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10" w:rsidRDefault="00222D10" w:rsidP="00222D10">
      <w:pPr>
        <w:pStyle w:val="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ZARZĄDZENIE NR 21/2016</w:t>
      </w:r>
    </w:p>
    <w:p w:rsidR="00222D10" w:rsidRDefault="00222D10" w:rsidP="00222D10">
      <w:pPr>
        <w:pStyle w:val="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WÓJTA GMINY JEZIORA WIELKIE</w:t>
      </w:r>
    </w:p>
    <w:p w:rsidR="00222D10" w:rsidRDefault="00222D10" w:rsidP="00222D10">
      <w:pPr>
        <w:pStyle w:val="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 dnia 24 maja  2016r.</w:t>
      </w:r>
    </w:p>
    <w:p w:rsidR="00222D10" w:rsidRDefault="00222D10" w:rsidP="00222D10">
      <w:pPr>
        <w:pStyle w:val="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 sprawie zmiany budżetu na 2016r.</w:t>
      </w:r>
    </w:p>
    <w:p w:rsidR="00222D10" w:rsidRDefault="00222D10" w:rsidP="00222D10">
      <w:pPr>
        <w:pStyle w:val="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22D10" w:rsidRDefault="00222D10" w:rsidP="00222D10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  <w:sz w:val="20"/>
          <w:szCs w:val="20"/>
        </w:rPr>
        <w:t>pkt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  <w:sz w:val="20"/>
          <w:szCs w:val="20"/>
        </w:rPr>
        <w:t>Dz.U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z 2016r. poz. 446) oraz art.257, </w:t>
      </w:r>
      <w:proofErr w:type="spellStart"/>
      <w:r>
        <w:rPr>
          <w:rFonts w:ascii="Times New Roman" w:hAnsi="Times New Roman" w:cs="Times New Roman"/>
          <w:sz w:val="20"/>
          <w:szCs w:val="20"/>
        </w:rPr>
        <w:t>pkt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ustawy z dnia 27 sierpnia 2009r. o finansach publicznych (jednolity tekst </w:t>
      </w:r>
      <w:proofErr w:type="spellStart"/>
      <w:r>
        <w:rPr>
          <w:rFonts w:ascii="Times New Roman" w:hAnsi="Times New Roman" w:cs="Times New Roman"/>
          <w:sz w:val="20"/>
          <w:szCs w:val="20"/>
        </w:rPr>
        <w:t>Dz.U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z 2013r. poz.885, poz.938, poz. 1646, z 2014r. poz. 379, poz.911, poz. 1146, poz. 1626, poz. 1877 z 2015r. poz. 532, poz. 238, poz. 1117, poz. 1130, poz. 1190, poz. 1358, poz. 1513, poz. 1854, poz. 2150, poz. 1045, poz. 1189, poz. 1269, poz. 1830, poz. 1890, z 2016r. poz.195), zarządza się, co następuje: </w:t>
      </w:r>
    </w:p>
    <w:p w:rsidR="00222D10" w:rsidRDefault="00222D10" w:rsidP="00222D10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22D10" w:rsidRDefault="00222D10" w:rsidP="00222D10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§ 1. W Uchwale Nr XV/81/2015 Rady Gminy w Jeziorach Wielkich z dnia 21grudnia 2015r. w sprawie budżetu na 2016r. zmienionej Uchwałą Nr XVI/86/2016 Rady Gminy w Jeziorach Wielkich z dnia 25 stycznia 2016r., Zarządzeniem Nr 4/2016 Wójta Gminy Jeziora Wielkie z dnia 29 stycznia 2016r., Uchwałą Nr XVII/88/2016 Rady Gminy w Jeziorach Wielkich z dnia 22 lutego 2016r., Zarządzeniem Nr 6/2016 Wójta Gminy Jeziora Wielkie z dnia 29 lutego 2016r., Zarządzeniem Nr 11/2016 Wójta Gminy Jeziora Wielkie z dnia 22 marca 2016r.,  Zarządzeniem Nr 14/2016 Wójta Gminy Jeziora Wielkie z dnia 31 marca 2016r.,  Uchwałą Nr XIX/99/2016 Rady Gminy w Jeziorach Wielkich z dnia 25 kwietnia 2016r., Zarządzeniem Nr 17/2016 Wójta Gminy Jeziora Wielkie z dnia 27 kwietnia 2016r. oraz Zarządzeniem Nr 18/2016 Wójta Gminy Jeziora Wielkie z dnia 16 maja 2016r., wprowadza się następujące zmiany:</w:t>
      </w:r>
    </w:p>
    <w:p w:rsidR="00222D10" w:rsidRDefault="00222D10" w:rsidP="00222D10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 § 2 ust.1  otrzymuje brzmienie:</w:t>
      </w: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"§ 2.1. Ustala się łączną kwotę wydatków budżetu  na 2016 rok w wysokości </w:t>
      </w:r>
      <w:r>
        <w:rPr>
          <w:rFonts w:ascii="Times New Roman" w:hAnsi="Times New Roman" w:cs="Times New Roman"/>
          <w:b/>
          <w:bCs/>
          <w:sz w:val="20"/>
          <w:szCs w:val="20"/>
        </w:rPr>
        <w:t>16.482.448,76 zł,</w:t>
      </w:r>
      <w:r>
        <w:rPr>
          <w:rFonts w:ascii="Times New Roman" w:hAnsi="Times New Roman" w:cs="Times New Roman"/>
          <w:sz w:val="20"/>
          <w:szCs w:val="20"/>
        </w:rPr>
        <w:t xml:space="preserve"> z tego:</w:t>
      </w: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wydatki bieżące w wysokości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15.497.874,20 zł,</w:t>
      </w: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wydatki majątkowe w wysokości</w:t>
      </w:r>
      <w:r>
        <w:rPr>
          <w:rFonts w:ascii="Times New Roman" w:hAnsi="Times New Roman" w:cs="Times New Roman"/>
          <w:sz w:val="20"/>
          <w:szCs w:val="20"/>
        </w:rPr>
        <w:tab/>
        <w:t xml:space="preserve">     984.574,56 zł,</w:t>
      </w: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załącznikiem nr 1."</w:t>
      </w: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§ 2.  Zarządzenie wchodzi w życie z dniem podpisania i podlega ogłoszeniu w sposób zwyczajowo przyjęty.</w:t>
      </w: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Uzasadnienie</w:t>
      </w: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planie wydatków dokonano przesunięć między paragrafami klasyfikacji budżetowej, zgodnie z załącznikiem do niniejszego zarządzenia. </w:t>
      </w: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222D10" w:rsidRDefault="00222D10" w:rsidP="00222D10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A1256" w:rsidRDefault="006A1256"/>
    <w:sectPr w:rsidR="006A1256" w:rsidSect="006A1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2D10"/>
    <w:rsid w:val="00222D10"/>
    <w:rsid w:val="006A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222D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2016-05-30T07:11:00Z</dcterms:created>
  <dcterms:modified xsi:type="dcterms:W3CDTF">2016-05-30T07:12:00Z</dcterms:modified>
</cp:coreProperties>
</file>