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B6" w:rsidRDefault="000521B6" w:rsidP="000521B6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87/2014</w:t>
      </w:r>
    </w:p>
    <w:p w:rsidR="000521B6" w:rsidRDefault="000521B6" w:rsidP="000521B6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0521B6" w:rsidRDefault="000521B6" w:rsidP="000521B6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9 </w:t>
      </w:r>
      <w:r w:rsidR="00E55AC2">
        <w:rPr>
          <w:rFonts w:ascii="Times New Roman" w:hAnsi="Times New Roman" w:cs="Times New Roman"/>
          <w:b/>
          <w:bCs/>
        </w:rPr>
        <w:t>grudnia</w:t>
      </w:r>
      <w:r>
        <w:rPr>
          <w:rFonts w:ascii="Times New Roman" w:hAnsi="Times New Roman" w:cs="Times New Roman"/>
          <w:b/>
          <w:bCs/>
        </w:rPr>
        <w:t xml:space="preserve"> 2014r.</w:t>
      </w:r>
    </w:p>
    <w:p w:rsidR="000521B6" w:rsidRDefault="000521B6" w:rsidP="000521B6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0521B6" w:rsidRDefault="000521B6" w:rsidP="000521B6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1146), zarządza się, co następuje: </w:t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2014r., Uchwałą Nr XXXVI/201/2014 Rady Gminy w Jeziorach Wielkich z dnia 19 maja 2014r., Zarządzeniem Nr 38/2014 Wójta Gminy Jeziora Wielkie z dnia 30 maja 2014r., Uchwałą Nr XXXVIII/204/2014 Rady Gminy w Jeziorach Wielkich z dnia 30 czerwca 2014r., Uchwałą Nr XXXIX/206/2014 Rady Gminy w Jeziorach Wielkich z dnia 28 lipca 2014r., Uchwałą Nr XL/208/2014 Rady Gminy w Jeziorach Wielkich z dnia 29 sierpnia 2014r., Zarządzeniem Nr 61/2014 Wójta Gminy Jeziora Wielkie z dnia 3 września 2014r., Uchwałą Nr XLI/211/2014 Rady Gminy w Jeziorach Wielkich z dnia 29 września 2014r., Zarządzeniem Nr 66/2014 Wójta Gminy Jeziora Wielkie z dnia 30 września 2014r., Zarządzeniem Nr 70/2014 Wójta Gminy Jeziora Wielkie z dnia 3 października 2014r., Uchwałą Nr XLII/215/2014 Rady Gminy w Jeziorach Wielkich z dnia 27 października 2014r.,  Zarządzeniem Nr 78/2014 Wójta Gminy Jeziora Wielkie z dnia 5 listopada 2014r.,  Zarządzeniem Nr 81/2014 Wójta Gminy Jeziora Wielkie z dnia 19 listopada 2014r. oraz Zarządzeniem Nr 83/2014 Wójta Gminy Jeziora Wielkie z dnia 28 listopada 2014r., wprowadza się następujące zmiany:</w:t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15.785.225,14 zł,</w:t>
      </w:r>
      <w:r>
        <w:rPr>
          <w:rFonts w:ascii="Times New Roman" w:hAnsi="Times New Roman" w:cs="Times New Roman"/>
        </w:rPr>
        <w:t xml:space="preserve">       z tego:</w:t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14.654.874,31 zł,</w:t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1.130.350,83 zł,</w:t>
      </w:r>
      <w:r>
        <w:rPr>
          <w:rFonts w:ascii="Times New Roman" w:hAnsi="Times New Roman" w:cs="Times New Roman"/>
        </w:rPr>
        <w:tab/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</w:t>
      </w: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</w:p>
    <w:p w:rsidR="000521B6" w:rsidRDefault="000521B6" w:rsidP="000521B6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16.427.710,14 zł,</w:t>
      </w:r>
      <w:r>
        <w:rPr>
          <w:rFonts w:ascii="Times New Roman" w:hAnsi="Times New Roman" w:cs="Times New Roman"/>
        </w:rPr>
        <w:t xml:space="preserve">    z tego: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14.716.160,70 zł,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1.711.549,44 zł,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7 otrzymuje brzmienie: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3."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0521B6" w:rsidRDefault="000521B6" w:rsidP="000521B6">
      <w:pPr>
        <w:pStyle w:val="Normal"/>
        <w:rPr>
          <w:rFonts w:ascii="Times New Roman" w:hAnsi="Times New Roman" w:cs="Times New Roman"/>
        </w:rPr>
      </w:pPr>
    </w:p>
    <w:p w:rsidR="008018C1" w:rsidRDefault="008018C1"/>
    <w:sectPr w:rsidR="008018C1" w:rsidSect="0080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0521B6"/>
    <w:rsid w:val="000521B6"/>
    <w:rsid w:val="008018C1"/>
    <w:rsid w:val="00B5557D"/>
    <w:rsid w:val="00E5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5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4</cp:revision>
  <cp:lastPrinted>2014-12-16T13:30:00Z</cp:lastPrinted>
  <dcterms:created xsi:type="dcterms:W3CDTF">2014-12-10T07:59:00Z</dcterms:created>
  <dcterms:modified xsi:type="dcterms:W3CDTF">2014-12-16T13:30:00Z</dcterms:modified>
</cp:coreProperties>
</file>