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1E7" w:rsidRPr="00F10841" w:rsidRDefault="00B10706" w:rsidP="00131493">
      <w:pPr>
        <w:spacing w:after="0" w:line="360" w:lineRule="auto"/>
        <w:rPr>
          <w:rFonts w:ascii="Arial" w:hAnsi="Arial" w:cs="Arial"/>
          <w:sz w:val="24"/>
          <w:szCs w:val="24"/>
        </w:rPr>
      </w:pPr>
      <w:r w:rsidRPr="00F10841">
        <w:rPr>
          <w:rFonts w:ascii="Arial" w:hAnsi="Arial" w:cs="Arial"/>
          <w:sz w:val="24"/>
          <w:szCs w:val="24"/>
        </w:rPr>
        <w:t>SPIS TREŚCI</w:t>
      </w:r>
    </w:p>
    <w:p w:rsidR="00B10706" w:rsidRPr="00F10841" w:rsidRDefault="00B10706" w:rsidP="00131493">
      <w:pPr>
        <w:pStyle w:val="Akapitzlist"/>
        <w:numPr>
          <w:ilvl w:val="0"/>
          <w:numId w:val="1"/>
        </w:numPr>
        <w:spacing w:after="0" w:line="360" w:lineRule="auto"/>
        <w:rPr>
          <w:rFonts w:ascii="Arial" w:hAnsi="Arial" w:cs="Arial"/>
          <w:sz w:val="24"/>
          <w:szCs w:val="24"/>
        </w:rPr>
      </w:pPr>
      <w:r w:rsidRPr="00F10841">
        <w:rPr>
          <w:rFonts w:ascii="Arial" w:hAnsi="Arial" w:cs="Arial"/>
          <w:sz w:val="24"/>
          <w:szCs w:val="24"/>
        </w:rPr>
        <w:t>PRZEDMIOT OPRACOWANIA</w:t>
      </w:r>
      <w:r w:rsidR="00EC15B0" w:rsidRPr="00F10841">
        <w:rPr>
          <w:rFonts w:ascii="Arial" w:hAnsi="Arial" w:cs="Arial"/>
          <w:sz w:val="24"/>
          <w:szCs w:val="24"/>
        </w:rPr>
        <w:t xml:space="preserve"> </w:t>
      </w:r>
      <w:r w:rsidRPr="00F10841">
        <w:rPr>
          <w:rFonts w:ascii="Arial" w:hAnsi="Arial" w:cs="Arial"/>
          <w:sz w:val="24"/>
          <w:szCs w:val="24"/>
        </w:rPr>
        <w:t>………………………………………………</w:t>
      </w:r>
      <w:r w:rsidR="00A2546D" w:rsidRPr="00F10841">
        <w:rPr>
          <w:rFonts w:ascii="Arial" w:hAnsi="Arial" w:cs="Arial"/>
          <w:sz w:val="24"/>
          <w:szCs w:val="24"/>
        </w:rPr>
        <w:t>.</w:t>
      </w:r>
      <w:r w:rsidR="006A2F5E">
        <w:rPr>
          <w:rFonts w:ascii="Arial" w:hAnsi="Arial" w:cs="Arial"/>
          <w:sz w:val="24"/>
          <w:szCs w:val="24"/>
        </w:rPr>
        <w:t>.</w:t>
      </w:r>
      <w:r w:rsidR="00A2546D" w:rsidRPr="00F10841">
        <w:rPr>
          <w:rFonts w:ascii="Arial" w:hAnsi="Arial" w:cs="Arial"/>
          <w:sz w:val="24"/>
          <w:szCs w:val="24"/>
        </w:rPr>
        <w:t>.</w:t>
      </w:r>
      <w:r w:rsidRPr="00F10841">
        <w:rPr>
          <w:rFonts w:ascii="Arial" w:hAnsi="Arial" w:cs="Arial"/>
          <w:sz w:val="24"/>
          <w:szCs w:val="24"/>
        </w:rPr>
        <w:t>……</w:t>
      </w:r>
      <w:r w:rsidR="00CB6306" w:rsidRPr="00F10841">
        <w:rPr>
          <w:rFonts w:ascii="Arial" w:hAnsi="Arial" w:cs="Arial"/>
          <w:sz w:val="24"/>
          <w:szCs w:val="24"/>
        </w:rPr>
        <w:t xml:space="preserve"> 7</w:t>
      </w:r>
    </w:p>
    <w:p w:rsidR="00B10706" w:rsidRPr="00F10841" w:rsidRDefault="00C94E81" w:rsidP="00131493">
      <w:pPr>
        <w:pStyle w:val="Akapitzlist"/>
        <w:numPr>
          <w:ilvl w:val="0"/>
          <w:numId w:val="1"/>
        </w:numPr>
        <w:spacing w:after="0" w:line="360" w:lineRule="auto"/>
        <w:rPr>
          <w:rFonts w:ascii="Arial" w:hAnsi="Arial" w:cs="Arial"/>
          <w:sz w:val="24"/>
          <w:szCs w:val="24"/>
        </w:rPr>
      </w:pPr>
      <w:r w:rsidRPr="00F10841">
        <w:rPr>
          <w:rFonts w:ascii="Arial" w:hAnsi="Arial" w:cs="Arial"/>
          <w:sz w:val="24"/>
          <w:szCs w:val="24"/>
        </w:rPr>
        <w:t xml:space="preserve">CEL I ZAKRES </w:t>
      </w:r>
      <w:r w:rsidR="00EC15B0" w:rsidRPr="00F10841">
        <w:rPr>
          <w:rFonts w:ascii="Arial" w:hAnsi="Arial" w:cs="Arial"/>
          <w:sz w:val="24"/>
          <w:szCs w:val="24"/>
        </w:rPr>
        <w:t xml:space="preserve">RAPORTU </w:t>
      </w:r>
      <w:r w:rsidR="00A2546D" w:rsidRPr="00F10841">
        <w:rPr>
          <w:rFonts w:ascii="Arial" w:hAnsi="Arial" w:cs="Arial"/>
          <w:sz w:val="24"/>
          <w:szCs w:val="24"/>
        </w:rPr>
        <w:t>…………………………………………………</w:t>
      </w:r>
      <w:r w:rsidR="006A2F5E">
        <w:rPr>
          <w:rFonts w:ascii="Arial" w:hAnsi="Arial" w:cs="Arial"/>
          <w:sz w:val="24"/>
          <w:szCs w:val="24"/>
        </w:rPr>
        <w:t>..</w:t>
      </w:r>
      <w:r w:rsidR="00A2546D" w:rsidRPr="00F10841">
        <w:rPr>
          <w:rFonts w:ascii="Arial" w:hAnsi="Arial" w:cs="Arial"/>
          <w:sz w:val="24"/>
          <w:szCs w:val="24"/>
        </w:rPr>
        <w:t>….</w:t>
      </w:r>
      <w:r w:rsidR="00B10706" w:rsidRPr="00F10841">
        <w:rPr>
          <w:rFonts w:ascii="Arial" w:hAnsi="Arial" w:cs="Arial"/>
          <w:sz w:val="24"/>
          <w:szCs w:val="24"/>
        </w:rPr>
        <w:t>…..</w:t>
      </w:r>
      <w:r w:rsidR="006A2F5E">
        <w:rPr>
          <w:rFonts w:ascii="Arial" w:hAnsi="Arial" w:cs="Arial"/>
          <w:sz w:val="24"/>
          <w:szCs w:val="24"/>
        </w:rPr>
        <w:t xml:space="preserve"> 13</w:t>
      </w:r>
    </w:p>
    <w:p w:rsidR="00B10706" w:rsidRPr="00F10841" w:rsidRDefault="00B10706" w:rsidP="00131493">
      <w:pPr>
        <w:pStyle w:val="Akapitzlist"/>
        <w:numPr>
          <w:ilvl w:val="0"/>
          <w:numId w:val="1"/>
        </w:numPr>
        <w:spacing w:after="0" w:line="360" w:lineRule="auto"/>
        <w:rPr>
          <w:rFonts w:ascii="Arial" w:hAnsi="Arial" w:cs="Arial"/>
          <w:sz w:val="24"/>
          <w:szCs w:val="24"/>
        </w:rPr>
      </w:pPr>
      <w:r w:rsidRPr="00F10841">
        <w:rPr>
          <w:rFonts w:ascii="Arial" w:hAnsi="Arial" w:cs="Arial"/>
          <w:sz w:val="24"/>
          <w:szCs w:val="24"/>
        </w:rPr>
        <w:t xml:space="preserve">CHARAKYERYSTYKA PLANOWANEGO PRZEDSIĘWZIĘCIA </w:t>
      </w:r>
      <w:r w:rsidR="00CB6306" w:rsidRPr="00F10841">
        <w:rPr>
          <w:rFonts w:ascii="Arial" w:hAnsi="Arial" w:cs="Arial"/>
          <w:sz w:val="24"/>
          <w:szCs w:val="24"/>
        </w:rPr>
        <w:t>………</w:t>
      </w:r>
      <w:r w:rsidR="006A2F5E">
        <w:rPr>
          <w:rFonts w:ascii="Arial" w:hAnsi="Arial" w:cs="Arial"/>
          <w:sz w:val="24"/>
          <w:szCs w:val="24"/>
        </w:rPr>
        <w:t>….</w:t>
      </w:r>
      <w:r w:rsidR="00CB6306" w:rsidRPr="00F10841">
        <w:rPr>
          <w:rFonts w:ascii="Arial" w:hAnsi="Arial" w:cs="Arial"/>
          <w:sz w:val="24"/>
          <w:szCs w:val="24"/>
        </w:rPr>
        <w:t>…… 13</w:t>
      </w:r>
    </w:p>
    <w:p w:rsidR="00E41C4E" w:rsidRPr="00F10841" w:rsidRDefault="00EC15B0" w:rsidP="00131493">
      <w:pPr>
        <w:pStyle w:val="Akapitzlist"/>
        <w:numPr>
          <w:ilvl w:val="1"/>
          <w:numId w:val="1"/>
        </w:numPr>
        <w:spacing w:after="0" w:line="360" w:lineRule="auto"/>
        <w:rPr>
          <w:rFonts w:ascii="Arial" w:hAnsi="Arial" w:cs="Arial"/>
          <w:sz w:val="24"/>
          <w:szCs w:val="24"/>
        </w:rPr>
      </w:pPr>
      <w:r w:rsidRPr="00F10841">
        <w:rPr>
          <w:rFonts w:ascii="Arial" w:hAnsi="Arial" w:cs="Arial"/>
          <w:sz w:val="24"/>
          <w:szCs w:val="24"/>
        </w:rPr>
        <w:t xml:space="preserve"> </w:t>
      </w:r>
      <w:r w:rsidR="00E41C4E" w:rsidRPr="00F10841">
        <w:rPr>
          <w:rFonts w:ascii="Arial" w:hAnsi="Arial" w:cs="Arial"/>
          <w:sz w:val="24"/>
          <w:szCs w:val="24"/>
        </w:rPr>
        <w:t>Lokalizacja i aktualny stan zagospodarowania terenu …………</w:t>
      </w:r>
      <w:r w:rsidR="00CA3A5A" w:rsidRPr="00F10841">
        <w:rPr>
          <w:rFonts w:ascii="Arial" w:hAnsi="Arial" w:cs="Arial"/>
          <w:sz w:val="24"/>
          <w:szCs w:val="24"/>
        </w:rPr>
        <w:t>……</w:t>
      </w:r>
      <w:r w:rsidR="006A2F5E">
        <w:rPr>
          <w:rFonts w:ascii="Arial" w:hAnsi="Arial" w:cs="Arial"/>
          <w:sz w:val="24"/>
          <w:szCs w:val="24"/>
        </w:rPr>
        <w:t>.</w:t>
      </w:r>
      <w:r w:rsidR="00CA3A5A" w:rsidRPr="00F10841">
        <w:rPr>
          <w:rFonts w:ascii="Arial" w:hAnsi="Arial" w:cs="Arial"/>
          <w:sz w:val="24"/>
          <w:szCs w:val="24"/>
        </w:rPr>
        <w:t>………</w:t>
      </w:r>
      <w:r w:rsidR="00CB6306" w:rsidRPr="00F10841">
        <w:rPr>
          <w:rFonts w:ascii="Arial" w:hAnsi="Arial" w:cs="Arial"/>
          <w:sz w:val="24"/>
          <w:szCs w:val="24"/>
        </w:rPr>
        <w:t xml:space="preserve"> 13</w:t>
      </w:r>
    </w:p>
    <w:p w:rsidR="00E41C4E" w:rsidRPr="00F10841" w:rsidRDefault="00EC15B0" w:rsidP="00131493">
      <w:pPr>
        <w:pStyle w:val="Akapitzlist"/>
        <w:numPr>
          <w:ilvl w:val="1"/>
          <w:numId w:val="1"/>
        </w:numPr>
        <w:spacing w:after="0" w:line="360" w:lineRule="auto"/>
        <w:rPr>
          <w:rFonts w:ascii="Arial" w:hAnsi="Arial" w:cs="Arial"/>
          <w:sz w:val="24"/>
          <w:szCs w:val="24"/>
        </w:rPr>
      </w:pPr>
      <w:r w:rsidRPr="00F10841">
        <w:rPr>
          <w:rFonts w:ascii="Arial" w:hAnsi="Arial" w:cs="Arial"/>
          <w:sz w:val="24"/>
          <w:szCs w:val="24"/>
        </w:rPr>
        <w:t xml:space="preserve"> </w:t>
      </w:r>
      <w:r w:rsidR="00733618" w:rsidRPr="00F10841">
        <w:rPr>
          <w:rFonts w:ascii="Arial" w:hAnsi="Arial" w:cs="Arial"/>
          <w:sz w:val="24"/>
          <w:szCs w:val="24"/>
        </w:rPr>
        <w:t>Opis ogólny przedsięwzięcia ……………………………………</w:t>
      </w:r>
      <w:r w:rsidR="00A2546D" w:rsidRPr="00F10841">
        <w:rPr>
          <w:rFonts w:ascii="Arial" w:hAnsi="Arial" w:cs="Arial"/>
          <w:sz w:val="24"/>
          <w:szCs w:val="24"/>
        </w:rPr>
        <w:t>….</w:t>
      </w:r>
      <w:r w:rsidR="00733618" w:rsidRPr="00F10841">
        <w:rPr>
          <w:rFonts w:ascii="Arial" w:hAnsi="Arial" w:cs="Arial"/>
          <w:sz w:val="24"/>
          <w:szCs w:val="24"/>
        </w:rPr>
        <w:t>…………</w:t>
      </w:r>
      <w:r w:rsidR="006A2F5E">
        <w:rPr>
          <w:rFonts w:ascii="Arial" w:hAnsi="Arial" w:cs="Arial"/>
          <w:sz w:val="24"/>
          <w:szCs w:val="24"/>
        </w:rPr>
        <w:t>.</w:t>
      </w:r>
      <w:r w:rsidR="00733618" w:rsidRPr="00F10841">
        <w:rPr>
          <w:rFonts w:ascii="Arial" w:hAnsi="Arial" w:cs="Arial"/>
          <w:sz w:val="24"/>
          <w:szCs w:val="24"/>
        </w:rPr>
        <w:t>..</w:t>
      </w:r>
      <w:r w:rsidR="006A2F5E">
        <w:rPr>
          <w:rFonts w:ascii="Arial" w:hAnsi="Arial" w:cs="Arial"/>
          <w:sz w:val="24"/>
          <w:szCs w:val="24"/>
        </w:rPr>
        <w:t xml:space="preserve"> 15</w:t>
      </w:r>
    </w:p>
    <w:p w:rsidR="00733618" w:rsidRPr="00F10841" w:rsidRDefault="00733618" w:rsidP="00131493">
      <w:pPr>
        <w:pStyle w:val="Akapitzlist"/>
        <w:numPr>
          <w:ilvl w:val="2"/>
          <w:numId w:val="1"/>
        </w:numPr>
        <w:spacing w:after="0" w:line="360" w:lineRule="auto"/>
        <w:rPr>
          <w:rFonts w:ascii="Arial" w:hAnsi="Arial" w:cs="Arial"/>
          <w:sz w:val="24"/>
          <w:szCs w:val="24"/>
        </w:rPr>
      </w:pPr>
      <w:r w:rsidRPr="00F10841">
        <w:rPr>
          <w:rFonts w:ascii="Arial" w:hAnsi="Arial" w:cs="Arial"/>
          <w:sz w:val="24"/>
          <w:szCs w:val="24"/>
        </w:rPr>
        <w:t>Charakterystyka instalacji ………………</w:t>
      </w:r>
      <w:r w:rsidR="00A2546D" w:rsidRPr="00F10841">
        <w:rPr>
          <w:rFonts w:ascii="Arial" w:hAnsi="Arial" w:cs="Arial"/>
          <w:sz w:val="24"/>
          <w:szCs w:val="24"/>
        </w:rPr>
        <w:t>..</w:t>
      </w:r>
      <w:r w:rsidRPr="00F10841">
        <w:rPr>
          <w:rFonts w:ascii="Arial" w:hAnsi="Arial" w:cs="Arial"/>
          <w:sz w:val="24"/>
          <w:szCs w:val="24"/>
        </w:rPr>
        <w:t>…………</w:t>
      </w:r>
      <w:r w:rsidR="00EC15B0" w:rsidRPr="00F10841">
        <w:rPr>
          <w:rFonts w:ascii="Arial" w:hAnsi="Arial" w:cs="Arial"/>
          <w:sz w:val="24"/>
          <w:szCs w:val="24"/>
        </w:rPr>
        <w:t>…………</w:t>
      </w:r>
      <w:r w:rsidR="00A2546D" w:rsidRPr="00F10841">
        <w:rPr>
          <w:rFonts w:ascii="Arial" w:hAnsi="Arial" w:cs="Arial"/>
          <w:sz w:val="24"/>
          <w:szCs w:val="24"/>
        </w:rPr>
        <w:t>..</w:t>
      </w:r>
      <w:r w:rsidR="00EC15B0" w:rsidRPr="00F10841">
        <w:rPr>
          <w:rFonts w:ascii="Arial" w:hAnsi="Arial" w:cs="Arial"/>
          <w:sz w:val="24"/>
          <w:szCs w:val="24"/>
        </w:rPr>
        <w:t>…</w:t>
      </w:r>
      <w:r w:rsidR="006A2F5E">
        <w:rPr>
          <w:rFonts w:ascii="Arial" w:hAnsi="Arial" w:cs="Arial"/>
          <w:sz w:val="24"/>
          <w:szCs w:val="24"/>
        </w:rPr>
        <w:t>.</w:t>
      </w:r>
      <w:r w:rsidR="00EC15B0" w:rsidRPr="00F10841">
        <w:rPr>
          <w:rFonts w:ascii="Arial" w:hAnsi="Arial" w:cs="Arial"/>
          <w:sz w:val="24"/>
          <w:szCs w:val="24"/>
        </w:rPr>
        <w:t>…</w:t>
      </w:r>
      <w:r w:rsidR="00CB6306" w:rsidRPr="00F10841">
        <w:rPr>
          <w:rFonts w:ascii="Arial" w:hAnsi="Arial" w:cs="Arial"/>
          <w:sz w:val="24"/>
          <w:szCs w:val="24"/>
        </w:rPr>
        <w:t xml:space="preserve"> 15</w:t>
      </w:r>
    </w:p>
    <w:p w:rsidR="00A2546D" w:rsidRPr="00F10841" w:rsidRDefault="00131493" w:rsidP="00131493">
      <w:pPr>
        <w:pStyle w:val="Akapitzlist"/>
        <w:numPr>
          <w:ilvl w:val="3"/>
          <w:numId w:val="1"/>
        </w:numPr>
        <w:spacing w:after="0" w:line="360" w:lineRule="auto"/>
        <w:rPr>
          <w:rFonts w:ascii="Arial" w:hAnsi="Arial" w:cs="Arial"/>
          <w:sz w:val="24"/>
          <w:szCs w:val="24"/>
        </w:rPr>
      </w:pPr>
      <w:r w:rsidRPr="00F10841">
        <w:rPr>
          <w:rFonts w:ascii="Arial" w:hAnsi="Arial" w:cs="Arial"/>
          <w:sz w:val="24"/>
          <w:szCs w:val="24"/>
        </w:rPr>
        <w:t>Wentylacja kurników</w:t>
      </w:r>
      <w:r w:rsidR="00A2546D" w:rsidRPr="00F10841">
        <w:rPr>
          <w:rFonts w:ascii="Arial" w:hAnsi="Arial" w:cs="Arial"/>
          <w:sz w:val="24"/>
          <w:szCs w:val="24"/>
        </w:rPr>
        <w:t xml:space="preserve"> </w:t>
      </w:r>
      <w:r w:rsidRPr="00F10841">
        <w:rPr>
          <w:rFonts w:ascii="Arial" w:hAnsi="Arial" w:cs="Arial"/>
          <w:sz w:val="24"/>
          <w:szCs w:val="24"/>
        </w:rPr>
        <w:t>…………………...………………</w:t>
      </w:r>
      <w:r w:rsidR="006A2F5E">
        <w:rPr>
          <w:rFonts w:ascii="Arial" w:hAnsi="Arial" w:cs="Arial"/>
          <w:sz w:val="24"/>
          <w:szCs w:val="24"/>
        </w:rPr>
        <w:t>.</w:t>
      </w:r>
      <w:r w:rsidRPr="00F10841">
        <w:rPr>
          <w:rFonts w:ascii="Arial" w:hAnsi="Arial" w:cs="Arial"/>
          <w:sz w:val="24"/>
          <w:szCs w:val="24"/>
        </w:rPr>
        <w:t xml:space="preserve">…. </w:t>
      </w:r>
      <w:r w:rsidR="00CB6306" w:rsidRPr="00F10841">
        <w:rPr>
          <w:rFonts w:ascii="Arial" w:hAnsi="Arial" w:cs="Arial"/>
          <w:sz w:val="24"/>
          <w:szCs w:val="24"/>
        </w:rPr>
        <w:t>16</w:t>
      </w:r>
    </w:p>
    <w:p w:rsidR="00131493" w:rsidRPr="00F10841" w:rsidRDefault="00131493" w:rsidP="00131493">
      <w:pPr>
        <w:pStyle w:val="Akapitzlist"/>
        <w:numPr>
          <w:ilvl w:val="3"/>
          <w:numId w:val="1"/>
        </w:numPr>
        <w:spacing w:after="0" w:line="360" w:lineRule="auto"/>
        <w:rPr>
          <w:rFonts w:ascii="Arial" w:hAnsi="Arial" w:cs="Arial"/>
          <w:sz w:val="24"/>
          <w:szCs w:val="24"/>
        </w:rPr>
      </w:pPr>
      <w:r w:rsidRPr="00F10841">
        <w:rPr>
          <w:rFonts w:ascii="Arial" w:hAnsi="Arial" w:cs="Arial"/>
          <w:sz w:val="24"/>
          <w:szCs w:val="24"/>
        </w:rPr>
        <w:t>Ogrzewa</w:t>
      </w:r>
      <w:r w:rsidR="006A2F5E">
        <w:rPr>
          <w:rFonts w:ascii="Arial" w:hAnsi="Arial" w:cs="Arial"/>
          <w:sz w:val="24"/>
          <w:szCs w:val="24"/>
        </w:rPr>
        <w:t>nie kurników ……………………………………… 24</w:t>
      </w:r>
    </w:p>
    <w:p w:rsidR="00131493" w:rsidRPr="00F10841" w:rsidRDefault="00131493" w:rsidP="00131493">
      <w:pPr>
        <w:pStyle w:val="Akapitzlist"/>
        <w:numPr>
          <w:ilvl w:val="3"/>
          <w:numId w:val="1"/>
        </w:numPr>
        <w:spacing w:after="0" w:line="360" w:lineRule="auto"/>
        <w:rPr>
          <w:rFonts w:ascii="Arial" w:hAnsi="Arial" w:cs="Arial"/>
          <w:sz w:val="24"/>
          <w:szCs w:val="24"/>
        </w:rPr>
      </w:pPr>
      <w:r w:rsidRPr="00F10841">
        <w:rPr>
          <w:rFonts w:ascii="Arial" w:hAnsi="Arial" w:cs="Arial"/>
          <w:sz w:val="24"/>
          <w:szCs w:val="24"/>
        </w:rPr>
        <w:t>Instalacj</w:t>
      </w:r>
      <w:r w:rsidR="006A2F5E">
        <w:rPr>
          <w:rFonts w:ascii="Arial" w:hAnsi="Arial" w:cs="Arial"/>
          <w:sz w:val="24"/>
          <w:szCs w:val="24"/>
        </w:rPr>
        <w:t>e wodociągowe ……………………………..……. 24</w:t>
      </w:r>
    </w:p>
    <w:p w:rsidR="00733618"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w:t>
      </w:r>
      <w:r w:rsidR="00733618" w:rsidRPr="00F10841">
        <w:rPr>
          <w:rFonts w:ascii="Arial" w:hAnsi="Arial" w:cs="Arial"/>
          <w:sz w:val="24"/>
          <w:szCs w:val="24"/>
        </w:rPr>
        <w:t xml:space="preserve">3.2.1.4 </w:t>
      </w:r>
      <w:r w:rsidRPr="00F10841">
        <w:rPr>
          <w:rFonts w:ascii="Arial" w:hAnsi="Arial" w:cs="Arial"/>
          <w:sz w:val="24"/>
          <w:szCs w:val="24"/>
        </w:rPr>
        <w:t xml:space="preserve">        </w:t>
      </w:r>
      <w:r w:rsidR="00733618" w:rsidRPr="00F10841">
        <w:rPr>
          <w:rFonts w:ascii="Arial" w:hAnsi="Arial" w:cs="Arial"/>
          <w:sz w:val="24"/>
          <w:szCs w:val="24"/>
        </w:rPr>
        <w:t>Studnia do poboru wody podziemnej …</w:t>
      </w:r>
      <w:r w:rsidR="00BB493E" w:rsidRPr="00F10841">
        <w:rPr>
          <w:rFonts w:ascii="Arial" w:hAnsi="Arial" w:cs="Arial"/>
          <w:sz w:val="24"/>
          <w:szCs w:val="24"/>
        </w:rPr>
        <w:t>.</w:t>
      </w:r>
      <w:r w:rsidR="00733618"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w:t>
      </w:r>
      <w:r w:rsidRPr="00F10841">
        <w:rPr>
          <w:rFonts w:ascii="Arial" w:hAnsi="Arial" w:cs="Arial"/>
          <w:sz w:val="24"/>
          <w:szCs w:val="24"/>
        </w:rPr>
        <w:t>..</w:t>
      </w:r>
      <w:r w:rsidR="00733618" w:rsidRPr="00F10841">
        <w:rPr>
          <w:rFonts w:ascii="Arial" w:hAnsi="Arial" w:cs="Arial"/>
          <w:sz w:val="24"/>
          <w:szCs w:val="24"/>
        </w:rPr>
        <w:t>……</w:t>
      </w:r>
      <w:r w:rsidR="00A2546D" w:rsidRPr="00F10841">
        <w:rPr>
          <w:rFonts w:ascii="Arial" w:hAnsi="Arial" w:cs="Arial"/>
          <w:sz w:val="24"/>
          <w:szCs w:val="24"/>
        </w:rPr>
        <w:t xml:space="preserve"> </w:t>
      </w:r>
      <w:r w:rsidR="006A2F5E">
        <w:rPr>
          <w:rFonts w:ascii="Arial" w:hAnsi="Arial" w:cs="Arial"/>
          <w:sz w:val="24"/>
          <w:szCs w:val="24"/>
        </w:rPr>
        <w:t>26</w:t>
      </w:r>
    </w:p>
    <w:p w:rsidR="00733618"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w:t>
      </w:r>
      <w:r w:rsidR="00733618" w:rsidRPr="00F10841">
        <w:rPr>
          <w:rFonts w:ascii="Arial" w:hAnsi="Arial" w:cs="Arial"/>
          <w:sz w:val="24"/>
          <w:szCs w:val="24"/>
        </w:rPr>
        <w:t xml:space="preserve">3.2.1.5 </w:t>
      </w:r>
      <w:r w:rsidRPr="00F10841">
        <w:rPr>
          <w:rFonts w:ascii="Arial" w:hAnsi="Arial" w:cs="Arial"/>
          <w:sz w:val="24"/>
          <w:szCs w:val="24"/>
        </w:rPr>
        <w:t xml:space="preserve">       </w:t>
      </w:r>
      <w:r w:rsidR="00733618" w:rsidRPr="00F10841">
        <w:rPr>
          <w:rFonts w:ascii="Arial" w:hAnsi="Arial" w:cs="Arial"/>
          <w:sz w:val="24"/>
          <w:szCs w:val="24"/>
        </w:rPr>
        <w:t xml:space="preserve"> Stacja uzdatniania wody …………………………</w:t>
      </w:r>
      <w:r w:rsidR="006A2F5E">
        <w:rPr>
          <w:rFonts w:ascii="Arial" w:hAnsi="Arial" w:cs="Arial"/>
          <w:sz w:val="24"/>
          <w:szCs w:val="24"/>
        </w:rPr>
        <w:t>…</w:t>
      </w:r>
      <w:r w:rsidR="00733618" w:rsidRPr="00F10841">
        <w:rPr>
          <w:rFonts w:ascii="Arial" w:hAnsi="Arial" w:cs="Arial"/>
          <w:sz w:val="24"/>
          <w:szCs w:val="24"/>
        </w:rPr>
        <w:t>………</w:t>
      </w:r>
      <w:r w:rsidR="006A2F5E">
        <w:rPr>
          <w:rFonts w:ascii="Arial" w:hAnsi="Arial" w:cs="Arial"/>
          <w:sz w:val="24"/>
          <w:szCs w:val="24"/>
        </w:rPr>
        <w:t xml:space="preserve"> 26</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3.2.1.6         Instalacje k</w:t>
      </w:r>
      <w:r w:rsidR="006A2F5E">
        <w:rPr>
          <w:rFonts w:ascii="Arial" w:hAnsi="Arial" w:cs="Arial"/>
          <w:sz w:val="24"/>
          <w:szCs w:val="24"/>
        </w:rPr>
        <w:t>analizacyjne ………………………...….……… 26</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3.2.1.7         Instalacje </w:t>
      </w:r>
      <w:r w:rsidR="006A2F5E">
        <w:rPr>
          <w:rFonts w:ascii="Arial" w:hAnsi="Arial" w:cs="Arial"/>
          <w:sz w:val="24"/>
          <w:szCs w:val="24"/>
        </w:rPr>
        <w:t>elektryczne ……………………...……….……… 28</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3.2.1.8         System zadawania pa</w:t>
      </w:r>
      <w:r w:rsidR="006A2F5E">
        <w:rPr>
          <w:rFonts w:ascii="Arial" w:hAnsi="Arial" w:cs="Arial"/>
          <w:sz w:val="24"/>
          <w:szCs w:val="24"/>
        </w:rPr>
        <w:t>szy …...……………………..……… 28</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3.2.1.9         Syste</w:t>
      </w:r>
      <w:r w:rsidR="006A2F5E">
        <w:rPr>
          <w:rFonts w:ascii="Arial" w:hAnsi="Arial" w:cs="Arial"/>
          <w:sz w:val="24"/>
          <w:szCs w:val="24"/>
        </w:rPr>
        <w:t>m pojenia ……………………………………..………. 28</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3.2.1.10       Agregaty p</w:t>
      </w:r>
      <w:r w:rsidR="006A2F5E">
        <w:rPr>
          <w:rFonts w:ascii="Arial" w:hAnsi="Arial" w:cs="Arial"/>
          <w:sz w:val="24"/>
          <w:szCs w:val="24"/>
        </w:rPr>
        <w:t>rądotwórcze ………………………...….………. 28</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3.2.1.11       Kotłow</w:t>
      </w:r>
      <w:r w:rsidR="006A2F5E">
        <w:rPr>
          <w:rFonts w:ascii="Arial" w:hAnsi="Arial" w:cs="Arial"/>
          <w:sz w:val="24"/>
          <w:szCs w:val="24"/>
        </w:rPr>
        <w:t>nia …...………………………………...…….………. 28</w:t>
      </w:r>
    </w:p>
    <w:p w:rsidR="00131493" w:rsidRPr="00F10841" w:rsidRDefault="00131493" w:rsidP="00131493">
      <w:pPr>
        <w:spacing w:after="0" w:line="360" w:lineRule="auto"/>
        <w:ind w:left="1080"/>
        <w:rPr>
          <w:rFonts w:ascii="Arial" w:hAnsi="Arial" w:cs="Arial"/>
          <w:sz w:val="24"/>
          <w:szCs w:val="24"/>
        </w:rPr>
      </w:pPr>
      <w:r w:rsidRPr="00F10841">
        <w:rPr>
          <w:rFonts w:ascii="Arial" w:hAnsi="Arial" w:cs="Arial"/>
          <w:sz w:val="24"/>
          <w:szCs w:val="24"/>
        </w:rPr>
        <w:t xml:space="preserve">      3.2.1.12       Płyta </w:t>
      </w:r>
      <w:r w:rsidR="006A2F5E">
        <w:rPr>
          <w:rFonts w:ascii="Arial" w:hAnsi="Arial" w:cs="Arial"/>
          <w:sz w:val="24"/>
          <w:szCs w:val="24"/>
        </w:rPr>
        <w:t>obornikowa …………………………………………… 28</w:t>
      </w:r>
    </w:p>
    <w:p w:rsidR="00733618" w:rsidRPr="00F10841" w:rsidRDefault="00733618" w:rsidP="00131493">
      <w:pPr>
        <w:spacing w:after="0" w:line="360" w:lineRule="auto"/>
        <w:ind w:left="1080"/>
        <w:rPr>
          <w:rFonts w:ascii="Arial" w:hAnsi="Arial" w:cs="Arial"/>
          <w:sz w:val="24"/>
          <w:szCs w:val="24"/>
        </w:rPr>
      </w:pPr>
      <w:r w:rsidRPr="00F10841">
        <w:rPr>
          <w:rFonts w:ascii="Arial" w:hAnsi="Arial" w:cs="Arial"/>
          <w:sz w:val="24"/>
          <w:szCs w:val="24"/>
        </w:rPr>
        <w:t>3.2.2 Technologia produkcji ……………………</w:t>
      </w:r>
      <w:r w:rsidR="00131493" w:rsidRPr="00F10841">
        <w:rPr>
          <w:rFonts w:ascii="Arial" w:hAnsi="Arial" w:cs="Arial"/>
          <w:sz w:val="24"/>
          <w:szCs w:val="24"/>
        </w:rPr>
        <w:t>…………...</w:t>
      </w:r>
      <w:r w:rsidRPr="00F10841">
        <w:rPr>
          <w:rFonts w:ascii="Arial" w:hAnsi="Arial" w:cs="Arial"/>
          <w:sz w:val="24"/>
          <w:szCs w:val="24"/>
        </w:rPr>
        <w:t>……………</w:t>
      </w:r>
      <w:r w:rsidR="00341D80">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29</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3.2.2.1 parametry charakterystyczn</w:t>
      </w:r>
      <w:r w:rsidR="00CB6306" w:rsidRPr="00F10841">
        <w:rPr>
          <w:rFonts w:ascii="Arial" w:hAnsi="Arial" w:cs="Arial"/>
          <w:sz w:val="24"/>
          <w:szCs w:val="24"/>
        </w:rPr>
        <w:t>e i zdol</w:t>
      </w:r>
      <w:r w:rsidR="006A2F5E">
        <w:rPr>
          <w:rFonts w:ascii="Arial" w:hAnsi="Arial" w:cs="Arial"/>
          <w:sz w:val="24"/>
          <w:szCs w:val="24"/>
        </w:rPr>
        <w:t>ność produkcyjna …</w:t>
      </w:r>
      <w:r w:rsidR="00341D80">
        <w:rPr>
          <w:rFonts w:ascii="Arial" w:hAnsi="Arial" w:cs="Arial"/>
          <w:sz w:val="24"/>
          <w:szCs w:val="24"/>
        </w:rPr>
        <w:t>.</w:t>
      </w:r>
      <w:r w:rsidR="006A2F5E">
        <w:rPr>
          <w:rFonts w:ascii="Arial" w:hAnsi="Arial" w:cs="Arial"/>
          <w:sz w:val="24"/>
          <w:szCs w:val="24"/>
        </w:rPr>
        <w:t>……. 31</w:t>
      </w:r>
    </w:p>
    <w:p w:rsidR="00733618" w:rsidRPr="00F10841" w:rsidRDefault="00733618" w:rsidP="00131493">
      <w:pPr>
        <w:spacing w:after="0" w:line="360" w:lineRule="auto"/>
        <w:ind w:left="1080"/>
        <w:rPr>
          <w:rFonts w:ascii="Arial" w:hAnsi="Arial" w:cs="Arial"/>
          <w:sz w:val="24"/>
          <w:szCs w:val="24"/>
        </w:rPr>
      </w:pPr>
      <w:r w:rsidRPr="00F10841">
        <w:rPr>
          <w:rFonts w:ascii="Arial" w:hAnsi="Arial" w:cs="Arial"/>
          <w:sz w:val="24"/>
          <w:szCs w:val="24"/>
        </w:rPr>
        <w:t>3.2.3 Substancje i materiały ……………………………………………</w:t>
      </w:r>
      <w:r w:rsidR="00341D80">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34</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3.2.3.1 materiał</w:t>
      </w:r>
      <w:r w:rsidR="006A2F5E">
        <w:rPr>
          <w:rFonts w:ascii="Arial" w:hAnsi="Arial" w:cs="Arial"/>
          <w:sz w:val="24"/>
          <w:szCs w:val="24"/>
        </w:rPr>
        <w:t>y do chowu …………………………………………</w:t>
      </w:r>
      <w:r w:rsidR="00341D80">
        <w:rPr>
          <w:rFonts w:ascii="Arial" w:hAnsi="Arial" w:cs="Arial"/>
          <w:sz w:val="24"/>
          <w:szCs w:val="24"/>
        </w:rPr>
        <w:t>.</w:t>
      </w:r>
      <w:r w:rsidR="006A2F5E">
        <w:rPr>
          <w:rFonts w:ascii="Arial" w:hAnsi="Arial" w:cs="Arial"/>
          <w:sz w:val="24"/>
          <w:szCs w:val="24"/>
        </w:rPr>
        <w:t>…… 34</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3.2.3.2 pas</w:t>
      </w:r>
      <w:r w:rsidR="006A2F5E">
        <w:rPr>
          <w:rFonts w:ascii="Arial" w:hAnsi="Arial" w:cs="Arial"/>
          <w:sz w:val="24"/>
          <w:szCs w:val="24"/>
        </w:rPr>
        <w:t>za ………………………………………...……………</w:t>
      </w:r>
      <w:r w:rsidR="00341D80">
        <w:rPr>
          <w:rFonts w:ascii="Arial" w:hAnsi="Arial" w:cs="Arial"/>
          <w:sz w:val="24"/>
          <w:szCs w:val="24"/>
        </w:rPr>
        <w:t>.</w:t>
      </w:r>
      <w:r w:rsidR="006A2F5E">
        <w:rPr>
          <w:rFonts w:ascii="Arial" w:hAnsi="Arial" w:cs="Arial"/>
          <w:sz w:val="24"/>
          <w:szCs w:val="24"/>
        </w:rPr>
        <w:t>……… 35</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3.2.3.3 ściółka ……………………………………………….…</w:t>
      </w:r>
      <w:r w:rsidR="006A2F5E">
        <w:rPr>
          <w:rFonts w:ascii="Arial" w:hAnsi="Arial" w:cs="Arial"/>
          <w:sz w:val="24"/>
          <w:szCs w:val="24"/>
        </w:rPr>
        <w:t>……</w:t>
      </w:r>
      <w:r w:rsidR="00341D80">
        <w:rPr>
          <w:rFonts w:ascii="Arial" w:hAnsi="Arial" w:cs="Arial"/>
          <w:sz w:val="24"/>
          <w:szCs w:val="24"/>
        </w:rPr>
        <w:t>.</w:t>
      </w:r>
      <w:r w:rsidR="006A2F5E">
        <w:rPr>
          <w:rFonts w:ascii="Arial" w:hAnsi="Arial" w:cs="Arial"/>
          <w:sz w:val="24"/>
          <w:szCs w:val="24"/>
        </w:rPr>
        <w:t>……. 37</w:t>
      </w:r>
      <w:r w:rsidRPr="00F10841">
        <w:rPr>
          <w:rFonts w:ascii="Arial" w:hAnsi="Arial" w:cs="Arial"/>
          <w:sz w:val="24"/>
          <w:szCs w:val="24"/>
        </w:rPr>
        <w:t xml:space="preserve"> </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3.2.3.4 woda …………………………………………...……………</w:t>
      </w:r>
      <w:r w:rsidR="00341D80">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37</w:t>
      </w:r>
      <w:r w:rsidRPr="00F10841">
        <w:rPr>
          <w:rFonts w:ascii="Arial" w:hAnsi="Arial" w:cs="Arial"/>
          <w:sz w:val="24"/>
          <w:szCs w:val="24"/>
        </w:rPr>
        <w:t xml:space="preserve"> </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3.2.3.5 preparaty do mycia i dezynfekcji kurników i silosów paszowych</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oraz derat</w:t>
      </w:r>
      <w:r w:rsidR="006A2F5E">
        <w:rPr>
          <w:rFonts w:ascii="Arial" w:hAnsi="Arial" w:cs="Arial"/>
          <w:sz w:val="24"/>
          <w:szCs w:val="24"/>
        </w:rPr>
        <w:t>yzacji ………………………………………….…</w:t>
      </w:r>
      <w:r w:rsidR="00341D80">
        <w:rPr>
          <w:rFonts w:ascii="Arial" w:hAnsi="Arial" w:cs="Arial"/>
          <w:sz w:val="24"/>
          <w:szCs w:val="24"/>
        </w:rPr>
        <w:t>.</w:t>
      </w:r>
      <w:r w:rsidR="006A2F5E">
        <w:rPr>
          <w:rFonts w:ascii="Arial" w:hAnsi="Arial" w:cs="Arial"/>
          <w:sz w:val="24"/>
          <w:szCs w:val="24"/>
        </w:rPr>
        <w:t>……. 38</w:t>
      </w:r>
    </w:p>
    <w:p w:rsidR="00733618" w:rsidRPr="00F10841" w:rsidRDefault="00733618" w:rsidP="00131493">
      <w:pPr>
        <w:spacing w:after="0" w:line="360" w:lineRule="auto"/>
        <w:ind w:left="1080"/>
        <w:rPr>
          <w:rFonts w:ascii="Arial" w:hAnsi="Arial" w:cs="Arial"/>
          <w:sz w:val="24"/>
          <w:szCs w:val="24"/>
        </w:rPr>
      </w:pPr>
      <w:r w:rsidRPr="00F10841">
        <w:rPr>
          <w:rFonts w:ascii="Arial" w:hAnsi="Arial" w:cs="Arial"/>
          <w:sz w:val="24"/>
          <w:szCs w:val="24"/>
        </w:rPr>
        <w:t>3.2.4 Możliwe warianty funkcjonowania instalacji i urządzeń ………</w:t>
      </w:r>
      <w:r w:rsidR="00341D80">
        <w:rPr>
          <w:rFonts w:ascii="Arial" w:hAnsi="Arial" w:cs="Arial"/>
          <w:sz w:val="24"/>
          <w:szCs w:val="24"/>
        </w:rPr>
        <w:t>.</w:t>
      </w:r>
      <w:r w:rsidRPr="00F10841">
        <w:rPr>
          <w:rFonts w:ascii="Arial" w:hAnsi="Arial" w:cs="Arial"/>
          <w:sz w:val="24"/>
          <w:szCs w:val="24"/>
        </w:rPr>
        <w:t>…</w:t>
      </w:r>
      <w:r w:rsidR="00131493"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42</w:t>
      </w:r>
    </w:p>
    <w:p w:rsidR="00BB493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3.2.4.1 wariantowe możliwości wykorzystania instalacji i urządzeń</w:t>
      </w:r>
    </w:p>
    <w:p w:rsidR="00426C2E" w:rsidRPr="00F10841" w:rsidRDefault="00BB493E" w:rsidP="00131493">
      <w:pPr>
        <w:spacing w:after="0" w:line="360" w:lineRule="auto"/>
        <w:ind w:left="1080"/>
        <w:rPr>
          <w:rFonts w:ascii="Arial" w:hAnsi="Arial" w:cs="Arial"/>
          <w:sz w:val="24"/>
          <w:szCs w:val="24"/>
        </w:rPr>
      </w:pPr>
      <w:r w:rsidRPr="00F10841">
        <w:rPr>
          <w:rFonts w:ascii="Arial" w:hAnsi="Arial" w:cs="Arial"/>
          <w:sz w:val="24"/>
          <w:szCs w:val="24"/>
        </w:rPr>
        <w:t xml:space="preserve">                  Podsta</w:t>
      </w:r>
      <w:r w:rsidR="006A2F5E">
        <w:rPr>
          <w:rFonts w:ascii="Arial" w:hAnsi="Arial" w:cs="Arial"/>
          <w:sz w:val="24"/>
          <w:szCs w:val="24"/>
        </w:rPr>
        <w:t>wowych ………………………………………….</w:t>
      </w:r>
      <w:r w:rsidR="00341D80">
        <w:rPr>
          <w:rFonts w:ascii="Arial" w:hAnsi="Arial" w:cs="Arial"/>
          <w:sz w:val="24"/>
          <w:szCs w:val="24"/>
        </w:rPr>
        <w:t>.</w:t>
      </w:r>
      <w:r w:rsidR="006A2F5E">
        <w:rPr>
          <w:rFonts w:ascii="Arial" w:hAnsi="Arial" w:cs="Arial"/>
          <w:sz w:val="24"/>
          <w:szCs w:val="24"/>
        </w:rPr>
        <w:t>……….. 43</w:t>
      </w:r>
    </w:p>
    <w:p w:rsidR="00426C2E" w:rsidRPr="00F10841" w:rsidRDefault="00426C2E" w:rsidP="00131493">
      <w:pPr>
        <w:spacing w:after="0" w:line="360" w:lineRule="auto"/>
        <w:ind w:left="1080"/>
        <w:rPr>
          <w:rFonts w:ascii="Arial" w:hAnsi="Arial" w:cs="Arial"/>
          <w:sz w:val="24"/>
          <w:szCs w:val="24"/>
        </w:rPr>
      </w:pPr>
      <w:r w:rsidRPr="00F10841">
        <w:rPr>
          <w:rFonts w:ascii="Arial" w:hAnsi="Arial" w:cs="Arial"/>
          <w:sz w:val="24"/>
          <w:szCs w:val="24"/>
        </w:rPr>
        <w:t xml:space="preserve">      3.2.4.2 parametry pracy instalacji i urządzeń przy normalnej i</w:t>
      </w:r>
    </w:p>
    <w:p w:rsidR="00BB493E" w:rsidRPr="00F10841" w:rsidRDefault="00426C2E" w:rsidP="00131493">
      <w:pPr>
        <w:spacing w:after="0" w:line="360" w:lineRule="auto"/>
        <w:ind w:left="1080"/>
        <w:rPr>
          <w:rFonts w:ascii="Arial" w:hAnsi="Arial" w:cs="Arial"/>
          <w:sz w:val="24"/>
          <w:szCs w:val="24"/>
        </w:rPr>
      </w:pPr>
      <w:r w:rsidRPr="00F10841">
        <w:rPr>
          <w:rFonts w:ascii="Arial" w:hAnsi="Arial" w:cs="Arial"/>
          <w:sz w:val="24"/>
          <w:szCs w:val="24"/>
        </w:rPr>
        <w:t xml:space="preserve">                  zmniejszonej wydajności prod</w:t>
      </w:r>
      <w:r w:rsidR="006A2F5E">
        <w:rPr>
          <w:rFonts w:ascii="Arial" w:hAnsi="Arial" w:cs="Arial"/>
          <w:sz w:val="24"/>
          <w:szCs w:val="24"/>
        </w:rPr>
        <w:t>ukcji …………………</w:t>
      </w:r>
      <w:r w:rsidR="00341D80">
        <w:rPr>
          <w:rFonts w:ascii="Arial" w:hAnsi="Arial" w:cs="Arial"/>
          <w:sz w:val="24"/>
          <w:szCs w:val="24"/>
        </w:rPr>
        <w:t>.</w:t>
      </w:r>
      <w:r w:rsidR="006A2F5E">
        <w:rPr>
          <w:rFonts w:ascii="Arial" w:hAnsi="Arial" w:cs="Arial"/>
          <w:sz w:val="24"/>
          <w:szCs w:val="24"/>
        </w:rPr>
        <w:t>…………. 43</w:t>
      </w:r>
      <w:r w:rsidRPr="00F10841">
        <w:rPr>
          <w:rFonts w:ascii="Arial" w:hAnsi="Arial" w:cs="Arial"/>
          <w:sz w:val="24"/>
          <w:szCs w:val="24"/>
        </w:rPr>
        <w:t xml:space="preserve"> </w:t>
      </w:r>
      <w:r w:rsidR="00BB493E" w:rsidRPr="00F10841">
        <w:rPr>
          <w:rFonts w:ascii="Arial" w:hAnsi="Arial" w:cs="Arial"/>
          <w:sz w:val="24"/>
          <w:szCs w:val="24"/>
        </w:rPr>
        <w:t xml:space="preserve"> </w:t>
      </w:r>
    </w:p>
    <w:p w:rsidR="002C38FD" w:rsidRPr="00F10841" w:rsidRDefault="002C38FD" w:rsidP="00131493">
      <w:pPr>
        <w:spacing w:after="0" w:line="360" w:lineRule="auto"/>
        <w:ind w:left="1080"/>
        <w:rPr>
          <w:rFonts w:ascii="Arial" w:hAnsi="Arial" w:cs="Arial"/>
          <w:sz w:val="24"/>
          <w:szCs w:val="24"/>
        </w:rPr>
      </w:pPr>
      <w:r w:rsidRPr="00F10841">
        <w:rPr>
          <w:rFonts w:ascii="Arial" w:hAnsi="Arial" w:cs="Arial"/>
          <w:sz w:val="24"/>
          <w:szCs w:val="24"/>
        </w:rPr>
        <w:lastRenderedPageBreak/>
        <w:t xml:space="preserve">      3.2.4.3 Parametry pracy w warunkach obiegających od normalnych</w:t>
      </w:r>
      <w:r w:rsidR="006A2F5E">
        <w:rPr>
          <w:rFonts w:ascii="Arial" w:hAnsi="Arial" w:cs="Arial"/>
          <w:sz w:val="24"/>
          <w:szCs w:val="24"/>
        </w:rPr>
        <w:t>..43</w:t>
      </w:r>
    </w:p>
    <w:p w:rsidR="00733618" w:rsidRPr="00F10841" w:rsidRDefault="00733618" w:rsidP="00131493">
      <w:pPr>
        <w:spacing w:after="0" w:line="360" w:lineRule="auto"/>
        <w:rPr>
          <w:rFonts w:ascii="Arial" w:hAnsi="Arial" w:cs="Arial"/>
          <w:sz w:val="24"/>
          <w:szCs w:val="24"/>
        </w:rPr>
      </w:pPr>
      <w:r w:rsidRPr="00F10841">
        <w:rPr>
          <w:rFonts w:ascii="Arial" w:hAnsi="Arial" w:cs="Arial"/>
          <w:sz w:val="24"/>
          <w:szCs w:val="24"/>
        </w:rPr>
        <w:t>3.3 Sposób korzystania ze środowiska</w:t>
      </w:r>
      <w:r w:rsidR="00EC15B0" w:rsidRPr="00F10841">
        <w:rPr>
          <w:rFonts w:ascii="Arial" w:hAnsi="Arial" w:cs="Arial"/>
          <w:sz w:val="24"/>
          <w:szCs w:val="24"/>
        </w:rPr>
        <w:t xml:space="preserve"> </w:t>
      </w:r>
      <w:r w:rsidRPr="00F10841">
        <w:rPr>
          <w:rFonts w:ascii="Arial" w:hAnsi="Arial" w:cs="Arial"/>
          <w:sz w:val="24"/>
          <w:szCs w:val="24"/>
        </w:rPr>
        <w:t>……………………</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44</w:t>
      </w:r>
    </w:p>
    <w:p w:rsidR="00733618" w:rsidRPr="00F10841" w:rsidRDefault="00733618" w:rsidP="00EC15B0">
      <w:pPr>
        <w:rPr>
          <w:rFonts w:ascii="Arial" w:hAnsi="Arial" w:cs="Arial"/>
          <w:sz w:val="24"/>
          <w:szCs w:val="24"/>
        </w:rPr>
      </w:pPr>
      <w:r w:rsidRPr="00F10841">
        <w:rPr>
          <w:rFonts w:ascii="Arial" w:hAnsi="Arial" w:cs="Arial"/>
          <w:sz w:val="24"/>
          <w:szCs w:val="24"/>
        </w:rPr>
        <w:t xml:space="preserve">                       3.3.1 Faza </w:t>
      </w:r>
      <w:r w:rsidR="0081002B" w:rsidRPr="00F10841">
        <w:rPr>
          <w:rFonts w:ascii="Arial" w:hAnsi="Arial" w:cs="Arial"/>
          <w:sz w:val="24"/>
          <w:szCs w:val="24"/>
        </w:rPr>
        <w:t>reali</w:t>
      </w:r>
      <w:r w:rsidR="006A2F5E">
        <w:rPr>
          <w:rFonts w:ascii="Arial" w:hAnsi="Arial" w:cs="Arial"/>
          <w:sz w:val="24"/>
          <w:szCs w:val="24"/>
        </w:rPr>
        <w:t>zacji ……………………………………………...……… 44</w:t>
      </w:r>
    </w:p>
    <w:p w:rsidR="00EC15B0" w:rsidRPr="00F10841" w:rsidRDefault="00733618" w:rsidP="00EC15B0">
      <w:pPr>
        <w:rPr>
          <w:rFonts w:ascii="Arial" w:hAnsi="Arial" w:cs="Arial"/>
          <w:sz w:val="24"/>
          <w:szCs w:val="24"/>
        </w:rPr>
      </w:pPr>
      <w:r w:rsidRPr="00F10841">
        <w:rPr>
          <w:rFonts w:ascii="Arial" w:hAnsi="Arial" w:cs="Arial"/>
          <w:sz w:val="24"/>
          <w:szCs w:val="24"/>
        </w:rPr>
        <w:t xml:space="preserve">                       3.3.2 Faza eksploatacji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45</w:t>
      </w:r>
      <w:r w:rsidRPr="00F10841">
        <w:rPr>
          <w:rFonts w:ascii="Arial" w:hAnsi="Arial" w:cs="Arial"/>
          <w:sz w:val="24"/>
          <w:szCs w:val="24"/>
        </w:rPr>
        <w:t xml:space="preserve">   </w:t>
      </w:r>
    </w:p>
    <w:p w:rsidR="00733618" w:rsidRPr="00F10841" w:rsidRDefault="00733618" w:rsidP="00EC15B0">
      <w:pPr>
        <w:rPr>
          <w:rFonts w:ascii="Arial" w:hAnsi="Arial" w:cs="Arial"/>
          <w:sz w:val="24"/>
          <w:szCs w:val="24"/>
        </w:rPr>
      </w:pPr>
      <w:r w:rsidRPr="00F10841">
        <w:rPr>
          <w:rFonts w:ascii="Arial" w:hAnsi="Arial" w:cs="Arial"/>
          <w:sz w:val="24"/>
          <w:szCs w:val="24"/>
        </w:rPr>
        <w:t>3.4 Sposoby zminimalizowania ujemnego wpływ</w:t>
      </w:r>
      <w:r w:rsidR="00EC15B0" w:rsidRPr="00F10841">
        <w:rPr>
          <w:rFonts w:ascii="Arial" w:hAnsi="Arial" w:cs="Arial"/>
          <w:sz w:val="24"/>
          <w:szCs w:val="24"/>
        </w:rPr>
        <w:t>u na środowisko ……………</w:t>
      </w:r>
      <w:r w:rsidR="006A2F5E">
        <w:rPr>
          <w:rFonts w:ascii="Arial" w:hAnsi="Arial" w:cs="Arial"/>
          <w:sz w:val="24"/>
          <w:szCs w:val="24"/>
        </w:rPr>
        <w:t>.</w:t>
      </w:r>
      <w:r w:rsidR="002512DB" w:rsidRPr="00F10841">
        <w:rPr>
          <w:rFonts w:ascii="Arial" w:hAnsi="Arial" w:cs="Arial"/>
          <w:sz w:val="24"/>
          <w:szCs w:val="24"/>
        </w:rPr>
        <w:t>…</w:t>
      </w:r>
      <w:r w:rsidR="0081002B" w:rsidRPr="00F10841">
        <w:rPr>
          <w:rFonts w:ascii="Arial" w:hAnsi="Arial" w:cs="Arial"/>
          <w:sz w:val="24"/>
          <w:szCs w:val="24"/>
        </w:rPr>
        <w:t>.</w:t>
      </w:r>
      <w:r w:rsidR="00EC15B0" w:rsidRPr="00F10841">
        <w:rPr>
          <w:rFonts w:ascii="Arial" w:hAnsi="Arial" w:cs="Arial"/>
          <w:sz w:val="24"/>
          <w:szCs w:val="24"/>
        </w:rPr>
        <w:t>…</w:t>
      </w:r>
      <w:r w:rsidR="002512DB" w:rsidRPr="00F10841">
        <w:rPr>
          <w:rFonts w:ascii="Arial" w:hAnsi="Arial" w:cs="Arial"/>
          <w:sz w:val="24"/>
          <w:szCs w:val="24"/>
        </w:rPr>
        <w:t xml:space="preserve"> 4</w:t>
      </w:r>
      <w:r w:rsidR="006A2F5E">
        <w:rPr>
          <w:rFonts w:ascii="Arial" w:hAnsi="Arial" w:cs="Arial"/>
          <w:sz w:val="24"/>
          <w:szCs w:val="24"/>
        </w:rPr>
        <w:t>6</w:t>
      </w:r>
    </w:p>
    <w:p w:rsidR="00733618" w:rsidRPr="00F10841" w:rsidRDefault="00733618" w:rsidP="00EC15B0">
      <w:pPr>
        <w:rPr>
          <w:rFonts w:ascii="Arial" w:hAnsi="Arial" w:cs="Arial"/>
          <w:sz w:val="24"/>
          <w:szCs w:val="24"/>
        </w:rPr>
      </w:pPr>
      <w:r w:rsidRPr="00F10841">
        <w:rPr>
          <w:rFonts w:ascii="Arial" w:hAnsi="Arial" w:cs="Arial"/>
          <w:sz w:val="24"/>
          <w:szCs w:val="24"/>
        </w:rPr>
        <w:t xml:space="preserve">                  3.5 Warianty realizacji inwestyc</w:t>
      </w:r>
      <w:r w:rsidR="00EC15B0" w:rsidRPr="00F10841">
        <w:rPr>
          <w:rFonts w:ascii="Arial" w:hAnsi="Arial" w:cs="Arial"/>
          <w:sz w:val="24"/>
          <w:szCs w:val="24"/>
        </w:rPr>
        <w:t>ji ………………………………</w:t>
      </w:r>
      <w:r w:rsidR="0081002B" w:rsidRPr="00F10841">
        <w:rPr>
          <w:rFonts w:ascii="Arial" w:hAnsi="Arial" w:cs="Arial"/>
          <w:sz w:val="24"/>
          <w:szCs w:val="24"/>
        </w:rPr>
        <w:t>..</w:t>
      </w:r>
      <w:r w:rsidR="00EC15B0" w:rsidRPr="00F10841">
        <w:rPr>
          <w:rFonts w:ascii="Arial" w:hAnsi="Arial" w:cs="Arial"/>
          <w:sz w:val="24"/>
          <w:szCs w:val="24"/>
        </w:rPr>
        <w:t>……</w:t>
      </w:r>
      <w:r w:rsidR="006A2F5E">
        <w:rPr>
          <w:rFonts w:ascii="Arial" w:hAnsi="Arial" w:cs="Arial"/>
          <w:sz w:val="24"/>
          <w:szCs w:val="24"/>
        </w:rPr>
        <w:t>.</w:t>
      </w:r>
      <w:r w:rsidR="00EC15B0" w:rsidRPr="00F10841">
        <w:rPr>
          <w:rFonts w:ascii="Arial" w:hAnsi="Arial" w:cs="Arial"/>
          <w:sz w:val="24"/>
          <w:szCs w:val="24"/>
        </w:rPr>
        <w:t>……</w:t>
      </w:r>
      <w:r w:rsidR="00806DB6" w:rsidRPr="00F10841">
        <w:rPr>
          <w:rFonts w:ascii="Arial" w:hAnsi="Arial" w:cs="Arial"/>
          <w:sz w:val="24"/>
          <w:szCs w:val="24"/>
        </w:rPr>
        <w:t xml:space="preserve"> 4</w:t>
      </w:r>
      <w:r w:rsidR="006A2F5E">
        <w:rPr>
          <w:rFonts w:ascii="Arial" w:hAnsi="Arial" w:cs="Arial"/>
          <w:sz w:val="24"/>
          <w:szCs w:val="24"/>
        </w:rPr>
        <w:t>7</w:t>
      </w:r>
    </w:p>
    <w:p w:rsidR="00733618" w:rsidRPr="00F10841" w:rsidRDefault="00733618" w:rsidP="00EC15B0">
      <w:pPr>
        <w:rPr>
          <w:rFonts w:ascii="Arial" w:hAnsi="Arial" w:cs="Arial"/>
          <w:sz w:val="24"/>
          <w:szCs w:val="24"/>
        </w:rPr>
      </w:pPr>
      <w:r w:rsidRPr="00F10841">
        <w:rPr>
          <w:rFonts w:ascii="Arial" w:hAnsi="Arial" w:cs="Arial"/>
          <w:sz w:val="24"/>
          <w:szCs w:val="24"/>
        </w:rPr>
        <w:t xml:space="preserve">                       3.5.1 Niepodejmowania przedsięwzięcia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48</w:t>
      </w:r>
    </w:p>
    <w:p w:rsidR="0081002B" w:rsidRPr="00F10841" w:rsidRDefault="00733618" w:rsidP="00EC15B0">
      <w:pPr>
        <w:rPr>
          <w:rFonts w:ascii="Arial" w:hAnsi="Arial" w:cs="Arial"/>
          <w:sz w:val="24"/>
          <w:szCs w:val="24"/>
        </w:rPr>
      </w:pPr>
      <w:r w:rsidRPr="00F10841">
        <w:rPr>
          <w:rFonts w:ascii="Arial" w:hAnsi="Arial" w:cs="Arial"/>
          <w:sz w:val="24"/>
          <w:szCs w:val="24"/>
        </w:rPr>
        <w:t xml:space="preserve">                       3.5.2 Wariant proponowany przez Wnioskodawcę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48</w:t>
      </w:r>
    </w:p>
    <w:p w:rsidR="00733618" w:rsidRPr="00F10841" w:rsidRDefault="00733618" w:rsidP="00EC15B0">
      <w:pPr>
        <w:rPr>
          <w:rFonts w:ascii="Arial" w:hAnsi="Arial" w:cs="Arial"/>
          <w:sz w:val="24"/>
          <w:szCs w:val="24"/>
        </w:rPr>
      </w:pPr>
      <w:r w:rsidRPr="00F10841">
        <w:rPr>
          <w:rFonts w:ascii="Arial" w:hAnsi="Arial" w:cs="Arial"/>
          <w:sz w:val="24"/>
          <w:szCs w:val="24"/>
        </w:rPr>
        <w:t xml:space="preserve">                       3.5.3 Racjonalny wariant alternatywny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50</w:t>
      </w:r>
    </w:p>
    <w:p w:rsidR="00EC15B0" w:rsidRPr="00F10841" w:rsidRDefault="00733618" w:rsidP="00EC15B0">
      <w:pPr>
        <w:rPr>
          <w:rFonts w:ascii="Arial" w:hAnsi="Arial" w:cs="Arial"/>
          <w:sz w:val="24"/>
          <w:szCs w:val="24"/>
        </w:rPr>
      </w:pPr>
      <w:r w:rsidRPr="00F10841">
        <w:rPr>
          <w:rFonts w:ascii="Arial" w:hAnsi="Arial" w:cs="Arial"/>
          <w:sz w:val="24"/>
          <w:szCs w:val="24"/>
        </w:rPr>
        <w:t xml:space="preserve">                       3.5.4 Wariant najkorzystniejszy dla środowisk</w:t>
      </w:r>
      <w:r w:rsidR="00EC15B0" w:rsidRPr="00F10841">
        <w:rPr>
          <w:rFonts w:ascii="Arial" w:hAnsi="Arial" w:cs="Arial"/>
          <w:sz w:val="24"/>
          <w:szCs w:val="24"/>
        </w:rPr>
        <w:t>a z uzasadnieniem</w:t>
      </w:r>
    </w:p>
    <w:p w:rsidR="00F067DF" w:rsidRPr="00F10841" w:rsidRDefault="00EC15B0" w:rsidP="00EC15B0">
      <w:pPr>
        <w:rPr>
          <w:rFonts w:ascii="Arial" w:hAnsi="Arial" w:cs="Arial"/>
          <w:sz w:val="24"/>
          <w:szCs w:val="24"/>
        </w:rPr>
      </w:pPr>
      <w:r w:rsidRPr="00F10841">
        <w:rPr>
          <w:rFonts w:ascii="Arial" w:hAnsi="Arial" w:cs="Arial"/>
          <w:sz w:val="24"/>
          <w:szCs w:val="24"/>
        </w:rPr>
        <w:t xml:space="preserve">                                proponowanego</w:t>
      </w:r>
      <w:r w:rsidR="00F067DF" w:rsidRPr="00F10841">
        <w:rPr>
          <w:rFonts w:ascii="Arial" w:hAnsi="Arial" w:cs="Arial"/>
          <w:sz w:val="24"/>
          <w:szCs w:val="24"/>
        </w:rPr>
        <w:t xml:space="preserve"> </w:t>
      </w:r>
      <w:r w:rsidRPr="00F10841">
        <w:rPr>
          <w:rFonts w:ascii="Arial" w:hAnsi="Arial" w:cs="Arial"/>
          <w:sz w:val="24"/>
          <w:szCs w:val="24"/>
        </w:rPr>
        <w:t>wyboru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52</w:t>
      </w:r>
    </w:p>
    <w:p w:rsidR="00EC15B0" w:rsidRPr="00F10841" w:rsidRDefault="00F067DF" w:rsidP="00EC15B0">
      <w:pPr>
        <w:pStyle w:val="Akapitzlist"/>
        <w:numPr>
          <w:ilvl w:val="0"/>
          <w:numId w:val="1"/>
        </w:numPr>
        <w:rPr>
          <w:rFonts w:ascii="Arial" w:hAnsi="Arial" w:cs="Arial"/>
          <w:sz w:val="24"/>
          <w:szCs w:val="24"/>
        </w:rPr>
      </w:pPr>
      <w:r w:rsidRPr="00F10841">
        <w:rPr>
          <w:rFonts w:ascii="Arial" w:hAnsi="Arial" w:cs="Arial"/>
          <w:sz w:val="24"/>
          <w:szCs w:val="24"/>
        </w:rPr>
        <w:t>OPIS STANU ŚRODO</w:t>
      </w:r>
      <w:r w:rsidR="00EC15B0" w:rsidRPr="00F10841">
        <w:rPr>
          <w:rFonts w:ascii="Arial" w:hAnsi="Arial" w:cs="Arial"/>
          <w:sz w:val="24"/>
          <w:szCs w:val="24"/>
        </w:rPr>
        <w:t>WISKA NA OBSZARZE POTENCJALNEGO</w:t>
      </w:r>
    </w:p>
    <w:p w:rsidR="00F067DF" w:rsidRPr="00F10841" w:rsidRDefault="00F067DF" w:rsidP="00EC15B0">
      <w:pPr>
        <w:pStyle w:val="Akapitzlist"/>
        <w:ind w:left="502"/>
        <w:rPr>
          <w:rFonts w:ascii="Arial" w:hAnsi="Arial" w:cs="Arial"/>
          <w:sz w:val="24"/>
          <w:szCs w:val="24"/>
        </w:rPr>
      </w:pPr>
      <w:r w:rsidRPr="00F10841">
        <w:rPr>
          <w:rFonts w:ascii="Arial" w:hAnsi="Arial" w:cs="Arial"/>
          <w:sz w:val="24"/>
          <w:szCs w:val="24"/>
        </w:rPr>
        <w:t>ODDZIAŁYWANIA INWESTYCJI</w:t>
      </w:r>
      <w:r w:rsidR="006A2F5E">
        <w:rPr>
          <w:rFonts w:ascii="Arial" w:hAnsi="Arial" w:cs="Arial"/>
          <w:sz w:val="24"/>
          <w:szCs w:val="24"/>
        </w:rPr>
        <w:t xml:space="preserve"> …………………………………………………. 53</w:t>
      </w:r>
    </w:p>
    <w:p w:rsidR="0081002B" w:rsidRPr="00F10841" w:rsidRDefault="00F067DF" w:rsidP="00EC15B0">
      <w:pPr>
        <w:rPr>
          <w:rFonts w:ascii="Arial" w:hAnsi="Arial" w:cs="Arial"/>
          <w:sz w:val="24"/>
          <w:szCs w:val="24"/>
        </w:rPr>
      </w:pPr>
      <w:r w:rsidRPr="00F10841">
        <w:rPr>
          <w:rFonts w:ascii="Arial" w:hAnsi="Arial" w:cs="Arial"/>
          <w:sz w:val="24"/>
          <w:szCs w:val="24"/>
        </w:rPr>
        <w:t xml:space="preserve">          4.1 Geomorfologia i położenie terenu badań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53</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4.2 Budowa geologiczna, warunki hydrogeologiczne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53</w:t>
      </w:r>
    </w:p>
    <w:p w:rsidR="0081002B" w:rsidRPr="00F10841" w:rsidRDefault="00F067DF" w:rsidP="00EC15B0">
      <w:pPr>
        <w:rPr>
          <w:rFonts w:ascii="Arial" w:hAnsi="Arial" w:cs="Arial"/>
          <w:sz w:val="24"/>
          <w:szCs w:val="24"/>
        </w:rPr>
      </w:pPr>
      <w:r w:rsidRPr="00F10841">
        <w:rPr>
          <w:rFonts w:ascii="Arial" w:hAnsi="Arial" w:cs="Arial"/>
          <w:sz w:val="24"/>
          <w:szCs w:val="24"/>
        </w:rPr>
        <w:t xml:space="preserve">          4.3 Stan jakości powietrza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54</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4.4 Klimat akustyczny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55</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w:t>
      </w:r>
      <w:r w:rsidR="0081002B" w:rsidRPr="00F10841">
        <w:rPr>
          <w:rFonts w:ascii="Arial" w:hAnsi="Arial" w:cs="Arial"/>
          <w:sz w:val="24"/>
          <w:szCs w:val="24"/>
        </w:rPr>
        <w:t>4.5</w:t>
      </w:r>
      <w:r w:rsidRPr="00F10841">
        <w:rPr>
          <w:rFonts w:ascii="Arial" w:hAnsi="Arial" w:cs="Arial"/>
          <w:sz w:val="24"/>
          <w:szCs w:val="24"/>
        </w:rPr>
        <w:t xml:space="preserve"> Szata rośli</w:t>
      </w:r>
      <w:r w:rsidR="0007456D" w:rsidRPr="00F10841">
        <w:rPr>
          <w:rFonts w:ascii="Arial" w:hAnsi="Arial" w:cs="Arial"/>
          <w:sz w:val="24"/>
          <w:szCs w:val="24"/>
        </w:rPr>
        <w:t>nna …………………………………</w:t>
      </w:r>
      <w:r w:rsidR="0081002B" w:rsidRPr="00F10841">
        <w:rPr>
          <w:rFonts w:ascii="Arial" w:hAnsi="Arial" w:cs="Arial"/>
          <w:sz w:val="24"/>
          <w:szCs w:val="24"/>
        </w:rPr>
        <w:t>……………….</w:t>
      </w:r>
      <w:r w:rsidR="0007456D" w:rsidRPr="00F10841">
        <w:rPr>
          <w:rFonts w:ascii="Arial" w:hAnsi="Arial" w:cs="Arial"/>
          <w:sz w:val="24"/>
          <w:szCs w:val="24"/>
        </w:rPr>
        <w:t>………………</w:t>
      </w:r>
      <w:r w:rsidR="006A2F5E">
        <w:rPr>
          <w:rFonts w:ascii="Arial" w:hAnsi="Arial" w:cs="Arial"/>
          <w:sz w:val="24"/>
          <w:szCs w:val="24"/>
        </w:rPr>
        <w:t xml:space="preserve"> 56</w:t>
      </w:r>
    </w:p>
    <w:p w:rsidR="00DB36E6" w:rsidRPr="00F10841" w:rsidRDefault="00F067DF" w:rsidP="00DB36E6">
      <w:pPr>
        <w:rPr>
          <w:rFonts w:ascii="Arial" w:hAnsi="Arial" w:cs="Arial"/>
          <w:sz w:val="24"/>
          <w:szCs w:val="24"/>
        </w:rPr>
      </w:pPr>
      <w:r w:rsidRPr="00F10841">
        <w:rPr>
          <w:rFonts w:ascii="Arial" w:hAnsi="Arial" w:cs="Arial"/>
          <w:sz w:val="24"/>
          <w:szCs w:val="24"/>
        </w:rPr>
        <w:t xml:space="preserve">          4.6 Inne elementy środowiska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57</w:t>
      </w:r>
    </w:p>
    <w:p w:rsidR="00806DB6" w:rsidRPr="00F10841" w:rsidRDefault="00F067DF" w:rsidP="00DB36E6">
      <w:pPr>
        <w:rPr>
          <w:rFonts w:ascii="Arial" w:hAnsi="Arial" w:cs="Arial"/>
          <w:sz w:val="24"/>
          <w:szCs w:val="24"/>
        </w:rPr>
      </w:pPr>
      <w:r w:rsidRPr="00F10841">
        <w:rPr>
          <w:rFonts w:ascii="Arial" w:hAnsi="Arial" w:cs="Arial"/>
          <w:sz w:val="24"/>
          <w:szCs w:val="24"/>
        </w:rPr>
        <w:t>5. ODDZIAŁYWANIE PRZEDS</w:t>
      </w:r>
      <w:r w:rsidR="00DB36E6" w:rsidRPr="00F10841">
        <w:rPr>
          <w:rFonts w:ascii="Arial" w:hAnsi="Arial" w:cs="Arial"/>
          <w:sz w:val="24"/>
          <w:szCs w:val="24"/>
        </w:rPr>
        <w:t xml:space="preserve">IĘWZIĘCIA NA ŚRODOWISKO W FAZIE </w:t>
      </w:r>
      <w:r w:rsidRPr="00F10841">
        <w:rPr>
          <w:rFonts w:ascii="Arial" w:hAnsi="Arial" w:cs="Arial"/>
          <w:sz w:val="24"/>
          <w:szCs w:val="24"/>
        </w:rPr>
        <w:t>BUDOWY</w:t>
      </w:r>
    </w:p>
    <w:p w:rsidR="00F067DF" w:rsidRPr="00F10841" w:rsidRDefault="00806DB6" w:rsidP="00DB36E6">
      <w:pPr>
        <w:rPr>
          <w:rFonts w:ascii="Arial" w:hAnsi="Arial" w:cs="Arial"/>
          <w:sz w:val="24"/>
          <w:szCs w:val="24"/>
        </w:rPr>
      </w:pPr>
      <w:r w:rsidRPr="00F10841">
        <w:rPr>
          <w:rFonts w:ascii="Arial" w:hAnsi="Arial" w:cs="Arial"/>
          <w:sz w:val="24"/>
          <w:szCs w:val="24"/>
        </w:rPr>
        <w:t xml:space="preserve">     ..</w:t>
      </w:r>
      <w:r w:rsidR="00DB36E6" w:rsidRPr="00F10841">
        <w:rPr>
          <w:rFonts w:ascii="Arial" w:hAnsi="Arial" w:cs="Arial"/>
          <w:sz w:val="24"/>
          <w:szCs w:val="24"/>
        </w:rPr>
        <w:t>………………………………………………………………………………….....…… 5</w:t>
      </w:r>
      <w:r w:rsidR="006A2F5E">
        <w:rPr>
          <w:rFonts w:ascii="Arial" w:hAnsi="Arial" w:cs="Arial"/>
          <w:sz w:val="24"/>
          <w:szCs w:val="24"/>
        </w:rPr>
        <w:t>8</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5.1 Emisja substancji do atmosfery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58</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5.2 Hałas ……………………………………………………………</w:t>
      </w:r>
      <w:r w:rsidR="0081002B" w:rsidRPr="00F10841">
        <w:rPr>
          <w:rFonts w:ascii="Arial" w:hAnsi="Arial" w:cs="Arial"/>
          <w:sz w:val="24"/>
          <w:szCs w:val="24"/>
        </w:rPr>
        <w:t>………</w:t>
      </w:r>
      <w:r w:rsidR="000F45F0" w:rsidRPr="00F10841">
        <w:rPr>
          <w:rFonts w:ascii="Arial" w:hAnsi="Arial" w:cs="Arial"/>
          <w:sz w:val="24"/>
          <w:szCs w:val="24"/>
        </w:rPr>
        <w:t>.</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62</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5.3 Gospodarka wodno – ściekowa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64</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5.4 Gospodarka odpadami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64</w:t>
      </w:r>
    </w:p>
    <w:p w:rsidR="00F067DF" w:rsidRPr="00F10841" w:rsidRDefault="00F067DF" w:rsidP="00EC15B0">
      <w:pPr>
        <w:rPr>
          <w:rFonts w:ascii="Arial" w:hAnsi="Arial" w:cs="Arial"/>
          <w:sz w:val="24"/>
          <w:szCs w:val="24"/>
        </w:rPr>
      </w:pPr>
      <w:r w:rsidRPr="00F10841">
        <w:rPr>
          <w:rFonts w:ascii="Arial" w:hAnsi="Arial" w:cs="Arial"/>
          <w:sz w:val="24"/>
          <w:szCs w:val="24"/>
        </w:rPr>
        <w:t xml:space="preserve">         5.5 Wpływ</w:t>
      </w:r>
      <w:r w:rsidR="00E129A1" w:rsidRPr="00F10841">
        <w:rPr>
          <w:rFonts w:ascii="Arial" w:hAnsi="Arial" w:cs="Arial"/>
          <w:sz w:val="24"/>
          <w:szCs w:val="24"/>
        </w:rPr>
        <w:t xml:space="preserve"> na </w:t>
      </w:r>
      <w:r w:rsidRPr="00F10841">
        <w:rPr>
          <w:rFonts w:ascii="Arial" w:hAnsi="Arial" w:cs="Arial"/>
          <w:sz w:val="24"/>
          <w:szCs w:val="24"/>
        </w:rPr>
        <w:t xml:space="preserve"> środowis</w:t>
      </w:r>
      <w:r w:rsidR="00E129A1" w:rsidRPr="00F10841">
        <w:rPr>
          <w:rFonts w:ascii="Arial" w:hAnsi="Arial" w:cs="Arial"/>
          <w:sz w:val="24"/>
          <w:szCs w:val="24"/>
        </w:rPr>
        <w:t>ko gruntowo – wodne …………………………</w:t>
      </w:r>
      <w:r w:rsidR="0081002B" w:rsidRPr="00F10841">
        <w:rPr>
          <w:rFonts w:ascii="Arial" w:hAnsi="Arial" w:cs="Arial"/>
          <w:sz w:val="24"/>
          <w:szCs w:val="24"/>
        </w:rPr>
        <w:t>…..</w:t>
      </w:r>
      <w:r w:rsidR="00E129A1" w:rsidRPr="00F10841">
        <w:rPr>
          <w:rFonts w:ascii="Arial" w:hAnsi="Arial" w:cs="Arial"/>
          <w:sz w:val="24"/>
          <w:szCs w:val="24"/>
        </w:rPr>
        <w:t>……</w:t>
      </w:r>
      <w:r w:rsidR="006A2F5E">
        <w:rPr>
          <w:rFonts w:ascii="Arial" w:hAnsi="Arial" w:cs="Arial"/>
          <w:sz w:val="24"/>
          <w:szCs w:val="24"/>
        </w:rPr>
        <w:t xml:space="preserve"> 68</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5.6 Wpływ na powierzchnię ziemi i rośliny ………………………………</w:t>
      </w:r>
      <w:r w:rsidR="0081002B"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68</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5.7 Propozycje monitoringu oddziaływa</w:t>
      </w:r>
      <w:r w:rsidR="0081002B" w:rsidRPr="00F10841">
        <w:rPr>
          <w:rFonts w:ascii="Arial" w:hAnsi="Arial" w:cs="Arial"/>
          <w:sz w:val="24"/>
          <w:szCs w:val="24"/>
        </w:rPr>
        <w:t>nia …………………………………</w:t>
      </w:r>
      <w:r w:rsidR="00861B81" w:rsidRPr="00F10841">
        <w:rPr>
          <w:rFonts w:ascii="Arial" w:hAnsi="Arial" w:cs="Arial"/>
          <w:sz w:val="24"/>
          <w:szCs w:val="24"/>
        </w:rPr>
        <w:t>..</w:t>
      </w:r>
      <w:r w:rsidR="0081002B" w:rsidRPr="00F10841">
        <w:rPr>
          <w:rFonts w:ascii="Arial" w:hAnsi="Arial" w:cs="Arial"/>
          <w:sz w:val="24"/>
          <w:szCs w:val="24"/>
        </w:rPr>
        <w:t xml:space="preserve">…. </w:t>
      </w:r>
      <w:r w:rsidR="006A2F5E">
        <w:rPr>
          <w:rFonts w:ascii="Arial" w:hAnsi="Arial" w:cs="Arial"/>
          <w:sz w:val="24"/>
          <w:szCs w:val="24"/>
        </w:rPr>
        <w:t>68</w:t>
      </w:r>
    </w:p>
    <w:p w:rsidR="0007456D" w:rsidRPr="00F10841" w:rsidRDefault="00E129A1" w:rsidP="0007456D">
      <w:pPr>
        <w:spacing w:after="0" w:line="240" w:lineRule="auto"/>
        <w:rPr>
          <w:rFonts w:ascii="Arial" w:hAnsi="Arial" w:cs="Arial"/>
          <w:sz w:val="24"/>
          <w:szCs w:val="24"/>
        </w:rPr>
      </w:pPr>
      <w:r w:rsidRPr="00F10841">
        <w:rPr>
          <w:rFonts w:ascii="Arial" w:hAnsi="Arial" w:cs="Arial"/>
          <w:sz w:val="24"/>
          <w:szCs w:val="24"/>
        </w:rPr>
        <w:t>6. ODDZIAŁYWANIE PRZEDSIĘWZIĘCIA NA ŚR</w:t>
      </w:r>
      <w:r w:rsidR="0007456D" w:rsidRPr="00F10841">
        <w:rPr>
          <w:rFonts w:ascii="Arial" w:hAnsi="Arial" w:cs="Arial"/>
          <w:sz w:val="24"/>
          <w:szCs w:val="24"/>
        </w:rPr>
        <w:t>ODOWISKO W FAZIE</w:t>
      </w:r>
    </w:p>
    <w:p w:rsidR="00E129A1"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EKSPLOATACJI ……………………………………………………………….…</w:t>
      </w:r>
      <w:r w:rsidR="006E18E7" w:rsidRPr="00F10841">
        <w:rPr>
          <w:rFonts w:ascii="Arial" w:hAnsi="Arial" w:cs="Arial"/>
          <w:sz w:val="24"/>
          <w:szCs w:val="24"/>
        </w:rPr>
        <w:t>..</w:t>
      </w:r>
      <w:r w:rsidRPr="00F10841">
        <w:rPr>
          <w:rFonts w:ascii="Arial" w:hAnsi="Arial" w:cs="Arial"/>
          <w:sz w:val="24"/>
          <w:szCs w:val="24"/>
        </w:rPr>
        <w:t>….</w:t>
      </w:r>
      <w:r w:rsidR="006A2F5E">
        <w:rPr>
          <w:rFonts w:ascii="Arial" w:hAnsi="Arial" w:cs="Arial"/>
          <w:sz w:val="24"/>
          <w:szCs w:val="24"/>
        </w:rPr>
        <w:t xml:space="preserve"> 70</w:t>
      </w:r>
    </w:p>
    <w:p w:rsidR="0007456D" w:rsidRPr="00F10841" w:rsidRDefault="0007456D" w:rsidP="0007456D">
      <w:pPr>
        <w:spacing w:after="0" w:line="240" w:lineRule="auto"/>
        <w:rPr>
          <w:rFonts w:ascii="Arial" w:hAnsi="Arial" w:cs="Arial"/>
          <w:sz w:val="24"/>
          <w:szCs w:val="24"/>
        </w:rPr>
      </w:pPr>
    </w:p>
    <w:p w:rsidR="00E129A1" w:rsidRPr="00F10841" w:rsidRDefault="00E129A1" w:rsidP="00EC15B0">
      <w:pPr>
        <w:rPr>
          <w:rFonts w:ascii="Arial" w:hAnsi="Arial" w:cs="Arial"/>
          <w:sz w:val="24"/>
          <w:szCs w:val="24"/>
        </w:rPr>
      </w:pPr>
      <w:r w:rsidRPr="00F10841">
        <w:rPr>
          <w:rFonts w:ascii="Arial" w:hAnsi="Arial" w:cs="Arial"/>
          <w:sz w:val="24"/>
          <w:szCs w:val="24"/>
        </w:rPr>
        <w:lastRenderedPageBreak/>
        <w:t xml:space="preserve">         6.1 Zanieczyszczen</w:t>
      </w:r>
      <w:r w:rsidR="006E18E7" w:rsidRPr="00F10841">
        <w:rPr>
          <w:rFonts w:ascii="Arial" w:hAnsi="Arial" w:cs="Arial"/>
          <w:sz w:val="24"/>
          <w:szCs w:val="24"/>
        </w:rPr>
        <w:t>ia a</w:t>
      </w:r>
      <w:r w:rsidR="00806DB6" w:rsidRPr="00F10841">
        <w:rPr>
          <w:rFonts w:ascii="Arial" w:hAnsi="Arial" w:cs="Arial"/>
          <w:sz w:val="24"/>
          <w:szCs w:val="24"/>
        </w:rPr>
        <w:t>tmosfery …………………………………………….…</w:t>
      </w:r>
      <w:r w:rsidR="006A2F5E">
        <w:rPr>
          <w:rFonts w:ascii="Arial" w:hAnsi="Arial" w:cs="Arial"/>
          <w:sz w:val="24"/>
          <w:szCs w:val="24"/>
        </w:rPr>
        <w:t>… 70</w:t>
      </w:r>
    </w:p>
    <w:p w:rsidR="00E129A1" w:rsidRPr="00F10841" w:rsidRDefault="006E18E7" w:rsidP="00EC15B0">
      <w:pPr>
        <w:rPr>
          <w:rFonts w:ascii="Arial" w:hAnsi="Arial" w:cs="Arial"/>
          <w:sz w:val="24"/>
          <w:szCs w:val="24"/>
        </w:rPr>
      </w:pPr>
      <w:r w:rsidRPr="00F10841">
        <w:rPr>
          <w:rFonts w:ascii="Arial" w:hAnsi="Arial" w:cs="Arial"/>
          <w:sz w:val="24"/>
          <w:szCs w:val="24"/>
        </w:rPr>
        <w:t xml:space="preserve">                </w:t>
      </w:r>
      <w:r w:rsidR="00E129A1" w:rsidRPr="00F10841">
        <w:rPr>
          <w:rFonts w:ascii="Arial" w:hAnsi="Arial" w:cs="Arial"/>
          <w:sz w:val="24"/>
          <w:szCs w:val="24"/>
        </w:rPr>
        <w:t xml:space="preserve"> 6.1.1 Metod</w:t>
      </w:r>
      <w:r w:rsidRPr="00F10841">
        <w:rPr>
          <w:rFonts w:ascii="Arial" w:hAnsi="Arial" w:cs="Arial"/>
          <w:sz w:val="24"/>
          <w:szCs w:val="24"/>
        </w:rPr>
        <w:t xml:space="preserve">yka </w:t>
      </w:r>
      <w:r w:rsidR="006A2F5E">
        <w:rPr>
          <w:rFonts w:ascii="Arial" w:hAnsi="Arial" w:cs="Arial"/>
          <w:sz w:val="24"/>
          <w:szCs w:val="24"/>
        </w:rPr>
        <w:t>oceny …………………………………………………..…… 70</w:t>
      </w:r>
    </w:p>
    <w:p w:rsidR="006E18E7" w:rsidRPr="00F10841" w:rsidRDefault="006E18E7" w:rsidP="00EC15B0">
      <w:pPr>
        <w:rPr>
          <w:rFonts w:ascii="Arial" w:hAnsi="Arial" w:cs="Arial"/>
          <w:sz w:val="24"/>
          <w:szCs w:val="24"/>
        </w:rPr>
      </w:pPr>
      <w:r w:rsidRPr="00F10841">
        <w:rPr>
          <w:rFonts w:ascii="Arial" w:hAnsi="Arial" w:cs="Arial"/>
          <w:sz w:val="24"/>
          <w:szCs w:val="24"/>
        </w:rPr>
        <w:t xml:space="preserve">                 6.1.2 Emisja substancji do</w:t>
      </w:r>
      <w:r w:rsidR="006A2F5E">
        <w:rPr>
          <w:rFonts w:ascii="Arial" w:hAnsi="Arial" w:cs="Arial"/>
          <w:sz w:val="24"/>
          <w:szCs w:val="24"/>
        </w:rPr>
        <w:t xml:space="preserve"> powietrza ………………..…………………….. 71</w:t>
      </w:r>
    </w:p>
    <w:p w:rsidR="006E18E7" w:rsidRPr="00F10841" w:rsidRDefault="006E18E7" w:rsidP="006E18E7">
      <w:pPr>
        <w:spacing w:after="0" w:line="360" w:lineRule="auto"/>
        <w:rPr>
          <w:rFonts w:ascii="Arial" w:hAnsi="Arial" w:cs="Arial"/>
          <w:sz w:val="24"/>
          <w:szCs w:val="24"/>
        </w:rPr>
      </w:pPr>
      <w:r w:rsidRPr="00F10841">
        <w:rPr>
          <w:rFonts w:ascii="Arial" w:hAnsi="Arial" w:cs="Arial"/>
          <w:sz w:val="24"/>
          <w:szCs w:val="24"/>
        </w:rPr>
        <w:tab/>
      </w:r>
      <w:r w:rsidRPr="00F10841">
        <w:rPr>
          <w:rFonts w:ascii="Arial" w:hAnsi="Arial" w:cs="Arial"/>
          <w:sz w:val="24"/>
          <w:szCs w:val="24"/>
        </w:rPr>
        <w:tab/>
        <w:t>6.1.2.1 Emisja zorg</w:t>
      </w:r>
      <w:r w:rsidR="006A2F5E">
        <w:rPr>
          <w:rFonts w:ascii="Arial" w:hAnsi="Arial" w:cs="Arial"/>
          <w:sz w:val="24"/>
          <w:szCs w:val="24"/>
        </w:rPr>
        <w:t>anizowana ……………………………...…………… 73</w:t>
      </w:r>
      <w:r w:rsidRPr="00F10841">
        <w:rPr>
          <w:rFonts w:ascii="Arial" w:hAnsi="Arial" w:cs="Arial"/>
          <w:sz w:val="24"/>
          <w:szCs w:val="24"/>
        </w:rPr>
        <w:tab/>
        <w:t xml:space="preserve">   </w:t>
      </w:r>
      <w:r w:rsidR="00D904CD" w:rsidRPr="00F10841">
        <w:rPr>
          <w:rFonts w:ascii="Arial" w:hAnsi="Arial" w:cs="Arial"/>
          <w:sz w:val="24"/>
          <w:szCs w:val="24"/>
        </w:rPr>
        <w:t xml:space="preserve"> </w:t>
      </w:r>
      <w:r w:rsidRPr="00F10841">
        <w:rPr>
          <w:rFonts w:ascii="Arial" w:hAnsi="Arial" w:cs="Arial"/>
          <w:sz w:val="24"/>
          <w:szCs w:val="24"/>
        </w:rPr>
        <w:t xml:space="preserve">       6.1.2.2 Emisja niezorganizowana ….…………</w:t>
      </w:r>
      <w:r w:rsidR="00D904CD" w:rsidRPr="00F10841">
        <w:rPr>
          <w:rFonts w:ascii="Arial" w:hAnsi="Arial" w:cs="Arial"/>
          <w:sz w:val="24"/>
          <w:szCs w:val="24"/>
        </w:rPr>
        <w:t>...</w:t>
      </w:r>
      <w:r w:rsidR="00806DB6" w:rsidRPr="00F10841">
        <w:rPr>
          <w:rFonts w:ascii="Arial" w:hAnsi="Arial" w:cs="Arial"/>
          <w:sz w:val="24"/>
          <w:szCs w:val="24"/>
        </w:rPr>
        <w:t>……</w:t>
      </w:r>
      <w:r w:rsidR="00A01DCB">
        <w:rPr>
          <w:rFonts w:ascii="Arial" w:hAnsi="Arial" w:cs="Arial"/>
          <w:sz w:val="24"/>
          <w:szCs w:val="24"/>
        </w:rPr>
        <w:t>………………</w:t>
      </w:r>
      <w:r w:rsidR="00806DB6" w:rsidRPr="00F10841">
        <w:rPr>
          <w:rFonts w:ascii="Arial" w:hAnsi="Arial" w:cs="Arial"/>
          <w:sz w:val="24"/>
          <w:szCs w:val="24"/>
        </w:rPr>
        <w:t>……….………… 96</w:t>
      </w:r>
    </w:p>
    <w:p w:rsidR="006E18E7" w:rsidRPr="00F10841" w:rsidRDefault="006E18E7" w:rsidP="006E18E7">
      <w:pPr>
        <w:spacing w:after="0" w:line="360" w:lineRule="auto"/>
        <w:rPr>
          <w:rFonts w:ascii="Arial" w:hAnsi="Arial" w:cs="Arial"/>
          <w:sz w:val="24"/>
          <w:szCs w:val="24"/>
        </w:rPr>
      </w:pPr>
      <w:r w:rsidRPr="00F10841">
        <w:rPr>
          <w:rFonts w:ascii="Arial" w:hAnsi="Arial" w:cs="Arial"/>
          <w:sz w:val="24"/>
          <w:szCs w:val="24"/>
        </w:rPr>
        <w:t xml:space="preserve">                     6.1.2.3 Inne emi</w:t>
      </w:r>
      <w:r w:rsidR="006A2F5E">
        <w:rPr>
          <w:rFonts w:ascii="Arial" w:hAnsi="Arial" w:cs="Arial"/>
          <w:sz w:val="24"/>
          <w:szCs w:val="24"/>
        </w:rPr>
        <w:t>sje ……………………………………………..……….. 108</w:t>
      </w:r>
    </w:p>
    <w:p w:rsidR="00E6508B" w:rsidRPr="00F10841" w:rsidRDefault="006E18E7" w:rsidP="006E18E7">
      <w:pPr>
        <w:spacing w:after="0" w:line="360" w:lineRule="auto"/>
        <w:rPr>
          <w:rFonts w:ascii="Arial" w:hAnsi="Arial" w:cs="Arial"/>
          <w:sz w:val="24"/>
          <w:szCs w:val="24"/>
        </w:rPr>
      </w:pPr>
      <w:r w:rsidRPr="00F10841">
        <w:rPr>
          <w:rFonts w:ascii="Arial" w:hAnsi="Arial" w:cs="Arial"/>
          <w:sz w:val="24"/>
          <w:szCs w:val="24"/>
        </w:rPr>
        <w:t xml:space="preserve">                            6.1.2.3.1 Emisja odorów ……………………</w:t>
      </w:r>
      <w:r w:rsidR="00E6508B" w:rsidRPr="00F10841">
        <w:rPr>
          <w:rFonts w:ascii="Arial" w:hAnsi="Arial" w:cs="Arial"/>
          <w:sz w:val="24"/>
          <w:szCs w:val="24"/>
        </w:rPr>
        <w:t>…………….</w:t>
      </w:r>
      <w:r w:rsidRPr="00F10841">
        <w:rPr>
          <w:rFonts w:ascii="Arial" w:hAnsi="Arial" w:cs="Arial"/>
          <w:sz w:val="24"/>
          <w:szCs w:val="24"/>
        </w:rPr>
        <w:t xml:space="preserve">……….. </w:t>
      </w:r>
      <w:r w:rsidR="006A2F5E">
        <w:rPr>
          <w:rFonts w:ascii="Arial" w:hAnsi="Arial" w:cs="Arial"/>
          <w:sz w:val="24"/>
          <w:szCs w:val="24"/>
        </w:rPr>
        <w:t>108</w:t>
      </w:r>
    </w:p>
    <w:p w:rsidR="006E18E7" w:rsidRPr="00F10841" w:rsidRDefault="00E6508B" w:rsidP="006E18E7">
      <w:pPr>
        <w:spacing w:after="0" w:line="360" w:lineRule="auto"/>
        <w:rPr>
          <w:rFonts w:ascii="Arial" w:hAnsi="Arial" w:cs="Arial"/>
          <w:sz w:val="24"/>
          <w:szCs w:val="24"/>
        </w:rPr>
      </w:pPr>
      <w:r w:rsidRPr="00F10841">
        <w:rPr>
          <w:rFonts w:ascii="Arial" w:hAnsi="Arial" w:cs="Arial"/>
          <w:sz w:val="24"/>
          <w:szCs w:val="24"/>
        </w:rPr>
        <w:t xml:space="preserve">                            6.1.2.3.2 Emisja zanieczyszcz</w:t>
      </w:r>
      <w:r w:rsidR="006A2F5E">
        <w:rPr>
          <w:rFonts w:ascii="Arial" w:hAnsi="Arial" w:cs="Arial"/>
          <w:sz w:val="24"/>
          <w:szCs w:val="24"/>
        </w:rPr>
        <w:t>eń mikrobiologicznych ………….. 115</w:t>
      </w:r>
      <w:r w:rsidRPr="00F10841">
        <w:rPr>
          <w:rFonts w:ascii="Arial" w:hAnsi="Arial" w:cs="Arial"/>
          <w:sz w:val="24"/>
          <w:szCs w:val="24"/>
        </w:rPr>
        <w:t xml:space="preserve"> </w:t>
      </w:r>
      <w:r w:rsidR="006E18E7" w:rsidRPr="00F10841">
        <w:rPr>
          <w:rFonts w:ascii="Arial" w:hAnsi="Arial" w:cs="Arial"/>
          <w:sz w:val="24"/>
          <w:szCs w:val="24"/>
        </w:rPr>
        <w:t xml:space="preserve">  </w:t>
      </w:r>
    </w:p>
    <w:p w:rsidR="00AC0173" w:rsidRPr="00F10841" w:rsidRDefault="00E129A1" w:rsidP="00AC0173">
      <w:pPr>
        <w:spacing w:after="0" w:line="360" w:lineRule="auto"/>
        <w:jc w:val="both"/>
        <w:rPr>
          <w:rFonts w:ascii="Arial" w:hAnsi="Arial" w:cs="Arial"/>
          <w:sz w:val="24"/>
          <w:szCs w:val="24"/>
        </w:rPr>
      </w:pPr>
      <w:r w:rsidRPr="00F10841">
        <w:rPr>
          <w:rFonts w:ascii="Arial" w:hAnsi="Arial" w:cs="Arial"/>
          <w:sz w:val="24"/>
          <w:szCs w:val="24"/>
        </w:rPr>
        <w:t xml:space="preserve">                 6.1.4 </w:t>
      </w:r>
      <w:r w:rsidR="00AC0173" w:rsidRPr="00F10841">
        <w:rPr>
          <w:rFonts w:ascii="Arial" w:hAnsi="Arial" w:cs="Arial"/>
          <w:sz w:val="24"/>
          <w:szCs w:val="24"/>
        </w:rPr>
        <w:t>Przedstawienie wyników obliczeń stężeń substancji z wszystkich</w:t>
      </w:r>
    </w:p>
    <w:p w:rsidR="00E129A1" w:rsidRPr="00F10841" w:rsidRDefault="00AC0173" w:rsidP="00AC0173">
      <w:pPr>
        <w:spacing w:after="0" w:line="360" w:lineRule="auto"/>
        <w:jc w:val="both"/>
        <w:rPr>
          <w:rFonts w:ascii="Arial" w:hAnsi="Arial" w:cs="Arial"/>
          <w:sz w:val="24"/>
          <w:szCs w:val="24"/>
        </w:rPr>
      </w:pPr>
      <w:r w:rsidRPr="00F10841">
        <w:rPr>
          <w:rFonts w:ascii="Arial" w:hAnsi="Arial" w:cs="Arial"/>
          <w:sz w:val="24"/>
          <w:szCs w:val="24"/>
        </w:rPr>
        <w:t xml:space="preserve">                          emitorów ……………………………………………………………..</w:t>
      </w:r>
      <w:r w:rsidR="005946F2" w:rsidRPr="00F10841">
        <w:rPr>
          <w:rFonts w:ascii="Arial" w:hAnsi="Arial" w:cs="Arial"/>
          <w:sz w:val="24"/>
          <w:szCs w:val="24"/>
        </w:rPr>
        <w:t>.</w:t>
      </w:r>
      <w:r w:rsidR="00E6508B" w:rsidRPr="00F10841">
        <w:rPr>
          <w:rFonts w:ascii="Arial" w:hAnsi="Arial" w:cs="Arial"/>
          <w:sz w:val="24"/>
          <w:szCs w:val="24"/>
        </w:rPr>
        <w:t>. 11</w:t>
      </w:r>
      <w:r w:rsidR="006A2F5E">
        <w:rPr>
          <w:rFonts w:ascii="Arial" w:hAnsi="Arial" w:cs="Arial"/>
          <w:sz w:val="24"/>
          <w:szCs w:val="24"/>
        </w:rPr>
        <w:t>6</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6.1.5 Podsumowanie ………………</w:t>
      </w:r>
      <w:r w:rsidR="0007456D" w:rsidRPr="00F10841">
        <w:rPr>
          <w:rFonts w:ascii="Arial" w:hAnsi="Arial" w:cs="Arial"/>
          <w:sz w:val="24"/>
          <w:szCs w:val="24"/>
        </w:rPr>
        <w:t>………..</w:t>
      </w:r>
      <w:r w:rsidRPr="00F10841">
        <w:rPr>
          <w:rFonts w:ascii="Arial" w:hAnsi="Arial" w:cs="Arial"/>
          <w:sz w:val="24"/>
          <w:szCs w:val="24"/>
        </w:rPr>
        <w:t>……………</w:t>
      </w:r>
      <w:r w:rsidR="00AC2FDD"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120</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6.2 Klimat akust</w:t>
      </w:r>
      <w:r w:rsidR="00D904CD" w:rsidRPr="00F10841">
        <w:rPr>
          <w:rFonts w:ascii="Arial" w:hAnsi="Arial" w:cs="Arial"/>
          <w:sz w:val="24"/>
          <w:szCs w:val="24"/>
        </w:rPr>
        <w:t>yc</w:t>
      </w:r>
      <w:r w:rsidR="00F33AA4">
        <w:rPr>
          <w:rFonts w:ascii="Arial" w:hAnsi="Arial" w:cs="Arial"/>
          <w:sz w:val="24"/>
          <w:szCs w:val="24"/>
        </w:rPr>
        <w:t>zny ……………………………………………………….…… 120</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6.2.1 Metodyka </w:t>
      </w:r>
      <w:r w:rsidR="00F33AA4">
        <w:rPr>
          <w:rFonts w:ascii="Arial" w:hAnsi="Arial" w:cs="Arial"/>
          <w:sz w:val="24"/>
          <w:szCs w:val="24"/>
        </w:rPr>
        <w:t>oceny …………………………………………..………. 120</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6.2.2 Wymagania a</w:t>
      </w:r>
      <w:r w:rsidR="00F33AA4">
        <w:rPr>
          <w:rFonts w:ascii="Arial" w:hAnsi="Arial" w:cs="Arial"/>
          <w:sz w:val="24"/>
          <w:szCs w:val="24"/>
        </w:rPr>
        <w:t>kustyczne ……………………………….…………. 121</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6.2.3 Charakterystyka źródeł hałasu ………………</w:t>
      </w:r>
      <w:r w:rsidR="00F33AA4">
        <w:rPr>
          <w:rFonts w:ascii="Arial" w:hAnsi="Arial" w:cs="Arial"/>
          <w:sz w:val="24"/>
          <w:szCs w:val="24"/>
        </w:rPr>
        <w:t>…………………… 122</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6.2.4 Analiza oddziaływania na środowisko w zakresie emisji hałasu</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w:t>
      </w:r>
      <w:r w:rsidR="00F33AA4">
        <w:rPr>
          <w:rFonts w:ascii="Arial" w:hAnsi="Arial" w:cs="Arial"/>
          <w:sz w:val="24"/>
          <w:szCs w:val="24"/>
        </w:rPr>
        <w:t>…………………………………………………………………………125</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w:t>
      </w:r>
      <w:r w:rsidR="00B21D96" w:rsidRPr="00F10841">
        <w:rPr>
          <w:rFonts w:ascii="Arial" w:hAnsi="Arial" w:cs="Arial"/>
          <w:sz w:val="24"/>
          <w:szCs w:val="24"/>
        </w:rPr>
        <w:t xml:space="preserve">  </w:t>
      </w:r>
      <w:r w:rsidRPr="00F10841">
        <w:rPr>
          <w:rFonts w:ascii="Arial" w:hAnsi="Arial" w:cs="Arial"/>
          <w:sz w:val="24"/>
          <w:szCs w:val="24"/>
        </w:rPr>
        <w:t>6.2.4.1 Analiza dla pory dziennej i nocnej …</w:t>
      </w:r>
      <w:r w:rsidR="00B21D96" w:rsidRPr="00F10841">
        <w:rPr>
          <w:rFonts w:ascii="Arial" w:hAnsi="Arial" w:cs="Arial"/>
          <w:sz w:val="24"/>
          <w:szCs w:val="24"/>
        </w:rPr>
        <w:t>.</w:t>
      </w:r>
      <w:r w:rsidR="00F33AA4">
        <w:rPr>
          <w:rFonts w:ascii="Arial" w:hAnsi="Arial" w:cs="Arial"/>
          <w:sz w:val="24"/>
          <w:szCs w:val="24"/>
        </w:rPr>
        <w:t>……………..……. 125</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6.2.5 Wniosk</w:t>
      </w:r>
      <w:r w:rsidR="00F33AA4">
        <w:rPr>
          <w:rFonts w:ascii="Arial" w:hAnsi="Arial" w:cs="Arial"/>
          <w:sz w:val="24"/>
          <w:szCs w:val="24"/>
        </w:rPr>
        <w:t>i ………………………………………………..……………. 126</w:t>
      </w:r>
      <w:r w:rsidRPr="00F10841">
        <w:rPr>
          <w:rFonts w:ascii="Arial" w:hAnsi="Arial" w:cs="Arial"/>
          <w:sz w:val="24"/>
          <w:szCs w:val="24"/>
        </w:rPr>
        <w:t xml:space="preserve">  </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6.3 Gospodarka wodno – ściekowa ……………………………</w:t>
      </w:r>
      <w:r w:rsidR="00D904CD"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127</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6.3.1 Zapotrzebowani</w:t>
      </w:r>
      <w:r w:rsidR="00F33AA4">
        <w:rPr>
          <w:rFonts w:ascii="Arial" w:hAnsi="Arial" w:cs="Arial"/>
          <w:sz w:val="24"/>
          <w:szCs w:val="24"/>
        </w:rPr>
        <w:t>e w wodę …………………………………..…….. 127</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6.3.2 Bilans potrzeb wodnych …</w:t>
      </w:r>
      <w:r w:rsidR="00F33AA4">
        <w:rPr>
          <w:rFonts w:ascii="Arial" w:hAnsi="Arial" w:cs="Arial"/>
          <w:sz w:val="24"/>
          <w:szCs w:val="24"/>
        </w:rPr>
        <w:t>…………………………………..……. 128</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6.3.3 Odprowadzani</w:t>
      </w:r>
      <w:r w:rsidR="00F33AA4">
        <w:rPr>
          <w:rFonts w:ascii="Arial" w:hAnsi="Arial" w:cs="Arial"/>
          <w:sz w:val="24"/>
          <w:szCs w:val="24"/>
        </w:rPr>
        <w:t>e ścieków ………………………………..………… 130</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6.3.3.1 Ścieki</w:t>
      </w:r>
      <w:r w:rsidR="00F33AA4">
        <w:rPr>
          <w:rFonts w:ascii="Arial" w:hAnsi="Arial" w:cs="Arial"/>
          <w:sz w:val="24"/>
          <w:szCs w:val="24"/>
        </w:rPr>
        <w:t xml:space="preserve"> bytowe ………………………………………….….. 130</w:t>
      </w:r>
    </w:p>
    <w:p w:rsidR="00D904CD" w:rsidRPr="00F10841" w:rsidRDefault="00D904CD" w:rsidP="00EC15B0">
      <w:pPr>
        <w:rPr>
          <w:rFonts w:ascii="Arial" w:hAnsi="Arial" w:cs="Arial"/>
          <w:sz w:val="24"/>
          <w:szCs w:val="24"/>
        </w:rPr>
      </w:pPr>
      <w:r w:rsidRPr="00F10841">
        <w:rPr>
          <w:rFonts w:ascii="Arial" w:hAnsi="Arial" w:cs="Arial"/>
          <w:sz w:val="24"/>
          <w:szCs w:val="24"/>
        </w:rPr>
        <w:t xml:space="preserve">                             6.3.3.2 Wody </w:t>
      </w:r>
      <w:r w:rsidR="00F33AA4">
        <w:rPr>
          <w:rFonts w:ascii="Arial" w:hAnsi="Arial" w:cs="Arial"/>
          <w:sz w:val="24"/>
          <w:szCs w:val="24"/>
        </w:rPr>
        <w:t>opadowe ………………………………………..….. 131</w:t>
      </w:r>
    </w:p>
    <w:p w:rsidR="00E129A1" w:rsidRPr="00F10841" w:rsidRDefault="00D904CD" w:rsidP="00EC15B0">
      <w:pPr>
        <w:rPr>
          <w:rFonts w:ascii="Arial" w:hAnsi="Arial" w:cs="Arial"/>
          <w:sz w:val="24"/>
          <w:szCs w:val="24"/>
        </w:rPr>
      </w:pPr>
      <w:r w:rsidRPr="00F10841">
        <w:rPr>
          <w:rFonts w:ascii="Arial" w:hAnsi="Arial" w:cs="Arial"/>
          <w:sz w:val="24"/>
          <w:szCs w:val="24"/>
        </w:rPr>
        <w:t xml:space="preserve">           </w:t>
      </w:r>
      <w:r w:rsidR="00E129A1" w:rsidRPr="00F10841">
        <w:rPr>
          <w:rFonts w:ascii="Arial" w:hAnsi="Arial" w:cs="Arial"/>
          <w:sz w:val="24"/>
          <w:szCs w:val="24"/>
        </w:rPr>
        <w:t xml:space="preserve">                  6.3.</w:t>
      </w:r>
      <w:r w:rsidRPr="00F10841">
        <w:rPr>
          <w:rFonts w:ascii="Arial" w:hAnsi="Arial" w:cs="Arial"/>
          <w:sz w:val="24"/>
          <w:szCs w:val="24"/>
        </w:rPr>
        <w:t>3</w:t>
      </w:r>
      <w:r w:rsidR="00E129A1" w:rsidRPr="00F10841">
        <w:rPr>
          <w:rFonts w:ascii="Arial" w:hAnsi="Arial" w:cs="Arial"/>
          <w:sz w:val="24"/>
          <w:szCs w:val="24"/>
        </w:rPr>
        <w:t>.3 Ścieki prze</w:t>
      </w:r>
      <w:r w:rsidRPr="00F10841">
        <w:rPr>
          <w:rFonts w:ascii="Arial" w:hAnsi="Arial" w:cs="Arial"/>
          <w:sz w:val="24"/>
          <w:szCs w:val="24"/>
        </w:rPr>
        <w:t>mysł</w:t>
      </w:r>
      <w:r w:rsidR="00F33AA4">
        <w:rPr>
          <w:rFonts w:ascii="Arial" w:hAnsi="Arial" w:cs="Arial"/>
          <w:sz w:val="24"/>
          <w:szCs w:val="24"/>
        </w:rPr>
        <w:t>owe ( porządkowe) ………………..…… 132</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6.4 Gospodarka odpadami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134</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6.4.1 Źródła powstawania odpadów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134</w:t>
      </w:r>
    </w:p>
    <w:p w:rsidR="0007456D" w:rsidRPr="00F10841" w:rsidRDefault="00E129A1" w:rsidP="00EC15B0">
      <w:pPr>
        <w:rPr>
          <w:rFonts w:ascii="Arial" w:hAnsi="Arial" w:cs="Arial"/>
          <w:sz w:val="24"/>
          <w:szCs w:val="24"/>
        </w:rPr>
      </w:pPr>
      <w:r w:rsidRPr="00F10841">
        <w:rPr>
          <w:rFonts w:ascii="Arial" w:hAnsi="Arial" w:cs="Arial"/>
          <w:sz w:val="24"/>
          <w:szCs w:val="24"/>
        </w:rPr>
        <w:t xml:space="preserve">                    6.4.2 Rodzaje i ilości odpadów pr</w:t>
      </w:r>
      <w:r w:rsidR="0007456D" w:rsidRPr="00F10841">
        <w:rPr>
          <w:rFonts w:ascii="Arial" w:hAnsi="Arial" w:cs="Arial"/>
          <w:sz w:val="24"/>
          <w:szCs w:val="24"/>
        </w:rPr>
        <w:t>zewidzianych do wytwarzania ……</w:t>
      </w:r>
      <w:r w:rsidR="00F33AA4">
        <w:rPr>
          <w:rFonts w:ascii="Arial" w:hAnsi="Arial" w:cs="Arial"/>
          <w:sz w:val="24"/>
          <w:szCs w:val="24"/>
        </w:rPr>
        <w:t xml:space="preserve"> 135</w:t>
      </w:r>
    </w:p>
    <w:p w:rsidR="00B21D96" w:rsidRPr="00F10841" w:rsidRDefault="0007456D" w:rsidP="00EC15B0">
      <w:pPr>
        <w:rPr>
          <w:rFonts w:ascii="Arial" w:hAnsi="Arial" w:cs="Arial"/>
          <w:sz w:val="24"/>
          <w:szCs w:val="24"/>
        </w:rPr>
      </w:pPr>
      <w:r w:rsidRPr="00F10841">
        <w:rPr>
          <w:rFonts w:ascii="Arial" w:hAnsi="Arial" w:cs="Arial"/>
          <w:sz w:val="24"/>
          <w:szCs w:val="24"/>
        </w:rPr>
        <w:t xml:space="preserve">                    </w:t>
      </w:r>
      <w:r w:rsidR="00E129A1" w:rsidRPr="00F10841">
        <w:rPr>
          <w:rFonts w:ascii="Arial" w:hAnsi="Arial" w:cs="Arial"/>
          <w:sz w:val="24"/>
          <w:szCs w:val="24"/>
        </w:rPr>
        <w:t>6.4.3 Sposoby zagospodarowania odpadów ……………</w:t>
      </w:r>
      <w:r w:rsidR="00B21D96" w:rsidRPr="00F10841">
        <w:rPr>
          <w:rFonts w:ascii="Arial" w:hAnsi="Arial" w:cs="Arial"/>
          <w:sz w:val="24"/>
          <w:szCs w:val="24"/>
        </w:rPr>
        <w:t>…..</w:t>
      </w:r>
      <w:r w:rsidR="00E129A1" w:rsidRPr="00F10841">
        <w:rPr>
          <w:rFonts w:ascii="Arial" w:hAnsi="Arial" w:cs="Arial"/>
          <w:sz w:val="24"/>
          <w:szCs w:val="24"/>
        </w:rPr>
        <w:t>…………</w:t>
      </w:r>
      <w:r w:rsidR="00F33AA4">
        <w:rPr>
          <w:rFonts w:ascii="Arial" w:hAnsi="Arial" w:cs="Arial"/>
          <w:sz w:val="24"/>
          <w:szCs w:val="24"/>
        </w:rPr>
        <w:t xml:space="preserve"> 143</w:t>
      </w:r>
    </w:p>
    <w:p w:rsidR="00E129A1" w:rsidRPr="00F10841" w:rsidRDefault="00E129A1" w:rsidP="00EC15B0">
      <w:pPr>
        <w:rPr>
          <w:rFonts w:ascii="Arial" w:hAnsi="Arial" w:cs="Arial"/>
          <w:sz w:val="24"/>
          <w:szCs w:val="24"/>
        </w:rPr>
      </w:pPr>
      <w:r w:rsidRPr="00F10841">
        <w:rPr>
          <w:rFonts w:ascii="Arial" w:hAnsi="Arial" w:cs="Arial"/>
          <w:sz w:val="24"/>
          <w:szCs w:val="24"/>
        </w:rPr>
        <w:lastRenderedPageBreak/>
        <w:t xml:space="preserve">                    6.4.4 Miejsce i sposób magazynowania wytwarzanych odpadów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146</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6.4.5 Transport odpadów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146</w:t>
      </w:r>
    </w:p>
    <w:p w:rsidR="00E129A1" w:rsidRPr="00F10841" w:rsidRDefault="00E129A1" w:rsidP="00EC15B0">
      <w:pPr>
        <w:rPr>
          <w:rFonts w:ascii="Arial" w:hAnsi="Arial" w:cs="Arial"/>
          <w:sz w:val="24"/>
          <w:szCs w:val="24"/>
        </w:rPr>
      </w:pPr>
      <w:r w:rsidRPr="00F10841">
        <w:rPr>
          <w:rFonts w:ascii="Arial" w:hAnsi="Arial" w:cs="Arial"/>
          <w:sz w:val="24"/>
          <w:szCs w:val="24"/>
        </w:rPr>
        <w:t xml:space="preserve">                    6.4.6 Odbiorcy odpadów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147</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6.5 Gospodarka nawozami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147</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6.6 Wpływ na środowisko gruntowo – wodne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149</w:t>
      </w:r>
    </w:p>
    <w:p w:rsidR="0007456D" w:rsidRPr="00F10841" w:rsidRDefault="001839E6" w:rsidP="0007456D">
      <w:pPr>
        <w:spacing w:after="0" w:line="240" w:lineRule="auto"/>
        <w:rPr>
          <w:rFonts w:ascii="Arial" w:hAnsi="Arial" w:cs="Arial"/>
          <w:sz w:val="24"/>
          <w:szCs w:val="24"/>
        </w:rPr>
      </w:pPr>
      <w:r w:rsidRPr="00F10841">
        <w:rPr>
          <w:rFonts w:ascii="Arial" w:hAnsi="Arial" w:cs="Arial"/>
          <w:sz w:val="24"/>
          <w:szCs w:val="24"/>
        </w:rPr>
        <w:t xml:space="preserve">          6.7 Wpływ na obszary podlegające ochronie</w:t>
      </w:r>
      <w:r w:rsidR="0007456D" w:rsidRPr="00F10841">
        <w:rPr>
          <w:rFonts w:ascii="Arial" w:hAnsi="Arial" w:cs="Arial"/>
          <w:sz w:val="24"/>
          <w:szCs w:val="24"/>
        </w:rPr>
        <w:t xml:space="preserve"> na podstawie ustawy o ochronie</w:t>
      </w:r>
    </w:p>
    <w:p w:rsidR="001839E6"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1839E6" w:rsidRPr="00F10841">
        <w:rPr>
          <w:rFonts w:ascii="Arial" w:hAnsi="Arial" w:cs="Arial"/>
          <w:sz w:val="24"/>
          <w:szCs w:val="24"/>
        </w:rPr>
        <w:t>przyrody oraz o ochronie zabytków i opiece nad zabytkami ……</w:t>
      </w:r>
      <w:r w:rsidR="00B21D96" w:rsidRPr="00F10841">
        <w:rPr>
          <w:rFonts w:ascii="Arial" w:hAnsi="Arial" w:cs="Arial"/>
          <w:sz w:val="24"/>
          <w:szCs w:val="24"/>
        </w:rPr>
        <w:t>...</w:t>
      </w:r>
      <w:r w:rsidR="001839E6" w:rsidRPr="00F10841">
        <w:rPr>
          <w:rFonts w:ascii="Arial" w:hAnsi="Arial" w:cs="Arial"/>
          <w:sz w:val="24"/>
          <w:szCs w:val="24"/>
        </w:rPr>
        <w:t>……</w:t>
      </w:r>
      <w:r w:rsidR="00F33AA4">
        <w:rPr>
          <w:rFonts w:ascii="Arial" w:hAnsi="Arial" w:cs="Arial"/>
          <w:sz w:val="24"/>
          <w:szCs w:val="24"/>
        </w:rPr>
        <w:t xml:space="preserve"> 150</w:t>
      </w:r>
    </w:p>
    <w:p w:rsidR="0007456D" w:rsidRPr="00F10841" w:rsidRDefault="0007456D" w:rsidP="0007456D">
      <w:pPr>
        <w:spacing w:after="0" w:line="240" w:lineRule="auto"/>
        <w:rPr>
          <w:rFonts w:ascii="Arial" w:hAnsi="Arial" w:cs="Arial"/>
          <w:sz w:val="24"/>
          <w:szCs w:val="24"/>
        </w:rPr>
      </w:pPr>
    </w:p>
    <w:p w:rsidR="00B21D96" w:rsidRPr="00F10841" w:rsidRDefault="00C94E81" w:rsidP="00EC15B0">
      <w:pPr>
        <w:rPr>
          <w:rFonts w:ascii="Arial" w:hAnsi="Arial" w:cs="Arial"/>
          <w:sz w:val="24"/>
          <w:szCs w:val="24"/>
        </w:rPr>
      </w:pPr>
      <w:r w:rsidRPr="00F10841">
        <w:rPr>
          <w:rFonts w:ascii="Arial" w:hAnsi="Arial" w:cs="Arial"/>
          <w:sz w:val="24"/>
          <w:szCs w:val="24"/>
        </w:rPr>
        <w:t xml:space="preserve">          6.8 Poważne </w:t>
      </w:r>
      <w:r w:rsidR="001839E6" w:rsidRPr="00F10841">
        <w:rPr>
          <w:rFonts w:ascii="Arial" w:hAnsi="Arial" w:cs="Arial"/>
          <w:sz w:val="24"/>
          <w:szCs w:val="24"/>
        </w:rPr>
        <w:t>awarie przemysłowe …………………………………………</w:t>
      </w:r>
      <w:r w:rsidR="00B21D96" w:rsidRPr="00F10841">
        <w:rPr>
          <w:rFonts w:ascii="Arial" w:hAnsi="Arial" w:cs="Arial"/>
          <w:sz w:val="24"/>
          <w:szCs w:val="24"/>
        </w:rPr>
        <w:t>..</w:t>
      </w:r>
      <w:r w:rsidR="001839E6" w:rsidRPr="00F10841">
        <w:rPr>
          <w:rFonts w:ascii="Arial" w:hAnsi="Arial" w:cs="Arial"/>
          <w:sz w:val="24"/>
          <w:szCs w:val="24"/>
        </w:rPr>
        <w:t>…</w:t>
      </w:r>
      <w:r w:rsidR="00F33AA4">
        <w:rPr>
          <w:rFonts w:ascii="Arial" w:hAnsi="Arial" w:cs="Arial"/>
          <w:sz w:val="24"/>
          <w:szCs w:val="24"/>
        </w:rPr>
        <w:t xml:space="preserve"> 151</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6.9 Oddziaływanie transgraniczne ………………</w:t>
      </w:r>
      <w:r w:rsidR="00B21D96" w:rsidRPr="00F10841">
        <w:rPr>
          <w:rFonts w:ascii="Arial" w:hAnsi="Arial" w:cs="Arial"/>
          <w:sz w:val="24"/>
          <w:szCs w:val="24"/>
        </w:rPr>
        <w:t>……………</w:t>
      </w:r>
      <w:r w:rsidR="00341D80">
        <w:rPr>
          <w:rFonts w:ascii="Arial" w:hAnsi="Arial" w:cs="Arial"/>
          <w:sz w:val="24"/>
          <w:szCs w:val="24"/>
        </w:rPr>
        <w:t>.</w:t>
      </w:r>
      <w:bookmarkStart w:id="0" w:name="_GoBack"/>
      <w:bookmarkEnd w:id="0"/>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152</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6.10 Propozycje monitoringu oddziaływania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152</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6.10.1 Monitoring emisji do powietrza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153</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6.10.2 Monitoring hałasu ………………………</w:t>
      </w:r>
      <w:r w:rsidR="00B21D96" w:rsidRPr="00F10841">
        <w:rPr>
          <w:rFonts w:ascii="Arial" w:hAnsi="Arial" w:cs="Arial"/>
          <w:sz w:val="24"/>
          <w:szCs w:val="24"/>
        </w:rPr>
        <w:t>…………</w:t>
      </w:r>
      <w:r w:rsidR="00341D80">
        <w:rPr>
          <w:rFonts w:ascii="Arial" w:hAnsi="Arial" w:cs="Arial"/>
          <w:sz w:val="24"/>
          <w:szCs w:val="24"/>
        </w:rPr>
        <w:t>.</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153</w:t>
      </w:r>
    </w:p>
    <w:p w:rsidR="00B2397A" w:rsidRPr="00F10841" w:rsidRDefault="001839E6" w:rsidP="00EC15B0">
      <w:pPr>
        <w:rPr>
          <w:rFonts w:ascii="Arial" w:hAnsi="Arial" w:cs="Arial"/>
          <w:sz w:val="24"/>
          <w:szCs w:val="24"/>
        </w:rPr>
      </w:pPr>
      <w:r w:rsidRPr="00F10841">
        <w:rPr>
          <w:rFonts w:ascii="Arial" w:hAnsi="Arial" w:cs="Arial"/>
          <w:sz w:val="24"/>
          <w:szCs w:val="24"/>
        </w:rPr>
        <w:t xml:space="preserve">                       6.10.3 Monitoring wyt</w:t>
      </w:r>
      <w:r w:rsidR="00B2397A" w:rsidRPr="00F10841">
        <w:rPr>
          <w:rFonts w:ascii="Arial" w:hAnsi="Arial" w:cs="Arial"/>
          <w:sz w:val="24"/>
          <w:szCs w:val="24"/>
        </w:rPr>
        <w:t>warzanych, poddanych odzyskowi,</w:t>
      </w:r>
    </w:p>
    <w:p w:rsidR="00E129A1" w:rsidRPr="00F10841" w:rsidRDefault="00B2397A" w:rsidP="00EC15B0">
      <w:pPr>
        <w:rPr>
          <w:rFonts w:ascii="Arial" w:hAnsi="Arial" w:cs="Arial"/>
          <w:sz w:val="24"/>
          <w:szCs w:val="24"/>
        </w:rPr>
      </w:pPr>
      <w:r w:rsidRPr="00F10841">
        <w:rPr>
          <w:rFonts w:ascii="Arial" w:hAnsi="Arial" w:cs="Arial"/>
          <w:sz w:val="24"/>
          <w:szCs w:val="24"/>
        </w:rPr>
        <w:t xml:space="preserve">                                  </w:t>
      </w:r>
      <w:r w:rsidR="001839E6" w:rsidRPr="00F10841">
        <w:rPr>
          <w:rFonts w:ascii="Arial" w:hAnsi="Arial" w:cs="Arial"/>
          <w:sz w:val="24"/>
          <w:szCs w:val="24"/>
        </w:rPr>
        <w:t>unieszkodliwionych</w:t>
      </w:r>
      <w:r w:rsidR="00E129A1" w:rsidRPr="00F10841">
        <w:rPr>
          <w:rFonts w:ascii="Arial" w:hAnsi="Arial" w:cs="Arial"/>
          <w:sz w:val="24"/>
          <w:szCs w:val="24"/>
        </w:rPr>
        <w:t xml:space="preserve">  </w:t>
      </w:r>
      <w:r w:rsidR="001839E6" w:rsidRPr="00F10841">
        <w:rPr>
          <w:rFonts w:ascii="Arial" w:hAnsi="Arial" w:cs="Arial"/>
          <w:sz w:val="24"/>
          <w:szCs w:val="24"/>
        </w:rPr>
        <w:t>odpadów…</w:t>
      </w:r>
      <w:r w:rsidR="00CD7102" w:rsidRPr="00F10841">
        <w:rPr>
          <w:rFonts w:ascii="Arial" w:hAnsi="Arial" w:cs="Arial"/>
          <w:sz w:val="24"/>
          <w:szCs w:val="24"/>
        </w:rPr>
        <w:t>…………</w:t>
      </w:r>
      <w:r w:rsidRPr="00F10841">
        <w:rPr>
          <w:rFonts w:ascii="Arial" w:hAnsi="Arial" w:cs="Arial"/>
          <w:sz w:val="24"/>
          <w:szCs w:val="24"/>
        </w:rPr>
        <w:t>…………</w:t>
      </w:r>
      <w:r w:rsidR="00B21D96" w:rsidRPr="00F10841">
        <w:rPr>
          <w:rFonts w:ascii="Arial" w:hAnsi="Arial" w:cs="Arial"/>
          <w:sz w:val="24"/>
          <w:szCs w:val="24"/>
        </w:rPr>
        <w:t>……</w:t>
      </w:r>
      <w:r w:rsidRPr="00F10841">
        <w:rPr>
          <w:rFonts w:ascii="Arial" w:hAnsi="Arial" w:cs="Arial"/>
          <w:sz w:val="24"/>
          <w:szCs w:val="24"/>
        </w:rPr>
        <w:t>…</w:t>
      </w:r>
      <w:r w:rsidR="00CD7102" w:rsidRPr="00F10841">
        <w:rPr>
          <w:rFonts w:ascii="Arial" w:hAnsi="Arial" w:cs="Arial"/>
          <w:sz w:val="24"/>
          <w:szCs w:val="24"/>
        </w:rPr>
        <w:t>…</w:t>
      </w:r>
      <w:r w:rsidR="00F33AA4">
        <w:rPr>
          <w:rFonts w:ascii="Arial" w:hAnsi="Arial" w:cs="Arial"/>
          <w:sz w:val="24"/>
          <w:szCs w:val="24"/>
        </w:rPr>
        <w:t xml:space="preserve"> 153</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6.10.4 Monitoring ilości i jakości pobieranej wody ……</w:t>
      </w:r>
      <w:r w:rsidR="00B21D96" w:rsidRPr="00F10841">
        <w:rPr>
          <w:rFonts w:ascii="Arial" w:hAnsi="Arial" w:cs="Arial"/>
          <w:sz w:val="24"/>
          <w:szCs w:val="24"/>
        </w:rPr>
        <w:t>…</w:t>
      </w:r>
      <w:r w:rsidR="00B50585" w:rsidRPr="00F10841">
        <w:rPr>
          <w:rFonts w:ascii="Arial" w:hAnsi="Arial" w:cs="Arial"/>
          <w:sz w:val="24"/>
          <w:szCs w:val="24"/>
        </w:rPr>
        <w:t>...</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155</w:t>
      </w:r>
    </w:p>
    <w:p w:rsidR="001839E6" w:rsidRPr="00F10841" w:rsidRDefault="001839E6" w:rsidP="00EC15B0">
      <w:pPr>
        <w:rPr>
          <w:rFonts w:ascii="Arial" w:hAnsi="Arial" w:cs="Arial"/>
          <w:sz w:val="24"/>
          <w:szCs w:val="24"/>
        </w:rPr>
      </w:pPr>
      <w:r w:rsidRPr="00F10841">
        <w:rPr>
          <w:rFonts w:ascii="Arial" w:hAnsi="Arial" w:cs="Arial"/>
          <w:sz w:val="24"/>
          <w:szCs w:val="24"/>
        </w:rPr>
        <w:t xml:space="preserve">                   </w:t>
      </w:r>
      <w:r w:rsidR="00806DB6" w:rsidRPr="00F10841">
        <w:rPr>
          <w:rFonts w:ascii="Arial" w:hAnsi="Arial" w:cs="Arial"/>
          <w:sz w:val="24"/>
          <w:szCs w:val="24"/>
        </w:rPr>
        <w:t xml:space="preserve">   </w:t>
      </w:r>
      <w:r w:rsidRPr="00F10841">
        <w:rPr>
          <w:rFonts w:ascii="Arial" w:hAnsi="Arial" w:cs="Arial"/>
          <w:sz w:val="24"/>
          <w:szCs w:val="24"/>
        </w:rPr>
        <w:t xml:space="preserve"> 6.10.5 Monitoring ścieków …</w:t>
      </w:r>
      <w:r w:rsidR="00806DB6" w:rsidRPr="00F10841">
        <w:rPr>
          <w:rFonts w:ascii="Arial" w:hAnsi="Arial" w:cs="Arial"/>
          <w:sz w:val="24"/>
          <w:szCs w:val="24"/>
        </w:rPr>
        <w:t>.</w:t>
      </w:r>
      <w:r w:rsidRPr="00F10841">
        <w:rPr>
          <w:rFonts w:ascii="Arial" w:hAnsi="Arial" w:cs="Arial"/>
          <w:sz w:val="24"/>
          <w:szCs w:val="24"/>
        </w:rPr>
        <w:t>………</w:t>
      </w:r>
      <w:r w:rsidR="00F01AFE" w:rsidRPr="00F10841">
        <w:rPr>
          <w:rFonts w:ascii="Arial" w:hAnsi="Arial" w:cs="Arial"/>
          <w:sz w:val="24"/>
          <w:szCs w:val="24"/>
        </w:rPr>
        <w:t>…</w:t>
      </w:r>
      <w:r w:rsidRPr="00F10841">
        <w:rPr>
          <w:rFonts w:ascii="Arial" w:hAnsi="Arial" w:cs="Arial"/>
          <w:sz w:val="24"/>
          <w:szCs w:val="24"/>
        </w:rPr>
        <w:t>…………………</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156</w:t>
      </w:r>
    </w:p>
    <w:p w:rsidR="0007456D" w:rsidRPr="00F10841" w:rsidRDefault="001839E6" w:rsidP="0007456D">
      <w:pPr>
        <w:spacing w:after="0" w:line="240" w:lineRule="auto"/>
        <w:rPr>
          <w:rFonts w:ascii="Arial" w:hAnsi="Arial" w:cs="Arial"/>
          <w:sz w:val="24"/>
          <w:szCs w:val="24"/>
        </w:rPr>
      </w:pPr>
      <w:r w:rsidRPr="00F10841">
        <w:rPr>
          <w:rFonts w:ascii="Arial" w:hAnsi="Arial" w:cs="Arial"/>
          <w:sz w:val="24"/>
          <w:szCs w:val="24"/>
        </w:rPr>
        <w:t>7. PORÓWNANIE PROPONOWANEJ TE</w:t>
      </w:r>
      <w:r w:rsidR="0007456D" w:rsidRPr="00F10841">
        <w:rPr>
          <w:rFonts w:ascii="Arial" w:hAnsi="Arial" w:cs="Arial"/>
          <w:sz w:val="24"/>
          <w:szCs w:val="24"/>
        </w:rPr>
        <w:t>CHNIKI Z NAJLEPSZYMI DOSTĘPNYMI</w:t>
      </w:r>
    </w:p>
    <w:p w:rsidR="001839E6"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1839E6" w:rsidRPr="00F10841">
        <w:rPr>
          <w:rFonts w:ascii="Arial" w:hAnsi="Arial" w:cs="Arial"/>
          <w:sz w:val="24"/>
          <w:szCs w:val="24"/>
        </w:rPr>
        <w:t>TECHNIKAMI</w:t>
      </w:r>
      <w:r w:rsidRPr="00F10841">
        <w:rPr>
          <w:rFonts w:ascii="Arial" w:hAnsi="Arial" w:cs="Arial"/>
          <w:sz w:val="24"/>
          <w:szCs w:val="24"/>
        </w:rPr>
        <w:t xml:space="preserve"> </w:t>
      </w:r>
      <w:r w:rsidR="001839E6" w:rsidRPr="00F10841">
        <w:rPr>
          <w:rFonts w:ascii="Arial" w:hAnsi="Arial" w:cs="Arial"/>
          <w:sz w:val="24"/>
          <w:szCs w:val="24"/>
        </w:rPr>
        <w:t>………</w:t>
      </w:r>
      <w:r w:rsidRPr="00F10841">
        <w:rPr>
          <w:rFonts w:ascii="Arial" w:hAnsi="Arial" w:cs="Arial"/>
          <w:sz w:val="24"/>
          <w:szCs w:val="24"/>
        </w:rPr>
        <w:t>…………………………………………</w:t>
      </w:r>
      <w:r w:rsidR="00B21D96" w:rsidRPr="00F10841">
        <w:rPr>
          <w:rFonts w:ascii="Arial" w:hAnsi="Arial" w:cs="Arial"/>
          <w:sz w:val="24"/>
          <w:szCs w:val="24"/>
        </w:rPr>
        <w:t>………</w:t>
      </w:r>
      <w:r w:rsidRPr="00F10841">
        <w:rPr>
          <w:rFonts w:ascii="Arial" w:hAnsi="Arial" w:cs="Arial"/>
          <w:sz w:val="24"/>
          <w:szCs w:val="24"/>
        </w:rPr>
        <w:t>……………</w:t>
      </w:r>
      <w:r w:rsidR="001839E6" w:rsidRPr="00F10841">
        <w:rPr>
          <w:rFonts w:ascii="Arial" w:hAnsi="Arial" w:cs="Arial"/>
          <w:sz w:val="24"/>
          <w:szCs w:val="24"/>
        </w:rPr>
        <w:t>…</w:t>
      </w:r>
      <w:r w:rsidR="00F33AA4">
        <w:rPr>
          <w:rFonts w:ascii="Arial" w:hAnsi="Arial" w:cs="Arial"/>
          <w:sz w:val="24"/>
          <w:szCs w:val="24"/>
        </w:rPr>
        <w:t xml:space="preserve"> 156</w:t>
      </w:r>
    </w:p>
    <w:p w:rsidR="0007456D" w:rsidRPr="00F10841" w:rsidRDefault="0007456D" w:rsidP="0007456D">
      <w:pPr>
        <w:spacing w:after="0" w:line="240" w:lineRule="auto"/>
        <w:rPr>
          <w:rFonts w:ascii="Arial" w:hAnsi="Arial" w:cs="Arial"/>
          <w:sz w:val="24"/>
          <w:szCs w:val="24"/>
        </w:rPr>
      </w:pPr>
    </w:p>
    <w:p w:rsidR="001839E6" w:rsidRPr="00F10841" w:rsidRDefault="001839E6" w:rsidP="00EC15B0">
      <w:pPr>
        <w:rPr>
          <w:rFonts w:ascii="Arial" w:hAnsi="Arial" w:cs="Arial"/>
          <w:sz w:val="24"/>
          <w:szCs w:val="24"/>
        </w:rPr>
      </w:pPr>
      <w:r w:rsidRPr="00F10841">
        <w:rPr>
          <w:rFonts w:ascii="Arial" w:hAnsi="Arial" w:cs="Arial"/>
          <w:sz w:val="24"/>
          <w:szCs w:val="24"/>
        </w:rPr>
        <w:t>7.1 Dobra Praktyka Rolnicza w intensywnym chowie</w:t>
      </w:r>
      <w:r w:rsidR="00543B1C" w:rsidRPr="00F10841">
        <w:rPr>
          <w:rFonts w:ascii="Arial" w:hAnsi="Arial" w:cs="Arial"/>
          <w:sz w:val="24"/>
          <w:szCs w:val="24"/>
        </w:rPr>
        <w:t xml:space="preserve"> drobiu …………………</w:t>
      </w:r>
      <w:r w:rsidR="00F33AA4">
        <w:rPr>
          <w:rFonts w:ascii="Arial" w:hAnsi="Arial" w:cs="Arial"/>
          <w:sz w:val="24"/>
          <w:szCs w:val="24"/>
        </w:rPr>
        <w:t>……. 156</w:t>
      </w:r>
    </w:p>
    <w:p w:rsidR="00543B1C" w:rsidRPr="00F10841" w:rsidRDefault="00543B1C" w:rsidP="00EC15B0">
      <w:pPr>
        <w:rPr>
          <w:rFonts w:ascii="Arial" w:hAnsi="Arial" w:cs="Arial"/>
          <w:sz w:val="24"/>
          <w:szCs w:val="24"/>
        </w:rPr>
      </w:pPr>
      <w:r w:rsidRPr="00F10841">
        <w:rPr>
          <w:rFonts w:ascii="Arial" w:hAnsi="Arial" w:cs="Arial"/>
          <w:sz w:val="24"/>
          <w:szCs w:val="24"/>
        </w:rPr>
        <w:t>7.2 BAT w zakresie techniki zarządzania fermą …………</w:t>
      </w:r>
      <w:r w:rsidR="00B21D96"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158</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7.2.1 Przeglądy i konserw</w:t>
      </w:r>
      <w:r w:rsidR="00F33AA4">
        <w:rPr>
          <w:rFonts w:ascii="Arial" w:hAnsi="Arial" w:cs="Arial"/>
          <w:sz w:val="24"/>
          <w:szCs w:val="24"/>
        </w:rPr>
        <w:t>acja urządzeń ……………………………….. 158</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7.2.2 Szkolenie pe</w:t>
      </w:r>
      <w:r w:rsidR="00F33AA4">
        <w:rPr>
          <w:rFonts w:ascii="Arial" w:hAnsi="Arial" w:cs="Arial"/>
          <w:sz w:val="24"/>
          <w:szCs w:val="24"/>
        </w:rPr>
        <w:t>rsonelu ……………………………………</w:t>
      </w:r>
      <w:r w:rsidR="00341D80">
        <w:rPr>
          <w:rFonts w:ascii="Arial" w:hAnsi="Arial" w:cs="Arial"/>
          <w:sz w:val="24"/>
          <w:szCs w:val="24"/>
        </w:rPr>
        <w:t>.</w:t>
      </w:r>
      <w:r w:rsidR="00F33AA4">
        <w:rPr>
          <w:rFonts w:ascii="Arial" w:hAnsi="Arial" w:cs="Arial"/>
          <w:sz w:val="24"/>
          <w:szCs w:val="24"/>
        </w:rPr>
        <w:t>….………. 159</w:t>
      </w:r>
    </w:p>
    <w:p w:rsidR="00F86B46" w:rsidRPr="00F10841" w:rsidRDefault="00F86B46" w:rsidP="00EC15B0">
      <w:pPr>
        <w:rPr>
          <w:rFonts w:ascii="Arial" w:hAnsi="Arial" w:cs="Arial"/>
          <w:sz w:val="24"/>
          <w:szCs w:val="24"/>
        </w:rPr>
      </w:pPr>
      <w:r w:rsidRPr="00F10841">
        <w:rPr>
          <w:rFonts w:ascii="Arial" w:hAnsi="Arial" w:cs="Arial"/>
          <w:sz w:val="24"/>
          <w:szCs w:val="24"/>
        </w:rPr>
        <w:t>7.3 BAT w zakresie wykorzystania surowców i wody …………</w:t>
      </w:r>
      <w:r w:rsidR="00F01AFE" w:rsidRPr="00F10841">
        <w:rPr>
          <w:rFonts w:ascii="Arial" w:hAnsi="Arial" w:cs="Arial"/>
          <w:sz w:val="24"/>
          <w:szCs w:val="24"/>
        </w:rPr>
        <w:t>……….</w:t>
      </w:r>
      <w:r w:rsidR="00341D80">
        <w:rPr>
          <w:rFonts w:ascii="Arial" w:hAnsi="Arial" w:cs="Arial"/>
          <w:sz w:val="24"/>
          <w:szCs w:val="24"/>
        </w:rPr>
        <w:t>.</w:t>
      </w:r>
      <w:r w:rsidRPr="00F10841">
        <w:rPr>
          <w:rFonts w:ascii="Arial" w:hAnsi="Arial" w:cs="Arial"/>
          <w:sz w:val="24"/>
          <w:szCs w:val="24"/>
        </w:rPr>
        <w:t>……………</w:t>
      </w:r>
      <w:r w:rsidR="00B21D96" w:rsidRPr="00F10841">
        <w:rPr>
          <w:rFonts w:ascii="Arial" w:hAnsi="Arial" w:cs="Arial"/>
          <w:sz w:val="24"/>
          <w:szCs w:val="24"/>
        </w:rPr>
        <w:t xml:space="preserve"> </w:t>
      </w:r>
      <w:r w:rsidR="00F33AA4">
        <w:rPr>
          <w:rFonts w:ascii="Arial" w:hAnsi="Arial" w:cs="Arial"/>
          <w:sz w:val="24"/>
          <w:szCs w:val="24"/>
        </w:rPr>
        <w:t>160</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7.3.1 Wybór i użyc</w:t>
      </w:r>
      <w:r w:rsidR="00F33AA4">
        <w:rPr>
          <w:rFonts w:ascii="Arial" w:hAnsi="Arial" w:cs="Arial"/>
          <w:sz w:val="24"/>
          <w:szCs w:val="24"/>
        </w:rPr>
        <w:t>ie surowca ……………………………………………. 160</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7.3.2 Dobór i stosowa</w:t>
      </w:r>
      <w:r w:rsidR="00F33AA4">
        <w:rPr>
          <w:rFonts w:ascii="Arial" w:hAnsi="Arial" w:cs="Arial"/>
          <w:sz w:val="24"/>
          <w:szCs w:val="24"/>
        </w:rPr>
        <w:t>nie pasz ………………...………………………… 160</w:t>
      </w:r>
      <w:r w:rsidRPr="00F10841">
        <w:rPr>
          <w:rFonts w:ascii="Arial" w:hAnsi="Arial" w:cs="Arial"/>
          <w:sz w:val="24"/>
          <w:szCs w:val="24"/>
        </w:rPr>
        <w:t xml:space="preserve"> </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7.3.3 Optymalizacja zuż</w:t>
      </w:r>
      <w:r w:rsidR="00F33AA4">
        <w:rPr>
          <w:rFonts w:ascii="Arial" w:hAnsi="Arial" w:cs="Arial"/>
          <w:sz w:val="24"/>
          <w:szCs w:val="24"/>
        </w:rPr>
        <w:t>ycie wody …………………………</w:t>
      </w:r>
      <w:r w:rsidR="00341D80">
        <w:rPr>
          <w:rFonts w:ascii="Arial" w:hAnsi="Arial" w:cs="Arial"/>
          <w:sz w:val="24"/>
          <w:szCs w:val="24"/>
        </w:rPr>
        <w:t>.</w:t>
      </w:r>
      <w:r w:rsidR="00F33AA4">
        <w:rPr>
          <w:rFonts w:ascii="Arial" w:hAnsi="Arial" w:cs="Arial"/>
          <w:sz w:val="24"/>
          <w:szCs w:val="24"/>
        </w:rPr>
        <w:t>…..……….. 161</w:t>
      </w:r>
    </w:p>
    <w:p w:rsidR="00F01AFE" w:rsidRPr="00F10841" w:rsidRDefault="00F01AFE" w:rsidP="00EC15B0">
      <w:pPr>
        <w:rPr>
          <w:rFonts w:ascii="Arial" w:hAnsi="Arial" w:cs="Arial"/>
          <w:sz w:val="24"/>
          <w:szCs w:val="24"/>
        </w:rPr>
      </w:pPr>
      <w:r w:rsidRPr="00F10841">
        <w:rPr>
          <w:rFonts w:ascii="Arial" w:hAnsi="Arial" w:cs="Arial"/>
          <w:sz w:val="24"/>
          <w:szCs w:val="24"/>
        </w:rPr>
        <w:t xml:space="preserve">                   7.3.4 Ograniczenie ilości odpadów o</w:t>
      </w:r>
      <w:r w:rsidR="00F33AA4">
        <w:rPr>
          <w:rFonts w:ascii="Arial" w:hAnsi="Arial" w:cs="Arial"/>
          <w:sz w:val="24"/>
          <w:szCs w:val="24"/>
        </w:rPr>
        <w:t xml:space="preserve"> postępowanie z padliną ……</w:t>
      </w:r>
      <w:r w:rsidR="00341D80">
        <w:rPr>
          <w:rFonts w:ascii="Arial" w:hAnsi="Arial" w:cs="Arial"/>
          <w:sz w:val="24"/>
          <w:szCs w:val="24"/>
        </w:rPr>
        <w:t>.</w:t>
      </w:r>
      <w:r w:rsidR="00F33AA4">
        <w:rPr>
          <w:rFonts w:ascii="Arial" w:hAnsi="Arial" w:cs="Arial"/>
          <w:sz w:val="24"/>
          <w:szCs w:val="24"/>
        </w:rPr>
        <w:t>…. 163</w:t>
      </w:r>
      <w:r w:rsidRPr="00F10841">
        <w:rPr>
          <w:rFonts w:ascii="Arial" w:hAnsi="Arial" w:cs="Arial"/>
          <w:sz w:val="24"/>
          <w:szCs w:val="24"/>
        </w:rPr>
        <w:t xml:space="preserve"> </w:t>
      </w:r>
    </w:p>
    <w:p w:rsidR="00F86B46" w:rsidRPr="00F10841" w:rsidRDefault="00F86B46" w:rsidP="00EC15B0">
      <w:pPr>
        <w:rPr>
          <w:rFonts w:ascii="Arial" w:hAnsi="Arial" w:cs="Arial"/>
          <w:sz w:val="24"/>
          <w:szCs w:val="24"/>
        </w:rPr>
      </w:pPr>
      <w:r w:rsidRPr="00F10841">
        <w:rPr>
          <w:rFonts w:ascii="Arial" w:hAnsi="Arial" w:cs="Arial"/>
          <w:sz w:val="24"/>
          <w:szCs w:val="24"/>
        </w:rPr>
        <w:t>7.4 Techniki zapobiegania i kontroli zanieczyszczeń ………………</w:t>
      </w:r>
      <w:r w:rsidR="00F01AFE" w:rsidRPr="00F10841">
        <w:rPr>
          <w:rFonts w:ascii="Arial" w:hAnsi="Arial" w:cs="Arial"/>
          <w:sz w:val="24"/>
          <w:szCs w:val="24"/>
        </w:rPr>
        <w:t>……….…</w:t>
      </w:r>
      <w:r w:rsidR="00341D80">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165</w:t>
      </w:r>
    </w:p>
    <w:p w:rsidR="00F86B46" w:rsidRPr="00F10841" w:rsidRDefault="00F86B46" w:rsidP="00EC15B0">
      <w:pPr>
        <w:rPr>
          <w:rFonts w:ascii="Arial" w:hAnsi="Arial" w:cs="Arial"/>
          <w:sz w:val="24"/>
          <w:szCs w:val="24"/>
        </w:rPr>
      </w:pPr>
      <w:r w:rsidRPr="00F10841">
        <w:rPr>
          <w:rFonts w:ascii="Arial" w:hAnsi="Arial" w:cs="Arial"/>
          <w:sz w:val="24"/>
          <w:szCs w:val="24"/>
        </w:rPr>
        <w:t xml:space="preserve">                   7.4.1 Techniki redukcji emisji z magazynowan</w:t>
      </w:r>
      <w:r w:rsidR="00F01AFE" w:rsidRPr="00F10841">
        <w:rPr>
          <w:rFonts w:ascii="Arial" w:hAnsi="Arial" w:cs="Arial"/>
          <w:sz w:val="24"/>
          <w:szCs w:val="24"/>
        </w:rPr>
        <w:t>ia …</w:t>
      </w:r>
      <w:r w:rsidR="006310A8" w:rsidRPr="00F10841">
        <w:rPr>
          <w:rFonts w:ascii="Arial" w:hAnsi="Arial" w:cs="Arial"/>
          <w:sz w:val="24"/>
          <w:szCs w:val="24"/>
        </w:rPr>
        <w:t>……………</w:t>
      </w:r>
      <w:r w:rsidR="00341D80">
        <w:rPr>
          <w:rFonts w:ascii="Arial" w:hAnsi="Arial" w:cs="Arial"/>
          <w:sz w:val="24"/>
          <w:szCs w:val="24"/>
        </w:rPr>
        <w:t>.</w:t>
      </w:r>
      <w:r w:rsidR="006310A8" w:rsidRPr="00F10841">
        <w:rPr>
          <w:rFonts w:ascii="Arial" w:hAnsi="Arial" w:cs="Arial"/>
          <w:sz w:val="24"/>
          <w:szCs w:val="24"/>
        </w:rPr>
        <w:t>……...</w:t>
      </w:r>
      <w:r w:rsidR="00F01AFE" w:rsidRPr="00F10841">
        <w:rPr>
          <w:rFonts w:ascii="Arial" w:hAnsi="Arial" w:cs="Arial"/>
          <w:sz w:val="24"/>
          <w:szCs w:val="24"/>
        </w:rPr>
        <w:t xml:space="preserve">. </w:t>
      </w:r>
      <w:r w:rsidR="00F33AA4">
        <w:rPr>
          <w:rFonts w:ascii="Arial" w:hAnsi="Arial" w:cs="Arial"/>
          <w:sz w:val="24"/>
          <w:szCs w:val="24"/>
        </w:rPr>
        <w:t>165</w:t>
      </w:r>
    </w:p>
    <w:p w:rsidR="00F86B46" w:rsidRPr="00F10841" w:rsidRDefault="00F86B46" w:rsidP="00EC15B0">
      <w:pPr>
        <w:rPr>
          <w:rFonts w:ascii="Arial" w:hAnsi="Arial" w:cs="Arial"/>
          <w:sz w:val="24"/>
          <w:szCs w:val="24"/>
        </w:rPr>
      </w:pPr>
      <w:r w:rsidRPr="00F10841">
        <w:rPr>
          <w:rFonts w:ascii="Arial" w:hAnsi="Arial" w:cs="Arial"/>
          <w:sz w:val="24"/>
          <w:szCs w:val="24"/>
        </w:rPr>
        <w:t xml:space="preserve">                   7.4.2 Techniki redukcji emi</w:t>
      </w:r>
      <w:r w:rsidR="006310A8" w:rsidRPr="00F10841">
        <w:rPr>
          <w:rFonts w:ascii="Arial" w:hAnsi="Arial" w:cs="Arial"/>
          <w:sz w:val="24"/>
          <w:szCs w:val="24"/>
        </w:rPr>
        <w:t>sji i</w:t>
      </w:r>
      <w:r w:rsidR="00806DB6" w:rsidRPr="00F10841">
        <w:rPr>
          <w:rFonts w:ascii="Arial" w:hAnsi="Arial" w:cs="Arial"/>
          <w:sz w:val="24"/>
          <w:szCs w:val="24"/>
        </w:rPr>
        <w:t xml:space="preserve"> pomieszczeń chow</w:t>
      </w:r>
      <w:r w:rsidR="00F33AA4">
        <w:rPr>
          <w:rFonts w:ascii="Arial" w:hAnsi="Arial" w:cs="Arial"/>
          <w:sz w:val="24"/>
          <w:szCs w:val="24"/>
        </w:rPr>
        <w:t>u …………</w:t>
      </w:r>
      <w:r w:rsidR="00341D80">
        <w:rPr>
          <w:rFonts w:ascii="Arial" w:hAnsi="Arial" w:cs="Arial"/>
          <w:sz w:val="24"/>
          <w:szCs w:val="24"/>
        </w:rPr>
        <w:t>.</w:t>
      </w:r>
      <w:r w:rsidR="00F33AA4">
        <w:rPr>
          <w:rFonts w:ascii="Arial" w:hAnsi="Arial" w:cs="Arial"/>
          <w:sz w:val="24"/>
          <w:szCs w:val="24"/>
        </w:rPr>
        <w:t>……..… 166</w:t>
      </w:r>
    </w:p>
    <w:p w:rsidR="00F86B46" w:rsidRPr="00F10841" w:rsidRDefault="00F86B46" w:rsidP="00EC15B0">
      <w:pPr>
        <w:rPr>
          <w:rFonts w:ascii="Arial" w:hAnsi="Arial" w:cs="Arial"/>
          <w:sz w:val="24"/>
          <w:szCs w:val="24"/>
        </w:rPr>
      </w:pPr>
      <w:r w:rsidRPr="00F10841">
        <w:rPr>
          <w:rFonts w:ascii="Arial" w:hAnsi="Arial" w:cs="Arial"/>
          <w:sz w:val="24"/>
          <w:szCs w:val="24"/>
        </w:rPr>
        <w:lastRenderedPageBreak/>
        <w:t xml:space="preserve">                   7.4.3 Kontrolowanie rozprowadzania obornika i plan nawożenia </w:t>
      </w:r>
      <w:r w:rsidR="00806DB6" w:rsidRPr="00F10841">
        <w:rPr>
          <w:rFonts w:ascii="Arial" w:hAnsi="Arial" w:cs="Arial"/>
          <w:sz w:val="24"/>
          <w:szCs w:val="24"/>
        </w:rPr>
        <w:t>…</w:t>
      </w:r>
      <w:r w:rsidR="002512DB" w:rsidRPr="00F10841">
        <w:rPr>
          <w:rFonts w:ascii="Arial" w:hAnsi="Arial" w:cs="Arial"/>
          <w:sz w:val="24"/>
          <w:szCs w:val="24"/>
        </w:rPr>
        <w:t>...</w:t>
      </w:r>
      <w:r w:rsidR="00F33AA4">
        <w:rPr>
          <w:rFonts w:ascii="Arial" w:hAnsi="Arial" w:cs="Arial"/>
          <w:sz w:val="24"/>
          <w:szCs w:val="24"/>
        </w:rPr>
        <w:t>. 167</w:t>
      </w:r>
    </w:p>
    <w:p w:rsidR="006310A8" w:rsidRPr="00F10841" w:rsidRDefault="006310A8" w:rsidP="00EC15B0">
      <w:pPr>
        <w:rPr>
          <w:rFonts w:ascii="Arial" w:hAnsi="Arial" w:cs="Arial"/>
          <w:sz w:val="24"/>
          <w:szCs w:val="24"/>
        </w:rPr>
      </w:pPr>
      <w:r w:rsidRPr="00F10841">
        <w:rPr>
          <w:rFonts w:ascii="Arial" w:hAnsi="Arial" w:cs="Arial"/>
          <w:sz w:val="24"/>
          <w:szCs w:val="24"/>
        </w:rPr>
        <w:t xml:space="preserve">                            7.4.3.1 Ogólne z</w:t>
      </w:r>
      <w:r w:rsidR="00F33AA4">
        <w:rPr>
          <w:rFonts w:ascii="Arial" w:hAnsi="Arial" w:cs="Arial"/>
          <w:sz w:val="24"/>
          <w:szCs w:val="24"/>
        </w:rPr>
        <w:t>asady nawożenia …………………………..…… 167</w:t>
      </w:r>
      <w:r w:rsidRPr="00F10841">
        <w:rPr>
          <w:rFonts w:ascii="Arial" w:hAnsi="Arial" w:cs="Arial"/>
          <w:sz w:val="24"/>
          <w:szCs w:val="24"/>
        </w:rPr>
        <w:t xml:space="preserve"> </w:t>
      </w:r>
    </w:p>
    <w:p w:rsidR="00F86B46" w:rsidRPr="00F10841" w:rsidRDefault="00F86B46" w:rsidP="00EC15B0">
      <w:pPr>
        <w:rPr>
          <w:rFonts w:ascii="Arial" w:hAnsi="Arial" w:cs="Arial"/>
          <w:sz w:val="24"/>
          <w:szCs w:val="24"/>
        </w:rPr>
      </w:pPr>
      <w:r w:rsidRPr="00F10841">
        <w:rPr>
          <w:rFonts w:ascii="Arial" w:hAnsi="Arial" w:cs="Arial"/>
          <w:sz w:val="24"/>
          <w:szCs w:val="24"/>
        </w:rPr>
        <w:t xml:space="preserve">                   7.4.4 Redukcja odoru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168</w:t>
      </w:r>
    </w:p>
    <w:p w:rsidR="00E41E7E" w:rsidRPr="00F10841" w:rsidRDefault="00F86B46" w:rsidP="00EC15B0">
      <w:pPr>
        <w:rPr>
          <w:rFonts w:ascii="Arial" w:hAnsi="Arial" w:cs="Arial"/>
          <w:sz w:val="24"/>
          <w:szCs w:val="24"/>
        </w:rPr>
      </w:pPr>
      <w:r w:rsidRPr="00F10841">
        <w:rPr>
          <w:rFonts w:ascii="Arial" w:hAnsi="Arial" w:cs="Arial"/>
          <w:sz w:val="24"/>
          <w:szCs w:val="24"/>
        </w:rPr>
        <w:t xml:space="preserve"> 7.5 Optymalizacja zużycia energii ……………………………………</w:t>
      </w:r>
      <w:r w:rsidR="006310A8" w:rsidRPr="00F10841">
        <w:rPr>
          <w:rFonts w:ascii="Arial" w:hAnsi="Arial" w:cs="Arial"/>
          <w:sz w:val="24"/>
          <w:szCs w:val="24"/>
        </w:rPr>
        <w:t>...</w:t>
      </w:r>
      <w:r w:rsidRPr="00F10841">
        <w:rPr>
          <w:rFonts w:ascii="Arial" w:hAnsi="Arial" w:cs="Arial"/>
          <w:sz w:val="24"/>
          <w:szCs w:val="24"/>
        </w:rPr>
        <w:t>……………..</w:t>
      </w:r>
      <w:r w:rsidR="006310A8" w:rsidRPr="00F10841">
        <w:rPr>
          <w:rFonts w:ascii="Arial" w:hAnsi="Arial" w:cs="Arial"/>
          <w:sz w:val="24"/>
          <w:szCs w:val="24"/>
        </w:rPr>
        <w:t xml:space="preserve"> </w:t>
      </w:r>
      <w:r w:rsidR="00F33AA4">
        <w:rPr>
          <w:rFonts w:ascii="Arial" w:hAnsi="Arial" w:cs="Arial"/>
          <w:sz w:val="24"/>
          <w:szCs w:val="24"/>
        </w:rPr>
        <w:t>169</w:t>
      </w:r>
    </w:p>
    <w:p w:rsidR="00E41E7E" w:rsidRPr="00F10841" w:rsidRDefault="00E41E7E" w:rsidP="00EC15B0">
      <w:pPr>
        <w:rPr>
          <w:rFonts w:ascii="Arial" w:hAnsi="Arial" w:cs="Arial"/>
          <w:sz w:val="24"/>
          <w:szCs w:val="24"/>
        </w:rPr>
      </w:pPr>
      <w:r w:rsidRPr="00F10841">
        <w:rPr>
          <w:rFonts w:ascii="Arial" w:hAnsi="Arial" w:cs="Arial"/>
          <w:sz w:val="24"/>
          <w:szCs w:val="24"/>
        </w:rPr>
        <w:t xml:space="preserve"> 7.6 Plan postępowania w przypadku epidemii lub awarii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170</w:t>
      </w:r>
    </w:p>
    <w:p w:rsidR="006310A8" w:rsidRPr="00F10841" w:rsidRDefault="00E41E7E" w:rsidP="00EC15B0">
      <w:pPr>
        <w:rPr>
          <w:rFonts w:ascii="Arial" w:hAnsi="Arial" w:cs="Arial"/>
          <w:sz w:val="24"/>
          <w:szCs w:val="24"/>
        </w:rPr>
      </w:pPr>
      <w:r w:rsidRPr="00F10841">
        <w:rPr>
          <w:rFonts w:ascii="Arial" w:hAnsi="Arial" w:cs="Arial"/>
          <w:sz w:val="24"/>
          <w:szCs w:val="24"/>
        </w:rPr>
        <w:t xml:space="preserve"> 7.7 Redukcja hałasu i wibracji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171</w:t>
      </w:r>
    </w:p>
    <w:p w:rsidR="00E41E7E" w:rsidRPr="00F10841" w:rsidRDefault="00E41E7E" w:rsidP="00EC15B0">
      <w:pPr>
        <w:rPr>
          <w:rFonts w:ascii="Arial" w:hAnsi="Arial" w:cs="Arial"/>
          <w:sz w:val="24"/>
          <w:szCs w:val="24"/>
        </w:rPr>
      </w:pPr>
      <w:r w:rsidRPr="00F10841">
        <w:rPr>
          <w:rFonts w:ascii="Arial" w:hAnsi="Arial" w:cs="Arial"/>
          <w:sz w:val="24"/>
          <w:szCs w:val="24"/>
        </w:rPr>
        <w:t xml:space="preserve"> 7.8 Monitoring instalacji i jej potencjalnego wpływu na środowisko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172</w:t>
      </w:r>
    </w:p>
    <w:p w:rsidR="00E41E7E" w:rsidRPr="00F10841" w:rsidRDefault="00E41E7E" w:rsidP="00EC15B0">
      <w:pPr>
        <w:rPr>
          <w:rFonts w:ascii="Arial" w:hAnsi="Arial" w:cs="Arial"/>
          <w:sz w:val="24"/>
          <w:szCs w:val="24"/>
        </w:rPr>
      </w:pPr>
      <w:r w:rsidRPr="00F10841">
        <w:rPr>
          <w:rFonts w:ascii="Arial" w:hAnsi="Arial" w:cs="Arial"/>
          <w:sz w:val="24"/>
          <w:szCs w:val="24"/>
        </w:rPr>
        <w:t>SPEŁNIENIE WYMAGAŃ NA FERMIE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172</w:t>
      </w:r>
    </w:p>
    <w:p w:rsidR="0007456D" w:rsidRPr="00F10841" w:rsidRDefault="00E41E7E" w:rsidP="0007456D">
      <w:pPr>
        <w:spacing w:after="0" w:line="240" w:lineRule="auto"/>
        <w:rPr>
          <w:rFonts w:ascii="Arial" w:hAnsi="Arial" w:cs="Arial"/>
          <w:sz w:val="24"/>
          <w:szCs w:val="24"/>
        </w:rPr>
      </w:pPr>
      <w:r w:rsidRPr="00F10841">
        <w:rPr>
          <w:rFonts w:ascii="Arial" w:hAnsi="Arial" w:cs="Arial"/>
          <w:sz w:val="24"/>
          <w:szCs w:val="24"/>
        </w:rPr>
        <w:t xml:space="preserve"> 8. OPIS PRZEWIDYWANYCH ZNA</w:t>
      </w:r>
      <w:r w:rsidR="0007456D" w:rsidRPr="00F10841">
        <w:rPr>
          <w:rFonts w:ascii="Arial" w:hAnsi="Arial" w:cs="Arial"/>
          <w:sz w:val="24"/>
          <w:szCs w:val="24"/>
        </w:rPr>
        <w:t>CZĄCYCH ODDZIAŁYWAŃ PLANOWANEGO</w:t>
      </w: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E41E7E" w:rsidRPr="00F10841">
        <w:rPr>
          <w:rFonts w:ascii="Arial" w:hAnsi="Arial" w:cs="Arial"/>
          <w:sz w:val="24"/>
          <w:szCs w:val="24"/>
        </w:rPr>
        <w:t>PRZEDSIĘWZIĘCIA NA ŚRODO</w:t>
      </w:r>
      <w:r w:rsidRPr="00F10841">
        <w:rPr>
          <w:rFonts w:ascii="Arial" w:hAnsi="Arial" w:cs="Arial"/>
          <w:sz w:val="24"/>
          <w:szCs w:val="24"/>
        </w:rPr>
        <w:t>WISKO, OBEJMUJĄCY BEZPOŚREDNIE,</w:t>
      </w: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E41E7E" w:rsidRPr="00F10841">
        <w:rPr>
          <w:rFonts w:ascii="Arial" w:hAnsi="Arial" w:cs="Arial"/>
          <w:sz w:val="24"/>
          <w:szCs w:val="24"/>
        </w:rPr>
        <w:t>POŚREDNIE, WTÓRNE, SK</w:t>
      </w:r>
      <w:r w:rsidRPr="00F10841">
        <w:rPr>
          <w:rFonts w:ascii="Arial" w:hAnsi="Arial" w:cs="Arial"/>
          <w:sz w:val="24"/>
          <w:szCs w:val="24"/>
        </w:rPr>
        <w:t>UMULOWANE, KRÓTKO-, ŚREDNIO-, I</w:t>
      </w: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E41E7E" w:rsidRPr="00F10841">
        <w:rPr>
          <w:rFonts w:ascii="Arial" w:hAnsi="Arial" w:cs="Arial"/>
          <w:sz w:val="24"/>
          <w:szCs w:val="24"/>
        </w:rPr>
        <w:t>DŁUGOTERMINOWE, STAŁE I CHWILOW</w:t>
      </w:r>
      <w:r w:rsidRPr="00F10841">
        <w:rPr>
          <w:rFonts w:ascii="Arial" w:hAnsi="Arial" w:cs="Arial"/>
          <w:sz w:val="24"/>
          <w:szCs w:val="24"/>
        </w:rPr>
        <w:t>E ODDZIAŁYWANIA NA</w:t>
      </w: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E41E7E" w:rsidRPr="00F10841">
        <w:rPr>
          <w:rFonts w:ascii="Arial" w:hAnsi="Arial" w:cs="Arial"/>
          <w:sz w:val="24"/>
          <w:szCs w:val="24"/>
        </w:rPr>
        <w:t>ŚRODOWISKO………</w:t>
      </w:r>
      <w:r w:rsidRPr="00F10841">
        <w:rPr>
          <w:rFonts w:ascii="Arial" w:hAnsi="Arial" w:cs="Arial"/>
          <w:sz w:val="24"/>
          <w:szCs w:val="24"/>
        </w:rPr>
        <w:t>………………………………………………</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173</w:t>
      </w:r>
    </w:p>
    <w:p w:rsidR="006310A8" w:rsidRPr="00F10841" w:rsidRDefault="006310A8" w:rsidP="0007456D">
      <w:pPr>
        <w:spacing w:after="0" w:line="240" w:lineRule="auto"/>
        <w:rPr>
          <w:rFonts w:ascii="Arial" w:hAnsi="Arial" w:cs="Arial"/>
          <w:sz w:val="24"/>
          <w:szCs w:val="24"/>
        </w:rPr>
      </w:pP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9. OBSZAR OGRANICZONEGO</w:t>
      </w:r>
    </w:p>
    <w:p w:rsidR="0007456D"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E41E7E" w:rsidRPr="00F10841">
        <w:rPr>
          <w:rFonts w:ascii="Arial" w:hAnsi="Arial" w:cs="Arial"/>
          <w:sz w:val="24"/>
          <w:szCs w:val="24"/>
        </w:rPr>
        <w:t>UŻYTKOWANIA……………………………………</w:t>
      </w:r>
      <w:r w:rsidR="006310A8" w:rsidRPr="00F10841">
        <w:rPr>
          <w:rFonts w:ascii="Arial" w:hAnsi="Arial" w:cs="Arial"/>
          <w:sz w:val="24"/>
          <w:szCs w:val="24"/>
        </w:rPr>
        <w:t>………</w:t>
      </w:r>
      <w:r w:rsidR="00E41E7E" w:rsidRPr="00F10841">
        <w:rPr>
          <w:rFonts w:ascii="Arial" w:hAnsi="Arial" w:cs="Arial"/>
          <w:sz w:val="24"/>
          <w:szCs w:val="24"/>
        </w:rPr>
        <w:t>………………</w:t>
      </w:r>
      <w:r w:rsidR="00B50585" w:rsidRPr="00F10841">
        <w:rPr>
          <w:rFonts w:ascii="Arial" w:hAnsi="Arial" w:cs="Arial"/>
          <w:sz w:val="24"/>
          <w:szCs w:val="24"/>
        </w:rPr>
        <w:t>…</w:t>
      </w:r>
      <w:r w:rsidR="00E41E7E" w:rsidRPr="00F10841">
        <w:rPr>
          <w:rFonts w:ascii="Arial" w:hAnsi="Arial" w:cs="Arial"/>
          <w:sz w:val="24"/>
          <w:szCs w:val="24"/>
        </w:rPr>
        <w:t>………</w:t>
      </w:r>
      <w:r w:rsidR="00F33AA4">
        <w:rPr>
          <w:rFonts w:ascii="Arial" w:hAnsi="Arial" w:cs="Arial"/>
          <w:sz w:val="24"/>
          <w:szCs w:val="24"/>
        </w:rPr>
        <w:t xml:space="preserve"> 173</w:t>
      </w:r>
    </w:p>
    <w:p w:rsidR="00E41E7E" w:rsidRPr="00F10841" w:rsidRDefault="00E41E7E" w:rsidP="00EC15B0">
      <w:pPr>
        <w:rPr>
          <w:rFonts w:ascii="Arial" w:hAnsi="Arial" w:cs="Arial"/>
          <w:sz w:val="24"/>
          <w:szCs w:val="24"/>
        </w:rPr>
      </w:pPr>
      <w:r w:rsidRPr="00F10841">
        <w:rPr>
          <w:rFonts w:ascii="Arial" w:hAnsi="Arial" w:cs="Arial"/>
          <w:sz w:val="24"/>
          <w:szCs w:val="24"/>
        </w:rPr>
        <w:t xml:space="preserve">10. FAZA LIKWIDACJI </w:t>
      </w:r>
      <w:r w:rsidR="0007456D" w:rsidRPr="00F10841">
        <w:rPr>
          <w:rFonts w:ascii="Arial" w:hAnsi="Arial" w:cs="Arial"/>
          <w:sz w:val="24"/>
          <w:szCs w:val="24"/>
        </w:rPr>
        <w:t>………………………………………………………</w:t>
      </w:r>
      <w:r w:rsidR="006310A8" w:rsidRPr="00F10841">
        <w:rPr>
          <w:rFonts w:ascii="Arial" w:hAnsi="Arial" w:cs="Arial"/>
          <w:sz w:val="24"/>
          <w:szCs w:val="24"/>
        </w:rPr>
        <w:t>……...</w:t>
      </w:r>
      <w:r w:rsidR="0007456D"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174</w:t>
      </w:r>
    </w:p>
    <w:p w:rsidR="00E41E7E" w:rsidRPr="00F10841" w:rsidRDefault="00E41E7E" w:rsidP="00EC15B0">
      <w:pPr>
        <w:rPr>
          <w:rFonts w:ascii="Arial" w:hAnsi="Arial" w:cs="Arial"/>
          <w:sz w:val="24"/>
          <w:szCs w:val="24"/>
        </w:rPr>
      </w:pPr>
      <w:r w:rsidRPr="00F10841">
        <w:rPr>
          <w:rFonts w:ascii="Arial" w:hAnsi="Arial" w:cs="Arial"/>
          <w:sz w:val="24"/>
          <w:szCs w:val="24"/>
        </w:rPr>
        <w:t>11. SPEŁNIENIE WYMAGAŃ OKRE</w:t>
      </w:r>
      <w:r w:rsidR="006310A8" w:rsidRPr="00F10841">
        <w:rPr>
          <w:rFonts w:ascii="Arial" w:hAnsi="Arial" w:cs="Arial"/>
          <w:sz w:val="24"/>
          <w:szCs w:val="24"/>
        </w:rPr>
        <w:t>ŚLONYCH W ART. 143 USTAWY POŚ ...</w:t>
      </w:r>
      <w:r w:rsidR="00F33AA4">
        <w:rPr>
          <w:rFonts w:ascii="Arial" w:hAnsi="Arial" w:cs="Arial"/>
          <w:sz w:val="24"/>
          <w:szCs w:val="24"/>
        </w:rPr>
        <w:t>… 175</w:t>
      </w:r>
    </w:p>
    <w:p w:rsidR="00E41E7E" w:rsidRPr="00F10841" w:rsidRDefault="00E41E7E" w:rsidP="00EC15B0">
      <w:pPr>
        <w:rPr>
          <w:rFonts w:ascii="Arial" w:hAnsi="Arial" w:cs="Arial"/>
          <w:sz w:val="24"/>
          <w:szCs w:val="24"/>
        </w:rPr>
      </w:pPr>
      <w:r w:rsidRPr="00F10841">
        <w:rPr>
          <w:rFonts w:ascii="Arial" w:hAnsi="Arial" w:cs="Arial"/>
          <w:sz w:val="24"/>
          <w:szCs w:val="24"/>
        </w:rPr>
        <w:t>12. ANALIZA MOŻLIWYCH KONFLIKTÓW S</w:t>
      </w:r>
      <w:r w:rsidR="0007456D" w:rsidRPr="00F10841">
        <w:rPr>
          <w:rFonts w:ascii="Arial" w:hAnsi="Arial" w:cs="Arial"/>
          <w:sz w:val="24"/>
          <w:szCs w:val="24"/>
        </w:rPr>
        <w:t>POŁECZNYCH ………</w:t>
      </w:r>
      <w:r w:rsidR="006310A8" w:rsidRPr="00F10841">
        <w:rPr>
          <w:rFonts w:ascii="Arial" w:hAnsi="Arial" w:cs="Arial"/>
          <w:sz w:val="24"/>
          <w:szCs w:val="24"/>
        </w:rPr>
        <w:t>……..</w:t>
      </w:r>
      <w:r w:rsidR="0007456D" w:rsidRPr="00F10841">
        <w:rPr>
          <w:rFonts w:ascii="Arial" w:hAnsi="Arial" w:cs="Arial"/>
          <w:sz w:val="24"/>
          <w:szCs w:val="24"/>
        </w:rPr>
        <w:t>………</w:t>
      </w:r>
      <w:r w:rsidR="00F33AA4">
        <w:rPr>
          <w:rFonts w:ascii="Arial" w:hAnsi="Arial" w:cs="Arial"/>
          <w:sz w:val="24"/>
          <w:szCs w:val="24"/>
        </w:rPr>
        <w:t xml:space="preserve"> 176</w:t>
      </w:r>
    </w:p>
    <w:p w:rsidR="0007456D" w:rsidRPr="00F10841" w:rsidRDefault="00E41E7E" w:rsidP="006310A8">
      <w:pPr>
        <w:spacing w:after="0" w:line="240" w:lineRule="auto"/>
        <w:rPr>
          <w:rFonts w:ascii="Arial" w:hAnsi="Arial" w:cs="Arial"/>
          <w:sz w:val="24"/>
          <w:szCs w:val="24"/>
        </w:rPr>
      </w:pPr>
      <w:r w:rsidRPr="00F10841">
        <w:rPr>
          <w:rFonts w:ascii="Arial" w:hAnsi="Arial" w:cs="Arial"/>
          <w:sz w:val="24"/>
          <w:szCs w:val="24"/>
        </w:rPr>
        <w:t>13. PRZEDSTAWIENIE ZAGADNIEŃ W</w:t>
      </w:r>
      <w:r w:rsidR="0007456D" w:rsidRPr="00F10841">
        <w:rPr>
          <w:rFonts w:ascii="Arial" w:hAnsi="Arial" w:cs="Arial"/>
          <w:sz w:val="24"/>
          <w:szCs w:val="24"/>
        </w:rPr>
        <w:t xml:space="preserve"> FORMIE KARTOGRAFICZNEJ W SKALI</w:t>
      </w:r>
    </w:p>
    <w:p w:rsidR="0007456D" w:rsidRPr="00F10841" w:rsidRDefault="0007456D" w:rsidP="006310A8">
      <w:pPr>
        <w:spacing w:after="0" w:line="240" w:lineRule="auto"/>
        <w:rPr>
          <w:rFonts w:ascii="Arial" w:hAnsi="Arial" w:cs="Arial"/>
          <w:sz w:val="24"/>
          <w:szCs w:val="24"/>
        </w:rPr>
      </w:pPr>
      <w:r w:rsidRPr="00F10841">
        <w:rPr>
          <w:rFonts w:ascii="Arial" w:hAnsi="Arial" w:cs="Arial"/>
          <w:sz w:val="24"/>
          <w:szCs w:val="24"/>
        </w:rPr>
        <w:t xml:space="preserve">      </w:t>
      </w:r>
      <w:r w:rsidR="00CD7102" w:rsidRPr="00F10841">
        <w:rPr>
          <w:rFonts w:ascii="Arial" w:hAnsi="Arial" w:cs="Arial"/>
          <w:sz w:val="24"/>
          <w:szCs w:val="24"/>
        </w:rPr>
        <w:t>ODPOWIADAJACE</w:t>
      </w:r>
      <w:r w:rsidRPr="00F10841">
        <w:rPr>
          <w:rFonts w:ascii="Arial" w:hAnsi="Arial" w:cs="Arial"/>
          <w:sz w:val="24"/>
          <w:szCs w:val="24"/>
        </w:rPr>
        <w:t>J PRZEDMIOTOWI I SZCZEGÓŁOWOŚCI</w:t>
      </w:r>
    </w:p>
    <w:p w:rsidR="0007456D" w:rsidRPr="00F10841" w:rsidRDefault="0007456D" w:rsidP="006310A8">
      <w:pPr>
        <w:spacing w:after="0" w:line="240" w:lineRule="auto"/>
        <w:rPr>
          <w:rFonts w:ascii="Arial" w:hAnsi="Arial" w:cs="Arial"/>
          <w:sz w:val="24"/>
          <w:szCs w:val="24"/>
        </w:rPr>
      </w:pPr>
      <w:r w:rsidRPr="00F10841">
        <w:rPr>
          <w:rFonts w:ascii="Arial" w:hAnsi="Arial" w:cs="Arial"/>
          <w:sz w:val="24"/>
          <w:szCs w:val="24"/>
        </w:rPr>
        <w:t xml:space="preserve">      </w:t>
      </w:r>
      <w:r w:rsidR="00CD7102" w:rsidRPr="00F10841">
        <w:rPr>
          <w:rFonts w:ascii="Arial" w:hAnsi="Arial" w:cs="Arial"/>
          <w:sz w:val="24"/>
          <w:szCs w:val="24"/>
        </w:rPr>
        <w:t>ANALIZOWANYCH W RAPORCI</w:t>
      </w:r>
      <w:r w:rsidRPr="00F10841">
        <w:rPr>
          <w:rFonts w:ascii="Arial" w:hAnsi="Arial" w:cs="Arial"/>
          <w:sz w:val="24"/>
          <w:szCs w:val="24"/>
        </w:rPr>
        <w:t>E ZAGADNIEŃ ORAZ UMOŻLIWIAJACEJ</w:t>
      </w:r>
    </w:p>
    <w:p w:rsidR="0007456D" w:rsidRPr="00F10841" w:rsidRDefault="0007456D" w:rsidP="006310A8">
      <w:pPr>
        <w:spacing w:after="0" w:line="240" w:lineRule="auto"/>
        <w:rPr>
          <w:rFonts w:ascii="Arial" w:hAnsi="Arial" w:cs="Arial"/>
          <w:sz w:val="24"/>
          <w:szCs w:val="24"/>
        </w:rPr>
      </w:pPr>
      <w:r w:rsidRPr="00F10841">
        <w:rPr>
          <w:rFonts w:ascii="Arial" w:hAnsi="Arial" w:cs="Arial"/>
          <w:sz w:val="24"/>
          <w:szCs w:val="24"/>
        </w:rPr>
        <w:t xml:space="preserve">      </w:t>
      </w:r>
      <w:r w:rsidR="00CD7102" w:rsidRPr="00F10841">
        <w:rPr>
          <w:rFonts w:ascii="Arial" w:hAnsi="Arial" w:cs="Arial"/>
          <w:sz w:val="24"/>
          <w:szCs w:val="24"/>
        </w:rPr>
        <w:t>KOMPLEKSOWE PRZEDSTAWIENI</w:t>
      </w:r>
      <w:r w:rsidRPr="00F10841">
        <w:rPr>
          <w:rFonts w:ascii="Arial" w:hAnsi="Arial" w:cs="Arial"/>
          <w:sz w:val="24"/>
          <w:szCs w:val="24"/>
        </w:rPr>
        <w:t>E PRZEPROWADZONYCH ANALIZ</w:t>
      </w:r>
    </w:p>
    <w:p w:rsidR="00CD7102" w:rsidRPr="00F10841" w:rsidRDefault="0007456D" w:rsidP="006310A8">
      <w:pPr>
        <w:spacing w:after="0" w:line="240" w:lineRule="auto"/>
        <w:rPr>
          <w:rFonts w:ascii="Arial" w:hAnsi="Arial" w:cs="Arial"/>
          <w:sz w:val="24"/>
          <w:szCs w:val="24"/>
        </w:rPr>
      </w:pPr>
      <w:r w:rsidRPr="00F10841">
        <w:rPr>
          <w:rFonts w:ascii="Arial" w:hAnsi="Arial" w:cs="Arial"/>
          <w:sz w:val="24"/>
          <w:szCs w:val="24"/>
        </w:rPr>
        <w:t xml:space="preserve">    </w:t>
      </w:r>
      <w:r w:rsidR="006310A8" w:rsidRPr="00F10841">
        <w:rPr>
          <w:rFonts w:ascii="Arial" w:hAnsi="Arial" w:cs="Arial"/>
          <w:sz w:val="24"/>
          <w:szCs w:val="24"/>
        </w:rPr>
        <w:t xml:space="preserve">  </w:t>
      </w:r>
      <w:r w:rsidR="00CD7102" w:rsidRPr="00F10841">
        <w:rPr>
          <w:rFonts w:ascii="Arial" w:hAnsi="Arial" w:cs="Arial"/>
          <w:sz w:val="24"/>
          <w:szCs w:val="24"/>
        </w:rPr>
        <w:t>ODDZIAŁYWANIA PRZEDSIĘWZIĘCIA NA ŚRODOWISKO ………</w:t>
      </w:r>
      <w:r w:rsidR="006310A8" w:rsidRPr="00F10841">
        <w:rPr>
          <w:rFonts w:ascii="Arial" w:hAnsi="Arial" w:cs="Arial"/>
          <w:sz w:val="24"/>
          <w:szCs w:val="24"/>
        </w:rPr>
        <w:t>…</w:t>
      </w:r>
      <w:r w:rsidR="00CD7102" w:rsidRPr="00F10841">
        <w:rPr>
          <w:rFonts w:ascii="Arial" w:hAnsi="Arial" w:cs="Arial"/>
          <w:sz w:val="24"/>
          <w:szCs w:val="24"/>
        </w:rPr>
        <w:t>………</w:t>
      </w:r>
      <w:r w:rsidR="00F33AA4">
        <w:rPr>
          <w:rFonts w:ascii="Arial" w:hAnsi="Arial" w:cs="Arial"/>
          <w:sz w:val="24"/>
          <w:szCs w:val="24"/>
        </w:rPr>
        <w:t xml:space="preserve"> 180</w:t>
      </w:r>
    </w:p>
    <w:p w:rsidR="0007456D" w:rsidRPr="00F10841" w:rsidRDefault="00CD7102" w:rsidP="0007456D">
      <w:pPr>
        <w:spacing w:after="0" w:line="240" w:lineRule="auto"/>
        <w:rPr>
          <w:rFonts w:ascii="Arial" w:hAnsi="Arial" w:cs="Arial"/>
          <w:sz w:val="24"/>
          <w:szCs w:val="24"/>
        </w:rPr>
      </w:pPr>
      <w:r w:rsidRPr="00F10841">
        <w:rPr>
          <w:rFonts w:ascii="Arial" w:hAnsi="Arial" w:cs="Arial"/>
          <w:sz w:val="24"/>
          <w:szCs w:val="24"/>
        </w:rPr>
        <w:t>14. ŹRÓDŁA INFORMACJI STAN</w:t>
      </w:r>
      <w:r w:rsidR="0007456D" w:rsidRPr="00F10841">
        <w:rPr>
          <w:rFonts w:ascii="Arial" w:hAnsi="Arial" w:cs="Arial"/>
          <w:sz w:val="24"/>
          <w:szCs w:val="24"/>
        </w:rPr>
        <w:t>OWIACE PODSTAWĘ DO SPORZĄDZENIA</w:t>
      </w:r>
    </w:p>
    <w:p w:rsidR="00CD7102" w:rsidRPr="00F10841" w:rsidRDefault="0007456D" w:rsidP="0007456D">
      <w:pPr>
        <w:spacing w:after="0" w:line="240" w:lineRule="auto"/>
        <w:rPr>
          <w:rFonts w:ascii="Arial" w:hAnsi="Arial" w:cs="Arial"/>
          <w:sz w:val="24"/>
          <w:szCs w:val="24"/>
        </w:rPr>
      </w:pPr>
      <w:r w:rsidRPr="00F10841">
        <w:rPr>
          <w:rFonts w:ascii="Arial" w:hAnsi="Arial" w:cs="Arial"/>
          <w:sz w:val="24"/>
          <w:szCs w:val="24"/>
        </w:rPr>
        <w:t xml:space="preserve">      </w:t>
      </w:r>
      <w:r w:rsidR="00CD7102" w:rsidRPr="00F10841">
        <w:rPr>
          <w:rFonts w:ascii="Arial" w:hAnsi="Arial" w:cs="Arial"/>
          <w:sz w:val="24"/>
          <w:szCs w:val="24"/>
        </w:rPr>
        <w:t>RAPORTU …………</w:t>
      </w:r>
      <w:r w:rsidRPr="00F10841">
        <w:rPr>
          <w:rFonts w:ascii="Arial" w:hAnsi="Arial" w:cs="Arial"/>
          <w:sz w:val="24"/>
          <w:szCs w:val="24"/>
        </w:rPr>
        <w:t>……………………………………………</w:t>
      </w:r>
      <w:r w:rsidR="006310A8" w:rsidRPr="00F10841">
        <w:rPr>
          <w:rFonts w:ascii="Arial" w:hAnsi="Arial" w:cs="Arial"/>
          <w:sz w:val="24"/>
          <w:szCs w:val="24"/>
        </w:rPr>
        <w:t>……….</w:t>
      </w:r>
      <w:r w:rsidRPr="00F10841">
        <w:rPr>
          <w:rFonts w:ascii="Arial" w:hAnsi="Arial" w:cs="Arial"/>
          <w:sz w:val="24"/>
          <w:szCs w:val="24"/>
        </w:rPr>
        <w:t>..</w:t>
      </w:r>
      <w:r w:rsidR="00CD7102" w:rsidRPr="00F10841">
        <w:rPr>
          <w:rFonts w:ascii="Arial" w:hAnsi="Arial" w:cs="Arial"/>
          <w:sz w:val="24"/>
          <w:szCs w:val="24"/>
        </w:rPr>
        <w:t>…………</w:t>
      </w:r>
      <w:r w:rsidR="00F33AA4">
        <w:rPr>
          <w:rFonts w:ascii="Arial" w:hAnsi="Arial" w:cs="Arial"/>
          <w:sz w:val="24"/>
          <w:szCs w:val="24"/>
        </w:rPr>
        <w:t xml:space="preserve"> 180</w:t>
      </w:r>
    </w:p>
    <w:p w:rsidR="0007456D" w:rsidRPr="00F10841" w:rsidRDefault="0007456D" w:rsidP="0007456D">
      <w:pPr>
        <w:spacing w:after="0" w:line="240" w:lineRule="auto"/>
        <w:rPr>
          <w:rFonts w:ascii="Arial" w:hAnsi="Arial" w:cs="Arial"/>
          <w:sz w:val="24"/>
          <w:szCs w:val="24"/>
        </w:rPr>
      </w:pPr>
    </w:p>
    <w:p w:rsidR="008928F5" w:rsidRPr="00F10841" w:rsidRDefault="00CD7102" w:rsidP="00EC15B0">
      <w:pPr>
        <w:rPr>
          <w:rFonts w:ascii="Arial" w:hAnsi="Arial" w:cs="Arial"/>
          <w:sz w:val="24"/>
          <w:szCs w:val="24"/>
        </w:rPr>
      </w:pPr>
      <w:r w:rsidRPr="00F10841">
        <w:rPr>
          <w:rFonts w:ascii="Arial" w:hAnsi="Arial" w:cs="Arial"/>
          <w:sz w:val="24"/>
          <w:szCs w:val="24"/>
        </w:rPr>
        <w:t>15</w:t>
      </w:r>
      <w:r w:rsidR="00706D9B" w:rsidRPr="00F10841">
        <w:rPr>
          <w:rFonts w:ascii="Arial" w:hAnsi="Arial" w:cs="Arial"/>
          <w:sz w:val="24"/>
          <w:szCs w:val="24"/>
        </w:rPr>
        <w:t>.</w:t>
      </w:r>
      <w:r w:rsidRPr="00F10841">
        <w:rPr>
          <w:rFonts w:ascii="Arial" w:hAnsi="Arial" w:cs="Arial"/>
          <w:sz w:val="24"/>
          <w:szCs w:val="24"/>
        </w:rPr>
        <w:t xml:space="preserve"> STRESZCZENIE W JĘZYKU NIESPECJALISTYCZNYM ……………</w:t>
      </w:r>
      <w:r w:rsidR="006310A8" w:rsidRPr="00F10841">
        <w:rPr>
          <w:rFonts w:ascii="Arial" w:hAnsi="Arial" w:cs="Arial"/>
          <w:sz w:val="24"/>
          <w:szCs w:val="24"/>
        </w:rPr>
        <w:t>..</w:t>
      </w:r>
      <w:r w:rsidRPr="00F10841">
        <w:rPr>
          <w:rFonts w:ascii="Arial" w:hAnsi="Arial" w:cs="Arial"/>
          <w:sz w:val="24"/>
          <w:szCs w:val="24"/>
        </w:rPr>
        <w:t>………</w:t>
      </w:r>
      <w:r w:rsidR="00F33AA4">
        <w:rPr>
          <w:rFonts w:ascii="Arial" w:hAnsi="Arial" w:cs="Arial"/>
          <w:sz w:val="24"/>
          <w:szCs w:val="24"/>
        </w:rPr>
        <w:t xml:space="preserve"> 181</w:t>
      </w:r>
    </w:p>
    <w:p w:rsidR="008928F5" w:rsidRPr="00F10841" w:rsidRDefault="008928F5"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900A5F" w:rsidRPr="00F10841" w:rsidRDefault="00900A5F" w:rsidP="005E1959">
      <w:pPr>
        <w:jc w:val="both"/>
        <w:rPr>
          <w:rFonts w:ascii="Arial" w:hAnsi="Arial" w:cs="Arial"/>
          <w:sz w:val="24"/>
          <w:szCs w:val="24"/>
        </w:rPr>
      </w:pPr>
    </w:p>
    <w:p w:rsidR="00C94E81" w:rsidRPr="00F10841" w:rsidRDefault="00CD7102" w:rsidP="00DB36E6">
      <w:pPr>
        <w:spacing w:after="0" w:line="240" w:lineRule="auto"/>
        <w:jc w:val="both"/>
        <w:rPr>
          <w:rFonts w:ascii="Arial" w:hAnsi="Arial" w:cs="Arial"/>
          <w:b/>
          <w:sz w:val="24"/>
          <w:szCs w:val="24"/>
          <w:u w:val="single"/>
        </w:rPr>
      </w:pPr>
      <w:r w:rsidRPr="00F10841">
        <w:rPr>
          <w:rFonts w:ascii="Arial" w:hAnsi="Arial" w:cs="Arial"/>
          <w:b/>
          <w:sz w:val="24"/>
          <w:szCs w:val="24"/>
          <w:u w:val="single"/>
        </w:rPr>
        <w:lastRenderedPageBreak/>
        <w:t>ZAŁĄCZNIKI</w:t>
      </w:r>
      <w:r w:rsidR="00F86B46" w:rsidRPr="00F10841">
        <w:rPr>
          <w:rFonts w:ascii="Arial" w:hAnsi="Arial" w:cs="Arial"/>
          <w:b/>
          <w:sz w:val="24"/>
          <w:szCs w:val="24"/>
          <w:u w:val="single"/>
        </w:rPr>
        <w:t xml:space="preserve">  </w:t>
      </w:r>
    </w:p>
    <w:p w:rsidR="00CD7102" w:rsidRPr="00F10841" w:rsidRDefault="00F86B46" w:rsidP="00DB36E6">
      <w:pPr>
        <w:spacing w:after="0" w:line="240" w:lineRule="auto"/>
        <w:jc w:val="both"/>
        <w:rPr>
          <w:rFonts w:ascii="Arial" w:hAnsi="Arial" w:cs="Arial"/>
          <w:b/>
          <w:sz w:val="24"/>
          <w:szCs w:val="24"/>
          <w:u w:val="single"/>
        </w:rPr>
      </w:pPr>
      <w:r w:rsidRPr="00F10841">
        <w:rPr>
          <w:rFonts w:ascii="Arial" w:hAnsi="Arial" w:cs="Arial"/>
          <w:b/>
          <w:sz w:val="24"/>
          <w:szCs w:val="24"/>
          <w:u w:val="single"/>
        </w:rPr>
        <w:t xml:space="preserve">  </w:t>
      </w:r>
    </w:p>
    <w:p w:rsidR="005B6921" w:rsidRPr="00F10841" w:rsidRDefault="00CD7102" w:rsidP="00A25EE3">
      <w:pPr>
        <w:spacing w:after="0" w:line="360" w:lineRule="auto"/>
        <w:jc w:val="both"/>
        <w:rPr>
          <w:rFonts w:ascii="Arial" w:hAnsi="Arial" w:cs="Arial"/>
          <w:sz w:val="24"/>
          <w:szCs w:val="24"/>
        </w:rPr>
      </w:pPr>
      <w:r w:rsidRPr="00F10841">
        <w:rPr>
          <w:rFonts w:ascii="Arial" w:hAnsi="Arial" w:cs="Arial"/>
          <w:b/>
          <w:sz w:val="24"/>
          <w:szCs w:val="24"/>
        </w:rPr>
        <w:t xml:space="preserve">Załącznik 1. </w:t>
      </w:r>
      <w:r w:rsidR="005B6921" w:rsidRPr="00F10841">
        <w:rPr>
          <w:rFonts w:ascii="Arial" w:hAnsi="Arial" w:cs="Arial"/>
          <w:sz w:val="24"/>
          <w:szCs w:val="24"/>
        </w:rPr>
        <w:t>Pismo</w:t>
      </w:r>
      <w:r w:rsidR="005B6921" w:rsidRPr="00F10841">
        <w:rPr>
          <w:rFonts w:ascii="Arial" w:hAnsi="Arial" w:cs="Arial"/>
          <w:b/>
          <w:sz w:val="24"/>
          <w:szCs w:val="24"/>
        </w:rPr>
        <w:t xml:space="preserve"> </w:t>
      </w:r>
      <w:r w:rsidRPr="00F10841">
        <w:rPr>
          <w:rFonts w:ascii="Arial" w:hAnsi="Arial" w:cs="Arial"/>
          <w:sz w:val="24"/>
          <w:szCs w:val="24"/>
        </w:rPr>
        <w:t>Urzędu Gmi</w:t>
      </w:r>
      <w:r w:rsidR="005B6921" w:rsidRPr="00F10841">
        <w:rPr>
          <w:rFonts w:ascii="Arial" w:hAnsi="Arial" w:cs="Arial"/>
          <w:sz w:val="24"/>
          <w:szCs w:val="24"/>
        </w:rPr>
        <w:t xml:space="preserve">ny </w:t>
      </w:r>
      <w:r w:rsidR="008A34D5" w:rsidRPr="00F10841">
        <w:rPr>
          <w:rFonts w:ascii="Arial" w:hAnsi="Arial" w:cs="Arial"/>
          <w:sz w:val="24"/>
          <w:szCs w:val="24"/>
        </w:rPr>
        <w:t>Strzegowo z dnia 9</w:t>
      </w:r>
      <w:r w:rsidR="005B6921" w:rsidRPr="00F10841">
        <w:rPr>
          <w:rFonts w:ascii="Arial" w:hAnsi="Arial" w:cs="Arial"/>
          <w:sz w:val="24"/>
          <w:szCs w:val="24"/>
        </w:rPr>
        <w:t xml:space="preserve"> </w:t>
      </w:r>
      <w:r w:rsidR="008A34D5" w:rsidRPr="00F10841">
        <w:rPr>
          <w:rFonts w:ascii="Arial" w:hAnsi="Arial" w:cs="Arial"/>
          <w:sz w:val="24"/>
          <w:szCs w:val="24"/>
        </w:rPr>
        <w:t>lutego</w:t>
      </w:r>
      <w:r w:rsidR="005B6921" w:rsidRPr="00F10841">
        <w:rPr>
          <w:rFonts w:ascii="Arial" w:hAnsi="Arial" w:cs="Arial"/>
          <w:sz w:val="24"/>
          <w:szCs w:val="24"/>
        </w:rPr>
        <w:t xml:space="preserve"> 201</w:t>
      </w:r>
      <w:r w:rsidR="008A34D5" w:rsidRPr="00F10841">
        <w:rPr>
          <w:rFonts w:ascii="Arial" w:hAnsi="Arial" w:cs="Arial"/>
          <w:sz w:val="24"/>
          <w:szCs w:val="24"/>
        </w:rPr>
        <w:t>6</w:t>
      </w:r>
      <w:r w:rsidR="005B6921" w:rsidRPr="00F10841">
        <w:rPr>
          <w:rFonts w:ascii="Arial" w:hAnsi="Arial" w:cs="Arial"/>
          <w:sz w:val="24"/>
          <w:szCs w:val="24"/>
        </w:rPr>
        <w:t xml:space="preserve"> r.</w:t>
      </w:r>
    </w:p>
    <w:p w:rsidR="00CD7102" w:rsidRPr="00F10841" w:rsidRDefault="005B6921" w:rsidP="00A25EE3">
      <w:pPr>
        <w:spacing w:after="0" w:line="360" w:lineRule="auto"/>
        <w:rPr>
          <w:rFonts w:ascii="Arial" w:hAnsi="Arial" w:cs="Arial"/>
          <w:sz w:val="24"/>
          <w:szCs w:val="24"/>
        </w:rPr>
      </w:pPr>
      <w:r w:rsidRPr="00F10841">
        <w:rPr>
          <w:rFonts w:ascii="Arial" w:hAnsi="Arial" w:cs="Arial"/>
          <w:sz w:val="24"/>
          <w:szCs w:val="24"/>
        </w:rPr>
        <w:t xml:space="preserve">                     w sprawie </w:t>
      </w:r>
      <w:r w:rsidR="00CD7102" w:rsidRPr="00F10841">
        <w:rPr>
          <w:rFonts w:ascii="Arial" w:hAnsi="Arial" w:cs="Arial"/>
          <w:sz w:val="24"/>
          <w:szCs w:val="24"/>
        </w:rPr>
        <w:t>mie</w:t>
      </w:r>
      <w:r w:rsidR="0007456D" w:rsidRPr="00F10841">
        <w:rPr>
          <w:rFonts w:ascii="Arial" w:hAnsi="Arial" w:cs="Arial"/>
          <w:sz w:val="24"/>
          <w:szCs w:val="24"/>
        </w:rPr>
        <w:t>jscowego planu zagospodarowania</w:t>
      </w:r>
      <w:r w:rsidRPr="00F10841">
        <w:rPr>
          <w:rFonts w:ascii="Arial" w:hAnsi="Arial" w:cs="Arial"/>
          <w:sz w:val="24"/>
          <w:szCs w:val="24"/>
        </w:rPr>
        <w:t xml:space="preserve"> </w:t>
      </w:r>
      <w:r w:rsidR="00CD7102" w:rsidRPr="00F10841">
        <w:rPr>
          <w:rFonts w:ascii="Arial" w:hAnsi="Arial" w:cs="Arial"/>
          <w:sz w:val="24"/>
          <w:szCs w:val="24"/>
        </w:rPr>
        <w:t>przestrzennego</w:t>
      </w:r>
      <w:r w:rsidR="00F86B46" w:rsidRPr="00F10841">
        <w:rPr>
          <w:rFonts w:ascii="Arial" w:hAnsi="Arial" w:cs="Arial"/>
          <w:sz w:val="24"/>
          <w:szCs w:val="24"/>
        </w:rPr>
        <w:t xml:space="preserve"> </w:t>
      </w:r>
    </w:p>
    <w:p w:rsidR="009A5147" w:rsidRPr="00F10841" w:rsidRDefault="00A20E4A" w:rsidP="00A25EE3">
      <w:pPr>
        <w:spacing w:after="0" w:line="360" w:lineRule="auto"/>
        <w:jc w:val="both"/>
        <w:rPr>
          <w:rFonts w:ascii="Arial" w:hAnsi="Arial" w:cs="Arial"/>
          <w:sz w:val="24"/>
          <w:szCs w:val="24"/>
        </w:rPr>
      </w:pPr>
      <w:r w:rsidRPr="00F10841">
        <w:rPr>
          <w:rFonts w:ascii="Arial" w:hAnsi="Arial" w:cs="Arial"/>
          <w:b/>
          <w:sz w:val="24"/>
          <w:szCs w:val="24"/>
        </w:rPr>
        <w:t xml:space="preserve">Załącznik 2 </w:t>
      </w:r>
      <w:r w:rsidR="00F86B46" w:rsidRPr="00F10841">
        <w:rPr>
          <w:rFonts w:ascii="Arial" w:hAnsi="Arial" w:cs="Arial"/>
          <w:sz w:val="24"/>
          <w:szCs w:val="24"/>
        </w:rPr>
        <w:t xml:space="preserve"> </w:t>
      </w:r>
      <w:r w:rsidR="009A5147" w:rsidRPr="00F10841">
        <w:rPr>
          <w:rFonts w:ascii="Arial" w:hAnsi="Arial" w:cs="Arial"/>
          <w:sz w:val="24"/>
          <w:szCs w:val="24"/>
        </w:rPr>
        <w:t>Skrócony wypis ze skorowidza działek</w:t>
      </w:r>
    </w:p>
    <w:p w:rsidR="009A5147" w:rsidRPr="00F10841" w:rsidRDefault="00A20E4A" w:rsidP="00A25EE3">
      <w:pPr>
        <w:spacing w:after="0" w:line="360" w:lineRule="auto"/>
        <w:jc w:val="both"/>
        <w:rPr>
          <w:rFonts w:ascii="Arial" w:hAnsi="Arial" w:cs="Arial"/>
          <w:sz w:val="24"/>
          <w:szCs w:val="24"/>
        </w:rPr>
      </w:pPr>
      <w:r w:rsidRPr="00F10841">
        <w:rPr>
          <w:rFonts w:ascii="Arial" w:hAnsi="Arial" w:cs="Arial"/>
          <w:b/>
          <w:sz w:val="24"/>
          <w:szCs w:val="24"/>
        </w:rPr>
        <w:t>Załącznik 3</w:t>
      </w:r>
      <w:r w:rsidR="009A5147" w:rsidRPr="00F10841">
        <w:rPr>
          <w:rFonts w:ascii="Arial" w:hAnsi="Arial" w:cs="Arial"/>
          <w:sz w:val="24"/>
          <w:szCs w:val="24"/>
        </w:rPr>
        <w:t xml:space="preserve"> Koncepcja zagospodarowania terenu fermy</w:t>
      </w:r>
      <w:r w:rsidR="00E9128B" w:rsidRPr="00F10841">
        <w:rPr>
          <w:rFonts w:ascii="Arial" w:hAnsi="Arial" w:cs="Arial"/>
          <w:sz w:val="24"/>
          <w:szCs w:val="24"/>
        </w:rPr>
        <w:t xml:space="preserve"> (mapa) </w:t>
      </w:r>
    </w:p>
    <w:p w:rsidR="009A5147" w:rsidRPr="00F10841" w:rsidRDefault="00A20E4A" w:rsidP="00A25EE3">
      <w:pPr>
        <w:spacing w:after="0" w:line="360" w:lineRule="auto"/>
        <w:jc w:val="both"/>
        <w:rPr>
          <w:rFonts w:ascii="Arial" w:hAnsi="Arial" w:cs="Arial"/>
          <w:sz w:val="24"/>
          <w:szCs w:val="24"/>
        </w:rPr>
      </w:pPr>
      <w:r w:rsidRPr="00F10841">
        <w:rPr>
          <w:rFonts w:ascii="Arial" w:hAnsi="Arial" w:cs="Arial"/>
          <w:b/>
          <w:sz w:val="24"/>
          <w:szCs w:val="24"/>
        </w:rPr>
        <w:t xml:space="preserve">Załącznik </w:t>
      </w:r>
      <w:r w:rsidR="00523173">
        <w:rPr>
          <w:rFonts w:ascii="Arial" w:hAnsi="Arial" w:cs="Arial"/>
          <w:b/>
          <w:sz w:val="24"/>
          <w:szCs w:val="24"/>
        </w:rPr>
        <w:t>4</w:t>
      </w:r>
      <w:r w:rsidR="00A25EE3">
        <w:rPr>
          <w:rFonts w:ascii="Arial" w:hAnsi="Arial" w:cs="Arial"/>
          <w:sz w:val="24"/>
          <w:szCs w:val="24"/>
        </w:rPr>
        <w:t xml:space="preserve"> Mapa ewidencyjna </w:t>
      </w:r>
    </w:p>
    <w:p w:rsidR="0007456D" w:rsidRPr="00F10841" w:rsidRDefault="00523173" w:rsidP="00A25EE3">
      <w:pPr>
        <w:spacing w:after="0" w:line="360" w:lineRule="auto"/>
        <w:jc w:val="both"/>
        <w:rPr>
          <w:rFonts w:ascii="Arial" w:hAnsi="Arial" w:cs="Arial"/>
          <w:sz w:val="24"/>
          <w:szCs w:val="24"/>
        </w:rPr>
      </w:pPr>
      <w:r>
        <w:rPr>
          <w:rFonts w:ascii="Arial" w:hAnsi="Arial" w:cs="Arial"/>
          <w:b/>
          <w:sz w:val="24"/>
          <w:szCs w:val="24"/>
        </w:rPr>
        <w:t>Załącznik 5</w:t>
      </w:r>
      <w:r w:rsidR="0007456D" w:rsidRPr="00F10841">
        <w:rPr>
          <w:rFonts w:ascii="Arial" w:hAnsi="Arial" w:cs="Arial"/>
          <w:sz w:val="24"/>
          <w:szCs w:val="24"/>
        </w:rPr>
        <w:t xml:space="preserve"> </w:t>
      </w:r>
      <w:r w:rsidR="009A5147" w:rsidRPr="00F10841">
        <w:rPr>
          <w:rFonts w:ascii="Arial" w:hAnsi="Arial" w:cs="Arial"/>
          <w:sz w:val="24"/>
          <w:szCs w:val="24"/>
        </w:rPr>
        <w:t>Pismo Mazowieckiego Woje</w:t>
      </w:r>
      <w:r w:rsidR="0007456D" w:rsidRPr="00F10841">
        <w:rPr>
          <w:rFonts w:ascii="Arial" w:hAnsi="Arial" w:cs="Arial"/>
          <w:sz w:val="24"/>
          <w:szCs w:val="24"/>
        </w:rPr>
        <w:t>wódzkiego Inspektoratu  Ochrony</w:t>
      </w:r>
    </w:p>
    <w:p w:rsidR="009A5147" w:rsidRPr="00F10841" w:rsidRDefault="0007456D" w:rsidP="00A25EE3">
      <w:pPr>
        <w:spacing w:after="0" w:line="360" w:lineRule="auto"/>
        <w:jc w:val="both"/>
        <w:rPr>
          <w:rFonts w:ascii="Arial" w:hAnsi="Arial" w:cs="Arial"/>
          <w:sz w:val="24"/>
          <w:szCs w:val="24"/>
        </w:rPr>
      </w:pPr>
      <w:r w:rsidRPr="00F10841">
        <w:rPr>
          <w:rFonts w:ascii="Arial" w:hAnsi="Arial" w:cs="Arial"/>
          <w:sz w:val="24"/>
          <w:szCs w:val="24"/>
        </w:rPr>
        <w:t xml:space="preserve">                 </w:t>
      </w:r>
      <w:r w:rsidR="00A20E4A" w:rsidRPr="00F10841">
        <w:rPr>
          <w:rFonts w:ascii="Arial" w:hAnsi="Arial" w:cs="Arial"/>
          <w:sz w:val="24"/>
          <w:szCs w:val="24"/>
        </w:rPr>
        <w:t xml:space="preserve">  </w:t>
      </w:r>
      <w:r w:rsidRPr="00F10841">
        <w:rPr>
          <w:rFonts w:ascii="Arial" w:hAnsi="Arial" w:cs="Arial"/>
          <w:sz w:val="24"/>
          <w:szCs w:val="24"/>
        </w:rPr>
        <w:t xml:space="preserve"> </w:t>
      </w:r>
      <w:r w:rsidR="009A5147" w:rsidRPr="00F10841">
        <w:rPr>
          <w:rFonts w:ascii="Arial" w:hAnsi="Arial" w:cs="Arial"/>
          <w:sz w:val="24"/>
          <w:szCs w:val="24"/>
        </w:rPr>
        <w:t xml:space="preserve">Środowiska w  sprawie stanu jakości powietrza </w:t>
      </w:r>
    </w:p>
    <w:p w:rsidR="009A5147" w:rsidRPr="00F10841" w:rsidRDefault="00A20E4A" w:rsidP="00A25EE3">
      <w:pPr>
        <w:spacing w:after="0" w:line="360" w:lineRule="auto"/>
        <w:jc w:val="both"/>
        <w:rPr>
          <w:rFonts w:ascii="Arial" w:hAnsi="Arial" w:cs="Arial"/>
          <w:sz w:val="24"/>
          <w:szCs w:val="24"/>
        </w:rPr>
      </w:pPr>
      <w:r w:rsidRPr="00F10841">
        <w:rPr>
          <w:rFonts w:ascii="Arial" w:hAnsi="Arial" w:cs="Arial"/>
          <w:b/>
          <w:sz w:val="24"/>
          <w:szCs w:val="24"/>
        </w:rPr>
        <w:t>Załąc</w:t>
      </w:r>
      <w:r w:rsidR="00523173">
        <w:rPr>
          <w:rFonts w:ascii="Arial" w:hAnsi="Arial" w:cs="Arial"/>
          <w:b/>
          <w:sz w:val="24"/>
          <w:szCs w:val="24"/>
        </w:rPr>
        <w:t>znik 6</w:t>
      </w:r>
      <w:r w:rsidR="009A5147" w:rsidRPr="00F10841">
        <w:rPr>
          <w:rFonts w:ascii="Arial" w:hAnsi="Arial" w:cs="Arial"/>
          <w:sz w:val="24"/>
          <w:szCs w:val="24"/>
        </w:rPr>
        <w:t xml:space="preserve"> </w:t>
      </w:r>
      <w:r w:rsidR="00C145D8">
        <w:rPr>
          <w:rFonts w:ascii="Arial" w:hAnsi="Arial" w:cs="Arial"/>
          <w:sz w:val="24"/>
          <w:szCs w:val="24"/>
        </w:rPr>
        <w:t>A</w:t>
      </w:r>
      <w:r w:rsidR="00523173">
        <w:rPr>
          <w:rFonts w:ascii="Arial" w:hAnsi="Arial" w:cs="Arial"/>
          <w:sz w:val="24"/>
          <w:szCs w:val="24"/>
        </w:rPr>
        <w:t xml:space="preserve">naliza emisji do powietrza </w:t>
      </w:r>
    </w:p>
    <w:p w:rsidR="00A20E4A"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A20E4A" w:rsidRPr="00F10841">
        <w:rPr>
          <w:rFonts w:ascii="Arial" w:hAnsi="Arial" w:cs="Arial"/>
          <w:sz w:val="24"/>
          <w:szCs w:val="24"/>
        </w:rPr>
        <w:t xml:space="preserve">.1 parametry emitorów  </w:t>
      </w:r>
    </w:p>
    <w:p w:rsidR="00543F65"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A20E4A" w:rsidRPr="00F10841">
        <w:rPr>
          <w:rFonts w:ascii="Arial" w:hAnsi="Arial" w:cs="Arial"/>
          <w:sz w:val="24"/>
          <w:szCs w:val="24"/>
        </w:rPr>
        <w:t xml:space="preserve">.2. czas pracy emitorów </w:t>
      </w:r>
    </w:p>
    <w:p w:rsidR="002F304D"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DE1649" w:rsidRPr="00F10841">
        <w:rPr>
          <w:rFonts w:ascii="Arial" w:hAnsi="Arial" w:cs="Arial"/>
          <w:sz w:val="24"/>
          <w:szCs w:val="24"/>
        </w:rPr>
        <w:t>.3 em</w:t>
      </w:r>
      <w:r w:rsidR="00055591">
        <w:rPr>
          <w:rFonts w:ascii="Arial" w:hAnsi="Arial" w:cs="Arial"/>
          <w:sz w:val="24"/>
          <w:szCs w:val="24"/>
        </w:rPr>
        <w:t xml:space="preserve">isja z poszczególnych emitorów </w:t>
      </w:r>
    </w:p>
    <w:p w:rsidR="009A5147"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055591">
        <w:rPr>
          <w:rFonts w:ascii="Arial" w:hAnsi="Arial" w:cs="Arial"/>
          <w:sz w:val="24"/>
          <w:szCs w:val="24"/>
        </w:rPr>
        <w:t>.4</w:t>
      </w:r>
      <w:r w:rsidR="008C315B" w:rsidRPr="00F10841">
        <w:rPr>
          <w:rFonts w:ascii="Arial" w:hAnsi="Arial" w:cs="Arial"/>
          <w:sz w:val="24"/>
          <w:szCs w:val="24"/>
        </w:rPr>
        <w:t xml:space="preserve"> łączna emisja z zakładu </w:t>
      </w:r>
    </w:p>
    <w:p w:rsidR="002E45E4"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055591">
        <w:rPr>
          <w:rFonts w:ascii="Arial" w:hAnsi="Arial" w:cs="Arial"/>
          <w:sz w:val="24"/>
          <w:szCs w:val="24"/>
        </w:rPr>
        <w:t>.5</w:t>
      </w:r>
      <w:r w:rsidR="00A20E4A" w:rsidRPr="00F10841">
        <w:rPr>
          <w:rFonts w:ascii="Arial" w:hAnsi="Arial" w:cs="Arial"/>
          <w:sz w:val="24"/>
          <w:szCs w:val="24"/>
        </w:rPr>
        <w:t xml:space="preserve"> </w:t>
      </w:r>
      <w:r w:rsidR="002E45E4" w:rsidRPr="00F10841">
        <w:rPr>
          <w:rFonts w:ascii="Arial" w:hAnsi="Arial" w:cs="Arial"/>
          <w:sz w:val="24"/>
          <w:szCs w:val="24"/>
        </w:rPr>
        <w:t xml:space="preserve">ustalenie zakresu obliczeń </w:t>
      </w:r>
    </w:p>
    <w:p w:rsidR="002E45E4"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055591">
        <w:rPr>
          <w:rFonts w:ascii="Arial" w:hAnsi="Arial" w:cs="Arial"/>
          <w:sz w:val="24"/>
          <w:szCs w:val="24"/>
        </w:rPr>
        <w:t>.6</w:t>
      </w:r>
      <w:r w:rsidR="002E45E4" w:rsidRPr="00F10841">
        <w:rPr>
          <w:rFonts w:ascii="Arial" w:hAnsi="Arial" w:cs="Arial"/>
          <w:sz w:val="24"/>
          <w:szCs w:val="24"/>
        </w:rPr>
        <w:t xml:space="preserve"> wyniki obliczeń stężeń substancji </w:t>
      </w:r>
    </w:p>
    <w:p w:rsidR="00BC6BA9"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6</w:t>
      </w:r>
      <w:r w:rsidR="00055591">
        <w:rPr>
          <w:rFonts w:ascii="Arial" w:hAnsi="Arial" w:cs="Arial"/>
          <w:sz w:val="24"/>
          <w:szCs w:val="24"/>
        </w:rPr>
        <w:t>.</w:t>
      </w:r>
      <w:r w:rsidR="00D60FE1">
        <w:rPr>
          <w:rFonts w:ascii="Arial" w:hAnsi="Arial" w:cs="Arial"/>
          <w:sz w:val="24"/>
          <w:szCs w:val="24"/>
        </w:rPr>
        <w:t>7</w:t>
      </w:r>
      <w:r w:rsidR="00BC6BA9" w:rsidRPr="00F10841">
        <w:rPr>
          <w:rFonts w:ascii="Arial" w:hAnsi="Arial" w:cs="Arial"/>
          <w:sz w:val="24"/>
          <w:szCs w:val="24"/>
        </w:rPr>
        <w:t xml:space="preserve"> obliczenia stężeń z ilustracją graficzną </w:t>
      </w:r>
    </w:p>
    <w:p w:rsidR="00FE2560" w:rsidRDefault="00D60FE1" w:rsidP="00A25EE3">
      <w:pPr>
        <w:spacing w:after="0" w:line="360" w:lineRule="auto"/>
        <w:jc w:val="both"/>
        <w:rPr>
          <w:rFonts w:ascii="Arial" w:hAnsi="Arial" w:cs="Arial"/>
          <w:sz w:val="24"/>
          <w:szCs w:val="24"/>
        </w:rPr>
      </w:pPr>
      <w:r>
        <w:rPr>
          <w:rFonts w:ascii="Arial" w:hAnsi="Arial" w:cs="Arial"/>
          <w:sz w:val="24"/>
          <w:szCs w:val="24"/>
        </w:rPr>
        <w:t>załącznik nr 6.8</w:t>
      </w:r>
      <w:r w:rsidR="00FE2560" w:rsidRPr="00F10841">
        <w:rPr>
          <w:rFonts w:ascii="Arial" w:hAnsi="Arial" w:cs="Arial"/>
          <w:sz w:val="24"/>
          <w:szCs w:val="24"/>
        </w:rPr>
        <w:t xml:space="preserve"> wartości dopuszczalne i tło </w:t>
      </w:r>
    </w:p>
    <w:p w:rsidR="00C145D8" w:rsidRPr="00F10841" w:rsidRDefault="00C145D8" w:rsidP="00A25EE3">
      <w:pPr>
        <w:spacing w:after="0" w:line="360" w:lineRule="auto"/>
        <w:jc w:val="both"/>
        <w:rPr>
          <w:rFonts w:ascii="Arial" w:hAnsi="Arial" w:cs="Arial"/>
          <w:sz w:val="24"/>
          <w:szCs w:val="24"/>
        </w:rPr>
      </w:pPr>
      <w:r w:rsidRPr="00C145D8">
        <w:rPr>
          <w:rFonts w:ascii="Arial" w:hAnsi="Arial" w:cs="Arial"/>
          <w:b/>
          <w:sz w:val="24"/>
          <w:szCs w:val="24"/>
        </w:rPr>
        <w:t xml:space="preserve">Załącznik nr </w:t>
      </w:r>
      <w:r>
        <w:rPr>
          <w:rFonts w:ascii="Arial" w:hAnsi="Arial" w:cs="Arial"/>
          <w:b/>
          <w:sz w:val="24"/>
          <w:szCs w:val="24"/>
        </w:rPr>
        <w:t>7</w:t>
      </w:r>
      <w:r>
        <w:rPr>
          <w:rFonts w:ascii="Arial" w:hAnsi="Arial" w:cs="Arial"/>
          <w:sz w:val="24"/>
          <w:szCs w:val="24"/>
        </w:rPr>
        <w:t xml:space="preserve"> Analiza emisji odoru </w:t>
      </w:r>
    </w:p>
    <w:p w:rsidR="009A5147" w:rsidRPr="00F10841" w:rsidRDefault="00C145D8" w:rsidP="00A25EE3">
      <w:pPr>
        <w:spacing w:after="0" w:line="360" w:lineRule="auto"/>
        <w:jc w:val="both"/>
        <w:rPr>
          <w:rFonts w:ascii="Arial" w:hAnsi="Arial" w:cs="Arial"/>
          <w:sz w:val="24"/>
          <w:szCs w:val="24"/>
        </w:rPr>
      </w:pPr>
      <w:r>
        <w:rPr>
          <w:rFonts w:ascii="Arial" w:hAnsi="Arial" w:cs="Arial"/>
          <w:b/>
          <w:sz w:val="24"/>
          <w:szCs w:val="24"/>
        </w:rPr>
        <w:t>Załącznik nr 8</w:t>
      </w:r>
      <w:r w:rsidR="009A5147" w:rsidRPr="00F10841">
        <w:rPr>
          <w:rFonts w:ascii="Arial" w:hAnsi="Arial" w:cs="Arial"/>
          <w:sz w:val="24"/>
          <w:szCs w:val="24"/>
        </w:rPr>
        <w:t xml:space="preserve">  Analiza akustyczna</w:t>
      </w:r>
    </w:p>
    <w:p w:rsidR="00A20E4A" w:rsidRPr="00F10841" w:rsidRDefault="00A20E4A" w:rsidP="00A25EE3">
      <w:pPr>
        <w:spacing w:after="0" w:line="360" w:lineRule="auto"/>
        <w:jc w:val="both"/>
        <w:rPr>
          <w:rFonts w:ascii="Arial" w:hAnsi="Arial" w:cs="Arial"/>
          <w:sz w:val="24"/>
          <w:szCs w:val="24"/>
        </w:rPr>
      </w:pPr>
      <w:r w:rsidRPr="00F10841">
        <w:rPr>
          <w:rFonts w:ascii="Arial" w:hAnsi="Arial" w:cs="Arial"/>
          <w:sz w:val="24"/>
          <w:szCs w:val="24"/>
        </w:rPr>
        <w:t xml:space="preserve">Załącznik nr </w:t>
      </w:r>
      <w:r w:rsidR="00A25EE3">
        <w:rPr>
          <w:rFonts w:ascii="Arial" w:hAnsi="Arial" w:cs="Arial"/>
          <w:sz w:val="24"/>
          <w:szCs w:val="24"/>
        </w:rPr>
        <w:t>8</w:t>
      </w:r>
      <w:r w:rsidRPr="00F10841">
        <w:rPr>
          <w:rFonts w:ascii="Arial" w:hAnsi="Arial" w:cs="Arial"/>
          <w:sz w:val="24"/>
          <w:szCs w:val="24"/>
        </w:rPr>
        <w:t xml:space="preserve">.1 pora dnia </w:t>
      </w:r>
    </w:p>
    <w:p w:rsidR="00A20E4A"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8</w:t>
      </w:r>
      <w:r w:rsidR="00A20E4A" w:rsidRPr="00F10841">
        <w:rPr>
          <w:rFonts w:ascii="Arial" w:hAnsi="Arial" w:cs="Arial"/>
          <w:sz w:val="24"/>
          <w:szCs w:val="24"/>
        </w:rPr>
        <w:t xml:space="preserve">.2 pora nocy </w:t>
      </w:r>
    </w:p>
    <w:p w:rsidR="009944B0" w:rsidRPr="00F10841" w:rsidRDefault="00A25EE3" w:rsidP="00A25EE3">
      <w:pPr>
        <w:spacing w:after="0" w:line="360" w:lineRule="auto"/>
        <w:jc w:val="both"/>
        <w:rPr>
          <w:rFonts w:ascii="Arial" w:hAnsi="Arial" w:cs="Arial"/>
          <w:sz w:val="24"/>
          <w:szCs w:val="24"/>
        </w:rPr>
      </w:pPr>
      <w:r>
        <w:rPr>
          <w:rFonts w:ascii="Arial" w:hAnsi="Arial" w:cs="Arial"/>
          <w:sz w:val="24"/>
          <w:szCs w:val="24"/>
        </w:rPr>
        <w:t>Załącznik nr 8</w:t>
      </w:r>
      <w:r w:rsidR="009944B0" w:rsidRPr="00F10841">
        <w:rPr>
          <w:rFonts w:ascii="Arial" w:hAnsi="Arial" w:cs="Arial"/>
          <w:sz w:val="24"/>
          <w:szCs w:val="24"/>
        </w:rPr>
        <w:t xml:space="preserve">.3 karty izolacyjności ścian i dachu </w:t>
      </w:r>
    </w:p>
    <w:p w:rsidR="00773E90" w:rsidRPr="00F10841" w:rsidRDefault="00773E90" w:rsidP="00DB36E6">
      <w:pPr>
        <w:spacing w:after="0" w:line="240" w:lineRule="auto"/>
        <w:jc w:val="both"/>
        <w:rPr>
          <w:rFonts w:ascii="Arial" w:hAnsi="Arial" w:cs="Arial"/>
          <w:sz w:val="24"/>
          <w:szCs w:val="24"/>
        </w:rPr>
      </w:pPr>
    </w:p>
    <w:p w:rsidR="00F86B46" w:rsidRPr="00F10841" w:rsidRDefault="00F86B46" w:rsidP="00DB36E6">
      <w:pPr>
        <w:spacing w:after="0" w:line="240" w:lineRule="auto"/>
        <w:jc w:val="both"/>
        <w:rPr>
          <w:rFonts w:ascii="Arial" w:hAnsi="Arial" w:cs="Arial"/>
          <w:color w:val="FF0000"/>
          <w:sz w:val="24"/>
          <w:szCs w:val="24"/>
        </w:rPr>
      </w:pPr>
      <w:r w:rsidRPr="00F10841">
        <w:rPr>
          <w:rFonts w:ascii="Arial" w:hAnsi="Arial" w:cs="Arial"/>
          <w:color w:val="FF0000"/>
          <w:sz w:val="24"/>
          <w:szCs w:val="24"/>
        </w:rPr>
        <w:t xml:space="preserve">       </w:t>
      </w:r>
    </w:p>
    <w:p w:rsidR="002C38FD" w:rsidRPr="00F10841" w:rsidRDefault="002C38FD" w:rsidP="00DB36E6">
      <w:pPr>
        <w:spacing w:after="0" w:line="240" w:lineRule="auto"/>
        <w:jc w:val="both"/>
        <w:rPr>
          <w:rFonts w:ascii="Arial" w:hAnsi="Arial" w:cs="Arial"/>
          <w:color w:val="FF0000"/>
          <w:sz w:val="24"/>
          <w:szCs w:val="24"/>
        </w:rPr>
      </w:pPr>
    </w:p>
    <w:p w:rsidR="002C38FD" w:rsidRPr="00F10841" w:rsidRDefault="002C38FD" w:rsidP="00DB36E6">
      <w:pPr>
        <w:spacing w:after="0" w:line="240" w:lineRule="auto"/>
        <w:jc w:val="both"/>
        <w:rPr>
          <w:rFonts w:ascii="Arial" w:hAnsi="Arial" w:cs="Arial"/>
          <w:color w:val="FF0000"/>
          <w:sz w:val="24"/>
          <w:szCs w:val="24"/>
        </w:rPr>
      </w:pPr>
    </w:p>
    <w:p w:rsidR="002C38FD" w:rsidRPr="00F10841" w:rsidRDefault="002C38FD" w:rsidP="00DB36E6">
      <w:pPr>
        <w:spacing w:after="0" w:line="240" w:lineRule="auto"/>
        <w:jc w:val="both"/>
        <w:rPr>
          <w:rFonts w:ascii="Arial" w:hAnsi="Arial" w:cs="Arial"/>
          <w:color w:val="FF0000"/>
          <w:sz w:val="24"/>
          <w:szCs w:val="24"/>
        </w:rPr>
      </w:pPr>
    </w:p>
    <w:p w:rsidR="002C38FD" w:rsidRPr="00F10841" w:rsidRDefault="002C38FD" w:rsidP="00DB36E6">
      <w:pPr>
        <w:spacing w:after="0" w:line="240" w:lineRule="auto"/>
        <w:jc w:val="both"/>
        <w:rPr>
          <w:rFonts w:ascii="Arial" w:hAnsi="Arial" w:cs="Arial"/>
          <w:color w:val="FF0000"/>
          <w:sz w:val="24"/>
          <w:szCs w:val="24"/>
        </w:rPr>
      </w:pPr>
    </w:p>
    <w:p w:rsidR="002C38FD" w:rsidRDefault="002C38FD" w:rsidP="00DB36E6">
      <w:pPr>
        <w:spacing w:after="0" w:line="240" w:lineRule="auto"/>
        <w:jc w:val="both"/>
        <w:rPr>
          <w:rFonts w:ascii="Arial" w:hAnsi="Arial" w:cs="Arial"/>
          <w:color w:val="FF0000"/>
          <w:sz w:val="24"/>
          <w:szCs w:val="24"/>
        </w:rPr>
      </w:pPr>
    </w:p>
    <w:p w:rsidR="004C42A2" w:rsidRDefault="004C42A2" w:rsidP="00DB36E6">
      <w:pPr>
        <w:spacing w:after="0" w:line="240" w:lineRule="auto"/>
        <w:jc w:val="both"/>
        <w:rPr>
          <w:rFonts w:ascii="Arial" w:hAnsi="Arial" w:cs="Arial"/>
          <w:color w:val="FF0000"/>
          <w:sz w:val="24"/>
          <w:szCs w:val="24"/>
        </w:rPr>
      </w:pPr>
    </w:p>
    <w:p w:rsidR="004C42A2" w:rsidRDefault="004C42A2" w:rsidP="00DB36E6">
      <w:pPr>
        <w:spacing w:after="0" w:line="240" w:lineRule="auto"/>
        <w:jc w:val="both"/>
        <w:rPr>
          <w:rFonts w:ascii="Arial" w:hAnsi="Arial" w:cs="Arial"/>
          <w:color w:val="FF0000"/>
          <w:sz w:val="24"/>
          <w:szCs w:val="24"/>
        </w:rPr>
      </w:pPr>
    </w:p>
    <w:p w:rsidR="004C42A2" w:rsidRPr="00F10841" w:rsidRDefault="004C42A2" w:rsidP="00DB36E6">
      <w:pPr>
        <w:spacing w:after="0" w:line="240" w:lineRule="auto"/>
        <w:jc w:val="both"/>
        <w:rPr>
          <w:rFonts w:ascii="Arial" w:hAnsi="Arial" w:cs="Arial"/>
          <w:color w:val="FF0000"/>
          <w:sz w:val="24"/>
          <w:szCs w:val="24"/>
        </w:rPr>
      </w:pPr>
    </w:p>
    <w:p w:rsidR="002C38FD" w:rsidRPr="00F10841" w:rsidRDefault="002C38FD" w:rsidP="00DB36E6">
      <w:pPr>
        <w:spacing w:after="0" w:line="240" w:lineRule="auto"/>
        <w:jc w:val="both"/>
        <w:rPr>
          <w:rFonts w:ascii="Arial" w:hAnsi="Arial" w:cs="Arial"/>
          <w:color w:val="FF0000"/>
          <w:sz w:val="24"/>
          <w:szCs w:val="24"/>
        </w:rPr>
      </w:pPr>
    </w:p>
    <w:p w:rsidR="002C38FD" w:rsidRPr="00F10841" w:rsidRDefault="002C38FD" w:rsidP="00DB36E6">
      <w:pPr>
        <w:spacing w:after="0" w:line="240" w:lineRule="auto"/>
        <w:jc w:val="both"/>
        <w:rPr>
          <w:rFonts w:ascii="Arial" w:hAnsi="Arial" w:cs="Arial"/>
          <w:color w:val="FF0000"/>
          <w:sz w:val="24"/>
          <w:szCs w:val="24"/>
        </w:rPr>
      </w:pPr>
    </w:p>
    <w:p w:rsidR="002C38FD" w:rsidRDefault="002C38FD" w:rsidP="00DB36E6">
      <w:pPr>
        <w:spacing w:after="0" w:line="240" w:lineRule="auto"/>
        <w:jc w:val="both"/>
        <w:rPr>
          <w:rFonts w:ascii="Arial" w:hAnsi="Arial" w:cs="Arial"/>
          <w:color w:val="FF0000"/>
          <w:sz w:val="24"/>
          <w:szCs w:val="24"/>
        </w:rPr>
      </w:pPr>
    </w:p>
    <w:p w:rsidR="00C145D8" w:rsidRDefault="00C145D8" w:rsidP="00DB36E6">
      <w:pPr>
        <w:spacing w:after="0" w:line="240" w:lineRule="auto"/>
        <w:jc w:val="both"/>
        <w:rPr>
          <w:rFonts w:ascii="Arial" w:hAnsi="Arial" w:cs="Arial"/>
          <w:color w:val="FF0000"/>
          <w:sz w:val="24"/>
          <w:szCs w:val="24"/>
        </w:rPr>
      </w:pPr>
    </w:p>
    <w:p w:rsidR="00C145D8" w:rsidRDefault="00C145D8" w:rsidP="00DB36E6">
      <w:pPr>
        <w:spacing w:after="0" w:line="240" w:lineRule="auto"/>
        <w:jc w:val="both"/>
        <w:rPr>
          <w:rFonts w:ascii="Arial" w:hAnsi="Arial" w:cs="Arial"/>
          <w:color w:val="FF0000"/>
          <w:sz w:val="24"/>
          <w:szCs w:val="24"/>
        </w:rPr>
      </w:pPr>
    </w:p>
    <w:p w:rsidR="008928F5" w:rsidRPr="00F10841" w:rsidRDefault="003F0666" w:rsidP="005E1959">
      <w:pPr>
        <w:pStyle w:val="Akapitzlist"/>
        <w:numPr>
          <w:ilvl w:val="0"/>
          <w:numId w:val="2"/>
        </w:numPr>
        <w:jc w:val="both"/>
        <w:rPr>
          <w:rFonts w:ascii="Arial" w:hAnsi="Arial" w:cs="Arial"/>
          <w:b/>
          <w:sz w:val="28"/>
          <w:szCs w:val="28"/>
        </w:rPr>
      </w:pPr>
      <w:r>
        <w:rPr>
          <w:rFonts w:ascii="Arial" w:hAnsi="Arial" w:cs="Arial"/>
          <w:b/>
          <w:sz w:val="28"/>
          <w:szCs w:val="28"/>
        </w:rPr>
        <w:lastRenderedPageBreak/>
        <w:t xml:space="preserve">PRZEDMIOT I </w:t>
      </w:r>
      <w:r w:rsidR="008928F5" w:rsidRPr="00F10841">
        <w:rPr>
          <w:rFonts w:ascii="Arial" w:hAnsi="Arial" w:cs="Arial"/>
          <w:b/>
          <w:sz w:val="28"/>
          <w:szCs w:val="28"/>
        </w:rPr>
        <w:t>OPRACOWANIA</w:t>
      </w:r>
    </w:p>
    <w:p w:rsidR="008928F5" w:rsidRPr="00F10841" w:rsidRDefault="008928F5" w:rsidP="005E1959">
      <w:pPr>
        <w:jc w:val="both"/>
        <w:rPr>
          <w:rFonts w:ascii="Arial" w:hAnsi="Arial" w:cs="Arial"/>
          <w:b/>
          <w:sz w:val="24"/>
          <w:szCs w:val="24"/>
        </w:rPr>
      </w:pPr>
    </w:p>
    <w:p w:rsidR="00F10841" w:rsidRDefault="00F10841" w:rsidP="00F10841">
      <w:pPr>
        <w:spacing w:before="228" w:line="360" w:lineRule="auto"/>
        <w:ind w:left="136" w:right="137"/>
        <w:jc w:val="both"/>
        <w:rPr>
          <w:rFonts w:ascii="Arial" w:hAnsi="Arial" w:cs="Arial"/>
          <w:sz w:val="24"/>
        </w:rPr>
      </w:pPr>
      <w:r w:rsidRPr="00F10841">
        <w:rPr>
          <w:rFonts w:ascii="Arial" w:hAnsi="Arial" w:cs="Arial"/>
          <w:sz w:val="24"/>
        </w:rPr>
        <w:t>Przedmiotem opracowania jest raport oddziaływania na środowisko przedsięwzięcia polegającego</w:t>
      </w:r>
      <w:r w:rsidRPr="00F10841">
        <w:rPr>
          <w:rFonts w:ascii="Arial" w:hAnsi="Arial" w:cs="Arial"/>
          <w:spacing w:val="8"/>
          <w:sz w:val="24"/>
        </w:rPr>
        <w:t xml:space="preserve"> </w:t>
      </w:r>
      <w:r w:rsidRPr="00F10841">
        <w:rPr>
          <w:rFonts w:ascii="Arial" w:hAnsi="Arial" w:cs="Arial"/>
          <w:sz w:val="24"/>
        </w:rPr>
        <w:t>na budowie fermy drobiu poprzez budowę 5 nowych budynków inwentarskich na terenie nieruchomości  zlokalizowanej w m. Marysinek, gmina Strzegowo, powiat</w:t>
      </w:r>
      <w:r w:rsidRPr="00F10841">
        <w:rPr>
          <w:rFonts w:ascii="Arial" w:hAnsi="Arial" w:cs="Arial"/>
          <w:w w:val="99"/>
          <w:sz w:val="24"/>
        </w:rPr>
        <w:t xml:space="preserve"> </w:t>
      </w:r>
      <w:r w:rsidRPr="00F10841">
        <w:rPr>
          <w:rFonts w:ascii="Arial" w:hAnsi="Arial" w:cs="Arial"/>
          <w:sz w:val="24"/>
        </w:rPr>
        <w:t xml:space="preserve">mławski na działce o numerze 942. </w:t>
      </w:r>
    </w:p>
    <w:p w:rsidR="00F10841" w:rsidRPr="00F10841" w:rsidRDefault="00F10841" w:rsidP="00F10841">
      <w:pPr>
        <w:spacing w:before="228" w:line="360" w:lineRule="auto"/>
        <w:ind w:left="136" w:right="137"/>
        <w:jc w:val="both"/>
        <w:rPr>
          <w:rFonts w:ascii="Arial" w:eastAsia="Calibri" w:hAnsi="Arial" w:cs="Arial"/>
          <w:sz w:val="24"/>
          <w:szCs w:val="24"/>
        </w:rPr>
      </w:pPr>
      <w:r>
        <w:rPr>
          <w:rFonts w:ascii="Arial" w:hAnsi="Arial" w:cs="Arial"/>
          <w:sz w:val="24"/>
        </w:rPr>
        <w:t>W kład Fermy Drobiu w miejscowości Marysinek, gm. Strzegowo wchodzić będzie:</w:t>
      </w:r>
    </w:p>
    <w:p w:rsidR="00F10841" w:rsidRPr="00F10841" w:rsidRDefault="00F10841" w:rsidP="002C1E62">
      <w:pPr>
        <w:pStyle w:val="Akapitzlist"/>
        <w:widowControl w:val="0"/>
        <w:numPr>
          <w:ilvl w:val="0"/>
          <w:numId w:val="29"/>
        </w:numPr>
        <w:tabs>
          <w:tab w:val="left" w:pos="564"/>
        </w:tabs>
        <w:spacing w:after="0" w:line="360" w:lineRule="auto"/>
        <w:ind w:right="137"/>
        <w:contextualSpacing w:val="0"/>
        <w:rPr>
          <w:rFonts w:ascii="Arial" w:eastAsia="Calibri" w:hAnsi="Arial" w:cs="Arial"/>
          <w:sz w:val="24"/>
          <w:szCs w:val="24"/>
        </w:rPr>
      </w:pPr>
      <w:r w:rsidRPr="00F10841">
        <w:rPr>
          <w:rFonts w:ascii="Arial" w:eastAsia="Calibri" w:hAnsi="Arial" w:cs="Arial"/>
          <w:sz w:val="24"/>
          <w:szCs w:val="24"/>
        </w:rPr>
        <w:t>pi</w:t>
      </w:r>
      <w:r w:rsidR="000A2B38">
        <w:rPr>
          <w:rFonts w:ascii="Arial" w:eastAsia="Calibri" w:hAnsi="Arial" w:cs="Arial"/>
          <w:sz w:val="24"/>
          <w:szCs w:val="24"/>
        </w:rPr>
        <w:t>ęć budynków inwentarskich nr 1÷ 4</w:t>
      </w:r>
      <w:r w:rsidRPr="00F10841">
        <w:rPr>
          <w:rFonts w:ascii="Arial" w:eastAsia="Calibri" w:hAnsi="Arial" w:cs="Arial"/>
          <w:sz w:val="24"/>
          <w:szCs w:val="24"/>
        </w:rPr>
        <w:t xml:space="preserve"> o następujących</w:t>
      </w:r>
      <w:r w:rsidRPr="00F10841">
        <w:rPr>
          <w:rFonts w:ascii="Arial" w:eastAsia="Calibri" w:hAnsi="Arial" w:cs="Arial"/>
          <w:spacing w:val="9"/>
          <w:sz w:val="24"/>
          <w:szCs w:val="24"/>
        </w:rPr>
        <w:t xml:space="preserve"> </w:t>
      </w:r>
      <w:r w:rsidRPr="00F10841">
        <w:rPr>
          <w:rFonts w:ascii="Arial" w:eastAsia="Calibri" w:hAnsi="Arial" w:cs="Arial"/>
          <w:sz w:val="24"/>
          <w:szCs w:val="24"/>
        </w:rPr>
        <w:t>parametrach technicznych (dla jednego</w:t>
      </w:r>
      <w:r w:rsidRPr="00F10841">
        <w:rPr>
          <w:rFonts w:ascii="Arial" w:eastAsia="Calibri" w:hAnsi="Arial" w:cs="Arial"/>
          <w:spacing w:val="1"/>
          <w:sz w:val="24"/>
          <w:szCs w:val="24"/>
        </w:rPr>
        <w:t xml:space="preserve"> </w:t>
      </w:r>
      <w:r w:rsidRPr="00F10841">
        <w:rPr>
          <w:rFonts w:ascii="Arial" w:eastAsia="Calibri" w:hAnsi="Arial" w:cs="Arial"/>
          <w:sz w:val="24"/>
          <w:szCs w:val="24"/>
        </w:rPr>
        <w:t xml:space="preserve">kurnika – 1:4) </w:t>
      </w:r>
    </w:p>
    <w:p w:rsidR="00F10841" w:rsidRPr="00F10841" w:rsidRDefault="00F10841"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długość</w:t>
      </w:r>
      <w:r w:rsidRPr="00F10841">
        <w:rPr>
          <w:rFonts w:ascii="Arial" w:hAnsi="Arial" w:cs="Arial"/>
          <w:sz w:val="24"/>
          <w:szCs w:val="24"/>
        </w:rPr>
        <w:tab/>
        <w:t>ok. 110,0</w:t>
      </w:r>
      <w:r w:rsidRPr="00F10841">
        <w:rPr>
          <w:rFonts w:ascii="Arial" w:hAnsi="Arial" w:cs="Arial"/>
          <w:spacing w:val="-2"/>
          <w:sz w:val="24"/>
          <w:szCs w:val="24"/>
        </w:rPr>
        <w:t xml:space="preserve"> </w:t>
      </w:r>
      <w:r w:rsidR="005A1BBA">
        <w:rPr>
          <w:rFonts w:ascii="Arial" w:hAnsi="Arial" w:cs="Arial"/>
          <w:sz w:val="24"/>
          <w:szCs w:val="24"/>
        </w:rPr>
        <w:t>m</w:t>
      </w:r>
    </w:p>
    <w:p w:rsidR="00F10841" w:rsidRPr="00F10841" w:rsidRDefault="00F10841"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szerokość</w:t>
      </w:r>
      <w:r w:rsidRPr="00F10841">
        <w:rPr>
          <w:rFonts w:ascii="Arial" w:hAnsi="Arial" w:cs="Arial"/>
          <w:sz w:val="24"/>
          <w:szCs w:val="24"/>
        </w:rPr>
        <w:tab/>
        <w:t>ok. 17,00</w:t>
      </w:r>
      <w:r w:rsidRPr="00F10841">
        <w:rPr>
          <w:rFonts w:ascii="Arial" w:hAnsi="Arial" w:cs="Arial"/>
          <w:spacing w:val="-2"/>
          <w:sz w:val="24"/>
          <w:szCs w:val="24"/>
        </w:rPr>
        <w:t xml:space="preserve"> </w:t>
      </w:r>
      <w:r w:rsidRPr="00F10841">
        <w:rPr>
          <w:rFonts w:ascii="Arial" w:hAnsi="Arial" w:cs="Arial"/>
          <w:sz w:val="24"/>
          <w:szCs w:val="24"/>
        </w:rPr>
        <w:t>m</w:t>
      </w:r>
    </w:p>
    <w:p w:rsidR="00F10841" w:rsidRPr="00F10841" w:rsidRDefault="00F10841" w:rsidP="002C1E62">
      <w:pPr>
        <w:pStyle w:val="Akapitzlist"/>
        <w:widowControl w:val="0"/>
        <w:numPr>
          <w:ilvl w:val="0"/>
          <w:numId w:val="29"/>
        </w:numPr>
        <w:spacing w:after="0" w:line="360" w:lineRule="auto"/>
        <w:ind w:left="0" w:right="140" w:firstLine="0"/>
        <w:contextualSpacing w:val="0"/>
        <w:rPr>
          <w:rFonts w:ascii="Arial" w:eastAsia="Calibri" w:hAnsi="Arial" w:cs="Arial"/>
          <w:sz w:val="24"/>
          <w:szCs w:val="24"/>
        </w:rPr>
      </w:pPr>
      <w:r w:rsidRPr="00F10841">
        <w:rPr>
          <w:rFonts w:ascii="Arial" w:hAnsi="Arial" w:cs="Arial"/>
          <w:spacing w:val="-1"/>
          <w:sz w:val="24"/>
          <w:szCs w:val="24"/>
        </w:rPr>
        <w:t>budynek</w:t>
      </w:r>
      <w:r w:rsidRPr="00F10841">
        <w:rPr>
          <w:rFonts w:ascii="Arial" w:hAnsi="Arial" w:cs="Arial"/>
          <w:spacing w:val="-1"/>
          <w:sz w:val="24"/>
          <w:szCs w:val="24"/>
        </w:rPr>
        <w:tab/>
        <w:t>inwentarski</w:t>
      </w:r>
      <w:r w:rsidR="005A1BBA">
        <w:rPr>
          <w:rFonts w:ascii="Arial" w:hAnsi="Arial" w:cs="Arial"/>
          <w:spacing w:val="-1"/>
          <w:sz w:val="24"/>
          <w:szCs w:val="24"/>
        </w:rPr>
        <w:tab/>
        <w:t xml:space="preserve">nr </w:t>
      </w:r>
      <w:r w:rsidRPr="00F10841">
        <w:rPr>
          <w:rFonts w:ascii="Arial" w:hAnsi="Arial" w:cs="Arial"/>
          <w:sz w:val="24"/>
          <w:szCs w:val="24"/>
        </w:rPr>
        <w:t>5</w:t>
      </w:r>
      <w:r w:rsidR="005A1BBA">
        <w:rPr>
          <w:rFonts w:ascii="Arial" w:hAnsi="Arial" w:cs="Arial"/>
          <w:sz w:val="24"/>
          <w:szCs w:val="24"/>
        </w:rPr>
        <w:t xml:space="preserve"> </w:t>
      </w:r>
      <w:r w:rsidRPr="00F10841">
        <w:rPr>
          <w:rFonts w:ascii="Arial" w:hAnsi="Arial" w:cs="Arial"/>
          <w:sz w:val="24"/>
          <w:szCs w:val="24"/>
        </w:rPr>
        <w:t>o</w:t>
      </w:r>
      <w:r w:rsidRPr="00F10841">
        <w:rPr>
          <w:rFonts w:ascii="Arial" w:hAnsi="Arial" w:cs="Arial"/>
          <w:sz w:val="24"/>
          <w:szCs w:val="24"/>
        </w:rPr>
        <w:tab/>
      </w:r>
      <w:r w:rsidRPr="00F10841">
        <w:rPr>
          <w:rFonts w:ascii="Arial" w:hAnsi="Arial" w:cs="Arial"/>
          <w:spacing w:val="-1"/>
          <w:sz w:val="24"/>
          <w:szCs w:val="24"/>
        </w:rPr>
        <w:t>następujących</w:t>
      </w:r>
      <w:r w:rsidR="005A1BBA">
        <w:rPr>
          <w:rFonts w:ascii="Arial" w:hAnsi="Arial" w:cs="Arial"/>
          <w:spacing w:val="-1"/>
          <w:sz w:val="24"/>
          <w:szCs w:val="24"/>
        </w:rPr>
        <w:t xml:space="preserve"> </w:t>
      </w:r>
      <w:r w:rsidRPr="00F10841">
        <w:rPr>
          <w:rFonts w:ascii="Arial" w:hAnsi="Arial" w:cs="Arial"/>
          <w:spacing w:val="-1"/>
          <w:sz w:val="24"/>
          <w:szCs w:val="24"/>
        </w:rPr>
        <w:t>parametrach</w:t>
      </w:r>
      <w:r w:rsidRPr="00F10841">
        <w:rPr>
          <w:rFonts w:ascii="Arial" w:hAnsi="Arial" w:cs="Arial"/>
          <w:spacing w:val="-49"/>
          <w:sz w:val="24"/>
          <w:szCs w:val="24"/>
        </w:rPr>
        <w:t xml:space="preserve">      </w:t>
      </w:r>
      <w:r w:rsidRPr="00F10841">
        <w:rPr>
          <w:rFonts w:ascii="Arial" w:hAnsi="Arial" w:cs="Arial"/>
          <w:sz w:val="24"/>
          <w:szCs w:val="24"/>
        </w:rPr>
        <w:t>technicznych</w:t>
      </w:r>
      <w:r w:rsidRPr="00F10841">
        <w:rPr>
          <w:rFonts w:ascii="Arial" w:hAnsi="Arial" w:cs="Arial"/>
          <w:spacing w:val="-2"/>
          <w:sz w:val="24"/>
          <w:szCs w:val="24"/>
        </w:rPr>
        <w:t xml:space="preserve"> </w:t>
      </w:r>
      <w:r w:rsidRPr="00F10841">
        <w:rPr>
          <w:rFonts w:ascii="Arial" w:hAnsi="Arial" w:cs="Arial"/>
          <w:sz w:val="24"/>
          <w:szCs w:val="24"/>
        </w:rPr>
        <w:t>:</w:t>
      </w:r>
    </w:p>
    <w:p w:rsidR="00F10841" w:rsidRPr="00F10841" w:rsidRDefault="00F10841"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długość</w:t>
      </w:r>
      <w:r w:rsidRPr="00F10841">
        <w:rPr>
          <w:rFonts w:ascii="Arial" w:hAnsi="Arial" w:cs="Arial"/>
          <w:sz w:val="24"/>
          <w:szCs w:val="24"/>
        </w:rPr>
        <w:tab/>
        <w:t>ok. 140,00</w:t>
      </w:r>
      <w:r w:rsidRPr="00F10841">
        <w:rPr>
          <w:rFonts w:ascii="Arial" w:hAnsi="Arial" w:cs="Arial"/>
          <w:spacing w:val="-1"/>
          <w:sz w:val="24"/>
          <w:szCs w:val="24"/>
        </w:rPr>
        <w:t xml:space="preserve"> </w:t>
      </w:r>
      <w:r w:rsidR="005A1BBA">
        <w:rPr>
          <w:rFonts w:ascii="Arial" w:hAnsi="Arial" w:cs="Arial"/>
          <w:sz w:val="24"/>
          <w:szCs w:val="24"/>
        </w:rPr>
        <w:t>m</w:t>
      </w:r>
    </w:p>
    <w:p w:rsidR="00F10841" w:rsidRPr="00F10841" w:rsidRDefault="00F10841"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pacing w:val="-1"/>
          <w:sz w:val="24"/>
          <w:szCs w:val="24"/>
        </w:rPr>
        <w:t>szerokość</w:t>
      </w:r>
      <w:r w:rsidRPr="00F10841">
        <w:rPr>
          <w:rFonts w:ascii="Arial" w:hAnsi="Arial" w:cs="Arial"/>
          <w:spacing w:val="-1"/>
          <w:sz w:val="24"/>
          <w:szCs w:val="24"/>
        </w:rPr>
        <w:tab/>
        <w:t>ok.</w:t>
      </w:r>
      <w:r w:rsidRPr="00F10841">
        <w:rPr>
          <w:rFonts w:ascii="Arial" w:hAnsi="Arial" w:cs="Arial"/>
          <w:sz w:val="24"/>
          <w:szCs w:val="24"/>
        </w:rPr>
        <w:t xml:space="preserve"> 25,0 m,</w:t>
      </w:r>
    </w:p>
    <w:p w:rsidR="00F10841" w:rsidRPr="00F10841" w:rsidRDefault="00F10841" w:rsidP="00F10841">
      <w:pPr>
        <w:tabs>
          <w:tab w:val="left" w:pos="564"/>
        </w:tabs>
        <w:spacing w:after="0" w:line="360" w:lineRule="auto"/>
        <w:ind w:right="137"/>
        <w:rPr>
          <w:rFonts w:ascii="Arial" w:eastAsia="Calibri" w:hAnsi="Arial" w:cs="Arial"/>
          <w:sz w:val="24"/>
          <w:szCs w:val="24"/>
        </w:rPr>
      </w:pPr>
      <w:r w:rsidRPr="00F10841">
        <w:rPr>
          <w:rFonts w:ascii="Arial" w:hAnsi="Arial" w:cs="Arial"/>
          <w:sz w:val="24"/>
          <w:szCs w:val="24"/>
        </w:rPr>
        <w:t>10</w:t>
      </w:r>
      <w:r w:rsidRPr="00F10841">
        <w:rPr>
          <w:rFonts w:ascii="Arial" w:hAnsi="Arial" w:cs="Arial"/>
          <w:spacing w:val="16"/>
          <w:sz w:val="24"/>
          <w:szCs w:val="24"/>
        </w:rPr>
        <w:t xml:space="preserve"> </w:t>
      </w:r>
      <w:r w:rsidRPr="00F10841">
        <w:rPr>
          <w:rFonts w:ascii="Arial" w:hAnsi="Arial" w:cs="Arial"/>
          <w:sz w:val="24"/>
          <w:szCs w:val="24"/>
        </w:rPr>
        <w:t>silosów</w:t>
      </w:r>
      <w:r w:rsidRPr="00F10841">
        <w:rPr>
          <w:rFonts w:ascii="Arial" w:hAnsi="Arial" w:cs="Arial"/>
          <w:spacing w:val="15"/>
          <w:sz w:val="24"/>
          <w:szCs w:val="24"/>
        </w:rPr>
        <w:t xml:space="preserve"> </w:t>
      </w:r>
      <w:r w:rsidRPr="00F10841">
        <w:rPr>
          <w:rFonts w:ascii="Arial" w:hAnsi="Arial" w:cs="Arial"/>
          <w:sz w:val="24"/>
          <w:szCs w:val="24"/>
        </w:rPr>
        <w:t>paszowych</w:t>
      </w:r>
      <w:r w:rsidRPr="00F10841">
        <w:rPr>
          <w:rFonts w:ascii="Arial" w:hAnsi="Arial" w:cs="Arial"/>
          <w:spacing w:val="16"/>
          <w:sz w:val="24"/>
          <w:szCs w:val="24"/>
        </w:rPr>
        <w:t xml:space="preserve"> </w:t>
      </w:r>
      <w:r w:rsidRPr="00F10841">
        <w:rPr>
          <w:rFonts w:ascii="Arial" w:hAnsi="Arial" w:cs="Arial"/>
          <w:sz w:val="24"/>
          <w:szCs w:val="24"/>
        </w:rPr>
        <w:t>(po</w:t>
      </w:r>
      <w:r w:rsidRPr="00F10841">
        <w:rPr>
          <w:rFonts w:ascii="Arial" w:hAnsi="Arial" w:cs="Arial"/>
          <w:spacing w:val="16"/>
          <w:sz w:val="24"/>
          <w:szCs w:val="24"/>
        </w:rPr>
        <w:t xml:space="preserve"> dwa </w:t>
      </w:r>
      <w:r w:rsidRPr="00F10841">
        <w:rPr>
          <w:rFonts w:ascii="Arial" w:hAnsi="Arial" w:cs="Arial"/>
          <w:sz w:val="24"/>
          <w:szCs w:val="24"/>
        </w:rPr>
        <w:t>na</w:t>
      </w:r>
      <w:r w:rsidRPr="00F10841">
        <w:rPr>
          <w:rFonts w:ascii="Arial" w:hAnsi="Arial" w:cs="Arial"/>
          <w:spacing w:val="15"/>
          <w:sz w:val="24"/>
          <w:szCs w:val="24"/>
        </w:rPr>
        <w:t xml:space="preserve"> </w:t>
      </w:r>
      <w:r w:rsidRPr="00F10841">
        <w:rPr>
          <w:rFonts w:ascii="Arial" w:hAnsi="Arial" w:cs="Arial"/>
          <w:sz w:val="24"/>
          <w:szCs w:val="24"/>
        </w:rPr>
        <w:t>każdy</w:t>
      </w:r>
      <w:r w:rsidRPr="00F10841">
        <w:rPr>
          <w:rFonts w:ascii="Arial" w:hAnsi="Arial" w:cs="Arial"/>
          <w:spacing w:val="15"/>
          <w:sz w:val="24"/>
          <w:szCs w:val="24"/>
        </w:rPr>
        <w:t xml:space="preserve"> </w:t>
      </w:r>
      <w:r w:rsidRPr="00F10841">
        <w:rPr>
          <w:rFonts w:ascii="Arial" w:hAnsi="Arial" w:cs="Arial"/>
          <w:sz w:val="24"/>
          <w:szCs w:val="24"/>
        </w:rPr>
        <w:t>kurnik</w:t>
      </w:r>
      <w:r w:rsidRPr="00F10841">
        <w:rPr>
          <w:rFonts w:ascii="Arial" w:hAnsi="Arial" w:cs="Arial"/>
          <w:spacing w:val="19"/>
          <w:sz w:val="24"/>
          <w:szCs w:val="24"/>
        </w:rPr>
        <w:t xml:space="preserve"> </w:t>
      </w:r>
      <w:r w:rsidRPr="00F10841">
        <w:rPr>
          <w:rFonts w:ascii="Arial" w:hAnsi="Arial" w:cs="Arial"/>
          <w:sz w:val="24"/>
          <w:szCs w:val="24"/>
        </w:rPr>
        <w:t>-</w:t>
      </w:r>
      <w:r w:rsidRPr="00F10841">
        <w:rPr>
          <w:rFonts w:ascii="Arial" w:hAnsi="Arial" w:cs="Arial"/>
          <w:spacing w:val="16"/>
          <w:sz w:val="24"/>
          <w:szCs w:val="24"/>
        </w:rPr>
        <w:t xml:space="preserve"> pięć</w:t>
      </w:r>
      <w:r w:rsidRPr="00F10841">
        <w:rPr>
          <w:rFonts w:ascii="Arial" w:hAnsi="Arial" w:cs="Arial"/>
          <w:spacing w:val="15"/>
          <w:sz w:val="24"/>
          <w:szCs w:val="24"/>
        </w:rPr>
        <w:t xml:space="preserve"> </w:t>
      </w:r>
      <w:r w:rsidRPr="00F10841">
        <w:rPr>
          <w:rFonts w:ascii="Arial" w:hAnsi="Arial" w:cs="Arial"/>
          <w:sz w:val="24"/>
          <w:szCs w:val="24"/>
        </w:rPr>
        <w:t>o</w:t>
      </w:r>
      <w:r w:rsidRPr="00F10841">
        <w:rPr>
          <w:rFonts w:ascii="Arial" w:hAnsi="Arial" w:cs="Arial"/>
          <w:spacing w:val="16"/>
          <w:sz w:val="24"/>
          <w:szCs w:val="24"/>
        </w:rPr>
        <w:t xml:space="preserve"> </w:t>
      </w:r>
      <w:r w:rsidRPr="00F10841">
        <w:rPr>
          <w:rFonts w:ascii="Arial" w:hAnsi="Arial" w:cs="Arial"/>
          <w:sz w:val="24"/>
          <w:szCs w:val="24"/>
        </w:rPr>
        <w:t>pojemności</w:t>
      </w:r>
      <w:r w:rsidRPr="00F10841">
        <w:rPr>
          <w:rFonts w:ascii="Arial" w:hAnsi="Arial" w:cs="Arial"/>
          <w:spacing w:val="15"/>
          <w:sz w:val="24"/>
          <w:szCs w:val="24"/>
        </w:rPr>
        <w:t xml:space="preserve"> </w:t>
      </w:r>
      <w:r w:rsidRPr="00F10841">
        <w:rPr>
          <w:rFonts w:ascii="Arial" w:hAnsi="Arial" w:cs="Arial"/>
          <w:sz w:val="24"/>
          <w:szCs w:val="24"/>
        </w:rPr>
        <w:t>16,0</w:t>
      </w:r>
      <w:r w:rsidRPr="00F10841">
        <w:rPr>
          <w:rFonts w:ascii="Arial" w:hAnsi="Arial" w:cs="Arial"/>
          <w:spacing w:val="16"/>
          <w:sz w:val="24"/>
          <w:szCs w:val="24"/>
        </w:rPr>
        <w:t xml:space="preserve"> </w:t>
      </w:r>
      <w:r w:rsidRPr="00F10841">
        <w:rPr>
          <w:rFonts w:ascii="Arial" w:hAnsi="Arial" w:cs="Arial"/>
          <w:sz w:val="24"/>
          <w:szCs w:val="24"/>
        </w:rPr>
        <w:t>Mg</w:t>
      </w:r>
      <w:r w:rsidRPr="00F10841">
        <w:rPr>
          <w:rFonts w:ascii="Arial" w:hAnsi="Arial" w:cs="Arial"/>
          <w:spacing w:val="15"/>
          <w:sz w:val="24"/>
          <w:szCs w:val="24"/>
        </w:rPr>
        <w:t xml:space="preserve"> </w:t>
      </w:r>
      <w:r w:rsidRPr="00F10841">
        <w:rPr>
          <w:rFonts w:ascii="Arial" w:hAnsi="Arial" w:cs="Arial"/>
          <w:sz w:val="24"/>
          <w:szCs w:val="24"/>
        </w:rPr>
        <w:t>i</w:t>
      </w:r>
      <w:r w:rsidRPr="00F10841">
        <w:rPr>
          <w:rFonts w:ascii="Arial" w:hAnsi="Arial" w:cs="Arial"/>
          <w:spacing w:val="32"/>
          <w:sz w:val="24"/>
          <w:szCs w:val="24"/>
        </w:rPr>
        <w:t xml:space="preserve"> pięć</w:t>
      </w:r>
      <w:r w:rsidRPr="00F10841">
        <w:rPr>
          <w:rFonts w:ascii="Arial" w:hAnsi="Arial" w:cs="Arial"/>
          <w:spacing w:val="14"/>
          <w:sz w:val="24"/>
          <w:szCs w:val="24"/>
        </w:rPr>
        <w:t xml:space="preserve"> </w:t>
      </w:r>
      <w:r w:rsidRPr="00F10841">
        <w:rPr>
          <w:rFonts w:ascii="Arial" w:hAnsi="Arial" w:cs="Arial"/>
          <w:sz w:val="24"/>
          <w:szCs w:val="24"/>
        </w:rPr>
        <w:t>o pojemności 5 Mg),</w:t>
      </w:r>
    </w:p>
    <w:p w:rsidR="00F10841" w:rsidRPr="00F10841" w:rsidRDefault="00F10841"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12 zbiorników na gaz płynny o pojemności 6,4 m</w:t>
      </w:r>
      <w:r w:rsidRPr="00F10841">
        <w:rPr>
          <w:rFonts w:ascii="Arial" w:hAnsi="Arial" w:cs="Arial"/>
          <w:position w:val="8"/>
          <w:sz w:val="24"/>
          <w:szCs w:val="24"/>
        </w:rPr>
        <w:t>3</w:t>
      </w:r>
      <w:r w:rsidRPr="00F10841">
        <w:rPr>
          <w:rFonts w:ascii="Arial" w:hAnsi="Arial" w:cs="Arial"/>
          <w:spacing w:val="17"/>
          <w:position w:val="8"/>
          <w:sz w:val="24"/>
          <w:szCs w:val="24"/>
        </w:rPr>
        <w:t xml:space="preserve"> </w:t>
      </w:r>
      <w:r w:rsidRPr="00F10841">
        <w:rPr>
          <w:rFonts w:ascii="Arial" w:hAnsi="Arial" w:cs="Arial"/>
          <w:sz w:val="24"/>
          <w:szCs w:val="24"/>
        </w:rPr>
        <w:t>każdy,</w:t>
      </w:r>
    </w:p>
    <w:p w:rsidR="00F10841" w:rsidRPr="00F10841" w:rsidRDefault="00F10841" w:rsidP="002C1E62">
      <w:pPr>
        <w:pStyle w:val="Akapitzlist"/>
        <w:widowControl w:val="0"/>
        <w:numPr>
          <w:ilvl w:val="0"/>
          <w:numId w:val="29"/>
        </w:numPr>
        <w:tabs>
          <w:tab w:val="left" w:pos="564"/>
        </w:tabs>
        <w:spacing w:after="0" w:line="360" w:lineRule="auto"/>
        <w:ind w:right="140"/>
        <w:contextualSpacing w:val="0"/>
        <w:rPr>
          <w:rFonts w:ascii="Arial" w:eastAsia="Calibri" w:hAnsi="Arial" w:cs="Arial"/>
          <w:sz w:val="24"/>
          <w:szCs w:val="24"/>
        </w:rPr>
      </w:pPr>
      <w:r w:rsidRPr="00F10841">
        <w:rPr>
          <w:rFonts w:ascii="Arial" w:hAnsi="Arial" w:cs="Arial"/>
          <w:sz w:val="24"/>
          <w:szCs w:val="24"/>
        </w:rPr>
        <w:t>15</w:t>
      </w:r>
      <w:r w:rsidRPr="00F10841">
        <w:rPr>
          <w:rFonts w:ascii="Arial" w:hAnsi="Arial" w:cs="Arial"/>
          <w:spacing w:val="-10"/>
          <w:sz w:val="24"/>
          <w:szCs w:val="24"/>
        </w:rPr>
        <w:t xml:space="preserve"> </w:t>
      </w:r>
      <w:r w:rsidRPr="00F10841">
        <w:rPr>
          <w:rFonts w:ascii="Arial" w:hAnsi="Arial" w:cs="Arial"/>
          <w:sz w:val="24"/>
          <w:szCs w:val="24"/>
        </w:rPr>
        <w:t>zbiorników</w:t>
      </w:r>
      <w:r w:rsidRPr="00F10841">
        <w:rPr>
          <w:rFonts w:ascii="Arial" w:hAnsi="Arial" w:cs="Arial"/>
          <w:spacing w:val="-11"/>
          <w:sz w:val="24"/>
          <w:szCs w:val="24"/>
        </w:rPr>
        <w:t xml:space="preserve"> </w:t>
      </w:r>
      <w:r w:rsidRPr="00F10841">
        <w:rPr>
          <w:rFonts w:ascii="Arial" w:hAnsi="Arial" w:cs="Arial"/>
          <w:sz w:val="24"/>
          <w:szCs w:val="24"/>
        </w:rPr>
        <w:t>bezodpływowych</w:t>
      </w:r>
      <w:r w:rsidRPr="00F10841">
        <w:rPr>
          <w:rFonts w:ascii="Arial" w:hAnsi="Arial" w:cs="Arial"/>
          <w:spacing w:val="-7"/>
          <w:sz w:val="24"/>
          <w:szCs w:val="24"/>
        </w:rPr>
        <w:t xml:space="preserve"> </w:t>
      </w:r>
      <w:r w:rsidRPr="00F10841">
        <w:rPr>
          <w:rFonts w:ascii="Arial" w:hAnsi="Arial" w:cs="Arial"/>
          <w:sz w:val="24"/>
          <w:szCs w:val="24"/>
        </w:rPr>
        <w:t>na</w:t>
      </w:r>
      <w:r w:rsidRPr="00F10841">
        <w:rPr>
          <w:rFonts w:ascii="Arial" w:hAnsi="Arial" w:cs="Arial"/>
          <w:spacing w:val="-8"/>
          <w:sz w:val="24"/>
          <w:szCs w:val="24"/>
        </w:rPr>
        <w:t xml:space="preserve"> </w:t>
      </w:r>
      <w:r w:rsidRPr="00F10841">
        <w:rPr>
          <w:rFonts w:ascii="Arial" w:hAnsi="Arial" w:cs="Arial"/>
          <w:sz w:val="24"/>
          <w:szCs w:val="24"/>
        </w:rPr>
        <w:t>ścieki</w:t>
      </w:r>
      <w:r w:rsidRPr="00F10841">
        <w:rPr>
          <w:rFonts w:ascii="Arial" w:hAnsi="Arial" w:cs="Arial"/>
          <w:spacing w:val="-11"/>
          <w:sz w:val="24"/>
          <w:szCs w:val="24"/>
        </w:rPr>
        <w:t xml:space="preserve"> </w:t>
      </w:r>
      <w:r w:rsidRPr="00F10841">
        <w:rPr>
          <w:rFonts w:ascii="Arial" w:hAnsi="Arial" w:cs="Arial"/>
          <w:sz w:val="24"/>
          <w:szCs w:val="24"/>
        </w:rPr>
        <w:t>porządkowe</w:t>
      </w:r>
      <w:r w:rsidRPr="00F10841">
        <w:rPr>
          <w:rFonts w:ascii="Arial" w:hAnsi="Arial" w:cs="Arial"/>
          <w:spacing w:val="-8"/>
          <w:sz w:val="24"/>
          <w:szCs w:val="24"/>
        </w:rPr>
        <w:t xml:space="preserve"> </w:t>
      </w:r>
      <w:r w:rsidRPr="00F10841">
        <w:rPr>
          <w:rFonts w:ascii="Arial" w:hAnsi="Arial" w:cs="Arial"/>
          <w:sz w:val="24"/>
          <w:szCs w:val="24"/>
        </w:rPr>
        <w:t>z</w:t>
      </w:r>
      <w:r w:rsidRPr="00F10841">
        <w:rPr>
          <w:rFonts w:ascii="Arial" w:hAnsi="Arial" w:cs="Arial"/>
          <w:spacing w:val="-10"/>
          <w:sz w:val="24"/>
          <w:szCs w:val="24"/>
        </w:rPr>
        <w:t xml:space="preserve"> </w:t>
      </w:r>
      <w:r w:rsidRPr="00F10841">
        <w:rPr>
          <w:rFonts w:ascii="Arial" w:hAnsi="Arial" w:cs="Arial"/>
          <w:sz w:val="24"/>
          <w:szCs w:val="24"/>
        </w:rPr>
        <w:t>mycia</w:t>
      </w:r>
      <w:r w:rsidRPr="00F10841">
        <w:rPr>
          <w:rFonts w:ascii="Arial" w:hAnsi="Arial" w:cs="Arial"/>
          <w:spacing w:val="-8"/>
          <w:sz w:val="24"/>
          <w:szCs w:val="24"/>
        </w:rPr>
        <w:t xml:space="preserve"> </w:t>
      </w:r>
      <w:r w:rsidRPr="00F10841">
        <w:rPr>
          <w:rFonts w:ascii="Arial" w:hAnsi="Arial" w:cs="Arial"/>
          <w:sz w:val="24"/>
          <w:szCs w:val="24"/>
        </w:rPr>
        <w:t>kurników</w:t>
      </w:r>
      <w:r w:rsidRPr="00F10841">
        <w:rPr>
          <w:rFonts w:ascii="Arial" w:hAnsi="Arial" w:cs="Arial"/>
          <w:spacing w:val="-9"/>
          <w:sz w:val="24"/>
          <w:szCs w:val="24"/>
        </w:rPr>
        <w:t xml:space="preserve"> </w:t>
      </w:r>
      <w:r w:rsidRPr="00F10841">
        <w:rPr>
          <w:rFonts w:ascii="Arial" w:hAnsi="Arial" w:cs="Arial"/>
          <w:sz w:val="24"/>
          <w:szCs w:val="24"/>
        </w:rPr>
        <w:t>o</w:t>
      </w:r>
      <w:r w:rsidRPr="00F10841">
        <w:rPr>
          <w:rFonts w:ascii="Arial" w:hAnsi="Arial" w:cs="Arial"/>
          <w:spacing w:val="-10"/>
          <w:sz w:val="24"/>
          <w:szCs w:val="24"/>
        </w:rPr>
        <w:t xml:space="preserve"> </w:t>
      </w:r>
      <w:r w:rsidRPr="00F10841">
        <w:rPr>
          <w:rFonts w:ascii="Arial" w:hAnsi="Arial" w:cs="Arial"/>
          <w:sz w:val="24"/>
          <w:szCs w:val="24"/>
        </w:rPr>
        <w:t>pojemności</w:t>
      </w:r>
      <w:r w:rsidRPr="00F10841">
        <w:rPr>
          <w:rFonts w:ascii="Arial" w:hAnsi="Arial" w:cs="Arial"/>
          <w:spacing w:val="-8"/>
          <w:sz w:val="24"/>
          <w:szCs w:val="24"/>
        </w:rPr>
        <w:t xml:space="preserve"> </w:t>
      </w:r>
      <w:r w:rsidRPr="00F10841">
        <w:rPr>
          <w:rFonts w:ascii="Arial" w:hAnsi="Arial" w:cs="Arial"/>
          <w:sz w:val="24"/>
          <w:szCs w:val="24"/>
        </w:rPr>
        <w:t>2,1 m</w:t>
      </w:r>
      <w:r w:rsidRPr="00F10841">
        <w:rPr>
          <w:rFonts w:ascii="Arial" w:hAnsi="Arial" w:cs="Arial"/>
          <w:position w:val="8"/>
          <w:sz w:val="24"/>
          <w:szCs w:val="24"/>
        </w:rPr>
        <w:t xml:space="preserve">3 </w:t>
      </w:r>
      <w:r w:rsidRPr="00F10841">
        <w:rPr>
          <w:rFonts w:ascii="Arial" w:hAnsi="Arial" w:cs="Arial"/>
          <w:sz w:val="24"/>
          <w:szCs w:val="24"/>
        </w:rPr>
        <w:t>każdy (po 3 zbiorniki na każdy kurnik),</w:t>
      </w:r>
    </w:p>
    <w:p w:rsidR="00F10841" w:rsidRPr="00F10841" w:rsidRDefault="00F10841"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agregat prądotwórczy o mocy ok. 160</w:t>
      </w:r>
      <w:r w:rsidRPr="00F10841">
        <w:rPr>
          <w:rFonts w:ascii="Arial" w:hAnsi="Arial" w:cs="Arial"/>
          <w:spacing w:val="-1"/>
          <w:sz w:val="24"/>
          <w:szCs w:val="24"/>
        </w:rPr>
        <w:t xml:space="preserve"> </w:t>
      </w:r>
      <w:r w:rsidRPr="00F10841">
        <w:rPr>
          <w:rFonts w:ascii="Arial" w:hAnsi="Arial" w:cs="Arial"/>
          <w:sz w:val="24"/>
          <w:szCs w:val="24"/>
        </w:rPr>
        <w:t>kW,</w:t>
      </w:r>
    </w:p>
    <w:p w:rsidR="00F10841" w:rsidRPr="00F10841" w:rsidRDefault="00F10841"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budynek</w:t>
      </w:r>
      <w:r w:rsidRPr="00F10841">
        <w:rPr>
          <w:rFonts w:ascii="Arial" w:hAnsi="Arial" w:cs="Arial"/>
          <w:spacing w:val="-1"/>
          <w:sz w:val="24"/>
          <w:szCs w:val="24"/>
        </w:rPr>
        <w:t xml:space="preserve"> </w:t>
      </w:r>
      <w:r w:rsidR="005A1BBA">
        <w:rPr>
          <w:rFonts w:ascii="Arial" w:hAnsi="Arial" w:cs="Arial"/>
          <w:sz w:val="24"/>
          <w:szCs w:val="24"/>
        </w:rPr>
        <w:t>socjalno-administracyjny 23 m x 8 m</w:t>
      </w:r>
    </w:p>
    <w:p w:rsidR="00F10841" w:rsidRPr="00F10841" w:rsidRDefault="00F10841"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budynek</w:t>
      </w:r>
      <w:r w:rsidRPr="00F10841">
        <w:rPr>
          <w:rFonts w:ascii="Arial" w:hAnsi="Arial" w:cs="Arial"/>
          <w:spacing w:val="-1"/>
          <w:sz w:val="24"/>
          <w:szCs w:val="24"/>
        </w:rPr>
        <w:t xml:space="preserve"> </w:t>
      </w:r>
      <w:r w:rsidRPr="00F10841">
        <w:rPr>
          <w:rFonts w:ascii="Arial" w:hAnsi="Arial" w:cs="Arial"/>
          <w:sz w:val="24"/>
          <w:szCs w:val="24"/>
        </w:rPr>
        <w:t>garażowo-składowy,</w:t>
      </w:r>
    </w:p>
    <w:p w:rsidR="00F10841" w:rsidRPr="00F10841" w:rsidRDefault="00F10841"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stacja trafo.</w:t>
      </w:r>
    </w:p>
    <w:p w:rsidR="00F10841" w:rsidRDefault="00F10841" w:rsidP="00F10841">
      <w:pPr>
        <w:spacing w:after="0" w:line="360" w:lineRule="auto"/>
        <w:rPr>
          <w:rFonts w:ascii="Arial" w:hAnsi="Arial" w:cs="Arial"/>
          <w:b/>
          <w:i/>
          <w:color w:val="FF0000"/>
          <w:sz w:val="24"/>
          <w:szCs w:val="24"/>
        </w:rPr>
      </w:pPr>
    </w:p>
    <w:p w:rsidR="009466C9" w:rsidRDefault="009466C9" w:rsidP="009466C9">
      <w:pPr>
        <w:jc w:val="both"/>
        <w:rPr>
          <w:rFonts w:ascii="Arial" w:hAnsi="Arial" w:cs="Arial"/>
          <w:b/>
          <w:sz w:val="24"/>
          <w:szCs w:val="24"/>
        </w:rPr>
      </w:pPr>
      <w:r w:rsidRPr="009466C9">
        <w:rPr>
          <w:rFonts w:ascii="Arial" w:hAnsi="Arial" w:cs="Arial"/>
          <w:b/>
          <w:sz w:val="24"/>
          <w:szCs w:val="24"/>
        </w:rPr>
        <w:t>Łączna obsada fermy kur reprodukcyjnych wyniesie do 52.500 sztuk ogółem (210 DJP).</w:t>
      </w:r>
    </w:p>
    <w:p w:rsidR="00D770C9" w:rsidRPr="009466C9" w:rsidRDefault="00D770C9" w:rsidP="00096901">
      <w:pPr>
        <w:spacing w:after="0" w:line="360" w:lineRule="auto"/>
        <w:jc w:val="both"/>
        <w:rPr>
          <w:rFonts w:ascii="Arial" w:hAnsi="Arial" w:cs="Arial"/>
          <w:sz w:val="24"/>
          <w:szCs w:val="24"/>
        </w:rPr>
      </w:pPr>
      <w:r w:rsidRPr="009466C9">
        <w:rPr>
          <w:rFonts w:ascii="Arial" w:hAnsi="Arial" w:cs="Arial"/>
          <w:sz w:val="24"/>
          <w:szCs w:val="24"/>
        </w:rPr>
        <w:t>Zgodnie z zaświadczeniem Urzędu Gminy Kuczborku – Osada działka nie jest objęta miejscowym planem zagospodarowania przestrzennego</w:t>
      </w:r>
      <w:r w:rsidR="00A20E4A" w:rsidRPr="009466C9">
        <w:rPr>
          <w:rFonts w:ascii="Arial" w:hAnsi="Arial" w:cs="Arial"/>
          <w:sz w:val="24"/>
          <w:szCs w:val="24"/>
        </w:rPr>
        <w:t xml:space="preserve">. Pismo stanowi załącznik  </w:t>
      </w:r>
      <w:r w:rsidRPr="009466C9">
        <w:rPr>
          <w:rFonts w:ascii="Arial" w:hAnsi="Arial" w:cs="Arial"/>
          <w:sz w:val="24"/>
          <w:szCs w:val="24"/>
        </w:rPr>
        <w:t>do raportu.</w:t>
      </w:r>
    </w:p>
    <w:p w:rsidR="00D770C9" w:rsidRPr="009466C9" w:rsidRDefault="00D770C9" w:rsidP="00096901">
      <w:pPr>
        <w:spacing w:after="0" w:line="360" w:lineRule="auto"/>
        <w:jc w:val="both"/>
        <w:rPr>
          <w:rFonts w:ascii="Arial" w:hAnsi="Arial" w:cs="Arial"/>
          <w:sz w:val="24"/>
          <w:szCs w:val="24"/>
        </w:rPr>
      </w:pPr>
      <w:r w:rsidRPr="009466C9">
        <w:rPr>
          <w:rFonts w:ascii="Arial" w:hAnsi="Arial" w:cs="Arial"/>
          <w:sz w:val="24"/>
          <w:szCs w:val="24"/>
        </w:rPr>
        <w:t>Skrócony wypis ze skorow</w:t>
      </w:r>
      <w:r w:rsidR="006A51CC">
        <w:rPr>
          <w:rFonts w:ascii="Arial" w:hAnsi="Arial" w:cs="Arial"/>
          <w:sz w:val="24"/>
          <w:szCs w:val="24"/>
        </w:rPr>
        <w:t xml:space="preserve">idza działek stanowi załącznik. </w:t>
      </w:r>
    </w:p>
    <w:p w:rsidR="00D770C9" w:rsidRPr="00F10841" w:rsidRDefault="00D770C9" w:rsidP="00096901">
      <w:pPr>
        <w:spacing w:after="0" w:line="360" w:lineRule="auto"/>
        <w:jc w:val="both"/>
        <w:rPr>
          <w:rFonts w:ascii="Arial" w:hAnsi="Arial" w:cs="Arial"/>
          <w:color w:val="FF0000"/>
          <w:sz w:val="24"/>
          <w:szCs w:val="24"/>
        </w:rPr>
      </w:pPr>
      <w:r w:rsidRPr="009466C9">
        <w:rPr>
          <w:rFonts w:ascii="Arial" w:hAnsi="Arial" w:cs="Arial"/>
          <w:sz w:val="24"/>
          <w:szCs w:val="24"/>
        </w:rPr>
        <w:lastRenderedPageBreak/>
        <w:t xml:space="preserve">Plan zagospodarowania terenu na którym projektowana </w:t>
      </w:r>
      <w:r w:rsidR="00A20E4A" w:rsidRPr="009466C9">
        <w:rPr>
          <w:rFonts w:ascii="Arial" w:hAnsi="Arial" w:cs="Arial"/>
          <w:sz w:val="24"/>
          <w:szCs w:val="24"/>
        </w:rPr>
        <w:t>je</w:t>
      </w:r>
      <w:r w:rsidR="009466C9" w:rsidRPr="009466C9">
        <w:rPr>
          <w:rFonts w:ascii="Arial" w:hAnsi="Arial" w:cs="Arial"/>
          <w:sz w:val="24"/>
          <w:szCs w:val="24"/>
        </w:rPr>
        <w:t>st lokalizacja Fermy Drobiu Pana</w:t>
      </w:r>
      <w:r w:rsidRPr="009466C9">
        <w:rPr>
          <w:rFonts w:ascii="Arial" w:hAnsi="Arial" w:cs="Arial"/>
          <w:sz w:val="24"/>
          <w:szCs w:val="24"/>
        </w:rPr>
        <w:t xml:space="preserve"> </w:t>
      </w:r>
      <w:r w:rsidR="009466C9" w:rsidRPr="009466C9">
        <w:rPr>
          <w:rFonts w:ascii="Arial" w:hAnsi="Arial" w:cs="Arial"/>
          <w:sz w:val="24"/>
          <w:szCs w:val="24"/>
        </w:rPr>
        <w:t>A</w:t>
      </w:r>
      <w:r w:rsidRPr="009466C9">
        <w:rPr>
          <w:rFonts w:ascii="Arial" w:hAnsi="Arial" w:cs="Arial"/>
          <w:sz w:val="24"/>
          <w:szCs w:val="24"/>
        </w:rPr>
        <w:t xml:space="preserve">ndrzeja Śliwińskiego </w:t>
      </w:r>
      <w:r w:rsidR="009466C9" w:rsidRPr="009466C9">
        <w:rPr>
          <w:rFonts w:ascii="Arial" w:hAnsi="Arial" w:cs="Arial"/>
          <w:sz w:val="24"/>
          <w:szCs w:val="24"/>
        </w:rPr>
        <w:t xml:space="preserve">w m. Marysinek </w:t>
      </w:r>
      <w:r w:rsidRPr="009466C9">
        <w:rPr>
          <w:rFonts w:ascii="Arial" w:hAnsi="Arial" w:cs="Arial"/>
          <w:sz w:val="24"/>
          <w:szCs w:val="24"/>
        </w:rPr>
        <w:t>z</w:t>
      </w:r>
      <w:r w:rsidR="00A20E4A" w:rsidRPr="009466C9">
        <w:rPr>
          <w:rFonts w:ascii="Arial" w:hAnsi="Arial" w:cs="Arial"/>
          <w:sz w:val="24"/>
          <w:szCs w:val="24"/>
        </w:rPr>
        <w:t>najduje się w załączniku.</w:t>
      </w:r>
      <w:r w:rsidR="009466C9">
        <w:rPr>
          <w:rFonts w:ascii="Arial" w:hAnsi="Arial" w:cs="Arial"/>
          <w:color w:val="FF0000"/>
          <w:sz w:val="24"/>
          <w:szCs w:val="24"/>
        </w:rPr>
        <w:t xml:space="preserve"> </w:t>
      </w:r>
    </w:p>
    <w:p w:rsidR="00096901" w:rsidRPr="00F10841" w:rsidRDefault="00096901" w:rsidP="003B4119">
      <w:pPr>
        <w:spacing w:line="360" w:lineRule="auto"/>
        <w:jc w:val="both"/>
        <w:rPr>
          <w:rFonts w:ascii="Arial" w:hAnsi="Arial" w:cs="Arial"/>
          <w:color w:val="FF0000"/>
          <w:sz w:val="24"/>
          <w:szCs w:val="24"/>
        </w:rPr>
      </w:pPr>
    </w:p>
    <w:p w:rsidR="00267DB7" w:rsidRPr="009466C9" w:rsidRDefault="0034298C" w:rsidP="00EE2487">
      <w:pPr>
        <w:spacing w:after="0" w:line="360" w:lineRule="auto"/>
        <w:jc w:val="both"/>
        <w:rPr>
          <w:rFonts w:ascii="Arial" w:hAnsi="Arial" w:cs="Arial"/>
          <w:sz w:val="24"/>
          <w:szCs w:val="24"/>
        </w:rPr>
      </w:pPr>
      <w:r w:rsidRPr="009466C9">
        <w:rPr>
          <w:rFonts w:ascii="Arial" w:hAnsi="Arial" w:cs="Arial"/>
          <w:sz w:val="24"/>
          <w:szCs w:val="24"/>
        </w:rPr>
        <w:t>Wnioskodawcą jest P</w:t>
      </w:r>
      <w:r w:rsidR="00CA5F39" w:rsidRPr="009466C9">
        <w:rPr>
          <w:rFonts w:ascii="Arial" w:hAnsi="Arial" w:cs="Arial"/>
          <w:sz w:val="24"/>
          <w:szCs w:val="24"/>
        </w:rPr>
        <w:t xml:space="preserve">an </w:t>
      </w:r>
      <w:r w:rsidR="00CA5F39" w:rsidRPr="009466C9">
        <w:rPr>
          <w:rFonts w:ascii="Arial" w:hAnsi="Arial" w:cs="Arial"/>
          <w:b/>
          <w:sz w:val="24"/>
          <w:szCs w:val="24"/>
        </w:rPr>
        <w:t>Andrzej</w:t>
      </w:r>
      <w:r w:rsidR="009D592E" w:rsidRPr="009466C9">
        <w:rPr>
          <w:rFonts w:ascii="Arial" w:hAnsi="Arial" w:cs="Arial"/>
          <w:b/>
          <w:sz w:val="24"/>
          <w:szCs w:val="24"/>
        </w:rPr>
        <w:t xml:space="preserve"> </w:t>
      </w:r>
      <w:r w:rsidR="00CA5F39" w:rsidRPr="009466C9">
        <w:rPr>
          <w:rFonts w:ascii="Arial" w:hAnsi="Arial" w:cs="Arial"/>
          <w:b/>
          <w:sz w:val="24"/>
          <w:szCs w:val="24"/>
        </w:rPr>
        <w:t>Śliwińs</w:t>
      </w:r>
      <w:r w:rsidR="009466C9" w:rsidRPr="009466C9">
        <w:rPr>
          <w:rFonts w:ascii="Arial" w:hAnsi="Arial" w:cs="Arial"/>
          <w:b/>
          <w:sz w:val="24"/>
          <w:szCs w:val="24"/>
        </w:rPr>
        <w:t>ki</w:t>
      </w:r>
      <w:r w:rsidR="00044524" w:rsidRPr="009466C9">
        <w:rPr>
          <w:rFonts w:ascii="Arial" w:hAnsi="Arial" w:cs="Arial"/>
          <w:sz w:val="24"/>
          <w:szCs w:val="24"/>
        </w:rPr>
        <w:t xml:space="preserve">  </w:t>
      </w:r>
    </w:p>
    <w:p w:rsidR="00CA5F39" w:rsidRPr="009466C9" w:rsidRDefault="00CA5F39" w:rsidP="00EE2487">
      <w:pPr>
        <w:spacing w:after="0" w:line="360" w:lineRule="auto"/>
        <w:jc w:val="both"/>
        <w:rPr>
          <w:rFonts w:ascii="Arial" w:hAnsi="Arial" w:cs="Arial"/>
          <w:b/>
          <w:sz w:val="24"/>
          <w:szCs w:val="24"/>
        </w:rPr>
      </w:pPr>
      <w:r w:rsidRPr="009466C9">
        <w:rPr>
          <w:rFonts w:ascii="Arial" w:hAnsi="Arial" w:cs="Arial"/>
          <w:b/>
          <w:sz w:val="24"/>
          <w:szCs w:val="24"/>
        </w:rPr>
        <w:t xml:space="preserve">06 – 540 Radzanów, </w:t>
      </w:r>
      <w:r w:rsidR="0034298C" w:rsidRPr="009466C9">
        <w:rPr>
          <w:rFonts w:ascii="Arial" w:hAnsi="Arial" w:cs="Arial"/>
          <w:b/>
          <w:sz w:val="24"/>
          <w:szCs w:val="24"/>
        </w:rPr>
        <w:t>ul. Siemiątk</w:t>
      </w:r>
      <w:r w:rsidRPr="009466C9">
        <w:rPr>
          <w:rFonts w:ascii="Arial" w:hAnsi="Arial" w:cs="Arial"/>
          <w:b/>
          <w:sz w:val="24"/>
          <w:szCs w:val="24"/>
        </w:rPr>
        <w:t>owskiego 20</w:t>
      </w:r>
      <w:r w:rsidR="0034298C" w:rsidRPr="009466C9">
        <w:rPr>
          <w:rFonts w:ascii="Arial" w:hAnsi="Arial" w:cs="Arial"/>
          <w:b/>
          <w:sz w:val="24"/>
          <w:szCs w:val="24"/>
        </w:rPr>
        <w:t xml:space="preserve"> </w:t>
      </w:r>
    </w:p>
    <w:p w:rsidR="009466C9" w:rsidRDefault="009466C9" w:rsidP="009466C9">
      <w:pPr>
        <w:spacing w:line="360" w:lineRule="auto"/>
        <w:ind w:right="137" w:firstLine="708"/>
        <w:jc w:val="both"/>
        <w:rPr>
          <w:rFonts w:ascii="Arial" w:hAnsi="Arial" w:cs="Arial"/>
          <w:b/>
          <w:color w:val="FF0000"/>
          <w:sz w:val="24"/>
          <w:szCs w:val="24"/>
        </w:rPr>
      </w:pPr>
    </w:p>
    <w:p w:rsidR="009466C9" w:rsidRPr="009466C9" w:rsidRDefault="009466C9" w:rsidP="009466C9">
      <w:pPr>
        <w:spacing w:line="360" w:lineRule="auto"/>
        <w:ind w:right="137" w:firstLine="708"/>
        <w:jc w:val="both"/>
        <w:rPr>
          <w:rFonts w:ascii="Arial" w:eastAsia="Calibri" w:hAnsi="Arial" w:cs="Arial"/>
          <w:color w:val="FF0000"/>
          <w:sz w:val="35"/>
          <w:szCs w:val="35"/>
        </w:rPr>
      </w:pPr>
      <w:r w:rsidRPr="009466C9">
        <w:rPr>
          <w:rFonts w:ascii="Arial" w:hAnsi="Arial" w:cs="Arial"/>
          <w:sz w:val="24"/>
        </w:rPr>
        <w:t xml:space="preserve">Przedsięwzięcie jest kwalifikowane do </w:t>
      </w:r>
      <w:r w:rsidRPr="009466C9">
        <w:rPr>
          <w:rFonts w:ascii="Arial" w:hAnsi="Arial" w:cs="Arial"/>
          <w:b/>
          <w:sz w:val="24"/>
        </w:rPr>
        <w:t>inwestycji mogących znacząco oddziaływać</w:t>
      </w:r>
      <w:r w:rsidRPr="009466C9">
        <w:rPr>
          <w:rFonts w:ascii="Arial" w:hAnsi="Arial" w:cs="Arial"/>
          <w:b/>
          <w:spacing w:val="24"/>
          <w:sz w:val="24"/>
        </w:rPr>
        <w:t xml:space="preserve"> </w:t>
      </w:r>
      <w:r w:rsidRPr="009466C9">
        <w:rPr>
          <w:rFonts w:ascii="Arial" w:hAnsi="Arial" w:cs="Arial"/>
          <w:b/>
          <w:sz w:val="24"/>
        </w:rPr>
        <w:t>na</w:t>
      </w:r>
      <w:r w:rsidRPr="009466C9">
        <w:rPr>
          <w:rFonts w:ascii="Arial" w:hAnsi="Arial" w:cs="Arial"/>
          <w:b/>
          <w:spacing w:val="23"/>
          <w:sz w:val="24"/>
        </w:rPr>
        <w:t xml:space="preserve"> </w:t>
      </w:r>
      <w:r w:rsidRPr="009466C9">
        <w:rPr>
          <w:rFonts w:ascii="Arial" w:hAnsi="Arial" w:cs="Arial"/>
          <w:b/>
          <w:sz w:val="24"/>
        </w:rPr>
        <w:t>środowisko</w:t>
      </w:r>
      <w:r w:rsidRPr="009466C9">
        <w:rPr>
          <w:rFonts w:ascii="Arial" w:hAnsi="Arial" w:cs="Arial"/>
          <w:b/>
          <w:spacing w:val="27"/>
          <w:sz w:val="24"/>
        </w:rPr>
        <w:t xml:space="preserve"> </w:t>
      </w:r>
      <w:r w:rsidRPr="009466C9">
        <w:rPr>
          <w:rFonts w:ascii="Arial" w:hAnsi="Arial" w:cs="Arial"/>
          <w:sz w:val="24"/>
        </w:rPr>
        <w:t>zgodnie</w:t>
      </w:r>
      <w:r w:rsidRPr="009466C9">
        <w:rPr>
          <w:rFonts w:ascii="Arial" w:hAnsi="Arial" w:cs="Arial"/>
          <w:spacing w:val="22"/>
          <w:sz w:val="24"/>
        </w:rPr>
        <w:t xml:space="preserve"> </w:t>
      </w:r>
      <w:r w:rsidRPr="009466C9">
        <w:rPr>
          <w:rFonts w:ascii="Arial" w:hAnsi="Arial" w:cs="Arial"/>
          <w:sz w:val="24"/>
        </w:rPr>
        <w:t>z</w:t>
      </w:r>
      <w:r w:rsidRPr="009466C9">
        <w:rPr>
          <w:rFonts w:ascii="Arial" w:hAnsi="Arial" w:cs="Arial"/>
          <w:spacing w:val="24"/>
          <w:sz w:val="24"/>
        </w:rPr>
        <w:t xml:space="preserve"> </w:t>
      </w:r>
      <w:r w:rsidRPr="009466C9">
        <w:rPr>
          <w:rFonts w:ascii="Arial" w:hAnsi="Arial" w:cs="Arial"/>
          <w:sz w:val="24"/>
        </w:rPr>
        <w:t>rozporządzeniem</w:t>
      </w:r>
      <w:r w:rsidRPr="009466C9">
        <w:rPr>
          <w:rFonts w:ascii="Arial" w:hAnsi="Arial" w:cs="Arial"/>
          <w:spacing w:val="24"/>
          <w:sz w:val="24"/>
        </w:rPr>
        <w:t xml:space="preserve"> </w:t>
      </w:r>
      <w:r w:rsidRPr="009466C9">
        <w:rPr>
          <w:rFonts w:ascii="Arial" w:hAnsi="Arial" w:cs="Arial"/>
          <w:sz w:val="24"/>
        </w:rPr>
        <w:t>Rady</w:t>
      </w:r>
      <w:r w:rsidRPr="009466C9">
        <w:rPr>
          <w:rFonts w:ascii="Arial" w:hAnsi="Arial" w:cs="Arial"/>
          <w:spacing w:val="23"/>
          <w:sz w:val="24"/>
        </w:rPr>
        <w:t xml:space="preserve"> </w:t>
      </w:r>
      <w:r w:rsidRPr="009466C9">
        <w:rPr>
          <w:rFonts w:ascii="Arial" w:hAnsi="Arial" w:cs="Arial"/>
          <w:sz w:val="24"/>
        </w:rPr>
        <w:t>Ministrów</w:t>
      </w:r>
      <w:r w:rsidRPr="009466C9">
        <w:rPr>
          <w:rFonts w:ascii="Arial" w:hAnsi="Arial" w:cs="Arial"/>
          <w:spacing w:val="23"/>
          <w:sz w:val="24"/>
        </w:rPr>
        <w:t xml:space="preserve"> </w:t>
      </w:r>
      <w:r w:rsidRPr="009466C9">
        <w:rPr>
          <w:rFonts w:ascii="Arial" w:hAnsi="Arial" w:cs="Arial"/>
          <w:sz w:val="24"/>
        </w:rPr>
        <w:t>z</w:t>
      </w:r>
      <w:r w:rsidRPr="009466C9">
        <w:rPr>
          <w:rFonts w:ascii="Arial" w:hAnsi="Arial" w:cs="Arial"/>
          <w:spacing w:val="24"/>
          <w:sz w:val="24"/>
        </w:rPr>
        <w:t xml:space="preserve"> </w:t>
      </w:r>
      <w:r w:rsidRPr="009466C9">
        <w:rPr>
          <w:rFonts w:ascii="Arial" w:hAnsi="Arial" w:cs="Arial"/>
          <w:sz w:val="24"/>
        </w:rPr>
        <w:t>dnia</w:t>
      </w:r>
      <w:r w:rsidRPr="009466C9">
        <w:rPr>
          <w:rFonts w:ascii="Arial" w:hAnsi="Arial" w:cs="Arial"/>
          <w:spacing w:val="24"/>
          <w:sz w:val="24"/>
        </w:rPr>
        <w:t xml:space="preserve"> </w:t>
      </w:r>
      <w:r w:rsidRPr="009466C9">
        <w:rPr>
          <w:rFonts w:ascii="Arial" w:hAnsi="Arial" w:cs="Arial"/>
          <w:sz w:val="24"/>
        </w:rPr>
        <w:t>9</w:t>
      </w:r>
      <w:r w:rsidRPr="009466C9">
        <w:rPr>
          <w:rFonts w:ascii="Arial" w:hAnsi="Arial" w:cs="Arial"/>
          <w:spacing w:val="24"/>
          <w:sz w:val="24"/>
        </w:rPr>
        <w:t xml:space="preserve"> </w:t>
      </w:r>
      <w:r w:rsidRPr="009466C9">
        <w:rPr>
          <w:rFonts w:ascii="Arial" w:hAnsi="Arial" w:cs="Arial"/>
          <w:sz w:val="24"/>
        </w:rPr>
        <w:t xml:space="preserve">listopada 2010 r. </w:t>
      </w:r>
      <w:r w:rsidRPr="009466C9">
        <w:rPr>
          <w:rFonts w:ascii="Arial" w:hAnsi="Arial" w:cs="Arial"/>
          <w:i/>
          <w:sz w:val="24"/>
        </w:rPr>
        <w:t>w sprawie przedsięwzięć mogących znacząco oddziaływać na środowisko</w:t>
      </w:r>
      <w:r w:rsidRPr="009466C9">
        <w:rPr>
          <w:rFonts w:ascii="Arial" w:hAnsi="Arial" w:cs="Arial"/>
          <w:i/>
          <w:spacing w:val="35"/>
          <w:sz w:val="24"/>
        </w:rPr>
        <w:t xml:space="preserve"> </w:t>
      </w:r>
      <w:r w:rsidRPr="009466C9">
        <w:rPr>
          <w:rFonts w:ascii="Arial" w:hAnsi="Arial" w:cs="Arial"/>
          <w:sz w:val="24"/>
        </w:rPr>
        <w:t>(z uwzględnieniem zmian wprowadzonych rozporządzeniem z dnia 25 czerwca 2013</w:t>
      </w:r>
      <w:r w:rsidRPr="009466C9">
        <w:rPr>
          <w:rFonts w:ascii="Arial" w:hAnsi="Arial" w:cs="Arial"/>
          <w:spacing w:val="45"/>
          <w:sz w:val="24"/>
        </w:rPr>
        <w:t xml:space="preserve"> </w:t>
      </w:r>
      <w:r w:rsidRPr="009466C9">
        <w:rPr>
          <w:rFonts w:ascii="Arial" w:hAnsi="Arial" w:cs="Arial"/>
          <w:sz w:val="24"/>
        </w:rPr>
        <w:t xml:space="preserve">r. </w:t>
      </w:r>
      <w:r w:rsidRPr="009466C9">
        <w:rPr>
          <w:rFonts w:ascii="Arial" w:hAnsi="Arial" w:cs="Arial"/>
          <w:i/>
          <w:sz w:val="24"/>
        </w:rPr>
        <w:t>zmieniającego rozporządzenie w sprawie przedsięwzięć mogących znacząco oddziaływać</w:t>
      </w:r>
      <w:r w:rsidRPr="009466C9">
        <w:rPr>
          <w:rFonts w:ascii="Arial" w:hAnsi="Arial" w:cs="Arial"/>
          <w:i/>
          <w:spacing w:val="35"/>
          <w:sz w:val="24"/>
        </w:rPr>
        <w:t xml:space="preserve"> </w:t>
      </w:r>
      <w:r w:rsidRPr="009466C9">
        <w:rPr>
          <w:rFonts w:ascii="Arial" w:hAnsi="Arial" w:cs="Arial"/>
          <w:i/>
          <w:sz w:val="24"/>
        </w:rPr>
        <w:t>na środowisko</w:t>
      </w:r>
      <w:r w:rsidRPr="009466C9">
        <w:rPr>
          <w:rFonts w:ascii="Arial" w:hAnsi="Arial" w:cs="Arial"/>
          <w:sz w:val="24"/>
        </w:rPr>
        <w:t>)</w:t>
      </w:r>
      <w:r w:rsidRPr="009466C9">
        <w:rPr>
          <w:rFonts w:ascii="Arial" w:hAnsi="Arial" w:cs="Arial"/>
          <w:i/>
          <w:sz w:val="24"/>
        </w:rPr>
        <w:t xml:space="preserve">, </w:t>
      </w:r>
      <w:r w:rsidRPr="009466C9">
        <w:rPr>
          <w:rFonts w:ascii="Arial" w:hAnsi="Arial" w:cs="Arial"/>
          <w:sz w:val="24"/>
        </w:rPr>
        <w:t>ponieważ spełnione są</w:t>
      </w:r>
      <w:r w:rsidRPr="009466C9">
        <w:rPr>
          <w:rFonts w:ascii="Arial" w:hAnsi="Arial" w:cs="Arial"/>
          <w:spacing w:val="-11"/>
          <w:sz w:val="24"/>
        </w:rPr>
        <w:t xml:space="preserve"> </w:t>
      </w:r>
      <w:r w:rsidRPr="009466C9">
        <w:rPr>
          <w:rFonts w:ascii="Arial" w:hAnsi="Arial" w:cs="Arial"/>
          <w:sz w:val="24"/>
        </w:rPr>
        <w:t>zapisy:</w:t>
      </w:r>
    </w:p>
    <w:p w:rsidR="009466C9" w:rsidRPr="009466C9" w:rsidRDefault="009466C9" w:rsidP="009466C9">
      <w:pPr>
        <w:pStyle w:val="Tekstpodstawowy"/>
        <w:rPr>
          <w:rFonts w:ascii="Arial" w:hAnsi="Arial" w:cs="Arial"/>
          <w:lang w:val="pl-PL"/>
        </w:rPr>
      </w:pPr>
      <w:r w:rsidRPr="009466C9">
        <w:rPr>
          <w:rFonts w:ascii="Arial" w:hAnsi="Arial" w:cs="Arial"/>
          <w:color w:val="FF0000"/>
          <w:spacing w:val="-55"/>
          <w:u w:val="single" w:color="000000"/>
          <w:lang w:val="pl-PL"/>
        </w:rPr>
        <w:t xml:space="preserve"> </w:t>
      </w:r>
      <w:r w:rsidRPr="009466C9">
        <w:rPr>
          <w:rFonts w:ascii="Arial" w:hAnsi="Arial" w:cs="Arial"/>
          <w:u w:val="single" w:color="000000"/>
          <w:lang w:val="pl-PL"/>
        </w:rPr>
        <w:t>§</w:t>
      </w:r>
      <w:r w:rsidRPr="009466C9">
        <w:rPr>
          <w:rFonts w:ascii="Arial" w:hAnsi="Arial" w:cs="Arial"/>
          <w:spacing w:val="1"/>
          <w:u w:val="single" w:color="000000"/>
          <w:lang w:val="pl-PL"/>
        </w:rPr>
        <w:t xml:space="preserve"> </w:t>
      </w:r>
      <w:r w:rsidRPr="009466C9">
        <w:rPr>
          <w:rFonts w:ascii="Arial" w:hAnsi="Arial" w:cs="Arial"/>
          <w:u w:val="single" w:color="000000"/>
          <w:lang w:val="pl-PL"/>
        </w:rPr>
        <w:t>3</w:t>
      </w:r>
      <w:r w:rsidRPr="009466C9">
        <w:rPr>
          <w:rFonts w:ascii="Arial" w:hAnsi="Arial" w:cs="Arial"/>
          <w:spacing w:val="-1"/>
          <w:u w:val="single" w:color="000000"/>
          <w:lang w:val="pl-PL"/>
        </w:rPr>
        <w:t xml:space="preserve"> </w:t>
      </w:r>
      <w:r w:rsidRPr="009466C9">
        <w:rPr>
          <w:rFonts w:ascii="Arial" w:hAnsi="Arial" w:cs="Arial"/>
          <w:u w:val="single" w:color="000000"/>
          <w:lang w:val="pl-PL"/>
        </w:rPr>
        <w:t>u</w:t>
      </w:r>
      <w:r w:rsidRPr="009466C9">
        <w:rPr>
          <w:rFonts w:ascii="Arial" w:hAnsi="Arial" w:cs="Arial"/>
          <w:spacing w:val="-54"/>
          <w:u w:val="single" w:color="000000"/>
          <w:lang w:val="pl-PL"/>
        </w:rPr>
        <w:t xml:space="preserve"> </w:t>
      </w:r>
      <w:r w:rsidRPr="009466C9">
        <w:rPr>
          <w:rFonts w:ascii="Arial" w:hAnsi="Arial" w:cs="Arial"/>
          <w:u w:val="single" w:color="000000"/>
          <w:lang w:val="pl-PL"/>
        </w:rPr>
        <w:t>st</w:t>
      </w:r>
      <w:r w:rsidRPr="009466C9">
        <w:rPr>
          <w:rFonts w:ascii="Arial" w:hAnsi="Arial" w:cs="Arial"/>
          <w:spacing w:val="-54"/>
          <w:u w:val="single" w:color="000000"/>
          <w:lang w:val="pl-PL"/>
        </w:rPr>
        <w:t xml:space="preserve"> </w:t>
      </w:r>
      <w:r w:rsidRPr="009466C9">
        <w:rPr>
          <w:rFonts w:ascii="Arial" w:hAnsi="Arial" w:cs="Arial"/>
          <w:u w:val="single" w:color="000000"/>
          <w:lang w:val="pl-PL"/>
        </w:rPr>
        <w:t>.</w:t>
      </w:r>
      <w:r w:rsidRPr="009466C9">
        <w:rPr>
          <w:rFonts w:ascii="Arial" w:hAnsi="Arial" w:cs="Arial"/>
          <w:spacing w:val="-2"/>
          <w:u w:val="single" w:color="000000"/>
          <w:lang w:val="pl-PL"/>
        </w:rPr>
        <w:t xml:space="preserve"> </w:t>
      </w:r>
      <w:r w:rsidRPr="009466C9">
        <w:rPr>
          <w:rFonts w:ascii="Arial" w:hAnsi="Arial" w:cs="Arial"/>
          <w:u w:val="single" w:color="000000"/>
          <w:lang w:val="pl-PL"/>
        </w:rPr>
        <w:t>102</w:t>
      </w:r>
    </w:p>
    <w:p w:rsidR="009466C9" w:rsidRPr="009466C9" w:rsidRDefault="009466C9" w:rsidP="009466C9">
      <w:pPr>
        <w:spacing w:line="360" w:lineRule="auto"/>
        <w:ind w:left="136" w:right="140"/>
        <w:rPr>
          <w:rFonts w:ascii="Arial" w:eastAsia="Calibri" w:hAnsi="Arial" w:cs="Arial"/>
          <w:color w:val="FF0000"/>
          <w:sz w:val="35"/>
          <w:szCs w:val="35"/>
        </w:rPr>
      </w:pPr>
      <w:r w:rsidRPr="009466C9">
        <w:rPr>
          <w:rFonts w:ascii="Arial" w:eastAsia="Calibri" w:hAnsi="Arial" w:cs="Arial"/>
          <w:sz w:val="24"/>
          <w:szCs w:val="24"/>
        </w:rPr>
        <w:t xml:space="preserve">Chów lub hodowla zwierząt, inne niż wymienione w § 2 ust. 1 pkt. 51 w liczbie nie mniejszej niż 60 dużych jednostek przeliczeniowych (DJP).     </w:t>
      </w:r>
    </w:p>
    <w:p w:rsidR="009466C9" w:rsidRPr="009466C9" w:rsidRDefault="009466C9" w:rsidP="009466C9">
      <w:pPr>
        <w:pStyle w:val="Tekstpodstawowy"/>
        <w:rPr>
          <w:rFonts w:ascii="Arial" w:hAnsi="Arial" w:cs="Arial"/>
          <w:lang w:val="pl-PL"/>
        </w:rPr>
      </w:pPr>
      <w:r w:rsidRPr="009466C9">
        <w:rPr>
          <w:rFonts w:ascii="Arial" w:hAnsi="Arial" w:cs="Arial"/>
          <w:color w:val="FF0000"/>
          <w:spacing w:val="-55"/>
          <w:u w:val="single" w:color="000000"/>
          <w:lang w:val="pl-PL"/>
        </w:rPr>
        <w:t xml:space="preserve"> </w:t>
      </w:r>
      <w:r w:rsidRPr="009466C9">
        <w:rPr>
          <w:rFonts w:ascii="Arial" w:hAnsi="Arial" w:cs="Arial"/>
          <w:u w:val="single" w:color="000000"/>
          <w:lang w:val="pl-PL"/>
        </w:rPr>
        <w:t>§ 3</w:t>
      </w:r>
      <w:r w:rsidRPr="009466C9">
        <w:rPr>
          <w:rFonts w:ascii="Arial" w:hAnsi="Arial" w:cs="Arial"/>
          <w:spacing w:val="-2"/>
          <w:u w:val="single" w:color="000000"/>
          <w:lang w:val="pl-PL"/>
        </w:rPr>
        <w:t xml:space="preserve"> </w:t>
      </w:r>
      <w:r w:rsidRPr="009466C9">
        <w:rPr>
          <w:rFonts w:ascii="Arial" w:hAnsi="Arial" w:cs="Arial"/>
          <w:u w:val="single" w:color="000000"/>
          <w:lang w:val="pl-PL"/>
        </w:rPr>
        <w:t>u</w:t>
      </w:r>
      <w:r w:rsidRPr="009466C9">
        <w:rPr>
          <w:rFonts w:ascii="Arial" w:hAnsi="Arial" w:cs="Arial"/>
          <w:spacing w:val="-54"/>
          <w:u w:val="single" w:color="000000"/>
          <w:lang w:val="pl-PL"/>
        </w:rPr>
        <w:t xml:space="preserve"> </w:t>
      </w:r>
      <w:r w:rsidRPr="009466C9">
        <w:rPr>
          <w:rFonts w:ascii="Arial" w:hAnsi="Arial" w:cs="Arial"/>
          <w:u w:val="single" w:color="000000"/>
          <w:lang w:val="pl-PL"/>
        </w:rPr>
        <w:t>st</w:t>
      </w:r>
      <w:r w:rsidRPr="009466C9">
        <w:rPr>
          <w:rFonts w:ascii="Arial" w:hAnsi="Arial" w:cs="Arial"/>
          <w:spacing w:val="-54"/>
          <w:u w:val="single" w:color="000000"/>
          <w:lang w:val="pl-PL"/>
        </w:rPr>
        <w:t xml:space="preserve"> </w:t>
      </w:r>
      <w:r w:rsidRPr="009466C9">
        <w:rPr>
          <w:rFonts w:ascii="Arial" w:hAnsi="Arial" w:cs="Arial"/>
          <w:u w:val="single" w:color="000000"/>
          <w:lang w:val="pl-PL"/>
        </w:rPr>
        <w:t>.</w:t>
      </w:r>
      <w:r w:rsidRPr="009466C9">
        <w:rPr>
          <w:rFonts w:ascii="Arial" w:hAnsi="Arial" w:cs="Arial"/>
          <w:spacing w:val="-3"/>
          <w:u w:val="single" w:color="000000"/>
          <w:lang w:val="pl-PL"/>
        </w:rPr>
        <w:t xml:space="preserve"> </w:t>
      </w:r>
      <w:r w:rsidRPr="009466C9">
        <w:rPr>
          <w:rFonts w:ascii="Arial" w:hAnsi="Arial" w:cs="Arial"/>
          <w:u w:val="single" w:color="000000"/>
          <w:lang w:val="pl-PL"/>
        </w:rPr>
        <w:t>1 p</w:t>
      </w:r>
      <w:r w:rsidRPr="009466C9">
        <w:rPr>
          <w:rFonts w:ascii="Arial" w:hAnsi="Arial" w:cs="Arial"/>
          <w:spacing w:val="-54"/>
          <w:u w:val="single" w:color="000000"/>
          <w:lang w:val="pl-PL"/>
        </w:rPr>
        <w:t xml:space="preserve"> </w:t>
      </w:r>
      <w:r w:rsidRPr="009466C9">
        <w:rPr>
          <w:rFonts w:ascii="Arial" w:hAnsi="Arial" w:cs="Arial"/>
          <w:u w:val="single" w:color="000000"/>
          <w:lang w:val="pl-PL"/>
        </w:rPr>
        <w:t>kt</w:t>
      </w:r>
      <w:r w:rsidRPr="009466C9">
        <w:rPr>
          <w:rFonts w:ascii="Arial" w:hAnsi="Arial" w:cs="Arial"/>
          <w:spacing w:val="-2"/>
          <w:u w:val="single" w:color="000000"/>
          <w:lang w:val="pl-PL"/>
        </w:rPr>
        <w:t xml:space="preserve"> </w:t>
      </w:r>
      <w:r w:rsidRPr="009466C9">
        <w:rPr>
          <w:rFonts w:ascii="Arial" w:hAnsi="Arial" w:cs="Arial"/>
          <w:u w:val="single" w:color="000000"/>
          <w:lang w:val="pl-PL"/>
        </w:rPr>
        <w:t xml:space="preserve">37 </w:t>
      </w:r>
    </w:p>
    <w:p w:rsidR="009466C9" w:rsidRPr="009466C9" w:rsidRDefault="009466C9" w:rsidP="009466C9">
      <w:pPr>
        <w:spacing w:before="146" w:line="360" w:lineRule="auto"/>
        <w:ind w:left="136" w:right="133"/>
        <w:jc w:val="both"/>
        <w:rPr>
          <w:rFonts w:ascii="Arial" w:eastAsia="Calibri" w:hAnsi="Arial" w:cs="Arial"/>
          <w:sz w:val="24"/>
          <w:szCs w:val="24"/>
        </w:rPr>
      </w:pPr>
      <w:r w:rsidRPr="009466C9">
        <w:rPr>
          <w:rFonts w:ascii="Arial" w:eastAsia="Calibri" w:hAnsi="Arial" w:cs="Arial"/>
          <w:i/>
          <w:sz w:val="24"/>
          <w:szCs w:val="24"/>
        </w:rPr>
        <w:t>„instalacje do naziemnego magazynowania ropy naftowej, produktów naftowych,</w:t>
      </w:r>
      <w:r w:rsidRPr="009466C9">
        <w:rPr>
          <w:rFonts w:ascii="Arial" w:eastAsia="Calibri" w:hAnsi="Arial" w:cs="Arial"/>
          <w:i/>
          <w:spacing w:val="13"/>
          <w:sz w:val="24"/>
          <w:szCs w:val="24"/>
        </w:rPr>
        <w:t xml:space="preserve"> </w:t>
      </w:r>
      <w:r w:rsidRPr="009466C9">
        <w:rPr>
          <w:rFonts w:ascii="Arial" w:eastAsia="Calibri" w:hAnsi="Arial" w:cs="Arial"/>
          <w:i/>
          <w:sz w:val="24"/>
          <w:szCs w:val="24"/>
        </w:rPr>
        <w:t>substancji lub mieszanin, w rozumieniu przepisów ustawy z dnia 25 lutego 2011 r. o</w:t>
      </w:r>
      <w:r w:rsidRPr="009466C9">
        <w:rPr>
          <w:rFonts w:ascii="Arial" w:eastAsia="Calibri" w:hAnsi="Arial" w:cs="Arial"/>
          <w:i/>
          <w:spacing w:val="25"/>
          <w:sz w:val="24"/>
          <w:szCs w:val="24"/>
        </w:rPr>
        <w:t xml:space="preserve"> </w:t>
      </w:r>
      <w:r w:rsidRPr="009466C9">
        <w:rPr>
          <w:rFonts w:ascii="Arial" w:eastAsia="Calibri" w:hAnsi="Arial" w:cs="Arial"/>
          <w:i/>
          <w:sz w:val="24"/>
          <w:szCs w:val="24"/>
        </w:rPr>
        <w:t>substancjach chemicznych i ich mieszaninach, niebędących produktami spożywczymi, gazów</w:t>
      </w:r>
      <w:r w:rsidRPr="009466C9">
        <w:rPr>
          <w:rFonts w:ascii="Arial" w:eastAsia="Calibri" w:hAnsi="Arial" w:cs="Arial"/>
          <w:i/>
          <w:spacing w:val="3"/>
          <w:sz w:val="24"/>
          <w:szCs w:val="24"/>
        </w:rPr>
        <w:t xml:space="preserve"> </w:t>
      </w:r>
      <w:r w:rsidRPr="009466C9">
        <w:rPr>
          <w:rFonts w:ascii="Arial" w:eastAsia="Calibri" w:hAnsi="Arial" w:cs="Arial"/>
          <w:i/>
          <w:sz w:val="24"/>
          <w:szCs w:val="24"/>
        </w:rPr>
        <w:t>łatwopalnych oraz</w:t>
      </w:r>
      <w:r w:rsidRPr="009466C9">
        <w:rPr>
          <w:rFonts w:ascii="Arial" w:eastAsia="Calibri" w:hAnsi="Arial" w:cs="Arial"/>
          <w:i/>
          <w:spacing w:val="-3"/>
          <w:sz w:val="24"/>
          <w:szCs w:val="24"/>
        </w:rPr>
        <w:t xml:space="preserve"> </w:t>
      </w:r>
      <w:r w:rsidRPr="009466C9">
        <w:rPr>
          <w:rFonts w:ascii="Arial" w:eastAsia="Calibri" w:hAnsi="Arial" w:cs="Arial"/>
          <w:i/>
          <w:sz w:val="24"/>
          <w:szCs w:val="24"/>
        </w:rPr>
        <w:t>innych</w:t>
      </w:r>
      <w:r w:rsidRPr="009466C9">
        <w:rPr>
          <w:rFonts w:ascii="Arial" w:eastAsia="Calibri" w:hAnsi="Arial" w:cs="Arial"/>
          <w:i/>
          <w:spacing w:val="-5"/>
          <w:sz w:val="24"/>
          <w:szCs w:val="24"/>
        </w:rPr>
        <w:t xml:space="preserve"> </w:t>
      </w:r>
      <w:r w:rsidRPr="009466C9">
        <w:rPr>
          <w:rFonts w:ascii="Arial" w:eastAsia="Calibri" w:hAnsi="Arial" w:cs="Arial"/>
          <w:i/>
          <w:sz w:val="24"/>
          <w:szCs w:val="24"/>
        </w:rPr>
        <w:t>kopalnych</w:t>
      </w:r>
      <w:r w:rsidRPr="009466C9">
        <w:rPr>
          <w:rFonts w:ascii="Arial" w:eastAsia="Calibri" w:hAnsi="Arial" w:cs="Arial"/>
          <w:i/>
          <w:spacing w:val="-5"/>
          <w:sz w:val="24"/>
          <w:szCs w:val="24"/>
        </w:rPr>
        <w:t xml:space="preserve"> </w:t>
      </w:r>
      <w:r w:rsidRPr="009466C9">
        <w:rPr>
          <w:rFonts w:ascii="Arial" w:eastAsia="Calibri" w:hAnsi="Arial" w:cs="Arial"/>
          <w:i/>
          <w:sz w:val="24"/>
          <w:szCs w:val="24"/>
        </w:rPr>
        <w:t>surowców</w:t>
      </w:r>
      <w:r w:rsidRPr="009466C9">
        <w:rPr>
          <w:rFonts w:ascii="Arial" w:eastAsia="Calibri" w:hAnsi="Arial" w:cs="Arial"/>
          <w:i/>
          <w:spacing w:val="-5"/>
          <w:sz w:val="24"/>
          <w:szCs w:val="24"/>
        </w:rPr>
        <w:t xml:space="preserve"> </w:t>
      </w:r>
      <w:r w:rsidRPr="009466C9">
        <w:rPr>
          <w:rFonts w:ascii="Arial" w:eastAsia="Calibri" w:hAnsi="Arial" w:cs="Arial"/>
          <w:i/>
          <w:sz w:val="24"/>
          <w:szCs w:val="24"/>
        </w:rPr>
        <w:t>energetycznych,</w:t>
      </w:r>
      <w:r w:rsidRPr="009466C9">
        <w:rPr>
          <w:rFonts w:ascii="Arial" w:eastAsia="Calibri" w:hAnsi="Arial" w:cs="Arial"/>
          <w:i/>
          <w:spacing w:val="-9"/>
          <w:sz w:val="24"/>
          <w:szCs w:val="24"/>
        </w:rPr>
        <w:t xml:space="preserve"> </w:t>
      </w:r>
      <w:r w:rsidRPr="009466C9">
        <w:rPr>
          <w:rFonts w:ascii="Arial" w:eastAsia="Calibri" w:hAnsi="Arial" w:cs="Arial"/>
          <w:i/>
          <w:sz w:val="24"/>
          <w:szCs w:val="24"/>
        </w:rPr>
        <w:t>inne</w:t>
      </w:r>
      <w:r w:rsidRPr="009466C9">
        <w:rPr>
          <w:rFonts w:ascii="Arial" w:eastAsia="Calibri" w:hAnsi="Arial" w:cs="Arial"/>
          <w:i/>
          <w:spacing w:val="-3"/>
          <w:sz w:val="24"/>
          <w:szCs w:val="24"/>
        </w:rPr>
        <w:t xml:space="preserve"> </w:t>
      </w:r>
      <w:r w:rsidRPr="009466C9">
        <w:rPr>
          <w:rFonts w:ascii="Arial" w:eastAsia="Calibri" w:hAnsi="Arial" w:cs="Arial"/>
          <w:i/>
          <w:sz w:val="24"/>
          <w:szCs w:val="24"/>
        </w:rPr>
        <w:t>niż</w:t>
      </w:r>
      <w:r w:rsidRPr="009466C9">
        <w:rPr>
          <w:rFonts w:ascii="Arial" w:eastAsia="Calibri" w:hAnsi="Arial" w:cs="Arial"/>
          <w:i/>
          <w:spacing w:val="-3"/>
          <w:sz w:val="24"/>
          <w:szCs w:val="24"/>
        </w:rPr>
        <w:t xml:space="preserve"> </w:t>
      </w:r>
      <w:r w:rsidRPr="009466C9">
        <w:rPr>
          <w:rFonts w:ascii="Arial" w:eastAsia="Calibri" w:hAnsi="Arial" w:cs="Arial"/>
          <w:i/>
          <w:sz w:val="24"/>
          <w:szCs w:val="24"/>
        </w:rPr>
        <w:t>wymienione</w:t>
      </w:r>
      <w:r w:rsidRPr="009466C9">
        <w:rPr>
          <w:rFonts w:ascii="Arial" w:eastAsia="Calibri" w:hAnsi="Arial" w:cs="Arial"/>
          <w:i/>
          <w:spacing w:val="-3"/>
          <w:sz w:val="24"/>
          <w:szCs w:val="24"/>
        </w:rPr>
        <w:t xml:space="preserve"> </w:t>
      </w:r>
      <w:r w:rsidRPr="009466C9">
        <w:rPr>
          <w:rFonts w:ascii="Arial" w:eastAsia="Calibri" w:hAnsi="Arial" w:cs="Arial"/>
          <w:i/>
          <w:sz w:val="24"/>
          <w:szCs w:val="24"/>
        </w:rPr>
        <w:t>w</w:t>
      </w:r>
      <w:r w:rsidRPr="009466C9">
        <w:rPr>
          <w:rFonts w:ascii="Arial" w:eastAsia="Calibri" w:hAnsi="Arial" w:cs="Arial"/>
          <w:i/>
          <w:spacing w:val="-5"/>
          <w:sz w:val="24"/>
          <w:szCs w:val="24"/>
        </w:rPr>
        <w:t xml:space="preserve"> </w:t>
      </w:r>
      <w:r w:rsidRPr="009466C9">
        <w:rPr>
          <w:rFonts w:ascii="Arial" w:eastAsia="Calibri" w:hAnsi="Arial" w:cs="Arial"/>
          <w:i/>
          <w:sz w:val="24"/>
          <w:szCs w:val="24"/>
        </w:rPr>
        <w:t>w</w:t>
      </w:r>
      <w:r w:rsidRPr="009466C9">
        <w:rPr>
          <w:rFonts w:ascii="Arial" w:eastAsia="Calibri" w:hAnsi="Arial" w:cs="Arial"/>
          <w:i/>
          <w:spacing w:val="-3"/>
          <w:sz w:val="24"/>
          <w:szCs w:val="24"/>
        </w:rPr>
        <w:t xml:space="preserve"> </w:t>
      </w:r>
      <w:r w:rsidRPr="009466C9">
        <w:rPr>
          <w:rFonts w:ascii="Arial" w:eastAsia="Calibri" w:hAnsi="Arial" w:cs="Arial"/>
          <w:i/>
          <w:sz w:val="24"/>
          <w:szCs w:val="24"/>
        </w:rPr>
        <w:t>§</w:t>
      </w:r>
      <w:r w:rsidRPr="009466C9">
        <w:rPr>
          <w:rFonts w:ascii="Arial" w:eastAsia="Calibri" w:hAnsi="Arial" w:cs="Arial"/>
          <w:i/>
          <w:spacing w:val="-3"/>
          <w:sz w:val="24"/>
          <w:szCs w:val="24"/>
        </w:rPr>
        <w:t xml:space="preserve"> </w:t>
      </w:r>
      <w:r w:rsidRPr="009466C9">
        <w:rPr>
          <w:rFonts w:ascii="Arial" w:eastAsia="Calibri" w:hAnsi="Arial" w:cs="Arial"/>
          <w:i/>
          <w:sz w:val="24"/>
          <w:szCs w:val="24"/>
        </w:rPr>
        <w:t>2</w:t>
      </w:r>
      <w:r w:rsidRPr="009466C9">
        <w:rPr>
          <w:rFonts w:ascii="Arial" w:eastAsia="Calibri" w:hAnsi="Arial" w:cs="Arial"/>
          <w:i/>
          <w:spacing w:val="-6"/>
          <w:sz w:val="24"/>
          <w:szCs w:val="24"/>
        </w:rPr>
        <w:t xml:space="preserve"> </w:t>
      </w:r>
      <w:r w:rsidRPr="009466C9">
        <w:rPr>
          <w:rFonts w:ascii="Arial" w:eastAsia="Calibri" w:hAnsi="Arial" w:cs="Arial"/>
          <w:i/>
          <w:sz w:val="24"/>
          <w:szCs w:val="24"/>
        </w:rPr>
        <w:t>ust.</w:t>
      </w:r>
      <w:r w:rsidRPr="009466C9">
        <w:rPr>
          <w:rFonts w:ascii="Arial" w:eastAsia="Calibri" w:hAnsi="Arial" w:cs="Arial"/>
          <w:i/>
          <w:spacing w:val="-4"/>
          <w:sz w:val="24"/>
          <w:szCs w:val="24"/>
        </w:rPr>
        <w:t xml:space="preserve"> </w:t>
      </w:r>
      <w:r w:rsidRPr="009466C9">
        <w:rPr>
          <w:rFonts w:ascii="Arial" w:eastAsia="Calibri" w:hAnsi="Arial" w:cs="Arial"/>
          <w:i/>
          <w:sz w:val="24"/>
          <w:szCs w:val="24"/>
        </w:rPr>
        <w:t>1</w:t>
      </w:r>
      <w:r w:rsidRPr="009466C9">
        <w:rPr>
          <w:rFonts w:ascii="Arial" w:eastAsia="Calibri" w:hAnsi="Arial" w:cs="Arial"/>
          <w:i/>
          <w:spacing w:val="-6"/>
          <w:sz w:val="24"/>
          <w:szCs w:val="24"/>
        </w:rPr>
        <w:t xml:space="preserve"> </w:t>
      </w:r>
      <w:r w:rsidRPr="009466C9">
        <w:rPr>
          <w:rFonts w:ascii="Arial" w:eastAsia="Calibri" w:hAnsi="Arial" w:cs="Arial"/>
          <w:i/>
          <w:sz w:val="24"/>
          <w:szCs w:val="24"/>
        </w:rPr>
        <w:t>pkt</w:t>
      </w:r>
      <w:r w:rsidRPr="009466C9">
        <w:rPr>
          <w:rFonts w:ascii="Arial" w:eastAsia="Calibri" w:hAnsi="Arial" w:cs="Arial"/>
          <w:i/>
          <w:spacing w:val="3"/>
          <w:sz w:val="24"/>
          <w:szCs w:val="24"/>
        </w:rPr>
        <w:t xml:space="preserve"> </w:t>
      </w:r>
      <w:r w:rsidRPr="009466C9">
        <w:rPr>
          <w:rFonts w:ascii="Arial" w:eastAsia="Calibri" w:hAnsi="Arial" w:cs="Arial"/>
          <w:i/>
          <w:sz w:val="24"/>
          <w:szCs w:val="24"/>
        </w:rPr>
        <w:t>22,</w:t>
      </w:r>
      <w:r w:rsidRPr="009466C9">
        <w:rPr>
          <w:rFonts w:ascii="Arial" w:eastAsia="Calibri" w:hAnsi="Arial" w:cs="Arial"/>
          <w:i/>
          <w:spacing w:val="-6"/>
          <w:sz w:val="24"/>
          <w:szCs w:val="24"/>
        </w:rPr>
        <w:t xml:space="preserve"> </w:t>
      </w:r>
      <w:r w:rsidRPr="009466C9">
        <w:rPr>
          <w:rFonts w:ascii="Arial" w:eastAsia="Calibri" w:hAnsi="Arial" w:cs="Arial"/>
          <w:i/>
          <w:sz w:val="24"/>
          <w:szCs w:val="24"/>
        </w:rPr>
        <w:t>z wyłączeniem</w:t>
      </w:r>
      <w:r w:rsidRPr="009466C9">
        <w:rPr>
          <w:rFonts w:ascii="Arial" w:eastAsia="Calibri" w:hAnsi="Arial" w:cs="Arial"/>
          <w:i/>
          <w:spacing w:val="-9"/>
          <w:sz w:val="24"/>
          <w:szCs w:val="24"/>
        </w:rPr>
        <w:t xml:space="preserve"> </w:t>
      </w:r>
      <w:r w:rsidRPr="009466C9">
        <w:rPr>
          <w:rFonts w:ascii="Arial" w:eastAsia="Calibri" w:hAnsi="Arial" w:cs="Arial"/>
          <w:i/>
          <w:sz w:val="24"/>
          <w:szCs w:val="24"/>
        </w:rPr>
        <w:t>instalacji</w:t>
      </w:r>
      <w:r w:rsidRPr="009466C9">
        <w:rPr>
          <w:rFonts w:ascii="Arial" w:eastAsia="Calibri" w:hAnsi="Arial" w:cs="Arial"/>
          <w:i/>
          <w:spacing w:val="-10"/>
          <w:sz w:val="24"/>
          <w:szCs w:val="24"/>
        </w:rPr>
        <w:t xml:space="preserve"> </w:t>
      </w:r>
      <w:r w:rsidRPr="009466C9">
        <w:rPr>
          <w:rFonts w:ascii="Arial" w:eastAsia="Calibri" w:hAnsi="Arial" w:cs="Arial"/>
          <w:i/>
          <w:sz w:val="24"/>
          <w:szCs w:val="24"/>
        </w:rPr>
        <w:t>do</w:t>
      </w:r>
      <w:r w:rsidRPr="009466C9">
        <w:rPr>
          <w:rFonts w:ascii="Arial" w:eastAsia="Calibri" w:hAnsi="Arial" w:cs="Arial"/>
          <w:i/>
          <w:spacing w:val="-9"/>
          <w:sz w:val="24"/>
          <w:szCs w:val="24"/>
        </w:rPr>
        <w:t xml:space="preserve"> </w:t>
      </w:r>
      <w:r w:rsidRPr="009466C9">
        <w:rPr>
          <w:rFonts w:ascii="Arial" w:eastAsia="Calibri" w:hAnsi="Arial" w:cs="Arial"/>
          <w:i/>
          <w:sz w:val="24"/>
          <w:szCs w:val="24"/>
        </w:rPr>
        <w:t>magazynowania</w:t>
      </w:r>
      <w:r w:rsidRPr="009466C9">
        <w:rPr>
          <w:rFonts w:ascii="Arial" w:eastAsia="Calibri" w:hAnsi="Arial" w:cs="Arial"/>
          <w:i/>
          <w:spacing w:val="-9"/>
          <w:sz w:val="24"/>
          <w:szCs w:val="24"/>
        </w:rPr>
        <w:t xml:space="preserve"> </w:t>
      </w:r>
      <w:r w:rsidRPr="009466C9">
        <w:rPr>
          <w:rFonts w:ascii="Arial" w:eastAsia="Calibri" w:hAnsi="Arial" w:cs="Arial"/>
          <w:i/>
          <w:sz w:val="24"/>
          <w:szCs w:val="24"/>
        </w:rPr>
        <w:t>paliw</w:t>
      </w:r>
      <w:r w:rsidRPr="009466C9">
        <w:rPr>
          <w:rFonts w:ascii="Arial" w:eastAsia="Calibri" w:hAnsi="Arial" w:cs="Arial"/>
          <w:i/>
          <w:spacing w:val="-10"/>
          <w:sz w:val="24"/>
          <w:szCs w:val="24"/>
        </w:rPr>
        <w:t xml:space="preserve"> </w:t>
      </w:r>
      <w:r w:rsidRPr="009466C9">
        <w:rPr>
          <w:rFonts w:ascii="Arial" w:eastAsia="Calibri" w:hAnsi="Arial" w:cs="Arial"/>
          <w:i/>
          <w:sz w:val="24"/>
          <w:szCs w:val="24"/>
        </w:rPr>
        <w:t>wykorzystywanych</w:t>
      </w:r>
      <w:r w:rsidRPr="009466C9">
        <w:rPr>
          <w:rFonts w:ascii="Arial" w:eastAsia="Calibri" w:hAnsi="Arial" w:cs="Arial"/>
          <w:i/>
          <w:spacing w:val="-9"/>
          <w:sz w:val="24"/>
          <w:szCs w:val="24"/>
        </w:rPr>
        <w:t xml:space="preserve"> </w:t>
      </w:r>
      <w:r w:rsidRPr="009466C9">
        <w:rPr>
          <w:rFonts w:ascii="Arial" w:eastAsia="Calibri" w:hAnsi="Arial" w:cs="Arial"/>
          <w:i/>
          <w:sz w:val="24"/>
          <w:szCs w:val="24"/>
        </w:rPr>
        <w:t>na</w:t>
      </w:r>
      <w:r w:rsidRPr="009466C9">
        <w:rPr>
          <w:rFonts w:ascii="Arial" w:eastAsia="Calibri" w:hAnsi="Arial" w:cs="Arial"/>
          <w:i/>
          <w:spacing w:val="-9"/>
          <w:sz w:val="24"/>
          <w:szCs w:val="24"/>
        </w:rPr>
        <w:t xml:space="preserve"> </w:t>
      </w:r>
      <w:r w:rsidRPr="009466C9">
        <w:rPr>
          <w:rFonts w:ascii="Arial" w:eastAsia="Calibri" w:hAnsi="Arial" w:cs="Arial"/>
          <w:i/>
          <w:sz w:val="24"/>
          <w:szCs w:val="24"/>
        </w:rPr>
        <w:t>potrzeby</w:t>
      </w:r>
      <w:r w:rsidRPr="009466C9">
        <w:rPr>
          <w:rFonts w:ascii="Arial" w:eastAsia="Calibri" w:hAnsi="Arial" w:cs="Arial"/>
          <w:i/>
          <w:spacing w:val="-10"/>
          <w:sz w:val="24"/>
          <w:szCs w:val="24"/>
        </w:rPr>
        <w:t xml:space="preserve"> </w:t>
      </w:r>
      <w:r w:rsidRPr="009466C9">
        <w:rPr>
          <w:rFonts w:ascii="Arial" w:eastAsia="Calibri" w:hAnsi="Arial" w:cs="Arial"/>
          <w:i/>
          <w:sz w:val="24"/>
          <w:szCs w:val="24"/>
        </w:rPr>
        <w:t>gospodarstw</w:t>
      </w:r>
      <w:r>
        <w:rPr>
          <w:rFonts w:ascii="Arial" w:eastAsia="Calibri" w:hAnsi="Arial" w:cs="Arial"/>
          <w:sz w:val="24"/>
          <w:szCs w:val="24"/>
        </w:rPr>
        <w:t xml:space="preserve"> </w:t>
      </w:r>
      <w:r w:rsidRPr="009466C9">
        <w:rPr>
          <w:rFonts w:ascii="Arial" w:eastAsia="Calibri" w:hAnsi="Arial" w:cs="Arial"/>
          <w:i/>
          <w:sz w:val="24"/>
          <w:szCs w:val="24"/>
        </w:rPr>
        <w:t>domowych, zbiorników na gaz płynny o łącznej pojemności nie większej niż 10 m</w:t>
      </w:r>
      <w:r w:rsidRPr="009466C9">
        <w:rPr>
          <w:rFonts w:ascii="Arial" w:eastAsia="Calibri" w:hAnsi="Arial" w:cs="Arial"/>
          <w:i/>
          <w:position w:val="8"/>
          <w:sz w:val="24"/>
          <w:szCs w:val="24"/>
        </w:rPr>
        <w:t>3</w:t>
      </w:r>
      <w:r w:rsidRPr="009466C9">
        <w:rPr>
          <w:rFonts w:ascii="Arial" w:eastAsia="Calibri" w:hAnsi="Arial" w:cs="Arial"/>
          <w:i/>
          <w:spacing w:val="18"/>
          <w:position w:val="8"/>
          <w:sz w:val="24"/>
          <w:szCs w:val="24"/>
        </w:rPr>
        <w:t xml:space="preserve"> </w:t>
      </w:r>
      <w:r w:rsidRPr="009466C9">
        <w:rPr>
          <w:rFonts w:ascii="Arial" w:eastAsia="Calibri" w:hAnsi="Arial" w:cs="Arial"/>
          <w:i/>
          <w:sz w:val="24"/>
          <w:szCs w:val="24"/>
        </w:rPr>
        <w:t>oraz zbiorników na olej o łącznej pojemności nie większej niż 3 m</w:t>
      </w:r>
      <w:r w:rsidRPr="009466C9">
        <w:rPr>
          <w:rFonts w:ascii="Arial" w:eastAsia="Calibri" w:hAnsi="Arial" w:cs="Arial"/>
          <w:i/>
          <w:position w:val="8"/>
          <w:sz w:val="24"/>
          <w:szCs w:val="24"/>
        </w:rPr>
        <w:t>3</w:t>
      </w:r>
      <w:r w:rsidRPr="009466C9">
        <w:rPr>
          <w:rFonts w:ascii="Arial" w:eastAsia="Calibri" w:hAnsi="Arial" w:cs="Arial"/>
          <w:i/>
          <w:sz w:val="24"/>
          <w:szCs w:val="24"/>
        </w:rPr>
        <w:t>, a także niezwiązanych</w:t>
      </w:r>
      <w:r w:rsidRPr="009466C9">
        <w:rPr>
          <w:rFonts w:ascii="Arial" w:eastAsia="Calibri" w:hAnsi="Arial" w:cs="Arial"/>
          <w:i/>
          <w:spacing w:val="50"/>
          <w:sz w:val="24"/>
          <w:szCs w:val="24"/>
        </w:rPr>
        <w:t xml:space="preserve"> </w:t>
      </w:r>
      <w:r w:rsidRPr="009466C9">
        <w:rPr>
          <w:rFonts w:ascii="Arial" w:eastAsia="Calibri" w:hAnsi="Arial" w:cs="Arial"/>
          <w:i/>
          <w:sz w:val="24"/>
          <w:szCs w:val="24"/>
        </w:rPr>
        <w:t>z dystrybucją instalacji do magazynowania stałych surowców</w:t>
      </w:r>
      <w:r w:rsidRPr="009466C9">
        <w:rPr>
          <w:rFonts w:ascii="Arial" w:eastAsia="Calibri" w:hAnsi="Arial" w:cs="Arial"/>
          <w:i/>
          <w:spacing w:val="-16"/>
          <w:sz w:val="24"/>
          <w:szCs w:val="24"/>
        </w:rPr>
        <w:t xml:space="preserve"> </w:t>
      </w:r>
      <w:r w:rsidRPr="009466C9">
        <w:rPr>
          <w:rFonts w:ascii="Arial" w:eastAsia="Calibri" w:hAnsi="Arial" w:cs="Arial"/>
          <w:i/>
          <w:sz w:val="24"/>
          <w:szCs w:val="24"/>
        </w:rPr>
        <w:t>energetycznych.”</w:t>
      </w:r>
    </w:p>
    <w:p w:rsidR="002E45E4" w:rsidRDefault="002E45E4" w:rsidP="003B4119">
      <w:pPr>
        <w:spacing w:line="360" w:lineRule="auto"/>
        <w:jc w:val="both"/>
        <w:rPr>
          <w:rFonts w:ascii="Arial" w:hAnsi="Arial" w:cs="Arial"/>
          <w:b/>
          <w:color w:val="FF0000"/>
          <w:sz w:val="24"/>
          <w:szCs w:val="24"/>
          <w:u w:val="single"/>
        </w:rPr>
      </w:pPr>
    </w:p>
    <w:p w:rsidR="00AE135E" w:rsidRDefault="00AE135E" w:rsidP="003B4119">
      <w:pPr>
        <w:spacing w:line="360" w:lineRule="auto"/>
        <w:jc w:val="both"/>
        <w:rPr>
          <w:rFonts w:ascii="Arial" w:hAnsi="Arial" w:cs="Arial"/>
          <w:b/>
          <w:color w:val="FF0000"/>
          <w:sz w:val="24"/>
          <w:szCs w:val="24"/>
          <w:u w:val="single"/>
        </w:rPr>
      </w:pPr>
    </w:p>
    <w:p w:rsidR="001237BE" w:rsidRDefault="001237BE" w:rsidP="003B4119">
      <w:pPr>
        <w:spacing w:line="360" w:lineRule="auto"/>
        <w:jc w:val="both"/>
        <w:rPr>
          <w:rFonts w:ascii="Arial" w:hAnsi="Arial" w:cs="Arial"/>
          <w:b/>
          <w:color w:val="FF0000"/>
          <w:sz w:val="24"/>
          <w:szCs w:val="24"/>
          <w:u w:val="single"/>
        </w:rPr>
      </w:pPr>
    </w:p>
    <w:p w:rsidR="00AE135E" w:rsidRDefault="00AE135E" w:rsidP="003B4119">
      <w:pPr>
        <w:spacing w:line="360" w:lineRule="auto"/>
        <w:jc w:val="both"/>
        <w:rPr>
          <w:rFonts w:ascii="Arial" w:hAnsi="Arial" w:cs="Arial"/>
          <w:b/>
          <w:color w:val="FF0000"/>
          <w:sz w:val="24"/>
          <w:szCs w:val="24"/>
          <w:u w:val="single"/>
        </w:rPr>
      </w:pPr>
    </w:p>
    <w:p w:rsidR="00267DB7" w:rsidRPr="009466C9" w:rsidRDefault="00267DB7" w:rsidP="003B4119">
      <w:pPr>
        <w:spacing w:line="360" w:lineRule="auto"/>
        <w:jc w:val="both"/>
        <w:rPr>
          <w:rFonts w:ascii="Arial" w:hAnsi="Arial" w:cs="Arial"/>
          <w:b/>
          <w:sz w:val="24"/>
          <w:szCs w:val="24"/>
          <w:u w:val="single"/>
        </w:rPr>
      </w:pPr>
      <w:r w:rsidRPr="009466C9">
        <w:rPr>
          <w:rFonts w:ascii="Arial" w:hAnsi="Arial" w:cs="Arial"/>
          <w:b/>
          <w:sz w:val="24"/>
          <w:szCs w:val="24"/>
          <w:u w:val="single"/>
        </w:rPr>
        <w:lastRenderedPageBreak/>
        <w:t>Podstawę formalną opracowania stanowią:</w:t>
      </w:r>
    </w:p>
    <w:p w:rsidR="00267DB7" w:rsidRPr="009466C9" w:rsidRDefault="00267DB7" w:rsidP="003B4119">
      <w:pPr>
        <w:spacing w:line="360" w:lineRule="auto"/>
        <w:jc w:val="both"/>
        <w:rPr>
          <w:rFonts w:ascii="Arial" w:hAnsi="Arial" w:cs="Arial"/>
          <w:sz w:val="24"/>
          <w:szCs w:val="24"/>
        </w:rPr>
      </w:pPr>
      <w:r w:rsidRPr="009466C9">
        <w:rPr>
          <w:rFonts w:ascii="Arial" w:hAnsi="Arial" w:cs="Arial"/>
          <w:b/>
          <w:sz w:val="24"/>
          <w:szCs w:val="24"/>
        </w:rPr>
        <w:t xml:space="preserve">- </w:t>
      </w:r>
      <w:r w:rsidRPr="009466C9">
        <w:rPr>
          <w:rFonts w:ascii="Arial" w:hAnsi="Arial" w:cs="Arial"/>
          <w:sz w:val="24"/>
          <w:szCs w:val="24"/>
        </w:rPr>
        <w:t>Ustawa z dnia 3 października 2008</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o udostępnieniu informacji o środowisku i jego ochronie, udziale społeczeństwa </w:t>
      </w:r>
      <w:r w:rsidR="00A067D3" w:rsidRPr="009466C9">
        <w:rPr>
          <w:rFonts w:ascii="Arial" w:hAnsi="Arial" w:cs="Arial"/>
          <w:sz w:val="24"/>
          <w:szCs w:val="24"/>
        </w:rPr>
        <w:t xml:space="preserve">w ochronie środowiska oraz o ocenach oddziaływania na środowisko ( Dz. U </w:t>
      </w:r>
      <w:r w:rsidR="00CD432F" w:rsidRPr="009466C9">
        <w:rPr>
          <w:rFonts w:ascii="Arial" w:hAnsi="Arial" w:cs="Arial"/>
          <w:sz w:val="24"/>
          <w:szCs w:val="24"/>
        </w:rPr>
        <w:t xml:space="preserve">z 2014 r. poz. 1235 </w:t>
      </w:r>
      <w:r w:rsidR="00A067D3" w:rsidRPr="009466C9">
        <w:rPr>
          <w:rFonts w:ascii="Arial" w:hAnsi="Arial" w:cs="Arial"/>
          <w:sz w:val="24"/>
          <w:szCs w:val="24"/>
        </w:rPr>
        <w:t>z późniejszymi zmianami),</w:t>
      </w:r>
      <w:r w:rsidR="00CD432F" w:rsidRPr="009466C9">
        <w:rPr>
          <w:rFonts w:ascii="Arial" w:hAnsi="Arial" w:cs="Arial"/>
          <w:sz w:val="24"/>
          <w:szCs w:val="24"/>
        </w:rPr>
        <w:t xml:space="preserve"> </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Ustawa z dnia 27 kwietnia 2001</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Prawo ochrony środowiska. ( tekst jednolity Dz. U. </w:t>
      </w:r>
      <w:r w:rsidR="00CD432F" w:rsidRPr="009466C9">
        <w:rPr>
          <w:rFonts w:ascii="Arial" w:hAnsi="Arial" w:cs="Arial"/>
          <w:sz w:val="24"/>
          <w:szCs w:val="24"/>
        </w:rPr>
        <w:t xml:space="preserve">z 2013 r. poz. 1232 </w:t>
      </w:r>
      <w:r w:rsidRPr="009466C9">
        <w:rPr>
          <w:rFonts w:ascii="Arial" w:hAnsi="Arial" w:cs="Arial"/>
          <w:sz w:val="24"/>
          <w:szCs w:val="24"/>
        </w:rPr>
        <w:t>z późniejszymi zmianami),</w:t>
      </w:r>
      <w:r w:rsidR="00CD432F" w:rsidRPr="009466C9">
        <w:rPr>
          <w:rFonts w:ascii="Arial" w:hAnsi="Arial" w:cs="Arial"/>
          <w:sz w:val="24"/>
          <w:szCs w:val="24"/>
        </w:rPr>
        <w:t xml:space="preserve"> </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Ustawa z dnia 27 kwietnia 2001</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o odpadach ( tekst jednolity Dz. U. </w:t>
      </w:r>
      <w:r w:rsidR="00CD432F" w:rsidRPr="009466C9">
        <w:rPr>
          <w:rFonts w:ascii="Arial" w:hAnsi="Arial" w:cs="Arial"/>
          <w:sz w:val="24"/>
          <w:szCs w:val="24"/>
        </w:rPr>
        <w:t xml:space="preserve">z 2012 r. poz. 21 </w:t>
      </w:r>
      <w:r w:rsidRPr="009466C9">
        <w:rPr>
          <w:rFonts w:ascii="Arial" w:hAnsi="Arial" w:cs="Arial"/>
          <w:sz w:val="24"/>
          <w:szCs w:val="24"/>
        </w:rPr>
        <w:t xml:space="preserve">z późniejszymi zmianami), </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 z dnia 7 lipca 1994</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Prawo budowlane (tekst jednolity Dz. U. </w:t>
      </w:r>
      <w:r w:rsidR="004819CA" w:rsidRPr="009466C9">
        <w:rPr>
          <w:rFonts w:ascii="Arial" w:hAnsi="Arial" w:cs="Arial"/>
          <w:sz w:val="24"/>
          <w:szCs w:val="24"/>
        </w:rPr>
        <w:t>z 2013 r. poz. 1409 z późniejszymi zmianami</w:t>
      </w:r>
      <w:r w:rsidRPr="009466C9">
        <w:rPr>
          <w:rFonts w:ascii="Arial" w:hAnsi="Arial" w:cs="Arial"/>
          <w:sz w:val="24"/>
          <w:szCs w:val="24"/>
        </w:rPr>
        <w:t>),</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Ustawa  z dnia 16 kwietnia 2004</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o ochronie przyrody ( Dz. U. </w:t>
      </w:r>
      <w:r w:rsidR="004819CA" w:rsidRPr="009466C9">
        <w:rPr>
          <w:rFonts w:ascii="Arial" w:hAnsi="Arial" w:cs="Arial"/>
          <w:sz w:val="24"/>
          <w:szCs w:val="24"/>
        </w:rPr>
        <w:t xml:space="preserve">z 2013 r. poz. 627 </w:t>
      </w:r>
      <w:r w:rsidRPr="009466C9">
        <w:rPr>
          <w:rFonts w:ascii="Arial" w:hAnsi="Arial" w:cs="Arial"/>
          <w:sz w:val="24"/>
          <w:szCs w:val="24"/>
        </w:rPr>
        <w:t>z późniejszymi zmianami)</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 z dnia 13 września 1996</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o utrzymaniu czystości w gminach (tekst jednolity Dz. U. </w:t>
      </w:r>
      <w:r w:rsidR="004819CA" w:rsidRPr="009466C9">
        <w:rPr>
          <w:rFonts w:ascii="Arial" w:hAnsi="Arial" w:cs="Arial"/>
          <w:sz w:val="24"/>
          <w:szCs w:val="24"/>
        </w:rPr>
        <w:t xml:space="preserve">z 2012 r. poz. 391 </w:t>
      </w:r>
      <w:r w:rsidRPr="009466C9">
        <w:rPr>
          <w:rFonts w:ascii="Arial" w:hAnsi="Arial" w:cs="Arial"/>
          <w:sz w:val="24"/>
          <w:szCs w:val="24"/>
        </w:rPr>
        <w:t>z późniejszymi zmianami)</w:t>
      </w:r>
    </w:p>
    <w:p w:rsidR="00A067D3" w:rsidRPr="009466C9" w:rsidRDefault="00A067D3" w:rsidP="003B4119">
      <w:pPr>
        <w:spacing w:line="360" w:lineRule="auto"/>
        <w:jc w:val="both"/>
        <w:rPr>
          <w:rFonts w:ascii="Arial" w:hAnsi="Arial" w:cs="Arial"/>
          <w:sz w:val="24"/>
          <w:szCs w:val="24"/>
        </w:rPr>
      </w:pPr>
      <w:r w:rsidRPr="009466C9">
        <w:rPr>
          <w:rFonts w:ascii="Arial" w:hAnsi="Arial" w:cs="Arial"/>
          <w:b/>
          <w:sz w:val="24"/>
          <w:szCs w:val="24"/>
        </w:rPr>
        <w:t xml:space="preserve">- </w:t>
      </w:r>
      <w:r w:rsidRPr="009466C9">
        <w:rPr>
          <w:rFonts w:ascii="Arial" w:hAnsi="Arial" w:cs="Arial"/>
          <w:sz w:val="24"/>
          <w:szCs w:val="24"/>
        </w:rPr>
        <w:t>Ustawa z dnia 18 lipca 2001</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prawo wodne (tekst jednolity Dz. U. </w:t>
      </w:r>
      <w:r w:rsidR="004819CA" w:rsidRPr="009466C9">
        <w:rPr>
          <w:rFonts w:ascii="Arial" w:hAnsi="Arial" w:cs="Arial"/>
          <w:sz w:val="24"/>
          <w:szCs w:val="24"/>
        </w:rPr>
        <w:t xml:space="preserve">z 2012 r. poz. 145 </w:t>
      </w:r>
      <w:r w:rsidRPr="009466C9">
        <w:rPr>
          <w:rFonts w:ascii="Arial" w:hAnsi="Arial" w:cs="Arial"/>
          <w:sz w:val="24"/>
          <w:szCs w:val="24"/>
        </w:rPr>
        <w:t>z późniejszymi zmianami),</w:t>
      </w:r>
      <w:r w:rsidR="002F752D" w:rsidRPr="009466C9">
        <w:rPr>
          <w:rFonts w:ascii="Arial" w:hAnsi="Arial" w:cs="Arial"/>
          <w:sz w:val="24"/>
          <w:szCs w:val="24"/>
        </w:rPr>
        <w:t xml:space="preserve"> </w:t>
      </w:r>
    </w:p>
    <w:p w:rsidR="00A067D3" w:rsidRPr="009466C9" w:rsidRDefault="00A067D3" w:rsidP="003B4119">
      <w:pPr>
        <w:spacing w:line="360" w:lineRule="auto"/>
        <w:jc w:val="both"/>
        <w:rPr>
          <w:rFonts w:ascii="Arial" w:hAnsi="Arial" w:cs="Arial"/>
          <w:sz w:val="24"/>
          <w:szCs w:val="24"/>
        </w:rPr>
      </w:pPr>
      <w:r w:rsidRPr="009466C9">
        <w:rPr>
          <w:rFonts w:ascii="Arial" w:hAnsi="Arial" w:cs="Arial"/>
          <w:sz w:val="24"/>
          <w:szCs w:val="24"/>
        </w:rPr>
        <w:t>- Ustaw z dnia 7 czerwca 2001</w:t>
      </w:r>
      <w:r w:rsidR="00021F8D" w:rsidRPr="009466C9">
        <w:rPr>
          <w:rFonts w:ascii="Arial" w:hAnsi="Arial" w:cs="Arial"/>
          <w:sz w:val="24"/>
          <w:szCs w:val="24"/>
        </w:rPr>
        <w:t xml:space="preserve"> </w:t>
      </w:r>
      <w:r w:rsidRPr="009466C9">
        <w:rPr>
          <w:rFonts w:ascii="Arial" w:hAnsi="Arial" w:cs="Arial"/>
          <w:sz w:val="24"/>
          <w:szCs w:val="24"/>
        </w:rPr>
        <w:t>r</w:t>
      </w:r>
      <w:r w:rsidR="00021F8D" w:rsidRPr="009466C9">
        <w:rPr>
          <w:rFonts w:ascii="Arial" w:hAnsi="Arial" w:cs="Arial"/>
          <w:sz w:val="24"/>
          <w:szCs w:val="24"/>
        </w:rPr>
        <w:t>.</w:t>
      </w:r>
      <w:r w:rsidRPr="009466C9">
        <w:rPr>
          <w:rFonts w:ascii="Arial" w:hAnsi="Arial" w:cs="Arial"/>
          <w:sz w:val="24"/>
          <w:szCs w:val="24"/>
        </w:rPr>
        <w:t xml:space="preserve"> o zbiorowym zaopatrzeniu w wodę i zbiorowym odprowadzaniu ścieków z (Dz. U. </w:t>
      </w:r>
      <w:r w:rsidR="002F752D" w:rsidRPr="009466C9">
        <w:rPr>
          <w:rFonts w:ascii="Arial" w:hAnsi="Arial" w:cs="Arial"/>
          <w:sz w:val="24"/>
          <w:szCs w:val="24"/>
        </w:rPr>
        <w:t>z 2015 r. poz. 139</w:t>
      </w:r>
      <w:r w:rsidR="00E462C2" w:rsidRPr="009466C9">
        <w:rPr>
          <w:rFonts w:ascii="Arial" w:hAnsi="Arial" w:cs="Arial"/>
          <w:sz w:val="24"/>
          <w:szCs w:val="24"/>
        </w:rPr>
        <w:t>),</w:t>
      </w:r>
    </w:p>
    <w:p w:rsidR="00E462C2" w:rsidRPr="009466C9" w:rsidRDefault="00E462C2" w:rsidP="003B4119">
      <w:pPr>
        <w:spacing w:line="360" w:lineRule="auto"/>
        <w:jc w:val="both"/>
        <w:rPr>
          <w:rFonts w:ascii="Arial" w:hAnsi="Arial" w:cs="Arial"/>
          <w:sz w:val="24"/>
          <w:szCs w:val="24"/>
        </w:rPr>
      </w:pPr>
      <w:r w:rsidRPr="009466C9">
        <w:rPr>
          <w:rFonts w:ascii="Arial" w:hAnsi="Arial" w:cs="Arial"/>
          <w:sz w:val="24"/>
          <w:szCs w:val="24"/>
        </w:rPr>
        <w:t>- Ustawa z dnia 23 lipca 2003 r</w:t>
      </w:r>
      <w:r w:rsidR="00056302" w:rsidRPr="009466C9">
        <w:rPr>
          <w:rFonts w:ascii="Arial" w:hAnsi="Arial" w:cs="Arial"/>
          <w:sz w:val="24"/>
          <w:szCs w:val="24"/>
        </w:rPr>
        <w:t>.</w:t>
      </w:r>
      <w:r w:rsidRPr="009466C9">
        <w:rPr>
          <w:rFonts w:ascii="Arial" w:hAnsi="Arial" w:cs="Arial"/>
          <w:sz w:val="24"/>
          <w:szCs w:val="24"/>
        </w:rPr>
        <w:t xml:space="preserve"> o ochronie zabytków i opiece nad zabytkami ( dz. U. </w:t>
      </w:r>
      <w:r w:rsidR="00970C4A" w:rsidRPr="009466C9">
        <w:rPr>
          <w:rFonts w:ascii="Arial" w:hAnsi="Arial" w:cs="Arial"/>
          <w:sz w:val="24"/>
          <w:szCs w:val="24"/>
        </w:rPr>
        <w:t xml:space="preserve">z 2014 r. poz. 1446 </w:t>
      </w:r>
      <w:r w:rsidRPr="009466C9">
        <w:rPr>
          <w:rFonts w:ascii="Arial" w:hAnsi="Arial" w:cs="Arial"/>
          <w:sz w:val="24"/>
          <w:szCs w:val="24"/>
        </w:rPr>
        <w:t>z późniejszymi zmianami)</w:t>
      </w:r>
      <w:r w:rsidR="002F752D" w:rsidRPr="009466C9">
        <w:rPr>
          <w:rFonts w:ascii="Arial" w:hAnsi="Arial" w:cs="Arial"/>
          <w:sz w:val="24"/>
          <w:szCs w:val="24"/>
        </w:rPr>
        <w:t xml:space="preserve"> </w:t>
      </w:r>
    </w:p>
    <w:p w:rsidR="00E462C2" w:rsidRPr="009466C9" w:rsidRDefault="00E462C2" w:rsidP="003B4119">
      <w:pPr>
        <w:spacing w:line="360" w:lineRule="auto"/>
        <w:jc w:val="both"/>
        <w:rPr>
          <w:rFonts w:ascii="Arial" w:hAnsi="Arial" w:cs="Arial"/>
          <w:sz w:val="24"/>
          <w:szCs w:val="24"/>
        </w:rPr>
      </w:pPr>
      <w:r w:rsidRPr="009466C9">
        <w:rPr>
          <w:rFonts w:ascii="Arial" w:hAnsi="Arial" w:cs="Arial"/>
          <w:sz w:val="24"/>
          <w:szCs w:val="24"/>
        </w:rPr>
        <w:t>- Ustawa z dnia 10 lipca 2007</w:t>
      </w:r>
      <w:r w:rsidR="00056302" w:rsidRPr="009466C9">
        <w:rPr>
          <w:rFonts w:ascii="Arial" w:hAnsi="Arial" w:cs="Arial"/>
          <w:sz w:val="24"/>
          <w:szCs w:val="24"/>
        </w:rPr>
        <w:t xml:space="preserve"> r.</w:t>
      </w:r>
      <w:r w:rsidRPr="009466C9">
        <w:rPr>
          <w:rFonts w:ascii="Arial" w:hAnsi="Arial" w:cs="Arial"/>
          <w:sz w:val="24"/>
          <w:szCs w:val="24"/>
        </w:rPr>
        <w:t xml:space="preserve"> o nawozach i nawożeniu ( Dz. U. </w:t>
      </w:r>
      <w:r w:rsidR="00970C4A" w:rsidRPr="009466C9">
        <w:rPr>
          <w:rFonts w:ascii="Arial" w:hAnsi="Arial" w:cs="Arial"/>
          <w:sz w:val="24"/>
          <w:szCs w:val="24"/>
        </w:rPr>
        <w:t xml:space="preserve">z 2015 r. poz. 625 </w:t>
      </w:r>
      <w:r w:rsidRPr="009466C9">
        <w:rPr>
          <w:rFonts w:ascii="Arial" w:hAnsi="Arial" w:cs="Arial"/>
          <w:sz w:val="24"/>
          <w:szCs w:val="24"/>
        </w:rPr>
        <w:t>z późniejszymi zmianami),</w:t>
      </w:r>
    </w:p>
    <w:p w:rsidR="00E462C2" w:rsidRPr="009466C9" w:rsidRDefault="00E462C2" w:rsidP="003B4119">
      <w:pPr>
        <w:spacing w:line="360" w:lineRule="auto"/>
        <w:jc w:val="both"/>
        <w:rPr>
          <w:rFonts w:ascii="Arial" w:hAnsi="Arial" w:cs="Arial"/>
          <w:sz w:val="24"/>
          <w:szCs w:val="24"/>
        </w:rPr>
      </w:pPr>
      <w:r w:rsidRPr="009466C9">
        <w:rPr>
          <w:rFonts w:ascii="Arial" w:hAnsi="Arial" w:cs="Arial"/>
          <w:sz w:val="24"/>
          <w:szCs w:val="24"/>
        </w:rPr>
        <w:t>- Ustawa z dnia 11 marca 2004</w:t>
      </w:r>
      <w:r w:rsidR="001263C7" w:rsidRPr="009466C9">
        <w:rPr>
          <w:rFonts w:ascii="Arial" w:hAnsi="Arial" w:cs="Arial"/>
          <w:sz w:val="24"/>
          <w:szCs w:val="24"/>
        </w:rPr>
        <w:t xml:space="preserve"> </w:t>
      </w:r>
      <w:r w:rsidRPr="009466C9">
        <w:rPr>
          <w:rFonts w:ascii="Arial" w:hAnsi="Arial" w:cs="Arial"/>
          <w:sz w:val="24"/>
          <w:szCs w:val="24"/>
        </w:rPr>
        <w:t>r</w:t>
      </w:r>
      <w:r w:rsidR="001263C7" w:rsidRPr="009466C9">
        <w:rPr>
          <w:rFonts w:ascii="Arial" w:hAnsi="Arial" w:cs="Arial"/>
          <w:sz w:val="24"/>
          <w:szCs w:val="24"/>
        </w:rPr>
        <w:t>.</w:t>
      </w:r>
      <w:r w:rsidRPr="009466C9">
        <w:rPr>
          <w:rFonts w:ascii="Arial" w:hAnsi="Arial" w:cs="Arial"/>
          <w:sz w:val="24"/>
          <w:szCs w:val="24"/>
        </w:rPr>
        <w:t xml:space="preserve"> o ochronie zdrowia zwierząt oraz zwalczaniu chorób zakaźnych zwierząt (Dz. U. </w:t>
      </w:r>
      <w:r w:rsidR="001263C7" w:rsidRPr="009466C9">
        <w:rPr>
          <w:rFonts w:ascii="Arial" w:hAnsi="Arial" w:cs="Arial"/>
          <w:sz w:val="24"/>
          <w:szCs w:val="24"/>
        </w:rPr>
        <w:t xml:space="preserve">z </w:t>
      </w:r>
      <w:r w:rsidRPr="009466C9">
        <w:rPr>
          <w:rFonts w:ascii="Arial" w:hAnsi="Arial" w:cs="Arial"/>
          <w:sz w:val="24"/>
          <w:szCs w:val="24"/>
        </w:rPr>
        <w:t>20</w:t>
      </w:r>
      <w:r w:rsidR="001263C7" w:rsidRPr="009466C9">
        <w:rPr>
          <w:rFonts w:ascii="Arial" w:hAnsi="Arial" w:cs="Arial"/>
          <w:sz w:val="24"/>
          <w:szCs w:val="24"/>
        </w:rPr>
        <w:t>1</w:t>
      </w:r>
      <w:r w:rsidRPr="009466C9">
        <w:rPr>
          <w:rFonts w:ascii="Arial" w:hAnsi="Arial" w:cs="Arial"/>
          <w:sz w:val="24"/>
          <w:szCs w:val="24"/>
        </w:rPr>
        <w:t>4</w:t>
      </w:r>
      <w:r w:rsidR="001263C7" w:rsidRPr="009466C9">
        <w:rPr>
          <w:rFonts w:ascii="Arial" w:hAnsi="Arial" w:cs="Arial"/>
          <w:sz w:val="24"/>
          <w:szCs w:val="24"/>
        </w:rPr>
        <w:t xml:space="preserve"> r. poz. 1539</w:t>
      </w:r>
      <w:r w:rsidR="00D20618" w:rsidRPr="009466C9">
        <w:rPr>
          <w:rFonts w:ascii="Arial" w:hAnsi="Arial" w:cs="Arial"/>
          <w:sz w:val="24"/>
          <w:szCs w:val="24"/>
        </w:rPr>
        <w:t xml:space="preserve"> z późniejszymi zmianami</w:t>
      </w:r>
      <w:r w:rsidRPr="009466C9">
        <w:rPr>
          <w:rFonts w:ascii="Arial" w:hAnsi="Arial" w:cs="Arial"/>
          <w:sz w:val="24"/>
          <w:szCs w:val="24"/>
        </w:rPr>
        <w:t>)</w:t>
      </w:r>
    </w:p>
    <w:p w:rsidR="00E462C2" w:rsidRPr="009466C9" w:rsidRDefault="00E462C2" w:rsidP="003B4119">
      <w:pPr>
        <w:spacing w:line="360" w:lineRule="auto"/>
        <w:jc w:val="both"/>
        <w:rPr>
          <w:rFonts w:ascii="Arial" w:hAnsi="Arial" w:cs="Arial"/>
          <w:sz w:val="24"/>
          <w:szCs w:val="24"/>
        </w:rPr>
      </w:pPr>
      <w:r w:rsidRPr="009466C9">
        <w:rPr>
          <w:rFonts w:ascii="Arial" w:hAnsi="Arial" w:cs="Arial"/>
          <w:sz w:val="24"/>
          <w:szCs w:val="24"/>
        </w:rPr>
        <w:t>- Ustaw z dnia 22 lipca 2006 r</w:t>
      </w:r>
      <w:r w:rsidR="00D20618" w:rsidRPr="009466C9">
        <w:rPr>
          <w:rFonts w:ascii="Arial" w:hAnsi="Arial" w:cs="Arial"/>
          <w:sz w:val="24"/>
          <w:szCs w:val="24"/>
        </w:rPr>
        <w:t>.</w:t>
      </w:r>
      <w:r w:rsidRPr="009466C9">
        <w:rPr>
          <w:rFonts w:ascii="Arial" w:hAnsi="Arial" w:cs="Arial"/>
          <w:sz w:val="24"/>
          <w:szCs w:val="24"/>
        </w:rPr>
        <w:t xml:space="preserve"> o paszach (Dz. U. </w:t>
      </w:r>
      <w:r w:rsidR="00D20618" w:rsidRPr="009466C9">
        <w:rPr>
          <w:rFonts w:ascii="Arial" w:hAnsi="Arial" w:cs="Arial"/>
          <w:sz w:val="24"/>
          <w:szCs w:val="24"/>
        </w:rPr>
        <w:t>z 2014 r. poz. 398</w:t>
      </w:r>
      <w:r w:rsidRPr="009466C9">
        <w:rPr>
          <w:rFonts w:ascii="Arial" w:hAnsi="Arial" w:cs="Arial"/>
          <w:sz w:val="24"/>
          <w:szCs w:val="24"/>
        </w:rPr>
        <w:t>),</w:t>
      </w:r>
    </w:p>
    <w:p w:rsidR="00E462C2" w:rsidRPr="009466C9" w:rsidRDefault="00E462C2" w:rsidP="003B4119">
      <w:pPr>
        <w:spacing w:line="360" w:lineRule="auto"/>
        <w:jc w:val="both"/>
        <w:rPr>
          <w:rFonts w:ascii="Arial" w:hAnsi="Arial" w:cs="Arial"/>
          <w:sz w:val="24"/>
          <w:szCs w:val="24"/>
        </w:rPr>
      </w:pPr>
      <w:r w:rsidRPr="009466C9">
        <w:rPr>
          <w:rFonts w:ascii="Arial" w:hAnsi="Arial" w:cs="Arial"/>
          <w:sz w:val="24"/>
          <w:szCs w:val="24"/>
        </w:rPr>
        <w:t>- Rozporządzenie Rady Ministrów z dnia 9 listopada</w:t>
      </w:r>
      <w:r w:rsidR="00D20618" w:rsidRPr="009466C9">
        <w:rPr>
          <w:rFonts w:ascii="Arial" w:hAnsi="Arial" w:cs="Arial"/>
          <w:sz w:val="24"/>
          <w:szCs w:val="24"/>
        </w:rPr>
        <w:t xml:space="preserve"> </w:t>
      </w:r>
      <w:r w:rsidRPr="009466C9">
        <w:rPr>
          <w:rFonts w:ascii="Arial" w:hAnsi="Arial" w:cs="Arial"/>
          <w:sz w:val="24"/>
          <w:szCs w:val="24"/>
        </w:rPr>
        <w:t xml:space="preserve">2010 r w sprawie przedsięwzięć mogących znacząco oddziaływać na </w:t>
      </w:r>
      <w:r w:rsidR="00D20618" w:rsidRPr="009466C9">
        <w:rPr>
          <w:rFonts w:ascii="Arial" w:hAnsi="Arial" w:cs="Arial"/>
          <w:sz w:val="24"/>
          <w:szCs w:val="24"/>
        </w:rPr>
        <w:t xml:space="preserve">środowisko ( Dz. U. 2010 r. Nr 213, </w:t>
      </w:r>
      <w:r w:rsidRPr="009466C9">
        <w:rPr>
          <w:rFonts w:ascii="Arial" w:hAnsi="Arial" w:cs="Arial"/>
          <w:sz w:val="24"/>
          <w:szCs w:val="24"/>
        </w:rPr>
        <w:t>poz. 1397</w:t>
      </w:r>
      <w:r w:rsidR="00D20618" w:rsidRPr="009466C9">
        <w:rPr>
          <w:rFonts w:ascii="Arial" w:hAnsi="Arial" w:cs="Arial"/>
          <w:sz w:val="24"/>
          <w:szCs w:val="24"/>
        </w:rPr>
        <w:t xml:space="preserve"> z późniejszymi zmianami</w:t>
      </w:r>
      <w:r w:rsidRPr="009466C9">
        <w:rPr>
          <w:rFonts w:ascii="Arial" w:hAnsi="Arial" w:cs="Arial"/>
          <w:sz w:val="24"/>
          <w:szCs w:val="24"/>
        </w:rPr>
        <w:t>),</w:t>
      </w:r>
    </w:p>
    <w:p w:rsidR="007C662D" w:rsidRPr="009466C9" w:rsidRDefault="003B0D8B" w:rsidP="003B4119">
      <w:pPr>
        <w:spacing w:line="360" w:lineRule="auto"/>
        <w:jc w:val="both"/>
        <w:rPr>
          <w:rFonts w:ascii="Arial" w:hAnsi="Arial" w:cs="Arial"/>
          <w:sz w:val="24"/>
          <w:szCs w:val="24"/>
        </w:rPr>
      </w:pPr>
      <w:r w:rsidRPr="009466C9">
        <w:rPr>
          <w:rFonts w:ascii="Arial" w:hAnsi="Arial" w:cs="Arial"/>
          <w:sz w:val="24"/>
          <w:szCs w:val="24"/>
        </w:rPr>
        <w:lastRenderedPageBreak/>
        <w:t xml:space="preserve">- </w:t>
      </w:r>
      <w:r w:rsidR="007C662D" w:rsidRPr="009466C9">
        <w:rPr>
          <w:rFonts w:ascii="Arial" w:hAnsi="Arial" w:cs="Arial"/>
          <w:sz w:val="24"/>
          <w:szCs w:val="24"/>
        </w:rPr>
        <w:t>Rozporządzenie Ministra Rolnictwa i Rozwoju Wsi z dnia 15 lutego 2010</w:t>
      </w:r>
      <w:r w:rsidR="00267524" w:rsidRPr="009466C9">
        <w:rPr>
          <w:rFonts w:ascii="Arial" w:hAnsi="Arial" w:cs="Arial"/>
          <w:sz w:val="24"/>
          <w:szCs w:val="24"/>
        </w:rPr>
        <w:t xml:space="preserve"> </w:t>
      </w:r>
      <w:r w:rsidR="007C662D" w:rsidRPr="009466C9">
        <w:rPr>
          <w:rFonts w:ascii="Arial" w:hAnsi="Arial" w:cs="Arial"/>
          <w:sz w:val="24"/>
          <w:szCs w:val="24"/>
        </w:rPr>
        <w:t>r</w:t>
      </w:r>
      <w:r w:rsidR="00267524" w:rsidRPr="009466C9">
        <w:rPr>
          <w:rFonts w:ascii="Arial" w:hAnsi="Arial" w:cs="Arial"/>
          <w:sz w:val="24"/>
          <w:szCs w:val="24"/>
        </w:rPr>
        <w:t>.</w:t>
      </w:r>
      <w:r w:rsidR="007C662D" w:rsidRPr="009466C9">
        <w:rPr>
          <w:rFonts w:ascii="Arial" w:hAnsi="Arial" w:cs="Arial"/>
          <w:sz w:val="24"/>
          <w:szCs w:val="24"/>
        </w:rPr>
        <w:t xml:space="preserve"> w sprawie wymagań i sposobu postępowania przy utrzymaniu gatunków zwierząt gospodarskich, dla których normy ochrony zostały określone w przepisach Unii Europejskiej ( Dz. U. </w:t>
      </w:r>
      <w:r w:rsidR="00267524" w:rsidRPr="009466C9">
        <w:rPr>
          <w:rFonts w:ascii="Arial" w:hAnsi="Arial" w:cs="Arial"/>
          <w:sz w:val="24"/>
          <w:szCs w:val="24"/>
        </w:rPr>
        <w:t>z 2010 r. Nr 167</w:t>
      </w:r>
      <w:r w:rsidR="007C662D" w:rsidRPr="009466C9">
        <w:rPr>
          <w:rFonts w:ascii="Arial" w:hAnsi="Arial" w:cs="Arial"/>
          <w:sz w:val="24"/>
          <w:szCs w:val="24"/>
        </w:rPr>
        <w:t>, poz. 1629 z późniejszymi zmianami)</w:t>
      </w:r>
      <w:r w:rsidR="00267524" w:rsidRPr="009466C9">
        <w:rPr>
          <w:rFonts w:ascii="Arial" w:hAnsi="Arial" w:cs="Arial"/>
          <w:sz w:val="24"/>
          <w:szCs w:val="24"/>
        </w:rPr>
        <w:t xml:space="preserve"> </w:t>
      </w:r>
    </w:p>
    <w:p w:rsidR="007C662D" w:rsidRPr="009466C9" w:rsidRDefault="007C662D" w:rsidP="003B4119">
      <w:pPr>
        <w:spacing w:line="360" w:lineRule="auto"/>
        <w:jc w:val="both"/>
        <w:rPr>
          <w:rFonts w:ascii="Arial" w:hAnsi="Arial" w:cs="Arial"/>
          <w:sz w:val="24"/>
          <w:szCs w:val="24"/>
        </w:rPr>
      </w:pPr>
      <w:r w:rsidRPr="009466C9">
        <w:rPr>
          <w:rFonts w:ascii="Arial" w:hAnsi="Arial" w:cs="Arial"/>
          <w:sz w:val="24"/>
          <w:szCs w:val="24"/>
        </w:rPr>
        <w:t>- Rozporządzenie Ministra Rolnictwa i Gospodarki Żywnościowej z dnia 7 października 1997</w:t>
      </w:r>
      <w:r w:rsidR="00267524" w:rsidRPr="009466C9">
        <w:rPr>
          <w:rFonts w:ascii="Arial" w:hAnsi="Arial" w:cs="Arial"/>
          <w:sz w:val="24"/>
          <w:szCs w:val="24"/>
        </w:rPr>
        <w:t xml:space="preserve"> </w:t>
      </w:r>
      <w:r w:rsidRPr="009466C9">
        <w:rPr>
          <w:rFonts w:ascii="Arial" w:hAnsi="Arial" w:cs="Arial"/>
          <w:sz w:val="24"/>
          <w:szCs w:val="24"/>
        </w:rPr>
        <w:t>r</w:t>
      </w:r>
      <w:r w:rsidR="00267524" w:rsidRPr="009466C9">
        <w:rPr>
          <w:rFonts w:ascii="Arial" w:hAnsi="Arial" w:cs="Arial"/>
          <w:sz w:val="24"/>
          <w:szCs w:val="24"/>
        </w:rPr>
        <w:t>.</w:t>
      </w:r>
      <w:r w:rsidRPr="009466C9">
        <w:rPr>
          <w:rFonts w:ascii="Arial" w:hAnsi="Arial" w:cs="Arial"/>
          <w:sz w:val="24"/>
          <w:szCs w:val="24"/>
        </w:rPr>
        <w:t xml:space="preserve"> w sprawie warunków technicznych jakimi powinny odpowiadać budowle rolnicze i ich usytuowanie ( Dz. U. </w:t>
      </w:r>
      <w:r w:rsidR="00C06909" w:rsidRPr="009466C9">
        <w:rPr>
          <w:rFonts w:ascii="Arial" w:hAnsi="Arial" w:cs="Arial"/>
          <w:sz w:val="24"/>
          <w:szCs w:val="24"/>
        </w:rPr>
        <w:t>z 2014 r. poz. 81</w:t>
      </w:r>
      <w:r w:rsidRPr="009466C9">
        <w:rPr>
          <w:rFonts w:ascii="Arial" w:hAnsi="Arial" w:cs="Arial"/>
          <w:sz w:val="24"/>
          <w:szCs w:val="24"/>
        </w:rPr>
        <w:t>),</w:t>
      </w:r>
    </w:p>
    <w:p w:rsidR="003B0D8B" w:rsidRPr="009466C9" w:rsidRDefault="007C662D" w:rsidP="003B4119">
      <w:pPr>
        <w:spacing w:line="360" w:lineRule="auto"/>
        <w:jc w:val="both"/>
        <w:rPr>
          <w:rFonts w:ascii="Arial" w:hAnsi="Arial" w:cs="Arial"/>
          <w:sz w:val="24"/>
          <w:szCs w:val="24"/>
        </w:rPr>
      </w:pPr>
      <w:r w:rsidRPr="009466C9">
        <w:rPr>
          <w:rFonts w:ascii="Arial" w:hAnsi="Arial" w:cs="Arial"/>
          <w:sz w:val="24"/>
          <w:szCs w:val="24"/>
        </w:rPr>
        <w:t xml:space="preserve">- Rozporządzenie Ministra Środowiska z dnia </w:t>
      </w:r>
      <w:r w:rsidR="00C06909" w:rsidRPr="009466C9">
        <w:rPr>
          <w:rFonts w:ascii="Arial" w:hAnsi="Arial" w:cs="Arial"/>
          <w:sz w:val="24"/>
          <w:szCs w:val="24"/>
        </w:rPr>
        <w:t xml:space="preserve">24 sierpnia 2012 r. </w:t>
      </w:r>
      <w:r w:rsidRPr="009466C9">
        <w:rPr>
          <w:rFonts w:ascii="Arial" w:hAnsi="Arial" w:cs="Arial"/>
          <w:sz w:val="24"/>
          <w:szCs w:val="24"/>
        </w:rPr>
        <w:t xml:space="preserve">w sprawie poziomów niektórych substancji w powietrzu ( Dz. U. </w:t>
      </w:r>
      <w:r w:rsidR="00C06909" w:rsidRPr="009466C9">
        <w:rPr>
          <w:rFonts w:ascii="Arial" w:hAnsi="Arial" w:cs="Arial"/>
          <w:sz w:val="24"/>
          <w:szCs w:val="24"/>
        </w:rPr>
        <w:t>z 2012 r. poz. 1031</w:t>
      </w:r>
      <w:r w:rsidRPr="009466C9">
        <w:rPr>
          <w:rFonts w:ascii="Arial" w:hAnsi="Arial" w:cs="Arial"/>
          <w:sz w:val="24"/>
          <w:szCs w:val="24"/>
        </w:rPr>
        <w:t>)</w:t>
      </w:r>
      <w:r w:rsidR="002C20E8" w:rsidRPr="009466C9">
        <w:rPr>
          <w:rFonts w:ascii="Arial" w:hAnsi="Arial" w:cs="Arial"/>
          <w:sz w:val="24"/>
          <w:szCs w:val="24"/>
        </w:rPr>
        <w:t>,</w:t>
      </w:r>
    </w:p>
    <w:p w:rsidR="007C662D" w:rsidRPr="009466C9" w:rsidRDefault="007C662D" w:rsidP="003B4119">
      <w:pPr>
        <w:spacing w:line="360" w:lineRule="auto"/>
        <w:jc w:val="both"/>
        <w:rPr>
          <w:rFonts w:ascii="Arial" w:hAnsi="Arial" w:cs="Arial"/>
          <w:sz w:val="24"/>
          <w:szCs w:val="24"/>
        </w:rPr>
      </w:pPr>
      <w:r w:rsidRPr="009466C9">
        <w:rPr>
          <w:rFonts w:ascii="Arial" w:hAnsi="Arial" w:cs="Arial"/>
          <w:sz w:val="24"/>
          <w:szCs w:val="24"/>
        </w:rPr>
        <w:t xml:space="preserve">- </w:t>
      </w:r>
      <w:r w:rsidR="002C20E8" w:rsidRPr="009466C9">
        <w:rPr>
          <w:rFonts w:ascii="Arial" w:hAnsi="Arial" w:cs="Arial"/>
          <w:sz w:val="24"/>
          <w:szCs w:val="24"/>
        </w:rPr>
        <w:t>Rozporządzenie Ministra Środowiska z dnia 26 stycznia 2010</w:t>
      </w:r>
      <w:r w:rsidR="00C06909" w:rsidRPr="009466C9">
        <w:rPr>
          <w:rFonts w:ascii="Arial" w:hAnsi="Arial" w:cs="Arial"/>
          <w:sz w:val="24"/>
          <w:szCs w:val="24"/>
        </w:rPr>
        <w:t xml:space="preserve"> </w:t>
      </w:r>
      <w:r w:rsidR="002C20E8" w:rsidRPr="009466C9">
        <w:rPr>
          <w:rFonts w:ascii="Arial" w:hAnsi="Arial" w:cs="Arial"/>
          <w:sz w:val="24"/>
          <w:szCs w:val="24"/>
        </w:rPr>
        <w:t>r</w:t>
      </w:r>
      <w:r w:rsidR="00C06909" w:rsidRPr="009466C9">
        <w:rPr>
          <w:rFonts w:ascii="Arial" w:hAnsi="Arial" w:cs="Arial"/>
          <w:sz w:val="24"/>
          <w:szCs w:val="24"/>
        </w:rPr>
        <w:t>.</w:t>
      </w:r>
      <w:r w:rsidR="002C20E8" w:rsidRPr="009466C9">
        <w:rPr>
          <w:rFonts w:ascii="Arial" w:hAnsi="Arial" w:cs="Arial"/>
          <w:sz w:val="24"/>
          <w:szCs w:val="24"/>
        </w:rPr>
        <w:t xml:space="preserve"> w sprawie wartości odniesienia dla niektórych substancji w powietrzu </w:t>
      </w:r>
      <w:r w:rsidR="00C06909" w:rsidRPr="009466C9">
        <w:rPr>
          <w:rFonts w:ascii="Arial" w:hAnsi="Arial" w:cs="Arial"/>
          <w:sz w:val="24"/>
          <w:szCs w:val="24"/>
        </w:rPr>
        <w:t>(</w:t>
      </w:r>
      <w:r w:rsidR="002C20E8" w:rsidRPr="009466C9">
        <w:rPr>
          <w:rFonts w:ascii="Arial" w:hAnsi="Arial" w:cs="Arial"/>
          <w:sz w:val="24"/>
          <w:szCs w:val="24"/>
        </w:rPr>
        <w:t xml:space="preserve">Dz. U. </w:t>
      </w:r>
      <w:r w:rsidR="00C06909" w:rsidRPr="009466C9">
        <w:rPr>
          <w:rFonts w:ascii="Arial" w:hAnsi="Arial" w:cs="Arial"/>
          <w:sz w:val="24"/>
          <w:szCs w:val="24"/>
        </w:rPr>
        <w:t xml:space="preserve">z </w:t>
      </w:r>
      <w:r w:rsidR="002C20E8" w:rsidRPr="009466C9">
        <w:rPr>
          <w:rFonts w:ascii="Arial" w:hAnsi="Arial" w:cs="Arial"/>
          <w:sz w:val="24"/>
          <w:szCs w:val="24"/>
        </w:rPr>
        <w:t>2010</w:t>
      </w:r>
      <w:r w:rsidR="00C06909" w:rsidRPr="009466C9">
        <w:rPr>
          <w:rFonts w:ascii="Arial" w:hAnsi="Arial" w:cs="Arial"/>
          <w:sz w:val="24"/>
          <w:szCs w:val="24"/>
        </w:rPr>
        <w:t xml:space="preserve"> r. Nr </w:t>
      </w:r>
      <w:r w:rsidR="002C20E8" w:rsidRPr="009466C9">
        <w:rPr>
          <w:rFonts w:ascii="Arial" w:hAnsi="Arial" w:cs="Arial"/>
          <w:sz w:val="24"/>
          <w:szCs w:val="24"/>
        </w:rPr>
        <w:t>16</w:t>
      </w:r>
      <w:r w:rsidR="00C06909" w:rsidRPr="009466C9">
        <w:rPr>
          <w:rFonts w:ascii="Arial" w:hAnsi="Arial" w:cs="Arial"/>
          <w:sz w:val="24"/>
          <w:szCs w:val="24"/>
        </w:rPr>
        <w:t xml:space="preserve">, po. </w:t>
      </w:r>
      <w:r w:rsidR="002C20E8" w:rsidRPr="009466C9">
        <w:rPr>
          <w:rFonts w:ascii="Arial" w:hAnsi="Arial" w:cs="Arial"/>
          <w:sz w:val="24"/>
          <w:szCs w:val="24"/>
        </w:rPr>
        <w:t>87),</w:t>
      </w:r>
      <w:r w:rsidR="00C06909" w:rsidRPr="009466C9">
        <w:rPr>
          <w:rFonts w:ascii="Arial" w:hAnsi="Arial" w:cs="Arial"/>
          <w:sz w:val="24"/>
          <w:szCs w:val="24"/>
        </w:rPr>
        <w:t xml:space="preserve"> </w:t>
      </w:r>
    </w:p>
    <w:p w:rsidR="002C20E8" w:rsidRPr="009466C9" w:rsidRDefault="002C20E8" w:rsidP="003B4119">
      <w:pPr>
        <w:spacing w:line="360" w:lineRule="auto"/>
        <w:jc w:val="both"/>
        <w:rPr>
          <w:rFonts w:ascii="Arial" w:hAnsi="Arial" w:cs="Arial"/>
          <w:sz w:val="24"/>
          <w:szCs w:val="24"/>
        </w:rPr>
      </w:pPr>
      <w:r w:rsidRPr="009466C9">
        <w:rPr>
          <w:rFonts w:ascii="Arial" w:hAnsi="Arial" w:cs="Arial"/>
          <w:sz w:val="24"/>
          <w:szCs w:val="24"/>
        </w:rPr>
        <w:t>- Rozporządzenie Ministra Środowiska z dnia 1</w:t>
      </w:r>
      <w:r w:rsidR="00C06909" w:rsidRPr="009466C9">
        <w:rPr>
          <w:rFonts w:ascii="Arial" w:hAnsi="Arial" w:cs="Arial"/>
          <w:sz w:val="24"/>
          <w:szCs w:val="24"/>
        </w:rPr>
        <w:t>5</w:t>
      </w:r>
      <w:r w:rsidRPr="009466C9">
        <w:rPr>
          <w:rFonts w:ascii="Arial" w:hAnsi="Arial" w:cs="Arial"/>
          <w:sz w:val="24"/>
          <w:szCs w:val="24"/>
        </w:rPr>
        <w:t xml:space="preserve"> </w:t>
      </w:r>
      <w:r w:rsidR="00C06909" w:rsidRPr="009466C9">
        <w:rPr>
          <w:rFonts w:ascii="Arial" w:hAnsi="Arial" w:cs="Arial"/>
          <w:sz w:val="24"/>
          <w:szCs w:val="24"/>
        </w:rPr>
        <w:t xml:space="preserve">października 2013 r. </w:t>
      </w:r>
      <w:r w:rsidRPr="009466C9">
        <w:rPr>
          <w:rFonts w:ascii="Arial" w:hAnsi="Arial" w:cs="Arial"/>
          <w:sz w:val="24"/>
          <w:szCs w:val="24"/>
        </w:rPr>
        <w:t xml:space="preserve">w sprawie dopuszczalnych poziomów hałasu w środowisku (Dz. U. </w:t>
      </w:r>
      <w:r w:rsidR="00C06909" w:rsidRPr="009466C9">
        <w:rPr>
          <w:rFonts w:ascii="Arial" w:hAnsi="Arial" w:cs="Arial"/>
          <w:sz w:val="24"/>
          <w:szCs w:val="24"/>
        </w:rPr>
        <w:t>z 2014 r. poz. 112</w:t>
      </w:r>
      <w:r w:rsidRPr="009466C9">
        <w:rPr>
          <w:rFonts w:ascii="Arial" w:hAnsi="Arial" w:cs="Arial"/>
          <w:sz w:val="24"/>
          <w:szCs w:val="24"/>
        </w:rPr>
        <w:t>)</w:t>
      </w:r>
    </w:p>
    <w:p w:rsidR="002C20E8" w:rsidRPr="009466C9" w:rsidRDefault="002C20E8" w:rsidP="003B4119">
      <w:pPr>
        <w:spacing w:line="360" w:lineRule="auto"/>
        <w:jc w:val="both"/>
        <w:rPr>
          <w:rFonts w:ascii="Arial" w:hAnsi="Arial" w:cs="Arial"/>
          <w:sz w:val="24"/>
          <w:szCs w:val="24"/>
        </w:rPr>
      </w:pPr>
      <w:r w:rsidRPr="009466C9">
        <w:rPr>
          <w:rFonts w:ascii="Arial" w:hAnsi="Arial" w:cs="Arial"/>
          <w:sz w:val="24"/>
          <w:szCs w:val="24"/>
        </w:rPr>
        <w:t>- Rozporządze</w:t>
      </w:r>
      <w:r w:rsidR="00C06909" w:rsidRPr="009466C9">
        <w:rPr>
          <w:rFonts w:ascii="Arial" w:hAnsi="Arial" w:cs="Arial"/>
          <w:sz w:val="24"/>
          <w:szCs w:val="24"/>
        </w:rPr>
        <w:t xml:space="preserve">nie Ministra Środowiska z dnia 30 października 2014 </w:t>
      </w:r>
      <w:r w:rsidRPr="009466C9">
        <w:rPr>
          <w:rFonts w:ascii="Arial" w:hAnsi="Arial" w:cs="Arial"/>
          <w:sz w:val="24"/>
          <w:szCs w:val="24"/>
        </w:rPr>
        <w:t>r</w:t>
      </w:r>
      <w:r w:rsidR="00C06909" w:rsidRPr="009466C9">
        <w:rPr>
          <w:rFonts w:ascii="Arial" w:hAnsi="Arial" w:cs="Arial"/>
          <w:sz w:val="24"/>
          <w:szCs w:val="24"/>
        </w:rPr>
        <w:t>.</w:t>
      </w:r>
      <w:r w:rsidRPr="009466C9">
        <w:rPr>
          <w:rFonts w:ascii="Arial" w:hAnsi="Arial" w:cs="Arial"/>
          <w:sz w:val="24"/>
          <w:szCs w:val="24"/>
        </w:rPr>
        <w:t xml:space="preserve"> w sprawie wymagań w zakresie prowadzenia pomiarów wielkości emisji oraz pomiarów ilości pobieranej wody  ( Dz. U. </w:t>
      </w:r>
      <w:r w:rsidR="00C06909" w:rsidRPr="009466C9">
        <w:rPr>
          <w:rFonts w:ascii="Arial" w:hAnsi="Arial" w:cs="Arial"/>
          <w:sz w:val="24"/>
          <w:szCs w:val="24"/>
        </w:rPr>
        <w:t>z 2014 r. poz. 1542</w:t>
      </w:r>
      <w:r w:rsidRPr="009466C9">
        <w:rPr>
          <w:rFonts w:ascii="Arial" w:hAnsi="Arial" w:cs="Arial"/>
          <w:sz w:val="24"/>
          <w:szCs w:val="24"/>
        </w:rPr>
        <w:t>),</w:t>
      </w:r>
      <w:r w:rsidR="00C06909" w:rsidRPr="009466C9">
        <w:rPr>
          <w:rFonts w:ascii="Arial" w:hAnsi="Arial" w:cs="Arial"/>
          <w:sz w:val="24"/>
          <w:szCs w:val="24"/>
        </w:rPr>
        <w:t xml:space="preserve">  </w:t>
      </w:r>
    </w:p>
    <w:p w:rsidR="002C20E8" w:rsidRPr="009466C9" w:rsidRDefault="002C20E8" w:rsidP="003B4119">
      <w:pPr>
        <w:spacing w:line="360" w:lineRule="auto"/>
        <w:jc w:val="both"/>
        <w:rPr>
          <w:rFonts w:ascii="Arial" w:hAnsi="Arial" w:cs="Arial"/>
          <w:sz w:val="24"/>
          <w:szCs w:val="24"/>
        </w:rPr>
      </w:pPr>
      <w:r w:rsidRPr="009466C9">
        <w:rPr>
          <w:rFonts w:ascii="Arial" w:hAnsi="Arial" w:cs="Arial"/>
          <w:sz w:val="24"/>
          <w:szCs w:val="24"/>
        </w:rPr>
        <w:t>- Rozporządzenie Ministra Infrastruktury z 14 stycznia 2002</w:t>
      </w:r>
      <w:r w:rsidR="002F752D" w:rsidRPr="009466C9">
        <w:rPr>
          <w:rFonts w:ascii="Arial" w:hAnsi="Arial" w:cs="Arial"/>
          <w:sz w:val="24"/>
          <w:szCs w:val="24"/>
        </w:rPr>
        <w:t xml:space="preserve"> </w:t>
      </w:r>
      <w:r w:rsidRPr="009466C9">
        <w:rPr>
          <w:rFonts w:ascii="Arial" w:hAnsi="Arial" w:cs="Arial"/>
          <w:sz w:val="24"/>
          <w:szCs w:val="24"/>
        </w:rPr>
        <w:t>r</w:t>
      </w:r>
      <w:r w:rsidR="002F752D" w:rsidRPr="009466C9">
        <w:rPr>
          <w:rFonts w:ascii="Arial" w:hAnsi="Arial" w:cs="Arial"/>
          <w:sz w:val="24"/>
          <w:szCs w:val="24"/>
        </w:rPr>
        <w:t>.</w:t>
      </w:r>
      <w:r w:rsidRPr="009466C9">
        <w:rPr>
          <w:rFonts w:ascii="Arial" w:hAnsi="Arial" w:cs="Arial"/>
          <w:sz w:val="24"/>
          <w:szCs w:val="24"/>
        </w:rPr>
        <w:t xml:space="preserve"> w sprawie określenia przeciętnych norm zużycia wody ( Dz. U. </w:t>
      </w:r>
      <w:r w:rsidR="002F752D" w:rsidRPr="009466C9">
        <w:rPr>
          <w:rFonts w:ascii="Arial" w:hAnsi="Arial" w:cs="Arial"/>
          <w:sz w:val="24"/>
          <w:szCs w:val="24"/>
        </w:rPr>
        <w:t>Nr. 8 poz. 70</w:t>
      </w:r>
      <w:r w:rsidRPr="009466C9">
        <w:rPr>
          <w:rFonts w:ascii="Arial" w:hAnsi="Arial" w:cs="Arial"/>
          <w:sz w:val="24"/>
          <w:szCs w:val="24"/>
        </w:rPr>
        <w:t>),</w:t>
      </w:r>
    </w:p>
    <w:p w:rsidR="008B7AB8" w:rsidRPr="009466C9" w:rsidRDefault="002C20E8" w:rsidP="003B4119">
      <w:pPr>
        <w:spacing w:line="360" w:lineRule="auto"/>
        <w:jc w:val="both"/>
        <w:rPr>
          <w:rFonts w:ascii="Arial" w:hAnsi="Arial" w:cs="Arial"/>
          <w:sz w:val="24"/>
          <w:szCs w:val="24"/>
        </w:rPr>
      </w:pPr>
      <w:r w:rsidRPr="009466C9">
        <w:rPr>
          <w:rFonts w:ascii="Arial" w:hAnsi="Arial" w:cs="Arial"/>
          <w:sz w:val="24"/>
          <w:szCs w:val="24"/>
        </w:rPr>
        <w:t>- Rozporządzenie Min</w:t>
      </w:r>
      <w:r w:rsidR="00C06909" w:rsidRPr="009466C9">
        <w:rPr>
          <w:rFonts w:ascii="Arial" w:hAnsi="Arial" w:cs="Arial"/>
          <w:sz w:val="24"/>
          <w:szCs w:val="24"/>
        </w:rPr>
        <w:t xml:space="preserve">istra Środowiska z dnia 18 listopada </w:t>
      </w:r>
      <w:r w:rsidRPr="009466C9">
        <w:rPr>
          <w:rFonts w:ascii="Arial" w:hAnsi="Arial" w:cs="Arial"/>
          <w:sz w:val="24"/>
          <w:szCs w:val="24"/>
        </w:rPr>
        <w:t>20</w:t>
      </w:r>
      <w:r w:rsidR="00C06909" w:rsidRPr="009466C9">
        <w:rPr>
          <w:rFonts w:ascii="Arial" w:hAnsi="Arial" w:cs="Arial"/>
          <w:sz w:val="24"/>
          <w:szCs w:val="24"/>
        </w:rPr>
        <w:t xml:space="preserve">14 r. </w:t>
      </w:r>
      <w:r w:rsidRPr="009466C9">
        <w:rPr>
          <w:rFonts w:ascii="Arial" w:hAnsi="Arial" w:cs="Arial"/>
          <w:sz w:val="24"/>
          <w:szCs w:val="24"/>
        </w:rPr>
        <w:t xml:space="preserve">w sprawie warunków, jakie należy spełnić przy wprowadzaniu ścieków do wód lub do ziemi, oraz w sprawie substancji szczególnie szkodliwych dla środowiska wodnego ( Dz. U. </w:t>
      </w:r>
      <w:r w:rsidR="00C06909" w:rsidRPr="009466C9">
        <w:rPr>
          <w:rFonts w:ascii="Arial" w:hAnsi="Arial" w:cs="Arial"/>
          <w:sz w:val="24"/>
          <w:szCs w:val="24"/>
        </w:rPr>
        <w:t xml:space="preserve">z 2014 r. poz. 1800),  </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Rozporządzenie Ministra Budownictwa z dnia 14 lipca 2006</w:t>
      </w:r>
      <w:r w:rsidR="00C73BEF" w:rsidRPr="009466C9">
        <w:rPr>
          <w:rFonts w:ascii="Arial" w:hAnsi="Arial" w:cs="Arial"/>
          <w:sz w:val="24"/>
          <w:szCs w:val="24"/>
        </w:rPr>
        <w:t xml:space="preserve"> </w:t>
      </w:r>
      <w:r w:rsidRPr="009466C9">
        <w:rPr>
          <w:rFonts w:ascii="Arial" w:hAnsi="Arial" w:cs="Arial"/>
          <w:sz w:val="24"/>
          <w:szCs w:val="24"/>
        </w:rPr>
        <w:t>r</w:t>
      </w:r>
      <w:r w:rsidR="00C73BEF" w:rsidRPr="009466C9">
        <w:rPr>
          <w:rFonts w:ascii="Arial" w:hAnsi="Arial" w:cs="Arial"/>
          <w:sz w:val="24"/>
          <w:szCs w:val="24"/>
        </w:rPr>
        <w:t>.</w:t>
      </w:r>
      <w:r w:rsidRPr="009466C9">
        <w:rPr>
          <w:rFonts w:ascii="Arial" w:hAnsi="Arial" w:cs="Arial"/>
          <w:sz w:val="24"/>
          <w:szCs w:val="24"/>
        </w:rPr>
        <w:t xml:space="preserve"> w sprawie realizacji obowiązków dostawców ścieków przemysłowych oraz warunków wprowadzania ścieków przemysłowych oraz warunków wprowadzania ścieków do urządzeń kanalizacyjnych (Dz. U. </w:t>
      </w:r>
      <w:r w:rsidR="00C73BEF" w:rsidRPr="009466C9">
        <w:rPr>
          <w:rFonts w:ascii="Arial" w:hAnsi="Arial" w:cs="Arial"/>
          <w:sz w:val="24"/>
          <w:szCs w:val="24"/>
        </w:rPr>
        <w:t xml:space="preserve">z </w:t>
      </w:r>
      <w:r w:rsidRPr="009466C9">
        <w:rPr>
          <w:rFonts w:ascii="Arial" w:hAnsi="Arial" w:cs="Arial"/>
          <w:sz w:val="24"/>
          <w:szCs w:val="24"/>
        </w:rPr>
        <w:t>2006</w:t>
      </w:r>
      <w:r w:rsidR="00C73BEF" w:rsidRPr="009466C9">
        <w:rPr>
          <w:rFonts w:ascii="Arial" w:hAnsi="Arial" w:cs="Arial"/>
          <w:sz w:val="24"/>
          <w:szCs w:val="24"/>
        </w:rPr>
        <w:t xml:space="preserve"> r</w:t>
      </w:r>
      <w:r w:rsidRPr="009466C9">
        <w:rPr>
          <w:rFonts w:ascii="Arial" w:hAnsi="Arial" w:cs="Arial"/>
          <w:sz w:val="24"/>
          <w:szCs w:val="24"/>
        </w:rPr>
        <w:t>.</w:t>
      </w:r>
      <w:r w:rsidR="00C73BEF" w:rsidRPr="009466C9">
        <w:rPr>
          <w:rFonts w:ascii="Arial" w:hAnsi="Arial" w:cs="Arial"/>
          <w:sz w:val="24"/>
          <w:szCs w:val="24"/>
        </w:rPr>
        <w:t xml:space="preserve"> Nr </w:t>
      </w:r>
      <w:r w:rsidRPr="009466C9">
        <w:rPr>
          <w:rFonts w:ascii="Arial" w:hAnsi="Arial" w:cs="Arial"/>
          <w:sz w:val="24"/>
          <w:szCs w:val="24"/>
        </w:rPr>
        <w:t>136</w:t>
      </w:r>
      <w:r w:rsidR="00C73BEF" w:rsidRPr="009466C9">
        <w:rPr>
          <w:rFonts w:ascii="Arial" w:hAnsi="Arial" w:cs="Arial"/>
          <w:sz w:val="24"/>
          <w:szCs w:val="24"/>
        </w:rPr>
        <w:t>, poz.</w:t>
      </w:r>
      <w:r w:rsidRPr="009466C9">
        <w:rPr>
          <w:rFonts w:ascii="Arial" w:hAnsi="Arial" w:cs="Arial"/>
          <w:sz w:val="24"/>
          <w:szCs w:val="24"/>
        </w:rPr>
        <w:t>964),</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xml:space="preserve">- Rozporządzenie Ministra Gospodarki z dnia </w:t>
      </w:r>
      <w:r w:rsidR="00220A36" w:rsidRPr="009466C9">
        <w:rPr>
          <w:rFonts w:ascii="Arial" w:hAnsi="Arial" w:cs="Arial"/>
          <w:sz w:val="24"/>
          <w:szCs w:val="24"/>
        </w:rPr>
        <w:t xml:space="preserve">16 stycznia 2015 r. </w:t>
      </w:r>
      <w:r w:rsidRPr="009466C9">
        <w:rPr>
          <w:rFonts w:ascii="Arial" w:hAnsi="Arial" w:cs="Arial"/>
          <w:sz w:val="24"/>
          <w:szCs w:val="24"/>
        </w:rPr>
        <w:t xml:space="preserve">w sprawie rodzajów odpadów, które mogą być składowane </w:t>
      </w:r>
      <w:r w:rsidR="00220A36" w:rsidRPr="009466C9">
        <w:rPr>
          <w:rFonts w:ascii="Arial" w:hAnsi="Arial" w:cs="Arial"/>
          <w:sz w:val="24"/>
          <w:szCs w:val="24"/>
        </w:rPr>
        <w:t xml:space="preserve">na składowisku </w:t>
      </w:r>
      <w:r w:rsidRPr="009466C9">
        <w:rPr>
          <w:rFonts w:ascii="Arial" w:hAnsi="Arial" w:cs="Arial"/>
          <w:sz w:val="24"/>
          <w:szCs w:val="24"/>
        </w:rPr>
        <w:t xml:space="preserve">w sposób nieselektywny (Dz. U. </w:t>
      </w:r>
      <w:r w:rsidR="00220A36" w:rsidRPr="009466C9">
        <w:rPr>
          <w:rFonts w:ascii="Arial" w:hAnsi="Arial" w:cs="Arial"/>
          <w:sz w:val="24"/>
          <w:szCs w:val="24"/>
        </w:rPr>
        <w:t>z 2015 r. poz. 110</w:t>
      </w:r>
      <w:r w:rsidRPr="009466C9">
        <w:rPr>
          <w:rFonts w:ascii="Arial" w:hAnsi="Arial" w:cs="Arial"/>
          <w:sz w:val="24"/>
          <w:szCs w:val="24"/>
        </w:rPr>
        <w:t>),</w:t>
      </w:r>
      <w:r w:rsidR="00220A36" w:rsidRPr="009466C9">
        <w:rPr>
          <w:rFonts w:ascii="Arial" w:hAnsi="Arial" w:cs="Arial"/>
          <w:sz w:val="24"/>
          <w:szCs w:val="24"/>
        </w:rPr>
        <w:t xml:space="preserve"> </w:t>
      </w:r>
    </w:p>
    <w:p w:rsidR="002C20E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lastRenderedPageBreak/>
        <w:t>-  Rozporządzen</w:t>
      </w:r>
      <w:r w:rsidR="00220A36" w:rsidRPr="009466C9">
        <w:rPr>
          <w:rFonts w:ascii="Arial" w:hAnsi="Arial" w:cs="Arial"/>
          <w:sz w:val="24"/>
          <w:szCs w:val="24"/>
        </w:rPr>
        <w:t xml:space="preserve">ie Ministra Środowiska z dnia 9 grudnia 2014 r. </w:t>
      </w:r>
      <w:r w:rsidRPr="009466C9">
        <w:rPr>
          <w:rFonts w:ascii="Arial" w:hAnsi="Arial" w:cs="Arial"/>
          <w:sz w:val="24"/>
          <w:szCs w:val="24"/>
        </w:rPr>
        <w:t xml:space="preserve">w sprawie katalogu odpadów( Dz. U. </w:t>
      </w:r>
      <w:r w:rsidR="00220A36" w:rsidRPr="009466C9">
        <w:rPr>
          <w:rFonts w:ascii="Arial" w:hAnsi="Arial" w:cs="Arial"/>
          <w:sz w:val="24"/>
          <w:szCs w:val="24"/>
        </w:rPr>
        <w:t>z 2014 r. poz. 1923)</w:t>
      </w:r>
      <w:r w:rsidRPr="009466C9">
        <w:rPr>
          <w:rFonts w:ascii="Arial" w:hAnsi="Arial" w:cs="Arial"/>
          <w:sz w:val="24"/>
          <w:szCs w:val="24"/>
        </w:rPr>
        <w:t>,</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Rozporządzenie Ministra Gospodarki, Pracy i Polityki Społecznej z dnia 9 lipca 2003</w:t>
      </w:r>
      <w:r w:rsidR="00E962A6" w:rsidRPr="009466C9">
        <w:rPr>
          <w:rFonts w:ascii="Arial" w:hAnsi="Arial" w:cs="Arial"/>
          <w:sz w:val="24"/>
          <w:szCs w:val="24"/>
        </w:rPr>
        <w:t xml:space="preserve"> </w:t>
      </w:r>
      <w:r w:rsidRPr="009466C9">
        <w:rPr>
          <w:rFonts w:ascii="Arial" w:hAnsi="Arial" w:cs="Arial"/>
          <w:sz w:val="24"/>
          <w:szCs w:val="24"/>
        </w:rPr>
        <w:t>r</w:t>
      </w:r>
      <w:r w:rsidR="00E962A6" w:rsidRPr="009466C9">
        <w:rPr>
          <w:rFonts w:ascii="Arial" w:hAnsi="Arial" w:cs="Arial"/>
          <w:sz w:val="24"/>
          <w:szCs w:val="24"/>
        </w:rPr>
        <w:t>.</w:t>
      </w:r>
      <w:r w:rsidRPr="009466C9">
        <w:rPr>
          <w:rFonts w:ascii="Arial" w:hAnsi="Arial" w:cs="Arial"/>
          <w:sz w:val="24"/>
          <w:szCs w:val="24"/>
        </w:rPr>
        <w:t xml:space="preserve"> w sprawie warunków technicznych dozoru technicznego w zakresie eksploatacji niektórych urządzeń ciśnieniowych ( Dz. U. </w:t>
      </w:r>
      <w:r w:rsidR="00E962A6" w:rsidRPr="009466C9">
        <w:rPr>
          <w:rFonts w:ascii="Arial" w:hAnsi="Arial" w:cs="Arial"/>
          <w:sz w:val="24"/>
          <w:szCs w:val="24"/>
        </w:rPr>
        <w:t xml:space="preserve">z </w:t>
      </w:r>
      <w:r w:rsidRPr="009466C9">
        <w:rPr>
          <w:rFonts w:ascii="Arial" w:hAnsi="Arial" w:cs="Arial"/>
          <w:sz w:val="24"/>
          <w:szCs w:val="24"/>
        </w:rPr>
        <w:t>2003</w:t>
      </w:r>
      <w:r w:rsidR="00E962A6" w:rsidRPr="009466C9">
        <w:rPr>
          <w:rFonts w:ascii="Arial" w:hAnsi="Arial" w:cs="Arial"/>
          <w:sz w:val="24"/>
          <w:szCs w:val="24"/>
        </w:rPr>
        <w:t xml:space="preserve"> r</w:t>
      </w:r>
      <w:r w:rsidRPr="009466C9">
        <w:rPr>
          <w:rFonts w:ascii="Arial" w:hAnsi="Arial" w:cs="Arial"/>
          <w:sz w:val="24"/>
          <w:szCs w:val="24"/>
        </w:rPr>
        <w:t>.</w:t>
      </w:r>
      <w:r w:rsidR="00E962A6" w:rsidRPr="009466C9">
        <w:rPr>
          <w:rFonts w:ascii="Arial" w:hAnsi="Arial" w:cs="Arial"/>
          <w:sz w:val="24"/>
          <w:szCs w:val="24"/>
        </w:rPr>
        <w:t xml:space="preserve"> Nr </w:t>
      </w:r>
      <w:r w:rsidRPr="009466C9">
        <w:rPr>
          <w:rFonts w:ascii="Arial" w:hAnsi="Arial" w:cs="Arial"/>
          <w:sz w:val="24"/>
          <w:szCs w:val="24"/>
        </w:rPr>
        <w:t>135</w:t>
      </w:r>
      <w:r w:rsidR="00E962A6" w:rsidRPr="009466C9">
        <w:rPr>
          <w:rFonts w:ascii="Arial" w:hAnsi="Arial" w:cs="Arial"/>
          <w:sz w:val="24"/>
          <w:szCs w:val="24"/>
        </w:rPr>
        <w:t>, poz.</w:t>
      </w:r>
      <w:r w:rsidRPr="009466C9">
        <w:rPr>
          <w:rFonts w:ascii="Arial" w:hAnsi="Arial" w:cs="Arial"/>
          <w:sz w:val="24"/>
          <w:szCs w:val="24"/>
        </w:rPr>
        <w:t>1269),</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Rozporządze</w:t>
      </w:r>
      <w:r w:rsidR="00E962A6" w:rsidRPr="009466C9">
        <w:rPr>
          <w:rFonts w:ascii="Arial" w:hAnsi="Arial" w:cs="Arial"/>
          <w:sz w:val="24"/>
          <w:szCs w:val="24"/>
        </w:rPr>
        <w:t xml:space="preserve">nie Ministra Środowiska z dnia 12 stycznia 2011 r. </w:t>
      </w:r>
      <w:r w:rsidRPr="009466C9">
        <w:rPr>
          <w:rFonts w:ascii="Arial" w:hAnsi="Arial" w:cs="Arial"/>
          <w:sz w:val="24"/>
          <w:szCs w:val="24"/>
        </w:rPr>
        <w:t xml:space="preserve">w sprawie specjalnej ochrony ptaków Natura 2000 ( Dz. U. </w:t>
      </w:r>
      <w:r w:rsidR="00E962A6" w:rsidRPr="009466C9">
        <w:rPr>
          <w:rFonts w:ascii="Arial" w:hAnsi="Arial" w:cs="Arial"/>
          <w:sz w:val="24"/>
          <w:szCs w:val="24"/>
        </w:rPr>
        <w:t>z 2011 r. Nr 25, poz. 133</w:t>
      </w:r>
      <w:r w:rsidRPr="009466C9">
        <w:rPr>
          <w:rFonts w:ascii="Arial" w:hAnsi="Arial" w:cs="Arial"/>
          <w:sz w:val="24"/>
          <w:szCs w:val="24"/>
        </w:rPr>
        <w:t>),</w:t>
      </w:r>
      <w:r w:rsidR="00E962A6" w:rsidRPr="009466C9">
        <w:rPr>
          <w:rFonts w:ascii="Arial" w:hAnsi="Arial" w:cs="Arial"/>
          <w:sz w:val="24"/>
          <w:szCs w:val="24"/>
        </w:rPr>
        <w:t xml:space="preserve"> </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Rozporządzenie Ministra Środowiska z 4 października 2002</w:t>
      </w:r>
      <w:r w:rsidR="00E962A6" w:rsidRPr="009466C9">
        <w:rPr>
          <w:rFonts w:ascii="Arial" w:hAnsi="Arial" w:cs="Arial"/>
          <w:sz w:val="24"/>
          <w:szCs w:val="24"/>
        </w:rPr>
        <w:t xml:space="preserve"> </w:t>
      </w:r>
      <w:r w:rsidRPr="009466C9">
        <w:rPr>
          <w:rFonts w:ascii="Arial" w:hAnsi="Arial" w:cs="Arial"/>
          <w:sz w:val="24"/>
          <w:szCs w:val="24"/>
        </w:rPr>
        <w:t>r</w:t>
      </w:r>
      <w:r w:rsidR="00E962A6" w:rsidRPr="009466C9">
        <w:rPr>
          <w:rFonts w:ascii="Arial" w:hAnsi="Arial" w:cs="Arial"/>
          <w:sz w:val="24"/>
          <w:szCs w:val="24"/>
        </w:rPr>
        <w:t>.</w:t>
      </w:r>
      <w:r w:rsidRPr="009466C9">
        <w:rPr>
          <w:rFonts w:ascii="Arial" w:hAnsi="Arial" w:cs="Arial"/>
          <w:sz w:val="24"/>
          <w:szCs w:val="24"/>
        </w:rPr>
        <w:t xml:space="preserve"> w sprawie standardów jakości gleby oraz standardów jakości ziemi ( Dz. U. </w:t>
      </w:r>
      <w:r w:rsidR="00A34713" w:rsidRPr="009466C9">
        <w:rPr>
          <w:rFonts w:ascii="Arial" w:hAnsi="Arial" w:cs="Arial"/>
          <w:sz w:val="24"/>
          <w:szCs w:val="24"/>
        </w:rPr>
        <w:t xml:space="preserve">z 2002 r. </w:t>
      </w:r>
      <w:r w:rsidRPr="009466C9">
        <w:rPr>
          <w:rFonts w:ascii="Arial" w:hAnsi="Arial" w:cs="Arial"/>
          <w:sz w:val="24"/>
          <w:szCs w:val="24"/>
        </w:rPr>
        <w:t>Nr 165, poz.1359),</w:t>
      </w:r>
    </w:p>
    <w:p w:rsidR="008B7AB8" w:rsidRPr="009466C9" w:rsidRDefault="008B7AB8" w:rsidP="003B4119">
      <w:pPr>
        <w:spacing w:line="360" w:lineRule="auto"/>
        <w:jc w:val="both"/>
        <w:rPr>
          <w:rFonts w:ascii="Arial" w:hAnsi="Arial" w:cs="Arial"/>
          <w:sz w:val="24"/>
          <w:szCs w:val="24"/>
        </w:rPr>
      </w:pPr>
      <w:r w:rsidRPr="009466C9">
        <w:rPr>
          <w:rFonts w:ascii="Arial" w:hAnsi="Arial" w:cs="Arial"/>
          <w:sz w:val="24"/>
          <w:szCs w:val="24"/>
        </w:rPr>
        <w:t>- Rozporządzenie Ministra Zdrowia z dnia 29 marca 2007</w:t>
      </w:r>
      <w:r w:rsidR="00E962A6" w:rsidRPr="009466C9">
        <w:rPr>
          <w:rFonts w:ascii="Arial" w:hAnsi="Arial" w:cs="Arial"/>
          <w:sz w:val="24"/>
          <w:szCs w:val="24"/>
        </w:rPr>
        <w:t xml:space="preserve"> </w:t>
      </w:r>
      <w:r w:rsidRPr="009466C9">
        <w:rPr>
          <w:rFonts w:ascii="Arial" w:hAnsi="Arial" w:cs="Arial"/>
          <w:sz w:val="24"/>
          <w:szCs w:val="24"/>
        </w:rPr>
        <w:t>r</w:t>
      </w:r>
      <w:r w:rsidR="00E962A6" w:rsidRPr="009466C9">
        <w:rPr>
          <w:rFonts w:ascii="Arial" w:hAnsi="Arial" w:cs="Arial"/>
          <w:sz w:val="24"/>
          <w:szCs w:val="24"/>
        </w:rPr>
        <w:t>.</w:t>
      </w:r>
      <w:r w:rsidRPr="009466C9">
        <w:rPr>
          <w:rFonts w:ascii="Arial" w:hAnsi="Arial" w:cs="Arial"/>
          <w:sz w:val="24"/>
          <w:szCs w:val="24"/>
        </w:rPr>
        <w:t xml:space="preserve"> w sprawie jakości wody przeznaczonej do spożycia przez ludzi ( Dz. U. </w:t>
      </w:r>
      <w:r w:rsidR="00A34713" w:rsidRPr="009466C9">
        <w:rPr>
          <w:rFonts w:ascii="Arial" w:hAnsi="Arial" w:cs="Arial"/>
          <w:sz w:val="24"/>
          <w:szCs w:val="24"/>
        </w:rPr>
        <w:t xml:space="preserve">z </w:t>
      </w:r>
      <w:r w:rsidRPr="009466C9">
        <w:rPr>
          <w:rFonts w:ascii="Arial" w:hAnsi="Arial" w:cs="Arial"/>
          <w:sz w:val="24"/>
          <w:szCs w:val="24"/>
        </w:rPr>
        <w:t>2007</w:t>
      </w:r>
      <w:r w:rsidR="00A34713" w:rsidRPr="009466C9">
        <w:rPr>
          <w:rFonts w:ascii="Arial" w:hAnsi="Arial" w:cs="Arial"/>
          <w:sz w:val="24"/>
          <w:szCs w:val="24"/>
        </w:rPr>
        <w:t xml:space="preserve"> r</w:t>
      </w:r>
      <w:r w:rsidRPr="009466C9">
        <w:rPr>
          <w:rFonts w:ascii="Arial" w:hAnsi="Arial" w:cs="Arial"/>
          <w:sz w:val="24"/>
          <w:szCs w:val="24"/>
        </w:rPr>
        <w:t>.</w:t>
      </w:r>
      <w:r w:rsidR="00A34713" w:rsidRPr="009466C9">
        <w:rPr>
          <w:rFonts w:ascii="Arial" w:hAnsi="Arial" w:cs="Arial"/>
          <w:sz w:val="24"/>
          <w:szCs w:val="24"/>
        </w:rPr>
        <w:t xml:space="preserve"> Nr </w:t>
      </w:r>
      <w:r w:rsidRPr="009466C9">
        <w:rPr>
          <w:rFonts w:ascii="Arial" w:hAnsi="Arial" w:cs="Arial"/>
          <w:sz w:val="24"/>
          <w:szCs w:val="24"/>
        </w:rPr>
        <w:t>61</w:t>
      </w:r>
      <w:r w:rsidR="00A34713" w:rsidRPr="009466C9">
        <w:rPr>
          <w:rFonts w:ascii="Arial" w:hAnsi="Arial" w:cs="Arial"/>
          <w:sz w:val="24"/>
          <w:szCs w:val="24"/>
        </w:rPr>
        <w:t xml:space="preserve">, poz. </w:t>
      </w:r>
      <w:r w:rsidRPr="009466C9">
        <w:rPr>
          <w:rFonts w:ascii="Arial" w:hAnsi="Arial" w:cs="Arial"/>
          <w:sz w:val="24"/>
          <w:szCs w:val="24"/>
        </w:rPr>
        <w:t>417</w:t>
      </w:r>
      <w:r w:rsidR="00A34713" w:rsidRPr="009466C9">
        <w:rPr>
          <w:rFonts w:ascii="Arial" w:hAnsi="Arial" w:cs="Arial"/>
          <w:sz w:val="24"/>
          <w:szCs w:val="24"/>
        </w:rPr>
        <w:t xml:space="preserve"> z późniejszymi zmianami</w:t>
      </w:r>
      <w:r w:rsidRPr="009466C9">
        <w:rPr>
          <w:rFonts w:ascii="Arial" w:hAnsi="Arial" w:cs="Arial"/>
          <w:sz w:val="24"/>
          <w:szCs w:val="24"/>
        </w:rPr>
        <w:t>).</w:t>
      </w:r>
      <w:r w:rsidR="00A34713" w:rsidRPr="009466C9">
        <w:rPr>
          <w:rFonts w:ascii="Arial" w:hAnsi="Arial" w:cs="Arial"/>
          <w:sz w:val="24"/>
          <w:szCs w:val="24"/>
        </w:rPr>
        <w:t xml:space="preserve"> </w:t>
      </w:r>
    </w:p>
    <w:p w:rsidR="00D73EEC" w:rsidRPr="009466C9" w:rsidRDefault="00D73EEC" w:rsidP="003B4119">
      <w:pPr>
        <w:spacing w:line="360" w:lineRule="auto"/>
        <w:jc w:val="both"/>
        <w:rPr>
          <w:rFonts w:ascii="Arial" w:hAnsi="Arial" w:cs="Arial"/>
          <w:b/>
          <w:sz w:val="24"/>
          <w:szCs w:val="24"/>
          <w:u w:val="single"/>
        </w:rPr>
      </w:pPr>
    </w:p>
    <w:p w:rsidR="008B7AB8" w:rsidRPr="0072157D" w:rsidRDefault="008B7AB8" w:rsidP="0072157D">
      <w:pPr>
        <w:spacing w:line="360" w:lineRule="auto"/>
        <w:jc w:val="both"/>
        <w:rPr>
          <w:rFonts w:ascii="Arial" w:hAnsi="Arial" w:cs="Arial"/>
          <w:sz w:val="24"/>
          <w:szCs w:val="24"/>
        </w:rPr>
      </w:pPr>
      <w:r w:rsidRPr="0072157D">
        <w:rPr>
          <w:rFonts w:ascii="Arial" w:hAnsi="Arial" w:cs="Arial"/>
          <w:b/>
          <w:sz w:val="24"/>
          <w:szCs w:val="24"/>
          <w:u w:val="single"/>
        </w:rPr>
        <w:t>Wykorzystano także</w:t>
      </w:r>
      <w:r w:rsidRPr="0072157D">
        <w:rPr>
          <w:rFonts w:ascii="Arial" w:hAnsi="Arial" w:cs="Arial"/>
          <w:sz w:val="24"/>
          <w:szCs w:val="24"/>
        </w:rPr>
        <w:t>:</w:t>
      </w:r>
    </w:p>
    <w:p w:rsidR="0072157D" w:rsidRPr="0072157D" w:rsidRDefault="0072157D" w:rsidP="002C1E62">
      <w:pPr>
        <w:pStyle w:val="Akapitzlist"/>
        <w:widowControl w:val="0"/>
        <w:numPr>
          <w:ilvl w:val="1"/>
          <w:numId w:val="31"/>
        </w:numPr>
        <w:tabs>
          <w:tab w:val="left" w:pos="564"/>
        </w:tabs>
        <w:spacing w:before="148" w:after="0" w:line="240" w:lineRule="auto"/>
        <w:contextualSpacing w:val="0"/>
        <w:jc w:val="both"/>
        <w:rPr>
          <w:rFonts w:ascii="Arial" w:eastAsia="Calibri" w:hAnsi="Arial" w:cs="Arial"/>
          <w:sz w:val="24"/>
          <w:szCs w:val="24"/>
        </w:rPr>
      </w:pPr>
      <w:r w:rsidRPr="0072157D">
        <w:rPr>
          <w:rFonts w:ascii="Arial" w:hAnsi="Arial" w:cs="Arial"/>
          <w:sz w:val="24"/>
          <w:szCs w:val="24"/>
        </w:rPr>
        <w:t>Założenia projektowe i informacje przekazane przez</w:t>
      </w:r>
      <w:r w:rsidRPr="0072157D">
        <w:rPr>
          <w:rFonts w:ascii="Arial" w:hAnsi="Arial" w:cs="Arial"/>
          <w:spacing w:val="-6"/>
          <w:sz w:val="24"/>
          <w:szCs w:val="24"/>
        </w:rPr>
        <w:t xml:space="preserve"> </w:t>
      </w:r>
      <w:r w:rsidRPr="0072157D">
        <w:rPr>
          <w:rFonts w:ascii="Arial" w:hAnsi="Arial" w:cs="Arial"/>
          <w:sz w:val="24"/>
          <w:szCs w:val="24"/>
        </w:rPr>
        <w:t>Zleceniodawcę,</w:t>
      </w:r>
    </w:p>
    <w:p w:rsidR="0072157D" w:rsidRPr="0072157D" w:rsidRDefault="0072157D" w:rsidP="002C1E62">
      <w:pPr>
        <w:pStyle w:val="Akapitzlist"/>
        <w:widowControl w:val="0"/>
        <w:numPr>
          <w:ilvl w:val="1"/>
          <w:numId w:val="31"/>
        </w:numPr>
        <w:tabs>
          <w:tab w:val="left" w:pos="564"/>
        </w:tabs>
        <w:spacing w:before="42" w:after="0" w:line="276" w:lineRule="auto"/>
        <w:ind w:right="137"/>
        <w:contextualSpacing w:val="0"/>
        <w:jc w:val="both"/>
        <w:rPr>
          <w:rFonts w:ascii="Arial" w:eastAsia="Calibri" w:hAnsi="Arial" w:cs="Arial"/>
          <w:sz w:val="24"/>
          <w:szCs w:val="24"/>
        </w:rPr>
      </w:pPr>
      <w:r w:rsidRPr="0072157D">
        <w:rPr>
          <w:rFonts w:ascii="Arial" w:hAnsi="Arial" w:cs="Arial"/>
          <w:i/>
          <w:sz w:val="24"/>
          <w:szCs w:val="24"/>
        </w:rPr>
        <w:t>Dokument referencyjny BREF dotyczący Najlepszych dostępnych Technik</w:t>
      </w:r>
      <w:r w:rsidRPr="0072157D">
        <w:rPr>
          <w:rFonts w:ascii="Arial" w:hAnsi="Arial" w:cs="Arial"/>
          <w:i/>
          <w:spacing w:val="34"/>
          <w:sz w:val="24"/>
          <w:szCs w:val="24"/>
        </w:rPr>
        <w:t xml:space="preserve"> </w:t>
      </w:r>
      <w:r w:rsidRPr="0072157D">
        <w:rPr>
          <w:rFonts w:ascii="Arial" w:hAnsi="Arial" w:cs="Arial"/>
          <w:i/>
          <w:sz w:val="24"/>
          <w:szCs w:val="24"/>
        </w:rPr>
        <w:t>dla intensywnegochowu drobiu i świń (Reference Dokument on Best Available Techniques</w:t>
      </w:r>
      <w:r w:rsidRPr="0072157D">
        <w:rPr>
          <w:rFonts w:ascii="Arial" w:hAnsi="Arial" w:cs="Arial"/>
          <w:i/>
          <w:spacing w:val="-23"/>
          <w:sz w:val="24"/>
          <w:szCs w:val="24"/>
        </w:rPr>
        <w:t xml:space="preserve"> </w:t>
      </w:r>
      <w:r w:rsidRPr="0072157D">
        <w:rPr>
          <w:rFonts w:ascii="Arial" w:hAnsi="Arial" w:cs="Arial"/>
          <w:i/>
          <w:sz w:val="24"/>
          <w:szCs w:val="24"/>
        </w:rPr>
        <w:t xml:space="preserve">for Intensiva Reading of Poultry and Pigs), </w:t>
      </w:r>
      <w:r w:rsidRPr="0072157D">
        <w:rPr>
          <w:rFonts w:ascii="Arial" w:hAnsi="Arial" w:cs="Arial"/>
          <w:sz w:val="24"/>
          <w:szCs w:val="24"/>
        </w:rPr>
        <w:t>lipiec 2 003,</w:t>
      </w:r>
    </w:p>
    <w:p w:rsidR="0072157D" w:rsidRPr="0072157D" w:rsidRDefault="0072157D" w:rsidP="002C1E62">
      <w:pPr>
        <w:pStyle w:val="Akapitzlist"/>
        <w:widowControl w:val="0"/>
        <w:numPr>
          <w:ilvl w:val="1"/>
          <w:numId w:val="31"/>
        </w:numPr>
        <w:tabs>
          <w:tab w:val="left" w:pos="564"/>
        </w:tabs>
        <w:spacing w:after="0" w:line="276" w:lineRule="auto"/>
        <w:ind w:right="132"/>
        <w:contextualSpacing w:val="0"/>
        <w:jc w:val="both"/>
        <w:rPr>
          <w:rFonts w:ascii="Arial" w:eastAsia="Calibri" w:hAnsi="Arial" w:cs="Arial"/>
          <w:sz w:val="24"/>
          <w:szCs w:val="24"/>
        </w:rPr>
      </w:pPr>
      <w:r w:rsidRPr="0072157D">
        <w:rPr>
          <w:rFonts w:ascii="Arial" w:eastAsia="Calibri" w:hAnsi="Arial" w:cs="Arial"/>
          <w:sz w:val="24"/>
          <w:szCs w:val="24"/>
        </w:rPr>
        <w:t xml:space="preserve">Jugowar, Piotrkowski </w:t>
      </w:r>
      <w:r w:rsidRPr="0072157D">
        <w:rPr>
          <w:rFonts w:ascii="Arial" w:eastAsia="Calibri" w:hAnsi="Arial" w:cs="Arial"/>
          <w:i/>
          <w:sz w:val="24"/>
          <w:szCs w:val="24"/>
        </w:rPr>
        <w:t>„Porównanie emisji odorów z kurników dla różnych</w:t>
      </w:r>
      <w:r w:rsidRPr="0072157D">
        <w:rPr>
          <w:rFonts w:ascii="Arial" w:eastAsia="Calibri" w:hAnsi="Arial" w:cs="Arial"/>
          <w:i/>
          <w:spacing w:val="45"/>
          <w:sz w:val="24"/>
          <w:szCs w:val="24"/>
        </w:rPr>
        <w:t xml:space="preserve"> </w:t>
      </w:r>
      <w:r w:rsidRPr="0072157D">
        <w:rPr>
          <w:rFonts w:ascii="Arial" w:eastAsia="Calibri" w:hAnsi="Arial" w:cs="Arial"/>
          <w:i/>
          <w:sz w:val="24"/>
          <w:szCs w:val="24"/>
        </w:rPr>
        <w:t>systemów utrzymania</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ptaków”</w:t>
      </w:r>
      <w:r w:rsidRPr="0072157D">
        <w:rPr>
          <w:rFonts w:ascii="Arial" w:eastAsia="Calibri" w:hAnsi="Arial" w:cs="Arial"/>
          <w:i/>
          <w:spacing w:val="-12"/>
          <w:sz w:val="24"/>
          <w:szCs w:val="24"/>
        </w:rPr>
        <w:t xml:space="preserve"> </w:t>
      </w:r>
      <w:r w:rsidRPr="0072157D">
        <w:rPr>
          <w:rFonts w:ascii="Arial" w:eastAsia="Calibri" w:hAnsi="Arial" w:cs="Arial"/>
          <w:i/>
          <w:sz w:val="24"/>
          <w:szCs w:val="24"/>
        </w:rPr>
        <w:t>Journal</w:t>
      </w:r>
      <w:r w:rsidRPr="0072157D">
        <w:rPr>
          <w:rFonts w:ascii="Arial" w:eastAsia="Calibri" w:hAnsi="Arial" w:cs="Arial"/>
          <w:i/>
          <w:spacing w:val="-12"/>
          <w:sz w:val="24"/>
          <w:szCs w:val="24"/>
        </w:rPr>
        <w:t xml:space="preserve"> </w:t>
      </w:r>
      <w:r w:rsidRPr="0072157D">
        <w:rPr>
          <w:rFonts w:ascii="Arial" w:eastAsia="Calibri" w:hAnsi="Arial" w:cs="Arial"/>
          <w:i/>
          <w:sz w:val="24"/>
          <w:szCs w:val="24"/>
        </w:rPr>
        <w:t>of</w:t>
      </w:r>
      <w:r w:rsidRPr="0072157D">
        <w:rPr>
          <w:rFonts w:ascii="Arial" w:eastAsia="Calibri" w:hAnsi="Arial" w:cs="Arial"/>
          <w:i/>
          <w:spacing w:val="-11"/>
          <w:sz w:val="24"/>
          <w:szCs w:val="24"/>
        </w:rPr>
        <w:t xml:space="preserve"> </w:t>
      </w:r>
      <w:r w:rsidRPr="0072157D">
        <w:rPr>
          <w:rFonts w:ascii="Arial" w:eastAsia="Calibri" w:hAnsi="Arial" w:cs="Arial"/>
          <w:i/>
          <w:sz w:val="24"/>
          <w:szCs w:val="24"/>
        </w:rPr>
        <w:t>Research</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and</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Application</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in</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Agricultural</w:t>
      </w:r>
      <w:r w:rsidRPr="0072157D">
        <w:rPr>
          <w:rFonts w:ascii="Arial" w:eastAsia="Calibri" w:hAnsi="Arial" w:cs="Arial"/>
          <w:i/>
          <w:spacing w:val="-12"/>
          <w:sz w:val="24"/>
          <w:szCs w:val="24"/>
        </w:rPr>
        <w:t xml:space="preserve"> </w:t>
      </w:r>
      <w:r w:rsidRPr="0072157D">
        <w:rPr>
          <w:rFonts w:ascii="Arial" w:eastAsia="Calibri" w:hAnsi="Arial" w:cs="Arial"/>
          <w:i/>
          <w:sz w:val="24"/>
          <w:szCs w:val="24"/>
        </w:rPr>
        <w:t>Engineering</w:t>
      </w:r>
      <w:r w:rsidRPr="0072157D">
        <w:rPr>
          <w:rFonts w:ascii="Arial" w:eastAsia="Calibri" w:hAnsi="Arial" w:cs="Arial"/>
          <w:i/>
          <w:spacing w:val="-13"/>
          <w:sz w:val="24"/>
          <w:szCs w:val="24"/>
        </w:rPr>
        <w:t xml:space="preserve"> </w:t>
      </w:r>
      <w:r w:rsidRPr="0072157D">
        <w:rPr>
          <w:rFonts w:ascii="Arial" w:eastAsia="Calibri" w:hAnsi="Arial" w:cs="Arial"/>
          <w:i/>
          <w:sz w:val="24"/>
          <w:szCs w:val="24"/>
        </w:rPr>
        <w:t>2</w:t>
      </w:r>
      <w:r w:rsidRPr="0072157D">
        <w:rPr>
          <w:rFonts w:ascii="Arial" w:eastAsia="Calibri" w:hAnsi="Arial" w:cs="Arial"/>
          <w:i/>
          <w:spacing w:val="-7"/>
          <w:sz w:val="24"/>
          <w:szCs w:val="24"/>
        </w:rPr>
        <w:t xml:space="preserve"> </w:t>
      </w:r>
      <w:r w:rsidRPr="0072157D">
        <w:rPr>
          <w:rFonts w:ascii="Arial" w:eastAsia="Calibri" w:hAnsi="Arial" w:cs="Arial"/>
          <w:i/>
          <w:sz w:val="24"/>
          <w:szCs w:val="24"/>
        </w:rPr>
        <w:t>012</w:t>
      </w:r>
      <w:r w:rsidRPr="0072157D">
        <w:rPr>
          <w:rFonts w:ascii="Arial" w:eastAsia="Calibri" w:hAnsi="Arial" w:cs="Arial"/>
          <w:i/>
          <w:w w:val="99"/>
          <w:sz w:val="24"/>
          <w:szCs w:val="24"/>
        </w:rPr>
        <w:t xml:space="preserve"> </w:t>
      </w:r>
      <w:r w:rsidRPr="0072157D">
        <w:rPr>
          <w:rFonts w:ascii="Arial" w:eastAsia="Calibri" w:hAnsi="Arial" w:cs="Arial"/>
          <w:i/>
          <w:sz w:val="24"/>
          <w:szCs w:val="24"/>
        </w:rPr>
        <w:t>Vol.</w:t>
      </w:r>
      <w:r w:rsidRPr="0072157D">
        <w:rPr>
          <w:rFonts w:ascii="Arial" w:eastAsia="Calibri" w:hAnsi="Arial" w:cs="Arial"/>
          <w:i/>
          <w:spacing w:val="-1"/>
          <w:sz w:val="24"/>
          <w:szCs w:val="24"/>
        </w:rPr>
        <w:t xml:space="preserve"> </w:t>
      </w:r>
      <w:r w:rsidRPr="0072157D">
        <w:rPr>
          <w:rFonts w:ascii="Arial" w:eastAsia="Calibri" w:hAnsi="Arial" w:cs="Arial"/>
          <w:i/>
          <w:sz w:val="24"/>
          <w:szCs w:val="24"/>
        </w:rPr>
        <w:t>57,</w:t>
      </w:r>
    </w:p>
    <w:p w:rsidR="0072157D" w:rsidRPr="0072157D" w:rsidRDefault="0072157D" w:rsidP="002C1E62">
      <w:pPr>
        <w:pStyle w:val="Akapitzlist"/>
        <w:widowControl w:val="0"/>
        <w:numPr>
          <w:ilvl w:val="1"/>
          <w:numId w:val="31"/>
        </w:numPr>
        <w:tabs>
          <w:tab w:val="left" w:pos="564"/>
        </w:tabs>
        <w:spacing w:after="0" w:line="276" w:lineRule="auto"/>
        <w:ind w:right="132"/>
        <w:contextualSpacing w:val="0"/>
        <w:jc w:val="both"/>
        <w:rPr>
          <w:rFonts w:ascii="Arial" w:eastAsia="Calibri" w:hAnsi="Arial" w:cs="Arial"/>
          <w:sz w:val="24"/>
          <w:szCs w:val="24"/>
        </w:rPr>
      </w:pPr>
      <w:r w:rsidRPr="0072157D">
        <w:rPr>
          <w:rFonts w:ascii="Arial" w:eastAsia="Calibri" w:hAnsi="Arial" w:cs="Arial"/>
          <w:sz w:val="24"/>
          <w:szCs w:val="24"/>
        </w:rPr>
        <w:t>Mc Gahan i in. „</w:t>
      </w:r>
      <w:r w:rsidRPr="0072157D">
        <w:rPr>
          <w:rFonts w:ascii="Arial" w:eastAsia="Calibri" w:hAnsi="Arial" w:cs="Arial"/>
          <w:i/>
          <w:sz w:val="24"/>
          <w:szCs w:val="24"/>
        </w:rPr>
        <w:t>Strategies to reduce odour emissions from meat chicken</w:t>
      </w:r>
      <w:r w:rsidRPr="0072157D">
        <w:rPr>
          <w:rFonts w:ascii="Arial" w:eastAsia="Calibri" w:hAnsi="Arial" w:cs="Arial"/>
          <w:i/>
          <w:spacing w:val="49"/>
          <w:sz w:val="24"/>
          <w:szCs w:val="24"/>
        </w:rPr>
        <w:t xml:space="preserve"> </w:t>
      </w:r>
      <w:r w:rsidRPr="0072157D">
        <w:rPr>
          <w:rFonts w:ascii="Arial" w:eastAsia="Calibri" w:hAnsi="Arial" w:cs="Arial"/>
          <w:i/>
          <w:sz w:val="24"/>
          <w:szCs w:val="24"/>
        </w:rPr>
        <w:t>farms</w:t>
      </w:r>
      <w:r w:rsidRPr="0072157D">
        <w:rPr>
          <w:rFonts w:ascii="Arial" w:eastAsia="Calibri" w:hAnsi="Arial" w:cs="Arial"/>
          <w:sz w:val="24"/>
          <w:szCs w:val="24"/>
        </w:rPr>
        <w:t>” Proceedings of 2 002 Poultry Information Exchange 2</w:t>
      </w:r>
      <w:r w:rsidRPr="0072157D">
        <w:rPr>
          <w:rFonts w:ascii="Arial" w:eastAsia="Calibri" w:hAnsi="Arial" w:cs="Arial"/>
          <w:spacing w:val="-1"/>
          <w:sz w:val="24"/>
          <w:szCs w:val="24"/>
        </w:rPr>
        <w:t xml:space="preserve"> </w:t>
      </w:r>
      <w:r w:rsidRPr="0072157D">
        <w:rPr>
          <w:rFonts w:ascii="Arial" w:eastAsia="Calibri" w:hAnsi="Arial" w:cs="Arial"/>
          <w:sz w:val="24"/>
          <w:szCs w:val="24"/>
        </w:rPr>
        <w:t>002,</w:t>
      </w:r>
    </w:p>
    <w:p w:rsidR="0072157D" w:rsidRPr="0072157D" w:rsidRDefault="0072157D" w:rsidP="002C1E62">
      <w:pPr>
        <w:pStyle w:val="Akapitzlist"/>
        <w:widowControl w:val="0"/>
        <w:numPr>
          <w:ilvl w:val="1"/>
          <w:numId w:val="31"/>
        </w:numPr>
        <w:tabs>
          <w:tab w:val="left" w:pos="564"/>
        </w:tabs>
        <w:spacing w:after="0" w:line="276" w:lineRule="auto"/>
        <w:ind w:right="134"/>
        <w:contextualSpacing w:val="0"/>
        <w:jc w:val="both"/>
        <w:rPr>
          <w:rFonts w:ascii="Arial" w:eastAsia="Calibri" w:hAnsi="Arial" w:cs="Arial"/>
          <w:sz w:val="24"/>
          <w:szCs w:val="24"/>
        </w:rPr>
      </w:pPr>
      <w:r w:rsidRPr="0072157D">
        <w:rPr>
          <w:rFonts w:ascii="Arial" w:eastAsia="Calibri" w:hAnsi="Arial" w:cs="Arial"/>
          <w:sz w:val="24"/>
          <w:szCs w:val="24"/>
        </w:rPr>
        <w:t>Jiang, Sands „</w:t>
      </w:r>
      <w:r w:rsidRPr="0072157D">
        <w:rPr>
          <w:rFonts w:ascii="Arial" w:eastAsia="Calibri" w:hAnsi="Arial" w:cs="Arial"/>
          <w:i/>
          <w:sz w:val="24"/>
          <w:szCs w:val="24"/>
        </w:rPr>
        <w:t>Odour and Ammonia Emission from broiler farms</w:t>
      </w:r>
      <w:r w:rsidRPr="0072157D">
        <w:rPr>
          <w:rFonts w:ascii="Arial" w:eastAsia="Calibri" w:hAnsi="Arial" w:cs="Arial"/>
          <w:sz w:val="24"/>
          <w:szCs w:val="24"/>
        </w:rPr>
        <w:t>” RIRDS Project</w:t>
      </w:r>
      <w:r w:rsidRPr="0072157D">
        <w:rPr>
          <w:rFonts w:ascii="Arial" w:eastAsia="Calibri" w:hAnsi="Arial" w:cs="Arial"/>
          <w:spacing w:val="47"/>
          <w:sz w:val="24"/>
          <w:szCs w:val="24"/>
        </w:rPr>
        <w:t xml:space="preserve"> </w:t>
      </w:r>
      <w:r w:rsidRPr="0072157D">
        <w:rPr>
          <w:rFonts w:ascii="Arial" w:eastAsia="Calibri" w:hAnsi="Arial" w:cs="Arial"/>
          <w:sz w:val="24"/>
          <w:szCs w:val="24"/>
        </w:rPr>
        <w:t>Canberra 2</w:t>
      </w:r>
      <w:r w:rsidRPr="0072157D">
        <w:rPr>
          <w:rFonts w:ascii="Arial" w:eastAsia="Calibri" w:hAnsi="Arial" w:cs="Arial"/>
          <w:spacing w:val="1"/>
          <w:sz w:val="24"/>
          <w:szCs w:val="24"/>
        </w:rPr>
        <w:t xml:space="preserve"> </w:t>
      </w:r>
      <w:r w:rsidRPr="0072157D">
        <w:rPr>
          <w:rFonts w:ascii="Arial" w:eastAsia="Calibri" w:hAnsi="Arial" w:cs="Arial"/>
          <w:sz w:val="24"/>
          <w:szCs w:val="24"/>
        </w:rPr>
        <w:t>000,</w:t>
      </w:r>
    </w:p>
    <w:p w:rsidR="0072157D" w:rsidRPr="0072157D" w:rsidRDefault="0072157D" w:rsidP="002C1E62">
      <w:pPr>
        <w:pStyle w:val="Akapitzlist"/>
        <w:widowControl w:val="0"/>
        <w:numPr>
          <w:ilvl w:val="1"/>
          <w:numId w:val="31"/>
        </w:numPr>
        <w:tabs>
          <w:tab w:val="left" w:pos="564"/>
        </w:tabs>
        <w:spacing w:after="0" w:line="276" w:lineRule="auto"/>
        <w:ind w:right="144"/>
        <w:contextualSpacing w:val="0"/>
        <w:jc w:val="both"/>
        <w:rPr>
          <w:rFonts w:ascii="Arial" w:eastAsia="Calibri" w:hAnsi="Arial" w:cs="Arial"/>
          <w:sz w:val="24"/>
          <w:szCs w:val="24"/>
        </w:rPr>
      </w:pPr>
      <w:r w:rsidRPr="0072157D">
        <w:rPr>
          <w:rFonts w:ascii="Arial" w:eastAsia="Calibri" w:hAnsi="Arial" w:cs="Arial"/>
          <w:sz w:val="24"/>
          <w:szCs w:val="24"/>
        </w:rPr>
        <w:t>Mc Pherson „</w:t>
      </w:r>
      <w:r w:rsidRPr="0072157D">
        <w:rPr>
          <w:rFonts w:ascii="Arial" w:eastAsia="Calibri" w:hAnsi="Arial" w:cs="Arial"/>
          <w:i/>
          <w:sz w:val="24"/>
          <w:szCs w:val="24"/>
        </w:rPr>
        <w:t>Trial for the removal of odour from broiler farm fan exhaust using a</w:t>
      </w:r>
      <w:r w:rsidRPr="0072157D">
        <w:rPr>
          <w:rFonts w:ascii="Arial" w:eastAsia="Calibri" w:hAnsi="Arial" w:cs="Arial"/>
          <w:i/>
          <w:spacing w:val="12"/>
          <w:sz w:val="24"/>
          <w:szCs w:val="24"/>
        </w:rPr>
        <w:t xml:space="preserve"> </w:t>
      </w:r>
      <w:r w:rsidRPr="0072157D">
        <w:rPr>
          <w:rFonts w:ascii="Arial" w:eastAsia="Calibri" w:hAnsi="Arial" w:cs="Arial"/>
          <w:i/>
          <w:sz w:val="24"/>
          <w:szCs w:val="24"/>
        </w:rPr>
        <w:t>water</w:t>
      </w:r>
      <w:r w:rsidRPr="0072157D">
        <w:rPr>
          <w:rFonts w:ascii="Arial" w:eastAsia="Calibri" w:hAnsi="Arial" w:cs="Arial"/>
          <w:i/>
          <w:w w:val="99"/>
          <w:sz w:val="24"/>
          <w:szCs w:val="24"/>
        </w:rPr>
        <w:t xml:space="preserve"> </w:t>
      </w:r>
      <w:r w:rsidRPr="0072157D">
        <w:rPr>
          <w:rFonts w:ascii="Arial" w:eastAsia="Calibri" w:hAnsi="Arial" w:cs="Arial"/>
          <w:i/>
          <w:sz w:val="24"/>
          <w:szCs w:val="24"/>
        </w:rPr>
        <w:t>spray scrubber</w:t>
      </w:r>
      <w:r w:rsidRPr="0072157D">
        <w:rPr>
          <w:rFonts w:ascii="Arial" w:eastAsia="Calibri" w:hAnsi="Arial" w:cs="Arial"/>
          <w:sz w:val="24"/>
          <w:szCs w:val="24"/>
        </w:rPr>
        <w:t>” University of Queensland 2</w:t>
      </w:r>
      <w:r w:rsidRPr="0072157D">
        <w:rPr>
          <w:rFonts w:ascii="Arial" w:eastAsia="Calibri" w:hAnsi="Arial" w:cs="Arial"/>
          <w:spacing w:val="2"/>
          <w:sz w:val="24"/>
          <w:szCs w:val="24"/>
        </w:rPr>
        <w:t xml:space="preserve"> </w:t>
      </w:r>
      <w:r w:rsidRPr="0072157D">
        <w:rPr>
          <w:rFonts w:ascii="Arial" w:eastAsia="Calibri" w:hAnsi="Arial" w:cs="Arial"/>
          <w:sz w:val="24"/>
          <w:szCs w:val="24"/>
        </w:rPr>
        <w:t>000,</w:t>
      </w:r>
    </w:p>
    <w:p w:rsidR="0072157D" w:rsidRPr="0072157D" w:rsidRDefault="0072157D" w:rsidP="002C1E62">
      <w:pPr>
        <w:pStyle w:val="Akapitzlist"/>
        <w:widowControl w:val="0"/>
        <w:numPr>
          <w:ilvl w:val="1"/>
          <w:numId w:val="31"/>
        </w:numPr>
        <w:tabs>
          <w:tab w:val="left" w:pos="564"/>
        </w:tabs>
        <w:spacing w:after="0" w:line="304" w:lineRule="exact"/>
        <w:contextualSpacing w:val="0"/>
        <w:jc w:val="both"/>
        <w:rPr>
          <w:rFonts w:ascii="Arial" w:eastAsia="Calibri" w:hAnsi="Arial" w:cs="Arial"/>
          <w:sz w:val="24"/>
          <w:szCs w:val="24"/>
        </w:rPr>
      </w:pPr>
      <w:r w:rsidRPr="0072157D">
        <w:rPr>
          <w:rFonts w:ascii="Arial" w:hAnsi="Arial" w:cs="Arial"/>
          <w:i/>
          <w:sz w:val="24"/>
          <w:szCs w:val="24"/>
        </w:rPr>
        <w:t>Karty charakterystyk preparatów do mycia, dezynfekcji i</w:t>
      </w:r>
      <w:r w:rsidRPr="0072157D">
        <w:rPr>
          <w:rFonts w:ascii="Arial" w:hAnsi="Arial" w:cs="Arial"/>
          <w:i/>
          <w:spacing w:val="-3"/>
          <w:sz w:val="24"/>
          <w:szCs w:val="24"/>
        </w:rPr>
        <w:t xml:space="preserve"> </w:t>
      </w:r>
      <w:r w:rsidRPr="0072157D">
        <w:rPr>
          <w:rFonts w:ascii="Arial" w:hAnsi="Arial" w:cs="Arial"/>
          <w:i/>
          <w:sz w:val="24"/>
          <w:szCs w:val="24"/>
        </w:rPr>
        <w:t>deratyzacji,</w:t>
      </w:r>
    </w:p>
    <w:p w:rsidR="0072157D" w:rsidRPr="0072157D" w:rsidRDefault="0072157D" w:rsidP="002C1E62">
      <w:pPr>
        <w:pStyle w:val="Akapitzlist"/>
        <w:widowControl w:val="0"/>
        <w:numPr>
          <w:ilvl w:val="1"/>
          <w:numId w:val="31"/>
        </w:numPr>
        <w:tabs>
          <w:tab w:val="left" w:pos="564"/>
        </w:tabs>
        <w:spacing w:before="44" w:after="0" w:line="240" w:lineRule="auto"/>
        <w:contextualSpacing w:val="0"/>
        <w:jc w:val="both"/>
        <w:rPr>
          <w:rFonts w:ascii="Arial" w:eastAsia="Calibri" w:hAnsi="Arial" w:cs="Arial"/>
          <w:sz w:val="24"/>
          <w:szCs w:val="24"/>
        </w:rPr>
      </w:pPr>
      <w:r w:rsidRPr="0072157D">
        <w:rPr>
          <w:rFonts w:ascii="Arial" w:hAnsi="Arial" w:cs="Arial"/>
          <w:i/>
          <w:sz w:val="24"/>
          <w:szCs w:val="24"/>
        </w:rPr>
        <w:t>J. Kondracki, Geografia regionalna Polski, PWN, Warszawa 2 002</w:t>
      </w:r>
      <w:r w:rsidRPr="0072157D">
        <w:rPr>
          <w:rFonts w:ascii="Arial" w:hAnsi="Arial" w:cs="Arial"/>
          <w:i/>
          <w:spacing w:val="-2"/>
          <w:sz w:val="24"/>
          <w:szCs w:val="24"/>
        </w:rPr>
        <w:t xml:space="preserve"> </w:t>
      </w:r>
      <w:r w:rsidRPr="0072157D">
        <w:rPr>
          <w:rFonts w:ascii="Arial" w:hAnsi="Arial" w:cs="Arial"/>
          <w:i/>
          <w:sz w:val="24"/>
          <w:szCs w:val="24"/>
        </w:rPr>
        <w:t>r.,</w:t>
      </w:r>
    </w:p>
    <w:p w:rsidR="0072157D" w:rsidRPr="0072157D" w:rsidRDefault="0072157D" w:rsidP="002C1E62">
      <w:pPr>
        <w:pStyle w:val="Akapitzlist"/>
        <w:widowControl w:val="0"/>
        <w:numPr>
          <w:ilvl w:val="1"/>
          <w:numId w:val="31"/>
        </w:numPr>
        <w:tabs>
          <w:tab w:val="left" w:pos="564"/>
        </w:tabs>
        <w:spacing w:before="44" w:after="0" w:line="276" w:lineRule="auto"/>
        <w:ind w:right="141"/>
        <w:contextualSpacing w:val="0"/>
        <w:jc w:val="both"/>
        <w:rPr>
          <w:rFonts w:ascii="Arial" w:eastAsia="Calibri" w:hAnsi="Arial" w:cs="Arial"/>
          <w:sz w:val="24"/>
          <w:szCs w:val="24"/>
        </w:rPr>
      </w:pPr>
      <w:r w:rsidRPr="0072157D">
        <w:rPr>
          <w:rFonts w:ascii="Arial" w:hAnsi="Arial" w:cs="Arial"/>
          <w:i/>
          <w:sz w:val="24"/>
          <w:szCs w:val="24"/>
        </w:rPr>
        <w:t>Określenie</w:t>
      </w:r>
      <w:r w:rsidRPr="0072157D">
        <w:rPr>
          <w:rFonts w:ascii="Arial" w:hAnsi="Arial" w:cs="Arial"/>
          <w:i/>
          <w:spacing w:val="39"/>
          <w:sz w:val="24"/>
          <w:szCs w:val="24"/>
        </w:rPr>
        <w:t xml:space="preserve"> </w:t>
      </w:r>
      <w:r w:rsidRPr="0072157D">
        <w:rPr>
          <w:rFonts w:ascii="Arial" w:hAnsi="Arial" w:cs="Arial"/>
          <w:i/>
          <w:sz w:val="24"/>
          <w:szCs w:val="24"/>
        </w:rPr>
        <w:t>trybu</w:t>
      </w:r>
      <w:r w:rsidRPr="0072157D">
        <w:rPr>
          <w:rFonts w:ascii="Arial" w:hAnsi="Arial" w:cs="Arial"/>
          <w:i/>
          <w:spacing w:val="38"/>
          <w:sz w:val="24"/>
          <w:szCs w:val="24"/>
        </w:rPr>
        <w:t xml:space="preserve"> </w:t>
      </w:r>
      <w:r w:rsidRPr="0072157D">
        <w:rPr>
          <w:rFonts w:ascii="Arial" w:hAnsi="Arial" w:cs="Arial"/>
          <w:i/>
          <w:sz w:val="24"/>
          <w:szCs w:val="24"/>
        </w:rPr>
        <w:t>pracy</w:t>
      </w:r>
      <w:r w:rsidRPr="0072157D">
        <w:rPr>
          <w:rFonts w:ascii="Arial" w:hAnsi="Arial" w:cs="Arial"/>
          <w:i/>
          <w:spacing w:val="39"/>
          <w:sz w:val="24"/>
          <w:szCs w:val="24"/>
        </w:rPr>
        <w:t xml:space="preserve"> </w:t>
      </w:r>
      <w:r w:rsidRPr="0072157D">
        <w:rPr>
          <w:rFonts w:ascii="Arial" w:hAnsi="Arial" w:cs="Arial"/>
          <w:i/>
          <w:sz w:val="24"/>
          <w:szCs w:val="24"/>
        </w:rPr>
        <w:t>wentylacji</w:t>
      </w:r>
      <w:r w:rsidRPr="0072157D">
        <w:rPr>
          <w:rFonts w:ascii="Arial" w:hAnsi="Arial" w:cs="Arial"/>
          <w:i/>
          <w:spacing w:val="39"/>
          <w:sz w:val="24"/>
          <w:szCs w:val="24"/>
        </w:rPr>
        <w:t xml:space="preserve"> </w:t>
      </w:r>
      <w:r w:rsidRPr="0072157D">
        <w:rPr>
          <w:rFonts w:ascii="Arial" w:hAnsi="Arial" w:cs="Arial"/>
          <w:i/>
          <w:sz w:val="24"/>
          <w:szCs w:val="24"/>
        </w:rPr>
        <w:t>pomieszczeń</w:t>
      </w:r>
      <w:r w:rsidRPr="0072157D">
        <w:rPr>
          <w:rFonts w:ascii="Arial" w:hAnsi="Arial" w:cs="Arial"/>
          <w:i/>
          <w:spacing w:val="38"/>
          <w:sz w:val="24"/>
          <w:szCs w:val="24"/>
        </w:rPr>
        <w:t xml:space="preserve"> </w:t>
      </w:r>
      <w:r w:rsidRPr="0072157D">
        <w:rPr>
          <w:rFonts w:ascii="Arial" w:hAnsi="Arial" w:cs="Arial"/>
          <w:i/>
          <w:sz w:val="24"/>
          <w:szCs w:val="24"/>
        </w:rPr>
        <w:t>do</w:t>
      </w:r>
      <w:r w:rsidRPr="0072157D">
        <w:rPr>
          <w:rFonts w:ascii="Arial" w:hAnsi="Arial" w:cs="Arial"/>
          <w:i/>
          <w:spacing w:val="38"/>
          <w:sz w:val="24"/>
          <w:szCs w:val="24"/>
        </w:rPr>
        <w:t xml:space="preserve"> </w:t>
      </w:r>
      <w:r w:rsidRPr="0072157D">
        <w:rPr>
          <w:rFonts w:ascii="Arial" w:hAnsi="Arial" w:cs="Arial"/>
          <w:i/>
          <w:sz w:val="24"/>
          <w:szCs w:val="24"/>
        </w:rPr>
        <w:t>chowu</w:t>
      </w:r>
      <w:r w:rsidRPr="0072157D">
        <w:rPr>
          <w:rFonts w:ascii="Arial" w:hAnsi="Arial" w:cs="Arial"/>
          <w:i/>
          <w:spacing w:val="38"/>
          <w:sz w:val="24"/>
          <w:szCs w:val="24"/>
        </w:rPr>
        <w:t xml:space="preserve"> </w:t>
      </w:r>
      <w:r w:rsidRPr="0072157D">
        <w:rPr>
          <w:rFonts w:ascii="Arial" w:hAnsi="Arial" w:cs="Arial"/>
          <w:i/>
          <w:sz w:val="24"/>
          <w:szCs w:val="24"/>
        </w:rPr>
        <w:t>brojlerów</w:t>
      </w:r>
      <w:r w:rsidRPr="0072157D">
        <w:rPr>
          <w:rFonts w:ascii="Arial" w:hAnsi="Arial" w:cs="Arial"/>
          <w:i/>
          <w:spacing w:val="38"/>
          <w:sz w:val="24"/>
          <w:szCs w:val="24"/>
        </w:rPr>
        <w:t xml:space="preserve"> </w:t>
      </w:r>
      <w:r w:rsidRPr="0072157D">
        <w:rPr>
          <w:rFonts w:ascii="Arial" w:hAnsi="Arial" w:cs="Arial"/>
          <w:i/>
          <w:sz w:val="24"/>
          <w:szCs w:val="24"/>
        </w:rPr>
        <w:t>z</w:t>
      </w:r>
      <w:r w:rsidRPr="0072157D">
        <w:rPr>
          <w:rFonts w:ascii="Arial" w:hAnsi="Arial" w:cs="Arial"/>
          <w:i/>
          <w:spacing w:val="40"/>
          <w:sz w:val="24"/>
          <w:szCs w:val="24"/>
        </w:rPr>
        <w:t xml:space="preserve"> </w:t>
      </w:r>
      <w:r w:rsidRPr="0072157D">
        <w:rPr>
          <w:rFonts w:ascii="Arial" w:hAnsi="Arial" w:cs="Arial"/>
          <w:i/>
          <w:sz w:val="24"/>
          <w:szCs w:val="24"/>
        </w:rPr>
        <w:t>uwzględnieniem Indeksu Stresu Cieplnego</w:t>
      </w:r>
      <w:r w:rsidRPr="0072157D">
        <w:rPr>
          <w:rFonts w:ascii="Arial" w:hAnsi="Arial" w:cs="Arial"/>
          <w:sz w:val="24"/>
          <w:szCs w:val="24"/>
        </w:rPr>
        <w:t xml:space="preserve">, </w:t>
      </w:r>
    </w:p>
    <w:p w:rsidR="0072157D" w:rsidRPr="0072157D" w:rsidRDefault="0072157D" w:rsidP="002C1E62">
      <w:pPr>
        <w:pStyle w:val="Akapitzlist"/>
        <w:widowControl w:val="0"/>
        <w:numPr>
          <w:ilvl w:val="1"/>
          <w:numId w:val="31"/>
        </w:numPr>
        <w:tabs>
          <w:tab w:val="left" w:pos="564"/>
        </w:tabs>
        <w:spacing w:after="0" w:line="304" w:lineRule="exact"/>
        <w:contextualSpacing w:val="0"/>
        <w:jc w:val="both"/>
        <w:rPr>
          <w:rFonts w:ascii="Arial" w:eastAsia="Calibri" w:hAnsi="Arial" w:cs="Arial"/>
          <w:sz w:val="24"/>
          <w:szCs w:val="24"/>
        </w:rPr>
      </w:pPr>
      <w:r w:rsidRPr="0072157D">
        <w:rPr>
          <w:rFonts w:ascii="Arial" w:hAnsi="Arial" w:cs="Arial"/>
          <w:i/>
          <w:sz w:val="24"/>
          <w:szCs w:val="24"/>
        </w:rPr>
        <w:t xml:space="preserve">Fan and Pad Greenhouse Evaporative Cooling Systems, </w:t>
      </w:r>
      <w:r w:rsidRPr="0072157D">
        <w:rPr>
          <w:rFonts w:ascii="Arial" w:hAnsi="Arial" w:cs="Arial"/>
          <w:sz w:val="24"/>
          <w:szCs w:val="24"/>
        </w:rPr>
        <w:t>University of</w:t>
      </w:r>
      <w:r w:rsidRPr="0072157D">
        <w:rPr>
          <w:rFonts w:ascii="Arial" w:hAnsi="Arial" w:cs="Arial"/>
          <w:spacing w:val="-3"/>
          <w:sz w:val="24"/>
          <w:szCs w:val="24"/>
        </w:rPr>
        <w:t xml:space="preserve"> </w:t>
      </w:r>
      <w:r w:rsidRPr="0072157D">
        <w:rPr>
          <w:rFonts w:ascii="Arial" w:hAnsi="Arial" w:cs="Arial"/>
          <w:sz w:val="24"/>
          <w:szCs w:val="24"/>
        </w:rPr>
        <w:t>Florida,</w:t>
      </w:r>
    </w:p>
    <w:p w:rsidR="0072157D" w:rsidRPr="0072157D" w:rsidRDefault="0072157D" w:rsidP="002C1E62">
      <w:pPr>
        <w:pStyle w:val="Akapitzlist"/>
        <w:widowControl w:val="0"/>
        <w:numPr>
          <w:ilvl w:val="1"/>
          <w:numId w:val="31"/>
        </w:numPr>
        <w:tabs>
          <w:tab w:val="left" w:pos="564"/>
        </w:tabs>
        <w:spacing w:before="44" w:after="0" w:line="276" w:lineRule="auto"/>
        <w:ind w:right="134"/>
        <w:contextualSpacing w:val="0"/>
        <w:jc w:val="both"/>
        <w:rPr>
          <w:rFonts w:ascii="Arial" w:eastAsia="Calibri" w:hAnsi="Arial" w:cs="Arial"/>
          <w:sz w:val="24"/>
          <w:szCs w:val="24"/>
        </w:rPr>
      </w:pPr>
      <w:r w:rsidRPr="0072157D">
        <w:rPr>
          <w:rFonts w:ascii="Arial" w:hAnsi="Arial" w:cs="Arial"/>
          <w:i/>
          <w:sz w:val="24"/>
          <w:szCs w:val="24"/>
        </w:rPr>
        <w:t>The influence of litter age, litter temperature and ventilation rate on ammonia</w:t>
      </w:r>
      <w:r w:rsidRPr="0072157D">
        <w:rPr>
          <w:rFonts w:ascii="Arial" w:hAnsi="Arial" w:cs="Arial"/>
          <w:i/>
          <w:spacing w:val="17"/>
          <w:sz w:val="24"/>
          <w:szCs w:val="24"/>
        </w:rPr>
        <w:t xml:space="preserve"> </w:t>
      </w:r>
      <w:r w:rsidRPr="0072157D">
        <w:rPr>
          <w:rFonts w:ascii="Arial" w:hAnsi="Arial" w:cs="Arial"/>
          <w:i/>
          <w:sz w:val="24"/>
          <w:szCs w:val="24"/>
        </w:rPr>
        <w:t>emissions from</w:t>
      </w:r>
      <w:r w:rsidRPr="0072157D">
        <w:rPr>
          <w:rFonts w:ascii="Arial" w:hAnsi="Arial" w:cs="Arial"/>
          <w:i/>
          <w:spacing w:val="-14"/>
          <w:sz w:val="24"/>
          <w:szCs w:val="24"/>
        </w:rPr>
        <w:t xml:space="preserve"> </w:t>
      </w:r>
      <w:r w:rsidRPr="0072157D">
        <w:rPr>
          <w:rFonts w:ascii="Arial" w:hAnsi="Arial" w:cs="Arial"/>
          <w:i/>
          <w:sz w:val="24"/>
          <w:szCs w:val="24"/>
        </w:rPr>
        <w:t>a</w:t>
      </w:r>
      <w:r w:rsidRPr="0072157D">
        <w:rPr>
          <w:rFonts w:ascii="Arial" w:hAnsi="Arial" w:cs="Arial"/>
          <w:i/>
          <w:spacing w:val="-15"/>
          <w:sz w:val="24"/>
          <w:szCs w:val="24"/>
        </w:rPr>
        <w:t xml:space="preserve"> </w:t>
      </w:r>
      <w:r w:rsidRPr="0072157D">
        <w:rPr>
          <w:rFonts w:ascii="Arial" w:hAnsi="Arial" w:cs="Arial"/>
          <w:i/>
          <w:sz w:val="24"/>
          <w:szCs w:val="24"/>
        </w:rPr>
        <w:t>broiler</w:t>
      </w:r>
      <w:r w:rsidRPr="0072157D">
        <w:rPr>
          <w:rFonts w:ascii="Arial" w:hAnsi="Arial" w:cs="Arial"/>
          <w:i/>
          <w:spacing w:val="-13"/>
          <w:sz w:val="24"/>
          <w:szCs w:val="24"/>
        </w:rPr>
        <w:t xml:space="preserve"> </w:t>
      </w:r>
      <w:r w:rsidRPr="0072157D">
        <w:rPr>
          <w:rFonts w:ascii="Arial" w:hAnsi="Arial" w:cs="Arial"/>
          <w:i/>
          <w:sz w:val="24"/>
          <w:szCs w:val="24"/>
        </w:rPr>
        <w:t>rearing</w:t>
      </w:r>
      <w:r w:rsidRPr="0072157D">
        <w:rPr>
          <w:rFonts w:ascii="Arial" w:hAnsi="Arial" w:cs="Arial"/>
          <w:i/>
          <w:spacing w:val="-15"/>
          <w:sz w:val="24"/>
          <w:szCs w:val="24"/>
        </w:rPr>
        <w:t xml:space="preserve"> </w:t>
      </w:r>
      <w:r w:rsidRPr="0072157D">
        <w:rPr>
          <w:rFonts w:ascii="Arial" w:hAnsi="Arial" w:cs="Arial"/>
          <w:i/>
          <w:sz w:val="24"/>
          <w:szCs w:val="24"/>
        </w:rPr>
        <w:t>facility</w:t>
      </w:r>
      <w:r w:rsidRPr="0072157D">
        <w:rPr>
          <w:rFonts w:ascii="Arial" w:hAnsi="Arial" w:cs="Arial"/>
          <w:sz w:val="24"/>
          <w:szCs w:val="24"/>
        </w:rPr>
        <w:t>;</w:t>
      </w:r>
      <w:r w:rsidRPr="0072157D">
        <w:rPr>
          <w:rFonts w:ascii="Arial" w:hAnsi="Arial" w:cs="Arial"/>
          <w:spacing w:val="-15"/>
          <w:sz w:val="24"/>
          <w:szCs w:val="24"/>
        </w:rPr>
        <w:t xml:space="preserve"> </w:t>
      </w:r>
      <w:r w:rsidRPr="0072157D">
        <w:rPr>
          <w:rFonts w:ascii="Arial" w:hAnsi="Arial" w:cs="Arial"/>
          <w:sz w:val="24"/>
          <w:szCs w:val="24"/>
        </w:rPr>
        <w:t>M.</w:t>
      </w:r>
      <w:r w:rsidRPr="0072157D">
        <w:rPr>
          <w:rFonts w:ascii="Arial" w:hAnsi="Arial" w:cs="Arial"/>
          <w:spacing w:val="-14"/>
          <w:sz w:val="24"/>
          <w:szCs w:val="24"/>
        </w:rPr>
        <w:t xml:space="preserve"> </w:t>
      </w:r>
      <w:r w:rsidRPr="0072157D">
        <w:rPr>
          <w:rFonts w:ascii="Arial" w:hAnsi="Arial" w:cs="Arial"/>
          <w:sz w:val="24"/>
          <w:szCs w:val="24"/>
        </w:rPr>
        <w:t>Knizatova</w:t>
      </w:r>
      <w:r w:rsidRPr="0072157D">
        <w:rPr>
          <w:rFonts w:ascii="Arial" w:hAnsi="Arial" w:cs="Arial"/>
          <w:spacing w:val="-13"/>
          <w:sz w:val="24"/>
          <w:szCs w:val="24"/>
        </w:rPr>
        <w:t xml:space="preserve"> </w:t>
      </w:r>
      <w:r w:rsidRPr="0072157D">
        <w:rPr>
          <w:rFonts w:ascii="Arial" w:hAnsi="Arial" w:cs="Arial"/>
          <w:sz w:val="24"/>
          <w:szCs w:val="24"/>
        </w:rPr>
        <w:t>i</w:t>
      </w:r>
      <w:r w:rsidRPr="0072157D">
        <w:rPr>
          <w:rFonts w:ascii="Arial" w:hAnsi="Arial" w:cs="Arial"/>
          <w:spacing w:val="-13"/>
          <w:sz w:val="24"/>
          <w:szCs w:val="24"/>
        </w:rPr>
        <w:t xml:space="preserve"> </w:t>
      </w:r>
      <w:r w:rsidRPr="0072157D">
        <w:rPr>
          <w:rFonts w:ascii="Arial" w:hAnsi="Arial" w:cs="Arial"/>
          <w:sz w:val="24"/>
          <w:szCs w:val="24"/>
        </w:rPr>
        <w:t>inni;</w:t>
      </w:r>
      <w:r w:rsidRPr="0072157D">
        <w:rPr>
          <w:rFonts w:ascii="Arial" w:hAnsi="Arial" w:cs="Arial"/>
          <w:spacing w:val="-13"/>
          <w:sz w:val="24"/>
          <w:szCs w:val="24"/>
        </w:rPr>
        <w:t xml:space="preserve"> </w:t>
      </w:r>
      <w:r w:rsidRPr="0072157D">
        <w:rPr>
          <w:rFonts w:ascii="Arial" w:hAnsi="Arial" w:cs="Arial"/>
          <w:sz w:val="24"/>
          <w:szCs w:val="24"/>
        </w:rPr>
        <w:t>Slovak</w:t>
      </w:r>
      <w:r w:rsidRPr="0072157D">
        <w:rPr>
          <w:rFonts w:ascii="Arial" w:hAnsi="Arial" w:cs="Arial"/>
          <w:spacing w:val="-14"/>
          <w:sz w:val="24"/>
          <w:szCs w:val="24"/>
        </w:rPr>
        <w:t xml:space="preserve"> </w:t>
      </w:r>
      <w:r w:rsidRPr="0072157D">
        <w:rPr>
          <w:rFonts w:ascii="Arial" w:hAnsi="Arial" w:cs="Arial"/>
          <w:sz w:val="24"/>
          <w:szCs w:val="24"/>
        </w:rPr>
        <w:t>Republic,</w:t>
      </w:r>
      <w:r w:rsidRPr="0072157D">
        <w:rPr>
          <w:rFonts w:ascii="Arial" w:hAnsi="Arial" w:cs="Arial"/>
          <w:spacing w:val="-13"/>
          <w:sz w:val="24"/>
          <w:szCs w:val="24"/>
        </w:rPr>
        <w:t xml:space="preserve"> </w:t>
      </w:r>
      <w:r w:rsidRPr="0072157D">
        <w:rPr>
          <w:rFonts w:ascii="Arial" w:hAnsi="Arial" w:cs="Arial"/>
          <w:sz w:val="24"/>
          <w:szCs w:val="24"/>
        </w:rPr>
        <w:lastRenderedPageBreak/>
        <w:t>Germany;</w:t>
      </w:r>
      <w:r w:rsidRPr="0072157D">
        <w:rPr>
          <w:rFonts w:ascii="Arial" w:hAnsi="Arial" w:cs="Arial"/>
          <w:spacing w:val="-13"/>
          <w:sz w:val="24"/>
          <w:szCs w:val="24"/>
        </w:rPr>
        <w:t xml:space="preserve"> </w:t>
      </w:r>
      <w:r w:rsidRPr="0072157D">
        <w:rPr>
          <w:rFonts w:ascii="Arial" w:hAnsi="Arial" w:cs="Arial"/>
          <w:i/>
          <w:sz w:val="24"/>
          <w:szCs w:val="24"/>
        </w:rPr>
        <w:t>Czech</w:t>
      </w:r>
      <w:r w:rsidRPr="0072157D">
        <w:rPr>
          <w:rFonts w:ascii="Arial" w:hAnsi="Arial" w:cs="Arial"/>
          <w:i/>
          <w:spacing w:val="-15"/>
          <w:sz w:val="24"/>
          <w:szCs w:val="24"/>
        </w:rPr>
        <w:t xml:space="preserve"> </w:t>
      </w:r>
      <w:r w:rsidRPr="0072157D">
        <w:rPr>
          <w:rFonts w:ascii="Arial" w:hAnsi="Arial" w:cs="Arial"/>
          <w:i/>
          <w:sz w:val="24"/>
          <w:szCs w:val="24"/>
        </w:rPr>
        <w:t>Journal of Animal Science</w:t>
      </w:r>
      <w:r w:rsidRPr="0072157D">
        <w:rPr>
          <w:rFonts w:ascii="Arial" w:hAnsi="Arial" w:cs="Arial"/>
          <w:sz w:val="24"/>
          <w:szCs w:val="24"/>
        </w:rPr>
        <w:t>, 55, 2010 (8);</w:t>
      </w:r>
      <w:r w:rsidRPr="0072157D">
        <w:rPr>
          <w:rFonts w:ascii="Arial" w:hAnsi="Arial" w:cs="Arial"/>
          <w:spacing w:val="-4"/>
          <w:sz w:val="24"/>
          <w:szCs w:val="24"/>
        </w:rPr>
        <w:t xml:space="preserve"> </w:t>
      </w:r>
      <w:r w:rsidRPr="0072157D">
        <w:rPr>
          <w:rFonts w:ascii="Arial" w:hAnsi="Arial" w:cs="Arial"/>
          <w:sz w:val="24"/>
          <w:szCs w:val="24"/>
        </w:rPr>
        <w:t>337-345,</w:t>
      </w:r>
    </w:p>
    <w:p w:rsidR="0072157D" w:rsidRPr="0072157D" w:rsidRDefault="0072157D" w:rsidP="002C1E62">
      <w:pPr>
        <w:pStyle w:val="Akapitzlist"/>
        <w:widowControl w:val="0"/>
        <w:numPr>
          <w:ilvl w:val="1"/>
          <w:numId w:val="31"/>
        </w:numPr>
        <w:tabs>
          <w:tab w:val="left" w:pos="564"/>
        </w:tabs>
        <w:spacing w:after="0" w:line="304" w:lineRule="exact"/>
        <w:contextualSpacing w:val="0"/>
        <w:jc w:val="both"/>
        <w:rPr>
          <w:rFonts w:ascii="Arial" w:eastAsia="Calibri" w:hAnsi="Arial" w:cs="Arial"/>
          <w:sz w:val="24"/>
          <w:szCs w:val="24"/>
        </w:rPr>
      </w:pPr>
      <w:r w:rsidRPr="0072157D">
        <w:rPr>
          <w:rFonts w:ascii="Arial" w:hAnsi="Arial" w:cs="Arial"/>
          <w:i/>
          <w:sz w:val="24"/>
          <w:szCs w:val="24"/>
        </w:rPr>
        <w:t>Concentrations and Emissions of Airborne Dust in Livestock Buildings in Northern</w:t>
      </w:r>
      <w:r w:rsidRPr="0072157D">
        <w:rPr>
          <w:rFonts w:ascii="Arial" w:hAnsi="Arial" w:cs="Arial"/>
          <w:i/>
          <w:spacing w:val="-1"/>
          <w:sz w:val="24"/>
          <w:szCs w:val="24"/>
        </w:rPr>
        <w:t xml:space="preserve"> </w:t>
      </w:r>
      <w:r w:rsidRPr="0072157D">
        <w:rPr>
          <w:rFonts w:ascii="Arial" w:hAnsi="Arial" w:cs="Arial"/>
          <w:i/>
          <w:sz w:val="24"/>
          <w:szCs w:val="24"/>
        </w:rPr>
        <w:t>Europe;</w:t>
      </w:r>
    </w:p>
    <w:p w:rsidR="0072157D" w:rsidRPr="0072157D" w:rsidRDefault="0072157D" w:rsidP="0072157D">
      <w:pPr>
        <w:spacing w:before="45"/>
        <w:ind w:left="563"/>
        <w:jc w:val="both"/>
        <w:rPr>
          <w:rFonts w:ascii="Arial" w:eastAsia="Calibri" w:hAnsi="Arial" w:cs="Arial"/>
          <w:sz w:val="24"/>
          <w:szCs w:val="24"/>
        </w:rPr>
      </w:pPr>
      <w:r w:rsidRPr="0072157D">
        <w:rPr>
          <w:rFonts w:ascii="Arial" w:hAnsi="Arial" w:cs="Arial"/>
          <w:i/>
          <w:sz w:val="24"/>
          <w:szCs w:val="24"/>
        </w:rPr>
        <w:t>H. Takai i inni; J. agric. Engng Res. (1998) 70,</w:t>
      </w:r>
      <w:r w:rsidRPr="0072157D">
        <w:rPr>
          <w:rFonts w:ascii="Arial" w:hAnsi="Arial" w:cs="Arial"/>
          <w:i/>
          <w:spacing w:val="-14"/>
          <w:sz w:val="24"/>
          <w:szCs w:val="24"/>
        </w:rPr>
        <w:t xml:space="preserve"> </w:t>
      </w:r>
      <w:r w:rsidRPr="0072157D">
        <w:rPr>
          <w:rFonts w:ascii="Arial" w:hAnsi="Arial" w:cs="Arial"/>
          <w:i/>
          <w:sz w:val="24"/>
          <w:szCs w:val="24"/>
        </w:rPr>
        <w:t>59-77,</w:t>
      </w:r>
    </w:p>
    <w:p w:rsidR="0072157D" w:rsidRPr="0072157D" w:rsidRDefault="0072157D" w:rsidP="002C1E62">
      <w:pPr>
        <w:pStyle w:val="Akapitzlist"/>
        <w:widowControl w:val="0"/>
        <w:numPr>
          <w:ilvl w:val="1"/>
          <w:numId w:val="31"/>
        </w:numPr>
        <w:tabs>
          <w:tab w:val="left" w:pos="564"/>
        </w:tabs>
        <w:spacing w:before="42" w:after="0" w:line="276" w:lineRule="auto"/>
        <w:ind w:right="132"/>
        <w:contextualSpacing w:val="0"/>
        <w:jc w:val="both"/>
        <w:rPr>
          <w:rFonts w:ascii="Arial" w:eastAsia="Calibri" w:hAnsi="Arial" w:cs="Arial"/>
          <w:sz w:val="24"/>
          <w:szCs w:val="24"/>
        </w:rPr>
      </w:pPr>
      <w:r w:rsidRPr="0072157D">
        <w:rPr>
          <w:rFonts w:ascii="Arial" w:eastAsia="Calibri" w:hAnsi="Arial" w:cs="Arial"/>
          <w:i/>
          <w:sz w:val="24"/>
          <w:szCs w:val="24"/>
        </w:rPr>
        <w:t>PM10, PM2.5 and PM1.0—Emissions from industrial plants—Results from measurement</w:t>
      </w:r>
      <w:r w:rsidRPr="0072157D">
        <w:rPr>
          <w:rFonts w:ascii="Arial" w:eastAsia="Calibri" w:hAnsi="Arial" w:cs="Arial"/>
          <w:i/>
          <w:w w:val="99"/>
          <w:sz w:val="24"/>
          <w:szCs w:val="24"/>
        </w:rPr>
        <w:t xml:space="preserve"> </w:t>
      </w:r>
      <w:r w:rsidRPr="0072157D">
        <w:rPr>
          <w:rFonts w:ascii="Arial" w:eastAsia="Calibri" w:hAnsi="Arial" w:cs="Arial"/>
          <w:i/>
          <w:sz w:val="24"/>
          <w:szCs w:val="24"/>
        </w:rPr>
        <w:t>programmes</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in</w:t>
      </w:r>
      <w:r w:rsidRPr="0072157D">
        <w:rPr>
          <w:rFonts w:ascii="Arial" w:eastAsia="Calibri" w:hAnsi="Arial" w:cs="Arial"/>
          <w:i/>
          <w:spacing w:val="23"/>
          <w:sz w:val="24"/>
          <w:szCs w:val="24"/>
        </w:rPr>
        <w:t xml:space="preserve"> </w:t>
      </w:r>
      <w:r w:rsidRPr="0072157D">
        <w:rPr>
          <w:rFonts w:ascii="Arial" w:eastAsia="Calibri" w:hAnsi="Arial" w:cs="Arial"/>
          <w:i/>
          <w:sz w:val="24"/>
          <w:szCs w:val="24"/>
        </w:rPr>
        <w:t>Germany;</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C.</w:t>
      </w:r>
      <w:r w:rsidRPr="0072157D">
        <w:rPr>
          <w:rFonts w:ascii="Arial" w:eastAsia="Calibri" w:hAnsi="Arial" w:cs="Arial"/>
          <w:i/>
          <w:spacing w:val="20"/>
          <w:sz w:val="24"/>
          <w:szCs w:val="24"/>
        </w:rPr>
        <w:t xml:space="preserve"> </w:t>
      </w:r>
      <w:r w:rsidRPr="0072157D">
        <w:rPr>
          <w:rFonts w:ascii="Arial" w:eastAsia="Calibri" w:hAnsi="Arial" w:cs="Arial"/>
          <w:i/>
          <w:sz w:val="24"/>
          <w:szCs w:val="24"/>
        </w:rPr>
        <w:t>Ehrlicha</w:t>
      </w:r>
      <w:r w:rsidRPr="0072157D">
        <w:rPr>
          <w:rFonts w:ascii="Arial" w:eastAsia="Calibri" w:hAnsi="Arial" w:cs="Arial"/>
          <w:i/>
          <w:spacing w:val="23"/>
          <w:sz w:val="24"/>
          <w:szCs w:val="24"/>
        </w:rPr>
        <w:t xml:space="preserve"> </w:t>
      </w:r>
      <w:r w:rsidRPr="0072157D">
        <w:rPr>
          <w:rFonts w:ascii="Arial" w:eastAsia="Calibri" w:hAnsi="Arial" w:cs="Arial"/>
          <w:i/>
          <w:sz w:val="24"/>
          <w:szCs w:val="24"/>
        </w:rPr>
        <w:t>i</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inni;</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Atmospheric</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Environment</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41</w:t>
      </w:r>
      <w:r w:rsidRPr="0072157D">
        <w:rPr>
          <w:rFonts w:ascii="Arial" w:eastAsia="Calibri" w:hAnsi="Arial" w:cs="Arial"/>
          <w:i/>
          <w:spacing w:val="24"/>
          <w:sz w:val="24"/>
          <w:szCs w:val="24"/>
        </w:rPr>
        <w:t xml:space="preserve"> </w:t>
      </w:r>
      <w:r w:rsidRPr="0072157D">
        <w:rPr>
          <w:rFonts w:ascii="Arial" w:eastAsia="Calibri" w:hAnsi="Arial" w:cs="Arial"/>
          <w:i/>
          <w:sz w:val="24"/>
          <w:szCs w:val="24"/>
        </w:rPr>
        <w:t>(2007)</w:t>
      </w:r>
      <w:r w:rsidRPr="0072157D">
        <w:rPr>
          <w:rFonts w:ascii="Arial" w:eastAsia="Calibri" w:hAnsi="Arial" w:cs="Arial"/>
          <w:i/>
          <w:spacing w:val="20"/>
          <w:sz w:val="24"/>
          <w:szCs w:val="24"/>
        </w:rPr>
        <w:t xml:space="preserve"> </w:t>
      </w:r>
      <w:r w:rsidRPr="0072157D">
        <w:rPr>
          <w:rFonts w:ascii="Arial" w:eastAsia="Calibri" w:hAnsi="Arial" w:cs="Arial"/>
          <w:i/>
          <w:sz w:val="24"/>
          <w:szCs w:val="24"/>
        </w:rPr>
        <w:t>6236– 6254,</w:t>
      </w:r>
      <w:r w:rsidRPr="0072157D">
        <w:rPr>
          <w:rFonts w:ascii="Arial" w:eastAsia="Calibri" w:hAnsi="Arial" w:cs="Arial"/>
          <w:i/>
          <w:spacing w:val="-2"/>
          <w:sz w:val="24"/>
          <w:szCs w:val="24"/>
        </w:rPr>
        <w:t xml:space="preserve"> </w:t>
      </w:r>
      <w:r w:rsidRPr="0072157D">
        <w:rPr>
          <w:rFonts w:ascii="Arial" w:eastAsia="Calibri" w:hAnsi="Arial" w:cs="Arial"/>
          <w:i/>
          <w:sz w:val="24"/>
          <w:szCs w:val="24"/>
        </w:rPr>
        <w:t>ELSEVIER</w:t>
      </w:r>
      <w:r w:rsidRPr="0072157D">
        <w:rPr>
          <w:rFonts w:ascii="Arial" w:eastAsia="Calibri" w:hAnsi="Arial" w:cs="Arial"/>
          <w:b/>
          <w:bCs/>
          <w:i/>
          <w:sz w:val="24"/>
          <w:szCs w:val="24"/>
        </w:rPr>
        <w:t>,</w:t>
      </w:r>
    </w:p>
    <w:p w:rsidR="0072157D" w:rsidRPr="0072157D" w:rsidRDefault="0072157D" w:rsidP="002C1E62">
      <w:pPr>
        <w:pStyle w:val="Akapitzlist"/>
        <w:widowControl w:val="0"/>
        <w:numPr>
          <w:ilvl w:val="1"/>
          <w:numId w:val="31"/>
        </w:numPr>
        <w:tabs>
          <w:tab w:val="left" w:pos="564"/>
        </w:tabs>
        <w:spacing w:before="1" w:after="0" w:line="273" w:lineRule="auto"/>
        <w:ind w:right="137"/>
        <w:contextualSpacing w:val="0"/>
        <w:jc w:val="both"/>
        <w:rPr>
          <w:rFonts w:ascii="Arial" w:eastAsia="Calibri" w:hAnsi="Arial" w:cs="Arial"/>
          <w:sz w:val="24"/>
          <w:szCs w:val="24"/>
        </w:rPr>
      </w:pPr>
      <w:r w:rsidRPr="0072157D">
        <w:rPr>
          <w:rFonts w:ascii="Arial" w:hAnsi="Arial" w:cs="Arial"/>
          <w:i/>
          <w:sz w:val="24"/>
          <w:szCs w:val="24"/>
        </w:rPr>
        <w:t>Greenhouse Gas Emissions from non-cattle Confinement Building Monitoring,</w:t>
      </w:r>
      <w:r w:rsidRPr="0072157D">
        <w:rPr>
          <w:rFonts w:ascii="Arial" w:hAnsi="Arial" w:cs="Arial"/>
          <w:i/>
          <w:spacing w:val="37"/>
          <w:sz w:val="24"/>
          <w:szCs w:val="24"/>
        </w:rPr>
        <w:t xml:space="preserve"> </w:t>
      </w:r>
      <w:r w:rsidRPr="0072157D">
        <w:rPr>
          <w:rFonts w:ascii="Arial" w:hAnsi="Arial" w:cs="Arial"/>
          <w:i/>
          <w:sz w:val="24"/>
          <w:szCs w:val="24"/>
        </w:rPr>
        <w:t>Emission Factors and Mitigation, Godbout i inni, Quebec 2</w:t>
      </w:r>
      <w:r w:rsidRPr="0072157D">
        <w:rPr>
          <w:rFonts w:ascii="Arial" w:hAnsi="Arial" w:cs="Arial"/>
          <w:i/>
          <w:spacing w:val="1"/>
          <w:sz w:val="24"/>
          <w:szCs w:val="24"/>
        </w:rPr>
        <w:t xml:space="preserve"> </w:t>
      </w:r>
      <w:r w:rsidRPr="0072157D">
        <w:rPr>
          <w:rFonts w:ascii="Arial" w:hAnsi="Arial" w:cs="Arial"/>
          <w:i/>
          <w:sz w:val="24"/>
          <w:szCs w:val="24"/>
        </w:rPr>
        <w:t>011,</w:t>
      </w:r>
    </w:p>
    <w:p w:rsidR="0072157D" w:rsidRPr="0072157D" w:rsidRDefault="0072157D" w:rsidP="002C1E62">
      <w:pPr>
        <w:pStyle w:val="Akapitzlist"/>
        <w:widowControl w:val="0"/>
        <w:numPr>
          <w:ilvl w:val="1"/>
          <w:numId w:val="31"/>
        </w:numPr>
        <w:tabs>
          <w:tab w:val="left" w:pos="564"/>
        </w:tabs>
        <w:spacing w:before="55" w:after="0" w:line="240" w:lineRule="auto"/>
        <w:contextualSpacing w:val="0"/>
        <w:jc w:val="both"/>
        <w:rPr>
          <w:rFonts w:ascii="Arial" w:eastAsia="Calibri" w:hAnsi="Arial" w:cs="Arial"/>
          <w:sz w:val="24"/>
          <w:szCs w:val="24"/>
        </w:rPr>
      </w:pPr>
      <w:r w:rsidRPr="0072157D">
        <w:rPr>
          <w:rFonts w:ascii="Arial" w:hAnsi="Arial" w:cs="Arial"/>
          <w:sz w:val="24"/>
          <w:szCs w:val="24"/>
        </w:rPr>
        <w:t>EMEP/EEA EMISSION INVENTORY GUIDEBOOK 2013 . SMALL COMBUSTION</w:t>
      </w:r>
      <w:r w:rsidRPr="0072157D">
        <w:rPr>
          <w:rFonts w:ascii="Arial" w:hAnsi="Arial" w:cs="Arial"/>
          <w:spacing w:val="18"/>
          <w:sz w:val="24"/>
          <w:szCs w:val="24"/>
        </w:rPr>
        <w:t xml:space="preserve"> </w:t>
      </w:r>
      <w:r w:rsidRPr="0072157D">
        <w:rPr>
          <w:rFonts w:ascii="Arial" w:hAnsi="Arial" w:cs="Arial"/>
          <w:sz w:val="24"/>
          <w:szCs w:val="24"/>
        </w:rPr>
        <w:t>NON</w:t>
      </w:r>
    </w:p>
    <w:p w:rsidR="0072157D" w:rsidRPr="0072157D" w:rsidRDefault="0072157D" w:rsidP="0072157D">
      <w:pPr>
        <w:spacing w:before="45"/>
        <w:ind w:left="563"/>
        <w:jc w:val="both"/>
        <w:rPr>
          <w:rFonts w:ascii="Arial" w:eastAsia="Calibri" w:hAnsi="Arial" w:cs="Arial"/>
          <w:sz w:val="24"/>
          <w:szCs w:val="24"/>
        </w:rPr>
      </w:pPr>
      <w:r w:rsidRPr="0072157D">
        <w:rPr>
          <w:rFonts w:ascii="Arial" w:hAnsi="Arial" w:cs="Arial"/>
          <w:i/>
          <w:sz w:val="24"/>
          <w:szCs w:val="24"/>
        </w:rPr>
        <w:t>RESIDENTIAL. Agriculture HEATERS,  EEA 2013,</w:t>
      </w:r>
    </w:p>
    <w:p w:rsidR="0072157D" w:rsidRPr="0072157D" w:rsidRDefault="0072157D" w:rsidP="002C1E62">
      <w:pPr>
        <w:pStyle w:val="Akapitzlist"/>
        <w:widowControl w:val="0"/>
        <w:numPr>
          <w:ilvl w:val="1"/>
          <w:numId w:val="31"/>
        </w:numPr>
        <w:tabs>
          <w:tab w:val="left" w:pos="564"/>
        </w:tabs>
        <w:spacing w:before="44" w:after="0" w:line="276" w:lineRule="auto"/>
        <w:ind w:right="132"/>
        <w:contextualSpacing w:val="0"/>
        <w:jc w:val="both"/>
        <w:rPr>
          <w:rFonts w:ascii="Arial" w:eastAsia="Calibri" w:hAnsi="Arial" w:cs="Arial"/>
          <w:sz w:val="24"/>
          <w:szCs w:val="24"/>
        </w:rPr>
      </w:pPr>
      <w:r w:rsidRPr="0072157D">
        <w:rPr>
          <w:rFonts w:ascii="Arial" w:hAnsi="Arial" w:cs="Arial"/>
          <w:i/>
          <w:sz w:val="24"/>
          <w:szCs w:val="24"/>
        </w:rPr>
        <w:t>Obliczenie wskaźników emisji dla pojazdów samochodowych z uwzględnieniem</w:t>
      </w:r>
      <w:r w:rsidRPr="0072157D">
        <w:rPr>
          <w:rFonts w:ascii="Arial" w:hAnsi="Arial" w:cs="Arial"/>
          <w:i/>
          <w:spacing w:val="30"/>
          <w:sz w:val="24"/>
          <w:szCs w:val="24"/>
        </w:rPr>
        <w:t xml:space="preserve"> </w:t>
      </w:r>
      <w:r w:rsidRPr="0072157D">
        <w:rPr>
          <w:rFonts w:ascii="Arial" w:hAnsi="Arial" w:cs="Arial"/>
          <w:i/>
          <w:sz w:val="24"/>
          <w:szCs w:val="24"/>
        </w:rPr>
        <w:t>struktury parku samochodowego w Polsce oraz najnowszych wskaźników emisji</w:t>
      </w:r>
      <w:r w:rsidRPr="0072157D">
        <w:rPr>
          <w:rFonts w:ascii="Arial" w:hAnsi="Arial" w:cs="Arial"/>
          <w:i/>
          <w:spacing w:val="22"/>
          <w:sz w:val="24"/>
          <w:szCs w:val="24"/>
        </w:rPr>
        <w:t xml:space="preserve"> </w:t>
      </w:r>
      <w:r w:rsidRPr="0072157D">
        <w:rPr>
          <w:rFonts w:ascii="Arial" w:hAnsi="Arial" w:cs="Arial"/>
          <w:i/>
          <w:sz w:val="24"/>
          <w:szCs w:val="24"/>
        </w:rPr>
        <w:t xml:space="preserve">Europejskiej Agencji Ochrony Środowiska, </w:t>
      </w:r>
    </w:p>
    <w:p w:rsidR="0072157D" w:rsidRPr="0072157D" w:rsidRDefault="0072157D" w:rsidP="002C1E62">
      <w:pPr>
        <w:pStyle w:val="Akapitzlist"/>
        <w:widowControl w:val="0"/>
        <w:numPr>
          <w:ilvl w:val="1"/>
          <w:numId w:val="31"/>
        </w:numPr>
        <w:tabs>
          <w:tab w:val="left" w:pos="564"/>
        </w:tabs>
        <w:spacing w:after="0" w:line="276" w:lineRule="auto"/>
        <w:ind w:right="137"/>
        <w:contextualSpacing w:val="0"/>
        <w:jc w:val="both"/>
        <w:rPr>
          <w:rFonts w:ascii="Arial" w:eastAsia="Calibri" w:hAnsi="Arial" w:cs="Arial"/>
          <w:sz w:val="24"/>
          <w:szCs w:val="24"/>
        </w:rPr>
      </w:pPr>
      <w:r w:rsidRPr="0072157D">
        <w:rPr>
          <w:rFonts w:ascii="Arial" w:hAnsi="Arial" w:cs="Arial"/>
          <w:i/>
          <w:sz w:val="24"/>
          <w:szCs w:val="24"/>
        </w:rPr>
        <w:t>Obliczenie wskaźników emisji zanieczyszczeń gazowych i pyłowych dla silników</w:t>
      </w:r>
      <w:r w:rsidRPr="0072157D">
        <w:rPr>
          <w:rFonts w:ascii="Arial" w:hAnsi="Arial" w:cs="Arial"/>
          <w:i/>
          <w:spacing w:val="-3"/>
          <w:sz w:val="24"/>
          <w:szCs w:val="24"/>
        </w:rPr>
        <w:t xml:space="preserve"> </w:t>
      </w:r>
      <w:r w:rsidRPr="0072157D">
        <w:rPr>
          <w:rFonts w:ascii="Arial" w:hAnsi="Arial" w:cs="Arial"/>
          <w:i/>
          <w:sz w:val="24"/>
          <w:szCs w:val="24"/>
        </w:rPr>
        <w:t>pojazdów i</w:t>
      </w:r>
      <w:r w:rsidRPr="0072157D">
        <w:rPr>
          <w:rFonts w:ascii="Arial" w:hAnsi="Arial" w:cs="Arial"/>
          <w:i/>
          <w:spacing w:val="-11"/>
          <w:sz w:val="24"/>
          <w:szCs w:val="24"/>
        </w:rPr>
        <w:t xml:space="preserve"> </w:t>
      </w:r>
      <w:r w:rsidRPr="0072157D">
        <w:rPr>
          <w:rFonts w:ascii="Arial" w:hAnsi="Arial" w:cs="Arial"/>
          <w:i/>
          <w:sz w:val="24"/>
          <w:szCs w:val="24"/>
        </w:rPr>
        <w:t>urządzeń</w:t>
      </w:r>
      <w:r w:rsidRPr="0072157D">
        <w:rPr>
          <w:rFonts w:ascii="Arial" w:hAnsi="Arial" w:cs="Arial"/>
          <w:i/>
          <w:spacing w:val="-12"/>
          <w:sz w:val="24"/>
          <w:szCs w:val="24"/>
        </w:rPr>
        <w:t xml:space="preserve"> </w:t>
      </w:r>
      <w:r w:rsidRPr="0072157D">
        <w:rPr>
          <w:rFonts w:ascii="Arial" w:hAnsi="Arial" w:cs="Arial"/>
          <w:i/>
          <w:sz w:val="24"/>
          <w:szCs w:val="24"/>
        </w:rPr>
        <w:t>niedrogowych</w:t>
      </w:r>
      <w:r w:rsidRPr="0072157D">
        <w:rPr>
          <w:rFonts w:ascii="Arial" w:hAnsi="Arial" w:cs="Arial"/>
          <w:i/>
          <w:spacing w:val="-12"/>
          <w:sz w:val="24"/>
          <w:szCs w:val="24"/>
        </w:rPr>
        <w:t xml:space="preserve"> </w:t>
      </w:r>
      <w:r w:rsidRPr="0072157D">
        <w:rPr>
          <w:rFonts w:ascii="Arial" w:hAnsi="Arial" w:cs="Arial"/>
          <w:i/>
          <w:sz w:val="24"/>
          <w:szCs w:val="24"/>
        </w:rPr>
        <w:t>z</w:t>
      </w:r>
      <w:r w:rsidRPr="0072157D">
        <w:rPr>
          <w:rFonts w:ascii="Arial" w:hAnsi="Arial" w:cs="Arial"/>
          <w:i/>
          <w:spacing w:val="-10"/>
          <w:sz w:val="24"/>
          <w:szCs w:val="24"/>
        </w:rPr>
        <w:t xml:space="preserve"> </w:t>
      </w:r>
      <w:r w:rsidRPr="0072157D">
        <w:rPr>
          <w:rFonts w:ascii="Arial" w:hAnsi="Arial" w:cs="Arial"/>
          <w:i/>
          <w:sz w:val="24"/>
          <w:szCs w:val="24"/>
        </w:rPr>
        <w:t>uwzględnieniem</w:t>
      </w:r>
      <w:r w:rsidRPr="0072157D">
        <w:rPr>
          <w:rFonts w:ascii="Arial" w:hAnsi="Arial" w:cs="Arial"/>
          <w:i/>
          <w:spacing w:val="-11"/>
          <w:sz w:val="24"/>
          <w:szCs w:val="24"/>
        </w:rPr>
        <w:t xml:space="preserve"> </w:t>
      </w:r>
      <w:r w:rsidRPr="0072157D">
        <w:rPr>
          <w:rFonts w:ascii="Arial" w:hAnsi="Arial" w:cs="Arial"/>
          <w:i/>
          <w:sz w:val="24"/>
          <w:szCs w:val="24"/>
        </w:rPr>
        <w:t>struktury</w:t>
      </w:r>
      <w:r w:rsidRPr="0072157D">
        <w:rPr>
          <w:rFonts w:ascii="Arial" w:hAnsi="Arial" w:cs="Arial"/>
          <w:i/>
          <w:spacing w:val="-11"/>
          <w:sz w:val="24"/>
          <w:szCs w:val="24"/>
        </w:rPr>
        <w:t xml:space="preserve"> </w:t>
      </w:r>
      <w:r w:rsidRPr="0072157D">
        <w:rPr>
          <w:rFonts w:ascii="Arial" w:hAnsi="Arial" w:cs="Arial"/>
          <w:i/>
          <w:sz w:val="24"/>
          <w:szCs w:val="24"/>
        </w:rPr>
        <w:t>parku</w:t>
      </w:r>
      <w:r w:rsidRPr="0072157D">
        <w:rPr>
          <w:rFonts w:ascii="Arial" w:hAnsi="Arial" w:cs="Arial"/>
          <w:i/>
          <w:spacing w:val="-12"/>
          <w:sz w:val="24"/>
          <w:szCs w:val="24"/>
        </w:rPr>
        <w:t xml:space="preserve"> </w:t>
      </w:r>
      <w:r w:rsidRPr="0072157D">
        <w:rPr>
          <w:rFonts w:ascii="Arial" w:hAnsi="Arial" w:cs="Arial"/>
          <w:i/>
          <w:sz w:val="24"/>
          <w:szCs w:val="24"/>
        </w:rPr>
        <w:t>silnikowego</w:t>
      </w:r>
      <w:r w:rsidRPr="0072157D">
        <w:rPr>
          <w:rFonts w:ascii="Arial" w:hAnsi="Arial" w:cs="Arial"/>
          <w:i/>
          <w:spacing w:val="-12"/>
          <w:sz w:val="24"/>
          <w:szCs w:val="24"/>
        </w:rPr>
        <w:t xml:space="preserve"> </w:t>
      </w:r>
      <w:r w:rsidRPr="0072157D">
        <w:rPr>
          <w:rFonts w:ascii="Arial" w:hAnsi="Arial" w:cs="Arial"/>
          <w:i/>
          <w:sz w:val="24"/>
          <w:szCs w:val="24"/>
        </w:rPr>
        <w:t>w</w:t>
      </w:r>
      <w:r w:rsidRPr="0072157D">
        <w:rPr>
          <w:rFonts w:ascii="Arial" w:hAnsi="Arial" w:cs="Arial"/>
          <w:i/>
          <w:spacing w:val="-10"/>
          <w:sz w:val="24"/>
          <w:szCs w:val="24"/>
        </w:rPr>
        <w:t xml:space="preserve"> </w:t>
      </w:r>
      <w:r w:rsidRPr="0072157D">
        <w:rPr>
          <w:rFonts w:ascii="Arial" w:hAnsi="Arial" w:cs="Arial"/>
          <w:i/>
          <w:sz w:val="24"/>
          <w:szCs w:val="24"/>
        </w:rPr>
        <w:t>Polsce</w:t>
      </w:r>
      <w:r w:rsidRPr="0072157D">
        <w:rPr>
          <w:rFonts w:ascii="Arial" w:hAnsi="Arial" w:cs="Arial"/>
          <w:i/>
          <w:spacing w:val="-11"/>
          <w:sz w:val="24"/>
          <w:szCs w:val="24"/>
        </w:rPr>
        <w:t xml:space="preserve"> </w:t>
      </w:r>
      <w:r w:rsidRPr="0072157D">
        <w:rPr>
          <w:rFonts w:ascii="Arial" w:hAnsi="Arial" w:cs="Arial"/>
          <w:i/>
          <w:sz w:val="24"/>
          <w:szCs w:val="24"/>
        </w:rPr>
        <w:t>i</w:t>
      </w:r>
      <w:r w:rsidRPr="0072157D">
        <w:rPr>
          <w:rFonts w:ascii="Arial" w:hAnsi="Arial" w:cs="Arial"/>
          <w:i/>
          <w:spacing w:val="-11"/>
          <w:sz w:val="24"/>
          <w:szCs w:val="24"/>
        </w:rPr>
        <w:t xml:space="preserve"> </w:t>
      </w:r>
      <w:r w:rsidRPr="0072157D">
        <w:rPr>
          <w:rFonts w:ascii="Arial" w:hAnsi="Arial" w:cs="Arial"/>
          <w:i/>
          <w:sz w:val="24"/>
          <w:szCs w:val="24"/>
        </w:rPr>
        <w:t xml:space="preserve">Europie </w:t>
      </w:r>
    </w:p>
    <w:p w:rsidR="0072157D" w:rsidRPr="0072157D" w:rsidRDefault="0072157D" w:rsidP="002C1E62">
      <w:pPr>
        <w:pStyle w:val="Akapitzlist"/>
        <w:widowControl w:val="0"/>
        <w:numPr>
          <w:ilvl w:val="1"/>
          <w:numId w:val="31"/>
        </w:numPr>
        <w:tabs>
          <w:tab w:val="left" w:pos="564"/>
        </w:tabs>
        <w:spacing w:after="0" w:line="276" w:lineRule="auto"/>
        <w:ind w:right="137"/>
        <w:contextualSpacing w:val="0"/>
        <w:jc w:val="both"/>
        <w:rPr>
          <w:rFonts w:ascii="Arial" w:eastAsia="Calibri" w:hAnsi="Arial" w:cs="Arial"/>
          <w:sz w:val="24"/>
          <w:szCs w:val="24"/>
        </w:rPr>
      </w:pPr>
      <w:r w:rsidRPr="0072157D">
        <w:rPr>
          <w:rFonts w:ascii="Arial" w:hAnsi="Arial" w:cs="Arial"/>
          <w:i/>
          <w:sz w:val="24"/>
          <w:szCs w:val="24"/>
        </w:rPr>
        <w:t xml:space="preserve">Program komputerowy OPERAT FB do wyliczania i graficznego przedstawiania stężeń substancji w powietrzu licencja Nr 394/OW/10 wersja rozszerzona </w:t>
      </w:r>
    </w:p>
    <w:p w:rsidR="0072157D" w:rsidRPr="0072157D" w:rsidRDefault="0072157D" w:rsidP="002C1E62">
      <w:pPr>
        <w:pStyle w:val="Akapitzlist"/>
        <w:widowControl w:val="0"/>
        <w:numPr>
          <w:ilvl w:val="1"/>
          <w:numId w:val="31"/>
        </w:numPr>
        <w:tabs>
          <w:tab w:val="left" w:pos="564"/>
        </w:tabs>
        <w:spacing w:after="0" w:line="276" w:lineRule="auto"/>
        <w:ind w:right="134"/>
        <w:contextualSpacing w:val="0"/>
        <w:jc w:val="both"/>
        <w:rPr>
          <w:rFonts w:ascii="Arial" w:eastAsia="Calibri" w:hAnsi="Arial" w:cs="Arial"/>
          <w:sz w:val="24"/>
          <w:szCs w:val="24"/>
        </w:rPr>
      </w:pPr>
      <w:r w:rsidRPr="0072157D">
        <w:rPr>
          <w:rFonts w:ascii="Arial" w:hAnsi="Arial" w:cs="Arial"/>
          <w:i/>
          <w:position w:val="2"/>
          <w:sz w:val="24"/>
          <w:szCs w:val="24"/>
        </w:rPr>
        <w:t>NO</w:t>
      </w:r>
      <w:r w:rsidRPr="0072157D">
        <w:rPr>
          <w:rFonts w:ascii="Arial" w:hAnsi="Arial" w:cs="Arial"/>
          <w:i/>
          <w:sz w:val="24"/>
          <w:szCs w:val="24"/>
        </w:rPr>
        <w:t xml:space="preserve">2 </w:t>
      </w:r>
      <w:r w:rsidRPr="0072157D">
        <w:rPr>
          <w:rFonts w:ascii="Arial" w:hAnsi="Arial" w:cs="Arial"/>
          <w:i/>
          <w:position w:val="2"/>
          <w:sz w:val="24"/>
          <w:szCs w:val="24"/>
        </w:rPr>
        <w:t>emission from the fleet of vehicles IN major Norwegian cities. Challenges</w:t>
      </w:r>
      <w:r w:rsidRPr="0072157D">
        <w:rPr>
          <w:rFonts w:ascii="Arial" w:hAnsi="Arial" w:cs="Arial"/>
          <w:i/>
          <w:spacing w:val="44"/>
          <w:position w:val="2"/>
          <w:sz w:val="24"/>
          <w:szCs w:val="24"/>
        </w:rPr>
        <w:t xml:space="preserve"> </w:t>
      </w:r>
      <w:r w:rsidRPr="0072157D">
        <w:rPr>
          <w:rFonts w:ascii="Arial" w:hAnsi="Arial" w:cs="Arial"/>
          <w:i/>
          <w:position w:val="2"/>
          <w:sz w:val="24"/>
          <w:szCs w:val="24"/>
        </w:rPr>
        <w:t xml:space="preserve">and </w:t>
      </w:r>
      <w:r w:rsidRPr="0072157D">
        <w:rPr>
          <w:rFonts w:ascii="Arial" w:hAnsi="Arial" w:cs="Arial"/>
          <w:i/>
          <w:sz w:val="24"/>
          <w:szCs w:val="24"/>
        </w:rPr>
        <w:t>possibilities towards 2025</w:t>
      </w:r>
      <w:r w:rsidRPr="0072157D">
        <w:rPr>
          <w:rFonts w:ascii="Arial" w:hAnsi="Arial" w:cs="Arial"/>
          <w:sz w:val="24"/>
          <w:szCs w:val="24"/>
        </w:rPr>
        <w:t>, Institute of Transport Economics</w:t>
      </w:r>
      <w:r w:rsidRPr="0072157D">
        <w:rPr>
          <w:rFonts w:ascii="Arial" w:hAnsi="Arial" w:cs="Arial"/>
          <w:i/>
          <w:sz w:val="24"/>
          <w:szCs w:val="24"/>
        </w:rPr>
        <w:t xml:space="preserve">. </w:t>
      </w:r>
      <w:r w:rsidRPr="0072157D">
        <w:rPr>
          <w:rFonts w:ascii="Arial" w:hAnsi="Arial" w:cs="Arial"/>
          <w:sz w:val="24"/>
          <w:szCs w:val="24"/>
        </w:rPr>
        <w:t>Norwegian Centre</w:t>
      </w:r>
      <w:r w:rsidRPr="0072157D">
        <w:rPr>
          <w:rFonts w:ascii="Arial" w:hAnsi="Arial" w:cs="Arial"/>
          <w:spacing w:val="30"/>
          <w:sz w:val="24"/>
          <w:szCs w:val="24"/>
        </w:rPr>
        <w:t xml:space="preserve"> </w:t>
      </w:r>
      <w:r w:rsidRPr="0072157D">
        <w:rPr>
          <w:rFonts w:ascii="Arial" w:hAnsi="Arial" w:cs="Arial"/>
          <w:sz w:val="24"/>
          <w:szCs w:val="24"/>
        </w:rPr>
        <w:t>for</w:t>
      </w:r>
      <w:r w:rsidRPr="0072157D">
        <w:rPr>
          <w:rFonts w:ascii="Arial" w:hAnsi="Arial" w:cs="Arial"/>
          <w:w w:val="99"/>
          <w:sz w:val="24"/>
          <w:szCs w:val="24"/>
        </w:rPr>
        <w:t xml:space="preserve"> </w:t>
      </w:r>
      <w:r w:rsidRPr="0072157D">
        <w:rPr>
          <w:rFonts w:ascii="Arial" w:hAnsi="Arial" w:cs="Arial"/>
          <w:sz w:val="24"/>
          <w:szCs w:val="24"/>
        </w:rPr>
        <w:t>Transport Research 2011,</w:t>
      </w:r>
    </w:p>
    <w:p w:rsidR="0072157D" w:rsidRPr="0072157D" w:rsidRDefault="0072157D" w:rsidP="002C1E62">
      <w:pPr>
        <w:pStyle w:val="Akapitzlist"/>
        <w:widowControl w:val="0"/>
        <w:numPr>
          <w:ilvl w:val="1"/>
          <w:numId w:val="31"/>
        </w:numPr>
        <w:tabs>
          <w:tab w:val="left" w:pos="564"/>
        </w:tabs>
        <w:spacing w:after="0" w:line="276" w:lineRule="auto"/>
        <w:ind w:right="132"/>
        <w:contextualSpacing w:val="0"/>
        <w:jc w:val="both"/>
        <w:rPr>
          <w:rFonts w:ascii="Arial" w:eastAsia="Calibri" w:hAnsi="Arial" w:cs="Arial"/>
          <w:sz w:val="24"/>
          <w:szCs w:val="24"/>
        </w:rPr>
      </w:pPr>
      <w:r w:rsidRPr="0072157D">
        <w:rPr>
          <w:rFonts w:ascii="Arial" w:hAnsi="Arial" w:cs="Arial"/>
          <w:i/>
          <w:position w:val="2"/>
          <w:sz w:val="24"/>
          <w:szCs w:val="24"/>
        </w:rPr>
        <w:t>The</w:t>
      </w:r>
      <w:r w:rsidRPr="0072157D">
        <w:rPr>
          <w:rFonts w:ascii="Arial" w:hAnsi="Arial" w:cs="Arial"/>
          <w:i/>
          <w:spacing w:val="17"/>
          <w:position w:val="2"/>
          <w:sz w:val="24"/>
          <w:szCs w:val="24"/>
        </w:rPr>
        <w:t xml:space="preserve"> </w:t>
      </w:r>
      <w:r w:rsidRPr="0072157D">
        <w:rPr>
          <w:rFonts w:ascii="Arial" w:hAnsi="Arial" w:cs="Arial"/>
          <w:i/>
          <w:position w:val="2"/>
          <w:sz w:val="24"/>
          <w:szCs w:val="24"/>
        </w:rPr>
        <w:t>use</w:t>
      </w:r>
      <w:r w:rsidRPr="0072157D">
        <w:rPr>
          <w:rFonts w:ascii="Arial" w:hAnsi="Arial" w:cs="Arial"/>
          <w:i/>
          <w:spacing w:val="17"/>
          <w:position w:val="2"/>
          <w:sz w:val="24"/>
          <w:szCs w:val="24"/>
        </w:rPr>
        <w:t xml:space="preserve"> </w:t>
      </w:r>
      <w:r w:rsidRPr="0072157D">
        <w:rPr>
          <w:rFonts w:ascii="Arial" w:hAnsi="Arial" w:cs="Arial"/>
          <w:i/>
          <w:position w:val="2"/>
          <w:sz w:val="24"/>
          <w:szCs w:val="24"/>
        </w:rPr>
        <w:t>of</w:t>
      </w:r>
      <w:r w:rsidRPr="0072157D">
        <w:rPr>
          <w:rFonts w:ascii="Arial" w:hAnsi="Arial" w:cs="Arial"/>
          <w:i/>
          <w:spacing w:val="13"/>
          <w:position w:val="2"/>
          <w:sz w:val="24"/>
          <w:szCs w:val="24"/>
        </w:rPr>
        <w:t xml:space="preserve"> </w:t>
      </w:r>
      <w:r w:rsidRPr="0072157D">
        <w:rPr>
          <w:rFonts w:ascii="Arial" w:hAnsi="Arial" w:cs="Arial"/>
          <w:i/>
          <w:position w:val="2"/>
          <w:sz w:val="24"/>
          <w:szCs w:val="24"/>
        </w:rPr>
        <w:t>tunnel</w:t>
      </w:r>
      <w:r w:rsidRPr="0072157D">
        <w:rPr>
          <w:rFonts w:ascii="Arial" w:hAnsi="Arial" w:cs="Arial"/>
          <w:i/>
          <w:spacing w:val="17"/>
          <w:position w:val="2"/>
          <w:sz w:val="24"/>
          <w:szCs w:val="24"/>
        </w:rPr>
        <w:t xml:space="preserve"> </w:t>
      </w:r>
      <w:r w:rsidRPr="0072157D">
        <w:rPr>
          <w:rFonts w:ascii="Arial" w:hAnsi="Arial" w:cs="Arial"/>
          <w:i/>
          <w:position w:val="2"/>
          <w:sz w:val="24"/>
          <w:szCs w:val="24"/>
        </w:rPr>
        <w:t>concentration</w:t>
      </w:r>
      <w:r w:rsidRPr="0072157D">
        <w:rPr>
          <w:rFonts w:ascii="Arial" w:hAnsi="Arial" w:cs="Arial"/>
          <w:i/>
          <w:spacing w:val="15"/>
          <w:position w:val="2"/>
          <w:sz w:val="24"/>
          <w:szCs w:val="24"/>
        </w:rPr>
        <w:t xml:space="preserve"> </w:t>
      </w:r>
      <w:r w:rsidRPr="0072157D">
        <w:rPr>
          <w:rFonts w:ascii="Arial" w:hAnsi="Arial" w:cs="Arial"/>
          <w:i/>
          <w:position w:val="2"/>
          <w:sz w:val="24"/>
          <w:szCs w:val="24"/>
        </w:rPr>
        <w:t>profile</w:t>
      </w:r>
      <w:r w:rsidRPr="0072157D">
        <w:rPr>
          <w:rFonts w:ascii="Arial" w:hAnsi="Arial" w:cs="Arial"/>
          <w:i/>
          <w:spacing w:val="17"/>
          <w:position w:val="2"/>
          <w:sz w:val="24"/>
          <w:szCs w:val="24"/>
        </w:rPr>
        <w:t xml:space="preserve"> </w:t>
      </w:r>
      <w:r w:rsidRPr="0072157D">
        <w:rPr>
          <w:rFonts w:ascii="Arial" w:hAnsi="Arial" w:cs="Arial"/>
          <w:i/>
          <w:position w:val="2"/>
          <w:sz w:val="24"/>
          <w:szCs w:val="24"/>
        </w:rPr>
        <w:t>data</w:t>
      </w:r>
      <w:r w:rsidRPr="0072157D">
        <w:rPr>
          <w:rFonts w:ascii="Arial" w:hAnsi="Arial" w:cs="Arial"/>
          <w:i/>
          <w:spacing w:val="15"/>
          <w:position w:val="2"/>
          <w:sz w:val="24"/>
          <w:szCs w:val="24"/>
        </w:rPr>
        <w:t xml:space="preserve"> </w:t>
      </w:r>
      <w:r w:rsidRPr="0072157D">
        <w:rPr>
          <w:rFonts w:ascii="Arial" w:hAnsi="Arial" w:cs="Arial"/>
          <w:i/>
          <w:position w:val="2"/>
          <w:sz w:val="24"/>
          <w:szCs w:val="24"/>
        </w:rPr>
        <w:t>to</w:t>
      </w:r>
      <w:r w:rsidRPr="0072157D">
        <w:rPr>
          <w:rFonts w:ascii="Arial" w:hAnsi="Arial" w:cs="Arial"/>
          <w:i/>
          <w:spacing w:val="18"/>
          <w:position w:val="2"/>
          <w:sz w:val="24"/>
          <w:szCs w:val="24"/>
        </w:rPr>
        <w:t xml:space="preserve"> </w:t>
      </w:r>
      <w:r w:rsidRPr="0072157D">
        <w:rPr>
          <w:rFonts w:ascii="Arial" w:hAnsi="Arial" w:cs="Arial"/>
          <w:i/>
          <w:position w:val="2"/>
          <w:sz w:val="24"/>
          <w:szCs w:val="24"/>
        </w:rPr>
        <w:t>determine</w:t>
      </w:r>
      <w:r w:rsidRPr="0072157D">
        <w:rPr>
          <w:rFonts w:ascii="Arial" w:hAnsi="Arial" w:cs="Arial"/>
          <w:i/>
          <w:spacing w:val="17"/>
          <w:position w:val="2"/>
          <w:sz w:val="24"/>
          <w:szCs w:val="24"/>
        </w:rPr>
        <w:t xml:space="preserve"> </w:t>
      </w:r>
      <w:r w:rsidRPr="0072157D">
        <w:rPr>
          <w:rFonts w:ascii="Arial" w:hAnsi="Arial" w:cs="Arial"/>
          <w:i/>
          <w:position w:val="2"/>
          <w:sz w:val="24"/>
          <w:szCs w:val="24"/>
        </w:rPr>
        <w:t>the</w:t>
      </w:r>
      <w:r w:rsidRPr="0072157D">
        <w:rPr>
          <w:rFonts w:ascii="Arial" w:hAnsi="Arial" w:cs="Arial"/>
          <w:i/>
          <w:spacing w:val="15"/>
          <w:position w:val="2"/>
          <w:sz w:val="24"/>
          <w:szCs w:val="24"/>
        </w:rPr>
        <w:t xml:space="preserve"> </w:t>
      </w:r>
      <w:r w:rsidRPr="0072157D">
        <w:rPr>
          <w:rFonts w:ascii="Arial" w:hAnsi="Arial" w:cs="Arial"/>
          <w:i/>
          <w:position w:val="2"/>
          <w:sz w:val="24"/>
          <w:szCs w:val="24"/>
        </w:rPr>
        <w:t>ratio</w:t>
      </w:r>
      <w:r w:rsidRPr="0072157D">
        <w:rPr>
          <w:rFonts w:ascii="Arial" w:hAnsi="Arial" w:cs="Arial"/>
          <w:i/>
          <w:spacing w:val="16"/>
          <w:position w:val="2"/>
          <w:sz w:val="24"/>
          <w:szCs w:val="24"/>
        </w:rPr>
        <w:t xml:space="preserve"> </w:t>
      </w:r>
      <w:r w:rsidRPr="0072157D">
        <w:rPr>
          <w:rFonts w:ascii="Arial" w:hAnsi="Arial" w:cs="Arial"/>
          <w:i/>
          <w:position w:val="2"/>
          <w:sz w:val="24"/>
          <w:szCs w:val="24"/>
        </w:rPr>
        <w:t>of</w:t>
      </w:r>
      <w:r w:rsidRPr="0072157D">
        <w:rPr>
          <w:rFonts w:ascii="Arial" w:hAnsi="Arial" w:cs="Arial"/>
          <w:i/>
          <w:spacing w:val="15"/>
          <w:position w:val="2"/>
          <w:sz w:val="24"/>
          <w:szCs w:val="24"/>
        </w:rPr>
        <w:t xml:space="preserve"> </w:t>
      </w:r>
      <w:r w:rsidRPr="0072157D">
        <w:rPr>
          <w:rFonts w:ascii="Arial" w:hAnsi="Arial" w:cs="Arial"/>
          <w:i/>
          <w:position w:val="2"/>
          <w:sz w:val="24"/>
          <w:szCs w:val="24"/>
        </w:rPr>
        <w:t>NO</w:t>
      </w:r>
      <w:r w:rsidRPr="0072157D">
        <w:rPr>
          <w:rFonts w:ascii="Arial" w:hAnsi="Arial" w:cs="Arial"/>
          <w:i/>
          <w:sz w:val="24"/>
          <w:szCs w:val="24"/>
        </w:rPr>
        <w:t>2</w:t>
      </w:r>
      <w:r w:rsidRPr="0072157D">
        <w:rPr>
          <w:rFonts w:ascii="Arial" w:hAnsi="Arial" w:cs="Arial"/>
          <w:i/>
          <w:position w:val="2"/>
          <w:sz w:val="24"/>
          <w:szCs w:val="24"/>
        </w:rPr>
        <w:t>/NO</w:t>
      </w:r>
      <w:r w:rsidRPr="0072157D">
        <w:rPr>
          <w:rFonts w:ascii="Arial" w:hAnsi="Arial" w:cs="Arial"/>
          <w:i/>
          <w:sz w:val="24"/>
          <w:szCs w:val="24"/>
        </w:rPr>
        <w:t>x</w:t>
      </w:r>
      <w:r w:rsidRPr="0072157D">
        <w:rPr>
          <w:rFonts w:ascii="Arial" w:hAnsi="Arial" w:cs="Arial"/>
          <w:i/>
          <w:spacing w:val="35"/>
          <w:sz w:val="24"/>
          <w:szCs w:val="24"/>
        </w:rPr>
        <w:t xml:space="preserve"> </w:t>
      </w:r>
      <w:r w:rsidRPr="0072157D">
        <w:rPr>
          <w:rFonts w:ascii="Arial" w:hAnsi="Arial" w:cs="Arial"/>
          <w:i/>
          <w:position w:val="2"/>
          <w:sz w:val="24"/>
          <w:szCs w:val="24"/>
        </w:rPr>
        <w:t xml:space="preserve">directly </w:t>
      </w:r>
      <w:r w:rsidRPr="0072157D">
        <w:rPr>
          <w:rFonts w:ascii="Arial" w:hAnsi="Arial" w:cs="Arial"/>
          <w:i/>
          <w:sz w:val="24"/>
          <w:szCs w:val="24"/>
        </w:rPr>
        <w:t>emitted</w:t>
      </w:r>
      <w:r w:rsidRPr="0072157D">
        <w:rPr>
          <w:rFonts w:ascii="Arial" w:hAnsi="Arial" w:cs="Arial"/>
          <w:i/>
          <w:spacing w:val="-8"/>
          <w:sz w:val="24"/>
          <w:szCs w:val="24"/>
        </w:rPr>
        <w:t xml:space="preserve"> </w:t>
      </w:r>
      <w:r w:rsidRPr="0072157D">
        <w:rPr>
          <w:rFonts w:ascii="Arial" w:hAnsi="Arial" w:cs="Arial"/>
          <w:i/>
          <w:sz w:val="24"/>
          <w:szCs w:val="24"/>
        </w:rPr>
        <w:t>from</w:t>
      </w:r>
      <w:r w:rsidRPr="0072157D">
        <w:rPr>
          <w:rFonts w:ascii="Arial" w:hAnsi="Arial" w:cs="Arial"/>
          <w:i/>
          <w:spacing w:val="-5"/>
          <w:sz w:val="24"/>
          <w:szCs w:val="24"/>
        </w:rPr>
        <w:t xml:space="preserve"> </w:t>
      </w:r>
      <w:r w:rsidRPr="0072157D">
        <w:rPr>
          <w:rFonts w:ascii="Arial" w:hAnsi="Arial" w:cs="Arial"/>
          <w:i/>
          <w:sz w:val="24"/>
          <w:szCs w:val="24"/>
        </w:rPr>
        <w:t>vehicles,</w:t>
      </w:r>
      <w:r w:rsidRPr="0072157D">
        <w:rPr>
          <w:rFonts w:ascii="Arial" w:hAnsi="Arial" w:cs="Arial"/>
          <w:i/>
          <w:spacing w:val="-3"/>
          <w:sz w:val="24"/>
          <w:szCs w:val="24"/>
        </w:rPr>
        <w:t xml:space="preserve"> </w:t>
      </w:r>
      <w:r w:rsidRPr="0072157D">
        <w:rPr>
          <w:rFonts w:ascii="Arial" w:hAnsi="Arial" w:cs="Arial"/>
          <w:sz w:val="24"/>
          <w:szCs w:val="24"/>
        </w:rPr>
        <w:t>Atmospheric</w:t>
      </w:r>
      <w:r w:rsidRPr="0072157D">
        <w:rPr>
          <w:rFonts w:ascii="Arial" w:hAnsi="Arial" w:cs="Arial"/>
          <w:spacing w:val="-6"/>
          <w:sz w:val="24"/>
          <w:szCs w:val="24"/>
        </w:rPr>
        <w:t xml:space="preserve"> </w:t>
      </w:r>
      <w:r w:rsidRPr="0072157D">
        <w:rPr>
          <w:rFonts w:ascii="Arial" w:hAnsi="Arial" w:cs="Arial"/>
          <w:sz w:val="24"/>
          <w:szCs w:val="24"/>
        </w:rPr>
        <w:t>Chemistry</w:t>
      </w:r>
      <w:r w:rsidRPr="0072157D">
        <w:rPr>
          <w:rFonts w:ascii="Arial" w:hAnsi="Arial" w:cs="Arial"/>
          <w:spacing w:val="-5"/>
          <w:sz w:val="24"/>
          <w:szCs w:val="24"/>
        </w:rPr>
        <w:t xml:space="preserve"> </w:t>
      </w:r>
      <w:r w:rsidRPr="0072157D">
        <w:rPr>
          <w:rFonts w:ascii="Arial" w:hAnsi="Arial" w:cs="Arial"/>
          <w:sz w:val="24"/>
          <w:szCs w:val="24"/>
        </w:rPr>
        <w:t>and</w:t>
      </w:r>
      <w:r w:rsidRPr="0072157D">
        <w:rPr>
          <w:rFonts w:ascii="Arial" w:hAnsi="Arial" w:cs="Arial"/>
          <w:spacing w:val="-4"/>
          <w:sz w:val="24"/>
          <w:szCs w:val="24"/>
        </w:rPr>
        <w:t xml:space="preserve"> </w:t>
      </w:r>
      <w:r w:rsidRPr="0072157D">
        <w:rPr>
          <w:rFonts w:ascii="Arial" w:hAnsi="Arial" w:cs="Arial"/>
          <w:sz w:val="24"/>
          <w:szCs w:val="24"/>
        </w:rPr>
        <w:t>Physics</w:t>
      </w:r>
      <w:r w:rsidRPr="0072157D">
        <w:rPr>
          <w:rFonts w:ascii="Arial" w:hAnsi="Arial" w:cs="Arial"/>
          <w:spacing w:val="-5"/>
          <w:sz w:val="24"/>
          <w:szCs w:val="24"/>
        </w:rPr>
        <w:t xml:space="preserve"> </w:t>
      </w:r>
      <w:r w:rsidRPr="0072157D">
        <w:rPr>
          <w:rFonts w:ascii="Arial" w:hAnsi="Arial" w:cs="Arial"/>
          <w:sz w:val="24"/>
          <w:szCs w:val="24"/>
        </w:rPr>
        <w:t>Discussions,</w:t>
      </w:r>
      <w:r w:rsidRPr="0072157D">
        <w:rPr>
          <w:rFonts w:ascii="Arial" w:hAnsi="Arial" w:cs="Arial"/>
          <w:spacing w:val="-7"/>
          <w:sz w:val="24"/>
          <w:szCs w:val="24"/>
        </w:rPr>
        <w:t xml:space="preserve"> </w:t>
      </w:r>
      <w:r w:rsidRPr="0072157D">
        <w:rPr>
          <w:rFonts w:ascii="Arial" w:hAnsi="Arial" w:cs="Arial"/>
          <w:sz w:val="24"/>
          <w:szCs w:val="24"/>
        </w:rPr>
        <w:t>Hong</w:t>
      </w:r>
      <w:r w:rsidRPr="0072157D">
        <w:rPr>
          <w:rFonts w:ascii="Arial" w:hAnsi="Arial" w:cs="Arial"/>
          <w:spacing w:val="-5"/>
          <w:sz w:val="24"/>
          <w:szCs w:val="24"/>
        </w:rPr>
        <w:t xml:space="preserve"> </w:t>
      </w:r>
      <w:r w:rsidRPr="0072157D">
        <w:rPr>
          <w:rFonts w:ascii="Arial" w:hAnsi="Arial" w:cs="Arial"/>
          <w:sz w:val="24"/>
          <w:szCs w:val="24"/>
        </w:rPr>
        <w:t>Kong</w:t>
      </w:r>
      <w:r w:rsidRPr="0072157D">
        <w:rPr>
          <w:rFonts w:ascii="Arial" w:hAnsi="Arial" w:cs="Arial"/>
          <w:spacing w:val="-5"/>
          <w:sz w:val="24"/>
          <w:szCs w:val="24"/>
        </w:rPr>
        <w:t xml:space="preserve"> </w:t>
      </w:r>
      <w:r w:rsidRPr="0072157D">
        <w:rPr>
          <w:rFonts w:ascii="Arial" w:hAnsi="Arial" w:cs="Arial"/>
          <w:sz w:val="24"/>
          <w:szCs w:val="24"/>
        </w:rPr>
        <w:t>2</w:t>
      </w:r>
      <w:r w:rsidRPr="0072157D">
        <w:rPr>
          <w:rFonts w:ascii="Arial" w:hAnsi="Arial" w:cs="Arial"/>
          <w:spacing w:val="-3"/>
          <w:sz w:val="24"/>
          <w:szCs w:val="24"/>
        </w:rPr>
        <w:t xml:space="preserve"> </w:t>
      </w:r>
      <w:r w:rsidRPr="0072157D">
        <w:rPr>
          <w:rFonts w:ascii="Arial" w:hAnsi="Arial" w:cs="Arial"/>
          <w:sz w:val="24"/>
          <w:szCs w:val="24"/>
        </w:rPr>
        <w:t>005,</w:t>
      </w:r>
    </w:p>
    <w:p w:rsidR="0072157D" w:rsidRPr="0072157D" w:rsidRDefault="0072157D" w:rsidP="002C1E62">
      <w:pPr>
        <w:pStyle w:val="Akapitzlist"/>
        <w:widowControl w:val="0"/>
        <w:numPr>
          <w:ilvl w:val="1"/>
          <w:numId w:val="31"/>
        </w:numPr>
        <w:tabs>
          <w:tab w:val="left" w:pos="564"/>
        </w:tabs>
        <w:spacing w:after="0" w:line="276" w:lineRule="auto"/>
        <w:ind w:right="137"/>
        <w:contextualSpacing w:val="0"/>
        <w:jc w:val="both"/>
        <w:rPr>
          <w:rFonts w:ascii="Arial" w:eastAsia="Calibri" w:hAnsi="Arial" w:cs="Arial"/>
          <w:sz w:val="24"/>
          <w:szCs w:val="24"/>
        </w:rPr>
      </w:pPr>
      <w:r w:rsidRPr="0072157D">
        <w:rPr>
          <w:rFonts w:ascii="Arial" w:hAnsi="Arial" w:cs="Arial"/>
          <w:i/>
          <w:position w:val="2"/>
          <w:sz w:val="24"/>
          <w:szCs w:val="24"/>
        </w:rPr>
        <w:t>Assessment of primary NO</w:t>
      </w:r>
      <w:r w:rsidRPr="0072157D">
        <w:rPr>
          <w:rFonts w:ascii="Arial" w:hAnsi="Arial" w:cs="Arial"/>
          <w:i/>
          <w:sz w:val="24"/>
          <w:szCs w:val="24"/>
        </w:rPr>
        <w:t xml:space="preserve">2 </w:t>
      </w:r>
      <w:r w:rsidRPr="0072157D">
        <w:rPr>
          <w:rFonts w:ascii="Arial" w:hAnsi="Arial" w:cs="Arial"/>
          <w:i/>
          <w:position w:val="2"/>
          <w:sz w:val="24"/>
          <w:szCs w:val="24"/>
        </w:rPr>
        <w:t>emissions, hydrocarbon speciation and particulate sizing on</w:t>
      </w:r>
      <w:r w:rsidRPr="0072157D">
        <w:rPr>
          <w:rFonts w:ascii="Arial" w:hAnsi="Arial" w:cs="Arial"/>
          <w:i/>
          <w:spacing w:val="-21"/>
          <w:position w:val="2"/>
          <w:sz w:val="24"/>
          <w:szCs w:val="24"/>
        </w:rPr>
        <w:t xml:space="preserve"> </w:t>
      </w:r>
      <w:r w:rsidRPr="0072157D">
        <w:rPr>
          <w:rFonts w:ascii="Arial" w:hAnsi="Arial" w:cs="Arial"/>
          <w:i/>
          <w:position w:val="2"/>
          <w:sz w:val="24"/>
          <w:szCs w:val="24"/>
        </w:rPr>
        <w:t xml:space="preserve">a </w:t>
      </w:r>
      <w:r w:rsidRPr="0072157D">
        <w:rPr>
          <w:rFonts w:ascii="Arial" w:hAnsi="Arial" w:cs="Arial"/>
          <w:i/>
          <w:sz w:val="24"/>
          <w:szCs w:val="24"/>
        </w:rPr>
        <w:t xml:space="preserve">range of Road vehicles, </w:t>
      </w:r>
      <w:r w:rsidRPr="0072157D">
        <w:rPr>
          <w:rFonts w:ascii="Arial" w:hAnsi="Arial" w:cs="Arial"/>
          <w:sz w:val="24"/>
          <w:szCs w:val="24"/>
        </w:rPr>
        <w:t>TRL Limited 2001,</w:t>
      </w:r>
    </w:p>
    <w:p w:rsidR="0072157D" w:rsidRPr="0072157D" w:rsidRDefault="0072157D" w:rsidP="002C1E62">
      <w:pPr>
        <w:pStyle w:val="Akapitzlist"/>
        <w:widowControl w:val="0"/>
        <w:numPr>
          <w:ilvl w:val="1"/>
          <w:numId w:val="31"/>
        </w:numPr>
        <w:tabs>
          <w:tab w:val="left" w:pos="564"/>
        </w:tabs>
        <w:spacing w:after="0" w:line="276" w:lineRule="auto"/>
        <w:ind w:right="133"/>
        <w:contextualSpacing w:val="0"/>
        <w:jc w:val="both"/>
        <w:rPr>
          <w:rFonts w:ascii="Arial" w:eastAsia="Calibri" w:hAnsi="Arial" w:cs="Arial"/>
          <w:sz w:val="24"/>
          <w:szCs w:val="24"/>
        </w:rPr>
      </w:pPr>
      <w:r w:rsidRPr="0072157D">
        <w:rPr>
          <w:rFonts w:ascii="Arial" w:eastAsia="Calibri" w:hAnsi="Arial" w:cs="Arial"/>
          <w:i/>
          <w:sz w:val="24"/>
          <w:szCs w:val="24"/>
        </w:rPr>
        <w:t>Program ochrony środowiska dla Powiatu Mławskiego, na lata 2012÷2015,</w:t>
      </w:r>
      <w:r w:rsidRPr="0072157D">
        <w:rPr>
          <w:rFonts w:ascii="Arial" w:eastAsia="Calibri" w:hAnsi="Arial" w:cs="Arial"/>
          <w:i/>
          <w:spacing w:val="5"/>
          <w:sz w:val="24"/>
          <w:szCs w:val="24"/>
        </w:rPr>
        <w:t xml:space="preserve"> </w:t>
      </w:r>
      <w:r w:rsidRPr="0072157D">
        <w:rPr>
          <w:rFonts w:ascii="Arial" w:eastAsia="Calibri" w:hAnsi="Arial" w:cs="Arial"/>
          <w:i/>
          <w:sz w:val="24"/>
          <w:szCs w:val="24"/>
        </w:rPr>
        <w:t>z uwzględnieniem lat 2016 ÷ 2019</w:t>
      </w:r>
      <w:r w:rsidRPr="0072157D">
        <w:rPr>
          <w:rFonts w:ascii="Arial" w:eastAsia="Calibri" w:hAnsi="Arial" w:cs="Arial"/>
          <w:sz w:val="24"/>
          <w:szCs w:val="24"/>
        </w:rPr>
        <w:t>, Mława, wrzesień 2012</w:t>
      </w:r>
      <w:r w:rsidRPr="0072157D">
        <w:rPr>
          <w:rFonts w:ascii="Arial" w:eastAsia="Calibri" w:hAnsi="Arial" w:cs="Arial"/>
          <w:spacing w:val="-3"/>
          <w:sz w:val="24"/>
          <w:szCs w:val="24"/>
        </w:rPr>
        <w:t xml:space="preserve"> </w:t>
      </w:r>
      <w:r w:rsidRPr="0072157D">
        <w:rPr>
          <w:rFonts w:ascii="Arial" w:eastAsia="Calibri" w:hAnsi="Arial" w:cs="Arial"/>
          <w:sz w:val="24"/>
          <w:szCs w:val="24"/>
        </w:rPr>
        <w:t>r.,</w:t>
      </w:r>
    </w:p>
    <w:p w:rsidR="0072157D" w:rsidRPr="0072157D" w:rsidRDefault="0072157D" w:rsidP="002C1E62">
      <w:pPr>
        <w:pStyle w:val="Akapitzlist"/>
        <w:widowControl w:val="0"/>
        <w:numPr>
          <w:ilvl w:val="1"/>
          <w:numId w:val="31"/>
        </w:numPr>
        <w:tabs>
          <w:tab w:val="left" w:pos="564"/>
        </w:tabs>
        <w:spacing w:after="0" w:line="276" w:lineRule="auto"/>
        <w:ind w:right="135"/>
        <w:contextualSpacing w:val="0"/>
        <w:jc w:val="both"/>
        <w:rPr>
          <w:rFonts w:ascii="Arial" w:eastAsia="Calibri" w:hAnsi="Arial" w:cs="Arial"/>
          <w:sz w:val="24"/>
          <w:szCs w:val="24"/>
        </w:rPr>
      </w:pPr>
      <w:r w:rsidRPr="0072157D">
        <w:rPr>
          <w:rFonts w:ascii="Arial" w:hAnsi="Arial" w:cs="Arial"/>
          <w:i/>
          <w:sz w:val="24"/>
          <w:szCs w:val="24"/>
        </w:rPr>
        <w:t>Struktura</w:t>
      </w:r>
      <w:r w:rsidRPr="0072157D">
        <w:rPr>
          <w:rFonts w:ascii="Arial" w:hAnsi="Arial" w:cs="Arial"/>
          <w:i/>
          <w:spacing w:val="17"/>
          <w:sz w:val="24"/>
          <w:szCs w:val="24"/>
        </w:rPr>
        <w:t xml:space="preserve"> </w:t>
      </w:r>
      <w:r w:rsidRPr="0072157D">
        <w:rPr>
          <w:rFonts w:ascii="Arial" w:hAnsi="Arial" w:cs="Arial"/>
          <w:i/>
          <w:sz w:val="24"/>
          <w:szCs w:val="24"/>
        </w:rPr>
        <w:t>poboru</w:t>
      </w:r>
      <w:r w:rsidRPr="0072157D">
        <w:rPr>
          <w:rFonts w:ascii="Arial" w:hAnsi="Arial" w:cs="Arial"/>
          <w:i/>
          <w:spacing w:val="18"/>
          <w:sz w:val="24"/>
          <w:szCs w:val="24"/>
        </w:rPr>
        <w:t xml:space="preserve"> </w:t>
      </w:r>
      <w:r w:rsidRPr="0072157D">
        <w:rPr>
          <w:rFonts w:ascii="Arial" w:hAnsi="Arial" w:cs="Arial"/>
          <w:i/>
          <w:sz w:val="24"/>
          <w:szCs w:val="24"/>
        </w:rPr>
        <w:t>wód</w:t>
      </w:r>
      <w:r w:rsidRPr="0072157D">
        <w:rPr>
          <w:rFonts w:ascii="Arial" w:hAnsi="Arial" w:cs="Arial"/>
          <w:i/>
          <w:spacing w:val="18"/>
          <w:sz w:val="24"/>
          <w:szCs w:val="24"/>
        </w:rPr>
        <w:t xml:space="preserve"> </w:t>
      </w:r>
      <w:r w:rsidRPr="0072157D">
        <w:rPr>
          <w:rFonts w:ascii="Arial" w:hAnsi="Arial" w:cs="Arial"/>
          <w:i/>
          <w:sz w:val="24"/>
          <w:szCs w:val="24"/>
        </w:rPr>
        <w:t>podziemnych</w:t>
      </w:r>
      <w:r w:rsidRPr="0072157D">
        <w:rPr>
          <w:rFonts w:ascii="Arial" w:hAnsi="Arial" w:cs="Arial"/>
          <w:i/>
          <w:spacing w:val="18"/>
          <w:sz w:val="24"/>
          <w:szCs w:val="24"/>
        </w:rPr>
        <w:t xml:space="preserve"> </w:t>
      </w:r>
      <w:r w:rsidRPr="0072157D">
        <w:rPr>
          <w:rFonts w:ascii="Arial" w:hAnsi="Arial" w:cs="Arial"/>
          <w:i/>
          <w:sz w:val="24"/>
          <w:szCs w:val="24"/>
        </w:rPr>
        <w:t>w</w:t>
      </w:r>
      <w:r w:rsidRPr="0072157D">
        <w:rPr>
          <w:rFonts w:ascii="Arial" w:hAnsi="Arial" w:cs="Arial"/>
          <w:i/>
          <w:spacing w:val="18"/>
          <w:sz w:val="24"/>
          <w:szCs w:val="24"/>
        </w:rPr>
        <w:t xml:space="preserve"> </w:t>
      </w:r>
      <w:r w:rsidRPr="0072157D">
        <w:rPr>
          <w:rFonts w:ascii="Arial" w:hAnsi="Arial" w:cs="Arial"/>
          <w:i/>
          <w:sz w:val="24"/>
          <w:szCs w:val="24"/>
        </w:rPr>
        <w:t>Polsce</w:t>
      </w:r>
      <w:r w:rsidRPr="0072157D">
        <w:rPr>
          <w:rFonts w:ascii="Arial" w:hAnsi="Arial" w:cs="Arial"/>
          <w:sz w:val="24"/>
          <w:szCs w:val="24"/>
        </w:rPr>
        <w:t>,</w:t>
      </w:r>
      <w:r w:rsidRPr="0072157D">
        <w:rPr>
          <w:rFonts w:ascii="Arial" w:hAnsi="Arial" w:cs="Arial"/>
          <w:spacing w:val="17"/>
          <w:sz w:val="24"/>
          <w:szCs w:val="24"/>
        </w:rPr>
        <w:t xml:space="preserve"> </w:t>
      </w:r>
      <w:r w:rsidRPr="0072157D">
        <w:rPr>
          <w:rFonts w:ascii="Arial" w:hAnsi="Arial" w:cs="Arial"/>
          <w:sz w:val="24"/>
          <w:szCs w:val="24"/>
        </w:rPr>
        <w:t>Z.</w:t>
      </w:r>
      <w:r w:rsidRPr="0072157D">
        <w:rPr>
          <w:rFonts w:ascii="Arial" w:hAnsi="Arial" w:cs="Arial"/>
          <w:spacing w:val="19"/>
          <w:sz w:val="24"/>
          <w:szCs w:val="24"/>
        </w:rPr>
        <w:t xml:space="preserve"> </w:t>
      </w:r>
      <w:r w:rsidRPr="0072157D">
        <w:rPr>
          <w:rFonts w:ascii="Arial" w:hAnsi="Arial" w:cs="Arial"/>
          <w:sz w:val="24"/>
          <w:szCs w:val="24"/>
        </w:rPr>
        <w:t>Frankowski</w:t>
      </w:r>
      <w:r w:rsidRPr="0072157D">
        <w:rPr>
          <w:rFonts w:ascii="Arial" w:hAnsi="Arial" w:cs="Arial"/>
          <w:spacing w:val="19"/>
          <w:sz w:val="24"/>
          <w:szCs w:val="24"/>
        </w:rPr>
        <w:t xml:space="preserve"> </w:t>
      </w:r>
      <w:r w:rsidRPr="0072157D">
        <w:rPr>
          <w:rFonts w:ascii="Arial" w:hAnsi="Arial" w:cs="Arial"/>
          <w:sz w:val="24"/>
          <w:szCs w:val="24"/>
        </w:rPr>
        <w:t>i</w:t>
      </w:r>
      <w:r w:rsidRPr="0072157D">
        <w:rPr>
          <w:rFonts w:ascii="Arial" w:hAnsi="Arial" w:cs="Arial"/>
          <w:spacing w:val="19"/>
          <w:sz w:val="24"/>
          <w:szCs w:val="24"/>
        </w:rPr>
        <w:t xml:space="preserve"> </w:t>
      </w:r>
      <w:r w:rsidRPr="0072157D">
        <w:rPr>
          <w:rFonts w:ascii="Arial" w:hAnsi="Arial" w:cs="Arial"/>
          <w:sz w:val="24"/>
          <w:szCs w:val="24"/>
        </w:rPr>
        <w:t>inni,</w:t>
      </w:r>
      <w:r w:rsidRPr="0072157D">
        <w:rPr>
          <w:rFonts w:ascii="Arial" w:hAnsi="Arial" w:cs="Arial"/>
          <w:spacing w:val="17"/>
          <w:sz w:val="24"/>
          <w:szCs w:val="24"/>
        </w:rPr>
        <w:t xml:space="preserve"> </w:t>
      </w:r>
      <w:r w:rsidRPr="0072157D">
        <w:rPr>
          <w:rFonts w:ascii="Arial" w:hAnsi="Arial" w:cs="Arial"/>
          <w:sz w:val="24"/>
          <w:szCs w:val="24"/>
        </w:rPr>
        <w:t>Informator</w:t>
      </w:r>
      <w:r w:rsidRPr="0072157D">
        <w:rPr>
          <w:rFonts w:ascii="Arial" w:hAnsi="Arial" w:cs="Arial"/>
          <w:spacing w:val="17"/>
          <w:sz w:val="24"/>
          <w:szCs w:val="24"/>
        </w:rPr>
        <w:t xml:space="preserve"> </w:t>
      </w:r>
      <w:r w:rsidRPr="0072157D">
        <w:rPr>
          <w:rFonts w:ascii="Arial" w:hAnsi="Arial" w:cs="Arial"/>
          <w:sz w:val="24"/>
          <w:szCs w:val="24"/>
        </w:rPr>
        <w:t>PSH,</w:t>
      </w:r>
      <w:r w:rsidRPr="0072157D">
        <w:rPr>
          <w:rFonts w:ascii="Arial" w:hAnsi="Arial" w:cs="Arial"/>
          <w:spacing w:val="17"/>
          <w:sz w:val="24"/>
          <w:szCs w:val="24"/>
        </w:rPr>
        <w:t xml:space="preserve"> </w:t>
      </w:r>
      <w:r w:rsidRPr="0072157D">
        <w:rPr>
          <w:rFonts w:ascii="Arial" w:hAnsi="Arial" w:cs="Arial"/>
          <w:sz w:val="24"/>
          <w:szCs w:val="24"/>
        </w:rPr>
        <w:t>PIG</w:t>
      </w:r>
      <w:r w:rsidRPr="0072157D">
        <w:rPr>
          <w:rFonts w:ascii="Arial" w:hAnsi="Arial" w:cs="Arial"/>
          <w:w w:val="99"/>
          <w:sz w:val="24"/>
          <w:szCs w:val="24"/>
        </w:rPr>
        <w:t xml:space="preserve"> </w:t>
      </w:r>
      <w:r w:rsidRPr="0072157D">
        <w:rPr>
          <w:rFonts w:ascii="Arial" w:hAnsi="Arial" w:cs="Arial"/>
          <w:sz w:val="24"/>
          <w:szCs w:val="24"/>
        </w:rPr>
        <w:t>Warszawa 2009</w:t>
      </w:r>
      <w:r w:rsidRPr="0072157D">
        <w:rPr>
          <w:rFonts w:ascii="Arial" w:hAnsi="Arial" w:cs="Arial"/>
          <w:spacing w:val="-2"/>
          <w:sz w:val="24"/>
          <w:szCs w:val="24"/>
        </w:rPr>
        <w:t xml:space="preserve"> </w:t>
      </w:r>
      <w:r w:rsidRPr="0072157D">
        <w:rPr>
          <w:rFonts w:ascii="Arial" w:hAnsi="Arial" w:cs="Arial"/>
          <w:sz w:val="24"/>
          <w:szCs w:val="24"/>
        </w:rPr>
        <w:t>r.</w:t>
      </w:r>
    </w:p>
    <w:p w:rsidR="0072157D" w:rsidRPr="0072157D" w:rsidRDefault="0072157D" w:rsidP="002C1E62">
      <w:pPr>
        <w:pStyle w:val="Akapitzlist"/>
        <w:widowControl w:val="0"/>
        <w:numPr>
          <w:ilvl w:val="1"/>
          <w:numId w:val="31"/>
        </w:numPr>
        <w:tabs>
          <w:tab w:val="left" w:pos="564"/>
        </w:tabs>
        <w:spacing w:after="0" w:line="276" w:lineRule="auto"/>
        <w:ind w:right="135"/>
        <w:contextualSpacing w:val="0"/>
        <w:jc w:val="both"/>
        <w:rPr>
          <w:rFonts w:ascii="Arial" w:eastAsia="Calibri" w:hAnsi="Arial" w:cs="Arial"/>
          <w:sz w:val="24"/>
          <w:szCs w:val="24"/>
        </w:rPr>
      </w:pPr>
      <w:r w:rsidRPr="0072157D">
        <w:rPr>
          <w:rFonts w:ascii="Arial" w:hAnsi="Arial" w:cs="Arial"/>
          <w:i/>
          <w:sz w:val="24"/>
          <w:szCs w:val="24"/>
        </w:rPr>
        <w:t xml:space="preserve">Program komputerowy HPZ 2001 Instytutu Techniki Budowlanej do wyliczania i graficznego przedstawiania izofonów poziomów emisji hałasu Instrukcja ITB 338 licencja nr HPZ – 0263 wersja marzec 2012. + grunt.   </w:t>
      </w:r>
    </w:p>
    <w:p w:rsidR="005E1959" w:rsidRDefault="005E1959" w:rsidP="0072157D">
      <w:pPr>
        <w:spacing w:line="360" w:lineRule="auto"/>
        <w:jc w:val="both"/>
        <w:rPr>
          <w:rFonts w:ascii="Arial" w:hAnsi="Arial" w:cs="Arial"/>
          <w:color w:val="FF0000"/>
          <w:sz w:val="24"/>
          <w:szCs w:val="24"/>
        </w:rPr>
      </w:pPr>
    </w:p>
    <w:p w:rsidR="0072157D" w:rsidRDefault="0072157D" w:rsidP="0072157D">
      <w:pPr>
        <w:spacing w:line="360" w:lineRule="auto"/>
        <w:jc w:val="both"/>
        <w:rPr>
          <w:rFonts w:ascii="Arial" w:hAnsi="Arial" w:cs="Arial"/>
          <w:color w:val="FF0000"/>
          <w:sz w:val="24"/>
          <w:szCs w:val="24"/>
        </w:rPr>
      </w:pPr>
    </w:p>
    <w:p w:rsidR="001237BE" w:rsidRDefault="001237BE" w:rsidP="0072157D">
      <w:pPr>
        <w:spacing w:line="360" w:lineRule="auto"/>
        <w:jc w:val="both"/>
        <w:rPr>
          <w:rFonts w:ascii="Arial" w:hAnsi="Arial" w:cs="Arial"/>
          <w:color w:val="FF0000"/>
          <w:sz w:val="24"/>
          <w:szCs w:val="24"/>
        </w:rPr>
      </w:pPr>
    </w:p>
    <w:p w:rsidR="004F31F3" w:rsidRPr="00AE135E" w:rsidRDefault="003F0666" w:rsidP="003B4119">
      <w:pPr>
        <w:spacing w:line="360" w:lineRule="auto"/>
        <w:jc w:val="both"/>
        <w:rPr>
          <w:rFonts w:ascii="Arial" w:hAnsi="Arial" w:cs="Arial"/>
          <w:b/>
          <w:sz w:val="24"/>
          <w:szCs w:val="24"/>
        </w:rPr>
      </w:pPr>
      <w:r>
        <w:rPr>
          <w:rFonts w:ascii="Arial" w:hAnsi="Arial" w:cs="Arial"/>
          <w:b/>
          <w:sz w:val="28"/>
          <w:szCs w:val="28"/>
        </w:rPr>
        <w:lastRenderedPageBreak/>
        <w:t xml:space="preserve">2. CEL </w:t>
      </w:r>
      <w:r w:rsidR="004F31F3" w:rsidRPr="00AE135E">
        <w:rPr>
          <w:rFonts w:ascii="Arial" w:hAnsi="Arial" w:cs="Arial"/>
          <w:b/>
          <w:sz w:val="28"/>
          <w:szCs w:val="28"/>
        </w:rPr>
        <w:t>RAPORTU</w:t>
      </w:r>
    </w:p>
    <w:p w:rsidR="00AE135E" w:rsidRPr="00AE135E" w:rsidRDefault="00AE135E" w:rsidP="00AE135E">
      <w:pPr>
        <w:spacing w:before="228" w:line="360" w:lineRule="auto"/>
        <w:ind w:right="133"/>
        <w:jc w:val="both"/>
        <w:rPr>
          <w:rFonts w:ascii="Arial" w:eastAsia="Calibri" w:hAnsi="Arial" w:cs="Arial"/>
          <w:sz w:val="24"/>
          <w:szCs w:val="24"/>
        </w:rPr>
      </w:pPr>
      <w:r w:rsidRPr="00AE135E">
        <w:rPr>
          <w:rFonts w:ascii="Arial" w:eastAsia="Calibri" w:hAnsi="Arial" w:cs="Arial"/>
          <w:sz w:val="24"/>
          <w:szCs w:val="24"/>
        </w:rPr>
        <w:t xml:space="preserve">Celem opracowania jest przedstawienie informacji o przedsięwzięciu </w:t>
      </w:r>
      <w:r w:rsidRPr="00AE135E">
        <w:rPr>
          <w:rFonts w:ascii="Arial" w:eastAsia="Calibri" w:hAnsi="Arial" w:cs="Arial"/>
          <w:b/>
          <w:bCs/>
          <w:sz w:val="24"/>
          <w:szCs w:val="24"/>
        </w:rPr>
        <w:t>,,budowa</w:t>
      </w:r>
      <w:r w:rsidRPr="00AE135E">
        <w:rPr>
          <w:rFonts w:ascii="Arial" w:eastAsia="Calibri" w:hAnsi="Arial" w:cs="Arial"/>
          <w:b/>
          <w:bCs/>
          <w:spacing w:val="-14"/>
          <w:sz w:val="24"/>
          <w:szCs w:val="24"/>
        </w:rPr>
        <w:t xml:space="preserve"> </w:t>
      </w:r>
      <w:r w:rsidRPr="00AE135E">
        <w:rPr>
          <w:rFonts w:ascii="Arial" w:eastAsia="Calibri" w:hAnsi="Arial" w:cs="Arial"/>
          <w:b/>
          <w:bCs/>
          <w:sz w:val="24"/>
          <w:szCs w:val="24"/>
        </w:rPr>
        <w:t>fermy</w:t>
      </w:r>
      <w:r w:rsidRPr="00AE135E">
        <w:rPr>
          <w:rFonts w:ascii="Arial" w:eastAsia="Calibri" w:hAnsi="Arial" w:cs="Arial"/>
          <w:b/>
          <w:bCs/>
          <w:w w:val="99"/>
          <w:sz w:val="24"/>
          <w:szCs w:val="24"/>
        </w:rPr>
        <w:t xml:space="preserve"> </w:t>
      </w:r>
      <w:r w:rsidRPr="00AE135E">
        <w:rPr>
          <w:rFonts w:ascii="Arial" w:eastAsia="Calibri" w:hAnsi="Arial" w:cs="Arial"/>
          <w:b/>
          <w:bCs/>
          <w:sz w:val="24"/>
          <w:szCs w:val="24"/>
        </w:rPr>
        <w:t xml:space="preserve">drobiu poprzez budowę 5 nowych budynków inwentarskich wraz z cała niezbędną infrastrukturą </w:t>
      </w:r>
      <w:r w:rsidRPr="00AE135E">
        <w:rPr>
          <w:rFonts w:ascii="Arial" w:eastAsia="Calibri" w:hAnsi="Arial" w:cs="Arial"/>
          <w:b/>
          <w:bCs/>
          <w:spacing w:val="-11"/>
          <w:sz w:val="24"/>
          <w:szCs w:val="24"/>
        </w:rPr>
        <w:t xml:space="preserve"> </w:t>
      </w:r>
      <w:r w:rsidRPr="00AE135E">
        <w:rPr>
          <w:rFonts w:ascii="Arial" w:eastAsia="Calibri" w:hAnsi="Arial" w:cs="Arial"/>
          <w:b/>
          <w:bCs/>
          <w:sz w:val="24"/>
          <w:szCs w:val="24"/>
        </w:rPr>
        <w:t>na</w:t>
      </w:r>
      <w:r w:rsidRPr="00AE135E">
        <w:rPr>
          <w:rFonts w:ascii="Arial" w:eastAsia="Calibri" w:hAnsi="Arial" w:cs="Arial"/>
          <w:b/>
          <w:bCs/>
          <w:spacing w:val="-12"/>
          <w:sz w:val="24"/>
          <w:szCs w:val="24"/>
        </w:rPr>
        <w:t xml:space="preserve"> </w:t>
      </w:r>
      <w:r w:rsidRPr="00AE135E">
        <w:rPr>
          <w:rFonts w:ascii="Arial" w:eastAsia="Calibri" w:hAnsi="Arial" w:cs="Arial"/>
          <w:b/>
          <w:bCs/>
          <w:sz w:val="24"/>
          <w:szCs w:val="24"/>
        </w:rPr>
        <w:t>terenie</w:t>
      </w:r>
      <w:r w:rsidRPr="00AE135E">
        <w:rPr>
          <w:rFonts w:ascii="Arial" w:eastAsia="Calibri" w:hAnsi="Arial" w:cs="Arial"/>
          <w:b/>
          <w:bCs/>
          <w:spacing w:val="-12"/>
          <w:sz w:val="24"/>
          <w:szCs w:val="24"/>
        </w:rPr>
        <w:t xml:space="preserve"> nieruchomości </w:t>
      </w:r>
      <w:r w:rsidRPr="00AE135E">
        <w:rPr>
          <w:rFonts w:ascii="Arial" w:eastAsia="Calibri" w:hAnsi="Arial" w:cs="Arial"/>
          <w:b/>
          <w:bCs/>
          <w:sz w:val="24"/>
          <w:szCs w:val="24"/>
        </w:rPr>
        <w:t>zlokalizowanej</w:t>
      </w:r>
      <w:r w:rsidRPr="00AE135E">
        <w:rPr>
          <w:rFonts w:ascii="Arial" w:eastAsia="Calibri" w:hAnsi="Arial" w:cs="Arial"/>
          <w:b/>
          <w:bCs/>
          <w:spacing w:val="-13"/>
          <w:sz w:val="24"/>
          <w:szCs w:val="24"/>
        </w:rPr>
        <w:t xml:space="preserve"> </w:t>
      </w:r>
      <w:r w:rsidRPr="00AE135E">
        <w:rPr>
          <w:rFonts w:ascii="Arial" w:eastAsia="Calibri" w:hAnsi="Arial" w:cs="Arial"/>
          <w:b/>
          <w:bCs/>
          <w:sz w:val="24"/>
          <w:szCs w:val="24"/>
        </w:rPr>
        <w:t>w</w:t>
      </w:r>
      <w:r w:rsidRPr="00AE135E">
        <w:rPr>
          <w:rFonts w:ascii="Arial" w:eastAsia="Calibri" w:hAnsi="Arial" w:cs="Arial"/>
          <w:b/>
          <w:bCs/>
          <w:spacing w:val="-10"/>
          <w:sz w:val="24"/>
          <w:szCs w:val="24"/>
        </w:rPr>
        <w:t xml:space="preserve"> </w:t>
      </w:r>
      <w:r w:rsidRPr="00AE135E">
        <w:rPr>
          <w:rFonts w:ascii="Arial" w:eastAsia="Calibri" w:hAnsi="Arial" w:cs="Arial"/>
          <w:b/>
          <w:bCs/>
          <w:sz w:val="24"/>
          <w:szCs w:val="24"/>
        </w:rPr>
        <w:t>m.</w:t>
      </w:r>
      <w:r w:rsidRPr="00AE135E">
        <w:rPr>
          <w:rFonts w:ascii="Arial" w:eastAsia="Calibri" w:hAnsi="Arial" w:cs="Arial"/>
          <w:b/>
          <w:bCs/>
          <w:spacing w:val="-11"/>
          <w:sz w:val="24"/>
          <w:szCs w:val="24"/>
        </w:rPr>
        <w:t xml:space="preserve"> </w:t>
      </w:r>
      <w:r w:rsidRPr="00AE135E">
        <w:rPr>
          <w:rFonts w:ascii="Arial" w:eastAsia="Calibri" w:hAnsi="Arial" w:cs="Arial"/>
          <w:b/>
          <w:bCs/>
          <w:sz w:val="24"/>
          <w:szCs w:val="24"/>
        </w:rPr>
        <w:t>Marysinek,</w:t>
      </w:r>
      <w:r w:rsidRPr="00AE135E">
        <w:rPr>
          <w:rFonts w:ascii="Arial" w:eastAsia="Calibri" w:hAnsi="Arial" w:cs="Arial"/>
          <w:b/>
          <w:bCs/>
          <w:spacing w:val="33"/>
          <w:sz w:val="24"/>
          <w:szCs w:val="24"/>
        </w:rPr>
        <w:t xml:space="preserve"> </w:t>
      </w:r>
      <w:r w:rsidRPr="00AE135E">
        <w:rPr>
          <w:rFonts w:ascii="Arial" w:eastAsia="Calibri" w:hAnsi="Arial" w:cs="Arial"/>
          <w:b/>
          <w:bCs/>
          <w:sz w:val="24"/>
          <w:szCs w:val="24"/>
        </w:rPr>
        <w:t>gmina</w:t>
      </w:r>
      <w:r w:rsidRPr="00AE135E">
        <w:rPr>
          <w:rFonts w:ascii="Arial" w:eastAsia="Calibri" w:hAnsi="Arial" w:cs="Arial"/>
          <w:b/>
          <w:bCs/>
          <w:spacing w:val="-12"/>
          <w:sz w:val="24"/>
          <w:szCs w:val="24"/>
        </w:rPr>
        <w:t xml:space="preserve"> </w:t>
      </w:r>
      <w:r w:rsidRPr="00AE135E">
        <w:rPr>
          <w:rFonts w:ascii="Arial" w:eastAsia="Calibri" w:hAnsi="Arial" w:cs="Arial"/>
          <w:b/>
          <w:bCs/>
          <w:sz w:val="24"/>
          <w:szCs w:val="24"/>
        </w:rPr>
        <w:t>Strzegowo,</w:t>
      </w:r>
      <w:r w:rsidRPr="00AE135E">
        <w:rPr>
          <w:rFonts w:ascii="Arial" w:eastAsia="Calibri" w:hAnsi="Arial" w:cs="Arial"/>
          <w:b/>
          <w:bCs/>
          <w:spacing w:val="-10"/>
          <w:sz w:val="24"/>
          <w:szCs w:val="24"/>
        </w:rPr>
        <w:t xml:space="preserve"> </w:t>
      </w:r>
      <w:r w:rsidRPr="00AE135E">
        <w:rPr>
          <w:rFonts w:ascii="Arial" w:eastAsia="Calibri" w:hAnsi="Arial" w:cs="Arial"/>
          <w:b/>
          <w:bCs/>
          <w:sz w:val="24"/>
          <w:szCs w:val="24"/>
        </w:rPr>
        <w:t>powiat</w:t>
      </w:r>
      <w:r w:rsidRPr="00AE135E">
        <w:rPr>
          <w:rFonts w:ascii="Arial" w:eastAsia="Calibri" w:hAnsi="Arial" w:cs="Arial"/>
          <w:b/>
          <w:bCs/>
          <w:spacing w:val="-10"/>
          <w:sz w:val="24"/>
          <w:szCs w:val="24"/>
        </w:rPr>
        <w:t xml:space="preserve"> </w:t>
      </w:r>
      <w:r w:rsidRPr="00AE135E">
        <w:rPr>
          <w:rFonts w:ascii="Arial" w:eastAsia="Calibri" w:hAnsi="Arial" w:cs="Arial"/>
          <w:b/>
          <w:bCs/>
          <w:sz w:val="24"/>
          <w:szCs w:val="24"/>
        </w:rPr>
        <w:t xml:space="preserve">mławski na działce o numerze 942”. </w:t>
      </w:r>
      <w:r w:rsidRPr="00AE135E">
        <w:rPr>
          <w:rFonts w:ascii="Arial" w:eastAsia="Calibri" w:hAnsi="Arial" w:cs="Arial"/>
          <w:sz w:val="24"/>
          <w:szCs w:val="24"/>
        </w:rPr>
        <w:t>i jego wpływie na</w:t>
      </w:r>
      <w:r w:rsidRPr="00AE135E">
        <w:rPr>
          <w:rFonts w:ascii="Arial" w:eastAsia="Calibri" w:hAnsi="Arial" w:cs="Arial"/>
          <w:spacing w:val="-22"/>
          <w:sz w:val="24"/>
          <w:szCs w:val="24"/>
        </w:rPr>
        <w:t xml:space="preserve"> </w:t>
      </w:r>
      <w:r w:rsidRPr="00AE135E">
        <w:rPr>
          <w:rFonts w:ascii="Arial" w:eastAsia="Calibri" w:hAnsi="Arial" w:cs="Arial"/>
          <w:sz w:val="24"/>
          <w:szCs w:val="24"/>
        </w:rPr>
        <w:t>środowisko.</w:t>
      </w:r>
    </w:p>
    <w:p w:rsidR="00C94E81" w:rsidRPr="003F0666" w:rsidRDefault="00C94E81" w:rsidP="000541A7">
      <w:pPr>
        <w:spacing w:line="360" w:lineRule="auto"/>
        <w:jc w:val="both"/>
        <w:rPr>
          <w:rFonts w:ascii="Arial" w:hAnsi="Arial" w:cs="Arial"/>
          <w:sz w:val="24"/>
          <w:szCs w:val="24"/>
        </w:rPr>
      </w:pPr>
      <w:r w:rsidRPr="003F0666">
        <w:rPr>
          <w:rFonts w:ascii="Arial" w:hAnsi="Arial" w:cs="Arial"/>
          <w:sz w:val="24"/>
          <w:szCs w:val="24"/>
        </w:rPr>
        <w:t>Zakres raportu jest zgodny z art.</w:t>
      </w:r>
      <w:r w:rsidR="00C015F5" w:rsidRPr="003F0666">
        <w:rPr>
          <w:rFonts w:ascii="Arial" w:hAnsi="Arial" w:cs="Arial"/>
          <w:sz w:val="24"/>
          <w:szCs w:val="24"/>
        </w:rPr>
        <w:t xml:space="preserve"> </w:t>
      </w:r>
      <w:r w:rsidRPr="003F0666">
        <w:rPr>
          <w:rFonts w:ascii="Arial" w:hAnsi="Arial" w:cs="Arial"/>
          <w:sz w:val="24"/>
          <w:szCs w:val="24"/>
        </w:rPr>
        <w:t>66 ustawy z dnia 3 października 2008r. o udostępnieniu informacji o środowisku i jego ochronie, udziale społeczeństwa w ochronie środowiska oraz ocenach oddziaływania na środowisko.</w:t>
      </w:r>
    </w:p>
    <w:p w:rsidR="00C94E81" w:rsidRPr="003F0666" w:rsidRDefault="00C94E81" w:rsidP="000541A7">
      <w:pPr>
        <w:spacing w:line="360" w:lineRule="auto"/>
        <w:jc w:val="both"/>
        <w:rPr>
          <w:rFonts w:ascii="Arial" w:hAnsi="Arial" w:cs="Arial"/>
          <w:sz w:val="24"/>
          <w:szCs w:val="24"/>
        </w:rPr>
      </w:pPr>
      <w:r w:rsidRPr="003F0666">
        <w:rPr>
          <w:rFonts w:ascii="Arial" w:hAnsi="Arial" w:cs="Arial"/>
          <w:sz w:val="24"/>
          <w:szCs w:val="24"/>
        </w:rPr>
        <w:t>Planowane przedsięwzięcie jest związane z użyciem instalacji objętej obowiązkiem uzyskania pozwolenia zintegrowanego, dlatego raport zawiera porównanie proponowanej techniki z najlepszymi dostępnymi technikami (BAT) oraz porównanie proponowanej technologii z technologią spełniającą wymagania, o których mowa w art. 143 ustawy z dnia 27 kwietnia 2001r. prawo ochrony środowiska.</w:t>
      </w:r>
    </w:p>
    <w:p w:rsidR="00C94E81" w:rsidRPr="003F0666" w:rsidRDefault="00C94E81" w:rsidP="003B4119">
      <w:pPr>
        <w:spacing w:line="360" w:lineRule="auto"/>
        <w:rPr>
          <w:rFonts w:ascii="Arial" w:hAnsi="Arial" w:cs="Arial"/>
          <w:sz w:val="24"/>
          <w:szCs w:val="24"/>
        </w:rPr>
      </w:pPr>
      <w:r w:rsidRPr="003F0666">
        <w:rPr>
          <w:rFonts w:ascii="Arial" w:hAnsi="Arial" w:cs="Arial"/>
          <w:sz w:val="24"/>
          <w:szCs w:val="24"/>
        </w:rPr>
        <w:t>Raport uwzględnia oddziaływanie przedsięwzięcia na środowisko na etapie jego realizacji, eksploatacji oraz likwidacji.</w:t>
      </w:r>
    </w:p>
    <w:p w:rsidR="00D728AD" w:rsidRPr="003F0666" w:rsidRDefault="00C94E81" w:rsidP="003B4119">
      <w:pPr>
        <w:spacing w:line="360" w:lineRule="auto"/>
        <w:rPr>
          <w:rFonts w:ascii="Arial" w:hAnsi="Arial" w:cs="Arial"/>
          <w:sz w:val="24"/>
          <w:szCs w:val="24"/>
        </w:rPr>
      </w:pPr>
      <w:r w:rsidRPr="003F0666">
        <w:rPr>
          <w:rFonts w:ascii="Arial" w:hAnsi="Arial" w:cs="Arial"/>
          <w:sz w:val="24"/>
          <w:szCs w:val="24"/>
        </w:rPr>
        <w:t>Opracowując raport</w:t>
      </w:r>
      <w:r w:rsidR="00D728AD" w:rsidRPr="003F0666">
        <w:rPr>
          <w:rFonts w:ascii="Arial" w:hAnsi="Arial" w:cs="Arial"/>
          <w:sz w:val="24"/>
          <w:szCs w:val="24"/>
        </w:rPr>
        <w:t xml:space="preserve"> nie </w:t>
      </w:r>
      <w:r w:rsidRPr="003F0666">
        <w:rPr>
          <w:rFonts w:ascii="Arial" w:hAnsi="Arial" w:cs="Arial"/>
          <w:sz w:val="24"/>
          <w:szCs w:val="24"/>
        </w:rPr>
        <w:t xml:space="preserve"> napotkano trudności</w:t>
      </w:r>
      <w:r w:rsidR="00D728AD" w:rsidRPr="003F0666">
        <w:rPr>
          <w:rFonts w:ascii="Arial" w:hAnsi="Arial" w:cs="Arial"/>
          <w:sz w:val="24"/>
          <w:szCs w:val="24"/>
        </w:rPr>
        <w:t xml:space="preserve"> wynikających z niedostatków techniki lub luk we współczesnej wiedzy.</w:t>
      </w:r>
      <w:r w:rsidRPr="003F0666">
        <w:rPr>
          <w:rFonts w:ascii="Arial" w:hAnsi="Arial" w:cs="Arial"/>
          <w:sz w:val="24"/>
          <w:szCs w:val="24"/>
        </w:rPr>
        <w:t xml:space="preserve"> </w:t>
      </w:r>
    </w:p>
    <w:p w:rsidR="00D728AD" w:rsidRPr="00F10841" w:rsidRDefault="00D728AD" w:rsidP="003B4119">
      <w:pPr>
        <w:spacing w:line="360" w:lineRule="auto"/>
        <w:rPr>
          <w:rFonts w:ascii="Arial" w:hAnsi="Arial" w:cs="Arial"/>
          <w:color w:val="FF0000"/>
          <w:sz w:val="24"/>
          <w:szCs w:val="24"/>
        </w:rPr>
      </w:pPr>
    </w:p>
    <w:p w:rsidR="00D728AD" w:rsidRPr="0044178E" w:rsidRDefault="00D728AD" w:rsidP="003B4119">
      <w:pPr>
        <w:spacing w:line="360" w:lineRule="auto"/>
        <w:rPr>
          <w:rFonts w:ascii="Arial" w:hAnsi="Arial" w:cs="Arial"/>
          <w:b/>
          <w:sz w:val="28"/>
          <w:szCs w:val="28"/>
        </w:rPr>
      </w:pPr>
      <w:r w:rsidRPr="0044178E">
        <w:rPr>
          <w:rFonts w:ascii="Arial" w:hAnsi="Arial" w:cs="Arial"/>
          <w:b/>
          <w:sz w:val="24"/>
          <w:szCs w:val="24"/>
        </w:rPr>
        <w:t xml:space="preserve">3. </w:t>
      </w:r>
      <w:r w:rsidRPr="0044178E">
        <w:rPr>
          <w:rFonts w:ascii="Arial" w:hAnsi="Arial" w:cs="Arial"/>
          <w:b/>
          <w:sz w:val="28"/>
          <w:szCs w:val="28"/>
        </w:rPr>
        <w:t>CHAREKTYRYSTYKA PLANOWANEGO PRZEDSIĘWZIĘCIA</w:t>
      </w:r>
    </w:p>
    <w:p w:rsidR="008B7AB8" w:rsidRPr="0044178E" w:rsidRDefault="00D728AD" w:rsidP="003B4119">
      <w:pPr>
        <w:spacing w:line="360" w:lineRule="auto"/>
        <w:jc w:val="both"/>
        <w:rPr>
          <w:rFonts w:ascii="Arial" w:hAnsi="Arial" w:cs="Arial"/>
          <w:b/>
          <w:sz w:val="24"/>
          <w:szCs w:val="24"/>
        </w:rPr>
      </w:pPr>
      <w:r w:rsidRPr="0044178E">
        <w:rPr>
          <w:rFonts w:ascii="Arial" w:hAnsi="Arial" w:cs="Arial"/>
          <w:b/>
          <w:sz w:val="24"/>
          <w:szCs w:val="24"/>
        </w:rPr>
        <w:t>3.1  Lokalizacja i aktualny stan zagospodarowania terenu</w:t>
      </w:r>
      <w:r w:rsidR="0044178E">
        <w:rPr>
          <w:rFonts w:ascii="Arial" w:hAnsi="Arial" w:cs="Arial"/>
          <w:b/>
          <w:sz w:val="24"/>
          <w:szCs w:val="24"/>
        </w:rPr>
        <w:t xml:space="preserve"> </w:t>
      </w:r>
    </w:p>
    <w:p w:rsidR="0044178E" w:rsidRPr="0044178E" w:rsidRDefault="0044178E" w:rsidP="0044178E">
      <w:pPr>
        <w:spacing w:after="0" w:line="360" w:lineRule="auto"/>
        <w:ind w:right="131"/>
        <w:jc w:val="both"/>
        <w:rPr>
          <w:rFonts w:ascii="Arial" w:eastAsia="Calibri" w:hAnsi="Arial" w:cs="Arial"/>
          <w:sz w:val="24"/>
          <w:szCs w:val="24"/>
        </w:rPr>
      </w:pPr>
      <w:r w:rsidRPr="0044178E">
        <w:rPr>
          <w:rFonts w:ascii="Arial" w:eastAsia="Calibri" w:hAnsi="Arial" w:cs="Arial"/>
          <w:sz w:val="24"/>
          <w:szCs w:val="24"/>
        </w:rPr>
        <w:t>Przedsięwzięcie będące przedmiotem opracowania polegać będzie</w:t>
      </w:r>
      <w:r w:rsidRPr="0044178E">
        <w:rPr>
          <w:rFonts w:ascii="Arial" w:eastAsia="Calibri" w:hAnsi="Arial" w:cs="Arial"/>
          <w:spacing w:val="28"/>
          <w:sz w:val="24"/>
          <w:szCs w:val="24"/>
        </w:rPr>
        <w:t xml:space="preserve"> </w:t>
      </w:r>
      <w:r w:rsidRPr="0044178E">
        <w:rPr>
          <w:rFonts w:ascii="Arial" w:eastAsia="Calibri" w:hAnsi="Arial" w:cs="Arial"/>
          <w:sz w:val="24"/>
          <w:szCs w:val="24"/>
        </w:rPr>
        <w:t>na realizacji</w:t>
      </w:r>
      <w:r w:rsidRPr="0044178E">
        <w:rPr>
          <w:rFonts w:ascii="Arial" w:eastAsia="Calibri" w:hAnsi="Arial" w:cs="Arial"/>
          <w:spacing w:val="-14"/>
          <w:sz w:val="24"/>
          <w:szCs w:val="24"/>
        </w:rPr>
        <w:t xml:space="preserve"> </w:t>
      </w:r>
      <w:r w:rsidRPr="0044178E">
        <w:rPr>
          <w:rFonts w:ascii="Arial" w:eastAsia="Calibri" w:hAnsi="Arial" w:cs="Arial"/>
          <w:b/>
          <w:bCs/>
          <w:sz w:val="24"/>
          <w:szCs w:val="24"/>
        </w:rPr>
        <w:t>,,budowa</w:t>
      </w:r>
      <w:r w:rsidRPr="0044178E">
        <w:rPr>
          <w:rFonts w:ascii="Arial" w:eastAsia="Calibri" w:hAnsi="Arial" w:cs="Arial"/>
          <w:b/>
          <w:bCs/>
          <w:spacing w:val="-13"/>
          <w:sz w:val="24"/>
          <w:szCs w:val="24"/>
        </w:rPr>
        <w:t xml:space="preserve"> </w:t>
      </w:r>
      <w:r w:rsidRPr="0044178E">
        <w:rPr>
          <w:rFonts w:ascii="Arial" w:eastAsia="Calibri" w:hAnsi="Arial" w:cs="Arial"/>
          <w:b/>
          <w:bCs/>
          <w:sz w:val="24"/>
          <w:szCs w:val="24"/>
        </w:rPr>
        <w:t>fermy</w:t>
      </w:r>
      <w:r w:rsidRPr="0044178E">
        <w:rPr>
          <w:rFonts w:ascii="Arial" w:eastAsia="Calibri" w:hAnsi="Arial" w:cs="Arial"/>
          <w:b/>
          <w:bCs/>
          <w:spacing w:val="-13"/>
          <w:sz w:val="24"/>
          <w:szCs w:val="24"/>
        </w:rPr>
        <w:t xml:space="preserve"> </w:t>
      </w:r>
      <w:r w:rsidRPr="0044178E">
        <w:rPr>
          <w:rFonts w:ascii="Arial" w:eastAsia="Calibri" w:hAnsi="Arial" w:cs="Arial"/>
          <w:b/>
          <w:bCs/>
          <w:sz w:val="24"/>
          <w:szCs w:val="24"/>
        </w:rPr>
        <w:t>drobiu</w:t>
      </w:r>
      <w:r w:rsidRPr="0044178E">
        <w:rPr>
          <w:rFonts w:ascii="Arial" w:eastAsia="Calibri" w:hAnsi="Arial" w:cs="Arial"/>
          <w:b/>
          <w:bCs/>
          <w:spacing w:val="-14"/>
          <w:sz w:val="24"/>
          <w:szCs w:val="24"/>
        </w:rPr>
        <w:t xml:space="preserve"> </w:t>
      </w:r>
      <w:r w:rsidRPr="0044178E">
        <w:rPr>
          <w:rFonts w:ascii="Arial" w:eastAsia="Calibri" w:hAnsi="Arial" w:cs="Arial"/>
          <w:b/>
          <w:bCs/>
          <w:sz w:val="24"/>
          <w:szCs w:val="24"/>
        </w:rPr>
        <w:t>poprzez</w:t>
      </w:r>
      <w:r w:rsidRPr="0044178E">
        <w:rPr>
          <w:rFonts w:ascii="Arial" w:eastAsia="Calibri" w:hAnsi="Arial" w:cs="Arial"/>
          <w:b/>
          <w:bCs/>
          <w:spacing w:val="29"/>
          <w:sz w:val="24"/>
          <w:szCs w:val="24"/>
        </w:rPr>
        <w:t xml:space="preserve"> </w:t>
      </w:r>
      <w:r w:rsidRPr="0044178E">
        <w:rPr>
          <w:rFonts w:ascii="Arial" w:eastAsia="Calibri" w:hAnsi="Arial" w:cs="Arial"/>
          <w:b/>
          <w:bCs/>
          <w:sz w:val="24"/>
          <w:szCs w:val="24"/>
        </w:rPr>
        <w:t>budowę</w:t>
      </w:r>
      <w:r w:rsidRPr="0044178E">
        <w:rPr>
          <w:rFonts w:ascii="Arial" w:eastAsia="Calibri" w:hAnsi="Arial" w:cs="Arial"/>
          <w:b/>
          <w:bCs/>
          <w:spacing w:val="-13"/>
          <w:sz w:val="24"/>
          <w:szCs w:val="24"/>
        </w:rPr>
        <w:t xml:space="preserve"> 5 </w:t>
      </w:r>
      <w:r w:rsidRPr="0044178E">
        <w:rPr>
          <w:rFonts w:ascii="Arial" w:eastAsia="Calibri" w:hAnsi="Arial" w:cs="Arial"/>
          <w:b/>
          <w:bCs/>
          <w:sz w:val="24"/>
          <w:szCs w:val="24"/>
        </w:rPr>
        <w:t>nowych</w:t>
      </w:r>
      <w:r w:rsidRPr="0044178E">
        <w:rPr>
          <w:rFonts w:ascii="Arial" w:eastAsia="Calibri" w:hAnsi="Arial" w:cs="Arial"/>
          <w:b/>
          <w:bCs/>
          <w:spacing w:val="-12"/>
          <w:sz w:val="24"/>
          <w:szCs w:val="24"/>
        </w:rPr>
        <w:t xml:space="preserve"> </w:t>
      </w:r>
      <w:r w:rsidRPr="0044178E">
        <w:rPr>
          <w:rFonts w:ascii="Arial" w:eastAsia="Calibri" w:hAnsi="Arial" w:cs="Arial"/>
          <w:b/>
          <w:bCs/>
          <w:sz w:val="24"/>
          <w:szCs w:val="24"/>
        </w:rPr>
        <w:t>budynków</w:t>
      </w:r>
      <w:r w:rsidRPr="0044178E">
        <w:rPr>
          <w:rFonts w:ascii="Arial" w:eastAsia="Calibri" w:hAnsi="Arial" w:cs="Arial"/>
          <w:b/>
          <w:bCs/>
          <w:spacing w:val="-14"/>
          <w:sz w:val="24"/>
          <w:szCs w:val="24"/>
        </w:rPr>
        <w:t xml:space="preserve"> </w:t>
      </w:r>
      <w:r w:rsidRPr="0044178E">
        <w:rPr>
          <w:rFonts w:ascii="Arial" w:eastAsia="Calibri" w:hAnsi="Arial" w:cs="Arial"/>
          <w:b/>
          <w:bCs/>
          <w:sz w:val="24"/>
          <w:szCs w:val="24"/>
        </w:rPr>
        <w:t>inwentarskich,</w:t>
      </w:r>
      <w:r w:rsidRPr="0044178E">
        <w:rPr>
          <w:rFonts w:ascii="Arial" w:eastAsia="Calibri" w:hAnsi="Arial" w:cs="Arial"/>
          <w:b/>
          <w:bCs/>
          <w:spacing w:val="42"/>
          <w:sz w:val="24"/>
          <w:szCs w:val="24"/>
        </w:rPr>
        <w:t xml:space="preserve"> </w:t>
      </w:r>
      <w:r w:rsidRPr="0044178E">
        <w:rPr>
          <w:rFonts w:ascii="Arial" w:eastAsia="Calibri" w:hAnsi="Arial" w:cs="Arial"/>
          <w:b/>
          <w:bCs/>
          <w:sz w:val="24"/>
          <w:szCs w:val="24"/>
        </w:rPr>
        <w:t>na</w:t>
      </w:r>
      <w:r w:rsidRPr="0044178E">
        <w:rPr>
          <w:rFonts w:ascii="Arial" w:eastAsia="Calibri" w:hAnsi="Arial" w:cs="Arial"/>
          <w:b/>
          <w:bCs/>
          <w:spacing w:val="40"/>
          <w:sz w:val="24"/>
          <w:szCs w:val="24"/>
        </w:rPr>
        <w:t xml:space="preserve"> </w:t>
      </w:r>
      <w:r w:rsidRPr="0044178E">
        <w:rPr>
          <w:rFonts w:ascii="Arial" w:eastAsia="Calibri" w:hAnsi="Arial" w:cs="Arial"/>
          <w:b/>
          <w:bCs/>
          <w:sz w:val="24"/>
          <w:szCs w:val="24"/>
        </w:rPr>
        <w:t>terenie</w:t>
      </w:r>
      <w:r w:rsidRPr="0044178E">
        <w:rPr>
          <w:rFonts w:ascii="Arial" w:eastAsia="Calibri" w:hAnsi="Arial" w:cs="Arial"/>
          <w:b/>
          <w:bCs/>
          <w:spacing w:val="40"/>
          <w:sz w:val="24"/>
          <w:szCs w:val="24"/>
        </w:rPr>
        <w:t xml:space="preserve"> </w:t>
      </w:r>
      <w:r w:rsidRPr="0044178E">
        <w:rPr>
          <w:rFonts w:ascii="Arial" w:eastAsia="Calibri" w:hAnsi="Arial" w:cs="Arial"/>
          <w:b/>
          <w:bCs/>
          <w:sz w:val="24"/>
          <w:szCs w:val="24"/>
        </w:rPr>
        <w:t>zlokalizowanej</w:t>
      </w:r>
      <w:r w:rsidRPr="0044178E">
        <w:rPr>
          <w:rFonts w:ascii="Arial" w:eastAsia="Calibri" w:hAnsi="Arial" w:cs="Arial"/>
          <w:b/>
          <w:bCs/>
          <w:spacing w:val="42"/>
          <w:sz w:val="24"/>
          <w:szCs w:val="24"/>
        </w:rPr>
        <w:t xml:space="preserve"> </w:t>
      </w:r>
      <w:r w:rsidRPr="0044178E">
        <w:rPr>
          <w:rFonts w:ascii="Arial" w:eastAsia="Calibri" w:hAnsi="Arial" w:cs="Arial"/>
          <w:b/>
          <w:bCs/>
          <w:sz w:val="24"/>
          <w:szCs w:val="24"/>
        </w:rPr>
        <w:t>w m.</w:t>
      </w:r>
      <w:r w:rsidRPr="0044178E">
        <w:rPr>
          <w:rFonts w:ascii="Arial" w:eastAsia="Calibri" w:hAnsi="Arial" w:cs="Arial"/>
          <w:b/>
          <w:bCs/>
          <w:spacing w:val="42"/>
          <w:sz w:val="24"/>
          <w:szCs w:val="24"/>
        </w:rPr>
        <w:t xml:space="preserve"> </w:t>
      </w:r>
      <w:r w:rsidRPr="0044178E">
        <w:rPr>
          <w:rFonts w:ascii="Arial" w:eastAsia="Calibri" w:hAnsi="Arial" w:cs="Arial"/>
          <w:b/>
          <w:bCs/>
          <w:sz w:val="24"/>
          <w:szCs w:val="24"/>
        </w:rPr>
        <w:t>Marysinek,</w:t>
      </w:r>
      <w:r w:rsidRPr="0044178E">
        <w:rPr>
          <w:rFonts w:ascii="Arial" w:eastAsia="Calibri" w:hAnsi="Arial" w:cs="Arial"/>
          <w:b/>
          <w:bCs/>
          <w:spacing w:val="46"/>
          <w:sz w:val="24"/>
          <w:szCs w:val="24"/>
        </w:rPr>
        <w:t xml:space="preserve"> </w:t>
      </w:r>
      <w:r w:rsidRPr="0044178E">
        <w:rPr>
          <w:rFonts w:ascii="Arial" w:eastAsia="Calibri" w:hAnsi="Arial" w:cs="Arial"/>
          <w:b/>
          <w:bCs/>
          <w:sz w:val="24"/>
          <w:szCs w:val="24"/>
        </w:rPr>
        <w:t>gmina</w:t>
      </w:r>
      <w:r w:rsidRPr="0044178E">
        <w:rPr>
          <w:rFonts w:ascii="Arial" w:eastAsia="Calibri" w:hAnsi="Arial" w:cs="Arial"/>
          <w:b/>
          <w:bCs/>
          <w:w w:val="99"/>
          <w:sz w:val="24"/>
          <w:szCs w:val="24"/>
        </w:rPr>
        <w:t xml:space="preserve"> </w:t>
      </w:r>
      <w:r w:rsidRPr="0044178E">
        <w:rPr>
          <w:rFonts w:ascii="Arial" w:eastAsia="Calibri" w:hAnsi="Arial" w:cs="Arial"/>
          <w:b/>
          <w:bCs/>
          <w:sz w:val="24"/>
          <w:szCs w:val="24"/>
        </w:rPr>
        <w:t xml:space="preserve">Strzegowo, powiat mławski działce o numerze 942”. </w:t>
      </w:r>
    </w:p>
    <w:p w:rsidR="0044178E" w:rsidRPr="0044178E" w:rsidRDefault="0044178E" w:rsidP="0044178E">
      <w:pPr>
        <w:spacing w:after="0" w:line="360" w:lineRule="auto"/>
        <w:rPr>
          <w:rFonts w:ascii="Arial" w:eastAsia="Calibri" w:hAnsi="Arial" w:cs="Arial"/>
          <w:b/>
          <w:bCs/>
          <w:color w:val="FF0000"/>
          <w:sz w:val="24"/>
          <w:szCs w:val="24"/>
        </w:rPr>
      </w:pPr>
    </w:p>
    <w:p w:rsidR="0044178E" w:rsidRPr="0044178E" w:rsidRDefault="0044178E" w:rsidP="0044178E">
      <w:pPr>
        <w:pStyle w:val="Tekstpodstawowy"/>
        <w:spacing w:line="360" w:lineRule="auto"/>
        <w:ind w:left="0" w:right="132"/>
        <w:jc w:val="both"/>
        <w:rPr>
          <w:rFonts w:ascii="Arial" w:hAnsi="Arial" w:cs="Arial"/>
          <w:color w:val="FF0000"/>
          <w:sz w:val="35"/>
          <w:szCs w:val="35"/>
          <w:lang w:val="pl-PL"/>
        </w:rPr>
      </w:pPr>
      <w:r w:rsidRPr="0044178E">
        <w:rPr>
          <w:rFonts w:ascii="Arial" w:hAnsi="Arial" w:cs="Arial"/>
          <w:lang w:val="pl-PL"/>
        </w:rPr>
        <w:t>Obiekty    wchodzące    w    zakres    inwestycji    realizowane    będą    na    terenie</w:t>
      </w:r>
      <w:r>
        <w:rPr>
          <w:rFonts w:ascii="Arial" w:hAnsi="Arial" w:cs="Arial"/>
          <w:lang w:val="pl-PL"/>
        </w:rPr>
        <w:t xml:space="preserve"> nieeksploatowanej nieruchomości</w:t>
      </w:r>
      <w:r w:rsidRPr="0044178E">
        <w:rPr>
          <w:rFonts w:ascii="Arial" w:hAnsi="Arial" w:cs="Arial"/>
          <w:lang w:val="pl-PL"/>
        </w:rPr>
        <w:t>.</w:t>
      </w:r>
      <w:r>
        <w:rPr>
          <w:rFonts w:ascii="Arial" w:hAnsi="Arial" w:cs="Arial"/>
          <w:lang w:val="pl-PL"/>
        </w:rPr>
        <w:t xml:space="preserve"> </w:t>
      </w:r>
    </w:p>
    <w:p w:rsidR="0061546F" w:rsidRDefault="0044178E" w:rsidP="0061546F">
      <w:pPr>
        <w:pStyle w:val="Nagwek4"/>
        <w:spacing w:line="360" w:lineRule="auto"/>
        <w:ind w:left="0"/>
        <w:rPr>
          <w:rFonts w:ascii="Arial" w:hAnsi="Arial" w:cs="Arial"/>
          <w:lang w:val="pl-PL"/>
        </w:rPr>
      </w:pPr>
      <w:r w:rsidRPr="0044178E">
        <w:rPr>
          <w:rFonts w:ascii="Arial" w:hAnsi="Arial" w:cs="Arial"/>
          <w:lang w:val="pl-PL"/>
        </w:rPr>
        <w:t>Stan</w:t>
      </w:r>
      <w:r w:rsidRPr="0044178E">
        <w:rPr>
          <w:rFonts w:ascii="Arial" w:hAnsi="Arial" w:cs="Arial"/>
          <w:spacing w:val="-4"/>
          <w:lang w:val="pl-PL"/>
        </w:rPr>
        <w:t xml:space="preserve"> </w:t>
      </w:r>
      <w:r w:rsidRPr="0044178E">
        <w:rPr>
          <w:rFonts w:ascii="Arial" w:hAnsi="Arial" w:cs="Arial"/>
          <w:lang w:val="pl-PL"/>
        </w:rPr>
        <w:t>istniejący</w:t>
      </w:r>
      <w:r w:rsidR="0061546F">
        <w:rPr>
          <w:rFonts w:ascii="Arial" w:hAnsi="Arial" w:cs="Arial"/>
          <w:lang w:val="pl-PL"/>
        </w:rPr>
        <w:t>:</w:t>
      </w:r>
    </w:p>
    <w:p w:rsidR="0044178E" w:rsidRPr="0044178E" w:rsidRDefault="0044178E" w:rsidP="0061546F">
      <w:pPr>
        <w:pStyle w:val="Nagwek4"/>
        <w:spacing w:line="360" w:lineRule="auto"/>
        <w:ind w:left="0"/>
        <w:rPr>
          <w:rFonts w:ascii="Arial" w:hAnsi="Arial" w:cs="Arial"/>
        </w:rPr>
      </w:pPr>
      <w:r w:rsidRPr="0044178E">
        <w:rPr>
          <w:rFonts w:ascii="Arial" w:hAnsi="Arial" w:cs="Arial"/>
        </w:rPr>
        <w:lastRenderedPageBreak/>
        <w:t>Obecnie teren nieruchomości stanowi nieużytek rolny (pole).</w:t>
      </w:r>
    </w:p>
    <w:p w:rsidR="0044178E" w:rsidRPr="0044178E" w:rsidRDefault="0044178E" w:rsidP="0044178E">
      <w:pPr>
        <w:spacing w:after="0" w:line="360" w:lineRule="auto"/>
        <w:rPr>
          <w:rFonts w:ascii="Arial" w:eastAsia="Calibri" w:hAnsi="Arial" w:cs="Arial"/>
          <w:sz w:val="24"/>
          <w:szCs w:val="24"/>
        </w:rPr>
      </w:pPr>
      <w:r w:rsidRPr="0044178E">
        <w:rPr>
          <w:rFonts w:ascii="Arial" w:eastAsia="Calibri" w:hAnsi="Arial" w:cs="Arial"/>
          <w:sz w:val="24"/>
          <w:szCs w:val="24"/>
        </w:rPr>
        <w:t xml:space="preserve">  </w:t>
      </w:r>
    </w:p>
    <w:p w:rsidR="0044178E" w:rsidRPr="0044178E" w:rsidRDefault="0044178E" w:rsidP="0044178E">
      <w:pPr>
        <w:pStyle w:val="Tekstpodstawowy"/>
        <w:spacing w:line="360" w:lineRule="auto"/>
        <w:ind w:left="0"/>
        <w:rPr>
          <w:rFonts w:ascii="Arial" w:hAnsi="Arial" w:cs="Arial"/>
          <w:lang w:val="pl-PL"/>
        </w:rPr>
      </w:pPr>
      <w:r w:rsidRPr="0044178E">
        <w:rPr>
          <w:rFonts w:ascii="Arial" w:hAnsi="Arial" w:cs="Arial"/>
          <w:lang w:val="pl-PL"/>
        </w:rPr>
        <w:t>Po rozbudowie w skład instalacji wchodzić</w:t>
      </w:r>
      <w:r w:rsidRPr="0044178E">
        <w:rPr>
          <w:rFonts w:ascii="Arial" w:hAnsi="Arial" w:cs="Arial"/>
          <w:spacing w:val="-22"/>
          <w:lang w:val="pl-PL"/>
        </w:rPr>
        <w:t xml:space="preserve"> </w:t>
      </w:r>
      <w:r w:rsidRPr="0044178E">
        <w:rPr>
          <w:rFonts w:ascii="Arial" w:hAnsi="Arial" w:cs="Arial"/>
          <w:lang w:val="pl-PL"/>
        </w:rPr>
        <w:t>będzie:</w:t>
      </w:r>
    </w:p>
    <w:p w:rsidR="0044178E" w:rsidRPr="0044178E" w:rsidRDefault="0044178E" w:rsidP="0044178E">
      <w:pPr>
        <w:spacing w:after="0" w:line="360" w:lineRule="auto"/>
        <w:jc w:val="both"/>
        <w:rPr>
          <w:rFonts w:ascii="Arial" w:hAnsi="Arial" w:cs="Arial"/>
          <w:b/>
          <w:sz w:val="24"/>
          <w:szCs w:val="24"/>
        </w:rPr>
      </w:pPr>
      <w:r w:rsidRPr="0044178E">
        <w:rPr>
          <w:rFonts w:ascii="Arial" w:hAnsi="Arial" w:cs="Arial"/>
          <w:b/>
          <w:sz w:val="24"/>
          <w:szCs w:val="24"/>
        </w:rPr>
        <w:t>Stan projektowany</w:t>
      </w:r>
    </w:p>
    <w:p w:rsidR="0044178E" w:rsidRPr="0044178E" w:rsidRDefault="0044178E" w:rsidP="0044178E">
      <w:pPr>
        <w:spacing w:after="0" w:line="360" w:lineRule="auto"/>
        <w:jc w:val="both"/>
        <w:rPr>
          <w:rFonts w:ascii="Arial" w:hAnsi="Arial" w:cs="Arial"/>
          <w:sz w:val="24"/>
          <w:szCs w:val="24"/>
        </w:rPr>
      </w:pP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- 2 zespoły po 2 kurniki połączone magazynem jaj,</w:t>
      </w: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- 1 kurnik z magazynem jaj,</w:t>
      </w: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budynek socjalny o wymiarach 23m x 8 ,</w:t>
      </w: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budynek składowy ( jako płyta obornikowa),</w:t>
      </w:r>
    </w:p>
    <w:p w:rsidR="001237BE" w:rsidRDefault="0044178E" w:rsidP="0044178E">
      <w:pPr>
        <w:spacing w:after="0" w:line="360" w:lineRule="auto"/>
        <w:jc w:val="both"/>
        <w:rPr>
          <w:rFonts w:ascii="Arial" w:hAnsi="Arial" w:cs="Arial"/>
          <w:sz w:val="24"/>
          <w:szCs w:val="24"/>
        </w:rPr>
      </w:pPr>
      <w:r w:rsidRPr="0044178E">
        <w:rPr>
          <w:rFonts w:ascii="Arial" w:hAnsi="Arial" w:cs="Arial"/>
          <w:sz w:val="24"/>
          <w:szCs w:val="24"/>
        </w:rPr>
        <w:t>- stacja magazynowo – redukcyjna gazu , 2 płyty po 6</w:t>
      </w:r>
      <w:r w:rsidR="001237BE">
        <w:rPr>
          <w:rFonts w:ascii="Arial" w:hAnsi="Arial" w:cs="Arial"/>
          <w:sz w:val="24"/>
          <w:szCs w:val="24"/>
        </w:rPr>
        <w:t xml:space="preserve"> zbiorników o pojemności 6400 L</w:t>
      </w:r>
    </w:p>
    <w:p w:rsidR="0044178E" w:rsidRPr="0044178E" w:rsidRDefault="001237BE" w:rsidP="0044178E">
      <w:pPr>
        <w:spacing w:after="0" w:line="360" w:lineRule="auto"/>
        <w:jc w:val="both"/>
        <w:rPr>
          <w:rFonts w:ascii="Arial" w:hAnsi="Arial" w:cs="Arial"/>
          <w:sz w:val="24"/>
          <w:szCs w:val="24"/>
        </w:rPr>
      </w:pPr>
      <w:r>
        <w:rPr>
          <w:rFonts w:ascii="Arial" w:hAnsi="Arial" w:cs="Arial"/>
          <w:sz w:val="24"/>
          <w:szCs w:val="24"/>
        </w:rPr>
        <w:t xml:space="preserve">   </w:t>
      </w:r>
      <w:r w:rsidR="0044178E" w:rsidRPr="0044178E">
        <w:rPr>
          <w:rFonts w:ascii="Arial" w:hAnsi="Arial" w:cs="Arial"/>
          <w:sz w:val="24"/>
          <w:szCs w:val="24"/>
        </w:rPr>
        <w:t>każdy na każdej płycie</w:t>
      </w: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stacja trafo, agregat prądotwórczy,</w:t>
      </w:r>
    </w:p>
    <w:p w:rsidR="0044178E" w:rsidRPr="0044178E" w:rsidRDefault="0044178E" w:rsidP="0044178E">
      <w:pPr>
        <w:spacing w:after="0" w:line="360" w:lineRule="auto"/>
        <w:jc w:val="both"/>
        <w:rPr>
          <w:rFonts w:ascii="Arial" w:hAnsi="Arial" w:cs="Arial"/>
          <w:sz w:val="24"/>
          <w:szCs w:val="24"/>
        </w:rPr>
      </w:pPr>
      <w:r w:rsidRPr="0044178E">
        <w:rPr>
          <w:rFonts w:ascii="Arial" w:hAnsi="Arial" w:cs="Arial"/>
          <w:sz w:val="24"/>
          <w:szCs w:val="24"/>
        </w:rPr>
        <w:t>- studnia głębinowa wr</w:t>
      </w:r>
      <w:r w:rsidR="0019099D">
        <w:rPr>
          <w:rFonts w:ascii="Arial" w:hAnsi="Arial" w:cs="Arial"/>
          <w:sz w:val="24"/>
          <w:szCs w:val="24"/>
        </w:rPr>
        <w:t>az z obiektami towarzyszącymi (</w:t>
      </w:r>
      <w:r w:rsidRPr="0044178E">
        <w:rPr>
          <w:rFonts w:ascii="Arial" w:hAnsi="Arial" w:cs="Arial"/>
          <w:sz w:val="24"/>
          <w:szCs w:val="24"/>
        </w:rPr>
        <w:t>szamba, płyty pod silosy, silosy).</w:t>
      </w:r>
    </w:p>
    <w:p w:rsidR="00D728AD" w:rsidRPr="0044178E" w:rsidRDefault="00D728AD" w:rsidP="00096901">
      <w:pPr>
        <w:spacing w:after="0" w:line="360" w:lineRule="auto"/>
        <w:jc w:val="both"/>
        <w:rPr>
          <w:rFonts w:ascii="Arial" w:hAnsi="Arial" w:cs="Arial"/>
          <w:sz w:val="24"/>
          <w:szCs w:val="24"/>
        </w:rPr>
      </w:pPr>
      <w:r w:rsidRPr="0044178E">
        <w:rPr>
          <w:rFonts w:ascii="Arial" w:hAnsi="Arial" w:cs="Arial"/>
          <w:sz w:val="24"/>
          <w:szCs w:val="24"/>
        </w:rPr>
        <w:t xml:space="preserve">Ferma drobiu będąca przedmiotem niniejszego opracowania znajduje się w miejscowości </w:t>
      </w:r>
      <w:r w:rsidR="0044178E" w:rsidRPr="0044178E">
        <w:rPr>
          <w:rFonts w:ascii="Arial" w:hAnsi="Arial" w:cs="Arial"/>
          <w:sz w:val="24"/>
          <w:szCs w:val="24"/>
        </w:rPr>
        <w:t>Marysinek</w:t>
      </w:r>
      <w:r w:rsidRPr="0044178E">
        <w:rPr>
          <w:rFonts w:ascii="Arial" w:hAnsi="Arial" w:cs="Arial"/>
          <w:sz w:val="24"/>
          <w:szCs w:val="24"/>
        </w:rPr>
        <w:t xml:space="preserve">, w gminie </w:t>
      </w:r>
      <w:r w:rsidR="0044178E" w:rsidRPr="0044178E">
        <w:rPr>
          <w:rFonts w:ascii="Arial" w:hAnsi="Arial" w:cs="Arial"/>
          <w:sz w:val="24"/>
          <w:szCs w:val="24"/>
        </w:rPr>
        <w:t>Strzegowo</w:t>
      </w:r>
      <w:r w:rsidRPr="0044178E">
        <w:rPr>
          <w:rFonts w:ascii="Arial" w:hAnsi="Arial" w:cs="Arial"/>
          <w:sz w:val="24"/>
          <w:szCs w:val="24"/>
        </w:rPr>
        <w:t xml:space="preserve">, w powiecie </w:t>
      </w:r>
      <w:r w:rsidR="0044178E" w:rsidRPr="0044178E">
        <w:rPr>
          <w:rFonts w:ascii="Arial" w:hAnsi="Arial" w:cs="Arial"/>
          <w:sz w:val="24"/>
          <w:szCs w:val="24"/>
        </w:rPr>
        <w:t>mławskim</w:t>
      </w:r>
      <w:r w:rsidRPr="0044178E">
        <w:rPr>
          <w:rFonts w:ascii="Arial" w:hAnsi="Arial" w:cs="Arial"/>
          <w:sz w:val="24"/>
          <w:szCs w:val="24"/>
        </w:rPr>
        <w:t xml:space="preserve">, na działce o nr ew. </w:t>
      </w:r>
      <w:r w:rsidR="0044178E" w:rsidRPr="0044178E">
        <w:rPr>
          <w:rFonts w:ascii="Arial" w:hAnsi="Arial" w:cs="Arial"/>
          <w:sz w:val="24"/>
          <w:szCs w:val="24"/>
        </w:rPr>
        <w:t>94</w:t>
      </w:r>
      <w:r w:rsidRPr="0044178E">
        <w:rPr>
          <w:rFonts w:ascii="Arial" w:hAnsi="Arial" w:cs="Arial"/>
          <w:sz w:val="24"/>
          <w:szCs w:val="24"/>
        </w:rPr>
        <w:t>2.</w:t>
      </w:r>
    </w:p>
    <w:p w:rsidR="00D728AD" w:rsidRPr="0044178E" w:rsidRDefault="00D728AD" w:rsidP="00096901">
      <w:pPr>
        <w:spacing w:after="0" w:line="360" w:lineRule="auto"/>
        <w:jc w:val="both"/>
        <w:rPr>
          <w:rFonts w:ascii="Arial" w:hAnsi="Arial" w:cs="Arial"/>
          <w:sz w:val="24"/>
          <w:szCs w:val="24"/>
        </w:rPr>
      </w:pPr>
      <w:r w:rsidRPr="0044178E">
        <w:rPr>
          <w:rFonts w:ascii="Arial" w:hAnsi="Arial" w:cs="Arial"/>
          <w:sz w:val="24"/>
          <w:szCs w:val="24"/>
        </w:rPr>
        <w:t>Bilans powierzchni Fermy Drobiu:</w:t>
      </w:r>
      <w:r w:rsidR="0044178E">
        <w:rPr>
          <w:rFonts w:ascii="Arial" w:hAnsi="Arial" w:cs="Arial"/>
          <w:sz w:val="24"/>
          <w:szCs w:val="24"/>
        </w:rPr>
        <w:t xml:space="preserve"> </w:t>
      </w:r>
    </w:p>
    <w:p w:rsidR="00D728AD" w:rsidRPr="0044178E" w:rsidRDefault="00D728AD" w:rsidP="00096901">
      <w:pPr>
        <w:pStyle w:val="Akapitzlist"/>
        <w:numPr>
          <w:ilvl w:val="0"/>
          <w:numId w:val="3"/>
        </w:numPr>
        <w:spacing w:after="0" w:line="360" w:lineRule="auto"/>
        <w:jc w:val="both"/>
        <w:rPr>
          <w:rFonts w:ascii="Arial" w:hAnsi="Arial" w:cs="Arial"/>
          <w:sz w:val="24"/>
          <w:szCs w:val="24"/>
        </w:rPr>
      </w:pPr>
      <w:r w:rsidRPr="0044178E">
        <w:rPr>
          <w:rFonts w:ascii="Arial" w:hAnsi="Arial" w:cs="Arial"/>
          <w:sz w:val="24"/>
          <w:szCs w:val="24"/>
        </w:rPr>
        <w:t>po</w:t>
      </w:r>
      <w:r w:rsidR="0044178E" w:rsidRPr="0044178E">
        <w:rPr>
          <w:rFonts w:ascii="Arial" w:hAnsi="Arial" w:cs="Arial"/>
          <w:sz w:val="24"/>
          <w:szCs w:val="24"/>
        </w:rPr>
        <w:t>wierzchnia całkowita: 3,86 ha</w:t>
      </w:r>
    </w:p>
    <w:p w:rsidR="00D728AD" w:rsidRPr="0044178E" w:rsidRDefault="00D728AD" w:rsidP="00096901">
      <w:pPr>
        <w:pStyle w:val="Akapitzlist"/>
        <w:numPr>
          <w:ilvl w:val="0"/>
          <w:numId w:val="3"/>
        </w:numPr>
        <w:spacing w:after="0" w:line="360" w:lineRule="auto"/>
        <w:rPr>
          <w:rFonts w:ascii="Arial" w:hAnsi="Arial" w:cs="Arial"/>
          <w:sz w:val="24"/>
          <w:szCs w:val="24"/>
        </w:rPr>
      </w:pPr>
      <w:r w:rsidRPr="0044178E">
        <w:rPr>
          <w:rFonts w:ascii="Arial" w:hAnsi="Arial" w:cs="Arial"/>
          <w:sz w:val="24"/>
          <w:szCs w:val="24"/>
        </w:rPr>
        <w:t xml:space="preserve">łączna powierzchnia utwardzona ( w tym zadaszenie): ok. </w:t>
      </w:r>
      <w:r w:rsidR="0044178E" w:rsidRPr="0044178E">
        <w:rPr>
          <w:rFonts w:ascii="Arial" w:hAnsi="Arial" w:cs="Arial"/>
          <w:sz w:val="24"/>
          <w:szCs w:val="24"/>
        </w:rPr>
        <w:t>2,</w:t>
      </w:r>
      <w:r w:rsidRPr="0044178E">
        <w:rPr>
          <w:rFonts w:ascii="Arial" w:hAnsi="Arial" w:cs="Arial"/>
          <w:sz w:val="24"/>
          <w:szCs w:val="24"/>
        </w:rPr>
        <w:t>5 ha,</w:t>
      </w:r>
    </w:p>
    <w:p w:rsidR="00D728AD" w:rsidRPr="0044178E" w:rsidRDefault="0044178E" w:rsidP="00096901">
      <w:pPr>
        <w:pStyle w:val="Akapitzlist"/>
        <w:numPr>
          <w:ilvl w:val="0"/>
          <w:numId w:val="3"/>
        </w:numPr>
        <w:spacing w:after="0" w:line="360" w:lineRule="auto"/>
        <w:rPr>
          <w:rFonts w:ascii="Arial" w:hAnsi="Arial" w:cs="Arial"/>
          <w:sz w:val="24"/>
          <w:szCs w:val="24"/>
        </w:rPr>
      </w:pPr>
      <w:r w:rsidRPr="0044178E">
        <w:rPr>
          <w:rFonts w:ascii="Arial" w:hAnsi="Arial" w:cs="Arial"/>
          <w:sz w:val="24"/>
          <w:szCs w:val="24"/>
        </w:rPr>
        <w:t>zadaszenia: ok. 1,2</w:t>
      </w:r>
      <w:r w:rsidR="00D728AD" w:rsidRPr="0044178E">
        <w:rPr>
          <w:rFonts w:ascii="Arial" w:hAnsi="Arial" w:cs="Arial"/>
          <w:sz w:val="24"/>
          <w:szCs w:val="24"/>
        </w:rPr>
        <w:t xml:space="preserve"> ha.</w:t>
      </w:r>
      <w:r w:rsidR="00553C40" w:rsidRPr="0044178E">
        <w:rPr>
          <w:rFonts w:ascii="Arial" w:hAnsi="Arial" w:cs="Arial"/>
          <w:sz w:val="24"/>
          <w:szCs w:val="24"/>
        </w:rPr>
        <w:t xml:space="preserve"> </w:t>
      </w:r>
      <w:r>
        <w:rPr>
          <w:rFonts w:ascii="Arial" w:hAnsi="Arial" w:cs="Arial"/>
          <w:sz w:val="24"/>
          <w:szCs w:val="24"/>
        </w:rPr>
        <w:t xml:space="preserve"> </w:t>
      </w:r>
    </w:p>
    <w:p w:rsidR="00D728AD" w:rsidRPr="0044178E" w:rsidRDefault="003B4119" w:rsidP="00A20E4A">
      <w:pPr>
        <w:spacing w:after="0" w:line="360" w:lineRule="auto"/>
        <w:jc w:val="both"/>
        <w:rPr>
          <w:rFonts w:ascii="Arial" w:hAnsi="Arial" w:cs="Arial"/>
          <w:sz w:val="24"/>
          <w:szCs w:val="24"/>
        </w:rPr>
      </w:pPr>
      <w:r w:rsidRPr="0044178E">
        <w:rPr>
          <w:rFonts w:ascii="Arial" w:hAnsi="Arial" w:cs="Arial"/>
          <w:sz w:val="24"/>
          <w:szCs w:val="24"/>
        </w:rPr>
        <w:t>Koncepcję zagospodarowania terenu Fermy Dr</w:t>
      </w:r>
      <w:r w:rsidR="00AD403D" w:rsidRPr="0044178E">
        <w:rPr>
          <w:rFonts w:ascii="Arial" w:hAnsi="Arial" w:cs="Arial"/>
          <w:sz w:val="24"/>
          <w:szCs w:val="24"/>
        </w:rPr>
        <w:t>obiu przedstawiono w załączniku</w:t>
      </w:r>
      <w:r w:rsidRPr="0044178E">
        <w:rPr>
          <w:rFonts w:ascii="Arial" w:hAnsi="Arial" w:cs="Arial"/>
          <w:sz w:val="24"/>
          <w:szCs w:val="24"/>
        </w:rPr>
        <w:t>.</w:t>
      </w:r>
      <w:r w:rsidR="00AD403D" w:rsidRPr="0044178E">
        <w:rPr>
          <w:rFonts w:ascii="Arial" w:hAnsi="Arial" w:cs="Arial"/>
          <w:sz w:val="24"/>
          <w:szCs w:val="24"/>
        </w:rPr>
        <w:t xml:space="preserve"> </w:t>
      </w:r>
      <w:r w:rsidRPr="0044178E">
        <w:rPr>
          <w:rFonts w:ascii="Arial" w:hAnsi="Arial" w:cs="Arial"/>
          <w:sz w:val="24"/>
          <w:szCs w:val="24"/>
        </w:rPr>
        <w:t>Lo</w:t>
      </w:r>
      <w:r w:rsidRPr="0044178E">
        <w:rPr>
          <w:rFonts w:ascii="Arial" w:hAnsi="Arial" w:cs="Arial"/>
          <w:i/>
          <w:sz w:val="24"/>
          <w:szCs w:val="24"/>
        </w:rPr>
        <w:t xml:space="preserve">kalizacje Fermy przedstawiono na mapie stanowiącej załącznik (źródło: </w:t>
      </w:r>
      <w:r w:rsidR="001D2078" w:rsidRPr="0044178E">
        <w:rPr>
          <w:rFonts w:ascii="Arial" w:hAnsi="Arial" w:cs="Arial"/>
          <w:i/>
          <w:sz w:val="24"/>
          <w:szCs w:val="24"/>
        </w:rPr>
        <w:t xml:space="preserve">program OPERAT FB). </w:t>
      </w:r>
      <w:r w:rsidR="00AD403D" w:rsidRPr="0044178E">
        <w:rPr>
          <w:rFonts w:ascii="Arial" w:hAnsi="Arial" w:cs="Arial"/>
          <w:i/>
          <w:sz w:val="24"/>
          <w:szCs w:val="24"/>
        </w:rPr>
        <w:t xml:space="preserve"> </w:t>
      </w:r>
    </w:p>
    <w:p w:rsidR="003B4119" w:rsidRDefault="003B4119" w:rsidP="00A20E4A">
      <w:pPr>
        <w:spacing w:after="0" w:line="360" w:lineRule="auto"/>
        <w:jc w:val="both"/>
        <w:rPr>
          <w:rFonts w:ascii="Arial" w:hAnsi="Arial" w:cs="Arial"/>
          <w:color w:val="FF0000"/>
          <w:sz w:val="24"/>
          <w:szCs w:val="24"/>
        </w:rPr>
      </w:pPr>
      <w:r w:rsidRPr="007E6539">
        <w:rPr>
          <w:rFonts w:ascii="Arial" w:hAnsi="Arial" w:cs="Arial"/>
          <w:sz w:val="24"/>
          <w:szCs w:val="24"/>
        </w:rPr>
        <w:t xml:space="preserve">Zgodnie z </w:t>
      </w:r>
      <w:r w:rsidR="00AD403D" w:rsidRPr="007E6539">
        <w:rPr>
          <w:rFonts w:ascii="Arial" w:hAnsi="Arial" w:cs="Arial"/>
          <w:sz w:val="24"/>
          <w:szCs w:val="24"/>
        </w:rPr>
        <w:t xml:space="preserve">pismem </w:t>
      </w:r>
      <w:r w:rsidRPr="007E6539">
        <w:rPr>
          <w:rFonts w:ascii="Arial" w:hAnsi="Arial" w:cs="Arial"/>
          <w:sz w:val="24"/>
          <w:szCs w:val="24"/>
        </w:rPr>
        <w:t xml:space="preserve">Urzędu Gminy w </w:t>
      </w:r>
      <w:r w:rsidR="007E6539" w:rsidRPr="007E6539">
        <w:rPr>
          <w:rFonts w:ascii="Arial" w:hAnsi="Arial" w:cs="Arial"/>
          <w:sz w:val="24"/>
          <w:szCs w:val="24"/>
        </w:rPr>
        <w:t xml:space="preserve">Strzegowie </w:t>
      </w:r>
      <w:r w:rsidRPr="007E6539">
        <w:rPr>
          <w:rFonts w:ascii="Arial" w:hAnsi="Arial" w:cs="Arial"/>
          <w:sz w:val="24"/>
          <w:szCs w:val="24"/>
        </w:rPr>
        <w:t xml:space="preserve">z dnia </w:t>
      </w:r>
      <w:r w:rsidR="007E6539" w:rsidRPr="007E6539">
        <w:rPr>
          <w:rFonts w:ascii="Arial" w:hAnsi="Arial" w:cs="Arial"/>
          <w:sz w:val="24"/>
          <w:szCs w:val="24"/>
        </w:rPr>
        <w:t>9</w:t>
      </w:r>
      <w:r w:rsidR="00AD403D" w:rsidRPr="007E6539">
        <w:rPr>
          <w:rFonts w:ascii="Arial" w:hAnsi="Arial" w:cs="Arial"/>
          <w:sz w:val="24"/>
          <w:szCs w:val="24"/>
        </w:rPr>
        <w:t xml:space="preserve"> </w:t>
      </w:r>
      <w:r w:rsidR="007E6539" w:rsidRPr="007E6539">
        <w:rPr>
          <w:rFonts w:ascii="Arial" w:hAnsi="Arial" w:cs="Arial"/>
          <w:sz w:val="24"/>
          <w:szCs w:val="24"/>
        </w:rPr>
        <w:t>lutego</w:t>
      </w:r>
      <w:r w:rsidR="00AD403D" w:rsidRPr="007E6539">
        <w:rPr>
          <w:rFonts w:ascii="Arial" w:hAnsi="Arial" w:cs="Arial"/>
          <w:sz w:val="24"/>
          <w:szCs w:val="24"/>
        </w:rPr>
        <w:t xml:space="preserve"> 201</w:t>
      </w:r>
      <w:r w:rsidR="007E6539" w:rsidRPr="007E6539">
        <w:rPr>
          <w:rFonts w:ascii="Arial" w:hAnsi="Arial" w:cs="Arial"/>
          <w:sz w:val="24"/>
          <w:szCs w:val="24"/>
        </w:rPr>
        <w:t>6</w:t>
      </w:r>
      <w:r w:rsidR="00C015F5" w:rsidRPr="007E6539">
        <w:rPr>
          <w:rFonts w:ascii="Arial" w:hAnsi="Arial" w:cs="Arial"/>
          <w:sz w:val="24"/>
          <w:szCs w:val="24"/>
        </w:rPr>
        <w:t xml:space="preserve"> </w:t>
      </w:r>
      <w:r w:rsidRPr="007E6539">
        <w:rPr>
          <w:rFonts w:ascii="Arial" w:hAnsi="Arial" w:cs="Arial"/>
          <w:sz w:val="24"/>
          <w:szCs w:val="24"/>
        </w:rPr>
        <w:t>r</w:t>
      </w:r>
      <w:r w:rsidR="00C015F5" w:rsidRPr="007E6539">
        <w:rPr>
          <w:rFonts w:ascii="Arial" w:hAnsi="Arial" w:cs="Arial"/>
          <w:sz w:val="24"/>
          <w:szCs w:val="24"/>
        </w:rPr>
        <w:t>.</w:t>
      </w:r>
      <w:r w:rsidR="00AD403D" w:rsidRPr="007E6539">
        <w:rPr>
          <w:rFonts w:ascii="Arial" w:hAnsi="Arial" w:cs="Arial"/>
          <w:sz w:val="24"/>
          <w:szCs w:val="24"/>
        </w:rPr>
        <w:t xml:space="preserve"> znak: </w:t>
      </w:r>
      <w:r w:rsidR="007E6539" w:rsidRPr="007E6539">
        <w:rPr>
          <w:rFonts w:ascii="Arial" w:hAnsi="Arial" w:cs="Arial"/>
          <w:sz w:val="24"/>
          <w:szCs w:val="24"/>
        </w:rPr>
        <w:t xml:space="preserve">Nr. 6727.11.2016 </w:t>
      </w:r>
      <w:r w:rsidRPr="007E6539">
        <w:rPr>
          <w:rFonts w:ascii="Arial" w:hAnsi="Arial" w:cs="Arial"/>
          <w:sz w:val="24"/>
          <w:szCs w:val="24"/>
        </w:rPr>
        <w:t xml:space="preserve">działka nr </w:t>
      </w:r>
      <w:r w:rsidR="007E6539" w:rsidRPr="007E6539">
        <w:rPr>
          <w:rFonts w:ascii="Arial" w:hAnsi="Arial" w:cs="Arial"/>
          <w:sz w:val="24"/>
          <w:szCs w:val="24"/>
        </w:rPr>
        <w:t>94</w:t>
      </w:r>
      <w:r w:rsidRPr="007E6539">
        <w:rPr>
          <w:rFonts w:ascii="Arial" w:hAnsi="Arial" w:cs="Arial"/>
          <w:sz w:val="24"/>
          <w:szCs w:val="24"/>
        </w:rPr>
        <w:t xml:space="preserve">2 </w:t>
      </w:r>
      <w:r w:rsidR="00813CAA">
        <w:rPr>
          <w:rFonts w:ascii="Arial" w:hAnsi="Arial" w:cs="Arial"/>
          <w:sz w:val="24"/>
          <w:szCs w:val="24"/>
        </w:rPr>
        <w:t xml:space="preserve">położona w obrębie 0032 </w:t>
      </w:r>
      <w:r w:rsidRPr="007E6539">
        <w:rPr>
          <w:rFonts w:ascii="Arial" w:hAnsi="Arial" w:cs="Arial"/>
          <w:sz w:val="24"/>
          <w:szCs w:val="24"/>
        </w:rPr>
        <w:t xml:space="preserve">nie jest objęta miejscowym planem zagospodarowania przestrzennego. W bezpośrednim sąsiedztwie Fermu Drobiu w miejscowości </w:t>
      </w:r>
      <w:r w:rsidR="007E6539">
        <w:rPr>
          <w:rFonts w:ascii="Arial" w:hAnsi="Arial" w:cs="Arial"/>
          <w:sz w:val="24"/>
          <w:szCs w:val="24"/>
        </w:rPr>
        <w:t>Marysinek</w:t>
      </w:r>
      <w:r w:rsidRPr="007E6539">
        <w:rPr>
          <w:rFonts w:ascii="Arial" w:hAnsi="Arial" w:cs="Arial"/>
          <w:sz w:val="24"/>
          <w:szCs w:val="24"/>
        </w:rPr>
        <w:t xml:space="preserve"> z</w:t>
      </w:r>
      <w:r w:rsidR="00204FCC" w:rsidRPr="007E6539">
        <w:rPr>
          <w:rFonts w:ascii="Arial" w:hAnsi="Arial" w:cs="Arial"/>
          <w:sz w:val="24"/>
          <w:szCs w:val="24"/>
        </w:rPr>
        <w:t>lokalizowane są</w:t>
      </w:r>
      <w:r w:rsidR="00204FCC" w:rsidRPr="00F10841">
        <w:rPr>
          <w:rFonts w:ascii="Arial" w:hAnsi="Arial" w:cs="Arial"/>
          <w:color w:val="FF0000"/>
          <w:sz w:val="24"/>
          <w:szCs w:val="24"/>
        </w:rPr>
        <w:t>:</w:t>
      </w:r>
      <w:r w:rsidR="007E6539">
        <w:rPr>
          <w:rFonts w:ascii="Arial" w:hAnsi="Arial" w:cs="Arial"/>
          <w:color w:val="FF0000"/>
          <w:sz w:val="24"/>
          <w:szCs w:val="24"/>
        </w:rPr>
        <w:t xml:space="preserve"> </w:t>
      </w:r>
    </w:p>
    <w:p w:rsidR="007E6539" w:rsidRPr="007E6539" w:rsidRDefault="007E6539" w:rsidP="002C1E62">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zachodu I południowego zachodu: znajduje się</w:t>
      </w:r>
      <w:r w:rsidRPr="007E6539">
        <w:rPr>
          <w:rFonts w:ascii="Arial" w:hAnsi="Arial" w:cs="Arial"/>
          <w:spacing w:val="1"/>
          <w:sz w:val="24"/>
        </w:rPr>
        <w:t xml:space="preserve"> </w:t>
      </w:r>
      <w:r w:rsidRPr="007E6539">
        <w:rPr>
          <w:rFonts w:ascii="Arial" w:hAnsi="Arial" w:cs="Arial"/>
          <w:sz w:val="24"/>
        </w:rPr>
        <w:t>las,</w:t>
      </w:r>
    </w:p>
    <w:p w:rsidR="007E6539" w:rsidRPr="007E6539" w:rsidRDefault="007E6539" w:rsidP="002C1E62">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północy: tereny</w:t>
      </w:r>
      <w:r w:rsidRPr="007E6539">
        <w:rPr>
          <w:rFonts w:ascii="Arial" w:hAnsi="Arial" w:cs="Arial"/>
          <w:spacing w:val="-3"/>
          <w:sz w:val="24"/>
        </w:rPr>
        <w:t xml:space="preserve"> </w:t>
      </w:r>
      <w:r w:rsidRPr="007E6539">
        <w:rPr>
          <w:rFonts w:ascii="Arial" w:hAnsi="Arial" w:cs="Arial"/>
          <w:sz w:val="24"/>
        </w:rPr>
        <w:t>rolne,</w:t>
      </w:r>
    </w:p>
    <w:p w:rsidR="007E6539" w:rsidRPr="007E6539" w:rsidRDefault="007E6539" w:rsidP="002C1E62">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wschodu: tereny</w:t>
      </w:r>
      <w:r w:rsidRPr="007E6539">
        <w:rPr>
          <w:rFonts w:ascii="Arial" w:hAnsi="Arial" w:cs="Arial"/>
          <w:spacing w:val="1"/>
          <w:sz w:val="24"/>
        </w:rPr>
        <w:t xml:space="preserve"> </w:t>
      </w:r>
      <w:r w:rsidRPr="007E6539">
        <w:rPr>
          <w:rFonts w:ascii="Arial" w:hAnsi="Arial" w:cs="Arial"/>
          <w:sz w:val="24"/>
        </w:rPr>
        <w:t>rolne,</w:t>
      </w:r>
    </w:p>
    <w:p w:rsidR="007E6539" w:rsidRPr="007E6539" w:rsidRDefault="007E6539" w:rsidP="002C1E62">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południa: tereny rolne.</w:t>
      </w:r>
    </w:p>
    <w:p w:rsidR="00204FCC" w:rsidRPr="007E6539" w:rsidRDefault="00204FCC" w:rsidP="00A20E4A">
      <w:pPr>
        <w:spacing w:line="360" w:lineRule="auto"/>
        <w:jc w:val="both"/>
        <w:rPr>
          <w:rFonts w:ascii="Arial" w:hAnsi="Arial" w:cs="Arial"/>
          <w:sz w:val="24"/>
          <w:szCs w:val="24"/>
        </w:rPr>
      </w:pPr>
      <w:r w:rsidRPr="007E6539">
        <w:rPr>
          <w:rFonts w:ascii="Arial" w:hAnsi="Arial" w:cs="Arial"/>
          <w:sz w:val="24"/>
          <w:szCs w:val="24"/>
        </w:rPr>
        <w:t>Tren Fermy Drobiu będzie ogr</w:t>
      </w:r>
      <w:r w:rsidR="0019099D">
        <w:rPr>
          <w:rFonts w:ascii="Arial" w:hAnsi="Arial" w:cs="Arial"/>
          <w:sz w:val="24"/>
          <w:szCs w:val="24"/>
        </w:rPr>
        <w:t>odzony i oświetlony. Wjazdy zostaną</w:t>
      </w:r>
      <w:r w:rsidRPr="007E6539">
        <w:rPr>
          <w:rFonts w:ascii="Arial" w:hAnsi="Arial" w:cs="Arial"/>
          <w:sz w:val="24"/>
          <w:szCs w:val="24"/>
        </w:rPr>
        <w:t xml:space="preserve"> zabezpieczone zamkniętymi bramami. Dojazdy i dojścia do budynków zostaną utwardzone.</w:t>
      </w:r>
      <w:r w:rsidR="007E6539">
        <w:rPr>
          <w:rFonts w:ascii="Arial" w:hAnsi="Arial" w:cs="Arial"/>
          <w:sz w:val="24"/>
          <w:szCs w:val="24"/>
        </w:rPr>
        <w:t xml:space="preserve"> </w:t>
      </w:r>
    </w:p>
    <w:p w:rsidR="002C28E9" w:rsidRPr="002C28E9" w:rsidRDefault="002C28E9" w:rsidP="002C28E9">
      <w:pPr>
        <w:pStyle w:val="Tekstpodstawowy"/>
        <w:spacing w:line="360" w:lineRule="auto"/>
        <w:jc w:val="both"/>
        <w:rPr>
          <w:rFonts w:ascii="Arial" w:hAnsi="Arial" w:cs="Arial"/>
          <w:lang w:val="pl-PL"/>
        </w:rPr>
      </w:pPr>
      <w:r w:rsidRPr="002C28E9">
        <w:rPr>
          <w:rFonts w:ascii="Arial" w:hAnsi="Arial" w:cs="Arial"/>
          <w:u w:val="single" w:color="000000"/>
          <w:lang w:val="pl-PL"/>
        </w:rPr>
        <w:lastRenderedPageBreak/>
        <w:t>N</w:t>
      </w:r>
      <w:r w:rsidRPr="002C28E9">
        <w:rPr>
          <w:rFonts w:ascii="Arial" w:hAnsi="Arial" w:cs="Arial"/>
          <w:spacing w:val="-54"/>
          <w:u w:val="single" w:color="000000"/>
          <w:lang w:val="pl-PL"/>
        </w:rPr>
        <w:t xml:space="preserve"> </w:t>
      </w:r>
      <w:r w:rsidRPr="002C28E9">
        <w:rPr>
          <w:rFonts w:ascii="Arial" w:hAnsi="Arial" w:cs="Arial"/>
          <w:u w:val="single" w:color="000000"/>
          <w:lang w:val="pl-PL"/>
        </w:rPr>
        <w:t>ajb</w:t>
      </w:r>
      <w:r w:rsidRPr="002C28E9">
        <w:rPr>
          <w:rFonts w:ascii="Arial" w:hAnsi="Arial" w:cs="Arial"/>
          <w:spacing w:val="-54"/>
          <w:u w:val="single" w:color="000000"/>
          <w:lang w:val="pl-PL"/>
        </w:rPr>
        <w:t xml:space="preserve"> </w:t>
      </w:r>
      <w:r w:rsidRPr="002C28E9">
        <w:rPr>
          <w:rFonts w:ascii="Arial" w:hAnsi="Arial" w:cs="Arial"/>
          <w:u w:val="single" w:color="000000"/>
          <w:lang w:val="pl-PL"/>
        </w:rPr>
        <w:t>liż</w:t>
      </w:r>
      <w:r w:rsidRPr="002C28E9">
        <w:rPr>
          <w:rFonts w:ascii="Arial" w:hAnsi="Arial" w:cs="Arial"/>
          <w:spacing w:val="-54"/>
          <w:u w:val="single" w:color="000000"/>
          <w:lang w:val="pl-PL"/>
        </w:rPr>
        <w:t xml:space="preserve"> </w:t>
      </w:r>
      <w:r w:rsidRPr="002C28E9">
        <w:rPr>
          <w:rFonts w:ascii="Arial" w:hAnsi="Arial" w:cs="Arial"/>
          <w:u w:val="single" w:color="000000"/>
          <w:lang w:val="pl-PL"/>
        </w:rPr>
        <w:t>sz</w:t>
      </w:r>
      <w:r w:rsidRPr="002C28E9">
        <w:rPr>
          <w:rFonts w:ascii="Arial" w:hAnsi="Arial" w:cs="Arial"/>
          <w:spacing w:val="-54"/>
          <w:u w:val="single" w:color="000000"/>
          <w:lang w:val="pl-PL"/>
        </w:rPr>
        <w:t xml:space="preserve"> </w:t>
      </w:r>
      <w:r w:rsidRPr="002C28E9">
        <w:rPr>
          <w:rFonts w:ascii="Arial" w:hAnsi="Arial" w:cs="Arial"/>
          <w:u w:val="single" w:color="000000"/>
          <w:lang w:val="pl-PL"/>
        </w:rPr>
        <w:t>a</w:t>
      </w:r>
      <w:r w:rsidRPr="002C28E9">
        <w:rPr>
          <w:rFonts w:ascii="Arial" w:hAnsi="Arial" w:cs="Arial"/>
          <w:spacing w:val="-6"/>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ab</w:t>
      </w:r>
      <w:r w:rsidRPr="002C28E9">
        <w:rPr>
          <w:rFonts w:ascii="Arial" w:hAnsi="Arial" w:cs="Arial"/>
          <w:spacing w:val="-54"/>
          <w:u w:val="single" w:color="000000"/>
          <w:lang w:val="pl-PL"/>
        </w:rPr>
        <w:t xml:space="preserve"> </w:t>
      </w:r>
      <w:r w:rsidRPr="002C28E9">
        <w:rPr>
          <w:rFonts w:ascii="Arial" w:hAnsi="Arial" w:cs="Arial"/>
          <w:u w:val="single" w:color="000000"/>
          <w:lang w:val="pl-PL"/>
        </w:rPr>
        <w:t>u</w:t>
      </w:r>
      <w:r w:rsidRPr="002C28E9">
        <w:rPr>
          <w:rFonts w:ascii="Arial" w:hAnsi="Arial" w:cs="Arial"/>
          <w:spacing w:val="-54"/>
          <w:u w:val="single" w:color="000000"/>
          <w:lang w:val="pl-PL"/>
        </w:rPr>
        <w:t xml:space="preserve"> </w:t>
      </w:r>
      <w:r w:rsidRPr="002C28E9">
        <w:rPr>
          <w:rFonts w:ascii="Arial" w:hAnsi="Arial" w:cs="Arial"/>
          <w:u w:val="single" w:color="000000"/>
          <w:lang w:val="pl-PL"/>
        </w:rPr>
        <w:t>dowa</w:t>
      </w:r>
      <w:r w:rsidRPr="002C28E9">
        <w:rPr>
          <w:rFonts w:ascii="Arial" w:hAnsi="Arial" w:cs="Arial"/>
          <w:spacing w:val="-4"/>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agro</w:t>
      </w:r>
      <w:r w:rsidRPr="002C28E9">
        <w:rPr>
          <w:rFonts w:ascii="Arial" w:hAnsi="Arial" w:cs="Arial"/>
          <w:spacing w:val="-54"/>
          <w:u w:val="single" w:color="000000"/>
          <w:lang w:val="pl-PL"/>
        </w:rPr>
        <w:t xml:space="preserve"> </w:t>
      </w:r>
      <w:r w:rsidRPr="002C28E9">
        <w:rPr>
          <w:rFonts w:ascii="Arial" w:hAnsi="Arial" w:cs="Arial"/>
          <w:u w:val="single" w:color="000000"/>
          <w:lang w:val="pl-PL"/>
        </w:rPr>
        <w:t>d</w:t>
      </w:r>
      <w:r w:rsidRPr="002C28E9">
        <w:rPr>
          <w:rFonts w:ascii="Arial" w:hAnsi="Arial" w:cs="Arial"/>
          <w:spacing w:val="-54"/>
          <w:u w:val="single" w:color="000000"/>
          <w:lang w:val="pl-PL"/>
        </w:rPr>
        <w:t xml:space="preserve"> </w:t>
      </w:r>
      <w:r w:rsidRPr="002C28E9">
        <w:rPr>
          <w:rFonts w:ascii="Arial" w:hAnsi="Arial" w:cs="Arial"/>
          <w:u w:val="single" w:color="000000"/>
          <w:lang w:val="pl-PL"/>
        </w:rPr>
        <w:t>owa</w:t>
      </w:r>
      <w:r w:rsidRPr="002C28E9">
        <w:rPr>
          <w:rFonts w:ascii="Arial" w:hAnsi="Arial" w:cs="Arial"/>
          <w:spacing w:val="-6"/>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lokaliz</w:t>
      </w:r>
      <w:r w:rsidRPr="002C28E9">
        <w:rPr>
          <w:rFonts w:ascii="Arial" w:hAnsi="Arial" w:cs="Arial"/>
          <w:spacing w:val="-54"/>
          <w:u w:val="single" w:color="000000"/>
          <w:lang w:val="pl-PL"/>
        </w:rPr>
        <w:t xml:space="preserve"> </w:t>
      </w:r>
      <w:r w:rsidRPr="002C28E9">
        <w:rPr>
          <w:rFonts w:ascii="Arial" w:hAnsi="Arial" w:cs="Arial"/>
          <w:u w:val="single" w:color="000000"/>
          <w:lang w:val="pl-PL"/>
        </w:rPr>
        <w:t>owana</w:t>
      </w:r>
      <w:r w:rsidRPr="002C28E9">
        <w:rPr>
          <w:rFonts w:ascii="Arial" w:hAnsi="Arial" w:cs="Arial"/>
          <w:spacing w:val="-4"/>
          <w:u w:val="single" w:color="000000"/>
          <w:lang w:val="pl-PL"/>
        </w:rPr>
        <w:t xml:space="preserve"> </w:t>
      </w:r>
      <w:r w:rsidRPr="002C28E9">
        <w:rPr>
          <w:rFonts w:ascii="Arial" w:hAnsi="Arial" w:cs="Arial"/>
          <w:u w:val="single" w:color="000000"/>
          <w:lang w:val="pl-PL"/>
        </w:rPr>
        <w:t>jest</w:t>
      </w:r>
      <w:r w:rsidRPr="002C28E9">
        <w:rPr>
          <w:rFonts w:ascii="Arial" w:hAnsi="Arial" w:cs="Arial"/>
          <w:spacing w:val="-54"/>
          <w:u w:val="single" w:color="000000"/>
          <w:lang w:val="pl-PL"/>
        </w:rPr>
        <w:t xml:space="preserve"> </w:t>
      </w:r>
      <w:r w:rsidRPr="002C28E9">
        <w:rPr>
          <w:rFonts w:ascii="Arial" w:hAnsi="Arial" w:cs="Arial"/>
          <w:u w:val="single" w:color="000000"/>
          <w:lang w:val="pl-PL"/>
        </w:rPr>
        <w:t xml:space="preserve">: </w:t>
      </w:r>
    </w:p>
    <w:p w:rsidR="002C28E9" w:rsidRPr="002C28E9" w:rsidRDefault="002C28E9" w:rsidP="002C1E62">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2C28E9">
        <w:rPr>
          <w:rFonts w:ascii="Arial" w:hAnsi="Arial" w:cs="Arial"/>
          <w:sz w:val="24"/>
        </w:rPr>
        <w:t>w kierunku północno-wschodnim w odległości ok. 0,5 km w miejscowości</w:t>
      </w:r>
      <w:r w:rsidRPr="002C28E9">
        <w:rPr>
          <w:rFonts w:ascii="Arial" w:hAnsi="Arial" w:cs="Arial"/>
          <w:spacing w:val="-16"/>
          <w:sz w:val="24"/>
        </w:rPr>
        <w:t xml:space="preserve"> </w:t>
      </w:r>
      <w:r w:rsidRPr="002C28E9">
        <w:rPr>
          <w:rFonts w:ascii="Arial" w:hAnsi="Arial" w:cs="Arial"/>
          <w:sz w:val="24"/>
        </w:rPr>
        <w:t xml:space="preserve">Marysinek, dz. o nr ewid. 959.  </w:t>
      </w:r>
    </w:p>
    <w:p w:rsidR="002C28E9" w:rsidRDefault="002C28E9" w:rsidP="002C1E62">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2C28E9">
        <w:rPr>
          <w:rFonts w:ascii="Arial" w:eastAsia="Calibri" w:hAnsi="Arial" w:cs="Arial"/>
          <w:sz w:val="24"/>
          <w:szCs w:val="24"/>
        </w:rPr>
        <w:t>w kierunku południowo – wschodnim w odległości ok.0,5 km w miejscowości</w:t>
      </w:r>
      <w:r w:rsidRPr="002C28E9">
        <w:rPr>
          <w:rFonts w:ascii="Arial" w:eastAsia="Calibri" w:hAnsi="Arial" w:cs="Arial"/>
          <w:spacing w:val="-20"/>
          <w:sz w:val="24"/>
          <w:szCs w:val="24"/>
        </w:rPr>
        <w:t xml:space="preserve"> </w:t>
      </w:r>
      <w:r w:rsidRPr="002C28E9">
        <w:rPr>
          <w:rFonts w:ascii="Arial" w:eastAsia="Calibri" w:hAnsi="Arial" w:cs="Arial"/>
          <w:sz w:val="24"/>
          <w:szCs w:val="24"/>
        </w:rPr>
        <w:t xml:space="preserve">Marysinek, dz. o nr ewid. 562/1 </w:t>
      </w:r>
    </w:p>
    <w:p w:rsidR="002C28E9" w:rsidRPr="002C28E9" w:rsidRDefault="002C28E9" w:rsidP="002C1E62">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2C28E9">
        <w:rPr>
          <w:rFonts w:ascii="Arial" w:hAnsi="Arial" w:cs="Arial"/>
          <w:sz w:val="24"/>
        </w:rPr>
        <w:t>w kierunku wschodnim w odległości 1 km w miejscowości</w:t>
      </w:r>
      <w:r w:rsidRPr="002C28E9">
        <w:rPr>
          <w:rFonts w:ascii="Arial" w:hAnsi="Arial" w:cs="Arial"/>
          <w:spacing w:val="-10"/>
          <w:sz w:val="24"/>
        </w:rPr>
        <w:t xml:space="preserve"> </w:t>
      </w:r>
      <w:r w:rsidRPr="002C28E9">
        <w:rPr>
          <w:rFonts w:ascii="Arial" w:hAnsi="Arial" w:cs="Arial"/>
          <w:sz w:val="24"/>
        </w:rPr>
        <w:t xml:space="preserve">Marysinek dz. o nr ewid. 993. </w:t>
      </w:r>
    </w:p>
    <w:p w:rsidR="002C28E9" w:rsidRDefault="002C28E9" w:rsidP="00A20E4A">
      <w:pPr>
        <w:spacing w:line="360" w:lineRule="auto"/>
        <w:jc w:val="both"/>
        <w:rPr>
          <w:rFonts w:ascii="Arial" w:hAnsi="Arial" w:cs="Arial"/>
          <w:color w:val="FF0000"/>
          <w:sz w:val="24"/>
          <w:szCs w:val="24"/>
        </w:rPr>
      </w:pPr>
    </w:p>
    <w:p w:rsidR="00204FCC" w:rsidRPr="0072157D" w:rsidRDefault="00B13A41" w:rsidP="002C1E62">
      <w:pPr>
        <w:pStyle w:val="Akapitzlist"/>
        <w:numPr>
          <w:ilvl w:val="1"/>
          <w:numId w:val="28"/>
        </w:numPr>
        <w:spacing w:line="360" w:lineRule="auto"/>
        <w:rPr>
          <w:rFonts w:ascii="Arial" w:hAnsi="Arial" w:cs="Arial"/>
          <w:b/>
          <w:sz w:val="28"/>
          <w:szCs w:val="28"/>
        </w:rPr>
      </w:pPr>
      <w:r w:rsidRPr="0072157D">
        <w:rPr>
          <w:rFonts w:ascii="Arial" w:hAnsi="Arial" w:cs="Arial"/>
          <w:b/>
          <w:sz w:val="28"/>
          <w:szCs w:val="28"/>
        </w:rPr>
        <w:t>Opis ogólny przedsięwzięcia</w:t>
      </w:r>
    </w:p>
    <w:p w:rsidR="00314BA6" w:rsidRPr="00314BA6" w:rsidRDefault="00B13A41" w:rsidP="00756E42">
      <w:pPr>
        <w:spacing w:line="360" w:lineRule="auto"/>
        <w:jc w:val="both"/>
        <w:rPr>
          <w:rFonts w:ascii="Arial" w:hAnsi="Arial" w:cs="Arial"/>
          <w:sz w:val="24"/>
          <w:szCs w:val="24"/>
        </w:rPr>
      </w:pPr>
      <w:r w:rsidRPr="0072157D">
        <w:rPr>
          <w:rFonts w:ascii="Arial" w:hAnsi="Arial" w:cs="Arial"/>
          <w:sz w:val="24"/>
          <w:szCs w:val="24"/>
        </w:rPr>
        <w:t xml:space="preserve">Przedsięwzięcie polegać będzie na </w:t>
      </w:r>
      <w:r w:rsidR="00C85F24" w:rsidRPr="0072157D">
        <w:rPr>
          <w:rFonts w:ascii="Arial" w:hAnsi="Arial" w:cs="Arial"/>
          <w:sz w:val="24"/>
          <w:szCs w:val="24"/>
        </w:rPr>
        <w:t xml:space="preserve">chowie </w:t>
      </w:r>
      <w:r w:rsidR="0072157D" w:rsidRPr="00A827F1">
        <w:rPr>
          <w:rFonts w:ascii="Arial" w:hAnsi="Arial" w:cs="Arial"/>
          <w:b/>
          <w:sz w:val="24"/>
          <w:szCs w:val="24"/>
        </w:rPr>
        <w:t>stada rodzicielskiego</w:t>
      </w:r>
      <w:r w:rsidR="0072157D" w:rsidRPr="0072157D">
        <w:rPr>
          <w:rFonts w:ascii="Arial" w:hAnsi="Arial" w:cs="Arial"/>
          <w:sz w:val="24"/>
          <w:szCs w:val="24"/>
        </w:rPr>
        <w:t xml:space="preserve"> </w:t>
      </w:r>
      <w:r w:rsidR="00C85F24" w:rsidRPr="0072157D">
        <w:rPr>
          <w:rFonts w:ascii="Arial" w:hAnsi="Arial" w:cs="Arial"/>
          <w:sz w:val="24"/>
          <w:szCs w:val="24"/>
        </w:rPr>
        <w:t xml:space="preserve">w systemie ściółkowym w </w:t>
      </w:r>
      <w:r w:rsidR="0072157D" w:rsidRPr="0072157D">
        <w:rPr>
          <w:rFonts w:ascii="Arial" w:hAnsi="Arial" w:cs="Arial"/>
          <w:sz w:val="24"/>
          <w:szCs w:val="24"/>
        </w:rPr>
        <w:t>5</w:t>
      </w:r>
      <w:r w:rsidRPr="0072157D">
        <w:rPr>
          <w:rFonts w:ascii="Arial" w:hAnsi="Arial" w:cs="Arial"/>
          <w:sz w:val="24"/>
          <w:szCs w:val="24"/>
        </w:rPr>
        <w:t xml:space="preserve"> kurnikach</w:t>
      </w:r>
      <w:r w:rsidR="000541A7" w:rsidRPr="0072157D">
        <w:rPr>
          <w:rFonts w:ascii="Arial" w:hAnsi="Arial" w:cs="Arial"/>
          <w:sz w:val="24"/>
          <w:szCs w:val="24"/>
        </w:rPr>
        <w:t>.</w:t>
      </w:r>
      <w:r w:rsidRPr="00F10841">
        <w:rPr>
          <w:rFonts w:ascii="Arial" w:hAnsi="Arial" w:cs="Arial"/>
          <w:color w:val="FF0000"/>
          <w:sz w:val="24"/>
          <w:szCs w:val="24"/>
        </w:rPr>
        <w:t xml:space="preserve"> </w:t>
      </w:r>
      <w:r w:rsidR="00314BA6" w:rsidRPr="00314BA6">
        <w:rPr>
          <w:rFonts w:ascii="Arial" w:hAnsi="Arial" w:cs="Arial"/>
          <w:sz w:val="24"/>
          <w:szCs w:val="24"/>
        </w:rPr>
        <w:t xml:space="preserve">W budynku 1-4 ilość kur wynosić będzie 10 000 szt. w stosunku 1000 szt. kogutów i 9000 szt. kur. </w:t>
      </w:r>
      <w:r w:rsidR="00314BA6">
        <w:rPr>
          <w:rFonts w:ascii="Arial" w:hAnsi="Arial" w:cs="Arial"/>
          <w:sz w:val="24"/>
          <w:szCs w:val="24"/>
        </w:rPr>
        <w:t xml:space="preserve">W budynku kurnika nr 5 chów kur w ilości 12 500 szt. odbywał się będzie w stosunku </w:t>
      </w:r>
      <w:r w:rsidR="00A827F1">
        <w:rPr>
          <w:rFonts w:ascii="Arial" w:hAnsi="Arial" w:cs="Arial"/>
          <w:sz w:val="24"/>
          <w:szCs w:val="24"/>
        </w:rPr>
        <w:t xml:space="preserve">1250 szt. kogutów i 11 250 szt. kur. </w:t>
      </w:r>
    </w:p>
    <w:p w:rsidR="00B13A41" w:rsidRPr="00F10841" w:rsidRDefault="00756E42" w:rsidP="00756E42">
      <w:pPr>
        <w:spacing w:line="360" w:lineRule="auto"/>
        <w:jc w:val="both"/>
        <w:rPr>
          <w:rFonts w:ascii="Arial" w:hAnsi="Arial" w:cs="Arial"/>
          <w:color w:val="FF0000"/>
          <w:sz w:val="24"/>
          <w:szCs w:val="24"/>
        </w:rPr>
      </w:pPr>
      <w:r w:rsidRPr="00F10841">
        <w:rPr>
          <w:rFonts w:ascii="Arial" w:hAnsi="Arial" w:cs="Arial"/>
          <w:color w:val="FF0000"/>
          <w:sz w:val="24"/>
          <w:szCs w:val="24"/>
        </w:rPr>
        <w:t xml:space="preserve"> </w:t>
      </w:r>
    </w:p>
    <w:p w:rsidR="001869B1" w:rsidRPr="00314BA6" w:rsidRDefault="00314BA6" w:rsidP="00B13A41">
      <w:pPr>
        <w:spacing w:line="360" w:lineRule="auto"/>
        <w:rPr>
          <w:rFonts w:ascii="Arial" w:hAnsi="Arial" w:cs="Arial"/>
          <w:b/>
          <w:sz w:val="24"/>
          <w:szCs w:val="24"/>
        </w:rPr>
      </w:pPr>
      <w:r w:rsidRPr="00314BA6">
        <w:rPr>
          <w:rFonts w:ascii="Arial" w:hAnsi="Arial" w:cs="Arial"/>
          <w:sz w:val="24"/>
          <w:szCs w:val="24"/>
        </w:rPr>
        <w:t>Maksymalna</w:t>
      </w:r>
      <w:r w:rsidRPr="00314BA6">
        <w:rPr>
          <w:rFonts w:ascii="Arial" w:hAnsi="Arial" w:cs="Arial"/>
          <w:spacing w:val="-9"/>
          <w:sz w:val="24"/>
          <w:szCs w:val="24"/>
        </w:rPr>
        <w:t xml:space="preserve"> </w:t>
      </w:r>
      <w:r w:rsidRPr="00314BA6">
        <w:rPr>
          <w:rFonts w:ascii="Arial" w:hAnsi="Arial" w:cs="Arial"/>
          <w:sz w:val="24"/>
          <w:szCs w:val="24"/>
        </w:rPr>
        <w:t>zdolność</w:t>
      </w:r>
      <w:r w:rsidRPr="00314BA6">
        <w:rPr>
          <w:rFonts w:ascii="Arial" w:hAnsi="Arial" w:cs="Arial"/>
          <w:spacing w:val="-10"/>
          <w:sz w:val="24"/>
          <w:szCs w:val="24"/>
        </w:rPr>
        <w:t xml:space="preserve"> </w:t>
      </w:r>
      <w:r w:rsidRPr="00314BA6">
        <w:rPr>
          <w:rFonts w:ascii="Arial" w:hAnsi="Arial" w:cs="Arial"/>
          <w:sz w:val="24"/>
          <w:szCs w:val="24"/>
        </w:rPr>
        <w:t>produkcyjna</w:t>
      </w:r>
      <w:r w:rsidRPr="00314BA6">
        <w:rPr>
          <w:rFonts w:ascii="Arial" w:hAnsi="Arial" w:cs="Arial"/>
          <w:spacing w:val="-9"/>
          <w:sz w:val="24"/>
          <w:szCs w:val="24"/>
        </w:rPr>
        <w:t xml:space="preserve"> </w:t>
      </w:r>
      <w:r w:rsidRPr="00314BA6">
        <w:rPr>
          <w:rFonts w:ascii="Arial" w:hAnsi="Arial" w:cs="Arial"/>
          <w:sz w:val="24"/>
          <w:szCs w:val="24"/>
        </w:rPr>
        <w:t>instalacji</w:t>
      </w:r>
      <w:r w:rsidRPr="00314BA6">
        <w:rPr>
          <w:rFonts w:ascii="Arial" w:hAnsi="Arial" w:cs="Arial"/>
          <w:spacing w:val="-10"/>
          <w:sz w:val="24"/>
          <w:szCs w:val="24"/>
        </w:rPr>
        <w:t xml:space="preserve"> </w:t>
      </w:r>
      <w:r w:rsidRPr="00314BA6">
        <w:rPr>
          <w:rFonts w:ascii="Arial" w:hAnsi="Arial" w:cs="Arial"/>
          <w:sz w:val="24"/>
          <w:szCs w:val="24"/>
        </w:rPr>
        <w:t>wynosić</w:t>
      </w:r>
      <w:r w:rsidRPr="00314BA6">
        <w:rPr>
          <w:rFonts w:ascii="Arial" w:hAnsi="Arial" w:cs="Arial"/>
          <w:spacing w:val="-10"/>
          <w:sz w:val="24"/>
          <w:szCs w:val="24"/>
        </w:rPr>
        <w:t xml:space="preserve"> </w:t>
      </w:r>
      <w:r w:rsidRPr="00314BA6">
        <w:rPr>
          <w:rFonts w:ascii="Arial" w:hAnsi="Arial" w:cs="Arial"/>
          <w:sz w:val="24"/>
          <w:szCs w:val="24"/>
        </w:rPr>
        <w:t>będzie</w:t>
      </w:r>
      <w:r w:rsidRPr="00314BA6">
        <w:rPr>
          <w:rFonts w:ascii="Arial" w:hAnsi="Arial" w:cs="Arial"/>
          <w:spacing w:val="-8"/>
          <w:sz w:val="24"/>
          <w:szCs w:val="24"/>
        </w:rPr>
        <w:t xml:space="preserve"> </w:t>
      </w:r>
      <w:r w:rsidRPr="00314BA6">
        <w:rPr>
          <w:rFonts w:ascii="Arial" w:hAnsi="Arial" w:cs="Arial"/>
          <w:b/>
          <w:sz w:val="24"/>
          <w:szCs w:val="24"/>
        </w:rPr>
        <w:t>52</w:t>
      </w:r>
      <w:r w:rsidRPr="00314BA6">
        <w:rPr>
          <w:rFonts w:ascii="Arial" w:hAnsi="Arial" w:cs="Arial"/>
          <w:b/>
          <w:spacing w:val="-9"/>
          <w:sz w:val="24"/>
          <w:szCs w:val="24"/>
        </w:rPr>
        <w:t xml:space="preserve"> 5</w:t>
      </w:r>
      <w:r w:rsidRPr="00314BA6">
        <w:rPr>
          <w:rFonts w:ascii="Arial" w:hAnsi="Arial" w:cs="Arial"/>
          <w:b/>
          <w:sz w:val="24"/>
          <w:szCs w:val="24"/>
        </w:rPr>
        <w:t>00</w:t>
      </w:r>
      <w:r w:rsidRPr="00314BA6">
        <w:rPr>
          <w:rFonts w:ascii="Arial" w:hAnsi="Arial" w:cs="Arial"/>
          <w:b/>
          <w:spacing w:val="-8"/>
          <w:sz w:val="24"/>
          <w:szCs w:val="24"/>
        </w:rPr>
        <w:t xml:space="preserve"> </w:t>
      </w:r>
      <w:r w:rsidRPr="00314BA6">
        <w:rPr>
          <w:rFonts w:ascii="Arial" w:hAnsi="Arial" w:cs="Arial"/>
          <w:b/>
          <w:sz w:val="24"/>
          <w:szCs w:val="24"/>
        </w:rPr>
        <w:t>szt./cykl</w:t>
      </w:r>
      <w:r w:rsidRPr="00314BA6">
        <w:rPr>
          <w:rFonts w:ascii="Arial" w:hAnsi="Arial" w:cs="Arial"/>
          <w:b/>
          <w:spacing w:val="-9"/>
          <w:sz w:val="24"/>
          <w:szCs w:val="24"/>
        </w:rPr>
        <w:t xml:space="preserve"> </w:t>
      </w:r>
      <w:r w:rsidRPr="00314BA6">
        <w:rPr>
          <w:rFonts w:ascii="Arial" w:hAnsi="Arial" w:cs="Arial"/>
          <w:sz w:val="24"/>
          <w:szCs w:val="24"/>
        </w:rPr>
        <w:t>i</w:t>
      </w:r>
      <w:r w:rsidRPr="00314BA6">
        <w:rPr>
          <w:rFonts w:ascii="Arial" w:hAnsi="Arial" w:cs="Arial"/>
          <w:spacing w:val="-9"/>
          <w:sz w:val="24"/>
          <w:szCs w:val="24"/>
        </w:rPr>
        <w:t xml:space="preserve"> </w:t>
      </w:r>
      <w:r w:rsidRPr="00314BA6">
        <w:rPr>
          <w:rFonts w:ascii="Arial" w:hAnsi="Arial" w:cs="Arial"/>
          <w:b/>
          <w:spacing w:val="-9"/>
          <w:sz w:val="24"/>
          <w:szCs w:val="24"/>
        </w:rPr>
        <w:t>52</w:t>
      </w:r>
      <w:r w:rsidRPr="00314BA6">
        <w:rPr>
          <w:rFonts w:ascii="Arial" w:hAnsi="Arial" w:cs="Arial"/>
          <w:b/>
          <w:spacing w:val="-11"/>
          <w:sz w:val="24"/>
          <w:szCs w:val="24"/>
        </w:rPr>
        <w:t xml:space="preserve"> 5</w:t>
      </w:r>
      <w:r w:rsidRPr="00314BA6">
        <w:rPr>
          <w:rFonts w:ascii="Arial" w:hAnsi="Arial" w:cs="Arial"/>
          <w:b/>
          <w:sz w:val="24"/>
          <w:szCs w:val="24"/>
        </w:rPr>
        <w:t>00</w:t>
      </w:r>
      <w:r w:rsidRPr="00314BA6">
        <w:rPr>
          <w:rFonts w:ascii="Arial" w:hAnsi="Arial" w:cs="Arial"/>
          <w:b/>
          <w:spacing w:val="-11"/>
          <w:sz w:val="24"/>
          <w:szCs w:val="24"/>
        </w:rPr>
        <w:t xml:space="preserve"> </w:t>
      </w:r>
      <w:r w:rsidRPr="00314BA6">
        <w:rPr>
          <w:rFonts w:ascii="Arial" w:hAnsi="Arial" w:cs="Arial"/>
          <w:b/>
          <w:sz w:val="24"/>
          <w:szCs w:val="24"/>
        </w:rPr>
        <w:t>szt./rok</w:t>
      </w:r>
      <w:r w:rsidRPr="00314BA6">
        <w:rPr>
          <w:rFonts w:ascii="Arial" w:hAnsi="Arial" w:cs="Arial"/>
          <w:sz w:val="24"/>
          <w:szCs w:val="24"/>
        </w:rPr>
        <w:t>.</w:t>
      </w:r>
    </w:p>
    <w:p w:rsidR="00B13A41" w:rsidRPr="0072157D" w:rsidRDefault="00B13A41" w:rsidP="00B13A41">
      <w:pPr>
        <w:spacing w:line="360" w:lineRule="auto"/>
        <w:rPr>
          <w:rFonts w:ascii="Arial" w:hAnsi="Arial" w:cs="Arial"/>
          <w:b/>
          <w:sz w:val="28"/>
          <w:szCs w:val="28"/>
        </w:rPr>
      </w:pPr>
      <w:r w:rsidRPr="0072157D">
        <w:rPr>
          <w:rFonts w:ascii="Arial" w:hAnsi="Arial" w:cs="Arial"/>
          <w:b/>
          <w:sz w:val="28"/>
          <w:szCs w:val="28"/>
        </w:rPr>
        <w:t>3.2.1 Charakterystyka instalacji</w:t>
      </w:r>
    </w:p>
    <w:p w:rsidR="00B13A41" w:rsidRPr="0072157D" w:rsidRDefault="00B13A41" w:rsidP="00B13A41">
      <w:pPr>
        <w:spacing w:line="360" w:lineRule="auto"/>
        <w:rPr>
          <w:rFonts w:ascii="Arial" w:hAnsi="Arial" w:cs="Arial"/>
          <w:b/>
          <w:sz w:val="24"/>
          <w:szCs w:val="24"/>
        </w:rPr>
      </w:pPr>
      <w:r w:rsidRPr="0072157D">
        <w:rPr>
          <w:rFonts w:ascii="Arial" w:hAnsi="Arial" w:cs="Arial"/>
          <w:b/>
          <w:sz w:val="24"/>
          <w:szCs w:val="24"/>
        </w:rPr>
        <w:t xml:space="preserve">Ferma Drobiu miejscowości </w:t>
      </w:r>
      <w:r w:rsidR="0072157D" w:rsidRPr="0072157D">
        <w:rPr>
          <w:rFonts w:ascii="Arial" w:hAnsi="Arial" w:cs="Arial"/>
          <w:b/>
          <w:sz w:val="24"/>
          <w:szCs w:val="24"/>
        </w:rPr>
        <w:t xml:space="preserve">Marysinek </w:t>
      </w:r>
      <w:r w:rsidRPr="0072157D">
        <w:rPr>
          <w:rFonts w:ascii="Arial" w:hAnsi="Arial" w:cs="Arial"/>
          <w:b/>
          <w:sz w:val="24"/>
          <w:szCs w:val="24"/>
        </w:rPr>
        <w:t>składać się będzie z</w:t>
      </w:r>
      <w:r w:rsidR="0072157D" w:rsidRPr="0072157D">
        <w:rPr>
          <w:rFonts w:ascii="Arial" w:hAnsi="Arial" w:cs="Arial"/>
          <w:b/>
          <w:sz w:val="24"/>
          <w:szCs w:val="24"/>
        </w:rPr>
        <w:t xml:space="preserve"> 5</w:t>
      </w:r>
      <w:r w:rsidR="00756E42" w:rsidRPr="0072157D">
        <w:rPr>
          <w:rFonts w:ascii="Arial" w:hAnsi="Arial" w:cs="Arial"/>
          <w:b/>
          <w:sz w:val="24"/>
          <w:szCs w:val="24"/>
        </w:rPr>
        <w:t xml:space="preserve"> budynków kurnika</w:t>
      </w:r>
      <w:r w:rsidRPr="0072157D">
        <w:rPr>
          <w:rFonts w:ascii="Arial" w:hAnsi="Arial" w:cs="Arial"/>
          <w:b/>
          <w:sz w:val="24"/>
          <w:szCs w:val="24"/>
        </w:rPr>
        <w:t>:</w:t>
      </w:r>
    </w:p>
    <w:p w:rsidR="000823BE" w:rsidRPr="00F10841" w:rsidRDefault="000823BE" w:rsidP="002C1E62">
      <w:pPr>
        <w:pStyle w:val="Akapitzlist"/>
        <w:widowControl w:val="0"/>
        <w:numPr>
          <w:ilvl w:val="0"/>
          <w:numId w:val="29"/>
        </w:numPr>
        <w:tabs>
          <w:tab w:val="left" w:pos="564"/>
        </w:tabs>
        <w:spacing w:after="0" w:line="360" w:lineRule="auto"/>
        <w:ind w:right="137"/>
        <w:contextualSpacing w:val="0"/>
        <w:rPr>
          <w:rFonts w:ascii="Arial" w:eastAsia="Calibri" w:hAnsi="Arial" w:cs="Arial"/>
          <w:sz w:val="24"/>
          <w:szCs w:val="24"/>
        </w:rPr>
      </w:pPr>
      <w:r w:rsidRPr="00F10841">
        <w:rPr>
          <w:rFonts w:ascii="Arial" w:eastAsia="Calibri" w:hAnsi="Arial" w:cs="Arial"/>
          <w:sz w:val="24"/>
          <w:szCs w:val="24"/>
        </w:rPr>
        <w:t>pi</w:t>
      </w:r>
      <w:r>
        <w:rPr>
          <w:rFonts w:ascii="Arial" w:eastAsia="Calibri" w:hAnsi="Arial" w:cs="Arial"/>
          <w:sz w:val="24"/>
          <w:szCs w:val="24"/>
        </w:rPr>
        <w:t>ęć budynków inwentarskich nr 1÷ 4</w:t>
      </w:r>
      <w:r w:rsidRPr="00F10841">
        <w:rPr>
          <w:rFonts w:ascii="Arial" w:eastAsia="Calibri" w:hAnsi="Arial" w:cs="Arial"/>
          <w:sz w:val="24"/>
          <w:szCs w:val="24"/>
        </w:rPr>
        <w:t xml:space="preserve"> o następujących</w:t>
      </w:r>
      <w:r w:rsidRPr="00F10841">
        <w:rPr>
          <w:rFonts w:ascii="Arial" w:eastAsia="Calibri" w:hAnsi="Arial" w:cs="Arial"/>
          <w:spacing w:val="9"/>
          <w:sz w:val="24"/>
          <w:szCs w:val="24"/>
        </w:rPr>
        <w:t xml:space="preserve"> </w:t>
      </w:r>
      <w:r w:rsidRPr="00F10841">
        <w:rPr>
          <w:rFonts w:ascii="Arial" w:eastAsia="Calibri" w:hAnsi="Arial" w:cs="Arial"/>
          <w:sz w:val="24"/>
          <w:szCs w:val="24"/>
        </w:rPr>
        <w:t>parametrach technicznych (dla jednego</w:t>
      </w:r>
      <w:r w:rsidRPr="00F10841">
        <w:rPr>
          <w:rFonts w:ascii="Arial" w:eastAsia="Calibri" w:hAnsi="Arial" w:cs="Arial"/>
          <w:spacing w:val="1"/>
          <w:sz w:val="24"/>
          <w:szCs w:val="24"/>
        </w:rPr>
        <w:t xml:space="preserve"> </w:t>
      </w:r>
      <w:r w:rsidRPr="00F10841">
        <w:rPr>
          <w:rFonts w:ascii="Arial" w:eastAsia="Calibri" w:hAnsi="Arial" w:cs="Arial"/>
          <w:sz w:val="24"/>
          <w:szCs w:val="24"/>
        </w:rPr>
        <w:t xml:space="preserve">kurnika – 1:4) </w:t>
      </w:r>
    </w:p>
    <w:p w:rsidR="000823BE" w:rsidRPr="00F10841" w:rsidRDefault="000823BE"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długość</w:t>
      </w:r>
      <w:r w:rsidRPr="00F10841">
        <w:rPr>
          <w:rFonts w:ascii="Arial" w:hAnsi="Arial" w:cs="Arial"/>
          <w:sz w:val="24"/>
          <w:szCs w:val="24"/>
        </w:rPr>
        <w:tab/>
        <w:t>ok. 110,0</w:t>
      </w:r>
      <w:r w:rsidRPr="00F10841">
        <w:rPr>
          <w:rFonts w:ascii="Arial" w:hAnsi="Arial" w:cs="Arial"/>
          <w:spacing w:val="-2"/>
          <w:sz w:val="24"/>
          <w:szCs w:val="24"/>
        </w:rPr>
        <w:t xml:space="preserve"> </w:t>
      </w:r>
      <w:r>
        <w:rPr>
          <w:rFonts w:ascii="Arial" w:hAnsi="Arial" w:cs="Arial"/>
          <w:sz w:val="24"/>
          <w:szCs w:val="24"/>
        </w:rPr>
        <w:t>m</w:t>
      </w:r>
    </w:p>
    <w:p w:rsidR="000823BE" w:rsidRPr="00F10841" w:rsidRDefault="000823BE"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szerokość</w:t>
      </w:r>
      <w:r w:rsidRPr="00F10841">
        <w:rPr>
          <w:rFonts w:ascii="Arial" w:hAnsi="Arial" w:cs="Arial"/>
          <w:sz w:val="24"/>
          <w:szCs w:val="24"/>
        </w:rPr>
        <w:tab/>
        <w:t>ok. 17,00</w:t>
      </w:r>
      <w:r w:rsidRPr="00F10841">
        <w:rPr>
          <w:rFonts w:ascii="Arial" w:hAnsi="Arial" w:cs="Arial"/>
          <w:spacing w:val="-2"/>
          <w:sz w:val="24"/>
          <w:szCs w:val="24"/>
        </w:rPr>
        <w:t xml:space="preserve"> </w:t>
      </w:r>
      <w:r w:rsidRPr="00F10841">
        <w:rPr>
          <w:rFonts w:ascii="Arial" w:hAnsi="Arial" w:cs="Arial"/>
          <w:sz w:val="24"/>
          <w:szCs w:val="24"/>
        </w:rPr>
        <w:t>m</w:t>
      </w:r>
    </w:p>
    <w:p w:rsidR="000823BE" w:rsidRPr="00F10841" w:rsidRDefault="000823BE" w:rsidP="002C1E62">
      <w:pPr>
        <w:pStyle w:val="Akapitzlist"/>
        <w:widowControl w:val="0"/>
        <w:numPr>
          <w:ilvl w:val="0"/>
          <w:numId w:val="29"/>
        </w:numPr>
        <w:spacing w:after="0" w:line="360" w:lineRule="auto"/>
        <w:ind w:left="0" w:right="140" w:firstLine="0"/>
        <w:contextualSpacing w:val="0"/>
        <w:rPr>
          <w:rFonts w:ascii="Arial" w:eastAsia="Calibri" w:hAnsi="Arial" w:cs="Arial"/>
          <w:sz w:val="24"/>
          <w:szCs w:val="24"/>
        </w:rPr>
      </w:pPr>
      <w:r w:rsidRPr="00F10841">
        <w:rPr>
          <w:rFonts w:ascii="Arial" w:hAnsi="Arial" w:cs="Arial"/>
          <w:spacing w:val="-1"/>
          <w:sz w:val="24"/>
          <w:szCs w:val="24"/>
        </w:rPr>
        <w:t>budynek</w:t>
      </w:r>
      <w:r w:rsidRPr="00F10841">
        <w:rPr>
          <w:rFonts w:ascii="Arial" w:hAnsi="Arial" w:cs="Arial"/>
          <w:spacing w:val="-1"/>
          <w:sz w:val="24"/>
          <w:szCs w:val="24"/>
        </w:rPr>
        <w:tab/>
        <w:t>inwentarski</w:t>
      </w:r>
      <w:r>
        <w:rPr>
          <w:rFonts w:ascii="Arial" w:hAnsi="Arial" w:cs="Arial"/>
          <w:spacing w:val="-1"/>
          <w:sz w:val="24"/>
          <w:szCs w:val="24"/>
        </w:rPr>
        <w:tab/>
        <w:t xml:space="preserve">nr </w:t>
      </w:r>
      <w:r w:rsidRPr="00F10841">
        <w:rPr>
          <w:rFonts w:ascii="Arial" w:hAnsi="Arial" w:cs="Arial"/>
          <w:sz w:val="24"/>
          <w:szCs w:val="24"/>
        </w:rPr>
        <w:t>5</w:t>
      </w:r>
      <w:r>
        <w:rPr>
          <w:rFonts w:ascii="Arial" w:hAnsi="Arial" w:cs="Arial"/>
          <w:sz w:val="24"/>
          <w:szCs w:val="24"/>
        </w:rPr>
        <w:t xml:space="preserve"> </w:t>
      </w:r>
      <w:r w:rsidRPr="00F10841">
        <w:rPr>
          <w:rFonts w:ascii="Arial" w:hAnsi="Arial" w:cs="Arial"/>
          <w:sz w:val="24"/>
          <w:szCs w:val="24"/>
        </w:rPr>
        <w:t>o</w:t>
      </w:r>
      <w:r w:rsidRPr="00F10841">
        <w:rPr>
          <w:rFonts w:ascii="Arial" w:hAnsi="Arial" w:cs="Arial"/>
          <w:sz w:val="24"/>
          <w:szCs w:val="24"/>
        </w:rPr>
        <w:tab/>
      </w:r>
      <w:r w:rsidRPr="00F10841">
        <w:rPr>
          <w:rFonts w:ascii="Arial" w:hAnsi="Arial" w:cs="Arial"/>
          <w:spacing w:val="-1"/>
          <w:sz w:val="24"/>
          <w:szCs w:val="24"/>
        </w:rPr>
        <w:t>następujących</w:t>
      </w:r>
      <w:r>
        <w:rPr>
          <w:rFonts w:ascii="Arial" w:hAnsi="Arial" w:cs="Arial"/>
          <w:spacing w:val="-1"/>
          <w:sz w:val="24"/>
          <w:szCs w:val="24"/>
        </w:rPr>
        <w:t xml:space="preserve"> </w:t>
      </w:r>
      <w:r w:rsidRPr="00F10841">
        <w:rPr>
          <w:rFonts w:ascii="Arial" w:hAnsi="Arial" w:cs="Arial"/>
          <w:spacing w:val="-1"/>
          <w:sz w:val="24"/>
          <w:szCs w:val="24"/>
        </w:rPr>
        <w:t>parametrach</w:t>
      </w:r>
      <w:r w:rsidRPr="00F10841">
        <w:rPr>
          <w:rFonts w:ascii="Arial" w:hAnsi="Arial" w:cs="Arial"/>
          <w:spacing w:val="-49"/>
          <w:sz w:val="24"/>
          <w:szCs w:val="24"/>
        </w:rPr>
        <w:t xml:space="preserve">      </w:t>
      </w:r>
      <w:r w:rsidRPr="00F10841">
        <w:rPr>
          <w:rFonts w:ascii="Arial" w:hAnsi="Arial" w:cs="Arial"/>
          <w:sz w:val="24"/>
          <w:szCs w:val="24"/>
        </w:rPr>
        <w:t>technicznych</w:t>
      </w:r>
      <w:r w:rsidRPr="00F10841">
        <w:rPr>
          <w:rFonts w:ascii="Arial" w:hAnsi="Arial" w:cs="Arial"/>
          <w:spacing w:val="-2"/>
          <w:sz w:val="24"/>
          <w:szCs w:val="24"/>
        </w:rPr>
        <w:t xml:space="preserve"> </w:t>
      </w:r>
      <w:r w:rsidRPr="00F10841">
        <w:rPr>
          <w:rFonts w:ascii="Arial" w:hAnsi="Arial" w:cs="Arial"/>
          <w:sz w:val="24"/>
          <w:szCs w:val="24"/>
        </w:rPr>
        <w:t>:</w:t>
      </w:r>
    </w:p>
    <w:p w:rsidR="000823BE" w:rsidRPr="00F10841" w:rsidRDefault="000823BE"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z w:val="24"/>
          <w:szCs w:val="24"/>
        </w:rPr>
        <w:t>długość</w:t>
      </w:r>
      <w:r w:rsidRPr="00F10841">
        <w:rPr>
          <w:rFonts w:ascii="Arial" w:hAnsi="Arial" w:cs="Arial"/>
          <w:sz w:val="24"/>
          <w:szCs w:val="24"/>
        </w:rPr>
        <w:tab/>
        <w:t>ok. 140,00</w:t>
      </w:r>
      <w:r w:rsidRPr="00F10841">
        <w:rPr>
          <w:rFonts w:ascii="Arial" w:hAnsi="Arial" w:cs="Arial"/>
          <w:spacing w:val="-1"/>
          <w:sz w:val="24"/>
          <w:szCs w:val="24"/>
        </w:rPr>
        <w:t xml:space="preserve"> </w:t>
      </w:r>
      <w:r>
        <w:rPr>
          <w:rFonts w:ascii="Arial" w:hAnsi="Arial" w:cs="Arial"/>
          <w:sz w:val="24"/>
          <w:szCs w:val="24"/>
        </w:rPr>
        <w:t>m</w:t>
      </w:r>
    </w:p>
    <w:p w:rsidR="000823BE" w:rsidRPr="00F10841" w:rsidRDefault="000823BE"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F10841">
        <w:rPr>
          <w:rFonts w:ascii="Arial" w:hAnsi="Arial" w:cs="Arial"/>
          <w:spacing w:val="-1"/>
          <w:sz w:val="24"/>
          <w:szCs w:val="24"/>
        </w:rPr>
        <w:t>szerokość</w:t>
      </w:r>
      <w:r w:rsidRPr="00F10841">
        <w:rPr>
          <w:rFonts w:ascii="Arial" w:hAnsi="Arial" w:cs="Arial"/>
          <w:spacing w:val="-1"/>
          <w:sz w:val="24"/>
          <w:szCs w:val="24"/>
        </w:rPr>
        <w:tab/>
        <w:t>ok.</w:t>
      </w:r>
      <w:r w:rsidRPr="00F10841">
        <w:rPr>
          <w:rFonts w:ascii="Arial" w:hAnsi="Arial" w:cs="Arial"/>
          <w:sz w:val="24"/>
          <w:szCs w:val="24"/>
        </w:rPr>
        <w:t xml:space="preserve"> 25,0 m,</w:t>
      </w:r>
    </w:p>
    <w:p w:rsidR="000823BE" w:rsidRPr="00F10841" w:rsidRDefault="000823BE" w:rsidP="000823BE">
      <w:pPr>
        <w:tabs>
          <w:tab w:val="left" w:pos="564"/>
        </w:tabs>
        <w:spacing w:after="0" w:line="360" w:lineRule="auto"/>
        <w:ind w:right="137"/>
        <w:rPr>
          <w:rFonts w:ascii="Arial" w:eastAsia="Calibri" w:hAnsi="Arial" w:cs="Arial"/>
          <w:sz w:val="24"/>
          <w:szCs w:val="24"/>
        </w:rPr>
      </w:pPr>
      <w:r w:rsidRPr="00F10841">
        <w:rPr>
          <w:rFonts w:ascii="Arial" w:hAnsi="Arial" w:cs="Arial"/>
          <w:sz w:val="24"/>
          <w:szCs w:val="24"/>
        </w:rPr>
        <w:t>10</w:t>
      </w:r>
      <w:r w:rsidRPr="00F10841">
        <w:rPr>
          <w:rFonts w:ascii="Arial" w:hAnsi="Arial" w:cs="Arial"/>
          <w:spacing w:val="16"/>
          <w:sz w:val="24"/>
          <w:szCs w:val="24"/>
        </w:rPr>
        <w:t xml:space="preserve"> </w:t>
      </w:r>
      <w:r w:rsidRPr="00F10841">
        <w:rPr>
          <w:rFonts w:ascii="Arial" w:hAnsi="Arial" w:cs="Arial"/>
          <w:sz w:val="24"/>
          <w:szCs w:val="24"/>
        </w:rPr>
        <w:t>silosów</w:t>
      </w:r>
      <w:r w:rsidRPr="00F10841">
        <w:rPr>
          <w:rFonts w:ascii="Arial" w:hAnsi="Arial" w:cs="Arial"/>
          <w:spacing w:val="15"/>
          <w:sz w:val="24"/>
          <w:szCs w:val="24"/>
        </w:rPr>
        <w:t xml:space="preserve"> </w:t>
      </w:r>
      <w:r w:rsidRPr="00F10841">
        <w:rPr>
          <w:rFonts w:ascii="Arial" w:hAnsi="Arial" w:cs="Arial"/>
          <w:sz w:val="24"/>
          <w:szCs w:val="24"/>
        </w:rPr>
        <w:t>paszowych</w:t>
      </w:r>
      <w:r w:rsidRPr="00F10841">
        <w:rPr>
          <w:rFonts w:ascii="Arial" w:hAnsi="Arial" w:cs="Arial"/>
          <w:spacing w:val="16"/>
          <w:sz w:val="24"/>
          <w:szCs w:val="24"/>
        </w:rPr>
        <w:t xml:space="preserve"> </w:t>
      </w:r>
      <w:r w:rsidRPr="00F10841">
        <w:rPr>
          <w:rFonts w:ascii="Arial" w:hAnsi="Arial" w:cs="Arial"/>
          <w:sz w:val="24"/>
          <w:szCs w:val="24"/>
        </w:rPr>
        <w:t>(po</w:t>
      </w:r>
      <w:r w:rsidRPr="00F10841">
        <w:rPr>
          <w:rFonts w:ascii="Arial" w:hAnsi="Arial" w:cs="Arial"/>
          <w:spacing w:val="16"/>
          <w:sz w:val="24"/>
          <w:szCs w:val="24"/>
        </w:rPr>
        <w:t xml:space="preserve"> dwa </w:t>
      </w:r>
      <w:r w:rsidRPr="00F10841">
        <w:rPr>
          <w:rFonts w:ascii="Arial" w:hAnsi="Arial" w:cs="Arial"/>
          <w:sz w:val="24"/>
          <w:szCs w:val="24"/>
        </w:rPr>
        <w:t>na</w:t>
      </w:r>
      <w:r w:rsidRPr="00F10841">
        <w:rPr>
          <w:rFonts w:ascii="Arial" w:hAnsi="Arial" w:cs="Arial"/>
          <w:spacing w:val="15"/>
          <w:sz w:val="24"/>
          <w:szCs w:val="24"/>
        </w:rPr>
        <w:t xml:space="preserve"> </w:t>
      </w:r>
      <w:r w:rsidRPr="00F10841">
        <w:rPr>
          <w:rFonts w:ascii="Arial" w:hAnsi="Arial" w:cs="Arial"/>
          <w:sz w:val="24"/>
          <w:szCs w:val="24"/>
        </w:rPr>
        <w:t>każdy</w:t>
      </w:r>
      <w:r w:rsidRPr="00F10841">
        <w:rPr>
          <w:rFonts w:ascii="Arial" w:hAnsi="Arial" w:cs="Arial"/>
          <w:spacing w:val="15"/>
          <w:sz w:val="24"/>
          <w:szCs w:val="24"/>
        </w:rPr>
        <w:t xml:space="preserve"> </w:t>
      </w:r>
      <w:r w:rsidRPr="00F10841">
        <w:rPr>
          <w:rFonts w:ascii="Arial" w:hAnsi="Arial" w:cs="Arial"/>
          <w:sz w:val="24"/>
          <w:szCs w:val="24"/>
        </w:rPr>
        <w:t>kurnik</w:t>
      </w:r>
      <w:r w:rsidRPr="00F10841">
        <w:rPr>
          <w:rFonts w:ascii="Arial" w:hAnsi="Arial" w:cs="Arial"/>
          <w:spacing w:val="19"/>
          <w:sz w:val="24"/>
          <w:szCs w:val="24"/>
        </w:rPr>
        <w:t xml:space="preserve"> </w:t>
      </w:r>
      <w:r w:rsidRPr="00F10841">
        <w:rPr>
          <w:rFonts w:ascii="Arial" w:hAnsi="Arial" w:cs="Arial"/>
          <w:sz w:val="24"/>
          <w:szCs w:val="24"/>
        </w:rPr>
        <w:t>-</w:t>
      </w:r>
      <w:r w:rsidRPr="00F10841">
        <w:rPr>
          <w:rFonts w:ascii="Arial" w:hAnsi="Arial" w:cs="Arial"/>
          <w:spacing w:val="16"/>
          <w:sz w:val="24"/>
          <w:szCs w:val="24"/>
        </w:rPr>
        <w:t xml:space="preserve"> pięć</w:t>
      </w:r>
      <w:r w:rsidRPr="00F10841">
        <w:rPr>
          <w:rFonts w:ascii="Arial" w:hAnsi="Arial" w:cs="Arial"/>
          <w:spacing w:val="15"/>
          <w:sz w:val="24"/>
          <w:szCs w:val="24"/>
        </w:rPr>
        <w:t xml:space="preserve"> </w:t>
      </w:r>
      <w:r w:rsidRPr="00F10841">
        <w:rPr>
          <w:rFonts w:ascii="Arial" w:hAnsi="Arial" w:cs="Arial"/>
          <w:sz w:val="24"/>
          <w:szCs w:val="24"/>
        </w:rPr>
        <w:t>o</w:t>
      </w:r>
      <w:r w:rsidRPr="00F10841">
        <w:rPr>
          <w:rFonts w:ascii="Arial" w:hAnsi="Arial" w:cs="Arial"/>
          <w:spacing w:val="16"/>
          <w:sz w:val="24"/>
          <w:szCs w:val="24"/>
        </w:rPr>
        <w:t xml:space="preserve"> </w:t>
      </w:r>
      <w:r w:rsidRPr="00F10841">
        <w:rPr>
          <w:rFonts w:ascii="Arial" w:hAnsi="Arial" w:cs="Arial"/>
          <w:sz w:val="24"/>
          <w:szCs w:val="24"/>
        </w:rPr>
        <w:t>pojemności</w:t>
      </w:r>
      <w:r w:rsidRPr="00F10841">
        <w:rPr>
          <w:rFonts w:ascii="Arial" w:hAnsi="Arial" w:cs="Arial"/>
          <w:spacing w:val="15"/>
          <w:sz w:val="24"/>
          <w:szCs w:val="24"/>
        </w:rPr>
        <w:t xml:space="preserve"> </w:t>
      </w:r>
      <w:r w:rsidRPr="00F10841">
        <w:rPr>
          <w:rFonts w:ascii="Arial" w:hAnsi="Arial" w:cs="Arial"/>
          <w:sz w:val="24"/>
          <w:szCs w:val="24"/>
        </w:rPr>
        <w:t>16,0</w:t>
      </w:r>
      <w:r w:rsidRPr="00F10841">
        <w:rPr>
          <w:rFonts w:ascii="Arial" w:hAnsi="Arial" w:cs="Arial"/>
          <w:spacing w:val="16"/>
          <w:sz w:val="24"/>
          <w:szCs w:val="24"/>
        </w:rPr>
        <w:t xml:space="preserve"> </w:t>
      </w:r>
      <w:r w:rsidRPr="00F10841">
        <w:rPr>
          <w:rFonts w:ascii="Arial" w:hAnsi="Arial" w:cs="Arial"/>
          <w:sz w:val="24"/>
          <w:szCs w:val="24"/>
        </w:rPr>
        <w:t>Mg</w:t>
      </w:r>
      <w:r w:rsidRPr="00F10841">
        <w:rPr>
          <w:rFonts w:ascii="Arial" w:hAnsi="Arial" w:cs="Arial"/>
          <w:spacing w:val="15"/>
          <w:sz w:val="24"/>
          <w:szCs w:val="24"/>
        </w:rPr>
        <w:t xml:space="preserve"> </w:t>
      </w:r>
      <w:r w:rsidRPr="00F10841">
        <w:rPr>
          <w:rFonts w:ascii="Arial" w:hAnsi="Arial" w:cs="Arial"/>
          <w:sz w:val="24"/>
          <w:szCs w:val="24"/>
        </w:rPr>
        <w:t>i</w:t>
      </w:r>
      <w:r w:rsidRPr="00F10841">
        <w:rPr>
          <w:rFonts w:ascii="Arial" w:hAnsi="Arial" w:cs="Arial"/>
          <w:spacing w:val="32"/>
          <w:sz w:val="24"/>
          <w:szCs w:val="24"/>
        </w:rPr>
        <w:t xml:space="preserve"> pięć</w:t>
      </w:r>
      <w:r w:rsidRPr="00F10841">
        <w:rPr>
          <w:rFonts w:ascii="Arial" w:hAnsi="Arial" w:cs="Arial"/>
          <w:spacing w:val="14"/>
          <w:sz w:val="24"/>
          <w:szCs w:val="24"/>
        </w:rPr>
        <w:t xml:space="preserve"> </w:t>
      </w:r>
      <w:r w:rsidRPr="00F10841">
        <w:rPr>
          <w:rFonts w:ascii="Arial" w:hAnsi="Arial" w:cs="Arial"/>
          <w:sz w:val="24"/>
          <w:szCs w:val="24"/>
        </w:rPr>
        <w:t>o pojemności 5 Mg),</w:t>
      </w:r>
    </w:p>
    <w:p w:rsidR="000823BE" w:rsidRPr="00F10841" w:rsidRDefault="000823BE"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12 zbiorników na gaz płynny o pojemności 6,4 m</w:t>
      </w:r>
      <w:r w:rsidRPr="00F10841">
        <w:rPr>
          <w:rFonts w:ascii="Arial" w:hAnsi="Arial" w:cs="Arial"/>
          <w:position w:val="8"/>
          <w:sz w:val="24"/>
          <w:szCs w:val="24"/>
        </w:rPr>
        <w:t>3</w:t>
      </w:r>
      <w:r w:rsidRPr="00F10841">
        <w:rPr>
          <w:rFonts w:ascii="Arial" w:hAnsi="Arial" w:cs="Arial"/>
          <w:spacing w:val="17"/>
          <w:position w:val="8"/>
          <w:sz w:val="24"/>
          <w:szCs w:val="24"/>
        </w:rPr>
        <w:t xml:space="preserve"> </w:t>
      </w:r>
      <w:r w:rsidRPr="00F10841">
        <w:rPr>
          <w:rFonts w:ascii="Arial" w:hAnsi="Arial" w:cs="Arial"/>
          <w:sz w:val="24"/>
          <w:szCs w:val="24"/>
        </w:rPr>
        <w:t>każdy,</w:t>
      </w:r>
    </w:p>
    <w:p w:rsidR="000823BE" w:rsidRPr="00F10841" w:rsidRDefault="000823BE" w:rsidP="002C1E62">
      <w:pPr>
        <w:pStyle w:val="Akapitzlist"/>
        <w:widowControl w:val="0"/>
        <w:numPr>
          <w:ilvl w:val="0"/>
          <w:numId w:val="29"/>
        </w:numPr>
        <w:tabs>
          <w:tab w:val="left" w:pos="564"/>
        </w:tabs>
        <w:spacing w:after="0" w:line="360" w:lineRule="auto"/>
        <w:ind w:right="140"/>
        <w:contextualSpacing w:val="0"/>
        <w:rPr>
          <w:rFonts w:ascii="Arial" w:eastAsia="Calibri" w:hAnsi="Arial" w:cs="Arial"/>
          <w:sz w:val="24"/>
          <w:szCs w:val="24"/>
        </w:rPr>
      </w:pPr>
      <w:r w:rsidRPr="00F10841">
        <w:rPr>
          <w:rFonts w:ascii="Arial" w:hAnsi="Arial" w:cs="Arial"/>
          <w:sz w:val="24"/>
          <w:szCs w:val="24"/>
        </w:rPr>
        <w:t>15</w:t>
      </w:r>
      <w:r w:rsidRPr="00F10841">
        <w:rPr>
          <w:rFonts w:ascii="Arial" w:hAnsi="Arial" w:cs="Arial"/>
          <w:spacing w:val="-10"/>
          <w:sz w:val="24"/>
          <w:szCs w:val="24"/>
        </w:rPr>
        <w:t xml:space="preserve"> </w:t>
      </w:r>
      <w:r w:rsidRPr="00F10841">
        <w:rPr>
          <w:rFonts w:ascii="Arial" w:hAnsi="Arial" w:cs="Arial"/>
          <w:sz w:val="24"/>
          <w:szCs w:val="24"/>
        </w:rPr>
        <w:t>zbiorników</w:t>
      </w:r>
      <w:r w:rsidRPr="00F10841">
        <w:rPr>
          <w:rFonts w:ascii="Arial" w:hAnsi="Arial" w:cs="Arial"/>
          <w:spacing w:val="-11"/>
          <w:sz w:val="24"/>
          <w:szCs w:val="24"/>
        </w:rPr>
        <w:t xml:space="preserve"> </w:t>
      </w:r>
      <w:r w:rsidRPr="00F10841">
        <w:rPr>
          <w:rFonts w:ascii="Arial" w:hAnsi="Arial" w:cs="Arial"/>
          <w:sz w:val="24"/>
          <w:szCs w:val="24"/>
        </w:rPr>
        <w:t>bezodpływowych</w:t>
      </w:r>
      <w:r w:rsidRPr="00F10841">
        <w:rPr>
          <w:rFonts w:ascii="Arial" w:hAnsi="Arial" w:cs="Arial"/>
          <w:spacing w:val="-7"/>
          <w:sz w:val="24"/>
          <w:szCs w:val="24"/>
        </w:rPr>
        <w:t xml:space="preserve"> </w:t>
      </w:r>
      <w:r w:rsidRPr="00F10841">
        <w:rPr>
          <w:rFonts w:ascii="Arial" w:hAnsi="Arial" w:cs="Arial"/>
          <w:sz w:val="24"/>
          <w:szCs w:val="24"/>
        </w:rPr>
        <w:t>na</w:t>
      </w:r>
      <w:r w:rsidRPr="00F10841">
        <w:rPr>
          <w:rFonts w:ascii="Arial" w:hAnsi="Arial" w:cs="Arial"/>
          <w:spacing w:val="-8"/>
          <w:sz w:val="24"/>
          <w:szCs w:val="24"/>
        </w:rPr>
        <w:t xml:space="preserve"> </w:t>
      </w:r>
      <w:r w:rsidRPr="00F10841">
        <w:rPr>
          <w:rFonts w:ascii="Arial" w:hAnsi="Arial" w:cs="Arial"/>
          <w:sz w:val="24"/>
          <w:szCs w:val="24"/>
        </w:rPr>
        <w:t>ścieki</w:t>
      </w:r>
      <w:r w:rsidRPr="00F10841">
        <w:rPr>
          <w:rFonts w:ascii="Arial" w:hAnsi="Arial" w:cs="Arial"/>
          <w:spacing w:val="-11"/>
          <w:sz w:val="24"/>
          <w:szCs w:val="24"/>
        </w:rPr>
        <w:t xml:space="preserve"> </w:t>
      </w:r>
      <w:r w:rsidRPr="00F10841">
        <w:rPr>
          <w:rFonts w:ascii="Arial" w:hAnsi="Arial" w:cs="Arial"/>
          <w:sz w:val="24"/>
          <w:szCs w:val="24"/>
        </w:rPr>
        <w:t>porządkowe</w:t>
      </w:r>
      <w:r w:rsidRPr="00F10841">
        <w:rPr>
          <w:rFonts w:ascii="Arial" w:hAnsi="Arial" w:cs="Arial"/>
          <w:spacing w:val="-8"/>
          <w:sz w:val="24"/>
          <w:szCs w:val="24"/>
        </w:rPr>
        <w:t xml:space="preserve"> </w:t>
      </w:r>
      <w:r w:rsidRPr="00F10841">
        <w:rPr>
          <w:rFonts w:ascii="Arial" w:hAnsi="Arial" w:cs="Arial"/>
          <w:sz w:val="24"/>
          <w:szCs w:val="24"/>
        </w:rPr>
        <w:t>z</w:t>
      </w:r>
      <w:r w:rsidRPr="00F10841">
        <w:rPr>
          <w:rFonts w:ascii="Arial" w:hAnsi="Arial" w:cs="Arial"/>
          <w:spacing w:val="-10"/>
          <w:sz w:val="24"/>
          <w:szCs w:val="24"/>
        </w:rPr>
        <w:t xml:space="preserve"> </w:t>
      </w:r>
      <w:r w:rsidRPr="00F10841">
        <w:rPr>
          <w:rFonts w:ascii="Arial" w:hAnsi="Arial" w:cs="Arial"/>
          <w:sz w:val="24"/>
          <w:szCs w:val="24"/>
        </w:rPr>
        <w:t>mycia</w:t>
      </w:r>
      <w:r w:rsidRPr="00F10841">
        <w:rPr>
          <w:rFonts w:ascii="Arial" w:hAnsi="Arial" w:cs="Arial"/>
          <w:spacing w:val="-8"/>
          <w:sz w:val="24"/>
          <w:szCs w:val="24"/>
        </w:rPr>
        <w:t xml:space="preserve"> </w:t>
      </w:r>
      <w:r w:rsidRPr="00F10841">
        <w:rPr>
          <w:rFonts w:ascii="Arial" w:hAnsi="Arial" w:cs="Arial"/>
          <w:sz w:val="24"/>
          <w:szCs w:val="24"/>
        </w:rPr>
        <w:t>kurników</w:t>
      </w:r>
      <w:r w:rsidRPr="00F10841">
        <w:rPr>
          <w:rFonts w:ascii="Arial" w:hAnsi="Arial" w:cs="Arial"/>
          <w:spacing w:val="-9"/>
          <w:sz w:val="24"/>
          <w:szCs w:val="24"/>
        </w:rPr>
        <w:t xml:space="preserve"> </w:t>
      </w:r>
      <w:r w:rsidRPr="00F10841">
        <w:rPr>
          <w:rFonts w:ascii="Arial" w:hAnsi="Arial" w:cs="Arial"/>
          <w:sz w:val="24"/>
          <w:szCs w:val="24"/>
        </w:rPr>
        <w:t>o</w:t>
      </w:r>
      <w:r w:rsidRPr="00F10841">
        <w:rPr>
          <w:rFonts w:ascii="Arial" w:hAnsi="Arial" w:cs="Arial"/>
          <w:spacing w:val="-10"/>
          <w:sz w:val="24"/>
          <w:szCs w:val="24"/>
        </w:rPr>
        <w:t xml:space="preserve"> </w:t>
      </w:r>
      <w:r w:rsidRPr="00F10841">
        <w:rPr>
          <w:rFonts w:ascii="Arial" w:hAnsi="Arial" w:cs="Arial"/>
          <w:sz w:val="24"/>
          <w:szCs w:val="24"/>
        </w:rPr>
        <w:lastRenderedPageBreak/>
        <w:t>pojemności</w:t>
      </w:r>
      <w:r w:rsidRPr="00F10841">
        <w:rPr>
          <w:rFonts w:ascii="Arial" w:hAnsi="Arial" w:cs="Arial"/>
          <w:spacing w:val="-8"/>
          <w:sz w:val="24"/>
          <w:szCs w:val="24"/>
        </w:rPr>
        <w:t xml:space="preserve"> </w:t>
      </w:r>
      <w:r w:rsidRPr="00F10841">
        <w:rPr>
          <w:rFonts w:ascii="Arial" w:hAnsi="Arial" w:cs="Arial"/>
          <w:sz w:val="24"/>
          <w:szCs w:val="24"/>
        </w:rPr>
        <w:t>2,1 m</w:t>
      </w:r>
      <w:r w:rsidRPr="00F10841">
        <w:rPr>
          <w:rFonts w:ascii="Arial" w:hAnsi="Arial" w:cs="Arial"/>
          <w:position w:val="8"/>
          <w:sz w:val="24"/>
          <w:szCs w:val="24"/>
        </w:rPr>
        <w:t xml:space="preserve">3 </w:t>
      </w:r>
      <w:r w:rsidRPr="00F10841">
        <w:rPr>
          <w:rFonts w:ascii="Arial" w:hAnsi="Arial" w:cs="Arial"/>
          <w:sz w:val="24"/>
          <w:szCs w:val="24"/>
        </w:rPr>
        <w:t>każdy (po 3 zbiorniki na każdy kurnik),</w:t>
      </w:r>
    </w:p>
    <w:p w:rsidR="000823BE" w:rsidRPr="00F10841" w:rsidRDefault="000823BE"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agregat prądotwórczy o mocy ok. 160</w:t>
      </w:r>
      <w:r w:rsidRPr="00F10841">
        <w:rPr>
          <w:rFonts w:ascii="Arial" w:hAnsi="Arial" w:cs="Arial"/>
          <w:spacing w:val="-1"/>
          <w:sz w:val="24"/>
          <w:szCs w:val="24"/>
        </w:rPr>
        <w:t xml:space="preserve"> </w:t>
      </w:r>
      <w:r w:rsidRPr="00F10841">
        <w:rPr>
          <w:rFonts w:ascii="Arial" w:hAnsi="Arial" w:cs="Arial"/>
          <w:sz w:val="24"/>
          <w:szCs w:val="24"/>
        </w:rPr>
        <w:t>kW,</w:t>
      </w:r>
    </w:p>
    <w:p w:rsidR="000823BE" w:rsidRPr="00F10841" w:rsidRDefault="000823BE"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budynek</w:t>
      </w:r>
      <w:r w:rsidRPr="00F10841">
        <w:rPr>
          <w:rFonts w:ascii="Arial" w:hAnsi="Arial" w:cs="Arial"/>
          <w:spacing w:val="-1"/>
          <w:sz w:val="24"/>
          <w:szCs w:val="24"/>
        </w:rPr>
        <w:t xml:space="preserve"> </w:t>
      </w:r>
      <w:r>
        <w:rPr>
          <w:rFonts w:ascii="Arial" w:hAnsi="Arial" w:cs="Arial"/>
          <w:sz w:val="24"/>
          <w:szCs w:val="24"/>
        </w:rPr>
        <w:t>socjalno-administracyjny 23 m x 8 m</w:t>
      </w:r>
    </w:p>
    <w:p w:rsidR="000823BE" w:rsidRPr="00F10841" w:rsidRDefault="000823BE"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budynek</w:t>
      </w:r>
      <w:r w:rsidRPr="00F10841">
        <w:rPr>
          <w:rFonts w:ascii="Arial" w:hAnsi="Arial" w:cs="Arial"/>
          <w:spacing w:val="-1"/>
          <w:sz w:val="24"/>
          <w:szCs w:val="24"/>
        </w:rPr>
        <w:t xml:space="preserve"> </w:t>
      </w:r>
      <w:r w:rsidRPr="00F10841">
        <w:rPr>
          <w:rFonts w:ascii="Arial" w:hAnsi="Arial" w:cs="Arial"/>
          <w:sz w:val="24"/>
          <w:szCs w:val="24"/>
        </w:rPr>
        <w:t>garażowo-składowy,</w:t>
      </w:r>
    </w:p>
    <w:p w:rsidR="000823BE" w:rsidRPr="00F10841" w:rsidRDefault="000823BE"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F10841">
        <w:rPr>
          <w:rFonts w:ascii="Arial" w:hAnsi="Arial" w:cs="Arial"/>
          <w:sz w:val="24"/>
          <w:szCs w:val="24"/>
        </w:rPr>
        <w:t>stacja trafo.</w:t>
      </w:r>
    </w:p>
    <w:p w:rsidR="00FE139D" w:rsidRPr="000823BE" w:rsidRDefault="00FE139D" w:rsidP="00FE139D">
      <w:pPr>
        <w:spacing w:line="360" w:lineRule="auto"/>
        <w:jc w:val="both"/>
        <w:rPr>
          <w:rFonts w:ascii="Arial" w:hAnsi="Arial" w:cs="Arial"/>
          <w:sz w:val="24"/>
          <w:szCs w:val="24"/>
        </w:rPr>
      </w:pPr>
      <w:r w:rsidRPr="000823BE">
        <w:rPr>
          <w:rFonts w:ascii="Arial" w:hAnsi="Arial" w:cs="Arial"/>
          <w:sz w:val="24"/>
          <w:szCs w:val="24"/>
        </w:rPr>
        <w:t>Budynki kurników będą obiektami wolnostojącymi, parterowymi, niepodpiwniczonymi. Podłogi będą szczelnie wybetonowane i dodatkowo uszczelnione folią. Budynki kurników składać się będą z hali produkcyjnej i pomieszczenia technicznego.</w:t>
      </w:r>
      <w:r w:rsidRPr="00F10841">
        <w:rPr>
          <w:rFonts w:ascii="Arial" w:hAnsi="Arial" w:cs="Arial"/>
          <w:color w:val="FF0000"/>
          <w:sz w:val="24"/>
          <w:szCs w:val="24"/>
        </w:rPr>
        <w:t xml:space="preserve"> </w:t>
      </w:r>
      <w:r w:rsidR="000823BE">
        <w:rPr>
          <w:rFonts w:ascii="Arial" w:hAnsi="Arial" w:cs="Arial"/>
          <w:color w:val="FF0000"/>
          <w:sz w:val="24"/>
          <w:szCs w:val="24"/>
        </w:rPr>
        <w:t xml:space="preserve">                          </w:t>
      </w:r>
      <w:r w:rsidRPr="000823BE">
        <w:rPr>
          <w:rFonts w:ascii="Arial" w:hAnsi="Arial" w:cs="Arial"/>
          <w:sz w:val="24"/>
          <w:szCs w:val="24"/>
        </w:rPr>
        <w:t>W szczytowych ścianach kurników zna</w:t>
      </w:r>
      <w:r w:rsidR="00C85F24" w:rsidRPr="000823BE">
        <w:rPr>
          <w:rFonts w:ascii="Arial" w:hAnsi="Arial" w:cs="Arial"/>
          <w:sz w:val="24"/>
          <w:szCs w:val="24"/>
        </w:rPr>
        <w:t xml:space="preserve">jdować się będą wrota wjazdowe. </w:t>
      </w:r>
      <w:r w:rsidRPr="000823BE">
        <w:rPr>
          <w:rFonts w:ascii="Arial" w:hAnsi="Arial" w:cs="Arial"/>
          <w:sz w:val="24"/>
          <w:szCs w:val="24"/>
        </w:rPr>
        <w:t>Procesy</w:t>
      </w:r>
      <w:r w:rsidR="000823BE" w:rsidRPr="000823BE">
        <w:rPr>
          <w:rFonts w:ascii="Arial" w:hAnsi="Arial" w:cs="Arial"/>
          <w:sz w:val="24"/>
          <w:szCs w:val="24"/>
        </w:rPr>
        <w:t xml:space="preserve">                       </w:t>
      </w:r>
      <w:r w:rsidRPr="000823BE">
        <w:rPr>
          <w:rFonts w:ascii="Arial" w:hAnsi="Arial" w:cs="Arial"/>
          <w:sz w:val="24"/>
          <w:szCs w:val="24"/>
        </w:rPr>
        <w:t xml:space="preserve"> i czynności związane z chowem</w:t>
      </w:r>
      <w:r w:rsidRPr="00F10841">
        <w:rPr>
          <w:rFonts w:ascii="Arial" w:hAnsi="Arial" w:cs="Arial"/>
          <w:color w:val="FF0000"/>
          <w:sz w:val="24"/>
          <w:szCs w:val="24"/>
        </w:rPr>
        <w:t xml:space="preserve"> </w:t>
      </w:r>
      <w:r w:rsidRPr="000823BE">
        <w:rPr>
          <w:rFonts w:ascii="Arial" w:hAnsi="Arial" w:cs="Arial"/>
          <w:sz w:val="24"/>
          <w:szCs w:val="24"/>
        </w:rPr>
        <w:t>będą sterowane komputerowo.</w:t>
      </w:r>
      <w:r w:rsidRPr="00F10841">
        <w:rPr>
          <w:rFonts w:ascii="Arial" w:hAnsi="Arial" w:cs="Arial"/>
          <w:color w:val="FF0000"/>
          <w:sz w:val="24"/>
          <w:szCs w:val="24"/>
        </w:rPr>
        <w:t xml:space="preserve"> </w:t>
      </w:r>
      <w:r w:rsidRPr="000823BE">
        <w:rPr>
          <w:rFonts w:ascii="Arial" w:hAnsi="Arial" w:cs="Arial"/>
          <w:sz w:val="24"/>
          <w:szCs w:val="24"/>
        </w:rPr>
        <w:t>W projektowanych kurnikach będzie wydzielona część do obsługi technicznej ( tzw. sterownia). Na fermie będzie funkcjonował świetlny system powiadamiania awarii.</w:t>
      </w:r>
      <w:r w:rsidR="004964D5" w:rsidRPr="000823BE">
        <w:rPr>
          <w:rFonts w:ascii="Arial" w:hAnsi="Arial" w:cs="Arial"/>
          <w:sz w:val="24"/>
          <w:szCs w:val="24"/>
        </w:rPr>
        <w:t xml:space="preserve"> Wszystkie kurniki projektowane, będą wyposażone w instalacje: wentylacji, ogrzewania, elektryczna, wodna, kanalizacyjna i odgromową. </w:t>
      </w:r>
    </w:p>
    <w:p w:rsidR="00096901" w:rsidRPr="00F10841" w:rsidRDefault="00096901" w:rsidP="00FE139D">
      <w:pPr>
        <w:spacing w:line="360" w:lineRule="auto"/>
        <w:jc w:val="both"/>
        <w:rPr>
          <w:rFonts w:ascii="Arial" w:hAnsi="Arial" w:cs="Arial"/>
          <w:color w:val="FF0000"/>
          <w:sz w:val="24"/>
          <w:szCs w:val="24"/>
        </w:rPr>
      </w:pPr>
    </w:p>
    <w:p w:rsidR="00F80100" w:rsidRPr="00155BF8" w:rsidRDefault="00F80100" w:rsidP="00FE139D">
      <w:pPr>
        <w:spacing w:line="360" w:lineRule="auto"/>
        <w:jc w:val="both"/>
        <w:rPr>
          <w:rFonts w:ascii="Arial" w:hAnsi="Arial" w:cs="Arial"/>
          <w:b/>
          <w:i/>
          <w:sz w:val="24"/>
          <w:szCs w:val="24"/>
        </w:rPr>
      </w:pPr>
      <w:r w:rsidRPr="00155BF8">
        <w:rPr>
          <w:rFonts w:ascii="Arial" w:hAnsi="Arial" w:cs="Arial"/>
          <w:b/>
          <w:i/>
          <w:sz w:val="24"/>
          <w:szCs w:val="24"/>
        </w:rPr>
        <w:t>3.2.1.1 Wentylacja kurników</w:t>
      </w:r>
    </w:p>
    <w:p w:rsidR="00F80100" w:rsidRPr="00155BF8" w:rsidRDefault="00F80100" w:rsidP="00FE139D">
      <w:pPr>
        <w:spacing w:line="360" w:lineRule="auto"/>
        <w:jc w:val="both"/>
        <w:rPr>
          <w:rFonts w:ascii="Arial" w:hAnsi="Arial" w:cs="Arial"/>
          <w:sz w:val="24"/>
          <w:szCs w:val="24"/>
        </w:rPr>
      </w:pPr>
      <w:r w:rsidRPr="00155BF8">
        <w:rPr>
          <w:rFonts w:ascii="Arial" w:hAnsi="Arial" w:cs="Arial"/>
          <w:sz w:val="24"/>
          <w:szCs w:val="24"/>
        </w:rPr>
        <w:t>W projektowanych budynkach zastosowany będzie system wentylacji składający się z komponentów opisanych poniżej:</w:t>
      </w:r>
    </w:p>
    <w:p w:rsidR="00155BF8" w:rsidRPr="00155BF8" w:rsidRDefault="00F80100" w:rsidP="00155BF8">
      <w:pPr>
        <w:spacing w:after="0" w:line="360" w:lineRule="auto"/>
        <w:jc w:val="both"/>
        <w:rPr>
          <w:rFonts w:ascii="Arial" w:hAnsi="Arial" w:cs="Arial"/>
          <w:b/>
          <w:bCs/>
          <w:sz w:val="24"/>
          <w:szCs w:val="24"/>
        </w:rPr>
      </w:pPr>
      <w:r w:rsidRPr="00F10841">
        <w:rPr>
          <w:rFonts w:ascii="Arial" w:hAnsi="Arial" w:cs="Arial"/>
          <w:color w:val="FF0000"/>
          <w:sz w:val="24"/>
          <w:szCs w:val="24"/>
        </w:rPr>
        <w:t xml:space="preserve"> </w:t>
      </w:r>
      <w:r w:rsidR="00155BF8" w:rsidRPr="00155BF8">
        <w:rPr>
          <w:rFonts w:ascii="Arial" w:hAnsi="Arial" w:cs="Arial"/>
          <w:sz w:val="24"/>
          <w:szCs w:val="24"/>
        </w:rPr>
        <w:t>Kurniki od nr 1 do nr 4, każdy o obsadzie początkowej 10 000</w:t>
      </w:r>
      <w:r w:rsidR="00155BF8" w:rsidRPr="00155BF8">
        <w:rPr>
          <w:rFonts w:ascii="Arial" w:hAnsi="Arial" w:cs="Arial"/>
          <w:spacing w:val="-17"/>
          <w:sz w:val="24"/>
          <w:szCs w:val="24"/>
        </w:rPr>
        <w:t xml:space="preserve"> </w:t>
      </w:r>
      <w:r w:rsidR="00155BF8" w:rsidRPr="00155BF8">
        <w:rPr>
          <w:rFonts w:ascii="Arial" w:hAnsi="Arial" w:cs="Arial"/>
          <w:sz w:val="24"/>
          <w:szCs w:val="24"/>
        </w:rPr>
        <w:t>szt./cykl</w:t>
      </w:r>
    </w:p>
    <w:p w:rsidR="00155BF8" w:rsidRPr="00155BF8" w:rsidRDefault="00155BF8" w:rsidP="002C1E62">
      <w:pPr>
        <w:pStyle w:val="Akapitzlist"/>
        <w:widowControl w:val="0"/>
        <w:numPr>
          <w:ilvl w:val="5"/>
          <w:numId w:val="32"/>
        </w:numPr>
        <w:tabs>
          <w:tab w:val="left" w:pos="564"/>
        </w:tabs>
        <w:spacing w:after="0" w:line="360" w:lineRule="auto"/>
        <w:ind w:right="134"/>
        <w:contextualSpacing w:val="0"/>
        <w:jc w:val="both"/>
        <w:rPr>
          <w:rFonts w:ascii="Arial" w:eastAsia="Calibri" w:hAnsi="Arial" w:cs="Arial"/>
          <w:sz w:val="24"/>
          <w:szCs w:val="24"/>
        </w:rPr>
      </w:pPr>
      <w:r w:rsidRPr="00155BF8">
        <w:rPr>
          <w:rFonts w:ascii="Arial" w:hAnsi="Arial" w:cs="Arial"/>
          <w:b/>
          <w:sz w:val="24"/>
          <w:szCs w:val="24"/>
        </w:rPr>
        <w:t>8</w:t>
      </w:r>
      <w:r w:rsidRPr="00155BF8">
        <w:rPr>
          <w:rFonts w:ascii="Arial" w:hAnsi="Arial" w:cs="Arial"/>
          <w:b/>
          <w:spacing w:val="20"/>
          <w:sz w:val="24"/>
          <w:szCs w:val="24"/>
        </w:rPr>
        <w:t xml:space="preserve"> </w:t>
      </w:r>
      <w:r w:rsidRPr="00155BF8">
        <w:rPr>
          <w:rFonts w:ascii="Arial" w:hAnsi="Arial" w:cs="Arial"/>
          <w:b/>
          <w:sz w:val="24"/>
          <w:szCs w:val="24"/>
        </w:rPr>
        <w:t>wentylatorów</w:t>
      </w:r>
      <w:r w:rsidRPr="00155BF8">
        <w:rPr>
          <w:rFonts w:ascii="Arial" w:hAnsi="Arial" w:cs="Arial"/>
          <w:b/>
          <w:spacing w:val="20"/>
          <w:sz w:val="24"/>
          <w:szCs w:val="24"/>
        </w:rPr>
        <w:t xml:space="preserve"> </w:t>
      </w:r>
      <w:r w:rsidRPr="00155BF8">
        <w:rPr>
          <w:rFonts w:ascii="Arial" w:hAnsi="Arial" w:cs="Arial"/>
          <w:b/>
          <w:sz w:val="24"/>
          <w:szCs w:val="24"/>
        </w:rPr>
        <w:t>dachowych,</w:t>
      </w:r>
      <w:r w:rsidRPr="00155BF8">
        <w:rPr>
          <w:rFonts w:ascii="Arial" w:hAnsi="Arial" w:cs="Arial"/>
          <w:b/>
          <w:spacing w:val="19"/>
          <w:sz w:val="24"/>
          <w:szCs w:val="24"/>
        </w:rPr>
        <w:t xml:space="preserve"> </w:t>
      </w:r>
      <w:r w:rsidRPr="00155BF8">
        <w:rPr>
          <w:rFonts w:ascii="Arial" w:hAnsi="Arial" w:cs="Arial"/>
          <w:b/>
          <w:sz w:val="24"/>
          <w:szCs w:val="24"/>
        </w:rPr>
        <w:t>o</w:t>
      </w:r>
      <w:r w:rsidRPr="00155BF8">
        <w:rPr>
          <w:rFonts w:ascii="Arial" w:hAnsi="Arial" w:cs="Arial"/>
          <w:b/>
          <w:spacing w:val="19"/>
          <w:sz w:val="24"/>
          <w:szCs w:val="24"/>
        </w:rPr>
        <w:t xml:space="preserve"> </w:t>
      </w:r>
      <w:r w:rsidRPr="00155BF8">
        <w:rPr>
          <w:rFonts w:ascii="Arial" w:hAnsi="Arial" w:cs="Arial"/>
          <w:b/>
          <w:sz w:val="24"/>
          <w:szCs w:val="24"/>
        </w:rPr>
        <w:t>wydajności</w:t>
      </w:r>
      <w:r w:rsidRPr="00155BF8">
        <w:rPr>
          <w:rFonts w:ascii="Arial" w:hAnsi="Arial" w:cs="Arial"/>
          <w:b/>
          <w:spacing w:val="18"/>
          <w:sz w:val="24"/>
          <w:szCs w:val="24"/>
        </w:rPr>
        <w:t xml:space="preserve"> </w:t>
      </w:r>
      <w:r w:rsidRPr="00155BF8">
        <w:rPr>
          <w:rFonts w:ascii="Arial" w:hAnsi="Arial" w:cs="Arial"/>
          <w:b/>
          <w:sz w:val="24"/>
          <w:szCs w:val="24"/>
        </w:rPr>
        <w:t>12</w:t>
      </w:r>
      <w:r w:rsidRPr="00155BF8">
        <w:rPr>
          <w:rFonts w:ascii="Arial" w:hAnsi="Arial" w:cs="Arial"/>
          <w:b/>
          <w:spacing w:val="23"/>
          <w:sz w:val="24"/>
          <w:szCs w:val="24"/>
        </w:rPr>
        <w:t xml:space="preserve"> </w:t>
      </w:r>
      <w:r w:rsidRPr="00155BF8">
        <w:rPr>
          <w:rFonts w:ascii="Arial" w:hAnsi="Arial" w:cs="Arial"/>
          <w:b/>
          <w:sz w:val="24"/>
          <w:szCs w:val="24"/>
        </w:rPr>
        <w:t>200</w:t>
      </w:r>
      <w:r w:rsidRPr="00155BF8">
        <w:rPr>
          <w:rFonts w:ascii="Arial" w:hAnsi="Arial" w:cs="Arial"/>
          <w:b/>
          <w:spacing w:val="20"/>
          <w:sz w:val="24"/>
          <w:szCs w:val="24"/>
        </w:rPr>
        <w:t xml:space="preserve"> </w:t>
      </w:r>
      <w:r w:rsidRPr="00155BF8">
        <w:rPr>
          <w:rFonts w:ascii="Arial" w:hAnsi="Arial" w:cs="Arial"/>
          <w:b/>
          <w:sz w:val="24"/>
          <w:szCs w:val="24"/>
        </w:rPr>
        <w:t>m</w:t>
      </w:r>
      <w:r w:rsidRPr="00155BF8">
        <w:rPr>
          <w:rFonts w:ascii="Arial" w:hAnsi="Arial" w:cs="Arial"/>
          <w:b/>
          <w:position w:val="8"/>
          <w:sz w:val="24"/>
          <w:szCs w:val="24"/>
        </w:rPr>
        <w:t>3</w:t>
      </w:r>
      <w:r w:rsidRPr="00155BF8">
        <w:rPr>
          <w:rFonts w:ascii="Arial" w:hAnsi="Arial" w:cs="Arial"/>
          <w:b/>
          <w:sz w:val="24"/>
          <w:szCs w:val="24"/>
        </w:rPr>
        <w:t>/h</w:t>
      </w:r>
      <w:r w:rsidRPr="00155BF8">
        <w:rPr>
          <w:rFonts w:ascii="Arial" w:hAnsi="Arial" w:cs="Arial"/>
          <w:b/>
          <w:spacing w:val="20"/>
          <w:sz w:val="24"/>
          <w:szCs w:val="24"/>
        </w:rPr>
        <w:t xml:space="preserve"> </w:t>
      </w:r>
      <w:r w:rsidRPr="00155BF8">
        <w:rPr>
          <w:rFonts w:ascii="Arial" w:hAnsi="Arial" w:cs="Arial"/>
          <w:b/>
          <w:sz w:val="24"/>
          <w:szCs w:val="24"/>
        </w:rPr>
        <w:t>każdy</w:t>
      </w:r>
      <w:r w:rsidRPr="00155BF8">
        <w:rPr>
          <w:rFonts w:ascii="Arial" w:hAnsi="Arial" w:cs="Arial"/>
          <w:sz w:val="24"/>
          <w:szCs w:val="24"/>
        </w:rPr>
        <w:t>,</w:t>
      </w:r>
      <w:r w:rsidRPr="00155BF8">
        <w:rPr>
          <w:rFonts w:ascii="Arial" w:hAnsi="Arial" w:cs="Arial"/>
          <w:spacing w:val="21"/>
          <w:sz w:val="24"/>
          <w:szCs w:val="24"/>
        </w:rPr>
        <w:t xml:space="preserve"> </w:t>
      </w:r>
      <w:r w:rsidRPr="00155BF8">
        <w:rPr>
          <w:rFonts w:ascii="Arial" w:hAnsi="Arial" w:cs="Arial"/>
          <w:sz w:val="24"/>
          <w:szCs w:val="24"/>
        </w:rPr>
        <w:t>wylot</w:t>
      </w:r>
      <w:r w:rsidRPr="00155BF8">
        <w:rPr>
          <w:rFonts w:ascii="Arial" w:hAnsi="Arial" w:cs="Arial"/>
          <w:spacing w:val="20"/>
          <w:sz w:val="24"/>
          <w:szCs w:val="24"/>
        </w:rPr>
        <w:t xml:space="preserve"> </w:t>
      </w:r>
      <w:r w:rsidRPr="00155BF8">
        <w:rPr>
          <w:rFonts w:ascii="Arial" w:hAnsi="Arial" w:cs="Arial"/>
          <w:sz w:val="24"/>
          <w:szCs w:val="24"/>
        </w:rPr>
        <w:t>wentylatora</w:t>
      </w:r>
      <w:r w:rsidRPr="00155BF8">
        <w:rPr>
          <w:rFonts w:ascii="Arial" w:hAnsi="Arial" w:cs="Arial"/>
          <w:spacing w:val="19"/>
          <w:sz w:val="24"/>
          <w:szCs w:val="24"/>
        </w:rPr>
        <w:t xml:space="preserve"> </w:t>
      </w:r>
      <w:r w:rsidRPr="00155BF8">
        <w:rPr>
          <w:rFonts w:ascii="Arial" w:hAnsi="Arial" w:cs="Arial"/>
          <w:sz w:val="24"/>
          <w:szCs w:val="24"/>
        </w:rPr>
        <w:t>na wysokości</w:t>
      </w:r>
      <w:r w:rsidRPr="00155BF8">
        <w:rPr>
          <w:rFonts w:ascii="Arial" w:hAnsi="Arial" w:cs="Arial"/>
          <w:spacing w:val="15"/>
          <w:sz w:val="24"/>
          <w:szCs w:val="24"/>
        </w:rPr>
        <w:t xml:space="preserve"> </w:t>
      </w:r>
      <w:r w:rsidRPr="00155BF8">
        <w:rPr>
          <w:rFonts w:ascii="Arial" w:hAnsi="Arial" w:cs="Arial"/>
          <w:sz w:val="24"/>
          <w:szCs w:val="24"/>
        </w:rPr>
        <w:t>ok.</w:t>
      </w:r>
      <w:r w:rsidRPr="00155BF8">
        <w:rPr>
          <w:rFonts w:ascii="Arial" w:hAnsi="Arial" w:cs="Arial"/>
          <w:spacing w:val="15"/>
          <w:sz w:val="24"/>
          <w:szCs w:val="24"/>
        </w:rPr>
        <w:t xml:space="preserve"> </w:t>
      </w:r>
      <w:r w:rsidRPr="00155BF8">
        <w:rPr>
          <w:rFonts w:ascii="Arial" w:hAnsi="Arial" w:cs="Arial"/>
          <w:sz w:val="24"/>
          <w:szCs w:val="24"/>
        </w:rPr>
        <w:t>h</w:t>
      </w:r>
      <w:r w:rsidRPr="00155BF8">
        <w:rPr>
          <w:rFonts w:ascii="Arial" w:hAnsi="Arial" w:cs="Arial"/>
          <w:spacing w:val="16"/>
          <w:sz w:val="24"/>
          <w:szCs w:val="24"/>
        </w:rPr>
        <w:t xml:space="preserve"> </w:t>
      </w:r>
      <w:r w:rsidRPr="00155BF8">
        <w:rPr>
          <w:rFonts w:ascii="Arial" w:hAnsi="Arial" w:cs="Arial"/>
          <w:sz w:val="24"/>
          <w:szCs w:val="24"/>
        </w:rPr>
        <w:t>=</w:t>
      </w:r>
      <w:r w:rsidRPr="00155BF8">
        <w:rPr>
          <w:rFonts w:ascii="Arial" w:hAnsi="Arial" w:cs="Arial"/>
          <w:spacing w:val="16"/>
          <w:sz w:val="24"/>
          <w:szCs w:val="24"/>
        </w:rPr>
        <w:t xml:space="preserve"> </w:t>
      </w:r>
      <w:r w:rsidRPr="00155BF8">
        <w:rPr>
          <w:rFonts w:ascii="Arial" w:hAnsi="Arial" w:cs="Arial"/>
          <w:sz w:val="24"/>
          <w:szCs w:val="24"/>
        </w:rPr>
        <w:t>7,4</w:t>
      </w:r>
      <w:r w:rsidRPr="00155BF8">
        <w:rPr>
          <w:rFonts w:ascii="Arial" w:hAnsi="Arial" w:cs="Arial"/>
          <w:spacing w:val="16"/>
          <w:sz w:val="24"/>
          <w:szCs w:val="24"/>
        </w:rPr>
        <w:t xml:space="preserve"> </w:t>
      </w:r>
      <w:r w:rsidRPr="00155BF8">
        <w:rPr>
          <w:rFonts w:ascii="Arial" w:hAnsi="Arial" w:cs="Arial"/>
          <w:sz w:val="24"/>
          <w:szCs w:val="24"/>
        </w:rPr>
        <w:t>m,</w:t>
      </w:r>
      <w:r w:rsidRPr="00155BF8">
        <w:rPr>
          <w:rFonts w:ascii="Arial" w:hAnsi="Arial" w:cs="Arial"/>
          <w:spacing w:val="13"/>
          <w:sz w:val="24"/>
          <w:szCs w:val="24"/>
        </w:rPr>
        <w:t xml:space="preserve"> </w:t>
      </w:r>
      <w:r w:rsidRPr="00155BF8">
        <w:rPr>
          <w:rFonts w:ascii="Arial" w:hAnsi="Arial" w:cs="Arial"/>
          <w:sz w:val="24"/>
          <w:szCs w:val="24"/>
        </w:rPr>
        <w:t>średnica</w:t>
      </w:r>
      <w:r w:rsidRPr="00155BF8">
        <w:rPr>
          <w:rFonts w:ascii="Arial" w:hAnsi="Arial" w:cs="Arial"/>
          <w:spacing w:val="15"/>
          <w:sz w:val="24"/>
          <w:szCs w:val="24"/>
        </w:rPr>
        <w:t xml:space="preserve"> </w:t>
      </w:r>
      <w:r w:rsidRPr="00155BF8">
        <w:rPr>
          <w:rFonts w:ascii="Arial" w:hAnsi="Arial" w:cs="Arial"/>
          <w:sz w:val="24"/>
          <w:szCs w:val="24"/>
        </w:rPr>
        <w:t>wylotu</w:t>
      </w:r>
      <w:r w:rsidRPr="00155BF8">
        <w:rPr>
          <w:rFonts w:ascii="Arial" w:hAnsi="Arial" w:cs="Arial"/>
          <w:spacing w:val="16"/>
          <w:sz w:val="24"/>
          <w:szCs w:val="24"/>
        </w:rPr>
        <w:t xml:space="preserve"> </w:t>
      </w:r>
      <w:r w:rsidRPr="00155BF8">
        <w:rPr>
          <w:rFonts w:ascii="Arial" w:hAnsi="Arial" w:cs="Arial"/>
          <w:sz w:val="24"/>
          <w:szCs w:val="24"/>
        </w:rPr>
        <w:t>wentylatora</w:t>
      </w:r>
      <w:r w:rsidRPr="00155BF8">
        <w:rPr>
          <w:rFonts w:ascii="Arial" w:hAnsi="Arial" w:cs="Arial"/>
          <w:spacing w:val="15"/>
          <w:sz w:val="24"/>
          <w:szCs w:val="24"/>
        </w:rPr>
        <w:t xml:space="preserve"> </w:t>
      </w:r>
      <w:r w:rsidRPr="00155BF8">
        <w:rPr>
          <w:rFonts w:ascii="Arial" w:hAnsi="Arial" w:cs="Arial"/>
          <w:sz w:val="24"/>
          <w:szCs w:val="24"/>
        </w:rPr>
        <w:t>d</w:t>
      </w:r>
      <w:r w:rsidRPr="00155BF8">
        <w:rPr>
          <w:rFonts w:ascii="Arial" w:hAnsi="Arial" w:cs="Arial"/>
          <w:spacing w:val="14"/>
          <w:sz w:val="24"/>
          <w:szCs w:val="24"/>
        </w:rPr>
        <w:t xml:space="preserve"> </w:t>
      </w:r>
      <w:r w:rsidRPr="00155BF8">
        <w:rPr>
          <w:rFonts w:ascii="Arial" w:hAnsi="Arial" w:cs="Arial"/>
          <w:sz w:val="24"/>
          <w:szCs w:val="24"/>
        </w:rPr>
        <w:t>=</w:t>
      </w:r>
      <w:r w:rsidRPr="00155BF8">
        <w:rPr>
          <w:rFonts w:ascii="Arial" w:hAnsi="Arial" w:cs="Arial"/>
          <w:spacing w:val="16"/>
          <w:sz w:val="24"/>
          <w:szCs w:val="24"/>
        </w:rPr>
        <w:t xml:space="preserve"> </w:t>
      </w:r>
      <w:r w:rsidRPr="00155BF8">
        <w:rPr>
          <w:rFonts w:ascii="Arial" w:hAnsi="Arial" w:cs="Arial"/>
          <w:sz w:val="24"/>
          <w:szCs w:val="24"/>
        </w:rPr>
        <w:t>0,6</w:t>
      </w:r>
      <w:r w:rsidRPr="00155BF8">
        <w:rPr>
          <w:rFonts w:ascii="Arial" w:hAnsi="Arial" w:cs="Arial"/>
          <w:spacing w:val="16"/>
          <w:sz w:val="24"/>
          <w:szCs w:val="24"/>
        </w:rPr>
        <w:t xml:space="preserve"> </w:t>
      </w:r>
      <w:r w:rsidRPr="00155BF8">
        <w:rPr>
          <w:rFonts w:ascii="Arial" w:hAnsi="Arial" w:cs="Arial"/>
          <w:sz w:val="24"/>
          <w:szCs w:val="24"/>
        </w:rPr>
        <w:t>m,</w:t>
      </w:r>
      <w:r w:rsidRPr="00155BF8">
        <w:rPr>
          <w:rFonts w:ascii="Arial" w:hAnsi="Arial" w:cs="Arial"/>
          <w:spacing w:val="15"/>
          <w:sz w:val="24"/>
          <w:szCs w:val="24"/>
        </w:rPr>
        <w:t xml:space="preserve"> </w:t>
      </w:r>
      <w:r w:rsidRPr="00155BF8">
        <w:rPr>
          <w:rFonts w:ascii="Arial" w:hAnsi="Arial" w:cs="Arial"/>
          <w:sz w:val="24"/>
          <w:szCs w:val="24"/>
        </w:rPr>
        <w:t>typ</w:t>
      </w:r>
      <w:r w:rsidRPr="00155BF8">
        <w:rPr>
          <w:rFonts w:ascii="Arial" w:hAnsi="Arial" w:cs="Arial"/>
          <w:spacing w:val="16"/>
          <w:sz w:val="24"/>
          <w:szCs w:val="24"/>
        </w:rPr>
        <w:t xml:space="preserve"> </w:t>
      </w:r>
      <w:r w:rsidRPr="00155BF8">
        <w:rPr>
          <w:rFonts w:ascii="Arial" w:hAnsi="Arial" w:cs="Arial"/>
          <w:sz w:val="24"/>
          <w:szCs w:val="24"/>
        </w:rPr>
        <w:t>wylotu:</w:t>
      </w:r>
      <w:r w:rsidRPr="00155BF8">
        <w:rPr>
          <w:rFonts w:ascii="Arial" w:hAnsi="Arial" w:cs="Arial"/>
          <w:spacing w:val="13"/>
          <w:sz w:val="24"/>
          <w:szCs w:val="24"/>
        </w:rPr>
        <w:t xml:space="preserve"> </w:t>
      </w:r>
      <w:r w:rsidRPr="00155BF8">
        <w:rPr>
          <w:rFonts w:ascii="Arial" w:hAnsi="Arial" w:cs="Arial"/>
          <w:sz w:val="24"/>
          <w:szCs w:val="24"/>
        </w:rPr>
        <w:t>pionowy otwarty,</w:t>
      </w:r>
    </w:p>
    <w:p w:rsidR="00155BF8" w:rsidRPr="00155BF8" w:rsidRDefault="00155BF8" w:rsidP="002C1E62">
      <w:pPr>
        <w:pStyle w:val="Akapitzlist"/>
        <w:widowControl w:val="0"/>
        <w:numPr>
          <w:ilvl w:val="5"/>
          <w:numId w:val="32"/>
        </w:numPr>
        <w:tabs>
          <w:tab w:val="left" w:pos="564"/>
        </w:tabs>
        <w:spacing w:after="0" w:line="360" w:lineRule="auto"/>
        <w:ind w:right="135"/>
        <w:contextualSpacing w:val="0"/>
        <w:jc w:val="both"/>
        <w:rPr>
          <w:rFonts w:ascii="Arial" w:eastAsia="Calibri" w:hAnsi="Arial" w:cs="Arial"/>
          <w:color w:val="FF0000"/>
          <w:sz w:val="24"/>
          <w:szCs w:val="24"/>
        </w:rPr>
      </w:pPr>
      <w:r w:rsidRPr="00155BF8">
        <w:rPr>
          <w:rFonts w:ascii="Arial" w:hAnsi="Arial" w:cs="Arial"/>
          <w:b/>
          <w:sz w:val="24"/>
          <w:szCs w:val="24"/>
        </w:rPr>
        <w:t>4 wentylatory boczne, o wydajności 45 800 m</w:t>
      </w:r>
      <w:r w:rsidRPr="00155BF8">
        <w:rPr>
          <w:rFonts w:ascii="Arial" w:hAnsi="Arial" w:cs="Arial"/>
          <w:b/>
          <w:position w:val="8"/>
          <w:sz w:val="24"/>
          <w:szCs w:val="24"/>
        </w:rPr>
        <w:t>3</w:t>
      </w:r>
      <w:r w:rsidRPr="00155BF8">
        <w:rPr>
          <w:rFonts w:ascii="Arial" w:hAnsi="Arial" w:cs="Arial"/>
          <w:b/>
          <w:sz w:val="24"/>
          <w:szCs w:val="24"/>
        </w:rPr>
        <w:t>/h każdy</w:t>
      </w:r>
      <w:r w:rsidRPr="00155BF8">
        <w:rPr>
          <w:rFonts w:ascii="Arial" w:hAnsi="Arial" w:cs="Arial"/>
          <w:sz w:val="24"/>
          <w:szCs w:val="24"/>
        </w:rPr>
        <w:t>, środek wylotu</w:t>
      </w:r>
      <w:r w:rsidRPr="00155BF8">
        <w:rPr>
          <w:rFonts w:ascii="Arial" w:hAnsi="Arial" w:cs="Arial"/>
          <w:spacing w:val="10"/>
          <w:sz w:val="24"/>
          <w:szCs w:val="24"/>
        </w:rPr>
        <w:t xml:space="preserve"> </w:t>
      </w:r>
      <w:r w:rsidRPr="00155BF8">
        <w:rPr>
          <w:rFonts w:ascii="Arial" w:hAnsi="Arial" w:cs="Arial"/>
          <w:sz w:val="24"/>
          <w:szCs w:val="24"/>
        </w:rPr>
        <w:t xml:space="preserve">wentylatora </w:t>
      </w:r>
      <w:r w:rsidRPr="00155BF8">
        <w:rPr>
          <w:rFonts w:ascii="Arial" w:hAnsi="Arial" w:cs="Arial"/>
          <w:position w:val="2"/>
          <w:sz w:val="24"/>
          <w:szCs w:val="24"/>
        </w:rPr>
        <w:t>na</w:t>
      </w:r>
      <w:r w:rsidRPr="00155BF8">
        <w:rPr>
          <w:rFonts w:ascii="Arial" w:hAnsi="Arial" w:cs="Arial"/>
          <w:spacing w:val="-4"/>
          <w:position w:val="2"/>
          <w:sz w:val="24"/>
          <w:szCs w:val="24"/>
        </w:rPr>
        <w:t xml:space="preserve"> </w:t>
      </w:r>
      <w:r w:rsidRPr="00155BF8">
        <w:rPr>
          <w:rFonts w:ascii="Arial" w:hAnsi="Arial" w:cs="Arial"/>
          <w:position w:val="2"/>
          <w:sz w:val="24"/>
          <w:szCs w:val="24"/>
        </w:rPr>
        <w:t>wysokości</w:t>
      </w:r>
      <w:r w:rsidRPr="00155BF8">
        <w:rPr>
          <w:rFonts w:ascii="Arial" w:hAnsi="Arial" w:cs="Arial"/>
          <w:spacing w:val="-4"/>
          <w:position w:val="2"/>
          <w:sz w:val="24"/>
          <w:szCs w:val="24"/>
        </w:rPr>
        <w:t xml:space="preserve"> </w:t>
      </w:r>
      <w:r w:rsidRPr="00155BF8">
        <w:rPr>
          <w:rFonts w:ascii="Arial" w:hAnsi="Arial" w:cs="Arial"/>
          <w:position w:val="2"/>
          <w:sz w:val="24"/>
          <w:szCs w:val="24"/>
        </w:rPr>
        <w:t>ok.</w:t>
      </w:r>
      <w:r w:rsidRPr="00155BF8">
        <w:rPr>
          <w:rFonts w:ascii="Arial" w:hAnsi="Arial" w:cs="Arial"/>
          <w:spacing w:val="-5"/>
          <w:position w:val="2"/>
          <w:sz w:val="24"/>
          <w:szCs w:val="24"/>
        </w:rPr>
        <w:t xml:space="preserve"> </w:t>
      </w:r>
      <w:r w:rsidRPr="00155BF8">
        <w:rPr>
          <w:rFonts w:ascii="Arial" w:hAnsi="Arial" w:cs="Arial"/>
          <w:position w:val="2"/>
          <w:sz w:val="24"/>
          <w:szCs w:val="24"/>
        </w:rPr>
        <w:t>h</w:t>
      </w:r>
      <w:r w:rsidRPr="00155BF8">
        <w:rPr>
          <w:rFonts w:ascii="Arial" w:hAnsi="Arial" w:cs="Arial"/>
          <w:sz w:val="24"/>
          <w:szCs w:val="24"/>
        </w:rPr>
        <w:t>śr</w:t>
      </w:r>
      <w:r w:rsidRPr="00155BF8">
        <w:rPr>
          <w:rFonts w:ascii="Arial" w:hAnsi="Arial" w:cs="Arial"/>
          <w:spacing w:val="11"/>
          <w:sz w:val="24"/>
          <w:szCs w:val="24"/>
        </w:rPr>
        <w:t xml:space="preserve"> </w:t>
      </w:r>
      <w:r w:rsidRPr="00155BF8">
        <w:rPr>
          <w:rFonts w:ascii="Arial" w:hAnsi="Arial" w:cs="Arial"/>
          <w:position w:val="2"/>
          <w:sz w:val="24"/>
          <w:szCs w:val="24"/>
        </w:rPr>
        <w:t>=</w:t>
      </w:r>
      <w:r w:rsidRPr="00155BF8">
        <w:rPr>
          <w:rFonts w:ascii="Arial" w:hAnsi="Arial" w:cs="Arial"/>
          <w:spacing w:val="-6"/>
          <w:position w:val="2"/>
          <w:sz w:val="24"/>
          <w:szCs w:val="24"/>
        </w:rPr>
        <w:t xml:space="preserve"> </w:t>
      </w:r>
      <w:r w:rsidRPr="00155BF8">
        <w:rPr>
          <w:rFonts w:ascii="Arial" w:hAnsi="Arial" w:cs="Arial"/>
          <w:position w:val="2"/>
          <w:sz w:val="24"/>
          <w:szCs w:val="24"/>
        </w:rPr>
        <w:t>1,6</w:t>
      </w:r>
      <w:r w:rsidRPr="00155BF8">
        <w:rPr>
          <w:rFonts w:ascii="Arial" w:hAnsi="Arial" w:cs="Arial"/>
          <w:spacing w:val="-5"/>
          <w:position w:val="2"/>
          <w:sz w:val="24"/>
          <w:szCs w:val="24"/>
        </w:rPr>
        <w:t xml:space="preserve"> </w:t>
      </w:r>
      <w:r w:rsidRPr="00155BF8">
        <w:rPr>
          <w:rFonts w:ascii="Arial" w:hAnsi="Arial" w:cs="Arial"/>
          <w:position w:val="2"/>
          <w:sz w:val="24"/>
          <w:szCs w:val="24"/>
        </w:rPr>
        <w:t>m,</w:t>
      </w:r>
      <w:r w:rsidRPr="00155BF8">
        <w:rPr>
          <w:rFonts w:ascii="Arial" w:hAnsi="Arial" w:cs="Arial"/>
          <w:spacing w:val="-4"/>
          <w:position w:val="2"/>
          <w:sz w:val="24"/>
          <w:szCs w:val="24"/>
        </w:rPr>
        <w:t xml:space="preserve"> </w:t>
      </w:r>
      <w:r w:rsidRPr="00155BF8">
        <w:rPr>
          <w:rFonts w:ascii="Arial" w:hAnsi="Arial" w:cs="Arial"/>
          <w:position w:val="2"/>
          <w:sz w:val="24"/>
          <w:szCs w:val="24"/>
        </w:rPr>
        <w:t>średnica</w:t>
      </w:r>
      <w:r w:rsidRPr="00155BF8">
        <w:rPr>
          <w:rFonts w:ascii="Arial" w:hAnsi="Arial" w:cs="Arial"/>
          <w:spacing w:val="-4"/>
          <w:position w:val="2"/>
          <w:sz w:val="24"/>
          <w:szCs w:val="24"/>
        </w:rPr>
        <w:t xml:space="preserve"> </w:t>
      </w:r>
      <w:r w:rsidRPr="00155BF8">
        <w:rPr>
          <w:rFonts w:ascii="Arial" w:hAnsi="Arial" w:cs="Arial"/>
          <w:position w:val="2"/>
          <w:sz w:val="24"/>
          <w:szCs w:val="24"/>
        </w:rPr>
        <w:t>wylotu</w:t>
      </w:r>
      <w:r w:rsidRPr="00155BF8">
        <w:rPr>
          <w:rFonts w:ascii="Arial" w:hAnsi="Arial" w:cs="Arial"/>
          <w:spacing w:val="-3"/>
          <w:position w:val="2"/>
          <w:sz w:val="24"/>
          <w:szCs w:val="24"/>
        </w:rPr>
        <w:t xml:space="preserve"> </w:t>
      </w:r>
      <w:r w:rsidRPr="00155BF8">
        <w:rPr>
          <w:rFonts w:ascii="Arial" w:hAnsi="Arial" w:cs="Arial"/>
          <w:position w:val="2"/>
          <w:sz w:val="24"/>
          <w:szCs w:val="24"/>
        </w:rPr>
        <w:t>wentylatora</w:t>
      </w:r>
      <w:r w:rsidRPr="00155BF8">
        <w:rPr>
          <w:rFonts w:ascii="Arial" w:hAnsi="Arial" w:cs="Arial"/>
          <w:spacing w:val="-6"/>
          <w:position w:val="2"/>
          <w:sz w:val="24"/>
          <w:szCs w:val="24"/>
        </w:rPr>
        <w:t xml:space="preserve"> </w:t>
      </w:r>
      <w:r w:rsidRPr="00155BF8">
        <w:rPr>
          <w:rFonts w:ascii="Arial" w:hAnsi="Arial" w:cs="Arial"/>
          <w:position w:val="2"/>
          <w:sz w:val="24"/>
          <w:szCs w:val="24"/>
        </w:rPr>
        <w:t>d</w:t>
      </w:r>
      <w:r w:rsidRPr="00155BF8">
        <w:rPr>
          <w:rFonts w:ascii="Arial" w:hAnsi="Arial" w:cs="Arial"/>
          <w:spacing w:val="-5"/>
          <w:position w:val="2"/>
          <w:sz w:val="24"/>
          <w:szCs w:val="24"/>
        </w:rPr>
        <w:t xml:space="preserve"> </w:t>
      </w:r>
      <w:r w:rsidRPr="00155BF8">
        <w:rPr>
          <w:rFonts w:ascii="Arial" w:hAnsi="Arial" w:cs="Arial"/>
          <w:position w:val="2"/>
          <w:sz w:val="24"/>
          <w:szCs w:val="24"/>
        </w:rPr>
        <w:t>=</w:t>
      </w:r>
      <w:r w:rsidRPr="00155BF8">
        <w:rPr>
          <w:rFonts w:ascii="Arial" w:hAnsi="Arial" w:cs="Arial"/>
          <w:spacing w:val="-6"/>
          <w:position w:val="2"/>
          <w:sz w:val="24"/>
          <w:szCs w:val="24"/>
        </w:rPr>
        <w:t xml:space="preserve"> </w:t>
      </w:r>
      <w:r w:rsidRPr="00155BF8">
        <w:rPr>
          <w:rFonts w:ascii="Arial" w:hAnsi="Arial" w:cs="Arial"/>
          <w:position w:val="2"/>
          <w:sz w:val="24"/>
          <w:szCs w:val="24"/>
        </w:rPr>
        <w:t>1,63</w:t>
      </w:r>
      <w:r w:rsidRPr="00155BF8">
        <w:rPr>
          <w:rFonts w:ascii="Arial" w:hAnsi="Arial" w:cs="Arial"/>
          <w:spacing w:val="-6"/>
          <w:position w:val="2"/>
          <w:sz w:val="24"/>
          <w:szCs w:val="24"/>
        </w:rPr>
        <w:t xml:space="preserve"> </w:t>
      </w:r>
      <w:r w:rsidRPr="00155BF8">
        <w:rPr>
          <w:rFonts w:ascii="Arial" w:hAnsi="Arial" w:cs="Arial"/>
          <w:position w:val="2"/>
          <w:sz w:val="24"/>
          <w:szCs w:val="24"/>
        </w:rPr>
        <w:t>m,</w:t>
      </w:r>
      <w:r w:rsidRPr="00155BF8">
        <w:rPr>
          <w:rFonts w:ascii="Arial" w:hAnsi="Arial" w:cs="Arial"/>
          <w:spacing w:val="-6"/>
          <w:position w:val="2"/>
          <w:sz w:val="24"/>
          <w:szCs w:val="24"/>
        </w:rPr>
        <w:t xml:space="preserve"> </w:t>
      </w:r>
      <w:r w:rsidRPr="00155BF8">
        <w:rPr>
          <w:rFonts w:ascii="Arial" w:hAnsi="Arial" w:cs="Arial"/>
          <w:position w:val="2"/>
          <w:sz w:val="24"/>
          <w:szCs w:val="24"/>
        </w:rPr>
        <w:t>typ</w:t>
      </w:r>
      <w:r w:rsidRPr="00155BF8">
        <w:rPr>
          <w:rFonts w:ascii="Arial" w:hAnsi="Arial" w:cs="Arial"/>
          <w:spacing w:val="-3"/>
          <w:position w:val="2"/>
          <w:sz w:val="24"/>
          <w:szCs w:val="24"/>
        </w:rPr>
        <w:t xml:space="preserve"> </w:t>
      </w:r>
      <w:r w:rsidRPr="00155BF8">
        <w:rPr>
          <w:rFonts w:ascii="Arial" w:hAnsi="Arial" w:cs="Arial"/>
          <w:position w:val="2"/>
          <w:sz w:val="24"/>
          <w:szCs w:val="24"/>
        </w:rPr>
        <w:t>wylotu:</w:t>
      </w:r>
      <w:r w:rsidRPr="00155BF8">
        <w:rPr>
          <w:rFonts w:ascii="Arial" w:hAnsi="Arial" w:cs="Arial"/>
          <w:spacing w:val="-6"/>
          <w:position w:val="2"/>
          <w:sz w:val="24"/>
          <w:szCs w:val="24"/>
        </w:rPr>
        <w:t xml:space="preserve"> </w:t>
      </w:r>
      <w:r w:rsidRPr="00155BF8">
        <w:rPr>
          <w:rFonts w:ascii="Arial" w:hAnsi="Arial" w:cs="Arial"/>
          <w:position w:val="2"/>
          <w:sz w:val="24"/>
          <w:szCs w:val="24"/>
        </w:rPr>
        <w:t>boczny</w:t>
      </w:r>
      <w:r w:rsidRPr="00155BF8">
        <w:rPr>
          <w:rFonts w:ascii="Arial" w:hAnsi="Arial" w:cs="Arial"/>
          <w:color w:val="FF0000"/>
          <w:position w:val="2"/>
          <w:sz w:val="24"/>
          <w:szCs w:val="24"/>
        </w:rPr>
        <w:t>,</w:t>
      </w:r>
    </w:p>
    <w:p w:rsidR="00155BF8" w:rsidRPr="00155BF8" w:rsidRDefault="00155BF8" w:rsidP="00155BF8">
      <w:pPr>
        <w:spacing w:after="0" w:line="360" w:lineRule="auto"/>
        <w:rPr>
          <w:rFonts w:ascii="Arial" w:eastAsia="Calibri" w:hAnsi="Arial" w:cs="Arial"/>
          <w:sz w:val="24"/>
          <w:szCs w:val="24"/>
        </w:rPr>
      </w:pPr>
    </w:p>
    <w:p w:rsidR="00155BF8" w:rsidRPr="00155BF8" w:rsidRDefault="00155BF8" w:rsidP="00155BF8">
      <w:pPr>
        <w:pStyle w:val="Nagwek4"/>
        <w:spacing w:line="360" w:lineRule="auto"/>
        <w:ind w:left="203"/>
        <w:jc w:val="both"/>
        <w:rPr>
          <w:rFonts w:ascii="Arial" w:hAnsi="Arial" w:cs="Arial"/>
          <w:b w:val="0"/>
          <w:bCs w:val="0"/>
          <w:lang w:val="pl-PL"/>
        </w:rPr>
      </w:pPr>
      <w:r w:rsidRPr="00155BF8">
        <w:rPr>
          <w:rFonts w:ascii="Arial" w:hAnsi="Arial" w:cs="Arial"/>
          <w:lang w:val="pl-PL"/>
        </w:rPr>
        <w:t>Kurnik nr 5, o obsadzie początkowej 12 500</w:t>
      </w:r>
      <w:r w:rsidRPr="00155BF8">
        <w:rPr>
          <w:rFonts w:ascii="Arial" w:hAnsi="Arial" w:cs="Arial"/>
          <w:spacing w:val="-18"/>
          <w:lang w:val="pl-PL"/>
        </w:rPr>
        <w:t xml:space="preserve"> </w:t>
      </w:r>
      <w:r w:rsidRPr="00155BF8">
        <w:rPr>
          <w:rFonts w:ascii="Arial" w:hAnsi="Arial" w:cs="Arial"/>
          <w:lang w:val="pl-PL"/>
        </w:rPr>
        <w:t>szt./cykl</w:t>
      </w:r>
    </w:p>
    <w:p w:rsidR="00155BF8" w:rsidRPr="00155BF8" w:rsidRDefault="00155BF8" w:rsidP="002C1E62">
      <w:pPr>
        <w:pStyle w:val="Akapitzlist"/>
        <w:widowControl w:val="0"/>
        <w:numPr>
          <w:ilvl w:val="5"/>
          <w:numId w:val="32"/>
        </w:numPr>
        <w:tabs>
          <w:tab w:val="left" w:pos="564"/>
        </w:tabs>
        <w:spacing w:after="0" w:line="360" w:lineRule="auto"/>
        <w:ind w:right="134"/>
        <w:contextualSpacing w:val="0"/>
        <w:jc w:val="both"/>
        <w:rPr>
          <w:rFonts w:ascii="Arial" w:eastAsia="Calibri" w:hAnsi="Arial" w:cs="Arial"/>
          <w:sz w:val="24"/>
          <w:szCs w:val="24"/>
        </w:rPr>
      </w:pPr>
      <w:r w:rsidRPr="00155BF8">
        <w:rPr>
          <w:rFonts w:ascii="Arial" w:hAnsi="Arial" w:cs="Arial"/>
          <w:b/>
          <w:sz w:val="24"/>
          <w:szCs w:val="24"/>
        </w:rPr>
        <w:t>8</w:t>
      </w:r>
      <w:r w:rsidRPr="00155BF8">
        <w:rPr>
          <w:rFonts w:ascii="Arial" w:hAnsi="Arial" w:cs="Arial"/>
          <w:b/>
          <w:spacing w:val="32"/>
          <w:sz w:val="24"/>
          <w:szCs w:val="24"/>
        </w:rPr>
        <w:t xml:space="preserve"> </w:t>
      </w:r>
      <w:r w:rsidRPr="00155BF8">
        <w:rPr>
          <w:rFonts w:ascii="Arial" w:hAnsi="Arial" w:cs="Arial"/>
          <w:b/>
          <w:sz w:val="24"/>
          <w:szCs w:val="24"/>
        </w:rPr>
        <w:t>wentylatorów</w:t>
      </w:r>
      <w:r w:rsidRPr="00155BF8">
        <w:rPr>
          <w:rFonts w:ascii="Arial" w:hAnsi="Arial" w:cs="Arial"/>
          <w:b/>
          <w:spacing w:val="34"/>
          <w:sz w:val="24"/>
          <w:szCs w:val="24"/>
        </w:rPr>
        <w:t xml:space="preserve"> </w:t>
      </w:r>
      <w:r w:rsidRPr="00155BF8">
        <w:rPr>
          <w:rFonts w:ascii="Arial" w:hAnsi="Arial" w:cs="Arial"/>
          <w:b/>
          <w:sz w:val="24"/>
          <w:szCs w:val="24"/>
        </w:rPr>
        <w:t>dachowych,</w:t>
      </w:r>
      <w:r w:rsidRPr="00155BF8">
        <w:rPr>
          <w:rFonts w:ascii="Arial" w:hAnsi="Arial" w:cs="Arial"/>
          <w:b/>
          <w:spacing w:val="32"/>
          <w:sz w:val="24"/>
          <w:szCs w:val="24"/>
        </w:rPr>
        <w:t xml:space="preserve"> </w:t>
      </w:r>
      <w:r w:rsidRPr="00155BF8">
        <w:rPr>
          <w:rFonts w:ascii="Arial" w:hAnsi="Arial" w:cs="Arial"/>
          <w:b/>
          <w:sz w:val="24"/>
          <w:szCs w:val="24"/>
        </w:rPr>
        <w:t>o</w:t>
      </w:r>
      <w:r w:rsidRPr="00155BF8">
        <w:rPr>
          <w:rFonts w:ascii="Arial" w:hAnsi="Arial" w:cs="Arial"/>
          <w:b/>
          <w:spacing w:val="30"/>
          <w:sz w:val="24"/>
          <w:szCs w:val="24"/>
        </w:rPr>
        <w:t xml:space="preserve"> </w:t>
      </w:r>
      <w:r w:rsidRPr="00155BF8">
        <w:rPr>
          <w:rFonts w:ascii="Arial" w:hAnsi="Arial" w:cs="Arial"/>
          <w:b/>
          <w:sz w:val="24"/>
          <w:szCs w:val="24"/>
        </w:rPr>
        <w:t>wydajności</w:t>
      </w:r>
      <w:r w:rsidRPr="00155BF8">
        <w:rPr>
          <w:rFonts w:ascii="Arial" w:hAnsi="Arial" w:cs="Arial"/>
          <w:b/>
          <w:spacing w:val="30"/>
          <w:sz w:val="24"/>
          <w:szCs w:val="24"/>
        </w:rPr>
        <w:t xml:space="preserve"> </w:t>
      </w:r>
      <w:r w:rsidRPr="00155BF8">
        <w:rPr>
          <w:rFonts w:ascii="Arial" w:hAnsi="Arial" w:cs="Arial"/>
          <w:b/>
          <w:sz w:val="24"/>
          <w:szCs w:val="24"/>
        </w:rPr>
        <w:t>12</w:t>
      </w:r>
      <w:r w:rsidRPr="00155BF8">
        <w:rPr>
          <w:rFonts w:ascii="Arial" w:hAnsi="Arial" w:cs="Arial"/>
          <w:b/>
          <w:spacing w:val="35"/>
          <w:sz w:val="24"/>
          <w:szCs w:val="24"/>
        </w:rPr>
        <w:t xml:space="preserve"> </w:t>
      </w:r>
      <w:r w:rsidRPr="00155BF8">
        <w:rPr>
          <w:rFonts w:ascii="Arial" w:hAnsi="Arial" w:cs="Arial"/>
          <w:b/>
          <w:sz w:val="24"/>
          <w:szCs w:val="24"/>
        </w:rPr>
        <w:t>200</w:t>
      </w:r>
      <w:r w:rsidRPr="00155BF8">
        <w:rPr>
          <w:rFonts w:ascii="Arial" w:hAnsi="Arial" w:cs="Arial"/>
          <w:b/>
          <w:spacing w:val="32"/>
          <w:sz w:val="24"/>
          <w:szCs w:val="24"/>
        </w:rPr>
        <w:t xml:space="preserve"> </w:t>
      </w:r>
      <w:r w:rsidRPr="00155BF8">
        <w:rPr>
          <w:rFonts w:ascii="Arial" w:hAnsi="Arial" w:cs="Arial"/>
          <w:b/>
          <w:sz w:val="24"/>
          <w:szCs w:val="24"/>
        </w:rPr>
        <w:t>m</w:t>
      </w:r>
      <w:r w:rsidRPr="00155BF8">
        <w:rPr>
          <w:rFonts w:ascii="Arial" w:hAnsi="Arial" w:cs="Arial"/>
          <w:b/>
          <w:position w:val="8"/>
          <w:sz w:val="24"/>
          <w:szCs w:val="24"/>
        </w:rPr>
        <w:t>3</w:t>
      </w:r>
      <w:r w:rsidRPr="00155BF8">
        <w:rPr>
          <w:rFonts w:ascii="Arial" w:hAnsi="Arial" w:cs="Arial"/>
          <w:b/>
          <w:sz w:val="24"/>
          <w:szCs w:val="24"/>
        </w:rPr>
        <w:t>/h</w:t>
      </w:r>
      <w:r w:rsidRPr="00155BF8">
        <w:rPr>
          <w:rFonts w:ascii="Arial" w:hAnsi="Arial" w:cs="Arial"/>
          <w:b/>
          <w:spacing w:val="30"/>
          <w:sz w:val="24"/>
          <w:szCs w:val="24"/>
        </w:rPr>
        <w:t xml:space="preserve"> </w:t>
      </w:r>
      <w:r w:rsidRPr="00155BF8">
        <w:rPr>
          <w:rFonts w:ascii="Arial" w:hAnsi="Arial" w:cs="Arial"/>
          <w:b/>
          <w:sz w:val="24"/>
          <w:szCs w:val="24"/>
        </w:rPr>
        <w:t>każdy</w:t>
      </w:r>
      <w:r w:rsidRPr="00155BF8">
        <w:rPr>
          <w:rFonts w:ascii="Arial" w:hAnsi="Arial" w:cs="Arial"/>
          <w:sz w:val="24"/>
          <w:szCs w:val="24"/>
        </w:rPr>
        <w:t>,</w:t>
      </w:r>
      <w:r w:rsidRPr="00155BF8">
        <w:rPr>
          <w:rFonts w:ascii="Arial" w:hAnsi="Arial" w:cs="Arial"/>
          <w:spacing w:val="32"/>
          <w:sz w:val="24"/>
          <w:szCs w:val="24"/>
        </w:rPr>
        <w:t xml:space="preserve"> </w:t>
      </w:r>
      <w:r w:rsidRPr="00155BF8">
        <w:rPr>
          <w:rFonts w:ascii="Arial" w:hAnsi="Arial" w:cs="Arial"/>
          <w:sz w:val="24"/>
          <w:szCs w:val="24"/>
        </w:rPr>
        <w:t>wylot</w:t>
      </w:r>
      <w:r w:rsidRPr="00155BF8">
        <w:rPr>
          <w:rFonts w:ascii="Arial" w:hAnsi="Arial" w:cs="Arial"/>
          <w:spacing w:val="31"/>
          <w:sz w:val="24"/>
          <w:szCs w:val="24"/>
        </w:rPr>
        <w:t xml:space="preserve"> </w:t>
      </w:r>
      <w:r w:rsidRPr="00155BF8">
        <w:rPr>
          <w:rFonts w:ascii="Arial" w:hAnsi="Arial" w:cs="Arial"/>
          <w:sz w:val="24"/>
          <w:szCs w:val="24"/>
        </w:rPr>
        <w:t>wentylatora</w:t>
      </w:r>
      <w:r w:rsidRPr="00155BF8">
        <w:rPr>
          <w:rFonts w:ascii="Arial" w:hAnsi="Arial" w:cs="Arial"/>
          <w:spacing w:val="32"/>
          <w:sz w:val="24"/>
          <w:szCs w:val="24"/>
        </w:rPr>
        <w:t xml:space="preserve"> </w:t>
      </w:r>
      <w:r w:rsidRPr="00155BF8">
        <w:rPr>
          <w:rFonts w:ascii="Arial" w:hAnsi="Arial" w:cs="Arial"/>
          <w:sz w:val="24"/>
          <w:szCs w:val="24"/>
        </w:rPr>
        <w:t>na wysokości</w:t>
      </w:r>
      <w:r w:rsidRPr="00155BF8">
        <w:rPr>
          <w:rFonts w:ascii="Arial" w:hAnsi="Arial" w:cs="Arial"/>
          <w:spacing w:val="15"/>
          <w:sz w:val="24"/>
          <w:szCs w:val="24"/>
        </w:rPr>
        <w:t xml:space="preserve"> </w:t>
      </w:r>
      <w:r w:rsidRPr="00155BF8">
        <w:rPr>
          <w:rFonts w:ascii="Arial" w:hAnsi="Arial" w:cs="Arial"/>
          <w:sz w:val="24"/>
          <w:szCs w:val="24"/>
        </w:rPr>
        <w:t>ok.</w:t>
      </w:r>
      <w:r w:rsidRPr="00155BF8">
        <w:rPr>
          <w:rFonts w:ascii="Arial" w:hAnsi="Arial" w:cs="Arial"/>
          <w:spacing w:val="15"/>
          <w:sz w:val="24"/>
          <w:szCs w:val="24"/>
        </w:rPr>
        <w:t xml:space="preserve"> </w:t>
      </w:r>
      <w:r w:rsidRPr="00155BF8">
        <w:rPr>
          <w:rFonts w:ascii="Arial" w:hAnsi="Arial" w:cs="Arial"/>
          <w:sz w:val="24"/>
          <w:szCs w:val="24"/>
        </w:rPr>
        <w:t>h</w:t>
      </w:r>
      <w:r w:rsidRPr="00155BF8">
        <w:rPr>
          <w:rFonts w:ascii="Arial" w:hAnsi="Arial" w:cs="Arial"/>
          <w:spacing w:val="16"/>
          <w:sz w:val="24"/>
          <w:szCs w:val="24"/>
        </w:rPr>
        <w:t xml:space="preserve"> </w:t>
      </w:r>
      <w:r w:rsidRPr="00155BF8">
        <w:rPr>
          <w:rFonts w:ascii="Arial" w:hAnsi="Arial" w:cs="Arial"/>
          <w:sz w:val="24"/>
          <w:szCs w:val="24"/>
        </w:rPr>
        <w:t>=</w:t>
      </w:r>
      <w:r w:rsidRPr="00155BF8">
        <w:rPr>
          <w:rFonts w:ascii="Arial" w:hAnsi="Arial" w:cs="Arial"/>
          <w:spacing w:val="16"/>
          <w:sz w:val="24"/>
          <w:szCs w:val="24"/>
        </w:rPr>
        <w:t xml:space="preserve"> </w:t>
      </w:r>
      <w:r w:rsidRPr="00155BF8">
        <w:rPr>
          <w:rFonts w:ascii="Arial" w:hAnsi="Arial" w:cs="Arial"/>
          <w:sz w:val="24"/>
          <w:szCs w:val="24"/>
        </w:rPr>
        <w:t>7,4</w:t>
      </w:r>
      <w:r w:rsidRPr="00155BF8">
        <w:rPr>
          <w:rFonts w:ascii="Arial" w:hAnsi="Arial" w:cs="Arial"/>
          <w:spacing w:val="16"/>
          <w:sz w:val="24"/>
          <w:szCs w:val="24"/>
        </w:rPr>
        <w:t xml:space="preserve"> </w:t>
      </w:r>
      <w:r w:rsidRPr="00155BF8">
        <w:rPr>
          <w:rFonts w:ascii="Arial" w:hAnsi="Arial" w:cs="Arial"/>
          <w:sz w:val="24"/>
          <w:szCs w:val="24"/>
        </w:rPr>
        <w:t>m,</w:t>
      </w:r>
      <w:r w:rsidRPr="00155BF8">
        <w:rPr>
          <w:rFonts w:ascii="Arial" w:hAnsi="Arial" w:cs="Arial"/>
          <w:spacing w:val="13"/>
          <w:sz w:val="24"/>
          <w:szCs w:val="24"/>
        </w:rPr>
        <w:t xml:space="preserve"> </w:t>
      </w:r>
      <w:r w:rsidRPr="00155BF8">
        <w:rPr>
          <w:rFonts w:ascii="Arial" w:hAnsi="Arial" w:cs="Arial"/>
          <w:sz w:val="24"/>
          <w:szCs w:val="24"/>
        </w:rPr>
        <w:t>średnica</w:t>
      </w:r>
      <w:r w:rsidRPr="00155BF8">
        <w:rPr>
          <w:rFonts w:ascii="Arial" w:hAnsi="Arial" w:cs="Arial"/>
          <w:spacing w:val="15"/>
          <w:sz w:val="24"/>
          <w:szCs w:val="24"/>
        </w:rPr>
        <w:t xml:space="preserve"> </w:t>
      </w:r>
      <w:r w:rsidRPr="00155BF8">
        <w:rPr>
          <w:rFonts w:ascii="Arial" w:hAnsi="Arial" w:cs="Arial"/>
          <w:sz w:val="24"/>
          <w:szCs w:val="24"/>
        </w:rPr>
        <w:t>wylotu</w:t>
      </w:r>
      <w:r w:rsidRPr="00155BF8">
        <w:rPr>
          <w:rFonts w:ascii="Arial" w:hAnsi="Arial" w:cs="Arial"/>
          <w:spacing w:val="16"/>
          <w:sz w:val="24"/>
          <w:szCs w:val="24"/>
        </w:rPr>
        <w:t xml:space="preserve"> </w:t>
      </w:r>
      <w:r w:rsidRPr="00155BF8">
        <w:rPr>
          <w:rFonts w:ascii="Arial" w:hAnsi="Arial" w:cs="Arial"/>
          <w:sz w:val="24"/>
          <w:szCs w:val="24"/>
        </w:rPr>
        <w:t>wentylatora</w:t>
      </w:r>
      <w:r w:rsidRPr="00155BF8">
        <w:rPr>
          <w:rFonts w:ascii="Arial" w:hAnsi="Arial" w:cs="Arial"/>
          <w:spacing w:val="15"/>
          <w:sz w:val="24"/>
          <w:szCs w:val="24"/>
        </w:rPr>
        <w:t xml:space="preserve"> </w:t>
      </w:r>
      <w:r w:rsidRPr="00155BF8">
        <w:rPr>
          <w:rFonts w:ascii="Arial" w:hAnsi="Arial" w:cs="Arial"/>
          <w:sz w:val="24"/>
          <w:szCs w:val="24"/>
        </w:rPr>
        <w:t>d</w:t>
      </w:r>
      <w:r w:rsidRPr="00155BF8">
        <w:rPr>
          <w:rFonts w:ascii="Arial" w:hAnsi="Arial" w:cs="Arial"/>
          <w:spacing w:val="14"/>
          <w:sz w:val="24"/>
          <w:szCs w:val="24"/>
        </w:rPr>
        <w:t xml:space="preserve"> </w:t>
      </w:r>
      <w:r w:rsidRPr="00155BF8">
        <w:rPr>
          <w:rFonts w:ascii="Arial" w:hAnsi="Arial" w:cs="Arial"/>
          <w:sz w:val="24"/>
          <w:szCs w:val="24"/>
        </w:rPr>
        <w:t>=</w:t>
      </w:r>
      <w:r w:rsidRPr="00155BF8">
        <w:rPr>
          <w:rFonts w:ascii="Arial" w:hAnsi="Arial" w:cs="Arial"/>
          <w:spacing w:val="16"/>
          <w:sz w:val="24"/>
          <w:szCs w:val="24"/>
        </w:rPr>
        <w:t xml:space="preserve"> </w:t>
      </w:r>
      <w:r w:rsidRPr="00155BF8">
        <w:rPr>
          <w:rFonts w:ascii="Arial" w:hAnsi="Arial" w:cs="Arial"/>
          <w:sz w:val="24"/>
          <w:szCs w:val="24"/>
        </w:rPr>
        <w:t>0,6</w:t>
      </w:r>
      <w:r w:rsidRPr="00155BF8">
        <w:rPr>
          <w:rFonts w:ascii="Arial" w:hAnsi="Arial" w:cs="Arial"/>
          <w:spacing w:val="16"/>
          <w:sz w:val="24"/>
          <w:szCs w:val="24"/>
        </w:rPr>
        <w:t xml:space="preserve"> </w:t>
      </w:r>
      <w:r w:rsidRPr="00155BF8">
        <w:rPr>
          <w:rFonts w:ascii="Arial" w:hAnsi="Arial" w:cs="Arial"/>
          <w:sz w:val="24"/>
          <w:szCs w:val="24"/>
        </w:rPr>
        <w:t>m,</w:t>
      </w:r>
      <w:r w:rsidRPr="00155BF8">
        <w:rPr>
          <w:rFonts w:ascii="Arial" w:hAnsi="Arial" w:cs="Arial"/>
          <w:spacing w:val="15"/>
          <w:sz w:val="24"/>
          <w:szCs w:val="24"/>
        </w:rPr>
        <w:t xml:space="preserve"> </w:t>
      </w:r>
      <w:r w:rsidRPr="00155BF8">
        <w:rPr>
          <w:rFonts w:ascii="Arial" w:hAnsi="Arial" w:cs="Arial"/>
          <w:sz w:val="24"/>
          <w:szCs w:val="24"/>
        </w:rPr>
        <w:t>typ</w:t>
      </w:r>
      <w:r w:rsidRPr="00155BF8">
        <w:rPr>
          <w:rFonts w:ascii="Arial" w:hAnsi="Arial" w:cs="Arial"/>
          <w:spacing w:val="16"/>
          <w:sz w:val="24"/>
          <w:szCs w:val="24"/>
        </w:rPr>
        <w:t xml:space="preserve"> </w:t>
      </w:r>
      <w:r w:rsidRPr="00155BF8">
        <w:rPr>
          <w:rFonts w:ascii="Arial" w:hAnsi="Arial" w:cs="Arial"/>
          <w:sz w:val="24"/>
          <w:szCs w:val="24"/>
        </w:rPr>
        <w:t>wylotu:</w:t>
      </w:r>
      <w:r w:rsidRPr="00155BF8">
        <w:rPr>
          <w:rFonts w:ascii="Arial" w:hAnsi="Arial" w:cs="Arial"/>
          <w:spacing w:val="13"/>
          <w:sz w:val="24"/>
          <w:szCs w:val="24"/>
        </w:rPr>
        <w:t xml:space="preserve"> </w:t>
      </w:r>
      <w:r w:rsidRPr="00155BF8">
        <w:rPr>
          <w:rFonts w:ascii="Arial" w:hAnsi="Arial" w:cs="Arial"/>
          <w:sz w:val="24"/>
          <w:szCs w:val="24"/>
        </w:rPr>
        <w:t>pionowy otwarty,</w:t>
      </w:r>
    </w:p>
    <w:p w:rsidR="00155BF8" w:rsidRPr="00155BF8" w:rsidRDefault="00155BF8" w:rsidP="002C1E62">
      <w:pPr>
        <w:pStyle w:val="Akapitzlist"/>
        <w:widowControl w:val="0"/>
        <w:numPr>
          <w:ilvl w:val="5"/>
          <w:numId w:val="32"/>
        </w:numPr>
        <w:tabs>
          <w:tab w:val="left" w:pos="564"/>
        </w:tabs>
        <w:spacing w:after="0" w:line="360" w:lineRule="auto"/>
        <w:ind w:right="135"/>
        <w:contextualSpacing w:val="0"/>
        <w:jc w:val="both"/>
        <w:rPr>
          <w:rFonts w:ascii="Arial" w:eastAsia="Calibri" w:hAnsi="Arial" w:cs="Arial"/>
          <w:sz w:val="24"/>
          <w:szCs w:val="24"/>
        </w:rPr>
      </w:pPr>
      <w:r w:rsidRPr="00155BF8">
        <w:rPr>
          <w:rFonts w:ascii="Arial" w:hAnsi="Arial" w:cs="Arial"/>
          <w:b/>
          <w:sz w:val="24"/>
          <w:szCs w:val="24"/>
        </w:rPr>
        <w:lastRenderedPageBreak/>
        <w:t>4 wentylatory boczne, o wydajności 45 800 m</w:t>
      </w:r>
      <w:r w:rsidRPr="00155BF8">
        <w:rPr>
          <w:rFonts w:ascii="Arial" w:hAnsi="Arial" w:cs="Arial"/>
          <w:b/>
          <w:position w:val="8"/>
          <w:sz w:val="24"/>
          <w:szCs w:val="24"/>
        </w:rPr>
        <w:t>3</w:t>
      </w:r>
      <w:r w:rsidRPr="00155BF8">
        <w:rPr>
          <w:rFonts w:ascii="Arial" w:hAnsi="Arial" w:cs="Arial"/>
          <w:b/>
          <w:sz w:val="24"/>
          <w:szCs w:val="24"/>
        </w:rPr>
        <w:t>/h każdy</w:t>
      </w:r>
      <w:r w:rsidRPr="00155BF8">
        <w:rPr>
          <w:rFonts w:ascii="Arial" w:hAnsi="Arial" w:cs="Arial"/>
          <w:sz w:val="24"/>
          <w:szCs w:val="24"/>
        </w:rPr>
        <w:t>, środek wylotu wentylatora</w:t>
      </w:r>
      <w:r w:rsidRPr="00155BF8">
        <w:rPr>
          <w:rFonts w:ascii="Arial" w:hAnsi="Arial" w:cs="Arial"/>
          <w:spacing w:val="21"/>
          <w:sz w:val="24"/>
          <w:szCs w:val="24"/>
        </w:rPr>
        <w:t xml:space="preserve"> </w:t>
      </w:r>
      <w:r w:rsidRPr="00155BF8">
        <w:rPr>
          <w:rFonts w:ascii="Arial" w:hAnsi="Arial" w:cs="Arial"/>
          <w:sz w:val="24"/>
          <w:szCs w:val="24"/>
        </w:rPr>
        <w:t xml:space="preserve">na </w:t>
      </w:r>
      <w:r w:rsidRPr="00155BF8">
        <w:rPr>
          <w:rFonts w:ascii="Arial" w:hAnsi="Arial" w:cs="Arial"/>
          <w:position w:val="2"/>
          <w:sz w:val="24"/>
          <w:szCs w:val="24"/>
        </w:rPr>
        <w:t>wysokości ok. h</w:t>
      </w:r>
      <w:r w:rsidRPr="00155BF8">
        <w:rPr>
          <w:rFonts w:ascii="Arial" w:hAnsi="Arial" w:cs="Arial"/>
          <w:sz w:val="24"/>
          <w:szCs w:val="24"/>
        </w:rPr>
        <w:t xml:space="preserve">śr </w:t>
      </w:r>
      <w:r w:rsidRPr="00155BF8">
        <w:rPr>
          <w:rFonts w:ascii="Arial" w:hAnsi="Arial" w:cs="Arial"/>
          <w:position w:val="2"/>
          <w:sz w:val="24"/>
          <w:szCs w:val="24"/>
        </w:rPr>
        <w:t>= 1,6 m, średnica wylotu wentylatora d = 1,63 m, typ wylotu:</w:t>
      </w:r>
      <w:r w:rsidRPr="00155BF8">
        <w:rPr>
          <w:rFonts w:ascii="Arial" w:hAnsi="Arial" w:cs="Arial"/>
          <w:spacing w:val="-4"/>
          <w:position w:val="2"/>
          <w:sz w:val="24"/>
          <w:szCs w:val="24"/>
        </w:rPr>
        <w:t xml:space="preserve"> </w:t>
      </w:r>
      <w:r w:rsidRPr="00155BF8">
        <w:rPr>
          <w:rFonts w:ascii="Arial" w:hAnsi="Arial" w:cs="Arial"/>
          <w:position w:val="2"/>
          <w:sz w:val="24"/>
          <w:szCs w:val="24"/>
        </w:rPr>
        <w:t>boczny,</w:t>
      </w:r>
    </w:p>
    <w:p w:rsidR="00F80100" w:rsidRDefault="00F80100" w:rsidP="00155BF8">
      <w:pPr>
        <w:spacing w:line="360" w:lineRule="auto"/>
        <w:jc w:val="both"/>
        <w:rPr>
          <w:rFonts w:ascii="Arial" w:hAnsi="Arial" w:cs="Arial"/>
          <w:sz w:val="24"/>
          <w:szCs w:val="24"/>
        </w:rPr>
      </w:pPr>
      <w:r w:rsidRPr="00155BF8">
        <w:rPr>
          <w:rFonts w:ascii="Arial" w:hAnsi="Arial" w:cs="Arial"/>
          <w:sz w:val="24"/>
          <w:szCs w:val="24"/>
        </w:rPr>
        <w:t>Proces wymiany powietrza w obrębie budynków inwentarskich jest sterowany komputerowo i odbywa się automatycznie – w zależności od temperatury i wilgotności powietrza w kurnikach oraz temperatury zewnętrznej.</w:t>
      </w:r>
      <w:r w:rsidR="00A75005" w:rsidRPr="00155BF8">
        <w:rPr>
          <w:rFonts w:ascii="Arial" w:hAnsi="Arial" w:cs="Arial"/>
          <w:sz w:val="24"/>
          <w:szCs w:val="24"/>
        </w:rPr>
        <w:t xml:space="preserve"> </w:t>
      </w:r>
    </w:p>
    <w:p w:rsidR="00F16776" w:rsidRPr="00F16776" w:rsidRDefault="00F16776" w:rsidP="00F16776">
      <w:pPr>
        <w:pStyle w:val="Tekstpodstawowy"/>
        <w:spacing w:line="360" w:lineRule="auto"/>
        <w:ind w:left="0" w:right="132"/>
        <w:jc w:val="both"/>
        <w:rPr>
          <w:rFonts w:ascii="Arial" w:hAnsi="Arial" w:cs="Arial"/>
          <w:lang w:val="pl-PL"/>
        </w:rPr>
      </w:pPr>
      <w:r w:rsidRPr="00F16776">
        <w:rPr>
          <w:rFonts w:ascii="Arial" w:hAnsi="Arial" w:cs="Arial"/>
          <w:lang w:val="pl-PL"/>
        </w:rPr>
        <w:t>Praca</w:t>
      </w:r>
      <w:r w:rsidRPr="00F16776">
        <w:rPr>
          <w:rFonts w:ascii="Arial" w:hAnsi="Arial" w:cs="Arial"/>
          <w:spacing w:val="-9"/>
          <w:lang w:val="pl-PL"/>
        </w:rPr>
        <w:t xml:space="preserve"> </w:t>
      </w:r>
      <w:r w:rsidRPr="00F16776">
        <w:rPr>
          <w:rFonts w:ascii="Arial" w:hAnsi="Arial" w:cs="Arial"/>
          <w:lang w:val="pl-PL"/>
        </w:rPr>
        <w:t>wentylacji,</w:t>
      </w:r>
      <w:r w:rsidRPr="00F16776">
        <w:rPr>
          <w:rFonts w:ascii="Arial" w:hAnsi="Arial" w:cs="Arial"/>
          <w:spacing w:val="-11"/>
          <w:lang w:val="pl-PL"/>
        </w:rPr>
        <w:t xml:space="preserve"> </w:t>
      </w:r>
      <w:r w:rsidRPr="00F16776">
        <w:rPr>
          <w:rFonts w:ascii="Arial" w:hAnsi="Arial" w:cs="Arial"/>
          <w:lang w:val="pl-PL"/>
        </w:rPr>
        <w:t>zainstalowanej</w:t>
      </w:r>
      <w:r w:rsidRPr="00F16776">
        <w:rPr>
          <w:rFonts w:ascii="Arial" w:hAnsi="Arial" w:cs="Arial"/>
          <w:spacing w:val="-8"/>
          <w:lang w:val="pl-PL"/>
        </w:rPr>
        <w:t xml:space="preserve"> </w:t>
      </w:r>
      <w:r w:rsidRPr="00F16776">
        <w:rPr>
          <w:rFonts w:ascii="Arial" w:hAnsi="Arial" w:cs="Arial"/>
          <w:lang w:val="pl-PL"/>
        </w:rPr>
        <w:t>w</w:t>
      </w:r>
      <w:r w:rsidRPr="00F16776">
        <w:rPr>
          <w:rFonts w:ascii="Arial" w:hAnsi="Arial" w:cs="Arial"/>
          <w:spacing w:val="-12"/>
          <w:lang w:val="pl-PL"/>
        </w:rPr>
        <w:t xml:space="preserve"> </w:t>
      </w:r>
      <w:r w:rsidRPr="00F16776">
        <w:rPr>
          <w:rFonts w:ascii="Arial" w:hAnsi="Arial" w:cs="Arial"/>
          <w:lang w:val="pl-PL"/>
        </w:rPr>
        <w:t>obrębie</w:t>
      </w:r>
      <w:r w:rsidRPr="00F16776">
        <w:rPr>
          <w:rFonts w:ascii="Arial" w:hAnsi="Arial" w:cs="Arial"/>
          <w:spacing w:val="-10"/>
          <w:lang w:val="pl-PL"/>
        </w:rPr>
        <w:t xml:space="preserve"> </w:t>
      </w:r>
      <w:r w:rsidRPr="00F16776">
        <w:rPr>
          <w:rFonts w:ascii="Arial" w:hAnsi="Arial" w:cs="Arial"/>
          <w:lang w:val="pl-PL"/>
        </w:rPr>
        <w:t>każdego</w:t>
      </w:r>
      <w:r w:rsidRPr="00F16776">
        <w:rPr>
          <w:rFonts w:ascii="Arial" w:hAnsi="Arial" w:cs="Arial"/>
          <w:spacing w:val="-8"/>
          <w:lang w:val="pl-PL"/>
        </w:rPr>
        <w:t xml:space="preserve"> </w:t>
      </w:r>
      <w:r w:rsidRPr="00F16776">
        <w:rPr>
          <w:rFonts w:ascii="Arial" w:hAnsi="Arial" w:cs="Arial"/>
          <w:lang w:val="pl-PL"/>
        </w:rPr>
        <w:t>budynku</w:t>
      </w:r>
      <w:r w:rsidRPr="00F16776">
        <w:rPr>
          <w:rFonts w:ascii="Arial" w:hAnsi="Arial" w:cs="Arial"/>
          <w:spacing w:val="-10"/>
          <w:lang w:val="pl-PL"/>
        </w:rPr>
        <w:t xml:space="preserve"> </w:t>
      </w:r>
      <w:r w:rsidRPr="00F16776">
        <w:rPr>
          <w:rFonts w:ascii="Arial" w:hAnsi="Arial" w:cs="Arial"/>
          <w:lang w:val="pl-PL"/>
        </w:rPr>
        <w:t>inwentarskiego</w:t>
      </w:r>
      <w:r w:rsidRPr="00F16776">
        <w:rPr>
          <w:rFonts w:ascii="Arial" w:hAnsi="Arial" w:cs="Arial"/>
          <w:spacing w:val="-8"/>
          <w:lang w:val="pl-PL"/>
        </w:rPr>
        <w:t xml:space="preserve"> </w:t>
      </w:r>
      <w:r w:rsidRPr="00F16776">
        <w:rPr>
          <w:rFonts w:ascii="Arial" w:hAnsi="Arial" w:cs="Arial"/>
          <w:lang w:val="pl-PL"/>
        </w:rPr>
        <w:t>przeznaczonego do ściółkowego chowu kur rodzicielskich, znajdujących się na fermie drobiu w</w:t>
      </w:r>
      <w:r w:rsidRPr="00F16776">
        <w:rPr>
          <w:rFonts w:ascii="Arial" w:hAnsi="Arial" w:cs="Arial"/>
          <w:spacing w:val="31"/>
          <w:lang w:val="pl-PL"/>
        </w:rPr>
        <w:t xml:space="preserve"> </w:t>
      </w:r>
      <w:r w:rsidRPr="00F16776">
        <w:rPr>
          <w:rFonts w:ascii="Arial" w:hAnsi="Arial" w:cs="Arial"/>
          <w:lang w:val="pl-PL"/>
        </w:rPr>
        <w:t>miejscowości Marysinek, omówiona w niniejszym rozdziale, dotyczy kurników wyposażonych w</w:t>
      </w:r>
      <w:r w:rsidRPr="00F16776">
        <w:rPr>
          <w:rFonts w:ascii="Arial" w:hAnsi="Arial" w:cs="Arial"/>
          <w:spacing w:val="7"/>
          <w:lang w:val="pl-PL"/>
        </w:rPr>
        <w:t xml:space="preserve"> </w:t>
      </w:r>
      <w:r w:rsidRPr="00F16776">
        <w:rPr>
          <w:rFonts w:ascii="Arial" w:hAnsi="Arial" w:cs="Arial"/>
          <w:lang w:val="pl-PL"/>
        </w:rPr>
        <w:t>system</w:t>
      </w:r>
      <w:r w:rsidRPr="00F16776">
        <w:rPr>
          <w:rFonts w:ascii="Arial" w:hAnsi="Arial" w:cs="Arial"/>
          <w:w w:val="99"/>
          <w:lang w:val="pl-PL"/>
        </w:rPr>
        <w:t xml:space="preserve"> </w:t>
      </w:r>
      <w:r w:rsidRPr="00F16776">
        <w:rPr>
          <w:rFonts w:ascii="Arial" w:hAnsi="Arial" w:cs="Arial"/>
          <w:lang w:val="pl-PL"/>
        </w:rPr>
        <w:t>wentylacji mechanicznej, podciśnieniowej, sterowany w pełni automatycznie za</w:t>
      </w:r>
      <w:r w:rsidRPr="00F16776">
        <w:rPr>
          <w:rFonts w:ascii="Arial" w:hAnsi="Arial" w:cs="Arial"/>
          <w:spacing w:val="22"/>
          <w:lang w:val="pl-PL"/>
        </w:rPr>
        <w:t xml:space="preserve"> </w:t>
      </w:r>
      <w:r w:rsidRPr="00F16776">
        <w:rPr>
          <w:rFonts w:ascii="Arial" w:hAnsi="Arial" w:cs="Arial"/>
          <w:lang w:val="pl-PL"/>
        </w:rPr>
        <w:t>pomocą komputera</w:t>
      </w:r>
      <w:r w:rsidRPr="00F16776">
        <w:rPr>
          <w:rFonts w:ascii="Arial" w:hAnsi="Arial" w:cs="Arial"/>
          <w:spacing w:val="-16"/>
          <w:lang w:val="pl-PL"/>
        </w:rPr>
        <w:t xml:space="preserve"> </w:t>
      </w:r>
      <w:r w:rsidRPr="00F16776">
        <w:rPr>
          <w:rFonts w:ascii="Arial" w:hAnsi="Arial" w:cs="Arial"/>
          <w:lang w:val="pl-PL"/>
        </w:rPr>
        <w:t>klimatycznego.</w:t>
      </w:r>
    </w:p>
    <w:p w:rsidR="006C449C" w:rsidRPr="006C449C" w:rsidRDefault="006C449C" w:rsidP="006C449C">
      <w:pPr>
        <w:pStyle w:val="Tekstpodstawowy"/>
        <w:spacing w:before="139"/>
        <w:ind w:left="0"/>
        <w:jc w:val="both"/>
        <w:rPr>
          <w:rFonts w:ascii="Arial" w:hAnsi="Arial" w:cs="Arial"/>
          <w:lang w:val="pl-PL"/>
        </w:rPr>
      </w:pPr>
      <w:r w:rsidRPr="006C449C">
        <w:rPr>
          <w:rFonts w:ascii="Arial" w:hAnsi="Arial" w:cs="Arial"/>
          <w:lang w:val="pl-PL"/>
        </w:rPr>
        <w:t>Poszczególne komponenty systemu na fermie wyszczególniono</w:t>
      </w:r>
      <w:r w:rsidRPr="006C449C">
        <w:rPr>
          <w:rFonts w:ascii="Arial" w:hAnsi="Arial" w:cs="Arial"/>
          <w:spacing w:val="-28"/>
          <w:lang w:val="pl-PL"/>
        </w:rPr>
        <w:t xml:space="preserve"> </w:t>
      </w:r>
      <w:r w:rsidRPr="006C449C">
        <w:rPr>
          <w:rFonts w:ascii="Arial" w:hAnsi="Arial" w:cs="Arial"/>
          <w:lang w:val="pl-PL"/>
        </w:rPr>
        <w:t>poniżej:</w:t>
      </w:r>
    </w:p>
    <w:p w:rsidR="006C449C" w:rsidRPr="006C449C" w:rsidRDefault="006C449C" w:rsidP="002C1E62">
      <w:pPr>
        <w:pStyle w:val="Akapitzlist"/>
        <w:widowControl w:val="0"/>
        <w:numPr>
          <w:ilvl w:val="0"/>
          <w:numId w:val="31"/>
        </w:numPr>
        <w:tabs>
          <w:tab w:val="left" w:pos="495"/>
        </w:tabs>
        <w:spacing w:before="148" w:after="0" w:line="240" w:lineRule="auto"/>
        <w:contextualSpacing w:val="0"/>
        <w:jc w:val="both"/>
        <w:rPr>
          <w:rFonts w:ascii="Arial" w:eastAsia="Calibri" w:hAnsi="Arial" w:cs="Arial"/>
          <w:sz w:val="24"/>
          <w:szCs w:val="24"/>
        </w:rPr>
      </w:pPr>
      <w:r w:rsidRPr="006C449C">
        <w:rPr>
          <w:rFonts w:ascii="Arial" w:hAnsi="Arial" w:cs="Arial"/>
          <w:sz w:val="24"/>
        </w:rPr>
        <w:t>wentylatory w kominach</w:t>
      </w:r>
      <w:r w:rsidRPr="006C449C">
        <w:rPr>
          <w:rFonts w:ascii="Arial" w:hAnsi="Arial" w:cs="Arial"/>
          <w:spacing w:val="-6"/>
          <w:sz w:val="24"/>
        </w:rPr>
        <w:t xml:space="preserve"> </w:t>
      </w:r>
      <w:r w:rsidRPr="006C449C">
        <w:rPr>
          <w:rFonts w:ascii="Arial" w:hAnsi="Arial" w:cs="Arial"/>
          <w:sz w:val="24"/>
        </w:rPr>
        <w:t>dachowych,</w:t>
      </w:r>
    </w:p>
    <w:p w:rsidR="006C449C" w:rsidRPr="006C449C" w:rsidRDefault="006C449C" w:rsidP="002C1E62">
      <w:pPr>
        <w:pStyle w:val="Akapitzlist"/>
        <w:widowControl w:val="0"/>
        <w:numPr>
          <w:ilvl w:val="0"/>
          <w:numId w:val="31"/>
        </w:numPr>
        <w:tabs>
          <w:tab w:val="left" w:pos="495"/>
        </w:tabs>
        <w:spacing w:before="42" w:after="0" w:line="240" w:lineRule="auto"/>
        <w:contextualSpacing w:val="0"/>
        <w:jc w:val="both"/>
        <w:rPr>
          <w:rFonts w:ascii="Arial" w:eastAsia="Calibri" w:hAnsi="Arial" w:cs="Arial"/>
          <w:sz w:val="24"/>
          <w:szCs w:val="24"/>
        </w:rPr>
      </w:pPr>
      <w:r w:rsidRPr="006C449C">
        <w:rPr>
          <w:rFonts w:ascii="Arial" w:hAnsi="Arial" w:cs="Arial"/>
          <w:sz w:val="24"/>
        </w:rPr>
        <w:t>wentylatory umieszczone w ścianach bocznych każdego</w:t>
      </w:r>
      <w:r w:rsidRPr="006C449C">
        <w:rPr>
          <w:rFonts w:ascii="Arial" w:hAnsi="Arial" w:cs="Arial"/>
          <w:spacing w:val="-6"/>
          <w:sz w:val="24"/>
        </w:rPr>
        <w:t xml:space="preserve"> </w:t>
      </w:r>
      <w:r w:rsidRPr="006C449C">
        <w:rPr>
          <w:rFonts w:ascii="Arial" w:hAnsi="Arial" w:cs="Arial"/>
          <w:sz w:val="24"/>
        </w:rPr>
        <w:t>kurnika,</w:t>
      </w:r>
    </w:p>
    <w:p w:rsidR="006C449C" w:rsidRPr="006C449C" w:rsidRDefault="006C449C" w:rsidP="002C1E62">
      <w:pPr>
        <w:pStyle w:val="Akapitzlist"/>
        <w:widowControl w:val="0"/>
        <w:numPr>
          <w:ilvl w:val="0"/>
          <w:numId w:val="31"/>
        </w:numPr>
        <w:tabs>
          <w:tab w:val="left" w:pos="495"/>
        </w:tabs>
        <w:spacing w:before="44" w:after="0" w:line="240" w:lineRule="auto"/>
        <w:contextualSpacing w:val="0"/>
        <w:jc w:val="both"/>
        <w:rPr>
          <w:rFonts w:ascii="Arial" w:eastAsia="Calibri" w:hAnsi="Arial" w:cs="Arial"/>
          <w:sz w:val="24"/>
          <w:szCs w:val="24"/>
        </w:rPr>
      </w:pPr>
      <w:r w:rsidRPr="006C449C">
        <w:rPr>
          <w:rFonts w:ascii="Arial" w:hAnsi="Arial" w:cs="Arial"/>
          <w:sz w:val="24"/>
        </w:rPr>
        <w:t>wloty powietrza w bocznych ścianach</w:t>
      </w:r>
      <w:r w:rsidRPr="006C449C">
        <w:rPr>
          <w:rFonts w:ascii="Arial" w:hAnsi="Arial" w:cs="Arial"/>
          <w:spacing w:val="-2"/>
          <w:sz w:val="24"/>
        </w:rPr>
        <w:t xml:space="preserve"> </w:t>
      </w:r>
      <w:r w:rsidRPr="006C449C">
        <w:rPr>
          <w:rFonts w:ascii="Arial" w:hAnsi="Arial" w:cs="Arial"/>
          <w:sz w:val="24"/>
        </w:rPr>
        <w:t>kurnika,</w:t>
      </w:r>
    </w:p>
    <w:p w:rsidR="006C449C" w:rsidRPr="006C449C" w:rsidRDefault="006C449C" w:rsidP="002C1E62">
      <w:pPr>
        <w:pStyle w:val="Akapitzlist"/>
        <w:widowControl w:val="0"/>
        <w:numPr>
          <w:ilvl w:val="0"/>
          <w:numId w:val="31"/>
        </w:numPr>
        <w:tabs>
          <w:tab w:val="left" w:pos="495"/>
          <w:tab w:val="left" w:pos="1395"/>
          <w:tab w:val="left" w:pos="2573"/>
          <w:tab w:val="left" w:pos="4310"/>
          <w:tab w:val="left" w:pos="5777"/>
          <w:tab w:val="left" w:pos="7013"/>
          <w:tab w:val="left" w:pos="8186"/>
        </w:tabs>
        <w:spacing w:before="44" w:after="0" w:line="273" w:lineRule="auto"/>
        <w:ind w:right="140"/>
        <w:contextualSpacing w:val="0"/>
        <w:rPr>
          <w:rFonts w:ascii="Arial" w:eastAsia="Calibri" w:hAnsi="Arial" w:cs="Arial"/>
          <w:sz w:val="24"/>
          <w:szCs w:val="24"/>
        </w:rPr>
      </w:pPr>
      <w:r w:rsidRPr="006C449C">
        <w:rPr>
          <w:rFonts w:ascii="Arial" w:hAnsi="Arial" w:cs="Arial"/>
          <w:spacing w:val="-1"/>
          <w:sz w:val="24"/>
        </w:rPr>
        <w:t>system</w:t>
      </w:r>
      <w:r w:rsidRPr="006C449C">
        <w:rPr>
          <w:rFonts w:ascii="Arial" w:hAnsi="Arial" w:cs="Arial"/>
          <w:spacing w:val="-1"/>
          <w:sz w:val="24"/>
        </w:rPr>
        <w:tab/>
        <w:t>czujników</w:t>
      </w:r>
      <w:r w:rsidRPr="006C449C">
        <w:rPr>
          <w:rFonts w:ascii="Arial" w:hAnsi="Arial" w:cs="Arial"/>
          <w:spacing w:val="-1"/>
          <w:sz w:val="24"/>
        </w:rPr>
        <w:tab/>
        <w:t>monitorujących</w:t>
      </w:r>
      <w:r w:rsidRPr="006C449C">
        <w:rPr>
          <w:rFonts w:ascii="Arial" w:hAnsi="Arial" w:cs="Arial"/>
          <w:spacing w:val="-1"/>
          <w:sz w:val="24"/>
        </w:rPr>
        <w:tab/>
        <w:t>podstawowe</w:t>
      </w:r>
      <w:r w:rsidRPr="006C449C">
        <w:rPr>
          <w:rFonts w:ascii="Arial" w:hAnsi="Arial" w:cs="Arial"/>
          <w:spacing w:val="-1"/>
          <w:sz w:val="24"/>
        </w:rPr>
        <w:tab/>
        <w:t>parametry</w:t>
      </w:r>
      <w:r w:rsidRPr="006C449C">
        <w:rPr>
          <w:rFonts w:ascii="Arial" w:hAnsi="Arial" w:cs="Arial"/>
          <w:spacing w:val="-1"/>
          <w:sz w:val="24"/>
        </w:rPr>
        <w:tab/>
        <w:t>wewnątrz</w:t>
      </w:r>
      <w:r w:rsidRPr="006C449C">
        <w:rPr>
          <w:rFonts w:ascii="Arial" w:hAnsi="Arial" w:cs="Arial"/>
          <w:spacing w:val="-1"/>
          <w:sz w:val="24"/>
        </w:rPr>
        <w:tab/>
        <w:t>budynków</w:t>
      </w:r>
      <w:r w:rsidRPr="006C449C">
        <w:rPr>
          <w:rFonts w:ascii="Arial" w:hAnsi="Arial" w:cs="Arial"/>
          <w:sz w:val="24"/>
        </w:rPr>
        <w:t xml:space="preserve"> inwentarskich takie jak: temperatura, wilgotność, ciśnienie,</w:t>
      </w:r>
      <w:r w:rsidRPr="006C449C">
        <w:rPr>
          <w:rFonts w:ascii="Arial" w:hAnsi="Arial" w:cs="Arial"/>
          <w:spacing w:val="-8"/>
          <w:sz w:val="24"/>
        </w:rPr>
        <w:t xml:space="preserve"> </w:t>
      </w:r>
      <w:r w:rsidRPr="006C449C">
        <w:rPr>
          <w:rFonts w:ascii="Arial" w:hAnsi="Arial" w:cs="Arial"/>
          <w:sz w:val="24"/>
        </w:rPr>
        <w:t>etc.,</w:t>
      </w:r>
    </w:p>
    <w:p w:rsidR="006C449C" w:rsidRPr="006C449C" w:rsidRDefault="006C449C" w:rsidP="002C1E62">
      <w:pPr>
        <w:pStyle w:val="Akapitzlist"/>
        <w:widowControl w:val="0"/>
        <w:numPr>
          <w:ilvl w:val="0"/>
          <w:numId w:val="31"/>
        </w:numPr>
        <w:tabs>
          <w:tab w:val="left" w:pos="495"/>
        </w:tabs>
        <w:spacing w:before="3" w:after="0" w:line="240" w:lineRule="auto"/>
        <w:contextualSpacing w:val="0"/>
        <w:jc w:val="both"/>
        <w:rPr>
          <w:rFonts w:ascii="Arial" w:eastAsia="Calibri" w:hAnsi="Arial" w:cs="Arial"/>
          <w:sz w:val="24"/>
          <w:szCs w:val="24"/>
        </w:rPr>
      </w:pPr>
      <w:r w:rsidRPr="006C449C">
        <w:rPr>
          <w:rFonts w:ascii="Arial" w:hAnsi="Arial" w:cs="Arial"/>
          <w:sz w:val="24"/>
        </w:rPr>
        <w:t>komputer klimatyczny.</w:t>
      </w:r>
    </w:p>
    <w:p w:rsidR="006C449C" w:rsidRPr="006C449C" w:rsidRDefault="006C449C" w:rsidP="006C449C">
      <w:pPr>
        <w:rPr>
          <w:rFonts w:ascii="Arial" w:eastAsia="Calibri" w:hAnsi="Arial" w:cs="Arial"/>
          <w:sz w:val="26"/>
          <w:szCs w:val="26"/>
        </w:rPr>
      </w:pPr>
    </w:p>
    <w:p w:rsidR="006C449C" w:rsidRPr="006C449C" w:rsidRDefault="006C449C" w:rsidP="006C449C">
      <w:pPr>
        <w:pStyle w:val="Tekstpodstawowy"/>
        <w:spacing w:before="167" w:line="360" w:lineRule="auto"/>
        <w:ind w:right="135"/>
        <w:jc w:val="both"/>
        <w:rPr>
          <w:rFonts w:ascii="Arial" w:hAnsi="Arial" w:cs="Arial"/>
          <w:lang w:val="pl-PL"/>
        </w:rPr>
      </w:pPr>
      <w:r w:rsidRPr="006C449C">
        <w:rPr>
          <w:rFonts w:ascii="Arial" w:hAnsi="Arial" w:cs="Arial"/>
          <w:lang w:val="pl-PL"/>
        </w:rPr>
        <w:t>W</w:t>
      </w:r>
      <w:r w:rsidRPr="006C449C">
        <w:rPr>
          <w:rFonts w:ascii="Arial" w:hAnsi="Arial" w:cs="Arial"/>
          <w:spacing w:val="-4"/>
          <w:lang w:val="pl-PL"/>
        </w:rPr>
        <w:t xml:space="preserve"> </w:t>
      </w:r>
      <w:r w:rsidRPr="006C449C">
        <w:rPr>
          <w:rFonts w:ascii="Arial" w:hAnsi="Arial" w:cs="Arial"/>
          <w:lang w:val="pl-PL"/>
        </w:rPr>
        <w:t>rejonach</w:t>
      </w:r>
      <w:r w:rsidRPr="006C449C">
        <w:rPr>
          <w:rFonts w:ascii="Arial" w:hAnsi="Arial" w:cs="Arial"/>
          <w:spacing w:val="-6"/>
          <w:lang w:val="pl-PL"/>
        </w:rPr>
        <w:t xml:space="preserve"> </w:t>
      </w:r>
      <w:r w:rsidRPr="006C449C">
        <w:rPr>
          <w:rFonts w:ascii="Arial" w:hAnsi="Arial" w:cs="Arial"/>
          <w:lang w:val="pl-PL"/>
        </w:rPr>
        <w:t>o</w:t>
      </w:r>
      <w:r w:rsidRPr="006C449C">
        <w:rPr>
          <w:rFonts w:ascii="Arial" w:hAnsi="Arial" w:cs="Arial"/>
          <w:spacing w:val="-6"/>
          <w:lang w:val="pl-PL"/>
        </w:rPr>
        <w:t xml:space="preserve"> </w:t>
      </w:r>
      <w:r w:rsidRPr="006C449C">
        <w:rPr>
          <w:rFonts w:ascii="Arial" w:hAnsi="Arial" w:cs="Arial"/>
          <w:lang w:val="pl-PL"/>
        </w:rPr>
        <w:t>klimacie</w:t>
      </w:r>
      <w:r w:rsidRPr="006C449C">
        <w:rPr>
          <w:rFonts w:ascii="Arial" w:hAnsi="Arial" w:cs="Arial"/>
          <w:spacing w:val="-6"/>
          <w:lang w:val="pl-PL"/>
        </w:rPr>
        <w:t xml:space="preserve"> </w:t>
      </w:r>
      <w:r w:rsidRPr="006C449C">
        <w:rPr>
          <w:rFonts w:ascii="Arial" w:hAnsi="Arial" w:cs="Arial"/>
          <w:lang w:val="pl-PL"/>
        </w:rPr>
        <w:t>charakteryzującym</w:t>
      </w:r>
      <w:r w:rsidRPr="006C449C">
        <w:rPr>
          <w:rFonts w:ascii="Arial" w:hAnsi="Arial" w:cs="Arial"/>
          <w:color w:val="FF0000"/>
          <w:spacing w:val="-4"/>
          <w:lang w:val="pl-PL"/>
        </w:rPr>
        <w:t xml:space="preserve"> </w:t>
      </w:r>
      <w:r w:rsidRPr="006C449C">
        <w:rPr>
          <w:rFonts w:ascii="Arial" w:hAnsi="Arial" w:cs="Arial"/>
          <w:lang w:val="pl-PL"/>
        </w:rPr>
        <w:t>się</w:t>
      </w:r>
      <w:r w:rsidRPr="006C449C">
        <w:rPr>
          <w:rFonts w:ascii="Arial" w:hAnsi="Arial" w:cs="Arial"/>
          <w:spacing w:val="-6"/>
          <w:lang w:val="pl-PL"/>
        </w:rPr>
        <w:t xml:space="preserve"> </w:t>
      </w:r>
      <w:r w:rsidRPr="006C449C">
        <w:rPr>
          <w:rFonts w:ascii="Arial" w:hAnsi="Arial" w:cs="Arial"/>
          <w:lang w:val="pl-PL"/>
        </w:rPr>
        <w:t>mroźnymi</w:t>
      </w:r>
      <w:r w:rsidRPr="006C449C">
        <w:rPr>
          <w:rFonts w:ascii="Arial" w:hAnsi="Arial" w:cs="Arial"/>
          <w:spacing w:val="-7"/>
          <w:lang w:val="pl-PL"/>
        </w:rPr>
        <w:t xml:space="preserve"> </w:t>
      </w:r>
      <w:r w:rsidRPr="006C449C">
        <w:rPr>
          <w:rFonts w:ascii="Arial" w:hAnsi="Arial" w:cs="Arial"/>
          <w:lang w:val="pl-PL"/>
        </w:rPr>
        <w:t>zimami</w:t>
      </w:r>
      <w:r w:rsidRPr="006C449C">
        <w:rPr>
          <w:rFonts w:ascii="Arial" w:hAnsi="Arial" w:cs="Arial"/>
          <w:spacing w:val="-4"/>
          <w:lang w:val="pl-PL"/>
        </w:rPr>
        <w:t xml:space="preserve"> </w:t>
      </w:r>
      <w:r w:rsidRPr="006C449C">
        <w:rPr>
          <w:rFonts w:ascii="Arial" w:hAnsi="Arial" w:cs="Arial"/>
          <w:lang w:val="pl-PL"/>
        </w:rPr>
        <w:t>i</w:t>
      </w:r>
      <w:r w:rsidRPr="006C449C">
        <w:rPr>
          <w:rFonts w:ascii="Arial" w:hAnsi="Arial" w:cs="Arial"/>
          <w:spacing w:val="-6"/>
          <w:lang w:val="pl-PL"/>
        </w:rPr>
        <w:t xml:space="preserve"> </w:t>
      </w:r>
      <w:r w:rsidRPr="006C449C">
        <w:rPr>
          <w:rFonts w:ascii="Arial" w:hAnsi="Arial" w:cs="Arial"/>
          <w:lang w:val="pl-PL"/>
        </w:rPr>
        <w:t>gorącymi</w:t>
      </w:r>
      <w:r w:rsidRPr="006C449C">
        <w:rPr>
          <w:rFonts w:ascii="Arial" w:hAnsi="Arial" w:cs="Arial"/>
          <w:spacing w:val="-6"/>
          <w:lang w:val="pl-PL"/>
        </w:rPr>
        <w:t xml:space="preserve"> </w:t>
      </w:r>
      <w:r w:rsidRPr="006C449C">
        <w:rPr>
          <w:rFonts w:ascii="Arial" w:hAnsi="Arial" w:cs="Arial"/>
          <w:lang w:val="pl-PL"/>
        </w:rPr>
        <w:t>miesiącami</w:t>
      </w:r>
      <w:r w:rsidRPr="006C449C">
        <w:rPr>
          <w:rFonts w:ascii="Arial" w:hAnsi="Arial" w:cs="Arial"/>
          <w:spacing w:val="-4"/>
          <w:lang w:val="pl-PL"/>
        </w:rPr>
        <w:t xml:space="preserve"> </w:t>
      </w:r>
      <w:r w:rsidRPr="006C449C">
        <w:rPr>
          <w:rFonts w:ascii="Arial" w:hAnsi="Arial" w:cs="Arial"/>
          <w:lang w:val="pl-PL"/>
        </w:rPr>
        <w:t>letnimi (ma to zastosowanie do warunków klimatycznych panujących w Polsce) stosuje się opisany</w:t>
      </w:r>
      <w:r w:rsidRPr="006C449C">
        <w:rPr>
          <w:rFonts w:ascii="Arial" w:hAnsi="Arial" w:cs="Arial"/>
          <w:spacing w:val="-20"/>
          <w:lang w:val="pl-PL"/>
        </w:rPr>
        <w:t xml:space="preserve"> </w:t>
      </w:r>
      <w:r w:rsidRPr="006C449C">
        <w:rPr>
          <w:rFonts w:ascii="Arial" w:hAnsi="Arial" w:cs="Arial"/>
          <w:lang w:val="pl-PL"/>
        </w:rPr>
        <w:t>w niniejszym rozdziale system wentylacji pracujący w następujących</w:t>
      </w:r>
      <w:r w:rsidRPr="006C449C">
        <w:rPr>
          <w:rFonts w:ascii="Arial" w:hAnsi="Arial" w:cs="Arial"/>
          <w:spacing w:val="-26"/>
          <w:lang w:val="pl-PL"/>
        </w:rPr>
        <w:t xml:space="preserve"> </w:t>
      </w:r>
      <w:r w:rsidRPr="006C449C">
        <w:rPr>
          <w:rFonts w:ascii="Arial" w:hAnsi="Arial" w:cs="Arial"/>
          <w:lang w:val="pl-PL"/>
        </w:rPr>
        <w:t>trybach:</w:t>
      </w:r>
    </w:p>
    <w:p w:rsidR="006C449C" w:rsidRPr="006C449C" w:rsidRDefault="006C449C" w:rsidP="002C1E62">
      <w:pPr>
        <w:pStyle w:val="Akapitzlist"/>
        <w:widowControl w:val="0"/>
        <w:numPr>
          <w:ilvl w:val="0"/>
          <w:numId w:val="31"/>
        </w:numPr>
        <w:tabs>
          <w:tab w:val="left" w:pos="497"/>
        </w:tabs>
        <w:spacing w:after="0" w:line="305" w:lineRule="exact"/>
        <w:ind w:left="496" w:hanging="360"/>
        <w:contextualSpacing w:val="0"/>
        <w:jc w:val="both"/>
        <w:rPr>
          <w:rFonts w:ascii="Arial" w:eastAsia="Calibri" w:hAnsi="Arial" w:cs="Arial"/>
          <w:sz w:val="24"/>
          <w:szCs w:val="24"/>
        </w:rPr>
      </w:pPr>
      <w:r w:rsidRPr="006C449C">
        <w:rPr>
          <w:rFonts w:ascii="Arial" w:hAnsi="Arial" w:cs="Arial"/>
          <w:sz w:val="24"/>
        </w:rPr>
        <w:t>tryb wentylacji minimalnej,</w:t>
      </w:r>
    </w:p>
    <w:p w:rsidR="006C449C" w:rsidRPr="006C449C" w:rsidRDefault="006C449C" w:rsidP="002C1E62">
      <w:pPr>
        <w:pStyle w:val="Akapitzlist"/>
        <w:widowControl w:val="0"/>
        <w:numPr>
          <w:ilvl w:val="0"/>
          <w:numId w:val="31"/>
        </w:numPr>
        <w:tabs>
          <w:tab w:val="left" w:pos="497"/>
        </w:tabs>
        <w:spacing w:before="44" w:after="0" w:line="240" w:lineRule="auto"/>
        <w:ind w:left="496" w:hanging="360"/>
        <w:contextualSpacing w:val="0"/>
        <w:jc w:val="both"/>
        <w:rPr>
          <w:rFonts w:ascii="Arial" w:eastAsia="Calibri" w:hAnsi="Arial" w:cs="Arial"/>
          <w:sz w:val="24"/>
          <w:szCs w:val="24"/>
        </w:rPr>
      </w:pPr>
      <w:r w:rsidRPr="006C449C">
        <w:rPr>
          <w:rFonts w:ascii="Arial" w:hAnsi="Arial" w:cs="Arial"/>
          <w:sz w:val="24"/>
        </w:rPr>
        <w:t>tryb</w:t>
      </w:r>
      <w:r w:rsidRPr="006C449C">
        <w:rPr>
          <w:rFonts w:ascii="Arial" w:hAnsi="Arial" w:cs="Arial"/>
          <w:spacing w:val="-2"/>
          <w:sz w:val="24"/>
        </w:rPr>
        <w:t xml:space="preserve"> </w:t>
      </w:r>
      <w:r w:rsidRPr="006C449C">
        <w:rPr>
          <w:rFonts w:ascii="Arial" w:hAnsi="Arial" w:cs="Arial"/>
          <w:sz w:val="24"/>
        </w:rPr>
        <w:t>przejściowy,</w:t>
      </w:r>
    </w:p>
    <w:p w:rsidR="006C449C" w:rsidRPr="006C449C" w:rsidRDefault="006C449C" w:rsidP="002C1E62">
      <w:pPr>
        <w:pStyle w:val="Akapitzlist"/>
        <w:widowControl w:val="0"/>
        <w:numPr>
          <w:ilvl w:val="0"/>
          <w:numId w:val="31"/>
        </w:numPr>
        <w:tabs>
          <w:tab w:val="left" w:pos="497"/>
        </w:tabs>
        <w:spacing w:before="42" w:after="0" w:line="240" w:lineRule="auto"/>
        <w:ind w:left="496" w:hanging="360"/>
        <w:contextualSpacing w:val="0"/>
        <w:jc w:val="both"/>
        <w:rPr>
          <w:rFonts w:ascii="Arial" w:eastAsia="Calibri" w:hAnsi="Arial" w:cs="Arial"/>
          <w:sz w:val="24"/>
          <w:szCs w:val="24"/>
        </w:rPr>
      </w:pPr>
      <w:r w:rsidRPr="006C449C">
        <w:rPr>
          <w:rFonts w:ascii="Arial" w:hAnsi="Arial" w:cs="Arial"/>
          <w:sz w:val="24"/>
        </w:rPr>
        <w:t>tryb wentylacji</w:t>
      </w:r>
      <w:r w:rsidRPr="006C449C">
        <w:rPr>
          <w:rFonts w:ascii="Arial" w:hAnsi="Arial" w:cs="Arial"/>
          <w:spacing w:val="-2"/>
          <w:sz w:val="24"/>
        </w:rPr>
        <w:t xml:space="preserve"> </w:t>
      </w:r>
      <w:r w:rsidRPr="006C449C">
        <w:rPr>
          <w:rFonts w:ascii="Arial" w:hAnsi="Arial" w:cs="Arial"/>
          <w:sz w:val="24"/>
        </w:rPr>
        <w:t>tunelowej.</w:t>
      </w:r>
    </w:p>
    <w:p w:rsidR="006C449C" w:rsidRPr="00F6216F" w:rsidRDefault="006C449C" w:rsidP="006C449C">
      <w:pPr>
        <w:rPr>
          <w:rFonts w:ascii="Calibri" w:eastAsia="Calibri" w:hAnsi="Calibri" w:cs="Calibri"/>
          <w:color w:val="FF0000"/>
          <w:sz w:val="26"/>
          <w:szCs w:val="26"/>
        </w:rPr>
      </w:pPr>
    </w:p>
    <w:p w:rsidR="006C449C" w:rsidRPr="006C449C" w:rsidRDefault="006C449C" w:rsidP="006C449C">
      <w:pPr>
        <w:pStyle w:val="Nagwek4"/>
        <w:spacing w:before="167"/>
        <w:jc w:val="both"/>
        <w:rPr>
          <w:rFonts w:ascii="Arial" w:hAnsi="Arial" w:cs="Arial"/>
          <w:b w:val="0"/>
          <w:bCs w:val="0"/>
        </w:rPr>
      </w:pPr>
      <w:r w:rsidRPr="006C449C">
        <w:rPr>
          <w:rFonts w:ascii="Arial" w:hAnsi="Arial" w:cs="Arial"/>
          <w:u w:val="single" w:color="000000"/>
        </w:rPr>
        <w:t>Tryb wentylacji</w:t>
      </w:r>
      <w:r w:rsidRPr="006C449C">
        <w:rPr>
          <w:rFonts w:ascii="Arial" w:hAnsi="Arial" w:cs="Arial"/>
          <w:spacing w:val="-13"/>
          <w:u w:val="single" w:color="000000"/>
        </w:rPr>
        <w:t xml:space="preserve"> </w:t>
      </w:r>
      <w:r w:rsidRPr="006C449C">
        <w:rPr>
          <w:rFonts w:ascii="Arial" w:hAnsi="Arial" w:cs="Arial"/>
          <w:u w:val="single" w:color="000000"/>
        </w:rPr>
        <w:t>minimalnej.</w:t>
      </w:r>
    </w:p>
    <w:p w:rsidR="0061546F" w:rsidRDefault="006C449C" w:rsidP="0061546F">
      <w:pPr>
        <w:pStyle w:val="Tekstpodstawowy"/>
        <w:spacing w:before="146" w:line="360" w:lineRule="auto"/>
        <w:ind w:left="0" w:right="131"/>
        <w:jc w:val="both"/>
        <w:rPr>
          <w:rFonts w:ascii="Arial" w:hAnsi="Arial" w:cs="Arial"/>
          <w:lang w:val="pl-PL"/>
        </w:rPr>
      </w:pPr>
      <w:r w:rsidRPr="006C449C">
        <w:rPr>
          <w:rFonts w:ascii="Arial" w:hAnsi="Arial" w:cs="Arial"/>
          <w:lang w:val="pl-PL"/>
        </w:rPr>
        <w:t>Minimalna wentylacja w przypadku chowu kur rodzicielskich ma zastosowanie podczas</w:t>
      </w:r>
      <w:r w:rsidRPr="006C449C">
        <w:rPr>
          <w:rFonts w:ascii="Arial" w:hAnsi="Arial" w:cs="Arial"/>
          <w:spacing w:val="12"/>
          <w:lang w:val="pl-PL"/>
        </w:rPr>
        <w:t xml:space="preserve"> </w:t>
      </w:r>
      <w:r w:rsidRPr="006C449C">
        <w:rPr>
          <w:rFonts w:ascii="Arial" w:hAnsi="Arial" w:cs="Arial"/>
          <w:lang w:val="pl-PL"/>
        </w:rPr>
        <w:t>nocy</w:t>
      </w:r>
      <w:r w:rsidRPr="006C449C">
        <w:rPr>
          <w:rFonts w:ascii="Arial" w:hAnsi="Arial" w:cs="Arial"/>
          <w:spacing w:val="-1"/>
          <w:w w:val="99"/>
          <w:lang w:val="pl-PL"/>
        </w:rPr>
        <w:t xml:space="preserve"> </w:t>
      </w:r>
      <w:r w:rsidRPr="006C449C">
        <w:rPr>
          <w:rFonts w:ascii="Arial" w:hAnsi="Arial" w:cs="Arial"/>
          <w:lang w:val="pl-PL"/>
        </w:rPr>
        <w:t>oraz w czasie trwania zimy. Jej istotą jest zapewnienie niezbędnej ilości świeżego</w:t>
      </w:r>
      <w:r w:rsidRPr="006C449C">
        <w:rPr>
          <w:rFonts w:ascii="Arial" w:hAnsi="Arial" w:cs="Arial"/>
          <w:spacing w:val="43"/>
          <w:lang w:val="pl-PL"/>
        </w:rPr>
        <w:t xml:space="preserve"> </w:t>
      </w:r>
      <w:r w:rsidRPr="006C449C">
        <w:rPr>
          <w:rFonts w:ascii="Arial" w:hAnsi="Arial" w:cs="Arial"/>
          <w:lang w:val="pl-PL"/>
        </w:rPr>
        <w:t>powietrza oraz</w:t>
      </w:r>
      <w:r w:rsidRPr="006C449C">
        <w:rPr>
          <w:rFonts w:ascii="Arial" w:hAnsi="Arial" w:cs="Arial"/>
          <w:spacing w:val="-12"/>
          <w:lang w:val="pl-PL"/>
        </w:rPr>
        <w:t xml:space="preserve"> </w:t>
      </w:r>
      <w:r w:rsidRPr="006C449C">
        <w:rPr>
          <w:rFonts w:ascii="Arial" w:hAnsi="Arial" w:cs="Arial"/>
          <w:lang w:val="pl-PL"/>
        </w:rPr>
        <w:t>odprowadzenie</w:t>
      </w:r>
      <w:r w:rsidRPr="006C449C">
        <w:rPr>
          <w:rFonts w:ascii="Arial" w:hAnsi="Arial" w:cs="Arial"/>
          <w:spacing w:val="-13"/>
          <w:lang w:val="pl-PL"/>
        </w:rPr>
        <w:t xml:space="preserve"> </w:t>
      </w:r>
      <w:r w:rsidRPr="006C449C">
        <w:rPr>
          <w:rFonts w:ascii="Arial" w:hAnsi="Arial" w:cs="Arial"/>
          <w:lang w:val="pl-PL"/>
        </w:rPr>
        <w:t>na</w:t>
      </w:r>
      <w:r w:rsidRPr="006C449C">
        <w:rPr>
          <w:rFonts w:ascii="Arial" w:hAnsi="Arial" w:cs="Arial"/>
          <w:spacing w:val="-13"/>
          <w:lang w:val="pl-PL"/>
        </w:rPr>
        <w:t xml:space="preserve"> </w:t>
      </w:r>
      <w:r w:rsidRPr="006C449C">
        <w:rPr>
          <w:rFonts w:ascii="Arial" w:hAnsi="Arial" w:cs="Arial"/>
          <w:lang w:val="pl-PL"/>
        </w:rPr>
        <w:t>zewnątrz</w:t>
      </w:r>
      <w:r w:rsidRPr="006C449C">
        <w:rPr>
          <w:rFonts w:ascii="Arial" w:hAnsi="Arial" w:cs="Arial"/>
          <w:spacing w:val="-12"/>
          <w:lang w:val="pl-PL"/>
        </w:rPr>
        <w:t xml:space="preserve"> </w:t>
      </w:r>
      <w:r w:rsidRPr="006C449C">
        <w:rPr>
          <w:rFonts w:ascii="Arial" w:hAnsi="Arial" w:cs="Arial"/>
          <w:lang w:val="pl-PL"/>
        </w:rPr>
        <w:t>powietrza</w:t>
      </w:r>
      <w:r w:rsidRPr="006C449C">
        <w:rPr>
          <w:rFonts w:ascii="Arial" w:hAnsi="Arial" w:cs="Arial"/>
          <w:spacing w:val="-11"/>
          <w:lang w:val="pl-PL"/>
        </w:rPr>
        <w:t xml:space="preserve"> </w:t>
      </w:r>
      <w:r w:rsidRPr="006C449C">
        <w:rPr>
          <w:rFonts w:ascii="Arial" w:hAnsi="Arial" w:cs="Arial"/>
          <w:lang w:val="pl-PL"/>
        </w:rPr>
        <w:t>zużytego</w:t>
      </w:r>
      <w:r w:rsidRPr="006C449C">
        <w:rPr>
          <w:rFonts w:ascii="Arial" w:hAnsi="Arial" w:cs="Arial"/>
          <w:spacing w:val="-10"/>
          <w:lang w:val="pl-PL"/>
        </w:rPr>
        <w:t xml:space="preserve"> </w:t>
      </w:r>
      <w:r w:rsidRPr="006C449C">
        <w:rPr>
          <w:rFonts w:ascii="Arial" w:hAnsi="Arial" w:cs="Arial"/>
          <w:lang w:val="pl-PL"/>
        </w:rPr>
        <w:t>w</w:t>
      </w:r>
      <w:r w:rsidRPr="006C449C">
        <w:rPr>
          <w:rFonts w:ascii="Arial" w:hAnsi="Arial" w:cs="Arial"/>
          <w:spacing w:val="-12"/>
          <w:lang w:val="pl-PL"/>
        </w:rPr>
        <w:t xml:space="preserve"> </w:t>
      </w:r>
      <w:r w:rsidRPr="006C449C">
        <w:rPr>
          <w:rFonts w:ascii="Arial" w:hAnsi="Arial" w:cs="Arial"/>
          <w:lang w:val="pl-PL"/>
        </w:rPr>
        <w:t>celu</w:t>
      </w:r>
      <w:r w:rsidRPr="006C449C">
        <w:rPr>
          <w:rFonts w:ascii="Arial" w:hAnsi="Arial" w:cs="Arial"/>
          <w:spacing w:val="-12"/>
          <w:lang w:val="pl-PL"/>
        </w:rPr>
        <w:t xml:space="preserve"> </w:t>
      </w:r>
      <w:r w:rsidRPr="006C449C">
        <w:rPr>
          <w:rFonts w:ascii="Arial" w:hAnsi="Arial" w:cs="Arial"/>
          <w:lang w:val="pl-PL"/>
        </w:rPr>
        <w:t>pozbycia</w:t>
      </w:r>
      <w:r w:rsidRPr="006C449C">
        <w:rPr>
          <w:rFonts w:ascii="Arial" w:hAnsi="Arial" w:cs="Arial"/>
          <w:spacing w:val="-11"/>
          <w:lang w:val="pl-PL"/>
        </w:rPr>
        <w:t xml:space="preserve"> </w:t>
      </w:r>
      <w:r w:rsidRPr="006C449C">
        <w:rPr>
          <w:rFonts w:ascii="Arial" w:hAnsi="Arial" w:cs="Arial"/>
          <w:lang w:val="pl-PL"/>
        </w:rPr>
        <w:t>się</w:t>
      </w:r>
      <w:r w:rsidRPr="006C449C">
        <w:rPr>
          <w:rFonts w:ascii="Arial" w:hAnsi="Arial" w:cs="Arial"/>
          <w:spacing w:val="-13"/>
          <w:lang w:val="pl-PL"/>
        </w:rPr>
        <w:t xml:space="preserve"> </w:t>
      </w:r>
      <w:r w:rsidRPr="006C449C">
        <w:rPr>
          <w:rFonts w:ascii="Arial" w:hAnsi="Arial" w:cs="Arial"/>
          <w:lang w:val="pl-PL"/>
        </w:rPr>
        <w:t>z</w:t>
      </w:r>
      <w:r w:rsidRPr="006C449C">
        <w:rPr>
          <w:rFonts w:ascii="Arial" w:hAnsi="Arial" w:cs="Arial"/>
          <w:spacing w:val="-15"/>
          <w:lang w:val="pl-PL"/>
        </w:rPr>
        <w:t xml:space="preserve"> </w:t>
      </w:r>
      <w:r w:rsidRPr="006C449C">
        <w:rPr>
          <w:rFonts w:ascii="Arial" w:hAnsi="Arial" w:cs="Arial"/>
          <w:lang w:val="pl-PL"/>
        </w:rPr>
        <w:t>kurników</w:t>
      </w:r>
      <w:r w:rsidRPr="006C449C">
        <w:rPr>
          <w:rFonts w:ascii="Arial" w:hAnsi="Arial" w:cs="Arial"/>
          <w:spacing w:val="-12"/>
          <w:lang w:val="pl-PL"/>
        </w:rPr>
        <w:t xml:space="preserve"> </w:t>
      </w:r>
      <w:r w:rsidRPr="006C449C">
        <w:rPr>
          <w:rFonts w:ascii="Arial" w:hAnsi="Arial" w:cs="Arial"/>
          <w:lang w:val="pl-PL"/>
        </w:rPr>
        <w:t>nadmiaru wilgoci</w:t>
      </w:r>
      <w:r w:rsidRPr="006C449C">
        <w:rPr>
          <w:rFonts w:ascii="Arial" w:hAnsi="Arial" w:cs="Arial"/>
          <w:spacing w:val="22"/>
          <w:lang w:val="pl-PL"/>
        </w:rPr>
        <w:t xml:space="preserve"> </w:t>
      </w:r>
      <w:r w:rsidRPr="006C449C">
        <w:rPr>
          <w:rFonts w:ascii="Arial" w:hAnsi="Arial" w:cs="Arial"/>
          <w:lang w:val="pl-PL"/>
        </w:rPr>
        <w:t>oraz</w:t>
      </w:r>
      <w:r w:rsidRPr="006C449C">
        <w:rPr>
          <w:rFonts w:ascii="Arial" w:hAnsi="Arial" w:cs="Arial"/>
          <w:spacing w:val="23"/>
          <w:lang w:val="pl-PL"/>
        </w:rPr>
        <w:t xml:space="preserve"> </w:t>
      </w:r>
      <w:r w:rsidRPr="006C449C">
        <w:rPr>
          <w:rFonts w:ascii="Arial" w:hAnsi="Arial" w:cs="Arial"/>
          <w:lang w:val="pl-PL"/>
        </w:rPr>
        <w:t>gazów</w:t>
      </w:r>
      <w:r w:rsidRPr="006C449C">
        <w:rPr>
          <w:rFonts w:ascii="Arial" w:hAnsi="Arial" w:cs="Arial"/>
          <w:spacing w:val="22"/>
          <w:lang w:val="pl-PL"/>
        </w:rPr>
        <w:t xml:space="preserve"> </w:t>
      </w:r>
      <w:r w:rsidRPr="006C449C">
        <w:rPr>
          <w:rFonts w:ascii="Arial" w:hAnsi="Arial" w:cs="Arial"/>
          <w:lang w:val="pl-PL"/>
        </w:rPr>
        <w:t>takich</w:t>
      </w:r>
      <w:r w:rsidRPr="006C449C">
        <w:rPr>
          <w:rFonts w:ascii="Arial" w:hAnsi="Arial" w:cs="Arial"/>
          <w:spacing w:val="23"/>
          <w:lang w:val="pl-PL"/>
        </w:rPr>
        <w:t xml:space="preserve"> </w:t>
      </w:r>
      <w:r w:rsidRPr="006C449C">
        <w:rPr>
          <w:rFonts w:ascii="Arial" w:hAnsi="Arial" w:cs="Arial"/>
          <w:lang w:val="pl-PL"/>
        </w:rPr>
        <w:t>jak</w:t>
      </w:r>
      <w:r w:rsidRPr="006C449C">
        <w:rPr>
          <w:rFonts w:ascii="Arial" w:hAnsi="Arial" w:cs="Arial"/>
          <w:spacing w:val="22"/>
          <w:lang w:val="pl-PL"/>
        </w:rPr>
        <w:t xml:space="preserve"> </w:t>
      </w:r>
      <w:r w:rsidRPr="006C449C">
        <w:rPr>
          <w:rFonts w:ascii="Arial" w:hAnsi="Arial" w:cs="Arial"/>
          <w:lang w:val="pl-PL"/>
        </w:rPr>
        <w:t>amoniak,</w:t>
      </w:r>
      <w:r w:rsidRPr="006C449C">
        <w:rPr>
          <w:rFonts w:ascii="Arial" w:hAnsi="Arial" w:cs="Arial"/>
          <w:spacing w:val="22"/>
          <w:lang w:val="pl-PL"/>
        </w:rPr>
        <w:t xml:space="preserve"> </w:t>
      </w:r>
      <w:r w:rsidRPr="006C449C">
        <w:rPr>
          <w:rFonts w:ascii="Arial" w:hAnsi="Arial" w:cs="Arial"/>
          <w:lang w:val="pl-PL"/>
        </w:rPr>
        <w:t>tlenek</w:t>
      </w:r>
      <w:r w:rsidRPr="006C449C">
        <w:rPr>
          <w:rFonts w:ascii="Arial" w:hAnsi="Arial" w:cs="Arial"/>
          <w:spacing w:val="22"/>
          <w:lang w:val="pl-PL"/>
        </w:rPr>
        <w:t xml:space="preserve"> </w:t>
      </w:r>
      <w:r w:rsidRPr="006C449C">
        <w:rPr>
          <w:rFonts w:ascii="Arial" w:hAnsi="Arial" w:cs="Arial"/>
          <w:lang w:val="pl-PL"/>
        </w:rPr>
        <w:t>węgla,</w:t>
      </w:r>
      <w:r w:rsidRPr="006C449C">
        <w:rPr>
          <w:rFonts w:ascii="Arial" w:hAnsi="Arial" w:cs="Arial"/>
          <w:spacing w:val="23"/>
          <w:lang w:val="pl-PL"/>
        </w:rPr>
        <w:t xml:space="preserve"> </w:t>
      </w:r>
      <w:r w:rsidRPr="006C449C">
        <w:rPr>
          <w:rFonts w:ascii="Arial" w:hAnsi="Arial" w:cs="Arial"/>
          <w:lang w:val="pl-PL"/>
        </w:rPr>
        <w:t>czy</w:t>
      </w:r>
      <w:r w:rsidRPr="006C449C">
        <w:rPr>
          <w:rFonts w:ascii="Arial" w:hAnsi="Arial" w:cs="Arial"/>
          <w:spacing w:val="22"/>
          <w:lang w:val="pl-PL"/>
        </w:rPr>
        <w:t xml:space="preserve"> </w:t>
      </w:r>
      <w:r w:rsidRPr="006C449C">
        <w:rPr>
          <w:rFonts w:ascii="Arial" w:hAnsi="Arial" w:cs="Arial"/>
          <w:lang w:val="pl-PL"/>
        </w:rPr>
        <w:t>dwutlenek</w:t>
      </w:r>
      <w:r w:rsidRPr="006C449C">
        <w:rPr>
          <w:rFonts w:ascii="Arial" w:hAnsi="Arial" w:cs="Arial"/>
          <w:spacing w:val="22"/>
          <w:lang w:val="pl-PL"/>
        </w:rPr>
        <w:t xml:space="preserve"> </w:t>
      </w:r>
      <w:r w:rsidRPr="006C449C">
        <w:rPr>
          <w:rFonts w:ascii="Arial" w:hAnsi="Arial" w:cs="Arial"/>
          <w:lang w:val="pl-PL"/>
        </w:rPr>
        <w:t>węgla.</w:t>
      </w:r>
      <w:r w:rsidRPr="006C449C">
        <w:rPr>
          <w:rFonts w:ascii="Arial" w:hAnsi="Arial" w:cs="Arial"/>
          <w:spacing w:val="22"/>
          <w:lang w:val="pl-PL"/>
        </w:rPr>
        <w:t xml:space="preserve"> </w:t>
      </w:r>
      <w:r w:rsidRPr="006C449C">
        <w:rPr>
          <w:rFonts w:ascii="Arial" w:hAnsi="Arial" w:cs="Arial"/>
          <w:lang w:val="pl-PL"/>
        </w:rPr>
        <w:t>Tryb</w:t>
      </w:r>
      <w:r w:rsidRPr="006C449C">
        <w:rPr>
          <w:rFonts w:ascii="Arial" w:hAnsi="Arial" w:cs="Arial"/>
          <w:spacing w:val="23"/>
          <w:lang w:val="pl-PL"/>
        </w:rPr>
        <w:t xml:space="preserve"> </w:t>
      </w:r>
      <w:r w:rsidRPr="006C449C">
        <w:rPr>
          <w:rFonts w:ascii="Arial" w:hAnsi="Arial" w:cs="Arial"/>
          <w:lang w:val="pl-PL"/>
        </w:rPr>
        <w:t xml:space="preserve">wentylacji minimalnej ma na celu ochronę ptaków przed niekorzystnym </w:t>
      </w:r>
      <w:r w:rsidRPr="006C449C">
        <w:rPr>
          <w:rFonts w:ascii="Arial" w:hAnsi="Arial" w:cs="Arial"/>
          <w:lang w:val="pl-PL"/>
        </w:rPr>
        <w:lastRenderedPageBreak/>
        <w:t>wpływem</w:t>
      </w:r>
      <w:r w:rsidRPr="006C449C">
        <w:rPr>
          <w:rFonts w:ascii="Arial" w:hAnsi="Arial" w:cs="Arial"/>
          <w:spacing w:val="16"/>
          <w:lang w:val="pl-PL"/>
        </w:rPr>
        <w:t xml:space="preserve"> </w:t>
      </w:r>
      <w:r w:rsidRPr="006C449C">
        <w:rPr>
          <w:rFonts w:ascii="Arial" w:hAnsi="Arial" w:cs="Arial"/>
          <w:lang w:val="pl-PL"/>
        </w:rPr>
        <w:t>temperatury</w:t>
      </w:r>
      <w:r w:rsidRPr="006C449C">
        <w:rPr>
          <w:rFonts w:ascii="Arial" w:hAnsi="Arial" w:cs="Arial"/>
          <w:w w:val="99"/>
          <w:lang w:val="pl-PL"/>
        </w:rPr>
        <w:t xml:space="preserve"> </w:t>
      </w:r>
      <w:r w:rsidRPr="006C449C">
        <w:rPr>
          <w:rFonts w:ascii="Arial" w:hAnsi="Arial" w:cs="Arial"/>
          <w:lang w:val="pl-PL"/>
        </w:rPr>
        <w:t>zewnętrznej. Napływ powietrza jest kontrolowany tak, aby powietrze wpadające z</w:t>
      </w:r>
      <w:r w:rsidRPr="006C449C">
        <w:rPr>
          <w:rFonts w:ascii="Arial" w:hAnsi="Arial" w:cs="Arial"/>
          <w:spacing w:val="4"/>
          <w:lang w:val="pl-PL"/>
        </w:rPr>
        <w:t xml:space="preserve"> </w:t>
      </w:r>
      <w:r w:rsidRPr="006C449C">
        <w:rPr>
          <w:rFonts w:ascii="Arial" w:hAnsi="Arial" w:cs="Arial"/>
          <w:lang w:val="pl-PL"/>
        </w:rPr>
        <w:t>zewnątrz mieszało się z ciepłym powietrzem wewnątrz budynków ponad zwierzętami.</w:t>
      </w:r>
      <w:r w:rsidRPr="006C449C">
        <w:rPr>
          <w:rFonts w:ascii="Arial" w:hAnsi="Arial" w:cs="Arial"/>
          <w:spacing w:val="15"/>
          <w:lang w:val="pl-PL"/>
        </w:rPr>
        <w:t xml:space="preserve"> </w:t>
      </w:r>
      <w:r w:rsidRPr="006C449C">
        <w:rPr>
          <w:rFonts w:ascii="Arial" w:hAnsi="Arial" w:cs="Arial"/>
          <w:lang w:val="pl-PL"/>
        </w:rPr>
        <w:t>Strumień zimnego powietrza nie może być kierowany bezpośrednio na kury, bo mogłoby to</w:t>
      </w:r>
      <w:r w:rsidRPr="006C449C">
        <w:rPr>
          <w:rFonts w:ascii="Arial" w:hAnsi="Arial" w:cs="Arial"/>
          <w:spacing w:val="37"/>
          <w:lang w:val="pl-PL"/>
        </w:rPr>
        <w:t xml:space="preserve"> </w:t>
      </w:r>
      <w:r w:rsidRPr="006C449C">
        <w:rPr>
          <w:rFonts w:ascii="Arial" w:hAnsi="Arial" w:cs="Arial"/>
          <w:lang w:val="pl-PL"/>
        </w:rPr>
        <w:t>prowadzić do ich</w:t>
      </w:r>
      <w:r w:rsidRPr="006C449C">
        <w:rPr>
          <w:rFonts w:ascii="Arial" w:hAnsi="Arial" w:cs="Arial"/>
          <w:spacing w:val="-6"/>
          <w:lang w:val="pl-PL"/>
        </w:rPr>
        <w:t xml:space="preserve"> </w:t>
      </w:r>
      <w:r w:rsidRPr="006C449C">
        <w:rPr>
          <w:rFonts w:ascii="Arial" w:hAnsi="Arial" w:cs="Arial"/>
          <w:lang w:val="pl-PL"/>
        </w:rPr>
        <w:t>wychłodzenia.</w:t>
      </w:r>
    </w:p>
    <w:p w:rsidR="006C449C" w:rsidRPr="0061546F" w:rsidRDefault="006C449C" w:rsidP="0061546F">
      <w:pPr>
        <w:pStyle w:val="Tekstpodstawowy"/>
        <w:spacing w:before="146" w:line="360" w:lineRule="auto"/>
        <w:ind w:right="131" w:firstLine="572"/>
        <w:jc w:val="both"/>
        <w:rPr>
          <w:rFonts w:ascii="Arial" w:hAnsi="Arial" w:cs="Arial"/>
          <w:lang w:val="pl-PL"/>
        </w:rPr>
      </w:pPr>
      <w:r w:rsidRPr="006C449C">
        <w:rPr>
          <w:rFonts w:ascii="Arial" w:hAnsi="Arial" w:cs="Arial"/>
        </w:rPr>
        <w:t>Minimalna wymagana ilość doprowadzanego świeżego powietrza zmienia się wraz z</w:t>
      </w:r>
      <w:r w:rsidRPr="006C449C">
        <w:rPr>
          <w:rFonts w:ascii="Arial" w:hAnsi="Arial" w:cs="Arial"/>
          <w:spacing w:val="-2"/>
        </w:rPr>
        <w:t xml:space="preserve"> </w:t>
      </w:r>
      <w:r w:rsidRPr="006C449C">
        <w:rPr>
          <w:rFonts w:ascii="Arial" w:hAnsi="Arial" w:cs="Arial"/>
        </w:rPr>
        <w:t>wiekiem ptaków.</w:t>
      </w:r>
      <w:r w:rsidRPr="006C449C">
        <w:rPr>
          <w:rFonts w:ascii="Arial" w:hAnsi="Arial" w:cs="Arial"/>
          <w:spacing w:val="33"/>
        </w:rPr>
        <w:t xml:space="preserve"> </w:t>
      </w:r>
      <w:r w:rsidRPr="006C449C">
        <w:rPr>
          <w:rFonts w:ascii="Arial" w:hAnsi="Arial" w:cs="Arial"/>
        </w:rPr>
        <w:t>W</w:t>
      </w:r>
      <w:r w:rsidRPr="006C449C">
        <w:rPr>
          <w:rFonts w:ascii="Arial" w:hAnsi="Arial" w:cs="Arial"/>
          <w:spacing w:val="32"/>
        </w:rPr>
        <w:t xml:space="preserve"> </w:t>
      </w:r>
      <w:r w:rsidRPr="006C449C">
        <w:rPr>
          <w:rFonts w:ascii="Arial" w:hAnsi="Arial" w:cs="Arial"/>
        </w:rPr>
        <w:t>okresie</w:t>
      </w:r>
      <w:r w:rsidRPr="006C449C">
        <w:rPr>
          <w:rFonts w:ascii="Arial" w:hAnsi="Arial" w:cs="Arial"/>
          <w:spacing w:val="34"/>
        </w:rPr>
        <w:t xml:space="preserve"> </w:t>
      </w:r>
      <w:r w:rsidRPr="006C449C">
        <w:rPr>
          <w:rFonts w:ascii="Arial" w:hAnsi="Arial" w:cs="Arial"/>
        </w:rPr>
        <w:t>chowu</w:t>
      </w:r>
      <w:r w:rsidRPr="006C449C">
        <w:rPr>
          <w:rFonts w:ascii="Arial" w:hAnsi="Arial" w:cs="Arial"/>
          <w:spacing w:val="35"/>
        </w:rPr>
        <w:t xml:space="preserve"> </w:t>
      </w:r>
      <w:r w:rsidRPr="006C449C">
        <w:rPr>
          <w:rFonts w:ascii="Arial" w:hAnsi="Arial" w:cs="Arial"/>
        </w:rPr>
        <w:t>stada</w:t>
      </w:r>
      <w:r w:rsidRPr="006C449C">
        <w:rPr>
          <w:rFonts w:ascii="Arial" w:hAnsi="Arial" w:cs="Arial"/>
          <w:spacing w:val="34"/>
        </w:rPr>
        <w:t xml:space="preserve"> </w:t>
      </w:r>
      <w:r w:rsidRPr="006C449C">
        <w:rPr>
          <w:rFonts w:ascii="Arial" w:hAnsi="Arial" w:cs="Arial"/>
        </w:rPr>
        <w:t>rodzicielskiego</w:t>
      </w:r>
      <w:r w:rsidRPr="006C449C">
        <w:rPr>
          <w:rFonts w:ascii="Arial" w:hAnsi="Arial" w:cs="Arial"/>
          <w:spacing w:val="33"/>
        </w:rPr>
        <w:t xml:space="preserve"> </w:t>
      </w:r>
      <w:r w:rsidRPr="006C449C">
        <w:rPr>
          <w:rFonts w:ascii="Arial" w:hAnsi="Arial" w:cs="Arial"/>
        </w:rPr>
        <w:t>minimalna</w:t>
      </w:r>
      <w:r w:rsidRPr="006C449C">
        <w:rPr>
          <w:rFonts w:ascii="Arial" w:hAnsi="Arial" w:cs="Arial"/>
          <w:spacing w:val="32"/>
        </w:rPr>
        <w:t xml:space="preserve"> </w:t>
      </w:r>
      <w:r w:rsidRPr="006C449C">
        <w:rPr>
          <w:rFonts w:ascii="Arial" w:hAnsi="Arial" w:cs="Arial"/>
        </w:rPr>
        <w:t>ilość</w:t>
      </w:r>
      <w:r w:rsidRPr="006C449C">
        <w:rPr>
          <w:rFonts w:ascii="Arial" w:hAnsi="Arial" w:cs="Arial"/>
          <w:spacing w:val="31"/>
        </w:rPr>
        <w:t xml:space="preserve"> </w:t>
      </w:r>
      <w:r w:rsidRPr="006C449C">
        <w:rPr>
          <w:rFonts w:ascii="Arial" w:hAnsi="Arial" w:cs="Arial"/>
        </w:rPr>
        <w:t>powietrza</w:t>
      </w:r>
      <w:r w:rsidRPr="006C449C">
        <w:rPr>
          <w:rFonts w:ascii="Arial" w:hAnsi="Arial" w:cs="Arial"/>
          <w:spacing w:val="34"/>
        </w:rPr>
        <w:t xml:space="preserve"> </w:t>
      </w:r>
      <w:r w:rsidRPr="006C449C">
        <w:rPr>
          <w:rFonts w:ascii="Arial" w:hAnsi="Arial" w:cs="Arial"/>
        </w:rPr>
        <w:t>wynosi</w:t>
      </w:r>
      <w:r w:rsidRPr="006C449C">
        <w:rPr>
          <w:rFonts w:ascii="Arial" w:hAnsi="Arial" w:cs="Arial"/>
          <w:spacing w:val="31"/>
        </w:rPr>
        <w:t xml:space="preserve"> </w:t>
      </w:r>
      <w:r w:rsidRPr="006C449C">
        <w:rPr>
          <w:rFonts w:ascii="Arial" w:hAnsi="Arial" w:cs="Arial"/>
        </w:rPr>
        <w:t xml:space="preserve">średnio </w:t>
      </w:r>
      <w:r w:rsidRPr="006C449C">
        <w:rPr>
          <w:rFonts w:ascii="Arial" w:hAnsi="Arial" w:cs="Arial"/>
          <w:b/>
        </w:rPr>
        <w:t>0,672 m</w:t>
      </w:r>
      <w:r w:rsidRPr="006C449C">
        <w:rPr>
          <w:rFonts w:ascii="Arial" w:hAnsi="Arial" w:cs="Arial"/>
          <w:b/>
          <w:position w:val="8"/>
        </w:rPr>
        <w:t>3</w:t>
      </w:r>
      <w:r w:rsidRPr="006C449C">
        <w:rPr>
          <w:rFonts w:ascii="Arial" w:hAnsi="Arial" w:cs="Arial"/>
          <w:b/>
        </w:rPr>
        <w:t xml:space="preserve">/h/ptak </w:t>
      </w:r>
      <w:r w:rsidRPr="006C449C">
        <w:rPr>
          <w:rFonts w:ascii="Arial" w:hAnsi="Arial" w:cs="Arial"/>
        </w:rPr>
        <w:t xml:space="preserve">(źródło: </w:t>
      </w:r>
      <w:r w:rsidRPr="006C449C">
        <w:rPr>
          <w:rFonts w:ascii="Arial" w:hAnsi="Arial" w:cs="Arial"/>
          <w:i/>
        </w:rPr>
        <w:t>Environmental Management in the Broiler-Breeder Laying</w:t>
      </w:r>
      <w:r w:rsidRPr="006C449C">
        <w:rPr>
          <w:rFonts w:ascii="Arial" w:hAnsi="Arial" w:cs="Arial"/>
          <w:i/>
          <w:spacing w:val="23"/>
        </w:rPr>
        <w:t xml:space="preserve"> </w:t>
      </w:r>
      <w:r w:rsidRPr="006C449C">
        <w:rPr>
          <w:rFonts w:ascii="Arial" w:hAnsi="Arial" w:cs="Arial"/>
          <w:i/>
        </w:rPr>
        <w:t>House</w:t>
      </w:r>
      <w:r w:rsidRPr="006C449C">
        <w:rPr>
          <w:rFonts w:ascii="Arial" w:hAnsi="Arial" w:cs="Arial"/>
        </w:rPr>
        <w:t>,</w:t>
      </w:r>
      <w:r w:rsidRPr="006C449C">
        <w:rPr>
          <w:rFonts w:ascii="Arial" w:hAnsi="Arial" w:cs="Arial"/>
          <w:w w:val="99"/>
        </w:rPr>
        <w:t xml:space="preserve"> </w:t>
      </w:r>
      <w:r w:rsidRPr="006C449C">
        <w:rPr>
          <w:rFonts w:ascii="Arial" w:hAnsi="Arial" w:cs="Arial"/>
        </w:rPr>
        <w:t>AVIAGEN 2005</w:t>
      </w:r>
      <w:r w:rsidRPr="006C449C">
        <w:rPr>
          <w:rFonts w:ascii="Arial" w:hAnsi="Arial" w:cs="Arial"/>
          <w:spacing w:val="-3"/>
        </w:rPr>
        <w:t xml:space="preserve"> </w:t>
      </w:r>
      <w:r w:rsidRPr="006C449C">
        <w:rPr>
          <w:rFonts w:ascii="Arial" w:hAnsi="Arial" w:cs="Arial"/>
        </w:rPr>
        <w:t>r.).</w:t>
      </w:r>
    </w:p>
    <w:p w:rsidR="006C449C" w:rsidRPr="006C449C" w:rsidRDefault="006C449C" w:rsidP="006C449C">
      <w:pPr>
        <w:pStyle w:val="Tekstpodstawowy"/>
        <w:spacing w:line="360" w:lineRule="auto"/>
        <w:rPr>
          <w:rFonts w:ascii="Arial" w:hAnsi="Arial" w:cs="Arial"/>
          <w:lang w:val="pl-PL"/>
        </w:rPr>
      </w:pPr>
      <w:r w:rsidRPr="006C449C">
        <w:rPr>
          <w:rFonts w:ascii="Arial" w:hAnsi="Arial" w:cs="Arial"/>
          <w:lang w:val="pl-PL"/>
        </w:rPr>
        <w:t>W trybie minimalnym do usuwania powietrza na zewnątrz budynków wykorzystywane</w:t>
      </w:r>
      <w:r w:rsidRPr="006C449C">
        <w:rPr>
          <w:rFonts w:ascii="Arial" w:hAnsi="Arial" w:cs="Arial"/>
          <w:spacing w:val="48"/>
          <w:lang w:val="pl-PL"/>
        </w:rPr>
        <w:t xml:space="preserve"> </w:t>
      </w:r>
      <w:r w:rsidRPr="006C449C">
        <w:rPr>
          <w:rFonts w:ascii="Arial" w:hAnsi="Arial" w:cs="Arial"/>
          <w:lang w:val="pl-PL"/>
        </w:rPr>
        <w:t xml:space="preserve">są wentylatory zamontowane w kominach dachowych  (bez udziału  wentylatorów   </w:t>
      </w:r>
      <w:r w:rsidRPr="006C449C">
        <w:rPr>
          <w:rFonts w:ascii="Arial" w:hAnsi="Arial" w:cs="Arial"/>
          <w:spacing w:val="12"/>
          <w:lang w:val="pl-PL"/>
        </w:rPr>
        <w:t xml:space="preserve"> </w:t>
      </w:r>
      <w:r w:rsidRPr="006C449C">
        <w:rPr>
          <w:rFonts w:ascii="Arial" w:hAnsi="Arial" w:cs="Arial"/>
          <w:lang w:val="pl-PL"/>
        </w:rPr>
        <w:t>bocznych).</w:t>
      </w:r>
    </w:p>
    <w:p w:rsidR="006C449C" w:rsidRPr="006C449C" w:rsidRDefault="006C449C" w:rsidP="006C449C">
      <w:pPr>
        <w:spacing w:line="360" w:lineRule="auto"/>
        <w:rPr>
          <w:rFonts w:ascii="Arial" w:hAnsi="Arial" w:cs="Arial"/>
        </w:rPr>
        <w:sectPr w:rsidR="006C449C" w:rsidRPr="006C449C">
          <w:footerReference w:type="default" r:id="rId8"/>
          <w:pgSz w:w="11910" w:h="16840"/>
          <w:pgMar w:top="1260" w:right="1280" w:bottom="1380" w:left="1280" w:header="857" w:footer="1197" w:gutter="0"/>
          <w:cols w:space="708"/>
        </w:sectPr>
      </w:pPr>
    </w:p>
    <w:p w:rsidR="006C449C" w:rsidRPr="006C449C" w:rsidRDefault="006C449C" w:rsidP="006C449C">
      <w:pPr>
        <w:pStyle w:val="Tekstpodstawowy"/>
        <w:spacing w:before="139" w:line="362" w:lineRule="auto"/>
        <w:rPr>
          <w:rFonts w:ascii="Arial" w:hAnsi="Arial" w:cs="Arial"/>
          <w:lang w:val="pl-PL"/>
        </w:rPr>
      </w:pPr>
      <w:r w:rsidRPr="006C449C">
        <w:rPr>
          <w:rFonts w:ascii="Arial" w:hAnsi="Arial" w:cs="Arial"/>
          <w:lang w:val="pl-PL"/>
        </w:rPr>
        <w:t>Wentylacja minimalna działa w tzw. trybie okresowym, w cyklu włączeń i</w:t>
      </w:r>
      <w:r w:rsidRPr="006C449C">
        <w:rPr>
          <w:rFonts w:ascii="Arial" w:hAnsi="Arial" w:cs="Arial"/>
          <w:spacing w:val="27"/>
          <w:lang w:val="pl-PL"/>
        </w:rPr>
        <w:t xml:space="preserve"> </w:t>
      </w:r>
      <w:r w:rsidRPr="006C449C">
        <w:rPr>
          <w:rFonts w:ascii="Arial" w:hAnsi="Arial" w:cs="Arial"/>
          <w:lang w:val="pl-PL"/>
        </w:rPr>
        <w:t>wyłączeń (wentylatory nie pracują w sposób</w:t>
      </w:r>
      <w:r w:rsidRPr="006C449C">
        <w:rPr>
          <w:rFonts w:ascii="Arial" w:hAnsi="Arial" w:cs="Arial"/>
          <w:spacing w:val="-14"/>
          <w:lang w:val="pl-PL"/>
        </w:rPr>
        <w:t xml:space="preserve"> </w:t>
      </w:r>
      <w:r w:rsidRPr="006C449C">
        <w:rPr>
          <w:rFonts w:ascii="Arial" w:hAnsi="Arial" w:cs="Arial"/>
          <w:lang w:val="pl-PL"/>
        </w:rPr>
        <w:t>ciągły).</w:t>
      </w:r>
    </w:p>
    <w:p w:rsidR="006C449C" w:rsidRPr="006C449C" w:rsidRDefault="006C449C" w:rsidP="006C449C">
      <w:pPr>
        <w:pStyle w:val="Tekstpodstawowy"/>
        <w:spacing w:line="360" w:lineRule="auto"/>
        <w:rPr>
          <w:rFonts w:ascii="Arial" w:hAnsi="Arial" w:cs="Arial"/>
          <w:lang w:val="pl-PL"/>
        </w:rPr>
      </w:pPr>
      <w:r w:rsidRPr="006C449C">
        <w:rPr>
          <w:rFonts w:ascii="Arial" w:hAnsi="Arial" w:cs="Arial"/>
          <w:lang w:val="pl-PL"/>
        </w:rPr>
        <w:t>W cyklu wentylacyjnym 5-minutowym określa się procentowy udział czasu pracy</w:t>
      </w:r>
      <w:r w:rsidRPr="006C449C">
        <w:rPr>
          <w:rFonts w:ascii="Arial" w:hAnsi="Arial" w:cs="Arial"/>
          <w:spacing w:val="7"/>
          <w:lang w:val="pl-PL"/>
        </w:rPr>
        <w:t xml:space="preserve"> </w:t>
      </w:r>
      <w:r w:rsidRPr="006C449C">
        <w:rPr>
          <w:rFonts w:ascii="Arial" w:hAnsi="Arial" w:cs="Arial"/>
          <w:lang w:val="pl-PL"/>
        </w:rPr>
        <w:t>wentylacji poprzez zastosowanie poniższego</w:t>
      </w:r>
      <w:r w:rsidRPr="006C449C">
        <w:rPr>
          <w:rFonts w:ascii="Arial" w:hAnsi="Arial" w:cs="Arial"/>
          <w:spacing w:val="-16"/>
          <w:lang w:val="pl-PL"/>
        </w:rPr>
        <w:t xml:space="preserve"> </w:t>
      </w:r>
      <w:r w:rsidRPr="006C449C">
        <w:rPr>
          <w:rFonts w:ascii="Arial" w:hAnsi="Arial" w:cs="Arial"/>
          <w:lang w:val="pl-PL"/>
        </w:rPr>
        <w:t>wzoru:</w:t>
      </w:r>
    </w:p>
    <w:p w:rsidR="006C449C" w:rsidRPr="002C47C0" w:rsidRDefault="006C449C" w:rsidP="006C449C">
      <w:pPr>
        <w:pStyle w:val="Tekstpodstawowy"/>
        <w:spacing w:line="360" w:lineRule="auto"/>
        <w:rPr>
          <w:rFonts w:asciiTheme="minorHAnsi" w:hAnsiTheme="minorHAnsi"/>
          <w:lang w:val="pl-PL"/>
        </w:rPr>
      </w:pPr>
    </w:p>
    <w:p w:rsidR="006C449C" w:rsidRPr="002C47C0" w:rsidRDefault="006C449C" w:rsidP="006C449C">
      <w:pPr>
        <w:jc w:val="center"/>
        <w:rPr>
          <w:sz w:val="24"/>
          <w:szCs w:val="24"/>
        </w:rPr>
      </w:pPr>
      <m:oMath>
        <m:r>
          <w:rPr>
            <w:rFonts w:ascii="Cambria Math" w:hAnsi="Cambria Math"/>
            <w:sz w:val="24"/>
            <w:szCs w:val="24"/>
          </w:rPr>
          <m:t xml:space="preserve">W%= </m:t>
        </m:r>
        <m:f>
          <m:fPr>
            <m:ctrlPr>
              <w:rPr>
                <w:rFonts w:ascii="Cambria Math" w:hAnsi="Cambria Math"/>
                <w:i/>
                <w:sz w:val="24"/>
                <w:szCs w:val="24"/>
              </w:rPr>
            </m:ctrlPr>
          </m:fPr>
          <m:num>
            <m:r>
              <w:rPr>
                <w:rFonts w:ascii="Cambria Math" w:hAnsi="Cambria Math"/>
                <w:sz w:val="24"/>
                <w:szCs w:val="24"/>
              </w:rPr>
              <m:t>Vmin</m:t>
            </m:r>
          </m:num>
          <m:den>
            <m:r>
              <w:rPr>
                <w:rFonts w:ascii="Cambria Math" w:hAnsi="Cambria Math"/>
                <w:sz w:val="24"/>
                <w:szCs w:val="24"/>
              </w:rPr>
              <m:t>Va</m:t>
            </m:r>
          </m:den>
        </m:f>
      </m:oMath>
      <w:r w:rsidRPr="002C47C0">
        <w:rPr>
          <w:rFonts w:eastAsiaTheme="minorEastAsia"/>
          <w:sz w:val="24"/>
          <w:szCs w:val="24"/>
        </w:rPr>
        <w:t xml:space="preserve">                                                             (1)</w:t>
      </w:r>
    </w:p>
    <w:p w:rsidR="006C449C" w:rsidRPr="002C47C0" w:rsidRDefault="006C449C" w:rsidP="006C449C">
      <w:pPr>
        <w:pStyle w:val="Tekstpodstawowy"/>
        <w:spacing w:line="360" w:lineRule="auto"/>
        <w:rPr>
          <w:rFonts w:asciiTheme="minorHAnsi" w:hAnsiTheme="minorHAnsi"/>
          <w:lang w:val="pl-PL"/>
        </w:rPr>
      </w:pPr>
    </w:p>
    <w:p w:rsidR="006C449C" w:rsidRPr="002C47C0" w:rsidRDefault="006C449C" w:rsidP="006C449C">
      <w:pPr>
        <w:rPr>
          <w:rFonts w:eastAsia="Calibri" w:cs="Calibri"/>
          <w:sz w:val="24"/>
          <w:szCs w:val="24"/>
        </w:rPr>
      </w:pPr>
      <w:r w:rsidRPr="002C47C0">
        <w:rPr>
          <w:rFonts w:eastAsia="Calibri" w:cs="Calibri"/>
          <w:sz w:val="24"/>
          <w:szCs w:val="24"/>
        </w:rPr>
        <w:t>gdzie:</w:t>
      </w:r>
    </w:p>
    <w:p w:rsidR="006C449C" w:rsidRPr="002C47C0" w:rsidRDefault="006C449C" w:rsidP="006C449C">
      <w:pPr>
        <w:rPr>
          <w:rFonts w:eastAsia="Calibri" w:cs="Calibri"/>
          <w:sz w:val="24"/>
          <w:szCs w:val="24"/>
        </w:rPr>
      </w:pPr>
    </w:p>
    <w:p w:rsidR="006C449C" w:rsidRPr="002C47C0" w:rsidRDefault="006C449C" w:rsidP="006C449C">
      <w:pPr>
        <w:rPr>
          <w:rFonts w:cs="Calibri"/>
          <w:sz w:val="24"/>
          <w:szCs w:val="24"/>
        </w:rPr>
      </w:pPr>
      <w:r w:rsidRPr="002C47C0">
        <w:rPr>
          <w:rFonts w:eastAsia="Calibri" w:cs="Calibri"/>
          <w:sz w:val="24"/>
          <w:szCs w:val="24"/>
        </w:rPr>
        <w:t>W</w:t>
      </w:r>
      <w:r w:rsidRPr="002C47C0">
        <w:rPr>
          <w:rFonts w:eastAsia="Calibri" w:cs="Calibri"/>
          <w:sz w:val="24"/>
          <w:szCs w:val="24"/>
          <w:vertAlign w:val="subscript"/>
        </w:rPr>
        <w:t xml:space="preserve">% </w:t>
      </w:r>
      <w:r w:rsidRPr="002C47C0">
        <w:rPr>
          <w:rFonts w:eastAsia="Calibri" w:cs="Calibri"/>
          <w:sz w:val="24"/>
          <w:szCs w:val="24"/>
        </w:rPr>
        <w:t xml:space="preserve">- </w:t>
      </w:r>
      <w:r w:rsidRPr="002C47C0">
        <w:rPr>
          <w:sz w:val="24"/>
          <w:szCs w:val="24"/>
        </w:rPr>
        <w:t>procentowy udział czasu pracy wentylatorów w cyklu okresowym (np.: 5 min)</w:t>
      </w:r>
      <w:r w:rsidRPr="002C47C0">
        <w:rPr>
          <w:spacing w:val="-6"/>
          <w:sz w:val="24"/>
          <w:szCs w:val="24"/>
        </w:rPr>
        <w:t xml:space="preserve"> </w:t>
      </w:r>
      <w:r w:rsidRPr="002C47C0">
        <w:rPr>
          <w:sz w:val="24"/>
          <w:szCs w:val="24"/>
        </w:rPr>
        <w:t>[</w:t>
      </w:r>
      <w:r w:rsidRPr="002C47C0">
        <w:rPr>
          <w:rFonts w:cs="Calibri"/>
          <w:sz w:val="24"/>
          <w:szCs w:val="24"/>
        </w:rPr>
        <w:t>-],</w:t>
      </w:r>
    </w:p>
    <w:p w:rsidR="006C449C" w:rsidRPr="002C47C0" w:rsidRDefault="006C449C" w:rsidP="006C449C">
      <w:pPr>
        <w:rPr>
          <w:rFonts w:cs="Calibri"/>
          <w:sz w:val="24"/>
          <w:szCs w:val="24"/>
        </w:rPr>
      </w:pPr>
      <w:r w:rsidRPr="002C47C0">
        <w:rPr>
          <w:sz w:val="24"/>
          <w:szCs w:val="24"/>
        </w:rPr>
        <w:t>V</w:t>
      </w:r>
      <w:r w:rsidRPr="002C47C0">
        <w:rPr>
          <w:sz w:val="24"/>
          <w:szCs w:val="24"/>
          <w:vertAlign w:val="subscript"/>
        </w:rPr>
        <w:t>min</w:t>
      </w:r>
      <w:r w:rsidRPr="002C47C0">
        <w:rPr>
          <w:sz w:val="24"/>
          <w:szCs w:val="24"/>
        </w:rPr>
        <w:t xml:space="preserve"> – minimalna ilość powietrza wymagana do prawidłowej wentylacji kurnika </w:t>
      </w:r>
      <w:r w:rsidRPr="002C47C0">
        <w:rPr>
          <w:spacing w:val="9"/>
          <w:sz w:val="24"/>
          <w:szCs w:val="24"/>
        </w:rPr>
        <w:t xml:space="preserve"> </w:t>
      </w:r>
      <w:r w:rsidRPr="002C47C0">
        <w:rPr>
          <w:sz w:val="24"/>
          <w:szCs w:val="24"/>
        </w:rPr>
        <w:t>[m</w:t>
      </w:r>
      <w:r w:rsidRPr="002C47C0">
        <w:rPr>
          <w:rFonts w:cs="Calibri"/>
          <w:position w:val="8"/>
          <w:sz w:val="24"/>
          <w:szCs w:val="24"/>
        </w:rPr>
        <w:t>3</w:t>
      </w:r>
      <w:r w:rsidRPr="002C47C0">
        <w:rPr>
          <w:rFonts w:cs="Calibri"/>
          <w:sz w:val="24"/>
          <w:szCs w:val="24"/>
        </w:rPr>
        <w:t>/h],</w:t>
      </w:r>
    </w:p>
    <w:p w:rsidR="006C449C" w:rsidRPr="002C47C0" w:rsidRDefault="006C449C" w:rsidP="006C449C">
      <w:pPr>
        <w:rPr>
          <w:rFonts w:cs="Calibri"/>
          <w:sz w:val="24"/>
          <w:szCs w:val="24"/>
        </w:rPr>
      </w:pPr>
      <w:r w:rsidRPr="002C47C0">
        <w:rPr>
          <w:rFonts w:cs="Calibri"/>
          <w:sz w:val="24"/>
          <w:szCs w:val="24"/>
        </w:rPr>
        <w:t>V</w:t>
      </w:r>
      <w:r w:rsidRPr="002C47C0">
        <w:rPr>
          <w:rFonts w:cs="Calibri"/>
          <w:sz w:val="24"/>
          <w:szCs w:val="24"/>
          <w:vertAlign w:val="subscript"/>
        </w:rPr>
        <w:t>a</w:t>
      </w:r>
      <w:r w:rsidRPr="002C47C0">
        <w:rPr>
          <w:rFonts w:cs="Calibri"/>
          <w:sz w:val="24"/>
          <w:szCs w:val="24"/>
        </w:rPr>
        <w:t xml:space="preserve"> </w:t>
      </w:r>
      <w:r w:rsidRPr="002C47C0">
        <w:rPr>
          <w:rFonts w:eastAsia="Cambria Math" w:cs="Cambria Math"/>
          <w:spacing w:val="-19"/>
          <w:position w:val="-4"/>
          <w:sz w:val="24"/>
          <w:szCs w:val="24"/>
        </w:rPr>
        <w:t xml:space="preserve"> </w:t>
      </w:r>
      <w:r w:rsidRPr="002C47C0">
        <w:rPr>
          <w:sz w:val="24"/>
          <w:szCs w:val="24"/>
        </w:rPr>
        <w:t xml:space="preserve">– łączna wydajność wentylatorów zamontowanych w </w:t>
      </w:r>
      <w:r w:rsidRPr="002C47C0">
        <w:rPr>
          <w:rFonts w:cs="Calibri"/>
          <w:sz w:val="24"/>
          <w:szCs w:val="24"/>
        </w:rPr>
        <w:t>kominach dachowych</w:t>
      </w:r>
      <w:r w:rsidRPr="002C47C0">
        <w:rPr>
          <w:rFonts w:cs="Calibri"/>
          <w:spacing w:val="4"/>
          <w:sz w:val="24"/>
          <w:szCs w:val="24"/>
        </w:rPr>
        <w:t xml:space="preserve"> </w:t>
      </w:r>
      <w:r w:rsidRPr="002C47C0">
        <w:rPr>
          <w:rFonts w:cs="Calibri"/>
          <w:sz w:val="24"/>
          <w:szCs w:val="24"/>
        </w:rPr>
        <w:t>[m</w:t>
      </w:r>
      <w:r w:rsidRPr="002C47C0">
        <w:rPr>
          <w:rFonts w:cs="Calibri"/>
          <w:position w:val="8"/>
          <w:sz w:val="24"/>
          <w:szCs w:val="24"/>
        </w:rPr>
        <w:t>3</w:t>
      </w:r>
      <w:r w:rsidRPr="002C47C0">
        <w:rPr>
          <w:rFonts w:cs="Calibri"/>
          <w:sz w:val="24"/>
          <w:szCs w:val="24"/>
        </w:rPr>
        <w:t>/h].</w:t>
      </w:r>
    </w:p>
    <w:p w:rsidR="006C449C" w:rsidRPr="006C449C" w:rsidRDefault="006C449C" w:rsidP="006C449C">
      <w:pPr>
        <w:pStyle w:val="Tekstpodstawowy"/>
        <w:spacing w:before="58" w:line="360" w:lineRule="auto"/>
        <w:ind w:left="0" w:right="139"/>
        <w:rPr>
          <w:rFonts w:ascii="Arial" w:hAnsi="Arial" w:cs="Arial"/>
          <w:lang w:val="pl-PL"/>
        </w:rPr>
        <w:sectPr w:rsidR="006C449C" w:rsidRPr="006C449C">
          <w:type w:val="continuous"/>
          <w:pgSz w:w="11910" w:h="16840"/>
          <w:pgMar w:top="1160" w:right="1280" w:bottom="1380" w:left="1280" w:header="708" w:footer="708" w:gutter="0"/>
          <w:cols w:space="708"/>
        </w:sectPr>
      </w:pPr>
      <w:r w:rsidRPr="006C449C">
        <w:rPr>
          <w:rFonts w:ascii="Arial" w:hAnsi="Arial" w:cs="Arial"/>
          <w:lang w:val="pl-PL"/>
        </w:rPr>
        <w:t>Następnie</w:t>
      </w:r>
      <w:r w:rsidRPr="006C449C">
        <w:rPr>
          <w:rFonts w:ascii="Arial" w:hAnsi="Arial" w:cs="Arial"/>
          <w:spacing w:val="-12"/>
          <w:lang w:val="pl-PL"/>
        </w:rPr>
        <w:t xml:space="preserve"> </w:t>
      </w:r>
      <w:r w:rsidRPr="006C449C">
        <w:rPr>
          <w:rFonts w:ascii="Arial" w:hAnsi="Arial" w:cs="Arial"/>
          <w:lang w:val="pl-PL"/>
        </w:rPr>
        <w:t>otrzymany</w:t>
      </w:r>
      <w:r w:rsidRPr="006C449C">
        <w:rPr>
          <w:rFonts w:ascii="Arial" w:hAnsi="Arial" w:cs="Arial"/>
          <w:spacing w:val="-10"/>
          <w:lang w:val="pl-PL"/>
        </w:rPr>
        <w:t xml:space="preserve"> </w:t>
      </w:r>
      <w:r w:rsidRPr="006C449C">
        <w:rPr>
          <w:rFonts w:ascii="Arial" w:hAnsi="Arial" w:cs="Arial"/>
          <w:lang w:val="pl-PL"/>
        </w:rPr>
        <w:t>ułamek</w:t>
      </w:r>
      <w:r w:rsidRPr="006C449C">
        <w:rPr>
          <w:rFonts w:ascii="Arial" w:hAnsi="Arial" w:cs="Arial"/>
          <w:spacing w:val="-10"/>
          <w:lang w:val="pl-PL"/>
        </w:rPr>
        <w:t xml:space="preserve"> </w:t>
      </w:r>
      <w:r w:rsidRPr="006C449C">
        <w:rPr>
          <w:rFonts w:ascii="Arial" w:hAnsi="Arial" w:cs="Arial"/>
          <w:lang w:val="pl-PL"/>
        </w:rPr>
        <w:t>procentowy,</w:t>
      </w:r>
      <w:r w:rsidRPr="006C449C">
        <w:rPr>
          <w:rFonts w:ascii="Arial" w:hAnsi="Arial" w:cs="Arial"/>
          <w:spacing w:val="-10"/>
          <w:lang w:val="pl-PL"/>
        </w:rPr>
        <w:t xml:space="preserve"> </w:t>
      </w:r>
      <w:r w:rsidRPr="006C449C">
        <w:rPr>
          <w:rFonts w:ascii="Arial" w:hAnsi="Arial" w:cs="Arial"/>
          <w:lang w:val="pl-PL"/>
        </w:rPr>
        <w:t>obliczony</w:t>
      </w:r>
      <w:r w:rsidRPr="006C449C">
        <w:rPr>
          <w:rFonts w:ascii="Arial" w:hAnsi="Arial" w:cs="Arial"/>
          <w:spacing w:val="-10"/>
          <w:lang w:val="pl-PL"/>
        </w:rPr>
        <w:t xml:space="preserve"> </w:t>
      </w:r>
      <w:r w:rsidRPr="006C449C">
        <w:rPr>
          <w:rFonts w:ascii="Arial" w:hAnsi="Arial" w:cs="Arial"/>
          <w:lang w:val="pl-PL"/>
        </w:rPr>
        <w:t>z</w:t>
      </w:r>
      <w:r w:rsidRPr="006C449C">
        <w:rPr>
          <w:rFonts w:ascii="Arial" w:hAnsi="Arial" w:cs="Arial"/>
          <w:spacing w:val="-11"/>
          <w:lang w:val="pl-PL"/>
        </w:rPr>
        <w:t xml:space="preserve"> </w:t>
      </w:r>
      <w:r w:rsidRPr="006C449C">
        <w:rPr>
          <w:rFonts w:ascii="Arial" w:hAnsi="Arial" w:cs="Arial"/>
          <w:lang w:val="pl-PL"/>
        </w:rPr>
        <w:t>wzoru</w:t>
      </w:r>
      <w:r w:rsidRPr="006C449C">
        <w:rPr>
          <w:rFonts w:ascii="Arial" w:hAnsi="Arial" w:cs="Arial"/>
          <w:spacing w:val="-11"/>
          <w:lang w:val="pl-PL"/>
        </w:rPr>
        <w:t xml:space="preserve"> </w:t>
      </w:r>
      <w:r w:rsidRPr="006C449C">
        <w:rPr>
          <w:rFonts w:ascii="Arial" w:hAnsi="Arial" w:cs="Arial"/>
          <w:lang w:val="pl-PL"/>
        </w:rPr>
        <w:t>(1),</w:t>
      </w:r>
      <w:r w:rsidRPr="006C449C">
        <w:rPr>
          <w:rFonts w:ascii="Arial" w:hAnsi="Arial" w:cs="Arial"/>
          <w:spacing w:val="-10"/>
          <w:lang w:val="pl-PL"/>
        </w:rPr>
        <w:t xml:space="preserve"> </w:t>
      </w:r>
      <w:r w:rsidRPr="006C449C">
        <w:rPr>
          <w:rFonts w:ascii="Arial" w:hAnsi="Arial" w:cs="Arial"/>
          <w:lang w:val="pl-PL"/>
        </w:rPr>
        <w:t>mnoży</w:t>
      </w:r>
      <w:r w:rsidRPr="006C449C">
        <w:rPr>
          <w:rFonts w:ascii="Arial" w:hAnsi="Arial" w:cs="Arial"/>
          <w:spacing w:val="-10"/>
          <w:lang w:val="pl-PL"/>
        </w:rPr>
        <w:t xml:space="preserve"> </w:t>
      </w:r>
      <w:r w:rsidRPr="006C449C">
        <w:rPr>
          <w:rFonts w:ascii="Arial" w:hAnsi="Arial" w:cs="Arial"/>
          <w:lang w:val="pl-PL"/>
        </w:rPr>
        <w:t>się</w:t>
      </w:r>
      <w:r w:rsidRPr="006C449C">
        <w:rPr>
          <w:rFonts w:ascii="Arial" w:hAnsi="Arial" w:cs="Arial"/>
          <w:spacing w:val="-12"/>
          <w:lang w:val="pl-PL"/>
        </w:rPr>
        <w:t xml:space="preserve"> </w:t>
      </w:r>
      <w:r w:rsidRPr="006C449C">
        <w:rPr>
          <w:rFonts w:ascii="Arial" w:hAnsi="Arial" w:cs="Arial"/>
          <w:lang w:val="pl-PL"/>
        </w:rPr>
        <w:t>przez</w:t>
      </w:r>
      <w:r w:rsidRPr="006C449C">
        <w:rPr>
          <w:rFonts w:ascii="Arial" w:hAnsi="Arial" w:cs="Arial"/>
          <w:spacing w:val="-10"/>
          <w:lang w:val="pl-PL"/>
        </w:rPr>
        <w:t xml:space="preserve"> </w:t>
      </w:r>
      <w:r w:rsidRPr="006C449C">
        <w:rPr>
          <w:rFonts w:ascii="Arial" w:hAnsi="Arial" w:cs="Arial"/>
          <w:lang w:val="pl-PL"/>
        </w:rPr>
        <w:t>czas</w:t>
      </w:r>
      <w:r w:rsidRPr="006C449C">
        <w:rPr>
          <w:rFonts w:ascii="Arial" w:hAnsi="Arial" w:cs="Arial"/>
          <w:spacing w:val="-12"/>
          <w:lang w:val="pl-PL"/>
        </w:rPr>
        <w:t xml:space="preserve"> </w:t>
      </w:r>
      <w:r w:rsidRPr="006C449C">
        <w:rPr>
          <w:rFonts w:ascii="Arial" w:hAnsi="Arial" w:cs="Arial"/>
          <w:lang w:val="pl-PL"/>
        </w:rPr>
        <w:t>trwania cyklu</w:t>
      </w:r>
      <w:r w:rsidRPr="006C449C">
        <w:rPr>
          <w:rFonts w:ascii="Arial" w:hAnsi="Arial" w:cs="Arial"/>
          <w:spacing w:val="23"/>
          <w:lang w:val="pl-PL"/>
        </w:rPr>
        <w:t xml:space="preserve"> </w:t>
      </w:r>
      <w:r w:rsidRPr="006C449C">
        <w:rPr>
          <w:rFonts w:ascii="Arial" w:hAnsi="Arial" w:cs="Arial"/>
          <w:lang w:val="pl-PL"/>
        </w:rPr>
        <w:t>wentylacyjnego</w:t>
      </w:r>
      <w:r w:rsidRPr="006C449C">
        <w:rPr>
          <w:rFonts w:ascii="Arial" w:hAnsi="Arial" w:cs="Arial"/>
          <w:spacing w:val="23"/>
          <w:lang w:val="pl-PL"/>
        </w:rPr>
        <w:t xml:space="preserve"> </w:t>
      </w:r>
      <w:r w:rsidRPr="006C449C">
        <w:rPr>
          <w:rFonts w:ascii="Arial" w:hAnsi="Arial" w:cs="Arial"/>
          <w:lang w:val="pl-PL"/>
        </w:rPr>
        <w:t>(5</w:t>
      </w:r>
      <w:r w:rsidRPr="006C449C">
        <w:rPr>
          <w:rFonts w:ascii="Arial" w:hAnsi="Arial" w:cs="Arial"/>
          <w:spacing w:val="20"/>
          <w:lang w:val="pl-PL"/>
        </w:rPr>
        <w:t xml:space="preserve"> </w:t>
      </w:r>
      <w:r w:rsidRPr="006C449C">
        <w:rPr>
          <w:rFonts w:ascii="Arial" w:hAnsi="Arial" w:cs="Arial"/>
          <w:lang w:val="pl-PL"/>
        </w:rPr>
        <w:t>minut),</w:t>
      </w:r>
      <w:r w:rsidRPr="006C449C">
        <w:rPr>
          <w:rFonts w:ascii="Arial" w:hAnsi="Arial" w:cs="Arial"/>
          <w:spacing w:val="22"/>
          <w:lang w:val="pl-PL"/>
        </w:rPr>
        <w:t xml:space="preserve"> </w:t>
      </w:r>
      <w:r w:rsidRPr="006C449C">
        <w:rPr>
          <w:rFonts w:ascii="Arial" w:hAnsi="Arial" w:cs="Arial"/>
          <w:lang w:val="pl-PL"/>
        </w:rPr>
        <w:t>otrzymując</w:t>
      </w:r>
      <w:r w:rsidRPr="006C449C">
        <w:rPr>
          <w:rFonts w:ascii="Arial" w:hAnsi="Arial" w:cs="Arial"/>
          <w:spacing w:val="22"/>
          <w:lang w:val="pl-PL"/>
        </w:rPr>
        <w:t xml:space="preserve"> </w:t>
      </w:r>
      <w:r w:rsidRPr="006C449C">
        <w:rPr>
          <w:rFonts w:ascii="Arial" w:hAnsi="Arial" w:cs="Arial"/>
          <w:lang w:val="pl-PL"/>
        </w:rPr>
        <w:t>czas</w:t>
      </w:r>
      <w:r w:rsidRPr="006C449C">
        <w:rPr>
          <w:rFonts w:ascii="Arial" w:hAnsi="Arial" w:cs="Arial"/>
          <w:spacing w:val="20"/>
          <w:lang w:val="pl-PL"/>
        </w:rPr>
        <w:t xml:space="preserve"> </w:t>
      </w:r>
      <w:r w:rsidRPr="006C449C">
        <w:rPr>
          <w:rFonts w:ascii="Arial" w:hAnsi="Arial" w:cs="Arial"/>
          <w:lang w:val="pl-PL"/>
        </w:rPr>
        <w:t>pracy</w:t>
      </w:r>
      <w:r w:rsidRPr="006C449C">
        <w:rPr>
          <w:rFonts w:ascii="Arial" w:hAnsi="Arial" w:cs="Arial"/>
          <w:spacing w:val="21"/>
          <w:lang w:val="pl-PL"/>
        </w:rPr>
        <w:t xml:space="preserve"> </w:t>
      </w:r>
      <w:r w:rsidRPr="006C449C">
        <w:rPr>
          <w:rFonts w:ascii="Arial" w:hAnsi="Arial" w:cs="Arial"/>
          <w:lang w:val="pl-PL"/>
        </w:rPr>
        <w:t>wentylacji</w:t>
      </w:r>
      <w:r w:rsidRPr="006C449C">
        <w:rPr>
          <w:rFonts w:ascii="Arial" w:hAnsi="Arial" w:cs="Arial"/>
          <w:spacing w:val="22"/>
          <w:lang w:val="pl-PL"/>
        </w:rPr>
        <w:t xml:space="preserve"> </w:t>
      </w:r>
      <w:r w:rsidRPr="006C449C">
        <w:rPr>
          <w:rFonts w:ascii="Arial" w:hAnsi="Arial" w:cs="Arial"/>
          <w:lang w:val="pl-PL"/>
        </w:rPr>
        <w:t>w</w:t>
      </w:r>
      <w:r w:rsidRPr="006C449C">
        <w:rPr>
          <w:rFonts w:ascii="Arial" w:hAnsi="Arial" w:cs="Arial"/>
          <w:spacing w:val="21"/>
          <w:lang w:val="pl-PL"/>
        </w:rPr>
        <w:t xml:space="preserve"> </w:t>
      </w:r>
      <w:r w:rsidRPr="006C449C">
        <w:rPr>
          <w:rFonts w:ascii="Arial" w:hAnsi="Arial" w:cs="Arial"/>
          <w:lang w:val="pl-PL"/>
        </w:rPr>
        <w:t>tym</w:t>
      </w:r>
      <w:r w:rsidRPr="006C449C">
        <w:rPr>
          <w:rFonts w:ascii="Arial" w:hAnsi="Arial" w:cs="Arial"/>
          <w:spacing w:val="19"/>
          <w:lang w:val="pl-PL"/>
        </w:rPr>
        <w:t xml:space="preserve"> </w:t>
      </w:r>
      <w:r w:rsidRPr="006C449C">
        <w:rPr>
          <w:rFonts w:ascii="Arial" w:hAnsi="Arial" w:cs="Arial"/>
          <w:lang w:val="pl-PL"/>
        </w:rPr>
        <w:t>okresie,</w:t>
      </w:r>
      <w:r w:rsidRPr="006C449C">
        <w:rPr>
          <w:rFonts w:ascii="Arial" w:hAnsi="Arial" w:cs="Arial"/>
          <w:spacing w:val="23"/>
          <w:lang w:val="pl-PL"/>
        </w:rPr>
        <w:t xml:space="preserve"> </w:t>
      </w:r>
      <w:r w:rsidRPr="006C449C">
        <w:rPr>
          <w:rFonts w:ascii="Arial" w:hAnsi="Arial" w:cs="Arial"/>
          <w:lang w:val="pl-PL"/>
        </w:rPr>
        <w:t>zgodnie</w:t>
      </w:r>
      <w:r w:rsidRPr="006C449C">
        <w:rPr>
          <w:rFonts w:ascii="Arial" w:hAnsi="Arial" w:cs="Arial"/>
          <w:spacing w:val="23"/>
          <w:lang w:val="pl-PL"/>
        </w:rPr>
        <w:t xml:space="preserve"> </w:t>
      </w:r>
      <w:r w:rsidRPr="006C449C">
        <w:rPr>
          <w:rFonts w:ascii="Arial" w:hAnsi="Arial" w:cs="Arial"/>
          <w:lang w:val="pl-PL"/>
        </w:rPr>
        <w:t>z poniższym wzorem</w:t>
      </w:r>
      <w:r w:rsidRPr="006C449C">
        <w:rPr>
          <w:rFonts w:ascii="Arial" w:hAnsi="Arial" w:cs="Arial"/>
          <w:spacing w:val="-5"/>
          <w:lang w:val="pl-PL"/>
        </w:rPr>
        <w:t xml:space="preserve"> </w:t>
      </w:r>
      <w:r w:rsidRPr="006C449C">
        <w:rPr>
          <w:rFonts w:ascii="Arial" w:hAnsi="Arial" w:cs="Arial"/>
          <w:lang w:val="pl-PL"/>
        </w:rPr>
        <w:t>(2):</w:t>
      </w:r>
    </w:p>
    <w:p w:rsidR="006C449C" w:rsidRPr="002C47C0" w:rsidRDefault="006C449C" w:rsidP="006C449C">
      <w:pPr>
        <w:rPr>
          <w:rFonts w:ascii="Calibri" w:eastAsia="Calibri" w:hAnsi="Calibri" w:cs="Calibri"/>
          <w:color w:val="FF0000"/>
          <w:sz w:val="24"/>
          <w:szCs w:val="24"/>
        </w:rPr>
      </w:pPr>
    </w:p>
    <w:p w:rsidR="006C449C" w:rsidRPr="002C47C0" w:rsidRDefault="006C449C" w:rsidP="006C449C">
      <w:pPr>
        <w:spacing w:before="2"/>
        <w:rPr>
          <w:rFonts w:ascii="Calibri" w:eastAsia="Calibri" w:hAnsi="Calibri" w:cs="Calibri"/>
          <w:color w:val="FF0000"/>
          <w:sz w:val="28"/>
          <w:szCs w:val="28"/>
        </w:rPr>
      </w:pPr>
    </w:p>
    <w:p w:rsidR="006C449C" w:rsidRPr="002C47C0" w:rsidRDefault="006C449C" w:rsidP="006C449C">
      <w:pPr>
        <w:pStyle w:val="Tekstpodstawowy"/>
        <w:rPr>
          <w:rFonts w:asciiTheme="minorHAnsi" w:hAnsiTheme="minorHAnsi" w:cs="Calibri"/>
          <w:lang w:val="pl-PL"/>
        </w:rPr>
      </w:pPr>
      <w:r w:rsidRPr="002C47C0">
        <w:rPr>
          <w:rFonts w:asciiTheme="minorHAnsi" w:hAnsiTheme="minorHAnsi"/>
          <w:lang w:val="pl-PL"/>
        </w:rPr>
        <w:t>gdzie:</w:t>
      </w:r>
    </w:p>
    <w:p w:rsidR="006C449C" w:rsidRPr="002C47C0" w:rsidRDefault="006C449C" w:rsidP="006C449C">
      <w:pPr>
        <w:tabs>
          <w:tab w:val="left" w:pos="2973"/>
        </w:tabs>
        <w:spacing w:line="1017" w:lineRule="exact"/>
        <w:ind w:left="136"/>
        <w:rPr>
          <w:rFonts w:eastAsia="Calibri" w:cs="Calibri"/>
          <w:sz w:val="24"/>
          <w:szCs w:val="24"/>
        </w:rPr>
      </w:pPr>
      <w:r w:rsidRPr="002C47C0">
        <w:rPr>
          <w:spacing w:val="-9"/>
          <w:sz w:val="24"/>
          <w:szCs w:val="24"/>
        </w:rPr>
        <w:br w:type="column"/>
      </w:r>
      <w:r w:rsidRPr="007900DB">
        <w:rPr>
          <w:rFonts w:ascii="Cambria Math" w:eastAsia="Cambria Math" w:hAnsi="Cambria Math" w:cs="Cambria Math"/>
          <w:spacing w:val="-9"/>
          <w:sz w:val="24"/>
          <w:szCs w:val="24"/>
        </w:rPr>
        <w:t>𝑇</w:t>
      </w:r>
      <w:r w:rsidRPr="002C47C0">
        <w:rPr>
          <w:rFonts w:eastAsia="Cambria Math" w:cs="Cambria Math"/>
          <w:spacing w:val="-9"/>
          <w:position w:val="-4"/>
          <w:sz w:val="24"/>
          <w:szCs w:val="24"/>
        </w:rPr>
        <w:t xml:space="preserve"> </w:t>
      </w:r>
      <w:r w:rsidRPr="002C47C0">
        <w:rPr>
          <w:rFonts w:eastAsia="Cambria Math" w:cs="Cambria Math"/>
          <w:sz w:val="24"/>
          <w:szCs w:val="24"/>
        </w:rPr>
        <w:t>=  W</w:t>
      </w:r>
      <w:r w:rsidRPr="002C47C0">
        <w:rPr>
          <w:rFonts w:eastAsia="Cambria Math" w:cs="Cambria Math"/>
          <w:spacing w:val="-4"/>
          <w:position w:val="-4"/>
          <w:sz w:val="24"/>
          <w:szCs w:val="24"/>
        </w:rPr>
        <w:t xml:space="preserve">% </w:t>
      </w:r>
      <w:r w:rsidRPr="002C47C0">
        <w:rPr>
          <w:rFonts w:eastAsia="Cambria Math" w:cs="Cambria Math"/>
          <w:sz w:val="24"/>
          <w:szCs w:val="24"/>
        </w:rPr>
        <w:t xml:space="preserve"> x t</w:t>
      </w:r>
      <w:r w:rsidRPr="002C47C0">
        <w:rPr>
          <w:rFonts w:eastAsia="Cambria Math" w:cs="Cambria Math"/>
          <w:sz w:val="24"/>
          <w:szCs w:val="24"/>
          <w:vertAlign w:val="subscript"/>
        </w:rPr>
        <w:t>c</w:t>
      </w:r>
      <w:r w:rsidRPr="002C47C0">
        <w:rPr>
          <w:rFonts w:eastAsia="Cambria Math" w:cs="Cambria Math"/>
          <w:sz w:val="24"/>
          <w:szCs w:val="24"/>
        </w:rPr>
        <w:t xml:space="preserve"> x 60</w:t>
      </w:r>
      <w:r w:rsidRPr="002C47C0">
        <w:rPr>
          <w:rFonts w:eastAsia="Cambria Math" w:cs="Cambria Math"/>
          <w:sz w:val="24"/>
          <w:szCs w:val="24"/>
        </w:rPr>
        <w:tab/>
      </w:r>
      <w:r w:rsidRPr="002C47C0">
        <w:rPr>
          <w:rFonts w:eastAsia="Calibri" w:cs="Calibri"/>
          <w:sz w:val="24"/>
          <w:szCs w:val="24"/>
        </w:rPr>
        <w:t>(2)</w:t>
      </w:r>
    </w:p>
    <w:p w:rsidR="006C449C" w:rsidRPr="002C47C0" w:rsidRDefault="006C449C" w:rsidP="006C449C">
      <w:pPr>
        <w:spacing w:line="1017" w:lineRule="exact"/>
        <w:rPr>
          <w:rFonts w:eastAsia="Calibri" w:cs="Calibri"/>
          <w:sz w:val="24"/>
          <w:szCs w:val="24"/>
        </w:rPr>
        <w:sectPr w:rsidR="006C449C" w:rsidRPr="002C47C0">
          <w:type w:val="continuous"/>
          <w:pgSz w:w="11910" w:h="16840"/>
          <w:pgMar w:top="1160" w:right="1280" w:bottom="1380" w:left="1280" w:header="708" w:footer="708" w:gutter="0"/>
          <w:cols w:num="2" w:space="708" w:equalWidth="0">
            <w:col w:w="712" w:space="2272"/>
            <w:col w:w="6366"/>
          </w:cols>
        </w:sectPr>
      </w:pPr>
    </w:p>
    <w:p w:rsidR="006C449C" w:rsidRPr="006C449C" w:rsidRDefault="006C449C" w:rsidP="006C449C">
      <w:pPr>
        <w:pStyle w:val="Tekstpodstawowy"/>
        <w:spacing w:line="395" w:lineRule="exact"/>
        <w:jc w:val="both"/>
        <w:rPr>
          <w:rFonts w:ascii="Arial" w:hAnsi="Arial" w:cs="Arial"/>
          <w:lang w:val="pl-PL"/>
        </w:rPr>
      </w:pPr>
      <w:r w:rsidRPr="006C449C">
        <w:rPr>
          <w:rFonts w:ascii="Cambria Math" w:eastAsia="Cambria Math" w:hAnsi="Cambria Math" w:cs="Cambria Math"/>
          <w:spacing w:val="-9"/>
        </w:rPr>
        <w:lastRenderedPageBreak/>
        <w:t>𝑇</w:t>
      </w:r>
      <w:r w:rsidRPr="006C449C">
        <w:rPr>
          <w:rFonts w:ascii="Arial" w:eastAsia="Cambria Math" w:hAnsi="Arial" w:cs="Arial"/>
          <w:spacing w:val="-9"/>
          <w:vertAlign w:val="subscript"/>
          <w:lang w:val="pl-PL"/>
        </w:rPr>
        <w:t>min</w:t>
      </w:r>
      <w:r w:rsidRPr="006C449C">
        <w:rPr>
          <w:rFonts w:ascii="Arial" w:eastAsia="Cambria Math" w:hAnsi="Arial" w:cs="Arial"/>
          <w:spacing w:val="-9"/>
          <w:position w:val="-4"/>
          <w:lang w:val="pl-PL"/>
        </w:rPr>
        <w:t xml:space="preserve">   </w:t>
      </w:r>
      <w:r w:rsidRPr="006C449C">
        <w:rPr>
          <w:rFonts w:ascii="Arial" w:hAnsi="Arial" w:cs="Arial"/>
          <w:lang w:val="pl-PL"/>
        </w:rPr>
        <w:t>– czas pracy wentylacji minimalnej w czasie cyklu wentylacyjnego</w:t>
      </w:r>
      <w:r w:rsidRPr="006C449C">
        <w:rPr>
          <w:rFonts w:ascii="Arial" w:hAnsi="Arial" w:cs="Arial"/>
          <w:spacing w:val="49"/>
          <w:lang w:val="pl-PL"/>
        </w:rPr>
        <w:t xml:space="preserve"> </w:t>
      </w:r>
      <w:r w:rsidRPr="006C449C">
        <w:rPr>
          <w:rFonts w:ascii="Arial" w:hAnsi="Arial" w:cs="Arial"/>
          <w:lang w:val="pl-PL"/>
        </w:rPr>
        <w:t>[s],</w:t>
      </w:r>
    </w:p>
    <w:p w:rsidR="006C449C" w:rsidRPr="006C449C" w:rsidRDefault="006C449C" w:rsidP="006C449C">
      <w:pPr>
        <w:pStyle w:val="Tekstpodstawowy"/>
        <w:spacing w:line="395" w:lineRule="exact"/>
        <w:jc w:val="both"/>
        <w:rPr>
          <w:rFonts w:ascii="Arial" w:hAnsi="Arial" w:cs="Arial"/>
          <w:lang w:val="pl-PL"/>
        </w:rPr>
      </w:pPr>
      <w:r w:rsidRPr="006C449C">
        <w:rPr>
          <w:rFonts w:ascii="Arial" w:hAnsi="Arial" w:cs="Arial"/>
          <w:lang w:val="pl-PL"/>
        </w:rPr>
        <w:t>T</w:t>
      </w:r>
      <w:r w:rsidRPr="006C449C">
        <w:rPr>
          <w:rFonts w:ascii="Arial" w:hAnsi="Arial" w:cs="Arial"/>
          <w:vertAlign w:val="subscript"/>
          <w:lang w:val="pl-PL"/>
        </w:rPr>
        <w:t>c</w:t>
      </w:r>
      <w:r w:rsidRPr="006C449C">
        <w:rPr>
          <w:rFonts w:ascii="Arial" w:eastAsia="Cambria Math" w:hAnsi="Arial" w:cs="Arial"/>
          <w:spacing w:val="-4"/>
          <w:position w:val="-4"/>
          <w:lang w:val="pl-PL"/>
        </w:rPr>
        <w:t xml:space="preserve">  </w:t>
      </w:r>
      <w:r w:rsidRPr="006C449C">
        <w:rPr>
          <w:rFonts w:ascii="Arial" w:hAnsi="Arial" w:cs="Arial"/>
          <w:lang w:val="pl-PL"/>
        </w:rPr>
        <w:t>–</w:t>
      </w:r>
      <w:r w:rsidRPr="006C449C">
        <w:rPr>
          <w:rFonts w:ascii="Arial" w:hAnsi="Arial" w:cs="Arial"/>
          <w:spacing w:val="-23"/>
          <w:lang w:val="pl-PL"/>
        </w:rPr>
        <w:t xml:space="preserve"> </w:t>
      </w:r>
      <w:r w:rsidRPr="006C449C">
        <w:rPr>
          <w:rFonts w:ascii="Arial" w:hAnsi="Arial" w:cs="Arial"/>
          <w:lang w:val="pl-PL"/>
        </w:rPr>
        <w:t>czas</w:t>
      </w:r>
      <w:r w:rsidRPr="006C449C">
        <w:rPr>
          <w:rFonts w:ascii="Arial" w:hAnsi="Arial" w:cs="Arial"/>
          <w:spacing w:val="-24"/>
          <w:lang w:val="pl-PL"/>
        </w:rPr>
        <w:t xml:space="preserve"> </w:t>
      </w:r>
      <w:r w:rsidRPr="006C449C">
        <w:rPr>
          <w:rFonts w:ascii="Arial" w:hAnsi="Arial" w:cs="Arial"/>
          <w:lang w:val="pl-PL"/>
        </w:rPr>
        <w:t>trwania</w:t>
      </w:r>
      <w:r w:rsidRPr="006C449C">
        <w:rPr>
          <w:rFonts w:ascii="Arial" w:hAnsi="Arial" w:cs="Arial"/>
          <w:spacing w:val="-24"/>
          <w:lang w:val="pl-PL"/>
        </w:rPr>
        <w:t xml:space="preserve"> </w:t>
      </w:r>
      <w:r w:rsidRPr="006C449C">
        <w:rPr>
          <w:rFonts w:ascii="Arial" w:hAnsi="Arial" w:cs="Arial"/>
          <w:lang w:val="pl-PL"/>
        </w:rPr>
        <w:t>cyklu</w:t>
      </w:r>
      <w:r w:rsidRPr="006C449C">
        <w:rPr>
          <w:rFonts w:ascii="Arial" w:hAnsi="Arial" w:cs="Arial"/>
          <w:spacing w:val="-23"/>
          <w:lang w:val="pl-PL"/>
        </w:rPr>
        <w:t xml:space="preserve"> </w:t>
      </w:r>
      <w:r w:rsidRPr="006C449C">
        <w:rPr>
          <w:rFonts w:ascii="Arial" w:hAnsi="Arial" w:cs="Arial"/>
          <w:lang w:val="pl-PL"/>
        </w:rPr>
        <w:t>wentylacyjnego</w:t>
      </w:r>
      <w:r w:rsidRPr="006C449C">
        <w:rPr>
          <w:rFonts w:ascii="Arial" w:hAnsi="Arial" w:cs="Arial"/>
          <w:spacing w:val="-24"/>
          <w:lang w:val="pl-PL"/>
        </w:rPr>
        <w:t xml:space="preserve"> </w:t>
      </w:r>
      <w:r w:rsidRPr="006C449C">
        <w:rPr>
          <w:rFonts w:ascii="Arial" w:hAnsi="Arial" w:cs="Arial"/>
          <w:lang w:val="pl-PL"/>
        </w:rPr>
        <w:t>[min].</w:t>
      </w:r>
    </w:p>
    <w:p w:rsidR="006C449C" w:rsidRPr="002C47C0" w:rsidRDefault="006C449C" w:rsidP="006C449C">
      <w:pPr>
        <w:pStyle w:val="Tekstpodstawowy"/>
        <w:spacing w:before="59" w:line="360" w:lineRule="auto"/>
        <w:ind w:right="137"/>
        <w:jc w:val="both"/>
        <w:rPr>
          <w:rFonts w:asciiTheme="minorHAnsi" w:hAnsiTheme="minorHAnsi"/>
          <w:lang w:val="pl-PL"/>
        </w:rPr>
      </w:pPr>
    </w:p>
    <w:p w:rsidR="006C449C" w:rsidRPr="006C449C" w:rsidRDefault="006C449C" w:rsidP="006C449C">
      <w:pPr>
        <w:pStyle w:val="Tekstpodstawowy"/>
        <w:spacing w:before="59" w:line="360" w:lineRule="auto"/>
        <w:ind w:right="137"/>
        <w:jc w:val="both"/>
        <w:rPr>
          <w:rFonts w:ascii="Arial" w:hAnsi="Arial" w:cs="Arial"/>
          <w:lang w:val="pl-PL"/>
        </w:rPr>
      </w:pPr>
      <w:r w:rsidRPr="006C449C">
        <w:rPr>
          <w:rFonts w:ascii="Arial" w:hAnsi="Arial" w:cs="Arial"/>
          <w:lang w:val="pl-PL"/>
        </w:rPr>
        <w:t>Biorąc pod uwagę omawianą w niniejszym wniosku technologię chowu (1 cykl chowu w</w:t>
      </w:r>
      <w:r w:rsidRPr="006C449C">
        <w:rPr>
          <w:rFonts w:ascii="Arial" w:hAnsi="Arial" w:cs="Arial"/>
          <w:spacing w:val="-22"/>
          <w:lang w:val="pl-PL"/>
        </w:rPr>
        <w:t xml:space="preserve"> </w:t>
      </w:r>
      <w:r w:rsidRPr="006C449C">
        <w:rPr>
          <w:rFonts w:ascii="Arial" w:hAnsi="Arial" w:cs="Arial"/>
          <w:lang w:val="pl-PL"/>
        </w:rPr>
        <w:t>ciągu roku, po ok. 315 dni, tj. maksymalnie do ok. 45 tygodni) oraz trudność, jaką</w:t>
      </w:r>
      <w:r w:rsidRPr="006C449C">
        <w:rPr>
          <w:rFonts w:ascii="Arial" w:hAnsi="Arial" w:cs="Arial"/>
          <w:spacing w:val="49"/>
          <w:lang w:val="pl-PL"/>
        </w:rPr>
        <w:t xml:space="preserve"> </w:t>
      </w:r>
      <w:r w:rsidRPr="006C449C">
        <w:rPr>
          <w:rFonts w:ascii="Arial" w:hAnsi="Arial" w:cs="Arial"/>
          <w:lang w:val="pl-PL"/>
        </w:rPr>
        <w:t>sprawia oszacowanie czasu pracy wentylacji w trybie minimalnym w okresie zimowym oraz w</w:t>
      </w:r>
      <w:r w:rsidRPr="006C449C">
        <w:rPr>
          <w:rFonts w:ascii="Arial" w:hAnsi="Arial" w:cs="Arial"/>
          <w:spacing w:val="25"/>
          <w:lang w:val="pl-PL"/>
        </w:rPr>
        <w:t xml:space="preserve"> </w:t>
      </w:r>
      <w:r w:rsidRPr="006C449C">
        <w:rPr>
          <w:rFonts w:ascii="Arial" w:hAnsi="Arial" w:cs="Arial"/>
          <w:lang w:val="pl-PL"/>
        </w:rPr>
        <w:t>czasie nocy, przyjęto, iż na omawianej fermie tryb wentylacji minimalnej ma zastosowanie przez</w:t>
      </w:r>
      <w:r w:rsidRPr="006C449C">
        <w:rPr>
          <w:rFonts w:ascii="Arial" w:hAnsi="Arial" w:cs="Arial"/>
          <w:spacing w:val="38"/>
          <w:lang w:val="pl-PL"/>
        </w:rPr>
        <w:t xml:space="preserve"> </w:t>
      </w:r>
      <w:r w:rsidRPr="006C449C">
        <w:rPr>
          <w:rFonts w:ascii="Arial" w:hAnsi="Arial" w:cs="Arial"/>
          <w:lang w:val="pl-PL"/>
        </w:rPr>
        <w:t>ok 14 dni w cyklu chowu (2 tygodnie z 45</w:t>
      </w:r>
      <w:r w:rsidRPr="006C449C">
        <w:rPr>
          <w:rFonts w:ascii="Arial" w:hAnsi="Arial" w:cs="Arial"/>
          <w:spacing w:val="-17"/>
          <w:lang w:val="pl-PL"/>
        </w:rPr>
        <w:t xml:space="preserve"> </w:t>
      </w:r>
      <w:r w:rsidRPr="006C449C">
        <w:rPr>
          <w:rFonts w:ascii="Arial" w:hAnsi="Arial" w:cs="Arial"/>
          <w:lang w:val="pl-PL"/>
        </w:rPr>
        <w:t>tygodni).</w:t>
      </w:r>
    </w:p>
    <w:p w:rsidR="006C449C" w:rsidRPr="002C47C0" w:rsidRDefault="006C449C" w:rsidP="006C449C">
      <w:pPr>
        <w:spacing w:before="12"/>
        <w:rPr>
          <w:rFonts w:ascii="Calibri" w:eastAsia="Calibri" w:hAnsi="Calibri" w:cs="Calibri"/>
          <w:color w:val="FF0000"/>
          <w:sz w:val="35"/>
          <w:szCs w:val="35"/>
        </w:rPr>
      </w:pPr>
    </w:p>
    <w:p w:rsidR="006C449C" w:rsidRPr="006C449C" w:rsidRDefault="006C449C" w:rsidP="006C449C">
      <w:pPr>
        <w:pStyle w:val="Tekstpodstawowy"/>
        <w:spacing w:line="360" w:lineRule="auto"/>
        <w:ind w:left="203"/>
        <w:jc w:val="both"/>
        <w:rPr>
          <w:rFonts w:ascii="Arial" w:hAnsi="Arial" w:cs="Arial"/>
          <w:lang w:val="pl-PL"/>
        </w:rPr>
      </w:pPr>
      <w:r w:rsidRPr="002C47C0">
        <w:rPr>
          <w:color w:val="FF0000"/>
          <w:spacing w:val="-55"/>
          <w:u w:val="single" w:color="000000"/>
          <w:lang w:val="pl-PL"/>
        </w:rPr>
        <w:t xml:space="preserve"> </w:t>
      </w:r>
      <w:r w:rsidRPr="006C449C">
        <w:rPr>
          <w:rFonts w:ascii="Arial" w:hAnsi="Arial" w:cs="Arial"/>
          <w:u w:val="single" w:color="000000"/>
          <w:lang w:val="pl-PL"/>
        </w:rPr>
        <w:t>Po</w:t>
      </w:r>
      <w:r w:rsidRPr="006C449C">
        <w:rPr>
          <w:rFonts w:ascii="Arial" w:hAnsi="Arial" w:cs="Arial"/>
          <w:spacing w:val="-54"/>
          <w:u w:val="single" w:color="000000"/>
          <w:lang w:val="pl-PL"/>
        </w:rPr>
        <w:t xml:space="preserve"> </w:t>
      </w:r>
      <w:r w:rsidRPr="006C449C">
        <w:rPr>
          <w:rFonts w:ascii="Arial" w:hAnsi="Arial" w:cs="Arial"/>
          <w:u w:val="single" w:color="000000"/>
          <w:lang w:val="pl-PL"/>
        </w:rPr>
        <w:t>n</w:t>
      </w:r>
      <w:r w:rsidRPr="006C449C">
        <w:rPr>
          <w:rFonts w:ascii="Arial" w:hAnsi="Arial" w:cs="Arial"/>
          <w:spacing w:val="-54"/>
          <w:u w:val="single" w:color="000000"/>
          <w:lang w:val="pl-PL"/>
        </w:rPr>
        <w:t xml:space="preserve"> </w:t>
      </w:r>
      <w:r w:rsidRPr="006C449C">
        <w:rPr>
          <w:rFonts w:ascii="Arial" w:hAnsi="Arial" w:cs="Arial"/>
          <w:u w:val="single" w:color="000000"/>
          <w:lang w:val="pl-PL"/>
        </w:rPr>
        <w:t>iż</w:t>
      </w:r>
      <w:r w:rsidRPr="006C449C">
        <w:rPr>
          <w:rFonts w:ascii="Arial" w:hAnsi="Arial" w:cs="Arial"/>
          <w:spacing w:val="-54"/>
          <w:u w:val="single" w:color="000000"/>
          <w:lang w:val="pl-PL"/>
        </w:rPr>
        <w:t xml:space="preserve"> </w:t>
      </w:r>
      <w:r w:rsidRPr="006C449C">
        <w:rPr>
          <w:rFonts w:ascii="Arial" w:hAnsi="Arial" w:cs="Arial"/>
          <w:u w:val="single" w:color="000000"/>
          <w:lang w:val="pl-PL"/>
        </w:rPr>
        <w:t>ej</w:t>
      </w:r>
      <w:r w:rsidRPr="006C449C">
        <w:rPr>
          <w:rFonts w:ascii="Arial" w:hAnsi="Arial" w:cs="Arial"/>
          <w:spacing w:val="-4"/>
          <w:u w:val="single" w:color="000000"/>
          <w:lang w:val="pl-PL"/>
        </w:rPr>
        <w:t xml:space="preserve"> </w:t>
      </w:r>
      <w:r w:rsidRPr="006C449C">
        <w:rPr>
          <w:rFonts w:ascii="Arial" w:hAnsi="Arial" w:cs="Arial"/>
          <w:u w:val="single" w:color="000000"/>
          <w:lang w:val="pl-PL"/>
        </w:rPr>
        <w:t>ob</w:t>
      </w:r>
      <w:r w:rsidRPr="006C449C">
        <w:rPr>
          <w:rFonts w:ascii="Arial" w:hAnsi="Arial" w:cs="Arial"/>
          <w:spacing w:val="-54"/>
          <w:u w:val="single" w:color="000000"/>
          <w:lang w:val="pl-PL"/>
        </w:rPr>
        <w:t xml:space="preserve"> </w:t>
      </w:r>
      <w:r w:rsidRPr="006C449C">
        <w:rPr>
          <w:rFonts w:ascii="Arial" w:hAnsi="Arial" w:cs="Arial"/>
          <w:u w:val="single" w:color="000000"/>
          <w:lang w:val="pl-PL"/>
        </w:rPr>
        <w:t>liczon</w:t>
      </w:r>
      <w:r w:rsidRPr="006C449C">
        <w:rPr>
          <w:rFonts w:ascii="Arial" w:hAnsi="Arial" w:cs="Arial"/>
          <w:spacing w:val="-54"/>
          <w:u w:val="single" w:color="000000"/>
          <w:lang w:val="pl-PL"/>
        </w:rPr>
        <w:t xml:space="preserve"> </w:t>
      </w:r>
      <w:r w:rsidRPr="006C449C">
        <w:rPr>
          <w:rFonts w:ascii="Arial" w:hAnsi="Arial" w:cs="Arial"/>
          <w:u w:val="single" w:color="000000"/>
          <w:lang w:val="pl-PL"/>
        </w:rPr>
        <w:t>o</w:t>
      </w:r>
      <w:r w:rsidRPr="006C449C">
        <w:rPr>
          <w:rFonts w:ascii="Arial" w:hAnsi="Arial" w:cs="Arial"/>
          <w:spacing w:val="-4"/>
          <w:u w:val="single" w:color="000000"/>
          <w:lang w:val="pl-PL"/>
        </w:rPr>
        <w:t xml:space="preserve"> </w:t>
      </w:r>
      <w:r w:rsidRPr="006C449C">
        <w:rPr>
          <w:rFonts w:ascii="Arial" w:hAnsi="Arial" w:cs="Arial"/>
          <w:u w:val="single" w:color="000000"/>
          <w:lang w:val="pl-PL"/>
        </w:rPr>
        <w:t>cz</w:t>
      </w:r>
      <w:r w:rsidRPr="006C449C">
        <w:rPr>
          <w:rFonts w:ascii="Arial" w:hAnsi="Arial" w:cs="Arial"/>
          <w:spacing w:val="-54"/>
          <w:u w:val="single" w:color="000000"/>
          <w:lang w:val="pl-PL"/>
        </w:rPr>
        <w:t xml:space="preserve"> </w:t>
      </w:r>
      <w:r w:rsidRPr="006C449C">
        <w:rPr>
          <w:rFonts w:ascii="Arial" w:hAnsi="Arial" w:cs="Arial"/>
          <w:u w:val="single" w:color="000000"/>
          <w:lang w:val="pl-PL"/>
        </w:rPr>
        <w:t>as</w:t>
      </w:r>
      <w:r w:rsidRPr="006C449C">
        <w:rPr>
          <w:rFonts w:ascii="Arial" w:hAnsi="Arial" w:cs="Arial"/>
          <w:spacing w:val="-4"/>
          <w:u w:val="single" w:color="000000"/>
          <w:lang w:val="pl-PL"/>
        </w:rPr>
        <w:t xml:space="preserve"> </w:t>
      </w:r>
      <w:r w:rsidRPr="006C449C">
        <w:rPr>
          <w:rFonts w:ascii="Arial" w:hAnsi="Arial" w:cs="Arial"/>
          <w:u w:val="single" w:color="000000"/>
          <w:lang w:val="pl-PL"/>
        </w:rPr>
        <w:t>p</w:t>
      </w:r>
      <w:r w:rsidRPr="006C449C">
        <w:rPr>
          <w:rFonts w:ascii="Arial" w:hAnsi="Arial" w:cs="Arial"/>
          <w:spacing w:val="-54"/>
          <w:u w:val="single" w:color="000000"/>
          <w:lang w:val="pl-PL"/>
        </w:rPr>
        <w:t xml:space="preserve"> </w:t>
      </w:r>
      <w:r w:rsidRPr="006C449C">
        <w:rPr>
          <w:rFonts w:ascii="Arial" w:hAnsi="Arial" w:cs="Arial"/>
          <w:u w:val="single" w:color="000000"/>
          <w:lang w:val="pl-PL"/>
        </w:rPr>
        <w:t>racy</w:t>
      </w:r>
      <w:r w:rsidRPr="006C449C">
        <w:rPr>
          <w:rFonts w:ascii="Arial" w:hAnsi="Arial" w:cs="Arial"/>
          <w:spacing w:val="-4"/>
          <w:u w:val="single" w:color="000000"/>
          <w:lang w:val="pl-PL"/>
        </w:rPr>
        <w:t xml:space="preserve"> </w:t>
      </w:r>
      <w:r w:rsidRPr="006C449C">
        <w:rPr>
          <w:rFonts w:ascii="Arial" w:hAnsi="Arial" w:cs="Arial"/>
          <w:u w:val="single" w:color="000000"/>
          <w:lang w:val="pl-PL"/>
        </w:rPr>
        <w:t>wen</w:t>
      </w:r>
      <w:r w:rsidRPr="006C449C">
        <w:rPr>
          <w:rFonts w:ascii="Arial" w:hAnsi="Arial" w:cs="Arial"/>
          <w:spacing w:val="-54"/>
          <w:u w:val="single" w:color="000000"/>
          <w:lang w:val="pl-PL"/>
        </w:rPr>
        <w:t xml:space="preserve"> </w:t>
      </w:r>
      <w:r w:rsidRPr="006C449C">
        <w:rPr>
          <w:rFonts w:ascii="Arial" w:hAnsi="Arial" w:cs="Arial"/>
          <w:u w:val="single" w:color="000000"/>
          <w:lang w:val="pl-PL"/>
        </w:rPr>
        <w:t>t</w:t>
      </w:r>
      <w:r w:rsidRPr="006C449C">
        <w:rPr>
          <w:rFonts w:ascii="Arial" w:hAnsi="Arial" w:cs="Arial"/>
          <w:spacing w:val="-54"/>
          <w:u w:val="single" w:color="000000"/>
          <w:lang w:val="pl-PL"/>
        </w:rPr>
        <w:t xml:space="preserve"> </w:t>
      </w:r>
      <w:r w:rsidRPr="006C449C">
        <w:rPr>
          <w:rFonts w:ascii="Arial" w:hAnsi="Arial" w:cs="Arial"/>
          <w:u w:val="single" w:color="000000"/>
          <w:lang w:val="pl-PL"/>
        </w:rPr>
        <w:t>ylacji</w:t>
      </w:r>
      <w:r w:rsidRPr="006C449C">
        <w:rPr>
          <w:rFonts w:ascii="Arial" w:hAnsi="Arial" w:cs="Arial"/>
          <w:spacing w:val="-3"/>
          <w:u w:val="single" w:color="000000"/>
          <w:lang w:val="pl-PL"/>
        </w:rPr>
        <w:t xml:space="preserve"> </w:t>
      </w:r>
      <w:r w:rsidRPr="006C449C">
        <w:rPr>
          <w:rFonts w:ascii="Arial" w:hAnsi="Arial" w:cs="Arial"/>
          <w:u w:val="single" w:color="000000"/>
          <w:lang w:val="pl-PL"/>
        </w:rPr>
        <w:t>min</w:t>
      </w:r>
      <w:r w:rsidRPr="006C449C">
        <w:rPr>
          <w:rFonts w:ascii="Arial" w:hAnsi="Arial" w:cs="Arial"/>
          <w:spacing w:val="-54"/>
          <w:u w:val="single" w:color="000000"/>
          <w:lang w:val="pl-PL"/>
        </w:rPr>
        <w:t xml:space="preserve"> </w:t>
      </w:r>
      <w:r w:rsidRPr="006C449C">
        <w:rPr>
          <w:rFonts w:ascii="Arial" w:hAnsi="Arial" w:cs="Arial"/>
          <w:u w:val="single" w:color="000000"/>
          <w:lang w:val="pl-PL"/>
        </w:rPr>
        <w:t>imalnej</w:t>
      </w:r>
      <w:r w:rsidRPr="006C449C">
        <w:rPr>
          <w:rFonts w:ascii="Arial" w:hAnsi="Arial" w:cs="Arial"/>
          <w:spacing w:val="-2"/>
          <w:u w:val="single" w:color="000000"/>
          <w:lang w:val="pl-PL"/>
        </w:rPr>
        <w:t xml:space="preserve"> </w:t>
      </w:r>
      <w:r w:rsidRPr="006C449C">
        <w:rPr>
          <w:rFonts w:ascii="Arial" w:hAnsi="Arial" w:cs="Arial"/>
          <w:u w:val="single" w:color="000000"/>
          <w:lang w:val="pl-PL"/>
        </w:rPr>
        <w:t>d</w:t>
      </w:r>
      <w:r w:rsidRPr="006C449C">
        <w:rPr>
          <w:rFonts w:ascii="Arial" w:hAnsi="Arial" w:cs="Arial"/>
          <w:spacing w:val="-54"/>
          <w:u w:val="single" w:color="000000"/>
          <w:lang w:val="pl-PL"/>
        </w:rPr>
        <w:t xml:space="preserve"> </w:t>
      </w:r>
      <w:r w:rsidRPr="006C449C">
        <w:rPr>
          <w:rFonts w:ascii="Arial" w:hAnsi="Arial" w:cs="Arial"/>
          <w:u w:val="single" w:color="000000"/>
          <w:lang w:val="pl-PL"/>
        </w:rPr>
        <w:t>la każ</w:t>
      </w:r>
      <w:r w:rsidRPr="006C449C">
        <w:rPr>
          <w:rFonts w:ascii="Arial" w:hAnsi="Arial" w:cs="Arial"/>
          <w:spacing w:val="-54"/>
          <w:u w:val="single" w:color="000000"/>
          <w:lang w:val="pl-PL"/>
        </w:rPr>
        <w:t xml:space="preserve"> </w:t>
      </w:r>
      <w:r w:rsidRPr="006C449C">
        <w:rPr>
          <w:rFonts w:ascii="Arial" w:hAnsi="Arial" w:cs="Arial"/>
          <w:u w:val="single" w:color="000000"/>
          <w:lang w:val="pl-PL"/>
        </w:rPr>
        <w:t>dego</w:t>
      </w:r>
      <w:r w:rsidRPr="006C449C">
        <w:rPr>
          <w:rFonts w:ascii="Arial" w:hAnsi="Arial" w:cs="Arial"/>
          <w:spacing w:val="-4"/>
          <w:u w:val="single" w:color="000000"/>
          <w:lang w:val="pl-PL"/>
        </w:rPr>
        <w:t xml:space="preserve"> </w:t>
      </w:r>
      <w:r w:rsidRPr="006C449C">
        <w:rPr>
          <w:rFonts w:ascii="Arial" w:hAnsi="Arial" w:cs="Arial"/>
          <w:u w:val="single" w:color="000000"/>
          <w:lang w:val="pl-PL"/>
        </w:rPr>
        <w:t>z</w:t>
      </w:r>
      <w:r w:rsidRPr="006C449C">
        <w:rPr>
          <w:rFonts w:ascii="Arial" w:hAnsi="Arial" w:cs="Arial"/>
          <w:spacing w:val="-2"/>
          <w:u w:val="single" w:color="000000"/>
          <w:lang w:val="pl-PL"/>
        </w:rPr>
        <w:t xml:space="preserve"> </w:t>
      </w:r>
      <w:r w:rsidRPr="006C449C">
        <w:rPr>
          <w:rFonts w:ascii="Arial" w:hAnsi="Arial" w:cs="Arial"/>
          <w:u w:val="single" w:color="000000"/>
          <w:lang w:val="pl-PL"/>
        </w:rPr>
        <w:t>ku</w:t>
      </w:r>
      <w:r w:rsidRPr="006C449C">
        <w:rPr>
          <w:rFonts w:ascii="Arial" w:hAnsi="Arial" w:cs="Arial"/>
          <w:spacing w:val="-54"/>
          <w:u w:val="single" w:color="000000"/>
          <w:lang w:val="pl-PL"/>
        </w:rPr>
        <w:t xml:space="preserve"> </w:t>
      </w:r>
      <w:r w:rsidRPr="006C449C">
        <w:rPr>
          <w:rFonts w:ascii="Arial" w:hAnsi="Arial" w:cs="Arial"/>
          <w:u w:val="single" w:color="000000"/>
          <w:lang w:val="pl-PL"/>
        </w:rPr>
        <w:t>rn</w:t>
      </w:r>
      <w:r w:rsidRPr="006C449C">
        <w:rPr>
          <w:rFonts w:ascii="Arial" w:hAnsi="Arial" w:cs="Arial"/>
          <w:spacing w:val="-54"/>
          <w:u w:val="single" w:color="000000"/>
          <w:lang w:val="pl-PL"/>
        </w:rPr>
        <w:t xml:space="preserve"> </w:t>
      </w:r>
      <w:r w:rsidRPr="006C449C">
        <w:rPr>
          <w:rFonts w:ascii="Arial" w:hAnsi="Arial" w:cs="Arial"/>
          <w:u w:val="single" w:color="000000"/>
          <w:lang w:val="pl-PL"/>
        </w:rPr>
        <w:t>ików</w:t>
      </w:r>
      <w:r w:rsidRPr="006C449C">
        <w:rPr>
          <w:rFonts w:ascii="Arial" w:hAnsi="Arial" w:cs="Arial"/>
          <w:spacing w:val="-3"/>
          <w:u w:val="single" w:color="000000"/>
          <w:lang w:val="pl-PL"/>
        </w:rPr>
        <w:t xml:space="preserve"> </w:t>
      </w:r>
      <w:r w:rsidRPr="006C449C">
        <w:rPr>
          <w:rFonts w:ascii="Arial" w:hAnsi="Arial" w:cs="Arial"/>
          <w:u w:val="single" w:color="000000"/>
          <w:lang w:val="pl-PL"/>
        </w:rPr>
        <w:t>o</w:t>
      </w:r>
      <w:r w:rsidRPr="006C449C">
        <w:rPr>
          <w:rFonts w:ascii="Arial" w:hAnsi="Arial" w:cs="Arial"/>
          <w:spacing w:val="-54"/>
          <w:u w:val="single" w:color="000000"/>
          <w:lang w:val="pl-PL"/>
        </w:rPr>
        <w:t xml:space="preserve"> </w:t>
      </w:r>
      <w:r w:rsidRPr="006C449C">
        <w:rPr>
          <w:rFonts w:ascii="Arial" w:hAnsi="Arial" w:cs="Arial"/>
          <w:u w:val="single" w:color="000000"/>
          <w:lang w:val="pl-PL"/>
        </w:rPr>
        <w:t>d</w:t>
      </w:r>
      <w:r w:rsidRPr="006C449C">
        <w:rPr>
          <w:rFonts w:ascii="Arial" w:hAnsi="Arial" w:cs="Arial"/>
          <w:spacing w:val="-2"/>
          <w:u w:val="single" w:color="000000"/>
          <w:lang w:val="pl-PL"/>
        </w:rPr>
        <w:t xml:space="preserve"> </w:t>
      </w:r>
      <w:r w:rsidRPr="006C449C">
        <w:rPr>
          <w:rFonts w:ascii="Arial" w:hAnsi="Arial" w:cs="Arial"/>
          <w:u w:val="single" w:color="000000"/>
          <w:lang w:val="pl-PL"/>
        </w:rPr>
        <w:t>nr</w:t>
      </w:r>
      <w:r w:rsidRPr="006C449C">
        <w:rPr>
          <w:rFonts w:ascii="Arial" w:hAnsi="Arial" w:cs="Arial"/>
          <w:spacing w:val="-3"/>
          <w:u w:val="single" w:color="000000"/>
          <w:lang w:val="pl-PL"/>
        </w:rPr>
        <w:t xml:space="preserve"> </w:t>
      </w:r>
      <w:r w:rsidRPr="006C449C">
        <w:rPr>
          <w:rFonts w:ascii="Arial" w:hAnsi="Arial" w:cs="Arial"/>
          <w:u w:val="single" w:color="000000"/>
          <w:lang w:val="pl-PL"/>
        </w:rPr>
        <w:t>1d</w:t>
      </w:r>
      <w:r w:rsidRPr="006C449C">
        <w:rPr>
          <w:rFonts w:ascii="Arial" w:hAnsi="Arial" w:cs="Arial"/>
          <w:spacing w:val="-54"/>
          <w:u w:val="single" w:color="000000"/>
          <w:lang w:val="pl-PL"/>
        </w:rPr>
        <w:t xml:space="preserve"> </w:t>
      </w:r>
      <w:r w:rsidRPr="006C449C">
        <w:rPr>
          <w:rFonts w:ascii="Arial" w:hAnsi="Arial" w:cs="Arial"/>
          <w:u w:val="single" w:color="000000"/>
          <w:lang w:val="pl-PL"/>
        </w:rPr>
        <w:t>o</w:t>
      </w:r>
      <w:r w:rsidRPr="006C449C">
        <w:rPr>
          <w:rFonts w:ascii="Arial" w:hAnsi="Arial" w:cs="Arial"/>
          <w:spacing w:val="-4"/>
          <w:u w:val="single" w:color="000000"/>
          <w:lang w:val="pl-PL"/>
        </w:rPr>
        <w:t xml:space="preserve"> </w:t>
      </w:r>
      <w:r w:rsidRPr="006C449C">
        <w:rPr>
          <w:rFonts w:ascii="Arial" w:hAnsi="Arial" w:cs="Arial"/>
          <w:u w:val="single" w:color="000000"/>
          <w:lang w:val="pl-PL"/>
        </w:rPr>
        <w:t>n</w:t>
      </w:r>
      <w:r w:rsidRPr="006C449C">
        <w:rPr>
          <w:rFonts w:ascii="Arial" w:hAnsi="Arial" w:cs="Arial"/>
          <w:spacing w:val="-54"/>
          <w:u w:val="single" w:color="000000"/>
          <w:lang w:val="pl-PL"/>
        </w:rPr>
        <w:t xml:space="preserve"> </w:t>
      </w:r>
      <w:r w:rsidRPr="006C449C">
        <w:rPr>
          <w:rFonts w:ascii="Arial" w:hAnsi="Arial" w:cs="Arial"/>
          <w:u w:val="single" w:color="000000"/>
          <w:lang w:val="pl-PL"/>
        </w:rPr>
        <w:t>r</w:t>
      </w:r>
      <w:r w:rsidRPr="006C449C">
        <w:rPr>
          <w:rFonts w:ascii="Arial" w:hAnsi="Arial" w:cs="Arial"/>
          <w:spacing w:val="-4"/>
          <w:u w:val="single" w:color="000000"/>
          <w:lang w:val="pl-PL"/>
        </w:rPr>
        <w:t xml:space="preserve"> </w:t>
      </w:r>
      <w:r w:rsidRPr="006C449C">
        <w:rPr>
          <w:rFonts w:ascii="Arial" w:hAnsi="Arial" w:cs="Arial"/>
          <w:u w:val="single" w:color="000000"/>
          <w:lang w:val="pl-PL"/>
        </w:rPr>
        <w:t xml:space="preserve">4: </w:t>
      </w:r>
    </w:p>
    <w:p w:rsidR="006C449C" w:rsidRPr="006C449C" w:rsidRDefault="006C449C"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6C449C">
        <w:rPr>
          <w:rFonts w:ascii="Arial" w:hAnsi="Arial" w:cs="Arial"/>
          <w:sz w:val="24"/>
          <w:szCs w:val="24"/>
        </w:rPr>
        <w:t>w ciągu roku będzie miał miejsce 1 cykl</w:t>
      </w:r>
      <w:r w:rsidRPr="006C449C">
        <w:rPr>
          <w:rFonts w:ascii="Arial" w:hAnsi="Arial" w:cs="Arial"/>
          <w:spacing w:val="-5"/>
          <w:sz w:val="24"/>
          <w:szCs w:val="24"/>
        </w:rPr>
        <w:t xml:space="preserve"> </w:t>
      </w:r>
      <w:r w:rsidRPr="006C449C">
        <w:rPr>
          <w:rFonts w:ascii="Arial" w:hAnsi="Arial" w:cs="Arial"/>
          <w:sz w:val="24"/>
          <w:szCs w:val="24"/>
        </w:rPr>
        <w:t>chowu,</w:t>
      </w:r>
    </w:p>
    <w:p w:rsidR="006C449C" w:rsidRPr="006C449C" w:rsidRDefault="006C449C"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6C449C">
        <w:rPr>
          <w:rFonts w:ascii="Arial" w:hAnsi="Arial" w:cs="Arial"/>
          <w:sz w:val="24"/>
          <w:szCs w:val="24"/>
        </w:rPr>
        <w:t>wentylacja minimalna następuje podczas 14-stu dni</w:t>
      </w:r>
      <w:r w:rsidRPr="006C449C">
        <w:rPr>
          <w:rFonts w:ascii="Arial" w:hAnsi="Arial" w:cs="Arial"/>
          <w:spacing w:val="-6"/>
          <w:sz w:val="24"/>
          <w:szCs w:val="24"/>
        </w:rPr>
        <w:t xml:space="preserve"> </w:t>
      </w:r>
      <w:r w:rsidRPr="006C449C">
        <w:rPr>
          <w:rFonts w:ascii="Arial" w:hAnsi="Arial" w:cs="Arial"/>
          <w:sz w:val="24"/>
          <w:szCs w:val="24"/>
        </w:rPr>
        <w:t>cyklu,</w:t>
      </w:r>
    </w:p>
    <w:p w:rsidR="006C449C" w:rsidRPr="006C449C" w:rsidRDefault="006C449C" w:rsidP="002C1E62">
      <w:pPr>
        <w:pStyle w:val="Akapitzlist"/>
        <w:widowControl w:val="0"/>
        <w:numPr>
          <w:ilvl w:val="0"/>
          <w:numId w:val="31"/>
        </w:numPr>
        <w:tabs>
          <w:tab w:val="left" w:pos="497"/>
        </w:tabs>
        <w:spacing w:after="0" w:line="360" w:lineRule="auto"/>
        <w:ind w:left="496" w:right="-1152" w:hanging="360"/>
        <w:contextualSpacing w:val="0"/>
        <w:rPr>
          <w:rFonts w:ascii="Arial" w:eastAsia="Calibri" w:hAnsi="Arial" w:cs="Arial"/>
          <w:sz w:val="24"/>
          <w:szCs w:val="24"/>
        </w:rPr>
      </w:pPr>
      <w:r w:rsidRPr="006C449C">
        <w:rPr>
          <w:rFonts w:ascii="Arial" w:eastAsia="Calibri" w:hAnsi="Arial" w:cs="Arial"/>
          <w:sz w:val="24"/>
          <w:szCs w:val="24"/>
        </w:rPr>
        <w:t>minimalna ilość powietrza V</w:t>
      </w:r>
      <w:r w:rsidRPr="006C449C">
        <w:rPr>
          <w:rFonts w:ascii="Arial" w:eastAsia="Calibri" w:hAnsi="Arial" w:cs="Arial"/>
          <w:sz w:val="24"/>
          <w:szCs w:val="24"/>
          <w:vertAlign w:val="subscript"/>
        </w:rPr>
        <w:t>min</w:t>
      </w:r>
      <w:r w:rsidRPr="006C449C">
        <w:rPr>
          <w:rFonts w:ascii="Arial" w:eastAsia="Calibri" w:hAnsi="Arial" w:cs="Arial"/>
          <w:sz w:val="24"/>
          <w:szCs w:val="24"/>
        </w:rPr>
        <w:t xml:space="preserve"> dla  kurnika  o  obsadzie  początkowej  10 000</w:t>
      </w:r>
      <w:r w:rsidRPr="006C449C">
        <w:rPr>
          <w:rFonts w:ascii="Arial" w:eastAsia="Calibri" w:hAnsi="Arial" w:cs="Arial"/>
          <w:spacing w:val="-10"/>
          <w:sz w:val="24"/>
          <w:szCs w:val="24"/>
        </w:rPr>
        <w:t xml:space="preserve"> szt./cykl</w:t>
      </w:r>
    </w:p>
    <w:p w:rsidR="006C449C" w:rsidRPr="006C449C" w:rsidRDefault="006C449C" w:rsidP="006C449C">
      <w:pPr>
        <w:tabs>
          <w:tab w:val="left" w:pos="497"/>
        </w:tabs>
        <w:spacing w:line="360" w:lineRule="auto"/>
        <w:ind w:right="-1152"/>
        <w:rPr>
          <w:rFonts w:ascii="Arial" w:hAnsi="Arial" w:cs="Arial"/>
          <w:sz w:val="24"/>
          <w:szCs w:val="24"/>
        </w:rPr>
      </w:pPr>
      <w:r w:rsidRPr="006C449C">
        <w:rPr>
          <w:rFonts w:ascii="Arial" w:eastAsia="Calibri" w:hAnsi="Arial" w:cs="Arial"/>
          <w:spacing w:val="-10"/>
          <w:sz w:val="24"/>
          <w:szCs w:val="24"/>
        </w:rPr>
        <w:t xml:space="preserve">           </w:t>
      </w:r>
      <w:r w:rsidRPr="006C449C">
        <w:rPr>
          <w:rFonts w:ascii="Arial" w:hAnsi="Arial" w:cs="Arial"/>
          <w:sz w:val="24"/>
          <w:szCs w:val="24"/>
        </w:rPr>
        <w:t>wynosi: 10 000 sz./cykl x 0,672 m</w:t>
      </w:r>
      <w:r w:rsidRPr="006C449C">
        <w:rPr>
          <w:rFonts w:ascii="Arial" w:hAnsi="Arial" w:cs="Arial"/>
          <w:sz w:val="24"/>
          <w:szCs w:val="24"/>
          <w:vertAlign w:val="superscript"/>
        </w:rPr>
        <w:t>3</w:t>
      </w:r>
      <w:r w:rsidRPr="006C449C">
        <w:rPr>
          <w:rFonts w:ascii="Arial" w:hAnsi="Arial" w:cs="Arial"/>
          <w:sz w:val="24"/>
          <w:szCs w:val="24"/>
        </w:rPr>
        <w:t>/h/szt. = 6 720 m</w:t>
      </w:r>
      <w:r w:rsidRPr="006C449C">
        <w:rPr>
          <w:rFonts w:ascii="Arial" w:hAnsi="Arial" w:cs="Arial"/>
          <w:sz w:val="24"/>
          <w:szCs w:val="24"/>
          <w:vertAlign w:val="superscript"/>
        </w:rPr>
        <w:t>3</w:t>
      </w:r>
      <w:r w:rsidRPr="006C449C">
        <w:rPr>
          <w:rFonts w:ascii="Arial" w:hAnsi="Arial" w:cs="Arial"/>
          <w:sz w:val="24"/>
          <w:szCs w:val="24"/>
        </w:rPr>
        <w:t xml:space="preserve">/h  </w:t>
      </w:r>
    </w:p>
    <w:p w:rsidR="006C449C" w:rsidRPr="006C449C" w:rsidRDefault="006C449C" w:rsidP="006C449C">
      <w:pPr>
        <w:pStyle w:val="Tekstpodstawowy"/>
        <w:spacing w:line="360" w:lineRule="auto"/>
        <w:ind w:left="203"/>
        <w:jc w:val="both"/>
        <w:rPr>
          <w:rFonts w:ascii="Arial" w:hAnsi="Arial" w:cs="Arial"/>
          <w:lang w:val="pl-PL"/>
        </w:rPr>
      </w:pPr>
      <w:r w:rsidRPr="006C449C">
        <w:rPr>
          <w:rFonts w:ascii="Arial" w:hAnsi="Arial" w:cs="Arial"/>
          <w:u w:val="single" w:color="000000"/>
          <w:lang w:val="pl-PL"/>
        </w:rPr>
        <w:t>Po</w:t>
      </w:r>
      <w:r w:rsidRPr="006C449C">
        <w:rPr>
          <w:rFonts w:ascii="Arial" w:hAnsi="Arial" w:cs="Arial"/>
          <w:spacing w:val="-54"/>
          <w:u w:val="single" w:color="000000"/>
          <w:lang w:val="pl-PL"/>
        </w:rPr>
        <w:t xml:space="preserve"> </w:t>
      </w:r>
      <w:r w:rsidRPr="006C449C">
        <w:rPr>
          <w:rFonts w:ascii="Arial" w:hAnsi="Arial" w:cs="Arial"/>
          <w:u w:val="single" w:color="000000"/>
          <w:lang w:val="pl-PL"/>
        </w:rPr>
        <w:t>n</w:t>
      </w:r>
      <w:r w:rsidRPr="006C449C">
        <w:rPr>
          <w:rFonts w:ascii="Arial" w:hAnsi="Arial" w:cs="Arial"/>
          <w:spacing w:val="-54"/>
          <w:u w:val="single" w:color="000000"/>
          <w:lang w:val="pl-PL"/>
        </w:rPr>
        <w:t xml:space="preserve"> </w:t>
      </w:r>
      <w:r w:rsidRPr="006C449C">
        <w:rPr>
          <w:rFonts w:ascii="Arial" w:hAnsi="Arial" w:cs="Arial"/>
          <w:u w:val="single" w:color="000000"/>
          <w:lang w:val="pl-PL"/>
        </w:rPr>
        <w:t>iż</w:t>
      </w:r>
      <w:r w:rsidRPr="006C449C">
        <w:rPr>
          <w:rFonts w:ascii="Arial" w:hAnsi="Arial" w:cs="Arial"/>
          <w:spacing w:val="-54"/>
          <w:u w:val="single" w:color="000000"/>
          <w:lang w:val="pl-PL"/>
        </w:rPr>
        <w:t xml:space="preserve"> </w:t>
      </w:r>
      <w:r w:rsidRPr="006C449C">
        <w:rPr>
          <w:rFonts w:ascii="Arial" w:hAnsi="Arial" w:cs="Arial"/>
          <w:u w:val="single" w:color="000000"/>
          <w:lang w:val="pl-PL"/>
        </w:rPr>
        <w:t>ej</w:t>
      </w:r>
      <w:r w:rsidRPr="006C449C">
        <w:rPr>
          <w:rFonts w:ascii="Arial" w:hAnsi="Arial" w:cs="Arial"/>
          <w:spacing w:val="-4"/>
          <w:u w:val="single" w:color="000000"/>
          <w:lang w:val="pl-PL"/>
        </w:rPr>
        <w:t xml:space="preserve"> </w:t>
      </w:r>
      <w:r w:rsidRPr="006C449C">
        <w:rPr>
          <w:rFonts w:ascii="Arial" w:hAnsi="Arial" w:cs="Arial"/>
          <w:u w:val="single" w:color="000000"/>
          <w:lang w:val="pl-PL"/>
        </w:rPr>
        <w:t>ob</w:t>
      </w:r>
      <w:r w:rsidRPr="006C449C">
        <w:rPr>
          <w:rFonts w:ascii="Arial" w:hAnsi="Arial" w:cs="Arial"/>
          <w:spacing w:val="-54"/>
          <w:u w:val="single" w:color="000000"/>
          <w:lang w:val="pl-PL"/>
        </w:rPr>
        <w:t xml:space="preserve"> </w:t>
      </w:r>
      <w:r w:rsidRPr="006C449C">
        <w:rPr>
          <w:rFonts w:ascii="Arial" w:hAnsi="Arial" w:cs="Arial"/>
          <w:u w:val="single" w:color="000000"/>
          <w:lang w:val="pl-PL"/>
        </w:rPr>
        <w:t>liczon</w:t>
      </w:r>
      <w:r w:rsidRPr="006C449C">
        <w:rPr>
          <w:rFonts w:ascii="Arial" w:hAnsi="Arial" w:cs="Arial"/>
          <w:spacing w:val="-54"/>
          <w:u w:val="single" w:color="000000"/>
          <w:lang w:val="pl-PL"/>
        </w:rPr>
        <w:t xml:space="preserve"> </w:t>
      </w:r>
      <w:r w:rsidRPr="006C449C">
        <w:rPr>
          <w:rFonts w:ascii="Arial" w:hAnsi="Arial" w:cs="Arial"/>
          <w:u w:val="single" w:color="000000"/>
          <w:lang w:val="pl-PL"/>
        </w:rPr>
        <w:t>o</w:t>
      </w:r>
      <w:r w:rsidRPr="006C449C">
        <w:rPr>
          <w:rFonts w:ascii="Arial" w:hAnsi="Arial" w:cs="Arial"/>
          <w:spacing w:val="-4"/>
          <w:u w:val="single" w:color="000000"/>
          <w:lang w:val="pl-PL"/>
        </w:rPr>
        <w:t xml:space="preserve"> </w:t>
      </w:r>
      <w:r w:rsidRPr="006C449C">
        <w:rPr>
          <w:rFonts w:ascii="Arial" w:hAnsi="Arial" w:cs="Arial"/>
          <w:u w:val="single" w:color="000000"/>
          <w:lang w:val="pl-PL"/>
        </w:rPr>
        <w:t>cz</w:t>
      </w:r>
      <w:r w:rsidRPr="006C449C">
        <w:rPr>
          <w:rFonts w:ascii="Arial" w:hAnsi="Arial" w:cs="Arial"/>
          <w:spacing w:val="-54"/>
          <w:u w:val="single" w:color="000000"/>
          <w:lang w:val="pl-PL"/>
        </w:rPr>
        <w:t xml:space="preserve"> </w:t>
      </w:r>
      <w:r w:rsidRPr="006C449C">
        <w:rPr>
          <w:rFonts w:ascii="Arial" w:hAnsi="Arial" w:cs="Arial"/>
          <w:u w:val="single" w:color="000000"/>
          <w:lang w:val="pl-PL"/>
        </w:rPr>
        <w:t>as</w:t>
      </w:r>
      <w:r w:rsidRPr="006C449C">
        <w:rPr>
          <w:rFonts w:ascii="Arial" w:hAnsi="Arial" w:cs="Arial"/>
          <w:spacing w:val="-4"/>
          <w:u w:val="single" w:color="000000"/>
          <w:lang w:val="pl-PL"/>
        </w:rPr>
        <w:t xml:space="preserve"> </w:t>
      </w:r>
      <w:r w:rsidRPr="006C449C">
        <w:rPr>
          <w:rFonts w:ascii="Arial" w:hAnsi="Arial" w:cs="Arial"/>
          <w:u w:val="single" w:color="000000"/>
          <w:lang w:val="pl-PL"/>
        </w:rPr>
        <w:t>p</w:t>
      </w:r>
      <w:r w:rsidRPr="006C449C">
        <w:rPr>
          <w:rFonts w:ascii="Arial" w:hAnsi="Arial" w:cs="Arial"/>
          <w:spacing w:val="-54"/>
          <w:u w:val="single" w:color="000000"/>
          <w:lang w:val="pl-PL"/>
        </w:rPr>
        <w:t xml:space="preserve"> </w:t>
      </w:r>
      <w:r w:rsidRPr="006C449C">
        <w:rPr>
          <w:rFonts w:ascii="Arial" w:hAnsi="Arial" w:cs="Arial"/>
          <w:u w:val="single" w:color="000000"/>
          <w:lang w:val="pl-PL"/>
        </w:rPr>
        <w:t>racy</w:t>
      </w:r>
      <w:r w:rsidRPr="006C449C">
        <w:rPr>
          <w:rFonts w:ascii="Arial" w:hAnsi="Arial" w:cs="Arial"/>
          <w:spacing w:val="-4"/>
          <w:u w:val="single" w:color="000000"/>
          <w:lang w:val="pl-PL"/>
        </w:rPr>
        <w:t xml:space="preserve"> </w:t>
      </w:r>
      <w:r w:rsidRPr="006C449C">
        <w:rPr>
          <w:rFonts w:ascii="Arial" w:hAnsi="Arial" w:cs="Arial"/>
          <w:u w:val="single" w:color="000000"/>
          <w:lang w:val="pl-PL"/>
        </w:rPr>
        <w:t>wen</w:t>
      </w:r>
      <w:r w:rsidRPr="006C449C">
        <w:rPr>
          <w:rFonts w:ascii="Arial" w:hAnsi="Arial" w:cs="Arial"/>
          <w:spacing w:val="-54"/>
          <w:u w:val="single" w:color="000000"/>
          <w:lang w:val="pl-PL"/>
        </w:rPr>
        <w:t xml:space="preserve"> </w:t>
      </w:r>
      <w:r w:rsidRPr="006C449C">
        <w:rPr>
          <w:rFonts w:ascii="Arial" w:hAnsi="Arial" w:cs="Arial"/>
          <w:u w:val="single" w:color="000000"/>
          <w:lang w:val="pl-PL"/>
        </w:rPr>
        <w:t>t</w:t>
      </w:r>
      <w:r w:rsidRPr="006C449C">
        <w:rPr>
          <w:rFonts w:ascii="Arial" w:hAnsi="Arial" w:cs="Arial"/>
          <w:spacing w:val="-54"/>
          <w:u w:val="single" w:color="000000"/>
          <w:lang w:val="pl-PL"/>
        </w:rPr>
        <w:t xml:space="preserve"> </w:t>
      </w:r>
      <w:r w:rsidRPr="006C449C">
        <w:rPr>
          <w:rFonts w:ascii="Arial" w:hAnsi="Arial" w:cs="Arial"/>
          <w:u w:val="single" w:color="000000"/>
          <w:lang w:val="pl-PL"/>
        </w:rPr>
        <w:t>ylacji</w:t>
      </w:r>
      <w:r w:rsidRPr="006C449C">
        <w:rPr>
          <w:rFonts w:ascii="Arial" w:hAnsi="Arial" w:cs="Arial"/>
          <w:spacing w:val="-3"/>
          <w:u w:val="single" w:color="000000"/>
          <w:lang w:val="pl-PL"/>
        </w:rPr>
        <w:t xml:space="preserve"> </w:t>
      </w:r>
      <w:r w:rsidRPr="006C449C">
        <w:rPr>
          <w:rFonts w:ascii="Arial" w:hAnsi="Arial" w:cs="Arial"/>
          <w:u w:val="single" w:color="000000"/>
          <w:lang w:val="pl-PL"/>
        </w:rPr>
        <w:t>min</w:t>
      </w:r>
      <w:r w:rsidRPr="006C449C">
        <w:rPr>
          <w:rFonts w:ascii="Arial" w:hAnsi="Arial" w:cs="Arial"/>
          <w:spacing w:val="-54"/>
          <w:u w:val="single" w:color="000000"/>
          <w:lang w:val="pl-PL"/>
        </w:rPr>
        <w:t xml:space="preserve"> </w:t>
      </w:r>
      <w:r w:rsidRPr="006C449C">
        <w:rPr>
          <w:rFonts w:ascii="Arial" w:hAnsi="Arial" w:cs="Arial"/>
          <w:u w:val="single" w:color="000000"/>
          <w:lang w:val="pl-PL"/>
        </w:rPr>
        <w:t>imalnej</w:t>
      </w:r>
      <w:r w:rsidRPr="006C449C">
        <w:rPr>
          <w:rFonts w:ascii="Arial" w:hAnsi="Arial" w:cs="Arial"/>
          <w:spacing w:val="-2"/>
          <w:u w:val="single" w:color="000000"/>
          <w:lang w:val="pl-PL"/>
        </w:rPr>
        <w:t xml:space="preserve"> </w:t>
      </w:r>
      <w:r w:rsidRPr="006C449C">
        <w:rPr>
          <w:rFonts w:ascii="Arial" w:hAnsi="Arial" w:cs="Arial"/>
          <w:u w:val="single" w:color="000000"/>
          <w:lang w:val="pl-PL"/>
        </w:rPr>
        <w:t>d</w:t>
      </w:r>
      <w:r w:rsidRPr="006C449C">
        <w:rPr>
          <w:rFonts w:ascii="Arial" w:hAnsi="Arial" w:cs="Arial"/>
          <w:spacing w:val="-54"/>
          <w:u w:val="single" w:color="000000"/>
          <w:lang w:val="pl-PL"/>
        </w:rPr>
        <w:t xml:space="preserve"> </w:t>
      </w:r>
      <w:r w:rsidRPr="006C449C">
        <w:rPr>
          <w:rFonts w:ascii="Arial" w:hAnsi="Arial" w:cs="Arial"/>
          <w:u w:val="single" w:color="000000"/>
          <w:lang w:val="pl-PL"/>
        </w:rPr>
        <w:t>la ku</w:t>
      </w:r>
      <w:r w:rsidRPr="006C449C">
        <w:rPr>
          <w:rFonts w:ascii="Arial" w:hAnsi="Arial" w:cs="Arial"/>
          <w:spacing w:val="-54"/>
          <w:u w:val="single" w:color="000000"/>
          <w:lang w:val="pl-PL"/>
        </w:rPr>
        <w:t xml:space="preserve"> </w:t>
      </w:r>
      <w:r w:rsidRPr="006C449C">
        <w:rPr>
          <w:rFonts w:ascii="Arial" w:hAnsi="Arial" w:cs="Arial"/>
          <w:u w:val="single" w:color="000000"/>
          <w:lang w:val="pl-PL"/>
        </w:rPr>
        <w:t>rn</w:t>
      </w:r>
      <w:r w:rsidRPr="006C449C">
        <w:rPr>
          <w:rFonts w:ascii="Arial" w:hAnsi="Arial" w:cs="Arial"/>
          <w:spacing w:val="-54"/>
          <w:u w:val="single" w:color="000000"/>
          <w:lang w:val="pl-PL"/>
        </w:rPr>
        <w:t xml:space="preserve"> </w:t>
      </w:r>
      <w:r w:rsidRPr="006C449C">
        <w:rPr>
          <w:rFonts w:ascii="Arial" w:hAnsi="Arial" w:cs="Arial"/>
          <w:u w:val="single" w:color="000000"/>
          <w:lang w:val="pl-PL"/>
        </w:rPr>
        <w:t>ika</w:t>
      </w:r>
      <w:r w:rsidRPr="006C449C">
        <w:rPr>
          <w:rFonts w:ascii="Arial" w:hAnsi="Arial" w:cs="Arial"/>
          <w:spacing w:val="-4"/>
          <w:u w:val="single" w:color="000000"/>
          <w:lang w:val="pl-PL"/>
        </w:rPr>
        <w:t xml:space="preserve"> </w:t>
      </w:r>
      <w:r w:rsidRPr="006C449C">
        <w:rPr>
          <w:rFonts w:ascii="Arial" w:hAnsi="Arial" w:cs="Arial"/>
          <w:u w:val="single" w:color="000000"/>
          <w:lang w:val="pl-PL"/>
        </w:rPr>
        <w:t>n</w:t>
      </w:r>
      <w:r w:rsidRPr="006C449C">
        <w:rPr>
          <w:rFonts w:ascii="Arial" w:hAnsi="Arial" w:cs="Arial"/>
          <w:spacing w:val="-54"/>
          <w:u w:val="single" w:color="000000"/>
          <w:lang w:val="pl-PL"/>
        </w:rPr>
        <w:t xml:space="preserve"> </w:t>
      </w:r>
      <w:r w:rsidRPr="006C449C">
        <w:rPr>
          <w:rFonts w:ascii="Arial" w:hAnsi="Arial" w:cs="Arial"/>
          <w:u w:val="single" w:color="000000"/>
          <w:lang w:val="pl-PL"/>
        </w:rPr>
        <w:t>r</w:t>
      </w:r>
      <w:r w:rsidRPr="006C449C">
        <w:rPr>
          <w:rFonts w:ascii="Arial" w:hAnsi="Arial" w:cs="Arial"/>
          <w:spacing w:val="-4"/>
          <w:u w:val="single" w:color="000000"/>
          <w:lang w:val="pl-PL"/>
        </w:rPr>
        <w:t xml:space="preserve"> 5</w:t>
      </w:r>
      <w:r w:rsidRPr="006C449C">
        <w:rPr>
          <w:rFonts w:ascii="Arial" w:hAnsi="Arial" w:cs="Arial"/>
          <w:u w:val="single" w:color="000000"/>
          <w:lang w:val="pl-PL"/>
        </w:rPr>
        <w:t xml:space="preserve">: </w:t>
      </w:r>
    </w:p>
    <w:p w:rsidR="006C449C" w:rsidRPr="002C47C0" w:rsidRDefault="006C449C" w:rsidP="006C449C">
      <w:pPr>
        <w:tabs>
          <w:tab w:val="left" w:pos="497"/>
        </w:tabs>
        <w:spacing w:line="360" w:lineRule="auto"/>
        <w:ind w:right="-1152"/>
        <w:rPr>
          <w:sz w:val="24"/>
          <w:szCs w:val="24"/>
        </w:rPr>
      </w:pPr>
    </w:p>
    <w:p w:rsidR="006C449C" w:rsidRPr="006C449C" w:rsidRDefault="006C449C" w:rsidP="002C1E62">
      <w:pPr>
        <w:pStyle w:val="Akapitzlist"/>
        <w:widowControl w:val="0"/>
        <w:numPr>
          <w:ilvl w:val="0"/>
          <w:numId w:val="31"/>
        </w:numPr>
        <w:spacing w:after="0" w:line="360" w:lineRule="auto"/>
        <w:ind w:left="493" w:right="-1151" w:hanging="360"/>
        <w:contextualSpacing w:val="0"/>
        <w:rPr>
          <w:rFonts w:ascii="Arial" w:eastAsia="Calibri" w:hAnsi="Arial" w:cs="Arial"/>
          <w:color w:val="FF0000"/>
          <w:sz w:val="24"/>
          <w:szCs w:val="24"/>
        </w:rPr>
      </w:pPr>
      <w:r w:rsidRPr="006C449C">
        <w:rPr>
          <w:rFonts w:ascii="Arial" w:hAnsi="Arial" w:cs="Arial"/>
          <w:sz w:val="24"/>
          <w:szCs w:val="24"/>
        </w:rPr>
        <w:t>minimalna ilość powietrza V</w:t>
      </w:r>
      <w:r w:rsidRPr="006C449C">
        <w:rPr>
          <w:rFonts w:ascii="Arial" w:hAnsi="Arial" w:cs="Arial"/>
          <w:sz w:val="24"/>
          <w:szCs w:val="24"/>
          <w:vertAlign w:val="subscript"/>
        </w:rPr>
        <w:t xml:space="preserve">min </w:t>
      </w:r>
      <w:r w:rsidRPr="006C449C">
        <w:rPr>
          <w:rFonts w:ascii="Arial" w:hAnsi="Arial" w:cs="Arial"/>
          <w:sz w:val="24"/>
          <w:szCs w:val="24"/>
        </w:rPr>
        <w:t xml:space="preserve">dla kurnika o obsadzie poczatkowej 12 500 szt./cykl   </w:t>
      </w:r>
    </w:p>
    <w:p w:rsidR="006C449C" w:rsidRPr="006C449C" w:rsidRDefault="006C449C" w:rsidP="006C449C">
      <w:pPr>
        <w:pStyle w:val="Akapitzlist"/>
        <w:spacing w:line="360" w:lineRule="auto"/>
        <w:ind w:left="493" w:right="-1151"/>
        <w:rPr>
          <w:rFonts w:ascii="Arial" w:eastAsia="Calibri" w:hAnsi="Arial" w:cs="Arial"/>
          <w:sz w:val="24"/>
          <w:szCs w:val="24"/>
        </w:rPr>
      </w:pPr>
      <w:r w:rsidRPr="006C449C">
        <w:rPr>
          <w:rFonts w:ascii="Arial" w:hAnsi="Arial" w:cs="Arial"/>
          <w:sz w:val="24"/>
          <w:szCs w:val="24"/>
        </w:rPr>
        <w:t>wynosi: 12 500 szt./cykl x 0,672 m</w:t>
      </w:r>
      <w:r w:rsidRPr="006C449C">
        <w:rPr>
          <w:rFonts w:ascii="Arial" w:hAnsi="Arial" w:cs="Arial"/>
          <w:position w:val="8"/>
          <w:sz w:val="24"/>
          <w:szCs w:val="24"/>
        </w:rPr>
        <w:t>3</w:t>
      </w:r>
      <w:r w:rsidRPr="006C449C">
        <w:rPr>
          <w:rFonts w:ascii="Arial" w:hAnsi="Arial" w:cs="Arial"/>
          <w:sz w:val="24"/>
          <w:szCs w:val="24"/>
        </w:rPr>
        <w:t xml:space="preserve">/h/szt. = 8400 </w:t>
      </w:r>
      <w:r w:rsidRPr="006C449C">
        <w:rPr>
          <w:rFonts w:ascii="Arial" w:hAnsi="Arial" w:cs="Arial"/>
          <w:spacing w:val="-22"/>
          <w:sz w:val="24"/>
          <w:szCs w:val="24"/>
        </w:rPr>
        <w:t xml:space="preserve"> </w:t>
      </w:r>
      <w:r w:rsidRPr="006C449C">
        <w:rPr>
          <w:rFonts w:ascii="Arial" w:hAnsi="Arial" w:cs="Arial"/>
          <w:sz w:val="24"/>
          <w:szCs w:val="24"/>
        </w:rPr>
        <w:t>m</w:t>
      </w:r>
      <w:r w:rsidRPr="006C449C">
        <w:rPr>
          <w:rFonts w:ascii="Arial" w:hAnsi="Arial" w:cs="Arial"/>
          <w:position w:val="8"/>
          <w:sz w:val="24"/>
          <w:szCs w:val="24"/>
        </w:rPr>
        <w:t>3</w:t>
      </w:r>
      <w:r w:rsidRPr="006C449C">
        <w:rPr>
          <w:rFonts w:ascii="Arial" w:hAnsi="Arial" w:cs="Arial"/>
          <w:sz w:val="24"/>
          <w:szCs w:val="24"/>
        </w:rPr>
        <w:t>/h,</w:t>
      </w:r>
    </w:p>
    <w:p w:rsidR="006C449C" w:rsidRPr="006C449C" w:rsidRDefault="006C449C" w:rsidP="002C1E62">
      <w:pPr>
        <w:pStyle w:val="Akapitzlist"/>
        <w:widowControl w:val="0"/>
        <w:numPr>
          <w:ilvl w:val="0"/>
          <w:numId w:val="31"/>
        </w:numPr>
        <w:tabs>
          <w:tab w:val="left" w:pos="497"/>
        </w:tabs>
        <w:spacing w:before="44" w:after="0" w:line="240" w:lineRule="auto"/>
        <w:ind w:left="496" w:hanging="360"/>
        <w:contextualSpacing w:val="0"/>
        <w:rPr>
          <w:rFonts w:ascii="Arial" w:eastAsia="Calibri" w:hAnsi="Arial" w:cs="Arial"/>
          <w:sz w:val="24"/>
          <w:szCs w:val="24"/>
        </w:rPr>
      </w:pPr>
      <w:r w:rsidRPr="006C449C">
        <w:rPr>
          <w:rFonts w:ascii="Arial" w:hAnsi="Arial" w:cs="Arial"/>
          <w:sz w:val="24"/>
        </w:rPr>
        <w:t>planowana długość cyklu wentylacyjnego wynosi 5</w:t>
      </w:r>
      <w:r w:rsidRPr="006C449C">
        <w:rPr>
          <w:rFonts w:ascii="Arial" w:hAnsi="Arial" w:cs="Arial"/>
          <w:spacing w:val="-6"/>
          <w:sz w:val="24"/>
        </w:rPr>
        <w:t xml:space="preserve"> </w:t>
      </w:r>
      <w:r w:rsidRPr="006C449C">
        <w:rPr>
          <w:rFonts w:ascii="Arial" w:hAnsi="Arial" w:cs="Arial"/>
          <w:sz w:val="24"/>
        </w:rPr>
        <w:t>minut,</w:t>
      </w:r>
    </w:p>
    <w:p w:rsidR="006C449C" w:rsidRPr="006C449C" w:rsidRDefault="006C449C" w:rsidP="002C1E62">
      <w:pPr>
        <w:pStyle w:val="Akapitzlist"/>
        <w:widowControl w:val="0"/>
        <w:numPr>
          <w:ilvl w:val="0"/>
          <w:numId w:val="31"/>
        </w:numPr>
        <w:tabs>
          <w:tab w:val="left" w:pos="497"/>
        </w:tabs>
        <w:spacing w:before="44" w:after="0" w:line="240" w:lineRule="auto"/>
        <w:ind w:left="496" w:hanging="360"/>
        <w:contextualSpacing w:val="0"/>
        <w:rPr>
          <w:rFonts w:ascii="Arial" w:eastAsia="Calibri" w:hAnsi="Arial" w:cs="Arial"/>
          <w:sz w:val="24"/>
          <w:szCs w:val="24"/>
        </w:rPr>
      </w:pPr>
      <w:r w:rsidRPr="006C449C">
        <w:rPr>
          <w:rFonts w:ascii="Arial" w:hAnsi="Arial" w:cs="Arial"/>
          <w:sz w:val="24"/>
          <w:szCs w:val="24"/>
        </w:rPr>
        <w:t>łączna wydajność wentylatorów zamontowanych w kominach dachowych</w:t>
      </w:r>
      <w:r w:rsidRPr="006C449C">
        <w:rPr>
          <w:rFonts w:ascii="Arial" w:hAnsi="Arial" w:cs="Arial"/>
          <w:spacing w:val="27"/>
          <w:sz w:val="24"/>
          <w:szCs w:val="24"/>
        </w:rPr>
        <w:t xml:space="preserve"> </w:t>
      </w:r>
      <w:r w:rsidRPr="006C449C">
        <w:rPr>
          <w:rFonts w:ascii="Arial" w:hAnsi="Arial" w:cs="Arial"/>
          <w:sz w:val="24"/>
          <w:szCs w:val="24"/>
        </w:rPr>
        <w:t xml:space="preserve">wynosi </w:t>
      </w:r>
    </w:p>
    <w:p w:rsidR="006C449C" w:rsidRPr="006C449C" w:rsidRDefault="006C449C" w:rsidP="006C449C">
      <w:pPr>
        <w:pStyle w:val="Akapitzlist"/>
        <w:tabs>
          <w:tab w:val="left" w:pos="497"/>
        </w:tabs>
        <w:spacing w:before="44"/>
        <w:ind w:left="496"/>
        <w:rPr>
          <w:rFonts w:ascii="Arial" w:eastAsia="Calibri" w:hAnsi="Arial" w:cs="Arial"/>
          <w:sz w:val="24"/>
          <w:szCs w:val="24"/>
        </w:rPr>
      </w:pPr>
      <w:r w:rsidRPr="006C449C">
        <w:rPr>
          <w:rFonts w:ascii="Arial" w:hAnsi="Arial" w:cs="Arial"/>
          <w:sz w:val="24"/>
          <w:szCs w:val="24"/>
        </w:rPr>
        <w:t>V</w:t>
      </w:r>
      <w:r w:rsidRPr="006C449C">
        <w:rPr>
          <w:rFonts w:ascii="Arial" w:eastAsia="Cambria Math" w:hAnsi="Arial" w:cs="Arial"/>
          <w:spacing w:val="-19"/>
          <w:position w:val="-4"/>
          <w:sz w:val="24"/>
          <w:szCs w:val="24"/>
        </w:rPr>
        <w:t xml:space="preserve">    </w:t>
      </w:r>
      <w:r w:rsidRPr="006C449C">
        <w:rPr>
          <w:rFonts w:ascii="Arial" w:eastAsia="Calibri" w:hAnsi="Arial" w:cs="Arial"/>
          <w:sz w:val="24"/>
          <w:szCs w:val="24"/>
        </w:rPr>
        <w:t>= 1 404 000</w:t>
      </w:r>
      <w:r w:rsidRPr="006C449C">
        <w:rPr>
          <w:rFonts w:ascii="Arial" w:eastAsia="Calibri" w:hAnsi="Arial" w:cs="Arial"/>
          <w:spacing w:val="21"/>
          <w:sz w:val="24"/>
          <w:szCs w:val="24"/>
        </w:rPr>
        <w:t xml:space="preserve"> </w:t>
      </w:r>
      <w:r w:rsidRPr="006C449C">
        <w:rPr>
          <w:rFonts w:ascii="Arial" w:eastAsia="Calibri" w:hAnsi="Arial" w:cs="Arial"/>
          <w:sz w:val="24"/>
          <w:szCs w:val="24"/>
        </w:rPr>
        <w:t>m</w:t>
      </w:r>
      <w:r w:rsidRPr="006C449C">
        <w:rPr>
          <w:rFonts w:ascii="Arial" w:eastAsia="Calibri" w:hAnsi="Arial" w:cs="Arial"/>
          <w:position w:val="8"/>
          <w:sz w:val="24"/>
          <w:szCs w:val="24"/>
        </w:rPr>
        <w:t>3</w:t>
      </w:r>
      <w:r w:rsidRPr="006C449C">
        <w:rPr>
          <w:rFonts w:ascii="Arial" w:eastAsia="Calibri" w:hAnsi="Arial" w:cs="Arial"/>
          <w:sz w:val="24"/>
          <w:szCs w:val="24"/>
        </w:rPr>
        <w:t>/h.</w:t>
      </w:r>
    </w:p>
    <w:p w:rsidR="006C449C" w:rsidRDefault="006C449C" w:rsidP="006C449C">
      <w:pPr>
        <w:tabs>
          <w:tab w:val="left" w:pos="497"/>
        </w:tabs>
        <w:spacing w:before="44"/>
        <w:rPr>
          <w:rFonts w:ascii="Arial" w:hAnsi="Arial" w:cs="Arial"/>
          <w:sz w:val="24"/>
          <w:szCs w:val="24"/>
        </w:rPr>
      </w:pPr>
      <w:r w:rsidRPr="002C47C0">
        <w:rPr>
          <w:rFonts w:ascii="Calibri" w:eastAsia="Calibri" w:hAnsi="Calibri" w:cs="Calibri"/>
          <w:sz w:val="24"/>
          <w:szCs w:val="24"/>
        </w:rPr>
        <w:t xml:space="preserve"> </w:t>
      </w:r>
      <w:r>
        <w:rPr>
          <w:rFonts w:ascii="Arial" w:hAnsi="Arial" w:cs="Arial"/>
          <w:sz w:val="24"/>
          <w:szCs w:val="24"/>
        </w:rPr>
        <w:t>z</w:t>
      </w:r>
      <w:r w:rsidRPr="002C47C0">
        <w:rPr>
          <w:sz w:val="24"/>
          <w:szCs w:val="24"/>
        </w:rPr>
        <w:t xml:space="preserve"> </w:t>
      </w:r>
      <w:r w:rsidRPr="006C449C">
        <w:rPr>
          <w:rFonts w:ascii="Arial" w:hAnsi="Arial" w:cs="Arial"/>
          <w:sz w:val="24"/>
          <w:szCs w:val="24"/>
        </w:rPr>
        <w:t>powyższych założeń</w:t>
      </w:r>
      <w:r w:rsidRPr="006C449C">
        <w:rPr>
          <w:rFonts w:ascii="Arial" w:hAnsi="Arial" w:cs="Arial"/>
          <w:spacing w:val="-10"/>
          <w:sz w:val="24"/>
          <w:szCs w:val="24"/>
        </w:rPr>
        <w:t xml:space="preserve"> </w:t>
      </w:r>
      <w:r w:rsidRPr="006C449C">
        <w:rPr>
          <w:rFonts w:ascii="Arial" w:hAnsi="Arial" w:cs="Arial"/>
          <w:sz w:val="24"/>
          <w:szCs w:val="24"/>
        </w:rPr>
        <w:t>wynika:</w:t>
      </w:r>
    </w:p>
    <w:p w:rsidR="006C449C" w:rsidRPr="006C449C" w:rsidRDefault="006C449C" w:rsidP="006C449C">
      <w:pPr>
        <w:pStyle w:val="Akapitzlist"/>
        <w:numPr>
          <w:ilvl w:val="0"/>
          <w:numId w:val="3"/>
        </w:numPr>
        <w:tabs>
          <w:tab w:val="left" w:pos="497"/>
        </w:tabs>
        <w:spacing w:before="44"/>
        <w:rPr>
          <w:rFonts w:eastAsia="Calibri" w:cs="Calibri"/>
          <w:sz w:val="24"/>
          <w:szCs w:val="24"/>
        </w:rPr>
      </w:pPr>
      <w:r w:rsidRPr="006C449C">
        <w:rPr>
          <w:rFonts w:eastAsia="Calibri" w:cs="Calibri"/>
          <w:sz w:val="24"/>
          <w:szCs w:val="24"/>
        </w:rPr>
        <w:t xml:space="preserve">procentowy udział  czasu pracy wentylatorów w cyklu  okresowym  </w:t>
      </w:r>
      <w:r w:rsidRPr="006C449C">
        <w:rPr>
          <w:rFonts w:eastAsia="Calibri" w:cs="Calibri"/>
          <w:spacing w:val="11"/>
          <w:sz w:val="24"/>
          <w:szCs w:val="24"/>
        </w:rPr>
        <w:t xml:space="preserve"> W</w:t>
      </w:r>
      <w:r w:rsidRPr="006C449C">
        <w:rPr>
          <w:rFonts w:eastAsia="Cambria Math" w:cs="Cambria Math"/>
          <w:spacing w:val="-4"/>
          <w:position w:val="-4"/>
          <w:sz w:val="24"/>
          <w:szCs w:val="24"/>
        </w:rPr>
        <w:t>%</w:t>
      </w:r>
      <w:r w:rsidRPr="006C449C">
        <w:rPr>
          <w:rFonts w:eastAsia="Cambria Math" w:cs="Cambria Math"/>
          <w:position w:val="-4"/>
          <w:sz w:val="24"/>
          <w:szCs w:val="24"/>
        </w:rPr>
        <w:t xml:space="preserve"> </w:t>
      </w:r>
      <w:r w:rsidRPr="006C449C">
        <w:rPr>
          <w:rFonts w:eastAsia="Cambria Math" w:cs="Cambria Math"/>
          <w:spacing w:val="13"/>
          <w:position w:val="-4"/>
          <w:sz w:val="24"/>
          <w:szCs w:val="24"/>
        </w:rPr>
        <w:t xml:space="preserve"> </w:t>
      </w:r>
      <w:r w:rsidRPr="006C449C">
        <w:rPr>
          <w:rFonts w:eastAsia="Calibri" w:cs="Calibri"/>
          <w:sz w:val="24"/>
          <w:szCs w:val="24"/>
        </w:rPr>
        <w:t xml:space="preserve">wynosi </w:t>
      </w:r>
      <m:oMath>
        <m:f>
          <m:fPr>
            <m:ctrlPr>
              <w:rPr>
                <w:rFonts w:ascii="Cambria Math" w:eastAsia="Calibri" w:hAnsi="Cambria Math" w:cs="Calibri"/>
                <w:i/>
                <w:sz w:val="24"/>
                <w:szCs w:val="24"/>
              </w:rPr>
            </m:ctrlPr>
          </m:fPr>
          <m:num>
            <m:r>
              <w:rPr>
                <w:rFonts w:ascii="Cambria Math" w:eastAsia="Calibri" w:hAnsi="Cambria Math" w:cs="Calibri"/>
                <w:sz w:val="24"/>
                <w:szCs w:val="24"/>
              </w:rPr>
              <m:t>8400</m:t>
            </m:r>
          </m:num>
          <m:den>
            <m:r>
              <w:rPr>
                <w:rFonts w:ascii="Cambria Math" w:eastAsia="Calibri" w:hAnsi="Cambria Math" w:cs="Calibri"/>
                <w:sz w:val="24"/>
                <w:szCs w:val="24"/>
              </w:rPr>
              <m:t>1404000</m:t>
            </m:r>
          </m:den>
        </m:f>
      </m:oMath>
    </w:p>
    <w:p w:rsidR="006C449C" w:rsidRPr="006C449C" w:rsidRDefault="006C449C" w:rsidP="006C449C">
      <w:pPr>
        <w:pStyle w:val="Akapitzlist"/>
        <w:tabs>
          <w:tab w:val="left" w:pos="497"/>
        </w:tabs>
        <w:spacing w:line="360" w:lineRule="auto"/>
        <w:ind w:left="496" w:right="-1152"/>
        <w:rPr>
          <w:sz w:val="24"/>
          <w:szCs w:val="24"/>
        </w:rPr>
      </w:pPr>
      <w:r w:rsidRPr="008367BC">
        <w:rPr>
          <w:sz w:val="24"/>
          <w:szCs w:val="24"/>
        </w:rPr>
        <w:t xml:space="preserve">= 0 00598 </w:t>
      </w:r>
    </w:p>
    <w:p w:rsidR="006C449C" w:rsidRPr="006C449C" w:rsidRDefault="001E28F7" w:rsidP="006C449C">
      <w:pPr>
        <w:pStyle w:val="Akapitzlist"/>
        <w:numPr>
          <w:ilvl w:val="0"/>
          <w:numId w:val="3"/>
        </w:numPr>
        <w:tabs>
          <w:tab w:val="left" w:pos="497"/>
        </w:tabs>
        <w:spacing w:line="360" w:lineRule="auto"/>
        <w:ind w:right="-1152"/>
        <w:rPr>
          <w:sz w:val="24"/>
          <w:szCs w:val="24"/>
        </w:rPr>
      </w:pPr>
      <w:r>
        <w:rPr>
          <w:noProof/>
          <w:lang w:eastAsia="pl-PL"/>
        </w:rPr>
        <mc:AlternateContent>
          <mc:Choice Requires="wpg">
            <w:drawing>
              <wp:anchor distT="0" distB="0" distL="114300" distR="114300" simplePos="0" relativeHeight="251661312" behindDoc="1" locked="0" layoutInCell="1" allowOverlap="1">
                <wp:simplePos x="0" y="0"/>
                <wp:positionH relativeFrom="page">
                  <wp:posOffset>6106160</wp:posOffset>
                </wp:positionH>
                <wp:positionV relativeFrom="paragraph">
                  <wp:posOffset>36830</wp:posOffset>
                </wp:positionV>
                <wp:extent cx="399415" cy="1270"/>
                <wp:effectExtent l="0" t="0" r="19685" b="17780"/>
                <wp:wrapNone/>
                <wp:docPr id="50"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9415" cy="1270"/>
                          <a:chOff x="9616" y="58"/>
                          <a:chExt cx="629" cy="2"/>
                        </a:xfrm>
                      </wpg:grpSpPr>
                      <wps:wsp>
                        <wps:cNvPr id="51" name="Freeform 88"/>
                        <wps:cNvSpPr>
                          <a:spLocks/>
                        </wps:cNvSpPr>
                        <wps:spPr bwMode="auto">
                          <a:xfrm>
                            <a:off x="9616" y="58"/>
                            <a:ext cx="629" cy="2"/>
                          </a:xfrm>
                          <a:custGeom>
                            <a:avLst/>
                            <a:gdLst>
                              <a:gd name="T0" fmla="+- 0 9616 9616"/>
                              <a:gd name="T1" fmla="*/ T0 w 629"/>
                              <a:gd name="T2" fmla="+- 0 10245 9616"/>
                              <a:gd name="T3" fmla="*/ T2 w 629"/>
                            </a:gdLst>
                            <a:ahLst/>
                            <a:cxnLst>
                              <a:cxn ang="0">
                                <a:pos x="T1" y="0"/>
                              </a:cxn>
                              <a:cxn ang="0">
                                <a:pos x="T3" y="0"/>
                              </a:cxn>
                            </a:cxnLst>
                            <a:rect l="0" t="0" r="r" b="b"/>
                            <a:pathLst>
                              <a:path w="629">
                                <a:moveTo>
                                  <a:pt x="0" y="0"/>
                                </a:moveTo>
                                <a:lnTo>
                                  <a:pt x="629"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AC070" id="Group 87" o:spid="_x0000_s1026" style="position:absolute;margin-left:480.8pt;margin-top:2.9pt;width:31.45pt;height:.1pt;z-index:-251655168;mso-position-horizontal-relative:page" coordorigin="9616,58" coordsize="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">
                <v:shape id="Freeform 88" o:spid="_x0000_s1027" style="position:absolute;left:9616;top:58;width:629;height:2;visibility:visible;mso-wrap-style:square;v-text-anchor:top" coordsize="6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CuGsUA&#10;AADbAAAADwAAAGRycy9kb3ducmV2LnhtbESPUWvCQBCE3wv+h2OFvtWLBaVETxHRIhSh2io+Lrk1&#10;Ceb20txWo7++VxB8HGbmG2Y8bV2lztSE0rOBfi8BRZx5W3Ju4Ptr+fIGKgiyxcozGbhSgOmk8zTG&#10;1PoLb+i8lVxFCIcUDRQidap1yApyGHq+Jo7e0TcOJcom17bBS4S7Sr8myVA7LDkuFFjTvKDstP11&#10;Bg6r048eDDdy+7DH3eJ9va4/92LMc7edjUAJtfII39sra2DQh/8v8Qfo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K4axQAAANsAAAAPAAAAAAAAAAAAAAAAAJgCAABkcnMv&#10;ZG93bnJldi54bWxQSwUGAAAAAAQABAD1AAAAigMAAAAA&#10;" path="m,l629,e" filled="f" strokeweight=".84pt">
                  <v:path arrowok="t" o:connecttype="custom" o:connectlocs="0,0;629,0" o:connectangles="0,0"/>
                </v:shape>
                <w10:wrap anchorx="page"/>
              </v:group>
            </w:pict>
          </mc:Fallback>
        </mc:AlternateContent>
      </w:r>
      <w:r w:rsidR="006C449C" w:rsidRPr="006C449C">
        <w:rPr>
          <w:rFonts w:eastAsia="Calibri" w:cs="Calibri"/>
          <w:sz w:val="24"/>
          <w:szCs w:val="24"/>
        </w:rPr>
        <w:t xml:space="preserve">czas   pracy   wentylacji   minimalnej   w   cyklu   trwającym   5   minut   </w:t>
      </w:r>
      <w:r w:rsidR="006C449C" w:rsidRPr="006C449C">
        <w:rPr>
          <w:rFonts w:eastAsia="Calibri" w:cs="Calibri"/>
          <w:spacing w:val="17"/>
          <w:sz w:val="24"/>
          <w:szCs w:val="24"/>
        </w:rPr>
        <w:t xml:space="preserve"> </w:t>
      </w:r>
      <w:r w:rsidR="006C449C" w:rsidRPr="006C449C">
        <w:rPr>
          <w:rFonts w:eastAsia="Calibri" w:cs="Calibri"/>
          <w:sz w:val="24"/>
          <w:szCs w:val="24"/>
        </w:rPr>
        <w:t xml:space="preserve">wynosi </w:t>
      </w:r>
      <w:r w:rsidR="006C449C" w:rsidRPr="006C449C">
        <w:rPr>
          <w:rFonts w:ascii="Cambria Math" w:eastAsia="Cambria Math" w:hAnsi="Cambria Math" w:cs="Cambria Math"/>
          <w:spacing w:val="-9"/>
          <w:sz w:val="24"/>
          <w:szCs w:val="24"/>
        </w:rPr>
        <w:t>𝑇</w:t>
      </w:r>
      <w:r w:rsidR="006C449C" w:rsidRPr="006C449C">
        <w:rPr>
          <w:rFonts w:eastAsia="Cambria Math" w:cs="Cambria Math"/>
          <w:spacing w:val="-9"/>
          <w:sz w:val="24"/>
          <w:szCs w:val="24"/>
          <w:vertAlign w:val="subscript"/>
        </w:rPr>
        <w:t>min</w:t>
      </w:r>
      <w:r w:rsidR="006C449C" w:rsidRPr="006C449C">
        <w:rPr>
          <w:rFonts w:eastAsia="Cambria Math" w:cs="Cambria Math"/>
          <w:spacing w:val="-9"/>
          <w:position w:val="-4"/>
          <w:sz w:val="24"/>
          <w:szCs w:val="24"/>
        </w:rPr>
        <w:t xml:space="preserve"> </w:t>
      </w:r>
      <w:r w:rsidR="006C449C" w:rsidRPr="006C449C">
        <w:rPr>
          <w:rFonts w:eastAsia="Cambria Math" w:cs="Cambria Math"/>
          <w:sz w:val="24"/>
          <w:szCs w:val="24"/>
        </w:rPr>
        <w:t xml:space="preserve">= </w:t>
      </w:r>
    </w:p>
    <w:p w:rsidR="006C449C" w:rsidRDefault="006C449C" w:rsidP="006C449C">
      <w:pPr>
        <w:tabs>
          <w:tab w:val="left" w:pos="497"/>
        </w:tabs>
        <w:spacing w:line="360" w:lineRule="auto"/>
        <w:ind w:right="-6"/>
        <w:rPr>
          <w:rFonts w:ascii="Arial" w:eastAsia="Calibri" w:hAnsi="Arial" w:cs="Arial"/>
          <w:sz w:val="24"/>
          <w:szCs w:val="24"/>
        </w:rPr>
      </w:pPr>
      <w:r w:rsidRPr="002C47C0">
        <w:rPr>
          <w:rFonts w:eastAsia="Cambria Math" w:cs="Cambria Math"/>
          <w:sz w:val="24"/>
          <w:szCs w:val="24"/>
        </w:rPr>
        <w:t xml:space="preserve">         </w:t>
      </w:r>
      <w:r w:rsidRPr="006C449C">
        <w:rPr>
          <w:rFonts w:ascii="Arial" w:eastAsia="Cambria Math" w:hAnsi="Arial" w:cs="Arial"/>
          <w:sz w:val="24"/>
          <w:szCs w:val="24"/>
        </w:rPr>
        <w:t>0,00598 x 5 x 60 = 1.794 s</w:t>
      </w:r>
      <w:r w:rsidRPr="006C449C">
        <w:rPr>
          <w:rFonts w:ascii="Arial" w:eastAsia="Calibri" w:hAnsi="Arial" w:cs="Arial"/>
          <w:spacing w:val="4"/>
          <w:sz w:val="24"/>
          <w:szCs w:val="24"/>
        </w:rPr>
        <w:t xml:space="preserve"> </w:t>
      </w:r>
      <w:r w:rsidRPr="006C449C">
        <w:rPr>
          <w:rFonts w:ascii="Arial" w:eastAsia="Calibri" w:hAnsi="Arial" w:cs="Arial"/>
          <w:sz w:val="24"/>
          <w:szCs w:val="24"/>
        </w:rPr>
        <w:t>co oznacza, iż w ciągu doby</w:t>
      </w:r>
      <w:r w:rsidRPr="006C449C">
        <w:rPr>
          <w:rFonts w:ascii="Arial" w:eastAsia="Calibri" w:hAnsi="Arial" w:cs="Arial"/>
          <w:spacing w:val="51"/>
          <w:sz w:val="24"/>
          <w:szCs w:val="24"/>
        </w:rPr>
        <w:t xml:space="preserve"> </w:t>
      </w:r>
      <w:r w:rsidRPr="006C449C">
        <w:rPr>
          <w:rFonts w:ascii="Arial" w:eastAsia="Calibri" w:hAnsi="Arial" w:cs="Arial"/>
          <w:sz w:val="24"/>
          <w:szCs w:val="24"/>
        </w:rPr>
        <w:t xml:space="preserve">wentylacja </w:t>
      </w:r>
      <w:r w:rsidRPr="006C449C">
        <w:rPr>
          <w:rFonts w:ascii="Arial" w:eastAsia="Calibri" w:hAnsi="Arial" w:cs="Arial"/>
          <w:spacing w:val="-4"/>
          <w:sz w:val="24"/>
          <w:szCs w:val="24"/>
        </w:rPr>
        <w:t xml:space="preserve"> </w:t>
      </w:r>
      <w:r w:rsidRPr="006C449C">
        <w:rPr>
          <w:rFonts w:ascii="Arial" w:eastAsia="Calibri" w:hAnsi="Arial" w:cs="Arial"/>
          <w:sz w:val="24"/>
          <w:szCs w:val="24"/>
        </w:rPr>
        <w:t>pracuje w</w:t>
      </w:r>
      <w:r w:rsidRPr="006C449C">
        <w:rPr>
          <w:rFonts w:ascii="Arial" w:eastAsia="Calibri" w:hAnsi="Arial" w:cs="Arial"/>
          <w:spacing w:val="44"/>
          <w:sz w:val="24"/>
          <w:szCs w:val="24"/>
        </w:rPr>
        <w:t xml:space="preserve"> </w:t>
      </w:r>
      <w:r w:rsidRPr="006C449C">
        <w:rPr>
          <w:rFonts w:ascii="Arial" w:eastAsia="Calibri" w:hAnsi="Arial" w:cs="Arial"/>
          <w:sz w:val="24"/>
          <w:szCs w:val="24"/>
        </w:rPr>
        <w:t xml:space="preserve">trybie </w:t>
      </w:r>
      <w:r w:rsidRPr="006C449C">
        <w:rPr>
          <w:rFonts w:ascii="Arial" w:hAnsi="Arial" w:cs="Arial"/>
          <w:sz w:val="24"/>
          <w:szCs w:val="24"/>
        </w:rPr>
        <w:t>minimalnym</w:t>
      </w:r>
      <w:r w:rsidRPr="006C449C">
        <w:rPr>
          <w:rFonts w:ascii="Arial" w:hAnsi="Arial" w:cs="Arial"/>
          <w:spacing w:val="-12"/>
          <w:sz w:val="24"/>
          <w:szCs w:val="24"/>
        </w:rPr>
        <w:t xml:space="preserve"> </w:t>
      </w:r>
      <w:r w:rsidRPr="006C449C">
        <w:rPr>
          <w:rFonts w:ascii="Arial" w:hAnsi="Arial" w:cs="Arial"/>
          <w:sz w:val="24"/>
          <w:szCs w:val="24"/>
        </w:rPr>
        <w:t>przez</w:t>
      </w:r>
      <w:r w:rsidRPr="006C449C">
        <w:rPr>
          <w:rFonts w:ascii="Arial" w:hAnsi="Arial" w:cs="Arial"/>
          <w:spacing w:val="-9"/>
          <w:sz w:val="24"/>
          <w:szCs w:val="24"/>
        </w:rPr>
        <w:t xml:space="preserve"> </w:t>
      </w:r>
      <w:r w:rsidRPr="006C449C">
        <w:rPr>
          <w:rFonts w:ascii="Arial" w:hAnsi="Arial" w:cs="Arial"/>
          <w:sz w:val="24"/>
          <w:szCs w:val="24"/>
        </w:rPr>
        <w:t>ok.</w:t>
      </w:r>
      <w:r w:rsidRPr="006C449C">
        <w:rPr>
          <w:rFonts w:ascii="Arial" w:hAnsi="Arial" w:cs="Arial"/>
          <w:spacing w:val="-12"/>
          <w:sz w:val="24"/>
          <w:szCs w:val="24"/>
        </w:rPr>
        <w:t xml:space="preserve"> </w:t>
      </w:r>
      <w:r w:rsidRPr="006C449C">
        <w:rPr>
          <w:rFonts w:ascii="Arial" w:hAnsi="Arial" w:cs="Arial"/>
          <w:sz w:val="24"/>
          <w:szCs w:val="24"/>
        </w:rPr>
        <w:t>2,0</w:t>
      </w:r>
      <w:r w:rsidRPr="006C449C">
        <w:rPr>
          <w:rFonts w:ascii="Arial" w:hAnsi="Arial" w:cs="Arial"/>
          <w:spacing w:val="-9"/>
          <w:sz w:val="24"/>
          <w:szCs w:val="24"/>
        </w:rPr>
        <w:t xml:space="preserve"> </w:t>
      </w:r>
      <w:r w:rsidRPr="006C449C">
        <w:rPr>
          <w:rFonts w:ascii="Arial" w:hAnsi="Arial" w:cs="Arial"/>
          <w:sz w:val="24"/>
          <w:szCs w:val="24"/>
        </w:rPr>
        <w:t>h/doba,</w:t>
      </w:r>
      <w:r w:rsidRPr="006C449C">
        <w:rPr>
          <w:rFonts w:ascii="Arial" w:hAnsi="Arial" w:cs="Arial"/>
          <w:spacing w:val="-11"/>
          <w:sz w:val="24"/>
          <w:szCs w:val="24"/>
        </w:rPr>
        <w:t xml:space="preserve"> </w:t>
      </w:r>
      <w:r w:rsidRPr="006C449C">
        <w:rPr>
          <w:rFonts w:ascii="Arial" w:hAnsi="Arial" w:cs="Arial"/>
          <w:sz w:val="24"/>
          <w:szCs w:val="24"/>
        </w:rPr>
        <w:t>co</w:t>
      </w:r>
      <w:r w:rsidRPr="006C449C">
        <w:rPr>
          <w:rFonts w:ascii="Arial" w:hAnsi="Arial" w:cs="Arial"/>
          <w:spacing w:val="-10"/>
          <w:sz w:val="24"/>
          <w:szCs w:val="24"/>
        </w:rPr>
        <w:t xml:space="preserve"> </w:t>
      </w:r>
      <w:r w:rsidRPr="006C449C">
        <w:rPr>
          <w:rFonts w:ascii="Arial" w:hAnsi="Arial" w:cs="Arial"/>
          <w:sz w:val="24"/>
          <w:szCs w:val="24"/>
        </w:rPr>
        <w:t>daje</w:t>
      </w:r>
      <w:r w:rsidRPr="006C449C">
        <w:rPr>
          <w:rFonts w:ascii="Arial" w:hAnsi="Arial" w:cs="Arial"/>
          <w:spacing w:val="-10"/>
          <w:sz w:val="24"/>
          <w:szCs w:val="24"/>
        </w:rPr>
        <w:t xml:space="preserve"> </w:t>
      </w:r>
      <w:r w:rsidRPr="006C449C">
        <w:rPr>
          <w:rFonts w:ascii="Arial" w:hAnsi="Arial" w:cs="Arial"/>
          <w:sz w:val="24"/>
          <w:szCs w:val="24"/>
        </w:rPr>
        <w:t>ok.</w:t>
      </w:r>
      <w:r w:rsidRPr="006C449C">
        <w:rPr>
          <w:rFonts w:ascii="Arial" w:hAnsi="Arial" w:cs="Arial"/>
          <w:spacing w:val="-10"/>
          <w:sz w:val="24"/>
          <w:szCs w:val="24"/>
        </w:rPr>
        <w:t xml:space="preserve"> </w:t>
      </w:r>
      <w:r w:rsidRPr="006C449C">
        <w:rPr>
          <w:rFonts w:ascii="Arial" w:hAnsi="Arial" w:cs="Arial"/>
          <w:sz w:val="24"/>
          <w:szCs w:val="24"/>
        </w:rPr>
        <w:t>27,4</w:t>
      </w:r>
      <w:r w:rsidRPr="006C449C">
        <w:rPr>
          <w:rFonts w:ascii="Arial" w:hAnsi="Arial" w:cs="Arial"/>
          <w:spacing w:val="-9"/>
          <w:sz w:val="24"/>
          <w:szCs w:val="24"/>
        </w:rPr>
        <w:t xml:space="preserve"> </w:t>
      </w:r>
      <w:r w:rsidRPr="006C449C">
        <w:rPr>
          <w:rFonts w:ascii="Arial" w:hAnsi="Arial" w:cs="Arial"/>
          <w:sz w:val="24"/>
          <w:szCs w:val="24"/>
        </w:rPr>
        <w:t>h/cykl</w:t>
      </w:r>
      <w:r w:rsidRPr="006C449C">
        <w:rPr>
          <w:rFonts w:ascii="Arial" w:hAnsi="Arial" w:cs="Arial"/>
          <w:spacing w:val="-9"/>
          <w:sz w:val="24"/>
          <w:szCs w:val="24"/>
        </w:rPr>
        <w:t xml:space="preserve"> </w:t>
      </w:r>
      <w:r w:rsidRPr="006C449C">
        <w:rPr>
          <w:rFonts w:ascii="Arial" w:hAnsi="Arial" w:cs="Arial"/>
          <w:sz w:val="24"/>
          <w:szCs w:val="24"/>
        </w:rPr>
        <w:t>oraz</w:t>
      </w:r>
      <w:r w:rsidRPr="006C449C">
        <w:rPr>
          <w:rFonts w:ascii="Arial" w:hAnsi="Arial" w:cs="Arial"/>
          <w:spacing w:val="-10"/>
          <w:sz w:val="24"/>
          <w:szCs w:val="24"/>
        </w:rPr>
        <w:t xml:space="preserve"> </w:t>
      </w:r>
      <w:r w:rsidRPr="006C449C">
        <w:rPr>
          <w:rFonts w:ascii="Arial" w:hAnsi="Arial" w:cs="Arial"/>
          <w:sz w:val="24"/>
          <w:szCs w:val="24"/>
        </w:rPr>
        <w:t>roczny</w:t>
      </w:r>
      <w:r w:rsidRPr="006C449C">
        <w:rPr>
          <w:rFonts w:ascii="Arial" w:hAnsi="Arial" w:cs="Arial"/>
          <w:spacing w:val="-9"/>
          <w:sz w:val="24"/>
          <w:szCs w:val="24"/>
        </w:rPr>
        <w:t xml:space="preserve"> </w:t>
      </w:r>
      <w:r w:rsidRPr="006C449C">
        <w:rPr>
          <w:rFonts w:ascii="Arial" w:hAnsi="Arial" w:cs="Arial"/>
          <w:sz w:val="24"/>
          <w:szCs w:val="24"/>
        </w:rPr>
        <w:t>czas</w:t>
      </w:r>
      <w:r w:rsidRPr="006C449C">
        <w:rPr>
          <w:rFonts w:ascii="Arial" w:hAnsi="Arial" w:cs="Arial"/>
          <w:spacing w:val="-14"/>
          <w:sz w:val="24"/>
          <w:szCs w:val="24"/>
        </w:rPr>
        <w:t xml:space="preserve"> </w:t>
      </w:r>
      <w:r w:rsidRPr="006C449C">
        <w:rPr>
          <w:rFonts w:ascii="Arial" w:hAnsi="Arial" w:cs="Arial"/>
          <w:sz w:val="24"/>
          <w:szCs w:val="24"/>
        </w:rPr>
        <w:t>pracy</w:t>
      </w:r>
      <w:r w:rsidRPr="006C449C">
        <w:rPr>
          <w:rFonts w:ascii="Arial" w:hAnsi="Arial" w:cs="Arial"/>
          <w:spacing w:val="-10"/>
          <w:sz w:val="24"/>
          <w:szCs w:val="24"/>
        </w:rPr>
        <w:t xml:space="preserve"> </w:t>
      </w:r>
      <w:r w:rsidRPr="006C449C">
        <w:rPr>
          <w:rFonts w:ascii="Arial" w:hAnsi="Arial" w:cs="Arial"/>
          <w:sz w:val="24"/>
          <w:szCs w:val="24"/>
        </w:rPr>
        <w:t xml:space="preserve">wentylacji </w:t>
      </w:r>
      <w:r w:rsidRPr="006C449C">
        <w:rPr>
          <w:rFonts w:ascii="Arial" w:eastAsia="Calibri" w:hAnsi="Arial" w:cs="Arial"/>
          <w:sz w:val="24"/>
          <w:szCs w:val="24"/>
        </w:rPr>
        <w:t xml:space="preserve">minimalnej   </w:t>
      </w:r>
      <w:r w:rsidRPr="006C449C">
        <w:rPr>
          <w:rFonts w:ascii="Cambria Math" w:eastAsia="Cambria Math" w:hAnsi="Cambria Math" w:cs="Cambria Math"/>
          <w:spacing w:val="-6"/>
          <w:sz w:val="24"/>
          <w:szCs w:val="24"/>
        </w:rPr>
        <w:t>𝑇</w:t>
      </w:r>
      <w:r w:rsidRPr="006C449C">
        <w:rPr>
          <w:rFonts w:ascii="Cambria Math" w:eastAsia="Cambria Math" w:hAnsi="Cambria Math" w:cs="Cambria Math"/>
          <w:spacing w:val="-6"/>
          <w:position w:val="-4"/>
          <w:sz w:val="24"/>
          <w:szCs w:val="24"/>
        </w:rPr>
        <w:t>𝑎</w:t>
      </w:r>
      <w:r w:rsidRPr="006C449C">
        <w:rPr>
          <w:rFonts w:ascii="Arial" w:eastAsia="Cambria Math" w:hAnsi="Arial" w:cs="Arial"/>
          <w:spacing w:val="-6"/>
          <w:position w:val="-4"/>
          <w:sz w:val="24"/>
          <w:szCs w:val="24"/>
        </w:rPr>
        <w:t xml:space="preserve">−min    </w:t>
      </w:r>
      <w:r w:rsidRPr="006C449C">
        <w:rPr>
          <w:rFonts w:ascii="Arial" w:eastAsia="Cambria Math" w:hAnsi="Arial" w:cs="Arial"/>
          <w:sz w:val="24"/>
          <w:szCs w:val="24"/>
        </w:rPr>
        <w:t xml:space="preserve">= </w:t>
      </w:r>
      <w:r w:rsidRPr="006C449C">
        <w:rPr>
          <w:rFonts w:ascii="Arial" w:eastAsia="Calibri" w:hAnsi="Arial" w:cs="Arial"/>
          <w:b/>
          <w:bCs/>
          <w:sz w:val="24"/>
          <w:szCs w:val="24"/>
        </w:rPr>
        <w:t>27</w:t>
      </w:r>
      <w:r w:rsidRPr="006C449C">
        <w:rPr>
          <w:rFonts w:ascii="Arial" w:eastAsia="Calibri" w:hAnsi="Arial" w:cs="Arial"/>
          <w:b/>
          <w:bCs/>
          <w:spacing w:val="26"/>
          <w:sz w:val="24"/>
          <w:szCs w:val="24"/>
        </w:rPr>
        <w:t xml:space="preserve"> </w:t>
      </w:r>
      <w:r w:rsidRPr="006C449C">
        <w:rPr>
          <w:rFonts w:ascii="Arial" w:eastAsia="Calibri" w:hAnsi="Arial" w:cs="Arial"/>
          <w:b/>
          <w:bCs/>
          <w:sz w:val="24"/>
          <w:szCs w:val="24"/>
        </w:rPr>
        <w:t>h/rok</w:t>
      </w:r>
      <w:r w:rsidRPr="006C449C">
        <w:rPr>
          <w:rFonts w:ascii="Arial" w:eastAsia="Calibri" w:hAnsi="Arial" w:cs="Arial"/>
          <w:sz w:val="24"/>
          <w:szCs w:val="24"/>
        </w:rPr>
        <w:t>,</w:t>
      </w:r>
    </w:p>
    <w:p w:rsidR="006C449C" w:rsidRPr="006C449C" w:rsidRDefault="006C449C" w:rsidP="006C449C">
      <w:pPr>
        <w:pStyle w:val="Akapitzlist"/>
        <w:numPr>
          <w:ilvl w:val="0"/>
          <w:numId w:val="3"/>
        </w:numPr>
        <w:tabs>
          <w:tab w:val="left" w:pos="497"/>
        </w:tabs>
        <w:spacing w:line="360" w:lineRule="auto"/>
        <w:ind w:right="-6"/>
        <w:rPr>
          <w:rFonts w:ascii="Arial" w:eastAsia="Calibri" w:hAnsi="Arial" w:cs="Arial"/>
          <w:sz w:val="24"/>
          <w:szCs w:val="24"/>
        </w:rPr>
      </w:pPr>
      <w:r w:rsidRPr="006C449C">
        <w:rPr>
          <w:rFonts w:ascii="Arial" w:hAnsi="Arial" w:cs="Arial"/>
          <w:sz w:val="24"/>
          <w:szCs w:val="24"/>
        </w:rPr>
        <w:lastRenderedPageBreak/>
        <w:t>założono, iż podczas trwania cyklu wentylacyjnego (włączeń i wyłączeń wentylacji</w:t>
      </w:r>
      <w:r w:rsidRPr="006C449C">
        <w:rPr>
          <w:rFonts w:ascii="Arial" w:hAnsi="Arial" w:cs="Arial"/>
          <w:spacing w:val="49"/>
          <w:sz w:val="24"/>
          <w:szCs w:val="24"/>
        </w:rPr>
        <w:t xml:space="preserve"> </w:t>
      </w:r>
      <w:r w:rsidRPr="006C449C">
        <w:rPr>
          <w:rFonts w:ascii="Arial" w:hAnsi="Arial" w:cs="Arial"/>
          <w:sz w:val="24"/>
          <w:szCs w:val="24"/>
        </w:rPr>
        <w:t>w</w:t>
      </w:r>
    </w:p>
    <w:p w:rsidR="006C449C" w:rsidRPr="006C449C" w:rsidRDefault="006C449C" w:rsidP="006C449C">
      <w:pPr>
        <w:pStyle w:val="Tekstpodstawowy"/>
        <w:spacing w:line="360" w:lineRule="auto"/>
        <w:ind w:left="0"/>
        <w:rPr>
          <w:rFonts w:ascii="Arial" w:hAnsi="Arial" w:cs="Arial"/>
          <w:lang w:val="pl-PL"/>
        </w:rPr>
      </w:pPr>
      <w:r w:rsidRPr="006C449C">
        <w:rPr>
          <w:rFonts w:ascii="Arial" w:hAnsi="Arial" w:cs="Arial"/>
          <w:lang w:val="pl-PL"/>
        </w:rPr>
        <w:t>okresie 5 minut) wentylatory w kominach dachowych pracują z maksymalną</w:t>
      </w:r>
      <w:r w:rsidRPr="006C449C">
        <w:rPr>
          <w:rFonts w:ascii="Arial" w:hAnsi="Arial" w:cs="Arial"/>
          <w:spacing w:val="-36"/>
          <w:lang w:val="pl-PL"/>
        </w:rPr>
        <w:t xml:space="preserve"> </w:t>
      </w:r>
      <w:r w:rsidRPr="006C449C">
        <w:rPr>
          <w:rFonts w:ascii="Arial" w:hAnsi="Arial" w:cs="Arial"/>
          <w:lang w:val="pl-PL"/>
        </w:rPr>
        <w:t>wydajnością.</w:t>
      </w:r>
    </w:p>
    <w:p w:rsidR="006C449C" w:rsidRDefault="006C449C" w:rsidP="006C449C">
      <w:pPr>
        <w:spacing w:after="0" w:line="360" w:lineRule="auto"/>
        <w:ind w:right="1348"/>
        <w:rPr>
          <w:rFonts w:ascii="Arial" w:hAnsi="Arial" w:cs="Arial"/>
          <w:sz w:val="24"/>
          <w:szCs w:val="24"/>
        </w:rPr>
      </w:pPr>
      <w:r w:rsidRPr="006C449C">
        <w:rPr>
          <w:rFonts w:ascii="Arial" w:hAnsi="Arial" w:cs="Arial"/>
          <w:sz w:val="24"/>
          <w:szCs w:val="24"/>
        </w:rPr>
        <w:t>Tryb minimalny ma miejsce w podokresie obliczeniowym nr</w:t>
      </w:r>
      <w:r w:rsidRPr="006C449C">
        <w:rPr>
          <w:rFonts w:ascii="Arial" w:hAnsi="Arial" w:cs="Arial"/>
          <w:spacing w:val="-3"/>
          <w:sz w:val="24"/>
          <w:szCs w:val="24"/>
        </w:rPr>
        <w:t xml:space="preserve"> </w:t>
      </w:r>
      <w:r w:rsidRPr="006C449C">
        <w:rPr>
          <w:rFonts w:ascii="Arial" w:hAnsi="Arial" w:cs="Arial"/>
          <w:sz w:val="24"/>
          <w:szCs w:val="24"/>
        </w:rPr>
        <w:t>I.</w:t>
      </w:r>
    </w:p>
    <w:p w:rsidR="006C449C" w:rsidRPr="006C449C" w:rsidRDefault="006C449C" w:rsidP="006C449C">
      <w:pPr>
        <w:spacing w:after="0" w:line="360" w:lineRule="auto"/>
        <w:ind w:right="1348"/>
        <w:rPr>
          <w:rFonts w:ascii="Arial" w:eastAsia="Calibri" w:hAnsi="Arial" w:cs="Arial"/>
          <w:sz w:val="24"/>
          <w:szCs w:val="24"/>
        </w:rPr>
      </w:pPr>
    </w:p>
    <w:p w:rsidR="006C449C" w:rsidRPr="006C449C" w:rsidRDefault="006C449C" w:rsidP="006C449C">
      <w:pPr>
        <w:pStyle w:val="Nagwek4"/>
        <w:spacing w:before="122"/>
        <w:ind w:left="0"/>
        <w:jc w:val="both"/>
        <w:rPr>
          <w:rFonts w:ascii="Arial" w:hAnsi="Arial" w:cs="Arial"/>
          <w:b w:val="0"/>
          <w:bCs w:val="0"/>
          <w:lang w:val="pl-PL"/>
        </w:rPr>
      </w:pPr>
      <w:r w:rsidRPr="006C449C">
        <w:rPr>
          <w:rFonts w:ascii="Arial" w:hAnsi="Arial" w:cs="Arial"/>
          <w:u w:val="single" w:color="000000"/>
          <w:lang w:val="pl-PL"/>
        </w:rPr>
        <w:t>T</w:t>
      </w:r>
      <w:r w:rsidRPr="006C449C">
        <w:rPr>
          <w:rFonts w:ascii="Arial" w:hAnsi="Arial" w:cs="Arial"/>
          <w:spacing w:val="-54"/>
          <w:u w:val="single" w:color="000000"/>
          <w:lang w:val="pl-PL"/>
        </w:rPr>
        <w:t xml:space="preserve"> </w:t>
      </w:r>
      <w:r w:rsidRPr="006C449C">
        <w:rPr>
          <w:rFonts w:ascii="Arial" w:hAnsi="Arial" w:cs="Arial"/>
          <w:u w:val="single" w:color="000000"/>
          <w:lang w:val="pl-PL"/>
        </w:rPr>
        <w:t>r</w:t>
      </w:r>
      <w:r w:rsidRPr="006C449C">
        <w:rPr>
          <w:rFonts w:ascii="Arial" w:hAnsi="Arial" w:cs="Arial"/>
          <w:spacing w:val="-54"/>
          <w:u w:val="single" w:color="000000"/>
          <w:lang w:val="pl-PL"/>
        </w:rPr>
        <w:t xml:space="preserve"> </w:t>
      </w:r>
      <w:r w:rsidRPr="006C449C">
        <w:rPr>
          <w:rFonts w:ascii="Arial" w:hAnsi="Arial" w:cs="Arial"/>
          <w:u w:val="single" w:color="000000"/>
          <w:lang w:val="pl-PL"/>
        </w:rPr>
        <w:t>yb</w:t>
      </w:r>
      <w:r w:rsidRPr="006C449C">
        <w:rPr>
          <w:rFonts w:ascii="Arial" w:hAnsi="Arial" w:cs="Arial"/>
          <w:spacing w:val="-6"/>
          <w:u w:val="single" w:color="000000"/>
          <w:lang w:val="pl-PL"/>
        </w:rPr>
        <w:t xml:space="preserve"> </w:t>
      </w:r>
      <w:r w:rsidRPr="006C449C">
        <w:rPr>
          <w:rFonts w:ascii="Arial" w:hAnsi="Arial" w:cs="Arial"/>
          <w:u w:val="single" w:color="000000"/>
          <w:lang w:val="pl-PL"/>
        </w:rPr>
        <w:t>w</w:t>
      </w:r>
      <w:r w:rsidRPr="006C449C">
        <w:rPr>
          <w:rFonts w:ascii="Arial" w:hAnsi="Arial" w:cs="Arial"/>
          <w:spacing w:val="-54"/>
          <w:u w:val="single" w:color="000000"/>
          <w:lang w:val="pl-PL"/>
        </w:rPr>
        <w:t xml:space="preserve"> </w:t>
      </w:r>
      <w:r w:rsidRPr="006C449C">
        <w:rPr>
          <w:rFonts w:ascii="Arial" w:hAnsi="Arial" w:cs="Arial"/>
          <w:u w:val="single" w:color="000000"/>
          <w:lang w:val="pl-PL"/>
        </w:rPr>
        <w:t>en</w:t>
      </w:r>
      <w:r w:rsidRPr="006C449C">
        <w:rPr>
          <w:rFonts w:ascii="Arial" w:hAnsi="Arial" w:cs="Arial"/>
          <w:spacing w:val="-54"/>
          <w:u w:val="single" w:color="000000"/>
          <w:lang w:val="pl-PL"/>
        </w:rPr>
        <w:t xml:space="preserve"> </w:t>
      </w:r>
      <w:r w:rsidRPr="006C449C">
        <w:rPr>
          <w:rFonts w:ascii="Arial" w:hAnsi="Arial" w:cs="Arial"/>
          <w:u w:val="single" w:color="000000"/>
          <w:lang w:val="pl-PL"/>
        </w:rPr>
        <w:t>tylacji</w:t>
      </w:r>
      <w:r w:rsidRPr="006C449C">
        <w:rPr>
          <w:rFonts w:ascii="Arial" w:hAnsi="Arial" w:cs="Arial"/>
          <w:spacing w:val="-6"/>
          <w:u w:val="single" w:color="000000"/>
          <w:lang w:val="pl-PL"/>
        </w:rPr>
        <w:t xml:space="preserve"> </w:t>
      </w:r>
      <w:r w:rsidRPr="006C449C">
        <w:rPr>
          <w:rFonts w:ascii="Arial" w:hAnsi="Arial" w:cs="Arial"/>
          <w:u w:val="single" w:color="000000"/>
          <w:lang w:val="pl-PL"/>
        </w:rPr>
        <w:t>p</w:t>
      </w:r>
      <w:r w:rsidRPr="006C449C">
        <w:rPr>
          <w:rFonts w:ascii="Arial" w:hAnsi="Arial" w:cs="Arial"/>
          <w:spacing w:val="-54"/>
          <w:u w:val="single" w:color="000000"/>
          <w:lang w:val="pl-PL"/>
        </w:rPr>
        <w:t xml:space="preserve"> </w:t>
      </w:r>
      <w:r w:rsidRPr="006C449C">
        <w:rPr>
          <w:rFonts w:ascii="Arial" w:hAnsi="Arial" w:cs="Arial"/>
          <w:u w:val="single" w:color="000000"/>
          <w:lang w:val="pl-PL"/>
        </w:rPr>
        <w:t>r</w:t>
      </w:r>
      <w:r w:rsidRPr="006C449C">
        <w:rPr>
          <w:rFonts w:ascii="Arial" w:hAnsi="Arial" w:cs="Arial"/>
          <w:spacing w:val="-54"/>
          <w:u w:val="single" w:color="000000"/>
          <w:lang w:val="pl-PL"/>
        </w:rPr>
        <w:t xml:space="preserve"> </w:t>
      </w:r>
      <w:r w:rsidRPr="006C449C">
        <w:rPr>
          <w:rFonts w:ascii="Arial" w:hAnsi="Arial" w:cs="Arial"/>
          <w:u w:val="single" w:color="000000"/>
          <w:lang w:val="pl-PL"/>
        </w:rPr>
        <w:t>zej</w:t>
      </w:r>
      <w:r w:rsidRPr="006C449C">
        <w:rPr>
          <w:rFonts w:ascii="Arial" w:hAnsi="Arial" w:cs="Arial"/>
          <w:spacing w:val="-54"/>
          <w:u w:val="single" w:color="000000"/>
          <w:lang w:val="pl-PL"/>
        </w:rPr>
        <w:t xml:space="preserve"> </w:t>
      </w:r>
      <w:r w:rsidRPr="006C449C">
        <w:rPr>
          <w:rFonts w:ascii="Arial" w:hAnsi="Arial" w:cs="Arial"/>
          <w:u w:val="single" w:color="000000"/>
          <w:lang w:val="pl-PL"/>
        </w:rPr>
        <w:t>ści</w:t>
      </w:r>
      <w:r w:rsidRPr="006C449C">
        <w:rPr>
          <w:rFonts w:ascii="Arial" w:hAnsi="Arial" w:cs="Arial"/>
          <w:spacing w:val="-54"/>
          <w:u w:val="single" w:color="000000"/>
          <w:lang w:val="pl-PL"/>
        </w:rPr>
        <w:t xml:space="preserve"> </w:t>
      </w:r>
      <w:r w:rsidRPr="006C449C">
        <w:rPr>
          <w:rFonts w:ascii="Arial" w:hAnsi="Arial" w:cs="Arial"/>
          <w:u w:val="single" w:color="000000"/>
          <w:lang w:val="pl-PL"/>
        </w:rPr>
        <w:t>ow</w:t>
      </w:r>
      <w:r w:rsidRPr="006C449C">
        <w:rPr>
          <w:rFonts w:ascii="Arial" w:hAnsi="Arial" w:cs="Arial"/>
          <w:spacing w:val="-54"/>
          <w:u w:val="single" w:color="000000"/>
          <w:lang w:val="pl-PL"/>
        </w:rPr>
        <w:t xml:space="preserve"> </w:t>
      </w:r>
      <w:r w:rsidRPr="006C449C">
        <w:rPr>
          <w:rFonts w:ascii="Arial" w:hAnsi="Arial" w:cs="Arial"/>
          <w:u w:val="single" w:color="000000"/>
          <w:lang w:val="pl-PL"/>
        </w:rPr>
        <w:t>ej</w:t>
      </w:r>
      <w:r w:rsidRPr="006C449C">
        <w:rPr>
          <w:rFonts w:ascii="Arial" w:hAnsi="Arial" w:cs="Arial"/>
          <w:spacing w:val="-54"/>
          <w:u w:val="single" w:color="000000"/>
          <w:lang w:val="pl-PL"/>
        </w:rPr>
        <w:t xml:space="preserve"> </w:t>
      </w:r>
      <w:r w:rsidRPr="006C449C">
        <w:rPr>
          <w:rFonts w:ascii="Arial" w:hAnsi="Arial" w:cs="Arial"/>
          <w:u w:val="single" w:color="000000"/>
          <w:lang w:val="pl-PL"/>
        </w:rPr>
        <w:t xml:space="preserve">. </w:t>
      </w:r>
      <w:r>
        <w:rPr>
          <w:rFonts w:ascii="Arial" w:hAnsi="Arial" w:cs="Arial"/>
          <w:u w:val="single" w:color="000000"/>
          <w:lang w:val="pl-PL"/>
        </w:rPr>
        <w:t xml:space="preserve"> </w:t>
      </w:r>
    </w:p>
    <w:p w:rsidR="006C449C" w:rsidRPr="006C449C" w:rsidRDefault="006C449C" w:rsidP="006C449C">
      <w:pPr>
        <w:pStyle w:val="Tekstpodstawowy"/>
        <w:spacing w:before="146" w:line="360" w:lineRule="auto"/>
        <w:ind w:left="0" w:right="132"/>
        <w:jc w:val="both"/>
        <w:rPr>
          <w:rFonts w:ascii="Arial" w:hAnsi="Arial" w:cs="Arial"/>
          <w:color w:val="FF0000"/>
          <w:sz w:val="35"/>
          <w:szCs w:val="35"/>
          <w:lang w:val="pl-PL"/>
        </w:rPr>
      </w:pPr>
      <w:r w:rsidRPr="006C449C">
        <w:rPr>
          <w:rFonts w:ascii="Arial" w:hAnsi="Arial" w:cs="Arial"/>
          <w:lang w:val="pl-PL"/>
        </w:rPr>
        <w:t>Praca wentylacji w trybie przejściowym jest uzależniona od temperatury zewnętrznej i</w:t>
      </w:r>
      <w:r w:rsidRPr="006C449C">
        <w:rPr>
          <w:rFonts w:ascii="Arial" w:hAnsi="Arial" w:cs="Arial"/>
          <w:spacing w:val="15"/>
          <w:lang w:val="pl-PL"/>
        </w:rPr>
        <w:t xml:space="preserve"> </w:t>
      </w:r>
      <w:r w:rsidRPr="006C449C">
        <w:rPr>
          <w:rFonts w:ascii="Arial" w:hAnsi="Arial" w:cs="Arial"/>
          <w:lang w:val="pl-PL"/>
        </w:rPr>
        <w:t>wieku ptaków. Tryb ten ma miejsce zarówno w gorących, jak i zimnych okresach roku – może</w:t>
      </w:r>
      <w:r w:rsidRPr="006C449C">
        <w:rPr>
          <w:rFonts w:ascii="Arial" w:hAnsi="Arial" w:cs="Arial"/>
          <w:spacing w:val="49"/>
          <w:lang w:val="pl-PL"/>
        </w:rPr>
        <w:t xml:space="preserve"> </w:t>
      </w:r>
      <w:r w:rsidRPr="006C449C">
        <w:rPr>
          <w:rFonts w:ascii="Arial" w:hAnsi="Arial" w:cs="Arial"/>
          <w:lang w:val="pl-PL"/>
        </w:rPr>
        <w:t>mieć miejsce w każdym czasie, gdy do zapewnienia prawidłowej wentylacji</w:t>
      </w:r>
      <w:r w:rsidRPr="006C449C">
        <w:rPr>
          <w:rFonts w:ascii="Arial" w:hAnsi="Arial" w:cs="Arial"/>
          <w:spacing w:val="20"/>
          <w:lang w:val="pl-PL"/>
        </w:rPr>
        <w:t xml:space="preserve"> </w:t>
      </w:r>
      <w:r w:rsidRPr="006C449C">
        <w:rPr>
          <w:rFonts w:ascii="Arial" w:hAnsi="Arial" w:cs="Arial"/>
          <w:lang w:val="pl-PL"/>
        </w:rPr>
        <w:t>budynków inwentarskich jest niezbędna większa niż minimalna ilość świeżego</w:t>
      </w:r>
      <w:r w:rsidRPr="006C449C">
        <w:rPr>
          <w:rFonts w:ascii="Arial" w:hAnsi="Arial" w:cs="Arial"/>
          <w:spacing w:val="-26"/>
          <w:lang w:val="pl-PL"/>
        </w:rPr>
        <w:t xml:space="preserve"> </w:t>
      </w:r>
      <w:r w:rsidRPr="006C449C">
        <w:rPr>
          <w:rFonts w:ascii="Arial" w:hAnsi="Arial" w:cs="Arial"/>
          <w:lang w:val="pl-PL"/>
        </w:rPr>
        <w:t>powietrza.</w:t>
      </w:r>
    </w:p>
    <w:p w:rsidR="006C449C" w:rsidRPr="006C449C" w:rsidRDefault="006C449C" w:rsidP="006C449C">
      <w:pPr>
        <w:pStyle w:val="Tekstpodstawowy"/>
        <w:spacing w:line="360" w:lineRule="auto"/>
        <w:ind w:left="0" w:right="134"/>
        <w:jc w:val="both"/>
        <w:rPr>
          <w:rFonts w:ascii="Arial" w:hAnsi="Arial" w:cs="Arial"/>
          <w:lang w:val="pl-PL"/>
        </w:rPr>
      </w:pPr>
      <w:r w:rsidRPr="006C449C">
        <w:rPr>
          <w:rFonts w:ascii="Arial" w:hAnsi="Arial" w:cs="Arial"/>
          <w:lang w:val="pl-PL"/>
        </w:rPr>
        <w:t>Przejście z trybu minimalnego na tryb przejściowy ma miejsce z chwilą, gdy</w:t>
      </w:r>
      <w:r w:rsidRPr="006C449C">
        <w:rPr>
          <w:rFonts w:ascii="Arial" w:hAnsi="Arial" w:cs="Arial"/>
          <w:spacing w:val="32"/>
          <w:lang w:val="pl-PL"/>
        </w:rPr>
        <w:t xml:space="preserve"> </w:t>
      </w:r>
      <w:r w:rsidRPr="006C449C">
        <w:rPr>
          <w:rFonts w:ascii="Arial" w:hAnsi="Arial" w:cs="Arial"/>
          <w:lang w:val="pl-PL"/>
        </w:rPr>
        <w:t>temperatura zewnętrzna</w:t>
      </w:r>
      <w:r w:rsidRPr="006C449C">
        <w:rPr>
          <w:rFonts w:ascii="Arial" w:hAnsi="Arial" w:cs="Arial"/>
          <w:spacing w:val="28"/>
          <w:lang w:val="pl-PL"/>
        </w:rPr>
        <w:t xml:space="preserve"> </w:t>
      </w:r>
      <w:r w:rsidRPr="006C449C">
        <w:rPr>
          <w:rFonts w:ascii="Arial" w:hAnsi="Arial" w:cs="Arial"/>
          <w:lang w:val="pl-PL"/>
        </w:rPr>
        <w:t>rośnie,</w:t>
      </w:r>
      <w:r w:rsidRPr="006C449C">
        <w:rPr>
          <w:rFonts w:ascii="Arial" w:hAnsi="Arial" w:cs="Arial"/>
          <w:spacing w:val="29"/>
          <w:lang w:val="pl-PL"/>
        </w:rPr>
        <w:t xml:space="preserve"> </w:t>
      </w:r>
      <w:r w:rsidRPr="006C449C">
        <w:rPr>
          <w:rFonts w:ascii="Arial" w:hAnsi="Arial" w:cs="Arial"/>
          <w:lang w:val="pl-PL"/>
        </w:rPr>
        <w:t>co</w:t>
      </w:r>
      <w:r w:rsidRPr="006C449C">
        <w:rPr>
          <w:rFonts w:ascii="Arial" w:hAnsi="Arial" w:cs="Arial"/>
          <w:spacing w:val="27"/>
          <w:lang w:val="pl-PL"/>
        </w:rPr>
        <w:t xml:space="preserve"> </w:t>
      </w:r>
      <w:r w:rsidRPr="006C449C">
        <w:rPr>
          <w:rFonts w:ascii="Arial" w:hAnsi="Arial" w:cs="Arial"/>
          <w:lang w:val="pl-PL"/>
        </w:rPr>
        <w:t>powoduje</w:t>
      </w:r>
      <w:r w:rsidRPr="006C449C">
        <w:rPr>
          <w:rFonts w:ascii="Arial" w:hAnsi="Arial" w:cs="Arial"/>
          <w:spacing w:val="27"/>
          <w:lang w:val="pl-PL"/>
        </w:rPr>
        <w:t xml:space="preserve"> </w:t>
      </w:r>
      <w:r w:rsidRPr="006C449C">
        <w:rPr>
          <w:rFonts w:ascii="Arial" w:hAnsi="Arial" w:cs="Arial"/>
          <w:lang w:val="pl-PL"/>
        </w:rPr>
        <w:t>konieczność</w:t>
      </w:r>
      <w:r w:rsidRPr="006C449C">
        <w:rPr>
          <w:rFonts w:ascii="Arial" w:hAnsi="Arial" w:cs="Arial"/>
          <w:spacing w:val="28"/>
          <w:lang w:val="pl-PL"/>
        </w:rPr>
        <w:t xml:space="preserve"> </w:t>
      </w:r>
      <w:r w:rsidRPr="006C449C">
        <w:rPr>
          <w:rFonts w:ascii="Arial" w:hAnsi="Arial" w:cs="Arial"/>
          <w:lang w:val="pl-PL"/>
        </w:rPr>
        <w:t>odprowadzenia</w:t>
      </w:r>
      <w:r w:rsidRPr="006C449C">
        <w:rPr>
          <w:rFonts w:ascii="Arial" w:hAnsi="Arial" w:cs="Arial"/>
          <w:spacing w:val="28"/>
          <w:lang w:val="pl-PL"/>
        </w:rPr>
        <w:t xml:space="preserve"> </w:t>
      </w:r>
      <w:r w:rsidRPr="006C449C">
        <w:rPr>
          <w:rFonts w:ascii="Arial" w:hAnsi="Arial" w:cs="Arial"/>
          <w:lang w:val="pl-PL"/>
        </w:rPr>
        <w:t>nadmiernej</w:t>
      </w:r>
      <w:r w:rsidRPr="006C449C">
        <w:rPr>
          <w:rFonts w:ascii="Arial" w:hAnsi="Arial" w:cs="Arial"/>
          <w:spacing w:val="29"/>
          <w:lang w:val="pl-PL"/>
        </w:rPr>
        <w:t xml:space="preserve"> </w:t>
      </w:r>
      <w:r w:rsidRPr="006C449C">
        <w:rPr>
          <w:rFonts w:ascii="Arial" w:hAnsi="Arial" w:cs="Arial"/>
          <w:lang w:val="pl-PL"/>
        </w:rPr>
        <w:t>ilości</w:t>
      </w:r>
      <w:r w:rsidRPr="006C449C">
        <w:rPr>
          <w:rFonts w:ascii="Arial" w:hAnsi="Arial" w:cs="Arial"/>
          <w:spacing w:val="28"/>
          <w:lang w:val="pl-PL"/>
        </w:rPr>
        <w:t xml:space="preserve"> </w:t>
      </w:r>
      <w:r w:rsidRPr="006C449C">
        <w:rPr>
          <w:rFonts w:ascii="Arial" w:hAnsi="Arial" w:cs="Arial"/>
          <w:lang w:val="pl-PL"/>
        </w:rPr>
        <w:t>ciepła</w:t>
      </w:r>
      <w:r w:rsidRPr="006C449C">
        <w:rPr>
          <w:rFonts w:ascii="Arial" w:hAnsi="Arial" w:cs="Arial"/>
          <w:spacing w:val="29"/>
          <w:lang w:val="pl-PL"/>
        </w:rPr>
        <w:t xml:space="preserve"> </w:t>
      </w:r>
      <w:r w:rsidRPr="006C449C">
        <w:rPr>
          <w:rFonts w:ascii="Arial" w:hAnsi="Arial" w:cs="Arial"/>
          <w:lang w:val="pl-PL"/>
        </w:rPr>
        <w:t>oraz wilgoci</w:t>
      </w:r>
      <w:r w:rsidRPr="006C449C">
        <w:rPr>
          <w:rFonts w:ascii="Arial" w:hAnsi="Arial" w:cs="Arial"/>
          <w:spacing w:val="32"/>
          <w:lang w:val="pl-PL"/>
        </w:rPr>
        <w:t xml:space="preserve"> </w:t>
      </w:r>
      <w:r w:rsidRPr="006C449C">
        <w:rPr>
          <w:rFonts w:ascii="Arial" w:hAnsi="Arial" w:cs="Arial"/>
          <w:lang w:val="pl-PL"/>
        </w:rPr>
        <w:t>z</w:t>
      </w:r>
      <w:r w:rsidRPr="006C449C">
        <w:rPr>
          <w:rFonts w:ascii="Arial" w:hAnsi="Arial" w:cs="Arial"/>
          <w:spacing w:val="33"/>
          <w:lang w:val="pl-PL"/>
        </w:rPr>
        <w:t xml:space="preserve"> </w:t>
      </w:r>
      <w:r w:rsidRPr="006C449C">
        <w:rPr>
          <w:rFonts w:ascii="Arial" w:hAnsi="Arial" w:cs="Arial"/>
          <w:lang w:val="pl-PL"/>
        </w:rPr>
        <w:t>wnętrza</w:t>
      </w:r>
      <w:r w:rsidRPr="006C449C">
        <w:rPr>
          <w:rFonts w:ascii="Arial" w:hAnsi="Arial" w:cs="Arial"/>
          <w:spacing w:val="30"/>
          <w:lang w:val="pl-PL"/>
        </w:rPr>
        <w:t xml:space="preserve"> </w:t>
      </w:r>
      <w:r w:rsidRPr="006C449C">
        <w:rPr>
          <w:rFonts w:ascii="Arial" w:hAnsi="Arial" w:cs="Arial"/>
          <w:lang w:val="pl-PL"/>
        </w:rPr>
        <w:t>budynków</w:t>
      </w:r>
      <w:r w:rsidRPr="006C449C">
        <w:rPr>
          <w:rFonts w:ascii="Arial" w:hAnsi="Arial" w:cs="Arial"/>
          <w:spacing w:val="32"/>
          <w:lang w:val="pl-PL"/>
        </w:rPr>
        <w:t xml:space="preserve"> </w:t>
      </w:r>
      <w:r w:rsidRPr="006C449C">
        <w:rPr>
          <w:rFonts w:ascii="Arial" w:hAnsi="Arial" w:cs="Arial"/>
          <w:lang w:val="pl-PL"/>
        </w:rPr>
        <w:t>inwentarskich.</w:t>
      </w:r>
      <w:r w:rsidRPr="006C449C">
        <w:rPr>
          <w:rFonts w:ascii="Arial" w:hAnsi="Arial" w:cs="Arial"/>
          <w:spacing w:val="30"/>
          <w:lang w:val="pl-PL"/>
        </w:rPr>
        <w:t xml:space="preserve"> </w:t>
      </w:r>
      <w:r w:rsidRPr="006C449C">
        <w:rPr>
          <w:rFonts w:ascii="Arial" w:hAnsi="Arial" w:cs="Arial"/>
          <w:lang w:val="pl-PL"/>
        </w:rPr>
        <w:t>Pojawia</w:t>
      </w:r>
      <w:r w:rsidRPr="006C449C">
        <w:rPr>
          <w:rFonts w:ascii="Arial" w:hAnsi="Arial" w:cs="Arial"/>
          <w:spacing w:val="32"/>
          <w:lang w:val="pl-PL"/>
        </w:rPr>
        <w:t xml:space="preserve"> </w:t>
      </w:r>
      <w:r w:rsidRPr="006C449C">
        <w:rPr>
          <w:rFonts w:ascii="Arial" w:hAnsi="Arial" w:cs="Arial"/>
          <w:lang w:val="pl-PL"/>
        </w:rPr>
        <w:t>się</w:t>
      </w:r>
      <w:r w:rsidRPr="006C449C">
        <w:rPr>
          <w:rFonts w:ascii="Arial" w:hAnsi="Arial" w:cs="Arial"/>
          <w:spacing w:val="32"/>
          <w:lang w:val="pl-PL"/>
        </w:rPr>
        <w:t xml:space="preserve"> </w:t>
      </w:r>
      <w:r w:rsidRPr="006C449C">
        <w:rPr>
          <w:rFonts w:ascii="Arial" w:hAnsi="Arial" w:cs="Arial"/>
          <w:lang w:val="pl-PL"/>
        </w:rPr>
        <w:t>konieczność</w:t>
      </w:r>
      <w:r w:rsidRPr="006C449C">
        <w:rPr>
          <w:rFonts w:ascii="Arial" w:hAnsi="Arial" w:cs="Arial"/>
          <w:spacing w:val="32"/>
          <w:lang w:val="pl-PL"/>
        </w:rPr>
        <w:t xml:space="preserve"> </w:t>
      </w:r>
      <w:r w:rsidRPr="006C449C">
        <w:rPr>
          <w:rFonts w:ascii="Arial" w:hAnsi="Arial" w:cs="Arial"/>
          <w:lang w:val="pl-PL"/>
        </w:rPr>
        <w:t>zapewnienia</w:t>
      </w:r>
      <w:r w:rsidRPr="006C449C">
        <w:rPr>
          <w:rFonts w:ascii="Arial" w:hAnsi="Arial" w:cs="Arial"/>
          <w:spacing w:val="30"/>
          <w:lang w:val="pl-PL"/>
        </w:rPr>
        <w:t xml:space="preserve"> </w:t>
      </w:r>
      <w:r w:rsidRPr="006C449C">
        <w:rPr>
          <w:rFonts w:ascii="Arial" w:hAnsi="Arial" w:cs="Arial"/>
          <w:lang w:val="pl-PL"/>
        </w:rPr>
        <w:t>większej wymiany</w:t>
      </w:r>
      <w:r w:rsidRPr="006C449C">
        <w:rPr>
          <w:rFonts w:ascii="Arial" w:hAnsi="Arial" w:cs="Arial"/>
          <w:spacing w:val="30"/>
          <w:lang w:val="pl-PL"/>
        </w:rPr>
        <w:t xml:space="preserve"> </w:t>
      </w:r>
      <w:r w:rsidRPr="006C449C">
        <w:rPr>
          <w:rFonts w:ascii="Arial" w:hAnsi="Arial" w:cs="Arial"/>
          <w:lang w:val="pl-PL"/>
        </w:rPr>
        <w:t>powietrza.</w:t>
      </w:r>
      <w:r w:rsidRPr="006C449C">
        <w:rPr>
          <w:rFonts w:ascii="Arial" w:hAnsi="Arial" w:cs="Arial"/>
          <w:spacing w:val="30"/>
          <w:lang w:val="pl-PL"/>
        </w:rPr>
        <w:t xml:space="preserve"> </w:t>
      </w:r>
      <w:r w:rsidRPr="006C449C">
        <w:rPr>
          <w:rFonts w:ascii="Arial" w:hAnsi="Arial" w:cs="Arial"/>
          <w:lang w:val="pl-PL"/>
        </w:rPr>
        <w:t>Nadal</w:t>
      </w:r>
      <w:r w:rsidRPr="006C449C">
        <w:rPr>
          <w:rFonts w:ascii="Arial" w:hAnsi="Arial" w:cs="Arial"/>
          <w:spacing w:val="31"/>
          <w:lang w:val="pl-PL"/>
        </w:rPr>
        <w:t xml:space="preserve"> </w:t>
      </w:r>
      <w:r w:rsidRPr="006C449C">
        <w:rPr>
          <w:rFonts w:ascii="Arial" w:hAnsi="Arial" w:cs="Arial"/>
          <w:lang w:val="pl-PL"/>
        </w:rPr>
        <w:t>jednak</w:t>
      </w:r>
      <w:r w:rsidRPr="006C449C">
        <w:rPr>
          <w:rFonts w:ascii="Arial" w:hAnsi="Arial" w:cs="Arial"/>
          <w:spacing w:val="30"/>
          <w:lang w:val="pl-PL"/>
        </w:rPr>
        <w:t xml:space="preserve"> </w:t>
      </w:r>
      <w:r w:rsidRPr="006C449C">
        <w:rPr>
          <w:rFonts w:ascii="Arial" w:hAnsi="Arial" w:cs="Arial"/>
          <w:lang w:val="pl-PL"/>
        </w:rPr>
        <w:t>nie</w:t>
      </w:r>
      <w:r w:rsidRPr="006C449C">
        <w:rPr>
          <w:rFonts w:ascii="Arial" w:hAnsi="Arial" w:cs="Arial"/>
          <w:spacing w:val="31"/>
          <w:lang w:val="pl-PL"/>
        </w:rPr>
        <w:t xml:space="preserve"> </w:t>
      </w:r>
      <w:r w:rsidRPr="006C449C">
        <w:rPr>
          <w:rFonts w:ascii="Arial" w:hAnsi="Arial" w:cs="Arial"/>
          <w:lang w:val="pl-PL"/>
        </w:rPr>
        <w:t>występuje</w:t>
      </w:r>
      <w:r w:rsidRPr="006C449C">
        <w:rPr>
          <w:rFonts w:ascii="Arial" w:hAnsi="Arial" w:cs="Arial"/>
          <w:spacing w:val="31"/>
          <w:lang w:val="pl-PL"/>
        </w:rPr>
        <w:t xml:space="preserve"> </w:t>
      </w:r>
      <w:r w:rsidRPr="006C449C">
        <w:rPr>
          <w:rFonts w:ascii="Arial" w:hAnsi="Arial" w:cs="Arial"/>
          <w:lang w:val="pl-PL"/>
        </w:rPr>
        <w:t>sytuacja,</w:t>
      </w:r>
      <w:r w:rsidRPr="006C449C">
        <w:rPr>
          <w:rFonts w:ascii="Arial" w:hAnsi="Arial" w:cs="Arial"/>
          <w:spacing w:val="31"/>
          <w:lang w:val="pl-PL"/>
        </w:rPr>
        <w:t xml:space="preserve"> </w:t>
      </w:r>
      <w:r w:rsidRPr="006C449C">
        <w:rPr>
          <w:rFonts w:ascii="Arial" w:hAnsi="Arial" w:cs="Arial"/>
          <w:lang w:val="pl-PL"/>
        </w:rPr>
        <w:t>gdy</w:t>
      </w:r>
      <w:r w:rsidRPr="006C449C">
        <w:rPr>
          <w:rFonts w:ascii="Arial" w:hAnsi="Arial" w:cs="Arial"/>
          <w:spacing w:val="30"/>
          <w:lang w:val="pl-PL"/>
        </w:rPr>
        <w:t xml:space="preserve"> </w:t>
      </w:r>
      <w:r w:rsidRPr="006C449C">
        <w:rPr>
          <w:rFonts w:ascii="Arial" w:hAnsi="Arial" w:cs="Arial"/>
          <w:lang w:val="pl-PL"/>
        </w:rPr>
        <w:t>niezbędny</w:t>
      </w:r>
      <w:r w:rsidRPr="006C449C">
        <w:rPr>
          <w:rFonts w:ascii="Arial" w:hAnsi="Arial" w:cs="Arial"/>
          <w:spacing w:val="30"/>
          <w:lang w:val="pl-PL"/>
        </w:rPr>
        <w:t xml:space="preserve"> </w:t>
      </w:r>
      <w:r w:rsidRPr="006C449C">
        <w:rPr>
          <w:rFonts w:ascii="Arial" w:hAnsi="Arial" w:cs="Arial"/>
          <w:lang w:val="pl-PL"/>
        </w:rPr>
        <w:t>jest</w:t>
      </w:r>
      <w:r w:rsidRPr="006C449C">
        <w:rPr>
          <w:rFonts w:ascii="Arial" w:hAnsi="Arial" w:cs="Arial"/>
          <w:spacing w:val="29"/>
          <w:lang w:val="pl-PL"/>
        </w:rPr>
        <w:t xml:space="preserve"> </w:t>
      </w:r>
      <w:r w:rsidRPr="006C449C">
        <w:rPr>
          <w:rFonts w:ascii="Arial" w:hAnsi="Arial" w:cs="Arial"/>
          <w:lang w:val="pl-PL"/>
        </w:rPr>
        <w:t>bezpośredni kontakt ptaków z powietrzem zewnętrznym. Pierwszą fazą trybu przejściowego jest</w:t>
      </w:r>
      <w:r w:rsidRPr="006C449C">
        <w:rPr>
          <w:rFonts w:ascii="Arial" w:hAnsi="Arial" w:cs="Arial"/>
          <w:spacing w:val="11"/>
          <w:lang w:val="pl-PL"/>
        </w:rPr>
        <w:t xml:space="preserve"> </w:t>
      </w:r>
      <w:r w:rsidRPr="006C449C">
        <w:rPr>
          <w:rFonts w:ascii="Arial" w:hAnsi="Arial" w:cs="Arial"/>
          <w:lang w:val="pl-PL"/>
        </w:rPr>
        <w:t>przejście na</w:t>
      </w:r>
      <w:r w:rsidRPr="006C449C">
        <w:rPr>
          <w:rFonts w:ascii="Arial" w:hAnsi="Arial" w:cs="Arial"/>
          <w:spacing w:val="-15"/>
          <w:lang w:val="pl-PL"/>
        </w:rPr>
        <w:t xml:space="preserve"> </w:t>
      </w:r>
      <w:r w:rsidRPr="006C449C">
        <w:rPr>
          <w:rFonts w:ascii="Arial" w:hAnsi="Arial" w:cs="Arial"/>
          <w:lang w:val="pl-PL"/>
        </w:rPr>
        <w:t>czujniki</w:t>
      </w:r>
      <w:r w:rsidRPr="006C449C">
        <w:rPr>
          <w:rFonts w:ascii="Arial" w:hAnsi="Arial" w:cs="Arial"/>
          <w:spacing w:val="-18"/>
          <w:lang w:val="pl-PL"/>
        </w:rPr>
        <w:t xml:space="preserve"> </w:t>
      </w:r>
      <w:r w:rsidRPr="006C449C">
        <w:rPr>
          <w:rFonts w:ascii="Arial" w:hAnsi="Arial" w:cs="Arial"/>
          <w:lang w:val="pl-PL"/>
        </w:rPr>
        <w:t>termiczne</w:t>
      </w:r>
      <w:r w:rsidRPr="006C449C">
        <w:rPr>
          <w:rFonts w:ascii="Arial" w:hAnsi="Arial" w:cs="Arial"/>
          <w:spacing w:val="-17"/>
          <w:lang w:val="pl-PL"/>
        </w:rPr>
        <w:t xml:space="preserve"> </w:t>
      </w:r>
      <w:r w:rsidRPr="006C449C">
        <w:rPr>
          <w:rFonts w:ascii="Arial" w:hAnsi="Arial" w:cs="Arial"/>
          <w:lang w:val="pl-PL"/>
        </w:rPr>
        <w:t>z</w:t>
      </w:r>
      <w:r w:rsidRPr="006C449C">
        <w:rPr>
          <w:rFonts w:ascii="Arial" w:hAnsi="Arial" w:cs="Arial"/>
          <w:spacing w:val="-15"/>
          <w:lang w:val="pl-PL"/>
        </w:rPr>
        <w:t xml:space="preserve"> </w:t>
      </w:r>
      <w:r w:rsidRPr="006C449C">
        <w:rPr>
          <w:rFonts w:ascii="Arial" w:hAnsi="Arial" w:cs="Arial"/>
          <w:lang w:val="pl-PL"/>
        </w:rPr>
        <w:t>czasowych</w:t>
      </w:r>
      <w:r w:rsidRPr="006C449C">
        <w:rPr>
          <w:rFonts w:ascii="Arial" w:hAnsi="Arial" w:cs="Arial"/>
          <w:spacing w:val="-15"/>
          <w:lang w:val="pl-PL"/>
        </w:rPr>
        <w:t xml:space="preserve"> </w:t>
      </w:r>
      <w:r w:rsidRPr="006C449C">
        <w:rPr>
          <w:rFonts w:ascii="Arial" w:hAnsi="Arial" w:cs="Arial"/>
          <w:lang w:val="pl-PL"/>
        </w:rPr>
        <w:t>(stosowanych</w:t>
      </w:r>
      <w:r w:rsidRPr="006C449C">
        <w:rPr>
          <w:rFonts w:ascii="Arial" w:hAnsi="Arial" w:cs="Arial"/>
          <w:spacing w:val="-17"/>
          <w:lang w:val="pl-PL"/>
        </w:rPr>
        <w:t xml:space="preserve"> </w:t>
      </w:r>
      <w:r w:rsidRPr="006C449C">
        <w:rPr>
          <w:rFonts w:ascii="Arial" w:hAnsi="Arial" w:cs="Arial"/>
          <w:lang w:val="pl-PL"/>
        </w:rPr>
        <w:t>przy</w:t>
      </w:r>
      <w:r w:rsidRPr="006C449C">
        <w:rPr>
          <w:rFonts w:ascii="Arial" w:hAnsi="Arial" w:cs="Arial"/>
          <w:spacing w:val="-16"/>
          <w:lang w:val="pl-PL"/>
        </w:rPr>
        <w:t xml:space="preserve"> </w:t>
      </w:r>
      <w:r w:rsidRPr="006C449C">
        <w:rPr>
          <w:rFonts w:ascii="Arial" w:hAnsi="Arial" w:cs="Arial"/>
          <w:lang w:val="pl-PL"/>
        </w:rPr>
        <w:t>wentylacji</w:t>
      </w:r>
      <w:r w:rsidRPr="006C449C">
        <w:rPr>
          <w:rFonts w:ascii="Arial" w:hAnsi="Arial" w:cs="Arial"/>
          <w:spacing w:val="-16"/>
          <w:lang w:val="pl-PL"/>
        </w:rPr>
        <w:t xml:space="preserve"> </w:t>
      </w:r>
      <w:r w:rsidRPr="006C449C">
        <w:rPr>
          <w:rFonts w:ascii="Arial" w:hAnsi="Arial" w:cs="Arial"/>
          <w:lang w:val="pl-PL"/>
        </w:rPr>
        <w:t>minimalnej)</w:t>
      </w:r>
      <w:r w:rsidRPr="006C449C">
        <w:rPr>
          <w:rFonts w:ascii="Arial" w:hAnsi="Arial" w:cs="Arial"/>
          <w:spacing w:val="-16"/>
          <w:lang w:val="pl-PL"/>
        </w:rPr>
        <w:t xml:space="preserve"> </w:t>
      </w:r>
      <w:r w:rsidRPr="006C449C">
        <w:rPr>
          <w:rFonts w:ascii="Arial" w:hAnsi="Arial" w:cs="Arial"/>
          <w:lang w:val="pl-PL"/>
        </w:rPr>
        <w:t>oraz</w:t>
      </w:r>
      <w:r w:rsidRPr="006C449C">
        <w:rPr>
          <w:rFonts w:ascii="Arial" w:hAnsi="Arial" w:cs="Arial"/>
          <w:spacing w:val="-16"/>
          <w:lang w:val="pl-PL"/>
        </w:rPr>
        <w:t xml:space="preserve"> </w:t>
      </w:r>
      <w:r w:rsidRPr="006C449C">
        <w:rPr>
          <w:rFonts w:ascii="Arial" w:hAnsi="Arial" w:cs="Arial"/>
          <w:lang w:val="pl-PL"/>
        </w:rPr>
        <w:t>na</w:t>
      </w:r>
      <w:r w:rsidRPr="006C449C">
        <w:rPr>
          <w:rFonts w:ascii="Arial" w:hAnsi="Arial" w:cs="Arial"/>
          <w:spacing w:val="-15"/>
          <w:lang w:val="pl-PL"/>
        </w:rPr>
        <w:t xml:space="preserve"> </w:t>
      </w:r>
      <w:r w:rsidRPr="006C449C">
        <w:rPr>
          <w:rFonts w:ascii="Arial" w:hAnsi="Arial" w:cs="Arial"/>
          <w:lang w:val="pl-PL"/>
        </w:rPr>
        <w:t>włączeniu</w:t>
      </w:r>
    </w:p>
    <w:p w:rsidR="006C449C" w:rsidRPr="006C449C" w:rsidRDefault="006C449C" w:rsidP="006C449C">
      <w:pPr>
        <w:pStyle w:val="Tekstpodstawowy"/>
        <w:spacing w:before="139" w:line="360" w:lineRule="auto"/>
        <w:ind w:left="0" w:right="196"/>
        <w:jc w:val="both"/>
        <w:rPr>
          <w:rFonts w:ascii="Arial" w:hAnsi="Arial" w:cs="Arial"/>
          <w:lang w:val="pl-PL"/>
        </w:rPr>
      </w:pPr>
      <w:r w:rsidRPr="006C449C">
        <w:rPr>
          <w:rFonts w:ascii="Arial" w:hAnsi="Arial" w:cs="Arial"/>
          <w:lang w:val="pl-PL"/>
        </w:rPr>
        <w:t>dodatkowych wlotów powietrza do układu zapewniającego dopływ powietrza.</w:t>
      </w:r>
      <w:r w:rsidRPr="006C449C">
        <w:rPr>
          <w:rFonts w:ascii="Arial" w:hAnsi="Arial" w:cs="Arial"/>
          <w:spacing w:val="14"/>
          <w:lang w:val="pl-PL"/>
        </w:rPr>
        <w:t xml:space="preserve"> </w:t>
      </w:r>
      <w:r w:rsidRPr="006C449C">
        <w:rPr>
          <w:rFonts w:ascii="Arial" w:hAnsi="Arial" w:cs="Arial"/>
          <w:lang w:val="pl-PL"/>
        </w:rPr>
        <w:t>Tryb przejściowy jest więc uzależnionych od temperatury zewnętrznej oraz wilgotności</w:t>
      </w:r>
      <w:r w:rsidRPr="006C449C">
        <w:rPr>
          <w:rFonts w:ascii="Arial" w:hAnsi="Arial" w:cs="Arial"/>
          <w:spacing w:val="10"/>
          <w:lang w:val="pl-PL"/>
        </w:rPr>
        <w:t xml:space="preserve"> </w:t>
      </w:r>
      <w:r w:rsidRPr="006C449C">
        <w:rPr>
          <w:rFonts w:ascii="Arial" w:hAnsi="Arial" w:cs="Arial"/>
          <w:lang w:val="pl-PL"/>
        </w:rPr>
        <w:t>powietrza wewnątrz pomieszczeń</w:t>
      </w:r>
      <w:r w:rsidRPr="006C449C">
        <w:rPr>
          <w:rFonts w:ascii="Arial" w:hAnsi="Arial" w:cs="Arial"/>
          <w:spacing w:val="-14"/>
          <w:lang w:val="pl-PL"/>
        </w:rPr>
        <w:t xml:space="preserve"> </w:t>
      </w:r>
      <w:r w:rsidRPr="006C449C">
        <w:rPr>
          <w:rFonts w:ascii="Arial" w:hAnsi="Arial" w:cs="Arial"/>
          <w:lang w:val="pl-PL"/>
        </w:rPr>
        <w:t>inwentarskich.</w:t>
      </w:r>
    </w:p>
    <w:p w:rsidR="006C449C" w:rsidRPr="006C449C" w:rsidRDefault="006C449C" w:rsidP="006C449C">
      <w:pPr>
        <w:pStyle w:val="Tekstpodstawowy"/>
        <w:spacing w:line="360" w:lineRule="auto"/>
        <w:ind w:left="0" w:right="199"/>
        <w:jc w:val="both"/>
        <w:rPr>
          <w:rFonts w:ascii="Arial" w:hAnsi="Arial" w:cs="Arial"/>
          <w:lang w:val="pl-PL"/>
        </w:rPr>
      </w:pPr>
      <w:r w:rsidRPr="006C449C">
        <w:rPr>
          <w:rFonts w:ascii="Arial" w:hAnsi="Arial" w:cs="Arial"/>
          <w:lang w:val="pl-PL"/>
        </w:rPr>
        <w:t>Przyjęto, iż w trybie przejściowej pracują wyłącznie wentylatory dachowe, z</w:t>
      </w:r>
      <w:r w:rsidRPr="006C449C">
        <w:rPr>
          <w:rFonts w:ascii="Arial" w:hAnsi="Arial" w:cs="Arial"/>
          <w:spacing w:val="53"/>
          <w:lang w:val="pl-PL"/>
        </w:rPr>
        <w:t xml:space="preserve"> </w:t>
      </w:r>
      <w:r w:rsidRPr="006C449C">
        <w:rPr>
          <w:rFonts w:ascii="Arial" w:hAnsi="Arial" w:cs="Arial"/>
          <w:lang w:val="pl-PL"/>
        </w:rPr>
        <w:t>maksymalną wydajnością. Tryb przejściowy powinien być stosowany możliwie długo, aż do momentu,</w:t>
      </w:r>
      <w:r w:rsidRPr="006C449C">
        <w:rPr>
          <w:rFonts w:ascii="Arial" w:hAnsi="Arial" w:cs="Arial"/>
          <w:spacing w:val="17"/>
          <w:lang w:val="pl-PL"/>
        </w:rPr>
        <w:t xml:space="preserve"> </w:t>
      </w:r>
      <w:r w:rsidRPr="006C449C">
        <w:rPr>
          <w:rFonts w:ascii="Arial" w:hAnsi="Arial" w:cs="Arial"/>
          <w:lang w:val="pl-PL"/>
        </w:rPr>
        <w:t>gdy nie można już z jego pomocą odprowadzać nadmiaru ciepła z</w:t>
      </w:r>
      <w:r w:rsidRPr="006C449C">
        <w:rPr>
          <w:rFonts w:ascii="Arial" w:hAnsi="Arial" w:cs="Arial"/>
          <w:spacing w:val="-25"/>
          <w:lang w:val="pl-PL"/>
        </w:rPr>
        <w:t xml:space="preserve"> </w:t>
      </w:r>
      <w:r w:rsidRPr="006C449C">
        <w:rPr>
          <w:rFonts w:ascii="Arial" w:hAnsi="Arial" w:cs="Arial"/>
          <w:lang w:val="pl-PL"/>
        </w:rPr>
        <w:t>budynków.</w:t>
      </w:r>
    </w:p>
    <w:p w:rsidR="006C449C" w:rsidRPr="006C449C" w:rsidRDefault="006C449C" w:rsidP="006C449C">
      <w:pPr>
        <w:pStyle w:val="Tekstpodstawowy"/>
        <w:spacing w:before="146" w:line="360" w:lineRule="auto"/>
        <w:ind w:left="0" w:right="199"/>
        <w:jc w:val="both"/>
        <w:rPr>
          <w:rFonts w:ascii="Arial" w:hAnsi="Arial" w:cs="Arial"/>
          <w:lang w:val="pl-PL"/>
        </w:rPr>
      </w:pPr>
      <w:r w:rsidRPr="006C449C">
        <w:rPr>
          <w:rFonts w:ascii="Arial" w:hAnsi="Arial" w:cs="Arial"/>
          <w:lang w:val="pl-PL"/>
        </w:rPr>
        <w:t>Biorąc pod uwagę zależność pracy wentylacji od temperatury zewnętrznej (zarówno w</w:t>
      </w:r>
      <w:r w:rsidRPr="006C449C">
        <w:rPr>
          <w:rFonts w:ascii="Arial" w:hAnsi="Arial" w:cs="Arial"/>
          <w:spacing w:val="11"/>
          <w:lang w:val="pl-PL"/>
        </w:rPr>
        <w:t xml:space="preserve"> </w:t>
      </w:r>
      <w:r w:rsidRPr="006C449C">
        <w:rPr>
          <w:rFonts w:ascii="Arial" w:hAnsi="Arial" w:cs="Arial"/>
          <w:lang w:val="pl-PL"/>
        </w:rPr>
        <w:t>trybie przejściowym jak i tunelowym), przeanalizowano dane dotyczące typowych</w:t>
      </w:r>
      <w:r w:rsidRPr="006C449C">
        <w:rPr>
          <w:rFonts w:ascii="Arial" w:hAnsi="Arial" w:cs="Arial"/>
          <w:spacing w:val="34"/>
          <w:lang w:val="pl-PL"/>
        </w:rPr>
        <w:t xml:space="preserve"> </w:t>
      </w:r>
      <w:r w:rsidRPr="006C449C">
        <w:rPr>
          <w:rFonts w:ascii="Arial" w:hAnsi="Arial" w:cs="Arial"/>
          <w:lang w:val="pl-PL"/>
        </w:rPr>
        <w:t>lat meteorologicznych, które znajdują się na stronie Ministerstwa Infrastruktury i</w:t>
      </w:r>
      <w:r w:rsidRPr="006C449C">
        <w:rPr>
          <w:rFonts w:ascii="Arial" w:hAnsi="Arial" w:cs="Arial"/>
          <w:spacing w:val="29"/>
          <w:lang w:val="pl-PL"/>
        </w:rPr>
        <w:t xml:space="preserve"> </w:t>
      </w:r>
      <w:r w:rsidRPr="006C449C">
        <w:rPr>
          <w:rFonts w:ascii="Arial" w:hAnsi="Arial" w:cs="Arial"/>
          <w:lang w:val="pl-PL"/>
        </w:rPr>
        <w:t>Rozwoju. Analizy dokonano na przykładzie danych ze stacji meteorologicznej w</w:t>
      </w:r>
      <w:r w:rsidRPr="006C449C">
        <w:rPr>
          <w:rFonts w:ascii="Arial" w:hAnsi="Arial" w:cs="Arial"/>
          <w:spacing w:val="-29"/>
          <w:lang w:val="pl-PL"/>
        </w:rPr>
        <w:t xml:space="preserve"> </w:t>
      </w:r>
      <w:r w:rsidRPr="006C449C">
        <w:rPr>
          <w:rFonts w:ascii="Arial" w:hAnsi="Arial" w:cs="Arial"/>
          <w:lang w:val="pl-PL"/>
        </w:rPr>
        <w:t>Mławie.</w:t>
      </w:r>
    </w:p>
    <w:p w:rsidR="006C449C" w:rsidRPr="006C449C" w:rsidRDefault="006C449C" w:rsidP="006C449C">
      <w:pPr>
        <w:pStyle w:val="Tekstpodstawowy"/>
        <w:spacing w:line="360" w:lineRule="auto"/>
        <w:ind w:left="0" w:right="196"/>
        <w:jc w:val="both"/>
        <w:rPr>
          <w:rFonts w:ascii="Arial" w:hAnsi="Arial" w:cs="Arial"/>
          <w:lang w:val="pl-PL"/>
        </w:rPr>
      </w:pPr>
      <w:r w:rsidRPr="006C449C">
        <w:rPr>
          <w:rFonts w:ascii="Arial" w:hAnsi="Arial" w:cs="Arial"/>
          <w:lang w:val="pl-PL"/>
        </w:rPr>
        <w:t>Z</w:t>
      </w:r>
      <w:r w:rsidRPr="006C449C">
        <w:rPr>
          <w:rFonts w:ascii="Arial" w:hAnsi="Arial" w:cs="Arial"/>
          <w:spacing w:val="-14"/>
          <w:lang w:val="pl-PL"/>
        </w:rPr>
        <w:t xml:space="preserve"> </w:t>
      </w:r>
      <w:r w:rsidRPr="006C449C">
        <w:rPr>
          <w:rFonts w:ascii="Arial" w:hAnsi="Arial" w:cs="Arial"/>
          <w:lang w:val="pl-PL"/>
        </w:rPr>
        <w:t>obserwacji</w:t>
      </w:r>
      <w:r w:rsidRPr="006C449C">
        <w:rPr>
          <w:rFonts w:ascii="Arial" w:hAnsi="Arial" w:cs="Arial"/>
          <w:spacing w:val="-15"/>
          <w:lang w:val="pl-PL"/>
        </w:rPr>
        <w:t xml:space="preserve"> </w:t>
      </w:r>
      <w:r w:rsidRPr="006C449C">
        <w:rPr>
          <w:rFonts w:ascii="Arial" w:hAnsi="Arial" w:cs="Arial"/>
          <w:lang w:val="pl-PL"/>
        </w:rPr>
        <w:t>przeprowadzonych</w:t>
      </w:r>
      <w:r w:rsidRPr="006C449C">
        <w:rPr>
          <w:rFonts w:ascii="Arial" w:hAnsi="Arial" w:cs="Arial"/>
          <w:spacing w:val="-16"/>
          <w:lang w:val="pl-PL"/>
        </w:rPr>
        <w:t xml:space="preserve"> </w:t>
      </w:r>
      <w:r w:rsidRPr="006C449C">
        <w:rPr>
          <w:rFonts w:ascii="Arial" w:hAnsi="Arial" w:cs="Arial"/>
          <w:lang w:val="pl-PL"/>
        </w:rPr>
        <w:t>na</w:t>
      </w:r>
      <w:r w:rsidRPr="006C449C">
        <w:rPr>
          <w:rFonts w:ascii="Arial" w:hAnsi="Arial" w:cs="Arial"/>
          <w:spacing w:val="-14"/>
          <w:lang w:val="pl-PL"/>
        </w:rPr>
        <w:t xml:space="preserve"> </w:t>
      </w:r>
      <w:r w:rsidRPr="006C449C">
        <w:rPr>
          <w:rFonts w:ascii="Arial" w:hAnsi="Arial" w:cs="Arial"/>
          <w:lang w:val="pl-PL"/>
        </w:rPr>
        <w:t>fermach</w:t>
      </w:r>
      <w:r w:rsidRPr="006C449C">
        <w:rPr>
          <w:rFonts w:ascii="Arial" w:hAnsi="Arial" w:cs="Arial"/>
          <w:spacing w:val="-14"/>
          <w:lang w:val="pl-PL"/>
        </w:rPr>
        <w:t xml:space="preserve"> </w:t>
      </w:r>
      <w:r w:rsidRPr="006C449C">
        <w:rPr>
          <w:rFonts w:ascii="Arial" w:hAnsi="Arial" w:cs="Arial"/>
          <w:lang w:val="pl-PL"/>
        </w:rPr>
        <w:t>obszaru</w:t>
      </w:r>
      <w:r w:rsidRPr="006C449C">
        <w:rPr>
          <w:rFonts w:ascii="Arial" w:hAnsi="Arial" w:cs="Arial"/>
          <w:spacing w:val="-14"/>
          <w:lang w:val="pl-PL"/>
        </w:rPr>
        <w:t xml:space="preserve"> </w:t>
      </w:r>
      <w:r w:rsidRPr="006C449C">
        <w:rPr>
          <w:rFonts w:ascii="Arial" w:hAnsi="Arial" w:cs="Arial"/>
          <w:lang w:val="pl-PL"/>
        </w:rPr>
        <w:t>województwa</w:t>
      </w:r>
      <w:r w:rsidRPr="006C449C">
        <w:rPr>
          <w:rFonts w:ascii="Arial" w:hAnsi="Arial" w:cs="Arial"/>
          <w:spacing w:val="-14"/>
          <w:lang w:val="pl-PL"/>
        </w:rPr>
        <w:t xml:space="preserve"> </w:t>
      </w:r>
      <w:r w:rsidRPr="006C449C">
        <w:rPr>
          <w:rFonts w:ascii="Arial" w:hAnsi="Arial" w:cs="Arial"/>
          <w:lang w:val="pl-PL"/>
        </w:rPr>
        <w:t>mazowieckiego,</w:t>
      </w:r>
      <w:r w:rsidRPr="006C449C">
        <w:rPr>
          <w:rFonts w:ascii="Arial" w:hAnsi="Arial" w:cs="Arial"/>
          <w:spacing w:val="-15"/>
          <w:lang w:val="pl-PL"/>
        </w:rPr>
        <w:t xml:space="preserve"> </w:t>
      </w:r>
      <w:r w:rsidRPr="006C449C">
        <w:rPr>
          <w:rFonts w:ascii="Arial" w:hAnsi="Arial" w:cs="Arial"/>
          <w:lang w:val="pl-PL"/>
        </w:rPr>
        <w:t>w</w:t>
      </w:r>
      <w:r w:rsidRPr="006C449C">
        <w:rPr>
          <w:rFonts w:ascii="Arial" w:hAnsi="Arial" w:cs="Arial"/>
          <w:spacing w:val="-16"/>
          <w:lang w:val="pl-PL"/>
        </w:rPr>
        <w:t xml:space="preserve"> </w:t>
      </w:r>
      <w:r w:rsidRPr="006C449C">
        <w:rPr>
          <w:rFonts w:ascii="Arial" w:hAnsi="Arial" w:cs="Arial"/>
          <w:lang w:val="pl-PL"/>
        </w:rPr>
        <w:t>obrębie których prowadzony jest ściółkowy chów stada rodzicielskiego wynika, że</w:t>
      </w:r>
      <w:r w:rsidRPr="006C449C">
        <w:rPr>
          <w:rFonts w:ascii="Arial" w:hAnsi="Arial" w:cs="Arial"/>
          <w:spacing w:val="35"/>
          <w:lang w:val="pl-PL"/>
        </w:rPr>
        <w:t xml:space="preserve"> </w:t>
      </w:r>
      <w:r w:rsidRPr="006C449C">
        <w:rPr>
          <w:rFonts w:ascii="Arial" w:hAnsi="Arial" w:cs="Arial"/>
          <w:lang w:val="pl-PL"/>
        </w:rPr>
        <w:lastRenderedPageBreak/>
        <w:t>wentylatory zamontowane w ścianach bocznych nie pracują w trybie tunelowym w okresie,</w:t>
      </w:r>
      <w:r w:rsidRPr="006C449C">
        <w:rPr>
          <w:rFonts w:ascii="Arial" w:hAnsi="Arial" w:cs="Arial"/>
          <w:spacing w:val="42"/>
          <w:lang w:val="pl-PL"/>
        </w:rPr>
        <w:t xml:space="preserve"> </w:t>
      </w:r>
      <w:r w:rsidRPr="006C449C">
        <w:rPr>
          <w:rFonts w:ascii="Arial" w:hAnsi="Arial" w:cs="Arial"/>
          <w:lang w:val="pl-PL"/>
        </w:rPr>
        <w:t>kiedy temperatura jest niższa, niż</w:t>
      </w:r>
      <w:r w:rsidRPr="006C449C">
        <w:rPr>
          <w:rFonts w:ascii="Arial" w:hAnsi="Arial" w:cs="Arial"/>
          <w:spacing w:val="-9"/>
          <w:lang w:val="pl-PL"/>
        </w:rPr>
        <w:t xml:space="preserve"> </w:t>
      </w:r>
      <w:r w:rsidRPr="006C449C">
        <w:rPr>
          <w:rFonts w:ascii="Arial" w:hAnsi="Arial" w:cs="Arial"/>
          <w:lang w:val="pl-PL"/>
        </w:rPr>
        <w:t>24</w:t>
      </w:r>
      <w:r w:rsidRPr="006C449C">
        <w:rPr>
          <w:rFonts w:ascii="Arial" w:hAnsi="Arial" w:cs="Arial"/>
        </w:rPr>
        <w:t>ᵒ</w:t>
      </w:r>
      <w:r w:rsidRPr="006C449C">
        <w:rPr>
          <w:rFonts w:ascii="Arial" w:hAnsi="Arial" w:cs="Arial"/>
          <w:lang w:val="pl-PL"/>
        </w:rPr>
        <w:t>C.</w:t>
      </w:r>
    </w:p>
    <w:p w:rsidR="006C449C" w:rsidRPr="002C47C0" w:rsidRDefault="006C449C" w:rsidP="006C449C">
      <w:pPr>
        <w:spacing w:before="12"/>
        <w:rPr>
          <w:rFonts w:ascii="Calibri" w:eastAsia="Calibri" w:hAnsi="Calibri" w:cs="Calibri"/>
          <w:color w:val="FF0000"/>
          <w:sz w:val="35"/>
          <w:szCs w:val="35"/>
        </w:rPr>
      </w:pPr>
    </w:p>
    <w:p w:rsidR="006C449C" w:rsidRPr="002C47C0" w:rsidRDefault="006C449C" w:rsidP="006C449C">
      <w:pPr>
        <w:pStyle w:val="Tekstpodstawowy"/>
        <w:jc w:val="both"/>
        <w:rPr>
          <w:lang w:val="pl-PL"/>
        </w:rPr>
      </w:pPr>
      <w:r w:rsidRPr="002C47C0">
        <w:rPr>
          <w:lang w:val="pl-PL"/>
        </w:rPr>
        <w:t>Czas pracy wentylacji przejściowej można obliczyć z poniższego wzoru</w:t>
      </w:r>
      <w:r w:rsidRPr="002C47C0">
        <w:rPr>
          <w:spacing w:val="-23"/>
          <w:lang w:val="pl-PL"/>
        </w:rPr>
        <w:t xml:space="preserve"> </w:t>
      </w:r>
      <w:r w:rsidRPr="002C47C0">
        <w:rPr>
          <w:lang w:val="pl-PL"/>
        </w:rPr>
        <w:t>(3):</w:t>
      </w:r>
    </w:p>
    <w:p w:rsidR="006C449C" w:rsidRPr="002C47C0" w:rsidRDefault="006C449C" w:rsidP="006C449C">
      <w:pPr>
        <w:tabs>
          <w:tab w:val="left" w:pos="4253"/>
        </w:tabs>
        <w:spacing w:before="58"/>
        <w:ind w:right="60"/>
        <w:jc w:val="center"/>
        <w:rPr>
          <w:rFonts w:ascii="Calibri" w:eastAsia="Calibri" w:hAnsi="Calibri" w:cs="Calibri"/>
          <w:sz w:val="24"/>
          <w:szCs w:val="24"/>
        </w:rPr>
      </w:pPr>
      <w:r w:rsidRPr="00296A29">
        <w:rPr>
          <w:rFonts w:ascii="Cambria Math" w:eastAsia="Cambria Math" w:hAnsi="Cambria Math" w:cs="Cambria Math"/>
          <w:spacing w:val="-9"/>
          <w:sz w:val="24"/>
          <w:szCs w:val="24"/>
        </w:rPr>
        <w:t>𝑇</w:t>
      </w:r>
      <w:r w:rsidRPr="00296A29">
        <w:rPr>
          <w:rFonts w:ascii="Cambria Math" w:eastAsia="Cambria Math" w:hAnsi="Cambria Math" w:cs="Cambria Math"/>
          <w:spacing w:val="-9"/>
          <w:position w:val="-4"/>
          <w:sz w:val="17"/>
          <w:szCs w:val="17"/>
        </w:rPr>
        <w:t>𝑎</w:t>
      </w:r>
      <w:r w:rsidRPr="002C47C0">
        <w:rPr>
          <w:rFonts w:ascii="Cambria Math" w:eastAsia="Cambria Math" w:hAnsi="Cambria Math" w:cs="Cambria Math"/>
          <w:spacing w:val="-9"/>
          <w:position w:val="-4"/>
          <w:sz w:val="17"/>
          <w:szCs w:val="17"/>
        </w:rPr>
        <w:t>−</w:t>
      </w:r>
      <w:r w:rsidRPr="00296A29">
        <w:rPr>
          <w:rFonts w:ascii="Cambria Math" w:eastAsia="Cambria Math" w:hAnsi="Cambria Math" w:cs="Cambria Math"/>
          <w:spacing w:val="-9"/>
          <w:position w:val="-4"/>
          <w:sz w:val="17"/>
          <w:szCs w:val="17"/>
        </w:rPr>
        <w:t>𝑝</w:t>
      </w:r>
      <w:r w:rsidRPr="002C47C0">
        <w:rPr>
          <w:rFonts w:ascii="Cambria Math" w:eastAsia="Cambria Math" w:hAnsi="Cambria Math" w:cs="Cambria Math"/>
          <w:spacing w:val="-9"/>
          <w:position w:val="-4"/>
          <w:sz w:val="17"/>
          <w:szCs w:val="17"/>
        </w:rPr>
        <w:t xml:space="preserve">   </w:t>
      </w:r>
      <w:r w:rsidRPr="002C47C0">
        <w:rPr>
          <w:rFonts w:ascii="Cambria Math" w:eastAsia="Cambria Math" w:hAnsi="Cambria Math" w:cs="Cambria Math"/>
          <w:sz w:val="24"/>
          <w:szCs w:val="24"/>
        </w:rPr>
        <w:t xml:space="preserve">=   </w:t>
      </w:r>
      <w:r w:rsidRPr="00296A29">
        <w:rPr>
          <w:rFonts w:ascii="Cambria Math" w:eastAsia="Cambria Math" w:hAnsi="Cambria Math" w:cs="Cambria Math"/>
          <w:spacing w:val="-17"/>
          <w:sz w:val="24"/>
          <w:szCs w:val="24"/>
        </w:rPr>
        <w:t>𝑇</w:t>
      </w:r>
      <w:r w:rsidRPr="00296A29">
        <w:rPr>
          <w:rFonts w:ascii="Cambria Math" w:eastAsia="Cambria Math" w:hAnsi="Cambria Math" w:cs="Cambria Math"/>
          <w:spacing w:val="-17"/>
          <w:position w:val="-4"/>
          <w:sz w:val="17"/>
          <w:szCs w:val="17"/>
        </w:rPr>
        <w:t>𝑎</w:t>
      </w:r>
      <w:r w:rsidRPr="002C47C0">
        <w:rPr>
          <w:rFonts w:ascii="Cambria Math" w:eastAsia="Cambria Math" w:hAnsi="Cambria Math" w:cs="Cambria Math"/>
          <w:spacing w:val="-17"/>
          <w:position w:val="-4"/>
          <w:sz w:val="17"/>
          <w:szCs w:val="17"/>
        </w:rPr>
        <w:t xml:space="preserve">    </w:t>
      </w:r>
      <w:r w:rsidRPr="002C47C0">
        <w:rPr>
          <w:rFonts w:ascii="Cambria Math" w:eastAsia="Cambria Math" w:hAnsi="Cambria Math" w:cs="Cambria Math"/>
          <w:sz w:val="24"/>
          <w:szCs w:val="24"/>
        </w:rPr>
        <w:t xml:space="preserve">− </w:t>
      </w:r>
      <w:r w:rsidRPr="002C47C0">
        <w:rPr>
          <w:rFonts w:ascii="Cambria Math" w:eastAsia="Cambria Math" w:hAnsi="Cambria Math" w:cs="Cambria Math"/>
          <w:position w:val="1"/>
          <w:sz w:val="24"/>
          <w:szCs w:val="24"/>
        </w:rPr>
        <w:t>(</w:t>
      </w:r>
      <w:r w:rsidRPr="00296A29">
        <w:rPr>
          <w:rFonts w:ascii="Cambria Math" w:eastAsia="Cambria Math" w:hAnsi="Cambria Math" w:cs="Cambria Math"/>
          <w:sz w:val="24"/>
          <w:szCs w:val="24"/>
        </w:rPr>
        <w:t>𝑘</w:t>
      </w:r>
      <w:r w:rsidRPr="002C47C0">
        <w:rPr>
          <w:rFonts w:ascii="Cambria Math" w:eastAsia="Cambria Math" w:hAnsi="Cambria Math" w:cs="Cambria Math"/>
          <w:sz w:val="24"/>
          <w:szCs w:val="24"/>
        </w:rPr>
        <w:t xml:space="preserve"> ∗ 14 ∗ 24</w:t>
      </w:r>
      <w:r w:rsidRPr="002C47C0">
        <w:rPr>
          <w:rFonts w:ascii="Cambria Math" w:eastAsia="Cambria Math" w:hAnsi="Cambria Math" w:cs="Cambria Math"/>
          <w:position w:val="1"/>
          <w:sz w:val="24"/>
          <w:szCs w:val="24"/>
        </w:rPr>
        <w:t xml:space="preserve">) </w:t>
      </w:r>
      <w:r w:rsidRPr="002C47C0">
        <w:rPr>
          <w:rFonts w:ascii="Cambria Math" w:eastAsia="Cambria Math" w:hAnsi="Cambria Math" w:cs="Cambria Math"/>
          <w:sz w:val="24"/>
          <w:szCs w:val="24"/>
        </w:rPr>
        <w:t xml:space="preserve">− </w:t>
      </w:r>
      <w:r w:rsidRPr="002C47C0">
        <w:rPr>
          <w:rFonts w:ascii="Cambria Math" w:eastAsia="Cambria Math" w:hAnsi="Cambria Math" w:cs="Cambria Math"/>
          <w:spacing w:val="8"/>
          <w:sz w:val="24"/>
          <w:szCs w:val="24"/>
        </w:rPr>
        <w:t xml:space="preserve"> </w:t>
      </w:r>
      <w:r w:rsidRPr="00296A29">
        <w:rPr>
          <w:rFonts w:ascii="Cambria Math" w:eastAsia="Cambria Math" w:hAnsi="Cambria Math" w:cs="Cambria Math"/>
          <w:spacing w:val="-7"/>
          <w:sz w:val="24"/>
          <w:szCs w:val="24"/>
        </w:rPr>
        <w:t>𝑇</w:t>
      </w:r>
      <w:r w:rsidRPr="00296A29">
        <w:rPr>
          <w:rFonts w:ascii="Cambria Math" w:eastAsia="Cambria Math" w:hAnsi="Cambria Math" w:cs="Cambria Math"/>
          <w:spacing w:val="-7"/>
          <w:position w:val="-4"/>
          <w:sz w:val="17"/>
          <w:szCs w:val="17"/>
        </w:rPr>
        <w:t>𝑎</w:t>
      </w:r>
      <w:r w:rsidRPr="002C47C0">
        <w:rPr>
          <w:rFonts w:ascii="Cambria Math" w:eastAsia="Cambria Math" w:hAnsi="Cambria Math" w:cs="Cambria Math"/>
          <w:spacing w:val="-7"/>
          <w:position w:val="-4"/>
          <w:sz w:val="17"/>
          <w:szCs w:val="17"/>
        </w:rPr>
        <w:t>−</w:t>
      </w:r>
      <w:r w:rsidRPr="002C47C0">
        <w:rPr>
          <w:rFonts w:ascii="Cambria Math" w:eastAsia="Cambria Math" w:hAnsi="Cambria Math" w:cs="Cambria Math"/>
          <w:spacing w:val="-7"/>
          <w:position w:val="-4"/>
          <w:sz w:val="17"/>
          <w:szCs w:val="17"/>
        </w:rPr>
        <w:tab/>
      </w:r>
    </w:p>
    <w:p w:rsidR="006C449C" w:rsidRPr="002C47C0" w:rsidRDefault="006C449C" w:rsidP="006C449C">
      <w:pPr>
        <w:tabs>
          <w:tab w:val="left" w:pos="4253"/>
        </w:tabs>
        <w:spacing w:before="58"/>
        <w:ind w:right="60"/>
        <w:rPr>
          <w:rFonts w:ascii="Calibri" w:eastAsia="Calibri" w:hAnsi="Calibri" w:cs="Calibri"/>
          <w:sz w:val="24"/>
          <w:szCs w:val="24"/>
        </w:rPr>
      </w:pPr>
    </w:p>
    <w:p w:rsidR="006C449C" w:rsidRPr="002C47C0" w:rsidRDefault="006C449C" w:rsidP="006C449C">
      <w:pPr>
        <w:tabs>
          <w:tab w:val="left" w:pos="4253"/>
        </w:tabs>
        <w:spacing w:before="58"/>
        <w:ind w:right="60"/>
        <w:rPr>
          <w:rFonts w:ascii="Calibri" w:eastAsia="Calibri" w:hAnsi="Calibri" w:cs="Calibri"/>
          <w:sz w:val="24"/>
          <w:szCs w:val="24"/>
        </w:rPr>
      </w:pPr>
      <w:r w:rsidRPr="002C47C0">
        <w:t>gdzie:</w:t>
      </w:r>
    </w:p>
    <w:p w:rsidR="006C449C" w:rsidRPr="002C47C0" w:rsidRDefault="006C449C" w:rsidP="006C449C">
      <w:pPr>
        <w:pStyle w:val="Tekstpodstawowy"/>
        <w:spacing w:line="687" w:lineRule="exact"/>
        <w:jc w:val="both"/>
        <w:rPr>
          <w:lang w:val="pl-PL"/>
        </w:rPr>
      </w:pPr>
      <w:r w:rsidRPr="00296A29">
        <w:rPr>
          <w:rFonts w:ascii="Cambria Math" w:eastAsia="Cambria Math" w:hAnsi="Cambria Math" w:cs="Cambria Math"/>
          <w:spacing w:val="-9"/>
        </w:rPr>
        <w:t>𝑇</w:t>
      </w:r>
      <w:r w:rsidRPr="00296A29">
        <w:rPr>
          <w:rFonts w:ascii="Cambria Math" w:eastAsia="Cambria Math" w:hAnsi="Cambria Math" w:cs="Cambria Math"/>
          <w:spacing w:val="-9"/>
          <w:position w:val="-4"/>
          <w:sz w:val="17"/>
          <w:szCs w:val="17"/>
        </w:rPr>
        <w:t>𝑎</w:t>
      </w:r>
      <w:r w:rsidRPr="002C47C0">
        <w:rPr>
          <w:rFonts w:ascii="Cambria Math" w:eastAsia="Cambria Math" w:hAnsi="Cambria Math" w:cs="Cambria Math"/>
          <w:spacing w:val="-9"/>
          <w:position w:val="-4"/>
          <w:sz w:val="17"/>
          <w:szCs w:val="17"/>
          <w:lang w:val="pl-PL"/>
        </w:rPr>
        <w:t>−</w:t>
      </w:r>
      <w:r w:rsidRPr="00296A29">
        <w:rPr>
          <w:rFonts w:ascii="Cambria Math" w:eastAsia="Cambria Math" w:hAnsi="Cambria Math" w:cs="Cambria Math"/>
          <w:spacing w:val="-9"/>
          <w:position w:val="-4"/>
          <w:sz w:val="17"/>
          <w:szCs w:val="17"/>
        </w:rPr>
        <w:t>𝑝</w:t>
      </w:r>
      <w:r w:rsidRPr="002C47C0">
        <w:rPr>
          <w:rFonts w:ascii="Cambria Math" w:eastAsia="Cambria Math" w:hAnsi="Cambria Math" w:cs="Cambria Math"/>
          <w:spacing w:val="-9"/>
          <w:position w:val="-4"/>
          <w:sz w:val="17"/>
          <w:szCs w:val="17"/>
          <w:lang w:val="pl-PL"/>
        </w:rPr>
        <w:t xml:space="preserve">   </w:t>
      </w:r>
      <w:r w:rsidRPr="002C47C0">
        <w:rPr>
          <w:lang w:val="pl-PL"/>
        </w:rPr>
        <w:t>– roczny czas pracy wentylacji przejściowej</w:t>
      </w:r>
      <w:r w:rsidRPr="002C47C0">
        <w:rPr>
          <w:spacing w:val="44"/>
          <w:lang w:val="pl-PL"/>
        </w:rPr>
        <w:t xml:space="preserve"> </w:t>
      </w:r>
      <w:r w:rsidRPr="002C47C0">
        <w:rPr>
          <w:lang w:val="pl-PL"/>
        </w:rPr>
        <w:t>[h/rok],</w:t>
      </w:r>
    </w:p>
    <w:p w:rsidR="006C449C" w:rsidRPr="002C47C0" w:rsidRDefault="006C449C" w:rsidP="006C449C">
      <w:pPr>
        <w:pStyle w:val="Tekstpodstawowy"/>
        <w:spacing w:line="426" w:lineRule="exact"/>
        <w:jc w:val="both"/>
        <w:rPr>
          <w:rFonts w:cs="Calibri"/>
          <w:lang w:val="pl-PL"/>
        </w:rPr>
      </w:pPr>
      <w:r w:rsidRPr="00296A29">
        <w:rPr>
          <w:rFonts w:ascii="Cambria Math" w:eastAsia="Cambria Math" w:hAnsi="Cambria Math" w:cs="Cambria Math"/>
          <w:spacing w:val="-17"/>
        </w:rPr>
        <w:t>𝑇</w:t>
      </w:r>
      <w:r w:rsidRPr="00296A29">
        <w:rPr>
          <w:rFonts w:ascii="Cambria Math" w:eastAsia="Cambria Math" w:hAnsi="Cambria Math" w:cs="Cambria Math"/>
          <w:spacing w:val="-17"/>
          <w:position w:val="-4"/>
          <w:sz w:val="17"/>
          <w:szCs w:val="17"/>
        </w:rPr>
        <w:t>𝑎</w:t>
      </w:r>
      <w:r w:rsidRPr="002C47C0">
        <w:rPr>
          <w:rFonts w:ascii="Cambria Math" w:eastAsia="Cambria Math" w:hAnsi="Cambria Math" w:cs="Cambria Math"/>
          <w:spacing w:val="-17"/>
          <w:position w:val="-4"/>
          <w:sz w:val="17"/>
          <w:szCs w:val="17"/>
          <w:lang w:val="pl-PL"/>
        </w:rPr>
        <w:t xml:space="preserve">   </w:t>
      </w:r>
      <w:r w:rsidRPr="002C47C0">
        <w:rPr>
          <w:lang w:val="pl-PL"/>
        </w:rPr>
        <w:t xml:space="preserve">– </w:t>
      </w:r>
      <w:r w:rsidRPr="002C47C0">
        <w:rPr>
          <w:rFonts w:cs="Calibri"/>
          <w:lang w:val="pl-PL"/>
        </w:rPr>
        <w:t>roczny czas trwania wszystkich cykli chowu</w:t>
      </w:r>
      <w:r w:rsidRPr="002C47C0">
        <w:rPr>
          <w:rFonts w:cs="Calibri"/>
          <w:spacing w:val="23"/>
          <w:lang w:val="pl-PL"/>
        </w:rPr>
        <w:t xml:space="preserve"> </w:t>
      </w:r>
      <w:r w:rsidRPr="002C47C0">
        <w:rPr>
          <w:rFonts w:cs="Calibri"/>
          <w:lang w:val="pl-PL"/>
        </w:rPr>
        <w:t>[h/rok],</w:t>
      </w:r>
    </w:p>
    <w:p w:rsidR="006C449C" w:rsidRPr="002C47C0" w:rsidRDefault="006C449C" w:rsidP="006C449C">
      <w:pPr>
        <w:pStyle w:val="Tekstpodstawowy"/>
        <w:spacing w:line="452" w:lineRule="exact"/>
        <w:jc w:val="both"/>
        <w:rPr>
          <w:rFonts w:cs="Calibri"/>
          <w:lang w:val="pl-PL"/>
        </w:rPr>
      </w:pPr>
      <w:r w:rsidRPr="00296A29">
        <w:rPr>
          <w:rFonts w:ascii="Cambria Math" w:eastAsia="Cambria Math" w:hAnsi="Cambria Math" w:cs="Cambria Math"/>
        </w:rPr>
        <w:t>𝑘</w:t>
      </w:r>
      <w:r w:rsidRPr="002C47C0">
        <w:rPr>
          <w:rFonts w:ascii="Cambria Math" w:eastAsia="Cambria Math" w:hAnsi="Cambria Math" w:cs="Cambria Math"/>
          <w:lang w:val="pl-PL"/>
        </w:rPr>
        <w:t xml:space="preserve"> </w:t>
      </w:r>
      <w:r w:rsidRPr="002C47C0">
        <w:rPr>
          <w:lang w:val="pl-PL"/>
        </w:rPr>
        <w:t>– ilość cykli w roku</w:t>
      </w:r>
      <w:r w:rsidRPr="002C47C0">
        <w:rPr>
          <w:spacing w:val="2"/>
          <w:lang w:val="pl-PL"/>
        </w:rPr>
        <w:t xml:space="preserve"> </w:t>
      </w:r>
      <w:r w:rsidRPr="002C47C0">
        <w:rPr>
          <w:lang w:val="pl-PL"/>
        </w:rPr>
        <w:t>[</w:t>
      </w:r>
      <w:r w:rsidRPr="002C47C0">
        <w:rPr>
          <w:rFonts w:cs="Calibri"/>
          <w:lang w:val="pl-PL"/>
        </w:rPr>
        <w:t>-],</w:t>
      </w:r>
    </w:p>
    <w:p w:rsidR="006C449C" w:rsidRPr="002C47C0" w:rsidRDefault="006C449C" w:rsidP="006C449C">
      <w:pPr>
        <w:pStyle w:val="Tekstpodstawowy"/>
        <w:spacing w:line="452" w:lineRule="exact"/>
        <w:jc w:val="both"/>
        <w:rPr>
          <w:rFonts w:cs="Calibri"/>
          <w:lang w:val="pl-PL"/>
        </w:rPr>
      </w:pPr>
      <w:r w:rsidRPr="00296A29">
        <w:rPr>
          <w:rFonts w:ascii="Cambria Math" w:eastAsia="Cambria Math" w:hAnsi="Cambria Math" w:cs="Cambria Math"/>
          <w:spacing w:val="-7"/>
        </w:rPr>
        <w:t>𝑇</w:t>
      </w:r>
      <w:r w:rsidRPr="00296A29">
        <w:rPr>
          <w:rFonts w:ascii="Cambria Math" w:eastAsia="Cambria Math" w:hAnsi="Cambria Math" w:cs="Cambria Math"/>
          <w:spacing w:val="-7"/>
          <w:position w:val="-4"/>
          <w:sz w:val="17"/>
          <w:szCs w:val="17"/>
        </w:rPr>
        <w:t>𝑎</w:t>
      </w:r>
      <w:r w:rsidRPr="002C47C0">
        <w:rPr>
          <w:rFonts w:ascii="Cambria Math" w:eastAsia="Cambria Math" w:hAnsi="Cambria Math" w:cs="Cambria Math"/>
          <w:spacing w:val="-7"/>
          <w:position w:val="-4"/>
          <w:sz w:val="17"/>
          <w:szCs w:val="17"/>
          <w:lang w:val="pl-PL"/>
        </w:rPr>
        <w:t xml:space="preserve">−  </w:t>
      </w:r>
      <w:r w:rsidRPr="002C47C0">
        <w:rPr>
          <w:lang w:val="pl-PL"/>
        </w:rPr>
        <w:t xml:space="preserve">– </w:t>
      </w:r>
      <w:r w:rsidRPr="002C47C0">
        <w:rPr>
          <w:rFonts w:cs="Calibri"/>
          <w:lang w:val="pl-PL"/>
        </w:rPr>
        <w:t>roczny czas pracy wentylacji tunelowej</w:t>
      </w:r>
      <w:r w:rsidRPr="002C47C0">
        <w:rPr>
          <w:rFonts w:cs="Calibri"/>
          <w:spacing w:val="-27"/>
          <w:lang w:val="pl-PL"/>
        </w:rPr>
        <w:t xml:space="preserve"> </w:t>
      </w:r>
      <w:r w:rsidRPr="002C47C0">
        <w:rPr>
          <w:rFonts w:cs="Calibri"/>
          <w:lang w:val="pl-PL"/>
        </w:rPr>
        <w:t>[h/rok]</w:t>
      </w:r>
    </w:p>
    <w:p w:rsidR="006C449C" w:rsidRPr="002C47C0" w:rsidRDefault="006C449C" w:rsidP="006C449C">
      <w:pPr>
        <w:pStyle w:val="Tekstpodstawowy"/>
        <w:spacing w:before="58" w:line="360" w:lineRule="auto"/>
        <w:ind w:right="200"/>
        <w:jc w:val="both"/>
        <w:rPr>
          <w:lang w:val="pl-PL"/>
        </w:rPr>
      </w:pPr>
      <w:r w:rsidRPr="002C47C0">
        <w:rPr>
          <w:lang w:val="pl-PL"/>
        </w:rPr>
        <w:t>Poniżej obliczono czas pracy w trybie przejściowym wentylacji w każdym z typów</w:t>
      </w:r>
      <w:r w:rsidRPr="002C47C0">
        <w:rPr>
          <w:spacing w:val="46"/>
          <w:lang w:val="pl-PL"/>
        </w:rPr>
        <w:t xml:space="preserve"> </w:t>
      </w:r>
      <w:r w:rsidRPr="002C47C0">
        <w:rPr>
          <w:lang w:val="pl-PL"/>
        </w:rPr>
        <w:t>budynków inwentarskich, znajdujących się na fermie w miejscowości</w:t>
      </w:r>
      <w:r w:rsidRPr="002C47C0">
        <w:rPr>
          <w:spacing w:val="-22"/>
          <w:lang w:val="pl-PL"/>
        </w:rPr>
        <w:t xml:space="preserve"> </w:t>
      </w:r>
      <w:r w:rsidRPr="002C47C0">
        <w:rPr>
          <w:lang w:val="pl-PL"/>
        </w:rPr>
        <w:t>Marysinek:</w:t>
      </w:r>
    </w:p>
    <w:p w:rsidR="006C449C" w:rsidRPr="002C47C0" w:rsidRDefault="006C449C" w:rsidP="006C449C">
      <w:pPr>
        <w:spacing w:line="326" w:lineRule="exact"/>
        <w:ind w:left="136"/>
        <w:jc w:val="both"/>
        <w:rPr>
          <w:rFonts w:ascii="Calibri" w:eastAsia="Calibri" w:hAnsi="Calibri" w:cs="Calibri"/>
          <w:sz w:val="24"/>
          <w:szCs w:val="24"/>
        </w:rPr>
      </w:pPr>
      <w:r w:rsidRPr="00296A29">
        <w:rPr>
          <w:rFonts w:ascii="Cambria Math" w:eastAsia="Cambria Math" w:hAnsi="Cambria Math" w:cs="Cambria Math"/>
          <w:spacing w:val="-17"/>
          <w:sz w:val="24"/>
          <w:szCs w:val="24"/>
        </w:rPr>
        <w:t>𝑇</w:t>
      </w:r>
      <w:r w:rsidRPr="00296A29">
        <w:rPr>
          <w:rFonts w:ascii="Cambria Math" w:eastAsia="Cambria Math" w:hAnsi="Cambria Math" w:cs="Cambria Math"/>
          <w:spacing w:val="-17"/>
          <w:position w:val="-4"/>
          <w:sz w:val="17"/>
          <w:szCs w:val="17"/>
        </w:rPr>
        <w:t>𝑎</w:t>
      </w:r>
      <w:r w:rsidRPr="002C47C0">
        <w:rPr>
          <w:rFonts w:ascii="Cambria Math" w:eastAsia="Cambria Math" w:hAnsi="Cambria Math" w:cs="Cambria Math"/>
          <w:spacing w:val="-17"/>
          <w:position w:val="-4"/>
          <w:sz w:val="17"/>
          <w:szCs w:val="17"/>
        </w:rPr>
        <w:t xml:space="preserve">    </w:t>
      </w:r>
      <w:r w:rsidRPr="002C47C0">
        <w:rPr>
          <w:rFonts w:ascii="Calibri" w:eastAsia="Calibri" w:hAnsi="Calibri" w:cs="Calibri"/>
          <w:sz w:val="24"/>
          <w:szCs w:val="24"/>
        </w:rPr>
        <w:t>= 7 560</w:t>
      </w:r>
      <w:r w:rsidRPr="002C47C0">
        <w:rPr>
          <w:rFonts w:ascii="Calibri" w:eastAsia="Calibri" w:hAnsi="Calibri" w:cs="Calibri"/>
          <w:spacing w:val="26"/>
          <w:sz w:val="24"/>
          <w:szCs w:val="24"/>
        </w:rPr>
        <w:t xml:space="preserve"> </w:t>
      </w:r>
      <w:r w:rsidRPr="002C47C0">
        <w:rPr>
          <w:rFonts w:ascii="Calibri" w:eastAsia="Calibri" w:hAnsi="Calibri" w:cs="Calibri"/>
          <w:sz w:val="24"/>
          <w:szCs w:val="24"/>
        </w:rPr>
        <w:t>h/rok,</w:t>
      </w:r>
    </w:p>
    <w:p w:rsidR="006C449C" w:rsidRPr="002C47C0" w:rsidRDefault="006C449C" w:rsidP="006C449C">
      <w:pPr>
        <w:pStyle w:val="Tekstpodstawowy"/>
        <w:tabs>
          <w:tab w:val="left" w:pos="9288"/>
        </w:tabs>
        <w:spacing w:line="480" w:lineRule="exact"/>
        <w:ind w:left="107"/>
        <w:jc w:val="both"/>
        <w:rPr>
          <w:rFonts w:cs="Calibri"/>
          <w:lang w:val="pl-PL"/>
        </w:rPr>
      </w:pPr>
      <w:r w:rsidRPr="002C47C0">
        <w:rPr>
          <w:rFonts w:ascii="Cambria Math" w:eastAsia="Cambria Math" w:hAnsi="Cambria Math" w:cs="Cambria Math"/>
          <w:spacing w:val="-24"/>
          <w:lang w:val="pl-PL"/>
        </w:rPr>
        <w:t xml:space="preserve"> </w:t>
      </w:r>
      <w:r w:rsidRPr="00296A29">
        <w:rPr>
          <w:rFonts w:ascii="Cambria Math" w:eastAsia="Cambria Math" w:hAnsi="Cambria Math" w:cs="Cambria Math"/>
        </w:rPr>
        <w:t>𝑘</w:t>
      </w:r>
      <w:r w:rsidRPr="002C47C0">
        <w:rPr>
          <w:rFonts w:ascii="Cambria Math" w:eastAsia="Cambria Math" w:hAnsi="Cambria Math" w:cs="Cambria Math"/>
          <w:lang w:val="pl-PL"/>
        </w:rPr>
        <w:t xml:space="preserve"> </w:t>
      </w:r>
      <w:r w:rsidRPr="002C47C0">
        <w:rPr>
          <w:rFonts w:cs="Calibri"/>
          <w:lang w:val="pl-PL"/>
        </w:rPr>
        <w:t>=</w:t>
      </w:r>
      <w:r w:rsidRPr="002C47C0">
        <w:rPr>
          <w:rFonts w:cs="Calibri"/>
          <w:spacing w:val="9"/>
          <w:lang w:val="pl-PL"/>
        </w:rPr>
        <w:t xml:space="preserve"> </w:t>
      </w:r>
      <w:r w:rsidRPr="002C47C0">
        <w:rPr>
          <w:rFonts w:cs="Calibri"/>
          <w:lang w:val="pl-PL"/>
        </w:rPr>
        <w:t xml:space="preserve">1, </w:t>
      </w:r>
    </w:p>
    <w:p w:rsidR="006C449C" w:rsidRPr="002C47C0" w:rsidRDefault="006C449C" w:rsidP="006C449C">
      <w:pPr>
        <w:spacing w:line="480" w:lineRule="exact"/>
        <w:jc w:val="both"/>
        <w:rPr>
          <w:rFonts w:ascii="Calibri" w:eastAsia="Calibri" w:hAnsi="Calibri" w:cs="Calibri"/>
        </w:rPr>
        <w:sectPr w:rsidR="006C449C" w:rsidRPr="002C47C0">
          <w:pgSz w:w="11910" w:h="16840"/>
          <w:pgMar w:top="1260" w:right="1220" w:bottom="1380" w:left="1280" w:header="857" w:footer="1197" w:gutter="0"/>
          <w:cols w:space="708"/>
        </w:sectPr>
      </w:pPr>
    </w:p>
    <w:p w:rsidR="006C449C" w:rsidRPr="002C47C0" w:rsidRDefault="006C449C" w:rsidP="006C449C">
      <w:pPr>
        <w:spacing w:line="959" w:lineRule="exact"/>
        <w:ind w:left="136"/>
        <w:rPr>
          <w:rFonts w:ascii="Calibri" w:eastAsia="Calibri" w:hAnsi="Calibri" w:cs="Calibri"/>
          <w:sz w:val="24"/>
          <w:szCs w:val="24"/>
        </w:rPr>
      </w:pPr>
      <w:r w:rsidRPr="00296A29">
        <w:rPr>
          <w:rFonts w:ascii="Cambria Math" w:eastAsia="Cambria Math" w:hAnsi="Cambria Math" w:cs="Cambria Math"/>
          <w:spacing w:val="-7"/>
          <w:sz w:val="24"/>
          <w:szCs w:val="24"/>
        </w:rPr>
        <w:t>𝑇</w:t>
      </w:r>
      <w:r w:rsidRPr="00296A29">
        <w:rPr>
          <w:rFonts w:ascii="Cambria Math" w:eastAsia="Cambria Math" w:hAnsi="Cambria Math" w:cs="Cambria Math"/>
          <w:spacing w:val="-7"/>
          <w:position w:val="-4"/>
          <w:sz w:val="17"/>
          <w:szCs w:val="17"/>
        </w:rPr>
        <w:t>𝑎</w:t>
      </w:r>
      <w:r w:rsidRPr="002C47C0">
        <w:rPr>
          <w:rFonts w:ascii="Cambria Math" w:eastAsia="Cambria Math" w:hAnsi="Cambria Math" w:cs="Cambria Math"/>
          <w:spacing w:val="-7"/>
          <w:position w:val="-4"/>
          <w:sz w:val="17"/>
          <w:szCs w:val="17"/>
        </w:rPr>
        <w:t xml:space="preserve">−    </w:t>
      </w:r>
      <w:r w:rsidRPr="002C47C0">
        <w:rPr>
          <w:rFonts w:ascii="Calibri" w:eastAsia="Calibri" w:hAnsi="Calibri" w:cs="Calibri"/>
          <w:sz w:val="24"/>
          <w:szCs w:val="24"/>
        </w:rPr>
        <w:t>= 113</w:t>
      </w:r>
      <w:r w:rsidRPr="002C47C0">
        <w:rPr>
          <w:rFonts w:ascii="Calibri" w:eastAsia="Calibri" w:hAnsi="Calibri" w:cs="Calibri"/>
          <w:spacing w:val="-17"/>
          <w:sz w:val="24"/>
          <w:szCs w:val="24"/>
        </w:rPr>
        <w:t xml:space="preserve"> </w:t>
      </w:r>
      <w:r w:rsidRPr="002C47C0">
        <w:rPr>
          <w:rFonts w:ascii="Calibri" w:eastAsia="Calibri" w:hAnsi="Calibri" w:cs="Calibri"/>
          <w:sz w:val="24"/>
          <w:szCs w:val="24"/>
        </w:rPr>
        <w:t>h/rok.</w:t>
      </w:r>
    </w:p>
    <w:p w:rsidR="006C449C" w:rsidRPr="002C47C0" w:rsidRDefault="006C449C" w:rsidP="006C449C">
      <w:pPr>
        <w:spacing w:line="959" w:lineRule="exact"/>
        <w:rPr>
          <w:rFonts w:ascii="Calibri" w:eastAsia="Calibri" w:hAnsi="Calibri" w:cs="Calibri"/>
          <w:sz w:val="24"/>
          <w:szCs w:val="24"/>
        </w:rPr>
        <w:sectPr w:rsidR="006C449C" w:rsidRPr="002C47C0" w:rsidSect="00843600">
          <w:type w:val="continuous"/>
          <w:pgSz w:w="11910" w:h="16840"/>
          <w:pgMar w:top="1260" w:right="1280" w:bottom="1380" w:left="1280" w:header="857" w:footer="1197" w:gutter="0"/>
          <w:cols w:space="708"/>
        </w:sectPr>
      </w:pPr>
    </w:p>
    <w:p w:rsidR="006C449C" w:rsidRPr="002C47C0" w:rsidRDefault="006C449C" w:rsidP="006C449C">
      <w:pPr>
        <w:pStyle w:val="Tekstpodstawowy"/>
        <w:spacing w:before="61"/>
        <w:rPr>
          <w:lang w:val="pl-PL"/>
        </w:rPr>
      </w:pPr>
      <w:r w:rsidRPr="002C47C0">
        <w:rPr>
          <w:lang w:val="pl-PL"/>
        </w:rPr>
        <w:t>stąd:</w:t>
      </w:r>
    </w:p>
    <w:p w:rsidR="006C449C" w:rsidRDefault="006C449C" w:rsidP="006C449C">
      <w:pPr>
        <w:spacing w:before="4"/>
        <w:ind w:left="136"/>
        <w:rPr>
          <w:rFonts w:ascii="Calibri" w:eastAsia="Calibri" w:hAnsi="Calibri" w:cs="Calibri"/>
          <w:b/>
          <w:bCs/>
          <w:sz w:val="24"/>
          <w:szCs w:val="24"/>
        </w:rPr>
      </w:pPr>
      <w:r w:rsidRPr="002C47C0">
        <w:rPr>
          <w:spacing w:val="-9"/>
        </w:rPr>
        <w:br w:type="column"/>
      </w:r>
      <w:r w:rsidRPr="00296A29">
        <w:rPr>
          <w:rFonts w:ascii="Cambria Math" w:eastAsia="Cambria Math" w:hAnsi="Cambria Math" w:cs="Cambria Math"/>
          <w:spacing w:val="-9"/>
          <w:sz w:val="24"/>
          <w:szCs w:val="24"/>
        </w:rPr>
        <w:t>𝑇</w:t>
      </w:r>
      <w:r w:rsidRPr="00296A29">
        <w:rPr>
          <w:rFonts w:ascii="Cambria Math" w:eastAsia="Cambria Math" w:hAnsi="Cambria Math" w:cs="Cambria Math"/>
          <w:spacing w:val="-9"/>
          <w:position w:val="-4"/>
          <w:sz w:val="17"/>
          <w:szCs w:val="17"/>
        </w:rPr>
        <w:t>𝑎</w:t>
      </w:r>
      <w:r w:rsidRPr="002C47C0">
        <w:rPr>
          <w:rFonts w:ascii="Cambria Math" w:eastAsia="Cambria Math" w:hAnsi="Cambria Math" w:cs="Cambria Math"/>
          <w:spacing w:val="-9"/>
          <w:position w:val="-4"/>
          <w:sz w:val="17"/>
          <w:szCs w:val="17"/>
        </w:rPr>
        <w:t>−</w:t>
      </w:r>
      <w:r w:rsidRPr="00296A29">
        <w:rPr>
          <w:rFonts w:ascii="Cambria Math" w:eastAsia="Cambria Math" w:hAnsi="Cambria Math" w:cs="Cambria Math"/>
          <w:spacing w:val="-9"/>
          <w:position w:val="-4"/>
          <w:sz w:val="17"/>
          <w:szCs w:val="17"/>
        </w:rPr>
        <w:t>𝑝</w:t>
      </w:r>
      <w:r w:rsidRPr="002C47C0">
        <w:rPr>
          <w:rFonts w:ascii="Cambria Math" w:eastAsia="Cambria Math" w:hAnsi="Cambria Math" w:cs="Cambria Math"/>
          <w:spacing w:val="16"/>
          <w:position w:val="-4"/>
          <w:sz w:val="17"/>
          <w:szCs w:val="17"/>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15"/>
          <w:sz w:val="24"/>
          <w:szCs w:val="24"/>
        </w:rPr>
        <w:t xml:space="preserve"> </w:t>
      </w:r>
      <w:r w:rsidRPr="002C47C0">
        <w:rPr>
          <w:rFonts w:ascii="Cambria Math" w:eastAsia="Cambria Math" w:hAnsi="Cambria Math" w:cs="Cambria Math"/>
          <w:sz w:val="24"/>
          <w:szCs w:val="24"/>
        </w:rPr>
        <w:t>7</w:t>
      </w:r>
      <w:r w:rsidRPr="002C47C0">
        <w:rPr>
          <w:rFonts w:ascii="Cambria Math" w:eastAsia="Cambria Math" w:hAnsi="Cambria Math" w:cs="Cambria Math"/>
          <w:spacing w:val="4"/>
          <w:sz w:val="24"/>
          <w:szCs w:val="24"/>
        </w:rPr>
        <w:t xml:space="preserve"> </w:t>
      </w:r>
      <w:r w:rsidRPr="002C47C0">
        <w:rPr>
          <w:rFonts w:ascii="Cambria Math" w:eastAsia="Cambria Math" w:hAnsi="Cambria Math" w:cs="Cambria Math"/>
          <w:sz w:val="24"/>
          <w:szCs w:val="24"/>
        </w:rPr>
        <w:t>560</w:t>
      </w:r>
      <w:r w:rsidRPr="002C47C0">
        <w:rPr>
          <w:rFonts w:ascii="Cambria Math" w:eastAsia="Cambria Math" w:hAnsi="Cambria Math" w:cs="Cambria Math"/>
          <w:spacing w:val="4"/>
          <w:sz w:val="24"/>
          <w:szCs w:val="24"/>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3"/>
          <w:sz w:val="24"/>
          <w:szCs w:val="24"/>
        </w:rPr>
        <w:t xml:space="preserve"> </w:t>
      </w:r>
      <w:r w:rsidRPr="002C47C0">
        <w:rPr>
          <w:rFonts w:ascii="Cambria Math" w:eastAsia="Cambria Math" w:hAnsi="Cambria Math" w:cs="Cambria Math"/>
          <w:position w:val="1"/>
          <w:sz w:val="24"/>
          <w:szCs w:val="24"/>
        </w:rPr>
        <w:t>(</w:t>
      </w:r>
      <w:r w:rsidRPr="002C47C0">
        <w:rPr>
          <w:rFonts w:ascii="Cambria Math" w:eastAsia="Cambria Math" w:hAnsi="Cambria Math" w:cs="Cambria Math"/>
          <w:sz w:val="24"/>
          <w:szCs w:val="24"/>
        </w:rPr>
        <w:t>1</w:t>
      </w:r>
      <w:r w:rsidRPr="002C47C0">
        <w:rPr>
          <w:rFonts w:ascii="Cambria Math" w:eastAsia="Cambria Math" w:hAnsi="Cambria Math" w:cs="Cambria Math"/>
          <w:spacing w:val="2"/>
          <w:sz w:val="24"/>
          <w:szCs w:val="24"/>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2"/>
          <w:sz w:val="24"/>
          <w:szCs w:val="24"/>
        </w:rPr>
        <w:t xml:space="preserve"> </w:t>
      </w:r>
      <w:r w:rsidRPr="002C47C0">
        <w:rPr>
          <w:rFonts w:ascii="Cambria Math" w:eastAsia="Cambria Math" w:hAnsi="Cambria Math" w:cs="Cambria Math"/>
          <w:sz w:val="24"/>
          <w:szCs w:val="24"/>
        </w:rPr>
        <w:t>14</w:t>
      </w:r>
      <w:r w:rsidRPr="002C47C0">
        <w:rPr>
          <w:rFonts w:ascii="Cambria Math" w:eastAsia="Cambria Math" w:hAnsi="Cambria Math" w:cs="Cambria Math"/>
          <w:spacing w:val="4"/>
          <w:sz w:val="24"/>
          <w:szCs w:val="24"/>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4"/>
          <w:sz w:val="24"/>
          <w:szCs w:val="24"/>
        </w:rPr>
        <w:t xml:space="preserve"> </w:t>
      </w:r>
      <w:r w:rsidRPr="002C47C0">
        <w:rPr>
          <w:rFonts w:ascii="Cambria Math" w:eastAsia="Cambria Math" w:hAnsi="Cambria Math" w:cs="Cambria Math"/>
          <w:sz w:val="24"/>
          <w:szCs w:val="24"/>
        </w:rPr>
        <w:t>24</w:t>
      </w:r>
      <w:r w:rsidRPr="002C47C0">
        <w:rPr>
          <w:rFonts w:ascii="Cambria Math" w:eastAsia="Cambria Math" w:hAnsi="Cambria Math" w:cs="Cambria Math"/>
          <w:position w:val="1"/>
          <w:sz w:val="24"/>
          <w:szCs w:val="24"/>
        </w:rPr>
        <w:t>)</w:t>
      </w:r>
      <w:r w:rsidRPr="002C47C0">
        <w:rPr>
          <w:rFonts w:ascii="Cambria Math" w:eastAsia="Cambria Math" w:hAnsi="Cambria Math" w:cs="Cambria Math"/>
          <w:spacing w:val="4"/>
          <w:position w:val="1"/>
          <w:sz w:val="24"/>
          <w:szCs w:val="24"/>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4"/>
          <w:sz w:val="24"/>
          <w:szCs w:val="24"/>
        </w:rPr>
        <w:t xml:space="preserve"> </w:t>
      </w:r>
      <w:r w:rsidRPr="002C47C0">
        <w:rPr>
          <w:rFonts w:ascii="Cambria Math" w:eastAsia="Cambria Math" w:hAnsi="Cambria Math" w:cs="Cambria Math"/>
          <w:sz w:val="24"/>
          <w:szCs w:val="24"/>
        </w:rPr>
        <w:t>113</w:t>
      </w:r>
      <w:r w:rsidRPr="002C47C0">
        <w:rPr>
          <w:rFonts w:ascii="Cambria Math" w:eastAsia="Cambria Math" w:hAnsi="Cambria Math" w:cs="Cambria Math"/>
          <w:spacing w:val="19"/>
          <w:sz w:val="24"/>
          <w:szCs w:val="24"/>
        </w:rPr>
        <w:t xml:space="preserve"> </w:t>
      </w:r>
      <w:r w:rsidRPr="002C47C0">
        <w:rPr>
          <w:rFonts w:ascii="Cambria Math" w:eastAsia="Cambria Math" w:hAnsi="Cambria Math" w:cs="Cambria Math"/>
          <w:sz w:val="24"/>
          <w:szCs w:val="24"/>
        </w:rPr>
        <w:t>=</w:t>
      </w:r>
      <w:r w:rsidRPr="002C47C0">
        <w:rPr>
          <w:rFonts w:ascii="Cambria Math" w:eastAsia="Cambria Math" w:hAnsi="Cambria Math" w:cs="Cambria Math"/>
          <w:spacing w:val="19"/>
          <w:sz w:val="24"/>
          <w:szCs w:val="24"/>
        </w:rPr>
        <w:t xml:space="preserve"> </w:t>
      </w:r>
      <w:r w:rsidRPr="00296A29">
        <w:rPr>
          <w:rFonts w:ascii="Cambria Math" w:eastAsia="Cambria Math" w:hAnsi="Cambria Math" w:cs="Cambria Math"/>
          <w:sz w:val="24"/>
          <w:szCs w:val="24"/>
        </w:rPr>
        <w:t>𝟕</w:t>
      </w:r>
      <w:r w:rsidRPr="002C47C0">
        <w:rPr>
          <w:rFonts w:ascii="Cambria Math" w:eastAsia="Cambria Math" w:hAnsi="Cambria Math" w:cs="Cambria Math"/>
          <w:spacing w:val="3"/>
          <w:sz w:val="24"/>
          <w:szCs w:val="24"/>
        </w:rPr>
        <w:t xml:space="preserve"> </w:t>
      </w:r>
      <w:r w:rsidRPr="00296A29">
        <w:rPr>
          <w:rFonts w:ascii="Cambria Math" w:eastAsia="Cambria Math" w:hAnsi="Cambria Math" w:cs="Cambria Math"/>
          <w:sz w:val="24"/>
          <w:szCs w:val="24"/>
        </w:rPr>
        <w:t>𝟏𝟏𝟏</w:t>
      </w:r>
      <w:r w:rsidRPr="002C47C0">
        <w:rPr>
          <w:rFonts w:ascii="Cambria Math" w:eastAsia="Cambria Math" w:hAnsi="Cambria Math" w:cs="Cambria Math"/>
          <w:spacing w:val="-21"/>
          <w:sz w:val="24"/>
          <w:szCs w:val="24"/>
        </w:rPr>
        <w:t xml:space="preserve"> </w:t>
      </w:r>
      <w:r w:rsidRPr="002C47C0">
        <w:rPr>
          <w:rFonts w:ascii="Calibri" w:eastAsia="Calibri" w:hAnsi="Calibri" w:cs="Calibri"/>
          <w:b/>
          <w:bCs/>
          <w:sz w:val="24"/>
          <w:szCs w:val="24"/>
        </w:rPr>
        <w:t>h/rok.</w:t>
      </w:r>
    </w:p>
    <w:p w:rsidR="006C449C" w:rsidRDefault="006C449C" w:rsidP="006C449C">
      <w:pPr>
        <w:spacing w:before="4"/>
        <w:ind w:left="136"/>
        <w:rPr>
          <w:rFonts w:ascii="Calibri" w:eastAsia="Calibri" w:hAnsi="Calibri" w:cs="Calibri"/>
          <w:b/>
          <w:bCs/>
          <w:sz w:val="24"/>
          <w:szCs w:val="24"/>
        </w:rPr>
      </w:pPr>
    </w:p>
    <w:p w:rsidR="006C449C" w:rsidRPr="002C47C0" w:rsidRDefault="006C449C" w:rsidP="006C449C">
      <w:pPr>
        <w:spacing w:before="4"/>
        <w:rPr>
          <w:rFonts w:ascii="Calibri" w:eastAsia="Calibri" w:hAnsi="Calibri" w:cs="Calibri"/>
          <w:sz w:val="24"/>
          <w:szCs w:val="24"/>
        </w:rPr>
        <w:sectPr w:rsidR="006C449C" w:rsidRPr="002C47C0">
          <w:type w:val="continuous"/>
          <w:pgSz w:w="11910" w:h="16840"/>
          <w:pgMar w:top="1160" w:right="1280" w:bottom="1380" w:left="1280" w:header="708" w:footer="708" w:gutter="0"/>
          <w:cols w:num="2" w:space="708" w:equalWidth="0">
            <w:col w:w="618" w:space="1287"/>
            <w:col w:w="7445"/>
          </w:cols>
        </w:sectPr>
      </w:pPr>
    </w:p>
    <w:p w:rsidR="006C449C" w:rsidRPr="006C449C" w:rsidRDefault="006C449C" w:rsidP="006C449C">
      <w:pPr>
        <w:pStyle w:val="Tekstpodstawowy"/>
        <w:spacing w:before="75"/>
        <w:ind w:left="0"/>
        <w:jc w:val="both"/>
        <w:rPr>
          <w:rFonts w:ascii="Arial" w:hAnsi="Arial" w:cs="Arial"/>
          <w:lang w:val="pl-PL"/>
        </w:rPr>
      </w:pPr>
      <w:r w:rsidRPr="006C449C">
        <w:rPr>
          <w:rFonts w:ascii="Arial" w:hAnsi="Arial" w:cs="Arial"/>
          <w:lang w:val="pl-PL"/>
        </w:rPr>
        <w:lastRenderedPageBreak/>
        <w:t>Tryb przejściowy ma miejsce w podokresach obliczeniowych nr: III oraz</w:t>
      </w:r>
      <w:r w:rsidRPr="006C449C">
        <w:rPr>
          <w:rFonts w:ascii="Arial" w:hAnsi="Arial" w:cs="Arial"/>
          <w:spacing w:val="-19"/>
          <w:lang w:val="pl-PL"/>
        </w:rPr>
        <w:t xml:space="preserve"> </w:t>
      </w:r>
      <w:r w:rsidRPr="006C449C">
        <w:rPr>
          <w:rFonts w:ascii="Arial" w:hAnsi="Arial" w:cs="Arial"/>
          <w:lang w:val="pl-PL"/>
        </w:rPr>
        <w:t>IV.</w:t>
      </w:r>
    </w:p>
    <w:p w:rsidR="006C449C" w:rsidRPr="002C47C0" w:rsidRDefault="006C449C" w:rsidP="006C449C">
      <w:pPr>
        <w:rPr>
          <w:rFonts w:ascii="Calibri" w:eastAsia="Calibri" w:hAnsi="Calibri" w:cs="Calibri"/>
          <w:color w:val="FF0000"/>
          <w:sz w:val="24"/>
          <w:szCs w:val="24"/>
        </w:rPr>
      </w:pPr>
    </w:p>
    <w:p w:rsidR="006C449C" w:rsidRPr="002C47C0" w:rsidRDefault="006C449C" w:rsidP="006C449C">
      <w:pPr>
        <w:spacing w:before="2"/>
        <w:rPr>
          <w:rFonts w:ascii="Calibri" w:eastAsia="Calibri" w:hAnsi="Calibri" w:cs="Calibri"/>
          <w:color w:val="FF0000"/>
          <w:sz w:val="24"/>
          <w:szCs w:val="24"/>
        </w:rPr>
      </w:pPr>
    </w:p>
    <w:p w:rsidR="006C449C" w:rsidRPr="006C449C" w:rsidRDefault="006C449C" w:rsidP="006C449C">
      <w:pPr>
        <w:pStyle w:val="Nagwek4"/>
        <w:ind w:left="0"/>
        <w:jc w:val="both"/>
        <w:rPr>
          <w:rFonts w:ascii="Arial" w:hAnsi="Arial" w:cs="Arial"/>
          <w:b w:val="0"/>
          <w:bCs w:val="0"/>
          <w:lang w:val="pl-PL"/>
        </w:rPr>
      </w:pPr>
      <w:r w:rsidRPr="006C449C">
        <w:rPr>
          <w:rFonts w:ascii="Arial" w:hAnsi="Arial" w:cs="Arial"/>
          <w:u w:val="single" w:color="000000"/>
          <w:lang w:val="pl-PL"/>
        </w:rPr>
        <w:t>Tryb wentylacji</w:t>
      </w:r>
      <w:r w:rsidRPr="006C449C">
        <w:rPr>
          <w:rFonts w:ascii="Arial" w:hAnsi="Arial" w:cs="Arial"/>
          <w:spacing w:val="-11"/>
          <w:u w:val="single" w:color="000000"/>
          <w:lang w:val="pl-PL"/>
        </w:rPr>
        <w:t xml:space="preserve"> </w:t>
      </w:r>
      <w:r w:rsidRPr="006C449C">
        <w:rPr>
          <w:rFonts w:ascii="Arial" w:hAnsi="Arial" w:cs="Arial"/>
          <w:u w:val="single" w:color="000000"/>
          <w:lang w:val="pl-PL"/>
        </w:rPr>
        <w:t>tunelowej.</w:t>
      </w:r>
    </w:p>
    <w:p w:rsidR="006C449C" w:rsidRPr="006C449C" w:rsidRDefault="006C449C" w:rsidP="006C449C">
      <w:pPr>
        <w:pStyle w:val="Tekstpodstawowy"/>
        <w:spacing w:before="147" w:line="360" w:lineRule="auto"/>
        <w:ind w:left="0" w:right="132"/>
        <w:jc w:val="both"/>
        <w:rPr>
          <w:rFonts w:ascii="Arial" w:hAnsi="Arial" w:cs="Arial"/>
          <w:lang w:val="pl-PL"/>
        </w:rPr>
      </w:pPr>
      <w:r w:rsidRPr="006C449C">
        <w:rPr>
          <w:rFonts w:ascii="Arial" w:hAnsi="Arial" w:cs="Arial"/>
          <w:lang w:val="pl-PL"/>
        </w:rPr>
        <w:t>Podczas pracy trybu tunelowego w celu obniżenia temperatury wewnątrz</w:t>
      </w:r>
      <w:r w:rsidRPr="006C449C">
        <w:rPr>
          <w:rFonts w:ascii="Arial" w:hAnsi="Arial" w:cs="Arial"/>
          <w:spacing w:val="9"/>
          <w:lang w:val="pl-PL"/>
        </w:rPr>
        <w:t xml:space="preserve"> </w:t>
      </w:r>
      <w:r w:rsidRPr="006C449C">
        <w:rPr>
          <w:rFonts w:ascii="Arial" w:hAnsi="Arial" w:cs="Arial"/>
          <w:lang w:val="pl-PL"/>
        </w:rPr>
        <w:t>budynków inwentarskich, wykorzystuje się chłodzący efekt szybko przepływającego</w:t>
      </w:r>
      <w:r w:rsidRPr="006C449C">
        <w:rPr>
          <w:rFonts w:ascii="Arial" w:hAnsi="Arial" w:cs="Arial"/>
          <w:spacing w:val="41"/>
          <w:lang w:val="pl-PL"/>
        </w:rPr>
        <w:t xml:space="preserve"> </w:t>
      </w:r>
      <w:r w:rsidRPr="006C449C">
        <w:rPr>
          <w:rFonts w:ascii="Arial" w:hAnsi="Arial" w:cs="Arial"/>
          <w:lang w:val="pl-PL"/>
        </w:rPr>
        <w:t>powietrza pochodzącego z zewnątrz kurników (w tym wypadku nie występuje powolne</w:t>
      </w:r>
      <w:r w:rsidRPr="006C449C">
        <w:rPr>
          <w:rFonts w:ascii="Arial" w:hAnsi="Arial" w:cs="Arial"/>
          <w:spacing w:val="34"/>
          <w:lang w:val="pl-PL"/>
        </w:rPr>
        <w:t xml:space="preserve"> </w:t>
      </w:r>
      <w:r w:rsidRPr="006C449C">
        <w:rPr>
          <w:rFonts w:ascii="Arial" w:hAnsi="Arial" w:cs="Arial"/>
          <w:lang w:val="pl-PL"/>
        </w:rPr>
        <w:t>mieszanie powietrza wewnątrz</w:t>
      </w:r>
      <w:r w:rsidRPr="006C449C">
        <w:rPr>
          <w:rFonts w:ascii="Arial" w:hAnsi="Arial" w:cs="Arial"/>
          <w:spacing w:val="-12"/>
          <w:lang w:val="pl-PL"/>
        </w:rPr>
        <w:t xml:space="preserve"> </w:t>
      </w:r>
      <w:r w:rsidRPr="006C449C">
        <w:rPr>
          <w:rFonts w:ascii="Arial" w:hAnsi="Arial" w:cs="Arial"/>
          <w:lang w:val="pl-PL"/>
        </w:rPr>
        <w:t>budynku).</w:t>
      </w:r>
    </w:p>
    <w:p w:rsidR="006C449C" w:rsidRPr="006C449C" w:rsidRDefault="006C449C" w:rsidP="006C449C">
      <w:pPr>
        <w:pStyle w:val="Tekstpodstawowy"/>
        <w:spacing w:line="360" w:lineRule="auto"/>
        <w:ind w:left="0" w:right="133"/>
        <w:jc w:val="both"/>
        <w:rPr>
          <w:rFonts w:ascii="Arial" w:hAnsi="Arial" w:cs="Arial"/>
          <w:lang w:val="pl-PL"/>
        </w:rPr>
      </w:pPr>
      <w:r w:rsidRPr="006C449C">
        <w:rPr>
          <w:rFonts w:ascii="Arial" w:hAnsi="Arial" w:cs="Arial"/>
          <w:lang w:val="pl-PL"/>
        </w:rPr>
        <w:t>Praca wentylacji w trybie tunelowym zapewnia zwierzętom komfort termiczny w</w:t>
      </w:r>
      <w:r w:rsidRPr="006C449C">
        <w:rPr>
          <w:rFonts w:ascii="Arial" w:hAnsi="Arial" w:cs="Arial"/>
          <w:spacing w:val="13"/>
          <w:lang w:val="pl-PL"/>
        </w:rPr>
        <w:t xml:space="preserve"> </w:t>
      </w:r>
      <w:r w:rsidRPr="006C449C">
        <w:rPr>
          <w:rFonts w:ascii="Arial" w:hAnsi="Arial" w:cs="Arial"/>
          <w:lang w:val="pl-PL"/>
        </w:rPr>
        <w:t>czasie trwania wysokich temperatur (upałów). Tryb tunelowy może zaistnieć w przypadku,</w:t>
      </w:r>
      <w:r w:rsidRPr="006C449C">
        <w:rPr>
          <w:rFonts w:ascii="Arial" w:hAnsi="Arial" w:cs="Arial"/>
          <w:spacing w:val="-5"/>
          <w:lang w:val="pl-PL"/>
        </w:rPr>
        <w:t xml:space="preserve"> </w:t>
      </w:r>
      <w:r w:rsidRPr="006C449C">
        <w:rPr>
          <w:rFonts w:ascii="Arial" w:hAnsi="Arial" w:cs="Arial"/>
          <w:lang w:val="pl-PL"/>
        </w:rPr>
        <w:t>gdy temperatura powietrza zewnętrznego osiąga 24</w:t>
      </w:r>
      <w:r w:rsidRPr="006C449C">
        <w:rPr>
          <w:rFonts w:ascii="Arial" w:hAnsi="Arial" w:cs="Arial"/>
        </w:rPr>
        <w:t>ᵒ</w:t>
      </w:r>
      <w:r w:rsidRPr="006C449C">
        <w:rPr>
          <w:rFonts w:ascii="Arial" w:hAnsi="Arial" w:cs="Arial"/>
          <w:lang w:val="pl-PL"/>
        </w:rPr>
        <w:t>C lub więcej. Dla analizowanego</w:t>
      </w:r>
      <w:r w:rsidRPr="006C449C">
        <w:rPr>
          <w:rFonts w:ascii="Arial" w:hAnsi="Arial" w:cs="Arial"/>
          <w:spacing w:val="-20"/>
          <w:lang w:val="pl-PL"/>
        </w:rPr>
        <w:t xml:space="preserve"> </w:t>
      </w:r>
      <w:r w:rsidRPr="006C449C">
        <w:rPr>
          <w:rFonts w:ascii="Arial" w:hAnsi="Arial" w:cs="Arial"/>
          <w:lang w:val="pl-PL"/>
        </w:rPr>
        <w:t>obszaru temperatury równe lub wyższe niż 24</w:t>
      </w:r>
      <w:r w:rsidRPr="006C449C">
        <w:rPr>
          <w:rFonts w:ascii="Arial" w:hAnsi="Arial" w:cs="Arial"/>
        </w:rPr>
        <w:t>ᵒ</w:t>
      </w:r>
      <w:r w:rsidRPr="006C449C">
        <w:rPr>
          <w:rFonts w:ascii="Arial" w:hAnsi="Arial" w:cs="Arial"/>
          <w:lang w:val="pl-PL"/>
        </w:rPr>
        <w:t xml:space="preserve">C występują przez </w:t>
      </w:r>
      <w:r w:rsidRPr="006C449C">
        <w:rPr>
          <w:rFonts w:ascii="Arial" w:hAnsi="Arial" w:cs="Arial"/>
          <w:b/>
          <w:bCs/>
          <w:lang w:val="pl-PL"/>
        </w:rPr>
        <w:t xml:space="preserve">113 h/rok </w:t>
      </w:r>
      <w:r w:rsidRPr="006C449C">
        <w:rPr>
          <w:rFonts w:ascii="Arial" w:hAnsi="Arial" w:cs="Arial"/>
          <w:lang w:val="pl-PL"/>
        </w:rPr>
        <w:t>(na</w:t>
      </w:r>
      <w:r w:rsidRPr="006C449C">
        <w:rPr>
          <w:rFonts w:ascii="Arial" w:hAnsi="Arial" w:cs="Arial"/>
          <w:spacing w:val="7"/>
          <w:lang w:val="pl-PL"/>
        </w:rPr>
        <w:t xml:space="preserve"> </w:t>
      </w:r>
      <w:r w:rsidRPr="006C449C">
        <w:rPr>
          <w:rFonts w:ascii="Arial" w:hAnsi="Arial" w:cs="Arial"/>
          <w:lang w:val="pl-PL"/>
        </w:rPr>
        <w:t>podstawie</w:t>
      </w:r>
      <w:r w:rsidRPr="006C449C">
        <w:rPr>
          <w:rFonts w:ascii="Arial" w:hAnsi="Arial" w:cs="Arial"/>
          <w:w w:val="99"/>
          <w:lang w:val="pl-PL"/>
        </w:rPr>
        <w:t xml:space="preserve"> </w:t>
      </w:r>
      <w:r w:rsidRPr="006C449C">
        <w:rPr>
          <w:rFonts w:ascii="Arial" w:hAnsi="Arial" w:cs="Arial"/>
          <w:lang w:val="pl-PL"/>
        </w:rPr>
        <w:t>statystycznych danych meteorologiczne dla</w:t>
      </w:r>
      <w:r w:rsidRPr="006C449C">
        <w:rPr>
          <w:rFonts w:ascii="Arial" w:hAnsi="Arial" w:cs="Arial"/>
          <w:spacing w:val="-25"/>
          <w:lang w:val="pl-PL"/>
        </w:rPr>
        <w:t xml:space="preserve"> </w:t>
      </w:r>
      <w:r w:rsidRPr="006C449C">
        <w:rPr>
          <w:rFonts w:ascii="Arial" w:hAnsi="Arial" w:cs="Arial"/>
          <w:lang w:val="pl-PL"/>
        </w:rPr>
        <w:t>Mławy).</w:t>
      </w:r>
    </w:p>
    <w:p w:rsidR="006C449C" w:rsidRPr="006C449C" w:rsidRDefault="006C449C" w:rsidP="006C449C">
      <w:pPr>
        <w:pStyle w:val="Tekstpodstawowy"/>
        <w:jc w:val="both"/>
        <w:rPr>
          <w:rFonts w:ascii="Arial" w:hAnsi="Arial" w:cs="Arial"/>
          <w:color w:val="FF0000"/>
          <w:lang w:val="pl-PL"/>
        </w:rPr>
      </w:pPr>
    </w:p>
    <w:p w:rsidR="006C449C" w:rsidRPr="006C449C" w:rsidRDefault="006C449C" w:rsidP="006C449C">
      <w:pPr>
        <w:pStyle w:val="Tekstpodstawowy"/>
        <w:ind w:left="0"/>
        <w:jc w:val="both"/>
        <w:rPr>
          <w:rFonts w:ascii="Arial" w:hAnsi="Arial" w:cs="Arial"/>
          <w:lang w:val="pl-PL"/>
        </w:rPr>
      </w:pPr>
      <w:r w:rsidRPr="006C449C">
        <w:rPr>
          <w:rFonts w:ascii="Arial" w:hAnsi="Arial" w:cs="Arial"/>
          <w:lang w:val="pl-PL"/>
        </w:rPr>
        <w:t>Tryb tunelowy ma miejsce w podokresie obliczeniowym nr</w:t>
      </w:r>
      <w:r w:rsidRPr="006C449C">
        <w:rPr>
          <w:rFonts w:ascii="Arial" w:hAnsi="Arial" w:cs="Arial"/>
          <w:spacing w:val="-25"/>
          <w:lang w:val="pl-PL"/>
        </w:rPr>
        <w:t xml:space="preserve"> </w:t>
      </w:r>
      <w:r w:rsidRPr="006C449C">
        <w:rPr>
          <w:rFonts w:ascii="Arial" w:hAnsi="Arial" w:cs="Arial"/>
          <w:lang w:val="pl-PL"/>
        </w:rPr>
        <w:t>II.</w:t>
      </w:r>
    </w:p>
    <w:p w:rsidR="006C449C" w:rsidRPr="006C449C" w:rsidRDefault="006C449C" w:rsidP="006C449C">
      <w:pPr>
        <w:spacing w:before="12"/>
        <w:rPr>
          <w:rFonts w:ascii="Arial" w:eastAsia="Calibri" w:hAnsi="Arial" w:cs="Arial"/>
          <w:sz w:val="23"/>
          <w:szCs w:val="23"/>
        </w:rPr>
      </w:pPr>
    </w:p>
    <w:p w:rsidR="006C449C" w:rsidRPr="006C449C" w:rsidRDefault="006C449C" w:rsidP="006C449C">
      <w:pPr>
        <w:pStyle w:val="Tekstpodstawowy"/>
        <w:spacing w:line="360" w:lineRule="auto"/>
        <w:ind w:left="0" w:right="137"/>
        <w:jc w:val="both"/>
        <w:rPr>
          <w:rFonts w:ascii="Arial" w:hAnsi="Arial" w:cs="Arial"/>
          <w:lang w:val="pl-PL"/>
        </w:rPr>
      </w:pPr>
      <w:r w:rsidRPr="006C449C">
        <w:rPr>
          <w:rFonts w:ascii="Arial" w:hAnsi="Arial" w:cs="Arial"/>
          <w:lang w:val="pl-PL"/>
        </w:rPr>
        <w:t>W tunelowym trybie pracy wentylacji pracują tylko i wyłącznie wentylatory w</w:t>
      </w:r>
      <w:r w:rsidRPr="006C449C">
        <w:rPr>
          <w:rFonts w:ascii="Arial" w:hAnsi="Arial" w:cs="Arial"/>
          <w:spacing w:val="16"/>
          <w:lang w:val="pl-PL"/>
        </w:rPr>
        <w:t xml:space="preserve"> </w:t>
      </w:r>
      <w:r w:rsidRPr="006C449C">
        <w:rPr>
          <w:rFonts w:ascii="Arial" w:hAnsi="Arial" w:cs="Arial"/>
          <w:lang w:val="pl-PL"/>
        </w:rPr>
        <w:t>bocznych ścianach</w:t>
      </w:r>
      <w:r w:rsidRPr="006C449C">
        <w:rPr>
          <w:rFonts w:ascii="Arial" w:hAnsi="Arial" w:cs="Arial"/>
          <w:spacing w:val="-15"/>
          <w:lang w:val="pl-PL"/>
        </w:rPr>
        <w:t xml:space="preserve"> </w:t>
      </w:r>
      <w:r w:rsidRPr="006C449C">
        <w:rPr>
          <w:rFonts w:ascii="Arial" w:hAnsi="Arial" w:cs="Arial"/>
          <w:lang w:val="pl-PL"/>
        </w:rPr>
        <w:t>kurnika</w:t>
      </w:r>
      <w:r w:rsidRPr="006C449C">
        <w:rPr>
          <w:rFonts w:ascii="Arial" w:hAnsi="Arial" w:cs="Arial"/>
          <w:spacing w:val="-15"/>
          <w:lang w:val="pl-PL"/>
        </w:rPr>
        <w:t xml:space="preserve"> </w:t>
      </w:r>
      <w:r w:rsidRPr="006C449C">
        <w:rPr>
          <w:rFonts w:ascii="Arial" w:hAnsi="Arial" w:cs="Arial"/>
          <w:lang w:val="pl-PL"/>
        </w:rPr>
        <w:t>(100</w:t>
      </w:r>
      <w:r w:rsidRPr="006C449C">
        <w:rPr>
          <w:rFonts w:ascii="Arial" w:hAnsi="Arial" w:cs="Arial"/>
          <w:spacing w:val="-16"/>
          <w:lang w:val="pl-PL"/>
        </w:rPr>
        <w:t xml:space="preserve"> </w:t>
      </w:r>
      <w:r w:rsidRPr="006C449C">
        <w:rPr>
          <w:rFonts w:ascii="Arial" w:hAnsi="Arial" w:cs="Arial"/>
          <w:lang w:val="pl-PL"/>
        </w:rPr>
        <w:t>%</w:t>
      </w:r>
      <w:r w:rsidRPr="006C449C">
        <w:rPr>
          <w:rFonts w:ascii="Arial" w:hAnsi="Arial" w:cs="Arial"/>
          <w:spacing w:val="-17"/>
          <w:lang w:val="pl-PL"/>
        </w:rPr>
        <w:t xml:space="preserve"> </w:t>
      </w:r>
      <w:r w:rsidRPr="006C449C">
        <w:rPr>
          <w:rFonts w:ascii="Arial" w:hAnsi="Arial" w:cs="Arial"/>
          <w:lang w:val="pl-PL"/>
        </w:rPr>
        <w:t>emisji</w:t>
      </w:r>
      <w:r w:rsidRPr="006C449C">
        <w:rPr>
          <w:rFonts w:ascii="Arial" w:hAnsi="Arial" w:cs="Arial"/>
          <w:spacing w:val="-15"/>
          <w:lang w:val="pl-PL"/>
        </w:rPr>
        <w:t xml:space="preserve"> </w:t>
      </w:r>
      <w:r w:rsidRPr="006C449C">
        <w:rPr>
          <w:rFonts w:ascii="Arial" w:hAnsi="Arial" w:cs="Arial"/>
          <w:lang w:val="pl-PL"/>
        </w:rPr>
        <w:t>następuje</w:t>
      </w:r>
      <w:r w:rsidRPr="006C449C">
        <w:rPr>
          <w:rFonts w:ascii="Arial" w:hAnsi="Arial" w:cs="Arial"/>
          <w:spacing w:val="-19"/>
          <w:lang w:val="pl-PL"/>
        </w:rPr>
        <w:t xml:space="preserve"> </w:t>
      </w:r>
      <w:r w:rsidRPr="006C449C">
        <w:rPr>
          <w:rFonts w:ascii="Arial" w:hAnsi="Arial" w:cs="Arial"/>
          <w:lang w:val="pl-PL"/>
        </w:rPr>
        <w:t>przez</w:t>
      </w:r>
      <w:r w:rsidRPr="006C449C">
        <w:rPr>
          <w:rFonts w:ascii="Arial" w:hAnsi="Arial" w:cs="Arial"/>
          <w:spacing w:val="-17"/>
          <w:lang w:val="pl-PL"/>
        </w:rPr>
        <w:t xml:space="preserve"> </w:t>
      </w:r>
      <w:r w:rsidRPr="006C449C">
        <w:rPr>
          <w:rFonts w:ascii="Arial" w:hAnsi="Arial" w:cs="Arial"/>
          <w:lang w:val="pl-PL"/>
        </w:rPr>
        <w:t>wentylatory</w:t>
      </w:r>
      <w:r w:rsidRPr="006C449C">
        <w:rPr>
          <w:rFonts w:ascii="Arial" w:hAnsi="Arial" w:cs="Arial"/>
          <w:spacing w:val="-18"/>
          <w:lang w:val="pl-PL"/>
        </w:rPr>
        <w:t xml:space="preserve"> </w:t>
      </w:r>
      <w:r w:rsidRPr="006C449C">
        <w:rPr>
          <w:rFonts w:ascii="Arial" w:hAnsi="Arial" w:cs="Arial"/>
          <w:lang w:val="pl-PL"/>
        </w:rPr>
        <w:t>boczne).</w:t>
      </w:r>
      <w:r w:rsidRPr="006C449C">
        <w:rPr>
          <w:rFonts w:ascii="Arial" w:hAnsi="Arial" w:cs="Arial"/>
          <w:spacing w:val="-16"/>
          <w:lang w:val="pl-PL"/>
        </w:rPr>
        <w:t xml:space="preserve"> </w:t>
      </w:r>
      <w:r w:rsidRPr="006C449C">
        <w:rPr>
          <w:rFonts w:ascii="Arial" w:hAnsi="Arial" w:cs="Arial"/>
          <w:lang w:val="pl-PL"/>
        </w:rPr>
        <w:t>Wydajność</w:t>
      </w:r>
      <w:r w:rsidRPr="006C449C">
        <w:rPr>
          <w:rFonts w:ascii="Arial" w:hAnsi="Arial" w:cs="Arial"/>
          <w:spacing w:val="-16"/>
          <w:lang w:val="pl-PL"/>
        </w:rPr>
        <w:t xml:space="preserve"> </w:t>
      </w:r>
      <w:r w:rsidRPr="006C449C">
        <w:rPr>
          <w:rFonts w:ascii="Arial" w:hAnsi="Arial" w:cs="Arial"/>
          <w:lang w:val="pl-PL"/>
        </w:rPr>
        <w:t>wentylatorów pracujących w trybie tunelowym jest regulowana (nie zawsze wentylatory te pracują</w:t>
      </w:r>
      <w:r w:rsidRPr="006C449C">
        <w:rPr>
          <w:rFonts w:ascii="Arial" w:hAnsi="Arial" w:cs="Arial"/>
          <w:spacing w:val="20"/>
          <w:lang w:val="pl-PL"/>
        </w:rPr>
        <w:t xml:space="preserve"> </w:t>
      </w:r>
      <w:r w:rsidRPr="006C449C">
        <w:rPr>
          <w:rFonts w:ascii="Arial" w:hAnsi="Arial" w:cs="Arial"/>
          <w:lang w:val="pl-PL"/>
        </w:rPr>
        <w:t>z maksymalną wydajnością), jednak biorąc pod uwagę uwzględnienia</w:t>
      </w:r>
      <w:r w:rsidRPr="006C449C">
        <w:rPr>
          <w:rFonts w:ascii="Arial" w:hAnsi="Arial" w:cs="Arial"/>
          <w:spacing w:val="11"/>
          <w:lang w:val="pl-PL"/>
        </w:rPr>
        <w:t xml:space="preserve"> </w:t>
      </w:r>
      <w:r w:rsidRPr="006C449C">
        <w:rPr>
          <w:rFonts w:ascii="Arial" w:hAnsi="Arial" w:cs="Arial"/>
          <w:lang w:val="pl-PL"/>
        </w:rPr>
        <w:t>najniekorzystniejszego wariantu z punktu widzenia oddziaływania na klimat akustyczny oraz stan jakości</w:t>
      </w:r>
      <w:r w:rsidRPr="006C449C">
        <w:rPr>
          <w:rFonts w:ascii="Arial" w:hAnsi="Arial" w:cs="Arial"/>
          <w:spacing w:val="33"/>
          <w:lang w:val="pl-PL"/>
        </w:rPr>
        <w:t xml:space="preserve"> </w:t>
      </w:r>
      <w:r w:rsidRPr="006C449C">
        <w:rPr>
          <w:rFonts w:ascii="Arial" w:hAnsi="Arial" w:cs="Arial"/>
          <w:lang w:val="pl-PL"/>
        </w:rPr>
        <w:t>powietrza przyjęto, iż wydajność pracujących wentylatorów bocznych w trybie tunelowym</w:t>
      </w:r>
      <w:r w:rsidRPr="006C449C">
        <w:rPr>
          <w:rFonts w:ascii="Arial" w:hAnsi="Arial" w:cs="Arial"/>
          <w:spacing w:val="16"/>
          <w:lang w:val="pl-PL"/>
        </w:rPr>
        <w:t xml:space="preserve"> </w:t>
      </w:r>
      <w:r w:rsidRPr="006C449C">
        <w:rPr>
          <w:rFonts w:ascii="Arial" w:hAnsi="Arial" w:cs="Arial"/>
          <w:lang w:val="pl-PL"/>
        </w:rPr>
        <w:t>jest maksymalna.</w:t>
      </w:r>
    </w:p>
    <w:p w:rsidR="006C449C" w:rsidRDefault="006C449C" w:rsidP="00155BF8">
      <w:pPr>
        <w:spacing w:line="360" w:lineRule="auto"/>
        <w:jc w:val="both"/>
        <w:rPr>
          <w:rFonts w:ascii="Arial" w:hAnsi="Arial" w:cs="Arial"/>
          <w:sz w:val="24"/>
          <w:szCs w:val="24"/>
        </w:rPr>
      </w:pPr>
    </w:p>
    <w:p w:rsidR="006C449C" w:rsidRPr="006C449C" w:rsidRDefault="006C449C" w:rsidP="006C449C">
      <w:pPr>
        <w:pStyle w:val="Tekstpodstawowy"/>
        <w:spacing w:line="360" w:lineRule="auto"/>
        <w:ind w:left="0" w:right="132"/>
        <w:jc w:val="both"/>
        <w:rPr>
          <w:rFonts w:ascii="Arial" w:hAnsi="Arial" w:cs="Arial"/>
          <w:lang w:val="pl-PL"/>
        </w:rPr>
      </w:pPr>
      <w:r w:rsidRPr="006C449C">
        <w:rPr>
          <w:rFonts w:ascii="Arial" w:hAnsi="Arial" w:cs="Arial"/>
          <w:lang w:val="pl-PL"/>
        </w:rPr>
        <w:t>Biorąc</w:t>
      </w:r>
      <w:r w:rsidRPr="006C449C">
        <w:rPr>
          <w:rFonts w:ascii="Arial" w:hAnsi="Arial" w:cs="Arial"/>
          <w:spacing w:val="-9"/>
          <w:lang w:val="pl-PL"/>
        </w:rPr>
        <w:t xml:space="preserve"> </w:t>
      </w:r>
      <w:r w:rsidRPr="006C449C">
        <w:rPr>
          <w:rFonts w:ascii="Arial" w:hAnsi="Arial" w:cs="Arial"/>
          <w:lang w:val="pl-PL"/>
        </w:rPr>
        <w:t>pod</w:t>
      </w:r>
      <w:r w:rsidRPr="006C449C">
        <w:rPr>
          <w:rFonts w:ascii="Arial" w:hAnsi="Arial" w:cs="Arial"/>
          <w:spacing w:val="-9"/>
          <w:lang w:val="pl-PL"/>
        </w:rPr>
        <w:t xml:space="preserve"> </w:t>
      </w:r>
      <w:r w:rsidRPr="006C449C">
        <w:rPr>
          <w:rFonts w:ascii="Arial" w:hAnsi="Arial" w:cs="Arial"/>
          <w:lang w:val="pl-PL"/>
        </w:rPr>
        <w:t>uwagę</w:t>
      </w:r>
      <w:r w:rsidRPr="006C449C">
        <w:rPr>
          <w:rFonts w:ascii="Arial" w:hAnsi="Arial" w:cs="Arial"/>
          <w:spacing w:val="-8"/>
          <w:lang w:val="pl-PL"/>
        </w:rPr>
        <w:t xml:space="preserve"> </w:t>
      </w:r>
      <w:r w:rsidRPr="006C449C">
        <w:rPr>
          <w:rFonts w:ascii="Arial" w:hAnsi="Arial" w:cs="Arial"/>
          <w:lang w:val="pl-PL"/>
        </w:rPr>
        <w:t>trzy</w:t>
      </w:r>
      <w:r w:rsidRPr="006C449C">
        <w:rPr>
          <w:rFonts w:ascii="Arial" w:hAnsi="Arial" w:cs="Arial"/>
          <w:spacing w:val="-9"/>
          <w:lang w:val="pl-PL"/>
        </w:rPr>
        <w:t xml:space="preserve"> </w:t>
      </w:r>
      <w:r w:rsidRPr="006C449C">
        <w:rPr>
          <w:rFonts w:ascii="Arial" w:hAnsi="Arial" w:cs="Arial"/>
          <w:lang w:val="pl-PL"/>
        </w:rPr>
        <w:t>tryby</w:t>
      </w:r>
      <w:r w:rsidRPr="006C449C">
        <w:rPr>
          <w:rFonts w:ascii="Arial" w:hAnsi="Arial" w:cs="Arial"/>
          <w:spacing w:val="-9"/>
          <w:lang w:val="pl-PL"/>
        </w:rPr>
        <w:t xml:space="preserve"> </w:t>
      </w:r>
      <w:r w:rsidRPr="006C449C">
        <w:rPr>
          <w:rFonts w:ascii="Arial" w:hAnsi="Arial" w:cs="Arial"/>
          <w:lang w:val="pl-PL"/>
        </w:rPr>
        <w:t>wentylacji</w:t>
      </w:r>
      <w:r w:rsidRPr="006C449C">
        <w:rPr>
          <w:rFonts w:ascii="Arial" w:hAnsi="Arial" w:cs="Arial"/>
          <w:spacing w:val="-9"/>
          <w:lang w:val="pl-PL"/>
        </w:rPr>
        <w:t xml:space="preserve"> </w:t>
      </w:r>
      <w:r w:rsidRPr="006C449C">
        <w:rPr>
          <w:rFonts w:ascii="Arial" w:hAnsi="Arial" w:cs="Arial"/>
          <w:lang w:val="pl-PL"/>
        </w:rPr>
        <w:t>(minimalny,</w:t>
      </w:r>
      <w:r w:rsidRPr="006C449C">
        <w:rPr>
          <w:rFonts w:ascii="Arial" w:hAnsi="Arial" w:cs="Arial"/>
          <w:spacing w:val="-9"/>
          <w:lang w:val="pl-PL"/>
        </w:rPr>
        <w:t xml:space="preserve"> </w:t>
      </w:r>
      <w:r w:rsidRPr="006C449C">
        <w:rPr>
          <w:rFonts w:ascii="Arial" w:hAnsi="Arial" w:cs="Arial"/>
          <w:lang w:val="pl-PL"/>
        </w:rPr>
        <w:t>przejściowy</w:t>
      </w:r>
      <w:r w:rsidRPr="006C449C">
        <w:rPr>
          <w:rFonts w:ascii="Arial" w:hAnsi="Arial" w:cs="Arial"/>
          <w:spacing w:val="-10"/>
          <w:lang w:val="pl-PL"/>
        </w:rPr>
        <w:t xml:space="preserve"> </w:t>
      </w:r>
      <w:r w:rsidRPr="006C449C">
        <w:rPr>
          <w:rFonts w:ascii="Arial" w:hAnsi="Arial" w:cs="Arial"/>
          <w:lang w:val="pl-PL"/>
        </w:rPr>
        <w:t>oraz</w:t>
      </w:r>
      <w:r w:rsidRPr="006C449C">
        <w:rPr>
          <w:rFonts w:ascii="Arial" w:hAnsi="Arial" w:cs="Arial"/>
          <w:spacing w:val="-10"/>
          <w:lang w:val="pl-PL"/>
        </w:rPr>
        <w:t xml:space="preserve"> </w:t>
      </w:r>
      <w:r w:rsidRPr="006C449C">
        <w:rPr>
          <w:rFonts w:ascii="Arial" w:hAnsi="Arial" w:cs="Arial"/>
          <w:lang w:val="pl-PL"/>
        </w:rPr>
        <w:t>tunelowy),</w:t>
      </w:r>
      <w:r w:rsidRPr="006C449C">
        <w:rPr>
          <w:rFonts w:ascii="Arial" w:hAnsi="Arial" w:cs="Arial"/>
          <w:spacing w:val="-9"/>
          <w:lang w:val="pl-PL"/>
        </w:rPr>
        <w:t xml:space="preserve"> </w:t>
      </w:r>
      <w:r w:rsidRPr="006C449C">
        <w:rPr>
          <w:rFonts w:ascii="Arial" w:hAnsi="Arial" w:cs="Arial"/>
          <w:lang w:val="pl-PL"/>
        </w:rPr>
        <w:t>w</w:t>
      </w:r>
      <w:r w:rsidRPr="006C449C">
        <w:rPr>
          <w:rFonts w:ascii="Arial" w:hAnsi="Arial" w:cs="Arial"/>
          <w:spacing w:val="-10"/>
          <w:lang w:val="pl-PL"/>
        </w:rPr>
        <w:t xml:space="preserve"> </w:t>
      </w:r>
      <w:r w:rsidRPr="006C449C">
        <w:rPr>
          <w:rFonts w:ascii="Arial" w:hAnsi="Arial" w:cs="Arial"/>
          <w:lang w:val="pl-PL"/>
        </w:rPr>
        <w:t>powiązaniu z niezbędną ilością powietrza, wymaganą do zapewnienia optymalnych warunków chowu</w:t>
      </w:r>
      <w:r w:rsidRPr="006C449C">
        <w:rPr>
          <w:rFonts w:ascii="Arial" w:hAnsi="Arial" w:cs="Arial"/>
          <w:spacing w:val="7"/>
          <w:lang w:val="pl-PL"/>
        </w:rPr>
        <w:t xml:space="preserve"> </w:t>
      </w:r>
      <w:r w:rsidRPr="006C449C">
        <w:rPr>
          <w:rFonts w:ascii="Arial" w:hAnsi="Arial" w:cs="Arial"/>
          <w:lang w:val="pl-PL"/>
        </w:rPr>
        <w:t>w poszczególnych fazach cyklu chowu dokonano podziału na podokresy obliczeniowe,</w:t>
      </w:r>
      <w:r w:rsidRPr="006C449C">
        <w:rPr>
          <w:rFonts w:ascii="Arial" w:hAnsi="Arial" w:cs="Arial"/>
          <w:spacing w:val="17"/>
          <w:lang w:val="pl-PL"/>
        </w:rPr>
        <w:t xml:space="preserve"> </w:t>
      </w:r>
      <w:r w:rsidRPr="006C449C">
        <w:rPr>
          <w:rFonts w:ascii="Arial" w:hAnsi="Arial" w:cs="Arial"/>
          <w:lang w:val="pl-PL"/>
        </w:rPr>
        <w:t>które przedstawiono w tabeli nr</w:t>
      </w:r>
      <w:r w:rsidRPr="006C449C">
        <w:rPr>
          <w:rFonts w:ascii="Arial" w:hAnsi="Arial" w:cs="Arial"/>
          <w:spacing w:val="-15"/>
          <w:lang w:val="pl-PL"/>
        </w:rPr>
        <w:t xml:space="preserve"> </w:t>
      </w:r>
      <w:r>
        <w:rPr>
          <w:rFonts w:ascii="Arial" w:hAnsi="Arial" w:cs="Arial"/>
          <w:spacing w:val="-15"/>
          <w:lang w:val="pl-PL"/>
        </w:rPr>
        <w:t>I</w:t>
      </w:r>
    </w:p>
    <w:p w:rsidR="006C449C" w:rsidRDefault="006C449C" w:rsidP="006C449C">
      <w:pPr>
        <w:spacing w:before="12"/>
        <w:rPr>
          <w:rFonts w:ascii="Calibri" w:eastAsia="Calibri" w:hAnsi="Calibri" w:cs="Calibri"/>
          <w:i/>
          <w:color w:val="FF0000"/>
          <w:sz w:val="35"/>
          <w:szCs w:val="35"/>
        </w:rPr>
      </w:pPr>
    </w:p>
    <w:p w:rsidR="006C449C" w:rsidRDefault="006C449C" w:rsidP="006C449C">
      <w:pPr>
        <w:spacing w:before="12"/>
        <w:rPr>
          <w:rFonts w:ascii="Calibri" w:eastAsia="Calibri" w:hAnsi="Calibri" w:cs="Calibri"/>
          <w:i/>
          <w:color w:val="FF0000"/>
          <w:sz w:val="35"/>
          <w:szCs w:val="35"/>
        </w:rPr>
      </w:pPr>
    </w:p>
    <w:p w:rsidR="006C449C" w:rsidRDefault="006C449C" w:rsidP="006C449C">
      <w:pPr>
        <w:spacing w:before="12"/>
        <w:rPr>
          <w:rFonts w:ascii="Calibri" w:eastAsia="Calibri" w:hAnsi="Calibri" w:cs="Calibri"/>
          <w:i/>
          <w:color w:val="FF0000"/>
          <w:sz w:val="35"/>
          <w:szCs w:val="35"/>
        </w:rPr>
      </w:pPr>
    </w:p>
    <w:p w:rsidR="006C449C" w:rsidRPr="002C47C0" w:rsidRDefault="006C449C" w:rsidP="006C449C">
      <w:pPr>
        <w:spacing w:before="12"/>
        <w:rPr>
          <w:rFonts w:ascii="Calibri" w:eastAsia="Calibri" w:hAnsi="Calibri" w:cs="Calibri"/>
          <w:i/>
          <w:color w:val="FF0000"/>
          <w:sz w:val="35"/>
          <w:szCs w:val="35"/>
        </w:rPr>
      </w:pPr>
    </w:p>
    <w:p w:rsidR="006C449C" w:rsidRPr="009938B8" w:rsidRDefault="006C449C" w:rsidP="006C449C">
      <w:pPr>
        <w:jc w:val="both"/>
        <w:rPr>
          <w:rFonts w:ascii="Arial" w:eastAsia="Calibri" w:hAnsi="Arial" w:cs="Arial"/>
          <w:sz w:val="24"/>
          <w:szCs w:val="24"/>
        </w:rPr>
      </w:pPr>
      <w:r w:rsidRPr="009938B8">
        <w:rPr>
          <w:rFonts w:ascii="Arial" w:hAnsi="Arial" w:cs="Arial"/>
          <w:i/>
          <w:sz w:val="24"/>
        </w:rPr>
        <w:t>Tabela I Podział na podokresy</w:t>
      </w:r>
      <w:r w:rsidRPr="009938B8">
        <w:rPr>
          <w:rFonts w:ascii="Arial" w:hAnsi="Arial" w:cs="Arial"/>
          <w:i/>
          <w:spacing w:val="-22"/>
          <w:sz w:val="24"/>
        </w:rPr>
        <w:t xml:space="preserve"> </w:t>
      </w:r>
      <w:r w:rsidRPr="009938B8">
        <w:rPr>
          <w:rFonts w:ascii="Arial" w:hAnsi="Arial" w:cs="Arial"/>
          <w:i/>
          <w:sz w:val="24"/>
        </w:rPr>
        <w:t>obliczeniowe</w:t>
      </w:r>
    </w:p>
    <w:p w:rsidR="006C449C" w:rsidRPr="00F6216F" w:rsidRDefault="006C449C" w:rsidP="006C449C">
      <w:pPr>
        <w:spacing w:before="10"/>
        <w:rPr>
          <w:rFonts w:ascii="Calibri" w:eastAsia="Calibri" w:hAnsi="Calibri" w:cs="Calibri"/>
          <w:i/>
          <w:color w:val="FF0000"/>
          <w:sz w:val="3"/>
          <w:szCs w:val="3"/>
        </w:rPr>
      </w:pPr>
    </w:p>
    <w:tbl>
      <w:tblPr>
        <w:tblStyle w:val="TableNormal"/>
        <w:tblW w:w="0" w:type="auto"/>
        <w:tblLayout w:type="fixed"/>
        <w:tblLook w:val="01E0" w:firstRow="1" w:lastRow="1" w:firstColumn="1" w:lastColumn="1" w:noHBand="0" w:noVBand="0"/>
      </w:tblPr>
      <w:tblGrid>
        <w:gridCol w:w="1361"/>
        <w:gridCol w:w="1359"/>
        <w:gridCol w:w="6349"/>
      </w:tblGrid>
      <w:tr w:rsidR="006C449C" w:rsidRPr="007F7EB3" w:rsidTr="009938B8">
        <w:trPr>
          <w:trHeight w:hRule="exact" w:val="310"/>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3"/>
              <w:jc w:val="center"/>
              <w:rPr>
                <w:rFonts w:ascii="Calibri" w:eastAsia="Calibri" w:hAnsi="Calibri" w:cs="Calibri"/>
              </w:rPr>
            </w:pPr>
            <w:r w:rsidRPr="007F7EB3">
              <w:rPr>
                <w:rFonts w:ascii="Calibri"/>
              </w:rPr>
              <w:t>1</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jc w:val="center"/>
              <w:rPr>
                <w:rFonts w:ascii="Calibri" w:eastAsia="Calibri" w:hAnsi="Calibri" w:cs="Calibri"/>
              </w:rPr>
            </w:pPr>
            <w:r w:rsidRPr="007F7EB3">
              <w:rPr>
                <w:rFonts w:ascii="Calibri"/>
              </w:rPr>
              <w:t>2</w:t>
            </w:r>
          </w:p>
        </w:tc>
        <w:tc>
          <w:tcPr>
            <w:tcW w:w="6349"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3"/>
              <w:jc w:val="center"/>
              <w:rPr>
                <w:rFonts w:ascii="Calibri" w:eastAsia="Calibri" w:hAnsi="Calibri" w:cs="Calibri"/>
              </w:rPr>
            </w:pPr>
            <w:r w:rsidRPr="007F7EB3">
              <w:rPr>
                <w:rFonts w:ascii="Calibri"/>
              </w:rPr>
              <w:t>3</w:t>
            </w:r>
          </w:p>
        </w:tc>
      </w:tr>
      <w:tr w:rsidR="006C449C" w:rsidRPr="007F7EB3" w:rsidTr="009938B8">
        <w:trPr>
          <w:trHeight w:hRule="exact" w:val="547"/>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ind w:left="201" w:right="194" w:firstLine="177"/>
              <w:rPr>
                <w:rFonts w:ascii="Calibri" w:eastAsia="Calibri" w:hAnsi="Calibri" w:cs="Calibri"/>
              </w:rPr>
            </w:pPr>
            <w:r w:rsidRPr="007F7EB3">
              <w:rPr>
                <w:rFonts w:ascii="Calibri"/>
              </w:rPr>
              <w:t>numer podokresu</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ind w:left="359" w:right="118" w:hanging="240"/>
              <w:rPr>
                <w:rFonts w:ascii="Calibri" w:eastAsia="Calibri" w:hAnsi="Calibri" w:cs="Calibri"/>
              </w:rPr>
            </w:pPr>
            <w:r w:rsidRPr="007F7EB3">
              <w:rPr>
                <w:rFonts w:ascii="Calibri"/>
              </w:rPr>
              <w:t>czas trwania (h/rok)</w:t>
            </w:r>
          </w:p>
        </w:tc>
        <w:tc>
          <w:tcPr>
            <w:tcW w:w="6349"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1"/>
              <w:ind w:left="2"/>
              <w:jc w:val="center"/>
              <w:rPr>
                <w:rFonts w:ascii="Calibri" w:eastAsia="Calibri" w:hAnsi="Calibri" w:cs="Calibri"/>
              </w:rPr>
            </w:pPr>
            <w:r w:rsidRPr="007F7EB3">
              <w:rPr>
                <w:rFonts w:ascii="Calibri"/>
              </w:rPr>
              <w:t>opis</w:t>
            </w:r>
          </w:p>
        </w:tc>
      </w:tr>
      <w:tr w:rsidR="006C449C" w:rsidRPr="00CC2D96" w:rsidTr="009938B8">
        <w:trPr>
          <w:trHeight w:hRule="exact" w:val="547"/>
        </w:trPr>
        <w:tc>
          <w:tcPr>
            <w:tcW w:w="1361" w:type="dxa"/>
            <w:tcBorders>
              <w:top w:val="single" w:sz="4" w:space="0" w:color="000000"/>
              <w:left w:val="single" w:sz="4" w:space="0" w:color="000000"/>
              <w:bottom w:val="single" w:sz="4" w:space="0" w:color="000000"/>
              <w:right w:val="single" w:sz="4" w:space="0" w:color="000000"/>
            </w:tcBorders>
            <w:shd w:val="clear" w:color="auto" w:fill="BCD5ED"/>
          </w:tcPr>
          <w:p w:rsidR="006C449C" w:rsidRPr="007F7EB3" w:rsidRDefault="006C449C" w:rsidP="00843600">
            <w:pPr>
              <w:pStyle w:val="TableParagraph"/>
              <w:spacing w:before="131"/>
              <w:jc w:val="center"/>
              <w:rPr>
                <w:rFonts w:ascii="Calibri" w:eastAsia="Calibri" w:hAnsi="Calibri" w:cs="Calibri"/>
              </w:rPr>
            </w:pPr>
            <w:r w:rsidRPr="007F7EB3">
              <w:rPr>
                <w:rFonts w:ascii="Calibri"/>
              </w:rPr>
              <w:t>I</w:t>
            </w:r>
          </w:p>
        </w:tc>
        <w:tc>
          <w:tcPr>
            <w:tcW w:w="1359" w:type="dxa"/>
            <w:tcBorders>
              <w:top w:val="single" w:sz="4" w:space="0" w:color="000000"/>
              <w:left w:val="single" w:sz="4" w:space="0" w:color="000000"/>
              <w:bottom w:val="single" w:sz="4" w:space="0" w:color="000000"/>
              <w:right w:val="single" w:sz="4" w:space="0" w:color="000000"/>
            </w:tcBorders>
            <w:shd w:val="clear" w:color="auto" w:fill="BCD5ED"/>
          </w:tcPr>
          <w:p w:rsidR="006C449C" w:rsidRPr="007F7EB3" w:rsidRDefault="006C449C" w:rsidP="00843600">
            <w:pPr>
              <w:pStyle w:val="TableParagraph"/>
              <w:spacing w:line="265" w:lineRule="exact"/>
              <w:jc w:val="center"/>
              <w:rPr>
                <w:rFonts w:ascii="Calibri" w:eastAsia="Calibri" w:hAnsi="Calibri" w:cs="Calibri"/>
              </w:rPr>
            </w:pPr>
            <w:r w:rsidRPr="007F7EB3">
              <w:rPr>
                <w:rFonts w:ascii="Calibri"/>
              </w:rPr>
              <w:t>27</w:t>
            </w:r>
          </w:p>
          <w:p w:rsidR="006C449C" w:rsidRPr="007F7EB3" w:rsidRDefault="006C449C" w:rsidP="00843600">
            <w:pPr>
              <w:pStyle w:val="TableParagraph"/>
              <w:ind w:right="1"/>
              <w:jc w:val="center"/>
              <w:rPr>
                <w:rFonts w:ascii="Calibri" w:eastAsia="Calibri" w:hAnsi="Calibri" w:cs="Calibri"/>
              </w:rPr>
            </w:pPr>
            <w:r w:rsidRPr="007F7EB3">
              <w:rPr>
                <w:rFonts w:ascii="Calibri"/>
              </w:rPr>
              <w:t>lub 24</w:t>
            </w:r>
          </w:p>
        </w:tc>
        <w:tc>
          <w:tcPr>
            <w:tcW w:w="6349" w:type="dxa"/>
            <w:tcBorders>
              <w:top w:val="single" w:sz="4" w:space="0" w:color="000000"/>
              <w:left w:val="single" w:sz="4" w:space="0" w:color="000000"/>
              <w:bottom w:val="single" w:sz="4" w:space="0" w:color="000000"/>
              <w:right w:val="single" w:sz="4" w:space="0" w:color="000000"/>
            </w:tcBorders>
            <w:shd w:val="clear" w:color="auto" w:fill="BCD5ED"/>
          </w:tcPr>
          <w:p w:rsidR="006C449C" w:rsidRPr="002C47C0" w:rsidRDefault="006C449C" w:rsidP="00843600">
            <w:pPr>
              <w:pStyle w:val="TableParagraph"/>
              <w:spacing w:before="131"/>
              <w:ind w:left="67"/>
              <w:rPr>
                <w:rFonts w:ascii="Calibri" w:eastAsia="Calibri" w:hAnsi="Calibri" w:cs="Calibri"/>
                <w:lang w:val="pl-PL"/>
              </w:rPr>
            </w:pPr>
            <w:r w:rsidRPr="002C47C0">
              <w:rPr>
                <w:rFonts w:ascii="Calibri" w:hAnsi="Calibri"/>
                <w:lang w:val="pl-PL"/>
              </w:rPr>
              <w:t>Wentylacja minimalna (1 cykl) (łącznie 14</w:t>
            </w:r>
            <w:r w:rsidRPr="002C47C0">
              <w:rPr>
                <w:rFonts w:ascii="Calibri" w:hAnsi="Calibri"/>
                <w:spacing w:val="-11"/>
                <w:lang w:val="pl-PL"/>
              </w:rPr>
              <w:t xml:space="preserve"> </w:t>
            </w:r>
            <w:r w:rsidRPr="002C47C0">
              <w:rPr>
                <w:rFonts w:ascii="Calibri" w:hAnsi="Calibri"/>
                <w:lang w:val="pl-PL"/>
              </w:rPr>
              <w:t>dni/cykl)</w:t>
            </w:r>
          </w:p>
        </w:tc>
      </w:tr>
      <w:tr w:rsidR="006C449C" w:rsidRPr="00CC2D96" w:rsidTr="009938B8">
        <w:trPr>
          <w:trHeight w:hRule="exact" w:val="310"/>
        </w:trPr>
        <w:tc>
          <w:tcPr>
            <w:tcW w:w="1361" w:type="dxa"/>
            <w:tcBorders>
              <w:top w:val="single" w:sz="4" w:space="0" w:color="000000"/>
              <w:left w:val="single" w:sz="4" w:space="0" w:color="000000"/>
              <w:bottom w:val="single" w:sz="4" w:space="0" w:color="000000"/>
              <w:right w:val="single" w:sz="4" w:space="0" w:color="000000"/>
            </w:tcBorders>
            <w:shd w:val="clear" w:color="auto" w:fill="FF5050"/>
          </w:tcPr>
          <w:p w:rsidR="006C449C" w:rsidRPr="007F7EB3" w:rsidRDefault="006C449C" w:rsidP="00843600">
            <w:pPr>
              <w:pStyle w:val="TableParagraph"/>
              <w:spacing w:before="13"/>
              <w:ind w:left="2"/>
              <w:jc w:val="center"/>
              <w:rPr>
                <w:rFonts w:ascii="Calibri" w:eastAsia="Calibri" w:hAnsi="Calibri" w:cs="Calibri"/>
              </w:rPr>
            </w:pPr>
            <w:r w:rsidRPr="007F7EB3">
              <w:rPr>
                <w:rFonts w:ascii="Calibri"/>
              </w:rPr>
              <w:t>II</w:t>
            </w:r>
          </w:p>
        </w:tc>
        <w:tc>
          <w:tcPr>
            <w:tcW w:w="1359" w:type="dxa"/>
            <w:tcBorders>
              <w:top w:val="single" w:sz="4" w:space="0" w:color="000000"/>
              <w:left w:val="single" w:sz="4" w:space="0" w:color="000000"/>
              <w:bottom w:val="single" w:sz="4" w:space="0" w:color="000000"/>
              <w:right w:val="single" w:sz="4" w:space="0" w:color="000000"/>
            </w:tcBorders>
            <w:shd w:val="clear" w:color="auto" w:fill="FF5050"/>
          </w:tcPr>
          <w:p w:rsidR="006C449C" w:rsidRPr="007F7EB3" w:rsidRDefault="006C449C" w:rsidP="00843600">
            <w:pPr>
              <w:pStyle w:val="TableParagraph"/>
              <w:spacing w:before="13"/>
              <w:ind w:right="1"/>
              <w:jc w:val="center"/>
              <w:rPr>
                <w:rFonts w:ascii="Calibri" w:eastAsia="Calibri" w:hAnsi="Calibri" w:cs="Calibri"/>
              </w:rPr>
            </w:pPr>
            <w:r w:rsidRPr="007F7EB3">
              <w:rPr>
                <w:rFonts w:ascii="Calibri"/>
              </w:rPr>
              <w:t>113</w:t>
            </w:r>
          </w:p>
        </w:tc>
        <w:tc>
          <w:tcPr>
            <w:tcW w:w="6349" w:type="dxa"/>
            <w:tcBorders>
              <w:top w:val="single" w:sz="4" w:space="0" w:color="000000"/>
              <w:left w:val="single" w:sz="4" w:space="0" w:color="000000"/>
              <w:bottom w:val="single" w:sz="4" w:space="0" w:color="000000"/>
              <w:right w:val="single" w:sz="4" w:space="0" w:color="000000"/>
            </w:tcBorders>
            <w:shd w:val="clear" w:color="auto" w:fill="FF5050"/>
          </w:tcPr>
          <w:p w:rsidR="006C449C" w:rsidRPr="002C47C0" w:rsidRDefault="006C449C" w:rsidP="00843600">
            <w:pPr>
              <w:pStyle w:val="TableParagraph"/>
              <w:spacing w:before="13"/>
              <w:ind w:left="67"/>
              <w:rPr>
                <w:rFonts w:ascii="Calibri" w:eastAsia="Calibri" w:hAnsi="Calibri" w:cs="Calibri"/>
                <w:lang w:val="pl-PL"/>
              </w:rPr>
            </w:pPr>
            <w:r w:rsidRPr="002C47C0">
              <w:rPr>
                <w:rFonts w:ascii="Calibri" w:eastAsia="Calibri" w:hAnsi="Calibri" w:cs="Calibri"/>
                <w:lang w:val="pl-PL"/>
              </w:rPr>
              <w:t>Wentylacja tunelowa (od temp. ≥</w:t>
            </w:r>
            <w:r w:rsidRPr="002C47C0">
              <w:rPr>
                <w:rFonts w:ascii="Calibri" w:eastAsia="Calibri" w:hAnsi="Calibri" w:cs="Calibri"/>
                <w:spacing w:val="-9"/>
                <w:lang w:val="pl-PL"/>
              </w:rPr>
              <w:t xml:space="preserve"> </w:t>
            </w:r>
            <w:r w:rsidRPr="002C47C0">
              <w:rPr>
                <w:rFonts w:ascii="Calibri" w:eastAsia="Calibri" w:hAnsi="Calibri" w:cs="Calibri"/>
                <w:lang w:val="pl-PL"/>
              </w:rPr>
              <w:t>24</w:t>
            </w:r>
            <w:r w:rsidRPr="007F7EB3">
              <w:rPr>
                <w:rFonts w:ascii="Calibri" w:eastAsia="Calibri" w:hAnsi="Calibri" w:cs="Calibri"/>
              </w:rPr>
              <w:t>ᵒ</w:t>
            </w:r>
            <w:r w:rsidRPr="002C47C0">
              <w:rPr>
                <w:rFonts w:ascii="Calibri" w:eastAsia="Calibri" w:hAnsi="Calibri" w:cs="Calibri"/>
                <w:lang w:val="pl-PL"/>
              </w:rPr>
              <w:t>C)</w:t>
            </w:r>
          </w:p>
        </w:tc>
      </w:tr>
      <w:tr w:rsidR="006C449C" w:rsidRPr="007F7EB3" w:rsidTr="009938B8">
        <w:trPr>
          <w:trHeight w:hRule="exact" w:val="278"/>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jc w:val="center"/>
              <w:rPr>
                <w:rFonts w:ascii="Calibri" w:eastAsia="Calibri" w:hAnsi="Calibri" w:cs="Calibri"/>
              </w:rPr>
            </w:pPr>
            <w:r w:rsidRPr="007F7EB3">
              <w:rPr>
                <w:rFonts w:ascii="Calibri"/>
              </w:rPr>
              <w:t>III</w:t>
            </w:r>
          </w:p>
        </w:tc>
        <w:tc>
          <w:tcPr>
            <w:tcW w:w="135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24"/>
              <w:rPr>
                <w:rFonts w:ascii="Calibri" w:eastAsia="Calibri" w:hAnsi="Calibri" w:cs="Calibri"/>
              </w:rPr>
            </w:pPr>
            <w:r w:rsidRPr="007F7EB3">
              <w:rPr>
                <w:rFonts w:ascii="Calibri"/>
              </w:rPr>
              <w:t>1</w:t>
            </w:r>
            <w:r w:rsidRPr="007F7EB3">
              <w:rPr>
                <w:rFonts w:ascii="Calibri"/>
                <w:spacing w:val="-1"/>
              </w:rPr>
              <w:t xml:space="preserve"> </w:t>
            </w:r>
            <w:r w:rsidRPr="007F7EB3">
              <w:rPr>
                <w:rFonts w:ascii="Calibri"/>
              </w:rPr>
              <w:t>973</w:t>
            </w:r>
          </w:p>
        </w:tc>
        <w:tc>
          <w:tcPr>
            <w:tcW w:w="634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67"/>
              <w:rPr>
                <w:rFonts w:ascii="Calibri" w:eastAsia="Calibri" w:hAnsi="Calibri" w:cs="Calibri"/>
              </w:rPr>
            </w:pPr>
            <w:r w:rsidRPr="007F7EB3">
              <w:rPr>
                <w:rFonts w:ascii="Calibri" w:hAnsi="Calibri"/>
              </w:rPr>
              <w:t>Wentylacja przejściowa (1</w:t>
            </w:r>
            <w:r w:rsidRPr="007F7EB3">
              <w:rPr>
                <w:rFonts w:ascii="Calibri" w:hAnsi="Calibri"/>
                <w:spacing w:val="-5"/>
              </w:rPr>
              <w:t xml:space="preserve"> </w:t>
            </w:r>
            <w:r w:rsidRPr="007F7EB3">
              <w:rPr>
                <w:rFonts w:ascii="Calibri" w:hAnsi="Calibri"/>
              </w:rPr>
              <w:t>cykl)</w:t>
            </w:r>
          </w:p>
        </w:tc>
      </w:tr>
      <w:tr w:rsidR="006C449C" w:rsidRPr="007F7EB3" w:rsidTr="009938B8">
        <w:trPr>
          <w:trHeight w:hRule="exact" w:val="319"/>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8"/>
              <w:jc w:val="center"/>
              <w:rPr>
                <w:rFonts w:ascii="Calibri" w:eastAsia="Calibri" w:hAnsi="Calibri" w:cs="Calibri"/>
              </w:rPr>
            </w:pPr>
            <w:r w:rsidRPr="007F7EB3">
              <w:rPr>
                <w:rFonts w:ascii="Calibri"/>
              </w:rPr>
              <w:t>IV</w:t>
            </w:r>
          </w:p>
        </w:tc>
        <w:tc>
          <w:tcPr>
            <w:tcW w:w="135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24"/>
              <w:rPr>
                <w:rFonts w:ascii="Calibri" w:eastAsia="Calibri" w:hAnsi="Calibri" w:cs="Calibri"/>
              </w:rPr>
            </w:pPr>
            <w:r w:rsidRPr="007F7EB3">
              <w:rPr>
                <w:rFonts w:ascii="Calibri"/>
              </w:rPr>
              <w:t>5 138</w:t>
            </w:r>
          </w:p>
        </w:tc>
        <w:tc>
          <w:tcPr>
            <w:tcW w:w="634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8"/>
              <w:ind w:left="67"/>
              <w:rPr>
                <w:rFonts w:ascii="Calibri" w:eastAsia="Calibri" w:hAnsi="Calibri" w:cs="Calibri"/>
              </w:rPr>
            </w:pPr>
            <w:r w:rsidRPr="007F7EB3">
              <w:rPr>
                <w:rFonts w:ascii="Calibri" w:hAnsi="Calibri"/>
              </w:rPr>
              <w:t>Wentylacja przejściowa (1</w:t>
            </w:r>
            <w:r w:rsidRPr="007F7EB3">
              <w:rPr>
                <w:rFonts w:ascii="Calibri" w:hAnsi="Calibri"/>
                <w:spacing w:val="-5"/>
              </w:rPr>
              <w:t xml:space="preserve"> </w:t>
            </w:r>
            <w:r w:rsidRPr="007F7EB3">
              <w:rPr>
                <w:rFonts w:ascii="Calibri" w:hAnsi="Calibri"/>
              </w:rPr>
              <w:t>cykl)</w:t>
            </w:r>
          </w:p>
        </w:tc>
      </w:tr>
      <w:tr w:rsidR="006C449C" w:rsidRPr="007F7EB3" w:rsidTr="009938B8">
        <w:trPr>
          <w:trHeight w:hRule="exact" w:val="547"/>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31"/>
              <w:ind w:left="405"/>
              <w:rPr>
                <w:rFonts w:ascii="Calibri" w:eastAsia="Calibri" w:hAnsi="Calibri" w:cs="Calibri"/>
              </w:rPr>
            </w:pPr>
            <w:r w:rsidRPr="007F7EB3">
              <w:rPr>
                <w:rFonts w:ascii="Calibri"/>
              </w:rPr>
              <w:t>suma:</w:t>
            </w:r>
          </w:p>
        </w:tc>
        <w:tc>
          <w:tcPr>
            <w:tcW w:w="135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right="1"/>
              <w:jc w:val="center"/>
              <w:rPr>
                <w:rFonts w:ascii="Calibri" w:eastAsia="Calibri" w:hAnsi="Calibri" w:cs="Calibri"/>
              </w:rPr>
            </w:pPr>
            <w:r w:rsidRPr="007F7EB3">
              <w:rPr>
                <w:rFonts w:ascii="Calibri"/>
              </w:rPr>
              <w:t>7 251</w:t>
            </w:r>
          </w:p>
          <w:p w:rsidR="006C449C" w:rsidRPr="007F7EB3" w:rsidRDefault="006C449C" w:rsidP="00843600">
            <w:pPr>
              <w:pStyle w:val="TableParagraph"/>
              <w:ind w:right="1"/>
              <w:jc w:val="center"/>
              <w:rPr>
                <w:rFonts w:ascii="Calibri" w:eastAsia="Calibri" w:hAnsi="Calibri" w:cs="Calibri"/>
              </w:rPr>
            </w:pPr>
            <w:r w:rsidRPr="007F7EB3">
              <w:rPr>
                <w:rFonts w:ascii="Calibri"/>
              </w:rPr>
              <w:t>lub 7</w:t>
            </w:r>
            <w:r w:rsidRPr="007F7EB3">
              <w:rPr>
                <w:rFonts w:ascii="Calibri"/>
                <w:spacing w:val="-1"/>
              </w:rPr>
              <w:t xml:space="preserve"> </w:t>
            </w:r>
            <w:r w:rsidRPr="007F7EB3">
              <w:rPr>
                <w:rFonts w:ascii="Calibri"/>
              </w:rPr>
              <w:t>248</w:t>
            </w:r>
          </w:p>
        </w:tc>
        <w:tc>
          <w:tcPr>
            <w:tcW w:w="6349" w:type="dxa"/>
            <w:tcBorders>
              <w:top w:val="single" w:sz="4" w:space="0" w:color="000000"/>
              <w:left w:val="single" w:sz="4" w:space="0" w:color="000000"/>
              <w:bottom w:val="nil"/>
              <w:right w:val="nil"/>
            </w:tcBorders>
          </w:tcPr>
          <w:p w:rsidR="006C449C" w:rsidRPr="007F7EB3" w:rsidRDefault="006C449C" w:rsidP="00843600"/>
        </w:tc>
      </w:tr>
    </w:tbl>
    <w:p w:rsidR="006C449C" w:rsidRPr="00F6216F" w:rsidRDefault="006C449C" w:rsidP="006C449C">
      <w:pPr>
        <w:rPr>
          <w:rFonts w:ascii="Calibri" w:eastAsia="Calibri" w:hAnsi="Calibri" w:cs="Calibri"/>
          <w:i/>
          <w:color w:val="FF0000"/>
          <w:sz w:val="20"/>
          <w:szCs w:val="20"/>
        </w:rPr>
      </w:pPr>
    </w:p>
    <w:p w:rsidR="006C449C" w:rsidRPr="006C449C" w:rsidRDefault="006C449C" w:rsidP="006C449C">
      <w:pPr>
        <w:pStyle w:val="Tekstpodstawowy"/>
        <w:spacing w:before="195" w:line="360" w:lineRule="auto"/>
        <w:rPr>
          <w:rFonts w:ascii="Arial" w:hAnsi="Arial" w:cs="Arial"/>
          <w:lang w:val="pl-PL"/>
        </w:rPr>
      </w:pPr>
      <w:r w:rsidRPr="006C449C">
        <w:rPr>
          <w:rFonts w:ascii="Arial" w:hAnsi="Arial" w:cs="Arial"/>
          <w:lang w:val="pl-PL"/>
        </w:rPr>
        <w:t>Biorąc pod uwagę zakładaną wydajność wentylacji w poszczególnych podokresach</w:t>
      </w:r>
      <w:r w:rsidRPr="006C449C">
        <w:rPr>
          <w:rFonts w:ascii="Arial" w:hAnsi="Arial" w:cs="Arial"/>
          <w:spacing w:val="32"/>
          <w:lang w:val="pl-PL"/>
        </w:rPr>
        <w:t xml:space="preserve"> </w:t>
      </w:r>
      <w:r w:rsidRPr="006C449C">
        <w:rPr>
          <w:rFonts w:ascii="Arial" w:hAnsi="Arial" w:cs="Arial"/>
          <w:lang w:val="pl-PL"/>
        </w:rPr>
        <w:t>oraz średnicę wylotu wentylatora dachowego obliczono prędkość wylotu</w:t>
      </w:r>
      <w:r w:rsidRPr="006C449C">
        <w:rPr>
          <w:rFonts w:ascii="Arial" w:hAnsi="Arial" w:cs="Arial"/>
          <w:spacing w:val="-28"/>
          <w:lang w:val="pl-PL"/>
        </w:rPr>
        <w:t xml:space="preserve"> </w:t>
      </w:r>
      <w:r w:rsidRPr="006C449C">
        <w:rPr>
          <w:rFonts w:ascii="Arial" w:hAnsi="Arial" w:cs="Arial"/>
          <w:lang w:val="pl-PL"/>
        </w:rPr>
        <w:t>gazów.</w:t>
      </w:r>
    </w:p>
    <w:p w:rsidR="006C449C" w:rsidRPr="006C449C" w:rsidRDefault="006C449C" w:rsidP="006C449C">
      <w:pPr>
        <w:rPr>
          <w:rFonts w:ascii="Arial" w:eastAsia="Calibri" w:hAnsi="Arial" w:cs="Arial"/>
          <w:color w:val="FF0000"/>
          <w:sz w:val="24"/>
          <w:szCs w:val="24"/>
        </w:rPr>
      </w:pPr>
    </w:p>
    <w:p w:rsidR="006C449C" w:rsidRPr="009938B8" w:rsidRDefault="006C449C" w:rsidP="006C449C">
      <w:pPr>
        <w:tabs>
          <w:tab w:val="left" w:pos="2262"/>
        </w:tabs>
        <w:spacing w:before="148"/>
        <w:ind w:left="136"/>
        <w:rPr>
          <w:rFonts w:ascii="Arial" w:eastAsia="Calibri" w:hAnsi="Arial" w:cs="Arial"/>
          <w:sz w:val="24"/>
          <w:szCs w:val="24"/>
        </w:rPr>
      </w:pPr>
      <w:r w:rsidRPr="009938B8">
        <w:rPr>
          <w:rFonts w:ascii="Arial" w:hAnsi="Arial" w:cs="Arial"/>
          <w:i/>
          <w:sz w:val="24"/>
        </w:rPr>
        <w:t>Tabela</w:t>
      </w:r>
      <w:r w:rsidRPr="009938B8">
        <w:rPr>
          <w:rFonts w:ascii="Arial" w:hAnsi="Arial" w:cs="Arial"/>
          <w:i/>
          <w:spacing w:val="-10"/>
          <w:sz w:val="24"/>
        </w:rPr>
        <w:t xml:space="preserve"> </w:t>
      </w:r>
      <w:r w:rsidR="009938B8" w:rsidRPr="009938B8">
        <w:rPr>
          <w:rFonts w:ascii="Arial" w:hAnsi="Arial" w:cs="Arial"/>
          <w:i/>
          <w:spacing w:val="-10"/>
          <w:sz w:val="24"/>
        </w:rPr>
        <w:t xml:space="preserve">II </w:t>
      </w:r>
      <w:r w:rsidRPr="009938B8">
        <w:rPr>
          <w:rFonts w:ascii="Arial" w:hAnsi="Arial" w:cs="Arial"/>
          <w:i/>
          <w:sz w:val="24"/>
        </w:rPr>
        <w:t>Prędkość oraz temperatura</w:t>
      </w:r>
      <w:r w:rsidRPr="009938B8">
        <w:rPr>
          <w:rFonts w:ascii="Arial" w:hAnsi="Arial" w:cs="Arial"/>
          <w:i/>
          <w:spacing w:val="-10"/>
          <w:sz w:val="24"/>
        </w:rPr>
        <w:t xml:space="preserve"> </w:t>
      </w:r>
      <w:r w:rsidRPr="009938B8">
        <w:rPr>
          <w:rFonts w:ascii="Arial" w:hAnsi="Arial" w:cs="Arial"/>
          <w:i/>
          <w:sz w:val="24"/>
        </w:rPr>
        <w:t>gazów</w:t>
      </w:r>
    </w:p>
    <w:p w:rsidR="006C449C" w:rsidRPr="00F6216F" w:rsidRDefault="006C449C" w:rsidP="006C449C">
      <w:pPr>
        <w:spacing w:before="7"/>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1361"/>
        <w:gridCol w:w="1839"/>
        <w:gridCol w:w="1661"/>
        <w:gridCol w:w="2000"/>
        <w:gridCol w:w="1383"/>
      </w:tblGrid>
      <w:tr w:rsidR="006C449C" w:rsidRPr="007F7EB3" w:rsidTr="00843600">
        <w:trPr>
          <w:trHeight w:hRule="exact" w:val="310"/>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3"/>
              <w:jc w:val="center"/>
              <w:rPr>
                <w:rFonts w:ascii="Calibri" w:eastAsia="Calibri" w:hAnsi="Calibri" w:cs="Calibri"/>
              </w:rPr>
            </w:pPr>
            <w:r w:rsidRPr="007F7EB3">
              <w:rPr>
                <w:rFonts w:ascii="Calibri"/>
              </w:rPr>
              <w:t>1</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jc w:val="center"/>
              <w:rPr>
                <w:rFonts w:ascii="Calibri" w:eastAsia="Calibri" w:hAnsi="Calibri" w:cs="Calibri"/>
              </w:rPr>
            </w:pPr>
            <w:r w:rsidRPr="007F7EB3">
              <w:rPr>
                <w:rFonts w:ascii="Calibri"/>
              </w:rPr>
              <w:t>2</w:t>
            </w:r>
          </w:p>
        </w:tc>
        <w:tc>
          <w:tcPr>
            <w:tcW w:w="16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1"/>
              <w:jc w:val="center"/>
              <w:rPr>
                <w:rFonts w:ascii="Calibri" w:eastAsia="Calibri" w:hAnsi="Calibri" w:cs="Calibri"/>
              </w:rPr>
            </w:pPr>
            <w:r w:rsidRPr="007F7EB3">
              <w:rPr>
                <w:rFonts w:ascii="Calibri"/>
              </w:rPr>
              <w:t>3</w:t>
            </w:r>
          </w:p>
        </w:tc>
        <w:tc>
          <w:tcPr>
            <w:tcW w:w="2000"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4"/>
              <w:jc w:val="center"/>
              <w:rPr>
                <w:rFonts w:ascii="Calibri" w:eastAsia="Calibri" w:hAnsi="Calibri" w:cs="Calibri"/>
              </w:rPr>
            </w:pPr>
            <w:r w:rsidRPr="007F7EB3">
              <w:rPr>
                <w:rFonts w:ascii="Calibri"/>
              </w:rPr>
              <w:t>4</w:t>
            </w:r>
          </w:p>
        </w:tc>
        <w:tc>
          <w:tcPr>
            <w:tcW w:w="1383"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3"/>
              <w:ind w:left="2"/>
              <w:jc w:val="center"/>
              <w:rPr>
                <w:rFonts w:ascii="Calibri" w:eastAsia="Calibri" w:hAnsi="Calibri" w:cs="Calibri"/>
              </w:rPr>
            </w:pPr>
            <w:r w:rsidRPr="007F7EB3">
              <w:rPr>
                <w:rFonts w:ascii="Calibri"/>
              </w:rPr>
              <w:t>5</w:t>
            </w:r>
          </w:p>
        </w:tc>
      </w:tr>
      <w:tr w:rsidR="006C449C" w:rsidRPr="007F7EB3" w:rsidTr="00843600">
        <w:trPr>
          <w:trHeight w:hRule="exact" w:val="1181"/>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rPr>
                <w:rFonts w:ascii="Calibri" w:eastAsia="Calibri" w:hAnsi="Calibri" w:cs="Calibri"/>
                <w:i/>
              </w:rPr>
            </w:pPr>
          </w:p>
          <w:p w:rsidR="006C449C" w:rsidRPr="007F7EB3" w:rsidRDefault="006C449C" w:rsidP="00843600">
            <w:pPr>
              <w:pStyle w:val="TableParagraph"/>
              <w:spacing w:before="179"/>
              <w:ind w:left="79"/>
              <w:rPr>
                <w:rFonts w:ascii="Calibri" w:eastAsia="Calibri" w:hAnsi="Calibri" w:cs="Calibri"/>
              </w:rPr>
            </w:pPr>
            <w:r w:rsidRPr="007F7EB3">
              <w:rPr>
                <w:rFonts w:ascii="Calibri"/>
              </w:rPr>
              <w:t>nr</w:t>
            </w:r>
            <w:r w:rsidRPr="007F7EB3">
              <w:rPr>
                <w:rFonts w:ascii="Calibri"/>
                <w:spacing w:val="-1"/>
              </w:rPr>
              <w:t xml:space="preserve"> </w:t>
            </w:r>
            <w:r w:rsidRPr="007F7EB3">
              <w:rPr>
                <w:rFonts w:ascii="Calibri"/>
              </w:rPr>
              <w:t>podokresu</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6C449C" w:rsidRPr="002C47C0" w:rsidRDefault="006C449C" w:rsidP="00843600">
            <w:pPr>
              <w:pStyle w:val="TableParagraph"/>
              <w:spacing w:before="40" w:line="268" w:lineRule="exact"/>
              <w:ind w:left="81" w:right="78" w:hanging="3"/>
              <w:jc w:val="center"/>
              <w:rPr>
                <w:rFonts w:ascii="Calibri" w:eastAsia="Calibri" w:hAnsi="Calibri" w:cs="Calibri"/>
                <w:lang w:val="pl-PL"/>
              </w:rPr>
            </w:pPr>
            <w:r w:rsidRPr="002C47C0">
              <w:rPr>
                <w:rFonts w:ascii="Calibri" w:hAnsi="Calibri"/>
                <w:lang w:val="pl-PL"/>
              </w:rPr>
              <w:t>ilość</w:t>
            </w:r>
            <w:r w:rsidRPr="002C47C0">
              <w:rPr>
                <w:rFonts w:ascii="Calibri" w:hAnsi="Calibri"/>
                <w:spacing w:val="-1"/>
                <w:lang w:val="pl-PL"/>
              </w:rPr>
              <w:t xml:space="preserve"> </w:t>
            </w:r>
            <w:r w:rsidRPr="002C47C0">
              <w:rPr>
                <w:rFonts w:ascii="Calibri" w:hAnsi="Calibri"/>
                <w:lang w:val="pl-PL"/>
              </w:rPr>
              <w:t>powietrza odprowadzana przez 1</w:t>
            </w:r>
            <w:r w:rsidRPr="002C47C0">
              <w:rPr>
                <w:rFonts w:ascii="Calibri" w:hAnsi="Calibri"/>
                <w:spacing w:val="-2"/>
                <w:lang w:val="pl-PL"/>
              </w:rPr>
              <w:t xml:space="preserve"> </w:t>
            </w:r>
            <w:r w:rsidRPr="002C47C0">
              <w:rPr>
                <w:rFonts w:ascii="Calibri" w:hAnsi="Calibri"/>
                <w:lang w:val="pl-PL"/>
              </w:rPr>
              <w:t>wentylator dachowy</w:t>
            </w:r>
            <w:r w:rsidRPr="002C47C0">
              <w:rPr>
                <w:rFonts w:ascii="Calibri" w:hAnsi="Calibri"/>
                <w:spacing w:val="-2"/>
                <w:lang w:val="pl-PL"/>
              </w:rPr>
              <w:t xml:space="preserve"> </w:t>
            </w:r>
            <w:r w:rsidRPr="002C47C0">
              <w:rPr>
                <w:rFonts w:ascii="Calibri" w:hAnsi="Calibri"/>
                <w:lang w:val="pl-PL"/>
              </w:rPr>
              <w:t>(m</w:t>
            </w:r>
            <w:r w:rsidRPr="002C47C0">
              <w:rPr>
                <w:rFonts w:ascii="Calibri" w:hAnsi="Calibri"/>
                <w:position w:val="8"/>
                <w:lang w:val="pl-PL"/>
              </w:rPr>
              <w:t>3</w:t>
            </w:r>
            <w:r w:rsidRPr="002C47C0">
              <w:rPr>
                <w:rFonts w:ascii="Calibri" w:hAnsi="Calibri"/>
                <w:lang w:val="pl-PL"/>
              </w:rPr>
              <w:t>/h)</w:t>
            </w:r>
          </w:p>
        </w:tc>
        <w:tc>
          <w:tcPr>
            <w:tcW w:w="1661"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179"/>
              <w:ind w:left="129" w:right="125" w:hanging="2"/>
              <w:jc w:val="center"/>
              <w:rPr>
                <w:rFonts w:ascii="Calibri" w:eastAsia="Calibri" w:hAnsi="Calibri" w:cs="Calibri"/>
              </w:rPr>
            </w:pPr>
            <w:r w:rsidRPr="007F7EB3">
              <w:rPr>
                <w:rFonts w:ascii="Calibri" w:hAnsi="Calibri"/>
              </w:rPr>
              <w:t>średnica wentylatora dachowego (m)</w:t>
            </w:r>
          </w:p>
        </w:tc>
        <w:tc>
          <w:tcPr>
            <w:tcW w:w="2000"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8"/>
              <w:rPr>
                <w:rFonts w:ascii="Calibri" w:eastAsia="Calibri" w:hAnsi="Calibri" w:cs="Calibri"/>
                <w:i/>
              </w:rPr>
            </w:pPr>
          </w:p>
          <w:p w:rsidR="006C449C" w:rsidRPr="007F7EB3" w:rsidRDefault="006C449C" w:rsidP="00843600">
            <w:pPr>
              <w:pStyle w:val="TableParagraph"/>
              <w:ind w:left="756" w:right="274" w:hanging="476"/>
              <w:rPr>
                <w:rFonts w:ascii="Calibri" w:eastAsia="Calibri" w:hAnsi="Calibri" w:cs="Calibri"/>
              </w:rPr>
            </w:pPr>
            <w:r w:rsidRPr="007F7EB3">
              <w:rPr>
                <w:rFonts w:ascii="Calibri" w:hAnsi="Calibri"/>
              </w:rPr>
              <w:t>prędkość</w:t>
            </w:r>
            <w:r w:rsidRPr="007F7EB3">
              <w:rPr>
                <w:rFonts w:ascii="Calibri" w:hAnsi="Calibri"/>
                <w:spacing w:val="-3"/>
              </w:rPr>
              <w:t xml:space="preserve"> </w:t>
            </w:r>
            <w:r w:rsidRPr="007F7EB3">
              <w:rPr>
                <w:rFonts w:ascii="Calibri" w:hAnsi="Calibri"/>
              </w:rPr>
              <w:t>gazów (m/s)</w:t>
            </w:r>
          </w:p>
        </w:tc>
        <w:tc>
          <w:tcPr>
            <w:tcW w:w="1383" w:type="dxa"/>
            <w:tcBorders>
              <w:top w:val="single" w:sz="4" w:space="0" w:color="000000"/>
              <w:left w:val="single" w:sz="4" w:space="0" w:color="000000"/>
              <w:bottom w:val="single" w:sz="4" w:space="0" w:color="000000"/>
              <w:right w:val="single" w:sz="4" w:space="0" w:color="000000"/>
            </w:tcBorders>
            <w:shd w:val="clear" w:color="auto" w:fill="D9D9D9"/>
          </w:tcPr>
          <w:p w:rsidR="006C449C" w:rsidRPr="007F7EB3" w:rsidRDefault="006C449C" w:rsidP="00843600">
            <w:pPr>
              <w:pStyle w:val="TableParagraph"/>
              <w:spacing w:before="8"/>
              <w:rPr>
                <w:rFonts w:ascii="Calibri" w:eastAsia="Calibri" w:hAnsi="Calibri" w:cs="Calibri"/>
                <w:i/>
              </w:rPr>
            </w:pPr>
          </w:p>
          <w:p w:rsidR="006C449C" w:rsidRPr="007F7EB3" w:rsidRDefault="006C449C" w:rsidP="00843600">
            <w:pPr>
              <w:pStyle w:val="TableParagraph"/>
              <w:ind w:left="211" w:right="113" w:hanging="94"/>
              <w:rPr>
                <w:rFonts w:ascii="Calibri" w:eastAsia="Calibri" w:hAnsi="Calibri" w:cs="Calibri"/>
              </w:rPr>
            </w:pPr>
            <w:r w:rsidRPr="007F7EB3">
              <w:rPr>
                <w:rFonts w:ascii="Calibri" w:eastAsia="Calibri" w:hAnsi="Calibri" w:cs="Calibri"/>
              </w:rPr>
              <w:t>temperatura gazów</w:t>
            </w:r>
            <w:r w:rsidRPr="007F7EB3">
              <w:rPr>
                <w:rFonts w:ascii="Calibri" w:eastAsia="Calibri" w:hAnsi="Calibri" w:cs="Calibri"/>
                <w:spacing w:val="3"/>
              </w:rPr>
              <w:t xml:space="preserve"> </w:t>
            </w:r>
            <w:r w:rsidRPr="007F7EB3">
              <w:rPr>
                <w:rFonts w:ascii="Calibri" w:eastAsia="Calibri" w:hAnsi="Calibri" w:cs="Calibri"/>
              </w:rPr>
              <w:t>(ᵒC)</w:t>
            </w:r>
          </w:p>
        </w:tc>
      </w:tr>
      <w:tr w:rsidR="006C449C" w:rsidRPr="007F7EB3" w:rsidTr="00843600">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8"/>
              <w:jc w:val="center"/>
              <w:rPr>
                <w:rFonts w:ascii="Calibri" w:eastAsia="Calibri" w:hAnsi="Calibri" w:cs="Calibri"/>
              </w:rPr>
            </w:pPr>
            <w:r w:rsidRPr="007F7EB3">
              <w:rPr>
                <w:rFonts w:ascii="Calibri"/>
              </w:rPr>
              <w:t>I</w:t>
            </w:r>
          </w:p>
        </w:tc>
        <w:tc>
          <w:tcPr>
            <w:tcW w:w="183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
              <w:jc w:val="center"/>
              <w:rPr>
                <w:rFonts w:ascii="Calibri" w:eastAsia="Calibri" w:hAnsi="Calibri" w:cs="Calibri"/>
              </w:rPr>
            </w:pPr>
            <w:r w:rsidRPr="007F7EB3">
              <w:rPr>
                <w:rFonts w:ascii="Calibri"/>
              </w:rPr>
              <w:t>21</w:t>
            </w:r>
          </w:p>
        </w:tc>
      </w:tr>
      <w:tr w:rsidR="006C449C" w:rsidRPr="007F7EB3" w:rsidTr="00843600">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8"/>
              <w:ind w:left="2"/>
              <w:jc w:val="center"/>
              <w:rPr>
                <w:rFonts w:ascii="Calibri" w:eastAsia="Calibri" w:hAnsi="Calibri" w:cs="Calibri"/>
              </w:rPr>
            </w:pPr>
            <w:r w:rsidRPr="007F7EB3">
              <w:rPr>
                <w:rFonts w:ascii="Calibri"/>
              </w:rPr>
              <w:t>II</w:t>
            </w:r>
          </w:p>
        </w:tc>
        <w:tc>
          <w:tcPr>
            <w:tcW w:w="183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jc w:val="center"/>
              <w:rPr>
                <w:rFonts w:ascii="Calibri" w:eastAsia="Calibri" w:hAnsi="Calibri" w:cs="Calibri"/>
              </w:rPr>
            </w:pPr>
            <w:r w:rsidRPr="007F7EB3">
              <w:rPr>
                <w:rFonts w:ascii="Calibri"/>
              </w:rPr>
              <w:t>0</w:t>
            </w:r>
          </w:p>
        </w:tc>
        <w:tc>
          <w:tcPr>
            <w:tcW w:w="16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
              <w:jc w:val="center"/>
              <w:rPr>
                <w:rFonts w:ascii="Calibri" w:eastAsia="Calibri" w:hAnsi="Calibri" w:cs="Calibri"/>
              </w:rPr>
            </w:pPr>
            <w:r w:rsidRPr="007F7EB3">
              <w:rPr>
                <w:rFonts w:ascii="Calibri"/>
              </w:rPr>
              <w:t>0,0</w:t>
            </w:r>
          </w:p>
        </w:tc>
        <w:tc>
          <w:tcPr>
            <w:tcW w:w="1383"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
              <w:jc w:val="center"/>
              <w:rPr>
                <w:rFonts w:ascii="Calibri" w:eastAsia="Calibri" w:hAnsi="Calibri" w:cs="Calibri"/>
              </w:rPr>
            </w:pPr>
            <w:r w:rsidRPr="007F7EB3">
              <w:rPr>
                <w:rFonts w:ascii="Calibri"/>
              </w:rPr>
              <w:t>21</w:t>
            </w:r>
          </w:p>
        </w:tc>
      </w:tr>
      <w:tr w:rsidR="006C449C" w:rsidRPr="007F7EB3" w:rsidTr="00843600">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6"/>
              <w:jc w:val="center"/>
              <w:rPr>
                <w:rFonts w:ascii="Calibri" w:eastAsia="Calibri" w:hAnsi="Calibri" w:cs="Calibri"/>
              </w:rPr>
            </w:pPr>
            <w:r w:rsidRPr="007F7EB3">
              <w:rPr>
                <w:rFonts w:ascii="Calibri"/>
              </w:rPr>
              <w:t>III</w:t>
            </w:r>
          </w:p>
        </w:tc>
        <w:tc>
          <w:tcPr>
            <w:tcW w:w="183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
              <w:jc w:val="center"/>
              <w:rPr>
                <w:rFonts w:ascii="Calibri" w:eastAsia="Calibri" w:hAnsi="Calibri" w:cs="Calibri"/>
              </w:rPr>
            </w:pPr>
            <w:r w:rsidRPr="007F7EB3">
              <w:rPr>
                <w:rFonts w:ascii="Calibri"/>
              </w:rPr>
              <w:t>21</w:t>
            </w:r>
          </w:p>
        </w:tc>
      </w:tr>
      <w:tr w:rsidR="006C449C" w:rsidRPr="007F7EB3" w:rsidTr="00843600">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before="16"/>
              <w:jc w:val="center"/>
              <w:rPr>
                <w:rFonts w:ascii="Calibri" w:eastAsia="Calibri" w:hAnsi="Calibri" w:cs="Calibri"/>
              </w:rPr>
            </w:pPr>
            <w:r w:rsidRPr="007F7EB3">
              <w:rPr>
                <w:rFonts w:ascii="Calibri"/>
              </w:rPr>
              <w:t>IV</w:t>
            </w:r>
          </w:p>
        </w:tc>
        <w:tc>
          <w:tcPr>
            <w:tcW w:w="1839"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6C449C" w:rsidRPr="007F7EB3" w:rsidRDefault="006C449C" w:rsidP="00843600">
            <w:pPr>
              <w:pStyle w:val="TableParagraph"/>
              <w:spacing w:line="265" w:lineRule="exact"/>
              <w:ind w:left="4"/>
              <w:jc w:val="center"/>
              <w:rPr>
                <w:rFonts w:ascii="Calibri" w:eastAsia="Calibri" w:hAnsi="Calibri" w:cs="Calibri"/>
              </w:rPr>
            </w:pPr>
            <w:r w:rsidRPr="007F7EB3">
              <w:rPr>
                <w:rFonts w:ascii="Calibri"/>
              </w:rPr>
              <w:t>21</w:t>
            </w:r>
          </w:p>
        </w:tc>
      </w:tr>
    </w:tbl>
    <w:p w:rsidR="006C449C" w:rsidRPr="00F6216F" w:rsidRDefault="006C449C" w:rsidP="006C449C">
      <w:pPr>
        <w:spacing w:line="265" w:lineRule="exact"/>
        <w:jc w:val="center"/>
        <w:rPr>
          <w:rFonts w:ascii="Calibri" w:eastAsia="Calibri" w:hAnsi="Calibri" w:cs="Calibri"/>
          <w:color w:val="FF0000"/>
        </w:rPr>
        <w:sectPr w:rsidR="006C449C" w:rsidRPr="00F6216F">
          <w:pgSz w:w="11910" w:h="16840"/>
          <w:pgMar w:top="1260" w:right="1280" w:bottom="1380" w:left="1280" w:header="857" w:footer="1197" w:gutter="0"/>
          <w:cols w:space="708"/>
        </w:sectPr>
      </w:pPr>
    </w:p>
    <w:p w:rsidR="00E34494" w:rsidRPr="009938B8" w:rsidRDefault="00E34494" w:rsidP="00FE139D">
      <w:pPr>
        <w:spacing w:line="360" w:lineRule="auto"/>
        <w:jc w:val="both"/>
        <w:rPr>
          <w:rFonts w:ascii="Arial" w:hAnsi="Arial" w:cs="Arial"/>
          <w:b/>
          <w:i/>
          <w:sz w:val="24"/>
          <w:szCs w:val="24"/>
        </w:rPr>
      </w:pPr>
      <w:r w:rsidRPr="009938B8">
        <w:rPr>
          <w:rFonts w:ascii="Arial" w:hAnsi="Arial" w:cs="Arial"/>
          <w:b/>
          <w:i/>
          <w:sz w:val="24"/>
          <w:szCs w:val="24"/>
        </w:rPr>
        <w:lastRenderedPageBreak/>
        <w:t xml:space="preserve">3.2.1.2 Ogrzewanie kurników </w:t>
      </w:r>
      <w:r w:rsidR="009938B8">
        <w:rPr>
          <w:rFonts w:ascii="Arial" w:hAnsi="Arial" w:cs="Arial"/>
          <w:b/>
          <w:i/>
          <w:sz w:val="24"/>
          <w:szCs w:val="24"/>
        </w:rPr>
        <w:t xml:space="preserve"> </w:t>
      </w:r>
    </w:p>
    <w:p w:rsidR="00096901" w:rsidRPr="00F10841" w:rsidRDefault="00171B26" w:rsidP="00C630E8">
      <w:pPr>
        <w:pStyle w:val="Tekstpodstawowy"/>
        <w:spacing w:line="360" w:lineRule="auto"/>
        <w:ind w:left="0" w:right="152"/>
        <w:jc w:val="both"/>
        <w:rPr>
          <w:rFonts w:ascii="Arial" w:hAnsi="Arial" w:cs="Arial"/>
          <w:color w:val="FF0000"/>
        </w:rPr>
      </w:pPr>
      <w:r w:rsidRPr="00F6126F">
        <w:rPr>
          <w:rFonts w:ascii="Arial" w:hAnsi="Arial" w:cs="Arial"/>
          <w:lang w:val="pl-PL"/>
        </w:rPr>
        <w:t>Do ogrzewania kurników w okresie zimowym stosowany jest gaz ciekły. Na Fermie</w:t>
      </w:r>
      <w:r w:rsidRPr="00F6126F">
        <w:rPr>
          <w:rFonts w:ascii="Arial" w:hAnsi="Arial" w:cs="Arial"/>
          <w:spacing w:val="23"/>
          <w:lang w:val="pl-PL"/>
        </w:rPr>
        <w:t xml:space="preserve"> </w:t>
      </w:r>
      <w:r w:rsidRPr="00F6126F">
        <w:rPr>
          <w:rFonts w:ascii="Arial" w:hAnsi="Arial" w:cs="Arial"/>
          <w:lang w:val="pl-PL"/>
        </w:rPr>
        <w:t>(sytuacja</w:t>
      </w:r>
      <w:r w:rsidRPr="00F6126F">
        <w:rPr>
          <w:rFonts w:ascii="Arial" w:hAnsi="Arial" w:cs="Arial"/>
          <w:w w:val="99"/>
          <w:lang w:val="pl-PL"/>
        </w:rPr>
        <w:t xml:space="preserve"> </w:t>
      </w:r>
      <w:r w:rsidRPr="00F6126F">
        <w:rPr>
          <w:rFonts w:ascii="Arial" w:hAnsi="Arial" w:cs="Arial"/>
          <w:lang w:val="pl-PL"/>
        </w:rPr>
        <w:t>docelowa, po rozbudowie) gaz magazynowany będzie w 12 zbiornikach o pojemności 6,4 m</w:t>
      </w:r>
      <w:r w:rsidRPr="00F6126F">
        <w:rPr>
          <w:rFonts w:ascii="Arial" w:hAnsi="Arial" w:cs="Arial"/>
          <w:position w:val="8"/>
          <w:lang w:val="pl-PL"/>
        </w:rPr>
        <w:t>3</w:t>
      </w:r>
      <w:r w:rsidRPr="00F6126F">
        <w:rPr>
          <w:rFonts w:ascii="Arial" w:hAnsi="Arial" w:cs="Arial"/>
          <w:spacing w:val="16"/>
          <w:position w:val="8"/>
          <w:lang w:val="pl-PL"/>
        </w:rPr>
        <w:t xml:space="preserve"> </w:t>
      </w:r>
      <w:r w:rsidRPr="00F6126F">
        <w:rPr>
          <w:rFonts w:ascii="Arial" w:hAnsi="Arial" w:cs="Arial"/>
          <w:lang w:val="pl-PL"/>
        </w:rPr>
        <w:t>i przewodami rurowymi doprowadzany do instalacji grzewczych w kurnikach.</w:t>
      </w:r>
      <w:r w:rsidRPr="00F6126F">
        <w:rPr>
          <w:rFonts w:ascii="Arial" w:hAnsi="Arial" w:cs="Arial"/>
          <w:spacing w:val="2"/>
          <w:lang w:val="pl-PL"/>
        </w:rPr>
        <w:t xml:space="preserve"> </w:t>
      </w:r>
      <w:r w:rsidRPr="00F6126F">
        <w:rPr>
          <w:rFonts w:ascii="Arial" w:hAnsi="Arial" w:cs="Arial"/>
          <w:lang w:val="pl-PL"/>
        </w:rPr>
        <w:t>Ogrzewanie każdego budynku inwentarskiego 1÷4 odbywać się będzie za pomocą 6 nagrzewnic</w:t>
      </w:r>
      <w:r w:rsidRPr="00F6126F">
        <w:rPr>
          <w:rFonts w:ascii="Arial" w:hAnsi="Arial" w:cs="Arial"/>
          <w:spacing w:val="-27"/>
          <w:lang w:val="pl-PL"/>
        </w:rPr>
        <w:t xml:space="preserve"> </w:t>
      </w:r>
      <w:r w:rsidRPr="00F6126F">
        <w:rPr>
          <w:rFonts w:ascii="Arial" w:hAnsi="Arial" w:cs="Arial"/>
          <w:lang w:val="pl-PL"/>
        </w:rPr>
        <w:t>gazowych GP70</w:t>
      </w:r>
      <w:r w:rsidRPr="00F6126F">
        <w:rPr>
          <w:rFonts w:ascii="Arial" w:hAnsi="Arial" w:cs="Arial"/>
          <w:spacing w:val="-4"/>
          <w:lang w:val="pl-PL"/>
        </w:rPr>
        <w:t xml:space="preserve"> </w:t>
      </w:r>
      <w:r w:rsidRPr="00F6126F">
        <w:rPr>
          <w:rFonts w:ascii="Arial" w:hAnsi="Arial" w:cs="Arial"/>
          <w:lang w:val="pl-PL"/>
        </w:rPr>
        <w:t>na</w:t>
      </w:r>
      <w:r w:rsidRPr="00F6126F">
        <w:rPr>
          <w:rFonts w:ascii="Arial" w:hAnsi="Arial" w:cs="Arial"/>
          <w:spacing w:val="-5"/>
          <w:lang w:val="pl-PL"/>
        </w:rPr>
        <w:t xml:space="preserve"> </w:t>
      </w:r>
      <w:r w:rsidRPr="00F6126F">
        <w:rPr>
          <w:rFonts w:ascii="Arial" w:hAnsi="Arial" w:cs="Arial"/>
          <w:lang w:val="pl-PL"/>
        </w:rPr>
        <w:t>gaz</w:t>
      </w:r>
      <w:r w:rsidRPr="00F6126F">
        <w:rPr>
          <w:rFonts w:ascii="Arial" w:hAnsi="Arial" w:cs="Arial"/>
          <w:spacing w:val="-4"/>
          <w:lang w:val="pl-PL"/>
        </w:rPr>
        <w:t xml:space="preserve"> </w:t>
      </w:r>
      <w:r w:rsidRPr="00F6126F">
        <w:rPr>
          <w:rFonts w:ascii="Arial" w:hAnsi="Arial" w:cs="Arial"/>
          <w:lang w:val="pl-PL"/>
        </w:rPr>
        <w:t>płynny</w:t>
      </w:r>
      <w:r w:rsidRPr="00F6126F">
        <w:rPr>
          <w:rFonts w:ascii="Arial" w:hAnsi="Arial" w:cs="Arial"/>
          <w:spacing w:val="-6"/>
          <w:lang w:val="pl-PL"/>
        </w:rPr>
        <w:t xml:space="preserve"> </w:t>
      </w:r>
      <w:r w:rsidRPr="00F6126F">
        <w:rPr>
          <w:rFonts w:ascii="Arial" w:hAnsi="Arial" w:cs="Arial"/>
          <w:lang w:val="pl-PL"/>
        </w:rPr>
        <w:t>o</w:t>
      </w:r>
      <w:r w:rsidRPr="00F6126F">
        <w:rPr>
          <w:rFonts w:ascii="Arial" w:hAnsi="Arial" w:cs="Arial"/>
          <w:spacing w:val="-4"/>
          <w:lang w:val="pl-PL"/>
        </w:rPr>
        <w:t xml:space="preserve"> </w:t>
      </w:r>
      <w:r w:rsidRPr="00F6126F">
        <w:rPr>
          <w:rFonts w:ascii="Arial" w:hAnsi="Arial" w:cs="Arial"/>
          <w:lang w:val="pl-PL"/>
        </w:rPr>
        <w:t>wydmuchu</w:t>
      </w:r>
      <w:r w:rsidRPr="00F6126F">
        <w:rPr>
          <w:rFonts w:ascii="Arial" w:hAnsi="Arial" w:cs="Arial"/>
          <w:spacing w:val="-4"/>
          <w:lang w:val="pl-PL"/>
        </w:rPr>
        <w:t xml:space="preserve"> </w:t>
      </w:r>
      <w:r w:rsidRPr="00F6126F">
        <w:rPr>
          <w:rFonts w:ascii="Arial" w:hAnsi="Arial" w:cs="Arial"/>
          <w:lang w:val="pl-PL"/>
        </w:rPr>
        <w:t>bezpośrednim,</w:t>
      </w:r>
      <w:r w:rsidRPr="00F6126F">
        <w:rPr>
          <w:rFonts w:ascii="Arial" w:hAnsi="Arial" w:cs="Arial"/>
          <w:spacing w:val="-5"/>
          <w:lang w:val="pl-PL"/>
        </w:rPr>
        <w:t xml:space="preserve"> </w:t>
      </w:r>
      <w:r w:rsidRPr="00F6126F">
        <w:rPr>
          <w:rFonts w:ascii="Arial" w:hAnsi="Arial" w:cs="Arial"/>
          <w:lang w:val="pl-PL"/>
        </w:rPr>
        <w:t>każda</w:t>
      </w:r>
      <w:r w:rsidRPr="00F6126F">
        <w:rPr>
          <w:rFonts w:ascii="Arial" w:hAnsi="Arial" w:cs="Arial"/>
          <w:spacing w:val="-5"/>
          <w:lang w:val="pl-PL"/>
        </w:rPr>
        <w:t xml:space="preserve"> </w:t>
      </w:r>
      <w:r w:rsidRPr="00F6126F">
        <w:rPr>
          <w:rFonts w:ascii="Arial" w:hAnsi="Arial" w:cs="Arial"/>
          <w:lang w:val="pl-PL"/>
        </w:rPr>
        <w:t>o</w:t>
      </w:r>
      <w:r w:rsidRPr="00F6126F">
        <w:rPr>
          <w:rFonts w:ascii="Arial" w:hAnsi="Arial" w:cs="Arial"/>
          <w:spacing w:val="4"/>
          <w:lang w:val="pl-PL"/>
        </w:rPr>
        <w:t xml:space="preserve"> </w:t>
      </w:r>
      <w:r w:rsidRPr="00F6126F">
        <w:rPr>
          <w:rFonts w:ascii="Arial" w:hAnsi="Arial" w:cs="Arial"/>
          <w:lang w:val="pl-PL"/>
        </w:rPr>
        <w:t>mocy</w:t>
      </w:r>
      <w:r w:rsidRPr="00F6126F">
        <w:rPr>
          <w:rFonts w:ascii="Arial" w:hAnsi="Arial" w:cs="Arial"/>
          <w:spacing w:val="-3"/>
          <w:lang w:val="pl-PL"/>
        </w:rPr>
        <w:t xml:space="preserve"> </w:t>
      </w:r>
      <w:r w:rsidRPr="00F6126F">
        <w:rPr>
          <w:rFonts w:ascii="Arial" w:hAnsi="Arial" w:cs="Arial"/>
          <w:lang w:val="pl-PL"/>
        </w:rPr>
        <w:t>70</w:t>
      </w:r>
      <w:r w:rsidRPr="00F6126F">
        <w:rPr>
          <w:rFonts w:ascii="Arial" w:hAnsi="Arial" w:cs="Arial"/>
          <w:spacing w:val="-3"/>
          <w:lang w:val="pl-PL"/>
        </w:rPr>
        <w:t xml:space="preserve"> </w:t>
      </w:r>
      <w:r w:rsidRPr="00F6126F">
        <w:rPr>
          <w:rFonts w:ascii="Arial" w:hAnsi="Arial" w:cs="Arial"/>
          <w:lang w:val="pl-PL"/>
        </w:rPr>
        <w:t>kW.</w:t>
      </w:r>
      <w:r w:rsidRPr="00F6126F">
        <w:rPr>
          <w:rFonts w:ascii="Arial" w:hAnsi="Arial" w:cs="Arial"/>
          <w:spacing w:val="-3"/>
          <w:lang w:val="pl-PL"/>
        </w:rPr>
        <w:t xml:space="preserve"> </w:t>
      </w:r>
      <w:r w:rsidRPr="00F6126F">
        <w:rPr>
          <w:rFonts w:ascii="Arial" w:hAnsi="Arial" w:cs="Arial"/>
          <w:lang w:val="pl-PL"/>
        </w:rPr>
        <w:t>Ogrzewanie</w:t>
      </w:r>
      <w:r w:rsidRPr="00F6126F">
        <w:rPr>
          <w:rFonts w:ascii="Arial" w:hAnsi="Arial" w:cs="Arial"/>
          <w:spacing w:val="-5"/>
          <w:lang w:val="pl-PL"/>
        </w:rPr>
        <w:t xml:space="preserve"> </w:t>
      </w:r>
      <w:r w:rsidRPr="00F6126F">
        <w:rPr>
          <w:rFonts w:ascii="Arial" w:hAnsi="Arial" w:cs="Arial"/>
          <w:lang w:val="pl-PL"/>
        </w:rPr>
        <w:t>kurnika</w:t>
      </w:r>
      <w:r w:rsidRPr="00F6126F">
        <w:rPr>
          <w:rFonts w:ascii="Arial" w:hAnsi="Arial" w:cs="Arial"/>
          <w:spacing w:val="-3"/>
          <w:lang w:val="pl-PL"/>
        </w:rPr>
        <w:t xml:space="preserve"> </w:t>
      </w:r>
      <w:r w:rsidRPr="00F6126F">
        <w:rPr>
          <w:rFonts w:ascii="Arial" w:hAnsi="Arial" w:cs="Arial"/>
          <w:lang w:val="pl-PL"/>
        </w:rPr>
        <w:t>nr</w:t>
      </w:r>
      <w:r w:rsidRPr="00F6126F">
        <w:rPr>
          <w:rFonts w:ascii="Arial" w:hAnsi="Arial" w:cs="Arial"/>
          <w:w w:val="99"/>
          <w:lang w:val="pl-PL"/>
        </w:rPr>
        <w:t xml:space="preserve"> </w:t>
      </w:r>
      <w:r w:rsidRPr="00F6126F">
        <w:rPr>
          <w:rFonts w:ascii="Arial" w:hAnsi="Arial" w:cs="Arial"/>
          <w:lang w:val="pl-PL"/>
        </w:rPr>
        <w:t>5 odbywać się będzie z udziałem 9 nagrzewnic o mocy 70 kW</w:t>
      </w:r>
      <w:r w:rsidRPr="00F6126F">
        <w:rPr>
          <w:rFonts w:ascii="Arial" w:hAnsi="Arial" w:cs="Arial"/>
          <w:spacing w:val="-19"/>
          <w:lang w:val="pl-PL"/>
        </w:rPr>
        <w:t xml:space="preserve"> </w:t>
      </w:r>
      <w:r w:rsidRPr="00F6126F">
        <w:rPr>
          <w:rFonts w:ascii="Arial" w:hAnsi="Arial" w:cs="Arial"/>
          <w:lang w:val="pl-PL"/>
        </w:rPr>
        <w:t>każda.</w:t>
      </w:r>
      <w:r>
        <w:rPr>
          <w:rFonts w:ascii="Arial" w:hAnsi="Arial" w:cs="Arial"/>
          <w:lang w:val="pl-PL"/>
        </w:rPr>
        <w:t xml:space="preserve"> </w:t>
      </w:r>
    </w:p>
    <w:p w:rsidR="00CC2171" w:rsidRPr="00F10841" w:rsidRDefault="00CC2171" w:rsidP="00FE139D">
      <w:pPr>
        <w:spacing w:line="360" w:lineRule="auto"/>
        <w:jc w:val="both"/>
        <w:rPr>
          <w:rFonts w:ascii="Arial" w:hAnsi="Arial" w:cs="Arial"/>
          <w:color w:val="FF0000"/>
          <w:sz w:val="24"/>
          <w:szCs w:val="24"/>
        </w:rPr>
      </w:pPr>
    </w:p>
    <w:p w:rsidR="00E34494" w:rsidRPr="00C630E8" w:rsidRDefault="00E34494" w:rsidP="00FE139D">
      <w:pPr>
        <w:spacing w:line="360" w:lineRule="auto"/>
        <w:jc w:val="both"/>
        <w:rPr>
          <w:rFonts w:ascii="Arial" w:hAnsi="Arial" w:cs="Arial"/>
          <w:b/>
          <w:i/>
          <w:sz w:val="24"/>
          <w:szCs w:val="24"/>
        </w:rPr>
      </w:pPr>
      <w:r w:rsidRPr="00C630E8">
        <w:rPr>
          <w:rFonts w:ascii="Arial" w:hAnsi="Arial" w:cs="Arial"/>
          <w:b/>
          <w:i/>
          <w:sz w:val="24"/>
          <w:szCs w:val="24"/>
        </w:rPr>
        <w:t>3.2.1.3 Instalacja wodociągowa</w:t>
      </w:r>
    </w:p>
    <w:p w:rsidR="00C630E8" w:rsidRPr="00C630E8" w:rsidRDefault="00C630E8" w:rsidP="00C630E8">
      <w:pPr>
        <w:pStyle w:val="Tekstpodstawowy"/>
        <w:spacing w:line="360" w:lineRule="auto"/>
        <w:ind w:left="0" w:right="138"/>
        <w:jc w:val="both"/>
        <w:rPr>
          <w:rFonts w:ascii="Arial" w:hAnsi="Arial" w:cs="Arial"/>
          <w:lang w:val="pl-PL"/>
        </w:rPr>
      </w:pPr>
      <w:r w:rsidRPr="00C630E8">
        <w:rPr>
          <w:rFonts w:ascii="Arial" w:hAnsi="Arial" w:cs="Arial"/>
          <w:lang w:val="pl-PL"/>
        </w:rPr>
        <w:t>Woda będzie dostarczana z własnego ujęcia wody. Ilość pobieranej wody będzie monitorowana poprzez prowadzenie</w:t>
      </w:r>
      <w:r w:rsidRPr="00C630E8">
        <w:rPr>
          <w:rFonts w:ascii="Arial" w:hAnsi="Arial" w:cs="Arial"/>
          <w:spacing w:val="-16"/>
          <w:lang w:val="pl-PL"/>
        </w:rPr>
        <w:t xml:space="preserve"> </w:t>
      </w:r>
      <w:r w:rsidRPr="00C630E8">
        <w:rPr>
          <w:rFonts w:ascii="Arial" w:hAnsi="Arial" w:cs="Arial"/>
          <w:lang w:val="pl-PL"/>
        </w:rPr>
        <w:t>rejestru</w:t>
      </w:r>
      <w:r w:rsidRPr="00C630E8">
        <w:rPr>
          <w:rFonts w:ascii="Arial" w:hAnsi="Arial" w:cs="Arial"/>
          <w:spacing w:val="-16"/>
          <w:lang w:val="pl-PL"/>
        </w:rPr>
        <w:t xml:space="preserve"> </w:t>
      </w:r>
      <w:r w:rsidRPr="00C630E8">
        <w:rPr>
          <w:rFonts w:ascii="Arial" w:hAnsi="Arial" w:cs="Arial"/>
          <w:lang w:val="pl-PL"/>
        </w:rPr>
        <w:t>odczytów</w:t>
      </w:r>
      <w:r w:rsidRPr="00C630E8">
        <w:rPr>
          <w:rFonts w:ascii="Arial" w:hAnsi="Arial" w:cs="Arial"/>
          <w:spacing w:val="-16"/>
          <w:lang w:val="pl-PL"/>
        </w:rPr>
        <w:t xml:space="preserve"> </w:t>
      </w:r>
      <w:r w:rsidRPr="00C630E8">
        <w:rPr>
          <w:rFonts w:ascii="Arial" w:hAnsi="Arial" w:cs="Arial"/>
          <w:lang w:val="pl-PL"/>
        </w:rPr>
        <w:t>całkowitego</w:t>
      </w:r>
      <w:r w:rsidRPr="00C630E8">
        <w:rPr>
          <w:rFonts w:ascii="Arial" w:hAnsi="Arial" w:cs="Arial"/>
          <w:spacing w:val="-14"/>
          <w:lang w:val="pl-PL"/>
        </w:rPr>
        <w:t xml:space="preserve"> </w:t>
      </w:r>
      <w:r w:rsidRPr="00C630E8">
        <w:rPr>
          <w:rFonts w:ascii="Arial" w:hAnsi="Arial" w:cs="Arial"/>
          <w:lang w:val="pl-PL"/>
        </w:rPr>
        <w:t>poboru</w:t>
      </w:r>
      <w:r w:rsidRPr="00C630E8">
        <w:rPr>
          <w:rFonts w:ascii="Arial" w:hAnsi="Arial" w:cs="Arial"/>
          <w:spacing w:val="-13"/>
          <w:lang w:val="pl-PL"/>
        </w:rPr>
        <w:t xml:space="preserve"> </w:t>
      </w:r>
      <w:r w:rsidRPr="00C630E8">
        <w:rPr>
          <w:rFonts w:ascii="Arial" w:hAnsi="Arial" w:cs="Arial"/>
          <w:lang w:val="pl-PL"/>
        </w:rPr>
        <w:t>wody</w:t>
      </w:r>
      <w:r w:rsidRPr="00C630E8">
        <w:rPr>
          <w:rFonts w:ascii="Arial" w:hAnsi="Arial" w:cs="Arial"/>
          <w:spacing w:val="-15"/>
          <w:lang w:val="pl-PL"/>
        </w:rPr>
        <w:t xml:space="preserve"> </w:t>
      </w:r>
      <w:r w:rsidRPr="00C630E8">
        <w:rPr>
          <w:rFonts w:ascii="Arial" w:hAnsi="Arial" w:cs="Arial"/>
          <w:lang w:val="pl-PL"/>
        </w:rPr>
        <w:t>oraz</w:t>
      </w:r>
      <w:r w:rsidRPr="00C630E8">
        <w:rPr>
          <w:rFonts w:ascii="Arial" w:hAnsi="Arial" w:cs="Arial"/>
          <w:spacing w:val="-14"/>
          <w:lang w:val="pl-PL"/>
        </w:rPr>
        <w:t xml:space="preserve"> </w:t>
      </w:r>
      <w:r w:rsidRPr="00C630E8">
        <w:rPr>
          <w:rFonts w:ascii="Arial" w:hAnsi="Arial" w:cs="Arial"/>
          <w:lang w:val="pl-PL"/>
        </w:rPr>
        <w:t>odczytów</w:t>
      </w:r>
      <w:r w:rsidRPr="00C630E8">
        <w:rPr>
          <w:rFonts w:ascii="Arial" w:hAnsi="Arial" w:cs="Arial"/>
          <w:spacing w:val="-15"/>
          <w:lang w:val="pl-PL"/>
        </w:rPr>
        <w:t xml:space="preserve"> </w:t>
      </w:r>
      <w:r w:rsidRPr="00C630E8">
        <w:rPr>
          <w:rFonts w:ascii="Arial" w:hAnsi="Arial" w:cs="Arial"/>
          <w:lang w:val="pl-PL"/>
        </w:rPr>
        <w:t>zużycia</w:t>
      </w:r>
      <w:r w:rsidRPr="00C630E8">
        <w:rPr>
          <w:rFonts w:ascii="Arial" w:hAnsi="Arial" w:cs="Arial"/>
          <w:spacing w:val="-14"/>
          <w:lang w:val="pl-PL"/>
        </w:rPr>
        <w:t xml:space="preserve"> </w:t>
      </w:r>
      <w:r w:rsidRPr="00C630E8">
        <w:rPr>
          <w:rFonts w:ascii="Arial" w:hAnsi="Arial" w:cs="Arial"/>
          <w:lang w:val="pl-PL"/>
        </w:rPr>
        <w:t>wody</w:t>
      </w:r>
      <w:r w:rsidRPr="00C630E8">
        <w:rPr>
          <w:rFonts w:ascii="Arial" w:hAnsi="Arial" w:cs="Arial"/>
          <w:spacing w:val="-15"/>
          <w:lang w:val="pl-PL"/>
        </w:rPr>
        <w:t xml:space="preserve"> </w:t>
      </w:r>
      <w:r w:rsidRPr="00C630E8">
        <w:rPr>
          <w:rFonts w:ascii="Arial" w:hAnsi="Arial" w:cs="Arial"/>
          <w:lang w:val="pl-PL"/>
        </w:rPr>
        <w:t>z</w:t>
      </w:r>
      <w:r w:rsidRPr="00C630E8">
        <w:rPr>
          <w:rFonts w:ascii="Arial" w:hAnsi="Arial" w:cs="Arial"/>
          <w:spacing w:val="-16"/>
          <w:lang w:val="pl-PL"/>
        </w:rPr>
        <w:t xml:space="preserve"> </w:t>
      </w:r>
      <w:r w:rsidRPr="00C630E8">
        <w:rPr>
          <w:rFonts w:ascii="Arial" w:hAnsi="Arial" w:cs="Arial"/>
          <w:lang w:val="pl-PL"/>
        </w:rPr>
        <w:t>tablic sterowniczych w każdym kurniku (odczyty stanu wodomierza po zakończeniu każdego  cyklu chowu).</w:t>
      </w:r>
    </w:p>
    <w:p w:rsidR="00C630E8" w:rsidRPr="00C630E8" w:rsidRDefault="00C630E8" w:rsidP="00C630E8">
      <w:pPr>
        <w:spacing w:before="139" w:line="362" w:lineRule="auto"/>
        <w:rPr>
          <w:rFonts w:ascii="Arial" w:eastAsia="Calibri" w:hAnsi="Arial" w:cs="Arial"/>
          <w:sz w:val="24"/>
          <w:szCs w:val="24"/>
        </w:rPr>
      </w:pPr>
      <w:r w:rsidRPr="00C630E8">
        <w:rPr>
          <w:rFonts w:ascii="Arial" w:hAnsi="Arial" w:cs="Arial"/>
          <w:sz w:val="24"/>
        </w:rPr>
        <w:t>Podstawą do sporządzenie bilansu jest rozporządzenie Ministra Infrastruktury z dnia</w:t>
      </w:r>
      <w:r w:rsidRPr="00C630E8">
        <w:rPr>
          <w:rFonts w:ascii="Arial" w:hAnsi="Arial" w:cs="Arial"/>
          <w:spacing w:val="53"/>
          <w:sz w:val="24"/>
        </w:rPr>
        <w:t xml:space="preserve"> </w:t>
      </w:r>
      <w:r w:rsidRPr="00C630E8">
        <w:rPr>
          <w:rFonts w:ascii="Arial" w:hAnsi="Arial" w:cs="Arial"/>
          <w:sz w:val="24"/>
        </w:rPr>
        <w:t xml:space="preserve">14 stycznia 2 002 r. </w:t>
      </w:r>
      <w:r w:rsidRPr="00C630E8">
        <w:rPr>
          <w:rFonts w:ascii="Arial" w:hAnsi="Arial" w:cs="Arial"/>
          <w:i/>
          <w:sz w:val="24"/>
        </w:rPr>
        <w:t>w sprawie określenia przeciętnych norm zużycia</w:t>
      </w:r>
      <w:r w:rsidRPr="00C630E8">
        <w:rPr>
          <w:rFonts w:ascii="Arial" w:hAnsi="Arial" w:cs="Arial"/>
          <w:i/>
          <w:spacing w:val="-20"/>
          <w:sz w:val="24"/>
        </w:rPr>
        <w:t xml:space="preserve"> </w:t>
      </w:r>
      <w:r w:rsidRPr="00C630E8">
        <w:rPr>
          <w:rFonts w:ascii="Arial" w:hAnsi="Arial" w:cs="Arial"/>
          <w:i/>
          <w:sz w:val="24"/>
        </w:rPr>
        <w:t>wody</w:t>
      </w:r>
      <w:r w:rsidRPr="00C630E8">
        <w:rPr>
          <w:rFonts w:ascii="Arial" w:hAnsi="Arial" w:cs="Arial"/>
          <w:sz w:val="24"/>
        </w:rPr>
        <w:t>.</w:t>
      </w:r>
    </w:p>
    <w:p w:rsidR="00C630E8" w:rsidRPr="002C47C0" w:rsidRDefault="00C630E8" w:rsidP="00C630E8">
      <w:pPr>
        <w:spacing w:before="9"/>
        <w:rPr>
          <w:rFonts w:ascii="Calibri" w:eastAsia="Calibri" w:hAnsi="Calibri" w:cs="Calibri"/>
          <w:color w:val="FF0000"/>
          <w:sz w:val="35"/>
          <w:szCs w:val="35"/>
        </w:rPr>
      </w:pPr>
    </w:p>
    <w:p w:rsidR="00C630E8" w:rsidRDefault="00C630E8" w:rsidP="00C630E8">
      <w:pPr>
        <w:pStyle w:val="Nagwek4"/>
        <w:jc w:val="both"/>
        <w:rPr>
          <w:rFonts w:ascii="Arial" w:hAnsi="Arial" w:cs="Arial"/>
          <w:u w:val="single" w:color="000000"/>
          <w:lang w:val="pl-PL"/>
        </w:rPr>
      </w:pPr>
      <w:r w:rsidRPr="00C630E8">
        <w:rPr>
          <w:rFonts w:ascii="Arial" w:hAnsi="Arial" w:cs="Arial"/>
          <w:u w:val="single" w:color="000000"/>
          <w:lang w:val="pl-PL"/>
        </w:rPr>
        <w:t>Zapotrzebowanie na cele bytowe</w:t>
      </w:r>
      <w:r w:rsidRPr="00C630E8">
        <w:rPr>
          <w:rFonts w:ascii="Arial" w:hAnsi="Arial" w:cs="Arial"/>
          <w:spacing w:val="-17"/>
          <w:u w:val="single" w:color="000000"/>
          <w:lang w:val="pl-PL"/>
        </w:rPr>
        <w:t xml:space="preserve"> </w:t>
      </w:r>
      <w:r w:rsidRPr="00C630E8">
        <w:rPr>
          <w:rFonts w:ascii="Arial" w:hAnsi="Arial" w:cs="Arial"/>
          <w:u w:val="single" w:color="000000"/>
          <w:lang w:val="pl-PL"/>
        </w:rPr>
        <w:t xml:space="preserve">pracowników </w:t>
      </w:r>
    </w:p>
    <w:p w:rsidR="00C630E8" w:rsidRPr="00C630E8" w:rsidRDefault="00C630E8" w:rsidP="00C630E8">
      <w:pPr>
        <w:pStyle w:val="Nagwek4"/>
        <w:jc w:val="both"/>
        <w:rPr>
          <w:rFonts w:ascii="Arial" w:hAnsi="Arial" w:cs="Arial"/>
          <w:b w:val="0"/>
          <w:bCs w:val="0"/>
          <w:lang w:val="pl-PL"/>
        </w:rPr>
      </w:pPr>
    </w:p>
    <w:p w:rsidR="00C630E8" w:rsidRPr="00C630E8" w:rsidRDefault="00C630E8" w:rsidP="00C630E8">
      <w:pPr>
        <w:pStyle w:val="Tekstpodstawowy"/>
        <w:spacing w:before="146" w:line="357" w:lineRule="auto"/>
        <w:ind w:right="136"/>
        <w:jc w:val="both"/>
        <w:rPr>
          <w:rFonts w:ascii="Arial" w:hAnsi="Arial" w:cs="Arial"/>
          <w:lang w:val="pl-PL"/>
        </w:rPr>
      </w:pPr>
      <w:r w:rsidRPr="00C630E8">
        <w:rPr>
          <w:rFonts w:ascii="Arial" w:hAnsi="Arial" w:cs="Arial"/>
          <w:lang w:val="pl-PL"/>
        </w:rPr>
        <w:t>Przewidywana ilość pracowników wyniesie 4 osoby. Będą oni korzystać z zaplecza</w:t>
      </w:r>
      <w:r w:rsidRPr="00C630E8">
        <w:rPr>
          <w:rFonts w:ascii="Arial" w:hAnsi="Arial" w:cs="Arial"/>
          <w:spacing w:val="22"/>
          <w:lang w:val="pl-PL"/>
        </w:rPr>
        <w:t xml:space="preserve"> </w:t>
      </w:r>
      <w:r w:rsidRPr="00C630E8">
        <w:rPr>
          <w:rFonts w:ascii="Arial" w:hAnsi="Arial" w:cs="Arial"/>
          <w:lang w:val="pl-PL"/>
        </w:rPr>
        <w:t>socjalnego zlokalizowanego w budynku socjalnym. Jednostkowe zapotrzebowanie na wodę</w:t>
      </w:r>
      <w:r w:rsidRPr="00C630E8">
        <w:rPr>
          <w:rFonts w:ascii="Arial" w:hAnsi="Arial" w:cs="Arial"/>
          <w:spacing w:val="49"/>
          <w:lang w:val="pl-PL"/>
        </w:rPr>
        <w:t xml:space="preserve"> </w:t>
      </w:r>
      <w:r w:rsidRPr="00C630E8">
        <w:rPr>
          <w:rFonts w:ascii="Arial" w:hAnsi="Arial" w:cs="Arial"/>
          <w:lang w:val="pl-PL"/>
        </w:rPr>
        <w:t>na pracownika – 90 dm</w:t>
      </w:r>
      <w:r w:rsidRPr="00C630E8">
        <w:rPr>
          <w:rFonts w:ascii="Arial" w:hAnsi="Arial" w:cs="Arial"/>
          <w:position w:val="8"/>
          <w:lang w:val="pl-PL"/>
        </w:rPr>
        <w:t>3</w:t>
      </w:r>
      <w:r w:rsidRPr="00C630E8">
        <w:rPr>
          <w:rFonts w:ascii="Arial" w:hAnsi="Arial" w:cs="Arial"/>
          <w:lang w:val="pl-PL"/>
        </w:rPr>
        <w:t>/doba (zgodnie z tabelą 3 załącznika do ww.</w:t>
      </w:r>
      <w:r w:rsidRPr="00C630E8">
        <w:rPr>
          <w:rFonts w:ascii="Arial" w:hAnsi="Arial" w:cs="Arial"/>
          <w:spacing w:val="-33"/>
          <w:lang w:val="pl-PL"/>
        </w:rPr>
        <w:t xml:space="preserve"> </w:t>
      </w:r>
      <w:r w:rsidRPr="00C630E8">
        <w:rPr>
          <w:rFonts w:ascii="Arial" w:hAnsi="Arial" w:cs="Arial"/>
          <w:lang w:val="pl-PL"/>
        </w:rPr>
        <w:t>rozporządzenia).</w:t>
      </w:r>
    </w:p>
    <w:p w:rsidR="00C630E8" w:rsidRPr="002C47C0" w:rsidRDefault="00C630E8" w:rsidP="00C630E8">
      <w:pPr>
        <w:spacing w:before="1"/>
        <w:rPr>
          <w:rFonts w:ascii="Calibri" w:eastAsia="Calibri" w:hAnsi="Calibri" w:cs="Calibri"/>
          <w:sz w:val="36"/>
          <w:szCs w:val="36"/>
        </w:rPr>
      </w:pPr>
    </w:p>
    <w:p w:rsidR="00C630E8" w:rsidRPr="00C630E8" w:rsidRDefault="00C630E8" w:rsidP="00C630E8">
      <w:pPr>
        <w:pStyle w:val="Tekstpodstawowy"/>
        <w:spacing w:line="360" w:lineRule="auto"/>
        <w:rPr>
          <w:rFonts w:ascii="Arial" w:hAnsi="Arial" w:cs="Arial"/>
          <w:lang w:val="pl-PL"/>
        </w:rPr>
      </w:pPr>
      <w:r w:rsidRPr="00C630E8">
        <w:rPr>
          <w:rFonts w:ascii="Arial" w:hAnsi="Arial" w:cs="Arial"/>
          <w:lang w:val="pl-PL"/>
        </w:rPr>
        <w:t>Zapotrzebowanie</w:t>
      </w:r>
      <w:r w:rsidRPr="00C630E8">
        <w:rPr>
          <w:rFonts w:ascii="Arial" w:hAnsi="Arial" w:cs="Arial"/>
          <w:spacing w:val="-9"/>
          <w:lang w:val="pl-PL"/>
        </w:rPr>
        <w:t xml:space="preserve"> </w:t>
      </w:r>
      <w:r w:rsidRPr="00C630E8">
        <w:rPr>
          <w:rFonts w:ascii="Arial" w:hAnsi="Arial" w:cs="Arial"/>
          <w:lang w:val="pl-PL"/>
        </w:rPr>
        <w:t>na</w:t>
      </w:r>
      <w:r w:rsidRPr="00C630E8">
        <w:rPr>
          <w:rFonts w:ascii="Arial" w:hAnsi="Arial" w:cs="Arial"/>
          <w:spacing w:val="-9"/>
          <w:lang w:val="pl-PL"/>
        </w:rPr>
        <w:t xml:space="preserve"> </w:t>
      </w:r>
      <w:r w:rsidRPr="00C630E8">
        <w:rPr>
          <w:rFonts w:ascii="Arial" w:hAnsi="Arial" w:cs="Arial"/>
          <w:lang w:val="pl-PL"/>
        </w:rPr>
        <w:t>wodę</w:t>
      </w:r>
      <w:r w:rsidRPr="00C630E8">
        <w:rPr>
          <w:rFonts w:ascii="Arial" w:hAnsi="Arial" w:cs="Arial"/>
          <w:spacing w:val="-9"/>
          <w:lang w:val="pl-PL"/>
        </w:rPr>
        <w:t xml:space="preserve"> </w:t>
      </w:r>
      <w:r w:rsidRPr="00C630E8">
        <w:rPr>
          <w:rFonts w:ascii="Arial" w:hAnsi="Arial" w:cs="Arial"/>
          <w:lang w:val="pl-PL"/>
        </w:rPr>
        <w:t>na</w:t>
      </w:r>
      <w:r w:rsidRPr="00C630E8">
        <w:rPr>
          <w:rFonts w:ascii="Arial" w:hAnsi="Arial" w:cs="Arial"/>
          <w:spacing w:val="-7"/>
          <w:lang w:val="pl-PL"/>
        </w:rPr>
        <w:t xml:space="preserve"> </w:t>
      </w:r>
      <w:r w:rsidRPr="00C630E8">
        <w:rPr>
          <w:rFonts w:ascii="Arial" w:hAnsi="Arial" w:cs="Arial"/>
          <w:lang w:val="pl-PL"/>
        </w:rPr>
        <w:t>cele</w:t>
      </w:r>
      <w:r w:rsidRPr="00C630E8">
        <w:rPr>
          <w:rFonts w:ascii="Arial" w:hAnsi="Arial" w:cs="Arial"/>
          <w:spacing w:val="-9"/>
          <w:lang w:val="pl-PL"/>
        </w:rPr>
        <w:t xml:space="preserve"> </w:t>
      </w:r>
      <w:r w:rsidRPr="00C630E8">
        <w:rPr>
          <w:rFonts w:ascii="Arial" w:hAnsi="Arial" w:cs="Arial"/>
          <w:lang w:val="pl-PL"/>
        </w:rPr>
        <w:t>socjalno-bytowe</w:t>
      </w:r>
      <w:r w:rsidRPr="00C630E8">
        <w:rPr>
          <w:rFonts w:ascii="Arial" w:hAnsi="Arial" w:cs="Arial"/>
          <w:spacing w:val="-7"/>
          <w:lang w:val="pl-PL"/>
        </w:rPr>
        <w:t xml:space="preserve"> </w:t>
      </w:r>
      <w:r w:rsidRPr="00C630E8">
        <w:rPr>
          <w:rFonts w:ascii="Arial" w:hAnsi="Arial" w:cs="Arial"/>
          <w:lang w:val="pl-PL"/>
        </w:rPr>
        <w:t>dla</w:t>
      </w:r>
      <w:r w:rsidRPr="00C630E8">
        <w:rPr>
          <w:rFonts w:ascii="Arial" w:hAnsi="Arial" w:cs="Arial"/>
          <w:spacing w:val="-7"/>
          <w:lang w:val="pl-PL"/>
        </w:rPr>
        <w:t xml:space="preserve"> </w:t>
      </w:r>
      <w:r w:rsidRPr="00C630E8">
        <w:rPr>
          <w:rFonts w:ascii="Arial" w:hAnsi="Arial" w:cs="Arial"/>
          <w:lang w:val="pl-PL"/>
        </w:rPr>
        <w:t>instalacji</w:t>
      </w:r>
      <w:r w:rsidRPr="00C630E8">
        <w:rPr>
          <w:rFonts w:ascii="Arial" w:hAnsi="Arial" w:cs="Arial"/>
          <w:spacing w:val="-10"/>
          <w:lang w:val="pl-PL"/>
        </w:rPr>
        <w:t xml:space="preserve"> </w:t>
      </w:r>
      <w:r w:rsidRPr="00C630E8">
        <w:rPr>
          <w:rFonts w:ascii="Arial" w:hAnsi="Arial" w:cs="Arial"/>
          <w:lang w:val="pl-PL"/>
        </w:rPr>
        <w:t>przedstawia</w:t>
      </w:r>
      <w:r w:rsidRPr="00C630E8">
        <w:rPr>
          <w:rFonts w:ascii="Arial" w:hAnsi="Arial" w:cs="Arial"/>
          <w:spacing w:val="-7"/>
          <w:lang w:val="pl-PL"/>
        </w:rPr>
        <w:t xml:space="preserve"> </w:t>
      </w:r>
      <w:r w:rsidRPr="00C630E8">
        <w:rPr>
          <w:rFonts w:ascii="Arial" w:hAnsi="Arial" w:cs="Arial"/>
          <w:lang w:val="pl-PL"/>
        </w:rPr>
        <w:t>się</w:t>
      </w:r>
      <w:r w:rsidRPr="00C630E8">
        <w:rPr>
          <w:rFonts w:ascii="Arial" w:hAnsi="Arial" w:cs="Arial"/>
          <w:spacing w:val="-7"/>
          <w:lang w:val="pl-PL"/>
        </w:rPr>
        <w:t xml:space="preserve"> </w:t>
      </w:r>
      <w:r w:rsidRPr="00C630E8">
        <w:rPr>
          <w:rFonts w:ascii="Arial" w:hAnsi="Arial" w:cs="Arial"/>
          <w:lang w:val="pl-PL"/>
        </w:rPr>
        <w:t>następująco: gdzie:</w:t>
      </w:r>
    </w:p>
    <w:p w:rsidR="00C630E8" w:rsidRPr="00C630E8" w:rsidRDefault="00C630E8" w:rsidP="00C630E8">
      <w:pPr>
        <w:pStyle w:val="Tekstpodstawowy"/>
        <w:spacing w:line="292" w:lineRule="exact"/>
        <w:jc w:val="both"/>
        <w:rPr>
          <w:rFonts w:ascii="Arial" w:hAnsi="Arial" w:cs="Arial"/>
          <w:lang w:val="pl-PL"/>
        </w:rPr>
      </w:pPr>
      <w:r w:rsidRPr="00C630E8">
        <w:rPr>
          <w:rFonts w:ascii="Arial" w:hAnsi="Arial" w:cs="Arial"/>
          <w:position w:val="2"/>
          <w:lang w:val="pl-PL"/>
        </w:rPr>
        <w:t>N</w:t>
      </w:r>
      <w:r w:rsidRPr="00C630E8">
        <w:rPr>
          <w:rFonts w:ascii="Arial" w:hAnsi="Arial" w:cs="Arial"/>
          <w:lang w:val="pl-PL"/>
        </w:rPr>
        <w:t xml:space="preserve">d </w:t>
      </w:r>
      <w:r w:rsidRPr="00C630E8">
        <w:rPr>
          <w:rFonts w:ascii="Arial" w:hAnsi="Arial" w:cs="Arial"/>
          <w:position w:val="2"/>
          <w:lang w:val="pl-PL"/>
        </w:rPr>
        <w:t>– współczynnik nierównomierności</w:t>
      </w:r>
      <w:r w:rsidRPr="00C630E8">
        <w:rPr>
          <w:rFonts w:ascii="Arial" w:hAnsi="Arial" w:cs="Arial"/>
          <w:spacing w:val="3"/>
          <w:position w:val="2"/>
          <w:lang w:val="pl-PL"/>
        </w:rPr>
        <w:t xml:space="preserve"> </w:t>
      </w:r>
      <w:r w:rsidRPr="00C630E8">
        <w:rPr>
          <w:rFonts w:ascii="Arial" w:hAnsi="Arial" w:cs="Arial"/>
          <w:position w:val="2"/>
          <w:lang w:val="pl-PL"/>
        </w:rPr>
        <w:t>dobowej,</w:t>
      </w:r>
    </w:p>
    <w:p w:rsidR="00C630E8" w:rsidRPr="00C630E8" w:rsidRDefault="00C630E8" w:rsidP="00C630E8">
      <w:pPr>
        <w:pStyle w:val="Tekstpodstawowy"/>
        <w:spacing w:before="45" w:line="275" w:lineRule="exact"/>
        <w:jc w:val="both"/>
        <w:rPr>
          <w:rFonts w:ascii="Arial" w:hAnsi="Arial" w:cs="Arial"/>
          <w:lang w:val="pl-PL"/>
        </w:rPr>
      </w:pPr>
      <w:r w:rsidRPr="00C630E8">
        <w:rPr>
          <w:rFonts w:ascii="Arial" w:hAnsi="Arial" w:cs="Arial"/>
          <w:position w:val="2"/>
          <w:lang w:val="pl-PL"/>
        </w:rPr>
        <w:t>N</w:t>
      </w:r>
      <w:r w:rsidRPr="00C630E8">
        <w:rPr>
          <w:rFonts w:ascii="Arial" w:hAnsi="Arial" w:cs="Arial"/>
          <w:lang w:val="pl-PL"/>
        </w:rPr>
        <w:t xml:space="preserve">h  </w:t>
      </w:r>
      <w:r w:rsidRPr="00C630E8">
        <w:rPr>
          <w:rFonts w:ascii="Arial" w:hAnsi="Arial" w:cs="Arial"/>
          <w:position w:val="2"/>
          <w:lang w:val="pl-PL"/>
        </w:rPr>
        <w:t>- współczynnik nierównomierności</w:t>
      </w:r>
      <w:r w:rsidRPr="00C630E8">
        <w:rPr>
          <w:rFonts w:ascii="Arial" w:hAnsi="Arial" w:cs="Arial"/>
          <w:spacing w:val="1"/>
          <w:position w:val="2"/>
          <w:lang w:val="pl-PL"/>
        </w:rPr>
        <w:t xml:space="preserve"> </w:t>
      </w:r>
      <w:r w:rsidRPr="00C630E8">
        <w:rPr>
          <w:rFonts w:ascii="Arial" w:hAnsi="Arial" w:cs="Arial"/>
          <w:position w:val="2"/>
          <w:lang w:val="pl-PL"/>
        </w:rPr>
        <w:t>godzinowej.</w:t>
      </w:r>
    </w:p>
    <w:p w:rsidR="00C630E8" w:rsidRPr="00D35A80" w:rsidRDefault="00C630E8" w:rsidP="00C630E8">
      <w:pPr>
        <w:pStyle w:val="Tekstpodstawowy"/>
        <w:spacing w:line="838" w:lineRule="exact"/>
        <w:jc w:val="both"/>
        <w:rPr>
          <w:rFonts w:ascii="Arial" w:hAnsi="Arial" w:cs="Arial"/>
          <w:lang w:val="pl-PL"/>
        </w:rPr>
      </w:pPr>
      <w:r w:rsidRPr="00D35A80">
        <w:rPr>
          <w:rFonts w:ascii="Cambria Math" w:eastAsia="Cambria Math" w:hAnsi="Cambria Math" w:cs="Cambria Math"/>
        </w:rPr>
        <w:t>𝑄</w:t>
      </w:r>
      <w:r w:rsidRPr="00D35A80">
        <w:rPr>
          <w:rFonts w:ascii="Arial" w:eastAsia="Cambria Math" w:hAnsi="Arial" w:cs="Arial"/>
          <w:position w:val="-4"/>
          <w:lang w:val="pl-PL"/>
        </w:rPr>
        <w:t>ś</w:t>
      </w:r>
      <w:r w:rsidRPr="00D35A80">
        <w:rPr>
          <w:rFonts w:ascii="Arial" w:hAnsi="Arial" w:cs="Arial"/>
          <w:lang w:val="pl-PL"/>
        </w:rPr>
        <w:t>=</w:t>
      </w:r>
      <w:r w:rsidRPr="00D35A80">
        <w:rPr>
          <w:rFonts w:ascii="Arial" w:hAnsi="Arial" w:cs="Arial"/>
          <w:spacing w:val="-5"/>
          <w:lang w:val="pl-PL"/>
        </w:rPr>
        <w:t xml:space="preserve"> </w:t>
      </w:r>
      <w:r w:rsidRPr="00D35A80">
        <w:rPr>
          <w:rFonts w:ascii="Arial" w:hAnsi="Arial" w:cs="Arial"/>
          <w:lang w:val="pl-PL"/>
        </w:rPr>
        <w:t>4</w:t>
      </w:r>
      <w:r w:rsidRPr="00D35A80">
        <w:rPr>
          <w:rFonts w:ascii="Arial" w:hAnsi="Arial" w:cs="Arial"/>
          <w:spacing w:val="-5"/>
          <w:lang w:val="pl-PL"/>
        </w:rPr>
        <w:t xml:space="preserve"> </w:t>
      </w:r>
      <w:r w:rsidRPr="00D35A80">
        <w:rPr>
          <w:rFonts w:ascii="Arial" w:hAnsi="Arial" w:cs="Arial"/>
          <w:lang w:val="pl-PL"/>
        </w:rPr>
        <w:t>x</w:t>
      </w:r>
      <w:r w:rsidRPr="00D35A80">
        <w:rPr>
          <w:rFonts w:ascii="Arial" w:hAnsi="Arial" w:cs="Arial"/>
          <w:spacing w:val="-8"/>
          <w:lang w:val="pl-PL"/>
        </w:rPr>
        <w:t xml:space="preserve"> </w:t>
      </w:r>
      <w:r w:rsidRPr="00D35A80">
        <w:rPr>
          <w:rFonts w:ascii="Arial" w:hAnsi="Arial" w:cs="Arial"/>
          <w:lang w:val="pl-PL"/>
        </w:rPr>
        <w:t>0,090</w:t>
      </w:r>
      <w:r w:rsidRPr="00D35A80">
        <w:rPr>
          <w:rFonts w:ascii="Arial" w:hAnsi="Arial" w:cs="Arial"/>
          <w:spacing w:val="-5"/>
          <w:lang w:val="pl-PL"/>
        </w:rPr>
        <w:t xml:space="preserve"> </w:t>
      </w:r>
      <w:r w:rsidRPr="00D35A80">
        <w:rPr>
          <w:rFonts w:ascii="Arial" w:hAnsi="Arial" w:cs="Arial"/>
          <w:lang w:val="pl-PL"/>
        </w:rPr>
        <w:t>m</w:t>
      </w:r>
      <w:r w:rsidRPr="00D35A80">
        <w:rPr>
          <w:rFonts w:ascii="Arial" w:hAnsi="Arial" w:cs="Arial"/>
          <w:position w:val="8"/>
          <w:lang w:val="pl-PL"/>
        </w:rPr>
        <w:t>3</w:t>
      </w:r>
      <w:r w:rsidRPr="00D35A80">
        <w:rPr>
          <w:rFonts w:ascii="Arial" w:hAnsi="Arial" w:cs="Arial"/>
          <w:lang w:val="pl-PL"/>
        </w:rPr>
        <w:t>/prac.</w:t>
      </w:r>
      <w:r w:rsidRPr="00D35A80">
        <w:rPr>
          <w:rFonts w:ascii="Arial" w:hAnsi="Arial" w:cs="Arial"/>
          <w:spacing w:val="-7"/>
          <w:lang w:val="pl-PL"/>
        </w:rPr>
        <w:t xml:space="preserve"> </w:t>
      </w:r>
      <w:r w:rsidRPr="00D35A80">
        <w:rPr>
          <w:rFonts w:ascii="Arial" w:hAnsi="Arial" w:cs="Arial"/>
          <w:lang w:val="pl-PL"/>
        </w:rPr>
        <w:t>x</w:t>
      </w:r>
      <w:r w:rsidRPr="00D35A80">
        <w:rPr>
          <w:rFonts w:ascii="Arial" w:hAnsi="Arial" w:cs="Arial"/>
          <w:spacing w:val="-8"/>
          <w:lang w:val="pl-PL"/>
        </w:rPr>
        <w:t xml:space="preserve"> </w:t>
      </w:r>
      <w:r w:rsidRPr="00D35A80">
        <w:rPr>
          <w:rFonts w:ascii="Arial" w:hAnsi="Arial" w:cs="Arial"/>
          <w:lang w:val="pl-PL"/>
        </w:rPr>
        <w:t>doba</w:t>
      </w:r>
      <w:r w:rsidRPr="00D35A80">
        <w:rPr>
          <w:rFonts w:ascii="Arial" w:hAnsi="Arial" w:cs="Arial"/>
          <w:spacing w:val="-6"/>
          <w:lang w:val="pl-PL"/>
        </w:rPr>
        <w:t xml:space="preserve"> </w:t>
      </w:r>
      <w:r w:rsidRPr="00D35A80">
        <w:rPr>
          <w:rFonts w:ascii="Arial" w:hAnsi="Arial" w:cs="Arial"/>
          <w:lang w:val="pl-PL"/>
        </w:rPr>
        <w:t>=</w:t>
      </w:r>
      <w:r w:rsidRPr="00D35A80">
        <w:rPr>
          <w:rFonts w:ascii="Arial" w:hAnsi="Arial" w:cs="Arial"/>
          <w:spacing w:val="-7"/>
          <w:lang w:val="pl-PL"/>
        </w:rPr>
        <w:t xml:space="preserve"> </w:t>
      </w:r>
      <w:r w:rsidRPr="00D35A80">
        <w:rPr>
          <w:rFonts w:ascii="Arial" w:hAnsi="Arial" w:cs="Arial"/>
          <w:lang w:val="pl-PL"/>
        </w:rPr>
        <w:t>0,36</w:t>
      </w:r>
      <w:r w:rsidRPr="00D35A80">
        <w:rPr>
          <w:rFonts w:ascii="Arial" w:hAnsi="Arial" w:cs="Arial"/>
          <w:spacing w:val="-5"/>
          <w:lang w:val="pl-PL"/>
        </w:rPr>
        <w:t xml:space="preserve"> </w:t>
      </w:r>
      <w:r w:rsidRPr="00D35A80">
        <w:rPr>
          <w:rFonts w:ascii="Arial" w:hAnsi="Arial" w:cs="Arial"/>
          <w:lang w:val="pl-PL"/>
        </w:rPr>
        <w:t>m</w:t>
      </w:r>
      <w:r w:rsidRPr="00D35A80">
        <w:rPr>
          <w:rFonts w:ascii="Arial" w:hAnsi="Arial" w:cs="Arial"/>
          <w:position w:val="8"/>
          <w:lang w:val="pl-PL"/>
        </w:rPr>
        <w:t>3</w:t>
      </w:r>
      <w:r w:rsidRPr="00D35A80">
        <w:rPr>
          <w:rFonts w:ascii="Arial" w:hAnsi="Arial" w:cs="Arial"/>
          <w:lang w:val="pl-PL"/>
        </w:rPr>
        <w:t>/d,</w:t>
      </w:r>
    </w:p>
    <w:p w:rsidR="00C630E8" w:rsidRPr="00D35A80" w:rsidRDefault="00C630E8" w:rsidP="00C630E8">
      <w:pPr>
        <w:spacing w:line="442" w:lineRule="exact"/>
        <w:ind w:left="136"/>
        <w:jc w:val="both"/>
        <w:rPr>
          <w:rFonts w:ascii="Arial" w:eastAsia="Calibri" w:hAnsi="Arial" w:cs="Arial"/>
          <w:sz w:val="24"/>
          <w:szCs w:val="24"/>
        </w:rPr>
      </w:pPr>
      <w:r w:rsidRPr="00D35A80">
        <w:rPr>
          <w:rFonts w:ascii="Cambria Math" w:eastAsia="Cambria Math" w:hAnsi="Cambria Math" w:cs="Cambria Math"/>
          <w:spacing w:val="-3"/>
          <w:sz w:val="24"/>
          <w:szCs w:val="24"/>
        </w:rPr>
        <w:lastRenderedPageBreak/>
        <w:t>𝑄</w:t>
      </w:r>
      <w:r w:rsidRPr="00D35A80">
        <w:rPr>
          <w:rFonts w:ascii="Cambria Math" w:eastAsia="Cambria Math" w:hAnsi="Cambria Math" w:cs="Cambria Math"/>
          <w:spacing w:val="-3"/>
          <w:position w:val="-4"/>
          <w:sz w:val="24"/>
          <w:szCs w:val="24"/>
        </w:rPr>
        <w:t>𝑎𝑥</w:t>
      </w:r>
      <w:r w:rsidRPr="00D35A80">
        <w:rPr>
          <w:rFonts w:ascii="Arial" w:eastAsia="Cambria Math" w:hAnsi="Arial" w:cs="Arial"/>
          <w:spacing w:val="-3"/>
          <w:position w:val="-4"/>
          <w:sz w:val="24"/>
          <w:szCs w:val="24"/>
        </w:rPr>
        <w:t xml:space="preserve"> </w:t>
      </w:r>
      <w:r w:rsidRPr="00D35A80">
        <w:rPr>
          <w:rFonts w:ascii="Arial" w:eastAsia="Calibri" w:hAnsi="Arial" w:cs="Arial"/>
          <w:sz w:val="24"/>
          <w:szCs w:val="24"/>
        </w:rPr>
        <w:t>= 0,36 m</w:t>
      </w:r>
      <w:r w:rsidRPr="00D35A80">
        <w:rPr>
          <w:rFonts w:ascii="Arial" w:eastAsia="Calibri" w:hAnsi="Arial" w:cs="Arial"/>
          <w:position w:val="8"/>
          <w:sz w:val="24"/>
          <w:szCs w:val="24"/>
        </w:rPr>
        <w:t>3</w:t>
      </w:r>
      <w:r w:rsidRPr="00D35A80">
        <w:rPr>
          <w:rFonts w:ascii="Arial" w:eastAsia="Calibri" w:hAnsi="Arial" w:cs="Arial"/>
          <w:sz w:val="24"/>
          <w:szCs w:val="24"/>
        </w:rPr>
        <w:t xml:space="preserve">/d x 1,2 = 0, 43  </w:t>
      </w:r>
      <w:r w:rsidRPr="00D35A80">
        <w:rPr>
          <w:rFonts w:ascii="Arial" w:eastAsia="Calibri" w:hAnsi="Arial" w:cs="Arial"/>
          <w:spacing w:val="19"/>
          <w:sz w:val="24"/>
          <w:szCs w:val="24"/>
        </w:rPr>
        <w:t xml:space="preserve"> </w:t>
      </w:r>
      <w:r w:rsidRPr="00D35A80">
        <w:rPr>
          <w:rFonts w:ascii="Arial" w:eastAsia="Calibri" w:hAnsi="Arial" w:cs="Arial"/>
          <w:sz w:val="24"/>
          <w:szCs w:val="24"/>
        </w:rPr>
        <w:t>m</w:t>
      </w:r>
      <w:r w:rsidRPr="00D35A80">
        <w:rPr>
          <w:rFonts w:ascii="Arial" w:eastAsia="Calibri" w:hAnsi="Arial" w:cs="Arial"/>
          <w:position w:val="8"/>
          <w:sz w:val="24"/>
          <w:szCs w:val="24"/>
        </w:rPr>
        <w:t>3</w:t>
      </w:r>
      <w:r w:rsidRPr="00D35A80">
        <w:rPr>
          <w:rFonts w:ascii="Arial" w:eastAsia="Calibri" w:hAnsi="Arial" w:cs="Arial"/>
          <w:sz w:val="24"/>
          <w:szCs w:val="24"/>
        </w:rPr>
        <w:t>/d,</w:t>
      </w:r>
    </w:p>
    <w:p w:rsidR="00C630E8" w:rsidRPr="002C47C0" w:rsidRDefault="00C630E8" w:rsidP="00C630E8">
      <w:pPr>
        <w:pStyle w:val="Tekstpodstawowy"/>
        <w:spacing w:line="440" w:lineRule="exact"/>
        <w:jc w:val="both"/>
        <w:rPr>
          <w:rFonts w:cs="Calibri"/>
          <w:lang w:val="pl-PL"/>
        </w:rPr>
      </w:pPr>
      <w:r w:rsidRPr="00522867">
        <w:rPr>
          <w:rFonts w:ascii="Cambria Math" w:eastAsia="Cambria Math" w:hAnsi="Cambria Math" w:cs="Cambria Math"/>
        </w:rPr>
        <w:t>𝑄</w:t>
      </w:r>
      <w:r w:rsidRPr="002C47C0">
        <w:rPr>
          <w:rFonts w:ascii="Cambria Math" w:eastAsia="Cambria Math" w:hAnsi="Cambria Math" w:cs="Cambria Math"/>
          <w:position w:val="-4"/>
          <w:sz w:val="17"/>
          <w:szCs w:val="17"/>
          <w:lang w:val="pl-PL"/>
        </w:rPr>
        <w:t>ℎś</w:t>
      </w:r>
      <w:r w:rsidRPr="002C47C0">
        <w:rPr>
          <w:rFonts w:cs="Calibri"/>
          <w:lang w:val="pl-PL"/>
        </w:rPr>
        <w:t>= 0,36 m</w:t>
      </w:r>
      <w:r w:rsidRPr="002C47C0">
        <w:rPr>
          <w:rFonts w:cs="Calibri"/>
          <w:position w:val="8"/>
          <w:sz w:val="16"/>
          <w:szCs w:val="16"/>
          <w:lang w:val="pl-PL"/>
        </w:rPr>
        <w:t>3</w:t>
      </w:r>
      <w:r w:rsidRPr="002C47C0">
        <w:rPr>
          <w:rFonts w:cs="Calibri"/>
          <w:lang w:val="pl-PL"/>
        </w:rPr>
        <w:t>/d : 16 h = 0,023</w:t>
      </w:r>
      <w:r w:rsidRPr="002C47C0">
        <w:rPr>
          <w:rFonts w:cs="Calibri"/>
          <w:spacing w:val="-30"/>
          <w:lang w:val="pl-PL"/>
        </w:rPr>
        <w:t xml:space="preserve"> </w:t>
      </w:r>
      <w:r w:rsidRPr="002C47C0">
        <w:rPr>
          <w:rFonts w:cs="Calibri"/>
          <w:lang w:val="pl-PL"/>
        </w:rPr>
        <w:t>m</w:t>
      </w:r>
      <w:r w:rsidRPr="002C47C0">
        <w:rPr>
          <w:rFonts w:cs="Calibri"/>
          <w:position w:val="8"/>
          <w:sz w:val="16"/>
          <w:szCs w:val="16"/>
          <w:lang w:val="pl-PL"/>
        </w:rPr>
        <w:t>3</w:t>
      </w:r>
      <w:r w:rsidRPr="002C47C0">
        <w:rPr>
          <w:rFonts w:cs="Calibri"/>
          <w:lang w:val="pl-PL"/>
        </w:rPr>
        <w:t>/h,</w:t>
      </w:r>
    </w:p>
    <w:p w:rsidR="00C630E8" w:rsidRPr="002C47C0" w:rsidRDefault="00C630E8" w:rsidP="00C630E8">
      <w:pPr>
        <w:pStyle w:val="Tekstpodstawowy"/>
        <w:spacing w:line="440" w:lineRule="exact"/>
        <w:jc w:val="both"/>
        <w:rPr>
          <w:rFonts w:cs="Calibri"/>
          <w:lang w:val="pl-PL"/>
        </w:rPr>
      </w:pPr>
      <w:r w:rsidRPr="00522867">
        <w:rPr>
          <w:rFonts w:ascii="Cambria Math" w:eastAsia="Cambria Math" w:hAnsi="Cambria Math" w:cs="Cambria Math"/>
          <w:spacing w:val="-3"/>
        </w:rPr>
        <w:t>𝑄</w:t>
      </w:r>
      <w:r w:rsidRPr="002C47C0">
        <w:rPr>
          <w:rFonts w:ascii="Cambria Math" w:eastAsia="Cambria Math" w:hAnsi="Cambria Math" w:cs="Cambria Math"/>
          <w:spacing w:val="-3"/>
          <w:position w:val="-4"/>
          <w:sz w:val="17"/>
          <w:szCs w:val="17"/>
          <w:lang w:val="pl-PL"/>
        </w:rPr>
        <w:t>ℎ</w:t>
      </w:r>
      <w:r w:rsidRPr="00522867">
        <w:rPr>
          <w:rFonts w:ascii="Cambria Math" w:eastAsia="Cambria Math" w:hAnsi="Cambria Math" w:cs="Cambria Math"/>
          <w:spacing w:val="-3"/>
          <w:position w:val="-4"/>
          <w:sz w:val="17"/>
          <w:szCs w:val="17"/>
        </w:rPr>
        <w:t>𝑎𝑥</w:t>
      </w:r>
      <w:r w:rsidRPr="002C47C0">
        <w:rPr>
          <w:rFonts w:ascii="Cambria Math" w:eastAsia="Cambria Math" w:hAnsi="Cambria Math" w:cs="Cambria Math"/>
          <w:spacing w:val="-3"/>
          <w:position w:val="-4"/>
          <w:sz w:val="17"/>
          <w:szCs w:val="17"/>
          <w:lang w:val="pl-PL"/>
        </w:rPr>
        <w:t xml:space="preserve"> </w:t>
      </w:r>
      <w:r w:rsidRPr="002C47C0">
        <w:rPr>
          <w:rFonts w:ascii="Cambria Math" w:eastAsia="Cambria Math" w:hAnsi="Cambria Math" w:cs="Cambria Math"/>
          <w:spacing w:val="31"/>
          <w:position w:val="-4"/>
          <w:sz w:val="17"/>
          <w:szCs w:val="17"/>
          <w:lang w:val="pl-PL"/>
        </w:rPr>
        <w:t xml:space="preserve"> </w:t>
      </w:r>
      <w:r w:rsidRPr="002C47C0">
        <w:rPr>
          <w:rFonts w:cs="Calibri"/>
          <w:lang w:val="pl-PL"/>
        </w:rPr>
        <w:t>= 0,023 m</w:t>
      </w:r>
      <w:r w:rsidRPr="002C47C0">
        <w:rPr>
          <w:rFonts w:cs="Calibri"/>
          <w:position w:val="8"/>
          <w:sz w:val="16"/>
          <w:szCs w:val="16"/>
          <w:lang w:val="pl-PL"/>
        </w:rPr>
        <w:t>3</w:t>
      </w:r>
      <w:r w:rsidRPr="002C47C0">
        <w:rPr>
          <w:rFonts w:cs="Calibri"/>
          <w:lang w:val="pl-PL"/>
        </w:rPr>
        <w:t xml:space="preserve">/h x 2,0 = 0,046  </w:t>
      </w:r>
      <w:r w:rsidRPr="002C47C0">
        <w:rPr>
          <w:rFonts w:cs="Calibri"/>
          <w:spacing w:val="19"/>
          <w:lang w:val="pl-PL"/>
        </w:rPr>
        <w:t xml:space="preserve"> </w:t>
      </w:r>
      <w:r w:rsidRPr="002C47C0">
        <w:rPr>
          <w:rFonts w:cs="Calibri"/>
          <w:lang w:val="pl-PL"/>
        </w:rPr>
        <w:t>m</w:t>
      </w:r>
      <w:r w:rsidRPr="002C47C0">
        <w:rPr>
          <w:rFonts w:cs="Calibri"/>
          <w:position w:val="8"/>
          <w:sz w:val="16"/>
          <w:szCs w:val="16"/>
          <w:lang w:val="pl-PL"/>
        </w:rPr>
        <w:t>3</w:t>
      </w:r>
      <w:r w:rsidRPr="002C47C0">
        <w:rPr>
          <w:rFonts w:cs="Calibri"/>
          <w:lang w:val="pl-PL"/>
        </w:rPr>
        <w:t>/h.</w:t>
      </w:r>
    </w:p>
    <w:p w:rsidR="00C630E8" w:rsidRPr="002C47C0" w:rsidRDefault="00C630E8" w:rsidP="00C630E8">
      <w:pPr>
        <w:pStyle w:val="Nagwek4"/>
        <w:spacing w:before="58"/>
        <w:jc w:val="both"/>
        <w:rPr>
          <w:color w:val="FF0000"/>
          <w:u w:val="single" w:color="000000"/>
          <w:lang w:val="pl-PL"/>
        </w:rPr>
      </w:pPr>
    </w:p>
    <w:p w:rsidR="00C630E8" w:rsidRPr="00C630E8" w:rsidRDefault="00C630E8" w:rsidP="00C630E8">
      <w:pPr>
        <w:pStyle w:val="Nagwek4"/>
        <w:spacing w:before="58"/>
        <w:jc w:val="both"/>
        <w:rPr>
          <w:rFonts w:ascii="Arial" w:hAnsi="Arial" w:cs="Arial"/>
          <w:b w:val="0"/>
          <w:bCs w:val="0"/>
          <w:lang w:val="pl-PL"/>
        </w:rPr>
      </w:pPr>
      <w:r w:rsidRPr="00C630E8">
        <w:rPr>
          <w:rFonts w:ascii="Arial" w:hAnsi="Arial" w:cs="Arial"/>
          <w:u w:val="single" w:color="000000"/>
          <w:lang w:val="pl-PL"/>
        </w:rPr>
        <w:t>Woda</w:t>
      </w:r>
      <w:r w:rsidRPr="00C630E8">
        <w:rPr>
          <w:rFonts w:ascii="Arial" w:hAnsi="Arial" w:cs="Arial"/>
          <w:spacing w:val="-4"/>
          <w:u w:val="single" w:color="000000"/>
          <w:lang w:val="pl-PL"/>
        </w:rPr>
        <w:t xml:space="preserve"> </w:t>
      </w:r>
      <w:r w:rsidRPr="00C630E8">
        <w:rPr>
          <w:rFonts w:ascii="Arial" w:hAnsi="Arial" w:cs="Arial"/>
          <w:u w:val="single" w:color="000000"/>
          <w:lang w:val="pl-PL"/>
        </w:rPr>
        <w:t>do</w:t>
      </w:r>
      <w:r w:rsidRPr="00C630E8">
        <w:rPr>
          <w:rFonts w:ascii="Arial" w:hAnsi="Arial" w:cs="Arial"/>
          <w:spacing w:val="-2"/>
          <w:u w:val="single" w:color="000000"/>
          <w:lang w:val="pl-PL"/>
        </w:rPr>
        <w:t xml:space="preserve"> </w:t>
      </w:r>
      <w:r w:rsidRPr="00C630E8">
        <w:rPr>
          <w:rFonts w:ascii="Arial" w:hAnsi="Arial" w:cs="Arial"/>
          <w:u w:val="single" w:color="000000"/>
          <w:lang w:val="pl-PL"/>
        </w:rPr>
        <w:t>pojenia</w:t>
      </w:r>
      <w:r w:rsidRPr="00C630E8">
        <w:rPr>
          <w:rFonts w:ascii="Arial" w:hAnsi="Arial" w:cs="Arial"/>
          <w:spacing w:val="-4"/>
          <w:u w:val="single" w:color="000000"/>
          <w:lang w:val="pl-PL"/>
        </w:rPr>
        <w:t xml:space="preserve"> </w:t>
      </w:r>
      <w:r w:rsidRPr="00C630E8">
        <w:rPr>
          <w:rFonts w:ascii="Arial" w:hAnsi="Arial" w:cs="Arial"/>
          <w:u w:val="single" w:color="000000"/>
          <w:lang w:val="pl-PL"/>
        </w:rPr>
        <w:t>p</w:t>
      </w:r>
      <w:r w:rsidRPr="00C630E8">
        <w:rPr>
          <w:rFonts w:ascii="Arial" w:hAnsi="Arial" w:cs="Arial"/>
          <w:spacing w:val="-54"/>
          <w:u w:val="single" w:color="000000"/>
          <w:lang w:val="pl-PL"/>
        </w:rPr>
        <w:t xml:space="preserve"> </w:t>
      </w:r>
      <w:r w:rsidRPr="00C630E8">
        <w:rPr>
          <w:rFonts w:ascii="Arial" w:hAnsi="Arial" w:cs="Arial"/>
          <w:u w:val="single" w:color="000000"/>
          <w:lang w:val="pl-PL"/>
        </w:rPr>
        <w:t>taków dl</w:t>
      </w:r>
      <w:r w:rsidRPr="00C630E8">
        <w:rPr>
          <w:rFonts w:ascii="Arial" w:hAnsi="Arial" w:cs="Arial"/>
          <w:spacing w:val="-54"/>
          <w:u w:val="single" w:color="000000"/>
          <w:lang w:val="pl-PL"/>
        </w:rPr>
        <w:t xml:space="preserve"> </w:t>
      </w:r>
      <w:r w:rsidRPr="00C630E8">
        <w:rPr>
          <w:rFonts w:ascii="Arial" w:hAnsi="Arial" w:cs="Arial"/>
          <w:u w:val="single" w:color="000000"/>
          <w:lang w:val="pl-PL"/>
        </w:rPr>
        <w:t>a</w:t>
      </w:r>
      <w:r w:rsidRPr="00C630E8">
        <w:rPr>
          <w:rFonts w:ascii="Arial" w:hAnsi="Arial" w:cs="Arial"/>
          <w:spacing w:val="-4"/>
          <w:u w:val="single" w:color="000000"/>
          <w:lang w:val="pl-PL"/>
        </w:rPr>
        <w:t xml:space="preserve"> </w:t>
      </w:r>
      <w:r w:rsidRPr="00C630E8">
        <w:rPr>
          <w:rFonts w:ascii="Arial" w:hAnsi="Arial" w:cs="Arial"/>
          <w:u w:val="single" w:color="000000"/>
          <w:lang w:val="pl-PL"/>
        </w:rPr>
        <w:t>zesp</w:t>
      </w:r>
      <w:r w:rsidRPr="00C630E8">
        <w:rPr>
          <w:rFonts w:ascii="Arial" w:hAnsi="Arial" w:cs="Arial"/>
          <w:spacing w:val="-54"/>
          <w:u w:val="single" w:color="000000"/>
          <w:lang w:val="pl-PL"/>
        </w:rPr>
        <w:t xml:space="preserve"> </w:t>
      </w:r>
      <w:r w:rsidRPr="00C630E8">
        <w:rPr>
          <w:rFonts w:ascii="Arial" w:hAnsi="Arial" w:cs="Arial"/>
          <w:u w:val="single" w:color="000000"/>
          <w:lang w:val="pl-PL"/>
        </w:rPr>
        <w:t>ołu</w:t>
      </w:r>
      <w:r w:rsidRPr="00C630E8">
        <w:rPr>
          <w:rFonts w:ascii="Arial" w:hAnsi="Arial" w:cs="Arial"/>
          <w:spacing w:val="-4"/>
          <w:u w:val="single" w:color="000000"/>
          <w:lang w:val="pl-PL"/>
        </w:rPr>
        <w:t xml:space="preserve"> </w:t>
      </w:r>
      <w:r w:rsidRPr="00C630E8">
        <w:rPr>
          <w:rFonts w:ascii="Arial" w:hAnsi="Arial" w:cs="Arial"/>
          <w:u w:val="single" w:color="000000"/>
          <w:lang w:val="pl-PL"/>
        </w:rPr>
        <w:t>3</w:t>
      </w:r>
      <w:r w:rsidRPr="00C630E8">
        <w:rPr>
          <w:rFonts w:ascii="Arial" w:hAnsi="Arial" w:cs="Arial"/>
          <w:spacing w:val="-2"/>
          <w:u w:val="single" w:color="000000"/>
          <w:lang w:val="pl-PL"/>
        </w:rPr>
        <w:t xml:space="preserve"> </w:t>
      </w:r>
      <w:r w:rsidRPr="00C630E8">
        <w:rPr>
          <w:rFonts w:ascii="Arial" w:hAnsi="Arial" w:cs="Arial"/>
          <w:u w:val="single" w:color="000000"/>
          <w:lang w:val="pl-PL"/>
        </w:rPr>
        <w:t>ku</w:t>
      </w:r>
      <w:r w:rsidRPr="00C630E8">
        <w:rPr>
          <w:rFonts w:ascii="Arial" w:hAnsi="Arial" w:cs="Arial"/>
          <w:spacing w:val="-54"/>
          <w:u w:val="single" w:color="000000"/>
          <w:lang w:val="pl-PL"/>
        </w:rPr>
        <w:t xml:space="preserve"> </w:t>
      </w:r>
      <w:r w:rsidRPr="00C630E8">
        <w:rPr>
          <w:rFonts w:ascii="Arial" w:hAnsi="Arial" w:cs="Arial"/>
          <w:u w:val="single" w:color="000000"/>
          <w:lang w:val="pl-PL"/>
        </w:rPr>
        <w:t>r</w:t>
      </w:r>
      <w:r w:rsidRPr="00C630E8">
        <w:rPr>
          <w:rFonts w:ascii="Arial" w:hAnsi="Arial" w:cs="Arial"/>
          <w:spacing w:val="-54"/>
          <w:u w:val="single" w:color="000000"/>
          <w:lang w:val="pl-PL"/>
        </w:rPr>
        <w:t xml:space="preserve"> </w:t>
      </w:r>
      <w:r w:rsidRPr="00C630E8">
        <w:rPr>
          <w:rFonts w:ascii="Arial" w:hAnsi="Arial" w:cs="Arial"/>
          <w:u w:val="single" w:color="000000"/>
          <w:lang w:val="pl-PL"/>
        </w:rPr>
        <w:t>ni</w:t>
      </w:r>
      <w:r w:rsidRPr="00C630E8">
        <w:rPr>
          <w:rFonts w:ascii="Arial" w:hAnsi="Arial" w:cs="Arial"/>
          <w:spacing w:val="-54"/>
          <w:u w:val="single" w:color="000000"/>
          <w:lang w:val="pl-PL"/>
        </w:rPr>
        <w:t xml:space="preserve"> </w:t>
      </w:r>
      <w:r w:rsidRPr="00C630E8">
        <w:rPr>
          <w:rFonts w:ascii="Arial" w:hAnsi="Arial" w:cs="Arial"/>
          <w:u w:val="single" w:color="000000"/>
          <w:lang w:val="pl-PL"/>
        </w:rPr>
        <w:t xml:space="preserve">ków </w:t>
      </w:r>
    </w:p>
    <w:p w:rsidR="00C630E8" w:rsidRPr="00C630E8" w:rsidRDefault="00C630E8" w:rsidP="00C630E8">
      <w:pPr>
        <w:rPr>
          <w:rFonts w:ascii="Arial" w:eastAsia="Calibri" w:hAnsi="Arial" w:cs="Arial"/>
          <w:b/>
          <w:bCs/>
          <w:sz w:val="24"/>
          <w:szCs w:val="24"/>
        </w:rPr>
      </w:pPr>
    </w:p>
    <w:p w:rsidR="00C630E8" w:rsidRPr="00C630E8" w:rsidRDefault="00C630E8" w:rsidP="00C630E8">
      <w:pPr>
        <w:pStyle w:val="Tekstpodstawowy"/>
        <w:spacing w:before="51" w:line="357" w:lineRule="auto"/>
        <w:ind w:right="137"/>
        <w:jc w:val="both"/>
        <w:rPr>
          <w:rFonts w:ascii="Arial" w:hAnsi="Arial" w:cs="Arial"/>
          <w:lang w:val="pl-PL"/>
        </w:rPr>
      </w:pPr>
      <w:r w:rsidRPr="00C630E8">
        <w:rPr>
          <w:rFonts w:ascii="Arial" w:hAnsi="Arial" w:cs="Arial"/>
          <w:lang w:val="pl-PL"/>
        </w:rPr>
        <w:t>Teoretyczne zapotrzebowanie na wodę dla ferm prowadzących chów stada</w:t>
      </w:r>
      <w:r w:rsidRPr="00C630E8">
        <w:rPr>
          <w:rFonts w:ascii="Arial" w:hAnsi="Arial" w:cs="Arial"/>
          <w:spacing w:val="18"/>
          <w:lang w:val="pl-PL"/>
        </w:rPr>
        <w:t xml:space="preserve"> </w:t>
      </w:r>
      <w:r w:rsidRPr="00C630E8">
        <w:rPr>
          <w:rFonts w:ascii="Arial" w:hAnsi="Arial" w:cs="Arial"/>
          <w:lang w:val="pl-PL"/>
        </w:rPr>
        <w:t>rodzicielskiego (kur</w:t>
      </w:r>
      <w:r w:rsidRPr="00C630E8">
        <w:rPr>
          <w:rFonts w:ascii="Arial" w:hAnsi="Arial" w:cs="Arial"/>
          <w:spacing w:val="43"/>
          <w:lang w:val="pl-PL"/>
        </w:rPr>
        <w:t xml:space="preserve"> </w:t>
      </w:r>
      <w:r w:rsidRPr="00C630E8">
        <w:rPr>
          <w:rFonts w:ascii="Arial" w:hAnsi="Arial" w:cs="Arial"/>
          <w:lang w:val="pl-PL"/>
        </w:rPr>
        <w:t>rodzicielskich)</w:t>
      </w:r>
      <w:r w:rsidRPr="00C630E8">
        <w:rPr>
          <w:rFonts w:ascii="Arial" w:hAnsi="Arial" w:cs="Arial"/>
          <w:spacing w:val="42"/>
          <w:lang w:val="pl-PL"/>
        </w:rPr>
        <w:t xml:space="preserve"> </w:t>
      </w:r>
      <w:r w:rsidRPr="00C630E8">
        <w:rPr>
          <w:rFonts w:ascii="Arial" w:hAnsi="Arial" w:cs="Arial"/>
          <w:lang w:val="pl-PL"/>
        </w:rPr>
        <w:t>wynosi</w:t>
      </w:r>
      <w:r w:rsidRPr="00C630E8">
        <w:rPr>
          <w:rFonts w:ascii="Arial" w:hAnsi="Arial" w:cs="Arial"/>
          <w:spacing w:val="43"/>
          <w:lang w:val="pl-PL"/>
        </w:rPr>
        <w:t xml:space="preserve"> </w:t>
      </w:r>
      <w:r w:rsidRPr="00C630E8">
        <w:rPr>
          <w:rFonts w:ascii="Arial" w:hAnsi="Arial" w:cs="Arial"/>
          <w:lang w:val="pl-PL"/>
        </w:rPr>
        <w:t>ok.</w:t>
      </w:r>
      <w:r w:rsidRPr="00C630E8">
        <w:rPr>
          <w:rFonts w:ascii="Arial" w:hAnsi="Arial" w:cs="Arial"/>
          <w:spacing w:val="42"/>
          <w:lang w:val="pl-PL"/>
        </w:rPr>
        <w:t xml:space="preserve"> </w:t>
      </w:r>
      <w:r w:rsidRPr="00C630E8">
        <w:rPr>
          <w:rFonts w:ascii="Arial" w:hAnsi="Arial" w:cs="Arial"/>
          <w:lang w:val="pl-PL"/>
        </w:rPr>
        <w:t>94,5</w:t>
      </w:r>
      <w:r w:rsidRPr="00C630E8">
        <w:rPr>
          <w:rFonts w:ascii="Arial" w:hAnsi="Arial" w:cs="Arial"/>
          <w:spacing w:val="42"/>
          <w:lang w:val="pl-PL"/>
        </w:rPr>
        <w:t xml:space="preserve"> </w:t>
      </w:r>
      <w:r w:rsidRPr="00C630E8">
        <w:rPr>
          <w:rFonts w:ascii="Arial" w:hAnsi="Arial" w:cs="Arial"/>
          <w:lang w:val="pl-PL"/>
        </w:rPr>
        <w:t>dm</w:t>
      </w:r>
      <w:r w:rsidRPr="00C630E8">
        <w:rPr>
          <w:rFonts w:ascii="Arial" w:hAnsi="Arial" w:cs="Arial"/>
          <w:position w:val="8"/>
          <w:lang w:val="pl-PL"/>
        </w:rPr>
        <w:t>3</w:t>
      </w:r>
      <w:r w:rsidRPr="00C630E8">
        <w:rPr>
          <w:rFonts w:ascii="Arial" w:hAnsi="Arial" w:cs="Arial"/>
          <w:lang w:val="pl-PL"/>
        </w:rPr>
        <w:t>/ptak/cykl.</w:t>
      </w:r>
      <w:r w:rsidRPr="00C630E8">
        <w:rPr>
          <w:rFonts w:ascii="Arial" w:hAnsi="Arial" w:cs="Arial"/>
          <w:spacing w:val="42"/>
          <w:lang w:val="pl-PL"/>
        </w:rPr>
        <w:t xml:space="preserve"> </w:t>
      </w:r>
      <w:r w:rsidRPr="00C630E8">
        <w:rPr>
          <w:rFonts w:ascii="Arial" w:hAnsi="Arial" w:cs="Arial"/>
          <w:lang w:val="pl-PL"/>
        </w:rPr>
        <w:t>Zapotrzebowanie</w:t>
      </w:r>
      <w:r w:rsidRPr="00C630E8">
        <w:rPr>
          <w:rFonts w:ascii="Arial" w:hAnsi="Arial" w:cs="Arial"/>
          <w:spacing w:val="41"/>
          <w:lang w:val="pl-PL"/>
        </w:rPr>
        <w:t xml:space="preserve"> </w:t>
      </w:r>
      <w:r w:rsidRPr="00C630E8">
        <w:rPr>
          <w:rFonts w:ascii="Arial" w:hAnsi="Arial" w:cs="Arial"/>
          <w:lang w:val="pl-PL"/>
        </w:rPr>
        <w:t>na</w:t>
      </w:r>
      <w:r w:rsidRPr="00C630E8">
        <w:rPr>
          <w:rFonts w:ascii="Arial" w:hAnsi="Arial" w:cs="Arial"/>
          <w:spacing w:val="43"/>
          <w:lang w:val="pl-PL"/>
        </w:rPr>
        <w:t xml:space="preserve"> </w:t>
      </w:r>
      <w:r w:rsidRPr="00C630E8">
        <w:rPr>
          <w:rFonts w:ascii="Arial" w:hAnsi="Arial" w:cs="Arial"/>
          <w:lang w:val="pl-PL"/>
        </w:rPr>
        <w:t>wodę</w:t>
      </w:r>
      <w:r w:rsidRPr="00C630E8">
        <w:rPr>
          <w:rFonts w:ascii="Arial" w:hAnsi="Arial" w:cs="Arial"/>
          <w:spacing w:val="41"/>
          <w:lang w:val="pl-PL"/>
        </w:rPr>
        <w:t xml:space="preserve"> </w:t>
      </w:r>
      <w:r w:rsidRPr="00C630E8">
        <w:rPr>
          <w:rFonts w:ascii="Arial" w:hAnsi="Arial" w:cs="Arial"/>
          <w:lang w:val="pl-PL"/>
        </w:rPr>
        <w:t>dla</w:t>
      </w:r>
      <w:r w:rsidRPr="00C630E8">
        <w:rPr>
          <w:rFonts w:ascii="Arial" w:hAnsi="Arial" w:cs="Arial"/>
          <w:spacing w:val="40"/>
          <w:lang w:val="pl-PL"/>
        </w:rPr>
        <w:t xml:space="preserve"> </w:t>
      </w:r>
      <w:r w:rsidRPr="00C630E8">
        <w:rPr>
          <w:rFonts w:ascii="Arial" w:hAnsi="Arial" w:cs="Arial"/>
          <w:lang w:val="pl-PL"/>
        </w:rPr>
        <w:t>Fermie Drobiu</w:t>
      </w:r>
      <w:r w:rsidRPr="00C630E8">
        <w:rPr>
          <w:rFonts w:ascii="Arial" w:hAnsi="Arial" w:cs="Arial"/>
          <w:spacing w:val="-8"/>
          <w:lang w:val="pl-PL"/>
        </w:rPr>
        <w:t xml:space="preserve"> </w:t>
      </w:r>
      <w:r w:rsidRPr="00C630E8">
        <w:rPr>
          <w:rFonts w:ascii="Arial" w:hAnsi="Arial" w:cs="Arial"/>
          <w:lang w:val="pl-PL"/>
        </w:rPr>
        <w:t>wyniesie:</w:t>
      </w:r>
    </w:p>
    <w:p w:rsidR="00C630E8" w:rsidRPr="002C47C0" w:rsidRDefault="00C630E8" w:rsidP="00C630E8">
      <w:pPr>
        <w:spacing w:before="11"/>
        <w:rPr>
          <w:rFonts w:ascii="Calibri" w:eastAsia="Calibri" w:hAnsi="Calibri" w:cs="Calibri"/>
          <w:color w:val="FF0000"/>
          <w:sz w:val="35"/>
          <w:szCs w:val="35"/>
        </w:rPr>
      </w:pPr>
    </w:p>
    <w:p w:rsidR="00C630E8" w:rsidRPr="00C630E8" w:rsidRDefault="00C630E8" w:rsidP="00C630E8">
      <w:pPr>
        <w:pStyle w:val="Tekstpodstawowy"/>
        <w:jc w:val="both"/>
        <w:rPr>
          <w:rFonts w:ascii="Arial" w:hAnsi="Arial" w:cs="Arial"/>
          <w:lang w:val="pl-PL"/>
        </w:rPr>
      </w:pPr>
      <w:r w:rsidRPr="00C630E8">
        <w:rPr>
          <w:rFonts w:ascii="Arial" w:hAnsi="Arial" w:cs="Arial"/>
          <w:lang w:val="pl-PL"/>
        </w:rPr>
        <w:t>94,5 dm</w:t>
      </w:r>
      <w:r w:rsidRPr="00C630E8">
        <w:rPr>
          <w:rFonts w:ascii="Arial" w:hAnsi="Arial" w:cs="Arial"/>
          <w:position w:val="8"/>
          <w:sz w:val="16"/>
          <w:lang w:val="pl-PL"/>
        </w:rPr>
        <w:t>3</w:t>
      </w:r>
      <w:r w:rsidRPr="00C630E8">
        <w:rPr>
          <w:rFonts w:ascii="Arial" w:hAnsi="Arial" w:cs="Arial"/>
          <w:lang w:val="pl-PL"/>
        </w:rPr>
        <w:t>/ptak/cykl  x 52 500 szt./cykl = 4 961,3</w:t>
      </w:r>
      <w:r w:rsidRPr="00C630E8">
        <w:rPr>
          <w:rFonts w:ascii="Arial" w:hAnsi="Arial" w:cs="Arial"/>
          <w:spacing w:val="-20"/>
          <w:lang w:val="pl-PL"/>
        </w:rPr>
        <w:t xml:space="preserve"> </w:t>
      </w:r>
      <w:r w:rsidRPr="00C630E8">
        <w:rPr>
          <w:rFonts w:ascii="Arial" w:hAnsi="Arial" w:cs="Arial"/>
          <w:lang w:val="pl-PL"/>
        </w:rPr>
        <w:t>m</w:t>
      </w:r>
      <w:r w:rsidRPr="00C630E8">
        <w:rPr>
          <w:rFonts w:ascii="Arial" w:hAnsi="Arial" w:cs="Arial"/>
          <w:position w:val="8"/>
          <w:sz w:val="16"/>
          <w:lang w:val="pl-PL"/>
        </w:rPr>
        <w:t>3</w:t>
      </w:r>
      <w:r w:rsidRPr="00C630E8">
        <w:rPr>
          <w:rFonts w:ascii="Arial" w:hAnsi="Arial" w:cs="Arial"/>
          <w:lang w:val="pl-PL"/>
        </w:rPr>
        <w:t>/cykl</w:t>
      </w:r>
    </w:p>
    <w:p w:rsidR="00C630E8" w:rsidRPr="00C630E8" w:rsidRDefault="00C630E8" w:rsidP="00C630E8">
      <w:pPr>
        <w:pStyle w:val="Tekstpodstawowy"/>
        <w:spacing w:before="41"/>
        <w:jc w:val="both"/>
        <w:rPr>
          <w:rFonts w:ascii="Arial" w:hAnsi="Arial" w:cs="Arial"/>
          <w:lang w:val="pl-PL"/>
        </w:rPr>
      </w:pPr>
      <w:r w:rsidRPr="00C630E8">
        <w:rPr>
          <w:rFonts w:ascii="Arial" w:hAnsi="Arial" w:cs="Arial"/>
          <w:lang w:val="pl-PL"/>
        </w:rPr>
        <w:t>4 961,3 m</w:t>
      </w:r>
      <w:r w:rsidRPr="00C630E8">
        <w:rPr>
          <w:rFonts w:ascii="Arial" w:hAnsi="Arial" w:cs="Arial"/>
          <w:position w:val="8"/>
          <w:sz w:val="16"/>
          <w:lang w:val="pl-PL"/>
        </w:rPr>
        <w:t>3</w:t>
      </w:r>
      <w:r w:rsidRPr="00C630E8">
        <w:rPr>
          <w:rFonts w:ascii="Arial" w:hAnsi="Arial" w:cs="Arial"/>
          <w:lang w:val="pl-PL"/>
        </w:rPr>
        <w:t>/cykl x 1 cykl/rok = 4 961,3</w:t>
      </w:r>
      <w:r w:rsidRPr="00C630E8">
        <w:rPr>
          <w:rFonts w:ascii="Arial" w:hAnsi="Arial" w:cs="Arial"/>
          <w:spacing w:val="-12"/>
          <w:lang w:val="pl-PL"/>
        </w:rPr>
        <w:t xml:space="preserve"> </w:t>
      </w:r>
      <w:r w:rsidRPr="00C630E8">
        <w:rPr>
          <w:rFonts w:ascii="Arial" w:hAnsi="Arial" w:cs="Arial"/>
          <w:lang w:val="pl-PL"/>
        </w:rPr>
        <w:t>m</w:t>
      </w:r>
      <w:r w:rsidRPr="00C630E8">
        <w:rPr>
          <w:rFonts w:ascii="Arial" w:hAnsi="Arial" w:cs="Arial"/>
          <w:position w:val="8"/>
          <w:sz w:val="16"/>
          <w:lang w:val="pl-PL"/>
        </w:rPr>
        <w:t>3</w:t>
      </w:r>
      <w:r w:rsidRPr="00C630E8">
        <w:rPr>
          <w:rFonts w:ascii="Arial" w:hAnsi="Arial" w:cs="Arial"/>
          <w:lang w:val="pl-PL"/>
        </w:rPr>
        <w:t>/rok</w:t>
      </w:r>
    </w:p>
    <w:p w:rsidR="00C630E8" w:rsidRPr="00C630E8" w:rsidRDefault="00C630E8" w:rsidP="00C630E8">
      <w:pPr>
        <w:rPr>
          <w:rFonts w:ascii="Arial" w:eastAsia="Calibri" w:hAnsi="Arial" w:cs="Arial"/>
          <w:color w:val="FF0000"/>
          <w:sz w:val="26"/>
          <w:szCs w:val="26"/>
        </w:rPr>
      </w:pPr>
    </w:p>
    <w:p w:rsidR="00C630E8" w:rsidRPr="00C630E8" w:rsidRDefault="00C630E8" w:rsidP="00C630E8">
      <w:pPr>
        <w:pStyle w:val="Nagwek4"/>
        <w:spacing w:before="165"/>
        <w:jc w:val="both"/>
        <w:rPr>
          <w:rFonts w:ascii="Arial" w:hAnsi="Arial" w:cs="Arial"/>
          <w:b w:val="0"/>
          <w:bCs w:val="0"/>
          <w:lang w:val="pl-PL"/>
        </w:rPr>
      </w:pPr>
      <w:r w:rsidRPr="002C47C0">
        <w:rPr>
          <w:color w:val="FF0000"/>
          <w:spacing w:val="-55"/>
          <w:u w:val="single" w:color="000000"/>
          <w:lang w:val="pl-PL"/>
        </w:rPr>
        <w:t xml:space="preserve"> </w:t>
      </w:r>
      <w:r w:rsidRPr="00C630E8">
        <w:rPr>
          <w:rFonts w:ascii="Arial" w:hAnsi="Arial" w:cs="Arial"/>
          <w:u w:val="single" w:color="000000"/>
          <w:lang w:val="pl-PL"/>
        </w:rPr>
        <w:t>W</w:t>
      </w:r>
      <w:r w:rsidRPr="00C630E8">
        <w:rPr>
          <w:rFonts w:ascii="Arial" w:hAnsi="Arial" w:cs="Arial"/>
          <w:spacing w:val="-54"/>
          <w:u w:val="single" w:color="000000"/>
          <w:lang w:val="pl-PL"/>
        </w:rPr>
        <w:t xml:space="preserve"> </w:t>
      </w:r>
      <w:r w:rsidRPr="00C630E8">
        <w:rPr>
          <w:rFonts w:ascii="Arial" w:hAnsi="Arial" w:cs="Arial"/>
          <w:u w:val="single" w:color="000000"/>
          <w:lang w:val="pl-PL"/>
        </w:rPr>
        <w:t>od</w:t>
      </w:r>
      <w:r w:rsidRPr="00C630E8">
        <w:rPr>
          <w:rFonts w:ascii="Arial" w:hAnsi="Arial" w:cs="Arial"/>
          <w:spacing w:val="-54"/>
          <w:u w:val="single" w:color="000000"/>
          <w:lang w:val="pl-PL"/>
        </w:rPr>
        <w:t xml:space="preserve"> </w:t>
      </w:r>
      <w:r w:rsidRPr="00C630E8">
        <w:rPr>
          <w:rFonts w:ascii="Arial" w:hAnsi="Arial" w:cs="Arial"/>
          <w:u w:val="single" w:color="000000"/>
          <w:lang w:val="pl-PL"/>
        </w:rPr>
        <w:t>a</w:t>
      </w:r>
      <w:r w:rsidRPr="00C630E8">
        <w:rPr>
          <w:rFonts w:ascii="Arial" w:hAnsi="Arial" w:cs="Arial"/>
          <w:spacing w:val="-4"/>
          <w:u w:val="single" w:color="000000"/>
          <w:lang w:val="pl-PL"/>
        </w:rPr>
        <w:t xml:space="preserve"> </w:t>
      </w:r>
      <w:r w:rsidRPr="00C630E8">
        <w:rPr>
          <w:rFonts w:ascii="Arial" w:hAnsi="Arial" w:cs="Arial"/>
          <w:u w:val="single" w:color="000000"/>
          <w:lang w:val="pl-PL"/>
        </w:rPr>
        <w:t>n</w:t>
      </w:r>
      <w:r w:rsidRPr="00C630E8">
        <w:rPr>
          <w:rFonts w:ascii="Arial" w:hAnsi="Arial" w:cs="Arial"/>
          <w:spacing w:val="-54"/>
          <w:u w:val="single" w:color="000000"/>
          <w:lang w:val="pl-PL"/>
        </w:rPr>
        <w:t xml:space="preserve"> </w:t>
      </w:r>
      <w:r w:rsidRPr="00C630E8">
        <w:rPr>
          <w:rFonts w:ascii="Arial" w:hAnsi="Arial" w:cs="Arial"/>
          <w:u w:val="single" w:color="000000"/>
          <w:lang w:val="pl-PL"/>
        </w:rPr>
        <w:t>a</w:t>
      </w:r>
      <w:r w:rsidRPr="00C630E8">
        <w:rPr>
          <w:rFonts w:ascii="Arial" w:hAnsi="Arial" w:cs="Arial"/>
          <w:spacing w:val="-4"/>
          <w:u w:val="single" w:color="000000"/>
          <w:lang w:val="pl-PL"/>
        </w:rPr>
        <w:t xml:space="preserve"> </w:t>
      </w:r>
      <w:r w:rsidRPr="00C630E8">
        <w:rPr>
          <w:rFonts w:ascii="Arial" w:hAnsi="Arial" w:cs="Arial"/>
          <w:u w:val="single" w:color="000000"/>
          <w:lang w:val="pl-PL"/>
        </w:rPr>
        <w:t>cel</w:t>
      </w:r>
      <w:r w:rsidRPr="00C630E8">
        <w:rPr>
          <w:rFonts w:ascii="Arial" w:hAnsi="Arial" w:cs="Arial"/>
          <w:spacing w:val="-54"/>
          <w:u w:val="single" w:color="000000"/>
          <w:lang w:val="pl-PL"/>
        </w:rPr>
        <w:t xml:space="preserve"> </w:t>
      </w:r>
      <w:r w:rsidRPr="00C630E8">
        <w:rPr>
          <w:rFonts w:ascii="Arial" w:hAnsi="Arial" w:cs="Arial"/>
          <w:u w:val="single" w:color="000000"/>
          <w:lang w:val="pl-PL"/>
        </w:rPr>
        <w:t>e</w:t>
      </w:r>
      <w:r w:rsidRPr="00C630E8">
        <w:rPr>
          <w:rFonts w:ascii="Arial" w:hAnsi="Arial" w:cs="Arial"/>
          <w:spacing w:val="-3"/>
          <w:u w:val="single" w:color="000000"/>
          <w:lang w:val="pl-PL"/>
        </w:rPr>
        <w:t xml:space="preserve"> </w:t>
      </w:r>
      <w:r w:rsidRPr="00C630E8">
        <w:rPr>
          <w:rFonts w:ascii="Arial" w:hAnsi="Arial" w:cs="Arial"/>
          <w:u w:val="single" w:color="000000"/>
          <w:lang w:val="pl-PL"/>
        </w:rPr>
        <w:t>p</w:t>
      </w:r>
      <w:r w:rsidRPr="00C630E8">
        <w:rPr>
          <w:rFonts w:ascii="Arial" w:hAnsi="Arial" w:cs="Arial"/>
          <w:spacing w:val="-54"/>
          <w:u w:val="single" w:color="000000"/>
          <w:lang w:val="pl-PL"/>
        </w:rPr>
        <w:t xml:space="preserve"> </w:t>
      </w:r>
      <w:r w:rsidRPr="00C630E8">
        <w:rPr>
          <w:rFonts w:ascii="Arial" w:hAnsi="Arial" w:cs="Arial"/>
          <w:u w:val="single" w:color="000000"/>
          <w:lang w:val="pl-PL"/>
        </w:rPr>
        <w:t>or</w:t>
      </w:r>
      <w:r w:rsidRPr="00C630E8">
        <w:rPr>
          <w:rFonts w:ascii="Arial" w:hAnsi="Arial" w:cs="Arial"/>
          <w:spacing w:val="-54"/>
          <w:u w:val="single" w:color="000000"/>
          <w:lang w:val="pl-PL"/>
        </w:rPr>
        <w:t xml:space="preserve"> </w:t>
      </w:r>
      <w:r w:rsidRPr="00C630E8">
        <w:rPr>
          <w:rFonts w:ascii="Arial" w:hAnsi="Arial" w:cs="Arial"/>
          <w:u w:val="single" w:color="000000"/>
          <w:lang w:val="pl-PL"/>
        </w:rPr>
        <w:t>ządkow</w:t>
      </w:r>
      <w:r w:rsidRPr="00C630E8">
        <w:rPr>
          <w:rFonts w:ascii="Arial" w:hAnsi="Arial" w:cs="Arial"/>
          <w:spacing w:val="-54"/>
          <w:u w:val="single" w:color="000000"/>
          <w:lang w:val="pl-PL"/>
        </w:rPr>
        <w:t xml:space="preserve"> </w:t>
      </w:r>
      <w:r w:rsidRPr="00C630E8">
        <w:rPr>
          <w:rFonts w:ascii="Arial" w:hAnsi="Arial" w:cs="Arial"/>
          <w:u w:val="single" w:color="000000"/>
          <w:lang w:val="pl-PL"/>
        </w:rPr>
        <w:t xml:space="preserve">e </w:t>
      </w:r>
    </w:p>
    <w:p w:rsidR="00C630E8" w:rsidRPr="00C630E8" w:rsidRDefault="00C630E8" w:rsidP="00C630E8">
      <w:pPr>
        <w:pStyle w:val="Tekstpodstawowy"/>
        <w:spacing w:before="146" w:line="360" w:lineRule="auto"/>
        <w:ind w:right="133"/>
        <w:jc w:val="both"/>
        <w:rPr>
          <w:rFonts w:ascii="Arial" w:hAnsi="Arial" w:cs="Arial"/>
          <w:lang w:val="pl-PL"/>
        </w:rPr>
      </w:pPr>
      <w:r w:rsidRPr="00C630E8">
        <w:rPr>
          <w:rFonts w:ascii="Arial" w:hAnsi="Arial" w:cs="Arial"/>
          <w:lang w:val="pl-PL"/>
        </w:rPr>
        <w:t>Po</w:t>
      </w:r>
      <w:r w:rsidRPr="00C630E8">
        <w:rPr>
          <w:rFonts w:ascii="Arial" w:hAnsi="Arial" w:cs="Arial"/>
          <w:spacing w:val="-4"/>
          <w:lang w:val="pl-PL"/>
        </w:rPr>
        <w:t xml:space="preserve"> </w:t>
      </w:r>
      <w:r w:rsidRPr="00C630E8">
        <w:rPr>
          <w:rFonts w:ascii="Arial" w:hAnsi="Arial" w:cs="Arial"/>
          <w:lang w:val="pl-PL"/>
        </w:rPr>
        <w:t>zakończeniu</w:t>
      </w:r>
      <w:r w:rsidRPr="00C630E8">
        <w:rPr>
          <w:rFonts w:ascii="Arial" w:hAnsi="Arial" w:cs="Arial"/>
          <w:spacing w:val="-4"/>
          <w:lang w:val="pl-PL"/>
        </w:rPr>
        <w:t xml:space="preserve"> </w:t>
      </w:r>
      <w:r w:rsidRPr="00C630E8">
        <w:rPr>
          <w:rFonts w:ascii="Arial" w:hAnsi="Arial" w:cs="Arial"/>
          <w:lang w:val="pl-PL"/>
        </w:rPr>
        <w:t>cyklu</w:t>
      </w:r>
      <w:r w:rsidRPr="00C630E8">
        <w:rPr>
          <w:rFonts w:ascii="Arial" w:hAnsi="Arial" w:cs="Arial"/>
          <w:spacing w:val="-2"/>
          <w:lang w:val="pl-PL"/>
        </w:rPr>
        <w:t xml:space="preserve"> </w:t>
      </w:r>
      <w:r w:rsidRPr="00C630E8">
        <w:rPr>
          <w:rFonts w:ascii="Arial" w:hAnsi="Arial" w:cs="Arial"/>
          <w:lang w:val="pl-PL"/>
        </w:rPr>
        <w:t>chowu</w:t>
      </w:r>
      <w:r w:rsidRPr="00C630E8">
        <w:rPr>
          <w:rFonts w:ascii="Arial" w:hAnsi="Arial" w:cs="Arial"/>
          <w:spacing w:val="-4"/>
          <w:lang w:val="pl-PL"/>
        </w:rPr>
        <w:t xml:space="preserve"> </w:t>
      </w:r>
      <w:r w:rsidRPr="00C630E8">
        <w:rPr>
          <w:rFonts w:ascii="Arial" w:hAnsi="Arial" w:cs="Arial"/>
          <w:lang w:val="pl-PL"/>
        </w:rPr>
        <w:t>z</w:t>
      </w:r>
      <w:r w:rsidRPr="00C630E8">
        <w:rPr>
          <w:rFonts w:ascii="Arial" w:hAnsi="Arial" w:cs="Arial"/>
          <w:spacing w:val="1"/>
          <w:lang w:val="pl-PL"/>
        </w:rPr>
        <w:t xml:space="preserve"> </w:t>
      </w:r>
      <w:r w:rsidRPr="00C630E8">
        <w:rPr>
          <w:rFonts w:ascii="Arial" w:hAnsi="Arial" w:cs="Arial"/>
          <w:lang w:val="pl-PL"/>
        </w:rPr>
        <w:t>kurników</w:t>
      </w:r>
      <w:r w:rsidRPr="00C630E8">
        <w:rPr>
          <w:rFonts w:ascii="Arial" w:hAnsi="Arial" w:cs="Arial"/>
          <w:spacing w:val="-5"/>
          <w:lang w:val="pl-PL"/>
        </w:rPr>
        <w:t xml:space="preserve"> </w:t>
      </w:r>
      <w:r w:rsidRPr="00C630E8">
        <w:rPr>
          <w:rFonts w:ascii="Arial" w:hAnsi="Arial" w:cs="Arial"/>
          <w:lang w:val="pl-PL"/>
        </w:rPr>
        <w:t>usuwany</w:t>
      </w:r>
      <w:r w:rsidRPr="00C630E8">
        <w:rPr>
          <w:rFonts w:ascii="Arial" w:hAnsi="Arial" w:cs="Arial"/>
          <w:spacing w:val="-6"/>
          <w:lang w:val="pl-PL"/>
        </w:rPr>
        <w:t xml:space="preserve"> </w:t>
      </w:r>
      <w:r w:rsidRPr="00C630E8">
        <w:rPr>
          <w:rFonts w:ascii="Arial" w:hAnsi="Arial" w:cs="Arial"/>
          <w:lang w:val="pl-PL"/>
        </w:rPr>
        <w:t>będzie</w:t>
      </w:r>
      <w:r w:rsidRPr="00C630E8">
        <w:rPr>
          <w:rFonts w:ascii="Arial" w:hAnsi="Arial" w:cs="Arial"/>
          <w:spacing w:val="-5"/>
          <w:lang w:val="pl-PL"/>
        </w:rPr>
        <w:t xml:space="preserve"> </w:t>
      </w:r>
      <w:r w:rsidRPr="00C630E8">
        <w:rPr>
          <w:rFonts w:ascii="Arial" w:hAnsi="Arial" w:cs="Arial"/>
          <w:lang w:val="pl-PL"/>
        </w:rPr>
        <w:t>obornik,</w:t>
      </w:r>
      <w:r w:rsidRPr="00C630E8">
        <w:rPr>
          <w:rFonts w:ascii="Arial" w:hAnsi="Arial" w:cs="Arial"/>
          <w:spacing w:val="-5"/>
          <w:lang w:val="pl-PL"/>
        </w:rPr>
        <w:t xml:space="preserve"> </w:t>
      </w:r>
      <w:r w:rsidRPr="00C630E8">
        <w:rPr>
          <w:rFonts w:ascii="Arial" w:hAnsi="Arial" w:cs="Arial"/>
          <w:lang w:val="pl-PL"/>
        </w:rPr>
        <w:t>podłoga</w:t>
      </w:r>
      <w:r w:rsidRPr="00C630E8">
        <w:rPr>
          <w:rFonts w:ascii="Arial" w:hAnsi="Arial" w:cs="Arial"/>
          <w:spacing w:val="-5"/>
          <w:lang w:val="pl-PL"/>
        </w:rPr>
        <w:t xml:space="preserve"> </w:t>
      </w:r>
      <w:r w:rsidRPr="00C630E8">
        <w:rPr>
          <w:rFonts w:ascii="Arial" w:hAnsi="Arial" w:cs="Arial"/>
          <w:lang w:val="pl-PL"/>
        </w:rPr>
        <w:t>zostanie</w:t>
      </w:r>
      <w:r w:rsidRPr="00C630E8">
        <w:rPr>
          <w:rFonts w:ascii="Arial" w:hAnsi="Arial" w:cs="Arial"/>
          <w:spacing w:val="-5"/>
          <w:lang w:val="pl-PL"/>
        </w:rPr>
        <w:t xml:space="preserve"> </w:t>
      </w:r>
      <w:r w:rsidRPr="00C630E8">
        <w:rPr>
          <w:rFonts w:ascii="Arial" w:hAnsi="Arial" w:cs="Arial"/>
          <w:lang w:val="pl-PL"/>
        </w:rPr>
        <w:t>dokładnie zamieciona, a następnie umyta urządzeniem wysokociśnieniowym o wydajności 0,5</w:t>
      </w:r>
      <w:r w:rsidRPr="00C630E8">
        <w:rPr>
          <w:rFonts w:ascii="Arial" w:hAnsi="Arial" w:cs="Arial"/>
          <w:spacing w:val="5"/>
          <w:lang w:val="pl-PL"/>
        </w:rPr>
        <w:t xml:space="preserve"> </w:t>
      </w:r>
      <w:r w:rsidRPr="00C630E8">
        <w:rPr>
          <w:rFonts w:ascii="Arial" w:hAnsi="Arial" w:cs="Arial"/>
          <w:lang w:val="pl-PL"/>
        </w:rPr>
        <w:t>m</w:t>
      </w:r>
      <w:r w:rsidRPr="00C630E8">
        <w:rPr>
          <w:rFonts w:ascii="Arial" w:hAnsi="Arial" w:cs="Arial"/>
          <w:position w:val="8"/>
          <w:lang w:val="pl-PL"/>
        </w:rPr>
        <w:t>3</w:t>
      </w:r>
      <w:r w:rsidRPr="00C630E8">
        <w:rPr>
          <w:rFonts w:ascii="Arial" w:hAnsi="Arial" w:cs="Arial"/>
          <w:lang w:val="pl-PL"/>
        </w:rPr>
        <w:t>/h przez ok. 10 godzin (dla każdego z kurników), co daje zapotrzebowanie średnie dobowe</w:t>
      </w:r>
      <w:r w:rsidRPr="00C630E8">
        <w:rPr>
          <w:rFonts w:ascii="Arial" w:hAnsi="Arial" w:cs="Arial"/>
          <w:spacing w:val="-2"/>
          <w:lang w:val="pl-PL"/>
        </w:rPr>
        <w:t xml:space="preserve"> </w:t>
      </w:r>
      <w:r w:rsidRPr="00C630E8">
        <w:rPr>
          <w:rFonts w:ascii="Arial" w:hAnsi="Arial" w:cs="Arial"/>
          <w:lang w:val="pl-PL"/>
        </w:rPr>
        <w:t>i godzinowe na</w:t>
      </w:r>
      <w:r w:rsidRPr="00C630E8">
        <w:rPr>
          <w:rFonts w:ascii="Arial" w:hAnsi="Arial" w:cs="Arial"/>
          <w:spacing w:val="-12"/>
          <w:lang w:val="pl-PL"/>
        </w:rPr>
        <w:t xml:space="preserve"> </w:t>
      </w:r>
      <w:r w:rsidRPr="00C630E8">
        <w:rPr>
          <w:rFonts w:ascii="Arial" w:hAnsi="Arial" w:cs="Arial"/>
          <w:lang w:val="pl-PL"/>
        </w:rPr>
        <w:t>poziomie:</w:t>
      </w:r>
    </w:p>
    <w:p w:rsidR="00C630E8" w:rsidRPr="00C630E8" w:rsidRDefault="00C630E8" w:rsidP="00C630E8">
      <w:pPr>
        <w:pStyle w:val="Tekstpodstawowy"/>
        <w:spacing w:before="146" w:line="360" w:lineRule="auto"/>
        <w:ind w:right="133"/>
        <w:rPr>
          <w:rFonts w:ascii="Arial" w:hAnsi="Arial" w:cs="Arial"/>
          <w:lang w:val="pl-PL"/>
        </w:rPr>
      </w:pPr>
      <w:r w:rsidRPr="00C630E8">
        <w:rPr>
          <w:rFonts w:ascii="Arial" w:hAnsi="Arial" w:cs="Arial"/>
          <w:position w:val="2"/>
          <w:lang w:val="pl-PL"/>
        </w:rPr>
        <w:t>Q</w:t>
      </w:r>
      <w:r w:rsidRPr="00C630E8">
        <w:rPr>
          <w:rFonts w:ascii="Arial" w:hAnsi="Arial" w:cs="Arial"/>
          <w:sz w:val="16"/>
          <w:lang w:val="pl-PL"/>
        </w:rPr>
        <w:t xml:space="preserve">dśr </w:t>
      </w:r>
      <w:r w:rsidRPr="00C630E8">
        <w:rPr>
          <w:rFonts w:ascii="Arial" w:hAnsi="Arial" w:cs="Arial"/>
          <w:position w:val="2"/>
          <w:lang w:val="pl-PL"/>
        </w:rPr>
        <w:t>= 0,5 m</w:t>
      </w:r>
      <w:r w:rsidRPr="00C630E8">
        <w:rPr>
          <w:rFonts w:ascii="Arial" w:hAnsi="Arial" w:cs="Arial"/>
          <w:position w:val="10"/>
          <w:sz w:val="16"/>
          <w:lang w:val="pl-PL"/>
        </w:rPr>
        <w:t>3</w:t>
      </w:r>
      <w:r w:rsidRPr="00C630E8">
        <w:rPr>
          <w:rFonts w:ascii="Arial" w:hAnsi="Arial" w:cs="Arial"/>
          <w:position w:val="2"/>
          <w:lang w:val="pl-PL"/>
        </w:rPr>
        <w:t>/h x 10 h/kurnik = 5,0</w:t>
      </w:r>
      <w:r w:rsidRPr="00C630E8">
        <w:rPr>
          <w:rFonts w:ascii="Arial" w:hAnsi="Arial" w:cs="Arial"/>
          <w:spacing w:val="4"/>
          <w:position w:val="2"/>
          <w:lang w:val="pl-PL"/>
        </w:rPr>
        <w:t xml:space="preserve"> </w:t>
      </w:r>
      <w:r w:rsidRPr="00C630E8">
        <w:rPr>
          <w:rFonts w:ascii="Arial" w:hAnsi="Arial" w:cs="Arial"/>
          <w:position w:val="2"/>
          <w:lang w:val="pl-PL"/>
        </w:rPr>
        <w:t>m</w:t>
      </w:r>
      <w:r w:rsidRPr="00C630E8">
        <w:rPr>
          <w:rFonts w:ascii="Arial" w:hAnsi="Arial" w:cs="Arial"/>
          <w:position w:val="10"/>
          <w:sz w:val="16"/>
          <w:lang w:val="pl-PL"/>
        </w:rPr>
        <w:t>3</w:t>
      </w:r>
      <w:r w:rsidRPr="00C630E8">
        <w:rPr>
          <w:rFonts w:ascii="Arial" w:hAnsi="Arial" w:cs="Arial"/>
          <w:position w:val="2"/>
          <w:lang w:val="pl-PL"/>
        </w:rPr>
        <w:t>/kurnik Q</w:t>
      </w:r>
      <w:r w:rsidRPr="00C630E8">
        <w:rPr>
          <w:rFonts w:ascii="Arial" w:hAnsi="Arial" w:cs="Arial"/>
          <w:sz w:val="16"/>
          <w:lang w:val="pl-PL"/>
        </w:rPr>
        <w:t xml:space="preserve">h </w:t>
      </w:r>
      <w:r w:rsidRPr="00C630E8">
        <w:rPr>
          <w:rFonts w:ascii="Arial" w:hAnsi="Arial" w:cs="Arial"/>
          <w:position w:val="2"/>
          <w:lang w:val="pl-PL"/>
        </w:rPr>
        <w:t>= 0,5</w:t>
      </w:r>
      <w:r w:rsidRPr="00C630E8">
        <w:rPr>
          <w:rFonts w:ascii="Arial" w:hAnsi="Arial" w:cs="Arial"/>
          <w:spacing w:val="13"/>
          <w:position w:val="2"/>
          <w:lang w:val="pl-PL"/>
        </w:rPr>
        <w:t xml:space="preserve"> </w:t>
      </w:r>
      <w:r w:rsidRPr="00C630E8">
        <w:rPr>
          <w:rFonts w:ascii="Arial" w:hAnsi="Arial" w:cs="Arial"/>
          <w:position w:val="2"/>
          <w:lang w:val="pl-PL"/>
        </w:rPr>
        <w:t>m</w:t>
      </w:r>
      <w:r w:rsidRPr="00C630E8">
        <w:rPr>
          <w:rFonts w:ascii="Arial" w:hAnsi="Arial" w:cs="Arial"/>
          <w:position w:val="10"/>
          <w:sz w:val="16"/>
          <w:lang w:val="pl-PL"/>
        </w:rPr>
        <w:t>3</w:t>
      </w:r>
      <w:r w:rsidRPr="00C630E8">
        <w:rPr>
          <w:rFonts w:ascii="Arial" w:hAnsi="Arial" w:cs="Arial"/>
          <w:position w:val="2"/>
          <w:lang w:val="pl-PL"/>
        </w:rPr>
        <w:t>/h</w:t>
      </w:r>
    </w:p>
    <w:p w:rsidR="00C630E8" w:rsidRPr="00C630E8" w:rsidRDefault="00C630E8" w:rsidP="00C630E8">
      <w:pPr>
        <w:spacing w:before="2"/>
        <w:rPr>
          <w:rFonts w:ascii="Arial" w:eastAsia="Calibri" w:hAnsi="Arial" w:cs="Arial"/>
          <w:sz w:val="36"/>
          <w:szCs w:val="36"/>
        </w:rPr>
      </w:pPr>
    </w:p>
    <w:p w:rsidR="00C630E8" w:rsidRPr="00C630E8" w:rsidRDefault="00C630E8" w:rsidP="00C630E8">
      <w:pPr>
        <w:pStyle w:val="Nagwek4"/>
        <w:rPr>
          <w:rFonts w:ascii="Arial" w:hAnsi="Arial" w:cs="Arial"/>
          <w:b w:val="0"/>
          <w:bCs w:val="0"/>
          <w:lang w:val="pl-PL"/>
        </w:rPr>
      </w:pPr>
      <w:r w:rsidRPr="002C47C0">
        <w:rPr>
          <w:spacing w:val="-55"/>
          <w:u w:val="single" w:color="000000"/>
          <w:lang w:val="pl-PL"/>
        </w:rPr>
        <w:t xml:space="preserve"> </w:t>
      </w:r>
      <w:r w:rsidRPr="00C630E8">
        <w:rPr>
          <w:rFonts w:ascii="Arial" w:hAnsi="Arial" w:cs="Arial"/>
          <w:u w:val="single" w:color="000000"/>
          <w:lang w:val="pl-PL"/>
        </w:rPr>
        <w:t>Łącz</w:t>
      </w:r>
      <w:r w:rsidRPr="00C630E8">
        <w:rPr>
          <w:rFonts w:ascii="Arial" w:hAnsi="Arial" w:cs="Arial"/>
          <w:spacing w:val="-54"/>
          <w:u w:val="single" w:color="000000"/>
          <w:lang w:val="pl-PL"/>
        </w:rPr>
        <w:t xml:space="preserve"> </w:t>
      </w:r>
      <w:r w:rsidRPr="00C630E8">
        <w:rPr>
          <w:rFonts w:ascii="Arial" w:hAnsi="Arial" w:cs="Arial"/>
          <w:u w:val="single" w:color="000000"/>
          <w:lang w:val="pl-PL"/>
        </w:rPr>
        <w:t>n</w:t>
      </w:r>
      <w:r w:rsidRPr="00C630E8">
        <w:rPr>
          <w:rFonts w:ascii="Arial" w:hAnsi="Arial" w:cs="Arial"/>
          <w:spacing w:val="-54"/>
          <w:u w:val="single" w:color="000000"/>
          <w:lang w:val="pl-PL"/>
        </w:rPr>
        <w:t xml:space="preserve"> </w:t>
      </w:r>
      <w:r w:rsidRPr="00C630E8">
        <w:rPr>
          <w:rFonts w:ascii="Arial" w:hAnsi="Arial" w:cs="Arial"/>
          <w:u w:val="single" w:color="000000"/>
          <w:lang w:val="pl-PL"/>
        </w:rPr>
        <w:t>e</w:t>
      </w:r>
      <w:r w:rsidRPr="00C630E8">
        <w:rPr>
          <w:rFonts w:ascii="Arial" w:hAnsi="Arial" w:cs="Arial"/>
          <w:spacing w:val="-3"/>
          <w:u w:val="single" w:color="000000"/>
          <w:lang w:val="pl-PL"/>
        </w:rPr>
        <w:t xml:space="preserve"> </w:t>
      </w:r>
      <w:r w:rsidRPr="00C630E8">
        <w:rPr>
          <w:rFonts w:ascii="Arial" w:hAnsi="Arial" w:cs="Arial"/>
          <w:u w:val="single" w:color="000000"/>
          <w:lang w:val="pl-PL"/>
        </w:rPr>
        <w:t>zapo</w:t>
      </w:r>
      <w:r w:rsidRPr="00C630E8">
        <w:rPr>
          <w:rFonts w:ascii="Arial" w:hAnsi="Arial" w:cs="Arial"/>
          <w:spacing w:val="-54"/>
          <w:u w:val="single" w:color="000000"/>
          <w:lang w:val="pl-PL"/>
        </w:rPr>
        <w:t xml:space="preserve"> </w:t>
      </w:r>
      <w:r w:rsidRPr="00C630E8">
        <w:rPr>
          <w:rFonts w:ascii="Arial" w:hAnsi="Arial" w:cs="Arial"/>
          <w:u w:val="single" w:color="000000"/>
          <w:lang w:val="pl-PL"/>
        </w:rPr>
        <w:t>trzebo</w:t>
      </w:r>
      <w:r w:rsidRPr="00C630E8">
        <w:rPr>
          <w:rFonts w:ascii="Arial" w:hAnsi="Arial" w:cs="Arial"/>
          <w:spacing w:val="-54"/>
          <w:u w:val="single" w:color="000000"/>
          <w:lang w:val="pl-PL"/>
        </w:rPr>
        <w:t xml:space="preserve"> </w:t>
      </w:r>
      <w:r w:rsidRPr="00C630E8">
        <w:rPr>
          <w:rFonts w:ascii="Arial" w:hAnsi="Arial" w:cs="Arial"/>
          <w:u w:val="single" w:color="000000"/>
          <w:lang w:val="pl-PL"/>
        </w:rPr>
        <w:t>w</w:t>
      </w:r>
      <w:r w:rsidRPr="00C630E8">
        <w:rPr>
          <w:rFonts w:ascii="Arial" w:hAnsi="Arial" w:cs="Arial"/>
          <w:spacing w:val="-54"/>
          <w:u w:val="single" w:color="000000"/>
          <w:lang w:val="pl-PL"/>
        </w:rPr>
        <w:t xml:space="preserve"> </w:t>
      </w:r>
      <w:r w:rsidRPr="00C630E8">
        <w:rPr>
          <w:rFonts w:ascii="Arial" w:hAnsi="Arial" w:cs="Arial"/>
          <w:u w:val="single" w:color="000000"/>
          <w:lang w:val="pl-PL"/>
        </w:rPr>
        <w:t>ani</w:t>
      </w:r>
      <w:r w:rsidRPr="00C630E8">
        <w:rPr>
          <w:rFonts w:ascii="Arial" w:hAnsi="Arial" w:cs="Arial"/>
          <w:spacing w:val="-54"/>
          <w:u w:val="single" w:color="000000"/>
          <w:lang w:val="pl-PL"/>
        </w:rPr>
        <w:t xml:space="preserve"> </w:t>
      </w:r>
      <w:r w:rsidRPr="00C630E8">
        <w:rPr>
          <w:rFonts w:ascii="Arial" w:hAnsi="Arial" w:cs="Arial"/>
          <w:u w:val="single" w:color="000000"/>
          <w:lang w:val="pl-PL"/>
        </w:rPr>
        <w:t>e</w:t>
      </w:r>
      <w:r w:rsidRPr="00C630E8">
        <w:rPr>
          <w:rFonts w:ascii="Arial" w:hAnsi="Arial" w:cs="Arial"/>
          <w:spacing w:val="-3"/>
          <w:u w:val="single" w:color="000000"/>
          <w:lang w:val="pl-PL"/>
        </w:rPr>
        <w:t xml:space="preserve"> </w:t>
      </w:r>
      <w:r w:rsidRPr="00C630E8">
        <w:rPr>
          <w:rFonts w:ascii="Arial" w:hAnsi="Arial" w:cs="Arial"/>
          <w:u w:val="single" w:color="000000"/>
          <w:lang w:val="pl-PL"/>
        </w:rPr>
        <w:t>r</w:t>
      </w:r>
      <w:r w:rsidRPr="00C630E8">
        <w:rPr>
          <w:rFonts w:ascii="Arial" w:hAnsi="Arial" w:cs="Arial"/>
          <w:spacing w:val="-54"/>
          <w:u w:val="single" w:color="000000"/>
          <w:lang w:val="pl-PL"/>
        </w:rPr>
        <w:t xml:space="preserve"> </w:t>
      </w:r>
      <w:r w:rsidRPr="00C630E8">
        <w:rPr>
          <w:rFonts w:ascii="Arial" w:hAnsi="Arial" w:cs="Arial"/>
          <w:u w:val="single" w:color="000000"/>
          <w:lang w:val="pl-PL"/>
        </w:rPr>
        <w:t>oc</w:t>
      </w:r>
      <w:r w:rsidRPr="00C630E8">
        <w:rPr>
          <w:rFonts w:ascii="Arial" w:hAnsi="Arial" w:cs="Arial"/>
          <w:spacing w:val="-54"/>
          <w:u w:val="single" w:color="000000"/>
          <w:lang w:val="pl-PL"/>
        </w:rPr>
        <w:t xml:space="preserve"> </w:t>
      </w:r>
      <w:r w:rsidRPr="00C630E8">
        <w:rPr>
          <w:rFonts w:ascii="Arial" w:hAnsi="Arial" w:cs="Arial"/>
          <w:u w:val="single" w:color="000000"/>
          <w:lang w:val="pl-PL"/>
        </w:rPr>
        <w:t>zn</w:t>
      </w:r>
      <w:r w:rsidRPr="00C630E8">
        <w:rPr>
          <w:rFonts w:ascii="Arial" w:hAnsi="Arial" w:cs="Arial"/>
          <w:spacing w:val="-54"/>
          <w:u w:val="single" w:color="000000"/>
          <w:lang w:val="pl-PL"/>
        </w:rPr>
        <w:t xml:space="preserve"> </w:t>
      </w:r>
      <w:r w:rsidRPr="00C630E8">
        <w:rPr>
          <w:rFonts w:ascii="Arial" w:hAnsi="Arial" w:cs="Arial"/>
          <w:u w:val="single" w:color="000000"/>
          <w:lang w:val="pl-PL"/>
        </w:rPr>
        <w:t>e</w:t>
      </w:r>
      <w:r w:rsidRPr="00C630E8">
        <w:rPr>
          <w:rFonts w:ascii="Arial" w:hAnsi="Arial" w:cs="Arial"/>
          <w:spacing w:val="-3"/>
          <w:u w:val="single" w:color="000000"/>
          <w:lang w:val="pl-PL"/>
        </w:rPr>
        <w:t xml:space="preserve"> </w:t>
      </w:r>
      <w:r w:rsidRPr="00C630E8">
        <w:rPr>
          <w:rFonts w:ascii="Arial" w:hAnsi="Arial" w:cs="Arial"/>
          <w:u w:val="single" w:color="000000"/>
          <w:lang w:val="pl-PL"/>
        </w:rPr>
        <w:t>dl</w:t>
      </w:r>
      <w:r w:rsidRPr="00C630E8">
        <w:rPr>
          <w:rFonts w:ascii="Arial" w:hAnsi="Arial" w:cs="Arial"/>
          <w:spacing w:val="-54"/>
          <w:u w:val="single" w:color="000000"/>
          <w:lang w:val="pl-PL"/>
        </w:rPr>
        <w:t xml:space="preserve"> </w:t>
      </w:r>
      <w:r w:rsidRPr="00C630E8">
        <w:rPr>
          <w:rFonts w:ascii="Arial" w:hAnsi="Arial" w:cs="Arial"/>
          <w:u w:val="single" w:color="000000"/>
          <w:lang w:val="pl-PL"/>
        </w:rPr>
        <w:t>a</w:t>
      </w:r>
      <w:r w:rsidRPr="00C630E8">
        <w:rPr>
          <w:rFonts w:ascii="Arial" w:hAnsi="Arial" w:cs="Arial"/>
          <w:spacing w:val="-4"/>
          <w:u w:val="single" w:color="000000"/>
          <w:lang w:val="pl-PL"/>
        </w:rPr>
        <w:t xml:space="preserve"> </w:t>
      </w:r>
      <w:r w:rsidRPr="00C630E8">
        <w:rPr>
          <w:rFonts w:ascii="Arial" w:hAnsi="Arial" w:cs="Arial"/>
          <w:u w:val="single" w:color="000000"/>
          <w:lang w:val="pl-PL"/>
        </w:rPr>
        <w:t>f</w:t>
      </w:r>
      <w:r w:rsidRPr="00C630E8">
        <w:rPr>
          <w:rFonts w:ascii="Arial" w:hAnsi="Arial" w:cs="Arial"/>
          <w:spacing w:val="-54"/>
          <w:u w:val="single" w:color="000000"/>
          <w:lang w:val="pl-PL"/>
        </w:rPr>
        <w:t xml:space="preserve"> </w:t>
      </w:r>
      <w:r w:rsidRPr="00C630E8">
        <w:rPr>
          <w:rFonts w:ascii="Arial" w:hAnsi="Arial" w:cs="Arial"/>
          <w:u w:val="single" w:color="000000"/>
          <w:lang w:val="pl-PL"/>
        </w:rPr>
        <w:t>er</w:t>
      </w:r>
      <w:r w:rsidRPr="00C630E8">
        <w:rPr>
          <w:rFonts w:ascii="Arial" w:hAnsi="Arial" w:cs="Arial"/>
          <w:spacing w:val="-54"/>
          <w:u w:val="single" w:color="000000"/>
          <w:lang w:val="pl-PL"/>
        </w:rPr>
        <w:t xml:space="preserve"> </w:t>
      </w:r>
      <w:r w:rsidRPr="00C630E8">
        <w:rPr>
          <w:rFonts w:ascii="Arial" w:hAnsi="Arial" w:cs="Arial"/>
          <w:u w:val="single" w:color="000000"/>
          <w:lang w:val="pl-PL"/>
        </w:rPr>
        <w:t xml:space="preserve">my </w:t>
      </w:r>
    </w:p>
    <w:p w:rsidR="00C630E8" w:rsidRPr="002C47C0" w:rsidRDefault="00C630E8" w:rsidP="00C630E8">
      <w:pPr>
        <w:tabs>
          <w:tab w:val="left" w:pos="1575"/>
        </w:tabs>
        <w:spacing w:before="9"/>
        <w:rPr>
          <w:rFonts w:ascii="Calibri" w:eastAsia="Calibri" w:hAnsi="Calibri" w:cs="Calibri"/>
          <w:b/>
          <w:bCs/>
          <w:sz w:val="19"/>
          <w:szCs w:val="19"/>
        </w:rPr>
      </w:pPr>
      <w:r>
        <w:rPr>
          <w:rFonts w:ascii="Calibri" w:eastAsia="Calibri" w:hAnsi="Calibri" w:cs="Calibri"/>
          <w:b/>
          <w:bCs/>
          <w:sz w:val="19"/>
          <w:szCs w:val="19"/>
        </w:rPr>
        <w:tab/>
      </w:r>
    </w:p>
    <w:p w:rsidR="00C630E8" w:rsidRPr="00C630E8" w:rsidRDefault="00C630E8" w:rsidP="00C630E8">
      <w:pPr>
        <w:pStyle w:val="Tekstpodstawowy"/>
        <w:spacing w:before="51" w:line="357" w:lineRule="auto"/>
        <w:ind w:right="4822"/>
        <w:rPr>
          <w:rFonts w:ascii="Arial" w:hAnsi="Arial" w:cs="Arial"/>
          <w:sz w:val="22"/>
          <w:szCs w:val="22"/>
          <w:lang w:val="pl-PL"/>
        </w:rPr>
      </w:pPr>
      <w:r w:rsidRPr="002C47C0">
        <w:rPr>
          <w:spacing w:val="-55"/>
          <w:u w:val="single" w:color="000000"/>
          <w:lang w:val="pl-PL"/>
        </w:rPr>
        <w:t xml:space="preserve"> </w:t>
      </w:r>
      <w:r w:rsidRPr="00C630E8">
        <w:rPr>
          <w:rFonts w:ascii="Arial" w:hAnsi="Arial" w:cs="Arial"/>
          <w:sz w:val="22"/>
          <w:szCs w:val="22"/>
          <w:u w:val="single" w:color="000000"/>
          <w:lang w:val="pl-PL"/>
        </w:rPr>
        <w:t>Cele</w:t>
      </w:r>
      <w:r w:rsidRPr="00C630E8">
        <w:rPr>
          <w:rFonts w:ascii="Arial" w:hAnsi="Arial" w:cs="Arial"/>
          <w:spacing w:val="-1"/>
          <w:sz w:val="22"/>
          <w:szCs w:val="22"/>
          <w:u w:val="single" w:color="000000"/>
          <w:lang w:val="pl-PL"/>
        </w:rPr>
        <w:t xml:space="preserve"> </w:t>
      </w:r>
      <w:r w:rsidRPr="00C630E8">
        <w:rPr>
          <w:rFonts w:ascii="Arial" w:hAnsi="Arial" w:cs="Arial"/>
          <w:sz w:val="22"/>
          <w:szCs w:val="22"/>
          <w:u w:val="single" w:color="000000"/>
          <w:lang w:val="pl-PL"/>
        </w:rPr>
        <w:t>b</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ytowe</w:t>
      </w:r>
      <w:r w:rsidRPr="00C630E8">
        <w:rPr>
          <w:rFonts w:ascii="Arial" w:hAnsi="Arial" w:cs="Arial"/>
          <w:spacing w:val="-2"/>
          <w:sz w:val="22"/>
          <w:szCs w:val="22"/>
          <w:u w:val="single" w:color="000000"/>
          <w:lang w:val="pl-PL"/>
        </w:rPr>
        <w:t xml:space="preserve"> </w:t>
      </w:r>
      <w:r w:rsidRPr="00C630E8">
        <w:rPr>
          <w:rFonts w:ascii="Arial" w:hAnsi="Arial" w:cs="Arial"/>
          <w:sz w:val="22"/>
          <w:szCs w:val="22"/>
          <w:u w:val="single" w:color="000000"/>
          <w:lang w:val="pl-PL"/>
        </w:rPr>
        <w:t>(pot</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rz</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eb</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y</w:t>
      </w:r>
      <w:r w:rsidRPr="00C630E8">
        <w:rPr>
          <w:rFonts w:ascii="Arial" w:hAnsi="Arial" w:cs="Arial"/>
          <w:spacing w:val="-2"/>
          <w:sz w:val="22"/>
          <w:szCs w:val="22"/>
          <w:u w:val="single" w:color="000000"/>
          <w:lang w:val="pl-PL"/>
        </w:rPr>
        <w:t xml:space="preserve"> </w:t>
      </w:r>
      <w:r w:rsidRPr="00C630E8">
        <w:rPr>
          <w:rFonts w:ascii="Arial" w:hAnsi="Arial" w:cs="Arial"/>
          <w:sz w:val="22"/>
          <w:szCs w:val="22"/>
          <w:u w:val="single" w:color="000000"/>
          <w:lang w:val="pl-PL"/>
        </w:rPr>
        <w:t>pracown</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ików</w:t>
      </w:r>
      <w:r w:rsidRPr="00C630E8">
        <w:rPr>
          <w:rFonts w:ascii="Arial" w:hAnsi="Arial" w:cs="Arial"/>
          <w:spacing w:val="-2"/>
          <w:sz w:val="22"/>
          <w:szCs w:val="22"/>
          <w:u w:val="single" w:color="000000"/>
          <w:lang w:val="pl-PL"/>
        </w:rPr>
        <w:t xml:space="preserve"> </w:t>
      </w:r>
      <w:r w:rsidRPr="00C630E8">
        <w:rPr>
          <w:rFonts w:ascii="Arial" w:hAnsi="Arial" w:cs="Arial"/>
          <w:sz w:val="22"/>
          <w:szCs w:val="22"/>
          <w:u w:val="single" w:color="000000"/>
          <w:lang w:val="pl-PL"/>
        </w:rPr>
        <w:t>f</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er</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 xml:space="preserve">my) </w:t>
      </w:r>
      <w:r w:rsidRPr="00C630E8">
        <w:rPr>
          <w:rFonts w:ascii="Arial" w:hAnsi="Arial" w:cs="Arial"/>
          <w:sz w:val="22"/>
          <w:szCs w:val="22"/>
          <w:lang w:val="pl-PL"/>
        </w:rPr>
        <w:t xml:space="preserve"> 0,36 m</w:t>
      </w:r>
      <w:r w:rsidRPr="00C630E8">
        <w:rPr>
          <w:rFonts w:ascii="Arial" w:hAnsi="Arial" w:cs="Arial"/>
          <w:position w:val="8"/>
          <w:sz w:val="22"/>
          <w:szCs w:val="22"/>
          <w:lang w:val="pl-PL"/>
        </w:rPr>
        <w:t>3</w:t>
      </w:r>
      <w:r w:rsidRPr="00C630E8">
        <w:rPr>
          <w:rFonts w:ascii="Arial" w:hAnsi="Arial" w:cs="Arial"/>
          <w:sz w:val="22"/>
          <w:szCs w:val="22"/>
          <w:lang w:val="pl-PL"/>
        </w:rPr>
        <w:t xml:space="preserve">/d x 365 d/rok = </w:t>
      </w:r>
      <w:r w:rsidRPr="00C630E8">
        <w:rPr>
          <w:rFonts w:ascii="Arial" w:hAnsi="Arial" w:cs="Arial"/>
          <w:b/>
          <w:sz w:val="22"/>
          <w:szCs w:val="22"/>
          <w:lang w:val="pl-PL"/>
        </w:rPr>
        <w:t>131,4</w:t>
      </w:r>
      <w:r w:rsidRPr="00C630E8">
        <w:rPr>
          <w:rFonts w:ascii="Arial" w:hAnsi="Arial" w:cs="Arial"/>
          <w:b/>
          <w:spacing w:val="-10"/>
          <w:sz w:val="22"/>
          <w:szCs w:val="22"/>
          <w:lang w:val="pl-PL"/>
        </w:rPr>
        <w:t xml:space="preserve"> </w:t>
      </w:r>
      <w:r w:rsidRPr="00C630E8">
        <w:rPr>
          <w:rFonts w:ascii="Arial" w:hAnsi="Arial" w:cs="Arial"/>
          <w:b/>
          <w:sz w:val="22"/>
          <w:szCs w:val="22"/>
          <w:lang w:val="pl-PL"/>
        </w:rPr>
        <w:t>m</w:t>
      </w:r>
      <w:r w:rsidRPr="00C630E8">
        <w:rPr>
          <w:rFonts w:ascii="Arial" w:hAnsi="Arial" w:cs="Arial"/>
          <w:b/>
          <w:position w:val="8"/>
          <w:sz w:val="22"/>
          <w:szCs w:val="22"/>
          <w:lang w:val="pl-PL"/>
        </w:rPr>
        <w:t>3</w:t>
      </w:r>
      <w:r w:rsidRPr="00C630E8">
        <w:rPr>
          <w:rFonts w:ascii="Arial" w:hAnsi="Arial" w:cs="Arial"/>
          <w:b/>
          <w:sz w:val="22"/>
          <w:szCs w:val="22"/>
          <w:lang w:val="pl-PL"/>
        </w:rPr>
        <w:t>/rok</w:t>
      </w:r>
    </w:p>
    <w:p w:rsidR="00C630E8" w:rsidRPr="00C630E8" w:rsidRDefault="00C630E8" w:rsidP="00C630E8">
      <w:pPr>
        <w:pStyle w:val="Tekstpodstawowy"/>
        <w:jc w:val="both"/>
        <w:rPr>
          <w:rFonts w:ascii="Arial" w:hAnsi="Arial" w:cs="Arial"/>
          <w:sz w:val="22"/>
          <w:szCs w:val="22"/>
          <w:lang w:val="pl-PL"/>
        </w:rPr>
      </w:pPr>
      <w:r w:rsidRPr="00C630E8">
        <w:rPr>
          <w:rFonts w:ascii="Arial" w:hAnsi="Arial" w:cs="Arial"/>
          <w:color w:val="FF0000"/>
          <w:spacing w:val="-55"/>
          <w:sz w:val="22"/>
          <w:szCs w:val="22"/>
          <w:u w:val="single" w:color="000000"/>
          <w:lang w:val="pl-PL"/>
        </w:rPr>
        <w:t xml:space="preserve"> </w:t>
      </w:r>
      <w:r w:rsidRPr="00C630E8">
        <w:rPr>
          <w:rFonts w:ascii="Arial" w:hAnsi="Arial" w:cs="Arial"/>
          <w:sz w:val="22"/>
          <w:szCs w:val="22"/>
          <w:u w:val="single" w:color="000000"/>
          <w:lang w:val="pl-PL"/>
        </w:rPr>
        <w:t>Po</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je</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n</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ie</w:t>
      </w:r>
      <w:r w:rsidRPr="00C630E8">
        <w:rPr>
          <w:rFonts w:ascii="Arial" w:hAnsi="Arial" w:cs="Arial"/>
          <w:spacing w:val="-5"/>
          <w:sz w:val="22"/>
          <w:szCs w:val="22"/>
          <w:u w:val="single" w:color="000000"/>
          <w:lang w:val="pl-PL"/>
        </w:rPr>
        <w:t xml:space="preserve"> </w:t>
      </w:r>
      <w:r w:rsidRPr="00C630E8">
        <w:rPr>
          <w:rFonts w:ascii="Arial" w:hAnsi="Arial" w:cs="Arial"/>
          <w:sz w:val="22"/>
          <w:szCs w:val="22"/>
          <w:u w:val="single" w:color="000000"/>
          <w:lang w:val="pl-PL"/>
        </w:rPr>
        <w:t>p</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t</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 xml:space="preserve">aków </w:t>
      </w:r>
    </w:p>
    <w:p w:rsidR="00C630E8" w:rsidRPr="00C630E8" w:rsidRDefault="00C630E8" w:rsidP="00C630E8">
      <w:pPr>
        <w:spacing w:before="142"/>
        <w:ind w:left="136"/>
        <w:jc w:val="both"/>
        <w:rPr>
          <w:rFonts w:ascii="Arial" w:eastAsia="Calibri" w:hAnsi="Arial" w:cs="Arial"/>
        </w:rPr>
      </w:pPr>
      <w:r w:rsidRPr="00C630E8">
        <w:rPr>
          <w:rFonts w:ascii="Arial" w:hAnsi="Arial" w:cs="Arial"/>
        </w:rPr>
        <w:t>12 m</w:t>
      </w:r>
      <w:r w:rsidRPr="00C630E8">
        <w:rPr>
          <w:rFonts w:ascii="Arial" w:hAnsi="Arial" w:cs="Arial"/>
          <w:position w:val="8"/>
        </w:rPr>
        <w:t>3</w:t>
      </w:r>
      <w:r w:rsidRPr="00C630E8">
        <w:rPr>
          <w:rFonts w:ascii="Arial" w:hAnsi="Arial" w:cs="Arial"/>
        </w:rPr>
        <w:t xml:space="preserve">/d x 45 tygodni x 7 dni = </w:t>
      </w:r>
      <w:r w:rsidRPr="00C630E8">
        <w:rPr>
          <w:rFonts w:ascii="Arial" w:hAnsi="Arial" w:cs="Arial"/>
          <w:b/>
        </w:rPr>
        <w:t>3 780</w:t>
      </w:r>
      <w:r w:rsidRPr="00C630E8">
        <w:rPr>
          <w:rFonts w:ascii="Arial" w:hAnsi="Arial" w:cs="Arial"/>
          <w:b/>
          <w:spacing w:val="-13"/>
        </w:rPr>
        <w:t xml:space="preserve"> </w:t>
      </w:r>
      <w:r w:rsidRPr="00C630E8">
        <w:rPr>
          <w:rFonts w:ascii="Arial" w:hAnsi="Arial" w:cs="Arial"/>
          <w:b/>
        </w:rPr>
        <w:t>m</w:t>
      </w:r>
      <w:r w:rsidRPr="00C630E8">
        <w:rPr>
          <w:rFonts w:ascii="Arial" w:hAnsi="Arial" w:cs="Arial"/>
          <w:b/>
          <w:position w:val="8"/>
        </w:rPr>
        <w:t>3</w:t>
      </w:r>
      <w:r w:rsidRPr="00C630E8">
        <w:rPr>
          <w:rFonts w:ascii="Arial" w:hAnsi="Arial" w:cs="Arial"/>
          <w:b/>
        </w:rPr>
        <w:t>/rok</w:t>
      </w:r>
    </w:p>
    <w:p w:rsidR="00C630E8" w:rsidRPr="00C630E8" w:rsidRDefault="00C630E8" w:rsidP="00C630E8">
      <w:pPr>
        <w:pStyle w:val="Tekstpodstawowy"/>
        <w:spacing w:before="147"/>
        <w:jc w:val="both"/>
        <w:rPr>
          <w:rFonts w:ascii="Arial" w:hAnsi="Arial" w:cs="Arial"/>
          <w:sz w:val="22"/>
          <w:szCs w:val="22"/>
          <w:lang w:val="pl-PL"/>
        </w:rPr>
      </w:pPr>
      <w:r w:rsidRPr="00C630E8">
        <w:rPr>
          <w:rFonts w:ascii="Arial" w:hAnsi="Arial" w:cs="Arial"/>
          <w:color w:val="FF0000"/>
          <w:spacing w:val="-55"/>
          <w:sz w:val="22"/>
          <w:szCs w:val="22"/>
          <w:u w:val="single" w:color="000000"/>
          <w:lang w:val="pl-PL"/>
        </w:rPr>
        <w:t xml:space="preserve"> </w:t>
      </w:r>
      <w:r w:rsidRPr="00C630E8">
        <w:rPr>
          <w:rFonts w:ascii="Arial" w:hAnsi="Arial" w:cs="Arial"/>
          <w:sz w:val="22"/>
          <w:szCs w:val="22"/>
          <w:u w:val="single" w:color="000000"/>
          <w:lang w:val="pl-PL"/>
        </w:rPr>
        <w:t>Cele</w:t>
      </w:r>
      <w:r w:rsidRPr="00C630E8">
        <w:rPr>
          <w:rFonts w:ascii="Arial" w:hAnsi="Arial" w:cs="Arial"/>
          <w:spacing w:val="-4"/>
          <w:sz w:val="22"/>
          <w:szCs w:val="22"/>
          <w:u w:val="single" w:color="000000"/>
          <w:lang w:val="pl-PL"/>
        </w:rPr>
        <w:t xml:space="preserve"> </w:t>
      </w:r>
      <w:r w:rsidRPr="00C630E8">
        <w:rPr>
          <w:rFonts w:ascii="Arial" w:hAnsi="Arial" w:cs="Arial"/>
          <w:sz w:val="22"/>
          <w:szCs w:val="22"/>
          <w:u w:val="single" w:color="000000"/>
          <w:lang w:val="pl-PL"/>
        </w:rPr>
        <w:t>p</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orz</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ąd</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 xml:space="preserve">kowe </w:t>
      </w:r>
    </w:p>
    <w:p w:rsidR="00C630E8" w:rsidRPr="00C630E8" w:rsidRDefault="00C630E8" w:rsidP="00C630E8">
      <w:pPr>
        <w:pStyle w:val="Tekstpodstawowy"/>
        <w:spacing w:before="142"/>
        <w:jc w:val="both"/>
        <w:rPr>
          <w:rFonts w:ascii="Arial" w:hAnsi="Arial" w:cs="Arial"/>
          <w:sz w:val="22"/>
          <w:szCs w:val="22"/>
          <w:lang w:val="pl-PL"/>
        </w:rPr>
      </w:pPr>
      <w:r w:rsidRPr="00C630E8">
        <w:rPr>
          <w:rFonts w:ascii="Arial" w:hAnsi="Arial" w:cs="Arial"/>
          <w:sz w:val="22"/>
          <w:szCs w:val="22"/>
          <w:lang w:val="pl-PL"/>
        </w:rPr>
        <w:t>(5 kurników x 5,0 m</w:t>
      </w:r>
      <w:r w:rsidRPr="00C630E8">
        <w:rPr>
          <w:rFonts w:ascii="Arial" w:hAnsi="Arial" w:cs="Arial"/>
          <w:position w:val="8"/>
          <w:sz w:val="22"/>
          <w:szCs w:val="22"/>
          <w:lang w:val="pl-PL"/>
        </w:rPr>
        <w:t>3</w:t>
      </w:r>
      <w:r w:rsidRPr="00C630E8">
        <w:rPr>
          <w:rFonts w:ascii="Arial" w:hAnsi="Arial" w:cs="Arial"/>
          <w:sz w:val="22"/>
          <w:szCs w:val="22"/>
          <w:lang w:val="pl-PL"/>
        </w:rPr>
        <w:t xml:space="preserve">/kurnik x 1 raz/rok) = </w:t>
      </w:r>
      <w:r w:rsidRPr="00C630E8">
        <w:rPr>
          <w:rFonts w:ascii="Arial" w:hAnsi="Arial" w:cs="Arial"/>
          <w:b/>
          <w:sz w:val="22"/>
          <w:szCs w:val="22"/>
          <w:lang w:val="pl-PL"/>
        </w:rPr>
        <w:t>25</w:t>
      </w:r>
      <w:r w:rsidRPr="00C630E8">
        <w:rPr>
          <w:rFonts w:ascii="Arial" w:hAnsi="Arial" w:cs="Arial"/>
          <w:b/>
          <w:spacing w:val="-16"/>
          <w:sz w:val="22"/>
          <w:szCs w:val="22"/>
          <w:lang w:val="pl-PL"/>
        </w:rPr>
        <w:t xml:space="preserve"> </w:t>
      </w:r>
      <w:r w:rsidRPr="00C630E8">
        <w:rPr>
          <w:rFonts w:ascii="Arial" w:hAnsi="Arial" w:cs="Arial"/>
          <w:b/>
          <w:sz w:val="22"/>
          <w:szCs w:val="22"/>
          <w:lang w:val="pl-PL"/>
        </w:rPr>
        <w:t>m</w:t>
      </w:r>
      <w:r w:rsidRPr="00C630E8">
        <w:rPr>
          <w:rFonts w:ascii="Arial" w:hAnsi="Arial" w:cs="Arial"/>
          <w:b/>
          <w:position w:val="8"/>
          <w:sz w:val="22"/>
          <w:szCs w:val="22"/>
          <w:lang w:val="pl-PL"/>
        </w:rPr>
        <w:t>3</w:t>
      </w:r>
      <w:r w:rsidRPr="00C630E8">
        <w:rPr>
          <w:rFonts w:ascii="Arial" w:hAnsi="Arial" w:cs="Arial"/>
          <w:b/>
          <w:sz w:val="22"/>
          <w:szCs w:val="22"/>
          <w:lang w:val="pl-PL"/>
        </w:rPr>
        <w:t>/rok</w:t>
      </w:r>
    </w:p>
    <w:p w:rsidR="00C630E8" w:rsidRPr="00C630E8" w:rsidRDefault="00C630E8" w:rsidP="00C630E8">
      <w:pPr>
        <w:pStyle w:val="Tekstpodstawowy"/>
        <w:spacing w:before="146"/>
        <w:jc w:val="both"/>
        <w:rPr>
          <w:rFonts w:ascii="Arial" w:hAnsi="Arial" w:cs="Arial"/>
          <w:sz w:val="22"/>
          <w:szCs w:val="22"/>
          <w:lang w:val="pl-PL"/>
        </w:rPr>
      </w:pPr>
      <w:r w:rsidRPr="00C630E8">
        <w:rPr>
          <w:rFonts w:ascii="Arial" w:hAnsi="Arial" w:cs="Arial"/>
          <w:color w:val="FF0000"/>
          <w:spacing w:val="-55"/>
          <w:sz w:val="22"/>
          <w:szCs w:val="22"/>
          <w:u w:val="single" w:color="000000"/>
          <w:lang w:val="pl-PL"/>
        </w:rPr>
        <w:t xml:space="preserve"> </w:t>
      </w:r>
      <w:r w:rsidRPr="00C630E8">
        <w:rPr>
          <w:rFonts w:ascii="Arial" w:hAnsi="Arial" w:cs="Arial"/>
          <w:sz w:val="22"/>
          <w:szCs w:val="22"/>
          <w:u w:val="single" w:color="000000"/>
          <w:lang w:val="pl-PL"/>
        </w:rPr>
        <w:t>Zap</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otrz</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eb</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owan</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ie</w:t>
      </w:r>
      <w:r w:rsidRPr="00C630E8">
        <w:rPr>
          <w:rFonts w:ascii="Arial" w:hAnsi="Arial" w:cs="Arial"/>
          <w:spacing w:val="-5"/>
          <w:sz w:val="22"/>
          <w:szCs w:val="22"/>
          <w:u w:val="single" w:color="000000"/>
          <w:lang w:val="pl-PL"/>
        </w:rPr>
        <w:t xml:space="preserve"> </w:t>
      </w:r>
      <w:r w:rsidRPr="00C630E8">
        <w:rPr>
          <w:rFonts w:ascii="Arial" w:hAnsi="Arial" w:cs="Arial"/>
          <w:sz w:val="22"/>
          <w:szCs w:val="22"/>
          <w:u w:val="single" w:color="000000"/>
          <w:lang w:val="pl-PL"/>
        </w:rPr>
        <w:t>łą</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czn</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e</w:t>
      </w:r>
      <w:r w:rsidRPr="00C630E8">
        <w:rPr>
          <w:rFonts w:ascii="Arial" w:hAnsi="Arial" w:cs="Arial"/>
          <w:spacing w:val="-4"/>
          <w:sz w:val="22"/>
          <w:szCs w:val="22"/>
          <w:u w:val="single" w:color="000000"/>
          <w:lang w:val="pl-PL"/>
        </w:rPr>
        <w:t xml:space="preserve"> </w:t>
      </w:r>
      <w:r w:rsidRPr="00C630E8">
        <w:rPr>
          <w:rFonts w:ascii="Arial" w:hAnsi="Arial" w:cs="Arial"/>
          <w:sz w:val="22"/>
          <w:szCs w:val="22"/>
          <w:u w:val="single" w:color="000000"/>
          <w:lang w:val="pl-PL"/>
        </w:rPr>
        <w:t>d</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la</w:t>
      </w:r>
      <w:r w:rsidRPr="00C630E8">
        <w:rPr>
          <w:rFonts w:ascii="Arial" w:hAnsi="Arial" w:cs="Arial"/>
          <w:spacing w:val="-3"/>
          <w:sz w:val="22"/>
          <w:szCs w:val="22"/>
          <w:u w:val="single" w:color="000000"/>
          <w:lang w:val="pl-PL"/>
        </w:rPr>
        <w:t xml:space="preserve"> </w:t>
      </w:r>
      <w:r w:rsidRPr="00C630E8">
        <w:rPr>
          <w:rFonts w:ascii="Arial" w:hAnsi="Arial" w:cs="Arial"/>
          <w:sz w:val="22"/>
          <w:szCs w:val="22"/>
          <w:u w:val="single" w:color="000000"/>
          <w:lang w:val="pl-PL"/>
        </w:rPr>
        <w:t>fer</w:t>
      </w:r>
      <w:r w:rsidRPr="00C630E8">
        <w:rPr>
          <w:rFonts w:ascii="Arial" w:hAnsi="Arial" w:cs="Arial"/>
          <w:spacing w:val="-54"/>
          <w:sz w:val="22"/>
          <w:szCs w:val="22"/>
          <w:u w:val="single" w:color="000000"/>
          <w:lang w:val="pl-PL"/>
        </w:rPr>
        <w:t xml:space="preserve"> </w:t>
      </w:r>
      <w:r w:rsidRPr="00C630E8">
        <w:rPr>
          <w:rFonts w:ascii="Arial" w:hAnsi="Arial" w:cs="Arial"/>
          <w:sz w:val="22"/>
          <w:szCs w:val="22"/>
          <w:u w:val="single" w:color="000000"/>
          <w:lang w:val="pl-PL"/>
        </w:rPr>
        <w:t xml:space="preserve">my </w:t>
      </w:r>
    </w:p>
    <w:p w:rsidR="00C630E8" w:rsidRPr="00C630E8" w:rsidRDefault="00C630E8" w:rsidP="00C630E8">
      <w:pPr>
        <w:pStyle w:val="Tekstpodstawowy"/>
        <w:spacing w:before="142" w:line="357" w:lineRule="auto"/>
        <w:ind w:right="-1280"/>
        <w:rPr>
          <w:rFonts w:ascii="Arial" w:hAnsi="Arial" w:cs="Arial"/>
          <w:b/>
          <w:w w:val="99"/>
          <w:sz w:val="22"/>
          <w:szCs w:val="22"/>
          <w:lang w:val="pl-PL"/>
        </w:rPr>
      </w:pPr>
      <w:r w:rsidRPr="00C630E8">
        <w:rPr>
          <w:rFonts w:ascii="Arial" w:hAnsi="Arial" w:cs="Arial"/>
          <w:sz w:val="22"/>
          <w:szCs w:val="22"/>
          <w:lang w:val="pl-PL"/>
        </w:rPr>
        <w:t>131,4 m</w:t>
      </w:r>
      <w:r w:rsidRPr="00C630E8">
        <w:rPr>
          <w:rFonts w:ascii="Arial" w:hAnsi="Arial" w:cs="Arial"/>
          <w:position w:val="8"/>
          <w:sz w:val="22"/>
          <w:szCs w:val="22"/>
          <w:lang w:val="pl-PL"/>
        </w:rPr>
        <w:t>3</w:t>
      </w:r>
      <w:r w:rsidRPr="00C630E8">
        <w:rPr>
          <w:rFonts w:ascii="Arial" w:hAnsi="Arial" w:cs="Arial"/>
          <w:sz w:val="22"/>
          <w:szCs w:val="22"/>
          <w:lang w:val="pl-PL"/>
        </w:rPr>
        <w:t>/rok + 4 961,3 m</w:t>
      </w:r>
      <w:r w:rsidRPr="00C630E8">
        <w:rPr>
          <w:rFonts w:ascii="Arial" w:hAnsi="Arial" w:cs="Arial"/>
          <w:position w:val="8"/>
          <w:sz w:val="22"/>
          <w:szCs w:val="22"/>
          <w:lang w:val="pl-PL"/>
        </w:rPr>
        <w:t>3</w:t>
      </w:r>
      <w:r w:rsidRPr="00C630E8">
        <w:rPr>
          <w:rFonts w:ascii="Arial" w:hAnsi="Arial" w:cs="Arial"/>
          <w:sz w:val="22"/>
          <w:szCs w:val="22"/>
          <w:lang w:val="pl-PL"/>
        </w:rPr>
        <w:t>/rok + 25,0 m</w:t>
      </w:r>
      <w:r w:rsidRPr="00C630E8">
        <w:rPr>
          <w:rFonts w:ascii="Arial" w:hAnsi="Arial" w:cs="Arial"/>
          <w:position w:val="8"/>
          <w:sz w:val="22"/>
          <w:szCs w:val="22"/>
          <w:lang w:val="pl-PL"/>
        </w:rPr>
        <w:t>3</w:t>
      </w:r>
      <w:r w:rsidRPr="00C630E8">
        <w:rPr>
          <w:rFonts w:ascii="Arial" w:hAnsi="Arial" w:cs="Arial"/>
          <w:sz w:val="22"/>
          <w:szCs w:val="22"/>
          <w:lang w:val="pl-PL"/>
        </w:rPr>
        <w:t xml:space="preserve">/rok = </w:t>
      </w:r>
      <w:r w:rsidRPr="00C630E8">
        <w:rPr>
          <w:rFonts w:ascii="Arial" w:hAnsi="Arial" w:cs="Arial"/>
          <w:b/>
          <w:sz w:val="22"/>
          <w:szCs w:val="22"/>
          <w:lang w:val="pl-PL"/>
        </w:rPr>
        <w:t>5 117,7 m</w:t>
      </w:r>
      <w:r w:rsidRPr="00C630E8">
        <w:rPr>
          <w:rFonts w:ascii="Arial" w:hAnsi="Arial" w:cs="Arial"/>
          <w:b/>
          <w:position w:val="8"/>
          <w:sz w:val="22"/>
          <w:szCs w:val="22"/>
          <w:lang w:val="pl-PL"/>
        </w:rPr>
        <w:t>3</w:t>
      </w:r>
      <w:r w:rsidRPr="00C630E8">
        <w:rPr>
          <w:rFonts w:ascii="Arial" w:hAnsi="Arial" w:cs="Arial"/>
          <w:b/>
          <w:sz w:val="22"/>
          <w:szCs w:val="22"/>
          <w:lang w:val="pl-PL"/>
        </w:rPr>
        <w:t>/rok</w:t>
      </w:r>
      <w:r w:rsidRPr="00C630E8">
        <w:rPr>
          <w:rFonts w:ascii="Arial" w:hAnsi="Arial" w:cs="Arial"/>
          <w:b/>
          <w:w w:val="99"/>
          <w:sz w:val="22"/>
          <w:szCs w:val="22"/>
          <w:lang w:val="pl-PL"/>
        </w:rPr>
        <w:t xml:space="preserve"> </w:t>
      </w:r>
    </w:p>
    <w:p w:rsidR="00C630E8" w:rsidRPr="00C630E8" w:rsidRDefault="00C630E8" w:rsidP="00C630E8">
      <w:pPr>
        <w:pStyle w:val="Tekstpodstawowy"/>
        <w:spacing w:before="142" w:line="357" w:lineRule="auto"/>
        <w:ind w:right="-1280"/>
        <w:rPr>
          <w:rFonts w:ascii="Arial" w:hAnsi="Arial" w:cs="Arial"/>
          <w:sz w:val="22"/>
          <w:szCs w:val="22"/>
          <w:lang w:val="pl-PL"/>
        </w:rPr>
      </w:pPr>
      <w:r w:rsidRPr="00C630E8">
        <w:rPr>
          <w:rFonts w:ascii="Arial" w:hAnsi="Arial" w:cs="Arial"/>
          <w:sz w:val="22"/>
          <w:szCs w:val="22"/>
          <w:u w:val="single" w:color="000000"/>
          <w:lang w:val="pl-PL"/>
        </w:rPr>
        <w:t>Zapotrzebowanie dla</w:t>
      </w:r>
      <w:r w:rsidRPr="00C630E8">
        <w:rPr>
          <w:rFonts w:ascii="Arial" w:hAnsi="Arial" w:cs="Arial"/>
          <w:spacing w:val="-15"/>
          <w:sz w:val="22"/>
          <w:szCs w:val="22"/>
          <w:u w:val="single" w:color="000000"/>
          <w:lang w:val="pl-PL"/>
        </w:rPr>
        <w:t xml:space="preserve"> </w:t>
      </w:r>
      <w:r w:rsidRPr="00C630E8">
        <w:rPr>
          <w:rFonts w:ascii="Arial" w:hAnsi="Arial" w:cs="Arial"/>
          <w:sz w:val="22"/>
          <w:szCs w:val="22"/>
          <w:u w:val="single" w:color="000000"/>
          <w:lang w:val="pl-PL"/>
        </w:rPr>
        <w:t>instalacji:</w:t>
      </w:r>
    </w:p>
    <w:p w:rsidR="00C630E8" w:rsidRPr="00D35A80" w:rsidRDefault="00C630E8" w:rsidP="00D35A80">
      <w:pPr>
        <w:spacing w:line="296" w:lineRule="exact"/>
        <w:jc w:val="both"/>
        <w:rPr>
          <w:rFonts w:ascii="Calibri"/>
          <w:b/>
          <w:sz w:val="24"/>
        </w:rPr>
      </w:pPr>
      <w:r w:rsidRPr="00D35A80">
        <w:rPr>
          <w:rFonts w:ascii="Calibri"/>
          <w:sz w:val="24"/>
        </w:rPr>
        <w:lastRenderedPageBreak/>
        <w:t>961,3 m</w:t>
      </w:r>
      <w:r w:rsidRPr="00D35A80">
        <w:rPr>
          <w:rFonts w:ascii="Calibri"/>
          <w:position w:val="8"/>
          <w:sz w:val="16"/>
        </w:rPr>
        <w:t>3</w:t>
      </w:r>
      <w:r w:rsidRPr="00D35A80">
        <w:rPr>
          <w:rFonts w:ascii="Calibri"/>
          <w:sz w:val="24"/>
        </w:rPr>
        <w:t>/rok + 25 m</w:t>
      </w:r>
      <w:r w:rsidRPr="00D35A80">
        <w:rPr>
          <w:rFonts w:ascii="Calibri"/>
          <w:position w:val="8"/>
          <w:sz w:val="16"/>
        </w:rPr>
        <w:t>3</w:t>
      </w:r>
      <w:r w:rsidRPr="00D35A80">
        <w:rPr>
          <w:rFonts w:ascii="Calibri"/>
          <w:sz w:val="24"/>
        </w:rPr>
        <w:t xml:space="preserve">/rok = </w:t>
      </w:r>
      <w:r w:rsidRPr="00D35A80">
        <w:rPr>
          <w:rFonts w:ascii="Calibri"/>
          <w:b/>
          <w:sz w:val="24"/>
        </w:rPr>
        <w:t>4 986,3</w:t>
      </w:r>
      <w:r w:rsidRPr="00D35A80">
        <w:rPr>
          <w:rFonts w:ascii="Calibri"/>
          <w:b/>
          <w:spacing w:val="-10"/>
          <w:sz w:val="24"/>
        </w:rPr>
        <w:t xml:space="preserve"> </w:t>
      </w:r>
      <w:r w:rsidRPr="00D35A80">
        <w:rPr>
          <w:rFonts w:ascii="Calibri"/>
          <w:b/>
          <w:sz w:val="24"/>
        </w:rPr>
        <w:t>m</w:t>
      </w:r>
      <w:r w:rsidRPr="00D35A80">
        <w:rPr>
          <w:rFonts w:ascii="Calibri"/>
          <w:b/>
          <w:position w:val="8"/>
          <w:sz w:val="16"/>
        </w:rPr>
        <w:t>3</w:t>
      </w:r>
      <w:r w:rsidRPr="00D35A80">
        <w:rPr>
          <w:rFonts w:ascii="Calibri"/>
          <w:b/>
          <w:sz w:val="24"/>
        </w:rPr>
        <w:t>/rok</w:t>
      </w:r>
    </w:p>
    <w:p w:rsidR="00D35A80" w:rsidRDefault="00D35A80" w:rsidP="00D35A80">
      <w:pPr>
        <w:pStyle w:val="Akapitzlist"/>
        <w:spacing w:line="296" w:lineRule="exact"/>
        <w:ind w:left="405"/>
        <w:jc w:val="both"/>
        <w:rPr>
          <w:rFonts w:ascii="Calibri" w:eastAsia="Calibri" w:hAnsi="Calibri" w:cs="Calibri"/>
          <w:sz w:val="24"/>
          <w:szCs w:val="24"/>
        </w:rPr>
      </w:pPr>
    </w:p>
    <w:p w:rsidR="00E34494" w:rsidRPr="000D1C17" w:rsidRDefault="00E34494" w:rsidP="00FE139D">
      <w:pPr>
        <w:spacing w:line="360" w:lineRule="auto"/>
        <w:jc w:val="both"/>
        <w:rPr>
          <w:rFonts w:ascii="Arial" w:hAnsi="Arial" w:cs="Arial"/>
          <w:b/>
          <w:i/>
          <w:sz w:val="24"/>
          <w:szCs w:val="24"/>
        </w:rPr>
      </w:pPr>
      <w:r w:rsidRPr="000D1C17">
        <w:rPr>
          <w:rFonts w:ascii="Arial" w:hAnsi="Arial" w:cs="Arial"/>
          <w:b/>
          <w:i/>
          <w:sz w:val="24"/>
          <w:szCs w:val="24"/>
        </w:rPr>
        <w:t xml:space="preserve">3.2.1.4 Studnia do poboru wody podziemnej  </w:t>
      </w:r>
    </w:p>
    <w:p w:rsidR="00E34494" w:rsidRPr="000D1C17" w:rsidRDefault="00E34494" w:rsidP="00FE139D">
      <w:pPr>
        <w:spacing w:line="360" w:lineRule="auto"/>
        <w:jc w:val="both"/>
        <w:rPr>
          <w:rFonts w:ascii="Arial" w:hAnsi="Arial" w:cs="Arial"/>
          <w:sz w:val="24"/>
          <w:szCs w:val="24"/>
        </w:rPr>
      </w:pPr>
      <w:r w:rsidRPr="000D1C17">
        <w:rPr>
          <w:rFonts w:ascii="Arial" w:hAnsi="Arial" w:cs="Arial"/>
          <w:sz w:val="24"/>
          <w:szCs w:val="24"/>
        </w:rPr>
        <w:t>Głównym źródłem zaopatrzenia w wodę na potrzeby pracy instalacji będzie własne ujęcie wody oraz, opcjonalnie, z wodociągu gminnego na podstawie stosownej umowy. Woda będzie również wykorzystywana do zaspokojenia potrzeb socjalno – bytowych pracowników Fermy.</w:t>
      </w:r>
    </w:p>
    <w:p w:rsidR="006A6689" w:rsidRPr="000D1C17" w:rsidRDefault="006A6689" w:rsidP="00FE139D">
      <w:pPr>
        <w:spacing w:line="360" w:lineRule="auto"/>
        <w:jc w:val="both"/>
        <w:rPr>
          <w:rFonts w:ascii="Arial" w:hAnsi="Arial" w:cs="Arial"/>
          <w:sz w:val="24"/>
          <w:szCs w:val="24"/>
        </w:rPr>
      </w:pPr>
      <w:r w:rsidRPr="000D1C17">
        <w:rPr>
          <w:rFonts w:ascii="Arial" w:hAnsi="Arial" w:cs="Arial"/>
          <w:sz w:val="24"/>
          <w:szCs w:val="24"/>
        </w:rPr>
        <w:t xml:space="preserve">Szczegóły dotyczące lokalizacji oraz wykonania studni zostaną określone na etapie wystąpienia z wnioskiem o wydanie pozwolenia zintegrowanego. Studnia </w:t>
      </w:r>
      <w:r w:rsidR="000D1C17" w:rsidRPr="000D1C17">
        <w:rPr>
          <w:rFonts w:ascii="Arial" w:hAnsi="Arial" w:cs="Arial"/>
          <w:sz w:val="24"/>
          <w:szCs w:val="24"/>
        </w:rPr>
        <w:t>zostanie</w:t>
      </w:r>
      <w:r w:rsidR="0090061C" w:rsidRPr="000D1C17">
        <w:rPr>
          <w:rFonts w:ascii="Arial" w:hAnsi="Arial" w:cs="Arial"/>
          <w:sz w:val="24"/>
          <w:szCs w:val="24"/>
        </w:rPr>
        <w:t xml:space="preserve"> </w:t>
      </w:r>
      <w:r w:rsidRPr="000D1C17">
        <w:rPr>
          <w:rFonts w:ascii="Arial" w:hAnsi="Arial" w:cs="Arial"/>
          <w:sz w:val="24"/>
          <w:szCs w:val="24"/>
        </w:rPr>
        <w:t xml:space="preserve"> zlokalizowana na terenie Fermy ( działki nr ew. </w:t>
      </w:r>
      <w:r w:rsidR="000D1C17" w:rsidRPr="000D1C17">
        <w:rPr>
          <w:rFonts w:ascii="Arial" w:hAnsi="Arial" w:cs="Arial"/>
          <w:sz w:val="24"/>
          <w:szCs w:val="24"/>
        </w:rPr>
        <w:t>94</w:t>
      </w:r>
      <w:r w:rsidRPr="000D1C17">
        <w:rPr>
          <w:rFonts w:ascii="Arial" w:hAnsi="Arial" w:cs="Arial"/>
          <w:sz w:val="24"/>
          <w:szCs w:val="24"/>
        </w:rPr>
        <w:t>2)</w:t>
      </w:r>
    </w:p>
    <w:p w:rsidR="00B25288" w:rsidRPr="00F10841" w:rsidRDefault="00B25288" w:rsidP="00FE139D">
      <w:pPr>
        <w:spacing w:line="360" w:lineRule="auto"/>
        <w:jc w:val="both"/>
        <w:rPr>
          <w:rFonts w:ascii="Arial" w:hAnsi="Arial" w:cs="Arial"/>
          <w:color w:val="FF0000"/>
          <w:sz w:val="24"/>
          <w:szCs w:val="24"/>
        </w:rPr>
      </w:pPr>
    </w:p>
    <w:p w:rsidR="00FE139D" w:rsidRPr="00047940" w:rsidRDefault="006A6689" w:rsidP="00FE139D">
      <w:pPr>
        <w:spacing w:line="360" w:lineRule="auto"/>
        <w:jc w:val="both"/>
        <w:rPr>
          <w:rFonts w:ascii="Arial" w:hAnsi="Arial" w:cs="Arial"/>
          <w:b/>
          <w:i/>
          <w:sz w:val="24"/>
          <w:szCs w:val="24"/>
        </w:rPr>
      </w:pPr>
      <w:r w:rsidRPr="00047940">
        <w:rPr>
          <w:rFonts w:ascii="Arial" w:hAnsi="Arial" w:cs="Arial"/>
          <w:b/>
          <w:i/>
          <w:sz w:val="24"/>
          <w:szCs w:val="24"/>
        </w:rPr>
        <w:t>3.2.1.5 Stacja uzdatniania wody</w:t>
      </w:r>
      <w:r w:rsidR="00E34494" w:rsidRPr="00047940">
        <w:rPr>
          <w:rFonts w:ascii="Arial" w:hAnsi="Arial" w:cs="Arial"/>
          <w:b/>
          <w:i/>
          <w:sz w:val="24"/>
          <w:szCs w:val="24"/>
        </w:rPr>
        <w:t xml:space="preserve"> </w:t>
      </w:r>
    </w:p>
    <w:p w:rsidR="006A6689" w:rsidRPr="00047940" w:rsidRDefault="006A6689" w:rsidP="00D73EEC">
      <w:pPr>
        <w:spacing w:after="0" w:line="360" w:lineRule="auto"/>
        <w:jc w:val="both"/>
        <w:rPr>
          <w:rFonts w:ascii="Arial" w:hAnsi="Arial" w:cs="Arial"/>
          <w:sz w:val="24"/>
          <w:szCs w:val="24"/>
        </w:rPr>
      </w:pPr>
      <w:r w:rsidRPr="00047940">
        <w:rPr>
          <w:rFonts w:ascii="Arial" w:hAnsi="Arial" w:cs="Arial"/>
          <w:sz w:val="24"/>
          <w:szCs w:val="24"/>
        </w:rPr>
        <w:t>Woda ze studni pobierana będzie za pomocą pompy głębinowej i kierowana na stację  uzdatniania wody. Poprzez hydrofor woda będzie podda</w:t>
      </w:r>
      <w:r w:rsidR="00C85F24" w:rsidRPr="00047940">
        <w:rPr>
          <w:rFonts w:ascii="Arial" w:hAnsi="Arial" w:cs="Arial"/>
          <w:sz w:val="24"/>
          <w:szCs w:val="24"/>
        </w:rPr>
        <w:t>wana uzdatnianiu na filtrach odż</w:t>
      </w:r>
      <w:r w:rsidRPr="00047940">
        <w:rPr>
          <w:rFonts w:ascii="Arial" w:hAnsi="Arial" w:cs="Arial"/>
          <w:sz w:val="24"/>
          <w:szCs w:val="24"/>
        </w:rPr>
        <w:t>elaziających i na filtrze zmiękczającym wodę i poprzez dozomat kierowana do wewnętrznej sieci wodociągowej.</w:t>
      </w:r>
      <w:r w:rsidR="00C85F24" w:rsidRPr="00047940">
        <w:rPr>
          <w:rFonts w:ascii="Arial" w:hAnsi="Arial" w:cs="Arial"/>
          <w:sz w:val="24"/>
          <w:szCs w:val="24"/>
        </w:rPr>
        <w:t xml:space="preserve"> </w:t>
      </w:r>
    </w:p>
    <w:p w:rsidR="006A6689" w:rsidRPr="00047940" w:rsidRDefault="006A6689" w:rsidP="00D73EEC">
      <w:pPr>
        <w:spacing w:after="0" w:line="360" w:lineRule="auto"/>
        <w:jc w:val="both"/>
        <w:rPr>
          <w:rFonts w:ascii="Arial" w:hAnsi="Arial" w:cs="Arial"/>
          <w:sz w:val="24"/>
          <w:szCs w:val="24"/>
        </w:rPr>
      </w:pPr>
      <w:r w:rsidRPr="00047940">
        <w:rPr>
          <w:rFonts w:ascii="Arial" w:hAnsi="Arial" w:cs="Arial"/>
          <w:sz w:val="24"/>
          <w:szCs w:val="24"/>
        </w:rPr>
        <w:t xml:space="preserve">W celu okresowej dezynfekcji wody zamontowany zostanie chlorator oraz urządzenie do dezynfekcji wody promieniami UV (szczegóły dotyczące technologii dezynfekcji i uzdatniania wody zostaną doprecyzowane na etapie wystąpienia z wnioskiem o </w:t>
      </w:r>
      <w:r w:rsidR="0090061C" w:rsidRPr="00047940">
        <w:rPr>
          <w:rFonts w:ascii="Arial" w:hAnsi="Arial" w:cs="Arial"/>
          <w:sz w:val="24"/>
          <w:szCs w:val="24"/>
        </w:rPr>
        <w:t>zmianę obowiązującego pozwol</w:t>
      </w:r>
      <w:r w:rsidRPr="00047940">
        <w:rPr>
          <w:rFonts w:ascii="Arial" w:hAnsi="Arial" w:cs="Arial"/>
          <w:sz w:val="24"/>
          <w:szCs w:val="24"/>
        </w:rPr>
        <w:t>enia zintegrowanego).</w:t>
      </w:r>
    </w:p>
    <w:p w:rsidR="0090061C" w:rsidRPr="00F10841" w:rsidRDefault="0090061C" w:rsidP="00D73EEC">
      <w:pPr>
        <w:spacing w:after="0" w:line="360" w:lineRule="auto"/>
        <w:jc w:val="both"/>
        <w:rPr>
          <w:rFonts w:ascii="Arial" w:hAnsi="Arial" w:cs="Arial"/>
          <w:color w:val="FF0000"/>
          <w:sz w:val="24"/>
          <w:szCs w:val="24"/>
        </w:rPr>
      </w:pPr>
    </w:p>
    <w:p w:rsidR="0090061C" w:rsidRPr="00F10841" w:rsidRDefault="0090061C" w:rsidP="00D73EEC">
      <w:pPr>
        <w:spacing w:after="0" w:line="360" w:lineRule="auto"/>
        <w:jc w:val="both"/>
        <w:rPr>
          <w:rFonts w:ascii="Arial" w:hAnsi="Arial" w:cs="Arial"/>
          <w:color w:val="FF0000"/>
          <w:sz w:val="24"/>
          <w:szCs w:val="24"/>
        </w:rPr>
      </w:pPr>
    </w:p>
    <w:p w:rsidR="006A6689" w:rsidRPr="009C5A12" w:rsidRDefault="006A6689" w:rsidP="00FE139D">
      <w:pPr>
        <w:spacing w:line="360" w:lineRule="auto"/>
        <w:jc w:val="both"/>
        <w:rPr>
          <w:rFonts w:ascii="Arial" w:hAnsi="Arial" w:cs="Arial"/>
          <w:b/>
          <w:i/>
          <w:sz w:val="24"/>
          <w:szCs w:val="24"/>
        </w:rPr>
      </w:pPr>
      <w:r w:rsidRPr="009C5A12">
        <w:rPr>
          <w:rFonts w:ascii="Arial" w:hAnsi="Arial" w:cs="Arial"/>
          <w:b/>
          <w:i/>
          <w:sz w:val="24"/>
          <w:szCs w:val="24"/>
        </w:rPr>
        <w:t xml:space="preserve">3.2.1.6 Instalacja kanalizacyjna  </w:t>
      </w:r>
    </w:p>
    <w:p w:rsidR="006A6689" w:rsidRPr="009C5A12" w:rsidRDefault="00DD5210" w:rsidP="00D73EEC">
      <w:pPr>
        <w:spacing w:after="0" w:line="360" w:lineRule="auto"/>
        <w:jc w:val="both"/>
        <w:rPr>
          <w:rFonts w:ascii="Arial" w:hAnsi="Arial" w:cs="Arial"/>
          <w:sz w:val="24"/>
          <w:szCs w:val="24"/>
        </w:rPr>
      </w:pPr>
      <w:r w:rsidRPr="009C5A12">
        <w:rPr>
          <w:rFonts w:ascii="Arial" w:hAnsi="Arial" w:cs="Arial"/>
          <w:sz w:val="24"/>
          <w:szCs w:val="24"/>
        </w:rPr>
        <w:t>Ścieki bytowe powstające w budynku socjalno – bytowym odprowadzane będą przewodami kanalizacyjnymi do lokalnego, betonowego zbiornika bezodpływowego o pojemności ok. 4,0</w:t>
      </w:r>
      <w:r w:rsidR="009C5A12" w:rsidRPr="009C5A12">
        <w:rPr>
          <w:rFonts w:ascii="Arial" w:hAnsi="Arial" w:cs="Arial"/>
          <w:sz w:val="24"/>
          <w:szCs w:val="24"/>
        </w:rPr>
        <w:t xml:space="preserve"> </w:t>
      </w:r>
      <w:r w:rsidRPr="009C5A12">
        <w:rPr>
          <w:rFonts w:ascii="Arial" w:hAnsi="Arial" w:cs="Arial"/>
          <w:sz w:val="24"/>
          <w:szCs w:val="24"/>
        </w:rPr>
        <w:t>m</w:t>
      </w:r>
      <w:r w:rsidRPr="009C5A12">
        <w:rPr>
          <w:rFonts w:ascii="Arial" w:hAnsi="Arial" w:cs="Arial"/>
          <w:sz w:val="24"/>
          <w:szCs w:val="24"/>
          <w:vertAlign w:val="superscript"/>
        </w:rPr>
        <w:t>3</w:t>
      </w:r>
      <w:r w:rsidRPr="009C5A12">
        <w:rPr>
          <w:rFonts w:ascii="Arial" w:hAnsi="Arial" w:cs="Arial"/>
          <w:sz w:val="24"/>
          <w:szCs w:val="24"/>
        </w:rPr>
        <w:t>.</w:t>
      </w:r>
      <w:r w:rsidR="009C5A12">
        <w:rPr>
          <w:rFonts w:ascii="Arial" w:hAnsi="Arial" w:cs="Arial"/>
          <w:sz w:val="24"/>
          <w:szCs w:val="24"/>
        </w:rPr>
        <w:t xml:space="preserve"> </w:t>
      </w:r>
    </w:p>
    <w:p w:rsidR="009A4A5A" w:rsidRPr="009A4A5A" w:rsidRDefault="009A4A5A" w:rsidP="009A4A5A">
      <w:pPr>
        <w:pStyle w:val="Tekstpodstawowy"/>
        <w:spacing w:before="51" w:line="357" w:lineRule="auto"/>
        <w:ind w:left="0"/>
        <w:rPr>
          <w:rFonts w:ascii="Arial" w:hAnsi="Arial" w:cs="Arial"/>
          <w:lang w:val="pl-PL"/>
        </w:rPr>
      </w:pPr>
      <w:r w:rsidRPr="009A4A5A">
        <w:rPr>
          <w:rFonts w:ascii="Arial" w:hAnsi="Arial" w:cs="Arial"/>
          <w:lang w:val="pl-PL"/>
        </w:rPr>
        <w:t>Każdy z kurników wyposażony jest w 3 zbiorniki bezodpływowe o pojemności</w:t>
      </w:r>
      <w:r w:rsidRPr="009A4A5A">
        <w:rPr>
          <w:rFonts w:ascii="Arial" w:hAnsi="Arial" w:cs="Arial"/>
          <w:spacing w:val="-24"/>
          <w:lang w:val="pl-PL"/>
        </w:rPr>
        <w:t xml:space="preserve"> </w:t>
      </w:r>
      <w:r w:rsidRPr="009A4A5A">
        <w:rPr>
          <w:rFonts w:ascii="Arial" w:hAnsi="Arial" w:cs="Arial"/>
          <w:lang w:val="pl-PL"/>
        </w:rPr>
        <w:t>ok.</w:t>
      </w:r>
      <w:r w:rsidRPr="009A4A5A">
        <w:rPr>
          <w:rFonts w:ascii="Arial" w:hAnsi="Arial" w:cs="Arial"/>
          <w:spacing w:val="-1"/>
          <w:lang w:val="pl-PL"/>
        </w:rPr>
        <w:t xml:space="preserve"> </w:t>
      </w:r>
      <w:r w:rsidRPr="009A4A5A">
        <w:rPr>
          <w:rFonts w:ascii="Arial" w:hAnsi="Arial" w:cs="Arial"/>
          <w:lang w:val="pl-PL"/>
        </w:rPr>
        <w:t>2,1 m</w:t>
      </w:r>
      <w:r w:rsidRPr="009A4A5A">
        <w:rPr>
          <w:rFonts w:ascii="Arial" w:hAnsi="Arial" w:cs="Arial"/>
          <w:position w:val="8"/>
          <w:lang w:val="pl-PL"/>
        </w:rPr>
        <w:t xml:space="preserve">3 </w:t>
      </w:r>
      <w:r w:rsidRPr="009A4A5A">
        <w:rPr>
          <w:rFonts w:ascii="Arial" w:hAnsi="Arial" w:cs="Arial"/>
          <w:lang w:val="pl-PL"/>
        </w:rPr>
        <w:t>każdy (łącznie 15 szczelnych zbiorników</w:t>
      </w:r>
      <w:r w:rsidRPr="009A4A5A">
        <w:rPr>
          <w:rFonts w:ascii="Arial" w:hAnsi="Arial" w:cs="Arial"/>
          <w:spacing w:val="-5"/>
          <w:lang w:val="pl-PL"/>
        </w:rPr>
        <w:t xml:space="preserve"> </w:t>
      </w:r>
      <w:r w:rsidRPr="009A4A5A">
        <w:rPr>
          <w:rFonts w:ascii="Arial" w:hAnsi="Arial" w:cs="Arial"/>
          <w:lang w:val="pl-PL"/>
        </w:rPr>
        <w:t>bezodpływowych).</w:t>
      </w:r>
    </w:p>
    <w:p w:rsidR="005177EC" w:rsidRDefault="005177EC" w:rsidP="00D73EEC">
      <w:pPr>
        <w:spacing w:after="0" w:line="360" w:lineRule="auto"/>
        <w:jc w:val="both"/>
        <w:rPr>
          <w:rFonts w:ascii="Arial" w:hAnsi="Arial" w:cs="Arial"/>
          <w:sz w:val="24"/>
          <w:szCs w:val="24"/>
        </w:rPr>
      </w:pPr>
      <w:r w:rsidRPr="009A4A5A">
        <w:rPr>
          <w:rFonts w:ascii="Arial" w:hAnsi="Arial" w:cs="Arial"/>
          <w:sz w:val="24"/>
          <w:szCs w:val="24"/>
        </w:rPr>
        <w:t>Ścieki porządkowe z mycia i dezynfekcji pomieszczeń inwen</w:t>
      </w:r>
      <w:r w:rsidR="009A4A5A">
        <w:rPr>
          <w:rFonts w:ascii="Arial" w:hAnsi="Arial" w:cs="Arial"/>
          <w:sz w:val="24"/>
          <w:szCs w:val="24"/>
        </w:rPr>
        <w:t>tarskich odprowadzane będą do w</w:t>
      </w:r>
      <w:r w:rsidRPr="009A4A5A">
        <w:rPr>
          <w:rFonts w:ascii="Arial" w:hAnsi="Arial" w:cs="Arial"/>
          <w:sz w:val="24"/>
          <w:szCs w:val="24"/>
        </w:rPr>
        <w:t>w</w:t>
      </w:r>
      <w:r w:rsidR="009A4A5A">
        <w:rPr>
          <w:rFonts w:ascii="Arial" w:hAnsi="Arial" w:cs="Arial"/>
          <w:sz w:val="24"/>
          <w:szCs w:val="24"/>
        </w:rPr>
        <w:t>.</w:t>
      </w:r>
      <w:r w:rsidRPr="009A4A5A">
        <w:rPr>
          <w:rFonts w:ascii="Arial" w:hAnsi="Arial" w:cs="Arial"/>
          <w:sz w:val="24"/>
          <w:szCs w:val="24"/>
        </w:rPr>
        <w:t xml:space="preserve"> szczelnych zbiorników bezodpływowych, zlokalizowanych na zewnątrz kurników.</w:t>
      </w:r>
      <w:r w:rsidR="001657E5" w:rsidRPr="00F10841">
        <w:rPr>
          <w:rFonts w:ascii="Arial" w:hAnsi="Arial" w:cs="Arial"/>
          <w:color w:val="FF0000"/>
          <w:sz w:val="24"/>
          <w:szCs w:val="24"/>
        </w:rPr>
        <w:t xml:space="preserve"> </w:t>
      </w:r>
      <w:r w:rsidRPr="009A4A5A">
        <w:rPr>
          <w:rFonts w:ascii="Arial" w:hAnsi="Arial" w:cs="Arial"/>
          <w:sz w:val="24"/>
          <w:szCs w:val="24"/>
        </w:rPr>
        <w:lastRenderedPageBreak/>
        <w:t>Powstające na terenie Fermy ścieki będą wywożone do oczyszczalni ścieków, na podstawie stosownej umowy ( inwestor zawrze stosowna umowę).</w:t>
      </w:r>
    </w:p>
    <w:p w:rsidR="00D35A80" w:rsidRDefault="00D35A80" w:rsidP="00D73EEC">
      <w:pPr>
        <w:spacing w:after="0" w:line="360" w:lineRule="auto"/>
        <w:jc w:val="both"/>
        <w:rPr>
          <w:rFonts w:ascii="Arial" w:hAnsi="Arial" w:cs="Arial"/>
          <w:sz w:val="24"/>
          <w:szCs w:val="24"/>
        </w:rPr>
      </w:pPr>
    </w:p>
    <w:p w:rsidR="00D35A80" w:rsidRDefault="00D35A80" w:rsidP="00D35A80">
      <w:pPr>
        <w:pStyle w:val="Nagwek5"/>
        <w:spacing w:before="0" w:line="360" w:lineRule="auto"/>
        <w:jc w:val="both"/>
        <w:rPr>
          <w:rFonts w:ascii="Arial" w:hAnsi="Arial" w:cs="Arial"/>
          <w:color w:val="auto"/>
          <w:sz w:val="24"/>
          <w:szCs w:val="24"/>
        </w:rPr>
      </w:pPr>
    </w:p>
    <w:p w:rsidR="00D35A80" w:rsidRPr="00D35A80" w:rsidRDefault="00D35A80" w:rsidP="00D35A80">
      <w:pPr>
        <w:pStyle w:val="Nagwek5"/>
        <w:spacing w:before="0" w:line="360" w:lineRule="auto"/>
        <w:jc w:val="both"/>
        <w:rPr>
          <w:rFonts w:ascii="Arial" w:hAnsi="Arial" w:cs="Arial"/>
          <w:b/>
          <w:bCs/>
          <w:i/>
          <w:color w:val="auto"/>
          <w:sz w:val="24"/>
          <w:szCs w:val="24"/>
        </w:rPr>
      </w:pPr>
      <w:r w:rsidRPr="00D35A80">
        <w:rPr>
          <w:rFonts w:ascii="Arial" w:hAnsi="Arial" w:cs="Arial"/>
          <w:color w:val="auto"/>
          <w:sz w:val="24"/>
          <w:szCs w:val="24"/>
        </w:rPr>
        <w:t>Ilość</w:t>
      </w:r>
      <w:r w:rsidRPr="00D35A80">
        <w:rPr>
          <w:rFonts w:ascii="Arial" w:hAnsi="Arial" w:cs="Arial"/>
          <w:color w:val="auto"/>
          <w:spacing w:val="-1"/>
          <w:sz w:val="24"/>
          <w:szCs w:val="24"/>
        </w:rPr>
        <w:t xml:space="preserve"> </w:t>
      </w:r>
      <w:r w:rsidRPr="00D35A80">
        <w:rPr>
          <w:rFonts w:ascii="Arial" w:hAnsi="Arial" w:cs="Arial"/>
          <w:color w:val="auto"/>
          <w:sz w:val="24"/>
          <w:szCs w:val="24"/>
        </w:rPr>
        <w:t>ścieków</w:t>
      </w:r>
    </w:p>
    <w:p w:rsidR="00D35A80" w:rsidRPr="00D35A80" w:rsidRDefault="00D35A80" w:rsidP="00D35A80">
      <w:pPr>
        <w:pStyle w:val="Tekstpodstawowy"/>
        <w:spacing w:line="360" w:lineRule="auto"/>
        <w:ind w:left="0"/>
        <w:jc w:val="both"/>
        <w:rPr>
          <w:rFonts w:ascii="Arial" w:hAnsi="Arial" w:cs="Arial"/>
          <w:lang w:val="pl-PL"/>
        </w:rPr>
      </w:pPr>
      <w:r w:rsidRPr="00D35A80">
        <w:rPr>
          <w:rFonts w:ascii="Arial" w:hAnsi="Arial" w:cs="Arial"/>
          <w:u w:val="single" w:color="000000"/>
          <w:lang w:val="pl-PL"/>
        </w:rPr>
        <w:t>Ilość</w:t>
      </w:r>
      <w:r w:rsidRPr="00D35A80">
        <w:rPr>
          <w:rFonts w:ascii="Arial" w:hAnsi="Arial" w:cs="Arial"/>
          <w:spacing w:val="-3"/>
          <w:u w:val="single" w:color="000000"/>
          <w:lang w:val="pl-PL"/>
        </w:rPr>
        <w:t xml:space="preserve"> </w:t>
      </w:r>
      <w:r w:rsidRPr="00D35A80">
        <w:rPr>
          <w:rFonts w:ascii="Arial" w:hAnsi="Arial" w:cs="Arial"/>
          <w:u w:val="single" w:color="000000"/>
          <w:lang w:val="pl-PL"/>
        </w:rPr>
        <w:t>ścieków</w:t>
      </w:r>
      <w:r w:rsidRPr="00D35A80">
        <w:rPr>
          <w:rFonts w:ascii="Arial" w:hAnsi="Arial" w:cs="Arial"/>
          <w:spacing w:val="-4"/>
          <w:u w:val="single" w:color="000000"/>
          <w:lang w:val="pl-PL"/>
        </w:rPr>
        <w:t xml:space="preserve"> </w:t>
      </w:r>
      <w:r w:rsidRPr="00D35A80">
        <w:rPr>
          <w:rFonts w:ascii="Arial" w:hAnsi="Arial" w:cs="Arial"/>
          <w:u w:val="single" w:color="000000"/>
          <w:lang w:val="pl-PL"/>
        </w:rPr>
        <w:t>z</w:t>
      </w:r>
      <w:r w:rsidRPr="00D35A80">
        <w:rPr>
          <w:rFonts w:ascii="Arial" w:hAnsi="Arial" w:cs="Arial"/>
          <w:spacing w:val="-2"/>
          <w:u w:val="single" w:color="000000"/>
          <w:lang w:val="pl-PL"/>
        </w:rPr>
        <w:t xml:space="preserve"> </w:t>
      </w:r>
      <w:r w:rsidRPr="00D35A80">
        <w:rPr>
          <w:rFonts w:ascii="Arial" w:hAnsi="Arial" w:cs="Arial"/>
          <w:u w:val="single" w:color="000000"/>
          <w:lang w:val="pl-PL"/>
        </w:rPr>
        <w:t>mycia</w:t>
      </w:r>
      <w:r w:rsidRPr="00D35A80">
        <w:rPr>
          <w:rFonts w:ascii="Arial" w:hAnsi="Arial" w:cs="Arial"/>
          <w:spacing w:val="-3"/>
          <w:u w:val="single" w:color="000000"/>
          <w:lang w:val="pl-PL"/>
        </w:rPr>
        <w:t xml:space="preserve"> </w:t>
      </w:r>
      <w:r w:rsidRPr="00D35A80">
        <w:rPr>
          <w:rFonts w:ascii="Arial" w:hAnsi="Arial" w:cs="Arial"/>
          <w:u w:val="single" w:color="000000"/>
          <w:lang w:val="pl-PL"/>
        </w:rPr>
        <w:t>ku</w:t>
      </w:r>
      <w:r w:rsidRPr="00D35A80">
        <w:rPr>
          <w:rFonts w:ascii="Arial" w:hAnsi="Arial" w:cs="Arial"/>
          <w:spacing w:val="-54"/>
          <w:u w:val="single" w:color="000000"/>
          <w:lang w:val="pl-PL"/>
        </w:rPr>
        <w:t xml:space="preserve"> </w:t>
      </w:r>
      <w:r w:rsidRPr="00D35A80">
        <w:rPr>
          <w:rFonts w:ascii="Arial" w:hAnsi="Arial" w:cs="Arial"/>
          <w:u w:val="single" w:color="000000"/>
          <w:lang w:val="pl-PL"/>
        </w:rPr>
        <w:t>rn</w:t>
      </w:r>
      <w:r w:rsidRPr="00D35A80">
        <w:rPr>
          <w:rFonts w:ascii="Arial" w:hAnsi="Arial" w:cs="Arial"/>
          <w:spacing w:val="-54"/>
          <w:u w:val="single" w:color="000000"/>
          <w:lang w:val="pl-PL"/>
        </w:rPr>
        <w:t xml:space="preserve"> </w:t>
      </w:r>
      <w:r w:rsidRPr="00D35A80">
        <w:rPr>
          <w:rFonts w:ascii="Arial" w:hAnsi="Arial" w:cs="Arial"/>
          <w:u w:val="single" w:color="000000"/>
          <w:lang w:val="pl-PL"/>
        </w:rPr>
        <w:t xml:space="preserve">ików: </w:t>
      </w:r>
    </w:p>
    <w:p w:rsidR="00D35A80" w:rsidRPr="00D35A80" w:rsidRDefault="00D35A80" w:rsidP="00D35A80">
      <w:pPr>
        <w:pStyle w:val="Tekstpodstawowy"/>
        <w:spacing w:line="360" w:lineRule="auto"/>
        <w:jc w:val="both"/>
        <w:rPr>
          <w:rFonts w:ascii="Arial" w:hAnsi="Arial" w:cs="Arial"/>
          <w:lang w:val="pl-PL"/>
        </w:rPr>
      </w:pPr>
      <w:r w:rsidRPr="00D35A80">
        <w:rPr>
          <w:rFonts w:ascii="Arial" w:hAnsi="Arial" w:cs="Arial"/>
          <w:lang w:val="pl-PL"/>
        </w:rPr>
        <w:t>5 kurników x 5,0 m</w:t>
      </w:r>
      <w:r w:rsidRPr="00D35A80">
        <w:rPr>
          <w:rFonts w:ascii="Arial" w:hAnsi="Arial" w:cs="Arial"/>
          <w:position w:val="8"/>
          <w:lang w:val="pl-PL"/>
        </w:rPr>
        <w:t>3</w:t>
      </w:r>
      <w:r w:rsidRPr="00D35A80">
        <w:rPr>
          <w:rFonts w:ascii="Arial" w:hAnsi="Arial" w:cs="Arial"/>
          <w:lang w:val="pl-PL"/>
        </w:rPr>
        <w:t>/kurnik  = 25</w:t>
      </w:r>
      <w:r w:rsidRPr="00D35A80">
        <w:rPr>
          <w:rFonts w:ascii="Arial" w:hAnsi="Arial" w:cs="Arial"/>
          <w:spacing w:val="-15"/>
          <w:lang w:val="pl-PL"/>
        </w:rPr>
        <w:t xml:space="preserve"> </w:t>
      </w:r>
      <w:r w:rsidRPr="00D35A80">
        <w:rPr>
          <w:rFonts w:ascii="Arial" w:hAnsi="Arial" w:cs="Arial"/>
          <w:lang w:val="pl-PL"/>
        </w:rPr>
        <w:t>m</w:t>
      </w:r>
      <w:r w:rsidRPr="00D35A80">
        <w:rPr>
          <w:rFonts w:ascii="Arial" w:hAnsi="Arial" w:cs="Arial"/>
          <w:position w:val="8"/>
          <w:lang w:val="pl-PL"/>
        </w:rPr>
        <w:t>3</w:t>
      </w:r>
      <w:r w:rsidRPr="00D35A80">
        <w:rPr>
          <w:rFonts w:ascii="Arial" w:hAnsi="Arial" w:cs="Arial"/>
          <w:lang w:val="pl-PL"/>
        </w:rPr>
        <w:t>/cykl/ferma</w:t>
      </w:r>
    </w:p>
    <w:p w:rsidR="00D35A80" w:rsidRPr="002C47C0" w:rsidRDefault="00D35A80" w:rsidP="00D35A80">
      <w:pPr>
        <w:spacing w:after="0" w:line="360" w:lineRule="auto"/>
        <w:jc w:val="both"/>
        <w:rPr>
          <w:rFonts w:ascii="Calibri" w:eastAsia="Calibri" w:hAnsi="Calibri" w:cs="Calibri"/>
          <w:color w:val="FF0000"/>
        </w:rPr>
      </w:pPr>
    </w:p>
    <w:p w:rsidR="00D35A80" w:rsidRPr="00ED70E0" w:rsidRDefault="00D35A80" w:rsidP="00D35A80">
      <w:pPr>
        <w:pStyle w:val="Nagwek5"/>
        <w:spacing w:before="0" w:line="360" w:lineRule="auto"/>
        <w:jc w:val="both"/>
        <w:rPr>
          <w:rFonts w:ascii="Arial" w:hAnsi="Arial" w:cs="Arial"/>
          <w:b/>
          <w:bCs/>
          <w:i/>
          <w:color w:val="auto"/>
          <w:sz w:val="24"/>
          <w:szCs w:val="24"/>
        </w:rPr>
      </w:pPr>
      <w:r w:rsidRPr="00D35A80">
        <w:rPr>
          <w:rFonts w:ascii="Arial" w:hAnsi="Arial" w:cs="Arial"/>
          <w:b/>
          <w:color w:val="auto"/>
          <w:sz w:val="24"/>
          <w:szCs w:val="24"/>
        </w:rPr>
        <w:t>Skład</w:t>
      </w:r>
      <w:r w:rsidRPr="00D35A80">
        <w:rPr>
          <w:rFonts w:ascii="Arial" w:hAnsi="Arial" w:cs="Arial"/>
          <w:b/>
          <w:color w:val="auto"/>
          <w:spacing w:val="-1"/>
          <w:sz w:val="24"/>
          <w:szCs w:val="24"/>
        </w:rPr>
        <w:t xml:space="preserve"> </w:t>
      </w:r>
      <w:r w:rsidRPr="00D35A80">
        <w:rPr>
          <w:rFonts w:ascii="Arial" w:hAnsi="Arial" w:cs="Arial"/>
          <w:b/>
          <w:color w:val="auto"/>
          <w:sz w:val="24"/>
          <w:szCs w:val="24"/>
        </w:rPr>
        <w:t>ścieków</w:t>
      </w:r>
    </w:p>
    <w:p w:rsidR="00D35A80" w:rsidRPr="00ED70E0" w:rsidRDefault="00D35A80" w:rsidP="00D35A80">
      <w:pPr>
        <w:pStyle w:val="Tekstpodstawowy"/>
        <w:spacing w:line="360" w:lineRule="auto"/>
        <w:ind w:left="0" w:right="139"/>
        <w:jc w:val="both"/>
        <w:rPr>
          <w:rFonts w:ascii="Arial" w:hAnsi="Arial" w:cs="Arial"/>
          <w:lang w:val="pl-PL"/>
        </w:rPr>
      </w:pPr>
      <w:r w:rsidRPr="00ED70E0">
        <w:rPr>
          <w:rFonts w:ascii="Arial" w:hAnsi="Arial" w:cs="Arial"/>
          <w:lang w:val="pl-PL"/>
        </w:rPr>
        <w:t>Na fermie nie były wykonywane badania stanu i składu ścieków gromadzonych w</w:t>
      </w:r>
      <w:r w:rsidRPr="00ED70E0">
        <w:rPr>
          <w:rFonts w:ascii="Arial" w:hAnsi="Arial" w:cs="Arial"/>
          <w:spacing w:val="-22"/>
          <w:lang w:val="pl-PL"/>
        </w:rPr>
        <w:t xml:space="preserve"> </w:t>
      </w:r>
      <w:r w:rsidRPr="00ED70E0">
        <w:rPr>
          <w:rFonts w:ascii="Arial" w:hAnsi="Arial" w:cs="Arial"/>
          <w:lang w:val="pl-PL"/>
        </w:rPr>
        <w:t>zbiornikach bezodpływowych</w:t>
      </w:r>
      <w:r w:rsidRPr="00ED70E0">
        <w:rPr>
          <w:rFonts w:ascii="Arial" w:hAnsi="Arial" w:cs="Arial"/>
          <w:spacing w:val="-12"/>
          <w:lang w:val="pl-PL"/>
        </w:rPr>
        <w:t xml:space="preserve"> </w:t>
      </w:r>
      <w:r w:rsidRPr="00ED70E0">
        <w:rPr>
          <w:rFonts w:ascii="Arial" w:hAnsi="Arial" w:cs="Arial"/>
          <w:lang w:val="pl-PL"/>
        </w:rPr>
        <w:t>(ferma</w:t>
      </w:r>
      <w:r w:rsidRPr="00ED70E0">
        <w:rPr>
          <w:rFonts w:ascii="Arial" w:hAnsi="Arial" w:cs="Arial"/>
          <w:spacing w:val="-16"/>
          <w:lang w:val="pl-PL"/>
        </w:rPr>
        <w:t xml:space="preserve"> </w:t>
      </w:r>
      <w:r w:rsidRPr="00ED70E0">
        <w:rPr>
          <w:rFonts w:ascii="Arial" w:hAnsi="Arial" w:cs="Arial"/>
          <w:lang w:val="pl-PL"/>
        </w:rPr>
        <w:t>jest</w:t>
      </w:r>
      <w:r w:rsidRPr="00ED70E0">
        <w:rPr>
          <w:rFonts w:ascii="Arial" w:hAnsi="Arial" w:cs="Arial"/>
          <w:spacing w:val="-15"/>
          <w:lang w:val="pl-PL"/>
        </w:rPr>
        <w:t xml:space="preserve"> </w:t>
      </w:r>
      <w:r w:rsidRPr="00ED70E0">
        <w:rPr>
          <w:rFonts w:ascii="Arial" w:hAnsi="Arial" w:cs="Arial"/>
          <w:lang w:val="pl-PL"/>
        </w:rPr>
        <w:t>obiektem</w:t>
      </w:r>
      <w:r w:rsidRPr="00ED70E0">
        <w:rPr>
          <w:rFonts w:ascii="Arial" w:hAnsi="Arial" w:cs="Arial"/>
          <w:spacing w:val="-15"/>
          <w:lang w:val="pl-PL"/>
        </w:rPr>
        <w:t xml:space="preserve"> </w:t>
      </w:r>
      <w:r w:rsidRPr="00ED70E0">
        <w:rPr>
          <w:rFonts w:ascii="Arial" w:hAnsi="Arial" w:cs="Arial"/>
          <w:lang w:val="pl-PL"/>
        </w:rPr>
        <w:t>planowanym</w:t>
      </w:r>
      <w:r w:rsidRPr="00ED70E0">
        <w:rPr>
          <w:rFonts w:ascii="Arial" w:hAnsi="Arial" w:cs="Arial"/>
          <w:spacing w:val="-13"/>
          <w:lang w:val="pl-PL"/>
        </w:rPr>
        <w:t xml:space="preserve"> </w:t>
      </w:r>
      <w:r w:rsidRPr="00ED70E0">
        <w:rPr>
          <w:rFonts w:ascii="Arial" w:hAnsi="Arial" w:cs="Arial"/>
          <w:lang w:val="pl-PL"/>
        </w:rPr>
        <w:t>do</w:t>
      </w:r>
      <w:r w:rsidRPr="00ED70E0">
        <w:rPr>
          <w:rFonts w:ascii="Arial" w:hAnsi="Arial" w:cs="Arial"/>
          <w:spacing w:val="-15"/>
          <w:lang w:val="pl-PL"/>
        </w:rPr>
        <w:t xml:space="preserve"> </w:t>
      </w:r>
      <w:r w:rsidRPr="00ED70E0">
        <w:rPr>
          <w:rFonts w:ascii="Arial" w:hAnsi="Arial" w:cs="Arial"/>
          <w:lang w:val="pl-PL"/>
        </w:rPr>
        <w:t>realizacji).</w:t>
      </w:r>
      <w:r w:rsidRPr="00ED70E0">
        <w:rPr>
          <w:rFonts w:ascii="Arial" w:hAnsi="Arial" w:cs="Arial"/>
          <w:spacing w:val="-14"/>
          <w:lang w:val="pl-PL"/>
        </w:rPr>
        <w:t xml:space="preserve"> </w:t>
      </w:r>
      <w:r w:rsidRPr="00ED70E0">
        <w:rPr>
          <w:rFonts w:ascii="Arial" w:hAnsi="Arial" w:cs="Arial"/>
          <w:lang w:val="pl-PL"/>
        </w:rPr>
        <w:t>Powstające</w:t>
      </w:r>
      <w:r w:rsidRPr="00ED70E0">
        <w:rPr>
          <w:rFonts w:ascii="Arial" w:hAnsi="Arial" w:cs="Arial"/>
          <w:spacing w:val="-13"/>
          <w:lang w:val="pl-PL"/>
        </w:rPr>
        <w:t xml:space="preserve"> </w:t>
      </w:r>
      <w:r w:rsidRPr="00ED70E0">
        <w:rPr>
          <w:rFonts w:ascii="Arial" w:hAnsi="Arial" w:cs="Arial"/>
          <w:lang w:val="pl-PL"/>
        </w:rPr>
        <w:t>po</w:t>
      </w:r>
      <w:r w:rsidRPr="00ED70E0">
        <w:rPr>
          <w:rFonts w:ascii="Arial" w:hAnsi="Arial" w:cs="Arial"/>
          <w:spacing w:val="-16"/>
          <w:lang w:val="pl-PL"/>
        </w:rPr>
        <w:t xml:space="preserve"> </w:t>
      </w:r>
      <w:r w:rsidRPr="00ED70E0">
        <w:rPr>
          <w:rFonts w:ascii="Arial" w:hAnsi="Arial" w:cs="Arial"/>
          <w:lang w:val="pl-PL"/>
        </w:rPr>
        <w:t>zakończeniu cyklu chowu ścieki powstałe w trakcie czyszczenia kurników mogą zawierać</w:t>
      </w:r>
      <w:r w:rsidRPr="00ED70E0">
        <w:rPr>
          <w:rFonts w:ascii="Arial" w:hAnsi="Arial" w:cs="Arial"/>
          <w:spacing w:val="3"/>
          <w:lang w:val="pl-PL"/>
        </w:rPr>
        <w:t xml:space="preserve"> </w:t>
      </w:r>
      <w:r w:rsidRPr="00ED70E0">
        <w:rPr>
          <w:rFonts w:ascii="Arial" w:hAnsi="Arial" w:cs="Arial"/>
          <w:lang w:val="pl-PL"/>
        </w:rPr>
        <w:t>następujące stężenia wymienionych poniżej środków</w:t>
      </w:r>
      <w:r w:rsidRPr="00ED70E0">
        <w:rPr>
          <w:rFonts w:ascii="Arial" w:hAnsi="Arial" w:cs="Arial"/>
          <w:spacing w:val="-17"/>
          <w:lang w:val="pl-PL"/>
        </w:rPr>
        <w:t xml:space="preserve"> </w:t>
      </w:r>
      <w:r w:rsidRPr="00ED70E0">
        <w:rPr>
          <w:rFonts w:ascii="Arial" w:hAnsi="Arial" w:cs="Arial"/>
          <w:lang w:val="pl-PL"/>
        </w:rPr>
        <w:t>chemicznych:</w:t>
      </w:r>
    </w:p>
    <w:p w:rsidR="006A51CC" w:rsidRDefault="00D35A80" w:rsidP="006A51CC">
      <w:pPr>
        <w:pStyle w:val="Nagwek4"/>
        <w:spacing w:line="360" w:lineRule="auto"/>
        <w:ind w:right="-6"/>
        <w:jc w:val="both"/>
        <w:rPr>
          <w:rFonts w:ascii="Arial" w:hAnsi="Arial" w:cs="Arial"/>
          <w:w w:val="99"/>
          <w:lang w:val="pl-PL"/>
        </w:rPr>
      </w:pPr>
      <w:r w:rsidRPr="00ED70E0">
        <w:rPr>
          <w:rFonts w:ascii="Arial" w:hAnsi="Arial" w:cs="Arial"/>
          <w:lang w:val="pl-PL"/>
        </w:rPr>
        <w:t>Nadtlenek wodoru – 0,04</w:t>
      </w:r>
      <w:r w:rsidR="006A51CC">
        <w:rPr>
          <w:rFonts w:ascii="Arial" w:hAnsi="Arial" w:cs="Arial"/>
          <w:lang w:val="pl-PL"/>
        </w:rPr>
        <w:t xml:space="preserve"> </w:t>
      </w:r>
      <w:r w:rsidRPr="00ED70E0">
        <w:rPr>
          <w:rFonts w:ascii="Arial" w:hAnsi="Arial" w:cs="Arial"/>
          <w:lang w:val="pl-PL"/>
        </w:rPr>
        <w:t>%,</w:t>
      </w:r>
      <w:r w:rsidRPr="00ED70E0">
        <w:rPr>
          <w:rFonts w:ascii="Arial" w:hAnsi="Arial" w:cs="Arial"/>
          <w:w w:val="99"/>
          <w:lang w:val="pl-PL"/>
        </w:rPr>
        <w:t xml:space="preserve"> </w:t>
      </w:r>
    </w:p>
    <w:p w:rsidR="006A51CC" w:rsidRDefault="00D35A80" w:rsidP="006A51CC">
      <w:pPr>
        <w:pStyle w:val="Nagwek4"/>
        <w:spacing w:line="360" w:lineRule="auto"/>
        <w:ind w:right="-6"/>
        <w:jc w:val="both"/>
        <w:rPr>
          <w:rFonts w:ascii="Arial" w:hAnsi="Arial" w:cs="Arial"/>
          <w:w w:val="99"/>
          <w:lang w:val="pl-PL"/>
        </w:rPr>
      </w:pPr>
      <w:r w:rsidRPr="00ED70E0">
        <w:rPr>
          <w:rFonts w:ascii="Arial" w:hAnsi="Arial" w:cs="Arial"/>
          <w:lang w:val="pl-PL"/>
        </w:rPr>
        <w:t>Aldehydy – 0,09</w:t>
      </w:r>
      <w:r w:rsidRPr="00ED70E0">
        <w:rPr>
          <w:rFonts w:ascii="Arial" w:hAnsi="Arial" w:cs="Arial"/>
          <w:spacing w:val="-1"/>
          <w:lang w:val="pl-PL"/>
        </w:rPr>
        <w:t xml:space="preserve"> </w:t>
      </w:r>
      <w:r w:rsidRPr="00ED70E0">
        <w:rPr>
          <w:rFonts w:ascii="Arial" w:hAnsi="Arial" w:cs="Arial"/>
          <w:lang w:val="pl-PL"/>
        </w:rPr>
        <w:t>%,</w:t>
      </w:r>
      <w:r w:rsidRPr="00ED70E0">
        <w:rPr>
          <w:rFonts w:ascii="Arial" w:hAnsi="Arial" w:cs="Arial"/>
          <w:w w:val="99"/>
          <w:lang w:val="pl-PL"/>
        </w:rPr>
        <w:t xml:space="preserve"> </w:t>
      </w:r>
    </w:p>
    <w:p w:rsidR="00D35A80" w:rsidRPr="00ED70E0" w:rsidRDefault="00D35A80" w:rsidP="006A51CC">
      <w:pPr>
        <w:pStyle w:val="Nagwek4"/>
        <w:spacing w:line="360" w:lineRule="auto"/>
        <w:ind w:right="-6"/>
        <w:jc w:val="both"/>
        <w:rPr>
          <w:rFonts w:ascii="Arial" w:hAnsi="Arial" w:cs="Arial"/>
          <w:b w:val="0"/>
          <w:bCs w:val="0"/>
          <w:lang w:val="pl-PL"/>
        </w:rPr>
      </w:pPr>
      <w:r w:rsidRPr="00ED70E0">
        <w:rPr>
          <w:rFonts w:ascii="Arial" w:hAnsi="Arial" w:cs="Arial"/>
          <w:lang w:val="pl-PL"/>
        </w:rPr>
        <w:t>Detergenty 0,01</w:t>
      </w:r>
      <w:r w:rsidRPr="00ED70E0">
        <w:rPr>
          <w:rFonts w:ascii="Arial" w:hAnsi="Arial" w:cs="Arial"/>
          <w:spacing w:val="-4"/>
          <w:lang w:val="pl-PL"/>
        </w:rPr>
        <w:t xml:space="preserve"> </w:t>
      </w:r>
      <w:r w:rsidRPr="00ED70E0">
        <w:rPr>
          <w:rFonts w:ascii="Arial" w:hAnsi="Arial" w:cs="Arial"/>
          <w:lang w:val="pl-PL"/>
        </w:rPr>
        <w:t>%,</w:t>
      </w:r>
    </w:p>
    <w:p w:rsidR="00D35A80" w:rsidRPr="00ED70E0" w:rsidRDefault="00D35A80" w:rsidP="00D35A80">
      <w:pPr>
        <w:spacing w:after="0" w:line="360" w:lineRule="auto"/>
        <w:ind w:left="136"/>
        <w:jc w:val="both"/>
        <w:rPr>
          <w:rFonts w:ascii="Arial" w:eastAsia="Calibri" w:hAnsi="Arial" w:cs="Arial"/>
          <w:sz w:val="24"/>
          <w:szCs w:val="24"/>
        </w:rPr>
      </w:pPr>
      <w:r w:rsidRPr="00ED70E0">
        <w:rPr>
          <w:rFonts w:ascii="Arial" w:eastAsia="Calibri" w:hAnsi="Arial" w:cs="Arial"/>
          <w:b/>
          <w:bCs/>
          <w:sz w:val="24"/>
          <w:szCs w:val="24"/>
        </w:rPr>
        <w:t>Jod – 0,006</w:t>
      </w:r>
      <w:r w:rsidRPr="00ED70E0">
        <w:rPr>
          <w:rFonts w:ascii="Arial" w:eastAsia="Calibri" w:hAnsi="Arial" w:cs="Arial"/>
          <w:b/>
          <w:bCs/>
          <w:spacing w:val="-3"/>
          <w:sz w:val="24"/>
          <w:szCs w:val="24"/>
        </w:rPr>
        <w:t xml:space="preserve"> </w:t>
      </w:r>
      <w:r w:rsidRPr="00ED70E0">
        <w:rPr>
          <w:rFonts w:ascii="Arial" w:eastAsia="Calibri" w:hAnsi="Arial" w:cs="Arial"/>
          <w:b/>
          <w:bCs/>
          <w:sz w:val="24"/>
          <w:szCs w:val="24"/>
        </w:rPr>
        <w:t>%.</w:t>
      </w:r>
    </w:p>
    <w:p w:rsidR="00D35A80" w:rsidRPr="00ED70E0" w:rsidRDefault="00D35A80" w:rsidP="00D35A80">
      <w:pPr>
        <w:spacing w:after="0" w:line="360" w:lineRule="auto"/>
        <w:jc w:val="both"/>
        <w:rPr>
          <w:rFonts w:ascii="Calibri" w:eastAsia="Calibri" w:hAnsi="Calibri" w:cs="Calibri"/>
          <w:b/>
          <w:bCs/>
          <w:sz w:val="24"/>
          <w:szCs w:val="24"/>
        </w:rPr>
      </w:pPr>
    </w:p>
    <w:p w:rsidR="00D35A80" w:rsidRPr="00ED70E0" w:rsidRDefault="00D35A80" w:rsidP="00D35A80">
      <w:pPr>
        <w:pStyle w:val="Tekstpodstawowy"/>
        <w:spacing w:line="360" w:lineRule="auto"/>
        <w:ind w:left="0"/>
        <w:jc w:val="both"/>
        <w:rPr>
          <w:rFonts w:ascii="Arial" w:hAnsi="Arial" w:cs="Arial"/>
          <w:lang w:val="pl-PL"/>
        </w:rPr>
      </w:pPr>
      <w:r w:rsidRPr="00ED70E0">
        <w:rPr>
          <w:rFonts w:ascii="Arial" w:hAnsi="Arial" w:cs="Arial"/>
          <w:lang w:val="pl-PL"/>
        </w:rPr>
        <w:t>W celu zmniejszenia ładunku zanieczyszczeń w ściekach, każdy z kurników będzie</w:t>
      </w:r>
      <w:r w:rsidRPr="00ED70E0">
        <w:rPr>
          <w:rFonts w:ascii="Arial" w:hAnsi="Arial" w:cs="Arial"/>
          <w:spacing w:val="16"/>
          <w:lang w:val="pl-PL"/>
        </w:rPr>
        <w:t xml:space="preserve"> </w:t>
      </w:r>
      <w:r w:rsidRPr="00ED70E0">
        <w:rPr>
          <w:rFonts w:ascii="Arial" w:hAnsi="Arial" w:cs="Arial"/>
          <w:lang w:val="pl-PL"/>
        </w:rPr>
        <w:t>dokładnie omiatany przed</w:t>
      </w:r>
      <w:r w:rsidRPr="00ED70E0">
        <w:rPr>
          <w:rFonts w:ascii="Arial" w:hAnsi="Arial" w:cs="Arial"/>
          <w:spacing w:val="-8"/>
          <w:lang w:val="pl-PL"/>
        </w:rPr>
        <w:t xml:space="preserve"> </w:t>
      </w:r>
      <w:r w:rsidRPr="00ED70E0">
        <w:rPr>
          <w:rFonts w:ascii="Arial" w:hAnsi="Arial" w:cs="Arial"/>
          <w:lang w:val="pl-PL"/>
        </w:rPr>
        <w:t>myciem.</w:t>
      </w:r>
    </w:p>
    <w:p w:rsidR="00D35A80" w:rsidRPr="00ED70E0" w:rsidRDefault="00D35A80" w:rsidP="00D35A80">
      <w:pPr>
        <w:pStyle w:val="Tekstpodstawowy"/>
        <w:spacing w:line="360" w:lineRule="auto"/>
        <w:ind w:left="0" w:right="133"/>
        <w:jc w:val="both"/>
        <w:rPr>
          <w:rFonts w:ascii="Arial" w:hAnsi="Arial" w:cs="Arial"/>
          <w:lang w:val="pl-PL"/>
        </w:rPr>
      </w:pPr>
      <w:r w:rsidRPr="00ED70E0">
        <w:rPr>
          <w:rFonts w:ascii="Arial" w:hAnsi="Arial" w:cs="Arial"/>
          <w:lang w:val="pl-PL"/>
        </w:rPr>
        <w:t>Przewidywany stan i skład ścieków przemysłowych na fermie drobiu w</w:t>
      </w:r>
      <w:r w:rsidRPr="00ED70E0">
        <w:rPr>
          <w:rFonts w:ascii="Arial" w:hAnsi="Arial" w:cs="Arial"/>
          <w:spacing w:val="38"/>
          <w:lang w:val="pl-PL"/>
        </w:rPr>
        <w:t xml:space="preserve"> </w:t>
      </w:r>
      <w:r w:rsidRPr="00ED70E0">
        <w:rPr>
          <w:rFonts w:ascii="Arial" w:hAnsi="Arial" w:cs="Arial"/>
          <w:lang w:val="pl-PL"/>
        </w:rPr>
        <w:t>miejscowości Marysinek będzie określony poniższymi wartościami wskaźników</w:t>
      </w:r>
      <w:r w:rsidRPr="00ED70E0">
        <w:rPr>
          <w:rFonts w:ascii="Arial" w:hAnsi="Arial" w:cs="Arial"/>
          <w:spacing w:val="-23"/>
          <w:lang w:val="pl-PL"/>
        </w:rPr>
        <w:t xml:space="preserve"> </w:t>
      </w:r>
      <w:r w:rsidRPr="00ED70E0">
        <w:rPr>
          <w:rFonts w:ascii="Arial" w:hAnsi="Arial" w:cs="Arial"/>
          <w:lang w:val="pl-PL"/>
        </w:rPr>
        <w:t>zanieczyszczenia:</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spacing w:val="-1"/>
        </w:rPr>
        <w:t>temperatura</w:t>
      </w:r>
      <w:r w:rsidRPr="00ED70E0">
        <w:rPr>
          <w:rFonts w:ascii="Arial" w:eastAsia="Calibri" w:hAnsi="Arial" w:cs="Arial"/>
          <w:spacing w:val="-1"/>
        </w:rPr>
        <w:tab/>
      </w:r>
      <w:r w:rsidRPr="00ED70E0">
        <w:rPr>
          <w:rFonts w:ascii="Arial" w:eastAsia="Calibri" w:hAnsi="Arial" w:cs="Arial"/>
          <w:b/>
          <w:bCs/>
          <w:spacing w:val="-1"/>
        </w:rPr>
        <w:t>poniżej</w:t>
      </w:r>
      <w:r w:rsidRPr="00ED70E0">
        <w:rPr>
          <w:rFonts w:ascii="Arial" w:eastAsia="Calibri" w:hAnsi="Arial" w:cs="Arial"/>
          <w:b/>
          <w:bCs/>
          <w:spacing w:val="9"/>
        </w:rPr>
        <w:t xml:space="preserve"> </w:t>
      </w:r>
      <w:r w:rsidRPr="00ED70E0">
        <w:rPr>
          <w:rFonts w:ascii="Arial" w:eastAsia="Calibri" w:hAnsi="Arial" w:cs="Arial"/>
          <w:b/>
          <w:bCs/>
          <w:spacing w:val="-1"/>
        </w:rPr>
        <w:t>35ᵒC</w:t>
      </w:r>
      <w:r w:rsidRPr="00ED70E0">
        <w:rPr>
          <w:rFonts w:ascii="Arial" w:eastAsia="Calibri" w:hAnsi="Arial" w:cs="Arial"/>
          <w:spacing w:val="-1"/>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odczyn</w:t>
      </w:r>
      <w:r w:rsidRPr="00ED70E0">
        <w:rPr>
          <w:rFonts w:ascii="Arial" w:eastAsia="Calibri" w:hAnsi="Arial" w:cs="Arial"/>
          <w:spacing w:val="-3"/>
        </w:rPr>
        <w:t xml:space="preserve"> </w:t>
      </w:r>
      <w:r w:rsidRPr="00ED70E0">
        <w:rPr>
          <w:rFonts w:ascii="Arial" w:eastAsia="Calibri" w:hAnsi="Arial" w:cs="Arial"/>
        </w:rPr>
        <w:t>pH</w:t>
      </w:r>
      <w:r w:rsidRPr="00ED70E0">
        <w:rPr>
          <w:rFonts w:ascii="Arial" w:eastAsia="Calibri" w:hAnsi="Arial" w:cs="Arial"/>
        </w:rPr>
        <w:tab/>
      </w:r>
      <w:r w:rsidRPr="00ED70E0">
        <w:rPr>
          <w:rFonts w:ascii="Arial" w:eastAsia="Calibri" w:hAnsi="Arial" w:cs="Arial"/>
          <w:b/>
          <w:bCs/>
        </w:rPr>
        <w:t>6,0 ÷</w:t>
      </w:r>
      <w:r w:rsidRPr="00ED70E0">
        <w:rPr>
          <w:rFonts w:ascii="Arial" w:eastAsia="Calibri" w:hAnsi="Arial" w:cs="Arial"/>
          <w:b/>
          <w:bCs/>
          <w:spacing w:val="-3"/>
        </w:rPr>
        <w:t xml:space="preserve"> </w:t>
      </w:r>
      <w:r w:rsidRPr="00ED70E0">
        <w:rPr>
          <w:rFonts w:ascii="Arial" w:eastAsia="Calibri" w:hAnsi="Arial" w:cs="Arial"/>
          <w:b/>
          <w:bCs/>
        </w:rPr>
        <w:t>9,0</w:t>
      </w:r>
      <w:r w:rsidRPr="00ED70E0">
        <w:rPr>
          <w:rFonts w:ascii="Arial" w:eastAsia="Calibri" w:hAnsi="Arial" w:cs="Arial"/>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spacing w:val="-1"/>
          <w:position w:val="2"/>
        </w:rPr>
        <w:t>BZT</w:t>
      </w:r>
      <w:r w:rsidRPr="00ED70E0">
        <w:rPr>
          <w:rFonts w:ascii="Arial" w:eastAsia="Calibri" w:hAnsi="Arial" w:cs="Arial"/>
          <w:spacing w:val="-1"/>
        </w:rPr>
        <w:t>5</w:t>
      </w:r>
      <w:r w:rsidRPr="00ED70E0">
        <w:rPr>
          <w:rFonts w:ascii="Arial" w:eastAsia="Calibri" w:hAnsi="Arial" w:cs="Arial"/>
          <w:spacing w:val="-1"/>
        </w:rPr>
        <w:tab/>
      </w:r>
      <w:r w:rsidRPr="00ED70E0">
        <w:rPr>
          <w:rFonts w:ascii="Arial" w:eastAsia="Calibri" w:hAnsi="Arial" w:cs="Arial"/>
          <w:b/>
          <w:bCs/>
          <w:position w:val="2"/>
        </w:rPr>
        <w:t xml:space="preserve">≤ 6 000 </w:t>
      </w:r>
      <w:r w:rsidRPr="00ED70E0">
        <w:rPr>
          <w:rFonts w:ascii="Arial" w:eastAsia="Calibri" w:hAnsi="Arial" w:cs="Arial"/>
          <w:b/>
          <w:bCs/>
          <w:spacing w:val="-1"/>
          <w:position w:val="2"/>
        </w:rPr>
        <w:t>mg</w:t>
      </w:r>
      <w:r w:rsidRPr="00ED70E0">
        <w:rPr>
          <w:rFonts w:ascii="Arial" w:eastAsia="Calibri" w:hAnsi="Arial" w:cs="Arial"/>
          <w:b/>
          <w:bCs/>
          <w:spacing w:val="1"/>
          <w:position w:val="2"/>
        </w:rPr>
        <w:t xml:space="preserve"> </w:t>
      </w:r>
      <w:r w:rsidRPr="00ED70E0">
        <w:rPr>
          <w:rFonts w:ascii="Arial" w:eastAsia="Calibri" w:hAnsi="Arial" w:cs="Arial"/>
          <w:b/>
          <w:bCs/>
          <w:position w:val="2"/>
        </w:rPr>
        <w:t>O2/dm</w:t>
      </w:r>
      <w:r w:rsidRPr="00ED70E0">
        <w:rPr>
          <w:rFonts w:ascii="Arial" w:eastAsia="Calibri" w:hAnsi="Arial" w:cs="Arial"/>
          <w:b/>
          <w:bCs/>
          <w:position w:val="10"/>
        </w:rPr>
        <w:t>3</w:t>
      </w:r>
      <w:r w:rsidRPr="00ED70E0">
        <w:rPr>
          <w:rFonts w:ascii="Arial" w:eastAsia="Calibri" w:hAnsi="Arial" w:cs="Arial"/>
          <w:position w:val="2"/>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zawiesina</w:t>
      </w:r>
      <w:r w:rsidRPr="00ED70E0">
        <w:rPr>
          <w:rFonts w:ascii="Arial" w:eastAsia="Calibri" w:hAnsi="Arial" w:cs="Arial"/>
          <w:spacing w:val="-2"/>
        </w:rPr>
        <w:t xml:space="preserve"> </w:t>
      </w:r>
      <w:r w:rsidRPr="00ED70E0">
        <w:rPr>
          <w:rFonts w:ascii="Arial" w:eastAsia="Calibri" w:hAnsi="Arial" w:cs="Arial"/>
        </w:rPr>
        <w:t>ogólna</w:t>
      </w:r>
      <w:r w:rsidRPr="00ED70E0">
        <w:rPr>
          <w:rFonts w:ascii="Arial" w:eastAsia="Calibri" w:hAnsi="Arial" w:cs="Arial"/>
        </w:rPr>
        <w:tab/>
      </w:r>
      <w:r w:rsidRPr="00ED70E0">
        <w:rPr>
          <w:rFonts w:ascii="Arial" w:eastAsia="Calibri" w:hAnsi="Arial" w:cs="Arial"/>
          <w:b/>
          <w:bCs/>
        </w:rPr>
        <w:t>≤ 1 600</w:t>
      </w:r>
      <w:r w:rsidRPr="00ED70E0">
        <w:rPr>
          <w:rFonts w:ascii="Arial" w:eastAsia="Calibri" w:hAnsi="Arial" w:cs="Arial"/>
          <w:b/>
          <w:bCs/>
          <w:spacing w:val="-2"/>
        </w:rPr>
        <w:t xml:space="preserve"> </w:t>
      </w:r>
      <w:r w:rsidRPr="00ED70E0">
        <w:rPr>
          <w:rFonts w:ascii="Arial" w:eastAsia="Calibri" w:hAnsi="Arial" w:cs="Arial"/>
          <w:b/>
          <w:bCs/>
        </w:rPr>
        <w:t>mg/dm</w:t>
      </w:r>
      <w:r w:rsidRPr="00ED70E0">
        <w:rPr>
          <w:rFonts w:ascii="Arial" w:eastAsia="Calibri" w:hAnsi="Arial" w:cs="Arial"/>
          <w:b/>
          <w:bCs/>
          <w:position w:val="8"/>
        </w:rPr>
        <w:t>3</w:t>
      </w:r>
      <w:r w:rsidRPr="00ED70E0">
        <w:rPr>
          <w:rFonts w:ascii="Arial" w:eastAsia="Calibri" w:hAnsi="Arial" w:cs="Arial"/>
          <w:b/>
          <w:bCs/>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fosfor</w:t>
      </w:r>
      <w:r w:rsidRPr="00ED70E0">
        <w:rPr>
          <w:rFonts w:ascii="Arial" w:eastAsia="Calibri" w:hAnsi="Arial" w:cs="Arial"/>
          <w:spacing w:val="-5"/>
        </w:rPr>
        <w:t xml:space="preserve"> </w:t>
      </w:r>
      <w:r w:rsidRPr="00ED70E0">
        <w:rPr>
          <w:rFonts w:ascii="Arial" w:eastAsia="Calibri" w:hAnsi="Arial" w:cs="Arial"/>
        </w:rPr>
        <w:t>ogólny</w:t>
      </w:r>
      <w:r w:rsidRPr="00ED70E0">
        <w:rPr>
          <w:rFonts w:ascii="Arial" w:eastAsia="Calibri" w:hAnsi="Arial" w:cs="Arial"/>
        </w:rPr>
        <w:tab/>
      </w:r>
      <w:r w:rsidRPr="00ED70E0">
        <w:rPr>
          <w:rFonts w:ascii="Arial" w:eastAsia="Calibri" w:hAnsi="Arial" w:cs="Arial"/>
          <w:b/>
          <w:bCs/>
        </w:rPr>
        <w:t>≤ 200,0 mg</w:t>
      </w:r>
      <w:r w:rsidRPr="00ED70E0">
        <w:rPr>
          <w:rFonts w:ascii="Arial" w:eastAsia="Calibri" w:hAnsi="Arial" w:cs="Arial"/>
          <w:b/>
          <w:bCs/>
          <w:spacing w:val="-1"/>
        </w:rPr>
        <w:t xml:space="preserve"> </w:t>
      </w:r>
      <w:r w:rsidRPr="00ED70E0">
        <w:rPr>
          <w:rFonts w:ascii="Arial" w:eastAsia="Calibri" w:hAnsi="Arial" w:cs="Arial"/>
          <w:b/>
          <w:bCs/>
        </w:rPr>
        <w:t>P/dm</w:t>
      </w:r>
      <w:r w:rsidRPr="00ED70E0">
        <w:rPr>
          <w:rFonts w:ascii="Arial" w:eastAsia="Calibri" w:hAnsi="Arial" w:cs="Arial"/>
          <w:b/>
          <w:bCs/>
          <w:position w:val="8"/>
        </w:rPr>
        <w:t>3</w:t>
      </w:r>
      <w:r w:rsidRPr="00ED70E0">
        <w:rPr>
          <w:rFonts w:ascii="Arial" w:eastAsia="Calibri" w:hAnsi="Arial" w:cs="Arial"/>
          <w:b/>
          <w:bCs/>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azot</w:t>
      </w:r>
      <w:r w:rsidRPr="00ED70E0">
        <w:rPr>
          <w:rFonts w:ascii="Arial" w:eastAsia="Calibri" w:hAnsi="Arial" w:cs="Arial"/>
          <w:spacing w:val="-1"/>
        </w:rPr>
        <w:t xml:space="preserve"> </w:t>
      </w:r>
      <w:r w:rsidRPr="00ED70E0">
        <w:rPr>
          <w:rFonts w:ascii="Arial" w:eastAsia="Calibri" w:hAnsi="Arial" w:cs="Arial"/>
        </w:rPr>
        <w:t>ogólny</w:t>
      </w:r>
      <w:r w:rsidRPr="00ED70E0">
        <w:rPr>
          <w:rFonts w:ascii="Arial" w:eastAsia="Calibri" w:hAnsi="Arial" w:cs="Arial"/>
        </w:rPr>
        <w:tab/>
      </w:r>
      <w:r w:rsidRPr="00ED70E0">
        <w:rPr>
          <w:rFonts w:ascii="Arial" w:eastAsia="Calibri" w:hAnsi="Arial" w:cs="Arial"/>
          <w:b/>
          <w:bCs/>
        </w:rPr>
        <w:t>≤ 650,0  mg</w:t>
      </w:r>
      <w:r w:rsidRPr="00ED70E0">
        <w:rPr>
          <w:rFonts w:ascii="Arial" w:eastAsia="Calibri" w:hAnsi="Arial" w:cs="Arial"/>
          <w:b/>
          <w:bCs/>
          <w:spacing w:val="-2"/>
        </w:rPr>
        <w:t xml:space="preserve"> </w:t>
      </w:r>
      <w:r w:rsidRPr="00ED70E0">
        <w:rPr>
          <w:rFonts w:ascii="Arial" w:eastAsia="Calibri" w:hAnsi="Arial" w:cs="Arial"/>
          <w:b/>
          <w:bCs/>
        </w:rPr>
        <w:t>N/dm</w:t>
      </w:r>
      <w:r w:rsidRPr="00ED70E0">
        <w:rPr>
          <w:rFonts w:ascii="Arial" w:eastAsia="Calibri" w:hAnsi="Arial" w:cs="Arial"/>
          <w:b/>
          <w:bCs/>
          <w:position w:val="8"/>
        </w:rPr>
        <w:t>3</w:t>
      </w:r>
      <w:r w:rsidRPr="00ED70E0">
        <w:rPr>
          <w:rFonts w:ascii="Arial" w:eastAsia="Calibri" w:hAnsi="Arial" w:cs="Arial"/>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azot</w:t>
      </w:r>
      <w:r w:rsidRPr="00ED70E0">
        <w:rPr>
          <w:rFonts w:ascii="Arial" w:eastAsia="Calibri" w:hAnsi="Arial" w:cs="Arial"/>
          <w:spacing w:val="-4"/>
        </w:rPr>
        <w:t xml:space="preserve"> </w:t>
      </w:r>
      <w:r w:rsidRPr="00ED70E0">
        <w:rPr>
          <w:rFonts w:ascii="Arial" w:eastAsia="Calibri" w:hAnsi="Arial" w:cs="Arial"/>
        </w:rPr>
        <w:t>amonowy</w:t>
      </w:r>
      <w:r w:rsidRPr="00ED70E0">
        <w:rPr>
          <w:rFonts w:ascii="Arial" w:eastAsia="Calibri" w:hAnsi="Arial" w:cs="Arial"/>
        </w:rPr>
        <w:tab/>
      </w:r>
      <w:r w:rsidRPr="00ED70E0">
        <w:rPr>
          <w:rFonts w:ascii="Arial" w:eastAsia="Calibri" w:hAnsi="Arial" w:cs="Arial"/>
          <w:b/>
          <w:bCs/>
        </w:rPr>
        <w:t>≤ 600,0</w:t>
      </w:r>
      <w:r w:rsidRPr="00ED70E0">
        <w:rPr>
          <w:rFonts w:ascii="Arial" w:eastAsia="Calibri" w:hAnsi="Arial" w:cs="Arial"/>
          <w:b/>
          <w:bCs/>
          <w:spacing w:val="-1"/>
        </w:rPr>
        <w:t xml:space="preserve"> </w:t>
      </w:r>
      <w:r w:rsidRPr="00ED70E0">
        <w:rPr>
          <w:rFonts w:ascii="Arial" w:eastAsia="Calibri" w:hAnsi="Arial" w:cs="Arial"/>
          <w:b/>
          <w:bCs/>
        </w:rPr>
        <w:t>mg/dm</w:t>
      </w:r>
      <w:r w:rsidRPr="00ED70E0">
        <w:rPr>
          <w:rFonts w:ascii="Arial" w:eastAsia="Calibri" w:hAnsi="Arial" w:cs="Arial"/>
          <w:b/>
          <w:bCs/>
          <w:position w:val="8"/>
        </w:rPr>
        <w:t>3</w:t>
      </w:r>
      <w:r w:rsidRPr="00ED70E0">
        <w:rPr>
          <w:rFonts w:ascii="Arial" w:eastAsia="Calibri" w:hAnsi="Arial" w:cs="Arial"/>
          <w:b/>
          <w:bCs/>
        </w:rPr>
        <w:t>,</w:t>
      </w:r>
    </w:p>
    <w:p w:rsidR="00D35A80" w:rsidRPr="00ED70E0" w:rsidRDefault="00D35A80" w:rsidP="00D35A80">
      <w:pPr>
        <w:tabs>
          <w:tab w:val="left" w:pos="2973"/>
        </w:tabs>
        <w:spacing w:after="0" w:line="360" w:lineRule="auto"/>
        <w:ind w:left="136"/>
        <w:jc w:val="both"/>
        <w:rPr>
          <w:rFonts w:ascii="Arial" w:eastAsia="Calibri" w:hAnsi="Arial" w:cs="Arial"/>
        </w:rPr>
      </w:pPr>
      <w:r w:rsidRPr="00ED70E0">
        <w:rPr>
          <w:rFonts w:ascii="Arial" w:eastAsia="Calibri" w:hAnsi="Arial" w:cs="Arial"/>
        </w:rPr>
        <w:t>azot</w:t>
      </w:r>
      <w:r w:rsidRPr="00ED70E0">
        <w:rPr>
          <w:rFonts w:ascii="Arial" w:eastAsia="Calibri" w:hAnsi="Arial" w:cs="Arial"/>
          <w:spacing w:val="-6"/>
        </w:rPr>
        <w:t xml:space="preserve"> </w:t>
      </w:r>
      <w:r w:rsidRPr="00ED70E0">
        <w:rPr>
          <w:rFonts w:ascii="Arial" w:eastAsia="Calibri" w:hAnsi="Arial" w:cs="Arial"/>
        </w:rPr>
        <w:t>azotynowy</w:t>
      </w:r>
      <w:r w:rsidRPr="00ED70E0">
        <w:rPr>
          <w:rFonts w:ascii="Arial" w:eastAsia="Calibri" w:hAnsi="Arial" w:cs="Arial"/>
        </w:rPr>
        <w:tab/>
      </w:r>
      <w:r w:rsidRPr="00ED70E0">
        <w:rPr>
          <w:rFonts w:ascii="Arial" w:eastAsia="Calibri" w:hAnsi="Arial" w:cs="Arial"/>
          <w:b/>
          <w:bCs/>
        </w:rPr>
        <w:t>≤ 5,0</w:t>
      </w:r>
      <w:r w:rsidRPr="00ED70E0">
        <w:rPr>
          <w:rFonts w:ascii="Arial" w:eastAsia="Calibri" w:hAnsi="Arial" w:cs="Arial"/>
          <w:b/>
          <w:bCs/>
          <w:spacing w:val="-2"/>
        </w:rPr>
        <w:t xml:space="preserve"> </w:t>
      </w:r>
      <w:r w:rsidRPr="00ED70E0">
        <w:rPr>
          <w:rFonts w:ascii="Arial" w:eastAsia="Calibri" w:hAnsi="Arial" w:cs="Arial"/>
          <w:b/>
          <w:bCs/>
        </w:rPr>
        <w:t>mg/dm</w:t>
      </w:r>
      <w:r w:rsidRPr="00ED70E0">
        <w:rPr>
          <w:rFonts w:ascii="Arial" w:eastAsia="Calibri" w:hAnsi="Arial" w:cs="Arial"/>
          <w:b/>
          <w:bCs/>
          <w:position w:val="8"/>
        </w:rPr>
        <w:t>3</w:t>
      </w:r>
      <w:r w:rsidRPr="00ED70E0">
        <w:rPr>
          <w:rFonts w:ascii="Arial" w:eastAsia="Calibri" w:hAnsi="Arial" w:cs="Arial"/>
          <w:b/>
          <w:bCs/>
        </w:rPr>
        <w:t>.</w:t>
      </w:r>
    </w:p>
    <w:p w:rsidR="00D35A80" w:rsidRPr="00ED70E0" w:rsidRDefault="00D35A80" w:rsidP="00D35A80">
      <w:pPr>
        <w:spacing w:after="0" w:line="360" w:lineRule="auto"/>
        <w:jc w:val="both"/>
        <w:rPr>
          <w:rFonts w:ascii="Arial" w:eastAsia="Calibri" w:hAnsi="Arial" w:cs="Arial"/>
        </w:rPr>
        <w:sectPr w:rsidR="00D35A80" w:rsidRPr="00ED70E0">
          <w:pgSz w:w="11910" w:h="16840"/>
          <w:pgMar w:top="1000" w:right="1280" w:bottom="1440" w:left="1280" w:header="756" w:footer="1197" w:gutter="0"/>
          <w:cols w:space="708"/>
        </w:sectPr>
      </w:pPr>
    </w:p>
    <w:p w:rsidR="005177EC" w:rsidRPr="00ED70E0" w:rsidRDefault="005177EC" w:rsidP="003B4119">
      <w:pPr>
        <w:spacing w:line="360" w:lineRule="auto"/>
        <w:jc w:val="both"/>
        <w:rPr>
          <w:rFonts w:ascii="Arial" w:hAnsi="Arial" w:cs="Arial"/>
          <w:b/>
          <w:i/>
          <w:sz w:val="24"/>
          <w:szCs w:val="24"/>
        </w:rPr>
      </w:pPr>
      <w:r w:rsidRPr="00ED70E0">
        <w:rPr>
          <w:rFonts w:ascii="Arial" w:hAnsi="Arial" w:cs="Arial"/>
          <w:b/>
          <w:i/>
          <w:sz w:val="24"/>
          <w:szCs w:val="24"/>
        </w:rPr>
        <w:lastRenderedPageBreak/>
        <w:t xml:space="preserve">3.2.1.7 </w:t>
      </w:r>
      <w:r w:rsidR="001F2EDD" w:rsidRPr="00ED70E0">
        <w:rPr>
          <w:rFonts w:ascii="Arial" w:hAnsi="Arial" w:cs="Arial"/>
          <w:b/>
          <w:i/>
          <w:sz w:val="24"/>
          <w:szCs w:val="24"/>
        </w:rPr>
        <w:t>Instalacja elektryczna</w:t>
      </w:r>
    </w:p>
    <w:p w:rsidR="004F31F3" w:rsidRPr="00ED70E0" w:rsidRDefault="001F2EDD" w:rsidP="003B4119">
      <w:pPr>
        <w:spacing w:line="360" w:lineRule="auto"/>
        <w:jc w:val="both"/>
        <w:rPr>
          <w:rFonts w:ascii="Arial" w:hAnsi="Arial" w:cs="Arial"/>
          <w:sz w:val="24"/>
          <w:szCs w:val="24"/>
        </w:rPr>
      </w:pPr>
      <w:r w:rsidRPr="00ED70E0">
        <w:rPr>
          <w:rFonts w:ascii="Arial" w:hAnsi="Arial" w:cs="Arial"/>
          <w:sz w:val="24"/>
          <w:szCs w:val="24"/>
        </w:rPr>
        <w:t>Ferma zaopatrywana będzie z lokalnej sieci energoelektrycznej, na podstawie stosownej umowy.</w:t>
      </w:r>
    </w:p>
    <w:p w:rsidR="001F2EDD" w:rsidRPr="00ED70E0" w:rsidRDefault="001F2EDD" w:rsidP="003B4119">
      <w:pPr>
        <w:spacing w:line="360" w:lineRule="auto"/>
        <w:jc w:val="both"/>
        <w:rPr>
          <w:rFonts w:ascii="Arial" w:hAnsi="Arial" w:cs="Arial"/>
          <w:b/>
          <w:i/>
          <w:sz w:val="24"/>
          <w:szCs w:val="24"/>
        </w:rPr>
      </w:pPr>
      <w:r w:rsidRPr="00ED70E0">
        <w:rPr>
          <w:rFonts w:ascii="Arial" w:hAnsi="Arial" w:cs="Arial"/>
          <w:b/>
          <w:i/>
          <w:sz w:val="24"/>
          <w:szCs w:val="24"/>
        </w:rPr>
        <w:t>3.2.1.8 System zadawania paszy</w:t>
      </w:r>
    </w:p>
    <w:p w:rsidR="001F2EDD" w:rsidRPr="00ED70E0" w:rsidRDefault="001F2EDD" w:rsidP="003B4119">
      <w:pPr>
        <w:spacing w:line="360" w:lineRule="auto"/>
        <w:jc w:val="both"/>
        <w:rPr>
          <w:rFonts w:ascii="Arial" w:hAnsi="Arial" w:cs="Arial"/>
          <w:sz w:val="24"/>
          <w:szCs w:val="24"/>
        </w:rPr>
      </w:pPr>
      <w:r w:rsidRPr="00ED70E0">
        <w:rPr>
          <w:rFonts w:ascii="Arial" w:hAnsi="Arial" w:cs="Arial"/>
          <w:sz w:val="24"/>
          <w:szCs w:val="24"/>
        </w:rPr>
        <w:t xml:space="preserve">Zadawanie paszy odbywać się będzie za pomocą paszociągu </w:t>
      </w:r>
      <w:r w:rsidR="00406DA7">
        <w:rPr>
          <w:rFonts w:ascii="Arial" w:hAnsi="Arial" w:cs="Arial"/>
          <w:sz w:val="24"/>
          <w:szCs w:val="24"/>
        </w:rPr>
        <w:t>z karmikami.</w:t>
      </w:r>
      <w:r w:rsidRPr="00ED70E0">
        <w:rPr>
          <w:rFonts w:ascii="Arial" w:hAnsi="Arial" w:cs="Arial"/>
          <w:sz w:val="24"/>
          <w:szCs w:val="24"/>
        </w:rPr>
        <w:t xml:space="preserve"> W każdym budynku </w:t>
      </w:r>
      <w:r w:rsidR="006D2745" w:rsidRPr="00ED70E0">
        <w:rPr>
          <w:rFonts w:ascii="Arial" w:hAnsi="Arial" w:cs="Arial"/>
          <w:sz w:val="24"/>
          <w:szCs w:val="24"/>
        </w:rPr>
        <w:t>zainstalowane będą linie paszowe. Pasza dostarczana będzie z silosów paszowych znajdujących się na zewnątrz budynku za pomocą przenośnika spiralnego. Przy każdym z kurników znajdować się będzie silos paszowy R – P o pojemności 25</w:t>
      </w:r>
      <w:r w:rsidR="00ED70E0">
        <w:rPr>
          <w:rFonts w:ascii="Arial" w:hAnsi="Arial" w:cs="Arial"/>
          <w:sz w:val="24"/>
          <w:szCs w:val="24"/>
        </w:rPr>
        <w:t xml:space="preserve"> </w:t>
      </w:r>
      <w:r w:rsidR="006D2745" w:rsidRPr="00ED70E0">
        <w:rPr>
          <w:rFonts w:ascii="Arial" w:hAnsi="Arial" w:cs="Arial"/>
          <w:sz w:val="24"/>
          <w:szCs w:val="24"/>
        </w:rPr>
        <w:t>Mg, z podajnikiem spiralnym paszy. Załadunek silosu będzie zhermetyzowany.</w:t>
      </w:r>
      <w:r w:rsidR="00406DA7">
        <w:rPr>
          <w:rFonts w:ascii="Arial" w:hAnsi="Arial" w:cs="Arial"/>
          <w:sz w:val="24"/>
          <w:szCs w:val="24"/>
        </w:rPr>
        <w:t xml:space="preserve"> Cały system zadawania paszy będzie zautomatyzowany. </w:t>
      </w:r>
    </w:p>
    <w:p w:rsidR="006D2745" w:rsidRPr="00FF0555" w:rsidRDefault="006D2745" w:rsidP="003B4119">
      <w:pPr>
        <w:spacing w:line="360" w:lineRule="auto"/>
        <w:jc w:val="both"/>
        <w:rPr>
          <w:rFonts w:ascii="Arial" w:hAnsi="Arial" w:cs="Arial"/>
          <w:b/>
          <w:i/>
          <w:sz w:val="24"/>
          <w:szCs w:val="24"/>
        </w:rPr>
      </w:pPr>
      <w:r w:rsidRPr="00FF0555">
        <w:rPr>
          <w:rFonts w:ascii="Arial" w:hAnsi="Arial" w:cs="Arial"/>
          <w:b/>
          <w:i/>
          <w:sz w:val="24"/>
          <w:szCs w:val="24"/>
        </w:rPr>
        <w:t>3.2.1.9 System pojenia</w:t>
      </w:r>
    </w:p>
    <w:p w:rsidR="006D2745" w:rsidRPr="00FF0555" w:rsidRDefault="006D2745" w:rsidP="003B4119">
      <w:pPr>
        <w:spacing w:line="360" w:lineRule="auto"/>
        <w:jc w:val="both"/>
        <w:rPr>
          <w:rFonts w:ascii="Arial" w:hAnsi="Arial" w:cs="Arial"/>
          <w:sz w:val="24"/>
          <w:szCs w:val="24"/>
        </w:rPr>
      </w:pPr>
      <w:r w:rsidRPr="00FF0555">
        <w:rPr>
          <w:rFonts w:ascii="Arial" w:hAnsi="Arial" w:cs="Arial"/>
          <w:sz w:val="24"/>
          <w:szCs w:val="24"/>
        </w:rPr>
        <w:t>Ptaki w kurnikach pojone będą wodą z własnego ujęcia (ferma będzie również podłączona do wodociągu gminnego – w wypadku zaistnienia sytuacji awaryjnej woda będzie dostarczana z wodociągu). W każdym budynku zainstalowane będą linie wodne. Pojenie odbywać się będzie za pomocą poideł miseczkowo-smoczkowych.</w:t>
      </w:r>
    </w:p>
    <w:p w:rsidR="006D2745" w:rsidRPr="00FF0555" w:rsidRDefault="006D2745" w:rsidP="003B4119">
      <w:pPr>
        <w:spacing w:line="360" w:lineRule="auto"/>
        <w:jc w:val="both"/>
        <w:rPr>
          <w:rFonts w:ascii="Arial" w:hAnsi="Arial" w:cs="Arial"/>
          <w:b/>
          <w:i/>
          <w:sz w:val="24"/>
          <w:szCs w:val="24"/>
        </w:rPr>
      </w:pPr>
      <w:r w:rsidRPr="00FF0555">
        <w:rPr>
          <w:rFonts w:ascii="Arial" w:hAnsi="Arial" w:cs="Arial"/>
          <w:b/>
          <w:i/>
          <w:sz w:val="24"/>
          <w:szCs w:val="24"/>
        </w:rPr>
        <w:t>3.2.1.10 Agregat</w:t>
      </w:r>
      <w:r w:rsidR="00490A36" w:rsidRPr="00FF0555">
        <w:rPr>
          <w:rFonts w:ascii="Arial" w:hAnsi="Arial" w:cs="Arial"/>
          <w:b/>
          <w:i/>
          <w:sz w:val="24"/>
          <w:szCs w:val="24"/>
        </w:rPr>
        <w:t>y prądotwórcze</w:t>
      </w:r>
      <w:r w:rsidRPr="00FF0555">
        <w:rPr>
          <w:rFonts w:ascii="Arial" w:hAnsi="Arial" w:cs="Arial"/>
          <w:b/>
          <w:i/>
          <w:sz w:val="24"/>
          <w:szCs w:val="24"/>
        </w:rPr>
        <w:t xml:space="preserve"> </w:t>
      </w:r>
    </w:p>
    <w:p w:rsidR="001657E5" w:rsidRPr="00F10841" w:rsidRDefault="00FF0555" w:rsidP="003B4119">
      <w:pPr>
        <w:spacing w:line="360" w:lineRule="auto"/>
        <w:jc w:val="both"/>
        <w:rPr>
          <w:rFonts w:ascii="Arial" w:hAnsi="Arial" w:cs="Arial"/>
          <w:color w:val="FF0000"/>
          <w:sz w:val="24"/>
          <w:szCs w:val="24"/>
        </w:rPr>
      </w:pPr>
      <w:r w:rsidRPr="00FF0555">
        <w:rPr>
          <w:rFonts w:ascii="Arial" w:hAnsi="Arial" w:cs="Arial"/>
          <w:sz w:val="24"/>
          <w:szCs w:val="24"/>
        </w:rPr>
        <w:t xml:space="preserve">Agregat </w:t>
      </w:r>
      <w:r w:rsidR="006D2745" w:rsidRPr="00FF0555">
        <w:rPr>
          <w:rFonts w:ascii="Arial" w:hAnsi="Arial" w:cs="Arial"/>
          <w:sz w:val="24"/>
          <w:szCs w:val="24"/>
        </w:rPr>
        <w:t>prądotwórczy przeznaczony będzie do okresowej pracy podczas awarii zewnętrznego zasilania energetycznego ( sytuacja awaryjna).</w:t>
      </w:r>
      <w:r w:rsidR="00B737C5" w:rsidRPr="00FF0555">
        <w:rPr>
          <w:rFonts w:ascii="Arial" w:hAnsi="Arial" w:cs="Arial"/>
          <w:sz w:val="24"/>
          <w:szCs w:val="24"/>
        </w:rPr>
        <w:t xml:space="preserve"> </w:t>
      </w:r>
      <w:r w:rsidR="006D2745" w:rsidRPr="00FF0555">
        <w:rPr>
          <w:rFonts w:ascii="Arial" w:hAnsi="Arial" w:cs="Arial"/>
          <w:sz w:val="24"/>
          <w:szCs w:val="24"/>
        </w:rPr>
        <w:t xml:space="preserve">Na fermie </w:t>
      </w:r>
      <w:r w:rsidR="00B737C5" w:rsidRPr="00FF0555">
        <w:rPr>
          <w:rFonts w:ascii="Arial" w:hAnsi="Arial" w:cs="Arial"/>
          <w:sz w:val="24"/>
          <w:szCs w:val="24"/>
        </w:rPr>
        <w:t>znajdują się dwa agregaty firmy CAGEN</w:t>
      </w:r>
      <w:r w:rsidRPr="00FF0555">
        <w:rPr>
          <w:rFonts w:ascii="Arial" w:hAnsi="Arial" w:cs="Arial"/>
          <w:sz w:val="24"/>
          <w:szCs w:val="24"/>
        </w:rPr>
        <w:t xml:space="preserve"> o mocy 160</w:t>
      </w:r>
      <w:r w:rsidR="006777E8" w:rsidRPr="00FF0555">
        <w:rPr>
          <w:rFonts w:ascii="Arial" w:hAnsi="Arial" w:cs="Arial"/>
          <w:sz w:val="24"/>
          <w:szCs w:val="24"/>
        </w:rPr>
        <w:t xml:space="preserve"> kW</w:t>
      </w:r>
      <w:r w:rsidR="006D2745" w:rsidRPr="00FF0555">
        <w:rPr>
          <w:rFonts w:ascii="Arial" w:hAnsi="Arial" w:cs="Arial"/>
          <w:sz w:val="24"/>
          <w:szCs w:val="24"/>
        </w:rPr>
        <w:t xml:space="preserve"> ze zbiornikiem na olej o pojemności 1,5</w:t>
      </w:r>
      <w:r w:rsidRPr="00FF0555">
        <w:rPr>
          <w:rFonts w:ascii="Arial" w:hAnsi="Arial" w:cs="Arial"/>
          <w:sz w:val="24"/>
          <w:szCs w:val="24"/>
        </w:rPr>
        <w:t xml:space="preserve"> </w:t>
      </w:r>
      <w:r w:rsidR="006D2745" w:rsidRPr="00FF0555">
        <w:rPr>
          <w:rFonts w:ascii="Arial" w:hAnsi="Arial" w:cs="Arial"/>
          <w:sz w:val="24"/>
          <w:szCs w:val="24"/>
        </w:rPr>
        <w:t>m</w:t>
      </w:r>
      <w:r w:rsidR="006777E8" w:rsidRPr="00FF0555">
        <w:rPr>
          <w:rFonts w:ascii="Arial" w:hAnsi="Arial" w:cs="Arial"/>
          <w:sz w:val="24"/>
          <w:szCs w:val="24"/>
          <w:vertAlign w:val="superscript"/>
        </w:rPr>
        <w:t>3</w:t>
      </w:r>
      <w:r w:rsidR="006777E8" w:rsidRPr="00FF0555">
        <w:rPr>
          <w:rFonts w:ascii="Arial" w:hAnsi="Arial" w:cs="Arial"/>
          <w:sz w:val="24"/>
          <w:szCs w:val="24"/>
        </w:rPr>
        <w:t xml:space="preserve">. Agregat będzie zlokalizowany w budynku </w:t>
      </w:r>
      <w:r>
        <w:rPr>
          <w:rFonts w:ascii="Arial" w:hAnsi="Arial" w:cs="Arial"/>
          <w:sz w:val="24"/>
          <w:szCs w:val="24"/>
        </w:rPr>
        <w:t>kontenerowym przy budynku socjalnym</w:t>
      </w:r>
      <w:r w:rsidR="006777E8" w:rsidRPr="00FF0555">
        <w:rPr>
          <w:rFonts w:ascii="Arial" w:hAnsi="Arial" w:cs="Arial"/>
          <w:sz w:val="24"/>
          <w:szCs w:val="24"/>
        </w:rPr>
        <w:t>.</w:t>
      </w:r>
      <w:r>
        <w:rPr>
          <w:rFonts w:ascii="Arial" w:hAnsi="Arial" w:cs="Arial"/>
          <w:sz w:val="24"/>
          <w:szCs w:val="24"/>
        </w:rPr>
        <w:t xml:space="preserve"> </w:t>
      </w:r>
    </w:p>
    <w:p w:rsidR="006777E8" w:rsidRPr="00FF0555" w:rsidRDefault="006777E8" w:rsidP="003B4119">
      <w:pPr>
        <w:spacing w:line="360" w:lineRule="auto"/>
        <w:jc w:val="both"/>
        <w:rPr>
          <w:rFonts w:ascii="Arial" w:hAnsi="Arial" w:cs="Arial"/>
          <w:b/>
          <w:i/>
          <w:sz w:val="24"/>
          <w:szCs w:val="24"/>
        </w:rPr>
      </w:pPr>
      <w:r w:rsidRPr="00FF0555">
        <w:rPr>
          <w:rFonts w:ascii="Arial" w:hAnsi="Arial" w:cs="Arial"/>
          <w:b/>
          <w:i/>
          <w:sz w:val="24"/>
          <w:szCs w:val="24"/>
        </w:rPr>
        <w:t>3.2.1.11 Kotłownia</w:t>
      </w:r>
    </w:p>
    <w:p w:rsidR="006777E8" w:rsidRDefault="006777E8" w:rsidP="003B4119">
      <w:pPr>
        <w:spacing w:line="360" w:lineRule="auto"/>
        <w:jc w:val="both"/>
        <w:rPr>
          <w:rFonts w:ascii="Arial" w:hAnsi="Arial" w:cs="Arial"/>
          <w:sz w:val="24"/>
          <w:szCs w:val="24"/>
        </w:rPr>
      </w:pPr>
      <w:r w:rsidRPr="00FF0555">
        <w:rPr>
          <w:rFonts w:ascii="Arial" w:hAnsi="Arial" w:cs="Arial"/>
          <w:sz w:val="24"/>
          <w:szCs w:val="24"/>
        </w:rPr>
        <w:t>W budynku socjalno – biurowym zostanie zlokalizowana kotłownia, która będzie wyposażona w 1 kocioł VIESSMANN typ VITOGAS 1000-F o mocy 29 kW, opalany gazem płynnym, z zasobnikiem  na wodę. Kocioł będzie pracował na potrzeby centralnego oraz ciepłej wody – oszacowano, że łączny czas pracy wyniesie 6 048 h/rok.</w:t>
      </w:r>
    </w:p>
    <w:p w:rsidR="006777E8" w:rsidRPr="00A81A9A" w:rsidRDefault="006777E8" w:rsidP="003B4119">
      <w:pPr>
        <w:spacing w:line="360" w:lineRule="auto"/>
        <w:jc w:val="both"/>
        <w:rPr>
          <w:rFonts w:ascii="Arial" w:hAnsi="Arial" w:cs="Arial"/>
          <w:b/>
          <w:i/>
          <w:sz w:val="24"/>
          <w:szCs w:val="24"/>
        </w:rPr>
      </w:pPr>
      <w:r w:rsidRPr="00A81A9A">
        <w:rPr>
          <w:rFonts w:ascii="Arial" w:hAnsi="Arial" w:cs="Arial"/>
          <w:b/>
          <w:i/>
          <w:sz w:val="24"/>
          <w:szCs w:val="24"/>
        </w:rPr>
        <w:t>3.2.1.12  Płyta obornikowa</w:t>
      </w:r>
    </w:p>
    <w:p w:rsidR="006777E8" w:rsidRPr="005804A1" w:rsidRDefault="006777E8" w:rsidP="00DB36E6">
      <w:pPr>
        <w:spacing w:after="0" w:line="360" w:lineRule="auto"/>
        <w:jc w:val="both"/>
        <w:rPr>
          <w:rFonts w:ascii="Arial" w:hAnsi="Arial" w:cs="Arial"/>
          <w:sz w:val="24"/>
          <w:szCs w:val="24"/>
        </w:rPr>
      </w:pPr>
      <w:r w:rsidRPr="005804A1">
        <w:rPr>
          <w:rFonts w:ascii="Arial" w:hAnsi="Arial" w:cs="Arial"/>
          <w:sz w:val="24"/>
          <w:szCs w:val="24"/>
        </w:rPr>
        <w:t xml:space="preserve">W okresie pozawegetacyjnym, w przypadku niemożliwości wykorzystania obornika do nawożenia po zakończeniu cyklu chowu, obornik będzie przechowywany w znajdującym </w:t>
      </w:r>
      <w:r w:rsidRPr="005804A1">
        <w:rPr>
          <w:rFonts w:ascii="Arial" w:hAnsi="Arial" w:cs="Arial"/>
          <w:sz w:val="24"/>
          <w:szCs w:val="24"/>
        </w:rPr>
        <w:lastRenderedPageBreak/>
        <w:t xml:space="preserve">się na fermie budynku składowym, wyposażonym a zbiornik na odcieki. Budynek pełnić będzie funkcję płyty obornikowej, tj. wykonany będzie w technologii gwarantującej </w:t>
      </w:r>
      <w:r w:rsidR="00FB2B24" w:rsidRPr="005804A1">
        <w:rPr>
          <w:rFonts w:ascii="Arial" w:hAnsi="Arial" w:cs="Arial"/>
          <w:sz w:val="24"/>
          <w:szCs w:val="24"/>
        </w:rPr>
        <w:t>zabezpieczenie przed przenikaniem wycieków do gruntu oraz wyposażony w zbiornik na odcieki, które będą zawracane do nawożenia.</w:t>
      </w:r>
    </w:p>
    <w:p w:rsidR="00601A00" w:rsidRPr="00F10841" w:rsidRDefault="00601A00" w:rsidP="00DB36E6">
      <w:pPr>
        <w:spacing w:after="0" w:line="360" w:lineRule="auto"/>
        <w:jc w:val="both"/>
        <w:rPr>
          <w:rFonts w:ascii="Arial" w:hAnsi="Arial" w:cs="Arial"/>
          <w:color w:val="FF0000"/>
          <w:sz w:val="24"/>
          <w:szCs w:val="24"/>
        </w:rPr>
      </w:pPr>
    </w:p>
    <w:p w:rsidR="00FB2B24" w:rsidRPr="00843600" w:rsidRDefault="00FB2B24" w:rsidP="00DB36E6">
      <w:pPr>
        <w:spacing w:after="0" w:line="360" w:lineRule="auto"/>
        <w:jc w:val="both"/>
        <w:rPr>
          <w:rFonts w:ascii="Arial" w:hAnsi="Arial" w:cs="Arial"/>
          <w:b/>
          <w:i/>
          <w:sz w:val="24"/>
          <w:szCs w:val="24"/>
        </w:rPr>
      </w:pPr>
      <w:r w:rsidRPr="00843600">
        <w:rPr>
          <w:rFonts w:ascii="Arial" w:hAnsi="Arial" w:cs="Arial"/>
          <w:b/>
          <w:i/>
          <w:sz w:val="24"/>
          <w:szCs w:val="24"/>
        </w:rPr>
        <w:t>3.2.2 Technologia produkcji</w:t>
      </w:r>
    </w:p>
    <w:p w:rsidR="00843600" w:rsidRPr="00843600" w:rsidRDefault="00843600" w:rsidP="00843600">
      <w:pPr>
        <w:pStyle w:val="Tekstpodstawowy"/>
        <w:spacing w:line="360" w:lineRule="auto"/>
        <w:ind w:right="135"/>
        <w:jc w:val="both"/>
        <w:rPr>
          <w:rFonts w:ascii="Arial" w:hAnsi="Arial" w:cs="Arial"/>
          <w:lang w:val="pl-PL"/>
        </w:rPr>
      </w:pPr>
      <w:r w:rsidRPr="00843600">
        <w:rPr>
          <w:rFonts w:ascii="Arial" w:hAnsi="Arial" w:cs="Arial"/>
          <w:lang w:val="pl-PL"/>
        </w:rPr>
        <w:t>Celem chowu stada rodzicielskiego jest produkcja jaj wylęgowych. Jeden cykl chowu trwa</w:t>
      </w:r>
      <w:r w:rsidRPr="00843600">
        <w:rPr>
          <w:rFonts w:ascii="Arial" w:hAnsi="Arial" w:cs="Arial"/>
          <w:spacing w:val="-6"/>
          <w:lang w:val="pl-PL"/>
        </w:rPr>
        <w:t xml:space="preserve"> </w:t>
      </w:r>
      <w:r w:rsidRPr="00843600">
        <w:rPr>
          <w:rFonts w:ascii="Arial" w:hAnsi="Arial" w:cs="Arial"/>
          <w:lang w:val="pl-PL"/>
        </w:rPr>
        <w:t>od</w:t>
      </w:r>
      <w:r w:rsidRPr="00843600">
        <w:rPr>
          <w:rFonts w:ascii="Arial" w:hAnsi="Arial" w:cs="Arial"/>
          <w:spacing w:val="-1"/>
          <w:lang w:val="pl-PL"/>
        </w:rPr>
        <w:t xml:space="preserve"> </w:t>
      </w:r>
      <w:r w:rsidRPr="00843600">
        <w:rPr>
          <w:rFonts w:ascii="Arial" w:hAnsi="Arial" w:cs="Arial"/>
          <w:lang w:val="pl-PL"/>
        </w:rPr>
        <w:t>15÷17</w:t>
      </w:r>
      <w:r w:rsidRPr="00843600">
        <w:rPr>
          <w:rFonts w:ascii="Arial" w:hAnsi="Arial" w:cs="Arial"/>
          <w:spacing w:val="18"/>
          <w:lang w:val="pl-PL"/>
        </w:rPr>
        <w:t xml:space="preserve"> </w:t>
      </w:r>
      <w:r w:rsidRPr="00843600">
        <w:rPr>
          <w:rFonts w:ascii="Arial" w:hAnsi="Arial" w:cs="Arial"/>
          <w:lang w:val="pl-PL"/>
        </w:rPr>
        <w:t>tygodnia</w:t>
      </w:r>
      <w:r w:rsidRPr="00843600">
        <w:rPr>
          <w:rFonts w:ascii="Arial" w:hAnsi="Arial" w:cs="Arial"/>
          <w:spacing w:val="17"/>
          <w:lang w:val="pl-PL"/>
        </w:rPr>
        <w:t xml:space="preserve"> </w:t>
      </w:r>
      <w:r w:rsidRPr="00843600">
        <w:rPr>
          <w:rFonts w:ascii="Arial" w:hAnsi="Arial" w:cs="Arial"/>
          <w:lang w:val="pl-PL"/>
        </w:rPr>
        <w:t>życia</w:t>
      </w:r>
      <w:r w:rsidRPr="00843600">
        <w:rPr>
          <w:rFonts w:ascii="Arial" w:hAnsi="Arial" w:cs="Arial"/>
          <w:spacing w:val="17"/>
          <w:lang w:val="pl-PL"/>
        </w:rPr>
        <w:t xml:space="preserve"> </w:t>
      </w:r>
      <w:r w:rsidRPr="00843600">
        <w:rPr>
          <w:rFonts w:ascii="Arial" w:hAnsi="Arial" w:cs="Arial"/>
          <w:lang w:val="pl-PL"/>
        </w:rPr>
        <w:t>kury</w:t>
      </w:r>
      <w:r w:rsidRPr="00843600">
        <w:rPr>
          <w:rFonts w:ascii="Arial" w:hAnsi="Arial" w:cs="Arial"/>
          <w:spacing w:val="18"/>
          <w:lang w:val="pl-PL"/>
        </w:rPr>
        <w:t xml:space="preserve"> </w:t>
      </w:r>
      <w:r w:rsidRPr="00843600">
        <w:rPr>
          <w:rFonts w:ascii="Arial" w:hAnsi="Arial" w:cs="Arial"/>
          <w:lang w:val="pl-PL"/>
        </w:rPr>
        <w:t>przez</w:t>
      </w:r>
      <w:r w:rsidRPr="00843600">
        <w:rPr>
          <w:rFonts w:ascii="Arial" w:hAnsi="Arial" w:cs="Arial"/>
          <w:spacing w:val="18"/>
          <w:lang w:val="pl-PL"/>
        </w:rPr>
        <w:t xml:space="preserve"> </w:t>
      </w:r>
      <w:r w:rsidRPr="00843600">
        <w:rPr>
          <w:rFonts w:ascii="Arial" w:hAnsi="Arial" w:cs="Arial"/>
          <w:lang w:val="pl-PL"/>
        </w:rPr>
        <w:t>kolejne</w:t>
      </w:r>
      <w:r w:rsidRPr="00843600">
        <w:rPr>
          <w:rFonts w:ascii="Arial" w:hAnsi="Arial" w:cs="Arial"/>
          <w:spacing w:val="19"/>
          <w:lang w:val="pl-PL"/>
        </w:rPr>
        <w:t xml:space="preserve"> </w:t>
      </w:r>
      <w:r w:rsidRPr="00843600">
        <w:rPr>
          <w:rFonts w:ascii="Arial" w:hAnsi="Arial" w:cs="Arial"/>
          <w:lang w:val="pl-PL"/>
        </w:rPr>
        <w:t>43-45</w:t>
      </w:r>
      <w:r w:rsidRPr="00843600">
        <w:rPr>
          <w:rFonts w:ascii="Arial" w:hAnsi="Arial" w:cs="Arial"/>
          <w:spacing w:val="17"/>
          <w:lang w:val="pl-PL"/>
        </w:rPr>
        <w:t xml:space="preserve"> </w:t>
      </w:r>
      <w:r w:rsidRPr="00843600">
        <w:rPr>
          <w:rFonts w:ascii="Arial" w:hAnsi="Arial" w:cs="Arial"/>
          <w:lang w:val="pl-PL"/>
        </w:rPr>
        <w:t>tygodni.</w:t>
      </w:r>
      <w:r w:rsidRPr="00843600">
        <w:rPr>
          <w:rFonts w:ascii="Arial" w:hAnsi="Arial" w:cs="Arial"/>
          <w:spacing w:val="18"/>
          <w:lang w:val="pl-PL"/>
        </w:rPr>
        <w:t xml:space="preserve"> </w:t>
      </w:r>
      <w:r w:rsidRPr="00843600">
        <w:rPr>
          <w:rFonts w:ascii="Arial" w:hAnsi="Arial" w:cs="Arial"/>
          <w:lang w:val="pl-PL"/>
        </w:rPr>
        <w:t>Zasiedlenie</w:t>
      </w:r>
      <w:r w:rsidRPr="00843600">
        <w:rPr>
          <w:rFonts w:ascii="Arial" w:hAnsi="Arial" w:cs="Arial"/>
          <w:spacing w:val="17"/>
          <w:lang w:val="pl-PL"/>
        </w:rPr>
        <w:t xml:space="preserve"> </w:t>
      </w:r>
      <w:r w:rsidRPr="00843600">
        <w:rPr>
          <w:rFonts w:ascii="Arial" w:hAnsi="Arial" w:cs="Arial"/>
          <w:lang w:val="pl-PL"/>
        </w:rPr>
        <w:t>kurników</w:t>
      </w:r>
      <w:r w:rsidRPr="00843600">
        <w:rPr>
          <w:rFonts w:ascii="Arial" w:hAnsi="Arial" w:cs="Arial"/>
          <w:spacing w:val="18"/>
          <w:lang w:val="pl-PL"/>
        </w:rPr>
        <w:t xml:space="preserve"> </w:t>
      </w:r>
      <w:r w:rsidRPr="00843600">
        <w:rPr>
          <w:rFonts w:ascii="Arial" w:hAnsi="Arial" w:cs="Arial"/>
          <w:lang w:val="pl-PL"/>
        </w:rPr>
        <w:t>odbywa</w:t>
      </w:r>
      <w:r w:rsidRPr="00843600">
        <w:rPr>
          <w:rFonts w:ascii="Arial" w:hAnsi="Arial" w:cs="Arial"/>
          <w:spacing w:val="19"/>
          <w:lang w:val="pl-PL"/>
        </w:rPr>
        <w:t xml:space="preserve"> </w:t>
      </w:r>
      <w:r w:rsidRPr="00843600">
        <w:rPr>
          <w:rFonts w:ascii="Arial" w:hAnsi="Arial" w:cs="Arial"/>
          <w:lang w:val="pl-PL"/>
        </w:rPr>
        <w:t>się</w:t>
      </w:r>
      <w:r w:rsidRPr="00843600">
        <w:rPr>
          <w:rFonts w:ascii="Arial" w:hAnsi="Arial" w:cs="Arial"/>
          <w:spacing w:val="17"/>
          <w:lang w:val="pl-PL"/>
        </w:rPr>
        <w:t xml:space="preserve"> </w:t>
      </w:r>
      <w:r w:rsidRPr="00843600">
        <w:rPr>
          <w:rFonts w:ascii="Arial" w:hAnsi="Arial" w:cs="Arial"/>
          <w:lang w:val="pl-PL"/>
        </w:rPr>
        <w:t>w 2÷3 tygodniu roku, ptakami, które dowożone są z odchowalni znajdującej się na innej</w:t>
      </w:r>
      <w:r w:rsidRPr="00843600">
        <w:rPr>
          <w:rFonts w:ascii="Arial" w:hAnsi="Arial" w:cs="Arial"/>
          <w:spacing w:val="-3"/>
          <w:lang w:val="pl-PL"/>
        </w:rPr>
        <w:t xml:space="preserve"> </w:t>
      </w:r>
      <w:r w:rsidRPr="00843600">
        <w:rPr>
          <w:rFonts w:ascii="Arial" w:hAnsi="Arial" w:cs="Arial"/>
          <w:lang w:val="pl-PL"/>
        </w:rPr>
        <w:t>fermie. Przeciętnie</w:t>
      </w:r>
      <w:r w:rsidRPr="00843600">
        <w:rPr>
          <w:rFonts w:ascii="Arial" w:hAnsi="Arial" w:cs="Arial"/>
          <w:spacing w:val="-7"/>
          <w:lang w:val="pl-PL"/>
        </w:rPr>
        <w:t xml:space="preserve"> </w:t>
      </w:r>
      <w:r w:rsidRPr="00843600">
        <w:rPr>
          <w:rFonts w:ascii="Arial" w:hAnsi="Arial" w:cs="Arial"/>
          <w:lang w:val="pl-PL"/>
        </w:rPr>
        <w:t>rocznie</w:t>
      </w:r>
      <w:r w:rsidRPr="00843600">
        <w:rPr>
          <w:rFonts w:ascii="Arial" w:hAnsi="Arial" w:cs="Arial"/>
          <w:spacing w:val="-7"/>
          <w:lang w:val="pl-PL"/>
        </w:rPr>
        <w:t xml:space="preserve"> </w:t>
      </w:r>
      <w:r w:rsidRPr="00843600">
        <w:rPr>
          <w:rFonts w:ascii="Arial" w:hAnsi="Arial" w:cs="Arial"/>
          <w:lang w:val="pl-PL"/>
        </w:rPr>
        <w:t>na</w:t>
      </w:r>
      <w:r w:rsidRPr="00843600">
        <w:rPr>
          <w:rFonts w:ascii="Arial" w:hAnsi="Arial" w:cs="Arial"/>
          <w:spacing w:val="-5"/>
          <w:lang w:val="pl-PL"/>
        </w:rPr>
        <w:t xml:space="preserve"> </w:t>
      </w:r>
      <w:r w:rsidRPr="00843600">
        <w:rPr>
          <w:rFonts w:ascii="Arial" w:hAnsi="Arial" w:cs="Arial"/>
          <w:lang w:val="pl-PL"/>
        </w:rPr>
        <w:t>każdy</w:t>
      </w:r>
      <w:r w:rsidRPr="00843600">
        <w:rPr>
          <w:rFonts w:ascii="Arial" w:hAnsi="Arial" w:cs="Arial"/>
          <w:spacing w:val="-6"/>
          <w:lang w:val="pl-PL"/>
        </w:rPr>
        <w:t xml:space="preserve"> </w:t>
      </w:r>
      <w:r w:rsidRPr="00843600">
        <w:rPr>
          <w:rFonts w:ascii="Arial" w:hAnsi="Arial" w:cs="Arial"/>
          <w:lang w:val="pl-PL"/>
        </w:rPr>
        <w:t>kurnik</w:t>
      </w:r>
      <w:r w:rsidRPr="00843600">
        <w:rPr>
          <w:rFonts w:ascii="Arial" w:hAnsi="Arial" w:cs="Arial"/>
          <w:spacing w:val="-6"/>
          <w:lang w:val="pl-PL"/>
        </w:rPr>
        <w:t xml:space="preserve"> </w:t>
      </w:r>
      <w:r w:rsidRPr="00843600">
        <w:rPr>
          <w:rFonts w:ascii="Arial" w:hAnsi="Arial" w:cs="Arial"/>
          <w:lang w:val="pl-PL"/>
        </w:rPr>
        <w:t>przypada</w:t>
      </w:r>
      <w:r w:rsidRPr="00843600">
        <w:rPr>
          <w:rFonts w:ascii="Arial" w:hAnsi="Arial" w:cs="Arial"/>
          <w:spacing w:val="-5"/>
          <w:lang w:val="pl-PL"/>
        </w:rPr>
        <w:t xml:space="preserve"> </w:t>
      </w:r>
      <w:r w:rsidRPr="00843600">
        <w:rPr>
          <w:rFonts w:ascii="Arial" w:hAnsi="Arial" w:cs="Arial"/>
          <w:lang w:val="pl-PL"/>
        </w:rPr>
        <w:t>1</w:t>
      </w:r>
      <w:r w:rsidRPr="00843600">
        <w:rPr>
          <w:rFonts w:ascii="Arial" w:hAnsi="Arial" w:cs="Arial"/>
          <w:spacing w:val="-7"/>
          <w:lang w:val="pl-PL"/>
        </w:rPr>
        <w:t xml:space="preserve"> </w:t>
      </w:r>
      <w:r w:rsidRPr="00843600">
        <w:rPr>
          <w:rFonts w:ascii="Arial" w:hAnsi="Arial" w:cs="Arial"/>
          <w:lang w:val="pl-PL"/>
        </w:rPr>
        <w:t>pełny</w:t>
      </w:r>
      <w:r w:rsidRPr="00843600">
        <w:rPr>
          <w:rFonts w:ascii="Arial" w:hAnsi="Arial" w:cs="Arial"/>
          <w:spacing w:val="-6"/>
          <w:lang w:val="pl-PL"/>
        </w:rPr>
        <w:t xml:space="preserve"> </w:t>
      </w:r>
      <w:r w:rsidRPr="00843600">
        <w:rPr>
          <w:rFonts w:ascii="Arial" w:hAnsi="Arial" w:cs="Arial"/>
          <w:lang w:val="pl-PL"/>
        </w:rPr>
        <w:t>cykl</w:t>
      </w:r>
      <w:r w:rsidRPr="00843600">
        <w:rPr>
          <w:rFonts w:ascii="Arial" w:hAnsi="Arial" w:cs="Arial"/>
          <w:spacing w:val="-5"/>
          <w:lang w:val="pl-PL"/>
        </w:rPr>
        <w:t xml:space="preserve"> </w:t>
      </w:r>
      <w:r w:rsidRPr="00843600">
        <w:rPr>
          <w:rFonts w:ascii="Arial" w:hAnsi="Arial" w:cs="Arial"/>
          <w:lang w:val="pl-PL"/>
        </w:rPr>
        <w:t>hodowlany.</w:t>
      </w:r>
      <w:r w:rsidRPr="00843600">
        <w:rPr>
          <w:rFonts w:ascii="Arial" w:hAnsi="Arial" w:cs="Arial"/>
          <w:spacing w:val="-6"/>
          <w:lang w:val="pl-PL"/>
        </w:rPr>
        <w:t xml:space="preserve"> </w:t>
      </w:r>
      <w:r w:rsidRPr="00843600">
        <w:rPr>
          <w:rFonts w:ascii="Arial" w:hAnsi="Arial" w:cs="Arial"/>
          <w:lang w:val="pl-PL"/>
        </w:rPr>
        <w:t>Kurniki</w:t>
      </w:r>
      <w:r w:rsidRPr="00843600">
        <w:rPr>
          <w:rFonts w:ascii="Arial" w:hAnsi="Arial" w:cs="Arial"/>
          <w:spacing w:val="-5"/>
          <w:lang w:val="pl-PL"/>
        </w:rPr>
        <w:t xml:space="preserve"> </w:t>
      </w:r>
      <w:r w:rsidRPr="00843600">
        <w:rPr>
          <w:rFonts w:ascii="Arial" w:hAnsi="Arial" w:cs="Arial"/>
          <w:lang w:val="pl-PL"/>
        </w:rPr>
        <w:t>będą</w:t>
      </w:r>
      <w:r w:rsidRPr="00843600">
        <w:rPr>
          <w:rFonts w:ascii="Arial" w:hAnsi="Arial" w:cs="Arial"/>
          <w:spacing w:val="-7"/>
          <w:lang w:val="pl-PL"/>
        </w:rPr>
        <w:t xml:space="preserve"> </w:t>
      </w:r>
      <w:r w:rsidRPr="00843600">
        <w:rPr>
          <w:rFonts w:ascii="Arial" w:hAnsi="Arial" w:cs="Arial"/>
          <w:lang w:val="pl-PL"/>
        </w:rPr>
        <w:t>zasiedlane i opróżniane</w:t>
      </w:r>
      <w:r w:rsidRPr="00843600">
        <w:rPr>
          <w:rFonts w:ascii="Arial" w:hAnsi="Arial" w:cs="Arial"/>
          <w:spacing w:val="-10"/>
          <w:lang w:val="pl-PL"/>
        </w:rPr>
        <w:t xml:space="preserve"> </w:t>
      </w:r>
      <w:r w:rsidRPr="00843600">
        <w:rPr>
          <w:rFonts w:ascii="Arial" w:hAnsi="Arial" w:cs="Arial"/>
          <w:lang w:val="pl-PL"/>
        </w:rPr>
        <w:t>jednocześnie.</w:t>
      </w:r>
    </w:p>
    <w:p w:rsidR="00843600" w:rsidRPr="00843600" w:rsidRDefault="00843600" w:rsidP="00843600">
      <w:pPr>
        <w:pStyle w:val="Tekstpodstawowy"/>
        <w:spacing w:line="360" w:lineRule="auto"/>
        <w:ind w:right="106"/>
        <w:jc w:val="both"/>
        <w:rPr>
          <w:rFonts w:ascii="Arial" w:hAnsi="Arial" w:cs="Arial"/>
          <w:lang w:val="pl-PL"/>
        </w:rPr>
      </w:pPr>
      <w:r w:rsidRPr="00843600">
        <w:rPr>
          <w:rFonts w:ascii="Arial" w:hAnsi="Arial" w:cs="Arial"/>
          <w:spacing w:val="-55"/>
          <w:u w:val="single" w:color="000000"/>
          <w:lang w:val="pl-PL"/>
        </w:rPr>
        <w:t xml:space="preserve">  </w:t>
      </w:r>
      <w:r w:rsidRPr="00843600">
        <w:rPr>
          <w:rFonts w:ascii="Arial" w:hAnsi="Arial" w:cs="Arial"/>
          <w:u w:val="single" w:color="000000"/>
          <w:lang w:val="pl-PL"/>
        </w:rPr>
        <w:t>Pr</w:t>
      </w:r>
      <w:r w:rsidRPr="00843600">
        <w:rPr>
          <w:rFonts w:ascii="Arial" w:hAnsi="Arial" w:cs="Arial"/>
          <w:spacing w:val="-54"/>
          <w:u w:val="single" w:color="000000"/>
          <w:lang w:val="pl-PL"/>
        </w:rPr>
        <w:t xml:space="preserve"> </w:t>
      </w:r>
      <w:r w:rsidRPr="00843600">
        <w:rPr>
          <w:rFonts w:ascii="Arial" w:hAnsi="Arial" w:cs="Arial"/>
          <w:u w:val="single" w:color="000000"/>
          <w:lang w:val="pl-PL"/>
        </w:rPr>
        <w:t>oces</w:t>
      </w:r>
      <w:r w:rsidRPr="00843600">
        <w:rPr>
          <w:rFonts w:ascii="Arial" w:hAnsi="Arial" w:cs="Arial"/>
          <w:spacing w:val="19"/>
          <w:u w:val="single" w:color="000000"/>
          <w:lang w:val="pl-PL"/>
        </w:rPr>
        <w:t xml:space="preserve"> </w:t>
      </w:r>
      <w:r w:rsidRPr="00843600">
        <w:rPr>
          <w:rFonts w:ascii="Arial" w:hAnsi="Arial" w:cs="Arial"/>
          <w:u w:val="single" w:color="000000"/>
          <w:lang w:val="pl-PL"/>
        </w:rPr>
        <w:t>t</w:t>
      </w:r>
      <w:r w:rsidRPr="00843600">
        <w:rPr>
          <w:rFonts w:ascii="Arial" w:hAnsi="Arial" w:cs="Arial"/>
          <w:spacing w:val="-54"/>
          <w:u w:val="single" w:color="000000"/>
          <w:lang w:val="pl-PL"/>
        </w:rPr>
        <w:t xml:space="preserve"> </w:t>
      </w:r>
      <w:r w:rsidRPr="00843600">
        <w:rPr>
          <w:rFonts w:ascii="Arial" w:hAnsi="Arial" w:cs="Arial"/>
          <w:u w:val="single" w:color="000000"/>
          <w:lang w:val="pl-PL"/>
        </w:rPr>
        <w:t>echn</w:t>
      </w:r>
      <w:r w:rsidRPr="00843600">
        <w:rPr>
          <w:rFonts w:ascii="Arial" w:hAnsi="Arial" w:cs="Arial"/>
          <w:spacing w:val="-54"/>
          <w:u w:val="single" w:color="000000"/>
          <w:lang w:val="pl-PL"/>
        </w:rPr>
        <w:t xml:space="preserve"> </w:t>
      </w:r>
      <w:r w:rsidRPr="00843600">
        <w:rPr>
          <w:rFonts w:ascii="Arial" w:hAnsi="Arial" w:cs="Arial"/>
          <w:u w:val="single" w:color="000000"/>
          <w:lang w:val="pl-PL"/>
        </w:rPr>
        <w:t>olo</w:t>
      </w:r>
      <w:r w:rsidRPr="00843600">
        <w:rPr>
          <w:rFonts w:ascii="Arial" w:hAnsi="Arial" w:cs="Arial"/>
          <w:spacing w:val="-54"/>
          <w:u w:val="single" w:color="000000"/>
          <w:lang w:val="pl-PL"/>
        </w:rPr>
        <w:t xml:space="preserve"> </w:t>
      </w:r>
      <w:r w:rsidRPr="00843600">
        <w:rPr>
          <w:rFonts w:ascii="Arial" w:hAnsi="Arial" w:cs="Arial"/>
          <w:u w:val="single" w:color="000000"/>
          <w:lang w:val="pl-PL"/>
        </w:rPr>
        <w:t>giczn</w:t>
      </w:r>
      <w:r w:rsidRPr="00843600">
        <w:rPr>
          <w:rFonts w:ascii="Arial" w:hAnsi="Arial" w:cs="Arial"/>
          <w:spacing w:val="-54"/>
          <w:u w:val="single" w:color="000000"/>
          <w:lang w:val="pl-PL"/>
        </w:rPr>
        <w:t xml:space="preserve"> </w:t>
      </w:r>
      <w:r w:rsidRPr="00843600">
        <w:rPr>
          <w:rFonts w:ascii="Arial" w:hAnsi="Arial" w:cs="Arial"/>
          <w:u w:val="single" w:color="000000"/>
          <w:lang w:val="pl-PL"/>
        </w:rPr>
        <w:t>y</w:t>
      </w:r>
      <w:r w:rsidRPr="00843600">
        <w:rPr>
          <w:rFonts w:ascii="Arial" w:hAnsi="Arial" w:cs="Arial"/>
          <w:spacing w:val="20"/>
          <w:u w:val="single" w:color="000000"/>
          <w:lang w:val="pl-PL"/>
        </w:rPr>
        <w:t xml:space="preserve"> </w:t>
      </w:r>
      <w:r w:rsidRPr="00843600">
        <w:rPr>
          <w:rFonts w:ascii="Arial" w:hAnsi="Arial" w:cs="Arial"/>
          <w:u w:val="single" w:color="000000"/>
          <w:lang w:val="pl-PL"/>
        </w:rPr>
        <w:t>ch</w:t>
      </w:r>
      <w:r w:rsidRPr="00843600">
        <w:rPr>
          <w:rFonts w:ascii="Arial" w:hAnsi="Arial" w:cs="Arial"/>
          <w:spacing w:val="-54"/>
          <w:u w:val="single" w:color="000000"/>
          <w:lang w:val="pl-PL"/>
        </w:rPr>
        <w:t xml:space="preserve"> </w:t>
      </w:r>
      <w:r w:rsidRPr="00843600">
        <w:rPr>
          <w:rFonts w:ascii="Arial" w:hAnsi="Arial" w:cs="Arial"/>
          <w:u w:val="single" w:color="000000"/>
          <w:lang w:val="pl-PL"/>
        </w:rPr>
        <w:t>owu</w:t>
      </w:r>
      <w:r w:rsidRPr="00843600">
        <w:rPr>
          <w:rFonts w:ascii="Arial" w:hAnsi="Arial" w:cs="Arial"/>
          <w:spacing w:val="21"/>
          <w:u w:val="single" w:color="000000"/>
          <w:lang w:val="pl-PL"/>
        </w:rPr>
        <w:t xml:space="preserve"> </w:t>
      </w:r>
      <w:r w:rsidRPr="00843600">
        <w:rPr>
          <w:rFonts w:ascii="Arial" w:hAnsi="Arial" w:cs="Arial"/>
          <w:u w:val="single" w:color="000000"/>
          <w:lang w:val="pl-PL"/>
        </w:rPr>
        <w:t>st</w:t>
      </w:r>
      <w:r w:rsidRPr="00843600">
        <w:rPr>
          <w:rFonts w:ascii="Arial" w:hAnsi="Arial" w:cs="Arial"/>
          <w:spacing w:val="-54"/>
          <w:u w:val="single" w:color="000000"/>
          <w:lang w:val="pl-PL"/>
        </w:rPr>
        <w:t xml:space="preserve"> </w:t>
      </w:r>
      <w:r w:rsidRPr="00843600">
        <w:rPr>
          <w:rFonts w:ascii="Arial" w:hAnsi="Arial" w:cs="Arial"/>
          <w:u w:val="single" w:color="000000"/>
          <w:lang w:val="pl-PL"/>
        </w:rPr>
        <w:t>ad</w:t>
      </w:r>
      <w:r w:rsidRPr="00843600">
        <w:rPr>
          <w:rFonts w:ascii="Arial" w:hAnsi="Arial" w:cs="Arial"/>
          <w:spacing w:val="-54"/>
          <w:u w:val="single" w:color="000000"/>
          <w:lang w:val="pl-PL"/>
        </w:rPr>
        <w:t xml:space="preserve"> </w:t>
      </w:r>
      <w:r w:rsidRPr="00843600">
        <w:rPr>
          <w:rFonts w:ascii="Arial" w:hAnsi="Arial" w:cs="Arial"/>
          <w:u w:val="single" w:color="000000"/>
          <w:lang w:val="pl-PL"/>
        </w:rPr>
        <w:t>a</w:t>
      </w:r>
      <w:r w:rsidRPr="00843600">
        <w:rPr>
          <w:rFonts w:ascii="Arial" w:hAnsi="Arial" w:cs="Arial"/>
          <w:spacing w:val="19"/>
          <w:u w:val="single" w:color="000000"/>
          <w:lang w:val="pl-PL"/>
        </w:rPr>
        <w:t xml:space="preserve"> </w:t>
      </w:r>
      <w:r w:rsidRPr="00843600">
        <w:rPr>
          <w:rFonts w:ascii="Arial" w:hAnsi="Arial" w:cs="Arial"/>
          <w:u w:val="single" w:color="000000"/>
          <w:lang w:val="pl-PL"/>
        </w:rPr>
        <w:t>rodzicielskiego</w:t>
      </w:r>
      <w:r w:rsidRPr="00843600">
        <w:rPr>
          <w:rFonts w:ascii="Arial" w:hAnsi="Arial" w:cs="Arial"/>
          <w:spacing w:val="21"/>
          <w:u w:val="single" w:color="000000"/>
          <w:lang w:val="pl-PL"/>
        </w:rPr>
        <w:t xml:space="preserve"> </w:t>
      </w:r>
      <w:r w:rsidRPr="00843600">
        <w:rPr>
          <w:rFonts w:ascii="Arial" w:hAnsi="Arial" w:cs="Arial"/>
          <w:u w:val="single" w:color="000000"/>
          <w:lang w:val="pl-PL"/>
        </w:rPr>
        <w:t>w</w:t>
      </w:r>
      <w:r w:rsidRPr="00843600">
        <w:rPr>
          <w:rFonts w:ascii="Arial" w:hAnsi="Arial" w:cs="Arial"/>
          <w:spacing w:val="20"/>
          <w:u w:val="single" w:color="000000"/>
          <w:lang w:val="pl-PL"/>
        </w:rPr>
        <w:t xml:space="preserve"> </w:t>
      </w:r>
      <w:r w:rsidRPr="00843600">
        <w:rPr>
          <w:rFonts w:ascii="Arial" w:hAnsi="Arial" w:cs="Arial"/>
          <w:u w:val="single" w:color="000000"/>
          <w:lang w:val="pl-PL"/>
        </w:rPr>
        <w:t>celu</w:t>
      </w:r>
      <w:r w:rsidRPr="00843600">
        <w:rPr>
          <w:rFonts w:ascii="Arial" w:hAnsi="Arial" w:cs="Arial"/>
          <w:spacing w:val="20"/>
          <w:u w:val="single" w:color="000000"/>
          <w:lang w:val="pl-PL"/>
        </w:rPr>
        <w:t xml:space="preserve"> </w:t>
      </w:r>
      <w:r w:rsidRPr="00843600">
        <w:rPr>
          <w:rFonts w:ascii="Arial" w:hAnsi="Arial" w:cs="Arial"/>
          <w:u w:val="single" w:color="000000"/>
          <w:lang w:val="pl-PL"/>
        </w:rPr>
        <w:t>p</w:t>
      </w:r>
      <w:r w:rsidRPr="00843600">
        <w:rPr>
          <w:rFonts w:ascii="Arial" w:hAnsi="Arial" w:cs="Arial"/>
          <w:spacing w:val="-54"/>
          <w:u w:val="single" w:color="000000"/>
          <w:lang w:val="pl-PL"/>
        </w:rPr>
        <w:t xml:space="preserve"> </w:t>
      </w:r>
      <w:r w:rsidRPr="00843600">
        <w:rPr>
          <w:rFonts w:ascii="Arial" w:hAnsi="Arial" w:cs="Arial"/>
          <w:u w:val="single" w:color="000000"/>
          <w:lang w:val="pl-PL"/>
        </w:rPr>
        <w:t>rod</w:t>
      </w:r>
      <w:r w:rsidRPr="00843600">
        <w:rPr>
          <w:rFonts w:ascii="Arial" w:hAnsi="Arial" w:cs="Arial"/>
          <w:spacing w:val="-54"/>
          <w:u w:val="single" w:color="000000"/>
          <w:lang w:val="pl-PL"/>
        </w:rPr>
        <w:t xml:space="preserve"> </w:t>
      </w:r>
      <w:r w:rsidRPr="00843600">
        <w:rPr>
          <w:rFonts w:ascii="Arial" w:hAnsi="Arial" w:cs="Arial"/>
          <w:u w:val="single" w:color="000000"/>
          <w:lang w:val="pl-PL"/>
        </w:rPr>
        <w:t>u</w:t>
      </w:r>
      <w:r w:rsidRPr="00843600">
        <w:rPr>
          <w:rFonts w:ascii="Arial" w:hAnsi="Arial" w:cs="Arial"/>
          <w:spacing w:val="-54"/>
          <w:u w:val="single" w:color="000000"/>
          <w:lang w:val="pl-PL"/>
        </w:rPr>
        <w:t xml:space="preserve"> </w:t>
      </w:r>
      <w:r w:rsidRPr="00843600">
        <w:rPr>
          <w:rFonts w:ascii="Arial" w:hAnsi="Arial" w:cs="Arial"/>
          <w:u w:val="single" w:color="000000"/>
          <w:lang w:val="pl-PL"/>
        </w:rPr>
        <w:t>kcji</w:t>
      </w:r>
      <w:r w:rsidRPr="00843600">
        <w:rPr>
          <w:rFonts w:ascii="Arial" w:hAnsi="Arial" w:cs="Arial"/>
          <w:spacing w:val="21"/>
          <w:u w:val="single" w:color="000000"/>
          <w:lang w:val="pl-PL"/>
        </w:rPr>
        <w:t xml:space="preserve"> </w:t>
      </w:r>
      <w:r w:rsidRPr="00843600">
        <w:rPr>
          <w:rFonts w:ascii="Arial" w:hAnsi="Arial" w:cs="Arial"/>
          <w:u w:val="single" w:color="000000"/>
          <w:lang w:val="pl-PL"/>
        </w:rPr>
        <w:t>jaj</w:t>
      </w:r>
      <w:r w:rsidRPr="00843600">
        <w:rPr>
          <w:rFonts w:ascii="Arial" w:hAnsi="Arial" w:cs="Arial"/>
          <w:spacing w:val="19"/>
          <w:u w:val="single" w:color="000000"/>
          <w:lang w:val="pl-PL"/>
        </w:rPr>
        <w:t xml:space="preserve"> </w:t>
      </w:r>
      <w:r w:rsidRPr="00843600">
        <w:rPr>
          <w:rFonts w:ascii="Arial" w:hAnsi="Arial" w:cs="Arial"/>
          <w:u w:val="single" w:color="000000"/>
          <w:lang w:val="pl-PL"/>
        </w:rPr>
        <w:t>wylęgo</w:t>
      </w:r>
      <w:r w:rsidRPr="00843600">
        <w:rPr>
          <w:rFonts w:ascii="Arial" w:hAnsi="Arial" w:cs="Arial"/>
          <w:spacing w:val="-54"/>
          <w:u w:val="single" w:color="000000"/>
          <w:lang w:val="pl-PL"/>
        </w:rPr>
        <w:t xml:space="preserve"> </w:t>
      </w:r>
      <w:r w:rsidRPr="00843600">
        <w:rPr>
          <w:rFonts w:ascii="Arial" w:hAnsi="Arial" w:cs="Arial"/>
          <w:u w:val="single" w:color="000000"/>
          <w:lang w:val="pl-PL"/>
        </w:rPr>
        <w:t>wych</w:t>
      </w:r>
      <w:r w:rsidRPr="00843600">
        <w:rPr>
          <w:rFonts w:ascii="Arial" w:hAnsi="Arial" w:cs="Arial"/>
          <w:spacing w:val="21"/>
          <w:u w:val="single" w:color="000000"/>
          <w:lang w:val="pl-PL"/>
        </w:rPr>
        <w:t xml:space="preserve"> </w:t>
      </w:r>
      <w:r w:rsidRPr="00843600">
        <w:rPr>
          <w:rFonts w:ascii="Arial" w:hAnsi="Arial" w:cs="Arial"/>
          <w:u w:val="single" w:color="000000"/>
          <w:lang w:val="pl-PL"/>
        </w:rPr>
        <w:t>p</w:t>
      </w:r>
      <w:r w:rsidRPr="00843600">
        <w:rPr>
          <w:rFonts w:ascii="Arial" w:hAnsi="Arial" w:cs="Arial"/>
          <w:spacing w:val="-54"/>
          <w:u w:val="single" w:color="000000"/>
          <w:lang w:val="pl-PL"/>
        </w:rPr>
        <w:t xml:space="preserve"> </w:t>
      </w:r>
      <w:r w:rsidRPr="00843600">
        <w:rPr>
          <w:rFonts w:ascii="Arial" w:hAnsi="Arial" w:cs="Arial"/>
          <w:u w:val="single" w:color="000000"/>
          <w:lang w:val="pl-PL"/>
        </w:rPr>
        <w:t>ole</w:t>
      </w:r>
      <w:r w:rsidRPr="00843600">
        <w:rPr>
          <w:rFonts w:ascii="Arial" w:hAnsi="Arial" w:cs="Arial"/>
          <w:spacing w:val="-54"/>
          <w:u w:val="single" w:color="000000"/>
          <w:lang w:val="pl-PL"/>
        </w:rPr>
        <w:t xml:space="preserve"> </w:t>
      </w:r>
      <w:r w:rsidRPr="00843600">
        <w:rPr>
          <w:rFonts w:ascii="Arial" w:hAnsi="Arial" w:cs="Arial"/>
          <w:u w:val="single" w:color="000000"/>
          <w:lang w:val="pl-PL"/>
        </w:rPr>
        <w:t xml:space="preserve">ga </w:t>
      </w:r>
      <w:r w:rsidRPr="00843600">
        <w:rPr>
          <w:rFonts w:ascii="Arial" w:hAnsi="Arial" w:cs="Arial"/>
          <w:lang w:val="pl-PL"/>
        </w:rPr>
        <w:t xml:space="preserve"> </w:t>
      </w:r>
      <w:r w:rsidRPr="00843600">
        <w:rPr>
          <w:rFonts w:ascii="Arial" w:hAnsi="Arial" w:cs="Arial"/>
          <w:u w:val="single" w:color="000000"/>
          <w:lang w:val="pl-PL"/>
        </w:rPr>
        <w:t>na:</w:t>
      </w:r>
    </w:p>
    <w:p w:rsidR="00843600" w:rsidRPr="00843600" w:rsidRDefault="00843600" w:rsidP="002C1E62">
      <w:pPr>
        <w:pStyle w:val="Akapitzlist"/>
        <w:widowControl w:val="0"/>
        <w:numPr>
          <w:ilvl w:val="3"/>
          <w:numId w:val="34"/>
        </w:numPr>
        <w:tabs>
          <w:tab w:val="left" w:pos="564"/>
        </w:tabs>
        <w:spacing w:after="0" w:line="305" w:lineRule="exact"/>
        <w:contextualSpacing w:val="0"/>
        <w:jc w:val="both"/>
        <w:rPr>
          <w:rFonts w:ascii="Arial" w:eastAsia="Calibri" w:hAnsi="Arial" w:cs="Arial"/>
          <w:sz w:val="24"/>
          <w:szCs w:val="24"/>
        </w:rPr>
      </w:pPr>
      <w:r w:rsidRPr="00843600">
        <w:rPr>
          <w:rFonts w:ascii="Arial" w:eastAsia="Calibri" w:hAnsi="Arial" w:cs="Arial"/>
          <w:sz w:val="24"/>
          <w:szCs w:val="24"/>
        </w:rPr>
        <w:t>obsadzeniu kurników odchowanymi kurami w 15÷17 tygodniu ich</w:t>
      </w:r>
      <w:r w:rsidRPr="00843600">
        <w:rPr>
          <w:rFonts w:ascii="Arial" w:eastAsia="Calibri" w:hAnsi="Arial" w:cs="Arial"/>
          <w:spacing w:val="-3"/>
          <w:sz w:val="24"/>
          <w:szCs w:val="24"/>
        </w:rPr>
        <w:t xml:space="preserve"> </w:t>
      </w:r>
      <w:r w:rsidRPr="00843600">
        <w:rPr>
          <w:rFonts w:ascii="Arial" w:eastAsia="Calibri" w:hAnsi="Arial" w:cs="Arial"/>
          <w:sz w:val="24"/>
          <w:szCs w:val="24"/>
        </w:rPr>
        <w:t>życia,</w:t>
      </w:r>
    </w:p>
    <w:p w:rsidR="00843600" w:rsidRPr="00843600" w:rsidRDefault="00843600" w:rsidP="002C1E62">
      <w:pPr>
        <w:pStyle w:val="Akapitzlist"/>
        <w:widowControl w:val="0"/>
        <w:numPr>
          <w:ilvl w:val="3"/>
          <w:numId w:val="34"/>
        </w:numPr>
        <w:tabs>
          <w:tab w:val="left" w:pos="564"/>
        </w:tabs>
        <w:spacing w:before="44" w:after="0" w:line="240" w:lineRule="auto"/>
        <w:contextualSpacing w:val="0"/>
        <w:jc w:val="both"/>
        <w:rPr>
          <w:rFonts w:ascii="Arial" w:eastAsia="Calibri" w:hAnsi="Arial" w:cs="Arial"/>
          <w:sz w:val="24"/>
          <w:szCs w:val="24"/>
        </w:rPr>
      </w:pPr>
      <w:r w:rsidRPr="00843600">
        <w:rPr>
          <w:rFonts w:ascii="Arial" w:hAnsi="Arial" w:cs="Arial"/>
          <w:sz w:val="24"/>
        </w:rPr>
        <w:t>regularnym dostarczaniu</w:t>
      </w:r>
      <w:r w:rsidRPr="00843600">
        <w:rPr>
          <w:rFonts w:ascii="Arial" w:hAnsi="Arial" w:cs="Arial"/>
          <w:spacing w:val="-5"/>
          <w:sz w:val="24"/>
        </w:rPr>
        <w:t xml:space="preserve"> </w:t>
      </w:r>
      <w:r w:rsidRPr="00843600">
        <w:rPr>
          <w:rFonts w:ascii="Arial" w:hAnsi="Arial" w:cs="Arial"/>
          <w:sz w:val="24"/>
        </w:rPr>
        <w:t>paszy,</w:t>
      </w:r>
    </w:p>
    <w:p w:rsidR="00843600" w:rsidRPr="00843600" w:rsidRDefault="00843600" w:rsidP="002C1E62">
      <w:pPr>
        <w:pStyle w:val="Akapitzlist"/>
        <w:widowControl w:val="0"/>
        <w:numPr>
          <w:ilvl w:val="3"/>
          <w:numId w:val="34"/>
        </w:numPr>
        <w:tabs>
          <w:tab w:val="left" w:pos="564"/>
        </w:tabs>
        <w:spacing w:before="43" w:after="0" w:line="240" w:lineRule="auto"/>
        <w:contextualSpacing w:val="0"/>
        <w:jc w:val="both"/>
        <w:rPr>
          <w:rFonts w:ascii="Arial" w:eastAsia="Calibri" w:hAnsi="Arial" w:cs="Arial"/>
          <w:sz w:val="24"/>
          <w:szCs w:val="24"/>
        </w:rPr>
      </w:pPr>
      <w:r w:rsidRPr="00843600">
        <w:rPr>
          <w:rFonts w:ascii="Arial" w:hAnsi="Arial" w:cs="Arial"/>
          <w:sz w:val="24"/>
        </w:rPr>
        <w:t>regularnym pojeniu</w:t>
      </w:r>
      <w:r w:rsidRPr="00843600">
        <w:rPr>
          <w:rFonts w:ascii="Arial" w:hAnsi="Arial" w:cs="Arial"/>
          <w:spacing w:val="-3"/>
          <w:sz w:val="24"/>
        </w:rPr>
        <w:t xml:space="preserve"> </w:t>
      </w:r>
      <w:r w:rsidRPr="00843600">
        <w:rPr>
          <w:rFonts w:ascii="Arial" w:hAnsi="Arial" w:cs="Arial"/>
          <w:sz w:val="24"/>
        </w:rPr>
        <w:t>wodą,</w:t>
      </w:r>
    </w:p>
    <w:p w:rsidR="00843600" w:rsidRPr="00843600" w:rsidRDefault="00843600" w:rsidP="002C1E62">
      <w:pPr>
        <w:pStyle w:val="Akapitzlist"/>
        <w:widowControl w:val="0"/>
        <w:numPr>
          <w:ilvl w:val="3"/>
          <w:numId w:val="34"/>
        </w:numPr>
        <w:tabs>
          <w:tab w:val="left" w:pos="564"/>
        </w:tabs>
        <w:spacing w:before="44" w:after="0" w:line="240" w:lineRule="auto"/>
        <w:contextualSpacing w:val="0"/>
        <w:jc w:val="both"/>
        <w:rPr>
          <w:rFonts w:ascii="Arial" w:eastAsia="Calibri" w:hAnsi="Arial" w:cs="Arial"/>
          <w:sz w:val="24"/>
          <w:szCs w:val="24"/>
        </w:rPr>
      </w:pPr>
      <w:r w:rsidRPr="00843600">
        <w:rPr>
          <w:rFonts w:ascii="Arial" w:hAnsi="Arial" w:cs="Arial"/>
          <w:sz w:val="24"/>
        </w:rPr>
        <w:t>opiece</w:t>
      </w:r>
      <w:r w:rsidRPr="00843600">
        <w:rPr>
          <w:rFonts w:ascii="Arial" w:hAnsi="Arial" w:cs="Arial"/>
          <w:spacing w:val="-1"/>
          <w:sz w:val="24"/>
        </w:rPr>
        <w:t xml:space="preserve"> </w:t>
      </w:r>
      <w:r w:rsidRPr="00843600">
        <w:rPr>
          <w:rFonts w:ascii="Arial" w:hAnsi="Arial" w:cs="Arial"/>
          <w:sz w:val="24"/>
        </w:rPr>
        <w:t>weterynaryjnej,</w:t>
      </w:r>
    </w:p>
    <w:p w:rsidR="00843600" w:rsidRPr="00843600" w:rsidRDefault="00843600" w:rsidP="002C1E62">
      <w:pPr>
        <w:pStyle w:val="Akapitzlist"/>
        <w:widowControl w:val="0"/>
        <w:numPr>
          <w:ilvl w:val="3"/>
          <w:numId w:val="34"/>
        </w:numPr>
        <w:tabs>
          <w:tab w:val="left" w:pos="564"/>
        </w:tabs>
        <w:spacing w:before="44" w:after="0" w:line="276" w:lineRule="auto"/>
        <w:ind w:right="160"/>
        <w:contextualSpacing w:val="0"/>
        <w:rPr>
          <w:rFonts w:ascii="Arial" w:eastAsia="Calibri" w:hAnsi="Arial" w:cs="Arial"/>
          <w:sz w:val="24"/>
          <w:szCs w:val="24"/>
        </w:rPr>
      </w:pPr>
      <w:r w:rsidRPr="00843600">
        <w:rPr>
          <w:rFonts w:ascii="Arial" w:hAnsi="Arial" w:cs="Arial"/>
          <w:sz w:val="24"/>
        </w:rPr>
        <w:t>ewentualnym podawaniu lekarstw i witamin (w przypadku nakazu podania przez</w:t>
      </w:r>
      <w:r w:rsidRPr="00843600">
        <w:rPr>
          <w:rFonts w:ascii="Arial" w:hAnsi="Arial" w:cs="Arial"/>
          <w:spacing w:val="50"/>
          <w:sz w:val="24"/>
        </w:rPr>
        <w:t xml:space="preserve"> </w:t>
      </w:r>
      <w:r w:rsidRPr="00843600">
        <w:rPr>
          <w:rFonts w:ascii="Arial" w:hAnsi="Arial" w:cs="Arial"/>
          <w:sz w:val="24"/>
        </w:rPr>
        <w:t>służby weterynaryjne)</w:t>
      </w:r>
      <w:r w:rsidRPr="00843600">
        <w:rPr>
          <w:rFonts w:ascii="Arial" w:hAnsi="Arial" w:cs="Arial"/>
          <w:spacing w:val="-1"/>
          <w:sz w:val="24"/>
        </w:rPr>
        <w:t xml:space="preserve"> </w:t>
      </w:r>
      <w:r w:rsidRPr="00843600">
        <w:rPr>
          <w:rFonts w:ascii="Arial" w:hAnsi="Arial" w:cs="Arial"/>
          <w:sz w:val="24"/>
        </w:rPr>
        <w:t>,</w:t>
      </w:r>
    </w:p>
    <w:p w:rsidR="00843600" w:rsidRPr="00843600" w:rsidRDefault="00843600" w:rsidP="002C1E62">
      <w:pPr>
        <w:pStyle w:val="Akapitzlist"/>
        <w:widowControl w:val="0"/>
        <w:numPr>
          <w:ilvl w:val="3"/>
          <w:numId w:val="34"/>
        </w:numPr>
        <w:tabs>
          <w:tab w:val="left" w:pos="564"/>
        </w:tabs>
        <w:spacing w:after="0" w:line="304" w:lineRule="exact"/>
        <w:contextualSpacing w:val="0"/>
        <w:jc w:val="both"/>
        <w:rPr>
          <w:rFonts w:ascii="Arial" w:eastAsia="Calibri" w:hAnsi="Arial" w:cs="Arial"/>
          <w:sz w:val="24"/>
          <w:szCs w:val="24"/>
        </w:rPr>
      </w:pPr>
      <w:r w:rsidRPr="00843600">
        <w:rPr>
          <w:rFonts w:ascii="Arial" w:hAnsi="Arial" w:cs="Arial"/>
          <w:sz w:val="24"/>
        </w:rPr>
        <w:t>zbieraniu i sortowaniu</w:t>
      </w:r>
      <w:r w:rsidRPr="00843600">
        <w:rPr>
          <w:rFonts w:ascii="Arial" w:hAnsi="Arial" w:cs="Arial"/>
          <w:spacing w:val="-1"/>
          <w:sz w:val="24"/>
        </w:rPr>
        <w:t xml:space="preserve"> </w:t>
      </w:r>
      <w:r w:rsidRPr="00843600">
        <w:rPr>
          <w:rFonts w:ascii="Arial" w:hAnsi="Arial" w:cs="Arial"/>
          <w:sz w:val="24"/>
        </w:rPr>
        <w:t>jaj,</w:t>
      </w:r>
    </w:p>
    <w:p w:rsidR="00843600" w:rsidRPr="00843600" w:rsidRDefault="00843600" w:rsidP="002C1E62">
      <w:pPr>
        <w:pStyle w:val="Akapitzlist"/>
        <w:widowControl w:val="0"/>
        <w:numPr>
          <w:ilvl w:val="3"/>
          <w:numId w:val="34"/>
        </w:numPr>
        <w:tabs>
          <w:tab w:val="left" w:pos="564"/>
        </w:tabs>
        <w:spacing w:before="44" w:after="0" w:line="240" w:lineRule="auto"/>
        <w:contextualSpacing w:val="0"/>
        <w:jc w:val="both"/>
        <w:rPr>
          <w:rFonts w:ascii="Arial" w:eastAsia="Calibri" w:hAnsi="Arial" w:cs="Arial"/>
          <w:sz w:val="24"/>
          <w:szCs w:val="24"/>
        </w:rPr>
      </w:pPr>
      <w:r w:rsidRPr="00843600">
        <w:rPr>
          <w:rFonts w:ascii="Arial" w:eastAsia="Calibri" w:hAnsi="Arial" w:cs="Arial"/>
          <w:sz w:val="24"/>
          <w:szCs w:val="24"/>
        </w:rPr>
        <w:t>po zakończonym cyklu chowu tj. po 43÷45 tygodniach przewiezieniu kur do</w:t>
      </w:r>
      <w:r w:rsidRPr="00843600">
        <w:rPr>
          <w:rFonts w:ascii="Arial" w:eastAsia="Calibri" w:hAnsi="Arial" w:cs="Arial"/>
          <w:spacing w:val="-16"/>
          <w:sz w:val="24"/>
          <w:szCs w:val="24"/>
        </w:rPr>
        <w:t xml:space="preserve"> </w:t>
      </w:r>
      <w:r w:rsidRPr="00843600">
        <w:rPr>
          <w:rFonts w:ascii="Arial" w:eastAsia="Calibri" w:hAnsi="Arial" w:cs="Arial"/>
          <w:sz w:val="24"/>
          <w:szCs w:val="24"/>
        </w:rPr>
        <w:t>ubojni,</w:t>
      </w:r>
    </w:p>
    <w:p w:rsidR="00843600" w:rsidRPr="00843600" w:rsidRDefault="00843600" w:rsidP="002C1E62">
      <w:pPr>
        <w:pStyle w:val="Akapitzlist"/>
        <w:widowControl w:val="0"/>
        <w:numPr>
          <w:ilvl w:val="3"/>
          <w:numId w:val="34"/>
        </w:numPr>
        <w:tabs>
          <w:tab w:val="left" w:pos="564"/>
        </w:tabs>
        <w:spacing w:before="42" w:after="0" w:line="240" w:lineRule="auto"/>
        <w:contextualSpacing w:val="0"/>
        <w:jc w:val="both"/>
        <w:rPr>
          <w:rFonts w:ascii="Arial" w:eastAsia="Calibri" w:hAnsi="Arial" w:cs="Arial"/>
          <w:sz w:val="24"/>
          <w:szCs w:val="24"/>
        </w:rPr>
      </w:pPr>
      <w:r w:rsidRPr="00843600">
        <w:rPr>
          <w:rFonts w:ascii="Arial" w:hAnsi="Arial" w:cs="Arial"/>
          <w:sz w:val="24"/>
        </w:rPr>
        <w:t>wywiezieniu i zagospodarowaniu powstałego</w:t>
      </w:r>
      <w:r w:rsidRPr="00843600">
        <w:rPr>
          <w:rFonts w:ascii="Arial" w:hAnsi="Arial" w:cs="Arial"/>
          <w:spacing w:val="-2"/>
          <w:sz w:val="24"/>
        </w:rPr>
        <w:t xml:space="preserve"> </w:t>
      </w:r>
      <w:r w:rsidRPr="00843600">
        <w:rPr>
          <w:rFonts w:ascii="Arial" w:hAnsi="Arial" w:cs="Arial"/>
          <w:sz w:val="24"/>
        </w:rPr>
        <w:t>obornika,</w:t>
      </w:r>
    </w:p>
    <w:p w:rsidR="00843600" w:rsidRPr="00843600" w:rsidRDefault="00843600" w:rsidP="002C1E62">
      <w:pPr>
        <w:pStyle w:val="Akapitzlist"/>
        <w:widowControl w:val="0"/>
        <w:numPr>
          <w:ilvl w:val="3"/>
          <w:numId w:val="34"/>
        </w:numPr>
        <w:tabs>
          <w:tab w:val="left" w:pos="564"/>
        </w:tabs>
        <w:spacing w:before="44" w:after="0" w:line="240" w:lineRule="auto"/>
        <w:contextualSpacing w:val="0"/>
        <w:jc w:val="both"/>
        <w:rPr>
          <w:rFonts w:ascii="Arial" w:eastAsia="Calibri" w:hAnsi="Arial" w:cs="Arial"/>
          <w:sz w:val="24"/>
          <w:szCs w:val="24"/>
        </w:rPr>
      </w:pPr>
      <w:r w:rsidRPr="00843600">
        <w:rPr>
          <w:rFonts w:ascii="Arial" w:hAnsi="Arial" w:cs="Arial"/>
          <w:sz w:val="24"/>
        </w:rPr>
        <w:t>myciu i dezynfekcji kurników.</w:t>
      </w:r>
    </w:p>
    <w:p w:rsidR="00843600" w:rsidRPr="00843600" w:rsidRDefault="00843600" w:rsidP="00843600">
      <w:pPr>
        <w:rPr>
          <w:rFonts w:ascii="Arial" w:eastAsia="Calibri" w:hAnsi="Arial" w:cs="Arial"/>
          <w:color w:val="FF0000"/>
          <w:sz w:val="26"/>
          <w:szCs w:val="26"/>
        </w:rPr>
      </w:pPr>
    </w:p>
    <w:p w:rsidR="00843600" w:rsidRPr="00843600" w:rsidRDefault="00843600" w:rsidP="00843600">
      <w:pPr>
        <w:pStyle w:val="Tekstpodstawowy"/>
        <w:spacing w:before="167" w:line="360" w:lineRule="auto"/>
        <w:ind w:right="153"/>
        <w:jc w:val="both"/>
        <w:rPr>
          <w:rFonts w:ascii="Arial" w:hAnsi="Arial" w:cs="Arial"/>
          <w:lang w:val="pl-PL"/>
        </w:rPr>
      </w:pPr>
      <w:r w:rsidRPr="00843600">
        <w:rPr>
          <w:rFonts w:ascii="Arial" w:hAnsi="Arial" w:cs="Arial"/>
          <w:lang w:val="pl-PL"/>
        </w:rPr>
        <w:t>W 15÷17 tygodniu życia kurki przywożone będą z odchowalni do fermy stada</w:t>
      </w:r>
      <w:r w:rsidRPr="00843600">
        <w:rPr>
          <w:rFonts w:ascii="Arial" w:hAnsi="Arial" w:cs="Arial"/>
          <w:spacing w:val="5"/>
          <w:lang w:val="pl-PL"/>
        </w:rPr>
        <w:t xml:space="preserve"> </w:t>
      </w:r>
      <w:r w:rsidRPr="00843600">
        <w:rPr>
          <w:rFonts w:ascii="Arial" w:hAnsi="Arial" w:cs="Arial"/>
          <w:lang w:val="pl-PL"/>
        </w:rPr>
        <w:t>rodzicielskiego. Udział</w:t>
      </w:r>
      <w:r w:rsidRPr="00843600">
        <w:rPr>
          <w:rFonts w:ascii="Arial" w:hAnsi="Arial" w:cs="Arial"/>
          <w:spacing w:val="42"/>
          <w:lang w:val="pl-PL"/>
        </w:rPr>
        <w:t xml:space="preserve"> </w:t>
      </w:r>
      <w:r w:rsidRPr="00843600">
        <w:rPr>
          <w:rFonts w:ascii="Arial" w:hAnsi="Arial" w:cs="Arial"/>
          <w:lang w:val="pl-PL"/>
        </w:rPr>
        <w:t>kogutów</w:t>
      </w:r>
      <w:r w:rsidRPr="00843600">
        <w:rPr>
          <w:rFonts w:ascii="Arial" w:hAnsi="Arial" w:cs="Arial"/>
          <w:spacing w:val="41"/>
          <w:lang w:val="pl-PL"/>
        </w:rPr>
        <w:t xml:space="preserve"> </w:t>
      </w:r>
      <w:r w:rsidRPr="00843600">
        <w:rPr>
          <w:rFonts w:ascii="Arial" w:hAnsi="Arial" w:cs="Arial"/>
          <w:lang w:val="pl-PL"/>
        </w:rPr>
        <w:t>w</w:t>
      </w:r>
      <w:r w:rsidRPr="00843600">
        <w:rPr>
          <w:rFonts w:ascii="Arial" w:hAnsi="Arial" w:cs="Arial"/>
          <w:spacing w:val="41"/>
          <w:lang w:val="pl-PL"/>
        </w:rPr>
        <w:t xml:space="preserve"> </w:t>
      </w:r>
      <w:r w:rsidRPr="00843600">
        <w:rPr>
          <w:rFonts w:ascii="Arial" w:hAnsi="Arial" w:cs="Arial"/>
          <w:lang w:val="pl-PL"/>
        </w:rPr>
        <w:t>stadzie</w:t>
      </w:r>
      <w:r w:rsidRPr="00843600">
        <w:rPr>
          <w:rFonts w:ascii="Arial" w:hAnsi="Arial" w:cs="Arial"/>
          <w:spacing w:val="42"/>
          <w:lang w:val="pl-PL"/>
        </w:rPr>
        <w:t xml:space="preserve"> </w:t>
      </w:r>
      <w:r w:rsidRPr="00843600">
        <w:rPr>
          <w:rFonts w:ascii="Arial" w:hAnsi="Arial" w:cs="Arial"/>
          <w:lang w:val="pl-PL"/>
        </w:rPr>
        <w:t>wynosi</w:t>
      </w:r>
      <w:r w:rsidRPr="00843600">
        <w:rPr>
          <w:rFonts w:ascii="Arial" w:hAnsi="Arial" w:cs="Arial"/>
          <w:spacing w:val="41"/>
          <w:lang w:val="pl-PL"/>
        </w:rPr>
        <w:t xml:space="preserve"> </w:t>
      </w:r>
      <w:r w:rsidRPr="00843600">
        <w:rPr>
          <w:rFonts w:ascii="Arial" w:hAnsi="Arial" w:cs="Arial"/>
          <w:lang w:val="pl-PL"/>
        </w:rPr>
        <w:t>ok.</w:t>
      </w:r>
      <w:r w:rsidRPr="00843600">
        <w:rPr>
          <w:rFonts w:ascii="Arial" w:hAnsi="Arial" w:cs="Arial"/>
          <w:spacing w:val="40"/>
          <w:lang w:val="pl-PL"/>
        </w:rPr>
        <w:t xml:space="preserve"> </w:t>
      </w:r>
      <w:r w:rsidRPr="00843600">
        <w:rPr>
          <w:rFonts w:ascii="Arial" w:hAnsi="Arial" w:cs="Arial"/>
          <w:lang w:val="pl-PL"/>
        </w:rPr>
        <w:t>10</w:t>
      </w:r>
      <w:r w:rsidRPr="00843600">
        <w:rPr>
          <w:rFonts w:ascii="Arial" w:hAnsi="Arial" w:cs="Arial"/>
          <w:spacing w:val="42"/>
          <w:lang w:val="pl-PL"/>
        </w:rPr>
        <w:t xml:space="preserve"> </w:t>
      </w:r>
      <w:r w:rsidRPr="00843600">
        <w:rPr>
          <w:rFonts w:ascii="Arial" w:hAnsi="Arial" w:cs="Arial"/>
          <w:lang w:val="pl-PL"/>
        </w:rPr>
        <w:t>%.</w:t>
      </w:r>
      <w:r w:rsidRPr="00843600">
        <w:rPr>
          <w:rFonts w:ascii="Arial" w:hAnsi="Arial" w:cs="Arial"/>
          <w:spacing w:val="41"/>
          <w:lang w:val="pl-PL"/>
        </w:rPr>
        <w:t xml:space="preserve"> </w:t>
      </w:r>
      <w:r w:rsidRPr="00843600">
        <w:rPr>
          <w:rFonts w:ascii="Arial" w:hAnsi="Arial" w:cs="Arial"/>
          <w:lang w:val="pl-PL"/>
        </w:rPr>
        <w:t>W</w:t>
      </w:r>
      <w:r w:rsidRPr="00843600">
        <w:rPr>
          <w:rFonts w:ascii="Arial" w:hAnsi="Arial" w:cs="Arial"/>
          <w:spacing w:val="41"/>
          <w:lang w:val="pl-PL"/>
        </w:rPr>
        <w:t xml:space="preserve"> </w:t>
      </w:r>
      <w:r w:rsidRPr="00843600">
        <w:rPr>
          <w:rFonts w:ascii="Arial" w:hAnsi="Arial" w:cs="Arial"/>
          <w:lang w:val="pl-PL"/>
        </w:rPr>
        <w:t>czasie</w:t>
      </w:r>
      <w:r w:rsidRPr="00843600">
        <w:rPr>
          <w:rFonts w:ascii="Arial" w:hAnsi="Arial" w:cs="Arial"/>
          <w:spacing w:val="42"/>
          <w:lang w:val="pl-PL"/>
        </w:rPr>
        <w:t xml:space="preserve"> </w:t>
      </w:r>
      <w:r w:rsidRPr="00843600">
        <w:rPr>
          <w:rFonts w:ascii="Arial" w:hAnsi="Arial" w:cs="Arial"/>
          <w:lang w:val="pl-PL"/>
        </w:rPr>
        <w:t>chowu</w:t>
      </w:r>
      <w:r w:rsidRPr="00843600">
        <w:rPr>
          <w:rFonts w:ascii="Arial" w:hAnsi="Arial" w:cs="Arial"/>
          <w:spacing w:val="42"/>
          <w:lang w:val="pl-PL"/>
        </w:rPr>
        <w:t xml:space="preserve"> </w:t>
      </w:r>
      <w:r w:rsidRPr="00843600">
        <w:rPr>
          <w:rFonts w:ascii="Arial" w:hAnsi="Arial" w:cs="Arial"/>
          <w:lang w:val="pl-PL"/>
        </w:rPr>
        <w:t>kur</w:t>
      </w:r>
      <w:r w:rsidRPr="00843600">
        <w:rPr>
          <w:rFonts w:ascii="Arial" w:hAnsi="Arial" w:cs="Arial"/>
          <w:spacing w:val="41"/>
          <w:lang w:val="pl-PL"/>
        </w:rPr>
        <w:t xml:space="preserve"> </w:t>
      </w:r>
      <w:r w:rsidRPr="00843600">
        <w:rPr>
          <w:rFonts w:ascii="Arial" w:hAnsi="Arial" w:cs="Arial"/>
          <w:lang w:val="pl-PL"/>
        </w:rPr>
        <w:t>wylęgowych</w:t>
      </w:r>
      <w:r w:rsidRPr="00843600">
        <w:rPr>
          <w:rFonts w:ascii="Arial" w:hAnsi="Arial" w:cs="Arial"/>
          <w:spacing w:val="46"/>
          <w:lang w:val="pl-PL"/>
        </w:rPr>
        <w:t xml:space="preserve"> </w:t>
      </w:r>
      <w:r w:rsidRPr="00843600">
        <w:rPr>
          <w:rFonts w:ascii="Arial" w:hAnsi="Arial" w:cs="Arial"/>
          <w:lang w:val="pl-PL"/>
        </w:rPr>
        <w:t>stosuje</w:t>
      </w:r>
      <w:r w:rsidRPr="00843600">
        <w:rPr>
          <w:rFonts w:ascii="Arial" w:hAnsi="Arial" w:cs="Arial"/>
          <w:spacing w:val="42"/>
          <w:lang w:val="pl-PL"/>
        </w:rPr>
        <w:t xml:space="preserve"> </w:t>
      </w:r>
      <w:r w:rsidRPr="00843600">
        <w:rPr>
          <w:rFonts w:ascii="Arial" w:hAnsi="Arial" w:cs="Arial"/>
          <w:lang w:val="pl-PL"/>
        </w:rPr>
        <w:t>się program świetlny, który jest uzależniony od masy ciała kur i ich dojrzałości</w:t>
      </w:r>
      <w:r w:rsidRPr="00843600">
        <w:rPr>
          <w:rFonts w:ascii="Arial" w:hAnsi="Arial" w:cs="Arial"/>
          <w:spacing w:val="25"/>
          <w:lang w:val="pl-PL"/>
        </w:rPr>
        <w:t xml:space="preserve"> </w:t>
      </w:r>
      <w:r w:rsidRPr="00843600">
        <w:rPr>
          <w:rFonts w:ascii="Arial" w:hAnsi="Arial" w:cs="Arial"/>
          <w:lang w:val="pl-PL"/>
        </w:rPr>
        <w:t>fizjologicznej, dawkowane</w:t>
      </w:r>
      <w:r w:rsidRPr="00843600">
        <w:rPr>
          <w:rFonts w:ascii="Arial" w:hAnsi="Arial" w:cs="Arial"/>
          <w:spacing w:val="-7"/>
          <w:lang w:val="pl-PL"/>
        </w:rPr>
        <w:t xml:space="preserve"> </w:t>
      </w:r>
      <w:r w:rsidRPr="00843600">
        <w:rPr>
          <w:rFonts w:ascii="Arial" w:hAnsi="Arial" w:cs="Arial"/>
          <w:lang w:val="pl-PL"/>
        </w:rPr>
        <w:t>żywienie</w:t>
      </w:r>
      <w:r w:rsidRPr="00843600">
        <w:rPr>
          <w:rFonts w:ascii="Arial" w:hAnsi="Arial" w:cs="Arial"/>
          <w:spacing w:val="-9"/>
          <w:lang w:val="pl-PL"/>
        </w:rPr>
        <w:t xml:space="preserve"> </w:t>
      </w:r>
      <w:r w:rsidRPr="00843600">
        <w:rPr>
          <w:rFonts w:ascii="Arial" w:hAnsi="Arial" w:cs="Arial"/>
          <w:lang w:val="pl-PL"/>
        </w:rPr>
        <w:t>oraz</w:t>
      </w:r>
      <w:r w:rsidRPr="00843600">
        <w:rPr>
          <w:rFonts w:ascii="Arial" w:hAnsi="Arial" w:cs="Arial"/>
          <w:spacing w:val="-9"/>
          <w:lang w:val="pl-PL"/>
        </w:rPr>
        <w:t xml:space="preserve"> </w:t>
      </w:r>
      <w:r w:rsidRPr="00843600">
        <w:rPr>
          <w:rFonts w:ascii="Arial" w:hAnsi="Arial" w:cs="Arial"/>
          <w:lang w:val="pl-PL"/>
        </w:rPr>
        <w:t>zadaje</w:t>
      </w:r>
      <w:r w:rsidRPr="00843600">
        <w:rPr>
          <w:rFonts w:ascii="Arial" w:hAnsi="Arial" w:cs="Arial"/>
          <w:spacing w:val="-9"/>
          <w:lang w:val="pl-PL"/>
        </w:rPr>
        <w:t xml:space="preserve"> </w:t>
      </w:r>
      <w:r w:rsidRPr="00843600">
        <w:rPr>
          <w:rFonts w:ascii="Arial" w:hAnsi="Arial" w:cs="Arial"/>
          <w:lang w:val="pl-PL"/>
        </w:rPr>
        <w:t>się</w:t>
      </w:r>
      <w:r w:rsidRPr="00843600">
        <w:rPr>
          <w:rFonts w:ascii="Arial" w:hAnsi="Arial" w:cs="Arial"/>
          <w:spacing w:val="-9"/>
          <w:lang w:val="pl-PL"/>
        </w:rPr>
        <w:t xml:space="preserve"> </w:t>
      </w:r>
      <w:r w:rsidRPr="00843600">
        <w:rPr>
          <w:rFonts w:ascii="Arial" w:hAnsi="Arial" w:cs="Arial"/>
          <w:lang w:val="pl-PL"/>
        </w:rPr>
        <w:t>temperaturę</w:t>
      </w:r>
      <w:r w:rsidRPr="00843600">
        <w:rPr>
          <w:rFonts w:ascii="Arial" w:hAnsi="Arial" w:cs="Arial"/>
          <w:spacing w:val="-9"/>
          <w:lang w:val="pl-PL"/>
        </w:rPr>
        <w:t xml:space="preserve"> </w:t>
      </w:r>
      <w:r w:rsidRPr="00843600">
        <w:rPr>
          <w:rFonts w:ascii="Arial" w:hAnsi="Arial" w:cs="Arial"/>
          <w:lang w:val="pl-PL"/>
        </w:rPr>
        <w:t>na</w:t>
      </w:r>
      <w:r w:rsidRPr="00843600">
        <w:rPr>
          <w:rFonts w:ascii="Arial" w:hAnsi="Arial" w:cs="Arial"/>
          <w:spacing w:val="-9"/>
          <w:lang w:val="pl-PL"/>
        </w:rPr>
        <w:t xml:space="preserve"> </w:t>
      </w:r>
      <w:r w:rsidRPr="00843600">
        <w:rPr>
          <w:rFonts w:ascii="Arial" w:hAnsi="Arial" w:cs="Arial"/>
          <w:lang w:val="pl-PL"/>
        </w:rPr>
        <w:t>poziomie</w:t>
      </w:r>
      <w:r w:rsidRPr="00843600">
        <w:rPr>
          <w:rFonts w:ascii="Arial" w:hAnsi="Arial" w:cs="Arial"/>
          <w:spacing w:val="-9"/>
          <w:lang w:val="pl-PL"/>
        </w:rPr>
        <w:t xml:space="preserve"> </w:t>
      </w:r>
      <w:r w:rsidRPr="00843600">
        <w:rPr>
          <w:rFonts w:ascii="Arial" w:hAnsi="Arial" w:cs="Arial"/>
          <w:lang w:val="pl-PL"/>
        </w:rPr>
        <w:t>19÷20</w:t>
      </w:r>
      <w:r w:rsidRPr="00843600">
        <w:rPr>
          <w:rFonts w:ascii="Arial" w:hAnsi="Arial" w:cs="Arial"/>
        </w:rPr>
        <w:t>ᵒ</w:t>
      </w:r>
      <w:r w:rsidRPr="00843600">
        <w:rPr>
          <w:rFonts w:ascii="Arial" w:hAnsi="Arial" w:cs="Arial"/>
          <w:lang w:val="pl-PL"/>
        </w:rPr>
        <w:t>C.</w:t>
      </w:r>
      <w:r w:rsidRPr="00843600">
        <w:rPr>
          <w:rFonts w:ascii="Arial" w:hAnsi="Arial" w:cs="Arial"/>
          <w:spacing w:val="-10"/>
          <w:lang w:val="pl-PL"/>
        </w:rPr>
        <w:t xml:space="preserve"> </w:t>
      </w:r>
      <w:r w:rsidRPr="00843600">
        <w:rPr>
          <w:rFonts w:ascii="Arial" w:hAnsi="Arial" w:cs="Arial"/>
          <w:lang w:val="pl-PL"/>
        </w:rPr>
        <w:t>Stosowany</w:t>
      </w:r>
      <w:r w:rsidRPr="00843600">
        <w:rPr>
          <w:rFonts w:ascii="Arial" w:hAnsi="Arial" w:cs="Arial"/>
          <w:spacing w:val="-8"/>
          <w:lang w:val="pl-PL"/>
        </w:rPr>
        <w:t xml:space="preserve"> </w:t>
      </w:r>
      <w:r w:rsidRPr="00843600">
        <w:rPr>
          <w:rFonts w:ascii="Arial" w:hAnsi="Arial" w:cs="Arial"/>
          <w:lang w:val="pl-PL"/>
        </w:rPr>
        <w:t>jest</w:t>
      </w:r>
      <w:r w:rsidRPr="00843600">
        <w:rPr>
          <w:rFonts w:ascii="Arial" w:hAnsi="Arial" w:cs="Arial"/>
          <w:spacing w:val="-9"/>
          <w:lang w:val="pl-PL"/>
        </w:rPr>
        <w:t xml:space="preserve"> </w:t>
      </w:r>
      <w:r w:rsidRPr="00843600">
        <w:rPr>
          <w:rFonts w:ascii="Arial" w:hAnsi="Arial" w:cs="Arial"/>
          <w:lang w:val="pl-PL"/>
        </w:rPr>
        <w:t>także program profilaktyki weterynaryjnej, trwający do końca cyklu</w:t>
      </w:r>
      <w:r w:rsidRPr="00843600">
        <w:rPr>
          <w:rFonts w:ascii="Arial" w:hAnsi="Arial" w:cs="Arial"/>
          <w:spacing w:val="-26"/>
          <w:lang w:val="pl-PL"/>
        </w:rPr>
        <w:t xml:space="preserve"> </w:t>
      </w:r>
      <w:r w:rsidRPr="00843600">
        <w:rPr>
          <w:rFonts w:ascii="Arial" w:hAnsi="Arial" w:cs="Arial"/>
          <w:lang w:val="pl-PL"/>
        </w:rPr>
        <w:t>produkcyjnego.</w:t>
      </w:r>
    </w:p>
    <w:p w:rsidR="00843600" w:rsidRPr="00843600" w:rsidRDefault="00843600" w:rsidP="00843600">
      <w:pPr>
        <w:pStyle w:val="Tekstpodstawowy"/>
        <w:spacing w:before="119" w:line="360" w:lineRule="auto"/>
        <w:ind w:right="152"/>
        <w:jc w:val="both"/>
        <w:rPr>
          <w:rFonts w:ascii="Arial" w:hAnsi="Arial" w:cs="Arial"/>
          <w:lang w:val="pl-PL"/>
        </w:rPr>
      </w:pPr>
      <w:r w:rsidRPr="00843600">
        <w:rPr>
          <w:rFonts w:ascii="Arial" w:hAnsi="Arial" w:cs="Arial"/>
          <w:lang w:val="pl-PL"/>
        </w:rPr>
        <w:t>Maksymalnie uzyskuje się ok. 173 jaj wylęgowych od kury w ciągu jednego</w:t>
      </w:r>
      <w:r w:rsidRPr="00843600">
        <w:rPr>
          <w:rFonts w:ascii="Arial" w:hAnsi="Arial" w:cs="Arial"/>
          <w:spacing w:val="7"/>
          <w:lang w:val="pl-PL"/>
        </w:rPr>
        <w:t xml:space="preserve"> </w:t>
      </w:r>
      <w:r w:rsidRPr="00843600">
        <w:rPr>
          <w:rFonts w:ascii="Arial" w:hAnsi="Arial" w:cs="Arial"/>
          <w:lang w:val="pl-PL"/>
        </w:rPr>
        <w:t>cyklu produkcyjnego.</w:t>
      </w:r>
      <w:r w:rsidRPr="00843600">
        <w:rPr>
          <w:rFonts w:ascii="Arial" w:hAnsi="Arial" w:cs="Arial"/>
          <w:color w:val="FF0000"/>
          <w:spacing w:val="-9"/>
          <w:lang w:val="pl-PL"/>
        </w:rPr>
        <w:t xml:space="preserve"> </w:t>
      </w:r>
      <w:r w:rsidRPr="00843600">
        <w:rPr>
          <w:rFonts w:ascii="Arial" w:hAnsi="Arial" w:cs="Arial"/>
          <w:lang w:val="pl-PL"/>
        </w:rPr>
        <w:t>Łączna</w:t>
      </w:r>
      <w:r w:rsidRPr="00843600">
        <w:rPr>
          <w:rFonts w:ascii="Arial" w:hAnsi="Arial" w:cs="Arial"/>
          <w:spacing w:val="-9"/>
          <w:lang w:val="pl-PL"/>
        </w:rPr>
        <w:t xml:space="preserve"> </w:t>
      </w:r>
      <w:r w:rsidRPr="00843600">
        <w:rPr>
          <w:rFonts w:ascii="Arial" w:hAnsi="Arial" w:cs="Arial"/>
          <w:lang w:val="pl-PL"/>
        </w:rPr>
        <w:t>ilość</w:t>
      </w:r>
      <w:r w:rsidRPr="00843600">
        <w:rPr>
          <w:rFonts w:ascii="Arial" w:hAnsi="Arial" w:cs="Arial"/>
          <w:spacing w:val="-10"/>
          <w:lang w:val="pl-PL"/>
        </w:rPr>
        <w:t xml:space="preserve"> </w:t>
      </w:r>
      <w:r w:rsidRPr="00843600">
        <w:rPr>
          <w:rFonts w:ascii="Arial" w:hAnsi="Arial" w:cs="Arial"/>
          <w:lang w:val="pl-PL"/>
        </w:rPr>
        <w:t>kur</w:t>
      </w:r>
      <w:r w:rsidRPr="00843600">
        <w:rPr>
          <w:rFonts w:ascii="Arial" w:hAnsi="Arial" w:cs="Arial"/>
          <w:spacing w:val="-9"/>
          <w:lang w:val="pl-PL"/>
        </w:rPr>
        <w:t xml:space="preserve"> </w:t>
      </w:r>
      <w:r w:rsidRPr="00843600">
        <w:rPr>
          <w:rFonts w:ascii="Arial" w:hAnsi="Arial" w:cs="Arial"/>
          <w:lang w:val="pl-PL"/>
        </w:rPr>
        <w:t>w</w:t>
      </w:r>
      <w:r w:rsidRPr="00843600">
        <w:rPr>
          <w:rFonts w:ascii="Arial" w:hAnsi="Arial" w:cs="Arial"/>
          <w:spacing w:val="-11"/>
          <w:lang w:val="pl-PL"/>
        </w:rPr>
        <w:t xml:space="preserve"> </w:t>
      </w:r>
      <w:r w:rsidRPr="00843600">
        <w:rPr>
          <w:rFonts w:ascii="Arial" w:hAnsi="Arial" w:cs="Arial"/>
          <w:lang w:val="pl-PL"/>
        </w:rPr>
        <w:t>instalacji</w:t>
      </w:r>
      <w:r w:rsidRPr="00843600">
        <w:rPr>
          <w:rFonts w:ascii="Arial" w:hAnsi="Arial" w:cs="Arial"/>
          <w:spacing w:val="-10"/>
          <w:lang w:val="pl-PL"/>
        </w:rPr>
        <w:t xml:space="preserve"> </w:t>
      </w:r>
      <w:r w:rsidRPr="00843600">
        <w:rPr>
          <w:rFonts w:ascii="Arial" w:hAnsi="Arial" w:cs="Arial"/>
          <w:lang w:val="pl-PL"/>
        </w:rPr>
        <w:t>po</w:t>
      </w:r>
      <w:r w:rsidRPr="00843600">
        <w:rPr>
          <w:rFonts w:ascii="Arial" w:hAnsi="Arial" w:cs="Arial"/>
          <w:spacing w:val="-9"/>
          <w:lang w:val="pl-PL"/>
        </w:rPr>
        <w:t xml:space="preserve"> wybudowaniu instalacji</w:t>
      </w:r>
      <w:r w:rsidRPr="00843600">
        <w:rPr>
          <w:rFonts w:ascii="Arial" w:hAnsi="Arial" w:cs="Arial"/>
          <w:spacing w:val="-10"/>
          <w:lang w:val="pl-PL"/>
        </w:rPr>
        <w:t xml:space="preserve"> </w:t>
      </w:r>
      <w:r w:rsidRPr="00843600">
        <w:rPr>
          <w:rFonts w:ascii="Arial" w:hAnsi="Arial" w:cs="Arial"/>
          <w:lang w:val="pl-PL"/>
        </w:rPr>
        <w:t>wyniesie</w:t>
      </w:r>
      <w:r w:rsidRPr="00843600">
        <w:rPr>
          <w:rFonts w:ascii="Arial" w:hAnsi="Arial" w:cs="Arial"/>
          <w:spacing w:val="-9"/>
          <w:lang w:val="pl-PL"/>
        </w:rPr>
        <w:t xml:space="preserve"> 52</w:t>
      </w:r>
      <w:r w:rsidRPr="00843600">
        <w:rPr>
          <w:rFonts w:ascii="Arial" w:hAnsi="Arial" w:cs="Arial"/>
          <w:spacing w:val="-11"/>
          <w:lang w:val="pl-PL"/>
        </w:rPr>
        <w:t xml:space="preserve"> 5</w:t>
      </w:r>
      <w:r w:rsidRPr="00843600">
        <w:rPr>
          <w:rFonts w:ascii="Arial" w:hAnsi="Arial" w:cs="Arial"/>
          <w:lang w:val="pl-PL"/>
        </w:rPr>
        <w:t>00</w:t>
      </w:r>
      <w:r w:rsidRPr="00843600">
        <w:rPr>
          <w:rFonts w:ascii="Arial" w:hAnsi="Arial" w:cs="Arial"/>
          <w:spacing w:val="-9"/>
          <w:lang w:val="pl-PL"/>
        </w:rPr>
        <w:t xml:space="preserve"> </w:t>
      </w:r>
      <w:r w:rsidRPr="00843600">
        <w:rPr>
          <w:rFonts w:ascii="Arial" w:hAnsi="Arial" w:cs="Arial"/>
          <w:lang w:val="pl-PL"/>
        </w:rPr>
        <w:t>szt./cykl.</w:t>
      </w:r>
      <w:r w:rsidRPr="00843600">
        <w:rPr>
          <w:rFonts w:ascii="Arial" w:hAnsi="Arial" w:cs="Arial"/>
          <w:spacing w:val="-10"/>
          <w:lang w:val="pl-PL"/>
        </w:rPr>
        <w:t xml:space="preserve"> </w:t>
      </w:r>
      <w:r w:rsidRPr="00843600">
        <w:rPr>
          <w:rFonts w:ascii="Arial" w:hAnsi="Arial" w:cs="Arial"/>
          <w:lang w:val="pl-PL"/>
        </w:rPr>
        <w:t>W</w:t>
      </w:r>
      <w:r w:rsidRPr="00843600">
        <w:rPr>
          <w:rFonts w:ascii="Arial" w:hAnsi="Arial" w:cs="Arial"/>
          <w:spacing w:val="-10"/>
          <w:lang w:val="pl-PL"/>
        </w:rPr>
        <w:t xml:space="preserve"> </w:t>
      </w:r>
      <w:r w:rsidRPr="00843600">
        <w:rPr>
          <w:rFonts w:ascii="Arial" w:hAnsi="Arial" w:cs="Arial"/>
          <w:lang w:val="pl-PL"/>
        </w:rPr>
        <w:t>czasie</w:t>
      </w:r>
      <w:r w:rsidRPr="00843600">
        <w:rPr>
          <w:rFonts w:ascii="Arial" w:hAnsi="Arial" w:cs="Arial"/>
          <w:w w:val="99"/>
          <w:lang w:val="pl-PL"/>
        </w:rPr>
        <w:t xml:space="preserve"> </w:t>
      </w:r>
      <w:r w:rsidRPr="00843600">
        <w:rPr>
          <w:rFonts w:ascii="Arial" w:hAnsi="Arial" w:cs="Arial"/>
          <w:lang w:val="pl-PL"/>
        </w:rPr>
        <w:t>chowu liczebność stada maleje z powodu naturalnego ubytku. Szacuje się, że upadki</w:t>
      </w:r>
      <w:r w:rsidRPr="00843600">
        <w:rPr>
          <w:rFonts w:ascii="Arial" w:hAnsi="Arial" w:cs="Arial"/>
          <w:spacing w:val="-27"/>
          <w:lang w:val="pl-PL"/>
        </w:rPr>
        <w:t xml:space="preserve"> </w:t>
      </w:r>
      <w:r w:rsidRPr="00843600">
        <w:rPr>
          <w:rFonts w:ascii="Arial" w:hAnsi="Arial" w:cs="Arial"/>
          <w:lang w:val="pl-PL"/>
        </w:rPr>
        <w:t>wynoszą około 10÷13 % obsady</w:t>
      </w:r>
      <w:r w:rsidRPr="00843600">
        <w:rPr>
          <w:rFonts w:ascii="Arial" w:hAnsi="Arial" w:cs="Arial"/>
          <w:spacing w:val="-7"/>
          <w:lang w:val="pl-PL"/>
        </w:rPr>
        <w:t xml:space="preserve"> </w:t>
      </w:r>
      <w:r w:rsidRPr="00843600">
        <w:rPr>
          <w:rFonts w:ascii="Arial" w:hAnsi="Arial" w:cs="Arial"/>
          <w:lang w:val="pl-PL"/>
        </w:rPr>
        <w:t>początkowej.</w:t>
      </w:r>
    </w:p>
    <w:p w:rsidR="00843600" w:rsidRPr="00843600" w:rsidRDefault="00843600" w:rsidP="00843600">
      <w:pPr>
        <w:pStyle w:val="Tekstpodstawowy"/>
        <w:spacing w:line="360" w:lineRule="auto"/>
        <w:ind w:right="154"/>
        <w:jc w:val="both"/>
        <w:rPr>
          <w:rFonts w:ascii="Arial" w:hAnsi="Arial" w:cs="Arial"/>
          <w:lang w:val="pl-PL"/>
        </w:rPr>
      </w:pPr>
      <w:r w:rsidRPr="00843600">
        <w:rPr>
          <w:rFonts w:ascii="Arial" w:hAnsi="Arial" w:cs="Arial"/>
          <w:lang w:val="pl-PL"/>
        </w:rPr>
        <w:lastRenderedPageBreak/>
        <w:t>Pasza na fermę dostarczona będzie z wytwórni pasz. Pasza zadawana jest</w:t>
      </w:r>
      <w:r w:rsidRPr="00843600">
        <w:rPr>
          <w:rFonts w:ascii="Arial" w:hAnsi="Arial" w:cs="Arial"/>
          <w:spacing w:val="45"/>
          <w:lang w:val="pl-PL"/>
        </w:rPr>
        <w:t xml:space="preserve"> </w:t>
      </w:r>
      <w:r w:rsidRPr="00843600">
        <w:rPr>
          <w:rFonts w:ascii="Arial" w:hAnsi="Arial" w:cs="Arial"/>
          <w:lang w:val="pl-PL"/>
        </w:rPr>
        <w:t>systemem paszociągów</w:t>
      </w:r>
      <w:r w:rsidRPr="00843600">
        <w:rPr>
          <w:rFonts w:ascii="Arial" w:hAnsi="Arial" w:cs="Arial"/>
          <w:spacing w:val="-15"/>
          <w:lang w:val="pl-PL"/>
        </w:rPr>
        <w:t xml:space="preserve"> </w:t>
      </w:r>
      <w:r w:rsidRPr="00843600">
        <w:rPr>
          <w:rFonts w:ascii="Arial" w:hAnsi="Arial" w:cs="Arial"/>
          <w:lang w:val="pl-PL"/>
        </w:rPr>
        <w:t>z</w:t>
      </w:r>
      <w:r w:rsidRPr="00843600">
        <w:rPr>
          <w:rFonts w:ascii="Arial" w:hAnsi="Arial" w:cs="Arial"/>
          <w:spacing w:val="-11"/>
          <w:lang w:val="pl-PL"/>
        </w:rPr>
        <w:t xml:space="preserve"> </w:t>
      </w:r>
      <w:r w:rsidRPr="00843600">
        <w:rPr>
          <w:rFonts w:ascii="Arial" w:hAnsi="Arial" w:cs="Arial"/>
          <w:lang w:val="pl-PL"/>
        </w:rPr>
        <w:t>silosów</w:t>
      </w:r>
      <w:r w:rsidRPr="00843600">
        <w:rPr>
          <w:rFonts w:ascii="Arial" w:hAnsi="Arial" w:cs="Arial"/>
          <w:spacing w:val="-13"/>
          <w:lang w:val="pl-PL"/>
        </w:rPr>
        <w:t xml:space="preserve"> </w:t>
      </w:r>
      <w:r w:rsidRPr="00843600">
        <w:rPr>
          <w:rFonts w:ascii="Arial" w:hAnsi="Arial" w:cs="Arial"/>
          <w:lang w:val="pl-PL"/>
        </w:rPr>
        <w:t>magazynowych.</w:t>
      </w:r>
      <w:r w:rsidRPr="00843600">
        <w:rPr>
          <w:rFonts w:ascii="Arial" w:hAnsi="Arial" w:cs="Arial"/>
          <w:spacing w:val="-11"/>
          <w:lang w:val="pl-PL"/>
        </w:rPr>
        <w:t xml:space="preserve"> </w:t>
      </w:r>
      <w:r w:rsidRPr="00843600">
        <w:rPr>
          <w:rFonts w:ascii="Arial" w:hAnsi="Arial" w:cs="Arial"/>
          <w:lang w:val="pl-PL"/>
        </w:rPr>
        <w:t>Stałą</w:t>
      </w:r>
      <w:r w:rsidRPr="00843600">
        <w:rPr>
          <w:rFonts w:ascii="Arial" w:hAnsi="Arial" w:cs="Arial"/>
          <w:spacing w:val="-12"/>
          <w:lang w:val="pl-PL"/>
        </w:rPr>
        <w:t xml:space="preserve"> </w:t>
      </w:r>
      <w:r w:rsidRPr="00843600">
        <w:rPr>
          <w:rFonts w:ascii="Arial" w:hAnsi="Arial" w:cs="Arial"/>
          <w:lang w:val="pl-PL"/>
        </w:rPr>
        <w:t>opiekę</w:t>
      </w:r>
      <w:r w:rsidRPr="00843600">
        <w:rPr>
          <w:rFonts w:ascii="Arial" w:hAnsi="Arial" w:cs="Arial"/>
          <w:spacing w:val="-12"/>
          <w:lang w:val="pl-PL"/>
        </w:rPr>
        <w:t xml:space="preserve"> </w:t>
      </w:r>
      <w:r w:rsidRPr="00843600">
        <w:rPr>
          <w:rFonts w:ascii="Arial" w:hAnsi="Arial" w:cs="Arial"/>
          <w:lang w:val="pl-PL"/>
        </w:rPr>
        <w:t>lekarsko-weterynaryjną</w:t>
      </w:r>
      <w:r w:rsidRPr="00843600">
        <w:rPr>
          <w:rFonts w:ascii="Arial" w:hAnsi="Arial" w:cs="Arial"/>
          <w:spacing w:val="-14"/>
          <w:lang w:val="pl-PL"/>
        </w:rPr>
        <w:t xml:space="preserve"> </w:t>
      </w:r>
      <w:r w:rsidRPr="00843600">
        <w:rPr>
          <w:rFonts w:ascii="Arial" w:hAnsi="Arial" w:cs="Arial"/>
          <w:lang w:val="pl-PL"/>
        </w:rPr>
        <w:t>zapewniać</w:t>
      </w:r>
      <w:r w:rsidRPr="00843600">
        <w:rPr>
          <w:rFonts w:ascii="Arial" w:hAnsi="Arial" w:cs="Arial"/>
          <w:spacing w:val="-15"/>
          <w:lang w:val="pl-PL"/>
        </w:rPr>
        <w:t xml:space="preserve"> </w:t>
      </w:r>
      <w:r w:rsidRPr="00843600">
        <w:rPr>
          <w:rFonts w:ascii="Arial" w:hAnsi="Arial" w:cs="Arial"/>
          <w:lang w:val="pl-PL"/>
        </w:rPr>
        <w:t>będzie lekarz weterynarii, z którym Wnioskodawca podpisze stosowną</w:t>
      </w:r>
      <w:r w:rsidRPr="00843600">
        <w:rPr>
          <w:rFonts w:ascii="Arial" w:hAnsi="Arial" w:cs="Arial"/>
          <w:spacing w:val="-18"/>
          <w:lang w:val="pl-PL"/>
        </w:rPr>
        <w:t xml:space="preserve"> </w:t>
      </w:r>
      <w:r w:rsidRPr="00843600">
        <w:rPr>
          <w:rFonts w:ascii="Arial" w:hAnsi="Arial" w:cs="Arial"/>
          <w:lang w:val="pl-PL"/>
        </w:rPr>
        <w:t>umowę. Zniesione</w:t>
      </w:r>
      <w:r w:rsidRPr="00843600">
        <w:rPr>
          <w:rFonts w:ascii="Arial" w:hAnsi="Arial" w:cs="Arial"/>
          <w:spacing w:val="-8"/>
          <w:lang w:val="pl-PL"/>
        </w:rPr>
        <w:t xml:space="preserve"> </w:t>
      </w:r>
      <w:r w:rsidRPr="00843600">
        <w:rPr>
          <w:rFonts w:ascii="Arial" w:hAnsi="Arial" w:cs="Arial"/>
          <w:lang w:val="pl-PL"/>
        </w:rPr>
        <w:t>przez</w:t>
      </w:r>
      <w:r w:rsidRPr="00843600">
        <w:rPr>
          <w:rFonts w:ascii="Arial" w:hAnsi="Arial" w:cs="Arial"/>
          <w:spacing w:val="-7"/>
          <w:lang w:val="pl-PL"/>
        </w:rPr>
        <w:t xml:space="preserve"> </w:t>
      </w:r>
      <w:r w:rsidRPr="00843600">
        <w:rPr>
          <w:rFonts w:ascii="Arial" w:hAnsi="Arial" w:cs="Arial"/>
          <w:lang w:val="pl-PL"/>
        </w:rPr>
        <w:t>kury</w:t>
      </w:r>
      <w:r w:rsidRPr="00843600">
        <w:rPr>
          <w:rFonts w:ascii="Arial" w:hAnsi="Arial" w:cs="Arial"/>
          <w:spacing w:val="-7"/>
          <w:lang w:val="pl-PL"/>
        </w:rPr>
        <w:t xml:space="preserve"> </w:t>
      </w:r>
      <w:r w:rsidRPr="00843600">
        <w:rPr>
          <w:rFonts w:ascii="Arial" w:hAnsi="Arial" w:cs="Arial"/>
          <w:lang w:val="pl-PL"/>
        </w:rPr>
        <w:t>jaja</w:t>
      </w:r>
      <w:r w:rsidRPr="00843600">
        <w:rPr>
          <w:rFonts w:ascii="Arial" w:hAnsi="Arial" w:cs="Arial"/>
          <w:spacing w:val="-8"/>
          <w:lang w:val="pl-PL"/>
        </w:rPr>
        <w:t xml:space="preserve"> </w:t>
      </w:r>
      <w:r w:rsidRPr="00843600">
        <w:rPr>
          <w:rFonts w:ascii="Arial" w:hAnsi="Arial" w:cs="Arial"/>
          <w:lang w:val="pl-PL"/>
        </w:rPr>
        <w:t>z</w:t>
      </w:r>
      <w:r w:rsidRPr="00843600">
        <w:rPr>
          <w:rFonts w:ascii="Arial" w:hAnsi="Arial" w:cs="Arial"/>
          <w:spacing w:val="-4"/>
          <w:lang w:val="pl-PL"/>
        </w:rPr>
        <w:t xml:space="preserve"> </w:t>
      </w:r>
      <w:r w:rsidRPr="00843600">
        <w:rPr>
          <w:rFonts w:ascii="Arial" w:hAnsi="Arial" w:cs="Arial"/>
          <w:lang w:val="pl-PL"/>
        </w:rPr>
        <w:t>gniazd,</w:t>
      </w:r>
      <w:r w:rsidRPr="00843600">
        <w:rPr>
          <w:rFonts w:ascii="Arial" w:hAnsi="Arial" w:cs="Arial"/>
          <w:spacing w:val="-9"/>
          <w:lang w:val="pl-PL"/>
        </w:rPr>
        <w:t xml:space="preserve"> </w:t>
      </w:r>
      <w:r w:rsidRPr="00843600">
        <w:rPr>
          <w:rFonts w:ascii="Arial" w:hAnsi="Arial" w:cs="Arial"/>
          <w:lang w:val="pl-PL"/>
        </w:rPr>
        <w:t>taśmociągiem,</w:t>
      </w:r>
      <w:r w:rsidRPr="00843600">
        <w:rPr>
          <w:rFonts w:ascii="Arial" w:hAnsi="Arial" w:cs="Arial"/>
          <w:spacing w:val="-11"/>
          <w:lang w:val="pl-PL"/>
        </w:rPr>
        <w:t xml:space="preserve"> </w:t>
      </w:r>
      <w:r w:rsidRPr="00843600">
        <w:rPr>
          <w:rFonts w:ascii="Arial" w:hAnsi="Arial" w:cs="Arial"/>
          <w:lang w:val="pl-PL"/>
        </w:rPr>
        <w:t>dostarczane</w:t>
      </w:r>
      <w:r w:rsidRPr="00843600">
        <w:rPr>
          <w:rFonts w:ascii="Arial" w:hAnsi="Arial" w:cs="Arial"/>
          <w:spacing w:val="-8"/>
          <w:lang w:val="pl-PL"/>
        </w:rPr>
        <w:t xml:space="preserve"> </w:t>
      </w:r>
      <w:r w:rsidRPr="00843600">
        <w:rPr>
          <w:rFonts w:ascii="Arial" w:hAnsi="Arial" w:cs="Arial"/>
          <w:lang w:val="pl-PL"/>
        </w:rPr>
        <w:t>będą</w:t>
      </w:r>
      <w:r w:rsidRPr="00843600">
        <w:rPr>
          <w:rFonts w:ascii="Arial" w:hAnsi="Arial" w:cs="Arial"/>
          <w:spacing w:val="-8"/>
          <w:lang w:val="pl-PL"/>
        </w:rPr>
        <w:t xml:space="preserve"> </w:t>
      </w:r>
      <w:r w:rsidRPr="00843600">
        <w:rPr>
          <w:rFonts w:ascii="Arial" w:hAnsi="Arial" w:cs="Arial"/>
          <w:lang w:val="pl-PL"/>
        </w:rPr>
        <w:t>do</w:t>
      </w:r>
      <w:r w:rsidRPr="00843600">
        <w:rPr>
          <w:rFonts w:ascii="Arial" w:hAnsi="Arial" w:cs="Arial"/>
          <w:spacing w:val="-8"/>
          <w:lang w:val="pl-PL"/>
        </w:rPr>
        <w:t xml:space="preserve"> </w:t>
      </w:r>
      <w:r w:rsidRPr="00843600">
        <w:rPr>
          <w:rFonts w:ascii="Arial" w:hAnsi="Arial" w:cs="Arial"/>
          <w:lang w:val="pl-PL"/>
        </w:rPr>
        <w:t>ręcznej</w:t>
      </w:r>
      <w:r w:rsidRPr="00843600">
        <w:rPr>
          <w:rFonts w:ascii="Arial" w:hAnsi="Arial" w:cs="Arial"/>
          <w:spacing w:val="-8"/>
          <w:lang w:val="pl-PL"/>
        </w:rPr>
        <w:t xml:space="preserve"> </w:t>
      </w:r>
      <w:r w:rsidRPr="00843600">
        <w:rPr>
          <w:rFonts w:ascii="Arial" w:hAnsi="Arial" w:cs="Arial"/>
          <w:lang w:val="pl-PL"/>
        </w:rPr>
        <w:t>sortowni,</w:t>
      </w:r>
      <w:r w:rsidRPr="00843600">
        <w:rPr>
          <w:rFonts w:ascii="Arial" w:hAnsi="Arial" w:cs="Arial"/>
          <w:spacing w:val="-9"/>
          <w:lang w:val="pl-PL"/>
        </w:rPr>
        <w:t xml:space="preserve"> </w:t>
      </w:r>
      <w:r w:rsidRPr="00843600">
        <w:rPr>
          <w:rFonts w:ascii="Arial" w:hAnsi="Arial" w:cs="Arial"/>
          <w:lang w:val="pl-PL"/>
        </w:rPr>
        <w:t>gdzie</w:t>
      </w:r>
      <w:r w:rsidRPr="00843600">
        <w:rPr>
          <w:rFonts w:ascii="Arial" w:hAnsi="Arial" w:cs="Arial"/>
          <w:w w:val="99"/>
          <w:lang w:val="pl-PL"/>
        </w:rPr>
        <w:t xml:space="preserve"> </w:t>
      </w:r>
      <w:r w:rsidRPr="00843600">
        <w:rPr>
          <w:rFonts w:ascii="Arial" w:hAnsi="Arial" w:cs="Arial"/>
          <w:lang w:val="pl-PL"/>
        </w:rPr>
        <w:t>pakowane będą do wytłaczanek. Raz dziennie jaja wywożone będą do zakładu</w:t>
      </w:r>
      <w:r w:rsidRPr="00843600">
        <w:rPr>
          <w:rFonts w:ascii="Arial" w:hAnsi="Arial" w:cs="Arial"/>
          <w:spacing w:val="11"/>
          <w:lang w:val="pl-PL"/>
        </w:rPr>
        <w:t xml:space="preserve"> </w:t>
      </w:r>
      <w:r w:rsidRPr="00843600">
        <w:rPr>
          <w:rFonts w:ascii="Arial" w:hAnsi="Arial" w:cs="Arial"/>
          <w:lang w:val="pl-PL"/>
        </w:rPr>
        <w:t>wylęgowego. Po zakończeniu cyklu nieśności kury wywożone będą do</w:t>
      </w:r>
      <w:r w:rsidRPr="00843600">
        <w:rPr>
          <w:rFonts w:ascii="Arial" w:hAnsi="Arial" w:cs="Arial"/>
          <w:spacing w:val="-15"/>
          <w:lang w:val="pl-PL"/>
        </w:rPr>
        <w:t xml:space="preserve"> </w:t>
      </w:r>
      <w:r w:rsidRPr="00843600">
        <w:rPr>
          <w:rFonts w:ascii="Arial" w:hAnsi="Arial" w:cs="Arial"/>
          <w:lang w:val="pl-PL"/>
        </w:rPr>
        <w:t>ubojni.</w:t>
      </w:r>
    </w:p>
    <w:p w:rsidR="006A51CC" w:rsidRDefault="00843600" w:rsidP="006A51CC">
      <w:pPr>
        <w:spacing w:after="0" w:line="360" w:lineRule="auto"/>
        <w:ind w:left="136" w:right="130"/>
        <w:jc w:val="both"/>
        <w:rPr>
          <w:rFonts w:ascii="Arial" w:eastAsia="Calibri" w:hAnsi="Arial" w:cs="Arial"/>
          <w:i/>
          <w:sz w:val="24"/>
          <w:szCs w:val="24"/>
        </w:rPr>
      </w:pPr>
      <w:r w:rsidRPr="00843600">
        <w:rPr>
          <w:rFonts w:ascii="Arial" w:eastAsia="Calibri" w:hAnsi="Arial" w:cs="Arial"/>
          <w:sz w:val="24"/>
          <w:szCs w:val="24"/>
        </w:rPr>
        <w:t>Zakłada się, iż cykl produkcyjny kończy się najwcześniej w 45 tygodniu roku (przy założeniu,</w:t>
      </w:r>
      <w:r w:rsidRPr="00843600">
        <w:rPr>
          <w:rFonts w:ascii="Arial" w:eastAsia="Calibri" w:hAnsi="Arial" w:cs="Arial"/>
          <w:spacing w:val="-30"/>
          <w:sz w:val="24"/>
          <w:szCs w:val="24"/>
        </w:rPr>
        <w:t xml:space="preserve"> </w:t>
      </w:r>
      <w:r w:rsidRPr="00843600">
        <w:rPr>
          <w:rFonts w:ascii="Arial" w:eastAsia="Calibri" w:hAnsi="Arial" w:cs="Arial"/>
          <w:sz w:val="24"/>
          <w:szCs w:val="24"/>
        </w:rPr>
        <w:t>iż zasiedlenie nastąpi w drugim tygodniu roku, a cykl potrwa 43 tygodnie). Oznacza to, iż</w:t>
      </w:r>
      <w:r w:rsidRPr="00843600">
        <w:rPr>
          <w:rFonts w:ascii="Arial" w:eastAsia="Calibri" w:hAnsi="Arial" w:cs="Arial"/>
          <w:spacing w:val="23"/>
          <w:sz w:val="24"/>
          <w:szCs w:val="24"/>
        </w:rPr>
        <w:t xml:space="preserve"> </w:t>
      </w:r>
      <w:r w:rsidRPr="00843600">
        <w:rPr>
          <w:rFonts w:ascii="Arial" w:eastAsia="Calibri" w:hAnsi="Arial" w:cs="Arial"/>
          <w:sz w:val="24"/>
          <w:szCs w:val="24"/>
        </w:rPr>
        <w:t>cykl produkcyjny kończy się ok. 15 listopada, co oznacza iż obornik może zostać</w:t>
      </w:r>
      <w:r w:rsidRPr="00843600">
        <w:rPr>
          <w:rFonts w:ascii="Arial" w:eastAsia="Calibri" w:hAnsi="Arial" w:cs="Arial"/>
          <w:spacing w:val="2"/>
          <w:sz w:val="24"/>
          <w:szCs w:val="24"/>
        </w:rPr>
        <w:t xml:space="preserve"> </w:t>
      </w:r>
      <w:r w:rsidRPr="00843600">
        <w:rPr>
          <w:rFonts w:ascii="Arial" w:eastAsia="Calibri" w:hAnsi="Arial" w:cs="Arial"/>
          <w:sz w:val="24"/>
          <w:szCs w:val="24"/>
        </w:rPr>
        <w:t>jeszcze wykorzystany do nawożenia pól uprawnych. Zgodnie z rozporządzeniem Ministra Rolnictwa</w:t>
      </w:r>
      <w:r w:rsidRPr="00843600">
        <w:rPr>
          <w:rFonts w:ascii="Arial" w:eastAsia="Calibri" w:hAnsi="Arial" w:cs="Arial"/>
          <w:spacing w:val="25"/>
          <w:sz w:val="24"/>
          <w:szCs w:val="24"/>
        </w:rPr>
        <w:t xml:space="preserve"> </w:t>
      </w:r>
      <w:r w:rsidRPr="00843600">
        <w:rPr>
          <w:rFonts w:ascii="Arial" w:eastAsia="Calibri" w:hAnsi="Arial" w:cs="Arial"/>
          <w:sz w:val="24"/>
          <w:szCs w:val="24"/>
        </w:rPr>
        <w:t xml:space="preserve">i Rozwoju Wsi z dnia 16 kwietnia 2008 r. w </w:t>
      </w:r>
      <w:r w:rsidRPr="00843600">
        <w:rPr>
          <w:rFonts w:ascii="Arial" w:eastAsia="Calibri" w:hAnsi="Arial" w:cs="Arial"/>
          <w:i/>
          <w:sz w:val="24"/>
          <w:szCs w:val="24"/>
        </w:rPr>
        <w:t>sprawie szczegółowego sposobu</w:t>
      </w:r>
      <w:r w:rsidRPr="00843600">
        <w:rPr>
          <w:rFonts w:ascii="Arial" w:eastAsia="Calibri" w:hAnsi="Arial" w:cs="Arial"/>
          <w:i/>
          <w:spacing w:val="22"/>
          <w:sz w:val="24"/>
          <w:szCs w:val="24"/>
        </w:rPr>
        <w:t xml:space="preserve"> </w:t>
      </w:r>
      <w:r w:rsidRPr="00843600">
        <w:rPr>
          <w:rFonts w:ascii="Arial" w:eastAsia="Calibri" w:hAnsi="Arial" w:cs="Arial"/>
          <w:i/>
          <w:sz w:val="24"/>
          <w:szCs w:val="24"/>
        </w:rPr>
        <w:t>stosowania nawozów oraz prowadzenia szkoleń z zakresu ich stosowania</w:t>
      </w:r>
      <w:r w:rsidRPr="00843600">
        <w:rPr>
          <w:rFonts w:ascii="Arial" w:eastAsia="Calibri" w:hAnsi="Arial" w:cs="Arial"/>
          <w:sz w:val="24"/>
          <w:szCs w:val="24"/>
        </w:rPr>
        <w:t>, a dokładnie § 2 ust. 4</w:t>
      </w:r>
      <w:r w:rsidRPr="00843600">
        <w:rPr>
          <w:rFonts w:ascii="Arial" w:eastAsia="Calibri" w:hAnsi="Arial" w:cs="Arial"/>
          <w:spacing w:val="25"/>
          <w:sz w:val="24"/>
          <w:szCs w:val="24"/>
        </w:rPr>
        <w:t xml:space="preserve"> </w:t>
      </w:r>
      <w:r w:rsidRPr="00843600">
        <w:rPr>
          <w:rFonts w:ascii="Arial" w:eastAsia="Calibri" w:hAnsi="Arial" w:cs="Arial"/>
          <w:i/>
          <w:sz w:val="24"/>
          <w:szCs w:val="24"/>
        </w:rPr>
        <w:t>nawozy naturalne i organiczne, w postaci stałej lub płynnej, stosuje się w okresie od dnia 1 marca</w:t>
      </w:r>
      <w:r w:rsidRPr="00843600">
        <w:rPr>
          <w:rFonts w:ascii="Arial" w:eastAsia="Calibri" w:hAnsi="Arial" w:cs="Arial"/>
          <w:i/>
          <w:spacing w:val="6"/>
          <w:sz w:val="24"/>
          <w:szCs w:val="24"/>
        </w:rPr>
        <w:t xml:space="preserve"> </w:t>
      </w:r>
      <w:r w:rsidRPr="00843600">
        <w:rPr>
          <w:rFonts w:ascii="Arial" w:eastAsia="Calibri" w:hAnsi="Arial" w:cs="Arial"/>
          <w:i/>
          <w:sz w:val="24"/>
          <w:szCs w:val="24"/>
        </w:rPr>
        <w:t>do dnia</w:t>
      </w:r>
      <w:r w:rsidRPr="00843600">
        <w:rPr>
          <w:rFonts w:ascii="Arial" w:eastAsia="Calibri" w:hAnsi="Arial" w:cs="Arial"/>
          <w:i/>
          <w:spacing w:val="15"/>
          <w:sz w:val="24"/>
          <w:szCs w:val="24"/>
        </w:rPr>
        <w:t xml:space="preserve"> </w:t>
      </w:r>
      <w:r w:rsidRPr="00843600">
        <w:rPr>
          <w:rFonts w:ascii="Arial" w:eastAsia="Calibri" w:hAnsi="Arial" w:cs="Arial"/>
          <w:i/>
          <w:sz w:val="24"/>
          <w:szCs w:val="24"/>
        </w:rPr>
        <w:t>30</w:t>
      </w:r>
      <w:r w:rsidRPr="00843600">
        <w:rPr>
          <w:rFonts w:ascii="Arial" w:eastAsia="Calibri" w:hAnsi="Arial" w:cs="Arial"/>
          <w:i/>
          <w:spacing w:val="18"/>
          <w:sz w:val="24"/>
          <w:szCs w:val="24"/>
        </w:rPr>
        <w:t xml:space="preserve"> </w:t>
      </w:r>
      <w:r w:rsidRPr="00843600">
        <w:rPr>
          <w:rFonts w:ascii="Arial" w:eastAsia="Calibri" w:hAnsi="Arial" w:cs="Arial"/>
          <w:i/>
          <w:sz w:val="24"/>
          <w:szCs w:val="24"/>
        </w:rPr>
        <w:t>listopada,</w:t>
      </w:r>
      <w:r w:rsidRPr="00843600">
        <w:rPr>
          <w:rFonts w:ascii="Arial" w:eastAsia="Calibri" w:hAnsi="Arial" w:cs="Arial"/>
          <w:i/>
          <w:spacing w:val="16"/>
          <w:sz w:val="24"/>
          <w:szCs w:val="24"/>
        </w:rPr>
        <w:t xml:space="preserve"> </w:t>
      </w:r>
      <w:r w:rsidRPr="00843600">
        <w:rPr>
          <w:rFonts w:ascii="Arial" w:eastAsia="Calibri" w:hAnsi="Arial" w:cs="Arial"/>
          <w:i/>
          <w:sz w:val="24"/>
          <w:szCs w:val="24"/>
        </w:rPr>
        <w:t>z</w:t>
      </w:r>
      <w:r w:rsidRPr="00843600">
        <w:rPr>
          <w:rFonts w:ascii="Arial" w:eastAsia="Calibri" w:hAnsi="Arial" w:cs="Arial"/>
          <w:i/>
          <w:spacing w:val="17"/>
          <w:sz w:val="24"/>
          <w:szCs w:val="24"/>
        </w:rPr>
        <w:t xml:space="preserve"> </w:t>
      </w:r>
      <w:r w:rsidRPr="00843600">
        <w:rPr>
          <w:rFonts w:ascii="Arial" w:eastAsia="Calibri" w:hAnsi="Arial" w:cs="Arial"/>
          <w:i/>
          <w:sz w:val="24"/>
          <w:szCs w:val="24"/>
        </w:rPr>
        <w:t>wyjątkiem</w:t>
      </w:r>
      <w:r w:rsidRPr="00843600">
        <w:rPr>
          <w:rFonts w:ascii="Arial" w:eastAsia="Calibri" w:hAnsi="Arial" w:cs="Arial"/>
          <w:i/>
          <w:spacing w:val="17"/>
          <w:sz w:val="24"/>
          <w:szCs w:val="24"/>
        </w:rPr>
        <w:t xml:space="preserve"> </w:t>
      </w:r>
      <w:r w:rsidRPr="00843600">
        <w:rPr>
          <w:rFonts w:ascii="Arial" w:eastAsia="Calibri" w:hAnsi="Arial" w:cs="Arial"/>
          <w:i/>
          <w:sz w:val="24"/>
          <w:szCs w:val="24"/>
        </w:rPr>
        <w:t>nawozów</w:t>
      </w:r>
      <w:r w:rsidRPr="00843600">
        <w:rPr>
          <w:rFonts w:ascii="Arial" w:eastAsia="Calibri" w:hAnsi="Arial" w:cs="Arial"/>
          <w:i/>
          <w:spacing w:val="15"/>
          <w:sz w:val="24"/>
          <w:szCs w:val="24"/>
        </w:rPr>
        <w:t xml:space="preserve"> </w:t>
      </w:r>
      <w:r w:rsidRPr="00843600">
        <w:rPr>
          <w:rFonts w:ascii="Arial" w:eastAsia="Calibri" w:hAnsi="Arial" w:cs="Arial"/>
          <w:i/>
          <w:sz w:val="24"/>
          <w:szCs w:val="24"/>
        </w:rPr>
        <w:t>stosowanych</w:t>
      </w:r>
      <w:r w:rsidRPr="00843600">
        <w:rPr>
          <w:rFonts w:ascii="Arial" w:eastAsia="Calibri" w:hAnsi="Arial" w:cs="Arial"/>
          <w:i/>
          <w:spacing w:val="15"/>
          <w:sz w:val="24"/>
          <w:szCs w:val="24"/>
        </w:rPr>
        <w:t xml:space="preserve"> </w:t>
      </w:r>
      <w:r w:rsidRPr="00843600">
        <w:rPr>
          <w:rFonts w:ascii="Arial" w:eastAsia="Calibri" w:hAnsi="Arial" w:cs="Arial"/>
          <w:i/>
          <w:sz w:val="24"/>
          <w:szCs w:val="24"/>
        </w:rPr>
        <w:t>pod</w:t>
      </w:r>
      <w:r w:rsidRPr="00843600">
        <w:rPr>
          <w:rFonts w:ascii="Arial" w:eastAsia="Calibri" w:hAnsi="Arial" w:cs="Arial"/>
          <w:i/>
          <w:spacing w:val="15"/>
          <w:sz w:val="24"/>
          <w:szCs w:val="24"/>
        </w:rPr>
        <w:t xml:space="preserve"> </w:t>
      </w:r>
      <w:r w:rsidRPr="00843600">
        <w:rPr>
          <w:rFonts w:ascii="Arial" w:eastAsia="Calibri" w:hAnsi="Arial" w:cs="Arial"/>
          <w:i/>
          <w:sz w:val="24"/>
          <w:szCs w:val="24"/>
        </w:rPr>
        <w:t>uprawy</w:t>
      </w:r>
      <w:r w:rsidRPr="00843600">
        <w:rPr>
          <w:rFonts w:ascii="Arial" w:eastAsia="Calibri" w:hAnsi="Arial" w:cs="Arial"/>
          <w:i/>
          <w:spacing w:val="17"/>
          <w:sz w:val="24"/>
          <w:szCs w:val="24"/>
        </w:rPr>
        <w:t xml:space="preserve"> </w:t>
      </w:r>
      <w:r w:rsidRPr="00843600">
        <w:rPr>
          <w:rFonts w:ascii="Arial" w:eastAsia="Calibri" w:hAnsi="Arial" w:cs="Arial"/>
          <w:i/>
          <w:sz w:val="24"/>
          <w:szCs w:val="24"/>
        </w:rPr>
        <w:t>pod</w:t>
      </w:r>
      <w:r w:rsidRPr="00843600">
        <w:rPr>
          <w:rFonts w:ascii="Arial" w:eastAsia="Calibri" w:hAnsi="Arial" w:cs="Arial"/>
          <w:i/>
          <w:spacing w:val="15"/>
          <w:sz w:val="24"/>
          <w:szCs w:val="24"/>
        </w:rPr>
        <w:t xml:space="preserve"> </w:t>
      </w:r>
      <w:r w:rsidRPr="00843600">
        <w:rPr>
          <w:rFonts w:ascii="Arial" w:eastAsia="Calibri" w:hAnsi="Arial" w:cs="Arial"/>
          <w:i/>
          <w:sz w:val="24"/>
          <w:szCs w:val="24"/>
        </w:rPr>
        <w:t>osłonami</w:t>
      </w:r>
      <w:r w:rsidRPr="00843600">
        <w:rPr>
          <w:rFonts w:ascii="Arial" w:eastAsia="Calibri" w:hAnsi="Arial" w:cs="Arial"/>
          <w:i/>
          <w:spacing w:val="16"/>
          <w:sz w:val="24"/>
          <w:szCs w:val="24"/>
        </w:rPr>
        <w:t xml:space="preserve"> </w:t>
      </w:r>
      <w:r w:rsidRPr="00843600">
        <w:rPr>
          <w:rFonts w:ascii="Arial" w:eastAsia="Calibri" w:hAnsi="Arial" w:cs="Arial"/>
          <w:i/>
          <w:sz w:val="24"/>
          <w:szCs w:val="24"/>
        </w:rPr>
        <w:t>(szklarnie, inspekty, namioty</w:t>
      </w:r>
      <w:r w:rsidRPr="00843600">
        <w:rPr>
          <w:rFonts w:ascii="Arial" w:eastAsia="Calibri" w:hAnsi="Arial" w:cs="Arial"/>
          <w:i/>
          <w:spacing w:val="-9"/>
          <w:sz w:val="24"/>
          <w:szCs w:val="24"/>
        </w:rPr>
        <w:t xml:space="preserve"> </w:t>
      </w:r>
      <w:r w:rsidRPr="00843600">
        <w:rPr>
          <w:rFonts w:ascii="Arial" w:eastAsia="Calibri" w:hAnsi="Arial" w:cs="Arial"/>
          <w:i/>
          <w:sz w:val="24"/>
          <w:szCs w:val="24"/>
        </w:rPr>
        <w:t>foliowe).</w:t>
      </w:r>
    </w:p>
    <w:p w:rsidR="00843600" w:rsidRPr="002C47C0" w:rsidRDefault="00843600" w:rsidP="006A51CC">
      <w:pPr>
        <w:spacing w:after="0" w:line="360" w:lineRule="auto"/>
        <w:ind w:left="136" w:right="130"/>
        <w:jc w:val="both"/>
        <w:rPr>
          <w:rFonts w:cs="Calibri"/>
          <w:color w:val="FF0000"/>
        </w:rPr>
      </w:pPr>
      <w:r w:rsidRPr="00843600">
        <w:rPr>
          <w:rFonts w:ascii="Arial" w:hAnsi="Arial" w:cs="Arial"/>
        </w:rPr>
        <w:t>W okresie pozawegetacyjnym, w przypadku niemożliwości wykorzystania obornika</w:t>
      </w:r>
      <w:r w:rsidRPr="00843600">
        <w:rPr>
          <w:rFonts w:ascii="Arial" w:hAnsi="Arial" w:cs="Arial"/>
          <w:spacing w:val="35"/>
        </w:rPr>
        <w:t xml:space="preserve"> </w:t>
      </w:r>
      <w:r w:rsidRPr="00843600">
        <w:rPr>
          <w:rFonts w:ascii="Arial" w:hAnsi="Arial" w:cs="Arial"/>
        </w:rPr>
        <w:t>do nawożenia lub w sytuacji nieodebrania go przez uprawnionego odbiorcę odpadu,</w:t>
      </w:r>
      <w:r w:rsidRPr="00843600">
        <w:rPr>
          <w:rFonts w:ascii="Arial" w:hAnsi="Arial" w:cs="Arial"/>
          <w:spacing w:val="30"/>
        </w:rPr>
        <w:t xml:space="preserve"> </w:t>
      </w:r>
      <w:r w:rsidRPr="00843600">
        <w:rPr>
          <w:rFonts w:ascii="Arial" w:hAnsi="Arial" w:cs="Arial"/>
        </w:rPr>
        <w:t>po zakończeniu</w:t>
      </w:r>
      <w:r w:rsidRPr="00843600">
        <w:rPr>
          <w:rFonts w:ascii="Arial" w:hAnsi="Arial" w:cs="Arial"/>
          <w:spacing w:val="25"/>
        </w:rPr>
        <w:t xml:space="preserve"> </w:t>
      </w:r>
      <w:r w:rsidRPr="00843600">
        <w:rPr>
          <w:rFonts w:ascii="Arial" w:hAnsi="Arial" w:cs="Arial"/>
        </w:rPr>
        <w:t>cyklu</w:t>
      </w:r>
      <w:r w:rsidRPr="00843600">
        <w:rPr>
          <w:rFonts w:ascii="Arial" w:hAnsi="Arial" w:cs="Arial"/>
          <w:spacing w:val="25"/>
        </w:rPr>
        <w:t xml:space="preserve"> </w:t>
      </w:r>
      <w:r w:rsidRPr="00843600">
        <w:rPr>
          <w:rFonts w:ascii="Arial" w:hAnsi="Arial" w:cs="Arial"/>
        </w:rPr>
        <w:t>chowu,</w:t>
      </w:r>
      <w:r w:rsidRPr="00843600">
        <w:rPr>
          <w:rFonts w:ascii="Arial" w:hAnsi="Arial" w:cs="Arial"/>
          <w:spacing w:val="24"/>
        </w:rPr>
        <w:t xml:space="preserve"> </w:t>
      </w:r>
      <w:r w:rsidRPr="00843600">
        <w:rPr>
          <w:rFonts w:ascii="Arial" w:hAnsi="Arial" w:cs="Arial"/>
        </w:rPr>
        <w:t>obornik</w:t>
      </w:r>
      <w:r w:rsidRPr="00843600">
        <w:rPr>
          <w:rFonts w:ascii="Arial" w:hAnsi="Arial" w:cs="Arial"/>
          <w:spacing w:val="23"/>
        </w:rPr>
        <w:t xml:space="preserve"> </w:t>
      </w:r>
      <w:r w:rsidRPr="00843600">
        <w:rPr>
          <w:rFonts w:ascii="Arial" w:hAnsi="Arial" w:cs="Arial"/>
        </w:rPr>
        <w:t>będzie</w:t>
      </w:r>
      <w:r w:rsidRPr="00843600">
        <w:rPr>
          <w:rFonts w:ascii="Arial" w:hAnsi="Arial" w:cs="Arial"/>
          <w:spacing w:val="23"/>
        </w:rPr>
        <w:t xml:space="preserve"> </w:t>
      </w:r>
      <w:r w:rsidRPr="00843600">
        <w:rPr>
          <w:rFonts w:ascii="Arial" w:hAnsi="Arial" w:cs="Arial"/>
        </w:rPr>
        <w:t>przechowywany</w:t>
      </w:r>
      <w:r w:rsidRPr="00843600">
        <w:rPr>
          <w:rFonts w:ascii="Arial" w:hAnsi="Arial" w:cs="Arial"/>
          <w:spacing w:val="24"/>
        </w:rPr>
        <w:t xml:space="preserve"> </w:t>
      </w:r>
      <w:r w:rsidRPr="00843600">
        <w:rPr>
          <w:rFonts w:ascii="Arial" w:hAnsi="Arial" w:cs="Arial"/>
        </w:rPr>
        <w:t>na</w:t>
      </w:r>
      <w:r w:rsidRPr="00843600">
        <w:rPr>
          <w:rFonts w:ascii="Arial" w:hAnsi="Arial" w:cs="Arial"/>
          <w:spacing w:val="25"/>
        </w:rPr>
        <w:t xml:space="preserve"> </w:t>
      </w:r>
      <w:r w:rsidRPr="00843600">
        <w:rPr>
          <w:rFonts w:ascii="Arial" w:hAnsi="Arial" w:cs="Arial"/>
        </w:rPr>
        <w:t>szczelnej</w:t>
      </w:r>
      <w:r w:rsidRPr="00843600">
        <w:rPr>
          <w:rFonts w:ascii="Arial" w:hAnsi="Arial" w:cs="Arial"/>
          <w:spacing w:val="21"/>
        </w:rPr>
        <w:t xml:space="preserve"> </w:t>
      </w:r>
      <w:r w:rsidRPr="00843600">
        <w:rPr>
          <w:rFonts w:ascii="Arial" w:hAnsi="Arial" w:cs="Arial"/>
        </w:rPr>
        <w:t>płycie</w:t>
      </w:r>
      <w:r w:rsidRPr="00843600">
        <w:rPr>
          <w:rFonts w:ascii="Arial" w:hAnsi="Arial" w:cs="Arial"/>
          <w:spacing w:val="25"/>
        </w:rPr>
        <w:t xml:space="preserve"> </w:t>
      </w:r>
      <w:r w:rsidRPr="00843600">
        <w:rPr>
          <w:rFonts w:ascii="Arial" w:hAnsi="Arial" w:cs="Arial"/>
        </w:rPr>
        <w:t>obornikowej, zlokalizowanej w budynku składowym na terenie fermy, wyposażonej w zbiornik na powstające odcieki,</w:t>
      </w:r>
      <w:r w:rsidRPr="00843600">
        <w:rPr>
          <w:rFonts w:ascii="Arial" w:hAnsi="Arial" w:cs="Arial"/>
          <w:spacing w:val="53"/>
        </w:rPr>
        <w:t xml:space="preserve"> </w:t>
      </w:r>
      <w:r w:rsidRPr="00843600">
        <w:rPr>
          <w:rFonts w:ascii="Arial" w:hAnsi="Arial" w:cs="Arial"/>
        </w:rPr>
        <w:t>który zapewni</w:t>
      </w:r>
      <w:r w:rsidRPr="00843600">
        <w:rPr>
          <w:rFonts w:ascii="Arial" w:hAnsi="Arial" w:cs="Arial"/>
          <w:spacing w:val="13"/>
        </w:rPr>
        <w:t xml:space="preserve"> </w:t>
      </w:r>
      <w:r w:rsidRPr="00843600">
        <w:rPr>
          <w:rFonts w:ascii="Arial" w:hAnsi="Arial" w:cs="Arial"/>
        </w:rPr>
        <w:t>możliwość</w:t>
      </w:r>
      <w:r w:rsidRPr="00843600">
        <w:rPr>
          <w:rFonts w:ascii="Arial" w:hAnsi="Arial" w:cs="Arial"/>
          <w:spacing w:val="12"/>
        </w:rPr>
        <w:t xml:space="preserve"> </w:t>
      </w:r>
      <w:r w:rsidRPr="00843600">
        <w:rPr>
          <w:rFonts w:ascii="Arial" w:hAnsi="Arial" w:cs="Arial"/>
        </w:rPr>
        <w:t>magazynowania</w:t>
      </w:r>
      <w:r w:rsidRPr="00843600">
        <w:rPr>
          <w:rFonts w:ascii="Arial" w:hAnsi="Arial" w:cs="Arial"/>
          <w:spacing w:val="10"/>
        </w:rPr>
        <w:t xml:space="preserve"> </w:t>
      </w:r>
      <w:r w:rsidRPr="00843600">
        <w:rPr>
          <w:rFonts w:ascii="Arial" w:hAnsi="Arial" w:cs="Arial"/>
        </w:rPr>
        <w:t>obornika–</w:t>
      </w:r>
      <w:r w:rsidRPr="00843600">
        <w:rPr>
          <w:rFonts w:ascii="Arial" w:hAnsi="Arial" w:cs="Arial"/>
          <w:spacing w:val="13"/>
        </w:rPr>
        <w:t xml:space="preserve"> </w:t>
      </w:r>
      <w:r w:rsidRPr="00843600">
        <w:rPr>
          <w:rFonts w:ascii="Arial" w:hAnsi="Arial" w:cs="Arial"/>
        </w:rPr>
        <w:t>zgodnie</w:t>
      </w:r>
      <w:r w:rsidRPr="00843600">
        <w:rPr>
          <w:rFonts w:ascii="Arial" w:hAnsi="Arial" w:cs="Arial"/>
          <w:spacing w:val="11"/>
        </w:rPr>
        <w:t xml:space="preserve"> </w:t>
      </w:r>
      <w:r w:rsidRPr="00843600">
        <w:rPr>
          <w:rFonts w:ascii="Arial" w:hAnsi="Arial" w:cs="Arial"/>
        </w:rPr>
        <w:t>z</w:t>
      </w:r>
      <w:r w:rsidRPr="00843600">
        <w:rPr>
          <w:rFonts w:ascii="Arial" w:hAnsi="Arial" w:cs="Arial"/>
          <w:spacing w:val="14"/>
        </w:rPr>
        <w:t xml:space="preserve"> </w:t>
      </w:r>
      <w:r w:rsidRPr="00843600">
        <w:rPr>
          <w:rFonts w:ascii="Arial" w:hAnsi="Arial" w:cs="Arial"/>
        </w:rPr>
        <w:t>art.</w:t>
      </w:r>
      <w:r w:rsidRPr="00843600">
        <w:rPr>
          <w:rFonts w:ascii="Arial" w:hAnsi="Arial" w:cs="Arial"/>
          <w:spacing w:val="12"/>
        </w:rPr>
        <w:t xml:space="preserve"> </w:t>
      </w:r>
      <w:r w:rsidRPr="00843600">
        <w:rPr>
          <w:rFonts w:ascii="Arial" w:hAnsi="Arial" w:cs="Arial"/>
        </w:rPr>
        <w:t>25</w:t>
      </w:r>
      <w:r w:rsidRPr="00843600">
        <w:rPr>
          <w:rFonts w:ascii="Arial" w:hAnsi="Arial" w:cs="Arial"/>
          <w:spacing w:val="11"/>
        </w:rPr>
        <w:t xml:space="preserve"> </w:t>
      </w:r>
      <w:r w:rsidRPr="00843600">
        <w:rPr>
          <w:rFonts w:ascii="Arial" w:hAnsi="Arial" w:cs="Arial"/>
        </w:rPr>
        <w:t>ust.</w:t>
      </w:r>
      <w:r w:rsidRPr="00843600">
        <w:rPr>
          <w:rFonts w:ascii="Arial" w:hAnsi="Arial" w:cs="Arial"/>
          <w:spacing w:val="12"/>
        </w:rPr>
        <w:t xml:space="preserve"> </w:t>
      </w:r>
      <w:r w:rsidRPr="00843600">
        <w:rPr>
          <w:rFonts w:ascii="Arial" w:hAnsi="Arial" w:cs="Arial"/>
        </w:rPr>
        <w:t>2</w:t>
      </w:r>
      <w:r w:rsidRPr="00843600">
        <w:rPr>
          <w:rFonts w:ascii="Arial" w:hAnsi="Arial" w:cs="Arial"/>
          <w:spacing w:val="17"/>
        </w:rPr>
        <w:t xml:space="preserve"> </w:t>
      </w:r>
      <w:r w:rsidRPr="00843600">
        <w:rPr>
          <w:rFonts w:ascii="Arial" w:hAnsi="Arial" w:cs="Arial"/>
          <w:i/>
        </w:rPr>
        <w:t>ustawy</w:t>
      </w:r>
      <w:r w:rsidRPr="00843600">
        <w:rPr>
          <w:rFonts w:ascii="Arial" w:hAnsi="Arial" w:cs="Arial"/>
          <w:i/>
          <w:spacing w:val="13"/>
        </w:rPr>
        <w:t xml:space="preserve"> </w:t>
      </w:r>
      <w:r w:rsidRPr="00843600">
        <w:rPr>
          <w:rFonts w:ascii="Arial" w:hAnsi="Arial" w:cs="Arial"/>
          <w:i/>
        </w:rPr>
        <w:t>o</w:t>
      </w:r>
      <w:r w:rsidRPr="00843600">
        <w:rPr>
          <w:rFonts w:ascii="Arial" w:hAnsi="Arial" w:cs="Arial"/>
          <w:i/>
          <w:spacing w:val="12"/>
        </w:rPr>
        <w:t xml:space="preserve"> </w:t>
      </w:r>
      <w:r w:rsidRPr="00843600">
        <w:rPr>
          <w:rFonts w:ascii="Arial" w:hAnsi="Arial" w:cs="Arial"/>
          <w:i/>
        </w:rPr>
        <w:t>nawozach</w:t>
      </w:r>
      <w:r w:rsidRPr="00843600">
        <w:rPr>
          <w:rFonts w:ascii="Arial" w:hAnsi="Arial" w:cs="Arial"/>
          <w:i/>
          <w:spacing w:val="12"/>
        </w:rPr>
        <w:t xml:space="preserve"> </w:t>
      </w:r>
      <w:r w:rsidRPr="00843600">
        <w:rPr>
          <w:rFonts w:ascii="Arial" w:hAnsi="Arial" w:cs="Arial"/>
          <w:i/>
        </w:rPr>
        <w:t>i nawożeniu</w:t>
      </w:r>
      <w:r w:rsidRPr="00843600">
        <w:rPr>
          <w:rFonts w:ascii="Arial" w:hAnsi="Arial" w:cs="Arial"/>
        </w:rPr>
        <w:t>, który mówi, iż nawozy naturalne, inne niż gnojówka i gnojowica, winne</w:t>
      </w:r>
      <w:r w:rsidRPr="00843600">
        <w:rPr>
          <w:rFonts w:ascii="Arial" w:hAnsi="Arial" w:cs="Arial"/>
          <w:spacing w:val="-20"/>
        </w:rPr>
        <w:t xml:space="preserve"> </w:t>
      </w:r>
      <w:r w:rsidRPr="00843600">
        <w:rPr>
          <w:rFonts w:ascii="Arial" w:hAnsi="Arial" w:cs="Arial"/>
        </w:rPr>
        <w:t>być przechowywane</w:t>
      </w:r>
      <w:r w:rsidRPr="00843600">
        <w:rPr>
          <w:rFonts w:ascii="Arial" w:hAnsi="Arial" w:cs="Arial"/>
          <w:spacing w:val="-5"/>
        </w:rPr>
        <w:t xml:space="preserve"> </w:t>
      </w:r>
      <w:r w:rsidRPr="00843600">
        <w:rPr>
          <w:rFonts w:ascii="Arial" w:hAnsi="Arial" w:cs="Arial"/>
        </w:rPr>
        <w:t>na</w:t>
      </w:r>
      <w:r w:rsidRPr="00843600">
        <w:rPr>
          <w:rFonts w:ascii="Arial" w:hAnsi="Arial" w:cs="Arial"/>
          <w:spacing w:val="-6"/>
        </w:rPr>
        <w:t xml:space="preserve"> </w:t>
      </w:r>
      <w:r w:rsidRPr="00843600">
        <w:rPr>
          <w:rFonts w:ascii="Arial" w:hAnsi="Arial" w:cs="Arial"/>
        </w:rPr>
        <w:t>nieprzepuszczalnych</w:t>
      </w:r>
      <w:r w:rsidRPr="00843600">
        <w:rPr>
          <w:rFonts w:ascii="Arial" w:hAnsi="Arial" w:cs="Arial"/>
          <w:spacing w:val="-5"/>
        </w:rPr>
        <w:t xml:space="preserve"> </w:t>
      </w:r>
      <w:r w:rsidRPr="00843600">
        <w:rPr>
          <w:rFonts w:ascii="Arial" w:hAnsi="Arial" w:cs="Arial"/>
        </w:rPr>
        <w:t>płytach,</w:t>
      </w:r>
      <w:r w:rsidRPr="00843600">
        <w:rPr>
          <w:rFonts w:ascii="Arial" w:hAnsi="Arial" w:cs="Arial"/>
          <w:spacing w:val="-7"/>
        </w:rPr>
        <w:t xml:space="preserve"> </w:t>
      </w:r>
      <w:r w:rsidRPr="00843600">
        <w:rPr>
          <w:rFonts w:ascii="Arial" w:hAnsi="Arial" w:cs="Arial"/>
        </w:rPr>
        <w:t>zabezpieczonych</w:t>
      </w:r>
      <w:r w:rsidRPr="00843600">
        <w:rPr>
          <w:rFonts w:ascii="Arial" w:hAnsi="Arial" w:cs="Arial"/>
          <w:spacing w:val="-5"/>
        </w:rPr>
        <w:t xml:space="preserve"> </w:t>
      </w:r>
      <w:r w:rsidRPr="00843600">
        <w:rPr>
          <w:rFonts w:ascii="Arial" w:hAnsi="Arial" w:cs="Arial"/>
        </w:rPr>
        <w:t>w</w:t>
      </w:r>
      <w:r w:rsidRPr="00843600">
        <w:rPr>
          <w:rFonts w:ascii="Arial" w:hAnsi="Arial" w:cs="Arial"/>
          <w:spacing w:val="-7"/>
        </w:rPr>
        <w:t xml:space="preserve"> </w:t>
      </w:r>
      <w:r w:rsidRPr="00843600">
        <w:rPr>
          <w:rFonts w:ascii="Arial" w:hAnsi="Arial" w:cs="Arial"/>
        </w:rPr>
        <w:t>taki</w:t>
      </w:r>
      <w:r w:rsidRPr="00843600">
        <w:rPr>
          <w:rFonts w:ascii="Arial" w:hAnsi="Arial" w:cs="Arial"/>
          <w:spacing w:val="-4"/>
        </w:rPr>
        <w:t xml:space="preserve"> </w:t>
      </w:r>
      <w:r w:rsidRPr="00843600">
        <w:rPr>
          <w:rFonts w:ascii="Arial" w:hAnsi="Arial" w:cs="Arial"/>
        </w:rPr>
        <w:t>sposób,</w:t>
      </w:r>
      <w:r w:rsidRPr="00843600">
        <w:rPr>
          <w:rFonts w:ascii="Arial" w:hAnsi="Arial" w:cs="Arial"/>
          <w:spacing w:val="-6"/>
        </w:rPr>
        <w:t xml:space="preserve"> </w:t>
      </w:r>
      <w:r w:rsidRPr="00843600">
        <w:rPr>
          <w:rFonts w:ascii="Arial" w:hAnsi="Arial" w:cs="Arial"/>
        </w:rPr>
        <w:t>aby</w:t>
      </w:r>
      <w:r w:rsidRPr="00843600">
        <w:rPr>
          <w:rFonts w:ascii="Arial" w:hAnsi="Arial" w:cs="Arial"/>
          <w:spacing w:val="-4"/>
        </w:rPr>
        <w:t xml:space="preserve"> </w:t>
      </w:r>
      <w:r w:rsidRPr="00843600">
        <w:rPr>
          <w:rFonts w:ascii="Arial" w:hAnsi="Arial" w:cs="Arial"/>
        </w:rPr>
        <w:t>wycieki nie</w:t>
      </w:r>
      <w:r w:rsidRPr="00843600">
        <w:rPr>
          <w:rFonts w:ascii="Arial" w:hAnsi="Arial" w:cs="Arial"/>
          <w:spacing w:val="30"/>
        </w:rPr>
        <w:t xml:space="preserve"> </w:t>
      </w:r>
      <w:r w:rsidRPr="00843600">
        <w:rPr>
          <w:rFonts w:ascii="Arial" w:hAnsi="Arial" w:cs="Arial"/>
        </w:rPr>
        <w:t>przedostawały</w:t>
      </w:r>
      <w:r w:rsidRPr="00843600">
        <w:rPr>
          <w:rFonts w:ascii="Arial" w:hAnsi="Arial" w:cs="Arial"/>
          <w:spacing w:val="28"/>
        </w:rPr>
        <w:t xml:space="preserve"> </w:t>
      </w:r>
      <w:r w:rsidRPr="00843600">
        <w:rPr>
          <w:rFonts w:ascii="Arial" w:hAnsi="Arial" w:cs="Arial"/>
        </w:rPr>
        <w:t>się</w:t>
      </w:r>
      <w:r w:rsidRPr="00843600">
        <w:rPr>
          <w:rFonts w:ascii="Arial" w:hAnsi="Arial" w:cs="Arial"/>
          <w:spacing w:val="27"/>
        </w:rPr>
        <w:t xml:space="preserve"> </w:t>
      </w:r>
      <w:r w:rsidRPr="00843600">
        <w:rPr>
          <w:rFonts w:ascii="Arial" w:hAnsi="Arial" w:cs="Arial"/>
        </w:rPr>
        <w:t>do</w:t>
      </w:r>
      <w:r w:rsidRPr="00843600">
        <w:rPr>
          <w:rFonts w:ascii="Arial" w:hAnsi="Arial" w:cs="Arial"/>
          <w:spacing w:val="30"/>
        </w:rPr>
        <w:t xml:space="preserve"> </w:t>
      </w:r>
      <w:r w:rsidRPr="00843600">
        <w:rPr>
          <w:rFonts w:ascii="Arial" w:hAnsi="Arial" w:cs="Arial"/>
        </w:rPr>
        <w:t>gruntu</w:t>
      </w:r>
      <w:r w:rsidRPr="00843600">
        <w:rPr>
          <w:rFonts w:ascii="Arial" w:hAnsi="Arial" w:cs="Arial"/>
          <w:spacing w:val="34"/>
        </w:rPr>
        <w:t xml:space="preserve"> </w:t>
      </w:r>
      <w:r w:rsidRPr="00843600">
        <w:rPr>
          <w:rFonts w:ascii="Arial" w:hAnsi="Arial" w:cs="Arial"/>
        </w:rPr>
        <w:t>lub</w:t>
      </w:r>
      <w:r w:rsidRPr="00843600">
        <w:rPr>
          <w:rFonts w:ascii="Arial" w:hAnsi="Arial" w:cs="Arial"/>
          <w:spacing w:val="28"/>
        </w:rPr>
        <w:t xml:space="preserve"> </w:t>
      </w:r>
      <w:r w:rsidRPr="00843600">
        <w:rPr>
          <w:rFonts w:ascii="Arial" w:hAnsi="Arial" w:cs="Arial"/>
        </w:rPr>
        <w:t>obornik</w:t>
      </w:r>
      <w:r w:rsidRPr="00843600">
        <w:rPr>
          <w:rFonts w:ascii="Arial" w:hAnsi="Arial" w:cs="Arial"/>
          <w:spacing w:val="28"/>
        </w:rPr>
        <w:t xml:space="preserve"> </w:t>
      </w:r>
      <w:r w:rsidRPr="00843600">
        <w:rPr>
          <w:rFonts w:ascii="Arial" w:hAnsi="Arial" w:cs="Arial"/>
        </w:rPr>
        <w:t>będzie</w:t>
      </w:r>
      <w:r w:rsidRPr="00843600">
        <w:rPr>
          <w:rFonts w:ascii="Arial" w:hAnsi="Arial" w:cs="Arial"/>
          <w:spacing w:val="27"/>
        </w:rPr>
        <w:t xml:space="preserve"> </w:t>
      </w:r>
      <w:r w:rsidRPr="00843600">
        <w:rPr>
          <w:rFonts w:ascii="Arial" w:hAnsi="Arial" w:cs="Arial"/>
        </w:rPr>
        <w:t>przekazywany</w:t>
      </w:r>
      <w:r w:rsidRPr="00843600">
        <w:rPr>
          <w:rFonts w:ascii="Arial" w:hAnsi="Arial" w:cs="Arial"/>
          <w:spacing w:val="28"/>
        </w:rPr>
        <w:t xml:space="preserve"> </w:t>
      </w:r>
      <w:r w:rsidRPr="00843600">
        <w:rPr>
          <w:rFonts w:ascii="Arial" w:hAnsi="Arial" w:cs="Arial"/>
        </w:rPr>
        <w:t>w</w:t>
      </w:r>
      <w:r w:rsidRPr="00843600">
        <w:rPr>
          <w:rFonts w:ascii="Arial" w:hAnsi="Arial" w:cs="Arial"/>
          <w:spacing w:val="28"/>
        </w:rPr>
        <w:t xml:space="preserve"> </w:t>
      </w:r>
      <w:r w:rsidRPr="00843600">
        <w:rPr>
          <w:rFonts w:ascii="Arial" w:hAnsi="Arial" w:cs="Arial"/>
        </w:rPr>
        <w:t>całości</w:t>
      </w:r>
      <w:r w:rsidRPr="00843600">
        <w:rPr>
          <w:rFonts w:ascii="Arial" w:hAnsi="Arial" w:cs="Arial"/>
          <w:spacing w:val="29"/>
        </w:rPr>
        <w:t xml:space="preserve"> </w:t>
      </w:r>
      <w:r w:rsidRPr="00843600">
        <w:rPr>
          <w:rFonts w:ascii="Arial" w:hAnsi="Arial" w:cs="Arial"/>
        </w:rPr>
        <w:t>jako</w:t>
      </w:r>
      <w:r w:rsidRPr="00843600">
        <w:rPr>
          <w:rFonts w:ascii="Arial" w:hAnsi="Arial" w:cs="Arial"/>
          <w:spacing w:val="30"/>
        </w:rPr>
        <w:t xml:space="preserve"> </w:t>
      </w:r>
      <w:r w:rsidRPr="00843600">
        <w:rPr>
          <w:rFonts w:ascii="Arial" w:hAnsi="Arial" w:cs="Arial"/>
        </w:rPr>
        <w:t>odpad</w:t>
      </w:r>
      <w:r w:rsidRPr="00843600">
        <w:rPr>
          <w:rFonts w:ascii="Arial" w:hAnsi="Arial" w:cs="Arial"/>
          <w:spacing w:val="30"/>
        </w:rPr>
        <w:t xml:space="preserve"> </w:t>
      </w:r>
      <w:r w:rsidRPr="00843600">
        <w:rPr>
          <w:rFonts w:ascii="Arial" w:hAnsi="Arial" w:cs="Arial"/>
        </w:rPr>
        <w:t>o kodzie 02 01</w:t>
      </w:r>
      <w:r w:rsidRPr="00843600">
        <w:rPr>
          <w:rFonts w:ascii="Arial" w:hAnsi="Arial" w:cs="Arial"/>
          <w:spacing w:val="-5"/>
        </w:rPr>
        <w:t xml:space="preserve"> </w:t>
      </w:r>
      <w:r w:rsidRPr="00843600">
        <w:rPr>
          <w:rFonts w:ascii="Arial" w:hAnsi="Arial" w:cs="Arial"/>
        </w:rPr>
        <w:t>06.</w:t>
      </w:r>
    </w:p>
    <w:p w:rsidR="00843600" w:rsidRPr="00843600" w:rsidRDefault="00843600" w:rsidP="00843600">
      <w:pPr>
        <w:pStyle w:val="Tekstpodstawowy"/>
        <w:spacing w:before="146" w:line="360" w:lineRule="auto"/>
        <w:ind w:right="136"/>
        <w:jc w:val="both"/>
        <w:rPr>
          <w:rFonts w:ascii="Arial" w:hAnsi="Arial" w:cs="Arial"/>
          <w:lang w:val="pl-PL"/>
        </w:rPr>
      </w:pPr>
      <w:r w:rsidRPr="00843600">
        <w:rPr>
          <w:rFonts w:ascii="Arial" w:hAnsi="Arial" w:cs="Arial"/>
          <w:lang w:val="pl-PL"/>
        </w:rPr>
        <w:t>Czyszczenie budynków inwentarskich – wypychanie obornika, omiatanie, mycie i</w:t>
      </w:r>
      <w:r w:rsidRPr="00843600">
        <w:rPr>
          <w:rFonts w:ascii="Arial" w:hAnsi="Arial" w:cs="Arial"/>
          <w:spacing w:val="-3"/>
          <w:lang w:val="pl-PL"/>
        </w:rPr>
        <w:t xml:space="preserve"> </w:t>
      </w:r>
      <w:r w:rsidRPr="00843600">
        <w:rPr>
          <w:rFonts w:ascii="Arial" w:hAnsi="Arial" w:cs="Arial"/>
          <w:lang w:val="pl-PL"/>
        </w:rPr>
        <w:t>dezynfekcja</w:t>
      </w:r>
      <w:r w:rsidRPr="00843600">
        <w:rPr>
          <w:rFonts w:ascii="Arial" w:hAnsi="Arial" w:cs="Arial"/>
          <w:spacing w:val="-1"/>
          <w:lang w:val="pl-PL"/>
        </w:rPr>
        <w:t xml:space="preserve"> </w:t>
      </w:r>
      <w:r w:rsidRPr="00843600">
        <w:rPr>
          <w:rFonts w:ascii="Arial" w:hAnsi="Arial" w:cs="Arial"/>
          <w:lang w:val="pl-PL"/>
        </w:rPr>
        <w:t>prowadzone będą przez pracowników fermy. Mycie i dezynfekcja kurników po</w:t>
      </w:r>
      <w:r w:rsidRPr="00843600">
        <w:rPr>
          <w:rFonts w:ascii="Arial" w:hAnsi="Arial" w:cs="Arial"/>
          <w:spacing w:val="52"/>
          <w:lang w:val="pl-PL"/>
        </w:rPr>
        <w:t xml:space="preserve"> </w:t>
      </w:r>
      <w:r w:rsidRPr="00843600">
        <w:rPr>
          <w:rFonts w:ascii="Arial" w:hAnsi="Arial" w:cs="Arial"/>
          <w:lang w:val="pl-PL"/>
        </w:rPr>
        <w:t>zakończonym cyklu chowu trwa przez ok. 16</w:t>
      </w:r>
      <w:r w:rsidRPr="00843600">
        <w:rPr>
          <w:rFonts w:ascii="Arial" w:hAnsi="Arial" w:cs="Arial"/>
          <w:spacing w:val="-15"/>
          <w:lang w:val="pl-PL"/>
        </w:rPr>
        <w:t xml:space="preserve"> </w:t>
      </w:r>
      <w:r w:rsidRPr="00843600">
        <w:rPr>
          <w:rFonts w:ascii="Arial" w:hAnsi="Arial" w:cs="Arial"/>
          <w:lang w:val="pl-PL"/>
        </w:rPr>
        <w:t>dni.</w:t>
      </w:r>
    </w:p>
    <w:p w:rsidR="00843600" w:rsidRPr="00843600" w:rsidRDefault="00843600" w:rsidP="00843600">
      <w:pPr>
        <w:pStyle w:val="Tekstpodstawowy"/>
        <w:spacing w:line="360" w:lineRule="auto"/>
        <w:ind w:right="137"/>
        <w:jc w:val="both"/>
        <w:rPr>
          <w:rFonts w:ascii="Arial" w:hAnsi="Arial" w:cs="Arial"/>
          <w:lang w:val="pl-PL"/>
        </w:rPr>
      </w:pPr>
      <w:r w:rsidRPr="00843600">
        <w:rPr>
          <w:rFonts w:ascii="Arial" w:hAnsi="Arial" w:cs="Arial"/>
          <w:lang w:val="pl-PL"/>
        </w:rPr>
        <w:t>Na</w:t>
      </w:r>
      <w:r w:rsidRPr="00843600">
        <w:rPr>
          <w:rFonts w:ascii="Arial" w:hAnsi="Arial" w:cs="Arial"/>
          <w:spacing w:val="-12"/>
          <w:lang w:val="pl-PL"/>
        </w:rPr>
        <w:t xml:space="preserve"> </w:t>
      </w:r>
      <w:r w:rsidRPr="00843600">
        <w:rPr>
          <w:rFonts w:ascii="Arial" w:hAnsi="Arial" w:cs="Arial"/>
          <w:lang w:val="pl-PL"/>
        </w:rPr>
        <w:t>fermie</w:t>
      </w:r>
      <w:r w:rsidRPr="00843600">
        <w:rPr>
          <w:rFonts w:ascii="Arial" w:hAnsi="Arial" w:cs="Arial"/>
          <w:spacing w:val="-12"/>
          <w:lang w:val="pl-PL"/>
        </w:rPr>
        <w:t xml:space="preserve"> </w:t>
      </w:r>
      <w:r w:rsidRPr="00843600">
        <w:rPr>
          <w:rFonts w:ascii="Arial" w:hAnsi="Arial" w:cs="Arial"/>
          <w:lang w:val="pl-PL"/>
        </w:rPr>
        <w:t>będzie</w:t>
      </w:r>
      <w:r w:rsidRPr="00843600">
        <w:rPr>
          <w:rFonts w:ascii="Arial" w:hAnsi="Arial" w:cs="Arial"/>
          <w:spacing w:val="-12"/>
          <w:lang w:val="pl-PL"/>
        </w:rPr>
        <w:t xml:space="preserve"> </w:t>
      </w:r>
      <w:r w:rsidRPr="00843600">
        <w:rPr>
          <w:rFonts w:ascii="Arial" w:hAnsi="Arial" w:cs="Arial"/>
          <w:lang w:val="pl-PL"/>
        </w:rPr>
        <w:t>wdrożony</w:t>
      </w:r>
      <w:r w:rsidRPr="00843600">
        <w:rPr>
          <w:rFonts w:ascii="Arial" w:hAnsi="Arial" w:cs="Arial"/>
          <w:spacing w:val="-13"/>
          <w:lang w:val="pl-PL"/>
        </w:rPr>
        <w:t xml:space="preserve"> </w:t>
      </w:r>
      <w:r w:rsidRPr="00843600">
        <w:rPr>
          <w:rFonts w:ascii="Arial" w:hAnsi="Arial" w:cs="Arial"/>
          <w:lang w:val="pl-PL"/>
        </w:rPr>
        <w:t>program</w:t>
      </w:r>
      <w:r w:rsidRPr="00843600">
        <w:rPr>
          <w:rFonts w:ascii="Arial" w:hAnsi="Arial" w:cs="Arial"/>
          <w:spacing w:val="-14"/>
          <w:lang w:val="pl-PL"/>
        </w:rPr>
        <w:t xml:space="preserve"> </w:t>
      </w:r>
      <w:r w:rsidRPr="00843600">
        <w:rPr>
          <w:rFonts w:ascii="Arial" w:hAnsi="Arial" w:cs="Arial"/>
          <w:lang w:val="pl-PL"/>
        </w:rPr>
        <w:t>profilaktyki</w:t>
      </w:r>
      <w:r w:rsidRPr="00843600">
        <w:rPr>
          <w:rFonts w:ascii="Arial" w:hAnsi="Arial" w:cs="Arial"/>
          <w:spacing w:val="-12"/>
          <w:lang w:val="pl-PL"/>
        </w:rPr>
        <w:t xml:space="preserve"> </w:t>
      </w:r>
      <w:r w:rsidRPr="00843600">
        <w:rPr>
          <w:rFonts w:ascii="Arial" w:hAnsi="Arial" w:cs="Arial"/>
          <w:lang w:val="pl-PL"/>
        </w:rPr>
        <w:t>i</w:t>
      </w:r>
      <w:r w:rsidRPr="00843600">
        <w:rPr>
          <w:rFonts w:ascii="Arial" w:hAnsi="Arial" w:cs="Arial"/>
          <w:spacing w:val="-12"/>
          <w:lang w:val="pl-PL"/>
        </w:rPr>
        <w:t xml:space="preserve"> </w:t>
      </w:r>
      <w:r w:rsidRPr="00843600">
        <w:rPr>
          <w:rFonts w:ascii="Arial" w:hAnsi="Arial" w:cs="Arial"/>
          <w:lang w:val="pl-PL"/>
        </w:rPr>
        <w:t>zwalczania</w:t>
      </w:r>
      <w:r w:rsidRPr="00843600">
        <w:rPr>
          <w:rFonts w:ascii="Arial" w:hAnsi="Arial" w:cs="Arial"/>
          <w:spacing w:val="-12"/>
          <w:lang w:val="pl-PL"/>
        </w:rPr>
        <w:t xml:space="preserve"> </w:t>
      </w:r>
      <w:r w:rsidRPr="00843600">
        <w:rPr>
          <w:rFonts w:ascii="Arial" w:hAnsi="Arial" w:cs="Arial"/>
          <w:lang w:val="pl-PL"/>
        </w:rPr>
        <w:t>szkodników</w:t>
      </w:r>
      <w:r w:rsidRPr="00843600">
        <w:rPr>
          <w:rFonts w:ascii="Arial" w:hAnsi="Arial" w:cs="Arial"/>
          <w:spacing w:val="-7"/>
          <w:lang w:val="pl-PL"/>
        </w:rPr>
        <w:t xml:space="preserve"> </w:t>
      </w:r>
      <w:r w:rsidRPr="00843600">
        <w:rPr>
          <w:rFonts w:ascii="Arial" w:hAnsi="Arial" w:cs="Arial"/>
          <w:lang w:val="pl-PL"/>
        </w:rPr>
        <w:t>–</w:t>
      </w:r>
      <w:r w:rsidRPr="00843600">
        <w:rPr>
          <w:rFonts w:ascii="Arial" w:hAnsi="Arial" w:cs="Arial"/>
          <w:spacing w:val="-14"/>
          <w:lang w:val="pl-PL"/>
        </w:rPr>
        <w:t xml:space="preserve"> </w:t>
      </w:r>
      <w:r w:rsidRPr="00843600">
        <w:rPr>
          <w:rFonts w:ascii="Arial" w:hAnsi="Arial" w:cs="Arial"/>
          <w:lang w:val="pl-PL"/>
        </w:rPr>
        <w:t>deratyzacja</w:t>
      </w:r>
      <w:r w:rsidRPr="00843600">
        <w:rPr>
          <w:rFonts w:ascii="Arial" w:hAnsi="Arial" w:cs="Arial"/>
          <w:spacing w:val="-12"/>
          <w:lang w:val="pl-PL"/>
        </w:rPr>
        <w:t xml:space="preserve"> </w:t>
      </w:r>
      <w:r w:rsidRPr="00843600">
        <w:rPr>
          <w:rFonts w:ascii="Arial" w:hAnsi="Arial" w:cs="Arial"/>
          <w:lang w:val="pl-PL"/>
        </w:rPr>
        <w:t>będzie przeprowadzana we własnym zakresie (pracownicy zostaną odpowiednio</w:t>
      </w:r>
      <w:r w:rsidRPr="00843600">
        <w:rPr>
          <w:rFonts w:ascii="Arial" w:hAnsi="Arial" w:cs="Arial"/>
          <w:spacing w:val="-30"/>
          <w:lang w:val="pl-PL"/>
        </w:rPr>
        <w:t xml:space="preserve"> </w:t>
      </w:r>
      <w:r w:rsidRPr="00843600">
        <w:rPr>
          <w:rFonts w:ascii="Arial" w:hAnsi="Arial" w:cs="Arial"/>
          <w:lang w:val="pl-PL"/>
        </w:rPr>
        <w:t>przeszkoleni).</w:t>
      </w:r>
    </w:p>
    <w:p w:rsidR="00843600" w:rsidRPr="00843600" w:rsidRDefault="00843600" w:rsidP="00843600">
      <w:pPr>
        <w:spacing w:after="0" w:line="360" w:lineRule="auto"/>
        <w:jc w:val="both"/>
        <w:rPr>
          <w:rFonts w:ascii="Arial" w:hAnsi="Arial" w:cs="Arial"/>
          <w:sz w:val="24"/>
          <w:szCs w:val="24"/>
        </w:rPr>
      </w:pPr>
      <w:r>
        <w:rPr>
          <w:rFonts w:ascii="Arial" w:hAnsi="Arial" w:cs="Arial"/>
        </w:rPr>
        <w:t xml:space="preserve"> </w:t>
      </w:r>
      <w:r w:rsidRPr="00843600">
        <w:rPr>
          <w:rFonts w:ascii="Arial" w:hAnsi="Arial" w:cs="Arial"/>
          <w:sz w:val="24"/>
          <w:szCs w:val="24"/>
        </w:rPr>
        <w:t>W celu zapewnienia dobrostanu każdy kurnik wyposażony jest</w:t>
      </w:r>
      <w:r w:rsidRPr="00843600">
        <w:rPr>
          <w:rFonts w:ascii="Arial" w:hAnsi="Arial" w:cs="Arial"/>
          <w:spacing w:val="-18"/>
          <w:sz w:val="24"/>
          <w:szCs w:val="24"/>
        </w:rPr>
        <w:t xml:space="preserve"> </w:t>
      </w:r>
      <w:r w:rsidRPr="00843600">
        <w:rPr>
          <w:rFonts w:ascii="Arial" w:hAnsi="Arial" w:cs="Arial"/>
          <w:sz w:val="24"/>
          <w:szCs w:val="24"/>
        </w:rPr>
        <w:t>w:</w:t>
      </w:r>
    </w:p>
    <w:p w:rsidR="00843600" w:rsidRPr="00843600" w:rsidRDefault="00843600" w:rsidP="002C1E62">
      <w:pPr>
        <w:pStyle w:val="Akapitzlist"/>
        <w:widowControl w:val="0"/>
        <w:numPr>
          <w:ilvl w:val="0"/>
          <w:numId w:val="33"/>
        </w:numPr>
        <w:tabs>
          <w:tab w:val="left" w:pos="564"/>
          <w:tab w:val="left" w:pos="1453"/>
          <w:tab w:val="left" w:pos="2623"/>
          <w:tab w:val="left" w:pos="5801"/>
          <w:tab w:val="left" w:pos="8187"/>
        </w:tabs>
        <w:spacing w:after="0" w:line="360" w:lineRule="auto"/>
        <w:ind w:right="335"/>
        <w:contextualSpacing w:val="0"/>
        <w:rPr>
          <w:rFonts w:ascii="Arial" w:eastAsia="Calibri" w:hAnsi="Arial" w:cs="Arial"/>
          <w:sz w:val="24"/>
          <w:szCs w:val="24"/>
        </w:rPr>
      </w:pPr>
      <w:r w:rsidRPr="00843600">
        <w:rPr>
          <w:rFonts w:ascii="Arial" w:hAnsi="Arial" w:cs="Arial"/>
          <w:spacing w:val="-1"/>
          <w:sz w:val="24"/>
          <w:szCs w:val="24"/>
        </w:rPr>
        <w:lastRenderedPageBreak/>
        <w:t>system</w:t>
      </w:r>
      <w:r w:rsidRPr="00843600">
        <w:rPr>
          <w:rFonts w:ascii="Arial" w:hAnsi="Arial" w:cs="Arial"/>
          <w:spacing w:val="-1"/>
          <w:sz w:val="24"/>
          <w:szCs w:val="24"/>
        </w:rPr>
        <w:tab/>
        <w:t>czujników</w:t>
      </w:r>
      <w:r w:rsidRPr="00843600">
        <w:rPr>
          <w:rFonts w:ascii="Arial" w:hAnsi="Arial" w:cs="Arial"/>
          <w:spacing w:val="-1"/>
          <w:sz w:val="24"/>
          <w:szCs w:val="24"/>
        </w:rPr>
        <w:tab/>
        <w:t>monitorujących</w:t>
      </w:r>
      <w:r w:rsidRPr="00843600">
        <w:rPr>
          <w:rFonts w:ascii="Arial" w:hAnsi="Arial" w:cs="Arial"/>
          <w:sz w:val="24"/>
          <w:szCs w:val="24"/>
        </w:rPr>
        <w:t xml:space="preserve">  </w:t>
      </w:r>
      <w:r w:rsidRPr="00843600">
        <w:rPr>
          <w:rFonts w:ascii="Arial" w:hAnsi="Arial" w:cs="Arial"/>
          <w:spacing w:val="44"/>
          <w:sz w:val="24"/>
          <w:szCs w:val="24"/>
        </w:rPr>
        <w:t xml:space="preserve"> </w:t>
      </w:r>
      <w:r w:rsidRPr="00843600">
        <w:rPr>
          <w:rFonts w:ascii="Arial" w:hAnsi="Arial" w:cs="Arial"/>
          <w:spacing w:val="-1"/>
          <w:sz w:val="24"/>
          <w:szCs w:val="24"/>
        </w:rPr>
        <w:t>podstawowe</w:t>
      </w:r>
      <w:r w:rsidRPr="00843600">
        <w:rPr>
          <w:rFonts w:ascii="Arial" w:hAnsi="Arial" w:cs="Arial"/>
          <w:spacing w:val="-1"/>
          <w:sz w:val="24"/>
          <w:szCs w:val="24"/>
        </w:rPr>
        <w:tab/>
        <w:t>parametry</w:t>
      </w:r>
      <w:r w:rsidRPr="00843600">
        <w:rPr>
          <w:rFonts w:ascii="Arial" w:hAnsi="Arial" w:cs="Arial"/>
          <w:sz w:val="24"/>
          <w:szCs w:val="24"/>
        </w:rPr>
        <w:t xml:space="preserve">  </w:t>
      </w:r>
      <w:r w:rsidRPr="00843600">
        <w:rPr>
          <w:rFonts w:ascii="Arial" w:hAnsi="Arial" w:cs="Arial"/>
          <w:spacing w:val="49"/>
          <w:sz w:val="24"/>
          <w:szCs w:val="24"/>
        </w:rPr>
        <w:t xml:space="preserve"> </w:t>
      </w:r>
      <w:r w:rsidRPr="00843600">
        <w:rPr>
          <w:rFonts w:ascii="Arial" w:hAnsi="Arial" w:cs="Arial"/>
          <w:spacing w:val="-1"/>
          <w:sz w:val="24"/>
          <w:szCs w:val="24"/>
        </w:rPr>
        <w:t>wewnątrz</w:t>
      </w:r>
      <w:r w:rsidRPr="00843600">
        <w:rPr>
          <w:rFonts w:ascii="Arial" w:hAnsi="Arial" w:cs="Arial"/>
          <w:spacing w:val="-1"/>
          <w:sz w:val="24"/>
          <w:szCs w:val="24"/>
        </w:rPr>
        <w:tab/>
        <w:t>budynków</w:t>
      </w:r>
      <w:r w:rsidRPr="00843600">
        <w:rPr>
          <w:rFonts w:ascii="Arial" w:hAnsi="Arial" w:cs="Arial"/>
          <w:spacing w:val="-49"/>
          <w:sz w:val="24"/>
          <w:szCs w:val="24"/>
        </w:rPr>
        <w:t xml:space="preserve"> </w:t>
      </w:r>
      <w:r w:rsidRPr="00843600">
        <w:rPr>
          <w:rFonts w:ascii="Arial" w:hAnsi="Arial" w:cs="Arial"/>
          <w:sz w:val="24"/>
          <w:szCs w:val="24"/>
        </w:rPr>
        <w:t>inwentarskich takie jak: temperatura, wilgotność, ciśnienie,</w:t>
      </w:r>
      <w:r w:rsidRPr="00843600">
        <w:rPr>
          <w:rFonts w:ascii="Arial" w:hAnsi="Arial" w:cs="Arial"/>
          <w:spacing w:val="-8"/>
          <w:sz w:val="24"/>
          <w:szCs w:val="24"/>
        </w:rPr>
        <w:t xml:space="preserve"> </w:t>
      </w:r>
      <w:r w:rsidRPr="00843600">
        <w:rPr>
          <w:rFonts w:ascii="Arial" w:hAnsi="Arial" w:cs="Arial"/>
          <w:sz w:val="24"/>
          <w:szCs w:val="24"/>
        </w:rPr>
        <w:t>etc.,</w:t>
      </w:r>
    </w:p>
    <w:p w:rsidR="00843600" w:rsidRPr="00843600" w:rsidRDefault="00843600" w:rsidP="002C1E62">
      <w:pPr>
        <w:pStyle w:val="Akapitzlist"/>
        <w:widowControl w:val="0"/>
        <w:numPr>
          <w:ilvl w:val="0"/>
          <w:numId w:val="33"/>
        </w:numPr>
        <w:tabs>
          <w:tab w:val="left" w:pos="564"/>
        </w:tabs>
        <w:spacing w:after="0" w:line="360" w:lineRule="auto"/>
        <w:contextualSpacing w:val="0"/>
        <w:jc w:val="both"/>
        <w:rPr>
          <w:rFonts w:ascii="Arial" w:eastAsia="Calibri" w:hAnsi="Arial" w:cs="Arial"/>
          <w:sz w:val="24"/>
          <w:szCs w:val="24"/>
        </w:rPr>
      </w:pPr>
      <w:r w:rsidRPr="00843600">
        <w:rPr>
          <w:rFonts w:ascii="Arial" w:hAnsi="Arial" w:cs="Arial"/>
          <w:sz w:val="24"/>
          <w:szCs w:val="24"/>
        </w:rPr>
        <w:t>komputer klimatyczny.</w:t>
      </w:r>
    </w:p>
    <w:p w:rsidR="00843600" w:rsidRDefault="00843600" w:rsidP="003B4119">
      <w:pPr>
        <w:spacing w:line="360" w:lineRule="auto"/>
        <w:jc w:val="both"/>
        <w:rPr>
          <w:rFonts w:ascii="Arial" w:hAnsi="Arial" w:cs="Arial"/>
          <w:i/>
          <w:color w:val="FF0000"/>
          <w:sz w:val="24"/>
          <w:szCs w:val="24"/>
          <w:u w:val="single"/>
        </w:rPr>
      </w:pPr>
    </w:p>
    <w:p w:rsidR="00BB0BA1" w:rsidRPr="00843600" w:rsidRDefault="00BB0BA1" w:rsidP="0097226B">
      <w:pPr>
        <w:spacing w:line="360" w:lineRule="auto"/>
        <w:jc w:val="both"/>
        <w:rPr>
          <w:rFonts w:ascii="Arial" w:hAnsi="Arial" w:cs="Arial"/>
          <w:b/>
          <w:i/>
          <w:sz w:val="24"/>
          <w:szCs w:val="24"/>
        </w:rPr>
      </w:pPr>
      <w:r w:rsidRPr="00843600">
        <w:rPr>
          <w:rFonts w:ascii="Arial" w:hAnsi="Arial" w:cs="Arial"/>
          <w:b/>
          <w:i/>
          <w:sz w:val="24"/>
          <w:szCs w:val="24"/>
        </w:rPr>
        <w:t>3.2.2.1 Parametry charakterystyczne i zdolność produkcyjna</w:t>
      </w:r>
      <w:r w:rsidR="00BC72CF" w:rsidRPr="00843600">
        <w:rPr>
          <w:rFonts w:ascii="Arial" w:hAnsi="Arial" w:cs="Arial"/>
          <w:b/>
          <w:i/>
          <w:sz w:val="24"/>
          <w:szCs w:val="24"/>
        </w:rPr>
        <w:t xml:space="preserve"> </w:t>
      </w:r>
    </w:p>
    <w:p w:rsidR="0097226B" w:rsidRPr="00843600" w:rsidRDefault="00BB0BA1" w:rsidP="0097226B">
      <w:pPr>
        <w:spacing w:line="360" w:lineRule="auto"/>
        <w:jc w:val="both"/>
        <w:rPr>
          <w:rFonts w:ascii="Arial" w:hAnsi="Arial" w:cs="Arial"/>
          <w:b/>
          <w:i/>
          <w:sz w:val="24"/>
          <w:szCs w:val="24"/>
        </w:rPr>
      </w:pPr>
      <w:r w:rsidRPr="00843600">
        <w:rPr>
          <w:rFonts w:ascii="Arial" w:hAnsi="Arial" w:cs="Arial"/>
          <w:b/>
          <w:sz w:val="24"/>
          <w:szCs w:val="24"/>
        </w:rPr>
        <w:t>MAKSYMALNA WYDAJNOŚĆ (ZDOLNOŚĆ PRODUKCYJNA) FERMY DROBIU</w:t>
      </w:r>
      <w:r w:rsidR="00BC72CF" w:rsidRPr="00843600">
        <w:rPr>
          <w:rFonts w:ascii="Arial" w:hAnsi="Arial" w:cs="Arial"/>
          <w:b/>
          <w:i/>
          <w:sz w:val="24"/>
          <w:szCs w:val="24"/>
        </w:rPr>
        <w:t xml:space="preserve"> </w:t>
      </w:r>
      <w:r w:rsidR="0097226B" w:rsidRPr="00843600">
        <w:rPr>
          <w:rFonts w:ascii="Arial" w:hAnsi="Arial" w:cs="Arial"/>
          <w:b/>
          <w:i/>
          <w:sz w:val="24"/>
          <w:szCs w:val="24"/>
        </w:rPr>
        <w:t xml:space="preserve">                         </w:t>
      </w:r>
    </w:p>
    <w:p w:rsidR="00843600" w:rsidRPr="00325B46" w:rsidRDefault="00843600" w:rsidP="00843600">
      <w:pPr>
        <w:pStyle w:val="Tekstpodstawowy"/>
        <w:spacing w:line="360" w:lineRule="auto"/>
        <w:ind w:right="331"/>
        <w:jc w:val="both"/>
        <w:rPr>
          <w:rFonts w:ascii="Arial" w:hAnsi="Arial" w:cs="Arial"/>
          <w:lang w:val="pl-PL"/>
        </w:rPr>
      </w:pPr>
      <w:r w:rsidRPr="00325B46">
        <w:rPr>
          <w:rFonts w:ascii="Arial" w:hAnsi="Arial" w:cs="Arial"/>
          <w:lang w:val="pl-PL"/>
        </w:rPr>
        <w:t>Maksymalna</w:t>
      </w:r>
      <w:r w:rsidRPr="00325B46">
        <w:rPr>
          <w:rFonts w:ascii="Arial" w:hAnsi="Arial" w:cs="Arial"/>
          <w:spacing w:val="-9"/>
          <w:lang w:val="pl-PL"/>
        </w:rPr>
        <w:t xml:space="preserve"> </w:t>
      </w:r>
      <w:r w:rsidRPr="00325B46">
        <w:rPr>
          <w:rFonts w:ascii="Arial" w:hAnsi="Arial" w:cs="Arial"/>
          <w:lang w:val="pl-PL"/>
        </w:rPr>
        <w:t>zdolność</w:t>
      </w:r>
      <w:r w:rsidRPr="00325B46">
        <w:rPr>
          <w:rFonts w:ascii="Arial" w:hAnsi="Arial" w:cs="Arial"/>
          <w:spacing w:val="-10"/>
          <w:lang w:val="pl-PL"/>
        </w:rPr>
        <w:t xml:space="preserve"> </w:t>
      </w:r>
      <w:r w:rsidRPr="00325B46">
        <w:rPr>
          <w:rFonts w:ascii="Arial" w:hAnsi="Arial" w:cs="Arial"/>
          <w:lang w:val="pl-PL"/>
        </w:rPr>
        <w:t>produkcyjna</w:t>
      </w:r>
      <w:r w:rsidRPr="00325B46">
        <w:rPr>
          <w:rFonts w:ascii="Arial" w:hAnsi="Arial" w:cs="Arial"/>
          <w:spacing w:val="-9"/>
          <w:lang w:val="pl-PL"/>
        </w:rPr>
        <w:t xml:space="preserve"> </w:t>
      </w:r>
      <w:r w:rsidRPr="00325B46">
        <w:rPr>
          <w:rFonts w:ascii="Arial" w:hAnsi="Arial" w:cs="Arial"/>
          <w:lang w:val="pl-PL"/>
        </w:rPr>
        <w:t>instalacji</w:t>
      </w:r>
      <w:r w:rsidRPr="00325B46">
        <w:rPr>
          <w:rFonts w:ascii="Arial" w:hAnsi="Arial" w:cs="Arial"/>
          <w:spacing w:val="-10"/>
          <w:lang w:val="pl-PL"/>
        </w:rPr>
        <w:t xml:space="preserve"> </w:t>
      </w:r>
      <w:r w:rsidRPr="00325B46">
        <w:rPr>
          <w:rFonts w:ascii="Arial" w:hAnsi="Arial" w:cs="Arial"/>
          <w:lang w:val="pl-PL"/>
        </w:rPr>
        <w:t>wynosić</w:t>
      </w:r>
      <w:r w:rsidRPr="00325B46">
        <w:rPr>
          <w:rFonts w:ascii="Arial" w:hAnsi="Arial" w:cs="Arial"/>
          <w:spacing w:val="-10"/>
          <w:lang w:val="pl-PL"/>
        </w:rPr>
        <w:t xml:space="preserve"> </w:t>
      </w:r>
      <w:r w:rsidRPr="00325B46">
        <w:rPr>
          <w:rFonts w:ascii="Arial" w:hAnsi="Arial" w:cs="Arial"/>
          <w:lang w:val="pl-PL"/>
        </w:rPr>
        <w:t>będzie</w:t>
      </w:r>
      <w:r w:rsidRPr="00325B46">
        <w:rPr>
          <w:rFonts w:ascii="Arial" w:hAnsi="Arial" w:cs="Arial"/>
          <w:spacing w:val="-8"/>
          <w:lang w:val="pl-PL"/>
        </w:rPr>
        <w:t xml:space="preserve"> </w:t>
      </w:r>
      <w:r w:rsidRPr="00325B46">
        <w:rPr>
          <w:rFonts w:ascii="Arial" w:hAnsi="Arial" w:cs="Arial"/>
          <w:b/>
          <w:lang w:val="pl-PL"/>
        </w:rPr>
        <w:t>52</w:t>
      </w:r>
      <w:r w:rsidRPr="00325B46">
        <w:rPr>
          <w:rFonts w:ascii="Arial" w:hAnsi="Arial" w:cs="Arial"/>
          <w:b/>
          <w:spacing w:val="-9"/>
          <w:lang w:val="pl-PL"/>
        </w:rPr>
        <w:t xml:space="preserve"> 5</w:t>
      </w:r>
      <w:r w:rsidRPr="00325B46">
        <w:rPr>
          <w:rFonts w:ascii="Arial" w:hAnsi="Arial" w:cs="Arial"/>
          <w:b/>
          <w:lang w:val="pl-PL"/>
        </w:rPr>
        <w:t>00</w:t>
      </w:r>
      <w:r w:rsidRPr="00325B46">
        <w:rPr>
          <w:rFonts w:ascii="Arial" w:hAnsi="Arial" w:cs="Arial"/>
          <w:b/>
          <w:spacing w:val="-8"/>
          <w:lang w:val="pl-PL"/>
        </w:rPr>
        <w:t xml:space="preserve"> </w:t>
      </w:r>
      <w:r w:rsidRPr="00325B46">
        <w:rPr>
          <w:rFonts w:ascii="Arial" w:hAnsi="Arial" w:cs="Arial"/>
          <w:b/>
          <w:lang w:val="pl-PL"/>
        </w:rPr>
        <w:t>szt./cykl</w:t>
      </w:r>
      <w:r w:rsidRPr="00325B46">
        <w:rPr>
          <w:rFonts w:ascii="Arial" w:hAnsi="Arial" w:cs="Arial"/>
          <w:b/>
          <w:spacing w:val="-9"/>
          <w:lang w:val="pl-PL"/>
        </w:rPr>
        <w:t xml:space="preserve"> </w:t>
      </w:r>
      <w:r w:rsidRPr="00325B46">
        <w:rPr>
          <w:rFonts w:ascii="Arial" w:hAnsi="Arial" w:cs="Arial"/>
          <w:lang w:val="pl-PL"/>
        </w:rPr>
        <w:t>i</w:t>
      </w:r>
      <w:r w:rsidRPr="00325B46">
        <w:rPr>
          <w:rFonts w:ascii="Arial" w:hAnsi="Arial" w:cs="Arial"/>
          <w:spacing w:val="-9"/>
          <w:lang w:val="pl-PL"/>
        </w:rPr>
        <w:t xml:space="preserve"> </w:t>
      </w:r>
      <w:r w:rsidRPr="00325B46">
        <w:rPr>
          <w:rFonts w:ascii="Arial" w:hAnsi="Arial" w:cs="Arial"/>
          <w:b/>
          <w:spacing w:val="-9"/>
          <w:lang w:val="pl-PL"/>
        </w:rPr>
        <w:t>52</w:t>
      </w:r>
      <w:r w:rsidRPr="00325B46">
        <w:rPr>
          <w:rFonts w:ascii="Arial" w:hAnsi="Arial" w:cs="Arial"/>
          <w:b/>
          <w:spacing w:val="-11"/>
          <w:lang w:val="pl-PL"/>
        </w:rPr>
        <w:t xml:space="preserve"> 5</w:t>
      </w:r>
      <w:r w:rsidRPr="00325B46">
        <w:rPr>
          <w:rFonts w:ascii="Arial" w:hAnsi="Arial" w:cs="Arial"/>
          <w:b/>
          <w:lang w:val="pl-PL"/>
        </w:rPr>
        <w:t>00</w:t>
      </w:r>
      <w:r w:rsidRPr="00325B46">
        <w:rPr>
          <w:rFonts w:ascii="Arial" w:hAnsi="Arial" w:cs="Arial"/>
          <w:b/>
          <w:spacing w:val="-11"/>
          <w:lang w:val="pl-PL"/>
        </w:rPr>
        <w:t xml:space="preserve"> </w:t>
      </w:r>
      <w:r w:rsidRPr="00325B46">
        <w:rPr>
          <w:rFonts w:ascii="Arial" w:hAnsi="Arial" w:cs="Arial"/>
          <w:b/>
          <w:lang w:val="pl-PL"/>
        </w:rPr>
        <w:t>szt./rok</w:t>
      </w:r>
      <w:r w:rsidRPr="00325B46">
        <w:rPr>
          <w:rFonts w:ascii="Arial" w:hAnsi="Arial" w:cs="Arial"/>
          <w:lang w:val="pl-PL"/>
        </w:rPr>
        <w:t>. W</w:t>
      </w:r>
      <w:r w:rsidRPr="00325B46">
        <w:rPr>
          <w:rFonts w:ascii="Arial" w:hAnsi="Arial" w:cs="Arial"/>
          <w:spacing w:val="-8"/>
          <w:lang w:val="pl-PL"/>
        </w:rPr>
        <w:t xml:space="preserve"> </w:t>
      </w:r>
      <w:r w:rsidRPr="00325B46">
        <w:rPr>
          <w:rFonts w:ascii="Arial" w:hAnsi="Arial" w:cs="Arial"/>
          <w:lang w:val="pl-PL"/>
        </w:rPr>
        <w:t>tabeli</w:t>
      </w:r>
      <w:r w:rsidRPr="00325B46">
        <w:rPr>
          <w:rFonts w:ascii="Arial" w:hAnsi="Arial" w:cs="Arial"/>
          <w:spacing w:val="-12"/>
          <w:lang w:val="pl-PL"/>
        </w:rPr>
        <w:t xml:space="preserve"> </w:t>
      </w:r>
      <w:r w:rsidRPr="00325B46">
        <w:rPr>
          <w:rFonts w:ascii="Arial" w:hAnsi="Arial" w:cs="Arial"/>
          <w:lang w:val="pl-PL"/>
        </w:rPr>
        <w:t>poniżej</w:t>
      </w:r>
      <w:r w:rsidRPr="00325B46">
        <w:rPr>
          <w:rFonts w:ascii="Arial" w:hAnsi="Arial" w:cs="Arial"/>
          <w:spacing w:val="-11"/>
          <w:lang w:val="pl-PL"/>
        </w:rPr>
        <w:t xml:space="preserve"> </w:t>
      </w:r>
      <w:r w:rsidRPr="00325B46">
        <w:rPr>
          <w:rFonts w:ascii="Arial" w:hAnsi="Arial" w:cs="Arial"/>
          <w:lang w:val="pl-PL"/>
        </w:rPr>
        <w:t>zestawiono</w:t>
      </w:r>
      <w:r w:rsidRPr="00325B46">
        <w:rPr>
          <w:rFonts w:ascii="Arial" w:hAnsi="Arial" w:cs="Arial"/>
          <w:spacing w:val="-10"/>
          <w:lang w:val="pl-PL"/>
        </w:rPr>
        <w:t xml:space="preserve"> </w:t>
      </w:r>
      <w:r w:rsidRPr="00325B46">
        <w:rPr>
          <w:rFonts w:ascii="Arial" w:hAnsi="Arial" w:cs="Arial"/>
          <w:lang w:val="pl-PL"/>
        </w:rPr>
        <w:t>parametry</w:t>
      </w:r>
      <w:r w:rsidRPr="00325B46">
        <w:rPr>
          <w:rFonts w:ascii="Arial" w:hAnsi="Arial" w:cs="Arial"/>
          <w:spacing w:val="-9"/>
          <w:lang w:val="pl-PL"/>
        </w:rPr>
        <w:t xml:space="preserve"> </w:t>
      </w:r>
      <w:r w:rsidRPr="00325B46">
        <w:rPr>
          <w:rFonts w:ascii="Arial" w:hAnsi="Arial" w:cs="Arial"/>
          <w:lang w:val="pl-PL"/>
        </w:rPr>
        <w:t>charakterystyczne</w:t>
      </w:r>
      <w:r w:rsidRPr="00325B46">
        <w:rPr>
          <w:rFonts w:ascii="Arial" w:hAnsi="Arial" w:cs="Arial"/>
          <w:spacing w:val="-10"/>
          <w:lang w:val="pl-PL"/>
        </w:rPr>
        <w:t xml:space="preserve"> </w:t>
      </w:r>
      <w:r w:rsidRPr="00325B46">
        <w:rPr>
          <w:rFonts w:ascii="Arial" w:hAnsi="Arial" w:cs="Arial"/>
          <w:lang w:val="pl-PL"/>
        </w:rPr>
        <w:t>i</w:t>
      </w:r>
      <w:r w:rsidRPr="00325B46">
        <w:rPr>
          <w:rFonts w:ascii="Arial" w:hAnsi="Arial" w:cs="Arial"/>
          <w:spacing w:val="-10"/>
          <w:lang w:val="pl-PL"/>
        </w:rPr>
        <w:t xml:space="preserve"> </w:t>
      </w:r>
      <w:r w:rsidRPr="00325B46">
        <w:rPr>
          <w:rFonts w:ascii="Arial" w:hAnsi="Arial" w:cs="Arial"/>
          <w:lang w:val="pl-PL"/>
        </w:rPr>
        <w:t>zdolność</w:t>
      </w:r>
      <w:r w:rsidRPr="00325B46">
        <w:rPr>
          <w:rFonts w:ascii="Arial" w:hAnsi="Arial" w:cs="Arial"/>
          <w:spacing w:val="-9"/>
          <w:lang w:val="pl-PL"/>
        </w:rPr>
        <w:t xml:space="preserve"> </w:t>
      </w:r>
      <w:r w:rsidRPr="00325B46">
        <w:rPr>
          <w:rFonts w:ascii="Arial" w:hAnsi="Arial" w:cs="Arial"/>
          <w:lang w:val="pl-PL"/>
        </w:rPr>
        <w:t>produkcyjną</w:t>
      </w:r>
      <w:r w:rsidRPr="00325B46">
        <w:rPr>
          <w:rFonts w:ascii="Arial" w:hAnsi="Arial" w:cs="Arial"/>
          <w:spacing w:val="-8"/>
          <w:lang w:val="pl-PL"/>
        </w:rPr>
        <w:t xml:space="preserve"> </w:t>
      </w:r>
      <w:r w:rsidRPr="00325B46">
        <w:rPr>
          <w:rFonts w:ascii="Arial" w:hAnsi="Arial" w:cs="Arial"/>
          <w:lang w:val="pl-PL"/>
        </w:rPr>
        <w:t>instalacji</w:t>
      </w:r>
      <w:r w:rsidRPr="00325B46">
        <w:rPr>
          <w:rFonts w:ascii="Arial" w:hAnsi="Arial" w:cs="Arial"/>
          <w:spacing w:val="-10"/>
          <w:lang w:val="pl-PL"/>
        </w:rPr>
        <w:t xml:space="preserve"> </w:t>
      </w:r>
      <w:r w:rsidRPr="00325B46">
        <w:rPr>
          <w:rFonts w:ascii="Arial" w:hAnsi="Arial" w:cs="Arial"/>
          <w:lang w:val="pl-PL"/>
        </w:rPr>
        <w:t>do chowu kur nieśnych, przy założeniu, iż w ciągu roku będzie następował 1  pełny cyki</w:t>
      </w:r>
      <w:r w:rsidRPr="00325B46">
        <w:rPr>
          <w:rFonts w:ascii="Arial" w:hAnsi="Arial" w:cs="Arial"/>
          <w:spacing w:val="-34"/>
          <w:lang w:val="pl-PL"/>
        </w:rPr>
        <w:t xml:space="preserve"> </w:t>
      </w:r>
      <w:r w:rsidRPr="00325B46">
        <w:rPr>
          <w:rFonts w:ascii="Arial" w:hAnsi="Arial" w:cs="Arial"/>
          <w:lang w:val="pl-PL"/>
        </w:rPr>
        <w:t>chowu.</w:t>
      </w:r>
    </w:p>
    <w:p w:rsidR="00843600" w:rsidRPr="002C47C0" w:rsidRDefault="00843600" w:rsidP="00843600">
      <w:pPr>
        <w:ind w:left="136"/>
        <w:jc w:val="both"/>
        <w:rPr>
          <w:rFonts w:ascii="Calibri" w:eastAsia="Calibri" w:hAnsi="Calibri" w:cs="Calibri"/>
          <w:sz w:val="23"/>
          <w:szCs w:val="23"/>
        </w:rPr>
      </w:pPr>
      <w:r w:rsidRPr="002C47C0">
        <w:rPr>
          <w:rFonts w:ascii="Calibri"/>
          <w:i/>
          <w:sz w:val="23"/>
        </w:rPr>
        <w:t>Tabela 5.2.2-1 Parametry charakterystyczne chowu kur rodzicielskich dla</w:t>
      </w:r>
      <w:r w:rsidRPr="002C47C0">
        <w:rPr>
          <w:rFonts w:ascii="Calibri"/>
          <w:i/>
          <w:spacing w:val="-23"/>
          <w:sz w:val="23"/>
        </w:rPr>
        <w:t xml:space="preserve"> </w:t>
      </w:r>
      <w:r w:rsidRPr="002C47C0">
        <w:rPr>
          <w:rFonts w:ascii="Calibri"/>
          <w:i/>
          <w:sz w:val="23"/>
        </w:rPr>
        <w:t>instalacji</w:t>
      </w:r>
    </w:p>
    <w:p w:rsidR="00843600" w:rsidRPr="002C47C0" w:rsidRDefault="00843600" w:rsidP="00843600">
      <w:pPr>
        <w:spacing w:before="10"/>
        <w:rPr>
          <w:rFonts w:ascii="Calibri" w:eastAsia="Calibri" w:hAnsi="Calibri" w:cs="Calibri"/>
          <w:i/>
          <w:color w:val="FF0000"/>
          <w:sz w:val="3"/>
          <w:szCs w:val="3"/>
        </w:rPr>
      </w:pPr>
    </w:p>
    <w:tbl>
      <w:tblPr>
        <w:tblStyle w:val="TableNormal"/>
        <w:tblW w:w="0" w:type="auto"/>
        <w:tblInd w:w="191" w:type="dxa"/>
        <w:tblLayout w:type="fixed"/>
        <w:tblLook w:val="01E0" w:firstRow="1" w:lastRow="1" w:firstColumn="1" w:lastColumn="1" w:noHBand="0" w:noVBand="0"/>
      </w:tblPr>
      <w:tblGrid>
        <w:gridCol w:w="4052"/>
        <w:gridCol w:w="2304"/>
        <w:gridCol w:w="2873"/>
      </w:tblGrid>
      <w:tr w:rsidR="00843600" w:rsidRPr="00F6216F" w:rsidTr="00843600">
        <w:trPr>
          <w:trHeight w:hRule="exact" w:val="408"/>
        </w:trPr>
        <w:tc>
          <w:tcPr>
            <w:tcW w:w="4052" w:type="dxa"/>
            <w:tcBorders>
              <w:top w:val="single" w:sz="4" w:space="0" w:color="000000"/>
              <w:left w:val="single" w:sz="4" w:space="0" w:color="000000"/>
              <w:bottom w:val="single" w:sz="4" w:space="0" w:color="000000"/>
              <w:right w:val="single" w:sz="4" w:space="0" w:color="000000"/>
            </w:tcBorders>
            <w:shd w:val="clear" w:color="auto" w:fill="FFC000"/>
          </w:tcPr>
          <w:p w:rsidR="00843600" w:rsidRPr="007B2100" w:rsidRDefault="00843600" w:rsidP="00843600">
            <w:pPr>
              <w:pStyle w:val="TableParagraph"/>
              <w:spacing w:before="30"/>
              <w:jc w:val="center"/>
              <w:rPr>
                <w:rFonts w:ascii="Calibri" w:eastAsia="Calibri" w:hAnsi="Calibri" w:cs="Calibri"/>
                <w:sz w:val="24"/>
                <w:szCs w:val="24"/>
              </w:rPr>
            </w:pPr>
            <w:r w:rsidRPr="007B2100">
              <w:rPr>
                <w:rFonts w:ascii="Calibri"/>
                <w:b/>
                <w:sz w:val="24"/>
              </w:rPr>
              <w:t>Parametr</w:t>
            </w:r>
          </w:p>
        </w:tc>
        <w:tc>
          <w:tcPr>
            <w:tcW w:w="2304" w:type="dxa"/>
            <w:tcBorders>
              <w:top w:val="single" w:sz="4" w:space="0" w:color="000000"/>
              <w:left w:val="single" w:sz="4" w:space="0" w:color="000000"/>
              <w:bottom w:val="single" w:sz="4" w:space="0" w:color="000000"/>
              <w:right w:val="single" w:sz="4" w:space="0" w:color="000000"/>
            </w:tcBorders>
            <w:shd w:val="clear" w:color="auto" w:fill="FFC000"/>
          </w:tcPr>
          <w:p w:rsidR="00843600" w:rsidRPr="007B2100" w:rsidRDefault="00843600" w:rsidP="00843600">
            <w:pPr>
              <w:pStyle w:val="TableParagraph"/>
              <w:spacing w:before="30"/>
              <w:ind w:left="650"/>
              <w:rPr>
                <w:rFonts w:ascii="Calibri" w:eastAsia="Calibri" w:hAnsi="Calibri" w:cs="Calibri"/>
                <w:sz w:val="24"/>
                <w:szCs w:val="24"/>
              </w:rPr>
            </w:pPr>
            <w:r w:rsidRPr="007B2100">
              <w:rPr>
                <w:rFonts w:ascii="Calibri"/>
                <w:b/>
                <w:sz w:val="24"/>
              </w:rPr>
              <w:t>Jednostka</w:t>
            </w:r>
          </w:p>
        </w:tc>
        <w:tc>
          <w:tcPr>
            <w:tcW w:w="2873" w:type="dxa"/>
            <w:tcBorders>
              <w:top w:val="single" w:sz="4" w:space="0" w:color="000000"/>
              <w:left w:val="single" w:sz="4" w:space="0" w:color="000000"/>
              <w:bottom w:val="single" w:sz="4" w:space="0" w:color="000000"/>
              <w:right w:val="single" w:sz="4" w:space="0" w:color="000000"/>
            </w:tcBorders>
            <w:shd w:val="clear" w:color="auto" w:fill="FFC000"/>
          </w:tcPr>
          <w:p w:rsidR="00843600" w:rsidRPr="007B2100" w:rsidRDefault="00843600" w:rsidP="00843600">
            <w:pPr>
              <w:pStyle w:val="TableParagraph"/>
              <w:spacing w:before="30"/>
              <w:ind w:left="2"/>
              <w:jc w:val="center"/>
              <w:rPr>
                <w:rFonts w:ascii="Calibri" w:eastAsia="Calibri" w:hAnsi="Calibri" w:cs="Calibri"/>
                <w:sz w:val="24"/>
                <w:szCs w:val="24"/>
              </w:rPr>
            </w:pPr>
            <w:r w:rsidRPr="007B2100">
              <w:rPr>
                <w:rFonts w:ascii="Calibri" w:hAnsi="Calibri"/>
                <w:b/>
                <w:sz w:val="24"/>
              </w:rPr>
              <w:t>Wartość</w:t>
            </w:r>
          </w:p>
        </w:tc>
      </w:tr>
      <w:tr w:rsidR="00843600" w:rsidRPr="00F6216F" w:rsidTr="00843600">
        <w:trPr>
          <w:trHeight w:hRule="exact" w:val="684"/>
        </w:trPr>
        <w:tc>
          <w:tcPr>
            <w:tcW w:w="4052"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before="167"/>
              <w:ind w:left="842"/>
              <w:rPr>
                <w:rFonts w:ascii="Calibri" w:eastAsia="Calibri" w:hAnsi="Calibri" w:cs="Calibri"/>
                <w:sz w:val="24"/>
                <w:szCs w:val="24"/>
              </w:rPr>
            </w:pPr>
            <w:r w:rsidRPr="00BE0FE2">
              <w:rPr>
                <w:rFonts w:ascii="Calibri" w:eastAsia="Calibri" w:hAnsi="Calibri" w:cs="Calibri"/>
                <w:sz w:val="24"/>
                <w:szCs w:val="24"/>
              </w:rPr>
              <w:t>Obsada kurników –</w:t>
            </w:r>
            <w:r w:rsidRPr="00BE0FE2">
              <w:rPr>
                <w:rFonts w:ascii="Calibri" w:eastAsia="Calibri" w:hAnsi="Calibri" w:cs="Calibri"/>
                <w:spacing w:val="-4"/>
                <w:sz w:val="24"/>
                <w:szCs w:val="24"/>
              </w:rPr>
              <w:t xml:space="preserve"> </w:t>
            </w:r>
            <w:r w:rsidRPr="00BE0FE2">
              <w:rPr>
                <w:rFonts w:ascii="Calibri" w:eastAsia="Calibri" w:hAnsi="Calibri" w:cs="Calibri"/>
                <w:sz w:val="24"/>
                <w:szCs w:val="24"/>
              </w:rPr>
              <w:t>ilość</w:t>
            </w:r>
          </w:p>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78" w:lineRule="auto"/>
              <w:ind w:left="777" w:right="745" w:hanging="27"/>
              <w:rPr>
                <w:rFonts w:ascii="Calibri" w:eastAsia="Calibri" w:hAnsi="Calibri" w:cs="Calibri"/>
                <w:sz w:val="24"/>
                <w:szCs w:val="24"/>
              </w:rPr>
            </w:pPr>
            <w:r w:rsidRPr="00BE0FE2">
              <w:rPr>
                <w:rFonts w:ascii="Calibri"/>
                <w:sz w:val="24"/>
              </w:rPr>
              <w:t>szt./cykl szt./rok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3"/>
              <w:jc w:val="center"/>
              <w:rPr>
                <w:rFonts w:ascii="Calibri" w:eastAsia="Calibri" w:hAnsi="Calibri" w:cs="Calibri"/>
                <w:sz w:val="24"/>
                <w:szCs w:val="24"/>
              </w:rPr>
            </w:pPr>
            <w:r w:rsidRPr="00BE0FE2">
              <w:rPr>
                <w:rFonts w:ascii="Calibri"/>
                <w:b/>
                <w:sz w:val="24"/>
              </w:rPr>
              <w:t>52 500</w:t>
            </w:r>
          </w:p>
          <w:p w:rsidR="00843600" w:rsidRPr="00BE0FE2" w:rsidRDefault="00843600" w:rsidP="00843600">
            <w:pPr>
              <w:pStyle w:val="TableParagraph"/>
              <w:spacing w:before="45"/>
              <w:ind w:left="3"/>
              <w:jc w:val="center"/>
              <w:rPr>
                <w:rFonts w:ascii="Calibri" w:eastAsia="Calibri" w:hAnsi="Calibri" w:cs="Calibri"/>
                <w:sz w:val="24"/>
                <w:szCs w:val="24"/>
              </w:rPr>
            </w:pPr>
            <w:r w:rsidRPr="00BE0FE2">
              <w:rPr>
                <w:rFonts w:ascii="Calibri"/>
                <w:b/>
                <w:sz w:val="24"/>
              </w:rPr>
              <w:t>52 500</w:t>
            </w:r>
          </w:p>
        </w:tc>
      </w:tr>
      <w:tr w:rsidR="00843600" w:rsidRPr="00F6216F" w:rsidTr="00843600">
        <w:trPr>
          <w:trHeight w:hRule="exact" w:val="346"/>
        </w:trPr>
        <w:tc>
          <w:tcPr>
            <w:tcW w:w="4052" w:type="dxa"/>
            <w:vMerge w:val="restart"/>
            <w:tcBorders>
              <w:top w:val="single" w:sz="4" w:space="0" w:color="000000"/>
              <w:left w:val="single" w:sz="4" w:space="0" w:color="000000"/>
              <w:right w:val="single" w:sz="4" w:space="0" w:color="000000"/>
            </w:tcBorders>
          </w:tcPr>
          <w:p w:rsidR="00843600" w:rsidRPr="00BE0FE2" w:rsidRDefault="00843600" w:rsidP="00843600">
            <w:pPr>
              <w:pStyle w:val="TableParagraph"/>
              <w:spacing w:before="6"/>
              <w:rPr>
                <w:rFonts w:ascii="Calibri" w:eastAsia="Calibri" w:hAnsi="Calibri" w:cs="Calibri"/>
                <w:i/>
                <w:sz w:val="28"/>
                <w:szCs w:val="28"/>
              </w:rPr>
            </w:pPr>
          </w:p>
          <w:p w:rsidR="00843600" w:rsidRPr="00BE0FE2" w:rsidRDefault="00843600" w:rsidP="00843600">
            <w:pPr>
              <w:pStyle w:val="TableParagraph"/>
              <w:ind w:left="249"/>
              <w:rPr>
                <w:rFonts w:ascii="Calibri" w:eastAsia="Calibri" w:hAnsi="Calibri" w:cs="Calibri"/>
                <w:sz w:val="24"/>
                <w:szCs w:val="24"/>
              </w:rPr>
            </w:pPr>
            <w:r w:rsidRPr="00BE0FE2">
              <w:rPr>
                <w:rFonts w:ascii="Calibri" w:hAnsi="Calibri"/>
                <w:sz w:val="24"/>
              </w:rPr>
              <w:t>Średnia ilość powstającego</w:t>
            </w:r>
            <w:r w:rsidRPr="00BE0FE2">
              <w:rPr>
                <w:rFonts w:ascii="Calibri" w:hAnsi="Calibri"/>
                <w:spacing w:val="-7"/>
                <w:sz w:val="24"/>
              </w:rPr>
              <w:t xml:space="preserve"> </w:t>
            </w:r>
            <w:r w:rsidRPr="00BE0FE2">
              <w:rPr>
                <w:rFonts w:ascii="Calibri" w:hAnsi="Calibri"/>
                <w:sz w:val="24"/>
              </w:rPr>
              <w:t>obornika</w:t>
            </w:r>
          </w:p>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7"/>
              <w:jc w:val="center"/>
              <w:rPr>
                <w:rFonts w:ascii="Calibri" w:eastAsia="Calibri" w:hAnsi="Calibri" w:cs="Calibri"/>
                <w:sz w:val="24"/>
                <w:szCs w:val="24"/>
              </w:rPr>
            </w:pPr>
            <w:r w:rsidRPr="00BE0FE2">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5"/>
              <w:jc w:val="center"/>
              <w:rPr>
                <w:rFonts w:ascii="Calibri" w:eastAsia="Calibri" w:hAnsi="Calibri" w:cs="Calibri"/>
                <w:sz w:val="24"/>
                <w:szCs w:val="24"/>
              </w:rPr>
            </w:pPr>
            <w:r w:rsidRPr="00BE0FE2">
              <w:rPr>
                <w:rFonts w:ascii="Calibri"/>
                <w:sz w:val="24"/>
              </w:rPr>
              <w:t>1050</w:t>
            </w:r>
          </w:p>
        </w:tc>
      </w:tr>
      <w:tr w:rsidR="00843600" w:rsidRPr="00F6216F" w:rsidTr="00843600">
        <w:trPr>
          <w:trHeight w:hRule="exact" w:val="348"/>
        </w:trPr>
        <w:tc>
          <w:tcPr>
            <w:tcW w:w="4052" w:type="dxa"/>
            <w:vMerge/>
            <w:tcBorders>
              <w:left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before="2"/>
              <w:ind w:left="542"/>
              <w:rPr>
                <w:rFonts w:ascii="Calibri" w:eastAsia="Calibri" w:hAnsi="Calibri" w:cs="Calibri"/>
                <w:sz w:val="24"/>
                <w:szCs w:val="24"/>
              </w:rPr>
            </w:pPr>
            <w:r w:rsidRPr="00BE0FE2">
              <w:rPr>
                <w:rFonts w:ascii="Calibri"/>
                <w:sz w:val="24"/>
              </w:rPr>
              <w:t>kg/ptak/cykl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before="2"/>
              <w:ind w:left="6"/>
              <w:jc w:val="center"/>
              <w:rPr>
                <w:rFonts w:ascii="Calibri" w:eastAsia="Calibri" w:hAnsi="Calibri" w:cs="Calibri"/>
                <w:sz w:val="24"/>
                <w:szCs w:val="24"/>
              </w:rPr>
            </w:pPr>
            <w:r w:rsidRPr="00BE0FE2">
              <w:rPr>
                <w:rFonts w:ascii="Calibri"/>
                <w:sz w:val="24"/>
              </w:rPr>
              <w:t>20,0</w:t>
            </w:r>
          </w:p>
        </w:tc>
      </w:tr>
      <w:tr w:rsidR="00843600" w:rsidRPr="00F6216F" w:rsidTr="00843600">
        <w:trPr>
          <w:trHeight w:hRule="exact" w:val="348"/>
        </w:trPr>
        <w:tc>
          <w:tcPr>
            <w:tcW w:w="4052" w:type="dxa"/>
            <w:vMerge/>
            <w:tcBorders>
              <w:left w:val="single" w:sz="4" w:space="0" w:color="000000"/>
              <w:bottom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208"/>
              <w:rPr>
                <w:rFonts w:ascii="Calibri" w:eastAsia="Calibri" w:hAnsi="Calibri" w:cs="Calibri"/>
                <w:sz w:val="24"/>
                <w:szCs w:val="24"/>
              </w:rPr>
            </w:pPr>
            <w:r w:rsidRPr="00BE0FE2">
              <w:rPr>
                <w:rFonts w:ascii="Calibri"/>
                <w:sz w:val="24"/>
              </w:rPr>
              <w:t>kg/stanowisko/</w:t>
            </w:r>
            <w:r w:rsidRPr="00BE0FE2">
              <w:rPr>
                <w:rFonts w:ascii="Calibri"/>
                <w:spacing w:val="-7"/>
                <w:sz w:val="24"/>
              </w:rPr>
              <w:t xml:space="preserve"> </w:t>
            </w:r>
            <w:r w:rsidRPr="00BE0FE2">
              <w:rPr>
                <w:rFonts w:ascii="Calibri"/>
                <w:sz w:val="24"/>
              </w:rPr>
              <w:t>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6"/>
              <w:jc w:val="center"/>
              <w:rPr>
                <w:rFonts w:ascii="Calibri" w:eastAsia="Calibri" w:hAnsi="Calibri" w:cs="Calibri"/>
                <w:sz w:val="24"/>
                <w:szCs w:val="24"/>
              </w:rPr>
            </w:pPr>
            <w:r w:rsidRPr="00BE0FE2">
              <w:rPr>
                <w:rFonts w:ascii="Calibri"/>
                <w:sz w:val="24"/>
              </w:rPr>
              <w:t>20,0</w:t>
            </w:r>
          </w:p>
        </w:tc>
      </w:tr>
      <w:tr w:rsidR="00843600" w:rsidRPr="00F6216F" w:rsidTr="00843600">
        <w:trPr>
          <w:trHeight w:hRule="exact" w:val="346"/>
        </w:trPr>
        <w:tc>
          <w:tcPr>
            <w:tcW w:w="4052" w:type="dxa"/>
            <w:vMerge w:val="restart"/>
            <w:tcBorders>
              <w:top w:val="single" w:sz="4" w:space="0" w:color="000000"/>
              <w:left w:val="single" w:sz="4" w:space="0" w:color="000000"/>
              <w:right w:val="single" w:sz="4" w:space="0" w:color="000000"/>
            </w:tcBorders>
          </w:tcPr>
          <w:p w:rsidR="00843600" w:rsidRPr="002C47C0" w:rsidRDefault="00843600" w:rsidP="00843600">
            <w:pPr>
              <w:pStyle w:val="TableParagraph"/>
              <w:spacing w:before="3"/>
              <w:rPr>
                <w:rFonts w:ascii="Calibri" w:eastAsia="Calibri" w:hAnsi="Calibri" w:cs="Calibri"/>
                <w:i/>
                <w:sz w:val="28"/>
                <w:szCs w:val="28"/>
                <w:lang w:val="pl-PL"/>
              </w:rPr>
            </w:pPr>
          </w:p>
          <w:p w:rsidR="00843600" w:rsidRPr="002C47C0" w:rsidRDefault="00843600" w:rsidP="00843600">
            <w:pPr>
              <w:pStyle w:val="TableParagraph"/>
              <w:ind w:left="439"/>
              <w:rPr>
                <w:rFonts w:ascii="Calibri" w:eastAsia="Calibri" w:hAnsi="Calibri" w:cs="Calibri"/>
                <w:sz w:val="24"/>
                <w:szCs w:val="24"/>
                <w:lang w:val="pl-PL"/>
              </w:rPr>
            </w:pPr>
            <w:r w:rsidRPr="002C47C0">
              <w:rPr>
                <w:rFonts w:ascii="Calibri" w:hAnsi="Calibri"/>
                <w:sz w:val="24"/>
                <w:lang w:val="pl-PL"/>
              </w:rPr>
              <w:t>Średnie zużycie wody do</w:t>
            </w:r>
            <w:r w:rsidRPr="002C47C0">
              <w:rPr>
                <w:rFonts w:ascii="Calibri" w:hAnsi="Calibri"/>
                <w:spacing w:val="-12"/>
                <w:sz w:val="24"/>
                <w:lang w:val="pl-PL"/>
              </w:rPr>
              <w:t xml:space="preserve"> </w:t>
            </w:r>
            <w:r w:rsidRPr="002C47C0">
              <w:rPr>
                <w:rFonts w:ascii="Calibri" w:hAnsi="Calibri"/>
                <w:sz w:val="24"/>
                <w:lang w:val="pl-PL"/>
              </w:rPr>
              <w:t>pojenia</w:t>
            </w:r>
          </w:p>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5"/>
              <w:jc w:val="center"/>
              <w:rPr>
                <w:rFonts w:ascii="Calibri" w:eastAsia="Calibri" w:hAnsi="Calibri" w:cs="Calibri"/>
                <w:sz w:val="24"/>
                <w:szCs w:val="24"/>
              </w:rPr>
            </w:pPr>
            <w:r w:rsidRPr="00BE0FE2">
              <w:rPr>
                <w:rFonts w:ascii="Calibri"/>
                <w:sz w:val="24"/>
              </w:rPr>
              <w:t>m</w:t>
            </w:r>
            <w:r w:rsidRPr="00BE0FE2">
              <w:rPr>
                <w:rFonts w:ascii="Calibri"/>
                <w:position w:val="8"/>
                <w:sz w:val="16"/>
              </w:rPr>
              <w:t>3</w:t>
            </w:r>
            <w:r w:rsidRPr="00BE0FE2">
              <w:rPr>
                <w:rFonts w:ascii="Calibri"/>
                <w:sz w:val="24"/>
              </w:rPr>
              <w:t>/rok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6"/>
              <w:jc w:val="center"/>
              <w:rPr>
                <w:rFonts w:ascii="Calibri" w:eastAsia="Calibri" w:hAnsi="Calibri" w:cs="Calibri"/>
                <w:sz w:val="24"/>
                <w:szCs w:val="24"/>
              </w:rPr>
            </w:pPr>
            <w:r w:rsidRPr="00BE0FE2">
              <w:rPr>
                <w:rFonts w:ascii="Calibri"/>
                <w:sz w:val="24"/>
              </w:rPr>
              <w:t>4 961,25</w:t>
            </w:r>
          </w:p>
        </w:tc>
      </w:tr>
      <w:tr w:rsidR="00843600" w:rsidRPr="00F6216F" w:rsidTr="00843600">
        <w:trPr>
          <w:trHeight w:hRule="exact" w:val="348"/>
        </w:trPr>
        <w:tc>
          <w:tcPr>
            <w:tcW w:w="4052" w:type="dxa"/>
            <w:vMerge/>
            <w:tcBorders>
              <w:left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453"/>
              <w:rPr>
                <w:rFonts w:ascii="Calibri" w:eastAsia="Calibri" w:hAnsi="Calibri" w:cs="Calibri"/>
                <w:sz w:val="24"/>
                <w:szCs w:val="24"/>
              </w:rPr>
            </w:pPr>
            <w:r w:rsidRPr="00BE0FE2">
              <w:rPr>
                <w:rFonts w:ascii="Calibri"/>
                <w:sz w:val="24"/>
              </w:rPr>
              <w:t>dm</w:t>
            </w:r>
            <w:r w:rsidRPr="00BE0FE2">
              <w:rPr>
                <w:rFonts w:ascii="Calibri"/>
                <w:position w:val="8"/>
                <w:sz w:val="16"/>
              </w:rPr>
              <w:t>3</w:t>
            </w:r>
            <w:r w:rsidRPr="00BE0FE2">
              <w:rPr>
                <w:rFonts w:ascii="Calibri"/>
                <w:sz w:val="24"/>
              </w:rPr>
              <w:t>/ptak/cykl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7"/>
              <w:jc w:val="center"/>
              <w:rPr>
                <w:rFonts w:ascii="Calibri" w:eastAsia="Calibri" w:hAnsi="Calibri" w:cs="Calibri"/>
                <w:sz w:val="24"/>
                <w:szCs w:val="24"/>
              </w:rPr>
            </w:pPr>
            <w:r w:rsidRPr="00BE0FE2">
              <w:rPr>
                <w:rFonts w:ascii="Calibri"/>
                <w:sz w:val="24"/>
              </w:rPr>
              <w:t>94,5</w:t>
            </w:r>
          </w:p>
        </w:tc>
      </w:tr>
      <w:tr w:rsidR="00843600" w:rsidRPr="00F6216F" w:rsidTr="00843600">
        <w:trPr>
          <w:trHeight w:hRule="exact" w:val="346"/>
        </w:trPr>
        <w:tc>
          <w:tcPr>
            <w:tcW w:w="4052" w:type="dxa"/>
            <w:vMerge/>
            <w:tcBorders>
              <w:left w:val="single" w:sz="4" w:space="0" w:color="000000"/>
              <w:bottom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148"/>
              <w:rPr>
                <w:rFonts w:ascii="Calibri" w:eastAsia="Calibri" w:hAnsi="Calibri" w:cs="Calibri"/>
                <w:sz w:val="24"/>
                <w:szCs w:val="24"/>
              </w:rPr>
            </w:pPr>
            <w:r w:rsidRPr="00BE0FE2">
              <w:rPr>
                <w:rFonts w:ascii="Calibri"/>
                <w:sz w:val="24"/>
              </w:rPr>
              <w:t>dm</w:t>
            </w:r>
            <w:r w:rsidRPr="00BE0FE2">
              <w:rPr>
                <w:rFonts w:ascii="Calibri"/>
                <w:position w:val="8"/>
                <w:sz w:val="16"/>
              </w:rPr>
              <w:t>3</w:t>
            </w:r>
            <w:r w:rsidRPr="00BE0FE2">
              <w:rPr>
                <w:rFonts w:ascii="Calibri"/>
                <w:sz w:val="24"/>
              </w:rPr>
              <w:t>/stanowisko/rok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6"/>
              <w:jc w:val="center"/>
              <w:rPr>
                <w:rFonts w:ascii="Calibri" w:eastAsia="Calibri" w:hAnsi="Calibri" w:cs="Calibri"/>
                <w:sz w:val="24"/>
                <w:szCs w:val="24"/>
              </w:rPr>
            </w:pPr>
            <w:r w:rsidRPr="00BE0FE2">
              <w:rPr>
                <w:rFonts w:ascii="Calibri"/>
                <w:sz w:val="24"/>
              </w:rPr>
              <w:t>94,5</w:t>
            </w:r>
          </w:p>
        </w:tc>
      </w:tr>
      <w:tr w:rsidR="00843600" w:rsidRPr="00F6216F" w:rsidTr="00843600">
        <w:trPr>
          <w:trHeight w:hRule="exact" w:val="348"/>
        </w:trPr>
        <w:tc>
          <w:tcPr>
            <w:tcW w:w="4052" w:type="dxa"/>
            <w:vMerge w:val="restart"/>
            <w:tcBorders>
              <w:top w:val="single" w:sz="4" w:space="0" w:color="000000"/>
              <w:left w:val="single" w:sz="4" w:space="0" w:color="000000"/>
              <w:right w:val="single" w:sz="4" w:space="0" w:color="000000"/>
            </w:tcBorders>
          </w:tcPr>
          <w:p w:rsidR="00843600" w:rsidRPr="00BE0FE2" w:rsidRDefault="00843600" w:rsidP="00843600">
            <w:pPr>
              <w:pStyle w:val="TableParagraph"/>
              <w:rPr>
                <w:rFonts w:ascii="Calibri" w:eastAsia="Calibri" w:hAnsi="Calibri" w:cs="Calibri"/>
                <w:i/>
                <w:sz w:val="31"/>
                <w:szCs w:val="31"/>
              </w:rPr>
            </w:pPr>
          </w:p>
          <w:p w:rsidR="00843600" w:rsidRPr="00BE0FE2" w:rsidRDefault="00843600" w:rsidP="00843600">
            <w:pPr>
              <w:pStyle w:val="TableParagraph"/>
              <w:ind w:left="979"/>
              <w:rPr>
                <w:rFonts w:ascii="Calibri" w:eastAsia="Calibri" w:hAnsi="Calibri" w:cs="Calibri"/>
                <w:sz w:val="24"/>
                <w:szCs w:val="24"/>
              </w:rPr>
            </w:pPr>
            <w:r w:rsidRPr="00BE0FE2">
              <w:rPr>
                <w:rFonts w:ascii="Calibri" w:hAnsi="Calibri"/>
                <w:sz w:val="24"/>
              </w:rPr>
              <w:t>Średnie zużycie</w:t>
            </w:r>
            <w:r w:rsidRPr="00BE0FE2">
              <w:rPr>
                <w:rFonts w:ascii="Calibri" w:hAnsi="Calibri"/>
                <w:spacing w:val="-11"/>
                <w:sz w:val="24"/>
              </w:rPr>
              <w:t xml:space="preserve"> </w:t>
            </w:r>
            <w:r w:rsidRPr="00BE0FE2">
              <w:rPr>
                <w:rFonts w:ascii="Calibri" w:hAnsi="Calibri"/>
                <w:sz w:val="24"/>
              </w:rPr>
              <w:t>paszy</w:t>
            </w:r>
          </w:p>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7"/>
              <w:jc w:val="center"/>
              <w:rPr>
                <w:rFonts w:ascii="Calibri" w:eastAsia="Calibri" w:hAnsi="Calibri" w:cs="Calibri"/>
                <w:sz w:val="24"/>
                <w:szCs w:val="24"/>
              </w:rPr>
            </w:pPr>
            <w:r w:rsidRPr="00BE0FE2">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6"/>
              <w:jc w:val="center"/>
              <w:rPr>
                <w:rFonts w:ascii="Calibri" w:eastAsia="Calibri" w:hAnsi="Calibri" w:cs="Calibri"/>
                <w:sz w:val="24"/>
                <w:szCs w:val="24"/>
              </w:rPr>
            </w:pPr>
            <w:r w:rsidRPr="00BE0FE2">
              <w:rPr>
                <w:rFonts w:ascii="Calibri"/>
                <w:sz w:val="24"/>
              </w:rPr>
              <w:t>2</w:t>
            </w:r>
            <w:r w:rsidRPr="00BE0FE2">
              <w:rPr>
                <w:rFonts w:ascii="Calibri"/>
                <w:spacing w:val="-1"/>
                <w:sz w:val="24"/>
              </w:rPr>
              <w:t> 697</w:t>
            </w:r>
          </w:p>
        </w:tc>
      </w:tr>
      <w:tr w:rsidR="00843600" w:rsidRPr="00F6216F" w:rsidTr="00843600">
        <w:trPr>
          <w:trHeight w:hRule="exact" w:val="346"/>
        </w:trPr>
        <w:tc>
          <w:tcPr>
            <w:tcW w:w="4052" w:type="dxa"/>
            <w:vMerge/>
            <w:tcBorders>
              <w:left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287"/>
              <w:rPr>
                <w:rFonts w:ascii="Calibri" w:eastAsia="Calibri" w:hAnsi="Calibri" w:cs="Calibri"/>
                <w:sz w:val="24"/>
                <w:szCs w:val="24"/>
              </w:rPr>
            </w:pPr>
            <w:r w:rsidRPr="00BE0FE2">
              <w:rPr>
                <w:rFonts w:ascii="Calibri"/>
                <w:sz w:val="24"/>
              </w:rPr>
              <w:t>Kury:kg/ptak/cykl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line="292" w:lineRule="exact"/>
              <w:ind w:left="6"/>
              <w:jc w:val="center"/>
              <w:rPr>
                <w:rFonts w:ascii="Calibri" w:eastAsia="Calibri" w:hAnsi="Calibri" w:cs="Calibri"/>
                <w:sz w:val="24"/>
                <w:szCs w:val="24"/>
              </w:rPr>
            </w:pPr>
            <w:r w:rsidRPr="00BE0FE2">
              <w:rPr>
                <w:rFonts w:ascii="Calibri"/>
                <w:sz w:val="24"/>
              </w:rPr>
              <w:t>52,0</w:t>
            </w:r>
          </w:p>
        </w:tc>
      </w:tr>
      <w:tr w:rsidR="00843600" w:rsidRPr="00F6216F" w:rsidTr="00843600">
        <w:trPr>
          <w:trHeight w:hRule="exact" w:val="410"/>
        </w:trPr>
        <w:tc>
          <w:tcPr>
            <w:tcW w:w="4052" w:type="dxa"/>
            <w:vMerge/>
            <w:tcBorders>
              <w:left w:val="single" w:sz="4" w:space="0" w:color="000000"/>
              <w:bottom w:val="single" w:sz="4" w:space="0" w:color="000000"/>
              <w:right w:val="single" w:sz="4" w:space="0" w:color="000000"/>
            </w:tcBorders>
          </w:tcPr>
          <w:p w:rsidR="00843600" w:rsidRPr="00BE0FE2"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before="30"/>
              <w:ind w:left="177"/>
              <w:rPr>
                <w:rFonts w:ascii="Calibri" w:eastAsia="Calibri" w:hAnsi="Calibri" w:cs="Calibri"/>
                <w:sz w:val="24"/>
                <w:szCs w:val="24"/>
              </w:rPr>
            </w:pPr>
            <w:r w:rsidRPr="00BE0FE2">
              <w:rPr>
                <w:rFonts w:ascii="Calibri"/>
                <w:sz w:val="24"/>
              </w:rPr>
              <w:t>koguty:kg/ptak/cykl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BE0FE2" w:rsidRDefault="00843600" w:rsidP="00843600">
            <w:pPr>
              <w:pStyle w:val="TableParagraph"/>
              <w:spacing w:before="30"/>
              <w:ind w:left="6"/>
              <w:jc w:val="center"/>
              <w:rPr>
                <w:rFonts w:ascii="Calibri" w:eastAsia="Calibri" w:hAnsi="Calibri" w:cs="Calibri"/>
                <w:sz w:val="24"/>
                <w:szCs w:val="24"/>
              </w:rPr>
            </w:pPr>
            <w:r w:rsidRPr="00BE0FE2">
              <w:rPr>
                <w:rFonts w:ascii="Calibri"/>
                <w:sz w:val="24"/>
              </w:rPr>
              <w:t>45,7</w:t>
            </w:r>
          </w:p>
        </w:tc>
      </w:tr>
      <w:tr w:rsidR="00843600" w:rsidRPr="00F6216F" w:rsidTr="00843600">
        <w:trPr>
          <w:trHeight w:hRule="exact" w:val="346"/>
        </w:trPr>
        <w:tc>
          <w:tcPr>
            <w:tcW w:w="4052" w:type="dxa"/>
            <w:vMerge w:val="restart"/>
            <w:tcBorders>
              <w:top w:val="single" w:sz="4" w:space="0" w:color="000000"/>
              <w:left w:val="single" w:sz="4" w:space="0" w:color="000000"/>
              <w:right w:val="single" w:sz="4" w:space="0" w:color="000000"/>
            </w:tcBorders>
          </w:tcPr>
          <w:p w:rsidR="00843600" w:rsidRPr="007B2100" w:rsidRDefault="00843600" w:rsidP="00843600">
            <w:pPr>
              <w:pStyle w:val="TableParagraph"/>
              <w:spacing w:before="3"/>
              <w:rPr>
                <w:rFonts w:ascii="Calibri" w:eastAsia="Calibri" w:hAnsi="Calibri" w:cs="Calibri"/>
                <w:i/>
                <w:sz w:val="28"/>
                <w:szCs w:val="28"/>
              </w:rPr>
            </w:pPr>
          </w:p>
          <w:p w:rsidR="00843600" w:rsidRPr="007B2100" w:rsidRDefault="00843600" w:rsidP="00843600">
            <w:pPr>
              <w:pStyle w:val="TableParagraph"/>
              <w:ind w:left="297"/>
              <w:rPr>
                <w:rFonts w:ascii="Calibri" w:eastAsia="Calibri" w:hAnsi="Calibri" w:cs="Calibri"/>
                <w:sz w:val="24"/>
                <w:szCs w:val="24"/>
              </w:rPr>
            </w:pPr>
            <w:r w:rsidRPr="007B2100">
              <w:rPr>
                <w:rFonts w:ascii="Calibri" w:hAnsi="Calibri"/>
                <w:sz w:val="24"/>
              </w:rPr>
              <w:t>Średnie zużycie energii</w:t>
            </w:r>
            <w:r w:rsidRPr="007B2100">
              <w:rPr>
                <w:rFonts w:ascii="Calibri" w:hAnsi="Calibri"/>
                <w:spacing w:val="-12"/>
                <w:sz w:val="24"/>
              </w:rPr>
              <w:t xml:space="preserve"> </w:t>
            </w:r>
            <w:r w:rsidRPr="007B2100">
              <w:rPr>
                <w:rFonts w:ascii="Calibri" w:hAnsi="Calibri"/>
                <w:sz w:val="24"/>
              </w:rPr>
              <w:t>elektrycznej</w:t>
            </w:r>
          </w:p>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669"/>
              <w:rPr>
                <w:rFonts w:ascii="Calibri" w:eastAsia="Calibri" w:hAnsi="Calibri" w:cs="Calibri"/>
                <w:sz w:val="24"/>
                <w:szCs w:val="24"/>
              </w:rPr>
            </w:pPr>
            <w:r w:rsidRPr="007B2100">
              <w:rPr>
                <w:rFonts w:ascii="Calibri"/>
                <w:sz w:val="24"/>
              </w:rPr>
              <w:t>MWh/rok</w:t>
            </w:r>
          </w:p>
        </w:tc>
        <w:tc>
          <w:tcPr>
            <w:tcW w:w="2873" w:type="dxa"/>
            <w:tcBorders>
              <w:top w:val="single" w:sz="4" w:space="0" w:color="000000"/>
              <w:left w:val="single" w:sz="4" w:space="0" w:color="000000"/>
              <w:bottom w:val="single" w:sz="4" w:space="0" w:color="000000"/>
              <w:right w:val="single" w:sz="4" w:space="0" w:color="000000"/>
            </w:tcBorders>
          </w:tcPr>
          <w:p w:rsidR="00843600" w:rsidRPr="00F6216F" w:rsidRDefault="00843600" w:rsidP="00843600">
            <w:pPr>
              <w:pStyle w:val="TableParagraph"/>
              <w:spacing w:line="292" w:lineRule="exact"/>
              <w:ind w:left="3"/>
              <w:jc w:val="center"/>
              <w:rPr>
                <w:rFonts w:ascii="Calibri" w:eastAsia="Calibri" w:hAnsi="Calibri" w:cs="Calibri"/>
                <w:color w:val="FF0000"/>
                <w:sz w:val="24"/>
                <w:szCs w:val="24"/>
              </w:rPr>
            </w:pPr>
            <w:r w:rsidRPr="002E5B48">
              <w:rPr>
                <w:rFonts w:ascii="Calibri"/>
                <w:sz w:val="24"/>
              </w:rPr>
              <w:t>185,32</w:t>
            </w:r>
          </w:p>
        </w:tc>
      </w:tr>
      <w:tr w:rsidR="00843600" w:rsidRPr="00F6216F" w:rsidTr="00843600">
        <w:trPr>
          <w:trHeight w:hRule="exact" w:val="349"/>
        </w:trPr>
        <w:tc>
          <w:tcPr>
            <w:tcW w:w="4052" w:type="dxa"/>
            <w:vMerge/>
            <w:tcBorders>
              <w:left w:val="single" w:sz="4" w:space="0" w:color="000000"/>
              <w:right w:val="single" w:sz="4" w:space="0" w:color="000000"/>
            </w:tcBorders>
          </w:tcPr>
          <w:p w:rsidR="00843600" w:rsidRPr="007B2100"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429"/>
              <w:rPr>
                <w:rFonts w:ascii="Calibri" w:eastAsia="Calibri" w:hAnsi="Calibri" w:cs="Calibri"/>
                <w:sz w:val="24"/>
                <w:szCs w:val="24"/>
              </w:rPr>
            </w:pPr>
            <w:r w:rsidRPr="007B2100">
              <w:rPr>
                <w:rFonts w:ascii="Calibri"/>
                <w:sz w:val="24"/>
              </w:rPr>
              <w:t>kWh/ptak/cykl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6"/>
              <w:jc w:val="center"/>
              <w:rPr>
                <w:rFonts w:ascii="Calibri" w:eastAsia="Calibri" w:hAnsi="Calibri" w:cs="Calibri"/>
                <w:sz w:val="24"/>
                <w:szCs w:val="24"/>
              </w:rPr>
            </w:pPr>
            <w:r w:rsidRPr="007B2100">
              <w:rPr>
                <w:rFonts w:ascii="Calibri"/>
                <w:sz w:val="24"/>
              </w:rPr>
              <w:t>3,53</w:t>
            </w:r>
          </w:p>
        </w:tc>
      </w:tr>
      <w:tr w:rsidR="00843600" w:rsidRPr="00F6216F" w:rsidTr="00843600">
        <w:trPr>
          <w:trHeight w:hRule="exact" w:val="346"/>
        </w:trPr>
        <w:tc>
          <w:tcPr>
            <w:tcW w:w="4052" w:type="dxa"/>
            <w:vMerge/>
            <w:tcBorders>
              <w:left w:val="single" w:sz="4" w:space="0" w:color="000000"/>
              <w:bottom w:val="single" w:sz="4" w:space="0" w:color="000000"/>
              <w:right w:val="single" w:sz="4" w:space="0" w:color="000000"/>
            </w:tcBorders>
          </w:tcPr>
          <w:p w:rsidR="00843600" w:rsidRPr="007B2100"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297"/>
              <w:rPr>
                <w:rFonts w:ascii="Calibri" w:eastAsia="Calibri" w:hAnsi="Calibri" w:cs="Calibri"/>
                <w:sz w:val="24"/>
                <w:szCs w:val="24"/>
              </w:rPr>
            </w:pPr>
            <w:r w:rsidRPr="007B2100">
              <w:rPr>
                <w:rFonts w:ascii="Calibri" w:hAnsi="Calibri"/>
                <w:sz w:val="24"/>
              </w:rPr>
              <w:t>kWh/ptaka/dzień</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4"/>
              <w:jc w:val="center"/>
              <w:rPr>
                <w:rFonts w:ascii="Calibri" w:eastAsia="Calibri" w:hAnsi="Calibri" w:cs="Calibri"/>
                <w:sz w:val="24"/>
                <w:szCs w:val="24"/>
              </w:rPr>
            </w:pPr>
            <w:r w:rsidRPr="007B2100">
              <w:rPr>
                <w:rFonts w:ascii="Calibri"/>
                <w:sz w:val="24"/>
              </w:rPr>
              <w:t>0,0112</w:t>
            </w:r>
          </w:p>
        </w:tc>
      </w:tr>
      <w:tr w:rsidR="00843600" w:rsidRPr="00F6216F" w:rsidTr="00843600">
        <w:trPr>
          <w:trHeight w:hRule="exact" w:val="348"/>
        </w:trPr>
        <w:tc>
          <w:tcPr>
            <w:tcW w:w="4052" w:type="dxa"/>
            <w:vMerge w:val="restart"/>
            <w:tcBorders>
              <w:top w:val="single" w:sz="4" w:space="0" w:color="000000"/>
              <w:left w:val="single" w:sz="4" w:space="0" w:color="000000"/>
              <w:right w:val="single" w:sz="4" w:space="0" w:color="000000"/>
            </w:tcBorders>
          </w:tcPr>
          <w:p w:rsidR="00843600" w:rsidRPr="007B2100" w:rsidRDefault="00843600" w:rsidP="00843600">
            <w:pPr>
              <w:pStyle w:val="TableParagraph"/>
              <w:spacing w:before="6"/>
              <w:rPr>
                <w:rFonts w:ascii="Calibri" w:eastAsia="Calibri" w:hAnsi="Calibri" w:cs="Calibri"/>
                <w:i/>
                <w:sz w:val="28"/>
                <w:szCs w:val="28"/>
              </w:rPr>
            </w:pPr>
          </w:p>
          <w:p w:rsidR="00843600" w:rsidRPr="007B2100" w:rsidRDefault="00843600" w:rsidP="00843600">
            <w:pPr>
              <w:pStyle w:val="TableParagraph"/>
              <w:ind w:left="767"/>
              <w:rPr>
                <w:rFonts w:ascii="Calibri" w:eastAsia="Calibri" w:hAnsi="Calibri" w:cs="Calibri"/>
                <w:sz w:val="24"/>
                <w:szCs w:val="24"/>
              </w:rPr>
            </w:pPr>
            <w:r w:rsidRPr="007B2100">
              <w:rPr>
                <w:rFonts w:ascii="Calibri" w:hAnsi="Calibri"/>
                <w:sz w:val="24"/>
              </w:rPr>
              <w:t>Produkcja jaj</w:t>
            </w:r>
            <w:r w:rsidRPr="007B2100">
              <w:rPr>
                <w:rFonts w:ascii="Calibri" w:hAnsi="Calibri"/>
                <w:spacing w:val="-7"/>
                <w:sz w:val="24"/>
              </w:rPr>
              <w:t xml:space="preserve"> </w:t>
            </w:r>
            <w:r w:rsidRPr="007B2100">
              <w:rPr>
                <w:rFonts w:ascii="Calibri" w:hAnsi="Calibri"/>
                <w:sz w:val="24"/>
              </w:rPr>
              <w:t>wylęgowych</w:t>
            </w:r>
          </w:p>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before="2"/>
              <w:ind w:left="489"/>
              <w:rPr>
                <w:rFonts w:ascii="Calibri" w:eastAsia="Calibri" w:hAnsi="Calibri" w:cs="Calibri"/>
                <w:sz w:val="24"/>
                <w:szCs w:val="24"/>
              </w:rPr>
            </w:pPr>
            <w:r w:rsidRPr="007B2100">
              <w:rPr>
                <w:rFonts w:ascii="Calibri"/>
                <w:sz w:val="24"/>
              </w:rPr>
              <w:t>szt./ptak/cykl</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before="2"/>
              <w:ind w:left="5"/>
              <w:jc w:val="center"/>
              <w:rPr>
                <w:rFonts w:ascii="Calibri" w:eastAsia="Calibri" w:hAnsi="Calibri" w:cs="Calibri"/>
                <w:sz w:val="24"/>
                <w:szCs w:val="24"/>
              </w:rPr>
            </w:pPr>
            <w:r w:rsidRPr="007B2100">
              <w:rPr>
                <w:rFonts w:ascii="Calibri"/>
                <w:sz w:val="24"/>
              </w:rPr>
              <w:t>173</w:t>
            </w:r>
          </w:p>
        </w:tc>
      </w:tr>
      <w:tr w:rsidR="00843600" w:rsidRPr="00F6216F" w:rsidTr="00843600">
        <w:trPr>
          <w:trHeight w:hRule="exact" w:val="346"/>
        </w:trPr>
        <w:tc>
          <w:tcPr>
            <w:tcW w:w="4052" w:type="dxa"/>
            <w:vMerge/>
            <w:tcBorders>
              <w:left w:val="single" w:sz="4" w:space="0" w:color="000000"/>
              <w:right w:val="single" w:sz="4" w:space="0" w:color="000000"/>
            </w:tcBorders>
          </w:tcPr>
          <w:p w:rsidR="00843600" w:rsidRPr="007B2100"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515"/>
              <w:rPr>
                <w:rFonts w:ascii="Calibri" w:eastAsia="Calibri" w:hAnsi="Calibri" w:cs="Calibri"/>
                <w:sz w:val="24"/>
                <w:szCs w:val="24"/>
              </w:rPr>
            </w:pPr>
            <w:r w:rsidRPr="007B2100">
              <w:rPr>
                <w:rFonts w:ascii="Calibri"/>
                <w:sz w:val="24"/>
              </w:rPr>
              <w:t>szt./ptak/rok</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5"/>
              <w:jc w:val="center"/>
              <w:rPr>
                <w:rFonts w:ascii="Calibri" w:eastAsia="Calibri" w:hAnsi="Calibri" w:cs="Calibri"/>
                <w:sz w:val="24"/>
                <w:szCs w:val="24"/>
              </w:rPr>
            </w:pPr>
            <w:r w:rsidRPr="007B2100">
              <w:rPr>
                <w:rFonts w:ascii="Calibri"/>
                <w:sz w:val="24"/>
              </w:rPr>
              <w:t>173</w:t>
            </w:r>
          </w:p>
        </w:tc>
      </w:tr>
      <w:tr w:rsidR="00843600" w:rsidRPr="00F6216F" w:rsidTr="00843600">
        <w:trPr>
          <w:trHeight w:hRule="exact" w:val="348"/>
        </w:trPr>
        <w:tc>
          <w:tcPr>
            <w:tcW w:w="4052" w:type="dxa"/>
            <w:vMerge/>
            <w:tcBorders>
              <w:left w:val="single" w:sz="4" w:space="0" w:color="000000"/>
              <w:bottom w:val="single" w:sz="4" w:space="0" w:color="000000"/>
              <w:right w:val="single" w:sz="4" w:space="0" w:color="000000"/>
            </w:tcBorders>
          </w:tcPr>
          <w:p w:rsidR="00843600" w:rsidRPr="007B2100" w:rsidRDefault="00843600" w:rsidP="00843600"/>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before="2"/>
              <w:ind w:left="439"/>
              <w:rPr>
                <w:rFonts w:ascii="Calibri" w:eastAsia="Calibri" w:hAnsi="Calibri" w:cs="Calibri"/>
                <w:sz w:val="24"/>
                <w:szCs w:val="24"/>
              </w:rPr>
            </w:pPr>
            <w:r w:rsidRPr="007B2100">
              <w:rPr>
                <w:rFonts w:ascii="Calibri"/>
                <w:sz w:val="24"/>
              </w:rPr>
              <w:t>szt./ferma/rok</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before="2"/>
              <w:ind w:left="952"/>
              <w:rPr>
                <w:rFonts w:ascii="Calibri" w:eastAsia="Calibri" w:hAnsi="Calibri" w:cs="Calibri"/>
                <w:sz w:val="24"/>
                <w:szCs w:val="24"/>
              </w:rPr>
            </w:pPr>
            <w:r w:rsidRPr="007B2100">
              <w:rPr>
                <w:rFonts w:ascii="Calibri"/>
                <w:sz w:val="24"/>
              </w:rPr>
              <w:t>9 082</w:t>
            </w:r>
            <w:r w:rsidRPr="007B2100">
              <w:rPr>
                <w:rFonts w:ascii="Calibri"/>
                <w:spacing w:val="-1"/>
                <w:sz w:val="24"/>
              </w:rPr>
              <w:t xml:space="preserve"> 5</w:t>
            </w:r>
            <w:r w:rsidRPr="007B2100">
              <w:rPr>
                <w:rFonts w:ascii="Calibri"/>
                <w:sz w:val="24"/>
              </w:rPr>
              <w:t>00</w:t>
            </w:r>
          </w:p>
        </w:tc>
      </w:tr>
      <w:tr w:rsidR="00843600" w:rsidRPr="00F6216F" w:rsidTr="00843600">
        <w:trPr>
          <w:trHeight w:hRule="exact" w:val="348"/>
        </w:trPr>
        <w:tc>
          <w:tcPr>
            <w:tcW w:w="4052"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983"/>
              <w:rPr>
                <w:rFonts w:ascii="Calibri" w:eastAsia="Calibri" w:hAnsi="Calibri" w:cs="Calibri"/>
                <w:sz w:val="24"/>
                <w:szCs w:val="24"/>
              </w:rPr>
            </w:pPr>
            <w:r w:rsidRPr="007B2100">
              <w:rPr>
                <w:rFonts w:ascii="Calibri" w:hAnsi="Calibri"/>
                <w:sz w:val="24"/>
              </w:rPr>
              <w:t>Zużycie gazu</w:t>
            </w:r>
            <w:r w:rsidRPr="007B2100">
              <w:rPr>
                <w:rFonts w:ascii="Calibri" w:hAnsi="Calibri"/>
                <w:spacing w:val="-5"/>
                <w:sz w:val="24"/>
              </w:rPr>
              <w:t xml:space="preserve"> </w:t>
            </w:r>
            <w:r w:rsidRPr="007B2100">
              <w:rPr>
                <w:rFonts w:ascii="Calibri" w:hAnsi="Calibri"/>
                <w:sz w:val="24"/>
              </w:rPr>
              <w:t>ciekłego</w:t>
            </w:r>
          </w:p>
        </w:tc>
        <w:tc>
          <w:tcPr>
            <w:tcW w:w="2304"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pStyle w:val="TableParagraph"/>
              <w:spacing w:line="292" w:lineRule="exact"/>
              <w:ind w:left="7"/>
              <w:jc w:val="center"/>
              <w:rPr>
                <w:rFonts w:ascii="Calibri" w:eastAsia="Calibri" w:hAnsi="Calibri" w:cs="Calibri"/>
                <w:sz w:val="24"/>
                <w:szCs w:val="24"/>
              </w:rPr>
            </w:pPr>
            <w:r w:rsidRPr="007B2100">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843600" w:rsidRPr="007B2100" w:rsidRDefault="00843600" w:rsidP="00843600">
            <w:pPr>
              <w:jc w:val="center"/>
            </w:pPr>
            <w:r w:rsidRPr="007B2100">
              <w:t>21</w:t>
            </w:r>
          </w:p>
        </w:tc>
      </w:tr>
    </w:tbl>
    <w:p w:rsidR="00843600" w:rsidRDefault="00843600" w:rsidP="00843600">
      <w:pPr>
        <w:rPr>
          <w:rFonts w:ascii="Calibri" w:eastAsia="Calibri" w:hAnsi="Calibri" w:cs="Calibri"/>
          <w:i/>
          <w:color w:val="FF0000"/>
          <w:sz w:val="20"/>
          <w:szCs w:val="20"/>
        </w:rPr>
      </w:pPr>
    </w:p>
    <w:p w:rsidR="006A51CC" w:rsidRDefault="006A51CC" w:rsidP="00843600">
      <w:pPr>
        <w:rPr>
          <w:rFonts w:ascii="Calibri" w:eastAsia="Calibri" w:hAnsi="Calibri" w:cs="Calibri"/>
          <w:i/>
          <w:color w:val="FF0000"/>
          <w:sz w:val="20"/>
          <w:szCs w:val="20"/>
        </w:rPr>
      </w:pPr>
    </w:p>
    <w:p w:rsidR="006A51CC" w:rsidRDefault="006A51CC" w:rsidP="00843600">
      <w:pPr>
        <w:rPr>
          <w:rFonts w:ascii="Calibri" w:eastAsia="Calibri" w:hAnsi="Calibri" w:cs="Calibri"/>
          <w:i/>
          <w:color w:val="FF0000"/>
          <w:sz w:val="20"/>
          <w:szCs w:val="20"/>
        </w:rPr>
      </w:pPr>
    </w:p>
    <w:p w:rsidR="006A51CC" w:rsidRDefault="006A51CC" w:rsidP="00843600">
      <w:pPr>
        <w:rPr>
          <w:rFonts w:ascii="Calibri" w:eastAsia="Calibri" w:hAnsi="Calibri" w:cs="Calibri"/>
          <w:i/>
          <w:color w:val="FF0000"/>
          <w:sz w:val="20"/>
          <w:szCs w:val="20"/>
        </w:rPr>
      </w:pPr>
    </w:p>
    <w:p w:rsidR="00843600" w:rsidRPr="002C47C0" w:rsidRDefault="00843600" w:rsidP="00843600">
      <w:pPr>
        <w:spacing w:before="192"/>
        <w:ind w:left="136" w:right="335"/>
        <w:rPr>
          <w:rFonts w:ascii="Calibri" w:eastAsia="Calibri" w:hAnsi="Calibri" w:cs="Calibri"/>
          <w:sz w:val="23"/>
          <w:szCs w:val="23"/>
        </w:rPr>
      </w:pPr>
      <w:r w:rsidRPr="002C47C0">
        <w:rPr>
          <w:rFonts w:ascii="Calibri" w:eastAsia="Calibri" w:hAnsi="Calibri" w:cs="Calibri"/>
          <w:i/>
          <w:sz w:val="23"/>
          <w:szCs w:val="23"/>
        </w:rPr>
        <w:lastRenderedPageBreak/>
        <w:t xml:space="preserve">Tabela  </w:t>
      </w:r>
      <w:r>
        <w:rPr>
          <w:rFonts w:ascii="Calibri" w:eastAsia="Calibri" w:hAnsi="Calibri" w:cs="Calibri"/>
          <w:i/>
          <w:sz w:val="23"/>
          <w:szCs w:val="23"/>
        </w:rPr>
        <w:t xml:space="preserve">1 </w:t>
      </w:r>
      <w:r w:rsidRPr="002C47C0">
        <w:rPr>
          <w:rFonts w:ascii="Calibri" w:eastAsia="Calibri" w:hAnsi="Calibri" w:cs="Calibri"/>
          <w:i/>
          <w:sz w:val="23"/>
          <w:szCs w:val="23"/>
        </w:rPr>
        <w:t>Parametry charakterystyczne i zdolność produkcyjna dla każdego z kurników</w:t>
      </w:r>
      <w:r w:rsidRPr="002C47C0">
        <w:rPr>
          <w:rFonts w:ascii="Calibri" w:eastAsia="Calibri" w:hAnsi="Calibri" w:cs="Calibri"/>
          <w:i/>
          <w:spacing w:val="-11"/>
          <w:sz w:val="23"/>
          <w:szCs w:val="23"/>
        </w:rPr>
        <w:t xml:space="preserve"> </w:t>
      </w:r>
      <w:r w:rsidRPr="002C47C0">
        <w:rPr>
          <w:rFonts w:ascii="Calibri" w:eastAsia="Calibri" w:hAnsi="Calibri" w:cs="Calibri"/>
          <w:i/>
          <w:sz w:val="23"/>
          <w:szCs w:val="23"/>
        </w:rPr>
        <w:t>1÷4</w:t>
      </w:r>
    </w:p>
    <w:tbl>
      <w:tblPr>
        <w:tblStyle w:val="TableNormal"/>
        <w:tblW w:w="0" w:type="auto"/>
        <w:tblInd w:w="206" w:type="dxa"/>
        <w:tblLayout w:type="fixed"/>
        <w:tblLook w:val="01E0" w:firstRow="1" w:lastRow="1" w:firstColumn="1" w:lastColumn="1" w:noHBand="0" w:noVBand="0"/>
      </w:tblPr>
      <w:tblGrid>
        <w:gridCol w:w="3687"/>
        <w:gridCol w:w="2074"/>
        <w:gridCol w:w="3421"/>
      </w:tblGrid>
      <w:tr w:rsidR="00843600" w:rsidRPr="00F6216F" w:rsidTr="00843600">
        <w:trPr>
          <w:trHeight w:hRule="exact" w:val="346"/>
        </w:trPr>
        <w:tc>
          <w:tcPr>
            <w:tcW w:w="9182" w:type="dxa"/>
            <w:gridSpan w:val="3"/>
            <w:tcBorders>
              <w:top w:val="single" w:sz="4" w:space="0" w:color="000000"/>
              <w:left w:val="single" w:sz="4" w:space="0" w:color="000000"/>
              <w:bottom w:val="single" w:sz="4" w:space="0" w:color="000000"/>
              <w:right w:val="single" w:sz="4" w:space="0" w:color="000000"/>
            </w:tcBorders>
            <w:shd w:val="clear" w:color="auto" w:fill="FFC000"/>
          </w:tcPr>
          <w:p w:rsidR="00843600" w:rsidRPr="0043644E" w:rsidRDefault="00843600" w:rsidP="00843600">
            <w:pPr>
              <w:pStyle w:val="TableParagraph"/>
              <w:spacing w:line="292" w:lineRule="exact"/>
              <w:ind w:left="67"/>
              <w:rPr>
                <w:rFonts w:ascii="Calibri" w:eastAsia="Calibri" w:hAnsi="Calibri" w:cs="Calibri"/>
                <w:sz w:val="24"/>
                <w:szCs w:val="24"/>
              </w:rPr>
            </w:pPr>
            <w:r w:rsidRPr="0043644E">
              <w:rPr>
                <w:rFonts w:ascii="Calibri" w:eastAsia="Calibri" w:hAnsi="Calibri" w:cs="Calibri"/>
                <w:b/>
                <w:bCs/>
                <w:sz w:val="24"/>
                <w:szCs w:val="24"/>
              </w:rPr>
              <w:t>Każdy z kurników nr</w:t>
            </w:r>
            <w:r w:rsidRPr="0043644E">
              <w:rPr>
                <w:rFonts w:ascii="Calibri" w:eastAsia="Calibri" w:hAnsi="Calibri" w:cs="Calibri"/>
                <w:b/>
                <w:bCs/>
                <w:spacing w:val="-6"/>
                <w:sz w:val="24"/>
                <w:szCs w:val="24"/>
              </w:rPr>
              <w:t xml:space="preserve"> </w:t>
            </w:r>
            <w:r>
              <w:rPr>
                <w:rFonts w:ascii="Calibri" w:eastAsia="Calibri" w:hAnsi="Calibri" w:cs="Calibri"/>
                <w:b/>
                <w:bCs/>
                <w:sz w:val="24"/>
                <w:szCs w:val="24"/>
              </w:rPr>
              <w:t>1÷4</w:t>
            </w:r>
          </w:p>
        </w:tc>
      </w:tr>
      <w:tr w:rsidR="00843600" w:rsidRPr="00F6216F" w:rsidTr="00843600">
        <w:trPr>
          <w:trHeight w:hRule="exact" w:val="684"/>
        </w:trPr>
        <w:tc>
          <w:tcPr>
            <w:tcW w:w="3687"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before="2" w:line="276" w:lineRule="auto"/>
              <w:ind w:left="1163" w:right="603" w:hanging="557"/>
              <w:rPr>
                <w:rFonts w:ascii="Calibri" w:eastAsia="Calibri" w:hAnsi="Calibri" w:cs="Calibri"/>
                <w:sz w:val="24"/>
                <w:szCs w:val="24"/>
                <w:lang w:val="pl-PL"/>
              </w:rPr>
            </w:pPr>
            <w:r w:rsidRPr="002C47C0">
              <w:rPr>
                <w:rFonts w:ascii="Calibri" w:hAnsi="Calibri"/>
                <w:sz w:val="24"/>
                <w:lang w:val="pl-PL"/>
              </w:rPr>
              <w:t>planowany rok montażu</w:t>
            </w:r>
            <w:r w:rsidRPr="002C47C0">
              <w:rPr>
                <w:rFonts w:ascii="Calibri" w:hAnsi="Calibri"/>
                <w:spacing w:val="-11"/>
                <w:sz w:val="24"/>
                <w:lang w:val="pl-PL"/>
              </w:rPr>
              <w:t xml:space="preserve"> </w:t>
            </w:r>
            <w:r w:rsidRPr="002C47C0">
              <w:rPr>
                <w:rFonts w:ascii="Calibri" w:hAnsi="Calibri"/>
                <w:sz w:val="24"/>
                <w:lang w:val="pl-PL"/>
              </w:rPr>
              <w:t>i uruchomienia</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70"/>
              <w:ind w:left="6"/>
              <w:jc w:val="center"/>
              <w:rPr>
                <w:rFonts w:ascii="Calibri" w:eastAsia="Calibri" w:hAnsi="Calibri" w:cs="Calibri"/>
                <w:sz w:val="24"/>
                <w:szCs w:val="24"/>
              </w:rPr>
            </w:pPr>
            <w:r w:rsidRPr="0043644E">
              <w:rPr>
                <w:rFonts w:ascii="Calibri" w:hAnsi="Calibri"/>
                <w:sz w:val="24"/>
              </w:rPr>
              <w:t>istniejące</w:t>
            </w:r>
          </w:p>
        </w:tc>
      </w:tr>
      <w:tr w:rsidR="00843600" w:rsidRPr="00F6216F" w:rsidTr="00843600">
        <w:trPr>
          <w:trHeight w:hRule="exact" w:val="348"/>
        </w:trPr>
        <w:tc>
          <w:tcPr>
            <w:tcW w:w="3687" w:type="dxa"/>
            <w:tcBorders>
              <w:top w:val="single" w:sz="4" w:space="0" w:color="000000"/>
              <w:left w:val="single" w:sz="4" w:space="0" w:color="000000"/>
              <w:bottom w:val="single" w:sz="4" w:space="0" w:color="auto"/>
              <w:right w:val="single" w:sz="4" w:space="0" w:color="000000"/>
            </w:tcBorders>
          </w:tcPr>
          <w:p w:rsidR="00843600" w:rsidRPr="0043644E" w:rsidRDefault="00843600" w:rsidP="00843600">
            <w:pPr>
              <w:pStyle w:val="TableParagraph"/>
              <w:spacing w:line="292" w:lineRule="exact"/>
              <w:ind w:left="1099"/>
              <w:rPr>
                <w:rFonts w:ascii="Calibri" w:eastAsia="Calibri" w:hAnsi="Calibri" w:cs="Calibri"/>
                <w:sz w:val="24"/>
                <w:szCs w:val="24"/>
              </w:rPr>
            </w:pPr>
            <w:r w:rsidRPr="0043644E">
              <w:rPr>
                <w:rFonts w:ascii="Calibri"/>
                <w:sz w:val="24"/>
              </w:rPr>
              <w:t>obsada</w:t>
            </w:r>
            <w:r w:rsidRPr="0043644E">
              <w:rPr>
                <w:rFonts w:ascii="Calibri"/>
                <w:spacing w:val="-7"/>
                <w:sz w:val="24"/>
              </w:rPr>
              <w:t xml:space="preserve"> </w:t>
            </w:r>
            <w:r w:rsidRPr="0043644E">
              <w:rPr>
                <w:rFonts w:ascii="Calibri"/>
                <w:sz w:val="24"/>
              </w:rPr>
              <w:t>kurnika</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636"/>
              <w:rPr>
                <w:rFonts w:ascii="Calibri" w:eastAsia="Calibri" w:hAnsi="Calibri" w:cs="Calibri"/>
                <w:sz w:val="24"/>
                <w:szCs w:val="24"/>
              </w:rPr>
            </w:pPr>
            <w:r w:rsidRPr="0043644E">
              <w:rPr>
                <w:rFonts w:ascii="Calibri"/>
                <w:sz w:val="24"/>
              </w:rPr>
              <w:t>szt./cykl</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2"/>
              <w:jc w:val="center"/>
              <w:rPr>
                <w:rFonts w:ascii="Calibri" w:eastAsia="Calibri" w:hAnsi="Calibri" w:cs="Calibri"/>
                <w:sz w:val="24"/>
                <w:szCs w:val="24"/>
              </w:rPr>
            </w:pPr>
            <w:r w:rsidRPr="0043644E">
              <w:rPr>
                <w:rFonts w:ascii="Calibri"/>
                <w:sz w:val="24"/>
              </w:rPr>
              <w:t>10</w:t>
            </w:r>
            <w:r w:rsidRPr="0043644E">
              <w:rPr>
                <w:rFonts w:ascii="Calibri"/>
                <w:spacing w:val="-2"/>
                <w:sz w:val="24"/>
              </w:rPr>
              <w:t xml:space="preserve"> 0</w:t>
            </w:r>
            <w:r w:rsidRPr="0043644E">
              <w:rPr>
                <w:rFonts w:ascii="Calibri"/>
                <w:sz w:val="24"/>
              </w:rPr>
              <w:t>00</w:t>
            </w:r>
          </w:p>
        </w:tc>
      </w:tr>
    </w:tbl>
    <w:p w:rsidR="00843600" w:rsidRDefault="00843600" w:rsidP="00843600">
      <w:pPr>
        <w:spacing w:line="292" w:lineRule="exact"/>
        <w:jc w:val="center"/>
        <w:rPr>
          <w:rFonts w:ascii="Calibri" w:eastAsia="Calibri" w:hAnsi="Calibri" w:cs="Calibri"/>
          <w:color w:val="FF0000"/>
          <w:sz w:val="24"/>
          <w:szCs w:val="24"/>
        </w:rPr>
      </w:pPr>
    </w:p>
    <w:tbl>
      <w:tblPr>
        <w:tblStyle w:val="TableNormal"/>
        <w:tblW w:w="0" w:type="auto"/>
        <w:tblInd w:w="206" w:type="dxa"/>
        <w:tblLayout w:type="fixed"/>
        <w:tblLook w:val="01E0" w:firstRow="1" w:lastRow="1" w:firstColumn="1" w:lastColumn="1" w:noHBand="0" w:noVBand="0"/>
      </w:tblPr>
      <w:tblGrid>
        <w:gridCol w:w="3687"/>
        <w:gridCol w:w="2074"/>
        <w:gridCol w:w="3421"/>
      </w:tblGrid>
      <w:tr w:rsidR="00843600" w:rsidRPr="00CC2D96" w:rsidTr="00843600">
        <w:trPr>
          <w:trHeight w:hRule="exact" w:val="347"/>
        </w:trPr>
        <w:tc>
          <w:tcPr>
            <w:tcW w:w="9182" w:type="dxa"/>
            <w:gridSpan w:val="3"/>
            <w:tcBorders>
              <w:top w:val="single" w:sz="4" w:space="0" w:color="000000"/>
              <w:left w:val="single" w:sz="4" w:space="0" w:color="000000"/>
              <w:bottom w:val="single" w:sz="4" w:space="0" w:color="000000"/>
              <w:right w:val="single" w:sz="4" w:space="0" w:color="000000"/>
            </w:tcBorders>
            <w:shd w:val="clear" w:color="auto" w:fill="FFC000"/>
          </w:tcPr>
          <w:p w:rsidR="00843600" w:rsidRPr="002C47C0" w:rsidRDefault="00843600" w:rsidP="00843600">
            <w:pPr>
              <w:pStyle w:val="TableParagraph"/>
              <w:spacing w:before="1"/>
              <w:ind w:left="67"/>
              <w:rPr>
                <w:rFonts w:ascii="Calibri" w:eastAsia="Calibri" w:hAnsi="Calibri" w:cs="Calibri"/>
                <w:sz w:val="24"/>
                <w:szCs w:val="24"/>
                <w:lang w:val="pl-PL"/>
              </w:rPr>
            </w:pPr>
            <w:r w:rsidRPr="002C47C0">
              <w:rPr>
                <w:rFonts w:ascii="Calibri" w:eastAsia="Calibri" w:hAnsi="Calibri" w:cs="Calibri"/>
                <w:b/>
                <w:bCs/>
                <w:sz w:val="24"/>
                <w:szCs w:val="24"/>
                <w:lang w:val="pl-PL"/>
              </w:rPr>
              <w:t>Każdy z kurników nr</w:t>
            </w:r>
            <w:r w:rsidRPr="002C47C0">
              <w:rPr>
                <w:rFonts w:ascii="Calibri" w:eastAsia="Calibri" w:hAnsi="Calibri" w:cs="Calibri"/>
                <w:b/>
                <w:bCs/>
                <w:spacing w:val="-6"/>
                <w:sz w:val="24"/>
                <w:szCs w:val="24"/>
                <w:lang w:val="pl-PL"/>
              </w:rPr>
              <w:t xml:space="preserve"> </w:t>
            </w:r>
            <w:r w:rsidRPr="002C47C0">
              <w:rPr>
                <w:rFonts w:ascii="Calibri" w:eastAsia="Calibri" w:hAnsi="Calibri" w:cs="Calibri"/>
                <w:b/>
                <w:bCs/>
                <w:sz w:val="24"/>
                <w:szCs w:val="24"/>
                <w:lang w:val="pl-PL"/>
              </w:rPr>
              <w:t xml:space="preserve">1÷4 (zespół) </w:t>
            </w:r>
          </w:p>
        </w:tc>
      </w:tr>
      <w:tr w:rsidR="00843600" w:rsidRPr="00F6216F" w:rsidTr="00843600">
        <w:trPr>
          <w:trHeight w:hRule="exact" w:val="684"/>
        </w:trPr>
        <w:tc>
          <w:tcPr>
            <w:tcW w:w="3687" w:type="dxa"/>
            <w:vMerge w:val="restart"/>
            <w:tcBorders>
              <w:top w:val="single" w:sz="4" w:space="0" w:color="000000"/>
              <w:left w:val="single" w:sz="4" w:space="0" w:color="000000"/>
              <w:right w:val="single" w:sz="4" w:space="0" w:color="000000"/>
            </w:tcBorders>
          </w:tcPr>
          <w:p w:rsidR="00843600" w:rsidRPr="002C47C0" w:rsidRDefault="00843600" w:rsidP="00843600">
            <w:pPr>
              <w:rPr>
                <w:lang w:val="pl-PL"/>
              </w:rPr>
            </w:pPr>
          </w:p>
        </w:tc>
        <w:tc>
          <w:tcPr>
            <w:tcW w:w="2074"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78" w:lineRule="auto"/>
              <w:ind w:left="561" w:right="358" w:hanging="200"/>
              <w:rPr>
                <w:rFonts w:ascii="Calibri" w:eastAsia="Calibri" w:hAnsi="Calibri" w:cs="Calibri"/>
                <w:sz w:val="24"/>
                <w:szCs w:val="24"/>
              </w:rPr>
            </w:pPr>
            <w:r w:rsidRPr="002464F4">
              <w:rPr>
                <w:rFonts w:ascii="Calibri" w:hAnsi="Calibri"/>
                <w:sz w:val="24"/>
              </w:rPr>
              <w:t>ilość</w:t>
            </w:r>
            <w:r w:rsidRPr="002464F4">
              <w:rPr>
                <w:rFonts w:ascii="Calibri" w:hAnsi="Calibri"/>
                <w:spacing w:val="-2"/>
                <w:sz w:val="24"/>
              </w:rPr>
              <w:t xml:space="preserve"> </w:t>
            </w:r>
            <w:r w:rsidRPr="002464F4">
              <w:rPr>
                <w:rFonts w:ascii="Calibri" w:hAnsi="Calibri"/>
                <w:sz w:val="24"/>
              </w:rPr>
              <w:t>kogutów (szt./cykl)</w:t>
            </w:r>
          </w:p>
        </w:tc>
        <w:tc>
          <w:tcPr>
            <w:tcW w:w="3421"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before="167"/>
              <w:ind w:left="5"/>
              <w:jc w:val="center"/>
              <w:rPr>
                <w:rFonts w:ascii="Calibri" w:eastAsia="Calibri" w:hAnsi="Calibri" w:cs="Calibri"/>
                <w:sz w:val="24"/>
                <w:szCs w:val="24"/>
              </w:rPr>
            </w:pPr>
            <w:r w:rsidRPr="002464F4">
              <w:rPr>
                <w:rFonts w:ascii="Calibri"/>
                <w:sz w:val="24"/>
              </w:rPr>
              <w:t>ok. 1</w:t>
            </w:r>
            <w:r w:rsidRPr="002464F4">
              <w:rPr>
                <w:rFonts w:ascii="Calibri"/>
                <w:spacing w:val="-4"/>
                <w:sz w:val="24"/>
              </w:rPr>
              <w:t xml:space="preserve"> </w:t>
            </w:r>
            <w:r w:rsidRPr="002464F4">
              <w:rPr>
                <w:rFonts w:ascii="Calibri"/>
                <w:sz w:val="24"/>
              </w:rPr>
              <w:t>000</w:t>
            </w:r>
          </w:p>
        </w:tc>
      </w:tr>
      <w:tr w:rsidR="00843600" w:rsidRPr="00F6216F" w:rsidTr="00843600">
        <w:trPr>
          <w:trHeight w:hRule="exact" w:val="346"/>
        </w:trPr>
        <w:tc>
          <w:tcPr>
            <w:tcW w:w="3687" w:type="dxa"/>
            <w:vMerge/>
            <w:tcBorders>
              <w:left w:val="single" w:sz="4" w:space="0" w:color="000000"/>
              <w:bottom w:val="single" w:sz="4" w:space="0" w:color="000000"/>
              <w:right w:val="single" w:sz="4" w:space="0" w:color="000000"/>
            </w:tcBorders>
          </w:tcPr>
          <w:p w:rsidR="00843600" w:rsidRPr="002464F4" w:rsidRDefault="00843600" w:rsidP="00843600"/>
        </w:tc>
        <w:tc>
          <w:tcPr>
            <w:tcW w:w="2074"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92" w:lineRule="exact"/>
              <w:ind w:left="132"/>
              <w:rPr>
                <w:rFonts w:ascii="Calibri" w:eastAsia="Calibri" w:hAnsi="Calibri" w:cs="Calibri"/>
                <w:sz w:val="24"/>
                <w:szCs w:val="24"/>
              </w:rPr>
            </w:pPr>
            <w:r w:rsidRPr="002464F4">
              <w:rPr>
                <w:rFonts w:ascii="Calibri" w:hAnsi="Calibri"/>
                <w:sz w:val="24"/>
              </w:rPr>
              <w:t>ilość kur</w:t>
            </w:r>
            <w:r w:rsidRPr="002464F4">
              <w:rPr>
                <w:rFonts w:ascii="Calibri" w:hAnsi="Calibri"/>
                <w:spacing w:val="-10"/>
                <w:sz w:val="24"/>
              </w:rPr>
              <w:t xml:space="preserve"> </w:t>
            </w:r>
            <w:r w:rsidRPr="002464F4">
              <w:rPr>
                <w:rFonts w:ascii="Calibri" w:hAnsi="Calibri"/>
                <w:sz w:val="24"/>
              </w:rPr>
              <w:t>(szt./cykl)</w:t>
            </w:r>
          </w:p>
        </w:tc>
        <w:tc>
          <w:tcPr>
            <w:tcW w:w="3421"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92" w:lineRule="exact"/>
              <w:ind w:left="2"/>
              <w:jc w:val="center"/>
              <w:rPr>
                <w:rFonts w:ascii="Calibri" w:eastAsia="Calibri" w:hAnsi="Calibri" w:cs="Calibri"/>
                <w:sz w:val="24"/>
                <w:szCs w:val="24"/>
              </w:rPr>
            </w:pPr>
            <w:r>
              <w:rPr>
                <w:rFonts w:ascii="Calibri"/>
                <w:sz w:val="24"/>
              </w:rPr>
              <w:t>ok. 9 000</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before="2"/>
              <w:ind w:left="1185"/>
              <w:rPr>
                <w:rFonts w:ascii="Calibri" w:eastAsia="Calibri" w:hAnsi="Calibri" w:cs="Calibri"/>
                <w:sz w:val="24"/>
                <w:szCs w:val="24"/>
              </w:rPr>
            </w:pPr>
            <w:r w:rsidRPr="002464F4">
              <w:rPr>
                <w:rFonts w:ascii="Calibri"/>
                <w:sz w:val="24"/>
              </w:rPr>
              <w:t>rodzaj</w:t>
            </w:r>
            <w:r w:rsidRPr="002464F4">
              <w:rPr>
                <w:rFonts w:ascii="Calibri"/>
                <w:spacing w:val="-7"/>
                <w:sz w:val="24"/>
              </w:rPr>
              <w:t xml:space="preserve"> </w:t>
            </w:r>
            <w:r w:rsidRPr="002464F4">
              <w:rPr>
                <w:rFonts w:ascii="Calibri"/>
                <w:sz w:val="24"/>
              </w:rPr>
              <w:t>chowu</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before="2"/>
              <w:ind w:left="3"/>
              <w:jc w:val="center"/>
              <w:rPr>
                <w:rFonts w:ascii="Calibri" w:eastAsia="Calibri" w:hAnsi="Calibri" w:cs="Calibri"/>
                <w:sz w:val="24"/>
                <w:szCs w:val="24"/>
              </w:rPr>
            </w:pPr>
            <w:r w:rsidRPr="002464F4">
              <w:rPr>
                <w:rFonts w:ascii="Calibri" w:hAnsi="Calibri"/>
                <w:sz w:val="24"/>
              </w:rPr>
              <w:t>ściółkowy</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A519DC" w:rsidRDefault="00843600" w:rsidP="00843600">
            <w:pPr>
              <w:pStyle w:val="TableParagraph"/>
              <w:spacing w:line="292" w:lineRule="exact"/>
              <w:ind w:left="1161"/>
              <w:rPr>
                <w:rFonts w:ascii="Calibri" w:eastAsia="Calibri" w:hAnsi="Calibri" w:cs="Calibri"/>
                <w:sz w:val="24"/>
                <w:szCs w:val="24"/>
              </w:rPr>
            </w:pPr>
            <w:r w:rsidRPr="00A519DC">
              <w:rPr>
                <w:rFonts w:ascii="Calibri" w:hAnsi="Calibri"/>
                <w:sz w:val="24"/>
              </w:rPr>
              <w:t>zużycie</w:t>
            </w:r>
            <w:r w:rsidRPr="00A519DC">
              <w:rPr>
                <w:rFonts w:ascii="Calibri" w:hAnsi="Calibri"/>
                <w:spacing w:val="-7"/>
                <w:sz w:val="24"/>
              </w:rPr>
              <w:t xml:space="preserve"> </w:t>
            </w:r>
            <w:r w:rsidRPr="00A519DC">
              <w:rPr>
                <w:rFonts w:ascii="Calibri" w:hAnsi="Calibri"/>
                <w:sz w:val="24"/>
              </w:rPr>
              <w:t>ściółki</w:t>
            </w:r>
          </w:p>
        </w:tc>
        <w:tc>
          <w:tcPr>
            <w:tcW w:w="2074" w:type="dxa"/>
            <w:tcBorders>
              <w:top w:val="single" w:sz="4" w:space="0" w:color="000000"/>
              <w:left w:val="single" w:sz="4" w:space="0" w:color="000000"/>
              <w:bottom w:val="single" w:sz="4" w:space="0" w:color="000000"/>
              <w:right w:val="single" w:sz="4" w:space="0" w:color="000000"/>
            </w:tcBorders>
          </w:tcPr>
          <w:p w:rsidR="00843600" w:rsidRPr="00A519DC" w:rsidRDefault="00843600" w:rsidP="00843600">
            <w:pPr>
              <w:pStyle w:val="TableParagraph"/>
              <w:spacing w:line="292" w:lineRule="exact"/>
              <w:ind w:left="290"/>
              <w:rPr>
                <w:rFonts w:ascii="Calibri" w:eastAsia="Calibri" w:hAnsi="Calibri" w:cs="Calibri"/>
                <w:sz w:val="24"/>
                <w:szCs w:val="24"/>
              </w:rPr>
            </w:pPr>
            <w:r w:rsidRPr="00A519DC">
              <w:rPr>
                <w:rFonts w:ascii="Calibri"/>
                <w:sz w:val="24"/>
              </w:rPr>
              <w:t>Mg/kurnik/cykl</w:t>
            </w:r>
          </w:p>
        </w:tc>
        <w:tc>
          <w:tcPr>
            <w:tcW w:w="3421" w:type="dxa"/>
            <w:tcBorders>
              <w:top w:val="single" w:sz="4" w:space="0" w:color="000000"/>
              <w:left w:val="single" w:sz="4" w:space="0" w:color="000000"/>
              <w:bottom w:val="single" w:sz="4" w:space="0" w:color="000000"/>
              <w:right w:val="single" w:sz="4" w:space="0" w:color="000000"/>
            </w:tcBorders>
          </w:tcPr>
          <w:p w:rsidR="00843600" w:rsidRPr="00A519DC" w:rsidRDefault="00843600" w:rsidP="00843600">
            <w:pPr>
              <w:pStyle w:val="TableParagraph"/>
              <w:spacing w:line="292" w:lineRule="exact"/>
              <w:ind w:left="5"/>
              <w:jc w:val="center"/>
              <w:rPr>
                <w:rFonts w:ascii="Calibri" w:eastAsia="Calibri" w:hAnsi="Calibri" w:cs="Calibri"/>
                <w:sz w:val="24"/>
                <w:szCs w:val="24"/>
              </w:rPr>
            </w:pPr>
            <w:r w:rsidRPr="00A519DC">
              <w:rPr>
                <w:rFonts w:ascii="Calibri"/>
                <w:sz w:val="24"/>
              </w:rPr>
              <w:t>12,5</w:t>
            </w:r>
          </w:p>
        </w:tc>
      </w:tr>
      <w:tr w:rsidR="00843600" w:rsidRPr="00F6216F" w:rsidTr="00843600">
        <w:trPr>
          <w:trHeight w:hRule="exact" w:val="346"/>
        </w:trPr>
        <w:tc>
          <w:tcPr>
            <w:tcW w:w="3687"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92" w:lineRule="exact"/>
              <w:ind w:left="230"/>
              <w:rPr>
                <w:rFonts w:ascii="Calibri" w:eastAsia="Calibri" w:hAnsi="Calibri" w:cs="Calibri"/>
                <w:sz w:val="24"/>
                <w:szCs w:val="24"/>
              </w:rPr>
            </w:pPr>
            <w:r w:rsidRPr="002464F4">
              <w:rPr>
                <w:rFonts w:ascii="Calibri"/>
                <w:sz w:val="24"/>
              </w:rPr>
              <w:t>powierzchnia hodowlana</w:t>
            </w:r>
            <w:r w:rsidRPr="002464F4">
              <w:rPr>
                <w:rFonts w:ascii="Calibri"/>
                <w:spacing w:val="-16"/>
                <w:sz w:val="24"/>
              </w:rPr>
              <w:t xml:space="preserve"> </w:t>
            </w:r>
            <w:r w:rsidRPr="002464F4">
              <w:rPr>
                <w:rFonts w:ascii="Calibri"/>
                <w:sz w:val="24"/>
              </w:rPr>
              <w:t>kurnika</w:t>
            </w:r>
          </w:p>
        </w:tc>
        <w:tc>
          <w:tcPr>
            <w:tcW w:w="2074"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93" w:lineRule="exact"/>
              <w:ind w:left="4"/>
              <w:jc w:val="center"/>
              <w:rPr>
                <w:rFonts w:ascii="Calibri" w:eastAsia="Calibri" w:hAnsi="Calibri" w:cs="Calibri"/>
                <w:sz w:val="16"/>
                <w:szCs w:val="16"/>
              </w:rPr>
            </w:pPr>
            <w:r w:rsidRPr="002464F4">
              <w:rPr>
                <w:rFonts w:ascii="Calibri"/>
                <w:position w:val="-7"/>
                <w:sz w:val="24"/>
              </w:rPr>
              <w:t>m</w:t>
            </w:r>
            <w:r w:rsidRPr="002464F4">
              <w:rPr>
                <w:rFonts w:ascii="Calibri"/>
                <w:sz w:val="16"/>
              </w:rPr>
              <w:t>2</w:t>
            </w:r>
          </w:p>
        </w:tc>
        <w:tc>
          <w:tcPr>
            <w:tcW w:w="3421" w:type="dxa"/>
            <w:tcBorders>
              <w:top w:val="single" w:sz="4" w:space="0" w:color="000000"/>
              <w:left w:val="single" w:sz="4" w:space="0" w:color="000000"/>
              <w:bottom w:val="single" w:sz="4" w:space="0" w:color="000000"/>
              <w:right w:val="single" w:sz="4" w:space="0" w:color="000000"/>
            </w:tcBorders>
          </w:tcPr>
          <w:p w:rsidR="00843600" w:rsidRPr="002464F4" w:rsidRDefault="00843600" w:rsidP="00843600">
            <w:pPr>
              <w:pStyle w:val="TableParagraph"/>
              <w:spacing w:line="292" w:lineRule="exact"/>
              <w:ind w:left="4"/>
              <w:jc w:val="center"/>
              <w:rPr>
                <w:rFonts w:ascii="Calibri" w:eastAsia="Calibri" w:hAnsi="Calibri" w:cs="Calibri"/>
                <w:sz w:val="24"/>
                <w:szCs w:val="24"/>
              </w:rPr>
            </w:pPr>
            <w:r w:rsidRPr="002464F4">
              <w:rPr>
                <w:rFonts w:ascii="Calibri"/>
                <w:sz w:val="24"/>
              </w:rPr>
              <w:t>ok. 1</w:t>
            </w:r>
            <w:r w:rsidRPr="002464F4">
              <w:rPr>
                <w:rFonts w:ascii="Calibri"/>
                <w:spacing w:val="-4"/>
                <w:sz w:val="24"/>
              </w:rPr>
              <w:t xml:space="preserve"> </w:t>
            </w:r>
            <w:r w:rsidRPr="002464F4">
              <w:rPr>
                <w:rFonts w:ascii="Calibri"/>
                <w:sz w:val="24"/>
              </w:rPr>
              <w:t>870,0</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92" w:lineRule="exact"/>
              <w:ind w:left="439"/>
              <w:rPr>
                <w:rFonts w:ascii="Calibri" w:eastAsia="Calibri" w:hAnsi="Calibri" w:cs="Calibri"/>
                <w:sz w:val="24"/>
                <w:szCs w:val="24"/>
                <w:lang w:val="pl-PL"/>
              </w:rPr>
            </w:pPr>
            <w:r w:rsidRPr="002C47C0">
              <w:rPr>
                <w:rFonts w:ascii="Calibri" w:hAnsi="Calibri"/>
                <w:sz w:val="24"/>
                <w:lang w:val="pl-PL"/>
              </w:rPr>
              <w:t>ilość ptaków na 1 m</w:t>
            </w:r>
            <w:r w:rsidRPr="002C47C0">
              <w:rPr>
                <w:rFonts w:ascii="Calibri" w:hAnsi="Calibri"/>
                <w:position w:val="8"/>
                <w:sz w:val="16"/>
                <w:lang w:val="pl-PL"/>
              </w:rPr>
              <w:t>2</w:t>
            </w:r>
            <w:r w:rsidRPr="002C47C0">
              <w:rPr>
                <w:rFonts w:ascii="Calibri" w:hAnsi="Calibri"/>
                <w:spacing w:val="10"/>
                <w:position w:val="8"/>
                <w:sz w:val="16"/>
                <w:lang w:val="pl-PL"/>
              </w:rPr>
              <w:t xml:space="preserve"> </w:t>
            </w:r>
            <w:r w:rsidRPr="002C47C0">
              <w:rPr>
                <w:rFonts w:ascii="Calibri" w:hAnsi="Calibri"/>
                <w:sz w:val="24"/>
                <w:lang w:val="pl-PL"/>
              </w:rPr>
              <w:t>podłogi</w:t>
            </w:r>
          </w:p>
        </w:tc>
        <w:tc>
          <w:tcPr>
            <w:tcW w:w="2074" w:type="dxa"/>
            <w:tcBorders>
              <w:top w:val="single" w:sz="4" w:space="0" w:color="000000"/>
              <w:left w:val="single" w:sz="4" w:space="0" w:color="000000"/>
              <w:bottom w:val="single" w:sz="4" w:space="0" w:color="000000"/>
              <w:right w:val="single" w:sz="4" w:space="0" w:color="000000"/>
            </w:tcBorders>
          </w:tcPr>
          <w:p w:rsidR="00843600" w:rsidRPr="002C771D" w:rsidRDefault="00843600" w:rsidP="00843600">
            <w:pPr>
              <w:pStyle w:val="TableParagraph"/>
              <w:spacing w:line="292" w:lineRule="exact"/>
              <w:ind w:left="686"/>
              <w:rPr>
                <w:rFonts w:ascii="Calibri" w:eastAsia="Calibri" w:hAnsi="Calibri" w:cs="Calibri"/>
                <w:sz w:val="16"/>
                <w:szCs w:val="16"/>
              </w:rPr>
            </w:pPr>
            <w:r w:rsidRPr="002C771D">
              <w:rPr>
                <w:rFonts w:ascii="Calibri"/>
                <w:sz w:val="24"/>
              </w:rPr>
              <w:t>szt./m</w:t>
            </w:r>
            <w:r w:rsidRPr="002C771D">
              <w:rPr>
                <w:rFonts w:ascii="Calibri"/>
                <w:position w:val="8"/>
                <w:sz w:val="16"/>
              </w:rPr>
              <w:t>2</w:t>
            </w:r>
          </w:p>
        </w:tc>
        <w:tc>
          <w:tcPr>
            <w:tcW w:w="3421" w:type="dxa"/>
            <w:tcBorders>
              <w:top w:val="single" w:sz="4" w:space="0" w:color="000000"/>
              <w:left w:val="single" w:sz="4" w:space="0" w:color="000000"/>
              <w:bottom w:val="single" w:sz="4" w:space="0" w:color="000000"/>
              <w:right w:val="single" w:sz="4" w:space="0" w:color="000000"/>
            </w:tcBorders>
          </w:tcPr>
          <w:p w:rsidR="00843600" w:rsidRPr="002C771D" w:rsidRDefault="00843600" w:rsidP="00843600">
            <w:pPr>
              <w:pStyle w:val="TableParagraph"/>
              <w:spacing w:line="292" w:lineRule="exact"/>
              <w:ind w:left="2"/>
              <w:jc w:val="center"/>
              <w:rPr>
                <w:rFonts w:ascii="Calibri" w:eastAsia="Calibri" w:hAnsi="Calibri" w:cs="Calibri"/>
                <w:sz w:val="24"/>
                <w:szCs w:val="24"/>
              </w:rPr>
            </w:pPr>
            <w:r>
              <w:rPr>
                <w:rFonts w:ascii="Calibri"/>
                <w:sz w:val="24"/>
              </w:rPr>
              <w:t>5,3</w:t>
            </w:r>
          </w:p>
        </w:tc>
      </w:tr>
      <w:tr w:rsidR="00843600" w:rsidRPr="00CC2D96" w:rsidTr="00843600">
        <w:trPr>
          <w:trHeight w:hRule="exact" w:val="346"/>
        </w:trPr>
        <w:tc>
          <w:tcPr>
            <w:tcW w:w="3687" w:type="dxa"/>
            <w:tcBorders>
              <w:top w:val="single" w:sz="4" w:space="0" w:color="000000"/>
              <w:left w:val="single" w:sz="4" w:space="0" w:color="000000"/>
              <w:bottom w:val="single" w:sz="4" w:space="0" w:color="000000"/>
              <w:right w:val="single" w:sz="4" w:space="0" w:color="000000"/>
            </w:tcBorders>
          </w:tcPr>
          <w:p w:rsidR="00843600" w:rsidRPr="002C771D" w:rsidRDefault="00843600" w:rsidP="00843600">
            <w:pPr>
              <w:pStyle w:val="TableParagraph"/>
              <w:spacing w:line="292" w:lineRule="exact"/>
              <w:ind w:left="167"/>
              <w:rPr>
                <w:rFonts w:ascii="Calibri" w:eastAsia="Calibri" w:hAnsi="Calibri" w:cs="Calibri"/>
                <w:sz w:val="24"/>
                <w:szCs w:val="24"/>
              </w:rPr>
            </w:pPr>
            <w:r w:rsidRPr="002C771D">
              <w:rPr>
                <w:rFonts w:ascii="Calibri" w:hAnsi="Calibri"/>
                <w:sz w:val="24"/>
              </w:rPr>
              <w:t>sposób usuwania</w:t>
            </w:r>
            <w:r w:rsidRPr="002C771D">
              <w:rPr>
                <w:rFonts w:ascii="Calibri" w:hAnsi="Calibri"/>
                <w:spacing w:val="45"/>
                <w:sz w:val="24"/>
              </w:rPr>
              <w:t xml:space="preserve"> </w:t>
            </w:r>
            <w:r w:rsidRPr="002C771D">
              <w:rPr>
                <w:rFonts w:ascii="Calibri" w:hAnsi="Calibri"/>
                <w:sz w:val="24"/>
              </w:rPr>
              <w:t>ściółki/obornika</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92" w:lineRule="exact"/>
              <w:ind w:left="506"/>
              <w:rPr>
                <w:rFonts w:ascii="Calibri" w:eastAsia="Calibri" w:hAnsi="Calibri" w:cs="Calibri"/>
                <w:sz w:val="24"/>
                <w:szCs w:val="24"/>
                <w:lang w:val="pl-PL"/>
              </w:rPr>
            </w:pPr>
            <w:r w:rsidRPr="002C47C0">
              <w:rPr>
                <w:rFonts w:ascii="Calibri" w:hAnsi="Calibri"/>
                <w:sz w:val="24"/>
                <w:lang w:val="pl-PL"/>
              </w:rPr>
              <w:t>mechaniczny załadunek koparką na</w:t>
            </w:r>
            <w:r w:rsidRPr="002C47C0">
              <w:rPr>
                <w:rFonts w:ascii="Calibri" w:hAnsi="Calibri"/>
                <w:spacing w:val="-17"/>
                <w:sz w:val="24"/>
                <w:lang w:val="pl-PL"/>
              </w:rPr>
              <w:t xml:space="preserve"> </w:t>
            </w:r>
            <w:r w:rsidRPr="002C47C0">
              <w:rPr>
                <w:rFonts w:ascii="Calibri" w:hAnsi="Calibri"/>
                <w:sz w:val="24"/>
                <w:lang w:val="pl-PL"/>
              </w:rPr>
              <w:t>przyczepę</w:t>
            </w:r>
          </w:p>
        </w:tc>
      </w:tr>
      <w:tr w:rsidR="00843600" w:rsidRPr="00F6216F" w:rsidTr="00843600">
        <w:trPr>
          <w:trHeight w:hRule="exact" w:val="348"/>
        </w:trPr>
        <w:tc>
          <w:tcPr>
            <w:tcW w:w="3687" w:type="dxa"/>
            <w:vMerge w:val="restart"/>
            <w:tcBorders>
              <w:top w:val="single" w:sz="4" w:space="0" w:color="000000"/>
              <w:left w:val="single" w:sz="4" w:space="0" w:color="000000"/>
              <w:right w:val="single" w:sz="4" w:space="0" w:color="000000"/>
            </w:tcBorders>
          </w:tcPr>
          <w:p w:rsidR="00843600" w:rsidRPr="002C47C0" w:rsidRDefault="00843600" w:rsidP="00843600">
            <w:pPr>
              <w:pStyle w:val="TableParagraph"/>
              <w:spacing w:before="3"/>
              <w:rPr>
                <w:rFonts w:ascii="Times New Roman" w:eastAsia="Times New Roman" w:hAnsi="Times New Roman" w:cs="Times New Roman"/>
                <w:color w:val="FF0000"/>
                <w:sz w:val="30"/>
                <w:szCs w:val="30"/>
                <w:lang w:val="pl-PL"/>
              </w:rPr>
            </w:pPr>
          </w:p>
          <w:p w:rsidR="00843600" w:rsidRPr="00CD524E" w:rsidRDefault="00843600" w:rsidP="00843600">
            <w:pPr>
              <w:pStyle w:val="TableParagraph"/>
              <w:ind w:left="76"/>
              <w:rPr>
                <w:rFonts w:ascii="Calibri" w:eastAsia="Calibri" w:hAnsi="Calibri" w:cs="Calibri"/>
                <w:sz w:val="24"/>
                <w:szCs w:val="24"/>
              </w:rPr>
            </w:pPr>
            <w:r w:rsidRPr="00CD524E">
              <w:rPr>
                <w:rFonts w:ascii="Calibri" w:hAnsi="Calibri"/>
                <w:sz w:val="24"/>
              </w:rPr>
              <w:t>średnia ilość powstającego</w:t>
            </w:r>
            <w:r w:rsidRPr="00CD524E">
              <w:rPr>
                <w:rFonts w:ascii="Calibri" w:hAnsi="Calibri"/>
                <w:spacing w:val="-6"/>
                <w:sz w:val="24"/>
              </w:rPr>
              <w:t xml:space="preserve"> </w:t>
            </w:r>
            <w:r w:rsidRPr="00CD524E">
              <w:rPr>
                <w:rFonts w:ascii="Calibri" w:hAnsi="Calibri"/>
                <w:sz w:val="24"/>
              </w:rPr>
              <w:t>obornika</w:t>
            </w:r>
          </w:p>
        </w:tc>
        <w:tc>
          <w:tcPr>
            <w:tcW w:w="2074" w:type="dxa"/>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line="292" w:lineRule="exact"/>
              <w:ind w:left="669"/>
              <w:rPr>
                <w:rFonts w:ascii="Calibri" w:eastAsia="Calibri" w:hAnsi="Calibri" w:cs="Calibri"/>
                <w:sz w:val="24"/>
                <w:szCs w:val="24"/>
              </w:rPr>
            </w:pPr>
            <w:r w:rsidRPr="00CD524E">
              <w:rPr>
                <w:rFonts w:ascii="Calibri"/>
                <w:sz w:val="24"/>
              </w:rPr>
              <w:t>Mg/rok</w:t>
            </w:r>
          </w:p>
        </w:tc>
        <w:tc>
          <w:tcPr>
            <w:tcW w:w="3421" w:type="dxa"/>
            <w:tcBorders>
              <w:top w:val="single" w:sz="4" w:space="0" w:color="000000"/>
              <w:left w:val="single" w:sz="4" w:space="0" w:color="000000"/>
              <w:bottom w:val="single" w:sz="4" w:space="0" w:color="000000"/>
              <w:right w:val="single" w:sz="4" w:space="0" w:color="000000"/>
            </w:tcBorders>
          </w:tcPr>
          <w:p w:rsidR="00843600" w:rsidRPr="007357DD" w:rsidRDefault="00843600" w:rsidP="00843600">
            <w:pPr>
              <w:pStyle w:val="TableParagraph"/>
              <w:spacing w:line="292" w:lineRule="exact"/>
              <w:ind w:left="2"/>
              <w:jc w:val="center"/>
              <w:rPr>
                <w:rFonts w:ascii="Calibri" w:eastAsia="Calibri" w:hAnsi="Calibri" w:cs="Calibri"/>
                <w:sz w:val="24"/>
                <w:szCs w:val="24"/>
              </w:rPr>
            </w:pPr>
            <w:r w:rsidRPr="007357DD">
              <w:rPr>
                <w:rFonts w:ascii="Calibri"/>
                <w:sz w:val="24"/>
              </w:rPr>
              <w:t>200,0</w:t>
            </w:r>
          </w:p>
        </w:tc>
      </w:tr>
      <w:tr w:rsidR="00843600" w:rsidRPr="00F6216F" w:rsidTr="00843600">
        <w:trPr>
          <w:trHeight w:hRule="exact" w:val="346"/>
        </w:trPr>
        <w:tc>
          <w:tcPr>
            <w:tcW w:w="3687" w:type="dxa"/>
            <w:vMerge/>
            <w:tcBorders>
              <w:left w:val="single" w:sz="4" w:space="0" w:color="000000"/>
              <w:right w:val="single" w:sz="4" w:space="0" w:color="000000"/>
            </w:tcBorders>
          </w:tcPr>
          <w:p w:rsidR="00843600" w:rsidRPr="00F6216F" w:rsidRDefault="00843600" w:rsidP="00843600">
            <w:pPr>
              <w:rPr>
                <w:color w:val="FF0000"/>
              </w:rPr>
            </w:pPr>
          </w:p>
        </w:tc>
        <w:tc>
          <w:tcPr>
            <w:tcW w:w="2074" w:type="dxa"/>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ind w:left="93"/>
              <w:rPr>
                <w:rFonts w:ascii="Calibri" w:eastAsia="Calibri" w:hAnsi="Calibri" w:cs="Calibri"/>
                <w:sz w:val="24"/>
                <w:szCs w:val="24"/>
              </w:rPr>
            </w:pPr>
            <w:r w:rsidRPr="00CD524E">
              <w:rPr>
                <w:rFonts w:ascii="Calibri"/>
                <w:sz w:val="24"/>
              </w:rPr>
              <w:t>kg/stanowisko/cykl</w:t>
            </w:r>
          </w:p>
        </w:tc>
        <w:tc>
          <w:tcPr>
            <w:tcW w:w="3421" w:type="dxa"/>
            <w:tcBorders>
              <w:top w:val="single" w:sz="4" w:space="0" w:color="000000"/>
              <w:left w:val="single" w:sz="4" w:space="0" w:color="000000"/>
              <w:bottom w:val="single" w:sz="4" w:space="0" w:color="000000"/>
              <w:right w:val="single" w:sz="4" w:space="0" w:color="000000"/>
            </w:tcBorders>
          </w:tcPr>
          <w:p w:rsidR="00843600" w:rsidRPr="007357DD" w:rsidRDefault="00843600" w:rsidP="00843600">
            <w:pPr>
              <w:pStyle w:val="TableParagraph"/>
              <w:ind w:left="5"/>
              <w:jc w:val="center"/>
              <w:rPr>
                <w:rFonts w:ascii="Calibri" w:eastAsia="Calibri" w:hAnsi="Calibri" w:cs="Calibri"/>
                <w:sz w:val="24"/>
                <w:szCs w:val="24"/>
              </w:rPr>
            </w:pPr>
            <w:r w:rsidRPr="007357DD">
              <w:rPr>
                <w:rFonts w:ascii="Calibri"/>
                <w:sz w:val="24"/>
              </w:rPr>
              <w:t>20,0</w:t>
            </w:r>
          </w:p>
        </w:tc>
      </w:tr>
      <w:tr w:rsidR="00843600" w:rsidRPr="00F6216F" w:rsidTr="00843600">
        <w:trPr>
          <w:trHeight w:hRule="exact" w:val="348"/>
        </w:trPr>
        <w:tc>
          <w:tcPr>
            <w:tcW w:w="3687" w:type="dxa"/>
            <w:vMerge/>
            <w:tcBorders>
              <w:left w:val="single" w:sz="4" w:space="0" w:color="000000"/>
              <w:bottom w:val="single" w:sz="4" w:space="0" w:color="000000"/>
              <w:right w:val="single" w:sz="4" w:space="0" w:color="000000"/>
            </w:tcBorders>
          </w:tcPr>
          <w:p w:rsidR="00843600" w:rsidRPr="00F6216F" w:rsidRDefault="00843600" w:rsidP="00843600">
            <w:pPr>
              <w:rPr>
                <w:color w:val="FF0000"/>
              </w:rPr>
            </w:pPr>
          </w:p>
        </w:tc>
        <w:tc>
          <w:tcPr>
            <w:tcW w:w="2074" w:type="dxa"/>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line="292" w:lineRule="exact"/>
              <w:ind w:left="640"/>
              <w:rPr>
                <w:rFonts w:ascii="Calibri" w:eastAsia="Calibri" w:hAnsi="Calibri" w:cs="Calibri"/>
                <w:sz w:val="24"/>
                <w:szCs w:val="24"/>
              </w:rPr>
            </w:pPr>
            <w:r w:rsidRPr="00CD524E">
              <w:rPr>
                <w:rFonts w:ascii="Calibri"/>
                <w:sz w:val="24"/>
              </w:rPr>
              <w:t>Mg/cykl</w:t>
            </w:r>
          </w:p>
        </w:tc>
        <w:tc>
          <w:tcPr>
            <w:tcW w:w="3421" w:type="dxa"/>
            <w:tcBorders>
              <w:top w:val="single" w:sz="4" w:space="0" w:color="000000"/>
              <w:left w:val="single" w:sz="4" w:space="0" w:color="000000"/>
              <w:bottom w:val="single" w:sz="4" w:space="0" w:color="000000"/>
              <w:right w:val="single" w:sz="4" w:space="0" w:color="000000"/>
            </w:tcBorders>
          </w:tcPr>
          <w:p w:rsidR="00843600" w:rsidRPr="007357DD" w:rsidRDefault="00843600" w:rsidP="00843600">
            <w:pPr>
              <w:pStyle w:val="TableParagraph"/>
              <w:spacing w:line="292" w:lineRule="exact"/>
              <w:ind w:left="2"/>
              <w:jc w:val="center"/>
              <w:rPr>
                <w:rFonts w:ascii="Calibri" w:eastAsia="Calibri" w:hAnsi="Calibri" w:cs="Calibri"/>
                <w:sz w:val="24"/>
                <w:szCs w:val="24"/>
              </w:rPr>
            </w:pPr>
            <w:r w:rsidRPr="007357DD">
              <w:rPr>
                <w:rFonts w:ascii="Calibri"/>
                <w:sz w:val="24"/>
              </w:rPr>
              <w:t>200,0</w:t>
            </w:r>
          </w:p>
        </w:tc>
      </w:tr>
      <w:tr w:rsidR="00843600" w:rsidRPr="00F6216F" w:rsidTr="00843600">
        <w:trPr>
          <w:trHeight w:hRule="exact" w:val="346"/>
        </w:trPr>
        <w:tc>
          <w:tcPr>
            <w:tcW w:w="3687" w:type="dxa"/>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line="292" w:lineRule="exact"/>
              <w:ind w:left="1211"/>
              <w:rPr>
                <w:rFonts w:ascii="Calibri" w:eastAsia="Calibri" w:hAnsi="Calibri" w:cs="Calibri"/>
                <w:sz w:val="24"/>
                <w:szCs w:val="24"/>
              </w:rPr>
            </w:pPr>
            <w:r w:rsidRPr="00CD524E">
              <w:rPr>
                <w:rFonts w:ascii="Calibri" w:hAnsi="Calibri"/>
                <w:sz w:val="24"/>
              </w:rPr>
              <w:t>rodzaj</w:t>
            </w:r>
            <w:r w:rsidRPr="00CD524E">
              <w:rPr>
                <w:rFonts w:ascii="Calibri" w:hAnsi="Calibri"/>
                <w:spacing w:val="-5"/>
                <w:sz w:val="24"/>
              </w:rPr>
              <w:t xml:space="preserve"> </w:t>
            </w:r>
            <w:r w:rsidRPr="00CD524E">
              <w:rPr>
                <w:rFonts w:ascii="Calibri" w:hAnsi="Calibri"/>
                <w:sz w:val="24"/>
              </w:rPr>
              <w:t>ściółki</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line="292" w:lineRule="exact"/>
              <w:ind w:left="6"/>
              <w:jc w:val="center"/>
              <w:rPr>
                <w:rFonts w:ascii="Calibri" w:eastAsia="Calibri" w:hAnsi="Calibri" w:cs="Calibri"/>
                <w:sz w:val="24"/>
                <w:szCs w:val="24"/>
              </w:rPr>
            </w:pPr>
            <w:r w:rsidRPr="00CD524E">
              <w:rPr>
                <w:rFonts w:ascii="Calibri" w:hAnsi="Calibri"/>
                <w:sz w:val="24"/>
              </w:rPr>
              <w:t>Słoma</w:t>
            </w:r>
          </w:p>
        </w:tc>
      </w:tr>
      <w:tr w:rsidR="00843600" w:rsidRPr="00F6216F" w:rsidTr="00843600">
        <w:trPr>
          <w:trHeight w:hRule="exact" w:val="684"/>
        </w:trPr>
        <w:tc>
          <w:tcPr>
            <w:tcW w:w="3687" w:type="dxa"/>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before="2"/>
              <w:ind w:left="1106"/>
              <w:rPr>
                <w:rFonts w:ascii="Calibri" w:eastAsia="Calibri" w:hAnsi="Calibri" w:cs="Calibri"/>
                <w:sz w:val="24"/>
                <w:szCs w:val="24"/>
              </w:rPr>
            </w:pPr>
            <w:r w:rsidRPr="00CD524E">
              <w:rPr>
                <w:rFonts w:ascii="Calibri"/>
                <w:sz w:val="24"/>
              </w:rPr>
              <w:t>system</w:t>
            </w:r>
            <w:r w:rsidRPr="00CD524E">
              <w:rPr>
                <w:rFonts w:ascii="Calibri"/>
                <w:spacing w:val="-5"/>
                <w:sz w:val="24"/>
              </w:rPr>
              <w:t xml:space="preserve"> </w:t>
            </w:r>
            <w:r w:rsidRPr="00CD524E">
              <w:rPr>
                <w:rFonts w:ascii="Calibri"/>
                <w:sz w:val="24"/>
              </w:rPr>
              <w:t>pojenia</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CD524E" w:rsidRDefault="00843600" w:rsidP="00843600">
            <w:pPr>
              <w:pStyle w:val="TableParagraph"/>
              <w:spacing w:before="2" w:line="276" w:lineRule="auto"/>
              <w:ind w:left="1838" w:right="1836"/>
              <w:jc w:val="center"/>
              <w:rPr>
                <w:rFonts w:ascii="Calibri" w:eastAsia="Calibri" w:hAnsi="Calibri" w:cs="Calibri"/>
                <w:sz w:val="24"/>
                <w:szCs w:val="24"/>
              </w:rPr>
            </w:pPr>
            <w:r w:rsidRPr="00CD524E">
              <w:rPr>
                <w:rFonts w:ascii="Calibri" w:hAnsi="Calibri"/>
                <w:sz w:val="24"/>
              </w:rPr>
              <w:t>poidła</w:t>
            </w:r>
            <w:r w:rsidRPr="00CD524E">
              <w:rPr>
                <w:rFonts w:ascii="Calibri" w:hAnsi="Calibri"/>
                <w:spacing w:val="-6"/>
                <w:sz w:val="24"/>
              </w:rPr>
              <w:t xml:space="preserve"> </w:t>
            </w:r>
            <w:r w:rsidRPr="00CD524E">
              <w:rPr>
                <w:rFonts w:ascii="Calibri" w:hAnsi="Calibri"/>
                <w:sz w:val="24"/>
              </w:rPr>
              <w:t>kropelkowe poidła</w:t>
            </w:r>
            <w:r w:rsidRPr="00CD524E">
              <w:rPr>
                <w:rFonts w:ascii="Calibri" w:hAnsi="Calibri"/>
                <w:spacing w:val="-4"/>
                <w:sz w:val="24"/>
              </w:rPr>
              <w:t xml:space="preserve"> </w:t>
            </w:r>
            <w:r w:rsidRPr="00CD524E">
              <w:rPr>
                <w:rFonts w:ascii="Calibri" w:hAnsi="Calibri"/>
                <w:sz w:val="24"/>
              </w:rPr>
              <w:t>dzwonowe</w:t>
            </w:r>
          </w:p>
        </w:tc>
      </w:tr>
      <w:tr w:rsidR="00843600" w:rsidRPr="00F6216F" w:rsidTr="00843600">
        <w:trPr>
          <w:trHeight w:hRule="exact" w:val="348"/>
        </w:trPr>
        <w:tc>
          <w:tcPr>
            <w:tcW w:w="3687" w:type="dxa"/>
            <w:vMerge w:val="restart"/>
            <w:tcBorders>
              <w:top w:val="single" w:sz="4" w:space="0" w:color="000000"/>
              <w:left w:val="single" w:sz="4" w:space="0" w:color="000000"/>
              <w:right w:val="single" w:sz="4" w:space="0" w:color="000000"/>
            </w:tcBorders>
          </w:tcPr>
          <w:p w:rsidR="00843600" w:rsidRPr="002C47C0" w:rsidRDefault="00843600" w:rsidP="00843600">
            <w:pPr>
              <w:pStyle w:val="TableParagraph"/>
              <w:rPr>
                <w:rFonts w:ascii="Times New Roman" w:eastAsia="Times New Roman" w:hAnsi="Times New Roman" w:cs="Times New Roman"/>
                <w:color w:val="FF0000"/>
                <w:sz w:val="24"/>
                <w:szCs w:val="24"/>
                <w:lang w:val="pl-PL"/>
              </w:rPr>
            </w:pPr>
          </w:p>
          <w:p w:rsidR="00843600" w:rsidRPr="002C47C0" w:rsidRDefault="00843600" w:rsidP="00843600">
            <w:pPr>
              <w:pStyle w:val="TableParagraph"/>
              <w:spacing w:before="10"/>
              <w:rPr>
                <w:rFonts w:ascii="Times New Roman" w:eastAsia="Times New Roman" w:hAnsi="Times New Roman" w:cs="Times New Roman"/>
                <w:color w:val="FF0000"/>
                <w:sz w:val="20"/>
                <w:szCs w:val="20"/>
                <w:lang w:val="pl-PL"/>
              </w:rPr>
            </w:pPr>
          </w:p>
          <w:p w:rsidR="00843600" w:rsidRPr="002C47C0" w:rsidRDefault="00843600" w:rsidP="00843600">
            <w:pPr>
              <w:pStyle w:val="TableParagraph"/>
              <w:ind w:left="213"/>
              <w:rPr>
                <w:rFonts w:ascii="Calibri" w:eastAsia="Calibri" w:hAnsi="Calibri" w:cs="Calibri"/>
                <w:sz w:val="24"/>
                <w:szCs w:val="24"/>
                <w:lang w:val="pl-PL"/>
              </w:rPr>
            </w:pPr>
            <w:r w:rsidRPr="002C47C0">
              <w:rPr>
                <w:rFonts w:ascii="Calibri" w:eastAsia="Calibri" w:hAnsi="Calibri" w:cs="Calibri"/>
                <w:sz w:val="24"/>
                <w:szCs w:val="24"/>
                <w:lang w:val="pl-PL"/>
              </w:rPr>
              <w:t>zużycie wody – średnie w</w:t>
            </w:r>
            <w:r w:rsidRPr="002C47C0">
              <w:rPr>
                <w:rFonts w:ascii="Calibri" w:eastAsia="Calibri" w:hAnsi="Calibri" w:cs="Calibri"/>
                <w:spacing w:val="-11"/>
                <w:sz w:val="24"/>
                <w:szCs w:val="24"/>
                <w:lang w:val="pl-PL"/>
              </w:rPr>
              <w:t xml:space="preserve"> </w:t>
            </w:r>
            <w:r w:rsidRPr="002C47C0">
              <w:rPr>
                <w:rFonts w:ascii="Calibri" w:eastAsia="Calibri" w:hAnsi="Calibri" w:cs="Calibri"/>
                <w:sz w:val="24"/>
                <w:szCs w:val="24"/>
                <w:lang w:val="pl-PL"/>
              </w:rPr>
              <w:t>kurniku</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674"/>
              <w:rPr>
                <w:rFonts w:ascii="Calibri" w:eastAsia="Calibri" w:hAnsi="Calibri" w:cs="Calibri"/>
                <w:sz w:val="24"/>
                <w:szCs w:val="24"/>
              </w:rPr>
            </w:pPr>
            <w:r w:rsidRPr="0043644E">
              <w:rPr>
                <w:rFonts w:ascii="Calibri"/>
                <w:sz w:val="24"/>
              </w:rPr>
              <w:t>m</w:t>
            </w:r>
            <w:r w:rsidRPr="0043644E">
              <w:rPr>
                <w:rFonts w:ascii="Calibri"/>
                <w:position w:val="8"/>
                <w:sz w:val="16"/>
              </w:rPr>
              <w:t>3</w:t>
            </w:r>
            <w:r w:rsidRPr="0043644E">
              <w:rPr>
                <w:rFonts w:ascii="Calibri"/>
                <w:spacing w:val="-1"/>
                <w:position w:val="8"/>
                <w:sz w:val="16"/>
              </w:rPr>
              <w:t xml:space="preserve"> </w:t>
            </w:r>
            <w:r w:rsidRPr="0043644E">
              <w:rPr>
                <w:rFonts w:ascii="Calibri"/>
                <w:sz w:val="24"/>
              </w:rPr>
              <w:t>/rok</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5"/>
              <w:jc w:val="center"/>
              <w:rPr>
                <w:rFonts w:ascii="Calibri" w:eastAsia="Calibri" w:hAnsi="Calibri" w:cs="Calibri"/>
                <w:sz w:val="24"/>
                <w:szCs w:val="24"/>
              </w:rPr>
            </w:pPr>
            <w:r w:rsidRPr="0043644E">
              <w:rPr>
                <w:rFonts w:ascii="Calibri"/>
                <w:sz w:val="24"/>
              </w:rPr>
              <w:t>945</w:t>
            </w:r>
          </w:p>
        </w:tc>
      </w:tr>
      <w:tr w:rsidR="00843600" w:rsidRPr="00F6216F" w:rsidTr="00843600">
        <w:trPr>
          <w:trHeight w:hRule="exact" w:val="346"/>
        </w:trPr>
        <w:tc>
          <w:tcPr>
            <w:tcW w:w="3687" w:type="dxa"/>
            <w:vMerge/>
            <w:tcBorders>
              <w:left w:val="single" w:sz="4" w:space="0" w:color="000000"/>
              <w:right w:val="single" w:sz="4" w:space="0" w:color="000000"/>
            </w:tcBorders>
          </w:tcPr>
          <w:p w:rsidR="00843600" w:rsidRPr="00F6216F" w:rsidRDefault="00843600" w:rsidP="00843600">
            <w:pPr>
              <w:rPr>
                <w:color w:val="FF0000"/>
              </w:rPr>
            </w:pP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338"/>
              <w:rPr>
                <w:rFonts w:ascii="Calibri" w:eastAsia="Calibri" w:hAnsi="Calibri" w:cs="Calibri"/>
                <w:sz w:val="24"/>
                <w:szCs w:val="24"/>
              </w:rPr>
            </w:pPr>
            <w:r w:rsidRPr="0043644E">
              <w:rPr>
                <w:rFonts w:ascii="Calibri"/>
                <w:sz w:val="24"/>
              </w:rPr>
              <w:t>dm</w:t>
            </w:r>
            <w:r w:rsidRPr="0043644E">
              <w:rPr>
                <w:rFonts w:ascii="Calibri"/>
                <w:position w:val="8"/>
                <w:sz w:val="16"/>
              </w:rPr>
              <w:t>3</w:t>
            </w:r>
            <w:r w:rsidRPr="0043644E">
              <w:rPr>
                <w:rFonts w:ascii="Calibri"/>
                <w:sz w:val="24"/>
              </w:rPr>
              <w:t>/ptak/cykl</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5"/>
              <w:jc w:val="center"/>
              <w:rPr>
                <w:rFonts w:ascii="Calibri" w:eastAsia="Calibri" w:hAnsi="Calibri" w:cs="Calibri"/>
                <w:sz w:val="24"/>
                <w:szCs w:val="24"/>
              </w:rPr>
            </w:pPr>
            <w:r w:rsidRPr="0043644E">
              <w:rPr>
                <w:rFonts w:ascii="Calibri"/>
                <w:sz w:val="24"/>
              </w:rPr>
              <w:t>94,5</w:t>
            </w:r>
          </w:p>
        </w:tc>
      </w:tr>
      <w:tr w:rsidR="00843600" w:rsidRPr="00F6216F" w:rsidTr="00843600">
        <w:trPr>
          <w:trHeight w:hRule="exact" w:val="684"/>
        </w:trPr>
        <w:tc>
          <w:tcPr>
            <w:tcW w:w="3687" w:type="dxa"/>
            <w:vMerge/>
            <w:tcBorders>
              <w:left w:val="single" w:sz="4" w:space="0" w:color="000000"/>
              <w:bottom w:val="single" w:sz="4" w:space="0" w:color="000000"/>
              <w:right w:val="single" w:sz="4" w:space="0" w:color="000000"/>
            </w:tcBorders>
          </w:tcPr>
          <w:p w:rsidR="00843600" w:rsidRPr="00F6216F" w:rsidRDefault="00843600" w:rsidP="00843600">
            <w:pPr>
              <w:rPr>
                <w:color w:val="FF0000"/>
              </w:rPr>
            </w:pP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73" w:lineRule="auto"/>
              <w:ind w:left="979" w:right="81" w:hanging="893"/>
              <w:rPr>
                <w:rFonts w:ascii="Calibri" w:eastAsia="Calibri" w:hAnsi="Calibri" w:cs="Calibri"/>
                <w:sz w:val="24"/>
                <w:szCs w:val="24"/>
              </w:rPr>
            </w:pPr>
            <w:r w:rsidRPr="0043644E">
              <w:rPr>
                <w:rFonts w:ascii="Calibri"/>
                <w:sz w:val="24"/>
              </w:rPr>
              <w:t>dm</w:t>
            </w:r>
            <w:r w:rsidRPr="0043644E">
              <w:rPr>
                <w:rFonts w:ascii="Calibri"/>
                <w:position w:val="8"/>
                <w:sz w:val="16"/>
              </w:rPr>
              <w:t>3</w:t>
            </w:r>
            <w:r w:rsidRPr="0043644E">
              <w:rPr>
                <w:rFonts w:ascii="Calibri"/>
                <w:sz w:val="24"/>
              </w:rPr>
              <w:t>/stanowisko/ro</w:t>
            </w:r>
            <w:r w:rsidRPr="0043644E">
              <w:rPr>
                <w:rFonts w:ascii="Calibri"/>
                <w:w w:val="99"/>
                <w:sz w:val="24"/>
              </w:rPr>
              <w:t xml:space="preserve"> </w:t>
            </w:r>
            <w:r w:rsidRPr="0043644E">
              <w:rPr>
                <w:rFonts w:ascii="Calibri"/>
                <w:sz w:val="24"/>
              </w:rPr>
              <w:t>k</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70"/>
              <w:ind w:left="5"/>
              <w:jc w:val="center"/>
              <w:rPr>
                <w:rFonts w:ascii="Calibri" w:eastAsia="Calibri" w:hAnsi="Calibri" w:cs="Calibri"/>
                <w:sz w:val="24"/>
                <w:szCs w:val="24"/>
              </w:rPr>
            </w:pPr>
            <w:r w:rsidRPr="0043644E">
              <w:rPr>
                <w:rFonts w:ascii="Calibri"/>
                <w:sz w:val="24"/>
              </w:rPr>
              <w:t>94,5</w:t>
            </w:r>
          </w:p>
        </w:tc>
      </w:tr>
      <w:tr w:rsidR="00843600" w:rsidRPr="00CC2D96" w:rsidTr="00843600">
        <w:trPr>
          <w:trHeight w:hRule="exact" w:val="684"/>
        </w:trPr>
        <w:tc>
          <w:tcPr>
            <w:tcW w:w="3687"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70"/>
              <w:ind w:left="719"/>
              <w:rPr>
                <w:rFonts w:ascii="Calibri" w:eastAsia="Calibri" w:hAnsi="Calibri" w:cs="Calibri"/>
                <w:sz w:val="24"/>
                <w:szCs w:val="24"/>
              </w:rPr>
            </w:pPr>
            <w:r w:rsidRPr="0043644E">
              <w:rPr>
                <w:rFonts w:ascii="Calibri"/>
                <w:sz w:val="24"/>
              </w:rPr>
              <w:t>przechowywanie</w:t>
            </w:r>
            <w:r w:rsidRPr="0043644E">
              <w:rPr>
                <w:rFonts w:ascii="Calibri"/>
                <w:spacing w:val="-7"/>
                <w:sz w:val="24"/>
              </w:rPr>
              <w:t xml:space="preserve"> </w:t>
            </w:r>
            <w:r w:rsidRPr="0043644E">
              <w:rPr>
                <w:rFonts w:ascii="Calibri"/>
                <w:sz w:val="24"/>
              </w:rPr>
              <w:t>paszy</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ind w:left="1418"/>
              <w:rPr>
                <w:rFonts w:ascii="Calibri" w:eastAsia="Calibri" w:hAnsi="Calibri" w:cs="Calibri"/>
                <w:sz w:val="24"/>
                <w:szCs w:val="24"/>
                <w:lang w:val="pl-PL"/>
              </w:rPr>
            </w:pPr>
            <w:r w:rsidRPr="002C47C0">
              <w:rPr>
                <w:rFonts w:ascii="Calibri"/>
                <w:sz w:val="24"/>
                <w:lang w:val="pl-PL"/>
              </w:rPr>
              <w:t>5 silosów paszowych po 16</w:t>
            </w:r>
            <w:r w:rsidRPr="002C47C0">
              <w:rPr>
                <w:rFonts w:ascii="Calibri"/>
                <w:spacing w:val="-11"/>
                <w:sz w:val="24"/>
                <w:lang w:val="pl-PL"/>
              </w:rPr>
              <w:t xml:space="preserve"> </w:t>
            </w:r>
            <w:r w:rsidRPr="002C47C0">
              <w:rPr>
                <w:rFonts w:ascii="Calibri"/>
                <w:sz w:val="24"/>
                <w:lang w:val="pl-PL"/>
              </w:rPr>
              <w:t>Mg</w:t>
            </w:r>
          </w:p>
          <w:p w:rsidR="00843600" w:rsidRPr="002C47C0" w:rsidRDefault="00843600" w:rsidP="00843600">
            <w:pPr>
              <w:pStyle w:val="TableParagraph"/>
              <w:spacing w:before="45"/>
              <w:ind w:left="1418"/>
              <w:rPr>
                <w:rFonts w:ascii="Calibri" w:eastAsia="Calibri" w:hAnsi="Calibri" w:cs="Calibri"/>
                <w:sz w:val="24"/>
                <w:szCs w:val="24"/>
                <w:lang w:val="pl-PL"/>
              </w:rPr>
            </w:pPr>
            <w:r w:rsidRPr="002C47C0">
              <w:rPr>
                <w:rFonts w:ascii="Calibri"/>
                <w:sz w:val="24"/>
                <w:lang w:val="pl-PL"/>
              </w:rPr>
              <w:t>5 silosów paszowych po 5</w:t>
            </w:r>
            <w:r w:rsidRPr="002C47C0">
              <w:rPr>
                <w:rFonts w:ascii="Calibri"/>
                <w:spacing w:val="-11"/>
                <w:sz w:val="24"/>
                <w:lang w:val="pl-PL"/>
              </w:rPr>
              <w:t xml:space="preserve"> </w:t>
            </w:r>
            <w:r w:rsidRPr="002C47C0">
              <w:rPr>
                <w:rFonts w:ascii="Calibri"/>
                <w:sz w:val="24"/>
                <w:lang w:val="pl-PL"/>
              </w:rPr>
              <w:t>Mg</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659"/>
              <w:rPr>
                <w:rFonts w:ascii="Calibri" w:eastAsia="Calibri" w:hAnsi="Calibri" w:cs="Calibri"/>
                <w:sz w:val="24"/>
                <w:szCs w:val="24"/>
              </w:rPr>
            </w:pPr>
            <w:r w:rsidRPr="0043644E">
              <w:rPr>
                <w:rFonts w:ascii="Calibri"/>
                <w:sz w:val="24"/>
              </w:rPr>
              <w:t>rodzaj stosowanej</w:t>
            </w:r>
            <w:r w:rsidRPr="0043644E">
              <w:rPr>
                <w:rFonts w:ascii="Calibri"/>
                <w:spacing w:val="-8"/>
                <w:sz w:val="24"/>
              </w:rPr>
              <w:t xml:space="preserve"> </w:t>
            </w:r>
            <w:r w:rsidRPr="0043644E">
              <w:rPr>
                <w:rFonts w:ascii="Calibri"/>
                <w:sz w:val="24"/>
              </w:rPr>
              <w:t>paszy</w:t>
            </w:r>
          </w:p>
        </w:tc>
        <w:tc>
          <w:tcPr>
            <w:tcW w:w="5495" w:type="dxa"/>
            <w:gridSpan w:val="2"/>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2" w:lineRule="exact"/>
              <w:ind w:left="1106"/>
              <w:rPr>
                <w:rFonts w:ascii="Calibri" w:eastAsia="Calibri" w:hAnsi="Calibri" w:cs="Calibri"/>
                <w:sz w:val="24"/>
                <w:szCs w:val="24"/>
              </w:rPr>
            </w:pPr>
            <w:r w:rsidRPr="0043644E">
              <w:rPr>
                <w:rFonts w:ascii="Calibri" w:hAnsi="Calibri"/>
                <w:sz w:val="24"/>
              </w:rPr>
              <w:t>gotowe mieszanki</w:t>
            </w:r>
            <w:r w:rsidRPr="0043644E">
              <w:rPr>
                <w:rFonts w:ascii="Calibri" w:hAnsi="Calibri"/>
                <w:spacing w:val="-11"/>
                <w:sz w:val="24"/>
              </w:rPr>
              <w:t xml:space="preserve"> </w:t>
            </w:r>
            <w:r w:rsidRPr="0043644E">
              <w:rPr>
                <w:rFonts w:ascii="Calibri" w:hAnsi="Calibri"/>
                <w:sz w:val="24"/>
              </w:rPr>
              <w:t>pełnoporcjowe</w:t>
            </w:r>
          </w:p>
        </w:tc>
      </w:tr>
      <w:tr w:rsidR="00843600" w:rsidRPr="00F6216F" w:rsidTr="00843600">
        <w:trPr>
          <w:trHeight w:hRule="exact" w:val="684"/>
        </w:trPr>
        <w:tc>
          <w:tcPr>
            <w:tcW w:w="3687"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76" w:lineRule="auto"/>
              <w:ind w:left="561" w:right="560" w:firstLine="631"/>
              <w:rPr>
                <w:rFonts w:ascii="Calibri" w:eastAsia="Calibri" w:hAnsi="Calibri" w:cs="Calibri"/>
                <w:sz w:val="24"/>
                <w:szCs w:val="24"/>
                <w:lang w:val="pl-PL"/>
              </w:rPr>
            </w:pPr>
            <w:r w:rsidRPr="002C47C0">
              <w:rPr>
                <w:rFonts w:ascii="Calibri" w:hAnsi="Calibri"/>
                <w:sz w:val="24"/>
                <w:lang w:val="pl-PL"/>
              </w:rPr>
              <w:t>zużycie</w:t>
            </w:r>
            <w:r w:rsidRPr="002C47C0">
              <w:rPr>
                <w:rFonts w:ascii="Calibri" w:hAnsi="Calibri"/>
                <w:spacing w:val="-3"/>
                <w:sz w:val="24"/>
                <w:lang w:val="pl-PL"/>
              </w:rPr>
              <w:t xml:space="preserve"> </w:t>
            </w:r>
            <w:r w:rsidRPr="002C47C0">
              <w:rPr>
                <w:rFonts w:ascii="Calibri" w:hAnsi="Calibri"/>
                <w:sz w:val="24"/>
                <w:lang w:val="pl-PL"/>
              </w:rPr>
              <w:t>paszy (łącznie dla kur i</w:t>
            </w:r>
            <w:r w:rsidRPr="002C47C0">
              <w:rPr>
                <w:rFonts w:ascii="Calibri" w:hAnsi="Calibri"/>
                <w:spacing w:val="-13"/>
                <w:sz w:val="24"/>
                <w:lang w:val="pl-PL"/>
              </w:rPr>
              <w:t xml:space="preserve"> </w:t>
            </w:r>
            <w:r w:rsidRPr="002C47C0">
              <w:rPr>
                <w:rFonts w:ascii="Calibri" w:hAnsi="Calibri"/>
                <w:sz w:val="24"/>
                <w:lang w:val="pl-PL"/>
              </w:rPr>
              <w:t>kogutów)</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67"/>
              <w:ind w:left="669"/>
              <w:rPr>
                <w:rFonts w:ascii="Calibri" w:eastAsia="Calibri" w:hAnsi="Calibri" w:cs="Calibri"/>
                <w:sz w:val="24"/>
                <w:szCs w:val="24"/>
              </w:rPr>
            </w:pPr>
            <w:r w:rsidRPr="0043644E">
              <w:rPr>
                <w:rFonts w:ascii="Calibri"/>
                <w:sz w:val="24"/>
              </w:rPr>
              <w:t>Mg/rok</w:t>
            </w:r>
          </w:p>
        </w:tc>
        <w:tc>
          <w:tcPr>
            <w:tcW w:w="3421" w:type="dxa"/>
            <w:tcBorders>
              <w:top w:val="single" w:sz="4" w:space="0" w:color="000000"/>
              <w:left w:val="single" w:sz="4" w:space="0" w:color="000000"/>
              <w:bottom w:val="single" w:sz="4" w:space="0" w:color="000000"/>
              <w:right w:val="single" w:sz="4" w:space="0" w:color="000000"/>
            </w:tcBorders>
          </w:tcPr>
          <w:p w:rsidR="00843600" w:rsidRPr="00FA1E16" w:rsidRDefault="00843600" w:rsidP="00843600">
            <w:pPr>
              <w:pStyle w:val="TableParagraph"/>
              <w:spacing w:before="167"/>
              <w:ind w:left="2"/>
              <w:jc w:val="center"/>
              <w:rPr>
                <w:rFonts w:ascii="Calibri" w:eastAsia="Calibri" w:hAnsi="Calibri" w:cs="Calibri"/>
                <w:sz w:val="24"/>
                <w:szCs w:val="24"/>
              </w:rPr>
            </w:pPr>
            <w:r w:rsidRPr="00FA1E16">
              <w:rPr>
                <w:rFonts w:ascii="Calibri"/>
                <w:sz w:val="24"/>
              </w:rPr>
              <w:t>513,7</w:t>
            </w:r>
          </w:p>
        </w:tc>
      </w:tr>
      <w:tr w:rsidR="00843600" w:rsidRPr="00CC2D96" w:rsidTr="00843600">
        <w:trPr>
          <w:trHeight w:hRule="exact" w:val="1020"/>
        </w:trPr>
        <w:tc>
          <w:tcPr>
            <w:tcW w:w="3687" w:type="dxa"/>
            <w:vMerge w:val="restart"/>
            <w:tcBorders>
              <w:top w:val="single" w:sz="4" w:space="0" w:color="000000"/>
              <w:left w:val="single" w:sz="4" w:space="0" w:color="000000"/>
              <w:right w:val="single" w:sz="4" w:space="0" w:color="000000"/>
            </w:tcBorders>
          </w:tcPr>
          <w:p w:rsidR="00843600" w:rsidRPr="0043644E" w:rsidRDefault="00843600" w:rsidP="00843600">
            <w:pPr>
              <w:pStyle w:val="TableParagraph"/>
              <w:rPr>
                <w:rFonts w:ascii="Times New Roman" w:eastAsia="Times New Roman" w:hAnsi="Times New Roman" w:cs="Times New Roman"/>
                <w:sz w:val="24"/>
                <w:szCs w:val="24"/>
              </w:rPr>
            </w:pPr>
          </w:p>
          <w:p w:rsidR="00843600" w:rsidRPr="0043644E" w:rsidRDefault="00843600" w:rsidP="00843600">
            <w:pPr>
              <w:pStyle w:val="TableParagraph"/>
              <w:rPr>
                <w:rFonts w:ascii="Times New Roman" w:eastAsia="Times New Roman" w:hAnsi="Times New Roman" w:cs="Times New Roman"/>
                <w:sz w:val="24"/>
                <w:szCs w:val="24"/>
              </w:rPr>
            </w:pPr>
          </w:p>
          <w:p w:rsidR="00843600" w:rsidRPr="0043644E" w:rsidRDefault="00843600" w:rsidP="00843600">
            <w:pPr>
              <w:pStyle w:val="TableParagraph"/>
              <w:spacing w:before="7"/>
              <w:rPr>
                <w:rFonts w:ascii="Times New Roman" w:eastAsia="Times New Roman" w:hAnsi="Times New Roman" w:cs="Times New Roman"/>
                <w:sz w:val="25"/>
                <w:szCs w:val="25"/>
              </w:rPr>
            </w:pPr>
          </w:p>
          <w:p w:rsidR="00843600" w:rsidRPr="0043644E" w:rsidRDefault="00843600" w:rsidP="00843600">
            <w:pPr>
              <w:pStyle w:val="TableParagraph"/>
              <w:ind w:left="1015"/>
              <w:rPr>
                <w:rFonts w:ascii="Calibri" w:eastAsia="Calibri" w:hAnsi="Calibri" w:cs="Calibri"/>
                <w:sz w:val="24"/>
                <w:szCs w:val="24"/>
              </w:rPr>
            </w:pPr>
            <w:r w:rsidRPr="0043644E">
              <w:rPr>
                <w:rFonts w:ascii="Calibri"/>
                <w:sz w:val="24"/>
              </w:rPr>
              <w:t>rodzaj</w:t>
            </w:r>
            <w:r w:rsidRPr="0043644E">
              <w:rPr>
                <w:rFonts w:ascii="Calibri"/>
                <w:spacing w:val="-7"/>
                <w:sz w:val="24"/>
              </w:rPr>
              <w:t xml:space="preserve"> </w:t>
            </w:r>
            <w:r w:rsidRPr="0043644E">
              <w:rPr>
                <w:rFonts w:ascii="Calibri"/>
                <w:sz w:val="24"/>
              </w:rPr>
              <w:t>wentylacji</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67" w:line="276" w:lineRule="auto"/>
              <w:ind w:left="540" w:right="390" w:hanging="142"/>
              <w:rPr>
                <w:rFonts w:ascii="Calibri" w:eastAsia="Calibri" w:hAnsi="Calibri" w:cs="Calibri"/>
                <w:sz w:val="24"/>
                <w:szCs w:val="24"/>
              </w:rPr>
            </w:pPr>
            <w:r w:rsidRPr="0043644E">
              <w:rPr>
                <w:rFonts w:ascii="Calibri"/>
                <w:sz w:val="24"/>
              </w:rPr>
              <w:t>mechaniczna szczytowa</w:t>
            </w:r>
          </w:p>
        </w:tc>
        <w:tc>
          <w:tcPr>
            <w:tcW w:w="3421"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92" w:lineRule="exact"/>
              <w:ind w:left="3"/>
              <w:jc w:val="center"/>
              <w:rPr>
                <w:rFonts w:ascii="Calibri" w:eastAsia="Calibri" w:hAnsi="Calibri" w:cs="Calibri"/>
                <w:sz w:val="24"/>
                <w:szCs w:val="24"/>
                <w:lang w:val="pl-PL"/>
              </w:rPr>
            </w:pPr>
            <w:r w:rsidRPr="002C47C0">
              <w:rPr>
                <w:rFonts w:ascii="Calibri"/>
                <w:sz w:val="24"/>
                <w:lang w:val="pl-PL"/>
              </w:rPr>
              <w:t>wentylatory</w:t>
            </w:r>
          </w:p>
          <w:p w:rsidR="00843600" w:rsidRPr="002C47C0" w:rsidRDefault="00843600" w:rsidP="00843600">
            <w:pPr>
              <w:pStyle w:val="TableParagraph"/>
              <w:spacing w:before="39"/>
              <w:ind w:left="5"/>
              <w:jc w:val="center"/>
              <w:rPr>
                <w:rFonts w:ascii="Calibri" w:eastAsia="Calibri" w:hAnsi="Calibri" w:cs="Calibri"/>
                <w:sz w:val="24"/>
                <w:szCs w:val="24"/>
                <w:lang w:val="pl-PL"/>
              </w:rPr>
            </w:pPr>
            <w:r w:rsidRPr="002C47C0">
              <w:rPr>
                <w:rFonts w:ascii="Calibri" w:hAnsi="Calibri"/>
                <w:sz w:val="24"/>
                <w:lang w:val="pl-PL"/>
              </w:rPr>
              <w:t>o wydajności 45 800</w:t>
            </w:r>
            <w:r w:rsidRPr="002C47C0">
              <w:rPr>
                <w:rFonts w:ascii="Calibri" w:hAnsi="Calibri"/>
                <w:spacing w:val="-5"/>
                <w:sz w:val="24"/>
                <w:lang w:val="pl-PL"/>
              </w:rPr>
              <w:t xml:space="preserve"> </w:t>
            </w:r>
            <w:r w:rsidRPr="002C47C0">
              <w:rPr>
                <w:rFonts w:ascii="Calibri" w:hAnsi="Calibri"/>
                <w:sz w:val="24"/>
                <w:lang w:val="pl-PL"/>
              </w:rPr>
              <w:t>m</w:t>
            </w:r>
            <w:r w:rsidRPr="002C47C0">
              <w:rPr>
                <w:rFonts w:ascii="Calibri" w:hAnsi="Calibri"/>
                <w:position w:val="8"/>
                <w:sz w:val="16"/>
                <w:lang w:val="pl-PL"/>
              </w:rPr>
              <w:t>3</w:t>
            </w:r>
            <w:r w:rsidRPr="002C47C0">
              <w:rPr>
                <w:rFonts w:ascii="Calibri" w:hAnsi="Calibri"/>
                <w:sz w:val="24"/>
                <w:lang w:val="pl-PL"/>
              </w:rPr>
              <w:t>/każdy</w:t>
            </w:r>
          </w:p>
          <w:p w:rsidR="00843600" w:rsidRPr="002C47C0" w:rsidRDefault="00843600" w:rsidP="00843600">
            <w:pPr>
              <w:pStyle w:val="TableParagraph"/>
              <w:spacing w:before="45"/>
              <w:ind w:left="6"/>
              <w:jc w:val="center"/>
              <w:rPr>
                <w:rFonts w:ascii="Calibri" w:eastAsia="Calibri" w:hAnsi="Calibri" w:cs="Calibri"/>
                <w:sz w:val="24"/>
                <w:szCs w:val="24"/>
                <w:lang w:val="pl-PL"/>
              </w:rPr>
            </w:pPr>
            <w:r w:rsidRPr="002C47C0">
              <w:rPr>
                <w:rFonts w:ascii="Calibri"/>
                <w:sz w:val="24"/>
                <w:lang w:val="pl-PL"/>
              </w:rPr>
              <w:t>4</w:t>
            </w:r>
            <w:r w:rsidRPr="002C47C0">
              <w:rPr>
                <w:rFonts w:ascii="Calibri"/>
                <w:spacing w:val="-4"/>
                <w:sz w:val="24"/>
                <w:lang w:val="pl-PL"/>
              </w:rPr>
              <w:t xml:space="preserve"> </w:t>
            </w:r>
            <w:r w:rsidRPr="002C47C0">
              <w:rPr>
                <w:rFonts w:ascii="Calibri"/>
                <w:sz w:val="24"/>
                <w:lang w:val="pl-PL"/>
              </w:rPr>
              <w:t>szt./kurnik</w:t>
            </w:r>
          </w:p>
        </w:tc>
      </w:tr>
      <w:tr w:rsidR="00843600" w:rsidRPr="00F6216F" w:rsidTr="00843600">
        <w:trPr>
          <w:trHeight w:hRule="exact" w:val="1021"/>
        </w:trPr>
        <w:tc>
          <w:tcPr>
            <w:tcW w:w="3687" w:type="dxa"/>
            <w:vMerge/>
            <w:tcBorders>
              <w:left w:val="single" w:sz="4" w:space="0" w:color="000000"/>
              <w:bottom w:val="single" w:sz="4" w:space="0" w:color="000000"/>
              <w:right w:val="single" w:sz="4" w:space="0" w:color="000000"/>
            </w:tcBorders>
          </w:tcPr>
          <w:p w:rsidR="00843600" w:rsidRPr="002C47C0" w:rsidRDefault="00843600" w:rsidP="00843600">
            <w:pPr>
              <w:rPr>
                <w:lang w:val="pl-PL"/>
              </w:rPr>
            </w:pP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67" w:line="278" w:lineRule="auto"/>
              <w:ind w:left="592" w:right="390" w:hanging="195"/>
              <w:rPr>
                <w:rFonts w:ascii="Calibri" w:eastAsia="Calibri" w:hAnsi="Calibri" w:cs="Calibri"/>
                <w:sz w:val="24"/>
                <w:szCs w:val="24"/>
              </w:rPr>
            </w:pPr>
            <w:r w:rsidRPr="0043644E">
              <w:rPr>
                <w:rFonts w:ascii="Calibri"/>
                <w:sz w:val="24"/>
              </w:rPr>
              <w:t>mechaniczna dachowa</w:t>
            </w:r>
          </w:p>
        </w:tc>
        <w:tc>
          <w:tcPr>
            <w:tcW w:w="3421"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73" w:lineRule="auto"/>
              <w:ind w:left="460" w:right="456"/>
              <w:jc w:val="center"/>
              <w:rPr>
                <w:rFonts w:ascii="Calibri" w:eastAsia="Calibri" w:hAnsi="Calibri" w:cs="Calibri"/>
                <w:sz w:val="24"/>
                <w:szCs w:val="24"/>
                <w:lang w:val="pl-PL"/>
              </w:rPr>
            </w:pPr>
            <w:r w:rsidRPr="002C47C0">
              <w:rPr>
                <w:rFonts w:ascii="Calibri" w:hAnsi="Calibri"/>
                <w:sz w:val="24"/>
                <w:lang w:val="pl-PL"/>
              </w:rPr>
              <w:t>wentylatory o</w:t>
            </w:r>
            <w:r w:rsidRPr="002C47C0">
              <w:rPr>
                <w:rFonts w:ascii="Calibri" w:hAnsi="Calibri"/>
                <w:spacing w:val="-7"/>
                <w:sz w:val="24"/>
                <w:lang w:val="pl-PL"/>
              </w:rPr>
              <w:t xml:space="preserve"> </w:t>
            </w:r>
            <w:r w:rsidRPr="002C47C0">
              <w:rPr>
                <w:rFonts w:ascii="Calibri" w:hAnsi="Calibri"/>
                <w:sz w:val="24"/>
                <w:lang w:val="pl-PL"/>
              </w:rPr>
              <w:t>wydajności 12 200 m</w:t>
            </w:r>
            <w:r w:rsidRPr="002C47C0">
              <w:rPr>
                <w:rFonts w:ascii="Calibri" w:hAnsi="Calibri"/>
                <w:position w:val="8"/>
                <w:sz w:val="16"/>
                <w:lang w:val="pl-PL"/>
              </w:rPr>
              <w:t>3</w:t>
            </w:r>
            <w:r w:rsidRPr="002C47C0">
              <w:rPr>
                <w:rFonts w:ascii="Calibri" w:hAnsi="Calibri"/>
                <w:sz w:val="24"/>
                <w:lang w:val="pl-PL"/>
              </w:rPr>
              <w:t>/ h</w:t>
            </w:r>
            <w:r w:rsidRPr="002C47C0">
              <w:rPr>
                <w:rFonts w:ascii="Calibri" w:hAnsi="Calibri"/>
                <w:spacing w:val="-5"/>
                <w:sz w:val="24"/>
                <w:lang w:val="pl-PL"/>
              </w:rPr>
              <w:t xml:space="preserve"> </w:t>
            </w:r>
            <w:r w:rsidRPr="002C47C0">
              <w:rPr>
                <w:rFonts w:ascii="Calibri" w:hAnsi="Calibri"/>
                <w:sz w:val="24"/>
                <w:lang w:val="pl-PL"/>
              </w:rPr>
              <w:t>każdy</w:t>
            </w:r>
          </w:p>
          <w:p w:rsidR="00843600" w:rsidRPr="0043644E" w:rsidRDefault="00843600" w:rsidP="00843600">
            <w:pPr>
              <w:pStyle w:val="TableParagraph"/>
              <w:spacing w:before="2"/>
              <w:ind w:left="2"/>
              <w:jc w:val="center"/>
              <w:rPr>
                <w:rFonts w:ascii="Calibri" w:eastAsia="Calibri" w:hAnsi="Calibri" w:cs="Calibri"/>
                <w:sz w:val="24"/>
                <w:szCs w:val="24"/>
              </w:rPr>
            </w:pPr>
            <w:r w:rsidRPr="0043644E">
              <w:rPr>
                <w:rFonts w:ascii="Calibri"/>
                <w:sz w:val="24"/>
              </w:rPr>
              <w:t>8</w:t>
            </w:r>
            <w:r w:rsidRPr="0043644E">
              <w:rPr>
                <w:rFonts w:ascii="Calibri"/>
                <w:spacing w:val="-8"/>
                <w:sz w:val="24"/>
              </w:rPr>
              <w:t xml:space="preserve"> </w:t>
            </w:r>
            <w:r w:rsidRPr="0043644E">
              <w:rPr>
                <w:rFonts w:ascii="Calibri"/>
                <w:sz w:val="24"/>
              </w:rPr>
              <w:t>szt./kurnik</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2"/>
              <w:ind w:left="86"/>
              <w:rPr>
                <w:rFonts w:ascii="Calibri" w:eastAsia="Calibri" w:hAnsi="Calibri" w:cs="Calibri"/>
                <w:sz w:val="24"/>
                <w:szCs w:val="24"/>
              </w:rPr>
            </w:pPr>
            <w:r w:rsidRPr="0043644E">
              <w:rPr>
                <w:rFonts w:ascii="Calibri" w:hAnsi="Calibri"/>
                <w:sz w:val="24"/>
              </w:rPr>
              <w:t>sumaryczny  wydatek</w:t>
            </w:r>
            <w:r w:rsidRPr="0043644E">
              <w:rPr>
                <w:rFonts w:ascii="Calibri" w:hAnsi="Calibri"/>
                <w:spacing w:val="-11"/>
                <w:sz w:val="24"/>
              </w:rPr>
              <w:t xml:space="preserve"> </w:t>
            </w:r>
            <w:r w:rsidRPr="0043644E">
              <w:rPr>
                <w:rFonts w:ascii="Calibri" w:hAnsi="Calibri"/>
                <w:sz w:val="24"/>
              </w:rPr>
              <w:t>wentylatorów</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5" w:lineRule="exact"/>
              <w:ind w:left="4"/>
              <w:jc w:val="center"/>
              <w:rPr>
                <w:rFonts w:ascii="Calibri" w:eastAsia="Calibri" w:hAnsi="Calibri" w:cs="Calibri"/>
                <w:sz w:val="24"/>
                <w:szCs w:val="24"/>
              </w:rPr>
            </w:pPr>
            <w:r w:rsidRPr="0043644E">
              <w:rPr>
                <w:rFonts w:ascii="Calibri"/>
                <w:sz w:val="24"/>
              </w:rPr>
              <w:t>m</w:t>
            </w:r>
            <w:r w:rsidRPr="0043644E">
              <w:rPr>
                <w:rFonts w:ascii="Calibri"/>
                <w:position w:val="8"/>
                <w:sz w:val="16"/>
              </w:rPr>
              <w:t>3</w:t>
            </w:r>
            <w:r w:rsidRPr="0043644E">
              <w:rPr>
                <w:rFonts w:ascii="Calibri"/>
                <w:sz w:val="24"/>
              </w:rPr>
              <w:t>/h</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line="295" w:lineRule="exact"/>
              <w:ind w:left="1041"/>
              <w:rPr>
                <w:rFonts w:ascii="Calibri" w:eastAsia="Calibri" w:hAnsi="Calibri" w:cs="Calibri"/>
                <w:sz w:val="24"/>
                <w:szCs w:val="24"/>
              </w:rPr>
            </w:pPr>
            <w:r w:rsidRPr="0043644E">
              <w:rPr>
                <w:rFonts w:ascii="Calibri"/>
                <w:spacing w:val="-4"/>
                <w:sz w:val="24"/>
              </w:rPr>
              <w:t xml:space="preserve">280 800 </w:t>
            </w:r>
            <w:r w:rsidRPr="0043644E">
              <w:rPr>
                <w:rFonts w:ascii="Calibri"/>
                <w:sz w:val="24"/>
              </w:rPr>
              <w:t>m</w:t>
            </w:r>
            <w:r w:rsidRPr="0043644E">
              <w:rPr>
                <w:rFonts w:ascii="Calibri"/>
                <w:position w:val="8"/>
                <w:sz w:val="16"/>
              </w:rPr>
              <w:t>3</w:t>
            </w:r>
            <w:r w:rsidRPr="0043644E">
              <w:rPr>
                <w:rFonts w:ascii="Calibri"/>
                <w:sz w:val="24"/>
              </w:rPr>
              <w:t>/h</w:t>
            </w:r>
          </w:p>
        </w:tc>
      </w:tr>
      <w:tr w:rsidR="00843600" w:rsidRPr="00F6216F" w:rsidTr="00843600">
        <w:trPr>
          <w:trHeight w:hRule="exact" w:val="684"/>
        </w:trPr>
        <w:tc>
          <w:tcPr>
            <w:tcW w:w="3687"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76" w:lineRule="auto"/>
              <w:ind w:left="1473" w:right="367" w:hanging="1102"/>
              <w:rPr>
                <w:rFonts w:ascii="Calibri" w:eastAsia="Calibri" w:hAnsi="Calibri" w:cs="Calibri"/>
                <w:sz w:val="24"/>
                <w:szCs w:val="24"/>
                <w:lang w:val="pl-PL"/>
              </w:rPr>
            </w:pPr>
            <w:r w:rsidRPr="002C47C0">
              <w:rPr>
                <w:rFonts w:ascii="Calibri" w:hAnsi="Calibri"/>
                <w:sz w:val="24"/>
                <w:lang w:val="pl-PL"/>
              </w:rPr>
              <w:lastRenderedPageBreak/>
              <w:t>zużycie energii elektrycznej</w:t>
            </w:r>
            <w:r w:rsidRPr="002C47C0">
              <w:rPr>
                <w:rFonts w:ascii="Calibri" w:hAnsi="Calibri"/>
                <w:spacing w:val="-11"/>
                <w:sz w:val="24"/>
                <w:lang w:val="pl-PL"/>
              </w:rPr>
              <w:t xml:space="preserve"> </w:t>
            </w:r>
            <w:r w:rsidRPr="002C47C0">
              <w:rPr>
                <w:rFonts w:ascii="Calibri" w:hAnsi="Calibri"/>
                <w:sz w:val="24"/>
                <w:lang w:val="pl-PL"/>
              </w:rPr>
              <w:t>w kurniku</w:t>
            </w:r>
          </w:p>
        </w:tc>
        <w:tc>
          <w:tcPr>
            <w:tcW w:w="2074"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67"/>
              <w:ind w:left="314"/>
              <w:rPr>
                <w:rFonts w:ascii="Calibri" w:eastAsia="Calibri" w:hAnsi="Calibri" w:cs="Calibri"/>
                <w:sz w:val="24"/>
                <w:szCs w:val="24"/>
              </w:rPr>
            </w:pPr>
            <w:r w:rsidRPr="0043644E">
              <w:rPr>
                <w:rFonts w:ascii="Calibri"/>
                <w:sz w:val="24"/>
              </w:rPr>
              <w:t>kWh/ptak/cykl</w:t>
            </w:r>
          </w:p>
        </w:tc>
        <w:tc>
          <w:tcPr>
            <w:tcW w:w="3421" w:type="dxa"/>
            <w:tcBorders>
              <w:top w:val="single" w:sz="4" w:space="0" w:color="000000"/>
              <w:left w:val="single" w:sz="4" w:space="0" w:color="000000"/>
              <w:bottom w:val="single" w:sz="4" w:space="0" w:color="000000"/>
              <w:right w:val="single" w:sz="4" w:space="0" w:color="000000"/>
            </w:tcBorders>
          </w:tcPr>
          <w:p w:rsidR="00843600" w:rsidRPr="0043644E" w:rsidRDefault="00843600" w:rsidP="00843600">
            <w:pPr>
              <w:pStyle w:val="TableParagraph"/>
              <w:spacing w:before="167"/>
              <w:ind w:left="5"/>
              <w:jc w:val="center"/>
              <w:rPr>
                <w:rFonts w:ascii="Calibri" w:eastAsia="Calibri" w:hAnsi="Calibri" w:cs="Calibri"/>
                <w:sz w:val="24"/>
                <w:szCs w:val="24"/>
              </w:rPr>
            </w:pPr>
            <w:r w:rsidRPr="0043644E">
              <w:rPr>
                <w:rFonts w:ascii="Calibri"/>
                <w:sz w:val="24"/>
              </w:rPr>
              <w:t>3,53</w:t>
            </w:r>
          </w:p>
        </w:tc>
      </w:tr>
      <w:tr w:rsidR="00843600" w:rsidRPr="00CC2D96" w:rsidTr="00843600">
        <w:trPr>
          <w:trHeight w:hRule="exact" w:val="1020"/>
        </w:trPr>
        <w:tc>
          <w:tcPr>
            <w:tcW w:w="3687" w:type="dxa"/>
            <w:tcBorders>
              <w:top w:val="single" w:sz="4" w:space="0" w:color="000000"/>
              <w:left w:val="single" w:sz="4" w:space="0" w:color="000000"/>
              <w:bottom w:val="single" w:sz="4" w:space="0" w:color="000000"/>
              <w:right w:val="single" w:sz="4" w:space="0" w:color="000000"/>
            </w:tcBorders>
          </w:tcPr>
          <w:p w:rsidR="00843600" w:rsidRPr="00AD4B8A" w:rsidRDefault="00843600" w:rsidP="00843600">
            <w:pPr>
              <w:pStyle w:val="TableParagraph"/>
              <w:spacing w:before="2"/>
              <w:rPr>
                <w:rFonts w:ascii="Times New Roman" w:eastAsia="Times New Roman" w:hAnsi="Times New Roman" w:cs="Times New Roman"/>
                <w:sz w:val="29"/>
                <w:szCs w:val="29"/>
              </w:rPr>
            </w:pPr>
          </w:p>
          <w:p w:rsidR="00843600" w:rsidRPr="00AD4B8A" w:rsidRDefault="00843600" w:rsidP="00843600">
            <w:pPr>
              <w:pStyle w:val="TableParagraph"/>
              <w:ind w:left="2"/>
              <w:jc w:val="center"/>
              <w:rPr>
                <w:rFonts w:ascii="Calibri" w:eastAsia="Calibri" w:hAnsi="Calibri" w:cs="Calibri"/>
                <w:sz w:val="24"/>
                <w:szCs w:val="24"/>
              </w:rPr>
            </w:pPr>
            <w:r w:rsidRPr="00AD4B8A">
              <w:rPr>
                <w:rFonts w:ascii="Calibri"/>
                <w:sz w:val="24"/>
              </w:rPr>
              <w:t>ogrzewanie</w:t>
            </w:r>
          </w:p>
        </w:tc>
        <w:tc>
          <w:tcPr>
            <w:tcW w:w="2074" w:type="dxa"/>
            <w:tcBorders>
              <w:top w:val="single" w:sz="4" w:space="0" w:color="000000"/>
              <w:left w:val="single" w:sz="4" w:space="0" w:color="000000"/>
              <w:bottom w:val="single" w:sz="4" w:space="0" w:color="000000"/>
              <w:right w:val="single" w:sz="4" w:space="0" w:color="000000"/>
            </w:tcBorders>
          </w:tcPr>
          <w:p w:rsidR="00843600" w:rsidRPr="00AD4B8A" w:rsidRDefault="00843600" w:rsidP="00843600">
            <w:pPr>
              <w:pStyle w:val="TableParagraph"/>
              <w:spacing w:before="2"/>
              <w:rPr>
                <w:rFonts w:ascii="Times New Roman" w:eastAsia="Times New Roman" w:hAnsi="Times New Roman" w:cs="Times New Roman"/>
                <w:sz w:val="29"/>
                <w:szCs w:val="29"/>
              </w:rPr>
            </w:pPr>
          </w:p>
          <w:p w:rsidR="00843600" w:rsidRPr="00AD4B8A" w:rsidRDefault="00843600" w:rsidP="00843600">
            <w:pPr>
              <w:pStyle w:val="TableParagraph"/>
              <w:ind w:left="3"/>
              <w:jc w:val="center"/>
              <w:rPr>
                <w:rFonts w:ascii="Calibri" w:eastAsia="Calibri" w:hAnsi="Calibri" w:cs="Calibri"/>
                <w:sz w:val="24"/>
                <w:szCs w:val="24"/>
              </w:rPr>
            </w:pPr>
            <w:r w:rsidRPr="00AD4B8A">
              <w:rPr>
                <w:rFonts w:ascii="Calibri"/>
                <w:sz w:val="24"/>
              </w:rPr>
              <w:t>kW</w:t>
            </w:r>
          </w:p>
        </w:tc>
        <w:tc>
          <w:tcPr>
            <w:tcW w:w="3421" w:type="dxa"/>
            <w:tcBorders>
              <w:top w:val="single" w:sz="4" w:space="0" w:color="000000"/>
              <w:left w:val="single" w:sz="4" w:space="0" w:color="000000"/>
              <w:bottom w:val="single" w:sz="4" w:space="0" w:color="000000"/>
              <w:right w:val="single" w:sz="4" w:space="0" w:color="000000"/>
            </w:tcBorders>
          </w:tcPr>
          <w:p w:rsidR="00843600" w:rsidRPr="002C47C0" w:rsidRDefault="00843600" w:rsidP="00843600">
            <w:pPr>
              <w:pStyle w:val="TableParagraph"/>
              <w:spacing w:line="276" w:lineRule="auto"/>
              <w:ind w:left="115" w:right="111"/>
              <w:jc w:val="center"/>
              <w:rPr>
                <w:rFonts w:ascii="Calibri" w:eastAsia="Calibri" w:hAnsi="Calibri" w:cs="Calibri"/>
                <w:sz w:val="24"/>
                <w:szCs w:val="24"/>
                <w:lang w:val="pl-PL"/>
              </w:rPr>
            </w:pPr>
            <w:r w:rsidRPr="002C47C0">
              <w:rPr>
                <w:rFonts w:ascii="Calibri" w:hAnsi="Calibri"/>
                <w:sz w:val="24"/>
                <w:lang w:val="pl-PL"/>
              </w:rPr>
              <w:t>nagrzewnice GP70 na gaz</w:t>
            </w:r>
            <w:r w:rsidRPr="002C47C0">
              <w:rPr>
                <w:rFonts w:ascii="Calibri" w:hAnsi="Calibri"/>
                <w:spacing w:val="-6"/>
                <w:sz w:val="24"/>
                <w:lang w:val="pl-PL"/>
              </w:rPr>
              <w:t xml:space="preserve"> </w:t>
            </w:r>
            <w:r w:rsidRPr="002C47C0">
              <w:rPr>
                <w:rFonts w:ascii="Calibri" w:hAnsi="Calibri"/>
                <w:sz w:val="24"/>
                <w:lang w:val="pl-PL"/>
              </w:rPr>
              <w:t>płynny o mocy 70 kW x 6</w:t>
            </w:r>
            <w:r w:rsidRPr="002C47C0">
              <w:rPr>
                <w:rFonts w:ascii="Calibri" w:hAnsi="Calibri"/>
                <w:spacing w:val="-9"/>
                <w:sz w:val="24"/>
                <w:lang w:val="pl-PL"/>
              </w:rPr>
              <w:t xml:space="preserve"> </w:t>
            </w:r>
            <w:r w:rsidRPr="002C47C0">
              <w:rPr>
                <w:rFonts w:ascii="Calibri" w:hAnsi="Calibri"/>
                <w:sz w:val="24"/>
                <w:lang w:val="pl-PL"/>
              </w:rPr>
              <w:t>sztuk/kurnik 420 kW</w:t>
            </w:r>
            <w:r w:rsidRPr="002C47C0">
              <w:rPr>
                <w:rFonts w:ascii="Calibri" w:hAnsi="Calibri"/>
                <w:spacing w:val="-7"/>
                <w:sz w:val="24"/>
                <w:lang w:val="pl-PL"/>
              </w:rPr>
              <w:t xml:space="preserve"> </w:t>
            </w:r>
            <w:r w:rsidRPr="002C47C0">
              <w:rPr>
                <w:rFonts w:ascii="Calibri" w:hAnsi="Calibri"/>
                <w:sz w:val="24"/>
                <w:lang w:val="pl-PL"/>
              </w:rPr>
              <w:t>łącznie</w:t>
            </w:r>
          </w:p>
        </w:tc>
      </w:tr>
      <w:tr w:rsidR="00843600" w:rsidRPr="00F6216F" w:rsidTr="00843600">
        <w:trPr>
          <w:trHeight w:hRule="exact" w:val="348"/>
        </w:trPr>
        <w:tc>
          <w:tcPr>
            <w:tcW w:w="3687" w:type="dxa"/>
            <w:tcBorders>
              <w:top w:val="single" w:sz="4" w:space="0" w:color="000000"/>
              <w:left w:val="single" w:sz="4" w:space="0" w:color="000000"/>
              <w:bottom w:val="single" w:sz="4" w:space="0" w:color="000000"/>
              <w:right w:val="single" w:sz="4" w:space="0" w:color="000000"/>
            </w:tcBorders>
          </w:tcPr>
          <w:p w:rsidR="00843600" w:rsidRPr="00FA1E16" w:rsidRDefault="00843600" w:rsidP="00843600">
            <w:pPr>
              <w:pStyle w:val="TableParagraph"/>
              <w:spacing w:line="292" w:lineRule="exact"/>
              <w:ind w:left="583"/>
              <w:rPr>
                <w:rFonts w:ascii="Calibri" w:eastAsia="Calibri" w:hAnsi="Calibri" w:cs="Calibri"/>
                <w:sz w:val="24"/>
                <w:szCs w:val="24"/>
              </w:rPr>
            </w:pPr>
            <w:r w:rsidRPr="00FA1E16">
              <w:rPr>
                <w:rFonts w:ascii="Calibri" w:hAnsi="Calibri"/>
                <w:sz w:val="24"/>
              </w:rPr>
              <w:t>produkcja jaj</w:t>
            </w:r>
            <w:r w:rsidRPr="00FA1E16">
              <w:rPr>
                <w:rFonts w:ascii="Calibri" w:hAnsi="Calibri"/>
                <w:spacing w:val="-10"/>
                <w:sz w:val="24"/>
              </w:rPr>
              <w:t xml:space="preserve"> </w:t>
            </w:r>
            <w:r w:rsidRPr="00FA1E16">
              <w:rPr>
                <w:rFonts w:ascii="Calibri" w:hAnsi="Calibri"/>
                <w:sz w:val="24"/>
              </w:rPr>
              <w:t>wylęgowych</w:t>
            </w:r>
          </w:p>
        </w:tc>
        <w:tc>
          <w:tcPr>
            <w:tcW w:w="2074" w:type="dxa"/>
            <w:tcBorders>
              <w:top w:val="single" w:sz="4" w:space="0" w:color="000000"/>
              <w:left w:val="single" w:sz="4" w:space="0" w:color="000000"/>
              <w:bottom w:val="single" w:sz="4" w:space="0" w:color="000000"/>
              <w:right w:val="single" w:sz="4" w:space="0" w:color="000000"/>
            </w:tcBorders>
          </w:tcPr>
          <w:p w:rsidR="00843600" w:rsidRPr="00FA1E16" w:rsidRDefault="00843600" w:rsidP="00843600">
            <w:pPr>
              <w:pStyle w:val="TableParagraph"/>
              <w:spacing w:line="292" w:lineRule="exact"/>
              <w:ind w:left="636"/>
              <w:rPr>
                <w:rFonts w:ascii="Calibri" w:eastAsia="Calibri" w:hAnsi="Calibri" w:cs="Calibri"/>
                <w:sz w:val="24"/>
                <w:szCs w:val="24"/>
              </w:rPr>
            </w:pPr>
            <w:r w:rsidRPr="00FA1E16">
              <w:rPr>
                <w:rFonts w:ascii="Calibri"/>
                <w:sz w:val="24"/>
              </w:rPr>
              <w:t>szt./cykl</w:t>
            </w:r>
          </w:p>
        </w:tc>
        <w:tc>
          <w:tcPr>
            <w:tcW w:w="3421" w:type="dxa"/>
            <w:tcBorders>
              <w:top w:val="single" w:sz="4" w:space="0" w:color="000000"/>
              <w:left w:val="single" w:sz="4" w:space="0" w:color="000000"/>
              <w:bottom w:val="single" w:sz="4" w:space="0" w:color="000000"/>
              <w:right w:val="single" w:sz="4" w:space="0" w:color="000000"/>
            </w:tcBorders>
          </w:tcPr>
          <w:p w:rsidR="00843600" w:rsidRPr="00FA1E16" w:rsidRDefault="00843600" w:rsidP="00843600">
            <w:pPr>
              <w:pStyle w:val="TableParagraph"/>
              <w:spacing w:line="292" w:lineRule="exact"/>
              <w:ind w:left="2"/>
              <w:jc w:val="center"/>
              <w:rPr>
                <w:rFonts w:ascii="Calibri" w:eastAsia="Calibri" w:hAnsi="Calibri" w:cs="Calibri"/>
                <w:sz w:val="24"/>
                <w:szCs w:val="24"/>
              </w:rPr>
            </w:pPr>
            <w:r w:rsidRPr="00FA1E16">
              <w:rPr>
                <w:rFonts w:ascii="Calibri"/>
                <w:sz w:val="24"/>
              </w:rPr>
              <w:t>1 557</w:t>
            </w:r>
            <w:r w:rsidRPr="00FA1E16">
              <w:rPr>
                <w:rFonts w:ascii="Calibri"/>
                <w:spacing w:val="-2"/>
                <w:sz w:val="24"/>
              </w:rPr>
              <w:t xml:space="preserve"> 0</w:t>
            </w:r>
            <w:r w:rsidRPr="00FA1E16">
              <w:rPr>
                <w:rFonts w:ascii="Calibri"/>
                <w:sz w:val="24"/>
              </w:rPr>
              <w:t>00</w:t>
            </w:r>
          </w:p>
        </w:tc>
      </w:tr>
    </w:tbl>
    <w:p w:rsidR="00843600" w:rsidRDefault="00843600" w:rsidP="00843600">
      <w:pPr>
        <w:tabs>
          <w:tab w:val="left" w:pos="300"/>
          <w:tab w:val="center" w:pos="4755"/>
        </w:tabs>
        <w:spacing w:line="292" w:lineRule="exact"/>
        <w:rPr>
          <w:rFonts w:ascii="Calibri" w:eastAsia="Calibri" w:hAnsi="Calibri" w:cs="Calibri"/>
          <w:color w:val="FF0000"/>
          <w:sz w:val="24"/>
          <w:szCs w:val="24"/>
        </w:rPr>
      </w:pPr>
      <w:r>
        <w:rPr>
          <w:rFonts w:ascii="Calibri" w:eastAsia="Calibri" w:hAnsi="Calibri" w:cs="Calibri"/>
          <w:color w:val="FF0000"/>
          <w:sz w:val="24"/>
          <w:szCs w:val="24"/>
        </w:rPr>
        <w:tab/>
      </w:r>
    </w:p>
    <w:p w:rsidR="00843600" w:rsidRPr="002C47C0" w:rsidRDefault="00843600" w:rsidP="00843600">
      <w:pPr>
        <w:tabs>
          <w:tab w:val="left" w:pos="300"/>
          <w:tab w:val="center" w:pos="4755"/>
        </w:tabs>
        <w:spacing w:line="292" w:lineRule="exact"/>
        <w:rPr>
          <w:rFonts w:ascii="Times New Roman" w:eastAsia="Times New Roman" w:hAnsi="Times New Roman" w:cs="Times New Roman"/>
          <w:i/>
          <w:sz w:val="20"/>
          <w:szCs w:val="20"/>
        </w:rPr>
      </w:pPr>
      <w:r w:rsidRPr="002C47C0">
        <w:rPr>
          <w:rFonts w:ascii="Calibri" w:eastAsia="Calibri" w:hAnsi="Calibri" w:cs="Calibri"/>
          <w:i/>
          <w:sz w:val="23"/>
          <w:szCs w:val="23"/>
        </w:rPr>
        <w:t xml:space="preserve">Tabela  </w:t>
      </w:r>
      <w:r>
        <w:rPr>
          <w:rFonts w:ascii="Calibri" w:eastAsia="Calibri" w:hAnsi="Calibri" w:cs="Calibri"/>
          <w:i/>
          <w:sz w:val="23"/>
          <w:szCs w:val="23"/>
        </w:rPr>
        <w:t xml:space="preserve">2 </w:t>
      </w:r>
      <w:r w:rsidRPr="002C47C0">
        <w:rPr>
          <w:rFonts w:ascii="Calibri" w:eastAsia="Calibri" w:hAnsi="Calibri" w:cs="Calibri"/>
          <w:i/>
          <w:sz w:val="23"/>
          <w:szCs w:val="23"/>
        </w:rPr>
        <w:t>Parametry charakterystyczne i zdolność produkcyjna dla kurnika 5</w:t>
      </w:r>
    </w:p>
    <w:tbl>
      <w:tblPr>
        <w:tblStyle w:val="TableNormal"/>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2074"/>
        <w:gridCol w:w="3421"/>
      </w:tblGrid>
      <w:tr w:rsidR="00843600" w:rsidRPr="00F6216F" w:rsidTr="00843600">
        <w:trPr>
          <w:trHeight w:hRule="exact" w:val="346"/>
        </w:trPr>
        <w:tc>
          <w:tcPr>
            <w:tcW w:w="9182" w:type="dxa"/>
            <w:gridSpan w:val="3"/>
            <w:shd w:val="clear" w:color="auto" w:fill="FFC000"/>
          </w:tcPr>
          <w:p w:rsidR="00843600" w:rsidRPr="0043644E" w:rsidRDefault="00843600" w:rsidP="00843600">
            <w:pPr>
              <w:pStyle w:val="TableParagraph"/>
              <w:spacing w:line="292" w:lineRule="exact"/>
              <w:ind w:left="67"/>
              <w:rPr>
                <w:rFonts w:ascii="Calibri" w:eastAsia="Calibri" w:hAnsi="Calibri" w:cs="Calibri"/>
                <w:sz w:val="24"/>
                <w:szCs w:val="24"/>
              </w:rPr>
            </w:pPr>
            <w:r w:rsidRPr="0043644E">
              <w:rPr>
                <w:rFonts w:ascii="Calibri" w:eastAsia="Calibri" w:hAnsi="Calibri" w:cs="Calibri"/>
                <w:b/>
                <w:bCs/>
                <w:sz w:val="24"/>
                <w:szCs w:val="24"/>
              </w:rPr>
              <w:t>Każdy z kurników nr</w:t>
            </w:r>
            <w:r w:rsidRPr="0043644E">
              <w:rPr>
                <w:rFonts w:ascii="Calibri" w:eastAsia="Calibri" w:hAnsi="Calibri" w:cs="Calibri"/>
                <w:b/>
                <w:bCs/>
                <w:spacing w:val="-6"/>
                <w:sz w:val="24"/>
                <w:szCs w:val="24"/>
              </w:rPr>
              <w:t xml:space="preserve"> </w:t>
            </w:r>
            <w:r>
              <w:rPr>
                <w:rFonts w:ascii="Calibri" w:eastAsia="Calibri" w:hAnsi="Calibri" w:cs="Calibri"/>
                <w:b/>
                <w:bCs/>
                <w:spacing w:val="-6"/>
                <w:sz w:val="24"/>
                <w:szCs w:val="24"/>
              </w:rPr>
              <w:t>5</w:t>
            </w:r>
          </w:p>
        </w:tc>
      </w:tr>
      <w:tr w:rsidR="00843600" w:rsidRPr="00F6216F" w:rsidTr="00843600">
        <w:trPr>
          <w:trHeight w:hRule="exact" w:val="684"/>
        </w:trPr>
        <w:tc>
          <w:tcPr>
            <w:tcW w:w="3687" w:type="dxa"/>
          </w:tcPr>
          <w:p w:rsidR="00843600" w:rsidRPr="002C47C0" w:rsidRDefault="00843600" w:rsidP="00843600">
            <w:pPr>
              <w:pStyle w:val="TableParagraph"/>
              <w:spacing w:before="2" w:line="276" w:lineRule="auto"/>
              <w:ind w:left="1163" w:right="603" w:hanging="557"/>
              <w:rPr>
                <w:rFonts w:ascii="Calibri" w:eastAsia="Calibri" w:hAnsi="Calibri" w:cs="Calibri"/>
                <w:sz w:val="24"/>
                <w:szCs w:val="24"/>
                <w:lang w:val="pl-PL"/>
              </w:rPr>
            </w:pPr>
            <w:r w:rsidRPr="002C47C0">
              <w:rPr>
                <w:rFonts w:ascii="Calibri" w:hAnsi="Calibri"/>
                <w:sz w:val="24"/>
                <w:lang w:val="pl-PL"/>
              </w:rPr>
              <w:t>planowany rok montażu</w:t>
            </w:r>
            <w:r w:rsidRPr="002C47C0">
              <w:rPr>
                <w:rFonts w:ascii="Calibri" w:hAnsi="Calibri"/>
                <w:spacing w:val="-11"/>
                <w:sz w:val="24"/>
                <w:lang w:val="pl-PL"/>
              </w:rPr>
              <w:t xml:space="preserve"> </w:t>
            </w:r>
            <w:r w:rsidRPr="002C47C0">
              <w:rPr>
                <w:rFonts w:ascii="Calibri" w:hAnsi="Calibri"/>
                <w:sz w:val="24"/>
                <w:lang w:val="pl-PL"/>
              </w:rPr>
              <w:t>i uruchomienia</w:t>
            </w:r>
          </w:p>
        </w:tc>
        <w:tc>
          <w:tcPr>
            <w:tcW w:w="5495" w:type="dxa"/>
            <w:gridSpan w:val="2"/>
          </w:tcPr>
          <w:p w:rsidR="00843600" w:rsidRPr="0043644E" w:rsidRDefault="00843600" w:rsidP="00843600">
            <w:pPr>
              <w:pStyle w:val="TableParagraph"/>
              <w:spacing w:before="170"/>
              <w:ind w:left="6"/>
              <w:jc w:val="center"/>
              <w:rPr>
                <w:rFonts w:ascii="Calibri" w:eastAsia="Calibri" w:hAnsi="Calibri" w:cs="Calibri"/>
                <w:sz w:val="24"/>
                <w:szCs w:val="24"/>
              </w:rPr>
            </w:pPr>
            <w:r w:rsidRPr="0043644E">
              <w:rPr>
                <w:rFonts w:ascii="Calibri" w:hAnsi="Calibri"/>
                <w:sz w:val="24"/>
              </w:rPr>
              <w:t>istniejące</w:t>
            </w:r>
          </w:p>
        </w:tc>
      </w:tr>
      <w:tr w:rsidR="00843600" w:rsidRPr="00F6216F" w:rsidTr="00843600">
        <w:trPr>
          <w:trHeight w:hRule="exact" w:val="348"/>
        </w:trPr>
        <w:tc>
          <w:tcPr>
            <w:tcW w:w="3687" w:type="dxa"/>
          </w:tcPr>
          <w:p w:rsidR="00843600" w:rsidRPr="0043644E" w:rsidRDefault="00843600" w:rsidP="00843600">
            <w:pPr>
              <w:pStyle w:val="TableParagraph"/>
              <w:spacing w:line="292" w:lineRule="exact"/>
              <w:ind w:left="1099"/>
              <w:rPr>
                <w:rFonts w:ascii="Calibri" w:eastAsia="Calibri" w:hAnsi="Calibri" w:cs="Calibri"/>
                <w:sz w:val="24"/>
                <w:szCs w:val="24"/>
              </w:rPr>
            </w:pPr>
            <w:r w:rsidRPr="0043644E">
              <w:rPr>
                <w:rFonts w:ascii="Calibri"/>
                <w:sz w:val="24"/>
              </w:rPr>
              <w:t>obsada</w:t>
            </w:r>
            <w:r w:rsidRPr="0043644E">
              <w:rPr>
                <w:rFonts w:ascii="Calibri"/>
                <w:spacing w:val="-7"/>
                <w:sz w:val="24"/>
              </w:rPr>
              <w:t xml:space="preserve"> </w:t>
            </w:r>
            <w:r w:rsidRPr="0043644E">
              <w:rPr>
                <w:rFonts w:ascii="Calibri"/>
                <w:sz w:val="24"/>
              </w:rPr>
              <w:t>kurnika</w:t>
            </w:r>
          </w:p>
        </w:tc>
        <w:tc>
          <w:tcPr>
            <w:tcW w:w="2074" w:type="dxa"/>
          </w:tcPr>
          <w:p w:rsidR="00843600" w:rsidRPr="0043644E" w:rsidRDefault="00843600" w:rsidP="00843600">
            <w:pPr>
              <w:pStyle w:val="TableParagraph"/>
              <w:spacing w:line="292" w:lineRule="exact"/>
              <w:ind w:left="636"/>
              <w:rPr>
                <w:rFonts w:ascii="Calibri" w:eastAsia="Calibri" w:hAnsi="Calibri" w:cs="Calibri"/>
                <w:sz w:val="24"/>
                <w:szCs w:val="24"/>
              </w:rPr>
            </w:pPr>
            <w:r w:rsidRPr="0043644E">
              <w:rPr>
                <w:rFonts w:ascii="Calibri"/>
                <w:sz w:val="24"/>
              </w:rPr>
              <w:t>szt./cykl</w:t>
            </w:r>
          </w:p>
        </w:tc>
        <w:tc>
          <w:tcPr>
            <w:tcW w:w="3421" w:type="dxa"/>
          </w:tcPr>
          <w:p w:rsidR="00843600" w:rsidRPr="0043644E" w:rsidRDefault="00843600" w:rsidP="00843600">
            <w:pPr>
              <w:pStyle w:val="TableParagraph"/>
              <w:spacing w:line="292" w:lineRule="exact"/>
              <w:ind w:left="2"/>
              <w:jc w:val="center"/>
              <w:rPr>
                <w:rFonts w:ascii="Calibri" w:eastAsia="Calibri" w:hAnsi="Calibri" w:cs="Calibri"/>
                <w:sz w:val="24"/>
                <w:szCs w:val="24"/>
              </w:rPr>
            </w:pPr>
            <w:r>
              <w:rPr>
                <w:rFonts w:ascii="Calibri"/>
                <w:sz w:val="24"/>
              </w:rPr>
              <w:t>12</w:t>
            </w:r>
            <w:r w:rsidRPr="0043644E">
              <w:rPr>
                <w:rFonts w:ascii="Calibri"/>
                <w:spacing w:val="-2"/>
                <w:sz w:val="24"/>
              </w:rPr>
              <w:t xml:space="preserve"> </w:t>
            </w:r>
            <w:r>
              <w:rPr>
                <w:rFonts w:ascii="Calibri"/>
                <w:spacing w:val="-2"/>
                <w:sz w:val="24"/>
              </w:rPr>
              <w:t>5</w:t>
            </w:r>
            <w:r w:rsidRPr="0043644E">
              <w:rPr>
                <w:rFonts w:ascii="Calibri"/>
                <w:sz w:val="24"/>
              </w:rPr>
              <w:t>00</w:t>
            </w:r>
          </w:p>
        </w:tc>
      </w:tr>
    </w:tbl>
    <w:p w:rsidR="00843600" w:rsidRDefault="00843600" w:rsidP="00843600">
      <w:pPr>
        <w:spacing w:before="1"/>
        <w:rPr>
          <w:rFonts w:ascii="Times New Roman" w:eastAsia="Times New Roman" w:hAnsi="Times New Roman" w:cs="Times New Roman"/>
          <w:i/>
          <w:sz w:val="16"/>
          <w:szCs w:val="16"/>
        </w:rPr>
      </w:pPr>
    </w:p>
    <w:tbl>
      <w:tblPr>
        <w:tblStyle w:val="TableNormal"/>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2074"/>
        <w:gridCol w:w="3421"/>
      </w:tblGrid>
      <w:tr w:rsidR="00843600" w:rsidRPr="001E0C8F" w:rsidTr="00496791">
        <w:trPr>
          <w:trHeight w:hRule="exact" w:val="347"/>
        </w:trPr>
        <w:tc>
          <w:tcPr>
            <w:tcW w:w="9182" w:type="dxa"/>
            <w:gridSpan w:val="3"/>
            <w:shd w:val="clear" w:color="auto" w:fill="FFC000"/>
          </w:tcPr>
          <w:p w:rsidR="00843600" w:rsidRPr="001E0C8F" w:rsidRDefault="00843600" w:rsidP="00843600">
            <w:pPr>
              <w:pStyle w:val="TableParagraph"/>
              <w:spacing w:before="1"/>
              <w:ind w:left="67"/>
              <w:rPr>
                <w:rFonts w:eastAsia="Calibri" w:cs="Calibri"/>
              </w:rPr>
            </w:pPr>
            <w:r w:rsidRPr="001E0C8F">
              <w:rPr>
                <w:rFonts w:eastAsia="Calibri" w:cs="Calibri"/>
                <w:b/>
                <w:bCs/>
              </w:rPr>
              <w:t>Każdy z kurników nr</w:t>
            </w:r>
            <w:r w:rsidRPr="001E0C8F">
              <w:rPr>
                <w:rFonts w:eastAsia="Calibri" w:cs="Calibri"/>
                <w:b/>
                <w:bCs/>
                <w:spacing w:val="-6"/>
              </w:rPr>
              <w:t xml:space="preserve"> 5</w:t>
            </w:r>
            <w:r w:rsidRPr="001E0C8F">
              <w:rPr>
                <w:rFonts w:eastAsia="Calibri" w:cs="Calibri"/>
                <w:b/>
                <w:bCs/>
              </w:rPr>
              <w:t xml:space="preserve"> </w:t>
            </w:r>
          </w:p>
        </w:tc>
      </w:tr>
      <w:tr w:rsidR="00843600" w:rsidRPr="001E0C8F" w:rsidTr="00496791">
        <w:trPr>
          <w:trHeight w:hRule="exact" w:val="684"/>
        </w:trPr>
        <w:tc>
          <w:tcPr>
            <w:tcW w:w="3687" w:type="dxa"/>
            <w:vMerge w:val="restart"/>
          </w:tcPr>
          <w:p w:rsidR="00843600" w:rsidRPr="001E0C8F" w:rsidRDefault="00843600" w:rsidP="00843600"/>
        </w:tc>
        <w:tc>
          <w:tcPr>
            <w:tcW w:w="2074" w:type="dxa"/>
          </w:tcPr>
          <w:p w:rsidR="00843600" w:rsidRPr="001E0C8F" w:rsidRDefault="00843600" w:rsidP="00843600">
            <w:pPr>
              <w:pStyle w:val="TableParagraph"/>
              <w:spacing w:line="278" w:lineRule="auto"/>
              <w:ind w:left="561" w:right="358" w:hanging="200"/>
              <w:rPr>
                <w:rFonts w:eastAsia="Calibri" w:cs="Calibri"/>
              </w:rPr>
            </w:pPr>
            <w:r w:rsidRPr="001E0C8F">
              <w:t>ilość</w:t>
            </w:r>
            <w:r w:rsidRPr="001E0C8F">
              <w:rPr>
                <w:spacing w:val="-2"/>
              </w:rPr>
              <w:t xml:space="preserve"> </w:t>
            </w:r>
            <w:r w:rsidRPr="001E0C8F">
              <w:t>kogutów (szt./cykl)</w:t>
            </w:r>
          </w:p>
        </w:tc>
        <w:tc>
          <w:tcPr>
            <w:tcW w:w="3421" w:type="dxa"/>
          </w:tcPr>
          <w:p w:rsidR="00843600" w:rsidRPr="001E0C8F" w:rsidRDefault="00843600" w:rsidP="00843600">
            <w:pPr>
              <w:pStyle w:val="TableParagraph"/>
              <w:spacing w:before="167"/>
              <w:ind w:left="5"/>
              <w:jc w:val="center"/>
              <w:rPr>
                <w:rFonts w:eastAsia="Calibri" w:cs="Calibri"/>
              </w:rPr>
            </w:pPr>
            <w:r w:rsidRPr="001E0C8F">
              <w:t>ok. 1</w:t>
            </w:r>
            <w:r w:rsidRPr="001E0C8F">
              <w:rPr>
                <w:spacing w:val="-4"/>
              </w:rPr>
              <w:t xml:space="preserve"> </w:t>
            </w:r>
            <w:r w:rsidRPr="001E0C8F">
              <w:t>250</w:t>
            </w:r>
          </w:p>
        </w:tc>
      </w:tr>
      <w:tr w:rsidR="00843600" w:rsidRPr="001E0C8F" w:rsidTr="00496791">
        <w:trPr>
          <w:trHeight w:hRule="exact" w:val="346"/>
        </w:trPr>
        <w:tc>
          <w:tcPr>
            <w:tcW w:w="3687" w:type="dxa"/>
            <w:vMerge/>
          </w:tcPr>
          <w:p w:rsidR="00843600" w:rsidRPr="001E0C8F" w:rsidRDefault="00843600" w:rsidP="00843600"/>
        </w:tc>
        <w:tc>
          <w:tcPr>
            <w:tcW w:w="2074" w:type="dxa"/>
          </w:tcPr>
          <w:p w:rsidR="00843600" w:rsidRPr="001E0C8F" w:rsidRDefault="00843600" w:rsidP="00843600">
            <w:pPr>
              <w:pStyle w:val="TableParagraph"/>
              <w:spacing w:line="292" w:lineRule="exact"/>
              <w:ind w:left="132"/>
              <w:rPr>
                <w:rFonts w:eastAsia="Calibri" w:cs="Calibri"/>
              </w:rPr>
            </w:pPr>
            <w:r w:rsidRPr="001E0C8F">
              <w:t>ilość kur</w:t>
            </w:r>
            <w:r w:rsidRPr="001E0C8F">
              <w:rPr>
                <w:spacing w:val="-10"/>
              </w:rPr>
              <w:t xml:space="preserve"> </w:t>
            </w:r>
            <w:r w:rsidRPr="001E0C8F">
              <w:t>(szt./cykl)</w:t>
            </w:r>
          </w:p>
        </w:tc>
        <w:tc>
          <w:tcPr>
            <w:tcW w:w="3421" w:type="dxa"/>
          </w:tcPr>
          <w:p w:rsidR="00843600" w:rsidRPr="001E0C8F" w:rsidRDefault="00843600" w:rsidP="00843600">
            <w:pPr>
              <w:pStyle w:val="TableParagraph"/>
              <w:spacing w:line="292" w:lineRule="exact"/>
              <w:ind w:left="2"/>
              <w:jc w:val="center"/>
              <w:rPr>
                <w:rFonts w:eastAsia="Calibri" w:cs="Calibri"/>
              </w:rPr>
            </w:pPr>
            <w:r w:rsidRPr="001E0C8F">
              <w:t>ok. 11 250</w:t>
            </w:r>
          </w:p>
        </w:tc>
      </w:tr>
      <w:tr w:rsidR="00843600" w:rsidRPr="001E0C8F" w:rsidTr="00496791">
        <w:trPr>
          <w:trHeight w:hRule="exact" w:val="348"/>
        </w:trPr>
        <w:tc>
          <w:tcPr>
            <w:tcW w:w="3687" w:type="dxa"/>
          </w:tcPr>
          <w:p w:rsidR="00843600" w:rsidRPr="001E0C8F" w:rsidRDefault="00843600" w:rsidP="00843600">
            <w:pPr>
              <w:pStyle w:val="TableParagraph"/>
              <w:spacing w:before="2"/>
              <w:ind w:left="1185"/>
              <w:rPr>
                <w:rFonts w:eastAsia="Calibri" w:cs="Calibri"/>
              </w:rPr>
            </w:pPr>
            <w:r w:rsidRPr="001E0C8F">
              <w:t>rodzaj</w:t>
            </w:r>
            <w:r w:rsidRPr="001E0C8F">
              <w:rPr>
                <w:spacing w:val="-7"/>
              </w:rPr>
              <w:t xml:space="preserve"> </w:t>
            </w:r>
            <w:r w:rsidRPr="001E0C8F">
              <w:t>chowu</w:t>
            </w:r>
          </w:p>
        </w:tc>
        <w:tc>
          <w:tcPr>
            <w:tcW w:w="5495" w:type="dxa"/>
            <w:gridSpan w:val="2"/>
          </w:tcPr>
          <w:p w:rsidR="00843600" w:rsidRPr="001E0C8F" w:rsidRDefault="00843600" w:rsidP="00843600">
            <w:pPr>
              <w:pStyle w:val="TableParagraph"/>
              <w:spacing w:before="2"/>
              <w:ind w:left="3"/>
              <w:jc w:val="center"/>
              <w:rPr>
                <w:rFonts w:eastAsia="Calibri" w:cs="Calibri"/>
              </w:rPr>
            </w:pPr>
            <w:r w:rsidRPr="001E0C8F">
              <w:t>ściółkowy</w:t>
            </w:r>
          </w:p>
        </w:tc>
      </w:tr>
      <w:tr w:rsidR="00843600" w:rsidRPr="001E0C8F" w:rsidTr="00496791">
        <w:trPr>
          <w:trHeight w:hRule="exact" w:val="348"/>
        </w:trPr>
        <w:tc>
          <w:tcPr>
            <w:tcW w:w="3687" w:type="dxa"/>
          </w:tcPr>
          <w:p w:rsidR="00843600" w:rsidRPr="001E0C8F" w:rsidRDefault="00843600" w:rsidP="00843600">
            <w:pPr>
              <w:pStyle w:val="TableParagraph"/>
              <w:spacing w:line="292" w:lineRule="exact"/>
              <w:ind w:left="1161"/>
              <w:rPr>
                <w:rFonts w:eastAsia="Calibri" w:cs="Calibri"/>
              </w:rPr>
            </w:pPr>
            <w:r w:rsidRPr="001E0C8F">
              <w:t>zużycie</w:t>
            </w:r>
            <w:r w:rsidRPr="001E0C8F">
              <w:rPr>
                <w:spacing w:val="-7"/>
              </w:rPr>
              <w:t xml:space="preserve"> </w:t>
            </w:r>
            <w:r w:rsidRPr="001E0C8F">
              <w:t>ściółki</w:t>
            </w:r>
          </w:p>
        </w:tc>
        <w:tc>
          <w:tcPr>
            <w:tcW w:w="2074" w:type="dxa"/>
          </w:tcPr>
          <w:p w:rsidR="00843600" w:rsidRPr="001E0C8F" w:rsidRDefault="00843600" w:rsidP="00843600">
            <w:pPr>
              <w:pStyle w:val="TableParagraph"/>
              <w:spacing w:line="292" w:lineRule="exact"/>
              <w:ind w:left="290"/>
              <w:rPr>
                <w:rFonts w:eastAsia="Calibri" w:cs="Calibri"/>
              </w:rPr>
            </w:pPr>
            <w:r w:rsidRPr="001E0C8F">
              <w:t>Mg/kurnik/cykl</w:t>
            </w:r>
          </w:p>
        </w:tc>
        <w:tc>
          <w:tcPr>
            <w:tcW w:w="3421" w:type="dxa"/>
          </w:tcPr>
          <w:p w:rsidR="00843600" w:rsidRPr="001E0C8F" w:rsidRDefault="00843600" w:rsidP="00843600">
            <w:pPr>
              <w:pStyle w:val="TableParagraph"/>
              <w:spacing w:line="292" w:lineRule="exact"/>
              <w:ind w:left="5"/>
              <w:jc w:val="center"/>
              <w:rPr>
                <w:rFonts w:eastAsia="Calibri" w:cs="Calibri"/>
              </w:rPr>
            </w:pPr>
            <w:r w:rsidRPr="001E0C8F">
              <w:t>14</w:t>
            </w:r>
          </w:p>
        </w:tc>
      </w:tr>
      <w:tr w:rsidR="00843600" w:rsidRPr="001E0C8F" w:rsidTr="00496791">
        <w:trPr>
          <w:trHeight w:hRule="exact" w:val="346"/>
        </w:trPr>
        <w:tc>
          <w:tcPr>
            <w:tcW w:w="3687" w:type="dxa"/>
          </w:tcPr>
          <w:p w:rsidR="00843600" w:rsidRPr="001E0C8F" w:rsidRDefault="00843600" w:rsidP="00843600">
            <w:pPr>
              <w:pStyle w:val="TableParagraph"/>
              <w:spacing w:line="292" w:lineRule="exact"/>
              <w:ind w:left="230"/>
              <w:rPr>
                <w:rFonts w:eastAsia="Calibri" w:cs="Calibri"/>
              </w:rPr>
            </w:pPr>
            <w:r w:rsidRPr="001E0C8F">
              <w:t>powierzchnia hodowlana</w:t>
            </w:r>
            <w:r w:rsidRPr="001E0C8F">
              <w:rPr>
                <w:spacing w:val="-16"/>
              </w:rPr>
              <w:t xml:space="preserve"> </w:t>
            </w:r>
            <w:r w:rsidRPr="001E0C8F">
              <w:t>kurnika</w:t>
            </w:r>
          </w:p>
        </w:tc>
        <w:tc>
          <w:tcPr>
            <w:tcW w:w="2074" w:type="dxa"/>
          </w:tcPr>
          <w:p w:rsidR="00843600" w:rsidRPr="001E0C8F" w:rsidRDefault="00843600" w:rsidP="00843600">
            <w:pPr>
              <w:pStyle w:val="TableParagraph"/>
              <w:spacing w:line="293" w:lineRule="exact"/>
              <w:ind w:left="4"/>
              <w:jc w:val="center"/>
              <w:rPr>
                <w:rFonts w:eastAsia="Calibri" w:cs="Calibri"/>
              </w:rPr>
            </w:pPr>
            <w:r w:rsidRPr="001E0C8F">
              <w:rPr>
                <w:position w:val="-7"/>
              </w:rPr>
              <w:t>m</w:t>
            </w:r>
            <w:r w:rsidRPr="001E0C8F">
              <w:t>2</w:t>
            </w:r>
          </w:p>
        </w:tc>
        <w:tc>
          <w:tcPr>
            <w:tcW w:w="3421" w:type="dxa"/>
          </w:tcPr>
          <w:p w:rsidR="00843600" w:rsidRPr="001E0C8F" w:rsidRDefault="00843600" w:rsidP="00843600">
            <w:pPr>
              <w:pStyle w:val="TableParagraph"/>
              <w:spacing w:line="292" w:lineRule="exact"/>
              <w:ind w:left="4"/>
              <w:jc w:val="center"/>
              <w:rPr>
                <w:rFonts w:eastAsia="Calibri" w:cs="Calibri"/>
              </w:rPr>
            </w:pPr>
            <w:r w:rsidRPr="001E0C8F">
              <w:t>ok. 3</w:t>
            </w:r>
            <w:r w:rsidRPr="001E0C8F">
              <w:rPr>
                <w:spacing w:val="-4"/>
              </w:rPr>
              <w:t xml:space="preserve"> 500</w:t>
            </w:r>
          </w:p>
        </w:tc>
      </w:tr>
      <w:tr w:rsidR="00843600" w:rsidRPr="001E0C8F" w:rsidTr="00496791">
        <w:trPr>
          <w:trHeight w:hRule="exact" w:val="348"/>
        </w:trPr>
        <w:tc>
          <w:tcPr>
            <w:tcW w:w="3687" w:type="dxa"/>
          </w:tcPr>
          <w:p w:rsidR="00843600" w:rsidRPr="002C47C0" w:rsidRDefault="00843600" w:rsidP="00843600">
            <w:pPr>
              <w:pStyle w:val="TableParagraph"/>
              <w:spacing w:line="292" w:lineRule="exact"/>
              <w:ind w:left="439"/>
              <w:rPr>
                <w:rFonts w:eastAsia="Calibri" w:cs="Calibri"/>
                <w:lang w:val="pl-PL"/>
              </w:rPr>
            </w:pPr>
            <w:r w:rsidRPr="002C47C0">
              <w:rPr>
                <w:lang w:val="pl-PL"/>
              </w:rPr>
              <w:t>ilość ptaków na 1 m</w:t>
            </w:r>
            <w:r w:rsidRPr="002C47C0">
              <w:rPr>
                <w:position w:val="8"/>
                <w:lang w:val="pl-PL"/>
              </w:rPr>
              <w:t>2</w:t>
            </w:r>
            <w:r w:rsidRPr="002C47C0">
              <w:rPr>
                <w:spacing w:val="10"/>
                <w:position w:val="8"/>
                <w:lang w:val="pl-PL"/>
              </w:rPr>
              <w:t xml:space="preserve"> </w:t>
            </w:r>
            <w:r w:rsidRPr="002C47C0">
              <w:rPr>
                <w:lang w:val="pl-PL"/>
              </w:rPr>
              <w:t>podłogi</w:t>
            </w:r>
          </w:p>
        </w:tc>
        <w:tc>
          <w:tcPr>
            <w:tcW w:w="2074" w:type="dxa"/>
          </w:tcPr>
          <w:p w:rsidR="00843600" w:rsidRPr="001E0C8F" w:rsidRDefault="00843600" w:rsidP="00843600">
            <w:pPr>
              <w:pStyle w:val="TableParagraph"/>
              <w:spacing w:line="292" w:lineRule="exact"/>
              <w:ind w:left="686"/>
              <w:rPr>
                <w:rFonts w:eastAsia="Calibri" w:cs="Calibri"/>
              </w:rPr>
            </w:pPr>
            <w:r w:rsidRPr="001E0C8F">
              <w:t>szt./m</w:t>
            </w:r>
            <w:r w:rsidRPr="001E0C8F">
              <w:rPr>
                <w:position w:val="8"/>
              </w:rPr>
              <w:t>2</w:t>
            </w:r>
          </w:p>
        </w:tc>
        <w:tc>
          <w:tcPr>
            <w:tcW w:w="3421" w:type="dxa"/>
          </w:tcPr>
          <w:p w:rsidR="00843600" w:rsidRPr="001E0C8F" w:rsidRDefault="00843600" w:rsidP="00843600">
            <w:pPr>
              <w:pStyle w:val="TableParagraph"/>
              <w:spacing w:line="292" w:lineRule="exact"/>
              <w:ind w:left="2"/>
              <w:jc w:val="center"/>
              <w:rPr>
                <w:rFonts w:eastAsia="Calibri" w:cs="Calibri"/>
              </w:rPr>
            </w:pPr>
            <w:r w:rsidRPr="001E0C8F">
              <w:t>4,3</w:t>
            </w:r>
          </w:p>
        </w:tc>
      </w:tr>
      <w:tr w:rsidR="00843600" w:rsidRPr="00CC2D96" w:rsidTr="00496791">
        <w:trPr>
          <w:trHeight w:hRule="exact" w:val="346"/>
        </w:trPr>
        <w:tc>
          <w:tcPr>
            <w:tcW w:w="3687" w:type="dxa"/>
          </w:tcPr>
          <w:p w:rsidR="00843600" w:rsidRPr="001E0C8F" w:rsidRDefault="00843600" w:rsidP="00843600">
            <w:pPr>
              <w:pStyle w:val="TableParagraph"/>
              <w:spacing w:line="292" w:lineRule="exact"/>
              <w:ind w:left="167"/>
              <w:rPr>
                <w:rFonts w:eastAsia="Calibri" w:cs="Calibri"/>
              </w:rPr>
            </w:pPr>
            <w:r w:rsidRPr="001E0C8F">
              <w:t>sposób usuwania</w:t>
            </w:r>
            <w:r w:rsidRPr="001E0C8F">
              <w:rPr>
                <w:spacing w:val="45"/>
              </w:rPr>
              <w:t xml:space="preserve"> </w:t>
            </w:r>
            <w:r w:rsidRPr="001E0C8F">
              <w:t>ściółki/obornika</w:t>
            </w:r>
          </w:p>
        </w:tc>
        <w:tc>
          <w:tcPr>
            <w:tcW w:w="5495" w:type="dxa"/>
            <w:gridSpan w:val="2"/>
          </w:tcPr>
          <w:p w:rsidR="00843600" w:rsidRPr="002C47C0" w:rsidRDefault="00843600" w:rsidP="00843600">
            <w:pPr>
              <w:pStyle w:val="TableParagraph"/>
              <w:spacing w:line="292" w:lineRule="exact"/>
              <w:ind w:left="506"/>
              <w:rPr>
                <w:rFonts w:eastAsia="Calibri" w:cs="Calibri"/>
                <w:lang w:val="pl-PL"/>
              </w:rPr>
            </w:pPr>
            <w:r w:rsidRPr="002C47C0">
              <w:rPr>
                <w:lang w:val="pl-PL"/>
              </w:rPr>
              <w:t>mechaniczny załadunek koparką na</w:t>
            </w:r>
            <w:r w:rsidRPr="002C47C0">
              <w:rPr>
                <w:spacing w:val="-17"/>
                <w:lang w:val="pl-PL"/>
              </w:rPr>
              <w:t xml:space="preserve"> </w:t>
            </w:r>
            <w:r w:rsidRPr="002C47C0">
              <w:rPr>
                <w:lang w:val="pl-PL"/>
              </w:rPr>
              <w:t>przyczepę</w:t>
            </w:r>
          </w:p>
        </w:tc>
      </w:tr>
      <w:tr w:rsidR="00843600" w:rsidRPr="001E0C8F" w:rsidTr="00496791">
        <w:trPr>
          <w:trHeight w:hRule="exact" w:val="348"/>
        </w:trPr>
        <w:tc>
          <w:tcPr>
            <w:tcW w:w="3687" w:type="dxa"/>
            <w:vMerge w:val="restart"/>
          </w:tcPr>
          <w:p w:rsidR="00843600" w:rsidRPr="002C47C0" w:rsidRDefault="00843600" w:rsidP="00843600">
            <w:pPr>
              <w:pStyle w:val="TableParagraph"/>
              <w:spacing w:before="3"/>
              <w:rPr>
                <w:rFonts w:eastAsia="Times New Roman" w:cs="Times New Roman"/>
                <w:color w:val="FF0000"/>
                <w:lang w:val="pl-PL"/>
              </w:rPr>
            </w:pPr>
          </w:p>
          <w:p w:rsidR="00843600" w:rsidRPr="001E0C8F" w:rsidRDefault="00843600" w:rsidP="00843600">
            <w:pPr>
              <w:pStyle w:val="TableParagraph"/>
              <w:ind w:left="76"/>
              <w:rPr>
                <w:rFonts w:eastAsia="Calibri" w:cs="Calibri"/>
              </w:rPr>
            </w:pPr>
            <w:r w:rsidRPr="001E0C8F">
              <w:t>średnia ilość powstającego</w:t>
            </w:r>
            <w:r w:rsidRPr="001E0C8F">
              <w:rPr>
                <w:spacing w:val="-6"/>
              </w:rPr>
              <w:t xml:space="preserve"> </w:t>
            </w:r>
            <w:r w:rsidRPr="001E0C8F">
              <w:t>obornika</w:t>
            </w:r>
          </w:p>
        </w:tc>
        <w:tc>
          <w:tcPr>
            <w:tcW w:w="2074" w:type="dxa"/>
          </w:tcPr>
          <w:p w:rsidR="00843600" w:rsidRPr="001E0C8F" w:rsidRDefault="00843600" w:rsidP="00843600">
            <w:pPr>
              <w:pStyle w:val="TableParagraph"/>
              <w:spacing w:line="292" w:lineRule="exact"/>
              <w:ind w:left="669"/>
              <w:rPr>
                <w:rFonts w:eastAsia="Calibri" w:cs="Calibri"/>
              </w:rPr>
            </w:pPr>
            <w:r w:rsidRPr="001E0C8F">
              <w:t>Mg/rok</w:t>
            </w:r>
          </w:p>
        </w:tc>
        <w:tc>
          <w:tcPr>
            <w:tcW w:w="3421" w:type="dxa"/>
          </w:tcPr>
          <w:p w:rsidR="00843600" w:rsidRPr="001E0C8F" w:rsidRDefault="00843600" w:rsidP="00843600">
            <w:pPr>
              <w:pStyle w:val="TableParagraph"/>
              <w:spacing w:line="292" w:lineRule="exact"/>
              <w:ind w:left="2"/>
              <w:jc w:val="center"/>
              <w:rPr>
                <w:rFonts w:eastAsia="Calibri" w:cs="Calibri"/>
              </w:rPr>
            </w:pPr>
            <w:r w:rsidRPr="001E0C8F">
              <w:t>250,0</w:t>
            </w:r>
          </w:p>
        </w:tc>
      </w:tr>
      <w:tr w:rsidR="00843600" w:rsidRPr="001E0C8F" w:rsidTr="00496791">
        <w:trPr>
          <w:trHeight w:hRule="exact" w:val="346"/>
        </w:trPr>
        <w:tc>
          <w:tcPr>
            <w:tcW w:w="3687" w:type="dxa"/>
            <w:vMerge/>
          </w:tcPr>
          <w:p w:rsidR="00843600" w:rsidRPr="001E0C8F" w:rsidRDefault="00843600" w:rsidP="00843600">
            <w:pPr>
              <w:rPr>
                <w:color w:val="FF0000"/>
              </w:rPr>
            </w:pPr>
          </w:p>
        </w:tc>
        <w:tc>
          <w:tcPr>
            <w:tcW w:w="2074" w:type="dxa"/>
          </w:tcPr>
          <w:p w:rsidR="00843600" w:rsidRPr="001E0C8F" w:rsidRDefault="00843600" w:rsidP="00843600">
            <w:pPr>
              <w:pStyle w:val="TableParagraph"/>
              <w:ind w:left="93"/>
              <w:rPr>
                <w:rFonts w:eastAsia="Calibri" w:cs="Calibri"/>
              </w:rPr>
            </w:pPr>
            <w:r w:rsidRPr="001E0C8F">
              <w:t>kg/stanowisko/cykl</w:t>
            </w:r>
          </w:p>
        </w:tc>
        <w:tc>
          <w:tcPr>
            <w:tcW w:w="3421" w:type="dxa"/>
          </w:tcPr>
          <w:p w:rsidR="00843600" w:rsidRPr="001E0C8F" w:rsidRDefault="00843600" w:rsidP="00843600">
            <w:pPr>
              <w:pStyle w:val="TableParagraph"/>
              <w:ind w:left="5"/>
              <w:jc w:val="center"/>
              <w:rPr>
                <w:rFonts w:eastAsia="Calibri" w:cs="Calibri"/>
              </w:rPr>
            </w:pPr>
            <w:r w:rsidRPr="001E0C8F">
              <w:t>20,0</w:t>
            </w:r>
          </w:p>
        </w:tc>
      </w:tr>
      <w:tr w:rsidR="00843600" w:rsidRPr="001E0C8F" w:rsidTr="00496791">
        <w:trPr>
          <w:trHeight w:hRule="exact" w:val="348"/>
        </w:trPr>
        <w:tc>
          <w:tcPr>
            <w:tcW w:w="3687" w:type="dxa"/>
            <w:vMerge/>
          </w:tcPr>
          <w:p w:rsidR="00843600" w:rsidRPr="001E0C8F" w:rsidRDefault="00843600" w:rsidP="00843600">
            <w:pPr>
              <w:rPr>
                <w:color w:val="FF0000"/>
              </w:rPr>
            </w:pPr>
          </w:p>
        </w:tc>
        <w:tc>
          <w:tcPr>
            <w:tcW w:w="2074" w:type="dxa"/>
          </w:tcPr>
          <w:p w:rsidR="00843600" w:rsidRPr="001E0C8F" w:rsidRDefault="00843600" w:rsidP="00843600">
            <w:pPr>
              <w:pStyle w:val="TableParagraph"/>
              <w:spacing w:line="292" w:lineRule="exact"/>
              <w:ind w:left="640"/>
              <w:rPr>
                <w:rFonts w:eastAsia="Calibri" w:cs="Calibri"/>
              </w:rPr>
            </w:pPr>
            <w:r w:rsidRPr="001E0C8F">
              <w:t>Mg/cykl</w:t>
            </w:r>
          </w:p>
        </w:tc>
        <w:tc>
          <w:tcPr>
            <w:tcW w:w="3421" w:type="dxa"/>
          </w:tcPr>
          <w:p w:rsidR="00843600" w:rsidRPr="001E0C8F" w:rsidRDefault="00843600" w:rsidP="00843600">
            <w:pPr>
              <w:pStyle w:val="TableParagraph"/>
              <w:spacing w:line="292" w:lineRule="exact"/>
              <w:ind w:left="2"/>
              <w:jc w:val="center"/>
              <w:rPr>
                <w:rFonts w:eastAsia="Calibri" w:cs="Calibri"/>
              </w:rPr>
            </w:pPr>
            <w:r w:rsidRPr="001E0C8F">
              <w:t>250,0</w:t>
            </w:r>
          </w:p>
        </w:tc>
      </w:tr>
      <w:tr w:rsidR="00843600" w:rsidRPr="001E0C8F" w:rsidTr="00496791">
        <w:trPr>
          <w:trHeight w:hRule="exact" w:val="346"/>
        </w:trPr>
        <w:tc>
          <w:tcPr>
            <w:tcW w:w="3687" w:type="dxa"/>
          </w:tcPr>
          <w:p w:rsidR="00843600" w:rsidRPr="001E0C8F" w:rsidRDefault="00843600" w:rsidP="00843600">
            <w:pPr>
              <w:pStyle w:val="TableParagraph"/>
              <w:spacing w:line="292" w:lineRule="exact"/>
              <w:ind w:left="1211"/>
              <w:rPr>
                <w:rFonts w:eastAsia="Calibri" w:cs="Calibri"/>
              </w:rPr>
            </w:pPr>
            <w:r w:rsidRPr="001E0C8F">
              <w:t>rodzaj</w:t>
            </w:r>
            <w:r w:rsidRPr="001E0C8F">
              <w:rPr>
                <w:spacing w:val="-5"/>
              </w:rPr>
              <w:t xml:space="preserve"> </w:t>
            </w:r>
            <w:r w:rsidRPr="001E0C8F">
              <w:t>ściółki</w:t>
            </w:r>
          </w:p>
        </w:tc>
        <w:tc>
          <w:tcPr>
            <w:tcW w:w="5495" w:type="dxa"/>
            <w:gridSpan w:val="2"/>
          </w:tcPr>
          <w:p w:rsidR="00843600" w:rsidRPr="001E0C8F" w:rsidRDefault="00843600" w:rsidP="00843600">
            <w:pPr>
              <w:pStyle w:val="TableParagraph"/>
              <w:spacing w:line="292" w:lineRule="exact"/>
              <w:ind w:left="6"/>
              <w:jc w:val="center"/>
              <w:rPr>
                <w:rFonts w:eastAsia="Calibri" w:cs="Calibri"/>
              </w:rPr>
            </w:pPr>
            <w:r w:rsidRPr="001E0C8F">
              <w:t>Słoma</w:t>
            </w:r>
          </w:p>
        </w:tc>
      </w:tr>
      <w:tr w:rsidR="00843600" w:rsidRPr="001E0C8F" w:rsidTr="00496791">
        <w:trPr>
          <w:trHeight w:hRule="exact" w:val="684"/>
        </w:trPr>
        <w:tc>
          <w:tcPr>
            <w:tcW w:w="3687" w:type="dxa"/>
          </w:tcPr>
          <w:p w:rsidR="00843600" w:rsidRPr="001E0C8F" w:rsidRDefault="00843600" w:rsidP="00843600">
            <w:pPr>
              <w:pStyle w:val="TableParagraph"/>
              <w:spacing w:before="2"/>
              <w:ind w:left="1106"/>
              <w:rPr>
                <w:rFonts w:eastAsia="Calibri" w:cs="Calibri"/>
              </w:rPr>
            </w:pPr>
            <w:r w:rsidRPr="001E0C8F">
              <w:t>system</w:t>
            </w:r>
            <w:r w:rsidRPr="001E0C8F">
              <w:rPr>
                <w:spacing w:val="-5"/>
              </w:rPr>
              <w:t xml:space="preserve"> </w:t>
            </w:r>
            <w:r w:rsidRPr="001E0C8F">
              <w:t>pojenia</w:t>
            </w:r>
          </w:p>
        </w:tc>
        <w:tc>
          <w:tcPr>
            <w:tcW w:w="5495" w:type="dxa"/>
            <w:gridSpan w:val="2"/>
          </w:tcPr>
          <w:p w:rsidR="00843600" w:rsidRPr="001E0C8F" w:rsidRDefault="00843600" w:rsidP="00843600">
            <w:pPr>
              <w:pStyle w:val="TableParagraph"/>
              <w:spacing w:before="2" w:line="276" w:lineRule="auto"/>
              <w:ind w:left="1838" w:right="1836"/>
              <w:jc w:val="center"/>
              <w:rPr>
                <w:rFonts w:eastAsia="Calibri" w:cs="Calibri"/>
              </w:rPr>
            </w:pPr>
            <w:r w:rsidRPr="001E0C8F">
              <w:t>poidła</w:t>
            </w:r>
            <w:r w:rsidRPr="001E0C8F">
              <w:rPr>
                <w:spacing w:val="-6"/>
              </w:rPr>
              <w:t xml:space="preserve"> </w:t>
            </w:r>
            <w:r w:rsidRPr="001E0C8F">
              <w:t>kropelkowe poidła</w:t>
            </w:r>
            <w:r w:rsidRPr="001E0C8F">
              <w:rPr>
                <w:spacing w:val="-4"/>
              </w:rPr>
              <w:t xml:space="preserve"> </w:t>
            </w:r>
            <w:r w:rsidRPr="001E0C8F">
              <w:t>dzwonowe</w:t>
            </w:r>
          </w:p>
        </w:tc>
      </w:tr>
      <w:tr w:rsidR="00843600" w:rsidRPr="001E0C8F" w:rsidTr="00496791">
        <w:trPr>
          <w:trHeight w:hRule="exact" w:val="348"/>
        </w:trPr>
        <w:tc>
          <w:tcPr>
            <w:tcW w:w="3687" w:type="dxa"/>
            <w:vMerge w:val="restart"/>
          </w:tcPr>
          <w:p w:rsidR="00843600" w:rsidRPr="002C47C0" w:rsidRDefault="00843600" w:rsidP="00843600">
            <w:pPr>
              <w:pStyle w:val="TableParagraph"/>
              <w:rPr>
                <w:rFonts w:eastAsia="Times New Roman" w:cs="Times New Roman"/>
                <w:color w:val="FF0000"/>
                <w:lang w:val="pl-PL"/>
              </w:rPr>
            </w:pPr>
          </w:p>
          <w:p w:rsidR="00843600" w:rsidRPr="002C47C0" w:rsidRDefault="00843600" w:rsidP="00843600">
            <w:pPr>
              <w:pStyle w:val="TableParagraph"/>
              <w:spacing w:before="10"/>
              <w:rPr>
                <w:rFonts w:eastAsia="Times New Roman" w:cs="Times New Roman"/>
                <w:color w:val="FF0000"/>
                <w:lang w:val="pl-PL"/>
              </w:rPr>
            </w:pPr>
          </w:p>
          <w:p w:rsidR="00843600" w:rsidRPr="002C47C0" w:rsidRDefault="00843600" w:rsidP="00843600">
            <w:pPr>
              <w:pStyle w:val="TableParagraph"/>
              <w:ind w:left="213"/>
              <w:rPr>
                <w:rFonts w:eastAsia="Calibri" w:cs="Calibri"/>
                <w:lang w:val="pl-PL"/>
              </w:rPr>
            </w:pPr>
            <w:r w:rsidRPr="002C47C0">
              <w:rPr>
                <w:rFonts w:eastAsia="Calibri" w:cs="Calibri"/>
                <w:lang w:val="pl-PL"/>
              </w:rPr>
              <w:t>zużycie wody – średnie w</w:t>
            </w:r>
            <w:r w:rsidRPr="002C47C0">
              <w:rPr>
                <w:rFonts w:eastAsia="Calibri" w:cs="Calibri"/>
                <w:spacing w:val="-11"/>
                <w:lang w:val="pl-PL"/>
              </w:rPr>
              <w:t xml:space="preserve"> </w:t>
            </w:r>
            <w:r w:rsidRPr="002C47C0">
              <w:rPr>
                <w:rFonts w:eastAsia="Calibri" w:cs="Calibri"/>
                <w:lang w:val="pl-PL"/>
              </w:rPr>
              <w:t>kurniku</w:t>
            </w:r>
          </w:p>
        </w:tc>
        <w:tc>
          <w:tcPr>
            <w:tcW w:w="2074" w:type="dxa"/>
          </w:tcPr>
          <w:p w:rsidR="00843600" w:rsidRPr="001E0C8F" w:rsidRDefault="00843600" w:rsidP="00843600">
            <w:pPr>
              <w:pStyle w:val="TableParagraph"/>
              <w:spacing w:line="292" w:lineRule="exact"/>
              <w:ind w:left="674"/>
              <w:rPr>
                <w:rFonts w:eastAsia="Calibri" w:cs="Calibri"/>
              </w:rPr>
            </w:pPr>
            <w:r w:rsidRPr="001E0C8F">
              <w:t>m</w:t>
            </w:r>
            <w:r w:rsidRPr="001E0C8F">
              <w:rPr>
                <w:position w:val="8"/>
              </w:rPr>
              <w:t>3</w:t>
            </w:r>
            <w:r w:rsidRPr="001E0C8F">
              <w:rPr>
                <w:spacing w:val="-1"/>
                <w:position w:val="8"/>
              </w:rPr>
              <w:t xml:space="preserve"> </w:t>
            </w:r>
            <w:r w:rsidRPr="001E0C8F">
              <w:t>/rok</w:t>
            </w:r>
          </w:p>
        </w:tc>
        <w:tc>
          <w:tcPr>
            <w:tcW w:w="3421" w:type="dxa"/>
          </w:tcPr>
          <w:p w:rsidR="00843600" w:rsidRPr="001E0C8F" w:rsidRDefault="00843600" w:rsidP="00843600">
            <w:pPr>
              <w:pStyle w:val="TableParagraph"/>
              <w:spacing w:line="292" w:lineRule="exact"/>
              <w:ind w:left="5"/>
              <w:jc w:val="center"/>
              <w:rPr>
                <w:rFonts w:eastAsia="Calibri" w:cs="Calibri"/>
              </w:rPr>
            </w:pPr>
            <w:r w:rsidRPr="001E0C8F">
              <w:t>1182</w:t>
            </w:r>
          </w:p>
        </w:tc>
      </w:tr>
      <w:tr w:rsidR="00843600" w:rsidRPr="001E0C8F" w:rsidTr="00496791">
        <w:trPr>
          <w:trHeight w:hRule="exact" w:val="346"/>
        </w:trPr>
        <w:tc>
          <w:tcPr>
            <w:tcW w:w="3687" w:type="dxa"/>
            <w:vMerge/>
          </w:tcPr>
          <w:p w:rsidR="00843600" w:rsidRPr="001E0C8F" w:rsidRDefault="00843600" w:rsidP="00843600">
            <w:pPr>
              <w:rPr>
                <w:color w:val="FF0000"/>
              </w:rPr>
            </w:pPr>
          </w:p>
        </w:tc>
        <w:tc>
          <w:tcPr>
            <w:tcW w:w="2074" w:type="dxa"/>
          </w:tcPr>
          <w:p w:rsidR="00843600" w:rsidRPr="001E0C8F" w:rsidRDefault="00843600" w:rsidP="00843600">
            <w:pPr>
              <w:pStyle w:val="TableParagraph"/>
              <w:spacing w:line="292" w:lineRule="exact"/>
              <w:ind w:left="338"/>
              <w:rPr>
                <w:rFonts w:eastAsia="Calibri" w:cs="Calibri"/>
              </w:rPr>
            </w:pPr>
            <w:r w:rsidRPr="001E0C8F">
              <w:t>dm</w:t>
            </w:r>
            <w:r w:rsidRPr="001E0C8F">
              <w:rPr>
                <w:position w:val="8"/>
              </w:rPr>
              <w:t>3</w:t>
            </w:r>
            <w:r w:rsidRPr="001E0C8F">
              <w:t>/ptak/cykl</w:t>
            </w:r>
          </w:p>
        </w:tc>
        <w:tc>
          <w:tcPr>
            <w:tcW w:w="3421" w:type="dxa"/>
          </w:tcPr>
          <w:p w:rsidR="00843600" w:rsidRPr="001E0C8F" w:rsidRDefault="00843600" w:rsidP="00843600">
            <w:pPr>
              <w:pStyle w:val="TableParagraph"/>
              <w:spacing w:line="292" w:lineRule="exact"/>
              <w:ind w:left="5"/>
              <w:jc w:val="center"/>
              <w:rPr>
                <w:rFonts w:eastAsia="Calibri" w:cs="Calibri"/>
              </w:rPr>
            </w:pPr>
            <w:r w:rsidRPr="001E0C8F">
              <w:t>94,5</w:t>
            </w:r>
          </w:p>
        </w:tc>
      </w:tr>
      <w:tr w:rsidR="00843600" w:rsidRPr="001E0C8F" w:rsidTr="00496791">
        <w:trPr>
          <w:trHeight w:hRule="exact" w:val="684"/>
        </w:trPr>
        <w:tc>
          <w:tcPr>
            <w:tcW w:w="3687" w:type="dxa"/>
            <w:vMerge/>
          </w:tcPr>
          <w:p w:rsidR="00843600" w:rsidRPr="001E0C8F" w:rsidRDefault="00843600" w:rsidP="00843600">
            <w:pPr>
              <w:rPr>
                <w:color w:val="FF0000"/>
              </w:rPr>
            </w:pPr>
          </w:p>
        </w:tc>
        <w:tc>
          <w:tcPr>
            <w:tcW w:w="2074" w:type="dxa"/>
          </w:tcPr>
          <w:p w:rsidR="00843600" w:rsidRPr="001E0C8F" w:rsidRDefault="00843600" w:rsidP="00843600">
            <w:pPr>
              <w:pStyle w:val="TableParagraph"/>
              <w:spacing w:line="273" w:lineRule="auto"/>
              <w:ind w:left="979" w:right="81" w:hanging="893"/>
              <w:rPr>
                <w:rFonts w:eastAsia="Calibri" w:cs="Calibri"/>
              </w:rPr>
            </w:pPr>
            <w:r w:rsidRPr="001E0C8F">
              <w:t>dm</w:t>
            </w:r>
            <w:r w:rsidRPr="001E0C8F">
              <w:rPr>
                <w:position w:val="8"/>
              </w:rPr>
              <w:t>3</w:t>
            </w:r>
            <w:r w:rsidRPr="001E0C8F">
              <w:t>/stanowisko/ro</w:t>
            </w:r>
            <w:r w:rsidRPr="001E0C8F">
              <w:rPr>
                <w:w w:val="99"/>
              </w:rPr>
              <w:t xml:space="preserve"> </w:t>
            </w:r>
            <w:r w:rsidRPr="001E0C8F">
              <w:t>k</w:t>
            </w:r>
          </w:p>
        </w:tc>
        <w:tc>
          <w:tcPr>
            <w:tcW w:w="3421" w:type="dxa"/>
          </w:tcPr>
          <w:p w:rsidR="00843600" w:rsidRPr="001E0C8F" w:rsidRDefault="00843600" w:rsidP="00843600">
            <w:pPr>
              <w:pStyle w:val="TableParagraph"/>
              <w:spacing w:before="170"/>
              <w:ind w:left="5"/>
              <w:jc w:val="center"/>
              <w:rPr>
                <w:rFonts w:eastAsia="Calibri" w:cs="Calibri"/>
              </w:rPr>
            </w:pPr>
            <w:r w:rsidRPr="001E0C8F">
              <w:t>94,5</w:t>
            </w:r>
          </w:p>
        </w:tc>
      </w:tr>
      <w:tr w:rsidR="00843600" w:rsidRPr="00CC2D96" w:rsidTr="00496791">
        <w:trPr>
          <w:trHeight w:hRule="exact" w:val="684"/>
        </w:trPr>
        <w:tc>
          <w:tcPr>
            <w:tcW w:w="3687" w:type="dxa"/>
          </w:tcPr>
          <w:p w:rsidR="00843600" w:rsidRPr="001E0C8F" w:rsidRDefault="00843600" w:rsidP="00843600">
            <w:pPr>
              <w:pStyle w:val="TableParagraph"/>
              <w:spacing w:before="170"/>
              <w:ind w:left="719"/>
              <w:rPr>
                <w:rFonts w:eastAsia="Calibri" w:cs="Calibri"/>
              </w:rPr>
            </w:pPr>
            <w:r w:rsidRPr="001E0C8F">
              <w:t>przechowywanie</w:t>
            </w:r>
            <w:r w:rsidRPr="001E0C8F">
              <w:rPr>
                <w:spacing w:val="-7"/>
              </w:rPr>
              <w:t xml:space="preserve"> </w:t>
            </w:r>
            <w:r w:rsidRPr="001E0C8F">
              <w:t>paszy</w:t>
            </w:r>
          </w:p>
        </w:tc>
        <w:tc>
          <w:tcPr>
            <w:tcW w:w="5495" w:type="dxa"/>
            <w:gridSpan w:val="2"/>
          </w:tcPr>
          <w:p w:rsidR="00843600" w:rsidRPr="002C47C0" w:rsidRDefault="00843600" w:rsidP="00843600">
            <w:pPr>
              <w:pStyle w:val="TableParagraph"/>
              <w:ind w:left="1418"/>
              <w:rPr>
                <w:rFonts w:eastAsia="Calibri" w:cs="Calibri"/>
                <w:lang w:val="pl-PL"/>
              </w:rPr>
            </w:pPr>
            <w:r w:rsidRPr="002C47C0">
              <w:rPr>
                <w:lang w:val="pl-PL"/>
              </w:rPr>
              <w:t>5 silosów paszowych po 16</w:t>
            </w:r>
            <w:r w:rsidRPr="002C47C0">
              <w:rPr>
                <w:spacing w:val="-11"/>
                <w:lang w:val="pl-PL"/>
              </w:rPr>
              <w:t xml:space="preserve"> </w:t>
            </w:r>
            <w:r w:rsidRPr="002C47C0">
              <w:rPr>
                <w:lang w:val="pl-PL"/>
              </w:rPr>
              <w:t>Mg</w:t>
            </w:r>
          </w:p>
          <w:p w:rsidR="00843600" w:rsidRPr="002C47C0" w:rsidRDefault="00843600" w:rsidP="00843600">
            <w:pPr>
              <w:pStyle w:val="TableParagraph"/>
              <w:spacing w:before="45"/>
              <w:ind w:left="1418"/>
              <w:rPr>
                <w:rFonts w:eastAsia="Calibri" w:cs="Calibri"/>
                <w:lang w:val="pl-PL"/>
              </w:rPr>
            </w:pPr>
            <w:r w:rsidRPr="002C47C0">
              <w:rPr>
                <w:lang w:val="pl-PL"/>
              </w:rPr>
              <w:t>5 silosów paszowych po 5</w:t>
            </w:r>
            <w:r w:rsidRPr="002C47C0">
              <w:rPr>
                <w:spacing w:val="-11"/>
                <w:lang w:val="pl-PL"/>
              </w:rPr>
              <w:t xml:space="preserve"> </w:t>
            </w:r>
            <w:r w:rsidRPr="002C47C0">
              <w:rPr>
                <w:lang w:val="pl-PL"/>
              </w:rPr>
              <w:t>Mg</w:t>
            </w:r>
          </w:p>
        </w:tc>
      </w:tr>
      <w:tr w:rsidR="00843600" w:rsidRPr="001E0C8F" w:rsidTr="00496791">
        <w:trPr>
          <w:trHeight w:hRule="exact" w:val="348"/>
        </w:trPr>
        <w:tc>
          <w:tcPr>
            <w:tcW w:w="3687" w:type="dxa"/>
          </w:tcPr>
          <w:p w:rsidR="00843600" w:rsidRPr="001E0C8F" w:rsidRDefault="00843600" w:rsidP="00843600">
            <w:pPr>
              <w:pStyle w:val="TableParagraph"/>
              <w:spacing w:line="292" w:lineRule="exact"/>
              <w:ind w:left="659"/>
              <w:rPr>
                <w:rFonts w:eastAsia="Calibri" w:cs="Calibri"/>
              </w:rPr>
            </w:pPr>
            <w:r w:rsidRPr="001E0C8F">
              <w:t>rodzaj stosowanej</w:t>
            </w:r>
            <w:r w:rsidRPr="001E0C8F">
              <w:rPr>
                <w:spacing w:val="-8"/>
              </w:rPr>
              <w:t xml:space="preserve"> </w:t>
            </w:r>
            <w:r w:rsidRPr="001E0C8F">
              <w:t>paszy</w:t>
            </w:r>
          </w:p>
        </w:tc>
        <w:tc>
          <w:tcPr>
            <w:tcW w:w="5495" w:type="dxa"/>
            <w:gridSpan w:val="2"/>
          </w:tcPr>
          <w:p w:rsidR="00843600" w:rsidRPr="001E0C8F" w:rsidRDefault="00843600" w:rsidP="00843600">
            <w:pPr>
              <w:pStyle w:val="TableParagraph"/>
              <w:spacing w:line="292" w:lineRule="exact"/>
              <w:ind w:left="1106"/>
              <w:rPr>
                <w:rFonts w:eastAsia="Calibri" w:cs="Calibri"/>
              </w:rPr>
            </w:pPr>
            <w:r w:rsidRPr="001E0C8F">
              <w:t>gotowe mieszanki</w:t>
            </w:r>
            <w:r w:rsidRPr="001E0C8F">
              <w:rPr>
                <w:spacing w:val="-11"/>
              </w:rPr>
              <w:t xml:space="preserve"> </w:t>
            </w:r>
            <w:r w:rsidRPr="001E0C8F">
              <w:t>pełnoporcjowe</w:t>
            </w:r>
          </w:p>
        </w:tc>
      </w:tr>
      <w:tr w:rsidR="00843600" w:rsidRPr="001E0C8F" w:rsidTr="00496791">
        <w:trPr>
          <w:trHeight w:hRule="exact" w:val="684"/>
        </w:trPr>
        <w:tc>
          <w:tcPr>
            <w:tcW w:w="3687" w:type="dxa"/>
          </w:tcPr>
          <w:p w:rsidR="00843600" w:rsidRPr="002C47C0" w:rsidRDefault="00843600" w:rsidP="00843600">
            <w:pPr>
              <w:pStyle w:val="TableParagraph"/>
              <w:spacing w:line="276" w:lineRule="auto"/>
              <w:ind w:left="561" w:right="560" w:firstLine="631"/>
              <w:rPr>
                <w:rFonts w:eastAsia="Calibri" w:cs="Calibri"/>
                <w:lang w:val="pl-PL"/>
              </w:rPr>
            </w:pPr>
            <w:r w:rsidRPr="002C47C0">
              <w:rPr>
                <w:lang w:val="pl-PL"/>
              </w:rPr>
              <w:t>zużycie</w:t>
            </w:r>
            <w:r w:rsidRPr="002C47C0">
              <w:rPr>
                <w:spacing w:val="-3"/>
                <w:lang w:val="pl-PL"/>
              </w:rPr>
              <w:t xml:space="preserve"> </w:t>
            </w:r>
            <w:r w:rsidRPr="002C47C0">
              <w:rPr>
                <w:lang w:val="pl-PL"/>
              </w:rPr>
              <w:t>paszy (łącznie dla kur i</w:t>
            </w:r>
            <w:r w:rsidRPr="002C47C0">
              <w:rPr>
                <w:spacing w:val="-13"/>
                <w:lang w:val="pl-PL"/>
              </w:rPr>
              <w:t xml:space="preserve"> </w:t>
            </w:r>
            <w:r w:rsidRPr="002C47C0">
              <w:rPr>
                <w:lang w:val="pl-PL"/>
              </w:rPr>
              <w:t>kogutów)</w:t>
            </w:r>
          </w:p>
        </w:tc>
        <w:tc>
          <w:tcPr>
            <w:tcW w:w="2074" w:type="dxa"/>
          </w:tcPr>
          <w:p w:rsidR="00843600" w:rsidRPr="001E0C8F" w:rsidRDefault="00843600" w:rsidP="00843600">
            <w:pPr>
              <w:pStyle w:val="TableParagraph"/>
              <w:spacing w:before="167"/>
              <w:ind w:left="669"/>
              <w:rPr>
                <w:rFonts w:eastAsia="Calibri" w:cs="Calibri"/>
              </w:rPr>
            </w:pPr>
            <w:r w:rsidRPr="001E0C8F">
              <w:t>Mg/rok</w:t>
            </w:r>
          </w:p>
        </w:tc>
        <w:tc>
          <w:tcPr>
            <w:tcW w:w="3421" w:type="dxa"/>
          </w:tcPr>
          <w:p w:rsidR="00843600" w:rsidRPr="001E0C8F" w:rsidRDefault="00843600" w:rsidP="00843600">
            <w:pPr>
              <w:pStyle w:val="TableParagraph"/>
              <w:spacing w:before="167"/>
              <w:ind w:left="2"/>
              <w:jc w:val="center"/>
              <w:rPr>
                <w:rFonts w:eastAsia="Calibri" w:cs="Calibri"/>
              </w:rPr>
            </w:pPr>
            <w:r w:rsidRPr="001E0C8F">
              <w:t>642,12</w:t>
            </w:r>
          </w:p>
        </w:tc>
      </w:tr>
      <w:tr w:rsidR="00843600" w:rsidRPr="00CC2D96" w:rsidTr="00496791">
        <w:trPr>
          <w:trHeight w:hRule="exact" w:val="1020"/>
        </w:trPr>
        <w:tc>
          <w:tcPr>
            <w:tcW w:w="3687" w:type="dxa"/>
            <w:vMerge w:val="restart"/>
          </w:tcPr>
          <w:p w:rsidR="00843600" w:rsidRPr="001E0C8F" w:rsidRDefault="00843600" w:rsidP="00843600">
            <w:pPr>
              <w:pStyle w:val="TableParagraph"/>
              <w:rPr>
                <w:rFonts w:eastAsia="Times New Roman" w:cs="Times New Roman"/>
              </w:rPr>
            </w:pPr>
          </w:p>
          <w:p w:rsidR="00843600" w:rsidRPr="001E0C8F" w:rsidRDefault="00843600" w:rsidP="00843600">
            <w:pPr>
              <w:pStyle w:val="TableParagraph"/>
              <w:rPr>
                <w:rFonts w:eastAsia="Times New Roman" w:cs="Times New Roman"/>
              </w:rPr>
            </w:pPr>
          </w:p>
          <w:p w:rsidR="00843600" w:rsidRPr="001E0C8F" w:rsidRDefault="00843600" w:rsidP="00843600">
            <w:pPr>
              <w:pStyle w:val="TableParagraph"/>
              <w:spacing w:before="7"/>
              <w:rPr>
                <w:rFonts w:eastAsia="Times New Roman" w:cs="Times New Roman"/>
              </w:rPr>
            </w:pPr>
          </w:p>
          <w:p w:rsidR="00843600" w:rsidRPr="001E0C8F" w:rsidRDefault="00843600" w:rsidP="00843600">
            <w:pPr>
              <w:pStyle w:val="TableParagraph"/>
              <w:ind w:left="1015"/>
              <w:rPr>
                <w:rFonts w:eastAsia="Calibri" w:cs="Calibri"/>
              </w:rPr>
            </w:pPr>
            <w:r w:rsidRPr="001E0C8F">
              <w:t>rodzaj</w:t>
            </w:r>
            <w:r w:rsidRPr="001E0C8F">
              <w:rPr>
                <w:spacing w:val="-7"/>
              </w:rPr>
              <w:t xml:space="preserve"> </w:t>
            </w:r>
            <w:r w:rsidRPr="001E0C8F">
              <w:t>wentylacji</w:t>
            </w:r>
          </w:p>
        </w:tc>
        <w:tc>
          <w:tcPr>
            <w:tcW w:w="2074" w:type="dxa"/>
          </w:tcPr>
          <w:p w:rsidR="00843600" w:rsidRPr="001E0C8F" w:rsidRDefault="00843600" w:rsidP="00843600">
            <w:pPr>
              <w:pStyle w:val="TableParagraph"/>
              <w:spacing w:before="167" w:line="276" w:lineRule="auto"/>
              <w:ind w:left="540" w:right="390" w:hanging="142"/>
              <w:rPr>
                <w:rFonts w:eastAsia="Calibri" w:cs="Calibri"/>
              </w:rPr>
            </w:pPr>
            <w:r w:rsidRPr="001E0C8F">
              <w:t>mechaniczna szczytowa</w:t>
            </w:r>
          </w:p>
        </w:tc>
        <w:tc>
          <w:tcPr>
            <w:tcW w:w="3421" w:type="dxa"/>
          </w:tcPr>
          <w:p w:rsidR="00843600" w:rsidRPr="002C47C0" w:rsidRDefault="00843600" w:rsidP="00843600">
            <w:pPr>
              <w:pStyle w:val="TableParagraph"/>
              <w:spacing w:line="292" w:lineRule="exact"/>
              <w:ind w:left="3"/>
              <w:jc w:val="center"/>
              <w:rPr>
                <w:rFonts w:eastAsia="Calibri" w:cs="Calibri"/>
                <w:lang w:val="pl-PL"/>
              </w:rPr>
            </w:pPr>
            <w:r w:rsidRPr="002C47C0">
              <w:rPr>
                <w:lang w:val="pl-PL"/>
              </w:rPr>
              <w:t>wentylatory</w:t>
            </w:r>
          </w:p>
          <w:p w:rsidR="00843600" w:rsidRPr="002C47C0" w:rsidRDefault="00843600" w:rsidP="00843600">
            <w:pPr>
              <w:pStyle w:val="TableParagraph"/>
              <w:spacing w:before="39"/>
              <w:ind w:left="5"/>
              <w:jc w:val="center"/>
              <w:rPr>
                <w:rFonts w:eastAsia="Calibri" w:cs="Calibri"/>
                <w:lang w:val="pl-PL"/>
              </w:rPr>
            </w:pPr>
            <w:r w:rsidRPr="002C47C0">
              <w:rPr>
                <w:lang w:val="pl-PL"/>
              </w:rPr>
              <w:t>o wydajności 45 800</w:t>
            </w:r>
            <w:r w:rsidRPr="002C47C0">
              <w:rPr>
                <w:spacing w:val="-5"/>
                <w:lang w:val="pl-PL"/>
              </w:rPr>
              <w:t xml:space="preserve"> </w:t>
            </w:r>
            <w:r w:rsidRPr="002C47C0">
              <w:rPr>
                <w:lang w:val="pl-PL"/>
              </w:rPr>
              <w:t>m</w:t>
            </w:r>
            <w:r w:rsidRPr="002C47C0">
              <w:rPr>
                <w:position w:val="8"/>
                <w:lang w:val="pl-PL"/>
              </w:rPr>
              <w:t>3</w:t>
            </w:r>
            <w:r w:rsidRPr="002C47C0">
              <w:rPr>
                <w:lang w:val="pl-PL"/>
              </w:rPr>
              <w:t>/każdy</w:t>
            </w:r>
          </w:p>
          <w:p w:rsidR="00843600" w:rsidRPr="002C47C0" w:rsidRDefault="00843600" w:rsidP="00843600">
            <w:pPr>
              <w:pStyle w:val="TableParagraph"/>
              <w:spacing w:before="45"/>
              <w:ind w:left="6"/>
              <w:jc w:val="center"/>
              <w:rPr>
                <w:rFonts w:eastAsia="Calibri" w:cs="Calibri"/>
                <w:lang w:val="pl-PL"/>
              </w:rPr>
            </w:pPr>
            <w:r w:rsidRPr="002C47C0">
              <w:rPr>
                <w:lang w:val="pl-PL"/>
              </w:rPr>
              <w:t>4</w:t>
            </w:r>
            <w:r w:rsidRPr="002C47C0">
              <w:rPr>
                <w:spacing w:val="-4"/>
                <w:lang w:val="pl-PL"/>
              </w:rPr>
              <w:t xml:space="preserve"> </w:t>
            </w:r>
            <w:r w:rsidRPr="002C47C0">
              <w:rPr>
                <w:lang w:val="pl-PL"/>
              </w:rPr>
              <w:t>szt./kurnik</w:t>
            </w:r>
          </w:p>
        </w:tc>
      </w:tr>
      <w:tr w:rsidR="00843600" w:rsidRPr="001E0C8F" w:rsidTr="00496791">
        <w:trPr>
          <w:trHeight w:hRule="exact" w:val="1021"/>
        </w:trPr>
        <w:tc>
          <w:tcPr>
            <w:tcW w:w="3687" w:type="dxa"/>
            <w:vMerge/>
          </w:tcPr>
          <w:p w:rsidR="00843600" w:rsidRPr="002C47C0" w:rsidRDefault="00843600" w:rsidP="00843600">
            <w:pPr>
              <w:rPr>
                <w:lang w:val="pl-PL"/>
              </w:rPr>
            </w:pPr>
          </w:p>
        </w:tc>
        <w:tc>
          <w:tcPr>
            <w:tcW w:w="2074" w:type="dxa"/>
          </w:tcPr>
          <w:p w:rsidR="00843600" w:rsidRPr="001E0C8F" w:rsidRDefault="00843600" w:rsidP="00843600">
            <w:pPr>
              <w:pStyle w:val="TableParagraph"/>
              <w:spacing w:before="167" w:line="278" w:lineRule="auto"/>
              <w:ind w:left="592" w:right="390" w:hanging="195"/>
              <w:rPr>
                <w:rFonts w:eastAsia="Calibri" w:cs="Calibri"/>
              </w:rPr>
            </w:pPr>
            <w:r w:rsidRPr="001E0C8F">
              <w:t>mechaniczna dachowa</w:t>
            </w:r>
          </w:p>
        </w:tc>
        <w:tc>
          <w:tcPr>
            <w:tcW w:w="3421" w:type="dxa"/>
          </w:tcPr>
          <w:p w:rsidR="00843600" w:rsidRPr="002C47C0" w:rsidRDefault="00843600" w:rsidP="00843600">
            <w:pPr>
              <w:pStyle w:val="TableParagraph"/>
              <w:spacing w:line="273" w:lineRule="auto"/>
              <w:ind w:left="460" w:right="456"/>
              <w:jc w:val="center"/>
              <w:rPr>
                <w:rFonts w:eastAsia="Calibri" w:cs="Calibri"/>
                <w:lang w:val="pl-PL"/>
              </w:rPr>
            </w:pPr>
            <w:r w:rsidRPr="002C47C0">
              <w:rPr>
                <w:lang w:val="pl-PL"/>
              </w:rPr>
              <w:t>wentylatory o</w:t>
            </w:r>
            <w:r w:rsidRPr="002C47C0">
              <w:rPr>
                <w:spacing w:val="-7"/>
                <w:lang w:val="pl-PL"/>
              </w:rPr>
              <w:t xml:space="preserve"> </w:t>
            </w:r>
            <w:r w:rsidRPr="002C47C0">
              <w:rPr>
                <w:lang w:val="pl-PL"/>
              </w:rPr>
              <w:t>wydajności 12 200 m</w:t>
            </w:r>
            <w:r w:rsidRPr="002C47C0">
              <w:rPr>
                <w:position w:val="8"/>
                <w:lang w:val="pl-PL"/>
              </w:rPr>
              <w:t>3</w:t>
            </w:r>
            <w:r w:rsidRPr="002C47C0">
              <w:rPr>
                <w:lang w:val="pl-PL"/>
              </w:rPr>
              <w:t>/ h</w:t>
            </w:r>
            <w:r w:rsidRPr="002C47C0">
              <w:rPr>
                <w:spacing w:val="-5"/>
                <w:lang w:val="pl-PL"/>
              </w:rPr>
              <w:t xml:space="preserve"> </w:t>
            </w:r>
            <w:r w:rsidRPr="002C47C0">
              <w:rPr>
                <w:lang w:val="pl-PL"/>
              </w:rPr>
              <w:t>każdy</w:t>
            </w:r>
          </w:p>
          <w:p w:rsidR="00843600" w:rsidRPr="001E0C8F" w:rsidRDefault="00843600" w:rsidP="00843600">
            <w:pPr>
              <w:pStyle w:val="TableParagraph"/>
              <w:spacing w:before="2"/>
              <w:ind w:left="2"/>
              <w:jc w:val="center"/>
              <w:rPr>
                <w:rFonts w:eastAsia="Calibri" w:cs="Calibri"/>
              </w:rPr>
            </w:pPr>
            <w:r w:rsidRPr="001E0C8F">
              <w:t>8</w:t>
            </w:r>
            <w:r w:rsidRPr="001E0C8F">
              <w:rPr>
                <w:spacing w:val="-8"/>
              </w:rPr>
              <w:t xml:space="preserve"> </w:t>
            </w:r>
            <w:r w:rsidRPr="001E0C8F">
              <w:t>szt./kurnik</w:t>
            </w:r>
          </w:p>
        </w:tc>
      </w:tr>
      <w:tr w:rsidR="00843600" w:rsidRPr="001E0C8F" w:rsidTr="00496791">
        <w:trPr>
          <w:trHeight w:hRule="exact" w:val="348"/>
        </w:trPr>
        <w:tc>
          <w:tcPr>
            <w:tcW w:w="3687" w:type="dxa"/>
          </w:tcPr>
          <w:p w:rsidR="00843600" w:rsidRPr="001E0C8F" w:rsidRDefault="00843600" w:rsidP="00843600">
            <w:pPr>
              <w:pStyle w:val="TableParagraph"/>
              <w:spacing w:before="2"/>
              <w:ind w:left="86"/>
              <w:rPr>
                <w:rFonts w:eastAsia="Calibri" w:cs="Calibri"/>
              </w:rPr>
            </w:pPr>
            <w:r w:rsidRPr="001E0C8F">
              <w:t>sumaryczny  wydatek</w:t>
            </w:r>
            <w:r w:rsidRPr="001E0C8F">
              <w:rPr>
                <w:spacing w:val="-11"/>
              </w:rPr>
              <w:t xml:space="preserve"> </w:t>
            </w:r>
            <w:r w:rsidRPr="001E0C8F">
              <w:t>wentylatorów</w:t>
            </w:r>
          </w:p>
        </w:tc>
        <w:tc>
          <w:tcPr>
            <w:tcW w:w="2074" w:type="dxa"/>
          </w:tcPr>
          <w:p w:rsidR="00843600" w:rsidRPr="001E0C8F" w:rsidRDefault="00843600" w:rsidP="00843600">
            <w:pPr>
              <w:pStyle w:val="TableParagraph"/>
              <w:spacing w:line="295" w:lineRule="exact"/>
              <w:ind w:left="4"/>
              <w:jc w:val="center"/>
              <w:rPr>
                <w:rFonts w:eastAsia="Calibri" w:cs="Calibri"/>
              </w:rPr>
            </w:pPr>
            <w:r w:rsidRPr="001E0C8F">
              <w:t>m</w:t>
            </w:r>
            <w:r w:rsidRPr="001E0C8F">
              <w:rPr>
                <w:position w:val="8"/>
              </w:rPr>
              <w:t>3</w:t>
            </w:r>
            <w:r w:rsidRPr="001E0C8F">
              <w:t>/h</w:t>
            </w:r>
          </w:p>
        </w:tc>
        <w:tc>
          <w:tcPr>
            <w:tcW w:w="3421" w:type="dxa"/>
          </w:tcPr>
          <w:p w:rsidR="00843600" w:rsidRPr="001E0C8F" w:rsidRDefault="00843600" w:rsidP="00843600">
            <w:pPr>
              <w:pStyle w:val="TableParagraph"/>
              <w:spacing w:line="295" w:lineRule="exact"/>
              <w:ind w:left="1041"/>
              <w:rPr>
                <w:rFonts w:eastAsia="Calibri" w:cs="Calibri"/>
              </w:rPr>
            </w:pPr>
            <w:r w:rsidRPr="001E0C8F">
              <w:rPr>
                <w:spacing w:val="-4"/>
              </w:rPr>
              <w:t xml:space="preserve">280 800 </w:t>
            </w:r>
            <w:r w:rsidRPr="001E0C8F">
              <w:t>m</w:t>
            </w:r>
            <w:r w:rsidRPr="001E0C8F">
              <w:rPr>
                <w:position w:val="8"/>
              </w:rPr>
              <w:t>3</w:t>
            </w:r>
            <w:r w:rsidRPr="001E0C8F">
              <w:t>/h</w:t>
            </w:r>
          </w:p>
        </w:tc>
      </w:tr>
      <w:tr w:rsidR="00843600" w:rsidRPr="001E0C8F" w:rsidTr="00496791">
        <w:trPr>
          <w:trHeight w:hRule="exact" w:val="684"/>
        </w:trPr>
        <w:tc>
          <w:tcPr>
            <w:tcW w:w="3687" w:type="dxa"/>
          </w:tcPr>
          <w:p w:rsidR="00843600" w:rsidRPr="002C47C0" w:rsidRDefault="00843600" w:rsidP="00843600">
            <w:pPr>
              <w:pStyle w:val="TableParagraph"/>
              <w:spacing w:line="276" w:lineRule="auto"/>
              <w:ind w:left="1473" w:right="367" w:hanging="1102"/>
              <w:rPr>
                <w:rFonts w:eastAsia="Calibri" w:cs="Calibri"/>
                <w:lang w:val="pl-PL"/>
              </w:rPr>
            </w:pPr>
            <w:r w:rsidRPr="002C47C0">
              <w:rPr>
                <w:lang w:val="pl-PL"/>
              </w:rPr>
              <w:t>zużycie energii elektrycznej</w:t>
            </w:r>
            <w:r w:rsidRPr="002C47C0">
              <w:rPr>
                <w:spacing w:val="-11"/>
                <w:lang w:val="pl-PL"/>
              </w:rPr>
              <w:t xml:space="preserve"> </w:t>
            </w:r>
            <w:r w:rsidRPr="002C47C0">
              <w:rPr>
                <w:lang w:val="pl-PL"/>
              </w:rPr>
              <w:t>w kurniku</w:t>
            </w:r>
          </w:p>
        </w:tc>
        <w:tc>
          <w:tcPr>
            <w:tcW w:w="2074" w:type="dxa"/>
          </w:tcPr>
          <w:p w:rsidR="00843600" w:rsidRPr="001E0C8F" w:rsidRDefault="00843600" w:rsidP="00843600">
            <w:pPr>
              <w:pStyle w:val="TableParagraph"/>
              <w:spacing w:before="167"/>
              <w:ind w:left="314"/>
              <w:rPr>
                <w:rFonts w:eastAsia="Calibri" w:cs="Calibri"/>
              </w:rPr>
            </w:pPr>
            <w:r w:rsidRPr="001E0C8F">
              <w:t>kWh/ptak/cykl</w:t>
            </w:r>
          </w:p>
        </w:tc>
        <w:tc>
          <w:tcPr>
            <w:tcW w:w="3421" w:type="dxa"/>
          </w:tcPr>
          <w:p w:rsidR="00843600" w:rsidRPr="001E0C8F" w:rsidRDefault="00843600" w:rsidP="00843600">
            <w:pPr>
              <w:pStyle w:val="TableParagraph"/>
              <w:spacing w:before="167"/>
              <w:ind w:left="5"/>
              <w:jc w:val="center"/>
              <w:rPr>
                <w:rFonts w:eastAsia="Calibri" w:cs="Calibri"/>
              </w:rPr>
            </w:pPr>
            <w:r w:rsidRPr="001E0C8F">
              <w:t>3,53</w:t>
            </w:r>
          </w:p>
        </w:tc>
      </w:tr>
      <w:tr w:rsidR="00843600" w:rsidRPr="00CC2D96" w:rsidTr="00496791">
        <w:trPr>
          <w:trHeight w:hRule="exact" w:val="1020"/>
        </w:trPr>
        <w:tc>
          <w:tcPr>
            <w:tcW w:w="3687" w:type="dxa"/>
          </w:tcPr>
          <w:p w:rsidR="00843600" w:rsidRPr="001E0C8F" w:rsidRDefault="00843600" w:rsidP="00843600">
            <w:pPr>
              <w:pStyle w:val="TableParagraph"/>
              <w:spacing w:before="2"/>
              <w:rPr>
                <w:rFonts w:eastAsia="Times New Roman" w:cs="Times New Roman"/>
              </w:rPr>
            </w:pPr>
          </w:p>
          <w:p w:rsidR="00843600" w:rsidRPr="001E0C8F" w:rsidRDefault="00843600" w:rsidP="00843600">
            <w:pPr>
              <w:pStyle w:val="TableParagraph"/>
              <w:ind w:left="2"/>
              <w:jc w:val="center"/>
              <w:rPr>
                <w:rFonts w:eastAsia="Calibri" w:cs="Calibri"/>
              </w:rPr>
            </w:pPr>
            <w:r w:rsidRPr="001E0C8F">
              <w:t>ogrzewanie</w:t>
            </w:r>
          </w:p>
        </w:tc>
        <w:tc>
          <w:tcPr>
            <w:tcW w:w="2074" w:type="dxa"/>
          </w:tcPr>
          <w:p w:rsidR="00843600" w:rsidRPr="001E0C8F" w:rsidRDefault="00843600" w:rsidP="00843600">
            <w:pPr>
              <w:pStyle w:val="TableParagraph"/>
              <w:spacing w:before="2"/>
              <w:rPr>
                <w:rFonts w:eastAsia="Times New Roman" w:cs="Times New Roman"/>
              </w:rPr>
            </w:pPr>
          </w:p>
          <w:p w:rsidR="00843600" w:rsidRPr="001E0C8F" w:rsidRDefault="00843600" w:rsidP="00843600">
            <w:pPr>
              <w:pStyle w:val="TableParagraph"/>
              <w:ind w:left="3"/>
              <w:jc w:val="center"/>
              <w:rPr>
                <w:rFonts w:eastAsia="Calibri" w:cs="Calibri"/>
              </w:rPr>
            </w:pPr>
            <w:r w:rsidRPr="001E0C8F">
              <w:t>kW</w:t>
            </w:r>
          </w:p>
        </w:tc>
        <w:tc>
          <w:tcPr>
            <w:tcW w:w="3421" w:type="dxa"/>
          </w:tcPr>
          <w:p w:rsidR="00843600" w:rsidRPr="002C47C0" w:rsidRDefault="00843600" w:rsidP="00843600">
            <w:pPr>
              <w:pStyle w:val="TableParagraph"/>
              <w:spacing w:line="276" w:lineRule="auto"/>
              <w:ind w:left="115" w:right="111"/>
              <w:jc w:val="center"/>
              <w:rPr>
                <w:rFonts w:eastAsia="Calibri" w:cs="Calibri"/>
                <w:lang w:val="pl-PL"/>
              </w:rPr>
            </w:pPr>
            <w:r w:rsidRPr="002C47C0">
              <w:rPr>
                <w:lang w:val="pl-PL"/>
              </w:rPr>
              <w:t>nagrzewnice GP70 na gaz</w:t>
            </w:r>
            <w:r w:rsidRPr="002C47C0">
              <w:rPr>
                <w:spacing w:val="-6"/>
                <w:lang w:val="pl-PL"/>
              </w:rPr>
              <w:t xml:space="preserve"> </w:t>
            </w:r>
            <w:r w:rsidRPr="002C47C0">
              <w:rPr>
                <w:lang w:val="pl-PL"/>
              </w:rPr>
              <w:t>płynny o mocy 70 kW x 9</w:t>
            </w:r>
            <w:r w:rsidRPr="002C47C0">
              <w:rPr>
                <w:spacing w:val="-9"/>
                <w:lang w:val="pl-PL"/>
              </w:rPr>
              <w:t xml:space="preserve"> </w:t>
            </w:r>
            <w:r w:rsidRPr="002C47C0">
              <w:rPr>
                <w:lang w:val="pl-PL"/>
              </w:rPr>
              <w:t>sztuk/kurnik 630 kW</w:t>
            </w:r>
            <w:r w:rsidRPr="002C47C0">
              <w:rPr>
                <w:spacing w:val="-7"/>
                <w:lang w:val="pl-PL"/>
              </w:rPr>
              <w:t xml:space="preserve"> </w:t>
            </w:r>
            <w:r w:rsidRPr="002C47C0">
              <w:rPr>
                <w:lang w:val="pl-PL"/>
              </w:rPr>
              <w:t>łącznie</w:t>
            </w:r>
          </w:p>
        </w:tc>
      </w:tr>
      <w:tr w:rsidR="00843600" w:rsidRPr="001E0C8F" w:rsidTr="00496791">
        <w:trPr>
          <w:trHeight w:hRule="exact" w:val="348"/>
        </w:trPr>
        <w:tc>
          <w:tcPr>
            <w:tcW w:w="3687" w:type="dxa"/>
          </w:tcPr>
          <w:p w:rsidR="00843600" w:rsidRPr="001E0C8F" w:rsidRDefault="00843600" w:rsidP="00843600">
            <w:pPr>
              <w:pStyle w:val="TableParagraph"/>
              <w:spacing w:line="292" w:lineRule="exact"/>
              <w:ind w:left="583"/>
              <w:rPr>
                <w:rFonts w:eastAsia="Calibri" w:cs="Calibri"/>
              </w:rPr>
            </w:pPr>
            <w:r w:rsidRPr="001E0C8F">
              <w:t>produkcja jaj</w:t>
            </w:r>
            <w:r w:rsidRPr="001E0C8F">
              <w:rPr>
                <w:spacing w:val="-10"/>
              </w:rPr>
              <w:t xml:space="preserve"> </w:t>
            </w:r>
            <w:r w:rsidRPr="001E0C8F">
              <w:t>wylęgowych</w:t>
            </w:r>
          </w:p>
        </w:tc>
        <w:tc>
          <w:tcPr>
            <w:tcW w:w="2074" w:type="dxa"/>
          </w:tcPr>
          <w:p w:rsidR="00843600" w:rsidRPr="001E0C8F" w:rsidRDefault="00843600" w:rsidP="00843600">
            <w:pPr>
              <w:pStyle w:val="TableParagraph"/>
              <w:spacing w:line="292" w:lineRule="exact"/>
              <w:ind w:left="636"/>
              <w:rPr>
                <w:rFonts w:eastAsia="Calibri" w:cs="Calibri"/>
              </w:rPr>
            </w:pPr>
            <w:r w:rsidRPr="001E0C8F">
              <w:t>szt./cykl</w:t>
            </w:r>
          </w:p>
        </w:tc>
        <w:tc>
          <w:tcPr>
            <w:tcW w:w="3421" w:type="dxa"/>
          </w:tcPr>
          <w:p w:rsidR="00843600" w:rsidRPr="001E0C8F" w:rsidRDefault="00843600" w:rsidP="00843600">
            <w:pPr>
              <w:pStyle w:val="TableParagraph"/>
              <w:spacing w:line="292" w:lineRule="exact"/>
              <w:ind w:left="2"/>
              <w:jc w:val="center"/>
              <w:rPr>
                <w:rFonts w:eastAsia="Calibri" w:cs="Calibri"/>
              </w:rPr>
            </w:pPr>
            <w:r w:rsidRPr="001E0C8F">
              <w:t>1 557</w:t>
            </w:r>
            <w:r w:rsidRPr="001E0C8F">
              <w:rPr>
                <w:spacing w:val="-2"/>
              </w:rPr>
              <w:t xml:space="preserve"> 0</w:t>
            </w:r>
            <w:r w:rsidRPr="001E0C8F">
              <w:t>00</w:t>
            </w:r>
          </w:p>
        </w:tc>
      </w:tr>
    </w:tbl>
    <w:p w:rsidR="00843600" w:rsidRDefault="00843600" w:rsidP="00843600">
      <w:pPr>
        <w:spacing w:before="1"/>
        <w:rPr>
          <w:rFonts w:ascii="Times New Roman" w:eastAsia="Times New Roman" w:hAnsi="Times New Roman" w:cs="Times New Roman"/>
          <w:i/>
          <w:sz w:val="16"/>
          <w:szCs w:val="16"/>
        </w:rPr>
      </w:pPr>
    </w:p>
    <w:p w:rsidR="00D86E31" w:rsidRPr="00F10841" w:rsidRDefault="00D86E31" w:rsidP="00D86E31">
      <w:pPr>
        <w:spacing w:line="360" w:lineRule="auto"/>
        <w:jc w:val="both"/>
        <w:rPr>
          <w:rFonts w:ascii="Arial" w:hAnsi="Arial" w:cs="Arial"/>
          <w:i/>
          <w:color w:val="FF0000"/>
          <w:sz w:val="24"/>
          <w:szCs w:val="24"/>
        </w:rPr>
      </w:pPr>
    </w:p>
    <w:p w:rsidR="00B25288" w:rsidRPr="00F10841" w:rsidRDefault="00B25288" w:rsidP="00CC3E8A">
      <w:pPr>
        <w:spacing w:line="240" w:lineRule="auto"/>
        <w:jc w:val="both"/>
        <w:rPr>
          <w:rFonts w:ascii="Arial" w:hAnsi="Arial" w:cs="Arial"/>
          <w:b/>
          <w:color w:val="FF0000"/>
          <w:sz w:val="24"/>
          <w:szCs w:val="24"/>
        </w:rPr>
      </w:pPr>
    </w:p>
    <w:p w:rsidR="00FA7781" w:rsidRPr="00843600" w:rsidRDefault="00FA7781" w:rsidP="00CC3E8A">
      <w:pPr>
        <w:spacing w:line="240" w:lineRule="auto"/>
        <w:jc w:val="both"/>
        <w:rPr>
          <w:rFonts w:ascii="Arial" w:hAnsi="Arial" w:cs="Arial"/>
          <w:b/>
          <w:sz w:val="24"/>
          <w:szCs w:val="24"/>
        </w:rPr>
      </w:pPr>
      <w:r w:rsidRPr="00843600">
        <w:rPr>
          <w:rFonts w:ascii="Arial" w:hAnsi="Arial" w:cs="Arial"/>
          <w:b/>
          <w:sz w:val="24"/>
          <w:szCs w:val="24"/>
        </w:rPr>
        <w:t>3.2.3</w:t>
      </w:r>
      <w:r w:rsidRPr="00843600">
        <w:rPr>
          <w:rFonts w:ascii="Arial" w:hAnsi="Arial" w:cs="Arial"/>
          <w:sz w:val="24"/>
          <w:szCs w:val="24"/>
        </w:rPr>
        <w:t xml:space="preserve"> </w:t>
      </w:r>
      <w:r w:rsidRPr="00843600">
        <w:rPr>
          <w:rFonts w:ascii="Arial" w:hAnsi="Arial" w:cs="Arial"/>
          <w:b/>
          <w:sz w:val="24"/>
          <w:szCs w:val="24"/>
        </w:rPr>
        <w:t>Substancje i materiały</w:t>
      </w:r>
    </w:p>
    <w:p w:rsidR="00FA7781" w:rsidRPr="00843600" w:rsidRDefault="00FA7781" w:rsidP="00CC3E8A">
      <w:pPr>
        <w:spacing w:line="360" w:lineRule="auto"/>
        <w:jc w:val="both"/>
        <w:rPr>
          <w:rFonts w:ascii="Arial" w:hAnsi="Arial" w:cs="Arial"/>
          <w:sz w:val="24"/>
          <w:szCs w:val="24"/>
        </w:rPr>
      </w:pPr>
      <w:r w:rsidRPr="00843600">
        <w:rPr>
          <w:rFonts w:ascii="Arial" w:hAnsi="Arial" w:cs="Arial"/>
          <w:sz w:val="24"/>
          <w:szCs w:val="24"/>
        </w:rPr>
        <w:t>Podstawowymi substancjami i materiałami stosowanymi na Fermę będą:</w:t>
      </w:r>
    </w:p>
    <w:p w:rsidR="00FA7781" w:rsidRPr="00843600"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materiał do chowu ( odchowanie kurki),</w:t>
      </w:r>
    </w:p>
    <w:p w:rsidR="00FA7781" w:rsidRPr="00843600"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pasza do karmienia ptaków,</w:t>
      </w:r>
    </w:p>
    <w:p w:rsidR="00FA7781" w:rsidRPr="00843600"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preparaty witaminowe,</w:t>
      </w:r>
    </w:p>
    <w:p w:rsidR="00FA7781" w:rsidRPr="00843600"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woda do pojenia,</w:t>
      </w:r>
    </w:p>
    <w:p w:rsidR="00FA7781" w:rsidRPr="00843600"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preparaty do dezynfekcji pustych kurników i do dezynfekcji bieżącej oraz deratyzacji,</w:t>
      </w:r>
    </w:p>
    <w:p w:rsidR="00FA7781" w:rsidRDefault="00FA7781" w:rsidP="005F1662">
      <w:pPr>
        <w:pStyle w:val="Akapitzlist"/>
        <w:numPr>
          <w:ilvl w:val="0"/>
          <w:numId w:val="4"/>
        </w:numPr>
        <w:spacing w:line="360" w:lineRule="auto"/>
        <w:jc w:val="both"/>
        <w:rPr>
          <w:rFonts w:ascii="Arial" w:hAnsi="Arial" w:cs="Arial"/>
          <w:sz w:val="24"/>
          <w:szCs w:val="24"/>
        </w:rPr>
      </w:pPr>
      <w:r w:rsidRPr="00843600">
        <w:rPr>
          <w:rFonts w:ascii="Arial" w:hAnsi="Arial" w:cs="Arial"/>
          <w:sz w:val="24"/>
          <w:szCs w:val="24"/>
        </w:rPr>
        <w:t>ściółka (słoma)</w:t>
      </w:r>
    </w:p>
    <w:p w:rsidR="000E69E0" w:rsidRPr="00843600" w:rsidRDefault="000E69E0" w:rsidP="000E69E0">
      <w:pPr>
        <w:pStyle w:val="Akapitzlist"/>
        <w:spacing w:line="360" w:lineRule="auto"/>
        <w:ind w:left="781"/>
        <w:jc w:val="both"/>
        <w:rPr>
          <w:rFonts w:ascii="Arial" w:hAnsi="Arial" w:cs="Arial"/>
          <w:sz w:val="24"/>
          <w:szCs w:val="24"/>
        </w:rPr>
      </w:pPr>
    </w:p>
    <w:p w:rsidR="00FA7781" w:rsidRPr="000E69E0" w:rsidRDefault="00FA7781" w:rsidP="00CC3E8A">
      <w:pPr>
        <w:spacing w:line="360" w:lineRule="auto"/>
        <w:jc w:val="both"/>
        <w:rPr>
          <w:rFonts w:ascii="Arial" w:hAnsi="Arial" w:cs="Arial"/>
          <w:b/>
          <w:sz w:val="24"/>
          <w:szCs w:val="24"/>
        </w:rPr>
      </w:pPr>
      <w:r w:rsidRPr="000E69E0">
        <w:rPr>
          <w:rFonts w:ascii="Arial" w:hAnsi="Arial" w:cs="Arial"/>
          <w:b/>
          <w:sz w:val="24"/>
          <w:szCs w:val="24"/>
        </w:rPr>
        <w:t xml:space="preserve">3.2.3.1 Materiał do chowu </w:t>
      </w:r>
    </w:p>
    <w:p w:rsidR="000E69E0" w:rsidRPr="000E69E0" w:rsidRDefault="000E69E0" w:rsidP="000E69E0">
      <w:pPr>
        <w:pStyle w:val="Tekstpodstawowy"/>
        <w:spacing w:line="360" w:lineRule="auto"/>
        <w:ind w:left="0" w:right="135"/>
        <w:jc w:val="both"/>
        <w:rPr>
          <w:rFonts w:ascii="Arial" w:hAnsi="Arial" w:cs="Arial"/>
          <w:lang w:val="pl-PL"/>
        </w:rPr>
      </w:pPr>
      <w:r>
        <w:rPr>
          <w:rFonts w:ascii="Arial" w:hAnsi="Arial" w:cs="Arial"/>
          <w:lang w:val="pl-PL"/>
        </w:rPr>
        <w:t>C</w:t>
      </w:r>
      <w:r w:rsidRPr="000E69E0">
        <w:rPr>
          <w:rFonts w:ascii="Arial" w:hAnsi="Arial" w:cs="Arial"/>
          <w:lang w:val="pl-PL"/>
        </w:rPr>
        <w:t>h</w:t>
      </w:r>
      <w:r>
        <w:rPr>
          <w:rFonts w:ascii="Arial" w:hAnsi="Arial" w:cs="Arial"/>
          <w:lang w:val="pl-PL"/>
        </w:rPr>
        <w:t>ów</w:t>
      </w:r>
      <w:r w:rsidRPr="000E69E0">
        <w:rPr>
          <w:rFonts w:ascii="Arial" w:hAnsi="Arial" w:cs="Arial"/>
          <w:lang w:val="pl-PL"/>
        </w:rPr>
        <w:t xml:space="preserve"> stada rodzicielskiego </w:t>
      </w:r>
      <w:r>
        <w:rPr>
          <w:rFonts w:ascii="Arial" w:hAnsi="Arial" w:cs="Arial"/>
          <w:lang w:val="pl-PL"/>
        </w:rPr>
        <w:t xml:space="preserve">polega na </w:t>
      </w:r>
      <w:r w:rsidRPr="000E69E0">
        <w:rPr>
          <w:rFonts w:ascii="Arial" w:hAnsi="Arial" w:cs="Arial"/>
          <w:lang w:val="pl-PL"/>
        </w:rPr>
        <w:t>produkcj</w:t>
      </w:r>
      <w:r>
        <w:rPr>
          <w:rFonts w:ascii="Arial" w:hAnsi="Arial" w:cs="Arial"/>
          <w:lang w:val="pl-PL"/>
        </w:rPr>
        <w:t>i</w:t>
      </w:r>
      <w:r w:rsidRPr="000E69E0">
        <w:rPr>
          <w:rFonts w:ascii="Arial" w:hAnsi="Arial" w:cs="Arial"/>
          <w:lang w:val="pl-PL"/>
        </w:rPr>
        <w:t xml:space="preserve"> jaj wylęgowych. Jeden cykl chowu trwa</w:t>
      </w:r>
      <w:r w:rsidRPr="000E69E0">
        <w:rPr>
          <w:rFonts w:ascii="Arial" w:hAnsi="Arial" w:cs="Arial"/>
          <w:spacing w:val="-6"/>
          <w:lang w:val="pl-PL"/>
        </w:rPr>
        <w:t xml:space="preserve"> </w:t>
      </w:r>
      <w:r w:rsidRPr="000E69E0">
        <w:rPr>
          <w:rFonts w:ascii="Arial" w:hAnsi="Arial" w:cs="Arial"/>
          <w:lang w:val="pl-PL"/>
        </w:rPr>
        <w:t>od</w:t>
      </w:r>
      <w:r w:rsidRPr="000E69E0">
        <w:rPr>
          <w:rFonts w:ascii="Arial" w:hAnsi="Arial" w:cs="Arial"/>
          <w:spacing w:val="-1"/>
          <w:lang w:val="pl-PL"/>
        </w:rPr>
        <w:t xml:space="preserve"> </w:t>
      </w:r>
      <w:r w:rsidRPr="000E69E0">
        <w:rPr>
          <w:rFonts w:ascii="Arial" w:hAnsi="Arial" w:cs="Arial"/>
          <w:lang w:val="pl-PL"/>
        </w:rPr>
        <w:t>15÷17</w:t>
      </w:r>
      <w:r w:rsidRPr="000E69E0">
        <w:rPr>
          <w:rFonts w:ascii="Arial" w:hAnsi="Arial" w:cs="Arial"/>
          <w:spacing w:val="18"/>
          <w:lang w:val="pl-PL"/>
        </w:rPr>
        <w:t xml:space="preserve"> </w:t>
      </w:r>
      <w:r w:rsidRPr="000E69E0">
        <w:rPr>
          <w:rFonts w:ascii="Arial" w:hAnsi="Arial" w:cs="Arial"/>
          <w:lang w:val="pl-PL"/>
        </w:rPr>
        <w:t>tygodnia</w:t>
      </w:r>
      <w:r w:rsidRPr="000E69E0">
        <w:rPr>
          <w:rFonts w:ascii="Arial" w:hAnsi="Arial" w:cs="Arial"/>
          <w:spacing w:val="17"/>
          <w:lang w:val="pl-PL"/>
        </w:rPr>
        <w:t xml:space="preserve"> </w:t>
      </w:r>
      <w:r w:rsidRPr="000E69E0">
        <w:rPr>
          <w:rFonts w:ascii="Arial" w:hAnsi="Arial" w:cs="Arial"/>
          <w:lang w:val="pl-PL"/>
        </w:rPr>
        <w:t>życia</w:t>
      </w:r>
      <w:r w:rsidRPr="000E69E0">
        <w:rPr>
          <w:rFonts w:ascii="Arial" w:hAnsi="Arial" w:cs="Arial"/>
          <w:spacing w:val="17"/>
          <w:lang w:val="pl-PL"/>
        </w:rPr>
        <w:t xml:space="preserve"> </w:t>
      </w:r>
      <w:r w:rsidRPr="000E69E0">
        <w:rPr>
          <w:rFonts w:ascii="Arial" w:hAnsi="Arial" w:cs="Arial"/>
          <w:lang w:val="pl-PL"/>
        </w:rPr>
        <w:t>kury</w:t>
      </w:r>
      <w:r w:rsidRPr="000E69E0">
        <w:rPr>
          <w:rFonts w:ascii="Arial" w:hAnsi="Arial" w:cs="Arial"/>
          <w:spacing w:val="18"/>
          <w:lang w:val="pl-PL"/>
        </w:rPr>
        <w:t xml:space="preserve"> </w:t>
      </w:r>
      <w:r w:rsidRPr="000E69E0">
        <w:rPr>
          <w:rFonts w:ascii="Arial" w:hAnsi="Arial" w:cs="Arial"/>
          <w:lang w:val="pl-PL"/>
        </w:rPr>
        <w:t>przez</w:t>
      </w:r>
      <w:r w:rsidRPr="000E69E0">
        <w:rPr>
          <w:rFonts w:ascii="Arial" w:hAnsi="Arial" w:cs="Arial"/>
          <w:spacing w:val="18"/>
          <w:lang w:val="pl-PL"/>
        </w:rPr>
        <w:t xml:space="preserve"> </w:t>
      </w:r>
      <w:r w:rsidRPr="000E69E0">
        <w:rPr>
          <w:rFonts w:ascii="Arial" w:hAnsi="Arial" w:cs="Arial"/>
          <w:lang w:val="pl-PL"/>
        </w:rPr>
        <w:t>kolejne</w:t>
      </w:r>
      <w:r w:rsidRPr="000E69E0">
        <w:rPr>
          <w:rFonts w:ascii="Arial" w:hAnsi="Arial" w:cs="Arial"/>
          <w:spacing w:val="19"/>
          <w:lang w:val="pl-PL"/>
        </w:rPr>
        <w:t xml:space="preserve"> </w:t>
      </w:r>
      <w:r w:rsidRPr="000E69E0">
        <w:rPr>
          <w:rFonts w:ascii="Arial" w:hAnsi="Arial" w:cs="Arial"/>
          <w:lang w:val="pl-PL"/>
        </w:rPr>
        <w:t>43-45</w:t>
      </w:r>
      <w:r w:rsidRPr="000E69E0">
        <w:rPr>
          <w:rFonts w:ascii="Arial" w:hAnsi="Arial" w:cs="Arial"/>
          <w:spacing w:val="17"/>
          <w:lang w:val="pl-PL"/>
        </w:rPr>
        <w:t xml:space="preserve"> </w:t>
      </w:r>
      <w:r w:rsidRPr="000E69E0">
        <w:rPr>
          <w:rFonts w:ascii="Arial" w:hAnsi="Arial" w:cs="Arial"/>
          <w:lang w:val="pl-PL"/>
        </w:rPr>
        <w:t>tygodni.</w:t>
      </w:r>
      <w:r w:rsidRPr="000E69E0">
        <w:rPr>
          <w:rFonts w:ascii="Arial" w:hAnsi="Arial" w:cs="Arial"/>
          <w:spacing w:val="18"/>
          <w:lang w:val="pl-PL"/>
        </w:rPr>
        <w:t xml:space="preserve"> </w:t>
      </w:r>
      <w:r w:rsidRPr="000E69E0">
        <w:rPr>
          <w:rFonts w:ascii="Arial" w:hAnsi="Arial" w:cs="Arial"/>
          <w:lang w:val="pl-PL"/>
        </w:rPr>
        <w:t>Zasiedlenie</w:t>
      </w:r>
      <w:r w:rsidRPr="000E69E0">
        <w:rPr>
          <w:rFonts w:ascii="Arial" w:hAnsi="Arial" w:cs="Arial"/>
          <w:spacing w:val="17"/>
          <w:lang w:val="pl-PL"/>
        </w:rPr>
        <w:t xml:space="preserve"> </w:t>
      </w:r>
      <w:r w:rsidRPr="000E69E0">
        <w:rPr>
          <w:rFonts w:ascii="Arial" w:hAnsi="Arial" w:cs="Arial"/>
          <w:lang w:val="pl-PL"/>
        </w:rPr>
        <w:t>kurników</w:t>
      </w:r>
      <w:r w:rsidRPr="000E69E0">
        <w:rPr>
          <w:rFonts w:ascii="Arial" w:hAnsi="Arial" w:cs="Arial"/>
          <w:spacing w:val="18"/>
          <w:lang w:val="pl-PL"/>
        </w:rPr>
        <w:t xml:space="preserve"> </w:t>
      </w:r>
      <w:r w:rsidRPr="000E69E0">
        <w:rPr>
          <w:rFonts w:ascii="Arial" w:hAnsi="Arial" w:cs="Arial"/>
          <w:lang w:val="pl-PL"/>
        </w:rPr>
        <w:t>odbywa</w:t>
      </w:r>
      <w:r w:rsidRPr="000E69E0">
        <w:rPr>
          <w:rFonts w:ascii="Arial" w:hAnsi="Arial" w:cs="Arial"/>
          <w:spacing w:val="19"/>
          <w:lang w:val="pl-PL"/>
        </w:rPr>
        <w:t xml:space="preserve"> </w:t>
      </w:r>
      <w:r w:rsidRPr="000E69E0">
        <w:rPr>
          <w:rFonts w:ascii="Arial" w:hAnsi="Arial" w:cs="Arial"/>
          <w:lang w:val="pl-PL"/>
        </w:rPr>
        <w:t>się</w:t>
      </w:r>
      <w:r w:rsidRPr="000E69E0">
        <w:rPr>
          <w:rFonts w:ascii="Arial" w:hAnsi="Arial" w:cs="Arial"/>
          <w:spacing w:val="17"/>
          <w:lang w:val="pl-PL"/>
        </w:rPr>
        <w:t xml:space="preserve"> </w:t>
      </w:r>
      <w:r w:rsidRPr="000E69E0">
        <w:rPr>
          <w:rFonts w:ascii="Arial" w:hAnsi="Arial" w:cs="Arial"/>
          <w:lang w:val="pl-PL"/>
        </w:rPr>
        <w:t>w</w:t>
      </w:r>
    </w:p>
    <w:p w:rsidR="000E69E0" w:rsidRPr="000E69E0" w:rsidRDefault="000E69E0" w:rsidP="000E69E0">
      <w:pPr>
        <w:spacing w:line="360" w:lineRule="auto"/>
        <w:jc w:val="both"/>
        <w:rPr>
          <w:rFonts w:ascii="Arial" w:hAnsi="Arial" w:cs="Arial"/>
        </w:rPr>
        <w:sectPr w:rsidR="000E69E0" w:rsidRPr="000E69E0">
          <w:pgSz w:w="11910" w:h="16840"/>
          <w:pgMar w:top="1260" w:right="1280" w:bottom="1380" w:left="1280" w:header="857" w:footer="1197" w:gutter="0"/>
          <w:cols w:space="708"/>
        </w:sectPr>
      </w:pPr>
    </w:p>
    <w:p w:rsidR="00FA7781" w:rsidRDefault="000E69E0" w:rsidP="000E69E0">
      <w:pPr>
        <w:pStyle w:val="Tekstpodstawowy"/>
        <w:spacing w:before="139" w:line="360" w:lineRule="auto"/>
        <w:ind w:right="152"/>
        <w:jc w:val="both"/>
        <w:rPr>
          <w:rFonts w:ascii="Arial" w:hAnsi="Arial" w:cs="Arial"/>
          <w:color w:val="FF0000"/>
        </w:rPr>
      </w:pPr>
      <w:r w:rsidRPr="000E69E0">
        <w:rPr>
          <w:rFonts w:ascii="Arial" w:hAnsi="Arial" w:cs="Arial"/>
          <w:lang w:val="pl-PL"/>
        </w:rPr>
        <w:lastRenderedPageBreak/>
        <w:t>2÷3 tygodniu roku, ptakami, które dowożone są z odchowalni znajdującej się na innej</w:t>
      </w:r>
      <w:r w:rsidRPr="000E69E0">
        <w:rPr>
          <w:rFonts w:ascii="Arial" w:hAnsi="Arial" w:cs="Arial"/>
          <w:spacing w:val="-3"/>
          <w:lang w:val="pl-PL"/>
        </w:rPr>
        <w:t xml:space="preserve"> </w:t>
      </w:r>
      <w:r w:rsidRPr="000E69E0">
        <w:rPr>
          <w:rFonts w:ascii="Arial" w:hAnsi="Arial" w:cs="Arial"/>
          <w:lang w:val="pl-PL"/>
        </w:rPr>
        <w:t>fermie. Przeciętnie</w:t>
      </w:r>
      <w:r w:rsidRPr="000E69E0">
        <w:rPr>
          <w:rFonts w:ascii="Arial" w:hAnsi="Arial" w:cs="Arial"/>
          <w:spacing w:val="-7"/>
          <w:lang w:val="pl-PL"/>
        </w:rPr>
        <w:t xml:space="preserve"> </w:t>
      </w:r>
      <w:r w:rsidRPr="000E69E0">
        <w:rPr>
          <w:rFonts w:ascii="Arial" w:hAnsi="Arial" w:cs="Arial"/>
          <w:lang w:val="pl-PL"/>
        </w:rPr>
        <w:t>rocznie</w:t>
      </w:r>
      <w:r w:rsidRPr="000E69E0">
        <w:rPr>
          <w:rFonts w:ascii="Arial" w:hAnsi="Arial" w:cs="Arial"/>
          <w:spacing w:val="-7"/>
          <w:lang w:val="pl-PL"/>
        </w:rPr>
        <w:t xml:space="preserve"> </w:t>
      </w:r>
      <w:r w:rsidRPr="000E69E0">
        <w:rPr>
          <w:rFonts w:ascii="Arial" w:hAnsi="Arial" w:cs="Arial"/>
          <w:lang w:val="pl-PL"/>
        </w:rPr>
        <w:t>na</w:t>
      </w:r>
      <w:r w:rsidRPr="000E69E0">
        <w:rPr>
          <w:rFonts w:ascii="Arial" w:hAnsi="Arial" w:cs="Arial"/>
          <w:spacing w:val="-5"/>
          <w:lang w:val="pl-PL"/>
        </w:rPr>
        <w:t xml:space="preserve"> </w:t>
      </w:r>
      <w:r w:rsidRPr="000E69E0">
        <w:rPr>
          <w:rFonts w:ascii="Arial" w:hAnsi="Arial" w:cs="Arial"/>
          <w:lang w:val="pl-PL"/>
        </w:rPr>
        <w:t>każdy</w:t>
      </w:r>
      <w:r w:rsidRPr="000E69E0">
        <w:rPr>
          <w:rFonts w:ascii="Arial" w:hAnsi="Arial" w:cs="Arial"/>
          <w:spacing w:val="-6"/>
          <w:lang w:val="pl-PL"/>
        </w:rPr>
        <w:t xml:space="preserve"> </w:t>
      </w:r>
      <w:r w:rsidRPr="000E69E0">
        <w:rPr>
          <w:rFonts w:ascii="Arial" w:hAnsi="Arial" w:cs="Arial"/>
          <w:lang w:val="pl-PL"/>
        </w:rPr>
        <w:t>kurnik</w:t>
      </w:r>
      <w:r w:rsidRPr="000E69E0">
        <w:rPr>
          <w:rFonts w:ascii="Arial" w:hAnsi="Arial" w:cs="Arial"/>
          <w:spacing w:val="-6"/>
          <w:lang w:val="pl-PL"/>
        </w:rPr>
        <w:t xml:space="preserve"> </w:t>
      </w:r>
      <w:r w:rsidRPr="000E69E0">
        <w:rPr>
          <w:rFonts w:ascii="Arial" w:hAnsi="Arial" w:cs="Arial"/>
          <w:lang w:val="pl-PL"/>
        </w:rPr>
        <w:t>przypada</w:t>
      </w:r>
      <w:r w:rsidRPr="000E69E0">
        <w:rPr>
          <w:rFonts w:ascii="Arial" w:hAnsi="Arial" w:cs="Arial"/>
          <w:spacing w:val="-5"/>
          <w:lang w:val="pl-PL"/>
        </w:rPr>
        <w:t xml:space="preserve"> </w:t>
      </w:r>
      <w:r w:rsidRPr="000E69E0">
        <w:rPr>
          <w:rFonts w:ascii="Arial" w:hAnsi="Arial" w:cs="Arial"/>
          <w:lang w:val="pl-PL"/>
        </w:rPr>
        <w:t>1</w:t>
      </w:r>
      <w:r w:rsidRPr="000E69E0">
        <w:rPr>
          <w:rFonts w:ascii="Arial" w:hAnsi="Arial" w:cs="Arial"/>
          <w:spacing w:val="-7"/>
          <w:lang w:val="pl-PL"/>
        </w:rPr>
        <w:t xml:space="preserve"> </w:t>
      </w:r>
      <w:r w:rsidRPr="000E69E0">
        <w:rPr>
          <w:rFonts w:ascii="Arial" w:hAnsi="Arial" w:cs="Arial"/>
          <w:lang w:val="pl-PL"/>
        </w:rPr>
        <w:t>pełny</w:t>
      </w:r>
      <w:r w:rsidRPr="000E69E0">
        <w:rPr>
          <w:rFonts w:ascii="Arial" w:hAnsi="Arial" w:cs="Arial"/>
          <w:spacing w:val="-6"/>
          <w:lang w:val="pl-PL"/>
        </w:rPr>
        <w:t xml:space="preserve"> </w:t>
      </w:r>
      <w:r w:rsidRPr="000E69E0">
        <w:rPr>
          <w:rFonts w:ascii="Arial" w:hAnsi="Arial" w:cs="Arial"/>
          <w:lang w:val="pl-PL"/>
        </w:rPr>
        <w:t>cykl</w:t>
      </w:r>
      <w:r w:rsidRPr="000E69E0">
        <w:rPr>
          <w:rFonts w:ascii="Arial" w:hAnsi="Arial" w:cs="Arial"/>
          <w:spacing w:val="-5"/>
          <w:lang w:val="pl-PL"/>
        </w:rPr>
        <w:t xml:space="preserve"> </w:t>
      </w:r>
      <w:r w:rsidRPr="000E69E0">
        <w:rPr>
          <w:rFonts w:ascii="Arial" w:hAnsi="Arial" w:cs="Arial"/>
          <w:lang w:val="pl-PL"/>
        </w:rPr>
        <w:t>hodowlany.</w:t>
      </w:r>
      <w:r w:rsidRPr="000E69E0">
        <w:rPr>
          <w:rFonts w:ascii="Arial" w:hAnsi="Arial" w:cs="Arial"/>
          <w:spacing w:val="-6"/>
          <w:lang w:val="pl-PL"/>
        </w:rPr>
        <w:t xml:space="preserve"> </w:t>
      </w:r>
      <w:r w:rsidRPr="000E69E0">
        <w:rPr>
          <w:rFonts w:ascii="Arial" w:hAnsi="Arial" w:cs="Arial"/>
          <w:lang w:val="pl-PL"/>
        </w:rPr>
        <w:t>Kurniki</w:t>
      </w:r>
      <w:r w:rsidRPr="000E69E0">
        <w:rPr>
          <w:rFonts w:ascii="Arial" w:hAnsi="Arial" w:cs="Arial"/>
          <w:spacing w:val="-5"/>
          <w:lang w:val="pl-PL"/>
        </w:rPr>
        <w:t xml:space="preserve"> </w:t>
      </w:r>
      <w:r w:rsidRPr="000E69E0">
        <w:rPr>
          <w:rFonts w:ascii="Arial" w:hAnsi="Arial" w:cs="Arial"/>
          <w:lang w:val="pl-PL"/>
        </w:rPr>
        <w:t>będą</w:t>
      </w:r>
      <w:r w:rsidRPr="000E69E0">
        <w:rPr>
          <w:rFonts w:ascii="Arial" w:hAnsi="Arial" w:cs="Arial"/>
          <w:spacing w:val="-7"/>
          <w:lang w:val="pl-PL"/>
        </w:rPr>
        <w:t xml:space="preserve"> </w:t>
      </w:r>
      <w:r w:rsidRPr="000E69E0">
        <w:rPr>
          <w:rFonts w:ascii="Arial" w:hAnsi="Arial" w:cs="Arial"/>
          <w:lang w:val="pl-PL"/>
        </w:rPr>
        <w:t>zasiedlane i opróżniane</w:t>
      </w:r>
      <w:r w:rsidRPr="000E69E0">
        <w:rPr>
          <w:rFonts w:ascii="Arial" w:hAnsi="Arial" w:cs="Arial"/>
          <w:spacing w:val="-10"/>
          <w:lang w:val="pl-PL"/>
        </w:rPr>
        <w:t xml:space="preserve"> </w:t>
      </w:r>
      <w:r w:rsidRPr="000E69E0">
        <w:rPr>
          <w:rFonts w:ascii="Arial" w:hAnsi="Arial" w:cs="Arial"/>
          <w:lang w:val="pl-PL"/>
        </w:rPr>
        <w:t>jednocześnie.</w:t>
      </w:r>
      <w:r>
        <w:rPr>
          <w:rFonts w:ascii="Arial" w:hAnsi="Arial" w:cs="Arial"/>
          <w:lang w:val="pl-PL"/>
        </w:rPr>
        <w:t xml:space="preserve"> Maksymalna wydajność 52 500 szt. kur. </w:t>
      </w:r>
    </w:p>
    <w:p w:rsidR="00AD0B6C" w:rsidRPr="00F10841" w:rsidRDefault="00AD0B6C" w:rsidP="000E69E0">
      <w:pPr>
        <w:pStyle w:val="Tekstpodstawowy"/>
        <w:spacing w:before="139" w:line="360" w:lineRule="auto"/>
        <w:ind w:right="152"/>
        <w:jc w:val="both"/>
        <w:rPr>
          <w:rFonts w:ascii="Arial" w:hAnsi="Arial" w:cs="Arial"/>
          <w:color w:val="FF0000"/>
        </w:rPr>
      </w:pPr>
    </w:p>
    <w:p w:rsidR="00FA7781" w:rsidRPr="000215F3" w:rsidRDefault="00FA7781" w:rsidP="00CC3E8A">
      <w:pPr>
        <w:spacing w:line="360" w:lineRule="auto"/>
        <w:jc w:val="both"/>
        <w:rPr>
          <w:rFonts w:ascii="Arial" w:hAnsi="Arial" w:cs="Arial"/>
          <w:b/>
          <w:sz w:val="24"/>
          <w:szCs w:val="24"/>
        </w:rPr>
      </w:pPr>
      <w:r w:rsidRPr="000215F3">
        <w:rPr>
          <w:rFonts w:ascii="Arial" w:hAnsi="Arial" w:cs="Arial"/>
          <w:b/>
          <w:sz w:val="24"/>
          <w:szCs w:val="24"/>
        </w:rPr>
        <w:t>3.2.3.2 Pasza</w:t>
      </w:r>
    </w:p>
    <w:p w:rsidR="00C675D4" w:rsidRPr="000215F3" w:rsidRDefault="00FA7781" w:rsidP="00251FFB">
      <w:pPr>
        <w:tabs>
          <w:tab w:val="left" w:pos="564"/>
        </w:tabs>
        <w:spacing w:after="0" w:line="360" w:lineRule="auto"/>
        <w:ind w:right="136"/>
        <w:jc w:val="both"/>
        <w:rPr>
          <w:rFonts w:ascii="Arial" w:hAnsi="Arial" w:cs="Arial"/>
          <w:sz w:val="24"/>
          <w:szCs w:val="24"/>
        </w:rPr>
      </w:pPr>
      <w:r w:rsidRPr="000215F3">
        <w:rPr>
          <w:rFonts w:ascii="Arial" w:hAnsi="Arial" w:cs="Arial"/>
          <w:sz w:val="24"/>
          <w:szCs w:val="24"/>
        </w:rPr>
        <w:t xml:space="preserve">Pasza dostarczana będzie </w:t>
      </w:r>
      <w:r w:rsidR="001657E5" w:rsidRPr="000215F3">
        <w:rPr>
          <w:rFonts w:ascii="Arial" w:hAnsi="Arial" w:cs="Arial"/>
          <w:sz w:val="24"/>
          <w:szCs w:val="24"/>
        </w:rPr>
        <w:t xml:space="preserve">paszowozami do </w:t>
      </w:r>
      <w:r w:rsidR="000215F3" w:rsidRPr="000215F3">
        <w:rPr>
          <w:rFonts w:ascii="Arial" w:hAnsi="Arial" w:cs="Arial"/>
          <w:sz w:val="24"/>
        </w:rPr>
        <w:t>10</w:t>
      </w:r>
      <w:r w:rsidR="000215F3" w:rsidRPr="000215F3">
        <w:rPr>
          <w:rFonts w:ascii="Arial" w:hAnsi="Arial" w:cs="Arial"/>
          <w:spacing w:val="16"/>
          <w:sz w:val="24"/>
        </w:rPr>
        <w:t xml:space="preserve"> </w:t>
      </w:r>
      <w:r w:rsidR="000215F3" w:rsidRPr="000215F3">
        <w:rPr>
          <w:rFonts w:ascii="Arial" w:hAnsi="Arial" w:cs="Arial"/>
          <w:sz w:val="24"/>
        </w:rPr>
        <w:t>silosów</w:t>
      </w:r>
      <w:r w:rsidR="000215F3" w:rsidRPr="000215F3">
        <w:rPr>
          <w:rFonts w:ascii="Arial" w:hAnsi="Arial" w:cs="Arial"/>
          <w:spacing w:val="15"/>
          <w:sz w:val="24"/>
        </w:rPr>
        <w:t xml:space="preserve"> </w:t>
      </w:r>
      <w:r w:rsidR="000215F3" w:rsidRPr="000215F3">
        <w:rPr>
          <w:rFonts w:ascii="Arial" w:hAnsi="Arial" w:cs="Arial"/>
          <w:sz w:val="24"/>
        </w:rPr>
        <w:t>paszowych</w:t>
      </w:r>
      <w:r w:rsidR="000215F3" w:rsidRPr="000215F3">
        <w:rPr>
          <w:rFonts w:ascii="Arial" w:hAnsi="Arial" w:cs="Arial"/>
          <w:spacing w:val="16"/>
          <w:sz w:val="24"/>
        </w:rPr>
        <w:t xml:space="preserve"> </w:t>
      </w:r>
      <w:r w:rsidR="000215F3" w:rsidRPr="000215F3">
        <w:rPr>
          <w:rFonts w:ascii="Arial" w:hAnsi="Arial" w:cs="Arial"/>
          <w:sz w:val="24"/>
        </w:rPr>
        <w:t>(po</w:t>
      </w:r>
      <w:r w:rsidR="000215F3" w:rsidRPr="000215F3">
        <w:rPr>
          <w:rFonts w:ascii="Arial" w:hAnsi="Arial" w:cs="Arial"/>
          <w:spacing w:val="16"/>
          <w:sz w:val="24"/>
        </w:rPr>
        <w:t xml:space="preserve"> dwa </w:t>
      </w:r>
      <w:r w:rsidR="000215F3" w:rsidRPr="000215F3">
        <w:rPr>
          <w:rFonts w:ascii="Arial" w:hAnsi="Arial" w:cs="Arial"/>
          <w:sz w:val="24"/>
        </w:rPr>
        <w:t>na</w:t>
      </w:r>
      <w:r w:rsidR="000215F3" w:rsidRPr="000215F3">
        <w:rPr>
          <w:rFonts w:ascii="Arial" w:hAnsi="Arial" w:cs="Arial"/>
          <w:spacing w:val="15"/>
          <w:sz w:val="24"/>
        </w:rPr>
        <w:t xml:space="preserve"> </w:t>
      </w:r>
      <w:r w:rsidR="000215F3" w:rsidRPr="000215F3">
        <w:rPr>
          <w:rFonts w:ascii="Arial" w:hAnsi="Arial" w:cs="Arial"/>
          <w:sz w:val="24"/>
        </w:rPr>
        <w:t>każdy</w:t>
      </w:r>
      <w:r w:rsidR="000215F3" w:rsidRPr="000215F3">
        <w:rPr>
          <w:rFonts w:ascii="Arial" w:hAnsi="Arial" w:cs="Arial"/>
          <w:spacing w:val="15"/>
          <w:sz w:val="24"/>
        </w:rPr>
        <w:t xml:space="preserve"> </w:t>
      </w:r>
      <w:r w:rsidR="000215F3" w:rsidRPr="000215F3">
        <w:rPr>
          <w:rFonts w:ascii="Arial" w:hAnsi="Arial" w:cs="Arial"/>
          <w:sz w:val="24"/>
        </w:rPr>
        <w:t>kurnik</w:t>
      </w:r>
      <w:r w:rsidR="000215F3" w:rsidRPr="000215F3">
        <w:rPr>
          <w:rFonts w:ascii="Arial" w:hAnsi="Arial" w:cs="Arial"/>
          <w:spacing w:val="19"/>
          <w:sz w:val="24"/>
        </w:rPr>
        <w:t xml:space="preserve"> </w:t>
      </w:r>
      <w:r w:rsidR="000215F3" w:rsidRPr="000215F3">
        <w:rPr>
          <w:rFonts w:ascii="Arial" w:hAnsi="Arial" w:cs="Arial"/>
          <w:sz w:val="24"/>
        </w:rPr>
        <w:t>-</w:t>
      </w:r>
      <w:r w:rsidR="000215F3" w:rsidRPr="000215F3">
        <w:rPr>
          <w:rFonts w:ascii="Arial" w:hAnsi="Arial" w:cs="Arial"/>
          <w:spacing w:val="16"/>
          <w:sz w:val="24"/>
        </w:rPr>
        <w:t xml:space="preserve"> pięć</w:t>
      </w:r>
      <w:r w:rsidR="000215F3" w:rsidRPr="000215F3">
        <w:rPr>
          <w:rFonts w:ascii="Arial" w:hAnsi="Arial" w:cs="Arial"/>
          <w:spacing w:val="15"/>
          <w:sz w:val="24"/>
        </w:rPr>
        <w:t xml:space="preserve"> </w:t>
      </w:r>
      <w:r w:rsidR="000215F3" w:rsidRPr="000215F3">
        <w:rPr>
          <w:rFonts w:ascii="Arial" w:hAnsi="Arial" w:cs="Arial"/>
          <w:sz w:val="24"/>
        </w:rPr>
        <w:t>o</w:t>
      </w:r>
      <w:r w:rsidR="000215F3" w:rsidRPr="000215F3">
        <w:rPr>
          <w:rFonts w:ascii="Arial" w:hAnsi="Arial" w:cs="Arial"/>
          <w:spacing w:val="16"/>
          <w:sz w:val="24"/>
        </w:rPr>
        <w:t xml:space="preserve"> </w:t>
      </w:r>
      <w:r w:rsidR="000215F3" w:rsidRPr="000215F3">
        <w:rPr>
          <w:rFonts w:ascii="Arial" w:hAnsi="Arial" w:cs="Arial"/>
          <w:sz w:val="24"/>
        </w:rPr>
        <w:t>pojemności</w:t>
      </w:r>
      <w:r w:rsidR="000215F3" w:rsidRPr="000215F3">
        <w:rPr>
          <w:rFonts w:ascii="Arial" w:hAnsi="Arial" w:cs="Arial"/>
          <w:spacing w:val="15"/>
          <w:sz w:val="24"/>
        </w:rPr>
        <w:t xml:space="preserve"> </w:t>
      </w:r>
      <w:r w:rsidR="000215F3" w:rsidRPr="000215F3">
        <w:rPr>
          <w:rFonts w:ascii="Arial" w:hAnsi="Arial" w:cs="Arial"/>
          <w:sz w:val="24"/>
        </w:rPr>
        <w:t>16,0</w:t>
      </w:r>
      <w:r w:rsidR="000215F3" w:rsidRPr="000215F3">
        <w:rPr>
          <w:rFonts w:ascii="Arial" w:hAnsi="Arial" w:cs="Arial"/>
          <w:spacing w:val="16"/>
          <w:sz w:val="24"/>
        </w:rPr>
        <w:t xml:space="preserve"> </w:t>
      </w:r>
      <w:r w:rsidR="000215F3" w:rsidRPr="000215F3">
        <w:rPr>
          <w:rFonts w:ascii="Arial" w:hAnsi="Arial" w:cs="Arial"/>
          <w:sz w:val="24"/>
        </w:rPr>
        <w:t>Mg</w:t>
      </w:r>
      <w:r w:rsidR="000215F3" w:rsidRPr="000215F3">
        <w:rPr>
          <w:rFonts w:ascii="Arial" w:hAnsi="Arial" w:cs="Arial"/>
          <w:spacing w:val="15"/>
          <w:sz w:val="24"/>
        </w:rPr>
        <w:t xml:space="preserve"> </w:t>
      </w:r>
      <w:r w:rsidR="000215F3" w:rsidRPr="000215F3">
        <w:rPr>
          <w:rFonts w:ascii="Arial" w:hAnsi="Arial" w:cs="Arial"/>
          <w:sz w:val="24"/>
        </w:rPr>
        <w:t>i</w:t>
      </w:r>
      <w:r w:rsidR="000215F3" w:rsidRPr="000215F3">
        <w:rPr>
          <w:rFonts w:ascii="Arial" w:hAnsi="Arial" w:cs="Arial"/>
          <w:spacing w:val="32"/>
          <w:sz w:val="24"/>
        </w:rPr>
        <w:t xml:space="preserve"> pięć</w:t>
      </w:r>
      <w:r w:rsidR="000215F3" w:rsidRPr="000215F3">
        <w:rPr>
          <w:rFonts w:ascii="Arial" w:hAnsi="Arial" w:cs="Arial"/>
          <w:spacing w:val="14"/>
          <w:sz w:val="24"/>
        </w:rPr>
        <w:t xml:space="preserve"> </w:t>
      </w:r>
      <w:r w:rsidR="000215F3" w:rsidRPr="000215F3">
        <w:rPr>
          <w:rFonts w:ascii="Arial" w:hAnsi="Arial" w:cs="Arial"/>
          <w:sz w:val="24"/>
        </w:rPr>
        <w:t>o pojemności 5 Mg).</w:t>
      </w:r>
      <w:r w:rsidR="0016191B" w:rsidRPr="000215F3">
        <w:rPr>
          <w:rFonts w:ascii="Arial" w:hAnsi="Arial" w:cs="Arial"/>
          <w:sz w:val="24"/>
          <w:szCs w:val="24"/>
        </w:rPr>
        <w:t xml:space="preserve"> Przeładunek dokonywany jest pneumatycznie, a rozdział paszy następuje poprzez sterowany komputerowo system zadawania paszy i kontroli wagi silosu.</w:t>
      </w:r>
    </w:p>
    <w:p w:rsidR="00251FFB" w:rsidRDefault="00C675D4" w:rsidP="00251FFB">
      <w:pPr>
        <w:spacing w:after="0" w:line="360" w:lineRule="auto"/>
        <w:jc w:val="both"/>
        <w:rPr>
          <w:rFonts w:ascii="Arial" w:hAnsi="Arial" w:cs="Arial"/>
          <w:sz w:val="24"/>
          <w:szCs w:val="24"/>
        </w:rPr>
      </w:pPr>
      <w:r w:rsidRPr="000215F3">
        <w:rPr>
          <w:rFonts w:ascii="Arial" w:hAnsi="Arial" w:cs="Arial"/>
          <w:sz w:val="24"/>
          <w:szCs w:val="24"/>
        </w:rPr>
        <w:t xml:space="preserve">Planowane do zastosowania pasze zapewniają prawidłowy rozwój i są zgodne z wymaganiami technologicznymi prowadzenia </w:t>
      </w:r>
      <w:r w:rsidR="000215F3" w:rsidRPr="000215F3">
        <w:rPr>
          <w:rFonts w:ascii="Arial" w:hAnsi="Arial" w:cs="Arial"/>
          <w:sz w:val="24"/>
          <w:szCs w:val="24"/>
        </w:rPr>
        <w:t>cho</w:t>
      </w:r>
      <w:r w:rsidR="000215F3">
        <w:rPr>
          <w:rFonts w:ascii="Arial" w:hAnsi="Arial" w:cs="Arial"/>
          <w:sz w:val="24"/>
          <w:szCs w:val="24"/>
        </w:rPr>
        <w:t>wu stada rodzicielskiego.</w:t>
      </w:r>
    </w:p>
    <w:p w:rsidR="00B627B6" w:rsidRDefault="00B627B6" w:rsidP="00251FFB">
      <w:pPr>
        <w:spacing w:after="0" w:line="360" w:lineRule="auto"/>
        <w:jc w:val="both"/>
        <w:rPr>
          <w:rFonts w:ascii="Arial" w:hAnsi="Arial" w:cs="Arial"/>
          <w:sz w:val="24"/>
          <w:szCs w:val="24"/>
        </w:rPr>
      </w:pPr>
      <w:r w:rsidRPr="00251FFB">
        <w:rPr>
          <w:rFonts w:ascii="Arial" w:hAnsi="Arial" w:cs="Arial"/>
          <w:sz w:val="24"/>
          <w:szCs w:val="24"/>
        </w:rPr>
        <w:t>Na Fermie obowiązywać będzie zasada żywienia kurcząt do woli.</w:t>
      </w:r>
      <w:r w:rsidR="00B77F69" w:rsidRPr="00251FFB">
        <w:rPr>
          <w:rFonts w:ascii="Arial" w:hAnsi="Arial" w:cs="Arial"/>
          <w:sz w:val="24"/>
          <w:szCs w:val="24"/>
        </w:rPr>
        <w:t xml:space="preserve"> </w:t>
      </w:r>
    </w:p>
    <w:p w:rsidR="00D569A6" w:rsidRPr="00D569A6" w:rsidRDefault="00D569A6" w:rsidP="00D569A6">
      <w:pPr>
        <w:pStyle w:val="Tekstpodstawowy"/>
        <w:spacing w:line="360" w:lineRule="auto"/>
        <w:ind w:left="0" w:right="232"/>
        <w:jc w:val="both"/>
        <w:rPr>
          <w:rFonts w:ascii="Arial" w:hAnsi="Arial" w:cs="Arial"/>
        </w:rPr>
      </w:pPr>
      <w:r w:rsidRPr="00D569A6">
        <w:rPr>
          <w:rFonts w:ascii="Arial" w:hAnsi="Arial" w:cs="Arial"/>
        </w:rPr>
        <w:t>Pasza</w:t>
      </w:r>
      <w:r w:rsidRPr="00D569A6">
        <w:rPr>
          <w:rFonts w:ascii="Arial" w:hAnsi="Arial" w:cs="Arial"/>
          <w:spacing w:val="10"/>
        </w:rPr>
        <w:t xml:space="preserve"> </w:t>
      </w:r>
      <w:r w:rsidRPr="00D569A6">
        <w:rPr>
          <w:rFonts w:ascii="Arial" w:hAnsi="Arial" w:cs="Arial"/>
        </w:rPr>
        <w:t>dostarczana</w:t>
      </w:r>
      <w:r w:rsidRPr="00D569A6">
        <w:rPr>
          <w:rFonts w:ascii="Arial" w:hAnsi="Arial" w:cs="Arial"/>
          <w:spacing w:val="13"/>
        </w:rPr>
        <w:t xml:space="preserve"> </w:t>
      </w:r>
      <w:r w:rsidRPr="00D569A6">
        <w:rPr>
          <w:rFonts w:ascii="Arial" w:hAnsi="Arial" w:cs="Arial"/>
        </w:rPr>
        <w:t>będzie</w:t>
      </w:r>
      <w:r w:rsidRPr="00D569A6">
        <w:rPr>
          <w:rFonts w:ascii="Arial" w:hAnsi="Arial" w:cs="Arial"/>
          <w:spacing w:val="13"/>
        </w:rPr>
        <w:t xml:space="preserve"> </w:t>
      </w:r>
      <w:r w:rsidRPr="00D569A6">
        <w:rPr>
          <w:rFonts w:ascii="Arial" w:hAnsi="Arial" w:cs="Arial"/>
        </w:rPr>
        <w:t>paszowozami</w:t>
      </w:r>
      <w:r w:rsidRPr="00D569A6">
        <w:rPr>
          <w:rFonts w:ascii="Arial" w:hAnsi="Arial" w:cs="Arial"/>
          <w:spacing w:val="11"/>
        </w:rPr>
        <w:t xml:space="preserve"> </w:t>
      </w:r>
      <w:r w:rsidRPr="00D569A6">
        <w:rPr>
          <w:rFonts w:ascii="Arial" w:hAnsi="Arial" w:cs="Arial"/>
        </w:rPr>
        <w:t>do</w:t>
      </w:r>
      <w:r w:rsidRPr="00D569A6">
        <w:rPr>
          <w:rFonts w:ascii="Arial" w:hAnsi="Arial" w:cs="Arial"/>
          <w:spacing w:val="17"/>
        </w:rPr>
        <w:t xml:space="preserve"> 5</w:t>
      </w:r>
      <w:r w:rsidRPr="00D569A6">
        <w:rPr>
          <w:rFonts w:ascii="Arial" w:hAnsi="Arial" w:cs="Arial"/>
          <w:spacing w:val="11"/>
        </w:rPr>
        <w:t xml:space="preserve"> </w:t>
      </w:r>
      <w:r w:rsidRPr="00D569A6">
        <w:rPr>
          <w:rFonts w:ascii="Arial" w:hAnsi="Arial" w:cs="Arial"/>
        </w:rPr>
        <w:t>silosów</w:t>
      </w:r>
      <w:r w:rsidRPr="00D569A6">
        <w:rPr>
          <w:rFonts w:ascii="Arial" w:hAnsi="Arial" w:cs="Arial"/>
          <w:spacing w:val="12"/>
        </w:rPr>
        <w:t xml:space="preserve"> </w:t>
      </w:r>
      <w:r w:rsidRPr="00D569A6">
        <w:rPr>
          <w:rFonts w:ascii="Arial" w:hAnsi="Arial" w:cs="Arial"/>
        </w:rPr>
        <w:t>o</w:t>
      </w:r>
      <w:r w:rsidRPr="00D569A6">
        <w:rPr>
          <w:rFonts w:ascii="Arial" w:hAnsi="Arial" w:cs="Arial"/>
          <w:spacing w:val="13"/>
        </w:rPr>
        <w:t xml:space="preserve"> </w:t>
      </w:r>
      <w:r w:rsidRPr="00D569A6">
        <w:rPr>
          <w:rFonts w:ascii="Arial" w:hAnsi="Arial" w:cs="Arial"/>
        </w:rPr>
        <w:t>pojemności</w:t>
      </w:r>
      <w:r w:rsidRPr="00D569A6">
        <w:rPr>
          <w:rFonts w:ascii="Arial" w:hAnsi="Arial" w:cs="Arial"/>
          <w:spacing w:val="14"/>
        </w:rPr>
        <w:t xml:space="preserve"> </w:t>
      </w:r>
      <w:r w:rsidRPr="00D569A6">
        <w:rPr>
          <w:rFonts w:ascii="Arial" w:hAnsi="Arial" w:cs="Arial"/>
        </w:rPr>
        <w:t>16</w:t>
      </w:r>
      <w:r w:rsidRPr="00D569A6">
        <w:rPr>
          <w:rFonts w:ascii="Arial" w:hAnsi="Arial" w:cs="Arial"/>
          <w:spacing w:val="9"/>
        </w:rPr>
        <w:t xml:space="preserve"> </w:t>
      </w:r>
      <w:r w:rsidRPr="00D569A6">
        <w:rPr>
          <w:rFonts w:ascii="Arial" w:hAnsi="Arial" w:cs="Arial"/>
        </w:rPr>
        <w:t>Mg</w:t>
      </w:r>
      <w:r w:rsidRPr="00D569A6">
        <w:rPr>
          <w:rFonts w:ascii="Arial" w:hAnsi="Arial" w:cs="Arial"/>
          <w:spacing w:val="12"/>
        </w:rPr>
        <w:t xml:space="preserve"> </w:t>
      </w:r>
      <w:r w:rsidRPr="00D569A6">
        <w:rPr>
          <w:rFonts w:ascii="Arial" w:hAnsi="Arial" w:cs="Arial"/>
        </w:rPr>
        <w:t>każdy</w:t>
      </w:r>
      <w:r w:rsidRPr="00D569A6">
        <w:rPr>
          <w:rFonts w:ascii="Arial" w:hAnsi="Arial" w:cs="Arial"/>
          <w:spacing w:val="11"/>
        </w:rPr>
        <w:t xml:space="preserve"> </w:t>
      </w:r>
      <w:r w:rsidRPr="00D569A6">
        <w:rPr>
          <w:rFonts w:ascii="Arial" w:hAnsi="Arial" w:cs="Arial"/>
        </w:rPr>
        <w:t>oraz</w:t>
      </w:r>
      <w:r w:rsidRPr="00D569A6">
        <w:rPr>
          <w:rFonts w:ascii="Arial" w:hAnsi="Arial" w:cs="Arial"/>
          <w:spacing w:val="14"/>
        </w:rPr>
        <w:t xml:space="preserve"> </w:t>
      </w:r>
      <w:r w:rsidRPr="00D569A6">
        <w:rPr>
          <w:rFonts w:ascii="Arial" w:hAnsi="Arial" w:cs="Arial"/>
        </w:rPr>
        <w:t>do</w:t>
      </w:r>
      <w:r w:rsidRPr="00D569A6">
        <w:rPr>
          <w:rFonts w:ascii="Arial" w:hAnsi="Arial" w:cs="Arial"/>
          <w:spacing w:val="14"/>
        </w:rPr>
        <w:t xml:space="preserve"> </w:t>
      </w:r>
      <w:r w:rsidRPr="00D569A6">
        <w:rPr>
          <w:rFonts w:ascii="Arial" w:hAnsi="Arial" w:cs="Arial"/>
        </w:rPr>
        <w:t>5</w:t>
      </w:r>
      <w:r w:rsidRPr="00D569A6">
        <w:rPr>
          <w:rFonts w:ascii="Arial" w:hAnsi="Arial" w:cs="Arial"/>
          <w:w w:val="99"/>
        </w:rPr>
        <w:t xml:space="preserve"> </w:t>
      </w:r>
      <w:r w:rsidRPr="00D569A6">
        <w:rPr>
          <w:rFonts w:ascii="Arial" w:hAnsi="Arial" w:cs="Arial"/>
        </w:rPr>
        <w:t>silosów o pojemności 5 Mg każdy zlokalizowanych obok każdego z kurników. Przeładunek dokonywany jest</w:t>
      </w:r>
      <w:r w:rsidRPr="00D569A6">
        <w:rPr>
          <w:rFonts w:ascii="Arial" w:hAnsi="Arial" w:cs="Arial"/>
          <w:spacing w:val="-14"/>
        </w:rPr>
        <w:t xml:space="preserve"> </w:t>
      </w:r>
      <w:r w:rsidRPr="00D569A6">
        <w:rPr>
          <w:rFonts w:ascii="Arial" w:hAnsi="Arial" w:cs="Arial"/>
        </w:rPr>
        <w:t>pneumatycznie.</w:t>
      </w:r>
    </w:p>
    <w:p w:rsidR="00D569A6" w:rsidRPr="00D569A6" w:rsidRDefault="00D569A6" w:rsidP="00D569A6">
      <w:pPr>
        <w:jc w:val="both"/>
        <w:rPr>
          <w:rFonts w:ascii="Arial" w:eastAsia="Calibri" w:hAnsi="Arial" w:cs="Arial"/>
          <w:sz w:val="24"/>
          <w:szCs w:val="24"/>
        </w:rPr>
      </w:pPr>
      <w:r w:rsidRPr="00D569A6">
        <w:rPr>
          <w:rFonts w:ascii="Arial" w:hAnsi="Arial" w:cs="Arial"/>
          <w:b/>
          <w:sz w:val="24"/>
        </w:rPr>
        <w:t>Pasza dla nioski</w:t>
      </w:r>
      <w:r w:rsidRPr="00D569A6">
        <w:rPr>
          <w:rFonts w:ascii="Arial" w:hAnsi="Arial" w:cs="Arial"/>
          <w:b/>
          <w:spacing w:val="-13"/>
          <w:sz w:val="24"/>
        </w:rPr>
        <w:t xml:space="preserve"> </w:t>
      </w:r>
      <w:r w:rsidRPr="00D569A6">
        <w:rPr>
          <w:rFonts w:ascii="Arial" w:hAnsi="Arial" w:cs="Arial"/>
          <w:b/>
          <w:sz w:val="24"/>
        </w:rPr>
        <w:t>rodzicielskiej:</w:t>
      </w:r>
    </w:p>
    <w:p w:rsidR="00D569A6" w:rsidRDefault="00D569A6" w:rsidP="00D569A6">
      <w:pPr>
        <w:spacing w:before="146"/>
        <w:ind w:right="236"/>
        <w:jc w:val="both"/>
        <w:rPr>
          <w:rFonts w:ascii="Arial" w:eastAsia="Calibri" w:hAnsi="Arial" w:cs="Arial"/>
          <w:sz w:val="24"/>
          <w:szCs w:val="24"/>
        </w:rPr>
      </w:pPr>
      <w:r w:rsidRPr="00D569A6">
        <w:rPr>
          <w:rFonts w:ascii="Arial" w:eastAsia="Calibri" w:hAnsi="Arial" w:cs="Arial"/>
          <w:b/>
          <w:bCs/>
          <w:sz w:val="24"/>
          <w:szCs w:val="24"/>
        </w:rPr>
        <w:t xml:space="preserve">Przednieśna Reprodukcja Mięsna </w:t>
      </w:r>
      <w:r w:rsidRPr="00D569A6">
        <w:rPr>
          <w:rFonts w:ascii="Arial" w:eastAsia="Calibri" w:hAnsi="Arial" w:cs="Arial"/>
          <w:sz w:val="24"/>
          <w:szCs w:val="24"/>
        </w:rPr>
        <w:t>– mieszanka paszowa dla kurcząt hodowlanych</w:t>
      </w:r>
      <w:r w:rsidRPr="00D569A6">
        <w:rPr>
          <w:rFonts w:ascii="Arial" w:eastAsia="Calibri" w:hAnsi="Arial" w:cs="Arial"/>
          <w:spacing w:val="13"/>
          <w:sz w:val="24"/>
          <w:szCs w:val="24"/>
        </w:rPr>
        <w:t xml:space="preserve"> </w:t>
      </w:r>
      <w:r w:rsidRPr="00D569A6">
        <w:rPr>
          <w:rFonts w:ascii="Arial" w:eastAsia="Calibri" w:hAnsi="Arial" w:cs="Arial"/>
          <w:sz w:val="24"/>
          <w:szCs w:val="24"/>
        </w:rPr>
        <w:t>ras mięsnych od 16 do 21 tyg.</w:t>
      </w:r>
      <w:r w:rsidRPr="00D569A6">
        <w:rPr>
          <w:rFonts w:ascii="Arial" w:eastAsia="Calibri" w:hAnsi="Arial" w:cs="Arial"/>
          <w:spacing w:val="-11"/>
          <w:sz w:val="24"/>
          <w:szCs w:val="24"/>
        </w:rPr>
        <w:t xml:space="preserve"> </w:t>
      </w:r>
      <w:r w:rsidRPr="00D569A6">
        <w:rPr>
          <w:rFonts w:ascii="Arial" w:eastAsia="Calibri" w:hAnsi="Arial" w:cs="Arial"/>
          <w:sz w:val="24"/>
          <w:szCs w:val="24"/>
        </w:rPr>
        <w:t>Życia</w:t>
      </w:r>
    </w:p>
    <w:tbl>
      <w:tblPr>
        <w:tblStyle w:val="TableNormal"/>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6242"/>
      </w:tblGrid>
      <w:tr w:rsidR="00D569A6" w:rsidRPr="005C036E" w:rsidTr="00D569A6">
        <w:trPr>
          <w:trHeight w:hRule="exact" w:val="355"/>
        </w:trPr>
        <w:tc>
          <w:tcPr>
            <w:tcW w:w="2793" w:type="dxa"/>
          </w:tcPr>
          <w:p w:rsidR="00D569A6" w:rsidRPr="005C036E" w:rsidRDefault="00D569A6" w:rsidP="009B6365">
            <w:pPr>
              <w:pStyle w:val="TableParagraph"/>
              <w:ind w:left="108"/>
              <w:rPr>
                <w:rFonts w:ascii="Calibri" w:eastAsia="Calibri" w:hAnsi="Calibri" w:cs="Calibri"/>
                <w:sz w:val="24"/>
                <w:szCs w:val="24"/>
              </w:rPr>
            </w:pPr>
            <w:r w:rsidRPr="005C036E">
              <w:rPr>
                <w:rFonts w:ascii="Calibri" w:hAnsi="Calibri"/>
                <w:sz w:val="24"/>
              </w:rPr>
              <w:t>Składniki</w:t>
            </w:r>
          </w:p>
        </w:tc>
        <w:tc>
          <w:tcPr>
            <w:tcW w:w="6242" w:type="dxa"/>
          </w:tcPr>
          <w:p w:rsidR="00D569A6" w:rsidRPr="005C036E" w:rsidRDefault="00D569A6" w:rsidP="009B6365">
            <w:pPr>
              <w:pStyle w:val="TableParagraph"/>
              <w:ind w:left="629"/>
              <w:rPr>
                <w:rFonts w:ascii="Calibri" w:eastAsia="Calibri" w:hAnsi="Calibri" w:cs="Calibri"/>
                <w:sz w:val="24"/>
                <w:szCs w:val="24"/>
              </w:rPr>
            </w:pPr>
            <w:r w:rsidRPr="005C036E">
              <w:rPr>
                <w:rFonts w:ascii="Calibri" w:hAnsi="Calibri"/>
                <w:sz w:val="24"/>
              </w:rPr>
              <w:t>Udział procentowy</w:t>
            </w:r>
            <w:r w:rsidRPr="005C036E">
              <w:rPr>
                <w:rFonts w:ascii="Calibri" w:hAnsi="Calibri"/>
                <w:spacing w:val="-9"/>
                <w:sz w:val="24"/>
              </w:rPr>
              <w:t xml:space="preserve"> </w:t>
            </w:r>
            <w:r w:rsidRPr="005C036E">
              <w:rPr>
                <w:rFonts w:ascii="Calibri" w:hAnsi="Calibri"/>
                <w:sz w:val="24"/>
              </w:rPr>
              <w:t>(%)</w:t>
            </w:r>
          </w:p>
        </w:tc>
      </w:tr>
      <w:tr w:rsidR="00D569A6" w:rsidRPr="005C036E" w:rsidTr="00D569A6">
        <w:trPr>
          <w:trHeight w:hRule="exact" w:val="341"/>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Białko</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15,0</w:t>
            </w:r>
          </w:p>
        </w:tc>
      </w:tr>
      <w:tr w:rsidR="00D569A6" w:rsidRPr="005C036E" w:rsidTr="00D569A6">
        <w:trPr>
          <w:trHeight w:hRule="exact" w:val="337"/>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oleje i tłuszcz</w:t>
            </w:r>
            <w:r w:rsidRPr="005C036E">
              <w:rPr>
                <w:rFonts w:ascii="Calibri" w:hAnsi="Calibri"/>
                <w:spacing w:val="-8"/>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1"/>
                <w:sz w:val="24"/>
                <w:szCs w:val="24"/>
              </w:rPr>
              <w:t xml:space="preserve"> </w:t>
            </w:r>
            <w:r w:rsidRPr="005C036E">
              <w:rPr>
                <w:rFonts w:ascii="Calibri" w:eastAsia="Calibri" w:hAnsi="Calibri" w:cs="Calibri"/>
                <w:sz w:val="24"/>
                <w:szCs w:val="24"/>
              </w:rPr>
              <w:t>1,7÷3,7</w:t>
            </w:r>
          </w:p>
        </w:tc>
      </w:tr>
      <w:tr w:rsidR="00D569A6" w:rsidRPr="005C036E" w:rsidTr="00D569A6">
        <w:trPr>
          <w:trHeight w:hRule="exact" w:val="337"/>
        </w:trPr>
        <w:tc>
          <w:tcPr>
            <w:tcW w:w="2793" w:type="dxa"/>
          </w:tcPr>
          <w:p w:rsidR="00D569A6" w:rsidRPr="005C036E" w:rsidRDefault="00D569A6" w:rsidP="009B6365">
            <w:pPr>
              <w:pStyle w:val="TableParagraph"/>
              <w:spacing w:line="282" w:lineRule="exact"/>
              <w:ind w:left="108"/>
              <w:rPr>
                <w:rFonts w:ascii="Calibri" w:eastAsia="Calibri" w:hAnsi="Calibri" w:cs="Calibri"/>
                <w:sz w:val="24"/>
                <w:szCs w:val="24"/>
              </w:rPr>
            </w:pPr>
            <w:r w:rsidRPr="005C036E">
              <w:rPr>
                <w:rFonts w:ascii="Calibri" w:hAnsi="Calibri"/>
                <w:sz w:val="24"/>
              </w:rPr>
              <w:t>włókno</w:t>
            </w:r>
            <w:r w:rsidRPr="005C036E">
              <w:rPr>
                <w:rFonts w:ascii="Calibri" w:hAnsi="Calibri"/>
                <w:spacing w:val="-5"/>
                <w:sz w:val="24"/>
              </w:rPr>
              <w:t xml:space="preserve"> </w:t>
            </w:r>
            <w:r w:rsidRPr="005C036E">
              <w:rPr>
                <w:rFonts w:ascii="Calibri" w:hAnsi="Calibri"/>
                <w:sz w:val="24"/>
              </w:rPr>
              <w:t>surowe</w:t>
            </w:r>
          </w:p>
        </w:tc>
        <w:tc>
          <w:tcPr>
            <w:tcW w:w="6242" w:type="dxa"/>
          </w:tcPr>
          <w:p w:rsidR="00D569A6" w:rsidRPr="005C036E" w:rsidRDefault="00D569A6" w:rsidP="009B6365">
            <w:pPr>
              <w:pStyle w:val="TableParagraph"/>
              <w:spacing w:line="282" w:lineRule="exact"/>
              <w:ind w:left="629"/>
              <w:rPr>
                <w:rFonts w:ascii="Calibri" w:eastAsia="Calibri" w:hAnsi="Calibri" w:cs="Calibri"/>
                <w:sz w:val="24"/>
                <w:szCs w:val="24"/>
              </w:rPr>
            </w:pPr>
            <w:r w:rsidRPr="005C036E">
              <w:rPr>
                <w:rFonts w:ascii="Calibri"/>
                <w:sz w:val="24"/>
              </w:rPr>
              <w:t>max.</w:t>
            </w:r>
            <w:r w:rsidRPr="005C036E">
              <w:rPr>
                <w:rFonts w:ascii="Calibri"/>
                <w:spacing w:val="-2"/>
                <w:sz w:val="24"/>
              </w:rPr>
              <w:t xml:space="preserve"> </w:t>
            </w:r>
            <w:r w:rsidRPr="005C036E">
              <w:rPr>
                <w:rFonts w:ascii="Calibri"/>
                <w:sz w:val="24"/>
              </w:rPr>
              <w:t>4,5</w:t>
            </w:r>
          </w:p>
        </w:tc>
      </w:tr>
      <w:tr w:rsidR="00D569A6" w:rsidRPr="005C036E" w:rsidTr="00D569A6">
        <w:trPr>
          <w:trHeight w:hRule="exact" w:val="336"/>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popiół</w:t>
            </w:r>
            <w:r w:rsidRPr="005C036E">
              <w:rPr>
                <w:rFonts w:ascii="Calibri" w:hAnsi="Calibri"/>
                <w:spacing w:val="-4"/>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1"/>
                <w:sz w:val="24"/>
                <w:szCs w:val="24"/>
              </w:rPr>
              <w:t xml:space="preserve"> </w:t>
            </w:r>
            <w:r w:rsidRPr="005C036E">
              <w:rPr>
                <w:rFonts w:ascii="Calibri" w:eastAsia="Calibri" w:hAnsi="Calibri" w:cs="Calibri"/>
                <w:sz w:val="24"/>
                <w:szCs w:val="24"/>
              </w:rPr>
              <w:t>5,9÷7,9</w:t>
            </w:r>
          </w:p>
        </w:tc>
      </w:tr>
      <w:tr w:rsidR="00D569A6" w:rsidRPr="005C036E" w:rsidTr="00D569A6">
        <w:trPr>
          <w:trHeight w:hRule="exact" w:val="348"/>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sz w:val="24"/>
              </w:rPr>
              <w:t>Metionina</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0,3</w:t>
            </w:r>
          </w:p>
        </w:tc>
      </w:tr>
    </w:tbl>
    <w:p w:rsidR="00D569A6" w:rsidRDefault="00D569A6" w:rsidP="00D569A6">
      <w:pPr>
        <w:pStyle w:val="Tekstpodstawowy"/>
        <w:spacing w:line="271" w:lineRule="exact"/>
        <w:ind w:left="196"/>
      </w:pPr>
    </w:p>
    <w:p w:rsidR="00D569A6" w:rsidRPr="005C036E" w:rsidRDefault="00D569A6" w:rsidP="00D569A6">
      <w:pPr>
        <w:pStyle w:val="Tekstpodstawowy"/>
        <w:spacing w:line="271" w:lineRule="exact"/>
        <w:ind w:left="196"/>
        <w:rPr>
          <w:rFonts w:cs="Calibri"/>
        </w:rPr>
      </w:pPr>
      <w:r w:rsidRPr="005C036E">
        <w:t>oraz:</w:t>
      </w:r>
    </w:p>
    <w:p w:rsidR="00D569A6" w:rsidRPr="005C036E" w:rsidRDefault="00D569A6" w:rsidP="00D569A6">
      <w:pPr>
        <w:spacing w:before="7"/>
        <w:rPr>
          <w:rFonts w:ascii="Calibri" w:eastAsia="Calibri" w:hAnsi="Calibri" w:cs="Calibri"/>
          <w:sz w:val="2"/>
          <w:szCs w:val="2"/>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990"/>
      </w:tblGrid>
      <w:tr w:rsidR="00D569A6" w:rsidRPr="005C036E" w:rsidTr="00D569A6">
        <w:trPr>
          <w:trHeight w:hRule="exact" w:val="1023"/>
          <w:jc w:val="center"/>
        </w:trPr>
        <w:tc>
          <w:tcPr>
            <w:tcW w:w="3289" w:type="dxa"/>
          </w:tcPr>
          <w:p w:rsidR="00D569A6" w:rsidRPr="005C036E" w:rsidRDefault="00D569A6" w:rsidP="009B6365">
            <w:pPr>
              <w:pStyle w:val="TableParagraph"/>
              <w:spacing w:before="8"/>
              <w:rPr>
                <w:rFonts w:ascii="Calibri" w:eastAsia="Calibri" w:hAnsi="Calibri" w:cs="Calibri"/>
                <w:sz w:val="28"/>
                <w:szCs w:val="28"/>
              </w:rPr>
            </w:pPr>
          </w:p>
          <w:p w:rsidR="00D569A6" w:rsidRPr="005C036E" w:rsidRDefault="00D569A6" w:rsidP="009B6365">
            <w:pPr>
              <w:pStyle w:val="TableParagraph"/>
              <w:ind w:left="230"/>
              <w:rPr>
                <w:rFonts w:ascii="Calibri" w:eastAsia="Calibri" w:hAnsi="Calibri" w:cs="Calibri"/>
                <w:sz w:val="24"/>
                <w:szCs w:val="24"/>
              </w:rPr>
            </w:pPr>
            <w:r w:rsidRPr="005C036E">
              <w:rPr>
                <w:rFonts w:ascii="Calibri" w:hAnsi="Calibri"/>
                <w:sz w:val="24"/>
              </w:rPr>
              <w:t>Skład:</w:t>
            </w:r>
          </w:p>
        </w:tc>
        <w:tc>
          <w:tcPr>
            <w:tcW w:w="5990" w:type="dxa"/>
          </w:tcPr>
          <w:p w:rsidR="00D569A6" w:rsidRPr="005C036E" w:rsidRDefault="00D569A6" w:rsidP="009B6365">
            <w:pPr>
              <w:pStyle w:val="TableParagraph"/>
              <w:spacing w:before="11" w:line="276" w:lineRule="auto"/>
              <w:ind w:left="263" w:right="228"/>
              <w:jc w:val="both"/>
              <w:rPr>
                <w:rFonts w:ascii="Calibri" w:eastAsia="Calibri" w:hAnsi="Calibri" w:cs="Calibri"/>
                <w:sz w:val="24"/>
                <w:szCs w:val="24"/>
              </w:rPr>
            </w:pPr>
            <w:r w:rsidRPr="005C036E">
              <w:rPr>
                <w:rFonts w:ascii="Calibri" w:hAnsi="Calibri"/>
                <w:sz w:val="24"/>
              </w:rPr>
              <w:t>Produkt zbożowe, poekstrakcyjna śruta</w:t>
            </w:r>
            <w:r w:rsidRPr="005C036E">
              <w:rPr>
                <w:rFonts w:ascii="Calibri" w:hAnsi="Calibri"/>
                <w:spacing w:val="43"/>
                <w:sz w:val="24"/>
              </w:rPr>
              <w:t xml:space="preserve"> </w:t>
            </w:r>
            <w:r w:rsidRPr="005C036E">
              <w:rPr>
                <w:rFonts w:ascii="Calibri" w:hAnsi="Calibri"/>
                <w:sz w:val="24"/>
              </w:rPr>
              <w:t>sojowa zmodyfikowana genetycznie, produkty z nasion</w:t>
            </w:r>
            <w:r w:rsidRPr="005C036E">
              <w:rPr>
                <w:rFonts w:ascii="Calibri" w:hAnsi="Calibri"/>
                <w:spacing w:val="10"/>
                <w:sz w:val="24"/>
              </w:rPr>
              <w:t xml:space="preserve"> </w:t>
            </w:r>
            <w:r w:rsidRPr="005C036E">
              <w:rPr>
                <w:rFonts w:ascii="Calibri" w:hAnsi="Calibri"/>
                <w:sz w:val="24"/>
              </w:rPr>
              <w:t>roślin oleistych, tłuszcze paszowe i substancje</w:t>
            </w:r>
            <w:r w:rsidRPr="005C036E">
              <w:rPr>
                <w:rFonts w:ascii="Calibri" w:hAnsi="Calibri"/>
                <w:spacing w:val="-20"/>
                <w:sz w:val="24"/>
              </w:rPr>
              <w:t xml:space="preserve"> </w:t>
            </w:r>
            <w:r w:rsidRPr="005C036E">
              <w:rPr>
                <w:rFonts w:ascii="Calibri" w:hAnsi="Calibri"/>
                <w:sz w:val="24"/>
              </w:rPr>
              <w:t>mineralne</w:t>
            </w:r>
          </w:p>
        </w:tc>
      </w:tr>
      <w:tr w:rsidR="00D569A6" w:rsidRPr="005C036E" w:rsidTr="00D569A6">
        <w:trPr>
          <w:trHeight w:hRule="exact" w:val="337"/>
          <w:jc w:val="center"/>
        </w:trPr>
        <w:tc>
          <w:tcPr>
            <w:tcW w:w="3289" w:type="dxa"/>
          </w:tcPr>
          <w:p w:rsidR="00D569A6" w:rsidRPr="005C036E" w:rsidRDefault="00D569A6" w:rsidP="009B6365">
            <w:pPr>
              <w:pStyle w:val="TableParagraph"/>
              <w:spacing w:line="292" w:lineRule="exact"/>
              <w:ind w:left="230"/>
              <w:rPr>
                <w:rFonts w:ascii="Calibri" w:eastAsia="Calibri" w:hAnsi="Calibri" w:cs="Calibri"/>
                <w:sz w:val="24"/>
                <w:szCs w:val="24"/>
              </w:rPr>
            </w:pPr>
            <w:r w:rsidRPr="005C036E">
              <w:rPr>
                <w:rFonts w:ascii="Calibri"/>
                <w:sz w:val="24"/>
              </w:rPr>
              <w:t>Przeciwutleniacze:</w:t>
            </w:r>
          </w:p>
        </w:tc>
        <w:tc>
          <w:tcPr>
            <w:tcW w:w="5990"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sz w:val="24"/>
              </w:rPr>
              <w:t>Butylohydroksyanizol,</w:t>
            </w:r>
            <w:r w:rsidRPr="005C036E">
              <w:rPr>
                <w:rFonts w:ascii="Calibri"/>
                <w:spacing w:val="-26"/>
                <w:sz w:val="24"/>
              </w:rPr>
              <w:t xml:space="preserve"> </w:t>
            </w:r>
            <w:r w:rsidRPr="005C036E">
              <w:rPr>
                <w:rFonts w:ascii="Calibri"/>
                <w:sz w:val="24"/>
              </w:rPr>
              <w:t>butylohydroksytoluen,</w:t>
            </w:r>
            <w:r w:rsidRPr="005C036E">
              <w:rPr>
                <w:rFonts w:ascii="Calibri"/>
                <w:spacing w:val="-25"/>
                <w:sz w:val="24"/>
              </w:rPr>
              <w:t xml:space="preserve"> </w:t>
            </w:r>
            <w:r w:rsidRPr="005C036E">
              <w:rPr>
                <w:rFonts w:ascii="Calibri"/>
                <w:sz w:val="24"/>
              </w:rPr>
              <w:t>etoksyquin</w:t>
            </w:r>
          </w:p>
        </w:tc>
      </w:tr>
      <w:tr w:rsidR="00D569A6" w:rsidRPr="005C036E" w:rsidTr="00D569A6">
        <w:trPr>
          <w:trHeight w:hRule="exact" w:val="337"/>
          <w:jc w:val="center"/>
        </w:trPr>
        <w:tc>
          <w:tcPr>
            <w:tcW w:w="3289" w:type="dxa"/>
          </w:tcPr>
          <w:p w:rsidR="00D569A6" w:rsidRPr="005C036E" w:rsidRDefault="00D569A6" w:rsidP="009B6365">
            <w:pPr>
              <w:pStyle w:val="TableParagraph"/>
              <w:ind w:left="230"/>
              <w:rPr>
                <w:rFonts w:ascii="Calibri" w:eastAsia="Calibri" w:hAnsi="Calibri" w:cs="Calibri"/>
                <w:sz w:val="24"/>
                <w:szCs w:val="24"/>
              </w:rPr>
            </w:pPr>
            <w:r w:rsidRPr="005C036E">
              <w:rPr>
                <w:rFonts w:ascii="Calibri"/>
                <w:sz w:val="24"/>
              </w:rPr>
              <w:t>Witamina E</w:t>
            </w:r>
          </w:p>
        </w:tc>
        <w:tc>
          <w:tcPr>
            <w:tcW w:w="5990" w:type="dxa"/>
          </w:tcPr>
          <w:p w:rsidR="00D569A6" w:rsidRPr="005C036E" w:rsidRDefault="00D569A6" w:rsidP="009B6365">
            <w:pPr>
              <w:pStyle w:val="TableParagraph"/>
              <w:ind w:left="263"/>
              <w:rPr>
                <w:rFonts w:ascii="Calibri" w:eastAsia="Calibri" w:hAnsi="Calibri" w:cs="Calibri"/>
                <w:sz w:val="24"/>
                <w:szCs w:val="24"/>
              </w:rPr>
            </w:pPr>
            <w:r w:rsidRPr="005C036E">
              <w:rPr>
                <w:rFonts w:ascii="Calibri"/>
                <w:sz w:val="24"/>
              </w:rPr>
              <w:t>DL-Alfa Tokoferol 18</w:t>
            </w:r>
            <w:r w:rsidRPr="005C036E">
              <w:rPr>
                <w:rFonts w:ascii="Calibri"/>
                <w:spacing w:val="-12"/>
                <w:sz w:val="24"/>
              </w:rPr>
              <w:t xml:space="preserve"> </w:t>
            </w:r>
            <w:r w:rsidRPr="005C036E">
              <w:rPr>
                <w:rFonts w:ascii="Calibri"/>
                <w:sz w:val="24"/>
              </w:rPr>
              <w:t>mg/kg</w:t>
            </w:r>
          </w:p>
        </w:tc>
      </w:tr>
      <w:tr w:rsidR="00D569A6" w:rsidRPr="005C036E" w:rsidTr="00D569A6">
        <w:trPr>
          <w:trHeight w:hRule="exact" w:val="336"/>
          <w:jc w:val="center"/>
        </w:trPr>
        <w:tc>
          <w:tcPr>
            <w:tcW w:w="3289" w:type="dxa"/>
          </w:tcPr>
          <w:p w:rsidR="00D569A6" w:rsidRPr="005C036E" w:rsidRDefault="00D569A6" w:rsidP="009B6365">
            <w:pPr>
              <w:pStyle w:val="TableParagraph"/>
              <w:spacing w:line="292" w:lineRule="exact"/>
              <w:ind w:left="230"/>
              <w:rPr>
                <w:rFonts w:ascii="Calibri" w:eastAsia="Calibri" w:hAnsi="Calibri" w:cs="Calibri"/>
                <w:sz w:val="24"/>
                <w:szCs w:val="24"/>
              </w:rPr>
            </w:pPr>
            <w:r w:rsidRPr="005C036E">
              <w:rPr>
                <w:rFonts w:ascii="Calibri"/>
                <w:sz w:val="24"/>
              </w:rPr>
              <w:t>Witamina A i</w:t>
            </w:r>
            <w:r w:rsidRPr="005C036E">
              <w:rPr>
                <w:rFonts w:ascii="Calibri"/>
                <w:spacing w:val="-1"/>
                <w:sz w:val="24"/>
              </w:rPr>
              <w:t xml:space="preserve"> </w:t>
            </w:r>
            <w:r w:rsidRPr="005C036E">
              <w:rPr>
                <w:rFonts w:ascii="Calibri"/>
                <w:sz w:val="24"/>
              </w:rPr>
              <w:t>D</w:t>
            </w:r>
          </w:p>
        </w:tc>
        <w:tc>
          <w:tcPr>
            <w:tcW w:w="5990"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sz w:val="24"/>
              </w:rPr>
              <w:t>10 000 jm/kg, 2 500</w:t>
            </w:r>
            <w:r w:rsidRPr="005C036E">
              <w:rPr>
                <w:rFonts w:ascii="Calibri"/>
                <w:spacing w:val="-11"/>
                <w:sz w:val="24"/>
              </w:rPr>
              <w:t xml:space="preserve"> </w:t>
            </w:r>
            <w:r w:rsidRPr="005C036E">
              <w:rPr>
                <w:rFonts w:ascii="Calibri"/>
                <w:sz w:val="24"/>
              </w:rPr>
              <w:t>jm/kg</w:t>
            </w:r>
          </w:p>
        </w:tc>
      </w:tr>
      <w:tr w:rsidR="00D569A6" w:rsidRPr="005C036E" w:rsidTr="00D569A6">
        <w:trPr>
          <w:trHeight w:hRule="exact" w:val="337"/>
          <w:jc w:val="center"/>
        </w:trPr>
        <w:tc>
          <w:tcPr>
            <w:tcW w:w="3289" w:type="dxa"/>
          </w:tcPr>
          <w:p w:rsidR="00D569A6" w:rsidRPr="005C036E" w:rsidRDefault="00D569A6" w:rsidP="009B6365">
            <w:pPr>
              <w:pStyle w:val="TableParagraph"/>
              <w:spacing w:line="292" w:lineRule="exact"/>
              <w:ind w:left="230"/>
              <w:rPr>
                <w:rFonts w:ascii="Calibri" w:eastAsia="Calibri" w:hAnsi="Calibri" w:cs="Calibri"/>
                <w:sz w:val="24"/>
                <w:szCs w:val="24"/>
              </w:rPr>
            </w:pPr>
            <w:r w:rsidRPr="005C036E">
              <w:rPr>
                <w:rFonts w:ascii="Calibri" w:hAnsi="Calibri"/>
                <w:sz w:val="24"/>
              </w:rPr>
              <w:t>Siarczan miedzi</w:t>
            </w:r>
            <w:r w:rsidRPr="005C036E">
              <w:rPr>
                <w:rFonts w:ascii="Calibri" w:hAnsi="Calibri"/>
                <w:spacing w:val="-6"/>
                <w:sz w:val="24"/>
              </w:rPr>
              <w:t xml:space="preserve"> </w:t>
            </w:r>
            <w:r w:rsidRPr="005C036E">
              <w:rPr>
                <w:rFonts w:ascii="Calibri" w:hAnsi="Calibri"/>
                <w:sz w:val="24"/>
              </w:rPr>
              <w:t>pięciowodny</w:t>
            </w:r>
          </w:p>
        </w:tc>
        <w:tc>
          <w:tcPr>
            <w:tcW w:w="5990"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eastAsia="Calibri" w:hAnsi="Calibri" w:cs="Calibri"/>
                <w:sz w:val="24"/>
                <w:szCs w:val="24"/>
              </w:rPr>
              <w:t>Cu – 8</w:t>
            </w:r>
            <w:r w:rsidRPr="005C036E">
              <w:rPr>
                <w:rFonts w:ascii="Calibri" w:eastAsia="Calibri" w:hAnsi="Calibri" w:cs="Calibri"/>
                <w:spacing w:val="-2"/>
                <w:sz w:val="24"/>
                <w:szCs w:val="24"/>
              </w:rPr>
              <w:t xml:space="preserve"> </w:t>
            </w:r>
            <w:r w:rsidRPr="005C036E">
              <w:rPr>
                <w:rFonts w:ascii="Calibri" w:eastAsia="Calibri" w:hAnsi="Calibri" w:cs="Calibri"/>
                <w:sz w:val="24"/>
                <w:szCs w:val="24"/>
              </w:rPr>
              <w:t>mg/kg</w:t>
            </w:r>
          </w:p>
        </w:tc>
      </w:tr>
      <w:tr w:rsidR="00D569A6" w:rsidRPr="005C036E" w:rsidTr="00D569A6">
        <w:trPr>
          <w:trHeight w:hRule="exact" w:val="349"/>
          <w:jc w:val="center"/>
        </w:trPr>
        <w:tc>
          <w:tcPr>
            <w:tcW w:w="3289" w:type="dxa"/>
          </w:tcPr>
          <w:p w:rsidR="00D569A6" w:rsidRPr="005C036E" w:rsidRDefault="00D569A6" w:rsidP="009B6365">
            <w:pPr>
              <w:pStyle w:val="TableParagraph"/>
              <w:ind w:left="230"/>
              <w:rPr>
                <w:rFonts w:ascii="Calibri" w:eastAsia="Calibri" w:hAnsi="Calibri" w:cs="Calibri"/>
                <w:sz w:val="24"/>
                <w:szCs w:val="24"/>
              </w:rPr>
            </w:pPr>
            <w:r w:rsidRPr="005C036E">
              <w:rPr>
                <w:rFonts w:ascii="Calibri"/>
                <w:sz w:val="24"/>
              </w:rPr>
              <w:t>Fitaza</w:t>
            </w:r>
          </w:p>
        </w:tc>
        <w:tc>
          <w:tcPr>
            <w:tcW w:w="5990" w:type="dxa"/>
          </w:tcPr>
          <w:p w:rsidR="00D569A6" w:rsidRPr="005C036E" w:rsidRDefault="00D569A6" w:rsidP="009B6365">
            <w:pPr>
              <w:pStyle w:val="TableParagraph"/>
              <w:ind w:left="263"/>
              <w:rPr>
                <w:rFonts w:ascii="Calibri" w:eastAsia="Calibri" w:hAnsi="Calibri" w:cs="Calibri"/>
                <w:sz w:val="24"/>
                <w:szCs w:val="24"/>
              </w:rPr>
            </w:pPr>
            <w:r w:rsidRPr="005C036E">
              <w:rPr>
                <w:rFonts w:ascii="Calibri"/>
                <w:sz w:val="24"/>
              </w:rPr>
              <w:t>400</w:t>
            </w:r>
            <w:r w:rsidRPr="005C036E">
              <w:rPr>
                <w:rFonts w:ascii="Calibri"/>
                <w:spacing w:val="-3"/>
                <w:sz w:val="24"/>
              </w:rPr>
              <w:t xml:space="preserve"> </w:t>
            </w:r>
            <w:r w:rsidRPr="005C036E">
              <w:rPr>
                <w:rFonts w:ascii="Calibri"/>
                <w:sz w:val="24"/>
              </w:rPr>
              <w:t>FYT/kg</w:t>
            </w:r>
          </w:p>
        </w:tc>
      </w:tr>
    </w:tbl>
    <w:p w:rsidR="00D569A6" w:rsidRPr="00D569A6" w:rsidRDefault="00D569A6" w:rsidP="00D569A6">
      <w:pPr>
        <w:spacing w:before="182"/>
        <w:ind w:left="196"/>
        <w:rPr>
          <w:rFonts w:ascii="Arial" w:eastAsia="Calibri" w:hAnsi="Arial" w:cs="Arial"/>
          <w:sz w:val="24"/>
          <w:szCs w:val="24"/>
        </w:rPr>
      </w:pPr>
      <w:r w:rsidRPr="00D569A6">
        <w:rPr>
          <w:rFonts w:ascii="Arial" w:eastAsia="Calibri" w:hAnsi="Arial" w:cs="Arial"/>
          <w:b/>
          <w:bCs/>
          <w:sz w:val="24"/>
          <w:szCs w:val="24"/>
        </w:rPr>
        <w:lastRenderedPageBreak/>
        <w:t xml:space="preserve">Nioska Reprodukcyjna 1 </w:t>
      </w:r>
      <w:r w:rsidRPr="00D569A6">
        <w:rPr>
          <w:rFonts w:ascii="Arial" w:eastAsia="Calibri" w:hAnsi="Arial" w:cs="Arial"/>
          <w:sz w:val="24"/>
          <w:szCs w:val="24"/>
        </w:rPr>
        <w:t>– mieszanka pełnoporcjowa dla kur niosek stad reprodukcyjnych</w:t>
      </w:r>
      <w:r w:rsidRPr="00D569A6">
        <w:rPr>
          <w:rFonts w:ascii="Arial" w:eastAsia="Calibri" w:hAnsi="Arial" w:cs="Arial"/>
          <w:spacing w:val="-36"/>
          <w:sz w:val="24"/>
          <w:szCs w:val="24"/>
        </w:rPr>
        <w:t xml:space="preserve"> </w:t>
      </w:r>
      <w:r w:rsidRPr="00D569A6">
        <w:rPr>
          <w:rFonts w:ascii="Arial" w:eastAsia="Calibri" w:hAnsi="Arial" w:cs="Arial"/>
          <w:sz w:val="24"/>
          <w:szCs w:val="24"/>
        </w:rPr>
        <w:t>ras mięsnych od 22 do 35</w:t>
      </w:r>
      <w:r w:rsidRPr="00D569A6">
        <w:rPr>
          <w:rFonts w:ascii="Arial" w:eastAsia="Calibri" w:hAnsi="Arial" w:cs="Arial"/>
          <w:spacing w:val="-10"/>
          <w:sz w:val="24"/>
          <w:szCs w:val="24"/>
        </w:rPr>
        <w:t xml:space="preserve"> </w:t>
      </w:r>
      <w:r w:rsidRPr="00D569A6">
        <w:rPr>
          <w:rFonts w:ascii="Arial" w:eastAsia="Calibri" w:hAnsi="Arial" w:cs="Arial"/>
          <w:sz w:val="24"/>
          <w:szCs w:val="24"/>
        </w:rPr>
        <w:t>tyg.</w:t>
      </w:r>
    </w:p>
    <w:tbl>
      <w:tblPr>
        <w:tblStyle w:val="TableNormal"/>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6242"/>
      </w:tblGrid>
      <w:tr w:rsidR="00D569A6" w:rsidRPr="005C036E" w:rsidTr="00D569A6">
        <w:trPr>
          <w:trHeight w:hRule="exact" w:val="355"/>
        </w:trPr>
        <w:tc>
          <w:tcPr>
            <w:tcW w:w="2793" w:type="dxa"/>
          </w:tcPr>
          <w:p w:rsidR="00D569A6" w:rsidRPr="005C036E" w:rsidRDefault="00D569A6" w:rsidP="009B6365">
            <w:pPr>
              <w:pStyle w:val="TableParagraph"/>
              <w:ind w:left="108"/>
              <w:rPr>
                <w:rFonts w:ascii="Calibri" w:eastAsia="Calibri" w:hAnsi="Calibri" w:cs="Calibri"/>
                <w:sz w:val="24"/>
                <w:szCs w:val="24"/>
              </w:rPr>
            </w:pPr>
            <w:r w:rsidRPr="005C036E">
              <w:rPr>
                <w:rFonts w:ascii="Calibri" w:hAnsi="Calibri"/>
                <w:sz w:val="24"/>
              </w:rPr>
              <w:t>Składniki</w:t>
            </w:r>
          </w:p>
        </w:tc>
        <w:tc>
          <w:tcPr>
            <w:tcW w:w="6242" w:type="dxa"/>
          </w:tcPr>
          <w:p w:rsidR="00D569A6" w:rsidRPr="005C036E" w:rsidRDefault="00D569A6" w:rsidP="009B6365">
            <w:pPr>
              <w:pStyle w:val="TableParagraph"/>
              <w:ind w:left="629"/>
              <w:rPr>
                <w:rFonts w:ascii="Calibri" w:eastAsia="Calibri" w:hAnsi="Calibri" w:cs="Calibri"/>
                <w:sz w:val="24"/>
                <w:szCs w:val="24"/>
              </w:rPr>
            </w:pPr>
            <w:r w:rsidRPr="005C036E">
              <w:rPr>
                <w:rFonts w:ascii="Calibri" w:hAnsi="Calibri"/>
                <w:sz w:val="24"/>
              </w:rPr>
              <w:t>Udział procentowy</w:t>
            </w:r>
            <w:r w:rsidRPr="005C036E">
              <w:rPr>
                <w:rFonts w:ascii="Calibri" w:hAnsi="Calibri"/>
                <w:spacing w:val="-9"/>
                <w:sz w:val="24"/>
              </w:rPr>
              <w:t xml:space="preserve"> </w:t>
            </w:r>
            <w:r w:rsidRPr="005C036E">
              <w:rPr>
                <w:rFonts w:ascii="Calibri" w:hAnsi="Calibri"/>
                <w:sz w:val="24"/>
              </w:rPr>
              <w:t>(%)</w:t>
            </w:r>
          </w:p>
        </w:tc>
      </w:tr>
      <w:tr w:rsidR="00D569A6" w:rsidRPr="005C036E" w:rsidTr="00D569A6">
        <w:trPr>
          <w:trHeight w:hRule="exact" w:val="341"/>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Białko</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16,5</w:t>
            </w:r>
          </w:p>
        </w:tc>
      </w:tr>
      <w:tr w:rsidR="00D569A6" w:rsidRPr="005C036E" w:rsidTr="00D569A6">
        <w:trPr>
          <w:trHeight w:hRule="exact" w:val="337"/>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oleje i tłuszcz</w:t>
            </w:r>
            <w:r w:rsidRPr="005C036E">
              <w:rPr>
                <w:rFonts w:ascii="Calibri" w:hAnsi="Calibri"/>
                <w:spacing w:val="-8"/>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1"/>
                <w:sz w:val="24"/>
                <w:szCs w:val="24"/>
              </w:rPr>
              <w:t xml:space="preserve"> </w:t>
            </w:r>
            <w:r w:rsidRPr="005C036E">
              <w:rPr>
                <w:rFonts w:ascii="Calibri" w:eastAsia="Calibri" w:hAnsi="Calibri" w:cs="Calibri"/>
                <w:sz w:val="24"/>
                <w:szCs w:val="24"/>
              </w:rPr>
              <w:t>2,3÷4,6</w:t>
            </w:r>
          </w:p>
        </w:tc>
      </w:tr>
      <w:tr w:rsidR="00D569A6" w:rsidRPr="005C036E" w:rsidTr="00D569A6">
        <w:trPr>
          <w:trHeight w:hRule="exact" w:val="337"/>
        </w:trPr>
        <w:tc>
          <w:tcPr>
            <w:tcW w:w="2793" w:type="dxa"/>
          </w:tcPr>
          <w:p w:rsidR="00D569A6" w:rsidRPr="005C036E" w:rsidRDefault="00D569A6" w:rsidP="009B6365">
            <w:pPr>
              <w:pStyle w:val="TableParagraph"/>
              <w:spacing w:line="283" w:lineRule="exact"/>
              <w:ind w:left="108"/>
              <w:rPr>
                <w:rFonts w:ascii="Calibri" w:eastAsia="Calibri" w:hAnsi="Calibri" w:cs="Calibri"/>
                <w:sz w:val="24"/>
                <w:szCs w:val="24"/>
              </w:rPr>
            </w:pPr>
            <w:r w:rsidRPr="005C036E">
              <w:rPr>
                <w:rFonts w:ascii="Calibri" w:hAnsi="Calibri"/>
                <w:sz w:val="24"/>
              </w:rPr>
              <w:t>włókno</w:t>
            </w:r>
            <w:r w:rsidRPr="005C036E">
              <w:rPr>
                <w:rFonts w:ascii="Calibri" w:hAnsi="Calibri"/>
                <w:spacing w:val="-5"/>
                <w:sz w:val="24"/>
              </w:rPr>
              <w:t xml:space="preserve"> </w:t>
            </w:r>
            <w:r w:rsidRPr="005C036E">
              <w:rPr>
                <w:rFonts w:ascii="Calibri" w:hAnsi="Calibri"/>
                <w:sz w:val="24"/>
              </w:rPr>
              <w:t>surowe</w:t>
            </w:r>
          </w:p>
        </w:tc>
        <w:tc>
          <w:tcPr>
            <w:tcW w:w="6242" w:type="dxa"/>
          </w:tcPr>
          <w:p w:rsidR="00D569A6" w:rsidRPr="005C036E" w:rsidRDefault="00D569A6" w:rsidP="009B6365">
            <w:pPr>
              <w:pStyle w:val="TableParagraph"/>
              <w:spacing w:line="283" w:lineRule="exact"/>
              <w:ind w:left="629"/>
              <w:rPr>
                <w:rFonts w:ascii="Calibri" w:eastAsia="Calibri" w:hAnsi="Calibri" w:cs="Calibri"/>
                <w:sz w:val="24"/>
                <w:szCs w:val="24"/>
              </w:rPr>
            </w:pPr>
            <w:r w:rsidRPr="005C036E">
              <w:rPr>
                <w:rFonts w:ascii="Calibri"/>
                <w:sz w:val="24"/>
              </w:rPr>
              <w:t>max.</w:t>
            </w:r>
            <w:r w:rsidRPr="005C036E">
              <w:rPr>
                <w:rFonts w:ascii="Calibri"/>
                <w:spacing w:val="-2"/>
                <w:sz w:val="24"/>
              </w:rPr>
              <w:t xml:space="preserve"> </w:t>
            </w:r>
            <w:r w:rsidRPr="005C036E">
              <w:rPr>
                <w:rFonts w:ascii="Calibri"/>
                <w:sz w:val="24"/>
              </w:rPr>
              <w:t>4,5</w:t>
            </w:r>
          </w:p>
        </w:tc>
      </w:tr>
      <w:tr w:rsidR="00D569A6" w:rsidRPr="005C036E" w:rsidTr="00D569A6">
        <w:trPr>
          <w:trHeight w:hRule="exact" w:val="336"/>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popiół</w:t>
            </w:r>
            <w:r w:rsidRPr="005C036E">
              <w:rPr>
                <w:rFonts w:ascii="Calibri" w:hAnsi="Calibri"/>
                <w:spacing w:val="-4"/>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3"/>
                <w:sz w:val="24"/>
                <w:szCs w:val="24"/>
              </w:rPr>
              <w:t xml:space="preserve"> </w:t>
            </w:r>
            <w:r w:rsidRPr="005C036E">
              <w:rPr>
                <w:rFonts w:ascii="Calibri" w:eastAsia="Calibri" w:hAnsi="Calibri" w:cs="Calibri"/>
                <w:sz w:val="24"/>
                <w:szCs w:val="24"/>
              </w:rPr>
              <w:t>9,2÷11,2</w:t>
            </w:r>
          </w:p>
        </w:tc>
      </w:tr>
      <w:tr w:rsidR="00D569A6" w:rsidRPr="005C036E" w:rsidTr="00D569A6">
        <w:trPr>
          <w:trHeight w:hRule="exact" w:val="348"/>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sz w:val="24"/>
              </w:rPr>
              <w:t>Metionina</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0,36</w:t>
            </w:r>
          </w:p>
        </w:tc>
      </w:tr>
    </w:tbl>
    <w:p w:rsidR="00D569A6" w:rsidRPr="005C036E" w:rsidRDefault="00D569A6" w:rsidP="00D569A6">
      <w:pPr>
        <w:pStyle w:val="Tekstpodstawowy"/>
        <w:spacing w:line="272" w:lineRule="exact"/>
        <w:ind w:left="196"/>
      </w:pPr>
    </w:p>
    <w:p w:rsidR="00D569A6" w:rsidRPr="005C036E" w:rsidRDefault="00D569A6" w:rsidP="00D569A6">
      <w:pPr>
        <w:pStyle w:val="Tekstpodstawowy"/>
        <w:spacing w:line="272" w:lineRule="exact"/>
        <w:ind w:left="196"/>
        <w:rPr>
          <w:rFonts w:cs="Calibri"/>
        </w:rPr>
      </w:pPr>
      <w:r w:rsidRPr="005C036E">
        <w:t>oraz:</w:t>
      </w:r>
    </w:p>
    <w:p w:rsidR="00D569A6" w:rsidRPr="005C036E" w:rsidRDefault="00D569A6" w:rsidP="00D569A6">
      <w:pPr>
        <w:spacing w:before="7"/>
        <w:rPr>
          <w:rFonts w:ascii="Calibri" w:eastAsia="Calibri" w:hAnsi="Calibri" w:cs="Calibri"/>
          <w:sz w:val="2"/>
          <w:szCs w:val="2"/>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0"/>
        <w:gridCol w:w="6391"/>
      </w:tblGrid>
      <w:tr w:rsidR="00D569A6" w:rsidRPr="005C036E" w:rsidTr="00D569A6">
        <w:trPr>
          <w:trHeight w:hRule="exact" w:val="1023"/>
          <w:jc w:val="center"/>
        </w:trPr>
        <w:tc>
          <w:tcPr>
            <w:tcW w:w="2740" w:type="dxa"/>
          </w:tcPr>
          <w:p w:rsidR="00D569A6" w:rsidRPr="005C036E" w:rsidRDefault="00D569A6" w:rsidP="009B6365">
            <w:pPr>
              <w:pStyle w:val="TableParagraph"/>
              <w:spacing w:before="8"/>
              <w:rPr>
                <w:rFonts w:ascii="Calibri" w:eastAsia="Calibri" w:hAnsi="Calibri" w:cs="Calibri"/>
                <w:sz w:val="28"/>
                <w:szCs w:val="28"/>
              </w:rPr>
            </w:pPr>
          </w:p>
          <w:p w:rsidR="00D569A6" w:rsidRPr="005C036E" w:rsidRDefault="00D569A6" w:rsidP="009B6365">
            <w:pPr>
              <w:pStyle w:val="TableParagraph"/>
              <w:ind w:left="175"/>
              <w:rPr>
                <w:rFonts w:ascii="Calibri" w:eastAsia="Calibri" w:hAnsi="Calibri" w:cs="Calibri"/>
                <w:sz w:val="24"/>
                <w:szCs w:val="24"/>
              </w:rPr>
            </w:pPr>
            <w:r w:rsidRPr="005C036E">
              <w:rPr>
                <w:rFonts w:ascii="Calibri" w:hAnsi="Calibri"/>
                <w:sz w:val="24"/>
              </w:rPr>
              <w:t>Skład:</w:t>
            </w:r>
          </w:p>
        </w:tc>
        <w:tc>
          <w:tcPr>
            <w:tcW w:w="6391" w:type="dxa"/>
          </w:tcPr>
          <w:p w:rsidR="00D569A6" w:rsidRPr="005C036E" w:rsidRDefault="00D569A6" w:rsidP="009B6365">
            <w:pPr>
              <w:pStyle w:val="TableParagraph"/>
              <w:spacing w:before="11" w:line="276" w:lineRule="auto"/>
              <w:ind w:left="757" w:right="135"/>
              <w:jc w:val="both"/>
              <w:rPr>
                <w:rFonts w:ascii="Calibri" w:eastAsia="Calibri" w:hAnsi="Calibri" w:cs="Calibri"/>
                <w:sz w:val="24"/>
                <w:szCs w:val="24"/>
              </w:rPr>
            </w:pPr>
            <w:r w:rsidRPr="005C036E">
              <w:rPr>
                <w:rFonts w:ascii="Calibri" w:hAnsi="Calibri"/>
                <w:sz w:val="24"/>
              </w:rPr>
              <w:t>Produkt zbożowe, poekstrakcyjna śruta</w:t>
            </w:r>
            <w:r w:rsidRPr="005C036E">
              <w:rPr>
                <w:rFonts w:ascii="Calibri" w:hAnsi="Calibri"/>
                <w:spacing w:val="43"/>
                <w:sz w:val="24"/>
              </w:rPr>
              <w:t xml:space="preserve"> </w:t>
            </w:r>
            <w:r w:rsidRPr="005C036E">
              <w:rPr>
                <w:rFonts w:ascii="Calibri" w:hAnsi="Calibri"/>
                <w:sz w:val="24"/>
              </w:rPr>
              <w:t>sojowa zmodyfikowana genetycznie, produkty z nasion</w:t>
            </w:r>
            <w:r w:rsidRPr="005C036E">
              <w:rPr>
                <w:rFonts w:ascii="Calibri" w:hAnsi="Calibri"/>
                <w:spacing w:val="10"/>
                <w:sz w:val="24"/>
              </w:rPr>
              <w:t xml:space="preserve"> </w:t>
            </w:r>
            <w:r w:rsidRPr="005C036E">
              <w:rPr>
                <w:rFonts w:ascii="Calibri" w:hAnsi="Calibri"/>
                <w:sz w:val="24"/>
              </w:rPr>
              <w:t>roślin oleistych, tłuszcze paszowe i substancje</w:t>
            </w:r>
            <w:r w:rsidRPr="005C036E">
              <w:rPr>
                <w:rFonts w:ascii="Calibri" w:hAnsi="Calibri"/>
                <w:spacing w:val="-20"/>
                <w:sz w:val="24"/>
              </w:rPr>
              <w:t xml:space="preserve"> </w:t>
            </w:r>
            <w:r w:rsidRPr="005C036E">
              <w:rPr>
                <w:rFonts w:ascii="Calibri" w:hAnsi="Calibri"/>
                <w:sz w:val="24"/>
              </w:rPr>
              <w:t>mineralne</w:t>
            </w:r>
          </w:p>
        </w:tc>
      </w:tr>
      <w:tr w:rsidR="00D569A6" w:rsidRPr="005C036E" w:rsidTr="00D569A6">
        <w:trPr>
          <w:trHeight w:hRule="exact" w:val="337"/>
          <w:jc w:val="center"/>
        </w:trPr>
        <w:tc>
          <w:tcPr>
            <w:tcW w:w="2740" w:type="dxa"/>
          </w:tcPr>
          <w:p w:rsidR="00D569A6" w:rsidRPr="005C036E" w:rsidRDefault="00D569A6" w:rsidP="009B6365">
            <w:pPr>
              <w:pStyle w:val="TableParagraph"/>
              <w:spacing w:line="293" w:lineRule="exact"/>
              <w:ind w:left="175"/>
              <w:rPr>
                <w:rFonts w:ascii="Calibri" w:eastAsia="Calibri" w:hAnsi="Calibri" w:cs="Calibri"/>
                <w:sz w:val="24"/>
                <w:szCs w:val="24"/>
              </w:rPr>
            </w:pPr>
            <w:r w:rsidRPr="005C036E">
              <w:rPr>
                <w:rFonts w:ascii="Calibri"/>
                <w:sz w:val="24"/>
              </w:rPr>
              <w:t>Przeciwutleniacze:</w:t>
            </w:r>
          </w:p>
        </w:tc>
        <w:tc>
          <w:tcPr>
            <w:tcW w:w="6391" w:type="dxa"/>
          </w:tcPr>
          <w:p w:rsidR="00D569A6" w:rsidRPr="005C036E" w:rsidRDefault="00D569A6" w:rsidP="009B6365">
            <w:pPr>
              <w:pStyle w:val="TableParagraph"/>
              <w:spacing w:line="293" w:lineRule="exact"/>
              <w:ind w:left="757"/>
              <w:rPr>
                <w:rFonts w:ascii="Calibri" w:eastAsia="Calibri" w:hAnsi="Calibri" w:cs="Calibri"/>
                <w:sz w:val="24"/>
                <w:szCs w:val="24"/>
              </w:rPr>
            </w:pPr>
            <w:r w:rsidRPr="005C036E">
              <w:rPr>
                <w:rFonts w:ascii="Calibri"/>
                <w:sz w:val="24"/>
              </w:rPr>
              <w:t>Butylohydroksyanizol,</w:t>
            </w:r>
            <w:r w:rsidRPr="005C036E">
              <w:rPr>
                <w:rFonts w:ascii="Calibri"/>
                <w:spacing w:val="-26"/>
                <w:sz w:val="24"/>
              </w:rPr>
              <w:t xml:space="preserve"> </w:t>
            </w:r>
            <w:r w:rsidRPr="005C036E">
              <w:rPr>
                <w:rFonts w:ascii="Calibri"/>
                <w:sz w:val="24"/>
              </w:rPr>
              <w:t>butylohydroksytoluen,</w:t>
            </w:r>
            <w:r w:rsidRPr="005C036E">
              <w:rPr>
                <w:rFonts w:ascii="Calibri"/>
                <w:spacing w:val="-25"/>
                <w:sz w:val="24"/>
              </w:rPr>
              <w:t xml:space="preserve"> </w:t>
            </w:r>
            <w:r w:rsidRPr="005C036E">
              <w:rPr>
                <w:rFonts w:ascii="Calibri"/>
                <w:sz w:val="24"/>
              </w:rPr>
              <w:t>etoksyquin</w:t>
            </w:r>
          </w:p>
        </w:tc>
      </w:tr>
      <w:tr w:rsidR="00D569A6" w:rsidRPr="005C036E" w:rsidTr="00D569A6">
        <w:trPr>
          <w:trHeight w:hRule="exact" w:val="368"/>
          <w:jc w:val="center"/>
        </w:trPr>
        <w:tc>
          <w:tcPr>
            <w:tcW w:w="2740" w:type="dxa"/>
          </w:tcPr>
          <w:p w:rsidR="00D569A6" w:rsidRPr="005C036E" w:rsidRDefault="00D569A6" w:rsidP="009B6365">
            <w:pPr>
              <w:pStyle w:val="TableParagraph"/>
              <w:ind w:left="175"/>
              <w:rPr>
                <w:rFonts w:ascii="Calibri" w:eastAsia="Calibri" w:hAnsi="Calibri" w:cs="Calibri"/>
                <w:sz w:val="24"/>
                <w:szCs w:val="24"/>
              </w:rPr>
            </w:pPr>
            <w:r w:rsidRPr="005C036E">
              <w:rPr>
                <w:rFonts w:ascii="Calibri"/>
                <w:sz w:val="24"/>
              </w:rPr>
              <w:t>Witamina E</w:t>
            </w:r>
          </w:p>
        </w:tc>
        <w:tc>
          <w:tcPr>
            <w:tcW w:w="6391" w:type="dxa"/>
          </w:tcPr>
          <w:p w:rsidR="00D569A6" w:rsidRPr="005C036E" w:rsidRDefault="00D569A6" w:rsidP="009B6365">
            <w:pPr>
              <w:pStyle w:val="TableParagraph"/>
              <w:ind w:left="757"/>
              <w:rPr>
                <w:rFonts w:ascii="Calibri" w:eastAsia="Calibri" w:hAnsi="Calibri" w:cs="Calibri"/>
                <w:sz w:val="24"/>
                <w:szCs w:val="24"/>
              </w:rPr>
            </w:pPr>
            <w:r w:rsidRPr="005C036E">
              <w:rPr>
                <w:rFonts w:ascii="Calibri"/>
                <w:sz w:val="24"/>
              </w:rPr>
              <w:t>DL-Alfa Tokoferol 90</w:t>
            </w:r>
            <w:r w:rsidRPr="005C036E">
              <w:rPr>
                <w:rFonts w:ascii="Calibri"/>
                <w:spacing w:val="-12"/>
                <w:sz w:val="24"/>
              </w:rPr>
              <w:t xml:space="preserve"> </w:t>
            </w:r>
            <w:r w:rsidRPr="005C036E">
              <w:rPr>
                <w:rFonts w:ascii="Calibri"/>
                <w:sz w:val="24"/>
              </w:rPr>
              <w:t>mg/kg</w:t>
            </w:r>
          </w:p>
        </w:tc>
      </w:tr>
    </w:tbl>
    <w:p w:rsidR="00D569A6" w:rsidRPr="005C036E" w:rsidRDefault="00D569A6" w:rsidP="00D569A6">
      <w:pPr>
        <w:spacing w:before="12"/>
        <w:rPr>
          <w:rFonts w:ascii="Calibri" w:eastAsia="Calibri" w:hAnsi="Calibri" w:cs="Calibri"/>
          <w:sz w:val="13"/>
          <w:szCs w:val="13"/>
        </w:rPr>
      </w:pPr>
    </w:p>
    <w:tbl>
      <w:tblPr>
        <w:tblStyle w:val="TableNormal"/>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5"/>
        <w:gridCol w:w="6374"/>
      </w:tblGrid>
      <w:tr w:rsidR="00D569A6" w:rsidRPr="005C036E" w:rsidTr="00D569A6">
        <w:trPr>
          <w:trHeight w:hRule="exact" w:val="482"/>
        </w:trPr>
        <w:tc>
          <w:tcPr>
            <w:tcW w:w="2815" w:type="dxa"/>
          </w:tcPr>
          <w:p w:rsidR="00D569A6" w:rsidRPr="005C036E" w:rsidRDefault="00D569A6" w:rsidP="009B6365">
            <w:pPr>
              <w:pStyle w:val="TableParagraph"/>
              <w:spacing w:before="139"/>
              <w:ind w:left="175"/>
              <w:rPr>
                <w:rFonts w:ascii="Calibri" w:eastAsia="Calibri" w:hAnsi="Calibri" w:cs="Calibri"/>
                <w:sz w:val="24"/>
                <w:szCs w:val="24"/>
              </w:rPr>
            </w:pPr>
            <w:r w:rsidRPr="005C036E">
              <w:rPr>
                <w:rFonts w:ascii="Calibri"/>
                <w:sz w:val="24"/>
              </w:rPr>
              <w:t>Witamina A i</w:t>
            </w:r>
            <w:r w:rsidRPr="005C036E">
              <w:rPr>
                <w:rFonts w:ascii="Calibri"/>
                <w:spacing w:val="-1"/>
                <w:sz w:val="24"/>
              </w:rPr>
              <w:t xml:space="preserve"> </w:t>
            </w:r>
            <w:r w:rsidRPr="005C036E">
              <w:rPr>
                <w:rFonts w:ascii="Calibri"/>
                <w:sz w:val="24"/>
              </w:rPr>
              <w:t>D</w:t>
            </w:r>
          </w:p>
        </w:tc>
        <w:tc>
          <w:tcPr>
            <w:tcW w:w="6374" w:type="dxa"/>
          </w:tcPr>
          <w:p w:rsidR="00D569A6" w:rsidRPr="005C036E" w:rsidRDefault="00D569A6" w:rsidP="009B6365">
            <w:pPr>
              <w:pStyle w:val="TableParagraph"/>
              <w:spacing w:before="139"/>
              <w:ind w:left="263"/>
              <w:rPr>
                <w:rFonts w:ascii="Calibri" w:eastAsia="Calibri" w:hAnsi="Calibri" w:cs="Calibri"/>
                <w:sz w:val="24"/>
                <w:szCs w:val="24"/>
              </w:rPr>
            </w:pPr>
            <w:r w:rsidRPr="005C036E">
              <w:rPr>
                <w:rFonts w:ascii="Calibri"/>
                <w:sz w:val="24"/>
              </w:rPr>
              <w:t>12 000 jm/kg, 3 000</w:t>
            </w:r>
            <w:r w:rsidRPr="005C036E">
              <w:rPr>
                <w:rFonts w:ascii="Calibri"/>
                <w:spacing w:val="-11"/>
                <w:sz w:val="24"/>
              </w:rPr>
              <w:t xml:space="preserve"> </w:t>
            </w:r>
            <w:r w:rsidRPr="005C036E">
              <w:rPr>
                <w:rFonts w:ascii="Calibri"/>
                <w:sz w:val="24"/>
              </w:rPr>
              <w:t>jm/kg</w:t>
            </w:r>
          </w:p>
        </w:tc>
      </w:tr>
      <w:tr w:rsidR="00D569A6" w:rsidRPr="005C036E" w:rsidTr="00D569A6">
        <w:trPr>
          <w:trHeight w:hRule="exact" w:val="337"/>
        </w:trPr>
        <w:tc>
          <w:tcPr>
            <w:tcW w:w="2815" w:type="dxa"/>
          </w:tcPr>
          <w:p w:rsidR="00D569A6" w:rsidRPr="005C036E" w:rsidRDefault="00D569A6" w:rsidP="009B6365">
            <w:pPr>
              <w:pStyle w:val="TableParagraph"/>
              <w:ind w:left="175"/>
              <w:rPr>
                <w:rFonts w:ascii="Calibri" w:eastAsia="Calibri" w:hAnsi="Calibri" w:cs="Calibri"/>
                <w:sz w:val="24"/>
                <w:szCs w:val="24"/>
              </w:rPr>
            </w:pPr>
            <w:r w:rsidRPr="005C036E">
              <w:rPr>
                <w:rFonts w:ascii="Calibri" w:hAnsi="Calibri"/>
                <w:sz w:val="24"/>
              </w:rPr>
              <w:t>Siarczan miedzi</w:t>
            </w:r>
            <w:r w:rsidRPr="005C036E">
              <w:rPr>
                <w:rFonts w:ascii="Calibri" w:hAnsi="Calibri"/>
                <w:spacing w:val="-6"/>
                <w:sz w:val="24"/>
              </w:rPr>
              <w:t xml:space="preserve"> </w:t>
            </w:r>
            <w:r w:rsidRPr="005C036E">
              <w:rPr>
                <w:rFonts w:ascii="Calibri" w:hAnsi="Calibri"/>
                <w:sz w:val="24"/>
              </w:rPr>
              <w:t>pięciowodny</w:t>
            </w:r>
          </w:p>
        </w:tc>
        <w:tc>
          <w:tcPr>
            <w:tcW w:w="6374" w:type="dxa"/>
          </w:tcPr>
          <w:p w:rsidR="00D569A6" w:rsidRPr="005C036E" w:rsidRDefault="00D569A6" w:rsidP="009B6365">
            <w:pPr>
              <w:pStyle w:val="TableParagraph"/>
              <w:ind w:left="263"/>
              <w:rPr>
                <w:rFonts w:ascii="Calibri" w:eastAsia="Calibri" w:hAnsi="Calibri" w:cs="Calibri"/>
                <w:sz w:val="24"/>
                <w:szCs w:val="24"/>
              </w:rPr>
            </w:pPr>
            <w:r w:rsidRPr="005C036E">
              <w:rPr>
                <w:rFonts w:ascii="Calibri" w:eastAsia="Calibri" w:hAnsi="Calibri" w:cs="Calibri"/>
                <w:sz w:val="24"/>
                <w:szCs w:val="24"/>
              </w:rPr>
              <w:t>Cu – 10</w:t>
            </w:r>
            <w:r w:rsidRPr="005C036E">
              <w:rPr>
                <w:rFonts w:ascii="Calibri" w:eastAsia="Calibri" w:hAnsi="Calibri" w:cs="Calibri"/>
                <w:spacing w:val="-5"/>
                <w:sz w:val="24"/>
                <w:szCs w:val="24"/>
              </w:rPr>
              <w:t xml:space="preserve"> </w:t>
            </w:r>
            <w:r w:rsidRPr="005C036E">
              <w:rPr>
                <w:rFonts w:ascii="Calibri" w:eastAsia="Calibri" w:hAnsi="Calibri" w:cs="Calibri"/>
                <w:sz w:val="24"/>
                <w:szCs w:val="24"/>
              </w:rPr>
              <w:t>mg/kg</w:t>
            </w:r>
          </w:p>
        </w:tc>
      </w:tr>
      <w:tr w:rsidR="00D569A6" w:rsidRPr="005C036E" w:rsidTr="00D569A6">
        <w:trPr>
          <w:trHeight w:hRule="exact" w:val="348"/>
        </w:trPr>
        <w:tc>
          <w:tcPr>
            <w:tcW w:w="2815" w:type="dxa"/>
          </w:tcPr>
          <w:p w:rsidR="00D569A6" w:rsidRPr="005C036E" w:rsidRDefault="00D569A6" w:rsidP="009B6365">
            <w:pPr>
              <w:pStyle w:val="TableParagraph"/>
              <w:spacing w:line="292" w:lineRule="exact"/>
              <w:ind w:left="175"/>
              <w:rPr>
                <w:rFonts w:ascii="Calibri" w:eastAsia="Calibri" w:hAnsi="Calibri" w:cs="Calibri"/>
                <w:sz w:val="24"/>
                <w:szCs w:val="24"/>
              </w:rPr>
            </w:pPr>
            <w:r w:rsidRPr="005C036E">
              <w:rPr>
                <w:rFonts w:ascii="Calibri"/>
                <w:sz w:val="24"/>
              </w:rPr>
              <w:t>Fitaza</w:t>
            </w:r>
          </w:p>
        </w:tc>
        <w:tc>
          <w:tcPr>
            <w:tcW w:w="6374"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sz w:val="24"/>
              </w:rPr>
              <w:t>400</w:t>
            </w:r>
            <w:r w:rsidRPr="005C036E">
              <w:rPr>
                <w:rFonts w:ascii="Calibri"/>
                <w:spacing w:val="-3"/>
                <w:sz w:val="24"/>
              </w:rPr>
              <w:t xml:space="preserve"> </w:t>
            </w:r>
            <w:r w:rsidRPr="005C036E">
              <w:rPr>
                <w:rFonts w:ascii="Calibri"/>
                <w:sz w:val="24"/>
              </w:rPr>
              <w:t>FYT/kg</w:t>
            </w:r>
          </w:p>
        </w:tc>
      </w:tr>
    </w:tbl>
    <w:p w:rsidR="00D569A6" w:rsidRPr="005C036E" w:rsidRDefault="00D569A6" w:rsidP="00D569A6">
      <w:pPr>
        <w:rPr>
          <w:rFonts w:ascii="Calibri" w:eastAsia="Calibri" w:hAnsi="Calibri" w:cs="Calibri"/>
          <w:sz w:val="20"/>
          <w:szCs w:val="20"/>
        </w:rPr>
      </w:pPr>
    </w:p>
    <w:p w:rsidR="00D569A6" w:rsidRPr="00D569A6" w:rsidRDefault="001E28F7" w:rsidP="00D569A6">
      <w:pPr>
        <w:pStyle w:val="Tekstpodstawowy"/>
        <w:spacing w:before="185"/>
        <w:ind w:left="196"/>
        <w:rPr>
          <w:rFonts w:ascii="Arial" w:hAnsi="Arial" w:cs="Arial"/>
        </w:rPr>
      </w:pPr>
      <w:r>
        <w:rPr>
          <w:rFonts w:ascii="Arial" w:hAnsi="Arial" w:cs="Arial"/>
          <w:noProof/>
          <w:lang w:val="pl-PL" w:eastAsia="pl-PL"/>
        </w:rPr>
        <mc:AlternateContent>
          <mc:Choice Requires="wpg">
            <w:drawing>
              <wp:anchor distT="0" distB="0" distL="114300" distR="114300" simplePos="0" relativeHeight="251669504" behindDoc="1" locked="0" layoutInCell="1" allowOverlap="1">
                <wp:simplePos x="0" y="0"/>
                <wp:positionH relativeFrom="page">
                  <wp:posOffset>881380</wp:posOffset>
                </wp:positionH>
                <wp:positionV relativeFrom="paragraph">
                  <wp:posOffset>-895985</wp:posOffset>
                </wp:positionV>
                <wp:extent cx="5798185" cy="1270"/>
                <wp:effectExtent l="5080" t="6350" r="6985" b="11430"/>
                <wp:wrapNone/>
                <wp:docPr id="1"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1270"/>
                          <a:chOff x="1388" y="-1411"/>
                          <a:chExt cx="9131" cy="2"/>
                        </a:xfrm>
                      </wpg:grpSpPr>
                      <wps:wsp>
                        <wps:cNvPr id="2" name="Freeform 36"/>
                        <wps:cNvSpPr>
                          <a:spLocks/>
                        </wps:cNvSpPr>
                        <wps:spPr bwMode="auto">
                          <a:xfrm>
                            <a:off x="1388" y="-1411"/>
                            <a:ext cx="9131" cy="2"/>
                          </a:xfrm>
                          <a:custGeom>
                            <a:avLst/>
                            <a:gdLst>
                              <a:gd name="T0" fmla="+- 0 1388 1388"/>
                              <a:gd name="T1" fmla="*/ T0 w 9131"/>
                              <a:gd name="T2" fmla="+- 0 10519 1388"/>
                              <a:gd name="T3" fmla="*/ T2 w 9131"/>
                            </a:gdLst>
                            <a:ahLst/>
                            <a:cxnLst>
                              <a:cxn ang="0">
                                <a:pos x="T1" y="0"/>
                              </a:cxn>
                              <a:cxn ang="0">
                                <a:pos x="T3" y="0"/>
                              </a:cxn>
                            </a:cxnLst>
                            <a:rect l="0" t="0" r="r" b="b"/>
                            <a:pathLst>
                              <a:path w="9131">
                                <a:moveTo>
                                  <a:pt x="0" y="0"/>
                                </a:moveTo>
                                <a:lnTo>
                                  <a:pt x="913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6BD650" id="Group 35" o:spid="_x0000_s1026" style="position:absolute;margin-left:69.4pt;margin-top:-70.55pt;width:456.55pt;height:.1pt;z-index:-251646976;mso-position-horizontal-relative:page" coordorigin="1388,-1411" coordsize="9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">
                <v:shape id="Freeform 36" o:spid="_x0000_s1027" style="position:absolute;left:1388;top:-1411;width:9131;height:2;visibility:visible;mso-wrap-style:square;v-text-anchor:top" coordsize="9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wvsMA&#10;AADaAAAADwAAAGRycy9kb3ducmV2LnhtbESPQWvCQBSE7wX/w/KE3urGUESiq0htaaCnmlb09sg+&#10;k9Ds27C7TdJ/7xYEj8PMfMOst6NpRU/ON5YVzGcJCOLS6oYrBV/F29MShA/IGlvLpOCPPGw3k4c1&#10;ZtoO/En9IVQiQthnqKAOocuk9GVNBv3MdsTRu1hnMETpKqkdDhFuWpkmyUIabDgu1NjRS03lz+HX&#10;KHiVukhP388fx7PMk3caCuNwr9TjdNytQAQawz18a+daQQr/V+IN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FwvsMAAADaAAAADwAAAAAAAAAAAAAAAACYAgAAZHJzL2Rv&#10;d25yZXYueG1sUEsFBgAAAAAEAAQA9QAAAIgDAAAAAA==&#10;" path="m,l9131,e" filled="f" strokeweight=".48pt">
                  <v:path arrowok="t" o:connecttype="custom" o:connectlocs="0,0;9131,0" o:connectangles="0,0"/>
                </v:shape>
                <w10:wrap anchorx="page"/>
              </v:group>
            </w:pict>
          </mc:Fallback>
        </mc:AlternateContent>
      </w:r>
      <w:r w:rsidR="00D569A6" w:rsidRPr="00D569A6">
        <w:rPr>
          <w:rFonts w:ascii="Arial" w:hAnsi="Arial" w:cs="Arial"/>
          <w:b/>
          <w:bCs/>
        </w:rPr>
        <w:t xml:space="preserve">Nioska Reprodukcja 2 </w:t>
      </w:r>
      <w:r w:rsidR="00D569A6" w:rsidRPr="00D569A6">
        <w:rPr>
          <w:rFonts w:ascii="Arial" w:hAnsi="Arial" w:cs="Arial"/>
        </w:rPr>
        <w:t>– mieszanka paszowa pełnoporcjowa dla kur niosek</w:t>
      </w:r>
      <w:r w:rsidR="00D569A6" w:rsidRPr="00D569A6">
        <w:rPr>
          <w:rFonts w:ascii="Arial" w:hAnsi="Arial" w:cs="Arial"/>
          <w:spacing w:val="45"/>
        </w:rPr>
        <w:t xml:space="preserve"> </w:t>
      </w:r>
      <w:r w:rsidR="00D569A6" w:rsidRPr="00D569A6">
        <w:rPr>
          <w:rFonts w:ascii="Arial" w:hAnsi="Arial" w:cs="Arial"/>
        </w:rPr>
        <w:t>stad reprodukcyjnych ras mięsnych od 36</w:t>
      </w:r>
      <w:r w:rsidR="00D569A6" w:rsidRPr="00D569A6">
        <w:rPr>
          <w:rFonts w:ascii="Arial" w:hAnsi="Arial" w:cs="Arial"/>
          <w:spacing w:val="-13"/>
        </w:rPr>
        <w:t xml:space="preserve"> </w:t>
      </w:r>
      <w:r w:rsidR="00D569A6" w:rsidRPr="00D569A6">
        <w:rPr>
          <w:rFonts w:ascii="Arial" w:hAnsi="Arial" w:cs="Arial"/>
        </w:rPr>
        <w:t>tyg.</w:t>
      </w:r>
    </w:p>
    <w:tbl>
      <w:tblPr>
        <w:tblStyle w:val="TableNormal"/>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6242"/>
      </w:tblGrid>
      <w:tr w:rsidR="00D569A6" w:rsidRPr="005C036E" w:rsidTr="00D569A6">
        <w:trPr>
          <w:trHeight w:hRule="exact" w:val="353"/>
        </w:trPr>
        <w:tc>
          <w:tcPr>
            <w:tcW w:w="2793" w:type="dxa"/>
          </w:tcPr>
          <w:p w:rsidR="00D569A6" w:rsidRPr="005C036E" w:rsidRDefault="00D569A6" w:rsidP="009B6365">
            <w:pPr>
              <w:pStyle w:val="TableParagraph"/>
              <w:ind w:left="108"/>
              <w:rPr>
                <w:rFonts w:ascii="Calibri" w:eastAsia="Calibri" w:hAnsi="Calibri" w:cs="Calibri"/>
                <w:sz w:val="24"/>
                <w:szCs w:val="24"/>
              </w:rPr>
            </w:pPr>
            <w:r w:rsidRPr="005C036E">
              <w:rPr>
                <w:rFonts w:ascii="Calibri" w:hAnsi="Calibri"/>
                <w:sz w:val="24"/>
              </w:rPr>
              <w:t>Składniki</w:t>
            </w:r>
          </w:p>
        </w:tc>
        <w:tc>
          <w:tcPr>
            <w:tcW w:w="6242" w:type="dxa"/>
          </w:tcPr>
          <w:p w:rsidR="00D569A6" w:rsidRPr="005C036E" w:rsidRDefault="00D569A6" w:rsidP="009B6365">
            <w:pPr>
              <w:pStyle w:val="TableParagraph"/>
              <w:ind w:left="629"/>
              <w:rPr>
                <w:rFonts w:ascii="Calibri" w:eastAsia="Calibri" w:hAnsi="Calibri" w:cs="Calibri"/>
                <w:sz w:val="24"/>
                <w:szCs w:val="24"/>
              </w:rPr>
            </w:pPr>
            <w:r w:rsidRPr="005C036E">
              <w:rPr>
                <w:rFonts w:ascii="Calibri" w:hAnsi="Calibri"/>
                <w:sz w:val="24"/>
              </w:rPr>
              <w:t>Udział procentowy</w:t>
            </w:r>
            <w:r w:rsidRPr="005C036E">
              <w:rPr>
                <w:rFonts w:ascii="Calibri" w:hAnsi="Calibri"/>
                <w:spacing w:val="-9"/>
                <w:sz w:val="24"/>
              </w:rPr>
              <w:t xml:space="preserve"> </w:t>
            </w:r>
            <w:r w:rsidRPr="005C036E">
              <w:rPr>
                <w:rFonts w:ascii="Calibri" w:hAnsi="Calibri"/>
                <w:sz w:val="24"/>
              </w:rPr>
              <w:t>(%)</w:t>
            </w:r>
          </w:p>
        </w:tc>
      </w:tr>
      <w:tr w:rsidR="00D569A6" w:rsidRPr="005C036E" w:rsidTr="00D569A6">
        <w:trPr>
          <w:trHeight w:hRule="exact" w:val="342"/>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Białko</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16,0</w:t>
            </w:r>
          </w:p>
        </w:tc>
      </w:tr>
      <w:tr w:rsidR="00D569A6" w:rsidRPr="005C036E" w:rsidTr="00D569A6">
        <w:trPr>
          <w:trHeight w:hRule="exact" w:val="337"/>
        </w:trPr>
        <w:tc>
          <w:tcPr>
            <w:tcW w:w="2793" w:type="dxa"/>
          </w:tcPr>
          <w:p w:rsidR="00D569A6" w:rsidRPr="005C036E" w:rsidRDefault="00D569A6" w:rsidP="009B6365">
            <w:pPr>
              <w:pStyle w:val="TableParagraph"/>
              <w:spacing w:line="282" w:lineRule="exact"/>
              <w:ind w:left="108"/>
              <w:rPr>
                <w:rFonts w:ascii="Calibri" w:eastAsia="Calibri" w:hAnsi="Calibri" w:cs="Calibri"/>
                <w:sz w:val="24"/>
                <w:szCs w:val="24"/>
              </w:rPr>
            </w:pPr>
            <w:r w:rsidRPr="005C036E">
              <w:rPr>
                <w:rFonts w:ascii="Calibri" w:hAnsi="Calibri"/>
                <w:sz w:val="24"/>
              </w:rPr>
              <w:t>oleje i tłuszcz</w:t>
            </w:r>
            <w:r w:rsidRPr="005C036E">
              <w:rPr>
                <w:rFonts w:ascii="Calibri" w:hAnsi="Calibri"/>
                <w:spacing w:val="-8"/>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2"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1"/>
                <w:sz w:val="24"/>
                <w:szCs w:val="24"/>
              </w:rPr>
              <w:t xml:space="preserve"> </w:t>
            </w:r>
            <w:r w:rsidRPr="005C036E">
              <w:rPr>
                <w:rFonts w:ascii="Calibri" w:eastAsia="Calibri" w:hAnsi="Calibri" w:cs="Calibri"/>
                <w:sz w:val="24"/>
                <w:szCs w:val="24"/>
              </w:rPr>
              <w:t>2,3÷4,3</w:t>
            </w:r>
          </w:p>
        </w:tc>
      </w:tr>
      <w:tr w:rsidR="00D569A6" w:rsidRPr="005C036E" w:rsidTr="00D569A6">
        <w:trPr>
          <w:trHeight w:hRule="exact" w:val="336"/>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włókno</w:t>
            </w:r>
            <w:r w:rsidRPr="005C036E">
              <w:rPr>
                <w:rFonts w:ascii="Calibri" w:hAnsi="Calibri"/>
                <w:spacing w:val="-5"/>
                <w:sz w:val="24"/>
              </w:rPr>
              <w:t xml:space="preserve"> </w:t>
            </w:r>
            <w:r w:rsidRPr="005C036E">
              <w:rPr>
                <w:rFonts w:ascii="Calibri" w:hAnsi="Calibri"/>
                <w:sz w:val="24"/>
              </w:rPr>
              <w:t>surowe</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sz w:val="24"/>
              </w:rPr>
              <w:t>max.</w:t>
            </w:r>
            <w:r w:rsidRPr="005C036E">
              <w:rPr>
                <w:rFonts w:ascii="Calibri"/>
                <w:spacing w:val="-2"/>
                <w:sz w:val="24"/>
              </w:rPr>
              <w:t xml:space="preserve"> </w:t>
            </w:r>
            <w:r w:rsidRPr="005C036E">
              <w:rPr>
                <w:rFonts w:ascii="Calibri"/>
                <w:sz w:val="24"/>
              </w:rPr>
              <w:t>4,5</w:t>
            </w:r>
          </w:p>
        </w:tc>
      </w:tr>
      <w:tr w:rsidR="00D569A6" w:rsidRPr="005C036E" w:rsidTr="00D569A6">
        <w:trPr>
          <w:trHeight w:hRule="exact" w:val="338"/>
        </w:trPr>
        <w:tc>
          <w:tcPr>
            <w:tcW w:w="2793" w:type="dxa"/>
          </w:tcPr>
          <w:p w:rsidR="00D569A6" w:rsidRPr="005C036E" w:rsidRDefault="00D569A6" w:rsidP="009B6365">
            <w:pPr>
              <w:pStyle w:val="TableParagraph"/>
              <w:spacing w:line="281" w:lineRule="exact"/>
              <w:ind w:left="108"/>
              <w:rPr>
                <w:rFonts w:ascii="Calibri" w:eastAsia="Calibri" w:hAnsi="Calibri" w:cs="Calibri"/>
                <w:sz w:val="24"/>
                <w:szCs w:val="24"/>
              </w:rPr>
            </w:pPr>
            <w:r w:rsidRPr="005C036E">
              <w:rPr>
                <w:rFonts w:ascii="Calibri" w:hAnsi="Calibri"/>
                <w:sz w:val="24"/>
              </w:rPr>
              <w:t>popiół</w:t>
            </w:r>
            <w:r w:rsidRPr="005C036E">
              <w:rPr>
                <w:rFonts w:ascii="Calibri" w:hAnsi="Calibri"/>
                <w:spacing w:val="-4"/>
                <w:sz w:val="24"/>
              </w:rPr>
              <w:t xml:space="preserve"> </w:t>
            </w:r>
            <w:r w:rsidRPr="005C036E">
              <w:rPr>
                <w:rFonts w:ascii="Calibri" w:hAnsi="Calibri"/>
                <w:sz w:val="24"/>
              </w:rPr>
              <w:t>surowy</w:t>
            </w:r>
          </w:p>
        </w:tc>
        <w:tc>
          <w:tcPr>
            <w:tcW w:w="6242" w:type="dxa"/>
          </w:tcPr>
          <w:p w:rsidR="00D569A6" w:rsidRPr="005C036E" w:rsidRDefault="00D569A6" w:rsidP="009B6365">
            <w:pPr>
              <w:pStyle w:val="TableParagraph"/>
              <w:spacing w:line="281" w:lineRule="exact"/>
              <w:ind w:left="629"/>
              <w:rPr>
                <w:rFonts w:ascii="Calibri" w:eastAsia="Calibri" w:hAnsi="Calibri" w:cs="Calibri"/>
                <w:sz w:val="24"/>
                <w:szCs w:val="24"/>
              </w:rPr>
            </w:pPr>
            <w:r w:rsidRPr="005C036E">
              <w:rPr>
                <w:rFonts w:ascii="Calibri" w:eastAsia="Calibri" w:hAnsi="Calibri" w:cs="Calibri"/>
                <w:sz w:val="24"/>
                <w:szCs w:val="24"/>
              </w:rPr>
              <w:t>min.-max.</w:t>
            </w:r>
            <w:r w:rsidRPr="005C036E">
              <w:rPr>
                <w:rFonts w:ascii="Calibri" w:eastAsia="Calibri" w:hAnsi="Calibri" w:cs="Calibri"/>
                <w:spacing w:val="-3"/>
                <w:sz w:val="24"/>
                <w:szCs w:val="24"/>
              </w:rPr>
              <w:t xml:space="preserve"> </w:t>
            </w:r>
            <w:r w:rsidRPr="005C036E">
              <w:rPr>
                <w:rFonts w:ascii="Calibri" w:eastAsia="Calibri" w:hAnsi="Calibri" w:cs="Calibri"/>
                <w:sz w:val="24"/>
                <w:szCs w:val="24"/>
              </w:rPr>
              <w:t>9,2÷11,2</w:t>
            </w:r>
          </w:p>
        </w:tc>
      </w:tr>
      <w:tr w:rsidR="00D569A6" w:rsidRPr="005C036E" w:rsidTr="00D569A6">
        <w:trPr>
          <w:trHeight w:hRule="exact" w:val="349"/>
        </w:trPr>
        <w:tc>
          <w:tcPr>
            <w:tcW w:w="2793" w:type="dxa"/>
          </w:tcPr>
          <w:p w:rsidR="00D569A6" w:rsidRPr="005C036E" w:rsidRDefault="00D569A6" w:rsidP="009B6365">
            <w:pPr>
              <w:pStyle w:val="TableParagraph"/>
              <w:spacing w:line="282" w:lineRule="exact"/>
              <w:ind w:left="108"/>
              <w:rPr>
                <w:rFonts w:ascii="Calibri" w:eastAsia="Calibri" w:hAnsi="Calibri" w:cs="Calibri"/>
                <w:sz w:val="24"/>
                <w:szCs w:val="24"/>
              </w:rPr>
            </w:pPr>
            <w:r w:rsidRPr="005C036E">
              <w:rPr>
                <w:rFonts w:ascii="Calibri"/>
                <w:sz w:val="24"/>
              </w:rPr>
              <w:t>Metionina</w:t>
            </w:r>
          </w:p>
        </w:tc>
        <w:tc>
          <w:tcPr>
            <w:tcW w:w="6242" w:type="dxa"/>
          </w:tcPr>
          <w:p w:rsidR="00D569A6" w:rsidRPr="005C036E" w:rsidRDefault="00D569A6" w:rsidP="009B6365">
            <w:pPr>
              <w:pStyle w:val="TableParagraph"/>
              <w:spacing w:line="282" w:lineRule="exact"/>
              <w:ind w:left="629"/>
              <w:rPr>
                <w:rFonts w:ascii="Calibri" w:eastAsia="Calibri" w:hAnsi="Calibri" w:cs="Calibri"/>
                <w:sz w:val="24"/>
                <w:szCs w:val="24"/>
              </w:rPr>
            </w:pPr>
            <w:r w:rsidRPr="005C036E">
              <w:rPr>
                <w:rFonts w:ascii="Calibri"/>
                <w:sz w:val="24"/>
              </w:rPr>
              <w:t>min.</w:t>
            </w:r>
            <w:r w:rsidRPr="005C036E">
              <w:rPr>
                <w:rFonts w:ascii="Calibri"/>
                <w:spacing w:val="-1"/>
                <w:sz w:val="24"/>
              </w:rPr>
              <w:t xml:space="preserve"> </w:t>
            </w:r>
            <w:r w:rsidRPr="005C036E">
              <w:rPr>
                <w:rFonts w:ascii="Calibri"/>
                <w:sz w:val="24"/>
              </w:rPr>
              <w:t>0,32</w:t>
            </w:r>
          </w:p>
        </w:tc>
      </w:tr>
    </w:tbl>
    <w:p w:rsidR="00D569A6" w:rsidRDefault="00D569A6" w:rsidP="00D569A6">
      <w:pPr>
        <w:pStyle w:val="Tekstpodstawowy"/>
        <w:spacing w:line="269" w:lineRule="exact"/>
        <w:ind w:left="196"/>
      </w:pPr>
    </w:p>
    <w:p w:rsidR="00D569A6" w:rsidRPr="005C036E" w:rsidRDefault="00D569A6" w:rsidP="00D569A6">
      <w:pPr>
        <w:pStyle w:val="Tekstpodstawowy"/>
        <w:spacing w:line="269" w:lineRule="exact"/>
        <w:ind w:left="196"/>
        <w:rPr>
          <w:rFonts w:cs="Calibri"/>
        </w:rPr>
      </w:pPr>
      <w:r w:rsidRPr="005C036E">
        <w:t>oraz:</w:t>
      </w:r>
    </w:p>
    <w:p w:rsidR="00D569A6" w:rsidRPr="005C036E" w:rsidRDefault="00D569A6" w:rsidP="00D569A6">
      <w:pPr>
        <w:spacing w:before="10"/>
        <w:rPr>
          <w:rFonts w:ascii="Calibri" w:eastAsia="Calibri" w:hAnsi="Calibri" w:cs="Calibri"/>
          <w:sz w:val="2"/>
          <w:szCs w:val="2"/>
        </w:rPr>
      </w:pPr>
    </w:p>
    <w:tbl>
      <w:tblPr>
        <w:tblStyle w:val="TableNormal"/>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990"/>
      </w:tblGrid>
      <w:tr w:rsidR="00D569A6" w:rsidRPr="005C036E" w:rsidTr="00D569A6">
        <w:trPr>
          <w:trHeight w:hRule="exact" w:val="1021"/>
        </w:trPr>
        <w:tc>
          <w:tcPr>
            <w:tcW w:w="3289" w:type="dxa"/>
          </w:tcPr>
          <w:p w:rsidR="00D569A6" w:rsidRPr="005C036E" w:rsidRDefault="00D569A6" w:rsidP="009B6365">
            <w:pPr>
              <w:pStyle w:val="TableParagraph"/>
              <w:spacing w:before="6"/>
              <w:rPr>
                <w:rFonts w:ascii="Calibri" w:eastAsia="Calibri" w:hAnsi="Calibri" w:cs="Calibri"/>
                <w:sz w:val="28"/>
                <w:szCs w:val="28"/>
              </w:rPr>
            </w:pPr>
          </w:p>
          <w:p w:rsidR="00D569A6" w:rsidRPr="005C036E" w:rsidRDefault="00D569A6" w:rsidP="009B6365">
            <w:pPr>
              <w:pStyle w:val="TableParagraph"/>
              <w:ind w:left="230"/>
              <w:rPr>
                <w:rFonts w:ascii="Calibri" w:eastAsia="Calibri" w:hAnsi="Calibri" w:cs="Calibri"/>
                <w:sz w:val="24"/>
                <w:szCs w:val="24"/>
              </w:rPr>
            </w:pPr>
            <w:r w:rsidRPr="005C036E">
              <w:rPr>
                <w:rFonts w:ascii="Calibri" w:hAnsi="Calibri"/>
                <w:sz w:val="24"/>
              </w:rPr>
              <w:t>Skład:</w:t>
            </w:r>
          </w:p>
        </w:tc>
        <w:tc>
          <w:tcPr>
            <w:tcW w:w="5990" w:type="dxa"/>
          </w:tcPr>
          <w:p w:rsidR="00D569A6" w:rsidRPr="005C036E" w:rsidRDefault="00D569A6" w:rsidP="009B6365">
            <w:pPr>
              <w:pStyle w:val="TableParagraph"/>
              <w:spacing w:before="11" w:line="276" w:lineRule="auto"/>
              <w:ind w:left="263" w:right="228"/>
              <w:jc w:val="both"/>
              <w:rPr>
                <w:rFonts w:ascii="Calibri" w:eastAsia="Calibri" w:hAnsi="Calibri" w:cs="Calibri"/>
                <w:sz w:val="24"/>
                <w:szCs w:val="24"/>
              </w:rPr>
            </w:pPr>
            <w:r w:rsidRPr="005C036E">
              <w:rPr>
                <w:rFonts w:ascii="Calibri" w:hAnsi="Calibri"/>
                <w:sz w:val="24"/>
              </w:rPr>
              <w:t>Produkt zbożowe, poekstrakcyjna śruta</w:t>
            </w:r>
            <w:r w:rsidRPr="005C036E">
              <w:rPr>
                <w:rFonts w:ascii="Calibri" w:hAnsi="Calibri"/>
                <w:spacing w:val="43"/>
                <w:sz w:val="24"/>
              </w:rPr>
              <w:t xml:space="preserve"> </w:t>
            </w:r>
            <w:r w:rsidRPr="005C036E">
              <w:rPr>
                <w:rFonts w:ascii="Calibri" w:hAnsi="Calibri"/>
                <w:sz w:val="24"/>
              </w:rPr>
              <w:t>sojowa zmodyfikowana genetycznie, produkty z nasion</w:t>
            </w:r>
            <w:r w:rsidRPr="005C036E">
              <w:rPr>
                <w:rFonts w:ascii="Calibri" w:hAnsi="Calibri"/>
                <w:spacing w:val="10"/>
                <w:sz w:val="24"/>
              </w:rPr>
              <w:t xml:space="preserve"> </w:t>
            </w:r>
            <w:r w:rsidRPr="005C036E">
              <w:rPr>
                <w:rFonts w:ascii="Calibri" w:hAnsi="Calibri"/>
                <w:sz w:val="24"/>
              </w:rPr>
              <w:t>roślin oleistych, tłuszcze paszowe i substancje</w:t>
            </w:r>
            <w:r w:rsidRPr="005C036E">
              <w:rPr>
                <w:rFonts w:ascii="Calibri" w:hAnsi="Calibri"/>
                <w:spacing w:val="-20"/>
                <w:sz w:val="24"/>
              </w:rPr>
              <w:t xml:space="preserve"> </w:t>
            </w:r>
            <w:r w:rsidRPr="005C036E">
              <w:rPr>
                <w:rFonts w:ascii="Calibri" w:hAnsi="Calibri"/>
                <w:sz w:val="24"/>
              </w:rPr>
              <w:t>mineralne</w:t>
            </w:r>
          </w:p>
        </w:tc>
      </w:tr>
      <w:tr w:rsidR="00D569A6" w:rsidRPr="005C036E" w:rsidTr="00D569A6">
        <w:trPr>
          <w:trHeight w:hRule="exact" w:val="337"/>
        </w:trPr>
        <w:tc>
          <w:tcPr>
            <w:tcW w:w="3289" w:type="dxa"/>
          </w:tcPr>
          <w:p w:rsidR="00D569A6" w:rsidRPr="005C036E" w:rsidRDefault="00D569A6" w:rsidP="009B6365">
            <w:pPr>
              <w:pStyle w:val="TableParagraph"/>
              <w:ind w:left="230"/>
              <w:rPr>
                <w:rFonts w:ascii="Calibri" w:eastAsia="Calibri" w:hAnsi="Calibri" w:cs="Calibri"/>
                <w:sz w:val="24"/>
                <w:szCs w:val="24"/>
              </w:rPr>
            </w:pPr>
            <w:r w:rsidRPr="005C036E">
              <w:rPr>
                <w:rFonts w:ascii="Calibri"/>
                <w:sz w:val="24"/>
              </w:rPr>
              <w:t>Przeciwutleniacze:</w:t>
            </w:r>
          </w:p>
        </w:tc>
        <w:tc>
          <w:tcPr>
            <w:tcW w:w="5990" w:type="dxa"/>
          </w:tcPr>
          <w:p w:rsidR="00D569A6" w:rsidRPr="005C036E" w:rsidRDefault="00D569A6" w:rsidP="009B6365">
            <w:pPr>
              <w:pStyle w:val="TableParagraph"/>
              <w:ind w:left="263"/>
              <w:rPr>
                <w:rFonts w:ascii="Calibri" w:eastAsia="Calibri" w:hAnsi="Calibri" w:cs="Calibri"/>
                <w:sz w:val="24"/>
                <w:szCs w:val="24"/>
              </w:rPr>
            </w:pPr>
            <w:r w:rsidRPr="005C036E">
              <w:rPr>
                <w:rFonts w:ascii="Calibri"/>
                <w:sz w:val="24"/>
              </w:rPr>
              <w:t>Butylohydroksyanizol,</w:t>
            </w:r>
            <w:r w:rsidRPr="005C036E">
              <w:rPr>
                <w:rFonts w:ascii="Calibri"/>
                <w:spacing w:val="-26"/>
                <w:sz w:val="24"/>
              </w:rPr>
              <w:t xml:space="preserve"> </w:t>
            </w:r>
            <w:r w:rsidRPr="005C036E">
              <w:rPr>
                <w:rFonts w:ascii="Calibri"/>
                <w:sz w:val="24"/>
              </w:rPr>
              <w:t>butylohydroksytoluen,</w:t>
            </w:r>
            <w:r w:rsidRPr="005C036E">
              <w:rPr>
                <w:rFonts w:ascii="Calibri"/>
                <w:spacing w:val="-25"/>
                <w:sz w:val="24"/>
              </w:rPr>
              <w:t xml:space="preserve"> </w:t>
            </w:r>
            <w:r w:rsidRPr="005C036E">
              <w:rPr>
                <w:rFonts w:ascii="Calibri"/>
                <w:sz w:val="24"/>
              </w:rPr>
              <w:t>etoksyquin</w:t>
            </w:r>
          </w:p>
        </w:tc>
      </w:tr>
      <w:tr w:rsidR="00D569A6" w:rsidRPr="005C036E" w:rsidTr="00D569A6">
        <w:trPr>
          <w:trHeight w:hRule="exact" w:val="337"/>
        </w:trPr>
        <w:tc>
          <w:tcPr>
            <w:tcW w:w="3289" w:type="dxa"/>
          </w:tcPr>
          <w:p w:rsidR="00D569A6" w:rsidRPr="005C036E" w:rsidRDefault="00D569A6" w:rsidP="009B6365">
            <w:pPr>
              <w:pStyle w:val="TableParagraph"/>
              <w:spacing w:line="292" w:lineRule="exact"/>
              <w:ind w:left="230"/>
              <w:rPr>
                <w:rFonts w:ascii="Calibri" w:eastAsia="Calibri" w:hAnsi="Calibri" w:cs="Calibri"/>
                <w:sz w:val="24"/>
                <w:szCs w:val="24"/>
              </w:rPr>
            </w:pPr>
            <w:r w:rsidRPr="005C036E">
              <w:rPr>
                <w:rFonts w:ascii="Calibri"/>
                <w:sz w:val="24"/>
              </w:rPr>
              <w:t>Witamina E</w:t>
            </w:r>
          </w:p>
        </w:tc>
        <w:tc>
          <w:tcPr>
            <w:tcW w:w="5990"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sz w:val="24"/>
              </w:rPr>
              <w:t>DL-Alfa Tokoferol 90</w:t>
            </w:r>
            <w:r w:rsidRPr="005C036E">
              <w:rPr>
                <w:rFonts w:ascii="Calibri"/>
                <w:spacing w:val="-12"/>
                <w:sz w:val="24"/>
              </w:rPr>
              <w:t xml:space="preserve"> </w:t>
            </w:r>
            <w:r w:rsidRPr="005C036E">
              <w:rPr>
                <w:rFonts w:ascii="Calibri"/>
                <w:sz w:val="24"/>
              </w:rPr>
              <w:t>mg/kg</w:t>
            </w:r>
          </w:p>
        </w:tc>
      </w:tr>
      <w:tr w:rsidR="00D569A6" w:rsidRPr="005C036E" w:rsidTr="00D569A6">
        <w:trPr>
          <w:trHeight w:hRule="exact" w:val="337"/>
        </w:trPr>
        <w:tc>
          <w:tcPr>
            <w:tcW w:w="3289" w:type="dxa"/>
          </w:tcPr>
          <w:p w:rsidR="00D569A6" w:rsidRPr="005C036E" w:rsidRDefault="00D569A6" w:rsidP="009B6365">
            <w:pPr>
              <w:pStyle w:val="TableParagraph"/>
              <w:ind w:left="230"/>
              <w:rPr>
                <w:rFonts w:ascii="Calibri" w:eastAsia="Calibri" w:hAnsi="Calibri" w:cs="Calibri"/>
                <w:sz w:val="24"/>
                <w:szCs w:val="24"/>
              </w:rPr>
            </w:pPr>
            <w:r w:rsidRPr="005C036E">
              <w:rPr>
                <w:rFonts w:ascii="Calibri"/>
                <w:sz w:val="24"/>
              </w:rPr>
              <w:t>Witamina A i</w:t>
            </w:r>
            <w:r w:rsidRPr="005C036E">
              <w:rPr>
                <w:rFonts w:ascii="Calibri"/>
                <w:spacing w:val="-1"/>
                <w:sz w:val="24"/>
              </w:rPr>
              <w:t xml:space="preserve"> </w:t>
            </w:r>
            <w:r w:rsidRPr="005C036E">
              <w:rPr>
                <w:rFonts w:ascii="Calibri"/>
                <w:sz w:val="24"/>
              </w:rPr>
              <w:t>D</w:t>
            </w:r>
          </w:p>
        </w:tc>
        <w:tc>
          <w:tcPr>
            <w:tcW w:w="5990" w:type="dxa"/>
          </w:tcPr>
          <w:p w:rsidR="00D569A6" w:rsidRPr="005C036E" w:rsidRDefault="00D569A6" w:rsidP="009B6365">
            <w:pPr>
              <w:pStyle w:val="TableParagraph"/>
              <w:ind w:left="263"/>
              <w:rPr>
                <w:rFonts w:ascii="Calibri" w:eastAsia="Calibri" w:hAnsi="Calibri" w:cs="Calibri"/>
                <w:sz w:val="24"/>
                <w:szCs w:val="24"/>
              </w:rPr>
            </w:pPr>
            <w:r w:rsidRPr="005C036E">
              <w:rPr>
                <w:rFonts w:ascii="Calibri"/>
                <w:sz w:val="24"/>
              </w:rPr>
              <w:t>12 000 jm/kg, 3 000</w:t>
            </w:r>
            <w:r w:rsidRPr="005C036E">
              <w:rPr>
                <w:rFonts w:ascii="Calibri"/>
                <w:spacing w:val="-11"/>
                <w:sz w:val="24"/>
              </w:rPr>
              <w:t xml:space="preserve"> </w:t>
            </w:r>
            <w:r w:rsidRPr="005C036E">
              <w:rPr>
                <w:rFonts w:ascii="Calibri"/>
                <w:sz w:val="24"/>
              </w:rPr>
              <w:t>jm/kg</w:t>
            </w:r>
          </w:p>
        </w:tc>
      </w:tr>
      <w:tr w:rsidR="00D569A6" w:rsidRPr="005C036E" w:rsidTr="00D569A6">
        <w:trPr>
          <w:trHeight w:hRule="exact" w:val="336"/>
        </w:trPr>
        <w:tc>
          <w:tcPr>
            <w:tcW w:w="3289" w:type="dxa"/>
          </w:tcPr>
          <w:p w:rsidR="00D569A6" w:rsidRPr="005C036E" w:rsidRDefault="00D569A6" w:rsidP="009B6365">
            <w:pPr>
              <w:pStyle w:val="TableParagraph"/>
              <w:spacing w:line="292" w:lineRule="exact"/>
              <w:ind w:left="230"/>
              <w:rPr>
                <w:rFonts w:ascii="Calibri" w:eastAsia="Calibri" w:hAnsi="Calibri" w:cs="Calibri"/>
                <w:sz w:val="24"/>
                <w:szCs w:val="24"/>
              </w:rPr>
            </w:pPr>
            <w:r w:rsidRPr="005C036E">
              <w:rPr>
                <w:rFonts w:ascii="Calibri" w:hAnsi="Calibri"/>
                <w:sz w:val="24"/>
              </w:rPr>
              <w:t>Siarczan miedzi</w:t>
            </w:r>
            <w:r w:rsidRPr="005C036E">
              <w:rPr>
                <w:rFonts w:ascii="Calibri" w:hAnsi="Calibri"/>
                <w:spacing w:val="-6"/>
                <w:sz w:val="24"/>
              </w:rPr>
              <w:t xml:space="preserve"> </w:t>
            </w:r>
            <w:r w:rsidRPr="005C036E">
              <w:rPr>
                <w:rFonts w:ascii="Calibri" w:hAnsi="Calibri"/>
                <w:sz w:val="24"/>
              </w:rPr>
              <w:t>pięciowodny</w:t>
            </w:r>
          </w:p>
        </w:tc>
        <w:tc>
          <w:tcPr>
            <w:tcW w:w="5990" w:type="dxa"/>
          </w:tcPr>
          <w:p w:rsidR="00D569A6" w:rsidRPr="005C036E" w:rsidRDefault="00D569A6" w:rsidP="009B6365">
            <w:pPr>
              <w:pStyle w:val="TableParagraph"/>
              <w:spacing w:line="292" w:lineRule="exact"/>
              <w:ind w:left="263"/>
              <w:rPr>
                <w:rFonts w:ascii="Calibri" w:eastAsia="Calibri" w:hAnsi="Calibri" w:cs="Calibri"/>
                <w:sz w:val="24"/>
                <w:szCs w:val="24"/>
              </w:rPr>
            </w:pPr>
            <w:r w:rsidRPr="005C036E">
              <w:rPr>
                <w:rFonts w:ascii="Calibri" w:eastAsia="Calibri" w:hAnsi="Calibri" w:cs="Calibri"/>
                <w:sz w:val="24"/>
                <w:szCs w:val="24"/>
              </w:rPr>
              <w:t>Cu – 10</w:t>
            </w:r>
            <w:r w:rsidRPr="005C036E">
              <w:rPr>
                <w:rFonts w:ascii="Calibri" w:eastAsia="Calibri" w:hAnsi="Calibri" w:cs="Calibri"/>
                <w:spacing w:val="-5"/>
                <w:sz w:val="24"/>
                <w:szCs w:val="24"/>
              </w:rPr>
              <w:t xml:space="preserve"> </w:t>
            </w:r>
            <w:r w:rsidRPr="005C036E">
              <w:rPr>
                <w:rFonts w:ascii="Calibri" w:eastAsia="Calibri" w:hAnsi="Calibri" w:cs="Calibri"/>
                <w:sz w:val="24"/>
                <w:szCs w:val="24"/>
              </w:rPr>
              <w:t>mg/kg</w:t>
            </w:r>
          </w:p>
        </w:tc>
      </w:tr>
      <w:tr w:rsidR="00D569A6" w:rsidRPr="005C036E" w:rsidTr="00D569A6">
        <w:trPr>
          <w:trHeight w:hRule="exact" w:val="348"/>
        </w:trPr>
        <w:tc>
          <w:tcPr>
            <w:tcW w:w="3289" w:type="dxa"/>
          </w:tcPr>
          <w:p w:rsidR="00D569A6" w:rsidRPr="005C036E" w:rsidRDefault="00D569A6" w:rsidP="009B6365">
            <w:pPr>
              <w:pStyle w:val="TableParagraph"/>
              <w:spacing w:line="293" w:lineRule="exact"/>
              <w:ind w:left="230"/>
              <w:rPr>
                <w:rFonts w:ascii="Calibri" w:eastAsia="Calibri" w:hAnsi="Calibri" w:cs="Calibri"/>
                <w:sz w:val="24"/>
                <w:szCs w:val="24"/>
              </w:rPr>
            </w:pPr>
            <w:r w:rsidRPr="005C036E">
              <w:rPr>
                <w:rFonts w:ascii="Calibri"/>
                <w:sz w:val="24"/>
              </w:rPr>
              <w:t>Fitaza</w:t>
            </w:r>
          </w:p>
        </w:tc>
        <w:tc>
          <w:tcPr>
            <w:tcW w:w="5990" w:type="dxa"/>
          </w:tcPr>
          <w:p w:rsidR="00D569A6" w:rsidRPr="005C036E" w:rsidRDefault="00D569A6" w:rsidP="009B6365">
            <w:pPr>
              <w:pStyle w:val="TableParagraph"/>
              <w:spacing w:line="293" w:lineRule="exact"/>
              <w:ind w:left="263"/>
              <w:rPr>
                <w:rFonts w:ascii="Calibri" w:eastAsia="Calibri" w:hAnsi="Calibri" w:cs="Calibri"/>
                <w:sz w:val="24"/>
                <w:szCs w:val="24"/>
              </w:rPr>
            </w:pPr>
            <w:r w:rsidRPr="005C036E">
              <w:rPr>
                <w:rFonts w:ascii="Calibri"/>
                <w:sz w:val="24"/>
              </w:rPr>
              <w:t>400</w:t>
            </w:r>
            <w:r w:rsidRPr="005C036E">
              <w:rPr>
                <w:rFonts w:ascii="Calibri"/>
                <w:spacing w:val="-3"/>
                <w:sz w:val="24"/>
              </w:rPr>
              <w:t xml:space="preserve"> </w:t>
            </w:r>
            <w:r w:rsidRPr="005C036E">
              <w:rPr>
                <w:rFonts w:ascii="Calibri"/>
                <w:sz w:val="24"/>
              </w:rPr>
              <w:t>FYT/kg</w:t>
            </w:r>
          </w:p>
        </w:tc>
      </w:tr>
    </w:tbl>
    <w:p w:rsidR="00D24F50" w:rsidRPr="00D24F50" w:rsidRDefault="00D24F50" w:rsidP="00D24F50">
      <w:pPr>
        <w:pStyle w:val="Nagwek4"/>
        <w:spacing w:before="185"/>
        <w:ind w:left="196"/>
        <w:jc w:val="both"/>
        <w:rPr>
          <w:rFonts w:ascii="Arial" w:hAnsi="Arial" w:cs="Arial"/>
          <w:b w:val="0"/>
          <w:bCs w:val="0"/>
        </w:rPr>
      </w:pPr>
      <w:r w:rsidRPr="00D24F50">
        <w:rPr>
          <w:rFonts w:ascii="Arial" w:hAnsi="Arial" w:cs="Arial"/>
        </w:rPr>
        <w:lastRenderedPageBreak/>
        <w:t>Pasza dla</w:t>
      </w:r>
      <w:r w:rsidRPr="00D24F50">
        <w:rPr>
          <w:rFonts w:ascii="Arial" w:hAnsi="Arial" w:cs="Arial"/>
          <w:spacing w:val="-6"/>
        </w:rPr>
        <w:t xml:space="preserve"> </w:t>
      </w:r>
      <w:r w:rsidRPr="00D24F50">
        <w:rPr>
          <w:rFonts w:ascii="Arial" w:hAnsi="Arial" w:cs="Arial"/>
        </w:rPr>
        <w:t>kogutów</w:t>
      </w:r>
    </w:p>
    <w:p w:rsidR="00D24F50" w:rsidRPr="00D24F50" w:rsidRDefault="00D24F50" w:rsidP="00D24F50">
      <w:pPr>
        <w:spacing w:before="12"/>
        <w:rPr>
          <w:rFonts w:ascii="Arial" w:eastAsia="Calibri" w:hAnsi="Arial" w:cs="Arial"/>
          <w:b/>
          <w:bCs/>
          <w:sz w:val="35"/>
          <w:szCs w:val="35"/>
        </w:rPr>
      </w:pPr>
    </w:p>
    <w:p w:rsidR="00D24F50" w:rsidRPr="00D24F50" w:rsidRDefault="00D24F50" w:rsidP="00D24F50">
      <w:pPr>
        <w:pStyle w:val="Tekstpodstawowy"/>
        <w:spacing w:line="360" w:lineRule="auto"/>
        <w:ind w:left="196" w:right="239"/>
        <w:jc w:val="both"/>
        <w:rPr>
          <w:rFonts w:ascii="Arial" w:hAnsi="Arial" w:cs="Arial"/>
        </w:rPr>
      </w:pPr>
      <w:r w:rsidRPr="00D24F50">
        <w:rPr>
          <w:rFonts w:ascii="Arial" w:hAnsi="Arial" w:cs="Arial"/>
        </w:rPr>
        <w:t>Pełnoporcjowa</w:t>
      </w:r>
      <w:r w:rsidRPr="00D24F50">
        <w:rPr>
          <w:rFonts w:ascii="Arial" w:hAnsi="Arial" w:cs="Arial"/>
          <w:spacing w:val="33"/>
        </w:rPr>
        <w:t xml:space="preserve"> </w:t>
      </w:r>
      <w:r w:rsidRPr="00D24F50">
        <w:rPr>
          <w:rFonts w:ascii="Arial" w:hAnsi="Arial" w:cs="Arial"/>
        </w:rPr>
        <w:t>mieszanka</w:t>
      </w:r>
      <w:r w:rsidRPr="00D24F50">
        <w:rPr>
          <w:rFonts w:ascii="Arial" w:hAnsi="Arial" w:cs="Arial"/>
          <w:spacing w:val="36"/>
        </w:rPr>
        <w:t xml:space="preserve"> </w:t>
      </w:r>
      <w:r w:rsidRPr="00D24F50">
        <w:rPr>
          <w:rFonts w:ascii="Arial" w:hAnsi="Arial" w:cs="Arial"/>
        </w:rPr>
        <w:t>paszowa</w:t>
      </w:r>
      <w:r w:rsidRPr="00D24F50">
        <w:rPr>
          <w:rFonts w:ascii="Arial" w:hAnsi="Arial" w:cs="Arial"/>
          <w:spacing w:val="33"/>
        </w:rPr>
        <w:t xml:space="preserve"> </w:t>
      </w:r>
      <w:r w:rsidRPr="00D24F50">
        <w:rPr>
          <w:rFonts w:ascii="Arial" w:hAnsi="Arial" w:cs="Arial"/>
        </w:rPr>
        <w:t>przeznaczona</w:t>
      </w:r>
      <w:r w:rsidRPr="00D24F50">
        <w:rPr>
          <w:rFonts w:ascii="Arial" w:hAnsi="Arial" w:cs="Arial"/>
          <w:spacing w:val="33"/>
        </w:rPr>
        <w:t xml:space="preserve"> </w:t>
      </w:r>
      <w:r w:rsidRPr="00D24F50">
        <w:rPr>
          <w:rFonts w:ascii="Arial" w:hAnsi="Arial" w:cs="Arial"/>
        </w:rPr>
        <w:t>dla</w:t>
      </w:r>
      <w:r w:rsidRPr="00D24F50">
        <w:rPr>
          <w:rFonts w:ascii="Arial" w:hAnsi="Arial" w:cs="Arial"/>
          <w:spacing w:val="36"/>
        </w:rPr>
        <w:t xml:space="preserve"> </w:t>
      </w:r>
      <w:r w:rsidRPr="00D24F50">
        <w:rPr>
          <w:rFonts w:ascii="Arial" w:hAnsi="Arial" w:cs="Arial"/>
        </w:rPr>
        <w:t>kogutów</w:t>
      </w:r>
      <w:r w:rsidRPr="00D24F50">
        <w:rPr>
          <w:rFonts w:ascii="Arial" w:hAnsi="Arial" w:cs="Arial"/>
          <w:spacing w:val="35"/>
        </w:rPr>
        <w:t xml:space="preserve"> </w:t>
      </w:r>
      <w:r w:rsidRPr="00D24F50">
        <w:rPr>
          <w:rFonts w:ascii="Arial" w:hAnsi="Arial" w:cs="Arial"/>
        </w:rPr>
        <w:t>w</w:t>
      </w:r>
      <w:r w:rsidRPr="00D24F50">
        <w:rPr>
          <w:rFonts w:ascii="Arial" w:hAnsi="Arial" w:cs="Arial"/>
          <w:spacing w:val="34"/>
        </w:rPr>
        <w:t xml:space="preserve"> </w:t>
      </w:r>
      <w:r w:rsidRPr="00D24F50">
        <w:rPr>
          <w:rFonts w:ascii="Arial" w:hAnsi="Arial" w:cs="Arial"/>
        </w:rPr>
        <w:t>okresie</w:t>
      </w:r>
      <w:r w:rsidRPr="00D24F50">
        <w:rPr>
          <w:rFonts w:ascii="Arial" w:hAnsi="Arial" w:cs="Arial"/>
          <w:spacing w:val="36"/>
        </w:rPr>
        <w:t xml:space="preserve"> </w:t>
      </w:r>
      <w:r w:rsidRPr="00D24F50">
        <w:rPr>
          <w:rFonts w:ascii="Arial" w:hAnsi="Arial" w:cs="Arial"/>
        </w:rPr>
        <w:t>reprodukcyjnym, pokrywająca zapotrzebowanie bytowe i produkcyjne oraz pozwalająca na</w:t>
      </w:r>
      <w:r w:rsidRPr="00D24F50">
        <w:rPr>
          <w:rFonts w:ascii="Arial" w:hAnsi="Arial" w:cs="Arial"/>
          <w:spacing w:val="44"/>
        </w:rPr>
        <w:t xml:space="preserve"> </w:t>
      </w:r>
      <w:r w:rsidRPr="00D24F50">
        <w:rPr>
          <w:rFonts w:ascii="Arial" w:hAnsi="Arial" w:cs="Arial"/>
        </w:rPr>
        <w:t>zachowanie wysokich parametrów reprodukcyjnych tych ptaków, zwłaszcza w końcowym</w:t>
      </w:r>
      <w:r w:rsidRPr="00D24F50">
        <w:rPr>
          <w:rFonts w:ascii="Arial" w:hAnsi="Arial" w:cs="Arial"/>
          <w:spacing w:val="25"/>
        </w:rPr>
        <w:t xml:space="preserve"> </w:t>
      </w:r>
      <w:r w:rsidRPr="00D24F50">
        <w:rPr>
          <w:rFonts w:ascii="Arial" w:hAnsi="Arial" w:cs="Arial"/>
        </w:rPr>
        <w:t>okresie użytkowania.</w:t>
      </w:r>
    </w:p>
    <w:p w:rsidR="00D24F50" w:rsidRPr="00D24F50" w:rsidRDefault="00D24F50" w:rsidP="00D24F50">
      <w:pPr>
        <w:pStyle w:val="Tekstpodstawowy"/>
        <w:spacing w:line="360" w:lineRule="auto"/>
        <w:ind w:left="196" w:right="243"/>
        <w:jc w:val="both"/>
        <w:rPr>
          <w:rFonts w:ascii="Arial" w:hAnsi="Arial" w:cs="Arial"/>
        </w:rPr>
      </w:pPr>
      <w:r w:rsidRPr="00D24F50">
        <w:rPr>
          <w:rFonts w:ascii="Arial" w:hAnsi="Arial" w:cs="Arial"/>
        </w:rPr>
        <w:t>Koguty w przeciwieństwie do kur nie potrzebują wysokiego poziomu białka i wapnia w</w:t>
      </w:r>
      <w:r w:rsidRPr="00D24F50">
        <w:rPr>
          <w:rFonts w:ascii="Arial" w:hAnsi="Arial" w:cs="Arial"/>
          <w:spacing w:val="-5"/>
        </w:rPr>
        <w:t xml:space="preserve"> </w:t>
      </w:r>
      <w:r w:rsidRPr="00D24F50">
        <w:rPr>
          <w:rFonts w:ascii="Arial" w:hAnsi="Arial" w:cs="Arial"/>
        </w:rPr>
        <w:t>paszy, które kury wykorzystują głównie do produkcji</w:t>
      </w:r>
      <w:r w:rsidRPr="00D24F50">
        <w:rPr>
          <w:rFonts w:ascii="Arial" w:hAnsi="Arial" w:cs="Arial"/>
          <w:spacing w:val="-19"/>
        </w:rPr>
        <w:t xml:space="preserve"> </w:t>
      </w:r>
      <w:r w:rsidRPr="00D24F50">
        <w:rPr>
          <w:rFonts w:ascii="Arial" w:hAnsi="Arial" w:cs="Arial"/>
        </w:rPr>
        <w:t>jaj</w:t>
      </w:r>
    </w:p>
    <w:p w:rsidR="00D24F50" w:rsidRDefault="00D24F50" w:rsidP="00CC3E8A">
      <w:pPr>
        <w:spacing w:line="360" w:lineRule="auto"/>
        <w:jc w:val="both"/>
        <w:rPr>
          <w:rFonts w:ascii="Arial" w:hAnsi="Arial" w:cs="Arial"/>
          <w:b/>
          <w:sz w:val="24"/>
          <w:szCs w:val="24"/>
        </w:rPr>
      </w:pPr>
    </w:p>
    <w:p w:rsidR="00D24F50" w:rsidRDefault="00D24F50" w:rsidP="00CC3E8A">
      <w:pPr>
        <w:spacing w:line="360" w:lineRule="auto"/>
        <w:jc w:val="both"/>
        <w:rPr>
          <w:rFonts w:ascii="Arial" w:hAnsi="Arial" w:cs="Arial"/>
          <w:b/>
          <w:sz w:val="24"/>
          <w:szCs w:val="24"/>
        </w:rPr>
      </w:pPr>
    </w:p>
    <w:p w:rsidR="00B627B6" w:rsidRPr="008643B5" w:rsidRDefault="00B627B6" w:rsidP="00CC3E8A">
      <w:pPr>
        <w:spacing w:line="360" w:lineRule="auto"/>
        <w:jc w:val="both"/>
        <w:rPr>
          <w:rFonts w:ascii="Arial" w:hAnsi="Arial" w:cs="Arial"/>
          <w:b/>
          <w:i/>
          <w:sz w:val="24"/>
          <w:szCs w:val="24"/>
        </w:rPr>
      </w:pPr>
      <w:r w:rsidRPr="008643B5">
        <w:rPr>
          <w:rFonts w:ascii="Arial" w:hAnsi="Arial" w:cs="Arial"/>
          <w:b/>
          <w:sz w:val="24"/>
          <w:szCs w:val="24"/>
        </w:rPr>
        <w:t>3.2.3.3</w:t>
      </w:r>
      <w:r w:rsidRPr="008643B5">
        <w:rPr>
          <w:rFonts w:ascii="Arial" w:hAnsi="Arial" w:cs="Arial"/>
          <w:b/>
          <w:i/>
          <w:sz w:val="24"/>
          <w:szCs w:val="24"/>
        </w:rPr>
        <w:t xml:space="preserve">  </w:t>
      </w:r>
      <w:r w:rsidRPr="008643B5">
        <w:rPr>
          <w:rFonts w:ascii="Arial" w:hAnsi="Arial" w:cs="Arial"/>
          <w:b/>
          <w:sz w:val="24"/>
          <w:szCs w:val="24"/>
        </w:rPr>
        <w:t>Ściółka</w:t>
      </w:r>
    </w:p>
    <w:p w:rsidR="00B627B6" w:rsidRPr="008643B5" w:rsidRDefault="00B627B6" w:rsidP="00CC3E8A">
      <w:pPr>
        <w:spacing w:line="360" w:lineRule="auto"/>
        <w:jc w:val="both"/>
        <w:rPr>
          <w:rFonts w:ascii="Arial" w:hAnsi="Arial" w:cs="Arial"/>
          <w:sz w:val="24"/>
          <w:szCs w:val="24"/>
        </w:rPr>
      </w:pPr>
      <w:r w:rsidRPr="008643B5">
        <w:rPr>
          <w:rFonts w:ascii="Arial" w:hAnsi="Arial" w:cs="Arial"/>
          <w:sz w:val="24"/>
          <w:szCs w:val="24"/>
        </w:rPr>
        <w:t>Stosowanym przez Wnioskodawcę materiałem na ściółkę będzie słoma.</w:t>
      </w:r>
    </w:p>
    <w:p w:rsidR="00B25288" w:rsidRPr="00D31517" w:rsidRDefault="00B25288" w:rsidP="00CC3E8A">
      <w:pPr>
        <w:spacing w:line="360" w:lineRule="auto"/>
        <w:jc w:val="both"/>
        <w:rPr>
          <w:rFonts w:ascii="Arial" w:hAnsi="Arial" w:cs="Arial"/>
          <w:sz w:val="24"/>
          <w:szCs w:val="24"/>
        </w:rPr>
      </w:pPr>
    </w:p>
    <w:p w:rsidR="00A74AB0" w:rsidRPr="00D31517" w:rsidRDefault="00B627B6" w:rsidP="00CC3E8A">
      <w:pPr>
        <w:spacing w:line="360" w:lineRule="auto"/>
        <w:jc w:val="both"/>
        <w:rPr>
          <w:rFonts w:ascii="Arial" w:hAnsi="Arial" w:cs="Arial"/>
          <w:sz w:val="24"/>
          <w:szCs w:val="24"/>
        </w:rPr>
      </w:pPr>
      <w:r w:rsidRPr="00D31517">
        <w:rPr>
          <w:rFonts w:ascii="Arial" w:hAnsi="Arial" w:cs="Arial"/>
          <w:b/>
          <w:sz w:val="24"/>
          <w:szCs w:val="24"/>
        </w:rPr>
        <w:t>3.2.3. 4</w:t>
      </w:r>
      <w:r w:rsidRPr="00D31517">
        <w:rPr>
          <w:rFonts w:ascii="Arial" w:hAnsi="Arial" w:cs="Arial"/>
          <w:sz w:val="24"/>
          <w:szCs w:val="24"/>
        </w:rPr>
        <w:t xml:space="preserve">  </w:t>
      </w:r>
      <w:r w:rsidRPr="00D31517">
        <w:rPr>
          <w:rFonts w:ascii="Arial" w:hAnsi="Arial" w:cs="Arial"/>
          <w:b/>
          <w:sz w:val="24"/>
          <w:szCs w:val="24"/>
        </w:rPr>
        <w:t>Woda</w:t>
      </w:r>
      <w:r w:rsidRPr="00D31517">
        <w:rPr>
          <w:rFonts w:ascii="Arial" w:hAnsi="Arial" w:cs="Arial"/>
          <w:b/>
          <w:i/>
          <w:sz w:val="24"/>
          <w:szCs w:val="24"/>
        </w:rPr>
        <w:t xml:space="preserve"> </w:t>
      </w:r>
    </w:p>
    <w:p w:rsidR="00B627B6" w:rsidRPr="00D31517" w:rsidRDefault="00B627B6" w:rsidP="00CC3E8A">
      <w:pPr>
        <w:spacing w:line="360" w:lineRule="auto"/>
        <w:jc w:val="both"/>
        <w:rPr>
          <w:rFonts w:ascii="Arial" w:hAnsi="Arial" w:cs="Arial"/>
          <w:sz w:val="24"/>
          <w:szCs w:val="24"/>
        </w:rPr>
      </w:pPr>
      <w:r w:rsidRPr="00D31517">
        <w:rPr>
          <w:rFonts w:ascii="Arial" w:hAnsi="Arial" w:cs="Arial"/>
          <w:sz w:val="24"/>
          <w:szCs w:val="24"/>
        </w:rPr>
        <w:t xml:space="preserve">Woda dostarczana </w:t>
      </w:r>
      <w:r w:rsidR="00D31517" w:rsidRPr="00D31517">
        <w:rPr>
          <w:rFonts w:ascii="Arial" w:hAnsi="Arial" w:cs="Arial"/>
          <w:sz w:val="24"/>
          <w:szCs w:val="24"/>
        </w:rPr>
        <w:t>będzie</w:t>
      </w:r>
      <w:r w:rsidR="00C27BA2" w:rsidRPr="00D31517">
        <w:rPr>
          <w:rFonts w:ascii="Arial" w:hAnsi="Arial" w:cs="Arial"/>
          <w:sz w:val="24"/>
          <w:szCs w:val="24"/>
        </w:rPr>
        <w:t xml:space="preserve"> </w:t>
      </w:r>
      <w:r w:rsidRPr="00D31517">
        <w:rPr>
          <w:rFonts w:ascii="Arial" w:hAnsi="Arial" w:cs="Arial"/>
          <w:sz w:val="24"/>
          <w:szCs w:val="24"/>
        </w:rPr>
        <w:t>na Fermę z własnego ujęcia (studnia), po uprzednim uzdatnieniu. Zgodnie z art.</w:t>
      </w:r>
      <w:r w:rsidR="003C2C13" w:rsidRPr="00D31517">
        <w:rPr>
          <w:rFonts w:ascii="Arial" w:hAnsi="Arial" w:cs="Arial"/>
          <w:sz w:val="24"/>
          <w:szCs w:val="24"/>
        </w:rPr>
        <w:t xml:space="preserve"> </w:t>
      </w:r>
      <w:r w:rsidRPr="00D31517">
        <w:rPr>
          <w:rFonts w:ascii="Arial" w:hAnsi="Arial" w:cs="Arial"/>
          <w:sz w:val="24"/>
          <w:szCs w:val="24"/>
        </w:rPr>
        <w:t>202 ust.6 z dnia 27 kwietnia 2001r. prawo ochrony środowiska, istnieje możliwość określenia warunków poboru wód podziemnych w decyzji udzielającej</w:t>
      </w:r>
      <w:r w:rsidR="00A233B9" w:rsidRPr="00D31517">
        <w:rPr>
          <w:rFonts w:ascii="Arial" w:hAnsi="Arial" w:cs="Arial"/>
          <w:sz w:val="24"/>
          <w:szCs w:val="24"/>
        </w:rPr>
        <w:t xml:space="preserve"> pozwolenia zintegrowanego, jeżeli wody te będą pobierane wyłącznie na potrzeby instalacji wymagającej pozwolenia zintegrowanego, do których należy instalacja do ści</w:t>
      </w:r>
      <w:r w:rsidR="00CC3E8A" w:rsidRPr="00D31517">
        <w:rPr>
          <w:rFonts w:ascii="Arial" w:hAnsi="Arial" w:cs="Arial"/>
          <w:sz w:val="24"/>
          <w:szCs w:val="24"/>
        </w:rPr>
        <w:t>ółkowego chowu drobiu będąca przedmiotem niniejszego</w:t>
      </w:r>
      <w:r w:rsidRPr="00D31517">
        <w:rPr>
          <w:rFonts w:ascii="Arial" w:hAnsi="Arial" w:cs="Arial"/>
          <w:sz w:val="24"/>
          <w:szCs w:val="24"/>
        </w:rPr>
        <w:t xml:space="preserve"> </w:t>
      </w:r>
      <w:r w:rsidR="00C27BA2" w:rsidRPr="00D31517">
        <w:rPr>
          <w:rFonts w:ascii="Arial" w:hAnsi="Arial" w:cs="Arial"/>
          <w:sz w:val="24"/>
          <w:szCs w:val="24"/>
        </w:rPr>
        <w:t>opracowania (</w:t>
      </w:r>
      <w:r w:rsidR="00CC3E8A" w:rsidRPr="00D31517">
        <w:rPr>
          <w:rFonts w:ascii="Arial" w:hAnsi="Arial" w:cs="Arial"/>
          <w:sz w:val="24"/>
          <w:szCs w:val="24"/>
        </w:rPr>
        <w:t>dotyczy warunków poboru wody na potrzeby pojenia ptaków oraz mycia pomieszczeń inwentarskich).</w:t>
      </w:r>
    </w:p>
    <w:p w:rsidR="00CC3E8A" w:rsidRPr="00D31517" w:rsidRDefault="00CC3E8A" w:rsidP="00CC3E8A">
      <w:pPr>
        <w:spacing w:line="360" w:lineRule="auto"/>
        <w:jc w:val="both"/>
        <w:rPr>
          <w:rFonts w:ascii="Arial" w:hAnsi="Arial" w:cs="Arial"/>
          <w:sz w:val="24"/>
          <w:szCs w:val="24"/>
        </w:rPr>
      </w:pPr>
      <w:r w:rsidRPr="00D31517">
        <w:rPr>
          <w:rFonts w:ascii="Arial" w:hAnsi="Arial" w:cs="Arial"/>
          <w:sz w:val="24"/>
          <w:szCs w:val="24"/>
        </w:rPr>
        <w:t>Ponieważ Wnioskodawca planuje, iż woda będzie wykorzystywana również na potrzeby socjalno – bytowe pracowników na etapie wystąpienia z wnioskiem o wydanie pozwolenia zintegrowanego, zgodnie z art.</w:t>
      </w:r>
      <w:r w:rsidR="00E4682A" w:rsidRPr="00D31517">
        <w:rPr>
          <w:rFonts w:ascii="Arial" w:hAnsi="Arial" w:cs="Arial"/>
          <w:sz w:val="24"/>
          <w:szCs w:val="24"/>
        </w:rPr>
        <w:t xml:space="preserve"> </w:t>
      </w:r>
      <w:r w:rsidRPr="00D31517">
        <w:rPr>
          <w:rFonts w:ascii="Arial" w:hAnsi="Arial" w:cs="Arial"/>
          <w:sz w:val="24"/>
          <w:szCs w:val="24"/>
        </w:rPr>
        <w:t>203 ustawy z dnia 27 kwietnia 2001r. prawo ochrony środowiska, prowadzący instalację wystąpi z wnioskiem o objęcie pozwoleniem zintegrowanym również poboru związanego z zaspokojeniem potrzeb socjalno – bytowych pracowników (zaplecze socjalne zlokalizowane będzie w obrębie planowanej do realizacji Fermy).</w:t>
      </w:r>
    </w:p>
    <w:p w:rsidR="00CC3E8A" w:rsidRPr="00D31517" w:rsidRDefault="00CC3E8A" w:rsidP="00CC3E8A">
      <w:pPr>
        <w:spacing w:line="360" w:lineRule="auto"/>
        <w:jc w:val="both"/>
        <w:rPr>
          <w:rFonts w:ascii="Arial" w:hAnsi="Arial" w:cs="Arial"/>
          <w:sz w:val="24"/>
          <w:szCs w:val="24"/>
        </w:rPr>
      </w:pPr>
      <w:r w:rsidRPr="00D31517">
        <w:rPr>
          <w:rFonts w:ascii="Arial" w:hAnsi="Arial" w:cs="Arial"/>
          <w:sz w:val="24"/>
          <w:szCs w:val="24"/>
        </w:rPr>
        <w:lastRenderedPageBreak/>
        <w:t>Ilość pobieranej wody będzie monitorowana poprzez prowadzenie odczytów stanów wodomierzy oraz prowadzenie na bieżąco książki eksploatacji studni.</w:t>
      </w:r>
    </w:p>
    <w:p w:rsidR="003B43B0" w:rsidRPr="0075542D" w:rsidRDefault="00CC3E8A" w:rsidP="00CC3E8A">
      <w:pPr>
        <w:spacing w:line="360" w:lineRule="auto"/>
        <w:jc w:val="both"/>
        <w:rPr>
          <w:rFonts w:ascii="Arial" w:hAnsi="Arial" w:cs="Arial"/>
          <w:sz w:val="24"/>
          <w:szCs w:val="24"/>
        </w:rPr>
      </w:pPr>
      <w:r w:rsidRPr="0075542D">
        <w:rPr>
          <w:rFonts w:ascii="Arial" w:hAnsi="Arial" w:cs="Arial"/>
          <w:sz w:val="24"/>
          <w:szCs w:val="24"/>
        </w:rPr>
        <w:t>Ponadto Ferma będzie podłączona do wodociągu gminnego, skąd może być pobierana woda w przypadku zaistnienia sytuacji awaryjnej.</w:t>
      </w:r>
    </w:p>
    <w:p w:rsidR="003C2C13" w:rsidRPr="00B620E8" w:rsidRDefault="003C2C13" w:rsidP="00CC3E8A">
      <w:pPr>
        <w:spacing w:line="360" w:lineRule="auto"/>
        <w:jc w:val="both"/>
        <w:rPr>
          <w:rFonts w:ascii="Arial" w:hAnsi="Arial" w:cs="Arial"/>
          <w:sz w:val="24"/>
          <w:szCs w:val="24"/>
        </w:rPr>
      </w:pPr>
    </w:p>
    <w:p w:rsidR="00CC3E8A" w:rsidRPr="00B620E8" w:rsidRDefault="003B43B0" w:rsidP="00CC3E8A">
      <w:pPr>
        <w:spacing w:line="360" w:lineRule="auto"/>
        <w:jc w:val="both"/>
        <w:rPr>
          <w:rFonts w:ascii="Arial" w:hAnsi="Arial" w:cs="Arial"/>
          <w:b/>
          <w:i/>
          <w:sz w:val="24"/>
          <w:szCs w:val="24"/>
        </w:rPr>
      </w:pPr>
      <w:r w:rsidRPr="00B620E8">
        <w:rPr>
          <w:rFonts w:ascii="Arial" w:hAnsi="Arial" w:cs="Arial"/>
          <w:b/>
          <w:i/>
          <w:sz w:val="24"/>
          <w:szCs w:val="24"/>
        </w:rPr>
        <w:t>3.2.3.5 Preparaty do mycia i dezynfekcji kurników i silosów paszowych oraz deratyzacji</w:t>
      </w:r>
      <w:r w:rsidR="00CC3E8A" w:rsidRPr="00B620E8">
        <w:rPr>
          <w:rFonts w:ascii="Arial" w:hAnsi="Arial" w:cs="Arial"/>
          <w:b/>
          <w:i/>
          <w:sz w:val="24"/>
          <w:szCs w:val="24"/>
        </w:rPr>
        <w:t xml:space="preserve"> </w:t>
      </w:r>
    </w:p>
    <w:p w:rsidR="008B3CCF" w:rsidRPr="008B3CCF" w:rsidRDefault="008B3CCF" w:rsidP="008B3CCF">
      <w:pPr>
        <w:pStyle w:val="Tekstpodstawowy"/>
        <w:spacing w:line="360" w:lineRule="auto"/>
        <w:ind w:right="133"/>
        <w:jc w:val="both"/>
        <w:rPr>
          <w:rFonts w:ascii="Arial" w:hAnsi="Arial" w:cs="Arial"/>
        </w:rPr>
      </w:pPr>
      <w:r w:rsidRPr="008B3CCF">
        <w:rPr>
          <w:rFonts w:ascii="Arial" w:hAnsi="Arial" w:cs="Arial"/>
        </w:rPr>
        <w:t>Na fermie drobiu stosowane będą preparaty do mycia i dezynfekcji składające się wyłącznie</w:t>
      </w:r>
      <w:r w:rsidRPr="008B3CCF">
        <w:rPr>
          <w:rFonts w:ascii="Arial" w:hAnsi="Arial" w:cs="Arial"/>
          <w:spacing w:val="-8"/>
        </w:rPr>
        <w:t xml:space="preserve"> </w:t>
      </w:r>
      <w:r w:rsidRPr="008B3CCF">
        <w:rPr>
          <w:rFonts w:ascii="Arial" w:hAnsi="Arial" w:cs="Arial"/>
        </w:rPr>
        <w:t>z substancji</w:t>
      </w:r>
      <w:r w:rsidRPr="008B3CCF">
        <w:rPr>
          <w:rFonts w:ascii="Arial" w:hAnsi="Arial" w:cs="Arial"/>
          <w:spacing w:val="36"/>
        </w:rPr>
        <w:t xml:space="preserve"> </w:t>
      </w:r>
      <w:r w:rsidRPr="008B3CCF">
        <w:rPr>
          <w:rFonts w:ascii="Arial" w:hAnsi="Arial" w:cs="Arial"/>
        </w:rPr>
        <w:t>i</w:t>
      </w:r>
      <w:r w:rsidRPr="008B3CCF">
        <w:rPr>
          <w:rFonts w:ascii="Arial" w:hAnsi="Arial" w:cs="Arial"/>
          <w:spacing w:val="35"/>
        </w:rPr>
        <w:t xml:space="preserve"> </w:t>
      </w:r>
      <w:r w:rsidRPr="008B3CCF">
        <w:rPr>
          <w:rFonts w:ascii="Arial" w:hAnsi="Arial" w:cs="Arial"/>
        </w:rPr>
        <w:t>mieszanin,</w:t>
      </w:r>
      <w:r w:rsidRPr="008B3CCF">
        <w:rPr>
          <w:rFonts w:ascii="Arial" w:hAnsi="Arial" w:cs="Arial"/>
          <w:spacing w:val="35"/>
        </w:rPr>
        <w:t xml:space="preserve"> </w:t>
      </w:r>
      <w:r w:rsidRPr="008B3CCF">
        <w:rPr>
          <w:rFonts w:ascii="Arial" w:hAnsi="Arial" w:cs="Arial"/>
        </w:rPr>
        <w:t>które</w:t>
      </w:r>
      <w:r w:rsidRPr="008B3CCF">
        <w:rPr>
          <w:rFonts w:ascii="Arial" w:hAnsi="Arial" w:cs="Arial"/>
          <w:spacing w:val="36"/>
        </w:rPr>
        <w:t xml:space="preserve"> </w:t>
      </w:r>
      <w:r w:rsidRPr="008B3CCF">
        <w:rPr>
          <w:rFonts w:ascii="Arial" w:hAnsi="Arial" w:cs="Arial"/>
        </w:rPr>
        <w:t>mają</w:t>
      </w:r>
      <w:r w:rsidRPr="008B3CCF">
        <w:rPr>
          <w:rFonts w:ascii="Arial" w:hAnsi="Arial" w:cs="Arial"/>
          <w:spacing w:val="36"/>
        </w:rPr>
        <w:t xml:space="preserve"> </w:t>
      </w:r>
      <w:r w:rsidRPr="008B3CCF">
        <w:rPr>
          <w:rFonts w:ascii="Arial" w:hAnsi="Arial" w:cs="Arial"/>
        </w:rPr>
        <w:t>świadectwa</w:t>
      </w:r>
      <w:r w:rsidRPr="008B3CCF">
        <w:rPr>
          <w:rFonts w:ascii="Arial" w:hAnsi="Arial" w:cs="Arial"/>
          <w:spacing w:val="33"/>
        </w:rPr>
        <w:t xml:space="preserve"> </w:t>
      </w:r>
      <w:r w:rsidRPr="008B3CCF">
        <w:rPr>
          <w:rFonts w:ascii="Arial" w:hAnsi="Arial" w:cs="Arial"/>
        </w:rPr>
        <w:t>dopuszczenia</w:t>
      </w:r>
      <w:r w:rsidRPr="008B3CCF">
        <w:rPr>
          <w:rFonts w:ascii="Arial" w:hAnsi="Arial" w:cs="Arial"/>
          <w:spacing w:val="36"/>
        </w:rPr>
        <w:t xml:space="preserve"> </w:t>
      </w:r>
      <w:r w:rsidRPr="008B3CCF">
        <w:rPr>
          <w:rFonts w:ascii="Arial" w:hAnsi="Arial" w:cs="Arial"/>
        </w:rPr>
        <w:t>(aprobaty)</w:t>
      </w:r>
      <w:r w:rsidRPr="008B3CCF">
        <w:rPr>
          <w:rFonts w:ascii="Arial" w:hAnsi="Arial" w:cs="Arial"/>
          <w:spacing w:val="32"/>
        </w:rPr>
        <w:t xml:space="preserve"> </w:t>
      </w:r>
      <w:r w:rsidRPr="008B3CCF">
        <w:rPr>
          <w:rFonts w:ascii="Arial" w:hAnsi="Arial" w:cs="Arial"/>
        </w:rPr>
        <w:t>wystawione</w:t>
      </w:r>
      <w:r w:rsidRPr="008B3CCF">
        <w:rPr>
          <w:rFonts w:ascii="Arial" w:hAnsi="Arial" w:cs="Arial"/>
          <w:spacing w:val="36"/>
        </w:rPr>
        <w:t xml:space="preserve"> </w:t>
      </w:r>
      <w:r w:rsidRPr="008B3CCF">
        <w:rPr>
          <w:rFonts w:ascii="Arial" w:hAnsi="Arial" w:cs="Arial"/>
        </w:rPr>
        <w:t>przez</w:t>
      </w:r>
      <w:r w:rsidRPr="008B3CCF">
        <w:rPr>
          <w:rFonts w:ascii="Arial" w:hAnsi="Arial" w:cs="Arial"/>
          <w:w w:val="99"/>
        </w:rPr>
        <w:t xml:space="preserve"> </w:t>
      </w:r>
      <w:r w:rsidRPr="008B3CCF">
        <w:rPr>
          <w:rFonts w:ascii="Arial" w:hAnsi="Arial" w:cs="Arial"/>
        </w:rPr>
        <w:t>uprawnione</w:t>
      </w:r>
      <w:r w:rsidRPr="008B3CCF">
        <w:rPr>
          <w:rFonts w:ascii="Arial" w:hAnsi="Arial" w:cs="Arial"/>
          <w:spacing w:val="-16"/>
        </w:rPr>
        <w:t xml:space="preserve"> </w:t>
      </w:r>
      <w:r w:rsidRPr="008B3CCF">
        <w:rPr>
          <w:rFonts w:ascii="Arial" w:hAnsi="Arial" w:cs="Arial"/>
        </w:rPr>
        <w:t>instytucje</w:t>
      </w:r>
      <w:r w:rsidRPr="008B3CCF">
        <w:rPr>
          <w:rFonts w:ascii="Arial" w:hAnsi="Arial" w:cs="Arial"/>
          <w:spacing w:val="-16"/>
        </w:rPr>
        <w:t xml:space="preserve"> </w:t>
      </w:r>
      <w:r w:rsidRPr="008B3CCF">
        <w:rPr>
          <w:rFonts w:ascii="Arial" w:hAnsi="Arial" w:cs="Arial"/>
        </w:rPr>
        <w:t>i</w:t>
      </w:r>
      <w:r w:rsidRPr="008B3CCF">
        <w:rPr>
          <w:rFonts w:ascii="Arial" w:hAnsi="Arial" w:cs="Arial"/>
          <w:spacing w:val="-17"/>
        </w:rPr>
        <w:t xml:space="preserve"> </w:t>
      </w:r>
      <w:r w:rsidRPr="008B3CCF">
        <w:rPr>
          <w:rFonts w:ascii="Arial" w:hAnsi="Arial" w:cs="Arial"/>
        </w:rPr>
        <w:t>organy</w:t>
      </w:r>
      <w:r w:rsidRPr="008B3CCF">
        <w:rPr>
          <w:rFonts w:ascii="Arial" w:hAnsi="Arial" w:cs="Arial"/>
          <w:spacing w:val="-18"/>
        </w:rPr>
        <w:t xml:space="preserve"> </w:t>
      </w:r>
      <w:r w:rsidRPr="008B3CCF">
        <w:rPr>
          <w:rFonts w:ascii="Arial" w:hAnsi="Arial" w:cs="Arial"/>
        </w:rPr>
        <w:t>administracji</w:t>
      </w:r>
      <w:r w:rsidRPr="008B3CCF">
        <w:rPr>
          <w:rFonts w:ascii="Arial" w:hAnsi="Arial" w:cs="Arial"/>
          <w:spacing w:val="-17"/>
        </w:rPr>
        <w:t xml:space="preserve"> </w:t>
      </w:r>
      <w:r w:rsidRPr="008B3CCF">
        <w:rPr>
          <w:rFonts w:ascii="Arial" w:hAnsi="Arial" w:cs="Arial"/>
        </w:rPr>
        <w:t>oraz</w:t>
      </w:r>
      <w:r w:rsidRPr="008B3CCF">
        <w:rPr>
          <w:rFonts w:ascii="Arial" w:hAnsi="Arial" w:cs="Arial"/>
          <w:spacing w:val="-16"/>
        </w:rPr>
        <w:t xml:space="preserve"> </w:t>
      </w:r>
      <w:r w:rsidRPr="008B3CCF">
        <w:rPr>
          <w:rFonts w:ascii="Arial" w:hAnsi="Arial" w:cs="Arial"/>
        </w:rPr>
        <w:t>które</w:t>
      </w:r>
      <w:r w:rsidRPr="008B3CCF">
        <w:rPr>
          <w:rFonts w:ascii="Arial" w:hAnsi="Arial" w:cs="Arial"/>
          <w:spacing w:val="-18"/>
        </w:rPr>
        <w:t xml:space="preserve"> </w:t>
      </w:r>
      <w:r w:rsidRPr="008B3CCF">
        <w:rPr>
          <w:rFonts w:ascii="Arial" w:hAnsi="Arial" w:cs="Arial"/>
        </w:rPr>
        <w:t>posiadają</w:t>
      </w:r>
      <w:r w:rsidRPr="008B3CCF">
        <w:rPr>
          <w:rFonts w:ascii="Arial" w:hAnsi="Arial" w:cs="Arial"/>
          <w:spacing w:val="-17"/>
        </w:rPr>
        <w:t xml:space="preserve"> </w:t>
      </w:r>
      <w:r w:rsidRPr="008B3CCF">
        <w:rPr>
          <w:rFonts w:ascii="Arial" w:hAnsi="Arial" w:cs="Arial"/>
        </w:rPr>
        <w:t>informacje</w:t>
      </w:r>
      <w:r w:rsidRPr="008B3CCF">
        <w:rPr>
          <w:rFonts w:ascii="Arial" w:hAnsi="Arial" w:cs="Arial"/>
          <w:spacing w:val="-16"/>
        </w:rPr>
        <w:t xml:space="preserve"> </w:t>
      </w:r>
      <w:r w:rsidRPr="008B3CCF">
        <w:rPr>
          <w:rFonts w:ascii="Arial" w:hAnsi="Arial" w:cs="Arial"/>
        </w:rPr>
        <w:t>o</w:t>
      </w:r>
      <w:r w:rsidRPr="008B3CCF">
        <w:rPr>
          <w:rFonts w:ascii="Arial" w:hAnsi="Arial" w:cs="Arial"/>
          <w:spacing w:val="-16"/>
        </w:rPr>
        <w:t xml:space="preserve"> </w:t>
      </w:r>
      <w:r w:rsidRPr="008B3CCF">
        <w:rPr>
          <w:rFonts w:ascii="Arial" w:hAnsi="Arial" w:cs="Arial"/>
        </w:rPr>
        <w:t>sposobie</w:t>
      </w:r>
      <w:r w:rsidRPr="008B3CCF">
        <w:rPr>
          <w:rFonts w:ascii="Arial" w:hAnsi="Arial" w:cs="Arial"/>
          <w:spacing w:val="-16"/>
        </w:rPr>
        <w:t xml:space="preserve"> </w:t>
      </w:r>
      <w:r w:rsidRPr="008B3CCF">
        <w:rPr>
          <w:rFonts w:ascii="Arial" w:hAnsi="Arial" w:cs="Arial"/>
        </w:rPr>
        <w:t>użycia preparatu myjącego lub dezynfekcyjnego z koncentratu, podane przez producenta w</w:t>
      </w:r>
      <w:r w:rsidRPr="008B3CCF">
        <w:rPr>
          <w:rFonts w:ascii="Arial" w:hAnsi="Arial" w:cs="Arial"/>
          <w:spacing w:val="14"/>
        </w:rPr>
        <w:t xml:space="preserve"> </w:t>
      </w:r>
      <w:r w:rsidRPr="008B3CCF">
        <w:rPr>
          <w:rFonts w:ascii="Arial" w:hAnsi="Arial" w:cs="Arial"/>
        </w:rPr>
        <w:t>języku polskim. Karty charakterystyk planowanych do stosowania preparatów są dostępne</w:t>
      </w:r>
      <w:r w:rsidRPr="008B3CCF">
        <w:rPr>
          <w:rFonts w:ascii="Arial" w:hAnsi="Arial" w:cs="Arial"/>
          <w:spacing w:val="49"/>
        </w:rPr>
        <w:t xml:space="preserve"> </w:t>
      </w:r>
      <w:r w:rsidRPr="008B3CCF">
        <w:rPr>
          <w:rFonts w:ascii="Arial" w:hAnsi="Arial" w:cs="Arial"/>
        </w:rPr>
        <w:t>w siedzibie</w:t>
      </w:r>
      <w:r w:rsidRPr="008B3CCF">
        <w:rPr>
          <w:rFonts w:ascii="Arial" w:hAnsi="Arial" w:cs="Arial"/>
          <w:spacing w:val="36"/>
        </w:rPr>
        <w:t xml:space="preserve"> </w:t>
      </w:r>
      <w:r w:rsidRPr="008B3CCF">
        <w:rPr>
          <w:rFonts w:ascii="Arial" w:hAnsi="Arial" w:cs="Arial"/>
        </w:rPr>
        <w:t>Wnioskodawcy.</w:t>
      </w:r>
      <w:r w:rsidRPr="008B3CCF">
        <w:rPr>
          <w:rFonts w:ascii="Arial" w:hAnsi="Arial" w:cs="Arial"/>
          <w:spacing w:val="36"/>
        </w:rPr>
        <w:t xml:space="preserve"> </w:t>
      </w:r>
      <w:r w:rsidRPr="008B3CCF">
        <w:rPr>
          <w:rFonts w:ascii="Arial" w:hAnsi="Arial" w:cs="Arial"/>
        </w:rPr>
        <w:t>Preparaty</w:t>
      </w:r>
      <w:r w:rsidRPr="008B3CCF">
        <w:rPr>
          <w:rFonts w:ascii="Arial" w:hAnsi="Arial" w:cs="Arial"/>
          <w:spacing w:val="35"/>
        </w:rPr>
        <w:t xml:space="preserve"> </w:t>
      </w:r>
      <w:r w:rsidRPr="008B3CCF">
        <w:rPr>
          <w:rFonts w:ascii="Arial" w:hAnsi="Arial" w:cs="Arial"/>
        </w:rPr>
        <w:t>do</w:t>
      </w:r>
      <w:r w:rsidRPr="008B3CCF">
        <w:rPr>
          <w:rFonts w:ascii="Arial" w:hAnsi="Arial" w:cs="Arial"/>
          <w:spacing w:val="34"/>
        </w:rPr>
        <w:t xml:space="preserve"> </w:t>
      </w:r>
      <w:r w:rsidRPr="008B3CCF">
        <w:rPr>
          <w:rFonts w:ascii="Arial" w:hAnsi="Arial" w:cs="Arial"/>
        </w:rPr>
        <w:t>dezynfekcji</w:t>
      </w:r>
      <w:r w:rsidRPr="008B3CCF">
        <w:rPr>
          <w:rFonts w:ascii="Arial" w:hAnsi="Arial" w:cs="Arial"/>
          <w:spacing w:val="36"/>
        </w:rPr>
        <w:t xml:space="preserve"> </w:t>
      </w:r>
      <w:r w:rsidRPr="008B3CCF">
        <w:rPr>
          <w:rFonts w:ascii="Arial" w:hAnsi="Arial" w:cs="Arial"/>
        </w:rPr>
        <w:t>kurników,</w:t>
      </w:r>
      <w:r w:rsidRPr="008B3CCF">
        <w:rPr>
          <w:rFonts w:ascii="Arial" w:hAnsi="Arial" w:cs="Arial"/>
          <w:spacing w:val="35"/>
        </w:rPr>
        <w:t xml:space="preserve"> </w:t>
      </w:r>
      <w:r w:rsidRPr="008B3CCF">
        <w:rPr>
          <w:rFonts w:ascii="Arial" w:hAnsi="Arial" w:cs="Arial"/>
        </w:rPr>
        <w:t>silosów</w:t>
      </w:r>
      <w:r w:rsidRPr="008B3CCF">
        <w:rPr>
          <w:rFonts w:ascii="Arial" w:hAnsi="Arial" w:cs="Arial"/>
          <w:spacing w:val="34"/>
        </w:rPr>
        <w:t xml:space="preserve"> </w:t>
      </w:r>
      <w:r w:rsidRPr="008B3CCF">
        <w:rPr>
          <w:rFonts w:ascii="Arial" w:hAnsi="Arial" w:cs="Arial"/>
        </w:rPr>
        <w:t>oraz</w:t>
      </w:r>
      <w:r w:rsidRPr="008B3CCF">
        <w:rPr>
          <w:rFonts w:ascii="Arial" w:hAnsi="Arial" w:cs="Arial"/>
          <w:spacing w:val="37"/>
        </w:rPr>
        <w:t xml:space="preserve"> </w:t>
      </w:r>
      <w:r w:rsidRPr="008B3CCF">
        <w:rPr>
          <w:rFonts w:ascii="Arial" w:hAnsi="Arial" w:cs="Arial"/>
        </w:rPr>
        <w:t>nasączania</w:t>
      </w:r>
      <w:r w:rsidRPr="008B3CCF">
        <w:rPr>
          <w:rFonts w:ascii="Arial" w:hAnsi="Arial" w:cs="Arial"/>
          <w:spacing w:val="36"/>
        </w:rPr>
        <w:t xml:space="preserve"> </w:t>
      </w:r>
      <w:r w:rsidRPr="008B3CCF">
        <w:rPr>
          <w:rFonts w:ascii="Arial" w:hAnsi="Arial" w:cs="Arial"/>
        </w:rPr>
        <w:t>mat występują pod różnymi nazwami handlowymi i mogą być stosowane zamiennie.</w:t>
      </w:r>
      <w:r w:rsidRPr="008B3CCF">
        <w:rPr>
          <w:rFonts w:ascii="Arial" w:hAnsi="Arial" w:cs="Arial"/>
          <w:spacing w:val="23"/>
        </w:rPr>
        <w:t xml:space="preserve"> </w:t>
      </w:r>
      <w:r w:rsidRPr="008B3CCF">
        <w:rPr>
          <w:rFonts w:ascii="Arial" w:hAnsi="Arial" w:cs="Arial"/>
        </w:rPr>
        <w:t>Preparaty: ALDEKOL</w:t>
      </w:r>
      <w:r w:rsidRPr="008B3CCF">
        <w:rPr>
          <w:rFonts w:ascii="Arial" w:hAnsi="Arial" w:cs="Arial"/>
          <w:spacing w:val="30"/>
        </w:rPr>
        <w:t xml:space="preserve"> </w:t>
      </w:r>
      <w:r w:rsidRPr="008B3CCF">
        <w:rPr>
          <w:rFonts w:ascii="Arial" w:hAnsi="Arial" w:cs="Arial"/>
        </w:rPr>
        <w:t>DES</w:t>
      </w:r>
      <w:r w:rsidRPr="008B3CCF">
        <w:rPr>
          <w:rFonts w:ascii="Arial" w:hAnsi="Arial" w:cs="Arial"/>
          <w:spacing w:val="30"/>
        </w:rPr>
        <w:t xml:space="preserve"> </w:t>
      </w:r>
      <w:r w:rsidRPr="008B3CCF">
        <w:rPr>
          <w:rFonts w:ascii="Arial" w:hAnsi="Arial" w:cs="Arial"/>
        </w:rPr>
        <w:t>AKTIV,</w:t>
      </w:r>
      <w:r w:rsidRPr="008B3CCF">
        <w:rPr>
          <w:rFonts w:ascii="Arial" w:hAnsi="Arial" w:cs="Arial"/>
          <w:spacing w:val="29"/>
        </w:rPr>
        <w:t xml:space="preserve"> </w:t>
      </w:r>
      <w:r w:rsidRPr="008B3CCF">
        <w:rPr>
          <w:rFonts w:ascii="Arial" w:hAnsi="Arial" w:cs="Arial"/>
        </w:rPr>
        <w:t>EWABO</w:t>
      </w:r>
      <w:r w:rsidRPr="008B3CCF">
        <w:rPr>
          <w:rFonts w:ascii="Arial" w:hAnsi="Arial" w:cs="Arial"/>
          <w:spacing w:val="31"/>
        </w:rPr>
        <w:t xml:space="preserve"> </w:t>
      </w:r>
      <w:r w:rsidRPr="008B3CCF">
        <w:rPr>
          <w:rFonts w:ascii="Arial" w:hAnsi="Arial" w:cs="Arial"/>
        </w:rPr>
        <w:t>ALDEKOL</w:t>
      </w:r>
      <w:r w:rsidRPr="008B3CCF">
        <w:rPr>
          <w:rFonts w:ascii="Arial" w:hAnsi="Arial" w:cs="Arial"/>
          <w:spacing w:val="29"/>
        </w:rPr>
        <w:t xml:space="preserve"> </w:t>
      </w:r>
      <w:r w:rsidRPr="008B3CCF">
        <w:rPr>
          <w:rFonts w:ascii="Arial" w:hAnsi="Arial" w:cs="Arial"/>
        </w:rPr>
        <w:t>DES</w:t>
      </w:r>
      <w:r w:rsidRPr="008B3CCF">
        <w:rPr>
          <w:rFonts w:ascii="Arial" w:hAnsi="Arial" w:cs="Arial"/>
          <w:spacing w:val="33"/>
        </w:rPr>
        <w:t xml:space="preserve"> </w:t>
      </w:r>
      <w:r w:rsidRPr="008B3CCF">
        <w:rPr>
          <w:rFonts w:ascii="Arial" w:hAnsi="Arial" w:cs="Arial"/>
        </w:rPr>
        <w:t>FF,</w:t>
      </w:r>
      <w:r w:rsidRPr="008B3CCF">
        <w:rPr>
          <w:rFonts w:ascii="Arial" w:hAnsi="Arial" w:cs="Arial"/>
          <w:spacing w:val="30"/>
        </w:rPr>
        <w:t xml:space="preserve"> </w:t>
      </w:r>
      <w:r w:rsidRPr="008B3CCF">
        <w:rPr>
          <w:rFonts w:ascii="Arial" w:hAnsi="Arial" w:cs="Arial"/>
        </w:rPr>
        <w:t>RAPICID</w:t>
      </w:r>
      <w:r w:rsidRPr="008B3CCF">
        <w:rPr>
          <w:rFonts w:ascii="Arial" w:hAnsi="Arial" w:cs="Arial"/>
          <w:spacing w:val="30"/>
        </w:rPr>
        <w:t xml:space="preserve"> </w:t>
      </w:r>
      <w:r w:rsidRPr="008B3CCF">
        <w:rPr>
          <w:rFonts w:ascii="Arial" w:hAnsi="Arial" w:cs="Arial"/>
        </w:rPr>
        <w:t>mogą</w:t>
      </w:r>
      <w:r w:rsidRPr="008B3CCF">
        <w:rPr>
          <w:rFonts w:ascii="Arial" w:hAnsi="Arial" w:cs="Arial"/>
          <w:spacing w:val="29"/>
        </w:rPr>
        <w:t xml:space="preserve"> </w:t>
      </w:r>
      <w:r w:rsidRPr="008B3CCF">
        <w:rPr>
          <w:rFonts w:ascii="Arial" w:hAnsi="Arial" w:cs="Arial"/>
        </w:rPr>
        <w:t>być</w:t>
      </w:r>
      <w:r w:rsidRPr="008B3CCF">
        <w:rPr>
          <w:rFonts w:ascii="Arial" w:hAnsi="Arial" w:cs="Arial"/>
          <w:spacing w:val="30"/>
        </w:rPr>
        <w:t xml:space="preserve"> </w:t>
      </w:r>
      <w:r w:rsidRPr="008B3CCF">
        <w:rPr>
          <w:rFonts w:ascii="Arial" w:hAnsi="Arial" w:cs="Arial"/>
        </w:rPr>
        <w:t>stosowane</w:t>
      </w:r>
      <w:r w:rsidRPr="008B3CCF">
        <w:rPr>
          <w:rFonts w:ascii="Arial" w:hAnsi="Arial" w:cs="Arial"/>
          <w:spacing w:val="30"/>
        </w:rPr>
        <w:t xml:space="preserve"> </w:t>
      </w:r>
      <w:r w:rsidRPr="008B3CCF">
        <w:rPr>
          <w:rFonts w:ascii="Arial" w:hAnsi="Arial" w:cs="Arial"/>
        </w:rPr>
        <w:t>zamiennie</w:t>
      </w:r>
      <w:r w:rsidRPr="008B3CCF">
        <w:rPr>
          <w:rFonts w:ascii="Arial" w:hAnsi="Arial" w:cs="Arial"/>
          <w:spacing w:val="28"/>
        </w:rPr>
        <w:t xml:space="preserve"> </w:t>
      </w:r>
      <w:r w:rsidRPr="008B3CCF">
        <w:rPr>
          <w:rFonts w:ascii="Arial" w:hAnsi="Arial" w:cs="Arial"/>
        </w:rPr>
        <w:t>z preparatami</w:t>
      </w:r>
      <w:r w:rsidRPr="008B3CCF">
        <w:rPr>
          <w:rFonts w:ascii="Arial" w:hAnsi="Arial" w:cs="Arial"/>
          <w:spacing w:val="-8"/>
        </w:rPr>
        <w:t xml:space="preserve"> </w:t>
      </w:r>
      <w:r w:rsidRPr="008B3CCF">
        <w:rPr>
          <w:rFonts w:ascii="Arial" w:hAnsi="Arial" w:cs="Arial"/>
        </w:rPr>
        <w:t>Virocid</w:t>
      </w:r>
      <w:r w:rsidRPr="008B3CCF">
        <w:rPr>
          <w:rFonts w:ascii="Arial" w:hAnsi="Arial" w:cs="Arial"/>
          <w:spacing w:val="-6"/>
        </w:rPr>
        <w:t xml:space="preserve"> </w:t>
      </w:r>
      <w:r w:rsidRPr="008B3CCF">
        <w:rPr>
          <w:rFonts w:ascii="Arial" w:hAnsi="Arial" w:cs="Arial"/>
        </w:rPr>
        <w:t>lub</w:t>
      </w:r>
      <w:r w:rsidRPr="008B3CCF">
        <w:rPr>
          <w:rFonts w:ascii="Arial" w:hAnsi="Arial" w:cs="Arial"/>
          <w:spacing w:val="-8"/>
        </w:rPr>
        <w:t xml:space="preserve"> </w:t>
      </w:r>
      <w:r w:rsidRPr="008B3CCF">
        <w:rPr>
          <w:rFonts w:ascii="Arial" w:hAnsi="Arial" w:cs="Arial"/>
        </w:rPr>
        <w:t>Virocid</w:t>
      </w:r>
      <w:r w:rsidRPr="008B3CCF">
        <w:rPr>
          <w:rFonts w:ascii="Arial" w:hAnsi="Arial" w:cs="Arial"/>
          <w:spacing w:val="-3"/>
        </w:rPr>
        <w:t xml:space="preserve"> </w:t>
      </w:r>
      <w:r w:rsidRPr="008B3CCF">
        <w:rPr>
          <w:rFonts w:ascii="Arial" w:hAnsi="Arial" w:cs="Arial"/>
        </w:rPr>
        <w:t>F,</w:t>
      </w:r>
      <w:r w:rsidRPr="008B3CCF">
        <w:rPr>
          <w:rFonts w:ascii="Arial" w:hAnsi="Arial" w:cs="Arial"/>
          <w:spacing w:val="-8"/>
        </w:rPr>
        <w:t xml:space="preserve"> </w:t>
      </w:r>
      <w:r w:rsidRPr="008B3CCF">
        <w:rPr>
          <w:rFonts w:ascii="Arial" w:hAnsi="Arial" w:cs="Arial"/>
        </w:rPr>
        <w:t>CID</w:t>
      </w:r>
      <w:r w:rsidRPr="008B3CCF">
        <w:rPr>
          <w:rFonts w:ascii="Arial" w:hAnsi="Arial" w:cs="Arial"/>
          <w:spacing w:val="-6"/>
        </w:rPr>
        <w:t xml:space="preserve"> </w:t>
      </w:r>
      <w:r w:rsidRPr="008B3CCF">
        <w:rPr>
          <w:rFonts w:ascii="Arial" w:hAnsi="Arial" w:cs="Arial"/>
        </w:rPr>
        <w:t>20,</w:t>
      </w:r>
      <w:r w:rsidRPr="008B3CCF">
        <w:rPr>
          <w:rFonts w:ascii="Arial" w:hAnsi="Arial" w:cs="Arial"/>
          <w:spacing w:val="-6"/>
        </w:rPr>
        <w:t xml:space="preserve"> </w:t>
      </w:r>
      <w:r w:rsidRPr="008B3CCF">
        <w:rPr>
          <w:rFonts w:ascii="Arial" w:hAnsi="Arial" w:cs="Arial"/>
        </w:rPr>
        <w:t>IOCID</w:t>
      </w:r>
      <w:r w:rsidRPr="008B3CCF">
        <w:rPr>
          <w:rFonts w:ascii="Arial" w:hAnsi="Arial" w:cs="Arial"/>
          <w:spacing w:val="-6"/>
        </w:rPr>
        <w:t xml:space="preserve"> </w:t>
      </w:r>
      <w:r w:rsidRPr="008B3CCF">
        <w:rPr>
          <w:rFonts w:ascii="Arial" w:hAnsi="Arial" w:cs="Arial"/>
        </w:rPr>
        <w:t>30</w:t>
      </w:r>
      <w:r w:rsidRPr="008B3CCF">
        <w:rPr>
          <w:rFonts w:ascii="Arial" w:hAnsi="Arial" w:cs="Arial"/>
          <w:spacing w:val="-6"/>
        </w:rPr>
        <w:t xml:space="preserve"> </w:t>
      </w:r>
      <w:r w:rsidRPr="008B3CCF">
        <w:rPr>
          <w:rFonts w:ascii="Arial" w:hAnsi="Arial" w:cs="Arial"/>
        </w:rPr>
        <w:t>i</w:t>
      </w:r>
      <w:r w:rsidRPr="008B3CCF">
        <w:rPr>
          <w:rFonts w:ascii="Arial" w:hAnsi="Arial" w:cs="Arial"/>
          <w:spacing w:val="-6"/>
        </w:rPr>
        <w:t xml:space="preserve"> </w:t>
      </w:r>
      <w:r w:rsidRPr="008B3CCF">
        <w:rPr>
          <w:rFonts w:ascii="Arial" w:hAnsi="Arial" w:cs="Arial"/>
        </w:rPr>
        <w:t>CID</w:t>
      </w:r>
      <w:r w:rsidRPr="008B3CCF">
        <w:rPr>
          <w:rFonts w:ascii="Arial" w:hAnsi="Arial" w:cs="Arial"/>
          <w:spacing w:val="-8"/>
        </w:rPr>
        <w:t xml:space="preserve"> </w:t>
      </w:r>
      <w:r w:rsidRPr="008B3CCF">
        <w:rPr>
          <w:rFonts w:ascii="Arial" w:hAnsi="Arial" w:cs="Arial"/>
        </w:rPr>
        <w:t>2000.</w:t>
      </w:r>
      <w:r w:rsidRPr="008B3CCF">
        <w:rPr>
          <w:rFonts w:ascii="Arial" w:hAnsi="Arial" w:cs="Arial"/>
          <w:spacing w:val="-6"/>
        </w:rPr>
        <w:t xml:space="preserve"> </w:t>
      </w:r>
      <w:r w:rsidRPr="008B3CCF">
        <w:rPr>
          <w:rFonts w:ascii="Arial" w:hAnsi="Arial" w:cs="Arial"/>
        </w:rPr>
        <w:t>Ponadto</w:t>
      </w:r>
      <w:r w:rsidRPr="008B3CCF">
        <w:rPr>
          <w:rFonts w:ascii="Arial" w:hAnsi="Arial" w:cs="Arial"/>
          <w:spacing w:val="-8"/>
        </w:rPr>
        <w:t xml:space="preserve"> </w:t>
      </w:r>
      <w:r w:rsidRPr="008B3CCF">
        <w:rPr>
          <w:rFonts w:ascii="Arial" w:hAnsi="Arial" w:cs="Arial"/>
        </w:rPr>
        <w:t>istnieje</w:t>
      </w:r>
      <w:r w:rsidRPr="008B3CCF">
        <w:rPr>
          <w:rFonts w:ascii="Arial" w:hAnsi="Arial" w:cs="Arial"/>
          <w:spacing w:val="-8"/>
        </w:rPr>
        <w:t xml:space="preserve"> </w:t>
      </w:r>
      <w:r w:rsidRPr="008B3CCF">
        <w:rPr>
          <w:rFonts w:ascii="Arial" w:hAnsi="Arial" w:cs="Arial"/>
        </w:rPr>
        <w:t>na</w:t>
      </w:r>
      <w:r w:rsidRPr="008B3CCF">
        <w:rPr>
          <w:rFonts w:ascii="Arial" w:hAnsi="Arial" w:cs="Arial"/>
          <w:spacing w:val="-6"/>
        </w:rPr>
        <w:t xml:space="preserve"> </w:t>
      </w:r>
      <w:r w:rsidRPr="008B3CCF">
        <w:rPr>
          <w:rFonts w:ascii="Arial" w:hAnsi="Arial" w:cs="Arial"/>
        </w:rPr>
        <w:t>rynku</w:t>
      </w:r>
      <w:r w:rsidRPr="008B3CCF">
        <w:rPr>
          <w:rFonts w:ascii="Arial" w:hAnsi="Arial" w:cs="Arial"/>
          <w:spacing w:val="-6"/>
        </w:rPr>
        <w:t xml:space="preserve"> </w:t>
      </w:r>
      <w:r w:rsidRPr="008B3CCF">
        <w:rPr>
          <w:rFonts w:ascii="Arial" w:hAnsi="Arial" w:cs="Arial"/>
        </w:rPr>
        <w:t>wiele</w:t>
      </w:r>
      <w:r w:rsidRPr="008B3CCF">
        <w:rPr>
          <w:rFonts w:ascii="Arial" w:hAnsi="Arial" w:cs="Arial"/>
          <w:w w:val="99"/>
        </w:rPr>
        <w:t xml:space="preserve"> </w:t>
      </w:r>
      <w:r w:rsidRPr="008B3CCF">
        <w:rPr>
          <w:rFonts w:ascii="Arial" w:hAnsi="Arial" w:cs="Arial"/>
        </w:rPr>
        <w:t>preparatów równoważnych wyżej wymienionym zawierających kombinacje związków</w:t>
      </w:r>
      <w:r w:rsidRPr="008B3CCF">
        <w:rPr>
          <w:rFonts w:ascii="Arial" w:hAnsi="Arial" w:cs="Arial"/>
          <w:spacing w:val="24"/>
        </w:rPr>
        <w:t xml:space="preserve"> </w:t>
      </w:r>
      <w:r w:rsidRPr="008B3CCF">
        <w:rPr>
          <w:rFonts w:ascii="Arial" w:hAnsi="Arial" w:cs="Arial"/>
        </w:rPr>
        <w:t>i substancji podstawowych, to</w:t>
      </w:r>
      <w:r w:rsidRPr="008B3CCF">
        <w:rPr>
          <w:rFonts w:ascii="Arial" w:hAnsi="Arial" w:cs="Arial"/>
          <w:spacing w:val="-19"/>
        </w:rPr>
        <w:t xml:space="preserve"> </w:t>
      </w:r>
      <w:r w:rsidRPr="008B3CCF">
        <w:rPr>
          <w:rFonts w:ascii="Arial" w:hAnsi="Arial" w:cs="Arial"/>
        </w:rPr>
        <w:t>jest:</w:t>
      </w:r>
    </w:p>
    <w:p w:rsidR="008B3CCF" w:rsidRPr="008B3CCF" w:rsidRDefault="008B3CCF" w:rsidP="008B3CCF">
      <w:pPr>
        <w:spacing w:after="0" w:line="360" w:lineRule="auto"/>
        <w:jc w:val="both"/>
        <w:rPr>
          <w:rFonts w:ascii="Arial" w:eastAsia="Calibri" w:hAnsi="Arial" w:cs="Arial"/>
          <w:color w:val="FF0000"/>
          <w:sz w:val="27"/>
          <w:szCs w:val="27"/>
        </w:rPr>
      </w:pPr>
    </w:p>
    <w:p w:rsidR="008B3CCF" w:rsidRPr="008B3CCF" w:rsidRDefault="008B3CCF" w:rsidP="008B3CCF">
      <w:pPr>
        <w:pStyle w:val="Nagwek4"/>
        <w:jc w:val="both"/>
        <w:rPr>
          <w:rFonts w:ascii="Arial" w:hAnsi="Arial" w:cs="Arial"/>
          <w:b w:val="0"/>
          <w:bCs w:val="0"/>
        </w:rPr>
      </w:pPr>
      <w:r w:rsidRPr="008B3CCF">
        <w:rPr>
          <w:rFonts w:ascii="Arial" w:hAnsi="Arial" w:cs="Arial"/>
          <w:u w:val="single" w:color="000000"/>
        </w:rPr>
        <w:t>Aldehydy</w:t>
      </w:r>
    </w:p>
    <w:p w:rsidR="008B3CCF" w:rsidRPr="008B3CCF" w:rsidRDefault="008B3CCF" w:rsidP="008B3CCF">
      <w:pPr>
        <w:pStyle w:val="Tekstpodstawowy"/>
        <w:spacing w:before="146"/>
        <w:jc w:val="both"/>
        <w:rPr>
          <w:rFonts w:ascii="Arial" w:hAnsi="Arial" w:cs="Arial"/>
        </w:rPr>
      </w:pPr>
      <w:r w:rsidRPr="008B3CCF">
        <w:rPr>
          <w:rFonts w:ascii="Arial" w:hAnsi="Arial" w:cs="Arial"/>
        </w:rPr>
        <w:t>do grupy tej zalicza</w:t>
      </w:r>
      <w:r w:rsidRPr="008B3CCF">
        <w:rPr>
          <w:rFonts w:ascii="Arial" w:hAnsi="Arial" w:cs="Arial"/>
          <w:spacing w:val="-8"/>
        </w:rPr>
        <w:t xml:space="preserve"> </w:t>
      </w:r>
      <w:r w:rsidRPr="008B3CCF">
        <w:rPr>
          <w:rFonts w:ascii="Arial" w:hAnsi="Arial" w:cs="Arial"/>
        </w:rPr>
        <w:t>się:</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firstLine="67"/>
        <w:jc w:val="both"/>
        <w:rPr>
          <w:rFonts w:ascii="Arial" w:hAnsi="Arial" w:cs="Arial"/>
          <w:b/>
          <w:bCs/>
          <w:i/>
          <w:color w:val="auto"/>
          <w:sz w:val="24"/>
          <w:szCs w:val="24"/>
        </w:rPr>
      </w:pPr>
      <w:r w:rsidRPr="008B3CCF">
        <w:rPr>
          <w:rFonts w:ascii="Arial" w:hAnsi="Arial" w:cs="Arial"/>
          <w:color w:val="auto"/>
          <w:sz w:val="24"/>
          <w:szCs w:val="24"/>
        </w:rPr>
        <w:t>formaldehyd,</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aldehyd</w:t>
      </w:r>
      <w:r w:rsidRPr="008B3CCF">
        <w:rPr>
          <w:rFonts w:ascii="Arial" w:hAnsi="Arial" w:cs="Arial"/>
          <w:i/>
          <w:spacing w:val="-3"/>
          <w:sz w:val="24"/>
          <w:szCs w:val="24"/>
        </w:rPr>
        <w:t xml:space="preserve"> </w:t>
      </w:r>
      <w:r w:rsidRPr="008B3CCF">
        <w:rPr>
          <w:rFonts w:ascii="Arial" w:hAnsi="Arial" w:cs="Arial"/>
          <w:i/>
          <w:sz w:val="24"/>
          <w:szCs w:val="24"/>
        </w:rPr>
        <w:t>glutarowy,</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glioksal.</w:t>
      </w:r>
    </w:p>
    <w:p w:rsidR="008B3CCF" w:rsidRPr="008B3CCF" w:rsidRDefault="008B3CCF" w:rsidP="008B3CCF">
      <w:pPr>
        <w:pStyle w:val="Tekstpodstawowy"/>
        <w:jc w:val="both"/>
        <w:rPr>
          <w:rFonts w:ascii="Arial" w:hAnsi="Arial" w:cs="Arial"/>
        </w:rPr>
      </w:pPr>
      <w:r w:rsidRPr="008B3CCF">
        <w:rPr>
          <w:rFonts w:ascii="Arial" w:hAnsi="Arial" w:cs="Arial"/>
        </w:rPr>
        <w:t>Posiadają pełne spektrum</w:t>
      </w:r>
      <w:r w:rsidRPr="008B3CCF">
        <w:rPr>
          <w:rFonts w:ascii="Arial" w:hAnsi="Arial" w:cs="Arial"/>
          <w:spacing w:val="-11"/>
        </w:rPr>
        <w:t xml:space="preserve"> </w:t>
      </w:r>
      <w:r w:rsidRPr="008B3CCF">
        <w:rPr>
          <w:rFonts w:ascii="Arial" w:hAnsi="Arial" w:cs="Arial"/>
        </w:rPr>
        <w:t>działania.</w:t>
      </w:r>
    </w:p>
    <w:p w:rsidR="008B3CCF" w:rsidRPr="008B3CCF" w:rsidRDefault="008B3CCF" w:rsidP="008B3CCF">
      <w:pPr>
        <w:spacing w:before="3"/>
        <w:rPr>
          <w:rFonts w:ascii="Arial" w:eastAsia="Calibri" w:hAnsi="Arial" w:cs="Arial"/>
          <w:sz w:val="24"/>
          <w:szCs w:val="24"/>
        </w:rPr>
      </w:pPr>
    </w:p>
    <w:p w:rsidR="008B3CCF" w:rsidRPr="008B3CCF" w:rsidRDefault="008B3CCF" w:rsidP="008B3CCF">
      <w:pPr>
        <w:pStyle w:val="Nagwek4"/>
        <w:jc w:val="both"/>
        <w:rPr>
          <w:rFonts w:ascii="Arial" w:hAnsi="Arial" w:cs="Arial"/>
          <w:b w:val="0"/>
          <w:bCs w:val="0"/>
        </w:rPr>
      </w:pPr>
      <w:r w:rsidRPr="008B3CCF">
        <w:rPr>
          <w:rFonts w:ascii="Arial" w:hAnsi="Arial" w:cs="Arial"/>
          <w:u w:val="single" w:color="000000"/>
        </w:rPr>
        <w:t>Alk+ohole</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left="563"/>
        <w:jc w:val="both"/>
        <w:rPr>
          <w:rFonts w:ascii="Arial" w:hAnsi="Arial" w:cs="Arial"/>
          <w:b/>
          <w:bCs/>
          <w:i/>
          <w:color w:val="auto"/>
          <w:sz w:val="24"/>
          <w:szCs w:val="24"/>
        </w:rPr>
      </w:pPr>
      <w:r w:rsidRPr="008B3CCF">
        <w:rPr>
          <w:rFonts w:ascii="Arial" w:hAnsi="Arial" w:cs="Arial"/>
          <w:color w:val="auto"/>
          <w:sz w:val="24"/>
          <w:szCs w:val="24"/>
        </w:rPr>
        <w:t>etanol,</w:t>
      </w:r>
    </w:p>
    <w:p w:rsidR="008B3CCF" w:rsidRPr="008B3CCF" w:rsidRDefault="008B3CCF" w:rsidP="008B3CCF">
      <w:pPr>
        <w:pStyle w:val="Akapitzlist"/>
        <w:widowControl w:val="0"/>
        <w:numPr>
          <w:ilvl w:val="3"/>
          <w:numId w:val="52"/>
        </w:numPr>
        <w:tabs>
          <w:tab w:val="left" w:pos="564"/>
        </w:tabs>
        <w:spacing w:before="43"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n-propanol,</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izopropanol.</w:t>
      </w:r>
    </w:p>
    <w:p w:rsidR="008B3CCF" w:rsidRPr="008B3CCF" w:rsidRDefault="008B3CCF" w:rsidP="008B3CCF">
      <w:pPr>
        <w:spacing w:before="3"/>
        <w:rPr>
          <w:rFonts w:ascii="Arial" w:eastAsia="Calibri" w:hAnsi="Arial" w:cs="Arial"/>
          <w:b/>
          <w:bCs/>
          <w:i/>
          <w:sz w:val="24"/>
          <w:szCs w:val="24"/>
        </w:rPr>
      </w:pPr>
    </w:p>
    <w:p w:rsidR="008B3CCF" w:rsidRPr="008B3CCF" w:rsidRDefault="008B3CCF" w:rsidP="008B3CCF">
      <w:pPr>
        <w:pStyle w:val="Tekstpodstawowy"/>
        <w:jc w:val="both"/>
        <w:rPr>
          <w:rFonts w:ascii="Arial" w:hAnsi="Arial" w:cs="Arial"/>
        </w:rPr>
      </w:pPr>
      <w:r w:rsidRPr="008B3CCF">
        <w:rPr>
          <w:rFonts w:ascii="Arial" w:hAnsi="Arial" w:cs="Arial"/>
        </w:rPr>
        <w:lastRenderedPageBreak/>
        <w:t>Są bakteriobójcze, grzybobójcze i</w:t>
      </w:r>
      <w:r w:rsidRPr="008B3CCF">
        <w:rPr>
          <w:rFonts w:ascii="Arial" w:hAnsi="Arial" w:cs="Arial"/>
          <w:spacing w:val="-17"/>
        </w:rPr>
        <w:t xml:space="preserve"> </w:t>
      </w:r>
      <w:r w:rsidRPr="008B3CCF">
        <w:rPr>
          <w:rFonts w:ascii="Arial" w:hAnsi="Arial" w:cs="Arial"/>
        </w:rPr>
        <w:t>wirusobójcze.</w:t>
      </w:r>
    </w:p>
    <w:p w:rsidR="008B3CCF" w:rsidRPr="008B3CCF" w:rsidRDefault="008B3CCF" w:rsidP="008B3CCF">
      <w:pPr>
        <w:spacing w:before="3"/>
        <w:rPr>
          <w:rFonts w:ascii="Calibri" w:eastAsia="Calibri" w:hAnsi="Calibri" w:cs="Calibri"/>
          <w:sz w:val="31"/>
          <w:szCs w:val="31"/>
        </w:rPr>
      </w:pPr>
    </w:p>
    <w:p w:rsidR="008B3CCF" w:rsidRPr="008B3CCF" w:rsidRDefault="008B3CCF" w:rsidP="008B3CCF">
      <w:pPr>
        <w:pStyle w:val="Nagwek4"/>
        <w:jc w:val="both"/>
        <w:rPr>
          <w:rFonts w:ascii="Arial" w:hAnsi="Arial" w:cs="Arial"/>
          <w:b w:val="0"/>
          <w:bCs w:val="0"/>
        </w:rPr>
      </w:pPr>
      <w:r w:rsidRPr="008B3CCF">
        <w:rPr>
          <w:spacing w:val="-55"/>
          <w:u w:val="single" w:color="000000"/>
        </w:rPr>
        <w:t xml:space="preserve"> </w:t>
      </w:r>
      <w:r w:rsidRPr="008B3CCF">
        <w:rPr>
          <w:rFonts w:ascii="Arial" w:hAnsi="Arial" w:cs="Arial"/>
          <w:u w:val="single" w:color="000000"/>
        </w:rPr>
        <w:t>Cz</w:t>
      </w:r>
      <w:r w:rsidRPr="008B3CCF">
        <w:rPr>
          <w:rFonts w:ascii="Arial" w:hAnsi="Arial" w:cs="Arial"/>
          <w:spacing w:val="-54"/>
          <w:u w:val="single" w:color="000000"/>
        </w:rPr>
        <w:t xml:space="preserve"> </w:t>
      </w:r>
      <w:r w:rsidRPr="008B3CCF">
        <w:rPr>
          <w:rFonts w:ascii="Arial" w:hAnsi="Arial" w:cs="Arial"/>
          <w:u w:val="single" w:color="000000"/>
        </w:rPr>
        <w:t>w</w:t>
      </w:r>
      <w:r w:rsidRPr="008B3CCF">
        <w:rPr>
          <w:rFonts w:ascii="Arial" w:hAnsi="Arial" w:cs="Arial"/>
          <w:spacing w:val="-54"/>
          <w:u w:val="single" w:color="000000"/>
        </w:rPr>
        <w:t xml:space="preserve"> </w:t>
      </w:r>
      <w:r w:rsidRPr="008B3CCF">
        <w:rPr>
          <w:rFonts w:ascii="Arial" w:hAnsi="Arial" w:cs="Arial"/>
          <w:u w:val="single" w:color="000000"/>
        </w:rPr>
        <w:t>ar</w:t>
      </w:r>
      <w:r w:rsidRPr="008B3CCF">
        <w:rPr>
          <w:rFonts w:ascii="Arial" w:hAnsi="Arial" w:cs="Arial"/>
          <w:spacing w:val="-54"/>
          <w:u w:val="single" w:color="000000"/>
        </w:rPr>
        <w:t xml:space="preserve"> </w:t>
      </w:r>
      <w:r w:rsidRPr="008B3CCF">
        <w:rPr>
          <w:rFonts w:ascii="Arial" w:hAnsi="Arial" w:cs="Arial"/>
          <w:u w:val="single" w:color="000000"/>
        </w:rPr>
        <w:t>tor</w:t>
      </w:r>
      <w:r w:rsidRPr="008B3CCF">
        <w:rPr>
          <w:rFonts w:ascii="Arial" w:hAnsi="Arial" w:cs="Arial"/>
          <w:spacing w:val="-54"/>
          <w:u w:val="single" w:color="000000"/>
        </w:rPr>
        <w:t xml:space="preserve"> </w:t>
      </w:r>
      <w:r w:rsidRPr="008B3CCF">
        <w:rPr>
          <w:rFonts w:ascii="Arial" w:hAnsi="Arial" w:cs="Arial"/>
          <w:u w:val="single" w:color="000000"/>
        </w:rPr>
        <w:t>zęd</w:t>
      </w:r>
      <w:r w:rsidRPr="008B3CCF">
        <w:rPr>
          <w:rFonts w:ascii="Arial" w:hAnsi="Arial" w:cs="Arial"/>
          <w:spacing w:val="-54"/>
          <w:u w:val="single" w:color="000000"/>
        </w:rPr>
        <w:t xml:space="preserve"> </w:t>
      </w:r>
      <w:r w:rsidRPr="008B3CCF">
        <w:rPr>
          <w:rFonts w:ascii="Arial" w:hAnsi="Arial" w:cs="Arial"/>
          <w:u w:val="single" w:color="000000"/>
        </w:rPr>
        <w:t>ow</w:t>
      </w:r>
      <w:r w:rsidRPr="008B3CCF">
        <w:rPr>
          <w:rFonts w:ascii="Arial" w:hAnsi="Arial" w:cs="Arial"/>
          <w:spacing w:val="-54"/>
          <w:u w:val="single" w:color="000000"/>
        </w:rPr>
        <w:t xml:space="preserve"> </w:t>
      </w:r>
      <w:r w:rsidRPr="008B3CCF">
        <w:rPr>
          <w:rFonts w:ascii="Arial" w:hAnsi="Arial" w:cs="Arial"/>
          <w:u w:val="single" w:color="000000"/>
        </w:rPr>
        <w:t>e</w:t>
      </w:r>
      <w:r w:rsidRPr="008B3CCF">
        <w:rPr>
          <w:rFonts w:ascii="Arial" w:hAnsi="Arial" w:cs="Arial"/>
          <w:spacing w:val="-4"/>
          <w:u w:val="single" w:color="000000"/>
        </w:rPr>
        <w:t xml:space="preserve"> </w:t>
      </w:r>
      <w:r w:rsidRPr="008B3CCF">
        <w:rPr>
          <w:rFonts w:ascii="Arial" w:hAnsi="Arial" w:cs="Arial"/>
          <w:u w:val="single" w:color="000000"/>
        </w:rPr>
        <w:t>zasad</w:t>
      </w:r>
      <w:r w:rsidRPr="008B3CCF">
        <w:rPr>
          <w:rFonts w:ascii="Arial" w:hAnsi="Arial" w:cs="Arial"/>
          <w:spacing w:val="-54"/>
          <w:u w:val="single" w:color="000000"/>
        </w:rPr>
        <w:t xml:space="preserve"> </w:t>
      </w:r>
      <w:r w:rsidRPr="008B3CCF">
        <w:rPr>
          <w:rFonts w:ascii="Arial" w:hAnsi="Arial" w:cs="Arial"/>
          <w:u w:val="single" w:color="000000"/>
        </w:rPr>
        <w:t>y</w:t>
      </w:r>
      <w:r w:rsidRPr="008B3CCF">
        <w:rPr>
          <w:rFonts w:ascii="Arial" w:hAnsi="Arial" w:cs="Arial"/>
          <w:spacing w:val="-7"/>
          <w:u w:val="single" w:color="000000"/>
        </w:rPr>
        <w:t xml:space="preserve"> </w:t>
      </w:r>
      <w:r w:rsidRPr="008B3CCF">
        <w:rPr>
          <w:rFonts w:ascii="Arial" w:hAnsi="Arial" w:cs="Arial"/>
          <w:u w:val="single" w:color="000000"/>
        </w:rPr>
        <w:t>amon</w:t>
      </w:r>
      <w:r w:rsidRPr="008B3CCF">
        <w:rPr>
          <w:rFonts w:ascii="Arial" w:hAnsi="Arial" w:cs="Arial"/>
          <w:spacing w:val="-54"/>
          <w:u w:val="single" w:color="000000"/>
        </w:rPr>
        <w:t xml:space="preserve"> </w:t>
      </w:r>
      <w:r w:rsidRPr="008B3CCF">
        <w:rPr>
          <w:rFonts w:ascii="Arial" w:hAnsi="Arial" w:cs="Arial"/>
          <w:u w:val="single" w:color="000000"/>
        </w:rPr>
        <w:t>i</w:t>
      </w:r>
      <w:r w:rsidRPr="008B3CCF">
        <w:rPr>
          <w:rFonts w:ascii="Arial" w:hAnsi="Arial" w:cs="Arial"/>
          <w:spacing w:val="-54"/>
          <w:u w:val="single" w:color="000000"/>
        </w:rPr>
        <w:t xml:space="preserve"> </w:t>
      </w:r>
      <w:r w:rsidRPr="008B3CCF">
        <w:rPr>
          <w:rFonts w:ascii="Arial" w:hAnsi="Arial" w:cs="Arial"/>
          <w:u w:val="single" w:color="000000"/>
        </w:rPr>
        <w:t>ow</w:t>
      </w:r>
      <w:r w:rsidRPr="008B3CCF">
        <w:rPr>
          <w:rFonts w:ascii="Arial" w:hAnsi="Arial" w:cs="Arial"/>
          <w:spacing w:val="-54"/>
          <w:u w:val="single" w:color="000000"/>
        </w:rPr>
        <w:t xml:space="preserve"> </w:t>
      </w:r>
      <w:r w:rsidRPr="008B3CCF">
        <w:rPr>
          <w:rFonts w:ascii="Arial" w:hAnsi="Arial" w:cs="Arial"/>
          <w:u w:val="single" w:color="000000"/>
        </w:rPr>
        <w:t>e</w:t>
      </w:r>
      <w:r w:rsidRPr="008B3CCF">
        <w:rPr>
          <w:rFonts w:ascii="Arial" w:hAnsi="Arial" w:cs="Arial"/>
          <w:spacing w:val="-4"/>
          <w:u w:val="single" w:color="000000"/>
        </w:rPr>
        <w:t xml:space="preserve"> </w:t>
      </w:r>
      <w:r w:rsidRPr="008B3CCF">
        <w:rPr>
          <w:rFonts w:ascii="Arial" w:hAnsi="Arial" w:cs="Arial"/>
          <w:u w:val="single" w:color="000000"/>
        </w:rPr>
        <w:t>(QUAT</w:t>
      </w:r>
      <w:r w:rsidRPr="008B3CCF">
        <w:rPr>
          <w:rFonts w:ascii="Arial" w:hAnsi="Arial" w:cs="Arial"/>
          <w:spacing w:val="-54"/>
          <w:u w:val="single" w:color="000000"/>
        </w:rPr>
        <w:t xml:space="preserve"> </w:t>
      </w:r>
      <w:r w:rsidRPr="008B3CCF">
        <w:rPr>
          <w:rFonts w:ascii="Arial" w:hAnsi="Arial" w:cs="Arial"/>
          <w:u w:val="single" w:color="000000"/>
        </w:rPr>
        <w:t xml:space="preserve">S) </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left="563"/>
        <w:jc w:val="both"/>
        <w:rPr>
          <w:rFonts w:ascii="Arial" w:hAnsi="Arial" w:cs="Arial"/>
          <w:b/>
          <w:bCs/>
          <w:i/>
          <w:color w:val="auto"/>
          <w:sz w:val="24"/>
          <w:szCs w:val="24"/>
        </w:rPr>
      </w:pPr>
      <w:r w:rsidRPr="008B3CCF">
        <w:rPr>
          <w:rFonts w:ascii="Arial" w:hAnsi="Arial" w:cs="Arial"/>
          <w:color w:val="auto"/>
          <w:sz w:val="24"/>
          <w:szCs w:val="24"/>
        </w:rPr>
        <w:t>chlorek benzalkonium</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pochodne organiczne chlorku amonowego.</w:t>
      </w:r>
    </w:p>
    <w:p w:rsidR="008B3CCF" w:rsidRPr="008B3CCF" w:rsidRDefault="008B3CCF" w:rsidP="008B3CCF">
      <w:pPr>
        <w:spacing w:before="3"/>
        <w:rPr>
          <w:rFonts w:ascii="Arial" w:eastAsia="Calibri" w:hAnsi="Arial" w:cs="Arial"/>
          <w:b/>
          <w:bCs/>
          <w:i/>
          <w:sz w:val="24"/>
          <w:szCs w:val="24"/>
        </w:rPr>
      </w:pPr>
    </w:p>
    <w:p w:rsidR="008B3CCF" w:rsidRPr="008B3CCF" w:rsidRDefault="008B3CCF" w:rsidP="008B3CCF">
      <w:pPr>
        <w:pStyle w:val="Tekstpodstawowy"/>
        <w:jc w:val="both"/>
        <w:rPr>
          <w:rFonts w:ascii="Arial" w:hAnsi="Arial" w:cs="Arial"/>
        </w:rPr>
      </w:pPr>
      <w:r w:rsidRPr="008B3CCF">
        <w:rPr>
          <w:rFonts w:ascii="Arial" w:hAnsi="Arial" w:cs="Arial"/>
        </w:rPr>
        <w:t>W zależności od substancji: bakteriobójcze,</w:t>
      </w:r>
      <w:r w:rsidRPr="008B3CCF">
        <w:rPr>
          <w:rFonts w:ascii="Arial" w:hAnsi="Arial" w:cs="Arial"/>
          <w:spacing w:val="-16"/>
        </w:rPr>
        <w:t xml:space="preserve"> </w:t>
      </w:r>
      <w:r w:rsidRPr="008B3CCF">
        <w:rPr>
          <w:rFonts w:ascii="Arial" w:hAnsi="Arial" w:cs="Arial"/>
        </w:rPr>
        <w:t>grzybobójcze.</w:t>
      </w:r>
    </w:p>
    <w:p w:rsidR="008B3CCF" w:rsidRPr="008B3CCF" w:rsidRDefault="008B3CCF" w:rsidP="008B3CCF">
      <w:pPr>
        <w:jc w:val="both"/>
        <w:rPr>
          <w:rFonts w:ascii="Arial" w:hAnsi="Arial" w:cs="Arial"/>
          <w:sz w:val="24"/>
          <w:szCs w:val="24"/>
        </w:rPr>
      </w:pPr>
    </w:p>
    <w:p w:rsidR="008B3CCF" w:rsidRPr="008B3CCF" w:rsidRDefault="008B3CCF" w:rsidP="008B3CCF">
      <w:pPr>
        <w:pStyle w:val="Nagwek4"/>
        <w:spacing w:before="139"/>
        <w:jc w:val="both"/>
        <w:rPr>
          <w:rFonts w:ascii="Arial" w:hAnsi="Arial" w:cs="Arial"/>
          <w:b w:val="0"/>
          <w:bCs w:val="0"/>
        </w:rPr>
      </w:pPr>
      <w:r w:rsidRPr="008B3CCF">
        <w:rPr>
          <w:rFonts w:ascii="Arial" w:hAnsi="Arial" w:cs="Arial"/>
          <w:u w:val="single" w:color="000000"/>
        </w:rPr>
        <w:t>Chlorowce</w:t>
      </w:r>
      <w:r w:rsidRPr="008B3CCF">
        <w:rPr>
          <w:rFonts w:ascii="Arial" w:hAnsi="Arial" w:cs="Arial"/>
          <w:spacing w:val="-13"/>
          <w:u w:val="single" w:color="000000"/>
        </w:rPr>
        <w:t xml:space="preserve"> </w:t>
      </w:r>
      <w:r w:rsidRPr="008B3CCF">
        <w:rPr>
          <w:rFonts w:ascii="Arial" w:hAnsi="Arial" w:cs="Arial"/>
          <w:u w:val="single" w:color="000000"/>
        </w:rPr>
        <w:t>(wybielacze)</w:t>
      </w:r>
    </w:p>
    <w:p w:rsidR="008B3CCF" w:rsidRPr="008B3CCF" w:rsidRDefault="008B3CCF" w:rsidP="008B3CCF">
      <w:pPr>
        <w:pStyle w:val="Nagwek5"/>
        <w:keepNext w:val="0"/>
        <w:keepLines w:val="0"/>
        <w:widowControl w:val="0"/>
        <w:numPr>
          <w:ilvl w:val="3"/>
          <w:numId w:val="52"/>
        </w:numPr>
        <w:tabs>
          <w:tab w:val="left" w:pos="564"/>
        </w:tabs>
        <w:spacing w:before="148" w:line="240" w:lineRule="auto"/>
        <w:ind w:left="563"/>
        <w:jc w:val="both"/>
        <w:rPr>
          <w:rFonts w:ascii="Arial" w:hAnsi="Arial" w:cs="Arial"/>
          <w:b/>
          <w:bCs/>
          <w:i/>
          <w:color w:val="auto"/>
          <w:sz w:val="24"/>
          <w:szCs w:val="24"/>
        </w:rPr>
      </w:pPr>
      <w:r w:rsidRPr="008B3CCF">
        <w:rPr>
          <w:rFonts w:ascii="Arial" w:hAnsi="Arial" w:cs="Arial"/>
          <w:color w:val="auto"/>
          <w:sz w:val="24"/>
          <w:szCs w:val="24"/>
        </w:rPr>
        <w:t>podchloryn sodu.</w:t>
      </w:r>
    </w:p>
    <w:p w:rsidR="008B3CCF" w:rsidRPr="008B3CCF" w:rsidRDefault="008B3CCF" w:rsidP="008B3CCF">
      <w:pPr>
        <w:spacing w:before="3"/>
        <w:rPr>
          <w:rFonts w:ascii="Arial" w:eastAsia="Calibri" w:hAnsi="Arial" w:cs="Arial"/>
          <w:bCs/>
          <w:i/>
          <w:sz w:val="24"/>
          <w:szCs w:val="24"/>
        </w:rPr>
      </w:pPr>
    </w:p>
    <w:p w:rsidR="008B3CCF" w:rsidRPr="008B3CCF" w:rsidRDefault="008B3CCF" w:rsidP="008B3CCF">
      <w:pPr>
        <w:pStyle w:val="Tekstpodstawowy"/>
        <w:jc w:val="both"/>
        <w:rPr>
          <w:rFonts w:ascii="Arial" w:hAnsi="Arial" w:cs="Arial"/>
        </w:rPr>
      </w:pPr>
      <w:r w:rsidRPr="008B3CCF">
        <w:rPr>
          <w:rFonts w:ascii="Arial" w:hAnsi="Arial" w:cs="Arial"/>
        </w:rPr>
        <w:t>Posiadają pełne spektrum</w:t>
      </w:r>
      <w:r w:rsidRPr="008B3CCF">
        <w:rPr>
          <w:rFonts w:ascii="Arial" w:hAnsi="Arial" w:cs="Arial"/>
          <w:spacing w:val="-11"/>
        </w:rPr>
        <w:t xml:space="preserve"> </w:t>
      </w:r>
      <w:r w:rsidRPr="008B3CCF">
        <w:rPr>
          <w:rFonts w:ascii="Arial" w:hAnsi="Arial" w:cs="Arial"/>
        </w:rPr>
        <w:t>działania.</w:t>
      </w:r>
    </w:p>
    <w:p w:rsidR="008B3CCF" w:rsidRPr="008B3CCF" w:rsidRDefault="008B3CCF" w:rsidP="008B3CCF">
      <w:pPr>
        <w:spacing w:before="1"/>
        <w:rPr>
          <w:rFonts w:ascii="Arial" w:eastAsia="Calibri" w:hAnsi="Arial" w:cs="Arial"/>
          <w:sz w:val="24"/>
          <w:szCs w:val="24"/>
        </w:rPr>
      </w:pPr>
    </w:p>
    <w:p w:rsidR="008B3CCF" w:rsidRPr="008B3CCF" w:rsidRDefault="008B3CCF" w:rsidP="008B3CCF">
      <w:pPr>
        <w:pStyle w:val="Nagwek4"/>
        <w:jc w:val="both"/>
        <w:rPr>
          <w:rFonts w:ascii="Arial" w:hAnsi="Arial" w:cs="Arial"/>
          <w:b w:val="0"/>
          <w:bCs w:val="0"/>
        </w:rPr>
      </w:pPr>
      <w:r w:rsidRPr="008B3CCF">
        <w:rPr>
          <w:rFonts w:ascii="Arial" w:hAnsi="Arial" w:cs="Arial"/>
          <w:u w:val="single" w:color="000000"/>
        </w:rPr>
        <w:t>Chlorowce (pochodne</w:t>
      </w:r>
      <w:r w:rsidRPr="008B3CCF">
        <w:rPr>
          <w:rFonts w:ascii="Arial" w:hAnsi="Arial" w:cs="Arial"/>
          <w:spacing w:val="-14"/>
          <w:u w:val="single" w:color="000000"/>
        </w:rPr>
        <w:t xml:space="preserve"> </w:t>
      </w:r>
      <w:r w:rsidRPr="008B3CCF">
        <w:rPr>
          <w:rFonts w:ascii="Arial" w:hAnsi="Arial" w:cs="Arial"/>
          <w:u w:val="single" w:color="000000"/>
        </w:rPr>
        <w:t>jodu)</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left="563"/>
        <w:jc w:val="both"/>
        <w:rPr>
          <w:rFonts w:ascii="Arial" w:hAnsi="Arial" w:cs="Arial"/>
          <w:b/>
          <w:bCs/>
          <w:i/>
          <w:color w:val="auto"/>
          <w:sz w:val="24"/>
          <w:szCs w:val="24"/>
        </w:rPr>
      </w:pPr>
      <w:r w:rsidRPr="008B3CCF">
        <w:rPr>
          <w:rFonts w:ascii="Arial" w:hAnsi="Arial" w:cs="Arial"/>
          <w:color w:val="auto"/>
          <w:sz w:val="24"/>
          <w:szCs w:val="24"/>
        </w:rPr>
        <w:t>jodyna,</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betadyna.</w:t>
      </w:r>
    </w:p>
    <w:p w:rsidR="008B3CCF" w:rsidRPr="008B3CCF" w:rsidRDefault="008B3CCF" w:rsidP="008B3CCF">
      <w:pPr>
        <w:spacing w:before="4"/>
        <w:rPr>
          <w:rFonts w:ascii="Arial" w:eastAsia="Calibri" w:hAnsi="Arial" w:cs="Arial"/>
          <w:b/>
          <w:bCs/>
          <w:i/>
          <w:sz w:val="24"/>
          <w:szCs w:val="24"/>
        </w:rPr>
      </w:pPr>
    </w:p>
    <w:p w:rsidR="008B3CCF" w:rsidRPr="008B3CCF" w:rsidRDefault="008B3CCF" w:rsidP="008B3CCF">
      <w:pPr>
        <w:pStyle w:val="Tekstpodstawowy"/>
        <w:jc w:val="both"/>
        <w:rPr>
          <w:rFonts w:ascii="Arial" w:hAnsi="Arial" w:cs="Arial"/>
        </w:rPr>
      </w:pPr>
      <w:r w:rsidRPr="008B3CCF">
        <w:rPr>
          <w:rFonts w:ascii="Arial" w:hAnsi="Arial" w:cs="Arial"/>
        </w:rPr>
        <w:t>Posiadają zmienne spektrum</w:t>
      </w:r>
      <w:r w:rsidRPr="008B3CCF">
        <w:rPr>
          <w:rFonts w:ascii="Arial" w:hAnsi="Arial" w:cs="Arial"/>
          <w:spacing w:val="-9"/>
        </w:rPr>
        <w:t xml:space="preserve"> </w:t>
      </w:r>
      <w:r w:rsidRPr="008B3CCF">
        <w:rPr>
          <w:rFonts w:ascii="Arial" w:hAnsi="Arial" w:cs="Arial"/>
        </w:rPr>
        <w:t>działania.</w:t>
      </w:r>
    </w:p>
    <w:p w:rsidR="008B3CCF" w:rsidRPr="008B3CCF" w:rsidRDefault="008B3CCF" w:rsidP="008B3CCF">
      <w:pPr>
        <w:spacing w:before="3"/>
        <w:rPr>
          <w:rFonts w:ascii="Arial" w:eastAsia="Calibri" w:hAnsi="Arial" w:cs="Arial"/>
          <w:sz w:val="24"/>
          <w:szCs w:val="24"/>
        </w:rPr>
      </w:pPr>
    </w:p>
    <w:p w:rsidR="008B3CCF" w:rsidRPr="008B3CCF" w:rsidRDefault="008B3CCF" w:rsidP="008B3CCF">
      <w:pPr>
        <w:pStyle w:val="Nagwek4"/>
        <w:jc w:val="both"/>
        <w:rPr>
          <w:rFonts w:ascii="Arial" w:hAnsi="Arial" w:cs="Arial"/>
          <w:b w:val="0"/>
          <w:bCs w:val="0"/>
        </w:rPr>
      </w:pPr>
      <w:r w:rsidRPr="008B3CCF">
        <w:rPr>
          <w:rFonts w:ascii="Arial" w:hAnsi="Arial" w:cs="Arial"/>
          <w:u w:val="single" w:color="000000"/>
        </w:rPr>
        <w:t>Nadtlenki</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left="563"/>
        <w:jc w:val="both"/>
        <w:rPr>
          <w:rFonts w:ascii="Arial" w:hAnsi="Arial" w:cs="Arial"/>
          <w:b/>
          <w:bCs/>
          <w:i/>
          <w:color w:val="auto"/>
          <w:sz w:val="24"/>
          <w:szCs w:val="24"/>
        </w:rPr>
      </w:pPr>
      <w:r w:rsidRPr="008B3CCF">
        <w:rPr>
          <w:rFonts w:ascii="Arial" w:hAnsi="Arial" w:cs="Arial"/>
          <w:color w:val="auto"/>
          <w:sz w:val="24"/>
          <w:szCs w:val="24"/>
        </w:rPr>
        <w:t>nadtlenek wodoru,</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i/>
          <w:sz w:val="24"/>
          <w:szCs w:val="24"/>
        </w:rPr>
        <w:t>kwas</w:t>
      </w:r>
      <w:r w:rsidRPr="008B3CCF">
        <w:rPr>
          <w:rFonts w:ascii="Arial" w:hAnsi="Arial" w:cs="Arial"/>
          <w:i/>
          <w:spacing w:val="-2"/>
          <w:sz w:val="24"/>
          <w:szCs w:val="24"/>
        </w:rPr>
        <w:t xml:space="preserve"> </w:t>
      </w:r>
      <w:r w:rsidRPr="008B3CCF">
        <w:rPr>
          <w:rFonts w:ascii="Arial" w:hAnsi="Arial" w:cs="Arial"/>
          <w:i/>
          <w:sz w:val="24"/>
          <w:szCs w:val="24"/>
        </w:rPr>
        <w:t>nadoctowy,</w:t>
      </w:r>
    </w:p>
    <w:p w:rsidR="008B3CCF" w:rsidRPr="008B3CCF" w:rsidRDefault="008B3CCF" w:rsidP="008B3CCF">
      <w:pPr>
        <w:pStyle w:val="Akapitzlist"/>
        <w:widowControl w:val="0"/>
        <w:numPr>
          <w:ilvl w:val="3"/>
          <w:numId w:val="52"/>
        </w:numPr>
        <w:tabs>
          <w:tab w:val="left" w:pos="564"/>
        </w:tabs>
        <w:spacing w:before="44" w:after="0" w:line="540" w:lineRule="auto"/>
        <w:ind w:right="4822" w:firstLine="67"/>
        <w:contextualSpacing w:val="0"/>
        <w:rPr>
          <w:rFonts w:ascii="Arial" w:eastAsia="Calibri" w:hAnsi="Arial" w:cs="Arial"/>
          <w:sz w:val="24"/>
          <w:szCs w:val="24"/>
        </w:rPr>
      </w:pPr>
      <w:r w:rsidRPr="008B3CCF">
        <w:rPr>
          <w:rFonts w:ascii="Arial" w:hAnsi="Arial" w:cs="Arial"/>
          <w:i/>
          <w:sz w:val="24"/>
          <w:szCs w:val="24"/>
        </w:rPr>
        <w:t>nadtlenomonosiarczanpięcio</w:t>
      </w:r>
      <w:r w:rsidRPr="008B3CCF">
        <w:rPr>
          <w:rFonts w:ascii="Arial" w:hAnsi="Arial" w:cs="Arial"/>
          <w:i/>
          <w:spacing w:val="-5"/>
          <w:sz w:val="24"/>
          <w:szCs w:val="24"/>
        </w:rPr>
        <w:t xml:space="preserve"> </w:t>
      </w:r>
      <w:r w:rsidRPr="008B3CCF">
        <w:rPr>
          <w:rFonts w:ascii="Arial" w:hAnsi="Arial" w:cs="Arial"/>
          <w:i/>
          <w:sz w:val="24"/>
          <w:szCs w:val="24"/>
        </w:rPr>
        <w:t>potasowy</w:t>
      </w:r>
      <w:r w:rsidRPr="008B3CCF">
        <w:rPr>
          <w:rFonts w:ascii="Arial" w:hAnsi="Arial" w:cs="Arial"/>
          <w:sz w:val="24"/>
          <w:szCs w:val="24"/>
        </w:rPr>
        <w:t>. Posiadają zmienne spektrum</w:t>
      </w:r>
      <w:r w:rsidRPr="008B3CCF">
        <w:rPr>
          <w:rFonts w:ascii="Arial" w:hAnsi="Arial" w:cs="Arial"/>
          <w:spacing w:val="-4"/>
          <w:sz w:val="24"/>
          <w:szCs w:val="24"/>
        </w:rPr>
        <w:t xml:space="preserve"> </w:t>
      </w:r>
      <w:r w:rsidRPr="008B3CCF">
        <w:rPr>
          <w:rFonts w:ascii="Arial" w:hAnsi="Arial" w:cs="Arial"/>
          <w:sz w:val="24"/>
          <w:szCs w:val="24"/>
        </w:rPr>
        <w:t>działania.</w:t>
      </w:r>
    </w:p>
    <w:p w:rsidR="008B3CCF" w:rsidRPr="008B3CCF" w:rsidRDefault="008B3CCF" w:rsidP="008B3CCF">
      <w:pPr>
        <w:pStyle w:val="Nagwek4"/>
        <w:spacing w:before="13"/>
        <w:jc w:val="both"/>
        <w:rPr>
          <w:rFonts w:ascii="Arial" w:hAnsi="Arial" w:cs="Arial"/>
          <w:b w:val="0"/>
          <w:bCs w:val="0"/>
        </w:rPr>
      </w:pPr>
      <w:r w:rsidRPr="008B3CCF">
        <w:rPr>
          <w:rFonts w:ascii="Arial" w:hAnsi="Arial" w:cs="Arial"/>
          <w:u w:val="single" w:color="000000"/>
        </w:rPr>
        <w:t>Fenole</w:t>
      </w:r>
    </w:p>
    <w:p w:rsidR="008B3CCF" w:rsidRPr="008B3CCF" w:rsidRDefault="008B3CCF" w:rsidP="008B3CCF">
      <w:pPr>
        <w:pStyle w:val="Nagwek5"/>
        <w:keepNext w:val="0"/>
        <w:keepLines w:val="0"/>
        <w:widowControl w:val="0"/>
        <w:numPr>
          <w:ilvl w:val="3"/>
          <w:numId w:val="52"/>
        </w:numPr>
        <w:tabs>
          <w:tab w:val="left" w:pos="564"/>
        </w:tabs>
        <w:spacing w:before="146" w:line="240" w:lineRule="auto"/>
        <w:ind w:left="563"/>
        <w:jc w:val="both"/>
        <w:rPr>
          <w:rFonts w:ascii="Arial" w:hAnsi="Arial" w:cs="Arial"/>
          <w:b/>
          <w:bCs/>
          <w:i/>
          <w:color w:val="auto"/>
          <w:sz w:val="24"/>
          <w:szCs w:val="24"/>
        </w:rPr>
      </w:pPr>
      <w:r w:rsidRPr="008B3CCF">
        <w:rPr>
          <w:rFonts w:ascii="Arial" w:hAnsi="Arial" w:cs="Arial"/>
          <w:color w:val="auto"/>
          <w:sz w:val="24"/>
          <w:szCs w:val="24"/>
        </w:rPr>
        <w:t>fenylofenole,</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b/>
          <w:i/>
          <w:sz w:val="24"/>
          <w:szCs w:val="24"/>
        </w:rPr>
        <w:t>amylofenole,</w:t>
      </w:r>
    </w:p>
    <w:p w:rsidR="008B3CCF" w:rsidRPr="008B3CCF" w:rsidRDefault="008B3CCF" w:rsidP="008B3CCF">
      <w:pPr>
        <w:pStyle w:val="Akapitzlist"/>
        <w:widowControl w:val="0"/>
        <w:numPr>
          <w:ilvl w:val="3"/>
          <w:numId w:val="52"/>
        </w:numPr>
        <w:tabs>
          <w:tab w:val="left" w:pos="564"/>
        </w:tabs>
        <w:spacing w:before="44" w:after="0" w:line="240" w:lineRule="auto"/>
        <w:ind w:left="563"/>
        <w:contextualSpacing w:val="0"/>
        <w:jc w:val="both"/>
        <w:rPr>
          <w:rFonts w:ascii="Arial" w:eastAsia="Calibri" w:hAnsi="Arial" w:cs="Arial"/>
          <w:sz w:val="24"/>
          <w:szCs w:val="24"/>
        </w:rPr>
      </w:pPr>
      <w:r w:rsidRPr="008B3CCF">
        <w:rPr>
          <w:rFonts w:ascii="Arial" w:hAnsi="Arial" w:cs="Arial"/>
          <w:b/>
          <w:i/>
          <w:sz w:val="24"/>
          <w:szCs w:val="24"/>
        </w:rPr>
        <w:t>benzylofenole.</w:t>
      </w:r>
    </w:p>
    <w:p w:rsidR="008B3CCF" w:rsidRPr="008B3CCF" w:rsidRDefault="008B3CCF" w:rsidP="008B3CCF">
      <w:pPr>
        <w:spacing w:before="3"/>
        <w:rPr>
          <w:rFonts w:ascii="Arial" w:eastAsia="Calibri" w:hAnsi="Arial" w:cs="Arial"/>
          <w:b/>
          <w:bCs/>
          <w:i/>
          <w:sz w:val="24"/>
          <w:szCs w:val="24"/>
        </w:rPr>
      </w:pPr>
    </w:p>
    <w:p w:rsidR="008B3CCF" w:rsidRPr="008B3CCF" w:rsidRDefault="008B3CCF" w:rsidP="008B3CCF">
      <w:pPr>
        <w:pStyle w:val="Tekstpodstawowy"/>
        <w:jc w:val="both"/>
        <w:rPr>
          <w:rFonts w:ascii="Arial" w:hAnsi="Arial" w:cs="Arial"/>
        </w:rPr>
      </w:pPr>
      <w:r w:rsidRPr="008B3CCF">
        <w:rPr>
          <w:rFonts w:ascii="Arial" w:hAnsi="Arial" w:cs="Arial"/>
        </w:rPr>
        <w:t>Posiadają zmienne spektrum</w:t>
      </w:r>
      <w:r w:rsidRPr="008B3CCF">
        <w:rPr>
          <w:rFonts w:ascii="Arial" w:hAnsi="Arial" w:cs="Arial"/>
          <w:spacing w:val="-9"/>
        </w:rPr>
        <w:t xml:space="preserve"> </w:t>
      </w:r>
      <w:r w:rsidRPr="008B3CCF">
        <w:rPr>
          <w:rFonts w:ascii="Arial" w:hAnsi="Arial" w:cs="Arial"/>
        </w:rPr>
        <w:t>działania.</w:t>
      </w:r>
    </w:p>
    <w:p w:rsidR="008B3CCF" w:rsidRPr="008B3CCF" w:rsidRDefault="008B3CCF" w:rsidP="008B3CCF">
      <w:pPr>
        <w:spacing w:before="3"/>
        <w:rPr>
          <w:rFonts w:ascii="Arial" w:eastAsia="Calibri" w:hAnsi="Arial" w:cs="Arial"/>
          <w:sz w:val="24"/>
          <w:szCs w:val="24"/>
        </w:rPr>
      </w:pPr>
    </w:p>
    <w:p w:rsidR="008B3CCF" w:rsidRPr="008B3CCF" w:rsidRDefault="008B3CCF" w:rsidP="008B3CCF">
      <w:pPr>
        <w:pStyle w:val="Nagwek4"/>
        <w:jc w:val="both"/>
        <w:rPr>
          <w:rFonts w:ascii="Arial" w:hAnsi="Arial" w:cs="Arial"/>
          <w:b w:val="0"/>
          <w:bCs w:val="0"/>
        </w:rPr>
      </w:pPr>
      <w:r w:rsidRPr="008B3CCF">
        <w:rPr>
          <w:rFonts w:ascii="Arial" w:hAnsi="Arial" w:cs="Arial"/>
          <w:u w:val="single" w:color="000000"/>
        </w:rPr>
        <w:t>Biguanidy</w:t>
      </w:r>
    </w:p>
    <w:p w:rsidR="008B3CCF" w:rsidRPr="008B3CCF" w:rsidRDefault="008B3CCF" w:rsidP="008B3CCF">
      <w:pPr>
        <w:pStyle w:val="Nagwek5"/>
        <w:keepNext w:val="0"/>
        <w:keepLines w:val="0"/>
        <w:widowControl w:val="0"/>
        <w:numPr>
          <w:ilvl w:val="3"/>
          <w:numId w:val="52"/>
        </w:numPr>
        <w:tabs>
          <w:tab w:val="left" w:pos="564"/>
        </w:tabs>
        <w:spacing w:before="145" w:line="240" w:lineRule="auto"/>
        <w:ind w:left="563"/>
        <w:jc w:val="both"/>
        <w:rPr>
          <w:rFonts w:ascii="Arial" w:hAnsi="Arial" w:cs="Arial"/>
          <w:b/>
          <w:bCs/>
          <w:i/>
          <w:color w:val="auto"/>
          <w:sz w:val="24"/>
          <w:szCs w:val="24"/>
        </w:rPr>
      </w:pPr>
      <w:r w:rsidRPr="008B3CCF">
        <w:rPr>
          <w:rFonts w:ascii="Arial" w:hAnsi="Arial" w:cs="Arial"/>
          <w:color w:val="auto"/>
          <w:sz w:val="24"/>
          <w:szCs w:val="24"/>
        </w:rPr>
        <w:t>chlorheksydyna.</w:t>
      </w:r>
    </w:p>
    <w:p w:rsidR="008B3CCF" w:rsidRPr="008B3CCF" w:rsidRDefault="008B3CCF" w:rsidP="008B3CCF">
      <w:pPr>
        <w:pStyle w:val="Tekstpodstawowy"/>
        <w:jc w:val="both"/>
        <w:rPr>
          <w:rFonts w:ascii="Arial" w:hAnsi="Arial" w:cs="Arial"/>
        </w:rPr>
      </w:pPr>
      <w:r w:rsidRPr="008B3CCF">
        <w:rPr>
          <w:rFonts w:ascii="Arial" w:hAnsi="Arial" w:cs="Arial"/>
        </w:rPr>
        <w:lastRenderedPageBreak/>
        <w:t>Posiadają zmienne spektrum</w:t>
      </w:r>
      <w:r w:rsidRPr="008B3CCF">
        <w:rPr>
          <w:rFonts w:ascii="Arial" w:hAnsi="Arial" w:cs="Arial"/>
          <w:spacing w:val="-6"/>
        </w:rPr>
        <w:t xml:space="preserve"> </w:t>
      </w:r>
      <w:r w:rsidRPr="008B3CCF">
        <w:rPr>
          <w:rFonts w:ascii="Arial" w:hAnsi="Arial" w:cs="Arial"/>
        </w:rPr>
        <w:t>działania.</w:t>
      </w:r>
    </w:p>
    <w:p w:rsidR="008B3CCF" w:rsidRPr="008B3CCF" w:rsidRDefault="008B3CCF" w:rsidP="008B3CCF">
      <w:pPr>
        <w:rPr>
          <w:rFonts w:ascii="Arial" w:eastAsia="Calibri" w:hAnsi="Arial" w:cs="Arial"/>
          <w:sz w:val="24"/>
          <w:szCs w:val="24"/>
        </w:rPr>
      </w:pPr>
    </w:p>
    <w:p w:rsidR="008B3CCF" w:rsidRPr="008B3CCF" w:rsidRDefault="008B3CCF" w:rsidP="008B3CCF">
      <w:pPr>
        <w:pStyle w:val="Tekstpodstawowy"/>
        <w:spacing w:line="360" w:lineRule="auto"/>
        <w:ind w:right="140"/>
        <w:jc w:val="both"/>
        <w:rPr>
          <w:rFonts w:ascii="Arial" w:hAnsi="Arial" w:cs="Arial"/>
        </w:rPr>
      </w:pPr>
      <w:r w:rsidRPr="008B3CCF">
        <w:rPr>
          <w:rFonts w:ascii="Arial" w:hAnsi="Arial" w:cs="Arial"/>
        </w:rPr>
        <w:t>Nie wyklucza się zastosowania w czasie eksploatacji fermy preparatów,</w:t>
      </w:r>
      <w:r w:rsidRPr="008B3CCF">
        <w:rPr>
          <w:rFonts w:ascii="Arial" w:hAnsi="Arial" w:cs="Arial"/>
          <w:spacing w:val="52"/>
        </w:rPr>
        <w:t xml:space="preserve"> </w:t>
      </w:r>
      <w:r w:rsidRPr="008B3CCF">
        <w:rPr>
          <w:rFonts w:ascii="Arial" w:hAnsi="Arial" w:cs="Arial"/>
        </w:rPr>
        <w:t>opracowanych aktualnie bądź w przyszłych latach, o innym składzie i dopuszczonych do obrotu i</w:t>
      </w:r>
      <w:r w:rsidRPr="008B3CCF">
        <w:rPr>
          <w:rFonts w:ascii="Arial" w:hAnsi="Arial" w:cs="Arial"/>
          <w:spacing w:val="28"/>
        </w:rPr>
        <w:t xml:space="preserve"> </w:t>
      </w:r>
      <w:r w:rsidRPr="008B3CCF">
        <w:rPr>
          <w:rFonts w:ascii="Arial" w:hAnsi="Arial" w:cs="Arial"/>
        </w:rPr>
        <w:t>stosowania przez odpowiednie</w:t>
      </w:r>
      <w:r w:rsidRPr="008B3CCF">
        <w:rPr>
          <w:rFonts w:ascii="Arial" w:hAnsi="Arial" w:cs="Arial"/>
          <w:spacing w:val="-17"/>
        </w:rPr>
        <w:t xml:space="preserve"> </w:t>
      </w:r>
      <w:r w:rsidRPr="008B3CCF">
        <w:rPr>
          <w:rFonts w:ascii="Arial" w:hAnsi="Arial" w:cs="Arial"/>
        </w:rPr>
        <w:t>instytucje.</w:t>
      </w:r>
    </w:p>
    <w:p w:rsidR="008B3CCF" w:rsidRPr="008B3CCF" w:rsidRDefault="008B3CCF" w:rsidP="008B3CCF">
      <w:pPr>
        <w:pStyle w:val="Tekstpodstawowy"/>
        <w:spacing w:before="148"/>
        <w:jc w:val="both"/>
        <w:rPr>
          <w:rFonts w:ascii="Arial" w:hAnsi="Arial" w:cs="Arial"/>
          <w:b/>
          <w:u w:val="single"/>
        </w:rPr>
      </w:pPr>
      <w:r w:rsidRPr="008B3CCF">
        <w:rPr>
          <w:rFonts w:ascii="Arial" w:hAnsi="Arial" w:cs="Arial"/>
          <w:b/>
          <w:u w:val="single"/>
        </w:rPr>
        <w:t>Przewiduje się, że na fermie będą stosowane następujące preparaty i</w:t>
      </w:r>
      <w:r w:rsidRPr="008B3CCF">
        <w:rPr>
          <w:rFonts w:ascii="Arial" w:hAnsi="Arial" w:cs="Arial"/>
          <w:b/>
          <w:spacing w:val="-24"/>
          <w:u w:val="single"/>
        </w:rPr>
        <w:t xml:space="preserve"> </w:t>
      </w:r>
      <w:r w:rsidRPr="008B3CCF">
        <w:rPr>
          <w:rFonts w:ascii="Arial" w:hAnsi="Arial" w:cs="Arial"/>
          <w:b/>
          <w:u w:val="single"/>
        </w:rPr>
        <w:t>substancje:</w:t>
      </w:r>
    </w:p>
    <w:p w:rsidR="008B3CCF" w:rsidRPr="008B3CCF" w:rsidRDefault="008B3CCF" w:rsidP="008B3CCF">
      <w:pPr>
        <w:pStyle w:val="Nagwek4"/>
        <w:numPr>
          <w:ilvl w:val="0"/>
          <w:numId w:val="51"/>
        </w:numPr>
        <w:tabs>
          <w:tab w:val="left" w:pos="379"/>
        </w:tabs>
        <w:spacing w:before="139"/>
        <w:ind w:hanging="242"/>
        <w:rPr>
          <w:rFonts w:ascii="Arial" w:hAnsi="Arial" w:cs="Arial"/>
          <w:b w:val="0"/>
          <w:bCs w:val="0"/>
        </w:rPr>
      </w:pPr>
      <w:r w:rsidRPr="008B3CCF">
        <w:rPr>
          <w:rFonts w:ascii="Arial" w:hAnsi="Arial" w:cs="Arial"/>
          <w:u w:val="single" w:color="000000"/>
        </w:rPr>
        <w:t>ALDEKOL DES AKTIV – preparat</w:t>
      </w:r>
      <w:r w:rsidRPr="008B3CCF">
        <w:rPr>
          <w:rFonts w:ascii="Arial" w:hAnsi="Arial" w:cs="Arial"/>
          <w:spacing w:val="-3"/>
          <w:u w:val="single" w:color="000000"/>
        </w:rPr>
        <w:t xml:space="preserve"> </w:t>
      </w:r>
      <w:r w:rsidRPr="008B3CCF">
        <w:rPr>
          <w:rFonts w:ascii="Arial" w:hAnsi="Arial" w:cs="Arial"/>
          <w:u w:val="single" w:color="000000"/>
        </w:rPr>
        <w:t>dezynfekcyjny</w:t>
      </w:r>
    </w:p>
    <w:p w:rsidR="008B3CCF" w:rsidRPr="008B3CCF" w:rsidRDefault="008B3CCF" w:rsidP="008B3CCF">
      <w:pPr>
        <w:spacing w:before="6"/>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kwas nadoctowy, kwas octowy, nadtlenek</w:t>
      </w:r>
      <w:r w:rsidRPr="008B3CCF">
        <w:rPr>
          <w:rFonts w:ascii="Arial" w:hAnsi="Arial" w:cs="Arial"/>
          <w:i/>
          <w:spacing w:val="-18"/>
          <w:sz w:val="24"/>
          <w:szCs w:val="24"/>
        </w:rPr>
        <w:t xml:space="preserve"> </w:t>
      </w:r>
      <w:r w:rsidRPr="008B3CCF">
        <w:rPr>
          <w:rFonts w:ascii="Arial" w:hAnsi="Arial" w:cs="Arial"/>
          <w:i/>
          <w:sz w:val="24"/>
          <w:szCs w:val="24"/>
        </w:rPr>
        <w:t>wodoru.</w:t>
      </w:r>
    </w:p>
    <w:p w:rsidR="008B3CCF" w:rsidRPr="008B3CCF" w:rsidRDefault="008B3CCF" w:rsidP="008B3CCF">
      <w:pPr>
        <w:pStyle w:val="Tekstpodstawowy"/>
        <w:spacing w:before="43"/>
        <w:rPr>
          <w:rFonts w:ascii="Arial" w:hAnsi="Arial" w:cs="Arial"/>
        </w:rPr>
      </w:pPr>
      <w:r w:rsidRPr="008B3CCF">
        <w:rPr>
          <w:rFonts w:ascii="Arial" w:hAnsi="Arial" w:cs="Arial"/>
        </w:rPr>
        <w:t>Kategoria: R 8; R35;</w:t>
      </w:r>
      <w:r w:rsidRPr="008B3CCF">
        <w:rPr>
          <w:rFonts w:ascii="Arial" w:hAnsi="Arial" w:cs="Arial"/>
          <w:spacing w:val="-7"/>
        </w:rPr>
        <w:t xml:space="preserve"> </w:t>
      </w:r>
      <w:r w:rsidRPr="008B3CCF">
        <w:rPr>
          <w:rFonts w:ascii="Arial" w:hAnsi="Arial" w:cs="Arial"/>
        </w:rPr>
        <w:t>R20/21/22.</w:t>
      </w:r>
    </w:p>
    <w:p w:rsidR="008B3CCF" w:rsidRPr="008B3CCF" w:rsidRDefault="008B3CCF" w:rsidP="008B3CCF">
      <w:pPr>
        <w:pStyle w:val="Tekstpodstawowy"/>
        <w:spacing w:before="41"/>
        <w:rPr>
          <w:rFonts w:ascii="Arial" w:hAnsi="Arial" w:cs="Arial"/>
        </w:rPr>
      </w:pPr>
      <w:r w:rsidRPr="008B3CCF">
        <w:rPr>
          <w:rFonts w:ascii="Arial" w:hAnsi="Arial" w:cs="Arial"/>
        </w:rPr>
        <w:t>Ilość przewidywana zużywana do dezynfekcji – 20</w:t>
      </w:r>
      <w:r w:rsidRPr="008B3CCF">
        <w:rPr>
          <w:rFonts w:ascii="Arial" w:hAnsi="Arial" w:cs="Arial"/>
          <w:spacing w:val="-11"/>
        </w:rPr>
        <w:t xml:space="preserve"> </w:t>
      </w:r>
      <w:r w:rsidRPr="008B3CCF">
        <w:rPr>
          <w:rFonts w:ascii="Arial" w:hAnsi="Arial" w:cs="Arial"/>
        </w:rPr>
        <w:t>dm</w:t>
      </w:r>
      <w:r w:rsidRPr="008B3CCF">
        <w:rPr>
          <w:rFonts w:ascii="Arial" w:hAnsi="Arial" w:cs="Arial"/>
          <w:position w:val="8"/>
        </w:rPr>
        <w:t>3</w:t>
      </w:r>
      <w:r w:rsidRPr="008B3CCF">
        <w:rPr>
          <w:rFonts w:ascii="Arial" w:hAnsi="Arial" w:cs="Arial"/>
        </w:rPr>
        <w:t>/rok.</w:t>
      </w:r>
    </w:p>
    <w:p w:rsidR="008B3CCF" w:rsidRPr="008B3CCF" w:rsidRDefault="008B3CCF" w:rsidP="008B3CCF">
      <w:pPr>
        <w:rPr>
          <w:rFonts w:ascii="Arial" w:eastAsia="Calibri" w:hAnsi="Arial" w:cs="Arial"/>
          <w:sz w:val="24"/>
          <w:szCs w:val="24"/>
        </w:rPr>
      </w:pPr>
    </w:p>
    <w:p w:rsidR="008B3CCF" w:rsidRPr="008B3CCF" w:rsidRDefault="008B3CCF" w:rsidP="008B3CCF">
      <w:pPr>
        <w:pStyle w:val="Nagwek4"/>
        <w:numPr>
          <w:ilvl w:val="0"/>
          <w:numId w:val="51"/>
        </w:numPr>
        <w:tabs>
          <w:tab w:val="left" w:pos="379"/>
        </w:tabs>
        <w:spacing w:before="165"/>
        <w:ind w:hanging="242"/>
        <w:rPr>
          <w:rFonts w:ascii="Arial" w:hAnsi="Arial" w:cs="Arial"/>
          <w:b w:val="0"/>
          <w:bCs w:val="0"/>
        </w:rPr>
      </w:pPr>
      <w:r w:rsidRPr="008B3CCF">
        <w:rPr>
          <w:rFonts w:ascii="Arial" w:hAnsi="Arial" w:cs="Arial"/>
          <w:u w:val="single" w:color="000000"/>
        </w:rPr>
        <w:t>EWABO ALDEKOL DES FF – preparat</w:t>
      </w:r>
      <w:r w:rsidRPr="008B3CCF">
        <w:rPr>
          <w:rFonts w:ascii="Arial" w:hAnsi="Arial" w:cs="Arial"/>
          <w:spacing w:val="-5"/>
          <w:u w:val="single" w:color="000000"/>
        </w:rPr>
        <w:t xml:space="preserve"> </w:t>
      </w:r>
      <w:r w:rsidRPr="008B3CCF">
        <w:rPr>
          <w:rFonts w:ascii="Arial" w:hAnsi="Arial" w:cs="Arial"/>
          <w:u w:val="single" w:color="000000"/>
        </w:rPr>
        <w:t>dezynfekcyjny</w:t>
      </w:r>
    </w:p>
    <w:p w:rsidR="008B3CCF" w:rsidRPr="008B3CCF" w:rsidRDefault="008B3CCF" w:rsidP="008B3CCF">
      <w:pPr>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 xml:space="preserve">aldehyd glutarowy, chlorek  </w:t>
      </w:r>
      <w:r w:rsidRPr="008B3CCF">
        <w:rPr>
          <w:rFonts w:ascii="Arial" w:hAnsi="Arial" w:cs="Arial"/>
          <w:i/>
          <w:spacing w:val="7"/>
          <w:sz w:val="24"/>
          <w:szCs w:val="24"/>
        </w:rPr>
        <w:t xml:space="preserve"> </w:t>
      </w:r>
      <w:r w:rsidRPr="008B3CCF">
        <w:rPr>
          <w:rFonts w:ascii="Arial" w:hAnsi="Arial" w:cs="Arial"/>
          <w:i/>
          <w:sz w:val="24"/>
          <w:szCs w:val="24"/>
        </w:rPr>
        <w:t>benzyloalkilomeryloamoniowy,didecylodwumetylochlorek</w:t>
      </w:r>
    </w:p>
    <w:p w:rsidR="008B3CCF" w:rsidRPr="008B3CCF" w:rsidRDefault="008B3CCF" w:rsidP="008B3CCF">
      <w:pPr>
        <w:pStyle w:val="Tekstpodstawowy"/>
        <w:spacing w:before="43"/>
        <w:rPr>
          <w:rFonts w:ascii="Arial" w:hAnsi="Arial" w:cs="Arial"/>
        </w:rPr>
      </w:pPr>
      <w:r w:rsidRPr="008B3CCF">
        <w:rPr>
          <w:rFonts w:ascii="Arial" w:hAnsi="Arial" w:cs="Arial"/>
        </w:rPr>
        <w:t>amoniowy</w:t>
      </w:r>
      <w:r w:rsidRPr="008B3CCF">
        <w:rPr>
          <w:rFonts w:ascii="Arial" w:hAnsi="Arial" w:cs="Arial"/>
          <w:i/>
        </w:rPr>
        <w:t>.</w:t>
      </w:r>
    </w:p>
    <w:p w:rsidR="008B3CCF" w:rsidRPr="008B3CCF" w:rsidRDefault="008B3CCF" w:rsidP="008B3CCF">
      <w:pPr>
        <w:pStyle w:val="Tekstpodstawowy"/>
        <w:spacing w:before="43"/>
        <w:rPr>
          <w:rFonts w:ascii="Arial" w:hAnsi="Arial" w:cs="Arial"/>
        </w:rPr>
      </w:pPr>
      <w:r w:rsidRPr="008B3CCF">
        <w:rPr>
          <w:rFonts w:ascii="Arial" w:hAnsi="Arial" w:cs="Arial"/>
        </w:rPr>
        <w:t>Kategoria: R 20/22; R34; R</w:t>
      </w:r>
      <w:r w:rsidRPr="008B3CCF">
        <w:rPr>
          <w:rFonts w:ascii="Arial" w:hAnsi="Arial" w:cs="Arial"/>
          <w:spacing w:val="-8"/>
        </w:rPr>
        <w:t xml:space="preserve"> </w:t>
      </w:r>
      <w:r w:rsidRPr="008B3CCF">
        <w:rPr>
          <w:rFonts w:ascii="Arial" w:hAnsi="Arial" w:cs="Arial"/>
        </w:rPr>
        <w:t>42/43.</w:t>
      </w:r>
    </w:p>
    <w:p w:rsidR="008B3CCF" w:rsidRPr="008B3CCF" w:rsidRDefault="008B3CCF" w:rsidP="008B3CCF">
      <w:pPr>
        <w:pStyle w:val="Tekstpodstawowy"/>
        <w:spacing w:before="41"/>
        <w:rPr>
          <w:rFonts w:ascii="Arial" w:hAnsi="Arial" w:cs="Arial"/>
        </w:rPr>
      </w:pPr>
      <w:r w:rsidRPr="008B3CCF">
        <w:rPr>
          <w:rFonts w:ascii="Arial" w:hAnsi="Arial" w:cs="Arial"/>
        </w:rPr>
        <w:t>Ilość przewidywana zużywana do dezynfekcji i czyszczenia – 50</w:t>
      </w:r>
      <w:r w:rsidRPr="008B3CCF">
        <w:rPr>
          <w:rFonts w:ascii="Arial" w:hAnsi="Arial" w:cs="Arial"/>
          <w:spacing w:val="-16"/>
        </w:rPr>
        <w:t xml:space="preserve"> </w:t>
      </w:r>
      <w:r w:rsidRPr="008B3CCF">
        <w:rPr>
          <w:rFonts w:ascii="Arial" w:hAnsi="Arial" w:cs="Arial"/>
        </w:rPr>
        <w:t>dm</w:t>
      </w:r>
      <w:r w:rsidRPr="008B3CCF">
        <w:rPr>
          <w:rFonts w:ascii="Arial" w:hAnsi="Arial" w:cs="Arial"/>
          <w:position w:val="8"/>
        </w:rPr>
        <w:t>3</w:t>
      </w:r>
      <w:r w:rsidRPr="008B3CCF">
        <w:rPr>
          <w:rFonts w:ascii="Arial" w:hAnsi="Arial" w:cs="Arial"/>
        </w:rPr>
        <w:t>/rok.</w:t>
      </w:r>
    </w:p>
    <w:p w:rsidR="008B3CCF" w:rsidRPr="008B3CCF" w:rsidRDefault="008B3CCF" w:rsidP="008B3CCF">
      <w:pPr>
        <w:spacing w:before="3"/>
        <w:rPr>
          <w:rFonts w:ascii="Arial" w:eastAsia="Calibri" w:hAnsi="Arial" w:cs="Arial"/>
          <w:sz w:val="24"/>
          <w:szCs w:val="24"/>
        </w:rPr>
      </w:pPr>
    </w:p>
    <w:p w:rsidR="008B3CCF" w:rsidRPr="008B3CCF" w:rsidRDefault="008B3CCF" w:rsidP="008B3CCF">
      <w:pPr>
        <w:pStyle w:val="Nagwek4"/>
        <w:numPr>
          <w:ilvl w:val="0"/>
          <w:numId w:val="51"/>
        </w:numPr>
        <w:tabs>
          <w:tab w:val="left" w:pos="379"/>
        </w:tabs>
        <w:ind w:hanging="242"/>
        <w:rPr>
          <w:rFonts w:ascii="Arial" w:hAnsi="Arial" w:cs="Arial"/>
          <w:b w:val="0"/>
          <w:bCs w:val="0"/>
        </w:rPr>
      </w:pPr>
      <w:r w:rsidRPr="008B3CCF">
        <w:rPr>
          <w:rFonts w:ascii="Arial" w:hAnsi="Arial" w:cs="Arial"/>
          <w:u w:val="single" w:color="000000"/>
        </w:rPr>
        <w:t>EWABO Systemclean-preparat</w:t>
      </w:r>
      <w:r w:rsidRPr="008B3CCF">
        <w:rPr>
          <w:rFonts w:ascii="Arial" w:hAnsi="Arial" w:cs="Arial"/>
          <w:spacing w:val="-4"/>
          <w:u w:val="single" w:color="000000"/>
        </w:rPr>
        <w:t xml:space="preserve"> </w:t>
      </w:r>
      <w:r w:rsidRPr="008B3CCF">
        <w:rPr>
          <w:rFonts w:ascii="Arial" w:hAnsi="Arial" w:cs="Arial"/>
          <w:u w:val="single" w:color="000000"/>
        </w:rPr>
        <w:t>dezynfekcyjny</w:t>
      </w:r>
    </w:p>
    <w:p w:rsidR="008B3CCF" w:rsidRPr="008B3CCF" w:rsidRDefault="008B3CCF" w:rsidP="008B3CCF">
      <w:pPr>
        <w:spacing w:before="4"/>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nadtlenek</w:t>
      </w:r>
      <w:r w:rsidRPr="008B3CCF">
        <w:rPr>
          <w:rFonts w:ascii="Arial" w:hAnsi="Arial" w:cs="Arial"/>
          <w:i/>
          <w:spacing w:val="-7"/>
          <w:sz w:val="24"/>
          <w:szCs w:val="24"/>
        </w:rPr>
        <w:t xml:space="preserve"> </w:t>
      </w:r>
      <w:r w:rsidRPr="008B3CCF">
        <w:rPr>
          <w:rFonts w:ascii="Arial" w:hAnsi="Arial" w:cs="Arial"/>
          <w:i/>
          <w:sz w:val="24"/>
          <w:szCs w:val="24"/>
        </w:rPr>
        <w:t>wodoru.</w:t>
      </w:r>
    </w:p>
    <w:p w:rsidR="008B3CCF" w:rsidRPr="008B3CCF" w:rsidRDefault="008B3CCF" w:rsidP="008B3CCF">
      <w:pPr>
        <w:pStyle w:val="Tekstpodstawowy"/>
        <w:spacing w:before="43"/>
        <w:rPr>
          <w:rFonts w:ascii="Arial" w:hAnsi="Arial" w:cs="Arial"/>
        </w:rPr>
      </w:pPr>
      <w:r w:rsidRPr="008B3CCF">
        <w:rPr>
          <w:rFonts w:ascii="Arial" w:hAnsi="Arial" w:cs="Arial"/>
        </w:rPr>
        <w:t>Kategoria: R08;</w:t>
      </w:r>
      <w:r w:rsidRPr="008B3CCF">
        <w:rPr>
          <w:rFonts w:ascii="Arial" w:hAnsi="Arial" w:cs="Arial"/>
          <w:spacing w:val="-2"/>
        </w:rPr>
        <w:t xml:space="preserve"> </w:t>
      </w:r>
      <w:r w:rsidRPr="008B3CCF">
        <w:rPr>
          <w:rFonts w:ascii="Arial" w:hAnsi="Arial" w:cs="Arial"/>
        </w:rPr>
        <w:t>R34.</w:t>
      </w:r>
    </w:p>
    <w:p w:rsidR="008B3CCF" w:rsidRPr="008B3CCF" w:rsidRDefault="008B3CCF" w:rsidP="008B3CCF">
      <w:pPr>
        <w:pStyle w:val="Tekstpodstawowy"/>
        <w:spacing w:before="45"/>
        <w:rPr>
          <w:rFonts w:ascii="Arial" w:hAnsi="Arial" w:cs="Arial"/>
        </w:rPr>
      </w:pPr>
      <w:r w:rsidRPr="008B3CCF">
        <w:rPr>
          <w:rFonts w:ascii="Arial" w:hAnsi="Arial" w:cs="Arial"/>
        </w:rPr>
        <w:t>Ilość przewidywana zużywana do mycia – 20</w:t>
      </w:r>
      <w:r w:rsidRPr="008B3CCF">
        <w:rPr>
          <w:rFonts w:ascii="Arial" w:hAnsi="Arial" w:cs="Arial"/>
          <w:spacing w:val="-9"/>
        </w:rPr>
        <w:t xml:space="preserve"> </w:t>
      </w:r>
      <w:r w:rsidRPr="008B3CCF">
        <w:rPr>
          <w:rFonts w:ascii="Arial" w:hAnsi="Arial" w:cs="Arial"/>
        </w:rPr>
        <w:t>kg/rok.</w:t>
      </w:r>
    </w:p>
    <w:p w:rsidR="008B3CCF" w:rsidRPr="008B3CCF" w:rsidRDefault="008B3CCF" w:rsidP="008B3CCF">
      <w:pPr>
        <w:spacing w:before="1"/>
        <w:rPr>
          <w:rFonts w:ascii="Arial" w:eastAsia="Calibri" w:hAnsi="Arial" w:cs="Arial"/>
          <w:sz w:val="24"/>
          <w:szCs w:val="24"/>
        </w:rPr>
      </w:pPr>
    </w:p>
    <w:p w:rsidR="008B3CCF" w:rsidRPr="008B3CCF" w:rsidRDefault="008B3CCF" w:rsidP="008B3CCF">
      <w:pPr>
        <w:pStyle w:val="Nagwek4"/>
        <w:numPr>
          <w:ilvl w:val="0"/>
          <w:numId w:val="51"/>
        </w:numPr>
        <w:tabs>
          <w:tab w:val="left" w:pos="324"/>
        </w:tabs>
        <w:ind w:left="323" w:hanging="187"/>
        <w:rPr>
          <w:rFonts w:ascii="Arial" w:hAnsi="Arial" w:cs="Arial"/>
          <w:b w:val="0"/>
          <w:bCs w:val="0"/>
        </w:rPr>
      </w:pPr>
      <w:r w:rsidRPr="008B3CCF">
        <w:rPr>
          <w:rFonts w:ascii="Arial" w:hAnsi="Arial" w:cs="Arial"/>
          <w:u w:val="single" w:color="000000"/>
        </w:rPr>
        <w:t>RAPICID – preparat</w:t>
      </w:r>
      <w:r w:rsidRPr="008B3CCF">
        <w:rPr>
          <w:rFonts w:ascii="Arial" w:hAnsi="Arial" w:cs="Arial"/>
          <w:spacing w:val="-2"/>
          <w:u w:val="single" w:color="000000"/>
        </w:rPr>
        <w:t xml:space="preserve"> </w:t>
      </w:r>
      <w:r w:rsidRPr="008B3CCF">
        <w:rPr>
          <w:rFonts w:ascii="Arial" w:hAnsi="Arial" w:cs="Arial"/>
          <w:u w:val="single" w:color="000000"/>
        </w:rPr>
        <w:t>dezynfekcyjny</w:t>
      </w:r>
    </w:p>
    <w:p w:rsidR="008B3CCF" w:rsidRPr="008B3CCF" w:rsidRDefault="008B3CCF" w:rsidP="008B3CCF">
      <w:pPr>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akwas siarkowy, kwas fosforowy, alkohol(C9-C11) EO etoksylowy,</w:t>
      </w:r>
      <w:r w:rsidRPr="008B3CCF">
        <w:rPr>
          <w:rFonts w:ascii="Arial" w:hAnsi="Arial" w:cs="Arial"/>
          <w:i/>
          <w:spacing w:val="-30"/>
          <w:sz w:val="24"/>
          <w:szCs w:val="24"/>
        </w:rPr>
        <w:t xml:space="preserve"> </w:t>
      </w:r>
      <w:r w:rsidRPr="008B3CCF">
        <w:rPr>
          <w:rFonts w:ascii="Arial" w:hAnsi="Arial" w:cs="Arial"/>
          <w:i/>
          <w:sz w:val="24"/>
          <w:szCs w:val="24"/>
        </w:rPr>
        <w:t>jod.</w:t>
      </w:r>
    </w:p>
    <w:p w:rsidR="008B3CCF" w:rsidRPr="008B3CCF" w:rsidRDefault="008B3CCF" w:rsidP="008B3CCF">
      <w:pPr>
        <w:pStyle w:val="Tekstpodstawowy"/>
        <w:spacing w:before="43"/>
        <w:rPr>
          <w:rFonts w:ascii="Arial" w:hAnsi="Arial" w:cs="Arial"/>
        </w:rPr>
      </w:pPr>
      <w:r w:rsidRPr="008B3CCF">
        <w:rPr>
          <w:rFonts w:ascii="Arial" w:hAnsi="Arial" w:cs="Arial"/>
        </w:rPr>
        <w:t>Kategoria: R 22; R41; R35; R 34; R 20/21; R</w:t>
      </w:r>
      <w:r w:rsidRPr="008B3CCF">
        <w:rPr>
          <w:rFonts w:ascii="Arial" w:hAnsi="Arial" w:cs="Arial"/>
          <w:spacing w:val="-11"/>
        </w:rPr>
        <w:t xml:space="preserve"> </w:t>
      </w:r>
      <w:r w:rsidRPr="008B3CCF">
        <w:rPr>
          <w:rFonts w:ascii="Arial" w:hAnsi="Arial" w:cs="Arial"/>
        </w:rPr>
        <w:t>50.</w:t>
      </w:r>
    </w:p>
    <w:p w:rsidR="008B3CCF" w:rsidRPr="008B3CCF" w:rsidRDefault="008B3CCF" w:rsidP="008B3CCF">
      <w:pPr>
        <w:pStyle w:val="Tekstpodstawowy"/>
        <w:spacing w:before="41"/>
        <w:rPr>
          <w:rFonts w:ascii="Arial" w:hAnsi="Arial" w:cs="Arial"/>
        </w:rPr>
      </w:pPr>
      <w:r w:rsidRPr="008B3CCF">
        <w:rPr>
          <w:rFonts w:ascii="Arial" w:hAnsi="Arial" w:cs="Arial"/>
        </w:rPr>
        <w:t>Ilość przewidywana zużywana do mycia – 5</w:t>
      </w:r>
      <w:r w:rsidRPr="008B3CCF">
        <w:rPr>
          <w:rFonts w:ascii="Arial" w:hAnsi="Arial" w:cs="Arial"/>
          <w:spacing w:val="-8"/>
        </w:rPr>
        <w:t xml:space="preserve"> </w:t>
      </w:r>
      <w:r w:rsidRPr="008B3CCF">
        <w:rPr>
          <w:rFonts w:ascii="Arial" w:hAnsi="Arial" w:cs="Arial"/>
        </w:rPr>
        <w:t>dm</w:t>
      </w:r>
      <w:r w:rsidRPr="008B3CCF">
        <w:rPr>
          <w:rFonts w:ascii="Arial" w:hAnsi="Arial" w:cs="Arial"/>
          <w:position w:val="8"/>
        </w:rPr>
        <w:t>3</w:t>
      </w:r>
      <w:r w:rsidRPr="008B3CCF">
        <w:rPr>
          <w:rFonts w:ascii="Arial" w:hAnsi="Arial" w:cs="Arial"/>
        </w:rPr>
        <w:t>/rok.</w:t>
      </w:r>
    </w:p>
    <w:p w:rsidR="008B3CCF" w:rsidRPr="008B3CCF" w:rsidRDefault="008B3CCF" w:rsidP="008B3CCF">
      <w:pPr>
        <w:spacing w:before="1"/>
        <w:rPr>
          <w:rFonts w:ascii="Arial" w:eastAsia="Calibri" w:hAnsi="Arial" w:cs="Arial"/>
          <w:sz w:val="24"/>
          <w:szCs w:val="24"/>
        </w:rPr>
      </w:pPr>
    </w:p>
    <w:p w:rsidR="008B3CCF" w:rsidRPr="008B3CCF" w:rsidRDefault="008B3CCF" w:rsidP="008B3CCF">
      <w:pPr>
        <w:pStyle w:val="Nagwek4"/>
        <w:numPr>
          <w:ilvl w:val="0"/>
          <w:numId w:val="51"/>
        </w:numPr>
        <w:tabs>
          <w:tab w:val="left" w:pos="324"/>
        </w:tabs>
        <w:ind w:left="323" w:hanging="187"/>
        <w:rPr>
          <w:rFonts w:ascii="Arial" w:hAnsi="Arial" w:cs="Arial"/>
          <w:b w:val="0"/>
          <w:bCs w:val="0"/>
        </w:rPr>
      </w:pPr>
      <w:r w:rsidRPr="008B3CCF">
        <w:rPr>
          <w:rFonts w:ascii="Arial" w:hAnsi="Arial" w:cs="Arial"/>
          <w:u w:val="single" w:color="000000"/>
        </w:rPr>
        <w:t xml:space="preserve"> Formalina – preparat</w:t>
      </w:r>
      <w:r w:rsidRPr="008B3CCF">
        <w:rPr>
          <w:rFonts w:ascii="Arial" w:hAnsi="Arial" w:cs="Arial"/>
          <w:spacing w:val="-5"/>
          <w:u w:val="single" w:color="000000"/>
        </w:rPr>
        <w:t xml:space="preserve"> </w:t>
      </w:r>
      <w:r w:rsidRPr="008B3CCF">
        <w:rPr>
          <w:rFonts w:ascii="Arial" w:hAnsi="Arial" w:cs="Arial"/>
          <w:u w:val="single" w:color="000000"/>
        </w:rPr>
        <w:t>dezynfekcyjny</w:t>
      </w:r>
    </w:p>
    <w:p w:rsidR="008B3CCF" w:rsidRPr="008B3CCF" w:rsidRDefault="008B3CCF" w:rsidP="008B3CCF">
      <w:pPr>
        <w:spacing w:before="6"/>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Skład: 35% roztwór</w:t>
      </w:r>
      <w:r w:rsidRPr="008B3CCF">
        <w:rPr>
          <w:rFonts w:ascii="Arial" w:hAnsi="Arial" w:cs="Arial"/>
          <w:spacing w:val="-7"/>
          <w:sz w:val="24"/>
          <w:szCs w:val="24"/>
        </w:rPr>
        <w:t xml:space="preserve"> </w:t>
      </w:r>
      <w:r w:rsidRPr="008B3CCF">
        <w:rPr>
          <w:rFonts w:ascii="Arial" w:hAnsi="Arial" w:cs="Arial"/>
          <w:i/>
          <w:sz w:val="24"/>
          <w:szCs w:val="24"/>
        </w:rPr>
        <w:t>formaldehydu.</w:t>
      </w:r>
    </w:p>
    <w:p w:rsidR="008B3CCF" w:rsidRPr="008B3CCF" w:rsidRDefault="008B3CCF" w:rsidP="008B3CCF">
      <w:pPr>
        <w:pStyle w:val="Tekstpodstawowy"/>
        <w:spacing w:before="43"/>
        <w:rPr>
          <w:rFonts w:ascii="Arial" w:hAnsi="Arial" w:cs="Arial"/>
        </w:rPr>
      </w:pPr>
      <w:r w:rsidRPr="008B3CCF">
        <w:rPr>
          <w:rFonts w:ascii="Arial" w:hAnsi="Arial" w:cs="Arial"/>
        </w:rPr>
        <w:lastRenderedPageBreak/>
        <w:t>Kategoria: R 40; R 23/24/25; R 34; R</w:t>
      </w:r>
      <w:r w:rsidRPr="008B3CCF">
        <w:rPr>
          <w:rFonts w:ascii="Arial" w:hAnsi="Arial" w:cs="Arial"/>
          <w:spacing w:val="-5"/>
        </w:rPr>
        <w:t xml:space="preserve"> </w:t>
      </w:r>
      <w:r w:rsidRPr="008B3CCF">
        <w:rPr>
          <w:rFonts w:ascii="Arial" w:hAnsi="Arial" w:cs="Arial"/>
        </w:rPr>
        <w:t>43.</w:t>
      </w:r>
    </w:p>
    <w:p w:rsidR="008B3CCF" w:rsidRPr="008B3CCF" w:rsidRDefault="008B3CCF" w:rsidP="008B3CCF">
      <w:pPr>
        <w:pStyle w:val="Tekstpodstawowy"/>
        <w:spacing w:before="42"/>
        <w:rPr>
          <w:rFonts w:ascii="Arial" w:hAnsi="Arial" w:cs="Arial"/>
        </w:rPr>
      </w:pPr>
      <w:r w:rsidRPr="008B3CCF">
        <w:rPr>
          <w:rFonts w:ascii="Arial" w:hAnsi="Arial" w:cs="Arial"/>
        </w:rPr>
        <w:t>Ilość przewidywana zużywana do dezynfekcji –  200</w:t>
      </w:r>
      <w:r w:rsidRPr="008B3CCF">
        <w:rPr>
          <w:rFonts w:ascii="Arial" w:hAnsi="Arial" w:cs="Arial"/>
          <w:spacing w:val="-12"/>
        </w:rPr>
        <w:t xml:space="preserve"> </w:t>
      </w:r>
      <w:r w:rsidRPr="008B3CCF">
        <w:rPr>
          <w:rFonts w:ascii="Arial" w:hAnsi="Arial" w:cs="Arial"/>
        </w:rPr>
        <w:t>dm</w:t>
      </w:r>
      <w:r w:rsidRPr="008B3CCF">
        <w:rPr>
          <w:rFonts w:ascii="Arial" w:hAnsi="Arial" w:cs="Arial"/>
          <w:position w:val="8"/>
        </w:rPr>
        <w:t>3</w:t>
      </w:r>
      <w:r w:rsidRPr="008B3CCF">
        <w:rPr>
          <w:rFonts w:ascii="Arial" w:hAnsi="Arial" w:cs="Arial"/>
        </w:rPr>
        <w:t>/rok.</w:t>
      </w:r>
    </w:p>
    <w:p w:rsidR="008B3CCF" w:rsidRPr="008B3CCF" w:rsidRDefault="008B3CCF" w:rsidP="008B3CCF">
      <w:pPr>
        <w:spacing w:before="3"/>
        <w:rPr>
          <w:rFonts w:ascii="Arial" w:eastAsia="Calibri" w:hAnsi="Arial" w:cs="Arial"/>
          <w:sz w:val="24"/>
          <w:szCs w:val="24"/>
        </w:rPr>
      </w:pPr>
    </w:p>
    <w:p w:rsidR="008B3CCF" w:rsidRPr="008B3CCF" w:rsidRDefault="008B3CCF" w:rsidP="008B3CCF">
      <w:pPr>
        <w:pStyle w:val="Nagwek4"/>
        <w:numPr>
          <w:ilvl w:val="0"/>
          <w:numId w:val="51"/>
        </w:numPr>
        <w:tabs>
          <w:tab w:val="left" w:pos="324"/>
        </w:tabs>
        <w:ind w:left="323" w:hanging="187"/>
        <w:rPr>
          <w:rFonts w:ascii="Arial" w:hAnsi="Arial" w:cs="Arial"/>
          <w:b w:val="0"/>
          <w:bCs w:val="0"/>
        </w:rPr>
      </w:pPr>
      <w:r w:rsidRPr="008B3CCF">
        <w:rPr>
          <w:rFonts w:ascii="Arial" w:hAnsi="Arial" w:cs="Arial"/>
          <w:u w:val="single" w:color="000000"/>
        </w:rPr>
        <w:t xml:space="preserve"> Soda kaustyczna – preparat</w:t>
      </w:r>
      <w:r w:rsidRPr="008B3CCF">
        <w:rPr>
          <w:rFonts w:ascii="Arial" w:hAnsi="Arial" w:cs="Arial"/>
          <w:spacing w:val="-2"/>
          <w:u w:val="single" w:color="000000"/>
        </w:rPr>
        <w:t xml:space="preserve"> </w:t>
      </w:r>
      <w:r w:rsidRPr="008B3CCF">
        <w:rPr>
          <w:rFonts w:ascii="Arial" w:hAnsi="Arial" w:cs="Arial"/>
          <w:u w:val="single" w:color="000000"/>
        </w:rPr>
        <w:t>dezynfekcyjny</w:t>
      </w:r>
    </w:p>
    <w:p w:rsidR="008B3CCF" w:rsidRPr="008B3CCF" w:rsidRDefault="008B3CCF" w:rsidP="008B3CCF">
      <w:pPr>
        <w:rPr>
          <w:rFonts w:ascii="Arial" w:eastAsia="Calibri" w:hAnsi="Arial" w:cs="Arial"/>
          <w:b/>
          <w:bCs/>
          <w:sz w:val="24"/>
          <w:szCs w:val="24"/>
        </w:rPr>
      </w:pPr>
    </w:p>
    <w:p w:rsidR="008B3CCF" w:rsidRPr="008B3CCF" w:rsidRDefault="008B3CCF" w:rsidP="008B3CCF">
      <w:pPr>
        <w:spacing w:before="51" w:line="276" w:lineRule="auto"/>
        <w:ind w:left="136" w:right="5681"/>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wodorotlenek</w:t>
      </w:r>
      <w:r w:rsidRPr="008B3CCF">
        <w:rPr>
          <w:rFonts w:ascii="Arial" w:hAnsi="Arial" w:cs="Arial"/>
          <w:i/>
          <w:spacing w:val="-9"/>
          <w:sz w:val="24"/>
          <w:szCs w:val="24"/>
        </w:rPr>
        <w:t xml:space="preserve"> </w:t>
      </w:r>
      <w:r w:rsidRPr="008B3CCF">
        <w:rPr>
          <w:rFonts w:ascii="Arial" w:hAnsi="Arial" w:cs="Arial"/>
          <w:i/>
          <w:sz w:val="24"/>
          <w:szCs w:val="24"/>
        </w:rPr>
        <w:t>sodu</w:t>
      </w:r>
      <w:r w:rsidRPr="008B3CCF">
        <w:rPr>
          <w:rFonts w:ascii="Arial" w:hAnsi="Arial" w:cs="Arial"/>
          <w:sz w:val="24"/>
          <w:szCs w:val="24"/>
        </w:rPr>
        <w:t>. Kategoria:  R</w:t>
      </w:r>
      <w:r w:rsidRPr="008B3CCF">
        <w:rPr>
          <w:rFonts w:ascii="Arial" w:hAnsi="Arial" w:cs="Arial"/>
          <w:spacing w:val="-2"/>
          <w:sz w:val="24"/>
          <w:szCs w:val="24"/>
        </w:rPr>
        <w:t xml:space="preserve"> </w:t>
      </w:r>
      <w:r w:rsidRPr="008B3CCF">
        <w:rPr>
          <w:rFonts w:ascii="Arial" w:hAnsi="Arial" w:cs="Arial"/>
          <w:sz w:val="24"/>
          <w:szCs w:val="24"/>
        </w:rPr>
        <w:t>35.</w:t>
      </w:r>
    </w:p>
    <w:p w:rsidR="008B3CCF" w:rsidRPr="008B3CCF" w:rsidRDefault="008B3CCF" w:rsidP="008B3CCF">
      <w:pPr>
        <w:pStyle w:val="Tekstpodstawowy"/>
        <w:spacing w:before="1"/>
        <w:rPr>
          <w:rFonts w:ascii="Arial" w:hAnsi="Arial" w:cs="Arial"/>
        </w:rPr>
      </w:pPr>
      <w:r w:rsidRPr="008B3CCF">
        <w:rPr>
          <w:rFonts w:ascii="Arial" w:hAnsi="Arial" w:cs="Arial"/>
        </w:rPr>
        <w:t>Ilość przewidywana zużywana do dezynfekcji – 50</w:t>
      </w:r>
      <w:r w:rsidRPr="008B3CCF">
        <w:rPr>
          <w:rFonts w:ascii="Arial" w:hAnsi="Arial" w:cs="Arial"/>
          <w:spacing w:val="-11"/>
        </w:rPr>
        <w:t xml:space="preserve"> </w:t>
      </w:r>
      <w:r w:rsidRPr="008B3CCF">
        <w:rPr>
          <w:rFonts w:ascii="Arial" w:hAnsi="Arial" w:cs="Arial"/>
        </w:rPr>
        <w:t>kg/rok.</w:t>
      </w:r>
    </w:p>
    <w:p w:rsidR="008B3CCF" w:rsidRPr="008B3CCF" w:rsidRDefault="008B3CCF" w:rsidP="008B3CCF">
      <w:pPr>
        <w:pStyle w:val="Tekstpodstawowy"/>
        <w:spacing w:before="1"/>
        <w:rPr>
          <w:rFonts w:ascii="Arial" w:hAnsi="Arial" w:cs="Arial"/>
        </w:rPr>
      </w:pPr>
    </w:p>
    <w:p w:rsidR="008B3CCF" w:rsidRPr="008B3CCF" w:rsidRDefault="008B3CCF" w:rsidP="008B3CCF">
      <w:pPr>
        <w:pStyle w:val="Tekstpodstawowy"/>
        <w:spacing w:before="1"/>
        <w:rPr>
          <w:rFonts w:ascii="Arial" w:hAnsi="Arial" w:cs="Arial"/>
          <w:b/>
          <w:bCs/>
        </w:rPr>
      </w:pPr>
      <w:r w:rsidRPr="008B3CCF">
        <w:rPr>
          <w:rFonts w:ascii="Arial" w:hAnsi="Arial" w:cs="Arial"/>
          <w:u w:val="single" w:color="000000"/>
        </w:rPr>
        <w:t>Woda amoniakalna 4% – preparat dezynfekcyjny</w:t>
      </w:r>
    </w:p>
    <w:p w:rsidR="008B3CCF" w:rsidRPr="008B3CCF" w:rsidRDefault="008B3CCF" w:rsidP="008B3CCF">
      <w:pPr>
        <w:rPr>
          <w:rFonts w:ascii="Arial" w:eastAsia="Calibri" w:hAnsi="Arial" w:cs="Arial"/>
          <w:b/>
          <w:bCs/>
          <w:sz w:val="24"/>
          <w:szCs w:val="24"/>
        </w:rPr>
      </w:pPr>
    </w:p>
    <w:p w:rsidR="008B3CCF" w:rsidRPr="008B3CCF" w:rsidRDefault="008B3CCF" w:rsidP="008B3CCF">
      <w:pPr>
        <w:spacing w:before="51"/>
        <w:ind w:left="136"/>
        <w:rPr>
          <w:rFonts w:ascii="Arial" w:eastAsia="Calibri" w:hAnsi="Arial" w:cs="Arial"/>
          <w:sz w:val="24"/>
          <w:szCs w:val="24"/>
        </w:rPr>
      </w:pPr>
      <w:r w:rsidRPr="008B3CCF">
        <w:rPr>
          <w:rFonts w:ascii="Arial" w:hAnsi="Arial" w:cs="Arial"/>
          <w:sz w:val="24"/>
          <w:szCs w:val="24"/>
        </w:rPr>
        <w:t>Skład: roztwór wodny</w:t>
      </w:r>
      <w:r w:rsidRPr="008B3CCF">
        <w:rPr>
          <w:rFonts w:ascii="Arial" w:hAnsi="Arial" w:cs="Arial"/>
          <w:spacing w:val="-12"/>
          <w:sz w:val="24"/>
          <w:szCs w:val="24"/>
        </w:rPr>
        <w:t xml:space="preserve"> </w:t>
      </w:r>
      <w:r w:rsidRPr="008B3CCF">
        <w:rPr>
          <w:rFonts w:ascii="Arial" w:hAnsi="Arial" w:cs="Arial"/>
          <w:i/>
          <w:sz w:val="24"/>
          <w:szCs w:val="24"/>
        </w:rPr>
        <w:t>amoniaku.</w:t>
      </w:r>
    </w:p>
    <w:p w:rsidR="008B3CCF" w:rsidRPr="008B3CCF" w:rsidRDefault="008B3CCF" w:rsidP="008B3CCF">
      <w:pPr>
        <w:pStyle w:val="Tekstpodstawowy"/>
        <w:spacing w:before="43" w:line="273" w:lineRule="auto"/>
        <w:ind w:right="-1280"/>
        <w:rPr>
          <w:rFonts w:ascii="Arial" w:hAnsi="Arial" w:cs="Arial"/>
        </w:rPr>
      </w:pPr>
      <w:r w:rsidRPr="008B3CCF">
        <w:rPr>
          <w:rFonts w:ascii="Arial" w:hAnsi="Arial" w:cs="Arial"/>
        </w:rPr>
        <w:t>Kategoria: nie jest substancją</w:t>
      </w:r>
      <w:r w:rsidRPr="008B3CCF">
        <w:rPr>
          <w:rFonts w:ascii="Arial" w:hAnsi="Arial" w:cs="Arial"/>
          <w:spacing w:val="-5"/>
        </w:rPr>
        <w:t xml:space="preserve"> </w:t>
      </w:r>
      <w:r w:rsidRPr="008B3CCF">
        <w:rPr>
          <w:rFonts w:ascii="Arial" w:hAnsi="Arial" w:cs="Arial"/>
        </w:rPr>
        <w:t xml:space="preserve">niebezpieczną. </w:t>
      </w:r>
    </w:p>
    <w:p w:rsidR="008B3CCF" w:rsidRPr="008B3CCF" w:rsidRDefault="008B3CCF" w:rsidP="008B3CCF">
      <w:pPr>
        <w:pStyle w:val="Tekstpodstawowy"/>
        <w:spacing w:before="43" w:line="273" w:lineRule="auto"/>
        <w:ind w:right="-1280"/>
        <w:rPr>
          <w:rFonts w:ascii="Arial" w:hAnsi="Arial" w:cs="Arial"/>
        </w:rPr>
      </w:pPr>
      <w:r w:rsidRPr="008B3CCF">
        <w:rPr>
          <w:rFonts w:ascii="Arial" w:hAnsi="Arial" w:cs="Arial"/>
        </w:rPr>
        <w:t>Ilość przewidywana zużywana do dezynfekcji 300</w:t>
      </w:r>
      <w:r w:rsidRPr="008B3CCF">
        <w:rPr>
          <w:rFonts w:ascii="Arial" w:hAnsi="Arial" w:cs="Arial"/>
          <w:spacing w:val="-10"/>
        </w:rPr>
        <w:t xml:space="preserve"> </w:t>
      </w:r>
      <w:r w:rsidRPr="008B3CCF">
        <w:rPr>
          <w:rFonts w:ascii="Arial" w:hAnsi="Arial" w:cs="Arial"/>
        </w:rPr>
        <w:t>dm</w:t>
      </w:r>
      <w:r w:rsidRPr="008B3CCF">
        <w:rPr>
          <w:rFonts w:ascii="Arial" w:hAnsi="Arial" w:cs="Arial"/>
          <w:position w:val="8"/>
        </w:rPr>
        <w:t>3</w:t>
      </w:r>
      <w:r w:rsidRPr="008B3CCF">
        <w:rPr>
          <w:rFonts w:ascii="Arial" w:hAnsi="Arial" w:cs="Arial"/>
        </w:rPr>
        <w:t>/rok.</w:t>
      </w:r>
    </w:p>
    <w:p w:rsidR="008B3CCF" w:rsidRPr="008B3CCF" w:rsidRDefault="008B3CCF" w:rsidP="008B3CCF">
      <w:pPr>
        <w:spacing w:before="8"/>
        <w:rPr>
          <w:rFonts w:ascii="Arial" w:eastAsia="Calibri" w:hAnsi="Arial" w:cs="Arial"/>
          <w:sz w:val="24"/>
          <w:szCs w:val="24"/>
        </w:rPr>
      </w:pPr>
    </w:p>
    <w:p w:rsidR="008B3CCF" w:rsidRPr="008B3CCF" w:rsidRDefault="008B3CCF" w:rsidP="008B3CCF">
      <w:pPr>
        <w:pStyle w:val="Nagwek4"/>
        <w:numPr>
          <w:ilvl w:val="0"/>
          <w:numId w:val="51"/>
        </w:numPr>
        <w:tabs>
          <w:tab w:val="left" w:pos="324"/>
        </w:tabs>
        <w:ind w:left="323" w:hanging="187"/>
        <w:rPr>
          <w:rFonts w:ascii="Arial" w:hAnsi="Arial" w:cs="Arial"/>
          <w:b w:val="0"/>
          <w:bCs w:val="0"/>
        </w:rPr>
      </w:pPr>
      <w:r w:rsidRPr="008B3CCF">
        <w:rPr>
          <w:rFonts w:ascii="Arial" w:hAnsi="Arial" w:cs="Arial"/>
          <w:u w:val="single" w:color="000000"/>
        </w:rPr>
        <w:t xml:space="preserve"> MURIN FORTE – preparat</w:t>
      </w:r>
      <w:r w:rsidRPr="008B3CCF">
        <w:rPr>
          <w:rFonts w:ascii="Arial" w:hAnsi="Arial" w:cs="Arial"/>
          <w:spacing w:val="-1"/>
          <w:u w:val="single" w:color="000000"/>
        </w:rPr>
        <w:t xml:space="preserve"> </w:t>
      </w:r>
      <w:r w:rsidRPr="008B3CCF">
        <w:rPr>
          <w:rFonts w:ascii="Arial" w:hAnsi="Arial" w:cs="Arial"/>
          <w:u w:val="single" w:color="000000"/>
        </w:rPr>
        <w:t>deratyzacyjny</w:t>
      </w:r>
    </w:p>
    <w:p w:rsidR="008B3CCF" w:rsidRPr="008B3CCF" w:rsidRDefault="008B3CCF" w:rsidP="008B3CCF">
      <w:pPr>
        <w:rPr>
          <w:rFonts w:ascii="Arial" w:eastAsia="Calibri" w:hAnsi="Arial" w:cs="Arial"/>
          <w:b/>
          <w:bCs/>
          <w:sz w:val="24"/>
          <w:szCs w:val="24"/>
        </w:rPr>
      </w:pPr>
    </w:p>
    <w:p w:rsidR="008B3CCF" w:rsidRPr="008B3CCF" w:rsidRDefault="008B3CCF" w:rsidP="008B3CCF">
      <w:pPr>
        <w:spacing w:before="51"/>
        <w:ind w:left="136"/>
        <w:jc w:val="both"/>
        <w:rPr>
          <w:rFonts w:ascii="Arial" w:eastAsia="Calibri" w:hAnsi="Arial" w:cs="Arial"/>
          <w:sz w:val="24"/>
          <w:szCs w:val="24"/>
        </w:rPr>
      </w:pPr>
      <w:r w:rsidRPr="008B3CCF">
        <w:rPr>
          <w:rFonts w:ascii="Arial" w:hAnsi="Arial" w:cs="Arial"/>
          <w:sz w:val="24"/>
          <w:szCs w:val="24"/>
        </w:rPr>
        <w:t xml:space="preserve">Skład: </w:t>
      </w:r>
      <w:r w:rsidRPr="008B3CCF">
        <w:rPr>
          <w:rFonts w:ascii="Arial" w:hAnsi="Arial" w:cs="Arial"/>
          <w:i/>
          <w:sz w:val="24"/>
          <w:szCs w:val="24"/>
        </w:rPr>
        <w:t>bromadiolon, benzoesan</w:t>
      </w:r>
      <w:r w:rsidRPr="008B3CCF">
        <w:rPr>
          <w:rFonts w:ascii="Arial" w:hAnsi="Arial" w:cs="Arial"/>
          <w:i/>
          <w:spacing w:val="-14"/>
          <w:sz w:val="24"/>
          <w:szCs w:val="24"/>
        </w:rPr>
        <w:t xml:space="preserve"> </w:t>
      </w:r>
      <w:r w:rsidRPr="008B3CCF">
        <w:rPr>
          <w:rFonts w:ascii="Arial" w:hAnsi="Arial" w:cs="Arial"/>
          <w:i/>
          <w:sz w:val="24"/>
          <w:szCs w:val="24"/>
        </w:rPr>
        <w:t>benzylodietyloamoniowy.</w:t>
      </w:r>
    </w:p>
    <w:p w:rsidR="008B3CCF" w:rsidRPr="008B3CCF" w:rsidRDefault="008B3CCF" w:rsidP="008B3CCF">
      <w:pPr>
        <w:pStyle w:val="Tekstpodstawowy"/>
        <w:spacing w:before="43"/>
        <w:jc w:val="both"/>
        <w:rPr>
          <w:rFonts w:ascii="Arial" w:hAnsi="Arial" w:cs="Arial"/>
        </w:rPr>
      </w:pPr>
      <w:r w:rsidRPr="008B3CCF">
        <w:rPr>
          <w:rFonts w:ascii="Arial" w:hAnsi="Arial" w:cs="Arial"/>
        </w:rPr>
        <w:t>Kategoria: R27/28; R48/24/25; R50/53; R20/22; R 38; R41; R</w:t>
      </w:r>
      <w:r w:rsidRPr="008B3CCF">
        <w:rPr>
          <w:rFonts w:ascii="Arial" w:hAnsi="Arial" w:cs="Arial"/>
          <w:spacing w:val="-20"/>
        </w:rPr>
        <w:t xml:space="preserve"> </w:t>
      </w:r>
      <w:r w:rsidRPr="008B3CCF">
        <w:rPr>
          <w:rFonts w:ascii="Arial" w:hAnsi="Arial" w:cs="Arial"/>
        </w:rPr>
        <w:t>52/53.</w:t>
      </w:r>
    </w:p>
    <w:p w:rsidR="008B3CCF" w:rsidRPr="008B3CCF" w:rsidRDefault="008B3CCF" w:rsidP="008B3CCF">
      <w:pPr>
        <w:pStyle w:val="Tekstpodstawowy"/>
        <w:spacing w:before="46"/>
        <w:jc w:val="both"/>
        <w:rPr>
          <w:rFonts w:ascii="Arial" w:hAnsi="Arial" w:cs="Arial"/>
        </w:rPr>
      </w:pPr>
      <w:r w:rsidRPr="008B3CCF">
        <w:rPr>
          <w:rFonts w:ascii="Arial" w:hAnsi="Arial" w:cs="Arial"/>
        </w:rPr>
        <w:t>Ilość przewidywana zużywana do deratyzacji – 27</w:t>
      </w:r>
      <w:r w:rsidRPr="008B3CCF">
        <w:rPr>
          <w:rFonts w:ascii="Arial" w:hAnsi="Arial" w:cs="Arial"/>
          <w:spacing w:val="-13"/>
        </w:rPr>
        <w:t xml:space="preserve"> </w:t>
      </w:r>
      <w:r w:rsidRPr="008B3CCF">
        <w:rPr>
          <w:rFonts w:ascii="Arial" w:hAnsi="Arial" w:cs="Arial"/>
        </w:rPr>
        <w:t>kg/rok.</w:t>
      </w:r>
    </w:p>
    <w:p w:rsidR="008B3CCF" w:rsidRPr="008B3CCF" w:rsidRDefault="008B3CCF" w:rsidP="008B3CCF">
      <w:pPr>
        <w:rPr>
          <w:rFonts w:ascii="Arial" w:eastAsia="Calibri" w:hAnsi="Arial" w:cs="Arial"/>
          <w:sz w:val="24"/>
          <w:szCs w:val="24"/>
        </w:rPr>
      </w:pPr>
    </w:p>
    <w:p w:rsidR="008B3CCF" w:rsidRPr="008B3CCF" w:rsidRDefault="008B3CCF" w:rsidP="008B3CCF">
      <w:pPr>
        <w:pStyle w:val="Tekstpodstawowy"/>
        <w:spacing w:before="189"/>
        <w:jc w:val="both"/>
        <w:rPr>
          <w:rFonts w:ascii="Arial" w:hAnsi="Arial" w:cs="Arial"/>
        </w:rPr>
      </w:pPr>
      <w:r w:rsidRPr="008B3CCF">
        <w:rPr>
          <w:rFonts w:ascii="Arial" w:hAnsi="Arial" w:cs="Arial"/>
        </w:rPr>
        <w:t>Ferma wdroży do stosowania, po uruchomieniu, odpowiednie</w:t>
      </w:r>
      <w:r w:rsidRPr="008B3CCF">
        <w:rPr>
          <w:rFonts w:ascii="Arial" w:hAnsi="Arial" w:cs="Arial"/>
          <w:spacing w:val="-20"/>
        </w:rPr>
        <w:t xml:space="preserve"> </w:t>
      </w:r>
      <w:r w:rsidRPr="008B3CCF">
        <w:rPr>
          <w:rFonts w:ascii="Arial" w:hAnsi="Arial" w:cs="Arial"/>
        </w:rPr>
        <w:t>instrukcje:</w:t>
      </w:r>
    </w:p>
    <w:p w:rsidR="008B3CCF" w:rsidRPr="008B3CCF" w:rsidRDefault="008B3CCF" w:rsidP="008B3CCF">
      <w:pPr>
        <w:pStyle w:val="Akapitzlist"/>
        <w:widowControl w:val="0"/>
        <w:numPr>
          <w:ilvl w:val="1"/>
          <w:numId w:val="51"/>
        </w:numPr>
        <w:tabs>
          <w:tab w:val="left" w:pos="564"/>
          <w:tab w:val="left" w:pos="2120"/>
          <w:tab w:val="left" w:pos="3871"/>
          <w:tab w:val="left" w:pos="4190"/>
          <w:tab w:val="left" w:pos="6335"/>
          <w:tab w:val="left" w:pos="7774"/>
          <w:tab w:val="left" w:pos="8093"/>
        </w:tabs>
        <w:spacing w:before="145" w:after="0" w:line="276" w:lineRule="auto"/>
        <w:ind w:right="138"/>
        <w:contextualSpacing w:val="0"/>
        <w:rPr>
          <w:rFonts w:ascii="Arial" w:eastAsia="Calibri" w:hAnsi="Arial" w:cs="Arial"/>
          <w:sz w:val="24"/>
          <w:szCs w:val="24"/>
        </w:rPr>
      </w:pPr>
      <w:r w:rsidRPr="008B3CCF">
        <w:rPr>
          <w:rFonts w:ascii="Arial" w:eastAsia="Calibri" w:hAnsi="Arial" w:cs="Arial"/>
          <w:spacing w:val="-1"/>
          <w:sz w:val="24"/>
          <w:szCs w:val="24"/>
        </w:rPr>
        <w:t>„INSTRUKCJA</w:t>
      </w:r>
      <w:r>
        <w:rPr>
          <w:rFonts w:ascii="Arial" w:eastAsia="Calibri" w:hAnsi="Arial" w:cs="Arial"/>
          <w:spacing w:val="-1"/>
          <w:sz w:val="24"/>
          <w:szCs w:val="24"/>
        </w:rPr>
        <w:t xml:space="preserve"> </w:t>
      </w:r>
      <w:r w:rsidRPr="008B3CCF">
        <w:rPr>
          <w:rFonts w:ascii="Arial" w:eastAsia="Calibri" w:hAnsi="Arial" w:cs="Arial"/>
          <w:spacing w:val="-1"/>
          <w:sz w:val="24"/>
          <w:szCs w:val="24"/>
        </w:rPr>
        <w:t>SKŁADOWANIA</w:t>
      </w:r>
      <w:r w:rsidRPr="008B3CCF">
        <w:rPr>
          <w:rFonts w:ascii="Arial" w:eastAsia="Calibri" w:hAnsi="Arial" w:cs="Arial"/>
          <w:spacing w:val="-1"/>
          <w:sz w:val="24"/>
          <w:szCs w:val="24"/>
        </w:rPr>
        <w:tab/>
      </w:r>
      <w:r>
        <w:rPr>
          <w:rFonts w:ascii="Arial" w:eastAsia="Calibri" w:hAnsi="Arial" w:cs="Arial"/>
          <w:sz w:val="24"/>
          <w:szCs w:val="24"/>
        </w:rPr>
        <w:t xml:space="preserve">I </w:t>
      </w:r>
      <w:r w:rsidRPr="008B3CCF">
        <w:rPr>
          <w:rFonts w:ascii="Arial" w:eastAsia="Calibri" w:hAnsi="Arial" w:cs="Arial"/>
          <w:spacing w:val="-1"/>
          <w:sz w:val="24"/>
          <w:szCs w:val="24"/>
        </w:rPr>
        <w:t>MAGAZYNOWANIA</w:t>
      </w:r>
      <w:r>
        <w:rPr>
          <w:rFonts w:ascii="Arial" w:eastAsia="Calibri" w:hAnsi="Arial" w:cs="Arial"/>
          <w:spacing w:val="-1"/>
          <w:sz w:val="24"/>
          <w:szCs w:val="24"/>
        </w:rPr>
        <w:t xml:space="preserve"> </w:t>
      </w:r>
      <w:r w:rsidRPr="008B3CCF">
        <w:rPr>
          <w:rFonts w:ascii="Arial" w:eastAsia="Calibri" w:hAnsi="Arial" w:cs="Arial"/>
          <w:spacing w:val="-1"/>
          <w:sz w:val="24"/>
          <w:szCs w:val="24"/>
        </w:rPr>
        <w:t>SUBSTANCJI</w:t>
      </w:r>
      <w:r w:rsidRPr="008B3CCF">
        <w:rPr>
          <w:rFonts w:ascii="Arial" w:eastAsia="Calibri" w:hAnsi="Arial" w:cs="Arial"/>
          <w:spacing w:val="-1"/>
          <w:sz w:val="24"/>
          <w:szCs w:val="24"/>
        </w:rPr>
        <w:tab/>
      </w:r>
      <w:r w:rsidRPr="008B3CCF">
        <w:rPr>
          <w:rFonts w:ascii="Arial" w:eastAsia="Calibri" w:hAnsi="Arial" w:cs="Arial"/>
          <w:sz w:val="24"/>
          <w:szCs w:val="24"/>
        </w:rPr>
        <w:t>I</w:t>
      </w:r>
      <w:r w:rsidRPr="008B3CCF">
        <w:rPr>
          <w:rFonts w:ascii="Arial" w:eastAsia="Calibri" w:hAnsi="Arial" w:cs="Arial"/>
          <w:sz w:val="24"/>
          <w:szCs w:val="24"/>
        </w:rPr>
        <w:tab/>
      </w:r>
      <w:r w:rsidRPr="008B3CCF">
        <w:rPr>
          <w:rFonts w:ascii="Arial" w:eastAsia="Calibri" w:hAnsi="Arial" w:cs="Arial"/>
          <w:spacing w:val="-1"/>
          <w:sz w:val="24"/>
          <w:szCs w:val="24"/>
        </w:rPr>
        <w:t>MIESZANIN</w:t>
      </w:r>
      <w:r w:rsidRPr="008B3CCF">
        <w:rPr>
          <w:rFonts w:ascii="Arial" w:eastAsia="Calibri" w:hAnsi="Arial" w:cs="Arial"/>
          <w:spacing w:val="-51"/>
          <w:sz w:val="24"/>
          <w:szCs w:val="24"/>
        </w:rPr>
        <w:t xml:space="preserve"> </w:t>
      </w:r>
      <w:r w:rsidRPr="008B3CCF">
        <w:rPr>
          <w:rFonts w:ascii="Arial" w:eastAsia="Calibri" w:hAnsi="Arial" w:cs="Arial"/>
          <w:sz w:val="24"/>
          <w:szCs w:val="24"/>
        </w:rPr>
        <w:t>CHEMICZNYCH NA TERENIE FERMY</w:t>
      </w:r>
      <w:r w:rsidRPr="008B3CCF">
        <w:rPr>
          <w:rFonts w:ascii="Arial" w:eastAsia="Calibri" w:hAnsi="Arial" w:cs="Arial"/>
          <w:spacing w:val="1"/>
          <w:sz w:val="24"/>
          <w:szCs w:val="24"/>
        </w:rPr>
        <w:t xml:space="preserve"> </w:t>
      </w:r>
      <w:r w:rsidRPr="008B3CCF">
        <w:rPr>
          <w:rFonts w:ascii="Arial" w:eastAsia="Calibri" w:hAnsi="Arial" w:cs="Arial"/>
          <w:sz w:val="24"/>
          <w:szCs w:val="24"/>
        </w:rPr>
        <w:t>MARYSINEK”,</w:t>
      </w:r>
    </w:p>
    <w:p w:rsidR="008B3CCF" w:rsidRPr="008B3CCF" w:rsidRDefault="008B3CCF" w:rsidP="008B3CCF">
      <w:pPr>
        <w:pStyle w:val="Akapitzlist"/>
        <w:widowControl w:val="0"/>
        <w:numPr>
          <w:ilvl w:val="1"/>
          <w:numId w:val="51"/>
        </w:numPr>
        <w:tabs>
          <w:tab w:val="left" w:pos="564"/>
        </w:tabs>
        <w:spacing w:after="0" w:line="276" w:lineRule="auto"/>
        <w:ind w:right="140"/>
        <w:contextualSpacing w:val="0"/>
        <w:rPr>
          <w:rFonts w:ascii="Arial" w:eastAsia="Calibri" w:hAnsi="Arial" w:cs="Arial"/>
          <w:sz w:val="24"/>
          <w:szCs w:val="24"/>
        </w:rPr>
      </w:pPr>
      <w:r w:rsidRPr="008B3CCF">
        <w:rPr>
          <w:rFonts w:ascii="Arial" w:eastAsia="Calibri" w:hAnsi="Arial" w:cs="Arial"/>
          <w:sz w:val="24"/>
          <w:szCs w:val="24"/>
        </w:rPr>
        <w:t>„INSTRUKCJA PROWADZENIA MYCIA I DEZYNFEKCJI NA TERENIE KURNIKÓW</w:t>
      </w:r>
      <w:r w:rsidRPr="008B3CCF">
        <w:rPr>
          <w:rFonts w:ascii="Arial" w:eastAsia="Calibri" w:hAnsi="Arial" w:cs="Arial"/>
          <w:spacing w:val="27"/>
          <w:sz w:val="24"/>
          <w:szCs w:val="24"/>
        </w:rPr>
        <w:t xml:space="preserve"> </w:t>
      </w:r>
      <w:r w:rsidRPr="008B3CCF">
        <w:rPr>
          <w:rFonts w:ascii="Arial" w:eastAsia="Calibri" w:hAnsi="Arial" w:cs="Arial"/>
          <w:sz w:val="24"/>
          <w:szCs w:val="24"/>
        </w:rPr>
        <w:t>FERMY MARYSINEK”,</w:t>
      </w:r>
    </w:p>
    <w:p w:rsidR="008B3CCF" w:rsidRPr="008B3CCF" w:rsidRDefault="008B3CCF" w:rsidP="008B3CCF">
      <w:pPr>
        <w:pStyle w:val="Akapitzlist"/>
        <w:widowControl w:val="0"/>
        <w:numPr>
          <w:ilvl w:val="1"/>
          <w:numId w:val="51"/>
        </w:numPr>
        <w:tabs>
          <w:tab w:val="left" w:pos="564"/>
          <w:tab w:val="left" w:pos="2084"/>
          <w:tab w:val="left" w:pos="4085"/>
          <w:tab w:val="left" w:pos="5702"/>
          <w:tab w:val="left" w:pos="7540"/>
          <w:tab w:val="left" w:pos="8825"/>
        </w:tabs>
        <w:spacing w:after="0" w:line="276" w:lineRule="auto"/>
        <w:ind w:right="135"/>
        <w:contextualSpacing w:val="0"/>
        <w:rPr>
          <w:rFonts w:ascii="Arial" w:eastAsia="Calibri" w:hAnsi="Arial" w:cs="Arial"/>
          <w:sz w:val="24"/>
          <w:szCs w:val="24"/>
        </w:rPr>
      </w:pPr>
      <w:r>
        <w:rPr>
          <w:rFonts w:ascii="Arial" w:eastAsia="Calibri" w:hAnsi="Arial" w:cs="Arial"/>
          <w:spacing w:val="-1"/>
          <w:sz w:val="24"/>
          <w:szCs w:val="24"/>
        </w:rPr>
        <w:t xml:space="preserve">„INSTRUKCJA </w:t>
      </w:r>
      <w:r w:rsidRPr="008B3CCF">
        <w:rPr>
          <w:rFonts w:ascii="Arial" w:eastAsia="Calibri" w:hAnsi="Arial" w:cs="Arial"/>
          <w:spacing w:val="-1"/>
          <w:sz w:val="24"/>
          <w:szCs w:val="24"/>
        </w:rPr>
        <w:t>PRZYGOTOWANIA</w:t>
      </w:r>
      <w:r>
        <w:rPr>
          <w:rFonts w:ascii="Arial" w:eastAsia="Calibri" w:hAnsi="Arial" w:cs="Arial"/>
          <w:spacing w:val="-1"/>
          <w:sz w:val="24"/>
          <w:szCs w:val="24"/>
        </w:rPr>
        <w:t xml:space="preserve"> </w:t>
      </w:r>
      <w:r w:rsidRPr="008B3CCF">
        <w:rPr>
          <w:rFonts w:ascii="Arial" w:eastAsia="Calibri" w:hAnsi="Arial" w:cs="Arial"/>
          <w:spacing w:val="-1"/>
          <w:sz w:val="24"/>
          <w:szCs w:val="24"/>
        </w:rPr>
        <w:t>ROZTWORÓW</w:t>
      </w:r>
      <w:r>
        <w:rPr>
          <w:rFonts w:ascii="Arial" w:eastAsia="Calibri" w:hAnsi="Arial" w:cs="Arial"/>
          <w:spacing w:val="-1"/>
          <w:sz w:val="24"/>
          <w:szCs w:val="24"/>
        </w:rPr>
        <w:t xml:space="preserve"> </w:t>
      </w:r>
      <w:r w:rsidRPr="008B3CCF">
        <w:rPr>
          <w:rFonts w:ascii="Arial" w:eastAsia="Calibri" w:hAnsi="Arial" w:cs="Arial"/>
          <w:spacing w:val="-1"/>
          <w:sz w:val="24"/>
          <w:szCs w:val="24"/>
        </w:rPr>
        <w:t>PREPARATÓW</w:t>
      </w:r>
      <w:r w:rsidRPr="008B3CCF">
        <w:rPr>
          <w:rFonts w:ascii="Arial" w:eastAsia="Calibri" w:hAnsi="Arial" w:cs="Arial"/>
          <w:spacing w:val="-1"/>
          <w:sz w:val="24"/>
          <w:szCs w:val="24"/>
        </w:rPr>
        <w:tab/>
      </w:r>
      <w:r w:rsidRPr="008B3CCF">
        <w:rPr>
          <w:rFonts w:ascii="Arial" w:eastAsia="Calibri" w:hAnsi="Arial" w:cs="Arial"/>
          <w:sz w:val="24"/>
          <w:szCs w:val="24"/>
        </w:rPr>
        <w:t>MYJĄCYCH</w:t>
      </w:r>
      <w:r w:rsidRPr="008B3CCF">
        <w:rPr>
          <w:rFonts w:ascii="Arial" w:eastAsia="Calibri" w:hAnsi="Arial" w:cs="Arial"/>
          <w:sz w:val="24"/>
          <w:szCs w:val="24"/>
        </w:rPr>
        <w:tab/>
      </w:r>
      <w:r w:rsidRPr="008B3CCF">
        <w:rPr>
          <w:rFonts w:ascii="Arial" w:eastAsia="Calibri" w:hAnsi="Arial" w:cs="Arial"/>
          <w:spacing w:val="-1"/>
          <w:sz w:val="24"/>
          <w:szCs w:val="24"/>
        </w:rPr>
        <w:t>LUB</w:t>
      </w:r>
      <w:r w:rsidRPr="008B3CCF">
        <w:rPr>
          <w:rFonts w:ascii="Arial" w:eastAsia="Calibri" w:hAnsi="Arial" w:cs="Arial"/>
          <w:sz w:val="24"/>
          <w:szCs w:val="24"/>
        </w:rPr>
        <w:t xml:space="preserve"> DEZYNFEKCYJNYCH NA TERENIE KURNIKÓW FERMY</w:t>
      </w:r>
      <w:r w:rsidRPr="008B3CCF">
        <w:rPr>
          <w:rFonts w:ascii="Arial" w:eastAsia="Calibri" w:hAnsi="Arial" w:cs="Arial"/>
          <w:spacing w:val="-2"/>
          <w:sz w:val="24"/>
          <w:szCs w:val="24"/>
        </w:rPr>
        <w:t xml:space="preserve"> </w:t>
      </w:r>
      <w:r w:rsidRPr="008B3CCF">
        <w:rPr>
          <w:rFonts w:ascii="Arial" w:eastAsia="Calibri" w:hAnsi="Arial" w:cs="Arial"/>
          <w:sz w:val="24"/>
          <w:szCs w:val="24"/>
        </w:rPr>
        <w:t>MARYSINEK”.</w:t>
      </w:r>
    </w:p>
    <w:p w:rsidR="008B3CCF" w:rsidRPr="008B3CCF" w:rsidRDefault="008B3CCF" w:rsidP="008B3CCF">
      <w:pPr>
        <w:rPr>
          <w:rFonts w:ascii="Arial" w:eastAsia="Calibri" w:hAnsi="Arial" w:cs="Arial"/>
          <w:sz w:val="24"/>
          <w:szCs w:val="24"/>
        </w:rPr>
      </w:pPr>
    </w:p>
    <w:p w:rsidR="008B3CCF" w:rsidRPr="008B3CCF" w:rsidRDefault="008B3CCF" w:rsidP="008B3CCF">
      <w:pPr>
        <w:pStyle w:val="Tekstpodstawowy"/>
        <w:spacing w:before="148" w:line="360" w:lineRule="auto"/>
        <w:ind w:right="137"/>
        <w:jc w:val="both"/>
        <w:rPr>
          <w:rFonts w:ascii="Arial" w:hAnsi="Arial" w:cs="Arial"/>
        </w:rPr>
      </w:pPr>
      <w:r w:rsidRPr="008B3CCF">
        <w:rPr>
          <w:rFonts w:ascii="Arial" w:hAnsi="Arial" w:cs="Arial"/>
        </w:rPr>
        <w:t>W</w:t>
      </w:r>
      <w:r w:rsidRPr="008B3CCF">
        <w:rPr>
          <w:rFonts w:ascii="Arial" w:hAnsi="Arial" w:cs="Arial"/>
          <w:spacing w:val="-18"/>
        </w:rPr>
        <w:t xml:space="preserve"> </w:t>
      </w:r>
      <w:r w:rsidRPr="008B3CCF">
        <w:rPr>
          <w:rFonts w:ascii="Arial" w:hAnsi="Arial" w:cs="Arial"/>
        </w:rPr>
        <w:t>powyższych</w:t>
      </w:r>
      <w:r w:rsidRPr="008B3CCF">
        <w:rPr>
          <w:rFonts w:ascii="Arial" w:hAnsi="Arial" w:cs="Arial"/>
          <w:spacing w:val="-17"/>
        </w:rPr>
        <w:t xml:space="preserve"> </w:t>
      </w:r>
      <w:r w:rsidRPr="008B3CCF">
        <w:rPr>
          <w:rFonts w:ascii="Arial" w:hAnsi="Arial" w:cs="Arial"/>
        </w:rPr>
        <w:t>instrukcjach</w:t>
      </w:r>
      <w:r w:rsidRPr="008B3CCF">
        <w:rPr>
          <w:rFonts w:ascii="Arial" w:hAnsi="Arial" w:cs="Arial"/>
          <w:spacing w:val="-17"/>
        </w:rPr>
        <w:t xml:space="preserve"> </w:t>
      </w:r>
      <w:r w:rsidRPr="008B3CCF">
        <w:rPr>
          <w:rFonts w:ascii="Arial" w:hAnsi="Arial" w:cs="Arial"/>
        </w:rPr>
        <w:t>zostanie</w:t>
      </w:r>
      <w:r w:rsidRPr="008B3CCF">
        <w:rPr>
          <w:rFonts w:ascii="Arial" w:hAnsi="Arial" w:cs="Arial"/>
          <w:spacing w:val="-17"/>
        </w:rPr>
        <w:t xml:space="preserve"> </w:t>
      </w:r>
      <w:r w:rsidRPr="008B3CCF">
        <w:rPr>
          <w:rFonts w:ascii="Arial" w:hAnsi="Arial" w:cs="Arial"/>
        </w:rPr>
        <w:t>szczegółowo</w:t>
      </w:r>
      <w:r w:rsidRPr="008B3CCF">
        <w:rPr>
          <w:rFonts w:ascii="Arial" w:hAnsi="Arial" w:cs="Arial"/>
          <w:spacing w:val="-19"/>
        </w:rPr>
        <w:t xml:space="preserve"> </w:t>
      </w:r>
      <w:r w:rsidRPr="008B3CCF">
        <w:rPr>
          <w:rFonts w:ascii="Arial" w:hAnsi="Arial" w:cs="Arial"/>
        </w:rPr>
        <w:t>opisany</w:t>
      </w:r>
      <w:r w:rsidRPr="008B3CCF">
        <w:rPr>
          <w:rFonts w:ascii="Arial" w:hAnsi="Arial" w:cs="Arial"/>
          <w:spacing w:val="-19"/>
        </w:rPr>
        <w:t xml:space="preserve"> </w:t>
      </w:r>
      <w:r w:rsidRPr="008B3CCF">
        <w:rPr>
          <w:rFonts w:ascii="Arial" w:hAnsi="Arial" w:cs="Arial"/>
        </w:rPr>
        <w:t>sposób</w:t>
      </w:r>
      <w:r w:rsidRPr="008B3CCF">
        <w:rPr>
          <w:rFonts w:ascii="Arial" w:hAnsi="Arial" w:cs="Arial"/>
          <w:spacing w:val="-17"/>
        </w:rPr>
        <w:t xml:space="preserve"> </w:t>
      </w:r>
      <w:r w:rsidRPr="008B3CCF">
        <w:rPr>
          <w:rFonts w:ascii="Arial" w:hAnsi="Arial" w:cs="Arial"/>
        </w:rPr>
        <w:t>magazynowania</w:t>
      </w:r>
      <w:r w:rsidRPr="008B3CCF">
        <w:rPr>
          <w:rFonts w:ascii="Arial" w:hAnsi="Arial" w:cs="Arial"/>
          <w:spacing w:val="-18"/>
        </w:rPr>
        <w:t xml:space="preserve"> </w:t>
      </w:r>
      <w:r w:rsidRPr="008B3CCF">
        <w:rPr>
          <w:rFonts w:ascii="Arial" w:hAnsi="Arial" w:cs="Arial"/>
        </w:rPr>
        <w:t>preparatów (preparaty będą dowożone na fermę bezpośrednio przed przeprowadzeniem mycia</w:t>
      </w:r>
      <w:r w:rsidRPr="008B3CCF">
        <w:rPr>
          <w:rFonts w:ascii="Arial" w:hAnsi="Arial" w:cs="Arial"/>
          <w:spacing w:val="52"/>
        </w:rPr>
        <w:t xml:space="preserve"> </w:t>
      </w:r>
      <w:r w:rsidRPr="008B3CCF">
        <w:rPr>
          <w:rFonts w:ascii="Arial" w:hAnsi="Arial" w:cs="Arial"/>
        </w:rPr>
        <w:t>i dezynfekcji obiektu – nie przewiduje się długotrwałego magazynowania</w:t>
      </w:r>
      <w:r w:rsidRPr="008B3CCF">
        <w:rPr>
          <w:rFonts w:ascii="Arial" w:hAnsi="Arial" w:cs="Arial"/>
          <w:spacing w:val="7"/>
        </w:rPr>
        <w:t xml:space="preserve"> </w:t>
      </w:r>
      <w:r w:rsidRPr="008B3CCF">
        <w:rPr>
          <w:rFonts w:ascii="Arial" w:hAnsi="Arial" w:cs="Arial"/>
        </w:rPr>
        <w:t>wspomnianych substancji w obrębie fermy), sposób przygotowywania roztworów oraz</w:t>
      </w:r>
      <w:r w:rsidRPr="008B3CCF">
        <w:rPr>
          <w:rFonts w:ascii="Arial" w:hAnsi="Arial" w:cs="Arial"/>
          <w:spacing w:val="50"/>
        </w:rPr>
        <w:t xml:space="preserve"> </w:t>
      </w:r>
      <w:r w:rsidRPr="008B3CCF">
        <w:rPr>
          <w:rFonts w:ascii="Arial" w:hAnsi="Arial" w:cs="Arial"/>
        </w:rPr>
        <w:t>sposób przeprowadzania</w:t>
      </w:r>
      <w:r w:rsidRPr="008B3CCF">
        <w:rPr>
          <w:rFonts w:ascii="Arial" w:hAnsi="Arial" w:cs="Arial"/>
          <w:spacing w:val="-16"/>
        </w:rPr>
        <w:t xml:space="preserve"> </w:t>
      </w:r>
      <w:r w:rsidRPr="008B3CCF">
        <w:rPr>
          <w:rFonts w:ascii="Arial" w:hAnsi="Arial" w:cs="Arial"/>
        </w:rPr>
        <w:t>dezynfekcji.</w:t>
      </w:r>
    </w:p>
    <w:p w:rsidR="008B3CCF" w:rsidRPr="008B3CCF" w:rsidRDefault="008B3CCF" w:rsidP="008B3CCF">
      <w:pPr>
        <w:pStyle w:val="Tekstpodstawowy"/>
        <w:spacing w:before="146" w:line="360" w:lineRule="auto"/>
        <w:ind w:right="142" w:firstLine="572"/>
        <w:jc w:val="both"/>
        <w:rPr>
          <w:rFonts w:ascii="Arial" w:hAnsi="Arial" w:cs="Arial"/>
        </w:rPr>
      </w:pPr>
      <w:r w:rsidRPr="008B3CCF">
        <w:rPr>
          <w:rFonts w:ascii="Arial" w:hAnsi="Arial" w:cs="Arial"/>
        </w:rPr>
        <w:t xml:space="preserve">Postępowanie zgodnie z instrukcjami praktycznie wyklucza możliwość skażenia </w:t>
      </w:r>
      <w:r w:rsidRPr="008B3CCF">
        <w:rPr>
          <w:rFonts w:ascii="Arial" w:hAnsi="Arial" w:cs="Arial"/>
        </w:rPr>
        <w:lastRenderedPageBreak/>
        <w:t>wód i</w:t>
      </w:r>
      <w:r w:rsidRPr="008B3CCF">
        <w:rPr>
          <w:rFonts w:ascii="Arial" w:hAnsi="Arial" w:cs="Arial"/>
          <w:spacing w:val="28"/>
        </w:rPr>
        <w:t xml:space="preserve"> </w:t>
      </w:r>
      <w:r w:rsidRPr="008B3CCF">
        <w:rPr>
          <w:rFonts w:ascii="Arial" w:hAnsi="Arial" w:cs="Arial"/>
        </w:rPr>
        <w:t>gruntu substancjami chemicznymi używanymi w</w:t>
      </w:r>
      <w:r w:rsidRPr="008B3CCF">
        <w:rPr>
          <w:rFonts w:ascii="Arial" w:hAnsi="Arial" w:cs="Arial"/>
          <w:spacing w:val="-23"/>
        </w:rPr>
        <w:t xml:space="preserve"> </w:t>
      </w:r>
      <w:r w:rsidRPr="008B3CCF">
        <w:rPr>
          <w:rFonts w:ascii="Arial" w:hAnsi="Arial" w:cs="Arial"/>
        </w:rPr>
        <w:t>dezynfekcji.</w:t>
      </w:r>
    </w:p>
    <w:p w:rsidR="004178FC" w:rsidRDefault="004178FC" w:rsidP="004F2B3D">
      <w:pPr>
        <w:spacing w:line="360" w:lineRule="auto"/>
        <w:jc w:val="both"/>
        <w:rPr>
          <w:rFonts w:ascii="Arial" w:hAnsi="Arial" w:cs="Arial"/>
          <w:sz w:val="24"/>
          <w:szCs w:val="24"/>
        </w:rPr>
      </w:pPr>
    </w:p>
    <w:p w:rsidR="00022774" w:rsidRPr="00F10841" w:rsidRDefault="00E643DD" w:rsidP="00CC3E8A">
      <w:pPr>
        <w:spacing w:line="360" w:lineRule="auto"/>
        <w:jc w:val="both"/>
        <w:rPr>
          <w:rFonts w:ascii="Arial" w:hAnsi="Arial" w:cs="Arial"/>
          <w:b/>
          <w:color w:val="FF0000"/>
          <w:sz w:val="24"/>
          <w:szCs w:val="24"/>
        </w:rPr>
      </w:pPr>
      <w:r w:rsidRPr="00044FFA">
        <w:rPr>
          <w:rFonts w:ascii="Arial" w:hAnsi="Arial" w:cs="Arial"/>
          <w:b/>
          <w:sz w:val="24"/>
          <w:szCs w:val="24"/>
        </w:rPr>
        <w:t>3.2.4 Możliwe warianty funkcjonowania instalacji i urządzeń</w:t>
      </w:r>
    </w:p>
    <w:p w:rsidR="00E643DD" w:rsidRPr="002A6B44" w:rsidRDefault="00E643DD" w:rsidP="003C2C13">
      <w:pPr>
        <w:spacing w:after="0" w:line="360" w:lineRule="auto"/>
        <w:jc w:val="both"/>
        <w:rPr>
          <w:rFonts w:ascii="Arial" w:hAnsi="Arial" w:cs="Arial"/>
          <w:sz w:val="24"/>
          <w:szCs w:val="24"/>
        </w:rPr>
      </w:pPr>
      <w:r w:rsidRPr="002A6B44">
        <w:rPr>
          <w:rFonts w:ascii="Arial" w:hAnsi="Arial" w:cs="Arial"/>
          <w:sz w:val="24"/>
          <w:szCs w:val="24"/>
        </w:rPr>
        <w:t>W pracy instalacji można wyróżnić dwie zasadnicze fazy, występujące naprzemienne w każdym z obiektów wchodzących w jej skład:</w:t>
      </w:r>
    </w:p>
    <w:p w:rsidR="002150C1" w:rsidRPr="002A6B44" w:rsidRDefault="002150C1" w:rsidP="003C2C13">
      <w:pPr>
        <w:spacing w:after="0" w:line="360" w:lineRule="auto"/>
        <w:jc w:val="both"/>
        <w:rPr>
          <w:rFonts w:ascii="Arial" w:hAnsi="Arial" w:cs="Arial"/>
          <w:b/>
          <w:sz w:val="24"/>
          <w:szCs w:val="24"/>
        </w:rPr>
      </w:pPr>
      <w:r w:rsidRPr="002A6B44">
        <w:rPr>
          <w:rFonts w:ascii="Arial" w:hAnsi="Arial" w:cs="Arial"/>
          <w:sz w:val="24"/>
          <w:szCs w:val="24"/>
        </w:rPr>
        <w:t xml:space="preserve">- </w:t>
      </w:r>
      <w:r w:rsidRPr="002A6B44">
        <w:rPr>
          <w:rFonts w:ascii="Arial" w:hAnsi="Arial" w:cs="Arial"/>
          <w:b/>
          <w:sz w:val="24"/>
          <w:szCs w:val="24"/>
        </w:rPr>
        <w:t xml:space="preserve">cykl produkcyjny, </w:t>
      </w:r>
      <w:r w:rsidR="002A6B44" w:rsidRPr="002A6B44">
        <w:rPr>
          <w:rFonts w:ascii="Arial" w:hAnsi="Arial" w:cs="Arial"/>
          <w:sz w:val="24"/>
          <w:szCs w:val="24"/>
        </w:rPr>
        <w:t>zwykle trwający ok. 43-45</w:t>
      </w:r>
      <w:r w:rsidRPr="002A6B44">
        <w:rPr>
          <w:rFonts w:ascii="Arial" w:hAnsi="Arial" w:cs="Arial"/>
          <w:sz w:val="24"/>
          <w:szCs w:val="24"/>
        </w:rPr>
        <w:t xml:space="preserve"> tygodni w trakcie którego kurniki są obsadzane </w:t>
      </w:r>
      <w:r w:rsidR="002A6B44" w:rsidRPr="002A6B44">
        <w:rPr>
          <w:rFonts w:ascii="Arial" w:hAnsi="Arial" w:cs="Arial"/>
          <w:sz w:val="24"/>
          <w:szCs w:val="24"/>
        </w:rPr>
        <w:t xml:space="preserve">15 – 17 tygodniowymi zwierzętami </w:t>
      </w:r>
      <w:r w:rsidRPr="002A6B44">
        <w:rPr>
          <w:rFonts w:ascii="Arial" w:hAnsi="Arial" w:cs="Arial"/>
          <w:sz w:val="24"/>
          <w:szCs w:val="24"/>
        </w:rPr>
        <w:t xml:space="preserve">i prowadzona jest produkcja </w:t>
      </w:r>
      <w:r w:rsidR="002A6B44" w:rsidRPr="002A6B44">
        <w:rPr>
          <w:rFonts w:ascii="Arial" w:hAnsi="Arial" w:cs="Arial"/>
          <w:sz w:val="24"/>
          <w:szCs w:val="24"/>
        </w:rPr>
        <w:t>jaj wylęgowych</w:t>
      </w:r>
      <w:r w:rsidRPr="002A6B44">
        <w:rPr>
          <w:rFonts w:ascii="Arial" w:hAnsi="Arial" w:cs="Arial"/>
          <w:b/>
          <w:sz w:val="24"/>
          <w:szCs w:val="24"/>
        </w:rPr>
        <w:t>;</w:t>
      </w:r>
      <w:r w:rsidR="002A6B44" w:rsidRPr="002A6B44">
        <w:rPr>
          <w:rFonts w:ascii="Arial" w:hAnsi="Arial" w:cs="Arial"/>
          <w:b/>
          <w:sz w:val="24"/>
          <w:szCs w:val="24"/>
        </w:rPr>
        <w:t xml:space="preserve"> </w:t>
      </w:r>
    </w:p>
    <w:p w:rsidR="002150C1" w:rsidRPr="002A6B44" w:rsidRDefault="002150C1" w:rsidP="003C2C13">
      <w:pPr>
        <w:spacing w:after="0" w:line="360" w:lineRule="auto"/>
        <w:jc w:val="both"/>
        <w:rPr>
          <w:rFonts w:ascii="Arial" w:hAnsi="Arial" w:cs="Arial"/>
          <w:sz w:val="24"/>
          <w:szCs w:val="24"/>
        </w:rPr>
      </w:pPr>
      <w:r w:rsidRPr="002A6B44">
        <w:rPr>
          <w:rFonts w:ascii="Arial" w:hAnsi="Arial" w:cs="Arial"/>
          <w:b/>
          <w:sz w:val="24"/>
          <w:szCs w:val="24"/>
        </w:rPr>
        <w:t xml:space="preserve">- okres ok. 2 – 3 tygodni </w:t>
      </w:r>
      <w:r w:rsidRPr="002A6B44">
        <w:rPr>
          <w:rFonts w:ascii="Arial" w:hAnsi="Arial" w:cs="Arial"/>
          <w:sz w:val="24"/>
          <w:szCs w:val="24"/>
        </w:rPr>
        <w:t>po</w:t>
      </w:r>
      <w:r w:rsidR="002A6B44" w:rsidRPr="002A6B44">
        <w:rPr>
          <w:rFonts w:ascii="Arial" w:hAnsi="Arial" w:cs="Arial"/>
          <w:sz w:val="24"/>
          <w:szCs w:val="24"/>
        </w:rPr>
        <w:t xml:space="preserve"> zakończonym cyklu produkcyjnym</w:t>
      </w:r>
      <w:r w:rsidRPr="002A6B44">
        <w:rPr>
          <w:rFonts w:ascii="Arial" w:hAnsi="Arial" w:cs="Arial"/>
          <w:sz w:val="24"/>
          <w:szCs w:val="24"/>
        </w:rPr>
        <w:t xml:space="preserve"> w którym opróżnione kurniki poddawane są zabiegom higienicznym, następuje mycie i dezynfekcja hal produkcyjnych, a następnie wyścielenie podłogi świeżą słoma</w:t>
      </w:r>
      <w:r w:rsidR="002A6B44" w:rsidRPr="002A6B44">
        <w:rPr>
          <w:rFonts w:ascii="Arial" w:hAnsi="Arial" w:cs="Arial"/>
          <w:sz w:val="24"/>
          <w:szCs w:val="24"/>
        </w:rPr>
        <w:t xml:space="preserve"> i przygotowanie wyposażenia </w:t>
      </w:r>
      <w:r w:rsidRPr="002A6B44">
        <w:rPr>
          <w:rFonts w:ascii="Arial" w:hAnsi="Arial" w:cs="Arial"/>
          <w:sz w:val="24"/>
          <w:szCs w:val="24"/>
        </w:rPr>
        <w:t>przez wstawieniem stada.</w:t>
      </w:r>
    </w:p>
    <w:p w:rsidR="005528A6" w:rsidRPr="002A6B44" w:rsidRDefault="002150C1" w:rsidP="003C2C13">
      <w:pPr>
        <w:spacing w:after="0" w:line="360" w:lineRule="auto"/>
        <w:jc w:val="both"/>
        <w:rPr>
          <w:rFonts w:ascii="Arial" w:hAnsi="Arial" w:cs="Arial"/>
          <w:sz w:val="24"/>
          <w:szCs w:val="24"/>
        </w:rPr>
      </w:pPr>
      <w:r w:rsidRPr="002A6B44">
        <w:rPr>
          <w:rFonts w:ascii="Arial" w:hAnsi="Arial" w:cs="Arial"/>
          <w:sz w:val="24"/>
          <w:szCs w:val="24"/>
        </w:rPr>
        <w:t xml:space="preserve">Poza dwiema zasadniczymi fazami chowu należy uwzględnić </w:t>
      </w:r>
      <w:r w:rsidR="005528A6" w:rsidRPr="002A6B44">
        <w:rPr>
          <w:rFonts w:ascii="Arial" w:hAnsi="Arial" w:cs="Arial"/>
          <w:sz w:val="24"/>
          <w:szCs w:val="24"/>
        </w:rPr>
        <w:t>teoretyczną możliwość zaistnienia warunków awarii w postaci epidemii (lub podejrzenia epidemii), skutkującej upadkiem znacznej części zwierząt i koniecznością wybicia całej obsady kurnika.</w:t>
      </w:r>
    </w:p>
    <w:p w:rsidR="00FE3172" w:rsidRPr="002A6B44" w:rsidRDefault="005528A6" w:rsidP="003C2C13">
      <w:pPr>
        <w:spacing w:after="0" w:line="360" w:lineRule="auto"/>
        <w:jc w:val="both"/>
        <w:rPr>
          <w:rFonts w:ascii="Arial" w:hAnsi="Arial" w:cs="Arial"/>
          <w:sz w:val="24"/>
          <w:szCs w:val="24"/>
        </w:rPr>
      </w:pPr>
      <w:r w:rsidRPr="002A6B44">
        <w:rPr>
          <w:rFonts w:ascii="Arial" w:hAnsi="Arial" w:cs="Arial"/>
          <w:sz w:val="24"/>
          <w:szCs w:val="24"/>
        </w:rPr>
        <w:t>Specyficzne znaczenie z punktu widzenia gospodarowania odpadami ma pora roku, a ściślej możliwość zagospodarowania obornika.</w:t>
      </w:r>
      <w:r w:rsidRPr="00F10841">
        <w:rPr>
          <w:rFonts w:ascii="Arial" w:hAnsi="Arial" w:cs="Arial"/>
          <w:color w:val="FF0000"/>
          <w:sz w:val="24"/>
          <w:szCs w:val="24"/>
        </w:rPr>
        <w:t xml:space="preserve"> </w:t>
      </w:r>
      <w:r w:rsidRPr="002A6B44">
        <w:rPr>
          <w:rFonts w:ascii="Arial" w:hAnsi="Arial" w:cs="Arial"/>
          <w:sz w:val="24"/>
          <w:szCs w:val="24"/>
        </w:rPr>
        <w:t>Zgodnie z przepisem art.</w:t>
      </w:r>
      <w:r w:rsidR="002A6B44" w:rsidRPr="002A6B44">
        <w:rPr>
          <w:rFonts w:ascii="Arial" w:hAnsi="Arial" w:cs="Arial"/>
          <w:sz w:val="24"/>
          <w:szCs w:val="24"/>
        </w:rPr>
        <w:t xml:space="preserve"> 2</w:t>
      </w:r>
      <w:r w:rsidRPr="002A6B44">
        <w:rPr>
          <w:rFonts w:ascii="Arial" w:hAnsi="Arial" w:cs="Arial"/>
          <w:sz w:val="24"/>
          <w:szCs w:val="24"/>
        </w:rPr>
        <w:t xml:space="preserve"> ust.2 </w:t>
      </w:r>
      <w:r w:rsidR="002A6B44" w:rsidRPr="002A6B44">
        <w:rPr>
          <w:rFonts w:ascii="Arial" w:hAnsi="Arial" w:cs="Arial"/>
          <w:sz w:val="24"/>
          <w:szCs w:val="24"/>
        </w:rPr>
        <w:t xml:space="preserve">pkt. 6 ustawy z dnia 14 grudnia 2012 </w:t>
      </w:r>
      <w:r w:rsidRPr="002A6B44">
        <w:rPr>
          <w:rFonts w:ascii="Arial" w:hAnsi="Arial" w:cs="Arial"/>
          <w:sz w:val="24"/>
          <w:szCs w:val="24"/>
        </w:rPr>
        <w:t xml:space="preserve">r. o odpadach do odchodów zwierzęcych przeznaczonych do rolniczego wykorzystania nie stosuje się przepisów dotyczących odpadów. </w:t>
      </w:r>
    </w:p>
    <w:p w:rsidR="00FE3172" w:rsidRPr="002A6B44" w:rsidRDefault="00FE3172" w:rsidP="003C2C13">
      <w:pPr>
        <w:spacing w:after="0" w:line="360" w:lineRule="auto"/>
        <w:jc w:val="both"/>
        <w:rPr>
          <w:rFonts w:ascii="Arial" w:hAnsi="Arial" w:cs="Arial"/>
          <w:sz w:val="24"/>
          <w:szCs w:val="24"/>
        </w:rPr>
      </w:pPr>
      <w:r w:rsidRPr="002A6B44">
        <w:rPr>
          <w:rFonts w:ascii="Arial" w:hAnsi="Arial" w:cs="Arial"/>
          <w:sz w:val="24"/>
          <w:szCs w:val="24"/>
        </w:rPr>
        <w:t>Obornik wykorzystany będzi</w:t>
      </w:r>
      <w:r w:rsidR="002A6B44" w:rsidRPr="002A6B44">
        <w:rPr>
          <w:rFonts w:ascii="Arial" w:hAnsi="Arial" w:cs="Arial"/>
          <w:sz w:val="24"/>
          <w:szCs w:val="24"/>
        </w:rPr>
        <w:t>e  jako nawóz do nawożenia pól w</w:t>
      </w:r>
      <w:r w:rsidRPr="002A6B44">
        <w:rPr>
          <w:rFonts w:ascii="Arial" w:hAnsi="Arial" w:cs="Arial"/>
          <w:sz w:val="24"/>
          <w:szCs w:val="24"/>
        </w:rPr>
        <w:t>nioskodawcy i rolników z którymi Wnioskodawca zawrze stosowne umowy.</w:t>
      </w:r>
    </w:p>
    <w:p w:rsidR="002150C1" w:rsidRPr="00252CD6" w:rsidRDefault="00FE3172" w:rsidP="003C2C13">
      <w:pPr>
        <w:spacing w:after="0" w:line="360" w:lineRule="auto"/>
        <w:jc w:val="both"/>
        <w:rPr>
          <w:rFonts w:ascii="Arial" w:hAnsi="Arial" w:cs="Arial"/>
          <w:sz w:val="24"/>
          <w:szCs w:val="24"/>
        </w:rPr>
      </w:pPr>
      <w:r w:rsidRPr="001B2FBA">
        <w:rPr>
          <w:rFonts w:ascii="Arial" w:hAnsi="Arial" w:cs="Arial"/>
          <w:sz w:val="24"/>
          <w:szCs w:val="24"/>
        </w:rPr>
        <w:t>Zgodnie z rozporządzeniem Ministra Rolnictwa i Rozwoju Wsi z dnia 16 kwietnia 2008</w:t>
      </w:r>
      <w:r w:rsidR="001B2FBA" w:rsidRPr="001B2FBA">
        <w:rPr>
          <w:rFonts w:ascii="Arial" w:hAnsi="Arial" w:cs="Arial"/>
          <w:sz w:val="24"/>
          <w:szCs w:val="24"/>
        </w:rPr>
        <w:t xml:space="preserve"> </w:t>
      </w:r>
      <w:r w:rsidRPr="001B2FBA">
        <w:rPr>
          <w:rFonts w:ascii="Arial" w:hAnsi="Arial" w:cs="Arial"/>
          <w:sz w:val="24"/>
          <w:szCs w:val="24"/>
        </w:rPr>
        <w:t>r. w sprawie szczegółowego sposobu</w:t>
      </w:r>
      <w:r w:rsidR="002150C1" w:rsidRPr="001B2FBA">
        <w:rPr>
          <w:rFonts w:ascii="Arial" w:hAnsi="Arial" w:cs="Arial"/>
          <w:sz w:val="24"/>
          <w:szCs w:val="24"/>
        </w:rPr>
        <w:t xml:space="preserve"> </w:t>
      </w:r>
      <w:r w:rsidRPr="001B2FBA">
        <w:rPr>
          <w:rFonts w:ascii="Arial" w:hAnsi="Arial" w:cs="Arial"/>
          <w:sz w:val="24"/>
          <w:szCs w:val="24"/>
        </w:rPr>
        <w:t xml:space="preserve">stosowania nawozów oraz prowadzenia szkoleń z zakresu ich stosowania, a dokładnie § 2 ust. 4 nawozy naturalne i organiczne, w postaci stałej lub płynnej, stosuje się w okresie od dnia 1 marca do dnia 30 listopada, z wyjątkiem nawozów </w:t>
      </w:r>
      <w:r w:rsidR="00190B44" w:rsidRPr="001B2FBA">
        <w:rPr>
          <w:rFonts w:ascii="Arial" w:hAnsi="Arial" w:cs="Arial"/>
          <w:sz w:val="24"/>
          <w:szCs w:val="24"/>
        </w:rPr>
        <w:t>stosowanych pod uprawy pod osłonami ( szklarnie, inspekty, namioty, folie).</w:t>
      </w:r>
      <w:r w:rsidR="00190B44" w:rsidRPr="00F10841">
        <w:rPr>
          <w:rFonts w:ascii="Arial" w:hAnsi="Arial" w:cs="Arial"/>
          <w:color w:val="FF0000"/>
          <w:sz w:val="24"/>
          <w:szCs w:val="24"/>
        </w:rPr>
        <w:t xml:space="preserve"> </w:t>
      </w:r>
      <w:r w:rsidR="00190B44" w:rsidRPr="001B2FBA">
        <w:rPr>
          <w:rFonts w:ascii="Arial" w:hAnsi="Arial" w:cs="Arial"/>
          <w:sz w:val="24"/>
          <w:szCs w:val="24"/>
        </w:rPr>
        <w:t>W okresie pozawegetacyjnym, w przypadku niemożliwości wykorzystania obornika do nawożenia po zakończeniu cyklu chowu, obornik będzie przechowywany w budynku składowym, pełniącym funkcję płyty obornikowej, wyposażonym w szczelne posadzki oraz zbiornik na ewentualne odcieki (będą one zawracane do obornika i wykorzystywane do nawożenia).</w:t>
      </w:r>
      <w:r w:rsidR="00190B44" w:rsidRPr="00F10841">
        <w:rPr>
          <w:rFonts w:ascii="Arial" w:hAnsi="Arial" w:cs="Arial"/>
          <w:color w:val="FF0000"/>
          <w:sz w:val="24"/>
          <w:szCs w:val="24"/>
        </w:rPr>
        <w:t xml:space="preserve"> </w:t>
      </w:r>
      <w:r w:rsidR="00190B44" w:rsidRPr="00252CD6">
        <w:rPr>
          <w:rFonts w:ascii="Arial" w:hAnsi="Arial" w:cs="Arial"/>
          <w:sz w:val="24"/>
          <w:szCs w:val="24"/>
        </w:rPr>
        <w:t>Budynek będzie zlokalizowany w obrębie Fermy, w jej południowej części.</w:t>
      </w:r>
    </w:p>
    <w:p w:rsidR="001657E5" w:rsidRPr="00F10841" w:rsidRDefault="001657E5" w:rsidP="00CC3E8A">
      <w:pPr>
        <w:spacing w:line="360" w:lineRule="auto"/>
        <w:jc w:val="both"/>
        <w:rPr>
          <w:rFonts w:ascii="Arial" w:hAnsi="Arial" w:cs="Arial"/>
          <w:color w:val="FF0000"/>
          <w:sz w:val="24"/>
          <w:szCs w:val="24"/>
        </w:rPr>
      </w:pPr>
    </w:p>
    <w:p w:rsidR="00190B44" w:rsidRPr="001919AB" w:rsidRDefault="00190B44" w:rsidP="00CC3E8A">
      <w:pPr>
        <w:spacing w:line="360" w:lineRule="auto"/>
        <w:jc w:val="both"/>
        <w:rPr>
          <w:rFonts w:ascii="Arial" w:hAnsi="Arial" w:cs="Arial"/>
          <w:b/>
          <w:i/>
          <w:sz w:val="24"/>
          <w:szCs w:val="24"/>
        </w:rPr>
      </w:pPr>
      <w:r w:rsidRPr="001919AB">
        <w:rPr>
          <w:rFonts w:ascii="Arial" w:hAnsi="Arial" w:cs="Arial"/>
          <w:b/>
          <w:i/>
          <w:sz w:val="24"/>
          <w:szCs w:val="24"/>
        </w:rPr>
        <w:t>3.2.4.1 Wariantowe możliwości wykorzystywania instalacji i urządzeń podstawowych</w:t>
      </w:r>
    </w:p>
    <w:p w:rsidR="00190B44" w:rsidRPr="00826EBC" w:rsidRDefault="00190B44" w:rsidP="00826EBC">
      <w:pPr>
        <w:spacing w:after="0" w:line="360" w:lineRule="auto"/>
        <w:jc w:val="both"/>
        <w:rPr>
          <w:rFonts w:ascii="Arial" w:hAnsi="Arial" w:cs="Arial"/>
          <w:sz w:val="24"/>
          <w:szCs w:val="24"/>
        </w:rPr>
      </w:pPr>
      <w:r w:rsidRPr="001919AB">
        <w:rPr>
          <w:rFonts w:ascii="Arial" w:hAnsi="Arial" w:cs="Arial"/>
          <w:sz w:val="24"/>
          <w:szCs w:val="24"/>
        </w:rPr>
        <w:t>Zakłada się jeden wariant funkcjonowania instalacji. Jest to wariant określający maksymalne możliwości c</w:t>
      </w:r>
      <w:r w:rsidR="00F41A2F" w:rsidRPr="001919AB">
        <w:rPr>
          <w:rFonts w:ascii="Arial" w:hAnsi="Arial" w:cs="Arial"/>
          <w:sz w:val="24"/>
          <w:szCs w:val="24"/>
        </w:rPr>
        <w:t xml:space="preserve">howu, tj. maksymalną ze względu </w:t>
      </w:r>
      <w:r w:rsidRPr="001919AB">
        <w:rPr>
          <w:rFonts w:ascii="Arial" w:hAnsi="Arial" w:cs="Arial"/>
          <w:sz w:val="24"/>
          <w:szCs w:val="24"/>
        </w:rPr>
        <w:t>na dobrostan ptaków, obsadę kurcząt w poszczególnych kurnikach. Kurniki będą zasiedlane i opróżniane równocześnie.</w:t>
      </w:r>
      <w:r w:rsidR="00826EBC">
        <w:rPr>
          <w:rFonts w:ascii="Arial" w:hAnsi="Arial" w:cs="Arial"/>
          <w:sz w:val="24"/>
          <w:szCs w:val="24"/>
        </w:rPr>
        <w:t xml:space="preserve"> </w:t>
      </w:r>
      <w:r w:rsidR="00826EBC" w:rsidRPr="00826EBC">
        <w:rPr>
          <w:rFonts w:ascii="Arial" w:eastAsia="Calibri" w:hAnsi="Arial" w:cs="Arial"/>
          <w:sz w:val="24"/>
          <w:szCs w:val="24"/>
        </w:rPr>
        <w:t>Zakłada się, iż cykl produkcyjny kończy się najwcześniej w 45 tygodniu roku (przy założeniu,</w:t>
      </w:r>
      <w:r w:rsidR="00826EBC" w:rsidRPr="00826EBC">
        <w:rPr>
          <w:rFonts w:ascii="Arial" w:eastAsia="Calibri" w:hAnsi="Arial" w:cs="Arial"/>
          <w:spacing w:val="-30"/>
          <w:sz w:val="24"/>
          <w:szCs w:val="24"/>
        </w:rPr>
        <w:t xml:space="preserve"> </w:t>
      </w:r>
      <w:r w:rsidR="00826EBC" w:rsidRPr="00826EBC">
        <w:rPr>
          <w:rFonts w:ascii="Arial" w:eastAsia="Calibri" w:hAnsi="Arial" w:cs="Arial"/>
          <w:sz w:val="24"/>
          <w:szCs w:val="24"/>
        </w:rPr>
        <w:t>iż zasiedlenie nastąpi w drugim tygodniu roku, a cykl potrwa 43 tygodnie). Oznacza to, iż</w:t>
      </w:r>
      <w:r w:rsidR="00826EBC" w:rsidRPr="00826EBC">
        <w:rPr>
          <w:rFonts w:ascii="Arial" w:eastAsia="Calibri" w:hAnsi="Arial" w:cs="Arial"/>
          <w:spacing w:val="23"/>
          <w:sz w:val="24"/>
          <w:szCs w:val="24"/>
        </w:rPr>
        <w:t xml:space="preserve"> </w:t>
      </w:r>
      <w:r w:rsidR="00826EBC" w:rsidRPr="00826EBC">
        <w:rPr>
          <w:rFonts w:ascii="Arial" w:eastAsia="Calibri" w:hAnsi="Arial" w:cs="Arial"/>
          <w:sz w:val="24"/>
          <w:szCs w:val="24"/>
        </w:rPr>
        <w:t>cykl produkcyjny kończy się ok. 15 listopada</w:t>
      </w:r>
      <w:r w:rsidR="00826EBC">
        <w:rPr>
          <w:rFonts w:ascii="Arial" w:eastAsia="Calibri" w:hAnsi="Arial" w:cs="Arial"/>
          <w:sz w:val="24"/>
          <w:szCs w:val="24"/>
        </w:rPr>
        <w:t xml:space="preserve">. </w:t>
      </w:r>
    </w:p>
    <w:p w:rsidR="00826EBC" w:rsidRPr="00826EBC" w:rsidRDefault="00826EBC" w:rsidP="00826EBC">
      <w:pPr>
        <w:pStyle w:val="Tekstpodstawowy"/>
        <w:spacing w:line="360" w:lineRule="auto"/>
        <w:ind w:left="0" w:right="136"/>
        <w:jc w:val="both"/>
        <w:rPr>
          <w:rFonts w:ascii="Arial" w:hAnsi="Arial" w:cs="Arial"/>
          <w:lang w:val="pl-PL"/>
        </w:rPr>
      </w:pPr>
      <w:r w:rsidRPr="00826EBC">
        <w:rPr>
          <w:rFonts w:ascii="Arial" w:hAnsi="Arial" w:cs="Arial"/>
          <w:lang w:val="pl-PL"/>
        </w:rPr>
        <w:t>Czyszczenie budynków inwentarskich – wypychanie obornika, omiatanie, mycie i</w:t>
      </w:r>
      <w:r w:rsidRPr="00826EBC">
        <w:rPr>
          <w:rFonts w:ascii="Arial" w:hAnsi="Arial" w:cs="Arial"/>
          <w:spacing w:val="-3"/>
          <w:lang w:val="pl-PL"/>
        </w:rPr>
        <w:t xml:space="preserve"> </w:t>
      </w:r>
      <w:r w:rsidRPr="00826EBC">
        <w:rPr>
          <w:rFonts w:ascii="Arial" w:hAnsi="Arial" w:cs="Arial"/>
          <w:lang w:val="pl-PL"/>
        </w:rPr>
        <w:t>dezynfekcja</w:t>
      </w:r>
      <w:r w:rsidRPr="00826EBC">
        <w:rPr>
          <w:rFonts w:ascii="Arial" w:hAnsi="Arial" w:cs="Arial"/>
          <w:spacing w:val="-1"/>
          <w:lang w:val="pl-PL"/>
        </w:rPr>
        <w:t xml:space="preserve"> </w:t>
      </w:r>
      <w:r w:rsidRPr="00826EBC">
        <w:rPr>
          <w:rFonts w:ascii="Arial" w:hAnsi="Arial" w:cs="Arial"/>
          <w:lang w:val="pl-PL"/>
        </w:rPr>
        <w:t>prowadzone będą przez pracowników fermy. Mycie i dezynfekcja kurników po</w:t>
      </w:r>
      <w:r w:rsidRPr="00826EBC">
        <w:rPr>
          <w:rFonts w:ascii="Arial" w:hAnsi="Arial" w:cs="Arial"/>
          <w:spacing w:val="52"/>
          <w:lang w:val="pl-PL"/>
        </w:rPr>
        <w:t xml:space="preserve"> </w:t>
      </w:r>
      <w:r w:rsidRPr="00826EBC">
        <w:rPr>
          <w:rFonts w:ascii="Arial" w:hAnsi="Arial" w:cs="Arial"/>
          <w:lang w:val="pl-PL"/>
        </w:rPr>
        <w:t>zakończonym cyklu chowu trwa przez ok. 16</w:t>
      </w:r>
      <w:r w:rsidRPr="00826EBC">
        <w:rPr>
          <w:rFonts w:ascii="Arial" w:hAnsi="Arial" w:cs="Arial"/>
          <w:spacing w:val="-15"/>
          <w:lang w:val="pl-PL"/>
        </w:rPr>
        <w:t xml:space="preserve"> </w:t>
      </w:r>
      <w:r w:rsidRPr="00826EBC">
        <w:rPr>
          <w:rFonts w:ascii="Arial" w:hAnsi="Arial" w:cs="Arial"/>
          <w:lang w:val="pl-PL"/>
        </w:rPr>
        <w:t>dni.</w:t>
      </w:r>
    </w:p>
    <w:p w:rsidR="002C38FD" w:rsidRDefault="002C38FD" w:rsidP="00CC3E8A">
      <w:pPr>
        <w:spacing w:line="360" w:lineRule="auto"/>
        <w:jc w:val="both"/>
        <w:rPr>
          <w:rFonts w:ascii="Arial" w:hAnsi="Arial" w:cs="Arial"/>
          <w:color w:val="FF0000"/>
          <w:sz w:val="24"/>
          <w:szCs w:val="24"/>
        </w:rPr>
      </w:pPr>
    </w:p>
    <w:p w:rsidR="00F41A2F" w:rsidRPr="005E747B" w:rsidRDefault="00F41A2F" w:rsidP="00CC3E8A">
      <w:pPr>
        <w:spacing w:line="360" w:lineRule="auto"/>
        <w:jc w:val="both"/>
        <w:rPr>
          <w:rFonts w:ascii="Arial" w:hAnsi="Arial" w:cs="Arial"/>
          <w:b/>
          <w:i/>
          <w:sz w:val="24"/>
          <w:szCs w:val="24"/>
        </w:rPr>
      </w:pPr>
      <w:r w:rsidRPr="005E747B">
        <w:rPr>
          <w:rFonts w:ascii="Arial" w:hAnsi="Arial" w:cs="Arial"/>
          <w:b/>
          <w:i/>
          <w:sz w:val="24"/>
          <w:szCs w:val="24"/>
        </w:rPr>
        <w:t>3.2.4.2 Parametry pracy instalacji i urządzeń przy normalnej i zmniejszonej wydajności produkcji</w:t>
      </w:r>
    </w:p>
    <w:p w:rsidR="00F41A2F" w:rsidRPr="005E747B" w:rsidRDefault="0055317B" w:rsidP="00CC3E8A">
      <w:pPr>
        <w:spacing w:line="360" w:lineRule="auto"/>
        <w:jc w:val="both"/>
        <w:rPr>
          <w:rFonts w:ascii="Arial" w:hAnsi="Arial" w:cs="Arial"/>
          <w:sz w:val="24"/>
          <w:szCs w:val="24"/>
        </w:rPr>
      </w:pPr>
      <w:r w:rsidRPr="005E747B">
        <w:rPr>
          <w:rFonts w:ascii="Arial" w:hAnsi="Arial" w:cs="Arial"/>
          <w:sz w:val="24"/>
          <w:szCs w:val="24"/>
        </w:rPr>
        <w:t>Parametry charakterystyczne pracy instalacji i poszczególnych obiektów ( kurników) dla pracy normalnej ( tj. maksymalnej obsady kurników) we wszystkich kurnikach przedstawione w rozdziale 3.2.2</w:t>
      </w:r>
    </w:p>
    <w:p w:rsidR="001657E5" w:rsidRPr="00F10841" w:rsidRDefault="001657E5" w:rsidP="00CC3E8A">
      <w:pPr>
        <w:spacing w:line="360" w:lineRule="auto"/>
        <w:jc w:val="both"/>
        <w:rPr>
          <w:rFonts w:ascii="Arial" w:hAnsi="Arial" w:cs="Arial"/>
          <w:color w:val="FF0000"/>
          <w:sz w:val="24"/>
          <w:szCs w:val="24"/>
        </w:rPr>
      </w:pPr>
    </w:p>
    <w:p w:rsidR="0055317B" w:rsidRPr="005E747B" w:rsidRDefault="00426C2E" w:rsidP="00CC3E8A">
      <w:pPr>
        <w:spacing w:line="360" w:lineRule="auto"/>
        <w:jc w:val="both"/>
        <w:rPr>
          <w:rFonts w:ascii="Arial" w:hAnsi="Arial" w:cs="Arial"/>
          <w:b/>
          <w:i/>
          <w:sz w:val="24"/>
          <w:szCs w:val="24"/>
        </w:rPr>
      </w:pPr>
      <w:r w:rsidRPr="005E747B">
        <w:rPr>
          <w:rFonts w:ascii="Arial" w:hAnsi="Arial" w:cs="Arial"/>
          <w:b/>
          <w:i/>
          <w:sz w:val="24"/>
          <w:szCs w:val="24"/>
        </w:rPr>
        <w:t>3.2.4.3</w:t>
      </w:r>
      <w:r w:rsidR="0055317B" w:rsidRPr="005E747B">
        <w:rPr>
          <w:rFonts w:ascii="Arial" w:hAnsi="Arial" w:cs="Arial"/>
          <w:b/>
          <w:i/>
          <w:sz w:val="24"/>
          <w:szCs w:val="24"/>
        </w:rPr>
        <w:t xml:space="preserve"> Parametry pracy w warunkach obiegających od normalnych</w:t>
      </w:r>
    </w:p>
    <w:p w:rsidR="0055317B" w:rsidRPr="005E747B" w:rsidRDefault="0055317B" w:rsidP="00CC3E8A">
      <w:pPr>
        <w:spacing w:line="360" w:lineRule="auto"/>
        <w:jc w:val="both"/>
        <w:rPr>
          <w:rFonts w:ascii="Arial" w:hAnsi="Arial" w:cs="Arial"/>
          <w:sz w:val="24"/>
          <w:szCs w:val="24"/>
        </w:rPr>
      </w:pPr>
      <w:r w:rsidRPr="005E747B">
        <w:rPr>
          <w:rFonts w:ascii="Arial" w:hAnsi="Arial" w:cs="Arial"/>
          <w:sz w:val="24"/>
          <w:szCs w:val="24"/>
        </w:rPr>
        <w:t>Funkcjonowanie opi</w:t>
      </w:r>
      <w:r w:rsidR="005E747B">
        <w:rPr>
          <w:rFonts w:ascii="Arial" w:hAnsi="Arial" w:cs="Arial"/>
          <w:sz w:val="24"/>
          <w:szCs w:val="24"/>
        </w:rPr>
        <w:t>sanej instalacji do chowu stada rodzicielskiego</w:t>
      </w:r>
      <w:r w:rsidRPr="005E747B">
        <w:rPr>
          <w:rFonts w:ascii="Arial" w:hAnsi="Arial" w:cs="Arial"/>
          <w:sz w:val="24"/>
          <w:szCs w:val="24"/>
        </w:rPr>
        <w:t xml:space="preserve"> nie może odbywać się w warunkach odbiegających od normalnych i opisanych poniżej.</w:t>
      </w:r>
      <w:r w:rsidR="005E747B">
        <w:rPr>
          <w:rFonts w:ascii="Arial" w:hAnsi="Arial" w:cs="Arial"/>
          <w:sz w:val="24"/>
          <w:szCs w:val="24"/>
        </w:rPr>
        <w:t xml:space="preserve"> </w:t>
      </w:r>
    </w:p>
    <w:p w:rsidR="008D382F" w:rsidRPr="00427101" w:rsidRDefault="0055317B" w:rsidP="00CC3E8A">
      <w:pPr>
        <w:spacing w:line="360" w:lineRule="auto"/>
        <w:jc w:val="both"/>
        <w:rPr>
          <w:rFonts w:ascii="Arial" w:hAnsi="Arial" w:cs="Arial"/>
          <w:sz w:val="24"/>
          <w:szCs w:val="24"/>
        </w:rPr>
      </w:pPr>
      <w:r w:rsidRPr="00427101">
        <w:rPr>
          <w:rFonts w:ascii="Arial" w:hAnsi="Arial" w:cs="Arial"/>
          <w:sz w:val="24"/>
          <w:szCs w:val="24"/>
        </w:rPr>
        <w:t>Jako pracę odbiegającą od warunków normalnego cyklu chowu można tylko określić teoretyczną możliwość zaistnienia warunków awarii w postaci epidemii (lub podejrzenia epidemii), skutkującej upadkiem znaczącej części zwierząt i koniecznością wybicia w skrajnym wypadku całej obsady Fermy.</w:t>
      </w:r>
      <w:r w:rsidRPr="00F10841">
        <w:rPr>
          <w:rFonts w:ascii="Arial" w:hAnsi="Arial" w:cs="Arial"/>
          <w:color w:val="FF0000"/>
          <w:sz w:val="24"/>
          <w:szCs w:val="24"/>
        </w:rPr>
        <w:t xml:space="preserve"> </w:t>
      </w:r>
      <w:r w:rsidRPr="00427101">
        <w:rPr>
          <w:rFonts w:ascii="Arial" w:hAnsi="Arial" w:cs="Arial"/>
          <w:sz w:val="24"/>
          <w:szCs w:val="24"/>
        </w:rPr>
        <w:t xml:space="preserve">Sytuacja taka skutkowałaby więc powstaniem znaczącej ilości martwych ptaków </w:t>
      </w:r>
      <w:r w:rsidR="00427101" w:rsidRPr="00427101">
        <w:rPr>
          <w:rFonts w:ascii="Arial" w:hAnsi="Arial" w:cs="Arial"/>
          <w:sz w:val="24"/>
          <w:szCs w:val="24"/>
        </w:rPr>
        <w:t>któ</w:t>
      </w:r>
      <w:r w:rsidRPr="00427101">
        <w:rPr>
          <w:rFonts w:ascii="Arial" w:hAnsi="Arial" w:cs="Arial"/>
          <w:sz w:val="24"/>
          <w:szCs w:val="24"/>
        </w:rPr>
        <w:t>re w myśl przepisów rozporządzenia nr 1774/2002 Parlamentu Europejskiego i Rady z dnia 3 października 2002 r. ustanawiającego</w:t>
      </w:r>
      <w:r w:rsidR="008D382F" w:rsidRPr="00427101">
        <w:rPr>
          <w:rFonts w:ascii="Arial" w:hAnsi="Arial" w:cs="Arial"/>
          <w:sz w:val="24"/>
          <w:szCs w:val="24"/>
        </w:rPr>
        <w:t xml:space="preserve"> przepisy sanitarne dotyczące produktów ubocznych pochodzenia zwierzęcego nieprzeznaczonych do spożycia przez ludzi należałoby zakwalifikować do kategorii 2.</w:t>
      </w:r>
    </w:p>
    <w:p w:rsidR="0055317B" w:rsidRPr="00427101" w:rsidRDefault="00C27BA2" w:rsidP="00CC3E8A">
      <w:pPr>
        <w:spacing w:line="360" w:lineRule="auto"/>
        <w:jc w:val="both"/>
        <w:rPr>
          <w:rFonts w:ascii="Arial" w:hAnsi="Arial" w:cs="Arial"/>
          <w:sz w:val="24"/>
          <w:szCs w:val="24"/>
        </w:rPr>
      </w:pPr>
      <w:r w:rsidRPr="00427101">
        <w:rPr>
          <w:rFonts w:ascii="Arial" w:hAnsi="Arial" w:cs="Arial"/>
          <w:sz w:val="24"/>
          <w:szCs w:val="24"/>
        </w:rPr>
        <w:lastRenderedPageBreak/>
        <w:t>Zgodnie z art.2 ust.2 pkt. 6a</w:t>
      </w:r>
      <w:r w:rsidR="008D382F" w:rsidRPr="00427101">
        <w:rPr>
          <w:rFonts w:ascii="Arial" w:hAnsi="Arial" w:cs="Arial"/>
          <w:sz w:val="24"/>
          <w:szCs w:val="24"/>
        </w:rPr>
        <w:t xml:space="preserve"> ustawy z dnia 27 kwietnia 2001r. o odpadach przepisów wspomnianej ustawy nie stosuje się do zwłok zwierząt, w zakresie uregulowanym przepisami rozporządzenia ( WE) Parlamentu Europejskiego i Rady z dnia 3 października 2002</w:t>
      </w:r>
      <w:r w:rsidR="00252CD6">
        <w:rPr>
          <w:rFonts w:ascii="Arial" w:hAnsi="Arial" w:cs="Arial"/>
          <w:sz w:val="24"/>
          <w:szCs w:val="24"/>
        </w:rPr>
        <w:t xml:space="preserve"> </w:t>
      </w:r>
      <w:r w:rsidR="008D382F" w:rsidRPr="00427101">
        <w:rPr>
          <w:rFonts w:ascii="Arial" w:hAnsi="Arial" w:cs="Arial"/>
          <w:sz w:val="24"/>
          <w:szCs w:val="24"/>
        </w:rPr>
        <w:t>r. ustanawiającego przepisy sanitarne dotyczące produktów ubocznych pochodzenia zwierzęcego nieprzeznaczonych do spożycia przez ludzi.</w:t>
      </w:r>
    </w:p>
    <w:p w:rsidR="008D382F" w:rsidRPr="00427101" w:rsidRDefault="008D382F" w:rsidP="00CC3E8A">
      <w:pPr>
        <w:spacing w:line="360" w:lineRule="auto"/>
        <w:jc w:val="both"/>
        <w:rPr>
          <w:rFonts w:ascii="Arial" w:hAnsi="Arial" w:cs="Arial"/>
          <w:sz w:val="24"/>
          <w:szCs w:val="24"/>
        </w:rPr>
      </w:pPr>
      <w:r w:rsidRPr="00427101">
        <w:rPr>
          <w:rFonts w:ascii="Arial" w:hAnsi="Arial" w:cs="Arial"/>
          <w:sz w:val="24"/>
          <w:szCs w:val="24"/>
        </w:rPr>
        <w:t>Postępowanie w przypadku wystąpienia epidemii prowadzone będzie zgodnie z obowiązującymi przepisami.</w:t>
      </w:r>
    </w:p>
    <w:p w:rsidR="00427101" w:rsidRPr="00F10841" w:rsidRDefault="00427101" w:rsidP="00CC3E8A">
      <w:pPr>
        <w:spacing w:line="360" w:lineRule="auto"/>
        <w:jc w:val="both"/>
        <w:rPr>
          <w:rFonts w:ascii="Arial" w:hAnsi="Arial" w:cs="Arial"/>
          <w:b/>
          <w:color w:val="FF0000"/>
          <w:sz w:val="24"/>
          <w:szCs w:val="24"/>
        </w:rPr>
      </w:pPr>
    </w:p>
    <w:p w:rsidR="008D382F" w:rsidRPr="00C500E8" w:rsidRDefault="008D382F" w:rsidP="005F1662">
      <w:pPr>
        <w:pStyle w:val="Akapitzlist"/>
        <w:numPr>
          <w:ilvl w:val="1"/>
          <w:numId w:val="7"/>
        </w:numPr>
        <w:spacing w:line="360" w:lineRule="auto"/>
        <w:jc w:val="both"/>
        <w:rPr>
          <w:rFonts w:ascii="Arial" w:hAnsi="Arial" w:cs="Arial"/>
          <w:b/>
          <w:sz w:val="24"/>
          <w:szCs w:val="24"/>
        </w:rPr>
      </w:pPr>
      <w:r w:rsidRPr="00C500E8">
        <w:rPr>
          <w:rFonts w:ascii="Arial" w:hAnsi="Arial" w:cs="Arial"/>
          <w:b/>
          <w:sz w:val="24"/>
          <w:szCs w:val="24"/>
        </w:rPr>
        <w:t xml:space="preserve"> Sposób korzystania ze środowiska</w:t>
      </w:r>
    </w:p>
    <w:p w:rsidR="008D382F" w:rsidRPr="00C500E8" w:rsidRDefault="008D382F" w:rsidP="005F1662">
      <w:pPr>
        <w:pStyle w:val="Akapitzlist"/>
        <w:numPr>
          <w:ilvl w:val="2"/>
          <w:numId w:val="7"/>
        </w:numPr>
        <w:spacing w:line="360" w:lineRule="auto"/>
        <w:jc w:val="both"/>
        <w:rPr>
          <w:rFonts w:ascii="Arial" w:hAnsi="Arial" w:cs="Arial"/>
          <w:b/>
          <w:i/>
          <w:sz w:val="24"/>
          <w:szCs w:val="24"/>
        </w:rPr>
      </w:pPr>
      <w:r w:rsidRPr="00C500E8">
        <w:rPr>
          <w:rFonts w:ascii="Arial" w:hAnsi="Arial" w:cs="Arial"/>
          <w:b/>
          <w:i/>
          <w:sz w:val="24"/>
          <w:szCs w:val="24"/>
        </w:rPr>
        <w:t>Faza realizacji</w:t>
      </w:r>
    </w:p>
    <w:p w:rsidR="008D382F" w:rsidRPr="00C500E8" w:rsidRDefault="008D382F" w:rsidP="008D382F">
      <w:pPr>
        <w:spacing w:line="360" w:lineRule="auto"/>
        <w:jc w:val="both"/>
        <w:rPr>
          <w:rFonts w:ascii="Arial" w:hAnsi="Arial" w:cs="Arial"/>
          <w:sz w:val="24"/>
          <w:szCs w:val="24"/>
        </w:rPr>
      </w:pPr>
      <w:r w:rsidRPr="00C500E8">
        <w:rPr>
          <w:rFonts w:ascii="Arial" w:hAnsi="Arial" w:cs="Arial"/>
          <w:sz w:val="24"/>
          <w:szCs w:val="24"/>
        </w:rPr>
        <w:t>Zakres przedsięwzięcia obejmuje:</w:t>
      </w:r>
    </w:p>
    <w:p w:rsidR="008D382F" w:rsidRPr="00C500E8" w:rsidRDefault="008D382F" w:rsidP="005F1662">
      <w:pPr>
        <w:pStyle w:val="Akapitzlist"/>
        <w:numPr>
          <w:ilvl w:val="0"/>
          <w:numId w:val="5"/>
        </w:numPr>
        <w:spacing w:line="360" w:lineRule="auto"/>
        <w:ind w:left="426"/>
        <w:jc w:val="both"/>
        <w:rPr>
          <w:rFonts w:ascii="Arial" w:hAnsi="Arial" w:cs="Arial"/>
          <w:sz w:val="24"/>
          <w:szCs w:val="24"/>
        </w:rPr>
      </w:pPr>
      <w:r w:rsidRPr="00C500E8">
        <w:rPr>
          <w:rFonts w:ascii="Arial" w:hAnsi="Arial" w:cs="Arial"/>
          <w:sz w:val="24"/>
          <w:szCs w:val="24"/>
        </w:rPr>
        <w:t>przygotowanie terenu pod budowę, nowych kurników,</w:t>
      </w:r>
    </w:p>
    <w:p w:rsidR="007042EE" w:rsidRPr="00C500E8" w:rsidRDefault="007042EE" w:rsidP="005F1662">
      <w:pPr>
        <w:pStyle w:val="Akapitzlist"/>
        <w:numPr>
          <w:ilvl w:val="0"/>
          <w:numId w:val="5"/>
        </w:numPr>
        <w:spacing w:line="360" w:lineRule="auto"/>
        <w:ind w:left="426"/>
        <w:jc w:val="both"/>
        <w:rPr>
          <w:rFonts w:ascii="Arial" w:hAnsi="Arial" w:cs="Arial"/>
          <w:sz w:val="24"/>
          <w:szCs w:val="24"/>
        </w:rPr>
      </w:pPr>
      <w:r w:rsidRPr="00C500E8">
        <w:rPr>
          <w:rFonts w:ascii="Arial" w:hAnsi="Arial" w:cs="Arial"/>
          <w:sz w:val="24"/>
          <w:szCs w:val="24"/>
        </w:rPr>
        <w:t>realizacje projektowanych budynków</w:t>
      </w:r>
    </w:p>
    <w:p w:rsidR="00022774" w:rsidRPr="00C500E8" w:rsidRDefault="007042EE" w:rsidP="00CC3E8A">
      <w:pPr>
        <w:spacing w:line="360" w:lineRule="auto"/>
        <w:jc w:val="both"/>
        <w:rPr>
          <w:rFonts w:ascii="Arial" w:hAnsi="Arial" w:cs="Arial"/>
          <w:sz w:val="24"/>
          <w:szCs w:val="24"/>
        </w:rPr>
      </w:pPr>
      <w:r w:rsidRPr="00C500E8">
        <w:rPr>
          <w:rFonts w:ascii="Arial" w:hAnsi="Arial" w:cs="Arial"/>
          <w:sz w:val="24"/>
          <w:szCs w:val="24"/>
        </w:rPr>
        <w:t>W ramach prac budowlanych nie przewiduje się działań mogących spowodować istotne trwałe zmiany w środowisku poza terenem objętym inwestycją.</w:t>
      </w:r>
    </w:p>
    <w:p w:rsidR="007042EE" w:rsidRPr="00C500E8" w:rsidRDefault="007042EE" w:rsidP="00CC3E8A">
      <w:pPr>
        <w:spacing w:line="360" w:lineRule="auto"/>
        <w:jc w:val="both"/>
        <w:rPr>
          <w:rFonts w:ascii="Arial" w:hAnsi="Arial" w:cs="Arial"/>
          <w:sz w:val="24"/>
          <w:szCs w:val="24"/>
        </w:rPr>
      </w:pPr>
      <w:r w:rsidRPr="00C500E8">
        <w:rPr>
          <w:rFonts w:ascii="Arial" w:hAnsi="Arial" w:cs="Arial"/>
          <w:sz w:val="24"/>
          <w:szCs w:val="24"/>
        </w:rPr>
        <w:t>W trakcie prowadzenia robót budowlanych może wystąpić:</w:t>
      </w:r>
    </w:p>
    <w:p w:rsidR="007042EE" w:rsidRPr="00C500E8" w:rsidRDefault="007042EE" w:rsidP="005F1662">
      <w:pPr>
        <w:pStyle w:val="Akapitzlist"/>
        <w:numPr>
          <w:ilvl w:val="0"/>
          <w:numId w:val="8"/>
        </w:numPr>
        <w:spacing w:line="360" w:lineRule="auto"/>
        <w:ind w:left="426" w:hanging="426"/>
        <w:jc w:val="both"/>
        <w:rPr>
          <w:rFonts w:ascii="Arial" w:hAnsi="Arial" w:cs="Arial"/>
          <w:sz w:val="24"/>
          <w:szCs w:val="24"/>
        </w:rPr>
      </w:pPr>
      <w:r w:rsidRPr="00C500E8">
        <w:rPr>
          <w:rFonts w:ascii="Arial" w:hAnsi="Arial" w:cs="Arial"/>
          <w:sz w:val="24"/>
          <w:szCs w:val="24"/>
        </w:rPr>
        <w:t xml:space="preserve"> okresowe zwiększenie emisji hałasu do środowiska związane z pracą maszyn i środków transportu,</w:t>
      </w:r>
    </w:p>
    <w:p w:rsidR="007042EE" w:rsidRPr="00C500E8" w:rsidRDefault="007042EE" w:rsidP="005F1662">
      <w:pPr>
        <w:pStyle w:val="Akapitzlist"/>
        <w:numPr>
          <w:ilvl w:val="0"/>
          <w:numId w:val="8"/>
        </w:numPr>
        <w:spacing w:line="360" w:lineRule="auto"/>
        <w:ind w:left="426" w:hanging="426"/>
        <w:jc w:val="both"/>
        <w:rPr>
          <w:rFonts w:ascii="Arial" w:hAnsi="Arial" w:cs="Arial"/>
          <w:sz w:val="24"/>
          <w:szCs w:val="24"/>
        </w:rPr>
      </w:pPr>
      <w:r w:rsidRPr="00C500E8">
        <w:rPr>
          <w:rFonts w:ascii="Arial" w:hAnsi="Arial" w:cs="Arial"/>
          <w:sz w:val="24"/>
          <w:szCs w:val="24"/>
        </w:rPr>
        <w:t>okresowa emisja substancji do powietrza atmosferycznego związana ze spalaniem paliw w silnikach maszyn i środków transportu,</w:t>
      </w:r>
    </w:p>
    <w:p w:rsidR="007042EE" w:rsidRPr="00C500E8" w:rsidRDefault="007042EE" w:rsidP="005F1662">
      <w:pPr>
        <w:pStyle w:val="Akapitzlist"/>
        <w:numPr>
          <w:ilvl w:val="0"/>
          <w:numId w:val="8"/>
        </w:numPr>
        <w:spacing w:line="360" w:lineRule="auto"/>
        <w:ind w:left="426" w:hanging="426"/>
        <w:jc w:val="both"/>
        <w:rPr>
          <w:rFonts w:ascii="Arial" w:hAnsi="Arial" w:cs="Arial"/>
          <w:sz w:val="24"/>
          <w:szCs w:val="24"/>
        </w:rPr>
      </w:pPr>
      <w:r w:rsidRPr="00C500E8">
        <w:rPr>
          <w:rFonts w:ascii="Arial" w:hAnsi="Arial" w:cs="Arial"/>
          <w:sz w:val="24"/>
          <w:szCs w:val="24"/>
        </w:rPr>
        <w:t>wytwarzanie odpadów.</w:t>
      </w:r>
    </w:p>
    <w:p w:rsidR="007042EE" w:rsidRPr="00C500E8" w:rsidRDefault="007042EE" w:rsidP="007042EE">
      <w:pPr>
        <w:spacing w:line="360" w:lineRule="auto"/>
        <w:jc w:val="both"/>
        <w:rPr>
          <w:rFonts w:ascii="Arial" w:hAnsi="Arial" w:cs="Arial"/>
          <w:sz w:val="24"/>
          <w:szCs w:val="24"/>
        </w:rPr>
      </w:pPr>
      <w:r w:rsidRPr="00C500E8">
        <w:rPr>
          <w:rFonts w:ascii="Arial" w:hAnsi="Arial" w:cs="Arial"/>
          <w:sz w:val="24"/>
          <w:szCs w:val="24"/>
        </w:rPr>
        <w:t>Budowa nowych budynków inwentarskich w niewielkim stopniu, w sposób trwały ingeruje w środowisko. W fazie budowy nowych obiektów nie będą prowadzone prace ziemne mające na celu wykonywanie głębokich wykopów.</w:t>
      </w:r>
    </w:p>
    <w:p w:rsidR="007042EE" w:rsidRPr="00412360" w:rsidRDefault="007042EE" w:rsidP="007042EE">
      <w:pPr>
        <w:spacing w:line="360" w:lineRule="auto"/>
        <w:jc w:val="both"/>
        <w:rPr>
          <w:rFonts w:ascii="Arial" w:hAnsi="Arial" w:cs="Arial"/>
          <w:sz w:val="24"/>
          <w:szCs w:val="24"/>
        </w:rPr>
      </w:pPr>
      <w:r w:rsidRPr="00412360">
        <w:rPr>
          <w:rFonts w:ascii="Arial" w:hAnsi="Arial" w:cs="Arial"/>
          <w:sz w:val="24"/>
          <w:szCs w:val="24"/>
        </w:rPr>
        <w:t xml:space="preserve">Faza budowy stanowi krótkotrwały okres przygotowania, podczas którego powstaje charakterystyczna grupa odpadów budowlanych. W pierwszym etapie budowy prowadzone będą prace związane z niwelacja terenu. Podczas prowadzenia wykopów </w:t>
      </w:r>
      <w:r w:rsidR="004A75FE" w:rsidRPr="00412360">
        <w:rPr>
          <w:rFonts w:ascii="Arial" w:hAnsi="Arial" w:cs="Arial"/>
          <w:sz w:val="24"/>
          <w:szCs w:val="24"/>
        </w:rPr>
        <w:t xml:space="preserve">oraz niwelacji należy zabezpieczyć wierzchnią warstwę ziemi, która powinna być </w:t>
      </w:r>
      <w:r w:rsidR="004A75FE" w:rsidRPr="00412360">
        <w:rPr>
          <w:rFonts w:ascii="Arial" w:hAnsi="Arial" w:cs="Arial"/>
          <w:sz w:val="24"/>
          <w:szCs w:val="24"/>
        </w:rPr>
        <w:lastRenderedPageBreak/>
        <w:t>ponownie wykorzystana do niwelacji terenu. Pozostałe prace budowlane stanowią źródło odpadów typu gruz, beto, materiały sypkie (cement, wapno, piasek), papa itp.</w:t>
      </w:r>
    </w:p>
    <w:p w:rsidR="004A75FE" w:rsidRPr="00412360" w:rsidRDefault="004A75FE" w:rsidP="007042EE">
      <w:pPr>
        <w:spacing w:line="360" w:lineRule="auto"/>
        <w:jc w:val="both"/>
        <w:rPr>
          <w:rFonts w:ascii="Arial" w:hAnsi="Arial" w:cs="Arial"/>
          <w:sz w:val="24"/>
          <w:szCs w:val="24"/>
        </w:rPr>
      </w:pPr>
      <w:r w:rsidRPr="00412360">
        <w:rPr>
          <w:rFonts w:ascii="Arial" w:hAnsi="Arial" w:cs="Arial"/>
          <w:sz w:val="24"/>
          <w:szCs w:val="24"/>
        </w:rPr>
        <w:t>Tereny przeznaczone pod zabudowę pozbawione są roślinności średniej i wysokiej, realizacja przedsięwzięcia nie będzie więc wymagać prowadzenia prac związanych z inwentaryzacją zieleni i ewentualną wycinką drzew i krzewów.</w:t>
      </w:r>
    </w:p>
    <w:p w:rsidR="004A75FE" w:rsidRPr="00412360" w:rsidRDefault="004A75FE" w:rsidP="007042EE">
      <w:pPr>
        <w:spacing w:line="360" w:lineRule="auto"/>
        <w:jc w:val="both"/>
        <w:rPr>
          <w:rFonts w:ascii="Arial" w:hAnsi="Arial" w:cs="Arial"/>
          <w:sz w:val="24"/>
          <w:szCs w:val="24"/>
        </w:rPr>
      </w:pPr>
      <w:r w:rsidRPr="00412360">
        <w:rPr>
          <w:rFonts w:ascii="Arial" w:hAnsi="Arial" w:cs="Arial"/>
          <w:sz w:val="24"/>
          <w:szCs w:val="24"/>
        </w:rPr>
        <w:t>Faza realizacji przedsięwzięcia nie będzie miała wpływu na: zakłócenie stosunków gruntowo – wodnych, stan wód powierzchniowych, stan zieleni.</w:t>
      </w:r>
    </w:p>
    <w:p w:rsidR="004A75FE" w:rsidRPr="00412360" w:rsidRDefault="004A75FE" w:rsidP="007042EE">
      <w:pPr>
        <w:spacing w:line="360" w:lineRule="auto"/>
        <w:jc w:val="both"/>
        <w:rPr>
          <w:rFonts w:ascii="Arial" w:hAnsi="Arial" w:cs="Arial"/>
          <w:sz w:val="24"/>
          <w:szCs w:val="24"/>
        </w:rPr>
      </w:pPr>
      <w:r w:rsidRPr="00412360">
        <w:rPr>
          <w:rFonts w:ascii="Arial" w:hAnsi="Arial" w:cs="Arial"/>
          <w:sz w:val="24"/>
          <w:szCs w:val="24"/>
        </w:rPr>
        <w:t>Przy założeniu, że roboty przygotowujące teren pod inwestycje oraz same prace konstrukcyjno – montażowe wykonywane będą zgodnie z odpowiednimi przepisami, jak również czas trwania budowy będzie ograniczony do minimum, można przyjąć, że nie wystąpią zagrożenia dla środowiska.</w:t>
      </w:r>
    </w:p>
    <w:p w:rsidR="004A75FE" w:rsidRPr="00412360" w:rsidRDefault="004A75FE" w:rsidP="007042EE">
      <w:pPr>
        <w:spacing w:line="360" w:lineRule="auto"/>
        <w:jc w:val="both"/>
        <w:rPr>
          <w:rFonts w:ascii="Arial" w:hAnsi="Arial" w:cs="Arial"/>
          <w:sz w:val="24"/>
          <w:szCs w:val="24"/>
        </w:rPr>
      </w:pPr>
      <w:r w:rsidRPr="00412360">
        <w:rPr>
          <w:rFonts w:ascii="Arial" w:hAnsi="Arial" w:cs="Arial"/>
          <w:sz w:val="24"/>
          <w:szCs w:val="24"/>
        </w:rPr>
        <w:t>Szczegóły dotyczące oddziaływania na środowisko w fazie budowy przedstawiono w punkcie 5 niniejszego opracowania.</w:t>
      </w:r>
    </w:p>
    <w:p w:rsidR="00E4682A" w:rsidRPr="00412360" w:rsidRDefault="00E4682A" w:rsidP="007042EE">
      <w:pPr>
        <w:spacing w:line="360" w:lineRule="auto"/>
        <w:jc w:val="both"/>
        <w:rPr>
          <w:rFonts w:ascii="Arial" w:hAnsi="Arial" w:cs="Arial"/>
          <w:b/>
          <w:i/>
          <w:sz w:val="24"/>
          <w:szCs w:val="24"/>
        </w:rPr>
      </w:pPr>
    </w:p>
    <w:p w:rsidR="004A75FE" w:rsidRPr="00412360" w:rsidRDefault="004A75FE" w:rsidP="005F1662">
      <w:pPr>
        <w:pStyle w:val="Akapitzlist"/>
        <w:numPr>
          <w:ilvl w:val="2"/>
          <w:numId w:val="7"/>
        </w:numPr>
        <w:spacing w:line="360" w:lineRule="auto"/>
        <w:jc w:val="both"/>
        <w:rPr>
          <w:rFonts w:ascii="Arial" w:hAnsi="Arial" w:cs="Arial"/>
          <w:b/>
          <w:i/>
          <w:sz w:val="24"/>
          <w:szCs w:val="24"/>
        </w:rPr>
      </w:pPr>
      <w:r w:rsidRPr="00412360">
        <w:rPr>
          <w:rFonts w:ascii="Arial" w:hAnsi="Arial" w:cs="Arial"/>
          <w:b/>
          <w:i/>
          <w:sz w:val="24"/>
          <w:szCs w:val="24"/>
        </w:rPr>
        <w:t>Faza eksploatacji</w:t>
      </w:r>
    </w:p>
    <w:p w:rsidR="00FA3961" w:rsidRPr="000D07F7" w:rsidRDefault="00FA3961" w:rsidP="00FA3961">
      <w:pPr>
        <w:spacing w:line="360" w:lineRule="auto"/>
        <w:jc w:val="both"/>
        <w:rPr>
          <w:rFonts w:ascii="Arial" w:hAnsi="Arial" w:cs="Arial"/>
          <w:sz w:val="24"/>
          <w:szCs w:val="24"/>
        </w:rPr>
      </w:pPr>
      <w:r w:rsidRPr="000D07F7">
        <w:rPr>
          <w:rFonts w:ascii="Arial" w:hAnsi="Arial" w:cs="Arial"/>
          <w:b/>
          <w:sz w:val="24"/>
          <w:szCs w:val="24"/>
        </w:rPr>
        <w:t>Zaopatrzenie w wodę</w:t>
      </w:r>
    </w:p>
    <w:p w:rsidR="00FA3961" w:rsidRPr="000D07F7" w:rsidRDefault="00FA3961" w:rsidP="00FA3961">
      <w:pPr>
        <w:spacing w:line="360" w:lineRule="auto"/>
        <w:jc w:val="both"/>
        <w:rPr>
          <w:rFonts w:ascii="Arial" w:hAnsi="Arial" w:cs="Arial"/>
          <w:sz w:val="24"/>
          <w:szCs w:val="24"/>
        </w:rPr>
      </w:pPr>
      <w:r w:rsidRPr="000D07F7">
        <w:rPr>
          <w:rFonts w:ascii="Arial" w:hAnsi="Arial" w:cs="Arial"/>
          <w:sz w:val="24"/>
          <w:szCs w:val="24"/>
        </w:rPr>
        <w:t>Woda niezbędna do funkcjonowania instalacji pobierana będzie z własnego ujęcia oraz opcjonalnie, w razie zaistnienia sytuacji awaryjnej, z wodociągu gminnego.</w:t>
      </w:r>
    </w:p>
    <w:p w:rsidR="00FA3961" w:rsidRPr="000D07F7" w:rsidRDefault="00FA3961" w:rsidP="00FA3961">
      <w:pPr>
        <w:spacing w:line="360" w:lineRule="auto"/>
        <w:jc w:val="both"/>
        <w:rPr>
          <w:rFonts w:ascii="Arial" w:hAnsi="Arial" w:cs="Arial"/>
          <w:b/>
          <w:sz w:val="24"/>
          <w:szCs w:val="24"/>
        </w:rPr>
      </w:pPr>
      <w:r w:rsidRPr="000D07F7">
        <w:rPr>
          <w:rFonts w:ascii="Arial" w:hAnsi="Arial" w:cs="Arial"/>
          <w:b/>
          <w:sz w:val="24"/>
          <w:szCs w:val="24"/>
        </w:rPr>
        <w:t xml:space="preserve">Energia elektryczna </w:t>
      </w:r>
    </w:p>
    <w:p w:rsidR="00FA3961" w:rsidRPr="000D07F7" w:rsidRDefault="00FA3961" w:rsidP="00FA3961">
      <w:pPr>
        <w:spacing w:line="360" w:lineRule="auto"/>
        <w:jc w:val="both"/>
        <w:rPr>
          <w:rFonts w:ascii="Arial" w:hAnsi="Arial" w:cs="Arial"/>
          <w:sz w:val="24"/>
          <w:szCs w:val="24"/>
        </w:rPr>
      </w:pPr>
      <w:r w:rsidRPr="000D07F7">
        <w:rPr>
          <w:rFonts w:ascii="Arial" w:hAnsi="Arial" w:cs="Arial"/>
          <w:sz w:val="24"/>
          <w:szCs w:val="24"/>
        </w:rPr>
        <w:t>Ferma będzie pobierać energię elektryczna z lokalnej sieci elektroenergetycznej.</w:t>
      </w:r>
    </w:p>
    <w:p w:rsidR="00FA3961" w:rsidRPr="000D07F7" w:rsidRDefault="00FA3961" w:rsidP="00FA3961">
      <w:pPr>
        <w:spacing w:line="360" w:lineRule="auto"/>
        <w:jc w:val="both"/>
        <w:rPr>
          <w:rFonts w:ascii="Arial" w:hAnsi="Arial" w:cs="Arial"/>
          <w:b/>
          <w:sz w:val="24"/>
          <w:szCs w:val="24"/>
        </w:rPr>
      </w:pPr>
      <w:r w:rsidRPr="000D07F7">
        <w:rPr>
          <w:rFonts w:ascii="Arial" w:hAnsi="Arial" w:cs="Arial"/>
          <w:b/>
          <w:sz w:val="24"/>
          <w:szCs w:val="24"/>
        </w:rPr>
        <w:t>Gaz płynny</w:t>
      </w:r>
    </w:p>
    <w:p w:rsidR="00FA3961" w:rsidRPr="000D07F7" w:rsidRDefault="00FA3961" w:rsidP="00FA3961">
      <w:pPr>
        <w:spacing w:line="360" w:lineRule="auto"/>
        <w:jc w:val="both"/>
        <w:rPr>
          <w:rFonts w:ascii="Arial" w:hAnsi="Arial" w:cs="Arial"/>
          <w:sz w:val="24"/>
          <w:szCs w:val="24"/>
        </w:rPr>
      </w:pPr>
      <w:r w:rsidRPr="000D07F7">
        <w:rPr>
          <w:rFonts w:ascii="Arial" w:hAnsi="Arial" w:cs="Arial"/>
          <w:sz w:val="24"/>
          <w:szCs w:val="24"/>
        </w:rPr>
        <w:t>Gaz płynny, wykorzystywany do ogrzewania kurników (praca nagrzewnic) oraz ogrzewania budynku socjalno – biurowego i na potrzeby ciepłej wody użytkowej, dostarczany będzie ze zbiorników na gaz płynny, znajdujący się na terenie Fermy.</w:t>
      </w:r>
    </w:p>
    <w:p w:rsidR="00FA3961" w:rsidRPr="000D07F7" w:rsidRDefault="00FA3961" w:rsidP="00FA3961">
      <w:pPr>
        <w:spacing w:line="360" w:lineRule="auto"/>
        <w:jc w:val="both"/>
        <w:rPr>
          <w:rFonts w:ascii="Arial" w:hAnsi="Arial" w:cs="Arial"/>
          <w:sz w:val="24"/>
          <w:szCs w:val="24"/>
        </w:rPr>
      </w:pPr>
      <w:r w:rsidRPr="000D07F7">
        <w:rPr>
          <w:rFonts w:ascii="Arial" w:hAnsi="Arial" w:cs="Arial"/>
          <w:sz w:val="24"/>
          <w:szCs w:val="24"/>
        </w:rPr>
        <w:t>Podstawowo uciążliwości związane z eksploatacją na terenie Fermy instalacji do ściołowego chowu brojlerów są efektem:</w:t>
      </w:r>
    </w:p>
    <w:p w:rsidR="00FA3961" w:rsidRPr="000D07F7" w:rsidRDefault="00FA3961" w:rsidP="005F1662">
      <w:pPr>
        <w:pStyle w:val="Akapitzlist"/>
        <w:numPr>
          <w:ilvl w:val="0"/>
          <w:numId w:val="9"/>
        </w:numPr>
        <w:spacing w:line="360" w:lineRule="auto"/>
        <w:ind w:left="426"/>
        <w:jc w:val="both"/>
        <w:rPr>
          <w:rFonts w:ascii="Arial" w:hAnsi="Arial" w:cs="Arial"/>
          <w:sz w:val="24"/>
          <w:szCs w:val="24"/>
        </w:rPr>
      </w:pPr>
      <w:r w:rsidRPr="000D07F7">
        <w:rPr>
          <w:rFonts w:ascii="Arial" w:hAnsi="Arial" w:cs="Arial"/>
          <w:sz w:val="24"/>
          <w:szCs w:val="24"/>
        </w:rPr>
        <w:t>emisji do powietrza substancji</w:t>
      </w:r>
    </w:p>
    <w:p w:rsidR="00FA3961" w:rsidRPr="000D07F7" w:rsidRDefault="00FA3961" w:rsidP="005F1662">
      <w:pPr>
        <w:pStyle w:val="Akapitzlist"/>
        <w:numPr>
          <w:ilvl w:val="0"/>
          <w:numId w:val="9"/>
        </w:numPr>
        <w:spacing w:line="360" w:lineRule="auto"/>
        <w:ind w:left="426"/>
        <w:jc w:val="both"/>
        <w:rPr>
          <w:rFonts w:ascii="Arial" w:hAnsi="Arial" w:cs="Arial"/>
          <w:sz w:val="24"/>
          <w:szCs w:val="24"/>
        </w:rPr>
      </w:pPr>
      <w:r w:rsidRPr="000D07F7">
        <w:rPr>
          <w:rFonts w:ascii="Arial" w:hAnsi="Arial" w:cs="Arial"/>
          <w:sz w:val="24"/>
          <w:szCs w:val="24"/>
        </w:rPr>
        <w:lastRenderedPageBreak/>
        <w:t>oddziaływania na klimat akustyczny</w:t>
      </w:r>
    </w:p>
    <w:p w:rsidR="00FA3961" w:rsidRPr="000D07F7" w:rsidRDefault="00FA3961" w:rsidP="005F1662">
      <w:pPr>
        <w:pStyle w:val="Akapitzlist"/>
        <w:numPr>
          <w:ilvl w:val="0"/>
          <w:numId w:val="9"/>
        </w:numPr>
        <w:spacing w:line="360" w:lineRule="auto"/>
        <w:ind w:left="426"/>
        <w:jc w:val="both"/>
        <w:rPr>
          <w:rFonts w:ascii="Arial" w:hAnsi="Arial" w:cs="Arial"/>
          <w:sz w:val="24"/>
          <w:szCs w:val="24"/>
        </w:rPr>
      </w:pPr>
      <w:r w:rsidRPr="000D07F7">
        <w:rPr>
          <w:rFonts w:ascii="Arial" w:hAnsi="Arial" w:cs="Arial"/>
          <w:sz w:val="24"/>
          <w:szCs w:val="24"/>
        </w:rPr>
        <w:t xml:space="preserve">nieplanowanej emisji do wód gruntowych substancji, pochodzących z obornika stosowanego jako nawóz ( w przypadku </w:t>
      </w:r>
      <w:r w:rsidR="001E442A" w:rsidRPr="000D07F7">
        <w:rPr>
          <w:rFonts w:ascii="Arial" w:hAnsi="Arial" w:cs="Arial"/>
          <w:sz w:val="24"/>
          <w:szCs w:val="24"/>
        </w:rPr>
        <w:t>zastosowania obornika niezgodnie z planem nawożenia).</w:t>
      </w:r>
    </w:p>
    <w:p w:rsidR="001E442A" w:rsidRPr="000D07F7" w:rsidRDefault="001E442A" w:rsidP="001E442A">
      <w:pPr>
        <w:spacing w:line="360" w:lineRule="auto"/>
        <w:ind w:left="66"/>
        <w:jc w:val="both"/>
        <w:rPr>
          <w:rFonts w:ascii="Arial" w:hAnsi="Arial" w:cs="Arial"/>
          <w:sz w:val="24"/>
          <w:szCs w:val="24"/>
        </w:rPr>
      </w:pPr>
      <w:r w:rsidRPr="000D07F7">
        <w:rPr>
          <w:rFonts w:ascii="Arial" w:hAnsi="Arial" w:cs="Arial"/>
          <w:sz w:val="24"/>
          <w:szCs w:val="24"/>
        </w:rPr>
        <w:t>Szczegółowego prognozowanie zmiany wynikające z eksploatacji Fermy w zakresie oddziaływań na środowisko z tytułu emisji poszczególnych rodzajów substancji przedstawiono w punkcie 6 niniejszego opracowania.</w:t>
      </w:r>
    </w:p>
    <w:p w:rsidR="000D07F7" w:rsidRPr="00F10841" w:rsidRDefault="000D07F7" w:rsidP="001E442A">
      <w:pPr>
        <w:spacing w:line="360" w:lineRule="auto"/>
        <w:ind w:left="66"/>
        <w:jc w:val="both"/>
        <w:rPr>
          <w:rFonts w:ascii="Arial" w:hAnsi="Arial" w:cs="Arial"/>
          <w:color w:val="FF0000"/>
          <w:sz w:val="24"/>
          <w:szCs w:val="24"/>
        </w:rPr>
      </w:pPr>
    </w:p>
    <w:p w:rsidR="001E442A" w:rsidRPr="000D07F7" w:rsidRDefault="001E442A" w:rsidP="005F1662">
      <w:pPr>
        <w:pStyle w:val="Akapitzlist"/>
        <w:numPr>
          <w:ilvl w:val="1"/>
          <w:numId w:val="7"/>
        </w:numPr>
        <w:spacing w:line="360" w:lineRule="auto"/>
        <w:jc w:val="both"/>
        <w:rPr>
          <w:rFonts w:ascii="Arial" w:hAnsi="Arial" w:cs="Arial"/>
          <w:b/>
          <w:sz w:val="24"/>
          <w:szCs w:val="24"/>
        </w:rPr>
      </w:pPr>
      <w:r w:rsidRPr="000D07F7">
        <w:rPr>
          <w:rFonts w:ascii="Arial" w:hAnsi="Arial" w:cs="Arial"/>
          <w:b/>
          <w:sz w:val="24"/>
          <w:szCs w:val="24"/>
        </w:rPr>
        <w:t>Sposoby zminimalizowania ujemnego wpływu na środowisko</w:t>
      </w:r>
    </w:p>
    <w:p w:rsidR="001E442A" w:rsidRPr="000D07F7" w:rsidRDefault="001E442A" w:rsidP="001E442A">
      <w:pPr>
        <w:spacing w:line="360" w:lineRule="auto"/>
        <w:jc w:val="both"/>
        <w:rPr>
          <w:rFonts w:ascii="Arial" w:hAnsi="Arial" w:cs="Arial"/>
          <w:sz w:val="24"/>
          <w:szCs w:val="24"/>
        </w:rPr>
      </w:pPr>
      <w:r w:rsidRPr="000D07F7">
        <w:rPr>
          <w:rFonts w:ascii="Arial" w:hAnsi="Arial" w:cs="Arial"/>
          <w:sz w:val="24"/>
          <w:szCs w:val="24"/>
        </w:rPr>
        <w:t>W celu zminimalizowania ujemnego wpływu przedsięwzięcia na środowisko zastosowano następujące rozwiązania:</w:t>
      </w:r>
    </w:p>
    <w:p w:rsidR="001E442A" w:rsidRPr="000D07F7" w:rsidRDefault="001E442A" w:rsidP="005F1662">
      <w:pPr>
        <w:pStyle w:val="Akapitzlist"/>
        <w:numPr>
          <w:ilvl w:val="0"/>
          <w:numId w:val="10"/>
        </w:numPr>
        <w:spacing w:line="360" w:lineRule="auto"/>
        <w:ind w:left="426"/>
        <w:jc w:val="both"/>
        <w:rPr>
          <w:rFonts w:ascii="Arial" w:hAnsi="Arial" w:cs="Arial"/>
          <w:sz w:val="24"/>
          <w:szCs w:val="24"/>
        </w:rPr>
      </w:pPr>
      <w:r w:rsidRPr="000D07F7">
        <w:rPr>
          <w:rFonts w:ascii="Arial" w:hAnsi="Arial" w:cs="Arial"/>
          <w:sz w:val="24"/>
          <w:szCs w:val="24"/>
        </w:rPr>
        <w:t>ścieki z mycia kurników odprowadzane będą do szczelnych zbiorników bezodpływowych,</w:t>
      </w:r>
    </w:p>
    <w:p w:rsidR="001E442A" w:rsidRPr="000D07F7" w:rsidRDefault="001E442A" w:rsidP="005F1662">
      <w:pPr>
        <w:pStyle w:val="Akapitzlist"/>
        <w:numPr>
          <w:ilvl w:val="0"/>
          <w:numId w:val="10"/>
        </w:numPr>
        <w:spacing w:line="360" w:lineRule="auto"/>
        <w:ind w:left="426"/>
        <w:jc w:val="both"/>
        <w:rPr>
          <w:rFonts w:ascii="Arial" w:hAnsi="Arial" w:cs="Arial"/>
          <w:sz w:val="24"/>
          <w:szCs w:val="24"/>
        </w:rPr>
      </w:pPr>
      <w:r w:rsidRPr="000D07F7">
        <w:rPr>
          <w:rFonts w:ascii="Arial" w:hAnsi="Arial" w:cs="Arial"/>
          <w:sz w:val="24"/>
          <w:szCs w:val="24"/>
        </w:rPr>
        <w:t>pobór wody ze studni nie spowoduje przekraczania godzinowej wydajności ujęcia,</w:t>
      </w:r>
    </w:p>
    <w:p w:rsidR="001E442A" w:rsidRPr="000D07F7" w:rsidRDefault="001E442A" w:rsidP="005F1662">
      <w:pPr>
        <w:pStyle w:val="Akapitzlist"/>
        <w:numPr>
          <w:ilvl w:val="0"/>
          <w:numId w:val="10"/>
        </w:numPr>
        <w:spacing w:line="360" w:lineRule="auto"/>
        <w:ind w:left="426"/>
        <w:jc w:val="both"/>
        <w:rPr>
          <w:rFonts w:ascii="Arial" w:hAnsi="Arial" w:cs="Arial"/>
          <w:sz w:val="24"/>
          <w:szCs w:val="24"/>
        </w:rPr>
      </w:pPr>
      <w:r w:rsidRPr="000D07F7">
        <w:rPr>
          <w:rFonts w:ascii="Arial" w:hAnsi="Arial" w:cs="Arial"/>
          <w:sz w:val="24"/>
          <w:szCs w:val="24"/>
        </w:rPr>
        <w:t>ogrzewanie obiektów odbywać się będzie za pośrednictwem nagrzewnic na gaz płynny (magazynowany w zbiornikach na terenie Fermy)</w:t>
      </w:r>
    </w:p>
    <w:p w:rsidR="002814E4" w:rsidRPr="000D07F7" w:rsidRDefault="001E442A" w:rsidP="005F1662">
      <w:pPr>
        <w:pStyle w:val="Akapitzlist"/>
        <w:numPr>
          <w:ilvl w:val="0"/>
          <w:numId w:val="10"/>
        </w:numPr>
        <w:spacing w:line="360" w:lineRule="auto"/>
        <w:ind w:left="426"/>
        <w:jc w:val="both"/>
        <w:rPr>
          <w:rFonts w:ascii="Arial" w:hAnsi="Arial" w:cs="Arial"/>
          <w:sz w:val="24"/>
          <w:szCs w:val="24"/>
        </w:rPr>
      </w:pPr>
      <w:r w:rsidRPr="000D07F7">
        <w:rPr>
          <w:rFonts w:ascii="Arial" w:hAnsi="Arial" w:cs="Arial"/>
          <w:sz w:val="24"/>
          <w:szCs w:val="24"/>
        </w:rPr>
        <w:t>wydzielone zostaną stałe miejsca gromadzenia odpadów stałych, zabezpieczonych przed przedostawaniem się</w:t>
      </w:r>
      <w:r w:rsidR="002814E4" w:rsidRPr="000D07F7">
        <w:rPr>
          <w:rFonts w:ascii="Arial" w:hAnsi="Arial" w:cs="Arial"/>
          <w:sz w:val="24"/>
          <w:szCs w:val="24"/>
        </w:rPr>
        <w:t xml:space="preserve"> odcieków </w:t>
      </w:r>
      <w:r w:rsidRPr="000D07F7">
        <w:rPr>
          <w:rFonts w:ascii="Arial" w:hAnsi="Arial" w:cs="Arial"/>
          <w:sz w:val="24"/>
          <w:szCs w:val="24"/>
        </w:rPr>
        <w:t xml:space="preserve"> do środowiska gruntowego</w:t>
      </w:r>
      <w:r w:rsidR="002814E4" w:rsidRPr="000D07F7">
        <w:rPr>
          <w:rFonts w:ascii="Arial" w:hAnsi="Arial" w:cs="Arial"/>
          <w:sz w:val="24"/>
          <w:szCs w:val="24"/>
        </w:rPr>
        <w:t>,</w:t>
      </w:r>
    </w:p>
    <w:p w:rsidR="002814E4" w:rsidRPr="000D07F7" w:rsidRDefault="002814E4" w:rsidP="005F1662">
      <w:pPr>
        <w:pStyle w:val="Akapitzlist"/>
        <w:numPr>
          <w:ilvl w:val="0"/>
          <w:numId w:val="10"/>
        </w:numPr>
        <w:spacing w:line="360" w:lineRule="auto"/>
        <w:ind w:left="426"/>
        <w:jc w:val="both"/>
        <w:rPr>
          <w:rFonts w:ascii="Arial" w:hAnsi="Arial" w:cs="Arial"/>
          <w:sz w:val="24"/>
          <w:szCs w:val="24"/>
        </w:rPr>
      </w:pPr>
      <w:r w:rsidRPr="000D07F7">
        <w:rPr>
          <w:rFonts w:ascii="Arial" w:hAnsi="Arial" w:cs="Arial"/>
          <w:sz w:val="24"/>
          <w:szCs w:val="24"/>
        </w:rPr>
        <w:t>powstające odpady będą selektywnie gromadzone i usuwane z terenu Fermy zgodnie z obowiązującymi w tym zakresie przepisami – Inwestor posiadać będzie</w:t>
      </w:r>
    </w:p>
    <w:p w:rsidR="002814E4" w:rsidRPr="000D07F7" w:rsidRDefault="002814E4"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t>umowy z firmami posiadającymi stosowne zezwolenia na odbiór odpadów:</w:t>
      </w:r>
    </w:p>
    <w:p w:rsidR="002814E4" w:rsidRPr="000D07F7" w:rsidRDefault="002814E4"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t>- opakowania po zużytych środkach dezynfekcyjnych będą odbierane przez dostawcę preparatów ( opakowania zwrotne),</w:t>
      </w:r>
    </w:p>
    <w:p w:rsidR="001E442A" w:rsidRPr="000D07F7" w:rsidRDefault="002814E4"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t>- pozostałości po zużytych środkach deratyzacyjnych będą odbierane przez uprawnioną firmę zewnętrzną na podstawie stosownej umowy,</w:t>
      </w:r>
    </w:p>
    <w:p w:rsidR="002814E4" w:rsidRPr="000D07F7" w:rsidRDefault="002814E4"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t>-  pozostałości  po zużytych środkach weterynaryjnych będą odbierane przez lekarza weterynarii ( będzie on wytwórcą odpadów), (Wnioskodawca zawrze stosowną umowę),</w:t>
      </w:r>
    </w:p>
    <w:p w:rsidR="002814E4" w:rsidRPr="000D07F7" w:rsidRDefault="002814E4"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lastRenderedPageBreak/>
        <w:t xml:space="preserve">- wytwarzane odpady będą magazynowane </w:t>
      </w:r>
      <w:r w:rsidR="00516F4E" w:rsidRPr="000D07F7">
        <w:rPr>
          <w:rFonts w:ascii="Arial" w:hAnsi="Arial" w:cs="Arial"/>
          <w:sz w:val="24"/>
          <w:szCs w:val="24"/>
        </w:rPr>
        <w:t>w zadaszonym pomieszczeniu, zabezpieczonym przed dostępem osób postronnych, w wydzielonych boksach lub w pojemnikach, ustawionych na utwardzonej, szczelnej powierzchni,</w:t>
      </w:r>
    </w:p>
    <w:p w:rsidR="00516F4E" w:rsidRPr="00F10841" w:rsidRDefault="00516F4E" w:rsidP="002814E4">
      <w:pPr>
        <w:pStyle w:val="Akapitzlist"/>
        <w:spacing w:line="360" w:lineRule="auto"/>
        <w:ind w:left="426"/>
        <w:jc w:val="both"/>
        <w:rPr>
          <w:rFonts w:ascii="Arial" w:hAnsi="Arial" w:cs="Arial"/>
          <w:color w:val="FF0000"/>
          <w:sz w:val="24"/>
          <w:szCs w:val="24"/>
        </w:rPr>
      </w:pPr>
      <w:r w:rsidRPr="000D07F7">
        <w:rPr>
          <w:rFonts w:ascii="Arial" w:hAnsi="Arial" w:cs="Arial"/>
          <w:sz w:val="24"/>
          <w:szCs w:val="24"/>
        </w:rPr>
        <w:t>- obornik ( nie będący, w myśl obowiązujących przepisów, odpadem, lecz nawozem naturalnym) zostanie zagospo</w:t>
      </w:r>
      <w:r w:rsidR="001A2F9C" w:rsidRPr="000D07F7">
        <w:rPr>
          <w:rFonts w:ascii="Arial" w:hAnsi="Arial" w:cs="Arial"/>
          <w:sz w:val="24"/>
          <w:szCs w:val="24"/>
        </w:rPr>
        <w:t>darowany, zgodnie z planem nawoż</w:t>
      </w:r>
      <w:r w:rsidRPr="000D07F7">
        <w:rPr>
          <w:rFonts w:ascii="Arial" w:hAnsi="Arial" w:cs="Arial"/>
          <w:sz w:val="24"/>
          <w:szCs w:val="24"/>
        </w:rPr>
        <w:t>enia na gruntach własnych oraz na gruntach rolników, z którymi Inwestor zawrze umowy na odbiór obornika.</w:t>
      </w:r>
      <w:r w:rsidRPr="00F10841">
        <w:rPr>
          <w:rFonts w:ascii="Arial" w:hAnsi="Arial" w:cs="Arial"/>
          <w:color w:val="FF0000"/>
          <w:sz w:val="24"/>
          <w:szCs w:val="24"/>
        </w:rPr>
        <w:t xml:space="preserve"> </w:t>
      </w:r>
      <w:r w:rsidR="000D07F7" w:rsidRPr="000D07F7">
        <w:rPr>
          <w:rFonts w:ascii="Arial" w:hAnsi="Arial" w:cs="Arial"/>
          <w:sz w:val="24"/>
          <w:szCs w:val="24"/>
        </w:rPr>
        <w:t xml:space="preserve">Inwestor rozważa również przekazywanie obornika jako odpadu do firm zajmujących się produkcją podłoża zastępczego. </w:t>
      </w:r>
      <w:r w:rsidRPr="000D07F7">
        <w:rPr>
          <w:rFonts w:ascii="Arial" w:hAnsi="Arial" w:cs="Arial"/>
          <w:sz w:val="24"/>
          <w:szCs w:val="24"/>
        </w:rPr>
        <w:t>Plan nawożenia zatwierdzony przez Okręgową Stację Chemiczno – Rolniczą zostanie dołączony do opracowywanego wniosku o wydanie Pozwolenia Zintegrowanego dla Fermy.</w:t>
      </w:r>
    </w:p>
    <w:p w:rsidR="00516F4E" w:rsidRPr="000D07F7" w:rsidRDefault="00516F4E" w:rsidP="002814E4">
      <w:pPr>
        <w:pStyle w:val="Akapitzlist"/>
        <w:spacing w:line="360" w:lineRule="auto"/>
        <w:ind w:left="426"/>
        <w:jc w:val="both"/>
        <w:rPr>
          <w:rFonts w:ascii="Arial" w:hAnsi="Arial" w:cs="Arial"/>
          <w:sz w:val="24"/>
          <w:szCs w:val="24"/>
        </w:rPr>
      </w:pPr>
      <w:r w:rsidRPr="000D07F7">
        <w:rPr>
          <w:rFonts w:ascii="Arial" w:hAnsi="Arial" w:cs="Arial"/>
          <w:sz w:val="24"/>
          <w:szCs w:val="24"/>
        </w:rPr>
        <w:t>- ptaki padłe (nie będące, w myśl obowiązujących przepisów, odpadem) będą magazynowane w obrębie fermy, w szczególnych konfiskatorach ustawionych na betonowej płycie.</w:t>
      </w:r>
    </w:p>
    <w:p w:rsidR="00D3350B" w:rsidRPr="00F10841" w:rsidRDefault="00D3350B" w:rsidP="002814E4">
      <w:pPr>
        <w:pStyle w:val="Akapitzlist"/>
        <w:spacing w:line="360" w:lineRule="auto"/>
        <w:ind w:left="426"/>
        <w:jc w:val="both"/>
        <w:rPr>
          <w:rFonts w:ascii="Arial" w:hAnsi="Arial" w:cs="Arial"/>
          <w:color w:val="FF0000"/>
          <w:sz w:val="24"/>
          <w:szCs w:val="24"/>
        </w:rPr>
      </w:pPr>
    </w:p>
    <w:p w:rsidR="00503F4E" w:rsidRPr="002E378A" w:rsidRDefault="00D3350B" w:rsidP="00503F4E">
      <w:pPr>
        <w:pStyle w:val="Akapitzlist"/>
        <w:spacing w:line="360" w:lineRule="auto"/>
        <w:ind w:left="426"/>
        <w:jc w:val="both"/>
        <w:rPr>
          <w:rFonts w:ascii="Arial" w:hAnsi="Arial" w:cs="Arial"/>
          <w:b/>
          <w:sz w:val="24"/>
          <w:szCs w:val="24"/>
        </w:rPr>
      </w:pPr>
      <w:r w:rsidRPr="002E378A">
        <w:rPr>
          <w:rFonts w:ascii="Arial" w:hAnsi="Arial" w:cs="Arial"/>
          <w:b/>
          <w:sz w:val="24"/>
          <w:szCs w:val="24"/>
        </w:rPr>
        <w:t>3.5  Warianty realizacji inwestycji</w:t>
      </w:r>
    </w:p>
    <w:p w:rsidR="009E77E8" w:rsidRDefault="009E77E8" w:rsidP="002814E4">
      <w:pPr>
        <w:pStyle w:val="Akapitzlist"/>
        <w:spacing w:line="360" w:lineRule="auto"/>
        <w:ind w:left="426"/>
        <w:jc w:val="both"/>
        <w:rPr>
          <w:rFonts w:ascii="Arial" w:hAnsi="Arial" w:cs="Arial"/>
          <w:color w:val="FF0000"/>
          <w:sz w:val="24"/>
          <w:szCs w:val="24"/>
        </w:rPr>
      </w:pPr>
    </w:p>
    <w:p w:rsidR="009E77E8" w:rsidRPr="009E77E8" w:rsidRDefault="009E77E8" w:rsidP="002E378A">
      <w:pPr>
        <w:spacing w:before="226" w:line="360" w:lineRule="auto"/>
        <w:ind w:right="294"/>
        <w:jc w:val="both"/>
        <w:rPr>
          <w:rFonts w:ascii="Arial" w:eastAsia="Calibri" w:hAnsi="Arial" w:cs="Arial"/>
          <w:sz w:val="24"/>
          <w:szCs w:val="24"/>
        </w:rPr>
      </w:pPr>
      <w:r w:rsidRPr="009E77E8">
        <w:rPr>
          <w:rFonts w:ascii="Arial" w:hAnsi="Arial" w:cs="Arial"/>
          <w:sz w:val="24"/>
        </w:rPr>
        <w:t>Ferma</w:t>
      </w:r>
      <w:r w:rsidRPr="009E77E8">
        <w:rPr>
          <w:rFonts w:ascii="Arial" w:hAnsi="Arial" w:cs="Arial"/>
          <w:spacing w:val="-9"/>
          <w:sz w:val="24"/>
        </w:rPr>
        <w:t xml:space="preserve"> </w:t>
      </w:r>
      <w:r w:rsidRPr="009E77E8">
        <w:rPr>
          <w:rFonts w:ascii="Arial" w:hAnsi="Arial" w:cs="Arial"/>
          <w:sz w:val="24"/>
        </w:rPr>
        <w:t>drobiu</w:t>
      </w:r>
      <w:r w:rsidRPr="009E77E8">
        <w:rPr>
          <w:rFonts w:ascii="Arial" w:hAnsi="Arial" w:cs="Arial"/>
          <w:spacing w:val="-11"/>
          <w:sz w:val="24"/>
        </w:rPr>
        <w:t xml:space="preserve"> planowana do uruchomienia </w:t>
      </w:r>
      <w:r w:rsidRPr="009E77E8">
        <w:rPr>
          <w:rFonts w:ascii="Arial" w:hAnsi="Arial" w:cs="Arial"/>
          <w:sz w:val="24"/>
        </w:rPr>
        <w:t>w</w:t>
      </w:r>
      <w:r w:rsidRPr="009E77E8">
        <w:rPr>
          <w:rFonts w:ascii="Arial" w:hAnsi="Arial" w:cs="Arial"/>
          <w:spacing w:val="-11"/>
          <w:sz w:val="24"/>
        </w:rPr>
        <w:t xml:space="preserve"> </w:t>
      </w:r>
      <w:r w:rsidRPr="009E77E8">
        <w:rPr>
          <w:rFonts w:ascii="Arial" w:hAnsi="Arial" w:cs="Arial"/>
          <w:sz w:val="24"/>
        </w:rPr>
        <w:t>m.</w:t>
      </w:r>
      <w:r w:rsidRPr="009E77E8">
        <w:rPr>
          <w:rFonts w:ascii="Arial" w:hAnsi="Arial" w:cs="Arial"/>
          <w:spacing w:val="-9"/>
          <w:sz w:val="24"/>
        </w:rPr>
        <w:t xml:space="preserve"> </w:t>
      </w:r>
      <w:r w:rsidRPr="009E77E8">
        <w:rPr>
          <w:rFonts w:ascii="Arial" w:hAnsi="Arial" w:cs="Arial"/>
          <w:sz w:val="24"/>
        </w:rPr>
        <w:t>Marysinek została</w:t>
      </w:r>
      <w:r w:rsidRPr="009E77E8">
        <w:rPr>
          <w:rFonts w:ascii="Arial" w:hAnsi="Arial" w:cs="Arial"/>
          <w:spacing w:val="-9"/>
          <w:sz w:val="24"/>
        </w:rPr>
        <w:t xml:space="preserve"> </w:t>
      </w:r>
      <w:r w:rsidRPr="009E77E8">
        <w:rPr>
          <w:rFonts w:ascii="Arial" w:hAnsi="Arial" w:cs="Arial"/>
          <w:sz w:val="24"/>
        </w:rPr>
        <w:t>zaprojektowana</w:t>
      </w:r>
      <w:r w:rsidRPr="009E77E8">
        <w:rPr>
          <w:rFonts w:ascii="Arial" w:hAnsi="Arial" w:cs="Arial"/>
          <w:spacing w:val="-9"/>
          <w:sz w:val="24"/>
        </w:rPr>
        <w:t xml:space="preserve"> </w:t>
      </w:r>
      <w:r w:rsidRPr="009E77E8">
        <w:rPr>
          <w:rFonts w:ascii="Arial" w:hAnsi="Arial" w:cs="Arial"/>
          <w:sz w:val="24"/>
        </w:rPr>
        <w:t>zgodnie</w:t>
      </w:r>
      <w:r w:rsidRPr="009E77E8">
        <w:rPr>
          <w:rFonts w:ascii="Arial" w:hAnsi="Arial" w:cs="Arial"/>
          <w:spacing w:val="-9"/>
          <w:sz w:val="24"/>
        </w:rPr>
        <w:t xml:space="preserve"> </w:t>
      </w:r>
      <w:r w:rsidRPr="009E77E8">
        <w:rPr>
          <w:rFonts w:ascii="Arial" w:hAnsi="Arial" w:cs="Arial"/>
          <w:sz w:val="24"/>
        </w:rPr>
        <w:t>z</w:t>
      </w:r>
      <w:r w:rsidRPr="009E77E8">
        <w:rPr>
          <w:rFonts w:ascii="Arial" w:hAnsi="Arial" w:cs="Arial"/>
          <w:spacing w:val="-9"/>
          <w:sz w:val="24"/>
        </w:rPr>
        <w:t xml:space="preserve"> </w:t>
      </w:r>
      <w:r w:rsidRPr="009E77E8">
        <w:rPr>
          <w:rFonts w:ascii="Arial" w:hAnsi="Arial" w:cs="Arial"/>
          <w:sz w:val="24"/>
        </w:rPr>
        <w:t>wymaganiami</w:t>
      </w:r>
      <w:r w:rsidRPr="009E77E8">
        <w:rPr>
          <w:rFonts w:ascii="Arial" w:hAnsi="Arial" w:cs="Arial"/>
          <w:spacing w:val="-9"/>
          <w:sz w:val="24"/>
        </w:rPr>
        <w:t xml:space="preserve"> </w:t>
      </w:r>
      <w:r w:rsidRPr="009E77E8">
        <w:rPr>
          <w:rFonts w:ascii="Arial" w:hAnsi="Arial" w:cs="Arial"/>
          <w:sz w:val="24"/>
        </w:rPr>
        <w:t xml:space="preserve">rozporządzenia Ministra Rolnictwa i Gospodarki Żywnościowej z dnia 7 października 1997 r. </w:t>
      </w:r>
      <w:r w:rsidRPr="009E77E8">
        <w:rPr>
          <w:rFonts w:ascii="Arial" w:hAnsi="Arial" w:cs="Arial"/>
          <w:i/>
          <w:sz w:val="24"/>
        </w:rPr>
        <w:t>w</w:t>
      </w:r>
      <w:r w:rsidRPr="009E77E8">
        <w:rPr>
          <w:rFonts w:ascii="Arial" w:hAnsi="Arial" w:cs="Arial"/>
          <w:i/>
          <w:spacing w:val="-9"/>
          <w:sz w:val="24"/>
        </w:rPr>
        <w:t xml:space="preserve"> </w:t>
      </w:r>
      <w:r w:rsidRPr="009E77E8">
        <w:rPr>
          <w:rFonts w:ascii="Arial" w:hAnsi="Arial" w:cs="Arial"/>
          <w:i/>
          <w:sz w:val="24"/>
        </w:rPr>
        <w:t>sprawie warunków technicznych, jakim powinny odpowiadać budowle rolnicze i ich</w:t>
      </w:r>
      <w:r w:rsidRPr="009E77E8">
        <w:rPr>
          <w:rFonts w:ascii="Arial" w:hAnsi="Arial" w:cs="Arial"/>
          <w:i/>
          <w:spacing w:val="-20"/>
          <w:sz w:val="24"/>
        </w:rPr>
        <w:t xml:space="preserve"> </w:t>
      </w:r>
      <w:r w:rsidRPr="009E77E8">
        <w:rPr>
          <w:rFonts w:ascii="Arial" w:hAnsi="Arial" w:cs="Arial"/>
          <w:i/>
          <w:sz w:val="24"/>
        </w:rPr>
        <w:t>usytuowanie</w:t>
      </w:r>
      <w:r w:rsidRPr="009E77E8">
        <w:rPr>
          <w:rFonts w:ascii="Arial" w:hAnsi="Arial" w:cs="Arial"/>
          <w:sz w:val="24"/>
        </w:rPr>
        <w:t xml:space="preserve"> (Dz. U. z 2014 poz. 81)</w:t>
      </w:r>
    </w:p>
    <w:p w:rsidR="009E77E8" w:rsidRPr="009E77E8" w:rsidRDefault="009E77E8" w:rsidP="002E378A">
      <w:pPr>
        <w:spacing w:line="360" w:lineRule="auto"/>
        <w:ind w:right="297"/>
        <w:jc w:val="both"/>
        <w:rPr>
          <w:rFonts w:ascii="Arial" w:eastAsia="Calibri" w:hAnsi="Arial" w:cs="Arial"/>
          <w:sz w:val="24"/>
          <w:szCs w:val="24"/>
        </w:rPr>
      </w:pPr>
      <w:r w:rsidRPr="009E77E8">
        <w:rPr>
          <w:rFonts w:ascii="Arial" w:hAnsi="Arial" w:cs="Arial"/>
          <w:sz w:val="24"/>
        </w:rPr>
        <w:t>Przed przystąpieniem do projektowania przeanalizowano uwarunkowania wynikające</w:t>
      </w:r>
      <w:r w:rsidRPr="009E77E8">
        <w:rPr>
          <w:rFonts w:ascii="Arial" w:hAnsi="Arial" w:cs="Arial"/>
          <w:spacing w:val="26"/>
          <w:sz w:val="24"/>
        </w:rPr>
        <w:t xml:space="preserve"> </w:t>
      </w:r>
      <w:r w:rsidRPr="009E77E8">
        <w:rPr>
          <w:rFonts w:ascii="Arial" w:hAnsi="Arial" w:cs="Arial"/>
          <w:sz w:val="24"/>
        </w:rPr>
        <w:t xml:space="preserve">z zaleceń  dokumentu  BREF   dotyczącego   zastosowania   Najlepszych   Dostępnych </w:t>
      </w:r>
      <w:r w:rsidRPr="009E77E8">
        <w:rPr>
          <w:rFonts w:ascii="Arial" w:hAnsi="Arial" w:cs="Arial"/>
          <w:spacing w:val="22"/>
          <w:sz w:val="24"/>
        </w:rPr>
        <w:t xml:space="preserve"> </w:t>
      </w:r>
      <w:r w:rsidRPr="009E77E8">
        <w:rPr>
          <w:rFonts w:ascii="Arial" w:hAnsi="Arial" w:cs="Arial"/>
          <w:sz w:val="24"/>
        </w:rPr>
        <w:t>Technik w Zakresie intensywnej hodowli drobiu i świń (</w:t>
      </w:r>
      <w:r w:rsidRPr="009E77E8">
        <w:rPr>
          <w:rFonts w:ascii="Arial" w:hAnsi="Arial" w:cs="Arial"/>
          <w:i/>
          <w:sz w:val="24"/>
        </w:rPr>
        <w:t>Reference Document on Best</w:t>
      </w:r>
      <w:r w:rsidRPr="009E77E8">
        <w:rPr>
          <w:rFonts w:ascii="Arial" w:hAnsi="Arial" w:cs="Arial"/>
          <w:i/>
          <w:spacing w:val="47"/>
          <w:sz w:val="24"/>
        </w:rPr>
        <w:t xml:space="preserve"> </w:t>
      </w:r>
      <w:r w:rsidRPr="009E77E8">
        <w:rPr>
          <w:rFonts w:ascii="Arial" w:hAnsi="Arial" w:cs="Arial"/>
          <w:i/>
          <w:sz w:val="24"/>
        </w:rPr>
        <w:t>Available Techniques for Intensive Rearing Poultry and Pigs</w:t>
      </w:r>
      <w:r w:rsidRPr="009E77E8">
        <w:rPr>
          <w:rFonts w:ascii="Arial" w:hAnsi="Arial" w:cs="Arial"/>
          <w:sz w:val="24"/>
        </w:rPr>
        <w:t>), lipiec 2003.</w:t>
      </w:r>
    </w:p>
    <w:p w:rsidR="00503F4E" w:rsidRP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W trakcie procesu projektowania Fermy analizie wariantowej poddano</w:t>
      </w:r>
      <w:r w:rsidR="002E378A" w:rsidRPr="002E378A">
        <w:rPr>
          <w:rFonts w:ascii="Arial" w:hAnsi="Arial" w:cs="Arial"/>
          <w:sz w:val="24"/>
          <w:szCs w:val="24"/>
        </w:rPr>
        <w:t xml:space="preserve"> również</w:t>
      </w:r>
      <w:r w:rsidRPr="002E378A">
        <w:rPr>
          <w:rFonts w:ascii="Arial" w:hAnsi="Arial" w:cs="Arial"/>
          <w:sz w:val="24"/>
          <w:szCs w:val="24"/>
        </w:rPr>
        <w:t>:</w:t>
      </w:r>
    </w:p>
    <w:p w:rsidR="00503F4E" w:rsidRP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 odległość od najbliższej zabudowy mieszkalnej ( podczas planowania lokalizacji przedsięwzięcia) oraz odległość budynków inwentarskich od granicy działki,</w:t>
      </w:r>
    </w:p>
    <w:p w:rsidR="00503F4E" w:rsidRP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 wielkość obsady budynków inwentarskich,</w:t>
      </w:r>
    </w:p>
    <w:p w:rsid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 rodzaj paliwa stosowanego do ogrzewania budyn</w:t>
      </w:r>
      <w:r w:rsidR="002E378A">
        <w:rPr>
          <w:rFonts w:ascii="Arial" w:hAnsi="Arial" w:cs="Arial"/>
          <w:sz w:val="24"/>
          <w:szCs w:val="24"/>
        </w:rPr>
        <w:t>ku socjalno – biurowego oraz na</w:t>
      </w:r>
    </w:p>
    <w:p w:rsidR="00503F4E" w:rsidRP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potrzeby ciepłej wody użytkowej,</w:t>
      </w:r>
    </w:p>
    <w:p w:rsidR="00503F4E" w:rsidRPr="002E378A" w:rsidRDefault="00503F4E" w:rsidP="002E378A">
      <w:pPr>
        <w:spacing w:after="0" w:line="360" w:lineRule="auto"/>
        <w:jc w:val="both"/>
        <w:rPr>
          <w:rFonts w:ascii="Arial" w:hAnsi="Arial" w:cs="Arial"/>
          <w:sz w:val="24"/>
          <w:szCs w:val="24"/>
        </w:rPr>
      </w:pPr>
      <w:r w:rsidRPr="002E378A">
        <w:rPr>
          <w:rFonts w:ascii="Arial" w:hAnsi="Arial" w:cs="Arial"/>
          <w:sz w:val="24"/>
          <w:szCs w:val="24"/>
        </w:rPr>
        <w:t>- sposób zagospodarowania obornika.</w:t>
      </w:r>
    </w:p>
    <w:p w:rsidR="00503F4E" w:rsidRPr="00B26E90" w:rsidRDefault="00503F4E" w:rsidP="009B0B69">
      <w:pPr>
        <w:spacing w:line="360" w:lineRule="auto"/>
        <w:jc w:val="both"/>
        <w:rPr>
          <w:rFonts w:ascii="Arial" w:hAnsi="Arial" w:cs="Arial"/>
          <w:b/>
          <w:sz w:val="24"/>
          <w:szCs w:val="24"/>
        </w:rPr>
      </w:pPr>
      <w:r w:rsidRPr="00B26E90">
        <w:rPr>
          <w:rFonts w:ascii="Arial" w:hAnsi="Arial" w:cs="Arial"/>
          <w:b/>
          <w:sz w:val="24"/>
          <w:szCs w:val="24"/>
        </w:rPr>
        <w:lastRenderedPageBreak/>
        <w:t>3.5.1 Niepodejmowanie przedsięwzięcia</w:t>
      </w:r>
    </w:p>
    <w:p w:rsidR="009B0B69" w:rsidRPr="00B26E90" w:rsidRDefault="00B56829" w:rsidP="009B0B69">
      <w:pPr>
        <w:spacing w:line="360" w:lineRule="auto"/>
        <w:jc w:val="both"/>
        <w:rPr>
          <w:rFonts w:ascii="Arial" w:hAnsi="Arial" w:cs="Arial"/>
          <w:sz w:val="24"/>
          <w:szCs w:val="24"/>
        </w:rPr>
      </w:pPr>
      <w:r w:rsidRPr="00B26E90">
        <w:rPr>
          <w:rFonts w:ascii="Arial" w:hAnsi="Arial" w:cs="Arial"/>
          <w:sz w:val="24"/>
          <w:szCs w:val="24"/>
        </w:rPr>
        <w:t xml:space="preserve">W przypadku niepodejmowania </w:t>
      </w:r>
      <w:r w:rsidR="00E16A07" w:rsidRPr="00B26E90">
        <w:rPr>
          <w:rFonts w:ascii="Arial" w:hAnsi="Arial" w:cs="Arial"/>
          <w:sz w:val="24"/>
          <w:szCs w:val="24"/>
        </w:rPr>
        <w:t xml:space="preserve">przedsięwzięcia polegającego na budowie </w:t>
      </w:r>
      <w:r w:rsidR="00B26E90" w:rsidRPr="00B26E90">
        <w:rPr>
          <w:rFonts w:ascii="Arial" w:hAnsi="Arial" w:cs="Arial"/>
          <w:sz w:val="24"/>
          <w:szCs w:val="24"/>
        </w:rPr>
        <w:t xml:space="preserve">fermy drobiu stada rodzicielskiego </w:t>
      </w:r>
      <w:r w:rsidR="00E16A07" w:rsidRPr="00B26E90">
        <w:rPr>
          <w:rFonts w:ascii="Arial" w:hAnsi="Arial" w:cs="Arial"/>
          <w:sz w:val="24"/>
          <w:szCs w:val="24"/>
        </w:rPr>
        <w:t>brojlerów wraz z niezbędną infrastrukturą nie wystąpią oddziaływania opisane szczegółowo w niniejszym raporcie, związane z emisją substancji do powietrza, emisja hałasu, powstawaniem odpadów i ścieków, itp.</w:t>
      </w:r>
      <w:r w:rsidR="009B0B69" w:rsidRPr="00B26E90">
        <w:rPr>
          <w:rFonts w:ascii="Arial" w:hAnsi="Arial" w:cs="Arial"/>
          <w:sz w:val="24"/>
          <w:szCs w:val="24"/>
        </w:rPr>
        <w:t xml:space="preserve">. </w:t>
      </w:r>
      <w:r w:rsidR="00E16A07" w:rsidRPr="00B26E90">
        <w:rPr>
          <w:rFonts w:ascii="Arial" w:hAnsi="Arial" w:cs="Arial"/>
          <w:sz w:val="24"/>
          <w:szCs w:val="24"/>
        </w:rPr>
        <w:t>Będzie się to wiązało z zachowaniem stanu istniejącego.</w:t>
      </w:r>
    </w:p>
    <w:p w:rsidR="00503F4E" w:rsidRPr="00B26E90" w:rsidRDefault="009B0B69" w:rsidP="009B0B69">
      <w:pPr>
        <w:spacing w:line="360" w:lineRule="auto"/>
        <w:jc w:val="both"/>
        <w:rPr>
          <w:rFonts w:ascii="Arial" w:hAnsi="Arial" w:cs="Arial"/>
          <w:b/>
          <w:sz w:val="24"/>
          <w:szCs w:val="24"/>
        </w:rPr>
      </w:pPr>
      <w:r w:rsidRPr="00B26E90">
        <w:rPr>
          <w:rFonts w:ascii="Arial" w:hAnsi="Arial" w:cs="Arial"/>
          <w:b/>
          <w:sz w:val="24"/>
          <w:szCs w:val="24"/>
        </w:rPr>
        <w:t>3.5.2 Wariant proponowany przez Wnioskodawcę</w:t>
      </w:r>
      <w:r w:rsidR="00E16A07" w:rsidRPr="00B26E90">
        <w:rPr>
          <w:rFonts w:ascii="Arial" w:hAnsi="Arial" w:cs="Arial"/>
          <w:b/>
          <w:sz w:val="24"/>
          <w:szCs w:val="24"/>
        </w:rPr>
        <w:t xml:space="preserve"> </w:t>
      </w:r>
    </w:p>
    <w:p w:rsidR="00B26E90" w:rsidRPr="00B26E90" w:rsidRDefault="00B26E90" w:rsidP="00B26E90">
      <w:pPr>
        <w:pStyle w:val="Tekstpodstawowy"/>
        <w:spacing w:line="360" w:lineRule="auto"/>
        <w:ind w:left="0" w:right="295"/>
        <w:jc w:val="both"/>
        <w:rPr>
          <w:rFonts w:ascii="Arial" w:hAnsi="Arial" w:cs="Arial"/>
          <w:lang w:val="pl-PL"/>
        </w:rPr>
      </w:pPr>
      <w:r w:rsidRPr="00B26E90">
        <w:rPr>
          <w:rFonts w:ascii="Arial" w:hAnsi="Arial" w:cs="Arial"/>
          <w:lang w:val="pl-PL"/>
        </w:rPr>
        <w:t>W niniejszym raporcie przedstawiono szczegółowo wariant proponowany</w:t>
      </w:r>
      <w:r w:rsidRPr="00B26E90">
        <w:rPr>
          <w:rFonts w:ascii="Arial" w:hAnsi="Arial" w:cs="Arial"/>
          <w:spacing w:val="7"/>
          <w:lang w:val="pl-PL"/>
        </w:rPr>
        <w:t xml:space="preserve"> </w:t>
      </w:r>
      <w:r w:rsidRPr="00B26E90">
        <w:rPr>
          <w:rFonts w:ascii="Arial" w:hAnsi="Arial" w:cs="Arial"/>
          <w:lang w:val="pl-PL"/>
        </w:rPr>
        <w:t>przez Wnioskodawcę.</w:t>
      </w:r>
      <w:r w:rsidRPr="00B26E90">
        <w:rPr>
          <w:rFonts w:ascii="Arial" w:hAnsi="Arial" w:cs="Arial"/>
          <w:spacing w:val="33"/>
          <w:lang w:val="pl-PL"/>
        </w:rPr>
        <w:t xml:space="preserve"> </w:t>
      </w:r>
      <w:r w:rsidRPr="00B26E90">
        <w:rPr>
          <w:rFonts w:ascii="Arial" w:hAnsi="Arial" w:cs="Arial"/>
          <w:lang w:val="pl-PL"/>
        </w:rPr>
        <w:t>Wariant</w:t>
      </w:r>
      <w:r w:rsidRPr="00B26E90">
        <w:rPr>
          <w:rFonts w:ascii="Arial" w:hAnsi="Arial" w:cs="Arial"/>
          <w:spacing w:val="31"/>
          <w:lang w:val="pl-PL"/>
        </w:rPr>
        <w:t xml:space="preserve"> </w:t>
      </w:r>
      <w:r w:rsidRPr="00B26E90">
        <w:rPr>
          <w:rFonts w:ascii="Arial" w:hAnsi="Arial" w:cs="Arial"/>
          <w:lang w:val="pl-PL"/>
        </w:rPr>
        <w:t>ten</w:t>
      </w:r>
      <w:r w:rsidRPr="00B26E90">
        <w:rPr>
          <w:rFonts w:ascii="Arial" w:hAnsi="Arial" w:cs="Arial"/>
          <w:spacing w:val="34"/>
          <w:lang w:val="pl-PL"/>
        </w:rPr>
        <w:t xml:space="preserve"> </w:t>
      </w:r>
      <w:r w:rsidRPr="00B26E90">
        <w:rPr>
          <w:rFonts w:ascii="Arial" w:hAnsi="Arial" w:cs="Arial"/>
          <w:lang w:val="pl-PL"/>
        </w:rPr>
        <w:t>obejmuje</w:t>
      </w:r>
      <w:r w:rsidRPr="00B26E90">
        <w:rPr>
          <w:rFonts w:ascii="Arial" w:hAnsi="Arial" w:cs="Arial"/>
          <w:spacing w:val="37"/>
          <w:lang w:val="pl-PL"/>
        </w:rPr>
        <w:t xml:space="preserve"> </w:t>
      </w:r>
      <w:r w:rsidRPr="00B26E90">
        <w:rPr>
          <w:rFonts w:ascii="Arial" w:hAnsi="Arial" w:cs="Arial"/>
          <w:lang w:val="pl-PL"/>
        </w:rPr>
        <w:t>budowę</w:t>
      </w:r>
      <w:r w:rsidRPr="00B26E90">
        <w:rPr>
          <w:rFonts w:ascii="Arial" w:hAnsi="Arial" w:cs="Arial"/>
          <w:spacing w:val="15"/>
          <w:lang w:val="pl-PL"/>
        </w:rPr>
        <w:t xml:space="preserve"> </w:t>
      </w:r>
      <w:r w:rsidRPr="00B26E90">
        <w:rPr>
          <w:rFonts w:ascii="Arial" w:hAnsi="Arial" w:cs="Arial"/>
          <w:lang w:val="pl-PL"/>
        </w:rPr>
        <w:t>fermy</w:t>
      </w:r>
      <w:r w:rsidRPr="00B26E90">
        <w:rPr>
          <w:rFonts w:ascii="Arial" w:hAnsi="Arial" w:cs="Arial"/>
          <w:spacing w:val="33"/>
          <w:lang w:val="pl-PL"/>
        </w:rPr>
        <w:t xml:space="preserve"> </w:t>
      </w:r>
      <w:r w:rsidRPr="00B26E90">
        <w:rPr>
          <w:rFonts w:ascii="Arial" w:hAnsi="Arial" w:cs="Arial"/>
          <w:lang w:val="pl-PL"/>
        </w:rPr>
        <w:t>składających się z</w:t>
      </w:r>
      <w:r w:rsidRPr="00B26E90">
        <w:rPr>
          <w:rFonts w:ascii="Arial" w:hAnsi="Arial" w:cs="Arial"/>
          <w:spacing w:val="35"/>
          <w:lang w:val="pl-PL"/>
        </w:rPr>
        <w:t xml:space="preserve"> 5</w:t>
      </w:r>
      <w:r w:rsidRPr="00B26E90">
        <w:rPr>
          <w:rFonts w:ascii="Arial" w:hAnsi="Arial" w:cs="Arial"/>
          <w:spacing w:val="34"/>
          <w:lang w:val="pl-PL"/>
        </w:rPr>
        <w:t xml:space="preserve"> </w:t>
      </w:r>
      <w:r w:rsidRPr="00B26E90">
        <w:rPr>
          <w:rFonts w:ascii="Arial" w:hAnsi="Arial" w:cs="Arial"/>
          <w:lang w:val="pl-PL"/>
        </w:rPr>
        <w:t>kurników</w:t>
      </w:r>
      <w:r w:rsidRPr="00B26E90">
        <w:rPr>
          <w:rFonts w:ascii="Arial" w:hAnsi="Arial" w:cs="Arial"/>
          <w:spacing w:val="32"/>
          <w:lang w:val="pl-PL"/>
        </w:rPr>
        <w:t xml:space="preserve"> </w:t>
      </w:r>
      <w:r w:rsidRPr="00B26E90">
        <w:rPr>
          <w:rFonts w:ascii="Arial" w:hAnsi="Arial" w:cs="Arial"/>
          <w:lang w:val="pl-PL"/>
        </w:rPr>
        <w:t>do</w:t>
      </w:r>
      <w:r w:rsidRPr="00B26E90">
        <w:rPr>
          <w:rFonts w:ascii="Arial" w:hAnsi="Arial" w:cs="Arial"/>
          <w:spacing w:val="35"/>
          <w:lang w:val="pl-PL"/>
        </w:rPr>
        <w:t xml:space="preserve"> </w:t>
      </w:r>
      <w:r w:rsidRPr="00B26E90">
        <w:rPr>
          <w:rFonts w:ascii="Arial" w:hAnsi="Arial" w:cs="Arial"/>
          <w:lang w:val="pl-PL"/>
        </w:rPr>
        <w:t>chowu</w:t>
      </w:r>
      <w:r w:rsidRPr="00B26E90">
        <w:rPr>
          <w:rFonts w:ascii="Arial" w:hAnsi="Arial" w:cs="Arial"/>
          <w:spacing w:val="34"/>
          <w:lang w:val="pl-PL"/>
        </w:rPr>
        <w:t xml:space="preserve"> </w:t>
      </w:r>
      <w:r w:rsidRPr="00B26E90">
        <w:rPr>
          <w:rFonts w:ascii="Arial" w:hAnsi="Arial" w:cs="Arial"/>
          <w:lang w:val="pl-PL"/>
        </w:rPr>
        <w:t xml:space="preserve">stada rodzicielskiego. </w:t>
      </w:r>
    </w:p>
    <w:p w:rsidR="00B26E90" w:rsidRPr="00B26E90" w:rsidRDefault="00B26E90" w:rsidP="00B26E90">
      <w:pPr>
        <w:pStyle w:val="Tekstpodstawowy"/>
        <w:spacing w:line="360" w:lineRule="auto"/>
        <w:ind w:left="0" w:right="295" w:firstLine="708"/>
        <w:jc w:val="both"/>
        <w:rPr>
          <w:rFonts w:ascii="Arial" w:hAnsi="Arial" w:cs="Arial"/>
          <w:lang w:val="pl-PL"/>
        </w:rPr>
      </w:pPr>
      <w:r w:rsidRPr="00B26E90">
        <w:rPr>
          <w:rFonts w:ascii="Arial" w:hAnsi="Arial" w:cs="Arial"/>
          <w:lang w:val="pl-PL"/>
        </w:rPr>
        <w:t>Przedsięwzięcie polegało będzie na chowie kur nieśnych w systemie ściółkowym w 5 kurnikach</w:t>
      </w:r>
      <w:r w:rsidRPr="00B26E90">
        <w:rPr>
          <w:rFonts w:ascii="Arial" w:hAnsi="Arial" w:cs="Arial"/>
          <w:spacing w:val="50"/>
          <w:lang w:val="pl-PL"/>
        </w:rPr>
        <w:t xml:space="preserve"> </w:t>
      </w:r>
      <w:r w:rsidRPr="00B26E90">
        <w:rPr>
          <w:rFonts w:ascii="Arial" w:hAnsi="Arial" w:cs="Arial"/>
          <w:lang w:val="pl-PL"/>
        </w:rPr>
        <w:t>o obsadzie łącznej 52 500 szt./cykl i 52 500 szt./rok</w:t>
      </w:r>
      <w:r w:rsidRPr="00B26E90">
        <w:rPr>
          <w:rFonts w:ascii="Arial" w:hAnsi="Arial" w:cs="Arial"/>
          <w:spacing w:val="-23"/>
          <w:lang w:val="pl-PL"/>
        </w:rPr>
        <w:t xml:space="preserve"> </w:t>
      </w:r>
      <w:r w:rsidRPr="00B26E90">
        <w:rPr>
          <w:rFonts w:ascii="Arial" w:hAnsi="Arial" w:cs="Arial"/>
          <w:lang w:val="pl-PL"/>
        </w:rPr>
        <w:t>. 2 zespoły po dwa kurniki połaczone magazynem jaj oraz jednego budynku kurnika z magazynem jaj. Budowie budynku składowego (jako magazyn obornika) budynku socjlanego, stacji magazynowo – redukcyjnej</w:t>
      </w:r>
    </w:p>
    <w:p w:rsidR="004178FC" w:rsidRDefault="00B26E90" w:rsidP="004178FC">
      <w:pPr>
        <w:spacing w:line="360" w:lineRule="auto"/>
        <w:rPr>
          <w:rFonts w:ascii="Arial" w:eastAsia="Calibri" w:hAnsi="Arial" w:cs="Arial"/>
          <w:sz w:val="24"/>
          <w:szCs w:val="24"/>
        </w:rPr>
      </w:pPr>
      <w:r w:rsidRPr="00B26E90">
        <w:rPr>
          <w:rFonts w:ascii="Arial" w:eastAsia="Calibri" w:hAnsi="Arial" w:cs="Arial"/>
          <w:sz w:val="24"/>
          <w:szCs w:val="24"/>
        </w:rPr>
        <w:t xml:space="preserve">Gazu (2 płyty po 6 zbiorników o poj.  6400 L każdy).  </w:t>
      </w:r>
    </w:p>
    <w:p w:rsidR="00B26E90" w:rsidRPr="004178FC" w:rsidRDefault="00B26E90" w:rsidP="004178FC">
      <w:pPr>
        <w:spacing w:line="360" w:lineRule="auto"/>
        <w:rPr>
          <w:rFonts w:ascii="Arial" w:hAnsi="Arial" w:cs="Arial"/>
          <w:b/>
          <w:bCs/>
          <w:sz w:val="24"/>
          <w:szCs w:val="24"/>
        </w:rPr>
      </w:pPr>
      <w:r w:rsidRPr="004178FC">
        <w:rPr>
          <w:rFonts w:ascii="Arial" w:hAnsi="Arial" w:cs="Arial"/>
          <w:b/>
          <w:sz w:val="24"/>
          <w:szCs w:val="24"/>
        </w:rPr>
        <w:t>Ferma Drobiu w miejscowości Marysinek w wariancie proponowanym przez</w:t>
      </w:r>
      <w:r w:rsidRPr="004178FC">
        <w:rPr>
          <w:rFonts w:ascii="Arial" w:hAnsi="Arial" w:cs="Arial"/>
          <w:b/>
          <w:spacing w:val="-28"/>
          <w:sz w:val="24"/>
          <w:szCs w:val="24"/>
        </w:rPr>
        <w:t xml:space="preserve"> </w:t>
      </w:r>
      <w:r w:rsidRPr="004178FC">
        <w:rPr>
          <w:rFonts w:ascii="Arial" w:hAnsi="Arial" w:cs="Arial"/>
          <w:b/>
          <w:sz w:val="24"/>
          <w:szCs w:val="24"/>
        </w:rPr>
        <w:t>Wnioskodawcę składać się będzie</w:t>
      </w:r>
      <w:r w:rsidRPr="004178FC">
        <w:rPr>
          <w:rFonts w:ascii="Arial" w:hAnsi="Arial" w:cs="Arial"/>
          <w:b/>
          <w:spacing w:val="-3"/>
          <w:sz w:val="24"/>
          <w:szCs w:val="24"/>
        </w:rPr>
        <w:t xml:space="preserve"> </w:t>
      </w:r>
      <w:r w:rsidRPr="004178FC">
        <w:rPr>
          <w:rFonts w:ascii="Arial" w:hAnsi="Arial" w:cs="Arial"/>
          <w:b/>
          <w:sz w:val="24"/>
          <w:szCs w:val="24"/>
        </w:rPr>
        <w:t>z:</w:t>
      </w:r>
    </w:p>
    <w:p w:rsidR="00B26E90" w:rsidRPr="00B26E90" w:rsidRDefault="00B26E90" w:rsidP="002C1E62">
      <w:pPr>
        <w:pStyle w:val="Akapitzlist"/>
        <w:widowControl w:val="0"/>
        <w:numPr>
          <w:ilvl w:val="0"/>
          <w:numId w:val="29"/>
        </w:numPr>
        <w:tabs>
          <w:tab w:val="left" w:pos="564"/>
        </w:tabs>
        <w:spacing w:after="0" w:line="360" w:lineRule="auto"/>
        <w:ind w:right="137"/>
        <w:contextualSpacing w:val="0"/>
        <w:rPr>
          <w:rFonts w:ascii="Arial" w:eastAsia="Calibri" w:hAnsi="Arial" w:cs="Arial"/>
          <w:sz w:val="24"/>
          <w:szCs w:val="24"/>
        </w:rPr>
      </w:pPr>
      <w:r w:rsidRPr="00B26E90">
        <w:rPr>
          <w:rFonts w:ascii="Arial" w:eastAsia="Calibri" w:hAnsi="Arial" w:cs="Arial"/>
          <w:sz w:val="24"/>
          <w:szCs w:val="24"/>
        </w:rPr>
        <w:t>pięciu budynków inwentarskich nr 1÷5 o następujących</w:t>
      </w:r>
      <w:r w:rsidRPr="00B26E90">
        <w:rPr>
          <w:rFonts w:ascii="Arial" w:eastAsia="Calibri" w:hAnsi="Arial" w:cs="Arial"/>
          <w:spacing w:val="9"/>
          <w:sz w:val="24"/>
          <w:szCs w:val="24"/>
        </w:rPr>
        <w:t xml:space="preserve"> </w:t>
      </w:r>
      <w:r w:rsidRPr="00B26E90">
        <w:rPr>
          <w:rFonts w:ascii="Arial" w:eastAsia="Calibri" w:hAnsi="Arial" w:cs="Arial"/>
          <w:sz w:val="24"/>
          <w:szCs w:val="24"/>
        </w:rPr>
        <w:t>parametrach technicznych (dla jednego</w:t>
      </w:r>
      <w:r w:rsidRPr="00B26E90">
        <w:rPr>
          <w:rFonts w:ascii="Arial" w:eastAsia="Calibri" w:hAnsi="Arial" w:cs="Arial"/>
          <w:spacing w:val="1"/>
          <w:sz w:val="24"/>
          <w:szCs w:val="24"/>
        </w:rPr>
        <w:t xml:space="preserve"> </w:t>
      </w:r>
      <w:r w:rsidRPr="00B26E90">
        <w:rPr>
          <w:rFonts w:ascii="Arial" w:eastAsia="Calibri" w:hAnsi="Arial" w:cs="Arial"/>
          <w:sz w:val="24"/>
          <w:szCs w:val="24"/>
        </w:rPr>
        <w:t xml:space="preserve">kurnika – 1:4) </w:t>
      </w:r>
    </w:p>
    <w:p w:rsidR="00B26E90" w:rsidRPr="00B26E90" w:rsidRDefault="00B26E90"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B26E90">
        <w:rPr>
          <w:rFonts w:ascii="Arial" w:hAnsi="Arial" w:cs="Arial"/>
          <w:sz w:val="24"/>
          <w:szCs w:val="24"/>
        </w:rPr>
        <w:t>długość</w:t>
      </w:r>
      <w:r w:rsidRPr="00B26E90">
        <w:rPr>
          <w:rFonts w:ascii="Arial" w:hAnsi="Arial" w:cs="Arial"/>
          <w:sz w:val="24"/>
          <w:szCs w:val="24"/>
        </w:rPr>
        <w:tab/>
        <w:t>ok. 110,0</w:t>
      </w:r>
      <w:r w:rsidRPr="00B26E90">
        <w:rPr>
          <w:rFonts w:ascii="Arial" w:hAnsi="Arial" w:cs="Arial"/>
          <w:spacing w:val="-2"/>
          <w:sz w:val="24"/>
          <w:szCs w:val="24"/>
        </w:rPr>
        <w:t xml:space="preserve"> </w:t>
      </w:r>
      <w:r w:rsidRPr="00B26E90">
        <w:rPr>
          <w:rFonts w:ascii="Arial" w:hAnsi="Arial" w:cs="Arial"/>
          <w:sz w:val="24"/>
          <w:szCs w:val="24"/>
        </w:rPr>
        <w:t>m,</w:t>
      </w:r>
    </w:p>
    <w:p w:rsidR="00B26E90" w:rsidRPr="00B26E90" w:rsidRDefault="00B26E90"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B26E90">
        <w:rPr>
          <w:rFonts w:ascii="Arial" w:hAnsi="Arial" w:cs="Arial"/>
          <w:sz w:val="24"/>
          <w:szCs w:val="24"/>
        </w:rPr>
        <w:t>szerokość</w:t>
      </w:r>
      <w:r w:rsidRPr="00B26E90">
        <w:rPr>
          <w:rFonts w:ascii="Arial" w:hAnsi="Arial" w:cs="Arial"/>
          <w:sz w:val="24"/>
          <w:szCs w:val="24"/>
        </w:rPr>
        <w:tab/>
        <w:t>ok. 17,00</w:t>
      </w:r>
      <w:r w:rsidRPr="00B26E90">
        <w:rPr>
          <w:rFonts w:ascii="Arial" w:hAnsi="Arial" w:cs="Arial"/>
          <w:spacing w:val="-2"/>
          <w:sz w:val="24"/>
          <w:szCs w:val="24"/>
        </w:rPr>
        <w:t xml:space="preserve"> </w:t>
      </w:r>
      <w:r w:rsidRPr="00B26E90">
        <w:rPr>
          <w:rFonts w:ascii="Arial" w:hAnsi="Arial" w:cs="Arial"/>
          <w:sz w:val="24"/>
          <w:szCs w:val="24"/>
        </w:rPr>
        <w:t>m,</w:t>
      </w:r>
    </w:p>
    <w:p w:rsidR="00B26E90" w:rsidRPr="00B26E90" w:rsidRDefault="00B26E90" w:rsidP="002C1E62">
      <w:pPr>
        <w:pStyle w:val="Akapitzlist"/>
        <w:widowControl w:val="0"/>
        <w:numPr>
          <w:ilvl w:val="0"/>
          <w:numId w:val="29"/>
        </w:numPr>
        <w:tabs>
          <w:tab w:val="left" w:pos="564"/>
          <w:tab w:val="left" w:pos="2390"/>
          <w:tab w:val="left" w:pos="3464"/>
          <w:tab w:val="left" w:pos="5187"/>
          <w:tab w:val="left" w:pos="5621"/>
          <w:tab w:val="left" w:pos="5971"/>
          <w:tab w:val="left" w:pos="6324"/>
          <w:tab w:val="left" w:pos="7947"/>
        </w:tabs>
        <w:spacing w:after="0" w:line="360" w:lineRule="auto"/>
        <w:ind w:right="140"/>
        <w:contextualSpacing w:val="0"/>
        <w:rPr>
          <w:rFonts w:ascii="Arial" w:eastAsia="Calibri" w:hAnsi="Arial" w:cs="Arial"/>
          <w:sz w:val="24"/>
          <w:szCs w:val="24"/>
        </w:rPr>
      </w:pPr>
      <w:r w:rsidRPr="00B26E90">
        <w:rPr>
          <w:rFonts w:ascii="Arial" w:hAnsi="Arial" w:cs="Arial"/>
          <w:spacing w:val="-1"/>
          <w:sz w:val="24"/>
          <w:szCs w:val="24"/>
        </w:rPr>
        <w:t>projektowanego</w:t>
      </w:r>
      <w:r w:rsidRPr="00B26E90">
        <w:rPr>
          <w:rFonts w:ascii="Arial" w:hAnsi="Arial" w:cs="Arial"/>
          <w:spacing w:val="-1"/>
          <w:sz w:val="24"/>
          <w:szCs w:val="24"/>
        </w:rPr>
        <w:tab/>
        <w:t>budynku</w:t>
      </w:r>
      <w:r w:rsidRPr="00B26E90">
        <w:rPr>
          <w:rFonts w:ascii="Arial" w:hAnsi="Arial" w:cs="Arial"/>
          <w:spacing w:val="-1"/>
          <w:sz w:val="24"/>
          <w:szCs w:val="24"/>
        </w:rPr>
        <w:tab/>
        <w:t>inwentarskiego</w:t>
      </w:r>
      <w:r w:rsidRPr="00B26E90">
        <w:rPr>
          <w:rFonts w:ascii="Arial" w:hAnsi="Arial" w:cs="Arial"/>
          <w:spacing w:val="-1"/>
          <w:sz w:val="24"/>
          <w:szCs w:val="24"/>
        </w:rPr>
        <w:tab/>
        <w:t>nr</w:t>
      </w:r>
      <w:r w:rsidRPr="00B26E90">
        <w:rPr>
          <w:rFonts w:ascii="Arial" w:hAnsi="Arial" w:cs="Arial"/>
          <w:spacing w:val="-1"/>
          <w:sz w:val="24"/>
          <w:szCs w:val="24"/>
        </w:rPr>
        <w:tab/>
      </w:r>
      <w:r w:rsidRPr="00B26E90">
        <w:rPr>
          <w:rFonts w:ascii="Arial" w:hAnsi="Arial" w:cs="Arial"/>
          <w:sz w:val="24"/>
          <w:szCs w:val="24"/>
        </w:rPr>
        <w:t>5</w:t>
      </w:r>
      <w:r w:rsidRPr="00B26E90">
        <w:rPr>
          <w:rFonts w:ascii="Arial" w:hAnsi="Arial" w:cs="Arial"/>
          <w:sz w:val="24"/>
          <w:szCs w:val="24"/>
        </w:rPr>
        <w:tab/>
        <w:t>o</w:t>
      </w:r>
      <w:r w:rsidRPr="00B26E90">
        <w:rPr>
          <w:rFonts w:ascii="Arial" w:hAnsi="Arial" w:cs="Arial"/>
          <w:sz w:val="24"/>
          <w:szCs w:val="24"/>
        </w:rPr>
        <w:tab/>
      </w:r>
      <w:r w:rsidRPr="00B26E90">
        <w:rPr>
          <w:rFonts w:ascii="Arial" w:hAnsi="Arial" w:cs="Arial"/>
          <w:spacing w:val="-1"/>
          <w:sz w:val="24"/>
          <w:szCs w:val="24"/>
        </w:rPr>
        <w:t>następujących</w:t>
      </w:r>
      <w:r w:rsidRPr="00B26E90">
        <w:rPr>
          <w:rFonts w:ascii="Arial" w:hAnsi="Arial" w:cs="Arial"/>
          <w:spacing w:val="-1"/>
          <w:sz w:val="24"/>
          <w:szCs w:val="24"/>
        </w:rPr>
        <w:tab/>
        <w:t>parametrach</w:t>
      </w:r>
      <w:r w:rsidRPr="00B26E90">
        <w:rPr>
          <w:rFonts w:ascii="Arial" w:hAnsi="Arial" w:cs="Arial"/>
          <w:spacing w:val="-49"/>
          <w:sz w:val="24"/>
          <w:szCs w:val="24"/>
        </w:rPr>
        <w:t xml:space="preserve"> </w:t>
      </w:r>
      <w:r w:rsidRPr="00B26E90">
        <w:rPr>
          <w:rFonts w:ascii="Arial" w:hAnsi="Arial" w:cs="Arial"/>
          <w:sz w:val="24"/>
          <w:szCs w:val="24"/>
        </w:rPr>
        <w:t>technicznych</w:t>
      </w:r>
      <w:r w:rsidRPr="00B26E90">
        <w:rPr>
          <w:rFonts w:ascii="Arial" w:hAnsi="Arial" w:cs="Arial"/>
          <w:spacing w:val="-2"/>
          <w:sz w:val="24"/>
          <w:szCs w:val="24"/>
        </w:rPr>
        <w:t xml:space="preserve"> </w:t>
      </w:r>
      <w:r w:rsidRPr="00B26E90">
        <w:rPr>
          <w:rFonts w:ascii="Arial" w:hAnsi="Arial" w:cs="Arial"/>
          <w:sz w:val="24"/>
          <w:szCs w:val="24"/>
        </w:rPr>
        <w:t>:</w:t>
      </w:r>
    </w:p>
    <w:p w:rsidR="00B26E90" w:rsidRPr="00B26E90" w:rsidRDefault="00B26E90"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B26E90">
        <w:rPr>
          <w:rFonts w:ascii="Arial" w:hAnsi="Arial" w:cs="Arial"/>
          <w:sz w:val="24"/>
          <w:szCs w:val="24"/>
        </w:rPr>
        <w:t>długość</w:t>
      </w:r>
      <w:r w:rsidRPr="00B26E90">
        <w:rPr>
          <w:rFonts w:ascii="Arial" w:hAnsi="Arial" w:cs="Arial"/>
          <w:sz w:val="24"/>
          <w:szCs w:val="24"/>
        </w:rPr>
        <w:tab/>
        <w:t>ok. 140,00</w:t>
      </w:r>
      <w:r w:rsidRPr="00B26E90">
        <w:rPr>
          <w:rFonts w:ascii="Arial" w:hAnsi="Arial" w:cs="Arial"/>
          <w:spacing w:val="-1"/>
          <w:sz w:val="24"/>
          <w:szCs w:val="24"/>
        </w:rPr>
        <w:t xml:space="preserve"> </w:t>
      </w:r>
      <w:r w:rsidRPr="00B26E90">
        <w:rPr>
          <w:rFonts w:ascii="Arial" w:hAnsi="Arial" w:cs="Arial"/>
          <w:sz w:val="24"/>
          <w:szCs w:val="24"/>
        </w:rPr>
        <w:t>m,</w:t>
      </w:r>
    </w:p>
    <w:p w:rsidR="00B26E90" w:rsidRPr="00B26E90" w:rsidRDefault="00B26E90" w:rsidP="002C1E62">
      <w:pPr>
        <w:pStyle w:val="Akapitzlist"/>
        <w:widowControl w:val="0"/>
        <w:numPr>
          <w:ilvl w:val="1"/>
          <w:numId w:val="29"/>
        </w:numPr>
        <w:tabs>
          <w:tab w:val="left" w:pos="857"/>
          <w:tab w:val="left" w:pos="2973"/>
        </w:tabs>
        <w:spacing w:after="0" w:line="360" w:lineRule="auto"/>
        <w:contextualSpacing w:val="0"/>
        <w:rPr>
          <w:rFonts w:ascii="Arial" w:eastAsia="Calibri" w:hAnsi="Arial" w:cs="Arial"/>
          <w:sz w:val="24"/>
          <w:szCs w:val="24"/>
        </w:rPr>
      </w:pPr>
      <w:r w:rsidRPr="00B26E90">
        <w:rPr>
          <w:rFonts w:ascii="Arial" w:hAnsi="Arial" w:cs="Arial"/>
          <w:spacing w:val="-1"/>
          <w:sz w:val="24"/>
          <w:szCs w:val="24"/>
        </w:rPr>
        <w:t>szerokość</w:t>
      </w:r>
      <w:r w:rsidRPr="00B26E90">
        <w:rPr>
          <w:rFonts w:ascii="Arial" w:hAnsi="Arial" w:cs="Arial"/>
          <w:spacing w:val="-1"/>
          <w:sz w:val="24"/>
          <w:szCs w:val="24"/>
        </w:rPr>
        <w:tab/>
        <w:t>ok.</w:t>
      </w:r>
      <w:r w:rsidRPr="00B26E90">
        <w:rPr>
          <w:rFonts w:ascii="Arial" w:hAnsi="Arial" w:cs="Arial"/>
          <w:sz w:val="24"/>
          <w:szCs w:val="24"/>
        </w:rPr>
        <w:t xml:space="preserve"> 25,0 m,</w:t>
      </w:r>
    </w:p>
    <w:p w:rsidR="00B26E90" w:rsidRPr="00B26E90" w:rsidRDefault="00B26E90" w:rsidP="00B26E90">
      <w:pPr>
        <w:tabs>
          <w:tab w:val="left" w:pos="564"/>
        </w:tabs>
        <w:spacing w:after="0" w:line="360" w:lineRule="auto"/>
        <w:ind w:right="137"/>
        <w:rPr>
          <w:rFonts w:ascii="Arial" w:eastAsia="Calibri" w:hAnsi="Arial" w:cs="Arial"/>
          <w:sz w:val="24"/>
          <w:szCs w:val="24"/>
        </w:rPr>
      </w:pPr>
      <w:r w:rsidRPr="00B26E90">
        <w:rPr>
          <w:rFonts w:ascii="Arial" w:hAnsi="Arial" w:cs="Arial"/>
          <w:sz w:val="24"/>
          <w:szCs w:val="24"/>
        </w:rPr>
        <w:t>10</w:t>
      </w:r>
      <w:r w:rsidRPr="00B26E90">
        <w:rPr>
          <w:rFonts w:ascii="Arial" w:hAnsi="Arial" w:cs="Arial"/>
          <w:spacing w:val="16"/>
          <w:sz w:val="24"/>
          <w:szCs w:val="24"/>
        </w:rPr>
        <w:t xml:space="preserve"> </w:t>
      </w:r>
      <w:r w:rsidRPr="00B26E90">
        <w:rPr>
          <w:rFonts w:ascii="Arial" w:hAnsi="Arial" w:cs="Arial"/>
          <w:sz w:val="24"/>
          <w:szCs w:val="24"/>
        </w:rPr>
        <w:t>silosów</w:t>
      </w:r>
      <w:r w:rsidRPr="00B26E90">
        <w:rPr>
          <w:rFonts w:ascii="Arial" w:hAnsi="Arial" w:cs="Arial"/>
          <w:spacing w:val="15"/>
          <w:sz w:val="24"/>
          <w:szCs w:val="24"/>
        </w:rPr>
        <w:t xml:space="preserve"> </w:t>
      </w:r>
      <w:r w:rsidRPr="00B26E90">
        <w:rPr>
          <w:rFonts w:ascii="Arial" w:hAnsi="Arial" w:cs="Arial"/>
          <w:sz w:val="24"/>
          <w:szCs w:val="24"/>
        </w:rPr>
        <w:t>paszowych</w:t>
      </w:r>
      <w:r w:rsidRPr="00B26E90">
        <w:rPr>
          <w:rFonts w:ascii="Arial" w:hAnsi="Arial" w:cs="Arial"/>
          <w:spacing w:val="16"/>
          <w:sz w:val="24"/>
          <w:szCs w:val="24"/>
        </w:rPr>
        <w:t xml:space="preserve"> </w:t>
      </w:r>
      <w:r w:rsidRPr="00B26E90">
        <w:rPr>
          <w:rFonts w:ascii="Arial" w:hAnsi="Arial" w:cs="Arial"/>
          <w:sz w:val="24"/>
          <w:szCs w:val="24"/>
        </w:rPr>
        <w:t>(po</w:t>
      </w:r>
      <w:r w:rsidRPr="00B26E90">
        <w:rPr>
          <w:rFonts w:ascii="Arial" w:hAnsi="Arial" w:cs="Arial"/>
          <w:spacing w:val="16"/>
          <w:sz w:val="24"/>
          <w:szCs w:val="24"/>
        </w:rPr>
        <w:t xml:space="preserve"> dwa </w:t>
      </w:r>
      <w:r w:rsidRPr="00B26E90">
        <w:rPr>
          <w:rFonts w:ascii="Arial" w:hAnsi="Arial" w:cs="Arial"/>
          <w:sz w:val="24"/>
          <w:szCs w:val="24"/>
        </w:rPr>
        <w:t>na</w:t>
      </w:r>
      <w:r w:rsidRPr="00B26E90">
        <w:rPr>
          <w:rFonts w:ascii="Arial" w:hAnsi="Arial" w:cs="Arial"/>
          <w:spacing w:val="15"/>
          <w:sz w:val="24"/>
          <w:szCs w:val="24"/>
        </w:rPr>
        <w:t xml:space="preserve"> </w:t>
      </w:r>
      <w:r w:rsidRPr="00B26E90">
        <w:rPr>
          <w:rFonts w:ascii="Arial" w:hAnsi="Arial" w:cs="Arial"/>
          <w:sz w:val="24"/>
          <w:szCs w:val="24"/>
        </w:rPr>
        <w:t>każdy</w:t>
      </w:r>
      <w:r w:rsidRPr="00B26E90">
        <w:rPr>
          <w:rFonts w:ascii="Arial" w:hAnsi="Arial" w:cs="Arial"/>
          <w:spacing w:val="15"/>
          <w:sz w:val="24"/>
          <w:szCs w:val="24"/>
        </w:rPr>
        <w:t xml:space="preserve"> </w:t>
      </w:r>
      <w:r w:rsidRPr="00B26E90">
        <w:rPr>
          <w:rFonts w:ascii="Arial" w:hAnsi="Arial" w:cs="Arial"/>
          <w:sz w:val="24"/>
          <w:szCs w:val="24"/>
        </w:rPr>
        <w:t>kurnik</w:t>
      </w:r>
      <w:r w:rsidRPr="00B26E90">
        <w:rPr>
          <w:rFonts w:ascii="Arial" w:hAnsi="Arial" w:cs="Arial"/>
          <w:spacing w:val="19"/>
          <w:sz w:val="24"/>
          <w:szCs w:val="24"/>
        </w:rPr>
        <w:t xml:space="preserve"> </w:t>
      </w:r>
      <w:r w:rsidRPr="00B26E90">
        <w:rPr>
          <w:rFonts w:ascii="Arial" w:hAnsi="Arial" w:cs="Arial"/>
          <w:sz w:val="24"/>
          <w:szCs w:val="24"/>
        </w:rPr>
        <w:t>-</w:t>
      </w:r>
      <w:r w:rsidRPr="00B26E90">
        <w:rPr>
          <w:rFonts w:ascii="Arial" w:hAnsi="Arial" w:cs="Arial"/>
          <w:spacing w:val="16"/>
          <w:sz w:val="24"/>
          <w:szCs w:val="24"/>
        </w:rPr>
        <w:t xml:space="preserve"> pięć</w:t>
      </w:r>
      <w:r w:rsidRPr="00B26E90">
        <w:rPr>
          <w:rFonts w:ascii="Arial" w:hAnsi="Arial" w:cs="Arial"/>
          <w:spacing w:val="15"/>
          <w:sz w:val="24"/>
          <w:szCs w:val="24"/>
        </w:rPr>
        <w:t xml:space="preserve"> </w:t>
      </w:r>
      <w:r w:rsidRPr="00B26E90">
        <w:rPr>
          <w:rFonts w:ascii="Arial" w:hAnsi="Arial" w:cs="Arial"/>
          <w:sz w:val="24"/>
          <w:szCs w:val="24"/>
        </w:rPr>
        <w:t>o</w:t>
      </w:r>
      <w:r w:rsidRPr="00B26E90">
        <w:rPr>
          <w:rFonts w:ascii="Arial" w:hAnsi="Arial" w:cs="Arial"/>
          <w:spacing w:val="16"/>
          <w:sz w:val="24"/>
          <w:szCs w:val="24"/>
        </w:rPr>
        <w:t xml:space="preserve"> </w:t>
      </w:r>
      <w:r w:rsidRPr="00B26E90">
        <w:rPr>
          <w:rFonts w:ascii="Arial" w:hAnsi="Arial" w:cs="Arial"/>
          <w:sz w:val="24"/>
          <w:szCs w:val="24"/>
        </w:rPr>
        <w:t>pojemności</w:t>
      </w:r>
      <w:r w:rsidRPr="00B26E90">
        <w:rPr>
          <w:rFonts w:ascii="Arial" w:hAnsi="Arial" w:cs="Arial"/>
          <w:spacing w:val="15"/>
          <w:sz w:val="24"/>
          <w:szCs w:val="24"/>
        </w:rPr>
        <w:t xml:space="preserve"> </w:t>
      </w:r>
      <w:r w:rsidRPr="00B26E90">
        <w:rPr>
          <w:rFonts w:ascii="Arial" w:hAnsi="Arial" w:cs="Arial"/>
          <w:sz w:val="24"/>
          <w:szCs w:val="24"/>
        </w:rPr>
        <w:t>16,0</w:t>
      </w:r>
      <w:r w:rsidRPr="00B26E90">
        <w:rPr>
          <w:rFonts w:ascii="Arial" w:hAnsi="Arial" w:cs="Arial"/>
          <w:spacing w:val="16"/>
          <w:sz w:val="24"/>
          <w:szCs w:val="24"/>
        </w:rPr>
        <w:t xml:space="preserve"> </w:t>
      </w:r>
      <w:r w:rsidRPr="00B26E90">
        <w:rPr>
          <w:rFonts w:ascii="Arial" w:hAnsi="Arial" w:cs="Arial"/>
          <w:sz w:val="24"/>
          <w:szCs w:val="24"/>
        </w:rPr>
        <w:t>Mg</w:t>
      </w:r>
      <w:r w:rsidRPr="00B26E90">
        <w:rPr>
          <w:rFonts w:ascii="Arial" w:hAnsi="Arial" w:cs="Arial"/>
          <w:spacing w:val="15"/>
          <w:sz w:val="24"/>
          <w:szCs w:val="24"/>
        </w:rPr>
        <w:t xml:space="preserve"> </w:t>
      </w:r>
      <w:r w:rsidRPr="00B26E90">
        <w:rPr>
          <w:rFonts w:ascii="Arial" w:hAnsi="Arial" w:cs="Arial"/>
          <w:sz w:val="24"/>
          <w:szCs w:val="24"/>
        </w:rPr>
        <w:t>i</w:t>
      </w:r>
      <w:r w:rsidRPr="00B26E90">
        <w:rPr>
          <w:rFonts w:ascii="Arial" w:hAnsi="Arial" w:cs="Arial"/>
          <w:spacing w:val="32"/>
          <w:sz w:val="24"/>
          <w:szCs w:val="24"/>
        </w:rPr>
        <w:t xml:space="preserve"> pięć</w:t>
      </w:r>
      <w:r w:rsidRPr="00B26E90">
        <w:rPr>
          <w:rFonts w:ascii="Arial" w:hAnsi="Arial" w:cs="Arial"/>
          <w:spacing w:val="14"/>
          <w:sz w:val="24"/>
          <w:szCs w:val="24"/>
        </w:rPr>
        <w:t xml:space="preserve"> </w:t>
      </w:r>
      <w:r w:rsidRPr="00B26E90">
        <w:rPr>
          <w:rFonts w:ascii="Arial" w:hAnsi="Arial" w:cs="Arial"/>
          <w:sz w:val="24"/>
          <w:szCs w:val="24"/>
        </w:rPr>
        <w:t>o pojemności 5 Mg),</w:t>
      </w:r>
    </w:p>
    <w:p w:rsidR="00B26E90" w:rsidRPr="00B26E90" w:rsidRDefault="00B26E90"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B26E90">
        <w:rPr>
          <w:rFonts w:ascii="Arial" w:hAnsi="Arial" w:cs="Arial"/>
          <w:sz w:val="24"/>
          <w:szCs w:val="24"/>
        </w:rPr>
        <w:t>12 zbiorników na gaz płynny o pojemności 6,4 m</w:t>
      </w:r>
      <w:r w:rsidRPr="00B26E90">
        <w:rPr>
          <w:rFonts w:ascii="Arial" w:hAnsi="Arial" w:cs="Arial"/>
          <w:position w:val="8"/>
          <w:sz w:val="24"/>
          <w:szCs w:val="24"/>
        </w:rPr>
        <w:t>3</w:t>
      </w:r>
      <w:r w:rsidRPr="00B26E90">
        <w:rPr>
          <w:rFonts w:ascii="Arial" w:hAnsi="Arial" w:cs="Arial"/>
          <w:spacing w:val="17"/>
          <w:position w:val="8"/>
          <w:sz w:val="24"/>
          <w:szCs w:val="24"/>
        </w:rPr>
        <w:t xml:space="preserve"> </w:t>
      </w:r>
      <w:r w:rsidRPr="00B26E90">
        <w:rPr>
          <w:rFonts w:ascii="Arial" w:hAnsi="Arial" w:cs="Arial"/>
          <w:sz w:val="24"/>
          <w:szCs w:val="24"/>
        </w:rPr>
        <w:t>każdy,</w:t>
      </w:r>
    </w:p>
    <w:p w:rsidR="00B26E90" w:rsidRPr="00B26E90" w:rsidRDefault="00B26E90" w:rsidP="002C1E62">
      <w:pPr>
        <w:pStyle w:val="Akapitzlist"/>
        <w:widowControl w:val="0"/>
        <w:numPr>
          <w:ilvl w:val="0"/>
          <w:numId w:val="29"/>
        </w:numPr>
        <w:tabs>
          <w:tab w:val="left" w:pos="564"/>
        </w:tabs>
        <w:spacing w:after="0" w:line="360" w:lineRule="auto"/>
        <w:ind w:right="140"/>
        <w:contextualSpacing w:val="0"/>
        <w:rPr>
          <w:rFonts w:ascii="Arial" w:eastAsia="Calibri" w:hAnsi="Arial" w:cs="Arial"/>
          <w:sz w:val="24"/>
          <w:szCs w:val="24"/>
        </w:rPr>
      </w:pPr>
      <w:r w:rsidRPr="00B26E90">
        <w:rPr>
          <w:rFonts w:ascii="Arial" w:hAnsi="Arial" w:cs="Arial"/>
          <w:sz w:val="24"/>
          <w:szCs w:val="24"/>
        </w:rPr>
        <w:t>15</w:t>
      </w:r>
      <w:r w:rsidRPr="00B26E90">
        <w:rPr>
          <w:rFonts w:ascii="Arial" w:hAnsi="Arial" w:cs="Arial"/>
          <w:spacing w:val="-10"/>
          <w:sz w:val="24"/>
          <w:szCs w:val="24"/>
        </w:rPr>
        <w:t xml:space="preserve"> </w:t>
      </w:r>
      <w:r w:rsidRPr="00B26E90">
        <w:rPr>
          <w:rFonts w:ascii="Arial" w:hAnsi="Arial" w:cs="Arial"/>
          <w:sz w:val="24"/>
          <w:szCs w:val="24"/>
        </w:rPr>
        <w:t>zbiorników</w:t>
      </w:r>
      <w:r w:rsidRPr="00B26E90">
        <w:rPr>
          <w:rFonts w:ascii="Arial" w:hAnsi="Arial" w:cs="Arial"/>
          <w:spacing w:val="-11"/>
          <w:sz w:val="24"/>
          <w:szCs w:val="24"/>
        </w:rPr>
        <w:t xml:space="preserve"> </w:t>
      </w:r>
      <w:r w:rsidRPr="00B26E90">
        <w:rPr>
          <w:rFonts w:ascii="Arial" w:hAnsi="Arial" w:cs="Arial"/>
          <w:sz w:val="24"/>
          <w:szCs w:val="24"/>
        </w:rPr>
        <w:t>bezodpływowych</w:t>
      </w:r>
      <w:r w:rsidRPr="00B26E90">
        <w:rPr>
          <w:rFonts w:ascii="Arial" w:hAnsi="Arial" w:cs="Arial"/>
          <w:spacing w:val="-7"/>
          <w:sz w:val="24"/>
          <w:szCs w:val="24"/>
        </w:rPr>
        <w:t xml:space="preserve"> </w:t>
      </w:r>
      <w:r w:rsidRPr="00B26E90">
        <w:rPr>
          <w:rFonts w:ascii="Arial" w:hAnsi="Arial" w:cs="Arial"/>
          <w:sz w:val="24"/>
          <w:szCs w:val="24"/>
        </w:rPr>
        <w:t>na</w:t>
      </w:r>
      <w:r w:rsidRPr="00B26E90">
        <w:rPr>
          <w:rFonts w:ascii="Arial" w:hAnsi="Arial" w:cs="Arial"/>
          <w:spacing w:val="-8"/>
          <w:sz w:val="24"/>
          <w:szCs w:val="24"/>
        </w:rPr>
        <w:t xml:space="preserve"> </w:t>
      </w:r>
      <w:r w:rsidRPr="00B26E90">
        <w:rPr>
          <w:rFonts w:ascii="Arial" w:hAnsi="Arial" w:cs="Arial"/>
          <w:sz w:val="24"/>
          <w:szCs w:val="24"/>
        </w:rPr>
        <w:t>ścieki</w:t>
      </w:r>
      <w:r w:rsidRPr="00B26E90">
        <w:rPr>
          <w:rFonts w:ascii="Arial" w:hAnsi="Arial" w:cs="Arial"/>
          <w:spacing w:val="-11"/>
          <w:sz w:val="24"/>
          <w:szCs w:val="24"/>
        </w:rPr>
        <w:t xml:space="preserve"> </w:t>
      </w:r>
      <w:r w:rsidRPr="00B26E90">
        <w:rPr>
          <w:rFonts w:ascii="Arial" w:hAnsi="Arial" w:cs="Arial"/>
          <w:sz w:val="24"/>
          <w:szCs w:val="24"/>
        </w:rPr>
        <w:t>porządkowe</w:t>
      </w:r>
      <w:r w:rsidRPr="00B26E90">
        <w:rPr>
          <w:rFonts w:ascii="Arial" w:hAnsi="Arial" w:cs="Arial"/>
          <w:spacing w:val="-8"/>
          <w:sz w:val="24"/>
          <w:szCs w:val="24"/>
        </w:rPr>
        <w:t xml:space="preserve"> </w:t>
      </w:r>
      <w:r w:rsidRPr="00B26E90">
        <w:rPr>
          <w:rFonts w:ascii="Arial" w:hAnsi="Arial" w:cs="Arial"/>
          <w:sz w:val="24"/>
          <w:szCs w:val="24"/>
        </w:rPr>
        <w:t>z</w:t>
      </w:r>
      <w:r w:rsidRPr="00B26E90">
        <w:rPr>
          <w:rFonts w:ascii="Arial" w:hAnsi="Arial" w:cs="Arial"/>
          <w:spacing w:val="-10"/>
          <w:sz w:val="24"/>
          <w:szCs w:val="24"/>
        </w:rPr>
        <w:t xml:space="preserve"> </w:t>
      </w:r>
      <w:r w:rsidRPr="00B26E90">
        <w:rPr>
          <w:rFonts w:ascii="Arial" w:hAnsi="Arial" w:cs="Arial"/>
          <w:sz w:val="24"/>
          <w:szCs w:val="24"/>
        </w:rPr>
        <w:t>mycia</w:t>
      </w:r>
      <w:r w:rsidRPr="00B26E90">
        <w:rPr>
          <w:rFonts w:ascii="Arial" w:hAnsi="Arial" w:cs="Arial"/>
          <w:spacing w:val="-8"/>
          <w:sz w:val="24"/>
          <w:szCs w:val="24"/>
        </w:rPr>
        <w:t xml:space="preserve"> </w:t>
      </w:r>
      <w:r w:rsidRPr="00B26E90">
        <w:rPr>
          <w:rFonts w:ascii="Arial" w:hAnsi="Arial" w:cs="Arial"/>
          <w:sz w:val="24"/>
          <w:szCs w:val="24"/>
        </w:rPr>
        <w:t>kurników</w:t>
      </w:r>
      <w:r w:rsidRPr="00B26E90">
        <w:rPr>
          <w:rFonts w:ascii="Arial" w:hAnsi="Arial" w:cs="Arial"/>
          <w:spacing w:val="-9"/>
          <w:sz w:val="24"/>
          <w:szCs w:val="24"/>
        </w:rPr>
        <w:t xml:space="preserve"> </w:t>
      </w:r>
      <w:r w:rsidRPr="00B26E90">
        <w:rPr>
          <w:rFonts w:ascii="Arial" w:hAnsi="Arial" w:cs="Arial"/>
          <w:sz w:val="24"/>
          <w:szCs w:val="24"/>
        </w:rPr>
        <w:t>o</w:t>
      </w:r>
      <w:r w:rsidRPr="00B26E90">
        <w:rPr>
          <w:rFonts w:ascii="Arial" w:hAnsi="Arial" w:cs="Arial"/>
          <w:spacing w:val="-10"/>
          <w:sz w:val="24"/>
          <w:szCs w:val="24"/>
        </w:rPr>
        <w:t xml:space="preserve"> </w:t>
      </w:r>
      <w:r w:rsidRPr="00B26E90">
        <w:rPr>
          <w:rFonts w:ascii="Arial" w:hAnsi="Arial" w:cs="Arial"/>
          <w:sz w:val="24"/>
          <w:szCs w:val="24"/>
        </w:rPr>
        <w:lastRenderedPageBreak/>
        <w:t>pojemności</w:t>
      </w:r>
      <w:r w:rsidRPr="00B26E90">
        <w:rPr>
          <w:rFonts w:ascii="Arial" w:hAnsi="Arial" w:cs="Arial"/>
          <w:spacing w:val="-8"/>
          <w:sz w:val="24"/>
          <w:szCs w:val="24"/>
        </w:rPr>
        <w:t xml:space="preserve"> </w:t>
      </w:r>
      <w:r w:rsidRPr="00B26E90">
        <w:rPr>
          <w:rFonts w:ascii="Arial" w:hAnsi="Arial" w:cs="Arial"/>
          <w:sz w:val="24"/>
          <w:szCs w:val="24"/>
        </w:rPr>
        <w:t>2,1 m</w:t>
      </w:r>
      <w:r w:rsidRPr="00B26E90">
        <w:rPr>
          <w:rFonts w:ascii="Arial" w:hAnsi="Arial" w:cs="Arial"/>
          <w:position w:val="8"/>
          <w:sz w:val="24"/>
          <w:szCs w:val="24"/>
        </w:rPr>
        <w:t xml:space="preserve">3 </w:t>
      </w:r>
      <w:r w:rsidRPr="00B26E90">
        <w:rPr>
          <w:rFonts w:ascii="Arial" w:hAnsi="Arial" w:cs="Arial"/>
          <w:sz w:val="24"/>
          <w:szCs w:val="24"/>
        </w:rPr>
        <w:t>każdy (po 3 zbiorniki na każdy kurnik),</w:t>
      </w:r>
    </w:p>
    <w:p w:rsidR="00B26E90" w:rsidRPr="00B26E90" w:rsidRDefault="00B26E90"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B26E90">
        <w:rPr>
          <w:rFonts w:ascii="Arial" w:hAnsi="Arial" w:cs="Arial"/>
          <w:sz w:val="24"/>
          <w:szCs w:val="24"/>
        </w:rPr>
        <w:t>agregat prądotwórczy o mocy ok. 160</w:t>
      </w:r>
      <w:r w:rsidRPr="00B26E90">
        <w:rPr>
          <w:rFonts w:ascii="Arial" w:hAnsi="Arial" w:cs="Arial"/>
          <w:spacing w:val="-1"/>
          <w:sz w:val="24"/>
          <w:szCs w:val="24"/>
        </w:rPr>
        <w:t xml:space="preserve"> </w:t>
      </w:r>
      <w:r w:rsidRPr="00B26E90">
        <w:rPr>
          <w:rFonts w:ascii="Arial" w:hAnsi="Arial" w:cs="Arial"/>
          <w:sz w:val="24"/>
          <w:szCs w:val="24"/>
        </w:rPr>
        <w:t>kW,</w:t>
      </w:r>
    </w:p>
    <w:p w:rsidR="00B26E90" w:rsidRPr="00B26E90" w:rsidRDefault="00B26E90"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B26E90">
        <w:rPr>
          <w:rFonts w:ascii="Arial" w:hAnsi="Arial" w:cs="Arial"/>
          <w:sz w:val="24"/>
          <w:szCs w:val="24"/>
        </w:rPr>
        <w:t>budynek</w:t>
      </w:r>
      <w:r w:rsidRPr="00B26E90">
        <w:rPr>
          <w:rFonts w:ascii="Arial" w:hAnsi="Arial" w:cs="Arial"/>
          <w:spacing w:val="-1"/>
          <w:sz w:val="24"/>
          <w:szCs w:val="24"/>
        </w:rPr>
        <w:t xml:space="preserve"> </w:t>
      </w:r>
      <w:r w:rsidRPr="00B26E90">
        <w:rPr>
          <w:rFonts w:ascii="Arial" w:hAnsi="Arial" w:cs="Arial"/>
          <w:sz w:val="24"/>
          <w:szCs w:val="24"/>
        </w:rPr>
        <w:t>socjalno-administracyjny,</w:t>
      </w:r>
    </w:p>
    <w:p w:rsidR="00B26E90" w:rsidRPr="00B26E90" w:rsidRDefault="00B26E90"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B26E90">
        <w:rPr>
          <w:rFonts w:ascii="Arial" w:hAnsi="Arial" w:cs="Arial"/>
          <w:sz w:val="24"/>
          <w:szCs w:val="24"/>
        </w:rPr>
        <w:t>budynek</w:t>
      </w:r>
      <w:r w:rsidRPr="00B26E90">
        <w:rPr>
          <w:rFonts w:ascii="Arial" w:hAnsi="Arial" w:cs="Arial"/>
          <w:spacing w:val="-1"/>
          <w:sz w:val="24"/>
          <w:szCs w:val="24"/>
        </w:rPr>
        <w:t xml:space="preserve"> </w:t>
      </w:r>
      <w:r w:rsidRPr="00B26E90">
        <w:rPr>
          <w:rFonts w:ascii="Arial" w:hAnsi="Arial" w:cs="Arial"/>
          <w:sz w:val="24"/>
          <w:szCs w:val="24"/>
        </w:rPr>
        <w:t>garażowo-składowy,</w:t>
      </w:r>
    </w:p>
    <w:p w:rsidR="00B26E90" w:rsidRPr="00B26E90" w:rsidRDefault="00B26E90" w:rsidP="002C1E62">
      <w:pPr>
        <w:pStyle w:val="Akapitzlist"/>
        <w:widowControl w:val="0"/>
        <w:numPr>
          <w:ilvl w:val="0"/>
          <w:numId w:val="29"/>
        </w:numPr>
        <w:tabs>
          <w:tab w:val="left" w:pos="564"/>
        </w:tabs>
        <w:spacing w:after="0" w:line="360" w:lineRule="auto"/>
        <w:contextualSpacing w:val="0"/>
        <w:rPr>
          <w:rFonts w:ascii="Arial" w:eastAsia="Calibri" w:hAnsi="Arial" w:cs="Arial"/>
          <w:sz w:val="24"/>
          <w:szCs w:val="24"/>
        </w:rPr>
      </w:pPr>
      <w:r w:rsidRPr="00B26E90">
        <w:rPr>
          <w:rFonts w:ascii="Arial" w:hAnsi="Arial" w:cs="Arial"/>
          <w:sz w:val="24"/>
          <w:szCs w:val="24"/>
        </w:rPr>
        <w:t>stacja trafo.</w:t>
      </w:r>
    </w:p>
    <w:p w:rsidR="00B26E90" w:rsidRPr="00F6216F" w:rsidRDefault="00B26E90" w:rsidP="00B26E90">
      <w:pPr>
        <w:rPr>
          <w:rFonts w:ascii="Calibri" w:eastAsia="Calibri" w:hAnsi="Calibri" w:cs="Calibri"/>
          <w:color w:val="FF0000"/>
          <w:sz w:val="26"/>
          <w:szCs w:val="26"/>
        </w:rPr>
      </w:pPr>
    </w:p>
    <w:p w:rsidR="00B26E90" w:rsidRPr="00B26E90" w:rsidRDefault="00B26E90" w:rsidP="00B26E90">
      <w:pPr>
        <w:pStyle w:val="Tekstpodstawowy"/>
        <w:spacing w:before="167" w:line="360" w:lineRule="auto"/>
        <w:ind w:left="0" w:right="133"/>
        <w:jc w:val="both"/>
        <w:rPr>
          <w:rFonts w:ascii="Arial" w:hAnsi="Arial" w:cs="Arial"/>
          <w:color w:val="FF0000"/>
          <w:lang w:val="pl-PL"/>
        </w:rPr>
      </w:pPr>
      <w:r w:rsidRPr="00B26E90">
        <w:rPr>
          <w:rFonts w:ascii="Arial" w:hAnsi="Arial" w:cs="Arial"/>
          <w:lang w:val="pl-PL"/>
        </w:rPr>
        <w:t>Projekt fermy drobiu jest zgodny z zaleceniami najlepszej dostępnej techniki.</w:t>
      </w:r>
      <w:r w:rsidRPr="00B26E90">
        <w:rPr>
          <w:rFonts w:ascii="Arial" w:hAnsi="Arial" w:cs="Arial"/>
          <w:spacing w:val="39"/>
          <w:lang w:val="pl-PL"/>
        </w:rPr>
        <w:t xml:space="preserve"> </w:t>
      </w:r>
      <w:r w:rsidRPr="00B26E90">
        <w:rPr>
          <w:rFonts w:ascii="Arial" w:hAnsi="Arial" w:cs="Arial"/>
          <w:lang w:val="pl-PL"/>
        </w:rPr>
        <w:t>Również lokalizacja</w:t>
      </w:r>
      <w:r w:rsidRPr="00B26E90">
        <w:rPr>
          <w:rFonts w:ascii="Arial" w:hAnsi="Arial" w:cs="Arial"/>
          <w:spacing w:val="-14"/>
          <w:lang w:val="pl-PL"/>
        </w:rPr>
        <w:t xml:space="preserve"> </w:t>
      </w:r>
      <w:r w:rsidRPr="00B26E90">
        <w:rPr>
          <w:rFonts w:ascii="Arial" w:hAnsi="Arial" w:cs="Arial"/>
          <w:lang w:val="pl-PL"/>
        </w:rPr>
        <w:t>fermy</w:t>
      </w:r>
      <w:r w:rsidRPr="00B26E90">
        <w:rPr>
          <w:rFonts w:ascii="Arial" w:hAnsi="Arial" w:cs="Arial"/>
          <w:spacing w:val="-14"/>
          <w:lang w:val="pl-PL"/>
        </w:rPr>
        <w:t xml:space="preserve"> </w:t>
      </w:r>
      <w:r w:rsidRPr="00B26E90">
        <w:rPr>
          <w:rFonts w:ascii="Arial" w:hAnsi="Arial" w:cs="Arial"/>
          <w:lang w:val="pl-PL"/>
        </w:rPr>
        <w:t>spełnia</w:t>
      </w:r>
      <w:r w:rsidRPr="00B26E90">
        <w:rPr>
          <w:rFonts w:ascii="Arial" w:hAnsi="Arial" w:cs="Arial"/>
          <w:spacing w:val="-16"/>
          <w:lang w:val="pl-PL"/>
        </w:rPr>
        <w:t xml:space="preserve"> </w:t>
      </w:r>
      <w:r w:rsidRPr="00B26E90">
        <w:rPr>
          <w:rFonts w:ascii="Arial" w:hAnsi="Arial" w:cs="Arial"/>
          <w:lang w:val="pl-PL"/>
        </w:rPr>
        <w:t>zalecenia</w:t>
      </w:r>
      <w:r w:rsidRPr="00B26E90">
        <w:rPr>
          <w:rFonts w:ascii="Arial" w:hAnsi="Arial" w:cs="Arial"/>
          <w:spacing w:val="-13"/>
          <w:lang w:val="pl-PL"/>
        </w:rPr>
        <w:t xml:space="preserve"> </w:t>
      </w:r>
      <w:r w:rsidRPr="00B26E90">
        <w:rPr>
          <w:rFonts w:ascii="Arial" w:hAnsi="Arial" w:cs="Arial"/>
          <w:lang w:val="pl-PL"/>
        </w:rPr>
        <w:t>BAT.</w:t>
      </w:r>
      <w:r w:rsidRPr="00B26E90">
        <w:rPr>
          <w:rFonts w:ascii="Arial" w:hAnsi="Arial" w:cs="Arial"/>
          <w:spacing w:val="-11"/>
          <w:lang w:val="pl-PL"/>
        </w:rPr>
        <w:t xml:space="preserve"> </w:t>
      </w:r>
      <w:r w:rsidRPr="00B26E90">
        <w:rPr>
          <w:rFonts w:ascii="Arial" w:hAnsi="Arial" w:cs="Arial"/>
          <w:lang w:val="pl-PL"/>
        </w:rPr>
        <w:t>W</w:t>
      </w:r>
      <w:r w:rsidRPr="00B26E90">
        <w:rPr>
          <w:rFonts w:ascii="Arial" w:hAnsi="Arial" w:cs="Arial"/>
          <w:spacing w:val="-14"/>
          <w:lang w:val="pl-PL"/>
        </w:rPr>
        <w:t xml:space="preserve"> </w:t>
      </w:r>
      <w:r w:rsidRPr="00B26E90">
        <w:rPr>
          <w:rFonts w:ascii="Arial" w:hAnsi="Arial" w:cs="Arial"/>
          <w:lang w:val="pl-PL"/>
        </w:rPr>
        <w:t>sąsiedztwie</w:t>
      </w:r>
      <w:r w:rsidRPr="00B26E90">
        <w:rPr>
          <w:rFonts w:ascii="Arial" w:hAnsi="Arial" w:cs="Arial"/>
          <w:spacing w:val="-13"/>
          <w:lang w:val="pl-PL"/>
        </w:rPr>
        <w:t xml:space="preserve"> </w:t>
      </w:r>
      <w:r w:rsidRPr="00B26E90">
        <w:rPr>
          <w:rFonts w:ascii="Arial" w:hAnsi="Arial" w:cs="Arial"/>
          <w:lang w:val="pl-PL"/>
        </w:rPr>
        <w:t>fermy</w:t>
      </w:r>
      <w:r w:rsidRPr="00B26E90">
        <w:rPr>
          <w:rFonts w:ascii="Arial" w:hAnsi="Arial" w:cs="Arial"/>
          <w:spacing w:val="-14"/>
          <w:lang w:val="pl-PL"/>
        </w:rPr>
        <w:t xml:space="preserve"> </w:t>
      </w:r>
      <w:r w:rsidRPr="00B26E90">
        <w:rPr>
          <w:rFonts w:ascii="Arial" w:hAnsi="Arial" w:cs="Arial"/>
          <w:lang w:val="pl-PL"/>
        </w:rPr>
        <w:t>drobiu</w:t>
      </w:r>
      <w:r w:rsidRPr="00B26E90">
        <w:rPr>
          <w:rFonts w:ascii="Arial" w:hAnsi="Arial" w:cs="Arial"/>
          <w:spacing w:val="-13"/>
          <w:lang w:val="pl-PL"/>
        </w:rPr>
        <w:t xml:space="preserve"> </w:t>
      </w:r>
      <w:r w:rsidRPr="00B26E90">
        <w:rPr>
          <w:rFonts w:ascii="Arial" w:hAnsi="Arial" w:cs="Arial"/>
          <w:lang w:val="pl-PL"/>
        </w:rPr>
        <w:t>w</w:t>
      </w:r>
      <w:r w:rsidRPr="00B26E90">
        <w:rPr>
          <w:rFonts w:ascii="Arial" w:hAnsi="Arial" w:cs="Arial"/>
          <w:spacing w:val="-15"/>
          <w:lang w:val="pl-PL"/>
        </w:rPr>
        <w:t xml:space="preserve"> </w:t>
      </w:r>
      <w:r w:rsidRPr="00B26E90">
        <w:rPr>
          <w:rFonts w:ascii="Arial" w:hAnsi="Arial" w:cs="Arial"/>
          <w:lang w:val="pl-PL"/>
        </w:rPr>
        <w:t>miejscowości</w:t>
      </w:r>
      <w:r w:rsidRPr="00B26E90">
        <w:rPr>
          <w:rFonts w:ascii="Arial" w:hAnsi="Arial" w:cs="Arial"/>
          <w:spacing w:val="-11"/>
          <w:lang w:val="pl-PL"/>
        </w:rPr>
        <w:t xml:space="preserve"> </w:t>
      </w:r>
      <w:r w:rsidRPr="00B26E90">
        <w:rPr>
          <w:rFonts w:ascii="Arial" w:hAnsi="Arial" w:cs="Arial"/>
          <w:lang w:val="pl-PL"/>
        </w:rPr>
        <w:t>Mdzewko znajdują się: tereny rolne i leśne. Najbliższa rozproszona zabudowa zagrodowa znajduje się</w:t>
      </w:r>
      <w:r w:rsidRPr="00B26E90">
        <w:rPr>
          <w:rFonts w:ascii="Arial" w:hAnsi="Arial" w:cs="Arial"/>
          <w:spacing w:val="-30"/>
          <w:lang w:val="pl-PL"/>
        </w:rPr>
        <w:t xml:space="preserve"> </w:t>
      </w:r>
      <w:r w:rsidRPr="00B26E90">
        <w:rPr>
          <w:rFonts w:ascii="Arial" w:hAnsi="Arial" w:cs="Arial"/>
          <w:lang w:val="pl-PL"/>
        </w:rPr>
        <w:t>w odległości ponad 490 m od terenu</w:t>
      </w:r>
      <w:r w:rsidRPr="00B26E90">
        <w:rPr>
          <w:rFonts w:ascii="Arial" w:hAnsi="Arial" w:cs="Arial"/>
          <w:spacing w:val="-10"/>
          <w:lang w:val="pl-PL"/>
        </w:rPr>
        <w:t xml:space="preserve"> </w:t>
      </w:r>
      <w:r w:rsidRPr="00B26E90">
        <w:rPr>
          <w:rFonts w:ascii="Arial" w:hAnsi="Arial" w:cs="Arial"/>
          <w:lang w:val="pl-PL"/>
        </w:rPr>
        <w:t xml:space="preserve">fermy. </w:t>
      </w:r>
    </w:p>
    <w:p w:rsidR="00B26E90" w:rsidRPr="00B26E90" w:rsidRDefault="00B26E90" w:rsidP="00B26E90">
      <w:pPr>
        <w:pStyle w:val="Tekstpodstawowy"/>
        <w:spacing w:before="148" w:line="360" w:lineRule="auto"/>
        <w:ind w:left="0" w:right="132"/>
        <w:jc w:val="both"/>
        <w:rPr>
          <w:rFonts w:ascii="Arial" w:hAnsi="Arial" w:cs="Arial"/>
          <w:lang w:val="pl-PL"/>
        </w:rPr>
      </w:pPr>
      <w:r w:rsidRPr="00B26E90">
        <w:rPr>
          <w:rFonts w:ascii="Arial" w:hAnsi="Arial" w:cs="Arial"/>
          <w:lang w:val="pl-PL"/>
        </w:rPr>
        <w:t>W</w:t>
      </w:r>
      <w:r w:rsidRPr="00B26E90">
        <w:rPr>
          <w:rFonts w:ascii="Arial" w:hAnsi="Arial" w:cs="Arial"/>
          <w:spacing w:val="19"/>
          <w:lang w:val="pl-PL"/>
        </w:rPr>
        <w:t xml:space="preserve"> </w:t>
      </w:r>
      <w:r w:rsidRPr="00B26E90">
        <w:rPr>
          <w:rFonts w:ascii="Arial" w:hAnsi="Arial" w:cs="Arial"/>
          <w:lang w:val="pl-PL"/>
        </w:rPr>
        <w:t>wariancie</w:t>
      </w:r>
      <w:r w:rsidRPr="00B26E90">
        <w:rPr>
          <w:rFonts w:ascii="Arial" w:hAnsi="Arial" w:cs="Arial"/>
          <w:spacing w:val="19"/>
          <w:lang w:val="pl-PL"/>
        </w:rPr>
        <w:t xml:space="preserve"> </w:t>
      </w:r>
      <w:r w:rsidRPr="00B26E90">
        <w:rPr>
          <w:rFonts w:ascii="Arial" w:hAnsi="Arial" w:cs="Arial"/>
          <w:lang w:val="pl-PL"/>
        </w:rPr>
        <w:t>Wnioskodawcy</w:t>
      </w:r>
      <w:r w:rsidRPr="00B26E90">
        <w:rPr>
          <w:rFonts w:ascii="Arial" w:hAnsi="Arial" w:cs="Arial"/>
          <w:spacing w:val="18"/>
          <w:lang w:val="pl-PL"/>
        </w:rPr>
        <w:t xml:space="preserve"> </w:t>
      </w:r>
      <w:r w:rsidRPr="00B26E90">
        <w:rPr>
          <w:rFonts w:ascii="Arial" w:hAnsi="Arial" w:cs="Arial"/>
          <w:lang w:val="pl-PL"/>
        </w:rPr>
        <w:t>chów</w:t>
      </w:r>
      <w:r w:rsidRPr="00B26E90">
        <w:rPr>
          <w:rFonts w:ascii="Arial" w:hAnsi="Arial" w:cs="Arial"/>
          <w:spacing w:val="21"/>
          <w:lang w:val="pl-PL"/>
        </w:rPr>
        <w:t xml:space="preserve"> </w:t>
      </w:r>
      <w:r w:rsidRPr="00B26E90">
        <w:rPr>
          <w:rFonts w:ascii="Arial" w:hAnsi="Arial" w:cs="Arial"/>
          <w:lang w:val="pl-PL"/>
        </w:rPr>
        <w:t>stada</w:t>
      </w:r>
      <w:r w:rsidRPr="00B26E90">
        <w:rPr>
          <w:rFonts w:ascii="Arial" w:hAnsi="Arial" w:cs="Arial"/>
          <w:spacing w:val="17"/>
          <w:lang w:val="pl-PL"/>
        </w:rPr>
        <w:t xml:space="preserve"> </w:t>
      </w:r>
      <w:r w:rsidRPr="00B26E90">
        <w:rPr>
          <w:rFonts w:ascii="Arial" w:hAnsi="Arial" w:cs="Arial"/>
          <w:lang w:val="pl-PL"/>
        </w:rPr>
        <w:t>rodzicielskiego</w:t>
      </w:r>
      <w:r w:rsidRPr="00B26E90">
        <w:rPr>
          <w:rFonts w:ascii="Arial" w:hAnsi="Arial" w:cs="Arial"/>
          <w:spacing w:val="21"/>
          <w:lang w:val="pl-PL"/>
        </w:rPr>
        <w:t xml:space="preserve"> </w:t>
      </w:r>
      <w:r w:rsidRPr="00B26E90">
        <w:rPr>
          <w:rFonts w:ascii="Arial" w:hAnsi="Arial" w:cs="Arial"/>
          <w:lang w:val="pl-PL"/>
        </w:rPr>
        <w:t>odbywać</w:t>
      </w:r>
      <w:r w:rsidRPr="00B26E90">
        <w:rPr>
          <w:rFonts w:ascii="Arial" w:hAnsi="Arial" w:cs="Arial"/>
          <w:spacing w:val="18"/>
          <w:lang w:val="pl-PL"/>
        </w:rPr>
        <w:t xml:space="preserve"> </w:t>
      </w:r>
      <w:r w:rsidRPr="00B26E90">
        <w:rPr>
          <w:rFonts w:ascii="Arial" w:hAnsi="Arial" w:cs="Arial"/>
          <w:lang w:val="pl-PL"/>
        </w:rPr>
        <w:t>się</w:t>
      </w:r>
      <w:r w:rsidRPr="00B26E90">
        <w:rPr>
          <w:rFonts w:ascii="Arial" w:hAnsi="Arial" w:cs="Arial"/>
          <w:spacing w:val="19"/>
          <w:lang w:val="pl-PL"/>
        </w:rPr>
        <w:t xml:space="preserve"> </w:t>
      </w:r>
      <w:r w:rsidRPr="00B26E90">
        <w:rPr>
          <w:rFonts w:ascii="Arial" w:hAnsi="Arial" w:cs="Arial"/>
          <w:lang w:val="pl-PL"/>
        </w:rPr>
        <w:t>będzie</w:t>
      </w:r>
      <w:r w:rsidRPr="00B26E90">
        <w:rPr>
          <w:rFonts w:ascii="Arial" w:hAnsi="Arial" w:cs="Arial"/>
          <w:spacing w:val="17"/>
          <w:lang w:val="pl-PL"/>
        </w:rPr>
        <w:t xml:space="preserve"> </w:t>
      </w:r>
      <w:r w:rsidRPr="00B26E90">
        <w:rPr>
          <w:rFonts w:ascii="Arial" w:hAnsi="Arial" w:cs="Arial"/>
          <w:lang w:val="pl-PL"/>
        </w:rPr>
        <w:t>na</w:t>
      </w:r>
      <w:r w:rsidRPr="00B26E90">
        <w:rPr>
          <w:rFonts w:ascii="Arial" w:hAnsi="Arial" w:cs="Arial"/>
          <w:spacing w:val="19"/>
          <w:lang w:val="pl-PL"/>
        </w:rPr>
        <w:t xml:space="preserve"> </w:t>
      </w:r>
      <w:r w:rsidRPr="00B26E90">
        <w:rPr>
          <w:rFonts w:ascii="Arial" w:hAnsi="Arial" w:cs="Arial"/>
          <w:lang w:val="pl-PL"/>
        </w:rPr>
        <w:t>ściółce;</w:t>
      </w:r>
      <w:r w:rsidRPr="00B26E90">
        <w:rPr>
          <w:rFonts w:ascii="Arial" w:hAnsi="Arial" w:cs="Arial"/>
          <w:spacing w:val="20"/>
          <w:lang w:val="pl-PL"/>
        </w:rPr>
        <w:t xml:space="preserve"> </w:t>
      </w:r>
      <w:r w:rsidRPr="00B26E90">
        <w:rPr>
          <w:rFonts w:ascii="Arial" w:hAnsi="Arial" w:cs="Arial"/>
          <w:lang w:val="pl-PL"/>
        </w:rPr>
        <w:t>cykl chowu trwać będzie przez cały rok. W warunkach typowych w ciągu roku w każdym</w:t>
      </w:r>
      <w:r w:rsidRPr="00B26E90">
        <w:rPr>
          <w:rFonts w:ascii="Arial" w:hAnsi="Arial" w:cs="Arial"/>
          <w:spacing w:val="29"/>
          <w:lang w:val="pl-PL"/>
        </w:rPr>
        <w:t xml:space="preserve"> </w:t>
      </w:r>
      <w:r w:rsidRPr="00B26E90">
        <w:rPr>
          <w:rFonts w:ascii="Arial" w:hAnsi="Arial" w:cs="Arial"/>
          <w:lang w:val="pl-PL"/>
        </w:rPr>
        <w:t>kurniku przewiduje</w:t>
      </w:r>
      <w:r w:rsidRPr="00B26E90">
        <w:rPr>
          <w:rFonts w:ascii="Arial" w:hAnsi="Arial" w:cs="Arial"/>
          <w:spacing w:val="12"/>
          <w:lang w:val="pl-PL"/>
        </w:rPr>
        <w:t xml:space="preserve"> </w:t>
      </w:r>
      <w:r w:rsidRPr="00B26E90">
        <w:rPr>
          <w:rFonts w:ascii="Arial" w:hAnsi="Arial" w:cs="Arial"/>
          <w:lang w:val="pl-PL"/>
        </w:rPr>
        <w:t>się</w:t>
      </w:r>
      <w:r w:rsidRPr="00B26E90">
        <w:rPr>
          <w:rFonts w:ascii="Arial" w:hAnsi="Arial" w:cs="Arial"/>
          <w:spacing w:val="13"/>
          <w:lang w:val="pl-PL"/>
        </w:rPr>
        <w:t xml:space="preserve"> </w:t>
      </w:r>
      <w:r w:rsidRPr="00B26E90">
        <w:rPr>
          <w:rFonts w:ascii="Arial" w:hAnsi="Arial" w:cs="Arial"/>
          <w:lang w:val="pl-PL"/>
        </w:rPr>
        <w:t>1</w:t>
      </w:r>
      <w:r w:rsidRPr="00B26E90">
        <w:rPr>
          <w:rFonts w:ascii="Arial" w:hAnsi="Arial" w:cs="Arial"/>
          <w:spacing w:val="13"/>
          <w:lang w:val="pl-PL"/>
        </w:rPr>
        <w:t xml:space="preserve"> </w:t>
      </w:r>
      <w:r w:rsidRPr="00B26E90">
        <w:rPr>
          <w:rFonts w:ascii="Arial" w:hAnsi="Arial" w:cs="Arial"/>
          <w:lang w:val="pl-PL"/>
        </w:rPr>
        <w:t>pełny</w:t>
      </w:r>
      <w:r w:rsidRPr="00B26E90">
        <w:rPr>
          <w:rFonts w:ascii="Arial" w:hAnsi="Arial" w:cs="Arial"/>
          <w:spacing w:val="13"/>
          <w:lang w:val="pl-PL"/>
        </w:rPr>
        <w:t xml:space="preserve"> </w:t>
      </w:r>
      <w:r w:rsidRPr="00B26E90">
        <w:rPr>
          <w:rFonts w:ascii="Arial" w:hAnsi="Arial" w:cs="Arial"/>
          <w:lang w:val="pl-PL"/>
        </w:rPr>
        <w:t>cykl</w:t>
      </w:r>
      <w:r w:rsidRPr="00B26E90">
        <w:rPr>
          <w:rFonts w:ascii="Arial" w:hAnsi="Arial" w:cs="Arial"/>
          <w:spacing w:val="14"/>
          <w:lang w:val="pl-PL"/>
        </w:rPr>
        <w:t xml:space="preserve"> </w:t>
      </w:r>
      <w:r w:rsidRPr="00B26E90">
        <w:rPr>
          <w:rFonts w:ascii="Arial" w:hAnsi="Arial" w:cs="Arial"/>
          <w:lang w:val="pl-PL"/>
        </w:rPr>
        <w:t>hodowlany.</w:t>
      </w:r>
      <w:r w:rsidRPr="00B26E90">
        <w:rPr>
          <w:rFonts w:ascii="Arial" w:hAnsi="Arial" w:cs="Arial"/>
          <w:spacing w:val="15"/>
          <w:lang w:val="pl-PL"/>
        </w:rPr>
        <w:t xml:space="preserve"> </w:t>
      </w:r>
      <w:r w:rsidRPr="00B26E90">
        <w:rPr>
          <w:rFonts w:ascii="Arial" w:hAnsi="Arial" w:cs="Arial"/>
          <w:lang w:val="pl-PL"/>
        </w:rPr>
        <w:t>Obornik</w:t>
      </w:r>
      <w:r w:rsidRPr="00B26E90">
        <w:rPr>
          <w:rFonts w:ascii="Arial" w:hAnsi="Arial" w:cs="Arial"/>
          <w:spacing w:val="12"/>
          <w:lang w:val="pl-PL"/>
        </w:rPr>
        <w:t xml:space="preserve"> </w:t>
      </w:r>
      <w:r w:rsidRPr="00B26E90">
        <w:rPr>
          <w:rFonts w:ascii="Arial" w:hAnsi="Arial" w:cs="Arial"/>
          <w:lang w:val="pl-PL"/>
        </w:rPr>
        <w:t>–</w:t>
      </w:r>
      <w:r w:rsidRPr="00B26E90">
        <w:rPr>
          <w:rFonts w:ascii="Arial" w:hAnsi="Arial" w:cs="Arial"/>
          <w:spacing w:val="15"/>
          <w:lang w:val="pl-PL"/>
        </w:rPr>
        <w:t xml:space="preserve"> </w:t>
      </w:r>
      <w:r w:rsidRPr="00B26E90">
        <w:rPr>
          <w:rFonts w:ascii="Arial" w:hAnsi="Arial" w:cs="Arial"/>
          <w:lang w:val="pl-PL"/>
        </w:rPr>
        <w:t>o</w:t>
      </w:r>
      <w:r w:rsidRPr="00B26E90">
        <w:rPr>
          <w:rFonts w:ascii="Arial" w:hAnsi="Arial" w:cs="Arial"/>
          <w:spacing w:val="12"/>
          <w:lang w:val="pl-PL"/>
        </w:rPr>
        <w:t xml:space="preserve"> </w:t>
      </w:r>
      <w:r w:rsidRPr="00B26E90">
        <w:rPr>
          <w:rFonts w:ascii="Arial" w:hAnsi="Arial" w:cs="Arial"/>
          <w:lang w:val="pl-PL"/>
        </w:rPr>
        <w:t>ile</w:t>
      </w:r>
      <w:r w:rsidRPr="00B26E90">
        <w:rPr>
          <w:rFonts w:ascii="Arial" w:hAnsi="Arial" w:cs="Arial"/>
          <w:spacing w:val="12"/>
          <w:lang w:val="pl-PL"/>
        </w:rPr>
        <w:t xml:space="preserve"> </w:t>
      </w:r>
      <w:r w:rsidRPr="00B26E90">
        <w:rPr>
          <w:rFonts w:ascii="Arial" w:hAnsi="Arial" w:cs="Arial"/>
          <w:lang w:val="pl-PL"/>
        </w:rPr>
        <w:t>zostanie</w:t>
      </w:r>
      <w:r w:rsidRPr="00B26E90">
        <w:rPr>
          <w:rFonts w:ascii="Arial" w:hAnsi="Arial" w:cs="Arial"/>
          <w:spacing w:val="15"/>
          <w:lang w:val="pl-PL"/>
        </w:rPr>
        <w:t xml:space="preserve"> </w:t>
      </w:r>
      <w:r w:rsidRPr="00B26E90">
        <w:rPr>
          <w:rFonts w:ascii="Arial" w:hAnsi="Arial" w:cs="Arial"/>
          <w:lang w:val="pl-PL"/>
        </w:rPr>
        <w:t>wykorzystany</w:t>
      </w:r>
      <w:r w:rsidRPr="00B26E90">
        <w:rPr>
          <w:rFonts w:ascii="Arial" w:hAnsi="Arial" w:cs="Arial"/>
          <w:spacing w:val="13"/>
          <w:lang w:val="pl-PL"/>
        </w:rPr>
        <w:t xml:space="preserve"> </w:t>
      </w:r>
      <w:r w:rsidRPr="00B26E90">
        <w:rPr>
          <w:rFonts w:ascii="Arial" w:hAnsi="Arial" w:cs="Arial"/>
          <w:lang w:val="pl-PL"/>
        </w:rPr>
        <w:t>jako</w:t>
      </w:r>
      <w:r w:rsidRPr="00B26E90">
        <w:rPr>
          <w:rFonts w:ascii="Arial" w:hAnsi="Arial" w:cs="Arial"/>
          <w:spacing w:val="15"/>
          <w:lang w:val="pl-PL"/>
        </w:rPr>
        <w:t xml:space="preserve"> </w:t>
      </w:r>
      <w:r w:rsidRPr="00B26E90">
        <w:rPr>
          <w:rFonts w:ascii="Arial" w:hAnsi="Arial" w:cs="Arial"/>
          <w:lang w:val="pl-PL"/>
        </w:rPr>
        <w:t>nawóz</w:t>
      </w:r>
      <w:r w:rsidRPr="00B26E90">
        <w:rPr>
          <w:rFonts w:ascii="Arial" w:hAnsi="Arial" w:cs="Arial"/>
          <w:spacing w:val="17"/>
          <w:lang w:val="pl-PL"/>
        </w:rPr>
        <w:t xml:space="preserve"> </w:t>
      </w:r>
      <w:r w:rsidRPr="00B26E90">
        <w:rPr>
          <w:rFonts w:ascii="Arial" w:hAnsi="Arial" w:cs="Arial"/>
          <w:lang w:val="pl-PL"/>
        </w:rPr>
        <w:t>– będzie przekazywany, na podstawie zawartych umów, rolnikom posiadającym</w:t>
      </w:r>
      <w:r w:rsidRPr="00B26E90">
        <w:rPr>
          <w:rFonts w:ascii="Arial" w:hAnsi="Arial" w:cs="Arial"/>
          <w:spacing w:val="37"/>
          <w:lang w:val="pl-PL"/>
        </w:rPr>
        <w:t xml:space="preserve"> </w:t>
      </w:r>
      <w:r w:rsidRPr="00B26E90">
        <w:rPr>
          <w:rFonts w:ascii="Arial" w:hAnsi="Arial" w:cs="Arial"/>
          <w:lang w:val="pl-PL"/>
        </w:rPr>
        <w:t>zatwierdzone plany nawożenia. W przypadku niemożliwości wykorzystania obornika do nawożenia</w:t>
      </w:r>
      <w:r w:rsidRPr="00B26E90">
        <w:rPr>
          <w:rFonts w:ascii="Arial" w:hAnsi="Arial" w:cs="Arial"/>
          <w:spacing w:val="15"/>
          <w:lang w:val="pl-PL"/>
        </w:rPr>
        <w:t xml:space="preserve"> </w:t>
      </w:r>
      <w:r w:rsidRPr="00B26E90">
        <w:rPr>
          <w:rFonts w:ascii="Arial" w:hAnsi="Arial" w:cs="Arial"/>
          <w:lang w:val="pl-PL"/>
        </w:rPr>
        <w:t>po zakończeniu cyklu chowu, obornik będzie przechowywany w budynku składowym,</w:t>
      </w:r>
      <w:r w:rsidRPr="00B26E90">
        <w:rPr>
          <w:rFonts w:ascii="Arial" w:hAnsi="Arial" w:cs="Arial"/>
          <w:spacing w:val="-14"/>
          <w:lang w:val="pl-PL"/>
        </w:rPr>
        <w:t xml:space="preserve"> </w:t>
      </w:r>
      <w:r w:rsidRPr="00B26E90">
        <w:rPr>
          <w:rFonts w:ascii="Arial" w:hAnsi="Arial" w:cs="Arial"/>
          <w:lang w:val="pl-PL"/>
        </w:rPr>
        <w:t>pełniącym funkcję płyty obornikowej, wyposażonym w szczelne posadzki oraz zbiornik na ew.</w:t>
      </w:r>
      <w:r w:rsidRPr="00B26E90">
        <w:rPr>
          <w:rFonts w:ascii="Arial" w:hAnsi="Arial" w:cs="Arial"/>
          <w:spacing w:val="-28"/>
          <w:lang w:val="pl-PL"/>
        </w:rPr>
        <w:t xml:space="preserve"> </w:t>
      </w:r>
      <w:r w:rsidRPr="00B26E90">
        <w:rPr>
          <w:rFonts w:ascii="Arial" w:hAnsi="Arial" w:cs="Arial"/>
          <w:lang w:val="pl-PL"/>
        </w:rPr>
        <w:t>odcieki.</w:t>
      </w:r>
    </w:p>
    <w:p w:rsidR="00B26E90" w:rsidRPr="00B26E90" w:rsidRDefault="00B26E90" w:rsidP="00B26E90">
      <w:pPr>
        <w:pStyle w:val="Tekstpodstawowy"/>
        <w:spacing w:line="362" w:lineRule="auto"/>
        <w:ind w:left="0" w:right="137"/>
        <w:jc w:val="both"/>
        <w:rPr>
          <w:rFonts w:ascii="Arial" w:hAnsi="Arial" w:cs="Arial"/>
          <w:lang w:val="pl-PL"/>
        </w:rPr>
      </w:pPr>
      <w:r w:rsidRPr="00B26E90">
        <w:rPr>
          <w:rFonts w:ascii="Arial" w:hAnsi="Arial" w:cs="Arial"/>
          <w:lang w:val="pl-PL"/>
        </w:rPr>
        <w:t>Z</w:t>
      </w:r>
      <w:r w:rsidRPr="00B26E90">
        <w:rPr>
          <w:rFonts w:ascii="Arial" w:hAnsi="Arial" w:cs="Arial"/>
          <w:spacing w:val="-6"/>
          <w:lang w:val="pl-PL"/>
        </w:rPr>
        <w:t xml:space="preserve"> </w:t>
      </w:r>
      <w:r w:rsidRPr="00B26E90">
        <w:rPr>
          <w:rFonts w:ascii="Arial" w:hAnsi="Arial" w:cs="Arial"/>
          <w:lang w:val="pl-PL"/>
        </w:rPr>
        <w:t>uwagi</w:t>
      </w:r>
      <w:r w:rsidRPr="00B26E90">
        <w:rPr>
          <w:rFonts w:ascii="Arial" w:hAnsi="Arial" w:cs="Arial"/>
          <w:spacing w:val="-6"/>
          <w:lang w:val="pl-PL"/>
        </w:rPr>
        <w:t xml:space="preserve"> </w:t>
      </w:r>
      <w:r w:rsidRPr="00B26E90">
        <w:rPr>
          <w:rFonts w:ascii="Arial" w:hAnsi="Arial" w:cs="Arial"/>
          <w:lang w:val="pl-PL"/>
        </w:rPr>
        <w:t>na</w:t>
      </w:r>
      <w:r w:rsidRPr="00B26E90">
        <w:rPr>
          <w:rFonts w:ascii="Arial" w:hAnsi="Arial" w:cs="Arial"/>
          <w:spacing w:val="-6"/>
          <w:lang w:val="pl-PL"/>
        </w:rPr>
        <w:t xml:space="preserve"> </w:t>
      </w:r>
      <w:r w:rsidRPr="00B26E90">
        <w:rPr>
          <w:rFonts w:ascii="Arial" w:hAnsi="Arial" w:cs="Arial"/>
          <w:lang w:val="pl-PL"/>
        </w:rPr>
        <w:t>charakter</w:t>
      </w:r>
      <w:r w:rsidRPr="00B26E90">
        <w:rPr>
          <w:rFonts w:ascii="Arial" w:hAnsi="Arial" w:cs="Arial"/>
          <w:spacing w:val="-8"/>
          <w:lang w:val="pl-PL"/>
        </w:rPr>
        <w:t xml:space="preserve"> </w:t>
      </w:r>
      <w:r w:rsidRPr="00B26E90">
        <w:rPr>
          <w:rFonts w:ascii="Arial" w:hAnsi="Arial" w:cs="Arial"/>
          <w:lang w:val="pl-PL"/>
        </w:rPr>
        <w:t>produkcji</w:t>
      </w:r>
      <w:r w:rsidRPr="00B26E90">
        <w:rPr>
          <w:rFonts w:ascii="Arial" w:hAnsi="Arial" w:cs="Arial"/>
          <w:spacing w:val="-6"/>
          <w:lang w:val="pl-PL"/>
        </w:rPr>
        <w:t xml:space="preserve"> </w:t>
      </w:r>
      <w:r w:rsidRPr="00B26E90">
        <w:rPr>
          <w:rFonts w:ascii="Arial" w:hAnsi="Arial" w:cs="Arial"/>
          <w:lang w:val="pl-PL"/>
        </w:rPr>
        <w:t>przewiduje</w:t>
      </w:r>
      <w:r w:rsidRPr="00B26E90">
        <w:rPr>
          <w:rFonts w:ascii="Arial" w:hAnsi="Arial" w:cs="Arial"/>
          <w:spacing w:val="-8"/>
          <w:lang w:val="pl-PL"/>
        </w:rPr>
        <w:t xml:space="preserve"> </w:t>
      </w:r>
      <w:r w:rsidRPr="00B26E90">
        <w:rPr>
          <w:rFonts w:ascii="Arial" w:hAnsi="Arial" w:cs="Arial"/>
          <w:lang w:val="pl-PL"/>
        </w:rPr>
        <w:t>się</w:t>
      </w:r>
      <w:r w:rsidRPr="00B26E90">
        <w:rPr>
          <w:rFonts w:ascii="Arial" w:hAnsi="Arial" w:cs="Arial"/>
          <w:spacing w:val="-6"/>
          <w:lang w:val="pl-PL"/>
        </w:rPr>
        <w:t xml:space="preserve"> </w:t>
      </w:r>
      <w:r w:rsidRPr="00B26E90">
        <w:rPr>
          <w:rFonts w:ascii="Arial" w:hAnsi="Arial" w:cs="Arial"/>
          <w:lang w:val="pl-PL"/>
        </w:rPr>
        <w:t>jeden</w:t>
      </w:r>
      <w:r w:rsidRPr="00B26E90">
        <w:rPr>
          <w:rFonts w:ascii="Arial" w:hAnsi="Arial" w:cs="Arial"/>
          <w:spacing w:val="-5"/>
          <w:lang w:val="pl-PL"/>
        </w:rPr>
        <w:t xml:space="preserve"> </w:t>
      </w:r>
      <w:r w:rsidRPr="00B26E90">
        <w:rPr>
          <w:rFonts w:ascii="Arial" w:hAnsi="Arial" w:cs="Arial"/>
          <w:lang w:val="pl-PL"/>
        </w:rPr>
        <w:t>wariant</w:t>
      </w:r>
      <w:r w:rsidRPr="00B26E90">
        <w:rPr>
          <w:rFonts w:ascii="Arial" w:hAnsi="Arial" w:cs="Arial"/>
          <w:spacing w:val="-5"/>
          <w:lang w:val="pl-PL"/>
        </w:rPr>
        <w:t xml:space="preserve"> </w:t>
      </w:r>
      <w:r w:rsidRPr="00B26E90">
        <w:rPr>
          <w:rFonts w:ascii="Arial" w:hAnsi="Arial" w:cs="Arial"/>
          <w:lang w:val="pl-PL"/>
        </w:rPr>
        <w:t>funkcjonowania</w:t>
      </w:r>
      <w:r w:rsidRPr="00B26E90">
        <w:rPr>
          <w:rFonts w:ascii="Arial" w:hAnsi="Arial" w:cs="Arial"/>
          <w:spacing w:val="-6"/>
          <w:lang w:val="pl-PL"/>
        </w:rPr>
        <w:t xml:space="preserve"> </w:t>
      </w:r>
      <w:r w:rsidRPr="00B26E90">
        <w:rPr>
          <w:rFonts w:ascii="Arial" w:hAnsi="Arial" w:cs="Arial"/>
          <w:lang w:val="pl-PL"/>
        </w:rPr>
        <w:t>instalacji.</w:t>
      </w:r>
      <w:r w:rsidRPr="00B26E90">
        <w:rPr>
          <w:rFonts w:ascii="Arial" w:hAnsi="Arial" w:cs="Arial"/>
          <w:spacing w:val="-7"/>
          <w:lang w:val="pl-PL"/>
        </w:rPr>
        <w:t xml:space="preserve"> </w:t>
      </w:r>
      <w:r w:rsidRPr="00B26E90">
        <w:rPr>
          <w:rFonts w:ascii="Arial" w:hAnsi="Arial" w:cs="Arial"/>
          <w:lang w:val="pl-PL"/>
        </w:rPr>
        <w:t>Jest</w:t>
      </w:r>
      <w:r w:rsidRPr="00B26E90">
        <w:rPr>
          <w:rFonts w:ascii="Arial" w:hAnsi="Arial" w:cs="Arial"/>
          <w:spacing w:val="-8"/>
          <w:lang w:val="pl-PL"/>
        </w:rPr>
        <w:t xml:space="preserve"> </w:t>
      </w:r>
      <w:r w:rsidRPr="00B26E90">
        <w:rPr>
          <w:rFonts w:ascii="Arial" w:hAnsi="Arial" w:cs="Arial"/>
          <w:lang w:val="pl-PL"/>
        </w:rPr>
        <w:t>to wariant zakładający maksymalne parametr</w:t>
      </w:r>
      <w:r>
        <w:rPr>
          <w:rFonts w:ascii="Arial" w:hAnsi="Arial" w:cs="Arial"/>
          <w:lang w:val="pl-PL"/>
        </w:rPr>
        <w:t xml:space="preserve">y chowu, tj. maksymalną obsadę </w:t>
      </w:r>
      <w:r w:rsidRPr="00B26E90">
        <w:rPr>
          <w:rFonts w:ascii="Arial" w:hAnsi="Arial" w:cs="Arial"/>
          <w:lang w:val="pl-PL"/>
        </w:rPr>
        <w:t>poszczególnych</w:t>
      </w:r>
      <w:r>
        <w:rPr>
          <w:rFonts w:ascii="Arial" w:hAnsi="Arial" w:cs="Arial"/>
          <w:lang w:val="pl-PL"/>
        </w:rPr>
        <w:t xml:space="preserve"> </w:t>
      </w:r>
      <w:r w:rsidRPr="00B26E90">
        <w:rPr>
          <w:rFonts w:ascii="Arial" w:hAnsi="Arial" w:cs="Arial"/>
          <w:lang w:val="pl-PL"/>
        </w:rPr>
        <w:t>kurników, zapewniającą zwierzętom dobrostan. Kurniki będą zasiedlane i</w:t>
      </w:r>
      <w:r w:rsidRPr="00B26E90">
        <w:rPr>
          <w:rFonts w:ascii="Arial" w:hAnsi="Arial" w:cs="Arial"/>
          <w:spacing w:val="26"/>
          <w:lang w:val="pl-PL"/>
        </w:rPr>
        <w:t xml:space="preserve"> </w:t>
      </w:r>
      <w:r w:rsidRPr="00B26E90">
        <w:rPr>
          <w:rFonts w:ascii="Arial" w:hAnsi="Arial" w:cs="Arial"/>
          <w:lang w:val="pl-PL"/>
        </w:rPr>
        <w:t>opróżniane równocześnie.</w:t>
      </w:r>
      <w:r w:rsidRPr="00B26E90">
        <w:rPr>
          <w:rFonts w:ascii="Arial" w:hAnsi="Arial" w:cs="Arial"/>
          <w:spacing w:val="43"/>
          <w:lang w:val="pl-PL"/>
        </w:rPr>
        <w:t xml:space="preserve"> </w:t>
      </w:r>
      <w:r w:rsidRPr="00B26E90">
        <w:rPr>
          <w:rFonts w:ascii="Arial" w:hAnsi="Arial" w:cs="Arial"/>
          <w:lang w:val="pl-PL"/>
        </w:rPr>
        <w:t>Po</w:t>
      </w:r>
      <w:r w:rsidRPr="00B26E90">
        <w:rPr>
          <w:rFonts w:ascii="Arial" w:hAnsi="Arial" w:cs="Arial"/>
          <w:spacing w:val="42"/>
          <w:lang w:val="pl-PL"/>
        </w:rPr>
        <w:t xml:space="preserve"> </w:t>
      </w:r>
      <w:r w:rsidRPr="00B26E90">
        <w:rPr>
          <w:rFonts w:ascii="Arial" w:hAnsi="Arial" w:cs="Arial"/>
          <w:lang w:val="pl-PL"/>
        </w:rPr>
        <w:t>zakończeniu</w:t>
      </w:r>
      <w:r w:rsidRPr="00B26E90">
        <w:rPr>
          <w:rFonts w:ascii="Arial" w:hAnsi="Arial" w:cs="Arial"/>
          <w:spacing w:val="41"/>
          <w:lang w:val="pl-PL"/>
        </w:rPr>
        <w:t xml:space="preserve"> </w:t>
      </w:r>
      <w:r w:rsidRPr="00B26E90">
        <w:rPr>
          <w:rFonts w:ascii="Arial" w:hAnsi="Arial" w:cs="Arial"/>
          <w:lang w:val="pl-PL"/>
        </w:rPr>
        <w:t>każdego</w:t>
      </w:r>
      <w:r w:rsidRPr="00B26E90">
        <w:rPr>
          <w:rFonts w:ascii="Arial" w:hAnsi="Arial" w:cs="Arial"/>
          <w:spacing w:val="43"/>
          <w:lang w:val="pl-PL"/>
        </w:rPr>
        <w:t xml:space="preserve"> </w:t>
      </w:r>
      <w:r w:rsidRPr="00B26E90">
        <w:rPr>
          <w:rFonts w:ascii="Arial" w:hAnsi="Arial" w:cs="Arial"/>
          <w:lang w:val="pl-PL"/>
        </w:rPr>
        <w:t>cyklu</w:t>
      </w:r>
      <w:r w:rsidRPr="00B26E90">
        <w:rPr>
          <w:rFonts w:ascii="Arial" w:hAnsi="Arial" w:cs="Arial"/>
          <w:spacing w:val="44"/>
          <w:lang w:val="pl-PL"/>
        </w:rPr>
        <w:t xml:space="preserve"> </w:t>
      </w:r>
      <w:r w:rsidRPr="00B26E90">
        <w:rPr>
          <w:rFonts w:ascii="Arial" w:hAnsi="Arial" w:cs="Arial"/>
          <w:lang w:val="pl-PL"/>
        </w:rPr>
        <w:t>chowu</w:t>
      </w:r>
      <w:r w:rsidRPr="00B26E90">
        <w:rPr>
          <w:rFonts w:ascii="Arial" w:hAnsi="Arial" w:cs="Arial"/>
          <w:spacing w:val="43"/>
          <w:lang w:val="pl-PL"/>
        </w:rPr>
        <w:t xml:space="preserve"> </w:t>
      </w:r>
      <w:r w:rsidRPr="00B26E90">
        <w:rPr>
          <w:rFonts w:ascii="Arial" w:hAnsi="Arial" w:cs="Arial"/>
          <w:lang w:val="pl-PL"/>
        </w:rPr>
        <w:t>będzie</w:t>
      </w:r>
      <w:r w:rsidRPr="00B26E90">
        <w:rPr>
          <w:rFonts w:ascii="Arial" w:hAnsi="Arial" w:cs="Arial"/>
          <w:spacing w:val="43"/>
          <w:lang w:val="pl-PL"/>
        </w:rPr>
        <w:t xml:space="preserve"> </w:t>
      </w:r>
      <w:r w:rsidRPr="00B26E90">
        <w:rPr>
          <w:rFonts w:ascii="Arial" w:hAnsi="Arial" w:cs="Arial"/>
          <w:lang w:val="pl-PL"/>
        </w:rPr>
        <w:t>następował</w:t>
      </w:r>
      <w:r w:rsidRPr="00B26E90">
        <w:rPr>
          <w:rFonts w:ascii="Arial" w:hAnsi="Arial" w:cs="Arial"/>
          <w:spacing w:val="40"/>
          <w:lang w:val="pl-PL"/>
        </w:rPr>
        <w:t xml:space="preserve"> </w:t>
      </w:r>
      <w:r w:rsidRPr="00B26E90">
        <w:rPr>
          <w:rFonts w:ascii="Arial" w:hAnsi="Arial" w:cs="Arial"/>
          <w:lang w:val="pl-PL"/>
        </w:rPr>
        <w:t>okres</w:t>
      </w:r>
      <w:r w:rsidRPr="00B26E90">
        <w:rPr>
          <w:rFonts w:ascii="Arial" w:hAnsi="Arial" w:cs="Arial"/>
          <w:spacing w:val="43"/>
          <w:lang w:val="pl-PL"/>
        </w:rPr>
        <w:t xml:space="preserve"> </w:t>
      </w:r>
      <w:r w:rsidRPr="00B26E90">
        <w:rPr>
          <w:rFonts w:ascii="Arial" w:hAnsi="Arial" w:cs="Arial"/>
          <w:lang w:val="pl-PL"/>
        </w:rPr>
        <w:t>przerwy</w:t>
      </w:r>
      <w:r w:rsidRPr="00B26E90">
        <w:rPr>
          <w:rFonts w:ascii="Arial" w:hAnsi="Arial" w:cs="Arial"/>
          <w:spacing w:val="42"/>
          <w:lang w:val="pl-PL"/>
        </w:rPr>
        <w:t xml:space="preserve"> </w:t>
      </w:r>
      <w:r w:rsidRPr="00B26E90">
        <w:rPr>
          <w:rFonts w:ascii="Arial" w:hAnsi="Arial" w:cs="Arial"/>
          <w:lang w:val="pl-PL"/>
        </w:rPr>
        <w:t>w procesie produkcyjnym, trwający około dwóch tygodni, podczas których kurniki</w:t>
      </w:r>
      <w:r w:rsidRPr="00B26E90">
        <w:rPr>
          <w:rFonts w:ascii="Arial" w:hAnsi="Arial" w:cs="Arial"/>
          <w:spacing w:val="17"/>
          <w:lang w:val="pl-PL"/>
        </w:rPr>
        <w:t xml:space="preserve"> </w:t>
      </w:r>
      <w:r w:rsidRPr="00B26E90">
        <w:rPr>
          <w:rFonts w:ascii="Arial" w:hAnsi="Arial" w:cs="Arial"/>
          <w:lang w:val="pl-PL"/>
        </w:rPr>
        <w:t>będą czyszczone, myte i dezynfekowane przed następnym wstawieniem</w:t>
      </w:r>
      <w:r w:rsidRPr="00B26E90">
        <w:rPr>
          <w:rFonts w:ascii="Arial" w:hAnsi="Arial" w:cs="Arial"/>
          <w:spacing w:val="-23"/>
          <w:lang w:val="pl-PL"/>
        </w:rPr>
        <w:t xml:space="preserve"> </w:t>
      </w:r>
      <w:r w:rsidRPr="00B26E90">
        <w:rPr>
          <w:rFonts w:ascii="Arial" w:hAnsi="Arial" w:cs="Arial"/>
          <w:lang w:val="pl-PL"/>
        </w:rPr>
        <w:t>ptaków.</w:t>
      </w:r>
    </w:p>
    <w:p w:rsidR="009B0B69" w:rsidRPr="00B26E90" w:rsidRDefault="009B0B69" w:rsidP="009B0B69">
      <w:pPr>
        <w:spacing w:line="360" w:lineRule="auto"/>
        <w:jc w:val="both"/>
        <w:rPr>
          <w:rFonts w:ascii="Arial" w:hAnsi="Arial" w:cs="Arial"/>
          <w:sz w:val="24"/>
          <w:szCs w:val="24"/>
        </w:rPr>
      </w:pPr>
      <w:r w:rsidRPr="00B26E90">
        <w:rPr>
          <w:rFonts w:ascii="Arial" w:hAnsi="Arial" w:cs="Arial"/>
          <w:sz w:val="24"/>
          <w:szCs w:val="24"/>
        </w:rPr>
        <w:t>Proponowany rozdział działalności wynika z aktualnej sytuacji na rynku ekonomicznym, która ma znaczenie z punktu widzenia opłacalności przedsięwzięcia.</w:t>
      </w:r>
    </w:p>
    <w:p w:rsidR="009B0B69" w:rsidRPr="00B26E90" w:rsidRDefault="009B0B69" w:rsidP="009B0B69">
      <w:pPr>
        <w:spacing w:line="360" w:lineRule="auto"/>
        <w:jc w:val="both"/>
        <w:rPr>
          <w:rFonts w:ascii="Arial" w:hAnsi="Arial" w:cs="Arial"/>
          <w:sz w:val="24"/>
          <w:szCs w:val="24"/>
        </w:rPr>
      </w:pPr>
      <w:r w:rsidRPr="00B26E90">
        <w:rPr>
          <w:rFonts w:ascii="Arial" w:hAnsi="Arial" w:cs="Arial"/>
          <w:sz w:val="24"/>
          <w:szCs w:val="24"/>
        </w:rPr>
        <w:t>Technologia produkcji i wykonania budynków inwentarskich, planowane do stosowania substancje</w:t>
      </w:r>
      <w:r w:rsidR="005B5AF9" w:rsidRPr="00B26E90">
        <w:rPr>
          <w:rFonts w:ascii="Arial" w:hAnsi="Arial" w:cs="Arial"/>
          <w:sz w:val="24"/>
          <w:szCs w:val="24"/>
        </w:rPr>
        <w:t xml:space="preserve"> i materiały, wyposażenie kurników, itp. są zgodne z zaleceniami BAT (najlepszej dostępnej techniki).</w:t>
      </w:r>
    </w:p>
    <w:p w:rsidR="00D121D5" w:rsidRPr="00B26E90" w:rsidRDefault="005B5AF9" w:rsidP="009B0B69">
      <w:pPr>
        <w:spacing w:line="360" w:lineRule="auto"/>
        <w:jc w:val="both"/>
        <w:rPr>
          <w:rFonts w:ascii="Arial" w:hAnsi="Arial" w:cs="Arial"/>
          <w:sz w:val="24"/>
          <w:szCs w:val="24"/>
        </w:rPr>
      </w:pPr>
      <w:r w:rsidRPr="00B26E90">
        <w:rPr>
          <w:rFonts w:ascii="Arial" w:hAnsi="Arial" w:cs="Arial"/>
          <w:sz w:val="24"/>
          <w:szCs w:val="24"/>
        </w:rPr>
        <w:lastRenderedPageBreak/>
        <w:t>Wielkość obs</w:t>
      </w:r>
      <w:r w:rsidR="00D121D5" w:rsidRPr="00B26E90">
        <w:rPr>
          <w:rFonts w:ascii="Arial" w:hAnsi="Arial" w:cs="Arial"/>
          <w:sz w:val="24"/>
          <w:szCs w:val="24"/>
        </w:rPr>
        <w:t xml:space="preserve">ady została dobrana tak, aby </w:t>
      </w:r>
      <w:r w:rsidRPr="00B26E90">
        <w:rPr>
          <w:rFonts w:ascii="Arial" w:hAnsi="Arial" w:cs="Arial"/>
          <w:sz w:val="24"/>
          <w:szCs w:val="24"/>
        </w:rPr>
        <w:t>wartości</w:t>
      </w:r>
      <w:r w:rsidR="00D121D5" w:rsidRPr="00B26E90">
        <w:rPr>
          <w:rFonts w:ascii="Arial" w:hAnsi="Arial" w:cs="Arial"/>
          <w:sz w:val="24"/>
          <w:szCs w:val="24"/>
        </w:rPr>
        <w:t xml:space="preserve"> odniesienia dla emitowanych substancji nie </w:t>
      </w:r>
      <w:r w:rsidRPr="00B26E90">
        <w:rPr>
          <w:rFonts w:ascii="Arial" w:hAnsi="Arial" w:cs="Arial"/>
          <w:sz w:val="24"/>
          <w:szCs w:val="24"/>
        </w:rPr>
        <w:t>były przekraczane</w:t>
      </w:r>
      <w:r w:rsidR="00D121D5" w:rsidRPr="00B26E90">
        <w:rPr>
          <w:rFonts w:ascii="Arial" w:hAnsi="Arial" w:cs="Arial"/>
          <w:sz w:val="24"/>
          <w:szCs w:val="24"/>
        </w:rPr>
        <w:t xml:space="preserve"> w żadnym punkcie poza teren Fermy na poziomie gruntu.</w:t>
      </w:r>
      <w:r w:rsidR="00D121D5" w:rsidRPr="00F10841">
        <w:rPr>
          <w:rFonts w:ascii="Arial" w:hAnsi="Arial" w:cs="Arial"/>
          <w:color w:val="FF0000"/>
          <w:sz w:val="24"/>
          <w:szCs w:val="24"/>
        </w:rPr>
        <w:t xml:space="preserve"> </w:t>
      </w:r>
      <w:r w:rsidR="00D121D5" w:rsidRPr="00B26E90">
        <w:rPr>
          <w:rFonts w:ascii="Arial" w:hAnsi="Arial" w:cs="Arial"/>
          <w:sz w:val="24"/>
          <w:szCs w:val="24"/>
        </w:rPr>
        <w:t>Wielkość obsady kurników spełnia wymagania ustawowe w odniesieniu do zasiedlenia w kg/m</w:t>
      </w:r>
      <w:r w:rsidR="00D121D5" w:rsidRPr="00B26E90">
        <w:rPr>
          <w:rFonts w:ascii="Arial" w:hAnsi="Arial" w:cs="Arial"/>
          <w:sz w:val="24"/>
          <w:szCs w:val="24"/>
          <w:vertAlign w:val="superscript"/>
        </w:rPr>
        <w:t xml:space="preserve">2 </w:t>
      </w:r>
      <w:r w:rsidR="00D121D5" w:rsidRPr="00B26E90">
        <w:rPr>
          <w:rFonts w:ascii="Arial" w:hAnsi="Arial" w:cs="Arial"/>
          <w:sz w:val="24"/>
          <w:szCs w:val="24"/>
        </w:rPr>
        <w:t>powierzchni użytkowej poszczególnych budynków kurników.</w:t>
      </w:r>
    </w:p>
    <w:p w:rsidR="00D121D5" w:rsidRPr="00B26E90" w:rsidRDefault="00D121D5" w:rsidP="009B0B69">
      <w:pPr>
        <w:spacing w:line="360" w:lineRule="auto"/>
        <w:jc w:val="both"/>
        <w:rPr>
          <w:rFonts w:ascii="Arial" w:hAnsi="Arial" w:cs="Arial"/>
          <w:sz w:val="24"/>
          <w:szCs w:val="24"/>
        </w:rPr>
      </w:pPr>
      <w:r w:rsidRPr="00B26E90">
        <w:rPr>
          <w:rFonts w:ascii="Arial" w:hAnsi="Arial" w:cs="Arial"/>
          <w:sz w:val="24"/>
          <w:szCs w:val="24"/>
        </w:rPr>
        <w:t>Biorąc pod uwagę wielkość emisji do powietrza podczas spalania poszczególnych rodzajów paliw ( węgiel, olej opałowy, gaz płynny) oraz dodatkowe emisje związane z koniecznością ich dowozu na Fermę zdecydowano, że do ogrzewania budynku socjalno – biurowego oraz na potrzeby zapewnienia ciepłej wody użytkowej zostanie zastosowany gaz płynny.</w:t>
      </w:r>
    </w:p>
    <w:p w:rsidR="00D121D5" w:rsidRPr="00B26E90" w:rsidRDefault="00D121D5" w:rsidP="009B0B69">
      <w:pPr>
        <w:spacing w:line="360" w:lineRule="auto"/>
        <w:jc w:val="both"/>
        <w:rPr>
          <w:rFonts w:ascii="Arial" w:hAnsi="Arial" w:cs="Arial"/>
          <w:sz w:val="24"/>
          <w:szCs w:val="24"/>
        </w:rPr>
      </w:pPr>
      <w:r w:rsidRPr="00B26E90">
        <w:rPr>
          <w:rFonts w:ascii="Arial" w:hAnsi="Arial" w:cs="Arial"/>
          <w:sz w:val="24"/>
          <w:szCs w:val="24"/>
        </w:rPr>
        <w:t>Z uwagi na istniejące zapotrzebowanie na obornik wykorzystywany jako nawóz zdecydowano się na przekazywanie go, na podstawie stosownych umów, rolnikom posiadającym zatwierdzone plany nawożenia.</w:t>
      </w:r>
    </w:p>
    <w:p w:rsidR="00B73CA8" w:rsidRDefault="00B73CA8" w:rsidP="009B0B69">
      <w:pPr>
        <w:spacing w:line="360" w:lineRule="auto"/>
        <w:jc w:val="both"/>
        <w:rPr>
          <w:rFonts w:ascii="Arial" w:hAnsi="Arial" w:cs="Arial"/>
          <w:b/>
          <w:sz w:val="24"/>
          <w:szCs w:val="24"/>
        </w:rPr>
      </w:pPr>
    </w:p>
    <w:p w:rsidR="0083692B" w:rsidRPr="00B26E90" w:rsidRDefault="0083692B" w:rsidP="009B0B69">
      <w:pPr>
        <w:spacing w:line="360" w:lineRule="auto"/>
        <w:jc w:val="both"/>
        <w:rPr>
          <w:rFonts w:ascii="Arial" w:hAnsi="Arial" w:cs="Arial"/>
          <w:b/>
          <w:sz w:val="24"/>
          <w:szCs w:val="24"/>
        </w:rPr>
      </w:pPr>
      <w:r w:rsidRPr="00B26E90">
        <w:rPr>
          <w:rFonts w:ascii="Arial" w:hAnsi="Arial" w:cs="Arial"/>
          <w:b/>
          <w:sz w:val="24"/>
          <w:szCs w:val="24"/>
        </w:rPr>
        <w:t>3.5.3 Racjonalny wariant alternatywny</w:t>
      </w:r>
    </w:p>
    <w:p w:rsidR="00B73CA8" w:rsidRPr="00B73CA8" w:rsidRDefault="00B73CA8" w:rsidP="00B73CA8">
      <w:pPr>
        <w:pStyle w:val="Tekstpodstawowy"/>
        <w:spacing w:line="360" w:lineRule="auto"/>
        <w:ind w:left="0" w:right="140"/>
        <w:jc w:val="both"/>
        <w:rPr>
          <w:rFonts w:ascii="Arial" w:hAnsi="Arial" w:cs="Arial"/>
          <w:lang w:val="pl-PL"/>
        </w:rPr>
      </w:pPr>
      <w:r w:rsidRPr="00B73CA8">
        <w:rPr>
          <w:rFonts w:ascii="Arial" w:hAnsi="Arial" w:cs="Arial"/>
          <w:lang w:val="pl-PL"/>
        </w:rPr>
        <w:t>Analizując</w:t>
      </w:r>
      <w:r w:rsidRPr="00B73CA8">
        <w:rPr>
          <w:rFonts w:ascii="Arial" w:hAnsi="Arial" w:cs="Arial"/>
          <w:spacing w:val="-17"/>
          <w:lang w:val="pl-PL"/>
        </w:rPr>
        <w:t xml:space="preserve"> </w:t>
      </w:r>
      <w:r w:rsidRPr="00B73CA8">
        <w:rPr>
          <w:rFonts w:ascii="Arial" w:hAnsi="Arial" w:cs="Arial"/>
          <w:lang w:val="pl-PL"/>
        </w:rPr>
        <w:t>możliwe</w:t>
      </w:r>
      <w:r w:rsidRPr="00B73CA8">
        <w:rPr>
          <w:rFonts w:ascii="Arial" w:hAnsi="Arial" w:cs="Arial"/>
          <w:spacing w:val="-16"/>
          <w:lang w:val="pl-PL"/>
        </w:rPr>
        <w:t xml:space="preserve"> </w:t>
      </w:r>
      <w:r w:rsidRPr="00B73CA8">
        <w:rPr>
          <w:rFonts w:ascii="Arial" w:hAnsi="Arial" w:cs="Arial"/>
          <w:lang w:val="pl-PL"/>
        </w:rPr>
        <w:t>warianty</w:t>
      </w:r>
      <w:r w:rsidRPr="00B73CA8">
        <w:rPr>
          <w:rFonts w:ascii="Arial" w:hAnsi="Arial" w:cs="Arial"/>
          <w:spacing w:val="-18"/>
          <w:lang w:val="pl-PL"/>
        </w:rPr>
        <w:t xml:space="preserve"> </w:t>
      </w:r>
      <w:r w:rsidRPr="00B73CA8">
        <w:rPr>
          <w:rFonts w:ascii="Arial" w:hAnsi="Arial" w:cs="Arial"/>
          <w:lang w:val="pl-PL"/>
        </w:rPr>
        <w:t>alternatywne</w:t>
      </w:r>
      <w:r w:rsidRPr="00B73CA8">
        <w:rPr>
          <w:rFonts w:ascii="Arial" w:hAnsi="Arial" w:cs="Arial"/>
          <w:spacing w:val="-16"/>
          <w:lang w:val="pl-PL"/>
        </w:rPr>
        <w:t xml:space="preserve"> </w:t>
      </w:r>
      <w:r w:rsidRPr="00B73CA8">
        <w:rPr>
          <w:rFonts w:ascii="Arial" w:hAnsi="Arial" w:cs="Arial"/>
          <w:lang w:val="pl-PL"/>
        </w:rPr>
        <w:t>można</w:t>
      </w:r>
      <w:r w:rsidRPr="00B73CA8">
        <w:rPr>
          <w:rFonts w:ascii="Arial" w:hAnsi="Arial" w:cs="Arial"/>
          <w:spacing w:val="-19"/>
          <w:lang w:val="pl-PL"/>
        </w:rPr>
        <w:t xml:space="preserve"> </w:t>
      </w:r>
      <w:r w:rsidRPr="00B73CA8">
        <w:rPr>
          <w:rFonts w:ascii="Arial" w:hAnsi="Arial" w:cs="Arial"/>
          <w:lang w:val="pl-PL"/>
        </w:rPr>
        <w:t>stwierdzić,</w:t>
      </w:r>
      <w:r w:rsidRPr="00B73CA8">
        <w:rPr>
          <w:rFonts w:ascii="Arial" w:hAnsi="Arial" w:cs="Arial"/>
          <w:spacing w:val="-17"/>
          <w:lang w:val="pl-PL"/>
        </w:rPr>
        <w:t xml:space="preserve"> </w:t>
      </w:r>
      <w:r w:rsidRPr="00B73CA8">
        <w:rPr>
          <w:rFonts w:ascii="Arial" w:hAnsi="Arial" w:cs="Arial"/>
          <w:lang w:val="pl-PL"/>
        </w:rPr>
        <w:t>że</w:t>
      </w:r>
      <w:r w:rsidRPr="00B73CA8">
        <w:rPr>
          <w:rFonts w:ascii="Arial" w:hAnsi="Arial" w:cs="Arial"/>
          <w:spacing w:val="-16"/>
          <w:lang w:val="pl-PL"/>
        </w:rPr>
        <w:t xml:space="preserve"> </w:t>
      </w:r>
      <w:r w:rsidRPr="00B73CA8">
        <w:rPr>
          <w:rFonts w:ascii="Arial" w:hAnsi="Arial" w:cs="Arial"/>
          <w:lang w:val="pl-PL"/>
        </w:rPr>
        <w:t>wariant</w:t>
      </w:r>
      <w:r w:rsidRPr="00B73CA8">
        <w:rPr>
          <w:rFonts w:ascii="Arial" w:hAnsi="Arial" w:cs="Arial"/>
          <w:spacing w:val="-18"/>
          <w:lang w:val="pl-PL"/>
        </w:rPr>
        <w:t xml:space="preserve"> </w:t>
      </w:r>
      <w:r w:rsidRPr="00B73CA8">
        <w:rPr>
          <w:rFonts w:ascii="Arial" w:hAnsi="Arial" w:cs="Arial"/>
          <w:lang w:val="pl-PL"/>
        </w:rPr>
        <w:t>zaproponowany</w:t>
      </w:r>
      <w:r w:rsidRPr="00B73CA8">
        <w:rPr>
          <w:rFonts w:ascii="Arial" w:hAnsi="Arial" w:cs="Arial"/>
          <w:spacing w:val="-18"/>
          <w:lang w:val="pl-PL"/>
        </w:rPr>
        <w:t xml:space="preserve"> </w:t>
      </w:r>
      <w:r w:rsidRPr="00B73CA8">
        <w:rPr>
          <w:rFonts w:ascii="Arial" w:hAnsi="Arial" w:cs="Arial"/>
          <w:lang w:val="pl-PL"/>
        </w:rPr>
        <w:t>przez Wnioskodawcę jest najwłaściwszy. Poniżej przedstawiono analizę</w:t>
      </w:r>
      <w:r w:rsidRPr="00B73CA8">
        <w:rPr>
          <w:rFonts w:ascii="Arial" w:hAnsi="Arial" w:cs="Arial"/>
          <w:spacing w:val="-21"/>
          <w:lang w:val="pl-PL"/>
        </w:rPr>
        <w:t xml:space="preserve"> </w:t>
      </w:r>
      <w:r w:rsidRPr="00B73CA8">
        <w:rPr>
          <w:rFonts w:ascii="Arial" w:hAnsi="Arial" w:cs="Arial"/>
          <w:lang w:val="pl-PL"/>
        </w:rPr>
        <w:t>zagadnienia:</w:t>
      </w:r>
    </w:p>
    <w:p w:rsidR="00B73CA8" w:rsidRPr="00B73CA8" w:rsidRDefault="00B73CA8" w:rsidP="00B73CA8">
      <w:pPr>
        <w:spacing w:after="0" w:line="360" w:lineRule="auto"/>
        <w:jc w:val="both"/>
        <w:rPr>
          <w:rFonts w:ascii="Arial" w:eastAsia="Calibri" w:hAnsi="Arial" w:cs="Arial"/>
          <w:sz w:val="24"/>
          <w:szCs w:val="24"/>
        </w:rPr>
      </w:pPr>
    </w:p>
    <w:p w:rsidR="00B73CA8" w:rsidRPr="00B73CA8" w:rsidRDefault="00B73CA8" w:rsidP="00B73CA8">
      <w:pPr>
        <w:pStyle w:val="Nagwek5"/>
        <w:spacing w:before="0" w:line="360" w:lineRule="auto"/>
        <w:jc w:val="both"/>
        <w:rPr>
          <w:rFonts w:ascii="Arial" w:hAnsi="Arial" w:cs="Arial"/>
          <w:b/>
          <w:bCs/>
          <w:i/>
          <w:color w:val="auto"/>
          <w:sz w:val="24"/>
          <w:szCs w:val="24"/>
        </w:rPr>
      </w:pPr>
      <w:r w:rsidRPr="00B73CA8">
        <w:rPr>
          <w:rFonts w:ascii="Arial" w:hAnsi="Arial" w:cs="Arial"/>
          <w:color w:val="auto"/>
          <w:sz w:val="24"/>
          <w:szCs w:val="24"/>
          <w:u w:val="single" w:color="000000"/>
        </w:rPr>
        <w:t>Zmiana</w:t>
      </w:r>
      <w:r w:rsidRPr="00B73CA8">
        <w:rPr>
          <w:rFonts w:ascii="Arial" w:hAnsi="Arial" w:cs="Arial"/>
          <w:color w:val="auto"/>
          <w:spacing w:val="-9"/>
          <w:sz w:val="24"/>
          <w:szCs w:val="24"/>
          <w:u w:val="single" w:color="000000"/>
        </w:rPr>
        <w:t xml:space="preserve"> </w:t>
      </w:r>
      <w:r w:rsidRPr="00B73CA8">
        <w:rPr>
          <w:rFonts w:ascii="Arial" w:hAnsi="Arial" w:cs="Arial"/>
          <w:color w:val="auto"/>
          <w:sz w:val="24"/>
          <w:szCs w:val="24"/>
          <w:u w:val="single" w:color="000000"/>
        </w:rPr>
        <w:t>lokalizacji</w:t>
      </w:r>
    </w:p>
    <w:p w:rsidR="00B73CA8" w:rsidRPr="00B73CA8" w:rsidRDefault="00B73CA8" w:rsidP="00B73CA8">
      <w:pPr>
        <w:pStyle w:val="Tekstpodstawowy"/>
        <w:spacing w:line="360" w:lineRule="auto"/>
        <w:ind w:right="132"/>
        <w:jc w:val="both"/>
        <w:rPr>
          <w:rFonts w:ascii="Arial" w:hAnsi="Arial" w:cs="Arial"/>
          <w:lang w:val="pl-PL"/>
        </w:rPr>
      </w:pPr>
      <w:r w:rsidRPr="00B73CA8">
        <w:rPr>
          <w:rFonts w:ascii="Arial" w:hAnsi="Arial" w:cs="Arial"/>
          <w:lang w:val="pl-PL"/>
        </w:rPr>
        <w:t>Wybrana</w:t>
      </w:r>
      <w:r w:rsidRPr="00B73CA8">
        <w:rPr>
          <w:rFonts w:ascii="Arial" w:hAnsi="Arial" w:cs="Arial"/>
          <w:spacing w:val="-12"/>
          <w:lang w:val="pl-PL"/>
        </w:rPr>
        <w:t xml:space="preserve"> </w:t>
      </w:r>
      <w:r w:rsidRPr="00B73CA8">
        <w:rPr>
          <w:rFonts w:ascii="Arial" w:hAnsi="Arial" w:cs="Arial"/>
          <w:lang w:val="pl-PL"/>
        </w:rPr>
        <w:t>lokalizacja</w:t>
      </w:r>
      <w:r w:rsidRPr="00B73CA8">
        <w:rPr>
          <w:rFonts w:ascii="Arial" w:hAnsi="Arial" w:cs="Arial"/>
          <w:spacing w:val="-13"/>
          <w:lang w:val="pl-PL"/>
        </w:rPr>
        <w:t xml:space="preserve"> </w:t>
      </w:r>
      <w:r w:rsidRPr="00B73CA8">
        <w:rPr>
          <w:rFonts w:ascii="Arial" w:hAnsi="Arial" w:cs="Arial"/>
          <w:lang w:val="pl-PL"/>
        </w:rPr>
        <w:t>jest</w:t>
      </w:r>
      <w:r w:rsidRPr="00B73CA8">
        <w:rPr>
          <w:rFonts w:ascii="Arial" w:hAnsi="Arial" w:cs="Arial"/>
          <w:spacing w:val="-14"/>
          <w:lang w:val="pl-PL"/>
        </w:rPr>
        <w:t xml:space="preserve"> </w:t>
      </w:r>
      <w:r w:rsidRPr="00B73CA8">
        <w:rPr>
          <w:rFonts w:ascii="Arial" w:hAnsi="Arial" w:cs="Arial"/>
          <w:lang w:val="pl-PL"/>
        </w:rPr>
        <w:t>optymalna.</w:t>
      </w:r>
      <w:r w:rsidRPr="00B73CA8">
        <w:rPr>
          <w:rFonts w:ascii="Arial" w:hAnsi="Arial" w:cs="Arial"/>
          <w:spacing w:val="-13"/>
          <w:lang w:val="pl-PL"/>
        </w:rPr>
        <w:t xml:space="preserve"> </w:t>
      </w:r>
      <w:r w:rsidRPr="00B73CA8">
        <w:rPr>
          <w:rFonts w:ascii="Arial" w:hAnsi="Arial" w:cs="Arial"/>
          <w:lang w:val="pl-PL"/>
        </w:rPr>
        <w:t>Ferma</w:t>
      </w:r>
      <w:r w:rsidRPr="00B73CA8">
        <w:rPr>
          <w:rFonts w:ascii="Arial" w:hAnsi="Arial" w:cs="Arial"/>
          <w:spacing w:val="-12"/>
          <w:lang w:val="pl-PL"/>
        </w:rPr>
        <w:t xml:space="preserve"> </w:t>
      </w:r>
      <w:r w:rsidRPr="00B73CA8">
        <w:rPr>
          <w:rFonts w:ascii="Arial" w:hAnsi="Arial" w:cs="Arial"/>
          <w:lang w:val="pl-PL"/>
        </w:rPr>
        <w:t>jest</w:t>
      </w:r>
      <w:r w:rsidRPr="00B73CA8">
        <w:rPr>
          <w:rFonts w:ascii="Arial" w:hAnsi="Arial" w:cs="Arial"/>
          <w:spacing w:val="-14"/>
          <w:lang w:val="pl-PL"/>
        </w:rPr>
        <w:t xml:space="preserve"> </w:t>
      </w:r>
      <w:r w:rsidRPr="00B73CA8">
        <w:rPr>
          <w:rFonts w:ascii="Arial" w:hAnsi="Arial" w:cs="Arial"/>
          <w:lang w:val="pl-PL"/>
        </w:rPr>
        <w:t>położona</w:t>
      </w:r>
      <w:r w:rsidRPr="00B73CA8">
        <w:rPr>
          <w:rFonts w:ascii="Arial" w:hAnsi="Arial" w:cs="Arial"/>
          <w:spacing w:val="-12"/>
          <w:lang w:val="pl-PL"/>
        </w:rPr>
        <w:t xml:space="preserve"> </w:t>
      </w:r>
      <w:r w:rsidRPr="00B73CA8">
        <w:rPr>
          <w:rFonts w:ascii="Arial" w:hAnsi="Arial" w:cs="Arial"/>
          <w:lang w:val="pl-PL"/>
        </w:rPr>
        <w:t>właściwie</w:t>
      </w:r>
      <w:r w:rsidRPr="00B73CA8">
        <w:rPr>
          <w:rFonts w:ascii="Arial" w:hAnsi="Arial" w:cs="Arial"/>
          <w:spacing w:val="-12"/>
          <w:lang w:val="pl-PL"/>
        </w:rPr>
        <w:t xml:space="preserve"> </w:t>
      </w:r>
      <w:r w:rsidRPr="00B73CA8">
        <w:rPr>
          <w:rFonts w:ascii="Arial" w:hAnsi="Arial" w:cs="Arial"/>
          <w:lang w:val="pl-PL"/>
        </w:rPr>
        <w:t>w</w:t>
      </w:r>
      <w:r w:rsidRPr="00B73CA8">
        <w:rPr>
          <w:rFonts w:ascii="Arial" w:hAnsi="Arial" w:cs="Arial"/>
          <w:spacing w:val="-14"/>
          <w:lang w:val="pl-PL"/>
        </w:rPr>
        <w:t xml:space="preserve"> </w:t>
      </w:r>
      <w:r w:rsidRPr="00B73CA8">
        <w:rPr>
          <w:rFonts w:ascii="Arial" w:hAnsi="Arial" w:cs="Arial"/>
          <w:lang w:val="pl-PL"/>
        </w:rPr>
        <w:t>odpowiedniej</w:t>
      </w:r>
      <w:r w:rsidRPr="00B73CA8">
        <w:rPr>
          <w:rFonts w:ascii="Arial" w:hAnsi="Arial" w:cs="Arial"/>
          <w:spacing w:val="-14"/>
          <w:lang w:val="pl-PL"/>
        </w:rPr>
        <w:t xml:space="preserve"> </w:t>
      </w:r>
      <w:r w:rsidRPr="00B73CA8">
        <w:rPr>
          <w:rFonts w:ascii="Arial" w:hAnsi="Arial" w:cs="Arial"/>
          <w:lang w:val="pl-PL"/>
        </w:rPr>
        <w:t>odległości od obszarów podlegających ochronie. Zmiana lokalizacji na równie korzystną</w:t>
      </w:r>
      <w:r w:rsidRPr="00B73CA8">
        <w:rPr>
          <w:rFonts w:ascii="Arial" w:hAnsi="Arial" w:cs="Arial"/>
          <w:spacing w:val="38"/>
          <w:lang w:val="pl-PL"/>
        </w:rPr>
        <w:t xml:space="preserve"> </w:t>
      </w:r>
      <w:r w:rsidRPr="00B73CA8">
        <w:rPr>
          <w:rFonts w:ascii="Arial" w:hAnsi="Arial" w:cs="Arial"/>
          <w:lang w:val="pl-PL"/>
        </w:rPr>
        <w:t>powodowałaby znaczne zwiększenie</w:t>
      </w:r>
      <w:r w:rsidRPr="00B73CA8">
        <w:rPr>
          <w:rFonts w:ascii="Arial" w:hAnsi="Arial" w:cs="Arial"/>
          <w:spacing w:val="-11"/>
          <w:lang w:val="pl-PL"/>
        </w:rPr>
        <w:t xml:space="preserve"> </w:t>
      </w:r>
      <w:r w:rsidRPr="00B73CA8">
        <w:rPr>
          <w:rFonts w:ascii="Arial" w:hAnsi="Arial" w:cs="Arial"/>
          <w:lang w:val="pl-PL"/>
        </w:rPr>
        <w:t>kosztów.</w:t>
      </w:r>
    </w:p>
    <w:p w:rsidR="00B73CA8" w:rsidRPr="00B73CA8" w:rsidRDefault="00B73CA8" w:rsidP="00B73CA8">
      <w:pPr>
        <w:spacing w:after="0" w:line="360" w:lineRule="auto"/>
        <w:jc w:val="both"/>
        <w:rPr>
          <w:rFonts w:ascii="Arial" w:eastAsia="Calibri" w:hAnsi="Arial" w:cs="Arial"/>
          <w:sz w:val="24"/>
          <w:szCs w:val="24"/>
        </w:rPr>
      </w:pPr>
    </w:p>
    <w:p w:rsidR="00B73CA8" w:rsidRPr="00B73CA8" w:rsidRDefault="00B73CA8" w:rsidP="00B73CA8">
      <w:pPr>
        <w:pStyle w:val="Nagwek5"/>
        <w:spacing w:before="0" w:line="360" w:lineRule="auto"/>
        <w:jc w:val="both"/>
        <w:rPr>
          <w:rFonts w:ascii="Arial" w:hAnsi="Arial" w:cs="Arial"/>
          <w:b/>
          <w:bCs/>
          <w:i/>
          <w:color w:val="auto"/>
          <w:sz w:val="24"/>
          <w:szCs w:val="24"/>
        </w:rPr>
      </w:pPr>
      <w:r w:rsidRPr="00B73CA8">
        <w:rPr>
          <w:rFonts w:ascii="Arial" w:hAnsi="Arial" w:cs="Arial"/>
          <w:color w:val="auto"/>
          <w:spacing w:val="-55"/>
          <w:sz w:val="24"/>
          <w:szCs w:val="24"/>
          <w:u w:val="single" w:color="000000"/>
        </w:rPr>
        <w:t xml:space="preserve"> </w:t>
      </w:r>
      <w:r w:rsidRPr="00B73CA8">
        <w:rPr>
          <w:rFonts w:ascii="Arial" w:hAnsi="Arial" w:cs="Arial"/>
          <w:color w:val="auto"/>
          <w:sz w:val="24"/>
          <w:szCs w:val="24"/>
          <w:u w:val="single" w:color="000000"/>
        </w:rPr>
        <w:t>Zmia</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na</w:t>
      </w:r>
      <w:r w:rsidRPr="00B73CA8">
        <w:rPr>
          <w:rFonts w:ascii="Arial" w:hAnsi="Arial" w:cs="Arial"/>
          <w:color w:val="auto"/>
          <w:spacing w:val="-4"/>
          <w:sz w:val="24"/>
          <w:szCs w:val="24"/>
          <w:u w:val="single" w:color="000000"/>
        </w:rPr>
        <w:t xml:space="preserve"> </w:t>
      </w:r>
      <w:r w:rsidRPr="00B73CA8">
        <w:rPr>
          <w:rFonts w:ascii="Arial" w:hAnsi="Arial" w:cs="Arial"/>
          <w:color w:val="auto"/>
          <w:sz w:val="24"/>
          <w:szCs w:val="24"/>
          <w:u w:val="single" w:color="000000"/>
        </w:rPr>
        <w:t>ob</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sad</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y</w:t>
      </w:r>
      <w:r w:rsidRPr="00B73CA8">
        <w:rPr>
          <w:rFonts w:ascii="Arial" w:hAnsi="Arial" w:cs="Arial"/>
          <w:color w:val="auto"/>
          <w:spacing w:val="-3"/>
          <w:sz w:val="24"/>
          <w:szCs w:val="24"/>
          <w:u w:val="single" w:color="000000"/>
        </w:rPr>
        <w:t xml:space="preserve"> </w:t>
      </w:r>
      <w:r w:rsidRPr="00B73CA8">
        <w:rPr>
          <w:rFonts w:ascii="Arial" w:hAnsi="Arial" w:cs="Arial"/>
          <w:color w:val="auto"/>
          <w:sz w:val="24"/>
          <w:szCs w:val="24"/>
          <w:u w:val="single" w:color="000000"/>
        </w:rPr>
        <w:t>ku</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rni</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 xml:space="preserve">ków </w:t>
      </w:r>
    </w:p>
    <w:p w:rsidR="00B73CA8" w:rsidRPr="00B73CA8" w:rsidRDefault="00B73CA8" w:rsidP="00B73CA8">
      <w:pPr>
        <w:pStyle w:val="Tekstpodstawowy"/>
        <w:spacing w:line="360" w:lineRule="auto"/>
        <w:jc w:val="both"/>
        <w:rPr>
          <w:rFonts w:ascii="Arial" w:hAnsi="Arial" w:cs="Arial"/>
          <w:lang w:val="pl-PL"/>
        </w:rPr>
      </w:pPr>
      <w:r w:rsidRPr="00B73CA8">
        <w:rPr>
          <w:rFonts w:ascii="Arial" w:hAnsi="Arial" w:cs="Arial"/>
          <w:lang w:val="pl-PL"/>
        </w:rPr>
        <w:t>Zmiana nieopłacalna dla Inwestora i nieistotna z punktu widzenia</w:t>
      </w:r>
      <w:r w:rsidRPr="00B73CA8">
        <w:rPr>
          <w:rFonts w:ascii="Arial" w:hAnsi="Arial" w:cs="Arial"/>
          <w:spacing w:val="-33"/>
          <w:lang w:val="pl-PL"/>
        </w:rPr>
        <w:t xml:space="preserve"> </w:t>
      </w:r>
      <w:r w:rsidRPr="00B73CA8">
        <w:rPr>
          <w:rFonts w:ascii="Arial" w:hAnsi="Arial" w:cs="Arial"/>
          <w:lang w:val="pl-PL"/>
        </w:rPr>
        <w:t>środowiska.</w:t>
      </w:r>
    </w:p>
    <w:p w:rsidR="00B73CA8" w:rsidRPr="00B73CA8" w:rsidRDefault="00B73CA8" w:rsidP="00B73CA8">
      <w:pPr>
        <w:spacing w:after="0" w:line="360" w:lineRule="auto"/>
        <w:jc w:val="both"/>
        <w:rPr>
          <w:rFonts w:ascii="Arial" w:eastAsia="Calibri" w:hAnsi="Arial" w:cs="Arial"/>
          <w:sz w:val="24"/>
          <w:szCs w:val="24"/>
        </w:rPr>
      </w:pPr>
    </w:p>
    <w:p w:rsidR="00B73CA8" w:rsidRPr="00B73CA8" w:rsidRDefault="00B73CA8" w:rsidP="00B73CA8">
      <w:pPr>
        <w:pStyle w:val="Nagwek5"/>
        <w:spacing w:before="0" w:line="360" w:lineRule="auto"/>
        <w:jc w:val="both"/>
        <w:rPr>
          <w:rFonts w:ascii="Arial" w:hAnsi="Arial" w:cs="Arial"/>
          <w:b/>
          <w:bCs/>
          <w:i/>
          <w:color w:val="auto"/>
          <w:sz w:val="24"/>
          <w:szCs w:val="24"/>
        </w:rPr>
      </w:pPr>
      <w:r w:rsidRPr="00B73CA8">
        <w:rPr>
          <w:rFonts w:ascii="Arial" w:hAnsi="Arial" w:cs="Arial"/>
          <w:color w:val="auto"/>
          <w:sz w:val="24"/>
          <w:szCs w:val="24"/>
          <w:u w:val="single" w:color="000000"/>
        </w:rPr>
        <w:t>Zmiana</w:t>
      </w:r>
      <w:r w:rsidRPr="00B73CA8">
        <w:rPr>
          <w:rFonts w:ascii="Arial" w:hAnsi="Arial" w:cs="Arial"/>
          <w:color w:val="auto"/>
          <w:spacing w:val="-2"/>
          <w:sz w:val="24"/>
          <w:szCs w:val="24"/>
          <w:u w:val="single" w:color="000000"/>
        </w:rPr>
        <w:t xml:space="preserve"> </w:t>
      </w:r>
      <w:r w:rsidRPr="00B73CA8">
        <w:rPr>
          <w:rFonts w:ascii="Arial" w:hAnsi="Arial" w:cs="Arial"/>
          <w:color w:val="auto"/>
          <w:sz w:val="24"/>
          <w:szCs w:val="24"/>
          <w:u w:val="single" w:color="000000"/>
        </w:rPr>
        <w:t>sposobu</w:t>
      </w:r>
      <w:r w:rsidRPr="00B73CA8">
        <w:rPr>
          <w:rFonts w:ascii="Arial" w:hAnsi="Arial" w:cs="Arial"/>
          <w:color w:val="auto"/>
          <w:spacing w:val="-2"/>
          <w:sz w:val="24"/>
          <w:szCs w:val="24"/>
          <w:u w:val="single" w:color="000000"/>
        </w:rPr>
        <w:t xml:space="preserve"> </w:t>
      </w:r>
      <w:r w:rsidRPr="00B73CA8">
        <w:rPr>
          <w:rFonts w:ascii="Arial" w:hAnsi="Arial" w:cs="Arial"/>
          <w:color w:val="auto"/>
          <w:sz w:val="24"/>
          <w:szCs w:val="24"/>
          <w:u w:val="single" w:color="000000"/>
        </w:rPr>
        <w:t>zaopatrzenia</w:t>
      </w:r>
      <w:r w:rsidRPr="00B73CA8">
        <w:rPr>
          <w:rFonts w:ascii="Arial" w:hAnsi="Arial" w:cs="Arial"/>
          <w:color w:val="auto"/>
          <w:spacing w:val="-2"/>
          <w:sz w:val="24"/>
          <w:szCs w:val="24"/>
          <w:u w:val="single" w:color="000000"/>
        </w:rPr>
        <w:t xml:space="preserve"> </w:t>
      </w:r>
      <w:r w:rsidRPr="00B73CA8">
        <w:rPr>
          <w:rFonts w:ascii="Arial" w:hAnsi="Arial" w:cs="Arial"/>
          <w:color w:val="auto"/>
          <w:sz w:val="24"/>
          <w:szCs w:val="24"/>
          <w:u w:val="single" w:color="000000"/>
        </w:rPr>
        <w:t>w</w:t>
      </w:r>
      <w:r w:rsidRPr="00B73CA8">
        <w:rPr>
          <w:rFonts w:ascii="Arial" w:hAnsi="Arial" w:cs="Arial"/>
          <w:color w:val="auto"/>
          <w:spacing w:val="-4"/>
          <w:sz w:val="24"/>
          <w:szCs w:val="24"/>
          <w:u w:val="single" w:color="000000"/>
        </w:rPr>
        <w:t xml:space="preserve"> </w:t>
      </w:r>
      <w:r w:rsidRPr="00B73CA8">
        <w:rPr>
          <w:rFonts w:ascii="Arial" w:hAnsi="Arial" w:cs="Arial"/>
          <w:color w:val="auto"/>
          <w:sz w:val="24"/>
          <w:szCs w:val="24"/>
          <w:u w:val="single" w:color="000000"/>
        </w:rPr>
        <w:t>w</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od</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ę</w:t>
      </w:r>
    </w:p>
    <w:p w:rsidR="00B73CA8" w:rsidRPr="00B73CA8" w:rsidRDefault="00B73CA8" w:rsidP="00B73CA8">
      <w:pPr>
        <w:pStyle w:val="Tekstpodstawowy"/>
        <w:spacing w:line="360" w:lineRule="auto"/>
        <w:ind w:right="135"/>
        <w:jc w:val="both"/>
        <w:rPr>
          <w:rFonts w:ascii="Arial" w:hAnsi="Arial" w:cs="Arial"/>
          <w:lang w:val="pl-PL"/>
        </w:rPr>
      </w:pPr>
      <w:r w:rsidRPr="00B73CA8">
        <w:rPr>
          <w:rFonts w:ascii="Arial" w:hAnsi="Arial" w:cs="Arial"/>
          <w:lang w:val="pl-PL"/>
        </w:rPr>
        <w:t>Alternatywnym</w:t>
      </w:r>
      <w:r w:rsidRPr="00B73CA8">
        <w:rPr>
          <w:rFonts w:ascii="Arial" w:hAnsi="Arial" w:cs="Arial"/>
          <w:spacing w:val="21"/>
          <w:lang w:val="pl-PL"/>
        </w:rPr>
        <w:t xml:space="preserve"> </w:t>
      </w:r>
      <w:r w:rsidRPr="00B73CA8">
        <w:rPr>
          <w:rFonts w:ascii="Arial" w:hAnsi="Arial" w:cs="Arial"/>
          <w:lang w:val="pl-PL"/>
        </w:rPr>
        <w:t>sposobem</w:t>
      </w:r>
      <w:r w:rsidRPr="00B73CA8">
        <w:rPr>
          <w:rFonts w:ascii="Arial" w:hAnsi="Arial" w:cs="Arial"/>
          <w:spacing w:val="21"/>
          <w:lang w:val="pl-PL"/>
        </w:rPr>
        <w:t xml:space="preserve"> </w:t>
      </w:r>
      <w:r w:rsidRPr="00B73CA8">
        <w:rPr>
          <w:rFonts w:ascii="Arial" w:hAnsi="Arial" w:cs="Arial"/>
          <w:lang w:val="pl-PL"/>
        </w:rPr>
        <w:t>zaopatrzenia</w:t>
      </w:r>
      <w:r w:rsidRPr="00B73CA8">
        <w:rPr>
          <w:rFonts w:ascii="Arial" w:hAnsi="Arial" w:cs="Arial"/>
          <w:spacing w:val="19"/>
          <w:lang w:val="pl-PL"/>
        </w:rPr>
        <w:t xml:space="preserve"> </w:t>
      </w:r>
      <w:r w:rsidRPr="00B73CA8">
        <w:rPr>
          <w:rFonts w:ascii="Arial" w:hAnsi="Arial" w:cs="Arial"/>
          <w:lang w:val="pl-PL"/>
        </w:rPr>
        <w:t>w</w:t>
      </w:r>
      <w:r w:rsidRPr="00B73CA8">
        <w:rPr>
          <w:rFonts w:ascii="Arial" w:hAnsi="Arial" w:cs="Arial"/>
          <w:spacing w:val="20"/>
          <w:lang w:val="pl-PL"/>
        </w:rPr>
        <w:t xml:space="preserve"> </w:t>
      </w:r>
      <w:r w:rsidRPr="00B73CA8">
        <w:rPr>
          <w:rFonts w:ascii="Arial" w:hAnsi="Arial" w:cs="Arial"/>
          <w:lang w:val="pl-PL"/>
        </w:rPr>
        <w:t>wodę</w:t>
      </w:r>
      <w:r w:rsidRPr="00B73CA8">
        <w:rPr>
          <w:rFonts w:ascii="Arial" w:hAnsi="Arial" w:cs="Arial"/>
          <w:spacing w:val="19"/>
          <w:lang w:val="pl-PL"/>
        </w:rPr>
        <w:t xml:space="preserve"> </w:t>
      </w:r>
      <w:r w:rsidRPr="00B73CA8">
        <w:rPr>
          <w:rFonts w:ascii="Arial" w:hAnsi="Arial" w:cs="Arial"/>
          <w:lang w:val="pl-PL"/>
        </w:rPr>
        <w:t>na</w:t>
      </w:r>
      <w:r w:rsidRPr="00B73CA8">
        <w:rPr>
          <w:rFonts w:ascii="Arial" w:hAnsi="Arial" w:cs="Arial"/>
          <w:spacing w:val="19"/>
          <w:lang w:val="pl-PL"/>
        </w:rPr>
        <w:t xml:space="preserve"> </w:t>
      </w:r>
      <w:r w:rsidRPr="00B73CA8">
        <w:rPr>
          <w:rFonts w:ascii="Arial" w:hAnsi="Arial" w:cs="Arial"/>
          <w:lang w:val="pl-PL"/>
        </w:rPr>
        <w:t>potrzeby</w:t>
      </w:r>
      <w:r w:rsidRPr="00B73CA8">
        <w:rPr>
          <w:rFonts w:ascii="Arial" w:hAnsi="Arial" w:cs="Arial"/>
          <w:spacing w:val="19"/>
          <w:lang w:val="pl-PL"/>
        </w:rPr>
        <w:t xml:space="preserve"> </w:t>
      </w:r>
      <w:r w:rsidRPr="00B73CA8">
        <w:rPr>
          <w:rFonts w:ascii="Arial" w:hAnsi="Arial" w:cs="Arial"/>
          <w:lang w:val="pl-PL"/>
        </w:rPr>
        <w:t>związane</w:t>
      </w:r>
      <w:r w:rsidRPr="00B73CA8">
        <w:rPr>
          <w:rFonts w:ascii="Arial" w:hAnsi="Arial" w:cs="Arial"/>
          <w:spacing w:val="19"/>
          <w:lang w:val="pl-PL"/>
        </w:rPr>
        <w:t xml:space="preserve"> </w:t>
      </w:r>
      <w:r w:rsidRPr="00B73CA8">
        <w:rPr>
          <w:rFonts w:ascii="Arial" w:hAnsi="Arial" w:cs="Arial"/>
          <w:lang w:val="pl-PL"/>
        </w:rPr>
        <w:t>z</w:t>
      </w:r>
      <w:r w:rsidRPr="00B73CA8">
        <w:rPr>
          <w:rFonts w:ascii="Arial" w:hAnsi="Arial" w:cs="Arial"/>
          <w:spacing w:val="20"/>
          <w:lang w:val="pl-PL"/>
        </w:rPr>
        <w:t xml:space="preserve"> </w:t>
      </w:r>
      <w:r w:rsidRPr="00B73CA8">
        <w:rPr>
          <w:rFonts w:ascii="Arial" w:hAnsi="Arial" w:cs="Arial"/>
          <w:lang w:val="pl-PL"/>
        </w:rPr>
        <w:t>pracą</w:t>
      </w:r>
      <w:r w:rsidRPr="00B73CA8">
        <w:rPr>
          <w:rFonts w:ascii="Arial" w:hAnsi="Arial" w:cs="Arial"/>
          <w:spacing w:val="19"/>
          <w:lang w:val="pl-PL"/>
        </w:rPr>
        <w:t xml:space="preserve"> </w:t>
      </w:r>
      <w:r w:rsidRPr="00B73CA8">
        <w:rPr>
          <w:rFonts w:ascii="Arial" w:hAnsi="Arial" w:cs="Arial"/>
          <w:lang w:val="pl-PL"/>
        </w:rPr>
        <w:t>instalacji</w:t>
      </w:r>
      <w:r w:rsidRPr="00B73CA8">
        <w:rPr>
          <w:rFonts w:ascii="Arial" w:hAnsi="Arial" w:cs="Arial"/>
          <w:spacing w:val="19"/>
          <w:lang w:val="pl-PL"/>
        </w:rPr>
        <w:t xml:space="preserve"> </w:t>
      </w:r>
      <w:r w:rsidRPr="00B73CA8">
        <w:rPr>
          <w:rFonts w:ascii="Arial" w:hAnsi="Arial" w:cs="Arial"/>
          <w:lang w:val="pl-PL"/>
        </w:rPr>
        <w:t>do ściółkowego</w:t>
      </w:r>
      <w:r w:rsidRPr="00B73CA8">
        <w:rPr>
          <w:rFonts w:ascii="Arial" w:hAnsi="Arial" w:cs="Arial"/>
          <w:spacing w:val="-8"/>
          <w:lang w:val="pl-PL"/>
        </w:rPr>
        <w:t xml:space="preserve"> </w:t>
      </w:r>
      <w:r w:rsidRPr="00B73CA8">
        <w:rPr>
          <w:rFonts w:ascii="Arial" w:hAnsi="Arial" w:cs="Arial"/>
          <w:lang w:val="pl-PL"/>
        </w:rPr>
        <w:t>chowu</w:t>
      </w:r>
      <w:r w:rsidRPr="00B73CA8">
        <w:rPr>
          <w:rFonts w:ascii="Arial" w:hAnsi="Arial" w:cs="Arial"/>
          <w:spacing w:val="39"/>
          <w:lang w:val="pl-PL"/>
        </w:rPr>
        <w:t xml:space="preserve"> </w:t>
      </w:r>
      <w:r w:rsidRPr="00B73CA8">
        <w:rPr>
          <w:rFonts w:ascii="Arial" w:hAnsi="Arial" w:cs="Arial"/>
          <w:lang w:val="pl-PL"/>
        </w:rPr>
        <w:t>jest</w:t>
      </w:r>
      <w:r w:rsidRPr="00B73CA8">
        <w:rPr>
          <w:rFonts w:ascii="Arial" w:hAnsi="Arial" w:cs="Arial"/>
          <w:spacing w:val="-10"/>
          <w:lang w:val="pl-PL"/>
        </w:rPr>
        <w:t xml:space="preserve"> </w:t>
      </w:r>
      <w:r w:rsidRPr="00B73CA8">
        <w:rPr>
          <w:rFonts w:ascii="Arial" w:hAnsi="Arial" w:cs="Arial"/>
          <w:lang w:val="pl-PL"/>
        </w:rPr>
        <w:t>jej</w:t>
      </w:r>
      <w:r w:rsidRPr="00B73CA8">
        <w:rPr>
          <w:rFonts w:ascii="Arial" w:hAnsi="Arial" w:cs="Arial"/>
          <w:spacing w:val="-8"/>
          <w:lang w:val="pl-PL"/>
        </w:rPr>
        <w:t xml:space="preserve"> </w:t>
      </w:r>
      <w:r w:rsidRPr="00B73CA8">
        <w:rPr>
          <w:rFonts w:ascii="Arial" w:hAnsi="Arial" w:cs="Arial"/>
          <w:lang w:val="pl-PL"/>
        </w:rPr>
        <w:t>pobór</w:t>
      </w:r>
      <w:r w:rsidRPr="00B73CA8">
        <w:rPr>
          <w:rFonts w:ascii="Arial" w:hAnsi="Arial" w:cs="Arial"/>
          <w:spacing w:val="-10"/>
          <w:lang w:val="pl-PL"/>
        </w:rPr>
        <w:t xml:space="preserve"> </w:t>
      </w:r>
      <w:r w:rsidRPr="00B73CA8">
        <w:rPr>
          <w:rFonts w:ascii="Arial" w:hAnsi="Arial" w:cs="Arial"/>
          <w:lang w:val="pl-PL"/>
        </w:rPr>
        <w:t>z</w:t>
      </w:r>
      <w:r w:rsidRPr="00B73CA8">
        <w:rPr>
          <w:rFonts w:ascii="Arial" w:hAnsi="Arial" w:cs="Arial"/>
          <w:spacing w:val="-8"/>
          <w:lang w:val="pl-PL"/>
        </w:rPr>
        <w:t xml:space="preserve"> </w:t>
      </w:r>
      <w:r w:rsidRPr="00B73CA8">
        <w:rPr>
          <w:rFonts w:ascii="Arial" w:hAnsi="Arial" w:cs="Arial"/>
          <w:lang w:val="pl-PL"/>
        </w:rPr>
        <w:t>własnego</w:t>
      </w:r>
      <w:r w:rsidRPr="00B73CA8">
        <w:rPr>
          <w:rFonts w:ascii="Arial" w:hAnsi="Arial" w:cs="Arial"/>
          <w:spacing w:val="-10"/>
          <w:lang w:val="pl-PL"/>
        </w:rPr>
        <w:t xml:space="preserve"> </w:t>
      </w:r>
      <w:r w:rsidRPr="00B73CA8">
        <w:rPr>
          <w:rFonts w:ascii="Arial" w:hAnsi="Arial" w:cs="Arial"/>
          <w:lang w:val="pl-PL"/>
        </w:rPr>
        <w:t>ujęcia.</w:t>
      </w:r>
      <w:r w:rsidRPr="00B73CA8">
        <w:rPr>
          <w:rFonts w:ascii="Arial" w:hAnsi="Arial" w:cs="Arial"/>
          <w:spacing w:val="-9"/>
          <w:lang w:val="pl-PL"/>
        </w:rPr>
        <w:t xml:space="preserve"> </w:t>
      </w:r>
      <w:r w:rsidRPr="00B73CA8">
        <w:rPr>
          <w:rFonts w:ascii="Arial" w:hAnsi="Arial" w:cs="Arial"/>
          <w:lang w:val="pl-PL"/>
        </w:rPr>
        <w:t>Na</w:t>
      </w:r>
      <w:r w:rsidRPr="00B73CA8">
        <w:rPr>
          <w:rFonts w:ascii="Arial" w:hAnsi="Arial" w:cs="Arial"/>
          <w:spacing w:val="-8"/>
          <w:lang w:val="pl-PL"/>
        </w:rPr>
        <w:t xml:space="preserve"> </w:t>
      </w:r>
      <w:r w:rsidRPr="00B73CA8">
        <w:rPr>
          <w:rFonts w:ascii="Arial" w:hAnsi="Arial" w:cs="Arial"/>
          <w:lang w:val="pl-PL"/>
        </w:rPr>
        <w:t>obecnym</w:t>
      </w:r>
      <w:r w:rsidRPr="00B73CA8">
        <w:rPr>
          <w:rFonts w:ascii="Arial" w:hAnsi="Arial" w:cs="Arial"/>
          <w:spacing w:val="-9"/>
          <w:lang w:val="pl-PL"/>
        </w:rPr>
        <w:t xml:space="preserve"> </w:t>
      </w:r>
      <w:r w:rsidRPr="00B73CA8">
        <w:rPr>
          <w:rFonts w:ascii="Arial" w:hAnsi="Arial" w:cs="Arial"/>
          <w:lang w:val="pl-PL"/>
        </w:rPr>
        <w:t>etapie</w:t>
      </w:r>
      <w:r w:rsidRPr="00B73CA8">
        <w:rPr>
          <w:rFonts w:ascii="Arial" w:hAnsi="Arial" w:cs="Arial"/>
          <w:spacing w:val="-11"/>
          <w:lang w:val="pl-PL"/>
        </w:rPr>
        <w:t xml:space="preserve"> </w:t>
      </w:r>
      <w:r w:rsidRPr="00B73CA8">
        <w:rPr>
          <w:rFonts w:ascii="Arial" w:hAnsi="Arial" w:cs="Arial"/>
          <w:lang w:val="pl-PL"/>
        </w:rPr>
        <w:t>planowania</w:t>
      </w:r>
      <w:r w:rsidRPr="00B73CA8">
        <w:rPr>
          <w:rFonts w:ascii="Arial" w:hAnsi="Arial" w:cs="Arial"/>
          <w:spacing w:val="-8"/>
          <w:lang w:val="pl-PL"/>
        </w:rPr>
        <w:t xml:space="preserve"> </w:t>
      </w:r>
      <w:r w:rsidRPr="00B73CA8">
        <w:rPr>
          <w:rFonts w:ascii="Arial" w:hAnsi="Arial" w:cs="Arial"/>
          <w:lang w:val="pl-PL"/>
        </w:rPr>
        <w:t>realizacji inwestycji, z uwagi na konieczność poniesienia dodatkowych kosztów</w:t>
      </w:r>
      <w:r w:rsidRPr="00B73CA8">
        <w:rPr>
          <w:rFonts w:ascii="Arial" w:hAnsi="Arial" w:cs="Arial"/>
          <w:spacing w:val="2"/>
          <w:lang w:val="pl-PL"/>
        </w:rPr>
        <w:t xml:space="preserve"> </w:t>
      </w:r>
      <w:r w:rsidRPr="00B73CA8">
        <w:rPr>
          <w:rFonts w:ascii="Arial" w:hAnsi="Arial" w:cs="Arial"/>
          <w:lang w:val="pl-PL"/>
        </w:rPr>
        <w:t>inwestycyjnych,</w:t>
      </w:r>
      <w:r w:rsidRPr="00B73CA8">
        <w:rPr>
          <w:rFonts w:ascii="Arial" w:hAnsi="Arial" w:cs="Arial"/>
          <w:w w:val="99"/>
          <w:lang w:val="pl-PL"/>
        </w:rPr>
        <w:t xml:space="preserve"> </w:t>
      </w:r>
      <w:r w:rsidRPr="00B73CA8">
        <w:rPr>
          <w:rFonts w:ascii="Arial" w:hAnsi="Arial" w:cs="Arial"/>
          <w:lang w:val="pl-PL"/>
        </w:rPr>
        <w:t xml:space="preserve">zrezygnowano z podciągnięcia wodociągu. </w:t>
      </w:r>
    </w:p>
    <w:p w:rsidR="00B73CA8" w:rsidRPr="00B73CA8" w:rsidRDefault="00B73CA8" w:rsidP="00B73CA8">
      <w:pPr>
        <w:spacing w:after="0" w:line="360" w:lineRule="auto"/>
        <w:jc w:val="both"/>
        <w:rPr>
          <w:rFonts w:ascii="Arial" w:eastAsia="Calibri" w:hAnsi="Arial" w:cs="Arial"/>
          <w:sz w:val="24"/>
          <w:szCs w:val="24"/>
        </w:rPr>
      </w:pPr>
    </w:p>
    <w:p w:rsidR="00B73CA8" w:rsidRPr="00B73CA8" w:rsidRDefault="00B73CA8" w:rsidP="00B73CA8">
      <w:pPr>
        <w:pStyle w:val="Nagwek5"/>
        <w:spacing w:before="0" w:line="360" w:lineRule="auto"/>
        <w:jc w:val="both"/>
        <w:rPr>
          <w:rFonts w:ascii="Arial" w:hAnsi="Arial" w:cs="Arial"/>
          <w:b/>
          <w:bCs/>
          <w:i/>
          <w:color w:val="auto"/>
          <w:sz w:val="24"/>
          <w:szCs w:val="24"/>
        </w:rPr>
      </w:pPr>
      <w:r w:rsidRPr="00B73CA8">
        <w:rPr>
          <w:rFonts w:ascii="Arial" w:hAnsi="Arial" w:cs="Arial"/>
          <w:color w:val="auto"/>
          <w:sz w:val="24"/>
          <w:szCs w:val="24"/>
          <w:u w:val="single" w:color="000000"/>
        </w:rPr>
        <w:lastRenderedPageBreak/>
        <w:t>Zmiana paliwa do instalacji</w:t>
      </w:r>
      <w:r w:rsidRPr="00B73CA8">
        <w:rPr>
          <w:rFonts w:ascii="Arial" w:hAnsi="Arial" w:cs="Arial"/>
          <w:color w:val="auto"/>
          <w:spacing w:val="-18"/>
          <w:sz w:val="24"/>
          <w:szCs w:val="24"/>
          <w:u w:val="single" w:color="000000"/>
        </w:rPr>
        <w:t xml:space="preserve"> </w:t>
      </w:r>
      <w:r w:rsidRPr="00B73CA8">
        <w:rPr>
          <w:rFonts w:ascii="Arial" w:hAnsi="Arial" w:cs="Arial"/>
          <w:color w:val="auto"/>
          <w:sz w:val="24"/>
          <w:szCs w:val="24"/>
          <w:u w:val="single" w:color="000000"/>
        </w:rPr>
        <w:t>grzewczych</w:t>
      </w:r>
    </w:p>
    <w:p w:rsidR="00B73CA8" w:rsidRPr="00B73CA8" w:rsidRDefault="00B73CA8" w:rsidP="00B73CA8">
      <w:pPr>
        <w:pStyle w:val="Tekstpodstawowy"/>
        <w:spacing w:line="360" w:lineRule="auto"/>
        <w:ind w:right="137"/>
        <w:jc w:val="both"/>
        <w:rPr>
          <w:rFonts w:ascii="Arial" w:hAnsi="Arial" w:cs="Arial"/>
          <w:lang w:val="pl-PL"/>
        </w:rPr>
      </w:pPr>
      <w:r w:rsidRPr="00B73CA8">
        <w:rPr>
          <w:rFonts w:ascii="Arial" w:hAnsi="Arial" w:cs="Arial"/>
          <w:lang w:val="pl-PL"/>
        </w:rPr>
        <w:t>Paliwo</w:t>
      </w:r>
      <w:r w:rsidRPr="00B73CA8">
        <w:rPr>
          <w:rFonts w:ascii="Arial" w:hAnsi="Arial" w:cs="Arial"/>
          <w:spacing w:val="-13"/>
          <w:lang w:val="pl-PL"/>
        </w:rPr>
        <w:t xml:space="preserve"> </w:t>
      </w:r>
      <w:r w:rsidRPr="00B73CA8">
        <w:rPr>
          <w:rFonts w:ascii="Arial" w:hAnsi="Arial" w:cs="Arial"/>
          <w:lang w:val="pl-PL"/>
        </w:rPr>
        <w:t>(gaz</w:t>
      </w:r>
      <w:r w:rsidRPr="00B73CA8">
        <w:rPr>
          <w:rFonts w:ascii="Arial" w:hAnsi="Arial" w:cs="Arial"/>
          <w:spacing w:val="-12"/>
          <w:lang w:val="pl-PL"/>
        </w:rPr>
        <w:t xml:space="preserve"> </w:t>
      </w:r>
      <w:r w:rsidRPr="00B73CA8">
        <w:rPr>
          <w:rFonts w:ascii="Arial" w:hAnsi="Arial" w:cs="Arial"/>
          <w:lang w:val="pl-PL"/>
        </w:rPr>
        <w:t>ciekły)</w:t>
      </w:r>
      <w:r w:rsidRPr="00B73CA8">
        <w:rPr>
          <w:rFonts w:ascii="Arial" w:hAnsi="Arial" w:cs="Arial"/>
          <w:spacing w:val="-14"/>
          <w:lang w:val="pl-PL"/>
        </w:rPr>
        <w:t xml:space="preserve"> </w:t>
      </w:r>
      <w:r w:rsidRPr="00B73CA8">
        <w:rPr>
          <w:rFonts w:ascii="Arial" w:hAnsi="Arial" w:cs="Arial"/>
          <w:lang w:val="pl-PL"/>
        </w:rPr>
        <w:t>jest</w:t>
      </w:r>
      <w:r w:rsidRPr="00B73CA8">
        <w:rPr>
          <w:rFonts w:ascii="Arial" w:hAnsi="Arial" w:cs="Arial"/>
          <w:spacing w:val="-15"/>
          <w:lang w:val="pl-PL"/>
        </w:rPr>
        <w:t xml:space="preserve"> </w:t>
      </w:r>
      <w:r w:rsidRPr="00B73CA8">
        <w:rPr>
          <w:rFonts w:ascii="Arial" w:hAnsi="Arial" w:cs="Arial"/>
          <w:lang w:val="pl-PL"/>
        </w:rPr>
        <w:t>z</w:t>
      </w:r>
      <w:r w:rsidRPr="00B73CA8">
        <w:rPr>
          <w:rFonts w:ascii="Arial" w:hAnsi="Arial" w:cs="Arial"/>
          <w:spacing w:val="-15"/>
          <w:lang w:val="pl-PL"/>
        </w:rPr>
        <w:t xml:space="preserve"> </w:t>
      </w:r>
      <w:r w:rsidRPr="00B73CA8">
        <w:rPr>
          <w:rFonts w:ascii="Arial" w:hAnsi="Arial" w:cs="Arial"/>
          <w:lang w:val="pl-PL"/>
        </w:rPr>
        <w:t>punktu</w:t>
      </w:r>
      <w:r w:rsidRPr="00B73CA8">
        <w:rPr>
          <w:rFonts w:ascii="Arial" w:hAnsi="Arial" w:cs="Arial"/>
          <w:spacing w:val="-15"/>
          <w:lang w:val="pl-PL"/>
        </w:rPr>
        <w:t xml:space="preserve"> </w:t>
      </w:r>
      <w:r w:rsidRPr="00B73CA8">
        <w:rPr>
          <w:rFonts w:ascii="Arial" w:hAnsi="Arial" w:cs="Arial"/>
          <w:lang w:val="pl-PL"/>
        </w:rPr>
        <w:t>widzenia</w:t>
      </w:r>
      <w:r w:rsidRPr="00B73CA8">
        <w:rPr>
          <w:rFonts w:ascii="Arial" w:hAnsi="Arial" w:cs="Arial"/>
          <w:spacing w:val="-16"/>
          <w:lang w:val="pl-PL"/>
        </w:rPr>
        <w:t xml:space="preserve"> </w:t>
      </w:r>
      <w:r w:rsidRPr="00B73CA8">
        <w:rPr>
          <w:rFonts w:ascii="Arial" w:hAnsi="Arial" w:cs="Arial"/>
          <w:lang w:val="pl-PL"/>
        </w:rPr>
        <w:t>ochrony</w:t>
      </w:r>
      <w:r w:rsidRPr="00B73CA8">
        <w:rPr>
          <w:rFonts w:ascii="Arial" w:hAnsi="Arial" w:cs="Arial"/>
          <w:spacing w:val="-17"/>
          <w:lang w:val="pl-PL"/>
        </w:rPr>
        <w:t xml:space="preserve"> </w:t>
      </w:r>
      <w:r w:rsidRPr="00B73CA8">
        <w:rPr>
          <w:rFonts w:ascii="Arial" w:hAnsi="Arial" w:cs="Arial"/>
          <w:lang w:val="pl-PL"/>
        </w:rPr>
        <w:t>powietrza</w:t>
      </w:r>
      <w:r w:rsidRPr="00B73CA8">
        <w:rPr>
          <w:rFonts w:ascii="Arial" w:hAnsi="Arial" w:cs="Arial"/>
          <w:spacing w:val="-16"/>
          <w:lang w:val="pl-PL"/>
        </w:rPr>
        <w:t xml:space="preserve"> </w:t>
      </w:r>
      <w:r w:rsidRPr="00B73CA8">
        <w:rPr>
          <w:rFonts w:ascii="Arial" w:hAnsi="Arial" w:cs="Arial"/>
          <w:lang w:val="pl-PL"/>
        </w:rPr>
        <w:t>paliwem</w:t>
      </w:r>
      <w:r w:rsidRPr="00B73CA8">
        <w:rPr>
          <w:rFonts w:ascii="Arial" w:hAnsi="Arial" w:cs="Arial"/>
          <w:spacing w:val="-13"/>
          <w:lang w:val="pl-PL"/>
        </w:rPr>
        <w:t xml:space="preserve"> </w:t>
      </w:r>
      <w:r w:rsidRPr="00B73CA8">
        <w:rPr>
          <w:rFonts w:ascii="Arial" w:hAnsi="Arial" w:cs="Arial"/>
          <w:lang w:val="pl-PL"/>
        </w:rPr>
        <w:t>czystym.</w:t>
      </w:r>
      <w:r w:rsidRPr="00B73CA8">
        <w:rPr>
          <w:rFonts w:ascii="Arial" w:hAnsi="Arial" w:cs="Arial"/>
          <w:spacing w:val="-14"/>
          <w:lang w:val="pl-PL"/>
        </w:rPr>
        <w:t xml:space="preserve"> </w:t>
      </w:r>
      <w:r w:rsidRPr="00B73CA8">
        <w:rPr>
          <w:rFonts w:ascii="Arial" w:hAnsi="Arial" w:cs="Arial"/>
          <w:lang w:val="pl-PL"/>
        </w:rPr>
        <w:t>Zmiana</w:t>
      </w:r>
      <w:r w:rsidRPr="00B73CA8">
        <w:rPr>
          <w:rFonts w:ascii="Arial" w:hAnsi="Arial" w:cs="Arial"/>
          <w:spacing w:val="-16"/>
          <w:lang w:val="pl-PL"/>
        </w:rPr>
        <w:t xml:space="preserve"> </w:t>
      </w:r>
      <w:r w:rsidRPr="00B73CA8">
        <w:rPr>
          <w:rFonts w:ascii="Arial" w:hAnsi="Arial" w:cs="Arial"/>
          <w:lang w:val="pl-PL"/>
        </w:rPr>
        <w:t>na</w:t>
      </w:r>
      <w:r w:rsidRPr="00B73CA8">
        <w:rPr>
          <w:rFonts w:ascii="Arial" w:hAnsi="Arial" w:cs="Arial"/>
          <w:spacing w:val="-13"/>
          <w:lang w:val="pl-PL"/>
        </w:rPr>
        <w:t xml:space="preserve"> </w:t>
      </w:r>
      <w:r w:rsidRPr="00B73CA8">
        <w:rPr>
          <w:rFonts w:ascii="Arial" w:hAnsi="Arial" w:cs="Arial"/>
          <w:lang w:val="pl-PL"/>
        </w:rPr>
        <w:t>lekki olej opałowy powodowałaby zwiększenie</w:t>
      </w:r>
      <w:r w:rsidRPr="00B73CA8">
        <w:rPr>
          <w:rFonts w:ascii="Arial" w:hAnsi="Arial" w:cs="Arial"/>
          <w:spacing w:val="-15"/>
          <w:lang w:val="pl-PL"/>
        </w:rPr>
        <w:t xml:space="preserve"> </w:t>
      </w:r>
      <w:r w:rsidRPr="00B73CA8">
        <w:rPr>
          <w:rFonts w:ascii="Arial" w:hAnsi="Arial" w:cs="Arial"/>
          <w:lang w:val="pl-PL"/>
        </w:rPr>
        <w:t>kosztów.</w:t>
      </w:r>
    </w:p>
    <w:p w:rsidR="00B73CA8" w:rsidRPr="00B73CA8" w:rsidRDefault="00B73CA8" w:rsidP="00B73CA8">
      <w:pPr>
        <w:spacing w:after="0" w:line="360" w:lineRule="auto"/>
        <w:jc w:val="both"/>
        <w:rPr>
          <w:rFonts w:ascii="Arial" w:eastAsia="Calibri" w:hAnsi="Arial" w:cs="Arial"/>
          <w:sz w:val="24"/>
          <w:szCs w:val="24"/>
        </w:rPr>
      </w:pPr>
    </w:p>
    <w:p w:rsidR="00B73CA8" w:rsidRPr="00B73CA8" w:rsidRDefault="00B73CA8" w:rsidP="00B73CA8">
      <w:pPr>
        <w:pStyle w:val="Nagwek5"/>
        <w:spacing w:before="0" w:line="360" w:lineRule="auto"/>
        <w:jc w:val="both"/>
        <w:rPr>
          <w:rFonts w:ascii="Arial" w:hAnsi="Arial" w:cs="Arial"/>
          <w:b/>
          <w:bCs/>
          <w:i/>
          <w:color w:val="auto"/>
          <w:sz w:val="24"/>
          <w:szCs w:val="24"/>
        </w:rPr>
      </w:pPr>
      <w:r w:rsidRPr="00B73CA8">
        <w:rPr>
          <w:rFonts w:ascii="Arial" w:hAnsi="Arial" w:cs="Arial"/>
          <w:color w:val="auto"/>
          <w:sz w:val="24"/>
          <w:szCs w:val="24"/>
          <w:u w:val="single" w:color="000000"/>
        </w:rPr>
        <w:t>Zmiana</w:t>
      </w:r>
      <w:r w:rsidRPr="00B73CA8">
        <w:rPr>
          <w:rFonts w:ascii="Arial" w:hAnsi="Arial" w:cs="Arial"/>
          <w:color w:val="auto"/>
          <w:spacing w:val="-4"/>
          <w:sz w:val="24"/>
          <w:szCs w:val="24"/>
          <w:u w:val="single" w:color="000000"/>
        </w:rPr>
        <w:t xml:space="preserve"> </w:t>
      </w:r>
      <w:r w:rsidRPr="00B73CA8">
        <w:rPr>
          <w:rFonts w:ascii="Arial" w:hAnsi="Arial" w:cs="Arial"/>
          <w:color w:val="auto"/>
          <w:sz w:val="24"/>
          <w:szCs w:val="24"/>
          <w:u w:val="single" w:color="000000"/>
        </w:rPr>
        <w:t>sposobu</w:t>
      </w:r>
      <w:r w:rsidRPr="00B73CA8">
        <w:rPr>
          <w:rFonts w:ascii="Arial" w:hAnsi="Arial" w:cs="Arial"/>
          <w:color w:val="auto"/>
          <w:spacing w:val="-4"/>
          <w:sz w:val="24"/>
          <w:szCs w:val="24"/>
          <w:u w:val="single" w:color="000000"/>
        </w:rPr>
        <w:t xml:space="preserve"> </w:t>
      </w:r>
      <w:r w:rsidRPr="00B73CA8">
        <w:rPr>
          <w:rFonts w:ascii="Arial" w:hAnsi="Arial" w:cs="Arial"/>
          <w:color w:val="auto"/>
          <w:sz w:val="24"/>
          <w:szCs w:val="24"/>
          <w:u w:val="single" w:color="000000"/>
        </w:rPr>
        <w:t>ogrzewania</w:t>
      </w:r>
      <w:r w:rsidRPr="00B73CA8">
        <w:rPr>
          <w:rFonts w:ascii="Arial" w:hAnsi="Arial" w:cs="Arial"/>
          <w:color w:val="auto"/>
          <w:spacing w:val="-7"/>
          <w:sz w:val="24"/>
          <w:szCs w:val="24"/>
          <w:u w:val="single" w:color="000000"/>
        </w:rPr>
        <w:t xml:space="preserve"> </w:t>
      </w:r>
      <w:r w:rsidRPr="00B73CA8">
        <w:rPr>
          <w:rFonts w:ascii="Arial" w:hAnsi="Arial" w:cs="Arial"/>
          <w:color w:val="auto"/>
          <w:sz w:val="24"/>
          <w:szCs w:val="24"/>
          <w:u w:val="single" w:color="000000"/>
        </w:rPr>
        <w:t>budynków</w:t>
      </w:r>
      <w:r w:rsidRPr="00B73CA8">
        <w:rPr>
          <w:rFonts w:ascii="Arial" w:hAnsi="Arial" w:cs="Arial"/>
          <w:color w:val="auto"/>
          <w:spacing w:val="-5"/>
          <w:sz w:val="24"/>
          <w:szCs w:val="24"/>
          <w:u w:val="single" w:color="000000"/>
        </w:rPr>
        <w:t xml:space="preserve"> </w:t>
      </w:r>
      <w:r w:rsidRPr="00B73CA8">
        <w:rPr>
          <w:rFonts w:ascii="Arial" w:hAnsi="Arial" w:cs="Arial"/>
          <w:color w:val="auto"/>
          <w:sz w:val="24"/>
          <w:szCs w:val="24"/>
          <w:u w:val="single" w:color="000000"/>
        </w:rPr>
        <w:t>i</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nw</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ent</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arski</w:t>
      </w:r>
      <w:r w:rsidRPr="00B73CA8">
        <w:rPr>
          <w:rFonts w:ascii="Arial" w:hAnsi="Arial" w:cs="Arial"/>
          <w:color w:val="auto"/>
          <w:spacing w:val="-54"/>
          <w:sz w:val="24"/>
          <w:szCs w:val="24"/>
          <w:u w:val="single" w:color="000000"/>
        </w:rPr>
        <w:t xml:space="preserve"> </w:t>
      </w:r>
      <w:r w:rsidRPr="00B73CA8">
        <w:rPr>
          <w:rFonts w:ascii="Arial" w:hAnsi="Arial" w:cs="Arial"/>
          <w:color w:val="auto"/>
          <w:sz w:val="24"/>
          <w:szCs w:val="24"/>
          <w:u w:val="single" w:color="000000"/>
        </w:rPr>
        <w:t xml:space="preserve">ch </w:t>
      </w:r>
    </w:p>
    <w:p w:rsidR="00B73CA8" w:rsidRPr="00B73CA8" w:rsidRDefault="00B73CA8" w:rsidP="00B73CA8">
      <w:pPr>
        <w:pStyle w:val="Tekstpodstawowy"/>
        <w:spacing w:line="360" w:lineRule="auto"/>
        <w:ind w:right="133"/>
        <w:jc w:val="both"/>
        <w:rPr>
          <w:rFonts w:ascii="Arial" w:hAnsi="Arial" w:cs="Arial"/>
          <w:lang w:val="pl-PL"/>
        </w:rPr>
      </w:pPr>
      <w:r w:rsidRPr="00B73CA8">
        <w:rPr>
          <w:rFonts w:ascii="Arial" w:hAnsi="Arial" w:cs="Arial"/>
          <w:lang w:val="pl-PL"/>
        </w:rPr>
        <w:t>Dla analizowanego przedsięwzięcia racjonalnym wariantem alternatywnym, o którym</w:t>
      </w:r>
      <w:r w:rsidRPr="00B73CA8">
        <w:rPr>
          <w:rFonts w:ascii="Arial" w:hAnsi="Arial" w:cs="Arial"/>
          <w:spacing w:val="11"/>
          <w:lang w:val="pl-PL"/>
        </w:rPr>
        <w:t xml:space="preserve"> </w:t>
      </w:r>
      <w:r w:rsidRPr="00B73CA8">
        <w:rPr>
          <w:rFonts w:ascii="Arial" w:hAnsi="Arial" w:cs="Arial"/>
          <w:lang w:val="pl-PL"/>
        </w:rPr>
        <w:t>mowa w</w:t>
      </w:r>
      <w:r w:rsidRPr="00B73CA8">
        <w:rPr>
          <w:rFonts w:ascii="Arial" w:hAnsi="Arial" w:cs="Arial"/>
          <w:spacing w:val="15"/>
          <w:lang w:val="pl-PL"/>
        </w:rPr>
        <w:t xml:space="preserve"> </w:t>
      </w:r>
      <w:r w:rsidRPr="00B73CA8">
        <w:rPr>
          <w:rFonts w:ascii="Arial" w:hAnsi="Arial" w:cs="Arial"/>
          <w:lang w:val="pl-PL"/>
        </w:rPr>
        <w:t>art.</w:t>
      </w:r>
      <w:r w:rsidRPr="00B73CA8">
        <w:rPr>
          <w:rFonts w:ascii="Arial" w:hAnsi="Arial" w:cs="Arial"/>
          <w:spacing w:val="13"/>
          <w:lang w:val="pl-PL"/>
        </w:rPr>
        <w:t xml:space="preserve"> </w:t>
      </w:r>
      <w:r w:rsidRPr="00B73CA8">
        <w:rPr>
          <w:rFonts w:ascii="Arial" w:hAnsi="Arial" w:cs="Arial"/>
          <w:lang w:val="pl-PL"/>
        </w:rPr>
        <w:t>66</w:t>
      </w:r>
      <w:r w:rsidRPr="00B73CA8">
        <w:rPr>
          <w:rFonts w:ascii="Arial" w:hAnsi="Arial" w:cs="Arial"/>
          <w:spacing w:val="15"/>
          <w:lang w:val="pl-PL"/>
        </w:rPr>
        <w:t xml:space="preserve"> </w:t>
      </w:r>
      <w:r w:rsidRPr="00B73CA8">
        <w:rPr>
          <w:rFonts w:ascii="Arial" w:hAnsi="Arial" w:cs="Arial"/>
          <w:lang w:val="pl-PL"/>
        </w:rPr>
        <w:t>ust.</w:t>
      </w:r>
      <w:r w:rsidRPr="00B73CA8">
        <w:rPr>
          <w:rFonts w:ascii="Arial" w:hAnsi="Arial" w:cs="Arial"/>
          <w:spacing w:val="13"/>
          <w:lang w:val="pl-PL"/>
        </w:rPr>
        <w:t xml:space="preserve"> </w:t>
      </w:r>
      <w:r w:rsidRPr="00B73CA8">
        <w:rPr>
          <w:rFonts w:ascii="Arial" w:hAnsi="Arial" w:cs="Arial"/>
          <w:lang w:val="pl-PL"/>
        </w:rPr>
        <w:t>1</w:t>
      </w:r>
      <w:r w:rsidRPr="00B73CA8">
        <w:rPr>
          <w:rFonts w:ascii="Arial" w:hAnsi="Arial" w:cs="Arial"/>
          <w:spacing w:val="14"/>
          <w:lang w:val="pl-PL"/>
        </w:rPr>
        <w:t xml:space="preserve"> </w:t>
      </w:r>
      <w:r w:rsidRPr="00B73CA8">
        <w:rPr>
          <w:rFonts w:ascii="Arial" w:hAnsi="Arial" w:cs="Arial"/>
          <w:lang w:val="pl-PL"/>
        </w:rPr>
        <w:t>pkt</w:t>
      </w:r>
      <w:r w:rsidRPr="00B73CA8">
        <w:rPr>
          <w:rFonts w:ascii="Arial" w:hAnsi="Arial" w:cs="Arial"/>
          <w:spacing w:val="15"/>
          <w:lang w:val="pl-PL"/>
        </w:rPr>
        <w:t xml:space="preserve"> </w:t>
      </w:r>
      <w:r w:rsidRPr="00B73CA8">
        <w:rPr>
          <w:rFonts w:ascii="Arial" w:hAnsi="Arial" w:cs="Arial"/>
          <w:lang w:val="pl-PL"/>
        </w:rPr>
        <w:t>5</w:t>
      </w:r>
      <w:r w:rsidRPr="00B73CA8">
        <w:rPr>
          <w:rFonts w:ascii="Arial" w:hAnsi="Arial" w:cs="Arial"/>
          <w:spacing w:val="14"/>
          <w:lang w:val="pl-PL"/>
        </w:rPr>
        <w:t xml:space="preserve"> </w:t>
      </w:r>
      <w:r w:rsidRPr="00B73CA8">
        <w:rPr>
          <w:rFonts w:ascii="Arial" w:hAnsi="Arial" w:cs="Arial"/>
          <w:lang w:val="pl-PL"/>
        </w:rPr>
        <w:t>lit.</w:t>
      </w:r>
      <w:r w:rsidRPr="00B73CA8">
        <w:rPr>
          <w:rFonts w:ascii="Arial" w:hAnsi="Arial" w:cs="Arial"/>
          <w:spacing w:val="13"/>
          <w:lang w:val="pl-PL"/>
        </w:rPr>
        <w:t xml:space="preserve"> </w:t>
      </w:r>
      <w:r w:rsidRPr="00B73CA8">
        <w:rPr>
          <w:rFonts w:ascii="Arial" w:hAnsi="Arial" w:cs="Arial"/>
          <w:lang w:val="pl-PL"/>
        </w:rPr>
        <w:t>a</w:t>
      </w:r>
      <w:r w:rsidRPr="00B73CA8">
        <w:rPr>
          <w:rFonts w:ascii="Arial" w:hAnsi="Arial" w:cs="Arial"/>
          <w:spacing w:val="14"/>
          <w:lang w:val="pl-PL"/>
        </w:rPr>
        <w:t xml:space="preserve"> </w:t>
      </w:r>
      <w:r w:rsidRPr="00B73CA8">
        <w:rPr>
          <w:rFonts w:ascii="Arial" w:hAnsi="Arial" w:cs="Arial"/>
          <w:lang w:val="pl-PL"/>
        </w:rPr>
        <w:t>oraz</w:t>
      </w:r>
      <w:r w:rsidRPr="00B73CA8">
        <w:rPr>
          <w:rFonts w:ascii="Arial" w:hAnsi="Arial" w:cs="Arial"/>
          <w:spacing w:val="15"/>
          <w:lang w:val="pl-PL"/>
        </w:rPr>
        <w:t xml:space="preserve"> </w:t>
      </w:r>
      <w:r w:rsidRPr="00B73CA8">
        <w:rPr>
          <w:rFonts w:ascii="Arial" w:hAnsi="Arial" w:cs="Arial"/>
          <w:lang w:val="pl-PL"/>
        </w:rPr>
        <w:t>pkt</w:t>
      </w:r>
      <w:r w:rsidRPr="00B73CA8">
        <w:rPr>
          <w:rFonts w:ascii="Arial" w:hAnsi="Arial" w:cs="Arial"/>
          <w:spacing w:val="15"/>
          <w:lang w:val="pl-PL"/>
        </w:rPr>
        <w:t xml:space="preserve"> </w:t>
      </w:r>
      <w:r w:rsidRPr="00B73CA8">
        <w:rPr>
          <w:rFonts w:ascii="Arial" w:hAnsi="Arial" w:cs="Arial"/>
          <w:lang w:val="pl-PL"/>
        </w:rPr>
        <w:t>6</w:t>
      </w:r>
      <w:r w:rsidRPr="00B73CA8">
        <w:rPr>
          <w:rFonts w:ascii="Arial" w:hAnsi="Arial" w:cs="Arial"/>
          <w:spacing w:val="14"/>
          <w:lang w:val="pl-PL"/>
        </w:rPr>
        <w:t xml:space="preserve"> </w:t>
      </w:r>
      <w:r w:rsidRPr="00B73CA8">
        <w:rPr>
          <w:rFonts w:ascii="Arial" w:hAnsi="Arial" w:cs="Arial"/>
          <w:lang w:val="pl-PL"/>
        </w:rPr>
        <w:t>ustawy</w:t>
      </w:r>
      <w:r w:rsidRPr="00B73CA8">
        <w:rPr>
          <w:rFonts w:ascii="Arial" w:hAnsi="Arial" w:cs="Arial"/>
          <w:spacing w:val="15"/>
          <w:lang w:val="pl-PL"/>
        </w:rPr>
        <w:t xml:space="preserve"> </w:t>
      </w:r>
      <w:r w:rsidRPr="00B73CA8">
        <w:rPr>
          <w:rFonts w:ascii="Arial" w:hAnsi="Arial" w:cs="Arial"/>
          <w:lang w:val="pl-PL"/>
        </w:rPr>
        <w:t>z</w:t>
      </w:r>
      <w:r w:rsidRPr="00B73CA8">
        <w:rPr>
          <w:rFonts w:ascii="Arial" w:hAnsi="Arial" w:cs="Arial"/>
          <w:spacing w:val="15"/>
          <w:lang w:val="pl-PL"/>
        </w:rPr>
        <w:t xml:space="preserve"> </w:t>
      </w:r>
      <w:r w:rsidRPr="00B73CA8">
        <w:rPr>
          <w:rFonts w:ascii="Arial" w:hAnsi="Arial" w:cs="Arial"/>
          <w:lang w:val="pl-PL"/>
        </w:rPr>
        <w:t>dnia</w:t>
      </w:r>
      <w:r w:rsidRPr="00B73CA8">
        <w:rPr>
          <w:rFonts w:ascii="Arial" w:hAnsi="Arial" w:cs="Arial"/>
          <w:spacing w:val="14"/>
          <w:lang w:val="pl-PL"/>
        </w:rPr>
        <w:t xml:space="preserve"> </w:t>
      </w:r>
      <w:r w:rsidRPr="00B73CA8">
        <w:rPr>
          <w:rFonts w:ascii="Arial" w:hAnsi="Arial" w:cs="Arial"/>
          <w:lang w:val="pl-PL"/>
        </w:rPr>
        <w:t>3</w:t>
      </w:r>
      <w:r w:rsidRPr="00B73CA8">
        <w:rPr>
          <w:rFonts w:ascii="Arial" w:hAnsi="Arial" w:cs="Arial"/>
          <w:spacing w:val="14"/>
          <w:lang w:val="pl-PL"/>
        </w:rPr>
        <w:t xml:space="preserve"> </w:t>
      </w:r>
      <w:r w:rsidRPr="00B73CA8">
        <w:rPr>
          <w:rFonts w:ascii="Arial" w:hAnsi="Arial" w:cs="Arial"/>
          <w:lang w:val="pl-PL"/>
        </w:rPr>
        <w:t>października</w:t>
      </w:r>
      <w:r w:rsidRPr="00B73CA8">
        <w:rPr>
          <w:rFonts w:ascii="Arial" w:hAnsi="Arial" w:cs="Arial"/>
          <w:spacing w:val="14"/>
          <w:lang w:val="pl-PL"/>
        </w:rPr>
        <w:t xml:space="preserve"> </w:t>
      </w:r>
      <w:r w:rsidRPr="00B73CA8">
        <w:rPr>
          <w:rFonts w:ascii="Arial" w:hAnsi="Arial" w:cs="Arial"/>
          <w:lang w:val="pl-PL"/>
        </w:rPr>
        <w:t>2</w:t>
      </w:r>
      <w:r w:rsidRPr="00B73CA8">
        <w:rPr>
          <w:rFonts w:ascii="Arial" w:hAnsi="Arial" w:cs="Arial"/>
          <w:spacing w:val="23"/>
          <w:lang w:val="pl-PL"/>
        </w:rPr>
        <w:t xml:space="preserve"> </w:t>
      </w:r>
      <w:r w:rsidRPr="00B73CA8">
        <w:rPr>
          <w:rFonts w:ascii="Arial" w:hAnsi="Arial" w:cs="Arial"/>
          <w:lang w:val="pl-PL"/>
        </w:rPr>
        <w:t>008</w:t>
      </w:r>
      <w:r w:rsidRPr="00B73CA8">
        <w:rPr>
          <w:rFonts w:ascii="Arial" w:hAnsi="Arial" w:cs="Arial"/>
          <w:spacing w:val="14"/>
          <w:lang w:val="pl-PL"/>
        </w:rPr>
        <w:t xml:space="preserve"> </w:t>
      </w:r>
      <w:r w:rsidRPr="00B73CA8">
        <w:rPr>
          <w:rFonts w:ascii="Arial" w:hAnsi="Arial" w:cs="Arial"/>
          <w:lang w:val="pl-PL"/>
        </w:rPr>
        <w:t>r.</w:t>
      </w:r>
      <w:r w:rsidRPr="00B73CA8">
        <w:rPr>
          <w:rFonts w:ascii="Arial" w:hAnsi="Arial" w:cs="Arial"/>
          <w:spacing w:val="17"/>
          <w:lang w:val="pl-PL"/>
        </w:rPr>
        <w:t xml:space="preserve"> </w:t>
      </w:r>
      <w:r w:rsidRPr="00B73CA8">
        <w:rPr>
          <w:rFonts w:ascii="Arial" w:hAnsi="Arial" w:cs="Arial"/>
          <w:i/>
          <w:lang w:val="pl-PL"/>
        </w:rPr>
        <w:t>o</w:t>
      </w:r>
      <w:r w:rsidRPr="00B73CA8">
        <w:rPr>
          <w:rFonts w:ascii="Arial" w:hAnsi="Arial" w:cs="Arial"/>
          <w:i/>
          <w:spacing w:val="15"/>
          <w:lang w:val="pl-PL"/>
        </w:rPr>
        <w:t xml:space="preserve"> </w:t>
      </w:r>
      <w:r w:rsidRPr="00B73CA8">
        <w:rPr>
          <w:rFonts w:ascii="Arial" w:hAnsi="Arial" w:cs="Arial"/>
          <w:i/>
          <w:lang w:val="pl-PL"/>
        </w:rPr>
        <w:t>udostępnianiu</w:t>
      </w:r>
      <w:r>
        <w:rPr>
          <w:rFonts w:ascii="Arial" w:hAnsi="Arial" w:cs="Arial"/>
          <w:i/>
          <w:lang w:val="pl-PL"/>
        </w:rPr>
        <w:t xml:space="preserve"> </w:t>
      </w:r>
      <w:r w:rsidRPr="00B73CA8">
        <w:rPr>
          <w:rFonts w:ascii="Arial" w:hAnsi="Arial" w:cs="Arial"/>
          <w:i/>
          <w:lang w:val="pl-PL"/>
        </w:rPr>
        <w:t>informacji o środowisku i jego ochronie, udziale społeczeństwa w ochronie środowiska oraz</w:t>
      </w:r>
      <w:r w:rsidRPr="00B73CA8">
        <w:rPr>
          <w:rFonts w:ascii="Arial" w:hAnsi="Arial" w:cs="Arial"/>
          <w:i/>
          <w:spacing w:val="53"/>
          <w:lang w:val="pl-PL"/>
        </w:rPr>
        <w:t xml:space="preserve"> </w:t>
      </w:r>
      <w:r w:rsidRPr="00B73CA8">
        <w:rPr>
          <w:rFonts w:ascii="Arial" w:hAnsi="Arial" w:cs="Arial"/>
          <w:i/>
          <w:lang w:val="pl-PL"/>
        </w:rPr>
        <w:t>o ocenach oddziaływania na środowisko</w:t>
      </w:r>
      <w:r w:rsidRPr="00B73CA8">
        <w:rPr>
          <w:rFonts w:ascii="Arial" w:hAnsi="Arial" w:cs="Arial"/>
          <w:lang w:val="pl-PL"/>
        </w:rPr>
        <w:t>, jest zastosowanie alternatywnego</w:t>
      </w:r>
      <w:r w:rsidRPr="00B73CA8">
        <w:rPr>
          <w:rFonts w:ascii="Arial" w:hAnsi="Arial" w:cs="Arial"/>
          <w:spacing w:val="35"/>
          <w:lang w:val="pl-PL"/>
        </w:rPr>
        <w:t xml:space="preserve"> </w:t>
      </w:r>
      <w:r w:rsidRPr="00B73CA8">
        <w:rPr>
          <w:rFonts w:ascii="Arial" w:hAnsi="Arial" w:cs="Arial"/>
          <w:lang w:val="pl-PL"/>
        </w:rPr>
        <w:t>sposobu</w:t>
      </w:r>
      <w:r w:rsidRPr="00B73CA8">
        <w:rPr>
          <w:rFonts w:ascii="Arial" w:hAnsi="Arial" w:cs="Arial"/>
          <w:spacing w:val="-1"/>
          <w:lang w:val="pl-PL"/>
        </w:rPr>
        <w:t xml:space="preserve"> </w:t>
      </w:r>
      <w:r w:rsidRPr="00B73CA8">
        <w:rPr>
          <w:rFonts w:ascii="Arial" w:hAnsi="Arial" w:cs="Arial"/>
          <w:lang w:val="pl-PL"/>
        </w:rPr>
        <w:t xml:space="preserve">ogrzewania budynków. </w:t>
      </w:r>
    </w:p>
    <w:p w:rsidR="00B73CA8" w:rsidRPr="002C47C0" w:rsidRDefault="00B73CA8" w:rsidP="00B73CA8">
      <w:pPr>
        <w:spacing w:before="12"/>
        <w:rPr>
          <w:rFonts w:ascii="Calibri" w:eastAsia="Calibri" w:hAnsi="Calibri" w:cs="Calibri"/>
          <w:color w:val="FF0000"/>
          <w:sz w:val="35"/>
          <w:szCs w:val="35"/>
        </w:rPr>
      </w:pPr>
    </w:p>
    <w:p w:rsidR="00B73CA8" w:rsidRPr="00B73CA8" w:rsidRDefault="00B73CA8" w:rsidP="00B73CA8">
      <w:pPr>
        <w:pStyle w:val="Tekstpodstawowy"/>
        <w:spacing w:line="360" w:lineRule="auto"/>
        <w:ind w:left="0" w:right="136"/>
        <w:jc w:val="both"/>
        <w:rPr>
          <w:rFonts w:ascii="Arial" w:hAnsi="Arial" w:cs="Arial"/>
          <w:lang w:val="pl-PL"/>
        </w:rPr>
      </w:pPr>
      <w:r w:rsidRPr="00B73CA8">
        <w:rPr>
          <w:rFonts w:ascii="Arial" w:hAnsi="Arial" w:cs="Arial"/>
          <w:b/>
          <w:bCs/>
          <w:lang w:val="pl-PL"/>
        </w:rPr>
        <w:t xml:space="preserve">W ramach wariantu proponowanego do realizacji </w:t>
      </w:r>
      <w:r w:rsidRPr="00B73CA8">
        <w:rPr>
          <w:rFonts w:ascii="Arial" w:hAnsi="Arial" w:cs="Arial"/>
          <w:lang w:val="pl-PL"/>
        </w:rPr>
        <w:t>ogrzewanie hali kurnika nr 5 odbywać</w:t>
      </w:r>
      <w:r w:rsidRPr="00B73CA8">
        <w:rPr>
          <w:rFonts w:ascii="Arial" w:hAnsi="Arial" w:cs="Arial"/>
          <w:spacing w:val="12"/>
          <w:lang w:val="pl-PL"/>
        </w:rPr>
        <w:t xml:space="preserve"> </w:t>
      </w:r>
      <w:r w:rsidRPr="00B73CA8">
        <w:rPr>
          <w:rFonts w:ascii="Arial" w:hAnsi="Arial" w:cs="Arial"/>
          <w:lang w:val="pl-PL"/>
        </w:rPr>
        <w:t>się będzie</w:t>
      </w:r>
      <w:r w:rsidRPr="00B73CA8">
        <w:rPr>
          <w:rFonts w:ascii="Arial" w:hAnsi="Arial" w:cs="Arial"/>
          <w:spacing w:val="44"/>
          <w:lang w:val="pl-PL"/>
        </w:rPr>
        <w:t xml:space="preserve"> </w:t>
      </w:r>
      <w:r w:rsidRPr="00B73CA8">
        <w:rPr>
          <w:rFonts w:ascii="Arial" w:hAnsi="Arial" w:cs="Arial"/>
          <w:lang w:val="pl-PL"/>
        </w:rPr>
        <w:t>z</w:t>
      </w:r>
      <w:r w:rsidRPr="00B73CA8">
        <w:rPr>
          <w:rFonts w:ascii="Arial" w:hAnsi="Arial" w:cs="Arial"/>
          <w:spacing w:val="47"/>
          <w:lang w:val="pl-PL"/>
        </w:rPr>
        <w:t xml:space="preserve"> </w:t>
      </w:r>
      <w:r w:rsidRPr="00B73CA8">
        <w:rPr>
          <w:rFonts w:ascii="Arial" w:hAnsi="Arial" w:cs="Arial"/>
          <w:lang w:val="pl-PL"/>
        </w:rPr>
        <w:t>zastosowaniem</w:t>
      </w:r>
      <w:r w:rsidRPr="00B73CA8">
        <w:rPr>
          <w:rFonts w:ascii="Arial" w:hAnsi="Arial" w:cs="Arial"/>
          <w:spacing w:val="45"/>
          <w:lang w:val="pl-PL"/>
        </w:rPr>
        <w:t xml:space="preserve"> </w:t>
      </w:r>
      <w:r w:rsidRPr="00B73CA8">
        <w:rPr>
          <w:rFonts w:ascii="Arial" w:hAnsi="Arial" w:cs="Arial"/>
          <w:lang w:val="pl-PL"/>
        </w:rPr>
        <w:t>9</w:t>
      </w:r>
      <w:r w:rsidRPr="00B73CA8">
        <w:rPr>
          <w:rFonts w:ascii="Arial" w:hAnsi="Arial" w:cs="Arial"/>
          <w:spacing w:val="47"/>
          <w:lang w:val="pl-PL"/>
        </w:rPr>
        <w:t xml:space="preserve"> </w:t>
      </w:r>
      <w:r w:rsidRPr="00B73CA8">
        <w:rPr>
          <w:rFonts w:ascii="Arial" w:hAnsi="Arial" w:cs="Arial"/>
          <w:lang w:val="pl-PL"/>
        </w:rPr>
        <w:t>nagrzewnic</w:t>
      </w:r>
      <w:r w:rsidRPr="00B73CA8">
        <w:rPr>
          <w:rFonts w:ascii="Arial" w:hAnsi="Arial" w:cs="Arial"/>
          <w:spacing w:val="43"/>
          <w:lang w:val="pl-PL"/>
        </w:rPr>
        <w:t xml:space="preserve"> </w:t>
      </w:r>
      <w:r w:rsidRPr="00B73CA8">
        <w:rPr>
          <w:rFonts w:ascii="Arial" w:hAnsi="Arial" w:cs="Arial"/>
          <w:lang w:val="pl-PL"/>
        </w:rPr>
        <w:t>na</w:t>
      </w:r>
      <w:r w:rsidRPr="00B73CA8">
        <w:rPr>
          <w:rFonts w:ascii="Arial" w:hAnsi="Arial" w:cs="Arial"/>
          <w:spacing w:val="46"/>
          <w:lang w:val="pl-PL"/>
        </w:rPr>
        <w:t xml:space="preserve"> </w:t>
      </w:r>
      <w:r w:rsidRPr="00B73CA8">
        <w:rPr>
          <w:rFonts w:ascii="Arial" w:hAnsi="Arial" w:cs="Arial"/>
          <w:lang w:val="pl-PL"/>
        </w:rPr>
        <w:t>gaz</w:t>
      </w:r>
      <w:r w:rsidRPr="00B73CA8">
        <w:rPr>
          <w:rFonts w:ascii="Arial" w:hAnsi="Arial" w:cs="Arial"/>
          <w:spacing w:val="45"/>
          <w:lang w:val="pl-PL"/>
        </w:rPr>
        <w:t xml:space="preserve"> </w:t>
      </w:r>
      <w:r w:rsidRPr="00B73CA8">
        <w:rPr>
          <w:rFonts w:ascii="Arial" w:hAnsi="Arial" w:cs="Arial"/>
          <w:lang w:val="pl-PL"/>
        </w:rPr>
        <w:t>ciekły</w:t>
      </w:r>
      <w:r w:rsidRPr="00B73CA8">
        <w:rPr>
          <w:rFonts w:ascii="Arial" w:hAnsi="Arial" w:cs="Arial"/>
          <w:spacing w:val="45"/>
          <w:lang w:val="pl-PL"/>
        </w:rPr>
        <w:t xml:space="preserve"> </w:t>
      </w:r>
      <w:r w:rsidRPr="00B73CA8">
        <w:rPr>
          <w:rFonts w:ascii="Arial" w:hAnsi="Arial" w:cs="Arial"/>
          <w:lang w:val="pl-PL"/>
        </w:rPr>
        <w:t>o</w:t>
      </w:r>
      <w:r w:rsidRPr="00B73CA8">
        <w:rPr>
          <w:rFonts w:ascii="Arial" w:hAnsi="Arial" w:cs="Arial"/>
          <w:spacing w:val="47"/>
          <w:lang w:val="pl-PL"/>
        </w:rPr>
        <w:t xml:space="preserve"> </w:t>
      </w:r>
      <w:r w:rsidRPr="00B73CA8">
        <w:rPr>
          <w:rFonts w:ascii="Arial" w:hAnsi="Arial" w:cs="Arial"/>
          <w:lang w:val="pl-PL"/>
        </w:rPr>
        <w:t>mocy</w:t>
      </w:r>
      <w:r w:rsidRPr="00B73CA8">
        <w:rPr>
          <w:rFonts w:ascii="Arial" w:hAnsi="Arial" w:cs="Arial"/>
          <w:spacing w:val="45"/>
          <w:lang w:val="pl-PL"/>
        </w:rPr>
        <w:t xml:space="preserve"> </w:t>
      </w:r>
      <w:r w:rsidRPr="00B73CA8">
        <w:rPr>
          <w:rFonts w:ascii="Arial" w:hAnsi="Arial" w:cs="Arial"/>
          <w:lang w:val="pl-PL"/>
        </w:rPr>
        <w:t>70</w:t>
      </w:r>
      <w:r w:rsidRPr="00B73CA8">
        <w:rPr>
          <w:rFonts w:ascii="Arial" w:hAnsi="Arial" w:cs="Arial"/>
          <w:spacing w:val="47"/>
          <w:lang w:val="pl-PL"/>
        </w:rPr>
        <w:t xml:space="preserve"> </w:t>
      </w:r>
      <w:r w:rsidRPr="00B73CA8">
        <w:rPr>
          <w:rFonts w:ascii="Arial" w:hAnsi="Arial" w:cs="Arial"/>
          <w:lang w:val="pl-PL"/>
        </w:rPr>
        <w:t>kW</w:t>
      </w:r>
      <w:r w:rsidRPr="00B73CA8">
        <w:rPr>
          <w:rFonts w:ascii="Arial" w:hAnsi="Arial" w:cs="Arial"/>
          <w:spacing w:val="46"/>
          <w:lang w:val="pl-PL"/>
        </w:rPr>
        <w:t xml:space="preserve"> </w:t>
      </w:r>
      <w:r w:rsidRPr="00B73CA8">
        <w:rPr>
          <w:rFonts w:ascii="Arial" w:hAnsi="Arial" w:cs="Arial"/>
          <w:lang w:val="pl-PL"/>
        </w:rPr>
        <w:t>każda,</w:t>
      </w:r>
      <w:r w:rsidRPr="00B73CA8">
        <w:rPr>
          <w:rFonts w:ascii="Arial" w:hAnsi="Arial" w:cs="Arial"/>
          <w:spacing w:val="44"/>
          <w:lang w:val="pl-PL"/>
        </w:rPr>
        <w:t xml:space="preserve"> </w:t>
      </w:r>
      <w:r w:rsidRPr="00B73CA8">
        <w:rPr>
          <w:rFonts w:ascii="Arial" w:hAnsi="Arial" w:cs="Arial"/>
          <w:lang w:val="pl-PL"/>
        </w:rPr>
        <w:t>o</w:t>
      </w:r>
      <w:r w:rsidRPr="00B73CA8">
        <w:rPr>
          <w:rFonts w:ascii="Arial" w:hAnsi="Arial" w:cs="Arial"/>
          <w:spacing w:val="47"/>
          <w:lang w:val="pl-PL"/>
        </w:rPr>
        <w:t xml:space="preserve"> </w:t>
      </w:r>
      <w:r w:rsidRPr="00B73CA8">
        <w:rPr>
          <w:rFonts w:ascii="Arial" w:hAnsi="Arial" w:cs="Arial"/>
          <w:lang w:val="pl-PL"/>
        </w:rPr>
        <w:t>wydmuchu bezpośrednim – spaliny są odprowadzane do wnętrza budynków, a następnie</w:t>
      </w:r>
      <w:r w:rsidRPr="00B73CA8">
        <w:rPr>
          <w:rFonts w:ascii="Arial" w:hAnsi="Arial" w:cs="Arial"/>
          <w:spacing w:val="-10"/>
          <w:lang w:val="pl-PL"/>
        </w:rPr>
        <w:t xml:space="preserve"> </w:t>
      </w:r>
      <w:r w:rsidRPr="00B73CA8">
        <w:rPr>
          <w:rFonts w:ascii="Arial" w:hAnsi="Arial" w:cs="Arial"/>
          <w:lang w:val="pl-PL"/>
        </w:rPr>
        <w:t>odprowadzane do środowiska za pomocą wentylacji mechanicznej (wentylatorów</w:t>
      </w:r>
      <w:r w:rsidRPr="00B73CA8">
        <w:rPr>
          <w:rFonts w:ascii="Arial" w:hAnsi="Arial" w:cs="Arial"/>
          <w:spacing w:val="-22"/>
          <w:lang w:val="pl-PL"/>
        </w:rPr>
        <w:t xml:space="preserve"> </w:t>
      </w:r>
      <w:r w:rsidRPr="00B73CA8">
        <w:rPr>
          <w:rFonts w:ascii="Arial" w:hAnsi="Arial" w:cs="Arial"/>
          <w:lang w:val="pl-PL"/>
        </w:rPr>
        <w:t>dachowych).</w:t>
      </w:r>
    </w:p>
    <w:p w:rsidR="00B73CA8" w:rsidRPr="00B73CA8" w:rsidRDefault="00B73CA8" w:rsidP="00B73CA8">
      <w:pPr>
        <w:rPr>
          <w:rFonts w:ascii="Arial" w:eastAsia="Calibri" w:hAnsi="Arial" w:cs="Arial"/>
          <w:color w:val="FF0000"/>
          <w:sz w:val="24"/>
          <w:szCs w:val="24"/>
        </w:rPr>
      </w:pPr>
    </w:p>
    <w:p w:rsidR="00B73CA8" w:rsidRPr="00B73CA8" w:rsidRDefault="00B73CA8" w:rsidP="00B73CA8">
      <w:pPr>
        <w:pStyle w:val="Tekstpodstawowy"/>
        <w:spacing w:before="146" w:line="360" w:lineRule="auto"/>
        <w:ind w:left="0" w:right="131"/>
        <w:jc w:val="both"/>
        <w:rPr>
          <w:rFonts w:ascii="Arial" w:hAnsi="Arial" w:cs="Arial"/>
          <w:lang w:val="pl-PL"/>
        </w:rPr>
      </w:pPr>
      <w:r w:rsidRPr="00B73CA8">
        <w:rPr>
          <w:rFonts w:ascii="Arial" w:hAnsi="Arial" w:cs="Arial"/>
          <w:b/>
          <w:bCs/>
          <w:lang w:val="pl-PL"/>
        </w:rPr>
        <w:t xml:space="preserve">W ramach racjonalnego wariantu alternatywnego </w:t>
      </w:r>
      <w:r w:rsidRPr="00B73CA8">
        <w:rPr>
          <w:rFonts w:ascii="Arial" w:hAnsi="Arial" w:cs="Arial"/>
          <w:lang w:val="pl-PL"/>
        </w:rPr>
        <w:t>ogrzewanie hali kurnika nr 5</w:t>
      </w:r>
      <w:r w:rsidRPr="00B73CA8">
        <w:rPr>
          <w:rFonts w:ascii="Arial" w:hAnsi="Arial" w:cs="Arial"/>
          <w:spacing w:val="53"/>
          <w:lang w:val="pl-PL"/>
        </w:rPr>
        <w:t xml:space="preserve"> </w:t>
      </w:r>
      <w:r w:rsidRPr="00B73CA8">
        <w:rPr>
          <w:rFonts w:ascii="Arial" w:hAnsi="Arial" w:cs="Arial"/>
          <w:lang w:val="pl-PL"/>
        </w:rPr>
        <w:t>mogłoby</w:t>
      </w:r>
      <w:r w:rsidRPr="00B73CA8">
        <w:rPr>
          <w:rFonts w:ascii="Arial" w:hAnsi="Arial" w:cs="Arial"/>
          <w:w w:val="99"/>
          <w:lang w:val="pl-PL"/>
        </w:rPr>
        <w:t xml:space="preserve"> </w:t>
      </w:r>
      <w:r w:rsidRPr="00B73CA8">
        <w:rPr>
          <w:rFonts w:ascii="Arial" w:hAnsi="Arial" w:cs="Arial"/>
          <w:lang w:val="pl-PL"/>
        </w:rPr>
        <w:t>odbywać</w:t>
      </w:r>
      <w:r w:rsidRPr="00B73CA8">
        <w:rPr>
          <w:rFonts w:ascii="Arial" w:hAnsi="Arial" w:cs="Arial"/>
          <w:spacing w:val="12"/>
          <w:lang w:val="pl-PL"/>
        </w:rPr>
        <w:t xml:space="preserve"> </w:t>
      </w:r>
      <w:r w:rsidRPr="00B73CA8">
        <w:rPr>
          <w:rFonts w:ascii="Arial" w:hAnsi="Arial" w:cs="Arial"/>
          <w:lang w:val="pl-PL"/>
        </w:rPr>
        <w:t>się</w:t>
      </w:r>
      <w:r w:rsidRPr="00B73CA8">
        <w:rPr>
          <w:rFonts w:ascii="Arial" w:hAnsi="Arial" w:cs="Arial"/>
          <w:spacing w:val="13"/>
          <w:lang w:val="pl-PL"/>
        </w:rPr>
        <w:t xml:space="preserve"> </w:t>
      </w:r>
      <w:r w:rsidRPr="00B73CA8">
        <w:rPr>
          <w:rFonts w:ascii="Arial" w:hAnsi="Arial" w:cs="Arial"/>
          <w:lang w:val="pl-PL"/>
        </w:rPr>
        <w:t>z</w:t>
      </w:r>
      <w:r w:rsidRPr="00B73CA8">
        <w:rPr>
          <w:rFonts w:ascii="Arial" w:hAnsi="Arial" w:cs="Arial"/>
          <w:spacing w:val="11"/>
          <w:lang w:val="pl-PL"/>
        </w:rPr>
        <w:t xml:space="preserve"> </w:t>
      </w:r>
      <w:r w:rsidRPr="00B73CA8">
        <w:rPr>
          <w:rFonts w:ascii="Arial" w:hAnsi="Arial" w:cs="Arial"/>
          <w:lang w:val="pl-PL"/>
        </w:rPr>
        <w:t>zastosowaniem</w:t>
      </w:r>
      <w:r w:rsidRPr="00B73CA8">
        <w:rPr>
          <w:rFonts w:ascii="Arial" w:hAnsi="Arial" w:cs="Arial"/>
          <w:spacing w:val="13"/>
          <w:lang w:val="pl-PL"/>
        </w:rPr>
        <w:t xml:space="preserve"> 9</w:t>
      </w:r>
      <w:r w:rsidRPr="00B73CA8">
        <w:rPr>
          <w:rFonts w:ascii="Arial" w:hAnsi="Arial" w:cs="Arial"/>
          <w:spacing w:val="14"/>
          <w:lang w:val="pl-PL"/>
        </w:rPr>
        <w:t xml:space="preserve"> </w:t>
      </w:r>
      <w:r w:rsidRPr="00B73CA8">
        <w:rPr>
          <w:rFonts w:ascii="Arial" w:hAnsi="Arial" w:cs="Arial"/>
          <w:lang w:val="pl-PL"/>
        </w:rPr>
        <w:t>nagrzewnic</w:t>
      </w:r>
      <w:r w:rsidRPr="00B73CA8">
        <w:rPr>
          <w:rFonts w:ascii="Arial" w:hAnsi="Arial" w:cs="Arial"/>
          <w:spacing w:val="12"/>
          <w:lang w:val="pl-PL"/>
        </w:rPr>
        <w:t xml:space="preserve"> </w:t>
      </w:r>
      <w:r w:rsidRPr="00B73CA8">
        <w:rPr>
          <w:rFonts w:ascii="Arial" w:hAnsi="Arial" w:cs="Arial"/>
          <w:lang w:val="pl-PL"/>
        </w:rPr>
        <w:t>na</w:t>
      </w:r>
      <w:r w:rsidRPr="00B73CA8">
        <w:rPr>
          <w:rFonts w:ascii="Arial" w:hAnsi="Arial" w:cs="Arial"/>
          <w:spacing w:val="9"/>
          <w:lang w:val="pl-PL"/>
        </w:rPr>
        <w:t xml:space="preserve"> </w:t>
      </w:r>
      <w:r w:rsidRPr="00B73CA8">
        <w:rPr>
          <w:rFonts w:ascii="Arial" w:hAnsi="Arial" w:cs="Arial"/>
          <w:lang w:val="pl-PL"/>
        </w:rPr>
        <w:t>gaz</w:t>
      </w:r>
      <w:r w:rsidRPr="00B73CA8">
        <w:rPr>
          <w:rFonts w:ascii="Arial" w:hAnsi="Arial" w:cs="Arial"/>
          <w:spacing w:val="14"/>
          <w:lang w:val="pl-PL"/>
        </w:rPr>
        <w:t xml:space="preserve"> </w:t>
      </w:r>
      <w:r w:rsidRPr="00B73CA8">
        <w:rPr>
          <w:rFonts w:ascii="Arial" w:hAnsi="Arial" w:cs="Arial"/>
          <w:lang w:val="pl-PL"/>
        </w:rPr>
        <w:t>ciekły</w:t>
      </w:r>
      <w:r w:rsidRPr="00B73CA8">
        <w:rPr>
          <w:rFonts w:ascii="Arial" w:hAnsi="Arial" w:cs="Arial"/>
          <w:spacing w:val="12"/>
          <w:lang w:val="pl-PL"/>
        </w:rPr>
        <w:t xml:space="preserve"> </w:t>
      </w:r>
      <w:r w:rsidRPr="00B73CA8">
        <w:rPr>
          <w:rFonts w:ascii="Arial" w:hAnsi="Arial" w:cs="Arial"/>
          <w:lang w:val="pl-PL"/>
        </w:rPr>
        <w:t>o</w:t>
      </w:r>
      <w:r w:rsidRPr="00B73CA8">
        <w:rPr>
          <w:rFonts w:ascii="Arial" w:hAnsi="Arial" w:cs="Arial"/>
          <w:spacing w:val="13"/>
          <w:lang w:val="pl-PL"/>
        </w:rPr>
        <w:t xml:space="preserve"> </w:t>
      </w:r>
      <w:r w:rsidRPr="00B73CA8">
        <w:rPr>
          <w:rFonts w:ascii="Arial" w:hAnsi="Arial" w:cs="Arial"/>
          <w:lang w:val="pl-PL"/>
        </w:rPr>
        <w:t>mocy</w:t>
      </w:r>
      <w:r w:rsidRPr="00B73CA8">
        <w:rPr>
          <w:rFonts w:ascii="Arial" w:hAnsi="Arial" w:cs="Arial"/>
          <w:spacing w:val="12"/>
          <w:lang w:val="pl-PL"/>
        </w:rPr>
        <w:t xml:space="preserve"> </w:t>
      </w:r>
      <w:r w:rsidRPr="00B73CA8">
        <w:rPr>
          <w:rFonts w:ascii="Arial" w:hAnsi="Arial" w:cs="Arial"/>
          <w:lang w:val="pl-PL"/>
        </w:rPr>
        <w:t>75</w:t>
      </w:r>
      <w:r w:rsidRPr="00B73CA8">
        <w:rPr>
          <w:rFonts w:ascii="Arial" w:hAnsi="Arial" w:cs="Arial"/>
          <w:spacing w:val="13"/>
          <w:lang w:val="pl-PL"/>
        </w:rPr>
        <w:t xml:space="preserve"> </w:t>
      </w:r>
      <w:r w:rsidRPr="00B73CA8">
        <w:rPr>
          <w:rFonts w:ascii="Arial" w:hAnsi="Arial" w:cs="Arial"/>
          <w:lang w:val="pl-PL"/>
        </w:rPr>
        <w:t>kW</w:t>
      </w:r>
      <w:r w:rsidRPr="00B73CA8">
        <w:rPr>
          <w:rFonts w:ascii="Arial" w:hAnsi="Arial" w:cs="Arial"/>
          <w:spacing w:val="13"/>
          <w:lang w:val="pl-PL"/>
        </w:rPr>
        <w:t xml:space="preserve"> </w:t>
      </w:r>
      <w:r w:rsidRPr="00B73CA8">
        <w:rPr>
          <w:rFonts w:ascii="Arial" w:hAnsi="Arial" w:cs="Arial"/>
          <w:lang w:val="pl-PL"/>
        </w:rPr>
        <w:t>każda,</w:t>
      </w:r>
      <w:r w:rsidRPr="00B73CA8">
        <w:rPr>
          <w:rFonts w:ascii="Arial" w:hAnsi="Arial" w:cs="Arial"/>
          <w:spacing w:val="10"/>
          <w:lang w:val="pl-PL"/>
        </w:rPr>
        <w:t xml:space="preserve"> </w:t>
      </w:r>
      <w:r w:rsidRPr="00B73CA8">
        <w:rPr>
          <w:rFonts w:ascii="Arial" w:hAnsi="Arial" w:cs="Arial"/>
          <w:lang w:val="pl-PL"/>
        </w:rPr>
        <w:t>z</w:t>
      </w:r>
      <w:r w:rsidRPr="00B73CA8">
        <w:rPr>
          <w:rFonts w:ascii="Arial" w:hAnsi="Arial" w:cs="Arial"/>
          <w:spacing w:val="14"/>
          <w:lang w:val="pl-PL"/>
        </w:rPr>
        <w:t xml:space="preserve"> </w:t>
      </w:r>
      <w:r w:rsidRPr="00B73CA8">
        <w:rPr>
          <w:rFonts w:ascii="Arial" w:hAnsi="Arial" w:cs="Arial"/>
          <w:lang w:val="pl-PL"/>
        </w:rPr>
        <w:t>zamkniętą komora spalania – spaliny zostałyby odprowadzone na zewnątrz przez odrębny</w:t>
      </w:r>
      <w:r w:rsidRPr="00B73CA8">
        <w:rPr>
          <w:rFonts w:ascii="Arial" w:hAnsi="Arial" w:cs="Arial"/>
          <w:spacing w:val="-31"/>
          <w:lang w:val="pl-PL"/>
        </w:rPr>
        <w:t xml:space="preserve"> </w:t>
      </w:r>
      <w:r w:rsidRPr="00B73CA8">
        <w:rPr>
          <w:rFonts w:ascii="Arial" w:hAnsi="Arial" w:cs="Arial"/>
          <w:lang w:val="pl-PL"/>
        </w:rPr>
        <w:t>komin.</w:t>
      </w:r>
    </w:p>
    <w:p w:rsidR="00B73CA8" w:rsidRDefault="00B73CA8" w:rsidP="009B0B69">
      <w:pPr>
        <w:spacing w:line="360" w:lineRule="auto"/>
        <w:jc w:val="both"/>
        <w:rPr>
          <w:rFonts w:ascii="Arial" w:hAnsi="Arial" w:cs="Arial"/>
          <w:color w:val="FF0000"/>
          <w:sz w:val="24"/>
          <w:szCs w:val="24"/>
        </w:rPr>
      </w:pPr>
    </w:p>
    <w:p w:rsidR="0083692B" w:rsidRPr="00B73CA8" w:rsidRDefault="0083692B" w:rsidP="009B0B69">
      <w:pPr>
        <w:spacing w:line="360" w:lineRule="auto"/>
        <w:jc w:val="both"/>
        <w:rPr>
          <w:rFonts w:ascii="Arial" w:hAnsi="Arial" w:cs="Arial"/>
          <w:sz w:val="24"/>
          <w:szCs w:val="24"/>
          <w:u w:val="single"/>
        </w:rPr>
      </w:pPr>
      <w:r w:rsidRPr="00B73CA8">
        <w:rPr>
          <w:rFonts w:ascii="Arial" w:hAnsi="Arial" w:cs="Arial"/>
          <w:sz w:val="24"/>
          <w:szCs w:val="24"/>
        </w:rPr>
        <w:t xml:space="preserve">- </w:t>
      </w:r>
      <w:r w:rsidRPr="00B73CA8">
        <w:rPr>
          <w:rFonts w:ascii="Arial" w:hAnsi="Arial" w:cs="Arial"/>
          <w:sz w:val="24"/>
          <w:szCs w:val="24"/>
          <w:u w:val="single"/>
        </w:rPr>
        <w:t>Zagospodarowanie obornika:</w:t>
      </w:r>
    </w:p>
    <w:p w:rsidR="00E44E46" w:rsidRPr="00B73CA8" w:rsidRDefault="0083692B" w:rsidP="009B0B69">
      <w:pPr>
        <w:spacing w:line="360" w:lineRule="auto"/>
        <w:jc w:val="both"/>
        <w:rPr>
          <w:rFonts w:ascii="Arial" w:hAnsi="Arial" w:cs="Arial"/>
          <w:sz w:val="24"/>
          <w:szCs w:val="24"/>
        </w:rPr>
      </w:pPr>
      <w:r w:rsidRPr="00B73CA8">
        <w:rPr>
          <w:rFonts w:ascii="Arial" w:hAnsi="Arial" w:cs="Arial"/>
          <w:sz w:val="24"/>
          <w:szCs w:val="24"/>
        </w:rPr>
        <w:t>Po zakończeniu cyklu chowu obornik może być przekazywany alternatywnie firmom produkującym pieczar</w:t>
      </w:r>
      <w:r w:rsidR="00E44E46" w:rsidRPr="00B73CA8">
        <w:rPr>
          <w:rFonts w:ascii="Arial" w:hAnsi="Arial" w:cs="Arial"/>
          <w:sz w:val="24"/>
          <w:szCs w:val="24"/>
        </w:rPr>
        <w:t>ki, jako składnik do ich uprawy, albo może być zakontraktowany jako składnik biomasy do spalania w biogazowniach. Spalanie w biogazowniach wydawać się może efektywne ekonomicznie dla hodowcy , jednak przy szerokim zastosowaniu tej metody w dłuższym horyzoncie czasowym spowoduje brak obornika jako nawozu naturalnego, co z punktu widzenia właściwego prowadzenia upraw rolnych jest niewskazane, a wręcz szkodliwe.</w:t>
      </w:r>
    </w:p>
    <w:p w:rsidR="00E44E46" w:rsidRPr="00B73CA8" w:rsidRDefault="00E44E46" w:rsidP="009B0B69">
      <w:pPr>
        <w:spacing w:line="360" w:lineRule="auto"/>
        <w:jc w:val="both"/>
        <w:rPr>
          <w:rFonts w:ascii="Arial" w:hAnsi="Arial" w:cs="Arial"/>
          <w:sz w:val="24"/>
          <w:szCs w:val="24"/>
        </w:rPr>
      </w:pPr>
      <w:r w:rsidRPr="00B73CA8">
        <w:rPr>
          <w:rFonts w:ascii="Arial" w:hAnsi="Arial" w:cs="Arial"/>
          <w:sz w:val="24"/>
          <w:szCs w:val="24"/>
        </w:rPr>
        <w:t xml:space="preserve">- </w:t>
      </w:r>
      <w:r w:rsidRPr="00B73CA8">
        <w:rPr>
          <w:rFonts w:ascii="Arial" w:hAnsi="Arial" w:cs="Arial"/>
          <w:sz w:val="24"/>
          <w:szCs w:val="24"/>
          <w:u w:val="single"/>
        </w:rPr>
        <w:t xml:space="preserve">Lokalizacja budynków inwentarskich i dobór obsady </w:t>
      </w:r>
    </w:p>
    <w:p w:rsidR="0083692B" w:rsidRPr="00B73CA8" w:rsidRDefault="00E44E46" w:rsidP="009B0B69">
      <w:pPr>
        <w:spacing w:line="360" w:lineRule="auto"/>
        <w:jc w:val="both"/>
        <w:rPr>
          <w:rFonts w:ascii="Arial" w:hAnsi="Arial" w:cs="Arial"/>
          <w:sz w:val="24"/>
          <w:szCs w:val="24"/>
        </w:rPr>
      </w:pPr>
      <w:r w:rsidRPr="00B73CA8">
        <w:rPr>
          <w:rFonts w:ascii="Arial" w:hAnsi="Arial" w:cs="Arial"/>
          <w:sz w:val="24"/>
          <w:szCs w:val="24"/>
        </w:rPr>
        <w:lastRenderedPageBreak/>
        <w:t xml:space="preserve">Przeanalizowano </w:t>
      </w:r>
      <w:r w:rsidR="00090742" w:rsidRPr="00B73CA8">
        <w:rPr>
          <w:rFonts w:ascii="Arial" w:hAnsi="Arial" w:cs="Arial"/>
          <w:sz w:val="24"/>
          <w:szCs w:val="24"/>
        </w:rPr>
        <w:t>oddziaływanie na środowisko funkcjonowania instalacji o innej, niż proponowana w niniejszym raporcie obsadzie (tj.</w:t>
      </w:r>
      <w:r w:rsidR="006E17FA" w:rsidRPr="00B73CA8">
        <w:rPr>
          <w:rFonts w:ascii="Arial" w:hAnsi="Arial" w:cs="Arial"/>
          <w:sz w:val="24"/>
          <w:szCs w:val="24"/>
        </w:rPr>
        <w:t xml:space="preserve"> </w:t>
      </w:r>
      <w:r w:rsidR="00B73CA8" w:rsidRPr="00B73CA8">
        <w:rPr>
          <w:rFonts w:ascii="Arial" w:hAnsi="Arial" w:cs="Arial"/>
          <w:sz w:val="24"/>
          <w:szCs w:val="24"/>
        </w:rPr>
        <w:t xml:space="preserve"> 52 5</w:t>
      </w:r>
      <w:r w:rsidR="00090742" w:rsidRPr="00B73CA8">
        <w:rPr>
          <w:rFonts w:ascii="Arial" w:hAnsi="Arial" w:cs="Arial"/>
          <w:sz w:val="24"/>
          <w:szCs w:val="24"/>
        </w:rPr>
        <w:t>00szt/cykl)</w:t>
      </w:r>
      <w:r w:rsidRPr="00B73CA8">
        <w:rPr>
          <w:rFonts w:ascii="Arial" w:hAnsi="Arial" w:cs="Arial"/>
          <w:sz w:val="24"/>
          <w:szCs w:val="24"/>
        </w:rPr>
        <w:t xml:space="preserve"> </w:t>
      </w:r>
      <w:r w:rsidR="00090742" w:rsidRPr="00B73CA8">
        <w:rPr>
          <w:rFonts w:ascii="Arial" w:hAnsi="Arial" w:cs="Arial"/>
          <w:sz w:val="24"/>
          <w:szCs w:val="24"/>
        </w:rPr>
        <w:t>i innej względem granic działki lokalizacji budynków inwentarskich. W wyniku przeprowadzonych analiz dobrano odsadę tak, aby spełniać wymogi prawne pod katem emisji ( nie przekraczanie wartości odniesienia dla emitowanych substancji w żadnym punkcie poza teren Fermy na poziomie ziemi).</w:t>
      </w:r>
      <w:r w:rsidR="00B73CA8">
        <w:rPr>
          <w:rFonts w:ascii="Arial" w:hAnsi="Arial" w:cs="Arial"/>
          <w:sz w:val="24"/>
          <w:szCs w:val="24"/>
        </w:rPr>
        <w:t xml:space="preserve"> </w:t>
      </w:r>
    </w:p>
    <w:p w:rsidR="00422B92" w:rsidRPr="00F10841" w:rsidRDefault="00422B92" w:rsidP="009B0B69">
      <w:pPr>
        <w:spacing w:line="360" w:lineRule="auto"/>
        <w:jc w:val="both"/>
        <w:rPr>
          <w:rFonts w:ascii="Arial" w:hAnsi="Arial" w:cs="Arial"/>
          <w:color w:val="FF0000"/>
          <w:sz w:val="24"/>
          <w:szCs w:val="24"/>
        </w:rPr>
      </w:pPr>
    </w:p>
    <w:p w:rsidR="00D3350B" w:rsidRPr="000C3755" w:rsidRDefault="00090742" w:rsidP="00090742">
      <w:pPr>
        <w:spacing w:line="360" w:lineRule="auto"/>
        <w:jc w:val="both"/>
        <w:rPr>
          <w:rFonts w:ascii="Arial" w:hAnsi="Arial" w:cs="Arial"/>
          <w:b/>
          <w:sz w:val="24"/>
          <w:szCs w:val="24"/>
        </w:rPr>
      </w:pPr>
      <w:r w:rsidRPr="000C3755">
        <w:rPr>
          <w:rFonts w:ascii="Arial" w:hAnsi="Arial" w:cs="Arial"/>
          <w:b/>
          <w:sz w:val="24"/>
          <w:szCs w:val="24"/>
        </w:rPr>
        <w:t>3.5.4 Wariant najkorzystniejszy dla środowiska z uzasadnieniem proponowanego wyboru</w:t>
      </w:r>
    </w:p>
    <w:p w:rsidR="00090742" w:rsidRPr="000C3755" w:rsidRDefault="00090742" w:rsidP="00B25288">
      <w:pPr>
        <w:spacing w:after="0" w:line="360" w:lineRule="auto"/>
        <w:jc w:val="both"/>
        <w:rPr>
          <w:rFonts w:ascii="Arial" w:hAnsi="Arial" w:cs="Arial"/>
          <w:sz w:val="24"/>
          <w:szCs w:val="24"/>
        </w:rPr>
      </w:pPr>
      <w:r w:rsidRPr="000C3755">
        <w:rPr>
          <w:rFonts w:ascii="Arial" w:hAnsi="Arial" w:cs="Arial"/>
          <w:sz w:val="24"/>
          <w:szCs w:val="24"/>
        </w:rPr>
        <w:t>Przyjęty do realizacji ściołowy system chowu brojlera, zgodnie z proponowanym sposobem zagospodarowania budynków inwentarskich uwzględnia następujące rozwiązania:</w:t>
      </w:r>
    </w:p>
    <w:p w:rsidR="00837253" w:rsidRPr="000C3755" w:rsidRDefault="00090742" w:rsidP="00B25288">
      <w:pPr>
        <w:spacing w:after="0" w:line="360" w:lineRule="auto"/>
        <w:jc w:val="both"/>
        <w:rPr>
          <w:rFonts w:ascii="Arial" w:hAnsi="Arial" w:cs="Arial"/>
          <w:sz w:val="24"/>
          <w:szCs w:val="24"/>
        </w:rPr>
      </w:pPr>
      <w:r w:rsidRPr="000C3755">
        <w:rPr>
          <w:rFonts w:ascii="Arial" w:hAnsi="Arial" w:cs="Arial"/>
          <w:sz w:val="24"/>
          <w:szCs w:val="24"/>
        </w:rPr>
        <w:t>- optymalny sposób zagospodarowania terenu ( układ budynków) z uwzględnieniem</w:t>
      </w:r>
      <w:r w:rsidR="00837253" w:rsidRPr="000C3755">
        <w:rPr>
          <w:rFonts w:ascii="Arial" w:hAnsi="Arial" w:cs="Arial"/>
          <w:sz w:val="24"/>
          <w:szCs w:val="24"/>
        </w:rPr>
        <w:t xml:space="preserve"> kierunków najczęściej wiejących wiatrów</w:t>
      </w:r>
    </w:p>
    <w:p w:rsidR="00837253" w:rsidRPr="000C3755" w:rsidRDefault="00837253" w:rsidP="00B25288">
      <w:pPr>
        <w:spacing w:after="0" w:line="360" w:lineRule="auto"/>
        <w:jc w:val="both"/>
        <w:rPr>
          <w:rFonts w:ascii="Arial" w:hAnsi="Arial" w:cs="Arial"/>
          <w:sz w:val="24"/>
          <w:szCs w:val="24"/>
        </w:rPr>
      </w:pPr>
      <w:r w:rsidRPr="000C3755">
        <w:rPr>
          <w:rFonts w:ascii="Arial" w:hAnsi="Arial" w:cs="Arial"/>
          <w:sz w:val="24"/>
          <w:szCs w:val="24"/>
        </w:rPr>
        <w:t>- nowoczesne rozwiązania techniczne i ekonomiczne w tym zastosowanie systemu ociepleń ścian i dachów, zastosowanie wysokosprawnej wentylacji pomieszczeń, elektroniczne stosowanie procesami i temperaturą,</w:t>
      </w:r>
    </w:p>
    <w:p w:rsidR="00837253" w:rsidRPr="000C3755" w:rsidRDefault="00837253" w:rsidP="00B25288">
      <w:pPr>
        <w:spacing w:after="0" w:line="360" w:lineRule="auto"/>
        <w:jc w:val="both"/>
        <w:rPr>
          <w:rFonts w:ascii="Arial" w:hAnsi="Arial" w:cs="Arial"/>
          <w:sz w:val="24"/>
          <w:szCs w:val="24"/>
        </w:rPr>
      </w:pPr>
      <w:r w:rsidRPr="000C3755">
        <w:rPr>
          <w:rFonts w:ascii="Arial" w:hAnsi="Arial" w:cs="Arial"/>
          <w:sz w:val="24"/>
          <w:szCs w:val="24"/>
        </w:rPr>
        <w:t>- bezpieczną dla środowiska gospodarkę obornikiem poprzez wykorzystanie go w sezonie wegetacyjnym do racjonalnego nawożenia własnych pól uprawnych lub rolników z którymi wnioskodawca zawrze umowy długoterminowe, zgodnie  z planami nawożenia zaopiniowanymi przez okręgową stacje chemiczno – rolniczą. Obornik do nawożenia pól transportowany będzie pod przykryciem, na naczepach wyłożonych folią.</w:t>
      </w:r>
    </w:p>
    <w:p w:rsidR="00F4561F" w:rsidRPr="000C3755" w:rsidRDefault="00837253" w:rsidP="00B25288">
      <w:pPr>
        <w:spacing w:after="0" w:line="360" w:lineRule="auto"/>
        <w:jc w:val="both"/>
        <w:rPr>
          <w:rFonts w:ascii="Arial" w:hAnsi="Arial" w:cs="Arial"/>
          <w:sz w:val="24"/>
          <w:szCs w:val="24"/>
        </w:rPr>
      </w:pPr>
      <w:r w:rsidRPr="000C3755">
        <w:rPr>
          <w:rFonts w:ascii="Arial" w:hAnsi="Arial" w:cs="Arial"/>
          <w:sz w:val="24"/>
          <w:szCs w:val="24"/>
        </w:rPr>
        <w:t>- poza sezonem wegetacyjnym, w przypadku niemożliwości</w:t>
      </w:r>
      <w:r w:rsidR="000C3755" w:rsidRPr="000C3755">
        <w:rPr>
          <w:rFonts w:ascii="Arial" w:hAnsi="Arial" w:cs="Arial"/>
          <w:sz w:val="24"/>
          <w:szCs w:val="24"/>
        </w:rPr>
        <w:t xml:space="preserve"> wykorzystania obornika do nawoż</w:t>
      </w:r>
      <w:r w:rsidRPr="000C3755">
        <w:rPr>
          <w:rFonts w:ascii="Arial" w:hAnsi="Arial" w:cs="Arial"/>
          <w:sz w:val="24"/>
          <w:szCs w:val="24"/>
        </w:rPr>
        <w:t>enia po zakończonym syklu chowu, przechowywany on  będzie w budynku składowym pełniącym funkcję płyty obornikowej, wyposażony w zbiornik na odcieki,</w:t>
      </w:r>
    </w:p>
    <w:p w:rsidR="00090742" w:rsidRPr="000C3755" w:rsidRDefault="00F4561F" w:rsidP="00B25288">
      <w:pPr>
        <w:spacing w:after="0" w:line="360" w:lineRule="auto"/>
        <w:jc w:val="both"/>
        <w:rPr>
          <w:rFonts w:ascii="Arial" w:hAnsi="Arial" w:cs="Arial"/>
          <w:sz w:val="24"/>
          <w:szCs w:val="24"/>
        </w:rPr>
      </w:pPr>
      <w:r w:rsidRPr="000C3755">
        <w:rPr>
          <w:rFonts w:ascii="Arial" w:hAnsi="Arial" w:cs="Arial"/>
          <w:sz w:val="24"/>
          <w:szCs w:val="24"/>
        </w:rPr>
        <w:t>- opisany sposób eksploatacji instalacji nie powoduje przekroczenia standardów emisyjnych i imisyjnych jakości środowiska:</w:t>
      </w:r>
    </w:p>
    <w:p w:rsidR="00F4561F" w:rsidRPr="000C3755" w:rsidRDefault="00F4561F" w:rsidP="00B25288">
      <w:pPr>
        <w:spacing w:after="0" w:line="360" w:lineRule="auto"/>
        <w:jc w:val="both"/>
        <w:rPr>
          <w:rFonts w:ascii="Arial" w:hAnsi="Arial" w:cs="Arial"/>
          <w:sz w:val="24"/>
          <w:szCs w:val="24"/>
        </w:rPr>
      </w:pPr>
      <w:r w:rsidRPr="000C3755">
        <w:rPr>
          <w:rFonts w:ascii="Arial" w:hAnsi="Arial" w:cs="Arial"/>
          <w:sz w:val="24"/>
          <w:szCs w:val="24"/>
        </w:rPr>
        <w:t>- zapewnia ochronę przed zanieczyszczeniami gleby, wody i powietrza</w:t>
      </w:r>
    </w:p>
    <w:p w:rsidR="00F4561F" w:rsidRPr="000C3755" w:rsidRDefault="00F4561F" w:rsidP="00B25288">
      <w:pPr>
        <w:spacing w:after="0" w:line="360" w:lineRule="auto"/>
        <w:jc w:val="both"/>
        <w:rPr>
          <w:rFonts w:ascii="Arial" w:hAnsi="Arial" w:cs="Arial"/>
          <w:sz w:val="24"/>
          <w:szCs w:val="24"/>
        </w:rPr>
      </w:pPr>
      <w:r w:rsidRPr="000C3755">
        <w:rPr>
          <w:rFonts w:ascii="Arial" w:hAnsi="Arial" w:cs="Arial"/>
          <w:sz w:val="24"/>
          <w:szCs w:val="24"/>
        </w:rPr>
        <w:t>- ochronę przed uciążliwością powodowaną przez hałas i wibracje,</w:t>
      </w:r>
    </w:p>
    <w:p w:rsidR="00400828" w:rsidRPr="000C3755" w:rsidRDefault="002C01D5" w:rsidP="00B25288">
      <w:pPr>
        <w:spacing w:after="0" w:line="360" w:lineRule="auto"/>
        <w:jc w:val="both"/>
        <w:rPr>
          <w:rFonts w:ascii="Arial" w:hAnsi="Arial" w:cs="Arial"/>
          <w:sz w:val="24"/>
          <w:szCs w:val="24"/>
        </w:rPr>
      </w:pPr>
      <w:r w:rsidRPr="000C3755">
        <w:rPr>
          <w:rFonts w:ascii="Arial" w:hAnsi="Arial" w:cs="Arial"/>
          <w:sz w:val="24"/>
          <w:szCs w:val="24"/>
        </w:rPr>
        <w:t>-zapewnia dostępu do</w:t>
      </w:r>
      <w:r w:rsidR="00F4561F" w:rsidRPr="000C3755">
        <w:rPr>
          <w:rFonts w:ascii="Arial" w:hAnsi="Arial" w:cs="Arial"/>
          <w:sz w:val="24"/>
          <w:szCs w:val="24"/>
        </w:rPr>
        <w:t xml:space="preserve"> drogi publicznej.</w:t>
      </w:r>
    </w:p>
    <w:p w:rsidR="00C873EE" w:rsidRPr="000C3755" w:rsidRDefault="00400828" w:rsidP="00B25288">
      <w:pPr>
        <w:spacing w:after="0" w:line="360" w:lineRule="auto"/>
        <w:jc w:val="both"/>
        <w:rPr>
          <w:rFonts w:ascii="Arial" w:hAnsi="Arial" w:cs="Arial"/>
          <w:sz w:val="24"/>
          <w:szCs w:val="24"/>
        </w:rPr>
      </w:pPr>
      <w:r w:rsidRPr="000C3755">
        <w:rPr>
          <w:rFonts w:ascii="Arial" w:hAnsi="Arial" w:cs="Arial"/>
          <w:sz w:val="24"/>
          <w:szCs w:val="24"/>
        </w:rPr>
        <w:lastRenderedPageBreak/>
        <w:t>Biorąc pod uwagę wielkość emisji do powietrza podczas spalania poszczególnych rodzajów paliw (węgiel, olej opałowy, gaz płynny) oraz dodatkowe emisje związane z koniecznością ich dowozu n</w:t>
      </w:r>
      <w:r w:rsidR="00C873EE" w:rsidRPr="000C3755">
        <w:rPr>
          <w:rFonts w:ascii="Arial" w:hAnsi="Arial" w:cs="Arial"/>
          <w:sz w:val="24"/>
          <w:szCs w:val="24"/>
        </w:rPr>
        <w:t>a Fermę zdecydowano, iż do ogrzewania kurników, budynku socjalno – biurowego oraz na potrzeby zapewnienia ciepłej wody użytkowej zostanie zastosowany gaz płynny.</w:t>
      </w:r>
    </w:p>
    <w:p w:rsidR="006E17FA" w:rsidRDefault="006E17FA" w:rsidP="00090742">
      <w:pPr>
        <w:spacing w:line="360" w:lineRule="auto"/>
        <w:jc w:val="both"/>
        <w:rPr>
          <w:rFonts w:ascii="Arial" w:hAnsi="Arial" w:cs="Arial"/>
          <w:sz w:val="24"/>
          <w:szCs w:val="24"/>
        </w:rPr>
      </w:pPr>
    </w:p>
    <w:p w:rsidR="00C873EE" w:rsidRPr="00EC5AB1" w:rsidRDefault="00C873EE" w:rsidP="002C1E62">
      <w:pPr>
        <w:pStyle w:val="Akapitzlist"/>
        <w:numPr>
          <w:ilvl w:val="0"/>
          <w:numId w:val="28"/>
        </w:numPr>
        <w:spacing w:line="360" w:lineRule="auto"/>
        <w:ind w:left="284" w:hanging="284"/>
        <w:jc w:val="both"/>
        <w:rPr>
          <w:rFonts w:ascii="Arial" w:hAnsi="Arial" w:cs="Arial"/>
          <w:b/>
          <w:sz w:val="24"/>
          <w:szCs w:val="24"/>
        </w:rPr>
      </w:pPr>
      <w:r w:rsidRPr="00EC5AB1">
        <w:rPr>
          <w:rFonts w:ascii="Arial" w:hAnsi="Arial" w:cs="Arial"/>
          <w:b/>
          <w:sz w:val="24"/>
          <w:szCs w:val="24"/>
        </w:rPr>
        <w:t>ŚRODOW</w:t>
      </w:r>
      <w:r w:rsidR="003C2C13" w:rsidRPr="00EC5AB1">
        <w:rPr>
          <w:rFonts w:ascii="Arial" w:hAnsi="Arial" w:cs="Arial"/>
          <w:b/>
          <w:sz w:val="24"/>
          <w:szCs w:val="24"/>
        </w:rPr>
        <w:t>ISKO</w:t>
      </w:r>
      <w:r w:rsidRPr="00EC5AB1">
        <w:rPr>
          <w:rFonts w:ascii="Arial" w:hAnsi="Arial" w:cs="Arial"/>
          <w:b/>
          <w:sz w:val="24"/>
          <w:szCs w:val="24"/>
        </w:rPr>
        <w:t xml:space="preserve"> NA OBSZARZE POTENCJALNEGO ODDZIAŁYWANIA INWESTYCJI</w:t>
      </w:r>
      <w:r w:rsidR="00400828" w:rsidRPr="00EC5AB1">
        <w:rPr>
          <w:rFonts w:ascii="Arial" w:hAnsi="Arial" w:cs="Arial"/>
          <w:b/>
          <w:sz w:val="24"/>
          <w:szCs w:val="24"/>
        </w:rPr>
        <w:t xml:space="preserve"> </w:t>
      </w:r>
    </w:p>
    <w:p w:rsidR="006E5685" w:rsidRPr="00EC5AB1" w:rsidRDefault="006E5685" w:rsidP="00E01B32">
      <w:pPr>
        <w:pStyle w:val="Akapitzlist"/>
        <w:numPr>
          <w:ilvl w:val="1"/>
          <w:numId w:val="1"/>
        </w:numPr>
        <w:spacing w:line="360" w:lineRule="auto"/>
        <w:jc w:val="both"/>
        <w:rPr>
          <w:rFonts w:ascii="Arial" w:hAnsi="Arial" w:cs="Arial"/>
          <w:b/>
          <w:sz w:val="24"/>
          <w:szCs w:val="24"/>
        </w:rPr>
      </w:pPr>
      <w:r w:rsidRPr="00EC5AB1">
        <w:rPr>
          <w:rFonts w:ascii="Arial" w:hAnsi="Arial" w:cs="Arial"/>
          <w:b/>
          <w:sz w:val="24"/>
          <w:szCs w:val="24"/>
        </w:rPr>
        <w:t>Geomor</w:t>
      </w:r>
      <w:r w:rsidR="00173C27">
        <w:rPr>
          <w:rFonts w:ascii="Arial" w:hAnsi="Arial" w:cs="Arial"/>
          <w:b/>
          <w:sz w:val="24"/>
          <w:szCs w:val="24"/>
        </w:rPr>
        <w:t xml:space="preserve">fologia i położenie terenu </w:t>
      </w:r>
    </w:p>
    <w:p w:rsidR="007178DC" w:rsidRPr="00173C27" w:rsidRDefault="00173C27" w:rsidP="006E5685">
      <w:pPr>
        <w:spacing w:line="360" w:lineRule="auto"/>
        <w:jc w:val="both"/>
        <w:rPr>
          <w:rFonts w:ascii="Arial" w:hAnsi="Arial" w:cs="Arial"/>
          <w:color w:val="FF0000"/>
          <w:sz w:val="24"/>
          <w:szCs w:val="24"/>
        </w:rPr>
      </w:pPr>
      <w:r w:rsidRPr="00173C27">
        <w:rPr>
          <w:rFonts w:ascii="Arial" w:hAnsi="Arial" w:cs="Arial"/>
          <w:sz w:val="24"/>
          <w:szCs w:val="24"/>
        </w:rPr>
        <w:t>Obszar gminy Strzegowo pokryty jest utworami czwartorzędowymi, reprezentowanymi</w:t>
      </w:r>
      <w:r w:rsidRPr="00173C27">
        <w:rPr>
          <w:rFonts w:ascii="Arial" w:hAnsi="Arial" w:cs="Arial"/>
          <w:spacing w:val="-7"/>
          <w:sz w:val="24"/>
          <w:szCs w:val="24"/>
        </w:rPr>
        <w:t xml:space="preserve"> </w:t>
      </w:r>
      <w:r w:rsidRPr="00173C27">
        <w:rPr>
          <w:rFonts w:ascii="Arial" w:hAnsi="Arial" w:cs="Arial"/>
          <w:sz w:val="24"/>
          <w:szCs w:val="24"/>
        </w:rPr>
        <w:t>przez osady</w:t>
      </w:r>
      <w:r w:rsidRPr="00173C27">
        <w:rPr>
          <w:rFonts w:ascii="Arial" w:hAnsi="Arial" w:cs="Arial"/>
          <w:spacing w:val="18"/>
          <w:sz w:val="24"/>
          <w:szCs w:val="24"/>
        </w:rPr>
        <w:t xml:space="preserve"> </w:t>
      </w:r>
      <w:r w:rsidRPr="00173C27">
        <w:rPr>
          <w:rFonts w:ascii="Arial" w:hAnsi="Arial" w:cs="Arial"/>
          <w:sz w:val="24"/>
          <w:szCs w:val="24"/>
        </w:rPr>
        <w:t>plejstoceńskie:</w:t>
      </w:r>
      <w:r w:rsidRPr="00173C27">
        <w:rPr>
          <w:rFonts w:ascii="Arial" w:hAnsi="Arial" w:cs="Arial"/>
          <w:spacing w:val="20"/>
          <w:sz w:val="24"/>
          <w:szCs w:val="24"/>
        </w:rPr>
        <w:t xml:space="preserve"> </w:t>
      </w:r>
      <w:r w:rsidRPr="00173C27">
        <w:rPr>
          <w:rFonts w:ascii="Arial" w:hAnsi="Arial" w:cs="Arial"/>
          <w:sz w:val="24"/>
          <w:szCs w:val="24"/>
        </w:rPr>
        <w:t>gliny</w:t>
      </w:r>
      <w:r w:rsidRPr="00173C27">
        <w:rPr>
          <w:rFonts w:ascii="Arial" w:hAnsi="Arial" w:cs="Arial"/>
          <w:spacing w:val="21"/>
          <w:sz w:val="24"/>
          <w:szCs w:val="24"/>
        </w:rPr>
        <w:t xml:space="preserve"> </w:t>
      </w:r>
      <w:r w:rsidRPr="00173C27">
        <w:rPr>
          <w:rFonts w:ascii="Arial" w:hAnsi="Arial" w:cs="Arial"/>
          <w:sz w:val="24"/>
          <w:szCs w:val="24"/>
        </w:rPr>
        <w:t>zwałowe,</w:t>
      </w:r>
      <w:r w:rsidRPr="00173C27">
        <w:rPr>
          <w:rFonts w:ascii="Arial" w:hAnsi="Arial" w:cs="Arial"/>
          <w:spacing w:val="19"/>
          <w:sz w:val="24"/>
          <w:szCs w:val="24"/>
        </w:rPr>
        <w:t xml:space="preserve"> </w:t>
      </w:r>
      <w:r w:rsidRPr="00173C27">
        <w:rPr>
          <w:rFonts w:ascii="Arial" w:hAnsi="Arial" w:cs="Arial"/>
          <w:sz w:val="24"/>
          <w:szCs w:val="24"/>
        </w:rPr>
        <w:t>piaski</w:t>
      </w:r>
      <w:r w:rsidRPr="00173C27">
        <w:rPr>
          <w:rFonts w:ascii="Arial" w:hAnsi="Arial" w:cs="Arial"/>
          <w:spacing w:val="21"/>
          <w:sz w:val="24"/>
          <w:szCs w:val="24"/>
        </w:rPr>
        <w:t xml:space="preserve"> </w:t>
      </w:r>
      <w:r w:rsidRPr="00173C27">
        <w:rPr>
          <w:rFonts w:ascii="Arial" w:hAnsi="Arial" w:cs="Arial"/>
          <w:sz w:val="24"/>
          <w:szCs w:val="24"/>
        </w:rPr>
        <w:t>i</w:t>
      </w:r>
      <w:r w:rsidRPr="00173C27">
        <w:rPr>
          <w:rFonts w:ascii="Arial" w:hAnsi="Arial" w:cs="Arial"/>
          <w:spacing w:val="19"/>
          <w:sz w:val="24"/>
          <w:szCs w:val="24"/>
        </w:rPr>
        <w:t xml:space="preserve"> </w:t>
      </w:r>
      <w:r w:rsidRPr="00173C27">
        <w:rPr>
          <w:rFonts w:ascii="Arial" w:hAnsi="Arial" w:cs="Arial"/>
          <w:sz w:val="24"/>
          <w:szCs w:val="24"/>
        </w:rPr>
        <w:t>żwiry</w:t>
      </w:r>
      <w:r w:rsidRPr="00173C27">
        <w:rPr>
          <w:rFonts w:ascii="Arial" w:hAnsi="Arial" w:cs="Arial"/>
          <w:spacing w:val="21"/>
          <w:sz w:val="24"/>
          <w:szCs w:val="24"/>
        </w:rPr>
        <w:t xml:space="preserve"> </w:t>
      </w:r>
      <w:r w:rsidRPr="00173C27">
        <w:rPr>
          <w:rFonts w:ascii="Arial" w:hAnsi="Arial" w:cs="Arial"/>
          <w:sz w:val="24"/>
          <w:szCs w:val="24"/>
        </w:rPr>
        <w:t>lodowcowe,</w:t>
      </w:r>
      <w:r w:rsidRPr="00173C27">
        <w:rPr>
          <w:rFonts w:ascii="Arial" w:hAnsi="Arial" w:cs="Arial"/>
          <w:spacing w:val="21"/>
          <w:sz w:val="24"/>
          <w:szCs w:val="24"/>
        </w:rPr>
        <w:t xml:space="preserve"> </w:t>
      </w:r>
      <w:r w:rsidRPr="00173C27">
        <w:rPr>
          <w:rFonts w:ascii="Arial" w:hAnsi="Arial" w:cs="Arial"/>
          <w:sz w:val="24"/>
          <w:szCs w:val="24"/>
        </w:rPr>
        <w:t>wodnolodowcowe</w:t>
      </w:r>
      <w:r w:rsidRPr="00173C27">
        <w:rPr>
          <w:rFonts w:ascii="Arial" w:hAnsi="Arial" w:cs="Arial"/>
          <w:spacing w:val="21"/>
          <w:sz w:val="24"/>
          <w:szCs w:val="24"/>
        </w:rPr>
        <w:t xml:space="preserve"> </w:t>
      </w:r>
      <w:r w:rsidRPr="00173C27">
        <w:rPr>
          <w:rFonts w:ascii="Arial" w:hAnsi="Arial" w:cs="Arial"/>
          <w:sz w:val="24"/>
          <w:szCs w:val="24"/>
        </w:rPr>
        <w:t>i</w:t>
      </w:r>
      <w:r w:rsidRPr="00173C27">
        <w:rPr>
          <w:rFonts w:ascii="Arial" w:hAnsi="Arial" w:cs="Arial"/>
          <w:spacing w:val="19"/>
          <w:sz w:val="24"/>
          <w:szCs w:val="24"/>
        </w:rPr>
        <w:t xml:space="preserve"> </w:t>
      </w:r>
      <w:r w:rsidRPr="00173C27">
        <w:rPr>
          <w:rFonts w:ascii="Arial" w:hAnsi="Arial" w:cs="Arial"/>
          <w:sz w:val="24"/>
          <w:szCs w:val="24"/>
        </w:rPr>
        <w:t>rzeczne oraz</w:t>
      </w:r>
      <w:r w:rsidRPr="00173C27">
        <w:rPr>
          <w:rFonts w:ascii="Arial" w:hAnsi="Arial" w:cs="Arial"/>
          <w:spacing w:val="-15"/>
          <w:sz w:val="24"/>
          <w:szCs w:val="24"/>
        </w:rPr>
        <w:t xml:space="preserve"> </w:t>
      </w:r>
      <w:r w:rsidRPr="00173C27">
        <w:rPr>
          <w:rFonts w:ascii="Arial" w:hAnsi="Arial" w:cs="Arial"/>
          <w:sz w:val="24"/>
          <w:szCs w:val="24"/>
        </w:rPr>
        <w:t>mułki</w:t>
      </w:r>
      <w:r w:rsidRPr="00173C27">
        <w:rPr>
          <w:rFonts w:ascii="Arial" w:hAnsi="Arial" w:cs="Arial"/>
          <w:spacing w:val="-15"/>
          <w:sz w:val="24"/>
          <w:szCs w:val="24"/>
        </w:rPr>
        <w:t xml:space="preserve"> </w:t>
      </w:r>
      <w:r w:rsidRPr="00173C27">
        <w:rPr>
          <w:rFonts w:ascii="Arial" w:hAnsi="Arial" w:cs="Arial"/>
          <w:sz w:val="24"/>
          <w:szCs w:val="24"/>
        </w:rPr>
        <w:t>i</w:t>
      </w:r>
      <w:r w:rsidRPr="00173C27">
        <w:rPr>
          <w:rFonts w:ascii="Arial" w:hAnsi="Arial" w:cs="Arial"/>
          <w:spacing w:val="-17"/>
          <w:sz w:val="24"/>
          <w:szCs w:val="24"/>
        </w:rPr>
        <w:t xml:space="preserve"> </w:t>
      </w:r>
      <w:r w:rsidRPr="00173C27">
        <w:rPr>
          <w:rFonts w:ascii="Arial" w:hAnsi="Arial" w:cs="Arial"/>
          <w:sz w:val="24"/>
          <w:szCs w:val="24"/>
        </w:rPr>
        <w:t>iły</w:t>
      </w:r>
      <w:r w:rsidRPr="00173C27">
        <w:rPr>
          <w:rFonts w:ascii="Arial" w:hAnsi="Arial" w:cs="Arial"/>
          <w:spacing w:val="-17"/>
          <w:sz w:val="24"/>
          <w:szCs w:val="24"/>
        </w:rPr>
        <w:t xml:space="preserve"> </w:t>
      </w:r>
      <w:r w:rsidRPr="00173C27">
        <w:rPr>
          <w:rFonts w:ascii="Arial" w:hAnsi="Arial" w:cs="Arial"/>
          <w:sz w:val="24"/>
          <w:szCs w:val="24"/>
        </w:rPr>
        <w:t>zastoiskowe.</w:t>
      </w:r>
      <w:r w:rsidRPr="00173C27">
        <w:rPr>
          <w:rFonts w:ascii="Arial" w:hAnsi="Arial" w:cs="Arial"/>
          <w:spacing w:val="-15"/>
          <w:sz w:val="24"/>
          <w:szCs w:val="24"/>
        </w:rPr>
        <w:t xml:space="preserve"> </w:t>
      </w:r>
      <w:r w:rsidRPr="00173C27">
        <w:rPr>
          <w:rFonts w:ascii="Arial" w:hAnsi="Arial" w:cs="Arial"/>
          <w:sz w:val="24"/>
          <w:szCs w:val="24"/>
        </w:rPr>
        <w:t>Tworzą</w:t>
      </w:r>
      <w:r w:rsidRPr="00173C27">
        <w:rPr>
          <w:rFonts w:ascii="Arial" w:hAnsi="Arial" w:cs="Arial"/>
          <w:spacing w:val="-17"/>
          <w:sz w:val="24"/>
          <w:szCs w:val="24"/>
        </w:rPr>
        <w:t xml:space="preserve"> </w:t>
      </w:r>
      <w:r w:rsidRPr="00173C27">
        <w:rPr>
          <w:rFonts w:ascii="Arial" w:hAnsi="Arial" w:cs="Arial"/>
          <w:sz w:val="24"/>
          <w:szCs w:val="24"/>
        </w:rPr>
        <w:t>one</w:t>
      </w:r>
      <w:r w:rsidRPr="00173C27">
        <w:rPr>
          <w:rFonts w:ascii="Arial" w:hAnsi="Arial" w:cs="Arial"/>
          <w:spacing w:val="-16"/>
          <w:sz w:val="24"/>
          <w:szCs w:val="24"/>
        </w:rPr>
        <w:t xml:space="preserve"> </w:t>
      </w:r>
      <w:r w:rsidRPr="00173C27">
        <w:rPr>
          <w:rFonts w:ascii="Arial" w:hAnsi="Arial" w:cs="Arial"/>
          <w:sz w:val="24"/>
          <w:szCs w:val="24"/>
        </w:rPr>
        <w:t>naprzemianległe</w:t>
      </w:r>
      <w:r w:rsidRPr="00173C27">
        <w:rPr>
          <w:rFonts w:ascii="Arial" w:hAnsi="Arial" w:cs="Arial"/>
          <w:spacing w:val="-16"/>
          <w:sz w:val="24"/>
          <w:szCs w:val="24"/>
        </w:rPr>
        <w:t xml:space="preserve"> </w:t>
      </w:r>
      <w:r w:rsidRPr="00173C27">
        <w:rPr>
          <w:rFonts w:ascii="Arial" w:hAnsi="Arial" w:cs="Arial"/>
          <w:sz w:val="24"/>
          <w:szCs w:val="24"/>
        </w:rPr>
        <w:t>warstwy</w:t>
      </w:r>
      <w:r w:rsidRPr="00173C27">
        <w:rPr>
          <w:rFonts w:ascii="Arial" w:hAnsi="Arial" w:cs="Arial"/>
          <w:spacing w:val="-17"/>
          <w:sz w:val="24"/>
          <w:szCs w:val="24"/>
        </w:rPr>
        <w:t xml:space="preserve"> </w:t>
      </w:r>
      <w:r w:rsidRPr="00173C27">
        <w:rPr>
          <w:rFonts w:ascii="Arial" w:hAnsi="Arial" w:cs="Arial"/>
          <w:sz w:val="24"/>
          <w:szCs w:val="24"/>
        </w:rPr>
        <w:t>o</w:t>
      </w:r>
      <w:r w:rsidRPr="00173C27">
        <w:rPr>
          <w:rFonts w:ascii="Arial" w:hAnsi="Arial" w:cs="Arial"/>
          <w:spacing w:val="-16"/>
          <w:sz w:val="24"/>
          <w:szCs w:val="24"/>
        </w:rPr>
        <w:t xml:space="preserve"> </w:t>
      </w:r>
      <w:r w:rsidRPr="00173C27">
        <w:rPr>
          <w:rFonts w:ascii="Arial" w:hAnsi="Arial" w:cs="Arial"/>
          <w:sz w:val="24"/>
          <w:szCs w:val="24"/>
        </w:rPr>
        <w:t>zróżnicowanej</w:t>
      </w:r>
      <w:r w:rsidRPr="00173C27">
        <w:rPr>
          <w:rFonts w:ascii="Arial" w:hAnsi="Arial" w:cs="Arial"/>
          <w:spacing w:val="-14"/>
          <w:sz w:val="24"/>
          <w:szCs w:val="24"/>
        </w:rPr>
        <w:t xml:space="preserve"> </w:t>
      </w:r>
      <w:r w:rsidRPr="00173C27">
        <w:rPr>
          <w:rFonts w:ascii="Arial" w:hAnsi="Arial" w:cs="Arial"/>
          <w:sz w:val="24"/>
          <w:szCs w:val="24"/>
        </w:rPr>
        <w:t>miąższości, wśród których wyróżnić można 5÷6 poziomów glin zwałowych, porozdzielanych</w:t>
      </w:r>
      <w:r w:rsidRPr="00173C27">
        <w:rPr>
          <w:rFonts w:ascii="Arial" w:hAnsi="Arial" w:cs="Arial"/>
          <w:spacing w:val="22"/>
          <w:sz w:val="24"/>
          <w:szCs w:val="24"/>
        </w:rPr>
        <w:t xml:space="preserve"> </w:t>
      </w:r>
      <w:r w:rsidRPr="00173C27">
        <w:rPr>
          <w:rFonts w:ascii="Arial" w:hAnsi="Arial" w:cs="Arial"/>
          <w:sz w:val="24"/>
          <w:szCs w:val="24"/>
        </w:rPr>
        <w:t>utworami wodnolodowcowymi i zastoiskowymi. Z uwagi na duże deniwelacje</w:t>
      </w:r>
      <w:r w:rsidRPr="00173C27">
        <w:rPr>
          <w:rFonts w:ascii="Arial" w:hAnsi="Arial" w:cs="Arial"/>
          <w:spacing w:val="37"/>
          <w:sz w:val="24"/>
          <w:szCs w:val="24"/>
        </w:rPr>
        <w:t xml:space="preserve"> </w:t>
      </w:r>
      <w:r w:rsidRPr="00173C27">
        <w:rPr>
          <w:rFonts w:ascii="Arial" w:hAnsi="Arial" w:cs="Arial"/>
          <w:sz w:val="24"/>
          <w:szCs w:val="24"/>
        </w:rPr>
        <w:t>powierzchni podczwartorzędowej (ponad 140 m) miąższość tych utworów jest bardzo zróżnicowana –</w:t>
      </w:r>
      <w:r w:rsidRPr="00173C27">
        <w:rPr>
          <w:rFonts w:ascii="Arial" w:hAnsi="Arial" w:cs="Arial"/>
          <w:spacing w:val="23"/>
          <w:sz w:val="24"/>
          <w:szCs w:val="24"/>
        </w:rPr>
        <w:t xml:space="preserve"> </w:t>
      </w:r>
      <w:r w:rsidRPr="00173C27">
        <w:rPr>
          <w:rFonts w:ascii="Arial" w:hAnsi="Arial" w:cs="Arial"/>
          <w:sz w:val="24"/>
          <w:szCs w:val="24"/>
        </w:rPr>
        <w:t>od 100 m w rejonie Dąbrowy do ponad 200 m w okolicach Strzegowa. Strop niżej</w:t>
      </w:r>
      <w:r w:rsidRPr="00173C27">
        <w:rPr>
          <w:rFonts w:ascii="Arial" w:hAnsi="Arial" w:cs="Arial"/>
          <w:spacing w:val="-20"/>
          <w:sz w:val="24"/>
          <w:szCs w:val="24"/>
        </w:rPr>
        <w:t xml:space="preserve"> </w:t>
      </w:r>
      <w:r w:rsidRPr="00173C27">
        <w:rPr>
          <w:rFonts w:ascii="Arial" w:hAnsi="Arial" w:cs="Arial"/>
          <w:sz w:val="24"/>
          <w:szCs w:val="24"/>
        </w:rPr>
        <w:t>występujących utworów</w:t>
      </w:r>
      <w:r w:rsidRPr="00173C27">
        <w:rPr>
          <w:rFonts w:ascii="Arial" w:hAnsi="Arial" w:cs="Arial"/>
          <w:spacing w:val="34"/>
          <w:sz w:val="24"/>
          <w:szCs w:val="24"/>
        </w:rPr>
        <w:t xml:space="preserve"> </w:t>
      </w:r>
      <w:r w:rsidRPr="00173C27">
        <w:rPr>
          <w:rFonts w:ascii="Arial" w:hAnsi="Arial" w:cs="Arial"/>
          <w:sz w:val="24"/>
          <w:szCs w:val="24"/>
        </w:rPr>
        <w:t>trzeciorzędowych</w:t>
      </w:r>
      <w:r w:rsidRPr="00173C27">
        <w:rPr>
          <w:rFonts w:ascii="Arial" w:hAnsi="Arial" w:cs="Arial"/>
          <w:spacing w:val="35"/>
          <w:sz w:val="24"/>
          <w:szCs w:val="24"/>
        </w:rPr>
        <w:t xml:space="preserve"> </w:t>
      </w:r>
      <w:r w:rsidRPr="00173C27">
        <w:rPr>
          <w:rFonts w:ascii="Arial" w:hAnsi="Arial" w:cs="Arial"/>
          <w:sz w:val="24"/>
          <w:szCs w:val="24"/>
        </w:rPr>
        <w:t>najwyżej</w:t>
      </w:r>
      <w:r w:rsidRPr="00173C27">
        <w:rPr>
          <w:rFonts w:ascii="Arial" w:hAnsi="Arial" w:cs="Arial"/>
          <w:spacing w:val="32"/>
          <w:sz w:val="24"/>
          <w:szCs w:val="24"/>
        </w:rPr>
        <w:t xml:space="preserve"> </w:t>
      </w:r>
      <w:r w:rsidRPr="00173C27">
        <w:rPr>
          <w:rFonts w:ascii="Arial" w:hAnsi="Arial" w:cs="Arial"/>
          <w:sz w:val="24"/>
          <w:szCs w:val="24"/>
        </w:rPr>
        <w:t>zalega</w:t>
      </w:r>
      <w:r w:rsidRPr="00173C27">
        <w:rPr>
          <w:rFonts w:ascii="Arial" w:hAnsi="Arial" w:cs="Arial"/>
          <w:spacing w:val="34"/>
          <w:sz w:val="24"/>
          <w:szCs w:val="24"/>
        </w:rPr>
        <w:t xml:space="preserve"> </w:t>
      </w:r>
      <w:r w:rsidRPr="00173C27">
        <w:rPr>
          <w:rFonts w:ascii="Arial" w:hAnsi="Arial" w:cs="Arial"/>
          <w:sz w:val="24"/>
          <w:szCs w:val="24"/>
        </w:rPr>
        <w:t>w</w:t>
      </w:r>
      <w:r w:rsidRPr="00173C27">
        <w:rPr>
          <w:rFonts w:ascii="Arial" w:hAnsi="Arial" w:cs="Arial"/>
          <w:spacing w:val="30"/>
          <w:sz w:val="24"/>
          <w:szCs w:val="24"/>
        </w:rPr>
        <w:t xml:space="preserve"> </w:t>
      </w:r>
      <w:r w:rsidRPr="00173C27">
        <w:rPr>
          <w:rFonts w:ascii="Arial" w:hAnsi="Arial" w:cs="Arial"/>
          <w:sz w:val="24"/>
          <w:szCs w:val="24"/>
        </w:rPr>
        <w:t>północnej</w:t>
      </w:r>
      <w:r w:rsidRPr="00173C27">
        <w:rPr>
          <w:rFonts w:ascii="Arial" w:hAnsi="Arial" w:cs="Arial"/>
          <w:spacing w:val="34"/>
          <w:sz w:val="24"/>
          <w:szCs w:val="24"/>
        </w:rPr>
        <w:t xml:space="preserve"> </w:t>
      </w:r>
      <w:r w:rsidRPr="00173C27">
        <w:rPr>
          <w:rFonts w:ascii="Arial" w:hAnsi="Arial" w:cs="Arial"/>
          <w:sz w:val="24"/>
          <w:szCs w:val="24"/>
        </w:rPr>
        <w:t>części</w:t>
      </w:r>
      <w:r w:rsidRPr="00173C27">
        <w:rPr>
          <w:rFonts w:ascii="Arial" w:hAnsi="Arial" w:cs="Arial"/>
          <w:spacing w:val="34"/>
          <w:sz w:val="24"/>
          <w:szCs w:val="24"/>
        </w:rPr>
        <w:t xml:space="preserve"> </w:t>
      </w:r>
      <w:r w:rsidRPr="00173C27">
        <w:rPr>
          <w:rFonts w:ascii="Arial" w:hAnsi="Arial" w:cs="Arial"/>
          <w:sz w:val="24"/>
          <w:szCs w:val="24"/>
        </w:rPr>
        <w:t>gminy</w:t>
      </w:r>
      <w:r w:rsidRPr="00173C27">
        <w:rPr>
          <w:rFonts w:ascii="Arial" w:hAnsi="Arial" w:cs="Arial"/>
          <w:spacing w:val="31"/>
          <w:sz w:val="24"/>
          <w:szCs w:val="24"/>
        </w:rPr>
        <w:t xml:space="preserve"> </w:t>
      </w:r>
      <w:r w:rsidRPr="00173C27">
        <w:rPr>
          <w:rFonts w:ascii="Arial" w:hAnsi="Arial" w:cs="Arial"/>
          <w:sz w:val="24"/>
          <w:szCs w:val="24"/>
        </w:rPr>
        <w:t>tj.</w:t>
      </w:r>
      <w:r w:rsidRPr="00173C27">
        <w:rPr>
          <w:rFonts w:ascii="Arial" w:hAnsi="Arial" w:cs="Arial"/>
          <w:spacing w:val="34"/>
          <w:sz w:val="24"/>
          <w:szCs w:val="24"/>
        </w:rPr>
        <w:t xml:space="preserve"> </w:t>
      </w:r>
      <w:r w:rsidRPr="00173C27">
        <w:rPr>
          <w:rFonts w:ascii="Arial" w:hAnsi="Arial" w:cs="Arial"/>
          <w:sz w:val="24"/>
          <w:szCs w:val="24"/>
        </w:rPr>
        <w:t>ok.</w:t>
      </w:r>
      <w:r w:rsidRPr="00173C27">
        <w:rPr>
          <w:rFonts w:ascii="Arial" w:hAnsi="Arial" w:cs="Arial"/>
          <w:spacing w:val="33"/>
          <w:sz w:val="24"/>
          <w:szCs w:val="24"/>
        </w:rPr>
        <w:t xml:space="preserve"> </w:t>
      </w:r>
      <w:r w:rsidRPr="00173C27">
        <w:rPr>
          <w:rFonts w:ascii="Arial" w:hAnsi="Arial" w:cs="Arial"/>
          <w:sz w:val="24"/>
          <w:szCs w:val="24"/>
        </w:rPr>
        <w:t>20</w:t>
      </w:r>
      <w:r w:rsidRPr="00173C27">
        <w:rPr>
          <w:rFonts w:ascii="Arial" w:hAnsi="Arial" w:cs="Arial"/>
          <w:spacing w:val="35"/>
          <w:sz w:val="24"/>
          <w:szCs w:val="24"/>
        </w:rPr>
        <w:t xml:space="preserve"> </w:t>
      </w:r>
      <w:r w:rsidRPr="00173C27">
        <w:rPr>
          <w:rFonts w:ascii="Arial" w:hAnsi="Arial" w:cs="Arial"/>
          <w:sz w:val="24"/>
          <w:szCs w:val="24"/>
        </w:rPr>
        <w:t>m</w:t>
      </w:r>
      <w:r w:rsidRPr="00173C27">
        <w:rPr>
          <w:rFonts w:ascii="Arial" w:hAnsi="Arial" w:cs="Arial"/>
          <w:spacing w:val="32"/>
          <w:sz w:val="24"/>
          <w:szCs w:val="24"/>
        </w:rPr>
        <w:t xml:space="preserve"> </w:t>
      </w:r>
      <w:r w:rsidRPr="00173C27">
        <w:rPr>
          <w:rFonts w:ascii="Arial" w:hAnsi="Arial" w:cs="Arial"/>
          <w:sz w:val="24"/>
          <w:szCs w:val="24"/>
        </w:rPr>
        <w:t>n.p.m., najniżej – w rejonie miejscowości gminnej – ok. 120 m p.p.m., gdzie wykształcony</w:t>
      </w:r>
      <w:r w:rsidRPr="00173C27">
        <w:rPr>
          <w:rFonts w:ascii="Arial" w:hAnsi="Arial" w:cs="Arial"/>
          <w:spacing w:val="8"/>
          <w:sz w:val="24"/>
          <w:szCs w:val="24"/>
        </w:rPr>
        <w:t xml:space="preserve"> </w:t>
      </w:r>
      <w:r w:rsidRPr="00173C27">
        <w:rPr>
          <w:rFonts w:ascii="Arial" w:hAnsi="Arial" w:cs="Arial"/>
          <w:sz w:val="24"/>
          <w:szCs w:val="24"/>
        </w:rPr>
        <w:t>został głównie w postaci osadów</w:t>
      </w:r>
      <w:r w:rsidRPr="00173C27">
        <w:rPr>
          <w:rFonts w:ascii="Arial" w:hAnsi="Arial" w:cs="Arial"/>
          <w:spacing w:val="-9"/>
          <w:sz w:val="24"/>
          <w:szCs w:val="24"/>
        </w:rPr>
        <w:t xml:space="preserve"> </w:t>
      </w:r>
      <w:r w:rsidRPr="00173C27">
        <w:rPr>
          <w:rFonts w:ascii="Arial" w:hAnsi="Arial" w:cs="Arial"/>
          <w:sz w:val="24"/>
          <w:szCs w:val="24"/>
        </w:rPr>
        <w:t>ilastych.</w:t>
      </w:r>
    </w:p>
    <w:p w:rsidR="007178DC" w:rsidRPr="006E3FD9" w:rsidRDefault="007178DC" w:rsidP="006E5685">
      <w:pPr>
        <w:spacing w:line="360" w:lineRule="auto"/>
        <w:jc w:val="both"/>
        <w:rPr>
          <w:rFonts w:ascii="Arial" w:hAnsi="Arial" w:cs="Arial"/>
          <w:b/>
          <w:sz w:val="24"/>
          <w:szCs w:val="24"/>
        </w:rPr>
      </w:pPr>
      <w:r w:rsidRPr="006E3FD9">
        <w:rPr>
          <w:rFonts w:ascii="Arial" w:hAnsi="Arial" w:cs="Arial"/>
          <w:b/>
          <w:sz w:val="24"/>
          <w:szCs w:val="24"/>
        </w:rPr>
        <w:t>4.2</w:t>
      </w:r>
      <w:r w:rsidR="00857C99" w:rsidRPr="006E3FD9">
        <w:rPr>
          <w:rFonts w:ascii="Arial" w:hAnsi="Arial" w:cs="Arial"/>
          <w:b/>
          <w:sz w:val="24"/>
          <w:szCs w:val="24"/>
        </w:rPr>
        <w:t xml:space="preserve"> B</w:t>
      </w:r>
      <w:r w:rsidR="00AD0B6C">
        <w:rPr>
          <w:rFonts w:ascii="Arial" w:hAnsi="Arial" w:cs="Arial"/>
          <w:b/>
          <w:sz w:val="24"/>
          <w:szCs w:val="24"/>
        </w:rPr>
        <w:t>udowa</w:t>
      </w:r>
      <w:r w:rsidR="00857C99" w:rsidRPr="006E3FD9">
        <w:rPr>
          <w:rFonts w:ascii="Arial" w:hAnsi="Arial" w:cs="Arial"/>
          <w:b/>
          <w:sz w:val="24"/>
          <w:szCs w:val="24"/>
        </w:rPr>
        <w:t xml:space="preserve"> </w:t>
      </w:r>
      <w:r w:rsidR="00AD0B6C">
        <w:rPr>
          <w:rFonts w:ascii="Arial" w:hAnsi="Arial" w:cs="Arial"/>
          <w:b/>
          <w:sz w:val="24"/>
          <w:szCs w:val="24"/>
        </w:rPr>
        <w:t>geologiczna</w:t>
      </w:r>
      <w:r w:rsidRPr="006E3FD9">
        <w:rPr>
          <w:rFonts w:ascii="Arial" w:hAnsi="Arial" w:cs="Arial"/>
          <w:b/>
          <w:sz w:val="24"/>
          <w:szCs w:val="24"/>
        </w:rPr>
        <w:t xml:space="preserve">, </w:t>
      </w:r>
      <w:r w:rsidR="00AD0B6C">
        <w:rPr>
          <w:rFonts w:ascii="Arial" w:hAnsi="Arial" w:cs="Arial"/>
          <w:b/>
          <w:sz w:val="24"/>
          <w:szCs w:val="24"/>
        </w:rPr>
        <w:t>warunki</w:t>
      </w:r>
      <w:r w:rsidRPr="006E3FD9">
        <w:rPr>
          <w:rFonts w:ascii="Arial" w:hAnsi="Arial" w:cs="Arial"/>
          <w:b/>
          <w:sz w:val="24"/>
          <w:szCs w:val="24"/>
        </w:rPr>
        <w:t xml:space="preserve"> </w:t>
      </w:r>
      <w:r w:rsidR="00AD0B6C">
        <w:rPr>
          <w:rFonts w:ascii="Arial" w:hAnsi="Arial" w:cs="Arial"/>
          <w:b/>
          <w:sz w:val="24"/>
          <w:szCs w:val="24"/>
        </w:rPr>
        <w:t xml:space="preserve">hydrogeologiczne </w:t>
      </w:r>
    </w:p>
    <w:p w:rsidR="008F60FC" w:rsidRPr="008F60FC" w:rsidRDefault="008F60FC" w:rsidP="008F60FC">
      <w:pPr>
        <w:pStyle w:val="Tekstpodstawowy"/>
        <w:spacing w:line="360" w:lineRule="auto"/>
        <w:ind w:left="0" w:right="136"/>
        <w:jc w:val="both"/>
        <w:rPr>
          <w:rFonts w:ascii="Arial" w:hAnsi="Arial" w:cs="Arial"/>
        </w:rPr>
      </w:pPr>
      <w:r w:rsidRPr="008F60FC">
        <w:rPr>
          <w:rFonts w:ascii="Arial" w:hAnsi="Arial" w:cs="Arial"/>
          <w:lang w:val="pl-PL"/>
        </w:rPr>
        <w:t>Trzeciorzędowy</w:t>
      </w:r>
      <w:r w:rsidRPr="008F60FC">
        <w:rPr>
          <w:rFonts w:ascii="Arial" w:hAnsi="Arial" w:cs="Arial"/>
          <w:spacing w:val="-13"/>
          <w:lang w:val="pl-PL"/>
        </w:rPr>
        <w:t xml:space="preserve"> </w:t>
      </w:r>
      <w:r w:rsidRPr="008F60FC">
        <w:rPr>
          <w:rFonts w:ascii="Arial" w:hAnsi="Arial" w:cs="Arial"/>
          <w:lang w:val="pl-PL"/>
        </w:rPr>
        <w:t>poziom</w:t>
      </w:r>
      <w:r w:rsidRPr="008F60FC">
        <w:rPr>
          <w:rFonts w:ascii="Arial" w:hAnsi="Arial" w:cs="Arial"/>
          <w:spacing w:val="-14"/>
          <w:lang w:val="pl-PL"/>
        </w:rPr>
        <w:t xml:space="preserve"> </w:t>
      </w:r>
      <w:r w:rsidRPr="008F60FC">
        <w:rPr>
          <w:rFonts w:ascii="Arial" w:hAnsi="Arial" w:cs="Arial"/>
          <w:lang w:val="pl-PL"/>
        </w:rPr>
        <w:t>wodonośny</w:t>
      </w:r>
      <w:r w:rsidRPr="008F60FC">
        <w:rPr>
          <w:rFonts w:ascii="Arial" w:hAnsi="Arial" w:cs="Arial"/>
          <w:spacing w:val="-13"/>
          <w:lang w:val="pl-PL"/>
        </w:rPr>
        <w:t xml:space="preserve"> </w:t>
      </w:r>
      <w:r w:rsidRPr="008F60FC">
        <w:rPr>
          <w:rFonts w:ascii="Arial" w:hAnsi="Arial" w:cs="Arial"/>
          <w:lang w:val="pl-PL"/>
        </w:rPr>
        <w:t>znajdujący</w:t>
      </w:r>
      <w:r w:rsidRPr="008F60FC">
        <w:rPr>
          <w:rFonts w:ascii="Arial" w:hAnsi="Arial" w:cs="Arial"/>
          <w:spacing w:val="-13"/>
          <w:lang w:val="pl-PL"/>
        </w:rPr>
        <w:t xml:space="preserve"> </w:t>
      </w:r>
      <w:r w:rsidRPr="008F60FC">
        <w:rPr>
          <w:rFonts w:ascii="Arial" w:hAnsi="Arial" w:cs="Arial"/>
          <w:lang w:val="pl-PL"/>
        </w:rPr>
        <w:t>się</w:t>
      </w:r>
      <w:r w:rsidRPr="008F60FC">
        <w:rPr>
          <w:rFonts w:ascii="Arial" w:hAnsi="Arial" w:cs="Arial"/>
          <w:spacing w:val="-12"/>
          <w:lang w:val="pl-PL"/>
        </w:rPr>
        <w:t xml:space="preserve"> </w:t>
      </w:r>
      <w:r w:rsidRPr="008F60FC">
        <w:rPr>
          <w:rFonts w:ascii="Arial" w:hAnsi="Arial" w:cs="Arial"/>
          <w:lang w:val="pl-PL"/>
        </w:rPr>
        <w:t>na</w:t>
      </w:r>
      <w:r w:rsidRPr="008F60FC">
        <w:rPr>
          <w:rFonts w:ascii="Arial" w:hAnsi="Arial" w:cs="Arial"/>
          <w:spacing w:val="-14"/>
          <w:lang w:val="pl-PL"/>
        </w:rPr>
        <w:t xml:space="preserve"> </w:t>
      </w:r>
      <w:r w:rsidRPr="008F60FC">
        <w:rPr>
          <w:rFonts w:ascii="Arial" w:hAnsi="Arial" w:cs="Arial"/>
          <w:lang w:val="pl-PL"/>
        </w:rPr>
        <w:t>głębokości</w:t>
      </w:r>
      <w:r w:rsidRPr="008F60FC">
        <w:rPr>
          <w:rFonts w:ascii="Arial" w:hAnsi="Arial" w:cs="Arial"/>
          <w:spacing w:val="-12"/>
          <w:lang w:val="pl-PL"/>
        </w:rPr>
        <w:t xml:space="preserve"> </w:t>
      </w:r>
      <w:r w:rsidRPr="008F60FC">
        <w:rPr>
          <w:rFonts w:ascii="Arial" w:hAnsi="Arial" w:cs="Arial"/>
          <w:lang w:val="pl-PL"/>
        </w:rPr>
        <w:t>ponad</w:t>
      </w:r>
      <w:r w:rsidRPr="008F60FC">
        <w:rPr>
          <w:rFonts w:ascii="Arial" w:hAnsi="Arial" w:cs="Arial"/>
          <w:spacing w:val="-13"/>
          <w:lang w:val="pl-PL"/>
        </w:rPr>
        <w:t xml:space="preserve"> </w:t>
      </w:r>
      <w:r w:rsidRPr="008F60FC">
        <w:rPr>
          <w:rFonts w:ascii="Arial" w:hAnsi="Arial" w:cs="Arial"/>
          <w:lang w:val="pl-PL"/>
        </w:rPr>
        <w:t>200</w:t>
      </w:r>
      <w:r w:rsidRPr="008F60FC">
        <w:rPr>
          <w:rFonts w:ascii="Arial" w:hAnsi="Arial" w:cs="Arial"/>
          <w:spacing w:val="-11"/>
          <w:lang w:val="pl-PL"/>
        </w:rPr>
        <w:t xml:space="preserve"> </w:t>
      </w:r>
      <w:r w:rsidRPr="008F60FC">
        <w:rPr>
          <w:rFonts w:ascii="Arial" w:hAnsi="Arial" w:cs="Arial"/>
          <w:lang w:val="pl-PL"/>
        </w:rPr>
        <w:t>m,</w:t>
      </w:r>
      <w:r w:rsidRPr="008F60FC">
        <w:rPr>
          <w:rFonts w:ascii="Arial" w:hAnsi="Arial" w:cs="Arial"/>
          <w:spacing w:val="-12"/>
          <w:lang w:val="pl-PL"/>
        </w:rPr>
        <w:t xml:space="preserve"> </w:t>
      </w:r>
      <w:r w:rsidRPr="008F60FC">
        <w:rPr>
          <w:rFonts w:ascii="Arial" w:hAnsi="Arial" w:cs="Arial"/>
          <w:lang w:val="pl-PL"/>
        </w:rPr>
        <w:t xml:space="preserve">charakteryzuje się brunatnym zabarwieniem (pyłem węgla brunatnego) i zwiększoną zawartością  </w:t>
      </w:r>
      <w:r w:rsidRPr="008F60FC">
        <w:rPr>
          <w:rFonts w:ascii="Arial" w:hAnsi="Arial" w:cs="Arial"/>
          <w:spacing w:val="6"/>
          <w:lang w:val="pl-PL"/>
        </w:rPr>
        <w:t xml:space="preserve"> </w:t>
      </w:r>
      <w:r w:rsidRPr="008F60FC">
        <w:rPr>
          <w:rFonts w:ascii="Arial" w:hAnsi="Arial" w:cs="Arial"/>
          <w:lang w:val="pl-PL"/>
        </w:rPr>
        <w:t>związków żelaza.</w:t>
      </w:r>
      <w:r w:rsidRPr="008F60FC">
        <w:rPr>
          <w:rFonts w:ascii="Arial" w:hAnsi="Arial" w:cs="Arial"/>
          <w:spacing w:val="36"/>
          <w:lang w:val="pl-PL"/>
        </w:rPr>
        <w:t xml:space="preserve"> </w:t>
      </w:r>
      <w:r w:rsidRPr="008F60FC">
        <w:rPr>
          <w:rFonts w:ascii="Arial" w:hAnsi="Arial" w:cs="Arial"/>
          <w:lang w:val="pl-PL"/>
        </w:rPr>
        <w:t>Woda</w:t>
      </w:r>
      <w:r w:rsidRPr="008F60FC">
        <w:rPr>
          <w:rFonts w:ascii="Arial" w:hAnsi="Arial" w:cs="Arial"/>
          <w:spacing w:val="37"/>
          <w:lang w:val="pl-PL"/>
        </w:rPr>
        <w:t xml:space="preserve"> </w:t>
      </w:r>
      <w:r w:rsidRPr="008F60FC">
        <w:rPr>
          <w:rFonts w:ascii="Arial" w:hAnsi="Arial" w:cs="Arial"/>
          <w:lang w:val="pl-PL"/>
        </w:rPr>
        <w:t>tego</w:t>
      </w:r>
      <w:r w:rsidRPr="008F60FC">
        <w:rPr>
          <w:rFonts w:ascii="Arial" w:hAnsi="Arial" w:cs="Arial"/>
          <w:spacing w:val="35"/>
          <w:lang w:val="pl-PL"/>
        </w:rPr>
        <w:t xml:space="preserve"> </w:t>
      </w:r>
      <w:r w:rsidRPr="008F60FC">
        <w:rPr>
          <w:rFonts w:ascii="Arial" w:hAnsi="Arial" w:cs="Arial"/>
          <w:lang w:val="pl-PL"/>
        </w:rPr>
        <w:t>poziomu</w:t>
      </w:r>
      <w:r w:rsidRPr="008F60FC">
        <w:rPr>
          <w:rFonts w:ascii="Arial" w:hAnsi="Arial" w:cs="Arial"/>
          <w:spacing w:val="38"/>
          <w:lang w:val="pl-PL"/>
        </w:rPr>
        <w:t xml:space="preserve"> </w:t>
      </w:r>
      <w:r w:rsidRPr="008F60FC">
        <w:rPr>
          <w:rFonts w:ascii="Arial" w:hAnsi="Arial" w:cs="Arial"/>
          <w:lang w:val="pl-PL"/>
        </w:rPr>
        <w:t>bez</w:t>
      </w:r>
      <w:r w:rsidRPr="008F60FC">
        <w:rPr>
          <w:rFonts w:ascii="Arial" w:hAnsi="Arial" w:cs="Arial"/>
          <w:spacing w:val="38"/>
          <w:lang w:val="pl-PL"/>
        </w:rPr>
        <w:t xml:space="preserve"> </w:t>
      </w:r>
      <w:r w:rsidRPr="008F60FC">
        <w:rPr>
          <w:rFonts w:ascii="Arial" w:hAnsi="Arial" w:cs="Arial"/>
          <w:lang w:val="pl-PL"/>
        </w:rPr>
        <w:t>uzdatnienia</w:t>
      </w:r>
      <w:r w:rsidRPr="008F60FC">
        <w:rPr>
          <w:rFonts w:ascii="Arial" w:hAnsi="Arial" w:cs="Arial"/>
          <w:spacing w:val="37"/>
          <w:lang w:val="pl-PL"/>
        </w:rPr>
        <w:t xml:space="preserve"> </w:t>
      </w:r>
      <w:r w:rsidRPr="008F60FC">
        <w:rPr>
          <w:rFonts w:ascii="Arial" w:hAnsi="Arial" w:cs="Arial"/>
          <w:lang w:val="pl-PL"/>
        </w:rPr>
        <w:t>nie</w:t>
      </w:r>
      <w:r w:rsidRPr="008F60FC">
        <w:rPr>
          <w:rFonts w:ascii="Arial" w:hAnsi="Arial" w:cs="Arial"/>
          <w:spacing w:val="39"/>
          <w:lang w:val="pl-PL"/>
        </w:rPr>
        <w:t xml:space="preserve"> </w:t>
      </w:r>
      <w:r w:rsidRPr="008F60FC">
        <w:rPr>
          <w:rFonts w:ascii="Arial" w:hAnsi="Arial" w:cs="Arial"/>
          <w:lang w:val="pl-PL"/>
        </w:rPr>
        <w:t>nadaje</w:t>
      </w:r>
      <w:r w:rsidRPr="008F60FC">
        <w:rPr>
          <w:rFonts w:ascii="Arial" w:hAnsi="Arial" w:cs="Arial"/>
          <w:spacing w:val="37"/>
          <w:lang w:val="pl-PL"/>
        </w:rPr>
        <w:t xml:space="preserve"> </w:t>
      </w:r>
      <w:r w:rsidRPr="008F60FC">
        <w:rPr>
          <w:rFonts w:ascii="Arial" w:hAnsi="Arial" w:cs="Arial"/>
          <w:lang w:val="pl-PL"/>
        </w:rPr>
        <w:t>się</w:t>
      </w:r>
      <w:r w:rsidRPr="008F60FC">
        <w:rPr>
          <w:rFonts w:ascii="Arial" w:hAnsi="Arial" w:cs="Arial"/>
          <w:spacing w:val="34"/>
          <w:lang w:val="pl-PL"/>
        </w:rPr>
        <w:t xml:space="preserve"> </w:t>
      </w:r>
      <w:r w:rsidRPr="008F60FC">
        <w:rPr>
          <w:rFonts w:ascii="Arial" w:hAnsi="Arial" w:cs="Arial"/>
          <w:lang w:val="pl-PL"/>
        </w:rPr>
        <w:t>do</w:t>
      </w:r>
      <w:r w:rsidRPr="008F60FC">
        <w:rPr>
          <w:rFonts w:ascii="Arial" w:hAnsi="Arial" w:cs="Arial"/>
          <w:spacing w:val="37"/>
          <w:lang w:val="pl-PL"/>
        </w:rPr>
        <w:t xml:space="preserve"> </w:t>
      </w:r>
      <w:r w:rsidRPr="008F60FC">
        <w:rPr>
          <w:rFonts w:ascii="Arial" w:hAnsi="Arial" w:cs="Arial"/>
          <w:lang w:val="pl-PL"/>
        </w:rPr>
        <w:t>picia,</w:t>
      </w:r>
      <w:r w:rsidRPr="008F60FC">
        <w:rPr>
          <w:rFonts w:ascii="Arial" w:hAnsi="Arial" w:cs="Arial"/>
          <w:spacing w:val="37"/>
          <w:lang w:val="pl-PL"/>
        </w:rPr>
        <w:t xml:space="preserve"> </w:t>
      </w:r>
      <w:r w:rsidRPr="008F60FC">
        <w:rPr>
          <w:rFonts w:ascii="Arial" w:hAnsi="Arial" w:cs="Arial"/>
          <w:lang w:val="pl-PL"/>
        </w:rPr>
        <w:t>natomiast</w:t>
      </w:r>
      <w:r w:rsidRPr="008F60FC">
        <w:rPr>
          <w:rFonts w:ascii="Arial" w:hAnsi="Arial" w:cs="Arial"/>
          <w:spacing w:val="40"/>
          <w:lang w:val="pl-PL"/>
        </w:rPr>
        <w:t xml:space="preserve"> </w:t>
      </w:r>
      <w:r w:rsidRPr="008F60FC">
        <w:rPr>
          <w:rFonts w:ascii="Arial" w:hAnsi="Arial" w:cs="Arial"/>
          <w:lang w:val="pl-PL"/>
        </w:rPr>
        <w:t>może</w:t>
      </w:r>
      <w:r w:rsidRPr="008F60FC">
        <w:rPr>
          <w:rFonts w:ascii="Arial" w:hAnsi="Arial" w:cs="Arial"/>
          <w:spacing w:val="34"/>
          <w:lang w:val="pl-PL"/>
        </w:rPr>
        <w:t xml:space="preserve"> </w:t>
      </w:r>
      <w:r w:rsidRPr="008F60FC">
        <w:rPr>
          <w:rFonts w:ascii="Arial" w:hAnsi="Arial" w:cs="Arial"/>
          <w:lang w:val="pl-PL"/>
        </w:rPr>
        <w:t>być wykorzystywana</w:t>
      </w:r>
      <w:r w:rsidRPr="008F60FC">
        <w:rPr>
          <w:rFonts w:ascii="Arial" w:hAnsi="Arial" w:cs="Arial"/>
          <w:spacing w:val="37"/>
          <w:lang w:val="pl-PL"/>
        </w:rPr>
        <w:t xml:space="preserve"> </w:t>
      </w:r>
      <w:r w:rsidRPr="008F60FC">
        <w:rPr>
          <w:rFonts w:ascii="Arial" w:hAnsi="Arial" w:cs="Arial"/>
          <w:lang w:val="pl-PL"/>
        </w:rPr>
        <w:t>dla</w:t>
      </w:r>
      <w:r w:rsidRPr="008F60FC">
        <w:rPr>
          <w:rFonts w:ascii="Arial" w:hAnsi="Arial" w:cs="Arial"/>
          <w:spacing w:val="37"/>
          <w:lang w:val="pl-PL"/>
        </w:rPr>
        <w:t xml:space="preserve"> </w:t>
      </w:r>
      <w:r w:rsidRPr="008F60FC">
        <w:rPr>
          <w:rFonts w:ascii="Arial" w:hAnsi="Arial" w:cs="Arial"/>
          <w:lang w:val="pl-PL"/>
        </w:rPr>
        <w:t>rolnictwa</w:t>
      </w:r>
      <w:r w:rsidRPr="008F60FC">
        <w:rPr>
          <w:rFonts w:ascii="Arial" w:hAnsi="Arial" w:cs="Arial"/>
          <w:spacing w:val="37"/>
          <w:lang w:val="pl-PL"/>
        </w:rPr>
        <w:t xml:space="preserve"> </w:t>
      </w:r>
      <w:r w:rsidRPr="008F60FC">
        <w:rPr>
          <w:rFonts w:ascii="Arial" w:hAnsi="Arial" w:cs="Arial"/>
          <w:lang w:val="pl-PL"/>
        </w:rPr>
        <w:t>oraz</w:t>
      </w:r>
      <w:r w:rsidRPr="008F60FC">
        <w:rPr>
          <w:rFonts w:ascii="Arial" w:hAnsi="Arial" w:cs="Arial"/>
          <w:spacing w:val="38"/>
          <w:lang w:val="pl-PL"/>
        </w:rPr>
        <w:t xml:space="preserve"> </w:t>
      </w:r>
      <w:r w:rsidRPr="008F60FC">
        <w:rPr>
          <w:rFonts w:ascii="Arial" w:hAnsi="Arial" w:cs="Arial"/>
          <w:lang w:val="pl-PL"/>
        </w:rPr>
        <w:t>w</w:t>
      </w:r>
      <w:r w:rsidRPr="008F60FC">
        <w:rPr>
          <w:rFonts w:ascii="Arial" w:hAnsi="Arial" w:cs="Arial"/>
          <w:spacing w:val="35"/>
          <w:lang w:val="pl-PL"/>
        </w:rPr>
        <w:t xml:space="preserve"> </w:t>
      </w:r>
      <w:r w:rsidRPr="008F60FC">
        <w:rPr>
          <w:rFonts w:ascii="Arial" w:hAnsi="Arial" w:cs="Arial"/>
          <w:lang w:val="pl-PL"/>
        </w:rPr>
        <w:t>niektórych</w:t>
      </w:r>
      <w:r w:rsidRPr="008F60FC">
        <w:rPr>
          <w:rFonts w:ascii="Arial" w:hAnsi="Arial" w:cs="Arial"/>
          <w:spacing w:val="37"/>
          <w:lang w:val="pl-PL"/>
        </w:rPr>
        <w:t xml:space="preserve"> </w:t>
      </w:r>
      <w:r w:rsidRPr="008F60FC">
        <w:rPr>
          <w:rFonts w:ascii="Arial" w:hAnsi="Arial" w:cs="Arial"/>
          <w:lang w:val="pl-PL"/>
        </w:rPr>
        <w:t>gałęziach</w:t>
      </w:r>
      <w:r w:rsidRPr="008F60FC">
        <w:rPr>
          <w:rFonts w:ascii="Arial" w:hAnsi="Arial" w:cs="Arial"/>
          <w:spacing w:val="37"/>
          <w:lang w:val="pl-PL"/>
        </w:rPr>
        <w:t xml:space="preserve"> </w:t>
      </w:r>
      <w:r w:rsidRPr="008F60FC">
        <w:rPr>
          <w:rFonts w:ascii="Arial" w:hAnsi="Arial" w:cs="Arial"/>
          <w:lang w:val="pl-PL"/>
        </w:rPr>
        <w:t>przemysłu.</w:t>
      </w:r>
      <w:r w:rsidRPr="008F60FC">
        <w:rPr>
          <w:rFonts w:ascii="Arial" w:hAnsi="Arial" w:cs="Arial"/>
          <w:spacing w:val="34"/>
          <w:lang w:val="pl-PL"/>
        </w:rPr>
        <w:t xml:space="preserve"> </w:t>
      </w:r>
      <w:r w:rsidRPr="008F60FC">
        <w:rPr>
          <w:rFonts w:ascii="Arial" w:hAnsi="Arial" w:cs="Arial"/>
          <w:lang w:val="pl-PL"/>
        </w:rPr>
        <w:t>Na</w:t>
      </w:r>
      <w:r w:rsidRPr="008F60FC">
        <w:rPr>
          <w:rFonts w:ascii="Arial" w:hAnsi="Arial" w:cs="Arial"/>
          <w:spacing w:val="37"/>
          <w:lang w:val="pl-PL"/>
        </w:rPr>
        <w:t xml:space="preserve"> </w:t>
      </w:r>
      <w:r w:rsidRPr="008F60FC">
        <w:rPr>
          <w:rFonts w:ascii="Arial" w:hAnsi="Arial" w:cs="Arial"/>
          <w:lang w:val="pl-PL"/>
        </w:rPr>
        <w:t>obszarze</w:t>
      </w:r>
      <w:r w:rsidRPr="008F60FC">
        <w:rPr>
          <w:rFonts w:ascii="Arial" w:hAnsi="Arial" w:cs="Arial"/>
          <w:spacing w:val="37"/>
          <w:lang w:val="pl-PL"/>
        </w:rPr>
        <w:t xml:space="preserve"> </w:t>
      </w:r>
      <w:r w:rsidRPr="008F60FC">
        <w:rPr>
          <w:rFonts w:ascii="Arial" w:hAnsi="Arial" w:cs="Arial"/>
          <w:lang w:val="pl-PL"/>
        </w:rPr>
        <w:t>gminy Strzegowo brak studni ujmujących wodę z utworów trzeciorzędowych. Woda ujmowana</w:t>
      </w:r>
      <w:r w:rsidRPr="008F60FC">
        <w:rPr>
          <w:rFonts w:ascii="Arial" w:hAnsi="Arial" w:cs="Arial"/>
          <w:spacing w:val="7"/>
          <w:lang w:val="pl-PL"/>
        </w:rPr>
        <w:t xml:space="preserve"> </w:t>
      </w:r>
      <w:r w:rsidRPr="008F60FC">
        <w:rPr>
          <w:rFonts w:ascii="Arial" w:hAnsi="Arial" w:cs="Arial"/>
          <w:lang w:val="pl-PL"/>
        </w:rPr>
        <w:t>jest z płycej występujących utworów czwartorzędowych, w których na ogół występują</w:t>
      </w:r>
      <w:r w:rsidRPr="008F60FC">
        <w:rPr>
          <w:rFonts w:ascii="Arial" w:hAnsi="Arial" w:cs="Arial"/>
          <w:spacing w:val="32"/>
          <w:lang w:val="pl-PL"/>
        </w:rPr>
        <w:t xml:space="preserve"> </w:t>
      </w:r>
      <w:r w:rsidRPr="008F60FC">
        <w:rPr>
          <w:rFonts w:ascii="Arial" w:hAnsi="Arial" w:cs="Arial"/>
          <w:lang w:val="pl-PL"/>
        </w:rPr>
        <w:t>dwa poziomy wodonośne. Pierwszy, przypowierzchniowy poziom o miąższości kilku</w:t>
      </w:r>
      <w:r w:rsidRPr="008F60FC">
        <w:rPr>
          <w:rFonts w:ascii="Arial" w:hAnsi="Arial" w:cs="Arial"/>
          <w:spacing w:val="12"/>
          <w:lang w:val="pl-PL"/>
        </w:rPr>
        <w:t xml:space="preserve"> </w:t>
      </w:r>
      <w:r w:rsidRPr="008F60FC">
        <w:rPr>
          <w:rFonts w:ascii="Arial" w:hAnsi="Arial" w:cs="Arial"/>
          <w:lang w:val="pl-PL"/>
        </w:rPr>
        <w:t>metrów, zasilany</w:t>
      </w:r>
      <w:r w:rsidRPr="008F60FC">
        <w:rPr>
          <w:rFonts w:ascii="Arial" w:hAnsi="Arial" w:cs="Arial"/>
          <w:spacing w:val="23"/>
          <w:lang w:val="pl-PL"/>
        </w:rPr>
        <w:t xml:space="preserve"> </w:t>
      </w:r>
      <w:r w:rsidRPr="008F60FC">
        <w:rPr>
          <w:rFonts w:ascii="Arial" w:hAnsi="Arial" w:cs="Arial"/>
          <w:lang w:val="pl-PL"/>
        </w:rPr>
        <w:t>wodami</w:t>
      </w:r>
      <w:r w:rsidRPr="008F60FC">
        <w:rPr>
          <w:rFonts w:ascii="Arial" w:hAnsi="Arial" w:cs="Arial"/>
          <w:spacing w:val="25"/>
          <w:lang w:val="pl-PL"/>
        </w:rPr>
        <w:t xml:space="preserve"> </w:t>
      </w:r>
      <w:r w:rsidRPr="008F60FC">
        <w:rPr>
          <w:rFonts w:ascii="Arial" w:hAnsi="Arial" w:cs="Arial"/>
          <w:lang w:val="pl-PL"/>
        </w:rPr>
        <w:t>z</w:t>
      </w:r>
      <w:r w:rsidRPr="008F60FC">
        <w:rPr>
          <w:rFonts w:ascii="Arial" w:hAnsi="Arial" w:cs="Arial"/>
          <w:spacing w:val="26"/>
          <w:lang w:val="pl-PL"/>
        </w:rPr>
        <w:t xml:space="preserve"> </w:t>
      </w:r>
      <w:r w:rsidRPr="008F60FC">
        <w:rPr>
          <w:rFonts w:ascii="Arial" w:hAnsi="Arial" w:cs="Arial"/>
          <w:lang w:val="pl-PL"/>
        </w:rPr>
        <w:t>opadów</w:t>
      </w:r>
      <w:r w:rsidRPr="008F60FC">
        <w:rPr>
          <w:rFonts w:ascii="Arial" w:hAnsi="Arial" w:cs="Arial"/>
          <w:spacing w:val="26"/>
          <w:lang w:val="pl-PL"/>
        </w:rPr>
        <w:t xml:space="preserve"> </w:t>
      </w:r>
      <w:r w:rsidRPr="008F60FC">
        <w:rPr>
          <w:rFonts w:ascii="Arial" w:hAnsi="Arial" w:cs="Arial"/>
          <w:lang w:val="pl-PL"/>
        </w:rPr>
        <w:t>atmosferycznych</w:t>
      </w:r>
      <w:r w:rsidRPr="008F60FC">
        <w:rPr>
          <w:rFonts w:ascii="Arial" w:hAnsi="Arial" w:cs="Arial"/>
          <w:spacing w:val="25"/>
          <w:lang w:val="pl-PL"/>
        </w:rPr>
        <w:t xml:space="preserve"> </w:t>
      </w:r>
      <w:r w:rsidRPr="008F60FC">
        <w:rPr>
          <w:rFonts w:ascii="Arial" w:hAnsi="Arial" w:cs="Arial"/>
          <w:lang w:val="pl-PL"/>
        </w:rPr>
        <w:t>drogą</w:t>
      </w:r>
      <w:r w:rsidRPr="008F60FC">
        <w:rPr>
          <w:rFonts w:ascii="Arial" w:hAnsi="Arial" w:cs="Arial"/>
          <w:spacing w:val="26"/>
          <w:lang w:val="pl-PL"/>
        </w:rPr>
        <w:t xml:space="preserve"> </w:t>
      </w:r>
      <w:r w:rsidRPr="008F60FC">
        <w:rPr>
          <w:rFonts w:ascii="Arial" w:hAnsi="Arial" w:cs="Arial"/>
          <w:lang w:val="pl-PL"/>
        </w:rPr>
        <w:t>bezpośredniej</w:t>
      </w:r>
      <w:r w:rsidRPr="008F60FC">
        <w:rPr>
          <w:rFonts w:ascii="Arial" w:hAnsi="Arial" w:cs="Arial"/>
          <w:spacing w:val="25"/>
          <w:lang w:val="pl-PL"/>
        </w:rPr>
        <w:t xml:space="preserve"> </w:t>
      </w:r>
      <w:r w:rsidRPr="008F60FC">
        <w:rPr>
          <w:rFonts w:ascii="Arial" w:hAnsi="Arial" w:cs="Arial"/>
          <w:lang w:val="pl-PL"/>
        </w:rPr>
        <w:t>filtracji,</w:t>
      </w:r>
      <w:r w:rsidRPr="008F60FC">
        <w:rPr>
          <w:rFonts w:ascii="Arial" w:hAnsi="Arial" w:cs="Arial"/>
          <w:spacing w:val="26"/>
          <w:lang w:val="pl-PL"/>
        </w:rPr>
        <w:t xml:space="preserve"> </w:t>
      </w:r>
      <w:r w:rsidRPr="008F60FC">
        <w:rPr>
          <w:rFonts w:ascii="Arial" w:hAnsi="Arial" w:cs="Arial"/>
          <w:lang w:val="pl-PL"/>
        </w:rPr>
        <w:t>narażony</w:t>
      </w:r>
      <w:r w:rsidRPr="008F60FC">
        <w:rPr>
          <w:rFonts w:ascii="Arial" w:hAnsi="Arial" w:cs="Arial"/>
          <w:spacing w:val="26"/>
          <w:lang w:val="pl-PL"/>
        </w:rPr>
        <w:t xml:space="preserve"> </w:t>
      </w:r>
      <w:r w:rsidRPr="008F60FC">
        <w:rPr>
          <w:rFonts w:ascii="Arial" w:hAnsi="Arial" w:cs="Arial"/>
          <w:lang w:val="pl-PL"/>
        </w:rPr>
        <w:t>jest</w:t>
      </w:r>
      <w:r w:rsidRPr="008F60FC">
        <w:rPr>
          <w:rFonts w:ascii="Arial" w:hAnsi="Arial" w:cs="Arial"/>
          <w:spacing w:val="26"/>
          <w:lang w:val="pl-PL"/>
        </w:rPr>
        <w:t xml:space="preserve"> </w:t>
      </w:r>
      <w:r w:rsidRPr="008F60FC">
        <w:rPr>
          <w:rFonts w:ascii="Arial" w:hAnsi="Arial" w:cs="Arial"/>
          <w:lang w:val="pl-PL"/>
        </w:rPr>
        <w:t>na skażenie</w:t>
      </w:r>
      <w:r w:rsidRPr="008F60FC">
        <w:rPr>
          <w:rFonts w:ascii="Arial" w:hAnsi="Arial" w:cs="Arial"/>
          <w:spacing w:val="34"/>
          <w:lang w:val="pl-PL"/>
        </w:rPr>
        <w:t xml:space="preserve"> </w:t>
      </w:r>
      <w:r w:rsidRPr="008F60FC">
        <w:rPr>
          <w:rFonts w:ascii="Arial" w:hAnsi="Arial" w:cs="Arial"/>
          <w:lang w:val="pl-PL"/>
        </w:rPr>
        <w:t>zanieczyszczeniami</w:t>
      </w:r>
      <w:r w:rsidRPr="008F60FC">
        <w:rPr>
          <w:rFonts w:ascii="Arial" w:hAnsi="Arial" w:cs="Arial"/>
          <w:spacing w:val="37"/>
          <w:lang w:val="pl-PL"/>
        </w:rPr>
        <w:t xml:space="preserve"> </w:t>
      </w:r>
      <w:r w:rsidRPr="008F60FC">
        <w:rPr>
          <w:rFonts w:ascii="Arial" w:hAnsi="Arial" w:cs="Arial"/>
          <w:lang w:val="pl-PL"/>
        </w:rPr>
        <w:t>z</w:t>
      </w:r>
      <w:r w:rsidRPr="008F60FC">
        <w:rPr>
          <w:rFonts w:ascii="Arial" w:hAnsi="Arial" w:cs="Arial"/>
          <w:spacing w:val="37"/>
          <w:lang w:val="pl-PL"/>
        </w:rPr>
        <w:t xml:space="preserve"> </w:t>
      </w:r>
      <w:r w:rsidRPr="008F60FC">
        <w:rPr>
          <w:rFonts w:ascii="Arial" w:hAnsi="Arial" w:cs="Arial"/>
          <w:lang w:val="pl-PL"/>
        </w:rPr>
        <w:t>powierzchni.</w:t>
      </w:r>
      <w:r w:rsidRPr="008F60FC">
        <w:rPr>
          <w:rFonts w:ascii="Arial" w:hAnsi="Arial" w:cs="Arial"/>
          <w:spacing w:val="36"/>
          <w:lang w:val="pl-PL"/>
        </w:rPr>
        <w:t xml:space="preserve"> </w:t>
      </w:r>
      <w:r w:rsidRPr="008F60FC">
        <w:rPr>
          <w:rFonts w:ascii="Arial" w:hAnsi="Arial" w:cs="Arial"/>
          <w:lang w:val="pl-PL"/>
        </w:rPr>
        <w:t>Jest</w:t>
      </w:r>
      <w:r w:rsidRPr="008F60FC">
        <w:rPr>
          <w:rFonts w:ascii="Arial" w:hAnsi="Arial" w:cs="Arial"/>
          <w:spacing w:val="35"/>
          <w:lang w:val="pl-PL"/>
        </w:rPr>
        <w:t xml:space="preserve"> </w:t>
      </w:r>
      <w:r w:rsidRPr="008F60FC">
        <w:rPr>
          <w:rFonts w:ascii="Arial" w:hAnsi="Arial" w:cs="Arial"/>
          <w:lang w:val="pl-PL"/>
        </w:rPr>
        <w:t>to</w:t>
      </w:r>
      <w:r w:rsidRPr="008F60FC">
        <w:rPr>
          <w:rFonts w:ascii="Arial" w:hAnsi="Arial" w:cs="Arial"/>
          <w:spacing w:val="37"/>
          <w:lang w:val="pl-PL"/>
        </w:rPr>
        <w:t xml:space="preserve"> </w:t>
      </w:r>
      <w:r w:rsidRPr="008F60FC">
        <w:rPr>
          <w:rFonts w:ascii="Arial" w:hAnsi="Arial" w:cs="Arial"/>
          <w:lang w:val="pl-PL"/>
        </w:rPr>
        <w:t>warstwa</w:t>
      </w:r>
      <w:r w:rsidRPr="008F60FC">
        <w:rPr>
          <w:rFonts w:ascii="Arial" w:hAnsi="Arial" w:cs="Arial"/>
          <w:spacing w:val="37"/>
          <w:lang w:val="pl-PL"/>
        </w:rPr>
        <w:t xml:space="preserve"> </w:t>
      </w:r>
      <w:r w:rsidRPr="008F60FC">
        <w:rPr>
          <w:rFonts w:ascii="Arial" w:hAnsi="Arial" w:cs="Arial"/>
          <w:lang w:val="pl-PL"/>
        </w:rPr>
        <w:t>wodonośna</w:t>
      </w:r>
      <w:r w:rsidRPr="008F60FC">
        <w:rPr>
          <w:rFonts w:ascii="Arial" w:hAnsi="Arial" w:cs="Arial"/>
          <w:spacing w:val="34"/>
          <w:lang w:val="pl-PL"/>
        </w:rPr>
        <w:t xml:space="preserve"> </w:t>
      </w:r>
      <w:r w:rsidRPr="008F60FC">
        <w:rPr>
          <w:rFonts w:ascii="Arial" w:hAnsi="Arial" w:cs="Arial"/>
          <w:lang w:val="pl-PL"/>
        </w:rPr>
        <w:t>bardzo</w:t>
      </w:r>
      <w:r w:rsidRPr="008F60FC">
        <w:rPr>
          <w:rFonts w:ascii="Arial" w:hAnsi="Arial" w:cs="Arial"/>
          <w:spacing w:val="35"/>
          <w:lang w:val="pl-PL"/>
        </w:rPr>
        <w:t xml:space="preserve"> </w:t>
      </w:r>
      <w:r w:rsidRPr="008F60FC">
        <w:rPr>
          <w:rFonts w:ascii="Arial" w:hAnsi="Arial" w:cs="Arial"/>
          <w:lang w:val="pl-PL"/>
        </w:rPr>
        <w:t>zmienna</w:t>
      </w:r>
      <w:r w:rsidRPr="008F60FC">
        <w:rPr>
          <w:rFonts w:ascii="Arial" w:hAnsi="Arial" w:cs="Arial"/>
          <w:spacing w:val="35"/>
          <w:lang w:val="pl-PL"/>
        </w:rPr>
        <w:t xml:space="preserve"> </w:t>
      </w:r>
      <w:r w:rsidRPr="008F60FC">
        <w:rPr>
          <w:rFonts w:ascii="Arial" w:hAnsi="Arial" w:cs="Arial"/>
          <w:lang w:val="pl-PL"/>
        </w:rPr>
        <w:t>i nieciągła, występująca na głębokości kilku, rzadziej kilkunastu metrów. Miejscami,</w:t>
      </w:r>
      <w:r w:rsidRPr="008F60FC">
        <w:rPr>
          <w:rFonts w:ascii="Arial" w:hAnsi="Arial" w:cs="Arial"/>
          <w:spacing w:val="4"/>
          <w:lang w:val="pl-PL"/>
        </w:rPr>
        <w:t xml:space="preserve"> </w:t>
      </w:r>
      <w:r w:rsidRPr="008F60FC">
        <w:rPr>
          <w:rFonts w:ascii="Arial" w:hAnsi="Arial" w:cs="Arial"/>
          <w:lang w:val="pl-PL"/>
        </w:rPr>
        <w:t xml:space="preserve">na </w:t>
      </w:r>
      <w:r w:rsidRPr="008F60FC">
        <w:rPr>
          <w:rFonts w:ascii="Arial" w:hAnsi="Arial" w:cs="Arial"/>
          <w:lang w:val="pl-PL"/>
        </w:rPr>
        <w:lastRenderedPageBreak/>
        <w:t>wysoczyźnie</w:t>
      </w:r>
      <w:r w:rsidRPr="008F60FC">
        <w:rPr>
          <w:rFonts w:ascii="Arial" w:hAnsi="Arial" w:cs="Arial"/>
          <w:spacing w:val="26"/>
          <w:lang w:val="pl-PL"/>
        </w:rPr>
        <w:t xml:space="preserve"> </w:t>
      </w:r>
      <w:r w:rsidRPr="008F60FC">
        <w:rPr>
          <w:rFonts w:ascii="Arial" w:hAnsi="Arial" w:cs="Arial"/>
          <w:lang w:val="pl-PL"/>
        </w:rPr>
        <w:t>morenowej</w:t>
      </w:r>
      <w:r w:rsidRPr="008F60FC">
        <w:rPr>
          <w:rFonts w:ascii="Arial" w:hAnsi="Arial" w:cs="Arial"/>
          <w:spacing w:val="24"/>
          <w:lang w:val="pl-PL"/>
        </w:rPr>
        <w:t xml:space="preserve"> </w:t>
      </w:r>
      <w:r w:rsidRPr="008F60FC">
        <w:rPr>
          <w:rFonts w:ascii="Arial" w:hAnsi="Arial" w:cs="Arial"/>
          <w:lang w:val="pl-PL"/>
        </w:rPr>
        <w:t>i</w:t>
      </w:r>
      <w:r w:rsidRPr="008F60FC">
        <w:rPr>
          <w:rFonts w:ascii="Arial" w:hAnsi="Arial" w:cs="Arial"/>
          <w:spacing w:val="23"/>
          <w:lang w:val="pl-PL"/>
        </w:rPr>
        <w:t xml:space="preserve"> </w:t>
      </w:r>
      <w:r w:rsidRPr="008F60FC">
        <w:rPr>
          <w:rFonts w:ascii="Arial" w:hAnsi="Arial" w:cs="Arial"/>
          <w:lang w:val="pl-PL"/>
        </w:rPr>
        <w:t>w</w:t>
      </w:r>
      <w:r w:rsidRPr="008F60FC">
        <w:rPr>
          <w:rFonts w:ascii="Arial" w:hAnsi="Arial" w:cs="Arial"/>
          <w:spacing w:val="25"/>
          <w:lang w:val="pl-PL"/>
        </w:rPr>
        <w:t xml:space="preserve"> </w:t>
      </w:r>
      <w:r w:rsidRPr="008F60FC">
        <w:rPr>
          <w:rFonts w:ascii="Arial" w:hAnsi="Arial" w:cs="Arial"/>
          <w:lang w:val="pl-PL"/>
        </w:rPr>
        <w:t>obrębie</w:t>
      </w:r>
      <w:r w:rsidRPr="008F60FC">
        <w:rPr>
          <w:rFonts w:ascii="Arial" w:hAnsi="Arial" w:cs="Arial"/>
          <w:spacing w:val="24"/>
          <w:lang w:val="pl-PL"/>
        </w:rPr>
        <w:t xml:space="preserve"> </w:t>
      </w:r>
      <w:r w:rsidRPr="008F60FC">
        <w:rPr>
          <w:rFonts w:ascii="Arial" w:hAnsi="Arial" w:cs="Arial"/>
          <w:lang w:val="pl-PL"/>
        </w:rPr>
        <w:t>poziomu</w:t>
      </w:r>
      <w:r w:rsidRPr="008F60FC">
        <w:rPr>
          <w:rFonts w:ascii="Arial" w:hAnsi="Arial" w:cs="Arial"/>
          <w:spacing w:val="25"/>
          <w:lang w:val="pl-PL"/>
        </w:rPr>
        <w:t xml:space="preserve"> </w:t>
      </w:r>
      <w:r w:rsidRPr="008F60FC">
        <w:rPr>
          <w:rFonts w:ascii="Arial" w:hAnsi="Arial" w:cs="Arial"/>
          <w:lang w:val="pl-PL"/>
        </w:rPr>
        <w:t>erozyjno-denudacyjnego</w:t>
      </w:r>
      <w:r w:rsidRPr="008F60FC">
        <w:rPr>
          <w:rFonts w:ascii="Arial" w:hAnsi="Arial" w:cs="Arial"/>
          <w:spacing w:val="20"/>
          <w:lang w:val="pl-PL"/>
        </w:rPr>
        <w:t xml:space="preserve"> </w:t>
      </w:r>
      <w:r w:rsidRPr="008F60FC">
        <w:rPr>
          <w:rFonts w:ascii="Arial" w:hAnsi="Arial" w:cs="Arial"/>
          <w:lang w:val="pl-PL"/>
        </w:rPr>
        <w:t>Na</w:t>
      </w:r>
      <w:r w:rsidRPr="008F60FC">
        <w:rPr>
          <w:rFonts w:ascii="Arial" w:hAnsi="Arial" w:cs="Arial"/>
          <w:spacing w:val="26"/>
          <w:lang w:val="pl-PL"/>
        </w:rPr>
        <w:t xml:space="preserve"> </w:t>
      </w:r>
      <w:r w:rsidRPr="008F60FC">
        <w:rPr>
          <w:rFonts w:ascii="Arial" w:hAnsi="Arial" w:cs="Arial"/>
          <w:lang w:val="pl-PL"/>
        </w:rPr>
        <w:t>terenie</w:t>
      </w:r>
      <w:r w:rsidRPr="008F60FC">
        <w:rPr>
          <w:rFonts w:ascii="Arial" w:hAnsi="Arial" w:cs="Arial"/>
          <w:spacing w:val="24"/>
          <w:lang w:val="pl-PL"/>
        </w:rPr>
        <w:t xml:space="preserve"> </w:t>
      </w:r>
      <w:r w:rsidRPr="008F60FC">
        <w:rPr>
          <w:rFonts w:ascii="Arial" w:hAnsi="Arial" w:cs="Arial"/>
          <w:lang w:val="pl-PL"/>
        </w:rPr>
        <w:t>powiatu mławskiego występuje kilka pięter wodonośnych o charakterze użytkowym. Drugi</w:t>
      </w:r>
      <w:r w:rsidRPr="008F60FC">
        <w:rPr>
          <w:rFonts w:ascii="Arial" w:hAnsi="Arial" w:cs="Arial"/>
          <w:spacing w:val="49"/>
          <w:lang w:val="pl-PL"/>
        </w:rPr>
        <w:t xml:space="preserve"> </w:t>
      </w:r>
      <w:r w:rsidRPr="008F60FC">
        <w:rPr>
          <w:rFonts w:ascii="Arial" w:hAnsi="Arial" w:cs="Arial"/>
          <w:lang w:val="pl-PL"/>
        </w:rPr>
        <w:t>poziom</w:t>
      </w:r>
      <w:r w:rsidRPr="008F60FC">
        <w:rPr>
          <w:rFonts w:ascii="Arial" w:hAnsi="Arial" w:cs="Arial"/>
          <w:color w:val="FF0000"/>
          <w:w w:val="99"/>
          <w:lang w:val="pl-PL"/>
        </w:rPr>
        <w:t xml:space="preserve"> </w:t>
      </w:r>
      <w:r w:rsidRPr="008F60FC">
        <w:rPr>
          <w:rFonts w:ascii="Arial" w:hAnsi="Arial" w:cs="Arial"/>
          <w:lang w:val="pl-PL"/>
        </w:rPr>
        <w:t>wodonośny występujący na głębokości 50÷70 m ma podstawowe znaczenie dla</w:t>
      </w:r>
      <w:r w:rsidRPr="008F60FC">
        <w:rPr>
          <w:rFonts w:ascii="Arial" w:hAnsi="Arial" w:cs="Arial"/>
          <w:spacing w:val="28"/>
          <w:lang w:val="pl-PL"/>
        </w:rPr>
        <w:t xml:space="preserve"> </w:t>
      </w:r>
      <w:r w:rsidRPr="008F60FC">
        <w:rPr>
          <w:rFonts w:ascii="Arial" w:hAnsi="Arial" w:cs="Arial"/>
          <w:lang w:val="pl-PL"/>
        </w:rPr>
        <w:t>zaopatrzenia ludności w wodę. Związany jest z utworami rzecznymi i osadami wodnolodowcowymi</w:t>
      </w:r>
      <w:r w:rsidRPr="008F60FC">
        <w:rPr>
          <w:rFonts w:ascii="Arial" w:hAnsi="Arial" w:cs="Arial"/>
          <w:spacing w:val="27"/>
          <w:lang w:val="pl-PL"/>
        </w:rPr>
        <w:t xml:space="preserve"> </w:t>
      </w:r>
      <w:r w:rsidRPr="008F60FC">
        <w:rPr>
          <w:rFonts w:ascii="Arial" w:hAnsi="Arial" w:cs="Arial"/>
          <w:lang w:val="pl-PL"/>
        </w:rPr>
        <w:t>i pozostaje</w:t>
      </w:r>
      <w:r w:rsidRPr="008F60FC">
        <w:rPr>
          <w:rFonts w:ascii="Arial" w:hAnsi="Arial" w:cs="Arial"/>
          <w:spacing w:val="30"/>
          <w:lang w:val="pl-PL"/>
        </w:rPr>
        <w:t xml:space="preserve"> </w:t>
      </w:r>
      <w:r w:rsidRPr="008F60FC">
        <w:rPr>
          <w:rFonts w:ascii="Arial" w:hAnsi="Arial" w:cs="Arial"/>
          <w:lang w:val="pl-PL"/>
        </w:rPr>
        <w:t>z</w:t>
      </w:r>
      <w:r w:rsidRPr="008F60FC">
        <w:rPr>
          <w:rFonts w:ascii="Arial" w:hAnsi="Arial" w:cs="Arial"/>
          <w:spacing w:val="30"/>
          <w:lang w:val="pl-PL"/>
        </w:rPr>
        <w:t xml:space="preserve"> </w:t>
      </w:r>
      <w:r w:rsidRPr="008F60FC">
        <w:rPr>
          <w:rFonts w:ascii="Arial" w:hAnsi="Arial" w:cs="Arial"/>
          <w:lang w:val="pl-PL"/>
        </w:rPr>
        <w:t>pierwszą</w:t>
      </w:r>
      <w:r w:rsidRPr="008F60FC">
        <w:rPr>
          <w:rFonts w:ascii="Arial" w:hAnsi="Arial" w:cs="Arial"/>
          <w:spacing w:val="29"/>
          <w:lang w:val="pl-PL"/>
        </w:rPr>
        <w:t xml:space="preserve"> </w:t>
      </w:r>
      <w:r w:rsidRPr="008F60FC">
        <w:rPr>
          <w:rFonts w:ascii="Arial" w:hAnsi="Arial" w:cs="Arial"/>
          <w:lang w:val="pl-PL"/>
        </w:rPr>
        <w:t>warstwą</w:t>
      </w:r>
      <w:r w:rsidRPr="008F60FC">
        <w:rPr>
          <w:rFonts w:ascii="Arial" w:hAnsi="Arial" w:cs="Arial"/>
          <w:spacing w:val="32"/>
          <w:lang w:val="pl-PL"/>
        </w:rPr>
        <w:t xml:space="preserve"> </w:t>
      </w:r>
      <w:r w:rsidRPr="008F60FC">
        <w:rPr>
          <w:rFonts w:ascii="Arial" w:hAnsi="Arial" w:cs="Arial"/>
          <w:lang w:val="pl-PL"/>
        </w:rPr>
        <w:t>wodonośną</w:t>
      </w:r>
      <w:r w:rsidRPr="008F60FC">
        <w:rPr>
          <w:rFonts w:ascii="Arial" w:hAnsi="Arial" w:cs="Arial"/>
          <w:spacing w:val="32"/>
          <w:lang w:val="pl-PL"/>
        </w:rPr>
        <w:t xml:space="preserve"> </w:t>
      </w:r>
      <w:r w:rsidRPr="008F60FC">
        <w:rPr>
          <w:rFonts w:ascii="Arial" w:hAnsi="Arial" w:cs="Arial"/>
          <w:lang w:val="pl-PL"/>
        </w:rPr>
        <w:t>we</w:t>
      </w:r>
      <w:r w:rsidRPr="008F60FC">
        <w:rPr>
          <w:rFonts w:ascii="Arial" w:hAnsi="Arial" w:cs="Arial"/>
          <w:spacing w:val="32"/>
          <w:lang w:val="pl-PL"/>
        </w:rPr>
        <w:t xml:space="preserve"> </w:t>
      </w:r>
      <w:r w:rsidRPr="008F60FC">
        <w:rPr>
          <w:rFonts w:ascii="Arial" w:hAnsi="Arial" w:cs="Arial"/>
          <w:lang w:val="pl-PL"/>
        </w:rPr>
        <w:t>wzajemnej</w:t>
      </w:r>
      <w:r w:rsidRPr="008F60FC">
        <w:rPr>
          <w:rFonts w:ascii="Arial" w:hAnsi="Arial" w:cs="Arial"/>
          <w:spacing w:val="32"/>
          <w:lang w:val="pl-PL"/>
        </w:rPr>
        <w:t xml:space="preserve"> </w:t>
      </w:r>
      <w:r w:rsidRPr="008F60FC">
        <w:rPr>
          <w:rFonts w:ascii="Arial" w:hAnsi="Arial" w:cs="Arial"/>
          <w:lang w:val="pl-PL"/>
        </w:rPr>
        <w:t>więzi</w:t>
      </w:r>
      <w:r w:rsidRPr="008F60FC">
        <w:rPr>
          <w:rFonts w:ascii="Arial" w:hAnsi="Arial" w:cs="Arial"/>
          <w:spacing w:val="29"/>
          <w:lang w:val="pl-PL"/>
        </w:rPr>
        <w:t xml:space="preserve"> </w:t>
      </w:r>
      <w:r w:rsidRPr="008F60FC">
        <w:rPr>
          <w:rFonts w:ascii="Arial" w:hAnsi="Arial" w:cs="Arial"/>
          <w:lang w:val="pl-PL"/>
        </w:rPr>
        <w:t>hydraulicznej.</w:t>
      </w:r>
      <w:r w:rsidRPr="008F60FC">
        <w:rPr>
          <w:rFonts w:ascii="Arial" w:hAnsi="Arial" w:cs="Arial"/>
          <w:spacing w:val="31"/>
          <w:lang w:val="pl-PL"/>
        </w:rPr>
        <w:t xml:space="preserve"> </w:t>
      </w:r>
      <w:r w:rsidRPr="008F60FC">
        <w:rPr>
          <w:rFonts w:ascii="Arial" w:hAnsi="Arial" w:cs="Arial"/>
          <w:lang w:val="pl-PL"/>
        </w:rPr>
        <w:t>Zasilany</w:t>
      </w:r>
      <w:r w:rsidRPr="008F60FC">
        <w:rPr>
          <w:rFonts w:ascii="Arial" w:hAnsi="Arial" w:cs="Arial"/>
          <w:spacing w:val="31"/>
          <w:lang w:val="pl-PL"/>
        </w:rPr>
        <w:t xml:space="preserve"> </w:t>
      </w:r>
      <w:r w:rsidRPr="008F60FC">
        <w:rPr>
          <w:rFonts w:ascii="Arial" w:hAnsi="Arial" w:cs="Arial"/>
          <w:lang w:val="pl-PL"/>
        </w:rPr>
        <w:t>jest przez okna hydrogeologiczne oraz w wyniku powolnego przesączania</w:t>
      </w:r>
      <w:r w:rsidRPr="008F60FC">
        <w:rPr>
          <w:rFonts w:ascii="Arial" w:hAnsi="Arial" w:cs="Arial"/>
          <w:spacing w:val="23"/>
          <w:lang w:val="pl-PL"/>
        </w:rPr>
        <w:t xml:space="preserve"> </w:t>
      </w:r>
      <w:r w:rsidRPr="008F60FC">
        <w:rPr>
          <w:rFonts w:ascii="Arial" w:hAnsi="Arial" w:cs="Arial"/>
          <w:lang w:val="pl-PL"/>
        </w:rPr>
        <w:t>przez słaboprzepuszczalne</w:t>
      </w:r>
      <w:r w:rsidRPr="008F60FC">
        <w:rPr>
          <w:rFonts w:ascii="Arial" w:hAnsi="Arial" w:cs="Arial"/>
          <w:spacing w:val="34"/>
          <w:lang w:val="pl-PL"/>
        </w:rPr>
        <w:t xml:space="preserve"> </w:t>
      </w:r>
      <w:r w:rsidRPr="008F60FC">
        <w:rPr>
          <w:rFonts w:ascii="Arial" w:hAnsi="Arial" w:cs="Arial"/>
          <w:lang w:val="pl-PL"/>
        </w:rPr>
        <w:t>osady</w:t>
      </w:r>
      <w:r w:rsidRPr="008F60FC">
        <w:rPr>
          <w:rFonts w:ascii="Arial" w:hAnsi="Arial" w:cs="Arial"/>
          <w:spacing w:val="35"/>
          <w:lang w:val="pl-PL"/>
        </w:rPr>
        <w:t xml:space="preserve"> </w:t>
      </w:r>
      <w:r w:rsidRPr="008F60FC">
        <w:rPr>
          <w:rFonts w:ascii="Arial" w:hAnsi="Arial" w:cs="Arial"/>
          <w:lang w:val="pl-PL"/>
        </w:rPr>
        <w:t>oddzielające</w:t>
      </w:r>
      <w:r w:rsidRPr="008F60FC">
        <w:rPr>
          <w:rFonts w:ascii="Arial" w:hAnsi="Arial" w:cs="Arial"/>
          <w:spacing w:val="34"/>
          <w:lang w:val="pl-PL"/>
        </w:rPr>
        <w:t xml:space="preserve"> </w:t>
      </w:r>
      <w:r w:rsidRPr="008F60FC">
        <w:rPr>
          <w:rFonts w:ascii="Arial" w:hAnsi="Arial" w:cs="Arial"/>
          <w:lang w:val="pl-PL"/>
        </w:rPr>
        <w:t>go</w:t>
      </w:r>
      <w:r w:rsidRPr="008F60FC">
        <w:rPr>
          <w:rFonts w:ascii="Arial" w:hAnsi="Arial" w:cs="Arial"/>
          <w:spacing w:val="34"/>
          <w:lang w:val="pl-PL"/>
        </w:rPr>
        <w:t xml:space="preserve"> </w:t>
      </w:r>
      <w:r w:rsidRPr="008F60FC">
        <w:rPr>
          <w:rFonts w:ascii="Arial" w:hAnsi="Arial" w:cs="Arial"/>
          <w:lang w:val="pl-PL"/>
        </w:rPr>
        <w:t>od</w:t>
      </w:r>
      <w:r w:rsidRPr="008F60FC">
        <w:rPr>
          <w:rFonts w:ascii="Arial" w:hAnsi="Arial" w:cs="Arial"/>
          <w:spacing w:val="35"/>
          <w:lang w:val="pl-PL"/>
        </w:rPr>
        <w:t xml:space="preserve"> </w:t>
      </w:r>
      <w:r w:rsidRPr="008F60FC">
        <w:rPr>
          <w:rFonts w:ascii="Arial" w:hAnsi="Arial" w:cs="Arial"/>
          <w:lang w:val="pl-PL"/>
        </w:rPr>
        <w:t>poziomu</w:t>
      </w:r>
      <w:r w:rsidRPr="008F60FC">
        <w:rPr>
          <w:rFonts w:ascii="Arial" w:hAnsi="Arial" w:cs="Arial"/>
          <w:spacing w:val="34"/>
          <w:lang w:val="pl-PL"/>
        </w:rPr>
        <w:t xml:space="preserve"> </w:t>
      </w:r>
      <w:r w:rsidRPr="008F60FC">
        <w:rPr>
          <w:rFonts w:ascii="Arial" w:hAnsi="Arial" w:cs="Arial"/>
          <w:lang w:val="pl-PL"/>
        </w:rPr>
        <w:t>przypowierzchniowego.</w:t>
      </w:r>
      <w:r w:rsidRPr="008F60FC">
        <w:rPr>
          <w:rFonts w:ascii="Arial" w:hAnsi="Arial" w:cs="Arial"/>
          <w:spacing w:val="35"/>
          <w:lang w:val="pl-PL"/>
        </w:rPr>
        <w:t xml:space="preserve"> </w:t>
      </w:r>
      <w:r w:rsidRPr="008F60FC">
        <w:rPr>
          <w:rFonts w:ascii="Arial" w:hAnsi="Arial" w:cs="Arial"/>
          <w:lang w:val="pl-PL"/>
        </w:rPr>
        <w:t>W</w:t>
      </w:r>
      <w:r w:rsidRPr="008F60FC">
        <w:rPr>
          <w:rFonts w:ascii="Arial" w:hAnsi="Arial" w:cs="Arial"/>
          <w:spacing w:val="35"/>
          <w:lang w:val="pl-PL"/>
        </w:rPr>
        <w:t xml:space="preserve"> </w:t>
      </w:r>
      <w:r w:rsidRPr="008F60FC">
        <w:rPr>
          <w:rFonts w:ascii="Arial" w:hAnsi="Arial" w:cs="Arial"/>
          <w:lang w:val="pl-PL"/>
        </w:rPr>
        <w:t>rejonie Strzegowa oraz na zachód i południe od miejscowości gminnej wodę z</w:t>
      </w:r>
      <w:r w:rsidRPr="008F60FC">
        <w:rPr>
          <w:rFonts w:ascii="Arial" w:hAnsi="Arial" w:cs="Arial"/>
          <w:spacing w:val="2"/>
          <w:lang w:val="pl-PL"/>
        </w:rPr>
        <w:t xml:space="preserve"> </w:t>
      </w:r>
      <w:r w:rsidRPr="008F60FC">
        <w:rPr>
          <w:rFonts w:ascii="Arial" w:hAnsi="Arial" w:cs="Arial"/>
          <w:lang w:val="pl-PL"/>
        </w:rPr>
        <w:t>utworów czwartorzędowych uzyskać można z jeszcze głębszych warstw – miąższość tych</w:t>
      </w:r>
      <w:r w:rsidRPr="008F60FC">
        <w:rPr>
          <w:rFonts w:ascii="Arial" w:hAnsi="Arial" w:cs="Arial"/>
          <w:spacing w:val="12"/>
          <w:lang w:val="pl-PL"/>
        </w:rPr>
        <w:t xml:space="preserve"> </w:t>
      </w:r>
      <w:r w:rsidRPr="008F60FC">
        <w:rPr>
          <w:rFonts w:ascii="Arial" w:hAnsi="Arial" w:cs="Arial"/>
          <w:lang w:val="pl-PL"/>
        </w:rPr>
        <w:t>utworów dochodzi</w:t>
      </w:r>
      <w:r w:rsidRPr="008F60FC">
        <w:rPr>
          <w:rFonts w:ascii="Arial" w:hAnsi="Arial" w:cs="Arial"/>
          <w:spacing w:val="-10"/>
          <w:lang w:val="pl-PL"/>
        </w:rPr>
        <w:t xml:space="preserve"> </w:t>
      </w:r>
      <w:r w:rsidRPr="008F60FC">
        <w:rPr>
          <w:rFonts w:ascii="Arial" w:hAnsi="Arial" w:cs="Arial"/>
          <w:lang w:val="pl-PL"/>
        </w:rPr>
        <w:t>do</w:t>
      </w:r>
      <w:r w:rsidRPr="008F60FC">
        <w:rPr>
          <w:rFonts w:ascii="Arial" w:hAnsi="Arial" w:cs="Arial"/>
          <w:spacing w:val="-9"/>
          <w:lang w:val="pl-PL"/>
        </w:rPr>
        <w:t xml:space="preserve"> </w:t>
      </w:r>
      <w:r w:rsidRPr="008F60FC">
        <w:rPr>
          <w:rFonts w:ascii="Arial" w:hAnsi="Arial" w:cs="Arial"/>
          <w:lang w:val="pl-PL"/>
        </w:rPr>
        <w:t>250</w:t>
      </w:r>
      <w:r w:rsidRPr="008F60FC">
        <w:rPr>
          <w:rFonts w:ascii="Arial" w:hAnsi="Arial" w:cs="Arial"/>
          <w:spacing w:val="-7"/>
          <w:lang w:val="pl-PL"/>
        </w:rPr>
        <w:t xml:space="preserve"> </w:t>
      </w:r>
      <w:r w:rsidRPr="008F60FC">
        <w:rPr>
          <w:rFonts w:ascii="Arial" w:hAnsi="Arial" w:cs="Arial"/>
          <w:lang w:val="pl-PL"/>
        </w:rPr>
        <w:t>m.</w:t>
      </w:r>
      <w:r w:rsidRPr="008F60FC">
        <w:rPr>
          <w:rFonts w:ascii="Arial" w:hAnsi="Arial" w:cs="Arial"/>
          <w:spacing w:val="-10"/>
          <w:lang w:val="pl-PL"/>
        </w:rPr>
        <w:t xml:space="preserve"> </w:t>
      </w:r>
      <w:r w:rsidRPr="008F60FC">
        <w:rPr>
          <w:rFonts w:ascii="Arial" w:hAnsi="Arial" w:cs="Arial"/>
          <w:lang w:val="pl-PL"/>
        </w:rPr>
        <w:t>Największe</w:t>
      </w:r>
      <w:r w:rsidRPr="008F60FC">
        <w:rPr>
          <w:rFonts w:ascii="Arial" w:hAnsi="Arial" w:cs="Arial"/>
          <w:spacing w:val="-7"/>
          <w:lang w:val="pl-PL"/>
        </w:rPr>
        <w:t xml:space="preserve"> </w:t>
      </w:r>
      <w:r w:rsidRPr="008F60FC">
        <w:rPr>
          <w:rFonts w:ascii="Arial" w:hAnsi="Arial" w:cs="Arial"/>
          <w:lang w:val="pl-PL"/>
        </w:rPr>
        <w:t>potencjalne</w:t>
      </w:r>
      <w:r w:rsidRPr="008F60FC">
        <w:rPr>
          <w:rFonts w:ascii="Arial" w:hAnsi="Arial" w:cs="Arial"/>
          <w:spacing w:val="-9"/>
          <w:lang w:val="pl-PL"/>
        </w:rPr>
        <w:t xml:space="preserve"> </w:t>
      </w:r>
      <w:r w:rsidRPr="008F60FC">
        <w:rPr>
          <w:rFonts w:ascii="Arial" w:hAnsi="Arial" w:cs="Arial"/>
          <w:lang w:val="pl-PL"/>
        </w:rPr>
        <w:t>wydajności</w:t>
      </w:r>
      <w:r w:rsidRPr="008F60FC">
        <w:rPr>
          <w:rFonts w:ascii="Arial" w:hAnsi="Arial" w:cs="Arial"/>
          <w:spacing w:val="-8"/>
          <w:lang w:val="pl-PL"/>
        </w:rPr>
        <w:t xml:space="preserve"> </w:t>
      </w:r>
      <w:r w:rsidRPr="008F60FC">
        <w:rPr>
          <w:rFonts w:ascii="Arial" w:hAnsi="Arial" w:cs="Arial"/>
          <w:lang w:val="pl-PL"/>
        </w:rPr>
        <w:t>możliwe</w:t>
      </w:r>
      <w:r w:rsidRPr="008F60FC">
        <w:rPr>
          <w:rFonts w:ascii="Arial" w:hAnsi="Arial" w:cs="Arial"/>
          <w:spacing w:val="-7"/>
          <w:lang w:val="pl-PL"/>
        </w:rPr>
        <w:t xml:space="preserve"> </w:t>
      </w:r>
      <w:r w:rsidRPr="008F60FC">
        <w:rPr>
          <w:rFonts w:ascii="Arial" w:hAnsi="Arial" w:cs="Arial"/>
          <w:lang w:val="pl-PL"/>
        </w:rPr>
        <w:t>do</w:t>
      </w:r>
      <w:r w:rsidRPr="008F60FC">
        <w:rPr>
          <w:rFonts w:ascii="Arial" w:hAnsi="Arial" w:cs="Arial"/>
          <w:spacing w:val="-9"/>
          <w:lang w:val="pl-PL"/>
        </w:rPr>
        <w:t xml:space="preserve"> </w:t>
      </w:r>
      <w:r w:rsidRPr="008F60FC">
        <w:rPr>
          <w:rFonts w:ascii="Arial" w:hAnsi="Arial" w:cs="Arial"/>
          <w:lang w:val="pl-PL"/>
        </w:rPr>
        <w:t>uzyskania</w:t>
      </w:r>
      <w:r w:rsidRPr="008F60FC">
        <w:rPr>
          <w:rFonts w:ascii="Arial" w:hAnsi="Arial" w:cs="Arial"/>
          <w:spacing w:val="-9"/>
          <w:lang w:val="pl-PL"/>
        </w:rPr>
        <w:t xml:space="preserve"> </w:t>
      </w:r>
      <w:r w:rsidRPr="008F60FC">
        <w:rPr>
          <w:rFonts w:ascii="Arial" w:hAnsi="Arial" w:cs="Arial"/>
          <w:lang w:val="pl-PL"/>
        </w:rPr>
        <w:t>z</w:t>
      </w:r>
      <w:r w:rsidRPr="008F60FC">
        <w:rPr>
          <w:rFonts w:ascii="Arial" w:hAnsi="Arial" w:cs="Arial"/>
          <w:spacing w:val="-6"/>
          <w:lang w:val="pl-PL"/>
        </w:rPr>
        <w:t xml:space="preserve"> </w:t>
      </w:r>
      <w:r w:rsidRPr="008F60FC">
        <w:rPr>
          <w:rFonts w:ascii="Arial" w:hAnsi="Arial" w:cs="Arial"/>
          <w:lang w:val="pl-PL"/>
        </w:rPr>
        <w:t>pojedynczego otworu (rzędu 100 m</w:t>
      </w:r>
      <w:r w:rsidRPr="008F60FC">
        <w:rPr>
          <w:rFonts w:ascii="Arial" w:hAnsi="Arial" w:cs="Arial"/>
          <w:position w:val="8"/>
          <w:lang w:val="pl-PL"/>
        </w:rPr>
        <w:t>3</w:t>
      </w:r>
      <w:r w:rsidRPr="008F60FC">
        <w:rPr>
          <w:rFonts w:ascii="Arial" w:hAnsi="Arial" w:cs="Arial"/>
          <w:lang w:val="pl-PL"/>
        </w:rPr>
        <w:t>/godz.) występują w zachodniej i południowej części gminy, w</w:t>
      </w:r>
      <w:r w:rsidRPr="008F60FC">
        <w:rPr>
          <w:rFonts w:ascii="Arial" w:hAnsi="Arial" w:cs="Arial"/>
          <w:spacing w:val="31"/>
          <w:lang w:val="pl-PL"/>
        </w:rPr>
        <w:t xml:space="preserve"> </w:t>
      </w:r>
      <w:r w:rsidRPr="008F60FC">
        <w:rPr>
          <w:rFonts w:ascii="Arial" w:hAnsi="Arial" w:cs="Arial"/>
          <w:lang w:val="pl-PL"/>
        </w:rPr>
        <w:t>obrębie kopalnej</w:t>
      </w:r>
      <w:r w:rsidRPr="008F60FC">
        <w:rPr>
          <w:rFonts w:ascii="Arial" w:hAnsi="Arial" w:cs="Arial"/>
          <w:spacing w:val="30"/>
          <w:lang w:val="pl-PL"/>
        </w:rPr>
        <w:t xml:space="preserve"> </w:t>
      </w:r>
      <w:r w:rsidRPr="008F60FC">
        <w:rPr>
          <w:rFonts w:ascii="Arial" w:hAnsi="Arial" w:cs="Arial"/>
          <w:lang w:val="pl-PL"/>
        </w:rPr>
        <w:t>doliny</w:t>
      </w:r>
      <w:r w:rsidRPr="008F60FC">
        <w:rPr>
          <w:rFonts w:ascii="Arial" w:hAnsi="Arial" w:cs="Arial"/>
          <w:spacing w:val="31"/>
          <w:lang w:val="pl-PL"/>
        </w:rPr>
        <w:t xml:space="preserve"> </w:t>
      </w:r>
      <w:r w:rsidRPr="008F60FC">
        <w:rPr>
          <w:rFonts w:ascii="Arial" w:hAnsi="Arial" w:cs="Arial"/>
          <w:lang w:val="pl-PL"/>
        </w:rPr>
        <w:t>rzeki</w:t>
      </w:r>
      <w:r w:rsidRPr="008F60FC">
        <w:rPr>
          <w:rFonts w:ascii="Arial" w:hAnsi="Arial" w:cs="Arial"/>
          <w:spacing w:val="31"/>
          <w:lang w:val="pl-PL"/>
        </w:rPr>
        <w:t xml:space="preserve"> </w:t>
      </w:r>
      <w:r w:rsidRPr="008F60FC">
        <w:rPr>
          <w:rFonts w:ascii="Arial" w:hAnsi="Arial" w:cs="Arial"/>
          <w:lang w:val="pl-PL"/>
        </w:rPr>
        <w:t>Wkry.</w:t>
      </w:r>
      <w:r w:rsidRPr="008F60FC">
        <w:rPr>
          <w:rFonts w:ascii="Arial" w:hAnsi="Arial" w:cs="Arial"/>
          <w:spacing w:val="31"/>
          <w:lang w:val="pl-PL"/>
        </w:rPr>
        <w:t xml:space="preserve"> </w:t>
      </w:r>
      <w:r w:rsidRPr="008F60FC">
        <w:rPr>
          <w:rFonts w:ascii="Arial" w:hAnsi="Arial" w:cs="Arial"/>
          <w:lang w:val="pl-PL"/>
        </w:rPr>
        <w:t>Niekorzystne</w:t>
      </w:r>
      <w:r w:rsidRPr="008F60FC">
        <w:rPr>
          <w:rFonts w:ascii="Arial" w:hAnsi="Arial" w:cs="Arial"/>
          <w:spacing w:val="26"/>
          <w:lang w:val="pl-PL"/>
        </w:rPr>
        <w:t xml:space="preserve"> </w:t>
      </w:r>
      <w:r w:rsidRPr="008F60FC">
        <w:rPr>
          <w:rFonts w:ascii="Arial" w:hAnsi="Arial" w:cs="Arial"/>
          <w:lang w:val="pl-PL"/>
        </w:rPr>
        <w:t>warunki</w:t>
      </w:r>
      <w:r w:rsidRPr="008F60FC">
        <w:rPr>
          <w:rFonts w:ascii="Arial" w:hAnsi="Arial" w:cs="Arial"/>
          <w:spacing w:val="32"/>
          <w:lang w:val="pl-PL"/>
        </w:rPr>
        <w:t xml:space="preserve"> </w:t>
      </w:r>
      <w:r w:rsidRPr="008F60FC">
        <w:rPr>
          <w:rFonts w:ascii="Arial" w:hAnsi="Arial" w:cs="Arial"/>
          <w:lang w:val="pl-PL"/>
        </w:rPr>
        <w:t>zaopatrzenia</w:t>
      </w:r>
      <w:r w:rsidRPr="008F60FC">
        <w:rPr>
          <w:rFonts w:ascii="Arial" w:hAnsi="Arial" w:cs="Arial"/>
          <w:spacing w:val="32"/>
          <w:lang w:val="pl-PL"/>
        </w:rPr>
        <w:t xml:space="preserve"> </w:t>
      </w:r>
      <w:r w:rsidRPr="008F60FC">
        <w:rPr>
          <w:rFonts w:ascii="Arial" w:hAnsi="Arial" w:cs="Arial"/>
          <w:lang w:val="pl-PL"/>
        </w:rPr>
        <w:t>w</w:t>
      </w:r>
      <w:r w:rsidRPr="008F60FC">
        <w:rPr>
          <w:rFonts w:ascii="Arial" w:hAnsi="Arial" w:cs="Arial"/>
          <w:spacing w:val="30"/>
          <w:lang w:val="pl-PL"/>
        </w:rPr>
        <w:t xml:space="preserve"> </w:t>
      </w:r>
      <w:r w:rsidRPr="008F60FC">
        <w:rPr>
          <w:rFonts w:ascii="Arial" w:hAnsi="Arial" w:cs="Arial"/>
          <w:lang w:val="pl-PL"/>
        </w:rPr>
        <w:t>wodę</w:t>
      </w:r>
      <w:r w:rsidRPr="008F60FC">
        <w:rPr>
          <w:rFonts w:ascii="Arial" w:hAnsi="Arial" w:cs="Arial"/>
          <w:spacing w:val="32"/>
          <w:lang w:val="pl-PL"/>
        </w:rPr>
        <w:t xml:space="preserve"> </w:t>
      </w:r>
      <w:r w:rsidRPr="008F60FC">
        <w:rPr>
          <w:rFonts w:ascii="Arial" w:hAnsi="Arial" w:cs="Arial"/>
          <w:lang w:val="pl-PL"/>
        </w:rPr>
        <w:t>(wydajności</w:t>
      </w:r>
      <w:r w:rsidRPr="008F60FC">
        <w:rPr>
          <w:rFonts w:ascii="Arial" w:hAnsi="Arial" w:cs="Arial"/>
          <w:spacing w:val="31"/>
          <w:lang w:val="pl-PL"/>
        </w:rPr>
        <w:t xml:space="preserve"> </w:t>
      </w:r>
      <w:r w:rsidRPr="008F60FC">
        <w:rPr>
          <w:rFonts w:ascii="Arial" w:hAnsi="Arial" w:cs="Arial"/>
          <w:lang w:val="pl-PL"/>
        </w:rPr>
        <w:t>2÷10 m</w:t>
      </w:r>
      <w:r w:rsidRPr="008F60FC">
        <w:rPr>
          <w:rFonts w:ascii="Arial" w:hAnsi="Arial" w:cs="Arial"/>
          <w:position w:val="8"/>
          <w:lang w:val="pl-PL"/>
        </w:rPr>
        <w:t>3</w:t>
      </w:r>
      <w:r w:rsidRPr="008F60FC">
        <w:rPr>
          <w:rFonts w:ascii="Arial" w:hAnsi="Arial" w:cs="Arial"/>
          <w:lang w:val="pl-PL"/>
        </w:rPr>
        <w:t>/godz.)</w:t>
      </w:r>
      <w:r w:rsidRPr="008F60FC">
        <w:rPr>
          <w:rFonts w:ascii="Arial" w:hAnsi="Arial" w:cs="Arial"/>
          <w:spacing w:val="19"/>
          <w:lang w:val="pl-PL"/>
        </w:rPr>
        <w:t xml:space="preserve"> </w:t>
      </w:r>
      <w:r w:rsidRPr="008F60FC">
        <w:rPr>
          <w:rFonts w:ascii="Arial" w:hAnsi="Arial" w:cs="Arial"/>
          <w:lang w:val="pl-PL"/>
        </w:rPr>
        <w:t>panują</w:t>
      </w:r>
      <w:r w:rsidRPr="008F60FC">
        <w:rPr>
          <w:rFonts w:ascii="Arial" w:hAnsi="Arial" w:cs="Arial"/>
          <w:spacing w:val="20"/>
          <w:lang w:val="pl-PL"/>
        </w:rPr>
        <w:t xml:space="preserve"> </w:t>
      </w:r>
      <w:r w:rsidRPr="008F60FC">
        <w:rPr>
          <w:rFonts w:ascii="Arial" w:hAnsi="Arial" w:cs="Arial"/>
          <w:lang w:val="pl-PL"/>
        </w:rPr>
        <w:t>jedynie</w:t>
      </w:r>
      <w:r w:rsidRPr="008F60FC">
        <w:rPr>
          <w:rFonts w:ascii="Arial" w:hAnsi="Arial" w:cs="Arial"/>
          <w:spacing w:val="20"/>
          <w:lang w:val="pl-PL"/>
        </w:rPr>
        <w:t xml:space="preserve"> </w:t>
      </w:r>
      <w:r w:rsidRPr="008F60FC">
        <w:rPr>
          <w:rFonts w:ascii="Arial" w:hAnsi="Arial" w:cs="Arial"/>
          <w:lang w:val="pl-PL"/>
        </w:rPr>
        <w:t>w</w:t>
      </w:r>
      <w:r w:rsidRPr="008F60FC">
        <w:rPr>
          <w:rFonts w:ascii="Arial" w:hAnsi="Arial" w:cs="Arial"/>
          <w:spacing w:val="19"/>
          <w:lang w:val="pl-PL"/>
        </w:rPr>
        <w:t xml:space="preserve"> </w:t>
      </w:r>
      <w:r w:rsidRPr="008F60FC">
        <w:rPr>
          <w:rFonts w:ascii="Arial" w:hAnsi="Arial" w:cs="Arial"/>
          <w:lang w:val="pl-PL"/>
        </w:rPr>
        <w:t>rejonie</w:t>
      </w:r>
      <w:r w:rsidRPr="008F60FC">
        <w:rPr>
          <w:rFonts w:ascii="Arial" w:hAnsi="Arial" w:cs="Arial"/>
          <w:spacing w:val="20"/>
          <w:lang w:val="pl-PL"/>
        </w:rPr>
        <w:t xml:space="preserve"> </w:t>
      </w:r>
      <w:r w:rsidRPr="008F60FC">
        <w:rPr>
          <w:rFonts w:ascii="Arial" w:hAnsi="Arial" w:cs="Arial"/>
          <w:lang w:val="pl-PL"/>
        </w:rPr>
        <w:t>wsi:</w:t>
      </w:r>
      <w:r w:rsidRPr="008F60FC">
        <w:rPr>
          <w:rFonts w:ascii="Arial" w:hAnsi="Arial" w:cs="Arial"/>
          <w:spacing w:val="18"/>
          <w:lang w:val="pl-PL"/>
        </w:rPr>
        <w:t xml:space="preserve"> </w:t>
      </w:r>
      <w:r w:rsidRPr="008F60FC">
        <w:rPr>
          <w:rFonts w:ascii="Arial" w:hAnsi="Arial" w:cs="Arial"/>
          <w:lang w:val="pl-PL"/>
        </w:rPr>
        <w:t>Marianowo,</w:t>
      </w:r>
      <w:r w:rsidRPr="008F60FC">
        <w:rPr>
          <w:rFonts w:ascii="Arial" w:hAnsi="Arial" w:cs="Arial"/>
          <w:spacing w:val="20"/>
          <w:lang w:val="pl-PL"/>
        </w:rPr>
        <w:t xml:space="preserve"> </w:t>
      </w:r>
      <w:r w:rsidRPr="008F60FC">
        <w:rPr>
          <w:rFonts w:ascii="Arial" w:hAnsi="Arial" w:cs="Arial"/>
          <w:lang w:val="pl-PL"/>
        </w:rPr>
        <w:t>Wola</w:t>
      </w:r>
      <w:r w:rsidRPr="008F60FC">
        <w:rPr>
          <w:rFonts w:ascii="Arial" w:hAnsi="Arial" w:cs="Arial"/>
          <w:spacing w:val="21"/>
          <w:lang w:val="pl-PL"/>
        </w:rPr>
        <w:t xml:space="preserve"> </w:t>
      </w:r>
      <w:r w:rsidRPr="008F60FC">
        <w:rPr>
          <w:rFonts w:ascii="Arial" w:hAnsi="Arial" w:cs="Arial"/>
          <w:lang w:val="pl-PL"/>
        </w:rPr>
        <w:t>Kanigowska,</w:t>
      </w:r>
      <w:r w:rsidRPr="008F60FC">
        <w:rPr>
          <w:rFonts w:ascii="Arial" w:hAnsi="Arial" w:cs="Arial"/>
          <w:spacing w:val="18"/>
          <w:lang w:val="pl-PL"/>
        </w:rPr>
        <w:t xml:space="preserve"> </w:t>
      </w:r>
      <w:r w:rsidRPr="008F60FC">
        <w:rPr>
          <w:rFonts w:ascii="Arial" w:hAnsi="Arial" w:cs="Arial"/>
          <w:lang w:val="pl-PL"/>
        </w:rPr>
        <w:t>Wólka</w:t>
      </w:r>
      <w:r w:rsidRPr="008F60FC">
        <w:rPr>
          <w:rFonts w:ascii="Arial" w:hAnsi="Arial" w:cs="Arial"/>
          <w:spacing w:val="20"/>
          <w:lang w:val="pl-PL"/>
        </w:rPr>
        <w:t xml:space="preserve"> </w:t>
      </w:r>
      <w:r w:rsidRPr="008F60FC">
        <w:rPr>
          <w:rFonts w:ascii="Arial" w:hAnsi="Arial" w:cs="Arial"/>
          <w:lang w:val="pl-PL"/>
        </w:rPr>
        <w:t>Rydzewska</w:t>
      </w:r>
      <w:r w:rsidRPr="008F60FC">
        <w:rPr>
          <w:rFonts w:ascii="Arial" w:hAnsi="Arial" w:cs="Arial"/>
          <w:spacing w:val="20"/>
          <w:lang w:val="pl-PL"/>
        </w:rPr>
        <w:t xml:space="preserve"> </w:t>
      </w:r>
      <w:r w:rsidRPr="008F60FC">
        <w:rPr>
          <w:rFonts w:ascii="Arial" w:hAnsi="Arial" w:cs="Arial"/>
          <w:lang w:val="pl-PL"/>
        </w:rPr>
        <w:t>i Budy</w:t>
      </w:r>
      <w:r w:rsidRPr="008F60FC">
        <w:rPr>
          <w:rFonts w:ascii="Arial" w:hAnsi="Arial" w:cs="Arial"/>
          <w:spacing w:val="23"/>
          <w:lang w:val="pl-PL"/>
        </w:rPr>
        <w:t xml:space="preserve"> </w:t>
      </w:r>
      <w:r w:rsidRPr="008F60FC">
        <w:rPr>
          <w:rFonts w:ascii="Arial" w:hAnsi="Arial" w:cs="Arial"/>
          <w:lang w:val="pl-PL"/>
        </w:rPr>
        <w:t>Wolińskie.</w:t>
      </w:r>
      <w:r w:rsidRPr="008F60FC">
        <w:rPr>
          <w:rFonts w:ascii="Arial" w:hAnsi="Arial" w:cs="Arial"/>
          <w:spacing w:val="24"/>
          <w:lang w:val="pl-PL"/>
        </w:rPr>
        <w:t xml:space="preserve"> </w:t>
      </w:r>
      <w:r w:rsidRPr="008F60FC">
        <w:rPr>
          <w:rFonts w:ascii="Arial" w:hAnsi="Arial" w:cs="Arial"/>
          <w:lang w:val="pl-PL"/>
        </w:rPr>
        <w:t>Ujmowane</w:t>
      </w:r>
      <w:r w:rsidRPr="008F60FC">
        <w:rPr>
          <w:rFonts w:ascii="Arial" w:hAnsi="Arial" w:cs="Arial"/>
          <w:spacing w:val="25"/>
          <w:lang w:val="pl-PL"/>
        </w:rPr>
        <w:t xml:space="preserve"> </w:t>
      </w:r>
      <w:r w:rsidRPr="008F60FC">
        <w:rPr>
          <w:rFonts w:ascii="Arial" w:hAnsi="Arial" w:cs="Arial"/>
          <w:lang w:val="pl-PL"/>
        </w:rPr>
        <w:t>warstwy</w:t>
      </w:r>
      <w:r w:rsidRPr="008F60FC">
        <w:rPr>
          <w:rFonts w:ascii="Arial" w:hAnsi="Arial" w:cs="Arial"/>
          <w:spacing w:val="23"/>
          <w:lang w:val="pl-PL"/>
        </w:rPr>
        <w:t xml:space="preserve"> </w:t>
      </w:r>
      <w:r w:rsidRPr="008F60FC">
        <w:rPr>
          <w:rFonts w:ascii="Arial" w:hAnsi="Arial" w:cs="Arial"/>
          <w:lang w:val="pl-PL"/>
        </w:rPr>
        <w:t>wodonośne</w:t>
      </w:r>
      <w:r w:rsidRPr="008F60FC">
        <w:rPr>
          <w:rFonts w:ascii="Arial" w:hAnsi="Arial" w:cs="Arial"/>
          <w:spacing w:val="25"/>
          <w:lang w:val="pl-PL"/>
        </w:rPr>
        <w:t xml:space="preserve"> </w:t>
      </w:r>
      <w:r w:rsidRPr="008F60FC">
        <w:rPr>
          <w:rFonts w:ascii="Arial" w:hAnsi="Arial" w:cs="Arial"/>
          <w:lang w:val="pl-PL"/>
        </w:rPr>
        <w:t>posiadają</w:t>
      </w:r>
      <w:r w:rsidRPr="008F60FC">
        <w:rPr>
          <w:rFonts w:ascii="Arial" w:hAnsi="Arial" w:cs="Arial"/>
          <w:spacing w:val="25"/>
          <w:lang w:val="pl-PL"/>
        </w:rPr>
        <w:t xml:space="preserve"> </w:t>
      </w:r>
      <w:r w:rsidRPr="008F60FC">
        <w:rPr>
          <w:rFonts w:ascii="Arial" w:hAnsi="Arial" w:cs="Arial"/>
          <w:lang w:val="pl-PL"/>
        </w:rPr>
        <w:t>w</w:t>
      </w:r>
      <w:r w:rsidRPr="008F60FC">
        <w:rPr>
          <w:rFonts w:ascii="Arial" w:hAnsi="Arial" w:cs="Arial"/>
          <w:spacing w:val="22"/>
          <w:lang w:val="pl-PL"/>
        </w:rPr>
        <w:t xml:space="preserve"> </w:t>
      </w:r>
      <w:r w:rsidRPr="008F60FC">
        <w:rPr>
          <w:rFonts w:ascii="Arial" w:hAnsi="Arial" w:cs="Arial"/>
          <w:lang w:val="pl-PL"/>
        </w:rPr>
        <w:t>większości</w:t>
      </w:r>
      <w:r w:rsidRPr="008F60FC">
        <w:rPr>
          <w:rFonts w:ascii="Arial" w:hAnsi="Arial" w:cs="Arial"/>
          <w:spacing w:val="23"/>
          <w:lang w:val="pl-PL"/>
        </w:rPr>
        <w:t xml:space="preserve"> </w:t>
      </w:r>
      <w:r w:rsidRPr="008F60FC">
        <w:rPr>
          <w:rFonts w:ascii="Arial" w:hAnsi="Arial" w:cs="Arial"/>
          <w:lang w:val="pl-PL"/>
        </w:rPr>
        <w:t>dobrą</w:t>
      </w:r>
      <w:r w:rsidRPr="008F60FC">
        <w:rPr>
          <w:rFonts w:ascii="Arial" w:hAnsi="Arial" w:cs="Arial"/>
          <w:spacing w:val="24"/>
          <w:lang w:val="pl-PL"/>
        </w:rPr>
        <w:t xml:space="preserve"> </w:t>
      </w:r>
      <w:r w:rsidRPr="008F60FC">
        <w:rPr>
          <w:rFonts w:ascii="Arial" w:hAnsi="Arial" w:cs="Arial"/>
          <w:lang w:val="pl-PL"/>
        </w:rPr>
        <w:t>lub</w:t>
      </w:r>
      <w:r w:rsidRPr="008F60FC">
        <w:rPr>
          <w:rFonts w:ascii="Arial" w:hAnsi="Arial" w:cs="Arial"/>
          <w:spacing w:val="25"/>
          <w:lang w:val="pl-PL"/>
        </w:rPr>
        <w:t xml:space="preserve"> </w:t>
      </w:r>
      <w:r w:rsidRPr="008F60FC">
        <w:rPr>
          <w:rFonts w:ascii="Arial" w:hAnsi="Arial" w:cs="Arial"/>
          <w:lang w:val="pl-PL"/>
        </w:rPr>
        <w:t xml:space="preserve">średnią izolację od powierzchni. </w:t>
      </w:r>
      <w:r w:rsidRPr="008F60FC">
        <w:rPr>
          <w:rFonts w:ascii="Arial" w:hAnsi="Arial" w:cs="Arial"/>
        </w:rPr>
        <w:t>Słaba izolacja gruntowa cechuje rejon Giżyn –</w:t>
      </w:r>
      <w:r w:rsidRPr="008F60FC">
        <w:rPr>
          <w:rFonts w:ascii="Arial" w:hAnsi="Arial" w:cs="Arial"/>
          <w:spacing w:val="-24"/>
        </w:rPr>
        <w:t xml:space="preserve"> </w:t>
      </w:r>
      <w:r w:rsidRPr="008F60FC">
        <w:rPr>
          <w:rFonts w:ascii="Arial" w:hAnsi="Arial" w:cs="Arial"/>
        </w:rPr>
        <w:t>Topolewszczyzna.</w:t>
      </w:r>
    </w:p>
    <w:p w:rsidR="004E5025" w:rsidRDefault="004E5025" w:rsidP="006E5685">
      <w:pPr>
        <w:spacing w:line="360" w:lineRule="auto"/>
        <w:jc w:val="both"/>
        <w:rPr>
          <w:rFonts w:ascii="Arial" w:hAnsi="Arial" w:cs="Arial"/>
          <w:color w:val="FF0000"/>
          <w:sz w:val="24"/>
          <w:szCs w:val="24"/>
        </w:rPr>
      </w:pPr>
    </w:p>
    <w:p w:rsidR="00857C99" w:rsidRPr="00CE3098" w:rsidRDefault="00E16CC8" w:rsidP="006E5685">
      <w:pPr>
        <w:spacing w:line="360" w:lineRule="auto"/>
        <w:jc w:val="both"/>
        <w:rPr>
          <w:rFonts w:ascii="Arial" w:hAnsi="Arial" w:cs="Arial"/>
          <w:b/>
          <w:sz w:val="24"/>
          <w:szCs w:val="24"/>
        </w:rPr>
      </w:pPr>
      <w:r w:rsidRPr="00CE3098">
        <w:rPr>
          <w:rFonts w:ascii="Arial" w:hAnsi="Arial" w:cs="Arial"/>
          <w:b/>
          <w:sz w:val="24"/>
          <w:szCs w:val="24"/>
        </w:rPr>
        <w:t>4.3</w:t>
      </w:r>
      <w:r w:rsidR="00AD0B6C">
        <w:rPr>
          <w:rFonts w:ascii="Arial" w:hAnsi="Arial" w:cs="Arial"/>
          <w:b/>
          <w:sz w:val="24"/>
          <w:szCs w:val="24"/>
        </w:rPr>
        <w:t xml:space="preserve"> Stan jakości powietrza </w:t>
      </w:r>
      <w:r w:rsidRPr="00CE3098">
        <w:rPr>
          <w:rFonts w:ascii="Arial" w:hAnsi="Arial" w:cs="Arial"/>
          <w:b/>
          <w:sz w:val="24"/>
          <w:szCs w:val="24"/>
        </w:rPr>
        <w:t xml:space="preserve"> </w:t>
      </w:r>
      <w:r w:rsidR="00852D5A" w:rsidRPr="00CE3098">
        <w:rPr>
          <w:rFonts w:ascii="Arial" w:hAnsi="Arial" w:cs="Arial"/>
          <w:b/>
          <w:sz w:val="24"/>
          <w:szCs w:val="24"/>
        </w:rPr>
        <w:t xml:space="preserve">    </w:t>
      </w:r>
    </w:p>
    <w:p w:rsidR="007178DC" w:rsidRPr="00CE3098" w:rsidRDefault="00B25288" w:rsidP="00B25288">
      <w:pPr>
        <w:spacing w:after="0" w:line="360" w:lineRule="auto"/>
        <w:jc w:val="both"/>
        <w:rPr>
          <w:rFonts w:ascii="Arial" w:hAnsi="Arial" w:cs="Arial"/>
          <w:sz w:val="24"/>
          <w:szCs w:val="24"/>
        </w:rPr>
      </w:pPr>
      <w:r w:rsidRPr="00CE3098">
        <w:rPr>
          <w:rFonts w:ascii="Arial" w:hAnsi="Arial" w:cs="Arial"/>
          <w:sz w:val="24"/>
          <w:szCs w:val="24"/>
        </w:rPr>
        <w:t xml:space="preserve">Stan jakości powietrza określony przez </w:t>
      </w:r>
      <w:r w:rsidR="00DC0AC0" w:rsidRPr="00CE3098">
        <w:rPr>
          <w:rFonts w:ascii="Arial" w:hAnsi="Arial" w:cs="Arial"/>
          <w:sz w:val="24"/>
          <w:szCs w:val="24"/>
        </w:rPr>
        <w:t>Mazowieckiego Województwa Inspektoratu Ochrony Ś</w:t>
      </w:r>
      <w:r w:rsidRPr="00CE3098">
        <w:rPr>
          <w:rFonts w:ascii="Arial" w:hAnsi="Arial" w:cs="Arial"/>
          <w:sz w:val="24"/>
          <w:szCs w:val="24"/>
        </w:rPr>
        <w:t xml:space="preserve">rodowiska </w:t>
      </w:r>
      <w:r w:rsidR="00DC0AC0" w:rsidRPr="00CE3098">
        <w:rPr>
          <w:rFonts w:ascii="Arial" w:hAnsi="Arial" w:cs="Arial"/>
          <w:sz w:val="24"/>
          <w:szCs w:val="24"/>
        </w:rPr>
        <w:t>stanowi</w:t>
      </w:r>
      <w:r w:rsidR="006E17FA" w:rsidRPr="00CE3098">
        <w:rPr>
          <w:rFonts w:ascii="Arial" w:hAnsi="Arial" w:cs="Arial"/>
          <w:sz w:val="24"/>
          <w:szCs w:val="24"/>
        </w:rPr>
        <w:t>ą</w:t>
      </w:r>
      <w:r w:rsidR="00C27BA2" w:rsidRPr="00CE3098">
        <w:rPr>
          <w:rFonts w:ascii="Arial" w:hAnsi="Arial" w:cs="Arial"/>
          <w:sz w:val="24"/>
          <w:szCs w:val="24"/>
        </w:rPr>
        <w:t xml:space="preserve">ce załącznik 4 </w:t>
      </w:r>
      <w:r w:rsidR="00DC0AC0" w:rsidRPr="00CE3098">
        <w:rPr>
          <w:rFonts w:ascii="Arial" w:hAnsi="Arial" w:cs="Arial"/>
          <w:sz w:val="24"/>
          <w:szCs w:val="24"/>
        </w:rPr>
        <w:t>jako wartości średniowieczne wynosi:</w:t>
      </w:r>
    </w:p>
    <w:p w:rsidR="00DC0AC0" w:rsidRPr="000769F3" w:rsidRDefault="00DC0AC0"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pył zawieszony PM</w:t>
      </w:r>
      <w:r w:rsidR="006E17FA" w:rsidRPr="000769F3">
        <w:rPr>
          <w:rFonts w:ascii="Arial" w:hAnsi="Arial" w:cs="Arial"/>
          <w:sz w:val="24"/>
          <w:szCs w:val="24"/>
        </w:rPr>
        <w:t xml:space="preserve"> </w:t>
      </w:r>
      <w:r w:rsidRPr="000769F3">
        <w:rPr>
          <w:rFonts w:ascii="Arial" w:hAnsi="Arial" w:cs="Arial"/>
          <w:sz w:val="24"/>
          <w:szCs w:val="24"/>
        </w:rPr>
        <w:t xml:space="preserve">10   - </w:t>
      </w:r>
      <w:r w:rsidR="000769F3" w:rsidRPr="000769F3">
        <w:rPr>
          <w:rFonts w:ascii="Arial" w:hAnsi="Arial" w:cs="Arial"/>
          <w:sz w:val="24"/>
          <w:szCs w:val="24"/>
        </w:rPr>
        <w:t>20</w:t>
      </w:r>
      <w:r w:rsidRPr="000769F3">
        <w:rPr>
          <w:rFonts w:ascii="Arial" w:hAnsi="Arial" w:cs="Arial"/>
          <w:sz w:val="24"/>
          <w:szCs w:val="24"/>
        </w:rPr>
        <w:t xml:space="preserve"> µg/m</w:t>
      </w:r>
      <w:r w:rsidRPr="000769F3">
        <w:rPr>
          <w:rFonts w:ascii="Arial" w:hAnsi="Arial" w:cs="Arial"/>
          <w:sz w:val="24"/>
          <w:szCs w:val="24"/>
          <w:vertAlign w:val="superscript"/>
        </w:rPr>
        <w:t>3</w:t>
      </w:r>
    </w:p>
    <w:p w:rsidR="006E17FA" w:rsidRPr="000769F3" w:rsidRDefault="006E17FA"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pył zawieszony PM 2,5   - 1</w:t>
      </w:r>
      <w:r w:rsidR="000769F3" w:rsidRPr="000769F3">
        <w:rPr>
          <w:rFonts w:ascii="Arial" w:hAnsi="Arial" w:cs="Arial"/>
          <w:sz w:val="24"/>
          <w:szCs w:val="24"/>
        </w:rPr>
        <w:t>6</w:t>
      </w:r>
      <w:r w:rsidRPr="000769F3">
        <w:rPr>
          <w:rFonts w:ascii="Arial" w:hAnsi="Arial" w:cs="Arial"/>
          <w:sz w:val="24"/>
          <w:szCs w:val="24"/>
        </w:rPr>
        <w:t xml:space="preserve"> µg/m</w:t>
      </w:r>
      <w:r w:rsidRPr="000769F3">
        <w:rPr>
          <w:rFonts w:ascii="Arial" w:hAnsi="Arial" w:cs="Arial"/>
          <w:sz w:val="24"/>
          <w:szCs w:val="24"/>
          <w:vertAlign w:val="superscript"/>
        </w:rPr>
        <w:t>3</w:t>
      </w:r>
    </w:p>
    <w:p w:rsidR="006E17FA" w:rsidRPr="000769F3" w:rsidRDefault="006E17FA"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ołów                                - 0,05 µg/m</w:t>
      </w:r>
      <w:r w:rsidRPr="000769F3">
        <w:rPr>
          <w:rFonts w:ascii="Arial" w:hAnsi="Arial" w:cs="Arial"/>
          <w:sz w:val="24"/>
          <w:szCs w:val="24"/>
          <w:vertAlign w:val="superscript"/>
        </w:rPr>
        <w:t>3</w:t>
      </w:r>
      <w:r w:rsidRPr="000769F3">
        <w:rPr>
          <w:rFonts w:ascii="Arial" w:hAnsi="Arial" w:cs="Arial"/>
          <w:sz w:val="24"/>
          <w:szCs w:val="24"/>
        </w:rPr>
        <w:t xml:space="preserve">            </w:t>
      </w:r>
    </w:p>
    <w:p w:rsidR="00DC0AC0" w:rsidRPr="000769F3" w:rsidRDefault="006E17FA"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dwutlenek siarki            - 4</w:t>
      </w:r>
      <w:r w:rsidR="00DC0AC0" w:rsidRPr="000769F3">
        <w:rPr>
          <w:rFonts w:ascii="Arial" w:hAnsi="Arial" w:cs="Arial"/>
          <w:sz w:val="24"/>
          <w:szCs w:val="24"/>
        </w:rPr>
        <w:t xml:space="preserve"> µg/m</w:t>
      </w:r>
      <w:r w:rsidR="00DC0AC0" w:rsidRPr="000769F3">
        <w:rPr>
          <w:rFonts w:ascii="Arial" w:hAnsi="Arial" w:cs="Arial"/>
          <w:sz w:val="24"/>
          <w:szCs w:val="24"/>
          <w:vertAlign w:val="superscript"/>
        </w:rPr>
        <w:t>3</w:t>
      </w:r>
    </w:p>
    <w:p w:rsidR="00DC0AC0" w:rsidRPr="000769F3" w:rsidRDefault="00DC0AC0"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 xml:space="preserve">dwutlenek azotu            - </w:t>
      </w:r>
      <w:r w:rsidR="006E17FA" w:rsidRPr="000769F3">
        <w:rPr>
          <w:rFonts w:ascii="Arial" w:hAnsi="Arial" w:cs="Arial"/>
          <w:sz w:val="24"/>
          <w:szCs w:val="24"/>
        </w:rPr>
        <w:t>7</w:t>
      </w:r>
      <w:r w:rsidRPr="000769F3">
        <w:rPr>
          <w:rFonts w:ascii="Arial" w:hAnsi="Arial" w:cs="Arial"/>
          <w:sz w:val="24"/>
          <w:szCs w:val="24"/>
        </w:rPr>
        <w:t xml:space="preserve"> µg/m</w:t>
      </w:r>
      <w:r w:rsidRPr="000769F3">
        <w:rPr>
          <w:rFonts w:ascii="Arial" w:hAnsi="Arial" w:cs="Arial"/>
          <w:sz w:val="24"/>
          <w:szCs w:val="24"/>
          <w:vertAlign w:val="superscript"/>
        </w:rPr>
        <w:t>3</w:t>
      </w:r>
    </w:p>
    <w:p w:rsidR="00C50206" w:rsidRPr="000769F3" w:rsidRDefault="00C50206"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tle</w:t>
      </w:r>
      <w:r w:rsidR="006E17FA" w:rsidRPr="000769F3">
        <w:rPr>
          <w:rFonts w:ascii="Arial" w:hAnsi="Arial" w:cs="Arial"/>
          <w:sz w:val="24"/>
          <w:szCs w:val="24"/>
        </w:rPr>
        <w:t>nek węgla                  - 320</w:t>
      </w:r>
      <w:r w:rsidRPr="000769F3">
        <w:rPr>
          <w:rFonts w:ascii="Arial" w:hAnsi="Arial" w:cs="Arial"/>
          <w:sz w:val="24"/>
          <w:szCs w:val="24"/>
        </w:rPr>
        <w:t xml:space="preserve"> µg/m</w:t>
      </w:r>
      <w:r w:rsidRPr="000769F3">
        <w:rPr>
          <w:rFonts w:ascii="Arial" w:hAnsi="Arial" w:cs="Arial"/>
          <w:sz w:val="24"/>
          <w:szCs w:val="24"/>
          <w:vertAlign w:val="superscript"/>
        </w:rPr>
        <w:t>3</w:t>
      </w:r>
    </w:p>
    <w:p w:rsidR="00DC0AC0" w:rsidRPr="000769F3" w:rsidRDefault="00C50206" w:rsidP="005F1662">
      <w:pPr>
        <w:pStyle w:val="Akapitzlist"/>
        <w:numPr>
          <w:ilvl w:val="0"/>
          <w:numId w:val="11"/>
        </w:numPr>
        <w:spacing w:after="0" w:line="360" w:lineRule="auto"/>
        <w:jc w:val="both"/>
        <w:rPr>
          <w:rFonts w:ascii="Arial" w:hAnsi="Arial" w:cs="Arial"/>
          <w:sz w:val="24"/>
          <w:szCs w:val="24"/>
        </w:rPr>
      </w:pPr>
      <w:r w:rsidRPr="000769F3">
        <w:rPr>
          <w:rFonts w:ascii="Arial" w:hAnsi="Arial" w:cs="Arial"/>
          <w:sz w:val="24"/>
          <w:szCs w:val="24"/>
        </w:rPr>
        <w:t xml:space="preserve">benzen                          - </w:t>
      </w:r>
      <w:r w:rsidR="00E4682A" w:rsidRPr="000769F3">
        <w:rPr>
          <w:rFonts w:ascii="Arial" w:hAnsi="Arial" w:cs="Arial"/>
          <w:sz w:val="24"/>
          <w:szCs w:val="24"/>
        </w:rPr>
        <w:t>0,5</w:t>
      </w:r>
      <w:r w:rsidRPr="000769F3">
        <w:rPr>
          <w:rFonts w:ascii="Arial" w:hAnsi="Arial" w:cs="Arial"/>
          <w:sz w:val="24"/>
          <w:szCs w:val="24"/>
        </w:rPr>
        <w:t xml:space="preserve"> µg/m</w:t>
      </w:r>
      <w:r w:rsidRPr="000769F3">
        <w:rPr>
          <w:rFonts w:ascii="Arial" w:hAnsi="Arial" w:cs="Arial"/>
          <w:sz w:val="24"/>
          <w:szCs w:val="24"/>
          <w:vertAlign w:val="superscript"/>
        </w:rPr>
        <w:t>3</w:t>
      </w:r>
      <w:r w:rsidR="00DC0AC0" w:rsidRPr="000769F3">
        <w:rPr>
          <w:rFonts w:ascii="Arial" w:hAnsi="Arial" w:cs="Arial"/>
          <w:sz w:val="24"/>
          <w:szCs w:val="24"/>
        </w:rPr>
        <w:t xml:space="preserve">            </w:t>
      </w:r>
      <w:r w:rsidR="000769F3">
        <w:rPr>
          <w:rFonts w:ascii="Arial" w:hAnsi="Arial" w:cs="Arial"/>
          <w:sz w:val="24"/>
          <w:szCs w:val="24"/>
        </w:rPr>
        <w:t xml:space="preserve"> </w:t>
      </w:r>
    </w:p>
    <w:p w:rsidR="00082858" w:rsidRPr="00F10841" w:rsidRDefault="00082858" w:rsidP="006E5685">
      <w:pPr>
        <w:spacing w:line="360" w:lineRule="auto"/>
        <w:jc w:val="both"/>
        <w:rPr>
          <w:rFonts w:ascii="Arial" w:hAnsi="Arial" w:cs="Arial"/>
          <w:b/>
          <w:color w:val="FF0000"/>
          <w:sz w:val="24"/>
          <w:szCs w:val="24"/>
        </w:rPr>
      </w:pPr>
    </w:p>
    <w:p w:rsidR="00082858" w:rsidRPr="00F4546E" w:rsidRDefault="00082858" w:rsidP="00B25288">
      <w:pPr>
        <w:spacing w:after="0" w:line="360" w:lineRule="auto"/>
        <w:jc w:val="both"/>
        <w:rPr>
          <w:rFonts w:ascii="Arial" w:hAnsi="Arial" w:cs="Arial"/>
          <w:b/>
          <w:sz w:val="24"/>
          <w:szCs w:val="24"/>
        </w:rPr>
      </w:pPr>
      <w:r w:rsidRPr="00F4546E">
        <w:rPr>
          <w:rFonts w:ascii="Arial" w:hAnsi="Arial" w:cs="Arial"/>
          <w:b/>
          <w:sz w:val="24"/>
          <w:szCs w:val="24"/>
        </w:rPr>
        <w:t>Warunki meteorologiczne</w:t>
      </w:r>
    </w:p>
    <w:p w:rsidR="00F4546E" w:rsidRPr="00F4546E" w:rsidRDefault="00F4546E" w:rsidP="00F4546E">
      <w:pPr>
        <w:pStyle w:val="Tekstpodstawowy"/>
        <w:spacing w:line="360" w:lineRule="auto"/>
        <w:ind w:left="0" w:right="190"/>
        <w:jc w:val="both"/>
        <w:rPr>
          <w:rFonts w:ascii="Arial" w:hAnsi="Arial" w:cs="Arial"/>
          <w:lang w:val="pl-PL"/>
        </w:rPr>
      </w:pPr>
      <w:r w:rsidRPr="00F4546E">
        <w:rPr>
          <w:rFonts w:ascii="Arial" w:hAnsi="Arial" w:cs="Arial"/>
          <w:lang w:val="pl-PL"/>
        </w:rPr>
        <w:t>Pod</w:t>
      </w:r>
      <w:r w:rsidRPr="00F4546E">
        <w:rPr>
          <w:rFonts w:ascii="Arial" w:hAnsi="Arial" w:cs="Arial"/>
          <w:spacing w:val="28"/>
          <w:lang w:val="pl-PL"/>
        </w:rPr>
        <w:t xml:space="preserve"> </w:t>
      </w:r>
      <w:r w:rsidRPr="00F4546E">
        <w:rPr>
          <w:rFonts w:ascii="Arial" w:hAnsi="Arial" w:cs="Arial"/>
          <w:lang w:val="pl-PL"/>
        </w:rPr>
        <w:t>względem</w:t>
      </w:r>
      <w:r w:rsidRPr="00F4546E">
        <w:rPr>
          <w:rFonts w:ascii="Arial" w:hAnsi="Arial" w:cs="Arial"/>
          <w:spacing w:val="28"/>
          <w:lang w:val="pl-PL"/>
        </w:rPr>
        <w:t xml:space="preserve"> </w:t>
      </w:r>
      <w:r w:rsidRPr="00F4546E">
        <w:rPr>
          <w:rFonts w:ascii="Arial" w:hAnsi="Arial" w:cs="Arial"/>
          <w:lang w:val="pl-PL"/>
        </w:rPr>
        <w:t>klimatycznym</w:t>
      </w:r>
      <w:r w:rsidRPr="00F4546E">
        <w:rPr>
          <w:rFonts w:ascii="Arial" w:hAnsi="Arial" w:cs="Arial"/>
          <w:spacing w:val="27"/>
          <w:lang w:val="pl-PL"/>
        </w:rPr>
        <w:t xml:space="preserve"> </w:t>
      </w:r>
      <w:r w:rsidRPr="00F4546E">
        <w:rPr>
          <w:rFonts w:ascii="Arial" w:hAnsi="Arial" w:cs="Arial"/>
          <w:lang w:val="pl-PL"/>
        </w:rPr>
        <w:t>cała</w:t>
      </w:r>
      <w:r w:rsidRPr="00F4546E">
        <w:rPr>
          <w:rFonts w:ascii="Arial" w:hAnsi="Arial" w:cs="Arial"/>
          <w:spacing w:val="27"/>
          <w:lang w:val="pl-PL"/>
        </w:rPr>
        <w:t xml:space="preserve"> </w:t>
      </w:r>
      <w:r w:rsidRPr="00F4546E">
        <w:rPr>
          <w:rFonts w:ascii="Arial" w:hAnsi="Arial" w:cs="Arial"/>
          <w:lang w:val="pl-PL"/>
        </w:rPr>
        <w:t>gmina</w:t>
      </w:r>
      <w:r w:rsidRPr="00F4546E">
        <w:rPr>
          <w:rFonts w:ascii="Arial" w:hAnsi="Arial" w:cs="Arial"/>
          <w:spacing w:val="27"/>
          <w:lang w:val="pl-PL"/>
        </w:rPr>
        <w:t xml:space="preserve"> </w:t>
      </w:r>
      <w:r w:rsidRPr="00F4546E">
        <w:rPr>
          <w:rFonts w:ascii="Arial" w:hAnsi="Arial" w:cs="Arial"/>
          <w:lang w:val="pl-PL"/>
        </w:rPr>
        <w:t>Strzegowo</w:t>
      </w:r>
      <w:r w:rsidRPr="00F4546E">
        <w:rPr>
          <w:rFonts w:ascii="Arial" w:hAnsi="Arial" w:cs="Arial"/>
          <w:spacing w:val="28"/>
          <w:lang w:val="pl-PL"/>
        </w:rPr>
        <w:t xml:space="preserve"> </w:t>
      </w:r>
      <w:r w:rsidRPr="00F4546E">
        <w:rPr>
          <w:rFonts w:ascii="Arial" w:hAnsi="Arial" w:cs="Arial"/>
          <w:lang w:val="pl-PL"/>
        </w:rPr>
        <w:t>położona</w:t>
      </w:r>
      <w:r w:rsidRPr="00F4546E">
        <w:rPr>
          <w:rFonts w:ascii="Arial" w:hAnsi="Arial" w:cs="Arial"/>
          <w:spacing w:val="27"/>
          <w:lang w:val="pl-PL"/>
        </w:rPr>
        <w:t xml:space="preserve"> </w:t>
      </w:r>
      <w:r w:rsidRPr="00F4546E">
        <w:rPr>
          <w:rFonts w:ascii="Arial" w:hAnsi="Arial" w:cs="Arial"/>
          <w:lang w:val="pl-PL"/>
        </w:rPr>
        <w:t>jest</w:t>
      </w:r>
      <w:r w:rsidRPr="00F4546E">
        <w:rPr>
          <w:rFonts w:ascii="Arial" w:hAnsi="Arial" w:cs="Arial"/>
          <w:spacing w:val="28"/>
          <w:lang w:val="pl-PL"/>
        </w:rPr>
        <w:t xml:space="preserve"> </w:t>
      </w:r>
      <w:r w:rsidRPr="00F4546E">
        <w:rPr>
          <w:rFonts w:ascii="Arial" w:hAnsi="Arial" w:cs="Arial"/>
          <w:lang w:val="pl-PL"/>
        </w:rPr>
        <w:t>w</w:t>
      </w:r>
      <w:r w:rsidRPr="00F4546E">
        <w:rPr>
          <w:rFonts w:ascii="Arial" w:hAnsi="Arial" w:cs="Arial"/>
          <w:spacing w:val="27"/>
          <w:lang w:val="pl-PL"/>
        </w:rPr>
        <w:t xml:space="preserve"> </w:t>
      </w:r>
      <w:r w:rsidRPr="00F4546E">
        <w:rPr>
          <w:rFonts w:ascii="Arial" w:hAnsi="Arial" w:cs="Arial"/>
          <w:lang w:val="pl-PL"/>
        </w:rPr>
        <w:t>regionie</w:t>
      </w:r>
      <w:r w:rsidRPr="00F4546E">
        <w:rPr>
          <w:rFonts w:ascii="Arial" w:hAnsi="Arial" w:cs="Arial"/>
          <w:spacing w:val="27"/>
          <w:lang w:val="pl-PL"/>
        </w:rPr>
        <w:t xml:space="preserve"> </w:t>
      </w:r>
      <w:r w:rsidRPr="00F4546E">
        <w:rPr>
          <w:rFonts w:ascii="Arial" w:hAnsi="Arial" w:cs="Arial"/>
          <w:lang w:val="pl-PL"/>
        </w:rPr>
        <w:lastRenderedPageBreak/>
        <w:t>mazowiecko- podlaskim, charakteryzującym się między innymi długą, mroźną i śnieżną zimą</w:t>
      </w:r>
      <w:r w:rsidRPr="00F4546E">
        <w:rPr>
          <w:rFonts w:ascii="Arial" w:hAnsi="Arial" w:cs="Arial"/>
          <w:spacing w:val="4"/>
          <w:lang w:val="pl-PL"/>
        </w:rPr>
        <w:t xml:space="preserve"> </w:t>
      </w:r>
      <w:r w:rsidRPr="00F4546E">
        <w:rPr>
          <w:rFonts w:ascii="Arial" w:hAnsi="Arial" w:cs="Arial"/>
          <w:lang w:val="pl-PL"/>
        </w:rPr>
        <w:t>oraz niedoborem opadów w okresie wegetacji. Amplitudy temperatur są duże.</w:t>
      </w:r>
      <w:r w:rsidRPr="00F4546E">
        <w:rPr>
          <w:rFonts w:ascii="Arial" w:hAnsi="Arial" w:cs="Arial"/>
          <w:spacing w:val="1"/>
          <w:lang w:val="pl-PL"/>
        </w:rPr>
        <w:t xml:space="preserve"> </w:t>
      </w:r>
      <w:r w:rsidRPr="00F4546E">
        <w:rPr>
          <w:rFonts w:ascii="Arial" w:hAnsi="Arial" w:cs="Arial"/>
          <w:lang w:val="pl-PL"/>
        </w:rPr>
        <w:t>Średnia temperatura</w:t>
      </w:r>
      <w:r w:rsidRPr="00F4546E">
        <w:rPr>
          <w:rFonts w:ascii="Arial" w:hAnsi="Arial" w:cs="Arial"/>
          <w:spacing w:val="42"/>
          <w:lang w:val="pl-PL"/>
        </w:rPr>
        <w:t xml:space="preserve"> </w:t>
      </w:r>
      <w:r w:rsidRPr="00F4546E">
        <w:rPr>
          <w:rFonts w:ascii="Arial" w:hAnsi="Arial" w:cs="Arial"/>
          <w:lang w:val="pl-PL"/>
        </w:rPr>
        <w:t>najcieplejszego</w:t>
      </w:r>
      <w:r w:rsidRPr="00F4546E">
        <w:rPr>
          <w:rFonts w:ascii="Arial" w:hAnsi="Arial" w:cs="Arial"/>
          <w:spacing w:val="42"/>
          <w:lang w:val="pl-PL"/>
        </w:rPr>
        <w:t xml:space="preserve"> </w:t>
      </w:r>
      <w:r w:rsidRPr="00F4546E">
        <w:rPr>
          <w:rFonts w:ascii="Arial" w:hAnsi="Arial" w:cs="Arial"/>
          <w:lang w:val="pl-PL"/>
        </w:rPr>
        <w:t>miesiąca</w:t>
      </w:r>
      <w:r w:rsidRPr="00F4546E">
        <w:rPr>
          <w:rFonts w:ascii="Arial" w:hAnsi="Arial" w:cs="Arial"/>
          <w:spacing w:val="41"/>
          <w:lang w:val="pl-PL"/>
        </w:rPr>
        <w:t xml:space="preserve"> </w:t>
      </w:r>
      <w:r w:rsidRPr="00F4546E">
        <w:rPr>
          <w:rFonts w:ascii="Arial" w:hAnsi="Arial" w:cs="Arial"/>
          <w:lang w:val="pl-PL"/>
        </w:rPr>
        <w:t>(lipca)</w:t>
      </w:r>
      <w:r w:rsidRPr="00F4546E">
        <w:rPr>
          <w:rFonts w:ascii="Arial" w:hAnsi="Arial" w:cs="Arial"/>
          <w:spacing w:val="40"/>
          <w:lang w:val="pl-PL"/>
        </w:rPr>
        <w:t xml:space="preserve"> </w:t>
      </w:r>
      <w:r w:rsidRPr="00F4546E">
        <w:rPr>
          <w:rFonts w:ascii="Arial" w:hAnsi="Arial" w:cs="Arial"/>
          <w:lang w:val="pl-PL"/>
        </w:rPr>
        <w:t>wynosi</w:t>
      </w:r>
      <w:r w:rsidRPr="00F4546E">
        <w:rPr>
          <w:rFonts w:ascii="Arial" w:hAnsi="Arial" w:cs="Arial"/>
          <w:spacing w:val="41"/>
          <w:lang w:val="pl-PL"/>
        </w:rPr>
        <w:t xml:space="preserve"> </w:t>
      </w:r>
      <w:r w:rsidRPr="00F4546E">
        <w:rPr>
          <w:rFonts w:ascii="Arial" w:hAnsi="Arial" w:cs="Arial"/>
          <w:lang w:val="pl-PL"/>
        </w:rPr>
        <w:t>17,3</w:t>
      </w:r>
      <w:r w:rsidRPr="00F4546E">
        <w:rPr>
          <w:rFonts w:ascii="Arial" w:hAnsi="Arial" w:cs="Arial"/>
        </w:rPr>
        <w:t>ᵒ</w:t>
      </w:r>
      <w:r w:rsidRPr="00F4546E">
        <w:rPr>
          <w:rFonts w:ascii="Arial" w:hAnsi="Arial" w:cs="Arial"/>
          <w:lang w:val="pl-PL"/>
        </w:rPr>
        <w:t>C,</w:t>
      </w:r>
      <w:r w:rsidRPr="00F4546E">
        <w:rPr>
          <w:rFonts w:ascii="Arial" w:hAnsi="Arial" w:cs="Arial"/>
          <w:spacing w:val="41"/>
          <w:lang w:val="pl-PL"/>
        </w:rPr>
        <w:t xml:space="preserve"> </w:t>
      </w:r>
      <w:r w:rsidRPr="00F4546E">
        <w:rPr>
          <w:rFonts w:ascii="Arial" w:hAnsi="Arial" w:cs="Arial"/>
          <w:lang w:val="pl-PL"/>
        </w:rPr>
        <w:t>najchłodniejszego</w:t>
      </w:r>
      <w:r w:rsidRPr="00F4546E">
        <w:rPr>
          <w:rFonts w:ascii="Arial" w:hAnsi="Arial" w:cs="Arial"/>
          <w:spacing w:val="42"/>
          <w:lang w:val="pl-PL"/>
        </w:rPr>
        <w:t xml:space="preserve"> </w:t>
      </w:r>
      <w:r w:rsidRPr="00F4546E">
        <w:rPr>
          <w:rFonts w:ascii="Arial" w:hAnsi="Arial" w:cs="Arial"/>
          <w:lang w:val="pl-PL"/>
        </w:rPr>
        <w:t>(stycznia)</w:t>
      </w:r>
      <w:r w:rsidRPr="00F4546E">
        <w:rPr>
          <w:rFonts w:ascii="Arial" w:hAnsi="Arial" w:cs="Arial"/>
          <w:spacing w:val="44"/>
          <w:lang w:val="pl-PL"/>
        </w:rPr>
        <w:t xml:space="preserve"> </w:t>
      </w:r>
      <w:r w:rsidRPr="00F4546E">
        <w:rPr>
          <w:rFonts w:ascii="Arial" w:hAnsi="Arial" w:cs="Arial"/>
          <w:lang w:val="pl-PL"/>
        </w:rPr>
        <w:t>- 2,8</w:t>
      </w:r>
      <w:r w:rsidRPr="00F4546E">
        <w:rPr>
          <w:rFonts w:ascii="Arial" w:hAnsi="Arial" w:cs="Arial"/>
        </w:rPr>
        <w:t>ᵒ</w:t>
      </w:r>
      <w:r w:rsidRPr="00F4546E">
        <w:rPr>
          <w:rFonts w:ascii="Arial" w:hAnsi="Arial" w:cs="Arial"/>
          <w:lang w:val="pl-PL"/>
        </w:rPr>
        <w:t>C a średnie miesięczne temperatury i średnia roczna (7,3</w:t>
      </w:r>
      <w:r w:rsidRPr="00F4546E">
        <w:rPr>
          <w:rFonts w:ascii="Arial" w:hAnsi="Arial" w:cs="Arial"/>
        </w:rPr>
        <w:t>ᵒ</w:t>
      </w:r>
      <w:r w:rsidRPr="00F4546E">
        <w:rPr>
          <w:rFonts w:ascii="Arial" w:hAnsi="Arial" w:cs="Arial"/>
          <w:lang w:val="pl-PL"/>
        </w:rPr>
        <w:t>C) wskazują na</w:t>
      </w:r>
      <w:r w:rsidRPr="00F4546E">
        <w:rPr>
          <w:rFonts w:ascii="Arial" w:hAnsi="Arial" w:cs="Arial"/>
          <w:spacing w:val="30"/>
          <w:lang w:val="pl-PL"/>
        </w:rPr>
        <w:t xml:space="preserve"> </w:t>
      </w:r>
      <w:r w:rsidRPr="00F4546E">
        <w:rPr>
          <w:rFonts w:ascii="Arial" w:hAnsi="Arial" w:cs="Arial"/>
          <w:lang w:val="pl-PL"/>
        </w:rPr>
        <w:t>korzystne warunki</w:t>
      </w:r>
      <w:r w:rsidRPr="00F4546E">
        <w:rPr>
          <w:rFonts w:ascii="Arial" w:hAnsi="Arial" w:cs="Arial"/>
          <w:spacing w:val="48"/>
          <w:lang w:val="pl-PL"/>
        </w:rPr>
        <w:t xml:space="preserve"> </w:t>
      </w:r>
      <w:r w:rsidRPr="00F4546E">
        <w:rPr>
          <w:rFonts w:ascii="Arial" w:hAnsi="Arial" w:cs="Arial"/>
          <w:lang w:val="pl-PL"/>
        </w:rPr>
        <w:t>termiczne</w:t>
      </w:r>
      <w:r w:rsidRPr="00F4546E">
        <w:rPr>
          <w:rFonts w:ascii="Arial" w:hAnsi="Arial" w:cs="Arial"/>
          <w:spacing w:val="48"/>
          <w:lang w:val="pl-PL"/>
        </w:rPr>
        <w:t xml:space="preserve"> </w:t>
      </w:r>
      <w:r w:rsidRPr="00F4546E">
        <w:rPr>
          <w:rFonts w:ascii="Arial" w:hAnsi="Arial" w:cs="Arial"/>
          <w:lang w:val="pl-PL"/>
        </w:rPr>
        <w:t>w</w:t>
      </w:r>
      <w:r w:rsidRPr="00F4546E">
        <w:rPr>
          <w:rFonts w:ascii="Arial" w:hAnsi="Arial" w:cs="Arial"/>
          <w:spacing w:val="46"/>
          <w:lang w:val="pl-PL"/>
        </w:rPr>
        <w:t xml:space="preserve"> </w:t>
      </w:r>
      <w:r w:rsidRPr="00F4546E">
        <w:rPr>
          <w:rFonts w:ascii="Arial" w:hAnsi="Arial" w:cs="Arial"/>
          <w:lang w:val="pl-PL"/>
        </w:rPr>
        <w:t>ciągu</w:t>
      </w:r>
      <w:r w:rsidRPr="00F4546E">
        <w:rPr>
          <w:rFonts w:ascii="Arial" w:hAnsi="Arial" w:cs="Arial"/>
          <w:spacing w:val="48"/>
          <w:lang w:val="pl-PL"/>
        </w:rPr>
        <w:t xml:space="preserve"> </w:t>
      </w:r>
      <w:r w:rsidRPr="00F4546E">
        <w:rPr>
          <w:rFonts w:ascii="Arial" w:hAnsi="Arial" w:cs="Arial"/>
          <w:lang w:val="pl-PL"/>
        </w:rPr>
        <w:t>całego</w:t>
      </w:r>
      <w:r w:rsidRPr="00F4546E">
        <w:rPr>
          <w:rFonts w:ascii="Arial" w:hAnsi="Arial" w:cs="Arial"/>
          <w:spacing w:val="48"/>
          <w:lang w:val="pl-PL"/>
        </w:rPr>
        <w:t xml:space="preserve"> </w:t>
      </w:r>
      <w:r w:rsidRPr="00F4546E">
        <w:rPr>
          <w:rFonts w:ascii="Arial" w:hAnsi="Arial" w:cs="Arial"/>
          <w:lang w:val="pl-PL"/>
        </w:rPr>
        <w:t>roku.</w:t>
      </w:r>
      <w:r w:rsidRPr="00F4546E">
        <w:rPr>
          <w:rFonts w:ascii="Arial" w:hAnsi="Arial" w:cs="Arial"/>
          <w:spacing w:val="47"/>
          <w:lang w:val="pl-PL"/>
        </w:rPr>
        <w:t xml:space="preserve"> </w:t>
      </w:r>
      <w:r w:rsidRPr="00F4546E">
        <w:rPr>
          <w:rFonts w:ascii="Arial" w:hAnsi="Arial" w:cs="Arial"/>
          <w:lang w:val="pl-PL"/>
        </w:rPr>
        <w:t>Średnia</w:t>
      </w:r>
      <w:r w:rsidRPr="00F4546E">
        <w:rPr>
          <w:rFonts w:ascii="Arial" w:hAnsi="Arial" w:cs="Arial"/>
          <w:spacing w:val="48"/>
          <w:lang w:val="pl-PL"/>
        </w:rPr>
        <w:t xml:space="preserve"> </w:t>
      </w:r>
      <w:r w:rsidRPr="00F4546E">
        <w:rPr>
          <w:rFonts w:ascii="Arial" w:hAnsi="Arial" w:cs="Arial"/>
          <w:lang w:val="pl-PL"/>
        </w:rPr>
        <w:t>roczna</w:t>
      </w:r>
      <w:r w:rsidRPr="00F4546E">
        <w:rPr>
          <w:rFonts w:ascii="Arial" w:hAnsi="Arial" w:cs="Arial"/>
          <w:spacing w:val="48"/>
          <w:lang w:val="pl-PL"/>
        </w:rPr>
        <w:t xml:space="preserve"> </w:t>
      </w:r>
      <w:r w:rsidRPr="00F4546E">
        <w:rPr>
          <w:rFonts w:ascii="Arial" w:hAnsi="Arial" w:cs="Arial"/>
          <w:lang w:val="pl-PL"/>
        </w:rPr>
        <w:t>suma</w:t>
      </w:r>
      <w:r w:rsidRPr="00F4546E">
        <w:rPr>
          <w:rFonts w:ascii="Arial" w:hAnsi="Arial" w:cs="Arial"/>
          <w:spacing w:val="45"/>
          <w:lang w:val="pl-PL"/>
        </w:rPr>
        <w:t xml:space="preserve"> </w:t>
      </w:r>
      <w:r w:rsidRPr="00F4546E">
        <w:rPr>
          <w:rFonts w:ascii="Arial" w:hAnsi="Arial" w:cs="Arial"/>
          <w:lang w:val="pl-PL"/>
        </w:rPr>
        <w:t>opadów</w:t>
      </w:r>
      <w:r w:rsidRPr="00F4546E">
        <w:rPr>
          <w:rFonts w:ascii="Arial" w:hAnsi="Arial" w:cs="Arial"/>
          <w:spacing w:val="45"/>
          <w:lang w:val="pl-PL"/>
        </w:rPr>
        <w:t xml:space="preserve"> </w:t>
      </w:r>
      <w:r w:rsidRPr="00F4546E">
        <w:rPr>
          <w:rFonts w:ascii="Arial" w:hAnsi="Arial" w:cs="Arial"/>
          <w:lang w:val="pl-PL"/>
        </w:rPr>
        <w:t>na</w:t>
      </w:r>
      <w:r w:rsidRPr="00F4546E">
        <w:rPr>
          <w:rFonts w:ascii="Arial" w:hAnsi="Arial" w:cs="Arial"/>
          <w:spacing w:val="45"/>
          <w:lang w:val="pl-PL"/>
        </w:rPr>
        <w:t xml:space="preserve"> </w:t>
      </w:r>
      <w:r w:rsidRPr="00F4546E">
        <w:rPr>
          <w:rFonts w:ascii="Arial" w:hAnsi="Arial" w:cs="Arial"/>
          <w:lang w:val="pl-PL"/>
        </w:rPr>
        <w:t>terenie</w:t>
      </w:r>
      <w:r w:rsidRPr="00F4546E">
        <w:rPr>
          <w:rFonts w:ascii="Arial" w:hAnsi="Arial" w:cs="Arial"/>
          <w:spacing w:val="48"/>
          <w:lang w:val="pl-PL"/>
        </w:rPr>
        <w:t xml:space="preserve"> </w:t>
      </w:r>
      <w:r w:rsidRPr="00F4546E">
        <w:rPr>
          <w:rFonts w:ascii="Arial" w:hAnsi="Arial" w:cs="Arial"/>
          <w:lang w:val="pl-PL"/>
        </w:rPr>
        <w:t>gminy Strzegowo kształtuje się na poziomie około 544 mm. Wielkość i częstość opadów ma</w:t>
      </w:r>
      <w:r w:rsidRPr="00F4546E">
        <w:rPr>
          <w:rFonts w:ascii="Arial" w:hAnsi="Arial" w:cs="Arial"/>
          <w:spacing w:val="32"/>
          <w:lang w:val="pl-PL"/>
        </w:rPr>
        <w:t xml:space="preserve"> </w:t>
      </w:r>
      <w:r w:rsidRPr="00F4546E">
        <w:rPr>
          <w:rFonts w:ascii="Arial" w:hAnsi="Arial" w:cs="Arial"/>
          <w:lang w:val="pl-PL"/>
        </w:rPr>
        <w:t>wpływ na zasoby wód powierzchniowych, stosunki wodne w glebie, a także na wilgotność</w:t>
      </w:r>
      <w:r w:rsidRPr="00F4546E">
        <w:rPr>
          <w:rFonts w:ascii="Arial" w:hAnsi="Arial" w:cs="Arial"/>
          <w:spacing w:val="-19"/>
          <w:lang w:val="pl-PL"/>
        </w:rPr>
        <w:t xml:space="preserve"> </w:t>
      </w:r>
      <w:r w:rsidRPr="00F4546E">
        <w:rPr>
          <w:rFonts w:ascii="Arial" w:hAnsi="Arial" w:cs="Arial"/>
          <w:lang w:val="pl-PL"/>
        </w:rPr>
        <w:t>powietrza i wymywanie zanieczyszczeń pyłowo – gazowych z</w:t>
      </w:r>
      <w:r w:rsidRPr="00F4546E">
        <w:rPr>
          <w:rFonts w:ascii="Arial" w:hAnsi="Arial" w:cs="Arial"/>
          <w:spacing w:val="-19"/>
          <w:lang w:val="pl-PL"/>
        </w:rPr>
        <w:t xml:space="preserve"> </w:t>
      </w:r>
      <w:r w:rsidRPr="00F4546E">
        <w:rPr>
          <w:rFonts w:ascii="Arial" w:hAnsi="Arial" w:cs="Arial"/>
          <w:lang w:val="pl-PL"/>
        </w:rPr>
        <w:t>atmosfery.</w:t>
      </w:r>
    </w:p>
    <w:p w:rsidR="00F4546E" w:rsidRPr="00F4546E" w:rsidRDefault="00F4546E" w:rsidP="00F4546E">
      <w:pPr>
        <w:spacing w:before="12"/>
        <w:rPr>
          <w:rFonts w:ascii="Arial" w:eastAsia="Calibri" w:hAnsi="Arial" w:cs="Arial"/>
          <w:sz w:val="35"/>
          <w:szCs w:val="35"/>
        </w:rPr>
      </w:pPr>
    </w:p>
    <w:p w:rsidR="00F4546E" w:rsidRPr="00F4546E" w:rsidRDefault="004178FC" w:rsidP="00F4546E">
      <w:pPr>
        <w:ind w:left="216"/>
        <w:jc w:val="both"/>
        <w:rPr>
          <w:rFonts w:ascii="Arial" w:eastAsia="Calibri" w:hAnsi="Arial" w:cs="Arial"/>
          <w:sz w:val="24"/>
          <w:szCs w:val="24"/>
        </w:rPr>
      </w:pPr>
      <w:r>
        <w:rPr>
          <w:rFonts w:ascii="Arial" w:hAnsi="Arial" w:cs="Arial"/>
          <w:i/>
          <w:sz w:val="24"/>
        </w:rPr>
        <w:t xml:space="preserve">Tabela </w:t>
      </w:r>
      <w:r w:rsidR="00F4546E" w:rsidRPr="00F4546E">
        <w:rPr>
          <w:rFonts w:ascii="Arial" w:hAnsi="Arial" w:cs="Arial"/>
          <w:i/>
          <w:sz w:val="24"/>
        </w:rPr>
        <w:t>Wartości charakterystyczne średnich miesięcznych temperatur i</w:t>
      </w:r>
      <w:r w:rsidR="00F4546E" w:rsidRPr="00F4546E">
        <w:rPr>
          <w:rFonts w:ascii="Arial" w:hAnsi="Arial" w:cs="Arial"/>
          <w:i/>
          <w:spacing w:val="-30"/>
          <w:sz w:val="24"/>
        </w:rPr>
        <w:t xml:space="preserve"> </w:t>
      </w:r>
      <w:r w:rsidR="00F4546E" w:rsidRPr="00F4546E">
        <w:rPr>
          <w:rFonts w:ascii="Arial" w:hAnsi="Arial" w:cs="Arial"/>
          <w:i/>
          <w:sz w:val="24"/>
        </w:rPr>
        <w:t>opadów</w:t>
      </w:r>
    </w:p>
    <w:p w:rsidR="00F4546E" w:rsidRPr="002C47C0" w:rsidRDefault="00F4546E" w:rsidP="00F4546E">
      <w:pPr>
        <w:spacing w:before="9"/>
        <w:rPr>
          <w:rFonts w:ascii="Calibri" w:eastAsia="Calibri" w:hAnsi="Calibri" w:cs="Calibri"/>
          <w:i/>
          <w:sz w:val="3"/>
          <w:szCs w:val="3"/>
        </w:rPr>
      </w:pPr>
    </w:p>
    <w:tbl>
      <w:tblPr>
        <w:tblStyle w:val="TableNormal"/>
        <w:tblW w:w="0" w:type="auto"/>
        <w:tblInd w:w="110" w:type="dxa"/>
        <w:tblLayout w:type="fixed"/>
        <w:tblLook w:val="01E0" w:firstRow="1" w:lastRow="1" w:firstColumn="1" w:lastColumn="1" w:noHBand="0" w:noVBand="0"/>
      </w:tblPr>
      <w:tblGrid>
        <w:gridCol w:w="1522"/>
        <w:gridCol w:w="612"/>
        <w:gridCol w:w="613"/>
        <w:gridCol w:w="610"/>
        <w:gridCol w:w="612"/>
        <w:gridCol w:w="672"/>
        <w:gridCol w:w="675"/>
        <w:gridCol w:w="674"/>
        <w:gridCol w:w="672"/>
        <w:gridCol w:w="674"/>
        <w:gridCol w:w="613"/>
        <w:gridCol w:w="610"/>
        <w:gridCol w:w="521"/>
      </w:tblGrid>
      <w:tr w:rsidR="00F4546E" w:rsidRPr="005773E8" w:rsidTr="0062233E">
        <w:trPr>
          <w:trHeight w:hRule="exact" w:val="346"/>
        </w:trPr>
        <w:tc>
          <w:tcPr>
            <w:tcW w:w="1522"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103"/>
              <w:rPr>
                <w:rFonts w:ascii="Calibri" w:eastAsia="Calibri" w:hAnsi="Calibri" w:cs="Calibri"/>
                <w:sz w:val="24"/>
                <w:szCs w:val="24"/>
              </w:rPr>
            </w:pPr>
            <w:r w:rsidRPr="005773E8">
              <w:rPr>
                <w:rFonts w:ascii="Calibri" w:hAnsi="Calibri"/>
                <w:sz w:val="24"/>
              </w:rPr>
              <w:t>Miesiąc</w:t>
            </w:r>
          </w:p>
        </w:tc>
        <w:tc>
          <w:tcPr>
            <w:tcW w:w="612"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5"/>
              <w:jc w:val="center"/>
              <w:rPr>
                <w:rFonts w:ascii="Calibri" w:eastAsia="Calibri" w:hAnsi="Calibri" w:cs="Calibri"/>
                <w:sz w:val="24"/>
                <w:szCs w:val="24"/>
              </w:rPr>
            </w:pPr>
            <w:r w:rsidRPr="005773E8">
              <w:rPr>
                <w:rFonts w:ascii="Calibri"/>
                <w:w w:val="99"/>
                <w:sz w:val="24"/>
              </w:rPr>
              <w:t>I</w:t>
            </w:r>
          </w:p>
        </w:tc>
        <w:tc>
          <w:tcPr>
            <w:tcW w:w="613"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right="2"/>
              <w:jc w:val="center"/>
              <w:rPr>
                <w:rFonts w:ascii="Calibri" w:eastAsia="Calibri" w:hAnsi="Calibri" w:cs="Calibri"/>
                <w:sz w:val="24"/>
                <w:szCs w:val="24"/>
              </w:rPr>
            </w:pPr>
            <w:r w:rsidRPr="005773E8">
              <w:rPr>
                <w:rFonts w:ascii="Calibri"/>
                <w:sz w:val="24"/>
              </w:rPr>
              <w:t>II</w:t>
            </w:r>
          </w:p>
        </w:tc>
        <w:tc>
          <w:tcPr>
            <w:tcW w:w="610"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jc w:val="center"/>
              <w:rPr>
                <w:rFonts w:ascii="Calibri" w:eastAsia="Calibri" w:hAnsi="Calibri" w:cs="Calibri"/>
                <w:sz w:val="24"/>
                <w:szCs w:val="24"/>
              </w:rPr>
            </w:pPr>
            <w:r w:rsidRPr="005773E8">
              <w:rPr>
                <w:rFonts w:ascii="Calibri"/>
                <w:sz w:val="24"/>
              </w:rPr>
              <w:t>III</w:t>
            </w:r>
          </w:p>
        </w:tc>
        <w:tc>
          <w:tcPr>
            <w:tcW w:w="612"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1"/>
              <w:jc w:val="center"/>
              <w:rPr>
                <w:rFonts w:ascii="Calibri" w:eastAsia="Calibri" w:hAnsi="Calibri" w:cs="Calibri"/>
                <w:sz w:val="24"/>
                <w:szCs w:val="24"/>
              </w:rPr>
            </w:pPr>
            <w:r w:rsidRPr="005773E8">
              <w:rPr>
                <w:rFonts w:ascii="Calibri"/>
                <w:sz w:val="24"/>
              </w:rPr>
              <w:t>IV</w:t>
            </w:r>
          </w:p>
        </w:tc>
        <w:tc>
          <w:tcPr>
            <w:tcW w:w="672"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right="1"/>
              <w:jc w:val="center"/>
              <w:rPr>
                <w:rFonts w:ascii="Calibri" w:eastAsia="Calibri" w:hAnsi="Calibri" w:cs="Calibri"/>
                <w:sz w:val="24"/>
                <w:szCs w:val="24"/>
              </w:rPr>
            </w:pPr>
            <w:r w:rsidRPr="005773E8">
              <w:rPr>
                <w:rFonts w:ascii="Calibri"/>
                <w:sz w:val="24"/>
              </w:rPr>
              <w:t>V</w:t>
            </w:r>
          </w:p>
        </w:tc>
        <w:tc>
          <w:tcPr>
            <w:tcW w:w="675"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3"/>
              <w:jc w:val="center"/>
              <w:rPr>
                <w:rFonts w:ascii="Calibri" w:eastAsia="Calibri" w:hAnsi="Calibri" w:cs="Calibri"/>
                <w:sz w:val="24"/>
                <w:szCs w:val="24"/>
              </w:rPr>
            </w:pPr>
            <w:r w:rsidRPr="005773E8">
              <w:rPr>
                <w:rFonts w:ascii="Calibri"/>
                <w:sz w:val="24"/>
              </w:rPr>
              <w:t>VI</w:t>
            </w:r>
          </w:p>
        </w:tc>
        <w:tc>
          <w:tcPr>
            <w:tcW w:w="674"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203"/>
              <w:rPr>
                <w:rFonts w:ascii="Calibri" w:eastAsia="Calibri" w:hAnsi="Calibri" w:cs="Calibri"/>
                <w:sz w:val="24"/>
                <w:szCs w:val="24"/>
              </w:rPr>
            </w:pPr>
            <w:r w:rsidRPr="005773E8">
              <w:rPr>
                <w:rFonts w:ascii="Calibri"/>
                <w:sz w:val="24"/>
              </w:rPr>
              <w:t>VII</w:t>
            </w:r>
          </w:p>
        </w:tc>
        <w:tc>
          <w:tcPr>
            <w:tcW w:w="672"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172"/>
              <w:rPr>
                <w:rFonts w:ascii="Calibri" w:eastAsia="Calibri" w:hAnsi="Calibri" w:cs="Calibri"/>
                <w:sz w:val="24"/>
                <w:szCs w:val="24"/>
              </w:rPr>
            </w:pPr>
            <w:r w:rsidRPr="005773E8">
              <w:rPr>
                <w:rFonts w:ascii="Calibri"/>
                <w:sz w:val="24"/>
              </w:rPr>
              <w:t>VIII</w:t>
            </w:r>
          </w:p>
        </w:tc>
        <w:tc>
          <w:tcPr>
            <w:tcW w:w="674"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4"/>
              <w:jc w:val="center"/>
              <w:rPr>
                <w:rFonts w:ascii="Calibri" w:eastAsia="Calibri" w:hAnsi="Calibri" w:cs="Calibri"/>
                <w:sz w:val="24"/>
                <w:szCs w:val="24"/>
              </w:rPr>
            </w:pPr>
            <w:r w:rsidRPr="005773E8">
              <w:rPr>
                <w:rFonts w:ascii="Calibri"/>
                <w:sz w:val="24"/>
              </w:rPr>
              <w:t>IX</w:t>
            </w:r>
          </w:p>
        </w:tc>
        <w:tc>
          <w:tcPr>
            <w:tcW w:w="613"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2"/>
              <w:jc w:val="center"/>
              <w:rPr>
                <w:rFonts w:ascii="Calibri" w:eastAsia="Calibri" w:hAnsi="Calibri" w:cs="Calibri"/>
                <w:sz w:val="24"/>
                <w:szCs w:val="24"/>
              </w:rPr>
            </w:pPr>
            <w:r w:rsidRPr="005773E8">
              <w:rPr>
                <w:rFonts w:ascii="Calibri"/>
                <w:sz w:val="24"/>
              </w:rPr>
              <w:t>X</w:t>
            </w:r>
          </w:p>
        </w:tc>
        <w:tc>
          <w:tcPr>
            <w:tcW w:w="610"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3"/>
              <w:jc w:val="center"/>
              <w:rPr>
                <w:rFonts w:ascii="Calibri" w:eastAsia="Calibri" w:hAnsi="Calibri" w:cs="Calibri"/>
                <w:sz w:val="24"/>
                <w:szCs w:val="24"/>
              </w:rPr>
            </w:pPr>
            <w:r w:rsidRPr="005773E8">
              <w:rPr>
                <w:rFonts w:ascii="Calibri"/>
                <w:sz w:val="24"/>
              </w:rPr>
              <w:t>XI</w:t>
            </w:r>
          </w:p>
        </w:tc>
        <w:tc>
          <w:tcPr>
            <w:tcW w:w="521" w:type="dxa"/>
            <w:tcBorders>
              <w:top w:val="single" w:sz="4" w:space="0" w:color="000000"/>
              <w:left w:val="single" w:sz="4" w:space="0" w:color="000000"/>
              <w:bottom w:val="single" w:sz="4" w:space="0" w:color="000000"/>
              <w:right w:val="single" w:sz="4" w:space="0" w:color="000000"/>
            </w:tcBorders>
            <w:shd w:val="clear" w:color="auto" w:fill="D9D9D9"/>
          </w:tcPr>
          <w:p w:rsidR="00F4546E" w:rsidRPr="005773E8" w:rsidRDefault="00F4546E" w:rsidP="0062233E">
            <w:pPr>
              <w:pStyle w:val="TableParagraph"/>
              <w:spacing w:line="292" w:lineRule="exact"/>
              <w:ind w:left="134"/>
              <w:rPr>
                <w:rFonts w:ascii="Calibri" w:eastAsia="Calibri" w:hAnsi="Calibri" w:cs="Calibri"/>
                <w:sz w:val="24"/>
                <w:szCs w:val="24"/>
              </w:rPr>
            </w:pPr>
            <w:r w:rsidRPr="005773E8">
              <w:rPr>
                <w:rFonts w:ascii="Calibri"/>
                <w:sz w:val="24"/>
              </w:rPr>
              <w:t>XII</w:t>
            </w:r>
          </w:p>
        </w:tc>
      </w:tr>
      <w:tr w:rsidR="00F4546E" w:rsidRPr="005773E8" w:rsidTr="0062233E">
        <w:trPr>
          <w:trHeight w:hRule="exact" w:val="684"/>
        </w:trPr>
        <w:tc>
          <w:tcPr>
            <w:tcW w:w="152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line="278" w:lineRule="auto"/>
              <w:ind w:left="103" w:right="128"/>
              <w:rPr>
                <w:rFonts w:ascii="Calibri" w:eastAsia="Calibri" w:hAnsi="Calibri" w:cs="Calibri"/>
                <w:sz w:val="24"/>
                <w:szCs w:val="24"/>
              </w:rPr>
            </w:pPr>
            <w:r w:rsidRPr="005773E8">
              <w:rPr>
                <w:rFonts w:ascii="Calibri" w:eastAsia="Calibri" w:hAnsi="Calibri" w:cs="Calibri"/>
                <w:sz w:val="24"/>
                <w:szCs w:val="24"/>
              </w:rPr>
              <w:t>Temperatura</w:t>
            </w:r>
            <w:r w:rsidRPr="005773E8">
              <w:rPr>
                <w:rFonts w:ascii="Calibri" w:eastAsia="Calibri" w:hAnsi="Calibri" w:cs="Calibri"/>
                <w:w w:val="99"/>
                <w:sz w:val="24"/>
                <w:szCs w:val="24"/>
              </w:rPr>
              <w:t xml:space="preserve"> </w:t>
            </w:r>
            <w:r w:rsidRPr="005773E8">
              <w:rPr>
                <w:rFonts w:ascii="Calibri" w:eastAsia="Calibri" w:hAnsi="Calibri" w:cs="Calibri"/>
                <w:sz w:val="24"/>
                <w:szCs w:val="24"/>
              </w:rPr>
              <w:t>(ᵒC)</w:t>
            </w:r>
          </w:p>
        </w:tc>
        <w:tc>
          <w:tcPr>
            <w:tcW w:w="61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24"/>
              <w:rPr>
                <w:rFonts w:ascii="Calibri" w:eastAsia="Calibri" w:hAnsi="Calibri" w:cs="Calibri"/>
                <w:sz w:val="24"/>
                <w:szCs w:val="24"/>
              </w:rPr>
            </w:pPr>
            <w:r w:rsidRPr="005773E8">
              <w:rPr>
                <w:rFonts w:ascii="Calibri"/>
                <w:sz w:val="24"/>
              </w:rPr>
              <w:t>-4,3</w:t>
            </w:r>
          </w:p>
        </w:tc>
        <w:tc>
          <w:tcPr>
            <w:tcW w:w="613"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22"/>
              <w:rPr>
                <w:rFonts w:ascii="Calibri" w:eastAsia="Calibri" w:hAnsi="Calibri" w:cs="Calibri"/>
                <w:sz w:val="24"/>
                <w:szCs w:val="24"/>
              </w:rPr>
            </w:pPr>
            <w:r w:rsidRPr="005773E8">
              <w:rPr>
                <w:rFonts w:ascii="Calibri"/>
                <w:sz w:val="24"/>
              </w:rPr>
              <w:t>-4,0</w:t>
            </w:r>
          </w:p>
        </w:tc>
        <w:tc>
          <w:tcPr>
            <w:tcW w:w="610"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22"/>
              <w:rPr>
                <w:rFonts w:ascii="Calibri" w:eastAsia="Calibri" w:hAnsi="Calibri" w:cs="Calibri"/>
                <w:sz w:val="24"/>
                <w:szCs w:val="24"/>
              </w:rPr>
            </w:pPr>
            <w:r w:rsidRPr="005773E8">
              <w:rPr>
                <w:rFonts w:ascii="Calibri"/>
                <w:sz w:val="24"/>
              </w:rPr>
              <w:t>-0,1</w:t>
            </w:r>
          </w:p>
        </w:tc>
        <w:tc>
          <w:tcPr>
            <w:tcW w:w="61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99"/>
              <w:rPr>
                <w:rFonts w:ascii="Calibri" w:eastAsia="Calibri" w:hAnsi="Calibri" w:cs="Calibri"/>
                <w:sz w:val="24"/>
                <w:szCs w:val="24"/>
              </w:rPr>
            </w:pPr>
            <w:r w:rsidRPr="005773E8">
              <w:rPr>
                <w:rFonts w:ascii="Calibri"/>
                <w:sz w:val="24"/>
              </w:rPr>
              <w:t>6,7</w:t>
            </w:r>
          </w:p>
        </w:tc>
        <w:tc>
          <w:tcPr>
            <w:tcW w:w="67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34"/>
              <w:rPr>
                <w:rFonts w:ascii="Calibri" w:eastAsia="Calibri" w:hAnsi="Calibri" w:cs="Calibri"/>
                <w:sz w:val="24"/>
                <w:szCs w:val="24"/>
              </w:rPr>
            </w:pPr>
            <w:r w:rsidRPr="005773E8">
              <w:rPr>
                <w:rFonts w:ascii="Calibri"/>
                <w:sz w:val="24"/>
              </w:rPr>
              <w:t>12,2</w:t>
            </w:r>
          </w:p>
        </w:tc>
        <w:tc>
          <w:tcPr>
            <w:tcW w:w="675"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36"/>
              <w:rPr>
                <w:rFonts w:ascii="Calibri" w:eastAsia="Calibri" w:hAnsi="Calibri" w:cs="Calibri"/>
                <w:sz w:val="24"/>
                <w:szCs w:val="24"/>
              </w:rPr>
            </w:pPr>
            <w:r w:rsidRPr="005773E8">
              <w:rPr>
                <w:rFonts w:ascii="Calibri"/>
                <w:sz w:val="24"/>
              </w:rPr>
              <w:t>16,9</w:t>
            </w:r>
          </w:p>
        </w:tc>
        <w:tc>
          <w:tcPr>
            <w:tcW w:w="674"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36"/>
              <w:rPr>
                <w:rFonts w:ascii="Calibri" w:eastAsia="Calibri" w:hAnsi="Calibri" w:cs="Calibri"/>
                <w:sz w:val="24"/>
                <w:szCs w:val="24"/>
              </w:rPr>
            </w:pPr>
            <w:r w:rsidRPr="005773E8">
              <w:rPr>
                <w:rFonts w:ascii="Calibri"/>
                <w:sz w:val="24"/>
              </w:rPr>
              <w:t>17,7</w:t>
            </w:r>
          </w:p>
        </w:tc>
        <w:tc>
          <w:tcPr>
            <w:tcW w:w="67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36"/>
              <w:rPr>
                <w:rFonts w:ascii="Calibri" w:eastAsia="Calibri" w:hAnsi="Calibri" w:cs="Calibri"/>
                <w:sz w:val="24"/>
                <w:szCs w:val="24"/>
              </w:rPr>
            </w:pPr>
            <w:r w:rsidRPr="005773E8">
              <w:rPr>
                <w:rFonts w:ascii="Calibri"/>
                <w:sz w:val="24"/>
              </w:rPr>
              <w:t>16,7</w:t>
            </w:r>
          </w:p>
        </w:tc>
        <w:tc>
          <w:tcPr>
            <w:tcW w:w="674"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39"/>
              <w:rPr>
                <w:rFonts w:ascii="Calibri" w:eastAsia="Calibri" w:hAnsi="Calibri" w:cs="Calibri"/>
                <w:sz w:val="24"/>
                <w:szCs w:val="24"/>
              </w:rPr>
            </w:pPr>
            <w:r w:rsidRPr="005773E8">
              <w:rPr>
                <w:rFonts w:ascii="Calibri"/>
                <w:sz w:val="24"/>
              </w:rPr>
              <w:t>12,6</w:t>
            </w:r>
          </w:p>
        </w:tc>
        <w:tc>
          <w:tcPr>
            <w:tcW w:w="613"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99"/>
              <w:rPr>
                <w:rFonts w:ascii="Calibri" w:eastAsia="Calibri" w:hAnsi="Calibri" w:cs="Calibri"/>
                <w:sz w:val="24"/>
                <w:szCs w:val="24"/>
              </w:rPr>
            </w:pPr>
            <w:r w:rsidRPr="005773E8">
              <w:rPr>
                <w:rFonts w:ascii="Calibri"/>
                <w:sz w:val="24"/>
              </w:rPr>
              <w:t>7,8</w:t>
            </w:r>
          </w:p>
        </w:tc>
        <w:tc>
          <w:tcPr>
            <w:tcW w:w="610"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before="167"/>
              <w:ind w:left="196"/>
              <w:rPr>
                <w:rFonts w:ascii="Calibri" w:eastAsia="Calibri" w:hAnsi="Calibri" w:cs="Calibri"/>
                <w:sz w:val="24"/>
                <w:szCs w:val="24"/>
              </w:rPr>
            </w:pPr>
            <w:r w:rsidRPr="005773E8">
              <w:rPr>
                <w:rFonts w:ascii="Calibri"/>
                <w:sz w:val="24"/>
              </w:rPr>
              <w:t>2,7</w:t>
            </w:r>
          </w:p>
        </w:tc>
        <w:tc>
          <w:tcPr>
            <w:tcW w:w="521"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spacing w:line="292" w:lineRule="exact"/>
              <w:ind w:left="336"/>
              <w:rPr>
                <w:rFonts w:ascii="Calibri" w:eastAsia="Calibri" w:hAnsi="Calibri" w:cs="Calibri"/>
                <w:sz w:val="24"/>
                <w:szCs w:val="24"/>
              </w:rPr>
            </w:pPr>
            <w:r w:rsidRPr="005773E8">
              <w:rPr>
                <w:rFonts w:ascii="Calibri"/>
                <w:sz w:val="24"/>
              </w:rPr>
              <w:t>-</w:t>
            </w:r>
          </w:p>
          <w:p w:rsidR="00F4546E" w:rsidRPr="005773E8" w:rsidRDefault="00F4546E" w:rsidP="0062233E">
            <w:pPr>
              <w:pStyle w:val="TableParagraph"/>
              <w:spacing w:before="45"/>
              <w:ind w:left="108"/>
              <w:rPr>
                <w:rFonts w:ascii="Calibri" w:eastAsia="Calibri" w:hAnsi="Calibri" w:cs="Calibri"/>
                <w:sz w:val="24"/>
                <w:szCs w:val="24"/>
              </w:rPr>
            </w:pPr>
            <w:r w:rsidRPr="005773E8">
              <w:rPr>
                <w:rFonts w:ascii="Calibri"/>
                <w:sz w:val="24"/>
              </w:rPr>
              <w:t>1,9</w:t>
            </w:r>
          </w:p>
        </w:tc>
      </w:tr>
      <w:tr w:rsidR="00F4546E" w:rsidRPr="005773E8" w:rsidTr="0062233E">
        <w:trPr>
          <w:trHeight w:hRule="exact" w:val="348"/>
        </w:trPr>
        <w:tc>
          <w:tcPr>
            <w:tcW w:w="152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103"/>
              <w:rPr>
                <w:rFonts w:ascii="Calibri" w:eastAsia="Calibri" w:hAnsi="Calibri" w:cs="Calibri"/>
                <w:sz w:val="24"/>
                <w:szCs w:val="24"/>
              </w:rPr>
            </w:pPr>
            <w:r w:rsidRPr="005773E8">
              <w:rPr>
                <w:rFonts w:ascii="Calibri"/>
                <w:sz w:val="24"/>
              </w:rPr>
              <w:t>Opady</w:t>
            </w:r>
            <w:r w:rsidRPr="005773E8">
              <w:rPr>
                <w:rFonts w:ascii="Calibri"/>
                <w:spacing w:val="-4"/>
                <w:sz w:val="24"/>
              </w:rPr>
              <w:t xml:space="preserve"> </w:t>
            </w:r>
            <w:r w:rsidRPr="005773E8">
              <w:rPr>
                <w:rFonts w:ascii="Calibri"/>
                <w:sz w:val="24"/>
              </w:rPr>
              <w:t>(mm)</w:t>
            </w:r>
          </w:p>
        </w:tc>
        <w:tc>
          <w:tcPr>
            <w:tcW w:w="61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9"/>
              <w:rPr>
                <w:rFonts w:ascii="Calibri" w:eastAsia="Calibri" w:hAnsi="Calibri" w:cs="Calibri"/>
                <w:sz w:val="24"/>
                <w:szCs w:val="24"/>
              </w:rPr>
            </w:pPr>
            <w:r w:rsidRPr="005773E8">
              <w:rPr>
                <w:rFonts w:ascii="Calibri"/>
                <w:sz w:val="24"/>
              </w:rPr>
              <w:t>37</w:t>
            </w:r>
          </w:p>
        </w:tc>
        <w:tc>
          <w:tcPr>
            <w:tcW w:w="613"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6"/>
              <w:rPr>
                <w:rFonts w:ascii="Calibri" w:eastAsia="Calibri" w:hAnsi="Calibri" w:cs="Calibri"/>
                <w:sz w:val="24"/>
                <w:szCs w:val="24"/>
              </w:rPr>
            </w:pPr>
            <w:r w:rsidRPr="005773E8">
              <w:rPr>
                <w:rFonts w:ascii="Calibri"/>
                <w:sz w:val="24"/>
              </w:rPr>
              <w:t>35</w:t>
            </w:r>
          </w:p>
        </w:tc>
        <w:tc>
          <w:tcPr>
            <w:tcW w:w="610"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6"/>
              <w:rPr>
                <w:rFonts w:ascii="Calibri" w:eastAsia="Calibri" w:hAnsi="Calibri" w:cs="Calibri"/>
                <w:sz w:val="24"/>
                <w:szCs w:val="24"/>
              </w:rPr>
            </w:pPr>
            <w:r w:rsidRPr="005773E8">
              <w:rPr>
                <w:rFonts w:ascii="Calibri"/>
                <w:sz w:val="24"/>
              </w:rPr>
              <w:t>32</w:t>
            </w:r>
          </w:p>
        </w:tc>
        <w:tc>
          <w:tcPr>
            <w:tcW w:w="61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9"/>
              <w:rPr>
                <w:rFonts w:ascii="Calibri" w:eastAsia="Calibri" w:hAnsi="Calibri" w:cs="Calibri"/>
                <w:sz w:val="24"/>
                <w:szCs w:val="24"/>
              </w:rPr>
            </w:pPr>
            <w:r w:rsidRPr="005773E8">
              <w:rPr>
                <w:rFonts w:ascii="Calibri"/>
                <w:sz w:val="24"/>
              </w:rPr>
              <w:t>38</w:t>
            </w:r>
          </w:p>
        </w:tc>
        <w:tc>
          <w:tcPr>
            <w:tcW w:w="67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316"/>
              <w:rPr>
                <w:rFonts w:ascii="Calibri" w:eastAsia="Calibri" w:hAnsi="Calibri" w:cs="Calibri"/>
                <w:sz w:val="24"/>
                <w:szCs w:val="24"/>
              </w:rPr>
            </w:pPr>
            <w:r w:rsidRPr="005773E8">
              <w:rPr>
                <w:rFonts w:ascii="Calibri"/>
                <w:sz w:val="24"/>
              </w:rPr>
              <w:t>46</w:t>
            </w:r>
          </w:p>
        </w:tc>
        <w:tc>
          <w:tcPr>
            <w:tcW w:w="675"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319"/>
              <w:rPr>
                <w:rFonts w:ascii="Calibri" w:eastAsia="Calibri" w:hAnsi="Calibri" w:cs="Calibri"/>
                <w:sz w:val="24"/>
                <w:szCs w:val="24"/>
              </w:rPr>
            </w:pPr>
            <w:r w:rsidRPr="005773E8">
              <w:rPr>
                <w:rFonts w:ascii="Calibri"/>
                <w:sz w:val="24"/>
              </w:rPr>
              <w:t>60</w:t>
            </w:r>
          </w:p>
        </w:tc>
        <w:tc>
          <w:tcPr>
            <w:tcW w:w="674"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319"/>
              <w:rPr>
                <w:rFonts w:ascii="Calibri" w:eastAsia="Calibri" w:hAnsi="Calibri" w:cs="Calibri"/>
                <w:sz w:val="24"/>
                <w:szCs w:val="24"/>
              </w:rPr>
            </w:pPr>
            <w:r w:rsidRPr="005773E8">
              <w:rPr>
                <w:rFonts w:ascii="Calibri"/>
                <w:sz w:val="24"/>
              </w:rPr>
              <w:t>88</w:t>
            </w:r>
          </w:p>
        </w:tc>
        <w:tc>
          <w:tcPr>
            <w:tcW w:w="672"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319"/>
              <w:rPr>
                <w:rFonts w:ascii="Calibri" w:eastAsia="Calibri" w:hAnsi="Calibri" w:cs="Calibri"/>
                <w:sz w:val="24"/>
                <w:szCs w:val="24"/>
              </w:rPr>
            </w:pPr>
            <w:r w:rsidRPr="005773E8">
              <w:rPr>
                <w:rFonts w:ascii="Calibri"/>
                <w:sz w:val="24"/>
              </w:rPr>
              <w:t>69</w:t>
            </w:r>
          </w:p>
        </w:tc>
        <w:tc>
          <w:tcPr>
            <w:tcW w:w="674"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321"/>
              <w:rPr>
                <w:rFonts w:ascii="Calibri" w:eastAsia="Calibri" w:hAnsi="Calibri" w:cs="Calibri"/>
                <w:sz w:val="24"/>
                <w:szCs w:val="24"/>
              </w:rPr>
            </w:pPr>
            <w:r w:rsidRPr="005773E8">
              <w:rPr>
                <w:rFonts w:ascii="Calibri"/>
                <w:sz w:val="24"/>
              </w:rPr>
              <w:t>47</w:t>
            </w:r>
          </w:p>
        </w:tc>
        <w:tc>
          <w:tcPr>
            <w:tcW w:w="613"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9"/>
              <w:rPr>
                <w:rFonts w:ascii="Calibri" w:eastAsia="Calibri" w:hAnsi="Calibri" w:cs="Calibri"/>
                <w:sz w:val="24"/>
                <w:szCs w:val="24"/>
              </w:rPr>
            </w:pPr>
            <w:r w:rsidRPr="005773E8">
              <w:rPr>
                <w:rFonts w:ascii="Calibri"/>
                <w:sz w:val="24"/>
              </w:rPr>
              <w:t>34</w:t>
            </w:r>
          </w:p>
        </w:tc>
        <w:tc>
          <w:tcPr>
            <w:tcW w:w="610"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256"/>
              <w:rPr>
                <w:rFonts w:ascii="Calibri" w:eastAsia="Calibri" w:hAnsi="Calibri" w:cs="Calibri"/>
                <w:sz w:val="24"/>
                <w:szCs w:val="24"/>
              </w:rPr>
            </w:pPr>
            <w:r w:rsidRPr="005773E8">
              <w:rPr>
                <w:rFonts w:ascii="Calibri"/>
                <w:sz w:val="24"/>
              </w:rPr>
              <w:t>46</w:t>
            </w:r>
          </w:p>
        </w:tc>
        <w:tc>
          <w:tcPr>
            <w:tcW w:w="521" w:type="dxa"/>
            <w:tcBorders>
              <w:top w:val="single" w:sz="4" w:space="0" w:color="000000"/>
              <w:left w:val="single" w:sz="4" w:space="0" w:color="000000"/>
              <w:bottom w:val="single" w:sz="4" w:space="0" w:color="000000"/>
              <w:right w:val="single" w:sz="4" w:space="0" w:color="000000"/>
            </w:tcBorders>
          </w:tcPr>
          <w:p w:rsidR="00F4546E" w:rsidRPr="005773E8" w:rsidRDefault="00F4546E" w:rsidP="0062233E">
            <w:pPr>
              <w:pStyle w:val="TableParagraph"/>
              <w:ind w:left="168"/>
              <w:rPr>
                <w:rFonts w:ascii="Calibri" w:eastAsia="Calibri" w:hAnsi="Calibri" w:cs="Calibri"/>
                <w:sz w:val="24"/>
                <w:szCs w:val="24"/>
              </w:rPr>
            </w:pPr>
            <w:r w:rsidRPr="005773E8">
              <w:rPr>
                <w:rFonts w:ascii="Calibri"/>
                <w:sz w:val="24"/>
              </w:rPr>
              <w:t>46</w:t>
            </w:r>
          </w:p>
        </w:tc>
      </w:tr>
    </w:tbl>
    <w:p w:rsidR="00F4546E" w:rsidRPr="005773E8" w:rsidRDefault="00F4546E" w:rsidP="00F4546E">
      <w:pPr>
        <w:spacing w:line="292" w:lineRule="exact"/>
        <w:ind w:left="216"/>
        <w:jc w:val="both"/>
        <w:rPr>
          <w:rFonts w:ascii="Calibri" w:eastAsia="Calibri" w:hAnsi="Calibri" w:cs="Calibri"/>
          <w:sz w:val="24"/>
          <w:szCs w:val="24"/>
        </w:rPr>
      </w:pPr>
      <w:r w:rsidRPr="005773E8">
        <w:rPr>
          <w:rFonts w:ascii="Calibri" w:hAnsi="Calibri"/>
          <w:i/>
          <w:sz w:val="24"/>
        </w:rPr>
        <w:t>źródło: IMiGW</w:t>
      </w:r>
      <w:r w:rsidRPr="005773E8">
        <w:rPr>
          <w:rFonts w:ascii="Calibri" w:hAnsi="Calibri"/>
          <w:i/>
          <w:spacing w:val="-6"/>
          <w:sz w:val="24"/>
        </w:rPr>
        <w:t xml:space="preserve"> </w:t>
      </w:r>
      <w:r w:rsidRPr="005773E8">
        <w:rPr>
          <w:rFonts w:ascii="Calibri" w:hAnsi="Calibri"/>
          <w:i/>
          <w:sz w:val="24"/>
        </w:rPr>
        <w:t>Warszawa</w:t>
      </w:r>
    </w:p>
    <w:p w:rsidR="00F4546E" w:rsidRPr="00F4546E" w:rsidRDefault="00F4546E" w:rsidP="00F4546E">
      <w:pPr>
        <w:pStyle w:val="Tekstpodstawowy"/>
        <w:spacing w:line="360" w:lineRule="auto"/>
        <w:ind w:left="216" w:right="194"/>
        <w:jc w:val="both"/>
        <w:rPr>
          <w:rFonts w:ascii="Arial" w:hAnsi="Arial" w:cs="Arial"/>
          <w:lang w:val="pl-PL"/>
        </w:rPr>
      </w:pPr>
      <w:r w:rsidRPr="00F4546E">
        <w:rPr>
          <w:rFonts w:ascii="Arial" w:hAnsi="Arial" w:cs="Arial"/>
          <w:lang w:val="pl-PL"/>
        </w:rPr>
        <w:t>Dominującym</w:t>
      </w:r>
      <w:r w:rsidRPr="00F4546E">
        <w:rPr>
          <w:rFonts w:ascii="Arial" w:hAnsi="Arial" w:cs="Arial"/>
          <w:spacing w:val="-4"/>
          <w:lang w:val="pl-PL"/>
        </w:rPr>
        <w:t xml:space="preserve"> </w:t>
      </w:r>
      <w:r w:rsidRPr="00F4546E">
        <w:rPr>
          <w:rFonts w:ascii="Arial" w:hAnsi="Arial" w:cs="Arial"/>
          <w:lang w:val="pl-PL"/>
        </w:rPr>
        <w:t>kierunkiem</w:t>
      </w:r>
      <w:r w:rsidRPr="00F4546E">
        <w:rPr>
          <w:rFonts w:ascii="Arial" w:hAnsi="Arial" w:cs="Arial"/>
          <w:spacing w:val="-4"/>
          <w:lang w:val="pl-PL"/>
        </w:rPr>
        <w:t xml:space="preserve"> </w:t>
      </w:r>
      <w:r w:rsidRPr="00F4546E">
        <w:rPr>
          <w:rFonts w:ascii="Arial" w:hAnsi="Arial" w:cs="Arial"/>
          <w:lang w:val="pl-PL"/>
        </w:rPr>
        <w:t>wiatrów</w:t>
      </w:r>
      <w:r w:rsidRPr="00F4546E">
        <w:rPr>
          <w:rFonts w:ascii="Arial" w:hAnsi="Arial" w:cs="Arial"/>
          <w:spacing w:val="-5"/>
          <w:lang w:val="pl-PL"/>
        </w:rPr>
        <w:t xml:space="preserve"> </w:t>
      </w:r>
      <w:r w:rsidRPr="00F4546E">
        <w:rPr>
          <w:rFonts w:ascii="Arial" w:hAnsi="Arial" w:cs="Arial"/>
          <w:lang w:val="pl-PL"/>
        </w:rPr>
        <w:t>dla</w:t>
      </w:r>
      <w:r w:rsidRPr="00F4546E">
        <w:rPr>
          <w:rFonts w:ascii="Arial" w:hAnsi="Arial" w:cs="Arial"/>
          <w:spacing w:val="-4"/>
          <w:lang w:val="pl-PL"/>
        </w:rPr>
        <w:t xml:space="preserve"> </w:t>
      </w:r>
      <w:r w:rsidRPr="00F4546E">
        <w:rPr>
          <w:rFonts w:ascii="Arial" w:hAnsi="Arial" w:cs="Arial"/>
          <w:lang w:val="pl-PL"/>
        </w:rPr>
        <w:t>powiatu</w:t>
      </w:r>
      <w:r w:rsidRPr="00F4546E">
        <w:rPr>
          <w:rFonts w:ascii="Arial" w:hAnsi="Arial" w:cs="Arial"/>
          <w:spacing w:val="-3"/>
          <w:lang w:val="pl-PL"/>
        </w:rPr>
        <w:t xml:space="preserve"> </w:t>
      </w:r>
      <w:r w:rsidRPr="00F4546E">
        <w:rPr>
          <w:rFonts w:ascii="Arial" w:hAnsi="Arial" w:cs="Arial"/>
          <w:lang w:val="pl-PL"/>
        </w:rPr>
        <w:t>jest</w:t>
      </w:r>
      <w:r w:rsidRPr="00F4546E">
        <w:rPr>
          <w:rFonts w:ascii="Arial" w:hAnsi="Arial" w:cs="Arial"/>
          <w:spacing w:val="-3"/>
          <w:lang w:val="pl-PL"/>
        </w:rPr>
        <w:t xml:space="preserve"> </w:t>
      </w:r>
      <w:r w:rsidRPr="00F4546E">
        <w:rPr>
          <w:rFonts w:ascii="Arial" w:hAnsi="Arial" w:cs="Arial"/>
          <w:lang w:val="pl-PL"/>
        </w:rPr>
        <w:t>sektor</w:t>
      </w:r>
      <w:r w:rsidRPr="00F4546E">
        <w:rPr>
          <w:rFonts w:ascii="Arial" w:hAnsi="Arial" w:cs="Arial"/>
          <w:spacing w:val="-6"/>
          <w:lang w:val="pl-PL"/>
        </w:rPr>
        <w:t xml:space="preserve"> </w:t>
      </w:r>
      <w:r w:rsidRPr="00F4546E">
        <w:rPr>
          <w:rFonts w:ascii="Arial" w:hAnsi="Arial" w:cs="Arial"/>
          <w:lang w:val="pl-PL"/>
        </w:rPr>
        <w:t>zachodni</w:t>
      </w:r>
      <w:r w:rsidRPr="00F4546E">
        <w:rPr>
          <w:rFonts w:ascii="Arial" w:hAnsi="Arial" w:cs="Arial"/>
          <w:spacing w:val="-4"/>
          <w:lang w:val="pl-PL"/>
        </w:rPr>
        <w:t xml:space="preserve"> </w:t>
      </w:r>
      <w:r w:rsidRPr="00F4546E">
        <w:rPr>
          <w:rFonts w:ascii="Arial" w:hAnsi="Arial" w:cs="Arial"/>
          <w:lang w:val="pl-PL"/>
        </w:rPr>
        <w:t>(SWW,</w:t>
      </w:r>
      <w:r w:rsidRPr="00F4546E">
        <w:rPr>
          <w:rFonts w:ascii="Arial" w:hAnsi="Arial" w:cs="Arial"/>
          <w:spacing w:val="-4"/>
          <w:lang w:val="pl-PL"/>
        </w:rPr>
        <w:t xml:space="preserve"> </w:t>
      </w:r>
      <w:r w:rsidRPr="00F4546E">
        <w:rPr>
          <w:rFonts w:ascii="Arial" w:hAnsi="Arial" w:cs="Arial"/>
          <w:lang w:val="pl-PL"/>
        </w:rPr>
        <w:t>W,</w:t>
      </w:r>
      <w:r w:rsidRPr="00F4546E">
        <w:rPr>
          <w:rFonts w:ascii="Arial" w:hAnsi="Arial" w:cs="Arial"/>
          <w:spacing w:val="-4"/>
          <w:lang w:val="pl-PL"/>
        </w:rPr>
        <w:t xml:space="preserve"> </w:t>
      </w:r>
      <w:r w:rsidRPr="00F4546E">
        <w:rPr>
          <w:rFonts w:ascii="Arial" w:hAnsi="Arial" w:cs="Arial"/>
          <w:lang w:val="pl-PL"/>
        </w:rPr>
        <w:t>SSW),</w:t>
      </w:r>
      <w:r w:rsidRPr="00F4546E">
        <w:rPr>
          <w:rFonts w:ascii="Arial" w:hAnsi="Arial" w:cs="Arial"/>
          <w:spacing w:val="-4"/>
          <w:lang w:val="pl-PL"/>
        </w:rPr>
        <w:t xml:space="preserve"> </w:t>
      </w:r>
      <w:r w:rsidRPr="00F4546E">
        <w:rPr>
          <w:rFonts w:ascii="Arial" w:hAnsi="Arial" w:cs="Arial"/>
          <w:lang w:val="pl-PL"/>
        </w:rPr>
        <w:t>na</w:t>
      </w:r>
      <w:r w:rsidRPr="00F4546E">
        <w:rPr>
          <w:rFonts w:ascii="Arial" w:hAnsi="Arial" w:cs="Arial"/>
          <w:spacing w:val="-4"/>
          <w:lang w:val="pl-PL"/>
        </w:rPr>
        <w:t xml:space="preserve"> </w:t>
      </w:r>
      <w:r w:rsidRPr="00F4546E">
        <w:rPr>
          <w:rFonts w:ascii="Arial" w:hAnsi="Arial" w:cs="Arial"/>
          <w:lang w:val="pl-PL"/>
        </w:rPr>
        <w:t>który przypada ok. 32 % ogólnej sumy. Stosunkowo duży udział mają też wiatry wschodnie (NEE,</w:t>
      </w:r>
      <w:r w:rsidRPr="00F4546E">
        <w:rPr>
          <w:rFonts w:ascii="Arial" w:hAnsi="Arial" w:cs="Arial"/>
          <w:spacing w:val="8"/>
          <w:lang w:val="pl-PL"/>
        </w:rPr>
        <w:t xml:space="preserve"> </w:t>
      </w:r>
      <w:r w:rsidRPr="00F4546E">
        <w:rPr>
          <w:rFonts w:ascii="Arial" w:hAnsi="Arial" w:cs="Arial"/>
          <w:lang w:val="pl-PL"/>
        </w:rPr>
        <w:t>E,</w:t>
      </w:r>
      <w:r w:rsidRPr="00F4546E">
        <w:rPr>
          <w:rFonts w:ascii="Arial" w:hAnsi="Arial" w:cs="Arial"/>
          <w:spacing w:val="-1"/>
          <w:w w:val="99"/>
          <w:lang w:val="pl-PL"/>
        </w:rPr>
        <w:t xml:space="preserve"> </w:t>
      </w:r>
      <w:r w:rsidRPr="00F4546E">
        <w:rPr>
          <w:rFonts w:ascii="Arial" w:hAnsi="Arial" w:cs="Arial"/>
          <w:lang w:val="pl-PL"/>
        </w:rPr>
        <w:t>SEE) – 28 %. Średnia prędkość wiatru w skali roku waha się w zakresie 3,85÷5,54</w:t>
      </w:r>
      <w:r w:rsidRPr="00F4546E">
        <w:rPr>
          <w:rFonts w:ascii="Arial" w:hAnsi="Arial" w:cs="Arial"/>
          <w:spacing w:val="-27"/>
          <w:lang w:val="pl-PL"/>
        </w:rPr>
        <w:t xml:space="preserve"> </w:t>
      </w:r>
      <w:r w:rsidRPr="00F4546E">
        <w:rPr>
          <w:rFonts w:ascii="Arial" w:hAnsi="Arial" w:cs="Arial"/>
          <w:lang w:val="pl-PL"/>
        </w:rPr>
        <w:t>m/s.</w:t>
      </w:r>
    </w:p>
    <w:p w:rsidR="00F4546E" w:rsidRPr="002C47C0" w:rsidRDefault="00F4546E" w:rsidP="00F4546E">
      <w:pPr>
        <w:spacing w:before="12"/>
        <w:rPr>
          <w:rFonts w:ascii="Calibri" w:eastAsia="Calibri" w:hAnsi="Calibri" w:cs="Calibri"/>
          <w:sz w:val="35"/>
          <w:szCs w:val="35"/>
        </w:rPr>
      </w:pPr>
    </w:p>
    <w:p w:rsidR="00F4546E" w:rsidRPr="00CE3098" w:rsidRDefault="004178FC" w:rsidP="00F4546E">
      <w:pPr>
        <w:ind w:left="216"/>
        <w:jc w:val="both"/>
        <w:rPr>
          <w:rFonts w:ascii="Arial" w:eastAsia="Calibri" w:hAnsi="Arial" w:cs="Arial"/>
          <w:sz w:val="24"/>
          <w:szCs w:val="24"/>
        </w:rPr>
      </w:pPr>
      <w:r>
        <w:rPr>
          <w:rFonts w:ascii="Arial" w:hAnsi="Arial" w:cs="Arial"/>
          <w:i/>
          <w:sz w:val="24"/>
        </w:rPr>
        <w:t xml:space="preserve">Tabela </w:t>
      </w:r>
      <w:r w:rsidR="00F4546E" w:rsidRPr="00CE3098">
        <w:rPr>
          <w:rFonts w:ascii="Arial" w:hAnsi="Arial" w:cs="Arial"/>
          <w:i/>
          <w:sz w:val="24"/>
        </w:rPr>
        <w:t xml:space="preserve"> Częstotliwość (w %) wiatrów z różnych sektorów (róża</w:t>
      </w:r>
      <w:r w:rsidR="00F4546E" w:rsidRPr="00CE3098">
        <w:rPr>
          <w:rFonts w:ascii="Arial" w:hAnsi="Arial" w:cs="Arial"/>
          <w:i/>
          <w:spacing w:val="-34"/>
          <w:sz w:val="24"/>
        </w:rPr>
        <w:t xml:space="preserve"> </w:t>
      </w:r>
      <w:r w:rsidR="00F4546E" w:rsidRPr="00CE3098">
        <w:rPr>
          <w:rFonts w:ascii="Arial" w:hAnsi="Arial" w:cs="Arial"/>
          <w:i/>
          <w:sz w:val="24"/>
        </w:rPr>
        <w:t>wiatrów)</w:t>
      </w:r>
    </w:p>
    <w:p w:rsidR="00F4546E" w:rsidRPr="002C47C0" w:rsidRDefault="00F4546E" w:rsidP="00F4546E">
      <w:pPr>
        <w:spacing w:before="10"/>
        <w:rPr>
          <w:rFonts w:ascii="Calibri" w:eastAsia="Calibri" w:hAnsi="Calibri" w:cs="Calibri"/>
          <w:i/>
          <w:sz w:val="3"/>
          <w:szCs w:val="3"/>
        </w:rPr>
      </w:pPr>
    </w:p>
    <w:tbl>
      <w:tblPr>
        <w:tblStyle w:val="TableNormal"/>
        <w:tblW w:w="0" w:type="auto"/>
        <w:tblInd w:w="149" w:type="dxa"/>
        <w:tblLayout w:type="fixed"/>
        <w:tblLook w:val="01E0" w:firstRow="1" w:lastRow="1" w:firstColumn="1" w:lastColumn="1" w:noHBand="0" w:noVBand="0"/>
      </w:tblPr>
      <w:tblGrid>
        <w:gridCol w:w="1022"/>
        <w:gridCol w:w="1025"/>
        <w:gridCol w:w="1023"/>
        <w:gridCol w:w="1022"/>
        <w:gridCol w:w="1023"/>
        <w:gridCol w:w="1025"/>
        <w:gridCol w:w="1022"/>
        <w:gridCol w:w="1023"/>
        <w:gridCol w:w="1022"/>
      </w:tblGrid>
      <w:tr w:rsidR="00F4546E" w:rsidRPr="005773E8" w:rsidTr="0062233E">
        <w:trPr>
          <w:trHeight w:hRule="exact" w:val="350"/>
        </w:trPr>
        <w:tc>
          <w:tcPr>
            <w:tcW w:w="1022"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ind w:left="1"/>
              <w:jc w:val="center"/>
              <w:rPr>
                <w:rFonts w:ascii="Calibri" w:eastAsia="Calibri" w:hAnsi="Calibri" w:cs="Calibri"/>
                <w:sz w:val="24"/>
                <w:szCs w:val="24"/>
              </w:rPr>
            </w:pPr>
            <w:r w:rsidRPr="005773E8">
              <w:rPr>
                <w:rFonts w:ascii="Calibri"/>
                <w:w w:val="99"/>
                <w:sz w:val="24"/>
              </w:rPr>
              <w:t>N</w:t>
            </w:r>
          </w:p>
        </w:tc>
        <w:tc>
          <w:tcPr>
            <w:tcW w:w="1025"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ind w:left="1"/>
              <w:jc w:val="center"/>
              <w:rPr>
                <w:rFonts w:ascii="Calibri" w:eastAsia="Calibri" w:hAnsi="Calibri" w:cs="Calibri"/>
                <w:sz w:val="24"/>
                <w:szCs w:val="24"/>
              </w:rPr>
            </w:pPr>
            <w:r w:rsidRPr="005773E8">
              <w:rPr>
                <w:rFonts w:ascii="Calibri"/>
                <w:sz w:val="24"/>
              </w:rPr>
              <w:t>NE</w:t>
            </w:r>
          </w:p>
        </w:tc>
        <w:tc>
          <w:tcPr>
            <w:tcW w:w="1023"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jc w:val="center"/>
              <w:rPr>
                <w:rFonts w:ascii="Calibri" w:eastAsia="Calibri" w:hAnsi="Calibri" w:cs="Calibri"/>
                <w:sz w:val="24"/>
                <w:szCs w:val="24"/>
              </w:rPr>
            </w:pPr>
            <w:r w:rsidRPr="005773E8">
              <w:rPr>
                <w:rFonts w:ascii="Calibri"/>
                <w:sz w:val="24"/>
              </w:rPr>
              <w:t>E</w:t>
            </w:r>
          </w:p>
        </w:tc>
        <w:tc>
          <w:tcPr>
            <w:tcW w:w="1022"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jc w:val="center"/>
              <w:rPr>
                <w:rFonts w:ascii="Calibri" w:eastAsia="Calibri" w:hAnsi="Calibri" w:cs="Calibri"/>
                <w:sz w:val="24"/>
                <w:szCs w:val="24"/>
              </w:rPr>
            </w:pPr>
            <w:r w:rsidRPr="005773E8">
              <w:rPr>
                <w:rFonts w:ascii="Calibri"/>
                <w:sz w:val="24"/>
              </w:rPr>
              <w:t>SE</w:t>
            </w:r>
          </w:p>
        </w:tc>
        <w:tc>
          <w:tcPr>
            <w:tcW w:w="1023"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ind w:left="4"/>
              <w:jc w:val="center"/>
              <w:rPr>
                <w:rFonts w:ascii="Calibri" w:eastAsia="Calibri" w:hAnsi="Calibri" w:cs="Calibri"/>
                <w:sz w:val="24"/>
                <w:szCs w:val="24"/>
              </w:rPr>
            </w:pPr>
            <w:r w:rsidRPr="005773E8">
              <w:rPr>
                <w:rFonts w:ascii="Calibri"/>
                <w:sz w:val="24"/>
              </w:rPr>
              <w:t>S</w:t>
            </w:r>
          </w:p>
        </w:tc>
        <w:tc>
          <w:tcPr>
            <w:tcW w:w="1025"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jc w:val="center"/>
              <w:rPr>
                <w:rFonts w:ascii="Calibri" w:eastAsia="Calibri" w:hAnsi="Calibri" w:cs="Calibri"/>
                <w:sz w:val="24"/>
                <w:szCs w:val="24"/>
              </w:rPr>
            </w:pPr>
            <w:r w:rsidRPr="005773E8">
              <w:rPr>
                <w:rFonts w:ascii="Calibri"/>
                <w:sz w:val="24"/>
              </w:rPr>
              <w:t>SW</w:t>
            </w:r>
          </w:p>
        </w:tc>
        <w:tc>
          <w:tcPr>
            <w:tcW w:w="1022"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jc w:val="center"/>
              <w:rPr>
                <w:rFonts w:ascii="Calibri" w:eastAsia="Calibri" w:hAnsi="Calibri" w:cs="Calibri"/>
                <w:sz w:val="24"/>
                <w:szCs w:val="24"/>
              </w:rPr>
            </w:pPr>
            <w:r w:rsidRPr="005773E8">
              <w:rPr>
                <w:rFonts w:ascii="Calibri"/>
                <w:w w:val="99"/>
                <w:sz w:val="24"/>
              </w:rPr>
              <w:t>W</w:t>
            </w:r>
          </w:p>
        </w:tc>
        <w:tc>
          <w:tcPr>
            <w:tcW w:w="1023"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ind w:left="319"/>
              <w:rPr>
                <w:rFonts w:ascii="Calibri" w:eastAsia="Calibri" w:hAnsi="Calibri" w:cs="Calibri"/>
                <w:sz w:val="24"/>
                <w:szCs w:val="24"/>
              </w:rPr>
            </w:pPr>
            <w:r w:rsidRPr="005773E8">
              <w:rPr>
                <w:rFonts w:ascii="Calibri"/>
                <w:sz w:val="24"/>
              </w:rPr>
              <w:t>NW</w:t>
            </w:r>
          </w:p>
        </w:tc>
        <w:tc>
          <w:tcPr>
            <w:tcW w:w="1022" w:type="dxa"/>
            <w:tcBorders>
              <w:top w:val="single" w:sz="6" w:space="0" w:color="000000"/>
              <w:left w:val="single" w:sz="6" w:space="0" w:color="000000"/>
              <w:bottom w:val="single" w:sz="6" w:space="0" w:color="000000"/>
              <w:right w:val="single" w:sz="6" w:space="0" w:color="000000"/>
            </w:tcBorders>
            <w:shd w:val="clear" w:color="auto" w:fill="D9D9D9"/>
          </w:tcPr>
          <w:p w:rsidR="00F4546E" w:rsidRPr="005773E8" w:rsidRDefault="00F4546E" w:rsidP="0062233E">
            <w:pPr>
              <w:pStyle w:val="TableParagraph"/>
              <w:spacing w:line="292" w:lineRule="exact"/>
              <w:ind w:left="273"/>
              <w:rPr>
                <w:rFonts w:ascii="Calibri" w:eastAsia="Calibri" w:hAnsi="Calibri" w:cs="Calibri"/>
                <w:sz w:val="24"/>
                <w:szCs w:val="24"/>
              </w:rPr>
            </w:pPr>
            <w:r w:rsidRPr="005773E8">
              <w:rPr>
                <w:rFonts w:ascii="Calibri"/>
                <w:sz w:val="24"/>
              </w:rPr>
              <w:t>cisze</w:t>
            </w:r>
          </w:p>
        </w:tc>
      </w:tr>
      <w:tr w:rsidR="00F4546E" w:rsidRPr="005773E8" w:rsidTr="0062233E">
        <w:trPr>
          <w:trHeight w:hRule="exact" w:val="353"/>
        </w:trPr>
        <w:tc>
          <w:tcPr>
            <w:tcW w:w="1022"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5"/>
              <w:jc w:val="center"/>
              <w:rPr>
                <w:rFonts w:ascii="Calibri" w:eastAsia="Calibri" w:hAnsi="Calibri" w:cs="Calibri"/>
                <w:sz w:val="24"/>
                <w:szCs w:val="24"/>
              </w:rPr>
            </w:pPr>
            <w:r w:rsidRPr="005773E8">
              <w:rPr>
                <w:rFonts w:ascii="Calibri"/>
                <w:sz w:val="24"/>
              </w:rPr>
              <w:t>7,6</w:t>
            </w:r>
          </w:p>
        </w:tc>
        <w:tc>
          <w:tcPr>
            <w:tcW w:w="1025"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3"/>
              <w:jc w:val="center"/>
              <w:rPr>
                <w:rFonts w:ascii="Calibri" w:eastAsia="Calibri" w:hAnsi="Calibri" w:cs="Calibri"/>
                <w:sz w:val="24"/>
                <w:szCs w:val="24"/>
              </w:rPr>
            </w:pPr>
            <w:r w:rsidRPr="005773E8">
              <w:rPr>
                <w:rFonts w:ascii="Calibri"/>
                <w:sz w:val="24"/>
              </w:rPr>
              <w:t>6,8</w:t>
            </w:r>
          </w:p>
        </w:tc>
        <w:tc>
          <w:tcPr>
            <w:tcW w:w="1023"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0"/>
              <w:rPr>
                <w:rFonts w:ascii="Calibri" w:eastAsia="Calibri" w:hAnsi="Calibri" w:cs="Calibri"/>
                <w:sz w:val="24"/>
                <w:szCs w:val="24"/>
              </w:rPr>
            </w:pPr>
            <w:r w:rsidRPr="005773E8">
              <w:rPr>
                <w:rFonts w:ascii="Calibri"/>
                <w:sz w:val="24"/>
              </w:rPr>
              <w:t>10,9</w:t>
            </w:r>
          </w:p>
        </w:tc>
        <w:tc>
          <w:tcPr>
            <w:tcW w:w="1022"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0"/>
              <w:rPr>
                <w:rFonts w:ascii="Calibri" w:eastAsia="Calibri" w:hAnsi="Calibri" w:cs="Calibri"/>
                <w:sz w:val="24"/>
                <w:szCs w:val="24"/>
              </w:rPr>
            </w:pPr>
            <w:r w:rsidRPr="005773E8">
              <w:rPr>
                <w:rFonts w:ascii="Calibri"/>
                <w:sz w:val="24"/>
              </w:rPr>
              <w:t>11,9</w:t>
            </w:r>
          </w:p>
        </w:tc>
        <w:tc>
          <w:tcPr>
            <w:tcW w:w="1023"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5"/>
              <w:jc w:val="center"/>
              <w:rPr>
                <w:rFonts w:ascii="Calibri" w:eastAsia="Calibri" w:hAnsi="Calibri" w:cs="Calibri"/>
                <w:sz w:val="24"/>
                <w:szCs w:val="24"/>
              </w:rPr>
            </w:pPr>
            <w:r w:rsidRPr="005773E8">
              <w:rPr>
                <w:rFonts w:ascii="Calibri"/>
                <w:sz w:val="24"/>
              </w:rPr>
              <w:t>9,3</w:t>
            </w:r>
          </w:p>
        </w:tc>
        <w:tc>
          <w:tcPr>
            <w:tcW w:w="1025"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2"/>
              <w:rPr>
                <w:rFonts w:ascii="Calibri" w:eastAsia="Calibri" w:hAnsi="Calibri" w:cs="Calibri"/>
                <w:sz w:val="24"/>
                <w:szCs w:val="24"/>
              </w:rPr>
            </w:pPr>
            <w:r w:rsidRPr="005773E8">
              <w:rPr>
                <w:rFonts w:ascii="Calibri"/>
                <w:sz w:val="24"/>
              </w:rPr>
              <w:t>15,8</w:t>
            </w:r>
          </w:p>
        </w:tc>
        <w:tc>
          <w:tcPr>
            <w:tcW w:w="1022"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0"/>
              <w:rPr>
                <w:rFonts w:ascii="Calibri" w:eastAsia="Calibri" w:hAnsi="Calibri" w:cs="Calibri"/>
                <w:sz w:val="24"/>
                <w:szCs w:val="24"/>
              </w:rPr>
            </w:pPr>
            <w:r w:rsidRPr="005773E8">
              <w:rPr>
                <w:rFonts w:ascii="Calibri"/>
                <w:sz w:val="24"/>
              </w:rPr>
              <w:t>16,1</w:t>
            </w:r>
          </w:p>
        </w:tc>
        <w:tc>
          <w:tcPr>
            <w:tcW w:w="1023"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0"/>
              <w:rPr>
                <w:rFonts w:ascii="Calibri" w:eastAsia="Calibri" w:hAnsi="Calibri" w:cs="Calibri"/>
                <w:sz w:val="24"/>
                <w:szCs w:val="24"/>
              </w:rPr>
            </w:pPr>
            <w:r w:rsidRPr="005773E8">
              <w:rPr>
                <w:rFonts w:ascii="Calibri"/>
                <w:sz w:val="24"/>
              </w:rPr>
              <w:t>10,9</w:t>
            </w:r>
          </w:p>
        </w:tc>
        <w:tc>
          <w:tcPr>
            <w:tcW w:w="1022" w:type="dxa"/>
            <w:tcBorders>
              <w:top w:val="single" w:sz="6" w:space="0" w:color="000000"/>
              <w:left w:val="single" w:sz="6" w:space="0" w:color="000000"/>
              <w:bottom w:val="single" w:sz="6" w:space="0" w:color="000000"/>
              <w:right w:val="single" w:sz="6" w:space="0" w:color="000000"/>
            </w:tcBorders>
          </w:tcPr>
          <w:p w:rsidR="00F4546E" w:rsidRPr="005773E8" w:rsidRDefault="00F4546E" w:rsidP="0062233E">
            <w:pPr>
              <w:pStyle w:val="TableParagraph"/>
              <w:spacing w:before="2"/>
              <w:ind w:left="292"/>
              <w:rPr>
                <w:rFonts w:ascii="Calibri" w:eastAsia="Calibri" w:hAnsi="Calibri" w:cs="Calibri"/>
                <w:sz w:val="24"/>
                <w:szCs w:val="24"/>
              </w:rPr>
            </w:pPr>
            <w:r w:rsidRPr="005773E8">
              <w:rPr>
                <w:rFonts w:ascii="Calibri"/>
                <w:sz w:val="24"/>
              </w:rPr>
              <w:t>10,1</w:t>
            </w:r>
          </w:p>
        </w:tc>
      </w:tr>
    </w:tbl>
    <w:p w:rsidR="00F4546E" w:rsidRPr="005773E8" w:rsidRDefault="00F4546E" w:rsidP="00F4546E">
      <w:pPr>
        <w:spacing w:line="292" w:lineRule="exact"/>
        <w:ind w:left="216"/>
        <w:jc w:val="both"/>
        <w:rPr>
          <w:rFonts w:ascii="Calibri" w:eastAsia="Calibri" w:hAnsi="Calibri" w:cs="Calibri"/>
          <w:sz w:val="24"/>
          <w:szCs w:val="24"/>
        </w:rPr>
      </w:pPr>
      <w:r w:rsidRPr="005773E8">
        <w:rPr>
          <w:rFonts w:ascii="Calibri" w:hAnsi="Calibri"/>
          <w:i/>
          <w:sz w:val="24"/>
        </w:rPr>
        <w:t>źródło: IMiGW</w:t>
      </w:r>
      <w:r w:rsidRPr="005773E8">
        <w:rPr>
          <w:rFonts w:ascii="Calibri" w:hAnsi="Calibri"/>
          <w:i/>
          <w:spacing w:val="-6"/>
          <w:sz w:val="24"/>
        </w:rPr>
        <w:t xml:space="preserve"> </w:t>
      </w:r>
      <w:r w:rsidRPr="005773E8">
        <w:rPr>
          <w:rFonts w:ascii="Calibri" w:hAnsi="Calibri"/>
          <w:i/>
          <w:sz w:val="24"/>
        </w:rPr>
        <w:t>Warszawa</w:t>
      </w:r>
    </w:p>
    <w:p w:rsidR="00F4546E" w:rsidRDefault="00F4546E" w:rsidP="00F4546E">
      <w:pPr>
        <w:rPr>
          <w:rFonts w:ascii="Calibri" w:eastAsia="Calibri" w:hAnsi="Calibri" w:cs="Calibri"/>
          <w:i/>
          <w:sz w:val="24"/>
          <w:szCs w:val="24"/>
        </w:rPr>
      </w:pPr>
    </w:p>
    <w:p w:rsidR="005B3B20" w:rsidRPr="001E737D" w:rsidRDefault="005B3B20" w:rsidP="00D73EEC">
      <w:pPr>
        <w:spacing w:after="0" w:line="360" w:lineRule="auto"/>
        <w:jc w:val="both"/>
        <w:rPr>
          <w:rFonts w:ascii="Arial" w:hAnsi="Arial" w:cs="Arial"/>
          <w:b/>
          <w:sz w:val="24"/>
          <w:szCs w:val="24"/>
        </w:rPr>
      </w:pPr>
      <w:r w:rsidRPr="001E737D">
        <w:rPr>
          <w:rFonts w:ascii="Arial" w:hAnsi="Arial" w:cs="Arial"/>
          <w:b/>
          <w:sz w:val="24"/>
          <w:szCs w:val="24"/>
        </w:rPr>
        <w:t>4.4  Klimat akustyczny</w:t>
      </w:r>
    </w:p>
    <w:p w:rsidR="001E737D" w:rsidRDefault="001E737D" w:rsidP="001E737D">
      <w:pPr>
        <w:pStyle w:val="Tekstpodstawowy"/>
        <w:spacing w:line="360" w:lineRule="auto"/>
        <w:ind w:left="0" w:right="133"/>
        <w:jc w:val="both"/>
        <w:rPr>
          <w:lang w:val="pl-PL"/>
        </w:rPr>
      </w:pPr>
    </w:p>
    <w:p w:rsidR="001E737D" w:rsidRPr="001E737D" w:rsidRDefault="001E737D" w:rsidP="001E737D">
      <w:pPr>
        <w:pStyle w:val="Tekstpodstawowy"/>
        <w:spacing w:line="360" w:lineRule="auto"/>
        <w:ind w:left="0" w:right="133"/>
        <w:jc w:val="both"/>
        <w:rPr>
          <w:rFonts w:ascii="Arial" w:hAnsi="Arial" w:cs="Arial"/>
          <w:lang w:val="pl-PL"/>
        </w:rPr>
      </w:pPr>
      <w:r w:rsidRPr="001E737D">
        <w:rPr>
          <w:rFonts w:ascii="Arial" w:hAnsi="Arial" w:cs="Arial"/>
          <w:lang w:val="pl-PL"/>
        </w:rPr>
        <w:t>Lokalizacja</w:t>
      </w:r>
      <w:r w:rsidRPr="001E737D">
        <w:rPr>
          <w:rFonts w:ascii="Arial" w:hAnsi="Arial" w:cs="Arial"/>
          <w:spacing w:val="-15"/>
          <w:lang w:val="pl-PL"/>
        </w:rPr>
        <w:t xml:space="preserve"> </w:t>
      </w:r>
      <w:r w:rsidRPr="001E737D">
        <w:rPr>
          <w:rFonts w:ascii="Arial" w:hAnsi="Arial" w:cs="Arial"/>
          <w:lang w:val="pl-PL"/>
        </w:rPr>
        <w:t>fermy</w:t>
      </w:r>
      <w:r w:rsidRPr="001E737D">
        <w:rPr>
          <w:rFonts w:ascii="Arial" w:hAnsi="Arial" w:cs="Arial"/>
          <w:spacing w:val="-15"/>
          <w:lang w:val="pl-PL"/>
        </w:rPr>
        <w:t xml:space="preserve"> </w:t>
      </w:r>
      <w:r w:rsidRPr="001E737D">
        <w:rPr>
          <w:rFonts w:ascii="Arial" w:hAnsi="Arial" w:cs="Arial"/>
          <w:lang w:val="pl-PL"/>
        </w:rPr>
        <w:t>drobiu</w:t>
      </w:r>
      <w:r w:rsidRPr="001E737D">
        <w:rPr>
          <w:rFonts w:ascii="Arial" w:hAnsi="Arial" w:cs="Arial"/>
          <w:spacing w:val="-14"/>
          <w:lang w:val="pl-PL"/>
        </w:rPr>
        <w:t xml:space="preserve"> </w:t>
      </w:r>
      <w:r w:rsidRPr="001E737D">
        <w:rPr>
          <w:rFonts w:ascii="Arial" w:hAnsi="Arial" w:cs="Arial"/>
          <w:lang w:val="pl-PL"/>
        </w:rPr>
        <w:t>jest</w:t>
      </w:r>
      <w:r w:rsidRPr="001E737D">
        <w:rPr>
          <w:rFonts w:ascii="Arial" w:hAnsi="Arial" w:cs="Arial"/>
          <w:spacing w:val="-16"/>
          <w:lang w:val="pl-PL"/>
        </w:rPr>
        <w:t xml:space="preserve"> </w:t>
      </w:r>
      <w:r w:rsidRPr="001E737D">
        <w:rPr>
          <w:rFonts w:ascii="Arial" w:hAnsi="Arial" w:cs="Arial"/>
          <w:lang w:val="pl-PL"/>
        </w:rPr>
        <w:t>bardzo</w:t>
      </w:r>
      <w:r w:rsidRPr="001E737D">
        <w:rPr>
          <w:rFonts w:ascii="Arial" w:hAnsi="Arial" w:cs="Arial"/>
          <w:spacing w:val="-14"/>
          <w:lang w:val="pl-PL"/>
        </w:rPr>
        <w:t xml:space="preserve"> </w:t>
      </w:r>
      <w:r w:rsidRPr="001E737D">
        <w:rPr>
          <w:rFonts w:ascii="Arial" w:hAnsi="Arial" w:cs="Arial"/>
          <w:lang w:val="pl-PL"/>
        </w:rPr>
        <w:t>korzystna</w:t>
      </w:r>
      <w:r w:rsidRPr="001E737D">
        <w:rPr>
          <w:rFonts w:ascii="Arial" w:hAnsi="Arial" w:cs="Arial"/>
          <w:spacing w:val="-17"/>
          <w:lang w:val="pl-PL"/>
        </w:rPr>
        <w:t xml:space="preserve"> </w:t>
      </w:r>
      <w:r w:rsidRPr="001E737D">
        <w:rPr>
          <w:rFonts w:ascii="Arial" w:hAnsi="Arial" w:cs="Arial"/>
          <w:lang w:val="pl-PL"/>
        </w:rPr>
        <w:t>pod</w:t>
      </w:r>
      <w:r w:rsidRPr="001E737D">
        <w:rPr>
          <w:rFonts w:ascii="Arial" w:hAnsi="Arial" w:cs="Arial"/>
          <w:spacing w:val="-17"/>
          <w:lang w:val="pl-PL"/>
        </w:rPr>
        <w:t xml:space="preserve"> </w:t>
      </w:r>
      <w:r w:rsidRPr="001E737D">
        <w:rPr>
          <w:rFonts w:ascii="Arial" w:hAnsi="Arial" w:cs="Arial"/>
          <w:lang w:val="pl-PL"/>
        </w:rPr>
        <w:t>względem</w:t>
      </w:r>
      <w:r w:rsidRPr="001E737D">
        <w:rPr>
          <w:rFonts w:ascii="Arial" w:hAnsi="Arial" w:cs="Arial"/>
          <w:spacing w:val="-16"/>
          <w:lang w:val="pl-PL"/>
        </w:rPr>
        <w:t xml:space="preserve"> </w:t>
      </w:r>
      <w:r w:rsidRPr="001E737D">
        <w:rPr>
          <w:rFonts w:ascii="Arial" w:hAnsi="Arial" w:cs="Arial"/>
          <w:lang w:val="pl-PL"/>
        </w:rPr>
        <w:t>ochrony</w:t>
      </w:r>
      <w:r w:rsidRPr="001E737D">
        <w:rPr>
          <w:rFonts w:ascii="Arial" w:hAnsi="Arial" w:cs="Arial"/>
          <w:spacing w:val="-15"/>
          <w:lang w:val="pl-PL"/>
        </w:rPr>
        <w:t xml:space="preserve"> </w:t>
      </w:r>
      <w:r w:rsidRPr="001E737D">
        <w:rPr>
          <w:rFonts w:ascii="Arial" w:hAnsi="Arial" w:cs="Arial"/>
          <w:lang w:val="pl-PL"/>
        </w:rPr>
        <w:t>akustycznej,</w:t>
      </w:r>
      <w:r w:rsidRPr="001E737D">
        <w:rPr>
          <w:rFonts w:ascii="Arial" w:hAnsi="Arial" w:cs="Arial"/>
          <w:spacing w:val="-17"/>
          <w:lang w:val="pl-PL"/>
        </w:rPr>
        <w:t xml:space="preserve"> </w:t>
      </w:r>
      <w:r w:rsidRPr="001E737D">
        <w:rPr>
          <w:rFonts w:ascii="Arial" w:hAnsi="Arial" w:cs="Arial"/>
          <w:lang w:val="pl-PL"/>
        </w:rPr>
        <w:t>ze</w:t>
      </w:r>
      <w:r w:rsidRPr="001E737D">
        <w:rPr>
          <w:rFonts w:ascii="Arial" w:hAnsi="Arial" w:cs="Arial"/>
          <w:spacing w:val="-8"/>
          <w:lang w:val="pl-PL"/>
        </w:rPr>
        <w:t xml:space="preserve"> </w:t>
      </w:r>
      <w:r w:rsidRPr="001E737D">
        <w:rPr>
          <w:rFonts w:ascii="Arial" w:hAnsi="Arial" w:cs="Arial"/>
          <w:lang w:val="pl-PL"/>
        </w:rPr>
        <w:t>względu na</w:t>
      </w:r>
      <w:r w:rsidRPr="001E737D">
        <w:rPr>
          <w:rFonts w:ascii="Arial" w:hAnsi="Arial" w:cs="Arial"/>
          <w:spacing w:val="28"/>
          <w:lang w:val="pl-PL"/>
        </w:rPr>
        <w:t xml:space="preserve"> </w:t>
      </w:r>
      <w:r w:rsidRPr="001E737D">
        <w:rPr>
          <w:rFonts w:ascii="Arial" w:hAnsi="Arial" w:cs="Arial"/>
          <w:lang w:val="pl-PL"/>
        </w:rPr>
        <w:t>położenie</w:t>
      </w:r>
      <w:r w:rsidRPr="001E737D">
        <w:rPr>
          <w:rFonts w:ascii="Arial" w:hAnsi="Arial" w:cs="Arial"/>
          <w:spacing w:val="29"/>
          <w:lang w:val="pl-PL"/>
        </w:rPr>
        <w:t xml:space="preserve"> </w:t>
      </w:r>
      <w:r w:rsidRPr="001E737D">
        <w:rPr>
          <w:rFonts w:ascii="Arial" w:hAnsi="Arial" w:cs="Arial"/>
          <w:lang w:val="pl-PL"/>
        </w:rPr>
        <w:t>w</w:t>
      </w:r>
      <w:r w:rsidRPr="001E737D">
        <w:rPr>
          <w:rFonts w:ascii="Arial" w:hAnsi="Arial" w:cs="Arial"/>
          <w:spacing w:val="29"/>
          <w:lang w:val="pl-PL"/>
        </w:rPr>
        <w:t xml:space="preserve"> </w:t>
      </w:r>
      <w:r w:rsidRPr="001E737D">
        <w:rPr>
          <w:rFonts w:ascii="Arial" w:hAnsi="Arial" w:cs="Arial"/>
          <w:lang w:val="pl-PL"/>
        </w:rPr>
        <w:t>oddaleniu</w:t>
      </w:r>
      <w:r w:rsidRPr="001E737D">
        <w:rPr>
          <w:rFonts w:ascii="Arial" w:hAnsi="Arial" w:cs="Arial"/>
          <w:spacing w:val="29"/>
          <w:lang w:val="pl-PL"/>
        </w:rPr>
        <w:t xml:space="preserve"> </w:t>
      </w:r>
      <w:r w:rsidRPr="001E737D">
        <w:rPr>
          <w:rFonts w:ascii="Arial" w:hAnsi="Arial" w:cs="Arial"/>
          <w:lang w:val="pl-PL"/>
        </w:rPr>
        <w:t>od</w:t>
      </w:r>
      <w:r w:rsidRPr="001E737D">
        <w:rPr>
          <w:rFonts w:ascii="Arial" w:hAnsi="Arial" w:cs="Arial"/>
          <w:spacing w:val="30"/>
          <w:lang w:val="pl-PL"/>
        </w:rPr>
        <w:t xml:space="preserve"> </w:t>
      </w:r>
      <w:r w:rsidRPr="001E737D">
        <w:rPr>
          <w:rFonts w:ascii="Arial" w:hAnsi="Arial" w:cs="Arial"/>
          <w:lang w:val="pl-PL"/>
        </w:rPr>
        <w:t>najbliższych</w:t>
      </w:r>
      <w:r w:rsidRPr="001E737D">
        <w:rPr>
          <w:rFonts w:ascii="Arial" w:hAnsi="Arial" w:cs="Arial"/>
          <w:spacing w:val="29"/>
          <w:lang w:val="pl-PL"/>
        </w:rPr>
        <w:t xml:space="preserve"> </w:t>
      </w:r>
      <w:r w:rsidRPr="001E737D">
        <w:rPr>
          <w:rFonts w:ascii="Arial" w:hAnsi="Arial" w:cs="Arial"/>
          <w:lang w:val="pl-PL"/>
        </w:rPr>
        <w:t>terenów</w:t>
      </w:r>
      <w:r w:rsidRPr="001E737D">
        <w:rPr>
          <w:rFonts w:ascii="Arial" w:hAnsi="Arial" w:cs="Arial"/>
          <w:spacing w:val="30"/>
          <w:lang w:val="pl-PL"/>
        </w:rPr>
        <w:t xml:space="preserve"> </w:t>
      </w:r>
      <w:r w:rsidRPr="001E737D">
        <w:rPr>
          <w:rFonts w:ascii="Arial" w:hAnsi="Arial" w:cs="Arial"/>
          <w:lang w:val="pl-PL"/>
        </w:rPr>
        <w:t>podlegających</w:t>
      </w:r>
      <w:r w:rsidRPr="001E737D">
        <w:rPr>
          <w:rFonts w:ascii="Arial" w:hAnsi="Arial" w:cs="Arial"/>
          <w:spacing w:val="29"/>
          <w:lang w:val="pl-PL"/>
        </w:rPr>
        <w:t xml:space="preserve"> </w:t>
      </w:r>
      <w:r w:rsidRPr="001E737D">
        <w:rPr>
          <w:rFonts w:ascii="Arial" w:hAnsi="Arial" w:cs="Arial"/>
          <w:lang w:val="pl-PL"/>
        </w:rPr>
        <w:t>ochronie</w:t>
      </w:r>
      <w:r w:rsidRPr="001E737D">
        <w:rPr>
          <w:rFonts w:ascii="Arial" w:hAnsi="Arial" w:cs="Arial"/>
          <w:spacing w:val="29"/>
          <w:lang w:val="pl-PL"/>
        </w:rPr>
        <w:t xml:space="preserve"> </w:t>
      </w:r>
      <w:r w:rsidRPr="001E737D">
        <w:rPr>
          <w:rFonts w:ascii="Arial" w:hAnsi="Arial" w:cs="Arial"/>
          <w:lang w:val="pl-PL"/>
        </w:rPr>
        <w:t>przed</w:t>
      </w:r>
      <w:r w:rsidRPr="001E737D">
        <w:rPr>
          <w:rFonts w:ascii="Arial" w:hAnsi="Arial" w:cs="Arial"/>
          <w:spacing w:val="27"/>
          <w:lang w:val="pl-PL"/>
        </w:rPr>
        <w:t xml:space="preserve"> </w:t>
      </w:r>
      <w:r w:rsidRPr="001E737D">
        <w:rPr>
          <w:rFonts w:ascii="Arial" w:hAnsi="Arial" w:cs="Arial"/>
          <w:lang w:val="pl-PL"/>
        </w:rPr>
        <w:t xml:space="preserve">hałasem zgodnie z rozporządzeniem Ministra Środowiska z dnia 15 października </w:t>
      </w:r>
      <w:r w:rsidRPr="001E737D">
        <w:rPr>
          <w:rFonts w:ascii="Arial" w:hAnsi="Arial" w:cs="Arial"/>
          <w:lang w:val="pl-PL"/>
        </w:rPr>
        <w:lastRenderedPageBreak/>
        <w:t xml:space="preserve">2013 r. </w:t>
      </w:r>
      <w:r w:rsidRPr="001E737D">
        <w:rPr>
          <w:rFonts w:ascii="Arial" w:hAnsi="Arial" w:cs="Arial"/>
          <w:i/>
          <w:lang w:val="pl-PL"/>
        </w:rPr>
        <w:t>w</w:t>
      </w:r>
      <w:r w:rsidRPr="001E737D">
        <w:rPr>
          <w:rFonts w:ascii="Arial" w:hAnsi="Arial" w:cs="Arial"/>
          <w:i/>
          <w:spacing w:val="49"/>
          <w:lang w:val="pl-PL"/>
        </w:rPr>
        <w:t xml:space="preserve"> </w:t>
      </w:r>
      <w:r w:rsidRPr="001E737D">
        <w:rPr>
          <w:rFonts w:ascii="Arial" w:hAnsi="Arial" w:cs="Arial"/>
          <w:i/>
          <w:lang w:val="pl-PL"/>
        </w:rPr>
        <w:t>sprawie dopuszczalnych poziomów hałasu w</w:t>
      </w:r>
      <w:r w:rsidRPr="001E737D">
        <w:rPr>
          <w:rFonts w:ascii="Arial" w:hAnsi="Arial" w:cs="Arial"/>
          <w:i/>
          <w:spacing w:val="-12"/>
          <w:lang w:val="pl-PL"/>
        </w:rPr>
        <w:t xml:space="preserve"> </w:t>
      </w:r>
      <w:r w:rsidRPr="001E737D">
        <w:rPr>
          <w:rFonts w:ascii="Arial" w:hAnsi="Arial" w:cs="Arial"/>
          <w:i/>
          <w:lang w:val="pl-PL"/>
        </w:rPr>
        <w:t>środowisku</w:t>
      </w:r>
      <w:r w:rsidRPr="001E737D">
        <w:rPr>
          <w:rFonts w:ascii="Arial" w:hAnsi="Arial" w:cs="Arial"/>
          <w:lang w:val="pl-PL"/>
        </w:rPr>
        <w:t>.</w:t>
      </w:r>
    </w:p>
    <w:p w:rsidR="001E737D" w:rsidRPr="001E737D" w:rsidRDefault="001E737D" w:rsidP="001E737D">
      <w:pPr>
        <w:pStyle w:val="Tekstpodstawowy"/>
        <w:spacing w:before="148" w:line="360" w:lineRule="auto"/>
        <w:ind w:left="0" w:right="134"/>
        <w:jc w:val="both"/>
        <w:rPr>
          <w:rFonts w:ascii="Arial" w:hAnsi="Arial" w:cs="Arial"/>
          <w:lang w:val="pl-PL"/>
        </w:rPr>
      </w:pPr>
      <w:r w:rsidRPr="001E737D">
        <w:rPr>
          <w:rFonts w:ascii="Arial" w:hAnsi="Arial" w:cs="Arial"/>
          <w:lang w:val="pl-PL"/>
        </w:rPr>
        <w:t>W</w:t>
      </w:r>
      <w:r w:rsidRPr="001E737D">
        <w:rPr>
          <w:rFonts w:ascii="Arial" w:hAnsi="Arial" w:cs="Arial"/>
          <w:spacing w:val="29"/>
          <w:lang w:val="pl-PL"/>
        </w:rPr>
        <w:t xml:space="preserve"> </w:t>
      </w:r>
      <w:r w:rsidRPr="001E737D">
        <w:rPr>
          <w:rFonts w:ascii="Arial" w:hAnsi="Arial" w:cs="Arial"/>
          <w:lang w:val="pl-PL"/>
        </w:rPr>
        <w:t>najbliższym</w:t>
      </w:r>
      <w:r w:rsidRPr="001E737D">
        <w:rPr>
          <w:rFonts w:ascii="Arial" w:hAnsi="Arial" w:cs="Arial"/>
          <w:spacing w:val="26"/>
          <w:lang w:val="pl-PL"/>
        </w:rPr>
        <w:t xml:space="preserve"> </w:t>
      </w:r>
      <w:r w:rsidRPr="001E737D">
        <w:rPr>
          <w:rFonts w:ascii="Arial" w:hAnsi="Arial" w:cs="Arial"/>
          <w:lang w:val="pl-PL"/>
        </w:rPr>
        <w:t>otoczeniu</w:t>
      </w:r>
      <w:r w:rsidRPr="001E737D">
        <w:rPr>
          <w:rFonts w:ascii="Arial" w:hAnsi="Arial" w:cs="Arial"/>
          <w:spacing w:val="30"/>
          <w:lang w:val="pl-PL"/>
        </w:rPr>
        <w:t xml:space="preserve"> </w:t>
      </w:r>
      <w:r w:rsidRPr="001E737D">
        <w:rPr>
          <w:rFonts w:ascii="Arial" w:hAnsi="Arial" w:cs="Arial"/>
          <w:lang w:val="pl-PL"/>
        </w:rPr>
        <w:t>terenu</w:t>
      </w:r>
      <w:r w:rsidRPr="001E737D">
        <w:rPr>
          <w:rFonts w:ascii="Arial" w:hAnsi="Arial" w:cs="Arial"/>
          <w:spacing w:val="30"/>
          <w:lang w:val="pl-PL"/>
        </w:rPr>
        <w:t xml:space="preserve"> </w:t>
      </w:r>
      <w:r w:rsidRPr="001E737D">
        <w:rPr>
          <w:rFonts w:ascii="Arial" w:hAnsi="Arial" w:cs="Arial"/>
          <w:lang w:val="pl-PL"/>
        </w:rPr>
        <w:t>ocenianej</w:t>
      </w:r>
      <w:r w:rsidRPr="001E737D">
        <w:rPr>
          <w:rFonts w:ascii="Arial" w:hAnsi="Arial" w:cs="Arial"/>
          <w:spacing w:val="30"/>
          <w:lang w:val="pl-PL"/>
        </w:rPr>
        <w:t xml:space="preserve"> </w:t>
      </w:r>
      <w:r w:rsidRPr="001E737D">
        <w:rPr>
          <w:rFonts w:ascii="Arial" w:hAnsi="Arial" w:cs="Arial"/>
          <w:lang w:val="pl-PL"/>
        </w:rPr>
        <w:t>instalacji</w:t>
      </w:r>
      <w:r w:rsidRPr="001E737D">
        <w:rPr>
          <w:rFonts w:ascii="Arial" w:hAnsi="Arial" w:cs="Arial"/>
          <w:spacing w:val="29"/>
          <w:lang w:val="pl-PL"/>
        </w:rPr>
        <w:t xml:space="preserve"> </w:t>
      </w:r>
      <w:r w:rsidRPr="001E737D">
        <w:rPr>
          <w:rFonts w:ascii="Arial" w:hAnsi="Arial" w:cs="Arial"/>
          <w:lang w:val="pl-PL"/>
        </w:rPr>
        <w:t>nie</w:t>
      </w:r>
      <w:r w:rsidRPr="001E737D">
        <w:rPr>
          <w:rFonts w:ascii="Arial" w:hAnsi="Arial" w:cs="Arial"/>
          <w:spacing w:val="30"/>
          <w:lang w:val="pl-PL"/>
        </w:rPr>
        <w:t xml:space="preserve"> </w:t>
      </w:r>
      <w:r w:rsidRPr="001E737D">
        <w:rPr>
          <w:rFonts w:ascii="Arial" w:hAnsi="Arial" w:cs="Arial"/>
          <w:lang w:val="pl-PL"/>
        </w:rPr>
        <w:t>ma</w:t>
      </w:r>
      <w:r w:rsidRPr="001E737D">
        <w:rPr>
          <w:rFonts w:ascii="Arial" w:hAnsi="Arial" w:cs="Arial"/>
          <w:spacing w:val="27"/>
          <w:lang w:val="pl-PL"/>
        </w:rPr>
        <w:t xml:space="preserve"> </w:t>
      </w:r>
      <w:r w:rsidRPr="001E737D">
        <w:rPr>
          <w:rFonts w:ascii="Arial" w:hAnsi="Arial" w:cs="Arial"/>
          <w:lang w:val="pl-PL"/>
        </w:rPr>
        <w:t>istotnych</w:t>
      </w:r>
      <w:r w:rsidRPr="001E737D">
        <w:rPr>
          <w:rFonts w:ascii="Arial" w:hAnsi="Arial" w:cs="Arial"/>
          <w:spacing w:val="28"/>
          <w:lang w:val="pl-PL"/>
        </w:rPr>
        <w:t xml:space="preserve"> </w:t>
      </w:r>
      <w:r w:rsidRPr="001E737D">
        <w:rPr>
          <w:rFonts w:ascii="Arial" w:hAnsi="Arial" w:cs="Arial"/>
          <w:lang w:val="pl-PL"/>
        </w:rPr>
        <w:t>źródeł</w:t>
      </w:r>
      <w:r w:rsidRPr="001E737D">
        <w:rPr>
          <w:rFonts w:ascii="Arial" w:hAnsi="Arial" w:cs="Arial"/>
          <w:spacing w:val="28"/>
          <w:lang w:val="pl-PL"/>
        </w:rPr>
        <w:t xml:space="preserve"> </w:t>
      </w:r>
      <w:r w:rsidRPr="001E737D">
        <w:rPr>
          <w:rFonts w:ascii="Arial" w:hAnsi="Arial" w:cs="Arial"/>
          <w:lang w:val="pl-PL"/>
        </w:rPr>
        <w:t>emisji</w:t>
      </w:r>
      <w:r w:rsidRPr="001E737D">
        <w:rPr>
          <w:rFonts w:ascii="Arial" w:hAnsi="Arial" w:cs="Arial"/>
          <w:spacing w:val="28"/>
          <w:lang w:val="pl-PL"/>
        </w:rPr>
        <w:t xml:space="preserve"> </w:t>
      </w:r>
      <w:r w:rsidRPr="001E737D">
        <w:rPr>
          <w:rFonts w:ascii="Arial" w:hAnsi="Arial" w:cs="Arial"/>
          <w:lang w:val="pl-PL"/>
        </w:rPr>
        <w:t>hałasu. Teren ten położony jest poza strefą intensywnego oddziaływania akustycznego źródeł przemysłowych i</w:t>
      </w:r>
      <w:r w:rsidRPr="001E737D">
        <w:rPr>
          <w:rFonts w:ascii="Arial" w:hAnsi="Arial" w:cs="Arial"/>
          <w:spacing w:val="-16"/>
          <w:lang w:val="pl-PL"/>
        </w:rPr>
        <w:t xml:space="preserve"> </w:t>
      </w:r>
      <w:r w:rsidRPr="001E737D">
        <w:rPr>
          <w:rFonts w:ascii="Arial" w:hAnsi="Arial" w:cs="Arial"/>
          <w:lang w:val="pl-PL"/>
        </w:rPr>
        <w:t>komunikacyjnych.</w:t>
      </w:r>
    </w:p>
    <w:p w:rsidR="001E737D" w:rsidRPr="001E737D" w:rsidRDefault="001E737D" w:rsidP="001E737D">
      <w:pPr>
        <w:jc w:val="both"/>
        <w:rPr>
          <w:rFonts w:ascii="Arial" w:eastAsia="Calibri" w:hAnsi="Arial" w:cs="Arial"/>
          <w:color w:val="FF0000"/>
          <w:sz w:val="24"/>
          <w:szCs w:val="24"/>
        </w:rPr>
      </w:pPr>
    </w:p>
    <w:p w:rsidR="001E737D" w:rsidRPr="001E737D" w:rsidRDefault="001E737D" w:rsidP="001E737D">
      <w:pPr>
        <w:pStyle w:val="Tekstpodstawowy"/>
        <w:spacing w:before="139" w:line="360" w:lineRule="auto"/>
        <w:ind w:left="0" w:right="138"/>
        <w:jc w:val="both"/>
        <w:rPr>
          <w:rFonts w:ascii="Arial" w:hAnsi="Arial" w:cs="Arial"/>
          <w:lang w:val="pl-PL"/>
        </w:rPr>
      </w:pPr>
      <w:r w:rsidRPr="001E737D">
        <w:rPr>
          <w:rFonts w:ascii="Arial" w:hAnsi="Arial" w:cs="Arial"/>
          <w:lang w:val="pl-PL"/>
        </w:rPr>
        <w:t>Klimat akustyczny otoczenia przedmiotowej instalacji wynika z obecnego</w:t>
      </w:r>
      <w:r w:rsidRPr="001E737D">
        <w:rPr>
          <w:rFonts w:ascii="Arial" w:hAnsi="Arial" w:cs="Arial"/>
          <w:spacing w:val="50"/>
          <w:lang w:val="pl-PL"/>
        </w:rPr>
        <w:t xml:space="preserve"> </w:t>
      </w:r>
      <w:r w:rsidRPr="001E737D">
        <w:rPr>
          <w:rFonts w:ascii="Arial" w:hAnsi="Arial" w:cs="Arial"/>
          <w:lang w:val="pl-PL"/>
        </w:rPr>
        <w:t>sposobu</w:t>
      </w:r>
      <w:r w:rsidRPr="001E737D">
        <w:rPr>
          <w:rFonts w:ascii="Arial" w:hAnsi="Arial" w:cs="Arial"/>
          <w:spacing w:val="-1"/>
          <w:lang w:val="pl-PL"/>
        </w:rPr>
        <w:t xml:space="preserve"> </w:t>
      </w:r>
      <w:r w:rsidRPr="001E737D">
        <w:rPr>
          <w:rFonts w:ascii="Arial" w:hAnsi="Arial" w:cs="Arial"/>
          <w:lang w:val="pl-PL"/>
        </w:rPr>
        <w:t>zagospodarowania tego terenu. Kształtowany jest okresową pracą urządzeń i</w:t>
      </w:r>
      <w:r w:rsidRPr="001E737D">
        <w:rPr>
          <w:rFonts w:ascii="Arial" w:hAnsi="Arial" w:cs="Arial"/>
          <w:spacing w:val="8"/>
          <w:lang w:val="pl-PL"/>
        </w:rPr>
        <w:t xml:space="preserve"> </w:t>
      </w:r>
      <w:r w:rsidRPr="001E737D">
        <w:rPr>
          <w:rFonts w:ascii="Arial" w:hAnsi="Arial" w:cs="Arial"/>
          <w:lang w:val="pl-PL"/>
        </w:rPr>
        <w:t>maszyn rolniczych na użytkach rolnych oraz okresowo hałasem pochodzącym z drogi</w:t>
      </w:r>
      <w:r w:rsidRPr="001E737D">
        <w:rPr>
          <w:rFonts w:ascii="Arial" w:hAnsi="Arial" w:cs="Arial"/>
          <w:spacing w:val="43"/>
          <w:lang w:val="pl-PL"/>
        </w:rPr>
        <w:t xml:space="preserve"> </w:t>
      </w:r>
      <w:r w:rsidRPr="001E737D">
        <w:rPr>
          <w:rFonts w:ascii="Arial" w:hAnsi="Arial" w:cs="Arial"/>
          <w:lang w:val="pl-PL"/>
        </w:rPr>
        <w:t>gminnej,</w:t>
      </w:r>
      <w:r w:rsidRPr="001E737D">
        <w:rPr>
          <w:rFonts w:ascii="Arial" w:hAnsi="Arial" w:cs="Arial"/>
          <w:color w:val="FF0000"/>
          <w:lang w:val="pl-PL"/>
        </w:rPr>
        <w:t xml:space="preserve"> </w:t>
      </w:r>
      <w:r w:rsidRPr="001E737D">
        <w:rPr>
          <w:rFonts w:ascii="Arial" w:hAnsi="Arial" w:cs="Arial"/>
          <w:lang w:val="pl-PL"/>
        </w:rPr>
        <w:t>bezpośrednio</w:t>
      </w:r>
      <w:r w:rsidRPr="001E737D">
        <w:rPr>
          <w:rFonts w:ascii="Arial" w:hAnsi="Arial" w:cs="Arial"/>
          <w:spacing w:val="18"/>
          <w:lang w:val="pl-PL"/>
        </w:rPr>
        <w:t xml:space="preserve"> </w:t>
      </w:r>
      <w:r w:rsidRPr="001E737D">
        <w:rPr>
          <w:rFonts w:ascii="Arial" w:hAnsi="Arial" w:cs="Arial"/>
          <w:lang w:val="pl-PL"/>
        </w:rPr>
        <w:t>sąsiadującej</w:t>
      </w:r>
      <w:r w:rsidRPr="001E737D">
        <w:rPr>
          <w:rFonts w:ascii="Arial" w:hAnsi="Arial" w:cs="Arial"/>
          <w:spacing w:val="19"/>
          <w:lang w:val="pl-PL"/>
        </w:rPr>
        <w:t xml:space="preserve"> </w:t>
      </w:r>
      <w:r w:rsidRPr="001E737D">
        <w:rPr>
          <w:rFonts w:ascii="Arial" w:hAnsi="Arial" w:cs="Arial"/>
          <w:lang w:val="pl-PL"/>
        </w:rPr>
        <w:t>od</w:t>
      </w:r>
      <w:r w:rsidRPr="001E737D">
        <w:rPr>
          <w:rFonts w:ascii="Arial" w:hAnsi="Arial" w:cs="Arial"/>
          <w:spacing w:val="19"/>
          <w:lang w:val="pl-PL"/>
        </w:rPr>
        <w:t xml:space="preserve"> północy </w:t>
      </w:r>
      <w:r w:rsidRPr="001E737D">
        <w:rPr>
          <w:rFonts w:ascii="Arial" w:hAnsi="Arial" w:cs="Arial"/>
          <w:lang w:val="pl-PL"/>
        </w:rPr>
        <w:t>z</w:t>
      </w:r>
      <w:r w:rsidRPr="001E737D">
        <w:rPr>
          <w:rFonts w:ascii="Arial" w:hAnsi="Arial" w:cs="Arial"/>
          <w:spacing w:val="18"/>
          <w:lang w:val="pl-PL"/>
        </w:rPr>
        <w:t xml:space="preserve"> </w:t>
      </w:r>
      <w:r w:rsidRPr="001E737D">
        <w:rPr>
          <w:rFonts w:ascii="Arial" w:hAnsi="Arial" w:cs="Arial"/>
          <w:lang w:val="pl-PL"/>
        </w:rPr>
        <w:t>terenem</w:t>
      </w:r>
      <w:r w:rsidRPr="001E737D">
        <w:rPr>
          <w:rFonts w:ascii="Arial" w:hAnsi="Arial" w:cs="Arial"/>
          <w:spacing w:val="19"/>
          <w:lang w:val="pl-PL"/>
        </w:rPr>
        <w:t xml:space="preserve"> nieruchomości</w:t>
      </w:r>
      <w:r w:rsidRPr="001E737D">
        <w:rPr>
          <w:rFonts w:ascii="Arial" w:hAnsi="Arial" w:cs="Arial"/>
          <w:lang w:val="pl-PL"/>
        </w:rPr>
        <w:t>.</w:t>
      </w:r>
      <w:r w:rsidRPr="001E737D">
        <w:rPr>
          <w:rFonts w:ascii="Arial" w:hAnsi="Arial" w:cs="Arial"/>
          <w:color w:val="FF0000"/>
          <w:lang w:val="pl-PL"/>
        </w:rPr>
        <w:t xml:space="preserve"> </w:t>
      </w:r>
      <w:r w:rsidRPr="001E737D">
        <w:rPr>
          <w:rFonts w:ascii="Arial" w:hAnsi="Arial" w:cs="Arial"/>
          <w:lang w:val="pl-PL"/>
        </w:rPr>
        <w:t>Prowadzona</w:t>
      </w:r>
      <w:r w:rsidRPr="001E737D">
        <w:rPr>
          <w:rFonts w:ascii="Arial" w:hAnsi="Arial" w:cs="Arial"/>
          <w:spacing w:val="18"/>
          <w:lang w:val="pl-PL"/>
        </w:rPr>
        <w:t xml:space="preserve"> </w:t>
      </w:r>
      <w:r w:rsidRPr="001E737D">
        <w:rPr>
          <w:rFonts w:ascii="Arial" w:hAnsi="Arial" w:cs="Arial"/>
          <w:lang w:val="pl-PL"/>
        </w:rPr>
        <w:t>w</w:t>
      </w:r>
      <w:r w:rsidRPr="001E737D">
        <w:rPr>
          <w:rFonts w:ascii="Arial" w:hAnsi="Arial" w:cs="Arial"/>
          <w:spacing w:val="19"/>
          <w:lang w:val="pl-PL"/>
        </w:rPr>
        <w:t xml:space="preserve"> </w:t>
      </w:r>
      <w:r w:rsidRPr="001E737D">
        <w:rPr>
          <w:rFonts w:ascii="Arial" w:hAnsi="Arial" w:cs="Arial"/>
          <w:lang w:val="pl-PL"/>
        </w:rPr>
        <w:t>tym</w:t>
      </w:r>
      <w:r w:rsidRPr="001E737D">
        <w:rPr>
          <w:rFonts w:ascii="Arial" w:hAnsi="Arial" w:cs="Arial"/>
          <w:color w:val="FF0000"/>
          <w:spacing w:val="19"/>
          <w:lang w:val="pl-PL"/>
        </w:rPr>
        <w:t xml:space="preserve"> </w:t>
      </w:r>
      <w:r w:rsidRPr="001E737D">
        <w:rPr>
          <w:rFonts w:ascii="Arial" w:hAnsi="Arial" w:cs="Arial"/>
          <w:lang w:val="pl-PL"/>
        </w:rPr>
        <w:t>rejonie</w:t>
      </w:r>
      <w:r w:rsidRPr="001E737D">
        <w:rPr>
          <w:rFonts w:ascii="Arial" w:hAnsi="Arial" w:cs="Arial"/>
          <w:w w:val="99"/>
          <w:lang w:val="pl-PL"/>
        </w:rPr>
        <w:t xml:space="preserve"> </w:t>
      </w:r>
      <w:r w:rsidRPr="001E737D">
        <w:rPr>
          <w:rFonts w:ascii="Arial" w:hAnsi="Arial" w:cs="Arial"/>
          <w:lang w:val="pl-PL"/>
        </w:rPr>
        <w:t>działalność rolnicza, związana z uprawą ziemi (okresową pracą maszyn rolniczych)</w:t>
      </w:r>
      <w:r w:rsidRPr="001E737D">
        <w:rPr>
          <w:rFonts w:ascii="Arial" w:hAnsi="Arial" w:cs="Arial"/>
          <w:spacing w:val="19"/>
          <w:lang w:val="pl-PL"/>
        </w:rPr>
        <w:t>,</w:t>
      </w:r>
      <w:r w:rsidRPr="001E737D">
        <w:rPr>
          <w:rFonts w:ascii="Arial" w:hAnsi="Arial" w:cs="Arial"/>
          <w:spacing w:val="31"/>
          <w:lang w:val="pl-PL"/>
        </w:rPr>
        <w:t xml:space="preserve"> </w:t>
      </w:r>
      <w:r w:rsidRPr="001E737D">
        <w:rPr>
          <w:rFonts w:ascii="Arial" w:hAnsi="Arial" w:cs="Arial"/>
          <w:lang w:val="pl-PL"/>
        </w:rPr>
        <w:t>nie</w:t>
      </w:r>
      <w:r w:rsidRPr="001E737D">
        <w:rPr>
          <w:rFonts w:ascii="Arial" w:hAnsi="Arial" w:cs="Arial"/>
          <w:spacing w:val="32"/>
          <w:lang w:val="pl-PL"/>
        </w:rPr>
        <w:t xml:space="preserve"> </w:t>
      </w:r>
      <w:r w:rsidRPr="001E737D">
        <w:rPr>
          <w:rFonts w:ascii="Arial" w:hAnsi="Arial" w:cs="Arial"/>
          <w:lang w:val="pl-PL"/>
        </w:rPr>
        <w:t>jest</w:t>
      </w:r>
      <w:r w:rsidRPr="001E737D">
        <w:rPr>
          <w:rFonts w:ascii="Arial" w:hAnsi="Arial" w:cs="Arial"/>
          <w:spacing w:val="30"/>
          <w:lang w:val="pl-PL"/>
        </w:rPr>
        <w:t xml:space="preserve"> </w:t>
      </w:r>
      <w:r w:rsidRPr="001E737D">
        <w:rPr>
          <w:rFonts w:ascii="Arial" w:hAnsi="Arial" w:cs="Arial"/>
          <w:lang w:val="pl-PL"/>
        </w:rPr>
        <w:t>zaliczana</w:t>
      </w:r>
      <w:r w:rsidRPr="001E737D">
        <w:rPr>
          <w:rFonts w:ascii="Arial" w:hAnsi="Arial" w:cs="Arial"/>
          <w:spacing w:val="32"/>
          <w:lang w:val="pl-PL"/>
        </w:rPr>
        <w:t xml:space="preserve"> </w:t>
      </w:r>
      <w:r w:rsidRPr="001E737D">
        <w:rPr>
          <w:rFonts w:ascii="Arial" w:hAnsi="Arial" w:cs="Arial"/>
          <w:lang w:val="pl-PL"/>
        </w:rPr>
        <w:t>do</w:t>
      </w:r>
      <w:r w:rsidRPr="001E737D">
        <w:rPr>
          <w:rFonts w:ascii="Arial" w:hAnsi="Arial" w:cs="Arial"/>
          <w:spacing w:val="32"/>
          <w:lang w:val="pl-PL"/>
        </w:rPr>
        <w:t xml:space="preserve"> </w:t>
      </w:r>
      <w:r w:rsidRPr="001E737D">
        <w:rPr>
          <w:rFonts w:ascii="Arial" w:hAnsi="Arial" w:cs="Arial"/>
          <w:lang w:val="pl-PL"/>
        </w:rPr>
        <w:t>uciążliwych</w:t>
      </w:r>
      <w:r w:rsidRPr="001E737D">
        <w:rPr>
          <w:rFonts w:ascii="Arial" w:hAnsi="Arial" w:cs="Arial"/>
          <w:spacing w:val="33"/>
          <w:lang w:val="pl-PL"/>
        </w:rPr>
        <w:t xml:space="preserve"> </w:t>
      </w:r>
      <w:r w:rsidRPr="001E737D">
        <w:rPr>
          <w:rFonts w:ascii="Arial" w:hAnsi="Arial" w:cs="Arial"/>
          <w:lang w:val="pl-PL"/>
        </w:rPr>
        <w:t>akustycznie</w:t>
      </w:r>
      <w:r w:rsidRPr="001E737D">
        <w:rPr>
          <w:rFonts w:ascii="Arial" w:hAnsi="Arial" w:cs="Arial"/>
          <w:spacing w:val="32"/>
          <w:lang w:val="pl-PL"/>
        </w:rPr>
        <w:t xml:space="preserve"> </w:t>
      </w:r>
      <w:r w:rsidRPr="001E737D">
        <w:rPr>
          <w:rFonts w:ascii="Arial" w:hAnsi="Arial" w:cs="Arial"/>
          <w:lang w:val="pl-PL"/>
        </w:rPr>
        <w:t>i</w:t>
      </w:r>
      <w:r w:rsidRPr="001E737D">
        <w:rPr>
          <w:rFonts w:ascii="Arial" w:hAnsi="Arial" w:cs="Arial"/>
          <w:spacing w:val="29"/>
          <w:lang w:val="pl-PL"/>
        </w:rPr>
        <w:t xml:space="preserve"> </w:t>
      </w:r>
      <w:r w:rsidRPr="001E737D">
        <w:rPr>
          <w:rFonts w:ascii="Arial" w:hAnsi="Arial" w:cs="Arial"/>
          <w:lang w:val="pl-PL"/>
        </w:rPr>
        <w:t>nie</w:t>
      </w:r>
      <w:r w:rsidRPr="001E737D">
        <w:rPr>
          <w:rFonts w:ascii="Arial" w:hAnsi="Arial" w:cs="Arial"/>
          <w:spacing w:val="32"/>
          <w:lang w:val="pl-PL"/>
        </w:rPr>
        <w:t xml:space="preserve"> </w:t>
      </w:r>
      <w:r w:rsidRPr="001E737D">
        <w:rPr>
          <w:rFonts w:ascii="Arial" w:hAnsi="Arial" w:cs="Arial"/>
          <w:lang w:val="pl-PL"/>
        </w:rPr>
        <w:t>była</w:t>
      </w:r>
      <w:r w:rsidRPr="001E737D">
        <w:rPr>
          <w:rFonts w:ascii="Arial" w:hAnsi="Arial" w:cs="Arial"/>
          <w:spacing w:val="32"/>
          <w:lang w:val="pl-PL"/>
        </w:rPr>
        <w:t xml:space="preserve"> </w:t>
      </w:r>
      <w:r w:rsidRPr="001E737D">
        <w:rPr>
          <w:rFonts w:ascii="Arial" w:hAnsi="Arial" w:cs="Arial"/>
          <w:lang w:val="pl-PL"/>
        </w:rPr>
        <w:t>do</w:t>
      </w:r>
      <w:r w:rsidRPr="001E737D">
        <w:rPr>
          <w:rFonts w:ascii="Arial" w:hAnsi="Arial" w:cs="Arial"/>
          <w:spacing w:val="32"/>
          <w:lang w:val="pl-PL"/>
        </w:rPr>
        <w:t xml:space="preserve"> </w:t>
      </w:r>
      <w:r w:rsidRPr="001E737D">
        <w:rPr>
          <w:rFonts w:ascii="Arial" w:hAnsi="Arial" w:cs="Arial"/>
          <w:lang w:val="pl-PL"/>
        </w:rPr>
        <w:t>tej</w:t>
      </w:r>
      <w:r w:rsidRPr="001E737D">
        <w:rPr>
          <w:rFonts w:ascii="Arial" w:hAnsi="Arial" w:cs="Arial"/>
          <w:spacing w:val="30"/>
          <w:lang w:val="pl-PL"/>
        </w:rPr>
        <w:t xml:space="preserve"> </w:t>
      </w:r>
      <w:r w:rsidRPr="001E737D">
        <w:rPr>
          <w:rFonts w:ascii="Arial" w:hAnsi="Arial" w:cs="Arial"/>
          <w:lang w:val="pl-PL"/>
        </w:rPr>
        <w:t>pory żadnym źródłem konfliktów, na tle oddziaływań</w:t>
      </w:r>
      <w:r w:rsidRPr="001E737D">
        <w:rPr>
          <w:rFonts w:ascii="Arial" w:hAnsi="Arial" w:cs="Arial"/>
          <w:spacing w:val="-17"/>
          <w:lang w:val="pl-PL"/>
        </w:rPr>
        <w:t xml:space="preserve"> </w:t>
      </w:r>
      <w:r w:rsidRPr="001E737D">
        <w:rPr>
          <w:rFonts w:ascii="Arial" w:hAnsi="Arial" w:cs="Arial"/>
          <w:lang w:val="pl-PL"/>
        </w:rPr>
        <w:t xml:space="preserve">akustycznych. </w:t>
      </w:r>
    </w:p>
    <w:p w:rsidR="001E737D" w:rsidRPr="001E737D" w:rsidRDefault="001E737D" w:rsidP="001E737D">
      <w:pPr>
        <w:pStyle w:val="Tekstpodstawowy"/>
        <w:spacing w:before="139" w:line="360" w:lineRule="auto"/>
        <w:ind w:left="0" w:right="138"/>
        <w:jc w:val="both"/>
        <w:rPr>
          <w:rFonts w:ascii="Arial" w:hAnsi="Arial" w:cs="Arial"/>
          <w:lang w:val="pl-PL"/>
        </w:rPr>
      </w:pPr>
      <w:r w:rsidRPr="001E737D">
        <w:rPr>
          <w:rFonts w:ascii="Arial" w:hAnsi="Arial" w:cs="Arial"/>
          <w:lang w:val="pl-PL"/>
        </w:rPr>
        <w:t>Sąsiadująca od zachodu z terenem lokalizacji wnioskowanej instalacji droga publiczna</w:t>
      </w:r>
      <w:r w:rsidRPr="001E737D">
        <w:rPr>
          <w:rFonts w:ascii="Arial" w:hAnsi="Arial" w:cs="Arial"/>
          <w:spacing w:val="43"/>
          <w:lang w:val="pl-PL"/>
        </w:rPr>
        <w:t xml:space="preserve"> </w:t>
      </w:r>
      <w:r w:rsidRPr="001E737D">
        <w:rPr>
          <w:rFonts w:ascii="Arial" w:hAnsi="Arial" w:cs="Arial"/>
          <w:lang w:val="pl-PL"/>
        </w:rPr>
        <w:t>(droga</w:t>
      </w:r>
      <w:r w:rsidRPr="001E737D">
        <w:rPr>
          <w:rFonts w:ascii="Arial" w:hAnsi="Arial" w:cs="Arial"/>
          <w:spacing w:val="-1"/>
          <w:lang w:val="pl-PL"/>
        </w:rPr>
        <w:t xml:space="preserve"> </w:t>
      </w:r>
      <w:r w:rsidRPr="001E737D">
        <w:rPr>
          <w:rFonts w:ascii="Arial" w:hAnsi="Arial" w:cs="Arial"/>
          <w:lang w:val="pl-PL"/>
        </w:rPr>
        <w:t>gminna) charakteryzuje się pomijalnie małym natężeniu ruchu nie stwarzając</w:t>
      </w:r>
      <w:r w:rsidRPr="001E737D">
        <w:rPr>
          <w:rFonts w:ascii="Arial" w:hAnsi="Arial" w:cs="Arial"/>
          <w:spacing w:val="26"/>
          <w:lang w:val="pl-PL"/>
        </w:rPr>
        <w:t xml:space="preserve"> </w:t>
      </w:r>
      <w:r w:rsidRPr="001E737D">
        <w:rPr>
          <w:rFonts w:ascii="Arial" w:hAnsi="Arial" w:cs="Arial"/>
          <w:lang w:val="pl-PL"/>
        </w:rPr>
        <w:t>uciążliwości akustycznych.</w:t>
      </w:r>
    </w:p>
    <w:p w:rsidR="001E737D" w:rsidRPr="001E737D" w:rsidRDefault="001E737D" w:rsidP="001E737D">
      <w:pPr>
        <w:spacing w:before="12"/>
        <w:jc w:val="both"/>
        <w:rPr>
          <w:rFonts w:ascii="Arial" w:eastAsia="Calibri" w:hAnsi="Arial" w:cs="Arial"/>
          <w:color w:val="FF0000"/>
          <w:sz w:val="35"/>
          <w:szCs w:val="35"/>
        </w:rPr>
      </w:pPr>
    </w:p>
    <w:p w:rsidR="001E737D" w:rsidRPr="001E737D" w:rsidRDefault="001E737D" w:rsidP="001E737D">
      <w:pPr>
        <w:pStyle w:val="Tekstpodstawowy"/>
        <w:spacing w:line="360" w:lineRule="auto"/>
        <w:ind w:left="0" w:right="132"/>
        <w:jc w:val="both"/>
        <w:rPr>
          <w:rFonts w:ascii="Arial" w:hAnsi="Arial" w:cs="Arial"/>
          <w:lang w:val="pl-PL"/>
        </w:rPr>
      </w:pPr>
      <w:r w:rsidRPr="001E737D">
        <w:rPr>
          <w:rFonts w:ascii="Arial" w:hAnsi="Arial" w:cs="Arial"/>
          <w:lang w:val="pl-PL"/>
        </w:rPr>
        <w:t>Z powyższych względów w rejonie lokalizacji przedmiotowej Instalacji jest cicho –</w:t>
      </w:r>
      <w:r w:rsidRPr="001E737D">
        <w:rPr>
          <w:rFonts w:ascii="Arial" w:hAnsi="Arial" w:cs="Arial"/>
          <w:spacing w:val="42"/>
          <w:lang w:val="pl-PL"/>
        </w:rPr>
        <w:t xml:space="preserve"> </w:t>
      </w:r>
      <w:r w:rsidRPr="001E737D">
        <w:rPr>
          <w:rFonts w:ascii="Arial" w:hAnsi="Arial" w:cs="Arial"/>
          <w:lang w:val="pl-PL"/>
        </w:rPr>
        <w:t>hałas praktycznie jest niewyczuwalny.</w:t>
      </w:r>
      <w:r w:rsidRPr="001E737D">
        <w:rPr>
          <w:rFonts w:ascii="Arial" w:hAnsi="Arial" w:cs="Arial"/>
          <w:color w:val="FF0000"/>
          <w:lang w:val="pl-PL"/>
        </w:rPr>
        <w:t xml:space="preserve"> </w:t>
      </w:r>
      <w:r w:rsidRPr="001E737D">
        <w:rPr>
          <w:rFonts w:ascii="Arial" w:hAnsi="Arial" w:cs="Arial"/>
          <w:lang w:val="pl-PL"/>
        </w:rPr>
        <w:t>Najbliższe wnioskowanej instalacji tereny</w:t>
      </w:r>
      <w:r w:rsidRPr="001E737D">
        <w:rPr>
          <w:rFonts w:ascii="Arial" w:hAnsi="Arial" w:cs="Arial"/>
          <w:spacing w:val="23"/>
          <w:lang w:val="pl-PL"/>
        </w:rPr>
        <w:t xml:space="preserve"> </w:t>
      </w:r>
      <w:r w:rsidRPr="001E737D">
        <w:rPr>
          <w:rFonts w:ascii="Arial" w:hAnsi="Arial" w:cs="Arial"/>
          <w:lang w:val="pl-PL"/>
        </w:rPr>
        <w:t>podlegające ochronie akustycznej znajdują się w dalszej od niej odległości od 500 do 1000 m i jest</w:t>
      </w:r>
      <w:r w:rsidRPr="001E737D">
        <w:rPr>
          <w:rFonts w:ascii="Arial" w:hAnsi="Arial" w:cs="Arial"/>
          <w:spacing w:val="37"/>
          <w:lang w:val="pl-PL"/>
        </w:rPr>
        <w:t xml:space="preserve"> </w:t>
      </w:r>
      <w:r w:rsidRPr="001E737D">
        <w:rPr>
          <w:rFonts w:ascii="Arial" w:hAnsi="Arial" w:cs="Arial"/>
          <w:lang w:val="pl-PL"/>
        </w:rPr>
        <w:t>to kolonijna zabudowa zagrodowa wsi Marysinek.</w:t>
      </w:r>
      <w:r w:rsidRPr="001E737D">
        <w:rPr>
          <w:rFonts w:ascii="Arial" w:hAnsi="Arial" w:cs="Arial"/>
          <w:color w:val="FF0000"/>
          <w:lang w:val="pl-PL"/>
        </w:rPr>
        <w:t xml:space="preserve"> </w:t>
      </w:r>
      <w:r w:rsidRPr="001E737D">
        <w:rPr>
          <w:rFonts w:ascii="Arial" w:hAnsi="Arial" w:cs="Arial"/>
          <w:lang w:val="pl-PL"/>
        </w:rPr>
        <w:t>Bezpośrednie sąsiedztwo</w:t>
      </w:r>
      <w:r w:rsidRPr="001E737D">
        <w:rPr>
          <w:rFonts w:ascii="Arial" w:hAnsi="Arial" w:cs="Arial"/>
          <w:spacing w:val="6"/>
          <w:lang w:val="pl-PL"/>
        </w:rPr>
        <w:t xml:space="preserve"> </w:t>
      </w:r>
      <w:r w:rsidRPr="001E737D">
        <w:rPr>
          <w:rFonts w:ascii="Arial" w:hAnsi="Arial" w:cs="Arial"/>
          <w:lang w:val="pl-PL"/>
        </w:rPr>
        <w:t>terenu wnioskowanej instalacji stanowią tereny o nienormowanym poziomie hałasu – tj.</w:t>
      </w:r>
      <w:r w:rsidRPr="001E737D">
        <w:rPr>
          <w:rFonts w:ascii="Arial" w:hAnsi="Arial" w:cs="Arial"/>
          <w:spacing w:val="20"/>
          <w:lang w:val="pl-PL"/>
        </w:rPr>
        <w:t xml:space="preserve"> </w:t>
      </w:r>
      <w:r w:rsidRPr="001E737D">
        <w:rPr>
          <w:rFonts w:ascii="Arial" w:hAnsi="Arial" w:cs="Arial"/>
          <w:lang w:val="pl-PL"/>
        </w:rPr>
        <w:t>tereny</w:t>
      </w:r>
      <w:r w:rsidRPr="001E737D">
        <w:rPr>
          <w:rFonts w:ascii="Arial" w:hAnsi="Arial" w:cs="Arial"/>
          <w:w w:val="99"/>
          <w:lang w:val="pl-PL"/>
        </w:rPr>
        <w:t xml:space="preserve"> </w:t>
      </w:r>
      <w:r w:rsidRPr="001E737D">
        <w:rPr>
          <w:rFonts w:ascii="Arial" w:hAnsi="Arial" w:cs="Arial"/>
          <w:lang w:val="pl-PL"/>
        </w:rPr>
        <w:t>rolne, leśne i droga</w:t>
      </w:r>
      <w:r w:rsidRPr="001E737D">
        <w:rPr>
          <w:rFonts w:ascii="Arial" w:hAnsi="Arial" w:cs="Arial"/>
          <w:spacing w:val="-8"/>
          <w:lang w:val="pl-PL"/>
        </w:rPr>
        <w:t xml:space="preserve"> </w:t>
      </w:r>
      <w:r w:rsidRPr="001E737D">
        <w:rPr>
          <w:rFonts w:ascii="Arial" w:hAnsi="Arial" w:cs="Arial"/>
          <w:lang w:val="pl-PL"/>
        </w:rPr>
        <w:t>gminna.</w:t>
      </w:r>
    </w:p>
    <w:p w:rsidR="00054902" w:rsidRPr="00F10841" w:rsidRDefault="00054902" w:rsidP="003118BE">
      <w:pPr>
        <w:spacing w:line="360" w:lineRule="auto"/>
        <w:jc w:val="both"/>
        <w:rPr>
          <w:rFonts w:ascii="Arial" w:hAnsi="Arial" w:cs="Arial"/>
          <w:b/>
          <w:color w:val="FF0000"/>
          <w:sz w:val="24"/>
          <w:szCs w:val="24"/>
        </w:rPr>
      </w:pPr>
    </w:p>
    <w:p w:rsidR="005F2266" w:rsidRPr="00E95C64" w:rsidRDefault="005F2266" w:rsidP="003118BE">
      <w:pPr>
        <w:spacing w:line="360" w:lineRule="auto"/>
        <w:jc w:val="both"/>
        <w:rPr>
          <w:rFonts w:ascii="Arial" w:hAnsi="Arial" w:cs="Arial"/>
          <w:b/>
          <w:sz w:val="24"/>
          <w:szCs w:val="24"/>
        </w:rPr>
      </w:pPr>
      <w:r w:rsidRPr="00E95C64">
        <w:rPr>
          <w:rFonts w:ascii="Arial" w:hAnsi="Arial" w:cs="Arial"/>
          <w:b/>
          <w:sz w:val="24"/>
          <w:szCs w:val="24"/>
        </w:rPr>
        <w:t>4.5 Szata roślinna</w:t>
      </w:r>
    </w:p>
    <w:p w:rsidR="00E95C64" w:rsidRPr="00E95C64" w:rsidRDefault="00E95C64" w:rsidP="00E95C64">
      <w:pPr>
        <w:pStyle w:val="Tekstpodstawowy"/>
        <w:spacing w:line="360" w:lineRule="auto"/>
        <w:ind w:left="0" w:right="133"/>
        <w:jc w:val="both"/>
        <w:rPr>
          <w:rFonts w:ascii="Arial" w:hAnsi="Arial" w:cs="Arial"/>
          <w:lang w:val="pl-PL"/>
        </w:rPr>
      </w:pPr>
      <w:r w:rsidRPr="00E95C64">
        <w:rPr>
          <w:rFonts w:ascii="Arial" w:hAnsi="Arial" w:cs="Arial"/>
          <w:lang w:val="pl-PL"/>
        </w:rPr>
        <w:t>Na terenie nieruchomości i w jej najbliższym otoczeniu nie występują drzewa podlegające</w:t>
      </w:r>
      <w:r w:rsidRPr="00E95C64">
        <w:rPr>
          <w:rFonts w:ascii="Arial" w:hAnsi="Arial" w:cs="Arial"/>
          <w:spacing w:val="14"/>
          <w:lang w:val="pl-PL"/>
        </w:rPr>
        <w:t xml:space="preserve"> </w:t>
      </w:r>
      <w:r w:rsidRPr="00E95C64">
        <w:rPr>
          <w:rFonts w:ascii="Arial" w:hAnsi="Arial" w:cs="Arial"/>
          <w:lang w:val="pl-PL"/>
        </w:rPr>
        <w:t>szczególnej ochronie oraz pomniki przyrody objęte ochroną konserwatorską przez</w:t>
      </w:r>
      <w:r w:rsidRPr="00E95C64">
        <w:rPr>
          <w:rFonts w:ascii="Arial" w:hAnsi="Arial" w:cs="Arial"/>
          <w:spacing w:val="8"/>
          <w:lang w:val="pl-PL"/>
        </w:rPr>
        <w:t xml:space="preserve"> </w:t>
      </w:r>
      <w:r w:rsidRPr="00E95C64">
        <w:rPr>
          <w:rFonts w:ascii="Arial" w:hAnsi="Arial" w:cs="Arial"/>
          <w:lang w:val="pl-PL"/>
        </w:rPr>
        <w:t>Wojewódzkiego Konserwatora Przyrody. Obszar, na którym będzie się znajdować ferma jest</w:t>
      </w:r>
      <w:r w:rsidRPr="00E95C64">
        <w:rPr>
          <w:rFonts w:ascii="Arial" w:hAnsi="Arial" w:cs="Arial"/>
          <w:spacing w:val="19"/>
          <w:lang w:val="pl-PL"/>
        </w:rPr>
        <w:t xml:space="preserve"> </w:t>
      </w:r>
      <w:r w:rsidRPr="00E95C64">
        <w:rPr>
          <w:rFonts w:ascii="Arial" w:hAnsi="Arial" w:cs="Arial"/>
          <w:lang w:val="pl-PL"/>
        </w:rPr>
        <w:t>użytkowany rolniczo.</w:t>
      </w:r>
    </w:p>
    <w:p w:rsidR="00DB36E6" w:rsidRDefault="00DB36E6" w:rsidP="003118BE">
      <w:pPr>
        <w:spacing w:line="360" w:lineRule="auto"/>
        <w:jc w:val="both"/>
        <w:rPr>
          <w:rFonts w:ascii="Arial" w:hAnsi="Arial" w:cs="Arial"/>
          <w:color w:val="FF0000"/>
          <w:sz w:val="24"/>
          <w:szCs w:val="24"/>
        </w:rPr>
      </w:pPr>
    </w:p>
    <w:p w:rsidR="00EA0CFB" w:rsidRPr="00F10841" w:rsidRDefault="00EA0CFB" w:rsidP="003118BE">
      <w:pPr>
        <w:spacing w:line="360" w:lineRule="auto"/>
        <w:jc w:val="both"/>
        <w:rPr>
          <w:rFonts w:ascii="Arial" w:hAnsi="Arial" w:cs="Arial"/>
          <w:color w:val="FF0000"/>
          <w:sz w:val="24"/>
          <w:szCs w:val="24"/>
        </w:rPr>
      </w:pPr>
    </w:p>
    <w:p w:rsidR="005F2266" w:rsidRPr="006E3FD9" w:rsidRDefault="005F2266" w:rsidP="003118BE">
      <w:pPr>
        <w:spacing w:line="360" w:lineRule="auto"/>
        <w:jc w:val="both"/>
        <w:rPr>
          <w:rFonts w:ascii="Arial" w:hAnsi="Arial" w:cs="Arial"/>
          <w:b/>
          <w:sz w:val="24"/>
          <w:szCs w:val="24"/>
        </w:rPr>
      </w:pPr>
      <w:r w:rsidRPr="006E3FD9">
        <w:rPr>
          <w:rFonts w:ascii="Arial" w:hAnsi="Arial" w:cs="Arial"/>
          <w:b/>
          <w:sz w:val="24"/>
          <w:szCs w:val="24"/>
        </w:rPr>
        <w:lastRenderedPageBreak/>
        <w:t xml:space="preserve">4.6 Inne elementy środowiska </w:t>
      </w:r>
    </w:p>
    <w:p w:rsidR="006E3FD9" w:rsidRPr="006E3FD9" w:rsidRDefault="006E3FD9" w:rsidP="006E3FD9">
      <w:pPr>
        <w:spacing w:line="360" w:lineRule="auto"/>
        <w:ind w:right="133"/>
        <w:jc w:val="both"/>
        <w:rPr>
          <w:rFonts w:ascii="Arial" w:eastAsia="Calibri" w:hAnsi="Arial" w:cs="Arial"/>
          <w:b/>
          <w:bCs/>
          <w:color w:val="FF0000"/>
          <w:sz w:val="35"/>
          <w:szCs w:val="35"/>
        </w:rPr>
      </w:pPr>
      <w:r w:rsidRPr="006E3FD9">
        <w:rPr>
          <w:rFonts w:ascii="Arial" w:hAnsi="Arial" w:cs="Arial"/>
          <w:sz w:val="24"/>
        </w:rPr>
        <w:t xml:space="preserve">Projektowana ferma znajduje się w obrębie </w:t>
      </w:r>
      <w:r w:rsidRPr="006E3FD9">
        <w:rPr>
          <w:rFonts w:ascii="Arial" w:hAnsi="Arial" w:cs="Arial"/>
          <w:i/>
          <w:sz w:val="24"/>
        </w:rPr>
        <w:t>Nadwkrzańskiego Obszaru</w:t>
      </w:r>
      <w:r w:rsidRPr="006E3FD9">
        <w:rPr>
          <w:rFonts w:ascii="Arial" w:hAnsi="Arial" w:cs="Arial"/>
          <w:i/>
          <w:spacing w:val="26"/>
          <w:sz w:val="24"/>
        </w:rPr>
        <w:t xml:space="preserve"> </w:t>
      </w:r>
      <w:r w:rsidRPr="006E3FD9">
        <w:rPr>
          <w:rFonts w:ascii="Arial" w:hAnsi="Arial" w:cs="Arial"/>
          <w:i/>
          <w:sz w:val="24"/>
        </w:rPr>
        <w:t xml:space="preserve">Chronionego Krajobrazu. </w:t>
      </w:r>
      <w:r w:rsidRPr="006E3FD9">
        <w:rPr>
          <w:rFonts w:ascii="Arial" w:hAnsi="Arial" w:cs="Arial"/>
          <w:sz w:val="24"/>
        </w:rPr>
        <w:t>We wspomnianym obszarze wprowadzono zakaz realizacji</w:t>
      </w:r>
      <w:r w:rsidRPr="006E3FD9">
        <w:rPr>
          <w:rFonts w:ascii="Arial" w:hAnsi="Arial" w:cs="Arial"/>
          <w:spacing w:val="32"/>
          <w:sz w:val="24"/>
        </w:rPr>
        <w:t xml:space="preserve"> </w:t>
      </w:r>
      <w:r w:rsidRPr="006E3FD9">
        <w:rPr>
          <w:rFonts w:ascii="Arial" w:hAnsi="Arial" w:cs="Arial"/>
          <w:sz w:val="24"/>
        </w:rPr>
        <w:t>przedsięwzięć mogących znacząco oddziaływać na środowisko w rozumieniu art. 51 ustawy z dnia</w:t>
      </w:r>
      <w:r w:rsidRPr="006E3FD9">
        <w:rPr>
          <w:rFonts w:ascii="Arial" w:hAnsi="Arial" w:cs="Arial"/>
          <w:spacing w:val="10"/>
          <w:sz w:val="24"/>
        </w:rPr>
        <w:t xml:space="preserve"> </w:t>
      </w:r>
      <w:r w:rsidRPr="006E3FD9">
        <w:rPr>
          <w:rFonts w:ascii="Arial" w:hAnsi="Arial" w:cs="Arial"/>
          <w:sz w:val="24"/>
        </w:rPr>
        <w:t xml:space="preserve">27 kwietnia 2001 r. </w:t>
      </w:r>
      <w:r w:rsidRPr="006E3FD9">
        <w:rPr>
          <w:rFonts w:ascii="Arial" w:hAnsi="Arial" w:cs="Arial"/>
          <w:i/>
          <w:sz w:val="24"/>
        </w:rPr>
        <w:t>Prawo Ochrony środowiska</w:t>
      </w:r>
      <w:r w:rsidRPr="006E3FD9">
        <w:rPr>
          <w:rFonts w:ascii="Arial" w:hAnsi="Arial" w:cs="Arial"/>
          <w:sz w:val="24"/>
        </w:rPr>
        <w:t xml:space="preserve">. </w:t>
      </w:r>
      <w:r w:rsidRPr="006E3FD9">
        <w:rPr>
          <w:rFonts w:ascii="Arial" w:hAnsi="Arial" w:cs="Arial"/>
          <w:b/>
          <w:sz w:val="24"/>
        </w:rPr>
        <w:t>Zakaz nie dotyczy przedsięwzięć</w:t>
      </w:r>
      <w:r w:rsidRPr="006E3FD9">
        <w:rPr>
          <w:rFonts w:ascii="Arial" w:hAnsi="Arial" w:cs="Arial"/>
          <w:b/>
          <w:spacing w:val="5"/>
          <w:sz w:val="24"/>
        </w:rPr>
        <w:t xml:space="preserve"> </w:t>
      </w:r>
      <w:r w:rsidRPr="006E3FD9">
        <w:rPr>
          <w:rFonts w:ascii="Arial" w:hAnsi="Arial" w:cs="Arial"/>
          <w:sz w:val="24"/>
        </w:rPr>
        <w:t xml:space="preserve">służących obsłudze ruchu komunikacyjnego, turystyce oraz przedsięwzięć </w:t>
      </w:r>
      <w:r w:rsidRPr="006E3FD9">
        <w:rPr>
          <w:rFonts w:ascii="Arial" w:hAnsi="Arial" w:cs="Arial"/>
          <w:b/>
          <w:sz w:val="24"/>
        </w:rPr>
        <w:t>bezpośrednio związanych</w:t>
      </w:r>
      <w:r w:rsidRPr="006E3FD9">
        <w:rPr>
          <w:rFonts w:ascii="Arial" w:hAnsi="Arial" w:cs="Arial"/>
          <w:b/>
          <w:spacing w:val="26"/>
          <w:sz w:val="24"/>
        </w:rPr>
        <w:t xml:space="preserve"> </w:t>
      </w:r>
      <w:r w:rsidRPr="006E3FD9">
        <w:rPr>
          <w:rFonts w:ascii="Arial" w:hAnsi="Arial" w:cs="Arial"/>
          <w:b/>
          <w:sz w:val="24"/>
        </w:rPr>
        <w:t>z rolnictwem i przemysłem</w:t>
      </w:r>
      <w:r w:rsidRPr="006E3FD9">
        <w:rPr>
          <w:rFonts w:ascii="Arial" w:hAnsi="Arial" w:cs="Arial"/>
          <w:b/>
          <w:spacing w:val="-12"/>
          <w:sz w:val="24"/>
        </w:rPr>
        <w:t xml:space="preserve"> </w:t>
      </w:r>
      <w:r w:rsidRPr="006E3FD9">
        <w:rPr>
          <w:rFonts w:ascii="Arial" w:hAnsi="Arial" w:cs="Arial"/>
          <w:b/>
          <w:sz w:val="24"/>
        </w:rPr>
        <w:t>spożywczym.</w:t>
      </w:r>
    </w:p>
    <w:p w:rsidR="006E3FD9" w:rsidRPr="006E3FD9" w:rsidRDefault="006E3FD9" w:rsidP="006E3FD9">
      <w:pPr>
        <w:spacing w:line="360" w:lineRule="auto"/>
        <w:ind w:right="133"/>
        <w:jc w:val="both"/>
        <w:rPr>
          <w:rFonts w:ascii="Arial" w:eastAsia="Calibri" w:hAnsi="Arial" w:cs="Arial"/>
          <w:color w:val="FF0000"/>
          <w:sz w:val="35"/>
          <w:szCs w:val="35"/>
        </w:rPr>
      </w:pPr>
      <w:r w:rsidRPr="006E3FD9">
        <w:rPr>
          <w:rFonts w:ascii="Arial" w:hAnsi="Arial" w:cs="Arial"/>
          <w:sz w:val="24"/>
        </w:rPr>
        <w:t>Lokalizacja przedmiotowego przedsięwzięcia bezpośrednio związanego z rolnictwem</w:t>
      </w:r>
      <w:r w:rsidRPr="006E3FD9">
        <w:rPr>
          <w:rFonts w:ascii="Arial" w:hAnsi="Arial" w:cs="Arial"/>
          <w:spacing w:val="38"/>
          <w:sz w:val="24"/>
        </w:rPr>
        <w:t xml:space="preserve"> </w:t>
      </w:r>
      <w:r w:rsidRPr="006E3FD9">
        <w:rPr>
          <w:rFonts w:ascii="Arial" w:hAnsi="Arial" w:cs="Arial"/>
          <w:sz w:val="24"/>
        </w:rPr>
        <w:t>jest zgodna z rozporządzeniem Wojewody Mazowieckiego nr 24 dnia 15 kwietnia 2005 r.</w:t>
      </w:r>
      <w:r w:rsidRPr="006E3FD9">
        <w:rPr>
          <w:rFonts w:ascii="Arial" w:hAnsi="Arial" w:cs="Arial"/>
          <w:spacing w:val="10"/>
          <w:sz w:val="24"/>
        </w:rPr>
        <w:t xml:space="preserve"> </w:t>
      </w:r>
      <w:r w:rsidRPr="006E3FD9">
        <w:rPr>
          <w:rFonts w:ascii="Arial" w:hAnsi="Arial" w:cs="Arial"/>
          <w:i/>
          <w:sz w:val="24"/>
        </w:rPr>
        <w:t>w</w:t>
      </w:r>
      <w:r w:rsidRPr="006E3FD9">
        <w:rPr>
          <w:rFonts w:ascii="Arial" w:hAnsi="Arial" w:cs="Arial"/>
          <w:i/>
          <w:w w:val="99"/>
          <w:sz w:val="24"/>
        </w:rPr>
        <w:t xml:space="preserve"> </w:t>
      </w:r>
      <w:r w:rsidRPr="006E3FD9">
        <w:rPr>
          <w:rFonts w:ascii="Arial" w:hAnsi="Arial" w:cs="Arial"/>
          <w:i/>
          <w:sz w:val="24"/>
        </w:rPr>
        <w:t>sprawie Nadwkrzańskiego Obszaru Chronionego</w:t>
      </w:r>
      <w:r w:rsidRPr="006E3FD9">
        <w:rPr>
          <w:rFonts w:ascii="Arial" w:hAnsi="Arial" w:cs="Arial"/>
          <w:i/>
          <w:spacing w:val="-14"/>
          <w:sz w:val="24"/>
        </w:rPr>
        <w:t xml:space="preserve"> </w:t>
      </w:r>
      <w:r w:rsidRPr="006E3FD9">
        <w:rPr>
          <w:rFonts w:ascii="Arial" w:hAnsi="Arial" w:cs="Arial"/>
          <w:i/>
          <w:sz w:val="24"/>
        </w:rPr>
        <w:t>Krajobrazu</w:t>
      </w:r>
      <w:r w:rsidRPr="006E3FD9">
        <w:rPr>
          <w:rFonts w:ascii="Arial" w:hAnsi="Arial" w:cs="Arial"/>
          <w:sz w:val="24"/>
        </w:rPr>
        <w:t>.</w:t>
      </w:r>
    </w:p>
    <w:p w:rsidR="006E3FD9" w:rsidRPr="006E3FD9" w:rsidRDefault="006E3FD9" w:rsidP="006E3FD9">
      <w:pPr>
        <w:pStyle w:val="Tekstpodstawowy"/>
        <w:spacing w:line="360" w:lineRule="auto"/>
        <w:ind w:left="0" w:right="134"/>
        <w:jc w:val="both"/>
        <w:rPr>
          <w:rFonts w:ascii="Arial" w:hAnsi="Arial" w:cs="Arial"/>
          <w:lang w:val="pl-PL"/>
        </w:rPr>
      </w:pPr>
      <w:r w:rsidRPr="006E3FD9">
        <w:rPr>
          <w:rFonts w:ascii="Arial" w:hAnsi="Arial" w:cs="Arial"/>
          <w:lang w:val="pl-PL"/>
        </w:rPr>
        <w:t xml:space="preserve">Inne tereny podlegające ochronie na podstawie Ustawy z dnia 16 kwietnia 2004 r. </w:t>
      </w:r>
      <w:r w:rsidRPr="006E3FD9">
        <w:rPr>
          <w:rFonts w:ascii="Arial" w:hAnsi="Arial" w:cs="Arial"/>
          <w:i/>
          <w:lang w:val="pl-PL"/>
        </w:rPr>
        <w:t>o</w:t>
      </w:r>
      <w:r w:rsidRPr="006E3FD9">
        <w:rPr>
          <w:rFonts w:ascii="Arial" w:hAnsi="Arial" w:cs="Arial"/>
          <w:i/>
          <w:spacing w:val="7"/>
          <w:lang w:val="pl-PL"/>
        </w:rPr>
        <w:t xml:space="preserve"> </w:t>
      </w:r>
      <w:r w:rsidRPr="006E3FD9">
        <w:rPr>
          <w:rFonts w:ascii="Arial" w:hAnsi="Arial" w:cs="Arial"/>
          <w:i/>
          <w:lang w:val="pl-PL"/>
        </w:rPr>
        <w:t xml:space="preserve">ochronie przyrody </w:t>
      </w:r>
      <w:r w:rsidRPr="006E3FD9">
        <w:rPr>
          <w:rFonts w:ascii="Arial" w:hAnsi="Arial" w:cs="Arial"/>
          <w:lang w:val="pl-PL"/>
        </w:rPr>
        <w:t>znajdują się w  następujących odległościach od projektowanej</w:t>
      </w:r>
      <w:r w:rsidRPr="006E3FD9">
        <w:rPr>
          <w:rFonts w:ascii="Arial" w:hAnsi="Arial" w:cs="Arial"/>
          <w:spacing w:val="-24"/>
          <w:lang w:val="pl-PL"/>
        </w:rPr>
        <w:t xml:space="preserve"> </w:t>
      </w:r>
      <w:r w:rsidRPr="006E3FD9">
        <w:rPr>
          <w:rFonts w:ascii="Arial" w:hAnsi="Arial" w:cs="Arial"/>
          <w:lang w:val="pl-PL"/>
        </w:rPr>
        <w:t>inwestycji:</w:t>
      </w:r>
    </w:p>
    <w:p w:rsidR="006E3FD9" w:rsidRPr="006E3FD9" w:rsidRDefault="006E3FD9" w:rsidP="006E3FD9">
      <w:pPr>
        <w:jc w:val="both"/>
        <w:rPr>
          <w:rFonts w:ascii="Arial" w:eastAsia="Calibri" w:hAnsi="Arial" w:cs="Arial"/>
          <w:color w:val="FF0000"/>
          <w:sz w:val="24"/>
          <w:szCs w:val="24"/>
        </w:rPr>
      </w:pPr>
    </w:p>
    <w:p w:rsidR="006E3FD9" w:rsidRPr="006E3FD9" w:rsidRDefault="006E3FD9" w:rsidP="006E3FD9">
      <w:pPr>
        <w:pStyle w:val="Nagwek4"/>
        <w:spacing w:before="146"/>
        <w:ind w:left="0"/>
        <w:jc w:val="both"/>
        <w:rPr>
          <w:rFonts w:ascii="Arial" w:hAnsi="Arial" w:cs="Arial"/>
          <w:b w:val="0"/>
          <w:bCs w:val="0"/>
          <w:lang w:val="pl-PL"/>
        </w:rPr>
      </w:pPr>
      <w:r w:rsidRPr="006E3FD9">
        <w:rPr>
          <w:rFonts w:ascii="Arial" w:hAnsi="Arial" w:cs="Arial"/>
          <w:lang w:val="pl-PL"/>
        </w:rPr>
        <w:t>Obszary Natura</w:t>
      </w:r>
      <w:r w:rsidRPr="006E3FD9">
        <w:rPr>
          <w:rFonts w:ascii="Arial" w:hAnsi="Arial" w:cs="Arial"/>
          <w:spacing w:val="-8"/>
          <w:lang w:val="pl-PL"/>
        </w:rPr>
        <w:t xml:space="preserve"> </w:t>
      </w:r>
      <w:r w:rsidRPr="006E3FD9">
        <w:rPr>
          <w:rFonts w:ascii="Arial" w:hAnsi="Arial" w:cs="Arial"/>
          <w:lang w:val="pl-PL"/>
        </w:rPr>
        <w:t>2000</w:t>
      </w:r>
    </w:p>
    <w:p w:rsidR="006E3FD9" w:rsidRPr="006E3FD9" w:rsidRDefault="006E3FD9" w:rsidP="006E3FD9">
      <w:pPr>
        <w:spacing w:before="146"/>
        <w:jc w:val="both"/>
        <w:rPr>
          <w:rFonts w:ascii="Arial" w:eastAsia="Calibri" w:hAnsi="Arial" w:cs="Arial"/>
          <w:sz w:val="24"/>
          <w:szCs w:val="24"/>
        </w:rPr>
      </w:pPr>
      <w:r w:rsidRPr="006E3FD9">
        <w:rPr>
          <w:rFonts w:ascii="Arial" w:hAnsi="Arial" w:cs="Arial"/>
          <w:i/>
          <w:sz w:val="24"/>
        </w:rPr>
        <w:t>PLB140008 - Dolina Wkry i</w:t>
      </w:r>
      <w:r w:rsidRPr="006E3FD9">
        <w:rPr>
          <w:rFonts w:ascii="Arial" w:hAnsi="Arial" w:cs="Arial"/>
          <w:i/>
          <w:spacing w:val="-12"/>
          <w:sz w:val="24"/>
        </w:rPr>
        <w:t xml:space="preserve"> </w:t>
      </w:r>
      <w:r w:rsidRPr="006E3FD9">
        <w:rPr>
          <w:rFonts w:ascii="Arial" w:hAnsi="Arial" w:cs="Arial"/>
          <w:i/>
          <w:sz w:val="24"/>
        </w:rPr>
        <w:t>Mławki</w:t>
      </w:r>
    </w:p>
    <w:p w:rsidR="006E3FD9" w:rsidRPr="002C47C0" w:rsidRDefault="006E3FD9" w:rsidP="006E3FD9">
      <w:pPr>
        <w:pStyle w:val="Tekstpodstawowy"/>
        <w:spacing w:before="51" w:line="362" w:lineRule="auto"/>
        <w:ind w:left="0"/>
        <w:jc w:val="both"/>
        <w:rPr>
          <w:rFonts w:cs="Calibri"/>
          <w:color w:val="FF0000"/>
          <w:sz w:val="28"/>
          <w:szCs w:val="28"/>
          <w:lang w:val="pl-PL"/>
        </w:rPr>
      </w:pPr>
      <w:r w:rsidRPr="006E3FD9">
        <w:rPr>
          <w:rFonts w:ascii="Arial" w:hAnsi="Arial" w:cs="Arial"/>
          <w:lang w:val="pl-PL"/>
        </w:rPr>
        <w:t>Znajduje</w:t>
      </w:r>
      <w:r w:rsidRPr="006E3FD9">
        <w:rPr>
          <w:rFonts w:ascii="Arial" w:hAnsi="Arial" w:cs="Arial"/>
          <w:spacing w:val="23"/>
          <w:lang w:val="pl-PL"/>
        </w:rPr>
        <w:t xml:space="preserve"> </w:t>
      </w:r>
      <w:r w:rsidRPr="006E3FD9">
        <w:rPr>
          <w:rFonts w:ascii="Arial" w:hAnsi="Arial" w:cs="Arial"/>
          <w:lang w:val="pl-PL"/>
        </w:rPr>
        <w:t>się</w:t>
      </w:r>
      <w:r w:rsidRPr="006E3FD9">
        <w:rPr>
          <w:rFonts w:ascii="Arial" w:hAnsi="Arial" w:cs="Arial"/>
          <w:spacing w:val="23"/>
          <w:lang w:val="pl-PL"/>
        </w:rPr>
        <w:t xml:space="preserve"> </w:t>
      </w:r>
      <w:r w:rsidRPr="006E3FD9">
        <w:rPr>
          <w:rFonts w:ascii="Arial" w:hAnsi="Arial" w:cs="Arial"/>
          <w:lang w:val="pl-PL"/>
        </w:rPr>
        <w:t>w</w:t>
      </w:r>
      <w:r w:rsidRPr="006E3FD9">
        <w:rPr>
          <w:rFonts w:ascii="Arial" w:hAnsi="Arial" w:cs="Arial"/>
          <w:spacing w:val="21"/>
          <w:lang w:val="pl-PL"/>
        </w:rPr>
        <w:t xml:space="preserve"> </w:t>
      </w:r>
      <w:r w:rsidRPr="006E3FD9">
        <w:rPr>
          <w:rFonts w:ascii="Arial" w:hAnsi="Arial" w:cs="Arial"/>
          <w:lang w:val="pl-PL"/>
        </w:rPr>
        <w:t>odległości</w:t>
      </w:r>
      <w:r w:rsidRPr="006E3FD9">
        <w:rPr>
          <w:rFonts w:ascii="Arial" w:hAnsi="Arial" w:cs="Arial"/>
          <w:spacing w:val="22"/>
          <w:lang w:val="pl-PL"/>
        </w:rPr>
        <w:t xml:space="preserve"> </w:t>
      </w:r>
      <w:r w:rsidRPr="006E3FD9">
        <w:rPr>
          <w:rFonts w:ascii="Arial" w:hAnsi="Arial" w:cs="Arial"/>
          <w:lang w:val="pl-PL"/>
        </w:rPr>
        <w:t>ok.</w:t>
      </w:r>
      <w:r w:rsidRPr="006E3FD9">
        <w:rPr>
          <w:rFonts w:ascii="Arial" w:hAnsi="Arial" w:cs="Arial"/>
          <w:spacing w:val="21"/>
          <w:lang w:val="pl-PL"/>
        </w:rPr>
        <w:t xml:space="preserve"> 10</w:t>
      </w:r>
      <w:r w:rsidRPr="006E3FD9">
        <w:rPr>
          <w:rFonts w:ascii="Arial" w:hAnsi="Arial" w:cs="Arial"/>
          <w:spacing w:val="23"/>
          <w:lang w:val="pl-PL"/>
        </w:rPr>
        <w:t xml:space="preserve"> </w:t>
      </w:r>
      <w:r w:rsidRPr="006E3FD9">
        <w:rPr>
          <w:rFonts w:ascii="Arial" w:hAnsi="Arial" w:cs="Arial"/>
          <w:lang w:val="pl-PL"/>
        </w:rPr>
        <w:t>km</w:t>
      </w:r>
      <w:r w:rsidRPr="006E3FD9">
        <w:rPr>
          <w:rFonts w:ascii="Arial" w:hAnsi="Arial" w:cs="Arial"/>
          <w:spacing w:val="23"/>
          <w:lang w:val="pl-PL"/>
        </w:rPr>
        <w:t xml:space="preserve"> </w:t>
      </w:r>
      <w:r w:rsidRPr="006E3FD9">
        <w:rPr>
          <w:rFonts w:ascii="Arial" w:hAnsi="Arial" w:cs="Arial"/>
          <w:lang w:val="pl-PL"/>
        </w:rPr>
        <w:t>na</w:t>
      </w:r>
      <w:r w:rsidRPr="006E3FD9">
        <w:rPr>
          <w:rFonts w:ascii="Arial" w:hAnsi="Arial" w:cs="Arial"/>
          <w:spacing w:val="20"/>
          <w:lang w:val="pl-PL"/>
        </w:rPr>
        <w:t xml:space="preserve"> </w:t>
      </w:r>
      <w:r w:rsidRPr="006E3FD9">
        <w:rPr>
          <w:rFonts w:ascii="Arial" w:hAnsi="Arial" w:cs="Arial"/>
          <w:lang w:val="pl-PL"/>
        </w:rPr>
        <w:t>północny-zachód</w:t>
      </w:r>
      <w:r w:rsidRPr="006E3FD9">
        <w:rPr>
          <w:rFonts w:ascii="Arial" w:hAnsi="Arial" w:cs="Arial"/>
          <w:spacing w:val="21"/>
          <w:lang w:val="pl-PL"/>
        </w:rPr>
        <w:t xml:space="preserve"> </w:t>
      </w:r>
      <w:r w:rsidRPr="006E3FD9">
        <w:rPr>
          <w:rFonts w:ascii="Arial" w:hAnsi="Arial" w:cs="Arial"/>
          <w:lang w:val="pl-PL"/>
        </w:rPr>
        <w:t>od</w:t>
      </w:r>
      <w:r w:rsidRPr="006E3FD9">
        <w:rPr>
          <w:rFonts w:ascii="Arial" w:hAnsi="Arial" w:cs="Arial"/>
          <w:spacing w:val="23"/>
          <w:lang w:val="pl-PL"/>
        </w:rPr>
        <w:t xml:space="preserve"> </w:t>
      </w:r>
      <w:r w:rsidRPr="006E3FD9">
        <w:rPr>
          <w:rFonts w:ascii="Arial" w:hAnsi="Arial" w:cs="Arial"/>
          <w:lang w:val="pl-PL"/>
        </w:rPr>
        <w:t>granicy</w:t>
      </w:r>
      <w:r w:rsidRPr="006E3FD9">
        <w:rPr>
          <w:rFonts w:ascii="Arial" w:hAnsi="Arial" w:cs="Arial"/>
          <w:spacing w:val="22"/>
          <w:lang w:val="pl-PL"/>
        </w:rPr>
        <w:t xml:space="preserve"> </w:t>
      </w:r>
      <w:r w:rsidRPr="006E3FD9">
        <w:rPr>
          <w:rFonts w:ascii="Arial" w:hAnsi="Arial" w:cs="Arial"/>
          <w:lang w:val="pl-PL"/>
        </w:rPr>
        <w:t>fermy.</w:t>
      </w:r>
      <w:r w:rsidRPr="006E3FD9">
        <w:rPr>
          <w:rFonts w:ascii="Arial" w:hAnsi="Arial" w:cs="Arial"/>
          <w:spacing w:val="21"/>
          <w:lang w:val="pl-PL"/>
        </w:rPr>
        <w:t xml:space="preserve"> </w:t>
      </w:r>
      <w:r w:rsidRPr="006E3FD9">
        <w:rPr>
          <w:rFonts w:ascii="Arial" w:hAnsi="Arial" w:cs="Arial"/>
          <w:lang w:val="pl-PL"/>
        </w:rPr>
        <w:t>Na</w:t>
      </w:r>
      <w:r w:rsidRPr="006E3FD9">
        <w:rPr>
          <w:rFonts w:ascii="Arial" w:hAnsi="Arial" w:cs="Arial"/>
          <w:spacing w:val="22"/>
          <w:lang w:val="pl-PL"/>
        </w:rPr>
        <w:t xml:space="preserve"> </w:t>
      </w:r>
      <w:r w:rsidRPr="006E3FD9">
        <w:rPr>
          <w:rFonts w:ascii="Arial" w:hAnsi="Arial" w:cs="Arial"/>
          <w:lang w:val="pl-PL"/>
        </w:rPr>
        <w:t>obszarze</w:t>
      </w:r>
      <w:r w:rsidRPr="006E3FD9">
        <w:rPr>
          <w:rFonts w:ascii="Arial" w:hAnsi="Arial" w:cs="Arial"/>
          <w:spacing w:val="20"/>
          <w:lang w:val="pl-PL"/>
        </w:rPr>
        <w:t xml:space="preserve"> </w:t>
      </w:r>
      <w:r w:rsidRPr="006E3FD9">
        <w:rPr>
          <w:rFonts w:ascii="Arial" w:hAnsi="Arial" w:cs="Arial"/>
          <w:lang w:val="pl-PL"/>
        </w:rPr>
        <w:t>tym występują następujące siedliska wymienione w załączniku I: łęgi wierzbowe,</w:t>
      </w:r>
      <w:r w:rsidRPr="006E3FD9">
        <w:rPr>
          <w:rFonts w:ascii="Arial" w:hAnsi="Arial" w:cs="Arial"/>
          <w:spacing w:val="50"/>
          <w:lang w:val="pl-PL"/>
        </w:rPr>
        <w:t xml:space="preserve"> </w:t>
      </w:r>
      <w:r w:rsidRPr="006E3FD9">
        <w:rPr>
          <w:rFonts w:ascii="Arial" w:hAnsi="Arial" w:cs="Arial"/>
          <w:lang w:val="pl-PL"/>
        </w:rPr>
        <w:t>topolowe, olszowe</w:t>
      </w:r>
      <w:r w:rsidRPr="006E3FD9">
        <w:rPr>
          <w:rFonts w:ascii="Arial" w:hAnsi="Arial" w:cs="Arial"/>
          <w:spacing w:val="28"/>
          <w:lang w:val="pl-PL"/>
        </w:rPr>
        <w:t xml:space="preserve"> </w:t>
      </w:r>
      <w:r w:rsidRPr="006E3FD9">
        <w:rPr>
          <w:rFonts w:ascii="Arial" w:hAnsi="Arial" w:cs="Arial"/>
          <w:lang w:val="pl-PL"/>
        </w:rPr>
        <w:t>i</w:t>
      </w:r>
      <w:r w:rsidRPr="006E3FD9">
        <w:rPr>
          <w:rFonts w:ascii="Arial" w:hAnsi="Arial" w:cs="Arial"/>
          <w:spacing w:val="25"/>
          <w:lang w:val="pl-PL"/>
        </w:rPr>
        <w:t xml:space="preserve"> </w:t>
      </w:r>
      <w:r w:rsidRPr="006E3FD9">
        <w:rPr>
          <w:rFonts w:ascii="Arial" w:hAnsi="Arial" w:cs="Arial"/>
          <w:lang w:val="pl-PL"/>
        </w:rPr>
        <w:t>jesionowe</w:t>
      </w:r>
      <w:r w:rsidRPr="006E3FD9">
        <w:rPr>
          <w:rFonts w:ascii="Arial" w:hAnsi="Arial" w:cs="Arial"/>
          <w:spacing w:val="28"/>
          <w:lang w:val="pl-PL"/>
        </w:rPr>
        <w:t xml:space="preserve"> </w:t>
      </w:r>
      <w:r w:rsidRPr="006E3FD9">
        <w:rPr>
          <w:rFonts w:ascii="Arial" w:hAnsi="Arial" w:cs="Arial"/>
          <w:lang w:val="pl-PL"/>
        </w:rPr>
        <w:t>(</w:t>
      </w:r>
      <w:r w:rsidRPr="006E3FD9">
        <w:rPr>
          <w:rFonts w:ascii="Arial" w:hAnsi="Arial" w:cs="Arial"/>
          <w:i/>
          <w:lang w:val="pl-PL"/>
        </w:rPr>
        <w:t>Salicetum</w:t>
      </w:r>
      <w:r w:rsidRPr="006E3FD9">
        <w:rPr>
          <w:rFonts w:ascii="Arial" w:hAnsi="Arial" w:cs="Arial"/>
          <w:i/>
          <w:spacing w:val="27"/>
          <w:lang w:val="pl-PL"/>
        </w:rPr>
        <w:t xml:space="preserve"> </w:t>
      </w:r>
      <w:r w:rsidRPr="006E3FD9">
        <w:rPr>
          <w:rFonts w:ascii="Arial" w:hAnsi="Arial" w:cs="Arial"/>
          <w:i/>
          <w:lang w:val="pl-PL"/>
        </w:rPr>
        <w:t>albo-fragilis,</w:t>
      </w:r>
      <w:r w:rsidRPr="006E3FD9">
        <w:rPr>
          <w:rFonts w:ascii="Arial" w:hAnsi="Arial" w:cs="Arial"/>
          <w:i/>
          <w:spacing w:val="27"/>
          <w:lang w:val="pl-PL"/>
        </w:rPr>
        <w:t xml:space="preserve"> </w:t>
      </w:r>
      <w:r w:rsidRPr="006E3FD9">
        <w:rPr>
          <w:rFonts w:ascii="Arial" w:hAnsi="Arial" w:cs="Arial"/>
          <w:i/>
          <w:lang w:val="pl-PL"/>
        </w:rPr>
        <w:t>Populetum</w:t>
      </w:r>
      <w:r w:rsidRPr="006E3FD9">
        <w:rPr>
          <w:rFonts w:ascii="Arial" w:hAnsi="Arial" w:cs="Arial"/>
          <w:i/>
          <w:spacing w:val="27"/>
          <w:lang w:val="pl-PL"/>
        </w:rPr>
        <w:t xml:space="preserve"> </w:t>
      </w:r>
      <w:r w:rsidRPr="006E3FD9">
        <w:rPr>
          <w:rFonts w:ascii="Arial" w:hAnsi="Arial" w:cs="Arial"/>
          <w:i/>
          <w:lang w:val="pl-PL"/>
        </w:rPr>
        <w:t>albae,</w:t>
      </w:r>
      <w:r w:rsidRPr="006E3FD9">
        <w:rPr>
          <w:rFonts w:ascii="Arial" w:hAnsi="Arial" w:cs="Arial"/>
          <w:i/>
          <w:spacing w:val="28"/>
          <w:lang w:val="pl-PL"/>
        </w:rPr>
        <w:t xml:space="preserve"> </w:t>
      </w:r>
      <w:r w:rsidRPr="006E3FD9">
        <w:rPr>
          <w:rFonts w:ascii="Arial" w:hAnsi="Arial" w:cs="Arial"/>
          <w:i/>
          <w:lang w:val="pl-PL"/>
        </w:rPr>
        <w:t>Alnenion</w:t>
      </w:r>
      <w:r w:rsidRPr="006E3FD9">
        <w:rPr>
          <w:rFonts w:ascii="Arial" w:hAnsi="Arial" w:cs="Arial"/>
          <w:i/>
          <w:spacing w:val="26"/>
          <w:lang w:val="pl-PL"/>
        </w:rPr>
        <w:t xml:space="preserve"> </w:t>
      </w:r>
      <w:r w:rsidRPr="006E3FD9">
        <w:rPr>
          <w:rFonts w:ascii="Arial" w:hAnsi="Arial" w:cs="Arial"/>
          <w:i/>
          <w:lang w:val="pl-PL"/>
        </w:rPr>
        <w:t>glutinoso-incanae</w:t>
      </w:r>
      <w:r w:rsidRPr="006E3FD9">
        <w:rPr>
          <w:rFonts w:ascii="Arial" w:hAnsi="Arial" w:cs="Arial"/>
          <w:lang w:val="pl-PL"/>
        </w:rPr>
        <w:t>,</w:t>
      </w:r>
      <w:r w:rsidRPr="006E3FD9">
        <w:rPr>
          <w:rFonts w:ascii="Arial" w:hAnsi="Arial" w:cs="Arial"/>
          <w:w w:val="99"/>
          <w:lang w:val="pl-PL"/>
        </w:rPr>
        <w:t xml:space="preserve"> </w:t>
      </w:r>
      <w:r w:rsidRPr="006E3FD9">
        <w:rPr>
          <w:rFonts w:ascii="Arial" w:hAnsi="Arial" w:cs="Arial"/>
          <w:lang w:val="pl-PL"/>
        </w:rPr>
        <w:t>olsy</w:t>
      </w:r>
      <w:r w:rsidRPr="006E3FD9">
        <w:rPr>
          <w:rFonts w:ascii="Arial" w:hAnsi="Arial" w:cs="Arial"/>
          <w:spacing w:val="-6"/>
          <w:lang w:val="pl-PL"/>
        </w:rPr>
        <w:t xml:space="preserve"> </w:t>
      </w:r>
      <w:r w:rsidRPr="006E3FD9">
        <w:rPr>
          <w:rFonts w:ascii="Arial" w:hAnsi="Arial" w:cs="Arial"/>
          <w:lang w:val="pl-PL"/>
        </w:rPr>
        <w:t>źródliskowe),</w:t>
      </w:r>
      <w:r w:rsidRPr="006E3FD9">
        <w:rPr>
          <w:rFonts w:ascii="Arial" w:hAnsi="Arial" w:cs="Arial"/>
          <w:spacing w:val="-6"/>
          <w:lang w:val="pl-PL"/>
        </w:rPr>
        <w:t xml:space="preserve"> </w:t>
      </w:r>
      <w:r w:rsidRPr="006E3FD9">
        <w:rPr>
          <w:rFonts w:ascii="Arial" w:hAnsi="Arial" w:cs="Arial"/>
          <w:lang w:val="pl-PL"/>
        </w:rPr>
        <w:t>oraz</w:t>
      </w:r>
      <w:r w:rsidRPr="006E3FD9">
        <w:rPr>
          <w:rFonts w:ascii="Arial" w:hAnsi="Arial" w:cs="Arial"/>
          <w:spacing w:val="-5"/>
          <w:lang w:val="pl-PL"/>
        </w:rPr>
        <w:t xml:space="preserve"> </w:t>
      </w:r>
      <w:r w:rsidRPr="006E3FD9">
        <w:rPr>
          <w:rFonts w:ascii="Arial" w:hAnsi="Arial" w:cs="Arial"/>
          <w:lang w:val="pl-PL"/>
        </w:rPr>
        <w:t>grąd</w:t>
      </w:r>
      <w:r w:rsidRPr="006E3FD9">
        <w:rPr>
          <w:rFonts w:ascii="Arial" w:hAnsi="Arial" w:cs="Arial"/>
          <w:spacing w:val="-5"/>
          <w:lang w:val="pl-PL"/>
        </w:rPr>
        <w:t xml:space="preserve"> </w:t>
      </w:r>
      <w:r w:rsidRPr="006E3FD9">
        <w:rPr>
          <w:rFonts w:ascii="Arial" w:hAnsi="Arial" w:cs="Arial"/>
          <w:lang w:val="pl-PL"/>
        </w:rPr>
        <w:t>środkowoeuropejski</w:t>
      </w:r>
      <w:r w:rsidRPr="006E3FD9">
        <w:rPr>
          <w:rFonts w:ascii="Arial" w:hAnsi="Arial" w:cs="Arial"/>
          <w:spacing w:val="-6"/>
          <w:lang w:val="pl-PL"/>
        </w:rPr>
        <w:t xml:space="preserve"> </w:t>
      </w:r>
      <w:r w:rsidRPr="006E3FD9">
        <w:rPr>
          <w:rFonts w:ascii="Arial" w:hAnsi="Arial" w:cs="Arial"/>
          <w:lang w:val="pl-PL"/>
        </w:rPr>
        <w:t>i</w:t>
      </w:r>
      <w:r w:rsidRPr="006E3FD9">
        <w:rPr>
          <w:rFonts w:ascii="Arial" w:hAnsi="Arial" w:cs="Arial"/>
          <w:spacing w:val="-11"/>
          <w:lang w:val="pl-PL"/>
        </w:rPr>
        <w:t xml:space="preserve"> </w:t>
      </w:r>
      <w:r w:rsidRPr="006E3FD9">
        <w:rPr>
          <w:rFonts w:ascii="Arial" w:hAnsi="Arial" w:cs="Arial"/>
          <w:lang w:val="pl-PL"/>
        </w:rPr>
        <w:t>subkontynentalny</w:t>
      </w:r>
      <w:r w:rsidRPr="006E3FD9">
        <w:rPr>
          <w:rFonts w:ascii="Arial" w:hAnsi="Arial" w:cs="Arial"/>
          <w:spacing w:val="-7"/>
          <w:lang w:val="pl-PL"/>
        </w:rPr>
        <w:t xml:space="preserve"> </w:t>
      </w:r>
      <w:r w:rsidRPr="006E3FD9">
        <w:rPr>
          <w:rFonts w:ascii="Arial" w:hAnsi="Arial" w:cs="Arial"/>
          <w:lang w:val="pl-PL"/>
        </w:rPr>
        <w:t>(</w:t>
      </w:r>
      <w:r w:rsidRPr="006E3FD9">
        <w:rPr>
          <w:rFonts w:ascii="Arial" w:hAnsi="Arial" w:cs="Arial"/>
          <w:i/>
          <w:lang w:val="pl-PL"/>
        </w:rPr>
        <w:t>Galio-Carpinetum,</w:t>
      </w:r>
      <w:r w:rsidRPr="006E3FD9">
        <w:rPr>
          <w:rFonts w:ascii="Arial" w:hAnsi="Arial" w:cs="Arial"/>
          <w:i/>
          <w:spacing w:val="-6"/>
          <w:lang w:val="pl-PL"/>
        </w:rPr>
        <w:t xml:space="preserve"> </w:t>
      </w:r>
      <w:r w:rsidRPr="006E3FD9">
        <w:rPr>
          <w:rFonts w:ascii="Arial" w:hAnsi="Arial" w:cs="Arial"/>
          <w:i/>
          <w:lang w:val="pl-PL"/>
        </w:rPr>
        <w:t>Tilio- Carpinetum</w:t>
      </w:r>
      <w:r w:rsidRPr="006E3FD9">
        <w:rPr>
          <w:rFonts w:ascii="Arial" w:hAnsi="Arial" w:cs="Arial"/>
          <w:lang w:val="pl-PL"/>
        </w:rPr>
        <w:t>). W sąsiedztwie projektowanej fermy drobiu w miejscowości Marysinek nie znajdują</w:t>
      </w:r>
      <w:r w:rsidRPr="006E3FD9">
        <w:rPr>
          <w:rFonts w:ascii="Arial" w:hAnsi="Arial" w:cs="Arial"/>
          <w:spacing w:val="13"/>
          <w:lang w:val="pl-PL"/>
        </w:rPr>
        <w:t xml:space="preserve"> </w:t>
      </w:r>
      <w:r w:rsidRPr="006E3FD9">
        <w:rPr>
          <w:rFonts w:ascii="Arial" w:hAnsi="Arial" w:cs="Arial"/>
          <w:lang w:val="pl-PL"/>
        </w:rPr>
        <w:t>się rezerwaty, parki krajobrazowe, ani parki</w:t>
      </w:r>
      <w:r w:rsidRPr="006E3FD9">
        <w:rPr>
          <w:rFonts w:ascii="Arial" w:hAnsi="Arial" w:cs="Arial"/>
          <w:spacing w:val="-26"/>
          <w:lang w:val="pl-PL"/>
        </w:rPr>
        <w:t xml:space="preserve"> </w:t>
      </w:r>
      <w:r w:rsidRPr="006E3FD9">
        <w:rPr>
          <w:rFonts w:ascii="Arial" w:hAnsi="Arial" w:cs="Arial"/>
          <w:lang w:val="pl-PL"/>
        </w:rPr>
        <w:t>narodowe.</w:t>
      </w:r>
      <w:r>
        <w:rPr>
          <w:rFonts w:ascii="Arial" w:hAnsi="Arial" w:cs="Arial"/>
          <w:lang w:val="pl-PL"/>
        </w:rPr>
        <w:t xml:space="preserve"> </w:t>
      </w:r>
    </w:p>
    <w:p w:rsidR="00412360" w:rsidRDefault="00412360" w:rsidP="00B25288">
      <w:pPr>
        <w:spacing w:after="0" w:line="360" w:lineRule="auto"/>
        <w:jc w:val="both"/>
        <w:rPr>
          <w:rFonts w:ascii="Arial" w:hAnsi="Arial" w:cs="Arial"/>
          <w:color w:val="FF0000"/>
          <w:sz w:val="24"/>
          <w:szCs w:val="24"/>
        </w:rPr>
      </w:pPr>
    </w:p>
    <w:p w:rsidR="00412360" w:rsidRDefault="00412360" w:rsidP="00B25288">
      <w:pPr>
        <w:spacing w:after="0" w:line="360" w:lineRule="auto"/>
        <w:jc w:val="both"/>
        <w:rPr>
          <w:rFonts w:ascii="Arial" w:hAnsi="Arial" w:cs="Arial"/>
          <w:color w:val="FF0000"/>
          <w:sz w:val="24"/>
          <w:szCs w:val="24"/>
        </w:rPr>
      </w:pPr>
    </w:p>
    <w:p w:rsidR="00EA0CFB" w:rsidRDefault="00EA0CFB" w:rsidP="00B25288">
      <w:pPr>
        <w:spacing w:after="0" w:line="360" w:lineRule="auto"/>
        <w:jc w:val="both"/>
        <w:rPr>
          <w:rFonts w:ascii="Arial" w:hAnsi="Arial" w:cs="Arial"/>
          <w:color w:val="FF0000"/>
          <w:sz w:val="24"/>
          <w:szCs w:val="24"/>
        </w:rPr>
      </w:pPr>
    </w:p>
    <w:p w:rsidR="00EA0CFB" w:rsidRDefault="00EA0CFB" w:rsidP="00B25288">
      <w:pPr>
        <w:spacing w:after="0" w:line="360" w:lineRule="auto"/>
        <w:jc w:val="both"/>
        <w:rPr>
          <w:rFonts w:ascii="Arial" w:hAnsi="Arial" w:cs="Arial"/>
          <w:color w:val="FF0000"/>
          <w:sz w:val="24"/>
          <w:szCs w:val="24"/>
        </w:rPr>
      </w:pPr>
    </w:p>
    <w:p w:rsidR="00EA0CFB" w:rsidRDefault="00EA0CFB" w:rsidP="00B25288">
      <w:pPr>
        <w:spacing w:after="0" w:line="360" w:lineRule="auto"/>
        <w:jc w:val="both"/>
        <w:rPr>
          <w:rFonts w:ascii="Arial" w:hAnsi="Arial" w:cs="Arial"/>
          <w:color w:val="FF0000"/>
          <w:sz w:val="24"/>
          <w:szCs w:val="24"/>
        </w:rPr>
      </w:pPr>
    </w:p>
    <w:p w:rsidR="004178FC" w:rsidRDefault="004178FC" w:rsidP="00B25288">
      <w:pPr>
        <w:spacing w:after="0" w:line="360" w:lineRule="auto"/>
        <w:jc w:val="both"/>
        <w:rPr>
          <w:rFonts w:ascii="Arial" w:hAnsi="Arial" w:cs="Arial"/>
          <w:color w:val="FF0000"/>
          <w:sz w:val="24"/>
          <w:szCs w:val="24"/>
        </w:rPr>
      </w:pPr>
    </w:p>
    <w:p w:rsidR="004178FC" w:rsidRDefault="004178FC" w:rsidP="00B25288">
      <w:pPr>
        <w:spacing w:after="0" w:line="360" w:lineRule="auto"/>
        <w:jc w:val="both"/>
        <w:rPr>
          <w:rFonts w:ascii="Arial" w:hAnsi="Arial" w:cs="Arial"/>
          <w:color w:val="FF0000"/>
          <w:sz w:val="24"/>
          <w:szCs w:val="24"/>
        </w:rPr>
      </w:pPr>
    </w:p>
    <w:p w:rsidR="004178FC" w:rsidRDefault="004178FC" w:rsidP="00B25288">
      <w:pPr>
        <w:spacing w:after="0" w:line="360" w:lineRule="auto"/>
        <w:jc w:val="both"/>
        <w:rPr>
          <w:rFonts w:ascii="Arial" w:hAnsi="Arial" w:cs="Arial"/>
          <w:color w:val="FF0000"/>
          <w:sz w:val="24"/>
          <w:szCs w:val="24"/>
        </w:rPr>
      </w:pPr>
    </w:p>
    <w:p w:rsidR="00936EB2" w:rsidRPr="001D1A79" w:rsidRDefault="00054902" w:rsidP="00E01B32">
      <w:pPr>
        <w:pStyle w:val="Akapitzlist"/>
        <w:numPr>
          <w:ilvl w:val="0"/>
          <w:numId w:val="1"/>
        </w:numPr>
        <w:spacing w:line="360" w:lineRule="auto"/>
        <w:ind w:left="284"/>
        <w:jc w:val="both"/>
        <w:rPr>
          <w:rFonts w:ascii="Arial" w:hAnsi="Arial" w:cs="Arial"/>
          <w:b/>
          <w:sz w:val="24"/>
          <w:szCs w:val="24"/>
        </w:rPr>
      </w:pPr>
      <w:r w:rsidRPr="001D1A79">
        <w:rPr>
          <w:rFonts w:ascii="Arial" w:hAnsi="Arial" w:cs="Arial"/>
          <w:b/>
          <w:sz w:val="24"/>
          <w:szCs w:val="24"/>
        </w:rPr>
        <w:lastRenderedPageBreak/>
        <w:t>O</w:t>
      </w:r>
      <w:r w:rsidR="00936EB2" w:rsidRPr="001D1A79">
        <w:rPr>
          <w:rFonts w:ascii="Arial" w:hAnsi="Arial" w:cs="Arial"/>
          <w:b/>
          <w:sz w:val="24"/>
          <w:szCs w:val="24"/>
        </w:rPr>
        <w:t>DDZIAŁYWANIE PRZEDSIĘWZIĘCIA NA SRODOWISKO W FAZIE BUDOWY</w:t>
      </w:r>
    </w:p>
    <w:p w:rsidR="00936EB2" w:rsidRDefault="00936EB2" w:rsidP="00936EB2">
      <w:pPr>
        <w:spacing w:line="360" w:lineRule="auto"/>
        <w:ind w:left="-76"/>
        <w:jc w:val="both"/>
        <w:rPr>
          <w:rFonts w:ascii="Arial" w:hAnsi="Arial" w:cs="Arial"/>
          <w:sz w:val="24"/>
          <w:szCs w:val="24"/>
        </w:rPr>
      </w:pPr>
      <w:r w:rsidRPr="001D1A79">
        <w:rPr>
          <w:rFonts w:ascii="Arial" w:hAnsi="Arial" w:cs="Arial"/>
          <w:sz w:val="24"/>
          <w:szCs w:val="24"/>
        </w:rPr>
        <w:t xml:space="preserve">W tabeli poniżej przedstawiono listę potencjalnych oddziaływań, które mogą pojawić się w trakcie realizacji oraz likwidacji omawianej inwestycji. W tabeli uwzględniono czas, zasięg, intensywność oraz trwałość poszczególnych oddziaływań. </w:t>
      </w:r>
    </w:p>
    <w:p w:rsidR="001D1A79" w:rsidRPr="001D1A79" w:rsidRDefault="001D1A79" w:rsidP="00936EB2">
      <w:pPr>
        <w:spacing w:line="360" w:lineRule="auto"/>
        <w:ind w:left="-76"/>
        <w:jc w:val="both"/>
        <w:rPr>
          <w:rFonts w:ascii="Arial" w:hAnsi="Arial" w:cs="Arial"/>
          <w:sz w:val="24"/>
          <w:szCs w:val="24"/>
        </w:rPr>
      </w:pPr>
    </w:p>
    <w:p w:rsidR="009E4719" w:rsidRPr="001D1A79" w:rsidRDefault="004178FC" w:rsidP="00E01B32">
      <w:pPr>
        <w:pStyle w:val="Akapitzlist"/>
        <w:numPr>
          <w:ilvl w:val="1"/>
          <w:numId w:val="1"/>
        </w:numPr>
        <w:spacing w:line="360" w:lineRule="auto"/>
        <w:ind w:left="426"/>
        <w:jc w:val="both"/>
        <w:rPr>
          <w:rFonts w:ascii="Arial" w:hAnsi="Arial" w:cs="Arial"/>
          <w:b/>
          <w:sz w:val="24"/>
          <w:szCs w:val="24"/>
        </w:rPr>
      </w:pPr>
      <w:r>
        <w:rPr>
          <w:rFonts w:ascii="Arial" w:hAnsi="Arial" w:cs="Arial"/>
          <w:b/>
          <w:sz w:val="24"/>
          <w:szCs w:val="24"/>
        </w:rPr>
        <w:t xml:space="preserve"> </w:t>
      </w:r>
      <w:r w:rsidR="009E4719" w:rsidRPr="001D1A79">
        <w:rPr>
          <w:rFonts w:ascii="Arial" w:hAnsi="Arial" w:cs="Arial"/>
          <w:b/>
          <w:sz w:val="24"/>
          <w:szCs w:val="24"/>
        </w:rPr>
        <w:t>Emisja substancji do atmosfery</w:t>
      </w:r>
    </w:p>
    <w:p w:rsidR="001D1A79" w:rsidRDefault="001D1A79" w:rsidP="001D1A79">
      <w:pPr>
        <w:spacing w:after="0" w:line="360" w:lineRule="auto"/>
        <w:jc w:val="both"/>
        <w:rPr>
          <w:rFonts w:ascii="Arial" w:hAnsi="Arial" w:cs="Arial"/>
          <w:color w:val="FF0000"/>
          <w:sz w:val="24"/>
          <w:szCs w:val="24"/>
        </w:rPr>
      </w:pPr>
    </w:p>
    <w:p w:rsidR="001D1A79" w:rsidRPr="001D1A79" w:rsidRDefault="001D1A79" w:rsidP="001D1A79">
      <w:pPr>
        <w:pStyle w:val="Tekstpodstawowy"/>
        <w:rPr>
          <w:rFonts w:ascii="Arial" w:hAnsi="Arial" w:cs="Arial"/>
          <w:lang w:val="pl-PL"/>
        </w:rPr>
      </w:pPr>
      <w:r w:rsidRPr="001D1A79">
        <w:rPr>
          <w:rFonts w:ascii="Arial" w:hAnsi="Arial" w:cs="Arial"/>
          <w:lang w:val="pl-PL"/>
        </w:rPr>
        <w:t>Emisja w fazie budowy będzie związana głównie</w:t>
      </w:r>
      <w:r w:rsidRPr="001D1A79">
        <w:rPr>
          <w:rFonts w:ascii="Arial" w:hAnsi="Arial" w:cs="Arial"/>
          <w:spacing w:val="-21"/>
          <w:lang w:val="pl-PL"/>
        </w:rPr>
        <w:t xml:space="preserve"> </w:t>
      </w:r>
      <w:r w:rsidRPr="001D1A79">
        <w:rPr>
          <w:rFonts w:ascii="Arial" w:hAnsi="Arial" w:cs="Arial"/>
          <w:lang w:val="pl-PL"/>
        </w:rPr>
        <w:t>z:</w:t>
      </w:r>
    </w:p>
    <w:p w:rsidR="001D1A79" w:rsidRPr="001D1A79" w:rsidRDefault="001D1A79" w:rsidP="002C1E62">
      <w:pPr>
        <w:pStyle w:val="Akapitzlist"/>
        <w:widowControl w:val="0"/>
        <w:numPr>
          <w:ilvl w:val="3"/>
          <w:numId w:val="36"/>
        </w:numPr>
        <w:tabs>
          <w:tab w:val="left" w:pos="564"/>
        </w:tabs>
        <w:spacing w:before="145" w:after="0" w:line="240" w:lineRule="auto"/>
        <w:contextualSpacing w:val="0"/>
        <w:rPr>
          <w:rFonts w:ascii="Arial" w:eastAsia="Calibri" w:hAnsi="Arial" w:cs="Arial"/>
          <w:sz w:val="24"/>
          <w:szCs w:val="24"/>
        </w:rPr>
      </w:pPr>
      <w:r w:rsidRPr="001D1A79">
        <w:rPr>
          <w:rFonts w:ascii="Arial" w:hAnsi="Arial" w:cs="Arial"/>
          <w:sz w:val="24"/>
        </w:rPr>
        <w:t>ruchem pojazdów samochodowych ciężarowych po terenie</w:t>
      </w:r>
      <w:r w:rsidRPr="001D1A79">
        <w:rPr>
          <w:rFonts w:ascii="Arial" w:hAnsi="Arial" w:cs="Arial"/>
          <w:spacing w:val="3"/>
          <w:sz w:val="24"/>
        </w:rPr>
        <w:t xml:space="preserve"> </w:t>
      </w:r>
      <w:r w:rsidRPr="001D1A79">
        <w:rPr>
          <w:rFonts w:ascii="Arial" w:hAnsi="Arial" w:cs="Arial"/>
          <w:sz w:val="24"/>
        </w:rPr>
        <w:t>budowy,</w:t>
      </w:r>
    </w:p>
    <w:p w:rsidR="001D1A79" w:rsidRPr="001D1A79" w:rsidRDefault="001D1A79" w:rsidP="002C1E62">
      <w:pPr>
        <w:pStyle w:val="Akapitzlist"/>
        <w:widowControl w:val="0"/>
        <w:numPr>
          <w:ilvl w:val="3"/>
          <w:numId w:val="36"/>
        </w:numPr>
        <w:tabs>
          <w:tab w:val="left" w:pos="564"/>
          <w:tab w:val="left" w:pos="936"/>
        </w:tabs>
        <w:spacing w:before="139" w:after="0" w:line="240" w:lineRule="auto"/>
        <w:contextualSpacing w:val="0"/>
        <w:jc w:val="both"/>
        <w:rPr>
          <w:rFonts w:ascii="Arial" w:hAnsi="Arial" w:cs="Arial"/>
          <w:b/>
          <w:bCs/>
          <w:i/>
          <w:sz w:val="24"/>
          <w:szCs w:val="24"/>
        </w:rPr>
      </w:pPr>
      <w:r w:rsidRPr="001D1A79">
        <w:rPr>
          <w:rFonts w:ascii="Arial" w:hAnsi="Arial" w:cs="Arial"/>
          <w:sz w:val="24"/>
        </w:rPr>
        <w:t>pracą maszyn roboczych</w:t>
      </w:r>
      <w:bookmarkStart w:id="1" w:name="_bookmark48"/>
      <w:bookmarkEnd w:id="1"/>
    </w:p>
    <w:p w:rsidR="001D1A79" w:rsidRPr="001D1A79" w:rsidRDefault="001D1A79" w:rsidP="001D1A79">
      <w:pPr>
        <w:pStyle w:val="Akapitzlist"/>
        <w:widowControl w:val="0"/>
        <w:tabs>
          <w:tab w:val="left" w:pos="564"/>
          <w:tab w:val="left" w:pos="936"/>
        </w:tabs>
        <w:spacing w:before="139" w:after="0" w:line="240" w:lineRule="auto"/>
        <w:ind w:left="563"/>
        <w:contextualSpacing w:val="0"/>
        <w:jc w:val="both"/>
        <w:rPr>
          <w:rFonts w:ascii="Arial" w:hAnsi="Arial" w:cs="Arial"/>
          <w:b/>
          <w:bCs/>
          <w:i/>
          <w:sz w:val="24"/>
          <w:szCs w:val="24"/>
        </w:rPr>
      </w:pPr>
    </w:p>
    <w:p w:rsidR="001D1A79" w:rsidRPr="001D1A79" w:rsidRDefault="001D1A79" w:rsidP="001D1A79">
      <w:pPr>
        <w:widowControl w:val="0"/>
        <w:tabs>
          <w:tab w:val="left" w:pos="564"/>
          <w:tab w:val="left" w:pos="936"/>
        </w:tabs>
        <w:spacing w:before="139" w:after="0" w:line="240" w:lineRule="auto"/>
        <w:jc w:val="both"/>
        <w:rPr>
          <w:rFonts w:ascii="Arial" w:hAnsi="Arial" w:cs="Arial"/>
          <w:b/>
          <w:bCs/>
          <w:i/>
          <w:sz w:val="24"/>
          <w:szCs w:val="24"/>
        </w:rPr>
      </w:pPr>
      <w:r w:rsidRPr="001D1A79">
        <w:rPr>
          <w:rFonts w:ascii="Arial" w:hAnsi="Arial" w:cs="Arial"/>
          <w:b/>
          <w:sz w:val="24"/>
          <w:szCs w:val="24"/>
        </w:rPr>
        <w:t>Emisja z ruchu samochodów ciężarowych po terenie</w:t>
      </w:r>
      <w:r w:rsidRPr="001D1A79">
        <w:rPr>
          <w:rFonts w:ascii="Arial" w:hAnsi="Arial" w:cs="Arial"/>
          <w:b/>
          <w:spacing w:val="-4"/>
          <w:sz w:val="24"/>
          <w:szCs w:val="24"/>
        </w:rPr>
        <w:t xml:space="preserve"> </w:t>
      </w:r>
      <w:r w:rsidRPr="001D1A79">
        <w:rPr>
          <w:rFonts w:ascii="Arial" w:hAnsi="Arial" w:cs="Arial"/>
          <w:b/>
          <w:sz w:val="24"/>
          <w:szCs w:val="24"/>
        </w:rPr>
        <w:t>budowy</w:t>
      </w:r>
    </w:p>
    <w:p w:rsidR="001D1A79" w:rsidRPr="001D1A79" w:rsidRDefault="001D1A79" w:rsidP="001D1A79">
      <w:pPr>
        <w:jc w:val="both"/>
        <w:rPr>
          <w:rFonts w:ascii="Arial" w:eastAsia="Calibri" w:hAnsi="Arial" w:cs="Arial"/>
          <w:b/>
          <w:bCs/>
          <w:i/>
          <w:sz w:val="24"/>
          <w:szCs w:val="24"/>
        </w:rPr>
      </w:pPr>
    </w:p>
    <w:p w:rsidR="001D1A79" w:rsidRPr="001D1A79" w:rsidRDefault="001D1A79" w:rsidP="001D1A79">
      <w:pPr>
        <w:pStyle w:val="Tekstpodstawowy"/>
        <w:spacing w:line="360" w:lineRule="auto"/>
        <w:jc w:val="both"/>
        <w:rPr>
          <w:rFonts w:ascii="Arial" w:hAnsi="Arial" w:cs="Arial"/>
          <w:lang w:val="pl-PL"/>
        </w:rPr>
      </w:pPr>
      <w:r w:rsidRPr="001D1A79">
        <w:rPr>
          <w:rFonts w:ascii="Arial" w:hAnsi="Arial" w:cs="Arial"/>
          <w:lang w:val="pl-PL"/>
        </w:rPr>
        <w:t>W</w:t>
      </w:r>
      <w:r w:rsidRPr="001D1A79">
        <w:rPr>
          <w:rFonts w:ascii="Arial" w:hAnsi="Arial" w:cs="Arial"/>
          <w:spacing w:val="31"/>
          <w:lang w:val="pl-PL"/>
        </w:rPr>
        <w:t xml:space="preserve"> </w:t>
      </w:r>
      <w:r w:rsidRPr="001D1A79">
        <w:rPr>
          <w:rFonts w:ascii="Arial" w:hAnsi="Arial" w:cs="Arial"/>
          <w:lang w:val="pl-PL"/>
        </w:rPr>
        <w:t>celu</w:t>
      </w:r>
      <w:r w:rsidRPr="001D1A79">
        <w:rPr>
          <w:rFonts w:ascii="Arial" w:hAnsi="Arial" w:cs="Arial"/>
          <w:spacing w:val="30"/>
          <w:lang w:val="pl-PL"/>
        </w:rPr>
        <w:t xml:space="preserve"> </w:t>
      </w:r>
      <w:r w:rsidRPr="001D1A79">
        <w:rPr>
          <w:rFonts w:ascii="Arial" w:hAnsi="Arial" w:cs="Arial"/>
          <w:lang w:val="pl-PL"/>
        </w:rPr>
        <w:t>określenia</w:t>
      </w:r>
      <w:r w:rsidRPr="001D1A79">
        <w:rPr>
          <w:rFonts w:ascii="Arial" w:hAnsi="Arial" w:cs="Arial"/>
          <w:spacing w:val="31"/>
          <w:lang w:val="pl-PL"/>
        </w:rPr>
        <w:t xml:space="preserve"> </w:t>
      </w:r>
      <w:r w:rsidRPr="001D1A79">
        <w:rPr>
          <w:rFonts w:ascii="Arial" w:hAnsi="Arial" w:cs="Arial"/>
          <w:lang w:val="pl-PL"/>
        </w:rPr>
        <w:t>emisji</w:t>
      </w:r>
      <w:r w:rsidRPr="001D1A79">
        <w:rPr>
          <w:rFonts w:ascii="Arial" w:hAnsi="Arial" w:cs="Arial"/>
          <w:spacing w:val="28"/>
          <w:lang w:val="pl-PL"/>
        </w:rPr>
        <w:t xml:space="preserve"> </w:t>
      </w:r>
      <w:r w:rsidRPr="001D1A79">
        <w:rPr>
          <w:rFonts w:ascii="Arial" w:hAnsi="Arial" w:cs="Arial"/>
          <w:lang w:val="pl-PL"/>
        </w:rPr>
        <w:t>substancji</w:t>
      </w:r>
      <w:r w:rsidRPr="001D1A79">
        <w:rPr>
          <w:rFonts w:ascii="Arial" w:hAnsi="Arial" w:cs="Arial"/>
          <w:spacing w:val="28"/>
          <w:lang w:val="pl-PL"/>
        </w:rPr>
        <w:t xml:space="preserve"> </w:t>
      </w:r>
      <w:r w:rsidRPr="001D1A79">
        <w:rPr>
          <w:rFonts w:ascii="Arial" w:hAnsi="Arial" w:cs="Arial"/>
          <w:lang w:val="pl-PL"/>
        </w:rPr>
        <w:t>podczas</w:t>
      </w:r>
      <w:r w:rsidRPr="001D1A79">
        <w:rPr>
          <w:rFonts w:ascii="Arial" w:hAnsi="Arial" w:cs="Arial"/>
          <w:spacing w:val="28"/>
          <w:lang w:val="pl-PL"/>
        </w:rPr>
        <w:t xml:space="preserve"> </w:t>
      </w:r>
      <w:r w:rsidRPr="001D1A79">
        <w:rPr>
          <w:rFonts w:ascii="Arial" w:hAnsi="Arial" w:cs="Arial"/>
          <w:lang w:val="pl-PL"/>
        </w:rPr>
        <w:t>ruchu</w:t>
      </w:r>
      <w:r w:rsidRPr="001D1A79">
        <w:rPr>
          <w:rFonts w:ascii="Arial" w:hAnsi="Arial" w:cs="Arial"/>
          <w:spacing w:val="32"/>
          <w:lang w:val="pl-PL"/>
        </w:rPr>
        <w:t xml:space="preserve"> </w:t>
      </w:r>
      <w:r w:rsidRPr="001D1A79">
        <w:rPr>
          <w:rFonts w:ascii="Arial" w:hAnsi="Arial" w:cs="Arial"/>
          <w:lang w:val="pl-PL"/>
        </w:rPr>
        <w:t>samochodów</w:t>
      </w:r>
      <w:r w:rsidRPr="001D1A79">
        <w:rPr>
          <w:rFonts w:ascii="Arial" w:hAnsi="Arial" w:cs="Arial"/>
          <w:spacing w:val="30"/>
          <w:lang w:val="pl-PL"/>
        </w:rPr>
        <w:t xml:space="preserve"> </w:t>
      </w:r>
      <w:r w:rsidRPr="001D1A79">
        <w:rPr>
          <w:rFonts w:ascii="Arial" w:hAnsi="Arial" w:cs="Arial"/>
          <w:lang w:val="pl-PL"/>
        </w:rPr>
        <w:t>jako</w:t>
      </w:r>
      <w:r w:rsidRPr="001D1A79">
        <w:rPr>
          <w:rFonts w:ascii="Arial" w:hAnsi="Arial" w:cs="Arial"/>
          <w:spacing w:val="29"/>
          <w:lang w:val="pl-PL"/>
        </w:rPr>
        <w:t xml:space="preserve"> </w:t>
      </w:r>
      <w:r w:rsidRPr="001D1A79">
        <w:rPr>
          <w:rFonts w:ascii="Arial" w:hAnsi="Arial" w:cs="Arial"/>
          <w:lang w:val="pl-PL"/>
        </w:rPr>
        <w:t>reprezentatywne</w:t>
      </w:r>
      <w:r w:rsidRPr="001D1A79">
        <w:rPr>
          <w:rFonts w:ascii="Arial" w:hAnsi="Arial" w:cs="Arial"/>
          <w:spacing w:val="29"/>
          <w:lang w:val="pl-PL"/>
        </w:rPr>
        <w:t xml:space="preserve"> </w:t>
      </w:r>
      <w:r w:rsidRPr="001D1A79">
        <w:rPr>
          <w:rFonts w:ascii="Arial" w:hAnsi="Arial" w:cs="Arial"/>
          <w:lang w:val="pl-PL"/>
        </w:rPr>
        <w:t>dla samochodów   ciężarowych   przyjęto   średnie   wskaźniki   emisji   zgodnie   z</w:t>
      </w:r>
      <w:r w:rsidRPr="001D1A79">
        <w:rPr>
          <w:rFonts w:ascii="Arial" w:hAnsi="Arial" w:cs="Arial"/>
          <w:spacing w:val="15"/>
          <w:lang w:val="pl-PL"/>
        </w:rPr>
        <w:t xml:space="preserve"> zawartymi w programie obliczeniowym OPERAT FB. </w:t>
      </w:r>
      <w:r w:rsidRPr="001D1A79">
        <w:rPr>
          <w:rFonts w:ascii="Arial" w:hAnsi="Arial" w:cs="Arial"/>
          <w:lang w:val="pl-PL"/>
        </w:rPr>
        <w:t>Zgodnie</w:t>
      </w:r>
      <w:r w:rsidRPr="001D1A79">
        <w:rPr>
          <w:rFonts w:ascii="Arial" w:hAnsi="Arial" w:cs="Arial"/>
          <w:spacing w:val="41"/>
          <w:lang w:val="pl-PL"/>
        </w:rPr>
        <w:t xml:space="preserve"> </w:t>
      </w:r>
      <w:r w:rsidRPr="001D1A79">
        <w:rPr>
          <w:rFonts w:ascii="Arial" w:hAnsi="Arial" w:cs="Arial"/>
          <w:lang w:val="pl-PL"/>
        </w:rPr>
        <w:t>z powyższym opracowaniem przyjęto następujące wskaźniki</w:t>
      </w:r>
      <w:r w:rsidRPr="001D1A79">
        <w:rPr>
          <w:rFonts w:ascii="Arial" w:hAnsi="Arial" w:cs="Arial"/>
          <w:spacing w:val="-18"/>
          <w:lang w:val="pl-PL"/>
        </w:rPr>
        <w:t xml:space="preserve"> </w:t>
      </w:r>
      <w:r w:rsidRPr="001D1A79">
        <w:rPr>
          <w:rFonts w:ascii="Arial" w:hAnsi="Arial" w:cs="Arial"/>
          <w:lang w:val="pl-PL"/>
        </w:rPr>
        <w:t>emisji:</w:t>
      </w:r>
    </w:p>
    <w:p w:rsidR="001D1A79" w:rsidRPr="001D1A79" w:rsidRDefault="001D1A79" w:rsidP="001D1A79">
      <w:pPr>
        <w:spacing w:before="146"/>
        <w:ind w:left="136"/>
        <w:rPr>
          <w:rFonts w:ascii="Arial" w:eastAsia="Calibri" w:hAnsi="Arial" w:cs="Arial"/>
          <w:sz w:val="24"/>
          <w:szCs w:val="24"/>
        </w:rPr>
      </w:pPr>
      <w:r w:rsidRPr="002C47C0">
        <w:rPr>
          <w:rFonts w:ascii="Calibri" w:hAnsi="Calibri"/>
          <w:b/>
          <w:color w:val="FF0000"/>
          <w:spacing w:val="-55"/>
          <w:sz w:val="24"/>
          <w:u w:val="single" w:color="000000"/>
        </w:rPr>
        <w:t xml:space="preserve"> </w:t>
      </w:r>
      <w:r w:rsidRPr="001D1A79">
        <w:rPr>
          <w:rFonts w:ascii="Arial" w:hAnsi="Arial" w:cs="Arial"/>
          <w:b/>
          <w:sz w:val="24"/>
          <w:u w:val="single" w:color="000000"/>
        </w:rPr>
        <w:t>Samoc</w:t>
      </w:r>
      <w:r w:rsidRPr="001D1A79">
        <w:rPr>
          <w:rFonts w:ascii="Arial" w:hAnsi="Arial" w:cs="Arial"/>
          <w:b/>
          <w:spacing w:val="-54"/>
          <w:sz w:val="24"/>
          <w:u w:val="single" w:color="000000"/>
        </w:rPr>
        <w:t xml:space="preserve"> </w:t>
      </w:r>
      <w:r w:rsidRPr="001D1A79">
        <w:rPr>
          <w:rFonts w:ascii="Arial" w:hAnsi="Arial" w:cs="Arial"/>
          <w:b/>
          <w:sz w:val="24"/>
          <w:u w:val="single" w:color="000000"/>
        </w:rPr>
        <w:t>h</w:t>
      </w:r>
      <w:r w:rsidRPr="001D1A79">
        <w:rPr>
          <w:rFonts w:ascii="Arial" w:hAnsi="Arial" w:cs="Arial"/>
          <w:b/>
          <w:spacing w:val="-54"/>
          <w:sz w:val="24"/>
          <w:u w:val="single" w:color="000000"/>
        </w:rPr>
        <w:t xml:space="preserve"> </w:t>
      </w:r>
      <w:r w:rsidRPr="001D1A79">
        <w:rPr>
          <w:rFonts w:ascii="Arial" w:hAnsi="Arial" w:cs="Arial"/>
          <w:b/>
          <w:sz w:val="24"/>
          <w:u w:val="single" w:color="000000"/>
        </w:rPr>
        <w:t>od</w:t>
      </w:r>
      <w:r w:rsidRPr="001D1A79">
        <w:rPr>
          <w:rFonts w:ascii="Arial" w:hAnsi="Arial" w:cs="Arial"/>
          <w:b/>
          <w:spacing w:val="-54"/>
          <w:sz w:val="24"/>
          <w:u w:val="single" w:color="000000"/>
        </w:rPr>
        <w:t xml:space="preserve"> </w:t>
      </w:r>
      <w:r w:rsidRPr="001D1A79">
        <w:rPr>
          <w:rFonts w:ascii="Arial" w:hAnsi="Arial" w:cs="Arial"/>
          <w:b/>
          <w:sz w:val="24"/>
          <w:u w:val="single" w:color="000000"/>
        </w:rPr>
        <w:t>y</w:t>
      </w:r>
      <w:r w:rsidRPr="001D1A79">
        <w:rPr>
          <w:rFonts w:ascii="Arial" w:hAnsi="Arial" w:cs="Arial"/>
          <w:b/>
          <w:spacing w:val="-4"/>
          <w:sz w:val="24"/>
          <w:u w:val="single" w:color="000000"/>
        </w:rPr>
        <w:t xml:space="preserve"> </w:t>
      </w:r>
      <w:r w:rsidRPr="001D1A79">
        <w:rPr>
          <w:rFonts w:ascii="Arial" w:hAnsi="Arial" w:cs="Arial"/>
          <w:b/>
          <w:sz w:val="24"/>
          <w:u w:val="single" w:color="000000"/>
        </w:rPr>
        <w:t>ci</w:t>
      </w:r>
      <w:r w:rsidRPr="001D1A79">
        <w:rPr>
          <w:rFonts w:ascii="Arial" w:hAnsi="Arial" w:cs="Arial"/>
          <w:b/>
          <w:spacing w:val="-54"/>
          <w:sz w:val="24"/>
          <w:u w:val="single" w:color="000000"/>
        </w:rPr>
        <w:t xml:space="preserve"> </w:t>
      </w:r>
      <w:r w:rsidRPr="001D1A79">
        <w:rPr>
          <w:rFonts w:ascii="Arial" w:hAnsi="Arial" w:cs="Arial"/>
          <w:b/>
          <w:sz w:val="24"/>
          <w:u w:val="single" w:color="000000"/>
        </w:rPr>
        <w:t>ężar</w:t>
      </w:r>
      <w:r w:rsidRPr="001D1A79">
        <w:rPr>
          <w:rFonts w:ascii="Arial" w:hAnsi="Arial" w:cs="Arial"/>
          <w:b/>
          <w:spacing w:val="-54"/>
          <w:sz w:val="24"/>
          <w:u w:val="single" w:color="000000"/>
        </w:rPr>
        <w:t xml:space="preserve"> </w:t>
      </w:r>
      <w:r w:rsidRPr="001D1A79">
        <w:rPr>
          <w:rFonts w:ascii="Arial" w:hAnsi="Arial" w:cs="Arial"/>
          <w:b/>
          <w:sz w:val="24"/>
          <w:u w:val="single" w:color="000000"/>
        </w:rPr>
        <w:t>ow</w:t>
      </w:r>
      <w:r w:rsidRPr="001D1A79">
        <w:rPr>
          <w:rFonts w:ascii="Arial" w:hAnsi="Arial" w:cs="Arial"/>
          <w:b/>
          <w:spacing w:val="-54"/>
          <w:sz w:val="24"/>
          <w:u w:val="single" w:color="000000"/>
        </w:rPr>
        <w:t xml:space="preserve"> </w:t>
      </w:r>
      <w:r w:rsidRPr="001D1A79">
        <w:rPr>
          <w:rFonts w:ascii="Arial" w:hAnsi="Arial" w:cs="Arial"/>
          <w:b/>
          <w:sz w:val="24"/>
          <w:u w:val="single" w:color="000000"/>
        </w:rPr>
        <w:t>e</w:t>
      </w:r>
      <w:r w:rsidRPr="001D1A79">
        <w:rPr>
          <w:rFonts w:ascii="Arial" w:hAnsi="Arial" w:cs="Arial"/>
          <w:b/>
          <w:spacing w:val="-3"/>
          <w:sz w:val="24"/>
          <w:u w:val="single" w:color="000000"/>
        </w:rPr>
        <w:t xml:space="preserve"> </w:t>
      </w:r>
      <w:r w:rsidRPr="001D1A79">
        <w:rPr>
          <w:rFonts w:ascii="Arial" w:hAnsi="Arial" w:cs="Arial"/>
          <w:b/>
          <w:sz w:val="24"/>
          <w:u w:val="single" w:color="000000"/>
        </w:rPr>
        <w:t>ciężk</w:t>
      </w:r>
      <w:r w:rsidRPr="001D1A79">
        <w:rPr>
          <w:rFonts w:ascii="Arial" w:hAnsi="Arial" w:cs="Arial"/>
          <w:b/>
          <w:spacing w:val="-54"/>
          <w:sz w:val="24"/>
          <w:u w:val="single" w:color="000000"/>
        </w:rPr>
        <w:t xml:space="preserve"> </w:t>
      </w:r>
      <w:r w:rsidRPr="001D1A79">
        <w:rPr>
          <w:rFonts w:ascii="Arial" w:hAnsi="Arial" w:cs="Arial"/>
          <w:b/>
          <w:sz w:val="24"/>
          <w:u w:val="single" w:color="000000"/>
        </w:rPr>
        <w:t>i</w:t>
      </w:r>
      <w:r w:rsidRPr="001D1A79">
        <w:rPr>
          <w:rFonts w:ascii="Arial" w:hAnsi="Arial" w:cs="Arial"/>
          <w:b/>
          <w:spacing w:val="-54"/>
          <w:sz w:val="24"/>
          <w:u w:val="single" w:color="000000"/>
        </w:rPr>
        <w:t xml:space="preserve"> </w:t>
      </w:r>
      <w:r w:rsidRPr="001D1A79">
        <w:rPr>
          <w:rFonts w:ascii="Arial" w:hAnsi="Arial" w:cs="Arial"/>
          <w:b/>
          <w:sz w:val="24"/>
          <w:u w:val="single" w:color="000000"/>
        </w:rPr>
        <w:t>e</w:t>
      </w:r>
      <w:r w:rsidRPr="001D1A79">
        <w:rPr>
          <w:rFonts w:ascii="Arial" w:hAnsi="Arial" w:cs="Arial"/>
          <w:b/>
          <w:spacing w:val="-3"/>
          <w:sz w:val="24"/>
          <w:u w:val="single" w:color="000000"/>
        </w:rPr>
        <w:t xml:space="preserve"> </w:t>
      </w:r>
      <w:r w:rsidRPr="001D1A79">
        <w:rPr>
          <w:rFonts w:ascii="Arial" w:hAnsi="Arial" w:cs="Arial"/>
          <w:b/>
          <w:sz w:val="24"/>
          <w:u w:val="single" w:color="000000"/>
        </w:rPr>
        <w:t>p</w:t>
      </w:r>
      <w:r w:rsidRPr="001D1A79">
        <w:rPr>
          <w:rFonts w:ascii="Arial" w:hAnsi="Arial" w:cs="Arial"/>
          <w:b/>
          <w:spacing w:val="-54"/>
          <w:sz w:val="24"/>
          <w:u w:val="single" w:color="000000"/>
        </w:rPr>
        <w:t xml:space="preserve"> </w:t>
      </w:r>
      <w:r w:rsidRPr="001D1A79">
        <w:rPr>
          <w:rFonts w:ascii="Arial" w:hAnsi="Arial" w:cs="Arial"/>
          <w:b/>
          <w:sz w:val="24"/>
          <w:u w:val="single" w:color="000000"/>
        </w:rPr>
        <w:t>ow</w:t>
      </w:r>
      <w:r w:rsidRPr="001D1A79">
        <w:rPr>
          <w:rFonts w:ascii="Arial" w:hAnsi="Arial" w:cs="Arial"/>
          <w:b/>
          <w:spacing w:val="-54"/>
          <w:sz w:val="24"/>
          <w:u w:val="single" w:color="000000"/>
        </w:rPr>
        <w:t xml:space="preserve"> </w:t>
      </w:r>
      <w:r w:rsidRPr="001D1A79">
        <w:rPr>
          <w:rFonts w:ascii="Arial" w:hAnsi="Arial" w:cs="Arial"/>
          <w:b/>
          <w:sz w:val="24"/>
          <w:u w:val="single" w:color="000000"/>
        </w:rPr>
        <w:t>yżej</w:t>
      </w:r>
      <w:r w:rsidRPr="001D1A79">
        <w:rPr>
          <w:rFonts w:ascii="Arial" w:hAnsi="Arial" w:cs="Arial"/>
          <w:b/>
          <w:spacing w:val="-4"/>
          <w:sz w:val="24"/>
          <w:u w:val="single" w:color="000000"/>
        </w:rPr>
        <w:t xml:space="preserve"> </w:t>
      </w:r>
      <w:r w:rsidRPr="001D1A79">
        <w:rPr>
          <w:rFonts w:ascii="Arial" w:hAnsi="Arial" w:cs="Arial"/>
          <w:b/>
          <w:sz w:val="24"/>
          <w:u w:val="single" w:color="000000"/>
        </w:rPr>
        <w:t>3,5</w:t>
      </w:r>
      <w:r w:rsidRPr="001D1A79">
        <w:rPr>
          <w:rFonts w:ascii="Arial" w:hAnsi="Arial" w:cs="Arial"/>
          <w:b/>
          <w:spacing w:val="-2"/>
          <w:sz w:val="24"/>
          <w:u w:val="single" w:color="000000"/>
        </w:rPr>
        <w:t xml:space="preserve"> </w:t>
      </w:r>
      <w:r w:rsidRPr="001D1A79">
        <w:rPr>
          <w:rFonts w:ascii="Arial" w:hAnsi="Arial" w:cs="Arial"/>
          <w:b/>
          <w:sz w:val="24"/>
          <w:u w:val="single" w:color="000000"/>
        </w:rPr>
        <w:t xml:space="preserve">Mg: </w:t>
      </w:r>
    </w:p>
    <w:p w:rsidR="001D1A79" w:rsidRPr="001D1A79" w:rsidRDefault="001D1A79" w:rsidP="002C1E62">
      <w:pPr>
        <w:pStyle w:val="Akapitzlist"/>
        <w:widowControl w:val="0"/>
        <w:numPr>
          <w:ilvl w:val="4"/>
          <w:numId w:val="35"/>
        </w:numPr>
        <w:tabs>
          <w:tab w:val="left" w:pos="564"/>
        </w:tabs>
        <w:spacing w:before="145" w:after="0" w:line="240" w:lineRule="auto"/>
        <w:contextualSpacing w:val="0"/>
        <w:rPr>
          <w:rFonts w:ascii="Arial" w:eastAsia="Calibri" w:hAnsi="Arial" w:cs="Arial"/>
          <w:sz w:val="24"/>
          <w:szCs w:val="24"/>
        </w:rPr>
      </w:pPr>
      <w:r w:rsidRPr="001D1A79">
        <w:rPr>
          <w:rFonts w:ascii="Arial" w:hAnsi="Arial" w:cs="Arial"/>
          <w:sz w:val="24"/>
        </w:rPr>
        <w:t>tlenek węgla(CO): 0,58</w:t>
      </w:r>
      <w:r w:rsidRPr="001D1A79">
        <w:rPr>
          <w:rFonts w:ascii="Arial" w:hAnsi="Arial" w:cs="Arial"/>
          <w:spacing w:val="1"/>
          <w:sz w:val="24"/>
        </w:rPr>
        <w:t xml:space="preserve"> </w:t>
      </w:r>
      <w:r w:rsidRPr="001D1A79">
        <w:rPr>
          <w:rFonts w:ascii="Arial" w:hAnsi="Arial" w:cs="Arial"/>
          <w:sz w:val="24"/>
        </w:rPr>
        <w:t>g/km,</w:t>
      </w:r>
    </w:p>
    <w:p w:rsidR="00CA0A8B" w:rsidRPr="00CA0A8B" w:rsidRDefault="001D1A79" w:rsidP="002C1E62">
      <w:pPr>
        <w:pStyle w:val="Akapitzlist"/>
        <w:widowControl w:val="0"/>
        <w:numPr>
          <w:ilvl w:val="4"/>
          <w:numId w:val="35"/>
        </w:numPr>
        <w:tabs>
          <w:tab w:val="left" w:pos="564"/>
        </w:tabs>
        <w:spacing w:before="44" w:after="0" w:line="240" w:lineRule="auto"/>
        <w:contextualSpacing w:val="0"/>
        <w:rPr>
          <w:rFonts w:ascii="Arial" w:eastAsia="Calibri" w:hAnsi="Arial" w:cs="Arial"/>
          <w:sz w:val="24"/>
          <w:szCs w:val="24"/>
        </w:rPr>
      </w:pPr>
      <w:r w:rsidRPr="001D1A79">
        <w:rPr>
          <w:rFonts w:ascii="Arial" w:hAnsi="Arial" w:cs="Arial"/>
          <w:position w:val="2"/>
          <w:sz w:val="24"/>
        </w:rPr>
        <w:t>tlenki azotu ( NO</w:t>
      </w:r>
      <w:r w:rsidRPr="001D1A79">
        <w:rPr>
          <w:rFonts w:ascii="Arial" w:hAnsi="Arial" w:cs="Arial"/>
          <w:sz w:val="16"/>
        </w:rPr>
        <w:t>x</w:t>
      </w:r>
      <w:r w:rsidRPr="001D1A79">
        <w:rPr>
          <w:rFonts w:ascii="Arial" w:hAnsi="Arial" w:cs="Arial"/>
          <w:position w:val="2"/>
          <w:sz w:val="24"/>
        </w:rPr>
        <w:t>): 3,85</w:t>
      </w:r>
      <w:r w:rsidRPr="001D1A79">
        <w:rPr>
          <w:rFonts w:ascii="Arial" w:hAnsi="Arial" w:cs="Arial"/>
          <w:spacing w:val="-6"/>
          <w:position w:val="2"/>
          <w:sz w:val="24"/>
        </w:rPr>
        <w:t xml:space="preserve"> </w:t>
      </w:r>
      <w:r w:rsidRPr="001D1A79">
        <w:rPr>
          <w:rFonts w:ascii="Arial" w:hAnsi="Arial" w:cs="Arial"/>
          <w:position w:val="2"/>
          <w:sz w:val="24"/>
        </w:rPr>
        <w:t>g/km,</w:t>
      </w:r>
    </w:p>
    <w:p w:rsidR="001D1A79" w:rsidRPr="00CA0A8B" w:rsidRDefault="001D1A79" w:rsidP="002C1E62">
      <w:pPr>
        <w:pStyle w:val="Akapitzlist"/>
        <w:widowControl w:val="0"/>
        <w:numPr>
          <w:ilvl w:val="4"/>
          <w:numId w:val="35"/>
        </w:numPr>
        <w:tabs>
          <w:tab w:val="left" w:pos="564"/>
        </w:tabs>
        <w:spacing w:before="44" w:after="0" w:line="240" w:lineRule="auto"/>
        <w:contextualSpacing w:val="0"/>
        <w:rPr>
          <w:rFonts w:ascii="Arial" w:eastAsia="Calibri" w:hAnsi="Arial" w:cs="Arial"/>
          <w:sz w:val="24"/>
          <w:szCs w:val="24"/>
        </w:rPr>
      </w:pPr>
      <w:r w:rsidRPr="00CA0A8B">
        <w:rPr>
          <w:rFonts w:ascii="Arial" w:hAnsi="Arial" w:cs="Arial"/>
        </w:rPr>
        <w:t>pył PM 2,5 = PM10 = TSP: 0,024</w:t>
      </w:r>
      <w:r w:rsidRPr="00CA0A8B">
        <w:rPr>
          <w:rFonts w:ascii="Arial" w:hAnsi="Arial" w:cs="Arial"/>
          <w:spacing w:val="-14"/>
        </w:rPr>
        <w:t xml:space="preserve"> </w:t>
      </w:r>
      <w:r w:rsidRPr="00CA0A8B">
        <w:rPr>
          <w:rFonts w:ascii="Arial" w:hAnsi="Arial" w:cs="Arial"/>
        </w:rPr>
        <w:t>g/km,</w:t>
      </w:r>
    </w:p>
    <w:p w:rsidR="001D1A79" w:rsidRPr="001D1A79" w:rsidRDefault="001D1A79" w:rsidP="002C1E62">
      <w:pPr>
        <w:pStyle w:val="Akapitzlist"/>
        <w:widowControl w:val="0"/>
        <w:numPr>
          <w:ilvl w:val="4"/>
          <w:numId w:val="35"/>
        </w:numPr>
        <w:tabs>
          <w:tab w:val="left" w:pos="564"/>
        </w:tabs>
        <w:spacing w:before="44" w:after="0" w:line="240" w:lineRule="auto"/>
        <w:contextualSpacing w:val="0"/>
        <w:rPr>
          <w:rFonts w:ascii="Arial" w:eastAsia="Calibri" w:hAnsi="Arial" w:cs="Arial"/>
          <w:sz w:val="24"/>
          <w:szCs w:val="24"/>
        </w:rPr>
      </w:pPr>
      <w:r w:rsidRPr="001D1A79">
        <w:rPr>
          <w:rFonts w:ascii="Arial" w:hAnsi="Arial" w:cs="Arial"/>
          <w:sz w:val="24"/>
        </w:rPr>
        <w:t>węglowodory alifatyczne: 0,036</w:t>
      </w:r>
      <w:r w:rsidRPr="001D1A79">
        <w:rPr>
          <w:rFonts w:ascii="Arial" w:hAnsi="Arial" w:cs="Arial"/>
          <w:spacing w:val="1"/>
          <w:sz w:val="24"/>
        </w:rPr>
        <w:t xml:space="preserve"> </w:t>
      </w:r>
      <w:r w:rsidRPr="001D1A79">
        <w:rPr>
          <w:rFonts w:ascii="Arial" w:hAnsi="Arial" w:cs="Arial"/>
          <w:sz w:val="24"/>
        </w:rPr>
        <w:t>g/km,</w:t>
      </w:r>
    </w:p>
    <w:p w:rsidR="001D1A79" w:rsidRPr="001D1A79" w:rsidRDefault="001D1A79" w:rsidP="002C1E62">
      <w:pPr>
        <w:pStyle w:val="Akapitzlist"/>
        <w:widowControl w:val="0"/>
        <w:numPr>
          <w:ilvl w:val="4"/>
          <w:numId w:val="35"/>
        </w:numPr>
        <w:tabs>
          <w:tab w:val="left" w:pos="564"/>
        </w:tabs>
        <w:spacing w:before="42" w:after="0" w:line="240" w:lineRule="auto"/>
        <w:contextualSpacing w:val="0"/>
        <w:rPr>
          <w:rFonts w:ascii="Arial" w:eastAsia="Calibri" w:hAnsi="Arial" w:cs="Arial"/>
          <w:sz w:val="24"/>
          <w:szCs w:val="24"/>
        </w:rPr>
      </w:pPr>
      <w:r w:rsidRPr="001D1A79">
        <w:rPr>
          <w:rFonts w:ascii="Arial" w:hAnsi="Arial" w:cs="Arial"/>
          <w:sz w:val="24"/>
        </w:rPr>
        <w:t>węglowodory aromatyczne: 0,0156</w:t>
      </w:r>
      <w:r w:rsidRPr="001D1A79">
        <w:rPr>
          <w:rFonts w:ascii="Arial" w:hAnsi="Arial" w:cs="Arial"/>
          <w:spacing w:val="-1"/>
          <w:sz w:val="24"/>
        </w:rPr>
        <w:t xml:space="preserve"> </w:t>
      </w:r>
      <w:r w:rsidRPr="001D1A79">
        <w:rPr>
          <w:rFonts w:ascii="Arial" w:hAnsi="Arial" w:cs="Arial"/>
          <w:sz w:val="24"/>
        </w:rPr>
        <w:t>g/km,</w:t>
      </w:r>
    </w:p>
    <w:p w:rsidR="001D1A79" w:rsidRPr="001D1A79" w:rsidRDefault="001D1A79" w:rsidP="002C1E62">
      <w:pPr>
        <w:pStyle w:val="Akapitzlist"/>
        <w:widowControl w:val="0"/>
        <w:numPr>
          <w:ilvl w:val="4"/>
          <w:numId w:val="35"/>
        </w:numPr>
        <w:tabs>
          <w:tab w:val="left" w:pos="564"/>
        </w:tabs>
        <w:spacing w:before="44" w:after="0" w:line="240" w:lineRule="auto"/>
        <w:contextualSpacing w:val="0"/>
        <w:rPr>
          <w:rFonts w:ascii="Arial" w:eastAsia="Calibri" w:hAnsi="Arial" w:cs="Arial"/>
          <w:sz w:val="24"/>
          <w:szCs w:val="24"/>
        </w:rPr>
      </w:pPr>
      <w:r w:rsidRPr="001D1A79">
        <w:rPr>
          <w:rFonts w:ascii="Arial" w:hAnsi="Arial" w:cs="Arial"/>
          <w:sz w:val="24"/>
        </w:rPr>
        <w:t>benzen: 0,0004</w:t>
      </w:r>
      <w:r w:rsidRPr="001D1A79">
        <w:rPr>
          <w:rFonts w:ascii="Arial" w:hAnsi="Arial" w:cs="Arial"/>
          <w:spacing w:val="1"/>
          <w:sz w:val="24"/>
        </w:rPr>
        <w:t xml:space="preserve"> </w:t>
      </w:r>
      <w:r w:rsidRPr="001D1A79">
        <w:rPr>
          <w:rFonts w:ascii="Arial" w:hAnsi="Arial" w:cs="Arial"/>
          <w:sz w:val="24"/>
        </w:rPr>
        <w:t>g/km.</w:t>
      </w:r>
    </w:p>
    <w:p w:rsidR="001D1A79" w:rsidRDefault="001D1A79" w:rsidP="001D1A79">
      <w:pPr>
        <w:pStyle w:val="Nagwek4"/>
        <w:spacing w:before="148" w:line="360" w:lineRule="auto"/>
        <w:ind w:right="-6"/>
        <w:rPr>
          <w:rFonts w:ascii="Arial" w:hAnsi="Arial" w:cs="Arial"/>
          <w:lang w:val="pl-PL"/>
        </w:rPr>
      </w:pPr>
      <w:r w:rsidRPr="001D1A79">
        <w:rPr>
          <w:rFonts w:ascii="Arial" w:hAnsi="Arial" w:cs="Arial"/>
          <w:color w:val="FF0000"/>
          <w:spacing w:val="-55"/>
          <w:u w:val="single" w:color="000000"/>
          <w:lang w:val="pl-PL"/>
        </w:rPr>
        <w:t xml:space="preserve"> </w:t>
      </w:r>
      <w:r w:rsidRPr="001D1A79">
        <w:rPr>
          <w:rFonts w:ascii="Arial" w:hAnsi="Arial" w:cs="Arial"/>
          <w:u w:val="single" w:color="000000"/>
          <w:lang w:val="pl-PL"/>
        </w:rPr>
        <w:t>Samoc</w:t>
      </w:r>
      <w:r w:rsidRPr="001D1A79">
        <w:rPr>
          <w:rFonts w:ascii="Arial" w:hAnsi="Arial" w:cs="Arial"/>
          <w:spacing w:val="-54"/>
          <w:u w:val="single" w:color="000000"/>
          <w:lang w:val="pl-PL"/>
        </w:rPr>
        <w:t xml:space="preserve"> </w:t>
      </w:r>
      <w:r w:rsidRPr="001D1A79">
        <w:rPr>
          <w:rFonts w:ascii="Arial" w:hAnsi="Arial" w:cs="Arial"/>
          <w:u w:val="single" w:color="000000"/>
          <w:lang w:val="pl-PL"/>
        </w:rPr>
        <w:t>h</w:t>
      </w:r>
      <w:r w:rsidRPr="001D1A79">
        <w:rPr>
          <w:rFonts w:ascii="Arial" w:hAnsi="Arial" w:cs="Arial"/>
          <w:spacing w:val="-54"/>
          <w:u w:val="single" w:color="000000"/>
          <w:lang w:val="pl-PL"/>
        </w:rPr>
        <w:t xml:space="preserve"> </w:t>
      </w:r>
      <w:r w:rsidRPr="001D1A79">
        <w:rPr>
          <w:rFonts w:ascii="Arial" w:hAnsi="Arial" w:cs="Arial"/>
          <w:u w:val="single" w:color="000000"/>
          <w:lang w:val="pl-PL"/>
        </w:rPr>
        <w:t>od</w:t>
      </w:r>
      <w:r w:rsidRPr="001D1A79">
        <w:rPr>
          <w:rFonts w:ascii="Arial" w:hAnsi="Arial" w:cs="Arial"/>
          <w:spacing w:val="-54"/>
          <w:u w:val="single" w:color="000000"/>
          <w:lang w:val="pl-PL"/>
        </w:rPr>
        <w:t xml:space="preserve"> </w:t>
      </w:r>
      <w:r w:rsidRPr="001D1A79">
        <w:rPr>
          <w:rFonts w:ascii="Arial" w:hAnsi="Arial" w:cs="Arial"/>
          <w:u w:val="single" w:color="000000"/>
          <w:lang w:val="pl-PL"/>
        </w:rPr>
        <w:t>y</w:t>
      </w:r>
      <w:r w:rsidRPr="001D1A79">
        <w:rPr>
          <w:rFonts w:ascii="Arial" w:hAnsi="Arial" w:cs="Arial"/>
          <w:spacing w:val="-4"/>
          <w:u w:val="single" w:color="000000"/>
          <w:lang w:val="pl-PL"/>
        </w:rPr>
        <w:t xml:space="preserve"> </w:t>
      </w:r>
      <w:r w:rsidRPr="001D1A79">
        <w:rPr>
          <w:rFonts w:ascii="Arial" w:hAnsi="Arial" w:cs="Arial"/>
          <w:u w:val="single" w:color="000000"/>
          <w:lang w:val="pl-PL"/>
        </w:rPr>
        <w:t>ci</w:t>
      </w:r>
      <w:r w:rsidRPr="001D1A79">
        <w:rPr>
          <w:rFonts w:ascii="Arial" w:hAnsi="Arial" w:cs="Arial"/>
          <w:spacing w:val="-54"/>
          <w:u w:val="single" w:color="000000"/>
          <w:lang w:val="pl-PL"/>
        </w:rPr>
        <w:t xml:space="preserve"> </w:t>
      </w:r>
      <w:r w:rsidRPr="001D1A79">
        <w:rPr>
          <w:rFonts w:ascii="Arial" w:hAnsi="Arial" w:cs="Arial"/>
          <w:u w:val="single" w:color="000000"/>
          <w:lang w:val="pl-PL"/>
        </w:rPr>
        <w:t>ężar</w:t>
      </w:r>
      <w:r w:rsidRPr="001D1A79">
        <w:rPr>
          <w:rFonts w:ascii="Arial" w:hAnsi="Arial" w:cs="Arial"/>
          <w:spacing w:val="-54"/>
          <w:u w:val="single" w:color="000000"/>
          <w:lang w:val="pl-PL"/>
        </w:rPr>
        <w:t xml:space="preserve"> </w:t>
      </w:r>
      <w:r w:rsidRPr="001D1A79">
        <w:rPr>
          <w:rFonts w:ascii="Arial" w:hAnsi="Arial" w:cs="Arial"/>
          <w:u w:val="single" w:color="000000"/>
          <w:lang w:val="pl-PL"/>
        </w:rPr>
        <w:t>ow</w:t>
      </w:r>
      <w:r w:rsidRPr="001D1A79">
        <w:rPr>
          <w:rFonts w:ascii="Arial" w:hAnsi="Arial" w:cs="Arial"/>
          <w:spacing w:val="-54"/>
          <w:u w:val="single" w:color="000000"/>
          <w:lang w:val="pl-PL"/>
        </w:rPr>
        <w:t xml:space="preserve"> </w:t>
      </w:r>
      <w:r w:rsidRPr="001D1A79">
        <w:rPr>
          <w:rFonts w:ascii="Arial" w:hAnsi="Arial" w:cs="Arial"/>
          <w:u w:val="single" w:color="000000"/>
          <w:lang w:val="pl-PL"/>
        </w:rPr>
        <w:t>e</w:t>
      </w:r>
      <w:r w:rsidRPr="001D1A79">
        <w:rPr>
          <w:rFonts w:ascii="Arial" w:hAnsi="Arial" w:cs="Arial"/>
          <w:spacing w:val="-3"/>
          <w:u w:val="single" w:color="000000"/>
          <w:lang w:val="pl-PL"/>
        </w:rPr>
        <w:t xml:space="preserve"> </w:t>
      </w:r>
      <w:r w:rsidRPr="001D1A79">
        <w:rPr>
          <w:rFonts w:ascii="Arial" w:hAnsi="Arial" w:cs="Arial"/>
          <w:u w:val="single" w:color="000000"/>
          <w:lang w:val="pl-PL"/>
        </w:rPr>
        <w:t>ciężk</w:t>
      </w:r>
      <w:r w:rsidRPr="001D1A79">
        <w:rPr>
          <w:rFonts w:ascii="Arial" w:hAnsi="Arial" w:cs="Arial"/>
          <w:spacing w:val="-54"/>
          <w:u w:val="single" w:color="000000"/>
          <w:lang w:val="pl-PL"/>
        </w:rPr>
        <w:t xml:space="preserve"> </w:t>
      </w:r>
      <w:r w:rsidRPr="001D1A79">
        <w:rPr>
          <w:rFonts w:ascii="Arial" w:hAnsi="Arial" w:cs="Arial"/>
          <w:u w:val="single" w:color="000000"/>
          <w:lang w:val="pl-PL"/>
        </w:rPr>
        <w:t>i</w:t>
      </w:r>
      <w:r w:rsidRPr="001D1A79">
        <w:rPr>
          <w:rFonts w:ascii="Arial" w:hAnsi="Arial" w:cs="Arial"/>
          <w:spacing w:val="-54"/>
          <w:u w:val="single" w:color="000000"/>
          <w:lang w:val="pl-PL"/>
        </w:rPr>
        <w:t xml:space="preserve"> </w:t>
      </w:r>
      <w:r w:rsidRPr="001D1A79">
        <w:rPr>
          <w:rFonts w:ascii="Arial" w:hAnsi="Arial" w:cs="Arial"/>
          <w:u w:val="single" w:color="000000"/>
          <w:lang w:val="pl-PL"/>
        </w:rPr>
        <w:t xml:space="preserve">e </w:t>
      </w:r>
      <w:r w:rsidRPr="001D1A79">
        <w:rPr>
          <w:rFonts w:ascii="Arial" w:hAnsi="Arial" w:cs="Arial"/>
          <w:lang w:val="pl-PL"/>
        </w:rPr>
        <w:t xml:space="preserve"> </w:t>
      </w:r>
    </w:p>
    <w:p w:rsidR="001D1A79" w:rsidRPr="001D1A79" w:rsidRDefault="001D1A79" w:rsidP="001D1A79">
      <w:pPr>
        <w:pStyle w:val="Nagwek4"/>
        <w:spacing w:before="148" w:line="360" w:lineRule="auto"/>
        <w:ind w:right="-6"/>
        <w:rPr>
          <w:rFonts w:ascii="Arial" w:hAnsi="Arial" w:cs="Arial"/>
          <w:b w:val="0"/>
          <w:bCs w:val="0"/>
          <w:sz w:val="22"/>
          <w:szCs w:val="22"/>
          <w:lang w:val="pl-PL"/>
        </w:rPr>
      </w:pPr>
      <w:r w:rsidRPr="001D1A79">
        <w:rPr>
          <w:rFonts w:ascii="Arial" w:hAnsi="Arial" w:cs="Arial"/>
          <w:sz w:val="22"/>
          <w:szCs w:val="22"/>
          <w:lang w:val="pl-PL"/>
        </w:rPr>
        <w:t>Emisja tlenku</w:t>
      </w:r>
      <w:r w:rsidRPr="001D1A79">
        <w:rPr>
          <w:rFonts w:ascii="Arial" w:hAnsi="Arial" w:cs="Arial"/>
          <w:spacing w:val="-7"/>
          <w:sz w:val="22"/>
          <w:szCs w:val="22"/>
          <w:lang w:val="pl-PL"/>
        </w:rPr>
        <w:t xml:space="preserve"> </w:t>
      </w:r>
      <w:r w:rsidRPr="001D1A79">
        <w:rPr>
          <w:rFonts w:ascii="Arial" w:hAnsi="Arial" w:cs="Arial"/>
          <w:sz w:val="22"/>
          <w:szCs w:val="22"/>
          <w:lang w:val="pl-PL"/>
        </w:rPr>
        <w:t>węgla:</w:t>
      </w:r>
    </w:p>
    <w:p w:rsidR="001D1A79" w:rsidRPr="001D1A79" w:rsidRDefault="001D1A79" w:rsidP="001D1A79">
      <w:pPr>
        <w:pStyle w:val="Tekstpodstawowy"/>
        <w:spacing w:line="286" w:lineRule="exact"/>
        <w:ind w:firstLine="44"/>
        <w:rPr>
          <w:rFonts w:ascii="Arial" w:hAnsi="Arial" w:cs="Arial"/>
          <w:sz w:val="22"/>
          <w:szCs w:val="22"/>
          <w:lang w:val="pl-PL"/>
        </w:rPr>
      </w:pPr>
      <w:r w:rsidRPr="001D1A79">
        <w:rPr>
          <w:rFonts w:ascii="Arial" w:hAnsi="Arial" w:cs="Arial"/>
          <w:i/>
          <w:spacing w:val="6"/>
          <w:position w:val="3"/>
          <w:sz w:val="22"/>
          <w:szCs w:val="22"/>
          <w:lang w:val="pl-PL"/>
        </w:rPr>
        <w:t>E</w:t>
      </w:r>
      <w:r w:rsidRPr="001D1A79">
        <w:rPr>
          <w:rFonts w:ascii="Arial" w:hAnsi="Arial" w:cs="Arial"/>
          <w:i/>
          <w:spacing w:val="6"/>
          <w:position w:val="-3"/>
          <w:sz w:val="22"/>
          <w:szCs w:val="22"/>
          <w:lang w:val="pl-PL"/>
        </w:rPr>
        <w:t xml:space="preserve">CO  </w:t>
      </w:r>
      <w:r w:rsidRPr="001D1A79">
        <w:rPr>
          <w:rFonts w:ascii="Arial" w:hAnsi="Arial" w:cs="Arial"/>
          <w:sz w:val="22"/>
          <w:szCs w:val="22"/>
          <w:lang w:val="pl-PL"/>
        </w:rPr>
        <w:t>= 20 przejazdów/budowa x 0,4 km x 0,91 g/km  = 7,3 g/budowa =  0,007</w:t>
      </w:r>
      <w:r w:rsidRPr="001D1A79">
        <w:rPr>
          <w:rFonts w:ascii="Arial" w:hAnsi="Arial" w:cs="Arial"/>
          <w:spacing w:val="-30"/>
          <w:sz w:val="22"/>
          <w:szCs w:val="22"/>
          <w:lang w:val="pl-PL"/>
        </w:rPr>
        <w:t xml:space="preserve"> </w:t>
      </w:r>
      <w:r w:rsidRPr="001D1A79">
        <w:rPr>
          <w:rFonts w:ascii="Arial" w:hAnsi="Arial" w:cs="Arial"/>
          <w:sz w:val="22"/>
          <w:szCs w:val="22"/>
          <w:lang w:val="pl-PL"/>
        </w:rPr>
        <w:t>kg/budowa</w:t>
      </w:r>
    </w:p>
    <w:p w:rsidR="001D1A79" w:rsidRPr="001D1A79" w:rsidRDefault="001D1A79" w:rsidP="001D1A79">
      <w:pPr>
        <w:spacing w:before="11"/>
        <w:rPr>
          <w:rFonts w:ascii="Arial" w:eastAsia="Calibri" w:hAnsi="Arial" w:cs="Arial"/>
        </w:rPr>
      </w:pPr>
    </w:p>
    <w:p w:rsidR="001D1A79" w:rsidRPr="001D1A79" w:rsidRDefault="001D1A79" w:rsidP="001D1A79">
      <w:pPr>
        <w:pStyle w:val="Nagwek4"/>
        <w:rPr>
          <w:rFonts w:ascii="Arial" w:hAnsi="Arial" w:cs="Arial"/>
          <w:b w:val="0"/>
          <w:bCs w:val="0"/>
          <w:sz w:val="22"/>
          <w:szCs w:val="22"/>
          <w:lang w:val="pl-PL"/>
        </w:rPr>
      </w:pPr>
      <w:r w:rsidRPr="001D1A79">
        <w:rPr>
          <w:rFonts w:ascii="Arial" w:hAnsi="Arial" w:cs="Arial"/>
          <w:sz w:val="22"/>
          <w:szCs w:val="22"/>
          <w:lang w:val="pl-PL"/>
        </w:rPr>
        <w:t>Emisja tlenków</w:t>
      </w:r>
      <w:r w:rsidRPr="001D1A79">
        <w:rPr>
          <w:rFonts w:ascii="Arial" w:hAnsi="Arial" w:cs="Arial"/>
          <w:spacing w:val="-7"/>
          <w:sz w:val="22"/>
          <w:szCs w:val="22"/>
          <w:lang w:val="pl-PL"/>
        </w:rPr>
        <w:t xml:space="preserve"> </w:t>
      </w:r>
      <w:r w:rsidRPr="001D1A79">
        <w:rPr>
          <w:rFonts w:ascii="Arial" w:hAnsi="Arial" w:cs="Arial"/>
          <w:sz w:val="22"/>
          <w:szCs w:val="22"/>
          <w:lang w:val="pl-PL"/>
        </w:rPr>
        <w:t>azotu:</w:t>
      </w:r>
    </w:p>
    <w:p w:rsidR="001D1A79" w:rsidRPr="001D1A79" w:rsidRDefault="001D1A79" w:rsidP="001D1A79">
      <w:pPr>
        <w:pStyle w:val="Tekstpodstawowy"/>
        <w:spacing w:before="67"/>
        <w:ind w:left="184"/>
        <w:rPr>
          <w:rFonts w:ascii="Arial" w:hAnsi="Arial" w:cs="Arial"/>
          <w:sz w:val="22"/>
          <w:szCs w:val="22"/>
          <w:lang w:val="pl-PL"/>
        </w:rPr>
      </w:pPr>
      <w:r w:rsidRPr="001D1A79">
        <w:rPr>
          <w:rFonts w:ascii="Arial" w:hAnsi="Arial" w:cs="Arial"/>
          <w:i/>
          <w:spacing w:val="4"/>
          <w:position w:val="3"/>
          <w:sz w:val="22"/>
          <w:szCs w:val="22"/>
          <w:lang w:val="pl-PL"/>
        </w:rPr>
        <w:t>E</w:t>
      </w:r>
      <w:r w:rsidRPr="001D1A79">
        <w:rPr>
          <w:rFonts w:ascii="Arial" w:hAnsi="Arial" w:cs="Arial"/>
          <w:i/>
          <w:spacing w:val="4"/>
          <w:position w:val="-3"/>
          <w:sz w:val="22"/>
          <w:szCs w:val="22"/>
          <w:lang w:val="pl-PL"/>
        </w:rPr>
        <w:t xml:space="preserve">NOx </w:t>
      </w:r>
      <w:r w:rsidRPr="001D1A79">
        <w:rPr>
          <w:rFonts w:ascii="Arial" w:hAnsi="Arial" w:cs="Arial"/>
          <w:sz w:val="22"/>
          <w:szCs w:val="22"/>
          <w:lang w:val="pl-PL"/>
        </w:rPr>
        <w:t>= 20 przejazdów/budowa  x 0,4 km x3,85 g/km   = 30,8 g/budowa = 0,031</w:t>
      </w:r>
      <w:r w:rsidRPr="001D1A79">
        <w:rPr>
          <w:rFonts w:ascii="Arial" w:hAnsi="Arial" w:cs="Arial"/>
          <w:spacing w:val="-32"/>
          <w:sz w:val="22"/>
          <w:szCs w:val="22"/>
          <w:lang w:val="pl-PL"/>
        </w:rPr>
        <w:t xml:space="preserve"> </w:t>
      </w:r>
      <w:r w:rsidRPr="001D1A79">
        <w:rPr>
          <w:rFonts w:ascii="Arial" w:hAnsi="Arial" w:cs="Arial"/>
          <w:sz w:val="22"/>
          <w:szCs w:val="22"/>
          <w:lang w:val="pl-PL"/>
        </w:rPr>
        <w:t>kg/budowa</w:t>
      </w:r>
    </w:p>
    <w:p w:rsidR="001D1A79" w:rsidRDefault="001D1A79" w:rsidP="001D1A79">
      <w:pPr>
        <w:pStyle w:val="Tekstpodstawowy"/>
        <w:spacing w:before="67"/>
        <w:ind w:left="184"/>
        <w:rPr>
          <w:rFonts w:ascii="Arial" w:hAnsi="Arial" w:cs="Arial"/>
          <w:sz w:val="22"/>
          <w:szCs w:val="22"/>
          <w:lang w:val="pl-PL"/>
        </w:rPr>
      </w:pPr>
    </w:p>
    <w:p w:rsidR="00117DAA" w:rsidRPr="001D1A79" w:rsidRDefault="00117DAA" w:rsidP="001D1A79">
      <w:pPr>
        <w:pStyle w:val="Tekstpodstawowy"/>
        <w:spacing w:before="67"/>
        <w:ind w:left="184"/>
        <w:rPr>
          <w:rFonts w:ascii="Arial" w:hAnsi="Arial" w:cs="Arial"/>
          <w:sz w:val="22"/>
          <w:szCs w:val="22"/>
          <w:lang w:val="pl-PL"/>
        </w:rPr>
      </w:pPr>
    </w:p>
    <w:p w:rsidR="001D1A79" w:rsidRPr="001D1A79" w:rsidRDefault="001D1A79" w:rsidP="001D1A79">
      <w:pPr>
        <w:pStyle w:val="Tekstpodstawowy"/>
        <w:spacing w:before="67"/>
        <w:ind w:left="184"/>
        <w:rPr>
          <w:rFonts w:ascii="Arial" w:hAnsi="Arial" w:cs="Arial"/>
          <w:b/>
          <w:bCs/>
          <w:i/>
          <w:sz w:val="22"/>
          <w:szCs w:val="22"/>
          <w:lang w:val="pl-PL"/>
        </w:rPr>
      </w:pPr>
      <w:r w:rsidRPr="001D1A79">
        <w:rPr>
          <w:rFonts w:ascii="Arial" w:hAnsi="Arial" w:cs="Arial"/>
          <w:b/>
          <w:i/>
          <w:sz w:val="22"/>
          <w:szCs w:val="22"/>
          <w:lang w:val="pl-PL"/>
        </w:rPr>
        <w:lastRenderedPageBreak/>
        <w:t>Emisja dwutlenku</w:t>
      </w:r>
      <w:r w:rsidRPr="001D1A79">
        <w:rPr>
          <w:rFonts w:ascii="Arial" w:hAnsi="Arial" w:cs="Arial"/>
          <w:b/>
          <w:i/>
          <w:spacing w:val="-10"/>
          <w:sz w:val="22"/>
          <w:szCs w:val="22"/>
          <w:lang w:val="pl-PL"/>
        </w:rPr>
        <w:t xml:space="preserve"> </w:t>
      </w:r>
      <w:r w:rsidRPr="001D1A79">
        <w:rPr>
          <w:rFonts w:ascii="Arial" w:hAnsi="Arial" w:cs="Arial"/>
          <w:b/>
          <w:i/>
          <w:sz w:val="22"/>
          <w:szCs w:val="22"/>
          <w:lang w:val="pl-PL"/>
        </w:rPr>
        <w:t>azotu:</w:t>
      </w:r>
    </w:p>
    <w:p w:rsidR="001D1A79" w:rsidRPr="001D1A79" w:rsidRDefault="001E28F7" w:rsidP="001D1A79">
      <w:pPr>
        <w:pStyle w:val="Tekstpodstawowy"/>
        <w:spacing w:before="59"/>
        <w:ind w:firstLine="48"/>
        <w:rPr>
          <w:rFonts w:ascii="Arial" w:hAnsi="Arial" w:cs="Arial"/>
          <w:sz w:val="22"/>
          <w:szCs w:val="22"/>
          <w:lang w:val="pl-PL"/>
        </w:rPr>
      </w:pPr>
      <w:r>
        <w:rPr>
          <w:rFonts w:ascii="Arial" w:hAnsi="Arial" w:cs="Arial"/>
          <w:noProof/>
          <w:sz w:val="22"/>
          <w:szCs w:val="22"/>
          <w:lang w:val="pl-PL" w:eastAsia="pl-PL"/>
        </w:rPr>
        <mc:AlternateContent>
          <mc:Choice Requires="wps">
            <w:drawing>
              <wp:anchor distT="0" distB="0" distL="114300" distR="114300" simplePos="0" relativeHeight="251663360" behindDoc="1" locked="0" layoutInCell="1" allowOverlap="1">
                <wp:simplePos x="0" y="0"/>
                <wp:positionH relativeFrom="page">
                  <wp:posOffset>1176655</wp:posOffset>
                </wp:positionH>
                <wp:positionV relativeFrom="paragraph">
                  <wp:posOffset>211455</wp:posOffset>
                </wp:positionV>
                <wp:extent cx="34290" cy="71120"/>
                <wp:effectExtent l="0" t="0" r="3810" b="5080"/>
                <wp:wrapNone/>
                <wp:docPr id="52"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 cy="7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DCB" w:rsidRDefault="00A01DCB" w:rsidP="001D1A79">
                            <w:pPr>
                              <w:spacing w:line="112" w:lineRule="exact"/>
                              <w:rPr>
                                <w:rFonts w:ascii="Times New Roman" w:eastAsia="Times New Roman" w:hAnsi="Times New Roman" w:cs="Times New Roman"/>
                                <w:sz w:val="11"/>
                                <w:szCs w:val="11"/>
                              </w:rPr>
                            </w:pPr>
                            <w:r>
                              <w:rPr>
                                <w:rFonts w:ascii="Times New Roman"/>
                                <w:w w:val="97"/>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8" o:spid="_x0000_s1026" type="#_x0000_t202" style="position:absolute;left:0;text-align:left;margin-left:92.65pt;margin-top:16.65pt;width:2.7pt;height:5.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jvLrQIAAKg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" filled="f" stroked="f">
                <v:textbox inset="0,0,0,0">
                  <w:txbxContent>
                    <w:p w:rsidR="00A01DCB" w:rsidRDefault="00A01DCB" w:rsidP="001D1A79">
                      <w:pPr>
                        <w:spacing w:line="112" w:lineRule="exact"/>
                        <w:rPr>
                          <w:rFonts w:ascii="Times New Roman" w:eastAsia="Times New Roman" w:hAnsi="Times New Roman" w:cs="Times New Roman"/>
                          <w:sz w:val="11"/>
                          <w:szCs w:val="11"/>
                        </w:rPr>
                      </w:pPr>
                      <w:r>
                        <w:rPr>
                          <w:rFonts w:ascii="Times New Roman"/>
                          <w:w w:val="97"/>
                          <w:sz w:val="11"/>
                        </w:rPr>
                        <w:t>2</w:t>
                      </w:r>
                    </w:p>
                  </w:txbxContent>
                </v:textbox>
                <w10:wrap anchorx="page"/>
              </v:shape>
            </w:pict>
          </mc:Fallback>
        </mc:AlternateContent>
      </w:r>
      <w:r w:rsidR="001D1A79" w:rsidRPr="001D1A79">
        <w:rPr>
          <w:rFonts w:ascii="Arial" w:hAnsi="Arial" w:cs="Arial"/>
          <w:i/>
          <w:spacing w:val="9"/>
          <w:position w:val="3"/>
          <w:sz w:val="22"/>
          <w:szCs w:val="22"/>
          <w:lang w:val="pl-PL"/>
        </w:rPr>
        <w:t>E</w:t>
      </w:r>
      <w:r w:rsidR="001D1A79" w:rsidRPr="001D1A79">
        <w:rPr>
          <w:rFonts w:ascii="Arial" w:hAnsi="Arial" w:cs="Arial"/>
          <w:i/>
          <w:spacing w:val="9"/>
          <w:position w:val="-3"/>
          <w:sz w:val="22"/>
          <w:szCs w:val="22"/>
          <w:lang w:val="pl-PL"/>
        </w:rPr>
        <w:t xml:space="preserve">NO </w:t>
      </w:r>
      <w:r w:rsidR="001D1A79" w:rsidRPr="001D1A79">
        <w:rPr>
          <w:rFonts w:ascii="Arial" w:hAnsi="Arial" w:cs="Arial"/>
          <w:i/>
          <w:spacing w:val="36"/>
          <w:position w:val="-3"/>
          <w:sz w:val="22"/>
          <w:szCs w:val="22"/>
          <w:lang w:val="pl-PL"/>
        </w:rPr>
        <w:t xml:space="preserve"> </w:t>
      </w:r>
      <w:r w:rsidR="001D1A79" w:rsidRPr="001D1A79">
        <w:rPr>
          <w:rFonts w:ascii="Arial" w:hAnsi="Arial" w:cs="Arial"/>
          <w:sz w:val="22"/>
          <w:szCs w:val="22"/>
          <w:lang w:val="pl-PL"/>
        </w:rPr>
        <w:t>=</w:t>
      </w:r>
      <w:r w:rsidR="001D1A79" w:rsidRPr="001D1A79">
        <w:rPr>
          <w:rFonts w:ascii="Arial" w:hAnsi="Arial" w:cs="Arial"/>
          <w:spacing w:val="-8"/>
          <w:sz w:val="22"/>
          <w:szCs w:val="22"/>
          <w:lang w:val="pl-PL"/>
        </w:rPr>
        <w:t xml:space="preserve"> </w:t>
      </w:r>
      <w:r w:rsidR="001D1A79" w:rsidRPr="001D1A79">
        <w:rPr>
          <w:rFonts w:ascii="Arial" w:hAnsi="Arial" w:cs="Arial"/>
          <w:sz w:val="22"/>
          <w:szCs w:val="22"/>
          <w:lang w:val="pl-PL"/>
        </w:rPr>
        <w:t>20</w:t>
      </w:r>
      <w:r w:rsidR="001D1A79" w:rsidRPr="001D1A79">
        <w:rPr>
          <w:rFonts w:ascii="Arial" w:hAnsi="Arial" w:cs="Arial"/>
          <w:spacing w:val="-10"/>
          <w:sz w:val="22"/>
          <w:szCs w:val="22"/>
          <w:lang w:val="pl-PL"/>
        </w:rPr>
        <w:t xml:space="preserve"> </w:t>
      </w:r>
      <w:r w:rsidR="001D1A79" w:rsidRPr="001D1A79">
        <w:rPr>
          <w:rFonts w:ascii="Arial" w:hAnsi="Arial" w:cs="Arial"/>
          <w:sz w:val="22"/>
          <w:szCs w:val="22"/>
          <w:lang w:val="pl-PL"/>
        </w:rPr>
        <w:t>przejazdów/budowa</w:t>
      </w:r>
      <w:r w:rsidR="001D1A79" w:rsidRPr="001D1A79">
        <w:rPr>
          <w:rFonts w:ascii="Arial" w:hAnsi="Arial" w:cs="Arial"/>
          <w:spacing w:val="-11"/>
          <w:sz w:val="22"/>
          <w:szCs w:val="22"/>
          <w:lang w:val="pl-PL"/>
        </w:rPr>
        <w:t xml:space="preserve"> </w:t>
      </w:r>
      <w:r w:rsidR="001D1A79" w:rsidRPr="001D1A79">
        <w:rPr>
          <w:rFonts w:ascii="Arial" w:hAnsi="Arial" w:cs="Arial"/>
          <w:sz w:val="22"/>
          <w:szCs w:val="22"/>
          <w:lang w:val="pl-PL"/>
        </w:rPr>
        <w:t>x</w:t>
      </w:r>
      <w:r w:rsidR="001D1A79" w:rsidRPr="001D1A79">
        <w:rPr>
          <w:rFonts w:ascii="Arial" w:hAnsi="Arial" w:cs="Arial"/>
          <w:spacing w:val="-9"/>
          <w:sz w:val="22"/>
          <w:szCs w:val="22"/>
          <w:lang w:val="pl-PL"/>
        </w:rPr>
        <w:t xml:space="preserve"> </w:t>
      </w:r>
      <w:r w:rsidR="001D1A79" w:rsidRPr="001D1A79">
        <w:rPr>
          <w:rFonts w:ascii="Arial" w:hAnsi="Arial" w:cs="Arial"/>
          <w:sz w:val="22"/>
          <w:szCs w:val="22"/>
          <w:lang w:val="pl-PL"/>
        </w:rPr>
        <w:t>0,4</w:t>
      </w:r>
      <w:r w:rsidR="001D1A79" w:rsidRPr="001D1A79">
        <w:rPr>
          <w:rFonts w:ascii="Arial" w:hAnsi="Arial" w:cs="Arial"/>
          <w:spacing w:val="-10"/>
          <w:sz w:val="22"/>
          <w:szCs w:val="22"/>
          <w:lang w:val="pl-PL"/>
        </w:rPr>
        <w:t xml:space="preserve"> </w:t>
      </w:r>
      <w:r w:rsidR="001D1A79" w:rsidRPr="001D1A79">
        <w:rPr>
          <w:rFonts w:ascii="Arial" w:hAnsi="Arial" w:cs="Arial"/>
          <w:sz w:val="22"/>
          <w:szCs w:val="22"/>
          <w:lang w:val="pl-PL"/>
        </w:rPr>
        <w:t>km</w:t>
      </w:r>
      <w:r w:rsidR="001D1A79" w:rsidRPr="001D1A79">
        <w:rPr>
          <w:rFonts w:ascii="Arial" w:hAnsi="Arial" w:cs="Arial"/>
          <w:spacing w:val="-8"/>
          <w:sz w:val="22"/>
          <w:szCs w:val="22"/>
          <w:lang w:val="pl-PL"/>
        </w:rPr>
        <w:t xml:space="preserve"> </w:t>
      </w:r>
      <w:r w:rsidR="001D1A79" w:rsidRPr="001D1A79">
        <w:rPr>
          <w:rFonts w:ascii="Arial" w:hAnsi="Arial" w:cs="Arial"/>
          <w:sz w:val="22"/>
          <w:szCs w:val="22"/>
          <w:lang w:val="pl-PL"/>
        </w:rPr>
        <w:t>x3,85</w:t>
      </w:r>
      <w:r w:rsidR="001D1A79" w:rsidRPr="001D1A79">
        <w:rPr>
          <w:rFonts w:ascii="Arial" w:hAnsi="Arial" w:cs="Arial"/>
          <w:spacing w:val="-10"/>
          <w:sz w:val="22"/>
          <w:szCs w:val="22"/>
          <w:lang w:val="pl-PL"/>
        </w:rPr>
        <w:t xml:space="preserve"> </w:t>
      </w:r>
      <w:r w:rsidR="001D1A79" w:rsidRPr="001D1A79">
        <w:rPr>
          <w:rFonts w:ascii="Arial" w:hAnsi="Arial" w:cs="Arial"/>
          <w:sz w:val="22"/>
          <w:szCs w:val="22"/>
          <w:lang w:val="pl-PL"/>
        </w:rPr>
        <w:t>g/km</w:t>
      </w:r>
      <w:r w:rsidR="001D1A79" w:rsidRPr="001D1A79">
        <w:rPr>
          <w:rFonts w:ascii="Arial" w:hAnsi="Arial" w:cs="Arial"/>
          <w:spacing w:val="-8"/>
          <w:sz w:val="22"/>
          <w:szCs w:val="22"/>
          <w:lang w:val="pl-PL"/>
        </w:rPr>
        <w:t xml:space="preserve"> </w:t>
      </w:r>
      <w:r w:rsidR="001D1A79" w:rsidRPr="001D1A79">
        <w:rPr>
          <w:rFonts w:ascii="Arial" w:hAnsi="Arial" w:cs="Arial"/>
          <w:sz w:val="22"/>
          <w:szCs w:val="22"/>
          <w:lang w:val="pl-PL"/>
        </w:rPr>
        <w:t>x</w:t>
      </w:r>
      <w:r w:rsidR="001D1A79" w:rsidRPr="001D1A79">
        <w:rPr>
          <w:rFonts w:ascii="Arial" w:hAnsi="Arial" w:cs="Arial"/>
          <w:spacing w:val="-12"/>
          <w:sz w:val="22"/>
          <w:szCs w:val="22"/>
          <w:lang w:val="pl-PL"/>
        </w:rPr>
        <w:t xml:space="preserve"> </w:t>
      </w:r>
      <w:r w:rsidR="001D1A79" w:rsidRPr="001D1A79">
        <w:rPr>
          <w:rFonts w:ascii="Arial" w:hAnsi="Arial" w:cs="Arial"/>
          <w:sz w:val="22"/>
          <w:szCs w:val="22"/>
          <w:lang w:val="pl-PL"/>
        </w:rPr>
        <w:t xml:space="preserve">0,2 </w:t>
      </w:r>
      <w:r w:rsidR="001D1A79" w:rsidRPr="001D1A79">
        <w:rPr>
          <w:rFonts w:ascii="Arial" w:hAnsi="Arial" w:cs="Arial"/>
          <w:spacing w:val="27"/>
          <w:sz w:val="22"/>
          <w:szCs w:val="22"/>
          <w:lang w:val="pl-PL"/>
        </w:rPr>
        <w:t xml:space="preserve"> </w:t>
      </w:r>
      <w:r w:rsidR="001D1A79" w:rsidRPr="001D1A79">
        <w:rPr>
          <w:rFonts w:ascii="Arial" w:hAnsi="Arial" w:cs="Arial"/>
          <w:sz w:val="22"/>
          <w:szCs w:val="22"/>
          <w:lang w:val="pl-PL"/>
        </w:rPr>
        <w:t>=</w:t>
      </w:r>
      <w:r w:rsidR="001D1A79" w:rsidRPr="001D1A79">
        <w:rPr>
          <w:rFonts w:ascii="Arial" w:hAnsi="Arial" w:cs="Arial"/>
          <w:spacing w:val="-7"/>
          <w:sz w:val="22"/>
          <w:szCs w:val="22"/>
          <w:lang w:val="pl-PL"/>
        </w:rPr>
        <w:t xml:space="preserve"> </w:t>
      </w:r>
      <w:r w:rsidR="001D1A79" w:rsidRPr="001D1A79">
        <w:rPr>
          <w:rFonts w:ascii="Arial" w:hAnsi="Arial" w:cs="Arial"/>
          <w:sz w:val="22"/>
          <w:szCs w:val="22"/>
          <w:lang w:val="pl-PL"/>
        </w:rPr>
        <w:t>6,1</w:t>
      </w:r>
      <w:r w:rsidR="001D1A79" w:rsidRPr="001D1A79">
        <w:rPr>
          <w:rFonts w:ascii="Arial" w:hAnsi="Arial" w:cs="Arial"/>
          <w:spacing w:val="-7"/>
          <w:sz w:val="22"/>
          <w:szCs w:val="22"/>
          <w:lang w:val="pl-PL"/>
        </w:rPr>
        <w:t xml:space="preserve"> </w:t>
      </w:r>
      <w:r w:rsidR="001D1A79" w:rsidRPr="001D1A79">
        <w:rPr>
          <w:rFonts w:ascii="Arial" w:hAnsi="Arial" w:cs="Arial"/>
          <w:sz w:val="22"/>
          <w:szCs w:val="22"/>
          <w:lang w:val="pl-PL"/>
        </w:rPr>
        <w:t>g/budowa</w:t>
      </w:r>
      <w:r w:rsidR="001D1A79" w:rsidRPr="001D1A79">
        <w:rPr>
          <w:rFonts w:ascii="Arial" w:hAnsi="Arial" w:cs="Arial"/>
          <w:spacing w:val="-11"/>
          <w:sz w:val="22"/>
          <w:szCs w:val="22"/>
          <w:lang w:val="pl-PL"/>
        </w:rPr>
        <w:t xml:space="preserve"> </w:t>
      </w:r>
      <w:r w:rsidR="001D1A79" w:rsidRPr="001D1A79">
        <w:rPr>
          <w:rFonts w:ascii="Arial" w:hAnsi="Arial" w:cs="Arial"/>
          <w:sz w:val="22"/>
          <w:szCs w:val="22"/>
          <w:lang w:val="pl-PL"/>
        </w:rPr>
        <w:t>=</w:t>
      </w:r>
      <w:r w:rsidR="001D1A79" w:rsidRPr="001D1A79">
        <w:rPr>
          <w:rFonts w:ascii="Arial" w:hAnsi="Arial" w:cs="Arial"/>
          <w:spacing w:val="-8"/>
          <w:sz w:val="22"/>
          <w:szCs w:val="22"/>
          <w:lang w:val="pl-PL"/>
        </w:rPr>
        <w:t xml:space="preserve"> </w:t>
      </w:r>
      <w:r w:rsidR="001D1A79" w:rsidRPr="001D1A79">
        <w:rPr>
          <w:rFonts w:ascii="Arial" w:hAnsi="Arial" w:cs="Arial"/>
          <w:sz w:val="22"/>
          <w:szCs w:val="22"/>
          <w:lang w:val="pl-PL"/>
        </w:rPr>
        <w:t>0,006</w:t>
      </w:r>
      <w:r w:rsidR="001D1A79" w:rsidRPr="001D1A79">
        <w:rPr>
          <w:rFonts w:ascii="Arial" w:hAnsi="Arial" w:cs="Arial"/>
          <w:spacing w:val="-8"/>
          <w:sz w:val="22"/>
          <w:szCs w:val="22"/>
          <w:lang w:val="pl-PL"/>
        </w:rPr>
        <w:t xml:space="preserve"> </w:t>
      </w:r>
      <w:r w:rsidR="001D1A79" w:rsidRPr="001D1A79">
        <w:rPr>
          <w:rFonts w:ascii="Arial" w:hAnsi="Arial" w:cs="Arial"/>
          <w:sz w:val="22"/>
          <w:szCs w:val="22"/>
          <w:lang w:val="pl-PL"/>
        </w:rPr>
        <w:t>kg/budowa</w:t>
      </w:r>
    </w:p>
    <w:p w:rsidR="001D1A79" w:rsidRPr="002C47C0" w:rsidRDefault="001D1A79" w:rsidP="001D1A79">
      <w:pPr>
        <w:spacing w:before="8"/>
        <w:ind w:firstLine="708"/>
        <w:rPr>
          <w:rFonts w:ascii="Calibri" w:eastAsia="Calibri" w:hAnsi="Calibri" w:cs="Calibri"/>
          <w:sz w:val="36"/>
          <w:szCs w:val="36"/>
        </w:rPr>
      </w:pPr>
    </w:p>
    <w:p w:rsidR="001D1A79" w:rsidRPr="001D1A79" w:rsidRDefault="001D1A79" w:rsidP="001D1A79">
      <w:pPr>
        <w:pStyle w:val="Nagwek4"/>
        <w:rPr>
          <w:rFonts w:ascii="Arial" w:hAnsi="Arial" w:cs="Arial"/>
          <w:b w:val="0"/>
          <w:bCs w:val="0"/>
          <w:lang w:val="pl-PL"/>
        </w:rPr>
      </w:pPr>
      <w:r w:rsidRPr="001D1A79">
        <w:rPr>
          <w:rFonts w:ascii="Arial" w:hAnsi="Arial" w:cs="Arial"/>
          <w:lang w:val="pl-PL"/>
        </w:rPr>
        <w:t>Emisja</w:t>
      </w:r>
      <w:r w:rsidRPr="001D1A79">
        <w:rPr>
          <w:rFonts w:ascii="Arial" w:hAnsi="Arial" w:cs="Arial"/>
          <w:spacing w:val="-7"/>
          <w:lang w:val="pl-PL"/>
        </w:rPr>
        <w:t xml:space="preserve"> </w:t>
      </w:r>
      <w:r w:rsidRPr="001D1A79">
        <w:rPr>
          <w:rFonts w:ascii="Arial" w:hAnsi="Arial" w:cs="Arial"/>
          <w:lang w:val="pl-PL"/>
        </w:rPr>
        <w:t>benzenu:</w:t>
      </w:r>
    </w:p>
    <w:p w:rsidR="001D1A79" w:rsidRPr="001D1A79" w:rsidRDefault="001D1A79" w:rsidP="001D1A79">
      <w:pPr>
        <w:rPr>
          <w:rFonts w:ascii="Arial" w:eastAsia="Calibri" w:hAnsi="Arial" w:cs="Arial"/>
        </w:rPr>
        <w:sectPr w:rsidR="001D1A79" w:rsidRPr="001D1A79">
          <w:headerReference w:type="default" r:id="rId9"/>
          <w:pgSz w:w="11910" w:h="16840"/>
          <w:pgMar w:top="1260" w:right="1280" w:bottom="1380" w:left="1280" w:header="857" w:footer="1197" w:gutter="0"/>
          <w:cols w:space="708"/>
        </w:sectPr>
      </w:pPr>
    </w:p>
    <w:p w:rsidR="001D1A79" w:rsidRPr="001D1A79" w:rsidRDefault="001D1A79" w:rsidP="001D1A79">
      <w:pPr>
        <w:spacing w:before="64"/>
        <w:ind w:left="176"/>
        <w:rPr>
          <w:rFonts w:ascii="Arial" w:eastAsia="Times New Roman" w:hAnsi="Arial" w:cs="Arial"/>
          <w:sz w:val="16"/>
          <w:szCs w:val="16"/>
        </w:rPr>
      </w:pPr>
      <w:r w:rsidRPr="001D1A79">
        <w:rPr>
          <w:rFonts w:ascii="Arial" w:hAnsi="Arial" w:cs="Arial"/>
          <w:i/>
          <w:spacing w:val="-2"/>
          <w:w w:val="80"/>
          <w:position w:val="7"/>
          <w:sz w:val="29"/>
        </w:rPr>
        <w:t>E</w:t>
      </w:r>
      <w:r w:rsidRPr="001D1A79">
        <w:rPr>
          <w:rFonts w:ascii="Arial" w:hAnsi="Arial" w:cs="Arial"/>
          <w:i/>
          <w:spacing w:val="-2"/>
          <w:w w:val="80"/>
          <w:sz w:val="16"/>
        </w:rPr>
        <w:t>benzen</w:t>
      </w:r>
    </w:p>
    <w:p w:rsidR="001D1A79" w:rsidRPr="001D1A79" w:rsidRDefault="001D1A79" w:rsidP="001D1A79">
      <w:pPr>
        <w:pStyle w:val="Tekstpodstawowy"/>
        <w:tabs>
          <w:tab w:val="left" w:pos="5343"/>
        </w:tabs>
        <w:spacing w:before="129"/>
        <w:ind w:left="79"/>
        <w:rPr>
          <w:rFonts w:ascii="Arial" w:hAnsi="Arial" w:cs="Arial"/>
          <w:lang w:val="pl-PL"/>
        </w:rPr>
      </w:pPr>
      <w:r w:rsidRPr="001D1A79">
        <w:rPr>
          <w:rFonts w:ascii="Arial" w:hAnsi="Arial" w:cs="Arial"/>
          <w:lang w:val="pl-PL"/>
        </w:rPr>
        <w:br w:type="column"/>
      </w:r>
      <w:r w:rsidRPr="001D1A79">
        <w:rPr>
          <w:rFonts w:ascii="Arial" w:hAnsi="Arial" w:cs="Arial"/>
          <w:lang w:val="pl-PL"/>
        </w:rPr>
        <w:t>=  20 przejazdów/budowa  x 0,4  km  x 0,0004</w:t>
      </w:r>
      <w:r w:rsidRPr="001D1A79">
        <w:rPr>
          <w:rFonts w:ascii="Arial" w:hAnsi="Arial" w:cs="Arial"/>
          <w:spacing w:val="2"/>
          <w:lang w:val="pl-PL"/>
        </w:rPr>
        <w:t xml:space="preserve"> </w:t>
      </w:r>
      <w:r w:rsidRPr="001D1A79">
        <w:rPr>
          <w:rFonts w:ascii="Arial" w:hAnsi="Arial" w:cs="Arial"/>
          <w:lang w:val="pl-PL"/>
        </w:rPr>
        <w:t>g/km</w:t>
      </w:r>
      <w:r w:rsidRPr="001D1A79">
        <w:rPr>
          <w:rFonts w:ascii="Arial" w:hAnsi="Arial" w:cs="Arial"/>
          <w:lang w:val="pl-PL"/>
        </w:rPr>
        <w:tab/>
        <w:t>=  0,0032 g/budowa  =</w:t>
      </w:r>
      <w:r w:rsidRPr="001D1A79">
        <w:rPr>
          <w:rFonts w:ascii="Arial" w:hAnsi="Arial" w:cs="Arial"/>
          <w:spacing w:val="5"/>
          <w:lang w:val="pl-PL"/>
        </w:rPr>
        <w:t xml:space="preserve"> </w:t>
      </w:r>
      <w:r w:rsidRPr="001D1A79">
        <w:rPr>
          <w:rFonts w:ascii="Arial" w:hAnsi="Arial" w:cs="Arial"/>
          <w:lang w:val="pl-PL"/>
        </w:rPr>
        <w:t>0,000003</w:t>
      </w:r>
    </w:p>
    <w:p w:rsidR="001D1A79" w:rsidRPr="001D1A79" w:rsidRDefault="001D1A79" w:rsidP="001D1A79">
      <w:pPr>
        <w:rPr>
          <w:rFonts w:ascii="Arial" w:eastAsia="Calibri" w:hAnsi="Arial" w:cs="Arial"/>
        </w:rPr>
        <w:sectPr w:rsidR="001D1A79" w:rsidRPr="001D1A79">
          <w:type w:val="continuous"/>
          <w:pgSz w:w="11910" w:h="16840"/>
          <w:pgMar w:top="1160" w:right="1280" w:bottom="1380" w:left="1280" w:header="708" w:footer="708" w:gutter="0"/>
          <w:cols w:num="2" w:space="708" w:equalWidth="0">
            <w:col w:w="671" w:space="40"/>
            <w:col w:w="8639"/>
          </w:cols>
        </w:sectPr>
      </w:pPr>
    </w:p>
    <w:p w:rsidR="001D1A79" w:rsidRPr="001D1A79" w:rsidRDefault="001D1A79" w:rsidP="001D1A79">
      <w:pPr>
        <w:pStyle w:val="Tekstpodstawowy"/>
        <w:spacing w:before="83"/>
        <w:rPr>
          <w:rFonts w:ascii="Arial" w:hAnsi="Arial" w:cs="Arial"/>
          <w:lang w:val="pl-PL"/>
        </w:rPr>
      </w:pPr>
      <w:r w:rsidRPr="001D1A79">
        <w:rPr>
          <w:rFonts w:ascii="Arial" w:hAnsi="Arial" w:cs="Arial"/>
          <w:lang w:val="pl-PL"/>
        </w:rPr>
        <w:t>kg/budowa</w:t>
      </w:r>
    </w:p>
    <w:p w:rsidR="001D1A79" w:rsidRPr="001D1A79" w:rsidRDefault="001D1A79" w:rsidP="001D1A79">
      <w:pPr>
        <w:spacing w:before="1"/>
        <w:rPr>
          <w:rFonts w:ascii="Arial" w:eastAsia="Calibri" w:hAnsi="Arial" w:cs="Arial"/>
          <w:sz w:val="31"/>
          <w:szCs w:val="31"/>
        </w:rPr>
      </w:pPr>
    </w:p>
    <w:p w:rsidR="001D1A79" w:rsidRPr="001D1A79" w:rsidRDefault="001D1A79" w:rsidP="001D1A79">
      <w:pPr>
        <w:pStyle w:val="Nagwek4"/>
        <w:rPr>
          <w:rFonts w:ascii="Arial" w:hAnsi="Arial" w:cs="Arial"/>
          <w:b w:val="0"/>
          <w:bCs w:val="0"/>
          <w:lang w:val="pl-PL"/>
        </w:rPr>
      </w:pPr>
      <w:r w:rsidRPr="001D1A79">
        <w:rPr>
          <w:rFonts w:ascii="Arial" w:hAnsi="Arial" w:cs="Arial"/>
          <w:lang w:val="pl-PL"/>
        </w:rPr>
        <w:t>Emisja pyłu TSP = PM10=PM</w:t>
      </w:r>
      <w:r w:rsidRPr="001D1A79">
        <w:rPr>
          <w:rFonts w:ascii="Arial" w:hAnsi="Arial" w:cs="Arial"/>
          <w:spacing w:val="-7"/>
          <w:lang w:val="pl-PL"/>
        </w:rPr>
        <w:t xml:space="preserve"> </w:t>
      </w:r>
      <w:r w:rsidRPr="001D1A79">
        <w:rPr>
          <w:rFonts w:ascii="Arial" w:hAnsi="Arial" w:cs="Arial"/>
          <w:lang w:val="pl-PL"/>
        </w:rPr>
        <w:t>2,5:</w:t>
      </w:r>
    </w:p>
    <w:p w:rsidR="001D1A79" w:rsidRPr="001D1A79" w:rsidRDefault="001D1A79" w:rsidP="001D1A79">
      <w:pPr>
        <w:pStyle w:val="Tekstpodstawowy"/>
        <w:tabs>
          <w:tab w:val="left" w:pos="6625"/>
        </w:tabs>
        <w:spacing w:before="59" w:line="304" w:lineRule="auto"/>
        <w:ind w:right="132" w:firstLine="44"/>
        <w:rPr>
          <w:rFonts w:ascii="Arial" w:hAnsi="Arial" w:cs="Arial"/>
          <w:lang w:val="pl-PL"/>
        </w:rPr>
      </w:pPr>
      <w:r w:rsidRPr="001D1A79">
        <w:rPr>
          <w:rFonts w:ascii="Arial" w:eastAsia="Times New Roman" w:hAnsi="Arial" w:cs="Arial"/>
          <w:i/>
          <w:position w:val="2"/>
          <w:sz w:val="28"/>
          <w:szCs w:val="28"/>
          <w:lang w:val="pl-PL"/>
        </w:rPr>
        <w:t>E</w:t>
      </w:r>
      <w:r w:rsidRPr="001D1A79">
        <w:rPr>
          <w:rFonts w:ascii="Arial" w:eastAsia="Times New Roman" w:hAnsi="Arial" w:cs="Arial"/>
          <w:i/>
          <w:position w:val="-4"/>
          <w:sz w:val="16"/>
          <w:szCs w:val="16"/>
          <w:lang w:val="pl-PL"/>
        </w:rPr>
        <w:t>TSP</w:t>
      </w:r>
      <w:r w:rsidR="00CA0A8B">
        <w:rPr>
          <w:rFonts w:ascii="Arial" w:eastAsia="Symbol" w:hAnsi="Arial" w:cs="Arial"/>
          <w:position w:val="-4"/>
          <w:sz w:val="16"/>
          <w:szCs w:val="16"/>
        </w:rPr>
        <w:t>/</w:t>
      </w:r>
      <w:r w:rsidRPr="001D1A79">
        <w:rPr>
          <w:rFonts w:ascii="Arial" w:eastAsia="Times New Roman" w:hAnsi="Arial" w:cs="Arial"/>
          <w:i/>
          <w:position w:val="-4"/>
          <w:sz w:val="16"/>
          <w:szCs w:val="16"/>
          <w:lang w:val="pl-PL"/>
        </w:rPr>
        <w:t>PM</w:t>
      </w:r>
      <w:r w:rsidRPr="001D1A79">
        <w:rPr>
          <w:rFonts w:ascii="Arial" w:eastAsia="Times New Roman" w:hAnsi="Arial" w:cs="Arial"/>
          <w:position w:val="-4"/>
          <w:sz w:val="16"/>
          <w:szCs w:val="16"/>
          <w:lang w:val="pl-PL"/>
        </w:rPr>
        <w:t>10</w:t>
      </w:r>
      <w:r w:rsidR="00CA0A8B">
        <w:rPr>
          <w:rFonts w:ascii="Arial" w:eastAsia="Symbol" w:hAnsi="Arial" w:cs="Arial"/>
          <w:position w:val="-4"/>
          <w:sz w:val="16"/>
          <w:szCs w:val="16"/>
        </w:rPr>
        <w:t>/</w:t>
      </w:r>
      <w:r w:rsidRPr="001D1A79">
        <w:rPr>
          <w:rFonts w:ascii="Arial" w:eastAsia="Times New Roman" w:hAnsi="Arial" w:cs="Arial"/>
          <w:i/>
          <w:position w:val="-4"/>
          <w:sz w:val="16"/>
          <w:szCs w:val="16"/>
          <w:lang w:val="pl-PL"/>
        </w:rPr>
        <w:t xml:space="preserve">PM </w:t>
      </w:r>
      <w:r w:rsidRPr="001D1A79">
        <w:rPr>
          <w:rFonts w:ascii="Arial" w:eastAsia="Times New Roman" w:hAnsi="Arial" w:cs="Arial"/>
          <w:position w:val="-4"/>
          <w:sz w:val="16"/>
          <w:szCs w:val="16"/>
          <w:lang w:val="pl-PL"/>
        </w:rPr>
        <w:t xml:space="preserve">2,5 </w:t>
      </w:r>
      <w:r w:rsidRPr="001D1A79">
        <w:rPr>
          <w:rFonts w:ascii="Arial" w:hAnsi="Arial" w:cs="Arial"/>
          <w:lang w:val="pl-PL"/>
        </w:rPr>
        <w:t>= 20 przejazdów/budowa x 0,4 km x 0,024</w:t>
      </w:r>
      <w:r w:rsidRPr="001D1A79">
        <w:rPr>
          <w:rFonts w:ascii="Arial" w:hAnsi="Arial" w:cs="Arial"/>
          <w:spacing w:val="-10"/>
          <w:lang w:val="pl-PL"/>
        </w:rPr>
        <w:t xml:space="preserve"> </w:t>
      </w:r>
      <w:r w:rsidRPr="001D1A79">
        <w:rPr>
          <w:rFonts w:ascii="Arial" w:hAnsi="Arial" w:cs="Arial"/>
          <w:lang w:val="pl-PL"/>
        </w:rPr>
        <w:t>g/km</w:t>
      </w:r>
      <w:r w:rsidRPr="001D1A79">
        <w:rPr>
          <w:rFonts w:ascii="Arial" w:hAnsi="Arial" w:cs="Arial"/>
          <w:lang w:val="pl-PL"/>
        </w:rPr>
        <w:tab/>
        <w:t>= 0,19 g/budowa =</w:t>
      </w:r>
      <w:r w:rsidRPr="001D1A79">
        <w:rPr>
          <w:rFonts w:ascii="Arial" w:hAnsi="Arial" w:cs="Arial"/>
          <w:spacing w:val="30"/>
          <w:lang w:val="pl-PL"/>
        </w:rPr>
        <w:t xml:space="preserve"> </w:t>
      </w:r>
      <w:r w:rsidRPr="001D1A79">
        <w:rPr>
          <w:rFonts w:ascii="Arial" w:hAnsi="Arial" w:cs="Arial"/>
          <w:lang w:val="pl-PL"/>
        </w:rPr>
        <w:t>0,0002</w:t>
      </w:r>
      <w:r w:rsidRPr="001D1A79">
        <w:rPr>
          <w:rFonts w:ascii="Arial" w:hAnsi="Arial" w:cs="Arial"/>
          <w:w w:val="99"/>
          <w:lang w:val="pl-PL"/>
        </w:rPr>
        <w:t xml:space="preserve"> </w:t>
      </w:r>
      <w:r w:rsidRPr="001D1A79">
        <w:rPr>
          <w:rFonts w:ascii="Arial" w:hAnsi="Arial" w:cs="Arial"/>
          <w:lang w:val="pl-PL"/>
        </w:rPr>
        <w:t>kg/budowa</w:t>
      </w:r>
    </w:p>
    <w:p w:rsidR="001D1A79" w:rsidRPr="001D1A79" w:rsidRDefault="001D1A79" w:rsidP="001D1A79">
      <w:pPr>
        <w:spacing w:before="9"/>
        <w:rPr>
          <w:rFonts w:ascii="Arial" w:eastAsia="Calibri" w:hAnsi="Arial" w:cs="Arial"/>
          <w:sz w:val="24"/>
          <w:szCs w:val="24"/>
        </w:rPr>
      </w:pPr>
    </w:p>
    <w:p w:rsidR="001D1A79" w:rsidRPr="001D1A79" w:rsidRDefault="001D1A79" w:rsidP="001D1A79">
      <w:pPr>
        <w:pStyle w:val="Nagwek4"/>
        <w:rPr>
          <w:rFonts w:ascii="Arial" w:hAnsi="Arial" w:cs="Arial"/>
          <w:b w:val="0"/>
          <w:bCs w:val="0"/>
          <w:lang w:val="pl-PL"/>
        </w:rPr>
      </w:pPr>
      <w:r w:rsidRPr="001D1A79">
        <w:rPr>
          <w:rFonts w:ascii="Arial" w:hAnsi="Arial" w:cs="Arial"/>
          <w:lang w:val="pl-PL"/>
        </w:rPr>
        <w:t>Emisja węglowodorów</w:t>
      </w:r>
      <w:r w:rsidRPr="001D1A79">
        <w:rPr>
          <w:rFonts w:ascii="Arial" w:hAnsi="Arial" w:cs="Arial"/>
          <w:spacing w:val="-15"/>
          <w:lang w:val="pl-PL"/>
        </w:rPr>
        <w:t xml:space="preserve"> </w:t>
      </w:r>
      <w:r w:rsidRPr="001D1A79">
        <w:rPr>
          <w:rFonts w:ascii="Arial" w:hAnsi="Arial" w:cs="Arial"/>
          <w:lang w:val="pl-PL"/>
        </w:rPr>
        <w:t>alifatycznych</w:t>
      </w:r>
    </w:p>
    <w:p w:rsidR="001D1A79" w:rsidRPr="001D1A79" w:rsidRDefault="001D1A79" w:rsidP="001D1A79">
      <w:pPr>
        <w:rPr>
          <w:rFonts w:ascii="Arial" w:hAnsi="Arial" w:cs="Arial"/>
        </w:rPr>
        <w:sectPr w:rsidR="001D1A79" w:rsidRPr="001D1A79">
          <w:type w:val="continuous"/>
          <w:pgSz w:w="11910" w:h="16840"/>
          <w:pgMar w:top="1160" w:right="1280" w:bottom="1380" w:left="1280" w:header="708" w:footer="708" w:gutter="0"/>
          <w:cols w:space="708"/>
        </w:sectPr>
      </w:pPr>
    </w:p>
    <w:p w:rsidR="001D1A79" w:rsidRPr="001D1A79" w:rsidRDefault="001D1A79" w:rsidP="00CA0A8B">
      <w:pPr>
        <w:spacing w:before="64"/>
        <w:ind w:left="184"/>
        <w:rPr>
          <w:rFonts w:ascii="Arial" w:hAnsi="Arial" w:cs="Arial"/>
        </w:rPr>
      </w:pPr>
      <w:r w:rsidRPr="001D1A79">
        <w:rPr>
          <w:rFonts w:ascii="Arial" w:eastAsia="Times New Roman" w:hAnsi="Arial" w:cs="Arial"/>
          <w:i/>
          <w:position w:val="7"/>
          <w:sz w:val="28"/>
          <w:szCs w:val="28"/>
        </w:rPr>
        <w:t>E</w:t>
      </w:r>
      <w:r w:rsidRPr="001D1A79">
        <w:rPr>
          <w:rFonts w:ascii="Arial" w:eastAsia="Times New Roman" w:hAnsi="Arial" w:cs="Arial"/>
          <w:i/>
          <w:sz w:val="16"/>
          <w:szCs w:val="16"/>
        </w:rPr>
        <w:t>weg</w:t>
      </w:r>
      <w:r w:rsidR="00CA0A8B">
        <w:rPr>
          <w:rFonts w:ascii="Arial" w:eastAsia="Symbol" w:hAnsi="Arial" w:cs="Arial"/>
          <w:sz w:val="16"/>
          <w:szCs w:val="16"/>
        </w:rPr>
        <w:t>.</w:t>
      </w:r>
      <w:r w:rsidRPr="001D1A79">
        <w:rPr>
          <w:rFonts w:ascii="Arial" w:eastAsia="Times New Roman" w:hAnsi="Arial" w:cs="Arial"/>
          <w:i/>
          <w:sz w:val="16"/>
          <w:szCs w:val="16"/>
        </w:rPr>
        <w:t>alif</w:t>
      </w:r>
      <w:r w:rsidR="00CA0A8B">
        <w:rPr>
          <w:rFonts w:ascii="Arial" w:eastAsia="Times New Roman" w:hAnsi="Arial" w:cs="Arial"/>
          <w:i/>
          <w:sz w:val="16"/>
          <w:szCs w:val="16"/>
        </w:rPr>
        <w:t xml:space="preserve"> </w:t>
      </w:r>
      <w:r w:rsidRPr="001D1A79">
        <w:rPr>
          <w:rFonts w:ascii="Arial" w:hAnsi="Arial" w:cs="Arial"/>
        </w:rPr>
        <w:t>=  20  przejazdów/budowa  x  0,4  km  x  0,036</w:t>
      </w:r>
      <w:r w:rsidRPr="001D1A79">
        <w:rPr>
          <w:rFonts w:ascii="Arial" w:hAnsi="Arial" w:cs="Arial"/>
          <w:spacing w:val="40"/>
        </w:rPr>
        <w:t xml:space="preserve"> </w:t>
      </w:r>
      <w:r w:rsidRPr="001D1A79">
        <w:rPr>
          <w:rFonts w:ascii="Arial" w:hAnsi="Arial" w:cs="Arial"/>
        </w:rPr>
        <w:t>g/km</w:t>
      </w:r>
      <w:r w:rsidRPr="001D1A79">
        <w:rPr>
          <w:rFonts w:ascii="Arial" w:hAnsi="Arial" w:cs="Arial"/>
        </w:rPr>
        <w:tab/>
        <w:t>=  0,29  g/budowa  =  0,0003</w:t>
      </w:r>
      <w:r w:rsidR="00CA0A8B">
        <w:rPr>
          <w:rFonts w:ascii="Arial" w:hAnsi="Arial" w:cs="Arial"/>
        </w:rPr>
        <w:t xml:space="preserve"> </w:t>
      </w:r>
      <w:r w:rsidRPr="001D1A79">
        <w:rPr>
          <w:rFonts w:ascii="Arial" w:hAnsi="Arial" w:cs="Arial"/>
        </w:rPr>
        <w:t>kg/budowa</w:t>
      </w:r>
    </w:p>
    <w:p w:rsidR="001D1A79" w:rsidRPr="001D1A79" w:rsidRDefault="001D1A79" w:rsidP="001D1A79">
      <w:pPr>
        <w:pStyle w:val="Nagwek4"/>
        <w:rPr>
          <w:rFonts w:ascii="Arial" w:hAnsi="Arial" w:cs="Arial"/>
          <w:lang w:val="pl-PL"/>
        </w:rPr>
      </w:pPr>
    </w:p>
    <w:p w:rsidR="001D1A79" w:rsidRPr="001D1A79" w:rsidRDefault="001D1A79" w:rsidP="001D1A79">
      <w:pPr>
        <w:pStyle w:val="Nagwek4"/>
        <w:rPr>
          <w:rFonts w:ascii="Arial" w:hAnsi="Arial" w:cs="Arial"/>
          <w:lang w:val="pl-PL"/>
        </w:rPr>
      </w:pPr>
    </w:p>
    <w:p w:rsidR="001D1A79" w:rsidRPr="001D1A79" w:rsidRDefault="001D1A79" w:rsidP="001D1A79">
      <w:pPr>
        <w:pStyle w:val="Nagwek4"/>
        <w:rPr>
          <w:rFonts w:ascii="Arial" w:hAnsi="Arial" w:cs="Arial"/>
          <w:b w:val="0"/>
          <w:bCs w:val="0"/>
          <w:lang w:val="pl-PL"/>
        </w:rPr>
      </w:pPr>
      <w:r w:rsidRPr="001D1A79">
        <w:rPr>
          <w:rFonts w:ascii="Arial" w:hAnsi="Arial" w:cs="Arial"/>
          <w:lang w:val="pl-PL"/>
        </w:rPr>
        <w:t>Emisja węglowodorów</w:t>
      </w:r>
      <w:r w:rsidRPr="001D1A79">
        <w:rPr>
          <w:rFonts w:ascii="Arial" w:hAnsi="Arial" w:cs="Arial"/>
          <w:spacing w:val="-14"/>
          <w:lang w:val="pl-PL"/>
        </w:rPr>
        <w:t xml:space="preserve"> </w:t>
      </w:r>
      <w:r w:rsidRPr="001D1A79">
        <w:rPr>
          <w:rFonts w:ascii="Arial" w:hAnsi="Arial" w:cs="Arial"/>
          <w:lang w:val="pl-PL"/>
        </w:rPr>
        <w:t>aromatycznych</w:t>
      </w:r>
    </w:p>
    <w:p w:rsidR="001D1A79" w:rsidRPr="001D1A79" w:rsidRDefault="001D1A79" w:rsidP="001D1A79">
      <w:pPr>
        <w:rPr>
          <w:rFonts w:ascii="Arial" w:hAnsi="Arial" w:cs="Arial"/>
        </w:rPr>
        <w:sectPr w:rsidR="001D1A79" w:rsidRPr="001D1A79">
          <w:type w:val="continuous"/>
          <w:pgSz w:w="11910" w:h="16840"/>
          <w:pgMar w:top="1160" w:right="1280" w:bottom="1380" w:left="1280" w:header="708" w:footer="708" w:gutter="0"/>
          <w:cols w:space="708"/>
        </w:sectPr>
      </w:pPr>
    </w:p>
    <w:p w:rsidR="001D1A79" w:rsidRPr="001D1A79" w:rsidRDefault="001D1A79" w:rsidP="00CA0A8B">
      <w:pPr>
        <w:spacing w:before="58"/>
        <w:ind w:left="180" w:right="-8395"/>
        <w:rPr>
          <w:rFonts w:ascii="Arial" w:eastAsia="Times New Roman" w:hAnsi="Arial" w:cs="Arial"/>
          <w:sz w:val="15"/>
          <w:szCs w:val="15"/>
        </w:rPr>
      </w:pPr>
      <w:r w:rsidRPr="001D1A79">
        <w:rPr>
          <w:rFonts w:ascii="Arial" w:eastAsia="Times New Roman" w:hAnsi="Arial" w:cs="Arial"/>
          <w:i/>
          <w:spacing w:val="6"/>
          <w:w w:val="90"/>
          <w:position w:val="7"/>
          <w:sz w:val="27"/>
          <w:szCs w:val="27"/>
        </w:rPr>
        <w:t>E</w:t>
      </w:r>
      <w:r w:rsidRPr="001D1A79">
        <w:rPr>
          <w:rFonts w:ascii="Arial" w:eastAsia="Times New Roman" w:hAnsi="Arial" w:cs="Arial"/>
          <w:i/>
          <w:spacing w:val="6"/>
          <w:w w:val="90"/>
          <w:sz w:val="15"/>
          <w:szCs w:val="15"/>
        </w:rPr>
        <w:t>weg</w:t>
      </w:r>
      <w:r w:rsidR="00CA0A8B">
        <w:rPr>
          <w:rFonts w:ascii="Arial" w:eastAsia="Times New Roman" w:hAnsi="Arial" w:cs="Arial"/>
          <w:i/>
          <w:spacing w:val="6"/>
          <w:w w:val="90"/>
          <w:sz w:val="15"/>
          <w:szCs w:val="15"/>
        </w:rPr>
        <w:t>.</w:t>
      </w:r>
      <w:r w:rsidRPr="001D1A79">
        <w:rPr>
          <w:rFonts w:ascii="Arial" w:eastAsia="Times New Roman" w:hAnsi="Arial" w:cs="Arial"/>
          <w:i/>
          <w:spacing w:val="4"/>
          <w:w w:val="90"/>
          <w:sz w:val="15"/>
          <w:szCs w:val="15"/>
        </w:rPr>
        <w:t>arom</w:t>
      </w:r>
    </w:p>
    <w:p w:rsidR="001D1A79" w:rsidRPr="001D1A79" w:rsidRDefault="001D1A79" w:rsidP="00CA0A8B">
      <w:pPr>
        <w:pStyle w:val="Tekstpodstawowy"/>
        <w:spacing w:before="109"/>
        <w:ind w:left="0"/>
        <w:rPr>
          <w:rFonts w:ascii="Arial" w:hAnsi="Arial" w:cs="Arial"/>
          <w:lang w:val="pl-PL"/>
        </w:rPr>
        <w:sectPr w:rsidR="001D1A79" w:rsidRPr="001D1A79">
          <w:type w:val="continuous"/>
          <w:pgSz w:w="11910" w:h="16840"/>
          <w:pgMar w:top="1160" w:right="1280" w:bottom="1380" w:left="1280" w:header="708" w:footer="708" w:gutter="0"/>
          <w:cols w:num="2" w:space="708" w:equalWidth="0">
            <w:col w:w="961" w:space="40"/>
            <w:col w:w="8349"/>
          </w:cols>
        </w:sectPr>
      </w:pPr>
      <w:r w:rsidRPr="001D1A79">
        <w:rPr>
          <w:rFonts w:ascii="Arial" w:hAnsi="Arial" w:cs="Arial"/>
          <w:lang w:val="pl-PL"/>
        </w:rPr>
        <w:br w:type="column"/>
      </w:r>
      <w:r w:rsidRPr="001D1A79">
        <w:rPr>
          <w:rFonts w:ascii="Arial" w:hAnsi="Arial" w:cs="Arial"/>
          <w:lang w:val="pl-PL"/>
        </w:rPr>
        <w:t>=  20  przejazdów/budowa  x  0,  km  x  0,0156  g/km  =  0,12  g/budowa  =</w:t>
      </w:r>
      <w:r w:rsidRPr="001D1A79">
        <w:rPr>
          <w:rFonts w:ascii="Arial" w:hAnsi="Arial" w:cs="Arial"/>
          <w:spacing w:val="32"/>
          <w:lang w:val="pl-PL"/>
        </w:rPr>
        <w:t xml:space="preserve"> </w:t>
      </w:r>
      <w:r w:rsidRPr="001D1A79">
        <w:rPr>
          <w:rFonts w:ascii="Arial" w:hAnsi="Arial" w:cs="Arial"/>
          <w:lang w:val="pl-PL"/>
        </w:rPr>
        <w:t>0,00012</w:t>
      </w:r>
      <w:r w:rsidR="004178FC">
        <w:rPr>
          <w:rFonts w:ascii="Arial" w:hAnsi="Arial" w:cs="Arial"/>
          <w:lang w:val="pl-PL"/>
        </w:rPr>
        <w:t xml:space="preserve"> kg/budowa</w:t>
      </w:r>
    </w:p>
    <w:p w:rsidR="001D1A79" w:rsidRPr="00CA0A8B" w:rsidRDefault="001D1A79" w:rsidP="001D1A79">
      <w:pPr>
        <w:pStyle w:val="Nagwek5"/>
        <w:tabs>
          <w:tab w:val="left" w:pos="953"/>
        </w:tabs>
        <w:spacing w:before="189" w:line="360" w:lineRule="auto"/>
        <w:ind w:right="140"/>
        <w:rPr>
          <w:rFonts w:ascii="Arial" w:hAnsi="Arial" w:cs="Arial"/>
          <w:b/>
          <w:bCs/>
          <w:i/>
          <w:color w:val="auto"/>
          <w:sz w:val="24"/>
          <w:szCs w:val="24"/>
        </w:rPr>
      </w:pPr>
      <w:bookmarkStart w:id="2" w:name="_bookmark49"/>
      <w:bookmarkEnd w:id="2"/>
      <w:r w:rsidRPr="00CA0A8B">
        <w:rPr>
          <w:rFonts w:ascii="Arial" w:hAnsi="Arial" w:cs="Arial"/>
          <w:b/>
          <w:color w:val="auto"/>
          <w:sz w:val="24"/>
          <w:szCs w:val="24"/>
        </w:rPr>
        <w:lastRenderedPageBreak/>
        <w:t>Emisja z ruchu pojazdów niedrogowych oraz z pracy maszyn roboczych na</w:t>
      </w:r>
      <w:r w:rsidRPr="00CA0A8B">
        <w:rPr>
          <w:rFonts w:ascii="Arial" w:hAnsi="Arial" w:cs="Arial"/>
          <w:b/>
          <w:color w:val="auto"/>
          <w:spacing w:val="7"/>
          <w:sz w:val="24"/>
          <w:szCs w:val="24"/>
        </w:rPr>
        <w:t xml:space="preserve"> </w:t>
      </w:r>
      <w:r w:rsidRPr="00CA0A8B">
        <w:rPr>
          <w:rFonts w:ascii="Arial" w:hAnsi="Arial" w:cs="Arial"/>
          <w:b/>
          <w:color w:val="auto"/>
          <w:sz w:val="24"/>
          <w:szCs w:val="24"/>
        </w:rPr>
        <w:t>terenie</w:t>
      </w:r>
      <w:r w:rsidRPr="00CA0A8B">
        <w:rPr>
          <w:rFonts w:ascii="Arial" w:hAnsi="Arial" w:cs="Arial"/>
          <w:b/>
          <w:color w:val="auto"/>
          <w:w w:val="99"/>
          <w:sz w:val="24"/>
          <w:szCs w:val="24"/>
        </w:rPr>
        <w:t xml:space="preserve"> </w:t>
      </w:r>
      <w:r w:rsidRPr="00CA0A8B">
        <w:rPr>
          <w:rFonts w:ascii="Arial" w:hAnsi="Arial" w:cs="Arial"/>
          <w:b/>
          <w:color w:val="auto"/>
          <w:sz w:val="24"/>
          <w:szCs w:val="24"/>
        </w:rPr>
        <w:t>budowy</w:t>
      </w:r>
    </w:p>
    <w:p w:rsidR="001D1A79" w:rsidRPr="00CA0A8B" w:rsidRDefault="001D1A79" w:rsidP="001D1A79">
      <w:pPr>
        <w:spacing w:before="148" w:line="360" w:lineRule="auto"/>
        <w:ind w:left="136" w:right="131"/>
        <w:jc w:val="both"/>
        <w:rPr>
          <w:rFonts w:ascii="Arial" w:eastAsia="Calibri" w:hAnsi="Arial" w:cs="Arial"/>
          <w:sz w:val="24"/>
          <w:szCs w:val="24"/>
        </w:rPr>
      </w:pPr>
      <w:r w:rsidRPr="00CA0A8B">
        <w:rPr>
          <w:rFonts w:ascii="Arial" w:eastAsia="Calibri" w:hAnsi="Arial" w:cs="Arial"/>
          <w:sz w:val="24"/>
          <w:szCs w:val="24"/>
        </w:rPr>
        <w:t>W celu określenia emisji substancji podczas ruchu pojazdów niedrogowych</w:t>
      </w:r>
      <w:r w:rsidRPr="00CA0A8B">
        <w:rPr>
          <w:rFonts w:ascii="Arial" w:eastAsia="Calibri" w:hAnsi="Arial" w:cs="Arial"/>
          <w:spacing w:val="9"/>
          <w:sz w:val="24"/>
          <w:szCs w:val="24"/>
        </w:rPr>
        <w:t xml:space="preserve"> </w:t>
      </w:r>
      <w:r w:rsidRPr="00CA0A8B">
        <w:rPr>
          <w:rFonts w:ascii="Arial" w:eastAsia="Calibri" w:hAnsi="Arial" w:cs="Arial"/>
          <w:sz w:val="24"/>
          <w:szCs w:val="24"/>
        </w:rPr>
        <w:t>jako reprezentatywne przyjęto średnie wskaźniki emisji zgodnie z opracowaniem przyjęto następujące wskaźniki</w:t>
      </w:r>
      <w:r w:rsidRPr="00CA0A8B">
        <w:rPr>
          <w:rFonts w:ascii="Arial" w:eastAsia="Calibri" w:hAnsi="Arial" w:cs="Arial"/>
          <w:spacing w:val="-27"/>
          <w:sz w:val="24"/>
          <w:szCs w:val="24"/>
        </w:rPr>
        <w:t xml:space="preserve"> </w:t>
      </w:r>
      <w:r w:rsidRPr="00CA0A8B">
        <w:rPr>
          <w:rFonts w:ascii="Arial" w:eastAsia="Calibri" w:hAnsi="Arial" w:cs="Arial"/>
          <w:sz w:val="24"/>
          <w:szCs w:val="24"/>
        </w:rPr>
        <w:t>emisji:</w:t>
      </w:r>
    </w:p>
    <w:p w:rsidR="001D1A79" w:rsidRPr="00CA0A8B" w:rsidRDefault="001D1A79" w:rsidP="001D1A79">
      <w:pPr>
        <w:pStyle w:val="Nagwek4"/>
        <w:jc w:val="both"/>
        <w:rPr>
          <w:rFonts w:ascii="Arial" w:hAnsi="Arial" w:cs="Arial"/>
          <w:b w:val="0"/>
          <w:bCs w:val="0"/>
        </w:rPr>
      </w:pPr>
      <w:r w:rsidRPr="00CA0A8B">
        <w:rPr>
          <w:rFonts w:ascii="Arial" w:hAnsi="Arial" w:cs="Arial"/>
          <w:u w:val="single" w:color="000000"/>
        </w:rPr>
        <w:t>Silniki o mocy  56-75</w:t>
      </w:r>
      <w:r w:rsidRPr="00CA0A8B">
        <w:rPr>
          <w:rFonts w:ascii="Arial" w:hAnsi="Arial" w:cs="Arial"/>
          <w:spacing w:val="-8"/>
          <w:u w:val="single" w:color="000000"/>
        </w:rPr>
        <w:t xml:space="preserve"> </w:t>
      </w:r>
      <w:r w:rsidRPr="00CA0A8B">
        <w:rPr>
          <w:rFonts w:ascii="Arial" w:hAnsi="Arial" w:cs="Arial"/>
          <w:u w:val="single" w:color="000000"/>
        </w:rPr>
        <w:t>kW</w:t>
      </w:r>
    </w:p>
    <w:p w:rsidR="001D1A79" w:rsidRPr="00CA0A8B" w:rsidRDefault="001D1A79" w:rsidP="002C1E62">
      <w:pPr>
        <w:pStyle w:val="Akapitzlist"/>
        <w:widowControl w:val="0"/>
        <w:numPr>
          <w:ilvl w:val="4"/>
          <w:numId w:val="35"/>
        </w:numPr>
        <w:tabs>
          <w:tab w:val="left" w:pos="564"/>
        </w:tabs>
        <w:spacing w:before="145" w:after="0" w:line="240" w:lineRule="auto"/>
        <w:contextualSpacing w:val="0"/>
        <w:jc w:val="both"/>
        <w:rPr>
          <w:rFonts w:ascii="Arial" w:eastAsia="Calibri" w:hAnsi="Arial" w:cs="Arial"/>
          <w:sz w:val="24"/>
          <w:szCs w:val="24"/>
        </w:rPr>
      </w:pPr>
      <w:r w:rsidRPr="00CA0A8B">
        <w:rPr>
          <w:rFonts w:ascii="Arial" w:hAnsi="Arial" w:cs="Arial"/>
          <w:sz w:val="24"/>
          <w:szCs w:val="24"/>
        </w:rPr>
        <w:t>tlenek węgla (CO): 5,00</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240" w:lineRule="auto"/>
        <w:contextualSpacing w:val="0"/>
        <w:jc w:val="both"/>
        <w:rPr>
          <w:rFonts w:ascii="Arial" w:eastAsia="Calibri" w:hAnsi="Arial" w:cs="Arial"/>
          <w:sz w:val="24"/>
          <w:szCs w:val="24"/>
        </w:rPr>
      </w:pPr>
      <w:r w:rsidRPr="00CA0A8B">
        <w:rPr>
          <w:rFonts w:ascii="Arial" w:hAnsi="Arial" w:cs="Arial"/>
          <w:position w:val="2"/>
          <w:sz w:val="24"/>
          <w:szCs w:val="24"/>
        </w:rPr>
        <w:t>tlenki azotu ( NO</w:t>
      </w:r>
      <w:r w:rsidRPr="00CA0A8B">
        <w:rPr>
          <w:rFonts w:ascii="Arial" w:hAnsi="Arial" w:cs="Arial"/>
          <w:sz w:val="24"/>
          <w:szCs w:val="24"/>
        </w:rPr>
        <w:t>x</w:t>
      </w:r>
      <w:r w:rsidRPr="00CA0A8B">
        <w:rPr>
          <w:rFonts w:ascii="Arial" w:hAnsi="Arial" w:cs="Arial"/>
          <w:position w:val="2"/>
          <w:sz w:val="24"/>
          <w:szCs w:val="24"/>
        </w:rPr>
        <w:t>): 4,23</w:t>
      </w:r>
      <w:r w:rsidRPr="00CA0A8B">
        <w:rPr>
          <w:rFonts w:ascii="Arial" w:hAnsi="Arial" w:cs="Arial"/>
          <w:spacing w:val="-6"/>
          <w:position w:val="2"/>
          <w:sz w:val="24"/>
          <w:szCs w:val="24"/>
        </w:rPr>
        <w:t xml:space="preserve"> </w:t>
      </w:r>
      <w:r w:rsidRPr="00CA0A8B">
        <w:rPr>
          <w:rFonts w:ascii="Arial" w:hAnsi="Arial" w:cs="Arial"/>
          <w:position w:val="2"/>
          <w:sz w:val="24"/>
          <w:szCs w:val="24"/>
        </w:rPr>
        <w:t>g/kWh,</w:t>
      </w:r>
    </w:p>
    <w:p w:rsidR="001D1A79" w:rsidRPr="00CA0A8B" w:rsidRDefault="001D1A79" w:rsidP="002C1E62">
      <w:pPr>
        <w:pStyle w:val="Akapitzlist"/>
        <w:widowControl w:val="0"/>
        <w:numPr>
          <w:ilvl w:val="4"/>
          <w:numId w:val="35"/>
        </w:numPr>
        <w:tabs>
          <w:tab w:val="left" w:pos="564"/>
        </w:tabs>
        <w:spacing w:after="0" w:line="240" w:lineRule="auto"/>
        <w:contextualSpacing w:val="0"/>
        <w:jc w:val="both"/>
        <w:rPr>
          <w:rFonts w:ascii="Arial" w:eastAsia="Calibri" w:hAnsi="Arial" w:cs="Arial"/>
          <w:sz w:val="24"/>
          <w:szCs w:val="24"/>
        </w:rPr>
      </w:pPr>
      <w:r w:rsidRPr="00CA0A8B">
        <w:rPr>
          <w:rFonts w:ascii="Arial" w:hAnsi="Arial" w:cs="Arial"/>
          <w:sz w:val="24"/>
          <w:szCs w:val="24"/>
        </w:rPr>
        <w:t>pył zawieszony - PM2,5 = PM10 = TSP: 0,363</w:t>
      </w:r>
      <w:r w:rsidRPr="00CA0A8B">
        <w:rPr>
          <w:rFonts w:ascii="Arial" w:hAnsi="Arial" w:cs="Arial"/>
          <w:spacing w:val="-7"/>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before="1" w:after="0" w:line="305" w:lineRule="exact"/>
        <w:contextualSpacing w:val="0"/>
        <w:jc w:val="both"/>
        <w:rPr>
          <w:rFonts w:ascii="Arial" w:eastAsia="Calibri" w:hAnsi="Arial" w:cs="Arial"/>
          <w:sz w:val="24"/>
          <w:szCs w:val="24"/>
        </w:rPr>
      </w:pPr>
      <w:r w:rsidRPr="00CA0A8B">
        <w:rPr>
          <w:rFonts w:ascii="Arial" w:hAnsi="Arial" w:cs="Arial"/>
          <w:sz w:val="24"/>
          <w:szCs w:val="24"/>
        </w:rPr>
        <w:t>węglowodory alifatyczne: 0,49</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jc w:val="both"/>
        <w:rPr>
          <w:rFonts w:ascii="Arial" w:eastAsia="Calibri" w:hAnsi="Arial" w:cs="Arial"/>
          <w:sz w:val="24"/>
          <w:szCs w:val="24"/>
        </w:rPr>
      </w:pPr>
      <w:r w:rsidRPr="00CA0A8B">
        <w:rPr>
          <w:rFonts w:ascii="Arial" w:hAnsi="Arial" w:cs="Arial"/>
          <w:sz w:val="24"/>
          <w:szCs w:val="24"/>
        </w:rPr>
        <w:t>węglowodory aromatyczne: 0,213</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szCs w:val="24"/>
        </w:rPr>
        <w:t>benzen: 0,007</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1D1A79">
      <w:pPr>
        <w:rPr>
          <w:rFonts w:ascii="Arial" w:hAnsi="Arial" w:cs="Arial"/>
          <w:sz w:val="24"/>
          <w:szCs w:val="24"/>
        </w:rPr>
      </w:pPr>
    </w:p>
    <w:p w:rsidR="001D1A79" w:rsidRPr="00CA0A8B" w:rsidRDefault="001D1A79" w:rsidP="001D1A79">
      <w:pPr>
        <w:pStyle w:val="Nagwek4"/>
        <w:spacing w:before="139"/>
        <w:ind w:left="0"/>
        <w:rPr>
          <w:rFonts w:ascii="Arial" w:hAnsi="Arial" w:cs="Arial"/>
          <w:b w:val="0"/>
          <w:bCs w:val="0"/>
        </w:rPr>
      </w:pPr>
      <w:r w:rsidRPr="00CA0A8B">
        <w:rPr>
          <w:rFonts w:ascii="Arial" w:hAnsi="Arial" w:cs="Arial"/>
          <w:u w:val="single" w:color="000000"/>
        </w:rPr>
        <w:t>Silniki o mocy  75-130</w:t>
      </w:r>
      <w:r w:rsidRPr="00CA0A8B">
        <w:rPr>
          <w:rFonts w:ascii="Arial" w:hAnsi="Arial" w:cs="Arial"/>
          <w:spacing w:val="-9"/>
          <w:u w:val="single" w:color="000000"/>
        </w:rPr>
        <w:t xml:space="preserve"> </w:t>
      </w:r>
      <w:r w:rsidRPr="00CA0A8B">
        <w:rPr>
          <w:rFonts w:ascii="Arial" w:hAnsi="Arial" w:cs="Arial"/>
          <w:u w:val="single" w:color="000000"/>
        </w:rPr>
        <w:t>kW</w:t>
      </w:r>
    </w:p>
    <w:p w:rsidR="001D1A79" w:rsidRPr="00CA0A8B" w:rsidRDefault="001D1A79" w:rsidP="002C1E62">
      <w:pPr>
        <w:pStyle w:val="Akapitzlist"/>
        <w:widowControl w:val="0"/>
        <w:numPr>
          <w:ilvl w:val="4"/>
          <w:numId w:val="35"/>
        </w:numPr>
        <w:tabs>
          <w:tab w:val="left" w:pos="564"/>
        </w:tabs>
        <w:spacing w:before="148" w:after="0" w:line="305" w:lineRule="exact"/>
        <w:contextualSpacing w:val="0"/>
        <w:rPr>
          <w:rFonts w:ascii="Arial" w:eastAsia="Calibri" w:hAnsi="Arial" w:cs="Arial"/>
          <w:sz w:val="24"/>
          <w:szCs w:val="24"/>
        </w:rPr>
      </w:pPr>
      <w:r w:rsidRPr="00CA0A8B">
        <w:rPr>
          <w:rFonts w:ascii="Arial" w:hAnsi="Arial" w:cs="Arial"/>
          <w:sz w:val="24"/>
          <w:szCs w:val="24"/>
        </w:rPr>
        <w:t>tlenek węgla (CO): 5,00</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position w:val="2"/>
          <w:sz w:val="24"/>
          <w:szCs w:val="24"/>
        </w:rPr>
        <w:t>tlenki azotu ( NO</w:t>
      </w:r>
      <w:r w:rsidRPr="00CA0A8B">
        <w:rPr>
          <w:rFonts w:ascii="Arial" w:hAnsi="Arial" w:cs="Arial"/>
          <w:sz w:val="24"/>
          <w:szCs w:val="24"/>
        </w:rPr>
        <w:t>x</w:t>
      </w:r>
      <w:r w:rsidRPr="00CA0A8B">
        <w:rPr>
          <w:rFonts w:ascii="Arial" w:hAnsi="Arial" w:cs="Arial"/>
          <w:position w:val="2"/>
          <w:sz w:val="24"/>
          <w:szCs w:val="24"/>
        </w:rPr>
        <w:t>): 3,85</w:t>
      </w:r>
      <w:r w:rsidRPr="00CA0A8B">
        <w:rPr>
          <w:rFonts w:ascii="Arial" w:hAnsi="Arial" w:cs="Arial"/>
          <w:spacing w:val="-6"/>
          <w:position w:val="2"/>
          <w:sz w:val="24"/>
          <w:szCs w:val="24"/>
        </w:rPr>
        <w:t xml:space="preserve"> </w:t>
      </w:r>
      <w:r w:rsidRPr="00CA0A8B">
        <w:rPr>
          <w:rFonts w:ascii="Arial" w:hAnsi="Arial" w:cs="Arial"/>
          <w:position w:val="2"/>
          <w:sz w:val="24"/>
          <w:szCs w:val="24"/>
        </w:rPr>
        <w:t>g/kWh,</w:t>
      </w:r>
    </w:p>
    <w:p w:rsidR="001D1A79" w:rsidRPr="00CA0A8B" w:rsidRDefault="001D1A79" w:rsidP="002C1E62">
      <w:pPr>
        <w:pStyle w:val="Akapitzlist"/>
        <w:widowControl w:val="0"/>
        <w:numPr>
          <w:ilvl w:val="4"/>
          <w:numId w:val="35"/>
        </w:numPr>
        <w:tabs>
          <w:tab w:val="left" w:pos="564"/>
        </w:tabs>
        <w:spacing w:after="0" w:line="240" w:lineRule="auto"/>
        <w:contextualSpacing w:val="0"/>
        <w:rPr>
          <w:rFonts w:ascii="Arial" w:eastAsia="Calibri" w:hAnsi="Arial" w:cs="Arial"/>
          <w:sz w:val="24"/>
          <w:szCs w:val="24"/>
        </w:rPr>
      </w:pPr>
      <w:r w:rsidRPr="00CA0A8B">
        <w:rPr>
          <w:rFonts w:ascii="Arial" w:hAnsi="Arial" w:cs="Arial"/>
          <w:sz w:val="24"/>
          <w:szCs w:val="24"/>
        </w:rPr>
        <w:t>pył zawieszony - PM2,5 = PM10 = TSP: 0,32</w:t>
      </w:r>
      <w:r w:rsidRPr="00CA0A8B">
        <w:rPr>
          <w:rFonts w:ascii="Arial" w:hAnsi="Arial" w:cs="Arial"/>
          <w:spacing w:val="-3"/>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before="1" w:after="0" w:line="305" w:lineRule="exact"/>
        <w:contextualSpacing w:val="0"/>
        <w:rPr>
          <w:rFonts w:ascii="Arial" w:eastAsia="Calibri" w:hAnsi="Arial" w:cs="Arial"/>
          <w:sz w:val="24"/>
          <w:szCs w:val="24"/>
        </w:rPr>
      </w:pPr>
      <w:r w:rsidRPr="00CA0A8B">
        <w:rPr>
          <w:rFonts w:ascii="Arial" w:hAnsi="Arial" w:cs="Arial"/>
          <w:sz w:val="24"/>
          <w:szCs w:val="24"/>
        </w:rPr>
        <w:t>węglowodory alifatyczne: 0,48</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szCs w:val="24"/>
        </w:rPr>
        <w:t>węglowodory aromatyczne: 0,113</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szCs w:val="24"/>
        </w:rPr>
        <w:t>benzen: 0,007</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1D1A79">
      <w:pPr>
        <w:spacing w:before="2"/>
        <w:rPr>
          <w:rFonts w:ascii="Arial" w:eastAsia="Calibri" w:hAnsi="Arial" w:cs="Arial"/>
          <w:sz w:val="24"/>
          <w:szCs w:val="24"/>
        </w:rPr>
      </w:pPr>
    </w:p>
    <w:p w:rsidR="001D1A79" w:rsidRPr="00CA0A8B" w:rsidRDefault="001D1A79" w:rsidP="001D1A79">
      <w:pPr>
        <w:pStyle w:val="Nagwek4"/>
        <w:rPr>
          <w:rFonts w:ascii="Arial" w:hAnsi="Arial" w:cs="Arial"/>
          <w:b w:val="0"/>
          <w:bCs w:val="0"/>
        </w:rPr>
      </w:pPr>
      <w:r w:rsidRPr="00CA0A8B">
        <w:rPr>
          <w:rFonts w:ascii="Arial" w:hAnsi="Arial" w:cs="Arial"/>
          <w:u w:val="single" w:color="000000"/>
        </w:rPr>
        <w:t>Silniki o mocy 130-560</w:t>
      </w:r>
      <w:r w:rsidRPr="00CA0A8B">
        <w:rPr>
          <w:rFonts w:ascii="Arial" w:hAnsi="Arial" w:cs="Arial"/>
          <w:spacing w:val="-10"/>
          <w:u w:val="single" w:color="000000"/>
        </w:rPr>
        <w:t xml:space="preserve"> </w:t>
      </w:r>
      <w:r w:rsidRPr="00CA0A8B">
        <w:rPr>
          <w:rFonts w:ascii="Arial" w:hAnsi="Arial" w:cs="Arial"/>
          <w:u w:val="single" w:color="000000"/>
        </w:rPr>
        <w:t>kW</w:t>
      </w:r>
    </w:p>
    <w:p w:rsidR="001D1A79" w:rsidRPr="00CA0A8B" w:rsidRDefault="001D1A79" w:rsidP="002C1E62">
      <w:pPr>
        <w:pStyle w:val="Akapitzlist"/>
        <w:widowControl w:val="0"/>
        <w:numPr>
          <w:ilvl w:val="4"/>
          <w:numId w:val="35"/>
        </w:numPr>
        <w:tabs>
          <w:tab w:val="left" w:pos="564"/>
        </w:tabs>
        <w:spacing w:before="145" w:after="0" w:line="305" w:lineRule="exact"/>
        <w:contextualSpacing w:val="0"/>
        <w:rPr>
          <w:rFonts w:ascii="Arial" w:eastAsia="Calibri" w:hAnsi="Arial" w:cs="Arial"/>
          <w:sz w:val="24"/>
          <w:szCs w:val="24"/>
        </w:rPr>
      </w:pPr>
      <w:r w:rsidRPr="00CA0A8B">
        <w:rPr>
          <w:rFonts w:ascii="Arial" w:hAnsi="Arial" w:cs="Arial"/>
          <w:sz w:val="24"/>
          <w:szCs w:val="24"/>
        </w:rPr>
        <w:t>tlenek węgla (CO): 3,5</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position w:val="2"/>
          <w:sz w:val="24"/>
          <w:szCs w:val="24"/>
        </w:rPr>
        <w:t>tlenki azotu ( NO</w:t>
      </w:r>
      <w:r w:rsidRPr="00CA0A8B">
        <w:rPr>
          <w:rFonts w:ascii="Arial" w:hAnsi="Arial" w:cs="Arial"/>
          <w:sz w:val="24"/>
          <w:szCs w:val="24"/>
        </w:rPr>
        <w:t>x</w:t>
      </w:r>
      <w:r w:rsidRPr="00CA0A8B">
        <w:rPr>
          <w:rFonts w:ascii="Arial" w:hAnsi="Arial" w:cs="Arial"/>
          <w:position w:val="2"/>
          <w:sz w:val="24"/>
          <w:szCs w:val="24"/>
        </w:rPr>
        <w:t>): 3,52</w:t>
      </w:r>
      <w:r w:rsidRPr="00CA0A8B">
        <w:rPr>
          <w:rFonts w:ascii="Arial" w:hAnsi="Arial" w:cs="Arial"/>
          <w:spacing w:val="-6"/>
          <w:position w:val="2"/>
          <w:sz w:val="24"/>
          <w:szCs w:val="24"/>
        </w:rPr>
        <w:t xml:space="preserve"> </w:t>
      </w:r>
      <w:r w:rsidRPr="00CA0A8B">
        <w:rPr>
          <w:rFonts w:ascii="Arial" w:hAnsi="Arial" w:cs="Arial"/>
          <w:position w:val="2"/>
          <w:sz w:val="24"/>
          <w:szCs w:val="24"/>
        </w:rPr>
        <w:t>g/kWh,</w:t>
      </w:r>
    </w:p>
    <w:p w:rsidR="001D1A79" w:rsidRPr="00CA0A8B" w:rsidRDefault="001D1A79" w:rsidP="002C1E62">
      <w:pPr>
        <w:pStyle w:val="Akapitzlist"/>
        <w:widowControl w:val="0"/>
        <w:numPr>
          <w:ilvl w:val="4"/>
          <w:numId w:val="35"/>
        </w:numPr>
        <w:tabs>
          <w:tab w:val="left" w:pos="564"/>
        </w:tabs>
        <w:spacing w:before="2" w:after="0" w:line="305" w:lineRule="exact"/>
        <w:contextualSpacing w:val="0"/>
        <w:rPr>
          <w:rFonts w:ascii="Arial" w:eastAsia="Calibri" w:hAnsi="Arial" w:cs="Arial"/>
          <w:sz w:val="24"/>
          <w:szCs w:val="24"/>
        </w:rPr>
      </w:pPr>
      <w:r w:rsidRPr="00CA0A8B">
        <w:rPr>
          <w:rFonts w:ascii="Arial" w:hAnsi="Arial" w:cs="Arial"/>
          <w:sz w:val="24"/>
          <w:szCs w:val="24"/>
        </w:rPr>
        <w:t>pył zawieszony - PM2,5 = PM10 = TSP: 0,18</w:t>
      </w:r>
      <w:r w:rsidRPr="00CA0A8B">
        <w:rPr>
          <w:rFonts w:ascii="Arial" w:hAnsi="Arial" w:cs="Arial"/>
          <w:spacing w:val="-5"/>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szCs w:val="24"/>
        </w:rPr>
        <w:t>węglowodory alifatyczne: 0,48</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before="1" w:after="0" w:line="305" w:lineRule="exact"/>
        <w:contextualSpacing w:val="0"/>
        <w:rPr>
          <w:rFonts w:ascii="Arial" w:eastAsia="Calibri" w:hAnsi="Arial" w:cs="Arial"/>
          <w:sz w:val="24"/>
          <w:szCs w:val="24"/>
        </w:rPr>
      </w:pPr>
      <w:r w:rsidRPr="00CA0A8B">
        <w:rPr>
          <w:rFonts w:ascii="Arial" w:hAnsi="Arial" w:cs="Arial"/>
          <w:sz w:val="24"/>
          <w:szCs w:val="24"/>
        </w:rPr>
        <w:t>węglowodory aromatyczne: 0,113</w:t>
      </w:r>
      <w:r w:rsidRPr="00CA0A8B">
        <w:rPr>
          <w:rFonts w:ascii="Arial" w:hAnsi="Arial" w:cs="Arial"/>
          <w:spacing w:val="-1"/>
          <w:sz w:val="24"/>
          <w:szCs w:val="24"/>
        </w:rPr>
        <w:t xml:space="preserve"> </w:t>
      </w:r>
      <w:r w:rsidRPr="00CA0A8B">
        <w:rPr>
          <w:rFonts w:ascii="Arial" w:hAnsi="Arial" w:cs="Arial"/>
          <w:sz w:val="24"/>
          <w:szCs w:val="24"/>
        </w:rPr>
        <w:t>g/kWh,</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szCs w:val="24"/>
        </w:rPr>
        <w:t>benzen: 0,007</w:t>
      </w:r>
      <w:r w:rsidRPr="00CA0A8B">
        <w:rPr>
          <w:rFonts w:ascii="Arial" w:hAnsi="Arial" w:cs="Arial"/>
          <w:spacing w:val="-1"/>
          <w:sz w:val="24"/>
          <w:szCs w:val="24"/>
        </w:rPr>
        <w:t xml:space="preserve"> </w:t>
      </w:r>
      <w:r w:rsidRPr="00CA0A8B">
        <w:rPr>
          <w:rFonts w:ascii="Arial" w:hAnsi="Arial" w:cs="Arial"/>
          <w:sz w:val="24"/>
          <w:szCs w:val="24"/>
        </w:rPr>
        <w:t>g/kWh,</w:t>
      </w:r>
    </w:p>
    <w:p w:rsidR="001D1A79" w:rsidRDefault="001D1A79" w:rsidP="001D1A79">
      <w:pPr>
        <w:spacing w:before="2"/>
        <w:rPr>
          <w:rFonts w:ascii="Calibri" w:eastAsia="Calibri" w:hAnsi="Calibri" w:cs="Calibri"/>
          <w:sz w:val="36"/>
          <w:szCs w:val="36"/>
        </w:rPr>
      </w:pPr>
    </w:p>
    <w:p w:rsidR="001D1A79" w:rsidRPr="00CA0A8B" w:rsidRDefault="001D1A79" w:rsidP="001D1A79">
      <w:pPr>
        <w:pStyle w:val="Tekstpodstawowy"/>
        <w:rPr>
          <w:rFonts w:ascii="Arial" w:hAnsi="Arial" w:cs="Arial"/>
          <w:b/>
          <w:lang w:val="pl-PL"/>
        </w:rPr>
      </w:pPr>
      <w:r w:rsidRPr="00CA0A8B">
        <w:rPr>
          <w:rFonts w:ascii="Arial" w:hAnsi="Arial" w:cs="Arial"/>
          <w:b/>
          <w:u w:val="single" w:color="000000"/>
          <w:lang w:val="pl-PL"/>
        </w:rPr>
        <w:t>Moc i czas pracy</w:t>
      </w:r>
      <w:r w:rsidRPr="00CA0A8B">
        <w:rPr>
          <w:rFonts w:ascii="Arial" w:hAnsi="Arial" w:cs="Arial"/>
          <w:b/>
          <w:spacing w:val="-8"/>
          <w:u w:val="single" w:color="000000"/>
          <w:lang w:val="pl-PL"/>
        </w:rPr>
        <w:t xml:space="preserve"> </w:t>
      </w:r>
      <w:r w:rsidRPr="00CA0A8B">
        <w:rPr>
          <w:rFonts w:ascii="Arial" w:hAnsi="Arial" w:cs="Arial"/>
          <w:b/>
          <w:u w:val="single" w:color="000000"/>
          <w:lang w:val="pl-PL"/>
        </w:rPr>
        <w:t>maszyn:</w:t>
      </w:r>
    </w:p>
    <w:p w:rsidR="001D1A79" w:rsidRPr="00CA0A8B" w:rsidRDefault="001D1A79" w:rsidP="002C1E62">
      <w:pPr>
        <w:pStyle w:val="Akapitzlist"/>
        <w:widowControl w:val="0"/>
        <w:numPr>
          <w:ilvl w:val="4"/>
          <w:numId w:val="35"/>
        </w:numPr>
        <w:tabs>
          <w:tab w:val="left" w:pos="564"/>
        </w:tabs>
        <w:spacing w:before="145" w:after="0" w:line="305" w:lineRule="exact"/>
        <w:contextualSpacing w:val="0"/>
        <w:rPr>
          <w:rFonts w:ascii="Arial" w:eastAsia="Calibri" w:hAnsi="Arial" w:cs="Arial"/>
          <w:sz w:val="24"/>
          <w:szCs w:val="24"/>
        </w:rPr>
      </w:pPr>
      <w:r w:rsidRPr="00CA0A8B">
        <w:rPr>
          <w:rFonts w:ascii="Arial" w:hAnsi="Arial" w:cs="Arial"/>
          <w:sz w:val="24"/>
        </w:rPr>
        <w:t>Koparka (200 kW): 10</w:t>
      </w:r>
      <w:r w:rsidRPr="00CA0A8B">
        <w:rPr>
          <w:rFonts w:ascii="Arial" w:hAnsi="Arial" w:cs="Arial"/>
          <w:spacing w:val="3"/>
          <w:sz w:val="24"/>
        </w:rPr>
        <w:t xml:space="preserve"> </w:t>
      </w:r>
      <w:r w:rsidRPr="00CA0A8B">
        <w:rPr>
          <w:rFonts w:ascii="Arial" w:hAnsi="Arial" w:cs="Arial"/>
          <w:sz w:val="24"/>
        </w:rPr>
        <w:t>h/budowa,</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rPr>
        <w:t>Spycharka (150 kW): 10</w:t>
      </w:r>
      <w:r w:rsidRPr="00CA0A8B">
        <w:rPr>
          <w:rFonts w:ascii="Arial" w:hAnsi="Arial" w:cs="Arial"/>
          <w:spacing w:val="-2"/>
          <w:sz w:val="24"/>
        </w:rPr>
        <w:t xml:space="preserve"> </w:t>
      </w:r>
      <w:r w:rsidRPr="00CA0A8B">
        <w:rPr>
          <w:rFonts w:ascii="Arial" w:hAnsi="Arial" w:cs="Arial"/>
          <w:sz w:val="24"/>
        </w:rPr>
        <w:t>h/budowa,</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rPr>
        <w:t>Dźwig (250 kW): 12</w:t>
      </w:r>
      <w:r w:rsidRPr="00CA0A8B">
        <w:rPr>
          <w:rFonts w:ascii="Arial" w:hAnsi="Arial" w:cs="Arial"/>
          <w:spacing w:val="-1"/>
          <w:sz w:val="24"/>
        </w:rPr>
        <w:t xml:space="preserve"> </w:t>
      </w:r>
      <w:r w:rsidRPr="00CA0A8B">
        <w:rPr>
          <w:rFonts w:ascii="Arial" w:hAnsi="Arial" w:cs="Arial"/>
          <w:sz w:val="24"/>
        </w:rPr>
        <w:t>h/budowa,</w:t>
      </w:r>
    </w:p>
    <w:p w:rsidR="001D1A79" w:rsidRPr="00CA0A8B" w:rsidRDefault="001D1A79" w:rsidP="002C1E62">
      <w:pPr>
        <w:pStyle w:val="Akapitzlist"/>
        <w:widowControl w:val="0"/>
        <w:numPr>
          <w:ilvl w:val="4"/>
          <w:numId w:val="35"/>
        </w:numPr>
        <w:tabs>
          <w:tab w:val="left" w:pos="564"/>
        </w:tabs>
        <w:spacing w:before="2" w:after="0" w:line="305" w:lineRule="exact"/>
        <w:contextualSpacing w:val="0"/>
        <w:rPr>
          <w:rFonts w:ascii="Arial" w:eastAsia="Calibri" w:hAnsi="Arial" w:cs="Arial"/>
          <w:sz w:val="24"/>
          <w:szCs w:val="24"/>
        </w:rPr>
      </w:pPr>
      <w:r w:rsidRPr="00CA0A8B">
        <w:rPr>
          <w:rFonts w:ascii="Arial" w:hAnsi="Arial" w:cs="Arial"/>
          <w:sz w:val="24"/>
        </w:rPr>
        <w:t>Kompresor (60 kW): 25</w:t>
      </w:r>
      <w:r w:rsidRPr="00CA0A8B">
        <w:rPr>
          <w:rFonts w:ascii="Arial" w:hAnsi="Arial" w:cs="Arial"/>
          <w:spacing w:val="1"/>
          <w:sz w:val="24"/>
        </w:rPr>
        <w:t xml:space="preserve"> </w:t>
      </w:r>
      <w:r w:rsidRPr="00CA0A8B">
        <w:rPr>
          <w:rFonts w:ascii="Arial" w:hAnsi="Arial" w:cs="Arial"/>
          <w:sz w:val="24"/>
        </w:rPr>
        <w:t>h/budowa,</w:t>
      </w:r>
    </w:p>
    <w:p w:rsidR="00CA0A8B"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sz w:val="24"/>
        </w:rPr>
        <w:t>Ładowarka (60 kW): 50</w:t>
      </w:r>
      <w:r w:rsidRPr="00CA0A8B">
        <w:rPr>
          <w:rFonts w:ascii="Arial" w:hAnsi="Arial" w:cs="Arial"/>
          <w:spacing w:val="2"/>
          <w:sz w:val="24"/>
        </w:rPr>
        <w:t xml:space="preserve"> </w:t>
      </w:r>
      <w:r w:rsidRPr="00CA0A8B">
        <w:rPr>
          <w:rFonts w:ascii="Arial" w:hAnsi="Arial" w:cs="Arial"/>
          <w:sz w:val="24"/>
        </w:rPr>
        <w:t>h/budowa.</w:t>
      </w:r>
    </w:p>
    <w:p w:rsidR="001D1A79" w:rsidRPr="00CA0A8B" w:rsidRDefault="001D1A79" w:rsidP="002C1E62">
      <w:pPr>
        <w:pStyle w:val="Akapitzlist"/>
        <w:widowControl w:val="0"/>
        <w:numPr>
          <w:ilvl w:val="4"/>
          <w:numId w:val="35"/>
        </w:numPr>
        <w:tabs>
          <w:tab w:val="left" w:pos="564"/>
        </w:tabs>
        <w:spacing w:after="0" w:line="305" w:lineRule="exact"/>
        <w:contextualSpacing w:val="0"/>
        <w:rPr>
          <w:rFonts w:ascii="Arial" w:eastAsia="Calibri" w:hAnsi="Arial" w:cs="Arial"/>
          <w:sz w:val="24"/>
          <w:szCs w:val="24"/>
        </w:rPr>
      </w:pPr>
      <w:r w:rsidRPr="00CA0A8B">
        <w:rPr>
          <w:rFonts w:ascii="Arial" w:hAnsi="Arial" w:cs="Arial"/>
          <w:u w:val="single" w:color="000000"/>
        </w:rPr>
        <w:t>Wsp</w:t>
      </w:r>
      <w:r w:rsidRPr="00CA0A8B">
        <w:rPr>
          <w:rFonts w:ascii="Arial" w:hAnsi="Arial" w:cs="Arial"/>
          <w:spacing w:val="-54"/>
          <w:u w:val="single" w:color="000000"/>
        </w:rPr>
        <w:t xml:space="preserve"> </w:t>
      </w:r>
      <w:r w:rsidRPr="00CA0A8B">
        <w:rPr>
          <w:rFonts w:ascii="Arial" w:hAnsi="Arial" w:cs="Arial"/>
          <w:u w:val="single" w:color="000000"/>
        </w:rPr>
        <w:t>ół</w:t>
      </w:r>
      <w:r w:rsidRPr="00CA0A8B">
        <w:rPr>
          <w:rFonts w:ascii="Arial" w:hAnsi="Arial" w:cs="Arial"/>
          <w:spacing w:val="-54"/>
          <w:u w:val="single" w:color="000000"/>
        </w:rPr>
        <w:t xml:space="preserve"> </w:t>
      </w:r>
      <w:r w:rsidRPr="00CA0A8B">
        <w:rPr>
          <w:rFonts w:ascii="Arial" w:hAnsi="Arial" w:cs="Arial"/>
          <w:u w:val="single" w:color="000000"/>
        </w:rPr>
        <w:t>cz</w:t>
      </w:r>
      <w:r w:rsidRPr="00CA0A8B">
        <w:rPr>
          <w:rFonts w:ascii="Arial" w:hAnsi="Arial" w:cs="Arial"/>
          <w:spacing w:val="-54"/>
          <w:u w:val="single" w:color="000000"/>
        </w:rPr>
        <w:t xml:space="preserve"> </w:t>
      </w:r>
      <w:r w:rsidRPr="00CA0A8B">
        <w:rPr>
          <w:rFonts w:ascii="Arial" w:hAnsi="Arial" w:cs="Arial"/>
          <w:u w:val="single" w:color="000000"/>
        </w:rPr>
        <w:t>ynn</w:t>
      </w:r>
      <w:r w:rsidRPr="00CA0A8B">
        <w:rPr>
          <w:rFonts w:ascii="Arial" w:hAnsi="Arial" w:cs="Arial"/>
          <w:spacing w:val="-54"/>
          <w:u w:val="single" w:color="000000"/>
        </w:rPr>
        <w:t xml:space="preserve"> </w:t>
      </w:r>
      <w:r w:rsidRPr="00CA0A8B">
        <w:rPr>
          <w:rFonts w:ascii="Arial" w:hAnsi="Arial" w:cs="Arial"/>
          <w:u w:val="single" w:color="000000"/>
        </w:rPr>
        <w:t>ik</w:t>
      </w:r>
      <w:r w:rsidRPr="00CA0A8B">
        <w:rPr>
          <w:rFonts w:ascii="Arial" w:hAnsi="Arial" w:cs="Arial"/>
          <w:spacing w:val="-4"/>
          <w:u w:val="single" w:color="000000"/>
        </w:rPr>
        <w:t xml:space="preserve"> </w:t>
      </w:r>
      <w:r w:rsidRPr="00CA0A8B">
        <w:rPr>
          <w:rFonts w:ascii="Arial" w:hAnsi="Arial" w:cs="Arial"/>
          <w:u w:val="single" w:color="000000"/>
        </w:rPr>
        <w:t>wykor</w:t>
      </w:r>
      <w:r w:rsidRPr="00CA0A8B">
        <w:rPr>
          <w:rFonts w:ascii="Arial" w:hAnsi="Arial" w:cs="Arial"/>
          <w:spacing w:val="-54"/>
          <w:u w:val="single" w:color="000000"/>
        </w:rPr>
        <w:t xml:space="preserve"> </w:t>
      </w:r>
      <w:r w:rsidRPr="00CA0A8B">
        <w:rPr>
          <w:rFonts w:ascii="Arial" w:hAnsi="Arial" w:cs="Arial"/>
          <w:u w:val="single" w:color="000000"/>
        </w:rPr>
        <w:t>z</w:t>
      </w:r>
      <w:r w:rsidRPr="00CA0A8B">
        <w:rPr>
          <w:rFonts w:ascii="Arial" w:hAnsi="Arial" w:cs="Arial"/>
          <w:spacing w:val="-54"/>
          <w:u w:val="single" w:color="000000"/>
        </w:rPr>
        <w:t xml:space="preserve"> </w:t>
      </w:r>
      <w:r w:rsidRPr="00CA0A8B">
        <w:rPr>
          <w:rFonts w:ascii="Arial" w:hAnsi="Arial" w:cs="Arial"/>
          <w:u w:val="single" w:color="000000"/>
        </w:rPr>
        <w:t>yst</w:t>
      </w:r>
      <w:r w:rsidRPr="00CA0A8B">
        <w:rPr>
          <w:rFonts w:ascii="Arial" w:hAnsi="Arial" w:cs="Arial"/>
          <w:spacing w:val="-54"/>
          <w:u w:val="single" w:color="000000"/>
        </w:rPr>
        <w:t xml:space="preserve"> </w:t>
      </w:r>
      <w:r w:rsidRPr="00CA0A8B">
        <w:rPr>
          <w:rFonts w:ascii="Arial" w:hAnsi="Arial" w:cs="Arial"/>
          <w:u w:val="single" w:color="000000"/>
        </w:rPr>
        <w:t>an</w:t>
      </w:r>
      <w:r w:rsidRPr="00CA0A8B">
        <w:rPr>
          <w:rFonts w:ascii="Arial" w:hAnsi="Arial" w:cs="Arial"/>
          <w:spacing w:val="-54"/>
          <w:u w:val="single" w:color="000000"/>
        </w:rPr>
        <w:t xml:space="preserve"> </w:t>
      </w:r>
      <w:r w:rsidRPr="00CA0A8B">
        <w:rPr>
          <w:rFonts w:ascii="Arial" w:hAnsi="Arial" w:cs="Arial"/>
          <w:u w:val="single" w:color="000000"/>
        </w:rPr>
        <w:t>ia</w:t>
      </w:r>
      <w:r w:rsidRPr="00CA0A8B">
        <w:rPr>
          <w:rFonts w:ascii="Arial" w:hAnsi="Arial" w:cs="Arial"/>
          <w:spacing w:val="-3"/>
          <w:u w:val="single" w:color="000000"/>
        </w:rPr>
        <w:t xml:space="preserve"> </w:t>
      </w:r>
      <w:r w:rsidRPr="00CA0A8B">
        <w:rPr>
          <w:rFonts w:ascii="Arial" w:hAnsi="Arial" w:cs="Arial"/>
          <w:u w:val="single" w:color="000000"/>
        </w:rPr>
        <w:t>mo</w:t>
      </w:r>
      <w:r w:rsidRPr="00CA0A8B">
        <w:rPr>
          <w:rFonts w:ascii="Arial" w:hAnsi="Arial" w:cs="Arial"/>
          <w:spacing w:val="-54"/>
          <w:u w:val="single" w:color="000000"/>
        </w:rPr>
        <w:t xml:space="preserve"> </w:t>
      </w:r>
      <w:r w:rsidRPr="00CA0A8B">
        <w:rPr>
          <w:rFonts w:ascii="Arial" w:hAnsi="Arial" w:cs="Arial"/>
          <w:u w:val="single" w:color="000000"/>
        </w:rPr>
        <w:t>cy</w:t>
      </w:r>
      <w:r w:rsidRPr="00CA0A8B">
        <w:rPr>
          <w:rFonts w:ascii="Arial" w:hAnsi="Arial" w:cs="Arial"/>
          <w:spacing w:val="-5"/>
          <w:u w:val="single" w:color="000000"/>
        </w:rPr>
        <w:t xml:space="preserve"> </w:t>
      </w:r>
      <w:r w:rsidRPr="00CA0A8B">
        <w:rPr>
          <w:rFonts w:ascii="Arial" w:hAnsi="Arial" w:cs="Arial"/>
          <w:u w:val="single" w:color="000000"/>
        </w:rPr>
        <w:t>n</w:t>
      </w:r>
      <w:r w:rsidRPr="00CA0A8B">
        <w:rPr>
          <w:rFonts w:ascii="Arial" w:hAnsi="Arial" w:cs="Arial"/>
          <w:spacing w:val="-54"/>
          <w:u w:val="single" w:color="000000"/>
        </w:rPr>
        <w:t xml:space="preserve"> </w:t>
      </w:r>
      <w:r w:rsidR="004178FC">
        <w:rPr>
          <w:rFonts w:ascii="Arial" w:hAnsi="Arial" w:cs="Arial"/>
          <w:spacing w:val="-54"/>
          <w:u w:val="single" w:color="000000"/>
        </w:rPr>
        <w:t xml:space="preserve"> </w:t>
      </w:r>
      <w:r w:rsidRPr="00CA0A8B">
        <w:rPr>
          <w:rFonts w:ascii="Arial" w:hAnsi="Arial" w:cs="Arial"/>
          <w:u w:val="single" w:color="000000"/>
        </w:rPr>
        <w:t>=</w:t>
      </w:r>
      <w:r w:rsidRPr="00CA0A8B">
        <w:rPr>
          <w:rFonts w:ascii="Arial" w:hAnsi="Arial" w:cs="Arial"/>
          <w:spacing w:val="-4"/>
          <w:u w:val="single" w:color="000000"/>
        </w:rPr>
        <w:t xml:space="preserve"> </w:t>
      </w:r>
      <w:r w:rsidRPr="00CA0A8B">
        <w:rPr>
          <w:rFonts w:ascii="Arial" w:hAnsi="Arial" w:cs="Arial"/>
          <w:u w:val="single" w:color="000000"/>
        </w:rPr>
        <w:t>0,6</w:t>
      </w:r>
      <w:r w:rsidRPr="00CA0A8B">
        <w:rPr>
          <w:rFonts w:ascii="Arial" w:hAnsi="Arial" w:cs="Arial"/>
          <w:spacing w:val="-54"/>
          <w:u w:val="single" w:color="000000"/>
        </w:rPr>
        <w:t xml:space="preserve"> </w:t>
      </w:r>
      <w:r w:rsidRPr="00CA0A8B">
        <w:rPr>
          <w:rFonts w:ascii="Arial" w:hAnsi="Arial" w:cs="Arial"/>
          <w:u w:val="single" w:color="000000"/>
        </w:rPr>
        <w:t xml:space="preserve">. </w:t>
      </w:r>
    </w:p>
    <w:p w:rsidR="001D1A79" w:rsidRPr="00CA0A8B" w:rsidRDefault="001D1A79" w:rsidP="001D1A79">
      <w:pPr>
        <w:rPr>
          <w:rFonts w:ascii="Arial" w:eastAsia="Calibri" w:hAnsi="Arial" w:cs="Arial"/>
          <w:sz w:val="20"/>
          <w:szCs w:val="20"/>
        </w:rPr>
      </w:pPr>
    </w:p>
    <w:p w:rsidR="001D1A79" w:rsidRPr="002C47C0" w:rsidRDefault="001D1A79" w:rsidP="001D1A79">
      <w:pPr>
        <w:spacing w:before="9"/>
        <w:rPr>
          <w:rFonts w:ascii="Calibri" w:eastAsia="Calibri" w:hAnsi="Calibri" w:cs="Calibri"/>
          <w:sz w:val="23"/>
          <w:szCs w:val="23"/>
        </w:rPr>
      </w:pPr>
    </w:p>
    <w:p w:rsidR="001D1A79" w:rsidRPr="00CA0A8B" w:rsidRDefault="001D1A79" w:rsidP="001D1A79">
      <w:pPr>
        <w:pStyle w:val="Nagwek4"/>
        <w:spacing w:before="51"/>
        <w:rPr>
          <w:rFonts w:ascii="Arial" w:hAnsi="Arial" w:cs="Arial"/>
          <w:b w:val="0"/>
          <w:bCs w:val="0"/>
          <w:lang w:val="pl-PL"/>
        </w:rPr>
      </w:pPr>
      <w:r w:rsidRPr="00CA0A8B">
        <w:rPr>
          <w:rFonts w:ascii="Arial" w:hAnsi="Arial" w:cs="Arial"/>
          <w:lang w:val="pl-PL"/>
        </w:rPr>
        <w:t>Emisja tlenku</w:t>
      </w:r>
      <w:r w:rsidRPr="00CA0A8B">
        <w:rPr>
          <w:rFonts w:ascii="Arial" w:hAnsi="Arial" w:cs="Arial"/>
          <w:spacing w:val="-8"/>
          <w:lang w:val="pl-PL"/>
        </w:rPr>
        <w:t xml:space="preserve"> </w:t>
      </w:r>
      <w:r w:rsidRPr="00CA0A8B">
        <w:rPr>
          <w:rFonts w:ascii="Arial" w:hAnsi="Arial" w:cs="Arial"/>
          <w:lang w:val="pl-PL"/>
        </w:rPr>
        <w:t>węgla:</w:t>
      </w:r>
    </w:p>
    <w:p w:rsidR="001D1A79" w:rsidRPr="002C47C0" w:rsidRDefault="001D1A79" w:rsidP="00CA0A8B">
      <w:pPr>
        <w:pStyle w:val="Tekstpodstawowy"/>
        <w:spacing w:before="66"/>
        <w:ind w:left="180"/>
        <w:rPr>
          <w:rFonts w:cs="Calibri"/>
          <w:lang w:val="pl-PL"/>
        </w:rPr>
      </w:pPr>
      <w:r w:rsidRPr="002C47C0">
        <w:rPr>
          <w:rFonts w:ascii="Times New Roman"/>
          <w:i/>
          <w:spacing w:val="6"/>
          <w:position w:val="3"/>
          <w:sz w:val="28"/>
          <w:lang w:val="pl-PL"/>
        </w:rPr>
        <w:t>E</w:t>
      </w:r>
      <w:r w:rsidRPr="002C47C0">
        <w:rPr>
          <w:rFonts w:ascii="Times New Roman"/>
          <w:i/>
          <w:spacing w:val="6"/>
          <w:position w:val="-4"/>
          <w:sz w:val="16"/>
          <w:lang w:val="pl-PL"/>
        </w:rPr>
        <w:t>CO</w:t>
      </w:r>
      <w:r w:rsidRPr="002C47C0">
        <w:rPr>
          <w:rFonts w:ascii="Times New Roman"/>
          <w:i/>
          <w:spacing w:val="49"/>
          <w:position w:val="-4"/>
          <w:sz w:val="16"/>
          <w:lang w:val="pl-PL"/>
        </w:rPr>
        <w:t xml:space="preserve"> </w:t>
      </w:r>
      <w:r w:rsidRPr="002C47C0">
        <w:rPr>
          <w:lang w:val="pl-PL"/>
        </w:rPr>
        <w:t>=</w:t>
      </w:r>
      <w:r w:rsidRPr="002C47C0">
        <w:rPr>
          <w:spacing w:val="-3"/>
          <w:lang w:val="pl-PL"/>
        </w:rPr>
        <w:t xml:space="preserve"> </w:t>
      </w:r>
      <w:r w:rsidRPr="002C47C0">
        <w:rPr>
          <w:lang w:val="pl-PL"/>
        </w:rPr>
        <w:t>50</w:t>
      </w:r>
      <w:r w:rsidRPr="002C47C0">
        <w:rPr>
          <w:spacing w:val="-5"/>
          <w:lang w:val="pl-PL"/>
        </w:rPr>
        <w:t xml:space="preserve"> </w:t>
      </w:r>
      <w:r w:rsidRPr="002C47C0">
        <w:rPr>
          <w:lang w:val="pl-PL"/>
        </w:rPr>
        <w:t>h/budowa</w:t>
      </w:r>
      <w:r w:rsidRPr="002C47C0">
        <w:rPr>
          <w:spacing w:val="-3"/>
          <w:lang w:val="pl-PL"/>
        </w:rPr>
        <w:t xml:space="preserve"> </w:t>
      </w:r>
      <w:r w:rsidRPr="002C47C0">
        <w:rPr>
          <w:lang w:val="pl-PL"/>
        </w:rPr>
        <w:t>x</w:t>
      </w:r>
      <w:r w:rsidRPr="002C47C0">
        <w:rPr>
          <w:spacing w:val="-7"/>
          <w:lang w:val="pl-PL"/>
        </w:rPr>
        <w:t xml:space="preserve"> </w:t>
      </w:r>
      <w:r w:rsidRPr="002C47C0">
        <w:rPr>
          <w:lang w:val="pl-PL"/>
        </w:rPr>
        <w:t>5,00</w:t>
      </w:r>
      <w:r w:rsidRPr="002C47C0">
        <w:rPr>
          <w:spacing w:val="-5"/>
          <w:lang w:val="pl-PL"/>
        </w:rPr>
        <w:t xml:space="preserve"> </w:t>
      </w:r>
      <w:r w:rsidRPr="002C47C0">
        <w:rPr>
          <w:lang w:val="pl-PL"/>
        </w:rPr>
        <w:t>g/kWh</w:t>
      </w:r>
      <w:r w:rsidRPr="002C47C0">
        <w:rPr>
          <w:spacing w:val="-3"/>
          <w:lang w:val="pl-PL"/>
        </w:rPr>
        <w:t xml:space="preserve"> </w:t>
      </w:r>
      <w:r w:rsidRPr="002C47C0">
        <w:rPr>
          <w:lang w:val="pl-PL"/>
        </w:rPr>
        <w:t>x</w:t>
      </w:r>
      <w:r w:rsidRPr="002C47C0">
        <w:rPr>
          <w:spacing w:val="-5"/>
          <w:lang w:val="pl-PL"/>
        </w:rPr>
        <w:t xml:space="preserve"> </w:t>
      </w:r>
      <w:r w:rsidRPr="002C47C0">
        <w:rPr>
          <w:lang w:val="pl-PL"/>
        </w:rPr>
        <w:t>0,6</w:t>
      </w:r>
      <w:r w:rsidRPr="002C47C0">
        <w:rPr>
          <w:spacing w:val="-2"/>
          <w:lang w:val="pl-PL"/>
        </w:rPr>
        <w:t xml:space="preserve"> </w:t>
      </w:r>
      <w:r w:rsidRPr="002C47C0">
        <w:rPr>
          <w:lang w:val="pl-PL"/>
        </w:rPr>
        <w:t>x</w:t>
      </w:r>
      <w:r w:rsidRPr="002C47C0">
        <w:rPr>
          <w:spacing w:val="-7"/>
          <w:lang w:val="pl-PL"/>
        </w:rPr>
        <w:t xml:space="preserve"> </w:t>
      </w:r>
      <w:r w:rsidRPr="002C47C0">
        <w:rPr>
          <w:lang w:val="pl-PL"/>
        </w:rPr>
        <w:t>60</w:t>
      </w:r>
      <w:r w:rsidRPr="002C47C0">
        <w:rPr>
          <w:spacing w:val="-3"/>
          <w:lang w:val="pl-PL"/>
        </w:rPr>
        <w:t xml:space="preserve"> </w:t>
      </w:r>
      <w:r w:rsidRPr="002C47C0">
        <w:rPr>
          <w:lang w:val="pl-PL"/>
        </w:rPr>
        <w:t>kW</w:t>
      </w:r>
      <w:r w:rsidRPr="002C47C0">
        <w:rPr>
          <w:spacing w:val="-4"/>
          <w:lang w:val="pl-PL"/>
        </w:rPr>
        <w:t xml:space="preserve"> </w:t>
      </w:r>
      <w:r w:rsidRPr="002C47C0">
        <w:rPr>
          <w:lang w:val="pl-PL"/>
        </w:rPr>
        <w:t>+</w:t>
      </w:r>
      <w:r w:rsidRPr="002C47C0">
        <w:rPr>
          <w:spacing w:val="-2"/>
          <w:lang w:val="pl-PL"/>
        </w:rPr>
        <w:t xml:space="preserve"> </w:t>
      </w:r>
      <w:r w:rsidRPr="002C47C0">
        <w:rPr>
          <w:lang w:val="pl-PL"/>
        </w:rPr>
        <w:t>25</w:t>
      </w:r>
      <w:r w:rsidRPr="002C47C0">
        <w:rPr>
          <w:spacing w:val="-5"/>
          <w:lang w:val="pl-PL"/>
        </w:rPr>
        <w:t xml:space="preserve"> </w:t>
      </w:r>
      <w:r w:rsidRPr="002C47C0">
        <w:rPr>
          <w:lang w:val="pl-PL"/>
        </w:rPr>
        <w:t>h/budowa</w:t>
      </w:r>
      <w:r w:rsidRPr="002C47C0">
        <w:rPr>
          <w:spacing w:val="-4"/>
          <w:lang w:val="pl-PL"/>
        </w:rPr>
        <w:t xml:space="preserve"> </w:t>
      </w:r>
      <w:r w:rsidRPr="002C47C0">
        <w:rPr>
          <w:lang w:val="pl-PL"/>
        </w:rPr>
        <w:t>x</w:t>
      </w:r>
      <w:r w:rsidRPr="002C47C0">
        <w:rPr>
          <w:spacing w:val="-5"/>
          <w:lang w:val="pl-PL"/>
        </w:rPr>
        <w:t xml:space="preserve"> </w:t>
      </w:r>
      <w:r w:rsidRPr="002C47C0">
        <w:rPr>
          <w:lang w:val="pl-PL"/>
        </w:rPr>
        <w:t>5,00</w:t>
      </w:r>
      <w:r w:rsidRPr="002C47C0">
        <w:rPr>
          <w:spacing w:val="-3"/>
          <w:lang w:val="pl-PL"/>
        </w:rPr>
        <w:t xml:space="preserve"> </w:t>
      </w:r>
      <w:r w:rsidRPr="002C47C0">
        <w:rPr>
          <w:lang w:val="pl-PL"/>
        </w:rPr>
        <w:t>g/kWh</w:t>
      </w:r>
      <w:r w:rsidRPr="002C47C0">
        <w:rPr>
          <w:spacing w:val="-3"/>
          <w:lang w:val="pl-PL"/>
        </w:rPr>
        <w:t xml:space="preserve"> </w:t>
      </w:r>
      <w:r w:rsidRPr="002C47C0">
        <w:rPr>
          <w:lang w:val="pl-PL"/>
        </w:rPr>
        <w:t>x</w:t>
      </w:r>
      <w:r w:rsidRPr="002C47C0">
        <w:rPr>
          <w:spacing w:val="-7"/>
          <w:lang w:val="pl-PL"/>
        </w:rPr>
        <w:t xml:space="preserve"> </w:t>
      </w:r>
      <w:r w:rsidRPr="002C47C0">
        <w:rPr>
          <w:lang w:val="pl-PL"/>
        </w:rPr>
        <w:t>0,6</w:t>
      </w:r>
      <w:r w:rsidRPr="002C47C0">
        <w:rPr>
          <w:spacing w:val="-2"/>
          <w:lang w:val="pl-PL"/>
        </w:rPr>
        <w:t xml:space="preserve"> </w:t>
      </w:r>
      <w:r w:rsidRPr="002C47C0">
        <w:rPr>
          <w:lang w:val="pl-PL"/>
        </w:rPr>
        <w:t>x</w:t>
      </w:r>
      <w:r w:rsidRPr="002C47C0">
        <w:rPr>
          <w:spacing w:val="-5"/>
          <w:lang w:val="pl-PL"/>
        </w:rPr>
        <w:t xml:space="preserve"> </w:t>
      </w:r>
      <w:r w:rsidRPr="002C47C0">
        <w:rPr>
          <w:lang w:val="pl-PL"/>
        </w:rPr>
        <w:t>60</w:t>
      </w:r>
      <w:r w:rsidRPr="002C47C0">
        <w:rPr>
          <w:spacing w:val="-3"/>
          <w:lang w:val="pl-PL"/>
        </w:rPr>
        <w:t xml:space="preserve"> </w:t>
      </w:r>
      <w:r w:rsidRPr="002C47C0">
        <w:rPr>
          <w:lang w:val="pl-PL"/>
        </w:rPr>
        <w:t>kW</w:t>
      </w:r>
      <w:r w:rsidRPr="002C47C0">
        <w:rPr>
          <w:spacing w:val="-4"/>
          <w:lang w:val="pl-PL"/>
        </w:rPr>
        <w:t xml:space="preserve"> </w:t>
      </w:r>
      <w:r w:rsidRPr="002C47C0">
        <w:rPr>
          <w:lang w:val="pl-PL"/>
        </w:rPr>
        <w:t>+</w:t>
      </w:r>
      <w:r w:rsidR="00CA0A8B">
        <w:rPr>
          <w:lang w:val="pl-PL"/>
        </w:rPr>
        <w:t xml:space="preserve"> </w:t>
      </w:r>
      <w:r w:rsidRPr="002C47C0">
        <w:rPr>
          <w:lang w:val="pl-PL"/>
        </w:rPr>
        <w:t>12</w:t>
      </w:r>
      <w:r w:rsidRPr="002C47C0">
        <w:rPr>
          <w:spacing w:val="11"/>
          <w:lang w:val="pl-PL"/>
        </w:rPr>
        <w:t xml:space="preserve"> </w:t>
      </w:r>
      <w:r w:rsidRPr="002C47C0">
        <w:rPr>
          <w:lang w:val="pl-PL"/>
        </w:rPr>
        <w:t>h/budowa</w:t>
      </w:r>
      <w:r w:rsidRPr="002C47C0">
        <w:rPr>
          <w:spacing w:val="13"/>
          <w:lang w:val="pl-PL"/>
        </w:rPr>
        <w:t xml:space="preserve"> </w:t>
      </w:r>
      <w:r w:rsidRPr="002C47C0">
        <w:rPr>
          <w:lang w:val="pl-PL"/>
        </w:rPr>
        <w:t>x</w:t>
      </w:r>
      <w:r w:rsidRPr="002C47C0">
        <w:rPr>
          <w:spacing w:val="9"/>
          <w:lang w:val="pl-PL"/>
        </w:rPr>
        <w:t xml:space="preserve"> </w:t>
      </w:r>
      <w:r w:rsidRPr="002C47C0">
        <w:rPr>
          <w:lang w:val="pl-PL"/>
        </w:rPr>
        <w:t>3,5</w:t>
      </w:r>
      <w:r w:rsidRPr="002C47C0">
        <w:rPr>
          <w:spacing w:val="12"/>
          <w:lang w:val="pl-PL"/>
        </w:rPr>
        <w:t xml:space="preserve"> </w:t>
      </w:r>
      <w:r w:rsidRPr="002C47C0">
        <w:rPr>
          <w:lang w:val="pl-PL"/>
        </w:rPr>
        <w:t>g/kWh</w:t>
      </w:r>
      <w:r w:rsidRPr="002C47C0">
        <w:rPr>
          <w:spacing w:val="14"/>
          <w:lang w:val="pl-PL"/>
        </w:rPr>
        <w:t xml:space="preserve"> </w:t>
      </w:r>
      <w:r w:rsidRPr="002C47C0">
        <w:rPr>
          <w:lang w:val="pl-PL"/>
        </w:rPr>
        <w:t>x</w:t>
      </w:r>
      <w:r w:rsidRPr="002C47C0">
        <w:rPr>
          <w:spacing w:val="9"/>
          <w:lang w:val="pl-PL"/>
        </w:rPr>
        <w:t xml:space="preserve"> </w:t>
      </w:r>
      <w:r w:rsidRPr="002C47C0">
        <w:rPr>
          <w:lang w:val="pl-PL"/>
        </w:rPr>
        <w:t>0,6</w:t>
      </w:r>
      <w:r w:rsidRPr="002C47C0">
        <w:rPr>
          <w:spacing w:val="12"/>
          <w:lang w:val="pl-PL"/>
        </w:rPr>
        <w:t xml:space="preserve"> </w:t>
      </w:r>
      <w:r w:rsidRPr="002C47C0">
        <w:rPr>
          <w:lang w:val="pl-PL"/>
        </w:rPr>
        <w:t xml:space="preserve">x </w:t>
      </w:r>
      <w:r w:rsidRPr="002C47C0">
        <w:rPr>
          <w:spacing w:val="24"/>
          <w:lang w:val="pl-PL"/>
        </w:rPr>
        <w:t xml:space="preserve"> </w:t>
      </w:r>
      <w:r w:rsidRPr="002C47C0">
        <w:rPr>
          <w:lang w:val="pl-PL"/>
        </w:rPr>
        <w:t>250</w:t>
      </w:r>
      <w:r w:rsidRPr="002C47C0">
        <w:rPr>
          <w:spacing w:val="12"/>
          <w:lang w:val="pl-PL"/>
        </w:rPr>
        <w:t xml:space="preserve"> </w:t>
      </w:r>
      <w:r w:rsidRPr="002C47C0">
        <w:rPr>
          <w:lang w:val="pl-PL"/>
        </w:rPr>
        <w:t>kW</w:t>
      </w:r>
      <w:r w:rsidRPr="002C47C0">
        <w:rPr>
          <w:spacing w:val="13"/>
          <w:lang w:val="pl-PL"/>
        </w:rPr>
        <w:t xml:space="preserve"> </w:t>
      </w:r>
      <w:r w:rsidRPr="002C47C0">
        <w:rPr>
          <w:lang w:val="pl-PL"/>
        </w:rPr>
        <w:t>+</w:t>
      </w:r>
      <w:r w:rsidRPr="002C47C0">
        <w:rPr>
          <w:spacing w:val="15"/>
          <w:lang w:val="pl-PL"/>
        </w:rPr>
        <w:t xml:space="preserve"> </w:t>
      </w:r>
      <w:r w:rsidRPr="002C47C0">
        <w:rPr>
          <w:lang w:val="pl-PL"/>
        </w:rPr>
        <w:t>10</w:t>
      </w:r>
      <w:r w:rsidRPr="002C47C0">
        <w:rPr>
          <w:spacing w:val="11"/>
          <w:lang w:val="pl-PL"/>
        </w:rPr>
        <w:t xml:space="preserve"> </w:t>
      </w:r>
      <w:r w:rsidRPr="002C47C0">
        <w:rPr>
          <w:lang w:val="pl-PL"/>
        </w:rPr>
        <w:t>h/budowa</w:t>
      </w:r>
      <w:r w:rsidRPr="002C47C0">
        <w:rPr>
          <w:spacing w:val="13"/>
          <w:lang w:val="pl-PL"/>
        </w:rPr>
        <w:t xml:space="preserve"> </w:t>
      </w:r>
      <w:r w:rsidRPr="002C47C0">
        <w:rPr>
          <w:lang w:val="pl-PL"/>
        </w:rPr>
        <w:t>x</w:t>
      </w:r>
      <w:r w:rsidRPr="002C47C0">
        <w:rPr>
          <w:spacing w:val="9"/>
          <w:lang w:val="pl-PL"/>
        </w:rPr>
        <w:t xml:space="preserve"> </w:t>
      </w:r>
      <w:r w:rsidRPr="002C47C0">
        <w:rPr>
          <w:lang w:val="pl-PL"/>
        </w:rPr>
        <w:t>3,5</w:t>
      </w:r>
      <w:r w:rsidRPr="002C47C0">
        <w:rPr>
          <w:spacing w:val="12"/>
          <w:lang w:val="pl-PL"/>
        </w:rPr>
        <w:t xml:space="preserve"> </w:t>
      </w:r>
      <w:r w:rsidRPr="002C47C0">
        <w:rPr>
          <w:lang w:val="pl-PL"/>
        </w:rPr>
        <w:t>g/kWh</w:t>
      </w:r>
      <w:r w:rsidRPr="002C47C0">
        <w:rPr>
          <w:spacing w:val="11"/>
          <w:lang w:val="pl-PL"/>
        </w:rPr>
        <w:t xml:space="preserve"> </w:t>
      </w:r>
      <w:r w:rsidRPr="002C47C0">
        <w:rPr>
          <w:lang w:val="pl-PL"/>
        </w:rPr>
        <w:t>x</w:t>
      </w:r>
      <w:r w:rsidRPr="002C47C0">
        <w:rPr>
          <w:spacing w:val="12"/>
          <w:lang w:val="pl-PL"/>
        </w:rPr>
        <w:t xml:space="preserve"> </w:t>
      </w:r>
      <w:r w:rsidRPr="002C47C0">
        <w:rPr>
          <w:lang w:val="pl-PL"/>
        </w:rPr>
        <w:t>0,6</w:t>
      </w:r>
      <w:r w:rsidRPr="002C47C0">
        <w:rPr>
          <w:spacing w:val="12"/>
          <w:lang w:val="pl-PL"/>
        </w:rPr>
        <w:t xml:space="preserve"> </w:t>
      </w:r>
      <w:r w:rsidRPr="002C47C0">
        <w:rPr>
          <w:lang w:val="pl-PL"/>
        </w:rPr>
        <w:t>x</w:t>
      </w:r>
      <w:r w:rsidRPr="002C47C0">
        <w:rPr>
          <w:spacing w:val="12"/>
          <w:lang w:val="pl-PL"/>
        </w:rPr>
        <w:t xml:space="preserve"> </w:t>
      </w:r>
      <w:r w:rsidRPr="002C47C0">
        <w:rPr>
          <w:lang w:val="pl-PL"/>
        </w:rPr>
        <w:t>150</w:t>
      </w:r>
      <w:r w:rsidRPr="002C47C0">
        <w:rPr>
          <w:spacing w:val="12"/>
          <w:lang w:val="pl-PL"/>
        </w:rPr>
        <w:t xml:space="preserve"> </w:t>
      </w:r>
      <w:r w:rsidRPr="002C47C0">
        <w:rPr>
          <w:lang w:val="pl-PL"/>
        </w:rPr>
        <w:t>kW</w:t>
      </w:r>
      <w:r w:rsidRPr="002C47C0">
        <w:rPr>
          <w:spacing w:val="13"/>
          <w:lang w:val="pl-PL"/>
        </w:rPr>
        <w:t xml:space="preserve"> </w:t>
      </w:r>
      <w:r w:rsidRPr="002C47C0">
        <w:rPr>
          <w:lang w:val="pl-PL"/>
        </w:rPr>
        <w:t>+</w:t>
      </w:r>
      <w:r w:rsidRPr="002C47C0">
        <w:rPr>
          <w:spacing w:val="16"/>
          <w:lang w:val="pl-PL"/>
        </w:rPr>
        <w:t xml:space="preserve"> </w:t>
      </w:r>
      <w:r w:rsidRPr="002C47C0">
        <w:rPr>
          <w:lang w:val="pl-PL"/>
        </w:rPr>
        <w:t>10</w:t>
      </w:r>
      <w:r w:rsidR="00CA0A8B">
        <w:rPr>
          <w:lang w:val="pl-PL"/>
        </w:rPr>
        <w:t xml:space="preserve"> </w:t>
      </w:r>
      <w:r w:rsidRPr="002C47C0">
        <w:rPr>
          <w:lang w:val="pl-PL"/>
        </w:rPr>
        <w:t>h/budowa x 3,5 g/kWh x 0,6 x  200 kW = 27,4</w:t>
      </w:r>
      <w:r w:rsidRPr="002C47C0">
        <w:rPr>
          <w:spacing w:val="-22"/>
          <w:lang w:val="pl-PL"/>
        </w:rPr>
        <w:t xml:space="preserve"> </w:t>
      </w:r>
      <w:r w:rsidRPr="002C47C0">
        <w:rPr>
          <w:lang w:val="pl-PL"/>
        </w:rPr>
        <w:t>kg/budowa</w:t>
      </w:r>
    </w:p>
    <w:p w:rsidR="001D1A79" w:rsidRPr="002C47C0" w:rsidRDefault="001D1A79" w:rsidP="001D1A79">
      <w:pPr>
        <w:spacing w:before="3"/>
        <w:rPr>
          <w:rFonts w:ascii="Calibri" w:eastAsia="Calibri" w:hAnsi="Calibri" w:cs="Calibri"/>
          <w:sz w:val="31"/>
          <w:szCs w:val="31"/>
        </w:rPr>
      </w:pPr>
    </w:p>
    <w:p w:rsidR="001D1A79" w:rsidRPr="00CA0A8B" w:rsidRDefault="001D1A79" w:rsidP="001D1A79">
      <w:pPr>
        <w:pStyle w:val="Nagwek4"/>
        <w:rPr>
          <w:rFonts w:ascii="Arial" w:hAnsi="Arial" w:cs="Arial"/>
          <w:b w:val="0"/>
          <w:bCs w:val="0"/>
          <w:lang w:val="pl-PL"/>
        </w:rPr>
      </w:pPr>
      <w:r w:rsidRPr="00CA0A8B">
        <w:rPr>
          <w:rFonts w:ascii="Arial" w:hAnsi="Arial" w:cs="Arial"/>
          <w:lang w:val="pl-PL"/>
        </w:rPr>
        <w:t>Emisja tlenków</w:t>
      </w:r>
      <w:r w:rsidRPr="00CA0A8B">
        <w:rPr>
          <w:rFonts w:ascii="Arial" w:hAnsi="Arial" w:cs="Arial"/>
          <w:spacing w:val="-7"/>
          <w:lang w:val="pl-PL"/>
        </w:rPr>
        <w:t xml:space="preserve"> </w:t>
      </w:r>
      <w:r w:rsidRPr="00CA0A8B">
        <w:rPr>
          <w:rFonts w:ascii="Arial" w:hAnsi="Arial" w:cs="Arial"/>
          <w:lang w:val="pl-PL"/>
        </w:rPr>
        <w:t>azotu:</w:t>
      </w:r>
    </w:p>
    <w:p w:rsidR="001D1A79" w:rsidRPr="002C47C0" w:rsidRDefault="001D1A79" w:rsidP="00CA0A8B">
      <w:pPr>
        <w:pStyle w:val="Tekstpodstawowy"/>
        <w:spacing w:before="66"/>
        <w:ind w:left="184"/>
        <w:rPr>
          <w:rFonts w:cs="Calibri"/>
          <w:lang w:val="pl-PL"/>
        </w:rPr>
      </w:pPr>
      <w:r w:rsidRPr="002C47C0">
        <w:rPr>
          <w:rFonts w:ascii="Times New Roman"/>
          <w:i/>
          <w:spacing w:val="4"/>
          <w:position w:val="3"/>
          <w:sz w:val="28"/>
          <w:lang w:val="pl-PL"/>
        </w:rPr>
        <w:t>E</w:t>
      </w:r>
      <w:r w:rsidRPr="002C47C0">
        <w:rPr>
          <w:rFonts w:ascii="Times New Roman"/>
          <w:i/>
          <w:spacing w:val="4"/>
          <w:position w:val="-3"/>
          <w:sz w:val="16"/>
          <w:lang w:val="pl-PL"/>
        </w:rPr>
        <w:t xml:space="preserve">NOx </w:t>
      </w:r>
      <w:r w:rsidRPr="002C47C0">
        <w:rPr>
          <w:lang w:val="pl-PL"/>
        </w:rPr>
        <w:t xml:space="preserve">= 50 h/budowa x 4,23 g/kWh x 0,6 x 60 kW + 25 h/budowa x 4,23 g/kWh x 0,6 x 60 </w:t>
      </w:r>
      <w:r w:rsidRPr="002C47C0">
        <w:rPr>
          <w:spacing w:val="7"/>
          <w:lang w:val="pl-PL"/>
        </w:rPr>
        <w:t xml:space="preserve"> </w:t>
      </w:r>
      <w:r w:rsidRPr="002C47C0">
        <w:rPr>
          <w:lang w:val="pl-PL"/>
        </w:rPr>
        <w:t>kW</w:t>
      </w:r>
      <w:r w:rsidR="00CA0A8B">
        <w:rPr>
          <w:lang w:val="pl-PL"/>
        </w:rPr>
        <w:t xml:space="preserve"> </w:t>
      </w:r>
      <w:r w:rsidRPr="002C47C0">
        <w:rPr>
          <w:lang w:val="pl-PL"/>
        </w:rPr>
        <w:t>+</w:t>
      </w:r>
      <w:r w:rsidRPr="002C47C0">
        <w:rPr>
          <w:spacing w:val="9"/>
          <w:lang w:val="pl-PL"/>
        </w:rPr>
        <w:t xml:space="preserve"> </w:t>
      </w:r>
      <w:r w:rsidRPr="002C47C0">
        <w:rPr>
          <w:lang w:val="pl-PL"/>
        </w:rPr>
        <w:t>12</w:t>
      </w:r>
      <w:r w:rsidRPr="002C47C0">
        <w:rPr>
          <w:spacing w:val="6"/>
          <w:lang w:val="pl-PL"/>
        </w:rPr>
        <w:t xml:space="preserve"> </w:t>
      </w:r>
      <w:r w:rsidRPr="002C47C0">
        <w:rPr>
          <w:lang w:val="pl-PL"/>
        </w:rPr>
        <w:t>h/budowa</w:t>
      </w:r>
      <w:r w:rsidRPr="002C47C0">
        <w:rPr>
          <w:spacing w:val="8"/>
          <w:lang w:val="pl-PL"/>
        </w:rPr>
        <w:t xml:space="preserve"> </w:t>
      </w:r>
      <w:r w:rsidRPr="002C47C0">
        <w:rPr>
          <w:lang w:val="pl-PL"/>
        </w:rPr>
        <w:t>x</w:t>
      </w:r>
      <w:r w:rsidRPr="002C47C0">
        <w:rPr>
          <w:spacing w:val="5"/>
          <w:lang w:val="pl-PL"/>
        </w:rPr>
        <w:t xml:space="preserve"> </w:t>
      </w:r>
      <w:r w:rsidRPr="002C47C0">
        <w:rPr>
          <w:lang w:val="pl-PL"/>
        </w:rPr>
        <w:t>3,52</w:t>
      </w:r>
      <w:r w:rsidRPr="002C47C0">
        <w:rPr>
          <w:spacing w:val="7"/>
          <w:lang w:val="pl-PL"/>
        </w:rPr>
        <w:t xml:space="preserve"> </w:t>
      </w:r>
      <w:r w:rsidRPr="002C47C0">
        <w:rPr>
          <w:lang w:val="pl-PL"/>
        </w:rPr>
        <w:t>g/kWh</w:t>
      </w:r>
      <w:r w:rsidRPr="002C47C0">
        <w:rPr>
          <w:spacing w:val="9"/>
          <w:lang w:val="pl-PL"/>
        </w:rPr>
        <w:t xml:space="preserve"> </w:t>
      </w:r>
      <w:r w:rsidRPr="002C47C0">
        <w:rPr>
          <w:lang w:val="pl-PL"/>
        </w:rPr>
        <w:t>x</w:t>
      </w:r>
      <w:r w:rsidRPr="002C47C0">
        <w:rPr>
          <w:spacing w:val="5"/>
          <w:lang w:val="pl-PL"/>
        </w:rPr>
        <w:t xml:space="preserve"> </w:t>
      </w:r>
      <w:r w:rsidRPr="002C47C0">
        <w:rPr>
          <w:lang w:val="pl-PL"/>
        </w:rPr>
        <w:t>0,6</w:t>
      </w:r>
      <w:r w:rsidRPr="002C47C0">
        <w:rPr>
          <w:spacing w:val="10"/>
          <w:lang w:val="pl-PL"/>
        </w:rPr>
        <w:t xml:space="preserve"> </w:t>
      </w:r>
      <w:r w:rsidRPr="002C47C0">
        <w:rPr>
          <w:lang w:val="pl-PL"/>
        </w:rPr>
        <w:t xml:space="preserve">x </w:t>
      </w:r>
      <w:r w:rsidRPr="002C47C0">
        <w:rPr>
          <w:spacing w:val="11"/>
          <w:lang w:val="pl-PL"/>
        </w:rPr>
        <w:t xml:space="preserve"> </w:t>
      </w:r>
      <w:r w:rsidRPr="002C47C0">
        <w:rPr>
          <w:lang w:val="pl-PL"/>
        </w:rPr>
        <w:t>250</w:t>
      </w:r>
      <w:r w:rsidRPr="002C47C0">
        <w:rPr>
          <w:spacing w:val="6"/>
          <w:lang w:val="pl-PL"/>
        </w:rPr>
        <w:t xml:space="preserve"> </w:t>
      </w:r>
      <w:r w:rsidRPr="002C47C0">
        <w:rPr>
          <w:lang w:val="pl-PL"/>
        </w:rPr>
        <w:t>kW</w:t>
      </w:r>
      <w:r w:rsidRPr="002C47C0">
        <w:rPr>
          <w:spacing w:val="6"/>
          <w:lang w:val="pl-PL"/>
        </w:rPr>
        <w:t xml:space="preserve"> </w:t>
      </w:r>
      <w:r w:rsidRPr="002C47C0">
        <w:rPr>
          <w:lang w:val="pl-PL"/>
        </w:rPr>
        <w:t>+</w:t>
      </w:r>
      <w:r w:rsidRPr="002C47C0">
        <w:rPr>
          <w:spacing w:val="7"/>
          <w:lang w:val="pl-PL"/>
        </w:rPr>
        <w:t xml:space="preserve"> </w:t>
      </w:r>
      <w:r w:rsidRPr="002C47C0">
        <w:rPr>
          <w:lang w:val="pl-PL"/>
        </w:rPr>
        <w:t>10</w:t>
      </w:r>
      <w:r w:rsidRPr="002C47C0">
        <w:rPr>
          <w:spacing w:val="6"/>
          <w:lang w:val="pl-PL"/>
        </w:rPr>
        <w:t xml:space="preserve"> </w:t>
      </w:r>
      <w:r w:rsidRPr="002C47C0">
        <w:rPr>
          <w:lang w:val="pl-PL"/>
        </w:rPr>
        <w:t>h/budowa</w:t>
      </w:r>
      <w:r w:rsidRPr="002C47C0">
        <w:rPr>
          <w:spacing w:val="8"/>
          <w:lang w:val="pl-PL"/>
        </w:rPr>
        <w:t xml:space="preserve"> </w:t>
      </w:r>
      <w:r w:rsidRPr="002C47C0">
        <w:rPr>
          <w:lang w:val="pl-PL"/>
        </w:rPr>
        <w:t>x</w:t>
      </w:r>
      <w:r w:rsidRPr="002C47C0">
        <w:rPr>
          <w:spacing w:val="5"/>
          <w:lang w:val="pl-PL"/>
        </w:rPr>
        <w:t xml:space="preserve"> </w:t>
      </w:r>
      <w:r w:rsidRPr="002C47C0">
        <w:rPr>
          <w:lang w:val="pl-PL"/>
        </w:rPr>
        <w:t>3,52</w:t>
      </w:r>
      <w:r w:rsidRPr="002C47C0">
        <w:rPr>
          <w:spacing w:val="9"/>
          <w:lang w:val="pl-PL"/>
        </w:rPr>
        <w:t xml:space="preserve"> </w:t>
      </w:r>
      <w:r w:rsidRPr="002C47C0">
        <w:rPr>
          <w:lang w:val="pl-PL"/>
        </w:rPr>
        <w:t>g/kWh</w:t>
      </w:r>
      <w:r w:rsidRPr="002C47C0">
        <w:rPr>
          <w:spacing w:val="9"/>
          <w:lang w:val="pl-PL"/>
        </w:rPr>
        <w:t xml:space="preserve"> </w:t>
      </w:r>
      <w:r w:rsidRPr="002C47C0">
        <w:rPr>
          <w:lang w:val="pl-PL"/>
        </w:rPr>
        <w:t>x</w:t>
      </w:r>
      <w:r w:rsidRPr="002C47C0">
        <w:rPr>
          <w:spacing w:val="5"/>
          <w:lang w:val="pl-PL"/>
        </w:rPr>
        <w:t xml:space="preserve"> </w:t>
      </w:r>
      <w:r w:rsidRPr="002C47C0">
        <w:rPr>
          <w:lang w:val="pl-PL"/>
        </w:rPr>
        <w:t>0,6</w:t>
      </w:r>
      <w:r w:rsidRPr="002C47C0">
        <w:rPr>
          <w:spacing w:val="9"/>
          <w:lang w:val="pl-PL"/>
        </w:rPr>
        <w:t xml:space="preserve"> </w:t>
      </w:r>
      <w:r w:rsidRPr="002C47C0">
        <w:rPr>
          <w:lang w:val="pl-PL"/>
        </w:rPr>
        <w:t>x</w:t>
      </w:r>
      <w:r w:rsidRPr="002C47C0">
        <w:rPr>
          <w:spacing w:val="5"/>
          <w:lang w:val="pl-PL"/>
        </w:rPr>
        <w:t xml:space="preserve"> </w:t>
      </w:r>
      <w:r w:rsidRPr="002C47C0">
        <w:rPr>
          <w:lang w:val="pl-PL"/>
        </w:rPr>
        <w:t>150</w:t>
      </w:r>
      <w:r w:rsidRPr="002C47C0">
        <w:rPr>
          <w:spacing w:val="7"/>
          <w:lang w:val="pl-PL"/>
        </w:rPr>
        <w:t xml:space="preserve"> </w:t>
      </w:r>
      <w:r w:rsidRPr="002C47C0">
        <w:rPr>
          <w:lang w:val="pl-PL"/>
        </w:rPr>
        <w:t>kW</w:t>
      </w:r>
      <w:r w:rsidRPr="002C47C0">
        <w:rPr>
          <w:spacing w:val="6"/>
          <w:lang w:val="pl-PL"/>
        </w:rPr>
        <w:t xml:space="preserve"> </w:t>
      </w:r>
      <w:r w:rsidRPr="002C47C0">
        <w:rPr>
          <w:lang w:val="pl-PL"/>
        </w:rPr>
        <w:t>+</w:t>
      </w:r>
      <w:r w:rsidR="00CA0A8B">
        <w:rPr>
          <w:lang w:val="pl-PL"/>
        </w:rPr>
        <w:t xml:space="preserve"> </w:t>
      </w:r>
      <w:r w:rsidRPr="002C47C0">
        <w:rPr>
          <w:lang w:val="pl-PL"/>
        </w:rPr>
        <w:t>10 h/budowa x 3,52 g/kWh x 0,6 x 200 kW =  25,4</w:t>
      </w:r>
      <w:r w:rsidRPr="002C47C0">
        <w:rPr>
          <w:spacing w:val="-25"/>
          <w:lang w:val="pl-PL"/>
        </w:rPr>
        <w:t xml:space="preserve"> </w:t>
      </w:r>
      <w:r w:rsidRPr="002C47C0">
        <w:rPr>
          <w:lang w:val="pl-PL"/>
        </w:rPr>
        <w:t>kg/budowa</w:t>
      </w:r>
    </w:p>
    <w:p w:rsidR="001D1A79" w:rsidRPr="002C47C0" w:rsidRDefault="001D1A79" w:rsidP="001D1A79">
      <w:pPr>
        <w:spacing w:before="3"/>
        <w:rPr>
          <w:rFonts w:ascii="Calibri" w:eastAsia="Calibri" w:hAnsi="Calibri" w:cs="Calibri"/>
          <w:sz w:val="31"/>
          <w:szCs w:val="31"/>
        </w:rPr>
      </w:pPr>
    </w:p>
    <w:p w:rsidR="001D1A79" w:rsidRPr="00CA0A8B" w:rsidRDefault="001D1A79" w:rsidP="001D1A79">
      <w:pPr>
        <w:pStyle w:val="Nagwek4"/>
        <w:rPr>
          <w:rFonts w:ascii="Arial" w:hAnsi="Arial" w:cs="Arial"/>
          <w:b w:val="0"/>
          <w:bCs w:val="0"/>
          <w:lang w:val="pl-PL"/>
        </w:rPr>
      </w:pPr>
      <w:r w:rsidRPr="00CA0A8B">
        <w:rPr>
          <w:rFonts w:ascii="Arial" w:hAnsi="Arial" w:cs="Arial"/>
          <w:lang w:val="pl-PL"/>
        </w:rPr>
        <w:t>Emisja dwutlenku</w:t>
      </w:r>
      <w:r w:rsidRPr="00CA0A8B">
        <w:rPr>
          <w:rFonts w:ascii="Arial" w:hAnsi="Arial" w:cs="Arial"/>
          <w:spacing w:val="-10"/>
          <w:lang w:val="pl-PL"/>
        </w:rPr>
        <w:t xml:space="preserve"> </w:t>
      </w:r>
      <w:r w:rsidRPr="00CA0A8B">
        <w:rPr>
          <w:rFonts w:ascii="Arial" w:hAnsi="Arial" w:cs="Arial"/>
          <w:lang w:val="pl-PL"/>
        </w:rPr>
        <w:t>azotu:</w:t>
      </w:r>
    </w:p>
    <w:p w:rsidR="001D1A79" w:rsidRPr="002C47C0" w:rsidRDefault="001D1A79" w:rsidP="00CA0A8B">
      <w:pPr>
        <w:pStyle w:val="Tekstpodstawowy"/>
        <w:spacing w:before="56"/>
        <w:ind w:left="184"/>
        <w:rPr>
          <w:rFonts w:cs="Calibri"/>
          <w:lang w:val="pl-PL"/>
        </w:rPr>
      </w:pPr>
      <w:r w:rsidRPr="002C47C0">
        <w:rPr>
          <w:rFonts w:ascii="Times New Roman"/>
          <w:i/>
          <w:spacing w:val="20"/>
          <w:w w:val="95"/>
          <w:position w:val="3"/>
          <w:sz w:val="27"/>
          <w:lang w:val="pl-PL"/>
        </w:rPr>
        <w:t>E</w:t>
      </w:r>
      <w:r w:rsidRPr="002C47C0">
        <w:rPr>
          <w:rFonts w:ascii="Times New Roman"/>
          <w:i/>
          <w:spacing w:val="9"/>
          <w:position w:val="-3"/>
          <w:sz w:val="15"/>
          <w:lang w:val="pl-PL"/>
        </w:rPr>
        <w:t>N</w:t>
      </w:r>
      <w:r w:rsidRPr="002C47C0">
        <w:rPr>
          <w:rFonts w:ascii="Times New Roman"/>
          <w:i/>
          <w:spacing w:val="-9"/>
          <w:position w:val="-3"/>
          <w:sz w:val="15"/>
          <w:lang w:val="pl-PL"/>
        </w:rPr>
        <w:t>O</w:t>
      </w:r>
      <w:r w:rsidRPr="002C47C0">
        <w:rPr>
          <w:rFonts w:ascii="Times New Roman"/>
          <w:w w:val="97"/>
          <w:position w:val="-7"/>
          <w:sz w:val="11"/>
          <w:lang w:val="pl-PL"/>
        </w:rPr>
        <w:t>2</w:t>
      </w:r>
      <w:r w:rsidRPr="002C47C0">
        <w:rPr>
          <w:rFonts w:ascii="Times New Roman"/>
          <w:position w:val="-7"/>
          <w:sz w:val="11"/>
          <w:lang w:val="pl-PL"/>
        </w:rPr>
        <w:t xml:space="preserve">  </w:t>
      </w:r>
      <w:r w:rsidRPr="002C47C0">
        <w:rPr>
          <w:rFonts w:ascii="Times New Roman"/>
          <w:spacing w:val="-2"/>
          <w:position w:val="-7"/>
          <w:sz w:val="11"/>
          <w:lang w:val="pl-PL"/>
        </w:rPr>
        <w:t xml:space="preserve"> </w:t>
      </w:r>
      <w:r w:rsidRPr="002C47C0">
        <w:rPr>
          <w:lang w:val="pl-PL"/>
        </w:rPr>
        <w:t>=</w:t>
      </w:r>
      <w:r w:rsidRPr="002C47C0">
        <w:rPr>
          <w:spacing w:val="10"/>
          <w:lang w:val="pl-PL"/>
        </w:rPr>
        <w:t xml:space="preserve"> </w:t>
      </w:r>
      <w:r w:rsidRPr="002C47C0">
        <w:rPr>
          <w:w w:val="99"/>
          <w:lang w:val="pl-PL"/>
        </w:rPr>
        <w:t>0</w:t>
      </w:r>
      <w:r w:rsidRPr="002C47C0">
        <w:rPr>
          <w:spacing w:val="-2"/>
          <w:w w:val="99"/>
          <w:lang w:val="pl-PL"/>
        </w:rPr>
        <w:t>,</w:t>
      </w:r>
      <w:r w:rsidRPr="002C47C0">
        <w:rPr>
          <w:w w:val="99"/>
          <w:lang w:val="pl-PL"/>
        </w:rPr>
        <w:t>2</w:t>
      </w:r>
      <w:r w:rsidRPr="002C47C0">
        <w:rPr>
          <w:spacing w:val="11"/>
          <w:lang w:val="pl-PL"/>
        </w:rPr>
        <w:t xml:space="preserve"> </w:t>
      </w:r>
      <w:r w:rsidRPr="002C47C0">
        <w:rPr>
          <w:lang w:val="pl-PL"/>
        </w:rPr>
        <w:t>x</w:t>
      </w:r>
      <w:r w:rsidRPr="002C47C0">
        <w:rPr>
          <w:spacing w:val="7"/>
          <w:lang w:val="pl-PL"/>
        </w:rPr>
        <w:t xml:space="preserve"> </w:t>
      </w:r>
      <w:r w:rsidRPr="002C47C0">
        <w:rPr>
          <w:spacing w:val="-1"/>
          <w:w w:val="99"/>
          <w:lang w:val="pl-PL"/>
        </w:rPr>
        <w:t>[</w:t>
      </w:r>
      <w:r w:rsidRPr="002C47C0">
        <w:rPr>
          <w:w w:val="99"/>
          <w:lang w:val="pl-PL"/>
        </w:rPr>
        <w:t>50</w:t>
      </w:r>
      <w:r w:rsidRPr="002C47C0">
        <w:rPr>
          <w:spacing w:val="8"/>
          <w:lang w:val="pl-PL"/>
        </w:rPr>
        <w:t xml:space="preserve"> </w:t>
      </w:r>
      <w:r w:rsidRPr="002C47C0">
        <w:rPr>
          <w:lang w:val="pl-PL"/>
        </w:rPr>
        <w:t>h</w:t>
      </w:r>
      <w:r w:rsidRPr="002C47C0">
        <w:rPr>
          <w:spacing w:val="-1"/>
          <w:lang w:val="pl-PL"/>
        </w:rPr>
        <w:t>/</w:t>
      </w:r>
      <w:r w:rsidRPr="002C47C0">
        <w:rPr>
          <w:lang w:val="pl-PL"/>
        </w:rPr>
        <w:t>b</w:t>
      </w:r>
      <w:r w:rsidRPr="002C47C0">
        <w:rPr>
          <w:spacing w:val="-2"/>
          <w:lang w:val="pl-PL"/>
        </w:rPr>
        <w:t>u</w:t>
      </w:r>
      <w:r w:rsidRPr="002C47C0">
        <w:rPr>
          <w:lang w:val="pl-PL"/>
        </w:rPr>
        <w:t>d</w:t>
      </w:r>
      <w:r w:rsidRPr="002C47C0">
        <w:rPr>
          <w:spacing w:val="-1"/>
          <w:lang w:val="pl-PL"/>
        </w:rPr>
        <w:t>ow</w:t>
      </w:r>
      <w:r w:rsidRPr="002C47C0">
        <w:rPr>
          <w:lang w:val="pl-PL"/>
        </w:rPr>
        <w:t>a</w:t>
      </w:r>
      <w:r w:rsidRPr="002C47C0">
        <w:rPr>
          <w:spacing w:val="9"/>
          <w:lang w:val="pl-PL"/>
        </w:rPr>
        <w:t xml:space="preserve"> </w:t>
      </w:r>
      <w:r w:rsidRPr="002C47C0">
        <w:rPr>
          <w:lang w:val="pl-PL"/>
        </w:rPr>
        <w:t>x</w:t>
      </w:r>
      <w:r w:rsidRPr="002C47C0">
        <w:rPr>
          <w:spacing w:val="7"/>
          <w:lang w:val="pl-PL"/>
        </w:rPr>
        <w:t xml:space="preserve"> </w:t>
      </w:r>
      <w:r w:rsidRPr="002C47C0">
        <w:rPr>
          <w:w w:val="99"/>
          <w:lang w:val="pl-PL"/>
        </w:rPr>
        <w:t>4,</w:t>
      </w:r>
      <w:r w:rsidRPr="002C47C0">
        <w:rPr>
          <w:spacing w:val="1"/>
          <w:w w:val="99"/>
          <w:lang w:val="pl-PL"/>
        </w:rPr>
        <w:t>2</w:t>
      </w:r>
      <w:r w:rsidRPr="002C47C0">
        <w:rPr>
          <w:w w:val="99"/>
          <w:lang w:val="pl-PL"/>
        </w:rPr>
        <w:t>3</w:t>
      </w:r>
      <w:r w:rsidRPr="002C47C0">
        <w:rPr>
          <w:spacing w:val="8"/>
          <w:lang w:val="pl-PL"/>
        </w:rPr>
        <w:t xml:space="preserve"> </w:t>
      </w:r>
      <w:r w:rsidRPr="002C47C0">
        <w:rPr>
          <w:lang w:val="pl-PL"/>
        </w:rPr>
        <w:t>g/</w:t>
      </w:r>
      <w:r w:rsidRPr="002C47C0">
        <w:rPr>
          <w:spacing w:val="-2"/>
          <w:w w:val="99"/>
          <w:lang w:val="pl-PL"/>
        </w:rPr>
        <w:t>k</w:t>
      </w:r>
      <w:r w:rsidRPr="002C47C0">
        <w:rPr>
          <w:lang w:val="pl-PL"/>
        </w:rPr>
        <w:t>Wh</w:t>
      </w:r>
      <w:r w:rsidRPr="002C47C0">
        <w:rPr>
          <w:spacing w:val="9"/>
          <w:lang w:val="pl-PL"/>
        </w:rPr>
        <w:t xml:space="preserve"> </w:t>
      </w:r>
      <w:r w:rsidRPr="002C47C0">
        <w:rPr>
          <w:lang w:val="pl-PL"/>
        </w:rPr>
        <w:t>x</w:t>
      </w:r>
      <w:r w:rsidRPr="002C47C0">
        <w:rPr>
          <w:spacing w:val="7"/>
          <w:lang w:val="pl-PL"/>
        </w:rPr>
        <w:t xml:space="preserve"> </w:t>
      </w:r>
      <w:r w:rsidRPr="002C47C0">
        <w:rPr>
          <w:w w:val="99"/>
          <w:lang w:val="pl-PL"/>
        </w:rPr>
        <w:t>0,6</w:t>
      </w:r>
      <w:r w:rsidRPr="002C47C0">
        <w:rPr>
          <w:spacing w:val="9"/>
          <w:lang w:val="pl-PL"/>
        </w:rPr>
        <w:t xml:space="preserve"> </w:t>
      </w:r>
      <w:r w:rsidRPr="002C47C0">
        <w:rPr>
          <w:lang w:val="pl-PL"/>
        </w:rPr>
        <w:t>x</w:t>
      </w:r>
      <w:r w:rsidRPr="002C47C0">
        <w:rPr>
          <w:spacing w:val="7"/>
          <w:lang w:val="pl-PL"/>
        </w:rPr>
        <w:t xml:space="preserve"> </w:t>
      </w:r>
      <w:r w:rsidRPr="002C47C0">
        <w:rPr>
          <w:w w:val="99"/>
          <w:lang w:val="pl-PL"/>
        </w:rPr>
        <w:t>60</w:t>
      </w:r>
      <w:r w:rsidRPr="002C47C0">
        <w:rPr>
          <w:spacing w:val="9"/>
          <w:lang w:val="pl-PL"/>
        </w:rPr>
        <w:t xml:space="preserve"> </w:t>
      </w:r>
      <w:r w:rsidRPr="002C47C0">
        <w:rPr>
          <w:spacing w:val="-2"/>
          <w:w w:val="99"/>
          <w:lang w:val="pl-PL"/>
        </w:rPr>
        <w:t>k</w:t>
      </w:r>
      <w:r w:rsidRPr="002C47C0">
        <w:rPr>
          <w:w w:val="99"/>
          <w:lang w:val="pl-PL"/>
        </w:rPr>
        <w:t>W</w:t>
      </w:r>
      <w:r w:rsidRPr="002C47C0">
        <w:rPr>
          <w:spacing w:val="10"/>
          <w:lang w:val="pl-PL"/>
        </w:rPr>
        <w:t xml:space="preserve"> </w:t>
      </w:r>
      <w:r w:rsidRPr="002C47C0">
        <w:rPr>
          <w:lang w:val="pl-PL"/>
        </w:rPr>
        <w:t>+</w:t>
      </w:r>
      <w:r w:rsidRPr="002C47C0">
        <w:rPr>
          <w:spacing w:val="11"/>
          <w:lang w:val="pl-PL"/>
        </w:rPr>
        <w:t xml:space="preserve"> </w:t>
      </w:r>
      <w:r w:rsidRPr="002C47C0">
        <w:rPr>
          <w:w w:val="99"/>
          <w:lang w:val="pl-PL"/>
        </w:rPr>
        <w:t>25</w:t>
      </w:r>
      <w:r w:rsidRPr="002C47C0">
        <w:rPr>
          <w:spacing w:val="6"/>
          <w:lang w:val="pl-PL"/>
        </w:rPr>
        <w:t xml:space="preserve"> </w:t>
      </w:r>
      <w:r w:rsidRPr="002C47C0">
        <w:rPr>
          <w:spacing w:val="1"/>
          <w:lang w:val="pl-PL"/>
        </w:rPr>
        <w:t>h</w:t>
      </w:r>
      <w:r w:rsidRPr="002C47C0">
        <w:rPr>
          <w:lang w:val="pl-PL"/>
        </w:rPr>
        <w:t>/</w:t>
      </w:r>
      <w:r w:rsidRPr="002C47C0">
        <w:rPr>
          <w:spacing w:val="-2"/>
          <w:lang w:val="pl-PL"/>
        </w:rPr>
        <w:t>b</w:t>
      </w:r>
      <w:r w:rsidRPr="002C47C0">
        <w:rPr>
          <w:lang w:val="pl-PL"/>
        </w:rPr>
        <w:t>u</w:t>
      </w:r>
      <w:r w:rsidRPr="002C47C0">
        <w:rPr>
          <w:spacing w:val="-2"/>
          <w:lang w:val="pl-PL"/>
        </w:rPr>
        <w:t>d</w:t>
      </w:r>
      <w:r w:rsidRPr="002C47C0">
        <w:rPr>
          <w:spacing w:val="-1"/>
          <w:lang w:val="pl-PL"/>
        </w:rPr>
        <w:t>ow</w:t>
      </w:r>
      <w:r w:rsidRPr="002C47C0">
        <w:rPr>
          <w:lang w:val="pl-PL"/>
        </w:rPr>
        <w:t>a</w:t>
      </w:r>
      <w:r w:rsidRPr="002C47C0">
        <w:rPr>
          <w:spacing w:val="10"/>
          <w:lang w:val="pl-PL"/>
        </w:rPr>
        <w:t xml:space="preserve"> </w:t>
      </w:r>
      <w:r w:rsidRPr="002C47C0">
        <w:rPr>
          <w:lang w:val="pl-PL"/>
        </w:rPr>
        <w:t>x</w:t>
      </w:r>
      <w:r w:rsidRPr="002C47C0">
        <w:rPr>
          <w:spacing w:val="7"/>
          <w:lang w:val="pl-PL"/>
        </w:rPr>
        <w:t xml:space="preserve"> </w:t>
      </w:r>
      <w:r w:rsidRPr="002C47C0">
        <w:rPr>
          <w:w w:val="99"/>
          <w:lang w:val="pl-PL"/>
        </w:rPr>
        <w:t>4,</w:t>
      </w:r>
      <w:r w:rsidRPr="002C47C0">
        <w:rPr>
          <w:spacing w:val="-1"/>
          <w:w w:val="99"/>
          <w:lang w:val="pl-PL"/>
        </w:rPr>
        <w:t>2</w:t>
      </w:r>
      <w:r w:rsidRPr="002C47C0">
        <w:rPr>
          <w:w w:val="99"/>
          <w:lang w:val="pl-PL"/>
        </w:rPr>
        <w:t>3</w:t>
      </w:r>
      <w:r w:rsidRPr="002C47C0">
        <w:rPr>
          <w:spacing w:val="8"/>
          <w:lang w:val="pl-PL"/>
        </w:rPr>
        <w:t xml:space="preserve"> </w:t>
      </w:r>
      <w:r w:rsidRPr="002C47C0">
        <w:rPr>
          <w:lang w:val="pl-PL"/>
        </w:rPr>
        <w:t>g/</w:t>
      </w:r>
      <w:r w:rsidRPr="002C47C0">
        <w:rPr>
          <w:spacing w:val="-2"/>
          <w:w w:val="99"/>
          <w:lang w:val="pl-PL"/>
        </w:rPr>
        <w:t>k</w:t>
      </w:r>
      <w:r w:rsidRPr="002C47C0">
        <w:rPr>
          <w:lang w:val="pl-PL"/>
        </w:rPr>
        <w:t>Wh</w:t>
      </w:r>
      <w:r w:rsidRPr="002C47C0">
        <w:rPr>
          <w:spacing w:val="9"/>
          <w:lang w:val="pl-PL"/>
        </w:rPr>
        <w:t xml:space="preserve"> </w:t>
      </w:r>
      <w:r w:rsidRPr="002C47C0">
        <w:rPr>
          <w:lang w:val="pl-PL"/>
        </w:rPr>
        <w:t>x</w:t>
      </w:r>
      <w:r w:rsidRPr="002C47C0">
        <w:rPr>
          <w:spacing w:val="7"/>
          <w:lang w:val="pl-PL"/>
        </w:rPr>
        <w:t xml:space="preserve"> </w:t>
      </w:r>
      <w:r w:rsidRPr="002C47C0">
        <w:rPr>
          <w:w w:val="99"/>
          <w:lang w:val="pl-PL"/>
        </w:rPr>
        <w:t>0,6</w:t>
      </w:r>
      <w:r w:rsidRPr="002C47C0">
        <w:rPr>
          <w:spacing w:val="9"/>
          <w:lang w:val="pl-PL"/>
        </w:rPr>
        <w:t xml:space="preserve"> </w:t>
      </w:r>
      <w:r w:rsidRPr="002C47C0">
        <w:rPr>
          <w:lang w:val="pl-PL"/>
        </w:rPr>
        <w:t>x</w:t>
      </w:r>
      <w:r w:rsidR="00CA0A8B">
        <w:rPr>
          <w:lang w:val="pl-PL"/>
        </w:rPr>
        <w:t xml:space="preserve"> </w:t>
      </w:r>
      <w:r w:rsidRPr="002C47C0">
        <w:rPr>
          <w:lang w:val="pl-PL"/>
        </w:rPr>
        <w:t>60 kW + 12 h/budowa x 3,52 g/kWh x 0,6 x  250 kW + 10 h/budowa x 3,52 g/kWh x 0,6 x</w:t>
      </w:r>
      <w:r w:rsidRPr="002C47C0">
        <w:rPr>
          <w:spacing w:val="40"/>
          <w:lang w:val="pl-PL"/>
        </w:rPr>
        <w:t xml:space="preserve"> </w:t>
      </w:r>
      <w:r w:rsidRPr="002C47C0">
        <w:rPr>
          <w:lang w:val="pl-PL"/>
        </w:rPr>
        <w:t>150</w:t>
      </w:r>
      <w:r w:rsidR="00CA0A8B">
        <w:rPr>
          <w:lang w:val="pl-PL"/>
        </w:rPr>
        <w:t xml:space="preserve"> </w:t>
      </w:r>
      <w:r w:rsidRPr="002C47C0">
        <w:rPr>
          <w:lang w:val="pl-PL"/>
        </w:rPr>
        <w:t>kW + 10 h/budowa x 3,52 g/kWh x 0,6  x 200 kW] =  5,1</w:t>
      </w:r>
      <w:r w:rsidRPr="002C47C0">
        <w:rPr>
          <w:spacing w:val="-26"/>
          <w:lang w:val="pl-PL"/>
        </w:rPr>
        <w:t xml:space="preserve"> </w:t>
      </w:r>
      <w:r w:rsidRPr="002C47C0">
        <w:rPr>
          <w:lang w:val="pl-PL"/>
        </w:rPr>
        <w:t>kg/budowa</w:t>
      </w:r>
    </w:p>
    <w:p w:rsidR="001D1A79" w:rsidRPr="002C47C0" w:rsidRDefault="001D1A79" w:rsidP="001D1A79"/>
    <w:p w:rsidR="001D1A79" w:rsidRPr="00CA0A8B" w:rsidRDefault="001D1A79" w:rsidP="001D1A79">
      <w:pPr>
        <w:pStyle w:val="Nagwek4"/>
        <w:spacing w:before="139"/>
        <w:rPr>
          <w:rFonts w:ascii="Arial" w:hAnsi="Arial" w:cs="Arial"/>
          <w:b w:val="0"/>
          <w:bCs w:val="0"/>
          <w:lang w:val="pl-PL"/>
        </w:rPr>
      </w:pPr>
      <w:r w:rsidRPr="00CA0A8B">
        <w:rPr>
          <w:rFonts w:ascii="Arial" w:hAnsi="Arial" w:cs="Arial"/>
          <w:lang w:val="pl-PL"/>
        </w:rPr>
        <w:t>Emisja</w:t>
      </w:r>
      <w:r w:rsidRPr="00CA0A8B">
        <w:rPr>
          <w:rFonts w:ascii="Arial" w:hAnsi="Arial" w:cs="Arial"/>
          <w:spacing w:val="-7"/>
          <w:lang w:val="pl-PL"/>
        </w:rPr>
        <w:t xml:space="preserve"> </w:t>
      </w:r>
      <w:r w:rsidRPr="00CA0A8B">
        <w:rPr>
          <w:rFonts w:ascii="Arial" w:hAnsi="Arial" w:cs="Arial"/>
          <w:lang w:val="pl-PL"/>
        </w:rPr>
        <w:t>benzenu:</w:t>
      </w:r>
    </w:p>
    <w:p w:rsidR="001D1A79" w:rsidRPr="002C47C0" w:rsidRDefault="001D1A79" w:rsidP="00CA0A8B">
      <w:pPr>
        <w:pStyle w:val="Tekstpodstawowy"/>
        <w:spacing w:before="69"/>
        <w:ind w:left="176"/>
        <w:rPr>
          <w:rFonts w:cs="Calibri"/>
          <w:lang w:val="pl-PL"/>
        </w:rPr>
      </w:pPr>
      <w:r w:rsidRPr="002C47C0">
        <w:rPr>
          <w:rFonts w:ascii="Times New Roman"/>
          <w:i/>
          <w:position w:val="2"/>
          <w:sz w:val="29"/>
          <w:lang w:val="pl-PL"/>
        </w:rPr>
        <w:t>E</w:t>
      </w:r>
      <w:r w:rsidRPr="002C47C0">
        <w:rPr>
          <w:rFonts w:ascii="Times New Roman"/>
          <w:i/>
          <w:position w:val="-4"/>
          <w:sz w:val="16"/>
          <w:lang w:val="pl-PL"/>
        </w:rPr>
        <w:t xml:space="preserve">benzen </w:t>
      </w:r>
      <w:r w:rsidRPr="002C47C0">
        <w:rPr>
          <w:lang w:val="pl-PL"/>
        </w:rPr>
        <w:t xml:space="preserve">= 50 h/budowa x 0,007 g/kWh x 0,6 x 60 kW + 25 h/budowa x 0,007 g/kWh x 0,6 x </w:t>
      </w:r>
      <w:r w:rsidRPr="002C47C0">
        <w:rPr>
          <w:spacing w:val="11"/>
          <w:lang w:val="pl-PL"/>
        </w:rPr>
        <w:t xml:space="preserve"> </w:t>
      </w:r>
      <w:r w:rsidRPr="002C47C0">
        <w:rPr>
          <w:lang w:val="pl-PL"/>
        </w:rPr>
        <w:t>60</w:t>
      </w:r>
      <w:r w:rsidR="00CA0A8B">
        <w:rPr>
          <w:lang w:val="pl-PL"/>
        </w:rPr>
        <w:t xml:space="preserve"> </w:t>
      </w:r>
      <w:r w:rsidRPr="002C47C0">
        <w:rPr>
          <w:lang w:val="pl-PL"/>
        </w:rPr>
        <w:t>kW</w:t>
      </w:r>
      <w:r w:rsidRPr="002C47C0">
        <w:rPr>
          <w:spacing w:val="-13"/>
          <w:lang w:val="pl-PL"/>
        </w:rPr>
        <w:t xml:space="preserve"> </w:t>
      </w:r>
      <w:r w:rsidRPr="002C47C0">
        <w:rPr>
          <w:lang w:val="pl-PL"/>
        </w:rPr>
        <w:t>+</w:t>
      </w:r>
      <w:r w:rsidRPr="002C47C0">
        <w:rPr>
          <w:spacing w:val="-13"/>
          <w:lang w:val="pl-PL"/>
        </w:rPr>
        <w:t xml:space="preserve"> </w:t>
      </w:r>
      <w:r w:rsidRPr="002C47C0">
        <w:rPr>
          <w:lang w:val="pl-PL"/>
        </w:rPr>
        <w:t>12</w:t>
      </w:r>
      <w:r w:rsidRPr="002C47C0">
        <w:rPr>
          <w:spacing w:val="-13"/>
          <w:lang w:val="pl-PL"/>
        </w:rPr>
        <w:t xml:space="preserve"> </w:t>
      </w:r>
      <w:r w:rsidRPr="002C47C0">
        <w:rPr>
          <w:lang w:val="pl-PL"/>
        </w:rPr>
        <w:t>h/budowa</w:t>
      </w:r>
      <w:r w:rsidRPr="002C47C0">
        <w:rPr>
          <w:spacing w:val="-13"/>
          <w:lang w:val="pl-PL"/>
        </w:rPr>
        <w:t xml:space="preserve"> </w:t>
      </w:r>
      <w:r w:rsidRPr="002C47C0">
        <w:rPr>
          <w:lang w:val="pl-PL"/>
        </w:rPr>
        <w:t>x</w:t>
      </w:r>
      <w:r w:rsidRPr="002C47C0">
        <w:rPr>
          <w:spacing w:val="-13"/>
          <w:lang w:val="pl-PL"/>
        </w:rPr>
        <w:t xml:space="preserve"> </w:t>
      </w:r>
      <w:r w:rsidRPr="002C47C0">
        <w:rPr>
          <w:lang w:val="pl-PL"/>
        </w:rPr>
        <w:t>0,007</w:t>
      </w:r>
      <w:r w:rsidRPr="002C47C0">
        <w:rPr>
          <w:spacing w:val="-13"/>
          <w:lang w:val="pl-PL"/>
        </w:rPr>
        <w:t xml:space="preserve"> </w:t>
      </w:r>
      <w:r w:rsidRPr="002C47C0">
        <w:rPr>
          <w:lang w:val="pl-PL"/>
        </w:rPr>
        <w:t>g/kWh</w:t>
      </w:r>
      <w:r w:rsidRPr="002C47C0">
        <w:rPr>
          <w:spacing w:val="-13"/>
          <w:lang w:val="pl-PL"/>
        </w:rPr>
        <w:t xml:space="preserve"> </w:t>
      </w:r>
      <w:r w:rsidRPr="002C47C0">
        <w:rPr>
          <w:lang w:val="pl-PL"/>
        </w:rPr>
        <w:t>x</w:t>
      </w:r>
      <w:r w:rsidRPr="002C47C0">
        <w:rPr>
          <w:spacing w:val="-13"/>
          <w:lang w:val="pl-PL"/>
        </w:rPr>
        <w:t xml:space="preserve"> </w:t>
      </w:r>
      <w:r w:rsidRPr="002C47C0">
        <w:rPr>
          <w:lang w:val="pl-PL"/>
        </w:rPr>
        <w:t>0,6</w:t>
      </w:r>
      <w:r w:rsidRPr="002C47C0">
        <w:rPr>
          <w:spacing w:val="-12"/>
          <w:lang w:val="pl-PL"/>
        </w:rPr>
        <w:t xml:space="preserve"> </w:t>
      </w:r>
      <w:r w:rsidRPr="002C47C0">
        <w:rPr>
          <w:lang w:val="pl-PL"/>
        </w:rPr>
        <w:t>x</w:t>
      </w:r>
      <w:r w:rsidRPr="002C47C0">
        <w:rPr>
          <w:spacing w:val="29"/>
          <w:lang w:val="pl-PL"/>
        </w:rPr>
        <w:t xml:space="preserve"> </w:t>
      </w:r>
      <w:r w:rsidRPr="002C47C0">
        <w:rPr>
          <w:lang w:val="pl-PL"/>
        </w:rPr>
        <w:t>250</w:t>
      </w:r>
      <w:r w:rsidRPr="002C47C0">
        <w:rPr>
          <w:spacing w:val="-13"/>
          <w:lang w:val="pl-PL"/>
        </w:rPr>
        <w:t xml:space="preserve"> </w:t>
      </w:r>
      <w:r w:rsidRPr="002C47C0">
        <w:rPr>
          <w:lang w:val="pl-PL"/>
        </w:rPr>
        <w:t>kW</w:t>
      </w:r>
      <w:r w:rsidRPr="002C47C0">
        <w:rPr>
          <w:spacing w:val="-13"/>
          <w:lang w:val="pl-PL"/>
        </w:rPr>
        <w:t xml:space="preserve"> </w:t>
      </w:r>
      <w:r w:rsidRPr="002C47C0">
        <w:rPr>
          <w:lang w:val="pl-PL"/>
        </w:rPr>
        <w:t>+</w:t>
      </w:r>
      <w:r w:rsidRPr="002C47C0">
        <w:rPr>
          <w:spacing w:val="-13"/>
          <w:lang w:val="pl-PL"/>
        </w:rPr>
        <w:t xml:space="preserve"> </w:t>
      </w:r>
      <w:r w:rsidRPr="002C47C0">
        <w:rPr>
          <w:lang w:val="pl-PL"/>
        </w:rPr>
        <w:t>10</w:t>
      </w:r>
      <w:r w:rsidRPr="002C47C0">
        <w:rPr>
          <w:spacing w:val="-13"/>
          <w:lang w:val="pl-PL"/>
        </w:rPr>
        <w:t xml:space="preserve"> </w:t>
      </w:r>
      <w:r w:rsidRPr="002C47C0">
        <w:rPr>
          <w:lang w:val="pl-PL"/>
        </w:rPr>
        <w:t>h/budowa</w:t>
      </w:r>
      <w:r w:rsidRPr="002C47C0">
        <w:rPr>
          <w:spacing w:val="-13"/>
          <w:lang w:val="pl-PL"/>
        </w:rPr>
        <w:t xml:space="preserve"> </w:t>
      </w:r>
      <w:r w:rsidRPr="002C47C0">
        <w:rPr>
          <w:lang w:val="pl-PL"/>
        </w:rPr>
        <w:t>x</w:t>
      </w:r>
      <w:r w:rsidRPr="002C47C0">
        <w:rPr>
          <w:spacing w:val="-13"/>
          <w:lang w:val="pl-PL"/>
        </w:rPr>
        <w:t xml:space="preserve"> </w:t>
      </w:r>
      <w:r w:rsidRPr="002C47C0">
        <w:rPr>
          <w:lang w:val="pl-PL"/>
        </w:rPr>
        <w:t>0,007</w:t>
      </w:r>
      <w:r w:rsidRPr="002C47C0">
        <w:rPr>
          <w:spacing w:val="-12"/>
          <w:lang w:val="pl-PL"/>
        </w:rPr>
        <w:t xml:space="preserve"> </w:t>
      </w:r>
      <w:r w:rsidRPr="002C47C0">
        <w:rPr>
          <w:lang w:val="pl-PL"/>
        </w:rPr>
        <w:t>g/kWh</w:t>
      </w:r>
      <w:r w:rsidRPr="002C47C0">
        <w:rPr>
          <w:spacing w:val="-13"/>
          <w:lang w:val="pl-PL"/>
        </w:rPr>
        <w:t xml:space="preserve"> </w:t>
      </w:r>
      <w:r w:rsidRPr="002C47C0">
        <w:rPr>
          <w:lang w:val="pl-PL"/>
        </w:rPr>
        <w:t>x</w:t>
      </w:r>
      <w:r w:rsidRPr="002C47C0">
        <w:rPr>
          <w:spacing w:val="-13"/>
          <w:lang w:val="pl-PL"/>
        </w:rPr>
        <w:t xml:space="preserve"> </w:t>
      </w:r>
      <w:r w:rsidRPr="002C47C0">
        <w:rPr>
          <w:lang w:val="pl-PL"/>
        </w:rPr>
        <w:t>0,6</w:t>
      </w:r>
      <w:r w:rsidRPr="002C47C0">
        <w:rPr>
          <w:spacing w:val="-12"/>
          <w:lang w:val="pl-PL"/>
        </w:rPr>
        <w:t xml:space="preserve"> </w:t>
      </w:r>
      <w:r w:rsidRPr="002C47C0">
        <w:rPr>
          <w:lang w:val="pl-PL"/>
        </w:rPr>
        <w:t>x</w:t>
      </w:r>
      <w:r w:rsidRPr="002C47C0">
        <w:rPr>
          <w:spacing w:val="-13"/>
          <w:lang w:val="pl-PL"/>
        </w:rPr>
        <w:t xml:space="preserve"> </w:t>
      </w:r>
      <w:r w:rsidRPr="002C47C0">
        <w:rPr>
          <w:lang w:val="pl-PL"/>
        </w:rPr>
        <w:t>150</w:t>
      </w:r>
      <w:r w:rsidRPr="002C47C0">
        <w:rPr>
          <w:spacing w:val="-10"/>
          <w:lang w:val="pl-PL"/>
        </w:rPr>
        <w:t xml:space="preserve"> </w:t>
      </w:r>
      <w:r w:rsidRPr="002C47C0">
        <w:rPr>
          <w:lang w:val="pl-PL"/>
        </w:rPr>
        <w:t>kW</w:t>
      </w:r>
      <w:r w:rsidR="00CA0A8B">
        <w:rPr>
          <w:lang w:val="pl-PL"/>
        </w:rPr>
        <w:t xml:space="preserve"> </w:t>
      </w:r>
      <w:r w:rsidRPr="002C47C0">
        <w:rPr>
          <w:lang w:val="pl-PL"/>
        </w:rPr>
        <w:t>+ 10 h/budowa x 0,007 g/kWh x 0,6 x  200 kW = 0,047</w:t>
      </w:r>
      <w:r w:rsidRPr="002C47C0">
        <w:rPr>
          <w:spacing w:val="-26"/>
          <w:lang w:val="pl-PL"/>
        </w:rPr>
        <w:t xml:space="preserve"> </w:t>
      </w:r>
      <w:r w:rsidRPr="002C47C0">
        <w:rPr>
          <w:lang w:val="pl-PL"/>
        </w:rPr>
        <w:t>kg/budowa</w:t>
      </w:r>
    </w:p>
    <w:p w:rsidR="001D1A79" w:rsidRPr="002C47C0" w:rsidRDefault="001D1A79" w:rsidP="001D1A79">
      <w:pPr>
        <w:spacing w:before="1"/>
        <w:rPr>
          <w:rFonts w:ascii="Calibri" w:eastAsia="Calibri" w:hAnsi="Calibri" w:cs="Calibri"/>
          <w:sz w:val="31"/>
          <w:szCs w:val="31"/>
        </w:rPr>
      </w:pPr>
    </w:p>
    <w:p w:rsidR="001D1A79" w:rsidRPr="00CA0A8B" w:rsidRDefault="001D1A79" w:rsidP="001D1A79">
      <w:pPr>
        <w:pStyle w:val="Nagwek4"/>
        <w:rPr>
          <w:rFonts w:ascii="Arial" w:hAnsi="Arial" w:cs="Arial"/>
          <w:b w:val="0"/>
          <w:bCs w:val="0"/>
          <w:lang w:val="pl-PL"/>
        </w:rPr>
      </w:pPr>
      <w:r w:rsidRPr="00CA0A8B">
        <w:rPr>
          <w:rFonts w:ascii="Arial" w:hAnsi="Arial" w:cs="Arial"/>
          <w:lang w:val="pl-PL"/>
        </w:rPr>
        <w:t>Emisja pyłu TSP = PM10 = PM</w:t>
      </w:r>
      <w:r w:rsidRPr="00CA0A8B">
        <w:rPr>
          <w:rFonts w:ascii="Arial" w:hAnsi="Arial" w:cs="Arial"/>
          <w:spacing w:val="-8"/>
          <w:lang w:val="pl-PL"/>
        </w:rPr>
        <w:t xml:space="preserve"> </w:t>
      </w:r>
      <w:r w:rsidRPr="00CA0A8B">
        <w:rPr>
          <w:rFonts w:ascii="Arial" w:hAnsi="Arial" w:cs="Arial"/>
          <w:lang w:val="pl-PL"/>
        </w:rPr>
        <w:t>2,5:</w:t>
      </w:r>
    </w:p>
    <w:p w:rsidR="001D1A79" w:rsidRPr="002C47C0" w:rsidRDefault="001D1A79" w:rsidP="00CA0A8B">
      <w:pPr>
        <w:pStyle w:val="Tekstpodstawowy"/>
        <w:spacing w:before="57"/>
        <w:ind w:left="181"/>
        <w:jc w:val="both"/>
        <w:rPr>
          <w:rFonts w:cs="Calibri"/>
          <w:lang w:val="pl-PL"/>
        </w:rPr>
      </w:pPr>
      <w:r w:rsidRPr="002C47C0">
        <w:rPr>
          <w:rFonts w:ascii="Times New Roman" w:eastAsia="Times New Roman" w:hAnsi="Times New Roman" w:cs="Times New Roman"/>
          <w:i/>
          <w:position w:val="2"/>
          <w:sz w:val="28"/>
          <w:szCs w:val="28"/>
          <w:lang w:val="pl-PL"/>
        </w:rPr>
        <w:t>E</w:t>
      </w:r>
      <w:r w:rsidRPr="002C47C0">
        <w:rPr>
          <w:rFonts w:ascii="Times New Roman" w:eastAsia="Times New Roman" w:hAnsi="Times New Roman" w:cs="Times New Roman"/>
          <w:i/>
          <w:position w:val="-4"/>
          <w:sz w:val="16"/>
          <w:szCs w:val="16"/>
          <w:lang w:val="pl-PL"/>
        </w:rPr>
        <w:t>TSP</w:t>
      </w:r>
      <w:r w:rsidRPr="00FA5CB2">
        <w:rPr>
          <w:rFonts w:ascii="Symbol" w:eastAsia="Symbol" w:hAnsi="Symbol" w:cs="Symbol"/>
          <w:position w:val="-4"/>
          <w:sz w:val="16"/>
          <w:szCs w:val="16"/>
        </w:rPr>
        <w:t></w:t>
      </w:r>
      <w:r w:rsidRPr="002C47C0">
        <w:rPr>
          <w:rFonts w:ascii="Times New Roman" w:eastAsia="Times New Roman" w:hAnsi="Times New Roman" w:cs="Times New Roman"/>
          <w:i/>
          <w:position w:val="-4"/>
          <w:sz w:val="16"/>
          <w:szCs w:val="16"/>
          <w:lang w:val="pl-PL"/>
        </w:rPr>
        <w:t>PM</w:t>
      </w:r>
      <w:r w:rsidRPr="002C47C0">
        <w:rPr>
          <w:rFonts w:ascii="Times New Roman" w:eastAsia="Times New Roman" w:hAnsi="Times New Roman" w:cs="Times New Roman"/>
          <w:position w:val="-4"/>
          <w:sz w:val="16"/>
          <w:szCs w:val="16"/>
          <w:lang w:val="pl-PL"/>
        </w:rPr>
        <w:t>10</w:t>
      </w:r>
      <w:r w:rsidRPr="00FA5CB2">
        <w:rPr>
          <w:rFonts w:ascii="Symbol" w:eastAsia="Symbol" w:hAnsi="Symbol" w:cs="Symbol"/>
          <w:position w:val="-4"/>
          <w:sz w:val="16"/>
          <w:szCs w:val="16"/>
        </w:rPr>
        <w:t></w:t>
      </w:r>
      <w:r w:rsidRPr="002C47C0">
        <w:rPr>
          <w:rFonts w:ascii="Times New Roman" w:eastAsia="Times New Roman" w:hAnsi="Times New Roman" w:cs="Times New Roman"/>
          <w:i/>
          <w:position w:val="-4"/>
          <w:sz w:val="16"/>
          <w:szCs w:val="16"/>
          <w:lang w:val="pl-PL"/>
        </w:rPr>
        <w:t xml:space="preserve">PM </w:t>
      </w:r>
      <w:r w:rsidRPr="002C47C0">
        <w:rPr>
          <w:rFonts w:ascii="Times New Roman" w:eastAsia="Times New Roman" w:hAnsi="Times New Roman" w:cs="Times New Roman"/>
          <w:position w:val="-4"/>
          <w:sz w:val="16"/>
          <w:szCs w:val="16"/>
          <w:lang w:val="pl-PL"/>
        </w:rPr>
        <w:t xml:space="preserve">2,5 </w:t>
      </w:r>
      <w:r w:rsidRPr="002C47C0">
        <w:rPr>
          <w:rFonts w:cs="Calibri"/>
          <w:lang w:val="pl-PL"/>
        </w:rPr>
        <w:t>= 50 h/budowa x 0,363 g/kWh x 0,6 x 60 kW + 25 h/budowa x 0,363 g/kWh</w:t>
      </w:r>
      <w:r w:rsidRPr="002C47C0">
        <w:rPr>
          <w:rFonts w:cs="Calibri"/>
          <w:spacing w:val="23"/>
          <w:lang w:val="pl-PL"/>
        </w:rPr>
        <w:t xml:space="preserve"> </w:t>
      </w:r>
      <w:r w:rsidRPr="002C47C0">
        <w:rPr>
          <w:rFonts w:cs="Calibri"/>
          <w:lang w:val="pl-PL"/>
        </w:rPr>
        <w:t>x</w:t>
      </w:r>
      <w:r w:rsidR="00CA0A8B">
        <w:rPr>
          <w:rFonts w:cs="Calibri"/>
          <w:lang w:val="pl-PL"/>
        </w:rPr>
        <w:t xml:space="preserve"> </w:t>
      </w:r>
      <w:r w:rsidRPr="002C47C0">
        <w:rPr>
          <w:lang w:val="pl-PL"/>
        </w:rPr>
        <w:t>0,6 x 60 kW + 12 h/budowa x 0,18 g/kWh x 0,6 x 250 kW + 10 h/budowa x 0,18 g/kWh x 0,6</w:t>
      </w:r>
      <w:r w:rsidRPr="002C47C0">
        <w:rPr>
          <w:spacing w:val="-1"/>
          <w:lang w:val="pl-PL"/>
        </w:rPr>
        <w:t xml:space="preserve"> </w:t>
      </w:r>
      <w:r w:rsidRPr="002C47C0">
        <w:rPr>
          <w:lang w:val="pl-PL"/>
        </w:rPr>
        <w:t>x</w:t>
      </w:r>
      <w:r w:rsidR="00CA0A8B">
        <w:rPr>
          <w:lang w:val="pl-PL"/>
        </w:rPr>
        <w:t xml:space="preserve"> </w:t>
      </w:r>
      <w:r w:rsidRPr="002C47C0">
        <w:rPr>
          <w:lang w:val="pl-PL"/>
        </w:rPr>
        <w:t>150 kW + 10 h/budowa x 0,18 g/kWh x 0,6 x 200 kW =  1,7</w:t>
      </w:r>
      <w:r w:rsidRPr="002C47C0">
        <w:rPr>
          <w:spacing w:val="-27"/>
          <w:lang w:val="pl-PL"/>
        </w:rPr>
        <w:t xml:space="preserve"> </w:t>
      </w:r>
      <w:r w:rsidRPr="002C47C0">
        <w:rPr>
          <w:lang w:val="pl-PL"/>
        </w:rPr>
        <w:t>kg/budowa,</w:t>
      </w:r>
    </w:p>
    <w:p w:rsidR="001D1A79" w:rsidRPr="002C47C0" w:rsidRDefault="001D1A79" w:rsidP="001D1A79">
      <w:pPr>
        <w:spacing w:before="3"/>
        <w:rPr>
          <w:rFonts w:ascii="Calibri" w:eastAsia="Calibri" w:hAnsi="Calibri" w:cs="Calibri"/>
          <w:sz w:val="31"/>
          <w:szCs w:val="31"/>
        </w:rPr>
      </w:pPr>
    </w:p>
    <w:p w:rsidR="001D1A79" w:rsidRPr="00CA0A8B" w:rsidRDefault="001D1A79" w:rsidP="001D1A79">
      <w:pPr>
        <w:pStyle w:val="Nagwek4"/>
        <w:jc w:val="both"/>
        <w:rPr>
          <w:rFonts w:ascii="Arial" w:hAnsi="Arial" w:cs="Arial"/>
          <w:b w:val="0"/>
          <w:bCs w:val="0"/>
          <w:lang w:val="pl-PL"/>
        </w:rPr>
      </w:pPr>
      <w:r w:rsidRPr="00CA0A8B">
        <w:rPr>
          <w:rFonts w:ascii="Arial" w:hAnsi="Arial" w:cs="Arial"/>
          <w:lang w:val="pl-PL"/>
        </w:rPr>
        <w:t>Emisja węglowodorów</w:t>
      </w:r>
      <w:r w:rsidRPr="00CA0A8B">
        <w:rPr>
          <w:rFonts w:ascii="Arial" w:hAnsi="Arial" w:cs="Arial"/>
          <w:spacing w:val="-15"/>
          <w:lang w:val="pl-PL"/>
        </w:rPr>
        <w:t xml:space="preserve"> </w:t>
      </w:r>
      <w:r w:rsidRPr="00CA0A8B">
        <w:rPr>
          <w:rFonts w:ascii="Arial" w:hAnsi="Arial" w:cs="Arial"/>
          <w:lang w:val="pl-PL"/>
        </w:rPr>
        <w:t>alifatycznych</w:t>
      </w:r>
    </w:p>
    <w:p w:rsidR="001D1A79" w:rsidRPr="002C47C0" w:rsidRDefault="001D1A79" w:rsidP="00CA0A8B">
      <w:pPr>
        <w:pStyle w:val="Tekstpodstawowy"/>
        <w:spacing w:before="57"/>
        <w:ind w:left="184"/>
        <w:jc w:val="both"/>
        <w:rPr>
          <w:rFonts w:cs="Calibri"/>
          <w:lang w:val="pl-PL"/>
        </w:rPr>
      </w:pPr>
      <w:r w:rsidRPr="002C47C0">
        <w:rPr>
          <w:rFonts w:ascii="Times New Roman" w:eastAsia="Times New Roman" w:hAnsi="Times New Roman" w:cs="Times New Roman"/>
          <w:i/>
          <w:position w:val="2"/>
          <w:sz w:val="28"/>
          <w:szCs w:val="28"/>
          <w:lang w:val="pl-PL"/>
        </w:rPr>
        <w:t>E</w:t>
      </w:r>
      <w:r w:rsidRPr="002C47C0">
        <w:rPr>
          <w:rFonts w:ascii="Times New Roman" w:eastAsia="Times New Roman" w:hAnsi="Times New Roman" w:cs="Times New Roman"/>
          <w:i/>
          <w:position w:val="-4"/>
          <w:sz w:val="16"/>
          <w:szCs w:val="16"/>
          <w:lang w:val="pl-PL"/>
        </w:rPr>
        <w:t>weg</w:t>
      </w:r>
      <w:r w:rsidRPr="00FA5CB2">
        <w:rPr>
          <w:rFonts w:ascii="Symbol" w:eastAsia="Symbol" w:hAnsi="Symbol" w:cs="Symbol"/>
          <w:position w:val="-4"/>
          <w:sz w:val="16"/>
          <w:szCs w:val="16"/>
        </w:rPr>
        <w:t></w:t>
      </w:r>
      <w:r w:rsidRPr="002C47C0">
        <w:rPr>
          <w:rFonts w:ascii="Times New Roman" w:eastAsia="Times New Roman" w:hAnsi="Times New Roman" w:cs="Times New Roman"/>
          <w:i/>
          <w:position w:val="-4"/>
          <w:sz w:val="16"/>
          <w:szCs w:val="16"/>
          <w:lang w:val="pl-PL"/>
        </w:rPr>
        <w:t>alif</w:t>
      </w:r>
      <w:r w:rsidRPr="002C47C0">
        <w:rPr>
          <w:rFonts w:ascii="Times New Roman" w:eastAsia="Times New Roman" w:hAnsi="Times New Roman" w:cs="Times New Roman"/>
          <w:i/>
          <w:spacing w:val="37"/>
          <w:position w:val="-4"/>
          <w:sz w:val="16"/>
          <w:szCs w:val="16"/>
          <w:lang w:val="pl-PL"/>
        </w:rPr>
        <w:t xml:space="preserve"> </w:t>
      </w:r>
      <w:r w:rsidRPr="002C47C0">
        <w:rPr>
          <w:rFonts w:cs="Calibri"/>
          <w:lang w:val="pl-PL"/>
        </w:rPr>
        <w:t>=</w:t>
      </w:r>
      <w:r w:rsidRPr="002C47C0">
        <w:rPr>
          <w:rFonts w:cs="Calibri"/>
          <w:spacing w:val="10"/>
          <w:lang w:val="pl-PL"/>
        </w:rPr>
        <w:t xml:space="preserve"> </w:t>
      </w:r>
      <w:r w:rsidRPr="002C47C0">
        <w:rPr>
          <w:rFonts w:cs="Calibri"/>
          <w:lang w:val="pl-PL"/>
        </w:rPr>
        <w:t>50</w:t>
      </w:r>
      <w:r w:rsidRPr="002C47C0">
        <w:rPr>
          <w:rFonts w:cs="Calibri"/>
          <w:spacing w:val="7"/>
          <w:lang w:val="pl-PL"/>
        </w:rPr>
        <w:t xml:space="preserve"> </w:t>
      </w:r>
      <w:r w:rsidRPr="002C47C0">
        <w:rPr>
          <w:rFonts w:cs="Calibri"/>
          <w:lang w:val="pl-PL"/>
        </w:rPr>
        <w:t>h/budowa</w:t>
      </w:r>
      <w:r w:rsidRPr="002C47C0">
        <w:rPr>
          <w:rFonts w:cs="Calibri"/>
          <w:spacing w:val="10"/>
          <w:lang w:val="pl-PL"/>
        </w:rPr>
        <w:t xml:space="preserve"> </w:t>
      </w:r>
      <w:r w:rsidRPr="002C47C0">
        <w:rPr>
          <w:rFonts w:cs="Calibri"/>
          <w:lang w:val="pl-PL"/>
        </w:rPr>
        <w:t>x</w:t>
      </w:r>
      <w:r w:rsidRPr="002C47C0">
        <w:rPr>
          <w:rFonts w:cs="Calibri"/>
          <w:spacing w:val="6"/>
          <w:lang w:val="pl-PL"/>
        </w:rPr>
        <w:t xml:space="preserve"> </w:t>
      </w:r>
      <w:r w:rsidRPr="002C47C0">
        <w:rPr>
          <w:rFonts w:cs="Calibri"/>
          <w:lang w:val="pl-PL"/>
        </w:rPr>
        <w:t>0,49</w:t>
      </w:r>
      <w:r w:rsidRPr="002C47C0">
        <w:rPr>
          <w:rFonts w:cs="Calibri"/>
          <w:spacing w:val="10"/>
          <w:lang w:val="pl-PL"/>
        </w:rPr>
        <w:t xml:space="preserve"> </w:t>
      </w:r>
      <w:r w:rsidRPr="002C47C0">
        <w:rPr>
          <w:rFonts w:cs="Calibri"/>
          <w:lang w:val="pl-PL"/>
        </w:rPr>
        <w:t>g/kWh</w:t>
      </w:r>
      <w:r w:rsidRPr="002C47C0">
        <w:rPr>
          <w:rFonts w:cs="Calibri"/>
          <w:spacing w:val="10"/>
          <w:lang w:val="pl-PL"/>
        </w:rPr>
        <w:t xml:space="preserve"> </w:t>
      </w:r>
      <w:r w:rsidRPr="002C47C0">
        <w:rPr>
          <w:rFonts w:cs="Calibri"/>
          <w:lang w:val="pl-PL"/>
        </w:rPr>
        <w:t>x</w:t>
      </w:r>
      <w:r w:rsidRPr="002C47C0">
        <w:rPr>
          <w:rFonts w:cs="Calibri"/>
          <w:spacing w:val="6"/>
          <w:lang w:val="pl-PL"/>
        </w:rPr>
        <w:t xml:space="preserve"> </w:t>
      </w:r>
      <w:r w:rsidRPr="002C47C0">
        <w:rPr>
          <w:rFonts w:cs="Calibri"/>
          <w:lang w:val="pl-PL"/>
        </w:rPr>
        <w:t>0,6</w:t>
      </w:r>
      <w:r w:rsidRPr="002C47C0">
        <w:rPr>
          <w:rFonts w:cs="Calibri"/>
          <w:spacing w:val="8"/>
          <w:lang w:val="pl-PL"/>
        </w:rPr>
        <w:t xml:space="preserve"> </w:t>
      </w:r>
      <w:r w:rsidRPr="002C47C0">
        <w:rPr>
          <w:rFonts w:cs="Calibri"/>
          <w:lang w:val="pl-PL"/>
        </w:rPr>
        <w:t>x</w:t>
      </w:r>
      <w:r w:rsidRPr="002C47C0">
        <w:rPr>
          <w:rFonts w:cs="Calibri"/>
          <w:spacing w:val="6"/>
          <w:lang w:val="pl-PL"/>
        </w:rPr>
        <w:t xml:space="preserve"> </w:t>
      </w:r>
      <w:r w:rsidRPr="002C47C0">
        <w:rPr>
          <w:rFonts w:cs="Calibri"/>
          <w:lang w:val="pl-PL"/>
        </w:rPr>
        <w:t>60</w:t>
      </w:r>
      <w:r w:rsidRPr="002C47C0">
        <w:rPr>
          <w:rFonts w:cs="Calibri"/>
          <w:spacing w:val="8"/>
          <w:lang w:val="pl-PL"/>
        </w:rPr>
        <w:t xml:space="preserve"> </w:t>
      </w:r>
      <w:r w:rsidRPr="002C47C0">
        <w:rPr>
          <w:rFonts w:cs="Calibri"/>
          <w:lang w:val="pl-PL"/>
        </w:rPr>
        <w:t>kW</w:t>
      </w:r>
      <w:r w:rsidRPr="002C47C0">
        <w:rPr>
          <w:rFonts w:cs="Calibri"/>
          <w:spacing w:val="9"/>
          <w:lang w:val="pl-PL"/>
        </w:rPr>
        <w:t xml:space="preserve"> </w:t>
      </w:r>
      <w:r w:rsidRPr="002C47C0">
        <w:rPr>
          <w:rFonts w:cs="Calibri"/>
          <w:lang w:val="pl-PL"/>
        </w:rPr>
        <w:t>+</w:t>
      </w:r>
      <w:r w:rsidRPr="002C47C0">
        <w:rPr>
          <w:rFonts w:cs="Calibri"/>
          <w:spacing w:val="10"/>
          <w:lang w:val="pl-PL"/>
        </w:rPr>
        <w:t xml:space="preserve"> </w:t>
      </w:r>
      <w:r w:rsidRPr="002C47C0">
        <w:rPr>
          <w:rFonts w:cs="Calibri"/>
          <w:lang w:val="pl-PL"/>
        </w:rPr>
        <w:t>25</w:t>
      </w:r>
      <w:r w:rsidRPr="002C47C0">
        <w:rPr>
          <w:rFonts w:cs="Calibri"/>
          <w:spacing w:val="7"/>
          <w:lang w:val="pl-PL"/>
        </w:rPr>
        <w:t xml:space="preserve"> </w:t>
      </w:r>
      <w:r w:rsidRPr="002C47C0">
        <w:rPr>
          <w:rFonts w:cs="Calibri"/>
          <w:lang w:val="pl-PL"/>
        </w:rPr>
        <w:t>h/budowa</w:t>
      </w:r>
      <w:r w:rsidRPr="002C47C0">
        <w:rPr>
          <w:rFonts w:cs="Calibri"/>
          <w:spacing w:val="7"/>
          <w:lang w:val="pl-PL"/>
        </w:rPr>
        <w:t xml:space="preserve"> </w:t>
      </w:r>
      <w:r w:rsidRPr="002C47C0">
        <w:rPr>
          <w:rFonts w:cs="Calibri"/>
          <w:lang w:val="pl-PL"/>
        </w:rPr>
        <w:t>x</w:t>
      </w:r>
      <w:r w:rsidRPr="002C47C0">
        <w:rPr>
          <w:rFonts w:cs="Calibri"/>
          <w:spacing w:val="6"/>
          <w:lang w:val="pl-PL"/>
        </w:rPr>
        <w:t xml:space="preserve"> </w:t>
      </w:r>
      <w:r w:rsidRPr="002C47C0">
        <w:rPr>
          <w:rFonts w:cs="Calibri"/>
          <w:lang w:val="pl-PL"/>
        </w:rPr>
        <w:t>0,49</w:t>
      </w:r>
      <w:r w:rsidRPr="002C47C0">
        <w:rPr>
          <w:rFonts w:cs="Calibri"/>
          <w:spacing w:val="7"/>
          <w:lang w:val="pl-PL"/>
        </w:rPr>
        <w:t xml:space="preserve"> </w:t>
      </w:r>
      <w:r w:rsidRPr="002C47C0">
        <w:rPr>
          <w:rFonts w:cs="Calibri"/>
          <w:lang w:val="pl-PL"/>
        </w:rPr>
        <w:t>g/kWh</w:t>
      </w:r>
      <w:r w:rsidRPr="002C47C0">
        <w:rPr>
          <w:rFonts w:cs="Calibri"/>
          <w:spacing w:val="5"/>
          <w:lang w:val="pl-PL"/>
        </w:rPr>
        <w:t xml:space="preserve"> </w:t>
      </w:r>
      <w:r w:rsidRPr="002C47C0">
        <w:rPr>
          <w:rFonts w:cs="Calibri"/>
          <w:lang w:val="pl-PL"/>
        </w:rPr>
        <w:t>x</w:t>
      </w:r>
      <w:r w:rsidRPr="002C47C0">
        <w:rPr>
          <w:rFonts w:cs="Calibri"/>
          <w:spacing w:val="8"/>
          <w:lang w:val="pl-PL"/>
        </w:rPr>
        <w:t xml:space="preserve"> </w:t>
      </w:r>
      <w:r w:rsidRPr="002C47C0">
        <w:rPr>
          <w:rFonts w:cs="Calibri"/>
          <w:lang w:val="pl-PL"/>
        </w:rPr>
        <w:t>0,6</w:t>
      </w:r>
      <w:r w:rsidRPr="002C47C0">
        <w:rPr>
          <w:rFonts w:cs="Calibri"/>
          <w:spacing w:val="8"/>
          <w:lang w:val="pl-PL"/>
        </w:rPr>
        <w:t xml:space="preserve"> </w:t>
      </w:r>
      <w:r w:rsidRPr="002C47C0">
        <w:rPr>
          <w:rFonts w:cs="Calibri"/>
          <w:lang w:val="pl-PL"/>
        </w:rPr>
        <w:t>x</w:t>
      </w:r>
      <w:r w:rsidRPr="002C47C0">
        <w:rPr>
          <w:rFonts w:cs="Calibri"/>
          <w:spacing w:val="6"/>
          <w:lang w:val="pl-PL"/>
        </w:rPr>
        <w:t xml:space="preserve"> </w:t>
      </w:r>
      <w:r w:rsidRPr="002C47C0">
        <w:rPr>
          <w:rFonts w:cs="Calibri"/>
          <w:lang w:val="pl-PL"/>
        </w:rPr>
        <w:t>60</w:t>
      </w:r>
      <w:r w:rsidR="00CA0A8B">
        <w:rPr>
          <w:rFonts w:cs="Calibri"/>
          <w:lang w:val="pl-PL"/>
        </w:rPr>
        <w:t xml:space="preserve"> </w:t>
      </w:r>
      <w:r w:rsidRPr="002C47C0">
        <w:rPr>
          <w:lang w:val="pl-PL"/>
        </w:rPr>
        <w:t>kW + 12 h/budowa x 0,48 g/kWh x 0,6 x 250 kW + 10 h/budowa x 0,48 g/kWh x 0,6 x 150</w:t>
      </w:r>
      <w:r w:rsidRPr="002C47C0">
        <w:rPr>
          <w:spacing w:val="12"/>
          <w:lang w:val="pl-PL"/>
        </w:rPr>
        <w:t xml:space="preserve"> </w:t>
      </w:r>
      <w:r w:rsidRPr="002C47C0">
        <w:rPr>
          <w:lang w:val="pl-PL"/>
        </w:rPr>
        <w:t>kW</w:t>
      </w:r>
      <w:r w:rsidR="00CA0A8B">
        <w:rPr>
          <w:lang w:val="pl-PL"/>
        </w:rPr>
        <w:t xml:space="preserve"> </w:t>
      </w:r>
      <w:r w:rsidRPr="002C47C0">
        <w:rPr>
          <w:lang w:val="pl-PL"/>
        </w:rPr>
        <w:t>+ 10 h/budowa x 0,48 g/kWh x 0,6 x  200 kW  = 3,2</w:t>
      </w:r>
      <w:r w:rsidRPr="002C47C0">
        <w:rPr>
          <w:spacing w:val="-26"/>
          <w:lang w:val="pl-PL"/>
        </w:rPr>
        <w:t xml:space="preserve"> </w:t>
      </w:r>
      <w:r w:rsidRPr="002C47C0">
        <w:rPr>
          <w:lang w:val="pl-PL"/>
        </w:rPr>
        <w:t>kg/budowa,</w:t>
      </w:r>
    </w:p>
    <w:p w:rsidR="001D1A79" w:rsidRPr="002C47C0" w:rsidRDefault="001D1A79" w:rsidP="001D1A79">
      <w:pPr>
        <w:spacing w:before="3"/>
        <w:rPr>
          <w:rFonts w:ascii="Calibri" w:eastAsia="Calibri" w:hAnsi="Calibri" w:cs="Calibri"/>
          <w:sz w:val="31"/>
          <w:szCs w:val="31"/>
        </w:rPr>
      </w:pPr>
    </w:p>
    <w:p w:rsidR="001D1A79" w:rsidRPr="002C47C0" w:rsidRDefault="001D1A79" w:rsidP="001D1A79">
      <w:pPr>
        <w:pStyle w:val="Nagwek4"/>
        <w:jc w:val="both"/>
        <w:rPr>
          <w:b w:val="0"/>
          <w:bCs w:val="0"/>
          <w:lang w:val="pl-PL"/>
        </w:rPr>
      </w:pPr>
      <w:r w:rsidRPr="002C47C0">
        <w:rPr>
          <w:lang w:val="pl-PL"/>
        </w:rPr>
        <w:t>Emisja węglowodorów</w:t>
      </w:r>
      <w:r w:rsidRPr="002C47C0">
        <w:rPr>
          <w:spacing w:val="-14"/>
          <w:lang w:val="pl-PL"/>
        </w:rPr>
        <w:t xml:space="preserve"> </w:t>
      </w:r>
      <w:r w:rsidRPr="002C47C0">
        <w:rPr>
          <w:lang w:val="pl-PL"/>
        </w:rPr>
        <w:t>aromatycznych</w:t>
      </w:r>
    </w:p>
    <w:p w:rsidR="001D1A79" w:rsidRPr="002C47C0" w:rsidRDefault="001D1A79" w:rsidP="00CA0A8B">
      <w:pPr>
        <w:pStyle w:val="Tekstpodstawowy"/>
        <w:spacing w:before="56"/>
        <w:ind w:left="180"/>
        <w:jc w:val="both"/>
        <w:rPr>
          <w:rFonts w:cs="Calibri"/>
          <w:lang w:val="pl-PL"/>
        </w:rPr>
      </w:pPr>
      <w:r w:rsidRPr="002C47C0">
        <w:rPr>
          <w:rFonts w:ascii="Times New Roman" w:eastAsia="Times New Roman" w:hAnsi="Times New Roman" w:cs="Times New Roman"/>
          <w:i/>
          <w:spacing w:val="6"/>
          <w:position w:val="3"/>
          <w:sz w:val="27"/>
          <w:szCs w:val="27"/>
          <w:lang w:val="pl-PL"/>
        </w:rPr>
        <w:t>E</w:t>
      </w:r>
      <w:r w:rsidRPr="002C47C0">
        <w:rPr>
          <w:rFonts w:ascii="Times New Roman" w:eastAsia="Times New Roman" w:hAnsi="Times New Roman" w:cs="Times New Roman"/>
          <w:i/>
          <w:spacing w:val="6"/>
          <w:position w:val="-3"/>
          <w:sz w:val="15"/>
          <w:szCs w:val="15"/>
          <w:lang w:val="pl-PL"/>
        </w:rPr>
        <w:t>weg</w:t>
      </w:r>
      <w:r w:rsidRPr="002C47C0">
        <w:rPr>
          <w:rFonts w:ascii="Times New Roman" w:eastAsia="Times New Roman" w:hAnsi="Times New Roman" w:cs="Times New Roman"/>
          <w:i/>
          <w:spacing w:val="-22"/>
          <w:position w:val="-3"/>
          <w:sz w:val="15"/>
          <w:szCs w:val="15"/>
          <w:lang w:val="pl-PL"/>
        </w:rPr>
        <w:t xml:space="preserve"> </w:t>
      </w:r>
      <w:r w:rsidRPr="00FA5CB2">
        <w:rPr>
          <w:rFonts w:ascii="Symbol" w:eastAsia="Symbol" w:hAnsi="Symbol" w:cs="Symbol"/>
          <w:spacing w:val="4"/>
          <w:position w:val="-3"/>
          <w:sz w:val="15"/>
          <w:szCs w:val="15"/>
        </w:rPr>
        <w:t></w:t>
      </w:r>
      <w:r w:rsidRPr="002C47C0">
        <w:rPr>
          <w:rFonts w:ascii="Times New Roman" w:eastAsia="Times New Roman" w:hAnsi="Times New Roman" w:cs="Times New Roman"/>
          <w:i/>
          <w:spacing w:val="4"/>
          <w:position w:val="-3"/>
          <w:sz w:val="15"/>
          <w:szCs w:val="15"/>
          <w:lang w:val="pl-PL"/>
        </w:rPr>
        <w:t>arom</w:t>
      </w:r>
      <w:r w:rsidRPr="002C47C0">
        <w:rPr>
          <w:rFonts w:ascii="Times New Roman" w:eastAsia="Times New Roman" w:hAnsi="Times New Roman" w:cs="Times New Roman"/>
          <w:i/>
          <w:spacing w:val="3"/>
          <w:position w:val="-3"/>
          <w:sz w:val="15"/>
          <w:szCs w:val="15"/>
          <w:lang w:val="pl-PL"/>
        </w:rPr>
        <w:t xml:space="preserve"> </w:t>
      </w:r>
      <w:r w:rsidRPr="002C47C0">
        <w:rPr>
          <w:rFonts w:cs="Calibri"/>
          <w:lang w:val="pl-PL"/>
        </w:rPr>
        <w:t>=</w:t>
      </w:r>
      <w:r w:rsidRPr="002C47C0">
        <w:rPr>
          <w:rFonts w:cs="Calibri"/>
          <w:spacing w:val="-7"/>
          <w:lang w:val="pl-PL"/>
        </w:rPr>
        <w:t xml:space="preserve"> </w:t>
      </w:r>
      <w:r w:rsidRPr="002C47C0">
        <w:rPr>
          <w:rFonts w:cs="Calibri"/>
          <w:lang w:val="pl-PL"/>
        </w:rPr>
        <w:t>50</w:t>
      </w:r>
      <w:r w:rsidRPr="002C47C0">
        <w:rPr>
          <w:rFonts w:cs="Calibri"/>
          <w:spacing w:val="-10"/>
          <w:lang w:val="pl-PL"/>
        </w:rPr>
        <w:t xml:space="preserve"> </w:t>
      </w:r>
      <w:r w:rsidRPr="002C47C0">
        <w:rPr>
          <w:rFonts w:cs="Calibri"/>
          <w:lang w:val="pl-PL"/>
        </w:rPr>
        <w:t>h/budowa</w:t>
      </w:r>
      <w:r w:rsidRPr="002C47C0">
        <w:rPr>
          <w:rFonts w:cs="Calibri"/>
          <w:spacing w:val="-7"/>
          <w:lang w:val="pl-PL"/>
        </w:rPr>
        <w:t xml:space="preserve"> </w:t>
      </w:r>
      <w:r w:rsidRPr="002C47C0">
        <w:rPr>
          <w:rFonts w:cs="Calibri"/>
          <w:lang w:val="pl-PL"/>
        </w:rPr>
        <w:t>x</w:t>
      </w:r>
      <w:r w:rsidRPr="002C47C0">
        <w:rPr>
          <w:rFonts w:cs="Calibri"/>
          <w:spacing w:val="-11"/>
          <w:lang w:val="pl-PL"/>
        </w:rPr>
        <w:t xml:space="preserve"> </w:t>
      </w:r>
      <w:r w:rsidRPr="002C47C0">
        <w:rPr>
          <w:rFonts w:cs="Calibri"/>
          <w:lang w:val="pl-PL"/>
        </w:rPr>
        <w:t>0,113</w:t>
      </w:r>
      <w:r w:rsidRPr="002C47C0">
        <w:rPr>
          <w:rFonts w:cs="Calibri"/>
          <w:spacing w:val="-10"/>
          <w:lang w:val="pl-PL"/>
        </w:rPr>
        <w:t xml:space="preserve"> </w:t>
      </w:r>
      <w:r w:rsidRPr="002C47C0">
        <w:rPr>
          <w:rFonts w:cs="Calibri"/>
          <w:lang w:val="pl-PL"/>
        </w:rPr>
        <w:t>g/kWh</w:t>
      </w:r>
      <w:r w:rsidRPr="002C47C0">
        <w:rPr>
          <w:rFonts w:cs="Calibri"/>
          <w:spacing w:val="-7"/>
          <w:lang w:val="pl-PL"/>
        </w:rPr>
        <w:t xml:space="preserve"> </w:t>
      </w:r>
      <w:r w:rsidRPr="002C47C0">
        <w:rPr>
          <w:rFonts w:cs="Calibri"/>
          <w:lang w:val="pl-PL"/>
        </w:rPr>
        <w:t>x</w:t>
      </w:r>
      <w:r w:rsidRPr="002C47C0">
        <w:rPr>
          <w:rFonts w:cs="Calibri"/>
          <w:spacing w:val="-11"/>
          <w:lang w:val="pl-PL"/>
        </w:rPr>
        <w:t xml:space="preserve"> </w:t>
      </w:r>
      <w:r w:rsidRPr="002C47C0">
        <w:rPr>
          <w:rFonts w:cs="Calibri"/>
          <w:lang w:val="pl-PL"/>
        </w:rPr>
        <w:t>0,6</w:t>
      </w:r>
      <w:r w:rsidRPr="002C47C0">
        <w:rPr>
          <w:rFonts w:cs="Calibri"/>
          <w:spacing w:val="-9"/>
          <w:lang w:val="pl-PL"/>
        </w:rPr>
        <w:t xml:space="preserve"> </w:t>
      </w:r>
      <w:r w:rsidRPr="002C47C0">
        <w:rPr>
          <w:rFonts w:cs="Calibri"/>
          <w:lang w:val="pl-PL"/>
        </w:rPr>
        <w:t>x</w:t>
      </w:r>
      <w:r w:rsidRPr="002C47C0">
        <w:rPr>
          <w:rFonts w:cs="Calibri"/>
          <w:spacing w:val="-11"/>
          <w:lang w:val="pl-PL"/>
        </w:rPr>
        <w:t xml:space="preserve"> </w:t>
      </w:r>
      <w:r w:rsidRPr="002C47C0">
        <w:rPr>
          <w:rFonts w:cs="Calibri"/>
          <w:lang w:val="pl-PL"/>
        </w:rPr>
        <w:t>60</w:t>
      </w:r>
      <w:r w:rsidRPr="002C47C0">
        <w:rPr>
          <w:rFonts w:cs="Calibri"/>
          <w:spacing w:val="-9"/>
          <w:lang w:val="pl-PL"/>
        </w:rPr>
        <w:t xml:space="preserve"> </w:t>
      </w:r>
      <w:r w:rsidRPr="002C47C0">
        <w:rPr>
          <w:rFonts w:cs="Calibri"/>
          <w:lang w:val="pl-PL"/>
        </w:rPr>
        <w:t>kW</w:t>
      </w:r>
      <w:r w:rsidRPr="002C47C0">
        <w:rPr>
          <w:rFonts w:cs="Calibri"/>
          <w:spacing w:val="-10"/>
          <w:lang w:val="pl-PL"/>
        </w:rPr>
        <w:t xml:space="preserve"> </w:t>
      </w:r>
      <w:r w:rsidRPr="002C47C0">
        <w:rPr>
          <w:rFonts w:cs="Calibri"/>
          <w:lang w:val="pl-PL"/>
        </w:rPr>
        <w:t>+</w:t>
      </w:r>
      <w:r w:rsidRPr="002C47C0">
        <w:rPr>
          <w:rFonts w:cs="Calibri"/>
          <w:spacing w:val="-9"/>
          <w:lang w:val="pl-PL"/>
        </w:rPr>
        <w:t xml:space="preserve"> </w:t>
      </w:r>
      <w:r w:rsidRPr="002C47C0">
        <w:rPr>
          <w:rFonts w:cs="Calibri"/>
          <w:lang w:val="pl-PL"/>
        </w:rPr>
        <w:t>25</w:t>
      </w:r>
      <w:r w:rsidRPr="002C47C0">
        <w:rPr>
          <w:rFonts w:cs="Calibri"/>
          <w:spacing w:val="-12"/>
          <w:lang w:val="pl-PL"/>
        </w:rPr>
        <w:t xml:space="preserve"> </w:t>
      </w:r>
      <w:r w:rsidRPr="002C47C0">
        <w:rPr>
          <w:rFonts w:cs="Calibri"/>
          <w:lang w:val="pl-PL"/>
        </w:rPr>
        <w:t>h/budowa</w:t>
      </w:r>
      <w:r w:rsidRPr="002C47C0">
        <w:rPr>
          <w:rFonts w:cs="Calibri"/>
          <w:spacing w:val="-10"/>
          <w:lang w:val="pl-PL"/>
        </w:rPr>
        <w:t xml:space="preserve"> </w:t>
      </w:r>
      <w:r w:rsidRPr="002C47C0">
        <w:rPr>
          <w:rFonts w:cs="Calibri"/>
          <w:lang w:val="pl-PL"/>
        </w:rPr>
        <w:t>x</w:t>
      </w:r>
      <w:r w:rsidRPr="002C47C0">
        <w:rPr>
          <w:rFonts w:cs="Calibri"/>
          <w:spacing w:val="-11"/>
          <w:lang w:val="pl-PL"/>
        </w:rPr>
        <w:t xml:space="preserve"> </w:t>
      </w:r>
      <w:r w:rsidRPr="002C47C0">
        <w:rPr>
          <w:rFonts w:cs="Calibri"/>
          <w:lang w:val="pl-PL"/>
        </w:rPr>
        <w:t>0,113</w:t>
      </w:r>
      <w:r w:rsidRPr="002C47C0">
        <w:rPr>
          <w:rFonts w:cs="Calibri"/>
          <w:spacing w:val="-10"/>
          <w:lang w:val="pl-PL"/>
        </w:rPr>
        <w:t xml:space="preserve"> </w:t>
      </w:r>
      <w:r w:rsidRPr="002C47C0">
        <w:rPr>
          <w:rFonts w:cs="Calibri"/>
          <w:lang w:val="pl-PL"/>
        </w:rPr>
        <w:t>g/kWh</w:t>
      </w:r>
      <w:r w:rsidRPr="002C47C0">
        <w:rPr>
          <w:rFonts w:cs="Calibri"/>
          <w:spacing w:val="-7"/>
          <w:lang w:val="pl-PL"/>
        </w:rPr>
        <w:t xml:space="preserve"> </w:t>
      </w:r>
      <w:r w:rsidRPr="002C47C0">
        <w:rPr>
          <w:rFonts w:cs="Calibri"/>
          <w:lang w:val="pl-PL"/>
        </w:rPr>
        <w:t>x</w:t>
      </w:r>
      <w:r w:rsidRPr="002C47C0">
        <w:rPr>
          <w:rFonts w:cs="Calibri"/>
          <w:spacing w:val="-11"/>
          <w:lang w:val="pl-PL"/>
        </w:rPr>
        <w:t xml:space="preserve"> </w:t>
      </w:r>
      <w:r w:rsidRPr="002C47C0">
        <w:rPr>
          <w:rFonts w:cs="Calibri"/>
          <w:lang w:val="pl-PL"/>
        </w:rPr>
        <w:t>0,6</w:t>
      </w:r>
      <w:r w:rsidRPr="002C47C0">
        <w:rPr>
          <w:rFonts w:cs="Calibri"/>
          <w:spacing w:val="-7"/>
          <w:lang w:val="pl-PL"/>
        </w:rPr>
        <w:t xml:space="preserve"> </w:t>
      </w:r>
      <w:r w:rsidRPr="002C47C0">
        <w:rPr>
          <w:rFonts w:cs="Calibri"/>
          <w:lang w:val="pl-PL"/>
        </w:rPr>
        <w:t>x</w:t>
      </w:r>
      <w:r w:rsidRPr="002C47C0">
        <w:rPr>
          <w:rFonts w:cs="Calibri"/>
          <w:spacing w:val="-13"/>
          <w:lang w:val="pl-PL"/>
        </w:rPr>
        <w:t xml:space="preserve"> </w:t>
      </w:r>
      <w:r w:rsidRPr="002C47C0">
        <w:rPr>
          <w:rFonts w:cs="Calibri"/>
          <w:lang w:val="pl-PL"/>
        </w:rPr>
        <w:t>60</w:t>
      </w:r>
      <w:r w:rsidR="00CA0A8B">
        <w:rPr>
          <w:rFonts w:cs="Calibri"/>
          <w:lang w:val="pl-PL"/>
        </w:rPr>
        <w:t xml:space="preserve"> </w:t>
      </w:r>
      <w:r w:rsidRPr="002C47C0">
        <w:rPr>
          <w:lang w:val="pl-PL"/>
        </w:rPr>
        <w:t xml:space="preserve">kW + 12 h/budowa x 0,113 g/kWh x 0,6  x 250 kW + 10 h/budowa x 0,113 g/kWh x 0,6 x </w:t>
      </w:r>
      <w:r w:rsidRPr="002C47C0">
        <w:rPr>
          <w:spacing w:val="36"/>
          <w:lang w:val="pl-PL"/>
        </w:rPr>
        <w:t xml:space="preserve"> </w:t>
      </w:r>
      <w:r w:rsidRPr="002C47C0">
        <w:rPr>
          <w:lang w:val="pl-PL"/>
        </w:rPr>
        <w:t>150</w:t>
      </w:r>
      <w:r w:rsidR="00CA0A8B">
        <w:rPr>
          <w:lang w:val="pl-PL"/>
        </w:rPr>
        <w:t xml:space="preserve"> </w:t>
      </w:r>
      <w:r w:rsidRPr="002C47C0">
        <w:rPr>
          <w:lang w:val="pl-PL"/>
        </w:rPr>
        <w:t>kW + 10 h/budowa x 0,113 g/kWh x 0,6 x 200 kW =0,75</w:t>
      </w:r>
      <w:r w:rsidRPr="002C47C0">
        <w:rPr>
          <w:spacing w:val="-23"/>
          <w:lang w:val="pl-PL"/>
        </w:rPr>
        <w:t xml:space="preserve"> </w:t>
      </w:r>
      <w:r w:rsidRPr="002C47C0">
        <w:rPr>
          <w:lang w:val="pl-PL"/>
        </w:rPr>
        <w:t>kg/rok.</w:t>
      </w:r>
    </w:p>
    <w:p w:rsidR="001D1A79" w:rsidRDefault="001D1A79" w:rsidP="001D1A79">
      <w:pPr>
        <w:rPr>
          <w:rFonts w:ascii="Calibri" w:eastAsia="Calibri" w:hAnsi="Calibri" w:cs="Calibri"/>
          <w:sz w:val="24"/>
          <w:szCs w:val="24"/>
        </w:rPr>
      </w:pPr>
    </w:p>
    <w:p w:rsidR="004B6EAC" w:rsidRDefault="004B6EAC" w:rsidP="001D1A79">
      <w:pPr>
        <w:rPr>
          <w:rFonts w:ascii="Calibri" w:eastAsia="Calibri" w:hAnsi="Calibri" w:cs="Calibri"/>
          <w:sz w:val="24"/>
          <w:szCs w:val="24"/>
        </w:rPr>
      </w:pPr>
    </w:p>
    <w:p w:rsidR="004B6EAC" w:rsidRPr="002C47C0" w:rsidRDefault="004B6EAC" w:rsidP="001D1A79">
      <w:pPr>
        <w:rPr>
          <w:rFonts w:ascii="Calibri" w:eastAsia="Calibri" w:hAnsi="Calibri" w:cs="Calibri"/>
          <w:sz w:val="24"/>
          <w:szCs w:val="24"/>
        </w:rPr>
      </w:pPr>
    </w:p>
    <w:p w:rsidR="001D1A79" w:rsidRPr="00CA0A8B" w:rsidRDefault="001D1A79" w:rsidP="001D1A79">
      <w:pPr>
        <w:pStyle w:val="Nagwek5"/>
        <w:spacing w:before="191" w:line="360" w:lineRule="auto"/>
        <w:rPr>
          <w:rFonts w:ascii="Arial" w:hAnsi="Arial" w:cs="Arial"/>
          <w:b/>
          <w:bCs/>
          <w:i/>
          <w:color w:val="auto"/>
          <w:sz w:val="24"/>
          <w:szCs w:val="24"/>
        </w:rPr>
      </w:pPr>
      <w:bookmarkStart w:id="3" w:name="_bookmark50"/>
      <w:bookmarkEnd w:id="3"/>
      <w:r w:rsidRPr="00CA0A8B">
        <w:rPr>
          <w:rFonts w:ascii="Arial" w:hAnsi="Arial" w:cs="Arial"/>
          <w:b/>
          <w:color w:val="auto"/>
          <w:sz w:val="24"/>
          <w:szCs w:val="24"/>
        </w:rPr>
        <w:t>Podsumowanie</w:t>
      </w:r>
      <w:r w:rsidRPr="00CA0A8B">
        <w:rPr>
          <w:rFonts w:ascii="Arial" w:hAnsi="Arial" w:cs="Arial"/>
          <w:b/>
          <w:color w:val="auto"/>
          <w:spacing w:val="-12"/>
          <w:sz w:val="24"/>
          <w:szCs w:val="24"/>
        </w:rPr>
        <w:t xml:space="preserve"> </w:t>
      </w:r>
      <w:r w:rsidRPr="00CA0A8B">
        <w:rPr>
          <w:rFonts w:ascii="Arial" w:hAnsi="Arial" w:cs="Arial"/>
          <w:b/>
          <w:color w:val="auto"/>
          <w:sz w:val="24"/>
          <w:szCs w:val="24"/>
        </w:rPr>
        <w:t>–</w:t>
      </w:r>
      <w:r w:rsidRPr="00CA0A8B">
        <w:rPr>
          <w:rFonts w:ascii="Arial" w:hAnsi="Arial" w:cs="Arial"/>
          <w:b/>
          <w:color w:val="auto"/>
          <w:spacing w:val="-13"/>
          <w:sz w:val="24"/>
          <w:szCs w:val="24"/>
        </w:rPr>
        <w:t xml:space="preserve"> </w:t>
      </w:r>
      <w:r w:rsidRPr="00CA0A8B">
        <w:rPr>
          <w:rFonts w:ascii="Arial" w:hAnsi="Arial" w:cs="Arial"/>
          <w:b/>
          <w:color w:val="auto"/>
          <w:sz w:val="24"/>
          <w:szCs w:val="24"/>
        </w:rPr>
        <w:t>wpływ</w:t>
      </w:r>
      <w:r w:rsidRPr="00CA0A8B">
        <w:rPr>
          <w:rFonts w:ascii="Arial" w:hAnsi="Arial" w:cs="Arial"/>
          <w:b/>
          <w:color w:val="auto"/>
          <w:spacing w:val="-12"/>
          <w:sz w:val="24"/>
          <w:szCs w:val="24"/>
        </w:rPr>
        <w:t xml:space="preserve"> </w:t>
      </w:r>
      <w:r w:rsidRPr="00CA0A8B">
        <w:rPr>
          <w:rFonts w:ascii="Arial" w:hAnsi="Arial" w:cs="Arial"/>
          <w:b/>
          <w:color w:val="auto"/>
          <w:sz w:val="24"/>
          <w:szCs w:val="24"/>
        </w:rPr>
        <w:t>emitowanych</w:t>
      </w:r>
      <w:r w:rsidRPr="00CA0A8B">
        <w:rPr>
          <w:rFonts w:ascii="Arial" w:hAnsi="Arial" w:cs="Arial"/>
          <w:b/>
          <w:color w:val="auto"/>
          <w:spacing w:val="-12"/>
          <w:sz w:val="24"/>
          <w:szCs w:val="24"/>
        </w:rPr>
        <w:t xml:space="preserve"> </w:t>
      </w:r>
      <w:r w:rsidRPr="00CA0A8B">
        <w:rPr>
          <w:rFonts w:ascii="Arial" w:hAnsi="Arial" w:cs="Arial"/>
          <w:b/>
          <w:color w:val="auto"/>
          <w:sz w:val="24"/>
          <w:szCs w:val="24"/>
        </w:rPr>
        <w:t>substancji</w:t>
      </w:r>
      <w:r w:rsidRPr="00CA0A8B">
        <w:rPr>
          <w:rFonts w:ascii="Arial" w:hAnsi="Arial" w:cs="Arial"/>
          <w:b/>
          <w:color w:val="auto"/>
          <w:spacing w:val="-13"/>
          <w:sz w:val="24"/>
          <w:szCs w:val="24"/>
        </w:rPr>
        <w:t xml:space="preserve"> </w:t>
      </w:r>
      <w:r w:rsidRPr="00CA0A8B">
        <w:rPr>
          <w:rFonts w:ascii="Arial" w:hAnsi="Arial" w:cs="Arial"/>
          <w:b/>
          <w:color w:val="auto"/>
          <w:sz w:val="24"/>
          <w:szCs w:val="24"/>
        </w:rPr>
        <w:t>na</w:t>
      </w:r>
      <w:r w:rsidRPr="00CA0A8B">
        <w:rPr>
          <w:rFonts w:ascii="Arial" w:hAnsi="Arial" w:cs="Arial"/>
          <w:b/>
          <w:color w:val="auto"/>
          <w:spacing w:val="-11"/>
          <w:sz w:val="24"/>
          <w:szCs w:val="24"/>
        </w:rPr>
        <w:t xml:space="preserve"> </w:t>
      </w:r>
      <w:r w:rsidRPr="00CA0A8B">
        <w:rPr>
          <w:rFonts w:ascii="Arial" w:hAnsi="Arial" w:cs="Arial"/>
          <w:b/>
          <w:color w:val="auto"/>
          <w:sz w:val="24"/>
          <w:szCs w:val="24"/>
        </w:rPr>
        <w:t>stan</w:t>
      </w:r>
      <w:r w:rsidRPr="00CA0A8B">
        <w:rPr>
          <w:rFonts w:ascii="Arial" w:hAnsi="Arial" w:cs="Arial"/>
          <w:b/>
          <w:color w:val="auto"/>
          <w:spacing w:val="-11"/>
          <w:sz w:val="24"/>
          <w:szCs w:val="24"/>
        </w:rPr>
        <w:t xml:space="preserve"> </w:t>
      </w:r>
      <w:r w:rsidRPr="00CA0A8B">
        <w:rPr>
          <w:rFonts w:ascii="Arial" w:hAnsi="Arial" w:cs="Arial"/>
          <w:b/>
          <w:color w:val="auto"/>
          <w:sz w:val="24"/>
          <w:szCs w:val="24"/>
        </w:rPr>
        <w:t>zanieczyszczenia</w:t>
      </w:r>
      <w:r w:rsidRPr="00CA0A8B">
        <w:rPr>
          <w:rFonts w:ascii="Arial" w:hAnsi="Arial" w:cs="Arial"/>
          <w:b/>
          <w:color w:val="auto"/>
          <w:spacing w:val="-12"/>
          <w:sz w:val="24"/>
          <w:szCs w:val="24"/>
        </w:rPr>
        <w:t xml:space="preserve"> </w:t>
      </w:r>
      <w:r w:rsidRPr="00CA0A8B">
        <w:rPr>
          <w:rFonts w:ascii="Arial" w:hAnsi="Arial" w:cs="Arial"/>
          <w:b/>
          <w:color w:val="auto"/>
          <w:sz w:val="24"/>
          <w:szCs w:val="24"/>
        </w:rPr>
        <w:t>powietrza atmosferycznego w fazie</w:t>
      </w:r>
      <w:r w:rsidRPr="00CA0A8B">
        <w:rPr>
          <w:rFonts w:ascii="Arial" w:hAnsi="Arial" w:cs="Arial"/>
          <w:b/>
          <w:color w:val="auto"/>
          <w:spacing w:val="-15"/>
          <w:sz w:val="24"/>
          <w:szCs w:val="24"/>
        </w:rPr>
        <w:t xml:space="preserve"> </w:t>
      </w:r>
      <w:r w:rsidRPr="00CA0A8B">
        <w:rPr>
          <w:rFonts w:ascii="Arial" w:hAnsi="Arial" w:cs="Arial"/>
          <w:b/>
          <w:color w:val="auto"/>
          <w:sz w:val="24"/>
          <w:szCs w:val="24"/>
        </w:rPr>
        <w:t>budowy</w:t>
      </w:r>
    </w:p>
    <w:p w:rsidR="001D1A79" w:rsidRPr="002C47C0" w:rsidRDefault="001D1A79" w:rsidP="001D1A79">
      <w:pPr>
        <w:spacing w:before="12"/>
        <w:rPr>
          <w:rFonts w:ascii="Calibri" w:eastAsia="Calibri" w:hAnsi="Calibri" w:cs="Calibri"/>
          <w:b/>
          <w:bCs/>
          <w:i/>
          <w:sz w:val="35"/>
          <w:szCs w:val="35"/>
        </w:rPr>
      </w:pPr>
    </w:p>
    <w:p w:rsidR="001D1A79" w:rsidRPr="00CA0A8B" w:rsidRDefault="001D1A79" w:rsidP="00CA0A8B">
      <w:pPr>
        <w:pStyle w:val="Tekstpodstawowy"/>
        <w:spacing w:line="360" w:lineRule="auto"/>
        <w:ind w:left="0" w:right="135"/>
        <w:jc w:val="both"/>
        <w:rPr>
          <w:rFonts w:ascii="Arial" w:hAnsi="Arial" w:cs="Arial"/>
          <w:lang w:val="pl-PL"/>
        </w:rPr>
      </w:pPr>
      <w:r w:rsidRPr="00CA0A8B">
        <w:rPr>
          <w:rFonts w:ascii="Arial" w:hAnsi="Arial" w:cs="Arial"/>
          <w:lang w:val="pl-PL"/>
        </w:rPr>
        <w:t>Emisje z prac typowo budowlanych są emisjami przemijającymi i nie powodującymi, z</w:t>
      </w:r>
      <w:r w:rsidRPr="00CA0A8B">
        <w:rPr>
          <w:rFonts w:ascii="Arial" w:hAnsi="Arial" w:cs="Arial"/>
          <w:spacing w:val="1"/>
          <w:lang w:val="pl-PL"/>
        </w:rPr>
        <w:t xml:space="preserve"> </w:t>
      </w:r>
      <w:r w:rsidRPr="00CA0A8B">
        <w:rPr>
          <w:rFonts w:ascii="Arial" w:hAnsi="Arial" w:cs="Arial"/>
          <w:lang w:val="pl-PL"/>
        </w:rPr>
        <w:t>uwagi na wielkość i czas występowania, negatywnych skutków środowiskowych na</w:t>
      </w:r>
      <w:r w:rsidRPr="00CA0A8B">
        <w:rPr>
          <w:rFonts w:ascii="Arial" w:hAnsi="Arial" w:cs="Arial"/>
          <w:spacing w:val="1"/>
          <w:lang w:val="pl-PL"/>
        </w:rPr>
        <w:t xml:space="preserve"> </w:t>
      </w:r>
      <w:r w:rsidRPr="00CA0A8B">
        <w:rPr>
          <w:rFonts w:ascii="Arial" w:hAnsi="Arial" w:cs="Arial"/>
          <w:lang w:val="pl-PL"/>
        </w:rPr>
        <w:t>terenach chronionych. Warunkiem korzystania ze środowiska w fazie budowy jest</w:t>
      </w:r>
      <w:r w:rsidRPr="00CA0A8B">
        <w:rPr>
          <w:rFonts w:ascii="Arial" w:hAnsi="Arial" w:cs="Arial"/>
          <w:spacing w:val="44"/>
          <w:lang w:val="pl-PL"/>
        </w:rPr>
        <w:t xml:space="preserve"> </w:t>
      </w:r>
      <w:r w:rsidRPr="00CA0A8B">
        <w:rPr>
          <w:rFonts w:ascii="Arial" w:hAnsi="Arial" w:cs="Arial"/>
          <w:lang w:val="pl-PL"/>
        </w:rPr>
        <w:t>prawidłowa organizacja robót budowlanych, będąca jedynym sposobem minimalizacji wpływu</w:t>
      </w:r>
      <w:r w:rsidRPr="00CA0A8B">
        <w:rPr>
          <w:rFonts w:ascii="Arial" w:hAnsi="Arial" w:cs="Arial"/>
          <w:spacing w:val="52"/>
          <w:lang w:val="pl-PL"/>
        </w:rPr>
        <w:t xml:space="preserve"> </w:t>
      </w:r>
      <w:r w:rsidRPr="00CA0A8B">
        <w:rPr>
          <w:rFonts w:ascii="Arial" w:hAnsi="Arial" w:cs="Arial"/>
          <w:lang w:val="pl-PL"/>
        </w:rPr>
        <w:t>prac budowlanych na stan powietrza</w:t>
      </w:r>
      <w:r w:rsidRPr="00CA0A8B">
        <w:rPr>
          <w:rFonts w:ascii="Arial" w:hAnsi="Arial" w:cs="Arial"/>
          <w:spacing w:val="-25"/>
          <w:lang w:val="pl-PL"/>
        </w:rPr>
        <w:t xml:space="preserve"> </w:t>
      </w:r>
      <w:r w:rsidRPr="00CA0A8B">
        <w:rPr>
          <w:rFonts w:ascii="Arial" w:hAnsi="Arial" w:cs="Arial"/>
          <w:lang w:val="pl-PL"/>
        </w:rPr>
        <w:t>atmosferycznego.</w:t>
      </w:r>
    </w:p>
    <w:p w:rsidR="001D1A79" w:rsidRDefault="001D1A79" w:rsidP="001D1A79">
      <w:pPr>
        <w:spacing w:after="0" w:line="360" w:lineRule="auto"/>
        <w:jc w:val="both"/>
        <w:rPr>
          <w:rFonts w:ascii="Arial" w:hAnsi="Arial" w:cs="Arial"/>
          <w:color w:val="FF0000"/>
          <w:sz w:val="24"/>
          <w:szCs w:val="24"/>
        </w:rPr>
      </w:pPr>
    </w:p>
    <w:p w:rsidR="001D1A79" w:rsidRDefault="001D1A79" w:rsidP="001D1A79">
      <w:pPr>
        <w:spacing w:after="0" w:line="360" w:lineRule="auto"/>
        <w:jc w:val="both"/>
        <w:rPr>
          <w:rFonts w:ascii="Arial" w:hAnsi="Arial" w:cs="Arial"/>
          <w:color w:val="FF0000"/>
          <w:sz w:val="24"/>
          <w:szCs w:val="24"/>
        </w:rPr>
      </w:pPr>
    </w:p>
    <w:p w:rsidR="00303CD4" w:rsidRPr="00CA0A8B" w:rsidRDefault="00E01B32" w:rsidP="00B25288">
      <w:pPr>
        <w:spacing w:after="0" w:line="360" w:lineRule="auto"/>
        <w:jc w:val="both"/>
        <w:rPr>
          <w:rFonts w:ascii="Arial" w:hAnsi="Arial" w:cs="Arial"/>
          <w:b/>
          <w:sz w:val="24"/>
          <w:szCs w:val="24"/>
        </w:rPr>
      </w:pPr>
      <w:r w:rsidRPr="00CA0A8B">
        <w:rPr>
          <w:rFonts w:ascii="Arial" w:hAnsi="Arial" w:cs="Arial"/>
          <w:b/>
          <w:sz w:val="24"/>
          <w:szCs w:val="24"/>
        </w:rPr>
        <w:t xml:space="preserve">5.2 </w:t>
      </w:r>
      <w:r w:rsidR="00303CD4" w:rsidRPr="00CA0A8B">
        <w:rPr>
          <w:rFonts w:ascii="Arial" w:hAnsi="Arial" w:cs="Arial"/>
          <w:b/>
          <w:sz w:val="24"/>
          <w:szCs w:val="24"/>
        </w:rPr>
        <w:t xml:space="preserve"> Hałas</w:t>
      </w:r>
    </w:p>
    <w:p w:rsidR="00303CD4" w:rsidRPr="00C50904" w:rsidRDefault="00303CD4" w:rsidP="00C50904">
      <w:pPr>
        <w:spacing w:after="0" w:line="360" w:lineRule="auto"/>
        <w:jc w:val="both"/>
        <w:rPr>
          <w:rFonts w:ascii="Arial" w:hAnsi="Arial" w:cs="Arial"/>
          <w:sz w:val="24"/>
          <w:szCs w:val="24"/>
        </w:rPr>
      </w:pPr>
      <w:r w:rsidRPr="00C50904">
        <w:rPr>
          <w:rFonts w:ascii="Arial" w:hAnsi="Arial" w:cs="Arial"/>
          <w:sz w:val="24"/>
          <w:szCs w:val="24"/>
        </w:rPr>
        <w:t>W fazie budowy głównymi źródłami hałasu na terenie inwestycji będą pracujące maszyny budowlane i samochody ciężarowe.</w:t>
      </w:r>
    </w:p>
    <w:p w:rsidR="008714D0" w:rsidRPr="00C50904" w:rsidRDefault="00303CD4" w:rsidP="00C50904">
      <w:pPr>
        <w:spacing w:after="0" w:line="360" w:lineRule="auto"/>
        <w:jc w:val="both"/>
        <w:rPr>
          <w:rFonts w:ascii="Arial" w:hAnsi="Arial" w:cs="Arial"/>
          <w:sz w:val="24"/>
          <w:szCs w:val="24"/>
        </w:rPr>
      </w:pPr>
      <w:r w:rsidRPr="00C50904">
        <w:rPr>
          <w:rFonts w:ascii="Arial" w:hAnsi="Arial" w:cs="Arial"/>
          <w:sz w:val="24"/>
          <w:szCs w:val="24"/>
        </w:rPr>
        <w:t>Parametry akustyczne maszyn budowlanych obliczono na podstawie rozporządzenia Ministra Gospodarki z dnia 15 lutego 2006 r. zmieniającego rozporządzenie w sprawie zasadniczych wymagań dla urządzeń używanych na zewnątrz pomieszczeń w zakresie emisji hałasu do środowiska ( Dz. U. Nr 32, poz. 223</w:t>
      </w:r>
      <w:r w:rsidR="00BB1A5F" w:rsidRPr="00C50904">
        <w:rPr>
          <w:rFonts w:ascii="Arial" w:hAnsi="Arial" w:cs="Arial"/>
          <w:sz w:val="24"/>
          <w:szCs w:val="24"/>
        </w:rPr>
        <w:t xml:space="preserve"> z późn. zm</w:t>
      </w:r>
      <w:r w:rsidRPr="00C50904">
        <w:rPr>
          <w:rFonts w:ascii="Arial" w:hAnsi="Arial" w:cs="Arial"/>
          <w:sz w:val="24"/>
          <w:szCs w:val="24"/>
        </w:rPr>
        <w:t>).</w:t>
      </w:r>
    </w:p>
    <w:p w:rsidR="00C50904" w:rsidRPr="00C50904" w:rsidRDefault="00C50904" w:rsidP="00C50904">
      <w:pPr>
        <w:pStyle w:val="Tekstpodstawowy"/>
        <w:spacing w:line="360" w:lineRule="auto"/>
        <w:ind w:left="0"/>
        <w:jc w:val="both"/>
        <w:rPr>
          <w:rFonts w:ascii="Arial" w:hAnsi="Arial" w:cs="Arial"/>
          <w:lang w:val="pl-PL"/>
        </w:rPr>
      </w:pPr>
      <w:r w:rsidRPr="00C50904">
        <w:rPr>
          <w:rFonts w:ascii="Arial" w:hAnsi="Arial" w:cs="Arial"/>
          <w:lang w:val="pl-PL"/>
        </w:rPr>
        <w:t>W bezpośrednim sąsiedztwie rozbudowywanej fermy drobiu w Marysinek znajdują się</w:t>
      </w:r>
      <w:r w:rsidRPr="00C50904">
        <w:rPr>
          <w:rFonts w:ascii="Arial" w:hAnsi="Arial" w:cs="Arial"/>
          <w:spacing w:val="21"/>
          <w:lang w:val="pl-PL"/>
        </w:rPr>
        <w:t xml:space="preserve"> </w:t>
      </w:r>
      <w:r w:rsidRPr="00C50904">
        <w:rPr>
          <w:rFonts w:ascii="Arial" w:hAnsi="Arial" w:cs="Arial"/>
          <w:lang w:val="pl-PL"/>
        </w:rPr>
        <w:t>tereny rolne i leśne, a chroniona zabudowa zagrodowa znajduje się w znacznej odległości od</w:t>
      </w:r>
      <w:r w:rsidRPr="00C50904">
        <w:rPr>
          <w:rFonts w:ascii="Arial" w:hAnsi="Arial" w:cs="Arial"/>
          <w:spacing w:val="33"/>
          <w:lang w:val="pl-PL"/>
        </w:rPr>
        <w:t xml:space="preserve"> </w:t>
      </w:r>
      <w:r w:rsidRPr="00C50904">
        <w:rPr>
          <w:rFonts w:ascii="Arial" w:hAnsi="Arial" w:cs="Arial"/>
          <w:lang w:val="pl-PL"/>
        </w:rPr>
        <w:t>terenu inwestycji – od 500 do 1000</w:t>
      </w:r>
      <w:r w:rsidRPr="00C50904">
        <w:rPr>
          <w:rFonts w:ascii="Arial" w:hAnsi="Arial" w:cs="Arial"/>
          <w:spacing w:val="-8"/>
          <w:lang w:val="pl-PL"/>
        </w:rPr>
        <w:t xml:space="preserve"> </w:t>
      </w:r>
      <w:r w:rsidRPr="00C50904">
        <w:rPr>
          <w:rFonts w:ascii="Arial" w:hAnsi="Arial" w:cs="Arial"/>
          <w:lang w:val="pl-PL"/>
        </w:rPr>
        <w:t>m.</w:t>
      </w:r>
      <w:r>
        <w:rPr>
          <w:rFonts w:ascii="Arial" w:hAnsi="Arial" w:cs="Arial"/>
          <w:lang w:val="pl-PL"/>
        </w:rPr>
        <w:t xml:space="preserve"> </w:t>
      </w:r>
    </w:p>
    <w:p w:rsidR="00C50904" w:rsidRPr="00C50904" w:rsidRDefault="00C50904" w:rsidP="00C50904">
      <w:pPr>
        <w:pStyle w:val="Tekstpodstawowy"/>
        <w:spacing w:line="360" w:lineRule="auto"/>
        <w:ind w:left="0" w:right="134"/>
        <w:jc w:val="both"/>
        <w:rPr>
          <w:rFonts w:ascii="Arial" w:hAnsi="Arial" w:cs="Arial"/>
        </w:rPr>
      </w:pPr>
      <w:r w:rsidRPr="00C50904">
        <w:rPr>
          <w:rFonts w:ascii="Arial" w:hAnsi="Arial" w:cs="Arial"/>
          <w:lang w:val="pl-PL"/>
        </w:rPr>
        <w:t>Projektowana</w:t>
      </w:r>
      <w:r w:rsidRPr="00C50904">
        <w:rPr>
          <w:rFonts w:ascii="Arial" w:hAnsi="Arial" w:cs="Arial"/>
          <w:spacing w:val="-14"/>
          <w:lang w:val="pl-PL"/>
        </w:rPr>
        <w:t xml:space="preserve"> </w:t>
      </w:r>
      <w:r w:rsidRPr="00C50904">
        <w:rPr>
          <w:rFonts w:ascii="Arial" w:hAnsi="Arial" w:cs="Arial"/>
          <w:lang w:val="pl-PL"/>
        </w:rPr>
        <w:t>budowa</w:t>
      </w:r>
      <w:r w:rsidRPr="00C50904">
        <w:rPr>
          <w:rFonts w:ascii="Arial" w:hAnsi="Arial" w:cs="Arial"/>
          <w:spacing w:val="-12"/>
          <w:lang w:val="pl-PL"/>
        </w:rPr>
        <w:t xml:space="preserve"> </w:t>
      </w:r>
      <w:r w:rsidRPr="00C50904">
        <w:rPr>
          <w:rFonts w:ascii="Arial" w:hAnsi="Arial" w:cs="Arial"/>
          <w:lang w:val="pl-PL"/>
        </w:rPr>
        <w:t>fermy</w:t>
      </w:r>
      <w:r w:rsidRPr="00C50904">
        <w:rPr>
          <w:rFonts w:ascii="Arial" w:hAnsi="Arial" w:cs="Arial"/>
          <w:spacing w:val="-15"/>
          <w:lang w:val="pl-PL"/>
        </w:rPr>
        <w:t xml:space="preserve"> </w:t>
      </w:r>
      <w:r w:rsidRPr="00C50904">
        <w:rPr>
          <w:rFonts w:ascii="Arial" w:hAnsi="Arial" w:cs="Arial"/>
          <w:lang w:val="pl-PL"/>
        </w:rPr>
        <w:t>nie</w:t>
      </w:r>
      <w:r w:rsidRPr="00C50904">
        <w:rPr>
          <w:rFonts w:ascii="Arial" w:hAnsi="Arial" w:cs="Arial"/>
          <w:spacing w:val="-14"/>
          <w:lang w:val="pl-PL"/>
        </w:rPr>
        <w:t xml:space="preserve"> </w:t>
      </w:r>
      <w:r w:rsidRPr="00C50904">
        <w:rPr>
          <w:rFonts w:ascii="Arial" w:hAnsi="Arial" w:cs="Arial"/>
          <w:lang w:val="pl-PL"/>
        </w:rPr>
        <w:t>wymaga</w:t>
      </w:r>
      <w:r w:rsidRPr="00C50904">
        <w:rPr>
          <w:rFonts w:ascii="Arial" w:hAnsi="Arial" w:cs="Arial"/>
          <w:spacing w:val="-15"/>
          <w:lang w:val="pl-PL"/>
        </w:rPr>
        <w:t xml:space="preserve"> </w:t>
      </w:r>
      <w:r w:rsidRPr="00C50904">
        <w:rPr>
          <w:rFonts w:ascii="Arial" w:hAnsi="Arial" w:cs="Arial"/>
          <w:lang w:val="pl-PL"/>
        </w:rPr>
        <w:t>użycia</w:t>
      </w:r>
      <w:r w:rsidRPr="00C50904">
        <w:rPr>
          <w:rFonts w:ascii="Arial" w:hAnsi="Arial" w:cs="Arial"/>
          <w:spacing w:val="-14"/>
          <w:lang w:val="pl-PL"/>
        </w:rPr>
        <w:t xml:space="preserve"> </w:t>
      </w:r>
      <w:r w:rsidRPr="00C50904">
        <w:rPr>
          <w:rFonts w:ascii="Arial" w:hAnsi="Arial" w:cs="Arial"/>
          <w:lang w:val="pl-PL"/>
        </w:rPr>
        <w:t>głośnego,</w:t>
      </w:r>
      <w:r w:rsidRPr="00C50904">
        <w:rPr>
          <w:rFonts w:ascii="Arial" w:hAnsi="Arial" w:cs="Arial"/>
          <w:spacing w:val="-14"/>
          <w:lang w:val="pl-PL"/>
        </w:rPr>
        <w:t xml:space="preserve"> </w:t>
      </w:r>
      <w:r w:rsidRPr="00C50904">
        <w:rPr>
          <w:rFonts w:ascii="Arial" w:hAnsi="Arial" w:cs="Arial"/>
          <w:lang w:val="pl-PL"/>
        </w:rPr>
        <w:t>specjalistycznego sprzętu budowlanego, gdyż będą to obiekty jednokondygnacyjne oraz zbiorniki</w:t>
      </w:r>
      <w:r w:rsidRPr="00C50904">
        <w:rPr>
          <w:rFonts w:ascii="Arial" w:hAnsi="Arial" w:cs="Arial"/>
          <w:spacing w:val="15"/>
          <w:lang w:val="pl-PL"/>
        </w:rPr>
        <w:t xml:space="preserve"> </w:t>
      </w:r>
      <w:r w:rsidRPr="00C50904">
        <w:rPr>
          <w:rFonts w:ascii="Arial" w:hAnsi="Arial" w:cs="Arial"/>
          <w:lang w:val="pl-PL"/>
        </w:rPr>
        <w:t>podziemne. Hałas</w:t>
      </w:r>
      <w:r w:rsidRPr="00C50904">
        <w:rPr>
          <w:rFonts w:ascii="Arial" w:hAnsi="Arial" w:cs="Arial"/>
          <w:spacing w:val="24"/>
          <w:lang w:val="pl-PL"/>
        </w:rPr>
        <w:t xml:space="preserve"> </w:t>
      </w:r>
      <w:r w:rsidRPr="00C50904">
        <w:rPr>
          <w:rFonts w:ascii="Arial" w:hAnsi="Arial" w:cs="Arial"/>
          <w:lang w:val="pl-PL"/>
        </w:rPr>
        <w:t>powodowany</w:t>
      </w:r>
      <w:r w:rsidRPr="00C50904">
        <w:rPr>
          <w:rFonts w:ascii="Arial" w:hAnsi="Arial" w:cs="Arial"/>
          <w:spacing w:val="22"/>
          <w:lang w:val="pl-PL"/>
        </w:rPr>
        <w:t xml:space="preserve"> </w:t>
      </w:r>
      <w:r w:rsidRPr="00C50904">
        <w:rPr>
          <w:rFonts w:ascii="Arial" w:hAnsi="Arial" w:cs="Arial"/>
          <w:lang w:val="pl-PL"/>
        </w:rPr>
        <w:t>budową</w:t>
      </w:r>
      <w:r w:rsidRPr="00C50904">
        <w:rPr>
          <w:rFonts w:ascii="Arial" w:hAnsi="Arial" w:cs="Arial"/>
          <w:spacing w:val="24"/>
          <w:lang w:val="pl-PL"/>
        </w:rPr>
        <w:t xml:space="preserve"> </w:t>
      </w:r>
      <w:r w:rsidRPr="00C50904">
        <w:rPr>
          <w:rFonts w:ascii="Arial" w:hAnsi="Arial" w:cs="Arial"/>
          <w:lang w:val="pl-PL"/>
        </w:rPr>
        <w:t>będzie</w:t>
      </w:r>
      <w:r w:rsidRPr="00C50904">
        <w:rPr>
          <w:rFonts w:ascii="Arial" w:hAnsi="Arial" w:cs="Arial"/>
          <w:spacing w:val="23"/>
          <w:lang w:val="pl-PL"/>
        </w:rPr>
        <w:t xml:space="preserve"> </w:t>
      </w:r>
      <w:r w:rsidRPr="00C50904">
        <w:rPr>
          <w:rFonts w:ascii="Arial" w:hAnsi="Arial" w:cs="Arial"/>
          <w:lang w:val="pl-PL"/>
        </w:rPr>
        <w:t>malał</w:t>
      </w:r>
      <w:r w:rsidRPr="00C50904">
        <w:rPr>
          <w:rFonts w:ascii="Arial" w:hAnsi="Arial" w:cs="Arial"/>
          <w:spacing w:val="23"/>
          <w:lang w:val="pl-PL"/>
        </w:rPr>
        <w:t xml:space="preserve"> </w:t>
      </w:r>
      <w:r w:rsidRPr="00C50904">
        <w:rPr>
          <w:rFonts w:ascii="Arial" w:hAnsi="Arial" w:cs="Arial"/>
          <w:lang w:val="pl-PL"/>
        </w:rPr>
        <w:t>wraz</w:t>
      </w:r>
      <w:r w:rsidRPr="00C50904">
        <w:rPr>
          <w:rFonts w:ascii="Arial" w:hAnsi="Arial" w:cs="Arial"/>
          <w:spacing w:val="22"/>
          <w:lang w:val="pl-PL"/>
        </w:rPr>
        <w:t xml:space="preserve"> </w:t>
      </w:r>
      <w:r w:rsidRPr="00C50904">
        <w:rPr>
          <w:rFonts w:ascii="Arial" w:hAnsi="Arial" w:cs="Arial"/>
          <w:lang w:val="pl-PL"/>
        </w:rPr>
        <w:t>z</w:t>
      </w:r>
      <w:r w:rsidRPr="00C50904">
        <w:rPr>
          <w:rFonts w:ascii="Arial" w:hAnsi="Arial" w:cs="Arial"/>
          <w:spacing w:val="23"/>
          <w:lang w:val="pl-PL"/>
        </w:rPr>
        <w:t xml:space="preserve"> </w:t>
      </w:r>
      <w:r w:rsidRPr="00C50904">
        <w:rPr>
          <w:rFonts w:ascii="Arial" w:hAnsi="Arial" w:cs="Arial"/>
          <w:lang w:val="pl-PL"/>
        </w:rPr>
        <w:t>odległością</w:t>
      </w:r>
      <w:r w:rsidRPr="00C50904">
        <w:rPr>
          <w:rFonts w:ascii="Arial" w:hAnsi="Arial" w:cs="Arial"/>
          <w:spacing w:val="22"/>
          <w:lang w:val="pl-PL"/>
        </w:rPr>
        <w:t xml:space="preserve"> </w:t>
      </w:r>
      <w:r w:rsidRPr="00C50904">
        <w:rPr>
          <w:rFonts w:ascii="Arial" w:hAnsi="Arial" w:cs="Arial"/>
          <w:lang w:val="pl-PL"/>
        </w:rPr>
        <w:t>od</w:t>
      </w:r>
      <w:r w:rsidRPr="00C50904">
        <w:rPr>
          <w:rFonts w:ascii="Arial" w:hAnsi="Arial" w:cs="Arial"/>
          <w:spacing w:val="24"/>
          <w:lang w:val="pl-PL"/>
        </w:rPr>
        <w:t xml:space="preserve"> </w:t>
      </w:r>
      <w:r w:rsidRPr="00C50904">
        <w:rPr>
          <w:rFonts w:ascii="Arial" w:hAnsi="Arial" w:cs="Arial"/>
          <w:lang w:val="pl-PL"/>
        </w:rPr>
        <w:t>terenu</w:t>
      </w:r>
      <w:r w:rsidRPr="00C50904">
        <w:rPr>
          <w:rFonts w:ascii="Arial" w:hAnsi="Arial" w:cs="Arial"/>
          <w:spacing w:val="21"/>
          <w:lang w:val="pl-PL"/>
        </w:rPr>
        <w:t xml:space="preserve"> </w:t>
      </w:r>
      <w:r w:rsidRPr="00C50904">
        <w:rPr>
          <w:rFonts w:ascii="Arial" w:hAnsi="Arial" w:cs="Arial"/>
          <w:lang w:val="pl-PL"/>
        </w:rPr>
        <w:t>budowy.</w:t>
      </w:r>
      <w:r w:rsidRPr="00C50904">
        <w:rPr>
          <w:rFonts w:ascii="Arial" w:hAnsi="Arial" w:cs="Arial"/>
          <w:spacing w:val="24"/>
          <w:lang w:val="pl-PL"/>
        </w:rPr>
        <w:t xml:space="preserve"> </w:t>
      </w:r>
      <w:r w:rsidRPr="00C50904">
        <w:rPr>
          <w:rFonts w:ascii="Arial" w:hAnsi="Arial" w:cs="Arial"/>
          <w:lang w:val="pl-PL"/>
        </w:rPr>
        <w:t>Na</w:t>
      </w:r>
      <w:r w:rsidRPr="00C50904">
        <w:rPr>
          <w:rFonts w:ascii="Arial" w:hAnsi="Arial" w:cs="Arial"/>
          <w:spacing w:val="22"/>
          <w:lang w:val="pl-PL"/>
        </w:rPr>
        <w:t xml:space="preserve"> </w:t>
      </w:r>
      <w:r w:rsidRPr="00C50904">
        <w:rPr>
          <w:rFonts w:ascii="Arial" w:hAnsi="Arial" w:cs="Arial"/>
          <w:lang w:val="pl-PL"/>
        </w:rPr>
        <w:t>etapie budowy na terenach chronionych nie wystąpi uciążliwość akustyczna powodowana</w:t>
      </w:r>
      <w:r w:rsidRPr="00C50904">
        <w:rPr>
          <w:rFonts w:ascii="Arial" w:hAnsi="Arial" w:cs="Arial"/>
          <w:spacing w:val="-8"/>
          <w:lang w:val="pl-PL"/>
        </w:rPr>
        <w:t xml:space="preserve"> </w:t>
      </w:r>
      <w:r w:rsidRPr="00C50904">
        <w:rPr>
          <w:rFonts w:ascii="Arial" w:hAnsi="Arial" w:cs="Arial"/>
          <w:lang w:val="pl-PL"/>
        </w:rPr>
        <w:t>budową</w:t>
      </w:r>
      <w:r w:rsidRPr="00C50904">
        <w:rPr>
          <w:rFonts w:ascii="Arial" w:hAnsi="Arial" w:cs="Arial"/>
          <w:spacing w:val="-7"/>
          <w:lang w:val="pl-PL"/>
        </w:rPr>
        <w:t xml:space="preserve"> </w:t>
      </w:r>
      <w:r w:rsidRPr="00C50904">
        <w:rPr>
          <w:rFonts w:ascii="Arial" w:hAnsi="Arial" w:cs="Arial"/>
          <w:lang w:val="pl-PL"/>
        </w:rPr>
        <w:t>na</w:t>
      </w:r>
      <w:r w:rsidRPr="00C50904">
        <w:rPr>
          <w:rFonts w:ascii="Arial" w:hAnsi="Arial" w:cs="Arial"/>
          <w:spacing w:val="-6"/>
          <w:lang w:val="pl-PL"/>
        </w:rPr>
        <w:t xml:space="preserve"> </w:t>
      </w:r>
      <w:r w:rsidRPr="00C50904">
        <w:rPr>
          <w:rFonts w:ascii="Arial" w:hAnsi="Arial" w:cs="Arial"/>
          <w:lang w:val="pl-PL"/>
        </w:rPr>
        <w:t>co</w:t>
      </w:r>
      <w:r w:rsidRPr="00C50904">
        <w:rPr>
          <w:rFonts w:ascii="Arial" w:hAnsi="Arial" w:cs="Arial"/>
          <w:spacing w:val="-6"/>
          <w:lang w:val="pl-PL"/>
        </w:rPr>
        <w:t xml:space="preserve"> </w:t>
      </w:r>
      <w:r w:rsidRPr="00C50904">
        <w:rPr>
          <w:rFonts w:ascii="Arial" w:hAnsi="Arial" w:cs="Arial"/>
          <w:lang w:val="pl-PL"/>
        </w:rPr>
        <w:t>wskazują</w:t>
      </w:r>
      <w:r w:rsidRPr="00C50904">
        <w:rPr>
          <w:rFonts w:ascii="Arial" w:hAnsi="Arial" w:cs="Arial"/>
          <w:spacing w:val="-8"/>
          <w:lang w:val="pl-PL"/>
        </w:rPr>
        <w:t xml:space="preserve"> </w:t>
      </w:r>
      <w:r w:rsidRPr="00C50904">
        <w:rPr>
          <w:rFonts w:ascii="Arial" w:hAnsi="Arial" w:cs="Arial"/>
          <w:lang w:val="pl-PL"/>
        </w:rPr>
        <w:t>m.in.</w:t>
      </w:r>
      <w:r w:rsidRPr="00C50904">
        <w:rPr>
          <w:rFonts w:ascii="Arial" w:hAnsi="Arial" w:cs="Arial"/>
          <w:spacing w:val="-9"/>
          <w:lang w:val="pl-PL"/>
        </w:rPr>
        <w:t xml:space="preserve"> </w:t>
      </w:r>
      <w:r w:rsidRPr="00C50904">
        <w:rPr>
          <w:rFonts w:ascii="Arial" w:hAnsi="Arial" w:cs="Arial"/>
          <w:lang w:val="pl-PL"/>
        </w:rPr>
        <w:t>wyniki</w:t>
      </w:r>
      <w:r w:rsidRPr="00C50904">
        <w:rPr>
          <w:rFonts w:ascii="Arial" w:hAnsi="Arial" w:cs="Arial"/>
          <w:spacing w:val="-7"/>
          <w:lang w:val="pl-PL"/>
        </w:rPr>
        <w:t xml:space="preserve"> </w:t>
      </w:r>
      <w:r w:rsidRPr="00C50904">
        <w:rPr>
          <w:rFonts w:ascii="Arial" w:hAnsi="Arial" w:cs="Arial"/>
          <w:lang w:val="pl-PL"/>
        </w:rPr>
        <w:t>obliczeń</w:t>
      </w:r>
      <w:r w:rsidRPr="00C50904">
        <w:rPr>
          <w:rFonts w:ascii="Arial" w:hAnsi="Arial" w:cs="Arial"/>
          <w:spacing w:val="-8"/>
          <w:lang w:val="pl-PL"/>
        </w:rPr>
        <w:t xml:space="preserve"> </w:t>
      </w:r>
      <w:r w:rsidRPr="00C50904">
        <w:rPr>
          <w:rFonts w:ascii="Arial" w:hAnsi="Arial" w:cs="Arial"/>
          <w:lang w:val="pl-PL"/>
        </w:rPr>
        <w:t>akustycznych</w:t>
      </w:r>
      <w:r w:rsidRPr="00C50904">
        <w:rPr>
          <w:rFonts w:ascii="Arial" w:hAnsi="Arial" w:cs="Arial"/>
          <w:spacing w:val="-10"/>
          <w:lang w:val="pl-PL"/>
        </w:rPr>
        <w:t xml:space="preserve"> </w:t>
      </w:r>
      <w:r w:rsidRPr="00C50904">
        <w:rPr>
          <w:rFonts w:ascii="Arial" w:hAnsi="Arial" w:cs="Arial"/>
          <w:lang w:val="pl-PL"/>
        </w:rPr>
        <w:t>dla</w:t>
      </w:r>
      <w:r w:rsidRPr="00C50904">
        <w:rPr>
          <w:rFonts w:ascii="Arial" w:hAnsi="Arial" w:cs="Arial"/>
          <w:spacing w:val="-8"/>
          <w:lang w:val="pl-PL"/>
        </w:rPr>
        <w:t xml:space="preserve"> </w:t>
      </w:r>
      <w:r w:rsidRPr="00C50904">
        <w:rPr>
          <w:rFonts w:ascii="Arial" w:hAnsi="Arial" w:cs="Arial"/>
          <w:lang w:val="pl-PL"/>
        </w:rPr>
        <w:t>fazy</w:t>
      </w:r>
      <w:r w:rsidRPr="00C50904">
        <w:rPr>
          <w:rFonts w:ascii="Arial" w:hAnsi="Arial" w:cs="Arial"/>
          <w:spacing w:val="-9"/>
          <w:lang w:val="pl-PL"/>
        </w:rPr>
        <w:t xml:space="preserve"> </w:t>
      </w:r>
      <w:r w:rsidRPr="00C50904">
        <w:rPr>
          <w:rFonts w:ascii="Arial" w:hAnsi="Arial" w:cs="Arial"/>
          <w:lang w:val="pl-PL"/>
        </w:rPr>
        <w:t>eksploatacji fermy,</w:t>
      </w:r>
      <w:r w:rsidRPr="00C50904">
        <w:rPr>
          <w:rFonts w:ascii="Arial" w:hAnsi="Arial" w:cs="Arial"/>
          <w:spacing w:val="18"/>
          <w:lang w:val="pl-PL"/>
        </w:rPr>
        <w:t xml:space="preserve"> </w:t>
      </w:r>
      <w:r w:rsidRPr="00C50904">
        <w:rPr>
          <w:rFonts w:ascii="Arial" w:hAnsi="Arial" w:cs="Arial"/>
          <w:lang w:val="pl-PL"/>
        </w:rPr>
        <w:t>gdzie</w:t>
      </w:r>
      <w:r w:rsidRPr="00C50904">
        <w:rPr>
          <w:rFonts w:ascii="Arial" w:hAnsi="Arial" w:cs="Arial"/>
          <w:spacing w:val="17"/>
          <w:lang w:val="pl-PL"/>
        </w:rPr>
        <w:t xml:space="preserve"> </w:t>
      </w:r>
      <w:r w:rsidRPr="00C50904">
        <w:rPr>
          <w:rFonts w:ascii="Arial" w:hAnsi="Arial" w:cs="Arial"/>
          <w:lang w:val="pl-PL"/>
        </w:rPr>
        <w:t>występują</w:t>
      </w:r>
      <w:r w:rsidRPr="00C50904">
        <w:rPr>
          <w:rFonts w:ascii="Arial" w:hAnsi="Arial" w:cs="Arial"/>
          <w:spacing w:val="17"/>
          <w:lang w:val="pl-PL"/>
        </w:rPr>
        <w:t xml:space="preserve"> </w:t>
      </w:r>
      <w:r w:rsidRPr="00C50904">
        <w:rPr>
          <w:rFonts w:ascii="Arial" w:hAnsi="Arial" w:cs="Arial"/>
          <w:lang w:val="pl-PL"/>
        </w:rPr>
        <w:t>źródła</w:t>
      </w:r>
      <w:r w:rsidRPr="00C50904">
        <w:rPr>
          <w:rFonts w:ascii="Arial" w:hAnsi="Arial" w:cs="Arial"/>
          <w:spacing w:val="17"/>
          <w:lang w:val="pl-PL"/>
        </w:rPr>
        <w:t xml:space="preserve"> </w:t>
      </w:r>
      <w:r w:rsidRPr="00C50904">
        <w:rPr>
          <w:rFonts w:ascii="Arial" w:hAnsi="Arial" w:cs="Arial"/>
          <w:lang w:val="pl-PL"/>
        </w:rPr>
        <w:t>hałasu</w:t>
      </w:r>
      <w:r w:rsidRPr="00C50904">
        <w:rPr>
          <w:rFonts w:ascii="Arial" w:hAnsi="Arial" w:cs="Arial"/>
          <w:spacing w:val="18"/>
          <w:lang w:val="pl-PL"/>
        </w:rPr>
        <w:t xml:space="preserve"> </w:t>
      </w:r>
      <w:r w:rsidRPr="00C50904">
        <w:rPr>
          <w:rFonts w:ascii="Arial" w:hAnsi="Arial" w:cs="Arial"/>
          <w:lang w:val="pl-PL"/>
        </w:rPr>
        <w:t>o</w:t>
      </w:r>
      <w:r w:rsidRPr="00C50904">
        <w:rPr>
          <w:rFonts w:ascii="Arial" w:hAnsi="Arial" w:cs="Arial"/>
          <w:spacing w:val="20"/>
          <w:lang w:val="pl-PL"/>
        </w:rPr>
        <w:t xml:space="preserve"> </w:t>
      </w:r>
      <w:r w:rsidRPr="00C50904">
        <w:rPr>
          <w:rFonts w:ascii="Arial" w:hAnsi="Arial" w:cs="Arial"/>
          <w:lang w:val="pl-PL"/>
        </w:rPr>
        <w:t>mocy</w:t>
      </w:r>
      <w:r w:rsidRPr="00C50904">
        <w:rPr>
          <w:rFonts w:ascii="Arial" w:hAnsi="Arial" w:cs="Arial"/>
          <w:spacing w:val="18"/>
          <w:lang w:val="pl-PL"/>
        </w:rPr>
        <w:t xml:space="preserve"> </w:t>
      </w:r>
      <w:r w:rsidRPr="00C50904">
        <w:rPr>
          <w:rFonts w:ascii="Arial" w:hAnsi="Arial" w:cs="Arial"/>
          <w:lang w:val="pl-PL"/>
        </w:rPr>
        <w:t>akustycznej</w:t>
      </w:r>
      <w:r w:rsidRPr="00C50904">
        <w:rPr>
          <w:rFonts w:ascii="Arial" w:hAnsi="Arial" w:cs="Arial"/>
          <w:spacing w:val="19"/>
          <w:lang w:val="pl-PL"/>
        </w:rPr>
        <w:t xml:space="preserve"> </w:t>
      </w:r>
      <w:r w:rsidRPr="00C50904">
        <w:rPr>
          <w:rFonts w:ascii="Arial" w:hAnsi="Arial" w:cs="Arial"/>
          <w:lang w:val="pl-PL"/>
        </w:rPr>
        <w:t>zbliżonej</w:t>
      </w:r>
      <w:r w:rsidRPr="00C50904">
        <w:rPr>
          <w:rFonts w:ascii="Arial" w:hAnsi="Arial" w:cs="Arial"/>
          <w:spacing w:val="17"/>
          <w:lang w:val="pl-PL"/>
        </w:rPr>
        <w:t xml:space="preserve"> </w:t>
      </w:r>
      <w:r w:rsidRPr="00C50904">
        <w:rPr>
          <w:rFonts w:ascii="Arial" w:hAnsi="Arial" w:cs="Arial"/>
          <w:lang w:val="pl-PL"/>
        </w:rPr>
        <w:t>lub</w:t>
      </w:r>
      <w:r w:rsidRPr="00C50904">
        <w:rPr>
          <w:rFonts w:ascii="Arial" w:hAnsi="Arial" w:cs="Arial"/>
          <w:spacing w:val="17"/>
          <w:lang w:val="pl-PL"/>
        </w:rPr>
        <w:t xml:space="preserve"> </w:t>
      </w:r>
      <w:r w:rsidRPr="00C50904">
        <w:rPr>
          <w:rFonts w:ascii="Arial" w:hAnsi="Arial" w:cs="Arial"/>
          <w:lang w:val="pl-PL"/>
        </w:rPr>
        <w:t>większej</w:t>
      </w:r>
      <w:r w:rsidRPr="00C50904">
        <w:rPr>
          <w:rFonts w:ascii="Arial" w:hAnsi="Arial" w:cs="Arial"/>
          <w:spacing w:val="19"/>
          <w:lang w:val="pl-PL"/>
        </w:rPr>
        <w:t xml:space="preserve"> </w:t>
      </w:r>
      <w:r w:rsidRPr="00C50904">
        <w:rPr>
          <w:rFonts w:ascii="Arial" w:hAnsi="Arial" w:cs="Arial"/>
          <w:lang w:val="pl-PL"/>
        </w:rPr>
        <w:t>niż</w:t>
      </w:r>
      <w:r w:rsidRPr="00C50904">
        <w:rPr>
          <w:rFonts w:ascii="Arial" w:hAnsi="Arial" w:cs="Arial"/>
          <w:spacing w:val="18"/>
          <w:lang w:val="pl-PL"/>
        </w:rPr>
        <w:t xml:space="preserve"> </w:t>
      </w:r>
      <w:r w:rsidRPr="00C50904">
        <w:rPr>
          <w:rFonts w:ascii="Arial" w:hAnsi="Arial" w:cs="Arial"/>
          <w:lang w:val="pl-PL"/>
        </w:rPr>
        <w:t>maszyn jakie będą używane na budowie, w ilości wielokrotnie przekraczającej ilość sprzętu</w:t>
      </w:r>
      <w:r w:rsidRPr="00C50904">
        <w:rPr>
          <w:rFonts w:ascii="Arial" w:hAnsi="Arial" w:cs="Arial"/>
          <w:spacing w:val="9"/>
          <w:lang w:val="pl-PL"/>
        </w:rPr>
        <w:t xml:space="preserve"> </w:t>
      </w:r>
      <w:r w:rsidRPr="00C50904">
        <w:rPr>
          <w:rFonts w:ascii="Arial" w:hAnsi="Arial" w:cs="Arial"/>
          <w:lang w:val="pl-PL"/>
        </w:rPr>
        <w:t>na budowie</w:t>
      </w:r>
      <w:r w:rsidRPr="00C50904">
        <w:rPr>
          <w:rFonts w:ascii="Arial" w:hAnsi="Arial" w:cs="Arial"/>
          <w:spacing w:val="-5"/>
          <w:lang w:val="pl-PL"/>
        </w:rPr>
        <w:t xml:space="preserve"> </w:t>
      </w:r>
      <w:r w:rsidRPr="00C50904">
        <w:rPr>
          <w:rFonts w:ascii="Arial" w:hAnsi="Arial" w:cs="Arial"/>
          <w:lang w:val="pl-PL"/>
        </w:rPr>
        <w:t>(analiza</w:t>
      </w:r>
      <w:r w:rsidRPr="00C50904">
        <w:rPr>
          <w:rFonts w:ascii="Arial" w:hAnsi="Arial" w:cs="Arial"/>
          <w:spacing w:val="-7"/>
          <w:lang w:val="pl-PL"/>
        </w:rPr>
        <w:t xml:space="preserve"> </w:t>
      </w:r>
      <w:r w:rsidRPr="00C50904">
        <w:rPr>
          <w:rFonts w:ascii="Arial" w:hAnsi="Arial" w:cs="Arial"/>
          <w:lang w:val="pl-PL"/>
        </w:rPr>
        <w:t>akustyczna</w:t>
      </w:r>
      <w:r w:rsidRPr="00C50904">
        <w:rPr>
          <w:rFonts w:ascii="Arial" w:hAnsi="Arial" w:cs="Arial"/>
          <w:spacing w:val="-8"/>
          <w:lang w:val="pl-PL"/>
        </w:rPr>
        <w:t xml:space="preserve"> </w:t>
      </w:r>
      <w:r w:rsidRPr="00C50904">
        <w:rPr>
          <w:rFonts w:ascii="Arial" w:hAnsi="Arial" w:cs="Arial"/>
          <w:lang w:val="pl-PL"/>
        </w:rPr>
        <w:t>stanowi</w:t>
      </w:r>
      <w:r w:rsidRPr="00C50904">
        <w:rPr>
          <w:rFonts w:ascii="Arial" w:hAnsi="Arial" w:cs="Arial"/>
          <w:spacing w:val="-9"/>
          <w:lang w:val="pl-PL"/>
        </w:rPr>
        <w:t xml:space="preserve"> </w:t>
      </w:r>
      <w:r w:rsidRPr="00C50904">
        <w:rPr>
          <w:rFonts w:ascii="Arial" w:hAnsi="Arial" w:cs="Arial"/>
          <w:lang w:val="pl-PL"/>
        </w:rPr>
        <w:t>załącznik</w:t>
      </w:r>
      <w:r>
        <w:rPr>
          <w:rFonts w:ascii="Arial" w:hAnsi="Arial" w:cs="Arial"/>
          <w:spacing w:val="-4"/>
          <w:lang w:val="pl-PL"/>
        </w:rPr>
        <w:t>.</w:t>
      </w:r>
      <w:r w:rsidRPr="00C50904">
        <w:rPr>
          <w:rFonts w:ascii="Arial" w:hAnsi="Arial" w:cs="Arial"/>
          <w:spacing w:val="-7"/>
          <w:lang w:val="pl-PL"/>
        </w:rPr>
        <w:t xml:space="preserve"> </w:t>
      </w:r>
      <w:r w:rsidRPr="00C50904">
        <w:rPr>
          <w:rFonts w:ascii="Arial" w:hAnsi="Arial" w:cs="Arial"/>
        </w:rPr>
        <w:t>Budowa</w:t>
      </w:r>
      <w:r w:rsidRPr="00C50904">
        <w:rPr>
          <w:rFonts w:ascii="Arial" w:hAnsi="Arial" w:cs="Arial"/>
          <w:spacing w:val="-6"/>
        </w:rPr>
        <w:t xml:space="preserve"> </w:t>
      </w:r>
      <w:r w:rsidRPr="00C50904">
        <w:rPr>
          <w:rFonts w:ascii="Arial" w:hAnsi="Arial" w:cs="Arial"/>
        </w:rPr>
        <w:t>odbywać</w:t>
      </w:r>
      <w:r w:rsidRPr="00C50904">
        <w:rPr>
          <w:rFonts w:ascii="Arial" w:hAnsi="Arial" w:cs="Arial"/>
          <w:spacing w:val="-6"/>
        </w:rPr>
        <w:t xml:space="preserve"> </w:t>
      </w:r>
      <w:r w:rsidRPr="00C50904">
        <w:rPr>
          <w:rFonts w:ascii="Arial" w:hAnsi="Arial" w:cs="Arial"/>
        </w:rPr>
        <w:t>się</w:t>
      </w:r>
      <w:r w:rsidRPr="00C50904">
        <w:rPr>
          <w:rFonts w:ascii="Arial" w:hAnsi="Arial" w:cs="Arial"/>
          <w:spacing w:val="-8"/>
        </w:rPr>
        <w:t xml:space="preserve"> </w:t>
      </w:r>
      <w:r w:rsidRPr="00C50904">
        <w:rPr>
          <w:rFonts w:ascii="Arial" w:hAnsi="Arial" w:cs="Arial"/>
        </w:rPr>
        <w:t>będzie</w:t>
      </w:r>
      <w:r w:rsidRPr="00C50904">
        <w:rPr>
          <w:rFonts w:ascii="Arial" w:hAnsi="Arial" w:cs="Arial"/>
          <w:spacing w:val="-8"/>
        </w:rPr>
        <w:t xml:space="preserve"> </w:t>
      </w:r>
      <w:r w:rsidRPr="00C50904">
        <w:rPr>
          <w:rFonts w:ascii="Arial" w:hAnsi="Arial" w:cs="Arial"/>
        </w:rPr>
        <w:t>tylko w porze</w:t>
      </w:r>
      <w:r w:rsidRPr="00C50904">
        <w:rPr>
          <w:rFonts w:ascii="Arial" w:hAnsi="Arial" w:cs="Arial"/>
          <w:spacing w:val="-6"/>
        </w:rPr>
        <w:t xml:space="preserve"> </w:t>
      </w:r>
      <w:r w:rsidRPr="00C50904">
        <w:rPr>
          <w:rFonts w:ascii="Arial" w:hAnsi="Arial" w:cs="Arial"/>
        </w:rPr>
        <w:t>dnia.</w:t>
      </w:r>
    </w:p>
    <w:p w:rsidR="00C50904" w:rsidRDefault="00C50904" w:rsidP="00B25288">
      <w:pPr>
        <w:spacing w:after="0" w:line="360" w:lineRule="auto"/>
        <w:jc w:val="both"/>
        <w:rPr>
          <w:rFonts w:ascii="Arial" w:hAnsi="Arial" w:cs="Arial"/>
          <w:color w:val="FF0000"/>
          <w:sz w:val="24"/>
          <w:szCs w:val="24"/>
        </w:rPr>
      </w:pPr>
    </w:p>
    <w:p w:rsidR="00C50904" w:rsidRDefault="00C50904" w:rsidP="00B25288">
      <w:pPr>
        <w:spacing w:after="0" w:line="360" w:lineRule="auto"/>
        <w:jc w:val="both"/>
        <w:rPr>
          <w:rFonts w:ascii="Arial" w:hAnsi="Arial" w:cs="Arial"/>
          <w:color w:val="FF0000"/>
          <w:sz w:val="24"/>
          <w:szCs w:val="24"/>
        </w:rPr>
      </w:pPr>
    </w:p>
    <w:p w:rsidR="008714D0" w:rsidRPr="00C50904" w:rsidRDefault="008714D0" w:rsidP="00B25288">
      <w:pPr>
        <w:spacing w:after="0" w:line="360" w:lineRule="auto"/>
        <w:jc w:val="both"/>
        <w:rPr>
          <w:rFonts w:ascii="Arial" w:hAnsi="Arial" w:cs="Arial"/>
          <w:sz w:val="24"/>
          <w:szCs w:val="24"/>
        </w:rPr>
      </w:pPr>
      <w:r w:rsidRPr="00C50904">
        <w:rPr>
          <w:rFonts w:ascii="Arial" w:hAnsi="Arial" w:cs="Arial"/>
          <w:sz w:val="24"/>
          <w:szCs w:val="24"/>
        </w:rPr>
        <w:lastRenderedPageBreak/>
        <w:t>Założenia dotyczące pracy maszyn budowlanych w czasie budowy:</w:t>
      </w:r>
    </w:p>
    <w:p w:rsidR="008714D0" w:rsidRPr="00C50904" w:rsidRDefault="008714D0" w:rsidP="00B25288">
      <w:pPr>
        <w:spacing w:after="0" w:line="360" w:lineRule="auto"/>
        <w:jc w:val="both"/>
        <w:rPr>
          <w:rFonts w:ascii="Arial" w:hAnsi="Arial" w:cs="Arial"/>
          <w:sz w:val="24"/>
          <w:szCs w:val="24"/>
        </w:rPr>
      </w:pPr>
      <w:r w:rsidRPr="00C50904">
        <w:rPr>
          <w:rFonts w:ascii="Arial" w:hAnsi="Arial" w:cs="Arial"/>
          <w:sz w:val="24"/>
          <w:szCs w:val="24"/>
        </w:rPr>
        <w:t>• przyjęto pracę maszyn budowlanych o mocy 400 kW, z uwzględnieni</w:t>
      </w:r>
      <w:r w:rsidR="00C50904" w:rsidRPr="00C50904">
        <w:rPr>
          <w:rFonts w:ascii="Arial" w:hAnsi="Arial" w:cs="Arial"/>
          <w:sz w:val="24"/>
          <w:szCs w:val="24"/>
        </w:rPr>
        <w:t>em współczynnika jednoczesności.</w:t>
      </w:r>
    </w:p>
    <w:p w:rsidR="00303CD4" w:rsidRPr="00C50904" w:rsidRDefault="008714D0" w:rsidP="00B25288">
      <w:pPr>
        <w:spacing w:after="0" w:line="360" w:lineRule="auto"/>
        <w:jc w:val="both"/>
        <w:rPr>
          <w:rFonts w:ascii="Arial" w:hAnsi="Arial" w:cs="Arial"/>
          <w:sz w:val="24"/>
          <w:szCs w:val="24"/>
        </w:rPr>
      </w:pPr>
      <w:r w:rsidRPr="00C50904">
        <w:rPr>
          <w:rFonts w:ascii="Arial" w:hAnsi="Arial" w:cs="Arial"/>
          <w:sz w:val="24"/>
          <w:szCs w:val="24"/>
        </w:rPr>
        <w:t>Całkowity równoważny poziom mocy akustycznej w ciągu 8 najniekorzystniejszych godzin pory dnia będzie wynosił L</w:t>
      </w:r>
      <w:r w:rsidRPr="00C50904">
        <w:rPr>
          <w:rFonts w:ascii="Arial" w:hAnsi="Arial" w:cs="Arial"/>
          <w:sz w:val="24"/>
          <w:szCs w:val="24"/>
          <w:vertAlign w:val="subscript"/>
        </w:rPr>
        <w:t>AW</w:t>
      </w:r>
      <w:r w:rsidRPr="00C50904">
        <w:rPr>
          <w:rFonts w:ascii="Arial" w:hAnsi="Arial" w:cs="Arial"/>
          <w:sz w:val="24"/>
          <w:szCs w:val="24"/>
        </w:rPr>
        <w:t xml:space="preserve"> = 107,6 dB.</w:t>
      </w:r>
    </w:p>
    <w:p w:rsidR="008714D0" w:rsidRPr="00C50904" w:rsidRDefault="008714D0" w:rsidP="00B25288">
      <w:pPr>
        <w:spacing w:after="0" w:line="360" w:lineRule="auto"/>
        <w:jc w:val="both"/>
        <w:rPr>
          <w:rFonts w:ascii="Arial" w:hAnsi="Arial" w:cs="Arial"/>
          <w:sz w:val="24"/>
          <w:szCs w:val="24"/>
        </w:rPr>
      </w:pPr>
      <w:r w:rsidRPr="00C50904">
        <w:rPr>
          <w:rFonts w:ascii="Arial" w:hAnsi="Arial" w:cs="Arial"/>
          <w:sz w:val="24"/>
          <w:szCs w:val="24"/>
        </w:rPr>
        <w:t>Założenia dotyczące ilości samochodów ciężarowych w czasie realizacji projektowanej inwestycji:</w:t>
      </w:r>
    </w:p>
    <w:p w:rsidR="008714D0" w:rsidRPr="00C50904" w:rsidRDefault="008714D0" w:rsidP="00B25288">
      <w:pPr>
        <w:spacing w:after="0" w:line="360" w:lineRule="auto"/>
        <w:jc w:val="both"/>
        <w:rPr>
          <w:rFonts w:ascii="Arial" w:hAnsi="Arial" w:cs="Arial"/>
          <w:sz w:val="24"/>
          <w:szCs w:val="24"/>
        </w:rPr>
      </w:pPr>
      <w:r w:rsidRPr="00C50904">
        <w:rPr>
          <w:rFonts w:ascii="Arial" w:hAnsi="Arial" w:cs="Arial"/>
          <w:sz w:val="24"/>
          <w:szCs w:val="24"/>
        </w:rPr>
        <w:t>• 5 samochodów ciężarowych /16 h na odcinku 300 m po terenie inwestycji</w:t>
      </w:r>
      <w:r w:rsidR="00A43000" w:rsidRPr="00C50904">
        <w:rPr>
          <w:rFonts w:ascii="Arial" w:hAnsi="Arial" w:cs="Arial"/>
          <w:sz w:val="24"/>
          <w:szCs w:val="24"/>
        </w:rPr>
        <w:t>,</w:t>
      </w:r>
    </w:p>
    <w:p w:rsidR="00A43000" w:rsidRPr="00C50904" w:rsidRDefault="00A43000" w:rsidP="00B25288">
      <w:pPr>
        <w:spacing w:after="0" w:line="360" w:lineRule="auto"/>
        <w:jc w:val="both"/>
        <w:rPr>
          <w:rFonts w:ascii="Arial" w:hAnsi="Arial" w:cs="Arial"/>
          <w:sz w:val="24"/>
          <w:szCs w:val="24"/>
        </w:rPr>
      </w:pPr>
      <w:r w:rsidRPr="00C50904">
        <w:rPr>
          <w:rFonts w:ascii="Arial" w:hAnsi="Arial" w:cs="Arial"/>
          <w:sz w:val="24"/>
          <w:szCs w:val="24"/>
        </w:rPr>
        <w:t>• w ciągu 8 najmniej korzystnych godzin pory dziennej przyjęto 60% całkowitego ruchu tj. 3 przejazdy samochodów ciężarowych/8h,</w:t>
      </w:r>
    </w:p>
    <w:p w:rsidR="00A43000" w:rsidRPr="00C50904" w:rsidRDefault="00A43000" w:rsidP="00B25288">
      <w:pPr>
        <w:spacing w:after="0" w:line="360" w:lineRule="auto"/>
        <w:jc w:val="both"/>
        <w:rPr>
          <w:rFonts w:ascii="Arial" w:hAnsi="Arial" w:cs="Arial"/>
          <w:sz w:val="24"/>
          <w:szCs w:val="24"/>
        </w:rPr>
      </w:pPr>
      <w:r w:rsidRPr="00C50904">
        <w:rPr>
          <w:rFonts w:ascii="Arial" w:hAnsi="Arial" w:cs="Arial"/>
          <w:sz w:val="24"/>
          <w:szCs w:val="24"/>
        </w:rPr>
        <w:t>• brak ruchu pojazdów ciężarowych w porze nocnej,</w:t>
      </w:r>
    </w:p>
    <w:p w:rsidR="00A43000" w:rsidRPr="00C50904" w:rsidRDefault="00A43000" w:rsidP="00B25288">
      <w:pPr>
        <w:spacing w:after="0" w:line="360" w:lineRule="auto"/>
        <w:jc w:val="both"/>
        <w:rPr>
          <w:rFonts w:ascii="Arial" w:hAnsi="Arial" w:cs="Arial"/>
          <w:sz w:val="24"/>
          <w:szCs w:val="24"/>
        </w:rPr>
      </w:pPr>
      <w:r w:rsidRPr="00C50904">
        <w:rPr>
          <w:rFonts w:ascii="Arial" w:hAnsi="Arial" w:cs="Arial"/>
          <w:sz w:val="24"/>
          <w:szCs w:val="24"/>
        </w:rPr>
        <w:t>• prędkość  pojazdów – 20 km/h,</w:t>
      </w:r>
    </w:p>
    <w:p w:rsidR="004E5025" w:rsidRPr="00C50904" w:rsidRDefault="00A43000" w:rsidP="00B25288">
      <w:pPr>
        <w:spacing w:after="0" w:line="360" w:lineRule="auto"/>
        <w:jc w:val="both"/>
        <w:rPr>
          <w:rFonts w:ascii="Arial" w:hAnsi="Arial" w:cs="Arial"/>
          <w:sz w:val="24"/>
          <w:szCs w:val="24"/>
        </w:rPr>
      </w:pPr>
      <w:r w:rsidRPr="00C50904">
        <w:rPr>
          <w:rFonts w:ascii="Arial" w:hAnsi="Arial" w:cs="Arial"/>
          <w:sz w:val="24"/>
          <w:szCs w:val="24"/>
        </w:rPr>
        <w:t xml:space="preserve">Parametry akustyczne samochodów ciężarowych na terenie inwestycji określono zgodnie z Dyrektywą 2002/49/WE Parlamentu Europejskiego i Rady z dnia 25 czerwca 2002r. odnosząca się do oceny i zarządzania poziomem hałasu w środowisku określono wg </w:t>
      </w:r>
      <w:r w:rsidR="004E5025" w:rsidRPr="00C50904">
        <w:rPr>
          <w:rFonts w:ascii="Arial" w:hAnsi="Arial" w:cs="Arial"/>
          <w:sz w:val="24"/>
          <w:szCs w:val="24"/>
        </w:rPr>
        <w:t xml:space="preserve">instrukcji ITB 338 </w:t>
      </w:r>
    </w:p>
    <w:p w:rsidR="00AD797E" w:rsidRPr="00C50904" w:rsidRDefault="00AD797E" w:rsidP="00B25288">
      <w:pPr>
        <w:spacing w:after="0" w:line="360" w:lineRule="auto"/>
        <w:jc w:val="both"/>
        <w:rPr>
          <w:rFonts w:ascii="Arial" w:hAnsi="Arial" w:cs="Arial"/>
          <w:sz w:val="24"/>
          <w:szCs w:val="24"/>
        </w:rPr>
      </w:pPr>
      <w:r w:rsidRPr="00C50904">
        <w:rPr>
          <w:rFonts w:ascii="Arial" w:hAnsi="Arial" w:cs="Arial"/>
          <w:sz w:val="24"/>
          <w:szCs w:val="24"/>
        </w:rPr>
        <w:t>Całkowita moc akustyczna samochodów ciężarowych poruszających się  po terenie inwestycji w odniesieniu do 8 najmniej korzystnych godzin pory dziennej w fazie budowy wynosi L</w:t>
      </w:r>
      <w:r w:rsidRPr="00C50904">
        <w:rPr>
          <w:rFonts w:ascii="Arial" w:hAnsi="Arial" w:cs="Arial"/>
          <w:sz w:val="24"/>
          <w:szCs w:val="24"/>
          <w:vertAlign w:val="subscript"/>
        </w:rPr>
        <w:t xml:space="preserve">AW </w:t>
      </w:r>
      <w:r w:rsidRPr="00C50904">
        <w:rPr>
          <w:rFonts w:ascii="Arial" w:hAnsi="Arial" w:cs="Arial"/>
          <w:sz w:val="24"/>
          <w:szCs w:val="24"/>
        </w:rPr>
        <w:t>= 87,6 dB.</w:t>
      </w:r>
    </w:p>
    <w:p w:rsidR="00AD797E" w:rsidRPr="00C50904" w:rsidRDefault="00AD797E" w:rsidP="00B25288">
      <w:pPr>
        <w:spacing w:after="0" w:line="360" w:lineRule="auto"/>
        <w:jc w:val="both"/>
        <w:rPr>
          <w:rFonts w:ascii="Arial" w:hAnsi="Arial" w:cs="Arial"/>
          <w:sz w:val="24"/>
          <w:szCs w:val="24"/>
        </w:rPr>
      </w:pPr>
      <w:r w:rsidRPr="00C50904">
        <w:rPr>
          <w:rFonts w:ascii="Arial" w:hAnsi="Arial" w:cs="Arial"/>
          <w:sz w:val="24"/>
          <w:szCs w:val="24"/>
        </w:rPr>
        <w:t xml:space="preserve">    Organizacja placu budowy powinna zapewnić nie tylko sprawne przeprowadzenie prac budowlanych, ale również ograniczenie uciążliwości powodowanych emisją hałasu poprzez:</w:t>
      </w:r>
    </w:p>
    <w:p w:rsidR="00AD797E" w:rsidRPr="00C50904" w:rsidRDefault="00AD797E" w:rsidP="00B25288">
      <w:pPr>
        <w:spacing w:after="0" w:line="360" w:lineRule="auto"/>
        <w:jc w:val="both"/>
        <w:rPr>
          <w:rFonts w:ascii="Arial" w:hAnsi="Arial" w:cs="Arial"/>
          <w:sz w:val="24"/>
          <w:szCs w:val="24"/>
        </w:rPr>
      </w:pPr>
      <w:r w:rsidRPr="00C50904">
        <w:rPr>
          <w:rFonts w:ascii="Arial" w:hAnsi="Arial" w:cs="Arial"/>
          <w:sz w:val="24"/>
          <w:szCs w:val="24"/>
        </w:rPr>
        <w:t>- zastosowanie nowoczesnego i sprawnego technicznie sprzętu budowlanego oraz środków transportu spełniających wymagania aktualnych przepisów odnośnie emisji hałasu,</w:t>
      </w:r>
    </w:p>
    <w:p w:rsidR="00181B09" w:rsidRPr="00C50904" w:rsidRDefault="00AD797E" w:rsidP="00B25288">
      <w:pPr>
        <w:spacing w:after="0" w:line="360" w:lineRule="auto"/>
        <w:jc w:val="both"/>
        <w:rPr>
          <w:rFonts w:ascii="Arial" w:hAnsi="Arial" w:cs="Arial"/>
          <w:sz w:val="24"/>
          <w:szCs w:val="24"/>
        </w:rPr>
      </w:pPr>
      <w:r w:rsidRPr="00C50904">
        <w:rPr>
          <w:rFonts w:ascii="Arial" w:hAnsi="Arial" w:cs="Arial"/>
          <w:sz w:val="24"/>
          <w:szCs w:val="24"/>
        </w:rPr>
        <w:t>- należy zadbać o dobry stan techniczny używanego sprzętu i jego</w:t>
      </w:r>
      <w:r w:rsidR="00181B09" w:rsidRPr="00C50904">
        <w:rPr>
          <w:rFonts w:ascii="Arial" w:hAnsi="Arial" w:cs="Arial"/>
          <w:sz w:val="24"/>
          <w:szCs w:val="24"/>
        </w:rPr>
        <w:t xml:space="preserve"> bieżącą konserwacją i przeglądy techniczne,</w:t>
      </w:r>
    </w:p>
    <w:p w:rsidR="00181B09" w:rsidRPr="00C50904" w:rsidRDefault="00181B09" w:rsidP="00B25288">
      <w:pPr>
        <w:spacing w:after="0" w:line="360" w:lineRule="auto"/>
        <w:jc w:val="both"/>
        <w:rPr>
          <w:rFonts w:ascii="Arial" w:hAnsi="Arial" w:cs="Arial"/>
          <w:sz w:val="24"/>
          <w:szCs w:val="24"/>
        </w:rPr>
      </w:pPr>
      <w:r w:rsidRPr="00C50904">
        <w:rPr>
          <w:rFonts w:ascii="Arial" w:hAnsi="Arial" w:cs="Arial"/>
          <w:sz w:val="24"/>
          <w:szCs w:val="24"/>
        </w:rPr>
        <w:t>- w miarę możliwości urządzenia emitujące hałas o dużym natężeniu nie powinny pracować równocześnie,</w:t>
      </w:r>
    </w:p>
    <w:p w:rsidR="00181B09" w:rsidRPr="00C50904" w:rsidRDefault="00181B09" w:rsidP="00B25288">
      <w:pPr>
        <w:spacing w:after="0" w:line="360" w:lineRule="auto"/>
        <w:jc w:val="both"/>
        <w:rPr>
          <w:rFonts w:ascii="Arial" w:hAnsi="Arial" w:cs="Arial"/>
          <w:sz w:val="24"/>
          <w:szCs w:val="24"/>
        </w:rPr>
      </w:pPr>
      <w:r w:rsidRPr="00C50904">
        <w:rPr>
          <w:rFonts w:ascii="Arial" w:hAnsi="Arial" w:cs="Arial"/>
          <w:sz w:val="24"/>
          <w:szCs w:val="24"/>
        </w:rPr>
        <w:t>- drogi dojazdowe należy utrzymywać w należytym stanie technicznym,</w:t>
      </w:r>
    </w:p>
    <w:p w:rsidR="00181B09" w:rsidRPr="00C50904" w:rsidRDefault="00181B09" w:rsidP="00B25288">
      <w:pPr>
        <w:spacing w:after="0" w:line="360" w:lineRule="auto"/>
        <w:jc w:val="both"/>
        <w:rPr>
          <w:rFonts w:ascii="Arial" w:hAnsi="Arial" w:cs="Arial"/>
          <w:sz w:val="24"/>
          <w:szCs w:val="24"/>
        </w:rPr>
      </w:pPr>
      <w:r w:rsidRPr="00C50904">
        <w:rPr>
          <w:rFonts w:ascii="Arial" w:hAnsi="Arial" w:cs="Arial"/>
          <w:sz w:val="24"/>
          <w:szCs w:val="24"/>
        </w:rPr>
        <w:t>- głośne prace budowlane należy ograniczyć do pory dziennej, o ile nie koliduje to z bezpieczeństwem i technologią budowy,</w:t>
      </w:r>
    </w:p>
    <w:p w:rsidR="00AD797E" w:rsidRPr="00C50904" w:rsidRDefault="00181B09" w:rsidP="00B25288">
      <w:pPr>
        <w:spacing w:after="0" w:line="360" w:lineRule="auto"/>
        <w:jc w:val="both"/>
        <w:rPr>
          <w:rFonts w:ascii="Arial" w:hAnsi="Arial" w:cs="Arial"/>
          <w:sz w:val="24"/>
          <w:szCs w:val="24"/>
        </w:rPr>
      </w:pPr>
      <w:r w:rsidRPr="00C50904">
        <w:rPr>
          <w:rFonts w:ascii="Arial" w:hAnsi="Arial" w:cs="Arial"/>
          <w:sz w:val="24"/>
          <w:szCs w:val="24"/>
        </w:rPr>
        <w:lastRenderedPageBreak/>
        <w:t>- pojazdy poruszające się po placu budowy i na drogach dojazdowych, powinny mieć ustalone trasy przejazdu i ustaloną organizację ruchu zapewniającą ograniczenie możliwości niekontrolowanego poruszania się.</w:t>
      </w:r>
    </w:p>
    <w:p w:rsidR="00181B09" w:rsidRDefault="00181B09" w:rsidP="00B25288">
      <w:pPr>
        <w:spacing w:after="0" w:line="360" w:lineRule="auto"/>
        <w:jc w:val="both"/>
        <w:rPr>
          <w:rFonts w:ascii="Arial" w:hAnsi="Arial" w:cs="Arial"/>
          <w:sz w:val="24"/>
          <w:szCs w:val="24"/>
        </w:rPr>
      </w:pPr>
      <w:r w:rsidRPr="00C50904">
        <w:rPr>
          <w:rFonts w:ascii="Arial" w:hAnsi="Arial" w:cs="Arial"/>
          <w:sz w:val="24"/>
          <w:szCs w:val="24"/>
        </w:rPr>
        <w:t>Uciążliwości w zakresie hałasu związane z pracami budowlanymi będą miały charakter krótkotrwały i okresowy oraz ustaną po zakończeniu robót.</w:t>
      </w:r>
    </w:p>
    <w:p w:rsidR="004B6EAC" w:rsidRPr="00C50904" w:rsidRDefault="004B6EAC" w:rsidP="00B25288">
      <w:pPr>
        <w:spacing w:after="0" w:line="360" w:lineRule="auto"/>
        <w:jc w:val="both"/>
        <w:rPr>
          <w:rFonts w:ascii="Arial" w:hAnsi="Arial" w:cs="Arial"/>
          <w:sz w:val="24"/>
          <w:szCs w:val="24"/>
        </w:rPr>
      </w:pPr>
    </w:p>
    <w:p w:rsidR="00AD797E" w:rsidRPr="005F1662" w:rsidRDefault="00E01B32" w:rsidP="00B25288">
      <w:pPr>
        <w:spacing w:after="0" w:line="360" w:lineRule="auto"/>
        <w:jc w:val="both"/>
        <w:rPr>
          <w:rFonts w:ascii="Arial" w:hAnsi="Arial" w:cs="Arial"/>
          <w:b/>
          <w:sz w:val="24"/>
          <w:szCs w:val="24"/>
        </w:rPr>
      </w:pPr>
      <w:r w:rsidRPr="005F1662">
        <w:rPr>
          <w:rFonts w:ascii="Arial" w:hAnsi="Arial" w:cs="Arial"/>
          <w:b/>
          <w:sz w:val="24"/>
          <w:szCs w:val="24"/>
        </w:rPr>
        <w:t>5</w:t>
      </w:r>
      <w:r w:rsidR="00181B09" w:rsidRPr="005F1662">
        <w:rPr>
          <w:rFonts w:ascii="Arial" w:hAnsi="Arial" w:cs="Arial"/>
          <w:b/>
          <w:sz w:val="24"/>
          <w:szCs w:val="24"/>
        </w:rPr>
        <w:t>.3 Gospodarka wodno - ściekowa</w:t>
      </w:r>
    </w:p>
    <w:p w:rsidR="005F1662" w:rsidRPr="005F1662" w:rsidRDefault="005F1662" w:rsidP="005F1662">
      <w:pPr>
        <w:pStyle w:val="Tekstpodstawowy"/>
        <w:spacing w:line="360" w:lineRule="auto"/>
        <w:ind w:left="0" w:right="137"/>
        <w:jc w:val="both"/>
        <w:rPr>
          <w:rFonts w:ascii="Arial" w:hAnsi="Arial" w:cs="Arial"/>
          <w:lang w:val="pl-PL"/>
        </w:rPr>
      </w:pPr>
      <w:r w:rsidRPr="005F1662">
        <w:rPr>
          <w:rFonts w:ascii="Arial" w:hAnsi="Arial" w:cs="Arial"/>
          <w:lang w:val="pl-PL"/>
        </w:rPr>
        <w:t>W fazie budowy największe obciążenie dla środowiska stanowić będzie</w:t>
      </w:r>
      <w:r w:rsidRPr="005F1662">
        <w:rPr>
          <w:rFonts w:ascii="Arial" w:hAnsi="Arial" w:cs="Arial"/>
          <w:spacing w:val="49"/>
          <w:lang w:val="pl-PL"/>
        </w:rPr>
        <w:t xml:space="preserve"> </w:t>
      </w:r>
      <w:r w:rsidRPr="005F1662">
        <w:rPr>
          <w:rFonts w:ascii="Arial" w:hAnsi="Arial" w:cs="Arial"/>
          <w:lang w:val="pl-PL"/>
        </w:rPr>
        <w:t>wykonywanie wykopów</w:t>
      </w:r>
      <w:r w:rsidRPr="005F1662">
        <w:rPr>
          <w:rFonts w:ascii="Arial" w:hAnsi="Arial" w:cs="Arial"/>
          <w:spacing w:val="-10"/>
          <w:lang w:val="pl-PL"/>
        </w:rPr>
        <w:t xml:space="preserve"> </w:t>
      </w:r>
      <w:r w:rsidRPr="005F1662">
        <w:rPr>
          <w:rFonts w:ascii="Arial" w:hAnsi="Arial" w:cs="Arial"/>
          <w:lang w:val="pl-PL"/>
        </w:rPr>
        <w:t>i</w:t>
      </w:r>
      <w:r w:rsidRPr="005F1662">
        <w:rPr>
          <w:rFonts w:ascii="Arial" w:hAnsi="Arial" w:cs="Arial"/>
          <w:spacing w:val="-10"/>
          <w:lang w:val="pl-PL"/>
        </w:rPr>
        <w:t xml:space="preserve"> </w:t>
      </w:r>
      <w:r w:rsidRPr="005F1662">
        <w:rPr>
          <w:rFonts w:ascii="Arial" w:hAnsi="Arial" w:cs="Arial"/>
          <w:lang w:val="pl-PL"/>
        </w:rPr>
        <w:t>wylewanie</w:t>
      </w:r>
      <w:r w:rsidRPr="005F1662">
        <w:rPr>
          <w:rFonts w:ascii="Arial" w:hAnsi="Arial" w:cs="Arial"/>
          <w:spacing w:val="-9"/>
          <w:lang w:val="pl-PL"/>
        </w:rPr>
        <w:t xml:space="preserve"> </w:t>
      </w:r>
      <w:r w:rsidRPr="005F1662">
        <w:rPr>
          <w:rFonts w:ascii="Arial" w:hAnsi="Arial" w:cs="Arial"/>
          <w:lang w:val="pl-PL"/>
        </w:rPr>
        <w:t>ław</w:t>
      </w:r>
      <w:r w:rsidRPr="005F1662">
        <w:rPr>
          <w:rFonts w:ascii="Arial" w:hAnsi="Arial" w:cs="Arial"/>
          <w:spacing w:val="-11"/>
          <w:lang w:val="pl-PL"/>
        </w:rPr>
        <w:t xml:space="preserve"> </w:t>
      </w:r>
      <w:r w:rsidRPr="005F1662">
        <w:rPr>
          <w:rFonts w:ascii="Arial" w:hAnsi="Arial" w:cs="Arial"/>
          <w:lang w:val="pl-PL"/>
        </w:rPr>
        <w:t>fundamentowych</w:t>
      </w:r>
      <w:r w:rsidRPr="005F1662">
        <w:rPr>
          <w:rFonts w:ascii="Arial" w:hAnsi="Arial" w:cs="Arial"/>
          <w:spacing w:val="-9"/>
          <w:lang w:val="pl-PL"/>
        </w:rPr>
        <w:t xml:space="preserve"> </w:t>
      </w:r>
      <w:r w:rsidRPr="005F1662">
        <w:rPr>
          <w:rFonts w:ascii="Arial" w:hAnsi="Arial" w:cs="Arial"/>
          <w:lang w:val="pl-PL"/>
        </w:rPr>
        <w:t>oraz</w:t>
      </w:r>
      <w:r w:rsidRPr="005F1662">
        <w:rPr>
          <w:rFonts w:ascii="Arial" w:hAnsi="Arial" w:cs="Arial"/>
          <w:spacing w:val="-11"/>
          <w:lang w:val="pl-PL"/>
        </w:rPr>
        <w:t xml:space="preserve"> </w:t>
      </w:r>
      <w:r w:rsidRPr="005F1662">
        <w:rPr>
          <w:rFonts w:ascii="Arial" w:hAnsi="Arial" w:cs="Arial"/>
          <w:lang w:val="pl-PL"/>
        </w:rPr>
        <w:t>układanie</w:t>
      </w:r>
      <w:r w:rsidRPr="005F1662">
        <w:rPr>
          <w:rFonts w:ascii="Arial" w:hAnsi="Arial" w:cs="Arial"/>
          <w:spacing w:val="-9"/>
          <w:lang w:val="pl-PL"/>
        </w:rPr>
        <w:t xml:space="preserve"> </w:t>
      </w:r>
      <w:r w:rsidRPr="005F1662">
        <w:rPr>
          <w:rFonts w:ascii="Arial" w:hAnsi="Arial" w:cs="Arial"/>
          <w:lang w:val="pl-PL"/>
        </w:rPr>
        <w:t>sieci</w:t>
      </w:r>
      <w:r w:rsidRPr="005F1662">
        <w:rPr>
          <w:rFonts w:ascii="Arial" w:hAnsi="Arial" w:cs="Arial"/>
          <w:spacing w:val="-10"/>
          <w:lang w:val="pl-PL"/>
        </w:rPr>
        <w:t xml:space="preserve"> </w:t>
      </w:r>
      <w:r w:rsidRPr="005F1662">
        <w:rPr>
          <w:rFonts w:ascii="Arial" w:hAnsi="Arial" w:cs="Arial"/>
          <w:lang w:val="pl-PL"/>
        </w:rPr>
        <w:t>wodociągowej</w:t>
      </w:r>
      <w:r w:rsidRPr="005F1662">
        <w:rPr>
          <w:rFonts w:ascii="Arial" w:hAnsi="Arial" w:cs="Arial"/>
          <w:spacing w:val="-9"/>
          <w:lang w:val="pl-PL"/>
        </w:rPr>
        <w:t xml:space="preserve"> </w:t>
      </w:r>
      <w:r w:rsidRPr="005F1662">
        <w:rPr>
          <w:rFonts w:ascii="Arial" w:hAnsi="Arial" w:cs="Arial"/>
          <w:lang w:val="pl-PL"/>
        </w:rPr>
        <w:t>i</w:t>
      </w:r>
      <w:r w:rsidRPr="005F1662">
        <w:rPr>
          <w:rFonts w:ascii="Arial" w:hAnsi="Arial" w:cs="Arial"/>
          <w:spacing w:val="-10"/>
          <w:lang w:val="pl-PL"/>
        </w:rPr>
        <w:t xml:space="preserve"> </w:t>
      </w:r>
      <w:r w:rsidRPr="005F1662">
        <w:rPr>
          <w:rFonts w:ascii="Arial" w:hAnsi="Arial" w:cs="Arial"/>
          <w:lang w:val="pl-PL"/>
        </w:rPr>
        <w:t>elektrycznej. Przewidywane w założeniach projektowych posadowienie i zagłębienie budynków nie</w:t>
      </w:r>
      <w:r w:rsidRPr="005F1662">
        <w:rPr>
          <w:rFonts w:ascii="Arial" w:hAnsi="Arial" w:cs="Arial"/>
          <w:spacing w:val="16"/>
          <w:lang w:val="pl-PL"/>
        </w:rPr>
        <w:t xml:space="preserve"> </w:t>
      </w:r>
      <w:r w:rsidRPr="005F1662">
        <w:rPr>
          <w:rFonts w:ascii="Arial" w:hAnsi="Arial" w:cs="Arial"/>
          <w:lang w:val="pl-PL"/>
        </w:rPr>
        <w:t>będzie wymagać odwodnienia terenu na czas</w:t>
      </w:r>
      <w:r w:rsidRPr="005F1662">
        <w:rPr>
          <w:rFonts w:ascii="Arial" w:hAnsi="Arial" w:cs="Arial"/>
          <w:spacing w:val="-20"/>
          <w:lang w:val="pl-PL"/>
        </w:rPr>
        <w:t xml:space="preserve"> </w:t>
      </w:r>
      <w:r w:rsidRPr="005F1662">
        <w:rPr>
          <w:rFonts w:ascii="Arial" w:hAnsi="Arial" w:cs="Arial"/>
          <w:lang w:val="pl-PL"/>
        </w:rPr>
        <w:t>budowy.</w:t>
      </w:r>
    </w:p>
    <w:p w:rsidR="005F1662" w:rsidRPr="005F1662" w:rsidRDefault="005F1662" w:rsidP="005F1662">
      <w:pPr>
        <w:pStyle w:val="Tekstpodstawowy"/>
        <w:spacing w:line="360" w:lineRule="auto"/>
        <w:ind w:left="0" w:right="138"/>
        <w:jc w:val="both"/>
        <w:rPr>
          <w:rFonts w:ascii="Arial" w:hAnsi="Arial" w:cs="Arial"/>
          <w:lang w:val="pl-PL"/>
        </w:rPr>
      </w:pPr>
      <w:r w:rsidRPr="005F1662">
        <w:rPr>
          <w:rFonts w:ascii="Arial" w:hAnsi="Arial" w:cs="Arial"/>
          <w:lang w:val="pl-PL"/>
        </w:rPr>
        <w:t>Ewentualne</w:t>
      </w:r>
      <w:r w:rsidRPr="005F1662">
        <w:rPr>
          <w:rFonts w:ascii="Arial" w:hAnsi="Arial" w:cs="Arial"/>
          <w:spacing w:val="-15"/>
          <w:lang w:val="pl-PL"/>
        </w:rPr>
        <w:t xml:space="preserve"> </w:t>
      </w:r>
      <w:r w:rsidRPr="005F1662">
        <w:rPr>
          <w:rFonts w:ascii="Arial" w:hAnsi="Arial" w:cs="Arial"/>
          <w:lang w:val="pl-PL"/>
        </w:rPr>
        <w:t>wycieki</w:t>
      </w:r>
      <w:r w:rsidRPr="005F1662">
        <w:rPr>
          <w:rFonts w:ascii="Arial" w:hAnsi="Arial" w:cs="Arial"/>
          <w:spacing w:val="-16"/>
          <w:lang w:val="pl-PL"/>
        </w:rPr>
        <w:t xml:space="preserve"> </w:t>
      </w:r>
      <w:r w:rsidRPr="005F1662">
        <w:rPr>
          <w:rFonts w:ascii="Arial" w:hAnsi="Arial" w:cs="Arial"/>
          <w:lang w:val="pl-PL"/>
        </w:rPr>
        <w:t>substancji</w:t>
      </w:r>
      <w:r w:rsidRPr="005F1662">
        <w:rPr>
          <w:rFonts w:ascii="Arial" w:hAnsi="Arial" w:cs="Arial"/>
          <w:spacing w:val="-15"/>
          <w:lang w:val="pl-PL"/>
        </w:rPr>
        <w:t xml:space="preserve"> </w:t>
      </w:r>
      <w:r w:rsidRPr="005F1662">
        <w:rPr>
          <w:rFonts w:ascii="Arial" w:hAnsi="Arial" w:cs="Arial"/>
          <w:lang w:val="pl-PL"/>
        </w:rPr>
        <w:t>ropopochodnych,</w:t>
      </w:r>
      <w:r w:rsidRPr="005F1662">
        <w:rPr>
          <w:rFonts w:ascii="Arial" w:hAnsi="Arial" w:cs="Arial"/>
          <w:spacing w:val="-16"/>
          <w:lang w:val="pl-PL"/>
        </w:rPr>
        <w:t xml:space="preserve"> </w:t>
      </w:r>
      <w:r w:rsidRPr="005F1662">
        <w:rPr>
          <w:rFonts w:ascii="Arial" w:hAnsi="Arial" w:cs="Arial"/>
          <w:lang w:val="pl-PL"/>
        </w:rPr>
        <w:t>spowodowane</w:t>
      </w:r>
      <w:r w:rsidRPr="005F1662">
        <w:rPr>
          <w:rFonts w:ascii="Arial" w:hAnsi="Arial" w:cs="Arial"/>
          <w:spacing w:val="-15"/>
          <w:lang w:val="pl-PL"/>
        </w:rPr>
        <w:t xml:space="preserve"> </w:t>
      </w:r>
      <w:r w:rsidRPr="005F1662">
        <w:rPr>
          <w:rFonts w:ascii="Arial" w:hAnsi="Arial" w:cs="Arial"/>
          <w:lang w:val="pl-PL"/>
        </w:rPr>
        <w:t>awarią</w:t>
      </w:r>
      <w:r w:rsidRPr="005F1662">
        <w:rPr>
          <w:rFonts w:ascii="Arial" w:hAnsi="Arial" w:cs="Arial"/>
          <w:spacing w:val="-15"/>
          <w:lang w:val="pl-PL"/>
        </w:rPr>
        <w:t xml:space="preserve"> </w:t>
      </w:r>
      <w:r w:rsidRPr="005F1662">
        <w:rPr>
          <w:rFonts w:ascii="Arial" w:hAnsi="Arial" w:cs="Arial"/>
          <w:lang w:val="pl-PL"/>
        </w:rPr>
        <w:t>sprzętu</w:t>
      </w:r>
      <w:r w:rsidRPr="005F1662">
        <w:rPr>
          <w:rFonts w:ascii="Arial" w:hAnsi="Arial" w:cs="Arial"/>
          <w:spacing w:val="-15"/>
          <w:lang w:val="pl-PL"/>
        </w:rPr>
        <w:t xml:space="preserve"> </w:t>
      </w:r>
      <w:r w:rsidRPr="005F1662">
        <w:rPr>
          <w:rFonts w:ascii="Arial" w:hAnsi="Arial" w:cs="Arial"/>
          <w:lang w:val="pl-PL"/>
        </w:rPr>
        <w:t>budowlanego, samochodów itp. powinny być natychmiast zlokalizowane i usunięte, co</w:t>
      </w:r>
      <w:r w:rsidRPr="005F1662">
        <w:rPr>
          <w:rFonts w:ascii="Arial" w:hAnsi="Arial" w:cs="Arial"/>
          <w:spacing w:val="30"/>
          <w:lang w:val="pl-PL"/>
        </w:rPr>
        <w:t xml:space="preserve"> </w:t>
      </w:r>
      <w:r w:rsidRPr="005F1662">
        <w:rPr>
          <w:rFonts w:ascii="Arial" w:hAnsi="Arial" w:cs="Arial"/>
          <w:lang w:val="pl-PL"/>
        </w:rPr>
        <w:t>zabezpieczy środowisko gruntowo – wodne przed</w:t>
      </w:r>
      <w:r w:rsidRPr="005F1662">
        <w:rPr>
          <w:rFonts w:ascii="Arial" w:hAnsi="Arial" w:cs="Arial"/>
          <w:spacing w:val="-20"/>
          <w:lang w:val="pl-PL"/>
        </w:rPr>
        <w:t xml:space="preserve"> </w:t>
      </w:r>
      <w:r w:rsidRPr="005F1662">
        <w:rPr>
          <w:rFonts w:ascii="Arial" w:hAnsi="Arial" w:cs="Arial"/>
          <w:lang w:val="pl-PL"/>
        </w:rPr>
        <w:t>zanieczyszczeniem.</w:t>
      </w:r>
    </w:p>
    <w:p w:rsidR="005F1662" w:rsidRPr="005F1662" w:rsidRDefault="005F1662" w:rsidP="005F1662">
      <w:pPr>
        <w:pStyle w:val="Tekstpodstawowy"/>
        <w:spacing w:line="360" w:lineRule="auto"/>
        <w:ind w:left="0" w:right="139"/>
        <w:jc w:val="both"/>
        <w:rPr>
          <w:rFonts w:ascii="Arial" w:hAnsi="Arial" w:cs="Arial"/>
          <w:lang w:val="pl-PL"/>
        </w:rPr>
      </w:pPr>
      <w:r w:rsidRPr="005F1662">
        <w:rPr>
          <w:rFonts w:ascii="Arial" w:hAnsi="Arial" w:cs="Arial"/>
          <w:lang w:val="pl-PL"/>
        </w:rPr>
        <w:t>Do rozwiązań minimalizujących ryzyko zanieczyszczenia wód podziemnych</w:t>
      </w:r>
      <w:r w:rsidRPr="005F1662">
        <w:rPr>
          <w:rFonts w:ascii="Arial" w:hAnsi="Arial" w:cs="Arial"/>
          <w:spacing w:val="2"/>
          <w:lang w:val="pl-PL"/>
        </w:rPr>
        <w:t xml:space="preserve"> </w:t>
      </w:r>
      <w:r w:rsidRPr="005F1662">
        <w:rPr>
          <w:rFonts w:ascii="Arial" w:hAnsi="Arial" w:cs="Arial"/>
          <w:lang w:val="pl-PL"/>
        </w:rPr>
        <w:t>podczas prowadzenia robót budowlanych (wykopów) należeć</w:t>
      </w:r>
      <w:r w:rsidRPr="005F1662">
        <w:rPr>
          <w:rFonts w:ascii="Arial" w:hAnsi="Arial" w:cs="Arial"/>
          <w:spacing w:val="-14"/>
          <w:lang w:val="pl-PL"/>
        </w:rPr>
        <w:t xml:space="preserve"> </w:t>
      </w:r>
      <w:r w:rsidRPr="005F1662">
        <w:rPr>
          <w:rFonts w:ascii="Arial" w:hAnsi="Arial" w:cs="Arial"/>
          <w:lang w:val="pl-PL"/>
        </w:rPr>
        <w:t>będą:</w:t>
      </w:r>
    </w:p>
    <w:p w:rsidR="005F1662" w:rsidRPr="005F1662" w:rsidRDefault="005F1662" w:rsidP="002C1E62">
      <w:pPr>
        <w:pStyle w:val="Akapitzlist"/>
        <w:widowControl w:val="0"/>
        <w:numPr>
          <w:ilvl w:val="0"/>
          <w:numId w:val="37"/>
        </w:numPr>
        <w:tabs>
          <w:tab w:val="left" w:pos="564"/>
        </w:tabs>
        <w:spacing w:after="0" w:line="360" w:lineRule="auto"/>
        <w:contextualSpacing w:val="0"/>
        <w:jc w:val="both"/>
        <w:rPr>
          <w:rFonts w:ascii="Arial" w:eastAsia="Calibri" w:hAnsi="Arial" w:cs="Arial"/>
          <w:sz w:val="24"/>
          <w:szCs w:val="24"/>
        </w:rPr>
      </w:pPr>
      <w:r w:rsidRPr="005F1662">
        <w:rPr>
          <w:rFonts w:ascii="Arial" w:hAnsi="Arial" w:cs="Arial"/>
          <w:sz w:val="24"/>
        </w:rPr>
        <w:t>właściwa organizacja robót</w:t>
      </w:r>
      <w:r w:rsidRPr="005F1662">
        <w:rPr>
          <w:rFonts w:ascii="Arial" w:hAnsi="Arial" w:cs="Arial"/>
          <w:spacing w:val="-2"/>
          <w:sz w:val="24"/>
        </w:rPr>
        <w:t xml:space="preserve"> </w:t>
      </w:r>
      <w:r w:rsidRPr="005F1662">
        <w:rPr>
          <w:rFonts w:ascii="Arial" w:hAnsi="Arial" w:cs="Arial"/>
          <w:sz w:val="24"/>
        </w:rPr>
        <w:t>budowlanych,</w:t>
      </w:r>
    </w:p>
    <w:p w:rsidR="005F1662" w:rsidRPr="005F1662" w:rsidRDefault="005F1662" w:rsidP="002C1E62">
      <w:pPr>
        <w:pStyle w:val="Akapitzlist"/>
        <w:widowControl w:val="0"/>
        <w:numPr>
          <w:ilvl w:val="0"/>
          <w:numId w:val="37"/>
        </w:numPr>
        <w:tabs>
          <w:tab w:val="left" w:pos="564"/>
        </w:tabs>
        <w:spacing w:after="0" w:line="360" w:lineRule="auto"/>
        <w:ind w:right="133"/>
        <w:contextualSpacing w:val="0"/>
        <w:jc w:val="both"/>
        <w:rPr>
          <w:rFonts w:ascii="Arial" w:eastAsia="Calibri" w:hAnsi="Arial" w:cs="Arial"/>
          <w:sz w:val="24"/>
          <w:szCs w:val="24"/>
        </w:rPr>
      </w:pPr>
      <w:r w:rsidRPr="005F1662">
        <w:rPr>
          <w:rFonts w:ascii="Arial" w:eastAsia="Calibri" w:hAnsi="Arial" w:cs="Arial"/>
          <w:sz w:val="24"/>
          <w:szCs w:val="24"/>
        </w:rPr>
        <w:t>użytkowanie</w:t>
      </w:r>
      <w:r w:rsidRPr="005F1662">
        <w:rPr>
          <w:rFonts w:ascii="Arial" w:eastAsia="Calibri" w:hAnsi="Arial" w:cs="Arial"/>
          <w:spacing w:val="-15"/>
          <w:sz w:val="24"/>
          <w:szCs w:val="24"/>
        </w:rPr>
        <w:t xml:space="preserve"> </w:t>
      </w:r>
      <w:r w:rsidRPr="005F1662">
        <w:rPr>
          <w:rFonts w:ascii="Arial" w:eastAsia="Calibri" w:hAnsi="Arial" w:cs="Arial"/>
          <w:sz w:val="24"/>
          <w:szCs w:val="24"/>
        </w:rPr>
        <w:t>jedynie</w:t>
      </w:r>
      <w:r w:rsidRPr="005F1662">
        <w:rPr>
          <w:rFonts w:ascii="Arial" w:eastAsia="Calibri" w:hAnsi="Arial" w:cs="Arial"/>
          <w:spacing w:val="-15"/>
          <w:sz w:val="24"/>
          <w:szCs w:val="24"/>
        </w:rPr>
        <w:t xml:space="preserve"> </w:t>
      </w:r>
      <w:r w:rsidRPr="005F1662">
        <w:rPr>
          <w:rFonts w:ascii="Arial" w:eastAsia="Calibri" w:hAnsi="Arial" w:cs="Arial"/>
          <w:sz w:val="24"/>
          <w:szCs w:val="24"/>
        </w:rPr>
        <w:t>sprawnych</w:t>
      </w:r>
      <w:r w:rsidRPr="005F1662">
        <w:rPr>
          <w:rFonts w:ascii="Arial" w:eastAsia="Calibri" w:hAnsi="Arial" w:cs="Arial"/>
          <w:spacing w:val="-12"/>
          <w:sz w:val="24"/>
          <w:szCs w:val="24"/>
        </w:rPr>
        <w:t xml:space="preserve"> </w:t>
      </w:r>
      <w:r w:rsidRPr="005F1662">
        <w:rPr>
          <w:rFonts w:ascii="Arial" w:eastAsia="Calibri" w:hAnsi="Arial" w:cs="Arial"/>
          <w:sz w:val="24"/>
          <w:szCs w:val="24"/>
        </w:rPr>
        <w:t>maszyn</w:t>
      </w:r>
      <w:r w:rsidRPr="005F1662">
        <w:rPr>
          <w:rFonts w:ascii="Arial" w:eastAsia="Calibri" w:hAnsi="Arial" w:cs="Arial"/>
          <w:spacing w:val="-15"/>
          <w:sz w:val="24"/>
          <w:szCs w:val="24"/>
        </w:rPr>
        <w:t xml:space="preserve"> </w:t>
      </w:r>
      <w:r w:rsidRPr="005F1662">
        <w:rPr>
          <w:rFonts w:ascii="Arial" w:eastAsia="Calibri" w:hAnsi="Arial" w:cs="Arial"/>
          <w:sz w:val="24"/>
          <w:szCs w:val="24"/>
        </w:rPr>
        <w:t>budowlanych</w:t>
      </w:r>
      <w:r w:rsidRPr="005F1662">
        <w:rPr>
          <w:rFonts w:ascii="Arial" w:eastAsia="Calibri" w:hAnsi="Arial" w:cs="Arial"/>
          <w:spacing w:val="-8"/>
          <w:sz w:val="24"/>
          <w:szCs w:val="24"/>
        </w:rPr>
        <w:t xml:space="preserve"> </w:t>
      </w:r>
      <w:r w:rsidRPr="005F1662">
        <w:rPr>
          <w:rFonts w:ascii="Arial" w:eastAsia="Calibri" w:hAnsi="Arial" w:cs="Arial"/>
          <w:sz w:val="24"/>
          <w:szCs w:val="24"/>
        </w:rPr>
        <w:t>–</w:t>
      </w:r>
      <w:r w:rsidRPr="005F1662">
        <w:rPr>
          <w:rFonts w:ascii="Arial" w:eastAsia="Calibri" w:hAnsi="Arial" w:cs="Arial"/>
          <w:spacing w:val="-15"/>
          <w:sz w:val="24"/>
          <w:szCs w:val="24"/>
        </w:rPr>
        <w:t xml:space="preserve"> </w:t>
      </w:r>
      <w:r w:rsidRPr="005F1662">
        <w:rPr>
          <w:rFonts w:ascii="Arial" w:eastAsia="Calibri" w:hAnsi="Arial" w:cs="Arial"/>
          <w:sz w:val="24"/>
          <w:szCs w:val="24"/>
        </w:rPr>
        <w:t>wyeliminowanie</w:t>
      </w:r>
      <w:r w:rsidRPr="005F1662">
        <w:rPr>
          <w:rFonts w:ascii="Arial" w:eastAsia="Calibri" w:hAnsi="Arial" w:cs="Arial"/>
          <w:spacing w:val="-15"/>
          <w:sz w:val="24"/>
          <w:szCs w:val="24"/>
        </w:rPr>
        <w:t xml:space="preserve"> </w:t>
      </w:r>
      <w:r w:rsidRPr="005F1662">
        <w:rPr>
          <w:rFonts w:ascii="Arial" w:eastAsia="Calibri" w:hAnsi="Arial" w:cs="Arial"/>
          <w:sz w:val="24"/>
          <w:szCs w:val="24"/>
        </w:rPr>
        <w:t>wycieków</w:t>
      </w:r>
      <w:r w:rsidRPr="005F1662">
        <w:rPr>
          <w:rFonts w:ascii="Arial" w:eastAsia="Calibri" w:hAnsi="Arial" w:cs="Arial"/>
          <w:spacing w:val="-14"/>
          <w:sz w:val="24"/>
          <w:szCs w:val="24"/>
        </w:rPr>
        <w:t xml:space="preserve"> </w:t>
      </w:r>
      <w:r w:rsidRPr="005F1662">
        <w:rPr>
          <w:rFonts w:ascii="Arial" w:eastAsia="Calibri" w:hAnsi="Arial" w:cs="Arial"/>
          <w:sz w:val="24"/>
          <w:szCs w:val="24"/>
        </w:rPr>
        <w:t>paliw, olejów i innych płynów eksploatacyjnych,</w:t>
      </w:r>
      <w:r w:rsidRPr="005F1662">
        <w:rPr>
          <w:rFonts w:ascii="Arial" w:eastAsia="Calibri" w:hAnsi="Arial" w:cs="Arial"/>
          <w:spacing w:val="-1"/>
          <w:sz w:val="24"/>
          <w:szCs w:val="24"/>
        </w:rPr>
        <w:t xml:space="preserve"> </w:t>
      </w:r>
      <w:r w:rsidRPr="005F1662">
        <w:rPr>
          <w:rFonts w:ascii="Arial" w:eastAsia="Calibri" w:hAnsi="Arial" w:cs="Arial"/>
          <w:sz w:val="24"/>
          <w:szCs w:val="24"/>
        </w:rPr>
        <w:t>,</w:t>
      </w:r>
    </w:p>
    <w:p w:rsidR="005F1662" w:rsidRPr="005F1662" w:rsidRDefault="005F1662" w:rsidP="002C1E62">
      <w:pPr>
        <w:pStyle w:val="Akapitzlist"/>
        <w:widowControl w:val="0"/>
        <w:numPr>
          <w:ilvl w:val="0"/>
          <w:numId w:val="37"/>
        </w:numPr>
        <w:tabs>
          <w:tab w:val="left" w:pos="564"/>
        </w:tabs>
        <w:spacing w:after="0" w:line="360" w:lineRule="auto"/>
        <w:contextualSpacing w:val="0"/>
        <w:jc w:val="both"/>
        <w:rPr>
          <w:rFonts w:ascii="Arial" w:eastAsia="Calibri" w:hAnsi="Arial" w:cs="Arial"/>
          <w:sz w:val="24"/>
          <w:szCs w:val="24"/>
        </w:rPr>
      </w:pPr>
      <w:r w:rsidRPr="005F1662">
        <w:rPr>
          <w:rFonts w:ascii="Arial" w:hAnsi="Arial" w:cs="Arial"/>
          <w:sz w:val="24"/>
        </w:rPr>
        <w:t>uszczelnienie powierzchni terenu zaplecza budowy poprzez ułożenie płyt</w:t>
      </w:r>
      <w:r w:rsidRPr="005F1662">
        <w:rPr>
          <w:rFonts w:ascii="Arial" w:hAnsi="Arial" w:cs="Arial"/>
          <w:spacing w:val="-20"/>
          <w:sz w:val="24"/>
        </w:rPr>
        <w:t xml:space="preserve"> </w:t>
      </w:r>
      <w:r w:rsidRPr="005F1662">
        <w:rPr>
          <w:rFonts w:ascii="Arial" w:hAnsi="Arial" w:cs="Arial"/>
          <w:sz w:val="24"/>
        </w:rPr>
        <w:t>betonowych,</w:t>
      </w:r>
    </w:p>
    <w:p w:rsidR="005F1662" w:rsidRPr="005F1662" w:rsidRDefault="005F1662" w:rsidP="002C1E62">
      <w:pPr>
        <w:pStyle w:val="Akapitzlist"/>
        <w:widowControl w:val="0"/>
        <w:numPr>
          <w:ilvl w:val="0"/>
          <w:numId w:val="37"/>
        </w:numPr>
        <w:tabs>
          <w:tab w:val="left" w:pos="564"/>
        </w:tabs>
        <w:spacing w:after="0" w:line="360" w:lineRule="auto"/>
        <w:contextualSpacing w:val="0"/>
        <w:jc w:val="both"/>
        <w:rPr>
          <w:rFonts w:ascii="Arial" w:eastAsia="Calibri" w:hAnsi="Arial" w:cs="Arial"/>
          <w:sz w:val="24"/>
          <w:szCs w:val="24"/>
        </w:rPr>
      </w:pPr>
      <w:r w:rsidRPr="005F1662">
        <w:rPr>
          <w:rFonts w:ascii="Arial" w:hAnsi="Arial" w:cs="Arial"/>
          <w:sz w:val="24"/>
        </w:rPr>
        <w:t>przechowywanie paliw , olejów i smarów w szczelnych</w:t>
      </w:r>
      <w:r w:rsidRPr="005F1662">
        <w:rPr>
          <w:rFonts w:ascii="Arial" w:hAnsi="Arial" w:cs="Arial"/>
          <w:spacing w:val="-7"/>
          <w:sz w:val="24"/>
        </w:rPr>
        <w:t xml:space="preserve"> </w:t>
      </w:r>
      <w:r w:rsidRPr="005F1662">
        <w:rPr>
          <w:rFonts w:ascii="Arial" w:hAnsi="Arial" w:cs="Arial"/>
          <w:sz w:val="24"/>
        </w:rPr>
        <w:t>pojemnikach,</w:t>
      </w:r>
    </w:p>
    <w:p w:rsidR="005F1662" w:rsidRPr="005F1662" w:rsidRDefault="005F1662" w:rsidP="002C1E62">
      <w:pPr>
        <w:pStyle w:val="Akapitzlist"/>
        <w:widowControl w:val="0"/>
        <w:numPr>
          <w:ilvl w:val="0"/>
          <w:numId w:val="37"/>
        </w:numPr>
        <w:tabs>
          <w:tab w:val="left" w:pos="564"/>
        </w:tabs>
        <w:spacing w:after="0" w:line="360" w:lineRule="auto"/>
        <w:contextualSpacing w:val="0"/>
        <w:jc w:val="both"/>
        <w:rPr>
          <w:rFonts w:ascii="Arial" w:eastAsia="Calibri" w:hAnsi="Arial" w:cs="Arial"/>
          <w:sz w:val="24"/>
          <w:szCs w:val="24"/>
        </w:rPr>
      </w:pPr>
      <w:r w:rsidRPr="005F1662">
        <w:rPr>
          <w:rFonts w:ascii="Arial" w:hAnsi="Arial" w:cs="Arial"/>
          <w:sz w:val="24"/>
        </w:rPr>
        <w:t>zbieranie w sposób selektywny powstających odpadów i ich wywóz na</w:t>
      </w:r>
      <w:r w:rsidRPr="005F1662">
        <w:rPr>
          <w:rFonts w:ascii="Arial" w:hAnsi="Arial" w:cs="Arial"/>
          <w:spacing w:val="-2"/>
          <w:sz w:val="24"/>
        </w:rPr>
        <w:t xml:space="preserve"> </w:t>
      </w:r>
      <w:r w:rsidRPr="005F1662">
        <w:rPr>
          <w:rFonts w:ascii="Arial" w:hAnsi="Arial" w:cs="Arial"/>
          <w:sz w:val="24"/>
        </w:rPr>
        <w:t>bieżąco.</w:t>
      </w:r>
    </w:p>
    <w:p w:rsidR="005F1662" w:rsidRPr="002C47C0" w:rsidRDefault="005F1662" w:rsidP="005F1662">
      <w:pPr>
        <w:rPr>
          <w:rFonts w:ascii="Calibri" w:eastAsia="Calibri" w:hAnsi="Calibri" w:cs="Calibri"/>
          <w:color w:val="FF0000"/>
          <w:sz w:val="20"/>
          <w:szCs w:val="20"/>
        </w:rPr>
      </w:pPr>
    </w:p>
    <w:p w:rsidR="00E31B54" w:rsidRPr="00F10841" w:rsidRDefault="00E31B54" w:rsidP="00B25288">
      <w:pPr>
        <w:spacing w:after="0" w:line="360" w:lineRule="auto"/>
        <w:jc w:val="both"/>
        <w:rPr>
          <w:rFonts w:ascii="Arial" w:hAnsi="Arial" w:cs="Arial"/>
          <w:color w:val="FF0000"/>
          <w:sz w:val="24"/>
          <w:szCs w:val="24"/>
        </w:rPr>
      </w:pPr>
    </w:p>
    <w:p w:rsidR="00966257" w:rsidRPr="00E31B54" w:rsidRDefault="00E01B32" w:rsidP="00B25288">
      <w:pPr>
        <w:spacing w:after="0" w:line="360" w:lineRule="auto"/>
        <w:jc w:val="both"/>
        <w:rPr>
          <w:rFonts w:ascii="Arial" w:hAnsi="Arial" w:cs="Arial"/>
          <w:b/>
          <w:sz w:val="24"/>
          <w:szCs w:val="24"/>
        </w:rPr>
      </w:pPr>
      <w:r w:rsidRPr="00E31B54">
        <w:rPr>
          <w:rFonts w:ascii="Arial" w:hAnsi="Arial" w:cs="Arial"/>
          <w:b/>
          <w:sz w:val="24"/>
          <w:szCs w:val="24"/>
        </w:rPr>
        <w:t>5</w:t>
      </w:r>
      <w:r w:rsidR="00966257" w:rsidRPr="00E31B54">
        <w:rPr>
          <w:rFonts w:ascii="Arial" w:hAnsi="Arial" w:cs="Arial"/>
          <w:b/>
          <w:sz w:val="24"/>
          <w:szCs w:val="24"/>
        </w:rPr>
        <w:t>.4 Gospodarka odpadami</w:t>
      </w:r>
    </w:p>
    <w:p w:rsidR="00E31B54" w:rsidRPr="00E31B54" w:rsidRDefault="00E31B54" w:rsidP="00E31B54">
      <w:pPr>
        <w:pStyle w:val="Tekstpodstawowy"/>
        <w:spacing w:line="360" w:lineRule="auto"/>
        <w:ind w:left="0" w:right="194"/>
        <w:jc w:val="both"/>
        <w:rPr>
          <w:rFonts w:ascii="Arial" w:hAnsi="Arial" w:cs="Arial"/>
          <w:lang w:val="pl-PL"/>
        </w:rPr>
      </w:pPr>
      <w:r w:rsidRPr="00E31B54">
        <w:rPr>
          <w:rFonts w:ascii="Arial" w:hAnsi="Arial" w:cs="Arial"/>
          <w:lang w:val="pl-PL"/>
        </w:rPr>
        <w:t>Rodzaje i ilości odpadów, które powstaną w trakcie realizacji planowanego</w:t>
      </w:r>
      <w:r w:rsidRPr="00E31B54">
        <w:rPr>
          <w:rFonts w:ascii="Arial" w:hAnsi="Arial" w:cs="Arial"/>
          <w:spacing w:val="32"/>
          <w:lang w:val="pl-PL"/>
        </w:rPr>
        <w:t xml:space="preserve"> </w:t>
      </w:r>
      <w:r w:rsidRPr="00E31B54">
        <w:rPr>
          <w:rFonts w:ascii="Arial" w:hAnsi="Arial" w:cs="Arial"/>
          <w:lang w:val="pl-PL"/>
        </w:rPr>
        <w:t>przedsięwzięcia, zgodnie z obowiązującą klasyfikacją odpadów określoną w rozporządzeniu</w:t>
      </w:r>
      <w:r w:rsidRPr="00E31B54">
        <w:rPr>
          <w:rFonts w:ascii="Arial" w:hAnsi="Arial" w:cs="Arial"/>
          <w:spacing w:val="34"/>
          <w:lang w:val="pl-PL"/>
        </w:rPr>
        <w:t xml:space="preserve"> </w:t>
      </w:r>
      <w:r w:rsidRPr="00E31B54">
        <w:rPr>
          <w:rFonts w:ascii="Arial" w:hAnsi="Arial" w:cs="Arial"/>
          <w:lang w:val="pl-PL"/>
        </w:rPr>
        <w:t xml:space="preserve">Ministra Środowiska z dnia 9 grudnia 2014 r. </w:t>
      </w:r>
      <w:r w:rsidRPr="00E31B54">
        <w:rPr>
          <w:rFonts w:ascii="Arial" w:hAnsi="Arial" w:cs="Arial"/>
          <w:i/>
          <w:lang w:val="pl-PL"/>
        </w:rPr>
        <w:t>w sprawie katalogu odpadów</w:t>
      </w:r>
      <w:r w:rsidRPr="00E31B54">
        <w:rPr>
          <w:rFonts w:ascii="Arial" w:hAnsi="Arial" w:cs="Arial"/>
          <w:lang w:val="pl-PL"/>
        </w:rPr>
        <w:t>. Ilości</w:t>
      </w:r>
      <w:r w:rsidRPr="00E31B54">
        <w:rPr>
          <w:rFonts w:ascii="Arial" w:hAnsi="Arial" w:cs="Arial"/>
          <w:spacing w:val="31"/>
          <w:lang w:val="pl-PL"/>
        </w:rPr>
        <w:t xml:space="preserve"> </w:t>
      </w:r>
      <w:r w:rsidRPr="00E31B54">
        <w:rPr>
          <w:rFonts w:ascii="Arial" w:hAnsi="Arial" w:cs="Arial"/>
          <w:lang w:val="pl-PL"/>
        </w:rPr>
        <w:t xml:space="preserve">powstających odpadów określono  szacunkowo.  Odpady  niebezpieczne  oznakowano  indeksem </w:t>
      </w:r>
      <w:r w:rsidRPr="00E31B54">
        <w:rPr>
          <w:rFonts w:ascii="Arial" w:hAnsi="Arial" w:cs="Arial"/>
          <w:spacing w:val="19"/>
          <w:lang w:val="pl-PL"/>
        </w:rPr>
        <w:t xml:space="preserve"> </w:t>
      </w:r>
      <w:r w:rsidRPr="00E31B54">
        <w:rPr>
          <w:rFonts w:ascii="Arial" w:hAnsi="Arial" w:cs="Arial"/>
          <w:lang w:val="pl-PL"/>
        </w:rPr>
        <w:t>górnym w postaci gwiazdki (*) przy kodach</w:t>
      </w:r>
      <w:r w:rsidRPr="00E31B54">
        <w:rPr>
          <w:rFonts w:ascii="Arial" w:hAnsi="Arial" w:cs="Arial"/>
          <w:spacing w:val="-11"/>
          <w:lang w:val="pl-PL"/>
        </w:rPr>
        <w:t xml:space="preserve"> </w:t>
      </w:r>
      <w:r w:rsidRPr="00E31B54">
        <w:rPr>
          <w:rFonts w:ascii="Arial" w:hAnsi="Arial" w:cs="Arial"/>
          <w:lang w:val="pl-PL"/>
        </w:rPr>
        <w:t>odpadów.</w:t>
      </w:r>
    </w:p>
    <w:p w:rsidR="00E31B54" w:rsidRPr="00E31B54" w:rsidRDefault="00E31B54" w:rsidP="00E31B54">
      <w:pPr>
        <w:spacing w:before="146"/>
        <w:ind w:left="136"/>
        <w:rPr>
          <w:rFonts w:ascii="Arial" w:eastAsia="Calibri" w:hAnsi="Arial" w:cs="Arial"/>
          <w:sz w:val="24"/>
          <w:szCs w:val="24"/>
        </w:rPr>
      </w:pPr>
      <w:r w:rsidRPr="00E31B54">
        <w:rPr>
          <w:rFonts w:ascii="Arial" w:hAnsi="Arial" w:cs="Arial"/>
          <w:i/>
          <w:sz w:val="24"/>
        </w:rPr>
        <w:lastRenderedPageBreak/>
        <w:t>Rodzaje i ilości odpadów powstających w fazie</w:t>
      </w:r>
      <w:r w:rsidRPr="00E31B54">
        <w:rPr>
          <w:rFonts w:ascii="Arial" w:hAnsi="Arial" w:cs="Arial"/>
          <w:i/>
          <w:spacing w:val="-28"/>
          <w:sz w:val="24"/>
        </w:rPr>
        <w:t xml:space="preserve"> </w:t>
      </w:r>
      <w:r w:rsidRPr="00E31B54">
        <w:rPr>
          <w:rFonts w:ascii="Arial" w:hAnsi="Arial" w:cs="Arial"/>
          <w:i/>
          <w:sz w:val="24"/>
        </w:rPr>
        <w:t>budowy</w:t>
      </w:r>
    </w:p>
    <w:p w:rsidR="00E31B54" w:rsidRPr="002C47C0" w:rsidRDefault="00E31B54" w:rsidP="00E31B54">
      <w:pPr>
        <w:spacing w:before="9"/>
        <w:rPr>
          <w:rFonts w:ascii="Calibri" w:eastAsia="Calibri" w:hAnsi="Calibri" w:cs="Calibri"/>
          <w:i/>
          <w:sz w:val="3"/>
          <w:szCs w:val="3"/>
        </w:rPr>
      </w:pPr>
    </w:p>
    <w:tbl>
      <w:tblPr>
        <w:tblStyle w:val="TableNormal"/>
        <w:tblW w:w="0" w:type="auto"/>
        <w:jc w:val="center"/>
        <w:tblLayout w:type="fixed"/>
        <w:tblLook w:val="01E0" w:firstRow="1" w:lastRow="1" w:firstColumn="1" w:lastColumn="1" w:noHBand="0" w:noVBand="0"/>
      </w:tblPr>
      <w:tblGrid>
        <w:gridCol w:w="1630"/>
        <w:gridCol w:w="5531"/>
        <w:gridCol w:w="1983"/>
      </w:tblGrid>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shd w:val="clear" w:color="auto" w:fill="FFC000"/>
          </w:tcPr>
          <w:p w:rsidR="00E31B54" w:rsidRPr="00E31B54" w:rsidRDefault="00E31B54" w:rsidP="0062233E">
            <w:pPr>
              <w:pStyle w:val="TableParagraph"/>
              <w:spacing w:line="292" w:lineRule="exact"/>
              <w:ind w:left="5"/>
              <w:jc w:val="center"/>
              <w:rPr>
                <w:rFonts w:ascii="Arial" w:eastAsia="Calibri" w:hAnsi="Arial" w:cs="Arial"/>
              </w:rPr>
            </w:pPr>
            <w:r w:rsidRPr="00E31B54">
              <w:rPr>
                <w:rFonts w:ascii="Arial" w:hAnsi="Arial" w:cs="Arial"/>
              </w:rPr>
              <w:t>Kod</w:t>
            </w:r>
          </w:p>
        </w:tc>
        <w:tc>
          <w:tcPr>
            <w:tcW w:w="5531" w:type="dxa"/>
            <w:tcBorders>
              <w:top w:val="single" w:sz="4" w:space="0" w:color="000000"/>
              <w:left w:val="single" w:sz="4" w:space="0" w:color="000000"/>
              <w:bottom w:val="single" w:sz="4" w:space="0" w:color="000000"/>
              <w:right w:val="single" w:sz="4" w:space="0" w:color="000000"/>
            </w:tcBorders>
            <w:shd w:val="clear" w:color="auto" w:fill="FFC000"/>
          </w:tcPr>
          <w:p w:rsidR="00E31B54" w:rsidRPr="00E31B54" w:rsidRDefault="00E31B54" w:rsidP="0062233E">
            <w:pPr>
              <w:pStyle w:val="TableParagraph"/>
              <w:spacing w:line="292" w:lineRule="exact"/>
              <w:ind w:left="4"/>
              <w:jc w:val="center"/>
              <w:rPr>
                <w:rFonts w:ascii="Arial" w:eastAsia="Calibri" w:hAnsi="Arial" w:cs="Arial"/>
              </w:rPr>
            </w:pPr>
            <w:r w:rsidRPr="00E31B54">
              <w:rPr>
                <w:rFonts w:ascii="Arial" w:hAnsi="Arial" w:cs="Arial"/>
              </w:rPr>
              <w:t>Rodzaj</w:t>
            </w:r>
          </w:p>
        </w:tc>
        <w:tc>
          <w:tcPr>
            <w:tcW w:w="1983" w:type="dxa"/>
            <w:tcBorders>
              <w:top w:val="single" w:sz="4" w:space="0" w:color="000000"/>
              <w:left w:val="single" w:sz="4" w:space="0" w:color="000000"/>
              <w:bottom w:val="single" w:sz="4" w:space="0" w:color="000000"/>
              <w:right w:val="single" w:sz="4" w:space="0" w:color="000000"/>
            </w:tcBorders>
            <w:shd w:val="clear" w:color="auto" w:fill="FFC000"/>
          </w:tcPr>
          <w:p w:rsidR="00E31B54" w:rsidRPr="00E31B54" w:rsidRDefault="00E31B54" w:rsidP="0062233E">
            <w:pPr>
              <w:pStyle w:val="TableParagraph"/>
              <w:spacing w:line="292" w:lineRule="exact"/>
              <w:ind w:left="64"/>
              <w:rPr>
                <w:rFonts w:ascii="Arial" w:eastAsia="Calibri" w:hAnsi="Arial" w:cs="Arial"/>
              </w:rPr>
            </w:pPr>
            <w:r w:rsidRPr="00E31B54">
              <w:rPr>
                <w:rFonts w:ascii="Arial" w:hAnsi="Arial" w:cs="Arial"/>
              </w:rPr>
              <w:t>Ilość</w:t>
            </w:r>
            <w:r w:rsidRPr="00E31B54">
              <w:rPr>
                <w:rFonts w:ascii="Arial" w:hAnsi="Arial" w:cs="Arial"/>
                <w:spacing w:val="-2"/>
              </w:rPr>
              <w:t xml:space="preserve"> </w:t>
            </w:r>
            <w:r w:rsidRPr="00E31B54">
              <w:rPr>
                <w:rFonts w:ascii="Arial" w:hAnsi="Arial" w:cs="Arial"/>
              </w:rPr>
              <w:t>(Mg/budowa)</w:t>
            </w:r>
          </w:p>
        </w:tc>
      </w:tr>
      <w:tr w:rsidR="00E31B54" w:rsidRPr="00E31B54" w:rsidTr="0062233E">
        <w:trPr>
          <w:trHeight w:hRule="exact" w:val="684"/>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70"/>
              <w:ind w:left="333"/>
              <w:rPr>
                <w:rFonts w:ascii="Arial" w:eastAsia="Calibri" w:hAnsi="Arial" w:cs="Arial"/>
              </w:rPr>
            </w:pPr>
            <w:r w:rsidRPr="00E31B54">
              <w:rPr>
                <w:rFonts w:ascii="Arial" w:hAnsi="Arial" w:cs="Arial"/>
              </w:rPr>
              <w:t>08 01</w:t>
            </w:r>
            <w:r w:rsidRPr="00E31B54">
              <w:rPr>
                <w:rFonts w:ascii="Arial" w:hAnsi="Arial" w:cs="Arial"/>
                <w:spacing w:val="-3"/>
              </w:rPr>
              <w:t xml:space="preserve"> </w:t>
            </w:r>
            <w:r w:rsidRPr="00E31B54">
              <w:rPr>
                <w:rFonts w:ascii="Arial" w:hAnsi="Arial" w:cs="Arial"/>
              </w:rPr>
              <w:t>11*</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78" w:lineRule="auto"/>
              <w:ind w:left="67" w:right="62"/>
              <w:rPr>
                <w:rFonts w:ascii="Arial" w:eastAsia="Calibri" w:hAnsi="Arial" w:cs="Arial"/>
                <w:lang w:val="pl-PL"/>
              </w:rPr>
            </w:pPr>
            <w:r w:rsidRPr="00E31B54">
              <w:rPr>
                <w:rFonts w:ascii="Arial" w:hAnsi="Arial" w:cs="Arial"/>
                <w:lang w:val="pl-PL"/>
              </w:rPr>
              <w:t>Odpady farb i lakierów zawierających</w:t>
            </w:r>
            <w:r w:rsidRPr="00E31B54">
              <w:rPr>
                <w:rFonts w:ascii="Arial" w:hAnsi="Arial" w:cs="Arial"/>
                <w:spacing w:val="14"/>
                <w:lang w:val="pl-PL"/>
              </w:rPr>
              <w:t xml:space="preserve"> </w:t>
            </w:r>
            <w:r w:rsidRPr="00E31B54">
              <w:rPr>
                <w:rFonts w:ascii="Arial" w:hAnsi="Arial" w:cs="Arial"/>
                <w:lang w:val="pl-PL"/>
              </w:rPr>
              <w:t>rozpuszczalniki organiczne lub inne substancje</w:t>
            </w:r>
            <w:r w:rsidRPr="00E31B54">
              <w:rPr>
                <w:rFonts w:ascii="Arial" w:hAnsi="Arial" w:cs="Arial"/>
                <w:spacing w:val="-20"/>
                <w:lang w:val="pl-PL"/>
              </w:rPr>
              <w:t xml:space="preserve"> </w:t>
            </w:r>
            <w:r w:rsidRPr="00E31B54">
              <w:rPr>
                <w:rFonts w:ascii="Arial" w:hAnsi="Arial" w:cs="Arial"/>
                <w:lang w:val="pl-PL"/>
              </w:rPr>
              <w:t>niebezpieczne</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70"/>
              <w:ind w:left="2"/>
              <w:jc w:val="center"/>
              <w:rPr>
                <w:rFonts w:ascii="Arial" w:eastAsia="Calibri" w:hAnsi="Arial" w:cs="Arial"/>
              </w:rPr>
            </w:pPr>
            <w:r w:rsidRPr="00E31B54">
              <w:rPr>
                <w:rFonts w:ascii="Arial" w:hAnsi="Arial" w:cs="Arial"/>
              </w:rPr>
              <w:t>0,002</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08 01</w:t>
            </w:r>
            <w:r w:rsidRPr="00E31B54">
              <w:rPr>
                <w:rFonts w:ascii="Arial" w:hAnsi="Arial" w:cs="Arial"/>
                <w:spacing w:val="-3"/>
              </w:rPr>
              <w:t xml:space="preserve"> </w:t>
            </w:r>
            <w:r w:rsidRPr="00E31B54">
              <w:rPr>
                <w:rFonts w:ascii="Arial" w:hAnsi="Arial" w:cs="Arial"/>
              </w:rPr>
              <w:t>12</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lang w:val="pl-PL"/>
              </w:rPr>
            </w:pPr>
            <w:r w:rsidRPr="00E31B54">
              <w:rPr>
                <w:rFonts w:ascii="Arial" w:hAnsi="Arial" w:cs="Arial"/>
                <w:lang w:val="pl-PL"/>
              </w:rPr>
              <w:t>Odpady farb i lakierów inne niż wymienione w 08 01</w:t>
            </w:r>
            <w:r w:rsidRPr="00E31B54">
              <w:rPr>
                <w:rFonts w:ascii="Arial" w:hAnsi="Arial" w:cs="Arial"/>
                <w:spacing w:val="-23"/>
                <w:lang w:val="pl-PL"/>
              </w:rPr>
              <w:t xml:space="preserve"> </w:t>
            </w:r>
            <w:r w:rsidRPr="00E31B54">
              <w:rPr>
                <w:rFonts w:ascii="Arial" w:hAnsi="Arial" w:cs="Arial"/>
                <w:lang w:val="pl-PL"/>
              </w:rPr>
              <w:t>11</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0,001</w:t>
            </w:r>
          </w:p>
        </w:tc>
      </w:tr>
      <w:tr w:rsidR="00E31B54" w:rsidRPr="00E31B54" w:rsidTr="0062233E">
        <w:trPr>
          <w:trHeight w:hRule="exact" w:val="684"/>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ind w:left="393"/>
              <w:rPr>
                <w:rFonts w:ascii="Arial" w:eastAsia="Calibri" w:hAnsi="Arial" w:cs="Arial"/>
              </w:rPr>
            </w:pPr>
            <w:r w:rsidRPr="00E31B54">
              <w:rPr>
                <w:rFonts w:ascii="Arial" w:hAnsi="Arial" w:cs="Arial"/>
              </w:rPr>
              <w:t>08 04</w:t>
            </w:r>
            <w:r w:rsidRPr="00E31B54">
              <w:rPr>
                <w:rFonts w:ascii="Arial" w:hAnsi="Arial" w:cs="Arial"/>
                <w:spacing w:val="-3"/>
              </w:rPr>
              <w:t xml:space="preserve"> </w:t>
            </w:r>
            <w:r w:rsidRPr="00E31B54">
              <w:rPr>
                <w:rFonts w:ascii="Arial" w:hAnsi="Arial" w:cs="Arial"/>
              </w:rPr>
              <w:t>10</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76" w:lineRule="auto"/>
              <w:ind w:left="67" w:right="515"/>
              <w:rPr>
                <w:rFonts w:ascii="Arial" w:eastAsia="Calibri" w:hAnsi="Arial" w:cs="Arial"/>
                <w:lang w:val="pl-PL"/>
              </w:rPr>
            </w:pPr>
            <w:r w:rsidRPr="00E31B54">
              <w:rPr>
                <w:rFonts w:ascii="Arial" w:hAnsi="Arial" w:cs="Arial"/>
                <w:lang w:val="pl-PL"/>
              </w:rPr>
              <w:t>Odpadowe kleje i szczeliwa inne niż wymienione</w:t>
            </w:r>
            <w:r w:rsidRPr="00E31B54">
              <w:rPr>
                <w:rFonts w:ascii="Arial" w:hAnsi="Arial" w:cs="Arial"/>
                <w:spacing w:val="-18"/>
                <w:lang w:val="pl-PL"/>
              </w:rPr>
              <w:t xml:space="preserve"> </w:t>
            </w:r>
            <w:r w:rsidRPr="00E31B54">
              <w:rPr>
                <w:rFonts w:ascii="Arial" w:hAnsi="Arial" w:cs="Arial"/>
                <w:lang w:val="pl-PL"/>
              </w:rPr>
              <w:t>w 08 04</w:t>
            </w:r>
            <w:r w:rsidRPr="00E31B54">
              <w:rPr>
                <w:rFonts w:ascii="Arial" w:hAnsi="Arial" w:cs="Arial"/>
                <w:spacing w:val="-3"/>
                <w:lang w:val="pl-PL"/>
              </w:rPr>
              <w:t xml:space="preserve"> </w:t>
            </w:r>
            <w:r w:rsidRPr="00E31B54">
              <w:rPr>
                <w:rFonts w:ascii="Arial" w:hAnsi="Arial" w:cs="Arial"/>
                <w:lang w:val="pl-PL"/>
              </w:rPr>
              <w:t>09</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ind w:left="1"/>
              <w:jc w:val="center"/>
              <w:rPr>
                <w:rFonts w:ascii="Arial" w:eastAsia="Calibri" w:hAnsi="Arial" w:cs="Arial"/>
              </w:rPr>
            </w:pPr>
            <w:r w:rsidRPr="00E31B54">
              <w:rPr>
                <w:rFonts w:ascii="Arial" w:hAnsi="Arial" w:cs="Arial"/>
              </w:rPr>
              <w:t>0,002</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01</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lang w:val="pl-PL"/>
              </w:rPr>
            </w:pPr>
            <w:r w:rsidRPr="00E31B54">
              <w:rPr>
                <w:rFonts w:ascii="Arial" w:hAnsi="Arial" w:cs="Arial"/>
                <w:lang w:val="pl-PL"/>
              </w:rPr>
              <w:t>Opakowania z papieru i</w:t>
            </w:r>
            <w:r w:rsidRPr="00E31B54">
              <w:rPr>
                <w:rFonts w:ascii="Arial" w:hAnsi="Arial" w:cs="Arial"/>
                <w:spacing w:val="-10"/>
                <w:lang w:val="pl-PL"/>
              </w:rPr>
              <w:t xml:space="preserve"> </w:t>
            </w:r>
            <w:r w:rsidRPr="00E31B54">
              <w:rPr>
                <w:rFonts w:ascii="Arial" w:hAnsi="Arial" w:cs="Arial"/>
                <w:lang w:val="pl-PL"/>
              </w:rPr>
              <w:t>tektury</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jc w:val="center"/>
              <w:rPr>
                <w:rFonts w:ascii="Arial" w:eastAsia="Calibri" w:hAnsi="Arial" w:cs="Arial"/>
              </w:rPr>
            </w:pPr>
            <w:r w:rsidRPr="00E31B54">
              <w:rPr>
                <w:rFonts w:ascii="Arial" w:hAnsi="Arial" w:cs="Arial"/>
              </w:rPr>
              <w:t>0,02</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02</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Opakowania z tworzyw</w:t>
            </w:r>
            <w:r w:rsidRPr="00E31B54">
              <w:rPr>
                <w:rFonts w:ascii="Arial" w:hAnsi="Arial" w:cs="Arial"/>
                <w:spacing w:val="-20"/>
              </w:rPr>
              <w:t xml:space="preserve"> </w:t>
            </w:r>
            <w:r w:rsidRPr="00E31B54">
              <w:rPr>
                <w:rFonts w:ascii="Arial" w:hAnsi="Arial" w:cs="Arial"/>
              </w:rPr>
              <w:t>sztucznych</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jc w:val="center"/>
              <w:rPr>
                <w:rFonts w:ascii="Arial" w:eastAsia="Calibri" w:hAnsi="Arial" w:cs="Arial"/>
              </w:rPr>
            </w:pPr>
            <w:r w:rsidRPr="00E31B54">
              <w:rPr>
                <w:rFonts w:ascii="Arial" w:hAnsi="Arial" w:cs="Arial"/>
              </w:rPr>
              <w:t>0,02</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03</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ind w:left="67"/>
              <w:rPr>
                <w:rFonts w:ascii="Arial" w:eastAsia="Calibri" w:hAnsi="Arial" w:cs="Arial"/>
              </w:rPr>
            </w:pPr>
            <w:r w:rsidRPr="00E31B54">
              <w:rPr>
                <w:rFonts w:ascii="Arial" w:hAnsi="Arial" w:cs="Arial"/>
              </w:rPr>
              <w:t>Opakowania z</w:t>
            </w:r>
            <w:r w:rsidRPr="00E31B54">
              <w:rPr>
                <w:rFonts w:ascii="Arial" w:hAnsi="Arial" w:cs="Arial"/>
                <w:spacing w:val="-10"/>
              </w:rPr>
              <w:t xml:space="preserve"> </w:t>
            </w:r>
            <w:r w:rsidRPr="00E31B54">
              <w:rPr>
                <w:rFonts w:ascii="Arial" w:hAnsi="Arial" w:cs="Arial"/>
              </w:rPr>
              <w:t>drewna</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jc w:val="center"/>
              <w:rPr>
                <w:rFonts w:ascii="Arial" w:eastAsia="Calibri" w:hAnsi="Arial" w:cs="Arial"/>
              </w:rPr>
            </w:pPr>
            <w:r w:rsidRPr="00E31B54">
              <w:rPr>
                <w:rFonts w:ascii="Arial" w:hAnsi="Arial" w:cs="Arial"/>
              </w:rPr>
              <w:t>0,02</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04</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Opakowania z</w:t>
            </w:r>
            <w:r w:rsidRPr="00E31B54">
              <w:rPr>
                <w:rFonts w:ascii="Arial" w:hAnsi="Arial" w:cs="Arial"/>
                <w:spacing w:val="-6"/>
              </w:rPr>
              <w:t xml:space="preserve"> </w:t>
            </w:r>
            <w:r w:rsidRPr="00E31B54">
              <w:rPr>
                <w:rFonts w:ascii="Arial" w:hAnsi="Arial" w:cs="Arial"/>
              </w:rPr>
              <w:t>metali</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0,005</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05</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Opakowania</w:t>
            </w:r>
            <w:r w:rsidRPr="00E31B54">
              <w:rPr>
                <w:rFonts w:ascii="Arial" w:hAnsi="Arial" w:cs="Arial"/>
                <w:spacing w:val="-7"/>
              </w:rPr>
              <w:t xml:space="preserve"> </w:t>
            </w:r>
            <w:r w:rsidRPr="00E31B54">
              <w:rPr>
                <w:rFonts w:ascii="Arial" w:hAnsi="Arial" w:cs="Arial"/>
              </w:rPr>
              <w:t>wielomateriałowe</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0,005</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06</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Zmieszane odpady</w:t>
            </w:r>
            <w:r w:rsidRPr="00E31B54">
              <w:rPr>
                <w:rFonts w:ascii="Arial" w:hAnsi="Arial" w:cs="Arial"/>
                <w:spacing w:val="-13"/>
              </w:rPr>
              <w:t xml:space="preserve"> </w:t>
            </w:r>
            <w:r w:rsidRPr="00E31B54">
              <w:rPr>
                <w:rFonts w:ascii="Arial" w:hAnsi="Arial" w:cs="Arial"/>
              </w:rPr>
              <w:t>opakowaniowe</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0,005</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07</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Opakowania ze</w:t>
            </w:r>
            <w:r w:rsidRPr="00E31B54">
              <w:rPr>
                <w:rFonts w:ascii="Arial" w:hAnsi="Arial" w:cs="Arial"/>
                <w:spacing w:val="-5"/>
              </w:rPr>
              <w:t xml:space="preserve"> </w:t>
            </w:r>
            <w:r w:rsidRPr="00E31B54">
              <w:rPr>
                <w:rFonts w:ascii="Arial" w:hAnsi="Arial" w:cs="Arial"/>
              </w:rPr>
              <w:t>szkła</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0,001</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393"/>
              <w:rPr>
                <w:rFonts w:ascii="Arial" w:eastAsia="Calibri" w:hAnsi="Arial" w:cs="Arial"/>
              </w:rPr>
            </w:pPr>
            <w:r w:rsidRPr="00E31B54">
              <w:rPr>
                <w:rFonts w:ascii="Arial" w:hAnsi="Arial" w:cs="Arial"/>
              </w:rPr>
              <w:t>15 01</w:t>
            </w:r>
            <w:r w:rsidRPr="00E31B54">
              <w:rPr>
                <w:rFonts w:ascii="Arial" w:hAnsi="Arial" w:cs="Arial"/>
                <w:spacing w:val="-3"/>
              </w:rPr>
              <w:t xml:space="preserve"> </w:t>
            </w:r>
            <w:r w:rsidRPr="00E31B54">
              <w:rPr>
                <w:rFonts w:ascii="Arial" w:hAnsi="Arial" w:cs="Arial"/>
              </w:rPr>
              <w:t>09</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67"/>
              <w:rPr>
                <w:rFonts w:ascii="Arial" w:eastAsia="Calibri" w:hAnsi="Arial" w:cs="Arial"/>
              </w:rPr>
            </w:pPr>
            <w:r w:rsidRPr="00E31B54">
              <w:rPr>
                <w:rFonts w:ascii="Arial" w:hAnsi="Arial" w:cs="Arial"/>
              </w:rPr>
              <w:t>Opakowania z</w:t>
            </w:r>
            <w:r w:rsidRPr="00E31B54">
              <w:rPr>
                <w:rFonts w:ascii="Arial" w:hAnsi="Arial" w:cs="Arial"/>
                <w:spacing w:val="-4"/>
              </w:rPr>
              <w:t xml:space="preserve"> </w:t>
            </w:r>
            <w:r w:rsidRPr="00E31B54">
              <w:rPr>
                <w:rFonts w:ascii="Arial" w:hAnsi="Arial" w:cs="Arial"/>
              </w:rPr>
              <w:t>tekstyliów</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2"/>
              <w:jc w:val="center"/>
              <w:rPr>
                <w:rFonts w:ascii="Arial" w:eastAsia="Calibri" w:hAnsi="Arial" w:cs="Arial"/>
              </w:rPr>
            </w:pPr>
            <w:r w:rsidRPr="00E31B54">
              <w:rPr>
                <w:rFonts w:ascii="Arial" w:hAnsi="Arial" w:cs="Arial"/>
              </w:rPr>
              <w:t>0,005</w:t>
            </w:r>
          </w:p>
        </w:tc>
      </w:tr>
      <w:tr w:rsidR="00E31B54" w:rsidRPr="00E31B54" w:rsidTr="0062233E">
        <w:trPr>
          <w:trHeight w:hRule="exact" w:val="684"/>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ind w:left="393"/>
              <w:rPr>
                <w:rFonts w:ascii="Arial" w:eastAsia="Calibri" w:hAnsi="Arial" w:cs="Arial"/>
              </w:rPr>
            </w:pPr>
            <w:r w:rsidRPr="00E31B54">
              <w:rPr>
                <w:rFonts w:ascii="Arial" w:hAnsi="Arial" w:cs="Arial"/>
              </w:rPr>
              <w:t>15 02</w:t>
            </w:r>
            <w:r w:rsidRPr="00E31B54">
              <w:rPr>
                <w:rFonts w:ascii="Arial" w:hAnsi="Arial" w:cs="Arial"/>
                <w:spacing w:val="-3"/>
              </w:rPr>
              <w:t xml:space="preserve"> </w:t>
            </w:r>
            <w:r w:rsidRPr="00E31B54">
              <w:rPr>
                <w:rFonts w:ascii="Arial" w:hAnsi="Arial" w:cs="Arial"/>
              </w:rPr>
              <w:t>03</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78" w:lineRule="auto"/>
              <w:ind w:left="67" w:right="66"/>
              <w:rPr>
                <w:rFonts w:ascii="Arial" w:eastAsia="Calibri" w:hAnsi="Arial" w:cs="Arial"/>
                <w:lang w:val="pl-PL"/>
              </w:rPr>
            </w:pPr>
            <w:r w:rsidRPr="00E31B54">
              <w:rPr>
                <w:rFonts w:ascii="Arial" w:hAnsi="Arial" w:cs="Arial"/>
                <w:lang w:val="pl-PL"/>
              </w:rPr>
              <w:t>Sorbenty, materiały filtracyjne, tkaniny do wycierania</w:t>
            </w:r>
            <w:r w:rsidRPr="00E31B54">
              <w:rPr>
                <w:rFonts w:ascii="Arial" w:hAnsi="Arial" w:cs="Arial"/>
                <w:spacing w:val="6"/>
                <w:lang w:val="pl-PL"/>
              </w:rPr>
              <w:t xml:space="preserve"> </w:t>
            </w:r>
            <w:r w:rsidRPr="00E31B54">
              <w:rPr>
                <w:rFonts w:ascii="Arial" w:hAnsi="Arial" w:cs="Arial"/>
                <w:lang w:val="pl-PL"/>
              </w:rPr>
              <w:t>i ubrania ochronne inne niż wymienione w 15 02</w:t>
            </w:r>
            <w:r w:rsidRPr="00E31B54">
              <w:rPr>
                <w:rFonts w:ascii="Arial" w:hAnsi="Arial" w:cs="Arial"/>
                <w:spacing w:val="-23"/>
                <w:lang w:val="pl-PL"/>
              </w:rPr>
              <w:t xml:space="preserve"> </w:t>
            </w:r>
            <w:r w:rsidRPr="00E31B54">
              <w:rPr>
                <w:rFonts w:ascii="Arial" w:hAnsi="Arial" w:cs="Arial"/>
                <w:lang w:val="pl-PL"/>
              </w:rPr>
              <w:t>02</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jc w:val="center"/>
              <w:rPr>
                <w:rFonts w:ascii="Arial" w:eastAsia="Calibri" w:hAnsi="Arial" w:cs="Arial"/>
              </w:rPr>
            </w:pPr>
            <w:r w:rsidRPr="00E31B54">
              <w:rPr>
                <w:rFonts w:ascii="Arial" w:hAnsi="Arial" w:cs="Arial"/>
              </w:rPr>
              <w:t>0,02</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17 02</w:t>
            </w:r>
            <w:r w:rsidRPr="00E31B54">
              <w:rPr>
                <w:rFonts w:ascii="Arial" w:hAnsi="Arial" w:cs="Arial"/>
                <w:spacing w:val="-3"/>
              </w:rPr>
              <w:t xml:space="preserve"> </w:t>
            </w:r>
            <w:r w:rsidRPr="00E31B54">
              <w:rPr>
                <w:rFonts w:ascii="Arial" w:hAnsi="Arial" w:cs="Arial"/>
              </w:rPr>
              <w:t>01</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Drewno</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0,2</w:t>
            </w:r>
          </w:p>
        </w:tc>
      </w:tr>
      <w:tr w:rsidR="00E31B54" w:rsidRPr="00E31B54" w:rsidTr="0062233E">
        <w:trPr>
          <w:trHeight w:hRule="exact" w:val="349"/>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393"/>
              <w:rPr>
                <w:rFonts w:ascii="Arial" w:eastAsia="Calibri" w:hAnsi="Arial" w:cs="Arial"/>
              </w:rPr>
            </w:pPr>
            <w:r w:rsidRPr="00E31B54">
              <w:rPr>
                <w:rFonts w:ascii="Arial" w:hAnsi="Arial" w:cs="Arial"/>
              </w:rPr>
              <w:t>17 02</w:t>
            </w:r>
            <w:r w:rsidRPr="00E31B54">
              <w:rPr>
                <w:rFonts w:ascii="Arial" w:hAnsi="Arial" w:cs="Arial"/>
                <w:spacing w:val="-3"/>
              </w:rPr>
              <w:t xml:space="preserve"> </w:t>
            </w:r>
            <w:r w:rsidRPr="00E31B54">
              <w:rPr>
                <w:rFonts w:ascii="Arial" w:hAnsi="Arial" w:cs="Arial"/>
              </w:rPr>
              <w:t>02</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67"/>
              <w:rPr>
                <w:rFonts w:ascii="Arial" w:eastAsia="Calibri" w:hAnsi="Arial" w:cs="Arial"/>
              </w:rPr>
            </w:pPr>
            <w:r w:rsidRPr="00E31B54">
              <w:rPr>
                <w:rFonts w:ascii="Arial" w:hAnsi="Arial" w:cs="Arial"/>
              </w:rPr>
              <w:t>Szkło</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2"/>
              <w:ind w:left="2"/>
              <w:jc w:val="center"/>
              <w:rPr>
                <w:rFonts w:ascii="Arial" w:eastAsia="Calibri" w:hAnsi="Arial" w:cs="Arial"/>
              </w:rPr>
            </w:pPr>
            <w:r w:rsidRPr="00E31B54">
              <w:rPr>
                <w:rFonts w:ascii="Arial" w:hAnsi="Arial" w:cs="Arial"/>
              </w:rPr>
              <w:t>0,001</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17 02</w:t>
            </w:r>
            <w:r w:rsidRPr="00E31B54">
              <w:rPr>
                <w:rFonts w:ascii="Arial" w:hAnsi="Arial" w:cs="Arial"/>
                <w:spacing w:val="-3"/>
              </w:rPr>
              <w:t xml:space="preserve"> </w:t>
            </w:r>
            <w:r w:rsidRPr="00E31B54">
              <w:rPr>
                <w:rFonts w:ascii="Arial" w:hAnsi="Arial" w:cs="Arial"/>
              </w:rPr>
              <w:t>03</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Tworzywa</w:t>
            </w:r>
            <w:r w:rsidRPr="00E31B54">
              <w:rPr>
                <w:rFonts w:ascii="Arial" w:hAnsi="Arial" w:cs="Arial"/>
                <w:spacing w:val="-11"/>
              </w:rPr>
              <w:t xml:space="preserve"> </w:t>
            </w:r>
            <w:r w:rsidRPr="00E31B54">
              <w:rPr>
                <w:rFonts w:ascii="Arial" w:hAnsi="Arial" w:cs="Arial"/>
              </w:rPr>
              <w:t>sztuczne</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jc w:val="center"/>
              <w:rPr>
                <w:rFonts w:ascii="Arial" w:eastAsia="Calibri" w:hAnsi="Arial" w:cs="Arial"/>
              </w:rPr>
            </w:pPr>
            <w:r w:rsidRPr="00E31B54">
              <w:rPr>
                <w:rFonts w:ascii="Arial" w:hAnsi="Arial" w:cs="Arial"/>
              </w:rPr>
              <w:t>0,02</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17 04</w:t>
            </w:r>
            <w:r w:rsidRPr="00E31B54">
              <w:rPr>
                <w:rFonts w:ascii="Arial" w:hAnsi="Arial" w:cs="Arial"/>
                <w:spacing w:val="-3"/>
              </w:rPr>
              <w:t xml:space="preserve"> </w:t>
            </w:r>
            <w:r w:rsidRPr="00E31B54">
              <w:rPr>
                <w:rFonts w:ascii="Arial" w:hAnsi="Arial" w:cs="Arial"/>
              </w:rPr>
              <w:t>05</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Żelazo i</w:t>
            </w:r>
            <w:r w:rsidRPr="00E31B54">
              <w:rPr>
                <w:rFonts w:ascii="Arial" w:hAnsi="Arial" w:cs="Arial"/>
                <w:spacing w:val="-3"/>
              </w:rPr>
              <w:t xml:space="preserve"> </w:t>
            </w:r>
            <w:r w:rsidRPr="00E31B54">
              <w:rPr>
                <w:rFonts w:ascii="Arial" w:hAnsi="Arial" w:cs="Arial"/>
              </w:rPr>
              <w:t>stal</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jc w:val="center"/>
              <w:rPr>
                <w:rFonts w:ascii="Arial" w:eastAsia="Calibri" w:hAnsi="Arial" w:cs="Arial"/>
              </w:rPr>
            </w:pPr>
            <w:r w:rsidRPr="00E31B54">
              <w:rPr>
                <w:rFonts w:ascii="Arial" w:hAnsi="Arial" w:cs="Arial"/>
              </w:rPr>
              <w:t>0,05</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17 04</w:t>
            </w:r>
            <w:r w:rsidRPr="00E31B54">
              <w:rPr>
                <w:rFonts w:ascii="Arial" w:hAnsi="Arial" w:cs="Arial"/>
                <w:spacing w:val="-3"/>
              </w:rPr>
              <w:t xml:space="preserve"> </w:t>
            </w:r>
            <w:r w:rsidRPr="00E31B54">
              <w:rPr>
                <w:rFonts w:ascii="Arial" w:hAnsi="Arial" w:cs="Arial"/>
              </w:rPr>
              <w:t>07</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Mieszaniny</w:t>
            </w:r>
            <w:r w:rsidRPr="00E31B54">
              <w:rPr>
                <w:rFonts w:ascii="Arial" w:hAnsi="Arial" w:cs="Arial"/>
                <w:spacing w:val="-3"/>
              </w:rPr>
              <w:t xml:space="preserve"> </w:t>
            </w:r>
            <w:r w:rsidRPr="00E31B54">
              <w:rPr>
                <w:rFonts w:ascii="Arial" w:hAnsi="Arial" w:cs="Arial"/>
              </w:rPr>
              <w:t>metali</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jc w:val="center"/>
              <w:rPr>
                <w:rFonts w:ascii="Arial" w:eastAsia="Calibri" w:hAnsi="Arial" w:cs="Arial"/>
              </w:rPr>
            </w:pPr>
            <w:r w:rsidRPr="00E31B54">
              <w:rPr>
                <w:rFonts w:ascii="Arial" w:hAnsi="Arial" w:cs="Arial"/>
              </w:rPr>
              <w:t>0,02</w:t>
            </w:r>
          </w:p>
        </w:tc>
      </w:tr>
      <w:tr w:rsidR="00E31B54" w:rsidRPr="00E31B54" w:rsidTr="0062233E">
        <w:trPr>
          <w:trHeight w:hRule="exact" w:val="346"/>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17 04</w:t>
            </w:r>
            <w:r w:rsidRPr="00E31B54">
              <w:rPr>
                <w:rFonts w:ascii="Arial" w:hAnsi="Arial" w:cs="Arial"/>
                <w:spacing w:val="-3"/>
              </w:rPr>
              <w:t xml:space="preserve"> </w:t>
            </w:r>
            <w:r w:rsidRPr="00E31B54">
              <w:rPr>
                <w:rFonts w:ascii="Arial" w:hAnsi="Arial" w:cs="Arial"/>
              </w:rPr>
              <w:t>11</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lang w:val="pl-PL"/>
              </w:rPr>
            </w:pPr>
            <w:r w:rsidRPr="00E31B54">
              <w:rPr>
                <w:rFonts w:ascii="Arial" w:hAnsi="Arial" w:cs="Arial"/>
                <w:lang w:val="pl-PL"/>
              </w:rPr>
              <w:t>Kable inne niż wymienione w 17 04</w:t>
            </w:r>
            <w:r w:rsidRPr="00E31B54">
              <w:rPr>
                <w:rFonts w:ascii="Arial" w:hAnsi="Arial" w:cs="Arial"/>
                <w:spacing w:val="-15"/>
                <w:lang w:val="pl-PL"/>
              </w:rPr>
              <w:t xml:space="preserve"> </w:t>
            </w:r>
            <w:r w:rsidRPr="00E31B54">
              <w:rPr>
                <w:rFonts w:ascii="Arial" w:hAnsi="Arial" w:cs="Arial"/>
                <w:lang w:val="pl-PL"/>
              </w:rPr>
              <w:t>10</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0,001</w:t>
            </w:r>
          </w:p>
        </w:tc>
      </w:tr>
      <w:tr w:rsidR="00E31B54" w:rsidRPr="00E31B54" w:rsidTr="0062233E">
        <w:trPr>
          <w:trHeight w:hRule="exact" w:val="684"/>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70"/>
              <w:ind w:left="393"/>
              <w:rPr>
                <w:rFonts w:ascii="Arial" w:eastAsia="Calibri" w:hAnsi="Arial" w:cs="Arial"/>
              </w:rPr>
            </w:pPr>
            <w:r w:rsidRPr="00E31B54">
              <w:rPr>
                <w:rFonts w:ascii="Arial" w:hAnsi="Arial" w:cs="Arial"/>
              </w:rPr>
              <w:t>17 05</w:t>
            </w:r>
            <w:r w:rsidRPr="00E31B54">
              <w:rPr>
                <w:rFonts w:ascii="Arial" w:hAnsi="Arial" w:cs="Arial"/>
                <w:spacing w:val="-3"/>
              </w:rPr>
              <w:t xml:space="preserve"> </w:t>
            </w:r>
            <w:r w:rsidRPr="00E31B54">
              <w:rPr>
                <w:rFonts w:ascii="Arial" w:hAnsi="Arial" w:cs="Arial"/>
              </w:rPr>
              <w:t>04</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78" w:lineRule="auto"/>
              <w:ind w:left="67" w:right="64"/>
              <w:rPr>
                <w:rFonts w:ascii="Arial" w:eastAsia="Calibri" w:hAnsi="Arial" w:cs="Arial"/>
                <w:lang w:val="pl-PL"/>
              </w:rPr>
            </w:pPr>
            <w:r w:rsidRPr="00E31B54">
              <w:rPr>
                <w:rFonts w:ascii="Arial" w:hAnsi="Arial" w:cs="Arial"/>
                <w:lang w:val="pl-PL"/>
              </w:rPr>
              <w:t>Gleba i ziemia, w tym kamienie, inne niż wymienione</w:t>
            </w:r>
            <w:r w:rsidRPr="00E31B54">
              <w:rPr>
                <w:rFonts w:ascii="Arial" w:hAnsi="Arial" w:cs="Arial"/>
                <w:spacing w:val="-5"/>
                <w:lang w:val="pl-PL"/>
              </w:rPr>
              <w:t xml:space="preserve"> </w:t>
            </w:r>
            <w:r w:rsidRPr="00E31B54">
              <w:rPr>
                <w:rFonts w:ascii="Arial" w:hAnsi="Arial" w:cs="Arial"/>
                <w:lang w:val="pl-PL"/>
              </w:rPr>
              <w:t>w 17 05</w:t>
            </w:r>
            <w:r w:rsidRPr="00E31B54">
              <w:rPr>
                <w:rFonts w:ascii="Arial" w:hAnsi="Arial" w:cs="Arial"/>
                <w:spacing w:val="-3"/>
                <w:lang w:val="pl-PL"/>
              </w:rPr>
              <w:t xml:space="preserve"> </w:t>
            </w:r>
            <w:r w:rsidRPr="00E31B54">
              <w:rPr>
                <w:rFonts w:ascii="Arial" w:hAnsi="Arial" w:cs="Arial"/>
                <w:lang w:val="pl-PL"/>
              </w:rPr>
              <w:t>03</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70"/>
              <w:jc w:val="center"/>
              <w:rPr>
                <w:rFonts w:ascii="Arial" w:eastAsia="Calibri" w:hAnsi="Arial" w:cs="Arial"/>
              </w:rPr>
            </w:pPr>
            <w:r w:rsidRPr="00E31B54">
              <w:rPr>
                <w:rFonts w:ascii="Arial" w:hAnsi="Arial" w:cs="Arial"/>
              </w:rPr>
              <w:t>3</w:t>
            </w:r>
            <w:r w:rsidRPr="00E31B54">
              <w:rPr>
                <w:rFonts w:ascii="Arial" w:hAnsi="Arial" w:cs="Arial"/>
                <w:spacing w:val="-1"/>
              </w:rPr>
              <w:t xml:space="preserve"> </w:t>
            </w:r>
            <w:r w:rsidRPr="00E31B54">
              <w:rPr>
                <w:rFonts w:ascii="Arial" w:hAnsi="Arial" w:cs="Arial"/>
              </w:rPr>
              <w:t>000</w:t>
            </w:r>
          </w:p>
        </w:tc>
      </w:tr>
      <w:tr w:rsidR="00E31B54" w:rsidRPr="00E31B54" w:rsidTr="0062233E">
        <w:trPr>
          <w:trHeight w:hRule="exact" w:val="684"/>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ind w:left="393"/>
              <w:rPr>
                <w:rFonts w:ascii="Arial" w:eastAsia="Calibri" w:hAnsi="Arial" w:cs="Arial"/>
              </w:rPr>
            </w:pPr>
            <w:r w:rsidRPr="00E31B54">
              <w:rPr>
                <w:rFonts w:ascii="Arial" w:hAnsi="Arial" w:cs="Arial"/>
              </w:rPr>
              <w:t>17 09</w:t>
            </w:r>
            <w:r w:rsidRPr="00E31B54">
              <w:rPr>
                <w:rFonts w:ascii="Arial" w:hAnsi="Arial" w:cs="Arial"/>
                <w:spacing w:val="-3"/>
              </w:rPr>
              <w:t xml:space="preserve"> </w:t>
            </w:r>
            <w:r w:rsidRPr="00E31B54">
              <w:rPr>
                <w:rFonts w:ascii="Arial" w:hAnsi="Arial" w:cs="Arial"/>
              </w:rPr>
              <w:t>04</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78" w:lineRule="auto"/>
              <w:ind w:left="67" w:right="67"/>
              <w:rPr>
                <w:rFonts w:ascii="Arial" w:eastAsia="Calibri" w:hAnsi="Arial" w:cs="Arial"/>
                <w:lang w:val="pl-PL"/>
              </w:rPr>
            </w:pPr>
            <w:r w:rsidRPr="00E31B54">
              <w:rPr>
                <w:rFonts w:ascii="Arial" w:hAnsi="Arial" w:cs="Arial"/>
                <w:lang w:val="pl-PL"/>
              </w:rPr>
              <w:t>Zmieszane odpady z budowy, remontów i</w:t>
            </w:r>
            <w:r w:rsidRPr="00E31B54">
              <w:rPr>
                <w:rFonts w:ascii="Arial" w:hAnsi="Arial" w:cs="Arial"/>
                <w:spacing w:val="51"/>
                <w:lang w:val="pl-PL"/>
              </w:rPr>
              <w:t xml:space="preserve"> </w:t>
            </w:r>
            <w:r w:rsidRPr="00E31B54">
              <w:rPr>
                <w:rFonts w:ascii="Arial" w:hAnsi="Arial" w:cs="Arial"/>
                <w:lang w:val="pl-PL"/>
              </w:rPr>
              <w:t>demontażu inne niż wymienione w 17 09 01, 17 09 02 i 17 09</w:t>
            </w:r>
            <w:r w:rsidRPr="00E31B54">
              <w:rPr>
                <w:rFonts w:ascii="Arial" w:hAnsi="Arial" w:cs="Arial"/>
                <w:spacing w:val="-17"/>
                <w:lang w:val="pl-PL"/>
              </w:rPr>
              <w:t xml:space="preserve"> </w:t>
            </w:r>
            <w:r w:rsidRPr="00E31B54">
              <w:rPr>
                <w:rFonts w:ascii="Arial" w:hAnsi="Arial" w:cs="Arial"/>
                <w:lang w:val="pl-PL"/>
              </w:rPr>
              <w:t>03</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before="167"/>
              <w:ind w:left="2"/>
              <w:jc w:val="center"/>
              <w:rPr>
                <w:rFonts w:ascii="Arial" w:eastAsia="Calibri" w:hAnsi="Arial" w:cs="Arial"/>
              </w:rPr>
            </w:pPr>
            <w:r w:rsidRPr="00E31B54">
              <w:rPr>
                <w:rFonts w:ascii="Arial" w:hAnsi="Arial" w:cs="Arial"/>
              </w:rPr>
              <w:t>0,1</w:t>
            </w:r>
          </w:p>
        </w:tc>
      </w:tr>
      <w:tr w:rsidR="00E31B54" w:rsidRPr="00E31B54" w:rsidTr="0062233E">
        <w:trPr>
          <w:trHeight w:hRule="exact" w:val="348"/>
          <w:jc w:val="center"/>
        </w:trPr>
        <w:tc>
          <w:tcPr>
            <w:tcW w:w="1630"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393"/>
              <w:rPr>
                <w:rFonts w:ascii="Arial" w:eastAsia="Calibri" w:hAnsi="Arial" w:cs="Arial"/>
              </w:rPr>
            </w:pPr>
            <w:r w:rsidRPr="00E31B54">
              <w:rPr>
                <w:rFonts w:ascii="Arial" w:hAnsi="Arial" w:cs="Arial"/>
              </w:rPr>
              <w:t>20 03</w:t>
            </w:r>
            <w:r w:rsidRPr="00E31B54">
              <w:rPr>
                <w:rFonts w:ascii="Arial" w:hAnsi="Arial" w:cs="Arial"/>
                <w:spacing w:val="-3"/>
              </w:rPr>
              <w:t xml:space="preserve"> </w:t>
            </w:r>
            <w:r w:rsidRPr="00E31B54">
              <w:rPr>
                <w:rFonts w:ascii="Arial" w:hAnsi="Arial" w:cs="Arial"/>
              </w:rPr>
              <w:t>01</w:t>
            </w:r>
          </w:p>
        </w:tc>
        <w:tc>
          <w:tcPr>
            <w:tcW w:w="5531"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67"/>
              <w:rPr>
                <w:rFonts w:ascii="Arial" w:eastAsia="Calibri" w:hAnsi="Arial" w:cs="Arial"/>
              </w:rPr>
            </w:pPr>
            <w:r w:rsidRPr="00E31B54">
              <w:rPr>
                <w:rFonts w:ascii="Arial" w:hAnsi="Arial" w:cs="Arial"/>
              </w:rPr>
              <w:t>Niesegregowane  (zmieszane) odpady</w:t>
            </w:r>
            <w:r w:rsidRPr="00E31B54">
              <w:rPr>
                <w:rFonts w:ascii="Arial" w:hAnsi="Arial" w:cs="Arial"/>
                <w:spacing w:val="-18"/>
              </w:rPr>
              <w:t xml:space="preserve"> </w:t>
            </w:r>
            <w:r w:rsidRPr="00E31B54">
              <w:rPr>
                <w:rFonts w:ascii="Arial" w:hAnsi="Arial" w:cs="Arial"/>
              </w:rPr>
              <w:t>komunalne</w:t>
            </w:r>
          </w:p>
        </w:tc>
        <w:tc>
          <w:tcPr>
            <w:tcW w:w="1983" w:type="dxa"/>
            <w:tcBorders>
              <w:top w:val="single" w:sz="4" w:space="0" w:color="000000"/>
              <w:left w:val="single" w:sz="4" w:space="0" w:color="000000"/>
              <w:bottom w:val="single" w:sz="4" w:space="0" w:color="000000"/>
              <w:right w:val="single" w:sz="4" w:space="0" w:color="000000"/>
            </w:tcBorders>
          </w:tcPr>
          <w:p w:rsidR="00E31B54" w:rsidRPr="00E31B54" w:rsidRDefault="00E31B54" w:rsidP="0062233E">
            <w:pPr>
              <w:pStyle w:val="TableParagraph"/>
              <w:spacing w:line="292" w:lineRule="exact"/>
              <w:ind w:left="2"/>
              <w:jc w:val="center"/>
              <w:rPr>
                <w:rFonts w:ascii="Arial" w:eastAsia="Calibri" w:hAnsi="Arial" w:cs="Arial"/>
              </w:rPr>
            </w:pPr>
            <w:r w:rsidRPr="00E31B54">
              <w:rPr>
                <w:rFonts w:ascii="Arial" w:hAnsi="Arial" w:cs="Arial"/>
              </w:rPr>
              <w:t>0,5</w:t>
            </w:r>
          </w:p>
        </w:tc>
      </w:tr>
    </w:tbl>
    <w:p w:rsidR="00E31B54" w:rsidRDefault="00E31B54" w:rsidP="00E31B54">
      <w:pPr>
        <w:spacing w:line="292" w:lineRule="exact"/>
        <w:rPr>
          <w:rFonts w:ascii="Calibri" w:eastAsia="Calibri" w:hAnsi="Calibri" w:cs="Calibri"/>
          <w:color w:val="FF0000"/>
          <w:sz w:val="24"/>
          <w:szCs w:val="24"/>
        </w:rPr>
      </w:pPr>
    </w:p>
    <w:p w:rsidR="00E31B54" w:rsidRDefault="00E31B54" w:rsidP="00E31B54">
      <w:pPr>
        <w:rPr>
          <w:rFonts w:ascii="Calibri" w:eastAsia="Calibri" w:hAnsi="Calibri" w:cs="Calibri"/>
          <w:sz w:val="24"/>
          <w:szCs w:val="24"/>
        </w:rPr>
      </w:pPr>
    </w:p>
    <w:p w:rsidR="00E31B54" w:rsidRPr="00E31B54" w:rsidRDefault="00E31B54" w:rsidP="00E31B54">
      <w:pPr>
        <w:rPr>
          <w:rFonts w:ascii="Calibri" w:eastAsia="Calibri" w:hAnsi="Calibri" w:cs="Calibri"/>
          <w:sz w:val="24"/>
          <w:szCs w:val="24"/>
        </w:rPr>
        <w:sectPr w:rsidR="00E31B54" w:rsidRPr="00E31B54">
          <w:pgSz w:w="11910" w:h="16840"/>
          <w:pgMar w:top="1260" w:right="1220" w:bottom="1380" w:left="1280" w:header="857" w:footer="1197" w:gutter="0"/>
          <w:cols w:space="708"/>
        </w:sectPr>
      </w:pPr>
    </w:p>
    <w:p w:rsidR="00E31B54" w:rsidRPr="00E31B54" w:rsidRDefault="00E31B54" w:rsidP="00E31B54">
      <w:pPr>
        <w:pStyle w:val="Tekstpodstawowy"/>
        <w:spacing w:line="360" w:lineRule="auto"/>
        <w:ind w:left="0" w:right="132"/>
        <w:jc w:val="both"/>
        <w:rPr>
          <w:rFonts w:ascii="Arial" w:hAnsi="Arial" w:cs="Arial"/>
          <w:color w:val="FF0000"/>
          <w:sz w:val="35"/>
          <w:szCs w:val="35"/>
          <w:lang w:val="pl-PL"/>
        </w:rPr>
      </w:pPr>
      <w:r w:rsidRPr="00E31B54">
        <w:rPr>
          <w:rFonts w:ascii="Arial" w:hAnsi="Arial" w:cs="Arial"/>
          <w:lang w:val="pl-PL"/>
        </w:rPr>
        <w:lastRenderedPageBreak/>
        <w:t>Sposób zagospodarowania odpadów komunalnych będzie polegać na</w:t>
      </w:r>
      <w:r w:rsidRPr="00E31B54">
        <w:rPr>
          <w:rFonts w:ascii="Arial" w:hAnsi="Arial" w:cs="Arial"/>
          <w:spacing w:val="27"/>
          <w:lang w:val="pl-PL"/>
        </w:rPr>
        <w:t xml:space="preserve"> </w:t>
      </w:r>
      <w:r w:rsidRPr="00E31B54">
        <w:rPr>
          <w:rFonts w:ascii="Arial" w:hAnsi="Arial" w:cs="Arial"/>
          <w:lang w:val="pl-PL"/>
        </w:rPr>
        <w:t>zmagazynowaniu odpowiedniej ilości tych odpadów, a następnie przekazaniu ich podmiotom</w:t>
      </w:r>
      <w:r w:rsidRPr="00E31B54">
        <w:rPr>
          <w:rFonts w:ascii="Arial" w:hAnsi="Arial" w:cs="Arial"/>
          <w:spacing w:val="17"/>
          <w:lang w:val="pl-PL"/>
        </w:rPr>
        <w:t xml:space="preserve"> </w:t>
      </w:r>
      <w:r w:rsidRPr="00E31B54">
        <w:rPr>
          <w:rFonts w:ascii="Arial" w:hAnsi="Arial" w:cs="Arial"/>
          <w:lang w:val="pl-PL"/>
        </w:rPr>
        <w:t>posiadającym stosowny wpis do rejestru działalności regulowanej w zakresie odbierania</w:t>
      </w:r>
      <w:r w:rsidRPr="00E31B54">
        <w:rPr>
          <w:rFonts w:ascii="Arial" w:hAnsi="Arial" w:cs="Arial"/>
          <w:spacing w:val="28"/>
          <w:lang w:val="pl-PL"/>
        </w:rPr>
        <w:t xml:space="preserve"> </w:t>
      </w:r>
      <w:r w:rsidRPr="00E31B54">
        <w:rPr>
          <w:rFonts w:ascii="Arial" w:hAnsi="Arial" w:cs="Arial"/>
          <w:lang w:val="pl-PL"/>
        </w:rPr>
        <w:t>odpadów komunalnych od właścicieli</w:t>
      </w:r>
      <w:r w:rsidRPr="00E31B54">
        <w:rPr>
          <w:rFonts w:ascii="Arial" w:hAnsi="Arial" w:cs="Arial"/>
          <w:spacing w:val="-10"/>
          <w:lang w:val="pl-PL"/>
        </w:rPr>
        <w:t xml:space="preserve"> </w:t>
      </w:r>
      <w:r w:rsidRPr="00E31B54">
        <w:rPr>
          <w:rFonts w:ascii="Arial" w:hAnsi="Arial" w:cs="Arial"/>
          <w:lang w:val="pl-PL"/>
        </w:rPr>
        <w:t>nieruchomości.</w:t>
      </w:r>
    </w:p>
    <w:p w:rsidR="00E31B54" w:rsidRPr="00E31B54" w:rsidRDefault="00E31B54" w:rsidP="00E31B54">
      <w:pPr>
        <w:pStyle w:val="Tekstpodstawowy"/>
        <w:spacing w:line="360" w:lineRule="auto"/>
        <w:ind w:left="0" w:right="135"/>
        <w:jc w:val="both"/>
        <w:rPr>
          <w:rFonts w:ascii="Arial" w:hAnsi="Arial" w:cs="Arial"/>
          <w:color w:val="FF0000"/>
          <w:sz w:val="35"/>
          <w:szCs w:val="35"/>
          <w:lang w:val="pl-PL"/>
        </w:rPr>
      </w:pPr>
      <w:r w:rsidRPr="00E31B54">
        <w:rPr>
          <w:rFonts w:ascii="Arial" w:hAnsi="Arial" w:cs="Arial"/>
          <w:lang w:val="pl-PL"/>
        </w:rPr>
        <w:t>Zgodnie</w:t>
      </w:r>
      <w:r w:rsidRPr="00E31B54">
        <w:rPr>
          <w:rFonts w:ascii="Arial" w:hAnsi="Arial" w:cs="Arial"/>
          <w:spacing w:val="-11"/>
          <w:lang w:val="pl-PL"/>
        </w:rPr>
        <w:t xml:space="preserve"> </w:t>
      </w:r>
      <w:r w:rsidRPr="00E31B54">
        <w:rPr>
          <w:rFonts w:ascii="Arial" w:hAnsi="Arial" w:cs="Arial"/>
          <w:lang w:val="pl-PL"/>
        </w:rPr>
        <w:t>z</w:t>
      </w:r>
      <w:r w:rsidRPr="00E31B54">
        <w:rPr>
          <w:rFonts w:ascii="Arial" w:hAnsi="Arial" w:cs="Arial"/>
          <w:spacing w:val="-12"/>
          <w:lang w:val="pl-PL"/>
        </w:rPr>
        <w:t xml:space="preserve"> </w:t>
      </w:r>
      <w:r w:rsidRPr="00E31B54">
        <w:rPr>
          <w:rFonts w:ascii="Arial" w:hAnsi="Arial" w:cs="Arial"/>
          <w:lang w:val="pl-PL"/>
        </w:rPr>
        <w:t>art.</w:t>
      </w:r>
      <w:r w:rsidRPr="00E31B54">
        <w:rPr>
          <w:rFonts w:ascii="Arial" w:hAnsi="Arial" w:cs="Arial"/>
          <w:spacing w:val="-14"/>
          <w:lang w:val="pl-PL"/>
        </w:rPr>
        <w:t xml:space="preserve"> </w:t>
      </w:r>
      <w:r w:rsidRPr="00E31B54">
        <w:rPr>
          <w:rFonts w:ascii="Arial" w:hAnsi="Arial" w:cs="Arial"/>
          <w:lang w:val="pl-PL"/>
        </w:rPr>
        <w:t>5</w:t>
      </w:r>
      <w:r w:rsidRPr="00E31B54">
        <w:rPr>
          <w:rFonts w:ascii="Arial" w:hAnsi="Arial" w:cs="Arial"/>
          <w:spacing w:val="-10"/>
          <w:lang w:val="pl-PL"/>
        </w:rPr>
        <w:t xml:space="preserve"> </w:t>
      </w:r>
      <w:r w:rsidRPr="00E31B54">
        <w:rPr>
          <w:rFonts w:ascii="Arial" w:hAnsi="Arial" w:cs="Arial"/>
          <w:lang w:val="pl-PL"/>
        </w:rPr>
        <w:t>ust</w:t>
      </w:r>
      <w:r w:rsidRPr="00E31B54">
        <w:rPr>
          <w:rFonts w:ascii="Arial" w:hAnsi="Arial" w:cs="Arial"/>
          <w:spacing w:val="-10"/>
          <w:lang w:val="pl-PL"/>
        </w:rPr>
        <w:t xml:space="preserve"> </w:t>
      </w:r>
      <w:r w:rsidRPr="00E31B54">
        <w:rPr>
          <w:rFonts w:ascii="Arial" w:hAnsi="Arial" w:cs="Arial"/>
          <w:lang w:val="pl-PL"/>
        </w:rPr>
        <w:t>1</w:t>
      </w:r>
      <w:r w:rsidRPr="00E31B54">
        <w:rPr>
          <w:rFonts w:ascii="Arial" w:hAnsi="Arial" w:cs="Arial"/>
          <w:spacing w:val="-13"/>
          <w:lang w:val="pl-PL"/>
        </w:rPr>
        <w:t xml:space="preserve"> </w:t>
      </w:r>
      <w:r w:rsidRPr="00E31B54">
        <w:rPr>
          <w:rFonts w:ascii="Arial" w:hAnsi="Arial" w:cs="Arial"/>
          <w:lang w:val="pl-PL"/>
        </w:rPr>
        <w:t>pkt</w:t>
      </w:r>
      <w:r w:rsidRPr="00E31B54">
        <w:rPr>
          <w:rFonts w:ascii="Arial" w:hAnsi="Arial" w:cs="Arial"/>
          <w:spacing w:val="-13"/>
          <w:lang w:val="pl-PL"/>
        </w:rPr>
        <w:t xml:space="preserve"> </w:t>
      </w:r>
      <w:r w:rsidRPr="00E31B54">
        <w:rPr>
          <w:rFonts w:ascii="Arial" w:hAnsi="Arial" w:cs="Arial"/>
          <w:lang w:val="pl-PL"/>
        </w:rPr>
        <w:t>1</w:t>
      </w:r>
      <w:r w:rsidRPr="00E31B54">
        <w:rPr>
          <w:rFonts w:ascii="Arial" w:hAnsi="Arial" w:cs="Arial"/>
          <w:spacing w:val="-10"/>
          <w:lang w:val="pl-PL"/>
        </w:rPr>
        <w:t xml:space="preserve"> </w:t>
      </w:r>
      <w:r w:rsidRPr="00E31B54">
        <w:rPr>
          <w:rFonts w:ascii="Arial" w:hAnsi="Arial" w:cs="Arial"/>
          <w:lang w:val="pl-PL"/>
        </w:rPr>
        <w:t>ustawy</w:t>
      </w:r>
      <w:r w:rsidRPr="00E31B54">
        <w:rPr>
          <w:rFonts w:ascii="Arial" w:hAnsi="Arial" w:cs="Arial"/>
          <w:spacing w:val="-12"/>
          <w:lang w:val="pl-PL"/>
        </w:rPr>
        <w:t xml:space="preserve"> </w:t>
      </w:r>
      <w:r w:rsidRPr="00E31B54">
        <w:rPr>
          <w:rFonts w:ascii="Arial" w:hAnsi="Arial" w:cs="Arial"/>
          <w:lang w:val="pl-PL"/>
        </w:rPr>
        <w:t>z</w:t>
      </w:r>
      <w:r w:rsidRPr="00E31B54">
        <w:rPr>
          <w:rFonts w:ascii="Arial" w:hAnsi="Arial" w:cs="Arial"/>
          <w:spacing w:val="-12"/>
          <w:lang w:val="pl-PL"/>
        </w:rPr>
        <w:t xml:space="preserve"> </w:t>
      </w:r>
      <w:r w:rsidRPr="00E31B54">
        <w:rPr>
          <w:rFonts w:ascii="Arial" w:hAnsi="Arial" w:cs="Arial"/>
          <w:lang w:val="pl-PL"/>
        </w:rPr>
        <w:t>dnia</w:t>
      </w:r>
      <w:r w:rsidRPr="00E31B54">
        <w:rPr>
          <w:rFonts w:ascii="Arial" w:hAnsi="Arial" w:cs="Arial"/>
          <w:spacing w:val="-11"/>
          <w:lang w:val="pl-PL"/>
        </w:rPr>
        <w:t xml:space="preserve"> </w:t>
      </w:r>
      <w:r w:rsidRPr="00E31B54">
        <w:rPr>
          <w:rFonts w:ascii="Arial" w:hAnsi="Arial" w:cs="Arial"/>
          <w:lang w:val="pl-PL"/>
        </w:rPr>
        <w:t>13</w:t>
      </w:r>
      <w:r w:rsidRPr="00E31B54">
        <w:rPr>
          <w:rFonts w:ascii="Arial" w:hAnsi="Arial" w:cs="Arial"/>
          <w:spacing w:val="-10"/>
          <w:lang w:val="pl-PL"/>
        </w:rPr>
        <w:t xml:space="preserve"> </w:t>
      </w:r>
      <w:r w:rsidRPr="00E31B54">
        <w:rPr>
          <w:rFonts w:ascii="Arial" w:hAnsi="Arial" w:cs="Arial"/>
          <w:lang w:val="pl-PL"/>
        </w:rPr>
        <w:t>września</w:t>
      </w:r>
      <w:r w:rsidRPr="00E31B54">
        <w:rPr>
          <w:rFonts w:ascii="Arial" w:hAnsi="Arial" w:cs="Arial"/>
          <w:spacing w:val="-11"/>
          <w:lang w:val="pl-PL"/>
        </w:rPr>
        <w:t xml:space="preserve"> </w:t>
      </w:r>
      <w:r w:rsidRPr="00E31B54">
        <w:rPr>
          <w:rFonts w:ascii="Arial" w:hAnsi="Arial" w:cs="Arial"/>
          <w:lang w:val="pl-PL"/>
        </w:rPr>
        <w:t>1</w:t>
      </w:r>
      <w:r w:rsidRPr="00E31B54">
        <w:rPr>
          <w:rFonts w:ascii="Arial" w:hAnsi="Arial" w:cs="Arial"/>
          <w:spacing w:val="-9"/>
          <w:lang w:val="pl-PL"/>
        </w:rPr>
        <w:t xml:space="preserve"> </w:t>
      </w:r>
      <w:r w:rsidRPr="00E31B54">
        <w:rPr>
          <w:rFonts w:ascii="Arial" w:hAnsi="Arial" w:cs="Arial"/>
          <w:lang w:val="pl-PL"/>
        </w:rPr>
        <w:t>996</w:t>
      </w:r>
      <w:r w:rsidRPr="00E31B54">
        <w:rPr>
          <w:rFonts w:ascii="Arial" w:hAnsi="Arial" w:cs="Arial"/>
          <w:spacing w:val="-13"/>
          <w:lang w:val="pl-PL"/>
        </w:rPr>
        <w:t xml:space="preserve"> </w:t>
      </w:r>
      <w:r w:rsidRPr="00E31B54">
        <w:rPr>
          <w:rFonts w:ascii="Arial" w:hAnsi="Arial" w:cs="Arial"/>
          <w:lang w:val="pl-PL"/>
        </w:rPr>
        <w:t>r.</w:t>
      </w:r>
      <w:r w:rsidRPr="00E31B54">
        <w:rPr>
          <w:rFonts w:ascii="Arial" w:hAnsi="Arial" w:cs="Arial"/>
          <w:spacing w:val="-11"/>
          <w:lang w:val="pl-PL"/>
        </w:rPr>
        <w:t xml:space="preserve"> </w:t>
      </w:r>
      <w:r w:rsidRPr="00E31B54">
        <w:rPr>
          <w:rFonts w:ascii="Arial" w:hAnsi="Arial" w:cs="Arial"/>
          <w:i/>
          <w:lang w:val="pl-PL"/>
        </w:rPr>
        <w:t>o</w:t>
      </w:r>
      <w:r w:rsidRPr="00E31B54">
        <w:rPr>
          <w:rFonts w:ascii="Arial" w:hAnsi="Arial" w:cs="Arial"/>
          <w:i/>
          <w:spacing w:val="-12"/>
          <w:lang w:val="pl-PL"/>
        </w:rPr>
        <w:t xml:space="preserve"> </w:t>
      </w:r>
      <w:r w:rsidRPr="00E31B54">
        <w:rPr>
          <w:rFonts w:ascii="Arial" w:hAnsi="Arial" w:cs="Arial"/>
          <w:i/>
          <w:lang w:val="pl-PL"/>
        </w:rPr>
        <w:t>utrzymaniu</w:t>
      </w:r>
      <w:r w:rsidRPr="00E31B54">
        <w:rPr>
          <w:rFonts w:ascii="Arial" w:hAnsi="Arial" w:cs="Arial"/>
          <w:i/>
          <w:spacing w:val="-12"/>
          <w:lang w:val="pl-PL"/>
        </w:rPr>
        <w:t xml:space="preserve"> </w:t>
      </w:r>
      <w:r w:rsidRPr="00E31B54">
        <w:rPr>
          <w:rFonts w:ascii="Arial" w:hAnsi="Arial" w:cs="Arial"/>
          <w:i/>
          <w:lang w:val="pl-PL"/>
        </w:rPr>
        <w:t>czystości</w:t>
      </w:r>
      <w:r w:rsidRPr="00E31B54">
        <w:rPr>
          <w:rFonts w:ascii="Arial" w:hAnsi="Arial" w:cs="Arial"/>
          <w:i/>
          <w:spacing w:val="-11"/>
          <w:lang w:val="pl-PL"/>
        </w:rPr>
        <w:t xml:space="preserve"> </w:t>
      </w:r>
      <w:r w:rsidRPr="00E31B54">
        <w:rPr>
          <w:rFonts w:ascii="Arial" w:hAnsi="Arial" w:cs="Arial"/>
          <w:i/>
          <w:lang w:val="pl-PL"/>
        </w:rPr>
        <w:t>i</w:t>
      </w:r>
      <w:r w:rsidRPr="00E31B54">
        <w:rPr>
          <w:rFonts w:ascii="Arial" w:hAnsi="Arial" w:cs="Arial"/>
          <w:i/>
          <w:spacing w:val="-11"/>
          <w:lang w:val="pl-PL"/>
        </w:rPr>
        <w:t xml:space="preserve"> </w:t>
      </w:r>
      <w:r w:rsidRPr="00E31B54">
        <w:rPr>
          <w:rFonts w:ascii="Arial" w:hAnsi="Arial" w:cs="Arial"/>
          <w:i/>
          <w:lang w:val="pl-PL"/>
        </w:rPr>
        <w:t>porządku w gminach</w:t>
      </w:r>
      <w:r w:rsidRPr="00E31B54">
        <w:rPr>
          <w:rFonts w:ascii="Arial" w:hAnsi="Arial" w:cs="Arial"/>
          <w:lang w:val="pl-PL"/>
        </w:rPr>
        <w:t>, właściciele nieruchomości zapewniają utrzymanie czystości i porządku</w:t>
      </w:r>
      <w:r w:rsidRPr="00E31B54">
        <w:rPr>
          <w:rFonts w:ascii="Arial" w:hAnsi="Arial" w:cs="Arial"/>
          <w:spacing w:val="39"/>
          <w:lang w:val="pl-PL"/>
        </w:rPr>
        <w:t xml:space="preserve"> </w:t>
      </w:r>
      <w:r w:rsidRPr="00E31B54">
        <w:rPr>
          <w:rFonts w:ascii="Arial" w:hAnsi="Arial" w:cs="Arial"/>
          <w:lang w:val="pl-PL"/>
        </w:rPr>
        <w:t>przez wyposażenie</w:t>
      </w:r>
      <w:r w:rsidRPr="00E31B54">
        <w:rPr>
          <w:rFonts w:ascii="Arial" w:hAnsi="Arial" w:cs="Arial"/>
          <w:spacing w:val="22"/>
          <w:lang w:val="pl-PL"/>
        </w:rPr>
        <w:t xml:space="preserve"> </w:t>
      </w:r>
      <w:r w:rsidRPr="00E31B54">
        <w:rPr>
          <w:rFonts w:ascii="Arial" w:hAnsi="Arial" w:cs="Arial"/>
          <w:lang w:val="pl-PL"/>
        </w:rPr>
        <w:t>nieruchomości</w:t>
      </w:r>
      <w:r w:rsidRPr="00E31B54">
        <w:rPr>
          <w:rFonts w:ascii="Arial" w:hAnsi="Arial" w:cs="Arial"/>
          <w:spacing w:val="26"/>
          <w:lang w:val="pl-PL"/>
        </w:rPr>
        <w:t xml:space="preserve"> </w:t>
      </w:r>
      <w:r w:rsidRPr="00E31B54">
        <w:rPr>
          <w:rFonts w:ascii="Arial" w:hAnsi="Arial" w:cs="Arial"/>
          <w:lang w:val="pl-PL"/>
        </w:rPr>
        <w:t>w</w:t>
      </w:r>
      <w:r w:rsidRPr="00E31B54">
        <w:rPr>
          <w:rFonts w:ascii="Arial" w:hAnsi="Arial" w:cs="Arial"/>
          <w:spacing w:val="25"/>
          <w:lang w:val="pl-PL"/>
        </w:rPr>
        <w:t xml:space="preserve"> </w:t>
      </w:r>
      <w:r w:rsidRPr="00E31B54">
        <w:rPr>
          <w:rFonts w:ascii="Arial" w:hAnsi="Arial" w:cs="Arial"/>
          <w:lang w:val="pl-PL"/>
        </w:rPr>
        <w:t>pojemniki</w:t>
      </w:r>
      <w:r w:rsidRPr="00E31B54">
        <w:rPr>
          <w:rFonts w:ascii="Arial" w:hAnsi="Arial" w:cs="Arial"/>
          <w:spacing w:val="23"/>
          <w:lang w:val="pl-PL"/>
        </w:rPr>
        <w:t xml:space="preserve"> </w:t>
      </w:r>
      <w:r w:rsidRPr="00E31B54">
        <w:rPr>
          <w:rFonts w:ascii="Arial" w:hAnsi="Arial" w:cs="Arial"/>
          <w:lang w:val="pl-PL"/>
        </w:rPr>
        <w:t>służące</w:t>
      </w:r>
      <w:r w:rsidRPr="00E31B54">
        <w:rPr>
          <w:rFonts w:ascii="Arial" w:hAnsi="Arial" w:cs="Arial"/>
          <w:spacing w:val="26"/>
          <w:lang w:val="pl-PL"/>
        </w:rPr>
        <w:t xml:space="preserve"> </w:t>
      </w:r>
      <w:r w:rsidRPr="00E31B54">
        <w:rPr>
          <w:rFonts w:ascii="Arial" w:hAnsi="Arial" w:cs="Arial"/>
          <w:lang w:val="pl-PL"/>
        </w:rPr>
        <w:t>do</w:t>
      </w:r>
      <w:r w:rsidRPr="00E31B54">
        <w:rPr>
          <w:rFonts w:ascii="Arial" w:hAnsi="Arial" w:cs="Arial"/>
          <w:spacing w:val="24"/>
          <w:lang w:val="pl-PL"/>
        </w:rPr>
        <w:t xml:space="preserve"> </w:t>
      </w:r>
      <w:r w:rsidRPr="00E31B54">
        <w:rPr>
          <w:rFonts w:ascii="Arial" w:hAnsi="Arial" w:cs="Arial"/>
          <w:lang w:val="pl-PL"/>
        </w:rPr>
        <w:t>zbierania</w:t>
      </w:r>
      <w:r w:rsidRPr="00E31B54">
        <w:rPr>
          <w:rFonts w:ascii="Arial" w:hAnsi="Arial" w:cs="Arial"/>
          <w:spacing w:val="24"/>
          <w:lang w:val="pl-PL"/>
        </w:rPr>
        <w:t xml:space="preserve"> </w:t>
      </w:r>
      <w:r w:rsidRPr="00E31B54">
        <w:rPr>
          <w:rFonts w:ascii="Arial" w:hAnsi="Arial" w:cs="Arial"/>
          <w:lang w:val="pl-PL"/>
        </w:rPr>
        <w:t>odpadów</w:t>
      </w:r>
      <w:r w:rsidRPr="00E31B54">
        <w:rPr>
          <w:rFonts w:ascii="Arial" w:hAnsi="Arial" w:cs="Arial"/>
          <w:spacing w:val="23"/>
          <w:lang w:val="pl-PL"/>
        </w:rPr>
        <w:t xml:space="preserve"> </w:t>
      </w:r>
      <w:r w:rsidRPr="00E31B54">
        <w:rPr>
          <w:rFonts w:ascii="Arial" w:hAnsi="Arial" w:cs="Arial"/>
          <w:lang w:val="pl-PL"/>
        </w:rPr>
        <w:t>komunalnych</w:t>
      </w:r>
      <w:r w:rsidRPr="00E31B54">
        <w:rPr>
          <w:rFonts w:ascii="Arial" w:hAnsi="Arial" w:cs="Arial"/>
          <w:spacing w:val="25"/>
          <w:lang w:val="pl-PL"/>
        </w:rPr>
        <w:t xml:space="preserve"> </w:t>
      </w:r>
      <w:r w:rsidRPr="00E31B54">
        <w:rPr>
          <w:rFonts w:ascii="Arial" w:hAnsi="Arial" w:cs="Arial"/>
          <w:lang w:val="pl-PL"/>
        </w:rPr>
        <w:t>oraz utrzymywanie tych pojemników w odpowiednim stanie sanitarnym, porządkowym</w:t>
      </w:r>
      <w:r w:rsidRPr="00E31B54">
        <w:rPr>
          <w:rFonts w:ascii="Arial" w:hAnsi="Arial" w:cs="Arial"/>
          <w:spacing w:val="29"/>
          <w:lang w:val="pl-PL"/>
        </w:rPr>
        <w:t xml:space="preserve"> </w:t>
      </w:r>
      <w:r w:rsidRPr="00E31B54">
        <w:rPr>
          <w:rFonts w:ascii="Arial" w:hAnsi="Arial" w:cs="Arial"/>
          <w:lang w:val="pl-PL"/>
        </w:rPr>
        <w:t>i technicznym, chyba że na mocy uchwały rady gminy, obowiązki te przejmie gmina jako</w:t>
      </w:r>
      <w:r w:rsidRPr="00E31B54">
        <w:rPr>
          <w:rFonts w:ascii="Arial" w:hAnsi="Arial" w:cs="Arial"/>
          <w:spacing w:val="38"/>
          <w:lang w:val="pl-PL"/>
        </w:rPr>
        <w:t xml:space="preserve"> </w:t>
      </w:r>
      <w:r w:rsidRPr="00E31B54">
        <w:rPr>
          <w:rFonts w:ascii="Arial" w:hAnsi="Arial" w:cs="Arial"/>
          <w:lang w:val="pl-PL"/>
        </w:rPr>
        <w:t>część usługi</w:t>
      </w:r>
      <w:r w:rsidRPr="00E31B54">
        <w:rPr>
          <w:rFonts w:ascii="Arial" w:hAnsi="Arial" w:cs="Arial"/>
          <w:spacing w:val="-12"/>
          <w:lang w:val="pl-PL"/>
        </w:rPr>
        <w:t xml:space="preserve"> </w:t>
      </w:r>
      <w:r w:rsidRPr="00E31B54">
        <w:rPr>
          <w:rFonts w:ascii="Arial" w:hAnsi="Arial" w:cs="Arial"/>
          <w:lang w:val="pl-PL"/>
        </w:rPr>
        <w:t>w</w:t>
      </w:r>
      <w:r w:rsidRPr="00E31B54">
        <w:rPr>
          <w:rFonts w:ascii="Arial" w:hAnsi="Arial" w:cs="Arial"/>
          <w:spacing w:val="-11"/>
          <w:lang w:val="pl-PL"/>
        </w:rPr>
        <w:t xml:space="preserve"> </w:t>
      </w:r>
      <w:r w:rsidRPr="00E31B54">
        <w:rPr>
          <w:rFonts w:ascii="Arial" w:hAnsi="Arial" w:cs="Arial"/>
          <w:lang w:val="pl-PL"/>
        </w:rPr>
        <w:t>zakresie</w:t>
      </w:r>
      <w:r w:rsidRPr="00E31B54">
        <w:rPr>
          <w:rFonts w:ascii="Arial" w:hAnsi="Arial" w:cs="Arial"/>
          <w:spacing w:val="-12"/>
          <w:lang w:val="pl-PL"/>
        </w:rPr>
        <w:t xml:space="preserve"> </w:t>
      </w:r>
      <w:r w:rsidRPr="00E31B54">
        <w:rPr>
          <w:rFonts w:ascii="Arial" w:hAnsi="Arial" w:cs="Arial"/>
          <w:lang w:val="pl-PL"/>
        </w:rPr>
        <w:t>odbierania</w:t>
      </w:r>
      <w:r w:rsidRPr="00E31B54">
        <w:rPr>
          <w:rFonts w:ascii="Arial" w:hAnsi="Arial" w:cs="Arial"/>
          <w:spacing w:val="-10"/>
          <w:lang w:val="pl-PL"/>
        </w:rPr>
        <w:t xml:space="preserve"> </w:t>
      </w:r>
      <w:r w:rsidRPr="00E31B54">
        <w:rPr>
          <w:rFonts w:ascii="Arial" w:hAnsi="Arial" w:cs="Arial"/>
          <w:lang w:val="pl-PL"/>
        </w:rPr>
        <w:t>odpadów</w:t>
      </w:r>
      <w:r w:rsidRPr="00E31B54">
        <w:rPr>
          <w:rFonts w:ascii="Arial" w:hAnsi="Arial" w:cs="Arial"/>
          <w:spacing w:val="-10"/>
          <w:lang w:val="pl-PL"/>
        </w:rPr>
        <w:t xml:space="preserve"> </w:t>
      </w:r>
      <w:r w:rsidRPr="00E31B54">
        <w:rPr>
          <w:rFonts w:ascii="Arial" w:hAnsi="Arial" w:cs="Arial"/>
          <w:lang w:val="pl-PL"/>
        </w:rPr>
        <w:t>komunalnych</w:t>
      </w:r>
      <w:r w:rsidRPr="00E31B54">
        <w:rPr>
          <w:rFonts w:ascii="Arial" w:hAnsi="Arial" w:cs="Arial"/>
          <w:spacing w:val="-10"/>
          <w:lang w:val="pl-PL"/>
        </w:rPr>
        <w:t xml:space="preserve"> </w:t>
      </w:r>
      <w:r w:rsidRPr="00E31B54">
        <w:rPr>
          <w:rFonts w:ascii="Arial" w:hAnsi="Arial" w:cs="Arial"/>
          <w:lang w:val="pl-PL"/>
        </w:rPr>
        <w:t>od</w:t>
      </w:r>
      <w:r w:rsidRPr="00E31B54">
        <w:rPr>
          <w:rFonts w:ascii="Arial" w:hAnsi="Arial" w:cs="Arial"/>
          <w:spacing w:val="-10"/>
          <w:lang w:val="pl-PL"/>
        </w:rPr>
        <w:t xml:space="preserve"> </w:t>
      </w:r>
      <w:r w:rsidRPr="00E31B54">
        <w:rPr>
          <w:rFonts w:ascii="Arial" w:hAnsi="Arial" w:cs="Arial"/>
          <w:lang w:val="pl-PL"/>
        </w:rPr>
        <w:t>właścicieli</w:t>
      </w:r>
      <w:r w:rsidRPr="00E31B54">
        <w:rPr>
          <w:rFonts w:ascii="Arial" w:hAnsi="Arial" w:cs="Arial"/>
          <w:spacing w:val="-12"/>
          <w:lang w:val="pl-PL"/>
        </w:rPr>
        <w:t xml:space="preserve"> </w:t>
      </w:r>
      <w:r w:rsidRPr="00E31B54">
        <w:rPr>
          <w:rFonts w:ascii="Arial" w:hAnsi="Arial" w:cs="Arial"/>
          <w:lang w:val="pl-PL"/>
        </w:rPr>
        <w:t>nieruchomości</w:t>
      </w:r>
      <w:r w:rsidRPr="00E31B54">
        <w:rPr>
          <w:rFonts w:ascii="Arial" w:hAnsi="Arial" w:cs="Arial"/>
          <w:spacing w:val="-10"/>
          <w:lang w:val="pl-PL"/>
        </w:rPr>
        <w:t xml:space="preserve"> </w:t>
      </w:r>
      <w:r w:rsidRPr="00E31B54">
        <w:rPr>
          <w:rFonts w:ascii="Arial" w:hAnsi="Arial" w:cs="Arial"/>
          <w:lang w:val="pl-PL"/>
        </w:rPr>
        <w:t>w</w:t>
      </w:r>
      <w:r w:rsidRPr="00E31B54">
        <w:rPr>
          <w:rFonts w:ascii="Arial" w:hAnsi="Arial" w:cs="Arial"/>
          <w:spacing w:val="-13"/>
          <w:lang w:val="pl-PL"/>
        </w:rPr>
        <w:t xml:space="preserve"> </w:t>
      </w:r>
      <w:r w:rsidRPr="00E31B54">
        <w:rPr>
          <w:rFonts w:ascii="Arial" w:hAnsi="Arial" w:cs="Arial"/>
          <w:lang w:val="pl-PL"/>
        </w:rPr>
        <w:t>zamian</w:t>
      </w:r>
      <w:r w:rsidRPr="00E31B54">
        <w:rPr>
          <w:rFonts w:ascii="Arial" w:hAnsi="Arial" w:cs="Arial"/>
          <w:spacing w:val="-11"/>
          <w:lang w:val="pl-PL"/>
        </w:rPr>
        <w:t xml:space="preserve"> </w:t>
      </w:r>
      <w:r w:rsidRPr="00E31B54">
        <w:rPr>
          <w:rFonts w:ascii="Arial" w:hAnsi="Arial" w:cs="Arial"/>
          <w:lang w:val="pl-PL"/>
        </w:rPr>
        <w:t>za uiszczoną przez właściciela opłatę za gospodarowanie odpadami</w:t>
      </w:r>
      <w:r w:rsidRPr="00E31B54">
        <w:rPr>
          <w:rFonts w:ascii="Arial" w:hAnsi="Arial" w:cs="Arial"/>
          <w:spacing w:val="-26"/>
          <w:lang w:val="pl-PL"/>
        </w:rPr>
        <w:t xml:space="preserve"> </w:t>
      </w:r>
      <w:r w:rsidRPr="00E31B54">
        <w:rPr>
          <w:rFonts w:ascii="Arial" w:hAnsi="Arial" w:cs="Arial"/>
          <w:lang w:val="pl-PL"/>
        </w:rPr>
        <w:t>komunalnymi.</w:t>
      </w:r>
    </w:p>
    <w:p w:rsidR="00E31B54" w:rsidRPr="00E31B54" w:rsidRDefault="00E31B54" w:rsidP="00E31B54">
      <w:pPr>
        <w:pStyle w:val="Tekstpodstawowy"/>
        <w:spacing w:line="360" w:lineRule="auto"/>
        <w:ind w:left="0" w:right="133"/>
        <w:jc w:val="both"/>
        <w:rPr>
          <w:rFonts w:ascii="Arial" w:hAnsi="Arial" w:cs="Arial"/>
          <w:lang w:val="pl-PL"/>
        </w:rPr>
      </w:pPr>
      <w:r w:rsidRPr="00E31B54">
        <w:rPr>
          <w:rFonts w:ascii="Arial" w:hAnsi="Arial" w:cs="Arial"/>
          <w:lang w:val="pl-PL"/>
        </w:rPr>
        <w:t xml:space="preserve">Zgodnie z ustawą z dnia 14 grudnia 2012 r. </w:t>
      </w:r>
      <w:r w:rsidRPr="00E31B54">
        <w:rPr>
          <w:rFonts w:ascii="Arial" w:hAnsi="Arial" w:cs="Arial"/>
          <w:i/>
          <w:lang w:val="pl-PL"/>
        </w:rPr>
        <w:t>o odpadach g</w:t>
      </w:r>
      <w:r w:rsidRPr="00E31B54">
        <w:rPr>
          <w:rFonts w:ascii="Arial" w:hAnsi="Arial" w:cs="Arial"/>
          <w:lang w:val="pl-PL"/>
        </w:rPr>
        <w:t>ospodarkę odpadami</w:t>
      </w:r>
      <w:r w:rsidRPr="00E31B54">
        <w:rPr>
          <w:rFonts w:ascii="Arial" w:hAnsi="Arial" w:cs="Arial"/>
          <w:spacing w:val="37"/>
          <w:lang w:val="pl-PL"/>
        </w:rPr>
        <w:t xml:space="preserve"> </w:t>
      </w:r>
      <w:r w:rsidRPr="00E31B54">
        <w:rPr>
          <w:rFonts w:ascii="Arial" w:hAnsi="Arial" w:cs="Arial"/>
          <w:lang w:val="pl-PL"/>
        </w:rPr>
        <w:t>należy prowadzić w sposób zapewniający ochronę życia i zdrowia ludzi oraz środowiska. Każdy,</w:t>
      </w:r>
      <w:r w:rsidRPr="00E31B54">
        <w:rPr>
          <w:rFonts w:ascii="Arial" w:hAnsi="Arial" w:cs="Arial"/>
          <w:spacing w:val="12"/>
          <w:lang w:val="pl-PL"/>
        </w:rPr>
        <w:t xml:space="preserve"> </w:t>
      </w:r>
      <w:r w:rsidRPr="00E31B54">
        <w:rPr>
          <w:rFonts w:ascii="Arial" w:hAnsi="Arial" w:cs="Arial"/>
          <w:lang w:val="pl-PL"/>
        </w:rPr>
        <w:t>kto podejmuje</w:t>
      </w:r>
      <w:r w:rsidRPr="00E31B54">
        <w:rPr>
          <w:rFonts w:ascii="Arial" w:hAnsi="Arial" w:cs="Arial"/>
          <w:spacing w:val="41"/>
          <w:lang w:val="pl-PL"/>
        </w:rPr>
        <w:t xml:space="preserve"> </w:t>
      </w:r>
      <w:r w:rsidRPr="00E31B54">
        <w:rPr>
          <w:rFonts w:ascii="Arial" w:hAnsi="Arial" w:cs="Arial"/>
          <w:lang w:val="pl-PL"/>
        </w:rPr>
        <w:t>działania</w:t>
      </w:r>
      <w:r w:rsidRPr="00E31B54">
        <w:rPr>
          <w:rFonts w:ascii="Arial" w:hAnsi="Arial" w:cs="Arial"/>
          <w:spacing w:val="42"/>
          <w:lang w:val="pl-PL"/>
        </w:rPr>
        <w:t xml:space="preserve"> </w:t>
      </w:r>
      <w:r w:rsidRPr="00E31B54">
        <w:rPr>
          <w:rFonts w:ascii="Arial" w:hAnsi="Arial" w:cs="Arial"/>
          <w:lang w:val="pl-PL"/>
        </w:rPr>
        <w:t>powodujące</w:t>
      </w:r>
      <w:r w:rsidRPr="00E31B54">
        <w:rPr>
          <w:rFonts w:ascii="Arial" w:hAnsi="Arial" w:cs="Arial"/>
          <w:spacing w:val="42"/>
          <w:lang w:val="pl-PL"/>
        </w:rPr>
        <w:t xml:space="preserve"> </w:t>
      </w:r>
      <w:r w:rsidRPr="00E31B54">
        <w:rPr>
          <w:rFonts w:ascii="Arial" w:hAnsi="Arial" w:cs="Arial"/>
          <w:lang w:val="pl-PL"/>
        </w:rPr>
        <w:t>lub</w:t>
      </w:r>
      <w:r w:rsidRPr="00E31B54">
        <w:rPr>
          <w:rFonts w:ascii="Arial" w:hAnsi="Arial" w:cs="Arial"/>
          <w:spacing w:val="43"/>
          <w:lang w:val="pl-PL"/>
        </w:rPr>
        <w:t xml:space="preserve"> </w:t>
      </w:r>
      <w:r w:rsidRPr="00E31B54">
        <w:rPr>
          <w:rFonts w:ascii="Arial" w:hAnsi="Arial" w:cs="Arial"/>
          <w:lang w:val="pl-PL"/>
        </w:rPr>
        <w:t>mogące</w:t>
      </w:r>
      <w:r w:rsidRPr="00E31B54">
        <w:rPr>
          <w:rFonts w:ascii="Arial" w:hAnsi="Arial" w:cs="Arial"/>
          <w:spacing w:val="42"/>
          <w:lang w:val="pl-PL"/>
        </w:rPr>
        <w:t xml:space="preserve"> </w:t>
      </w:r>
      <w:r w:rsidRPr="00E31B54">
        <w:rPr>
          <w:rFonts w:ascii="Arial" w:hAnsi="Arial" w:cs="Arial"/>
          <w:lang w:val="pl-PL"/>
        </w:rPr>
        <w:t>powodować</w:t>
      </w:r>
      <w:r w:rsidRPr="00E31B54">
        <w:rPr>
          <w:rFonts w:ascii="Arial" w:hAnsi="Arial" w:cs="Arial"/>
          <w:spacing w:val="42"/>
          <w:lang w:val="pl-PL"/>
        </w:rPr>
        <w:t xml:space="preserve"> </w:t>
      </w:r>
      <w:r w:rsidRPr="00E31B54">
        <w:rPr>
          <w:rFonts w:ascii="Arial" w:hAnsi="Arial" w:cs="Arial"/>
          <w:lang w:val="pl-PL"/>
        </w:rPr>
        <w:t>powstanie</w:t>
      </w:r>
      <w:r w:rsidRPr="00E31B54">
        <w:rPr>
          <w:rFonts w:ascii="Arial" w:hAnsi="Arial" w:cs="Arial"/>
          <w:spacing w:val="42"/>
          <w:lang w:val="pl-PL"/>
        </w:rPr>
        <w:t xml:space="preserve"> </w:t>
      </w:r>
      <w:r w:rsidRPr="00E31B54">
        <w:rPr>
          <w:rFonts w:ascii="Arial" w:hAnsi="Arial" w:cs="Arial"/>
          <w:lang w:val="pl-PL"/>
        </w:rPr>
        <w:t>odpadów,</w:t>
      </w:r>
      <w:r w:rsidRPr="00E31B54">
        <w:rPr>
          <w:rFonts w:ascii="Arial" w:hAnsi="Arial" w:cs="Arial"/>
          <w:spacing w:val="42"/>
          <w:lang w:val="pl-PL"/>
        </w:rPr>
        <w:t xml:space="preserve"> </w:t>
      </w:r>
      <w:r w:rsidRPr="00E31B54">
        <w:rPr>
          <w:rFonts w:ascii="Arial" w:hAnsi="Arial" w:cs="Arial"/>
          <w:lang w:val="pl-PL"/>
        </w:rPr>
        <w:t>powinien takie działania planować, projektować i prowadzić przy użyciu takich sposobów produkcji</w:t>
      </w:r>
      <w:r w:rsidRPr="00E31B54">
        <w:rPr>
          <w:rFonts w:ascii="Arial" w:hAnsi="Arial" w:cs="Arial"/>
          <w:spacing w:val="8"/>
          <w:lang w:val="pl-PL"/>
        </w:rPr>
        <w:t xml:space="preserve"> </w:t>
      </w:r>
      <w:r w:rsidRPr="00E31B54">
        <w:rPr>
          <w:rFonts w:ascii="Arial" w:hAnsi="Arial" w:cs="Arial"/>
          <w:lang w:val="pl-PL"/>
        </w:rPr>
        <w:t>lub form usług oraz surowców i materiałów, aby w pierwszej kolejności zapobiegać</w:t>
      </w:r>
      <w:r w:rsidRPr="00E31B54">
        <w:rPr>
          <w:rFonts w:ascii="Arial" w:hAnsi="Arial" w:cs="Arial"/>
          <w:spacing w:val="-22"/>
          <w:lang w:val="pl-PL"/>
        </w:rPr>
        <w:t xml:space="preserve"> </w:t>
      </w:r>
      <w:r w:rsidRPr="00E31B54">
        <w:rPr>
          <w:rFonts w:ascii="Arial" w:hAnsi="Arial" w:cs="Arial"/>
          <w:lang w:val="pl-PL"/>
        </w:rPr>
        <w:t>powstawaniu odpadów</w:t>
      </w:r>
      <w:r w:rsidRPr="00E31B54">
        <w:rPr>
          <w:rFonts w:ascii="Arial" w:hAnsi="Arial" w:cs="Arial"/>
          <w:spacing w:val="-7"/>
          <w:lang w:val="pl-PL"/>
        </w:rPr>
        <w:t xml:space="preserve"> </w:t>
      </w:r>
      <w:r w:rsidRPr="00E31B54">
        <w:rPr>
          <w:rFonts w:ascii="Arial" w:hAnsi="Arial" w:cs="Arial"/>
          <w:lang w:val="pl-PL"/>
        </w:rPr>
        <w:t>lub</w:t>
      </w:r>
      <w:r w:rsidRPr="00E31B54">
        <w:rPr>
          <w:rFonts w:ascii="Arial" w:hAnsi="Arial" w:cs="Arial"/>
          <w:spacing w:val="-8"/>
          <w:lang w:val="pl-PL"/>
        </w:rPr>
        <w:t xml:space="preserve"> </w:t>
      </w:r>
      <w:r w:rsidRPr="00E31B54">
        <w:rPr>
          <w:rFonts w:ascii="Arial" w:hAnsi="Arial" w:cs="Arial"/>
          <w:lang w:val="pl-PL"/>
        </w:rPr>
        <w:t>ograniczać</w:t>
      </w:r>
      <w:r w:rsidRPr="00E31B54">
        <w:rPr>
          <w:rFonts w:ascii="Arial" w:hAnsi="Arial" w:cs="Arial"/>
          <w:spacing w:val="-9"/>
          <w:lang w:val="pl-PL"/>
        </w:rPr>
        <w:t xml:space="preserve"> </w:t>
      </w:r>
      <w:r w:rsidRPr="00E31B54">
        <w:rPr>
          <w:rFonts w:ascii="Arial" w:hAnsi="Arial" w:cs="Arial"/>
          <w:lang w:val="pl-PL"/>
        </w:rPr>
        <w:t>ilość</w:t>
      </w:r>
      <w:r w:rsidRPr="00E31B54">
        <w:rPr>
          <w:rFonts w:ascii="Arial" w:hAnsi="Arial" w:cs="Arial"/>
          <w:spacing w:val="-7"/>
          <w:lang w:val="pl-PL"/>
        </w:rPr>
        <w:t xml:space="preserve"> </w:t>
      </w:r>
      <w:r w:rsidRPr="00E31B54">
        <w:rPr>
          <w:rFonts w:ascii="Arial" w:hAnsi="Arial" w:cs="Arial"/>
          <w:lang w:val="pl-PL"/>
        </w:rPr>
        <w:t>odpadów</w:t>
      </w:r>
      <w:r w:rsidRPr="00E31B54">
        <w:rPr>
          <w:rFonts w:ascii="Arial" w:hAnsi="Arial" w:cs="Arial"/>
          <w:spacing w:val="-9"/>
          <w:lang w:val="pl-PL"/>
        </w:rPr>
        <w:t xml:space="preserve"> </w:t>
      </w:r>
      <w:r w:rsidRPr="00E31B54">
        <w:rPr>
          <w:rFonts w:ascii="Arial" w:hAnsi="Arial" w:cs="Arial"/>
          <w:lang w:val="pl-PL"/>
        </w:rPr>
        <w:t>i</w:t>
      </w:r>
      <w:r w:rsidRPr="00E31B54">
        <w:rPr>
          <w:rFonts w:ascii="Arial" w:hAnsi="Arial" w:cs="Arial"/>
          <w:spacing w:val="-6"/>
          <w:lang w:val="pl-PL"/>
        </w:rPr>
        <w:t xml:space="preserve"> </w:t>
      </w:r>
      <w:r w:rsidRPr="00E31B54">
        <w:rPr>
          <w:rFonts w:ascii="Arial" w:hAnsi="Arial" w:cs="Arial"/>
          <w:lang w:val="pl-PL"/>
        </w:rPr>
        <w:t>ich</w:t>
      </w:r>
      <w:r w:rsidRPr="00E31B54">
        <w:rPr>
          <w:rFonts w:ascii="Arial" w:hAnsi="Arial" w:cs="Arial"/>
          <w:spacing w:val="-8"/>
          <w:lang w:val="pl-PL"/>
        </w:rPr>
        <w:t xml:space="preserve"> </w:t>
      </w:r>
      <w:r w:rsidRPr="00E31B54">
        <w:rPr>
          <w:rFonts w:ascii="Arial" w:hAnsi="Arial" w:cs="Arial"/>
          <w:lang w:val="pl-PL"/>
        </w:rPr>
        <w:t>negatywne</w:t>
      </w:r>
      <w:r w:rsidRPr="00E31B54">
        <w:rPr>
          <w:rFonts w:ascii="Arial" w:hAnsi="Arial" w:cs="Arial"/>
          <w:spacing w:val="-6"/>
          <w:lang w:val="pl-PL"/>
        </w:rPr>
        <w:t xml:space="preserve"> </w:t>
      </w:r>
      <w:r w:rsidRPr="00E31B54">
        <w:rPr>
          <w:rFonts w:ascii="Arial" w:hAnsi="Arial" w:cs="Arial"/>
          <w:lang w:val="pl-PL"/>
        </w:rPr>
        <w:t>oddziaływanie</w:t>
      </w:r>
      <w:r w:rsidRPr="00E31B54">
        <w:rPr>
          <w:rFonts w:ascii="Arial" w:hAnsi="Arial" w:cs="Arial"/>
          <w:spacing w:val="-8"/>
          <w:lang w:val="pl-PL"/>
        </w:rPr>
        <w:t xml:space="preserve"> </w:t>
      </w:r>
      <w:r w:rsidRPr="00E31B54">
        <w:rPr>
          <w:rFonts w:ascii="Arial" w:hAnsi="Arial" w:cs="Arial"/>
          <w:lang w:val="pl-PL"/>
        </w:rPr>
        <w:t>na</w:t>
      </w:r>
      <w:r w:rsidRPr="00E31B54">
        <w:rPr>
          <w:rFonts w:ascii="Arial" w:hAnsi="Arial" w:cs="Arial"/>
          <w:spacing w:val="-8"/>
          <w:lang w:val="pl-PL"/>
        </w:rPr>
        <w:t xml:space="preserve"> </w:t>
      </w:r>
      <w:r w:rsidRPr="00E31B54">
        <w:rPr>
          <w:rFonts w:ascii="Arial" w:hAnsi="Arial" w:cs="Arial"/>
          <w:lang w:val="pl-PL"/>
        </w:rPr>
        <w:t>życie</w:t>
      </w:r>
      <w:r w:rsidRPr="00E31B54">
        <w:rPr>
          <w:rFonts w:ascii="Arial" w:hAnsi="Arial" w:cs="Arial"/>
          <w:spacing w:val="-6"/>
          <w:lang w:val="pl-PL"/>
        </w:rPr>
        <w:t xml:space="preserve"> </w:t>
      </w:r>
      <w:r w:rsidRPr="00E31B54">
        <w:rPr>
          <w:rFonts w:ascii="Arial" w:hAnsi="Arial" w:cs="Arial"/>
          <w:lang w:val="pl-PL"/>
        </w:rPr>
        <w:t>i</w:t>
      </w:r>
      <w:r w:rsidRPr="00E31B54">
        <w:rPr>
          <w:rFonts w:ascii="Arial" w:hAnsi="Arial" w:cs="Arial"/>
          <w:spacing w:val="-6"/>
          <w:lang w:val="pl-PL"/>
        </w:rPr>
        <w:t xml:space="preserve"> </w:t>
      </w:r>
      <w:r w:rsidRPr="00E31B54">
        <w:rPr>
          <w:rFonts w:ascii="Arial" w:hAnsi="Arial" w:cs="Arial"/>
          <w:lang w:val="pl-PL"/>
        </w:rPr>
        <w:t>zdrowie</w:t>
      </w:r>
      <w:r w:rsidRPr="00E31B54">
        <w:rPr>
          <w:rFonts w:ascii="Arial" w:hAnsi="Arial" w:cs="Arial"/>
          <w:spacing w:val="-8"/>
          <w:lang w:val="pl-PL"/>
        </w:rPr>
        <w:t xml:space="preserve"> </w:t>
      </w:r>
      <w:r w:rsidRPr="00E31B54">
        <w:rPr>
          <w:rFonts w:ascii="Arial" w:hAnsi="Arial" w:cs="Arial"/>
          <w:lang w:val="pl-PL"/>
        </w:rPr>
        <w:t>ludzi oraz</w:t>
      </w:r>
      <w:r w:rsidRPr="00E31B54">
        <w:rPr>
          <w:rFonts w:ascii="Arial" w:hAnsi="Arial" w:cs="Arial"/>
          <w:spacing w:val="-6"/>
          <w:lang w:val="pl-PL"/>
        </w:rPr>
        <w:t xml:space="preserve"> </w:t>
      </w:r>
      <w:r w:rsidRPr="00E31B54">
        <w:rPr>
          <w:rFonts w:ascii="Arial" w:hAnsi="Arial" w:cs="Arial"/>
          <w:lang w:val="pl-PL"/>
        </w:rPr>
        <w:t>na</w:t>
      </w:r>
      <w:r w:rsidRPr="00E31B54">
        <w:rPr>
          <w:rFonts w:ascii="Arial" w:hAnsi="Arial" w:cs="Arial"/>
          <w:spacing w:val="-7"/>
          <w:lang w:val="pl-PL"/>
        </w:rPr>
        <w:t xml:space="preserve"> </w:t>
      </w:r>
      <w:r w:rsidRPr="00E31B54">
        <w:rPr>
          <w:rFonts w:ascii="Arial" w:hAnsi="Arial" w:cs="Arial"/>
          <w:lang w:val="pl-PL"/>
        </w:rPr>
        <w:t>środowisko,</w:t>
      </w:r>
      <w:r w:rsidRPr="00E31B54">
        <w:rPr>
          <w:rFonts w:ascii="Arial" w:hAnsi="Arial" w:cs="Arial"/>
          <w:spacing w:val="-6"/>
          <w:lang w:val="pl-PL"/>
        </w:rPr>
        <w:t xml:space="preserve"> </w:t>
      </w:r>
      <w:r w:rsidRPr="00E31B54">
        <w:rPr>
          <w:rFonts w:ascii="Arial" w:hAnsi="Arial" w:cs="Arial"/>
          <w:lang w:val="pl-PL"/>
        </w:rPr>
        <w:t>w</w:t>
      </w:r>
      <w:r w:rsidRPr="00E31B54">
        <w:rPr>
          <w:rFonts w:ascii="Arial" w:hAnsi="Arial" w:cs="Arial"/>
          <w:spacing w:val="-9"/>
          <w:lang w:val="pl-PL"/>
        </w:rPr>
        <w:t xml:space="preserve"> </w:t>
      </w:r>
      <w:r w:rsidRPr="00E31B54">
        <w:rPr>
          <w:rFonts w:ascii="Arial" w:hAnsi="Arial" w:cs="Arial"/>
          <w:lang w:val="pl-PL"/>
        </w:rPr>
        <w:t>tym</w:t>
      </w:r>
      <w:r w:rsidRPr="00E31B54">
        <w:rPr>
          <w:rFonts w:ascii="Arial" w:hAnsi="Arial" w:cs="Arial"/>
          <w:spacing w:val="-8"/>
          <w:lang w:val="pl-PL"/>
        </w:rPr>
        <w:t xml:space="preserve"> </w:t>
      </w:r>
      <w:r w:rsidRPr="00E31B54">
        <w:rPr>
          <w:rFonts w:ascii="Arial" w:hAnsi="Arial" w:cs="Arial"/>
          <w:lang w:val="pl-PL"/>
        </w:rPr>
        <w:t>przy</w:t>
      </w:r>
      <w:r w:rsidRPr="00E31B54">
        <w:rPr>
          <w:rFonts w:ascii="Arial" w:hAnsi="Arial" w:cs="Arial"/>
          <w:spacing w:val="-8"/>
          <w:lang w:val="pl-PL"/>
        </w:rPr>
        <w:t xml:space="preserve"> </w:t>
      </w:r>
      <w:r w:rsidRPr="00E31B54">
        <w:rPr>
          <w:rFonts w:ascii="Arial" w:hAnsi="Arial" w:cs="Arial"/>
          <w:lang w:val="pl-PL"/>
        </w:rPr>
        <w:t>wytwarzaniu</w:t>
      </w:r>
      <w:r w:rsidRPr="00E31B54">
        <w:rPr>
          <w:rFonts w:ascii="Arial" w:hAnsi="Arial" w:cs="Arial"/>
          <w:spacing w:val="-6"/>
          <w:lang w:val="pl-PL"/>
        </w:rPr>
        <w:t xml:space="preserve"> </w:t>
      </w:r>
      <w:r w:rsidRPr="00E31B54">
        <w:rPr>
          <w:rFonts w:ascii="Arial" w:hAnsi="Arial" w:cs="Arial"/>
          <w:lang w:val="pl-PL"/>
        </w:rPr>
        <w:t>produktów,</w:t>
      </w:r>
      <w:r w:rsidRPr="00E31B54">
        <w:rPr>
          <w:rFonts w:ascii="Arial" w:hAnsi="Arial" w:cs="Arial"/>
          <w:spacing w:val="-8"/>
          <w:lang w:val="pl-PL"/>
        </w:rPr>
        <w:t xml:space="preserve"> </w:t>
      </w:r>
      <w:r w:rsidRPr="00E31B54">
        <w:rPr>
          <w:rFonts w:ascii="Arial" w:hAnsi="Arial" w:cs="Arial"/>
          <w:lang w:val="pl-PL"/>
        </w:rPr>
        <w:t>podczas</w:t>
      </w:r>
      <w:r w:rsidRPr="00E31B54">
        <w:rPr>
          <w:rFonts w:ascii="Arial" w:hAnsi="Arial" w:cs="Arial"/>
          <w:spacing w:val="-7"/>
          <w:lang w:val="pl-PL"/>
        </w:rPr>
        <w:t xml:space="preserve"> </w:t>
      </w:r>
      <w:r w:rsidRPr="00E31B54">
        <w:rPr>
          <w:rFonts w:ascii="Arial" w:hAnsi="Arial" w:cs="Arial"/>
          <w:lang w:val="pl-PL"/>
        </w:rPr>
        <w:t>i</w:t>
      </w:r>
      <w:r w:rsidRPr="00E31B54">
        <w:rPr>
          <w:rFonts w:ascii="Arial" w:hAnsi="Arial" w:cs="Arial"/>
          <w:spacing w:val="-7"/>
          <w:lang w:val="pl-PL"/>
        </w:rPr>
        <w:t xml:space="preserve"> </w:t>
      </w:r>
      <w:r w:rsidRPr="00E31B54">
        <w:rPr>
          <w:rFonts w:ascii="Arial" w:hAnsi="Arial" w:cs="Arial"/>
          <w:lang w:val="pl-PL"/>
        </w:rPr>
        <w:t>po</w:t>
      </w:r>
      <w:r w:rsidRPr="00E31B54">
        <w:rPr>
          <w:rFonts w:ascii="Arial" w:hAnsi="Arial" w:cs="Arial"/>
          <w:spacing w:val="-7"/>
          <w:lang w:val="pl-PL"/>
        </w:rPr>
        <w:t xml:space="preserve"> </w:t>
      </w:r>
      <w:r w:rsidRPr="00E31B54">
        <w:rPr>
          <w:rFonts w:ascii="Arial" w:hAnsi="Arial" w:cs="Arial"/>
          <w:lang w:val="pl-PL"/>
        </w:rPr>
        <w:t>zakończeniu</w:t>
      </w:r>
      <w:r w:rsidRPr="00E31B54">
        <w:rPr>
          <w:rFonts w:ascii="Arial" w:hAnsi="Arial" w:cs="Arial"/>
          <w:spacing w:val="-6"/>
          <w:lang w:val="pl-PL"/>
        </w:rPr>
        <w:t xml:space="preserve"> </w:t>
      </w:r>
      <w:r w:rsidRPr="00E31B54">
        <w:rPr>
          <w:rFonts w:ascii="Arial" w:hAnsi="Arial" w:cs="Arial"/>
          <w:lang w:val="pl-PL"/>
        </w:rPr>
        <w:t>ich</w:t>
      </w:r>
      <w:r w:rsidRPr="00E31B54">
        <w:rPr>
          <w:rFonts w:ascii="Arial" w:hAnsi="Arial" w:cs="Arial"/>
          <w:spacing w:val="-9"/>
          <w:lang w:val="pl-PL"/>
        </w:rPr>
        <w:t xml:space="preserve"> </w:t>
      </w:r>
      <w:r w:rsidRPr="00E31B54">
        <w:rPr>
          <w:rFonts w:ascii="Arial" w:hAnsi="Arial" w:cs="Arial"/>
          <w:lang w:val="pl-PL"/>
        </w:rPr>
        <w:t>użycia.</w:t>
      </w:r>
    </w:p>
    <w:p w:rsidR="00E31B54" w:rsidRPr="00FB7F90" w:rsidRDefault="00E31B54" w:rsidP="00FB7F90">
      <w:pPr>
        <w:pStyle w:val="Tekstpodstawowy"/>
        <w:spacing w:line="360" w:lineRule="auto"/>
        <w:ind w:left="0" w:right="133"/>
        <w:jc w:val="both"/>
        <w:rPr>
          <w:rFonts w:ascii="Arial" w:hAnsi="Arial" w:cs="Arial"/>
          <w:color w:val="FF0000"/>
          <w:sz w:val="35"/>
          <w:szCs w:val="35"/>
          <w:lang w:val="pl-PL"/>
        </w:rPr>
      </w:pPr>
      <w:r w:rsidRPr="00E31B54">
        <w:rPr>
          <w:rFonts w:ascii="Arial" w:hAnsi="Arial" w:cs="Arial"/>
          <w:lang w:val="pl-PL"/>
        </w:rPr>
        <w:t>Odpady, z uwzględnieniem hierarchii sposobów postępowania z odpadami, w</w:t>
      </w:r>
      <w:r w:rsidRPr="00E31B54">
        <w:rPr>
          <w:rFonts w:ascii="Arial" w:hAnsi="Arial" w:cs="Arial"/>
          <w:spacing w:val="30"/>
          <w:lang w:val="pl-PL"/>
        </w:rPr>
        <w:t xml:space="preserve"> </w:t>
      </w:r>
      <w:r w:rsidRPr="00E31B54">
        <w:rPr>
          <w:rFonts w:ascii="Arial" w:hAnsi="Arial" w:cs="Arial"/>
          <w:lang w:val="pl-PL"/>
        </w:rPr>
        <w:t>pierwszej kolejności</w:t>
      </w:r>
      <w:r w:rsidRPr="00E31B54">
        <w:rPr>
          <w:rFonts w:ascii="Arial" w:hAnsi="Arial" w:cs="Arial"/>
          <w:spacing w:val="29"/>
          <w:lang w:val="pl-PL"/>
        </w:rPr>
        <w:t xml:space="preserve"> </w:t>
      </w:r>
      <w:r w:rsidRPr="00E31B54">
        <w:rPr>
          <w:rFonts w:ascii="Arial" w:hAnsi="Arial" w:cs="Arial"/>
          <w:lang w:val="pl-PL"/>
        </w:rPr>
        <w:t>poddaje</w:t>
      </w:r>
      <w:r w:rsidRPr="00E31B54">
        <w:rPr>
          <w:rFonts w:ascii="Arial" w:hAnsi="Arial" w:cs="Arial"/>
          <w:spacing w:val="30"/>
          <w:lang w:val="pl-PL"/>
        </w:rPr>
        <w:t xml:space="preserve"> </w:t>
      </w:r>
      <w:r w:rsidRPr="00E31B54">
        <w:rPr>
          <w:rFonts w:ascii="Arial" w:hAnsi="Arial" w:cs="Arial"/>
          <w:lang w:val="pl-PL"/>
        </w:rPr>
        <w:t>się</w:t>
      </w:r>
      <w:r w:rsidRPr="00E31B54">
        <w:rPr>
          <w:rFonts w:ascii="Arial" w:hAnsi="Arial" w:cs="Arial"/>
          <w:spacing w:val="27"/>
          <w:lang w:val="pl-PL"/>
        </w:rPr>
        <w:t xml:space="preserve"> </w:t>
      </w:r>
      <w:r w:rsidRPr="00E31B54">
        <w:rPr>
          <w:rFonts w:ascii="Arial" w:hAnsi="Arial" w:cs="Arial"/>
          <w:lang w:val="pl-PL"/>
        </w:rPr>
        <w:t>przetwarzaniu</w:t>
      </w:r>
      <w:r w:rsidRPr="00E31B54">
        <w:rPr>
          <w:rFonts w:ascii="Arial" w:hAnsi="Arial" w:cs="Arial"/>
          <w:spacing w:val="30"/>
          <w:lang w:val="pl-PL"/>
        </w:rPr>
        <w:t xml:space="preserve"> </w:t>
      </w:r>
      <w:r w:rsidRPr="00E31B54">
        <w:rPr>
          <w:rFonts w:ascii="Arial" w:hAnsi="Arial" w:cs="Arial"/>
          <w:lang w:val="pl-PL"/>
        </w:rPr>
        <w:t>w</w:t>
      </w:r>
      <w:r w:rsidRPr="00E31B54">
        <w:rPr>
          <w:rFonts w:ascii="Arial" w:hAnsi="Arial" w:cs="Arial"/>
          <w:spacing w:val="28"/>
          <w:lang w:val="pl-PL"/>
        </w:rPr>
        <w:t xml:space="preserve"> </w:t>
      </w:r>
      <w:r w:rsidRPr="00E31B54">
        <w:rPr>
          <w:rFonts w:ascii="Arial" w:hAnsi="Arial" w:cs="Arial"/>
          <w:lang w:val="pl-PL"/>
        </w:rPr>
        <w:t>miejscu</w:t>
      </w:r>
      <w:r w:rsidRPr="00E31B54">
        <w:rPr>
          <w:rFonts w:ascii="Arial" w:hAnsi="Arial" w:cs="Arial"/>
          <w:spacing w:val="28"/>
          <w:lang w:val="pl-PL"/>
        </w:rPr>
        <w:t xml:space="preserve"> </w:t>
      </w:r>
      <w:r w:rsidRPr="00E31B54">
        <w:rPr>
          <w:rFonts w:ascii="Arial" w:hAnsi="Arial" w:cs="Arial"/>
          <w:lang w:val="pl-PL"/>
        </w:rPr>
        <w:t>ich</w:t>
      </w:r>
      <w:r w:rsidRPr="00E31B54">
        <w:rPr>
          <w:rFonts w:ascii="Arial" w:hAnsi="Arial" w:cs="Arial"/>
          <w:spacing w:val="30"/>
          <w:lang w:val="pl-PL"/>
        </w:rPr>
        <w:t xml:space="preserve"> </w:t>
      </w:r>
      <w:r w:rsidRPr="00E31B54">
        <w:rPr>
          <w:rFonts w:ascii="Arial" w:hAnsi="Arial" w:cs="Arial"/>
          <w:lang w:val="pl-PL"/>
        </w:rPr>
        <w:t>postania.</w:t>
      </w:r>
      <w:r w:rsidRPr="00E31B54">
        <w:rPr>
          <w:rFonts w:ascii="Arial" w:hAnsi="Arial" w:cs="Arial"/>
          <w:spacing w:val="27"/>
          <w:lang w:val="pl-PL"/>
        </w:rPr>
        <w:t xml:space="preserve"> </w:t>
      </w:r>
      <w:r w:rsidRPr="00E31B54">
        <w:rPr>
          <w:rFonts w:ascii="Arial" w:hAnsi="Arial" w:cs="Arial"/>
          <w:lang w:val="pl-PL"/>
        </w:rPr>
        <w:t>Odpady,</w:t>
      </w:r>
      <w:r w:rsidRPr="00E31B54">
        <w:rPr>
          <w:rFonts w:ascii="Arial" w:hAnsi="Arial" w:cs="Arial"/>
          <w:spacing w:val="28"/>
          <w:lang w:val="pl-PL"/>
        </w:rPr>
        <w:t xml:space="preserve"> </w:t>
      </w:r>
      <w:r w:rsidRPr="00E31B54">
        <w:rPr>
          <w:rFonts w:ascii="Arial" w:hAnsi="Arial" w:cs="Arial"/>
          <w:lang w:val="pl-PL"/>
        </w:rPr>
        <w:t>które</w:t>
      </w:r>
      <w:r w:rsidRPr="00E31B54">
        <w:rPr>
          <w:rFonts w:ascii="Arial" w:hAnsi="Arial" w:cs="Arial"/>
          <w:spacing w:val="27"/>
          <w:lang w:val="pl-PL"/>
        </w:rPr>
        <w:t xml:space="preserve"> </w:t>
      </w:r>
      <w:r w:rsidRPr="00E31B54">
        <w:rPr>
          <w:rFonts w:ascii="Arial" w:hAnsi="Arial" w:cs="Arial"/>
          <w:lang w:val="pl-PL"/>
        </w:rPr>
        <w:t>nie</w:t>
      </w:r>
      <w:r w:rsidRPr="00E31B54">
        <w:rPr>
          <w:rFonts w:ascii="Arial" w:hAnsi="Arial" w:cs="Arial"/>
          <w:spacing w:val="30"/>
          <w:lang w:val="pl-PL"/>
        </w:rPr>
        <w:t xml:space="preserve"> </w:t>
      </w:r>
      <w:r w:rsidRPr="00E31B54">
        <w:rPr>
          <w:rFonts w:ascii="Arial" w:hAnsi="Arial" w:cs="Arial"/>
          <w:lang w:val="pl-PL"/>
        </w:rPr>
        <w:t>mogą</w:t>
      </w:r>
      <w:r w:rsidRPr="00E31B54">
        <w:rPr>
          <w:rFonts w:ascii="Arial" w:hAnsi="Arial" w:cs="Arial"/>
          <w:spacing w:val="27"/>
          <w:lang w:val="pl-PL"/>
        </w:rPr>
        <w:t xml:space="preserve"> </w:t>
      </w:r>
      <w:r w:rsidRPr="00E31B54">
        <w:rPr>
          <w:rFonts w:ascii="Arial" w:hAnsi="Arial" w:cs="Arial"/>
          <w:lang w:val="pl-PL"/>
        </w:rPr>
        <w:t>być przetworzone</w:t>
      </w:r>
      <w:r w:rsidRPr="00E31B54">
        <w:rPr>
          <w:rFonts w:ascii="Arial" w:hAnsi="Arial" w:cs="Arial"/>
          <w:spacing w:val="23"/>
          <w:lang w:val="pl-PL"/>
        </w:rPr>
        <w:t xml:space="preserve"> </w:t>
      </w:r>
      <w:r w:rsidRPr="00E31B54">
        <w:rPr>
          <w:rFonts w:ascii="Arial" w:hAnsi="Arial" w:cs="Arial"/>
          <w:lang w:val="pl-PL"/>
        </w:rPr>
        <w:t>w</w:t>
      </w:r>
      <w:r w:rsidRPr="00E31B54">
        <w:rPr>
          <w:rFonts w:ascii="Arial" w:hAnsi="Arial" w:cs="Arial"/>
          <w:spacing w:val="22"/>
          <w:lang w:val="pl-PL"/>
        </w:rPr>
        <w:t xml:space="preserve"> </w:t>
      </w:r>
      <w:r w:rsidRPr="00E31B54">
        <w:rPr>
          <w:rFonts w:ascii="Arial" w:hAnsi="Arial" w:cs="Arial"/>
          <w:lang w:val="pl-PL"/>
        </w:rPr>
        <w:t>miejscu</w:t>
      </w:r>
      <w:r w:rsidRPr="00E31B54">
        <w:rPr>
          <w:rFonts w:ascii="Arial" w:hAnsi="Arial" w:cs="Arial"/>
          <w:spacing w:val="22"/>
          <w:lang w:val="pl-PL"/>
        </w:rPr>
        <w:t xml:space="preserve"> </w:t>
      </w:r>
      <w:r w:rsidRPr="00E31B54">
        <w:rPr>
          <w:rFonts w:ascii="Arial" w:hAnsi="Arial" w:cs="Arial"/>
          <w:lang w:val="pl-PL"/>
        </w:rPr>
        <w:t>ich</w:t>
      </w:r>
      <w:r w:rsidRPr="00E31B54">
        <w:rPr>
          <w:rFonts w:ascii="Arial" w:hAnsi="Arial" w:cs="Arial"/>
          <w:spacing w:val="22"/>
          <w:lang w:val="pl-PL"/>
        </w:rPr>
        <w:t xml:space="preserve"> </w:t>
      </w:r>
      <w:r w:rsidRPr="00E31B54">
        <w:rPr>
          <w:rFonts w:ascii="Arial" w:hAnsi="Arial" w:cs="Arial"/>
          <w:lang w:val="pl-PL"/>
        </w:rPr>
        <w:t>powstania,</w:t>
      </w:r>
      <w:r w:rsidRPr="00E31B54">
        <w:rPr>
          <w:rFonts w:ascii="Arial" w:hAnsi="Arial" w:cs="Arial"/>
          <w:spacing w:val="23"/>
          <w:lang w:val="pl-PL"/>
        </w:rPr>
        <w:t xml:space="preserve"> </w:t>
      </w:r>
      <w:r w:rsidRPr="00E31B54">
        <w:rPr>
          <w:rFonts w:ascii="Arial" w:hAnsi="Arial" w:cs="Arial"/>
          <w:lang w:val="pl-PL"/>
        </w:rPr>
        <w:t>przekazuje</w:t>
      </w:r>
      <w:r w:rsidRPr="00E31B54">
        <w:rPr>
          <w:rFonts w:ascii="Arial" w:hAnsi="Arial" w:cs="Arial"/>
          <w:spacing w:val="24"/>
          <w:lang w:val="pl-PL"/>
        </w:rPr>
        <w:t xml:space="preserve"> </w:t>
      </w:r>
      <w:r w:rsidRPr="00E31B54">
        <w:rPr>
          <w:rFonts w:ascii="Arial" w:hAnsi="Arial" w:cs="Arial"/>
          <w:lang w:val="pl-PL"/>
        </w:rPr>
        <w:t>się,</w:t>
      </w:r>
      <w:r w:rsidRPr="00E31B54">
        <w:rPr>
          <w:rFonts w:ascii="Arial" w:hAnsi="Arial" w:cs="Arial"/>
          <w:spacing w:val="21"/>
          <w:lang w:val="pl-PL"/>
        </w:rPr>
        <w:t xml:space="preserve"> </w:t>
      </w:r>
      <w:r w:rsidRPr="00E31B54">
        <w:rPr>
          <w:rFonts w:ascii="Arial" w:hAnsi="Arial" w:cs="Arial"/>
          <w:lang w:val="pl-PL"/>
        </w:rPr>
        <w:t>uwzględniając</w:t>
      </w:r>
      <w:r w:rsidRPr="00E31B54">
        <w:rPr>
          <w:rFonts w:ascii="Arial" w:hAnsi="Arial" w:cs="Arial"/>
          <w:spacing w:val="23"/>
          <w:lang w:val="pl-PL"/>
        </w:rPr>
        <w:t xml:space="preserve"> </w:t>
      </w:r>
      <w:r w:rsidRPr="00E31B54">
        <w:rPr>
          <w:rFonts w:ascii="Arial" w:hAnsi="Arial" w:cs="Arial"/>
          <w:lang w:val="pl-PL"/>
        </w:rPr>
        <w:t>hierarchię</w:t>
      </w:r>
      <w:r w:rsidRPr="00E31B54">
        <w:rPr>
          <w:rFonts w:ascii="Arial" w:hAnsi="Arial" w:cs="Arial"/>
          <w:spacing w:val="22"/>
          <w:lang w:val="pl-PL"/>
        </w:rPr>
        <w:t xml:space="preserve"> </w:t>
      </w:r>
      <w:r w:rsidRPr="00E31B54">
        <w:rPr>
          <w:rFonts w:ascii="Arial" w:hAnsi="Arial" w:cs="Arial"/>
          <w:lang w:val="pl-PL"/>
        </w:rPr>
        <w:t>sposobów postępowania z odpadami oraz najlepszej dostępnej techniki lub technologię, o której</w:t>
      </w:r>
      <w:r w:rsidRPr="00E31B54">
        <w:rPr>
          <w:rFonts w:ascii="Arial" w:hAnsi="Arial" w:cs="Arial"/>
          <w:spacing w:val="24"/>
          <w:lang w:val="pl-PL"/>
        </w:rPr>
        <w:t xml:space="preserve"> </w:t>
      </w:r>
      <w:r w:rsidRPr="00E31B54">
        <w:rPr>
          <w:rFonts w:ascii="Arial" w:hAnsi="Arial" w:cs="Arial"/>
          <w:lang w:val="pl-PL"/>
        </w:rPr>
        <w:t xml:space="preserve">mowa z art. 143 ustawy z dnia 27 kwietnia 2001 r. </w:t>
      </w:r>
      <w:r w:rsidRPr="00E31B54">
        <w:rPr>
          <w:rFonts w:ascii="Arial" w:hAnsi="Arial" w:cs="Arial"/>
          <w:i/>
          <w:lang w:val="pl-PL"/>
        </w:rPr>
        <w:t xml:space="preserve">Prawo ochrony środowiska, </w:t>
      </w:r>
      <w:r w:rsidRPr="00E31B54">
        <w:rPr>
          <w:rFonts w:ascii="Arial" w:hAnsi="Arial" w:cs="Arial"/>
          <w:lang w:val="pl-PL"/>
        </w:rPr>
        <w:t>do</w:t>
      </w:r>
      <w:r w:rsidRPr="00E31B54">
        <w:rPr>
          <w:rFonts w:ascii="Arial" w:hAnsi="Arial" w:cs="Arial"/>
          <w:spacing w:val="27"/>
          <w:lang w:val="pl-PL"/>
        </w:rPr>
        <w:t xml:space="preserve"> </w:t>
      </w:r>
      <w:r w:rsidRPr="00E31B54">
        <w:rPr>
          <w:rFonts w:ascii="Arial" w:hAnsi="Arial" w:cs="Arial"/>
          <w:lang w:val="pl-PL"/>
        </w:rPr>
        <w:t>najbliżej położonych miejsc, w których mogą być</w:t>
      </w:r>
      <w:r w:rsidRPr="00E31B54">
        <w:rPr>
          <w:rFonts w:ascii="Arial" w:hAnsi="Arial" w:cs="Arial"/>
          <w:spacing w:val="-21"/>
          <w:lang w:val="pl-PL"/>
        </w:rPr>
        <w:t xml:space="preserve"> </w:t>
      </w:r>
      <w:r w:rsidRPr="00E31B54">
        <w:rPr>
          <w:rFonts w:ascii="Arial" w:hAnsi="Arial" w:cs="Arial"/>
          <w:lang w:val="pl-PL"/>
        </w:rPr>
        <w:t>przetworzone.Odpady,</w:t>
      </w:r>
      <w:r w:rsidRPr="00E31B54">
        <w:rPr>
          <w:rFonts w:ascii="Arial" w:hAnsi="Arial" w:cs="Arial"/>
          <w:spacing w:val="-12"/>
          <w:lang w:val="pl-PL"/>
        </w:rPr>
        <w:t xml:space="preserve"> </w:t>
      </w:r>
      <w:r w:rsidRPr="00E31B54">
        <w:rPr>
          <w:rFonts w:ascii="Arial" w:hAnsi="Arial" w:cs="Arial"/>
          <w:lang w:val="pl-PL"/>
        </w:rPr>
        <w:t>których</w:t>
      </w:r>
      <w:r w:rsidRPr="00E31B54">
        <w:rPr>
          <w:rFonts w:ascii="Arial" w:hAnsi="Arial" w:cs="Arial"/>
          <w:spacing w:val="-10"/>
          <w:lang w:val="pl-PL"/>
        </w:rPr>
        <w:t xml:space="preserve"> </w:t>
      </w:r>
      <w:r w:rsidRPr="00E31B54">
        <w:rPr>
          <w:rFonts w:ascii="Arial" w:hAnsi="Arial" w:cs="Arial"/>
          <w:lang w:val="pl-PL"/>
        </w:rPr>
        <w:t>powstaniu</w:t>
      </w:r>
      <w:r w:rsidRPr="00E31B54">
        <w:rPr>
          <w:rFonts w:ascii="Arial" w:hAnsi="Arial" w:cs="Arial"/>
          <w:spacing w:val="-10"/>
          <w:lang w:val="pl-PL"/>
        </w:rPr>
        <w:t xml:space="preserve"> </w:t>
      </w:r>
      <w:r w:rsidRPr="00E31B54">
        <w:rPr>
          <w:rFonts w:ascii="Arial" w:hAnsi="Arial" w:cs="Arial"/>
          <w:lang w:val="pl-PL"/>
        </w:rPr>
        <w:t>nie</w:t>
      </w:r>
      <w:r w:rsidRPr="00E31B54">
        <w:rPr>
          <w:rFonts w:ascii="Arial" w:hAnsi="Arial" w:cs="Arial"/>
          <w:spacing w:val="-11"/>
          <w:lang w:val="pl-PL"/>
        </w:rPr>
        <w:t xml:space="preserve"> </w:t>
      </w:r>
      <w:r w:rsidRPr="00E31B54">
        <w:rPr>
          <w:rFonts w:ascii="Arial" w:hAnsi="Arial" w:cs="Arial"/>
          <w:lang w:val="pl-PL"/>
        </w:rPr>
        <w:t>udało</w:t>
      </w:r>
      <w:r w:rsidRPr="00E31B54">
        <w:rPr>
          <w:rFonts w:ascii="Arial" w:hAnsi="Arial" w:cs="Arial"/>
          <w:spacing w:val="-10"/>
          <w:lang w:val="pl-PL"/>
        </w:rPr>
        <w:t xml:space="preserve"> </w:t>
      </w:r>
      <w:r w:rsidRPr="00E31B54">
        <w:rPr>
          <w:rFonts w:ascii="Arial" w:hAnsi="Arial" w:cs="Arial"/>
          <w:lang w:val="pl-PL"/>
        </w:rPr>
        <w:t>się</w:t>
      </w:r>
      <w:r w:rsidRPr="00E31B54">
        <w:rPr>
          <w:rFonts w:ascii="Arial" w:hAnsi="Arial" w:cs="Arial"/>
          <w:spacing w:val="-11"/>
          <w:lang w:val="pl-PL"/>
        </w:rPr>
        <w:t xml:space="preserve"> </w:t>
      </w:r>
      <w:r w:rsidRPr="00E31B54">
        <w:rPr>
          <w:rFonts w:ascii="Arial" w:hAnsi="Arial" w:cs="Arial"/>
          <w:lang w:val="pl-PL"/>
        </w:rPr>
        <w:t>zapobiec,</w:t>
      </w:r>
      <w:r w:rsidRPr="00E31B54">
        <w:rPr>
          <w:rFonts w:ascii="Arial" w:hAnsi="Arial" w:cs="Arial"/>
          <w:spacing w:val="-9"/>
          <w:lang w:val="pl-PL"/>
        </w:rPr>
        <w:t xml:space="preserve"> </w:t>
      </w:r>
      <w:r w:rsidRPr="00E31B54">
        <w:rPr>
          <w:rFonts w:ascii="Arial" w:hAnsi="Arial" w:cs="Arial"/>
          <w:lang w:val="pl-PL"/>
        </w:rPr>
        <w:t>posiadacz</w:t>
      </w:r>
      <w:r w:rsidRPr="00E31B54">
        <w:rPr>
          <w:rFonts w:ascii="Arial" w:hAnsi="Arial" w:cs="Arial"/>
          <w:spacing w:val="-10"/>
          <w:lang w:val="pl-PL"/>
        </w:rPr>
        <w:t xml:space="preserve"> </w:t>
      </w:r>
      <w:r w:rsidRPr="00E31B54">
        <w:rPr>
          <w:rFonts w:ascii="Arial" w:hAnsi="Arial" w:cs="Arial"/>
          <w:lang w:val="pl-PL"/>
        </w:rPr>
        <w:t>odpadów</w:t>
      </w:r>
      <w:r w:rsidRPr="00E31B54">
        <w:rPr>
          <w:rFonts w:ascii="Arial" w:hAnsi="Arial" w:cs="Arial"/>
          <w:spacing w:val="-9"/>
          <w:lang w:val="pl-PL"/>
        </w:rPr>
        <w:t xml:space="preserve"> </w:t>
      </w:r>
      <w:r w:rsidRPr="00E31B54">
        <w:rPr>
          <w:rFonts w:ascii="Arial" w:hAnsi="Arial" w:cs="Arial"/>
          <w:lang w:val="pl-PL"/>
        </w:rPr>
        <w:t>w</w:t>
      </w:r>
      <w:r w:rsidRPr="00E31B54">
        <w:rPr>
          <w:rFonts w:ascii="Arial" w:hAnsi="Arial" w:cs="Arial"/>
          <w:spacing w:val="-15"/>
          <w:lang w:val="pl-PL"/>
        </w:rPr>
        <w:t xml:space="preserve"> </w:t>
      </w:r>
      <w:r w:rsidRPr="00E31B54">
        <w:rPr>
          <w:rFonts w:ascii="Arial" w:hAnsi="Arial" w:cs="Arial"/>
          <w:lang w:val="pl-PL"/>
        </w:rPr>
        <w:t>pierwszej</w:t>
      </w:r>
      <w:r w:rsidRPr="00E31B54">
        <w:rPr>
          <w:rFonts w:ascii="Arial" w:hAnsi="Arial" w:cs="Arial"/>
          <w:spacing w:val="-10"/>
          <w:lang w:val="pl-PL"/>
        </w:rPr>
        <w:t xml:space="preserve"> </w:t>
      </w:r>
      <w:r w:rsidRPr="00E31B54">
        <w:rPr>
          <w:rFonts w:ascii="Arial" w:hAnsi="Arial" w:cs="Arial"/>
          <w:lang w:val="pl-PL"/>
        </w:rPr>
        <w:t>kolejności jest obowiązany poddać odzyskowi. Odzysk polega w pierwszej kolejności na</w:t>
      </w:r>
      <w:r w:rsidRPr="00E31B54">
        <w:rPr>
          <w:rFonts w:ascii="Arial" w:hAnsi="Arial" w:cs="Arial"/>
          <w:spacing w:val="29"/>
          <w:lang w:val="pl-PL"/>
        </w:rPr>
        <w:t xml:space="preserve"> </w:t>
      </w:r>
      <w:r w:rsidRPr="00E31B54">
        <w:rPr>
          <w:rFonts w:ascii="Arial" w:hAnsi="Arial" w:cs="Arial"/>
          <w:lang w:val="pl-PL"/>
        </w:rPr>
        <w:t xml:space="preserve">przygotowaniu odpadów przez ich posiadacza do ponownego użycia lub poddania recyklingowi, a jeżeli   </w:t>
      </w:r>
      <w:r w:rsidRPr="00E31B54">
        <w:rPr>
          <w:rFonts w:ascii="Arial" w:hAnsi="Arial" w:cs="Arial"/>
          <w:spacing w:val="4"/>
          <w:lang w:val="pl-PL"/>
        </w:rPr>
        <w:t xml:space="preserve"> </w:t>
      </w:r>
      <w:r w:rsidRPr="00E31B54">
        <w:rPr>
          <w:rFonts w:ascii="Arial" w:hAnsi="Arial" w:cs="Arial"/>
          <w:lang w:val="pl-PL"/>
        </w:rPr>
        <w:t>nie</w:t>
      </w:r>
    </w:p>
    <w:p w:rsidR="00E31B54" w:rsidRPr="00E31B54" w:rsidRDefault="00E31B54" w:rsidP="00E31B54">
      <w:pPr>
        <w:pStyle w:val="Tekstpodstawowy"/>
        <w:spacing w:line="360" w:lineRule="auto"/>
        <w:ind w:left="0"/>
        <w:jc w:val="both"/>
        <w:rPr>
          <w:rFonts w:ascii="Arial" w:hAnsi="Arial" w:cs="Arial"/>
          <w:lang w:val="pl-PL"/>
        </w:rPr>
      </w:pPr>
      <w:r w:rsidRPr="00E31B54">
        <w:rPr>
          <w:rFonts w:ascii="Arial" w:hAnsi="Arial" w:cs="Arial"/>
          <w:lang w:val="pl-PL"/>
        </w:rPr>
        <w:t>jest</w:t>
      </w:r>
      <w:r w:rsidRPr="00E31B54">
        <w:rPr>
          <w:rFonts w:ascii="Arial" w:hAnsi="Arial" w:cs="Arial"/>
          <w:spacing w:val="-10"/>
          <w:lang w:val="pl-PL"/>
        </w:rPr>
        <w:t xml:space="preserve"> </w:t>
      </w:r>
      <w:r w:rsidRPr="00E31B54">
        <w:rPr>
          <w:rFonts w:ascii="Arial" w:hAnsi="Arial" w:cs="Arial"/>
          <w:lang w:val="pl-PL"/>
        </w:rPr>
        <w:t>to</w:t>
      </w:r>
      <w:r w:rsidRPr="00E31B54">
        <w:rPr>
          <w:rFonts w:ascii="Arial" w:hAnsi="Arial" w:cs="Arial"/>
          <w:spacing w:val="-10"/>
          <w:lang w:val="pl-PL"/>
        </w:rPr>
        <w:t xml:space="preserve"> </w:t>
      </w:r>
      <w:r w:rsidRPr="00E31B54">
        <w:rPr>
          <w:rFonts w:ascii="Arial" w:hAnsi="Arial" w:cs="Arial"/>
          <w:lang w:val="pl-PL"/>
        </w:rPr>
        <w:t>możliwe</w:t>
      </w:r>
      <w:r w:rsidRPr="00E31B54">
        <w:rPr>
          <w:rFonts w:ascii="Arial" w:hAnsi="Arial" w:cs="Arial"/>
          <w:spacing w:val="-10"/>
          <w:lang w:val="pl-PL"/>
        </w:rPr>
        <w:t xml:space="preserve"> </w:t>
      </w:r>
      <w:r w:rsidRPr="00E31B54">
        <w:rPr>
          <w:rFonts w:ascii="Arial" w:hAnsi="Arial" w:cs="Arial"/>
          <w:lang w:val="pl-PL"/>
        </w:rPr>
        <w:t>z</w:t>
      </w:r>
      <w:r w:rsidRPr="00E31B54">
        <w:rPr>
          <w:rFonts w:ascii="Arial" w:hAnsi="Arial" w:cs="Arial"/>
          <w:spacing w:val="-10"/>
          <w:lang w:val="pl-PL"/>
        </w:rPr>
        <w:t xml:space="preserve"> </w:t>
      </w:r>
      <w:r w:rsidRPr="00E31B54">
        <w:rPr>
          <w:rFonts w:ascii="Arial" w:hAnsi="Arial" w:cs="Arial"/>
          <w:lang w:val="pl-PL"/>
        </w:rPr>
        <w:t>przyczyn</w:t>
      </w:r>
      <w:r w:rsidRPr="00E31B54">
        <w:rPr>
          <w:rFonts w:ascii="Arial" w:hAnsi="Arial" w:cs="Arial"/>
          <w:spacing w:val="-10"/>
          <w:lang w:val="pl-PL"/>
        </w:rPr>
        <w:t xml:space="preserve"> </w:t>
      </w:r>
      <w:r w:rsidRPr="00E31B54">
        <w:rPr>
          <w:rFonts w:ascii="Arial" w:hAnsi="Arial" w:cs="Arial"/>
          <w:lang w:val="pl-PL"/>
        </w:rPr>
        <w:t>technologicznych</w:t>
      </w:r>
      <w:r w:rsidRPr="00E31B54">
        <w:rPr>
          <w:rFonts w:ascii="Arial" w:hAnsi="Arial" w:cs="Arial"/>
          <w:spacing w:val="-7"/>
          <w:lang w:val="pl-PL"/>
        </w:rPr>
        <w:t xml:space="preserve"> </w:t>
      </w:r>
      <w:r w:rsidRPr="00E31B54">
        <w:rPr>
          <w:rFonts w:ascii="Arial" w:hAnsi="Arial" w:cs="Arial"/>
          <w:lang w:val="pl-PL"/>
        </w:rPr>
        <w:t>lub</w:t>
      </w:r>
      <w:r w:rsidRPr="00E31B54">
        <w:rPr>
          <w:rFonts w:ascii="Arial" w:hAnsi="Arial" w:cs="Arial"/>
          <w:spacing w:val="-10"/>
          <w:lang w:val="pl-PL"/>
        </w:rPr>
        <w:t xml:space="preserve"> </w:t>
      </w:r>
      <w:r w:rsidRPr="00E31B54">
        <w:rPr>
          <w:rFonts w:ascii="Arial" w:hAnsi="Arial" w:cs="Arial"/>
          <w:lang w:val="pl-PL"/>
        </w:rPr>
        <w:t>nie</w:t>
      </w:r>
      <w:r w:rsidRPr="00E31B54">
        <w:rPr>
          <w:rFonts w:ascii="Arial" w:hAnsi="Arial" w:cs="Arial"/>
          <w:spacing w:val="-8"/>
          <w:lang w:val="pl-PL"/>
        </w:rPr>
        <w:t xml:space="preserve"> </w:t>
      </w:r>
      <w:r w:rsidRPr="00E31B54">
        <w:rPr>
          <w:rFonts w:ascii="Arial" w:hAnsi="Arial" w:cs="Arial"/>
          <w:lang w:val="pl-PL"/>
        </w:rPr>
        <w:t>jest</w:t>
      </w:r>
      <w:r w:rsidRPr="00E31B54">
        <w:rPr>
          <w:rFonts w:ascii="Arial" w:hAnsi="Arial" w:cs="Arial"/>
          <w:spacing w:val="-10"/>
          <w:lang w:val="pl-PL"/>
        </w:rPr>
        <w:t xml:space="preserve"> </w:t>
      </w:r>
      <w:r w:rsidRPr="00E31B54">
        <w:rPr>
          <w:rFonts w:ascii="Arial" w:hAnsi="Arial" w:cs="Arial"/>
          <w:lang w:val="pl-PL"/>
        </w:rPr>
        <w:t>uzasadnione</w:t>
      </w:r>
      <w:r w:rsidRPr="00E31B54">
        <w:rPr>
          <w:rFonts w:ascii="Arial" w:hAnsi="Arial" w:cs="Arial"/>
          <w:spacing w:val="-10"/>
          <w:lang w:val="pl-PL"/>
        </w:rPr>
        <w:t xml:space="preserve"> </w:t>
      </w:r>
      <w:r w:rsidRPr="00E31B54">
        <w:rPr>
          <w:rFonts w:ascii="Arial" w:hAnsi="Arial" w:cs="Arial"/>
          <w:lang w:val="pl-PL"/>
        </w:rPr>
        <w:t>z</w:t>
      </w:r>
      <w:r w:rsidRPr="00E31B54">
        <w:rPr>
          <w:rFonts w:ascii="Arial" w:hAnsi="Arial" w:cs="Arial"/>
          <w:spacing w:val="-10"/>
          <w:lang w:val="pl-PL"/>
        </w:rPr>
        <w:t xml:space="preserve"> </w:t>
      </w:r>
      <w:r w:rsidRPr="00E31B54">
        <w:rPr>
          <w:rFonts w:ascii="Arial" w:hAnsi="Arial" w:cs="Arial"/>
          <w:lang w:val="pl-PL"/>
        </w:rPr>
        <w:t>przyczyn</w:t>
      </w:r>
      <w:r w:rsidRPr="00E31B54">
        <w:rPr>
          <w:rFonts w:ascii="Arial" w:hAnsi="Arial" w:cs="Arial"/>
          <w:spacing w:val="-8"/>
          <w:lang w:val="pl-PL"/>
        </w:rPr>
        <w:t xml:space="preserve"> </w:t>
      </w:r>
      <w:r w:rsidRPr="00E31B54">
        <w:rPr>
          <w:rFonts w:ascii="Arial" w:hAnsi="Arial" w:cs="Arial"/>
          <w:lang w:val="pl-PL"/>
        </w:rPr>
        <w:t>ekologicznych</w:t>
      </w:r>
    </w:p>
    <w:p w:rsidR="00E31B54" w:rsidRPr="00E31B54" w:rsidRDefault="00E31B54" w:rsidP="00E31B54">
      <w:pPr>
        <w:spacing w:after="0" w:line="360" w:lineRule="auto"/>
        <w:jc w:val="both"/>
        <w:rPr>
          <w:rFonts w:ascii="Arial" w:hAnsi="Arial" w:cs="Arial"/>
        </w:rPr>
        <w:sectPr w:rsidR="00E31B54" w:rsidRPr="00E31B54">
          <w:pgSz w:w="11910" w:h="16840"/>
          <w:pgMar w:top="1260" w:right="1280" w:bottom="1380" w:left="1280" w:header="857" w:footer="1197" w:gutter="0"/>
          <w:cols w:space="708"/>
        </w:sectPr>
      </w:pPr>
    </w:p>
    <w:p w:rsidR="00FB7F90" w:rsidRDefault="00E31B54" w:rsidP="00FB7F90">
      <w:pPr>
        <w:pStyle w:val="Tekstpodstawowy"/>
        <w:spacing w:line="360" w:lineRule="auto"/>
        <w:ind w:left="0" w:right="137"/>
        <w:jc w:val="both"/>
        <w:rPr>
          <w:rFonts w:ascii="Arial" w:hAnsi="Arial" w:cs="Arial"/>
          <w:spacing w:val="-16"/>
          <w:lang w:val="pl-PL"/>
        </w:rPr>
      </w:pPr>
      <w:r w:rsidRPr="00E31B54">
        <w:rPr>
          <w:rFonts w:ascii="Arial" w:hAnsi="Arial" w:cs="Arial"/>
          <w:lang w:val="pl-PL"/>
        </w:rPr>
        <w:lastRenderedPageBreak/>
        <w:t>lub</w:t>
      </w:r>
      <w:r w:rsidRPr="00E31B54">
        <w:rPr>
          <w:rFonts w:ascii="Arial" w:hAnsi="Arial" w:cs="Arial"/>
          <w:spacing w:val="-16"/>
          <w:lang w:val="pl-PL"/>
        </w:rPr>
        <w:t xml:space="preserve"> </w:t>
      </w:r>
      <w:r w:rsidRPr="00E31B54">
        <w:rPr>
          <w:rFonts w:ascii="Arial" w:hAnsi="Arial" w:cs="Arial"/>
          <w:lang w:val="pl-PL"/>
        </w:rPr>
        <w:t>ekonomicznych</w:t>
      </w:r>
      <w:r w:rsidRPr="00E31B54">
        <w:rPr>
          <w:rFonts w:ascii="Arial" w:hAnsi="Arial" w:cs="Arial"/>
          <w:spacing w:val="-14"/>
          <w:lang w:val="pl-PL"/>
        </w:rPr>
        <w:t xml:space="preserve"> </w:t>
      </w:r>
      <w:r w:rsidRPr="00E31B54">
        <w:rPr>
          <w:rFonts w:ascii="Arial" w:hAnsi="Arial" w:cs="Arial"/>
          <w:lang w:val="pl-PL"/>
        </w:rPr>
        <w:t>–</w:t>
      </w:r>
      <w:r w:rsidRPr="00E31B54">
        <w:rPr>
          <w:rFonts w:ascii="Arial" w:hAnsi="Arial" w:cs="Arial"/>
          <w:spacing w:val="-16"/>
          <w:lang w:val="pl-PL"/>
        </w:rPr>
        <w:t xml:space="preserve"> </w:t>
      </w:r>
      <w:r w:rsidRPr="00E31B54">
        <w:rPr>
          <w:rFonts w:ascii="Arial" w:hAnsi="Arial" w:cs="Arial"/>
          <w:lang w:val="pl-PL"/>
        </w:rPr>
        <w:t>poddaniu</w:t>
      </w:r>
      <w:r w:rsidRPr="00E31B54">
        <w:rPr>
          <w:rFonts w:ascii="Arial" w:hAnsi="Arial" w:cs="Arial"/>
          <w:spacing w:val="-14"/>
          <w:lang w:val="pl-PL"/>
        </w:rPr>
        <w:t xml:space="preserve"> </w:t>
      </w:r>
      <w:r w:rsidRPr="00E31B54">
        <w:rPr>
          <w:rFonts w:ascii="Arial" w:hAnsi="Arial" w:cs="Arial"/>
          <w:lang w:val="pl-PL"/>
        </w:rPr>
        <w:t>innym</w:t>
      </w:r>
      <w:r w:rsidRPr="00E31B54">
        <w:rPr>
          <w:rFonts w:ascii="Arial" w:hAnsi="Arial" w:cs="Arial"/>
          <w:spacing w:val="-17"/>
          <w:lang w:val="pl-PL"/>
        </w:rPr>
        <w:t xml:space="preserve"> </w:t>
      </w:r>
      <w:r w:rsidRPr="00E31B54">
        <w:rPr>
          <w:rFonts w:ascii="Arial" w:hAnsi="Arial" w:cs="Arial"/>
          <w:lang w:val="pl-PL"/>
        </w:rPr>
        <w:t>procesom</w:t>
      </w:r>
      <w:r w:rsidRPr="00E31B54">
        <w:rPr>
          <w:rFonts w:ascii="Arial" w:hAnsi="Arial" w:cs="Arial"/>
          <w:spacing w:val="-17"/>
          <w:lang w:val="pl-PL"/>
        </w:rPr>
        <w:t xml:space="preserve"> </w:t>
      </w:r>
      <w:r w:rsidRPr="00E31B54">
        <w:rPr>
          <w:rFonts w:ascii="Arial" w:hAnsi="Arial" w:cs="Arial"/>
          <w:lang w:val="pl-PL"/>
        </w:rPr>
        <w:t>odzysku.</w:t>
      </w:r>
      <w:r w:rsidRPr="00E31B54">
        <w:rPr>
          <w:rFonts w:ascii="Arial" w:hAnsi="Arial" w:cs="Arial"/>
          <w:spacing w:val="-15"/>
          <w:lang w:val="pl-PL"/>
        </w:rPr>
        <w:t xml:space="preserve"> </w:t>
      </w:r>
      <w:r w:rsidRPr="00E31B54">
        <w:rPr>
          <w:rFonts w:ascii="Arial" w:hAnsi="Arial" w:cs="Arial"/>
          <w:lang w:val="pl-PL"/>
        </w:rPr>
        <w:t>Opady,</w:t>
      </w:r>
      <w:r w:rsidRPr="00E31B54">
        <w:rPr>
          <w:rFonts w:ascii="Arial" w:hAnsi="Arial" w:cs="Arial"/>
          <w:spacing w:val="-15"/>
          <w:lang w:val="pl-PL"/>
        </w:rPr>
        <w:t xml:space="preserve"> </w:t>
      </w:r>
      <w:r w:rsidRPr="00E31B54">
        <w:rPr>
          <w:rFonts w:ascii="Arial" w:hAnsi="Arial" w:cs="Arial"/>
          <w:lang w:val="pl-PL"/>
        </w:rPr>
        <w:t>których</w:t>
      </w:r>
      <w:r w:rsidRPr="00E31B54">
        <w:rPr>
          <w:rFonts w:ascii="Arial" w:hAnsi="Arial" w:cs="Arial"/>
          <w:spacing w:val="-16"/>
          <w:lang w:val="pl-PL"/>
        </w:rPr>
        <w:t xml:space="preserve"> </w:t>
      </w:r>
      <w:r w:rsidRPr="00E31B54">
        <w:rPr>
          <w:rFonts w:ascii="Arial" w:hAnsi="Arial" w:cs="Arial"/>
          <w:lang w:val="pl-PL"/>
        </w:rPr>
        <w:t>poddanie</w:t>
      </w:r>
    </w:p>
    <w:p w:rsidR="00E31B54" w:rsidRPr="00E31B54" w:rsidRDefault="00E31B54" w:rsidP="00FB7F90">
      <w:pPr>
        <w:pStyle w:val="Tekstpodstawowy"/>
        <w:spacing w:line="360" w:lineRule="auto"/>
        <w:ind w:left="0" w:right="137"/>
        <w:jc w:val="both"/>
        <w:rPr>
          <w:rFonts w:ascii="Arial" w:hAnsi="Arial" w:cs="Arial"/>
          <w:lang w:val="pl-PL"/>
        </w:rPr>
      </w:pPr>
      <w:r w:rsidRPr="00E31B54">
        <w:rPr>
          <w:rFonts w:ascii="Arial" w:hAnsi="Arial" w:cs="Arial"/>
          <w:lang w:val="pl-PL"/>
        </w:rPr>
        <w:t>odzyskowi nie było możliwe, posiadacz odpadów jest obowiązany unieszkodliwić. Składowane</w:t>
      </w:r>
      <w:r w:rsidRPr="00E31B54">
        <w:rPr>
          <w:rFonts w:ascii="Arial" w:hAnsi="Arial" w:cs="Arial"/>
          <w:spacing w:val="23"/>
          <w:lang w:val="pl-PL"/>
        </w:rPr>
        <w:t xml:space="preserve"> </w:t>
      </w:r>
      <w:r w:rsidRPr="00E31B54">
        <w:rPr>
          <w:rFonts w:ascii="Arial" w:hAnsi="Arial" w:cs="Arial"/>
          <w:lang w:val="pl-PL"/>
        </w:rPr>
        <w:t>powinny być wyłącznie te odpady, których unieszkodliwienie w inny sposób było</w:t>
      </w:r>
      <w:r w:rsidRPr="00E31B54">
        <w:rPr>
          <w:rFonts w:ascii="Arial" w:hAnsi="Arial" w:cs="Arial"/>
          <w:spacing w:val="6"/>
          <w:lang w:val="pl-PL"/>
        </w:rPr>
        <w:t xml:space="preserve"> </w:t>
      </w:r>
      <w:r w:rsidRPr="00E31B54">
        <w:rPr>
          <w:rFonts w:ascii="Arial" w:hAnsi="Arial" w:cs="Arial"/>
          <w:lang w:val="pl-PL"/>
        </w:rPr>
        <w:t>niemożliwe. Unieszkodliwianiu</w:t>
      </w:r>
      <w:r w:rsidRPr="00E31B54">
        <w:rPr>
          <w:rFonts w:ascii="Arial" w:hAnsi="Arial" w:cs="Arial"/>
          <w:spacing w:val="-9"/>
          <w:lang w:val="pl-PL"/>
        </w:rPr>
        <w:t xml:space="preserve"> </w:t>
      </w:r>
      <w:r w:rsidRPr="00E31B54">
        <w:rPr>
          <w:rFonts w:ascii="Arial" w:hAnsi="Arial" w:cs="Arial"/>
          <w:lang w:val="pl-PL"/>
        </w:rPr>
        <w:t>poddaje</w:t>
      </w:r>
      <w:r w:rsidRPr="00E31B54">
        <w:rPr>
          <w:rFonts w:ascii="Arial" w:hAnsi="Arial" w:cs="Arial"/>
          <w:spacing w:val="-7"/>
          <w:lang w:val="pl-PL"/>
        </w:rPr>
        <w:t xml:space="preserve"> </w:t>
      </w:r>
      <w:r w:rsidRPr="00E31B54">
        <w:rPr>
          <w:rFonts w:ascii="Arial" w:hAnsi="Arial" w:cs="Arial"/>
          <w:lang w:val="pl-PL"/>
        </w:rPr>
        <w:t>się</w:t>
      </w:r>
      <w:r w:rsidRPr="00E31B54">
        <w:rPr>
          <w:rFonts w:ascii="Arial" w:hAnsi="Arial" w:cs="Arial"/>
          <w:spacing w:val="-7"/>
          <w:lang w:val="pl-PL"/>
        </w:rPr>
        <w:t xml:space="preserve"> </w:t>
      </w:r>
      <w:r w:rsidRPr="00E31B54">
        <w:rPr>
          <w:rFonts w:ascii="Arial" w:hAnsi="Arial" w:cs="Arial"/>
          <w:lang w:val="pl-PL"/>
        </w:rPr>
        <w:t>odpady,</w:t>
      </w:r>
      <w:r w:rsidRPr="00E31B54">
        <w:rPr>
          <w:rFonts w:ascii="Arial" w:hAnsi="Arial" w:cs="Arial"/>
          <w:spacing w:val="-8"/>
          <w:lang w:val="pl-PL"/>
        </w:rPr>
        <w:t xml:space="preserve"> </w:t>
      </w:r>
      <w:r w:rsidRPr="00E31B54">
        <w:rPr>
          <w:rFonts w:ascii="Arial" w:hAnsi="Arial" w:cs="Arial"/>
          <w:lang w:val="pl-PL"/>
        </w:rPr>
        <w:t>z</w:t>
      </w:r>
      <w:r w:rsidRPr="00E31B54">
        <w:rPr>
          <w:rFonts w:ascii="Arial" w:hAnsi="Arial" w:cs="Arial"/>
          <w:spacing w:val="-9"/>
          <w:lang w:val="pl-PL"/>
        </w:rPr>
        <w:t xml:space="preserve"> </w:t>
      </w:r>
      <w:r w:rsidRPr="00E31B54">
        <w:rPr>
          <w:rFonts w:ascii="Arial" w:hAnsi="Arial" w:cs="Arial"/>
          <w:lang w:val="pl-PL"/>
        </w:rPr>
        <w:t>których</w:t>
      </w:r>
      <w:r w:rsidRPr="00E31B54">
        <w:rPr>
          <w:rFonts w:ascii="Arial" w:hAnsi="Arial" w:cs="Arial"/>
          <w:spacing w:val="-9"/>
          <w:lang w:val="pl-PL"/>
        </w:rPr>
        <w:t xml:space="preserve"> </w:t>
      </w:r>
      <w:r w:rsidRPr="00E31B54">
        <w:rPr>
          <w:rFonts w:ascii="Arial" w:hAnsi="Arial" w:cs="Arial"/>
          <w:lang w:val="pl-PL"/>
        </w:rPr>
        <w:t>uprzednio</w:t>
      </w:r>
      <w:r w:rsidRPr="00E31B54">
        <w:rPr>
          <w:rFonts w:ascii="Arial" w:hAnsi="Arial" w:cs="Arial"/>
          <w:spacing w:val="-7"/>
          <w:lang w:val="pl-PL"/>
        </w:rPr>
        <w:t xml:space="preserve"> </w:t>
      </w:r>
      <w:r w:rsidRPr="00E31B54">
        <w:rPr>
          <w:rFonts w:ascii="Arial" w:hAnsi="Arial" w:cs="Arial"/>
          <w:lang w:val="pl-PL"/>
        </w:rPr>
        <w:t>wysegregowano</w:t>
      </w:r>
      <w:r w:rsidRPr="00E31B54">
        <w:rPr>
          <w:rFonts w:ascii="Arial" w:hAnsi="Arial" w:cs="Arial"/>
          <w:spacing w:val="-7"/>
          <w:lang w:val="pl-PL"/>
        </w:rPr>
        <w:t xml:space="preserve"> </w:t>
      </w:r>
      <w:r w:rsidRPr="00E31B54">
        <w:rPr>
          <w:rFonts w:ascii="Arial" w:hAnsi="Arial" w:cs="Arial"/>
          <w:lang w:val="pl-PL"/>
        </w:rPr>
        <w:t>odpady</w:t>
      </w:r>
      <w:r w:rsidRPr="00E31B54">
        <w:rPr>
          <w:rFonts w:ascii="Arial" w:hAnsi="Arial" w:cs="Arial"/>
          <w:spacing w:val="-10"/>
          <w:lang w:val="pl-PL"/>
        </w:rPr>
        <w:t xml:space="preserve"> </w:t>
      </w:r>
      <w:r w:rsidRPr="00E31B54">
        <w:rPr>
          <w:rFonts w:ascii="Arial" w:hAnsi="Arial" w:cs="Arial"/>
          <w:lang w:val="pl-PL"/>
        </w:rPr>
        <w:t>nadające się do</w:t>
      </w:r>
      <w:r w:rsidRPr="00E31B54">
        <w:rPr>
          <w:rFonts w:ascii="Arial" w:hAnsi="Arial" w:cs="Arial"/>
          <w:spacing w:val="-2"/>
          <w:lang w:val="pl-PL"/>
        </w:rPr>
        <w:t xml:space="preserve"> </w:t>
      </w:r>
      <w:r w:rsidRPr="00E31B54">
        <w:rPr>
          <w:rFonts w:ascii="Arial" w:hAnsi="Arial" w:cs="Arial"/>
          <w:lang w:val="pl-PL"/>
        </w:rPr>
        <w:t>odzysku.</w:t>
      </w:r>
    </w:p>
    <w:p w:rsidR="00E31B54" w:rsidRPr="00E31B54" w:rsidRDefault="00E31B54" w:rsidP="00FB7F90">
      <w:pPr>
        <w:pStyle w:val="Tekstpodstawowy"/>
        <w:spacing w:line="360" w:lineRule="auto"/>
        <w:ind w:left="0" w:right="138"/>
        <w:jc w:val="both"/>
        <w:rPr>
          <w:rFonts w:ascii="Arial" w:hAnsi="Arial" w:cs="Arial"/>
          <w:color w:val="FF0000"/>
          <w:sz w:val="35"/>
          <w:szCs w:val="35"/>
          <w:lang w:val="pl-PL"/>
        </w:rPr>
      </w:pPr>
      <w:r w:rsidRPr="00E31B54">
        <w:rPr>
          <w:rFonts w:ascii="Arial" w:hAnsi="Arial" w:cs="Arial"/>
          <w:lang w:val="pl-PL"/>
        </w:rPr>
        <w:t>Transport odpadów odbywać się będzie zgodnie z wymaganiami w zakresie</w:t>
      </w:r>
      <w:r w:rsidRPr="00E31B54">
        <w:rPr>
          <w:rFonts w:ascii="Arial" w:hAnsi="Arial" w:cs="Arial"/>
          <w:spacing w:val="7"/>
          <w:lang w:val="pl-PL"/>
        </w:rPr>
        <w:t xml:space="preserve"> </w:t>
      </w:r>
      <w:r w:rsidRPr="00E31B54">
        <w:rPr>
          <w:rFonts w:ascii="Arial" w:hAnsi="Arial" w:cs="Arial"/>
          <w:lang w:val="pl-PL"/>
        </w:rPr>
        <w:t>ochrony środowiska oraz bezpieczeństwa życia i zdrowia ludzi, w szczególności w</w:t>
      </w:r>
      <w:r w:rsidRPr="00E31B54">
        <w:rPr>
          <w:rFonts w:ascii="Arial" w:hAnsi="Arial" w:cs="Arial"/>
          <w:spacing w:val="29"/>
          <w:lang w:val="pl-PL"/>
        </w:rPr>
        <w:t xml:space="preserve"> </w:t>
      </w:r>
      <w:r w:rsidRPr="00E31B54">
        <w:rPr>
          <w:rFonts w:ascii="Arial" w:hAnsi="Arial" w:cs="Arial"/>
          <w:lang w:val="pl-PL"/>
        </w:rPr>
        <w:t>sposób uwzględniający właściwości chemiczne i fizyczne odpadów, w tym stan skupienia,</w:t>
      </w:r>
      <w:r w:rsidRPr="00E31B54">
        <w:rPr>
          <w:rFonts w:ascii="Arial" w:hAnsi="Arial" w:cs="Arial"/>
          <w:spacing w:val="3"/>
          <w:lang w:val="pl-PL"/>
        </w:rPr>
        <w:t xml:space="preserve"> </w:t>
      </w:r>
      <w:r w:rsidRPr="00E31B54">
        <w:rPr>
          <w:rFonts w:ascii="Arial" w:hAnsi="Arial" w:cs="Arial"/>
          <w:lang w:val="pl-PL"/>
        </w:rPr>
        <w:t>oraz zagrożenia,</w:t>
      </w:r>
      <w:r w:rsidRPr="00E31B54">
        <w:rPr>
          <w:rFonts w:ascii="Arial" w:hAnsi="Arial" w:cs="Arial"/>
          <w:spacing w:val="-11"/>
          <w:lang w:val="pl-PL"/>
        </w:rPr>
        <w:t xml:space="preserve"> </w:t>
      </w:r>
      <w:r w:rsidRPr="00E31B54">
        <w:rPr>
          <w:rFonts w:ascii="Arial" w:hAnsi="Arial" w:cs="Arial"/>
          <w:lang w:val="pl-PL"/>
        </w:rPr>
        <w:t>które</w:t>
      </w:r>
      <w:r w:rsidRPr="00E31B54">
        <w:rPr>
          <w:rFonts w:ascii="Arial" w:hAnsi="Arial" w:cs="Arial"/>
          <w:spacing w:val="-12"/>
          <w:lang w:val="pl-PL"/>
        </w:rPr>
        <w:t xml:space="preserve"> </w:t>
      </w:r>
      <w:r w:rsidRPr="00E31B54">
        <w:rPr>
          <w:rFonts w:ascii="Arial" w:hAnsi="Arial" w:cs="Arial"/>
          <w:lang w:val="pl-PL"/>
        </w:rPr>
        <w:t>mogą</w:t>
      </w:r>
      <w:r w:rsidRPr="00E31B54">
        <w:rPr>
          <w:rFonts w:ascii="Arial" w:hAnsi="Arial" w:cs="Arial"/>
          <w:spacing w:val="-15"/>
          <w:lang w:val="pl-PL"/>
        </w:rPr>
        <w:t xml:space="preserve"> </w:t>
      </w:r>
      <w:r w:rsidRPr="00E31B54">
        <w:rPr>
          <w:rFonts w:ascii="Arial" w:hAnsi="Arial" w:cs="Arial"/>
          <w:lang w:val="pl-PL"/>
        </w:rPr>
        <w:t>powodować</w:t>
      </w:r>
      <w:r w:rsidRPr="00E31B54">
        <w:rPr>
          <w:rFonts w:ascii="Arial" w:hAnsi="Arial" w:cs="Arial"/>
          <w:spacing w:val="-13"/>
          <w:lang w:val="pl-PL"/>
        </w:rPr>
        <w:t xml:space="preserve"> </w:t>
      </w:r>
      <w:r w:rsidRPr="00E31B54">
        <w:rPr>
          <w:rFonts w:ascii="Arial" w:hAnsi="Arial" w:cs="Arial"/>
          <w:lang w:val="pl-PL"/>
        </w:rPr>
        <w:t>odpady.</w:t>
      </w:r>
      <w:r w:rsidRPr="00E31B54">
        <w:rPr>
          <w:rFonts w:ascii="Arial" w:hAnsi="Arial" w:cs="Arial"/>
          <w:spacing w:val="-13"/>
          <w:lang w:val="pl-PL"/>
        </w:rPr>
        <w:t xml:space="preserve"> </w:t>
      </w:r>
      <w:r w:rsidRPr="00E31B54">
        <w:rPr>
          <w:rFonts w:ascii="Arial" w:hAnsi="Arial" w:cs="Arial"/>
          <w:lang w:val="pl-PL"/>
        </w:rPr>
        <w:t>Transport</w:t>
      </w:r>
      <w:r w:rsidRPr="00E31B54">
        <w:rPr>
          <w:rFonts w:ascii="Arial" w:hAnsi="Arial" w:cs="Arial"/>
          <w:spacing w:val="-11"/>
          <w:lang w:val="pl-PL"/>
        </w:rPr>
        <w:t xml:space="preserve"> </w:t>
      </w:r>
      <w:r w:rsidRPr="00E31B54">
        <w:rPr>
          <w:rFonts w:ascii="Arial" w:hAnsi="Arial" w:cs="Arial"/>
          <w:lang w:val="pl-PL"/>
        </w:rPr>
        <w:t>odpadów</w:t>
      </w:r>
      <w:r w:rsidRPr="00E31B54">
        <w:rPr>
          <w:rFonts w:ascii="Arial" w:hAnsi="Arial" w:cs="Arial"/>
          <w:spacing w:val="-13"/>
          <w:lang w:val="pl-PL"/>
        </w:rPr>
        <w:t xml:space="preserve"> </w:t>
      </w:r>
      <w:r w:rsidRPr="00E31B54">
        <w:rPr>
          <w:rFonts w:ascii="Arial" w:hAnsi="Arial" w:cs="Arial"/>
          <w:lang w:val="pl-PL"/>
        </w:rPr>
        <w:t>niebezpiecznych</w:t>
      </w:r>
      <w:r w:rsidRPr="00E31B54">
        <w:rPr>
          <w:rFonts w:ascii="Arial" w:hAnsi="Arial" w:cs="Arial"/>
          <w:spacing w:val="-11"/>
          <w:lang w:val="pl-PL"/>
        </w:rPr>
        <w:t xml:space="preserve"> </w:t>
      </w:r>
      <w:r w:rsidRPr="00E31B54">
        <w:rPr>
          <w:rFonts w:ascii="Arial" w:hAnsi="Arial" w:cs="Arial"/>
          <w:lang w:val="pl-PL"/>
        </w:rPr>
        <w:t>odbywa</w:t>
      </w:r>
      <w:r w:rsidRPr="00E31B54">
        <w:rPr>
          <w:rFonts w:ascii="Arial" w:hAnsi="Arial" w:cs="Arial"/>
          <w:spacing w:val="-12"/>
          <w:lang w:val="pl-PL"/>
        </w:rPr>
        <w:t xml:space="preserve"> </w:t>
      </w:r>
      <w:r w:rsidRPr="00E31B54">
        <w:rPr>
          <w:rFonts w:ascii="Arial" w:hAnsi="Arial" w:cs="Arial"/>
          <w:lang w:val="pl-PL"/>
        </w:rPr>
        <w:t>się z zachowaniem przepisów obowiązujących przy transporcie towarów</w:t>
      </w:r>
      <w:r w:rsidRPr="00E31B54">
        <w:rPr>
          <w:rFonts w:ascii="Arial" w:hAnsi="Arial" w:cs="Arial"/>
          <w:spacing w:val="18"/>
          <w:lang w:val="pl-PL"/>
        </w:rPr>
        <w:t xml:space="preserve"> </w:t>
      </w:r>
      <w:r w:rsidRPr="00E31B54">
        <w:rPr>
          <w:rFonts w:ascii="Arial" w:hAnsi="Arial" w:cs="Arial"/>
          <w:lang w:val="pl-PL"/>
        </w:rPr>
        <w:t>niebezpiecznych. Zlecający</w:t>
      </w:r>
      <w:r w:rsidRPr="00E31B54">
        <w:rPr>
          <w:rFonts w:ascii="Arial" w:hAnsi="Arial" w:cs="Arial"/>
          <w:spacing w:val="41"/>
          <w:lang w:val="pl-PL"/>
        </w:rPr>
        <w:t xml:space="preserve"> </w:t>
      </w:r>
      <w:r w:rsidRPr="00E31B54">
        <w:rPr>
          <w:rFonts w:ascii="Arial" w:hAnsi="Arial" w:cs="Arial"/>
          <w:lang w:val="pl-PL"/>
        </w:rPr>
        <w:t>usługę</w:t>
      </w:r>
      <w:r w:rsidRPr="00E31B54">
        <w:rPr>
          <w:rFonts w:ascii="Arial" w:hAnsi="Arial" w:cs="Arial"/>
          <w:spacing w:val="39"/>
          <w:lang w:val="pl-PL"/>
        </w:rPr>
        <w:t xml:space="preserve"> </w:t>
      </w:r>
      <w:r w:rsidRPr="00E31B54">
        <w:rPr>
          <w:rFonts w:ascii="Arial" w:hAnsi="Arial" w:cs="Arial"/>
          <w:lang w:val="pl-PL"/>
        </w:rPr>
        <w:t>transportu</w:t>
      </w:r>
      <w:r w:rsidRPr="00E31B54">
        <w:rPr>
          <w:rFonts w:ascii="Arial" w:hAnsi="Arial" w:cs="Arial"/>
          <w:spacing w:val="40"/>
          <w:lang w:val="pl-PL"/>
        </w:rPr>
        <w:t xml:space="preserve"> </w:t>
      </w:r>
      <w:r w:rsidRPr="00E31B54">
        <w:rPr>
          <w:rFonts w:ascii="Arial" w:hAnsi="Arial" w:cs="Arial"/>
          <w:lang w:val="pl-PL"/>
        </w:rPr>
        <w:t>odpadów</w:t>
      </w:r>
      <w:r w:rsidRPr="00E31B54">
        <w:rPr>
          <w:rFonts w:ascii="Arial" w:hAnsi="Arial" w:cs="Arial"/>
          <w:spacing w:val="39"/>
          <w:lang w:val="pl-PL"/>
        </w:rPr>
        <w:t xml:space="preserve"> </w:t>
      </w:r>
      <w:r w:rsidRPr="00E31B54">
        <w:rPr>
          <w:rFonts w:ascii="Arial" w:hAnsi="Arial" w:cs="Arial"/>
          <w:lang w:val="pl-PL"/>
        </w:rPr>
        <w:t>jest</w:t>
      </w:r>
      <w:r w:rsidRPr="00E31B54">
        <w:rPr>
          <w:rFonts w:ascii="Arial" w:hAnsi="Arial" w:cs="Arial"/>
          <w:spacing w:val="40"/>
          <w:lang w:val="pl-PL"/>
        </w:rPr>
        <w:t xml:space="preserve"> </w:t>
      </w:r>
      <w:r w:rsidRPr="00E31B54">
        <w:rPr>
          <w:rFonts w:ascii="Arial" w:hAnsi="Arial" w:cs="Arial"/>
          <w:lang w:val="pl-PL"/>
        </w:rPr>
        <w:t>obowiązany</w:t>
      </w:r>
      <w:r w:rsidRPr="00E31B54">
        <w:rPr>
          <w:rFonts w:ascii="Arial" w:hAnsi="Arial" w:cs="Arial"/>
          <w:spacing w:val="41"/>
          <w:lang w:val="pl-PL"/>
        </w:rPr>
        <w:t xml:space="preserve"> </w:t>
      </w:r>
      <w:r w:rsidRPr="00E31B54">
        <w:rPr>
          <w:rFonts w:ascii="Arial" w:hAnsi="Arial" w:cs="Arial"/>
          <w:lang w:val="pl-PL"/>
        </w:rPr>
        <w:t>wskazać</w:t>
      </w:r>
      <w:r w:rsidRPr="00E31B54">
        <w:rPr>
          <w:rFonts w:ascii="Arial" w:hAnsi="Arial" w:cs="Arial"/>
          <w:spacing w:val="39"/>
          <w:lang w:val="pl-PL"/>
        </w:rPr>
        <w:t xml:space="preserve"> </w:t>
      </w:r>
      <w:r w:rsidRPr="00E31B54">
        <w:rPr>
          <w:rFonts w:ascii="Arial" w:hAnsi="Arial" w:cs="Arial"/>
          <w:lang w:val="pl-PL"/>
        </w:rPr>
        <w:t>transportującemu</w:t>
      </w:r>
      <w:r w:rsidRPr="00E31B54">
        <w:rPr>
          <w:rFonts w:ascii="Arial" w:hAnsi="Arial" w:cs="Arial"/>
          <w:spacing w:val="41"/>
          <w:lang w:val="pl-PL"/>
        </w:rPr>
        <w:t xml:space="preserve"> </w:t>
      </w:r>
      <w:r w:rsidRPr="00E31B54">
        <w:rPr>
          <w:rFonts w:ascii="Arial" w:hAnsi="Arial" w:cs="Arial"/>
          <w:lang w:val="pl-PL"/>
        </w:rPr>
        <w:t>odpady wykonującemu usługę transportu odpadów miejsce przeznaczenia odpadów oraz</w:t>
      </w:r>
      <w:r w:rsidRPr="00E31B54">
        <w:rPr>
          <w:rFonts w:ascii="Arial" w:hAnsi="Arial" w:cs="Arial"/>
          <w:spacing w:val="18"/>
          <w:lang w:val="pl-PL"/>
        </w:rPr>
        <w:t xml:space="preserve"> </w:t>
      </w:r>
      <w:r w:rsidRPr="00E31B54">
        <w:rPr>
          <w:rFonts w:ascii="Arial" w:hAnsi="Arial" w:cs="Arial"/>
          <w:lang w:val="pl-PL"/>
        </w:rPr>
        <w:t>posiadacza odpadów, do którego należy dostarczyć</w:t>
      </w:r>
      <w:r w:rsidRPr="00E31B54">
        <w:rPr>
          <w:rFonts w:ascii="Arial" w:hAnsi="Arial" w:cs="Arial"/>
          <w:spacing w:val="-13"/>
          <w:lang w:val="pl-PL"/>
        </w:rPr>
        <w:t xml:space="preserve"> </w:t>
      </w:r>
      <w:r w:rsidRPr="00E31B54">
        <w:rPr>
          <w:rFonts w:ascii="Arial" w:hAnsi="Arial" w:cs="Arial"/>
          <w:lang w:val="pl-PL"/>
        </w:rPr>
        <w:t>odpady.</w:t>
      </w:r>
    </w:p>
    <w:p w:rsidR="00E31B54" w:rsidRPr="00E31B54" w:rsidRDefault="00E31B54" w:rsidP="00FB7F90">
      <w:pPr>
        <w:pStyle w:val="Tekstpodstawowy"/>
        <w:spacing w:line="360" w:lineRule="auto"/>
        <w:ind w:left="0" w:right="132"/>
        <w:jc w:val="both"/>
        <w:rPr>
          <w:rFonts w:ascii="Arial" w:hAnsi="Arial" w:cs="Arial"/>
          <w:lang w:val="pl-PL"/>
        </w:rPr>
      </w:pPr>
      <w:r w:rsidRPr="00E31B54">
        <w:rPr>
          <w:rFonts w:ascii="Arial" w:hAnsi="Arial" w:cs="Arial"/>
          <w:lang w:val="pl-PL"/>
        </w:rPr>
        <w:t>Za prawidłową gospodarkę odpadami będzie odpowiadał wykonawca prac</w:t>
      </w:r>
      <w:r w:rsidRPr="00E31B54">
        <w:rPr>
          <w:rFonts w:ascii="Arial" w:hAnsi="Arial" w:cs="Arial"/>
          <w:spacing w:val="3"/>
          <w:lang w:val="pl-PL"/>
        </w:rPr>
        <w:t xml:space="preserve"> </w:t>
      </w:r>
      <w:r w:rsidRPr="00E31B54">
        <w:rPr>
          <w:rFonts w:ascii="Arial" w:hAnsi="Arial" w:cs="Arial"/>
          <w:lang w:val="pl-PL"/>
        </w:rPr>
        <w:t>budowlanych. Zgodnie</w:t>
      </w:r>
      <w:r w:rsidRPr="00E31B54">
        <w:rPr>
          <w:rFonts w:ascii="Arial" w:hAnsi="Arial" w:cs="Arial"/>
          <w:spacing w:val="-8"/>
          <w:lang w:val="pl-PL"/>
        </w:rPr>
        <w:t xml:space="preserve"> </w:t>
      </w:r>
      <w:r w:rsidRPr="00E31B54">
        <w:rPr>
          <w:rFonts w:ascii="Arial" w:hAnsi="Arial" w:cs="Arial"/>
          <w:lang w:val="pl-PL"/>
        </w:rPr>
        <w:t>z</w:t>
      </w:r>
      <w:r w:rsidRPr="00E31B54">
        <w:rPr>
          <w:rFonts w:ascii="Arial" w:hAnsi="Arial" w:cs="Arial"/>
          <w:spacing w:val="-10"/>
          <w:lang w:val="pl-PL"/>
        </w:rPr>
        <w:t xml:space="preserve"> </w:t>
      </w:r>
      <w:r w:rsidRPr="00E31B54">
        <w:rPr>
          <w:rFonts w:ascii="Arial" w:hAnsi="Arial" w:cs="Arial"/>
          <w:lang w:val="pl-PL"/>
        </w:rPr>
        <w:t>art.</w:t>
      </w:r>
      <w:r w:rsidRPr="00E31B54">
        <w:rPr>
          <w:rFonts w:ascii="Arial" w:hAnsi="Arial" w:cs="Arial"/>
          <w:spacing w:val="-12"/>
          <w:lang w:val="pl-PL"/>
        </w:rPr>
        <w:t xml:space="preserve"> </w:t>
      </w:r>
      <w:r w:rsidRPr="00E31B54">
        <w:rPr>
          <w:rFonts w:ascii="Arial" w:hAnsi="Arial" w:cs="Arial"/>
          <w:lang w:val="pl-PL"/>
        </w:rPr>
        <w:t>3</w:t>
      </w:r>
      <w:r w:rsidRPr="00E31B54">
        <w:rPr>
          <w:rFonts w:ascii="Arial" w:hAnsi="Arial" w:cs="Arial"/>
          <w:spacing w:val="-8"/>
          <w:lang w:val="pl-PL"/>
        </w:rPr>
        <w:t xml:space="preserve"> </w:t>
      </w:r>
      <w:r w:rsidRPr="00E31B54">
        <w:rPr>
          <w:rFonts w:ascii="Arial" w:hAnsi="Arial" w:cs="Arial"/>
          <w:lang w:val="pl-PL"/>
        </w:rPr>
        <w:t>ust.</w:t>
      </w:r>
      <w:r w:rsidRPr="00E31B54">
        <w:rPr>
          <w:rFonts w:ascii="Arial" w:hAnsi="Arial" w:cs="Arial"/>
          <w:spacing w:val="-9"/>
          <w:lang w:val="pl-PL"/>
        </w:rPr>
        <w:t xml:space="preserve"> </w:t>
      </w:r>
      <w:r w:rsidRPr="00E31B54">
        <w:rPr>
          <w:rFonts w:ascii="Arial" w:hAnsi="Arial" w:cs="Arial"/>
          <w:lang w:val="pl-PL"/>
        </w:rPr>
        <w:t>1</w:t>
      </w:r>
      <w:r w:rsidRPr="00E31B54">
        <w:rPr>
          <w:rFonts w:ascii="Arial" w:hAnsi="Arial" w:cs="Arial"/>
          <w:spacing w:val="-10"/>
          <w:lang w:val="pl-PL"/>
        </w:rPr>
        <w:t xml:space="preserve"> </w:t>
      </w:r>
      <w:r w:rsidRPr="00E31B54">
        <w:rPr>
          <w:rFonts w:ascii="Arial" w:hAnsi="Arial" w:cs="Arial"/>
          <w:lang w:val="pl-PL"/>
        </w:rPr>
        <w:t>pkt</w:t>
      </w:r>
      <w:r w:rsidRPr="00E31B54">
        <w:rPr>
          <w:rFonts w:ascii="Arial" w:hAnsi="Arial" w:cs="Arial"/>
          <w:spacing w:val="-10"/>
          <w:lang w:val="pl-PL"/>
        </w:rPr>
        <w:t xml:space="preserve"> </w:t>
      </w:r>
      <w:r w:rsidRPr="00E31B54">
        <w:rPr>
          <w:rFonts w:ascii="Arial" w:hAnsi="Arial" w:cs="Arial"/>
          <w:lang w:val="pl-PL"/>
        </w:rPr>
        <w:t>32</w:t>
      </w:r>
      <w:r w:rsidRPr="00E31B54">
        <w:rPr>
          <w:rFonts w:ascii="Arial" w:hAnsi="Arial" w:cs="Arial"/>
          <w:spacing w:val="-10"/>
          <w:lang w:val="pl-PL"/>
        </w:rPr>
        <w:t xml:space="preserve"> </w:t>
      </w:r>
      <w:r w:rsidRPr="00E31B54">
        <w:rPr>
          <w:rFonts w:ascii="Arial" w:hAnsi="Arial" w:cs="Arial"/>
          <w:lang w:val="pl-PL"/>
        </w:rPr>
        <w:t>ustawy</w:t>
      </w:r>
      <w:r w:rsidRPr="00E31B54">
        <w:rPr>
          <w:rFonts w:ascii="Arial" w:hAnsi="Arial" w:cs="Arial"/>
          <w:spacing w:val="-9"/>
          <w:lang w:val="pl-PL"/>
        </w:rPr>
        <w:t xml:space="preserve"> </w:t>
      </w:r>
      <w:r w:rsidRPr="00E31B54">
        <w:rPr>
          <w:rFonts w:ascii="Arial" w:hAnsi="Arial" w:cs="Arial"/>
          <w:lang w:val="pl-PL"/>
        </w:rPr>
        <w:t>z</w:t>
      </w:r>
      <w:r w:rsidRPr="00E31B54">
        <w:rPr>
          <w:rFonts w:ascii="Arial" w:hAnsi="Arial" w:cs="Arial"/>
          <w:spacing w:val="-10"/>
          <w:lang w:val="pl-PL"/>
        </w:rPr>
        <w:t xml:space="preserve"> </w:t>
      </w:r>
      <w:r w:rsidRPr="00E31B54">
        <w:rPr>
          <w:rFonts w:ascii="Arial" w:hAnsi="Arial" w:cs="Arial"/>
          <w:lang w:val="pl-PL"/>
        </w:rPr>
        <w:t>dnia</w:t>
      </w:r>
      <w:r w:rsidRPr="00E31B54">
        <w:rPr>
          <w:rFonts w:ascii="Arial" w:hAnsi="Arial" w:cs="Arial"/>
          <w:spacing w:val="-11"/>
          <w:lang w:val="pl-PL"/>
        </w:rPr>
        <w:t xml:space="preserve"> </w:t>
      </w:r>
      <w:r w:rsidRPr="00E31B54">
        <w:rPr>
          <w:rFonts w:ascii="Arial" w:hAnsi="Arial" w:cs="Arial"/>
          <w:lang w:val="pl-PL"/>
        </w:rPr>
        <w:t>14</w:t>
      </w:r>
      <w:r w:rsidRPr="00E31B54">
        <w:rPr>
          <w:rFonts w:ascii="Arial" w:hAnsi="Arial" w:cs="Arial"/>
          <w:spacing w:val="-7"/>
          <w:lang w:val="pl-PL"/>
        </w:rPr>
        <w:t xml:space="preserve"> </w:t>
      </w:r>
      <w:r w:rsidRPr="00E31B54">
        <w:rPr>
          <w:rFonts w:ascii="Arial" w:hAnsi="Arial" w:cs="Arial"/>
          <w:lang w:val="pl-PL"/>
        </w:rPr>
        <w:t>grudnia</w:t>
      </w:r>
      <w:r w:rsidRPr="00E31B54">
        <w:rPr>
          <w:rFonts w:ascii="Arial" w:hAnsi="Arial" w:cs="Arial"/>
          <w:spacing w:val="-9"/>
          <w:lang w:val="pl-PL"/>
        </w:rPr>
        <w:t xml:space="preserve"> </w:t>
      </w:r>
      <w:r w:rsidRPr="00E31B54">
        <w:rPr>
          <w:rFonts w:ascii="Arial" w:hAnsi="Arial" w:cs="Arial"/>
          <w:lang w:val="pl-PL"/>
        </w:rPr>
        <w:t>2</w:t>
      </w:r>
      <w:r w:rsidRPr="00E31B54">
        <w:rPr>
          <w:rFonts w:ascii="Arial" w:hAnsi="Arial" w:cs="Arial"/>
          <w:spacing w:val="-6"/>
          <w:lang w:val="pl-PL"/>
        </w:rPr>
        <w:t xml:space="preserve"> </w:t>
      </w:r>
      <w:r w:rsidRPr="00E31B54">
        <w:rPr>
          <w:rFonts w:ascii="Arial" w:hAnsi="Arial" w:cs="Arial"/>
          <w:lang w:val="pl-PL"/>
        </w:rPr>
        <w:t>012</w:t>
      </w:r>
      <w:r w:rsidRPr="00E31B54">
        <w:rPr>
          <w:rFonts w:ascii="Arial" w:hAnsi="Arial" w:cs="Arial"/>
          <w:spacing w:val="-10"/>
          <w:lang w:val="pl-PL"/>
        </w:rPr>
        <w:t xml:space="preserve"> </w:t>
      </w:r>
      <w:r w:rsidRPr="00E31B54">
        <w:rPr>
          <w:rFonts w:ascii="Arial" w:hAnsi="Arial" w:cs="Arial"/>
          <w:lang w:val="pl-PL"/>
        </w:rPr>
        <w:t>r.</w:t>
      </w:r>
      <w:r w:rsidRPr="00E31B54">
        <w:rPr>
          <w:rFonts w:ascii="Arial" w:hAnsi="Arial" w:cs="Arial"/>
          <w:spacing w:val="-9"/>
          <w:lang w:val="pl-PL"/>
        </w:rPr>
        <w:t xml:space="preserve"> </w:t>
      </w:r>
      <w:r w:rsidRPr="00E31B54">
        <w:rPr>
          <w:rFonts w:ascii="Arial" w:hAnsi="Arial" w:cs="Arial"/>
          <w:i/>
          <w:lang w:val="pl-PL"/>
        </w:rPr>
        <w:t>o</w:t>
      </w:r>
      <w:r w:rsidRPr="00E31B54">
        <w:rPr>
          <w:rFonts w:ascii="Arial" w:hAnsi="Arial" w:cs="Arial"/>
          <w:i/>
          <w:spacing w:val="-9"/>
          <w:lang w:val="pl-PL"/>
        </w:rPr>
        <w:t xml:space="preserve"> </w:t>
      </w:r>
      <w:r w:rsidRPr="00E31B54">
        <w:rPr>
          <w:rFonts w:ascii="Arial" w:hAnsi="Arial" w:cs="Arial"/>
          <w:i/>
          <w:lang w:val="pl-PL"/>
        </w:rPr>
        <w:t>odpadach</w:t>
      </w:r>
      <w:r w:rsidRPr="00E31B54">
        <w:rPr>
          <w:rFonts w:ascii="Arial" w:hAnsi="Arial" w:cs="Arial"/>
          <w:i/>
          <w:spacing w:val="-7"/>
          <w:lang w:val="pl-PL"/>
        </w:rPr>
        <w:t xml:space="preserve"> </w:t>
      </w:r>
      <w:r w:rsidRPr="00E31B54">
        <w:rPr>
          <w:rFonts w:ascii="Arial" w:hAnsi="Arial" w:cs="Arial"/>
          <w:lang w:val="pl-PL"/>
        </w:rPr>
        <w:t>wytwórcą</w:t>
      </w:r>
      <w:r w:rsidRPr="00E31B54">
        <w:rPr>
          <w:rFonts w:ascii="Arial" w:hAnsi="Arial" w:cs="Arial"/>
          <w:spacing w:val="-8"/>
          <w:lang w:val="pl-PL"/>
        </w:rPr>
        <w:t xml:space="preserve"> </w:t>
      </w:r>
      <w:r w:rsidRPr="00E31B54">
        <w:rPr>
          <w:rFonts w:ascii="Arial" w:hAnsi="Arial" w:cs="Arial"/>
          <w:lang w:val="pl-PL"/>
        </w:rPr>
        <w:t>odpadów powstających w wyniku świadczenia usług w zakresie budowy, rozbiórki, remontu</w:t>
      </w:r>
      <w:r w:rsidRPr="00E31B54">
        <w:rPr>
          <w:rFonts w:ascii="Arial" w:hAnsi="Arial" w:cs="Arial"/>
          <w:spacing w:val="15"/>
          <w:lang w:val="pl-PL"/>
        </w:rPr>
        <w:t xml:space="preserve"> </w:t>
      </w:r>
      <w:r w:rsidRPr="00E31B54">
        <w:rPr>
          <w:rFonts w:ascii="Arial" w:hAnsi="Arial" w:cs="Arial"/>
          <w:lang w:val="pl-PL"/>
        </w:rPr>
        <w:t>obiektów jest podmiot, który świadczy usługę, chyba że umowa o świadczenie usługi stanowi</w:t>
      </w:r>
      <w:r w:rsidRPr="00E31B54">
        <w:rPr>
          <w:rFonts w:ascii="Arial" w:hAnsi="Arial" w:cs="Arial"/>
          <w:spacing w:val="-33"/>
          <w:lang w:val="pl-PL"/>
        </w:rPr>
        <w:t xml:space="preserve"> </w:t>
      </w:r>
      <w:r w:rsidRPr="00E31B54">
        <w:rPr>
          <w:rFonts w:ascii="Arial" w:hAnsi="Arial" w:cs="Arial"/>
          <w:lang w:val="pl-PL"/>
        </w:rPr>
        <w:t>inaczej.</w:t>
      </w:r>
    </w:p>
    <w:p w:rsidR="00E31B54" w:rsidRPr="00E31B54" w:rsidRDefault="00E31B54" w:rsidP="00FB7F90">
      <w:pPr>
        <w:pStyle w:val="Tekstpodstawowy"/>
        <w:spacing w:line="360" w:lineRule="auto"/>
        <w:ind w:left="0" w:right="138"/>
        <w:jc w:val="both"/>
        <w:rPr>
          <w:rFonts w:ascii="Arial" w:hAnsi="Arial" w:cs="Arial"/>
          <w:lang w:val="pl-PL"/>
        </w:rPr>
      </w:pPr>
      <w:r w:rsidRPr="00E31B54">
        <w:rPr>
          <w:rFonts w:ascii="Arial" w:hAnsi="Arial" w:cs="Arial"/>
          <w:lang w:val="pl-PL"/>
        </w:rPr>
        <w:t>Wszystkie odpady magazynowane będą selektywnie w oznakowanych pojemnikach</w:t>
      </w:r>
      <w:r w:rsidRPr="00E31B54">
        <w:rPr>
          <w:rFonts w:ascii="Arial" w:hAnsi="Arial" w:cs="Arial"/>
          <w:spacing w:val="16"/>
          <w:lang w:val="pl-PL"/>
        </w:rPr>
        <w:t xml:space="preserve"> </w:t>
      </w:r>
      <w:r w:rsidRPr="00E31B54">
        <w:rPr>
          <w:rFonts w:ascii="Arial" w:hAnsi="Arial" w:cs="Arial"/>
          <w:lang w:val="pl-PL"/>
        </w:rPr>
        <w:t>lub kontenerach. Gleba lub ziemia również luzem na terenie</w:t>
      </w:r>
      <w:r w:rsidRPr="00E31B54">
        <w:rPr>
          <w:rFonts w:ascii="Arial" w:hAnsi="Arial" w:cs="Arial"/>
          <w:spacing w:val="-25"/>
          <w:lang w:val="pl-PL"/>
        </w:rPr>
        <w:t xml:space="preserve"> </w:t>
      </w:r>
      <w:r w:rsidRPr="00E31B54">
        <w:rPr>
          <w:rFonts w:ascii="Arial" w:hAnsi="Arial" w:cs="Arial"/>
          <w:lang w:val="pl-PL"/>
        </w:rPr>
        <w:t>inwestycji.</w:t>
      </w:r>
    </w:p>
    <w:p w:rsidR="00E31B54" w:rsidRPr="00E31B54" w:rsidRDefault="00E31B54" w:rsidP="00FB7F90">
      <w:pPr>
        <w:pStyle w:val="Tekstpodstawowy"/>
        <w:spacing w:line="360" w:lineRule="auto"/>
        <w:ind w:left="0" w:right="130"/>
        <w:jc w:val="both"/>
        <w:rPr>
          <w:rFonts w:ascii="Arial" w:hAnsi="Arial" w:cs="Arial"/>
          <w:lang w:val="pl-PL"/>
        </w:rPr>
      </w:pPr>
      <w:r w:rsidRPr="00E31B54">
        <w:rPr>
          <w:rFonts w:ascii="Arial" w:hAnsi="Arial" w:cs="Arial"/>
          <w:lang w:val="pl-PL"/>
        </w:rPr>
        <w:t>Wytworzone odpady, po zgromadzeniu odpowiedniej ilości, odbierane będą przez</w:t>
      </w:r>
      <w:r w:rsidRPr="00E31B54">
        <w:rPr>
          <w:rFonts w:ascii="Arial" w:hAnsi="Arial" w:cs="Arial"/>
          <w:spacing w:val="8"/>
          <w:lang w:val="pl-PL"/>
        </w:rPr>
        <w:t xml:space="preserve"> </w:t>
      </w:r>
      <w:r w:rsidRPr="00E31B54">
        <w:rPr>
          <w:rFonts w:ascii="Arial" w:hAnsi="Arial" w:cs="Arial"/>
          <w:lang w:val="pl-PL"/>
        </w:rPr>
        <w:t>podmioty posiadające zezwolenia odpowiednich organów na dalsze gospodarowanie odpadami.</w:t>
      </w:r>
      <w:r w:rsidRPr="00E31B54">
        <w:rPr>
          <w:rFonts w:ascii="Arial" w:hAnsi="Arial" w:cs="Arial"/>
          <w:spacing w:val="-13"/>
          <w:lang w:val="pl-PL"/>
        </w:rPr>
        <w:t xml:space="preserve"> </w:t>
      </w:r>
      <w:r w:rsidRPr="00E31B54">
        <w:rPr>
          <w:rFonts w:ascii="Arial" w:hAnsi="Arial" w:cs="Arial"/>
          <w:lang w:val="pl-PL"/>
        </w:rPr>
        <w:t>Zakład się, że całość mas ziemnych zostanie wykorzystana do niwelacji terenu</w:t>
      </w:r>
      <w:r w:rsidRPr="00E31B54">
        <w:rPr>
          <w:rFonts w:ascii="Arial" w:hAnsi="Arial" w:cs="Arial"/>
          <w:spacing w:val="50"/>
          <w:lang w:val="pl-PL"/>
        </w:rPr>
        <w:t xml:space="preserve"> </w:t>
      </w:r>
      <w:r w:rsidRPr="00E31B54">
        <w:rPr>
          <w:rFonts w:ascii="Arial" w:hAnsi="Arial" w:cs="Arial"/>
          <w:lang w:val="pl-PL"/>
        </w:rPr>
        <w:t xml:space="preserve">planowanego przedsięwzięcia. Zgodnie z art. 2 ust. 3 ustawy z dnia 14 grudnia 2 012 r. </w:t>
      </w:r>
      <w:r w:rsidRPr="00E31B54">
        <w:rPr>
          <w:rFonts w:ascii="Arial" w:hAnsi="Arial" w:cs="Arial"/>
          <w:i/>
          <w:lang w:val="pl-PL"/>
        </w:rPr>
        <w:t>o</w:t>
      </w:r>
      <w:r w:rsidRPr="00E31B54">
        <w:rPr>
          <w:rFonts w:ascii="Arial" w:hAnsi="Arial" w:cs="Arial"/>
          <w:i/>
          <w:spacing w:val="31"/>
          <w:lang w:val="pl-PL"/>
        </w:rPr>
        <w:t xml:space="preserve"> </w:t>
      </w:r>
      <w:r w:rsidRPr="00E31B54">
        <w:rPr>
          <w:rFonts w:ascii="Arial" w:hAnsi="Arial" w:cs="Arial"/>
          <w:i/>
          <w:lang w:val="pl-PL"/>
        </w:rPr>
        <w:t>odpadach</w:t>
      </w:r>
      <w:r w:rsidRPr="00E31B54">
        <w:rPr>
          <w:rFonts w:ascii="Arial" w:hAnsi="Arial" w:cs="Arial"/>
          <w:lang w:val="pl-PL"/>
        </w:rPr>
        <w:t>:</w:t>
      </w:r>
      <w:r w:rsidRPr="00E31B54">
        <w:rPr>
          <w:rFonts w:ascii="Arial" w:hAnsi="Arial" w:cs="Arial"/>
          <w:w w:val="99"/>
          <w:lang w:val="pl-PL"/>
        </w:rPr>
        <w:t xml:space="preserve"> </w:t>
      </w:r>
      <w:r w:rsidRPr="00E31B54">
        <w:rPr>
          <w:rFonts w:ascii="Arial" w:hAnsi="Arial" w:cs="Arial"/>
          <w:lang w:val="pl-PL"/>
        </w:rPr>
        <w:t>przepisów ustawy nie stosuje się do niezanieczyszczonej gleby i innych</w:t>
      </w:r>
      <w:r w:rsidRPr="00E31B54">
        <w:rPr>
          <w:rFonts w:ascii="Arial" w:hAnsi="Arial" w:cs="Arial"/>
          <w:spacing w:val="50"/>
          <w:lang w:val="pl-PL"/>
        </w:rPr>
        <w:t xml:space="preserve"> </w:t>
      </w:r>
      <w:r w:rsidRPr="00E31B54">
        <w:rPr>
          <w:rFonts w:ascii="Arial" w:hAnsi="Arial" w:cs="Arial"/>
          <w:lang w:val="pl-PL"/>
        </w:rPr>
        <w:t>materiałów występujących w stanie naturalnym, wydobytych w trakcie robót budowlanych,</w:t>
      </w:r>
      <w:r w:rsidRPr="00E31B54">
        <w:rPr>
          <w:rFonts w:ascii="Arial" w:hAnsi="Arial" w:cs="Arial"/>
          <w:spacing w:val="40"/>
          <w:lang w:val="pl-PL"/>
        </w:rPr>
        <w:t xml:space="preserve"> </w:t>
      </w:r>
      <w:r w:rsidRPr="00E31B54">
        <w:rPr>
          <w:rFonts w:ascii="Arial" w:hAnsi="Arial" w:cs="Arial"/>
          <w:lang w:val="pl-PL"/>
        </w:rPr>
        <w:t>pod warunkiem,</w:t>
      </w:r>
      <w:r w:rsidRPr="00E31B54">
        <w:rPr>
          <w:rFonts w:ascii="Arial" w:hAnsi="Arial" w:cs="Arial"/>
          <w:spacing w:val="39"/>
          <w:lang w:val="pl-PL"/>
        </w:rPr>
        <w:t xml:space="preserve"> </w:t>
      </w:r>
      <w:r w:rsidRPr="00E31B54">
        <w:rPr>
          <w:rFonts w:ascii="Arial" w:hAnsi="Arial" w:cs="Arial"/>
          <w:lang w:val="pl-PL"/>
        </w:rPr>
        <w:t>że</w:t>
      </w:r>
      <w:r w:rsidRPr="00E31B54">
        <w:rPr>
          <w:rFonts w:ascii="Arial" w:hAnsi="Arial" w:cs="Arial"/>
          <w:spacing w:val="39"/>
          <w:lang w:val="pl-PL"/>
        </w:rPr>
        <w:t xml:space="preserve"> </w:t>
      </w:r>
      <w:r w:rsidRPr="00E31B54">
        <w:rPr>
          <w:rFonts w:ascii="Arial" w:hAnsi="Arial" w:cs="Arial"/>
          <w:lang w:val="pl-PL"/>
        </w:rPr>
        <w:t>materiał</w:t>
      </w:r>
      <w:r w:rsidRPr="00E31B54">
        <w:rPr>
          <w:rFonts w:ascii="Arial" w:hAnsi="Arial" w:cs="Arial"/>
          <w:spacing w:val="42"/>
          <w:lang w:val="pl-PL"/>
        </w:rPr>
        <w:t xml:space="preserve"> </w:t>
      </w:r>
      <w:r w:rsidRPr="00E31B54">
        <w:rPr>
          <w:rFonts w:ascii="Arial" w:hAnsi="Arial" w:cs="Arial"/>
          <w:lang w:val="pl-PL"/>
        </w:rPr>
        <w:t>ten</w:t>
      </w:r>
      <w:r w:rsidRPr="00E31B54">
        <w:rPr>
          <w:rFonts w:ascii="Arial" w:hAnsi="Arial" w:cs="Arial"/>
          <w:spacing w:val="40"/>
          <w:lang w:val="pl-PL"/>
        </w:rPr>
        <w:t xml:space="preserve"> </w:t>
      </w:r>
      <w:r w:rsidRPr="00E31B54">
        <w:rPr>
          <w:rFonts w:ascii="Arial" w:hAnsi="Arial" w:cs="Arial"/>
          <w:lang w:val="pl-PL"/>
        </w:rPr>
        <w:t>zostanie</w:t>
      </w:r>
      <w:r w:rsidRPr="00E31B54">
        <w:rPr>
          <w:rFonts w:ascii="Arial" w:hAnsi="Arial" w:cs="Arial"/>
          <w:spacing w:val="42"/>
          <w:lang w:val="pl-PL"/>
        </w:rPr>
        <w:t xml:space="preserve"> </w:t>
      </w:r>
      <w:r w:rsidRPr="00E31B54">
        <w:rPr>
          <w:rFonts w:ascii="Arial" w:hAnsi="Arial" w:cs="Arial"/>
          <w:lang w:val="pl-PL"/>
        </w:rPr>
        <w:t>wykorzystany</w:t>
      </w:r>
      <w:r w:rsidRPr="00E31B54">
        <w:rPr>
          <w:rFonts w:ascii="Arial" w:hAnsi="Arial" w:cs="Arial"/>
          <w:spacing w:val="38"/>
          <w:lang w:val="pl-PL"/>
        </w:rPr>
        <w:t xml:space="preserve"> </w:t>
      </w:r>
      <w:r w:rsidRPr="00E31B54">
        <w:rPr>
          <w:rFonts w:ascii="Arial" w:hAnsi="Arial" w:cs="Arial"/>
          <w:lang w:val="pl-PL"/>
        </w:rPr>
        <w:t>do</w:t>
      </w:r>
      <w:r w:rsidRPr="00E31B54">
        <w:rPr>
          <w:rFonts w:ascii="Arial" w:hAnsi="Arial" w:cs="Arial"/>
          <w:spacing w:val="39"/>
          <w:lang w:val="pl-PL"/>
        </w:rPr>
        <w:t xml:space="preserve"> </w:t>
      </w:r>
      <w:r w:rsidRPr="00E31B54">
        <w:rPr>
          <w:rFonts w:ascii="Arial" w:hAnsi="Arial" w:cs="Arial"/>
          <w:lang w:val="pl-PL"/>
        </w:rPr>
        <w:t>celów</w:t>
      </w:r>
      <w:r w:rsidRPr="00E31B54">
        <w:rPr>
          <w:rFonts w:ascii="Arial" w:hAnsi="Arial" w:cs="Arial"/>
          <w:spacing w:val="38"/>
          <w:lang w:val="pl-PL"/>
        </w:rPr>
        <w:t xml:space="preserve"> </w:t>
      </w:r>
      <w:r w:rsidRPr="00E31B54">
        <w:rPr>
          <w:rFonts w:ascii="Arial" w:hAnsi="Arial" w:cs="Arial"/>
          <w:lang w:val="pl-PL"/>
        </w:rPr>
        <w:t>budowlanych</w:t>
      </w:r>
      <w:r w:rsidRPr="00E31B54">
        <w:rPr>
          <w:rFonts w:ascii="Arial" w:hAnsi="Arial" w:cs="Arial"/>
          <w:spacing w:val="42"/>
          <w:lang w:val="pl-PL"/>
        </w:rPr>
        <w:t xml:space="preserve"> </w:t>
      </w:r>
      <w:r w:rsidRPr="00E31B54">
        <w:rPr>
          <w:rFonts w:ascii="Arial" w:hAnsi="Arial" w:cs="Arial"/>
          <w:lang w:val="pl-PL"/>
        </w:rPr>
        <w:t>w</w:t>
      </w:r>
      <w:r w:rsidRPr="00E31B54">
        <w:rPr>
          <w:rFonts w:ascii="Arial" w:hAnsi="Arial" w:cs="Arial"/>
          <w:spacing w:val="40"/>
          <w:lang w:val="pl-PL"/>
        </w:rPr>
        <w:t xml:space="preserve"> </w:t>
      </w:r>
      <w:r w:rsidRPr="00E31B54">
        <w:rPr>
          <w:rFonts w:ascii="Arial" w:hAnsi="Arial" w:cs="Arial"/>
          <w:lang w:val="pl-PL"/>
        </w:rPr>
        <w:t>stanie naturalnym</w:t>
      </w:r>
      <w:r w:rsidRPr="00E31B54">
        <w:rPr>
          <w:rFonts w:ascii="Arial" w:hAnsi="Arial" w:cs="Arial"/>
          <w:spacing w:val="-9"/>
          <w:lang w:val="pl-PL"/>
        </w:rPr>
        <w:t xml:space="preserve"> </w:t>
      </w:r>
      <w:r w:rsidRPr="00E31B54">
        <w:rPr>
          <w:rFonts w:ascii="Arial" w:hAnsi="Arial" w:cs="Arial"/>
          <w:lang w:val="pl-PL"/>
        </w:rPr>
        <w:t>na</w:t>
      </w:r>
      <w:r w:rsidRPr="00E31B54">
        <w:rPr>
          <w:rFonts w:ascii="Arial" w:hAnsi="Arial" w:cs="Arial"/>
          <w:spacing w:val="-11"/>
          <w:lang w:val="pl-PL"/>
        </w:rPr>
        <w:t xml:space="preserve"> </w:t>
      </w:r>
      <w:r w:rsidRPr="00E31B54">
        <w:rPr>
          <w:rFonts w:ascii="Arial" w:hAnsi="Arial" w:cs="Arial"/>
          <w:lang w:val="pl-PL"/>
        </w:rPr>
        <w:t>terenie,</w:t>
      </w:r>
      <w:r w:rsidRPr="00E31B54">
        <w:rPr>
          <w:rFonts w:ascii="Arial" w:hAnsi="Arial" w:cs="Arial"/>
          <w:spacing w:val="-11"/>
          <w:lang w:val="pl-PL"/>
        </w:rPr>
        <w:t xml:space="preserve"> </w:t>
      </w:r>
      <w:r w:rsidRPr="00E31B54">
        <w:rPr>
          <w:rFonts w:ascii="Arial" w:hAnsi="Arial" w:cs="Arial"/>
          <w:lang w:val="pl-PL"/>
        </w:rPr>
        <w:t>na</w:t>
      </w:r>
      <w:r w:rsidRPr="00E31B54">
        <w:rPr>
          <w:rFonts w:ascii="Arial" w:hAnsi="Arial" w:cs="Arial"/>
          <w:spacing w:val="-6"/>
          <w:lang w:val="pl-PL"/>
        </w:rPr>
        <w:t xml:space="preserve"> </w:t>
      </w:r>
      <w:r w:rsidRPr="00E31B54">
        <w:rPr>
          <w:rFonts w:ascii="Arial" w:hAnsi="Arial" w:cs="Arial"/>
          <w:lang w:val="pl-PL"/>
        </w:rPr>
        <w:t>którym</w:t>
      </w:r>
      <w:r w:rsidRPr="00E31B54">
        <w:rPr>
          <w:rFonts w:ascii="Arial" w:hAnsi="Arial" w:cs="Arial"/>
          <w:spacing w:val="-12"/>
          <w:lang w:val="pl-PL"/>
        </w:rPr>
        <w:t xml:space="preserve"> </w:t>
      </w:r>
      <w:r w:rsidRPr="00E31B54">
        <w:rPr>
          <w:rFonts w:ascii="Arial" w:hAnsi="Arial" w:cs="Arial"/>
          <w:lang w:val="pl-PL"/>
        </w:rPr>
        <w:t>został</w:t>
      </w:r>
      <w:r w:rsidRPr="00E31B54">
        <w:rPr>
          <w:rFonts w:ascii="Arial" w:hAnsi="Arial" w:cs="Arial"/>
          <w:spacing w:val="-6"/>
          <w:lang w:val="pl-PL"/>
        </w:rPr>
        <w:t xml:space="preserve"> </w:t>
      </w:r>
      <w:r w:rsidRPr="00E31B54">
        <w:rPr>
          <w:rFonts w:ascii="Arial" w:hAnsi="Arial" w:cs="Arial"/>
          <w:lang w:val="pl-PL"/>
        </w:rPr>
        <w:t>wydobyty.</w:t>
      </w:r>
      <w:r w:rsidRPr="00E31B54">
        <w:rPr>
          <w:rFonts w:ascii="Arial" w:hAnsi="Arial" w:cs="Arial"/>
          <w:spacing w:val="-8"/>
          <w:lang w:val="pl-PL"/>
        </w:rPr>
        <w:t xml:space="preserve"> </w:t>
      </w:r>
      <w:r w:rsidRPr="00E31B54">
        <w:rPr>
          <w:rFonts w:ascii="Arial" w:hAnsi="Arial" w:cs="Arial"/>
          <w:lang w:val="pl-PL"/>
        </w:rPr>
        <w:t>W</w:t>
      </w:r>
      <w:r w:rsidRPr="00E31B54">
        <w:rPr>
          <w:rFonts w:ascii="Arial" w:hAnsi="Arial" w:cs="Arial"/>
          <w:spacing w:val="-9"/>
          <w:lang w:val="pl-PL"/>
        </w:rPr>
        <w:t xml:space="preserve"> </w:t>
      </w:r>
      <w:r w:rsidRPr="00E31B54">
        <w:rPr>
          <w:rFonts w:ascii="Arial" w:hAnsi="Arial" w:cs="Arial"/>
          <w:lang w:val="pl-PL"/>
        </w:rPr>
        <w:t>takim</w:t>
      </w:r>
      <w:r w:rsidRPr="00E31B54">
        <w:rPr>
          <w:rFonts w:ascii="Arial" w:hAnsi="Arial" w:cs="Arial"/>
          <w:spacing w:val="-8"/>
          <w:lang w:val="pl-PL"/>
        </w:rPr>
        <w:t xml:space="preserve"> </w:t>
      </w:r>
      <w:r w:rsidRPr="00E31B54">
        <w:rPr>
          <w:rFonts w:ascii="Arial" w:hAnsi="Arial" w:cs="Arial"/>
          <w:lang w:val="pl-PL"/>
        </w:rPr>
        <w:t>przypadku</w:t>
      </w:r>
      <w:r w:rsidRPr="00E31B54">
        <w:rPr>
          <w:rFonts w:ascii="Arial" w:hAnsi="Arial" w:cs="Arial"/>
          <w:spacing w:val="-8"/>
          <w:lang w:val="pl-PL"/>
        </w:rPr>
        <w:t xml:space="preserve"> </w:t>
      </w:r>
      <w:r w:rsidRPr="00E31B54">
        <w:rPr>
          <w:rFonts w:ascii="Arial" w:hAnsi="Arial" w:cs="Arial"/>
          <w:lang w:val="pl-PL"/>
        </w:rPr>
        <w:t>masy</w:t>
      </w:r>
      <w:r w:rsidRPr="00E31B54">
        <w:rPr>
          <w:rFonts w:ascii="Arial" w:hAnsi="Arial" w:cs="Arial"/>
          <w:spacing w:val="-7"/>
          <w:lang w:val="pl-PL"/>
        </w:rPr>
        <w:t xml:space="preserve"> </w:t>
      </w:r>
      <w:r w:rsidRPr="00E31B54">
        <w:rPr>
          <w:rFonts w:ascii="Arial" w:hAnsi="Arial" w:cs="Arial"/>
          <w:lang w:val="pl-PL"/>
        </w:rPr>
        <w:t>ziemne</w:t>
      </w:r>
      <w:r w:rsidRPr="00E31B54">
        <w:rPr>
          <w:rFonts w:ascii="Arial" w:hAnsi="Arial" w:cs="Arial"/>
          <w:spacing w:val="-8"/>
          <w:lang w:val="pl-PL"/>
        </w:rPr>
        <w:t xml:space="preserve"> </w:t>
      </w:r>
      <w:r w:rsidRPr="00E31B54">
        <w:rPr>
          <w:rFonts w:ascii="Arial" w:hAnsi="Arial" w:cs="Arial"/>
          <w:lang w:val="pl-PL"/>
        </w:rPr>
        <w:t>nie</w:t>
      </w:r>
      <w:r w:rsidRPr="00E31B54">
        <w:rPr>
          <w:rFonts w:ascii="Arial" w:hAnsi="Arial" w:cs="Arial"/>
          <w:spacing w:val="-8"/>
          <w:lang w:val="pl-PL"/>
        </w:rPr>
        <w:t xml:space="preserve"> </w:t>
      </w:r>
      <w:r w:rsidRPr="00E31B54">
        <w:rPr>
          <w:rFonts w:ascii="Arial" w:hAnsi="Arial" w:cs="Arial"/>
          <w:lang w:val="pl-PL"/>
        </w:rPr>
        <w:t>będą</w:t>
      </w:r>
    </w:p>
    <w:p w:rsidR="00E31B54" w:rsidRPr="00E31B54" w:rsidRDefault="00E31B54" w:rsidP="00FB7F90">
      <w:pPr>
        <w:pStyle w:val="Tekstpodstawowy"/>
        <w:spacing w:line="360" w:lineRule="auto"/>
        <w:ind w:left="0"/>
        <w:jc w:val="both"/>
        <w:rPr>
          <w:rFonts w:ascii="Arial" w:hAnsi="Arial" w:cs="Arial"/>
          <w:lang w:val="pl-PL"/>
        </w:rPr>
      </w:pPr>
      <w:r w:rsidRPr="00E31B54">
        <w:rPr>
          <w:rFonts w:ascii="Arial" w:hAnsi="Arial" w:cs="Arial"/>
          <w:lang w:val="pl-PL"/>
        </w:rPr>
        <w:t>traktowane jako</w:t>
      </w:r>
      <w:r w:rsidRPr="00E31B54">
        <w:rPr>
          <w:rFonts w:ascii="Arial" w:hAnsi="Arial" w:cs="Arial"/>
          <w:spacing w:val="-13"/>
          <w:lang w:val="pl-PL"/>
        </w:rPr>
        <w:t xml:space="preserve"> </w:t>
      </w:r>
      <w:r w:rsidRPr="00E31B54">
        <w:rPr>
          <w:rFonts w:ascii="Arial" w:hAnsi="Arial" w:cs="Arial"/>
          <w:lang w:val="pl-PL"/>
        </w:rPr>
        <w:t>odpad. Właściwa gospodarka odpadami w trakcie realizacji planowanego przedsięwzięcia nie</w:t>
      </w:r>
      <w:r w:rsidRPr="00E31B54">
        <w:rPr>
          <w:rFonts w:ascii="Arial" w:hAnsi="Arial" w:cs="Arial"/>
          <w:spacing w:val="38"/>
          <w:lang w:val="pl-PL"/>
        </w:rPr>
        <w:t xml:space="preserve"> </w:t>
      </w:r>
      <w:r w:rsidRPr="00E31B54">
        <w:rPr>
          <w:rFonts w:ascii="Arial" w:hAnsi="Arial" w:cs="Arial"/>
          <w:lang w:val="pl-PL"/>
        </w:rPr>
        <w:t>będzie stanowiła zagrożenia dla</w:t>
      </w:r>
      <w:r w:rsidRPr="00E31B54">
        <w:rPr>
          <w:rFonts w:ascii="Arial" w:hAnsi="Arial" w:cs="Arial"/>
          <w:spacing w:val="-11"/>
          <w:lang w:val="pl-PL"/>
        </w:rPr>
        <w:t xml:space="preserve"> </w:t>
      </w:r>
      <w:r w:rsidRPr="00E31B54">
        <w:rPr>
          <w:rFonts w:ascii="Arial" w:hAnsi="Arial" w:cs="Arial"/>
          <w:lang w:val="pl-PL"/>
        </w:rPr>
        <w:t>środowiska.</w:t>
      </w:r>
    </w:p>
    <w:p w:rsidR="00FB7F90" w:rsidRDefault="00FB7F90" w:rsidP="00303CD4">
      <w:pPr>
        <w:spacing w:line="360" w:lineRule="auto"/>
        <w:jc w:val="both"/>
        <w:rPr>
          <w:rFonts w:ascii="Arial" w:hAnsi="Arial" w:cs="Arial"/>
          <w:b/>
          <w:color w:val="FF0000"/>
          <w:sz w:val="24"/>
          <w:szCs w:val="24"/>
        </w:rPr>
      </w:pPr>
    </w:p>
    <w:p w:rsidR="006B565E" w:rsidRPr="007D298A" w:rsidRDefault="00E01B32" w:rsidP="00303CD4">
      <w:pPr>
        <w:spacing w:line="360" w:lineRule="auto"/>
        <w:jc w:val="both"/>
        <w:rPr>
          <w:rFonts w:ascii="Arial" w:hAnsi="Arial" w:cs="Arial"/>
          <w:b/>
          <w:sz w:val="24"/>
          <w:szCs w:val="24"/>
        </w:rPr>
      </w:pPr>
      <w:r w:rsidRPr="007D298A">
        <w:rPr>
          <w:rFonts w:ascii="Arial" w:hAnsi="Arial" w:cs="Arial"/>
          <w:b/>
          <w:sz w:val="24"/>
          <w:szCs w:val="24"/>
        </w:rPr>
        <w:lastRenderedPageBreak/>
        <w:t>5</w:t>
      </w:r>
      <w:r w:rsidR="001434AE" w:rsidRPr="007D298A">
        <w:rPr>
          <w:rFonts w:ascii="Arial" w:hAnsi="Arial" w:cs="Arial"/>
          <w:b/>
          <w:sz w:val="24"/>
          <w:szCs w:val="24"/>
        </w:rPr>
        <w:t>.5 Wpływ na środowisko gruntowo - wodne</w:t>
      </w:r>
      <w:r w:rsidR="00DE78D8" w:rsidRPr="007D298A">
        <w:rPr>
          <w:rFonts w:ascii="Arial" w:hAnsi="Arial" w:cs="Arial"/>
          <w:b/>
          <w:sz w:val="24"/>
          <w:szCs w:val="24"/>
        </w:rPr>
        <w:t xml:space="preserve"> </w:t>
      </w:r>
    </w:p>
    <w:p w:rsidR="00A43000" w:rsidRPr="007D298A" w:rsidRDefault="001434AE" w:rsidP="00B25288">
      <w:pPr>
        <w:spacing w:after="0" w:line="360" w:lineRule="auto"/>
        <w:jc w:val="both"/>
        <w:rPr>
          <w:rFonts w:ascii="Arial" w:hAnsi="Arial" w:cs="Arial"/>
          <w:sz w:val="24"/>
          <w:szCs w:val="24"/>
        </w:rPr>
      </w:pPr>
      <w:r w:rsidRPr="007D298A">
        <w:rPr>
          <w:rFonts w:ascii="Arial" w:hAnsi="Arial" w:cs="Arial"/>
          <w:sz w:val="24"/>
          <w:szCs w:val="24"/>
        </w:rPr>
        <w:t>W fazie budowy największe obciążenie dla środowiska stanowić będzie kopanie i wylewnie łat fundamentowych oraz uzbrojenie terenu, polegające na budowie infrastruktury: sieci wodociągowej i elektrycznej. Uciążliwości te związane będą z prowadzonymi wykopami i pracą maszyn roboczych. Przewidywane w założeniach projektowych posadowienie i zagłębienie budynków nie będzie wymagać odwodnienia terenu na czas budowy.</w:t>
      </w:r>
    </w:p>
    <w:p w:rsidR="001434AE" w:rsidRPr="007D298A" w:rsidRDefault="001C76D7" w:rsidP="00B25288">
      <w:pPr>
        <w:spacing w:after="0" w:line="360" w:lineRule="auto"/>
        <w:jc w:val="both"/>
        <w:rPr>
          <w:rFonts w:ascii="Arial" w:hAnsi="Arial" w:cs="Arial"/>
          <w:sz w:val="24"/>
          <w:szCs w:val="24"/>
        </w:rPr>
      </w:pPr>
      <w:r w:rsidRPr="007D298A">
        <w:rPr>
          <w:rFonts w:ascii="Arial" w:hAnsi="Arial" w:cs="Arial"/>
          <w:sz w:val="24"/>
          <w:szCs w:val="24"/>
        </w:rPr>
        <w:t>Ewentualne rozlewy substancji ropopochodnych, spowodowane awaria sprzętu budowlanego, samochodów itp. powinny być natychmiast zlokalizowane i usunięte, co zabezpieczy środowisko gruntowo – wodne przed zanieczyszczeniem.</w:t>
      </w:r>
    </w:p>
    <w:p w:rsidR="001C76D7" w:rsidRPr="007D298A" w:rsidRDefault="001C76D7" w:rsidP="00B25288">
      <w:pPr>
        <w:spacing w:after="0" w:line="360" w:lineRule="auto"/>
        <w:jc w:val="both"/>
        <w:rPr>
          <w:rFonts w:ascii="Arial" w:hAnsi="Arial" w:cs="Arial"/>
          <w:sz w:val="24"/>
          <w:szCs w:val="24"/>
        </w:rPr>
      </w:pPr>
      <w:r w:rsidRPr="007D298A">
        <w:rPr>
          <w:rFonts w:ascii="Arial" w:hAnsi="Arial" w:cs="Arial"/>
          <w:sz w:val="24"/>
          <w:szCs w:val="24"/>
        </w:rPr>
        <w:t>Do rozwiązań minimalizujących ryzyko zanieczyszczenia wód podziemnych podczas prowadzenia robót budowlanych ( wykopów) należeć będą:</w:t>
      </w:r>
    </w:p>
    <w:p w:rsidR="001C76D7" w:rsidRPr="007D298A" w:rsidRDefault="001C76D7" w:rsidP="00B25288">
      <w:pPr>
        <w:spacing w:after="0" w:line="360" w:lineRule="auto"/>
        <w:jc w:val="both"/>
        <w:rPr>
          <w:rFonts w:ascii="Arial" w:hAnsi="Arial" w:cs="Arial"/>
          <w:sz w:val="24"/>
          <w:szCs w:val="24"/>
        </w:rPr>
      </w:pPr>
      <w:r w:rsidRPr="007D298A">
        <w:rPr>
          <w:rFonts w:ascii="Arial" w:hAnsi="Arial" w:cs="Arial"/>
          <w:sz w:val="24"/>
          <w:szCs w:val="24"/>
        </w:rPr>
        <w:t xml:space="preserve">- sprawna organizacja robót budowlanych, </w:t>
      </w:r>
    </w:p>
    <w:p w:rsidR="001C76D7" w:rsidRPr="007D298A" w:rsidRDefault="001C76D7" w:rsidP="00B25288">
      <w:pPr>
        <w:spacing w:after="0" w:line="360" w:lineRule="auto"/>
        <w:jc w:val="both"/>
        <w:rPr>
          <w:rFonts w:ascii="Arial" w:hAnsi="Arial" w:cs="Arial"/>
          <w:sz w:val="24"/>
          <w:szCs w:val="24"/>
        </w:rPr>
      </w:pPr>
      <w:r w:rsidRPr="007D298A">
        <w:rPr>
          <w:rFonts w:ascii="Arial" w:hAnsi="Arial" w:cs="Arial"/>
          <w:sz w:val="24"/>
          <w:szCs w:val="24"/>
        </w:rPr>
        <w:t xml:space="preserve">- przestrzeganie odpowiedniej i terminowej konserwacji maszyn co pozwoli na uniknięcie wycieków paliw, olejów lub innych płynów eksploatacyjnych, a w tym </w:t>
      </w:r>
      <w:r w:rsidR="00B54D79" w:rsidRPr="007D298A">
        <w:rPr>
          <w:rFonts w:ascii="Arial" w:hAnsi="Arial" w:cs="Arial"/>
          <w:sz w:val="24"/>
          <w:szCs w:val="24"/>
        </w:rPr>
        <w:t>samym przedostawania się ich do gleby i wód podziemnych,</w:t>
      </w:r>
    </w:p>
    <w:p w:rsidR="007D298A" w:rsidRPr="007D298A" w:rsidRDefault="00B54D79" w:rsidP="00B25288">
      <w:pPr>
        <w:spacing w:after="0" w:line="360" w:lineRule="auto"/>
        <w:jc w:val="both"/>
        <w:rPr>
          <w:rFonts w:ascii="Arial" w:hAnsi="Arial" w:cs="Arial"/>
          <w:sz w:val="24"/>
          <w:szCs w:val="24"/>
        </w:rPr>
      </w:pPr>
      <w:r w:rsidRPr="007D298A">
        <w:rPr>
          <w:rFonts w:ascii="Arial" w:hAnsi="Arial" w:cs="Arial"/>
          <w:sz w:val="24"/>
          <w:szCs w:val="24"/>
        </w:rPr>
        <w:t>- uszczelnienie powierzchni terenu zaplec</w:t>
      </w:r>
      <w:r w:rsidR="007D298A" w:rsidRPr="007D298A">
        <w:rPr>
          <w:rFonts w:ascii="Arial" w:hAnsi="Arial" w:cs="Arial"/>
          <w:sz w:val="24"/>
          <w:szCs w:val="24"/>
        </w:rPr>
        <w:t xml:space="preserve">za budowy poprzez ułożenie płyt </w:t>
      </w:r>
    </w:p>
    <w:p w:rsidR="00B54D79" w:rsidRPr="007D298A" w:rsidRDefault="007D298A" w:rsidP="00B25288">
      <w:pPr>
        <w:spacing w:after="0" w:line="360" w:lineRule="auto"/>
        <w:jc w:val="both"/>
        <w:rPr>
          <w:rFonts w:ascii="Arial" w:hAnsi="Arial" w:cs="Arial"/>
          <w:sz w:val="24"/>
          <w:szCs w:val="24"/>
        </w:rPr>
      </w:pPr>
      <w:r w:rsidRPr="007D298A">
        <w:rPr>
          <w:rFonts w:ascii="Arial" w:hAnsi="Arial" w:cs="Arial"/>
          <w:sz w:val="24"/>
          <w:szCs w:val="24"/>
        </w:rPr>
        <w:t xml:space="preserve">  </w:t>
      </w:r>
      <w:r w:rsidR="00B54D79" w:rsidRPr="007D298A">
        <w:rPr>
          <w:rFonts w:ascii="Arial" w:hAnsi="Arial" w:cs="Arial"/>
          <w:sz w:val="24"/>
          <w:szCs w:val="24"/>
        </w:rPr>
        <w:t>betonowych,</w:t>
      </w:r>
    </w:p>
    <w:p w:rsidR="00B54D79" w:rsidRPr="007D298A" w:rsidRDefault="00B54D79" w:rsidP="00B25288">
      <w:pPr>
        <w:spacing w:after="0" w:line="360" w:lineRule="auto"/>
        <w:jc w:val="both"/>
        <w:rPr>
          <w:rFonts w:ascii="Arial" w:hAnsi="Arial" w:cs="Arial"/>
          <w:sz w:val="24"/>
          <w:szCs w:val="24"/>
        </w:rPr>
      </w:pPr>
      <w:r w:rsidRPr="007D298A">
        <w:rPr>
          <w:rFonts w:ascii="Arial" w:hAnsi="Arial" w:cs="Arial"/>
          <w:sz w:val="24"/>
          <w:szCs w:val="24"/>
        </w:rPr>
        <w:t>- przechowywanie paliw, olejów i smarów w szczelnych pojemnikach,</w:t>
      </w:r>
    </w:p>
    <w:p w:rsidR="00B54D79" w:rsidRPr="007D298A" w:rsidRDefault="00B54D79" w:rsidP="00B25288">
      <w:pPr>
        <w:spacing w:after="0" w:line="360" w:lineRule="auto"/>
        <w:jc w:val="both"/>
        <w:rPr>
          <w:rFonts w:ascii="Arial" w:hAnsi="Arial" w:cs="Arial"/>
          <w:sz w:val="24"/>
          <w:szCs w:val="24"/>
        </w:rPr>
      </w:pPr>
      <w:r w:rsidRPr="007D298A">
        <w:rPr>
          <w:rFonts w:ascii="Arial" w:hAnsi="Arial" w:cs="Arial"/>
          <w:sz w:val="24"/>
          <w:szCs w:val="24"/>
        </w:rPr>
        <w:t>- zbieranie w sposób selektywny powstających odpadów i ich wywóz na bieżąco.</w:t>
      </w:r>
    </w:p>
    <w:p w:rsidR="004E5025" w:rsidRDefault="004E5025" w:rsidP="003C2C13">
      <w:pPr>
        <w:spacing w:after="0" w:line="360" w:lineRule="auto"/>
        <w:jc w:val="both"/>
        <w:rPr>
          <w:rFonts w:ascii="Arial" w:hAnsi="Arial" w:cs="Arial"/>
          <w:color w:val="FF0000"/>
          <w:sz w:val="24"/>
          <w:szCs w:val="24"/>
        </w:rPr>
      </w:pPr>
    </w:p>
    <w:p w:rsidR="004178FC" w:rsidRPr="00F10841" w:rsidRDefault="004178FC" w:rsidP="003C2C13">
      <w:pPr>
        <w:spacing w:after="0" w:line="360" w:lineRule="auto"/>
        <w:jc w:val="both"/>
        <w:rPr>
          <w:rFonts w:ascii="Arial" w:hAnsi="Arial" w:cs="Arial"/>
          <w:color w:val="FF0000"/>
          <w:sz w:val="24"/>
          <w:szCs w:val="24"/>
        </w:rPr>
      </w:pPr>
    </w:p>
    <w:p w:rsidR="00B54D79" w:rsidRPr="007D298A" w:rsidRDefault="00E01B32" w:rsidP="003C2C13">
      <w:pPr>
        <w:spacing w:after="0" w:line="360" w:lineRule="auto"/>
        <w:jc w:val="both"/>
        <w:rPr>
          <w:rFonts w:ascii="Arial" w:hAnsi="Arial" w:cs="Arial"/>
          <w:b/>
          <w:sz w:val="24"/>
          <w:szCs w:val="24"/>
        </w:rPr>
      </w:pPr>
      <w:r w:rsidRPr="007D298A">
        <w:rPr>
          <w:rFonts w:ascii="Arial" w:hAnsi="Arial" w:cs="Arial"/>
          <w:b/>
          <w:sz w:val="24"/>
          <w:szCs w:val="24"/>
        </w:rPr>
        <w:t>5</w:t>
      </w:r>
      <w:r w:rsidR="00B54D79" w:rsidRPr="007D298A">
        <w:rPr>
          <w:rFonts w:ascii="Arial" w:hAnsi="Arial" w:cs="Arial"/>
          <w:b/>
          <w:sz w:val="24"/>
          <w:szCs w:val="24"/>
        </w:rPr>
        <w:t>.6 Wpływ na powierzchnię ziemi i rośliny</w:t>
      </w:r>
    </w:p>
    <w:p w:rsidR="00303CD4" w:rsidRPr="007D298A" w:rsidRDefault="00B54D79" w:rsidP="003C2C13">
      <w:pPr>
        <w:pStyle w:val="Akapitzlist"/>
        <w:spacing w:after="0" w:line="360" w:lineRule="auto"/>
        <w:ind w:left="0"/>
        <w:jc w:val="both"/>
        <w:rPr>
          <w:rFonts w:ascii="Arial" w:hAnsi="Arial" w:cs="Arial"/>
          <w:sz w:val="24"/>
          <w:szCs w:val="24"/>
        </w:rPr>
      </w:pPr>
      <w:r w:rsidRPr="007D298A">
        <w:rPr>
          <w:rFonts w:ascii="Arial" w:hAnsi="Arial" w:cs="Arial"/>
          <w:sz w:val="24"/>
          <w:szCs w:val="24"/>
        </w:rPr>
        <w:t>Realizacja przedsięwzięcia nie spowoduje konieczności usuwania drzew. Ziemia z wykopów zostanie zagospodarowana we własnym zakresie, do niwelacji terenu w obrębie Fermy.</w:t>
      </w:r>
    </w:p>
    <w:p w:rsidR="004178FC" w:rsidRPr="00F10841" w:rsidRDefault="004178FC" w:rsidP="003C2C13">
      <w:pPr>
        <w:pStyle w:val="Akapitzlist"/>
        <w:spacing w:after="0" w:line="360" w:lineRule="auto"/>
        <w:ind w:left="0"/>
        <w:jc w:val="both"/>
        <w:rPr>
          <w:rFonts w:ascii="Arial" w:hAnsi="Arial" w:cs="Arial"/>
          <w:color w:val="FF0000"/>
          <w:sz w:val="24"/>
          <w:szCs w:val="24"/>
        </w:rPr>
      </w:pPr>
    </w:p>
    <w:p w:rsidR="00B54D79" w:rsidRPr="007D298A" w:rsidRDefault="00E01B32" w:rsidP="003C2C13">
      <w:pPr>
        <w:pStyle w:val="Akapitzlist"/>
        <w:spacing w:after="0" w:line="360" w:lineRule="auto"/>
        <w:ind w:left="0"/>
        <w:jc w:val="both"/>
        <w:rPr>
          <w:rFonts w:ascii="Arial" w:hAnsi="Arial" w:cs="Arial"/>
          <w:b/>
          <w:sz w:val="24"/>
          <w:szCs w:val="24"/>
        </w:rPr>
      </w:pPr>
      <w:r w:rsidRPr="007D298A">
        <w:rPr>
          <w:rFonts w:ascii="Arial" w:hAnsi="Arial" w:cs="Arial"/>
          <w:b/>
          <w:sz w:val="24"/>
          <w:szCs w:val="24"/>
        </w:rPr>
        <w:t>5</w:t>
      </w:r>
      <w:r w:rsidR="00B54D79" w:rsidRPr="007D298A">
        <w:rPr>
          <w:rFonts w:ascii="Arial" w:hAnsi="Arial" w:cs="Arial"/>
          <w:b/>
          <w:sz w:val="24"/>
          <w:szCs w:val="24"/>
        </w:rPr>
        <w:t>.7 Propozycja monitoringu oddziaływania</w:t>
      </w:r>
    </w:p>
    <w:p w:rsidR="00B54D79" w:rsidRPr="007D298A" w:rsidRDefault="00B54D79" w:rsidP="003C2C13">
      <w:pPr>
        <w:pStyle w:val="Akapitzlist"/>
        <w:spacing w:after="0" w:line="360" w:lineRule="auto"/>
        <w:ind w:left="0"/>
        <w:jc w:val="both"/>
        <w:rPr>
          <w:rFonts w:ascii="Arial" w:hAnsi="Arial" w:cs="Arial"/>
          <w:sz w:val="24"/>
          <w:szCs w:val="24"/>
        </w:rPr>
      </w:pPr>
      <w:r w:rsidRPr="007D298A">
        <w:rPr>
          <w:rFonts w:ascii="Arial" w:hAnsi="Arial" w:cs="Arial"/>
          <w:sz w:val="24"/>
          <w:szCs w:val="24"/>
        </w:rPr>
        <w:t>Na etapie budowy nie proponuje się monitoringu oddziaływania.</w:t>
      </w:r>
    </w:p>
    <w:p w:rsidR="00B54D79" w:rsidRPr="007D298A" w:rsidRDefault="00B54D79" w:rsidP="00303CD4">
      <w:pPr>
        <w:pStyle w:val="Akapitzlist"/>
        <w:spacing w:line="360" w:lineRule="auto"/>
        <w:ind w:left="0"/>
        <w:jc w:val="both"/>
        <w:rPr>
          <w:rFonts w:ascii="Arial" w:hAnsi="Arial" w:cs="Arial"/>
          <w:sz w:val="24"/>
          <w:szCs w:val="24"/>
        </w:rPr>
      </w:pPr>
    </w:p>
    <w:p w:rsidR="00AA7AD2" w:rsidRDefault="00AA7AD2" w:rsidP="00303CD4">
      <w:pPr>
        <w:pStyle w:val="Akapitzlist"/>
        <w:spacing w:line="360" w:lineRule="auto"/>
        <w:ind w:left="0"/>
        <w:jc w:val="both"/>
        <w:rPr>
          <w:rFonts w:ascii="Arial" w:hAnsi="Arial" w:cs="Arial"/>
          <w:color w:val="FF0000"/>
          <w:sz w:val="24"/>
          <w:szCs w:val="24"/>
        </w:rPr>
      </w:pPr>
    </w:p>
    <w:p w:rsidR="00B54D79" w:rsidRPr="007D298A" w:rsidRDefault="00B54D79" w:rsidP="00E01B32">
      <w:pPr>
        <w:pStyle w:val="Akapitzlist"/>
        <w:numPr>
          <w:ilvl w:val="0"/>
          <w:numId w:val="1"/>
        </w:numPr>
        <w:spacing w:line="360" w:lineRule="auto"/>
        <w:ind w:left="284" w:hanging="284"/>
        <w:jc w:val="both"/>
        <w:rPr>
          <w:rFonts w:ascii="Arial" w:hAnsi="Arial" w:cs="Arial"/>
          <w:b/>
          <w:sz w:val="24"/>
          <w:szCs w:val="24"/>
        </w:rPr>
      </w:pPr>
      <w:r w:rsidRPr="007D298A">
        <w:rPr>
          <w:rFonts w:ascii="Arial" w:hAnsi="Arial" w:cs="Arial"/>
          <w:b/>
          <w:sz w:val="24"/>
          <w:szCs w:val="24"/>
        </w:rPr>
        <w:lastRenderedPageBreak/>
        <w:t xml:space="preserve">ODDZIAŁYWANIE PRZEDSIĘWZIĘCIA NA ŚRODOWISKO W FAZIE EKSPLOATACJI </w:t>
      </w:r>
    </w:p>
    <w:p w:rsidR="00F805E5" w:rsidRPr="00F805E5" w:rsidRDefault="00F805E5" w:rsidP="00F805E5">
      <w:pPr>
        <w:pStyle w:val="Nagwek5"/>
        <w:tabs>
          <w:tab w:val="left" w:pos="686"/>
        </w:tabs>
        <w:spacing w:before="231"/>
        <w:rPr>
          <w:rFonts w:ascii="Arial" w:hAnsi="Arial" w:cs="Arial"/>
          <w:b/>
          <w:bCs/>
          <w:i/>
          <w:color w:val="auto"/>
          <w:sz w:val="24"/>
          <w:szCs w:val="24"/>
        </w:rPr>
      </w:pPr>
      <w:r w:rsidRPr="00F805E5">
        <w:rPr>
          <w:rFonts w:ascii="Arial" w:hAnsi="Arial" w:cs="Arial"/>
          <w:b/>
          <w:color w:val="auto"/>
          <w:sz w:val="24"/>
          <w:szCs w:val="24"/>
        </w:rPr>
        <w:t>Oddziaływanie na powietrze</w:t>
      </w:r>
      <w:r w:rsidRPr="00F805E5">
        <w:rPr>
          <w:rFonts w:ascii="Arial" w:hAnsi="Arial" w:cs="Arial"/>
          <w:b/>
          <w:color w:val="auto"/>
          <w:spacing w:val="-6"/>
          <w:sz w:val="24"/>
          <w:szCs w:val="24"/>
        </w:rPr>
        <w:t xml:space="preserve"> </w:t>
      </w:r>
      <w:r w:rsidRPr="00F805E5">
        <w:rPr>
          <w:rFonts w:ascii="Arial" w:hAnsi="Arial" w:cs="Arial"/>
          <w:b/>
          <w:color w:val="auto"/>
          <w:sz w:val="24"/>
          <w:szCs w:val="24"/>
        </w:rPr>
        <w:t>atmosferyczne</w:t>
      </w:r>
    </w:p>
    <w:p w:rsidR="00F805E5" w:rsidRPr="00F6216F" w:rsidRDefault="00F805E5" w:rsidP="00F805E5">
      <w:pPr>
        <w:rPr>
          <w:rFonts w:ascii="Calibri" w:eastAsia="Calibri" w:hAnsi="Calibri" w:cs="Calibri"/>
          <w:b/>
          <w:bCs/>
          <w:i/>
          <w:color w:val="FF0000"/>
          <w:sz w:val="24"/>
          <w:szCs w:val="24"/>
        </w:rPr>
      </w:pPr>
    </w:p>
    <w:p w:rsidR="00F805E5" w:rsidRPr="00F805E5" w:rsidRDefault="00F805E5" w:rsidP="00F805E5">
      <w:pPr>
        <w:pStyle w:val="Tekstpodstawowy"/>
        <w:spacing w:line="360" w:lineRule="auto"/>
        <w:ind w:left="0"/>
        <w:rPr>
          <w:rFonts w:ascii="Arial" w:hAnsi="Arial" w:cs="Arial"/>
        </w:rPr>
      </w:pPr>
      <w:r w:rsidRPr="00F805E5">
        <w:rPr>
          <w:rFonts w:ascii="Arial" w:hAnsi="Arial" w:cs="Arial"/>
          <w:lang w:val="pl-PL"/>
        </w:rPr>
        <w:t>Intensywny chów stada rodzicielskiego w systemie ściółkowym jest źródłem emisji</w:t>
      </w:r>
      <w:r w:rsidRPr="00F805E5">
        <w:rPr>
          <w:rFonts w:ascii="Arial" w:hAnsi="Arial" w:cs="Arial"/>
          <w:spacing w:val="33"/>
          <w:lang w:val="pl-PL"/>
        </w:rPr>
        <w:t xml:space="preserve"> </w:t>
      </w:r>
      <w:r w:rsidRPr="00F805E5">
        <w:rPr>
          <w:rFonts w:ascii="Arial" w:hAnsi="Arial" w:cs="Arial"/>
          <w:lang w:val="pl-PL"/>
        </w:rPr>
        <w:t xml:space="preserve">do powietrza. </w:t>
      </w:r>
      <w:r w:rsidRPr="00F805E5">
        <w:rPr>
          <w:rFonts w:ascii="Arial" w:hAnsi="Arial" w:cs="Arial"/>
        </w:rPr>
        <w:t>Emisje te wynikają</w:t>
      </w:r>
      <w:r w:rsidRPr="00F805E5">
        <w:rPr>
          <w:rFonts w:ascii="Arial" w:hAnsi="Arial" w:cs="Arial"/>
          <w:spacing w:val="-10"/>
        </w:rPr>
        <w:t xml:space="preserve"> </w:t>
      </w:r>
      <w:r w:rsidRPr="00F805E5">
        <w:rPr>
          <w:rFonts w:ascii="Arial" w:hAnsi="Arial" w:cs="Arial"/>
        </w:rPr>
        <w:t>z:</w:t>
      </w:r>
    </w:p>
    <w:p w:rsidR="00F805E5" w:rsidRPr="00F805E5" w:rsidRDefault="00F805E5" w:rsidP="002C1E62">
      <w:pPr>
        <w:pStyle w:val="Akapitzlist"/>
        <w:widowControl w:val="0"/>
        <w:numPr>
          <w:ilvl w:val="0"/>
          <w:numId w:val="31"/>
        </w:numPr>
        <w:tabs>
          <w:tab w:val="left" w:pos="495"/>
        </w:tabs>
        <w:spacing w:after="0" w:line="360" w:lineRule="auto"/>
        <w:ind w:right="142"/>
        <w:contextualSpacing w:val="0"/>
        <w:rPr>
          <w:rFonts w:ascii="Arial" w:eastAsia="Calibri" w:hAnsi="Arial" w:cs="Arial"/>
          <w:sz w:val="24"/>
          <w:szCs w:val="24"/>
        </w:rPr>
      </w:pPr>
      <w:r w:rsidRPr="00F805E5">
        <w:rPr>
          <w:rFonts w:ascii="Arial" w:hAnsi="Arial" w:cs="Arial"/>
          <w:sz w:val="24"/>
        </w:rPr>
        <w:t>przebywania zwierząt w budynkach inwentarskich podczas trwania poszczególnych</w:t>
      </w:r>
      <w:r w:rsidRPr="00F805E5">
        <w:rPr>
          <w:rFonts w:ascii="Arial" w:hAnsi="Arial" w:cs="Arial"/>
          <w:spacing w:val="9"/>
          <w:sz w:val="24"/>
        </w:rPr>
        <w:t xml:space="preserve"> </w:t>
      </w:r>
      <w:r w:rsidRPr="00F805E5">
        <w:rPr>
          <w:rFonts w:ascii="Arial" w:hAnsi="Arial" w:cs="Arial"/>
          <w:sz w:val="24"/>
        </w:rPr>
        <w:t>cykli chowu (efekt procesów życiowych ptaków oraz procesów zachodzących w</w:t>
      </w:r>
      <w:r w:rsidRPr="00F805E5">
        <w:rPr>
          <w:rFonts w:ascii="Arial" w:hAnsi="Arial" w:cs="Arial"/>
          <w:spacing w:val="-13"/>
          <w:sz w:val="24"/>
        </w:rPr>
        <w:t xml:space="preserve"> </w:t>
      </w:r>
      <w:r w:rsidRPr="00F805E5">
        <w:rPr>
          <w:rFonts w:ascii="Arial" w:hAnsi="Arial" w:cs="Arial"/>
          <w:sz w:val="24"/>
        </w:rPr>
        <w:t>ściółce),</w:t>
      </w:r>
    </w:p>
    <w:p w:rsidR="00F805E5" w:rsidRPr="00F805E5" w:rsidRDefault="00F805E5" w:rsidP="002C1E62">
      <w:pPr>
        <w:pStyle w:val="Akapitzlist"/>
        <w:widowControl w:val="0"/>
        <w:numPr>
          <w:ilvl w:val="0"/>
          <w:numId w:val="31"/>
        </w:numPr>
        <w:tabs>
          <w:tab w:val="left" w:pos="495"/>
        </w:tabs>
        <w:spacing w:after="0" w:line="360" w:lineRule="auto"/>
        <w:ind w:right="136"/>
        <w:contextualSpacing w:val="0"/>
        <w:rPr>
          <w:rFonts w:ascii="Arial" w:eastAsia="Calibri" w:hAnsi="Arial" w:cs="Arial"/>
          <w:sz w:val="24"/>
          <w:szCs w:val="24"/>
        </w:rPr>
      </w:pPr>
      <w:r w:rsidRPr="00F805E5">
        <w:rPr>
          <w:rFonts w:ascii="Arial" w:hAnsi="Arial" w:cs="Arial"/>
          <w:sz w:val="24"/>
        </w:rPr>
        <w:t>spalania gazu ciekłego w nagrzewnicach gazowych, znajdujących się wewnątrz</w:t>
      </w:r>
      <w:r w:rsidRPr="00F805E5">
        <w:rPr>
          <w:rFonts w:ascii="Arial" w:hAnsi="Arial" w:cs="Arial"/>
          <w:spacing w:val="11"/>
          <w:sz w:val="24"/>
        </w:rPr>
        <w:t xml:space="preserve"> </w:t>
      </w:r>
      <w:r w:rsidRPr="00F805E5">
        <w:rPr>
          <w:rFonts w:ascii="Arial" w:hAnsi="Arial" w:cs="Arial"/>
          <w:sz w:val="24"/>
        </w:rPr>
        <w:t>budynków kurników,</w:t>
      </w:r>
    </w:p>
    <w:p w:rsidR="00F805E5" w:rsidRPr="00F805E5" w:rsidRDefault="00F805E5" w:rsidP="002C1E62">
      <w:pPr>
        <w:pStyle w:val="Akapitzlist"/>
        <w:widowControl w:val="0"/>
        <w:numPr>
          <w:ilvl w:val="0"/>
          <w:numId w:val="31"/>
        </w:numPr>
        <w:tabs>
          <w:tab w:val="left" w:pos="495"/>
        </w:tabs>
        <w:spacing w:after="0" w:line="360" w:lineRule="auto"/>
        <w:contextualSpacing w:val="0"/>
        <w:rPr>
          <w:rFonts w:ascii="Arial" w:eastAsia="Calibri" w:hAnsi="Arial" w:cs="Arial"/>
          <w:sz w:val="24"/>
          <w:szCs w:val="24"/>
        </w:rPr>
      </w:pPr>
      <w:r w:rsidRPr="00F805E5">
        <w:rPr>
          <w:rFonts w:ascii="Arial" w:hAnsi="Arial" w:cs="Arial"/>
          <w:sz w:val="24"/>
        </w:rPr>
        <w:t>pracy agregatu</w:t>
      </w:r>
      <w:r w:rsidRPr="00F805E5">
        <w:rPr>
          <w:rFonts w:ascii="Arial" w:hAnsi="Arial" w:cs="Arial"/>
          <w:spacing w:val="-3"/>
          <w:sz w:val="24"/>
        </w:rPr>
        <w:t xml:space="preserve"> </w:t>
      </w:r>
      <w:r w:rsidRPr="00F805E5">
        <w:rPr>
          <w:rFonts w:ascii="Arial" w:hAnsi="Arial" w:cs="Arial"/>
          <w:sz w:val="24"/>
        </w:rPr>
        <w:t>prądotwórczego,</w:t>
      </w:r>
    </w:p>
    <w:p w:rsidR="00F805E5" w:rsidRPr="00F805E5" w:rsidRDefault="00F805E5" w:rsidP="002C1E62">
      <w:pPr>
        <w:pStyle w:val="Akapitzlist"/>
        <w:widowControl w:val="0"/>
        <w:numPr>
          <w:ilvl w:val="0"/>
          <w:numId w:val="31"/>
        </w:numPr>
        <w:tabs>
          <w:tab w:val="left" w:pos="495"/>
        </w:tabs>
        <w:spacing w:after="0" w:line="360" w:lineRule="auto"/>
        <w:contextualSpacing w:val="0"/>
        <w:rPr>
          <w:rFonts w:ascii="Arial" w:eastAsia="Calibri" w:hAnsi="Arial" w:cs="Arial"/>
          <w:sz w:val="24"/>
          <w:szCs w:val="24"/>
        </w:rPr>
      </w:pPr>
      <w:r w:rsidRPr="00F805E5">
        <w:rPr>
          <w:rFonts w:ascii="Arial" w:hAnsi="Arial" w:cs="Arial"/>
          <w:sz w:val="24"/>
        </w:rPr>
        <w:t>pracy kotłowni w budynku</w:t>
      </w:r>
      <w:r w:rsidRPr="00F805E5">
        <w:rPr>
          <w:rFonts w:ascii="Arial" w:hAnsi="Arial" w:cs="Arial"/>
          <w:spacing w:val="-4"/>
          <w:sz w:val="24"/>
        </w:rPr>
        <w:t xml:space="preserve"> </w:t>
      </w:r>
      <w:r w:rsidRPr="00F805E5">
        <w:rPr>
          <w:rFonts w:ascii="Arial" w:hAnsi="Arial" w:cs="Arial"/>
          <w:sz w:val="24"/>
        </w:rPr>
        <w:t>socjalnym,</w:t>
      </w:r>
    </w:p>
    <w:p w:rsidR="00F805E5" w:rsidRPr="00F805E5" w:rsidRDefault="00F805E5" w:rsidP="002C1E62">
      <w:pPr>
        <w:pStyle w:val="Akapitzlist"/>
        <w:widowControl w:val="0"/>
        <w:numPr>
          <w:ilvl w:val="0"/>
          <w:numId w:val="31"/>
        </w:numPr>
        <w:tabs>
          <w:tab w:val="left" w:pos="495"/>
        </w:tabs>
        <w:spacing w:after="0" w:line="360" w:lineRule="auto"/>
        <w:ind w:right="137"/>
        <w:contextualSpacing w:val="0"/>
        <w:jc w:val="both"/>
        <w:rPr>
          <w:rFonts w:ascii="Arial" w:eastAsia="Calibri" w:hAnsi="Arial" w:cs="Arial"/>
          <w:sz w:val="24"/>
          <w:szCs w:val="24"/>
        </w:rPr>
      </w:pPr>
      <w:r w:rsidRPr="00F805E5">
        <w:rPr>
          <w:rFonts w:ascii="Arial" w:hAnsi="Arial" w:cs="Arial"/>
          <w:sz w:val="24"/>
        </w:rPr>
        <w:t>transportu (przywóz odchowanych kur rodzicielskich oraz wywóz kur rodzicielskich</w:t>
      </w:r>
      <w:r w:rsidRPr="00F805E5">
        <w:rPr>
          <w:rFonts w:ascii="Arial" w:hAnsi="Arial" w:cs="Arial"/>
          <w:spacing w:val="8"/>
          <w:sz w:val="24"/>
        </w:rPr>
        <w:t xml:space="preserve"> </w:t>
      </w:r>
      <w:r w:rsidRPr="00F805E5">
        <w:rPr>
          <w:rFonts w:ascii="Arial" w:hAnsi="Arial" w:cs="Arial"/>
          <w:sz w:val="24"/>
        </w:rPr>
        <w:t>po zakończonym cyklu chowu), dostawa paszy, dostawa paliwa gazowego, dostawa</w:t>
      </w:r>
      <w:r w:rsidRPr="00F805E5">
        <w:rPr>
          <w:rFonts w:ascii="Arial" w:hAnsi="Arial" w:cs="Arial"/>
          <w:spacing w:val="18"/>
          <w:sz w:val="24"/>
        </w:rPr>
        <w:t xml:space="preserve"> </w:t>
      </w:r>
      <w:r w:rsidRPr="00F805E5">
        <w:rPr>
          <w:rFonts w:ascii="Arial" w:hAnsi="Arial" w:cs="Arial"/>
          <w:sz w:val="24"/>
        </w:rPr>
        <w:t>oleju napędowego, wywóz obornika, wywóz</w:t>
      </w:r>
      <w:r w:rsidRPr="00F805E5">
        <w:rPr>
          <w:rFonts w:ascii="Arial" w:hAnsi="Arial" w:cs="Arial"/>
          <w:spacing w:val="2"/>
          <w:sz w:val="24"/>
        </w:rPr>
        <w:t xml:space="preserve"> </w:t>
      </w:r>
      <w:r w:rsidRPr="00F805E5">
        <w:rPr>
          <w:rFonts w:ascii="Arial" w:hAnsi="Arial" w:cs="Arial"/>
          <w:sz w:val="24"/>
        </w:rPr>
        <w:t>odpadów),</w:t>
      </w:r>
    </w:p>
    <w:p w:rsidR="00F805E5" w:rsidRPr="00F805E5" w:rsidRDefault="00F805E5" w:rsidP="002C1E62">
      <w:pPr>
        <w:pStyle w:val="Akapitzlist"/>
        <w:widowControl w:val="0"/>
        <w:numPr>
          <w:ilvl w:val="0"/>
          <w:numId w:val="31"/>
        </w:numPr>
        <w:tabs>
          <w:tab w:val="left" w:pos="495"/>
        </w:tabs>
        <w:spacing w:after="0" w:line="360" w:lineRule="auto"/>
        <w:contextualSpacing w:val="0"/>
        <w:rPr>
          <w:rFonts w:ascii="Arial" w:eastAsia="Calibri" w:hAnsi="Arial" w:cs="Arial"/>
          <w:sz w:val="24"/>
          <w:szCs w:val="24"/>
        </w:rPr>
      </w:pPr>
      <w:r w:rsidRPr="00F805E5">
        <w:rPr>
          <w:rFonts w:ascii="Arial" w:hAnsi="Arial" w:cs="Arial"/>
          <w:sz w:val="24"/>
        </w:rPr>
        <w:t>napełniania zbiorników na gaz</w:t>
      </w:r>
      <w:r w:rsidRPr="00F805E5">
        <w:rPr>
          <w:rFonts w:ascii="Arial" w:hAnsi="Arial" w:cs="Arial"/>
          <w:spacing w:val="-1"/>
          <w:sz w:val="24"/>
        </w:rPr>
        <w:t xml:space="preserve"> </w:t>
      </w:r>
      <w:r w:rsidRPr="00F805E5">
        <w:rPr>
          <w:rFonts w:ascii="Arial" w:hAnsi="Arial" w:cs="Arial"/>
          <w:sz w:val="24"/>
        </w:rPr>
        <w:t>ciekły,</w:t>
      </w:r>
    </w:p>
    <w:p w:rsidR="00F805E5" w:rsidRPr="00F805E5" w:rsidRDefault="00F805E5" w:rsidP="002C1E62">
      <w:pPr>
        <w:pStyle w:val="Akapitzlist"/>
        <w:widowControl w:val="0"/>
        <w:numPr>
          <w:ilvl w:val="0"/>
          <w:numId w:val="31"/>
        </w:numPr>
        <w:tabs>
          <w:tab w:val="left" w:pos="495"/>
        </w:tabs>
        <w:spacing w:after="0" w:line="360" w:lineRule="auto"/>
        <w:contextualSpacing w:val="0"/>
        <w:rPr>
          <w:rFonts w:ascii="Arial" w:eastAsia="Calibri" w:hAnsi="Arial" w:cs="Arial"/>
          <w:sz w:val="24"/>
          <w:szCs w:val="24"/>
        </w:rPr>
      </w:pPr>
      <w:r w:rsidRPr="00F805E5">
        <w:rPr>
          <w:rFonts w:ascii="Arial" w:hAnsi="Arial" w:cs="Arial"/>
          <w:sz w:val="24"/>
        </w:rPr>
        <w:t>napełnianie zbiornika na olej napędowy do agregatu</w:t>
      </w:r>
      <w:r w:rsidRPr="00F805E5">
        <w:rPr>
          <w:rFonts w:ascii="Arial" w:hAnsi="Arial" w:cs="Arial"/>
          <w:spacing w:val="-11"/>
          <w:sz w:val="24"/>
        </w:rPr>
        <w:t xml:space="preserve"> </w:t>
      </w:r>
      <w:r w:rsidRPr="00F805E5">
        <w:rPr>
          <w:rFonts w:ascii="Arial" w:hAnsi="Arial" w:cs="Arial"/>
          <w:sz w:val="24"/>
        </w:rPr>
        <w:t>prądotwórczego,</w:t>
      </w:r>
    </w:p>
    <w:p w:rsidR="00F805E5" w:rsidRPr="00F805E5" w:rsidRDefault="00F805E5" w:rsidP="002C1E62">
      <w:pPr>
        <w:pStyle w:val="Akapitzlist"/>
        <w:widowControl w:val="0"/>
        <w:numPr>
          <w:ilvl w:val="0"/>
          <w:numId w:val="31"/>
        </w:numPr>
        <w:tabs>
          <w:tab w:val="left" w:pos="495"/>
        </w:tabs>
        <w:spacing w:after="0" w:line="360" w:lineRule="auto"/>
        <w:contextualSpacing w:val="0"/>
        <w:rPr>
          <w:rFonts w:ascii="Arial" w:eastAsia="Calibri" w:hAnsi="Arial" w:cs="Arial"/>
          <w:sz w:val="24"/>
          <w:szCs w:val="24"/>
        </w:rPr>
      </w:pPr>
      <w:r w:rsidRPr="00F805E5">
        <w:rPr>
          <w:rFonts w:ascii="Arial" w:hAnsi="Arial" w:cs="Arial"/>
          <w:sz w:val="24"/>
        </w:rPr>
        <w:t>napełniania silosów</w:t>
      </w:r>
      <w:r w:rsidRPr="00F805E5">
        <w:rPr>
          <w:rFonts w:ascii="Arial" w:hAnsi="Arial" w:cs="Arial"/>
          <w:spacing w:val="-4"/>
          <w:sz w:val="24"/>
        </w:rPr>
        <w:t xml:space="preserve"> </w:t>
      </w:r>
      <w:r w:rsidRPr="00F805E5">
        <w:rPr>
          <w:rFonts w:ascii="Arial" w:hAnsi="Arial" w:cs="Arial"/>
          <w:sz w:val="24"/>
        </w:rPr>
        <w:t>paszowych.</w:t>
      </w:r>
    </w:p>
    <w:p w:rsidR="00F805E5" w:rsidRPr="00F805E5" w:rsidRDefault="00F805E5" w:rsidP="00F805E5">
      <w:pPr>
        <w:spacing w:after="0" w:line="360" w:lineRule="auto"/>
        <w:rPr>
          <w:rFonts w:ascii="Arial" w:eastAsia="Calibri" w:hAnsi="Arial" w:cs="Arial"/>
          <w:sz w:val="24"/>
          <w:szCs w:val="24"/>
        </w:rPr>
      </w:pPr>
      <w:r w:rsidRPr="00F805E5">
        <w:rPr>
          <w:rFonts w:ascii="Arial" w:hAnsi="Arial" w:cs="Arial"/>
          <w:b/>
          <w:sz w:val="24"/>
        </w:rPr>
        <w:t>Źródła emisji</w:t>
      </w:r>
      <w:r w:rsidRPr="00F805E5">
        <w:rPr>
          <w:rFonts w:ascii="Arial" w:hAnsi="Arial" w:cs="Arial"/>
          <w:b/>
          <w:spacing w:val="-11"/>
          <w:sz w:val="24"/>
        </w:rPr>
        <w:t xml:space="preserve"> </w:t>
      </w:r>
      <w:r w:rsidRPr="00F805E5">
        <w:rPr>
          <w:rFonts w:ascii="Arial" w:hAnsi="Arial" w:cs="Arial"/>
          <w:b/>
          <w:sz w:val="24"/>
        </w:rPr>
        <w:t>zorganizowanej:</w:t>
      </w:r>
    </w:p>
    <w:p w:rsidR="00F805E5" w:rsidRPr="00F805E5" w:rsidRDefault="00F805E5" w:rsidP="002C1E62">
      <w:pPr>
        <w:pStyle w:val="Akapitzlist"/>
        <w:widowControl w:val="0"/>
        <w:numPr>
          <w:ilvl w:val="0"/>
          <w:numId w:val="31"/>
        </w:numPr>
        <w:tabs>
          <w:tab w:val="left" w:pos="497"/>
        </w:tabs>
        <w:spacing w:after="0" w:line="360" w:lineRule="auto"/>
        <w:ind w:left="496" w:right="134" w:hanging="360"/>
        <w:contextualSpacing w:val="0"/>
        <w:jc w:val="both"/>
        <w:rPr>
          <w:rFonts w:ascii="Arial" w:eastAsia="Calibri" w:hAnsi="Arial" w:cs="Arial"/>
          <w:sz w:val="24"/>
          <w:szCs w:val="24"/>
        </w:rPr>
      </w:pPr>
      <w:r w:rsidRPr="00F805E5">
        <w:rPr>
          <w:rFonts w:ascii="Arial" w:eastAsia="Calibri" w:hAnsi="Arial" w:cs="Arial"/>
          <w:sz w:val="24"/>
          <w:szCs w:val="24"/>
        </w:rPr>
        <w:t>5 budynków inwentarskich (kurniki), w których prowadzony będzie chów</w:t>
      </w:r>
      <w:r w:rsidRPr="00F805E5">
        <w:rPr>
          <w:rFonts w:ascii="Arial" w:eastAsia="Calibri" w:hAnsi="Arial" w:cs="Arial"/>
          <w:spacing w:val="7"/>
          <w:sz w:val="24"/>
          <w:szCs w:val="24"/>
        </w:rPr>
        <w:t xml:space="preserve"> </w:t>
      </w:r>
      <w:r w:rsidRPr="00F805E5">
        <w:rPr>
          <w:rFonts w:ascii="Arial" w:eastAsia="Calibri" w:hAnsi="Arial" w:cs="Arial"/>
          <w:sz w:val="24"/>
          <w:szCs w:val="24"/>
        </w:rPr>
        <w:t>stada rodzicielskiego. Substancje powstające w procesie chowu, będą wprowadzane</w:t>
      </w:r>
      <w:r w:rsidRPr="00F805E5">
        <w:rPr>
          <w:rFonts w:ascii="Arial" w:eastAsia="Calibri" w:hAnsi="Arial" w:cs="Arial"/>
          <w:spacing w:val="8"/>
          <w:sz w:val="24"/>
          <w:szCs w:val="24"/>
        </w:rPr>
        <w:t xml:space="preserve"> </w:t>
      </w:r>
      <w:r w:rsidRPr="00F805E5">
        <w:rPr>
          <w:rFonts w:ascii="Arial" w:eastAsia="Calibri" w:hAnsi="Arial" w:cs="Arial"/>
          <w:sz w:val="24"/>
          <w:szCs w:val="24"/>
        </w:rPr>
        <w:t>do środowiska</w:t>
      </w:r>
      <w:r w:rsidRPr="00F805E5">
        <w:rPr>
          <w:rFonts w:ascii="Arial" w:eastAsia="Calibri" w:hAnsi="Arial" w:cs="Arial"/>
          <w:spacing w:val="-9"/>
          <w:sz w:val="24"/>
          <w:szCs w:val="24"/>
        </w:rPr>
        <w:t xml:space="preserve"> </w:t>
      </w:r>
      <w:r w:rsidRPr="00F805E5">
        <w:rPr>
          <w:rFonts w:ascii="Arial" w:eastAsia="Calibri" w:hAnsi="Arial" w:cs="Arial"/>
          <w:sz w:val="24"/>
          <w:szCs w:val="24"/>
        </w:rPr>
        <w:t>za</w:t>
      </w:r>
      <w:r w:rsidRPr="00F805E5">
        <w:rPr>
          <w:rFonts w:ascii="Arial" w:eastAsia="Calibri" w:hAnsi="Arial" w:cs="Arial"/>
          <w:spacing w:val="-12"/>
          <w:sz w:val="24"/>
          <w:szCs w:val="24"/>
        </w:rPr>
        <w:t xml:space="preserve"> </w:t>
      </w:r>
      <w:r w:rsidRPr="00F805E5">
        <w:rPr>
          <w:rFonts w:ascii="Arial" w:eastAsia="Calibri" w:hAnsi="Arial" w:cs="Arial"/>
          <w:sz w:val="24"/>
          <w:szCs w:val="24"/>
        </w:rPr>
        <w:t>pośrednictwem</w:t>
      </w:r>
      <w:r w:rsidRPr="00F805E5">
        <w:rPr>
          <w:rFonts w:ascii="Arial" w:eastAsia="Calibri" w:hAnsi="Arial" w:cs="Arial"/>
          <w:spacing w:val="-9"/>
          <w:sz w:val="24"/>
          <w:szCs w:val="24"/>
        </w:rPr>
        <w:t xml:space="preserve"> </w:t>
      </w:r>
      <w:r w:rsidRPr="00F805E5">
        <w:rPr>
          <w:rFonts w:ascii="Arial" w:eastAsia="Calibri" w:hAnsi="Arial" w:cs="Arial"/>
          <w:sz w:val="24"/>
          <w:szCs w:val="24"/>
        </w:rPr>
        <w:t>wylotów</w:t>
      </w:r>
      <w:r w:rsidRPr="00F805E5">
        <w:rPr>
          <w:rFonts w:ascii="Arial" w:eastAsia="Calibri" w:hAnsi="Arial" w:cs="Arial"/>
          <w:spacing w:val="-10"/>
          <w:sz w:val="24"/>
          <w:szCs w:val="24"/>
        </w:rPr>
        <w:t xml:space="preserve"> </w:t>
      </w:r>
      <w:r w:rsidRPr="00F805E5">
        <w:rPr>
          <w:rFonts w:ascii="Arial" w:eastAsia="Calibri" w:hAnsi="Arial" w:cs="Arial"/>
          <w:sz w:val="24"/>
          <w:szCs w:val="24"/>
        </w:rPr>
        <w:t>wentylacji</w:t>
      </w:r>
      <w:r w:rsidRPr="00F805E5">
        <w:rPr>
          <w:rFonts w:ascii="Arial" w:eastAsia="Calibri" w:hAnsi="Arial" w:cs="Arial"/>
          <w:spacing w:val="-12"/>
          <w:sz w:val="24"/>
          <w:szCs w:val="24"/>
        </w:rPr>
        <w:t xml:space="preserve"> </w:t>
      </w:r>
      <w:r w:rsidRPr="00F805E5">
        <w:rPr>
          <w:rFonts w:ascii="Arial" w:eastAsia="Calibri" w:hAnsi="Arial" w:cs="Arial"/>
          <w:sz w:val="24"/>
          <w:szCs w:val="24"/>
        </w:rPr>
        <w:t>mechanicznej</w:t>
      </w:r>
      <w:r w:rsidRPr="00F805E5">
        <w:rPr>
          <w:rFonts w:ascii="Arial" w:eastAsia="Calibri" w:hAnsi="Arial" w:cs="Arial"/>
          <w:spacing w:val="-7"/>
          <w:sz w:val="24"/>
          <w:szCs w:val="24"/>
        </w:rPr>
        <w:t xml:space="preserve"> </w:t>
      </w:r>
      <w:r w:rsidRPr="00F805E5">
        <w:rPr>
          <w:rFonts w:ascii="Arial" w:eastAsia="Calibri" w:hAnsi="Arial" w:cs="Arial"/>
          <w:sz w:val="24"/>
          <w:szCs w:val="24"/>
        </w:rPr>
        <w:t>–</w:t>
      </w:r>
      <w:r w:rsidRPr="00F805E5">
        <w:rPr>
          <w:rFonts w:ascii="Arial" w:eastAsia="Calibri" w:hAnsi="Arial" w:cs="Arial"/>
          <w:spacing w:val="-9"/>
          <w:sz w:val="24"/>
          <w:szCs w:val="24"/>
        </w:rPr>
        <w:t xml:space="preserve"> </w:t>
      </w:r>
      <w:r w:rsidRPr="00F805E5">
        <w:rPr>
          <w:rFonts w:ascii="Arial" w:eastAsia="Calibri" w:hAnsi="Arial" w:cs="Arial"/>
          <w:sz w:val="24"/>
          <w:szCs w:val="24"/>
        </w:rPr>
        <w:t>w</w:t>
      </w:r>
      <w:r w:rsidRPr="00F805E5">
        <w:rPr>
          <w:rFonts w:ascii="Arial" w:eastAsia="Calibri" w:hAnsi="Arial" w:cs="Arial"/>
          <w:spacing w:val="-11"/>
          <w:sz w:val="24"/>
          <w:szCs w:val="24"/>
        </w:rPr>
        <w:t xml:space="preserve"> </w:t>
      </w:r>
      <w:r w:rsidRPr="00F805E5">
        <w:rPr>
          <w:rFonts w:ascii="Arial" w:eastAsia="Calibri" w:hAnsi="Arial" w:cs="Arial"/>
          <w:sz w:val="24"/>
          <w:szCs w:val="24"/>
        </w:rPr>
        <w:t>tym</w:t>
      </w:r>
      <w:r w:rsidRPr="00F805E5">
        <w:rPr>
          <w:rFonts w:ascii="Arial" w:eastAsia="Calibri" w:hAnsi="Arial" w:cs="Arial"/>
          <w:spacing w:val="-12"/>
          <w:sz w:val="24"/>
          <w:szCs w:val="24"/>
        </w:rPr>
        <w:t xml:space="preserve"> </w:t>
      </w:r>
      <w:r w:rsidRPr="00F805E5">
        <w:rPr>
          <w:rFonts w:ascii="Arial" w:eastAsia="Calibri" w:hAnsi="Arial" w:cs="Arial"/>
          <w:sz w:val="24"/>
          <w:szCs w:val="24"/>
        </w:rPr>
        <w:t>zanieczyszczenia będące efektem spalania gazu ciekłego w nagrzewnicach</w:t>
      </w:r>
      <w:r w:rsidRPr="00F805E5">
        <w:rPr>
          <w:rFonts w:ascii="Arial" w:eastAsia="Calibri" w:hAnsi="Arial" w:cs="Arial"/>
          <w:spacing w:val="-8"/>
          <w:sz w:val="24"/>
          <w:szCs w:val="24"/>
        </w:rPr>
        <w:t xml:space="preserve"> </w:t>
      </w:r>
      <w:r w:rsidRPr="00F805E5">
        <w:rPr>
          <w:rFonts w:ascii="Arial" w:eastAsia="Calibri" w:hAnsi="Arial" w:cs="Arial"/>
          <w:sz w:val="24"/>
          <w:szCs w:val="24"/>
        </w:rPr>
        <w:t>gazowych;</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agregat</w:t>
      </w:r>
      <w:r w:rsidRPr="00F805E5">
        <w:rPr>
          <w:rFonts w:ascii="Arial" w:hAnsi="Arial" w:cs="Arial"/>
          <w:spacing w:val="-1"/>
          <w:sz w:val="24"/>
        </w:rPr>
        <w:t xml:space="preserve"> </w:t>
      </w:r>
      <w:r w:rsidRPr="00F805E5">
        <w:rPr>
          <w:rFonts w:ascii="Arial" w:hAnsi="Arial" w:cs="Arial"/>
          <w:sz w:val="24"/>
        </w:rPr>
        <w:t>prądotwórczy;</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kotłownia w budynku socjalnym, pracująca na potrzeby c.o. i</w:t>
      </w:r>
      <w:r w:rsidRPr="00F805E5">
        <w:rPr>
          <w:rFonts w:ascii="Arial" w:hAnsi="Arial" w:cs="Arial"/>
          <w:spacing w:val="-7"/>
          <w:sz w:val="24"/>
        </w:rPr>
        <w:t xml:space="preserve"> </w:t>
      </w:r>
      <w:r w:rsidRPr="00F805E5">
        <w:rPr>
          <w:rFonts w:ascii="Arial" w:hAnsi="Arial" w:cs="Arial"/>
          <w:sz w:val="24"/>
        </w:rPr>
        <w:t>c.w.u..</w:t>
      </w:r>
    </w:p>
    <w:p w:rsidR="00F805E5" w:rsidRPr="00F805E5" w:rsidRDefault="00F805E5" w:rsidP="00F805E5">
      <w:pPr>
        <w:pStyle w:val="Nagwek4"/>
        <w:spacing w:line="360" w:lineRule="auto"/>
        <w:ind w:left="0"/>
        <w:rPr>
          <w:rFonts w:ascii="Arial" w:hAnsi="Arial" w:cs="Arial"/>
          <w:b w:val="0"/>
          <w:bCs w:val="0"/>
        </w:rPr>
      </w:pPr>
      <w:r w:rsidRPr="00F805E5">
        <w:rPr>
          <w:rFonts w:ascii="Arial" w:hAnsi="Arial" w:cs="Arial"/>
        </w:rPr>
        <w:t>Źródła emisji</w:t>
      </w:r>
      <w:r w:rsidRPr="00F805E5">
        <w:rPr>
          <w:rFonts w:ascii="Arial" w:hAnsi="Arial" w:cs="Arial"/>
          <w:spacing w:val="-12"/>
        </w:rPr>
        <w:t xml:space="preserve"> </w:t>
      </w:r>
      <w:r w:rsidRPr="00F805E5">
        <w:rPr>
          <w:rFonts w:ascii="Arial" w:hAnsi="Arial" w:cs="Arial"/>
        </w:rPr>
        <w:t>niezorganizowanej:</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ruch pojazdów po terenie</w:t>
      </w:r>
      <w:r w:rsidRPr="00F805E5">
        <w:rPr>
          <w:rFonts w:ascii="Arial" w:hAnsi="Arial" w:cs="Arial"/>
          <w:spacing w:val="-4"/>
          <w:sz w:val="24"/>
        </w:rPr>
        <w:t xml:space="preserve"> </w:t>
      </w:r>
      <w:r w:rsidRPr="00F805E5">
        <w:rPr>
          <w:rFonts w:ascii="Arial" w:hAnsi="Arial" w:cs="Arial"/>
          <w:sz w:val="24"/>
        </w:rPr>
        <w:t>fermy,</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napełnianie zbiorników na gaz ciekły,</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napełnianie zbiornika na olej</w:t>
      </w:r>
      <w:r w:rsidRPr="00F805E5">
        <w:rPr>
          <w:rFonts w:ascii="Arial" w:hAnsi="Arial" w:cs="Arial"/>
          <w:spacing w:val="-6"/>
          <w:sz w:val="24"/>
        </w:rPr>
        <w:t xml:space="preserve"> </w:t>
      </w:r>
      <w:r w:rsidRPr="00F805E5">
        <w:rPr>
          <w:rFonts w:ascii="Arial" w:hAnsi="Arial" w:cs="Arial"/>
          <w:sz w:val="24"/>
        </w:rPr>
        <w:t>napędowy,</w:t>
      </w:r>
    </w:p>
    <w:p w:rsidR="00F805E5" w:rsidRPr="00F805E5" w:rsidRDefault="00F805E5" w:rsidP="002C1E62">
      <w:pPr>
        <w:pStyle w:val="Akapitzlist"/>
        <w:widowControl w:val="0"/>
        <w:numPr>
          <w:ilvl w:val="0"/>
          <w:numId w:val="31"/>
        </w:numPr>
        <w:tabs>
          <w:tab w:val="left" w:pos="497"/>
        </w:tabs>
        <w:spacing w:after="0" w:line="360" w:lineRule="auto"/>
        <w:ind w:left="496" w:hanging="360"/>
        <w:contextualSpacing w:val="0"/>
        <w:rPr>
          <w:rFonts w:ascii="Arial" w:eastAsia="Calibri" w:hAnsi="Arial" w:cs="Arial"/>
          <w:sz w:val="24"/>
          <w:szCs w:val="24"/>
        </w:rPr>
      </w:pPr>
      <w:r w:rsidRPr="00F805E5">
        <w:rPr>
          <w:rFonts w:ascii="Arial" w:hAnsi="Arial" w:cs="Arial"/>
          <w:sz w:val="24"/>
        </w:rPr>
        <w:t>napełnianie silosów paszowych.</w:t>
      </w:r>
    </w:p>
    <w:p w:rsidR="0099351B" w:rsidRPr="0062233E" w:rsidRDefault="0099351B" w:rsidP="00E01B32">
      <w:pPr>
        <w:pStyle w:val="Akapitzlist"/>
        <w:numPr>
          <w:ilvl w:val="1"/>
          <w:numId w:val="1"/>
        </w:numPr>
        <w:spacing w:line="360" w:lineRule="auto"/>
        <w:ind w:left="426"/>
        <w:jc w:val="both"/>
        <w:rPr>
          <w:rFonts w:ascii="Arial" w:hAnsi="Arial" w:cs="Arial"/>
          <w:b/>
          <w:sz w:val="28"/>
          <w:szCs w:val="28"/>
        </w:rPr>
      </w:pPr>
      <w:r w:rsidRPr="0062233E">
        <w:rPr>
          <w:rFonts w:ascii="Arial" w:hAnsi="Arial" w:cs="Arial"/>
          <w:b/>
          <w:sz w:val="28"/>
          <w:szCs w:val="28"/>
        </w:rPr>
        <w:lastRenderedPageBreak/>
        <w:t xml:space="preserve">Zanieczyszczenie atmosfery </w:t>
      </w:r>
    </w:p>
    <w:p w:rsidR="0099351B" w:rsidRPr="0062233E" w:rsidRDefault="0099351B" w:rsidP="0099351B">
      <w:pPr>
        <w:spacing w:line="360" w:lineRule="auto"/>
        <w:jc w:val="both"/>
        <w:rPr>
          <w:rFonts w:ascii="Arial" w:hAnsi="Arial" w:cs="Arial"/>
          <w:b/>
          <w:sz w:val="24"/>
          <w:szCs w:val="24"/>
        </w:rPr>
      </w:pPr>
      <w:r w:rsidRPr="0062233E">
        <w:rPr>
          <w:rFonts w:ascii="Arial" w:hAnsi="Arial" w:cs="Arial"/>
          <w:b/>
          <w:sz w:val="24"/>
          <w:szCs w:val="24"/>
        </w:rPr>
        <w:t xml:space="preserve"> 6.1.1 Metodyka oceny</w:t>
      </w:r>
    </w:p>
    <w:p w:rsidR="0099351B" w:rsidRPr="0062233E" w:rsidRDefault="0099351B" w:rsidP="0099351B">
      <w:pPr>
        <w:spacing w:line="360" w:lineRule="auto"/>
        <w:jc w:val="both"/>
        <w:rPr>
          <w:rFonts w:ascii="Arial" w:hAnsi="Arial" w:cs="Arial"/>
          <w:sz w:val="24"/>
          <w:szCs w:val="24"/>
        </w:rPr>
      </w:pPr>
      <w:r w:rsidRPr="0062233E">
        <w:rPr>
          <w:rFonts w:ascii="Arial" w:hAnsi="Arial" w:cs="Arial"/>
          <w:sz w:val="24"/>
          <w:szCs w:val="24"/>
        </w:rPr>
        <w:t>Zasięg oddziaływania emitowanych substancji z projektowanej inwestycji określono zgodnie z obowiązującym Ministra Środowiska z dnia 26 stycznia 2010</w:t>
      </w:r>
      <w:r w:rsidR="00BB1A5F" w:rsidRPr="0062233E">
        <w:rPr>
          <w:rFonts w:ascii="Arial" w:hAnsi="Arial" w:cs="Arial"/>
          <w:sz w:val="24"/>
          <w:szCs w:val="24"/>
        </w:rPr>
        <w:t xml:space="preserve"> </w:t>
      </w:r>
      <w:r w:rsidRPr="0062233E">
        <w:rPr>
          <w:rFonts w:ascii="Arial" w:hAnsi="Arial" w:cs="Arial"/>
          <w:sz w:val="24"/>
          <w:szCs w:val="24"/>
        </w:rPr>
        <w:t>r. w sprawie wartości odniesienia dla niektórych substancji w powietrzu.</w:t>
      </w:r>
    </w:p>
    <w:p w:rsidR="0007114B" w:rsidRPr="00B574B0" w:rsidRDefault="0099351B" w:rsidP="0099351B">
      <w:pPr>
        <w:spacing w:line="360" w:lineRule="auto"/>
        <w:jc w:val="both"/>
        <w:rPr>
          <w:rFonts w:ascii="Arial" w:hAnsi="Arial" w:cs="Arial"/>
          <w:sz w:val="24"/>
          <w:szCs w:val="24"/>
        </w:rPr>
      </w:pPr>
      <w:r w:rsidRPr="00B574B0">
        <w:rPr>
          <w:rFonts w:ascii="Arial" w:hAnsi="Arial" w:cs="Arial"/>
          <w:sz w:val="24"/>
          <w:szCs w:val="24"/>
        </w:rPr>
        <w:t xml:space="preserve">Wokół terenu projektowanej inwestycji nie występują obszaru ochrony uzdrowiskowej. W związku z powyższym jako poziomy dopuszczalne przyjęto </w:t>
      </w:r>
      <w:r w:rsidR="0007114B" w:rsidRPr="00B574B0">
        <w:rPr>
          <w:rFonts w:ascii="Arial" w:hAnsi="Arial" w:cs="Arial"/>
          <w:sz w:val="24"/>
          <w:szCs w:val="24"/>
        </w:rPr>
        <w:t>poziomy określone w załączniku nr 1 do ww</w:t>
      </w:r>
      <w:r w:rsidR="00C27BA2" w:rsidRPr="00B574B0">
        <w:rPr>
          <w:rFonts w:ascii="Arial" w:hAnsi="Arial" w:cs="Arial"/>
          <w:sz w:val="24"/>
          <w:szCs w:val="24"/>
        </w:rPr>
        <w:t>.</w:t>
      </w:r>
      <w:r w:rsidR="0007114B" w:rsidRPr="00B574B0">
        <w:rPr>
          <w:rFonts w:ascii="Arial" w:hAnsi="Arial" w:cs="Arial"/>
          <w:sz w:val="24"/>
          <w:szCs w:val="24"/>
        </w:rPr>
        <w:t xml:space="preserve"> rozporządzenia.</w:t>
      </w:r>
    </w:p>
    <w:p w:rsidR="0099351B" w:rsidRPr="00B574B0" w:rsidRDefault="0007114B" w:rsidP="0099351B">
      <w:pPr>
        <w:spacing w:line="360" w:lineRule="auto"/>
        <w:jc w:val="both"/>
        <w:rPr>
          <w:rFonts w:ascii="Arial" w:hAnsi="Arial" w:cs="Arial"/>
          <w:sz w:val="24"/>
          <w:szCs w:val="24"/>
        </w:rPr>
      </w:pPr>
      <w:r w:rsidRPr="00B574B0">
        <w:rPr>
          <w:rFonts w:ascii="Arial" w:hAnsi="Arial" w:cs="Arial"/>
          <w:sz w:val="24"/>
          <w:szCs w:val="24"/>
        </w:rPr>
        <w:t xml:space="preserve">Obliczenia modelowania poziomów substancji w powietrzu wykonano programem </w:t>
      </w:r>
      <w:r w:rsidR="00BB1A5F" w:rsidRPr="00B574B0">
        <w:rPr>
          <w:rFonts w:ascii="Arial" w:hAnsi="Arial" w:cs="Arial"/>
          <w:sz w:val="24"/>
          <w:szCs w:val="24"/>
        </w:rPr>
        <w:t xml:space="preserve">Operat FB autor R Samoć wersja rozszerzona. </w:t>
      </w:r>
    </w:p>
    <w:p w:rsidR="00CA5E08" w:rsidRDefault="00CA5E08" w:rsidP="0099351B">
      <w:pPr>
        <w:spacing w:line="360" w:lineRule="auto"/>
        <w:jc w:val="both"/>
        <w:rPr>
          <w:rFonts w:ascii="Arial" w:hAnsi="Arial" w:cs="Arial"/>
          <w:sz w:val="24"/>
          <w:szCs w:val="24"/>
        </w:rPr>
      </w:pPr>
      <w:r w:rsidRPr="00B574B0">
        <w:rPr>
          <w:rFonts w:ascii="Arial" w:hAnsi="Arial" w:cs="Arial"/>
          <w:sz w:val="24"/>
          <w:szCs w:val="24"/>
        </w:rPr>
        <w:t>W odległości  mniejszej niż 10 h od pojedynczego emitora nie znajduje się  wyższe niż parterowe budynki mieszkalne lub biurowe, a także budynki żłobków, przedszkoli, szkół, szpitali lub sanatoriów w związku z tym nie ma konieczności przeprowadzania  obliczeń stężeń substancji na wysokości zabudowy ( zgodnie z rozporządzeniem Ministra Środowiska z dnia 26 stycznia 2010</w:t>
      </w:r>
      <w:r w:rsidR="009E79F8" w:rsidRPr="00B574B0">
        <w:rPr>
          <w:rFonts w:ascii="Arial" w:hAnsi="Arial" w:cs="Arial"/>
          <w:sz w:val="24"/>
          <w:szCs w:val="24"/>
        </w:rPr>
        <w:t xml:space="preserve"> </w:t>
      </w:r>
      <w:r w:rsidRPr="00B574B0">
        <w:rPr>
          <w:rFonts w:ascii="Arial" w:hAnsi="Arial" w:cs="Arial"/>
          <w:sz w:val="24"/>
          <w:szCs w:val="24"/>
        </w:rPr>
        <w:t>r. w sprawie wartości odniesienia dla niektórych substancji w powietrzu).</w:t>
      </w:r>
    </w:p>
    <w:p w:rsidR="00422B92" w:rsidRPr="00B574B0" w:rsidRDefault="00422B92" w:rsidP="0099351B">
      <w:pPr>
        <w:spacing w:line="360" w:lineRule="auto"/>
        <w:jc w:val="both"/>
        <w:rPr>
          <w:rFonts w:ascii="Arial" w:hAnsi="Arial" w:cs="Arial"/>
          <w:sz w:val="24"/>
          <w:szCs w:val="24"/>
        </w:rPr>
      </w:pPr>
    </w:p>
    <w:p w:rsidR="00CA5E08" w:rsidRPr="00B574B0" w:rsidRDefault="00CA5E08" w:rsidP="0099351B">
      <w:pPr>
        <w:spacing w:line="360" w:lineRule="auto"/>
        <w:jc w:val="both"/>
        <w:rPr>
          <w:rFonts w:ascii="Arial" w:hAnsi="Arial" w:cs="Arial"/>
          <w:b/>
          <w:sz w:val="24"/>
          <w:szCs w:val="24"/>
          <w:u w:val="single"/>
        </w:rPr>
      </w:pPr>
      <w:r w:rsidRPr="00B574B0">
        <w:rPr>
          <w:rFonts w:ascii="Arial" w:hAnsi="Arial" w:cs="Arial"/>
          <w:b/>
          <w:sz w:val="24"/>
          <w:szCs w:val="24"/>
          <w:u w:val="single"/>
        </w:rPr>
        <w:t>Stan jakości powietrza</w:t>
      </w:r>
    </w:p>
    <w:p w:rsidR="0007114B" w:rsidRPr="00B574B0" w:rsidRDefault="00CA5E08" w:rsidP="0099351B">
      <w:pPr>
        <w:spacing w:line="360" w:lineRule="auto"/>
        <w:jc w:val="both"/>
        <w:rPr>
          <w:rFonts w:ascii="Arial" w:hAnsi="Arial" w:cs="Arial"/>
          <w:sz w:val="24"/>
          <w:szCs w:val="24"/>
        </w:rPr>
      </w:pPr>
      <w:r w:rsidRPr="00B574B0">
        <w:rPr>
          <w:rFonts w:ascii="Arial" w:hAnsi="Arial" w:cs="Arial"/>
          <w:sz w:val="24"/>
          <w:szCs w:val="24"/>
        </w:rPr>
        <w:t>Dla terenu inwestycji aktualny stan jakości powietrza dla dwutlenku węgla azotu, dwutlenku siarki, tlenku węgla, pyłu zawieszonego PM10 oraz benzenu przyjęto na podstawie pisma Mazowieckiego Wojewódzkiego Inspektora Oc</w:t>
      </w:r>
      <w:r w:rsidR="00BB1A5F" w:rsidRPr="00B574B0">
        <w:rPr>
          <w:rFonts w:ascii="Arial" w:hAnsi="Arial" w:cs="Arial"/>
          <w:sz w:val="24"/>
          <w:szCs w:val="24"/>
        </w:rPr>
        <w:t xml:space="preserve">hrony Środowiska </w:t>
      </w:r>
      <w:r w:rsidRPr="00B574B0">
        <w:rPr>
          <w:rFonts w:ascii="Arial" w:hAnsi="Arial" w:cs="Arial"/>
          <w:sz w:val="24"/>
          <w:szCs w:val="24"/>
        </w:rPr>
        <w:t xml:space="preserve"> stanowi załącznik</w:t>
      </w:r>
      <w:r w:rsidR="006026A5" w:rsidRPr="00B574B0">
        <w:rPr>
          <w:rFonts w:ascii="Arial" w:hAnsi="Arial" w:cs="Arial"/>
          <w:sz w:val="24"/>
          <w:szCs w:val="24"/>
        </w:rPr>
        <w:t xml:space="preserve"> 4). Dla pozostałych substancji przyjęto w wysokości 10% wartości odniesienia określonych w rozporządzeniu ministra Środowiska z dnia 26 stycznia 2010 r. w sprawie </w:t>
      </w:r>
      <w:r w:rsidR="00BB1A5F" w:rsidRPr="00B574B0">
        <w:rPr>
          <w:rFonts w:ascii="Arial" w:hAnsi="Arial" w:cs="Arial"/>
          <w:sz w:val="24"/>
          <w:szCs w:val="24"/>
        </w:rPr>
        <w:t>wartości odniesienia dla niektórych substancji w powietrzu (Dz. U. Nr 16, poz. 87).</w:t>
      </w:r>
    </w:p>
    <w:p w:rsidR="0062233E" w:rsidRDefault="0062233E" w:rsidP="0099351B">
      <w:pPr>
        <w:spacing w:line="360" w:lineRule="auto"/>
        <w:jc w:val="both"/>
        <w:rPr>
          <w:rFonts w:ascii="Arial" w:hAnsi="Arial" w:cs="Arial"/>
          <w:color w:val="FF0000"/>
          <w:sz w:val="24"/>
          <w:szCs w:val="24"/>
        </w:rPr>
      </w:pPr>
    </w:p>
    <w:p w:rsidR="004B6EAC" w:rsidRDefault="004B6EAC" w:rsidP="0099351B">
      <w:pPr>
        <w:spacing w:line="360" w:lineRule="auto"/>
        <w:jc w:val="both"/>
        <w:rPr>
          <w:rFonts w:ascii="Arial" w:hAnsi="Arial" w:cs="Arial"/>
          <w:color w:val="FF0000"/>
          <w:sz w:val="24"/>
          <w:szCs w:val="24"/>
        </w:rPr>
      </w:pPr>
    </w:p>
    <w:p w:rsidR="00422B92" w:rsidRDefault="00422B92" w:rsidP="0099351B">
      <w:pPr>
        <w:spacing w:line="360" w:lineRule="auto"/>
        <w:jc w:val="both"/>
        <w:rPr>
          <w:rFonts w:ascii="Arial" w:hAnsi="Arial" w:cs="Arial"/>
          <w:color w:val="FF0000"/>
          <w:sz w:val="24"/>
          <w:szCs w:val="24"/>
        </w:rPr>
      </w:pPr>
    </w:p>
    <w:p w:rsidR="00B574B0" w:rsidRPr="00F10841" w:rsidRDefault="00B574B0" w:rsidP="0099351B">
      <w:pPr>
        <w:spacing w:line="360" w:lineRule="auto"/>
        <w:jc w:val="both"/>
        <w:rPr>
          <w:rFonts w:ascii="Arial" w:hAnsi="Arial" w:cs="Arial"/>
          <w:color w:val="FF0000"/>
          <w:sz w:val="24"/>
          <w:szCs w:val="24"/>
        </w:rPr>
      </w:pPr>
    </w:p>
    <w:p w:rsidR="006026A5" w:rsidRPr="00F805E5" w:rsidRDefault="00F805E5" w:rsidP="0099351B">
      <w:pPr>
        <w:spacing w:line="360" w:lineRule="auto"/>
        <w:jc w:val="both"/>
        <w:rPr>
          <w:rFonts w:ascii="Arial" w:hAnsi="Arial" w:cs="Arial"/>
          <w:i/>
          <w:sz w:val="24"/>
          <w:szCs w:val="24"/>
        </w:rPr>
      </w:pPr>
      <w:r>
        <w:rPr>
          <w:rFonts w:ascii="Arial" w:hAnsi="Arial" w:cs="Arial"/>
          <w:i/>
          <w:sz w:val="24"/>
          <w:szCs w:val="24"/>
        </w:rPr>
        <w:t>Z</w:t>
      </w:r>
      <w:r w:rsidR="006026A5" w:rsidRPr="00F805E5">
        <w:rPr>
          <w:rFonts w:ascii="Arial" w:hAnsi="Arial" w:cs="Arial"/>
          <w:i/>
          <w:sz w:val="24"/>
          <w:szCs w:val="24"/>
        </w:rPr>
        <w:t>estawienie wartości odniesienia substancji i przyjętego stanu jakości powietrza</w:t>
      </w:r>
    </w:p>
    <w:tbl>
      <w:tblPr>
        <w:tblStyle w:val="Tabela-Siatka"/>
        <w:tblW w:w="0" w:type="auto"/>
        <w:jc w:val="center"/>
        <w:tblLook w:val="04A0" w:firstRow="1" w:lastRow="0" w:firstColumn="1" w:lastColumn="0" w:noHBand="0" w:noVBand="1"/>
      </w:tblPr>
      <w:tblGrid>
        <w:gridCol w:w="483"/>
        <w:gridCol w:w="3111"/>
        <w:gridCol w:w="1350"/>
        <w:gridCol w:w="1134"/>
        <w:gridCol w:w="1559"/>
      </w:tblGrid>
      <w:tr w:rsidR="0062233E" w:rsidRPr="00F805E5" w:rsidTr="00C55CEE">
        <w:trPr>
          <w:jc w:val="center"/>
        </w:trPr>
        <w:tc>
          <w:tcPr>
            <w:tcW w:w="0" w:type="auto"/>
            <w:shd w:val="clear" w:color="auto" w:fill="E7E6E6" w:themeFill="background2"/>
          </w:tcPr>
          <w:p w:rsidR="005D2DD7" w:rsidRPr="00F805E5" w:rsidRDefault="005D2DD7" w:rsidP="0099533F">
            <w:pPr>
              <w:spacing w:line="360" w:lineRule="auto"/>
              <w:jc w:val="center"/>
              <w:rPr>
                <w:rFonts w:ascii="Arial" w:hAnsi="Arial" w:cs="Arial"/>
                <w:sz w:val="18"/>
                <w:szCs w:val="18"/>
              </w:rPr>
            </w:pPr>
            <w:r w:rsidRPr="00F805E5">
              <w:rPr>
                <w:rFonts w:ascii="Arial" w:hAnsi="Arial" w:cs="Arial"/>
                <w:sz w:val="18"/>
                <w:szCs w:val="18"/>
              </w:rPr>
              <w:t>Lp.</w:t>
            </w:r>
          </w:p>
        </w:tc>
        <w:tc>
          <w:tcPr>
            <w:tcW w:w="0" w:type="auto"/>
            <w:shd w:val="clear" w:color="auto" w:fill="E7E6E6" w:themeFill="background2"/>
          </w:tcPr>
          <w:p w:rsidR="005D2DD7" w:rsidRPr="00F805E5" w:rsidRDefault="005D2DD7" w:rsidP="0099533F">
            <w:pPr>
              <w:spacing w:line="360" w:lineRule="auto"/>
              <w:jc w:val="center"/>
              <w:rPr>
                <w:rFonts w:ascii="Arial" w:hAnsi="Arial" w:cs="Arial"/>
                <w:sz w:val="18"/>
                <w:szCs w:val="18"/>
              </w:rPr>
            </w:pPr>
            <w:r w:rsidRPr="00F805E5">
              <w:rPr>
                <w:rFonts w:ascii="Arial" w:hAnsi="Arial" w:cs="Arial"/>
                <w:sz w:val="18"/>
                <w:szCs w:val="18"/>
              </w:rPr>
              <w:t>Substancja</w:t>
            </w:r>
          </w:p>
        </w:tc>
        <w:tc>
          <w:tcPr>
            <w:tcW w:w="2484" w:type="dxa"/>
            <w:gridSpan w:val="2"/>
            <w:shd w:val="clear" w:color="auto" w:fill="E7E6E6" w:themeFill="background2"/>
          </w:tcPr>
          <w:p w:rsidR="005D2DD7" w:rsidRPr="00F805E5" w:rsidRDefault="005D2DD7" w:rsidP="0099533F">
            <w:pPr>
              <w:spacing w:line="360" w:lineRule="auto"/>
              <w:jc w:val="center"/>
              <w:rPr>
                <w:rFonts w:ascii="Arial" w:hAnsi="Arial" w:cs="Arial"/>
                <w:sz w:val="18"/>
                <w:szCs w:val="18"/>
              </w:rPr>
            </w:pPr>
            <w:r w:rsidRPr="00F805E5">
              <w:rPr>
                <w:rFonts w:ascii="Arial" w:hAnsi="Arial" w:cs="Arial"/>
                <w:sz w:val="18"/>
                <w:szCs w:val="18"/>
              </w:rPr>
              <w:t>Wartości dopuszczalne</w:t>
            </w:r>
          </w:p>
        </w:tc>
        <w:tc>
          <w:tcPr>
            <w:tcW w:w="1559" w:type="dxa"/>
            <w:shd w:val="clear" w:color="auto" w:fill="E7E6E6" w:themeFill="background2"/>
          </w:tcPr>
          <w:p w:rsidR="005D2DD7" w:rsidRPr="00F805E5" w:rsidRDefault="005D2DD7" w:rsidP="0099533F">
            <w:pPr>
              <w:spacing w:line="360" w:lineRule="auto"/>
              <w:jc w:val="center"/>
              <w:rPr>
                <w:rFonts w:ascii="Arial" w:hAnsi="Arial" w:cs="Arial"/>
                <w:sz w:val="18"/>
                <w:szCs w:val="18"/>
              </w:rPr>
            </w:pPr>
            <w:r w:rsidRPr="00F805E5">
              <w:rPr>
                <w:rFonts w:ascii="Arial" w:hAnsi="Arial" w:cs="Arial"/>
                <w:sz w:val="18"/>
                <w:szCs w:val="18"/>
              </w:rPr>
              <w:t>Stan jakości</w:t>
            </w:r>
          </w:p>
        </w:tc>
      </w:tr>
      <w:tr w:rsidR="0062233E" w:rsidRPr="00F805E5" w:rsidTr="00C55CEE">
        <w:trPr>
          <w:jc w:val="center"/>
        </w:trPr>
        <w:tc>
          <w:tcPr>
            <w:tcW w:w="0" w:type="auto"/>
            <w:shd w:val="clear" w:color="auto" w:fill="E7E6E6" w:themeFill="background2"/>
          </w:tcPr>
          <w:p w:rsidR="005D2DD7" w:rsidRPr="00F805E5" w:rsidRDefault="005D2DD7" w:rsidP="0099533F">
            <w:pPr>
              <w:jc w:val="both"/>
              <w:rPr>
                <w:rFonts w:ascii="Arial" w:hAnsi="Arial" w:cs="Arial"/>
                <w:sz w:val="24"/>
                <w:szCs w:val="24"/>
              </w:rPr>
            </w:pPr>
          </w:p>
        </w:tc>
        <w:tc>
          <w:tcPr>
            <w:tcW w:w="0" w:type="auto"/>
            <w:shd w:val="clear" w:color="auto" w:fill="E7E6E6" w:themeFill="background2"/>
          </w:tcPr>
          <w:p w:rsidR="005D2DD7" w:rsidRPr="00F805E5" w:rsidRDefault="005D2DD7" w:rsidP="0099533F">
            <w:pPr>
              <w:jc w:val="both"/>
              <w:rPr>
                <w:rFonts w:ascii="Arial" w:hAnsi="Arial" w:cs="Arial"/>
                <w:sz w:val="24"/>
                <w:szCs w:val="24"/>
              </w:rPr>
            </w:pPr>
          </w:p>
        </w:tc>
        <w:tc>
          <w:tcPr>
            <w:tcW w:w="1350" w:type="dxa"/>
            <w:shd w:val="clear" w:color="auto" w:fill="E7E6E6" w:themeFill="background2"/>
          </w:tcPr>
          <w:p w:rsidR="005D2DD7" w:rsidRPr="00F805E5" w:rsidRDefault="005D2DD7" w:rsidP="0099533F">
            <w:pPr>
              <w:rPr>
                <w:rFonts w:ascii="Arial" w:hAnsi="Arial" w:cs="Arial"/>
                <w:sz w:val="18"/>
                <w:szCs w:val="18"/>
              </w:rPr>
            </w:pPr>
            <w:r w:rsidRPr="00F805E5">
              <w:rPr>
                <w:rFonts w:ascii="Arial" w:hAnsi="Arial" w:cs="Arial"/>
                <w:sz w:val="18"/>
                <w:szCs w:val="18"/>
              </w:rPr>
              <w:t>D</w:t>
            </w:r>
            <w:r w:rsidRPr="00F805E5">
              <w:rPr>
                <w:rFonts w:ascii="Arial" w:hAnsi="Arial" w:cs="Arial"/>
                <w:sz w:val="18"/>
                <w:szCs w:val="18"/>
                <w:vertAlign w:val="subscript"/>
              </w:rPr>
              <w:t xml:space="preserve">1 </w:t>
            </w:r>
            <w:r w:rsidRPr="00F805E5">
              <w:rPr>
                <w:rFonts w:ascii="Arial" w:hAnsi="Arial" w:cs="Arial"/>
                <w:sz w:val="18"/>
                <w:szCs w:val="18"/>
              </w:rPr>
              <w:t xml:space="preserve">[na </w:t>
            </w:r>
            <w:r w:rsidR="0099533F" w:rsidRPr="00F805E5">
              <w:rPr>
                <w:rFonts w:ascii="Arial" w:hAnsi="Arial" w:cs="Arial"/>
                <w:sz w:val="18"/>
                <w:szCs w:val="18"/>
              </w:rPr>
              <w:t>godz.]</w:t>
            </w:r>
          </w:p>
        </w:tc>
        <w:tc>
          <w:tcPr>
            <w:tcW w:w="1134" w:type="dxa"/>
            <w:shd w:val="clear" w:color="auto" w:fill="E7E6E6" w:themeFill="background2"/>
          </w:tcPr>
          <w:p w:rsidR="005D2DD7" w:rsidRPr="00F805E5" w:rsidRDefault="005D2DD7" w:rsidP="0099533F">
            <w:pPr>
              <w:rPr>
                <w:rFonts w:ascii="Arial" w:hAnsi="Arial" w:cs="Arial"/>
                <w:sz w:val="18"/>
                <w:szCs w:val="18"/>
              </w:rPr>
            </w:pPr>
            <w:r w:rsidRPr="00F805E5">
              <w:rPr>
                <w:rFonts w:ascii="Arial" w:hAnsi="Arial" w:cs="Arial"/>
                <w:sz w:val="18"/>
                <w:szCs w:val="18"/>
              </w:rPr>
              <w:t>D</w:t>
            </w:r>
            <w:r w:rsidRPr="00F805E5">
              <w:rPr>
                <w:rFonts w:ascii="Arial" w:hAnsi="Arial" w:cs="Arial"/>
                <w:sz w:val="18"/>
                <w:szCs w:val="18"/>
                <w:vertAlign w:val="subscript"/>
              </w:rPr>
              <w:t>a</w:t>
            </w:r>
            <w:r w:rsidRPr="00F805E5">
              <w:rPr>
                <w:rFonts w:ascii="Arial" w:hAnsi="Arial" w:cs="Arial"/>
                <w:sz w:val="18"/>
                <w:szCs w:val="18"/>
              </w:rPr>
              <w:t>[n</w:t>
            </w:r>
            <w:r w:rsidR="0099533F" w:rsidRPr="00F805E5">
              <w:rPr>
                <w:rFonts w:ascii="Arial" w:hAnsi="Arial" w:cs="Arial"/>
                <w:sz w:val="18"/>
                <w:szCs w:val="18"/>
              </w:rPr>
              <w:t xml:space="preserve">a </w:t>
            </w:r>
            <w:r w:rsidRPr="00F805E5">
              <w:rPr>
                <w:rFonts w:ascii="Arial" w:hAnsi="Arial" w:cs="Arial"/>
                <w:sz w:val="18"/>
                <w:szCs w:val="18"/>
              </w:rPr>
              <w:t>rok]</w:t>
            </w:r>
          </w:p>
          <w:p w:rsidR="005D2DD7" w:rsidRPr="00F805E5" w:rsidRDefault="005D2DD7" w:rsidP="0099533F">
            <w:pPr>
              <w:jc w:val="center"/>
              <w:rPr>
                <w:rFonts w:ascii="Arial" w:hAnsi="Arial" w:cs="Arial"/>
                <w:sz w:val="18"/>
                <w:szCs w:val="18"/>
              </w:rPr>
            </w:pPr>
          </w:p>
        </w:tc>
        <w:tc>
          <w:tcPr>
            <w:tcW w:w="1559" w:type="dxa"/>
            <w:shd w:val="clear" w:color="auto" w:fill="E7E6E6" w:themeFill="background2"/>
          </w:tcPr>
          <w:p w:rsidR="005D2DD7" w:rsidRPr="00F805E5" w:rsidRDefault="005D2DD7" w:rsidP="0099533F">
            <w:pPr>
              <w:jc w:val="center"/>
              <w:rPr>
                <w:rFonts w:ascii="Arial" w:hAnsi="Arial" w:cs="Arial"/>
                <w:sz w:val="24"/>
                <w:szCs w:val="24"/>
              </w:rPr>
            </w:pPr>
            <w:r w:rsidRPr="00F805E5">
              <w:rPr>
                <w:rFonts w:ascii="Arial" w:hAnsi="Arial" w:cs="Arial"/>
                <w:sz w:val="24"/>
                <w:szCs w:val="24"/>
              </w:rPr>
              <w:t>R</w:t>
            </w:r>
          </w:p>
        </w:tc>
      </w:tr>
      <w:tr w:rsidR="0062233E" w:rsidRPr="00F805E5" w:rsidTr="009B7ECE">
        <w:trPr>
          <w:jc w:val="center"/>
        </w:trPr>
        <w:tc>
          <w:tcPr>
            <w:tcW w:w="0" w:type="auto"/>
            <w:shd w:val="clear" w:color="auto" w:fill="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1</w:t>
            </w:r>
          </w:p>
        </w:tc>
        <w:tc>
          <w:tcPr>
            <w:tcW w:w="0" w:type="auto"/>
            <w:shd w:val="clear" w:color="auto" w:fill="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w:t>
            </w:r>
          </w:p>
        </w:tc>
        <w:tc>
          <w:tcPr>
            <w:tcW w:w="1350" w:type="dxa"/>
            <w:shd w:val="clear" w:color="auto" w:fill="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3</w:t>
            </w:r>
          </w:p>
        </w:tc>
        <w:tc>
          <w:tcPr>
            <w:tcW w:w="1134" w:type="dxa"/>
            <w:shd w:val="clear" w:color="auto" w:fill="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w:t>
            </w:r>
          </w:p>
        </w:tc>
        <w:tc>
          <w:tcPr>
            <w:tcW w:w="1559" w:type="dxa"/>
            <w:shd w:val="clear" w:color="auto" w:fill="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1</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Amoniak</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400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50</w:t>
            </w:r>
          </w:p>
        </w:tc>
        <w:tc>
          <w:tcPr>
            <w:tcW w:w="1559"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5,0</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Siarkowodór</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w:t>
            </w:r>
          </w:p>
        </w:tc>
        <w:tc>
          <w:tcPr>
            <w:tcW w:w="1559"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0,5</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3</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Dwutlenek siarki</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350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20</w:t>
            </w:r>
          </w:p>
        </w:tc>
        <w:tc>
          <w:tcPr>
            <w:tcW w:w="1559"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4</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Tlenek węgla</w:t>
            </w:r>
          </w:p>
        </w:tc>
        <w:tc>
          <w:tcPr>
            <w:tcW w:w="1350"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w:t>
            </w:r>
          </w:p>
        </w:tc>
        <w:tc>
          <w:tcPr>
            <w:tcW w:w="1559"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320</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Dwutlenek azotu</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200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40</w:t>
            </w:r>
          </w:p>
        </w:tc>
        <w:tc>
          <w:tcPr>
            <w:tcW w:w="1559"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7</w:t>
            </w:r>
          </w:p>
        </w:tc>
      </w:tr>
      <w:tr w:rsidR="0062233E" w:rsidRPr="00F805E5" w:rsidTr="0099533F">
        <w:trPr>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6</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Benzen</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30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5</w:t>
            </w:r>
          </w:p>
        </w:tc>
        <w:tc>
          <w:tcPr>
            <w:tcW w:w="1559"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0,5</w:t>
            </w:r>
          </w:p>
        </w:tc>
      </w:tr>
      <w:tr w:rsidR="0062233E" w:rsidRPr="00F805E5" w:rsidTr="009B7ECE">
        <w:trPr>
          <w:trHeight w:val="270"/>
          <w:jc w:val="center"/>
        </w:trPr>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7</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Pył zawieszony PM</w:t>
            </w:r>
            <w:r w:rsidR="009B7ECE" w:rsidRPr="00F805E5">
              <w:rPr>
                <w:rFonts w:ascii="Arial" w:hAnsi="Arial" w:cs="Arial"/>
                <w:sz w:val="24"/>
                <w:szCs w:val="24"/>
              </w:rPr>
              <w:t xml:space="preserve"> </w:t>
            </w:r>
            <w:r w:rsidRPr="00F805E5">
              <w:rPr>
                <w:rFonts w:ascii="Arial" w:hAnsi="Arial" w:cs="Arial"/>
                <w:sz w:val="24"/>
                <w:szCs w:val="24"/>
              </w:rPr>
              <w:t>10</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280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40</w:t>
            </w:r>
          </w:p>
        </w:tc>
        <w:tc>
          <w:tcPr>
            <w:tcW w:w="1559" w:type="dxa"/>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19</w:t>
            </w:r>
          </w:p>
        </w:tc>
      </w:tr>
      <w:tr w:rsidR="0062233E" w:rsidRPr="00F805E5" w:rsidTr="009B7ECE">
        <w:trPr>
          <w:trHeight w:val="270"/>
          <w:jc w:val="center"/>
        </w:trPr>
        <w:tc>
          <w:tcPr>
            <w:tcW w:w="0" w:type="auto"/>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8</w:t>
            </w:r>
          </w:p>
        </w:tc>
        <w:tc>
          <w:tcPr>
            <w:tcW w:w="0" w:type="auto"/>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Pył zawieszony PM 2,5</w:t>
            </w:r>
          </w:p>
        </w:tc>
        <w:tc>
          <w:tcPr>
            <w:tcW w:w="1350"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w:t>
            </w:r>
          </w:p>
        </w:tc>
        <w:tc>
          <w:tcPr>
            <w:tcW w:w="1134"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25</w:t>
            </w:r>
          </w:p>
        </w:tc>
        <w:tc>
          <w:tcPr>
            <w:tcW w:w="1559"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15</w:t>
            </w:r>
          </w:p>
        </w:tc>
      </w:tr>
      <w:tr w:rsidR="0062233E" w:rsidRPr="00F805E5" w:rsidTr="0099533F">
        <w:trPr>
          <w:trHeight w:val="129"/>
          <w:jc w:val="center"/>
        </w:trPr>
        <w:tc>
          <w:tcPr>
            <w:tcW w:w="0" w:type="auto"/>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9</w:t>
            </w:r>
          </w:p>
        </w:tc>
        <w:tc>
          <w:tcPr>
            <w:tcW w:w="0" w:type="auto"/>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Ołów</w:t>
            </w:r>
          </w:p>
        </w:tc>
        <w:tc>
          <w:tcPr>
            <w:tcW w:w="1350"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w:t>
            </w:r>
          </w:p>
        </w:tc>
        <w:tc>
          <w:tcPr>
            <w:tcW w:w="1134"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0,5</w:t>
            </w:r>
          </w:p>
        </w:tc>
        <w:tc>
          <w:tcPr>
            <w:tcW w:w="1559" w:type="dxa"/>
          </w:tcPr>
          <w:p w:rsidR="009B7ECE"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0,05</w:t>
            </w:r>
          </w:p>
        </w:tc>
      </w:tr>
      <w:tr w:rsidR="0062233E" w:rsidRPr="00F805E5" w:rsidTr="0099533F">
        <w:trPr>
          <w:jc w:val="center"/>
        </w:trPr>
        <w:tc>
          <w:tcPr>
            <w:tcW w:w="0" w:type="auto"/>
          </w:tcPr>
          <w:p w:rsidR="005D2DD7" w:rsidRPr="00F805E5" w:rsidRDefault="009B7ECE" w:rsidP="005D2DD7">
            <w:pPr>
              <w:spacing w:line="360" w:lineRule="auto"/>
              <w:jc w:val="center"/>
              <w:rPr>
                <w:rFonts w:ascii="Arial" w:hAnsi="Arial" w:cs="Arial"/>
                <w:sz w:val="24"/>
                <w:szCs w:val="24"/>
              </w:rPr>
            </w:pPr>
            <w:r w:rsidRPr="00F805E5">
              <w:rPr>
                <w:rFonts w:ascii="Arial" w:hAnsi="Arial" w:cs="Arial"/>
                <w:sz w:val="24"/>
                <w:szCs w:val="24"/>
              </w:rPr>
              <w:t>10</w:t>
            </w:r>
          </w:p>
        </w:tc>
        <w:tc>
          <w:tcPr>
            <w:tcW w:w="0" w:type="auto"/>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Węglowodory aromatyczne</w:t>
            </w:r>
          </w:p>
        </w:tc>
        <w:tc>
          <w:tcPr>
            <w:tcW w:w="1350"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1000</w:t>
            </w:r>
          </w:p>
        </w:tc>
        <w:tc>
          <w:tcPr>
            <w:tcW w:w="1134"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43</w:t>
            </w:r>
          </w:p>
        </w:tc>
        <w:tc>
          <w:tcPr>
            <w:tcW w:w="1559" w:type="dxa"/>
          </w:tcPr>
          <w:p w:rsidR="005D2DD7" w:rsidRPr="00F805E5" w:rsidRDefault="005D2DD7" w:rsidP="005D2DD7">
            <w:pPr>
              <w:spacing w:line="360" w:lineRule="auto"/>
              <w:jc w:val="center"/>
              <w:rPr>
                <w:rFonts w:ascii="Arial" w:hAnsi="Arial" w:cs="Arial"/>
                <w:sz w:val="24"/>
                <w:szCs w:val="24"/>
              </w:rPr>
            </w:pPr>
            <w:r w:rsidRPr="00F805E5">
              <w:rPr>
                <w:rFonts w:ascii="Arial" w:hAnsi="Arial" w:cs="Arial"/>
                <w:sz w:val="24"/>
                <w:szCs w:val="24"/>
              </w:rPr>
              <w:t>4,3</w:t>
            </w:r>
          </w:p>
        </w:tc>
      </w:tr>
    </w:tbl>
    <w:p w:rsidR="006026A5" w:rsidRPr="00F10841" w:rsidRDefault="006026A5" w:rsidP="0099351B">
      <w:pPr>
        <w:spacing w:line="360" w:lineRule="auto"/>
        <w:jc w:val="both"/>
        <w:rPr>
          <w:rFonts w:ascii="Arial" w:hAnsi="Arial" w:cs="Arial"/>
          <w:color w:val="FF0000"/>
          <w:sz w:val="24"/>
          <w:szCs w:val="24"/>
        </w:rPr>
      </w:pPr>
    </w:p>
    <w:p w:rsidR="0099533F" w:rsidRPr="0062233E" w:rsidRDefault="0099533F" w:rsidP="00B25288">
      <w:pPr>
        <w:spacing w:after="0" w:line="360" w:lineRule="auto"/>
        <w:jc w:val="both"/>
        <w:rPr>
          <w:rFonts w:ascii="Arial" w:hAnsi="Arial" w:cs="Arial"/>
          <w:sz w:val="24"/>
          <w:szCs w:val="24"/>
        </w:rPr>
      </w:pPr>
      <w:r w:rsidRPr="0062233E">
        <w:rPr>
          <w:rFonts w:ascii="Arial" w:hAnsi="Arial" w:cs="Arial"/>
          <w:sz w:val="24"/>
          <w:szCs w:val="24"/>
        </w:rPr>
        <w:t>Dla wszystkich normowanych substancji wykonano obliczenia rozp</w:t>
      </w:r>
      <w:r w:rsidR="0062233E" w:rsidRPr="0062233E">
        <w:rPr>
          <w:rFonts w:ascii="Arial" w:hAnsi="Arial" w:cs="Arial"/>
          <w:sz w:val="24"/>
          <w:szCs w:val="24"/>
        </w:rPr>
        <w:t>rzestrzeniania w siatce X =0-1 0</w:t>
      </w:r>
      <w:r w:rsidRPr="0062233E">
        <w:rPr>
          <w:rFonts w:ascii="Arial" w:hAnsi="Arial" w:cs="Arial"/>
          <w:sz w:val="24"/>
          <w:szCs w:val="24"/>
        </w:rPr>
        <w:t xml:space="preserve">00 m z krokiem </w:t>
      </w:r>
      <w:r w:rsidR="0062233E" w:rsidRPr="0062233E">
        <w:rPr>
          <w:rFonts w:ascii="Arial" w:hAnsi="Arial" w:cs="Arial"/>
          <w:sz w:val="24"/>
          <w:szCs w:val="24"/>
        </w:rPr>
        <w:t>2</w:t>
      </w:r>
      <w:r w:rsidRPr="0062233E">
        <w:rPr>
          <w:rFonts w:ascii="Arial" w:hAnsi="Arial" w:cs="Arial"/>
          <w:sz w:val="24"/>
          <w:szCs w:val="24"/>
        </w:rPr>
        <w:t>0 m na poziomie ziemi, Y = 0-</w:t>
      </w:r>
      <w:r w:rsidR="0062233E" w:rsidRPr="0062233E">
        <w:rPr>
          <w:rFonts w:ascii="Arial" w:hAnsi="Arial" w:cs="Arial"/>
          <w:sz w:val="24"/>
          <w:szCs w:val="24"/>
        </w:rPr>
        <w:t xml:space="preserve"> 100</w:t>
      </w:r>
      <w:r w:rsidRPr="0062233E">
        <w:rPr>
          <w:rFonts w:ascii="Arial" w:hAnsi="Arial" w:cs="Arial"/>
          <w:sz w:val="24"/>
          <w:szCs w:val="24"/>
        </w:rPr>
        <w:t>0 m z krokiem 20 m na poziomie ziemi. Do obliczeń przyjęto reprezentatywną róże wiatrów ze stacji Mława.</w:t>
      </w:r>
    </w:p>
    <w:p w:rsidR="00F805E5" w:rsidRPr="00F10841" w:rsidRDefault="00F805E5" w:rsidP="00B25288">
      <w:pPr>
        <w:spacing w:after="0" w:line="360" w:lineRule="auto"/>
        <w:jc w:val="both"/>
        <w:rPr>
          <w:rFonts w:ascii="Arial" w:hAnsi="Arial" w:cs="Arial"/>
          <w:color w:val="FF0000"/>
          <w:sz w:val="24"/>
          <w:szCs w:val="24"/>
        </w:rPr>
      </w:pPr>
    </w:p>
    <w:p w:rsidR="0099533F" w:rsidRPr="0062233E" w:rsidRDefault="0099533F" w:rsidP="00B25288">
      <w:pPr>
        <w:spacing w:after="0" w:line="360" w:lineRule="auto"/>
        <w:jc w:val="both"/>
        <w:rPr>
          <w:rFonts w:ascii="Arial" w:hAnsi="Arial" w:cs="Arial"/>
          <w:sz w:val="24"/>
          <w:szCs w:val="24"/>
        </w:rPr>
      </w:pPr>
      <w:r w:rsidRPr="0062233E">
        <w:rPr>
          <w:rFonts w:ascii="Arial" w:hAnsi="Arial" w:cs="Arial"/>
          <w:b/>
          <w:i/>
          <w:sz w:val="24"/>
          <w:szCs w:val="24"/>
        </w:rPr>
        <w:t>6.1.2 emisja substancji do powietrza</w:t>
      </w:r>
    </w:p>
    <w:p w:rsidR="0062233E" w:rsidRPr="00B574B0" w:rsidRDefault="0062233E" w:rsidP="00B574B0">
      <w:pPr>
        <w:tabs>
          <w:tab w:val="left" w:pos="1133"/>
        </w:tabs>
        <w:spacing w:after="0" w:line="360" w:lineRule="auto"/>
        <w:jc w:val="both"/>
        <w:rPr>
          <w:rFonts w:ascii="Arial" w:eastAsia="Calibri" w:hAnsi="Arial" w:cs="Arial"/>
          <w:sz w:val="24"/>
          <w:szCs w:val="24"/>
        </w:rPr>
      </w:pPr>
      <w:r w:rsidRPr="00B574B0">
        <w:rPr>
          <w:rFonts w:ascii="Arial" w:hAnsi="Arial" w:cs="Arial"/>
          <w:sz w:val="24"/>
          <w:szCs w:val="24"/>
        </w:rPr>
        <w:t>Podstawowym procesem prowadzonym na fermie będzie chów kur rodzicielskich w</w:t>
      </w:r>
      <w:r w:rsidRPr="00B574B0">
        <w:rPr>
          <w:rFonts w:ascii="Arial" w:hAnsi="Arial" w:cs="Arial"/>
          <w:spacing w:val="21"/>
          <w:sz w:val="24"/>
          <w:szCs w:val="24"/>
        </w:rPr>
        <w:t xml:space="preserve"> </w:t>
      </w:r>
      <w:r w:rsidRPr="00B574B0">
        <w:rPr>
          <w:rFonts w:ascii="Arial" w:hAnsi="Arial" w:cs="Arial"/>
          <w:sz w:val="24"/>
          <w:szCs w:val="24"/>
        </w:rPr>
        <w:t>celu produkcji jaj wylęgowych. Zwierzęta będą utrzymywane w systemie ściółkowym w czasie</w:t>
      </w:r>
      <w:r w:rsidRPr="00B574B0">
        <w:rPr>
          <w:rFonts w:ascii="Arial" w:hAnsi="Arial" w:cs="Arial"/>
          <w:spacing w:val="45"/>
          <w:sz w:val="24"/>
          <w:szCs w:val="24"/>
        </w:rPr>
        <w:t xml:space="preserve"> </w:t>
      </w:r>
      <w:r w:rsidRPr="00B574B0">
        <w:rPr>
          <w:rFonts w:ascii="Arial" w:hAnsi="Arial" w:cs="Arial"/>
          <w:sz w:val="24"/>
          <w:szCs w:val="24"/>
        </w:rPr>
        <w:t>od ok.</w:t>
      </w:r>
      <w:r w:rsidRPr="00B574B0">
        <w:rPr>
          <w:rFonts w:ascii="Arial" w:hAnsi="Arial" w:cs="Arial"/>
          <w:spacing w:val="-5"/>
          <w:sz w:val="24"/>
          <w:szCs w:val="24"/>
        </w:rPr>
        <w:t xml:space="preserve"> </w:t>
      </w:r>
      <w:r w:rsidRPr="00B574B0">
        <w:rPr>
          <w:rFonts w:ascii="Arial" w:hAnsi="Arial" w:cs="Arial"/>
          <w:sz w:val="24"/>
          <w:szCs w:val="24"/>
        </w:rPr>
        <w:t>43</w:t>
      </w:r>
      <w:r w:rsidRPr="00B574B0">
        <w:rPr>
          <w:rFonts w:ascii="Arial" w:hAnsi="Arial" w:cs="Arial"/>
          <w:spacing w:val="-5"/>
          <w:sz w:val="24"/>
          <w:szCs w:val="24"/>
        </w:rPr>
        <w:t xml:space="preserve"> </w:t>
      </w:r>
      <w:r w:rsidRPr="00B574B0">
        <w:rPr>
          <w:rFonts w:ascii="Arial" w:hAnsi="Arial" w:cs="Arial"/>
          <w:sz w:val="24"/>
          <w:szCs w:val="24"/>
        </w:rPr>
        <w:t>do</w:t>
      </w:r>
      <w:r w:rsidRPr="00B574B0">
        <w:rPr>
          <w:rFonts w:ascii="Arial" w:hAnsi="Arial" w:cs="Arial"/>
          <w:spacing w:val="-6"/>
          <w:sz w:val="24"/>
          <w:szCs w:val="24"/>
        </w:rPr>
        <w:t xml:space="preserve"> </w:t>
      </w:r>
      <w:r w:rsidRPr="00B574B0">
        <w:rPr>
          <w:rFonts w:ascii="Arial" w:hAnsi="Arial" w:cs="Arial"/>
          <w:sz w:val="24"/>
          <w:szCs w:val="24"/>
        </w:rPr>
        <w:t>maksymalnie</w:t>
      </w:r>
      <w:r w:rsidRPr="00B574B0">
        <w:rPr>
          <w:rFonts w:ascii="Arial" w:hAnsi="Arial" w:cs="Arial"/>
          <w:spacing w:val="-6"/>
          <w:sz w:val="24"/>
          <w:szCs w:val="24"/>
        </w:rPr>
        <w:t xml:space="preserve"> </w:t>
      </w:r>
      <w:r w:rsidRPr="00B574B0">
        <w:rPr>
          <w:rFonts w:ascii="Arial" w:hAnsi="Arial" w:cs="Arial"/>
          <w:sz w:val="24"/>
          <w:szCs w:val="24"/>
        </w:rPr>
        <w:t>ok.</w:t>
      </w:r>
      <w:r w:rsidRPr="00B574B0">
        <w:rPr>
          <w:rFonts w:ascii="Arial" w:hAnsi="Arial" w:cs="Arial"/>
          <w:spacing w:val="-4"/>
          <w:sz w:val="24"/>
          <w:szCs w:val="24"/>
        </w:rPr>
        <w:t xml:space="preserve"> </w:t>
      </w:r>
      <w:r w:rsidRPr="00B574B0">
        <w:rPr>
          <w:rFonts w:ascii="Arial" w:hAnsi="Arial" w:cs="Arial"/>
          <w:sz w:val="24"/>
          <w:szCs w:val="24"/>
        </w:rPr>
        <w:t>45</w:t>
      </w:r>
      <w:r w:rsidRPr="00B574B0">
        <w:rPr>
          <w:rFonts w:ascii="Arial" w:hAnsi="Arial" w:cs="Arial"/>
          <w:spacing w:val="-5"/>
          <w:sz w:val="24"/>
          <w:szCs w:val="24"/>
        </w:rPr>
        <w:t xml:space="preserve"> </w:t>
      </w:r>
      <w:r w:rsidRPr="00B574B0">
        <w:rPr>
          <w:rFonts w:ascii="Arial" w:hAnsi="Arial" w:cs="Arial"/>
          <w:sz w:val="24"/>
          <w:szCs w:val="24"/>
        </w:rPr>
        <w:t>tygodni</w:t>
      </w:r>
      <w:r w:rsidRPr="00B574B0">
        <w:rPr>
          <w:rFonts w:ascii="Arial" w:hAnsi="Arial" w:cs="Arial"/>
          <w:spacing w:val="-6"/>
          <w:sz w:val="24"/>
          <w:szCs w:val="24"/>
        </w:rPr>
        <w:t xml:space="preserve"> </w:t>
      </w:r>
      <w:r w:rsidRPr="00B574B0">
        <w:rPr>
          <w:rFonts w:ascii="Arial" w:hAnsi="Arial" w:cs="Arial"/>
          <w:sz w:val="24"/>
          <w:szCs w:val="24"/>
        </w:rPr>
        <w:t>(czas</w:t>
      </w:r>
      <w:r w:rsidRPr="00B574B0">
        <w:rPr>
          <w:rFonts w:ascii="Arial" w:hAnsi="Arial" w:cs="Arial"/>
          <w:spacing w:val="-6"/>
          <w:sz w:val="24"/>
          <w:szCs w:val="24"/>
        </w:rPr>
        <w:t xml:space="preserve"> </w:t>
      </w:r>
      <w:r w:rsidRPr="00B574B0">
        <w:rPr>
          <w:rFonts w:ascii="Arial" w:hAnsi="Arial" w:cs="Arial"/>
          <w:sz w:val="24"/>
          <w:szCs w:val="24"/>
        </w:rPr>
        <w:t>trwania</w:t>
      </w:r>
      <w:r w:rsidRPr="00B574B0">
        <w:rPr>
          <w:rFonts w:ascii="Arial" w:hAnsi="Arial" w:cs="Arial"/>
          <w:spacing w:val="-4"/>
          <w:sz w:val="24"/>
          <w:szCs w:val="24"/>
        </w:rPr>
        <w:t xml:space="preserve"> </w:t>
      </w:r>
      <w:r w:rsidRPr="00B574B0">
        <w:rPr>
          <w:rFonts w:ascii="Arial" w:hAnsi="Arial" w:cs="Arial"/>
          <w:sz w:val="24"/>
          <w:szCs w:val="24"/>
        </w:rPr>
        <w:t>cyklu</w:t>
      </w:r>
      <w:r w:rsidRPr="00B574B0">
        <w:rPr>
          <w:rFonts w:ascii="Arial" w:hAnsi="Arial" w:cs="Arial"/>
          <w:spacing w:val="-3"/>
          <w:sz w:val="24"/>
          <w:szCs w:val="24"/>
        </w:rPr>
        <w:t xml:space="preserve"> </w:t>
      </w:r>
      <w:r w:rsidRPr="00B574B0">
        <w:rPr>
          <w:rFonts w:ascii="Arial" w:hAnsi="Arial" w:cs="Arial"/>
          <w:sz w:val="24"/>
          <w:szCs w:val="24"/>
        </w:rPr>
        <w:t>chowu).</w:t>
      </w:r>
      <w:r w:rsidRPr="00B574B0">
        <w:rPr>
          <w:rFonts w:ascii="Arial" w:hAnsi="Arial" w:cs="Arial"/>
          <w:spacing w:val="-5"/>
          <w:sz w:val="24"/>
          <w:szCs w:val="24"/>
        </w:rPr>
        <w:t xml:space="preserve"> </w:t>
      </w:r>
      <w:r w:rsidRPr="00B574B0">
        <w:rPr>
          <w:rFonts w:ascii="Arial" w:hAnsi="Arial" w:cs="Arial"/>
          <w:sz w:val="24"/>
          <w:szCs w:val="24"/>
        </w:rPr>
        <w:t>W</w:t>
      </w:r>
      <w:r w:rsidRPr="00B574B0">
        <w:rPr>
          <w:rFonts w:ascii="Arial" w:hAnsi="Arial" w:cs="Arial"/>
          <w:spacing w:val="-4"/>
          <w:sz w:val="24"/>
          <w:szCs w:val="24"/>
        </w:rPr>
        <w:t xml:space="preserve"> </w:t>
      </w:r>
      <w:r w:rsidRPr="00B574B0">
        <w:rPr>
          <w:rFonts w:ascii="Arial" w:hAnsi="Arial" w:cs="Arial"/>
          <w:sz w:val="24"/>
          <w:szCs w:val="24"/>
        </w:rPr>
        <w:t>ciągu</w:t>
      </w:r>
      <w:r w:rsidRPr="00B574B0">
        <w:rPr>
          <w:rFonts w:ascii="Arial" w:hAnsi="Arial" w:cs="Arial"/>
          <w:spacing w:val="-5"/>
          <w:sz w:val="24"/>
          <w:szCs w:val="24"/>
        </w:rPr>
        <w:t xml:space="preserve"> </w:t>
      </w:r>
      <w:r w:rsidRPr="00B574B0">
        <w:rPr>
          <w:rFonts w:ascii="Arial" w:hAnsi="Arial" w:cs="Arial"/>
          <w:sz w:val="24"/>
          <w:szCs w:val="24"/>
        </w:rPr>
        <w:t>roku</w:t>
      </w:r>
      <w:r w:rsidRPr="00B574B0">
        <w:rPr>
          <w:rFonts w:ascii="Arial" w:hAnsi="Arial" w:cs="Arial"/>
          <w:spacing w:val="-3"/>
          <w:sz w:val="24"/>
          <w:szCs w:val="24"/>
        </w:rPr>
        <w:t xml:space="preserve"> </w:t>
      </w:r>
      <w:r w:rsidRPr="00B574B0">
        <w:rPr>
          <w:rFonts w:ascii="Arial" w:hAnsi="Arial" w:cs="Arial"/>
          <w:sz w:val="24"/>
          <w:szCs w:val="24"/>
        </w:rPr>
        <w:t>planowany jest jeden cykl</w:t>
      </w:r>
      <w:r w:rsidRPr="00B574B0">
        <w:rPr>
          <w:rFonts w:ascii="Arial" w:hAnsi="Arial" w:cs="Arial"/>
          <w:spacing w:val="-11"/>
          <w:sz w:val="24"/>
          <w:szCs w:val="24"/>
        </w:rPr>
        <w:t xml:space="preserve"> </w:t>
      </w:r>
      <w:r w:rsidRPr="00B574B0">
        <w:rPr>
          <w:rFonts w:ascii="Arial" w:hAnsi="Arial" w:cs="Arial"/>
          <w:sz w:val="24"/>
          <w:szCs w:val="24"/>
        </w:rPr>
        <w:t>chowu.</w:t>
      </w:r>
    </w:p>
    <w:p w:rsidR="0062233E" w:rsidRPr="00B574B0" w:rsidRDefault="0062233E" w:rsidP="00B574B0">
      <w:pPr>
        <w:pStyle w:val="Tekstpodstawowy"/>
        <w:spacing w:line="360" w:lineRule="auto"/>
        <w:jc w:val="both"/>
        <w:rPr>
          <w:rFonts w:ascii="Arial" w:hAnsi="Arial" w:cs="Arial"/>
          <w:lang w:val="pl-PL"/>
        </w:rPr>
      </w:pPr>
      <w:r w:rsidRPr="00B574B0">
        <w:rPr>
          <w:rFonts w:ascii="Arial" w:hAnsi="Arial" w:cs="Arial"/>
          <w:lang w:val="pl-PL"/>
        </w:rPr>
        <w:t>Proces podstawowy jest źródłem emisji do powietrza następujących</w:t>
      </w:r>
      <w:r w:rsidRPr="00B574B0">
        <w:rPr>
          <w:rFonts w:ascii="Arial" w:hAnsi="Arial" w:cs="Arial"/>
          <w:spacing w:val="-19"/>
          <w:lang w:val="pl-PL"/>
        </w:rPr>
        <w:t xml:space="preserve"> </w:t>
      </w:r>
      <w:r w:rsidRPr="00B574B0">
        <w:rPr>
          <w:rFonts w:ascii="Arial" w:hAnsi="Arial" w:cs="Arial"/>
          <w:lang w:val="pl-PL"/>
        </w:rPr>
        <w:t>substancji:</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position w:val="2"/>
          <w:sz w:val="24"/>
          <w:szCs w:val="24"/>
        </w:rPr>
        <w:t>amoniak</w:t>
      </w:r>
      <w:r w:rsidRPr="00B574B0">
        <w:rPr>
          <w:rFonts w:ascii="Arial" w:hAnsi="Arial" w:cs="Arial"/>
          <w:spacing w:val="-1"/>
          <w:position w:val="2"/>
          <w:sz w:val="24"/>
          <w:szCs w:val="24"/>
        </w:rPr>
        <w:t xml:space="preserve"> </w:t>
      </w:r>
      <w:r w:rsidRPr="00B574B0">
        <w:rPr>
          <w:rFonts w:ascii="Arial" w:hAnsi="Arial" w:cs="Arial"/>
          <w:position w:val="2"/>
          <w:sz w:val="24"/>
          <w:szCs w:val="24"/>
        </w:rPr>
        <w:t>(NH</w:t>
      </w:r>
      <w:r w:rsidRPr="00B574B0">
        <w:rPr>
          <w:rFonts w:ascii="Arial" w:hAnsi="Arial" w:cs="Arial"/>
          <w:sz w:val="24"/>
          <w:szCs w:val="24"/>
        </w:rPr>
        <w:t>3</w:t>
      </w:r>
      <w:r w:rsidRPr="00B574B0">
        <w:rPr>
          <w:rFonts w:ascii="Arial" w:hAnsi="Arial" w:cs="Arial"/>
          <w:position w:val="2"/>
          <w:sz w:val="24"/>
          <w:szCs w:val="24"/>
        </w:rPr>
        <w:t>),</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position w:val="2"/>
          <w:sz w:val="24"/>
          <w:szCs w:val="24"/>
        </w:rPr>
        <w:t>siarkowodór (H</w:t>
      </w:r>
      <w:r w:rsidRPr="00B574B0">
        <w:rPr>
          <w:rFonts w:ascii="Arial" w:hAnsi="Arial" w:cs="Arial"/>
          <w:sz w:val="24"/>
          <w:szCs w:val="24"/>
        </w:rPr>
        <w:t>2</w:t>
      </w:r>
      <w:r w:rsidRPr="00B574B0">
        <w:rPr>
          <w:rFonts w:ascii="Arial" w:hAnsi="Arial" w:cs="Arial"/>
          <w:position w:val="2"/>
          <w:sz w:val="24"/>
          <w:szCs w:val="24"/>
        </w:rPr>
        <w:t>S),</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sz w:val="24"/>
          <w:szCs w:val="24"/>
        </w:rPr>
        <w:t>pył (TSP, PM10,</w:t>
      </w:r>
      <w:r w:rsidRPr="00B574B0">
        <w:rPr>
          <w:rFonts w:ascii="Arial" w:hAnsi="Arial" w:cs="Arial"/>
          <w:spacing w:val="-4"/>
          <w:sz w:val="24"/>
          <w:szCs w:val="24"/>
        </w:rPr>
        <w:t xml:space="preserve"> </w:t>
      </w:r>
      <w:r w:rsidRPr="00B574B0">
        <w:rPr>
          <w:rFonts w:ascii="Arial" w:hAnsi="Arial" w:cs="Arial"/>
          <w:sz w:val="24"/>
          <w:szCs w:val="24"/>
        </w:rPr>
        <w:t>PM2,5),</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position w:val="2"/>
          <w:sz w:val="24"/>
          <w:szCs w:val="24"/>
        </w:rPr>
        <w:t>metan</w:t>
      </w:r>
      <w:r w:rsidRPr="00B574B0">
        <w:rPr>
          <w:rFonts w:ascii="Arial" w:hAnsi="Arial" w:cs="Arial"/>
          <w:spacing w:val="-2"/>
          <w:position w:val="2"/>
          <w:sz w:val="24"/>
          <w:szCs w:val="24"/>
        </w:rPr>
        <w:t xml:space="preserve"> </w:t>
      </w:r>
      <w:r w:rsidRPr="00B574B0">
        <w:rPr>
          <w:rFonts w:ascii="Arial" w:hAnsi="Arial" w:cs="Arial"/>
          <w:position w:val="2"/>
          <w:sz w:val="24"/>
          <w:szCs w:val="24"/>
        </w:rPr>
        <w:t>(CH</w:t>
      </w:r>
      <w:r w:rsidRPr="00B574B0">
        <w:rPr>
          <w:rFonts w:ascii="Arial" w:hAnsi="Arial" w:cs="Arial"/>
          <w:sz w:val="24"/>
          <w:szCs w:val="24"/>
        </w:rPr>
        <w:t>4</w:t>
      </w:r>
      <w:r w:rsidRPr="00B574B0">
        <w:rPr>
          <w:rFonts w:ascii="Arial" w:hAnsi="Arial" w:cs="Arial"/>
          <w:position w:val="2"/>
          <w:sz w:val="24"/>
          <w:szCs w:val="24"/>
        </w:rPr>
        <w:t>),</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position w:val="2"/>
          <w:sz w:val="24"/>
          <w:szCs w:val="24"/>
        </w:rPr>
        <w:t>podtlenek azotu</w:t>
      </w:r>
      <w:r w:rsidRPr="00B574B0">
        <w:rPr>
          <w:rFonts w:ascii="Arial" w:hAnsi="Arial" w:cs="Arial"/>
          <w:spacing w:val="-2"/>
          <w:position w:val="2"/>
          <w:sz w:val="24"/>
          <w:szCs w:val="24"/>
        </w:rPr>
        <w:t xml:space="preserve"> </w:t>
      </w:r>
      <w:r w:rsidRPr="00B574B0">
        <w:rPr>
          <w:rFonts w:ascii="Arial" w:hAnsi="Arial" w:cs="Arial"/>
          <w:position w:val="2"/>
          <w:sz w:val="24"/>
          <w:szCs w:val="24"/>
        </w:rPr>
        <w:t>(N</w:t>
      </w:r>
      <w:r w:rsidRPr="00B574B0">
        <w:rPr>
          <w:rFonts w:ascii="Arial" w:hAnsi="Arial" w:cs="Arial"/>
          <w:sz w:val="24"/>
          <w:szCs w:val="24"/>
        </w:rPr>
        <w:t>2</w:t>
      </w:r>
      <w:r w:rsidRPr="00B574B0">
        <w:rPr>
          <w:rFonts w:ascii="Arial" w:hAnsi="Arial" w:cs="Arial"/>
          <w:position w:val="2"/>
          <w:sz w:val="24"/>
          <w:szCs w:val="24"/>
        </w:rPr>
        <w:t>O),</w:t>
      </w:r>
    </w:p>
    <w:p w:rsidR="0062233E" w:rsidRPr="00B574B0" w:rsidRDefault="0062233E" w:rsidP="002C1E62">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B574B0">
        <w:rPr>
          <w:rFonts w:ascii="Arial" w:hAnsi="Arial" w:cs="Arial"/>
          <w:position w:val="2"/>
          <w:sz w:val="24"/>
          <w:szCs w:val="24"/>
        </w:rPr>
        <w:lastRenderedPageBreak/>
        <w:t>dwutlenek węgla (CO</w:t>
      </w:r>
      <w:r w:rsidRPr="00B574B0">
        <w:rPr>
          <w:rFonts w:ascii="Arial" w:hAnsi="Arial" w:cs="Arial"/>
          <w:sz w:val="24"/>
          <w:szCs w:val="24"/>
        </w:rPr>
        <w:t>2</w:t>
      </w:r>
      <w:r w:rsidRPr="00B574B0">
        <w:rPr>
          <w:rFonts w:ascii="Arial" w:hAnsi="Arial" w:cs="Arial"/>
          <w:position w:val="2"/>
          <w:sz w:val="24"/>
          <w:szCs w:val="24"/>
        </w:rPr>
        <w:t>).</w:t>
      </w:r>
    </w:p>
    <w:p w:rsidR="0062233E" w:rsidRPr="00B574B0" w:rsidRDefault="0062233E" w:rsidP="00B574B0">
      <w:pPr>
        <w:pStyle w:val="Tekstpodstawowy"/>
        <w:spacing w:line="360" w:lineRule="auto"/>
        <w:ind w:right="136"/>
        <w:jc w:val="both"/>
        <w:rPr>
          <w:rFonts w:ascii="Arial" w:hAnsi="Arial" w:cs="Arial"/>
          <w:lang w:val="pl-PL"/>
        </w:rPr>
      </w:pPr>
      <w:r w:rsidRPr="00B574B0">
        <w:rPr>
          <w:rFonts w:ascii="Arial" w:hAnsi="Arial" w:cs="Arial"/>
          <w:lang w:val="pl-PL"/>
        </w:rPr>
        <w:t>Emisja substancji wyszczególnionych powyżej jest uzależniona od szeregu</w:t>
      </w:r>
      <w:r w:rsidRPr="00B574B0">
        <w:rPr>
          <w:rFonts w:ascii="Arial" w:hAnsi="Arial" w:cs="Arial"/>
          <w:spacing w:val="32"/>
          <w:lang w:val="pl-PL"/>
        </w:rPr>
        <w:t xml:space="preserve"> </w:t>
      </w:r>
      <w:r w:rsidRPr="00B574B0">
        <w:rPr>
          <w:rFonts w:ascii="Arial" w:hAnsi="Arial" w:cs="Arial"/>
          <w:lang w:val="pl-PL"/>
        </w:rPr>
        <w:t>wzajemnie powiązanych ze sobą czynników, między innymi: temperatury, wilgotności i pH</w:t>
      </w:r>
      <w:r w:rsidRPr="00B574B0">
        <w:rPr>
          <w:rFonts w:ascii="Arial" w:hAnsi="Arial" w:cs="Arial"/>
          <w:spacing w:val="-14"/>
          <w:lang w:val="pl-PL"/>
        </w:rPr>
        <w:t xml:space="preserve"> </w:t>
      </w:r>
      <w:r w:rsidRPr="00B574B0">
        <w:rPr>
          <w:rFonts w:ascii="Arial" w:hAnsi="Arial" w:cs="Arial"/>
          <w:lang w:val="pl-PL"/>
        </w:rPr>
        <w:t>powstającego obornika</w:t>
      </w:r>
      <w:r w:rsidRPr="00B574B0">
        <w:rPr>
          <w:rFonts w:ascii="Arial" w:hAnsi="Arial" w:cs="Arial"/>
          <w:spacing w:val="17"/>
          <w:lang w:val="pl-PL"/>
        </w:rPr>
        <w:t xml:space="preserve"> </w:t>
      </w:r>
      <w:r w:rsidRPr="00B574B0">
        <w:rPr>
          <w:rFonts w:ascii="Arial" w:hAnsi="Arial" w:cs="Arial"/>
          <w:lang w:val="pl-PL"/>
        </w:rPr>
        <w:t>(mieszaniny</w:t>
      </w:r>
      <w:r w:rsidRPr="00B574B0">
        <w:rPr>
          <w:rFonts w:ascii="Arial" w:hAnsi="Arial" w:cs="Arial"/>
          <w:spacing w:val="16"/>
          <w:lang w:val="pl-PL"/>
        </w:rPr>
        <w:t xml:space="preserve"> </w:t>
      </w:r>
      <w:r w:rsidRPr="00B574B0">
        <w:rPr>
          <w:rFonts w:ascii="Arial" w:hAnsi="Arial" w:cs="Arial"/>
          <w:lang w:val="pl-PL"/>
        </w:rPr>
        <w:t>ściółki</w:t>
      </w:r>
      <w:r w:rsidRPr="00B574B0">
        <w:rPr>
          <w:rFonts w:ascii="Arial" w:hAnsi="Arial" w:cs="Arial"/>
          <w:spacing w:val="16"/>
          <w:lang w:val="pl-PL"/>
        </w:rPr>
        <w:t xml:space="preserve"> </w:t>
      </w:r>
      <w:r w:rsidRPr="00B574B0">
        <w:rPr>
          <w:rFonts w:ascii="Arial" w:hAnsi="Arial" w:cs="Arial"/>
          <w:lang w:val="pl-PL"/>
        </w:rPr>
        <w:t>z</w:t>
      </w:r>
      <w:r w:rsidRPr="00B574B0">
        <w:rPr>
          <w:rFonts w:ascii="Arial" w:hAnsi="Arial" w:cs="Arial"/>
          <w:spacing w:val="13"/>
          <w:lang w:val="pl-PL"/>
        </w:rPr>
        <w:t xml:space="preserve"> </w:t>
      </w:r>
      <w:r w:rsidRPr="00B574B0">
        <w:rPr>
          <w:rFonts w:ascii="Arial" w:hAnsi="Arial" w:cs="Arial"/>
          <w:lang w:val="pl-PL"/>
        </w:rPr>
        <w:t>odchodami</w:t>
      </w:r>
      <w:r w:rsidRPr="00B574B0">
        <w:rPr>
          <w:rFonts w:ascii="Arial" w:hAnsi="Arial" w:cs="Arial"/>
          <w:spacing w:val="15"/>
          <w:lang w:val="pl-PL"/>
        </w:rPr>
        <w:t xml:space="preserve"> </w:t>
      </w:r>
      <w:r w:rsidRPr="00B574B0">
        <w:rPr>
          <w:rFonts w:ascii="Arial" w:hAnsi="Arial" w:cs="Arial"/>
          <w:lang w:val="pl-PL"/>
        </w:rPr>
        <w:t>zwierząt)</w:t>
      </w:r>
      <w:r w:rsidRPr="00B574B0">
        <w:rPr>
          <w:rFonts w:ascii="Arial" w:hAnsi="Arial" w:cs="Arial"/>
          <w:spacing w:val="16"/>
          <w:lang w:val="pl-PL"/>
        </w:rPr>
        <w:t xml:space="preserve"> </w:t>
      </w:r>
      <w:r w:rsidRPr="00B574B0">
        <w:rPr>
          <w:rFonts w:ascii="Arial" w:hAnsi="Arial" w:cs="Arial"/>
          <w:lang w:val="pl-PL"/>
        </w:rPr>
        <w:t>oraz</w:t>
      </w:r>
      <w:r w:rsidRPr="00B574B0">
        <w:rPr>
          <w:rFonts w:ascii="Arial" w:hAnsi="Arial" w:cs="Arial"/>
          <w:spacing w:val="16"/>
          <w:lang w:val="pl-PL"/>
        </w:rPr>
        <w:t xml:space="preserve"> </w:t>
      </w:r>
      <w:r w:rsidRPr="00B574B0">
        <w:rPr>
          <w:rFonts w:ascii="Arial" w:hAnsi="Arial" w:cs="Arial"/>
          <w:lang w:val="pl-PL"/>
        </w:rPr>
        <w:t>czasu</w:t>
      </w:r>
      <w:r w:rsidRPr="00B574B0">
        <w:rPr>
          <w:rFonts w:ascii="Arial" w:hAnsi="Arial" w:cs="Arial"/>
          <w:spacing w:val="15"/>
          <w:lang w:val="pl-PL"/>
        </w:rPr>
        <w:t xml:space="preserve"> </w:t>
      </w:r>
      <w:r w:rsidRPr="00B574B0">
        <w:rPr>
          <w:rFonts w:ascii="Arial" w:hAnsi="Arial" w:cs="Arial"/>
          <w:lang w:val="pl-PL"/>
        </w:rPr>
        <w:t>jego</w:t>
      </w:r>
      <w:r w:rsidRPr="00B574B0">
        <w:rPr>
          <w:rFonts w:ascii="Arial" w:hAnsi="Arial" w:cs="Arial"/>
          <w:spacing w:val="15"/>
          <w:lang w:val="pl-PL"/>
        </w:rPr>
        <w:t xml:space="preserve"> </w:t>
      </w:r>
      <w:r w:rsidRPr="00B574B0">
        <w:rPr>
          <w:rFonts w:ascii="Arial" w:hAnsi="Arial" w:cs="Arial"/>
          <w:lang w:val="pl-PL"/>
        </w:rPr>
        <w:t>zalegania</w:t>
      </w:r>
      <w:r w:rsidRPr="00B574B0">
        <w:rPr>
          <w:rFonts w:ascii="Arial" w:hAnsi="Arial" w:cs="Arial"/>
          <w:spacing w:val="14"/>
          <w:lang w:val="pl-PL"/>
        </w:rPr>
        <w:t xml:space="preserve"> </w:t>
      </w:r>
      <w:r w:rsidRPr="00B574B0">
        <w:rPr>
          <w:rFonts w:ascii="Arial" w:hAnsi="Arial" w:cs="Arial"/>
          <w:lang w:val="pl-PL"/>
        </w:rPr>
        <w:t>w</w:t>
      </w:r>
      <w:r w:rsidRPr="00B574B0">
        <w:rPr>
          <w:rFonts w:ascii="Arial" w:hAnsi="Arial" w:cs="Arial"/>
          <w:spacing w:val="15"/>
          <w:lang w:val="pl-PL"/>
        </w:rPr>
        <w:t xml:space="preserve"> </w:t>
      </w:r>
      <w:r w:rsidRPr="00B574B0">
        <w:rPr>
          <w:rFonts w:ascii="Arial" w:hAnsi="Arial" w:cs="Arial"/>
          <w:lang w:val="pl-PL"/>
        </w:rPr>
        <w:t>kurniku;</w:t>
      </w:r>
      <w:r w:rsidRPr="00B574B0">
        <w:rPr>
          <w:rFonts w:ascii="Arial" w:hAnsi="Arial" w:cs="Arial"/>
          <w:spacing w:val="15"/>
          <w:lang w:val="pl-PL"/>
        </w:rPr>
        <w:t xml:space="preserve"> </w:t>
      </w:r>
      <w:r w:rsidRPr="00B574B0">
        <w:rPr>
          <w:rFonts w:ascii="Arial" w:hAnsi="Arial" w:cs="Arial"/>
          <w:lang w:val="pl-PL"/>
        </w:rPr>
        <w:t>od fazy cyklu odchowu (wieku i masy ciała ptaków), temperatury i wilgotności</w:t>
      </w:r>
      <w:r w:rsidRPr="00B574B0">
        <w:rPr>
          <w:rFonts w:ascii="Arial" w:hAnsi="Arial" w:cs="Arial"/>
          <w:spacing w:val="31"/>
          <w:lang w:val="pl-PL"/>
        </w:rPr>
        <w:t xml:space="preserve"> </w:t>
      </w:r>
      <w:r w:rsidRPr="00B574B0">
        <w:rPr>
          <w:rFonts w:ascii="Arial" w:hAnsi="Arial" w:cs="Arial"/>
          <w:lang w:val="pl-PL"/>
        </w:rPr>
        <w:t>panującej wewnątrz budynków inwentarskich, a także warunków zewnętrznych (zmienność pór</w:t>
      </w:r>
      <w:r w:rsidRPr="00B574B0">
        <w:rPr>
          <w:rFonts w:ascii="Arial" w:hAnsi="Arial" w:cs="Arial"/>
          <w:spacing w:val="-27"/>
          <w:lang w:val="pl-PL"/>
        </w:rPr>
        <w:t xml:space="preserve"> </w:t>
      </w:r>
      <w:r w:rsidRPr="00B574B0">
        <w:rPr>
          <w:rFonts w:ascii="Arial" w:hAnsi="Arial" w:cs="Arial"/>
          <w:lang w:val="pl-PL"/>
        </w:rPr>
        <w:t>roku).</w:t>
      </w:r>
    </w:p>
    <w:p w:rsidR="0062233E" w:rsidRPr="00B574B0" w:rsidRDefault="0062233E" w:rsidP="00B574B0">
      <w:pPr>
        <w:pStyle w:val="Tekstpodstawowy"/>
        <w:spacing w:line="360" w:lineRule="auto"/>
        <w:ind w:right="139"/>
        <w:jc w:val="both"/>
        <w:rPr>
          <w:rFonts w:ascii="Arial" w:hAnsi="Arial" w:cs="Arial"/>
          <w:lang w:val="pl-PL"/>
        </w:rPr>
      </w:pPr>
      <w:r w:rsidRPr="00B574B0">
        <w:rPr>
          <w:rFonts w:ascii="Arial" w:hAnsi="Arial" w:cs="Arial"/>
          <w:lang w:val="pl-PL"/>
        </w:rPr>
        <w:t>Ponadto do powietrza znajdującego się w kurnikach trafiają substancje emitowane</w:t>
      </w:r>
      <w:r w:rsidRPr="00B574B0">
        <w:rPr>
          <w:rFonts w:ascii="Arial" w:hAnsi="Arial" w:cs="Arial"/>
          <w:spacing w:val="50"/>
          <w:lang w:val="pl-PL"/>
        </w:rPr>
        <w:t xml:space="preserve"> </w:t>
      </w:r>
      <w:r w:rsidRPr="00B574B0">
        <w:rPr>
          <w:rFonts w:ascii="Arial" w:hAnsi="Arial" w:cs="Arial"/>
          <w:lang w:val="pl-PL"/>
        </w:rPr>
        <w:t>podczas spalania</w:t>
      </w:r>
      <w:r w:rsidRPr="00B574B0">
        <w:rPr>
          <w:rFonts w:ascii="Arial" w:hAnsi="Arial" w:cs="Arial"/>
          <w:spacing w:val="42"/>
          <w:lang w:val="pl-PL"/>
        </w:rPr>
        <w:t xml:space="preserve"> </w:t>
      </w:r>
      <w:r w:rsidRPr="00B574B0">
        <w:rPr>
          <w:rFonts w:ascii="Arial" w:hAnsi="Arial" w:cs="Arial"/>
          <w:lang w:val="pl-PL"/>
        </w:rPr>
        <w:t>gazu</w:t>
      </w:r>
      <w:r w:rsidRPr="00B574B0">
        <w:rPr>
          <w:rFonts w:ascii="Arial" w:hAnsi="Arial" w:cs="Arial"/>
          <w:spacing w:val="46"/>
          <w:lang w:val="pl-PL"/>
        </w:rPr>
        <w:t xml:space="preserve"> </w:t>
      </w:r>
      <w:r w:rsidRPr="00B574B0">
        <w:rPr>
          <w:rFonts w:ascii="Arial" w:hAnsi="Arial" w:cs="Arial"/>
          <w:lang w:val="pl-PL"/>
        </w:rPr>
        <w:t>ciekłego</w:t>
      </w:r>
      <w:r w:rsidRPr="00B574B0">
        <w:rPr>
          <w:rFonts w:ascii="Arial" w:hAnsi="Arial" w:cs="Arial"/>
          <w:spacing w:val="41"/>
          <w:lang w:val="pl-PL"/>
        </w:rPr>
        <w:t xml:space="preserve"> </w:t>
      </w:r>
      <w:r w:rsidRPr="00B574B0">
        <w:rPr>
          <w:rFonts w:ascii="Arial" w:hAnsi="Arial" w:cs="Arial"/>
          <w:lang w:val="pl-PL"/>
        </w:rPr>
        <w:t>w</w:t>
      </w:r>
      <w:r w:rsidRPr="00B574B0">
        <w:rPr>
          <w:rFonts w:ascii="Arial" w:hAnsi="Arial" w:cs="Arial"/>
          <w:spacing w:val="43"/>
          <w:lang w:val="pl-PL"/>
        </w:rPr>
        <w:t xml:space="preserve"> </w:t>
      </w:r>
      <w:r w:rsidRPr="00B574B0">
        <w:rPr>
          <w:rFonts w:ascii="Arial" w:hAnsi="Arial" w:cs="Arial"/>
          <w:lang w:val="pl-PL"/>
        </w:rPr>
        <w:t>nagrzewnicach,</w:t>
      </w:r>
      <w:r w:rsidRPr="00B574B0">
        <w:rPr>
          <w:rFonts w:ascii="Arial" w:hAnsi="Arial" w:cs="Arial"/>
          <w:spacing w:val="42"/>
          <w:lang w:val="pl-PL"/>
        </w:rPr>
        <w:t xml:space="preserve"> </w:t>
      </w:r>
      <w:r w:rsidRPr="00B574B0">
        <w:rPr>
          <w:rFonts w:ascii="Arial" w:hAnsi="Arial" w:cs="Arial"/>
          <w:lang w:val="pl-PL"/>
        </w:rPr>
        <w:t>skąd</w:t>
      </w:r>
      <w:r w:rsidRPr="00B574B0">
        <w:rPr>
          <w:rFonts w:ascii="Arial" w:hAnsi="Arial" w:cs="Arial"/>
          <w:spacing w:val="43"/>
          <w:lang w:val="pl-PL"/>
        </w:rPr>
        <w:t xml:space="preserve"> </w:t>
      </w:r>
      <w:r w:rsidRPr="00B574B0">
        <w:rPr>
          <w:rFonts w:ascii="Arial" w:hAnsi="Arial" w:cs="Arial"/>
          <w:lang w:val="pl-PL"/>
        </w:rPr>
        <w:t>są</w:t>
      </w:r>
      <w:r w:rsidRPr="00B574B0">
        <w:rPr>
          <w:rFonts w:ascii="Arial" w:hAnsi="Arial" w:cs="Arial"/>
          <w:spacing w:val="45"/>
          <w:lang w:val="pl-PL"/>
        </w:rPr>
        <w:t xml:space="preserve"> </w:t>
      </w:r>
      <w:r w:rsidRPr="00B574B0">
        <w:rPr>
          <w:rFonts w:ascii="Arial" w:hAnsi="Arial" w:cs="Arial"/>
          <w:lang w:val="pl-PL"/>
        </w:rPr>
        <w:t>usuwane</w:t>
      </w:r>
      <w:r w:rsidRPr="00B574B0">
        <w:rPr>
          <w:rFonts w:ascii="Arial" w:hAnsi="Arial" w:cs="Arial"/>
          <w:spacing w:val="43"/>
          <w:lang w:val="pl-PL"/>
        </w:rPr>
        <w:t xml:space="preserve"> </w:t>
      </w:r>
      <w:r w:rsidRPr="00B574B0">
        <w:rPr>
          <w:rFonts w:ascii="Arial" w:hAnsi="Arial" w:cs="Arial"/>
          <w:lang w:val="pl-PL"/>
        </w:rPr>
        <w:t>za</w:t>
      </w:r>
      <w:r w:rsidRPr="00B574B0">
        <w:rPr>
          <w:rFonts w:ascii="Arial" w:hAnsi="Arial" w:cs="Arial"/>
          <w:spacing w:val="42"/>
          <w:lang w:val="pl-PL"/>
        </w:rPr>
        <w:t xml:space="preserve"> </w:t>
      </w:r>
      <w:r w:rsidRPr="00B574B0">
        <w:rPr>
          <w:rFonts w:ascii="Arial" w:hAnsi="Arial" w:cs="Arial"/>
          <w:lang w:val="pl-PL"/>
        </w:rPr>
        <w:t>pomocą</w:t>
      </w:r>
      <w:r w:rsidRPr="00B574B0">
        <w:rPr>
          <w:rFonts w:ascii="Arial" w:hAnsi="Arial" w:cs="Arial"/>
          <w:spacing w:val="42"/>
          <w:lang w:val="pl-PL"/>
        </w:rPr>
        <w:t xml:space="preserve"> </w:t>
      </w:r>
      <w:r w:rsidRPr="00B574B0">
        <w:rPr>
          <w:rFonts w:ascii="Arial" w:hAnsi="Arial" w:cs="Arial"/>
          <w:lang w:val="pl-PL"/>
        </w:rPr>
        <w:t>ogólnej</w:t>
      </w:r>
      <w:r w:rsidRPr="00B574B0">
        <w:rPr>
          <w:rFonts w:ascii="Arial" w:hAnsi="Arial" w:cs="Arial"/>
          <w:spacing w:val="45"/>
          <w:lang w:val="pl-PL"/>
        </w:rPr>
        <w:t xml:space="preserve"> </w:t>
      </w:r>
      <w:r w:rsidRPr="00B574B0">
        <w:rPr>
          <w:rFonts w:ascii="Arial" w:hAnsi="Arial" w:cs="Arial"/>
          <w:lang w:val="pl-PL"/>
        </w:rPr>
        <w:t>wentylacji mechanicznej:</w:t>
      </w:r>
    </w:p>
    <w:p w:rsidR="0062233E" w:rsidRPr="00B574B0" w:rsidRDefault="0062233E" w:rsidP="002C1E62">
      <w:pPr>
        <w:pStyle w:val="Akapitzlist"/>
        <w:widowControl w:val="0"/>
        <w:numPr>
          <w:ilvl w:val="0"/>
          <w:numId w:val="31"/>
        </w:numPr>
        <w:tabs>
          <w:tab w:val="left" w:pos="495"/>
        </w:tabs>
        <w:spacing w:after="0" w:line="360" w:lineRule="auto"/>
        <w:contextualSpacing w:val="0"/>
        <w:jc w:val="both"/>
        <w:rPr>
          <w:rFonts w:ascii="Arial" w:eastAsia="Calibri" w:hAnsi="Arial" w:cs="Arial"/>
          <w:sz w:val="24"/>
          <w:szCs w:val="24"/>
        </w:rPr>
      </w:pPr>
      <w:r w:rsidRPr="00B574B0">
        <w:rPr>
          <w:rFonts w:ascii="Arial" w:hAnsi="Arial" w:cs="Arial"/>
          <w:sz w:val="24"/>
        </w:rPr>
        <w:t>dwutlenek</w:t>
      </w:r>
      <w:r w:rsidRPr="00B574B0">
        <w:rPr>
          <w:rFonts w:ascii="Arial" w:hAnsi="Arial" w:cs="Arial"/>
          <w:spacing w:val="-1"/>
          <w:sz w:val="24"/>
        </w:rPr>
        <w:t xml:space="preserve"> </w:t>
      </w:r>
      <w:r w:rsidRPr="00B574B0">
        <w:rPr>
          <w:rFonts w:ascii="Arial" w:hAnsi="Arial" w:cs="Arial"/>
          <w:sz w:val="24"/>
        </w:rPr>
        <w:t>azotu,</w:t>
      </w:r>
    </w:p>
    <w:p w:rsidR="0062233E" w:rsidRPr="00B574B0" w:rsidRDefault="0062233E" w:rsidP="002C1E62">
      <w:pPr>
        <w:pStyle w:val="Akapitzlist"/>
        <w:widowControl w:val="0"/>
        <w:numPr>
          <w:ilvl w:val="0"/>
          <w:numId w:val="31"/>
        </w:numPr>
        <w:tabs>
          <w:tab w:val="left" w:pos="495"/>
        </w:tabs>
        <w:spacing w:after="0" w:line="360" w:lineRule="auto"/>
        <w:contextualSpacing w:val="0"/>
        <w:jc w:val="both"/>
        <w:rPr>
          <w:rFonts w:ascii="Arial" w:eastAsia="Calibri" w:hAnsi="Arial" w:cs="Arial"/>
          <w:sz w:val="24"/>
          <w:szCs w:val="24"/>
        </w:rPr>
      </w:pPr>
      <w:r w:rsidRPr="00B574B0">
        <w:rPr>
          <w:rFonts w:ascii="Arial" w:hAnsi="Arial" w:cs="Arial"/>
          <w:sz w:val="24"/>
        </w:rPr>
        <w:t>dwutlenek</w:t>
      </w:r>
      <w:r w:rsidRPr="00B574B0">
        <w:rPr>
          <w:rFonts w:ascii="Arial" w:hAnsi="Arial" w:cs="Arial"/>
          <w:spacing w:val="-1"/>
          <w:sz w:val="24"/>
        </w:rPr>
        <w:t xml:space="preserve"> </w:t>
      </w:r>
      <w:r w:rsidRPr="00B574B0">
        <w:rPr>
          <w:rFonts w:ascii="Arial" w:hAnsi="Arial" w:cs="Arial"/>
          <w:sz w:val="24"/>
        </w:rPr>
        <w:t>siarki,</w:t>
      </w:r>
    </w:p>
    <w:p w:rsidR="0062233E" w:rsidRPr="00B574B0" w:rsidRDefault="0062233E" w:rsidP="002C1E62">
      <w:pPr>
        <w:pStyle w:val="Akapitzlist"/>
        <w:widowControl w:val="0"/>
        <w:numPr>
          <w:ilvl w:val="0"/>
          <w:numId w:val="31"/>
        </w:numPr>
        <w:tabs>
          <w:tab w:val="left" w:pos="495"/>
        </w:tabs>
        <w:spacing w:after="0" w:line="360" w:lineRule="auto"/>
        <w:contextualSpacing w:val="0"/>
        <w:jc w:val="both"/>
        <w:rPr>
          <w:rFonts w:ascii="Arial" w:eastAsia="Calibri" w:hAnsi="Arial" w:cs="Arial"/>
          <w:sz w:val="24"/>
          <w:szCs w:val="24"/>
        </w:rPr>
      </w:pPr>
      <w:r w:rsidRPr="00B574B0">
        <w:rPr>
          <w:rFonts w:ascii="Arial" w:hAnsi="Arial" w:cs="Arial"/>
          <w:sz w:val="24"/>
        </w:rPr>
        <w:t>tlenek węgla,</w:t>
      </w:r>
    </w:p>
    <w:p w:rsidR="0062233E" w:rsidRPr="00B574B0" w:rsidRDefault="0062233E" w:rsidP="002C1E62">
      <w:pPr>
        <w:pStyle w:val="Akapitzlist"/>
        <w:widowControl w:val="0"/>
        <w:numPr>
          <w:ilvl w:val="0"/>
          <w:numId w:val="31"/>
        </w:numPr>
        <w:tabs>
          <w:tab w:val="left" w:pos="495"/>
        </w:tabs>
        <w:spacing w:after="0" w:line="360" w:lineRule="auto"/>
        <w:contextualSpacing w:val="0"/>
        <w:jc w:val="both"/>
        <w:rPr>
          <w:rFonts w:ascii="Arial" w:eastAsia="Calibri" w:hAnsi="Arial" w:cs="Arial"/>
          <w:sz w:val="24"/>
          <w:szCs w:val="24"/>
        </w:rPr>
      </w:pPr>
      <w:r w:rsidRPr="00B574B0">
        <w:rPr>
          <w:rFonts w:ascii="Arial" w:hAnsi="Arial" w:cs="Arial"/>
          <w:sz w:val="24"/>
        </w:rPr>
        <w:t>pył</w:t>
      </w:r>
      <w:r w:rsidRPr="00B574B0">
        <w:rPr>
          <w:rFonts w:ascii="Arial" w:hAnsi="Arial" w:cs="Arial"/>
          <w:spacing w:val="-1"/>
          <w:sz w:val="24"/>
        </w:rPr>
        <w:t xml:space="preserve"> </w:t>
      </w:r>
      <w:r w:rsidRPr="00B574B0">
        <w:rPr>
          <w:rFonts w:ascii="Arial" w:hAnsi="Arial" w:cs="Arial"/>
          <w:sz w:val="24"/>
        </w:rPr>
        <w:t>(TSP=PM10=PM2,5).</w:t>
      </w:r>
    </w:p>
    <w:p w:rsidR="0062233E" w:rsidRPr="00B574B0" w:rsidRDefault="0062233E" w:rsidP="00B574B0">
      <w:pPr>
        <w:spacing w:after="0" w:line="360" w:lineRule="auto"/>
        <w:jc w:val="both"/>
        <w:rPr>
          <w:rFonts w:ascii="Arial" w:eastAsia="Calibri" w:hAnsi="Arial" w:cs="Arial"/>
          <w:sz w:val="26"/>
          <w:szCs w:val="26"/>
        </w:rPr>
      </w:pPr>
    </w:p>
    <w:p w:rsidR="0062233E" w:rsidRDefault="0062233E" w:rsidP="00B574B0">
      <w:pPr>
        <w:pStyle w:val="Tekstpodstawowy"/>
        <w:spacing w:line="360" w:lineRule="auto"/>
        <w:ind w:right="139"/>
        <w:jc w:val="both"/>
        <w:rPr>
          <w:rFonts w:ascii="Arial" w:hAnsi="Arial" w:cs="Arial"/>
        </w:rPr>
      </w:pPr>
      <w:r w:rsidRPr="00B574B0">
        <w:rPr>
          <w:rFonts w:ascii="Arial" w:hAnsi="Arial" w:cs="Arial"/>
          <w:lang w:val="pl-PL"/>
        </w:rPr>
        <w:t>Podczas</w:t>
      </w:r>
      <w:r w:rsidRPr="00B574B0">
        <w:rPr>
          <w:rFonts w:ascii="Arial" w:hAnsi="Arial" w:cs="Arial"/>
          <w:spacing w:val="16"/>
          <w:lang w:val="pl-PL"/>
        </w:rPr>
        <w:t xml:space="preserve"> </w:t>
      </w:r>
      <w:r w:rsidRPr="00B574B0">
        <w:rPr>
          <w:rFonts w:ascii="Arial" w:hAnsi="Arial" w:cs="Arial"/>
          <w:lang w:val="pl-PL"/>
        </w:rPr>
        <w:t>napełniania</w:t>
      </w:r>
      <w:r w:rsidRPr="00B574B0">
        <w:rPr>
          <w:rFonts w:ascii="Arial" w:hAnsi="Arial" w:cs="Arial"/>
          <w:spacing w:val="17"/>
          <w:lang w:val="pl-PL"/>
        </w:rPr>
        <w:t xml:space="preserve"> </w:t>
      </w:r>
      <w:r w:rsidRPr="00B574B0">
        <w:rPr>
          <w:rFonts w:ascii="Arial" w:hAnsi="Arial" w:cs="Arial"/>
          <w:lang w:val="pl-PL"/>
        </w:rPr>
        <w:t>zbiorników</w:t>
      </w:r>
      <w:r w:rsidRPr="00B574B0">
        <w:rPr>
          <w:rFonts w:ascii="Arial" w:hAnsi="Arial" w:cs="Arial"/>
          <w:spacing w:val="18"/>
          <w:lang w:val="pl-PL"/>
        </w:rPr>
        <w:t xml:space="preserve"> </w:t>
      </w:r>
      <w:r w:rsidRPr="00B574B0">
        <w:rPr>
          <w:rFonts w:ascii="Arial" w:hAnsi="Arial" w:cs="Arial"/>
          <w:lang w:val="pl-PL"/>
        </w:rPr>
        <w:t>na</w:t>
      </w:r>
      <w:r w:rsidRPr="00B574B0">
        <w:rPr>
          <w:rFonts w:ascii="Arial" w:hAnsi="Arial" w:cs="Arial"/>
          <w:spacing w:val="19"/>
          <w:lang w:val="pl-PL"/>
        </w:rPr>
        <w:t xml:space="preserve"> </w:t>
      </w:r>
      <w:r w:rsidRPr="00B574B0">
        <w:rPr>
          <w:rFonts w:ascii="Arial" w:hAnsi="Arial" w:cs="Arial"/>
          <w:lang w:val="pl-PL"/>
        </w:rPr>
        <w:t>gaz</w:t>
      </w:r>
      <w:r w:rsidRPr="00B574B0">
        <w:rPr>
          <w:rFonts w:ascii="Arial" w:hAnsi="Arial" w:cs="Arial"/>
          <w:spacing w:val="20"/>
          <w:lang w:val="pl-PL"/>
        </w:rPr>
        <w:t xml:space="preserve"> </w:t>
      </w:r>
      <w:r w:rsidRPr="00B574B0">
        <w:rPr>
          <w:rFonts w:ascii="Arial" w:hAnsi="Arial" w:cs="Arial"/>
          <w:lang w:val="pl-PL"/>
        </w:rPr>
        <w:t>ciekły</w:t>
      </w:r>
      <w:r w:rsidRPr="00B574B0">
        <w:rPr>
          <w:rFonts w:ascii="Arial" w:hAnsi="Arial" w:cs="Arial"/>
          <w:spacing w:val="18"/>
          <w:lang w:val="pl-PL"/>
        </w:rPr>
        <w:t xml:space="preserve"> </w:t>
      </w:r>
      <w:r w:rsidRPr="00B574B0">
        <w:rPr>
          <w:rFonts w:ascii="Arial" w:hAnsi="Arial" w:cs="Arial"/>
          <w:lang w:val="pl-PL"/>
        </w:rPr>
        <w:t>oraz</w:t>
      </w:r>
      <w:r w:rsidRPr="00B574B0">
        <w:rPr>
          <w:rFonts w:ascii="Arial" w:hAnsi="Arial" w:cs="Arial"/>
          <w:spacing w:val="20"/>
          <w:lang w:val="pl-PL"/>
        </w:rPr>
        <w:t xml:space="preserve"> </w:t>
      </w:r>
      <w:r w:rsidRPr="00B574B0">
        <w:rPr>
          <w:rFonts w:ascii="Arial" w:hAnsi="Arial" w:cs="Arial"/>
          <w:lang w:val="pl-PL"/>
        </w:rPr>
        <w:t>zbiornika</w:t>
      </w:r>
      <w:r w:rsidRPr="00B574B0">
        <w:rPr>
          <w:rFonts w:ascii="Arial" w:hAnsi="Arial" w:cs="Arial"/>
          <w:spacing w:val="19"/>
          <w:lang w:val="pl-PL"/>
        </w:rPr>
        <w:t xml:space="preserve"> </w:t>
      </w:r>
      <w:r w:rsidRPr="00B574B0">
        <w:rPr>
          <w:rFonts w:ascii="Arial" w:hAnsi="Arial" w:cs="Arial"/>
          <w:lang w:val="pl-PL"/>
        </w:rPr>
        <w:t>na</w:t>
      </w:r>
      <w:r w:rsidRPr="00B574B0">
        <w:rPr>
          <w:rFonts w:ascii="Arial" w:hAnsi="Arial" w:cs="Arial"/>
          <w:spacing w:val="17"/>
          <w:lang w:val="pl-PL"/>
        </w:rPr>
        <w:t xml:space="preserve"> </w:t>
      </w:r>
      <w:r w:rsidRPr="00B574B0">
        <w:rPr>
          <w:rFonts w:ascii="Arial" w:hAnsi="Arial" w:cs="Arial"/>
          <w:lang w:val="pl-PL"/>
        </w:rPr>
        <w:t>olej</w:t>
      </w:r>
      <w:r w:rsidRPr="00B574B0">
        <w:rPr>
          <w:rFonts w:ascii="Arial" w:hAnsi="Arial" w:cs="Arial"/>
          <w:spacing w:val="17"/>
          <w:lang w:val="pl-PL"/>
        </w:rPr>
        <w:t xml:space="preserve"> </w:t>
      </w:r>
      <w:r w:rsidRPr="00B574B0">
        <w:rPr>
          <w:rFonts w:ascii="Arial" w:hAnsi="Arial" w:cs="Arial"/>
          <w:lang w:val="pl-PL"/>
        </w:rPr>
        <w:t>napędowy</w:t>
      </w:r>
      <w:r w:rsidRPr="00B574B0">
        <w:rPr>
          <w:rFonts w:ascii="Arial" w:hAnsi="Arial" w:cs="Arial"/>
          <w:spacing w:val="18"/>
          <w:lang w:val="pl-PL"/>
        </w:rPr>
        <w:t xml:space="preserve"> </w:t>
      </w:r>
      <w:r w:rsidRPr="00B574B0">
        <w:rPr>
          <w:rFonts w:ascii="Arial" w:hAnsi="Arial" w:cs="Arial"/>
          <w:lang w:val="pl-PL"/>
        </w:rPr>
        <w:t>do</w:t>
      </w:r>
      <w:r w:rsidRPr="00B574B0">
        <w:rPr>
          <w:rFonts w:ascii="Arial" w:hAnsi="Arial" w:cs="Arial"/>
          <w:spacing w:val="17"/>
          <w:lang w:val="pl-PL"/>
        </w:rPr>
        <w:t xml:space="preserve"> </w:t>
      </w:r>
      <w:r w:rsidRPr="00B574B0">
        <w:rPr>
          <w:rFonts w:ascii="Arial" w:hAnsi="Arial" w:cs="Arial"/>
          <w:lang w:val="pl-PL"/>
        </w:rPr>
        <w:t>agregatu prądotwórczego do środowiska są emitowane wyłącznie węglowodory alifatyczne.</w:t>
      </w:r>
      <w:r w:rsidRPr="00B574B0">
        <w:rPr>
          <w:rFonts w:ascii="Arial" w:hAnsi="Arial" w:cs="Arial"/>
          <w:spacing w:val="44"/>
          <w:lang w:val="pl-PL"/>
        </w:rPr>
        <w:t xml:space="preserve"> </w:t>
      </w:r>
      <w:r w:rsidRPr="00B574B0">
        <w:rPr>
          <w:rFonts w:ascii="Arial" w:hAnsi="Arial" w:cs="Arial"/>
        </w:rPr>
        <w:t>Proces napełniania silosów paszowych powoduje emisję pyłu do</w:t>
      </w:r>
      <w:r w:rsidRPr="00B574B0">
        <w:rPr>
          <w:rFonts w:ascii="Arial" w:hAnsi="Arial" w:cs="Arial"/>
          <w:spacing w:val="-15"/>
        </w:rPr>
        <w:t xml:space="preserve"> </w:t>
      </w:r>
      <w:r w:rsidRPr="00B574B0">
        <w:rPr>
          <w:rFonts w:ascii="Arial" w:hAnsi="Arial" w:cs="Arial"/>
        </w:rPr>
        <w:t>powietrza.</w:t>
      </w:r>
    </w:p>
    <w:p w:rsidR="00B574B0" w:rsidRPr="00B574B0" w:rsidRDefault="00B574B0" w:rsidP="00B574B0">
      <w:pPr>
        <w:pStyle w:val="Tekstpodstawowy"/>
        <w:spacing w:line="360" w:lineRule="auto"/>
        <w:ind w:right="140"/>
        <w:jc w:val="both"/>
        <w:rPr>
          <w:rFonts w:ascii="Arial" w:hAnsi="Arial" w:cs="Arial"/>
          <w:lang w:val="pl-PL"/>
        </w:rPr>
      </w:pPr>
      <w:r w:rsidRPr="00B574B0">
        <w:rPr>
          <w:rFonts w:ascii="Arial" w:hAnsi="Arial" w:cs="Arial"/>
          <w:lang w:val="pl-PL"/>
        </w:rPr>
        <w:t>Miejscami wprowadzania substancji do powietrza z instalacji podstawowej będą</w:t>
      </w:r>
      <w:r w:rsidRPr="00B574B0">
        <w:rPr>
          <w:rFonts w:ascii="Arial" w:hAnsi="Arial" w:cs="Arial"/>
          <w:spacing w:val="41"/>
          <w:lang w:val="pl-PL"/>
        </w:rPr>
        <w:t xml:space="preserve"> </w:t>
      </w:r>
      <w:r w:rsidRPr="00B574B0">
        <w:rPr>
          <w:rFonts w:ascii="Arial" w:hAnsi="Arial" w:cs="Arial"/>
          <w:lang w:val="pl-PL"/>
        </w:rPr>
        <w:t>wyloty wentylacji</w:t>
      </w:r>
      <w:r w:rsidRPr="00B574B0">
        <w:rPr>
          <w:rFonts w:ascii="Arial" w:hAnsi="Arial" w:cs="Arial"/>
          <w:spacing w:val="40"/>
          <w:lang w:val="pl-PL"/>
        </w:rPr>
        <w:t xml:space="preserve"> </w:t>
      </w:r>
      <w:r w:rsidRPr="00B574B0">
        <w:rPr>
          <w:rFonts w:ascii="Arial" w:hAnsi="Arial" w:cs="Arial"/>
          <w:lang w:val="pl-PL"/>
        </w:rPr>
        <w:t>mechanicznej,</w:t>
      </w:r>
      <w:r w:rsidRPr="00B574B0">
        <w:rPr>
          <w:rFonts w:ascii="Arial" w:hAnsi="Arial" w:cs="Arial"/>
          <w:spacing w:val="40"/>
          <w:lang w:val="pl-PL"/>
        </w:rPr>
        <w:t xml:space="preserve"> </w:t>
      </w:r>
      <w:r w:rsidRPr="00B574B0">
        <w:rPr>
          <w:rFonts w:ascii="Arial" w:hAnsi="Arial" w:cs="Arial"/>
          <w:lang w:val="pl-PL"/>
        </w:rPr>
        <w:t>zamontowanej</w:t>
      </w:r>
      <w:r w:rsidRPr="00B574B0">
        <w:rPr>
          <w:rFonts w:ascii="Arial" w:hAnsi="Arial" w:cs="Arial"/>
          <w:spacing w:val="39"/>
          <w:lang w:val="pl-PL"/>
        </w:rPr>
        <w:t xml:space="preserve"> </w:t>
      </w:r>
      <w:r w:rsidRPr="00B574B0">
        <w:rPr>
          <w:rFonts w:ascii="Arial" w:hAnsi="Arial" w:cs="Arial"/>
          <w:lang w:val="pl-PL"/>
        </w:rPr>
        <w:t>w</w:t>
      </w:r>
      <w:r w:rsidRPr="00B574B0">
        <w:rPr>
          <w:rFonts w:ascii="Arial" w:hAnsi="Arial" w:cs="Arial"/>
          <w:spacing w:val="39"/>
          <w:lang w:val="pl-PL"/>
        </w:rPr>
        <w:t xml:space="preserve"> </w:t>
      </w:r>
      <w:r w:rsidRPr="00B574B0">
        <w:rPr>
          <w:rFonts w:ascii="Arial" w:hAnsi="Arial" w:cs="Arial"/>
          <w:lang w:val="pl-PL"/>
        </w:rPr>
        <w:t>każdym</w:t>
      </w:r>
      <w:r w:rsidRPr="00B574B0">
        <w:rPr>
          <w:rFonts w:ascii="Arial" w:hAnsi="Arial" w:cs="Arial"/>
          <w:spacing w:val="40"/>
          <w:lang w:val="pl-PL"/>
        </w:rPr>
        <w:t xml:space="preserve"> </w:t>
      </w:r>
      <w:r w:rsidRPr="00B574B0">
        <w:rPr>
          <w:rFonts w:ascii="Arial" w:hAnsi="Arial" w:cs="Arial"/>
          <w:lang w:val="pl-PL"/>
        </w:rPr>
        <w:t>kurniku</w:t>
      </w:r>
      <w:r w:rsidRPr="00B574B0">
        <w:rPr>
          <w:rFonts w:ascii="Arial" w:hAnsi="Arial" w:cs="Arial"/>
          <w:spacing w:val="39"/>
          <w:lang w:val="pl-PL"/>
        </w:rPr>
        <w:t xml:space="preserve"> </w:t>
      </w:r>
      <w:r w:rsidRPr="00B574B0">
        <w:rPr>
          <w:rFonts w:ascii="Arial" w:hAnsi="Arial" w:cs="Arial"/>
          <w:lang w:val="pl-PL"/>
        </w:rPr>
        <w:t>oraz</w:t>
      </w:r>
      <w:r w:rsidRPr="00B574B0">
        <w:rPr>
          <w:rFonts w:ascii="Arial" w:hAnsi="Arial" w:cs="Arial"/>
          <w:spacing w:val="41"/>
          <w:lang w:val="pl-PL"/>
        </w:rPr>
        <w:t xml:space="preserve"> </w:t>
      </w:r>
      <w:r w:rsidRPr="00B574B0">
        <w:rPr>
          <w:rFonts w:ascii="Arial" w:hAnsi="Arial" w:cs="Arial"/>
          <w:lang w:val="pl-PL"/>
        </w:rPr>
        <w:t>wyrzut</w:t>
      </w:r>
      <w:r w:rsidRPr="00B574B0">
        <w:rPr>
          <w:rFonts w:ascii="Arial" w:hAnsi="Arial" w:cs="Arial"/>
          <w:spacing w:val="39"/>
          <w:lang w:val="pl-PL"/>
        </w:rPr>
        <w:t xml:space="preserve"> </w:t>
      </w:r>
      <w:r w:rsidRPr="00B574B0">
        <w:rPr>
          <w:rFonts w:ascii="Arial" w:hAnsi="Arial" w:cs="Arial"/>
          <w:lang w:val="pl-PL"/>
        </w:rPr>
        <w:t>spalin</w:t>
      </w:r>
      <w:r w:rsidRPr="00B574B0">
        <w:rPr>
          <w:rFonts w:ascii="Arial" w:hAnsi="Arial" w:cs="Arial"/>
          <w:spacing w:val="39"/>
          <w:lang w:val="pl-PL"/>
        </w:rPr>
        <w:t xml:space="preserve"> </w:t>
      </w:r>
      <w:r w:rsidRPr="00B574B0">
        <w:rPr>
          <w:rFonts w:ascii="Arial" w:hAnsi="Arial" w:cs="Arial"/>
          <w:lang w:val="pl-PL"/>
        </w:rPr>
        <w:t>z</w:t>
      </w:r>
      <w:r w:rsidRPr="00B574B0">
        <w:rPr>
          <w:rFonts w:ascii="Arial" w:hAnsi="Arial" w:cs="Arial"/>
          <w:spacing w:val="41"/>
          <w:lang w:val="pl-PL"/>
        </w:rPr>
        <w:t xml:space="preserve"> </w:t>
      </w:r>
      <w:r w:rsidRPr="00B574B0">
        <w:rPr>
          <w:rFonts w:ascii="Arial" w:hAnsi="Arial" w:cs="Arial"/>
          <w:lang w:val="pl-PL"/>
        </w:rPr>
        <w:t>agregatu prądotwórczego,</w:t>
      </w:r>
      <w:r w:rsidRPr="00B574B0">
        <w:rPr>
          <w:rFonts w:ascii="Arial" w:hAnsi="Arial" w:cs="Arial"/>
          <w:spacing w:val="-5"/>
          <w:lang w:val="pl-PL"/>
        </w:rPr>
        <w:t xml:space="preserve"> </w:t>
      </w:r>
      <w:r w:rsidRPr="00B574B0">
        <w:rPr>
          <w:rFonts w:ascii="Arial" w:hAnsi="Arial" w:cs="Arial"/>
          <w:lang w:val="pl-PL"/>
        </w:rPr>
        <w:t>tj.:</w:t>
      </w:r>
    </w:p>
    <w:p w:rsidR="00B574B0" w:rsidRPr="002C47C0" w:rsidRDefault="00B574B0" w:rsidP="00B574B0">
      <w:pPr>
        <w:spacing w:before="12"/>
        <w:rPr>
          <w:rFonts w:ascii="Calibri" w:eastAsia="Calibri" w:hAnsi="Calibri" w:cs="Calibri"/>
          <w:color w:val="FF0000"/>
          <w:sz w:val="35"/>
          <w:szCs w:val="35"/>
        </w:rPr>
      </w:pPr>
    </w:p>
    <w:p w:rsidR="00B574B0" w:rsidRPr="00B574B0" w:rsidRDefault="00B574B0" w:rsidP="00B574B0">
      <w:pPr>
        <w:pStyle w:val="Nagwek4"/>
        <w:spacing w:line="360" w:lineRule="auto"/>
        <w:jc w:val="both"/>
        <w:rPr>
          <w:rFonts w:ascii="Arial" w:hAnsi="Arial" w:cs="Arial"/>
          <w:b w:val="0"/>
          <w:bCs w:val="0"/>
          <w:lang w:val="pl-PL"/>
        </w:rPr>
      </w:pPr>
      <w:r w:rsidRPr="00B574B0">
        <w:rPr>
          <w:rFonts w:ascii="Arial" w:hAnsi="Arial" w:cs="Arial"/>
          <w:lang w:val="pl-PL"/>
        </w:rPr>
        <w:t>Kurniki od nr 1 do nr 4, każdy o obsadzie początkowej 10 000</w:t>
      </w:r>
      <w:r w:rsidRPr="00B574B0">
        <w:rPr>
          <w:rFonts w:ascii="Arial" w:hAnsi="Arial" w:cs="Arial"/>
          <w:spacing w:val="-17"/>
          <w:lang w:val="pl-PL"/>
        </w:rPr>
        <w:t xml:space="preserve"> </w:t>
      </w:r>
      <w:r w:rsidRPr="00B574B0">
        <w:rPr>
          <w:rFonts w:ascii="Arial" w:hAnsi="Arial" w:cs="Arial"/>
          <w:lang w:val="pl-PL"/>
        </w:rPr>
        <w:t>szt./cykl</w:t>
      </w:r>
    </w:p>
    <w:p w:rsidR="00B574B0" w:rsidRPr="00B574B0" w:rsidRDefault="00B574B0" w:rsidP="002C1E62">
      <w:pPr>
        <w:pStyle w:val="Akapitzlist"/>
        <w:widowControl w:val="0"/>
        <w:numPr>
          <w:ilvl w:val="5"/>
          <w:numId w:val="32"/>
        </w:numPr>
        <w:tabs>
          <w:tab w:val="left" w:pos="564"/>
        </w:tabs>
        <w:spacing w:after="0" w:line="360" w:lineRule="auto"/>
        <w:ind w:right="134"/>
        <w:contextualSpacing w:val="0"/>
        <w:jc w:val="both"/>
        <w:rPr>
          <w:rFonts w:ascii="Arial" w:eastAsia="Calibri" w:hAnsi="Arial" w:cs="Arial"/>
          <w:sz w:val="24"/>
          <w:szCs w:val="24"/>
        </w:rPr>
      </w:pPr>
      <w:r w:rsidRPr="00B574B0">
        <w:rPr>
          <w:rFonts w:ascii="Arial" w:hAnsi="Arial" w:cs="Arial"/>
          <w:b/>
          <w:sz w:val="24"/>
          <w:szCs w:val="24"/>
        </w:rPr>
        <w:t>8</w:t>
      </w:r>
      <w:r w:rsidRPr="00B574B0">
        <w:rPr>
          <w:rFonts w:ascii="Arial" w:hAnsi="Arial" w:cs="Arial"/>
          <w:b/>
          <w:spacing w:val="20"/>
          <w:sz w:val="24"/>
          <w:szCs w:val="24"/>
        </w:rPr>
        <w:t xml:space="preserve"> </w:t>
      </w:r>
      <w:r w:rsidRPr="00B574B0">
        <w:rPr>
          <w:rFonts w:ascii="Arial" w:hAnsi="Arial" w:cs="Arial"/>
          <w:b/>
          <w:sz w:val="24"/>
          <w:szCs w:val="24"/>
        </w:rPr>
        <w:t>wentylatorów</w:t>
      </w:r>
      <w:r w:rsidRPr="00B574B0">
        <w:rPr>
          <w:rFonts w:ascii="Arial" w:hAnsi="Arial" w:cs="Arial"/>
          <w:b/>
          <w:spacing w:val="20"/>
          <w:sz w:val="24"/>
          <w:szCs w:val="24"/>
        </w:rPr>
        <w:t xml:space="preserve"> </w:t>
      </w:r>
      <w:r w:rsidRPr="00B574B0">
        <w:rPr>
          <w:rFonts w:ascii="Arial" w:hAnsi="Arial" w:cs="Arial"/>
          <w:b/>
          <w:sz w:val="24"/>
          <w:szCs w:val="24"/>
        </w:rPr>
        <w:t>dachowych,</w:t>
      </w:r>
      <w:r w:rsidRPr="00B574B0">
        <w:rPr>
          <w:rFonts w:ascii="Arial" w:hAnsi="Arial" w:cs="Arial"/>
          <w:b/>
          <w:spacing w:val="19"/>
          <w:sz w:val="24"/>
          <w:szCs w:val="24"/>
        </w:rPr>
        <w:t xml:space="preserve"> </w:t>
      </w:r>
      <w:r w:rsidRPr="00B574B0">
        <w:rPr>
          <w:rFonts w:ascii="Arial" w:hAnsi="Arial" w:cs="Arial"/>
          <w:b/>
          <w:sz w:val="24"/>
          <w:szCs w:val="24"/>
        </w:rPr>
        <w:t>o</w:t>
      </w:r>
      <w:r w:rsidRPr="00B574B0">
        <w:rPr>
          <w:rFonts w:ascii="Arial" w:hAnsi="Arial" w:cs="Arial"/>
          <w:b/>
          <w:spacing w:val="19"/>
          <w:sz w:val="24"/>
          <w:szCs w:val="24"/>
        </w:rPr>
        <w:t xml:space="preserve"> </w:t>
      </w:r>
      <w:r w:rsidRPr="00B574B0">
        <w:rPr>
          <w:rFonts w:ascii="Arial" w:hAnsi="Arial" w:cs="Arial"/>
          <w:b/>
          <w:sz w:val="24"/>
          <w:szCs w:val="24"/>
        </w:rPr>
        <w:t>wydajności</w:t>
      </w:r>
      <w:r w:rsidRPr="00B574B0">
        <w:rPr>
          <w:rFonts w:ascii="Arial" w:hAnsi="Arial" w:cs="Arial"/>
          <w:b/>
          <w:spacing w:val="18"/>
          <w:sz w:val="24"/>
          <w:szCs w:val="24"/>
        </w:rPr>
        <w:t xml:space="preserve"> </w:t>
      </w:r>
      <w:r w:rsidRPr="00B574B0">
        <w:rPr>
          <w:rFonts w:ascii="Arial" w:hAnsi="Arial" w:cs="Arial"/>
          <w:b/>
          <w:sz w:val="24"/>
          <w:szCs w:val="24"/>
        </w:rPr>
        <w:t>12</w:t>
      </w:r>
      <w:r w:rsidRPr="00B574B0">
        <w:rPr>
          <w:rFonts w:ascii="Arial" w:hAnsi="Arial" w:cs="Arial"/>
          <w:b/>
          <w:spacing w:val="23"/>
          <w:sz w:val="24"/>
          <w:szCs w:val="24"/>
        </w:rPr>
        <w:t xml:space="preserve"> </w:t>
      </w:r>
      <w:r w:rsidRPr="00B574B0">
        <w:rPr>
          <w:rFonts w:ascii="Arial" w:hAnsi="Arial" w:cs="Arial"/>
          <w:b/>
          <w:sz w:val="24"/>
          <w:szCs w:val="24"/>
        </w:rPr>
        <w:t>200</w:t>
      </w:r>
      <w:r w:rsidRPr="00B574B0">
        <w:rPr>
          <w:rFonts w:ascii="Arial" w:hAnsi="Arial" w:cs="Arial"/>
          <w:b/>
          <w:spacing w:val="20"/>
          <w:sz w:val="24"/>
          <w:szCs w:val="24"/>
        </w:rPr>
        <w:t xml:space="preserve"> </w:t>
      </w:r>
      <w:r w:rsidRPr="00B574B0">
        <w:rPr>
          <w:rFonts w:ascii="Arial" w:hAnsi="Arial" w:cs="Arial"/>
          <w:b/>
          <w:sz w:val="24"/>
          <w:szCs w:val="24"/>
        </w:rPr>
        <w:t>m</w:t>
      </w:r>
      <w:r w:rsidRPr="00B574B0">
        <w:rPr>
          <w:rFonts w:ascii="Arial" w:hAnsi="Arial" w:cs="Arial"/>
          <w:b/>
          <w:position w:val="8"/>
          <w:sz w:val="24"/>
          <w:szCs w:val="24"/>
        </w:rPr>
        <w:t>3</w:t>
      </w:r>
      <w:r w:rsidRPr="00B574B0">
        <w:rPr>
          <w:rFonts w:ascii="Arial" w:hAnsi="Arial" w:cs="Arial"/>
          <w:b/>
          <w:sz w:val="24"/>
          <w:szCs w:val="24"/>
        </w:rPr>
        <w:t>/h</w:t>
      </w:r>
      <w:r w:rsidRPr="00B574B0">
        <w:rPr>
          <w:rFonts w:ascii="Arial" w:hAnsi="Arial" w:cs="Arial"/>
          <w:b/>
          <w:spacing w:val="20"/>
          <w:sz w:val="24"/>
          <w:szCs w:val="24"/>
        </w:rPr>
        <w:t xml:space="preserve"> </w:t>
      </w:r>
      <w:r w:rsidRPr="00B574B0">
        <w:rPr>
          <w:rFonts w:ascii="Arial" w:hAnsi="Arial" w:cs="Arial"/>
          <w:b/>
          <w:sz w:val="24"/>
          <w:szCs w:val="24"/>
        </w:rPr>
        <w:t>każdy</w:t>
      </w:r>
      <w:r w:rsidRPr="00B574B0">
        <w:rPr>
          <w:rFonts w:ascii="Arial" w:hAnsi="Arial" w:cs="Arial"/>
          <w:sz w:val="24"/>
          <w:szCs w:val="24"/>
        </w:rPr>
        <w:t>,</w:t>
      </w:r>
      <w:r w:rsidRPr="00B574B0">
        <w:rPr>
          <w:rFonts w:ascii="Arial" w:hAnsi="Arial" w:cs="Arial"/>
          <w:spacing w:val="21"/>
          <w:sz w:val="24"/>
          <w:szCs w:val="24"/>
        </w:rPr>
        <w:t xml:space="preserve"> </w:t>
      </w:r>
      <w:r w:rsidRPr="00B574B0">
        <w:rPr>
          <w:rFonts w:ascii="Arial" w:hAnsi="Arial" w:cs="Arial"/>
          <w:sz w:val="24"/>
          <w:szCs w:val="24"/>
        </w:rPr>
        <w:t>wylot</w:t>
      </w:r>
      <w:r w:rsidRPr="00B574B0">
        <w:rPr>
          <w:rFonts w:ascii="Arial" w:hAnsi="Arial" w:cs="Arial"/>
          <w:spacing w:val="20"/>
          <w:sz w:val="24"/>
          <w:szCs w:val="24"/>
        </w:rPr>
        <w:t xml:space="preserve"> </w:t>
      </w:r>
      <w:r w:rsidRPr="00B574B0">
        <w:rPr>
          <w:rFonts w:ascii="Arial" w:hAnsi="Arial" w:cs="Arial"/>
          <w:sz w:val="24"/>
          <w:szCs w:val="24"/>
        </w:rPr>
        <w:t>wentylatora</w:t>
      </w:r>
      <w:r w:rsidRPr="00B574B0">
        <w:rPr>
          <w:rFonts w:ascii="Arial" w:hAnsi="Arial" w:cs="Arial"/>
          <w:spacing w:val="19"/>
          <w:sz w:val="24"/>
          <w:szCs w:val="24"/>
        </w:rPr>
        <w:t xml:space="preserve"> </w:t>
      </w:r>
      <w:r w:rsidRPr="00B574B0">
        <w:rPr>
          <w:rFonts w:ascii="Arial" w:hAnsi="Arial" w:cs="Arial"/>
          <w:sz w:val="24"/>
          <w:szCs w:val="24"/>
        </w:rPr>
        <w:t>na wysokości</w:t>
      </w:r>
      <w:r w:rsidRPr="00B574B0">
        <w:rPr>
          <w:rFonts w:ascii="Arial" w:hAnsi="Arial" w:cs="Arial"/>
          <w:spacing w:val="15"/>
          <w:sz w:val="24"/>
          <w:szCs w:val="24"/>
        </w:rPr>
        <w:t xml:space="preserve"> </w:t>
      </w:r>
      <w:r w:rsidRPr="00B574B0">
        <w:rPr>
          <w:rFonts w:ascii="Arial" w:hAnsi="Arial" w:cs="Arial"/>
          <w:sz w:val="24"/>
          <w:szCs w:val="24"/>
        </w:rPr>
        <w:t>ok.</w:t>
      </w:r>
      <w:r w:rsidRPr="00B574B0">
        <w:rPr>
          <w:rFonts w:ascii="Arial" w:hAnsi="Arial" w:cs="Arial"/>
          <w:spacing w:val="15"/>
          <w:sz w:val="24"/>
          <w:szCs w:val="24"/>
        </w:rPr>
        <w:t xml:space="preserve"> </w:t>
      </w:r>
      <w:r w:rsidRPr="00B574B0">
        <w:rPr>
          <w:rFonts w:ascii="Arial" w:hAnsi="Arial" w:cs="Arial"/>
          <w:sz w:val="24"/>
          <w:szCs w:val="24"/>
        </w:rPr>
        <w:t>h</w:t>
      </w:r>
      <w:r w:rsidRPr="00B574B0">
        <w:rPr>
          <w:rFonts w:ascii="Arial" w:hAnsi="Arial" w:cs="Arial"/>
          <w:spacing w:val="16"/>
          <w:sz w:val="24"/>
          <w:szCs w:val="24"/>
        </w:rPr>
        <w:t xml:space="preserve"> </w:t>
      </w:r>
      <w:r w:rsidRPr="00B574B0">
        <w:rPr>
          <w:rFonts w:ascii="Arial" w:hAnsi="Arial" w:cs="Arial"/>
          <w:sz w:val="24"/>
          <w:szCs w:val="24"/>
        </w:rPr>
        <w:t>=</w:t>
      </w:r>
      <w:r w:rsidRPr="00B574B0">
        <w:rPr>
          <w:rFonts w:ascii="Arial" w:hAnsi="Arial" w:cs="Arial"/>
          <w:spacing w:val="16"/>
          <w:sz w:val="24"/>
          <w:szCs w:val="24"/>
        </w:rPr>
        <w:t xml:space="preserve"> </w:t>
      </w:r>
      <w:r w:rsidRPr="00B574B0">
        <w:rPr>
          <w:rFonts w:ascii="Arial" w:hAnsi="Arial" w:cs="Arial"/>
          <w:sz w:val="24"/>
          <w:szCs w:val="24"/>
        </w:rPr>
        <w:t>7,4</w:t>
      </w:r>
      <w:r w:rsidRPr="00B574B0">
        <w:rPr>
          <w:rFonts w:ascii="Arial" w:hAnsi="Arial" w:cs="Arial"/>
          <w:spacing w:val="16"/>
          <w:sz w:val="24"/>
          <w:szCs w:val="24"/>
        </w:rPr>
        <w:t xml:space="preserve"> </w:t>
      </w:r>
      <w:r w:rsidRPr="00B574B0">
        <w:rPr>
          <w:rFonts w:ascii="Arial" w:hAnsi="Arial" w:cs="Arial"/>
          <w:sz w:val="24"/>
          <w:szCs w:val="24"/>
        </w:rPr>
        <w:t>m,</w:t>
      </w:r>
      <w:r w:rsidRPr="00B574B0">
        <w:rPr>
          <w:rFonts w:ascii="Arial" w:hAnsi="Arial" w:cs="Arial"/>
          <w:spacing w:val="13"/>
          <w:sz w:val="24"/>
          <w:szCs w:val="24"/>
        </w:rPr>
        <w:t xml:space="preserve"> </w:t>
      </w:r>
      <w:r w:rsidRPr="00B574B0">
        <w:rPr>
          <w:rFonts w:ascii="Arial" w:hAnsi="Arial" w:cs="Arial"/>
          <w:sz w:val="24"/>
          <w:szCs w:val="24"/>
        </w:rPr>
        <w:t>średnica</w:t>
      </w:r>
      <w:r w:rsidRPr="00B574B0">
        <w:rPr>
          <w:rFonts w:ascii="Arial" w:hAnsi="Arial" w:cs="Arial"/>
          <w:spacing w:val="15"/>
          <w:sz w:val="24"/>
          <w:szCs w:val="24"/>
        </w:rPr>
        <w:t xml:space="preserve"> </w:t>
      </w:r>
      <w:r w:rsidRPr="00B574B0">
        <w:rPr>
          <w:rFonts w:ascii="Arial" w:hAnsi="Arial" w:cs="Arial"/>
          <w:sz w:val="24"/>
          <w:szCs w:val="24"/>
        </w:rPr>
        <w:t>wylotu</w:t>
      </w:r>
      <w:r w:rsidRPr="00B574B0">
        <w:rPr>
          <w:rFonts w:ascii="Arial" w:hAnsi="Arial" w:cs="Arial"/>
          <w:spacing w:val="16"/>
          <w:sz w:val="24"/>
          <w:szCs w:val="24"/>
        </w:rPr>
        <w:t xml:space="preserve"> </w:t>
      </w:r>
      <w:r w:rsidRPr="00B574B0">
        <w:rPr>
          <w:rFonts w:ascii="Arial" w:hAnsi="Arial" w:cs="Arial"/>
          <w:sz w:val="24"/>
          <w:szCs w:val="24"/>
        </w:rPr>
        <w:t>wentylatora</w:t>
      </w:r>
      <w:r w:rsidRPr="00B574B0">
        <w:rPr>
          <w:rFonts w:ascii="Arial" w:hAnsi="Arial" w:cs="Arial"/>
          <w:spacing w:val="15"/>
          <w:sz w:val="24"/>
          <w:szCs w:val="24"/>
        </w:rPr>
        <w:t xml:space="preserve"> </w:t>
      </w:r>
      <w:r w:rsidRPr="00B574B0">
        <w:rPr>
          <w:rFonts w:ascii="Arial" w:hAnsi="Arial" w:cs="Arial"/>
          <w:sz w:val="24"/>
          <w:szCs w:val="24"/>
        </w:rPr>
        <w:t>d</w:t>
      </w:r>
      <w:r w:rsidRPr="00B574B0">
        <w:rPr>
          <w:rFonts w:ascii="Arial" w:hAnsi="Arial" w:cs="Arial"/>
          <w:spacing w:val="14"/>
          <w:sz w:val="24"/>
          <w:szCs w:val="24"/>
        </w:rPr>
        <w:t xml:space="preserve"> </w:t>
      </w:r>
      <w:r w:rsidRPr="00B574B0">
        <w:rPr>
          <w:rFonts w:ascii="Arial" w:hAnsi="Arial" w:cs="Arial"/>
          <w:sz w:val="24"/>
          <w:szCs w:val="24"/>
        </w:rPr>
        <w:t>=</w:t>
      </w:r>
      <w:r w:rsidRPr="00B574B0">
        <w:rPr>
          <w:rFonts w:ascii="Arial" w:hAnsi="Arial" w:cs="Arial"/>
          <w:spacing w:val="16"/>
          <w:sz w:val="24"/>
          <w:szCs w:val="24"/>
        </w:rPr>
        <w:t xml:space="preserve"> </w:t>
      </w:r>
      <w:r w:rsidRPr="00B574B0">
        <w:rPr>
          <w:rFonts w:ascii="Arial" w:hAnsi="Arial" w:cs="Arial"/>
          <w:sz w:val="24"/>
          <w:szCs w:val="24"/>
        </w:rPr>
        <w:t>0,6</w:t>
      </w:r>
      <w:r w:rsidRPr="00B574B0">
        <w:rPr>
          <w:rFonts w:ascii="Arial" w:hAnsi="Arial" w:cs="Arial"/>
          <w:spacing w:val="16"/>
          <w:sz w:val="24"/>
          <w:szCs w:val="24"/>
        </w:rPr>
        <w:t xml:space="preserve"> </w:t>
      </w:r>
      <w:r w:rsidRPr="00B574B0">
        <w:rPr>
          <w:rFonts w:ascii="Arial" w:hAnsi="Arial" w:cs="Arial"/>
          <w:sz w:val="24"/>
          <w:szCs w:val="24"/>
        </w:rPr>
        <w:t>m,</w:t>
      </w:r>
      <w:r w:rsidRPr="00B574B0">
        <w:rPr>
          <w:rFonts w:ascii="Arial" w:hAnsi="Arial" w:cs="Arial"/>
          <w:spacing w:val="15"/>
          <w:sz w:val="24"/>
          <w:szCs w:val="24"/>
        </w:rPr>
        <w:t xml:space="preserve"> </w:t>
      </w:r>
      <w:r w:rsidRPr="00B574B0">
        <w:rPr>
          <w:rFonts w:ascii="Arial" w:hAnsi="Arial" w:cs="Arial"/>
          <w:sz w:val="24"/>
          <w:szCs w:val="24"/>
        </w:rPr>
        <w:t>typ</w:t>
      </w:r>
      <w:r w:rsidRPr="00B574B0">
        <w:rPr>
          <w:rFonts w:ascii="Arial" w:hAnsi="Arial" w:cs="Arial"/>
          <w:spacing w:val="16"/>
          <w:sz w:val="24"/>
          <w:szCs w:val="24"/>
        </w:rPr>
        <w:t xml:space="preserve"> </w:t>
      </w:r>
      <w:r w:rsidRPr="00B574B0">
        <w:rPr>
          <w:rFonts w:ascii="Arial" w:hAnsi="Arial" w:cs="Arial"/>
          <w:sz w:val="24"/>
          <w:szCs w:val="24"/>
        </w:rPr>
        <w:t>wylotu:</w:t>
      </w:r>
      <w:r w:rsidRPr="00B574B0">
        <w:rPr>
          <w:rFonts w:ascii="Arial" w:hAnsi="Arial" w:cs="Arial"/>
          <w:spacing w:val="13"/>
          <w:sz w:val="24"/>
          <w:szCs w:val="24"/>
        </w:rPr>
        <w:t xml:space="preserve"> </w:t>
      </w:r>
      <w:r w:rsidRPr="00B574B0">
        <w:rPr>
          <w:rFonts w:ascii="Arial" w:hAnsi="Arial" w:cs="Arial"/>
          <w:sz w:val="24"/>
          <w:szCs w:val="24"/>
        </w:rPr>
        <w:t>pionowy otwarty,</w:t>
      </w:r>
    </w:p>
    <w:p w:rsidR="00B574B0" w:rsidRPr="00B574B0" w:rsidRDefault="00B574B0" w:rsidP="002C1E62">
      <w:pPr>
        <w:pStyle w:val="Akapitzlist"/>
        <w:widowControl w:val="0"/>
        <w:numPr>
          <w:ilvl w:val="5"/>
          <w:numId w:val="32"/>
        </w:numPr>
        <w:tabs>
          <w:tab w:val="left" w:pos="564"/>
        </w:tabs>
        <w:spacing w:after="0" w:line="360" w:lineRule="auto"/>
        <w:ind w:right="135"/>
        <w:contextualSpacing w:val="0"/>
        <w:jc w:val="both"/>
        <w:rPr>
          <w:rFonts w:ascii="Arial" w:eastAsia="Calibri" w:hAnsi="Arial" w:cs="Arial"/>
          <w:color w:val="FF0000"/>
          <w:sz w:val="24"/>
          <w:szCs w:val="24"/>
        </w:rPr>
      </w:pPr>
      <w:r w:rsidRPr="00B574B0">
        <w:rPr>
          <w:rFonts w:ascii="Arial" w:hAnsi="Arial" w:cs="Arial"/>
          <w:b/>
          <w:sz w:val="24"/>
          <w:szCs w:val="24"/>
        </w:rPr>
        <w:t>4 wentylatory boczne, o wydajności 45 800 m</w:t>
      </w:r>
      <w:r w:rsidRPr="00B574B0">
        <w:rPr>
          <w:rFonts w:ascii="Arial" w:hAnsi="Arial" w:cs="Arial"/>
          <w:b/>
          <w:position w:val="8"/>
          <w:sz w:val="24"/>
          <w:szCs w:val="24"/>
        </w:rPr>
        <w:t>3</w:t>
      </w:r>
      <w:r w:rsidRPr="00B574B0">
        <w:rPr>
          <w:rFonts w:ascii="Arial" w:hAnsi="Arial" w:cs="Arial"/>
          <w:b/>
          <w:sz w:val="24"/>
          <w:szCs w:val="24"/>
        </w:rPr>
        <w:t>/h każdy</w:t>
      </w:r>
      <w:r w:rsidRPr="00B574B0">
        <w:rPr>
          <w:rFonts w:ascii="Arial" w:hAnsi="Arial" w:cs="Arial"/>
          <w:sz w:val="24"/>
          <w:szCs w:val="24"/>
        </w:rPr>
        <w:t>, środek wylotu</w:t>
      </w:r>
      <w:r w:rsidRPr="00B574B0">
        <w:rPr>
          <w:rFonts w:ascii="Arial" w:hAnsi="Arial" w:cs="Arial"/>
          <w:spacing w:val="10"/>
          <w:sz w:val="24"/>
          <w:szCs w:val="24"/>
        </w:rPr>
        <w:t xml:space="preserve"> </w:t>
      </w:r>
      <w:r w:rsidRPr="00B574B0">
        <w:rPr>
          <w:rFonts w:ascii="Arial" w:hAnsi="Arial" w:cs="Arial"/>
          <w:sz w:val="24"/>
          <w:szCs w:val="24"/>
        </w:rPr>
        <w:t xml:space="preserve">wentylatora </w:t>
      </w:r>
      <w:r w:rsidRPr="00B574B0">
        <w:rPr>
          <w:rFonts w:ascii="Arial" w:hAnsi="Arial" w:cs="Arial"/>
          <w:position w:val="2"/>
          <w:sz w:val="24"/>
          <w:szCs w:val="24"/>
        </w:rPr>
        <w:t>na</w:t>
      </w:r>
      <w:r w:rsidRPr="00B574B0">
        <w:rPr>
          <w:rFonts w:ascii="Arial" w:hAnsi="Arial" w:cs="Arial"/>
          <w:spacing w:val="-4"/>
          <w:position w:val="2"/>
          <w:sz w:val="24"/>
          <w:szCs w:val="24"/>
        </w:rPr>
        <w:t xml:space="preserve"> </w:t>
      </w:r>
      <w:r w:rsidRPr="00B574B0">
        <w:rPr>
          <w:rFonts w:ascii="Arial" w:hAnsi="Arial" w:cs="Arial"/>
          <w:position w:val="2"/>
          <w:sz w:val="24"/>
          <w:szCs w:val="24"/>
        </w:rPr>
        <w:t>wysokości</w:t>
      </w:r>
      <w:r w:rsidRPr="00B574B0">
        <w:rPr>
          <w:rFonts w:ascii="Arial" w:hAnsi="Arial" w:cs="Arial"/>
          <w:spacing w:val="-4"/>
          <w:position w:val="2"/>
          <w:sz w:val="24"/>
          <w:szCs w:val="24"/>
        </w:rPr>
        <w:t xml:space="preserve"> </w:t>
      </w:r>
      <w:r w:rsidRPr="00B574B0">
        <w:rPr>
          <w:rFonts w:ascii="Arial" w:hAnsi="Arial" w:cs="Arial"/>
          <w:position w:val="2"/>
          <w:sz w:val="24"/>
          <w:szCs w:val="24"/>
        </w:rPr>
        <w:t>ok.</w:t>
      </w:r>
      <w:r w:rsidRPr="00B574B0">
        <w:rPr>
          <w:rFonts w:ascii="Arial" w:hAnsi="Arial" w:cs="Arial"/>
          <w:spacing w:val="-5"/>
          <w:position w:val="2"/>
          <w:sz w:val="24"/>
          <w:szCs w:val="24"/>
        </w:rPr>
        <w:t xml:space="preserve"> </w:t>
      </w:r>
      <w:r w:rsidRPr="00B574B0">
        <w:rPr>
          <w:rFonts w:ascii="Arial" w:hAnsi="Arial" w:cs="Arial"/>
          <w:position w:val="2"/>
          <w:sz w:val="24"/>
          <w:szCs w:val="24"/>
        </w:rPr>
        <w:t>h</w:t>
      </w:r>
      <w:r w:rsidRPr="00B574B0">
        <w:rPr>
          <w:rFonts w:ascii="Arial" w:hAnsi="Arial" w:cs="Arial"/>
          <w:sz w:val="24"/>
          <w:szCs w:val="24"/>
        </w:rPr>
        <w:t>śr</w:t>
      </w:r>
      <w:r w:rsidRPr="00B574B0">
        <w:rPr>
          <w:rFonts w:ascii="Arial" w:hAnsi="Arial" w:cs="Arial"/>
          <w:spacing w:val="11"/>
          <w:sz w:val="24"/>
          <w:szCs w:val="24"/>
        </w:rPr>
        <w:t xml:space="preserve"> </w:t>
      </w:r>
      <w:r w:rsidRPr="00B574B0">
        <w:rPr>
          <w:rFonts w:ascii="Arial" w:hAnsi="Arial" w:cs="Arial"/>
          <w:position w:val="2"/>
          <w:sz w:val="24"/>
          <w:szCs w:val="24"/>
        </w:rPr>
        <w:t>=</w:t>
      </w:r>
      <w:r w:rsidRPr="00B574B0">
        <w:rPr>
          <w:rFonts w:ascii="Arial" w:hAnsi="Arial" w:cs="Arial"/>
          <w:spacing w:val="-6"/>
          <w:position w:val="2"/>
          <w:sz w:val="24"/>
          <w:szCs w:val="24"/>
        </w:rPr>
        <w:t xml:space="preserve"> </w:t>
      </w:r>
      <w:r w:rsidRPr="00B574B0">
        <w:rPr>
          <w:rFonts w:ascii="Arial" w:hAnsi="Arial" w:cs="Arial"/>
          <w:position w:val="2"/>
          <w:sz w:val="24"/>
          <w:szCs w:val="24"/>
        </w:rPr>
        <w:t>1,6</w:t>
      </w:r>
      <w:r w:rsidRPr="00B574B0">
        <w:rPr>
          <w:rFonts w:ascii="Arial" w:hAnsi="Arial" w:cs="Arial"/>
          <w:spacing w:val="-5"/>
          <w:position w:val="2"/>
          <w:sz w:val="24"/>
          <w:szCs w:val="24"/>
        </w:rPr>
        <w:t xml:space="preserve"> </w:t>
      </w:r>
      <w:r w:rsidRPr="00B574B0">
        <w:rPr>
          <w:rFonts w:ascii="Arial" w:hAnsi="Arial" w:cs="Arial"/>
          <w:position w:val="2"/>
          <w:sz w:val="24"/>
          <w:szCs w:val="24"/>
        </w:rPr>
        <w:t>m,</w:t>
      </w:r>
      <w:r w:rsidRPr="00B574B0">
        <w:rPr>
          <w:rFonts w:ascii="Arial" w:hAnsi="Arial" w:cs="Arial"/>
          <w:spacing w:val="-4"/>
          <w:position w:val="2"/>
          <w:sz w:val="24"/>
          <w:szCs w:val="24"/>
        </w:rPr>
        <w:t xml:space="preserve"> </w:t>
      </w:r>
      <w:r w:rsidRPr="00B574B0">
        <w:rPr>
          <w:rFonts w:ascii="Arial" w:hAnsi="Arial" w:cs="Arial"/>
          <w:position w:val="2"/>
          <w:sz w:val="24"/>
          <w:szCs w:val="24"/>
        </w:rPr>
        <w:t>średnica</w:t>
      </w:r>
      <w:r w:rsidRPr="00B574B0">
        <w:rPr>
          <w:rFonts w:ascii="Arial" w:hAnsi="Arial" w:cs="Arial"/>
          <w:spacing w:val="-4"/>
          <w:position w:val="2"/>
          <w:sz w:val="24"/>
          <w:szCs w:val="24"/>
        </w:rPr>
        <w:t xml:space="preserve"> </w:t>
      </w:r>
      <w:r w:rsidRPr="00B574B0">
        <w:rPr>
          <w:rFonts w:ascii="Arial" w:hAnsi="Arial" w:cs="Arial"/>
          <w:position w:val="2"/>
          <w:sz w:val="24"/>
          <w:szCs w:val="24"/>
        </w:rPr>
        <w:t>wylotu</w:t>
      </w:r>
      <w:r w:rsidRPr="00B574B0">
        <w:rPr>
          <w:rFonts w:ascii="Arial" w:hAnsi="Arial" w:cs="Arial"/>
          <w:spacing w:val="-3"/>
          <w:position w:val="2"/>
          <w:sz w:val="24"/>
          <w:szCs w:val="24"/>
        </w:rPr>
        <w:t xml:space="preserve"> </w:t>
      </w:r>
      <w:r w:rsidRPr="00B574B0">
        <w:rPr>
          <w:rFonts w:ascii="Arial" w:hAnsi="Arial" w:cs="Arial"/>
          <w:position w:val="2"/>
          <w:sz w:val="24"/>
          <w:szCs w:val="24"/>
        </w:rPr>
        <w:t>wentylatora</w:t>
      </w:r>
      <w:r w:rsidRPr="00B574B0">
        <w:rPr>
          <w:rFonts w:ascii="Arial" w:hAnsi="Arial" w:cs="Arial"/>
          <w:spacing w:val="-6"/>
          <w:position w:val="2"/>
          <w:sz w:val="24"/>
          <w:szCs w:val="24"/>
        </w:rPr>
        <w:t xml:space="preserve"> </w:t>
      </w:r>
      <w:r w:rsidRPr="00B574B0">
        <w:rPr>
          <w:rFonts w:ascii="Arial" w:hAnsi="Arial" w:cs="Arial"/>
          <w:position w:val="2"/>
          <w:sz w:val="24"/>
          <w:szCs w:val="24"/>
        </w:rPr>
        <w:t>d</w:t>
      </w:r>
      <w:r w:rsidRPr="00B574B0">
        <w:rPr>
          <w:rFonts w:ascii="Arial" w:hAnsi="Arial" w:cs="Arial"/>
          <w:spacing w:val="-5"/>
          <w:position w:val="2"/>
          <w:sz w:val="24"/>
          <w:szCs w:val="24"/>
        </w:rPr>
        <w:t xml:space="preserve"> </w:t>
      </w:r>
      <w:r w:rsidRPr="00B574B0">
        <w:rPr>
          <w:rFonts w:ascii="Arial" w:hAnsi="Arial" w:cs="Arial"/>
          <w:position w:val="2"/>
          <w:sz w:val="24"/>
          <w:szCs w:val="24"/>
        </w:rPr>
        <w:t>=</w:t>
      </w:r>
      <w:r w:rsidRPr="00B574B0">
        <w:rPr>
          <w:rFonts w:ascii="Arial" w:hAnsi="Arial" w:cs="Arial"/>
          <w:spacing w:val="-6"/>
          <w:position w:val="2"/>
          <w:sz w:val="24"/>
          <w:szCs w:val="24"/>
        </w:rPr>
        <w:t xml:space="preserve"> </w:t>
      </w:r>
      <w:r w:rsidRPr="00B574B0">
        <w:rPr>
          <w:rFonts w:ascii="Arial" w:hAnsi="Arial" w:cs="Arial"/>
          <w:position w:val="2"/>
          <w:sz w:val="24"/>
          <w:szCs w:val="24"/>
        </w:rPr>
        <w:t>1,63</w:t>
      </w:r>
      <w:r w:rsidRPr="00B574B0">
        <w:rPr>
          <w:rFonts w:ascii="Arial" w:hAnsi="Arial" w:cs="Arial"/>
          <w:spacing w:val="-6"/>
          <w:position w:val="2"/>
          <w:sz w:val="24"/>
          <w:szCs w:val="24"/>
        </w:rPr>
        <w:t xml:space="preserve"> </w:t>
      </w:r>
      <w:r w:rsidRPr="00B574B0">
        <w:rPr>
          <w:rFonts w:ascii="Arial" w:hAnsi="Arial" w:cs="Arial"/>
          <w:position w:val="2"/>
          <w:sz w:val="24"/>
          <w:szCs w:val="24"/>
        </w:rPr>
        <w:t>m,</w:t>
      </w:r>
      <w:r w:rsidRPr="00B574B0">
        <w:rPr>
          <w:rFonts w:ascii="Arial" w:hAnsi="Arial" w:cs="Arial"/>
          <w:spacing w:val="-6"/>
          <w:position w:val="2"/>
          <w:sz w:val="24"/>
          <w:szCs w:val="24"/>
        </w:rPr>
        <w:t xml:space="preserve"> </w:t>
      </w:r>
      <w:r w:rsidRPr="00B574B0">
        <w:rPr>
          <w:rFonts w:ascii="Arial" w:hAnsi="Arial" w:cs="Arial"/>
          <w:position w:val="2"/>
          <w:sz w:val="24"/>
          <w:szCs w:val="24"/>
        </w:rPr>
        <w:t>typ</w:t>
      </w:r>
      <w:r w:rsidRPr="00B574B0">
        <w:rPr>
          <w:rFonts w:ascii="Arial" w:hAnsi="Arial" w:cs="Arial"/>
          <w:spacing w:val="-3"/>
          <w:position w:val="2"/>
          <w:sz w:val="24"/>
          <w:szCs w:val="24"/>
        </w:rPr>
        <w:t xml:space="preserve"> </w:t>
      </w:r>
      <w:r w:rsidRPr="00B574B0">
        <w:rPr>
          <w:rFonts w:ascii="Arial" w:hAnsi="Arial" w:cs="Arial"/>
          <w:position w:val="2"/>
          <w:sz w:val="24"/>
          <w:szCs w:val="24"/>
        </w:rPr>
        <w:t>wylotu:</w:t>
      </w:r>
      <w:r w:rsidRPr="00B574B0">
        <w:rPr>
          <w:rFonts w:ascii="Arial" w:hAnsi="Arial" w:cs="Arial"/>
          <w:spacing w:val="-6"/>
          <w:position w:val="2"/>
          <w:sz w:val="24"/>
          <w:szCs w:val="24"/>
        </w:rPr>
        <w:t xml:space="preserve"> </w:t>
      </w:r>
      <w:r w:rsidRPr="00B574B0">
        <w:rPr>
          <w:rFonts w:ascii="Arial" w:hAnsi="Arial" w:cs="Arial"/>
          <w:position w:val="2"/>
          <w:sz w:val="24"/>
          <w:szCs w:val="24"/>
        </w:rPr>
        <w:t>boczny</w:t>
      </w:r>
      <w:r w:rsidRPr="00B574B0">
        <w:rPr>
          <w:rFonts w:ascii="Arial" w:hAnsi="Arial" w:cs="Arial"/>
          <w:color w:val="FF0000"/>
          <w:position w:val="2"/>
          <w:sz w:val="24"/>
          <w:szCs w:val="24"/>
        </w:rPr>
        <w:t>,</w:t>
      </w:r>
    </w:p>
    <w:p w:rsidR="00B574B0" w:rsidRPr="00B574B0" w:rsidRDefault="00B574B0" w:rsidP="00B574B0">
      <w:pPr>
        <w:rPr>
          <w:rFonts w:ascii="Arial" w:eastAsia="Calibri" w:hAnsi="Arial" w:cs="Arial"/>
          <w:sz w:val="24"/>
          <w:szCs w:val="24"/>
        </w:rPr>
      </w:pPr>
    </w:p>
    <w:p w:rsidR="00B574B0" w:rsidRPr="00B574B0" w:rsidRDefault="00B574B0" w:rsidP="00B574B0">
      <w:pPr>
        <w:pStyle w:val="Nagwek4"/>
        <w:spacing w:line="360" w:lineRule="auto"/>
        <w:ind w:left="203"/>
        <w:jc w:val="both"/>
        <w:rPr>
          <w:rFonts w:ascii="Arial" w:hAnsi="Arial" w:cs="Arial"/>
          <w:b w:val="0"/>
          <w:bCs w:val="0"/>
          <w:lang w:val="pl-PL"/>
        </w:rPr>
      </w:pPr>
      <w:r w:rsidRPr="00B574B0">
        <w:rPr>
          <w:rFonts w:ascii="Arial" w:hAnsi="Arial" w:cs="Arial"/>
          <w:lang w:val="pl-PL"/>
        </w:rPr>
        <w:lastRenderedPageBreak/>
        <w:t>Kurnik nr 5, o obsadzie początkowej 12 500</w:t>
      </w:r>
      <w:r w:rsidRPr="00B574B0">
        <w:rPr>
          <w:rFonts w:ascii="Arial" w:hAnsi="Arial" w:cs="Arial"/>
          <w:spacing w:val="-18"/>
          <w:lang w:val="pl-PL"/>
        </w:rPr>
        <w:t xml:space="preserve"> </w:t>
      </w:r>
      <w:r w:rsidRPr="00B574B0">
        <w:rPr>
          <w:rFonts w:ascii="Arial" w:hAnsi="Arial" w:cs="Arial"/>
          <w:lang w:val="pl-PL"/>
        </w:rPr>
        <w:t>szt./cykl</w:t>
      </w:r>
    </w:p>
    <w:p w:rsidR="00B574B0" w:rsidRPr="00B574B0" w:rsidRDefault="00B574B0" w:rsidP="002C1E62">
      <w:pPr>
        <w:pStyle w:val="Akapitzlist"/>
        <w:widowControl w:val="0"/>
        <w:numPr>
          <w:ilvl w:val="5"/>
          <w:numId w:val="32"/>
        </w:numPr>
        <w:tabs>
          <w:tab w:val="left" w:pos="564"/>
        </w:tabs>
        <w:spacing w:after="0" w:line="360" w:lineRule="auto"/>
        <w:ind w:right="134"/>
        <w:contextualSpacing w:val="0"/>
        <w:jc w:val="both"/>
        <w:rPr>
          <w:rFonts w:ascii="Arial" w:eastAsia="Calibri" w:hAnsi="Arial" w:cs="Arial"/>
          <w:sz w:val="24"/>
          <w:szCs w:val="24"/>
        </w:rPr>
      </w:pPr>
      <w:r w:rsidRPr="00B574B0">
        <w:rPr>
          <w:rFonts w:ascii="Arial" w:hAnsi="Arial" w:cs="Arial"/>
          <w:b/>
          <w:sz w:val="24"/>
          <w:szCs w:val="24"/>
        </w:rPr>
        <w:t>8</w:t>
      </w:r>
      <w:r w:rsidRPr="00B574B0">
        <w:rPr>
          <w:rFonts w:ascii="Arial" w:hAnsi="Arial" w:cs="Arial"/>
          <w:b/>
          <w:spacing w:val="32"/>
          <w:sz w:val="24"/>
          <w:szCs w:val="24"/>
        </w:rPr>
        <w:t xml:space="preserve"> </w:t>
      </w:r>
      <w:r w:rsidRPr="00B574B0">
        <w:rPr>
          <w:rFonts w:ascii="Arial" w:hAnsi="Arial" w:cs="Arial"/>
          <w:b/>
          <w:sz w:val="24"/>
          <w:szCs w:val="24"/>
        </w:rPr>
        <w:t>wentylatorów</w:t>
      </w:r>
      <w:r w:rsidRPr="00B574B0">
        <w:rPr>
          <w:rFonts w:ascii="Arial" w:hAnsi="Arial" w:cs="Arial"/>
          <w:b/>
          <w:spacing w:val="34"/>
          <w:sz w:val="24"/>
          <w:szCs w:val="24"/>
        </w:rPr>
        <w:t xml:space="preserve"> </w:t>
      </w:r>
      <w:r w:rsidRPr="00B574B0">
        <w:rPr>
          <w:rFonts w:ascii="Arial" w:hAnsi="Arial" w:cs="Arial"/>
          <w:b/>
          <w:sz w:val="24"/>
          <w:szCs w:val="24"/>
        </w:rPr>
        <w:t>dachowych,</w:t>
      </w:r>
      <w:r w:rsidRPr="00B574B0">
        <w:rPr>
          <w:rFonts w:ascii="Arial" w:hAnsi="Arial" w:cs="Arial"/>
          <w:b/>
          <w:spacing w:val="32"/>
          <w:sz w:val="24"/>
          <w:szCs w:val="24"/>
        </w:rPr>
        <w:t xml:space="preserve"> </w:t>
      </w:r>
      <w:r w:rsidRPr="00B574B0">
        <w:rPr>
          <w:rFonts w:ascii="Arial" w:hAnsi="Arial" w:cs="Arial"/>
          <w:b/>
          <w:sz w:val="24"/>
          <w:szCs w:val="24"/>
        </w:rPr>
        <w:t>o</w:t>
      </w:r>
      <w:r w:rsidRPr="00B574B0">
        <w:rPr>
          <w:rFonts w:ascii="Arial" w:hAnsi="Arial" w:cs="Arial"/>
          <w:b/>
          <w:spacing w:val="30"/>
          <w:sz w:val="24"/>
          <w:szCs w:val="24"/>
        </w:rPr>
        <w:t xml:space="preserve"> </w:t>
      </w:r>
      <w:r w:rsidRPr="00B574B0">
        <w:rPr>
          <w:rFonts w:ascii="Arial" w:hAnsi="Arial" w:cs="Arial"/>
          <w:b/>
          <w:sz w:val="24"/>
          <w:szCs w:val="24"/>
        </w:rPr>
        <w:t>wydajności</w:t>
      </w:r>
      <w:r w:rsidRPr="00B574B0">
        <w:rPr>
          <w:rFonts w:ascii="Arial" w:hAnsi="Arial" w:cs="Arial"/>
          <w:b/>
          <w:spacing w:val="30"/>
          <w:sz w:val="24"/>
          <w:szCs w:val="24"/>
        </w:rPr>
        <w:t xml:space="preserve"> </w:t>
      </w:r>
      <w:r w:rsidRPr="00B574B0">
        <w:rPr>
          <w:rFonts w:ascii="Arial" w:hAnsi="Arial" w:cs="Arial"/>
          <w:b/>
          <w:sz w:val="24"/>
          <w:szCs w:val="24"/>
        </w:rPr>
        <w:t>12</w:t>
      </w:r>
      <w:r w:rsidRPr="00B574B0">
        <w:rPr>
          <w:rFonts w:ascii="Arial" w:hAnsi="Arial" w:cs="Arial"/>
          <w:b/>
          <w:spacing w:val="35"/>
          <w:sz w:val="24"/>
          <w:szCs w:val="24"/>
        </w:rPr>
        <w:t xml:space="preserve"> </w:t>
      </w:r>
      <w:r w:rsidRPr="00B574B0">
        <w:rPr>
          <w:rFonts w:ascii="Arial" w:hAnsi="Arial" w:cs="Arial"/>
          <w:b/>
          <w:sz w:val="24"/>
          <w:szCs w:val="24"/>
        </w:rPr>
        <w:t>200</w:t>
      </w:r>
      <w:r w:rsidRPr="00B574B0">
        <w:rPr>
          <w:rFonts w:ascii="Arial" w:hAnsi="Arial" w:cs="Arial"/>
          <w:b/>
          <w:spacing w:val="32"/>
          <w:sz w:val="24"/>
          <w:szCs w:val="24"/>
        </w:rPr>
        <w:t xml:space="preserve"> </w:t>
      </w:r>
      <w:r w:rsidRPr="00B574B0">
        <w:rPr>
          <w:rFonts w:ascii="Arial" w:hAnsi="Arial" w:cs="Arial"/>
          <w:b/>
          <w:sz w:val="24"/>
          <w:szCs w:val="24"/>
        </w:rPr>
        <w:t>m</w:t>
      </w:r>
      <w:r w:rsidRPr="00B574B0">
        <w:rPr>
          <w:rFonts w:ascii="Arial" w:hAnsi="Arial" w:cs="Arial"/>
          <w:b/>
          <w:position w:val="8"/>
          <w:sz w:val="24"/>
          <w:szCs w:val="24"/>
        </w:rPr>
        <w:t>3</w:t>
      </w:r>
      <w:r w:rsidRPr="00B574B0">
        <w:rPr>
          <w:rFonts w:ascii="Arial" w:hAnsi="Arial" w:cs="Arial"/>
          <w:b/>
          <w:sz w:val="24"/>
          <w:szCs w:val="24"/>
        </w:rPr>
        <w:t>/h</w:t>
      </w:r>
      <w:r w:rsidRPr="00B574B0">
        <w:rPr>
          <w:rFonts w:ascii="Arial" w:hAnsi="Arial" w:cs="Arial"/>
          <w:b/>
          <w:spacing w:val="30"/>
          <w:sz w:val="24"/>
          <w:szCs w:val="24"/>
        </w:rPr>
        <w:t xml:space="preserve"> </w:t>
      </w:r>
      <w:r w:rsidRPr="00B574B0">
        <w:rPr>
          <w:rFonts w:ascii="Arial" w:hAnsi="Arial" w:cs="Arial"/>
          <w:b/>
          <w:sz w:val="24"/>
          <w:szCs w:val="24"/>
        </w:rPr>
        <w:t>każdy</w:t>
      </w:r>
      <w:r w:rsidRPr="00B574B0">
        <w:rPr>
          <w:rFonts w:ascii="Arial" w:hAnsi="Arial" w:cs="Arial"/>
          <w:sz w:val="24"/>
          <w:szCs w:val="24"/>
        </w:rPr>
        <w:t>,</w:t>
      </w:r>
      <w:r w:rsidRPr="00B574B0">
        <w:rPr>
          <w:rFonts w:ascii="Arial" w:hAnsi="Arial" w:cs="Arial"/>
          <w:spacing w:val="32"/>
          <w:sz w:val="24"/>
          <w:szCs w:val="24"/>
        </w:rPr>
        <w:t xml:space="preserve"> </w:t>
      </w:r>
      <w:r w:rsidRPr="00B574B0">
        <w:rPr>
          <w:rFonts w:ascii="Arial" w:hAnsi="Arial" w:cs="Arial"/>
          <w:sz w:val="24"/>
          <w:szCs w:val="24"/>
        </w:rPr>
        <w:t>wylot</w:t>
      </w:r>
      <w:r w:rsidRPr="00B574B0">
        <w:rPr>
          <w:rFonts w:ascii="Arial" w:hAnsi="Arial" w:cs="Arial"/>
          <w:spacing w:val="31"/>
          <w:sz w:val="24"/>
          <w:szCs w:val="24"/>
        </w:rPr>
        <w:t xml:space="preserve"> </w:t>
      </w:r>
      <w:r w:rsidRPr="00B574B0">
        <w:rPr>
          <w:rFonts w:ascii="Arial" w:hAnsi="Arial" w:cs="Arial"/>
          <w:sz w:val="24"/>
          <w:szCs w:val="24"/>
        </w:rPr>
        <w:t>wentylatora</w:t>
      </w:r>
      <w:r w:rsidRPr="00B574B0">
        <w:rPr>
          <w:rFonts w:ascii="Arial" w:hAnsi="Arial" w:cs="Arial"/>
          <w:spacing w:val="32"/>
          <w:sz w:val="24"/>
          <w:szCs w:val="24"/>
        </w:rPr>
        <w:t xml:space="preserve"> </w:t>
      </w:r>
      <w:r w:rsidRPr="00B574B0">
        <w:rPr>
          <w:rFonts w:ascii="Arial" w:hAnsi="Arial" w:cs="Arial"/>
          <w:sz w:val="24"/>
          <w:szCs w:val="24"/>
        </w:rPr>
        <w:t>na wysokości</w:t>
      </w:r>
      <w:r w:rsidRPr="00B574B0">
        <w:rPr>
          <w:rFonts w:ascii="Arial" w:hAnsi="Arial" w:cs="Arial"/>
          <w:spacing w:val="15"/>
          <w:sz w:val="24"/>
          <w:szCs w:val="24"/>
        </w:rPr>
        <w:t xml:space="preserve"> </w:t>
      </w:r>
      <w:r w:rsidRPr="00B574B0">
        <w:rPr>
          <w:rFonts w:ascii="Arial" w:hAnsi="Arial" w:cs="Arial"/>
          <w:sz w:val="24"/>
          <w:szCs w:val="24"/>
        </w:rPr>
        <w:t>ok.</w:t>
      </w:r>
      <w:r w:rsidRPr="00B574B0">
        <w:rPr>
          <w:rFonts w:ascii="Arial" w:hAnsi="Arial" w:cs="Arial"/>
          <w:spacing w:val="15"/>
          <w:sz w:val="24"/>
          <w:szCs w:val="24"/>
        </w:rPr>
        <w:t xml:space="preserve"> </w:t>
      </w:r>
      <w:r w:rsidRPr="00B574B0">
        <w:rPr>
          <w:rFonts w:ascii="Arial" w:hAnsi="Arial" w:cs="Arial"/>
          <w:sz w:val="24"/>
          <w:szCs w:val="24"/>
        </w:rPr>
        <w:t>h</w:t>
      </w:r>
      <w:r w:rsidRPr="00B574B0">
        <w:rPr>
          <w:rFonts w:ascii="Arial" w:hAnsi="Arial" w:cs="Arial"/>
          <w:spacing w:val="16"/>
          <w:sz w:val="24"/>
          <w:szCs w:val="24"/>
        </w:rPr>
        <w:t xml:space="preserve"> </w:t>
      </w:r>
      <w:r w:rsidRPr="00B574B0">
        <w:rPr>
          <w:rFonts w:ascii="Arial" w:hAnsi="Arial" w:cs="Arial"/>
          <w:sz w:val="24"/>
          <w:szCs w:val="24"/>
        </w:rPr>
        <w:t>=</w:t>
      </w:r>
      <w:r w:rsidRPr="00B574B0">
        <w:rPr>
          <w:rFonts w:ascii="Arial" w:hAnsi="Arial" w:cs="Arial"/>
          <w:spacing w:val="16"/>
          <w:sz w:val="24"/>
          <w:szCs w:val="24"/>
        </w:rPr>
        <w:t xml:space="preserve"> </w:t>
      </w:r>
      <w:r w:rsidRPr="00B574B0">
        <w:rPr>
          <w:rFonts w:ascii="Arial" w:hAnsi="Arial" w:cs="Arial"/>
          <w:sz w:val="24"/>
          <w:szCs w:val="24"/>
        </w:rPr>
        <w:t>7,4</w:t>
      </w:r>
      <w:r w:rsidRPr="00B574B0">
        <w:rPr>
          <w:rFonts w:ascii="Arial" w:hAnsi="Arial" w:cs="Arial"/>
          <w:spacing w:val="16"/>
          <w:sz w:val="24"/>
          <w:szCs w:val="24"/>
        </w:rPr>
        <w:t xml:space="preserve"> </w:t>
      </w:r>
      <w:r w:rsidRPr="00B574B0">
        <w:rPr>
          <w:rFonts w:ascii="Arial" w:hAnsi="Arial" w:cs="Arial"/>
          <w:sz w:val="24"/>
          <w:szCs w:val="24"/>
        </w:rPr>
        <w:t>m,</w:t>
      </w:r>
      <w:r w:rsidRPr="00B574B0">
        <w:rPr>
          <w:rFonts w:ascii="Arial" w:hAnsi="Arial" w:cs="Arial"/>
          <w:spacing w:val="13"/>
          <w:sz w:val="24"/>
          <w:szCs w:val="24"/>
        </w:rPr>
        <w:t xml:space="preserve"> </w:t>
      </w:r>
      <w:r w:rsidRPr="00B574B0">
        <w:rPr>
          <w:rFonts w:ascii="Arial" w:hAnsi="Arial" w:cs="Arial"/>
          <w:sz w:val="24"/>
          <w:szCs w:val="24"/>
        </w:rPr>
        <w:t>średnica</w:t>
      </w:r>
      <w:r w:rsidRPr="00B574B0">
        <w:rPr>
          <w:rFonts w:ascii="Arial" w:hAnsi="Arial" w:cs="Arial"/>
          <w:spacing w:val="15"/>
          <w:sz w:val="24"/>
          <w:szCs w:val="24"/>
        </w:rPr>
        <w:t xml:space="preserve"> </w:t>
      </w:r>
      <w:r w:rsidRPr="00B574B0">
        <w:rPr>
          <w:rFonts w:ascii="Arial" w:hAnsi="Arial" w:cs="Arial"/>
          <w:sz w:val="24"/>
          <w:szCs w:val="24"/>
        </w:rPr>
        <w:t>wylotu</w:t>
      </w:r>
      <w:r w:rsidRPr="00B574B0">
        <w:rPr>
          <w:rFonts w:ascii="Arial" w:hAnsi="Arial" w:cs="Arial"/>
          <w:spacing w:val="16"/>
          <w:sz w:val="24"/>
          <w:szCs w:val="24"/>
        </w:rPr>
        <w:t xml:space="preserve"> </w:t>
      </w:r>
      <w:r w:rsidRPr="00B574B0">
        <w:rPr>
          <w:rFonts w:ascii="Arial" w:hAnsi="Arial" w:cs="Arial"/>
          <w:sz w:val="24"/>
          <w:szCs w:val="24"/>
        </w:rPr>
        <w:t>wentylatora</w:t>
      </w:r>
      <w:r w:rsidRPr="00B574B0">
        <w:rPr>
          <w:rFonts w:ascii="Arial" w:hAnsi="Arial" w:cs="Arial"/>
          <w:spacing w:val="15"/>
          <w:sz w:val="24"/>
          <w:szCs w:val="24"/>
        </w:rPr>
        <w:t xml:space="preserve"> </w:t>
      </w:r>
      <w:r w:rsidRPr="00B574B0">
        <w:rPr>
          <w:rFonts w:ascii="Arial" w:hAnsi="Arial" w:cs="Arial"/>
          <w:sz w:val="24"/>
          <w:szCs w:val="24"/>
        </w:rPr>
        <w:t>d</w:t>
      </w:r>
      <w:r w:rsidRPr="00B574B0">
        <w:rPr>
          <w:rFonts w:ascii="Arial" w:hAnsi="Arial" w:cs="Arial"/>
          <w:spacing w:val="14"/>
          <w:sz w:val="24"/>
          <w:szCs w:val="24"/>
        </w:rPr>
        <w:t xml:space="preserve"> </w:t>
      </w:r>
      <w:r w:rsidRPr="00B574B0">
        <w:rPr>
          <w:rFonts w:ascii="Arial" w:hAnsi="Arial" w:cs="Arial"/>
          <w:sz w:val="24"/>
          <w:szCs w:val="24"/>
        </w:rPr>
        <w:t>=</w:t>
      </w:r>
      <w:r w:rsidRPr="00B574B0">
        <w:rPr>
          <w:rFonts w:ascii="Arial" w:hAnsi="Arial" w:cs="Arial"/>
          <w:spacing w:val="16"/>
          <w:sz w:val="24"/>
          <w:szCs w:val="24"/>
        </w:rPr>
        <w:t xml:space="preserve"> </w:t>
      </w:r>
      <w:r w:rsidRPr="00B574B0">
        <w:rPr>
          <w:rFonts w:ascii="Arial" w:hAnsi="Arial" w:cs="Arial"/>
          <w:sz w:val="24"/>
          <w:szCs w:val="24"/>
        </w:rPr>
        <w:t>0,6</w:t>
      </w:r>
      <w:r w:rsidRPr="00B574B0">
        <w:rPr>
          <w:rFonts w:ascii="Arial" w:hAnsi="Arial" w:cs="Arial"/>
          <w:spacing w:val="16"/>
          <w:sz w:val="24"/>
          <w:szCs w:val="24"/>
        </w:rPr>
        <w:t xml:space="preserve"> </w:t>
      </w:r>
      <w:r w:rsidRPr="00B574B0">
        <w:rPr>
          <w:rFonts w:ascii="Arial" w:hAnsi="Arial" w:cs="Arial"/>
          <w:sz w:val="24"/>
          <w:szCs w:val="24"/>
        </w:rPr>
        <w:t>m,</w:t>
      </w:r>
      <w:r w:rsidRPr="00B574B0">
        <w:rPr>
          <w:rFonts w:ascii="Arial" w:hAnsi="Arial" w:cs="Arial"/>
          <w:spacing w:val="15"/>
          <w:sz w:val="24"/>
          <w:szCs w:val="24"/>
        </w:rPr>
        <w:t xml:space="preserve"> </w:t>
      </w:r>
      <w:r w:rsidRPr="00B574B0">
        <w:rPr>
          <w:rFonts w:ascii="Arial" w:hAnsi="Arial" w:cs="Arial"/>
          <w:sz w:val="24"/>
          <w:szCs w:val="24"/>
        </w:rPr>
        <w:t>typ</w:t>
      </w:r>
      <w:r w:rsidRPr="00B574B0">
        <w:rPr>
          <w:rFonts w:ascii="Arial" w:hAnsi="Arial" w:cs="Arial"/>
          <w:spacing w:val="16"/>
          <w:sz w:val="24"/>
          <w:szCs w:val="24"/>
        </w:rPr>
        <w:t xml:space="preserve"> </w:t>
      </w:r>
      <w:r w:rsidRPr="00B574B0">
        <w:rPr>
          <w:rFonts w:ascii="Arial" w:hAnsi="Arial" w:cs="Arial"/>
          <w:sz w:val="24"/>
          <w:szCs w:val="24"/>
        </w:rPr>
        <w:t>wylotu:</w:t>
      </w:r>
      <w:r w:rsidRPr="00B574B0">
        <w:rPr>
          <w:rFonts w:ascii="Arial" w:hAnsi="Arial" w:cs="Arial"/>
          <w:spacing w:val="13"/>
          <w:sz w:val="24"/>
          <w:szCs w:val="24"/>
        </w:rPr>
        <w:t xml:space="preserve"> </w:t>
      </w:r>
      <w:r w:rsidRPr="00B574B0">
        <w:rPr>
          <w:rFonts w:ascii="Arial" w:hAnsi="Arial" w:cs="Arial"/>
          <w:sz w:val="24"/>
          <w:szCs w:val="24"/>
        </w:rPr>
        <w:t>pionowy otwarty,</w:t>
      </w:r>
    </w:p>
    <w:p w:rsidR="00B574B0" w:rsidRPr="00B574B0" w:rsidRDefault="00B574B0" w:rsidP="002C1E62">
      <w:pPr>
        <w:pStyle w:val="Akapitzlist"/>
        <w:widowControl w:val="0"/>
        <w:numPr>
          <w:ilvl w:val="5"/>
          <w:numId w:val="32"/>
        </w:numPr>
        <w:tabs>
          <w:tab w:val="left" w:pos="564"/>
        </w:tabs>
        <w:spacing w:after="0" w:line="360" w:lineRule="auto"/>
        <w:ind w:right="135"/>
        <w:contextualSpacing w:val="0"/>
        <w:jc w:val="both"/>
        <w:rPr>
          <w:rFonts w:ascii="Arial" w:eastAsia="Calibri" w:hAnsi="Arial" w:cs="Arial"/>
          <w:sz w:val="24"/>
          <w:szCs w:val="24"/>
        </w:rPr>
      </w:pPr>
      <w:r w:rsidRPr="00B574B0">
        <w:rPr>
          <w:rFonts w:ascii="Arial" w:hAnsi="Arial" w:cs="Arial"/>
          <w:b/>
          <w:sz w:val="24"/>
          <w:szCs w:val="24"/>
        </w:rPr>
        <w:t>4 wentylatory boczne, o wydajności 45 800 m</w:t>
      </w:r>
      <w:r w:rsidRPr="00B574B0">
        <w:rPr>
          <w:rFonts w:ascii="Arial" w:hAnsi="Arial" w:cs="Arial"/>
          <w:b/>
          <w:position w:val="8"/>
          <w:sz w:val="24"/>
          <w:szCs w:val="24"/>
        </w:rPr>
        <w:t>3</w:t>
      </w:r>
      <w:r w:rsidRPr="00B574B0">
        <w:rPr>
          <w:rFonts w:ascii="Arial" w:hAnsi="Arial" w:cs="Arial"/>
          <w:b/>
          <w:sz w:val="24"/>
          <w:szCs w:val="24"/>
        </w:rPr>
        <w:t>/h każdy</w:t>
      </w:r>
      <w:r w:rsidRPr="00B574B0">
        <w:rPr>
          <w:rFonts w:ascii="Arial" w:hAnsi="Arial" w:cs="Arial"/>
          <w:sz w:val="24"/>
          <w:szCs w:val="24"/>
        </w:rPr>
        <w:t>, środek wylotu wentylatora</w:t>
      </w:r>
      <w:r w:rsidRPr="00B574B0">
        <w:rPr>
          <w:rFonts w:ascii="Arial" w:hAnsi="Arial" w:cs="Arial"/>
          <w:spacing w:val="21"/>
          <w:sz w:val="24"/>
          <w:szCs w:val="24"/>
        </w:rPr>
        <w:t xml:space="preserve"> </w:t>
      </w:r>
      <w:r w:rsidRPr="00B574B0">
        <w:rPr>
          <w:rFonts w:ascii="Arial" w:hAnsi="Arial" w:cs="Arial"/>
          <w:sz w:val="24"/>
          <w:szCs w:val="24"/>
        </w:rPr>
        <w:t xml:space="preserve">na </w:t>
      </w:r>
      <w:r w:rsidRPr="00B574B0">
        <w:rPr>
          <w:rFonts w:ascii="Arial" w:hAnsi="Arial" w:cs="Arial"/>
          <w:position w:val="2"/>
          <w:sz w:val="24"/>
          <w:szCs w:val="24"/>
        </w:rPr>
        <w:t>wysokości ok. h</w:t>
      </w:r>
      <w:r w:rsidRPr="00B574B0">
        <w:rPr>
          <w:rFonts w:ascii="Arial" w:hAnsi="Arial" w:cs="Arial"/>
          <w:sz w:val="24"/>
          <w:szCs w:val="24"/>
        </w:rPr>
        <w:t xml:space="preserve">śr </w:t>
      </w:r>
      <w:r w:rsidRPr="00B574B0">
        <w:rPr>
          <w:rFonts w:ascii="Arial" w:hAnsi="Arial" w:cs="Arial"/>
          <w:position w:val="2"/>
          <w:sz w:val="24"/>
          <w:szCs w:val="24"/>
        </w:rPr>
        <w:t>= 1,6 m, średnica wylotu wentylatora d = 1,63 m, typ wylotu:</w:t>
      </w:r>
      <w:r w:rsidRPr="00B574B0">
        <w:rPr>
          <w:rFonts w:ascii="Arial" w:hAnsi="Arial" w:cs="Arial"/>
          <w:spacing w:val="-4"/>
          <w:position w:val="2"/>
          <w:sz w:val="24"/>
          <w:szCs w:val="24"/>
        </w:rPr>
        <w:t xml:space="preserve"> </w:t>
      </w:r>
      <w:r w:rsidRPr="00B574B0">
        <w:rPr>
          <w:rFonts w:ascii="Arial" w:hAnsi="Arial" w:cs="Arial"/>
          <w:position w:val="2"/>
          <w:sz w:val="24"/>
          <w:szCs w:val="24"/>
        </w:rPr>
        <w:t>boczny,</w:t>
      </w:r>
    </w:p>
    <w:p w:rsidR="00B574B0" w:rsidRPr="00B574B0" w:rsidRDefault="00B574B0" w:rsidP="00B574B0">
      <w:pPr>
        <w:spacing w:after="0" w:line="360" w:lineRule="auto"/>
        <w:jc w:val="both"/>
        <w:rPr>
          <w:rFonts w:ascii="Arial" w:eastAsia="Calibri" w:hAnsi="Arial" w:cs="Arial"/>
          <w:color w:val="FF0000"/>
          <w:sz w:val="24"/>
          <w:szCs w:val="24"/>
        </w:rPr>
      </w:pPr>
    </w:p>
    <w:p w:rsidR="00B574B0" w:rsidRPr="00B574B0" w:rsidRDefault="00B574B0" w:rsidP="002C1E62">
      <w:pPr>
        <w:pStyle w:val="Akapitzlist"/>
        <w:widowControl w:val="0"/>
        <w:numPr>
          <w:ilvl w:val="5"/>
          <w:numId w:val="32"/>
        </w:numPr>
        <w:tabs>
          <w:tab w:val="left" w:pos="564"/>
        </w:tabs>
        <w:spacing w:after="0" w:line="360" w:lineRule="auto"/>
        <w:ind w:right="135"/>
        <w:contextualSpacing w:val="0"/>
        <w:jc w:val="both"/>
        <w:rPr>
          <w:rFonts w:ascii="Arial" w:eastAsia="Calibri" w:hAnsi="Arial" w:cs="Arial"/>
          <w:sz w:val="24"/>
          <w:szCs w:val="24"/>
        </w:rPr>
      </w:pPr>
      <w:r w:rsidRPr="00B574B0">
        <w:rPr>
          <w:rFonts w:ascii="Arial" w:hAnsi="Arial" w:cs="Arial"/>
          <w:b/>
          <w:sz w:val="24"/>
          <w:szCs w:val="24"/>
        </w:rPr>
        <w:t xml:space="preserve">wyrzut spalin z agregatu prądotwórczego, </w:t>
      </w:r>
      <w:r w:rsidRPr="00B574B0">
        <w:rPr>
          <w:rFonts w:ascii="Arial" w:hAnsi="Arial" w:cs="Arial"/>
          <w:sz w:val="24"/>
          <w:szCs w:val="24"/>
        </w:rPr>
        <w:t>wylot o średnicy d = 0,115 m,</w:t>
      </w:r>
      <w:r w:rsidRPr="00B574B0">
        <w:rPr>
          <w:rFonts w:ascii="Arial" w:hAnsi="Arial" w:cs="Arial"/>
          <w:spacing w:val="43"/>
          <w:sz w:val="24"/>
          <w:szCs w:val="24"/>
        </w:rPr>
        <w:t xml:space="preserve"> </w:t>
      </w:r>
      <w:r w:rsidRPr="00B574B0">
        <w:rPr>
          <w:rFonts w:ascii="Arial" w:hAnsi="Arial" w:cs="Arial"/>
          <w:sz w:val="24"/>
          <w:szCs w:val="24"/>
        </w:rPr>
        <w:t>zlokalizowany na wysokości ok. h = 2,0 m, typ wylotu: pionowy</w:t>
      </w:r>
      <w:r w:rsidRPr="00B574B0">
        <w:rPr>
          <w:rFonts w:ascii="Arial" w:hAnsi="Arial" w:cs="Arial"/>
          <w:spacing w:val="-13"/>
          <w:sz w:val="24"/>
          <w:szCs w:val="24"/>
        </w:rPr>
        <w:t xml:space="preserve"> </w:t>
      </w:r>
      <w:r w:rsidRPr="00B574B0">
        <w:rPr>
          <w:rFonts w:ascii="Arial" w:hAnsi="Arial" w:cs="Arial"/>
          <w:sz w:val="24"/>
          <w:szCs w:val="24"/>
        </w:rPr>
        <w:t xml:space="preserve">otwarty. </w:t>
      </w:r>
    </w:p>
    <w:p w:rsidR="00B574B0" w:rsidRPr="00B574B0" w:rsidRDefault="00B574B0" w:rsidP="00B574B0">
      <w:pPr>
        <w:spacing w:before="11"/>
        <w:rPr>
          <w:rFonts w:ascii="Arial" w:eastAsia="Calibri" w:hAnsi="Arial" w:cs="Arial"/>
          <w:color w:val="FF0000"/>
          <w:sz w:val="24"/>
          <w:szCs w:val="24"/>
        </w:rPr>
      </w:pPr>
    </w:p>
    <w:p w:rsidR="00B574B0" w:rsidRPr="00B574B0" w:rsidRDefault="00B574B0" w:rsidP="00B574B0">
      <w:pPr>
        <w:pStyle w:val="Tekstpodstawowy"/>
        <w:jc w:val="both"/>
        <w:rPr>
          <w:rFonts w:ascii="Arial" w:hAnsi="Arial" w:cs="Arial"/>
        </w:rPr>
      </w:pPr>
      <w:r w:rsidRPr="00B574B0">
        <w:rPr>
          <w:rFonts w:ascii="Arial" w:hAnsi="Arial" w:cs="Arial"/>
        </w:rPr>
        <w:t>Instalacją pomocniczą jest</w:t>
      </w:r>
      <w:r w:rsidRPr="00B574B0">
        <w:rPr>
          <w:rFonts w:ascii="Arial" w:hAnsi="Arial" w:cs="Arial"/>
          <w:spacing w:val="-10"/>
        </w:rPr>
        <w:t xml:space="preserve"> </w:t>
      </w:r>
      <w:r w:rsidRPr="00B574B0">
        <w:rPr>
          <w:rFonts w:ascii="Arial" w:hAnsi="Arial" w:cs="Arial"/>
        </w:rPr>
        <w:t>kotłownia:</w:t>
      </w:r>
    </w:p>
    <w:p w:rsidR="00B574B0" w:rsidRPr="00B574B0" w:rsidRDefault="00B574B0" w:rsidP="002C1E62">
      <w:pPr>
        <w:pStyle w:val="Akapitzlist"/>
        <w:widowControl w:val="0"/>
        <w:numPr>
          <w:ilvl w:val="5"/>
          <w:numId w:val="32"/>
        </w:numPr>
        <w:tabs>
          <w:tab w:val="left" w:pos="564"/>
        </w:tabs>
        <w:spacing w:before="145" w:after="0" w:line="276" w:lineRule="auto"/>
        <w:ind w:right="133"/>
        <w:contextualSpacing w:val="0"/>
        <w:jc w:val="both"/>
        <w:rPr>
          <w:rFonts w:ascii="Arial" w:eastAsia="Calibri" w:hAnsi="Arial" w:cs="Arial"/>
          <w:sz w:val="24"/>
          <w:szCs w:val="24"/>
        </w:rPr>
      </w:pPr>
      <w:r w:rsidRPr="00B574B0">
        <w:rPr>
          <w:rFonts w:ascii="Arial" w:eastAsia="Calibri" w:hAnsi="Arial" w:cs="Arial"/>
          <w:b/>
          <w:bCs/>
          <w:sz w:val="24"/>
          <w:szCs w:val="24"/>
        </w:rPr>
        <w:t>komin</w:t>
      </w:r>
      <w:r w:rsidRPr="00B574B0">
        <w:rPr>
          <w:rFonts w:ascii="Arial" w:eastAsia="Calibri" w:hAnsi="Arial" w:cs="Arial"/>
          <w:b/>
          <w:bCs/>
          <w:spacing w:val="-6"/>
          <w:sz w:val="24"/>
          <w:szCs w:val="24"/>
        </w:rPr>
        <w:t xml:space="preserve"> </w:t>
      </w:r>
      <w:r w:rsidRPr="00B574B0">
        <w:rPr>
          <w:rFonts w:ascii="Arial" w:eastAsia="Calibri" w:hAnsi="Arial" w:cs="Arial"/>
          <w:b/>
          <w:bCs/>
          <w:sz w:val="24"/>
          <w:szCs w:val="24"/>
        </w:rPr>
        <w:t>kotłowni</w:t>
      </w:r>
      <w:r w:rsidRPr="00B574B0">
        <w:rPr>
          <w:rFonts w:ascii="Arial" w:eastAsia="Calibri" w:hAnsi="Arial" w:cs="Arial"/>
          <w:b/>
          <w:bCs/>
          <w:spacing w:val="-7"/>
          <w:sz w:val="24"/>
          <w:szCs w:val="24"/>
        </w:rPr>
        <w:t xml:space="preserve"> </w:t>
      </w:r>
      <w:r w:rsidRPr="00B574B0">
        <w:rPr>
          <w:rFonts w:ascii="Arial" w:eastAsia="Calibri" w:hAnsi="Arial" w:cs="Arial"/>
          <w:sz w:val="24"/>
          <w:szCs w:val="24"/>
        </w:rPr>
        <w:t>o</w:t>
      </w:r>
      <w:r w:rsidRPr="00B574B0">
        <w:rPr>
          <w:rFonts w:ascii="Arial" w:eastAsia="Calibri" w:hAnsi="Arial" w:cs="Arial"/>
          <w:spacing w:val="-6"/>
          <w:sz w:val="24"/>
          <w:szCs w:val="24"/>
        </w:rPr>
        <w:t xml:space="preserve"> </w:t>
      </w:r>
      <w:r w:rsidRPr="00B574B0">
        <w:rPr>
          <w:rFonts w:ascii="Arial" w:eastAsia="Calibri" w:hAnsi="Arial" w:cs="Arial"/>
          <w:sz w:val="24"/>
          <w:szCs w:val="24"/>
        </w:rPr>
        <w:t>średnicy</w:t>
      </w:r>
      <w:r w:rsidRPr="00B574B0">
        <w:rPr>
          <w:rFonts w:ascii="Arial" w:eastAsia="Calibri" w:hAnsi="Arial" w:cs="Arial"/>
          <w:spacing w:val="-7"/>
          <w:sz w:val="24"/>
          <w:szCs w:val="24"/>
        </w:rPr>
        <w:t xml:space="preserve"> </w:t>
      </w:r>
      <w:r w:rsidRPr="00B574B0">
        <w:rPr>
          <w:rFonts w:ascii="Arial" w:eastAsia="Calibri" w:hAnsi="Arial" w:cs="Arial"/>
          <w:sz w:val="24"/>
          <w:szCs w:val="24"/>
        </w:rPr>
        <w:t>d</w:t>
      </w:r>
      <w:r w:rsidRPr="00B574B0">
        <w:rPr>
          <w:rFonts w:ascii="Arial" w:eastAsia="Calibri" w:hAnsi="Arial" w:cs="Arial"/>
          <w:spacing w:val="-5"/>
          <w:sz w:val="24"/>
          <w:szCs w:val="24"/>
        </w:rPr>
        <w:t xml:space="preserve"> </w:t>
      </w:r>
      <w:r w:rsidRPr="00B574B0">
        <w:rPr>
          <w:rFonts w:ascii="Arial" w:eastAsia="Calibri" w:hAnsi="Arial" w:cs="Arial"/>
          <w:sz w:val="24"/>
          <w:szCs w:val="24"/>
        </w:rPr>
        <w:t>=</w:t>
      </w:r>
      <w:r w:rsidRPr="00B574B0">
        <w:rPr>
          <w:rFonts w:ascii="Arial" w:eastAsia="Calibri" w:hAnsi="Arial" w:cs="Arial"/>
          <w:spacing w:val="-8"/>
          <w:sz w:val="24"/>
          <w:szCs w:val="24"/>
        </w:rPr>
        <w:t xml:space="preserve"> </w:t>
      </w:r>
      <w:r w:rsidRPr="00B574B0">
        <w:rPr>
          <w:rFonts w:ascii="Arial" w:eastAsia="Calibri" w:hAnsi="Arial" w:cs="Arial"/>
          <w:sz w:val="24"/>
          <w:szCs w:val="24"/>
        </w:rPr>
        <w:t>0,15</w:t>
      </w:r>
      <w:r w:rsidRPr="00B574B0">
        <w:rPr>
          <w:rFonts w:ascii="Arial" w:eastAsia="Calibri" w:hAnsi="Arial" w:cs="Arial"/>
          <w:spacing w:val="-6"/>
          <w:sz w:val="24"/>
          <w:szCs w:val="24"/>
        </w:rPr>
        <w:t xml:space="preserve"> </w:t>
      </w:r>
      <w:r w:rsidRPr="00B574B0">
        <w:rPr>
          <w:rFonts w:ascii="Arial" w:eastAsia="Calibri" w:hAnsi="Arial" w:cs="Arial"/>
          <w:sz w:val="24"/>
          <w:szCs w:val="24"/>
        </w:rPr>
        <w:t>m</w:t>
      </w:r>
      <w:r w:rsidRPr="00B574B0">
        <w:rPr>
          <w:rFonts w:ascii="Arial" w:eastAsia="Calibri" w:hAnsi="Arial" w:cs="Arial"/>
          <w:spacing w:val="-8"/>
          <w:sz w:val="24"/>
          <w:szCs w:val="24"/>
        </w:rPr>
        <w:t xml:space="preserve"> </w:t>
      </w:r>
      <w:r w:rsidRPr="00B574B0">
        <w:rPr>
          <w:rFonts w:ascii="Arial" w:eastAsia="Calibri" w:hAnsi="Arial" w:cs="Arial"/>
          <w:sz w:val="24"/>
          <w:szCs w:val="24"/>
        </w:rPr>
        <w:t>oraz</w:t>
      </w:r>
      <w:r w:rsidRPr="00B574B0">
        <w:rPr>
          <w:rFonts w:ascii="Arial" w:eastAsia="Calibri" w:hAnsi="Arial" w:cs="Arial"/>
          <w:spacing w:val="-7"/>
          <w:sz w:val="24"/>
          <w:szCs w:val="24"/>
        </w:rPr>
        <w:t xml:space="preserve"> </w:t>
      </w:r>
      <w:r w:rsidRPr="00B574B0">
        <w:rPr>
          <w:rFonts w:ascii="Arial" w:eastAsia="Calibri" w:hAnsi="Arial" w:cs="Arial"/>
          <w:sz w:val="24"/>
          <w:szCs w:val="24"/>
        </w:rPr>
        <w:t>wysokości</w:t>
      </w:r>
      <w:r w:rsidRPr="00B574B0">
        <w:rPr>
          <w:rFonts w:ascii="Arial" w:eastAsia="Calibri" w:hAnsi="Arial" w:cs="Arial"/>
          <w:spacing w:val="-6"/>
          <w:sz w:val="24"/>
          <w:szCs w:val="24"/>
        </w:rPr>
        <w:t xml:space="preserve"> </w:t>
      </w:r>
      <w:r w:rsidRPr="00B574B0">
        <w:rPr>
          <w:rFonts w:ascii="Arial" w:eastAsia="Calibri" w:hAnsi="Arial" w:cs="Arial"/>
          <w:sz w:val="24"/>
          <w:szCs w:val="24"/>
        </w:rPr>
        <w:t>ok.</w:t>
      </w:r>
      <w:r w:rsidRPr="00B574B0">
        <w:rPr>
          <w:rFonts w:ascii="Arial" w:eastAsia="Calibri" w:hAnsi="Arial" w:cs="Arial"/>
          <w:spacing w:val="-7"/>
          <w:sz w:val="24"/>
          <w:szCs w:val="24"/>
        </w:rPr>
        <w:t xml:space="preserve"> </w:t>
      </w:r>
      <w:r w:rsidRPr="00B574B0">
        <w:rPr>
          <w:rFonts w:ascii="Arial" w:eastAsia="Calibri" w:hAnsi="Arial" w:cs="Arial"/>
          <w:sz w:val="24"/>
          <w:szCs w:val="24"/>
        </w:rPr>
        <w:t>h</w:t>
      </w:r>
      <w:r w:rsidRPr="00B574B0">
        <w:rPr>
          <w:rFonts w:ascii="Arial" w:eastAsia="Calibri" w:hAnsi="Arial" w:cs="Arial"/>
          <w:spacing w:val="-8"/>
          <w:sz w:val="24"/>
          <w:szCs w:val="24"/>
        </w:rPr>
        <w:t xml:space="preserve"> </w:t>
      </w:r>
      <w:r w:rsidRPr="00B574B0">
        <w:rPr>
          <w:rFonts w:ascii="Arial" w:eastAsia="Calibri" w:hAnsi="Arial" w:cs="Arial"/>
          <w:sz w:val="24"/>
          <w:szCs w:val="24"/>
        </w:rPr>
        <w:t>=</w:t>
      </w:r>
      <w:r w:rsidRPr="00B574B0">
        <w:rPr>
          <w:rFonts w:ascii="Arial" w:eastAsia="Calibri" w:hAnsi="Arial" w:cs="Arial"/>
          <w:spacing w:val="-8"/>
          <w:sz w:val="24"/>
          <w:szCs w:val="24"/>
        </w:rPr>
        <w:t xml:space="preserve"> </w:t>
      </w:r>
      <w:r w:rsidRPr="00B574B0">
        <w:rPr>
          <w:rFonts w:ascii="Arial" w:eastAsia="Calibri" w:hAnsi="Arial" w:cs="Arial"/>
          <w:sz w:val="24"/>
          <w:szCs w:val="24"/>
        </w:rPr>
        <w:t>7,2</w:t>
      </w:r>
      <w:r w:rsidRPr="00B574B0">
        <w:rPr>
          <w:rFonts w:ascii="Arial" w:eastAsia="Calibri" w:hAnsi="Arial" w:cs="Arial"/>
          <w:spacing w:val="-7"/>
          <w:sz w:val="24"/>
          <w:szCs w:val="24"/>
        </w:rPr>
        <w:t xml:space="preserve"> </w:t>
      </w:r>
      <w:r w:rsidRPr="00B574B0">
        <w:rPr>
          <w:rFonts w:ascii="Arial" w:eastAsia="Calibri" w:hAnsi="Arial" w:cs="Arial"/>
          <w:sz w:val="24"/>
          <w:szCs w:val="24"/>
        </w:rPr>
        <w:t>m,</w:t>
      </w:r>
      <w:r w:rsidRPr="00B574B0">
        <w:rPr>
          <w:rFonts w:ascii="Arial" w:eastAsia="Calibri" w:hAnsi="Arial" w:cs="Arial"/>
          <w:spacing w:val="-8"/>
          <w:sz w:val="24"/>
          <w:szCs w:val="24"/>
        </w:rPr>
        <w:t xml:space="preserve"> </w:t>
      </w:r>
      <w:r w:rsidRPr="00B574B0">
        <w:rPr>
          <w:rFonts w:ascii="Arial" w:eastAsia="Calibri" w:hAnsi="Arial" w:cs="Arial"/>
          <w:sz w:val="24"/>
          <w:szCs w:val="24"/>
        </w:rPr>
        <w:t>typ</w:t>
      </w:r>
      <w:r w:rsidRPr="00B574B0">
        <w:rPr>
          <w:rFonts w:ascii="Arial" w:eastAsia="Calibri" w:hAnsi="Arial" w:cs="Arial"/>
          <w:spacing w:val="-8"/>
          <w:sz w:val="24"/>
          <w:szCs w:val="24"/>
        </w:rPr>
        <w:t xml:space="preserve"> </w:t>
      </w:r>
      <w:r w:rsidRPr="00B574B0">
        <w:rPr>
          <w:rFonts w:ascii="Arial" w:eastAsia="Calibri" w:hAnsi="Arial" w:cs="Arial"/>
          <w:sz w:val="24"/>
          <w:szCs w:val="24"/>
        </w:rPr>
        <w:t>wylotu</w:t>
      </w:r>
      <w:r w:rsidRPr="00B574B0">
        <w:rPr>
          <w:rFonts w:ascii="Arial" w:eastAsia="Calibri" w:hAnsi="Arial" w:cs="Arial"/>
          <w:spacing w:val="-5"/>
          <w:sz w:val="24"/>
          <w:szCs w:val="24"/>
        </w:rPr>
        <w:t xml:space="preserve"> </w:t>
      </w:r>
      <w:r w:rsidRPr="00B574B0">
        <w:rPr>
          <w:rFonts w:ascii="Arial" w:eastAsia="Calibri" w:hAnsi="Arial" w:cs="Arial"/>
          <w:sz w:val="24"/>
          <w:szCs w:val="24"/>
        </w:rPr>
        <w:t>–</w:t>
      </w:r>
      <w:r w:rsidRPr="00B574B0">
        <w:rPr>
          <w:rFonts w:ascii="Arial" w:eastAsia="Calibri" w:hAnsi="Arial" w:cs="Arial"/>
          <w:spacing w:val="-8"/>
          <w:sz w:val="24"/>
          <w:szCs w:val="24"/>
        </w:rPr>
        <w:t xml:space="preserve"> </w:t>
      </w:r>
      <w:r w:rsidRPr="00B574B0">
        <w:rPr>
          <w:rFonts w:ascii="Arial" w:eastAsia="Calibri" w:hAnsi="Arial" w:cs="Arial"/>
          <w:sz w:val="24"/>
          <w:szCs w:val="24"/>
        </w:rPr>
        <w:t>pionowy</w:t>
      </w:r>
      <w:r w:rsidRPr="00B574B0">
        <w:rPr>
          <w:rFonts w:ascii="Arial" w:eastAsia="Calibri" w:hAnsi="Arial" w:cs="Arial"/>
          <w:spacing w:val="-1"/>
          <w:w w:val="99"/>
          <w:sz w:val="24"/>
          <w:szCs w:val="24"/>
        </w:rPr>
        <w:t xml:space="preserve"> </w:t>
      </w:r>
      <w:r w:rsidRPr="00B574B0">
        <w:rPr>
          <w:rFonts w:ascii="Arial" w:eastAsia="Calibri" w:hAnsi="Arial" w:cs="Arial"/>
          <w:sz w:val="24"/>
          <w:szCs w:val="24"/>
        </w:rPr>
        <w:t>zadaszony.</w:t>
      </w:r>
    </w:p>
    <w:p w:rsidR="00B574B0" w:rsidRDefault="00B574B0" w:rsidP="00B574B0">
      <w:pPr>
        <w:pStyle w:val="Tekstpodstawowy"/>
        <w:spacing w:line="360" w:lineRule="auto"/>
        <w:ind w:right="139"/>
        <w:jc w:val="both"/>
        <w:rPr>
          <w:rFonts w:ascii="Arial" w:hAnsi="Arial" w:cs="Arial"/>
        </w:rPr>
      </w:pPr>
    </w:p>
    <w:p w:rsidR="004178FC" w:rsidRPr="00B574B0" w:rsidRDefault="004178FC" w:rsidP="00B574B0">
      <w:pPr>
        <w:pStyle w:val="Tekstpodstawowy"/>
        <w:spacing w:line="360" w:lineRule="auto"/>
        <w:ind w:right="139"/>
        <w:jc w:val="both"/>
        <w:rPr>
          <w:rFonts w:ascii="Arial" w:hAnsi="Arial" w:cs="Arial"/>
        </w:rPr>
      </w:pPr>
    </w:p>
    <w:p w:rsidR="00A35D2E" w:rsidRPr="00F10841" w:rsidRDefault="00A35D2E" w:rsidP="00B25288">
      <w:pPr>
        <w:spacing w:after="0" w:line="360" w:lineRule="auto"/>
        <w:jc w:val="both"/>
        <w:rPr>
          <w:rFonts w:ascii="Arial" w:hAnsi="Arial" w:cs="Arial"/>
          <w:color w:val="FF0000"/>
          <w:sz w:val="24"/>
          <w:szCs w:val="24"/>
        </w:rPr>
      </w:pPr>
    </w:p>
    <w:p w:rsidR="00514A55" w:rsidRPr="00A35D2E" w:rsidRDefault="00514A55" w:rsidP="00B25288">
      <w:pPr>
        <w:spacing w:after="0" w:line="360" w:lineRule="auto"/>
        <w:jc w:val="both"/>
        <w:rPr>
          <w:rFonts w:ascii="Arial" w:hAnsi="Arial" w:cs="Arial"/>
          <w:b/>
          <w:i/>
          <w:sz w:val="24"/>
          <w:szCs w:val="24"/>
        </w:rPr>
      </w:pPr>
      <w:r w:rsidRPr="00A35D2E">
        <w:rPr>
          <w:rFonts w:ascii="Arial" w:hAnsi="Arial" w:cs="Arial"/>
          <w:b/>
          <w:i/>
          <w:sz w:val="24"/>
          <w:szCs w:val="24"/>
        </w:rPr>
        <w:t>6.1.2.1 Emisja zorganizowana</w:t>
      </w:r>
    </w:p>
    <w:p w:rsidR="00514A55" w:rsidRPr="00A35D2E" w:rsidRDefault="00514A55" w:rsidP="00B25288">
      <w:pPr>
        <w:spacing w:after="0" w:line="360" w:lineRule="auto"/>
        <w:jc w:val="both"/>
        <w:rPr>
          <w:rFonts w:ascii="Arial" w:hAnsi="Arial" w:cs="Arial"/>
          <w:b/>
          <w:i/>
          <w:sz w:val="24"/>
          <w:szCs w:val="24"/>
        </w:rPr>
      </w:pPr>
      <w:r w:rsidRPr="00A35D2E">
        <w:rPr>
          <w:rFonts w:ascii="Arial" w:hAnsi="Arial" w:cs="Arial"/>
          <w:b/>
          <w:sz w:val="24"/>
          <w:szCs w:val="24"/>
        </w:rPr>
        <w:t>Bytowanie zwierząt w budynkach inwentarskich:</w:t>
      </w:r>
      <w:r w:rsidRPr="00A35D2E">
        <w:rPr>
          <w:rFonts w:ascii="Arial" w:hAnsi="Arial" w:cs="Arial"/>
          <w:b/>
          <w:i/>
          <w:sz w:val="24"/>
          <w:szCs w:val="24"/>
        </w:rPr>
        <w:t xml:space="preserve"> </w:t>
      </w:r>
    </w:p>
    <w:p w:rsidR="00514A55" w:rsidRPr="00A35D2E" w:rsidRDefault="00514A55" w:rsidP="00B25288">
      <w:pPr>
        <w:spacing w:after="0" w:line="360" w:lineRule="auto"/>
        <w:jc w:val="both"/>
        <w:rPr>
          <w:rFonts w:ascii="Arial" w:hAnsi="Arial" w:cs="Arial"/>
          <w:sz w:val="24"/>
          <w:szCs w:val="24"/>
        </w:rPr>
      </w:pPr>
      <w:r w:rsidRPr="00A35D2E">
        <w:rPr>
          <w:rFonts w:ascii="Arial" w:hAnsi="Arial" w:cs="Arial"/>
          <w:sz w:val="24"/>
          <w:szCs w:val="24"/>
        </w:rPr>
        <w:t>Podstawowym procesem na Fermie jest chów brojlerów w systemie ściołowym.</w:t>
      </w:r>
    </w:p>
    <w:p w:rsidR="00514A55" w:rsidRPr="00A35D2E" w:rsidRDefault="00514A55" w:rsidP="00B25288">
      <w:pPr>
        <w:spacing w:after="0" w:line="360" w:lineRule="auto"/>
        <w:jc w:val="both"/>
        <w:rPr>
          <w:rFonts w:ascii="Arial" w:hAnsi="Arial" w:cs="Arial"/>
          <w:sz w:val="24"/>
          <w:szCs w:val="24"/>
        </w:rPr>
      </w:pPr>
      <w:r w:rsidRPr="00A35D2E">
        <w:rPr>
          <w:rFonts w:ascii="Arial" w:hAnsi="Arial" w:cs="Arial"/>
          <w:sz w:val="24"/>
          <w:szCs w:val="24"/>
        </w:rPr>
        <w:t>Intensywny chów podłogowy brojlerów na ściółce jest źródłem emisji:</w:t>
      </w:r>
    </w:p>
    <w:p w:rsidR="00514A55" w:rsidRPr="00A35D2E" w:rsidRDefault="00514A55" w:rsidP="00B25288">
      <w:pPr>
        <w:spacing w:after="0" w:line="360" w:lineRule="auto"/>
        <w:jc w:val="both"/>
        <w:rPr>
          <w:rFonts w:ascii="Arial" w:hAnsi="Arial" w:cs="Arial"/>
          <w:sz w:val="24"/>
          <w:szCs w:val="24"/>
        </w:rPr>
      </w:pPr>
      <w:r w:rsidRPr="00A35D2E">
        <w:rPr>
          <w:rFonts w:ascii="Arial" w:hAnsi="Arial" w:cs="Arial"/>
          <w:sz w:val="24"/>
          <w:szCs w:val="24"/>
        </w:rPr>
        <w:t>- amoniaku (NH</w:t>
      </w:r>
      <w:r w:rsidRPr="00A35D2E">
        <w:rPr>
          <w:rFonts w:ascii="Arial" w:hAnsi="Arial" w:cs="Arial"/>
          <w:sz w:val="24"/>
          <w:szCs w:val="24"/>
          <w:vertAlign w:val="subscript"/>
        </w:rPr>
        <w:t>3</w:t>
      </w:r>
      <w:r w:rsidR="008A5501" w:rsidRPr="00A35D2E">
        <w:rPr>
          <w:rFonts w:ascii="Arial" w:hAnsi="Arial" w:cs="Arial"/>
          <w:sz w:val="24"/>
          <w:szCs w:val="24"/>
        </w:rPr>
        <w:t>),</w:t>
      </w:r>
    </w:p>
    <w:p w:rsidR="008A5501"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 siarkowodoru (H</w:t>
      </w:r>
      <w:r w:rsidRPr="00A35D2E">
        <w:rPr>
          <w:rFonts w:ascii="Arial" w:hAnsi="Arial" w:cs="Arial"/>
          <w:sz w:val="24"/>
          <w:szCs w:val="24"/>
          <w:vertAlign w:val="subscript"/>
        </w:rPr>
        <w:t>2</w:t>
      </w:r>
      <w:r w:rsidRPr="00A35D2E">
        <w:rPr>
          <w:rFonts w:ascii="Arial" w:hAnsi="Arial" w:cs="Arial"/>
          <w:sz w:val="24"/>
          <w:szCs w:val="24"/>
        </w:rPr>
        <w:t>S)</w:t>
      </w:r>
    </w:p>
    <w:p w:rsidR="008A5501"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 pyłu, w tym przede wszystkim pyłu zawieszonegoPM10,</w:t>
      </w:r>
    </w:p>
    <w:p w:rsidR="008A5501"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 dwutlenku węgla ( CO</w:t>
      </w:r>
      <w:r w:rsidRPr="00A35D2E">
        <w:rPr>
          <w:rFonts w:ascii="Arial" w:hAnsi="Arial" w:cs="Arial"/>
          <w:sz w:val="24"/>
          <w:szCs w:val="24"/>
          <w:vertAlign w:val="subscript"/>
        </w:rPr>
        <w:t>2</w:t>
      </w:r>
      <w:r w:rsidRPr="00A35D2E">
        <w:rPr>
          <w:rFonts w:ascii="Arial" w:hAnsi="Arial" w:cs="Arial"/>
          <w:sz w:val="24"/>
          <w:szCs w:val="24"/>
        </w:rPr>
        <w:t>),</w:t>
      </w:r>
    </w:p>
    <w:p w:rsidR="008A5501"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 metanu (CH</w:t>
      </w:r>
      <w:r w:rsidRPr="00A35D2E">
        <w:rPr>
          <w:rFonts w:ascii="Arial" w:hAnsi="Arial" w:cs="Arial"/>
          <w:sz w:val="24"/>
          <w:szCs w:val="24"/>
          <w:vertAlign w:val="subscript"/>
        </w:rPr>
        <w:t>4</w:t>
      </w:r>
      <w:r w:rsidRPr="00A35D2E">
        <w:rPr>
          <w:rFonts w:ascii="Arial" w:hAnsi="Arial" w:cs="Arial"/>
          <w:sz w:val="24"/>
          <w:szCs w:val="24"/>
        </w:rPr>
        <w:t>),</w:t>
      </w:r>
    </w:p>
    <w:p w:rsidR="008A5501"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 podtlenek azotu (N</w:t>
      </w:r>
      <w:r w:rsidRPr="00A35D2E">
        <w:rPr>
          <w:rFonts w:ascii="Arial" w:hAnsi="Arial" w:cs="Arial"/>
          <w:sz w:val="24"/>
          <w:szCs w:val="24"/>
          <w:vertAlign w:val="subscript"/>
        </w:rPr>
        <w:t>2</w:t>
      </w:r>
      <w:r w:rsidRPr="00A35D2E">
        <w:rPr>
          <w:rFonts w:ascii="Arial" w:hAnsi="Arial" w:cs="Arial"/>
          <w:sz w:val="24"/>
          <w:szCs w:val="24"/>
        </w:rPr>
        <w:t>O).</w:t>
      </w:r>
    </w:p>
    <w:p w:rsidR="008A5501" w:rsidRPr="00F10841" w:rsidRDefault="008A5501" w:rsidP="00B25288">
      <w:pPr>
        <w:spacing w:after="0" w:line="360" w:lineRule="auto"/>
        <w:jc w:val="both"/>
        <w:rPr>
          <w:rFonts w:ascii="Arial" w:hAnsi="Arial" w:cs="Arial"/>
          <w:color w:val="FF0000"/>
          <w:sz w:val="24"/>
          <w:szCs w:val="24"/>
        </w:rPr>
      </w:pPr>
    </w:p>
    <w:p w:rsidR="001A44B9" w:rsidRPr="00A35D2E" w:rsidRDefault="008A5501" w:rsidP="00B25288">
      <w:pPr>
        <w:spacing w:after="0" w:line="360" w:lineRule="auto"/>
        <w:jc w:val="both"/>
        <w:rPr>
          <w:rFonts w:ascii="Arial" w:hAnsi="Arial" w:cs="Arial"/>
          <w:sz w:val="24"/>
          <w:szCs w:val="24"/>
        </w:rPr>
      </w:pPr>
      <w:r w:rsidRPr="00A35D2E">
        <w:rPr>
          <w:rFonts w:ascii="Arial" w:hAnsi="Arial" w:cs="Arial"/>
          <w:sz w:val="24"/>
          <w:szCs w:val="24"/>
        </w:rPr>
        <w:t>Emisja powyższych substancji jest pochodną zużycia paszy, wody i ilości wydalanych odchodów, zależy od fazy cyklu chowu, tempa przyrostu masy ciała, temperatury w kurnikach, temperatury zewnętrznej, wilgotności powietrza. Najwyższa emisja występuje w okresie letnim.</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lastRenderedPageBreak/>
        <w:t>Ponadto  z powietrzem wentylacyjnym będą również odprowadzane następujące substancje związane ze spalaniem gazu płynnego w nagrzewnicach:</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 dwutlenek siarki,</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 dwutlenek azotu,</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 tlenek węgla,</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 pył zawieszony PM10.</w:t>
      </w:r>
    </w:p>
    <w:p w:rsidR="001A44B9"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Nie szacowano wielkości emisji podtlenku azotu z uwagi na fakt, iż substancja ta nie jest zawarta w załączniku nr 1 do rozporządzenia Ministra Środowiska z dnia 26 stycznia 2010 r. w sprawie wartości odniesienia dla niektórych substancji w powietrzu.</w:t>
      </w:r>
    </w:p>
    <w:p w:rsidR="008A5501" w:rsidRPr="00A35D2E" w:rsidRDefault="001A44B9" w:rsidP="00B25288">
      <w:pPr>
        <w:spacing w:after="0" w:line="360" w:lineRule="auto"/>
        <w:jc w:val="both"/>
        <w:rPr>
          <w:rFonts w:ascii="Arial" w:hAnsi="Arial" w:cs="Arial"/>
          <w:sz w:val="24"/>
          <w:szCs w:val="24"/>
        </w:rPr>
      </w:pPr>
      <w:r w:rsidRPr="00A35D2E">
        <w:rPr>
          <w:rFonts w:ascii="Arial" w:hAnsi="Arial" w:cs="Arial"/>
          <w:sz w:val="24"/>
          <w:szCs w:val="24"/>
        </w:rPr>
        <w:t>Dla kurników 1 - 16</w:t>
      </w:r>
      <w:r w:rsidR="008A5501" w:rsidRPr="00A35D2E">
        <w:rPr>
          <w:rFonts w:ascii="Arial" w:hAnsi="Arial" w:cs="Arial"/>
          <w:sz w:val="24"/>
          <w:szCs w:val="24"/>
        </w:rPr>
        <w:t xml:space="preserve"> </w:t>
      </w:r>
      <w:r w:rsidRPr="00A35D2E">
        <w:rPr>
          <w:rFonts w:ascii="Arial" w:hAnsi="Arial" w:cs="Arial"/>
          <w:sz w:val="24"/>
          <w:szCs w:val="24"/>
        </w:rPr>
        <w:t>, w których będą utrzymywane brojl</w:t>
      </w:r>
      <w:r w:rsidR="00C261FA" w:rsidRPr="00A35D2E">
        <w:rPr>
          <w:rFonts w:ascii="Arial" w:hAnsi="Arial" w:cs="Arial"/>
          <w:sz w:val="24"/>
          <w:szCs w:val="24"/>
        </w:rPr>
        <w:t>ery o maksymalnej obsadzie do 39</w:t>
      </w:r>
      <w:r w:rsidRPr="00A35D2E">
        <w:rPr>
          <w:rFonts w:ascii="Arial" w:hAnsi="Arial" w:cs="Arial"/>
          <w:sz w:val="24"/>
          <w:szCs w:val="24"/>
        </w:rPr>
        <w:t xml:space="preserve"> kg/m</w:t>
      </w:r>
      <w:r w:rsidRPr="00A35D2E">
        <w:rPr>
          <w:rFonts w:ascii="Arial" w:hAnsi="Arial" w:cs="Arial"/>
          <w:sz w:val="24"/>
          <w:szCs w:val="24"/>
          <w:vertAlign w:val="superscript"/>
        </w:rPr>
        <w:t>2</w:t>
      </w:r>
      <w:r w:rsidRPr="00A35D2E">
        <w:rPr>
          <w:rFonts w:ascii="Arial" w:hAnsi="Arial" w:cs="Arial"/>
          <w:sz w:val="24"/>
          <w:szCs w:val="24"/>
        </w:rPr>
        <w:t xml:space="preserve"> maksymalne stężenie amoniaku i dwutlenku węgla określa rozporządzenie Ministra Rolnictwa i Rozwoju Wsi z dnia 15 lutego 2010 r. w sprawie poszczególnych wymagań i sposobu postępowania przy utrzymaniu gatunków zwierząt gospodarskich, dla których normy ochrony zostały określone w przepisach Unii Europejskiej</w:t>
      </w:r>
      <w:r w:rsidR="00BA6430" w:rsidRPr="00A35D2E">
        <w:rPr>
          <w:rFonts w:ascii="Arial" w:hAnsi="Arial" w:cs="Arial"/>
          <w:sz w:val="24"/>
          <w:szCs w:val="24"/>
        </w:rPr>
        <w:t>.</w:t>
      </w:r>
    </w:p>
    <w:p w:rsidR="00A35D2E" w:rsidRDefault="00A35D2E" w:rsidP="00B25288">
      <w:pPr>
        <w:spacing w:after="0" w:line="360" w:lineRule="auto"/>
        <w:jc w:val="both"/>
        <w:rPr>
          <w:rFonts w:ascii="Arial" w:hAnsi="Arial" w:cs="Arial"/>
          <w:color w:val="FF0000"/>
          <w:sz w:val="24"/>
          <w:szCs w:val="24"/>
        </w:rPr>
      </w:pPr>
    </w:p>
    <w:p w:rsidR="004178FC" w:rsidRDefault="004178FC" w:rsidP="00B25288">
      <w:pPr>
        <w:spacing w:after="0" w:line="360" w:lineRule="auto"/>
        <w:jc w:val="both"/>
        <w:rPr>
          <w:rFonts w:ascii="Arial" w:hAnsi="Arial" w:cs="Arial"/>
          <w:color w:val="FF0000"/>
          <w:sz w:val="24"/>
          <w:szCs w:val="24"/>
        </w:rPr>
      </w:pPr>
    </w:p>
    <w:p w:rsidR="00A35D2E" w:rsidRPr="00924F6D" w:rsidRDefault="00A35D2E" w:rsidP="00A35D2E">
      <w:pPr>
        <w:tabs>
          <w:tab w:val="left" w:pos="1133"/>
        </w:tabs>
        <w:spacing w:before="139"/>
        <w:jc w:val="both"/>
        <w:rPr>
          <w:rFonts w:ascii="Arial" w:eastAsia="Calibri" w:hAnsi="Arial" w:cs="Arial"/>
          <w:sz w:val="24"/>
          <w:szCs w:val="24"/>
        </w:rPr>
      </w:pPr>
      <w:r w:rsidRPr="00924F6D">
        <w:rPr>
          <w:rFonts w:ascii="Arial" w:hAnsi="Arial" w:cs="Arial"/>
          <w:b/>
          <w:i/>
          <w:sz w:val="24"/>
          <w:szCs w:val="24"/>
        </w:rPr>
        <w:t>Podział na podokresy</w:t>
      </w:r>
      <w:r w:rsidRPr="00924F6D">
        <w:rPr>
          <w:rFonts w:ascii="Arial" w:hAnsi="Arial" w:cs="Arial"/>
          <w:b/>
          <w:i/>
          <w:spacing w:val="-3"/>
          <w:sz w:val="24"/>
          <w:szCs w:val="24"/>
        </w:rPr>
        <w:t xml:space="preserve"> </w:t>
      </w:r>
      <w:r w:rsidRPr="00924F6D">
        <w:rPr>
          <w:rFonts w:ascii="Arial" w:hAnsi="Arial" w:cs="Arial"/>
          <w:b/>
          <w:i/>
          <w:sz w:val="24"/>
          <w:szCs w:val="24"/>
        </w:rPr>
        <w:t>obliczeniowe</w:t>
      </w:r>
    </w:p>
    <w:p w:rsidR="00A35D2E" w:rsidRDefault="00A35D2E" w:rsidP="00A35D2E">
      <w:pPr>
        <w:pStyle w:val="Tekstpodstawowy"/>
        <w:spacing w:line="360" w:lineRule="auto"/>
        <w:ind w:left="0" w:right="132"/>
        <w:jc w:val="both"/>
        <w:rPr>
          <w:rFonts w:ascii="Arial" w:hAnsi="Arial" w:cs="Arial"/>
          <w:lang w:val="pl-PL"/>
        </w:rPr>
      </w:pPr>
      <w:r w:rsidRPr="00924F6D">
        <w:rPr>
          <w:rFonts w:ascii="Arial" w:hAnsi="Arial" w:cs="Arial"/>
          <w:lang w:val="pl-PL"/>
        </w:rPr>
        <w:t>Biorąc</w:t>
      </w:r>
      <w:r w:rsidRPr="00924F6D">
        <w:rPr>
          <w:rFonts w:ascii="Arial" w:hAnsi="Arial" w:cs="Arial"/>
          <w:spacing w:val="-9"/>
          <w:lang w:val="pl-PL"/>
        </w:rPr>
        <w:t xml:space="preserve"> </w:t>
      </w:r>
      <w:r w:rsidRPr="00924F6D">
        <w:rPr>
          <w:rFonts w:ascii="Arial" w:hAnsi="Arial" w:cs="Arial"/>
          <w:lang w:val="pl-PL"/>
        </w:rPr>
        <w:t>pod</w:t>
      </w:r>
      <w:r w:rsidRPr="00924F6D">
        <w:rPr>
          <w:rFonts w:ascii="Arial" w:hAnsi="Arial" w:cs="Arial"/>
          <w:spacing w:val="-9"/>
          <w:lang w:val="pl-PL"/>
        </w:rPr>
        <w:t xml:space="preserve"> </w:t>
      </w:r>
      <w:r w:rsidRPr="00924F6D">
        <w:rPr>
          <w:rFonts w:ascii="Arial" w:hAnsi="Arial" w:cs="Arial"/>
          <w:lang w:val="pl-PL"/>
        </w:rPr>
        <w:t>uwagę</w:t>
      </w:r>
      <w:r w:rsidRPr="00924F6D">
        <w:rPr>
          <w:rFonts w:ascii="Arial" w:hAnsi="Arial" w:cs="Arial"/>
          <w:spacing w:val="-8"/>
          <w:lang w:val="pl-PL"/>
        </w:rPr>
        <w:t xml:space="preserve"> </w:t>
      </w:r>
      <w:r w:rsidRPr="00924F6D">
        <w:rPr>
          <w:rFonts w:ascii="Arial" w:hAnsi="Arial" w:cs="Arial"/>
          <w:lang w:val="pl-PL"/>
        </w:rPr>
        <w:t>trzy</w:t>
      </w:r>
      <w:r w:rsidRPr="00924F6D">
        <w:rPr>
          <w:rFonts w:ascii="Arial" w:hAnsi="Arial" w:cs="Arial"/>
          <w:spacing w:val="-9"/>
          <w:lang w:val="pl-PL"/>
        </w:rPr>
        <w:t xml:space="preserve"> </w:t>
      </w:r>
      <w:r w:rsidRPr="00924F6D">
        <w:rPr>
          <w:rFonts w:ascii="Arial" w:hAnsi="Arial" w:cs="Arial"/>
          <w:lang w:val="pl-PL"/>
        </w:rPr>
        <w:t>tryby</w:t>
      </w:r>
      <w:r w:rsidRPr="00924F6D">
        <w:rPr>
          <w:rFonts w:ascii="Arial" w:hAnsi="Arial" w:cs="Arial"/>
          <w:spacing w:val="-9"/>
          <w:lang w:val="pl-PL"/>
        </w:rPr>
        <w:t xml:space="preserve"> </w:t>
      </w:r>
      <w:r w:rsidRPr="00924F6D">
        <w:rPr>
          <w:rFonts w:ascii="Arial" w:hAnsi="Arial" w:cs="Arial"/>
          <w:lang w:val="pl-PL"/>
        </w:rPr>
        <w:t>wentylacji</w:t>
      </w:r>
      <w:r w:rsidRPr="00924F6D">
        <w:rPr>
          <w:rFonts w:ascii="Arial" w:hAnsi="Arial" w:cs="Arial"/>
          <w:spacing w:val="-9"/>
          <w:lang w:val="pl-PL"/>
        </w:rPr>
        <w:t xml:space="preserve"> </w:t>
      </w:r>
      <w:r w:rsidRPr="00924F6D">
        <w:rPr>
          <w:rFonts w:ascii="Arial" w:hAnsi="Arial" w:cs="Arial"/>
          <w:lang w:val="pl-PL"/>
        </w:rPr>
        <w:t>(minimalny,</w:t>
      </w:r>
      <w:r w:rsidRPr="00924F6D">
        <w:rPr>
          <w:rFonts w:ascii="Arial" w:hAnsi="Arial" w:cs="Arial"/>
          <w:spacing w:val="-9"/>
          <w:lang w:val="pl-PL"/>
        </w:rPr>
        <w:t xml:space="preserve"> </w:t>
      </w:r>
      <w:r w:rsidRPr="00924F6D">
        <w:rPr>
          <w:rFonts w:ascii="Arial" w:hAnsi="Arial" w:cs="Arial"/>
          <w:lang w:val="pl-PL"/>
        </w:rPr>
        <w:t>przejściowy</w:t>
      </w:r>
      <w:r w:rsidRPr="00924F6D">
        <w:rPr>
          <w:rFonts w:ascii="Arial" w:hAnsi="Arial" w:cs="Arial"/>
          <w:spacing w:val="-10"/>
          <w:lang w:val="pl-PL"/>
        </w:rPr>
        <w:t xml:space="preserve"> </w:t>
      </w:r>
      <w:r w:rsidRPr="00924F6D">
        <w:rPr>
          <w:rFonts w:ascii="Arial" w:hAnsi="Arial" w:cs="Arial"/>
          <w:lang w:val="pl-PL"/>
        </w:rPr>
        <w:t>oraz</w:t>
      </w:r>
      <w:r w:rsidRPr="00924F6D">
        <w:rPr>
          <w:rFonts w:ascii="Arial" w:hAnsi="Arial" w:cs="Arial"/>
          <w:spacing w:val="-10"/>
          <w:lang w:val="pl-PL"/>
        </w:rPr>
        <w:t xml:space="preserve"> </w:t>
      </w:r>
      <w:r w:rsidRPr="00924F6D">
        <w:rPr>
          <w:rFonts w:ascii="Arial" w:hAnsi="Arial" w:cs="Arial"/>
          <w:lang w:val="pl-PL"/>
        </w:rPr>
        <w:t>tunelowy),</w:t>
      </w:r>
      <w:r w:rsidRPr="00924F6D">
        <w:rPr>
          <w:rFonts w:ascii="Arial" w:hAnsi="Arial" w:cs="Arial"/>
          <w:spacing w:val="-9"/>
          <w:lang w:val="pl-PL"/>
        </w:rPr>
        <w:t xml:space="preserve"> </w:t>
      </w:r>
      <w:r w:rsidRPr="00924F6D">
        <w:rPr>
          <w:rFonts w:ascii="Arial" w:hAnsi="Arial" w:cs="Arial"/>
          <w:lang w:val="pl-PL"/>
        </w:rPr>
        <w:t>w</w:t>
      </w:r>
      <w:r w:rsidRPr="00924F6D">
        <w:rPr>
          <w:rFonts w:ascii="Arial" w:hAnsi="Arial" w:cs="Arial"/>
          <w:spacing w:val="-10"/>
          <w:lang w:val="pl-PL"/>
        </w:rPr>
        <w:t xml:space="preserve"> </w:t>
      </w:r>
      <w:r w:rsidRPr="00924F6D">
        <w:rPr>
          <w:rFonts w:ascii="Arial" w:hAnsi="Arial" w:cs="Arial"/>
          <w:lang w:val="pl-PL"/>
        </w:rPr>
        <w:t>powiązaniu z niezbędną ilością powietrza, wymaganą do zapewnienia optymalnych warunków chowu</w:t>
      </w:r>
      <w:r w:rsidRPr="00924F6D">
        <w:rPr>
          <w:rFonts w:ascii="Arial" w:hAnsi="Arial" w:cs="Arial"/>
          <w:spacing w:val="7"/>
          <w:lang w:val="pl-PL"/>
        </w:rPr>
        <w:t xml:space="preserve"> </w:t>
      </w:r>
      <w:r w:rsidRPr="00924F6D">
        <w:rPr>
          <w:rFonts w:ascii="Arial" w:hAnsi="Arial" w:cs="Arial"/>
          <w:lang w:val="pl-PL"/>
        </w:rPr>
        <w:t>w poszczególnych fazach cyklu chowu dokonano podziału na podokresy obliczeniowe,</w:t>
      </w:r>
      <w:r w:rsidRPr="00924F6D">
        <w:rPr>
          <w:rFonts w:ascii="Arial" w:hAnsi="Arial" w:cs="Arial"/>
          <w:spacing w:val="17"/>
          <w:lang w:val="pl-PL"/>
        </w:rPr>
        <w:t xml:space="preserve"> </w:t>
      </w:r>
      <w:r>
        <w:rPr>
          <w:rFonts w:ascii="Arial" w:hAnsi="Arial" w:cs="Arial"/>
          <w:lang w:val="pl-PL"/>
        </w:rPr>
        <w:t xml:space="preserve">które przedstawiono w tabeli. </w:t>
      </w:r>
    </w:p>
    <w:p w:rsidR="004178FC" w:rsidRDefault="004178FC" w:rsidP="00A35D2E">
      <w:pPr>
        <w:pStyle w:val="Tekstpodstawowy"/>
        <w:spacing w:line="360" w:lineRule="auto"/>
        <w:ind w:left="0" w:right="132"/>
        <w:jc w:val="both"/>
        <w:rPr>
          <w:rFonts w:ascii="Arial" w:hAnsi="Arial" w:cs="Arial"/>
          <w:i/>
        </w:rPr>
      </w:pPr>
    </w:p>
    <w:p w:rsidR="00A35D2E" w:rsidRPr="00A35D2E" w:rsidRDefault="00A35D2E" w:rsidP="00A35D2E">
      <w:pPr>
        <w:pStyle w:val="Tekstpodstawowy"/>
        <w:spacing w:line="360" w:lineRule="auto"/>
        <w:ind w:left="0" w:right="132"/>
        <w:jc w:val="both"/>
        <w:rPr>
          <w:rFonts w:ascii="Arial" w:hAnsi="Arial" w:cs="Arial"/>
          <w:lang w:val="pl-PL"/>
        </w:rPr>
      </w:pPr>
      <w:r w:rsidRPr="00924F6D">
        <w:rPr>
          <w:rFonts w:ascii="Arial" w:hAnsi="Arial" w:cs="Arial"/>
          <w:i/>
        </w:rPr>
        <w:t>Podział na podokresy</w:t>
      </w:r>
      <w:r w:rsidRPr="00924F6D">
        <w:rPr>
          <w:rFonts w:ascii="Arial" w:hAnsi="Arial" w:cs="Arial"/>
          <w:i/>
          <w:spacing w:val="-22"/>
        </w:rPr>
        <w:t xml:space="preserve"> </w:t>
      </w:r>
      <w:r w:rsidRPr="00924F6D">
        <w:rPr>
          <w:rFonts w:ascii="Arial" w:hAnsi="Arial" w:cs="Arial"/>
          <w:i/>
        </w:rPr>
        <w:t>obliczeniowe</w:t>
      </w:r>
    </w:p>
    <w:p w:rsidR="00A35D2E" w:rsidRPr="00F6216F" w:rsidRDefault="00A35D2E" w:rsidP="00A35D2E">
      <w:pPr>
        <w:spacing w:before="10"/>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1361"/>
        <w:gridCol w:w="1359"/>
        <w:gridCol w:w="6349"/>
      </w:tblGrid>
      <w:tr w:rsidR="00A35D2E" w:rsidRPr="007F7EB3" w:rsidTr="00BC7449">
        <w:trPr>
          <w:trHeight w:hRule="exact" w:val="310"/>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3"/>
              <w:jc w:val="center"/>
              <w:rPr>
                <w:rFonts w:ascii="Calibri" w:eastAsia="Calibri" w:hAnsi="Calibri" w:cs="Calibri"/>
              </w:rPr>
            </w:pPr>
            <w:r w:rsidRPr="007F7EB3">
              <w:rPr>
                <w:rFonts w:ascii="Calibri"/>
              </w:rPr>
              <w:t>1</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jc w:val="center"/>
              <w:rPr>
                <w:rFonts w:ascii="Calibri" w:eastAsia="Calibri" w:hAnsi="Calibri" w:cs="Calibri"/>
              </w:rPr>
            </w:pPr>
            <w:r w:rsidRPr="007F7EB3">
              <w:rPr>
                <w:rFonts w:ascii="Calibri"/>
              </w:rPr>
              <w:t>2</w:t>
            </w:r>
          </w:p>
        </w:tc>
        <w:tc>
          <w:tcPr>
            <w:tcW w:w="6349"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3"/>
              <w:jc w:val="center"/>
              <w:rPr>
                <w:rFonts w:ascii="Calibri" w:eastAsia="Calibri" w:hAnsi="Calibri" w:cs="Calibri"/>
              </w:rPr>
            </w:pPr>
            <w:r w:rsidRPr="007F7EB3">
              <w:rPr>
                <w:rFonts w:ascii="Calibri"/>
              </w:rPr>
              <w:t>3</w:t>
            </w:r>
          </w:p>
        </w:tc>
      </w:tr>
      <w:tr w:rsidR="00A35D2E" w:rsidRPr="007F7EB3" w:rsidTr="00BC7449">
        <w:trPr>
          <w:trHeight w:hRule="exact" w:val="547"/>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ind w:left="201" w:right="194" w:firstLine="177"/>
              <w:rPr>
                <w:rFonts w:ascii="Calibri" w:eastAsia="Calibri" w:hAnsi="Calibri" w:cs="Calibri"/>
              </w:rPr>
            </w:pPr>
            <w:r w:rsidRPr="007F7EB3">
              <w:rPr>
                <w:rFonts w:ascii="Calibri"/>
              </w:rPr>
              <w:t>numer podokresu</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ind w:left="359" w:right="118" w:hanging="240"/>
              <w:rPr>
                <w:rFonts w:ascii="Calibri" w:eastAsia="Calibri" w:hAnsi="Calibri" w:cs="Calibri"/>
              </w:rPr>
            </w:pPr>
            <w:r w:rsidRPr="007F7EB3">
              <w:rPr>
                <w:rFonts w:ascii="Calibri"/>
              </w:rPr>
              <w:t>czas trwania (h/rok)</w:t>
            </w:r>
          </w:p>
        </w:tc>
        <w:tc>
          <w:tcPr>
            <w:tcW w:w="6349"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1"/>
              <w:ind w:left="2"/>
              <w:jc w:val="center"/>
              <w:rPr>
                <w:rFonts w:ascii="Calibri" w:eastAsia="Calibri" w:hAnsi="Calibri" w:cs="Calibri"/>
              </w:rPr>
            </w:pPr>
            <w:r w:rsidRPr="007F7EB3">
              <w:rPr>
                <w:rFonts w:ascii="Calibri"/>
              </w:rPr>
              <w:t>opis</w:t>
            </w:r>
          </w:p>
        </w:tc>
      </w:tr>
      <w:tr w:rsidR="00A35D2E" w:rsidRPr="00CC2D96" w:rsidTr="00BC7449">
        <w:trPr>
          <w:trHeight w:hRule="exact" w:val="547"/>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BCD5ED"/>
          </w:tcPr>
          <w:p w:rsidR="00A35D2E" w:rsidRPr="007F7EB3" w:rsidRDefault="00A35D2E" w:rsidP="00BC7449">
            <w:pPr>
              <w:pStyle w:val="TableParagraph"/>
              <w:spacing w:before="131"/>
              <w:jc w:val="center"/>
              <w:rPr>
                <w:rFonts w:ascii="Calibri" w:eastAsia="Calibri" w:hAnsi="Calibri" w:cs="Calibri"/>
              </w:rPr>
            </w:pPr>
            <w:r w:rsidRPr="007F7EB3">
              <w:rPr>
                <w:rFonts w:ascii="Calibri"/>
              </w:rPr>
              <w:t>I</w:t>
            </w:r>
          </w:p>
        </w:tc>
        <w:tc>
          <w:tcPr>
            <w:tcW w:w="1359" w:type="dxa"/>
            <w:tcBorders>
              <w:top w:val="single" w:sz="4" w:space="0" w:color="000000"/>
              <w:left w:val="single" w:sz="4" w:space="0" w:color="000000"/>
              <w:bottom w:val="single" w:sz="4" w:space="0" w:color="000000"/>
              <w:right w:val="single" w:sz="4" w:space="0" w:color="000000"/>
            </w:tcBorders>
            <w:shd w:val="clear" w:color="auto" w:fill="BCD5ED"/>
          </w:tcPr>
          <w:p w:rsidR="00A35D2E" w:rsidRPr="007F7EB3" w:rsidRDefault="00A35D2E" w:rsidP="00BC7449">
            <w:pPr>
              <w:pStyle w:val="TableParagraph"/>
              <w:spacing w:line="265" w:lineRule="exact"/>
              <w:jc w:val="center"/>
              <w:rPr>
                <w:rFonts w:ascii="Calibri" w:eastAsia="Calibri" w:hAnsi="Calibri" w:cs="Calibri"/>
              </w:rPr>
            </w:pPr>
            <w:r w:rsidRPr="007F7EB3">
              <w:rPr>
                <w:rFonts w:ascii="Calibri"/>
              </w:rPr>
              <w:t>27</w:t>
            </w:r>
          </w:p>
          <w:p w:rsidR="00A35D2E" w:rsidRPr="007F7EB3" w:rsidRDefault="00A35D2E" w:rsidP="00BC7449">
            <w:pPr>
              <w:pStyle w:val="TableParagraph"/>
              <w:ind w:right="1"/>
              <w:jc w:val="center"/>
              <w:rPr>
                <w:rFonts w:ascii="Calibri" w:eastAsia="Calibri" w:hAnsi="Calibri" w:cs="Calibri"/>
              </w:rPr>
            </w:pPr>
            <w:r w:rsidRPr="007F7EB3">
              <w:rPr>
                <w:rFonts w:ascii="Calibri"/>
              </w:rPr>
              <w:t>lub 24</w:t>
            </w:r>
          </w:p>
        </w:tc>
        <w:tc>
          <w:tcPr>
            <w:tcW w:w="6349" w:type="dxa"/>
            <w:tcBorders>
              <w:top w:val="single" w:sz="4" w:space="0" w:color="000000"/>
              <w:left w:val="single" w:sz="4" w:space="0" w:color="000000"/>
              <w:bottom w:val="single" w:sz="4" w:space="0" w:color="000000"/>
              <w:right w:val="single" w:sz="4" w:space="0" w:color="000000"/>
            </w:tcBorders>
            <w:shd w:val="clear" w:color="auto" w:fill="BCD5ED"/>
          </w:tcPr>
          <w:p w:rsidR="00A35D2E" w:rsidRPr="002C47C0" w:rsidRDefault="00A35D2E" w:rsidP="00BC7449">
            <w:pPr>
              <w:pStyle w:val="TableParagraph"/>
              <w:spacing w:before="131"/>
              <w:ind w:left="67"/>
              <w:rPr>
                <w:rFonts w:ascii="Calibri" w:eastAsia="Calibri" w:hAnsi="Calibri" w:cs="Calibri"/>
                <w:lang w:val="pl-PL"/>
              </w:rPr>
            </w:pPr>
            <w:r w:rsidRPr="002C47C0">
              <w:rPr>
                <w:rFonts w:ascii="Calibri" w:hAnsi="Calibri"/>
                <w:lang w:val="pl-PL"/>
              </w:rPr>
              <w:t>Wentylacja minimalna (1 cykl) (łącznie 14</w:t>
            </w:r>
            <w:r w:rsidRPr="002C47C0">
              <w:rPr>
                <w:rFonts w:ascii="Calibri" w:hAnsi="Calibri"/>
                <w:spacing w:val="-11"/>
                <w:lang w:val="pl-PL"/>
              </w:rPr>
              <w:t xml:space="preserve"> </w:t>
            </w:r>
            <w:r w:rsidRPr="002C47C0">
              <w:rPr>
                <w:rFonts w:ascii="Calibri" w:hAnsi="Calibri"/>
                <w:lang w:val="pl-PL"/>
              </w:rPr>
              <w:t>dni/cykl)</w:t>
            </w:r>
          </w:p>
        </w:tc>
      </w:tr>
      <w:tr w:rsidR="00A35D2E" w:rsidRPr="00CC2D96" w:rsidTr="00BC7449">
        <w:trPr>
          <w:trHeight w:hRule="exact" w:val="310"/>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FF5050"/>
          </w:tcPr>
          <w:p w:rsidR="00A35D2E" w:rsidRPr="007F7EB3" w:rsidRDefault="00A35D2E" w:rsidP="00BC7449">
            <w:pPr>
              <w:pStyle w:val="TableParagraph"/>
              <w:spacing w:before="13"/>
              <w:ind w:left="2"/>
              <w:jc w:val="center"/>
              <w:rPr>
                <w:rFonts w:ascii="Calibri" w:eastAsia="Calibri" w:hAnsi="Calibri" w:cs="Calibri"/>
              </w:rPr>
            </w:pPr>
            <w:r w:rsidRPr="007F7EB3">
              <w:rPr>
                <w:rFonts w:ascii="Calibri"/>
              </w:rPr>
              <w:t>II</w:t>
            </w:r>
          </w:p>
        </w:tc>
        <w:tc>
          <w:tcPr>
            <w:tcW w:w="1359" w:type="dxa"/>
            <w:tcBorders>
              <w:top w:val="single" w:sz="4" w:space="0" w:color="000000"/>
              <w:left w:val="single" w:sz="4" w:space="0" w:color="000000"/>
              <w:bottom w:val="single" w:sz="4" w:space="0" w:color="000000"/>
              <w:right w:val="single" w:sz="4" w:space="0" w:color="000000"/>
            </w:tcBorders>
            <w:shd w:val="clear" w:color="auto" w:fill="FF5050"/>
          </w:tcPr>
          <w:p w:rsidR="00A35D2E" w:rsidRPr="007F7EB3" w:rsidRDefault="00A35D2E" w:rsidP="00BC7449">
            <w:pPr>
              <w:pStyle w:val="TableParagraph"/>
              <w:spacing w:before="13"/>
              <w:ind w:right="1"/>
              <w:jc w:val="center"/>
              <w:rPr>
                <w:rFonts w:ascii="Calibri" w:eastAsia="Calibri" w:hAnsi="Calibri" w:cs="Calibri"/>
              </w:rPr>
            </w:pPr>
            <w:r w:rsidRPr="007F7EB3">
              <w:rPr>
                <w:rFonts w:ascii="Calibri"/>
              </w:rPr>
              <w:t>113</w:t>
            </w:r>
          </w:p>
        </w:tc>
        <w:tc>
          <w:tcPr>
            <w:tcW w:w="6349" w:type="dxa"/>
            <w:tcBorders>
              <w:top w:val="single" w:sz="4" w:space="0" w:color="000000"/>
              <w:left w:val="single" w:sz="4" w:space="0" w:color="000000"/>
              <w:bottom w:val="single" w:sz="4" w:space="0" w:color="000000"/>
              <w:right w:val="single" w:sz="4" w:space="0" w:color="000000"/>
            </w:tcBorders>
            <w:shd w:val="clear" w:color="auto" w:fill="FF5050"/>
          </w:tcPr>
          <w:p w:rsidR="00A35D2E" w:rsidRPr="002C47C0" w:rsidRDefault="00A35D2E" w:rsidP="00BC7449">
            <w:pPr>
              <w:pStyle w:val="TableParagraph"/>
              <w:spacing w:before="13"/>
              <w:ind w:left="67"/>
              <w:rPr>
                <w:rFonts w:ascii="Calibri" w:eastAsia="Calibri" w:hAnsi="Calibri" w:cs="Calibri"/>
                <w:lang w:val="pl-PL"/>
              </w:rPr>
            </w:pPr>
            <w:r w:rsidRPr="002C47C0">
              <w:rPr>
                <w:rFonts w:ascii="Calibri" w:eastAsia="Calibri" w:hAnsi="Calibri" w:cs="Calibri"/>
                <w:lang w:val="pl-PL"/>
              </w:rPr>
              <w:t>Wentylacja tunelowa (od temp. ≥</w:t>
            </w:r>
            <w:r w:rsidRPr="002C47C0">
              <w:rPr>
                <w:rFonts w:ascii="Calibri" w:eastAsia="Calibri" w:hAnsi="Calibri" w:cs="Calibri"/>
                <w:spacing w:val="-9"/>
                <w:lang w:val="pl-PL"/>
              </w:rPr>
              <w:t xml:space="preserve"> </w:t>
            </w:r>
            <w:r w:rsidRPr="002C47C0">
              <w:rPr>
                <w:rFonts w:ascii="Calibri" w:eastAsia="Calibri" w:hAnsi="Calibri" w:cs="Calibri"/>
                <w:lang w:val="pl-PL"/>
              </w:rPr>
              <w:t>24</w:t>
            </w:r>
            <w:r w:rsidRPr="007F7EB3">
              <w:rPr>
                <w:rFonts w:ascii="Calibri" w:eastAsia="Calibri" w:hAnsi="Calibri" w:cs="Calibri"/>
              </w:rPr>
              <w:t>ᵒ</w:t>
            </w:r>
            <w:r w:rsidRPr="002C47C0">
              <w:rPr>
                <w:rFonts w:ascii="Calibri" w:eastAsia="Calibri" w:hAnsi="Calibri" w:cs="Calibri"/>
                <w:lang w:val="pl-PL"/>
              </w:rPr>
              <w:t>C)</w:t>
            </w:r>
          </w:p>
        </w:tc>
      </w:tr>
      <w:tr w:rsidR="00A35D2E" w:rsidRPr="007F7EB3" w:rsidTr="00BC7449">
        <w:trPr>
          <w:trHeight w:hRule="exact" w:val="278"/>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jc w:val="center"/>
              <w:rPr>
                <w:rFonts w:ascii="Calibri" w:eastAsia="Calibri" w:hAnsi="Calibri" w:cs="Calibri"/>
              </w:rPr>
            </w:pPr>
            <w:r w:rsidRPr="007F7EB3">
              <w:rPr>
                <w:rFonts w:ascii="Calibri"/>
              </w:rPr>
              <w:t>III</w:t>
            </w:r>
          </w:p>
        </w:tc>
        <w:tc>
          <w:tcPr>
            <w:tcW w:w="135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24"/>
              <w:rPr>
                <w:rFonts w:ascii="Calibri" w:eastAsia="Calibri" w:hAnsi="Calibri" w:cs="Calibri"/>
              </w:rPr>
            </w:pPr>
            <w:r w:rsidRPr="007F7EB3">
              <w:rPr>
                <w:rFonts w:ascii="Calibri"/>
              </w:rPr>
              <w:t>1</w:t>
            </w:r>
            <w:r w:rsidRPr="007F7EB3">
              <w:rPr>
                <w:rFonts w:ascii="Calibri"/>
                <w:spacing w:val="-1"/>
              </w:rPr>
              <w:t xml:space="preserve"> </w:t>
            </w:r>
            <w:r w:rsidRPr="007F7EB3">
              <w:rPr>
                <w:rFonts w:ascii="Calibri"/>
              </w:rPr>
              <w:t>973</w:t>
            </w:r>
          </w:p>
        </w:tc>
        <w:tc>
          <w:tcPr>
            <w:tcW w:w="634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67"/>
              <w:rPr>
                <w:rFonts w:ascii="Calibri" w:eastAsia="Calibri" w:hAnsi="Calibri" w:cs="Calibri"/>
              </w:rPr>
            </w:pPr>
            <w:r w:rsidRPr="007F7EB3">
              <w:rPr>
                <w:rFonts w:ascii="Calibri" w:hAnsi="Calibri"/>
              </w:rPr>
              <w:t>Wentylacja przejściowa (1</w:t>
            </w:r>
            <w:r w:rsidRPr="007F7EB3">
              <w:rPr>
                <w:rFonts w:ascii="Calibri" w:hAnsi="Calibri"/>
                <w:spacing w:val="-5"/>
              </w:rPr>
              <w:t xml:space="preserve"> </w:t>
            </w:r>
            <w:r w:rsidRPr="007F7EB3">
              <w:rPr>
                <w:rFonts w:ascii="Calibri" w:hAnsi="Calibri"/>
              </w:rPr>
              <w:t>cykl)</w:t>
            </w:r>
          </w:p>
        </w:tc>
      </w:tr>
      <w:tr w:rsidR="00A35D2E" w:rsidRPr="007F7EB3" w:rsidTr="00BC7449">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8"/>
              <w:jc w:val="center"/>
              <w:rPr>
                <w:rFonts w:ascii="Calibri" w:eastAsia="Calibri" w:hAnsi="Calibri" w:cs="Calibri"/>
              </w:rPr>
            </w:pPr>
            <w:r w:rsidRPr="007F7EB3">
              <w:rPr>
                <w:rFonts w:ascii="Calibri"/>
              </w:rPr>
              <w:t>IV</w:t>
            </w:r>
          </w:p>
        </w:tc>
        <w:tc>
          <w:tcPr>
            <w:tcW w:w="135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24"/>
              <w:rPr>
                <w:rFonts w:ascii="Calibri" w:eastAsia="Calibri" w:hAnsi="Calibri" w:cs="Calibri"/>
              </w:rPr>
            </w:pPr>
            <w:r w:rsidRPr="007F7EB3">
              <w:rPr>
                <w:rFonts w:ascii="Calibri"/>
              </w:rPr>
              <w:t>5 138</w:t>
            </w:r>
          </w:p>
        </w:tc>
        <w:tc>
          <w:tcPr>
            <w:tcW w:w="634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8"/>
              <w:ind w:left="67"/>
              <w:rPr>
                <w:rFonts w:ascii="Calibri" w:eastAsia="Calibri" w:hAnsi="Calibri" w:cs="Calibri"/>
              </w:rPr>
            </w:pPr>
            <w:r w:rsidRPr="007F7EB3">
              <w:rPr>
                <w:rFonts w:ascii="Calibri" w:hAnsi="Calibri"/>
              </w:rPr>
              <w:t>Wentylacja przejściowa (1</w:t>
            </w:r>
            <w:r w:rsidRPr="007F7EB3">
              <w:rPr>
                <w:rFonts w:ascii="Calibri" w:hAnsi="Calibri"/>
                <w:spacing w:val="-5"/>
              </w:rPr>
              <w:t xml:space="preserve"> </w:t>
            </w:r>
            <w:r w:rsidRPr="007F7EB3">
              <w:rPr>
                <w:rFonts w:ascii="Calibri" w:hAnsi="Calibri"/>
              </w:rPr>
              <w:t>cykl)</w:t>
            </w:r>
          </w:p>
        </w:tc>
      </w:tr>
      <w:tr w:rsidR="00A35D2E" w:rsidRPr="007F7EB3" w:rsidTr="00BC7449">
        <w:trPr>
          <w:trHeight w:hRule="exact" w:val="547"/>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31"/>
              <w:ind w:left="405"/>
              <w:rPr>
                <w:rFonts w:ascii="Calibri" w:eastAsia="Calibri" w:hAnsi="Calibri" w:cs="Calibri"/>
              </w:rPr>
            </w:pPr>
            <w:r w:rsidRPr="007F7EB3">
              <w:rPr>
                <w:rFonts w:ascii="Calibri"/>
              </w:rPr>
              <w:t>suma:</w:t>
            </w:r>
          </w:p>
        </w:tc>
        <w:tc>
          <w:tcPr>
            <w:tcW w:w="135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right="1"/>
              <w:jc w:val="center"/>
              <w:rPr>
                <w:rFonts w:ascii="Calibri" w:eastAsia="Calibri" w:hAnsi="Calibri" w:cs="Calibri"/>
              </w:rPr>
            </w:pPr>
            <w:r w:rsidRPr="007F7EB3">
              <w:rPr>
                <w:rFonts w:ascii="Calibri"/>
              </w:rPr>
              <w:t>7 251</w:t>
            </w:r>
          </w:p>
          <w:p w:rsidR="00A35D2E" w:rsidRPr="007F7EB3" w:rsidRDefault="00A35D2E" w:rsidP="00BC7449">
            <w:pPr>
              <w:pStyle w:val="TableParagraph"/>
              <w:ind w:right="1"/>
              <w:jc w:val="center"/>
              <w:rPr>
                <w:rFonts w:ascii="Calibri" w:eastAsia="Calibri" w:hAnsi="Calibri" w:cs="Calibri"/>
              </w:rPr>
            </w:pPr>
            <w:r w:rsidRPr="007F7EB3">
              <w:rPr>
                <w:rFonts w:ascii="Calibri"/>
              </w:rPr>
              <w:t>lub 7</w:t>
            </w:r>
            <w:r w:rsidRPr="007F7EB3">
              <w:rPr>
                <w:rFonts w:ascii="Calibri"/>
                <w:spacing w:val="-1"/>
              </w:rPr>
              <w:t xml:space="preserve"> </w:t>
            </w:r>
            <w:r w:rsidRPr="007F7EB3">
              <w:rPr>
                <w:rFonts w:ascii="Calibri"/>
              </w:rPr>
              <w:t>248</w:t>
            </w:r>
          </w:p>
        </w:tc>
        <w:tc>
          <w:tcPr>
            <w:tcW w:w="6349" w:type="dxa"/>
            <w:tcBorders>
              <w:top w:val="single" w:sz="4" w:space="0" w:color="000000"/>
              <w:left w:val="single" w:sz="4" w:space="0" w:color="000000"/>
              <w:bottom w:val="nil"/>
              <w:right w:val="nil"/>
            </w:tcBorders>
          </w:tcPr>
          <w:p w:rsidR="00A35D2E" w:rsidRPr="007F7EB3" w:rsidRDefault="00A35D2E" w:rsidP="00BC7449"/>
        </w:tc>
      </w:tr>
    </w:tbl>
    <w:p w:rsidR="00A35D2E" w:rsidRDefault="00A35D2E" w:rsidP="00A35D2E">
      <w:pPr>
        <w:rPr>
          <w:rFonts w:ascii="Calibri" w:eastAsia="Calibri" w:hAnsi="Calibri" w:cs="Calibri"/>
          <w:i/>
          <w:color w:val="FF0000"/>
          <w:sz w:val="20"/>
          <w:szCs w:val="20"/>
        </w:rPr>
      </w:pPr>
    </w:p>
    <w:p w:rsidR="004178FC" w:rsidRPr="00F6216F" w:rsidRDefault="004178FC" w:rsidP="00A35D2E">
      <w:pPr>
        <w:rPr>
          <w:rFonts w:ascii="Calibri" w:eastAsia="Calibri" w:hAnsi="Calibri" w:cs="Calibri"/>
          <w:i/>
          <w:color w:val="FF0000"/>
          <w:sz w:val="20"/>
          <w:szCs w:val="20"/>
        </w:rPr>
      </w:pPr>
    </w:p>
    <w:p w:rsidR="00A35D2E" w:rsidRPr="00924F6D" w:rsidRDefault="00A35D2E" w:rsidP="00A35D2E">
      <w:pPr>
        <w:pStyle w:val="Tekstpodstawowy"/>
        <w:spacing w:before="195" w:line="360" w:lineRule="auto"/>
        <w:rPr>
          <w:rFonts w:ascii="Arial" w:hAnsi="Arial" w:cs="Arial"/>
          <w:lang w:val="pl-PL"/>
        </w:rPr>
      </w:pPr>
      <w:r w:rsidRPr="00924F6D">
        <w:rPr>
          <w:rFonts w:ascii="Arial" w:hAnsi="Arial" w:cs="Arial"/>
          <w:lang w:val="pl-PL"/>
        </w:rPr>
        <w:lastRenderedPageBreak/>
        <w:t>Biorąc pod uwagę zakładaną wydajność wentylacji w poszczególnych podokresach</w:t>
      </w:r>
      <w:r w:rsidRPr="00924F6D">
        <w:rPr>
          <w:rFonts w:ascii="Arial" w:hAnsi="Arial" w:cs="Arial"/>
          <w:spacing w:val="32"/>
          <w:lang w:val="pl-PL"/>
        </w:rPr>
        <w:t xml:space="preserve"> </w:t>
      </w:r>
      <w:r w:rsidRPr="00924F6D">
        <w:rPr>
          <w:rFonts w:ascii="Arial" w:hAnsi="Arial" w:cs="Arial"/>
          <w:lang w:val="pl-PL"/>
        </w:rPr>
        <w:t>oraz średnicę wylotu wentylatora dachowego obliczono prędkość wylotu</w:t>
      </w:r>
      <w:r w:rsidRPr="00924F6D">
        <w:rPr>
          <w:rFonts w:ascii="Arial" w:hAnsi="Arial" w:cs="Arial"/>
          <w:spacing w:val="-28"/>
          <w:lang w:val="pl-PL"/>
        </w:rPr>
        <w:t xml:space="preserve"> </w:t>
      </w:r>
      <w:r w:rsidRPr="00924F6D">
        <w:rPr>
          <w:rFonts w:ascii="Arial" w:hAnsi="Arial" w:cs="Arial"/>
          <w:lang w:val="pl-PL"/>
        </w:rPr>
        <w:t>gazów.</w:t>
      </w:r>
    </w:p>
    <w:p w:rsidR="004178FC" w:rsidRDefault="004178FC" w:rsidP="00A35D2E">
      <w:pPr>
        <w:rPr>
          <w:rFonts w:ascii="Calibri" w:eastAsia="Calibri" w:hAnsi="Calibri" w:cs="Calibri"/>
          <w:color w:val="FF0000"/>
          <w:sz w:val="24"/>
          <w:szCs w:val="24"/>
        </w:rPr>
      </w:pPr>
    </w:p>
    <w:p w:rsidR="00A35D2E" w:rsidRPr="00924F6D" w:rsidRDefault="00A35D2E" w:rsidP="00A35D2E">
      <w:pPr>
        <w:tabs>
          <w:tab w:val="left" w:pos="2262"/>
        </w:tabs>
        <w:spacing w:before="148"/>
        <w:ind w:left="136"/>
        <w:rPr>
          <w:rFonts w:ascii="Arial" w:eastAsia="Calibri" w:hAnsi="Arial" w:cs="Arial"/>
          <w:sz w:val="24"/>
          <w:szCs w:val="24"/>
        </w:rPr>
      </w:pPr>
      <w:r w:rsidRPr="00924F6D">
        <w:rPr>
          <w:rFonts w:ascii="Arial" w:hAnsi="Arial" w:cs="Arial"/>
          <w:i/>
          <w:sz w:val="24"/>
        </w:rPr>
        <w:t>Prędkość oraz temperatura</w:t>
      </w:r>
      <w:r w:rsidRPr="00924F6D">
        <w:rPr>
          <w:rFonts w:ascii="Arial" w:hAnsi="Arial" w:cs="Arial"/>
          <w:i/>
          <w:spacing w:val="-10"/>
          <w:sz w:val="24"/>
        </w:rPr>
        <w:t xml:space="preserve"> </w:t>
      </w:r>
      <w:r w:rsidRPr="00924F6D">
        <w:rPr>
          <w:rFonts w:ascii="Arial" w:hAnsi="Arial" w:cs="Arial"/>
          <w:i/>
          <w:sz w:val="24"/>
        </w:rPr>
        <w:t>gazów</w:t>
      </w:r>
    </w:p>
    <w:p w:rsidR="00A35D2E" w:rsidRPr="00F6216F" w:rsidRDefault="00A35D2E" w:rsidP="00A35D2E">
      <w:pPr>
        <w:spacing w:before="7"/>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1361"/>
        <w:gridCol w:w="1839"/>
        <w:gridCol w:w="1661"/>
        <w:gridCol w:w="2000"/>
        <w:gridCol w:w="1383"/>
      </w:tblGrid>
      <w:tr w:rsidR="00A35D2E" w:rsidRPr="007F7EB3" w:rsidTr="00BC7449">
        <w:trPr>
          <w:trHeight w:hRule="exact" w:val="310"/>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3"/>
              <w:jc w:val="center"/>
              <w:rPr>
                <w:rFonts w:ascii="Calibri" w:eastAsia="Calibri" w:hAnsi="Calibri" w:cs="Calibri"/>
              </w:rPr>
            </w:pPr>
            <w:r w:rsidRPr="007F7EB3">
              <w:rPr>
                <w:rFonts w:ascii="Calibri"/>
              </w:rPr>
              <w:t>1</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jc w:val="center"/>
              <w:rPr>
                <w:rFonts w:ascii="Calibri" w:eastAsia="Calibri" w:hAnsi="Calibri" w:cs="Calibri"/>
              </w:rPr>
            </w:pPr>
            <w:r w:rsidRPr="007F7EB3">
              <w:rPr>
                <w:rFonts w:ascii="Calibri"/>
              </w:rPr>
              <w:t>2</w:t>
            </w:r>
          </w:p>
        </w:tc>
        <w:tc>
          <w:tcPr>
            <w:tcW w:w="16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1"/>
              <w:jc w:val="center"/>
              <w:rPr>
                <w:rFonts w:ascii="Calibri" w:eastAsia="Calibri" w:hAnsi="Calibri" w:cs="Calibri"/>
              </w:rPr>
            </w:pPr>
            <w:r w:rsidRPr="007F7EB3">
              <w:rPr>
                <w:rFonts w:ascii="Calibri"/>
              </w:rPr>
              <w:t>3</w:t>
            </w:r>
          </w:p>
        </w:tc>
        <w:tc>
          <w:tcPr>
            <w:tcW w:w="2000"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4"/>
              <w:jc w:val="center"/>
              <w:rPr>
                <w:rFonts w:ascii="Calibri" w:eastAsia="Calibri" w:hAnsi="Calibri" w:cs="Calibri"/>
              </w:rPr>
            </w:pPr>
            <w:r w:rsidRPr="007F7EB3">
              <w:rPr>
                <w:rFonts w:ascii="Calibri"/>
              </w:rPr>
              <w:t>4</w:t>
            </w:r>
          </w:p>
        </w:tc>
        <w:tc>
          <w:tcPr>
            <w:tcW w:w="1383"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3"/>
              <w:ind w:left="2"/>
              <w:jc w:val="center"/>
              <w:rPr>
                <w:rFonts w:ascii="Calibri" w:eastAsia="Calibri" w:hAnsi="Calibri" w:cs="Calibri"/>
              </w:rPr>
            </w:pPr>
            <w:r w:rsidRPr="007F7EB3">
              <w:rPr>
                <w:rFonts w:ascii="Calibri"/>
              </w:rPr>
              <w:t>5</w:t>
            </w:r>
          </w:p>
        </w:tc>
      </w:tr>
      <w:tr w:rsidR="00A35D2E" w:rsidRPr="007F7EB3" w:rsidTr="00BC7449">
        <w:trPr>
          <w:trHeight w:hRule="exact" w:val="1181"/>
          <w:jc w:val="center"/>
        </w:trPr>
        <w:tc>
          <w:tcPr>
            <w:tcW w:w="13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rPr>
                <w:rFonts w:ascii="Calibri" w:eastAsia="Calibri" w:hAnsi="Calibri" w:cs="Calibri"/>
                <w:i/>
              </w:rPr>
            </w:pPr>
          </w:p>
          <w:p w:rsidR="00A35D2E" w:rsidRPr="007F7EB3" w:rsidRDefault="00A35D2E" w:rsidP="00BC7449">
            <w:pPr>
              <w:pStyle w:val="TableParagraph"/>
              <w:spacing w:before="179"/>
              <w:ind w:left="79"/>
              <w:rPr>
                <w:rFonts w:ascii="Calibri" w:eastAsia="Calibri" w:hAnsi="Calibri" w:cs="Calibri"/>
              </w:rPr>
            </w:pPr>
            <w:r w:rsidRPr="007F7EB3">
              <w:rPr>
                <w:rFonts w:ascii="Calibri"/>
              </w:rPr>
              <w:t>nr</w:t>
            </w:r>
            <w:r w:rsidRPr="007F7EB3">
              <w:rPr>
                <w:rFonts w:ascii="Calibri"/>
                <w:spacing w:val="-1"/>
              </w:rPr>
              <w:t xml:space="preserve"> </w:t>
            </w:r>
            <w:r w:rsidRPr="007F7EB3">
              <w:rPr>
                <w:rFonts w:ascii="Calibri"/>
              </w:rPr>
              <w:t>podokresu</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2C47C0" w:rsidRDefault="00A35D2E" w:rsidP="00BC7449">
            <w:pPr>
              <w:pStyle w:val="TableParagraph"/>
              <w:spacing w:before="40" w:line="268" w:lineRule="exact"/>
              <w:ind w:left="81" w:right="78" w:hanging="3"/>
              <w:jc w:val="center"/>
              <w:rPr>
                <w:rFonts w:ascii="Calibri" w:eastAsia="Calibri" w:hAnsi="Calibri" w:cs="Calibri"/>
                <w:lang w:val="pl-PL"/>
              </w:rPr>
            </w:pPr>
            <w:r w:rsidRPr="002C47C0">
              <w:rPr>
                <w:rFonts w:ascii="Calibri" w:hAnsi="Calibri"/>
                <w:lang w:val="pl-PL"/>
              </w:rPr>
              <w:t>ilość</w:t>
            </w:r>
            <w:r w:rsidRPr="002C47C0">
              <w:rPr>
                <w:rFonts w:ascii="Calibri" w:hAnsi="Calibri"/>
                <w:spacing w:val="-1"/>
                <w:lang w:val="pl-PL"/>
              </w:rPr>
              <w:t xml:space="preserve"> </w:t>
            </w:r>
            <w:r w:rsidRPr="002C47C0">
              <w:rPr>
                <w:rFonts w:ascii="Calibri" w:hAnsi="Calibri"/>
                <w:lang w:val="pl-PL"/>
              </w:rPr>
              <w:t>powietrza odprowadzana przez 1</w:t>
            </w:r>
            <w:r w:rsidRPr="002C47C0">
              <w:rPr>
                <w:rFonts w:ascii="Calibri" w:hAnsi="Calibri"/>
                <w:spacing w:val="-2"/>
                <w:lang w:val="pl-PL"/>
              </w:rPr>
              <w:t xml:space="preserve"> </w:t>
            </w:r>
            <w:r w:rsidRPr="002C47C0">
              <w:rPr>
                <w:rFonts w:ascii="Calibri" w:hAnsi="Calibri"/>
                <w:lang w:val="pl-PL"/>
              </w:rPr>
              <w:t>wentylator dachowy</w:t>
            </w:r>
            <w:r w:rsidRPr="002C47C0">
              <w:rPr>
                <w:rFonts w:ascii="Calibri" w:hAnsi="Calibri"/>
                <w:spacing w:val="-2"/>
                <w:lang w:val="pl-PL"/>
              </w:rPr>
              <w:t xml:space="preserve"> </w:t>
            </w:r>
            <w:r w:rsidRPr="002C47C0">
              <w:rPr>
                <w:rFonts w:ascii="Calibri" w:hAnsi="Calibri"/>
                <w:lang w:val="pl-PL"/>
              </w:rPr>
              <w:t>(m</w:t>
            </w:r>
            <w:r w:rsidRPr="002C47C0">
              <w:rPr>
                <w:rFonts w:ascii="Calibri" w:hAnsi="Calibri"/>
                <w:position w:val="8"/>
                <w:lang w:val="pl-PL"/>
              </w:rPr>
              <w:t>3</w:t>
            </w:r>
            <w:r w:rsidRPr="002C47C0">
              <w:rPr>
                <w:rFonts w:ascii="Calibri" w:hAnsi="Calibri"/>
                <w:lang w:val="pl-PL"/>
              </w:rPr>
              <w:t>/h)</w:t>
            </w:r>
          </w:p>
        </w:tc>
        <w:tc>
          <w:tcPr>
            <w:tcW w:w="1661"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179"/>
              <w:ind w:left="129" w:right="125" w:hanging="2"/>
              <w:jc w:val="center"/>
              <w:rPr>
                <w:rFonts w:ascii="Calibri" w:eastAsia="Calibri" w:hAnsi="Calibri" w:cs="Calibri"/>
              </w:rPr>
            </w:pPr>
            <w:r w:rsidRPr="007F7EB3">
              <w:rPr>
                <w:rFonts w:ascii="Calibri" w:hAnsi="Calibri"/>
              </w:rPr>
              <w:t>średnica wentylatora dachowego (m)</w:t>
            </w:r>
          </w:p>
        </w:tc>
        <w:tc>
          <w:tcPr>
            <w:tcW w:w="2000"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8"/>
              <w:rPr>
                <w:rFonts w:ascii="Calibri" w:eastAsia="Calibri" w:hAnsi="Calibri" w:cs="Calibri"/>
                <w:i/>
              </w:rPr>
            </w:pPr>
          </w:p>
          <w:p w:rsidR="00A35D2E" w:rsidRPr="007F7EB3" w:rsidRDefault="00A35D2E" w:rsidP="00BC7449">
            <w:pPr>
              <w:pStyle w:val="TableParagraph"/>
              <w:ind w:left="756" w:right="274" w:hanging="476"/>
              <w:rPr>
                <w:rFonts w:ascii="Calibri" w:eastAsia="Calibri" w:hAnsi="Calibri" w:cs="Calibri"/>
              </w:rPr>
            </w:pPr>
            <w:r w:rsidRPr="007F7EB3">
              <w:rPr>
                <w:rFonts w:ascii="Calibri" w:hAnsi="Calibri"/>
              </w:rPr>
              <w:t>prędkość</w:t>
            </w:r>
            <w:r w:rsidRPr="007F7EB3">
              <w:rPr>
                <w:rFonts w:ascii="Calibri" w:hAnsi="Calibri"/>
                <w:spacing w:val="-3"/>
              </w:rPr>
              <w:t xml:space="preserve"> </w:t>
            </w:r>
            <w:r w:rsidRPr="007F7EB3">
              <w:rPr>
                <w:rFonts w:ascii="Calibri" w:hAnsi="Calibri"/>
              </w:rPr>
              <w:t>gazów (m/s)</w:t>
            </w:r>
          </w:p>
        </w:tc>
        <w:tc>
          <w:tcPr>
            <w:tcW w:w="1383"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before="8"/>
              <w:rPr>
                <w:rFonts w:ascii="Calibri" w:eastAsia="Calibri" w:hAnsi="Calibri" w:cs="Calibri"/>
                <w:i/>
              </w:rPr>
            </w:pPr>
          </w:p>
          <w:p w:rsidR="00A35D2E" w:rsidRPr="007F7EB3" w:rsidRDefault="00A35D2E" w:rsidP="00BC7449">
            <w:pPr>
              <w:pStyle w:val="TableParagraph"/>
              <w:ind w:left="211" w:right="113" w:hanging="94"/>
              <w:rPr>
                <w:rFonts w:ascii="Calibri" w:eastAsia="Calibri" w:hAnsi="Calibri" w:cs="Calibri"/>
              </w:rPr>
            </w:pPr>
            <w:r w:rsidRPr="007F7EB3">
              <w:rPr>
                <w:rFonts w:ascii="Calibri" w:eastAsia="Calibri" w:hAnsi="Calibri" w:cs="Calibri"/>
              </w:rPr>
              <w:t>temperatura gazów</w:t>
            </w:r>
            <w:r w:rsidRPr="007F7EB3">
              <w:rPr>
                <w:rFonts w:ascii="Calibri" w:eastAsia="Calibri" w:hAnsi="Calibri" w:cs="Calibri"/>
                <w:spacing w:val="3"/>
              </w:rPr>
              <w:t xml:space="preserve"> </w:t>
            </w:r>
            <w:r w:rsidRPr="007F7EB3">
              <w:rPr>
                <w:rFonts w:ascii="Calibri" w:eastAsia="Calibri" w:hAnsi="Calibri" w:cs="Calibri"/>
              </w:rPr>
              <w:t>(ᵒC)</w:t>
            </w:r>
          </w:p>
        </w:tc>
      </w:tr>
      <w:tr w:rsidR="00A35D2E" w:rsidRPr="007F7EB3" w:rsidTr="00BC7449">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8"/>
              <w:jc w:val="center"/>
              <w:rPr>
                <w:rFonts w:ascii="Calibri" w:eastAsia="Calibri" w:hAnsi="Calibri" w:cs="Calibri"/>
              </w:rPr>
            </w:pPr>
            <w:r w:rsidRPr="007F7EB3">
              <w:rPr>
                <w:rFonts w:ascii="Calibri"/>
              </w:rPr>
              <w:t>I</w:t>
            </w:r>
          </w:p>
        </w:tc>
        <w:tc>
          <w:tcPr>
            <w:tcW w:w="183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
              <w:jc w:val="center"/>
              <w:rPr>
                <w:rFonts w:ascii="Calibri" w:eastAsia="Calibri" w:hAnsi="Calibri" w:cs="Calibri"/>
              </w:rPr>
            </w:pPr>
            <w:r w:rsidRPr="007F7EB3">
              <w:rPr>
                <w:rFonts w:ascii="Calibri"/>
              </w:rPr>
              <w:t>21</w:t>
            </w:r>
          </w:p>
        </w:tc>
      </w:tr>
      <w:tr w:rsidR="00A35D2E" w:rsidRPr="007F7EB3" w:rsidTr="00BC7449">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8"/>
              <w:ind w:left="2"/>
              <w:jc w:val="center"/>
              <w:rPr>
                <w:rFonts w:ascii="Calibri" w:eastAsia="Calibri" w:hAnsi="Calibri" w:cs="Calibri"/>
              </w:rPr>
            </w:pPr>
            <w:r w:rsidRPr="007F7EB3">
              <w:rPr>
                <w:rFonts w:ascii="Calibri"/>
              </w:rPr>
              <w:t>II</w:t>
            </w:r>
          </w:p>
        </w:tc>
        <w:tc>
          <w:tcPr>
            <w:tcW w:w="183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jc w:val="center"/>
              <w:rPr>
                <w:rFonts w:ascii="Calibri" w:eastAsia="Calibri" w:hAnsi="Calibri" w:cs="Calibri"/>
              </w:rPr>
            </w:pPr>
            <w:r w:rsidRPr="007F7EB3">
              <w:rPr>
                <w:rFonts w:ascii="Calibri"/>
              </w:rPr>
              <w:t>0</w:t>
            </w:r>
          </w:p>
        </w:tc>
        <w:tc>
          <w:tcPr>
            <w:tcW w:w="16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
              <w:jc w:val="center"/>
              <w:rPr>
                <w:rFonts w:ascii="Calibri" w:eastAsia="Calibri" w:hAnsi="Calibri" w:cs="Calibri"/>
              </w:rPr>
            </w:pPr>
            <w:r w:rsidRPr="007F7EB3">
              <w:rPr>
                <w:rFonts w:ascii="Calibri"/>
              </w:rPr>
              <w:t>0,0</w:t>
            </w:r>
          </w:p>
        </w:tc>
        <w:tc>
          <w:tcPr>
            <w:tcW w:w="1383"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
              <w:jc w:val="center"/>
              <w:rPr>
                <w:rFonts w:ascii="Calibri" w:eastAsia="Calibri" w:hAnsi="Calibri" w:cs="Calibri"/>
              </w:rPr>
            </w:pPr>
            <w:r w:rsidRPr="007F7EB3">
              <w:rPr>
                <w:rFonts w:ascii="Calibri"/>
              </w:rPr>
              <w:t>21</w:t>
            </w:r>
          </w:p>
        </w:tc>
      </w:tr>
      <w:tr w:rsidR="00A35D2E" w:rsidRPr="007F7EB3" w:rsidTr="00BC7449">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6"/>
              <w:jc w:val="center"/>
              <w:rPr>
                <w:rFonts w:ascii="Calibri" w:eastAsia="Calibri" w:hAnsi="Calibri" w:cs="Calibri"/>
              </w:rPr>
            </w:pPr>
            <w:r w:rsidRPr="007F7EB3">
              <w:rPr>
                <w:rFonts w:ascii="Calibri"/>
              </w:rPr>
              <w:t>III</w:t>
            </w:r>
          </w:p>
        </w:tc>
        <w:tc>
          <w:tcPr>
            <w:tcW w:w="183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
              <w:jc w:val="center"/>
              <w:rPr>
                <w:rFonts w:ascii="Calibri" w:eastAsia="Calibri" w:hAnsi="Calibri" w:cs="Calibri"/>
              </w:rPr>
            </w:pPr>
            <w:r w:rsidRPr="007F7EB3">
              <w:rPr>
                <w:rFonts w:ascii="Calibri"/>
              </w:rPr>
              <w:t>21</w:t>
            </w:r>
          </w:p>
        </w:tc>
      </w:tr>
      <w:tr w:rsidR="00A35D2E" w:rsidRPr="007F7EB3" w:rsidTr="00BC7449">
        <w:trPr>
          <w:trHeight w:hRule="exact" w:val="319"/>
          <w:jc w:val="center"/>
        </w:trPr>
        <w:tc>
          <w:tcPr>
            <w:tcW w:w="13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6"/>
              <w:jc w:val="center"/>
              <w:rPr>
                <w:rFonts w:ascii="Calibri" w:eastAsia="Calibri" w:hAnsi="Calibri" w:cs="Calibri"/>
              </w:rPr>
            </w:pPr>
            <w:r w:rsidRPr="007F7EB3">
              <w:rPr>
                <w:rFonts w:ascii="Calibri"/>
              </w:rPr>
              <w:t>IV</w:t>
            </w:r>
          </w:p>
        </w:tc>
        <w:tc>
          <w:tcPr>
            <w:tcW w:w="1839"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609"/>
              <w:rPr>
                <w:rFonts w:ascii="Calibri" w:eastAsia="Calibri" w:hAnsi="Calibri" w:cs="Calibri"/>
              </w:rPr>
            </w:pPr>
            <w:r w:rsidRPr="007F7EB3">
              <w:rPr>
                <w:rFonts w:ascii="Calibri"/>
              </w:rPr>
              <w:t>12</w:t>
            </w:r>
            <w:r w:rsidRPr="007F7EB3">
              <w:rPr>
                <w:rFonts w:ascii="Calibri"/>
                <w:spacing w:val="-3"/>
              </w:rPr>
              <w:t xml:space="preserve"> </w:t>
            </w:r>
            <w:r w:rsidRPr="007F7EB3">
              <w:rPr>
                <w:rFonts w:ascii="Calibri"/>
              </w:rPr>
              <w:t>200</w:t>
            </w:r>
          </w:p>
        </w:tc>
        <w:tc>
          <w:tcPr>
            <w:tcW w:w="1661"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1"/>
              <w:jc w:val="center"/>
              <w:rPr>
                <w:rFonts w:ascii="Calibri" w:eastAsia="Calibri" w:hAnsi="Calibri" w:cs="Calibri"/>
              </w:rPr>
            </w:pPr>
            <w:r w:rsidRPr="007F7EB3">
              <w:rPr>
                <w:rFonts w:ascii="Calibri"/>
              </w:rPr>
              <w:t>0,65</w:t>
            </w:r>
          </w:p>
        </w:tc>
        <w:tc>
          <w:tcPr>
            <w:tcW w:w="2000"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3"/>
              <w:jc w:val="center"/>
              <w:rPr>
                <w:rFonts w:ascii="Calibri" w:eastAsia="Calibri" w:hAnsi="Calibri" w:cs="Calibri"/>
              </w:rPr>
            </w:pPr>
            <w:r w:rsidRPr="007F7EB3">
              <w:rPr>
                <w:rFonts w:ascii="Calibri"/>
              </w:rPr>
              <w:t>10,2</w:t>
            </w:r>
          </w:p>
        </w:tc>
        <w:tc>
          <w:tcPr>
            <w:tcW w:w="1383"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line="265" w:lineRule="exact"/>
              <w:ind w:left="4"/>
              <w:jc w:val="center"/>
              <w:rPr>
                <w:rFonts w:ascii="Calibri" w:eastAsia="Calibri" w:hAnsi="Calibri" w:cs="Calibri"/>
              </w:rPr>
            </w:pPr>
            <w:r w:rsidRPr="007F7EB3">
              <w:rPr>
                <w:rFonts w:ascii="Calibri"/>
              </w:rPr>
              <w:t>21</w:t>
            </w:r>
          </w:p>
        </w:tc>
      </w:tr>
    </w:tbl>
    <w:p w:rsidR="00422B92" w:rsidRDefault="00422B92" w:rsidP="00A35D2E">
      <w:pPr>
        <w:rPr>
          <w:rFonts w:ascii="Calibri" w:eastAsia="Calibri" w:hAnsi="Calibri" w:cs="Calibri"/>
        </w:rPr>
      </w:pPr>
    </w:p>
    <w:p w:rsidR="00422B92" w:rsidRDefault="00422B92" w:rsidP="00422B92">
      <w:pPr>
        <w:rPr>
          <w:rFonts w:ascii="Calibri" w:eastAsia="Calibri" w:hAnsi="Calibri" w:cs="Calibri"/>
        </w:rPr>
      </w:pPr>
    </w:p>
    <w:p w:rsidR="00422B92" w:rsidRDefault="00422B92" w:rsidP="00422B92">
      <w:pPr>
        <w:rPr>
          <w:rFonts w:ascii="Calibri" w:eastAsia="Calibri" w:hAnsi="Calibri" w:cs="Calibri"/>
        </w:rPr>
      </w:pPr>
    </w:p>
    <w:p w:rsidR="00A35D2E" w:rsidRPr="00422B92" w:rsidRDefault="00A35D2E" w:rsidP="00422B92">
      <w:pPr>
        <w:rPr>
          <w:rFonts w:ascii="Calibri" w:eastAsia="Calibri" w:hAnsi="Calibri" w:cs="Calibri"/>
        </w:rPr>
        <w:sectPr w:rsidR="00A35D2E" w:rsidRPr="00422B92">
          <w:pgSz w:w="11910" w:h="16840"/>
          <w:pgMar w:top="1260" w:right="1280" w:bottom="1380" w:left="1280" w:header="857" w:footer="1197" w:gutter="0"/>
          <w:cols w:space="708"/>
        </w:sectPr>
      </w:pPr>
    </w:p>
    <w:p w:rsidR="00A35D2E" w:rsidRPr="00924F6D" w:rsidRDefault="00A35D2E" w:rsidP="00A35D2E">
      <w:pPr>
        <w:pStyle w:val="Nagwek4"/>
        <w:jc w:val="both"/>
        <w:rPr>
          <w:rFonts w:ascii="Arial" w:hAnsi="Arial" w:cs="Arial"/>
          <w:b w:val="0"/>
          <w:bCs w:val="0"/>
          <w:lang w:val="pl-PL"/>
        </w:rPr>
      </w:pPr>
      <w:r w:rsidRPr="00924F6D">
        <w:rPr>
          <w:rFonts w:ascii="Arial" w:hAnsi="Arial" w:cs="Arial"/>
          <w:lang w:val="pl-PL"/>
        </w:rPr>
        <w:lastRenderedPageBreak/>
        <w:t>EMISJA</w:t>
      </w:r>
      <w:r w:rsidRPr="00924F6D">
        <w:rPr>
          <w:rFonts w:ascii="Arial" w:hAnsi="Arial" w:cs="Arial"/>
          <w:spacing w:val="-4"/>
          <w:lang w:val="pl-PL"/>
        </w:rPr>
        <w:t xml:space="preserve"> </w:t>
      </w:r>
      <w:r w:rsidRPr="00924F6D">
        <w:rPr>
          <w:rFonts w:ascii="Arial" w:hAnsi="Arial" w:cs="Arial"/>
          <w:lang w:val="pl-PL"/>
        </w:rPr>
        <w:t>AMONIAKU</w:t>
      </w:r>
    </w:p>
    <w:p w:rsidR="00A35D2E" w:rsidRPr="00924F6D" w:rsidRDefault="00A35D2E" w:rsidP="00A35D2E">
      <w:pPr>
        <w:pStyle w:val="Tekstpodstawowy"/>
        <w:spacing w:before="146" w:line="360" w:lineRule="auto"/>
        <w:ind w:right="134"/>
        <w:jc w:val="both"/>
        <w:rPr>
          <w:rFonts w:ascii="Arial" w:hAnsi="Arial" w:cs="Arial"/>
          <w:lang w:val="pl-PL"/>
        </w:rPr>
      </w:pPr>
      <w:r w:rsidRPr="00924F6D">
        <w:rPr>
          <w:rFonts w:ascii="Arial" w:hAnsi="Arial" w:cs="Arial"/>
          <w:lang w:val="pl-PL"/>
        </w:rPr>
        <w:t>Emisję</w:t>
      </w:r>
      <w:r w:rsidRPr="00924F6D">
        <w:rPr>
          <w:rFonts w:ascii="Arial" w:hAnsi="Arial" w:cs="Arial"/>
          <w:spacing w:val="-14"/>
          <w:lang w:val="pl-PL"/>
        </w:rPr>
        <w:t xml:space="preserve"> </w:t>
      </w:r>
      <w:r w:rsidRPr="00924F6D">
        <w:rPr>
          <w:rFonts w:ascii="Arial" w:hAnsi="Arial" w:cs="Arial"/>
          <w:lang w:val="pl-PL"/>
        </w:rPr>
        <w:t>amoniaku</w:t>
      </w:r>
      <w:r w:rsidRPr="00924F6D">
        <w:rPr>
          <w:rFonts w:ascii="Arial" w:hAnsi="Arial" w:cs="Arial"/>
          <w:spacing w:val="-14"/>
          <w:lang w:val="pl-PL"/>
        </w:rPr>
        <w:t xml:space="preserve"> </w:t>
      </w:r>
      <w:r w:rsidRPr="00924F6D">
        <w:rPr>
          <w:rFonts w:ascii="Arial" w:hAnsi="Arial" w:cs="Arial"/>
          <w:lang w:val="pl-PL"/>
        </w:rPr>
        <w:t>z</w:t>
      </w:r>
      <w:r w:rsidRPr="00924F6D">
        <w:rPr>
          <w:rFonts w:ascii="Arial" w:hAnsi="Arial" w:cs="Arial"/>
          <w:spacing w:val="-16"/>
          <w:lang w:val="pl-PL"/>
        </w:rPr>
        <w:t xml:space="preserve"> </w:t>
      </w:r>
      <w:r w:rsidRPr="00924F6D">
        <w:rPr>
          <w:rFonts w:ascii="Arial" w:hAnsi="Arial" w:cs="Arial"/>
          <w:lang w:val="pl-PL"/>
        </w:rPr>
        <w:t>budynków</w:t>
      </w:r>
      <w:r w:rsidRPr="00924F6D">
        <w:rPr>
          <w:rFonts w:ascii="Arial" w:hAnsi="Arial" w:cs="Arial"/>
          <w:spacing w:val="-15"/>
          <w:lang w:val="pl-PL"/>
        </w:rPr>
        <w:t xml:space="preserve"> </w:t>
      </w:r>
      <w:r w:rsidRPr="00924F6D">
        <w:rPr>
          <w:rFonts w:ascii="Arial" w:hAnsi="Arial" w:cs="Arial"/>
          <w:lang w:val="pl-PL"/>
        </w:rPr>
        <w:t>inwentarskich</w:t>
      </w:r>
      <w:r w:rsidRPr="00924F6D">
        <w:rPr>
          <w:rFonts w:ascii="Arial" w:hAnsi="Arial" w:cs="Arial"/>
          <w:spacing w:val="-14"/>
          <w:lang w:val="pl-PL"/>
        </w:rPr>
        <w:t xml:space="preserve"> </w:t>
      </w:r>
      <w:r w:rsidRPr="00924F6D">
        <w:rPr>
          <w:rFonts w:ascii="Arial" w:hAnsi="Arial" w:cs="Arial"/>
          <w:lang w:val="pl-PL"/>
        </w:rPr>
        <w:t>obliczono</w:t>
      </w:r>
      <w:r w:rsidRPr="00924F6D">
        <w:rPr>
          <w:rFonts w:ascii="Arial" w:hAnsi="Arial" w:cs="Arial"/>
          <w:spacing w:val="-14"/>
          <w:lang w:val="pl-PL"/>
        </w:rPr>
        <w:t xml:space="preserve"> </w:t>
      </w:r>
      <w:r w:rsidRPr="00924F6D">
        <w:rPr>
          <w:rFonts w:ascii="Arial" w:hAnsi="Arial" w:cs="Arial"/>
          <w:lang w:val="pl-PL"/>
        </w:rPr>
        <w:t>w</w:t>
      </w:r>
      <w:r w:rsidRPr="00924F6D">
        <w:rPr>
          <w:rFonts w:ascii="Arial" w:hAnsi="Arial" w:cs="Arial"/>
          <w:spacing w:val="-16"/>
          <w:lang w:val="pl-PL"/>
        </w:rPr>
        <w:t xml:space="preserve"> </w:t>
      </w:r>
      <w:r w:rsidRPr="00924F6D">
        <w:rPr>
          <w:rFonts w:ascii="Arial" w:hAnsi="Arial" w:cs="Arial"/>
          <w:lang w:val="pl-PL"/>
        </w:rPr>
        <w:t>oparciu</w:t>
      </w:r>
      <w:r w:rsidRPr="00924F6D">
        <w:rPr>
          <w:rFonts w:ascii="Arial" w:hAnsi="Arial" w:cs="Arial"/>
          <w:spacing w:val="-14"/>
          <w:lang w:val="pl-PL"/>
        </w:rPr>
        <w:t xml:space="preserve"> </w:t>
      </w:r>
      <w:r w:rsidRPr="00924F6D">
        <w:rPr>
          <w:rFonts w:ascii="Arial" w:hAnsi="Arial" w:cs="Arial"/>
          <w:lang w:val="pl-PL"/>
        </w:rPr>
        <w:t>o</w:t>
      </w:r>
      <w:r w:rsidRPr="00924F6D">
        <w:rPr>
          <w:rFonts w:ascii="Arial" w:hAnsi="Arial" w:cs="Arial"/>
          <w:spacing w:val="-16"/>
          <w:lang w:val="pl-PL"/>
        </w:rPr>
        <w:t xml:space="preserve"> </w:t>
      </w:r>
      <w:r w:rsidRPr="00924F6D">
        <w:rPr>
          <w:rFonts w:ascii="Arial" w:hAnsi="Arial" w:cs="Arial"/>
          <w:lang w:val="pl-PL"/>
        </w:rPr>
        <w:t>publikację</w:t>
      </w:r>
      <w:r w:rsidRPr="00924F6D">
        <w:rPr>
          <w:rFonts w:ascii="Arial" w:hAnsi="Arial" w:cs="Arial"/>
          <w:spacing w:val="-9"/>
          <w:lang w:val="pl-PL"/>
        </w:rPr>
        <w:t xml:space="preserve"> </w:t>
      </w:r>
      <w:r w:rsidRPr="00924F6D">
        <w:rPr>
          <w:rFonts w:ascii="Arial" w:hAnsi="Arial" w:cs="Arial"/>
          <w:i/>
          <w:lang w:val="pl-PL"/>
        </w:rPr>
        <w:t>Emission</w:t>
      </w:r>
      <w:r w:rsidRPr="00924F6D">
        <w:rPr>
          <w:rFonts w:ascii="Arial" w:hAnsi="Arial" w:cs="Arial"/>
          <w:i/>
          <w:spacing w:val="-16"/>
          <w:lang w:val="pl-PL"/>
        </w:rPr>
        <w:t xml:space="preserve"> </w:t>
      </w:r>
      <w:r w:rsidRPr="00924F6D">
        <w:rPr>
          <w:rFonts w:ascii="Arial" w:hAnsi="Arial" w:cs="Arial"/>
          <w:i/>
          <w:lang w:val="pl-PL"/>
        </w:rPr>
        <w:t>Factors</w:t>
      </w:r>
      <w:r w:rsidRPr="00924F6D">
        <w:rPr>
          <w:rFonts w:ascii="Arial" w:hAnsi="Arial" w:cs="Arial"/>
          <w:i/>
          <w:w w:val="99"/>
          <w:lang w:val="pl-PL"/>
        </w:rPr>
        <w:t xml:space="preserve"> </w:t>
      </w:r>
      <w:r w:rsidRPr="00924F6D">
        <w:rPr>
          <w:rFonts w:ascii="Arial" w:hAnsi="Arial" w:cs="Arial"/>
          <w:i/>
          <w:lang w:val="pl-PL"/>
        </w:rPr>
        <w:t>in</w:t>
      </w:r>
      <w:r w:rsidRPr="00924F6D">
        <w:rPr>
          <w:rFonts w:ascii="Arial" w:hAnsi="Arial" w:cs="Arial"/>
          <w:i/>
          <w:spacing w:val="27"/>
          <w:lang w:val="pl-PL"/>
        </w:rPr>
        <w:t xml:space="preserve"> </w:t>
      </w:r>
      <w:r w:rsidRPr="00924F6D">
        <w:rPr>
          <w:rFonts w:ascii="Arial" w:hAnsi="Arial" w:cs="Arial"/>
          <w:i/>
          <w:lang w:val="pl-PL"/>
        </w:rPr>
        <w:t>Poultry</w:t>
      </w:r>
      <w:r w:rsidRPr="00924F6D">
        <w:rPr>
          <w:rFonts w:ascii="Arial" w:hAnsi="Arial" w:cs="Arial"/>
          <w:i/>
          <w:spacing w:val="28"/>
          <w:lang w:val="pl-PL"/>
        </w:rPr>
        <w:t xml:space="preserve"> </w:t>
      </w:r>
      <w:r w:rsidRPr="00924F6D">
        <w:rPr>
          <w:rFonts w:ascii="Arial" w:hAnsi="Arial" w:cs="Arial"/>
          <w:i/>
          <w:lang w:val="pl-PL"/>
        </w:rPr>
        <w:t>Production</w:t>
      </w:r>
      <w:r w:rsidRPr="00924F6D">
        <w:rPr>
          <w:rFonts w:ascii="Arial" w:hAnsi="Arial" w:cs="Arial"/>
          <w:i/>
          <w:spacing w:val="29"/>
          <w:lang w:val="pl-PL"/>
        </w:rPr>
        <w:t xml:space="preserve"> </w:t>
      </w:r>
      <w:r w:rsidRPr="00924F6D">
        <w:rPr>
          <w:rFonts w:ascii="Arial" w:hAnsi="Arial" w:cs="Arial"/>
          <w:i/>
          <w:lang w:val="pl-PL"/>
        </w:rPr>
        <w:t>and</w:t>
      </w:r>
      <w:r w:rsidRPr="00924F6D">
        <w:rPr>
          <w:rFonts w:ascii="Arial" w:hAnsi="Arial" w:cs="Arial"/>
          <w:i/>
          <w:spacing w:val="27"/>
          <w:lang w:val="pl-PL"/>
        </w:rPr>
        <w:t xml:space="preserve"> </w:t>
      </w:r>
      <w:r w:rsidRPr="00924F6D">
        <w:rPr>
          <w:rFonts w:ascii="Arial" w:hAnsi="Arial" w:cs="Arial"/>
          <w:i/>
          <w:lang w:val="pl-PL"/>
        </w:rPr>
        <w:t>their</w:t>
      </w:r>
      <w:r w:rsidRPr="00924F6D">
        <w:rPr>
          <w:rFonts w:ascii="Arial" w:hAnsi="Arial" w:cs="Arial"/>
          <w:i/>
          <w:spacing w:val="28"/>
          <w:lang w:val="pl-PL"/>
        </w:rPr>
        <w:t xml:space="preserve"> </w:t>
      </w:r>
      <w:r w:rsidRPr="00924F6D">
        <w:rPr>
          <w:rFonts w:ascii="Arial" w:hAnsi="Arial" w:cs="Arial"/>
          <w:i/>
          <w:lang w:val="pl-PL"/>
        </w:rPr>
        <w:t>Dynamics,</w:t>
      </w:r>
      <w:r w:rsidRPr="00924F6D">
        <w:rPr>
          <w:rFonts w:ascii="Arial" w:hAnsi="Arial" w:cs="Arial"/>
          <w:i/>
          <w:spacing w:val="31"/>
          <w:lang w:val="pl-PL"/>
        </w:rPr>
        <w:t xml:space="preserve"> </w:t>
      </w:r>
      <w:r w:rsidRPr="00924F6D">
        <w:rPr>
          <w:rFonts w:ascii="Arial" w:hAnsi="Arial" w:cs="Arial"/>
          <w:lang w:val="pl-PL"/>
        </w:rPr>
        <w:t>LANDTECHNIK</w:t>
      </w:r>
      <w:r w:rsidRPr="00924F6D">
        <w:rPr>
          <w:rFonts w:ascii="Arial" w:hAnsi="Arial" w:cs="Arial"/>
          <w:spacing w:val="28"/>
          <w:lang w:val="pl-PL"/>
        </w:rPr>
        <w:t xml:space="preserve"> </w:t>
      </w:r>
      <w:r w:rsidRPr="00924F6D">
        <w:rPr>
          <w:rFonts w:ascii="Arial" w:hAnsi="Arial" w:cs="Arial"/>
          <w:lang w:val="pl-PL"/>
        </w:rPr>
        <w:t>3/2005.</w:t>
      </w:r>
      <w:r w:rsidRPr="00924F6D">
        <w:rPr>
          <w:rFonts w:ascii="Arial" w:hAnsi="Arial" w:cs="Arial"/>
          <w:spacing w:val="30"/>
          <w:lang w:val="pl-PL"/>
        </w:rPr>
        <w:t xml:space="preserve"> </w:t>
      </w:r>
      <w:r w:rsidRPr="00924F6D">
        <w:rPr>
          <w:rFonts w:ascii="Arial" w:hAnsi="Arial" w:cs="Arial"/>
          <w:lang w:val="pl-PL"/>
        </w:rPr>
        <w:t>Zgodnie</w:t>
      </w:r>
      <w:r w:rsidRPr="00924F6D">
        <w:rPr>
          <w:rFonts w:ascii="Arial" w:hAnsi="Arial" w:cs="Arial"/>
          <w:spacing w:val="29"/>
          <w:lang w:val="pl-PL"/>
        </w:rPr>
        <w:t xml:space="preserve"> </w:t>
      </w:r>
      <w:r w:rsidRPr="00924F6D">
        <w:rPr>
          <w:rFonts w:ascii="Arial" w:hAnsi="Arial" w:cs="Arial"/>
          <w:lang w:val="pl-PL"/>
        </w:rPr>
        <w:t>z</w:t>
      </w:r>
      <w:r w:rsidRPr="00924F6D">
        <w:rPr>
          <w:rFonts w:ascii="Arial" w:hAnsi="Arial" w:cs="Arial"/>
          <w:spacing w:val="29"/>
          <w:lang w:val="pl-PL"/>
        </w:rPr>
        <w:t xml:space="preserve"> </w:t>
      </w:r>
      <w:r w:rsidRPr="00924F6D">
        <w:rPr>
          <w:rFonts w:ascii="Arial" w:hAnsi="Arial" w:cs="Arial"/>
          <w:lang w:val="pl-PL"/>
        </w:rPr>
        <w:t>przytoczonymi powyżej badaniami emisja amoniaku w trakcie trwania cyklu chowu stada</w:t>
      </w:r>
      <w:r w:rsidRPr="00924F6D">
        <w:rPr>
          <w:rFonts w:ascii="Arial" w:hAnsi="Arial" w:cs="Arial"/>
          <w:spacing w:val="51"/>
          <w:lang w:val="pl-PL"/>
        </w:rPr>
        <w:t xml:space="preserve"> </w:t>
      </w:r>
      <w:r w:rsidRPr="00924F6D">
        <w:rPr>
          <w:rFonts w:ascii="Arial" w:hAnsi="Arial" w:cs="Arial"/>
          <w:lang w:val="pl-PL"/>
        </w:rPr>
        <w:t>rodzicielskiego kształtuje się na poziomie ok. 17</w:t>
      </w:r>
      <w:r w:rsidRPr="00924F6D">
        <w:rPr>
          <w:rFonts w:ascii="Arial" w:hAnsi="Arial" w:cs="Arial"/>
          <w:spacing w:val="-15"/>
          <w:lang w:val="pl-PL"/>
        </w:rPr>
        <w:t xml:space="preserve"> </w:t>
      </w:r>
      <w:r w:rsidRPr="00924F6D">
        <w:rPr>
          <w:rFonts w:ascii="Arial" w:hAnsi="Arial" w:cs="Arial"/>
          <w:lang w:val="pl-PL"/>
        </w:rPr>
        <w:t>mg/h/ptak.</w:t>
      </w:r>
    </w:p>
    <w:p w:rsidR="00A35D2E" w:rsidRPr="002C47C0" w:rsidRDefault="00A35D2E" w:rsidP="00A35D2E">
      <w:pPr>
        <w:spacing w:before="12"/>
        <w:rPr>
          <w:rFonts w:ascii="Calibri" w:eastAsia="Calibri" w:hAnsi="Calibri" w:cs="Calibri"/>
          <w:color w:val="FF0000"/>
          <w:sz w:val="35"/>
          <w:szCs w:val="35"/>
        </w:rPr>
      </w:pPr>
    </w:p>
    <w:p w:rsidR="00A35D2E" w:rsidRPr="00CA63F7" w:rsidRDefault="00A35D2E" w:rsidP="00A35D2E">
      <w:pPr>
        <w:jc w:val="both"/>
        <w:rPr>
          <w:rFonts w:ascii="Arial" w:eastAsia="Calibri" w:hAnsi="Arial" w:cs="Arial"/>
          <w:sz w:val="24"/>
          <w:szCs w:val="24"/>
        </w:rPr>
      </w:pPr>
      <w:r w:rsidRPr="00CA63F7">
        <w:rPr>
          <w:rFonts w:ascii="Arial" w:hAnsi="Arial" w:cs="Arial"/>
          <w:i/>
          <w:sz w:val="24"/>
        </w:rPr>
        <w:t>Tabela Wskaźnik emisji amoniaku dla ściółkowego chowu stada</w:t>
      </w:r>
      <w:r w:rsidRPr="00CA63F7">
        <w:rPr>
          <w:rFonts w:ascii="Arial" w:hAnsi="Arial" w:cs="Arial"/>
          <w:i/>
          <w:spacing w:val="-30"/>
          <w:sz w:val="24"/>
        </w:rPr>
        <w:t xml:space="preserve"> </w:t>
      </w:r>
      <w:r w:rsidRPr="00CA63F7">
        <w:rPr>
          <w:rFonts w:ascii="Arial" w:hAnsi="Arial" w:cs="Arial"/>
          <w:i/>
          <w:sz w:val="24"/>
        </w:rPr>
        <w:t>rodzicielskiego</w:t>
      </w:r>
    </w:p>
    <w:p w:rsidR="00A35D2E" w:rsidRPr="002C47C0" w:rsidRDefault="00A35D2E" w:rsidP="00A35D2E">
      <w:pPr>
        <w:spacing w:before="7"/>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5378"/>
        <w:gridCol w:w="1308"/>
        <w:gridCol w:w="1580"/>
      </w:tblGrid>
      <w:tr w:rsidR="00A35D2E" w:rsidRPr="007F7EB3" w:rsidTr="00BC7449">
        <w:trPr>
          <w:trHeight w:hRule="exact" w:val="451"/>
          <w:jc w:val="center"/>
        </w:trPr>
        <w:tc>
          <w:tcPr>
            <w:tcW w:w="5378"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line="292" w:lineRule="exact"/>
              <w:ind w:right="1"/>
              <w:jc w:val="center"/>
              <w:rPr>
                <w:rFonts w:ascii="Calibri" w:eastAsia="Calibri" w:hAnsi="Calibri" w:cs="Calibri"/>
                <w:sz w:val="24"/>
                <w:szCs w:val="24"/>
              </w:rPr>
            </w:pPr>
            <w:r w:rsidRPr="007F7EB3">
              <w:rPr>
                <w:rFonts w:ascii="Calibri"/>
                <w:w w:val="99"/>
                <w:sz w:val="24"/>
              </w:rPr>
              <w:t>1</w:t>
            </w:r>
          </w:p>
        </w:tc>
        <w:tc>
          <w:tcPr>
            <w:tcW w:w="1308"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line="292" w:lineRule="exact"/>
              <w:jc w:val="center"/>
              <w:rPr>
                <w:rFonts w:ascii="Calibri" w:eastAsia="Calibri" w:hAnsi="Calibri" w:cs="Calibri"/>
                <w:sz w:val="24"/>
                <w:szCs w:val="24"/>
              </w:rPr>
            </w:pPr>
            <w:r w:rsidRPr="007F7EB3">
              <w:rPr>
                <w:rFonts w:ascii="Calibri"/>
                <w:w w:val="99"/>
                <w:sz w:val="24"/>
              </w:rPr>
              <w:t>2</w:t>
            </w:r>
          </w:p>
        </w:tc>
        <w:tc>
          <w:tcPr>
            <w:tcW w:w="1580" w:type="dxa"/>
            <w:tcBorders>
              <w:top w:val="single" w:sz="4" w:space="0" w:color="000000"/>
              <w:left w:val="single" w:sz="4" w:space="0" w:color="000000"/>
              <w:bottom w:val="single" w:sz="4" w:space="0" w:color="000000"/>
              <w:right w:val="single" w:sz="4" w:space="0" w:color="000000"/>
            </w:tcBorders>
            <w:shd w:val="clear" w:color="auto" w:fill="D9D9D9"/>
          </w:tcPr>
          <w:p w:rsidR="00A35D2E" w:rsidRPr="007F7EB3" w:rsidRDefault="00A35D2E" w:rsidP="00BC7449">
            <w:pPr>
              <w:pStyle w:val="TableParagraph"/>
              <w:spacing w:line="292" w:lineRule="exact"/>
              <w:ind w:left="1"/>
              <w:jc w:val="center"/>
              <w:rPr>
                <w:rFonts w:ascii="Calibri" w:eastAsia="Calibri" w:hAnsi="Calibri" w:cs="Calibri"/>
                <w:sz w:val="24"/>
                <w:szCs w:val="24"/>
              </w:rPr>
            </w:pPr>
            <w:r w:rsidRPr="007F7EB3">
              <w:rPr>
                <w:rFonts w:ascii="Calibri"/>
                <w:w w:val="99"/>
                <w:sz w:val="24"/>
              </w:rPr>
              <w:t>3</w:t>
            </w:r>
          </w:p>
        </w:tc>
      </w:tr>
      <w:tr w:rsidR="00A35D2E" w:rsidRPr="00CC2D96" w:rsidTr="00BC7449">
        <w:trPr>
          <w:trHeight w:hRule="exact" w:val="1217"/>
          <w:jc w:val="center"/>
        </w:trPr>
        <w:tc>
          <w:tcPr>
            <w:tcW w:w="5378" w:type="dxa"/>
            <w:tcBorders>
              <w:top w:val="single" w:sz="4" w:space="0" w:color="000000"/>
              <w:left w:val="single" w:sz="4" w:space="0" w:color="000000"/>
              <w:bottom w:val="single" w:sz="4" w:space="0" w:color="000000"/>
              <w:right w:val="single" w:sz="4" w:space="0" w:color="000000"/>
            </w:tcBorders>
            <w:shd w:val="clear" w:color="auto" w:fill="D9D9D9"/>
          </w:tcPr>
          <w:p w:rsidR="00A35D2E" w:rsidRPr="002C47C0" w:rsidRDefault="00A35D2E" w:rsidP="00BC7449">
            <w:pPr>
              <w:pStyle w:val="TableParagraph"/>
              <w:spacing w:before="10"/>
              <w:rPr>
                <w:rFonts w:ascii="Calibri" w:eastAsia="Calibri" w:hAnsi="Calibri" w:cs="Calibri"/>
                <w:i/>
                <w:sz w:val="32"/>
                <w:szCs w:val="32"/>
                <w:lang w:val="pl-PL"/>
              </w:rPr>
            </w:pPr>
          </w:p>
          <w:p w:rsidR="00A35D2E" w:rsidRPr="002C47C0" w:rsidRDefault="00A35D2E" w:rsidP="00BC7449">
            <w:pPr>
              <w:pStyle w:val="TableParagraph"/>
              <w:ind w:left="1205"/>
              <w:rPr>
                <w:rFonts w:ascii="Calibri" w:eastAsia="Calibri" w:hAnsi="Calibri" w:cs="Calibri"/>
                <w:lang w:val="pl-PL"/>
              </w:rPr>
            </w:pPr>
            <w:r w:rsidRPr="002C47C0">
              <w:rPr>
                <w:rFonts w:ascii="Calibri" w:hAnsi="Calibri"/>
                <w:lang w:val="pl-PL"/>
              </w:rPr>
              <w:t>przedział czasowy w cyklu</w:t>
            </w:r>
            <w:r w:rsidRPr="002C47C0">
              <w:rPr>
                <w:rFonts w:ascii="Calibri" w:hAnsi="Calibri"/>
                <w:spacing w:val="-6"/>
                <w:lang w:val="pl-PL"/>
              </w:rPr>
              <w:t xml:space="preserve"> </w:t>
            </w:r>
            <w:r w:rsidRPr="002C47C0">
              <w:rPr>
                <w:rFonts w:ascii="Calibri" w:hAnsi="Calibri"/>
                <w:lang w:val="pl-PL"/>
              </w:rPr>
              <w:t>chowu</w:t>
            </w:r>
          </w:p>
        </w:tc>
        <w:tc>
          <w:tcPr>
            <w:tcW w:w="1308" w:type="dxa"/>
            <w:tcBorders>
              <w:top w:val="single" w:sz="4" w:space="0" w:color="000000"/>
              <w:left w:val="single" w:sz="4" w:space="0" w:color="000000"/>
              <w:bottom w:val="single" w:sz="4" w:space="0" w:color="000000"/>
              <w:right w:val="single" w:sz="4" w:space="0" w:color="000000"/>
            </w:tcBorders>
            <w:shd w:val="clear" w:color="auto" w:fill="D9D9D9"/>
          </w:tcPr>
          <w:p w:rsidR="00A35D2E" w:rsidRPr="002C47C0" w:rsidRDefault="00A35D2E" w:rsidP="00BC7449">
            <w:pPr>
              <w:pStyle w:val="TableParagraph"/>
              <w:spacing w:line="360" w:lineRule="auto"/>
              <w:ind w:left="103" w:right="99" w:hanging="2"/>
              <w:jc w:val="center"/>
              <w:rPr>
                <w:rFonts w:ascii="Calibri" w:eastAsia="Calibri" w:hAnsi="Calibri" w:cs="Calibri"/>
                <w:lang w:val="pl-PL"/>
              </w:rPr>
            </w:pPr>
            <w:r w:rsidRPr="002C47C0">
              <w:rPr>
                <w:rFonts w:ascii="Calibri" w:hAnsi="Calibri"/>
                <w:lang w:val="pl-PL"/>
              </w:rPr>
              <w:t xml:space="preserve">wskaźnik emisji </w:t>
            </w:r>
            <w:r w:rsidRPr="002C47C0">
              <w:rPr>
                <w:rFonts w:ascii="Calibri" w:hAnsi="Calibri"/>
                <w:spacing w:val="-1"/>
                <w:lang w:val="pl-PL"/>
              </w:rPr>
              <w:t>(mg/h/ptak)</w:t>
            </w:r>
          </w:p>
        </w:tc>
        <w:tc>
          <w:tcPr>
            <w:tcW w:w="1580" w:type="dxa"/>
            <w:tcBorders>
              <w:top w:val="single" w:sz="4" w:space="0" w:color="000000"/>
              <w:left w:val="single" w:sz="4" w:space="0" w:color="000000"/>
              <w:bottom w:val="single" w:sz="4" w:space="0" w:color="000000"/>
              <w:right w:val="single" w:sz="4" w:space="0" w:color="000000"/>
            </w:tcBorders>
            <w:shd w:val="clear" w:color="auto" w:fill="D9D9D9"/>
          </w:tcPr>
          <w:p w:rsidR="00A35D2E" w:rsidRPr="002C47C0" w:rsidRDefault="00A35D2E" w:rsidP="00BC7449">
            <w:pPr>
              <w:pStyle w:val="TableParagraph"/>
              <w:spacing w:before="3"/>
              <w:rPr>
                <w:rFonts w:ascii="Calibri" w:eastAsia="Calibri" w:hAnsi="Calibri" w:cs="Calibri"/>
                <w:i/>
                <w:sz w:val="16"/>
                <w:szCs w:val="16"/>
                <w:lang w:val="pl-PL"/>
              </w:rPr>
            </w:pPr>
          </w:p>
          <w:p w:rsidR="00A35D2E" w:rsidRPr="002C47C0" w:rsidRDefault="00A35D2E" w:rsidP="00BC7449">
            <w:pPr>
              <w:pStyle w:val="TableParagraph"/>
              <w:spacing w:line="360" w:lineRule="auto"/>
              <w:ind w:left="278" w:right="92" w:hanging="180"/>
              <w:rPr>
                <w:rFonts w:ascii="Calibri" w:eastAsia="Calibri" w:hAnsi="Calibri" w:cs="Calibri"/>
                <w:lang w:val="pl-PL"/>
              </w:rPr>
            </w:pPr>
            <w:r w:rsidRPr="002C47C0">
              <w:rPr>
                <w:rFonts w:ascii="Calibri" w:hAnsi="Calibri"/>
                <w:lang w:val="pl-PL"/>
              </w:rPr>
              <w:t>wskaźnik</w:t>
            </w:r>
            <w:r w:rsidRPr="002C47C0">
              <w:rPr>
                <w:rFonts w:ascii="Calibri" w:hAnsi="Calibri"/>
                <w:spacing w:val="-1"/>
                <w:lang w:val="pl-PL"/>
              </w:rPr>
              <w:t xml:space="preserve"> </w:t>
            </w:r>
            <w:r w:rsidRPr="002C47C0">
              <w:rPr>
                <w:rFonts w:ascii="Calibri" w:hAnsi="Calibri"/>
                <w:lang w:val="pl-PL"/>
              </w:rPr>
              <w:t>emisji (kg/h/ptak)</w:t>
            </w:r>
          </w:p>
        </w:tc>
      </w:tr>
      <w:tr w:rsidR="00A35D2E" w:rsidRPr="007F7EB3" w:rsidTr="00BC7449">
        <w:trPr>
          <w:trHeight w:hRule="exact" w:val="816"/>
          <w:jc w:val="center"/>
        </w:trPr>
        <w:tc>
          <w:tcPr>
            <w:tcW w:w="5378" w:type="dxa"/>
            <w:tcBorders>
              <w:top w:val="single" w:sz="4" w:space="0" w:color="000000"/>
              <w:left w:val="single" w:sz="4" w:space="0" w:color="000000"/>
              <w:bottom w:val="single" w:sz="4" w:space="0" w:color="000000"/>
              <w:right w:val="single" w:sz="4" w:space="0" w:color="000000"/>
            </w:tcBorders>
          </w:tcPr>
          <w:p w:rsidR="00A35D2E" w:rsidRPr="002C47C0" w:rsidRDefault="00A35D2E" w:rsidP="00BC7449">
            <w:pPr>
              <w:pStyle w:val="TableParagraph"/>
              <w:spacing w:line="265" w:lineRule="exact"/>
              <w:jc w:val="center"/>
              <w:rPr>
                <w:rFonts w:ascii="Calibri" w:eastAsia="Calibri" w:hAnsi="Calibri" w:cs="Calibri"/>
                <w:lang w:val="pl-PL"/>
              </w:rPr>
            </w:pPr>
            <w:r w:rsidRPr="002C47C0">
              <w:rPr>
                <w:rFonts w:ascii="Calibri" w:eastAsia="Calibri" w:hAnsi="Calibri" w:cs="Calibri"/>
                <w:lang w:val="pl-PL"/>
              </w:rPr>
              <w:t>ok. 43÷45</w:t>
            </w:r>
            <w:r w:rsidRPr="002C47C0">
              <w:rPr>
                <w:rFonts w:ascii="Calibri" w:eastAsia="Calibri" w:hAnsi="Calibri" w:cs="Calibri"/>
                <w:spacing w:val="-4"/>
                <w:lang w:val="pl-PL"/>
              </w:rPr>
              <w:t xml:space="preserve"> </w:t>
            </w:r>
            <w:r w:rsidRPr="002C47C0">
              <w:rPr>
                <w:rFonts w:ascii="Calibri" w:eastAsia="Calibri" w:hAnsi="Calibri" w:cs="Calibri"/>
                <w:lang w:val="pl-PL"/>
              </w:rPr>
              <w:t>tygodni</w:t>
            </w:r>
          </w:p>
          <w:p w:rsidR="00A35D2E" w:rsidRPr="002C47C0" w:rsidRDefault="00A35D2E" w:rsidP="00BC7449">
            <w:pPr>
              <w:pStyle w:val="TableParagraph"/>
              <w:spacing w:before="134"/>
              <w:jc w:val="center"/>
              <w:rPr>
                <w:rFonts w:ascii="Calibri" w:eastAsia="Calibri" w:hAnsi="Calibri" w:cs="Calibri"/>
                <w:lang w:val="pl-PL"/>
              </w:rPr>
            </w:pPr>
            <w:r w:rsidRPr="002C47C0">
              <w:rPr>
                <w:rFonts w:ascii="Calibri" w:hAnsi="Calibri"/>
                <w:lang w:val="pl-PL"/>
              </w:rPr>
              <w:t>(począwszy od ok. 15 do ok. 17 tygodnia życia</w:t>
            </w:r>
            <w:r w:rsidRPr="002C47C0">
              <w:rPr>
                <w:rFonts w:ascii="Calibri" w:hAnsi="Calibri"/>
                <w:spacing w:val="-10"/>
                <w:lang w:val="pl-PL"/>
              </w:rPr>
              <w:t xml:space="preserve"> </w:t>
            </w:r>
            <w:r w:rsidRPr="002C47C0">
              <w:rPr>
                <w:rFonts w:ascii="Calibri" w:hAnsi="Calibri"/>
                <w:lang w:val="pl-PL"/>
              </w:rPr>
              <w:t>ptaków)</w:t>
            </w:r>
          </w:p>
        </w:tc>
        <w:tc>
          <w:tcPr>
            <w:tcW w:w="1308" w:type="dxa"/>
            <w:tcBorders>
              <w:top w:val="single" w:sz="4" w:space="0" w:color="000000"/>
              <w:left w:val="single" w:sz="4" w:space="0" w:color="000000"/>
              <w:bottom w:val="single" w:sz="4" w:space="0" w:color="000000"/>
              <w:right w:val="single" w:sz="4" w:space="0" w:color="000000"/>
            </w:tcBorders>
          </w:tcPr>
          <w:p w:rsidR="00A35D2E" w:rsidRPr="002C47C0" w:rsidRDefault="00A35D2E" w:rsidP="00BC7449">
            <w:pPr>
              <w:pStyle w:val="TableParagraph"/>
              <w:spacing w:before="2"/>
              <w:rPr>
                <w:rFonts w:ascii="Calibri" w:eastAsia="Calibri" w:hAnsi="Calibri" w:cs="Calibri"/>
                <w:i/>
                <w:sz w:val="20"/>
                <w:szCs w:val="20"/>
                <w:lang w:val="pl-PL"/>
              </w:rPr>
            </w:pPr>
          </w:p>
          <w:p w:rsidR="00A35D2E" w:rsidRPr="007F7EB3" w:rsidRDefault="00A35D2E" w:rsidP="00BC7449">
            <w:pPr>
              <w:pStyle w:val="TableParagraph"/>
              <w:ind w:right="1"/>
              <w:jc w:val="center"/>
              <w:rPr>
                <w:rFonts w:ascii="Calibri" w:eastAsia="Calibri" w:hAnsi="Calibri" w:cs="Calibri"/>
              </w:rPr>
            </w:pPr>
            <w:r w:rsidRPr="007F7EB3">
              <w:rPr>
                <w:rFonts w:ascii="Calibri"/>
              </w:rPr>
              <w:t>17,0</w:t>
            </w:r>
          </w:p>
        </w:tc>
        <w:tc>
          <w:tcPr>
            <w:tcW w:w="1580" w:type="dxa"/>
            <w:tcBorders>
              <w:top w:val="single" w:sz="4" w:space="0" w:color="000000"/>
              <w:left w:val="single" w:sz="4" w:space="0" w:color="000000"/>
              <w:bottom w:val="single" w:sz="4" w:space="0" w:color="000000"/>
              <w:right w:val="single" w:sz="4" w:space="0" w:color="000000"/>
            </w:tcBorders>
          </w:tcPr>
          <w:p w:rsidR="00A35D2E" w:rsidRPr="007F7EB3" w:rsidRDefault="00A35D2E" w:rsidP="00BC7449">
            <w:pPr>
              <w:pStyle w:val="TableParagraph"/>
              <w:spacing w:before="11"/>
              <w:rPr>
                <w:rFonts w:ascii="Calibri" w:eastAsia="Calibri" w:hAnsi="Calibri" w:cs="Calibri"/>
                <w:i/>
                <w:sz w:val="19"/>
                <w:szCs w:val="19"/>
              </w:rPr>
            </w:pPr>
          </w:p>
          <w:p w:rsidR="00A35D2E" w:rsidRPr="007F7EB3" w:rsidRDefault="00A35D2E" w:rsidP="00BC7449">
            <w:pPr>
              <w:pStyle w:val="TableParagraph"/>
              <w:ind w:left="381"/>
              <w:rPr>
                <w:rFonts w:ascii="Calibri" w:eastAsia="Calibri" w:hAnsi="Calibri" w:cs="Calibri"/>
                <w:sz w:val="14"/>
                <w:szCs w:val="14"/>
              </w:rPr>
            </w:pPr>
            <w:r w:rsidRPr="007F7EB3">
              <w:rPr>
                <w:rFonts w:ascii="Calibri"/>
              </w:rPr>
              <w:t>1,7 x</w:t>
            </w:r>
            <w:r w:rsidRPr="007F7EB3">
              <w:rPr>
                <w:rFonts w:ascii="Calibri"/>
                <w:spacing w:val="-1"/>
              </w:rPr>
              <w:t xml:space="preserve"> </w:t>
            </w:r>
            <w:r w:rsidRPr="007F7EB3">
              <w:rPr>
                <w:rFonts w:ascii="Calibri"/>
              </w:rPr>
              <w:t>10</w:t>
            </w:r>
            <w:r w:rsidRPr="007F7EB3">
              <w:rPr>
                <w:rFonts w:ascii="Calibri"/>
                <w:position w:val="8"/>
                <w:sz w:val="14"/>
              </w:rPr>
              <w:t>-5</w:t>
            </w:r>
          </w:p>
        </w:tc>
      </w:tr>
    </w:tbl>
    <w:p w:rsidR="00A35D2E" w:rsidRPr="00F6216F" w:rsidRDefault="00A35D2E" w:rsidP="00A35D2E">
      <w:pPr>
        <w:rPr>
          <w:rFonts w:ascii="Calibri" w:eastAsia="Calibri" w:hAnsi="Calibri" w:cs="Calibri"/>
          <w:i/>
          <w:color w:val="FF0000"/>
          <w:sz w:val="20"/>
          <w:szCs w:val="20"/>
        </w:rPr>
      </w:pPr>
    </w:p>
    <w:p w:rsidR="00A35D2E" w:rsidRPr="00CA63F7" w:rsidRDefault="00A35D2E" w:rsidP="00A35D2E">
      <w:pPr>
        <w:pStyle w:val="Tekstpodstawowy"/>
        <w:spacing w:before="194" w:line="362" w:lineRule="auto"/>
        <w:ind w:right="133"/>
        <w:rPr>
          <w:rFonts w:ascii="Arial" w:hAnsi="Arial" w:cs="Arial"/>
          <w:lang w:val="pl-PL"/>
        </w:rPr>
      </w:pPr>
      <w:r w:rsidRPr="00CA63F7">
        <w:rPr>
          <w:rFonts w:ascii="Arial" w:hAnsi="Arial" w:cs="Arial"/>
          <w:lang w:val="pl-PL"/>
        </w:rPr>
        <w:t>W</w:t>
      </w:r>
      <w:r w:rsidRPr="00CA63F7">
        <w:rPr>
          <w:rFonts w:ascii="Arial" w:hAnsi="Arial" w:cs="Arial"/>
          <w:spacing w:val="-9"/>
          <w:lang w:val="pl-PL"/>
        </w:rPr>
        <w:t xml:space="preserve"> </w:t>
      </w:r>
      <w:r w:rsidRPr="00CA63F7">
        <w:rPr>
          <w:rFonts w:ascii="Arial" w:hAnsi="Arial" w:cs="Arial"/>
          <w:lang w:val="pl-PL"/>
        </w:rPr>
        <w:t>oparciu</w:t>
      </w:r>
      <w:r w:rsidRPr="00CA63F7">
        <w:rPr>
          <w:rFonts w:ascii="Arial" w:hAnsi="Arial" w:cs="Arial"/>
          <w:spacing w:val="-8"/>
          <w:lang w:val="pl-PL"/>
        </w:rPr>
        <w:t xml:space="preserve"> </w:t>
      </w:r>
      <w:r w:rsidRPr="00CA63F7">
        <w:rPr>
          <w:rFonts w:ascii="Arial" w:hAnsi="Arial" w:cs="Arial"/>
          <w:lang w:val="pl-PL"/>
        </w:rPr>
        <w:t>o</w:t>
      </w:r>
      <w:r w:rsidRPr="00CA63F7">
        <w:rPr>
          <w:rFonts w:ascii="Arial" w:hAnsi="Arial" w:cs="Arial"/>
          <w:spacing w:val="-10"/>
          <w:lang w:val="pl-PL"/>
        </w:rPr>
        <w:t xml:space="preserve"> </w:t>
      </w:r>
      <w:r w:rsidRPr="00CA63F7">
        <w:rPr>
          <w:rFonts w:ascii="Arial" w:hAnsi="Arial" w:cs="Arial"/>
          <w:lang w:val="pl-PL"/>
        </w:rPr>
        <w:t>powyższy</w:t>
      </w:r>
      <w:r w:rsidRPr="00CA63F7">
        <w:rPr>
          <w:rFonts w:ascii="Arial" w:hAnsi="Arial" w:cs="Arial"/>
          <w:spacing w:val="-9"/>
          <w:lang w:val="pl-PL"/>
        </w:rPr>
        <w:t xml:space="preserve"> </w:t>
      </w:r>
      <w:r w:rsidRPr="00CA63F7">
        <w:rPr>
          <w:rFonts w:ascii="Arial" w:hAnsi="Arial" w:cs="Arial"/>
          <w:lang w:val="pl-PL"/>
        </w:rPr>
        <w:t>wskaźnik</w:t>
      </w:r>
      <w:r w:rsidRPr="00CA63F7">
        <w:rPr>
          <w:rFonts w:ascii="Arial" w:hAnsi="Arial" w:cs="Arial"/>
          <w:spacing w:val="-10"/>
          <w:lang w:val="pl-PL"/>
        </w:rPr>
        <w:t xml:space="preserve"> </w:t>
      </w:r>
      <w:r w:rsidRPr="00CA63F7">
        <w:rPr>
          <w:rFonts w:ascii="Arial" w:hAnsi="Arial" w:cs="Arial"/>
          <w:lang w:val="pl-PL"/>
        </w:rPr>
        <w:t>oraz</w:t>
      </w:r>
      <w:r w:rsidRPr="00CA63F7">
        <w:rPr>
          <w:rFonts w:ascii="Arial" w:hAnsi="Arial" w:cs="Arial"/>
          <w:spacing w:val="-10"/>
          <w:lang w:val="pl-PL"/>
        </w:rPr>
        <w:t xml:space="preserve"> </w:t>
      </w:r>
      <w:r w:rsidRPr="00CA63F7">
        <w:rPr>
          <w:rFonts w:ascii="Arial" w:hAnsi="Arial" w:cs="Arial"/>
          <w:lang w:val="pl-PL"/>
        </w:rPr>
        <w:t>podział</w:t>
      </w:r>
      <w:r w:rsidRPr="00CA63F7">
        <w:rPr>
          <w:rFonts w:ascii="Arial" w:hAnsi="Arial" w:cs="Arial"/>
          <w:spacing w:val="-11"/>
          <w:lang w:val="pl-PL"/>
        </w:rPr>
        <w:t xml:space="preserve"> </w:t>
      </w:r>
      <w:r w:rsidRPr="00CA63F7">
        <w:rPr>
          <w:rFonts w:ascii="Arial" w:hAnsi="Arial" w:cs="Arial"/>
          <w:lang w:val="pl-PL"/>
        </w:rPr>
        <w:t>na</w:t>
      </w:r>
      <w:r w:rsidRPr="00CA63F7">
        <w:rPr>
          <w:rFonts w:ascii="Arial" w:hAnsi="Arial" w:cs="Arial"/>
          <w:spacing w:val="-11"/>
          <w:lang w:val="pl-PL"/>
        </w:rPr>
        <w:t xml:space="preserve"> </w:t>
      </w:r>
      <w:r w:rsidRPr="00CA63F7">
        <w:rPr>
          <w:rFonts w:ascii="Arial" w:hAnsi="Arial" w:cs="Arial"/>
          <w:lang w:val="pl-PL"/>
        </w:rPr>
        <w:t>podokresy</w:t>
      </w:r>
      <w:r w:rsidRPr="00CA63F7">
        <w:rPr>
          <w:rFonts w:ascii="Arial" w:hAnsi="Arial" w:cs="Arial"/>
          <w:spacing w:val="-9"/>
          <w:lang w:val="pl-PL"/>
        </w:rPr>
        <w:t xml:space="preserve"> </w:t>
      </w:r>
      <w:r w:rsidRPr="00CA63F7">
        <w:rPr>
          <w:rFonts w:ascii="Arial" w:hAnsi="Arial" w:cs="Arial"/>
          <w:lang w:val="pl-PL"/>
        </w:rPr>
        <w:t>obliczeniowe</w:t>
      </w:r>
      <w:r w:rsidRPr="00CA63F7">
        <w:rPr>
          <w:rFonts w:ascii="Arial" w:hAnsi="Arial" w:cs="Arial"/>
          <w:spacing w:val="-9"/>
          <w:lang w:val="pl-PL"/>
        </w:rPr>
        <w:t xml:space="preserve"> </w:t>
      </w:r>
      <w:r w:rsidRPr="00CA63F7">
        <w:rPr>
          <w:rFonts w:ascii="Arial" w:hAnsi="Arial" w:cs="Arial"/>
          <w:lang w:val="pl-PL"/>
        </w:rPr>
        <w:t>określono</w:t>
      </w:r>
      <w:r w:rsidRPr="00CA63F7">
        <w:rPr>
          <w:rFonts w:ascii="Arial" w:hAnsi="Arial" w:cs="Arial"/>
          <w:spacing w:val="-10"/>
          <w:lang w:val="pl-PL"/>
        </w:rPr>
        <w:t xml:space="preserve"> </w:t>
      </w:r>
      <w:r w:rsidRPr="00CA63F7">
        <w:rPr>
          <w:rFonts w:ascii="Arial" w:hAnsi="Arial" w:cs="Arial"/>
          <w:lang w:val="pl-PL"/>
        </w:rPr>
        <w:t>godzinową i roczną emisję amoniaku przypadającą na jeden kurnik, co ilustrują poniższe</w:t>
      </w:r>
      <w:r w:rsidRPr="00CA63F7">
        <w:rPr>
          <w:rFonts w:ascii="Arial" w:hAnsi="Arial" w:cs="Arial"/>
          <w:spacing w:val="-32"/>
          <w:lang w:val="pl-PL"/>
        </w:rPr>
        <w:t xml:space="preserve"> </w:t>
      </w:r>
      <w:r w:rsidRPr="00CA63F7">
        <w:rPr>
          <w:rFonts w:ascii="Arial" w:hAnsi="Arial" w:cs="Arial"/>
          <w:lang w:val="pl-PL"/>
        </w:rPr>
        <w:t>tabele.</w:t>
      </w:r>
    </w:p>
    <w:p w:rsidR="00A35D2E" w:rsidRPr="00CA63F7" w:rsidRDefault="00A35D2E" w:rsidP="00A35D2E">
      <w:pPr>
        <w:spacing w:before="9"/>
        <w:rPr>
          <w:rFonts w:ascii="Arial" w:eastAsia="Calibri" w:hAnsi="Arial" w:cs="Arial"/>
          <w:color w:val="FF0000"/>
          <w:sz w:val="35"/>
          <w:szCs w:val="35"/>
        </w:rPr>
      </w:pPr>
    </w:p>
    <w:p w:rsidR="00A35D2E" w:rsidRPr="00CA63F7" w:rsidRDefault="00A35D2E" w:rsidP="00A35D2E">
      <w:pPr>
        <w:rPr>
          <w:rFonts w:ascii="Arial" w:eastAsia="Calibri" w:hAnsi="Arial" w:cs="Arial"/>
          <w:sz w:val="24"/>
          <w:szCs w:val="24"/>
        </w:rPr>
      </w:pPr>
      <w:r w:rsidRPr="00CA63F7">
        <w:rPr>
          <w:rFonts w:ascii="Arial" w:eastAsia="Calibri" w:hAnsi="Arial" w:cs="Arial"/>
          <w:i/>
          <w:sz w:val="24"/>
          <w:szCs w:val="24"/>
        </w:rPr>
        <w:t>Tabela Obliczenie emisji amoniaku przypadającej na każdy z kurników</w:t>
      </w:r>
      <w:r w:rsidRPr="00CA63F7">
        <w:rPr>
          <w:rFonts w:ascii="Arial" w:eastAsia="Calibri" w:hAnsi="Arial" w:cs="Arial"/>
          <w:i/>
          <w:spacing w:val="-29"/>
          <w:sz w:val="24"/>
          <w:szCs w:val="24"/>
        </w:rPr>
        <w:t xml:space="preserve"> </w:t>
      </w:r>
      <w:r w:rsidRPr="00CA63F7">
        <w:rPr>
          <w:rFonts w:ascii="Arial" w:eastAsia="Calibri" w:hAnsi="Arial" w:cs="Arial"/>
          <w:i/>
          <w:sz w:val="24"/>
          <w:szCs w:val="24"/>
        </w:rPr>
        <w:t>1÷4</w:t>
      </w:r>
    </w:p>
    <w:p w:rsidR="00A35D2E" w:rsidRPr="002C47C0" w:rsidRDefault="00A35D2E" w:rsidP="00A35D2E">
      <w:pPr>
        <w:spacing w:before="7"/>
        <w:rPr>
          <w:rFonts w:ascii="Calibri" w:eastAsia="Calibri" w:hAnsi="Calibri" w:cs="Calibri"/>
          <w:i/>
          <w:color w:val="FF0000"/>
          <w:sz w:val="3"/>
          <w:szCs w:val="3"/>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A35D2E" w:rsidRPr="005221C8" w:rsidTr="00EA0CFB">
        <w:trPr>
          <w:trHeight w:hRule="exact" w:val="310"/>
          <w:jc w:val="center"/>
        </w:trPr>
        <w:tc>
          <w:tcPr>
            <w:tcW w:w="1361" w:type="dxa"/>
            <w:shd w:val="clear" w:color="auto" w:fill="D9D9D9"/>
          </w:tcPr>
          <w:p w:rsidR="00A35D2E" w:rsidRPr="005221C8" w:rsidRDefault="00A35D2E" w:rsidP="00BC7449">
            <w:pPr>
              <w:pStyle w:val="TableParagraph"/>
              <w:spacing w:before="13"/>
              <w:ind w:left="3"/>
              <w:jc w:val="center"/>
              <w:rPr>
                <w:rFonts w:ascii="Calibri" w:eastAsia="Calibri" w:hAnsi="Calibri" w:cs="Calibri"/>
              </w:rPr>
            </w:pPr>
            <w:r w:rsidRPr="005221C8">
              <w:rPr>
                <w:rFonts w:ascii="Calibri"/>
              </w:rPr>
              <w:t>1</w:t>
            </w:r>
          </w:p>
        </w:tc>
        <w:tc>
          <w:tcPr>
            <w:tcW w:w="1359" w:type="dxa"/>
            <w:shd w:val="clear" w:color="auto" w:fill="D9D9D9"/>
          </w:tcPr>
          <w:p w:rsidR="00A35D2E" w:rsidRPr="005221C8" w:rsidRDefault="00A35D2E" w:rsidP="00BC7449">
            <w:pPr>
              <w:pStyle w:val="TableParagraph"/>
              <w:spacing w:before="13"/>
              <w:jc w:val="center"/>
              <w:rPr>
                <w:rFonts w:ascii="Calibri" w:eastAsia="Calibri" w:hAnsi="Calibri" w:cs="Calibri"/>
              </w:rPr>
            </w:pPr>
            <w:r w:rsidRPr="005221C8">
              <w:rPr>
                <w:rFonts w:ascii="Calibri"/>
              </w:rPr>
              <w:t>2</w:t>
            </w:r>
          </w:p>
        </w:tc>
        <w:tc>
          <w:tcPr>
            <w:tcW w:w="1481" w:type="dxa"/>
            <w:shd w:val="clear" w:color="auto" w:fill="D9D9D9"/>
          </w:tcPr>
          <w:p w:rsidR="00A35D2E" w:rsidRPr="005221C8" w:rsidRDefault="00A35D2E" w:rsidP="00BC7449">
            <w:pPr>
              <w:pStyle w:val="TableParagraph"/>
              <w:spacing w:before="13"/>
              <w:ind w:left="3"/>
              <w:jc w:val="center"/>
              <w:rPr>
                <w:rFonts w:ascii="Calibri" w:eastAsia="Calibri" w:hAnsi="Calibri" w:cs="Calibri"/>
              </w:rPr>
            </w:pPr>
            <w:r w:rsidRPr="005221C8">
              <w:rPr>
                <w:rFonts w:ascii="Calibri"/>
              </w:rPr>
              <w:t>3</w:t>
            </w:r>
          </w:p>
        </w:tc>
        <w:tc>
          <w:tcPr>
            <w:tcW w:w="1421" w:type="dxa"/>
            <w:shd w:val="clear" w:color="auto" w:fill="D9D9D9"/>
          </w:tcPr>
          <w:p w:rsidR="00A35D2E" w:rsidRPr="005221C8" w:rsidRDefault="00A35D2E" w:rsidP="00BC7449">
            <w:pPr>
              <w:pStyle w:val="TableParagraph"/>
              <w:spacing w:before="13"/>
              <w:ind w:left="1"/>
              <w:jc w:val="center"/>
              <w:rPr>
                <w:rFonts w:ascii="Calibri" w:eastAsia="Calibri" w:hAnsi="Calibri" w:cs="Calibri"/>
              </w:rPr>
            </w:pPr>
            <w:r w:rsidRPr="005221C8">
              <w:rPr>
                <w:rFonts w:ascii="Calibri"/>
              </w:rPr>
              <w:t>4</w:t>
            </w:r>
          </w:p>
        </w:tc>
        <w:tc>
          <w:tcPr>
            <w:tcW w:w="1339" w:type="dxa"/>
            <w:shd w:val="clear" w:color="auto" w:fill="D9D9D9"/>
          </w:tcPr>
          <w:p w:rsidR="00A35D2E" w:rsidRPr="005221C8" w:rsidRDefault="00A35D2E" w:rsidP="00BC7449">
            <w:pPr>
              <w:pStyle w:val="TableParagraph"/>
              <w:spacing w:before="13"/>
              <w:ind w:left="1"/>
              <w:jc w:val="center"/>
              <w:rPr>
                <w:rFonts w:ascii="Calibri" w:eastAsia="Calibri" w:hAnsi="Calibri" w:cs="Calibri"/>
              </w:rPr>
            </w:pPr>
            <w:r w:rsidRPr="005221C8">
              <w:rPr>
                <w:rFonts w:ascii="Calibri"/>
              </w:rPr>
              <w:t>5</w:t>
            </w:r>
          </w:p>
        </w:tc>
        <w:tc>
          <w:tcPr>
            <w:tcW w:w="1601" w:type="dxa"/>
            <w:shd w:val="clear" w:color="auto" w:fill="D9D9D9"/>
          </w:tcPr>
          <w:p w:rsidR="00A35D2E" w:rsidRPr="005221C8" w:rsidRDefault="00A35D2E" w:rsidP="00BC7449">
            <w:pPr>
              <w:pStyle w:val="TableParagraph"/>
              <w:spacing w:before="13"/>
              <w:ind w:left="4"/>
              <w:jc w:val="center"/>
              <w:rPr>
                <w:rFonts w:ascii="Calibri" w:eastAsia="Calibri" w:hAnsi="Calibri" w:cs="Calibri"/>
              </w:rPr>
            </w:pPr>
            <w:r w:rsidRPr="005221C8">
              <w:rPr>
                <w:rFonts w:ascii="Calibri"/>
              </w:rPr>
              <w:t>6</w:t>
            </w:r>
          </w:p>
        </w:tc>
      </w:tr>
      <w:tr w:rsidR="00A35D2E" w:rsidRPr="00CC2D96" w:rsidTr="00EA0CFB">
        <w:trPr>
          <w:trHeight w:hRule="exact" w:val="910"/>
          <w:jc w:val="center"/>
        </w:trPr>
        <w:tc>
          <w:tcPr>
            <w:tcW w:w="1361" w:type="dxa"/>
            <w:shd w:val="clear" w:color="auto" w:fill="D9D9D9"/>
          </w:tcPr>
          <w:p w:rsidR="00A35D2E" w:rsidRPr="005221C8" w:rsidRDefault="00A35D2E" w:rsidP="00BC7449">
            <w:pPr>
              <w:pStyle w:val="TableParagraph"/>
              <w:spacing w:before="9"/>
              <w:rPr>
                <w:rFonts w:ascii="Calibri" w:eastAsia="Calibri" w:hAnsi="Calibri" w:cs="Calibri"/>
                <w:i/>
                <w:sz w:val="25"/>
                <w:szCs w:val="25"/>
              </w:rPr>
            </w:pPr>
          </w:p>
          <w:p w:rsidR="00A35D2E" w:rsidRPr="005221C8" w:rsidRDefault="00A35D2E" w:rsidP="00BC7449">
            <w:pPr>
              <w:pStyle w:val="TableParagraph"/>
              <w:ind w:left="79"/>
              <w:rPr>
                <w:rFonts w:ascii="Calibri" w:eastAsia="Calibri" w:hAnsi="Calibri" w:cs="Calibri"/>
              </w:rPr>
            </w:pPr>
            <w:r w:rsidRPr="005221C8">
              <w:rPr>
                <w:rFonts w:ascii="Calibri"/>
              </w:rPr>
              <w:t>nr</w:t>
            </w:r>
            <w:r w:rsidRPr="005221C8">
              <w:rPr>
                <w:rFonts w:ascii="Calibri"/>
                <w:spacing w:val="-1"/>
              </w:rPr>
              <w:t xml:space="preserve"> </w:t>
            </w:r>
            <w:r w:rsidRPr="005221C8">
              <w:rPr>
                <w:rFonts w:ascii="Calibri"/>
              </w:rPr>
              <w:t>podokresu</w:t>
            </w:r>
          </w:p>
        </w:tc>
        <w:tc>
          <w:tcPr>
            <w:tcW w:w="1359" w:type="dxa"/>
            <w:shd w:val="clear" w:color="auto" w:fill="D9D9D9"/>
          </w:tcPr>
          <w:p w:rsidR="00A35D2E" w:rsidRPr="005221C8" w:rsidRDefault="00A35D2E" w:rsidP="00BC7449">
            <w:pPr>
              <w:pStyle w:val="TableParagraph"/>
              <w:spacing w:before="179"/>
              <w:ind w:left="359" w:right="118" w:hanging="240"/>
              <w:rPr>
                <w:rFonts w:ascii="Calibri" w:eastAsia="Calibri" w:hAnsi="Calibri" w:cs="Calibri"/>
              </w:rPr>
            </w:pPr>
            <w:r w:rsidRPr="005221C8">
              <w:rPr>
                <w:rFonts w:ascii="Calibri"/>
              </w:rPr>
              <w:t>czas trwania (h/rok)</w:t>
            </w:r>
          </w:p>
        </w:tc>
        <w:tc>
          <w:tcPr>
            <w:tcW w:w="1481" w:type="dxa"/>
            <w:shd w:val="clear" w:color="auto" w:fill="D9D9D9"/>
          </w:tcPr>
          <w:p w:rsidR="00A35D2E" w:rsidRPr="005221C8" w:rsidRDefault="00A35D2E" w:rsidP="00BC7449">
            <w:pPr>
              <w:pStyle w:val="TableParagraph"/>
              <w:spacing w:before="179"/>
              <w:ind w:left="196" w:right="190" w:firstLine="216"/>
              <w:rPr>
                <w:rFonts w:ascii="Calibri" w:eastAsia="Calibri" w:hAnsi="Calibri" w:cs="Calibri"/>
              </w:rPr>
            </w:pPr>
            <w:r w:rsidRPr="005221C8">
              <w:rPr>
                <w:rFonts w:ascii="Calibri"/>
              </w:rPr>
              <w:t>obsada (szt./kurnik)</w:t>
            </w:r>
          </w:p>
        </w:tc>
        <w:tc>
          <w:tcPr>
            <w:tcW w:w="1421" w:type="dxa"/>
            <w:shd w:val="clear" w:color="auto" w:fill="D9D9D9"/>
          </w:tcPr>
          <w:p w:rsidR="00A35D2E" w:rsidRPr="002C47C0" w:rsidRDefault="00A35D2E" w:rsidP="00BC7449">
            <w:pPr>
              <w:pStyle w:val="TableParagraph"/>
              <w:spacing w:before="45"/>
              <w:ind w:left="196" w:right="194" w:firstLine="1"/>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3"/>
                <w:lang w:val="pl-PL"/>
              </w:rPr>
              <w:t xml:space="preserve"> </w:t>
            </w:r>
            <w:r w:rsidRPr="002C47C0">
              <w:rPr>
                <w:rFonts w:ascii="Calibri" w:hAnsi="Calibri"/>
                <w:lang w:val="pl-PL"/>
              </w:rPr>
              <w:t xml:space="preserve">NH3 </w:t>
            </w:r>
            <w:r w:rsidRPr="002C47C0">
              <w:rPr>
                <w:rFonts w:ascii="Calibri" w:hAnsi="Calibri"/>
                <w:spacing w:val="-1"/>
                <w:lang w:val="pl-PL"/>
              </w:rPr>
              <w:t>(kg/h/ptak)</w:t>
            </w:r>
          </w:p>
        </w:tc>
        <w:tc>
          <w:tcPr>
            <w:tcW w:w="1339" w:type="dxa"/>
            <w:shd w:val="clear" w:color="auto" w:fill="D9D9D9"/>
          </w:tcPr>
          <w:p w:rsidR="00A35D2E" w:rsidRPr="002C47C0" w:rsidRDefault="00A35D2E" w:rsidP="00BC7449">
            <w:pPr>
              <w:pStyle w:val="TableParagraph"/>
              <w:spacing w:before="179"/>
              <w:ind w:left="74" w:right="70" w:firstLine="79"/>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NH3 (kg/h/kurnik)</w:t>
            </w:r>
          </w:p>
        </w:tc>
        <w:tc>
          <w:tcPr>
            <w:tcW w:w="1601" w:type="dxa"/>
            <w:shd w:val="clear" w:color="auto" w:fill="D9D9D9"/>
          </w:tcPr>
          <w:p w:rsidR="00A35D2E" w:rsidRPr="002C47C0" w:rsidRDefault="00A35D2E" w:rsidP="00BC7449">
            <w:pPr>
              <w:pStyle w:val="TableParagraph"/>
              <w:spacing w:before="179"/>
              <w:ind w:left="117" w:right="112" w:firstLine="168"/>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NH3 (kg/kurnik/rok)</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w:t>
            </w:r>
          </w:p>
        </w:tc>
        <w:tc>
          <w:tcPr>
            <w:tcW w:w="1359" w:type="dxa"/>
          </w:tcPr>
          <w:p w:rsidR="00A35D2E" w:rsidRPr="005221C8" w:rsidRDefault="00A35D2E" w:rsidP="00BC7449">
            <w:pPr>
              <w:pStyle w:val="TableParagraph"/>
              <w:spacing w:line="268" w:lineRule="exact"/>
              <w:jc w:val="center"/>
              <w:rPr>
                <w:rFonts w:ascii="Calibri" w:eastAsia="Calibri" w:hAnsi="Calibri" w:cs="Calibri"/>
              </w:rPr>
            </w:pPr>
            <w:r w:rsidRPr="005221C8">
              <w:rPr>
                <w:rFonts w:ascii="Calibri"/>
              </w:rPr>
              <w:t>27</w:t>
            </w:r>
          </w:p>
        </w:tc>
        <w:tc>
          <w:tcPr>
            <w:tcW w:w="1481" w:type="dxa"/>
          </w:tcPr>
          <w:p w:rsidR="00A35D2E" w:rsidRPr="005221C8" w:rsidRDefault="00A35D2E" w:rsidP="00BC7449">
            <w:pPr>
              <w:pStyle w:val="TableParagraph"/>
              <w:spacing w:line="268" w:lineRule="exact"/>
              <w:ind w:left="431"/>
              <w:rPr>
                <w:rFonts w:ascii="Calibri" w:eastAsia="Calibri" w:hAnsi="Calibri" w:cs="Calibri"/>
              </w:rPr>
            </w:pPr>
            <w:r w:rsidRPr="005221C8">
              <w:rPr>
                <w:rFonts w:ascii="Calibri"/>
              </w:rPr>
              <w:t>10 000</w:t>
            </w:r>
          </w:p>
        </w:tc>
        <w:tc>
          <w:tcPr>
            <w:tcW w:w="1421" w:type="dxa"/>
          </w:tcPr>
          <w:p w:rsidR="00A35D2E" w:rsidRPr="005221C8" w:rsidRDefault="00A35D2E" w:rsidP="00BC7449">
            <w:pPr>
              <w:pStyle w:val="TableParagraph"/>
              <w:spacing w:line="268"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pStyle w:val="TableParagraph"/>
              <w:spacing w:line="268" w:lineRule="exact"/>
              <w:ind w:left="357"/>
              <w:rPr>
                <w:rFonts w:ascii="Calibri" w:eastAsia="Calibri" w:hAnsi="Calibri" w:cs="Calibri"/>
              </w:rPr>
            </w:pPr>
            <w:r w:rsidRPr="005221C8">
              <w:rPr>
                <w:rFonts w:ascii="Calibri"/>
              </w:rPr>
              <w:t>0,1700</w:t>
            </w:r>
          </w:p>
        </w:tc>
        <w:tc>
          <w:tcPr>
            <w:tcW w:w="1601" w:type="dxa"/>
          </w:tcPr>
          <w:p w:rsidR="00A35D2E" w:rsidRPr="005221C8" w:rsidRDefault="00A35D2E" w:rsidP="00BC7449">
            <w:pPr>
              <w:pStyle w:val="TableParagraph"/>
              <w:spacing w:line="268" w:lineRule="exact"/>
              <w:ind w:left="4"/>
              <w:jc w:val="center"/>
              <w:rPr>
                <w:rFonts w:ascii="Calibri" w:eastAsia="Calibri" w:hAnsi="Calibri" w:cs="Calibri"/>
              </w:rPr>
            </w:pPr>
            <w:r w:rsidRPr="005221C8">
              <w:rPr>
                <w:rFonts w:ascii="Calibri"/>
              </w:rPr>
              <w:t>4,59</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ind w:left="2"/>
              <w:jc w:val="center"/>
              <w:rPr>
                <w:rFonts w:ascii="Calibri" w:eastAsia="Calibri" w:hAnsi="Calibri" w:cs="Calibri"/>
              </w:rPr>
            </w:pPr>
            <w:r w:rsidRPr="005221C8">
              <w:rPr>
                <w:rFonts w:ascii="Calibri"/>
              </w:rPr>
              <w:t>II</w:t>
            </w:r>
          </w:p>
        </w:tc>
        <w:tc>
          <w:tcPr>
            <w:tcW w:w="1359" w:type="dxa"/>
          </w:tcPr>
          <w:p w:rsidR="00A35D2E" w:rsidRPr="005221C8" w:rsidRDefault="00A35D2E" w:rsidP="00BC7449">
            <w:pPr>
              <w:pStyle w:val="TableParagraph"/>
              <w:spacing w:line="265" w:lineRule="exact"/>
              <w:ind w:right="1"/>
              <w:jc w:val="center"/>
              <w:rPr>
                <w:rFonts w:ascii="Calibri" w:eastAsia="Calibri" w:hAnsi="Calibri" w:cs="Calibri"/>
              </w:rPr>
            </w:pPr>
            <w:r w:rsidRPr="005221C8">
              <w:rPr>
                <w:rFonts w:ascii="Calibri"/>
              </w:rPr>
              <w:t>113</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10</w:t>
            </w:r>
            <w:r w:rsidRPr="005221C8">
              <w:rPr>
                <w:rFonts w:ascii="Calibri"/>
                <w:spacing w:val="-3"/>
              </w:rPr>
              <w:t xml:space="preserve"> 0</w:t>
            </w:r>
            <w:r w:rsidRPr="005221C8">
              <w:rPr>
                <w:rFonts w:ascii="Calibri"/>
              </w:rPr>
              <w:t>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pStyle w:val="TableParagraph"/>
              <w:spacing w:line="265" w:lineRule="exact"/>
              <w:ind w:left="357"/>
              <w:rPr>
                <w:rFonts w:ascii="Calibri" w:eastAsia="Calibri" w:hAnsi="Calibri" w:cs="Calibri"/>
              </w:rPr>
            </w:pPr>
            <w:r w:rsidRPr="005221C8">
              <w:rPr>
                <w:rFonts w:ascii="Calibri"/>
              </w:rPr>
              <w:t>0,1700</w:t>
            </w:r>
          </w:p>
        </w:tc>
        <w:tc>
          <w:tcPr>
            <w:tcW w:w="1601" w:type="dxa"/>
          </w:tcPr>
          <w:p w:rsidR="00A35D2E" w:rsidRPr="005221C8" w:rsidRDefault="00A35D2E" w:rsidP="00BC7449">
            <w:pPr>
              <w:pStyle w:val="TableParagraph"/>
              <w:spacing w:line="265" w:lineRule="exact"/>
              <w:ind w:left="1"/>
              <w:jc w:val="center"/>
              <w:rPr>
                <w:rFonts w:ascii="Calibri" w:eastAsia="Calibri" w:hAnsi="Calibri" w:cs="Calibri"/>
              </w:rPr>
            </w:pPr>
            <w:r w:rsidRPr="005221C8">
              <w:rPr>
                <w:rFonts w:ascii="Calibri" w:eastAsia="Calibri" w:hAnsi="Calibri" w:cs="Calibri"/>
              </w:rPr>
              <w:t>19,21</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III</w:t>
            </w:r>
          </w:p>
        </w:tc>
        <w:tc>
          <w:tcPr>
            <w:tcW w:w="1359" w:type="dxa"/>
          </w:tcPr>
          <w:p w:rsidR="00A35D2E" w:rsidRPr="005221C8" w:rsidRDefault="00A35D2E" w:rsidP="00BC7449">
            <w:pPr>
              <w:pStyle w:val="TableParagraph"/>
              <w:spacing w:line="265" w:lineRule="exact"/>
              <w:ind w:left="424"/>
              <w:rPr>
                <w:rFonts w:ascii="Calibri" w:eastAsia="Calibri" w:hAnsi="Calibri" w:cs="Calibri"/>
              </w:rPr>
            </w:pPr>
            <w:r w:rsidRPr="005221C8">
              <w:rPr>
                <w:rFonts w:ascii="Calibri"/>
              </w:rPr>
              <w:t>1</w:t>
            </w:r>
            <w:r w:rsidRPr="005221C8">
              <w:rPr>
                <w:rFonts w:ascii="Calibri"/>
                <w:spacing w:val="-1"/>
              </w:rPr>
              <w:t xml:space="preserve"> </w:t>
            </w:r>
            <w:r w:rsidRPr="005221C8">
              <w:rPr>
                <w:rFonts w:ascii="Calibri"/>
              </w:rPr>
              <w:t>973</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10</w:t>
            </w:r>
            <w:r w:rsidRPr="005221C8">
              <w:rPr>
                <w:rFonts w:ascii="Calibri"/>
                <w:spacing w:val="-3"/>
              </w:rPr>
              <w:t xml:space="preserve"> 0</w:t>
            </w:r>
            <w:r w:rsidRPr="005221C8">
              <w:rPr>
                <w:rFonts w:ascii="Calibri"/>
              </w:rPr>
              <w:t>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pStyle w:val="TableParagraph"/>
              <w:spacing w:line="265" w:lineRule="exact"/>
              <w:ind w:left="357"/>
              <w:rPr>
                <w:rFonts w:ascii="Calibri" w:eastAsia="Calibri" w:hAnsi="Calibri" w:cs="Calibri"/>
              </w:rPr>
            </w:pPr>
            <w:r w:rsidRPr="005221C8">
              <w:rPr>
                <w:rFonts w:ascii="Calibri"/>
              </w:rPr>
              <w:t>0,1700</w:t>
            </w:r>
          </w:p>
        </w:tc>
        <w:tc>
          <w:tcPr>
            <w:tcW w:w="1601" w:type="dxa"/>
          </w:tcPr>
          <w:p w:rsidR="00A35D2E" w:rsidRPr="005221C8" w:rsidRDefault="00A35D2E" w:rsidP="00BC7449">
            <w:pPr>
              <w:pStyle w:val="TableParagraph"/>
              <w:spacing w:line="265" w:lineRule="exact"/>
              <w:ind w:left="490"/>
              <w:rPr>
                <w:rFonts w:ascii="Calibri" w:eastAsia="Calibri" w:hAnsi="Calibri" w:cs="Calibri"/>
              </w:rPr>
            </w:pPr>
            <w:r w:rsidRPr="005221C8">
              <w:rPr>
                <w:rFonts w:ascii="Calibri" w:eastAsia="Calibri" w:hAnsi="Calibri" w:cs="Calibri"/>
              </w:rPr>
              <w:t>335,41</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IV</w:t>
            </w:r>
          </w:p>
        </w:tc>
        <w:tc>
          <w:tcPr>
            <w:tcW w:w="1359" w:type="dxa"/>
          </w:tcPr>
          <w:p w:rsidR="00A35D2E" w:rsidRPr="005221C8" w:rsidRDefault="00A35D2E" w:rsidP="00BC7449">
            <w:pPr>
              <w:pStyle w:val="TableParagraph"/>
              <w:spacing w:line="265" w:lineRule="exact"/>
              <w:ind w:left="424"/>
              <w:rPr>
                <w:rFonts w:ascii="Calibri" w:eastAsia="Calibri" w:hAnsi="Calibri" w:cs="Calibri"/>
              </w:rPr>
            </w:pPr>
            <w:r w:rsidRPr="005221C8">
              <w:rPr>
                <w:rFonts w:ascii="Calibri"/>
              </w:rPr>
              <w:t>5</w:t>
            </w:r>
            <w:r w:rsidRPr="005221C8">
              <w:rPr>
                <w:rFonts w:ascii="Calibri"/>
                <w:spacing w:val="-1"/>
              </w:rPr>
              <w:t xml:space="preserve"> </w:t>
            </w:r>
            <w:r w:rsidRPr="005221C8">
              <w:rPr>
                <w:rFonts w:ascii="Calibri"/>
              </w:rPr>
              <w:t>138</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10</w:t>
            </w:r>
            <w:r w:rsidRPr="005221C8">
              <w:rPr>
                <w:rFonts w:ascii="Calibri"/>
                <w:spacing w:val="-3"/>
              </w:rPr>
              <w:t xml:space="preserve"> </w:t>
            </w:r>
            <w:r w:rsidRPr="005221C8">
              <w:rPr>
                <w:rFonts w:ascii="Calibri"/>
              </w:rPr>
              <w:t>000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pStyle w:val="TableParagraph"/>
              <w:spacing w:line="265" w:lineRule="exact"/>
              <w:ind w:left="357"/>
              <w:rPr>
                <w:rFonts w:ascii="Calibri" w:eastAsia="Calibri" w:hAnsi="Calibri" w:cs="Calibri"/>
              </w:rPr>
            </w:pPr>
            <w:r w:rsidRPr="005221C8">
              <w:rPr>
                <w:rFonts w:ascii="Calibri"/>
              </w:rPr>
              <w:t>0,1700</w:t>
            </w:r>
          </w:p>
        </w:tc>
        <w:tc>
          <w:tcPr>
            <w:tcW w:w="1601" w:type="dxa"/>
          </w:tcPr>
          <w:p w:rsidR="00A35D2E" w:rsidRPr="005221C8" w:rsidRDefault="00A35D2E" w:rsidP="00BC7449">
            <w:pPr>
              <w:pStyle w:val="TableParagraph"/>
              <w:spacing w:line="265" w:lineRule="exact"/>
              <w:ind w:left="410"/>
              <w:rPr>
                <w:rFonts w:ascii="Calibri" w:eastAsia="Calibri" w:hAnsi="Calibri" w:cs="Calibri"/>
              </w:rPr>
            </w:pPr>
            <w:r w:rsidRPr="005221C8">
              <w:rPr>
                <w:rFonts w:ascii="Calibri" w:eastAsia="Calibri" w:hAnsi="Calibri" w:cs="Calibri"/>
              </w:rPr>
              <w:t>873,46</w:t>
            </w:r>
          </w:p>
        </w:tc>
      </w:tr>
      <w:tr w:rsidR="00A35D2E" w:rsidRPr="005221C8" w:rsidTr="00EA0CFB">
        <w:trPr>
          <w:trHeight w:hRule="exact" w:val="310"/>
          <w:jc w:val="center"/>
        </w:trPr>
        <w:tc>
          <w:tcPr>
            <w:tcW w:w="1361" w:type="dxa"/>
          </w:tcPr>
          <w:p w:rsidR="00A35D2E" w:rsidRPr="005221C8" w:rsidRDefault="00A35D2E" w:rsidP="00BC7449">
            <w:pPr>
              <w:pStyle w:val="TableParagraph"/>
              <w:spacing w:before="28"/>
              <w:ind w:left="405"/>
              <w:rPr>
                <w:rFonts w:ascii="Calibri" w:eastAsia="Calibri" w:hAnsi="Calibri" w:cs="Calibri"/>
              </w:rPr>
            </w:pPr>
            <w:r w:rsidRPr="005221C8">
              <w:rPr>
                <w:rFonts w:ascii="Calibri"/>
              </w:rPr>
              <w:t>suma:</w:t>
            </w:r>
          </w:p>
        </w:tc>
        <w:tc>
          <w:tcPr>
            <w:tcW w:w="1359" w:type="dxa"/>
          </w:tcPr>
          <w:p w:rsidR="00A35D2E" w:rsidRPr="005221C8" w:rsidRDefault="00A35D2E" w:rsidP="00BC7449">
            <w:pPr>
              <w:pStyle w:val="TableParagraph"/>
              <w:spacing w:before="28"/>
              <w:ind w:left="424"/>
              <w:rPr>
                <w:rFonts w:ascii="Calibri" w:eastAsia="Calibri" w:hAnsi="Calibri" w:cs="Calibri"/>
              </w:rPr>
            </w:pPr>
            <w:r w:rsidRPr="005221C8">
              <w:rPr>
                <w:rFonts w:ascii="Calibri"/>
              </w:rPr>
              <w:t>7</w:t>
            </w:r>
            <w:r w:rsidRPr="005221C8">
              <w:rPr>
                <w:rFonts w:ascii="Calibri"/>
                <w:spacing w:val="-1"/>
              </w:rPr>
              <w:t xml:space="preserve"> </w:t>
            </w:r>
            <w:r w:rsidRPr="005221C8">
              <w:rPr>
                <w:rFonts w:ascii="Calibri"/>
              </w:rPr>
              <w:t>251</w:t>
            </w:r>
          </w:p>
        </w:tc>
        <w:tc>
          <w:tcPr>
            <w:tcW w:w="2902" w:type="dxa"/>
            <w:gridSpan w:val="2"/>
          </w:tcPr>
          <w:p w:rsidR="00A35D2E" w:rsidRPr="005221C8" w:rsidRDefault="00A35D2E" w:rsidP="00BC7449"/>
        </w:tc>
        <w:tc>
          <w:tcPr>
            <w:tcW w:w="1339" w:type="dxa"/>
          </w:tcPr>
          <w:p w:rsidR="00A35D2E" w:rsidRPr="005221C8" w:rsidRDefault="00A35D2E" w:rsidP="00BC7449">
            <w:pPr>
              <w:pStyle w:val="TableParagraph"/>
              <w:spacing w:before="28"/>
              <w:ind w:left="393"/>
              <w:rPr>
                <w:rFonts w:ascii="Calibri" w:eastAsia="Calibri" w:hAnsi="Calibri" w:cs="Calibri"/>
              </w:rPr>
            </w:pPr>
            <w:r w:rsidRPr="005221C8">
              <w:rPr>
                <w:rFonts w:ascii="Calibri"/>
              </w:rPr>
              <w:t>suma:</w:t>
            </w:r>
          </w:p>
        </w:tc>
        <w:tc>
          <w:tcPr>
            <w:tcW w:w="1601" w:type="dxa"/>
          </w:tcPr>
          <w:p w:rsidR="00A35D2E" w:rsidRPr="005221C8" w:rsidRDefault="00A35D2E" w:rsidP="00BC7449">
            <w:pPr>
              <w:pStyle w:val="TableParagraph"/>
              <w:spacing w:before="28"/>
              <w:ind w:left="408"/>
              <w:rPr>
                <w:rFonts w:ascii="Calibri" w:eastAsia="Calibri" w:hAnsi="Calibri" w:cs="Calibri"/>
              </w:rPr>
            </w:pPr>
            <w:r w:rsidRPr="005221C8">
              <w:rPr>
                <w:rFonts w:ascii="Calibri"/>
                <w:b/>
              </w:rPr>
              <w:t>1232,67</w:t>
            </w:r>
          </w:p>
        </w:tc>
      </w:tr>
    </w:tbl>
    <w:p w:rsidR="00A35D2E" w:rsidRPr="00F6216F" w:rsidRDefault="00A35D2E" w:rsidP="00A35D2E">
      <w:pPr>
        <w:rPr>
          <w:rFonts w:ascii="Calibri" w:eastAsia="Calibri" w:hAnsi="Calibri" w:cs="Calibri"/>
          <w:color w:val="FF0000"/>
        </w:rPr>
        <w:sectPr w:rsidR="00A35D2E" w:rsidRPr="00F6216F">
          <w:headerReference w:type="default" r:id="rId10"/>
          <w:pgSz w:w="11910" w:h="16840"/>
          <w:pgMar w:top="1260" w:right="1280" w:bottom="1380" w:left="1280" w:header="857" w:footer="1197" w:gutter="0"/>
          <w:cols w:space="708"/>
        </w:sectPr>
      </w:pPr>
    </w:p>
    <w:p w:rsidR="00A35D2E" w:rsidRPr="00CA63F7" w:rsidRDefault="00A35D2E" w:rsidP="00A35D2E">
      <w:pPr>
        <w:spacing w:before="139"/>
        <w:ind w:left="136"/>
        <w:rPr>
          <w:rFonts w:ascii="Arial" w:eastAsia="Calibri" w:hAnsi="Arial" w:cs="Arial"/>
          <w:sz w:val="24"/>
          <w:szCs w:val="24"/>
        </w:rPr>
      </w:pPr>
      <w:r w:rsidRPr="00CA63F7">
        <w:rPr>
          <w:rFonts w:ascii="Arial" w:hAnsi="Arial" w:cs="Arial"/>
          <w:i/>
          <w:sz w:val="24"/>
        </w:rPr>
        <w:lastRenderedPageBreak/>
        <w:t>Tabela Obliczenie emisji amoniaku przypadającej na kurnik nr</w:t>
      </w:r>
      <w:r w:rsidRPr="00CA63F7">
        <w:rPr>
          <w:rFonts w:ascii="Arial" w:hAnsi="Arial" w:cs="Arial"/>
          <w:i/>
          <w:spacing w:val="-27"/>
          <w:sz w:val="24"/>
        </w:rPr>
        <w:t xml:space="preserve"> </w:t>
      </w:r>
      <w:r w:rsidRPr="00CA63F7">
        <w:rPr>
          <w:rFonts w:ascii="Arial" w:hAnsi="Arial" w:cs="Arial"/>
          <w:i/>
          <w:sz w:val="24"/>
        </w:rPr>
        <w:t>5</w:t>
      </w:r>
    </w:p>
    <w:p w:rsidR="00A35D2E" w:rsidRPr="002C47C0" w:rsidRDefault="00A35D2E" w:rsidP="00A35D2E">
      <w:pPr>
        <w:spacing w:before="9"/>
        <w:rPr>
          <w:rFonts w:ascii="Calibri" w:eastAsia="Calibri" w:hAnsi="Calibri" w:cs="Calibri"/>
          <w:i/>
          <w:color w:val="FF0000"/>
          <w:sz w:val="3"/>
          <w:szCs w:val="3"/>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A35D2E" w:rsidRPr="005221C8" w:rsidTr="00EA0CFB">
        <w:trPr>
          <w:trHeight w:hRule="exact" w:val="310"/>
          <w:jc w:val="center"/>
        </w:trPr>
        <w:tc>
          <w:tcPr>
            <w:tcW w:w="1361" w:type="dxa"/>
            <w:shd w:val="clear" w:color="auto" w:fill="D9D9D9"/>
          </w:tcPr>
          <w:p w:rsidR="00A35D2E" w:rsidRPr="005221C8" w:rsidRDefault="00A35D2E" w:rsidP="00BC7449">
            <w:pPr>
              <w:pStyle w:val="TableParagraph"/>
              <w:spacing w:before="13"/>
              <w:ind w:left="3"/>
              <w:jc w:val="center"/>
              <w:rPr>
                <w:rFonts w:ascii="Calibri" w:eastAsia="Calibri" w:hAnsi="Calibri" w:cs="Calibri"/>
              </w:rPr>
            </w:pPr>
            <w:r w:rsidRPr="005221C8">
              <w:rPr>
                <w:rFonts w:ascii="Calibri"/>
              </w:rPr>
              <w:t>1</w:t>
            </w:r>
          </w:p>
        </w:tc>
        <w:tc>
          <w:tcPr>
            <w:tcW w:w="1359" w:type="dxa"/>
            <w:shd w:val="clear" w:color="auto" w:fill="D9D9D9"/>
          </w:tcPr>
          <w:p w:rsidR="00A35D2E" w:rsidRPr="005221C8" w:rsidRDefault="00A35D2E" w:rsidP="00BC7449">
            <w:pPr>
              <w:pStyle w:val="TableParagraph"/>
              <w:spacing w:before="13"/>
              <w:jc w:val="center"/>
              <w:rPr>
                <w:rFonts w:ascii="Calibri" w:eastAsia="Calibri" w:hAnsi="Calibri" w:cs="Calibri"/>
              </w:rPr>
            </w:pPr>
            <w:r w:rsidRPr="005221C8">
              <w:rPr>
                <w:rFonts w:ascii="Calibri"/>
              </w:rPr>
              <w:t>2</w:t>
            </w:r>
          </w:p>
        </w:tc>
        <w:tc>
          <w:tcPr>
            <w:tcW w:w="1481" w:type="dxa"/>
            <w:shd w:val="clear" w:color="auto" w:fill="D9D9D9"/>
          </w:tcPr>
          <w:p w:rsidR="00A35D2E" w:rsidRPr="005221C8" w:rsidRDefault="00A35D2E" w:rsidP="00BC7449">
            <w:pPr>
              <w:pStyle w:val="TableParagraph"/>
              <w:spacing w:before="13"/>
              <w:ind w:left="3"/>
              <w:jc w:val="center"/>
              <w:rPr>
                <w:rFonts w:ascii="Calibri" w:eastAsia="Calibri" w:hAnsi="Calibri" w:cs="Calibri"/>
              </w:rPr>
            </w:pPr>
            <w:r w:rsidRPr="005221C8">
              <w:rPr>
                <w:rFonts w:ascii="Calibri"/>
              </w:rPr>
              <w:t>3</w:t>
            </w:r>
          </w:p>
        </w:tc>
        <w:tc>
          <w:tcPr>
            <w:tcW w:w="1421" w:type="dxa"/>
            <w:shd w:val="clear" w:color="auto" w:fill="D9D9D9"/>
          </w:tcPr>
          <w:p w:rsidR="00A35D2E" w:rsidRPr="005221C8" w:rsidRDefault="00A35D2E" w:rsidP="00BC7449">
            <w:pPr>
              <w:pStyle w:val="TableParagraph"/>
              <w:spacing w:before="13"/>
              <w:ind w:left="1"/>
              <w:jc w:val="center"/>
              <w:rPr>
                <w:rFonts w:ascii="Calibri" w:eastAsia="Calibri" w:hAnsi="Calibri" w:cs="Calibri"/>
              </w:rPr>
            </w:pPr>
            <w:r w:rsidRPr="005221C8">
              <w:rPr>
                <w:rFonts w:ascii="Calibri"/>
              </w:rPr>
              <w:t>4</w:t>
            </w:r>
          </w:p>
        </w:tc>
        <w:tc>
          <w:tcPr>
            <w:tcW w:w="1339" w:type="dxa"/>
            <w:shd w:val="clear" w:color="auto" w:fill="D9D9D9"/>
          </w:tcPr>
          <w:p w:rsidR="00A35D2E" w:rsidRPr="005221C8" w:rsidRDefault="00A35D2E" w:rsidP="00BC7449">
            <w:pPr>
              <w:pStyle w:val="TableParagraph"/>
              <w:spacing w:before="13"/>
              <w:ind w:left="1"/>
              <w:jc w:val="center"/>
              <w:rPr>
                <w:rFonts w:ascii="Calibri" w:eastAsia="Calibri" w:hAnsi="Calibri" w:cs="Calibri"/>
              </w:rPr>
            </w:pPr>
            <w:r w:rsidRPr="005221C8">
              <w:rPr>
                <w:rFonts w:ascii="Calibri"/>
              </w:rPr>
              <w:t>5</w:t>
            </w:r>
          </w:p>
        </w:tc>
        <w:tc>
          <w:tcPr>
            <w:tcW w:w="1601" w:type="dxa"/>
            <w:shd w:val="clear" w:color="auto" w:fill="D9D9D9"/>
          </w:tcPr>
          <w:p w:rsidR="00A35D2E" w:rsidRPr="005221C8" w:rsidRDefault="00A35D2E" w:rsidP="00BC7449">
            <w:pPr>
              <w:pStyle w:val="TableParagraph"/>
              <w:spacing w:before="13"/>
              <w:ind w:left="4"/>
              <w:jc w:val="center"/>
              <w:rPr>
                <w:rFonts w:ascii="Calibri" w:eastAsia="Calibri" w:hAnsi="Calibri" w:cs="Calibri"/>
              </w:rPr>
            </w:pPr>
            <w:r w:rsidRPr="005221C8">
              <w:rPr>
                <w:rFonts w:ascii="Calibri"/>
              </w:rPr>
              <w:t>6</w:t>
            </w:r>
          </w:p>
        </w:tc>
      </w:tr>
      <w:tr w:rsidR="00A35D2E" w:rsidRPr="00CC2D96" w:rsidTr="00EA0CFB">
        <w:trPr>
          <w:trHeight w:hRule="exact" w:val="910"/>
          <w:jc w:val="center"/>
        </w:trPr>
        <w:tc>
          <w:tcPr>
            <w:tcW w:w="1361" w:type="dxa"/>
            <w:shd w:val="clear" w:color="auto" w:fill="D9D9D9"/>
          </w:tcPr>
          <w:p w:rsidR="00A35D2E" w:rsidRPr="005221C8" w:rsidRDefault="00A35D2E" w:rsidP="00BC7449">
            <w:pPr>
              <w:pStyle w:val="TableParagraph"/>
              <w:spacing w:before="9"/>
              <w:rPr>
                <w:rFonts w:ascii="Calibri" w:eastAsia="Calibri" w:hAnsi="Calibri" w:cs="Calibri"/>
                <w:i/>
                <w:sz w:val="25"/>
                <w:szCs w:val="25"/>
              </w:rPr>
            </w:pPr>
          </w:p>
          <w:p w:rsidR="00A35D2E" w:rsidRPr="005221C8" w:rsidRDefault="00A35D2E" w:rsidP="00BC7449">
            <w:pPr>
              <w:pStyle w:val="TableParagraph"/>
              <w:ind w:left="79"/>
              <w:rPr>
                <w:rFonts w:ascii="Calibri" w:eastAsia="Calibri" w:hAnsi="Calibri" w:cs="Calibri"/>
              </w:rPr>
            </w:pPr>
            <w:r w:rsidRPr="005221C8">
              <w:rPr>
                <w:rFonts w:ascii="Calibri"/>
              </w:rPr>
              <w:t>nr</w:t>
            </w:r>
            <w:r w:rsidRPr="005221C8">
              <w:rPr>
                <w:rFonts w:ascii="Calibri"/>
                <w:spacing w:val="-1"/>
              </w:rPr>
              <w:t xml:space="preserve"> </w:t>
            </w:r>
            <w:r w:rsidRPr="005221C8">
              <w:rPr>
                <w:rFonts w:ascii="Calibri"/>
              </w:rPr>
              <w:t>podokresu</w:t>
            </w:r>
          </w:p>
        </w:tc>
        <w:tc>
          <w:tcPr>
            <w:tcW w:w="1359" w:type="dxa"/>
            <w:shd w:val="clear" w:color="auto" w:fill="D9D9D9"/>
          </w:tcPr>
          <w:p w:rsidR="00A35D2E" w:rsidRPr="005221C8" w:rsidRDefault="00A35D2E" w:rsidP="00BC7449">
            <w:pPr>
              <w:pStyle w:val="TableParagraph"/>
              <w:spacing w:before="179"/>
              <w:ind w:left="359" w:right="118" w:hanging="240"/>
              <w:rPr>
                <w:rFonts w:ascii="Calibri" w:eastAsia="Calibri" w:hAnsi="Calibri" w:cs="Calibri"/>
              </w:rPr>
            </w:pPr>
            <w:r w:rsidRPr="005221C8">
              <w:rPr>
                <w:rFonts w:ascii="Calibri"/>
              </w:rPr>
              <w:t>czas trwania (h/rok)</w:t>
            </w:r>
          </w:p>
        </w:tc>
        <w:tc>
          <w:tcPr>
            <w:tcW w:w="1481" w:type="dxa"/>
            <w:shd w:val="clear" w:color="auto" w:fill="D9D9D9"/>
          </w:tcPr>
          <w:p w:rsidR="00A35D2E" w:rsidRPr="005221C8" w:rsidRDefault="00A35D2E" w:rsidP="00BC7449">
            <w:pPr>
              <w:pStyle w:val="TableParagraph"/>
              <w:spacing w:before="179"/>
              <w:ind w:left="196" w:right="190" w:firstLine="216"/>
              <w:rPr>
                <w:rFonts w:ascii="Calibri" w:eastAsia="Calibri" w:hAnsi="Calibri" w:cs="Calibri"/>
              </w:rPr>
            </w:pPr>
            <w:r w:rsidRPr="005221C8">
              <w:rPr>
                <w:rFonts w:ascii="Calibri"/>
              </w:rPr>
              <w:t>obsada (szt./kurnik)</w:t>
            </w:r>
          </w:p>
        </w:tc>
        <w:tc>
          <w:tcPr>
            <w:tcW w:w="1421" w:type="dxa"/>
            <w:shd w:val="clear" w:color="auto" w:fill="D9D9D9"/>
          </w:tcPr>
          <w:p w:rsidR="00A35D2E" w:rsidRPr="002C47C0" w:rsidRDefault="00A35D2E" w:rsidP="00BC7449">
            <w:pPr>
              <w:pStyle w:val="TableParagraph"/>
              <w:spacing w:before="45"/>
              <w:ind w:left="196" w:right="194" w:firstLine="1"/>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3"/>
                <w:lang w:val="pl-PL"/>
              </w:rPr>
              <w:t xml:space="preserve"> </w:t>
            </w:r>
            <w:r w:rsidRPr="002C47C0">
              <w:rPr>
                <w:rFonts w:ascii="Calibri" w:hAnsi="Calibri"/>
                <w:lang w:val="pl-PL"/>
              </w:rPr>
              <w:t xml:space="preserve">NH3 </w:t>
            </w:r>
            <w:r w:rsidRPr="002C47C0">
              <w:rPr>
                <w:rFonts w:ascii="Calibri" w:hAnsi="Calibri"/>
                <w:spacing w:val="-1"/>
                <w:lang w:val="pl-PL"/>
              </w:rPr>
              <w:t>(kg/h/ptak)</w:t>
            </w:r>
          </w:p>
        </w:tc>
        <w:tc>
          <w:tcPr>
            <w:tcW w:w="1339" w:type="dxa"/>
            <w:shd w:val="clear" w:color="auto" w:fill="D9D9D9"/>
          </w:tcPr>
          <w:p w:rsidR="00A35D2E" w:rsidRPr="002C47C0" w:rsidRDefault="00A35D2E" w:rsidP="00BC7449">
            <w:pPr>
              <w:pStyle w:val="TableParagraph"/>
              <w:spacing w:before="179"/>
              <w:ind w:left="74" w:right="70" w:firstLine="79"/>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NH3 (kg/h/kurnik)</w:t>
            </w:r>
          </w:p>
        </w:tc>
        <w:tc>
          <w:tcPr>
            <w:tcW w:w="1601" w:type="dxa"/>
            <w:shd w:val="clear" w:color="auto" w:fill="D9D9D9"/>
          </w:tcPr>
          <w:p w:rsidR="00A35D2E" w:rsidRPr="002C47C0" w:rsidRDefault="00A35D2E" w:rsidP="00BC7449">
            <w:pPr>
              <w:pStyle w:val="TableParagraph"/>
              <w:spacing w:before="179"/>
              <w:ind w:left="117" w:right="112" w:firstLine="168"/>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NH3 (kg/kurnik/rok)</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w:t>
            </w:r>
          </w:p>
        </w:tc>
        <w:tc>
          <w:tcPr>
            <w:tcW w:w="1359" w:type="dxa"/>
          </w:tcPr>
          <w:p w:rsidR="00A35D2E" w:rsidRPr="005221C8" w:rsidRDefault="00A35D2E" w:rsidP="00BC7449">
            <w:pPr>
              <w:pStyle w:val="TableParagraph"/>
              <w:spacing w:line="265" w:lineRule="exact"/>
              <w:jc w:val="center"/>
              <w:rPr>
                <w:rFonts w:ascii="Calibri" w:eastAsia="Calibri" w:hAnsi="Calibri" w:cs="Calibri"/>
              </w:rPr>
            </w:pPr>
            <w:r w:rsidRPr="005221C8">
              <w:rPr>
                <w:rFonts w:ascii="Calibri"/>
              </w:rPr>
              <w:t>24</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12</w:t>
            </w:r>
            <w:r w:rsidRPr="005221C8">
              <w:rPr>
                <w:rFonts w:ascii="Calibri"/>
                <w:spacing w:val="-3"/>
              </w:rPr>
              <w:t xml:space="preserve"> 5</w:t>
            </w:r>
            <w:r w:rsidRPr="005221C8">
              <w:rPr>
                <w:rFonts w:ascii="Calibri"/>
              </w:rPr>
              <w:t>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pStyle w:val="TableParagraph"/>
              <w:spacing w:line="265" w:lineRule="exact"/>
              <w:ind w:left="357"/>
              <w:rPr>
                <w:rFonts w:ascii="Calibri" w:eastAsia="Calibri" w:hAnsi="Calibri" w:cs="Calibri"/>
              </w:rPr>
            </w:pPr>
            <w:r w:rsidRPr="005221C8">
              <w:rPr>
                <w:rFonts w:ascii="Calibri"/>
              </w:rPr>
              <w:t>0,2125</w:t>
            </w:r>
          </w:p>
        </w:tc>
        <w:tc>
          <w:tcPr>
            <w:tcW w:w="1601" w:type="dxa"/>
          </w:tcPr>
          <w:p w:rsidR="00A35D2E" w:rsidRPr="005221C8" w:rsidRDefault="00A35D2E" w:rsidP="00BC7449">
            <w:pPr>
              <w:pStyle w:val="TableParagraph"/>
              <w:spacing w:line="265" w:lineRule="exact"/>
              <w:ind w:left="4"/>
              <w:jc w:val="center"/>
              <w:rPr>
                <w:rFonts w:ascii="Calibri" w:eastAsia="Calibri" w:hAnsi="Calibri" w:cs="Calibri"/>
              </w:rPr>
            </w:pPr>
            <w:r w:rsidRPr="005221C8">
              <w:rPr>
                <w:rFonts w:ascii="Calibri" w:eastAsia="Calibri" w:hAnsi="Calibri" w:cs="Calibri"/>
              </w:rPr>
              <w:t>5,10</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ind w:left="2"/>
              <w:jc w:val="center"/>
              <w:rPr>
                <w:rFonts w:ascii="Calibri" w:eastAsia="Calibri" w:hAnsi="Calibri" w:cs="Calibri"/>
              </w:rPr>
            </w:pPr>
            <w:r w:rsidRPr="005221C8">
              <w:rPr>
                <w:rFonts w:ascii="Calibri"/>
              </w:rPr>
              <w:t>II</w:t>
            </w:r>
          </w:p>
        </w:tc>
        <w:tc>
          <w:tcPr>
            <w:tcW w:w="1359" w:type="dxa"/>
          </w:tcPr>
          <w:p w:rsidR="00A35D2E" w:rsidRPr="005221C8" w:rsidRDefault="00A35D2E" w:rsidP="00BC7449">
            <w:pPr>
              <w:pStyle w:val="TableParagraph"/>
              <w:spacing w:line="265" w:lineRule="exact"/>
              <w:ind w:right="1"/>
              <w:jc w:val="center"/>
              <w:rPr>
                <w:rFonts w:ascii="Calibri" w:eastAsia="Calibri" w:hAnsi="Calibri" w:cs="Calibri"/>
              </w:rPr>
            </w:pPr>
            <w:r w:rsidRPr="005221C8">
              <w:rPr>
                <w:rFonts w:ascii="Calibri"/>
              </w:rPr>
              <w:t>113</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12</w:t>
            </w:r>
            <w:r w:rsidRPr="005221C8">
              <w:rPr>
                <w:rFonts w:ascii="Calibri"/>
                <w:spacing w:val="-3"/>
              </w:rPr>
              <w:t xml:space="preserve"> </w:t>
            </w:r>
            <w:r w:rsidRPr="005221C8">
              <w:rPr>
                <w:rFonts w:ascii="Calibri"/>
              </w:rPr>
              <w:t>500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jc w:val="center"/>
            </w:pPr>
            <w:r w:rsidRPr="005221C8">
              <w:rPr>
                <w:rFonts w:ascii="Calibri"/>
              </w:rPr>
              <w:t>0,2125</w:t>
            </w:r>
          </w:p>
        </w:tc>
        <w:tc>
          <w:tcPr>
            <w:tcW w:w="1601" w:type="dxa"/>
          </w:tcPr>
          <w:p w:rsidR="00A35D2E" w:rsidRPr="005221C8" w:rsidRDefault="00A35D2E" w:rsidP="00BC7449">
            <w:pPr>
              <w:pStyle w:val="TableParagraph"/>
              <w:spacing w:line="265" w:lineRule="exact"/>
              <w:ind w:left="1"/>
              <w:jc w:val="center"/>
              <w:rPr>
                <w:rFonts w:ascii="Calibri" w:eastAsia="Calibri" w:hAnsi="Calibri" w:cs="Calibri"/>
              </w:rPr>
            </w:pPr>
            <w:r w:rsidRPr="005221C8">
              <w:rPr>
                <w:rFonts w:ascii="Calibri" w:eastAsia="Calibri" w:hAnsi="Calibri" w:cs="Calibri"/>
              </w:rPr>
              <w:t>24,01</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III</w:t>
            </w:r>
          </w:p>
        </w:tc>
        <w:tc>
          <w:tcPr>
            <w:tcW w:w="1359" w:type="dxa"/>
          </w:tcPr>
          <w:p w:rsidR="00A35D2E" w:rsidRPr="005221C8" w:rsidRDefault="00A35D2E" w:rsidP="00BC7449">
            <w:pPr>
              <w:pStyle w:val="TableParagraph"/>
              <w:spacing w:line="265" w:lineRule="exact"/>
              <w:ind w:left="424"/>
              <w:rPr>
                <w:rFonts w:ascii="Calibri" w:eastAsia="Calibri" w:hAnsi="Calibri" w:cs="Calibri"/>
              </w:rPr>
            </w:pPr>
            <w:r w:rsidRPr="005221C8">
              <w:rPr>
                <w:rFonts w:ascii="Calibri"/>
              </w:rPr>
              <w:t>1</w:t>
            </w:r>
            <w:r w:rsidRPr="005221C8">
              <w:rPr>
                <w:rFonts w:ascii="Calibri"/>
                <w:spacing w:val="-1"/>
              </w:rPr>
              <w:t xml:space="preserve"> </w:t>
            </w:r>
            <w:r w:rsidRPr="005221C8">
              <w:rPr>
                <w:rFonts w:ascii="Calibri"/>
              </w:rPr>
              <w:t>973</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12</w:t>
            </w:r>
            <w:r w:rsidRPr="005221C8">
              <w:rPr>
                <w:rFonts w:ascii="Calibri"/>
                <w:spacing w:val="-3"/>
              </w:rPr>
              <w:t xml:space="preserve"> 5</w:t>
            </w:r>
            <w:r w:rsidRPr="005221C8">
              <w:rPr>
                <w:rFonts w:ascii="Calibri"/>
              </w:rPr>
              <w:t>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jc w:val="center"/>
            </w:pPr>
            <w:r w:rsidRPr="005221C8">
              <w:rPr>
                <w:rFonts w:ascii="Calibri"/>
              </w:rPr>
              <w:t>0,2125</w:t>
            </w:r>
          </w:p>
        </w:tc>
        <w:tc>
          <w:tcPr>
            <w:tcW w:w="1601" w:type="dxa"/>
          </w:tcPr>
          <w:p w:rsidR="00A35D2E" w:rsidRPr="005221C8" w:rsidRDefault="00A35D2E" w:rsidP="00BC7449">
            <w:pPr>
              <w:pStyle w:val="TableParagraph"/>
              <w:spacing w:line="265" w:lineRule="exact"/>
              <w:jc w:val="center"/>
              <w:rPr>
                <w:rFonts w:ascii="Calibri" w:eastAsia="Calibri" w:hAnsi="Calibri" w:cs="Calibri"/>
              </w:rPr>
            </w:pPr>
            <w:r w:rsidRPr="005221C8">
              <w:rPr>
                <w:rFonts w:ascii="Calibri" w:eastAsia="Calibri" w:hAnsi="Calibri" w:cs="Calibri"/>
              </w:rPr>
              <w:t>419,26</w:t>
            </w:r>
          </w:p>
        </w:tc>
      </w:tr>
      <w:tr w:rsidR="00A35D2E" w:rsidRPr="005221C8" w:rsidTr="00EA0CFB">
        <w:trPr>
          <w:trHeight w:hRule="exact" w:val="319"/>
          <w:jc w:val="center"/>
        </w:trPr>
        <w:tc>
          <w:tcPr>
            <w:tcW w:w="1361" w:type="dxa"/>
          </w:tcPr>
          <w:p w:rsidR="00A35D2E" w:rsidRPr="005221C8" w:rsidRDefault="00A35D2E" w:rsidP="00BC7449">
            <w:pPr>
              <w:pStyle w:val="TableParagraph"/>
              <w:spacing w:before="37"/>
              <w:jc w:val="center"/>
              <w:rPr>
                <w:rFonts w:ascii="Calibri" w:eastAsia="Calibri" w:hAnsi="Calibri" w:cs="Calibri"/>
              </w:rPr>
            </w:pPr>
            <w:r w:rsidRPr="005221C8">
              <w:rPr>
                <w:rFonts w:ascii="Calibri"/>
              </w:rPr>
              <w:t>IV</w:t>
            </w:r>
          </w:p>
        </w:tc>
        <w:tc>
          <w:tcPr>
            <w:tcW w:w="1359" w:type="dxa"/>
          </w:tcPr>
          <w:p w:rsidR="00A35D2E" w:rsidRPr="005221C8" w:rsidRDefault="00A35D2E" w:rsidP="00BC7449">
            <w:pPr>
              <w:pStyle w:val="TableParagraph"/>
              <w:spacing w:line="265" w:lineRule="exact"/>
              <w:ind w:left="424"/>
              <w:rPr>
                <w:rFonts w:ascii="Calibri" w:eastAsia="Calibri" w:hAnsi="Calibri" w:cs="Calibri"/>
              </w:rPr>
            </w:pPr>
            <w:r w:rsidRPr="005221C8">
              <w:rPr>
                <w:rFonts w:ascii="Calibri"/>
              </w:rPr>
              <w:t>5</w:t>
            </w:r>
            <w:r w:rsidRPr="005221C8">
              <w:rPr>
                <w:rFonts w:ascii="Calibri"/>
                <w:spacing w:val="-1"/>
              </w:rPr>
              <w:t xml:space="preserve"> </w:t>
            </w:r>
            <w:r w:rsidRPr="005221C8">
              <w:rPr>
                <w:rFonts w:ascii="Calibri"/>
              </w:rPr>
              <w:t>138</w:t>
            </w:r>
          </w:p>
        </w:tc>
        <w:tc>
          <w:tcPr>
            <w:tcW w:w="1481" w:type="dxa"/>
          </w:tcPr>
          <w:p w:rsidR="00A35D2E" w:rsidRPr="005221C8" w:rsidRDefault="00A35D2E" w:rsidP="00BC7449">
            <w:pPr>
              <w:pStyle w:val="TableParagraph"/>
              <w:spacing w:line="265" w:lineRule="exact"/>
              <w:ind w:left="431"/>
              <w:rPr>
                <w:rFonts w:ascii="Calibri" w:eastAsia="Calibri" w:hAnsi="Calibri" w:cs="Calibri"/>
              </w:rPr>
            </w:pPr>
            <w:r w:rsidRPr="005221C8">
              <w:rPr>
                <w:rFonts w:ascii="Calibri"/>
              </w:rPr>
              <w:t>12</w:t>
            </w:r>
            <w:r w:rsidRPr="005221C8">
              <w:rPr>
                <w:rFonts w:ascii="Calibri"/>
                <w:spacing w:val="-3"/>
              </w:rPr>
              <w:t xml:space="preserve"> </w:t>
            </w:r>
            <w:r w:rsidRPr="005221C8">
              <w:rPr>
                <w:rFonts w:ascii="Calibri"/>
              </w:rPr>
              <w:t>500</w:t>
            </w:r>
          </w:p>
        </w:tc>
        <w:tc>
          <w:tcPr>
            <w:tcW w:w="1421" w:type="dxa"/>
          </w:tcPr>
          <w:p w:rsidR="00A35D2E" w:rsidRPr="005221C8" w:rsidRDefault="00A35D2E" w:rsidP="00BC7449">
            <w:pPr>
              <w:pStyle w:val="TableParagraph"/>
              <w:spacing w:line="265" w:lineRule="exact"/>
              <w:ind w:left="302"/>
              <w:rPr>
                <w:rFonts w:ascii="Calibri" w:eastAsia="Calibri" w:hAnsi="Calibri" w:cs="Calibri"/>
                <w:sz w:val="14"/>
                <w:szCs w:val="14"/>
              </w:rPr>
            </w:pPr>
            <w:r w:rsidRPr="005221C8">
              <w:rPr>
                <w:rFonts w:ascii="Calibri"/>
              </w:rPr>
              <w:t>1,7 x</w:t>
            </w:r>
            <w:r w:rsidRPr="005221C8">
              <w:rPr>
                <w:rFonts w:ascii="Calibri"/>
                <w:spacing w:val="-1"/>
              </w:rPr>
              <w:t xml:space="preserve"> </w:t>
            </w:r>
            <w:r w:rsidRPr="005221C8">
              <w:rPr>
                <w:rFonts w:ascii="Calibri"/>
              </w:rPr>
              <w:t>10</w:t>
            </w:r>
            <w:r w:rsidRPr="005221C8">
              <w:rPr>
                <w:rFonts w:ascii="Calibri"/>
                <w:position w:val="8"/>
                <w:sz w:val="14"/>
              </w:rPr>
              <w:t>-5</w:t>
            </w:r>
          </w:p>
        </w:tc>
        <w:tc>
          <w:tcPr>
            <w:tcW w:w="1339" w:type="dxa"/>
          </w:tcPr>
          <w:p w:rsidR="00A35D2E" w:rsidRPr="005221C8" w:rsidRDefault="00A35D2E" w:rsidP="00BC7449">
            <w:pPr>
              <w:jc w:val="center"/>
            </w:pPr>
            <w:r w:rsidRPr="005221C8">
              <w:rPr>
                <w:rFonts w:ascii="Calibri"/>
              </w:rPr>
              <w:t>0,2125</w:t>
            </w:r>
          </w:p>
        </w:tc>
        <w:tc>
          <w:tcPr>
            <w:tcW w:w="1601" w:type="dxa"/>
          </w:tcPr>
          <w:p w:rsidR="00A35D2E" w:rsidRPr="005221C8" w:rsidRDefault="00A35D2E" w:rsidP="00BC7449">
            <w:pPr>
              <w:pStyle w:val="TableParagraph"/>
              <w:spacing w:line="265" w:lineRule="exact"/>
              <w:ind w:left="490"/>
              <w:rPr>
                <w:rFonts w:ascii="Calibri" w:eastAsia="Calibri" w:hAnsi="Calibri" w:cs="Calibri"/>
              </w:rPr>
            </w:pPr>
            <w:r w:rsidRPr="005221C8">
              <w:rPr>
                <w:rFonts w:ascii="Calibri" w:eastAsia="Calibri" w:hAnsi="Calibri" w:cs="Calibri"/>
              </w:rPr>
              <w:t>1091,82</w:t>
            </w:r>
          </w:p>
        </w:tc>
      </w:tr>
      <w:tr w:rsidR="00A35D2E" w:rsidRPr="005221C8" w:rsidTr="00EA0CFB">
        <w:trPr>
          <w:trHeight w:hRule="exact" w:val="310"/>
          <w:jc w:val="center"/>
        </w:trPr>
        <w:tc>
          <w:tcPr>
            <w:tcW w:w="1361" w:type="dxa"/>
          </w:tcPr>
          <w:p w:rsidR="00A35D2E" w:rsidRPr="005221C8" w:rsidRDefault="00A35D2E" w:rsidP="00BC7449">
            <w:pPr>
              <w:pStyle w:val="TableParagraph"/>
              <w:spacing w:before="28"/>
              <w:ind w:left="405"/>
              <w:rPr>
                <w:rFonts w:ascii="Calibri" w:eastAsia="Calibri" w:hAnsi="Calibri" w:cs="Calibri"/>
              </w:rPr>
            </w:pPr>
            <w:r w:rsidRPr="005221C8">
              <w:rPr>
                <w:rFonts w:ascii="Calibri"/>
              </w:rPr>
              <w:t>suma:</w:t>
            </w:r>
          </w:p>
        </w:tc>
        <w:tc>
          <w:tcPr>
            <w:tcW w:w="1359" w:type="dxa"/>
          </w:tcPr>
          <w:p w:rsidR="00A35D2E" w:rsidRPr="005221C8" w:rsidRDefault="00A35D2E" w:rsidP="00BC7449">
            <w:pPr>
              <w:pStyle w:val="TableParagraph"/>
              <w:spacing w:before="28"/>
              <w:ind w:left="424"/>
              <w:rPr>
                <w:rFonts w:ascii="Calibri" w:eastAsia="Calibri" w:hAnsi="Calibri" w:cs="Calibri"/>
              </w:rPr>
            </w:pPr>
            <w:r w:rsidRPr="005221C8">
              <w:rPr>
                <w:rFonts w:ascii="Calibri"/>
              </w:rPr>
              <w:t>7</w:t>
            </w:r>
            <w:r w:rsidRPr="005221C8">
              <w:rPr>
                <w:rFonts w:ascii="Calibri"/>
                <w:spacing w:val="-1"/>
              </w:rPr>
              <w:t xml:space="preserve"> </w:t>
            </w:r>
            <w:r w:rsidRPr="005221C8">
              <w:rPr>
                <w:rFonts w:ascii="Calibri"/>
              </w:rPr>
              <w:t>248</w:t>
            </w:r>
          </w:p>
        </w:tc>
        <w:tc>
          <w:tcPr>
            <w:tcW w:w="2902" w:type="dxa"/>
            <w:gridSpan w:val="2"/>
          </w:tcPr>
          <w:p w:rsidR="00A35D2E" w:rsidRPr="005221C8" w:rsidRDefault="00A35D2E" w:rsidP="00BC7449"/>
        </w:tc>
        <w:tc>
          <w:tcPr>
            <w:tcW w:w="1339" w:type="dxa"/>
          </w:tcPr>
          <w:p w:rsidR="00A35D2E" w:rsidRPr="005221C8" w:rsidRDefault="00A35D2E" w:rsidP="00BC7449">
            <w:pPr>
              <w:pStyle w:val="TableParagraph"/>
              <w:spacing w:before="28"/>
              <w:ind w:left="393"/>
              <w:rPr>
                <w:rFonts w:ascii="Calibri" w:eastAsia="Calibri" w:hAnsi="Calibri" w:cs="Calibri"/>
              </w:rPr>
            </w:pPr>
            <w:r w:rsidRPr="005221C8">
              <w:rPr>
                <w:rFonts w:ascii="Calibri"/>
              </w:rPr>
              <w:t>suma:</w:t>
            </w:r>
          </w:p>
        </w:tc>
        <w:tc>
          <w:tcPr>
            <w:tcW w:w="1601" w:type="dxa"/>
          </w:tcPr>
          <w:p w:rsidR="00A35D2E" w:rsidRPr="005221C8" w:rsidRDefault="00A35D2E" w:rsidP="00BC7449">
            <w:pPr>
              <w:pStyle w:val="TableParagraph"/>
              <w:spacing w:before="28"/>
              <w:ind w:left="408"/>
              <w:rPr>
                <w:rFonts w:ascii="Calibri" w:eastAsia="Calibri" w:hAnsi="Calibri" w:cs="Calibri"/>
              </w:rPr>
            </w:pPr>
            <w:r w:rsidRPr="005221C8">
              <w:rPr>
                <w:rFonts w:ascii="Calibri" w:eastAsia="Calibri" w:hAnsi="Calibri" w:cs="Calibri"/>
              </w:rPr>
              <w:t>1540,19</w:t>
            </w:r>
          </w:p>
        </w:tc>
      </w:tr>
    </w:tbl>
    <w:p w:rsidR="00A35D2E" w:rsidRPr="00F6216F" w:rsidRDefault="00A35D2E" w:rsidP="00A35D2E">
      <w:pPr>
        <w:rPr>
          <w:rFonts w:ascii="Calibri" w:eastAsia="Calibri" w:hAnsi="Calibri" w:cs="Calibri"/>
          <w:i/>
          <w:color w:val="FF0000"/>
          <w:sz w:val="20"/>
          <w:szCs w:val="20"/>
        </w:rPr>
      </w:pPr>
    </w:p>
    <w:p w:rsidR="00A35D2E" w:rsidRPr="00CA63F7" w:rsidRDefault="00A35D2E" w:rsidP="00A35D2E">
      <w:pPr>
        <w:pStyle w:val="Tekstpodstawowy"/>
        <w:spacing w:before="195" w:line="360" w:lineRule="auto"/>
        <w:ind w:right="133"/>
        <w:rPr>
          <w:rFonts w:ascii="Arial" w:hAnsi="Arial" w:cs="Arial"/>
          <w:lang w:val="pl-PL"/>
        </w:rPr>
      </w:pPr>
      <w:r w:rsidRPr="00CA63F7">
        <w:rPr>
          <w:rFonts w:ascii="Arial" w:hAnsi="Arial" w:cs="Arial"/>
          <w:lang w:val="pl-PL"/>
        </w:rPr>
        <w:t>Następnie określono emisję przypadającą na każdy z emitorów znajdujących się w</w:t>
      </w:r>
      <w:r w:rsidRPr="00CA63F7">
        <w:rPr>
          <w:rFonts w:ascii="Arial" w:hAnsi="Arial" w:cs="Arial"/>
          <w:spacing w:val="21"/>
          <w:lang w:val="pl-PL"/>
        </w:rPr>
        <w:t xml:space="preserve"> </w:t>
      </w:r>
      <w:r w:rsidRPr="00CA63F7">
        <w:rPr>
          <w:rFonts w:ascii="Arial" w:hAnsi="Arial" w:cs="Arial"/>
          <w:lang w:val="pl-PL"/>
        </w:rPr>
        <w:t>kurnikach na fermie</w:t>
      </w:r>
      <w:r w:rsidRPr="00CA63F7">
        <w:rPr>
          <w:rFonts w:ascii="Arial" w:hAnsi="Arial" w:cs="Arial"/>
          <w:spacing w:val="-3"/>
          <w:lang w:val="pl-PL"/>
        </w:rPr>
        <w:t xml:space="preserve"> </w:t>
      </w:r>
      <w:r w:rsidRPr="00CA63F7">
        <w:rPr>
          <w:rFonts w:ascii="Arial" w:hAnsi="Arial" w:cs="Arial"/>
          <w:lang w:val="pl-PL"/>
        </w:rPr>
        <w:t>drobiu.</w:t>
      </w:r>
    </w:p>
    <w:p w:rsidR="00A35D2E" w:rsidRPr="002C47C0" w:rsidRDefault="00A35D2E" w:rsidP="00A35D2E">
      <w:pPr>
        <w:spacing w:line="360" w:lineRule="auto"/>
        <w:rPr>
          <w:rFonts w:ascii="Calibri" w:eastAsia="Calibri" w:hAnsi="Calibri" w:cs="Calibri"/>
        </w:rPr>
        <w:sectPr w:rsidR="00A35D2E" w:rsidRPr="002C47C0">
          <w:headerReference w:type="default" r:id="rId11"/>
          <w:pgSz w:w="11910" w:h="16840"/>
          <w:pgMar w:top="1260" w:right="1280" w:bottom="1380" w:left="1280" w:header="756" w:footer="1197" w:gutter="0"/>
          <w:cols w:space="708"/>
        </w:sectPr>
      </w:pPr>
    </w:p>
    <w:p w:rsidR="00A35D2E" w:rsidRDefault="00A35D2E" w:rsidP="00B25288">
      <w:pPr>
        <w:spacing w:after="0" w:line="360" w:lineRule="auto"/>
        <w:jc w:val="both"/>
        <w:rPr>
          <w:rFonts w:ascii="Arial" w:hAnsi="Arial" w:cs="Arial"/>
          <w:color w:val="FF0000"/>
          <w:sz w:val="24"/>
          <w:szCs w:val="24"/>
        </w:rPr>
      </w:pPr>
    </w:p>
    <w:p w:rsidR="00A35D2E" w:rsidRPr="00F079BF" w:rsidRDefault="00A35D2E" w:rsidP="00A35D2E">
      <w:pPr>
        <w:tabs>
          <w:tab w:val="left" w:pos="2262"/>
        </w:tabs>
        <w:spacing w:before="414"/>
        <w:rPr>
          <w:rFonts w:ascii="Calibri" w:eastAsia="Calibri" w:hAnsi="Calibri" w:cs="Calibri"/>
          <w:sz w:val="24"/>
          <w:szCs w:val="24"/>
        </w:rPr>
      </w:pPr>
      <w:r w:rsidRPr="00F079BF">
        <w:rPr>
          <w:rFonts w:ascii="Calibri" w:hAnsi="Calibri"/>
          <w:i/>
          <w:position w:val="2"/>
          <w:sz w:val="24"/>
        </w:rPr>
        <w:t>Określenie emisji NH</w:t>
      </w:r>
      <w:r w:rsidRPr="00F079BF">
        <w:rPr>
          <w:rFonts w:ascii="Calibri" w:hAnsi="Calibri"/>
          <w:i/>
          <w:sz w:val="16"/>
        </w:rPr>
        <w:t>3</w:t>
      </w:r>
      <w:r w:rsidRPr="00F079BF">
        <w:rPr>
          <w:rFonts w:ascii="Calibri" w:hAnsi="Calibri"/>
          <w:i/>
          <w:position w:val="2"/>
          <w:sz w:val="24"/>
        </w:rPr>
        <w:t>, przypadającej na każdy z emitorów w kurnikach od nr 1 do nr</w:t>
      </w:r>
      <w:r w:rsidRPr="00F079BF">
        <w:rPr>
          <w:rFonts w:ascii="Calibri" w:hAnsi="Calibri"/>
          <w:i/>
          <w:spacing w:val="-19"/>
          <w:position w:val="2"/>
          <w:sz w:val="24"/>
        </w:rPr>
        <w:t xml:space="preserve"> </w:t>
      </w:r>
      <w:r w:rsidRPr="00F079BF">
        <w:rPr>
          <w:rFonts w:ascii="Calibri" w:hAnsi="Calibri"/>
          <w:i/>
          <w:position w:val="2"/>
          <w:sz w:val="24"/>
        </w:rPr>
        <w:t>4</w:t>
      </w:r>
    </w:p>
    <w:p w:rsidR="00A35D2E" w:rsidRPr="00A16F10" w:rsidRDefault="00A35D2E" w:rsidP="00A35D2E">
      <w:pPr>
        <w:spacing w:before="10"/>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848"/>
        <w:gridCol w:w="991"/>
        <w:gridCol w:w="1366"/>
        <w:gridCol w:w="1839"/>
        <w:gridCol w:w="1822"/>
        <w:gridCol w:w="1694"/>
        <w:gridCol w:w="1697"/>
        <w:gridCol w:w="895"/>
        <w:gridCol w:w="994"/>
        <w:gridCol w:w="1304"/>
        <w:gridCol w:w="1303"/>
      </w:tblGrid>
      <w:tr w:rsidR="00A35D2E" w:rsidRPr="00F079BF" w:rsidTr="00BC7449">
        <w:trPr>
          <w:trHeight w:hRule="exact" w:val="310"/>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4"/>
              <w:jc w:val="center"/>
              <w:rPr>
                <w:rFonts w:ascii="Calibri" w:eastAsia="Calibri" w:hAnsi="Calibri" w:cs="Calibri"/>
              </w:rPr>
            </w:pPr>
            <w:r w:rsidRPr="00F079BF">
              <w:rPr>
                <w:rFonts w:ascii="Calibri"/>
              </w:rPr>
              <w:t>1</w:t>
            </w:r>
          </w:p>
        </w:tc>
        <w:tc>
          <w:tcPr>
            <w:tcW w:w="991"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jc w:val="center"/>
              <w:rPr>
                <w:rFonts w:ascii="Calibri" w:eastAsia="Calibri" w:hAnsi="Calibri" w:cs="Calibri"/>
              </w:rPr>
            </w:pPr>
            <w:r w:rsidRPr="00F079BF">
              <w:rPr>
                <w:rFonts w:ascii="Calibri"/>
              </w:rPr>
              <w:t>2</w:t>
            </w:r>
          </w:p>
        </w:tc>
        <w:tc>
          <w:tcPr>
            <w:tcW w:w="1366"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3"/>
              <w:jc w:val="center"/>
              <w:rPr>
                <w:rFonts w:ascii="Calibri" w:eastAsia="Calibri" w:hAnsi="Calibri" w:cs="Calibri"/>
              </w:rPr>
            </w:pPr>
            <w:r w:rsidRPr="00F079BF">
              <w:rPr>
                <w:rFonts w:ascii="Calibri"/>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2"/>
              <w:jc w:val="center"/>
              <w:rPr>
                <w:rFonts w:ascii="Calibri" w:eastAsia="Calibri" w:hAnsi="Calibri" w:cs="Calibri"/>
              </w:rPr>
            </w:pPr>
            <w:r w:rsidRPr="00F079BF">
              <w:rPr>
                <w:rFonts w:ascii="Calibri"/>
              </w:rPr>
              <w:t>4</w:t>
            </w:r>
          </w:p>
        </w:tc>
        <w:tc>
          <w:tcPr>
            <w:tcW w:w="1822"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3"/>
              <w:jc w:val="center"/>
              <w:rPr>
                <w:rFonts w:ascii="Calibri" w:eastAsia="Calibri" w:hAnsi="Calibri" w:cs="Calibri"/>
              </w:rPr>
            </w:pPr>
            <w:r w:rsidRPr="00F079BF">
              <w:rPr>
                <w:rFonts w:ascii="Calibri"/>
              </w:rPr>
              <w:t>5</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1"/>
              <w:jc w:val="center"/>
              <w:rPr>
                <w:rFonts w:ascii="Calibri" w:eastAsia="Calibri" w:hAnsi="Calibri" w:cs="Calibri"/>
              </w:rPr>
            </w:pPr>
            <w:r w:rsidRPr="00F079BF">
              <w:rPr>
                <w:rFonts w:ascii="Calibri"/>
              </w:rPr>
              <w:t>6</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3"/>
              <w:jc w:val="center"/>
              <w:rPr>
                <w:rFonts w:ascii="Calibri" w:eastAsia="Calibri" w:hAnsi="Calibri" w:cs="Calibri"/>
              </w:rPr>
            </w:pPr>
            <w:r w:rsidRPr="00F079BF">
              <w:rPr>
                <w:rFonts w:ascii="Calibri"/>
              </w:rPr>
              <w:t>7</w:t>
            </w:r>
          </w:p>
        </w:tc>
        <w:tc>
          <w:tcPr>
            <w:tcW w:w="895"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3"/>
              <w:jc w:val="center"/>
              <w:rPr>
                <w:rFonts w:ascii="Calibri" w:eastAsia="Calibri" w:hAnsi="Calibri" w:cs="Calibri"/>
              </w:rPr>
            </w:pPr>
            <w:r w:rsidRPr="00F079BF">
              <w:rPr>
                <w:rFonts w:ascii="Calibri"/>
              </w:rPr>
              <w:t>8</w:t>
            </w:r>
          </w:p>
        </w:tc>
        <w:tc>
          <w:tcPr>
            <w:tcW w:w="9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1"/>
              <w:jc w:val="center"/>
              <w:rPr>
                <w:rFonts w:ascii="Calibri" w:eastAsia="Calibri" w:hAnsi="Calibri" w:cs="Calibri"/>
              </w:rPr>
            </w:pPr>
            <w:r w:rsidRPr="00F079BF">
              <w:rPr>
                <w:rFonts w:ascii="Calibri"/>
              </w:rPr>
              <w:t>9</w:t>
            </w:r>
          </w:p>
        </w:tc>
        <w:tc>
          <w:tcPr>
            <w:tcW w:w="1304"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6"/>
              <w:jc w:val="center"/>
              <w:rPr>
                <w:rFonts w:ascii="Calibri" w:eastAsia="Calibri" w:hAnsi="Calibri" w:cs="Calibri"/>
              </w:rPr>
            </w:pPr>
            <w:r w:rsidRPr="00F079BF">
              <w:rPr>
                <w:rFonts w:ascii="Calibri"/>
              </w:rPr>
              <w:t>10</w:t>
            </w:r>
          </w:p>
        </w:tc>
        <w:tc>
          <w:tcPr>
            <w:tcW w:w="1303"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28"/>
              <w:ind w:left="7"/>
              <w:jc w:val="center"/>
              <w:rPr>
                <w:rFonts w:ascii="Calibri" w:eastAsia="Calibri" w:hAnsi="Calibri" w:cs="Calibri"/>
              </w:rPr>
            </w:pPr>
            <w:r w:rsidRPr="00F079BF">
              <w:rPr>
                <w:rFonts w:ascii="Calibri"/>
              </w:rPr>
              <w:t>11</w:t>
            </w:r>
          </w:p>
        </w:tc>
      </w:tr>
      <w:tr w:rsidR="00A35D2E" w:rsidRPr="00F079BF" w:rsidTr="00BC7449">
        <w:trPr>
          <w:trHeight w:hRule="exact" w:val="2110"/>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F079BF" w:rsidRDefault="00A35D2E" w:rsidP="00BC7449">
            <w:pPr>
              <w:pStyle w:val="TableParagraph"/>
              <w:spacing w:before="12"/>
              <w:rPr>
                <w:rFonts w:ascii="Calibri" w:eastAsia="Calibri" w:hAnsi="Calibri" w:cs="Calibri"/>
                <w:i/>
              </w:rPr>
            </w:pPr>
          </w:p>
          <w:p w:rsidR="00A35D2E" w:rsidRPr="00F079BF" w:rsidRDefault="00A35D2E" w:rsidP="00BC7449">
            <w:pPr>
              <w:pStyle w:val="TableParagraph"/>
              <w:ind w:left="454"/>
              <w:rPr>
                <w:rFonts w:ascii="Calibri" w:eastAsia="Calibri" w:hAnsi="Calibri" w:cs="Calibri"/>
              </w:rPr>
            </w:pPr>
            <w:r w:rsidRPr="00F079BF">
              <w:rPr>
                <w:rFonts w:ascii="Calibri"/>
              </w:rPr>
              <w:t>nr</w:t>
            </w:r>
            <w:r w:rsidRPr="00F079BF">
              <w:rPr>
                <w:rFonts w:ascii="Calibri"/>
                <w:spacing w:val="-1"/>
              </w:rPr>
              <w:t xml:space="preserve"> </w:t>
            </w:r>
            <w:r w:rsidRPr="00F079BF">
              <w:rPr>
                <w:rFonts w:ascii="Calibri"/>
              </w:rPr>
              <w:t>podokresu</w:t>
            </w:r>
          </w:p>
        </w:tc>
        <w:tc>
          <w:tcPr>
            <w:tcW w:w="991"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F079BF" w:rsidRDefault="00A35D2E" w:rsidP="00BC7449">
            <w:pPr>
              <w:pStyle w:val="TableParagraph"/>
              <w:spacing w:before="10"/>
              <w:rPr>
                <w:rFonts w:ascii="Calibri" w:eastAsia="Calibri" w:hAnsi="Calibri" w:cs="Calibri"/>
                <w:i/>
                <w:sz w:val="28"/>
                <w:szCs w:val="28"/>
              </w:rPr>
            </w:pPr>
          </w:p>
          <w:p w:rsidR="00A35D2E" w:rsidRPr="00F079BF" w:rsidRDefault="00A35D2E" w:rsidP="00BC7449">
            <w:pPr>
              <w:pStyle w:val="TableParagraph"/>
              <w:ind w:left="158"/>
              <w:rPr>
                <w:rFonts w:ascii="Calibri" w:eastAsia="Calibri" w:hAnsi="Calibri" w:cs="Calibri"/>
              </w:rPr>
            </w:pPr>
            <w:r w:rsidRPr="00F079BF">
              <w:rPr>
                <w:rFonts w:ascii="Calibri"/>
              </w:rPr>
              <w:t>czas trwania</w:t>
            </w:r>
            <w:r w:rsidRPr="00F079BF">
              <w:rPr>
                <w:rFonts w:ascii="Calibri"/>
                <w:spacing w:val="-3"/>
              </w:rPr>
              <w:t xml:space="preserve"> </w:t>
            </w:r>
            <w:r w:rsidRPr="00F079BF">
              <w:rPr>
                <w:rFonts w:ascii="Calibri"/>
              </w:rPr>
              <w:t>(h/rok)</w:t>
            </w:r>
          </w:p>
        </w:tc>
        <w:tc>
          <w:tcPr>
            <w:tcW w:w="1366"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F079BF" w:rsidRDefault="00A35D2E" w:rsidP="00BC7449">
            <w:pPr>
              <w:pStyle w:val="TableParagraph"/>
              <w:spacing w:before="12"/>
              <w:rPr>
                <w:rFonts w:ascii="Calibri" w:eastAsia="Calibri" w:hAnsi="Calibri" w:cs="Calibri"/>
                <w:i/>
                <w:sz w:val="32"/>
                <w:szCs w:val="32"/>
                <w:lang w:val="pl-PL"/>
              </w:rPr>
            </w:pPr>
          </w:p>
          <w:p w:rsidR="00A35D2E" w:rsidRPr="00F079BF" w:rsidRDefault="00A35D2E" w:rsidP="00BC7449">
            <w:pPr>
              <w:pStyle w:val="TableParagraph"/>
              <w:spacing w:line="247" w:lineRule="auto"/>
              <w:ind w:left="458" w:right="456" w:firstLine="79"/>
              <w:rPr>
                <w:rFonts w:ascii="Calibri" w:eastAsia="Calibri" w:hAnsi="Calibri" w:cs="Calibri"/>
                <w:lang w:val="pl-PL"/>
              </w:rPr>
            </w:pPr>
            <w:r w:rsidRPr="00F079BF">
              <w:rPr>
                <w:rFonts w:ascii="Calibri"/>
                <w:lang w:val="pl-PL"/>
              </w:rPr>
              <w:t>emisja</w:t>
            </w:r>
            <w:r w:rsidRPr="00F079BF">
              <w:rPr>
                <w:rFonts w:ascii="Calibri"/>
                <w:spacing w:val="-3"/>
                <w:lang w:val="pl-PL"/>
              </w:rPr>
              <w:t xml:space="preserve"> </w:t>
            </w:r>
            <w:r w:rsidRPr="00F079BF">
              <w:rPr>
                <w:rFonts w:ascii="Calibri"/>
                <w:lang w:val="pl-PL"/>
              </w:rPr>
              <w:t>NH3 (kg/h/kurnik)</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7"/>
              <w:ind w:left="93" w:right="95" w:firstLine="3"/>
              <w:jc w:val="center"/>
              <w:rPr>
                <w:rFonts w:ascii="Calibri" w:eastAsia="Calibri" w:hAnsi="Calibri" w:cs="Calibri"/>
                <w:lang w:val="pl-PL"/>
              </w:rPr>
            </w:pPr>
            <w:r w:rsidRPr="00F079BF">
              <w:rPr>
                <w:rFonts w:ascii="Calibri" w:hAnsi="Calibri"/>
                <w:lang w:val="pl-PL"/>
              </w:rPr>
              <w:t>łączna</w:t>
            </w:r>
            <w:r w:rsidRPr="00F079BF">
              <w:rPr>
                <w:rFonts w:ascii="Calibri" w:hAnsi="Calibri"/>
                <w:spacing w:val="-1"/>
                <w:lang w:val="pl-PL"/>
              </w:rPr>
              <w:t xml:space="preserve"> </w:t>
            </w:r>
            <w:r w:rsidRPr="00F079BF">
              <w:rPr>
                <w:rFonts w:ascii="Calibri" w:hAnsi="Calibri"/>
                <w:lang w:val="pl-PL"/>
              </w:rPr>
              <w:t>ilość powietrza odprowadzana przez</w:t>
            </w:r>
            <w:r w:rsidRPr="00F079BF">
              <w:rPr>
                <w:rFonts w:ascii="Calibri" w:hAnsi="Calibri"/>
                <w:spacing w:val="-2"/>
                <w:lang w:val="pl-PL"/>
              </w:rPr>
              <w:t xml:space="preserve"> </w:t>
            </w:r>
            <w:r w:rsidRPr="00F079BF">
              <w:rPr>
                <w:rFonts w:ascii="Calibri" w:hAnsi="Calibri"/>
                <w:lang w:val="pl-PL"/>
              </w:rPr>
              <w:t>wentylatory dachowe</w:t>
            </w:r>
            <w:r w:rsidRPr="00F079BF">
              <w:rPr>
                <w:rFonts w:ascii="Calibri" w:hAnsi="Calibri"/>
                <w:spacing w:val="-2"/>
                <w:lang w:val="pl-PL"/>
              </w:rPr>
              <w:t xml:space="preserve"> </w:t>
            </w:r>
            <w:r w:rsidRPr="00F079BF">
              <w:rPr>
                <w:rFonts w:ascii="Calibri" w:hAnsi="Calibri"/>
                <w:lang w:val="pl-PL"/>
              </w:rPr>
              <w:t>(wartość uśredniona) (m</w:t>
            </w:r>
            <w:r w:rsidRPr="00F079BF">
              <w:rPr>
                <w:rFonts w:ascii="Calibri" w:hAnsi="Calibri"/>
                <w:position w:val="8"/>
                <w:sz w:val="14"/>
                <w:lang w:val="pl-PL"/>
              </w:rPr>
              <w:t>3</w:t>
            </w:r>
            <w:r w:rsidRPr="00F079BF">
              <w:rPr>
                <w:rFonts w:ascii="Calibri" w:hAnsi="Calibri"/>
                <w:lang w:val="pl-PL"/>
              </w:rPr>
              <w:t>/h)</w:t>
            </w:r>
          </w:p>
        </w:tc>
        <w:tc>
          <w:tcPr>
            <w:tcW w:w="1822"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7"/>
              <w:ind w:left="103" w:right="102" w:firstLine="2"/>
              <w:jc w:val="center"/>
              <w:rPr>
                <w:rFonts w:ascii="Calibri" w:eastAsia="Calibri" w:hAnsi="Calibri" w:cs="Calibri"/>
                <w:lang w:val="pl-PL"/>
              </w:rPr>
            </w:pPr>
            <w:r w:rsidRPr="00F079BF">
              <w:rPr>
                <w:rFonts w:ascii="Calibri" w:hAnsi="Calibri"/>
                <w:lang w:val="pl-PL"/>
              </w:rPr>
              <w:t>łączna</w:t>
            </w:r>
            <w:r w:rsidRPr="00F079BF">
              <w:rPr>
                <w:rFonts w:ascii="Calibri" w:hAnsi="Calibri"/>
                <w:spacing w:val="-1"/>
                <w:lang w:val="pl-PL"/>
              </w:rPr>
              <w:t xml:space="preserve"> </w:t>
            </w:r>
            <w:r w:rsidRPr="00F079BF">
              <w:rPr>
                <w:rFonts w:ascii="Calibri" w:hAnsi="Calibri"/>
                <w:lang w:val="pl-PL"/>
              </w:rPr>
              <w:t>ilość powietrza odprowadzana przez</w:t>
            </w:r>
            <w:r w:rsidRPr="00F079BF">
              <w:rPr>
                <w:rFonts w:ascii="Calibri" w:hAnsi="Calibri"/>
                <w:spacing w:val="-2"/>
                <w:lang w:val="pl-PL"/>
              </w:rPr>
              <w:t xml:space="preserve"> </w:t>
            </w:r>
            <w:r w:rsidRPr="00F079BF">
              <w:rPr>
                <w:rFonts w:ascii="Calibri" w:hAnsi="Calibri"/>
                <w:lang w:val="pl-PL"/>
              </w:rPr>
              <w:t>wentylatory boczne</w:t>
            </w:r>
            <w:r w:rsidRPr="00F079BF">
              <w:rPr>
                <w:rFonts w:ascii="Calibri" w:hAnsi="Calibri"/>
                <w:spacing w:val="-1"/>
                <w:lang w:val="pl-PL"/>
              </w:rPr>
              <w:t xml:space="preserve"> </w:t>
            </w:r>
            <w:r w:rsidRPr="00F079BF">
              <w:rPr>
                <w:rFonts w:ascii="Calibri" w:hAnsi="Calibri"/>
                <w:lang w:val="pl-PL"/>
              </w:rPr>
              <w:t>(wartość uśredniona) (m</w:t>
            </w:r>
            <w:r w:rsidRPr="00F079BF">
              <w:rPr>
                <w:rFonts w:ascii="Calibri" w:hAnsi="Calibri"/>
                <w:position w:val="8"/>
                <w:sz w:val="14"/>
                <w:lang w:val="pl-PL"/>
              </w:rPr>
              <w:t>3</w:t>
            </w:r>
            <w:r w:rsidRPr="00F079BF">
              <w:rPr>
                <w:rFonts w:ascii="Calibri" w:hAnsi="Calibri"/>
                <w:lang w:val="pl-PL"/>
              </w:rPr>
              <w:t>/h)</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
              <w:rPr>
                <w:rFonts w:ascii="Calibri" w:eastAsia="Calibri" w:hAnsi="Calibri" w:cs="Calibri"/>
                <w:i/>
                <w:sz w:val="19"/>
                <w:szCs w:val="19"/>
                <w:lang w:val="pl-PL"/>
              </w:rPr>
            </w:pPr>
          </w:p>
          <w:p w:rsidR="00A35D2E" w:rsidRPr="00F079BF" w:rsidRDefault="00A35D2E" w:rsidP="00BC7449">
            <w:pPr>
              <w:pStyle w:val="TableParagraph"/>
              <w:ind w:left="64" w:right="61" w:hanging="3"/>
              <w:jc w:val="center"/>
              <w:rPr>
                <w:rFonts w:ascii="Calibri" w:eastAsia="Calibri" w:hAnsi="Calibri" w:cs="Calibri"/>
                <w:lang w:val="pl-PL"/>
              </w:rPr>
            </w:pPr>
            <w:r w:rsidRPr="00F079BF">
              <w:rPr>
                <w:rFonts w:ascii="Calibri" w:hAnsi="Calibri"/>
                <w:lang w:val="pl-PL"/>
              </w:rPr>
              <w:t xml:space="preserve">procentowy ułamek udziału powietrza </w:t>
            </w:r>
            <w:r w:rsidRPr="00F079BF">
              <w:rPr>
                <w:rFonts w:ascii="Calibri" w:hAnsi="Calibri"/>
                <w:spacing w:val="-1"/>
                <w:lang w:val="pl-PL"/>
              </w:rPr>
              <w:t>odprowadzanego</w:t>
            </w:r>
            <w:r w:rsidRPr="00F079BF">
              <w:rPr>
                <w:rFonts w:ascii="Calibri" w:hAnsi="Calibri"/>
                <w:spacing w:val="-47"/>
                <w:lang w:val="pl-PL"/>
              </w:rPr>
              <w:t xml:space="preserve"> </w:t>
            </w:r>
            <w:r w:rsidRPr="00F079BF">
              <w:rPr>
                <w:rFonts w:ascii="Calibri" w:hAnsi="Calibri"/>
                <w:lang w:val="pl-PL"/>
              </w:rPr>
              <w:t>wentylatorami dachowymi</w:t>
            </w:r>
            <w:r w:rsidRPr="00F079BF">
              <w:rPr>
                <w:rFonts w:ascii="Calibri" w:hAnsi="Calibri"/>
                <w:spacing w:val="-3"/>
                <w:lang w:val="pl-PL"/>
              </w:rPr>
              <w:t xml:space="preserve"> </w:t>
            </w:r>
            <w:r w:rsidRPr="00F079BF">
              <w:rPr>
                <w:rFonts w:ascii="Calibri" w:hAnsi="Calibri"/>
                <w:lang w:val="pl-PL"/>
              </w:rPr>
              <w:t>(%)</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
              <w:rPr>
                <w:rFonts w:ascii="Calibri" w:eastAsia="Calibri" w:hAnsi="Calibri" w:cs="Calibri"/>
                <w:i/>
                <w:sz w:val="19"/>
                <w:szCs w:val="19"/>
                <w:lang w:val="pl-PL"/>
              </w:rPr>
            </w:pPr>
          </w:p>
          <w:p w:rsidR="00A35D2E" w:rsidRPr="00F079BF" w:rsidRDefault="00A35D2E" w:rsidP="00BC7449">
            <w:pPr>
              <w:pStyle w:val="TableParagraph"/>
              <w:ind w:left="67" w:right="61" w:hanging="3"/>
              <w:jc w:val="center"/>
              <w:rPr>
                <w:rFonts w:ascii="Calibri" w:eastAsia="Calibri" w:hAnsi="Calibri" w:cs="Calibri"/>
                <w:lang w:val="pl-PL"/>
              </w:rPr>
            </w:pPr>
            <w:r w:rsidRPr="00F079BF">
              <w:rPr>
                <w:rFonts w:ascii="Calibri" w:hAnsi="Calibri"/>
                <w:lang w:val="pl-PL"/>
              </w:rPr>
              <w:t xml:space="preserve">procentowy ułamek udziału powietrza </w:t>
            </w:r>
            <w:r w:rsidRPr="00F079BF">
              <w:rPr>
                <w:rFonts w:ascii="Calibri" w:hAnsi="Calibri"/>
                <w:spacing w:val="-1"/>
                <w:lang w:val="pl-PL"/>
              </w:rPr>
              <w:t>odprowadzanego</w:t>
            </w:r>
            <w:r w:rsidRPr="00F079BF">
              <w:rPr>
                <w:rFonts w:ascii="Calibri" w:hAnsi="Calibri"/>
                <w:spacing w:val="-47"/>
                <w:lang w:val="pl-PL"/>
              </w:rPr>
              <w:t xml:space="preserve"> </w:t>
            </w:r>
            <w:r w:rsidRPr="00F079BF">
              <w:rPr>
                <w:rFonts w:ascii="Calibri" w:hAnsi="Calibri"/>
                <w:lang w:val="pl-PL"/>
              </w:rPr>
              <w:t>wentylatorami bocznymi</w:t>
            </w:r>
            <w:r w:rsidRPr="00F079BF">
              <w:rPr>
                <w:rFonts w:ascii="Calibri" w:hAnsi="Calibri"/>
                <w:spacing w:val="-3"/>
                <w:lang w:val="pl-PL"/>
              </w:rPr>
              <w:t xml:space="preserve"> </w:t>
            </w:r>
            <w:r w:rsidRPr="00F079BF">
              <w:rPr>
                <w:rFonts w:ascii="Calibri" w:hAnsi="Calibri"/>
                <w:lang w:val="pl-PL"/>
              </w:rPr>
              <w:t>(%)</w:t>
            </w:r>
          </w:p>
        </w:tc>
        <w:tc>
          <w:tcPr>
            <w:tcW w:w="895"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F079BF" w:rsidRDefault="00A35D2E" w:rsidP="00BC7449">
            <w:pPr>
              <w:pStyle w:val="TableParagraph"/>
              <w:spacing w:before="66" w:line="244" w:lineRule="auto"/>
              <w:ind w:left="199" w:right="200"/>
              <w:jc w:val="center"/>
              <w:rPr>
                <w:rFonts w:ascii="Calibri" w:eastAsia="Calibri" w:hAnsi="Calibri" w:cs="Calibri"/>
                <w:lang w:val="pl-PL"/>
              </w:rPr>
            </w:pPr>
            <w:r w:rsidRPr="00F079BF">
              <w:rPr>
                <w:rFonts w:ascii="Calibri" w:hAnsi="Calibri"/>
                <w:lang w:val="pl-PL"/>
              </w:rPr>
              <w:t>ilość</w:t>
            </w:r>
            <w:r w:rsidRPr="00F079BF">
              <w:rPr>
                <w:rFonts w:ascii="Calibri" w:hAnsi="Calibri"/>
                <w:spacing w:val="-3"/>
                <w:lang w:val="pl-PL"/>
              </w:rPr>
              <w:t xml:space="preserve"> </w:t>
            </w:r>
            <w:r w:rsidRPr="00F079BF">
              <w:rPr>
                <w:rFonts w:ascii="Calibri" w:hAnsi="Calibri"/>
                <w:lang w:val="pl-PL"/>
              </w:rPr>
              <w:t>wentylatorów dachowych (szt./kurnik)</w:t>
            </w:r>
          </w:p>
        </w:tc>
        <w:tc>
          <w:tcPr>
            <w:tcW w:w="994"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F079BF" w:rsidRDefault="00A35D2E" w:rsidP="00BC7449">
            <w:pPr>
              <w:pStyle w:val="TableParagraph"/>
              <w:spacing w:before="78" w:line="247" w:lineRule="auto"/>
              <w:ind w:left="199" w:right="200"/>
              <w:jc w:val="center"/>
              <w:rPr>
                <w:rFonts w:ascii="Calibri" w:eastAsia="Calibri" w:hAnsi="Calibri" w:cs="Calibri"/>
                <w:lang w:val="pl-PL"/>
              </w:rPr>
            </w:pPr>
            <w:r w:rsidRPr="00F079BF">
              <w:rPr>
                <w:rFonts w:ascii="Calibri" w:hAnsi="Calibri"/>
                <w:lang w:val="pl-PL"/>
              </w:rPr>
              <w:t>ilość</w:t>
            </w:r>
            <w:r w:rsidRPr="00F079BF">
              <w:rPr>
                <w:rFonts w:ascii="Calibri" w:hAnsi="Calibri"/>
                <w:spacing w:val="-3"/>
                <w:lang w:val="pl-PL"/>
              </w:rPr>
              <w:t xml:space="preserve"> </w:t>
            </w:r>
            <w:r w:rsidRPr="00F079BF">
              <w:rPr>
                <w:rFonts w:ascii="Calibri" w:hAnsi="Calibri"/>
                <w:lang w:val="pl-PL"/>
              </w:rPr>
              <w:t>wentylatorów bocznych (szt./kurnik)</w:t>
            </w:r>
          </w:p>
        </w:tc>
        <w:tc>
          <w:tcPr>
            <w:tcW w:w="1304"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
              <w:rPr>
                <w:rFonts w:ascii="Calibri" w:eastAsia="Calibri" w:hAnsi="Calibri" w:cs="Calibri"/>
                <w:i/>
                <w:sz w:val="30"/>
                <w:szCs w:val="30"/>
                <w:lang w:val="pl-PL"/>
              </w:rPr>
            </w:pPr>
          </w:p>
          <w:p w:rsidR="00A35D2E" w:rsidRPr="00F079BF" w:rsidRDefault="00A35D2E" w:rsidP="00BC7449">
            <w:pPr>
              <w:pStyle w:val="TableParagraph"/>
              <w:ind w:left="124" w:right="120" w:firstLine="2"/>
              <w:jc w:val="center"/>
              <w:rPr>
                <w:rFonts w:ascii="Calibri" w:eastAsia="Calibri" w:hAnsi="Calibri" w:cs="Calibri"/>
                <w:lang w:val="pl-PL"/>
              </w:rPr>
            </w:pPr>
            <w:r w:rsidRPr="00F079BF">
              <w:rPr>
                <w:rFonts w:ascii="Calibri"/>
                <w:lang w:val="pl-PL"/>
              </w:rPr>
              <w:t>emisja</w:t>
            </w:r>
            <w:r w:rsidRPr="00F079BF">
              <w:rPr>
                <w:rFonts w:ascii="Calibri"/>
                <w:spacing w:val="-3"/>
                <w:lang w:val="pl-PL"/>
              </w:rPr>
              <w:t xml:space="preserve"> </w:t>
            </w:r>
            <w:r w:rsidRPr="00F079BF">
              <w:rPr>
                <w:rFonts w:ascii="Calibri"/>
                <w:lang w:val="pl-PL"/>
              </w:rPr>
              <w:t>na</w:t>
            </w:r>
            <w:r w:rsidRPr="00F079BF">
              <w:rPr>
                <w:rFonts w:ascii="Calibri"/>
                <w:spacing w:val="-1"/>
                <w:lang w:val="pl-PL"/>
              </w:rPr>
              <w:t xml:space="preserve"> </w:t>
            </w:r>
            <w:r w:rsidRPr="00F079BF">
              <w:rPr>
                <w:rFonts w:ascii="Calibri"/>
                <w:lang w:val="pl-PL"/>
              </w:rPr>
              <w:t xml:space="preserve">emitor </w:t>
            </w:r>
            <w:r w:rsidRPr="00F079BF">
              <w:rPr>
                <w:rFonts w:ascii="Calibri"/>
                <w:spacing w:val="-1"/>
                <w:lang w:val="pl-PL"/>
              </w:rPr>
              <w:t>(wentylator</w:t>
            </w:r>
            <w:r w:rsidRPr="00F079BF">
              <w:rPr>
                <w:rFonts w:ascii="Calibri"/>
                <w:lang w:val="pl-PL"/>
              </w:rPr>
              <w:t xml:space="preserve"> dachowy) (kg/h)</w:t>
            </w:r>
          </w:p>
        </w:tc>
        <w:tc>
          <w:tcPr>
            <w:tcW w:w="1303" w:type="dxa"/>
            <w:tcBorders>
              <w:top w:val="single" w:sz="4" w:space="0" w:color="000000"/>
              <w:left w:val="single" w:sz="4" w:space="0" w:color="000000"/>
              <w:bottom w:val="single" w:sz="4" w:space="0" w:color="000000"/>
              <w:right w:val="single" w:sz="4" w:space="0" w:color="000000"/>
            </w:tcBorders>
            <w:shd w:val="clear" w:color="auto" w:fill="D9D9D9"/>
          </w:tcPr>
          <w:p w:rsidR="00A35D2E" w:rsidRPr="00F079BF" w:rsidRDefault="00A35D2E" w:rsidP="00BC7449">
            <w:pPr>
              <w:pStyle w:val="TableParagraph"/>
              <w:spacing w:before="10"/>
              <w:rPr>
                <w:rFonts w:ascii="Calibri" w:eastAsia="Calibri" w:hAnsi="Calibri" w:cs="Calibri"/>
                <w:i/>
                <w:sz w:val="30"/>
                <w:szCs w:val="30"/>
                <w:lang w:val="pl-PL"/>
              </w:rPr>
            </w:pPr>
          </w:p>
          <w:p w:rsidR="00A35D2E" w:rsidRPr="00F079BF" w:rsidRDefault="00A35D2E" w:rsidP="00BC7449">
            <w:pPr>
              <w:pStyle w:val="TableParagraph"/>
              <w:ind w:left="124" w:right="120" w:firstLine="2"/>
              <w:jc w:val="center"/>
              <w:rPr>
                <w:rFonts w:ascii="Calibri" w:eastAsia="Calibri" w:hAnsi="Calibri" w:cs="Calibri"/>
                <w:lang w:val="pl-PL"/>
              </w:rPr>
            </w:pPr>
            <w:r w:rsidRPr="00F079BF">
              <w:rPr>
                <w:rFonts w:ascii="Calibri"/>
                <w:lang w:val="pl-PL"/>
              </w:rPr>
              <w:t>emisja</w:t>
            </w:r>
            <w:r w:rsidRPr="00F079BF">
              <w:rPr>
                <w:rFonts w:ascii="Calibri"/>
                <w:spacing w:val="-3"/>
                <w:lang w:val="pl-PL"/>
              </w:rPr>
              <w:t xml:space="preserve"> </w:t>
            </w:r>
            <w:r w:rsidRPr="00F079BF">
              <w:rPr>
                <w:rFonts w:ascii="Calibri"/>
                <w:lang w:val="pl-PL"/>
              </w:rPr>
              <w:t>na</w:t>
            </w:r>
            <w:r w:rsidRPr="00F079BF">
              <w:rPr>
                <w:rFonts w:ascii="Calibri"/>
                <w:spacing w:val="-1"/>
                <w:lang w:val="pl-PL"/>
              </w:rPr>
              <w:t xml:space="preserve"> </w:t>
            </w:r>
            <w:r w:rsidRPr="00F079BF">
              <w:rPr>
                <w:rFonts w:ascii="Calibri"/>
                <w:lang w:val="pl-PL"/>
              </w:rPr>
              <w:t xml:space="preserve">emitor </w:t>
            </w:r>
            <w:r w:rsidRPr="00F079BF">
              <w:rPr>
                <w:rFonts w:ascii="Calibri"/>
                <w:spacing w:val="-1"/>
                <w:lang w:val="pl-PL"/>
              </w:rPr>
              <w:t>(wentylator</w:t>
            </w:r>
            <w:r w:rsidRPr="00F079BF">
              <w:rPr>
                <w:rFonts w:ascii="Calibri"/>
                <w:lang w:val="pl-PL"/>
              </w:rPr>
              <w:t xml:space="preserve"> boczny) (kg/h)</w:t>
            </w:r>
          </w:p>
        </w:tc>
      </w:tr>
      <w:tr w:rsidR="00A35D2E" w:rsidRPr="00F079BF"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jc w:val="center"/>
              <w:rPr>
                <w:rFonts w:ascii="Calibri" w:eastAsia="Calibri" w:hAnsi="Calibri" w:cs="Calibri"/>
              </w:rPr>
            </w:pPr>
            <w:r w:rsidRPr="00F079BF">
              <w:rPr>
                <w:rFonts w:ascii="Calibri"/>
              </w:rPr>
              <w:t>I</w:t>
            </w:r>
          </w:p>
        </w:tc>
        <w:tc>
          <w:tcPr>
            <w:tcW w:w="991"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
              <w:jc w:val="center"/>
              <w:rPr>
                <w:rFonts w:ascii="Calibri" w:eastAsia="Calibri" w:hAnsi="Calibri" w:cs="Calibri"/>
              </w:rPr>
            </w:pPr>
            <w:r w:rsidRPr="00F079BF">
              <w:rPr>
                <w:rFonts w:ascii="Calibri"/>
              </w:rPr>
              <w:t>27</w:t>
            </w:r>
          </w:p>
        </w:tc>
        <w:tc>
          <w:tcPr>
            <w:tcW w:w="1366"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71"/>
              <w:rPr>
                <w:rFonts w:ascii="Calibri" w:eastAsia="Calibri" w:hAnsi="Calibri" w:cs="Calibri"/>
              </w:rPr>
            </w:pPr>
            <w:r w:rsidRPr="00F079BF">
              <w:rPr>
                <w:rFonts w:ascii="Calibri"/>
              </w:rPr>
              <w:t>0,1700</w:t>
            </w:r>
          </w:p>
        </w:tc>
        <w:tc>
          <w:tcPr>
            <w:tcW w:w="1839"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555"/>
              <w:rPr>
                <w:rFonts w:ascii="Calibri" w:eastAsia="Calibri" w:hAnsi="Calibri" w:cs="Calibri"/>
              </w:rPr>
            </w:pPr>
            <w:r w:rsidRPr="00F079BF">
              <w:rPr>
                <w:rFonts w:ascii="Calibri"/>
              </w:rPr>
              <w:t>97 600</w:t>
            </w:r>
          </w:p>
        </w:tc>
        <w:tc>
          <w:tcPr>
            <w:tcW w:w="1822"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7"/>
              <w:jc w:val="center"/>
              <w:rPr>
                <w:rFonts w:ascii="Calibri" w:eastAsia="Calibri" w:hAnsi="Calibri" w:cs="Calibri"/>
              </w:rPr>
            </w:pPr>
            <w:r w:rsidRPr="00F079BF">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43"/>
              <w:rPr>
                <w:rFonts w:ascii="Calibri" w:eastAsia="Calibri" w:hAnsi="Calibri" w:cs="Calibri"/>
              </w:rPr>
            </w:pPr>
            <w:r w:rsidRPr="00F079BF">
              <w:rPr>
                <w:rFonts w:ascii="Calibri"/>
              </w:rPr>
              <w:t>0,02125</w:t>
            </w:r>
          </w:p>
        </w:tc>
        <w:tc>
          <w:tcPr>
            <w:tcW w:w="1303"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r>
      <w:tr w:rsidR="00A35D2E" w:rsidRPr="00F079BF"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
              <w:jc w:val="center"/>
              <w:rPr>
                <w:rFonts w:ascii="Calibri" w:eastAsia="Calibri" w:hAnsi="Calibri" w:cs="Calibri"/>
              </w:rPr>
            </w:pPr>
            <w:r w:rsidRPr="00F079BF">
              <w:rPr>
                <w:rFonts w:ascii="Calibri"/>
              </w:rPr>
              <w:t>II</w:t>
            </w:r>
          </w:p>
        </w:tc>
        <w:tc>
          <w:tcPr>
            <w:tcW w:w="991"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23"/>
              <w:rPr>
                <w:rFonts w:ascii="Calibri" w:eastAsia="Calibri" w:hAnsi="Calibri" w:cs="Calibri"/>
              </w:rPr>
            </w:pPr>
            <w:r w:rsidRPr="00F079BF">
              <w:rPr>
                <w:rFonts w:ascii="Calibri"/>
              </w:rPr>
              <w:t>113</w:t>
            </w:r>
          </w:p>
        </w:tc>
        <w:tc>
          <w:tcPr>
            <w:tcW w:w="1366"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jc w:val="center"/>
            </w:pPr>
            <w:r w:rsidRPr="00F079BF">
              <w:rPr>
                <w:rFonts w:ascii="Calibri"/>
              </w:rPr>
              <w:t>0,1700</w:t>
            </w:r>
          </w:p>
        </w:tc>
        <w:tc>
          <w:tcPr>
            <w:tcW w:w="1839"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
              <w:jc w:val="center"/>
              <w:rPr>
                <w:rFonts w:ascii="Calibri" w:eastAsia="Calibri" w:hAnsi="Calibri" w:cs="Calibri"/>
              </w:rPr>
            </w:pPr>
            <w:r w:rsidRPr="00F079BF">
              <w:rPr>
                <w:rFonts w:ascii="Calibri"/>
              </w:rPr>
              <w:t>0</w:t>
            </w:r>
          </w:p>
        </w:tc>
        <w:tc>
          <w:tcPr>
            <w:tcW w:w="1822"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547"/>
              <w:rPr>
                <w:rFonts w:ascii="Calibri" w:eastAsia="Calibri" w:hAnsi="Calibri" w:cs="Calibri"/>
              </w:rPr>
            </w:pPr>
            <w:r w:rsidRPr="00F079BF">
              <w:rPr>
                <w:rFonts w:ascii="Calibri"/>
              </w:rPr>
              <w:t>183 200</w:t>
            </w:r>
          </w:p>
        </w:tc>
        <w:tc>
          <w:tcPr>
            <w:tcW w:w="16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0</w:t>
            </w:r>
          </w:p>
        </w:tc>
        <w:tc>
          <w:tcPr>
            <w:tcW w:w="1697"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1,0</w:t>
            </w:r>
          </w:p>
        </w:tc>
        <w:tc>
          <w:tcPr>
            <w:tcW w:w="895"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7"/>
              <w:jc w:val="center"/>
              <w:rPr>
                <w:rFonts w:ascii="Calibri" w:eastAsia="Calibri" w:hAnsi="Calibri" w:cs="Calibri"/>
              </w:rPr>
            </w:pPr>
            <w:r w:rsidRPr="00F079BF">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1303"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43"/>
              <w:rPr>
                <w:rFonts w:ascii="Calibri" w:eastAsia="Calibri" w:hAnsi="Calibri" w:cs="Calibri"/>
              </w:rPr>
            </w:pPr>
            <w:r w:rsidRPr="00F079BF">
              <w:rPr>
                <w:rFonts w:ascii="Calibri"/>
              </w:rPr>
              <w:t>0,0425</w:t>
            </w:r>
          </w:p>
        </w:tc>
      </w:tr>
      <w:tr w:rsidR="00A35D2E" w:rsidRPr="00F079BF"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jc w:val="center"/>
              <w:rPr>
                <w:rFonts w:ascii="Calibri" w:eastAsia="Calibri" w:hAnsi="Calibri" w:cs="Calibri"/>
              </w:rPr>
            </w:pPr>
            <w:r w:rsidRPr="00F079BF">
              <w:rPr>
                <w:rFonts w:ascii="Calibri"/>
              </w:rPr>
              <w:t>III</w:t>
            </w:r>
          </w:p>
        </w:tc>
        <w:tc>
          <w:tcPr>
            <w:tcW w:w="991"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42"/>
              <w:rPr>
                <w:rFonts w:ascii="Calibri" w:eastAsia="Calibri" w:hAnsi="Calibri" w:cs="Calibri"/>
              </w:rPr>
            </w:pPr>
            <w:r w:rsidRPr="00F079BF">
              <w:rPr>
                <w:rFonts w:ascii="Calibri"/>
              </w:rPr>
              <w:t>1</w:t>
            </w:r>
            <w:r w:rsidRPr="00F079BF">
              <w:rPr>
                <w:rFonts w:ascii="Calibri"/>
                <w:spacing w:val="-1"/>
              </w:rPr>
              <w:t xml:space="preserve"> </w:t>
            </w:r>
            <w:r w:rsidRPr="00F079BF">
              <w:rPr>
                <w:rFonts w:ascii="Calibri"/>
              </w:rPr>
              <w:t>973</w:t>
            </w:r>
          </w:p>
        </w:tc>
        <w:tc>
          <w:tcPr>
            <w:tcW w:w="1366"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jc w:val="center"/>
            </w:pPr>
            <w:r w:rsidRPr="00F079BF">
              <w:rPr>
                <w:rFonts w:ascii="Calibri"/>
              </w:rPr>
              <w:t>0,1700</w:t>
            </w:r>
          </w:p>
        </w:tc>
        <w:tc>
          <w:tcPr>
            <w:tcW w:w="1839"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555"/>
              <w:rPr>
                <w:rFonts w:ascii="Calibri" w:eastAsia="Calibri" w:hAnsi="Calibri" w:cs="Calibri"/>
              </w:rPr>
            </w:pPr>
            <w:r w:rsidRPr="00F079BF">
              <w:rPr>
                <w:rFonts w:ascii="Calibri"/>
              </w:rPr>
              <w:t>97</w:t>
            </w:r>
            <w:r w:rsidRPr="00F079BF">
              <w:rPr>
                <w:rFonts w:ascii="Calibri"/>
                <w:spacing w:val="-2"/>
              </w:rPr>
              <w:t xml:space="preserve"> 6</w:t>
            </w:r>
            <w:r w:rsidRPr="00F079BF">
              <w:rPr>
                <w:rFonts w:ascii="Calibri"/>
              </w:rPr>
              <w:t>00</w:t>
            </w:r>
          </w:p>
        </w:tc>
        <w:tc>
          <w:tcPr>
            <w:tcW w:w="1822"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7"/>
              <w:jc w:val="center"/>
              <w:rPr>
                <w:rFonts w:ascii="Calibri" w:eastAsia="Calibri" w:hAnsi="Calibri" w:cs="Calibri"/>
              </w:rPr>
            </w:pPr>
            <w:r w:rsidRPr="00F079BF">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43"/>
              <w:rPr>
                <w:rFonts w:ascii="Calibri" w:eastAsia="Calibri" w:hAnsi="Calibri" w:cs="Calibri"/>
              </w:rPr>
            </w:pPr>
            <w:r w:rsidRPr="00F079BF">
              <w:rPr>
                <w:rFonts w:ascii="Calibri"/>
              </w:rPr>
              <w:t>0,02125</w:t>
            </w:r>
          </w:p>
        </w:tc>
        <w:tc>
          <w:tcPr>
            <w:tcW w:w="1303"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r>
      <w:tr w:rsidR="00A35D2E" w:rsidRPr="00F079BF"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jc w:val="center"/>
              <w:rPr>
                <w:rFonts w:ascii="Calibri" w:eastAsia="Calibri" w:hAnsi="Calibri" w:cs="Calibri"/>
              </w:rPr>
            </w:pPr>
            <w:r w:rsidRPr="00F079BF">
              <w:rPr>
                <w:rFonts w:ascii="Calibri"/>
              </w:rPr>
              <w:t>IV</w:t>
            </w:r>
          </w:p>
        </w:tc>
        <w:tc>
          <w:tcPr>
            <w:tcW w:w="991"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42"/>
              <w:rPr>
                <w:rFonts w:ascii="Calibri" w:eastAsia="Calibri" w:hAnsi="Calibri" w:cs="Calibri"/>
              </w:rPr>
            </w:pPr>
            <w:r w:rsidRPr="00F079BF">
              <w:rPr>
                <w:rFonts w:ascii="Calibri"/>
              </w:rPr>
              <w:t>5</w:t>
            </w:r>
            <w:r w:rsidRPr="00F079BF">
              <w:rPr>
                <w:rFonts w:ascii="Calibri"/>
                <w:spacing w:val="-1"/>
              </w:rPr>
              <w:t xml:space="preserve"> </w:t>
            </w:r>
            <w:r w:rsidRPr="00F079BF">
              <w:rPr>
                <w:rFonts w:ascii="Calibri"/>
              </w:rPr>
              <w:t>138</w:t>
            </w:r>
          </w:p>
        </w:tc>
        <w:tc>
          <w:tcPr>
            <w:tcW w:w="1366"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jc w:val="center"/>
            </w:pPr>
            <w:r w:rsidRPr="00F079BF">
              <w:rPr>
                <w:rFonts w:ascii="Calibri"/>
              </w:rPr>
              <w:t>0,1700</w:t>
            </w:r>
          </w:p>
        </w:tc>
        <w:tc>
          <w:tcPr>
            <w:tcW w:w="1839"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555"/>
              <w:rPr>
                <w:rFonts w:ascii="Calibri" w:eastAsia="Calibri" w:hAnsi="Calibri" w:cs="Calibri"/>
              </w:rPr>
            </w:pPr>
            <w:r w:rsidRPr="00F079BF">
              <w:rPr>
                <w:rFonts w:ascii="Calibri"/>
              </w:rPr>
              <w:t>97</w:t>
            </w:r>
            <w:r w:rsidRPr="00F079BF">
              <w:rPr>
                <w:rFonts w:ascii="Calibri"/>
                <w:spacing w:val="-2"/>
              </w:rPr>
              <w:t xml:space="preserve"> 6</w:t>
            </w:r>
            <w:r w:rsidRPr="00F079BF">
              <w:rPr>
                <w:rFonts w:ascii="Calibri"/>
              </w:rPr>
              <w:t>00</w:t>
            </w:r>
          </w:p>
        </w:tc>
        <w:tc>
          <w:tcPr>
            <w:tcW w:w="1822"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7"/>
              <w:jc w:val="center"/>
              <w:rPr>
                <w:rFonts w:ascii="Calibri" w:eastAsia="Calibri" w:hAnsi="Calibri" w:cs="Calibri"/>
              </w:rPr>
            </w:pPr>
            <w:r w:rsidRPr="00F079BF">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
              <w:jc w:val="center"/>
              <w:rPr>
                <w:rFonts w:ascii="Calibri" w:eastAsia="Calibri" w:hAnsi="Calibri" w:cs="Calibri"/>
              </w:rPr>
            </w:pPr>
            <w:r w:rsidRPr="00F079BF">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43"/>
              <w:rPr>
                <w:rFonts w:ascii="Calibri" w:eastAsia="Calibri" w:hAnsi="Calibri" w:cs="Calibri"/>
              </w:rPr>
            </w:pPr>
            <w:r w:rsidRPr="00F079BF">
              <w:rPr>
                <w:rFonts w:ascii="Calibri"/>
              </w:rPr>
              <w:t>0,02125</w:t>
            </w:r>
          </w:p>
        </w:tc>
        <w:tc>
          <w:tcPr>
            <w:tcW w:w="1303"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3"/>
              <w:jc w:val="center"/>
              <w:rPr>
                <w:rFonts w:ascii="Calibri" w:eastAsia="Calibri" w:hAnsi="Calibri" w:cs="Calibri"/>
              </w:rPr>
            </w:pPr>
            <w:r w:rsidRPr="00F079BF">
              <w:rPr>
                <w:rFonts w:ascii="Calibri"/>
              </w:rPr>
              <w:t>0</w:t>
            </w:r>
          </w:p>
        </w:tc>
      </w:tr>
      <w:tr w:rsidR="00A35D2E" w:rsidRPr="00F079BF"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148"/>
              <w:rPr>
                <w:rFonts w:ascii="Calibri" w:eastAsia="Calibri" w:hAnsi="Calibri" w:cs="Calibri"/>
              </w:rPr>
            </w:pPr>
            <w:r w:rsidRPr="00F079BF">
              <w:rPr>
                <w:rFonts w:ascii="Calibri"/>
              </w:rPr>
              <w:t>suma:</w:t>
            </w:r>
          </w:p>
        </w:tc>
        <w:tc>
          <w:tcPr>
            <w:tcW w:w="991" w:type="dxa"/>
            <w:tcBorders>
              <w:top w:val="single" w:sz="4" w:space="0" w:color="000000"/>
              <w:left w:val="single" w:sz="4" w:space="0" w:color="000000"/>
              <w:bottom w:val="single" w:sz="4" w:space="0" w:color="000000"/>
              <w:right w:val="single" w:sz="4" w:space="0" w:color="000000"/>
            </w:tcBorders>
          </w:tcPr>
          <w:p w:rsidR="00A35D2E" w:rsidRPr="00F079BF" w:rsidRDefault="00A35D2E" w:rsidP="00BC7449">
            <w:pPr>
              <w:pStyle w:val="TableParagraph"/>
              <w:spacing w:line="265" w:lineRule="exact"/>
              <w:ind w:left="242"/>
              <w:rPr>
                <w:rFonts w:ascii="Calibri" w:eastAsia="Calibri" w:hAnsi="Calibri" w:cs="Calibri"/>
              </w:rPr>
            </w:pPr>
            <w:r w:rsidRPr="00F079BF">
              <w:rPr>
                <w:rFonts w:ascii="Calibri"/>
              </w:rPr>
              <w:t>7</w:t>
            </w:r>
            <w:r w:rsidRPr="00F079BF">
              <w:rPr>
                <w:rFonts w:ascii="Calibri"/>
                <w:spacing w:val="-1"/>
              </w:rPr>
              <w:t xml:space="preserve"> </w:t>
            </w:r>
            <w:r w:rsidRPr="00F079BF">
              <w:rPr>
                <w:rFonts w:ascii="Calibri"/>
              </w:rPr>
              <w:t>251</w:t>
            </w:r>
          </w:p>
        </w:tc>
        <w:tc>
          <w:tcPr>
            <w:tcW w:w="12914" w:type="dxa"/>
            <w:gridSpan w:val="9"/>
            <w:tcBorders>
              <w:top w:val="single" w:sz="4" w:space="0" w:color="000000"/>
              <w:left w:val="single" w:sz="4" w:space="0" w:color="000000"/>
              <w:bottom w:val="nil"/>
              <w:right w:val="nil"/>
            </w:tcBorders>
          </w:tcPr>
          <w:p w:rsidR="00A35D2E" w:rsidRPr="00F079BF" w:rsidRDefault="00A35D2E" w:rsidP="00BC7449"/>
        </w:tc>
      </w:tr>
    </w:tbl>
    <w:p w:rsidR="00A35D2E" w:rsidRPr="00A16F10" w:rsidRDefault="00A35D2E" w:rsidP="00A35D2E">
      <w:pPr>
        <w:spacing w:before="5"/>
        <w:rPr>
          <w:rFonts w:ascii="Calibri" w:eastAsia="Calibri" w:hAnsi="Calibri" w:cs="Calibri"/>
          <w:i/>
          <w:color w:val="FF0000"/>
          <w:sz w:val="27"/>
          <w:szCs w:val="27"/>
        </w:rPr>
      </w:pPr>
    </w:p>
    <w:p w:rsidR="00A35D2E" w:rsidRPr="00F079BF" w:rsidRDefault="00A35D2E" w:rsidP="00A35D2E">
      <w:pPr>
        <w:tabs>
          <w:tab w:val="left" w:pos="2262"/>
        </w:tabs>
        <w:ind w:left="135"/>
        <w:rPr>
          <w:rFonts w:ascii="Calibri" w:eastAsia="Calibri" w:hAnsi="Calibri" w:cs="Calibri"/>
          <w:sz w:val="24"/>
          <w:szCs w:val="24"/>
        </w:rPr>
      </w:pPr>
      <w:r w:rsidRPr="00F079BF">
        <w:rPr>
          <w:rFonts w:ascii="Calibri" w:hAnsi="Calibri"/>
          <w:i/>
          <w:position w:val="2"/>
          <w:sz w:val="24"/>
        </w:rPr>
        <w:t>Określenie emisji NH</w:t>
      </w:r>
      <w:r w:rsidRPr="00F079BF">
        <w:rPr>
          <w:rFonts w:ascii="Calibri" w:hAnsi="Calibri"/>
          <w:i/>
          <w:sz w:val="16"/>
        </w:rPr>
        <w:t>3</w:t>
      </w:r>
      <w:r w:rsidRPr="00F079BF">
        <w:rPr>
          <w:rFonts w:ascii="Calibri" w:hAnsi="Calibri"/>
          <w:i/>
          <w:position w:val="2"/>
          <w:sz w:val="24"/>
        </w:rPr>
        <w:t>, przypadającej na każdy z emitorów w kurniku nr</w:t>
      </w:r>
      <w:r w:rsidRPr="00F079BF">
        <w:rPr>
          <w:rFonts w:ascii="Calibri" w:hAnsi="Calibri"/>
          <w:i/>
          <w:spacing w:val="-17"/>
          <w:position w:val="2"/>
          <w:sz w:val="24"/>
        </w:rPr>
        <w:t xml:space="preserve"> </w:t>
      </w:r>
      <w:r w:rsidRPr="00F079BF">
        <w:rPr>
          <w:rFonts w:ascii="Calibri" w:hAnsi="Calibri"/>
          <w:i/>
          <w:position w:val="2"/>
          <w:sz w:val="24"/>
        </w:rPr>
        <w:t>5</w:t>
      </w:r>
    </w:p>
    <w:p w:rsidR="00A35D2E" w:rsidRPr="00A16F10" w:rsidRDefault="00A35D2E" w:rsidP="00A35D2E">
      <w:pPr>
        <w:spacing w:before="8"/>
        <w:rPr>
          <w:rFonts w:ascii="Calibri" w:eastAsia="Calibri" w:hAnsi="Calibri" w:cs="Calibri"/>
          <w:i/>
          <w:color w:val="FF0000"/>
          <w:sz w:val="3"/>
          <w:szCs w:val="3"/>
        </w:rPr>
      </w:pPr>
    </w:p>
    <w:tbl>
      <w:tblPr>
        <w:tblStyle w:val="TableNormal"/>
        <w:tblW w:w="0" w:type="auto"/>
        <w:jc w:val="center"/>
        <w:tblLayout w:type="fixed"/>
        <w:tblLook w:val="01E0" w:firstRow="1" w:lastRow="1" w:firstColumn="1" w:lastColumn="1" w:noHBand="0" w:noVBand="0"/>
      </w:tblPr>
      <w:tblGrid>
        <w:gridCol w:w="848"/>
        <w:gridCol w:w="991"/>
        <w:gridCol w:w="1366"/>
        <w:gridCol w:w="1839"/>
        <w:gridCol w:w="1822"/>
        <w:gridCol w:w="1694"/>
        <w:gridCol w:w="1697"/>
        <w:gridCol w:w="895"/>
        <w:gridCol w:w="994"/>
        <w:gridCol w:w="1304"/>
        <w:gridCol w:w="1303"/>
      </w:tblGrid>
      <w:tr w:rsidR="00A35D2E" w:rsidRPr="00A80638" w:rsidTr="00BC7449">
        <w:trPr>
          <w:trHeight w:hRule="exact" w:val="311"/>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4"/>
              <w:jc w:val="center"/>
              <w:rPr>
                <w:rFonts w:ascii="Calibri" w:eastAsia="Calibri" w:hAnsi="Calibri" w:cs="Calibri"/>
              </w:rPr>
            </w:pPr>
            <w:r w:rsidRPr="00A80638">
              <w:rPr>
                <w:rFonts w:ascii="Calibri"/>
              </w:rPr>
              <w:t>1</w:t>
            </w:r>
          </w:p>
        </w:tc>
        <w:tc>
          <w:tcPr>
            <w:tcW w:w="991"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jc w:val="center"/>
              <w:rPr>
                <w:rFonts w:ascii="Calibri" w:eastAsia="Calibri" w:hAnsi="Calibri" w:cs="Calibri"/>
              </w:rPr>
            </w:pPr>
            <w:r w:rsidRPr="00A80638">
              <w:rPr>
                <w:rFonts w:ascii="Calibri"/>
              </w:rPr>
              <w:t>2</w:t>
            </w:r>
          </w:p>
        </w:tc>
        <w:tc>
          <w:tcPr>
            <w:tcW w:w="1366"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3"/>
              <w:jc w:val="center"/>
              <w:rPr>
                <w:rFonts w:ascii="Calibri" w:eastAsia="Calibri" w:hAnsi="Calibri" w:cs="Calibri"/>
              </w:rPr>
            </w:pPr>
            <w:r w:rsidRPr="00A80638">
              <w:rPr>
                <w:rFonts w:ascii="Calibri"/>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2"/>
              <w:jc w:val="center"/>
              <w:rPr>
                <w:rFonts w:ascii="Calibri" w:eastAsia="Calibri" w:hAnsi="Calibri" w:cs="Calibri"/>
              </w:rPr>
            </w:pPr>
            <w:r w:rsidRPr="00A80638">
              <w:rPr>
                <w:rFonts w:ascii="Calibri"/>
              </w:rPr>
              <w:t>4</w:t>
            </w:r>
          </w:p>
        </w:tc>
        <w:tc>
          <w:tcPr>
            <w:tcW w:w="1822"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3"/>
              <w:jc w:val="center"/>
              <w:rPr>
                <w:rFonts w:ascii="Calibri" w:eastAsia="Calibri" w:hAnsi="Calibri" w:cs="Calibri"/>
              </w:rPr>
            </w:pPr>
            <w:r w:rsidRPr="00A80638">
              <w:rPr>
                <w:rFonts w:ascii="Calibri"/>
              </w:rPr>
              <w:t>5</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1"/>
              <w:jc w:val="center"/>
              <w:rPr>
                <w:rFonts w:ascii="Calibri" w:eastAsia="Calibri" w:hAnsi="Calibri" w:cs="Calibri"/>
              </w:rPr>
            </w:pPr>
            <w:r w:rsidRPr="00A80638">
              <w:rPr>
                <w:rFonts w:ascii="Calibri"/>
              </w:rPr>
              <w:t>6</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3"/>
              <w:jc w:val="center"/>
              <w:rPr>
                <w:rFonts w:ascii="Calibri" w:eastAsia="Calibri" w:hAnsi="Calibri" w:cs="Calibri"/>
              </w:rPr>
            </w:pPr>
            <w:r w:rsidRPr="00A80638">
              <w:rPr>
                <w:rFonts w:ascii="Calibri"/>
              </w:rPr>
              <w:t>7</w:t>
            </w:r>
          </w:p>
        </w:tc>
        <w:tc>
          <w:tcPr>
            <w:tcW w:w="895"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3"/>
              <w:jc w:val="center"/>
              <w:rPr>
                <w:rFonts w:ascii="Calibri" w:eastAsia="Calibri" w:hAnsi="Calibri" w:cs="Calibri"/>
              </w:rPr>
            </w:pPr>
            <w:r w:rsidRPr="00A80638">
              <w:rPr>
                <w:rFonts w:ascii="Calibri"/>
              </w:rPr>
              <w:t>8</w:t>
            </w:r>
          </w:p>
        </w:tc>
        <w:tc>
          <w:tcPr>
            <w:tcW w:w="9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1"/>
              <w:jc w:val="center"/>
              <w:rPr>
                <w:rFonts w:ascii="Calibri" w:eastAsia="Calibri" w:hAnsi="Calibri" w:cs="Calibri"/>
              </w:rPr>
            </w:pPr>
            <w:r w:rsidRPr="00A80638">
              <w:rPr>
                <w:rFonts w:ascii="Calibri"/>
              </w:rPr>
              <w:t>9</w:t>
            </w:r>
          </w:p>
        </w:tc>
        <w:tc>
          <w:tcPr>
            <w:tcW w:w="1304"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6"/>
              <w:jc w:val="center"/>
              <w:rPr>
                <w:rFonts w:ascii="Calibri" w:eastAsia="Calibri" w:hAnsi="Calibri" w:cs="Calibri"/>
              </w:rPr>
            </w:pPr>
            <w:r w:rsidRPr="00A80638">
              <w:rPr>
                <w:rFonts w:ascii="Calibri"/>
              </w:rPr>
              <w:t>10</w:t>
            </w:r>
          </w:p>
        </w:tc>
        <w:tc>
          <w:tcPr>
            <w:tcW w:w="1303"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30"/>
              <w:ind w:left="7"/>
              <w:jc w:val="center"/>
              <w:rPr>
                <w:rFonts w:ascii="Calibri" w:eastAsia="Calibri" w:hAnsi="Calibri" w:cs="Calibri"/>
              </w:rPr>
            </w:pPr>
            <w:r w:rsidRPr="00A80638">
              <w:rPr>
                <w:rFonts w:ascii="Calibri"/>
              </w:rPr>
              <w:t>11</w:t>
            </w:r>
          </w:p>
        </w:tc>
      </w:tr>
      <w:tr w:rsidR="00A35D2E" w:rsidRPr="00A80638" w:rsidTr="00BC7449">
        <w:trPr>
          <w:trHeight w:hRule="exact" w:val="2111"/>
          <w:jc w:val="center"/>
        </w:trPr>
        <w:tc>
          <w:tcPr>
            <w:tcW w:w="848"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A80638" w:rsidRDefault="00A35D2E" w:rsidP="00BC7449">
            <w:pPr>
              <w:pStyle w:val="TableParagraph"/>
              <w:spacing w:before="12"/>
              <w:rPr>
                <w:rFonts w:ascii="Calibri" w:eastAsia="Calibri" w:hAnsi="Calibri" w:cs="Calibri"/>
                <w:i/>
              </w:rPr>
            </w:pPr>
          </w:p>
          <w:p w:rsidR="00A35D2E" w:rsidRPr="00A80638" w:rsidRDefault="00A35D2E" w:rsidP="00BC7449">
            <w:pPr>
              <w:pStyle w:val="TableParagraph"/>
              <w:ind w:left="454"/>
              <w:rPr>
                <w:rFonts w:ascii="Calibri" w:eastAsia="Calibri" w:hAnsi="Calibri" w:cs="Calibri"/>
              </w:rPr>
            </w:pPr>
            <w:r w:rsidRPr="00A80638">
              <w:rPr>
                <w:rFonts w:ascii="Calibri"/>
              </w:rPr>
              <w:t>nr</w:t>
            </w:r>
            <w:r w:rsidRPr="00A80638">
              <w:rPr>
                <w:rFonts w:ascii="Calibri"/>
                <w:spacing w:val="-1"/>
              </w:rPr>
              <w:t xml:space="preserve"> </w:t>
            </w:r>
            <w:r w:rsidRPr="00A80638">
              <w:rPr>
                <w:rFonts w:ascii="Calibri"/>
              </w:rPr>
              <w:t>podokresu</w:t>
            </w:r>
          </w:p>
        </w:tc>
        <w:tc>
          <w:tcPr>
            <w:tcW w:w="991"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A80638" w:rsidRDefault="00A35D2E" w:rsidP="00BC7449">
            <w:pPr>
              <w:pStyle w:val="TableParagraph"/>
              <w:spacing w:before="10"/>
              <w:rPr>
                <w:rFonts w:ascii="Calibri" w:eastAsia="Calibri" w:hAnsi="Calibri" w:cs="Calibri"/>
                <w:i/>
                <w:sz w:val="28"/>
                <w:szCs w:val="28"/>
              </w:rPr>
            </w:pPr>
          </w:p>
          <w:p w:rsidR="00A35D2E" w:rsidRPr="00A80638" w:rsidRDefault="00A35D2E" w:rsidP="00BC7449">
            <w:pPr>
              <w:pStyle w:val="TableParagraph"/>
              <w:ind w:left="158"/>
              <w:rPr>
                <w:rFonts w:ascii="Calibri" w:eastAsia="Calibri" w:hAnsi="Calibri" w:cs="Calibri"/>
              </w:rPr>
            </w:pPr>
            <w:r w:rsidRPr="00A80638">
              <w:rPr>
                <w:rFonts w:ascii="Calibri"/>
              </w:rPr>
              <w:t>czas trwania</w:t>
            </w:r>
            <w:r w:rsidRPr="00A80638">
              <w:rPr>
                <w:rFonts w:ascii="Calibri"/>
                <w:spacing w:val="-3"/>
              </w:rPr>
              <w:t xml:space="preserve"> </w:t>
            </w:r>
            <w:r w:rsidRPr="00A80638">
              <w:rPr>
                <w:rFonts w:ascii="Calibri"/>
              </w:rPr>
              <w:t>(h/rok)</w:t>
            </w:r>
          </w:p>
        </w:tc>
        <w:tc>
          <w:tcPr>
            <w:tcW w:w="1366"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A80638" w:rsidRDefault="00A35D2E" w:rsidP="00BC7449">
            <w:pPr>
              <w:pStyle w:val="TableParagraph"/>
              <w:spacing w:before="12"/>
              <w:rPr>
                <w:rFonts w:ascii="Calibri" w:eastAsia="Calibri" w:hAnsi="Calibri" w:cs="Calibri"/>
                <w:i/>
                <w:sz w:val="32"/>
                <w:szCs w:val="32"/>
                <w:lang w:val="pl-PL"/>
              </w:rPr>
            </w:pPr>
          </w:p>
          <w:p w:rsidR="00A35D2E" w:rsidRPr="00A80638" w:rsidRDefault="00A35D2E" w:rsidP="00BC7449">
            <w:pPr>
              <w:pStyle w:val="TableParagraph"/>
              <w:spacing w:line="247" w:lineRule="auto"/>
              <w:ind w:left="458" w:right="457" w:firstLine="79"/>
              <w:rPr>
                <w:rFonts w:ascii="Calibri" w:eastAsia="Calibri" w:hAnsi="Calibri" w:cs="Calibri"/>
                <w:lang w:val="pl-PL"/>
              </w:rPr>
            </w:pPr>
            <w:r w:rsidRPr="00A80638">
              <w:rPr>
                <w:rFonts w:ascii="Calibri"/>
                <w:lang w:val="pl-PL"/>
              </w:rPr>
              <w:t>emisja</w:t>
            </w:r>
            <w:r w:rsidRPr="00A80638">
              <w:rPr>
                <w:rFonts w:ascii="Calibri"/>
                <w:spacing w:val="-3"/>
                <w:lang w:val="pl-PL"/>
              </w:rPr>
              <w:t xml:space="preserve"> </w:t>
            </w:r>
            <w:r w:rsidRPr="00A80638">
              <w:rPr>
                <w:rFonts w:ascii="Calibri"/>
                <w:lang w:val="pl-PL"/>
              </w:rPr>
              <w:t>NH3 (kg/h/kurnik)</w:t>
            </w:r>
          </w:p>
        </w:tc>
        <w:tc>
          <w:tcPr>
            <w:tcW w:w="1839"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101" w:line="268" w:lineRule="exact"/>
              <w:ind w:left="93" w:right="95" w:firstLine="3"/>
              <w:jc w:val="center"/>
              <w:rPr>
                <w:rFonts w:ascii="Calibri" w:eastAsia="Calibri" w:hAnsi="Calibri" w:cs="Calibri"/>
                <w:lang w:val="pl-PL"/>
              </w:rPr>
            </w:pPr>
            <w:r w:rsidRPr="00A80638">
              <w:rPr>
                <w:rFonts w:ascii="Calibri" w:hAnsi="Calibri"/>
                <w:lang w:val="pl-PL"/>
              </w:rPr>
              <w:t>łączna</w:t>
            </w:r>
            <w:r w:rsidRPr="00A80638">
              <w:rPr>
                <w:rFonts w:ascii="Calibri" w:hAnsi="Calibri"/>
                <w:spacing w:val="-1"/>
                <w:lang w:val="pl-PL"/>
              </w:rPr>
              <w:t xml:space="preserve"> </w:t>
            </w:r>
            <w:r w:rsidRPr="00A80638">
              <w:rPr>
                <w:rFonts w:ascii="Calibri" w:hAnsi="Calibri"/>
                <w:lang w:val="pl-PL"/>
              </w:rPr>
              <w:t>ilość powietrza odprowadzana przez</w:t>
            </w:r>
            <w:r w:rsidRPr="00A80638">
              <w:rPr>
                <w:rFonts w:ascii="Calibri" w:hAnsi="Calibri"/>
                <w:spacing w:val="-2"/>
                <w:lang w:val="pl-PL"/>
              </w:rPr>
              <w:t xml:space="preserve"> </w:t>
            </w:r>
            <w:r w:rsidRPr="00A80638">
              <w:rPr>
                <w:rFonts w:ascii="Calibri" w:hAnsi="Calibri"/>
                <w:lang w:val="pl-PL"/>
              </w:rPr>
              <w:t>wentylatory dachowe</w:t>
            </w:r>
            <w:r w:rsidRPr="00A80638">
              <w:rPr>
                <w:rFonts w:ascii="Calibri" w:hAnsi="Calibri"/>
                <w:spacing w:val="-2"/>
                <w:lang w:val="pl-PL"/>
              </w:rPr>
              <w:t xml:space="preserve"> </w:t>
            </w:r>
            <w:r w:rsidRPr="00A80638">
              <w:rPr>
                <w:rFonts w:ascii="Calibri" w:hAnsi="Calibri"/>
                <w:lang w:val="pl-PL"/>
              </w:rPr>
              <w:t>(wartość uśredniona) (m</w:t>
            </w:r>
            <w:r w:rsidRPr="00A80638">
              <w:rPr>
                <w:rFonts w:ascii="Calibri" w:hAnsi="Calibri"/>
                <w:position w:val="8"/>
                <w:sz w:val="14"/>
                <w:lang w:val="pl-PL"/>
              </w:rPr>
              <w:t>3</w:t>
            </w:r>
            <w:r w:rsidRPr="00A80638">
              <w:rPr>
                <w:rFonts w:ascii="Calibri" w:hAnsi="Calibri"/>
                <w:lang w:val="pl-PL"/>
              </w:rPr>
              <w:t>/h)</w:t>
            </w:r>
          </w:p>
        </w:tc>
        <w:tc>
          <w:tcPr>
            <w:tcW w:w="1822"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101" w:line="268" w:lineRule="exact"/>
              <w:ind w:left="103" w:right="102" w:firstLine="2"/>
              <w:jc w:val="center"/>
              <w:rPr>
                <w:rFonts w:ascii="Calibri" w:eastAsia="Calibri" w:hAnsi="Calibri" w:cs="Calibri"/>
                <w:lang w:val="pl-PL"/>
              </w:rPr>
            </w:pPr>
            <w:r w:rsidRPr="00A80638">
              <w:rPr>
                <w:rFonts w:ascii="Calibri" w:hAnsi="Calibri"/>
                <w:lang w:val="pl-PL"/>
              </w:rPr>
              <w:t>łączna</w:t>
            </w:r>
            <w:r w:rsidRPr="00A80638">
              <w:rPr>
                <w:rFonts w:ascii="Calibri" w:hAnsi="Calibri"/>
                <w:spacing w:val="-1"/>
                <w:lang w:val="pl-PL"/>
              </w:rPr>
              <w:t xml:space="preserve"> </w:t>
            </w:r>
            <w:r w:rsidRPr="00A80638">
              <w:rPr>
                <w:rFonts w:ascii="Calibri" w:hAnsi="Calibri"/>
                <w:lang w:val="pl-PL"/>
              </w:rPr>
              <w:t>ilość powietrza odprowadzana przez</w:t>
            </w:r>
            <w:r w:rsidRPr="00A80638">
              <w:rPr>
                <w:rFonts w:ascii="Calibri" w:hAnsi="Calibri"/>
                <w:spacing w:val="-3"/>
                <w:lang w:val="pl-PL"/>
              </w:rPr>
              <w:t xml:space="preserve"> </w:t>
            </w:r>
            <w:r w:rsidRPr="00A80638">
              <w:rPr>
                <w:rFonts w:ascii="Calibri" w:hAnsi="Calibri"/>
                <w:lang w:val="pl-PL"/>
              </w:rPr>
              <w:t>wentylatory boczne</w:t>
            </w:r>
            <w:r w:rsidRPr="00A80638">
              <w:rPr>
                <w:rFonts w:ascii="Calibri" w:hAnsi="Calibri"/>
                <w:spacing w:val="-1"/>
                <w:lang w:val="pl-PL"/>
              </w:rPr>
              <w:t xml:space="preserve"> </w:t>
            </w:r>
            <w:r w:rsidRPr="00A80638">
              <w:rPr>
                <w:rFonts w:ascii="Calibri" w:hAnsi="Calibri"/>
                <w:lang w:val="pl-PL"/>
              </w:rPr>
              <w:t>(wartość uśredniona) (m</w:t>
            </w:r>
            <w:r w:rsidRPr="00A80638">
              <w:rPr>
                <w:rFonts w:ascii="Calibri" w:hAnsi="Calibri"/>
                <w:position w:val="8"/>
                <w:sz w:val="14"/>
                <w:lang w:val="pl-PL"/>
              </w:rPr>
              <w:t>3</w:t>
            </w:r>
            <w:r w:rsidRPr="00A80638">
              <w:rPr>
                <w:rFonts w:ascii="Calibri" w:hAnsi="Calibri"/>
                <w:lang w:val="pl-PL"/>
              </w:rPr>
              <w:t>/h)</w:t>
            </w:r>
          </w:p>
        </w:tc>
        <w:tc>
          <w:tcPr>
            <w:tcW w:w="1694"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8"/>
              <w:rPr>
                <w:rFonts w:ascii="Calibri" w:eastAsia="Calibri" w:hAnsi="Calibri" w:cs="Calibri"/>
                <w:i/>
                <w:sz w:val="19"/>
                <w:szCs w:val="19"/>
                <w:lang w:val="pl-PL"/>
              </w:rPr>
            </w:pPr>
          </w:p>
          <w:p w:rsidR="00A35D2E" w:rsidRPr="00A80638" w:rsidRDefault="00A35D2E" w:rsidP="00BC7449">
            <w:pPr>
              <w:pStyle w:val="TableParagraph"/>
              <w:ind w:left="64" w:right="61" w:hanging="3"/>
              <w:jc w:val="center"/>
              <w:rPr>
                <w:rFonts w:ascii="Calibri" w:eastAsia="Calibri" w:hAnsi="Calibri" w:cs="Calibri"/>
                <w:lang w:val="pl-PL"/>
              </w:rPr>
            </w:pPr>
            <w:r w:rsidRPr="00A80638">
              <w:rPr>
                <w:rFonts w:ascii="Calibri" w:hAnsi="Calibri"/>
                <w:lang w:val="pl-PL"/>
              </w:rPr>
              <w:t xml:space="preserve">procentowy ułamek udziału powietrza </w:t>
            </w:r>
            <w:r w:rsidRPr="00A80638">
              <w:rPr>
                <w:rFonts w:ascii="Calibri" w:hAnsi="Calibri"/>
                <w:spacing w:val="-1"/>
                <w:lang w:val="pl-PL"/>
              </w:rPr>
              <w:t>odprowadzanego</w:t>
            </w:r>
            <w:r w:rsidRPr="00A80638">
              <w:rPr>
                <w:rFonts w:ascii="Calibri" w:hAnsi="Calibri"/>
                <w:spacing w:val="-47"/>
                <w:lang w:val="pl-PL"/>
              </w:rPr>
              <w:t xml:space="preserve"> </w:t>
            </w:r>
            <w:r w:rsidRPr="00A80638">
              <w:rPr>
                <w:rFonts w:ascii="Calibri" w:hAnsi="Calibri"/>
                <w:lang w:val="pl-PL"/>
              </w:rPr>
              <w:t>wentylatorami dachowymi</w:t>
            </w:r>
            <w:r w:rsidRPr="00A80638">
              <w:rPr>
                <w:rFonts w:ascii="Calibri" w:hAnsi="Calibri"/>
                <w:spacing w:val="-3"/>
                <w:lang w:val="pl-PL"/>
              </w:rPr>
              <w:t xml:space="preserve"> </w:t>
            </w:r>
            <w:r w:rsidRPr="00A80638">
              <w:rPr>
                <w:rFonts w:ascii="Calibri" w:hAnsi="Calibri"/>
                <w:lang w:val="pl-PL"/>
              </w:rPr>
              <w:t>(%)</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8"/>
              <w:rPr>
                <w:rFonts w:ascii="Calibri" w:eastAsia="Calibri" w:hAnsi="Calibri" w:cs="Calibri"/>
                <w:i/>
                <w:sz w:val="19"/>
                <w:szCs w:val="19"/>
                <w:lang w:val="pl-PL"/>
              </w:rPr>
            </w:pPr>
          </w:p>
          <w:p w:rsidR="00A35D2E" w:rsidRPr="00A80638" w:rsidRDefault="00A35D2E" w:rsidP="00BC7449">
            <w:pPr>
              <w:pStyle w:val="TableParagraph"/>
              <w:ind w:left="67" w:right="61" w:hanging="3"/>
              <w:jc w:val="center"/>
              <w:rPr>
                <w:rFonts w:ascii="Calibri" w:eastAsia="Calibri" w:hAnsi="Calibri" w:cs="Calibri"/>
                <w:lang w:val="pl-PL"/>
              </w:rPr>
            </w:pPr>
            <w:r w:rsidRPr="00A80638">
              <w:rPr>
                <w:rFonts w:ascii="Calibri" w:hAnsi="Calibri"/>
                <w:lang w:val="pl-PL"/>
              </w:rPr>
              <w:t xml:space="preserve">procentowy ułamek udziału powietrza </w:t>
            </w:r>
            <w:r w:rsidRPr="00A80638">
              <w:rPr>
                <w:rFonts w:ascii="Calibri" w:hAnsi="Calibri"/>
                <w:spacing w:val="-1"/>
                <w:lang w:val="pl-PL"/>
              </w:rPr>
              <w:t>odprowadzanego</w:t>
            </w:r>
            <w:r w:rsidRPr="00A80638">
              <w:rPr>
                <w:rFonts w:ascii="Calibri" w:hAnsi="Calibri"/>
                <w:spacing w:val="-47"/>
                <w:lang w:val="pl-PL"/>
              </w:rPr>
              <w:t xml:space="preserve"> </w:t>
            </w:r>
            <w:r w:rsidRPr="00A80638">
              <w:rPr>
                <w:rFonts w:ascii="Calibri" w:hAnsi="Calibri"/>
                <w:lang w:val="pl-PL"/>
              </w:rPr>
              <w:t>wentylatorami bocznymi</w:t>
            </w:r>
            <w:r w:rsidRPr="00A80638">
              <w:rPr>
                <w:rFonts w:ascii="Calibri" w:hAnsi="Calibri"/>
                <w:spacing w:val="-3"/>
                <w:lang w:val="pl-PL"/>
              </w:rPr>
              <w:t xml:space="preserve"> </w:t>
            </w:r>
            <w:r w:rsidRPr="00A80638">
              <w:rPr>
                <w:rFonts w:ascii="Calibri" w:hAnsi="Calibri"/>
                <w:lang w:val="pl-PL"/>
              </w:rPr>
              <w:t>(%)</w:t>
            </w:r>
          </w:p>
        </w:tc>
        <w:tc>
          <w:tcPr>
            <w:tcW w:w="895"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A80638" w:rsidRDefault="00A35D2E" w:rsidP="00BC7449">
            <w:pPr>
              <w:pStyle w:val="TableParagraph"/>
              <w:spacing w:before="66" w:line="244" w:lineRule="auto"/>
              <w:ind w:left="199" w:right="201"/>
              <w:jc w:val="center"/>
              <w:rPr>
                <w:rFonts w:ascii="Calibri" w:eastAsia="Calibri" w:hAnsi="Calibri" w:cs="Calibri"/>
                <w:lang w:val="pl-PL"/>
              </w:rPr>
            </w:pPr>
            <w:r w:rsidRPr="00A80638">
              <w:rPr>
                <w:rFonts w:ascii="Calibri" w:hAnsi="Calibri"/>
                <w:lang w:val="pl-PL"/>
              </w:rPr>
              <w:t>ilość</w:t>
            </w:r>
            <w:r w:rsidRPr="00A80638">
              <w:rPr>
                <w:rFonts w:ascii="Calibri" w:hAnsi="Calibri"/>
                <w:spacing w:val="-3"/>
                <w:lang w:val="pl-PL"/>
              </w:rPr>
              <w:t xml:space="preserve"> </w:t>
            </w:r>
            <w:r w:rsidRPr="00A80638">
              <w:rPr>
                <w:rFonts w:ascii="Calibri" w:hAnsi="Calibri"/>
                <w:lang w:val="pl-PL"/>
              </w:rPr>
              <w:t>wentylatorów dachowych (szt./kurnik)</w:t>
            </w:r>
          </w:p>
        </w:tc>
        <w:tc>
          <w:tcPr>
            <w:tcW w:w="994" w:type="dxa"/>
            <w:tcBorders>
              <w:top w:val="single" w:sz="4" w:space="0" w:color="000000"/>
              <w:left w:val="single" w:sz="4" w:space="0" w:color="000000"/>
              <w:bottom w:val="single" w:sz="4" w:space="0" w:color="000000"/>
              <w:right w:val="single" w:sz="4" w:space="0" w:color="000000"/>
            </w:tcBorders>
            <w:shd w:val="clear" w:color="auto" w:fill="D9D9D9"/>
            <w:textDirection w:val="btLr"/>
          </w:tcPr>
          <w:p w:rsidR="00A35D2E" w:rsidRPr="00A80638" w:rsidRDefault="00A35D2E" w:rsidP="00BC7449">
            <w:pPr>
              <w:pStyle w:val="TableParagraph"/>
              <w:spacing w:before="78" w:line="247" w:lineRule="auto"/>
              <w:ind w:left="199" w:right="201"/>
              <w:jc w:val="center"/>
              <w:rPr>
                <w:rFonts w:ascii="Calibri" w:eastAsia="Calibri" w:hAnsi="Calibri" w:cs="Calibri"/>
                <w:lang w:val="pl-PL"/>
              </w:rPr>
            </w:pPr>
            <w:r w:rsidRPr="00A80638">
              <w:rPr>
                <w:rFonts w:ascii="Calibri" w:hAnsi="Calibri"/>
                <w:lang w:val="pl-PL"/>
              </w:rPr>
              <w:t>ilość</w:t>
            </w:r>
            <w:r w:rsidRPr="00A80638">
              <w:rPr>
                <w:rFonts w:ascii="Calibri" w:hAnsi="Calibri"/>
                <w:spacing w:val="-3"/>
                <w:lang w:val="pl-PL"/>
              </w:rPr>
              <w:t xml:space="preserve"> </w:t>
            </w:r>
            <w:r w:rsidRPr="00A80638">
              <w:rPr>
                <w:rFonts w:ascii="Calibri" w:hAnsi="Calibri"/>
                <w:lang w:val="pl-PL"/>
              </w:rPr>
              <w:t>wentylatorów bocznych (szt./kurnik)</w:t>
            </w:r>
          </w:p>
        </w:tc>
        <w:tc>
          <w:tcPr>
            <w:tcW w:w="1304"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9"/>
              <w:rPr>
                <w:rFonts w:ascii="Calibri" w:eastAsia="Calibri" w:hAnsi="Calibri" w:cs="Calibri"/>
                <w:i/>
                <w:sz w:val="30"/>
                <w:szCs w:val="30"/>
                <w:lang w:val="pl-PL"/>
              </w:rPr>
            </w:pPr>
          </w:p>
          <w:p w:rsidR="00A35D2E" w:rsidRPr="00A80638" w:rsidRDefault="00A35D2E" w:rsidP="00BC7449">
            <w:pPr>
              <w:pStyle w:val="TableParagraph"/>
              <w:ind w:left="124" w:right="120" w:firstLine="2"/>
              <w:jc w:val="center"/>
              <w:rPr>
                <w:rFonts w:ascii="Calibri" w:eastAsia="Calibri" w:hAnsi="Calibri" w:cs="Calibri"/>
                <w:lang w:val="pl-PL"/>
              </w:rPr>
            </w:pPr>
            <w:r w:rsidRPr="00A80638">
              <w:rPr>
                <w:rFonts w:ascii="Calibri"/>
                <w:lang w:val="pl-PL"/>
              </w:rPr>
              <w:t>emisja</w:t>
            </w:r>
            <w:r w:rsidRPr="00A80638">
              <w:rPr>
                <w:rFonts w:ascii="Calibri"/>
                <w:spacing w:val="-3"/>
                <w:lang w:val="pl-PL"/>
              </w:rPr>
              <w:t xml:space="preserve"> </w:t>
            </w:r>
            <w:r w:rsidRPr="00A80638">
              <w:rPr>
                <w:rFonts w:ascii="Calibri"/>
                <w:lang w:val="pl-PL"/>
              </w:rPr>
              <w:t>na</w:t>
            </w:r>
            <w:r w:rsidRPr="00A80638">
              <w:rPr>
                <w:rFonts w:ascii="Calibri"/>
                <w:spacing w:val="-1"/>
                <w:lang w:val="pl-PL"/>
              </w:rPr>
              <w:t xml:space="preserve"> </w:t>
            </w:r>
            <w:r w:rsidRPr="00A80638">
              <w:rPr>
                <w:rFonts w:ascii="Calibri"/>
                <w:lang w:val="pl-PL"/>
              </w:rPr>
              <w:t xml:space="preserve">emitor </w:t>
            </w:r>
            <w:r w:rsidRPr="00A80638">
              <w:rPr>
                <w:rFonts w:ascii="Calibri"/>
                <w:spacing w:val="-1"/>
                <w:lang w:val="pl-PL"/>
              </w:rPr>
              <w:t>(wentylator</w:t>
            </w:r>
            <w:r w:rsidRPr="00A80638">
              <w:rPr>
                <w:rFonts w:ascii="Calibri"/>
                <w:lang w:val="pl-PL"/>
              </w:rPr>
              <w:t xml:space="preserve"> dachowy) (kg/h)</w:t>
            </w:r>
          </w:p>
        </w:tc>
        <w:tc>
          <w:tcPr>
            <w:tcW w:w="1303" w:type="dxa"/>
            <w:tcBorders>
              <w:top w:val="single" w:sz="4" w:space="0" w:color="000000"/>
              <w:left w:val="single" w:sz="4" w:space="0" w:color="000000"/>
              <w:bottom w:val="single" w:sz="4" w:space="0" w:color="000000"/>
              <w:right w:val="single" w:sz="4" w:space="0" w:color="000000"/>
            </w:tcBorders>
            <w:shd w:val="clear" w:color="auto" w:fill="D9D9D9"/>
          </w:tcPr>
          <w:p w:rsidR="00A35D2E" w:rsidRPr="00A80638" w:rsidRDefault="00A35D2E" w:rsidP="00BC7449">
            <w:pPr>
              <w:pStyle w:val="TableParagraph"/>
              <w:spacing w:before="9"/>
              <w:rPr>
                <w:rFonts w:ascii="Calibri" w:eastAsia="Calibri" w:hAnsi="Calibri" w:cs="Calibri"/>
                <w:i/>
                <w:sz w:val="30"/>
                <w:szCs w:val="30"/>
                <w:lang w:val="pl-PL"/>
              </w:rPr>
            </w:pPr>
          </w:p>
          <w:p w:rsidR="00A35D2E" w:rsidRPr="00A80638" w:rsidRDefault="00A35D2E" w:rsidP="00BC7449">
            <w:pPr>
              <w:pStyle w:val="TableParagraph"/>
              <w:ind w:left="124" w:right="120" w:firstLine="2"/>
              <w:jc w:val="center"/>
              <w:rPr>
                <w:rFonts w:ascii="Calibri" w:eastAsia="Calibri" w:hAnsi="Calibri" w:cs="Calibri"/>
                <w:lang w:val="pl-PL"/>
              </w:rPr>
            </w:pPr>
            <w:r w:rsidRPr="00A80638">
              <w:rPr>
                <w:rFonts w:ascii="Calibri"/>
                <w:lang w:val="pl-PL"/>
              </w:rPr>
              <w:t>emisja</w:t>
            </w:r>
            <w:r w:rsidRPr="00A80638">
              <w:rPr>
                <w:rFonts w:ascii="Calibri"/>
                <w:spacing w:val="-3"/>
                <w:lang w:val="pl-PL"/>
              </w:rPr>
              <w:t xml:space="preserve"> </w:t>
            </w:r>
            <w:r w:rsidRPr="00A80638">
              <w:rPr>
                <w:rFonts w:ascii="Calibri"/>
                <w:lang w:val="pl-PL"/>
              </w:rPr>
              <w:t>na</w:t>
            </w:r>
            <w:r w:rsidRPr="00A80638">
              <w:rPr>
                <w:rFonts w:ascii="Calibri"/>
                <w:spacing w:val="-1"/>
                <w:lang w:val="pl-PL"/>
              </w:rPr>
              <w:t xml:space="preserve"> </w:t>
            </w:r>
            <w:r w:rsidRPr="00A80638">
              <w:rPr>
                <w:rFonts w:ascii="Calibri"/>
                <w:lang w:val="pl-PL"/>
              </w:rPr>
              <w:t xml:space="preserve">emitor </w:t>
            </w:r>
            <w:r w:rsidRPr="00A80638">
              <w:rPr>
                <w:rFonts w:ascii="Calibri"/>
                <w:spacing w:val="-1"/>
                <w:lang w:val="pl-PL"/>
              </w:rPr>
              <w:t>(wentylator</w:t>
            </w:r>
            <w:r w:rsidRPr="00A80638">
              <w:rPr>
                <w:rFonts w:ascii="Calibri"/>
                <w:lang w:val="pl-PL"/>
              </w:rPr>
              <w:t xml:space="preserve"> boczny) (kg/h)</w:t>
            </w:r>
          </w:p>
        </w:tc>
      </w:tr>
      <w:tr w:rsidR="00A35D2E" w:rsidRPr="00A80638" w:rsidTr="00BC7449">
        <w:trPr>
          <w:trHeight w:hRule="exact" w:val="317"/>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jc w:val="center"/>
              <w:rPr>
                <w:rFonts w:ascii="Calibri" w:eastAsia="Calibri" w:hAnsi="Calibri" w:cs="Calibri"/>
              </w:rPr>
            </w:pPr>
            <w:r w:rsidRPr="00A80638">
              <w:rPr>
                <w:rFonts w:ascii="Calibri"/>
              </w:rPr>
              <w:t>I</w:t>
            </w:r>
          </w:p>
        </w:tc>
        <w:tc>
          <w:tcPr>
            <w:tcW w:w="991"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2"/>
              <w:jc w:val="center"/>
              <w:rPr>
                <w:rFonts w:ascii="Calibri" w:eastAsia="Calibri" w:hAnsi="Calibri" w:cs="Calibri"/>
              </w:rPr>
            </w:pPr>
            <w:r w:rsidRPr="00A80638">
              <w:rPr>
                <w:rFonts w:ascii="Calibri"/>
              </w:rPr>
              <w:t>24</w:t>
            </w:r>
          </w:p>
        </w:tc>
        <w:tc>
          <w:tcPr>
            <w:tcW w:w="1366"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71"/>
              <w:rPr>
                <w:rFonts w:ascii="Calibri" w:eastAsia="Calibri" w:hAnsi="Calibri" w:cs="Calibri"/>
              </w:rPr>
            </w:pPr>
            <w:r w:rsidRPr="00A80638">
              <w:rPr>
                <w:rFonts w:ascii="Calibri"/>
              </w:rPr>
              <w:t>0,2125</w:t>
            </w:r>
          </w:p>
        </w:tc>
        <w:tc>
          <w:tcPr>
            <w:tcW w:w="1839"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jc w:val="center"/>
              <w:rPr>
                <w:rFonts w:ascii="Calibri" w:eastAsia="Calibri" w:hAnsi="Calibri" w:cs="Calibri"/>
              </w:rPr>
            </w:pPr>
            <w:r w:rsidRPr="00A80638">
              <w:rPr>
                <w:rFonts w:ascii="Calibri"/>
              </w:rPr>
              <w:t>97</w:t>
            </w:r>
            <w:r w:rsidRPr="00A80638">
              <w:rPr>
                <w:rFonts w:ascii="Calibri"/>
                <w:spacing w:val="-3"/>
              </w:rPr>
              <w:t xml:space="preserve"> 6</w:t>
            </w:r>
            <w:r w:rsidRPr="00A80638">
              <w:rPr>
                <w:rFonts w:ascii="Calibri"/>
              </w:rPr>
              <w:t>00</w:t>
            </w:r>
          </w:p>
        </w:tc>
        <w:tc>
          <w:tcPr>
            <w:tcW w:w="1822"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1"/>
              <w:jc w:val="center"/>
              <w:rPr>
                <w:rFonts w:ascii="Calibri" w:eastAsia="Calibri" w:hAnsi="Calibri" w:cs="Calibri"/>
              </w:rPr>
            </w:pPr>
            <w:r w:rsidRPr="00A80638">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1"/>
              <w:jc w:val="center"/>
              <w:rPr>
                <w:rFonts w:ascii="Calibri" w:eastAsia="Calibri" w:hAnsi="Calibri" w:cs="Calibri"/>
              </w:rPr>
            </w:pPr>
            <w:r w:rsidRPr="00A80638">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43"/>
              <w:rPr>
                <w:rFonts w:ascii="Calibri" w:eastAsia="Calibri" w:hAnsi="Calibri" w:cs="Calibri"/>
              </w:rPr>
            </w:pPr>
            <w:r w:rsidRPr="00A80638">
              <w:rPr>
                <w:rFonts w:ascii="Calibri"/>
              </w:rPr>
              <w:t>0,0266</w:t>
            </w:r>
          </w:p>
        </w:tc>
        <w:tc>
          <w:tcPr>
            <w:tcW w:w="1303"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r>
      <w:tr w:rsidR="00A35D2E" w:rsidRPr="00A80638"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2"/>
              <w:jc w:val="center"/>
              <w:rPr>
                <w:rFonts w:ascii="Calibri" w:eastAsia="Calibri" w:hAnsi="Calibri" w:cs="Calibri"/>
              </w:rPr>
            </w:pPr>
            <w:r w:rsidRPr="00A80638">
              <w:rPr>
                <w:rFonts w:ascii="Calibri"/>
              </w:rPr>
              <w:t>II</w:t>
            </w:r>
          </w:p>
        </w:tc>
        <w:tc>
          <w:tcPr>
            <w:tcW w:w="991"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23"/>
              <w:rPr>
                <w:rFonts w:ascii="Calibri" w:eastAsia="Calibri" w:hAnsi="Calibri" w:cs="Calibri"/>
              </w:rPr>
            </w:pPr>
            <w:r w:rsidRPr="00A80638">
              <w:rPr>
                <w:rFonts w:ascii="Calibri"/>
              </w:rPr>
              <w:t>113</w:t>
            </w:r>
          </w:p>
        </w:tc>
        <w:tc>
          <w:tcPr>
            <w:tcW w:w="1366"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jc w:val="center"/>
            </w:pPr>
            <w:r w:rsidRPr="00A80638">
              <w:rPr>
                <w:rFonts w:ascii="Calibri"/>
              </w:rPr>
              <w:t>0,2125</w:t>
            </w:r>
          </w:p>
        </w:tc>
        <w:tc>
          <w:tcPr>
            <w:tcW w:w="1839"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2"/>
              <w:jc w:val="center"/>
              <w:rPr>
                <w:rFonts w:ascii="Calibri" w:eastAsia="Calibri" w:hAnsi="Calibri" w:cs="Calibri"/>
              </w:rPr>
            </w:pPr>
            <w:r w:rsidRPr="00A80638">
              <w:rPr>
                <w:rFonts w:ascii="Calibri"/>
              </w:rPr>
              <w:t>0</w:t>
            </w:r>
          </w:p>
        </w:tc>
        <w:tc>
          <w:tcPr>
            <w:tcW w:w="1822"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547"/>
              <w:rPr>
                <w:rFonts w:ascii="Calibri" w:eastAsia="Calibri" w:hAnsi="Calibri" w:cs="Calibri"/>
              </w:rPr>
            </w:pPr>
            <w:r w:rsidRPr="00A80638">
              <w:rPr>
                <w:rFonts w:ascii="Calibri"/>
              </w:rPr>
              <w:t>183</w:t>
            </w:r>
            <w:r w:rsidRPr="00A80638">
              <w:rPr>
                <w:rFonts w:ascii="Calibri"/>
                <w:spacing w:val="-2"/>
              </w:rPr>
              <w:t xml:space="preserve"> </w:t>
            </w:r>
            <w:r w:rsidRPr="00A80638">
              <w:rPr>
                <w:rFonts w:ascii="Calibri"/>
              </w:rPr>
              <w:t>200</w:t>
            </w:r>
          </w:p>
        </w:tc>
        <w:tc>
          <w:tcPr>
            <w:tcW w:w="16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1"/>
              <w:jc w:val="center"/>
              <w:rPr>
                <w:rFonts w:ascii="Calibri" w:eastAsia="Calibri" w:hAnsi="Calibri" w:cs="Calibri"/>
              </w:rPr>
            </w:pPr>
            <w:r w:rsidRPr="00A80638">
              <w:rPr>
                <w:rFonts w:ascii="Calibri"/>
              </w:rPr>
              <w:t>0</w:t>
            </w:r>
          </w:p>
        </w:tc>
        <w:tc>
          <w:tcPr>
            <w:tcW w:w="1697"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1,0</w:t>
            </w:r>
          </w:p>
        </w:tc>
        <w:tc>
          <w:tcPr>
            <w:tcW w:w="895"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1"/>
              <w:jc w:val="center"/>
              <w:rPr>
                <w:rFonts w:ascii="Calibri" w:eastAsia="Calibri" w:hAnsi="Calibri" w:cs="Calibri"/>
              </w:rPr>
            </w:pPr>
            <w:r w:rsidRPr="00A80638">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0</w:t>
            </w:r>
          </w:p>
        </w:tc>
        <w:tc>
          <w:tcPr>
            <w:tcW w:w="1303"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43"/>
              <w:rPr>
                <w:rFonts w:ascii="Calibri" w:eastAsia="Calibri" w:hAnsi="Calibri" w:cs="Calibri"/>
              </w:rPr>
            </w:pPr>
            <w:r w:rsidRPr="00A80638">
              <w:rPr>
                <w:rFonts w:ascii="Calibri"/>
              </w:rPr>
              <w:t>0,0531</w:t>
            </w:r>
          </w:p>
        </w:tc>
      </w:tr>
      <w:tr w:rsidR="00A35D2E" w:rsidRPr="00A80638"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jc w:val="center"/>
              <w:rPr>
                <w:rFonts w:ascii="Calibri" w:eastAsia="Calibri" w:hAnsi="Calibri" w:cs="Calibri"/>
              </w:rPr>
            </w:pPr>
            <w:r w:rsidRPr="00A80638">
              <w:rPr>
                <w:rFonts w:ascii="Calibri"/>
              </w:rPr>
              <w:t>III</w:t>
            </w:r>
          </w:p>
        </w:tc>
        <w:tc>
          <w:tcPr>
            <w:tcW w:w="991"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242"/>
              <w:rPr>
                <w:rFonts w:ascii="Calibri" w:eastAsia="Calibri" w:hAnsi="Calibri" w:cs="Calibri"/>
              </w:rPr>
            </w:pPr>
            <w:r w:rsidRPr="00A80638">
              <w:rPr>
                <w:rFonts w:ascii="Calibri"/>
              </w:rPr>
              <w:t>1</w:t>
            </w:r>
            <w:r w:rsidRPr="00A80638">
              <w:rPr>
                <w:rFonts w:ascii="Calibri"/>
                <w:spacing w:val="-1"/>
              </w:rPr>
              <w:t xml:space="preserve"> </w:t>
            </w:r>
            <w:r w:rsidRPr="00A80638">
              <w:rPr>
                <w:rFonts w:ascii="Calibri"/>
              </w:rPr>
              <w:t>973</w:t>
            </w:r>
          </w:p>
        </w:tc>
        <w:tc>
          <w:tcPr>
            <w:tcW w:w="1366"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jc w:val="center"/>
            </w:pPr>
            <w:r w:rsidRPr="00A80638">
              <w:rPr>
                <w:rFonts w:ascii="Calibri"/>
              </w:rPr>
              <w:t>0,2125</w:t>
            </w:r>
          </w:p>
        </w:tc>
        <w:tc>
          <w:tcPr>
            <w:tcW w:w="1839"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jc w:val="center"/>
              <w:rPr>
                <w:rFonts w:ascii="Calibri" w:eastAsia="Calibri" w:hAnsi="Calibri" w:cs="Calibri"/>
              </w:rPr>
            </w:pPr>
            <w:r w:rsidRPr="00A80638">
              <w:rPr>
                <w:rFonts w:ascii="Calibri"/>
              </w:rPr>
              <w:t>97</w:t>
            </w:r>
            <w:r w:rsidRPr="00A80638">
              <w:rPr>
                <w:rFonts w:ascii="Calibri"/>
                <w:spacing w:val="-3"/>
              </w:rPr>
              <w:t xml:space="preserve"> </w:t>
            </w:r>
            <w:r w:rsidRPr="00A80638">
              <w:rPr>
                <w:rFonts w:ascii="Calibri"/>
              </w:rPr>
              <w:t>600</w:t>
            </w:r>
          </w:p>
        </w:tc>
        <w:tc>
          <w:tcPr>
            <w:tcW w:w="1822"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1"/>
              <w:jc w:val="center"/>
              <w:rPr>
                <w:rFonts w:ascii="Calibri" w:eastAsia="Calibri" w:hAnsi="Calibri" w:cs="Calibri"/>
              </w:rPr>
            </w:pPr>
            <w:r w:rsidRPr="00A80638">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1"/>
              <w:jc w:val="center"/>
              <w:rPr>
                <w:rFonts w:ascii="Calibri" w:eastAsia="Calibri" w:hAnsi="Calibri" w:cs="Calibri"/>
              </w:rPr>
            </w:pPr>
            <w:r w:rsidRPr="00A80638">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43"/>
              <w:rPr>
                <w:rFonts w:ascii="Calibri" w:eastAsia="Calibri" w:hAnsi="Calibri" w:cs="Calibri"/>
              </w:rPr>
            </w:pPr>
            <w:r w:rsidRPr="00A80638">
              <w:rPr>
                <w:rFonts w:ascii="Calibri"/>
              </w:rPr>
              <w:t>0,0266</w:t>
            </w:r>
          </w:p>
        </w:tc>
        <w:tc>
          <w:tcPr>
            <w:tcW w:w="1303"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8" w:lineRule="exact"/>
              <w:ind w:left="3"/>
              <w:jc w:val="center"/>
              <w:rPr>
                <w:rFonts w:ascii="Calibri" w:eastAsia="Calibri" w:hAnsi="Calibri" w:cs="Calibri"/>
              </w:rPr>
            </w:pPr>
            <w:r w:rsidRPr="00A80638">
              <w:rPr>
                <w:rFonts w:ascii="Calibri"/>
              </w:rPr>
              <w:t>0</w:t>
            </w:r>
          </w:p>
        </w:tc>
      </w:tr>
      <w:tr w:rsidR="00A35D2E" w:rsidRPr="00A80638"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jc w:val="center"/>
              <w:rPr>
                <w:rFonts w:ascii="Calibri" w:eastAsia="Calibri" w:hAnsi="Calibri" w:cs="Calibri"/>
              </w:rPr>
            </w:pPr>
            <w:r w:rsidRPr="00A80638">
              <w:rPr>
                <w:rFonts w:ascii="Calibri"/>
              </w:rPr>
              <w:t>IV</w:t>
            </w:r>
          </w:p>
        </w:tc>
        <w:tc>
          <w:tcPr>
            <w:tcW w:w="991"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242"/>
              <w:rPr>
                <w:rFonts w:ascii="Calibri" w:eastAsia="Calibri" w:hAnsi="Calibri" w:cs="Calibri"/>
              </w:rPr>
            </w:pPr>
            <w:r w:rsidRPr="00A80638">
              <w:rPr>
                <w:rFonts w:ascii="Calibri"/>
              </w:rPr>
              <w:t>5</w:t>
            </w:r>
            <w:r w:rsidRPr="00A80638">
              <w:rPr>
                <w:rFonts w:ascii="Calibri"/>
                <w:spacing w:val="-1"/>
              </w:rPr>
              <w:t xml:space="preserve"> </w:t>
            </w:r>
            <w:r w:rsidRPr="00A80638">
              <w:rPr>
                <w:rFonts w:ascii="Calibri"/>
              </w:rPr>
              <w:t>138</w:t>
            </w:r>
          </w:p>
        </w:tc>
        <w:tc>
          <w:tcPr>
            <w:tcW w:w="1366"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jc w:val="center"/>
            </w:pPr>
            <w:r w:rsidRPr="00A80638">
              <w:rPr>
                <w:rFonts w:ascii="Calibri"/>
              </w:rPr>
              <w:t>0,2125</w:t>
            </w:r>
          </w:p>
        </w:tc>
        <w:tc>
          <w:tcPr>
            <w:tcW w:w="1839"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jc w:val="center"/>
              <w:rPr>
                <w:rFonts w:ascii="Calibri" w:eastAsia="Calibri" w:hAnsi="Calibri" w:cs="Calibri"/>
              </w:rPr>
            </w:pPr>
            <w:r w:rsidRPr="00A80638">
              <w:rPr>
                <w:rFonts w:ascii="Calibri"/>
              </w:rPr>
              <w:t>97</w:t>
            </w:r>
            <w:r w:rsidRPr="00A80638">
              <w:rPr>
                <w:rFonts w:ascii="Calibri"/>
                <w:spacing w:val="-3"/>
              </w:rPr>
              <w:t xml:space="preserve"> </w:t>
            </w:r>
            <w:r w:rsidRPr="00A80638">
              <w:rPr>
                <w:rFonts w:ascii="Calibri"/>
              </w:rPr>
              <w:t>600</w:t>
            </w:r>
          </w:p>
        </w:tc>
        <w:tc>
          <w:tcPr>
            <w:tcW w:w="1822"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c>
          <w:tcPr>
            <w:tcW w:w="16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1"/>
              <w:jc w:val="center"/>
              <w:rPr>
                <w:rFonts w:ascii="Calibri" w:eastAsia="Calibri" w:hAnsi="Calibri" w:cs="Calibri"/>
              </w:rPr>
            </w:pPr>
            <w:r w:rsidRPr="00A80638">
              <w:rPr>
                <w:rFonts w:ascii="Calibri"/>
              </w:rPr>
              <w:t>1,0</w:t>
            </w:r>
          </w:p>
        </w:tc>
        <w:tc>
          <w:tcPr>
            <w:tcW w:w="1697"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c>
          <w:tcPr>
            <w:tcW w:w="895"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8</w:t>
            </w:r>
          </w:p>
        </w:tc>
        <w:tc>
          <w:tcPr>
            <w:tcW w:w="99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1"/>
              <w:jc w:val="center"/>
              <w:rPr>
                <w:rFonts w:ascii="Calibri" w:eastAsia="Calibri" w:hAnsi="Calibri" w:cs="Calibri"/>
              </w:rPr>
            </w:pPr>
            <w:r w:rsidRPr="00A80638">
              <w:rPr>
                <w:rFonts w:ascii="Calibri"/>
              </w:rPr>
              <w:t>4</w:t>
            </w:r>
          </w:p>
        </w:tc>
        <w:tc>
          <w:tcPr>
            <w:tcW w:w="1304"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43"/>
              <w:rPr>
                <w:rFonts w:ascii="Calibri" w:eastAsia="Calibri" w:hAnsi="Calibri" w:cs="Calibri"/>
              </w:rPr>
            </w:pPr>
            <w:r w:rsidRPr="00A80638">
              <w:rPr>
                <w:rFonts w:ascii="Calibri"/>
              </w:rPr>
              <w:t>0,0266</w:t>
            </w:r>
          </w:p>
        </w:tc>
        <w:tc>
          <w:tcPr>
            <w:tcW w:w="1303"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3"/>
              <w:jc w:val="center"/>
              <w:rPr>
                <w:rFonts w:ascii="Calibri" w:eastAsia="Calibri" w:hAnsi="Calibri" w:cs="Calibri"/>
              </w:rPr>
            </w:pPr>
            <w:r w:rsidRPr="00A80638">
              <w:rPr>
                <w:rFonts w:ascii="Calibri"/>
              </w:rPr>
              <w:t>0</w:t>
            </w:r>
          </w:p>
        </w:tc>
      </w:tr>
      <w:tr w:rsidR="00A35D2E" w:rsidRPr="00A80638" w:rsidTr="00BC7449">
        <w:trPr>
          <w:trHeight w:hRule="exact" w:val="319"/>
          <w:jc w:val="center"/>
        </w:trPr>
        <w:tc>
          <w:tcPr>
            <w:tcW w:w="848"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148"/>
              <w:rPr>
                <w:rFonts w:ascii="Calibri" w:eastAsia="Calibri" w:hAnsi="Calibri" w:cs="Calibri"/>
              </w:rPr>
            </w:pPr>
            <w:r w:rsidRPr="00A80638">
              <w:rPr>
                <w:rFonts w:ascii="Calibri"/>
              </w:rPr>
              <w:t>suma:</w:t>
            </w:r>
          </w:p>
        </w:tc>
        <w:tc>
          <w:tcPr>
            <w:tcW w:w="991" w:type="dxa"/>
            <w:tcBorders>
              <w:top w:val="single" w:sz="4" w:space="0" w:color="000000"/>
              <w:left w:val="single" w:sz="4" w:space="0" w:color="000000"/>
              <w:bottom w:val="single" w:sz="4" w:space="0" w:color="000000"/>
              <w:right w:val="single" w:sz="4" w:space="0" w:color="000000"/>
            </w:tcBorders>
          </w:tcPr>
          <w:p w:rsidR="00A35D2E" w:rsidRPr="00A80638" w:rsidRDefault="00A35D2E" w:rsidP="00BC7449">
            <w:pPr>
              <w:pStyle w:val="TableParagraph"/>
              <w:spacing w:line="265" w:lineRule="exact"/>
              <w:ind w:left="242"/>
              <w:rPr>
                <w:rFonts w:ascii="Calibri" w:eastAsia="Calibri" w:hAnsi="Calibri" w:cs="Calibri"/>
              </w:rPr>
            </w:pPr>
            <w:r w:rsidRPr="00A80638">
              <w:rPr>
                <w:rFonts w:ascii="Calibri"/>
              </w:rPr>
              <w:t>7</w:t>
            </w:r>
            <w:r w:rsidRPr="00A80638">
              <w:rPr>
                <w:rFonts w:ascii="Calibri"/>
                <w:spacing w:val="-1"/>
              </w:rPr>
              <w:t xml:space="preserve"> </w:t>
            </w:r>
            <w:r w:rsidRPr="00A80638">
              <w:rPr>
                <w:rFonts w:ascii="Calibri"/>
              </w:rPr>
              <w:t>248</w:t>
            </w:r>
          </w:p>
        </w:tc>
        <w:tc>
          <w:tcPr>
            <w:tcW w:w="12914" w:type="dxa"/>
            <w:gridSpan w:val="9"/>
            <w:tcBorders>
              <w:top w:val="single" w:sz="4" w:space="0" w:color="000000"/>
              <w:left w:val="single" w:sz="4" w:space="0" w:color="000000"/>
              <w:bottom w:val="nil"/>
              <w:right w:val="nil"/>
            </w:tcBorders>
          </w:tcPr>
          <w:p w:rsidR="00A35D2E" w:rsidRPr="00A80638" w:rsidRDefault="00A35D2E" w:rsidP="00BC7449"/>
        </w:tc>
      </w:tr>
    </w:tbl>
    <w:p w:rsidR="00A35D2E" w:rsidRPr="00A35D2E" w:rsidRDefault="00A35D2E" w:rsidP="00A35D2E">
      <w:pPr>
        <w:rPr>
          <w:rFonts w:ascii="Calibri" w:eastAsia="Calibri" w:hAnsi="Calibri" w:cs="Calibri"/>
          <w:sz w:val="20"/>
          <w:szCs w:val="20"/>
        </w:rPr>
        <w:sectPr w:rsidR="00A35D2E" w:rsidRPr="00A35D2E">
          <w:headerReference w:type="default" r:id="rId12"/>
          <w:footerReference w:type="default" r:id="rId13"/>
          <w:pgSz w:w="16840" w:h="11910" w:orient="landscape"/>
          <w:pgMar w:top="660" w:right="540" w:bottom="280" w:left="1280" w:header="0" w:footer="0" w:gutter="0"/>
          <w:cols w:space="708"/>
        </w:sectPr>
      </w:pPr>
    </w:p>
    <w:p w:rsidR="00EA7362" w:rsidRPr="004178FC" w:rsidRDefault="00EA7362" w:rsidP="00EA7362">
      <w:pPr>
        <w:pStyle w:val="Nagwek4"/>
        <w:spacing w:before="51"/>
        <w:jc w:val="both"/>
        <w:rPr>
          <w:rFonts w:ascii="Arial" w:hAnsi="Arial" w:cs="Arial"/>
          <w:b w:val="0"/>
          <w:bCs w:val="0"/>
          <w:u w:val="single"/>
          <w:lang w:val="pl-PL"/>
        </w:rPr>
      </w:pPr>
      <w:r w:rsidRPr="004178FC">
        <w:rPr>
          <w:rFonts w:ascii="Arial" w:hAnsi="Arial" w:cs="Arial"/>
          <w:u w:val="single"/>
          <w:lang w:val="pl-PL"/>
        </w:rPr>
        <w:lastRenderedPageBreak/>
        <w:t>EMISJA</w:t>
      </w:r>
      <w:r w:rsidRPr="004178FC">
        <w:rPr>
          <w:rFonts w:ascii="Arial" w:hAnsi="Arial" w:cs="Arial"/>
          <w:spacing w:val="-9"/>
          <w:u w:val="single"/>
          <w:lang w:val="pl-PL"/>
        </w:rPr>
        <w:t xml:space="preserve"> </w:t>
      </w:r>
      <w:r w:rsidRPr="004178FC">
        <w:rPr>
          <w:rFonts w:ascii="Arial" w:hAnsi="Arial" w:cs="Arial"/>
          <w:u w:val="single"/>
          <w:lang w:val="pl-PL"/>
        </w:rPr>
        <w:t>SIARKOWODORU</w:t>
      </w:r>
    </w:p>
    <w:p w:rsidR="00EA7362" w:rsidRPr="0040411F" w:rsidRDefault="00EA7362" w:rsidP="00EA7362">
      <w:pPr>
        <w:pStyle w:val="Tekstpodstawowy"/>
        <w:spacing w:before="148" w:line="360" w:lineRule="auto"/>
        <w:ind w:right="131"/>
        <w:jc w:val="both"/>
        <w:rPr>
          <w:rFonts w:ascii="Arial" w:hAnsi="Arial" w:cs="Arial"/>
          <w:lang w:val="pl-PL"/>
        </w:rPr>
      </w:pPr>
      <w:r w:rsidRPr="0040411F">
        <w:rPr>
          <w:rFonts w:ascii="Arial" w:hAnsi="Arial" w:cs="Arial"/>
          <w:lang w:val="pl-PL"/>
        </w:rPr>
        <w:t>Emisję siarkowodoru z budynków inwentarskich obliczono w oparciu o analizę</w:t>
      </w:r>
      <w:r w:rsidRPr="0040411F">
        <w:rPr>
          <w:rFonts w:ascii="Arial" w:hAnsi="Arial" w:cs="Arial"/>
          <w:spacing w:val="45"/>
          <w:lang w:val="pl-PL"/>
        </w:rPr>
        <w:t xml:space="preserve"> </w:t>
      </w:r>
      <w:r w:rsidRPr="0040411F">
        <w:rPr>
          <w:rFonts w:ascii="Arial" w:hAnsi="Arial" w:cs="Arial"/>
          <w:lang w:val="pl-PL"/>
        </w:rPr>
        <w:t>danych literaturowych,</w:t>
      </w:r>
      <w:r w:rsidRPr="0040411F">
        <w:rPr>
          <w:rFonts w:ascii="Arial" w:hAnsi="Arial" w:cs="Arial"/>
          <w:spacing w:val="23"/>
          <w:lang w:val="pl-PL"/>
        </w:rPr>
        <w:t xml:space="preserve"> </w:t>
      </w:r>
      <w:r w:rsidRPr="0040411F">
        <w:rPr>
          <w:rFonts w:ascii="Arial" w:hAnsi="Arial" w:cs="Arial"/>
          <w:lang w:val="pl-PL"/>
        </w:rPr>
        <w:t>dotyczących</w:t>
      </w:r>
      <w:r w:rsidRPr="0040411F">
        <w:rPr>
          <w:rFonts w:ascii="Arial" w:hAnsi="Arial" w:cs="Arial"/>
          <w:spacing w:val="24"/>
          <w:lang w:val="pl-PL"/>
        </w:rPr>
        <w:t xml:space="preserve"> </w:t>
      </w:r>
      <w:r w:rsidRPr="0040411F">
        <w:rPr>
          <w:rFonts w:ascii="Arial" w:hAnsi="Arial" w:cs="Arial"/>
          <w:lang w:val="pl-PL"/>
        </w:rPr>
        <w:t>badań</w:t>
      </w:r>
      <w:r w:rsidRPr="0040411F">
        <w:rPr>
          <w:rFonts w:ascii="Arial" w:hAnsi="Arial" w:cs="Arial"/>
          <w:spacing w:val="23"/>
          <w:lang w:val="pl-PL"/>
        </w:rPr>
        <w:t xml:space="preserve"> </w:t>
      </w:r>
      <w:r w:rsidRPr="0040411F">
        <w:rPr>
          <w:rFonts w:ascii="Arial" w:hAnsi="Arial" w:cs="Arial"/>
          <w:lang w:val="pl-PL"/>
        </w:rPr>
        <w:t>nad</w:t>
      </w:r>
      <w:r w:rsidRPr="0040411F">
        <w:rPr>
          <w:rFonts w:ascii="Arial" w:hAnsi="Arial" w:cs="Arial"/>
          <w:spacing w:val="24"/>
          <w:lang w:val="pl-PL"/>
        </w:rPr>
        <w:t xml:space="preserve"> </w:t>
      </w:r>
      <w:r w:rsidRPr="0040411F">
        <w:rPr>
          <w:rFonts w:ascii="Arial" w:hAnsi="Arial" w:cs="Arial"/>
          <w:lang w:val="pl-PL"/>
        </w:rPr>
        <w:t>emisją</w:t>
      </w:r>
      <w:r w:rsidRPr="0040411F">
        <w:rPr>
          <w:rFonts w:ascii="Arial" w:hAnsi="Arial" w:cs="Arial"/>
          <w:spacing w:val="24"/>
          <w:lang w:val="pl-PL"/>
        </w:rPr>
        <w:t xml:space="preserve"> </w:t>
      </w:r>
      <w:r w:rsidRPr="0040411F">
        <w:rPr>
          <w:rFonts w:ascii="Arial" w:hAnsi="Arial" w:cs="Arial"/>
          <w:lang w:val="pl-PL"/>
        </w:rPr>
        <w:t>amoniaku</w:t>
      </w:r>
      <w:r w:rsidRPr="0040411F">
        <w:rPr>
          <w:rFonts w:ascii="Arial" w:hAnsi="Arial" w:cs="Arial"/>
          <w:spacing w:val="24"/>
          <w:lang w:val="pl-PL"/>
        </w:rPr>
        <w:t xml:space="preserve"> </w:t>
      </w:r>
      <w:r w:rsidRPr="0040411F">
        <w:rPr>
          <w:rFonts w:ascii="Arial" w:hAnsi="Arial" w:cs="Arial"/>
          <w:lang w:val="pl-PL"/>
        </w:rPr>
        <w:t>i</w:t>
      </w:r>
      <w:r w:rsidRPr="0040411F">
        <w:rPr>
          <w:rFonts w:ascii="Arial" w:hAnsi="Arial" w:cs="Arial"/>
          <w:spacing w:val="23"/>
          <w:lang w:val="pl-PL"/>
        </w:rPr>
        <w:t xml:space="preserve"> </w:t>
      </w:r>
      <w:r w:rsidRPr="0040411F">
        <w:rPr>
          <w:rFonts w:ascii="Arial" w:hAnsi="Arial" w:cs="Arial"/>
          <w:lang w:val="pl-PL"/>
        </w:rPr>
        <w:t>siarkowodoru.</w:t>
      </w:r>
      <w:r w:rsidRPr="0040411F">
        <w:rPr>
          <w:rFonts w:ascii="Arial" w:hAnsi="Arial" w:cs="Arial"/>
          <w:spacing w:val="23"/>
          <w:lang w:val="pl-PL"/>
        </w:rPr>
        <w:t xml:space="preserve"> </w:t>
      </w:r>
      <w:r w:rsidRPr="0040411F">
        <w:rPr>
          <w:rFonts w:ascii="Arial" w:hAnsi="Arial" w:cs="Arial"/>
          <w:lang w:val="pl-PL"/>
        </w:rPr>
        <w:t>Na</w:t>
      </w:r>
      <w:r w:rsidRPr="0040411F">
        <w:rPr>
          <w:rFonts w:ascii="Arial" w:hAnsi="Arial" w:cs="Arial"/>
          <w:spacing w:val="24"/>
          <w:lang w:val="pl-PL"/>
        </w:rPr>
        <w:t xml:space="preserve"> </w:t>
      </w:r>
      <w:r w:rsidRPr="0040411F">
        <w:rPr>
          <w:rFonts w:ascii="Arial" w:hAnsi="Arial" w:cs="Arial"/>
          <w:lang w:val="pl-PL"/>
        </w:rPr>
        <w:t>tej</w:t>
      </w:r>
      <w:r w:rsidRPr="0040411F">
        <w:rPr>
          <w:rFonts w:ascii="Arial" w:hAnsi="Arial" w:cs="Arial"/>
          <w:spacing w:val="22"/>
          <w:lang w:val="pl-PL"/>
        </w:rPr>
        <w:t xml:space="preserve"> </w:t>
      </w:r>
      <w:r w:rsidRPr="0040411F">
        <w:rPr>
          <w:rFonts w:ascii="Arial" w:hAnsi="Arial" w:cs="Arial"/>
          <w:lang w:val="pl-PL"/>
        </w:rPr>
        <w:t>podstawie przyjęto,</w:t>
      </w:r>
      <w:r w:rsidRPr="0040411F">
        <w:rPr>
          <w:rFonts w:ascii="Arial" w:hAnsi="Arial" w:cs="Arial"/>
          <w:spacing w:val="-6"/>
          <w:lang w:val="pl-PL"/>
        </w:rPr>
        <w:t xml:space="preserve"> </w:t>
      </w:r>
      <w:r w:rsidRPr="0040411F">
        <w:rPr>
          <w:rFonts w:ascii="Arial" w:hAnsi="Arial" w:cs="Arial"/>
          <w:lang w:val="pl-PL"/>
        </w:rPr>
        <w:t>iż</w:t>
      </w:r>
      <w:r w:rsidRPr="0040411F">
        <w:rPr>
          <w:rFonts w:ascii="Arial" w:hAnsi="Arial" w:cs="Arial"/>
          <w:spacing w:val="-5"/>
          <w:lang w:val="pl-PL"/>
        </w:rPr>
        <w:t xml:space="preserve"> </w:t>
      </w:r>
      <w:r w:rsidRPr="0040411F">
        <w:rPr>
          <w:rFonts w:ascii="Arial" w:hAnsi="Arial" w:cs="Arial"/>
          <w:lang w:val="pl-PL"/>
        </w:rPr>
        <w:t>procentowy</w:t>
      </w:r>
      <w:r w:rsidRPr="0040411F">
        <w:rPr>
          <w:rFonts w:ascii="Arial" w:hAnsi="Arial" w:cs="Arial"/>
          <w:spacing w:val="-8"/>
          <w:lang w:val="pl-PL"/>
        </w:rPr>
        <w:t xml:space="preserve"> </w:t>
      </w:r>
      <w:r w:rsidRPr="0040411F">
        <w:rPr>
          <w:rFonts w:ascii="Arial" w:hAnsi="Arial" w:cs="Arial"/>
          <w:lang w:val="pl-PL"/>
        </w:rPr>
        <w:t>udział</w:t>
      </w:r>
      <w:r w:rsidRPr="0040411F">
        <w:rPr>
          <w:rFonts w:ascii="Arial" w:hAnsi="Arial" w:cs="Arial"/>
          <w:spacing w:val="-8"/>
          <w:lang w:val="pl-PL"/>
        </w:rPr>
        <w:t xml:space="preserve"> </w:t>
      </w:r>
      <w:r w:rsidRPr="0040411F">
        <w:rPr>
          <w:rFonts w:ascii="Arial" w:hAnsi="Arial" w:cs="Arial"/>
          <w:lang w:val="pl-PL"/>
        </w:rPr>
        <w:t>emisji</w:t>
      </w:r>
      <w:r w:rsidRPr="0040411F">
        <w:rPr>
          <w:rFonts w:ascii="Arial" w:hAnsi="Arial" w:cs="Arial"/>
          <w:spacing w:val="-6"/>
          <w:lang w:val="pl-PL"/>
        </w:rPr>
        <w:t xml:space="preserve"> </w:t>
      </w:r>
      <w:r w:rsidRPr="0040411F">
        <w:rPr>
          <w:rFonts w:ascii="Arial" w:hAnsi="Arial" w:cs="Arial"/>
          <w:lang w:val="pl-PL"/>
        </w:rPr>
        <w:t>siarkowodoru</w:t>
      </w:r>
      <w:r w:rsidRPr="0040411F">
        <w:rPr>
          <w:rFonts w:ascii="Arial" w:hAnsi="Arial" w:cs="Arial"/>
          <w:spacing w:val="-5"/>
          <w:lang w:val="pl-PL"/>
        </w:rPr>
        <w:t xml:space="preserve"> </w:t>
      </w:r>
      <w:r w:rsidRPr="0040411F">
        <w:rPr>
          <w:rFonts w:ascii="Arial" w:hAnsi="Arial" w:cs="Arial"/>
          <w:lang w:val="pl-PL"/>
        </w:rPr>
        <w:t>wynosi</w:t>
      </w:r>
      <w:r w:rsidRPr="0040411F">
        <w:rPr>
          <w:rFonts w:ascii="Arial" w:hAnsi="Arial" w:cs="Arial"/>
          <w:spacing w:val="-7"/>
          <w:lang w:val="pl-PL"/>
        </w:rPr>
        <w:t xml:space="preserve"> </w:t>
      </w:r>
      <w:r w:rsidRPr="0040411F">
        <w:rPr>
          <w:rFonts w:ascii="Arial" w:hAnsi="Arial" w:cs="Arial"/>
          <w:lang w:val="pl-PL"/>
        </w:rPr>
        <w:t>maksymalnie</w:t>
      </w:r>
      <w:r w:rsidRPr="0040411F">
        <w:rPr>
          <w:rFonts w:ascii="Arial" w:hAnsi="Arial" w:cs="Arial"/>
          <w:spacing w:val="-8"/>
          <w:lang w:val="pl-PL"/>
        </w:rPr>
        <w:t xml:space="preserve"> </w:t>
      </w:r>
      <w:r w:rsidRPr="0040411F">
        <w:rPr>
          <w:rFonts w:ascii="Arial" w:hAnsi="Arial" w:cs="Arial"/>
          <w:lang w:val="pl-PL"/>
        </w:rPr>
        <w:t>2</w:t>
      </w:r>
      <w:r w:rsidRPr="0040411F">
        <w:rPr>
          <w:rFonts w:ascii="Arial" w:hAnsi="Arial" w:cs="Arial"/>
          <w:spacing w:val="-8"/>
          <w:lang w:val="pl-PL"/>
        </w:rPr>
        <w:t xml:space="preserve"> </w:t>
      </w:r>
      <w:r w:rsidRPr="0040411F">
        <w:rPr>
          <w:rFonts w:ascii="Arial" w:hAnsi="Arial" w:cs="Arial"/>
          <w:lang w:val="pl-PL"/>
        </w:rPr>
        <w:t>%</w:t>
      </w:r>
      <w:r w:rsidRPr="0040411F">
        <w:rPr>
          <w:rFonts w:ascii="Arial" w:hAnsi="Arial" w:cs="Arial"/>
          <w:spacing w:val="-8"/>
          <w:lang w:val="pl-PL"/>
        </w:rPr>
        <w:t xml:space="preserve"> </w:t>
      </w:r>
      <w:r w:rsidRPr="0040411F">
        <w:rPr>
          <w:rFonts w:ascii="Arial" w:hAnsi="Arial" w:cs="Arial"/>
          <w:lang w:val="pl-PL"/>
        </w:rPr>
        <w:t>emisji</w:t>
      </w:r>
      <w:r w:rsidRPr="0040411F">
        <w:rPr>
          <w:rFonts w:ascii="Arial" w:hAnsi="Arial" w:cs="Arial"/>
          <w:spacing w:val="-6"/>
          <w:lang w:val="pl-PL"/>
        </w:rPr>
        <w:t xml:space="preserve"> </w:t>
      </w:r>
      <w:r w:rsidRPr="0040411F">
        <w:rPr>
          <w:rFonts w:ascii="Arial" w:hAnsi="Arial" w:cs="Arial"/>
          <w:lang w:val="pl-PL"/>
        </w:rPr>
        <w:t>amoniaku.</w:t>
      </w:r>
    </w:p>
    <w:p w:rsidR="00EA7362" w:rsidRPr="0040411F" w:rsidRDefault="00EA7362" w:rsidP="00EA7362">
      <w:pPr>
        <w:spacing w:line="276" w:lineRule="auto"/>
        <w:ind w:left="136" w:right="141"/>
        <w:jc w:val="both"/>
        <w:rPr>
          <w:rFonts w:ascii="Arial" w:eastAsia="Calibri" w:hAnsi="Arial" w:cs="Arial"/>
          <w:sz w:val="20"/>
          <w:szCs w:val="20"/>
        </w:rPr>
      </w:pPr>
      <w:r w:rsidRPr="0040411F">
        <w:rPr>
          <w:rFonts w:ascii="Arial" w:hAnsi="Arial" w:cs="Arial"/>
          <w:i/>
          <w:sz w:val="20"/>
          <w:szCs w:val="20"/>
        </w:rPr>
        <w:t>Tabela Wskaźnik emisji siarkowodoru dla ściółkowego chowu</w:t>
      </w:r>
      <w:r w:rsidRPr="0040411F">
        <w:rPr>
          <w:rFonts w:ascii="Arial" w:hAnsi="Arial" w:cs="Arial"/>
          <w:i/>
          <w:spacing w:val="47"/>
          <w:sz w:val="20"/>
          <w:szCs w:val="20"/>
        </w:rPr>
        <w:t xml:space="preserve"> </w:t>
      </w:r>
      <w:r w:rsidRPr="0040411F">
        <w:rPr>
          <w:rFonts w:ascii="Arial" w:hAnsi="Arial" w:cs="Arial"/>
          <w:i/>
          <w:sz w:val="20"/>
          <w:szCs w:val="20"/>
        </w:rPr>
        <w:t>stada rodzicielskiego</w:t>
      </w:r>
    </w:p>
    <w:tbl>
      <w:tblPr>
        <w:tblStyle w:val="TableNormal"/>
        <w:tblW w:w="0" w:type="auto"/>
        <w:jc w:val="center"/>
        <w:tblLayout w:type="fixed"/>
        <w:tblLook w:val="01E0" w:firstRow="1" w:lastRow="1" w:firstColumn="1" w:lastColumn="1" w:noHBand="0" w:noVBand="0"/>
      </w:tblPr>
      <w:tblGrid>
        <w:gridCol w:w="5378"/>
        <w:gridCol w:w="1308"/>
        <w:gridCol w:w="1580"/>
      </w:tblGrid>
      <w:tr w:rsidR="00EA7362" w:rsidRPr="00582916" w:rsidTr="00BC7449">
        <w:trPr>
          <w:trHeight w:hRule="exact" w:val="302"/>
          <w:jc w:val="center"/>
        </w:trPr>
        <w:tc>
          <w:tcPr>
            <w:tcW w:w="5378" w:type="dxa"/>
            <w:tcBorders>
              <w:top w:val="single" w:sz="4" w:space="0" w:color="000000"/>
              <w:left w:val="single" w:sz="4" w:space="0" w:color="000000"/>
              <w:bottom w:val="single" w:sz="4" w:space="0" w:color="000000"/>
              <w:right w:val="single" w:sz="4" w:space="0" w:color="000000"/>
            </w:tcBorders>
            <w:shd w:val="clear" w:color="auto" w:fill="D9D9D9"/>
          </w:tcPr>
          <w:p w:rsidR="00EA7362" w:rsidRPr="00582916" w:rsidRDefault="00EA7362" w:rsidP="00BC7449">
            <w:pPr>
              <w:pStyle w:val="TableParagraph"/>
              <w:spacing w:line="292" w:lineRule="exact"/>
              <w:ind w:right="1"/>
              <w:jc w:val="center"/>
              <w:rPr>
                <w:rFonts w:ascii="Calibri" w:eastAsia="Calibri" w:hAnsi="Calibri" w:cs="Calibri"/>
                <w:sz w:val="24"/>
                <w:szCs w:val="24"/>
              </w:rPr>
            </w:pPr>
            <w:r w:rsidRPr="00582916">
              <w:rPr>
                <w:rFonts w:ascii="Calibri"/>
                <w:w w:val="99"/>
                <w:sz w:val="24"/>
              </w:rPr>
              <w:t>1</w:t>
            </w:r>
          </w:p>
        </w:tc>
        <w:tc>
          <w:tcPr>
            <w:tcW w:w="1308" w:type="dxa"/>
            <w:tcBorders>
              <w:top w:val="single" w:sz="4" w:space="0" w:color="000000"/>
              <w:left w:val="single" w:sz="4" w:space="0" w:color="000000"/>
              <w:bottom w:val="single" w:sz="4" w:space="0" w:color="000000"/>
              <w:right w:val="single" w:sz="4" w:space="0" w:color="000000"/>
            </w:tcBorders>
            <w:shd w:val="clear" w:color="auto" w:fill="D9D9D9"/>
          </w:tcPr>
          <w:p w:rsidR="00EA7362" w:rsidRPr="00582916" w:rsidRDefault="00EA7362" w:rsidP="00BC7449">
            <w:pPr>
              <w:pStyle w:val="TableParagraph"/>
              <w:spacing w:line="292" w:lineRule="exact"/>
              <w:jc w:val="center"/>
              <w:rPr>
                <w:rFonts w:ascii="Calibri" w:eastAsia="Calibri" w:hAnsi="Calibri" w:cs="Calibri"/>
                <w:sz w:val="24"/>
                <w:szCs w:val="24"/>
              </w:rPr>
            </w:pPr>
            <w:r w:rsidRPr="00582916">
              <w:rPr>
                <w:rFonts w:ascii="Calibri"/>
                <w:w w:val="99"/>
                <w:sz w:val="24"/>
              </w:rPr>
              <w:t>2</w:t>
            </w:r>
          </w:p>
        </w:tc>
        <w:tc>
          <w:tcPr>
            <w:tcW w:w="1580" w:type="dxa"/>
            <w:tcBorders>
              <w:top w:val="single" w:sz="4" w:space="0" w:color="000000"/>
              <w:left w:val="single" w:sz="4" w:space="0" w:color="000000"/>
              <w:bottom w:val="single" w:sz="4" w:space="0" w:color="000000"/>
              <w:right w:val="single" w:sz="4" w:space="0" w:color="000000"/>
            </w:tcBorders>
            <w:shd w:val="clear" w:color="auto" w:fill="D9D9D9"/>
          </w:tcPr>
          <w:p w:rsidR="00EA7362" w:rsidRPr="00582916" w:rsidRDefault="00EA7362" w:rsidP="00BC7449">
            <w:pPr>
              <w:pStyle w:val="TableParagraph"/>
              <w:spacing w:line="292" w:lineRule="exact"/>
              <w:ind w:left="1"/>
              <w:jc w:val="center"/>
              <w:rPr>
                <w:rFonts w:ascii="Calibri" w:eastAsia="Calibri" w:hAnsi="Calibri" w:cs="Calibri"/>
                <w:sz w:val="24"/>
                <w:szCs w:val="24"/>
              </w:rPr>
            </w:pPr>
            <w:r w:rsidRPr="00582916">
              <w:rPr>
                <w:rFonts w:ascii="Calibri"/>
                <w:w w:val="99"/>
                <w:sz w:val="24"/>
              </w:rPr>
              <w:t>3</w:t>
            </w:r>
          </w:p>
        </w:tc>
      </w:tr>
      <w:tr w:rsidR="00EA7362" w:rsidRPr="00CC2D96" w:rsidTr="00BC7449">
        <w:trPr>
          <w:trHeight w:hRule="exact" w:val="1210"/>
          <w:jc w:val="center"/>
        </w:trPr>
        <w:tc>
          <w:tcPr>
            <w:tcW w:w="5378" w:type="dxa"/>
            <w:tcBorders>
              <w:top w:val="single" w:sz="4" w:space="0" w:color="000000"/>
              <w:left w:val="single" w:sz="4" w:space="0" w:color="000000"/>
              <w:bottom w:val="single" w:sz="4" w:space="0" w:color="000000"/>
              <w:right w:val="single" w:sz="4" w:space="0" w:color="000000"/>
            </w:tcBorders>
            <w:shd w:val="clear" w:color="auto" w:fill="D9D9D9"/>
          </w:tcPr>
          <w:p w:rsidR="00EA7362" w:rsidRPr="002C47C0" w:rsidRDefault="00EA7362" w:rsidP="00BC7449">
            <w:pPr>
              <w:pStyle w:val="TableParagraph"/>
              <w:rPr>
                <w:rFonts w:ascii="Calibri" w:eastAsia="Calibri" w:hAnsi="Calibri" w:cs="Calibri"/>
                <w:i/>
                <w:lang w:val="pl-PL"/>
              </w:rPr>
            </w:pPr>
          </w:p>
          <w:p w:rsidR="00EA7362" w:rsidRPr="002C47C0" w:rsidRDefault="00EA7362" w:rsidP="00BC7449">
            <w:pPr>
              <w:pStyle w:val="TableParagraph"/>
              <w:spacing w:before="194"/>
              <w:ind w:left="1205"/>
              <w:rPr>
                <w:rFonts w:ascii="Calibri" w:eastAsia="Calibri" w:hAnsi="Calibri" w:cs="Calibri"/>
                <w:lang w:val="pl-PL"/>
              </w:rPr>
            </w:pPr>
            <w:r w:rsidRPr="002C47C0">
              <w:rPr>
                <w:rFonts w:ascii="Calibri" w:hAnsi="Calibri"/>
                <w:lang w:val="pl-PL"/>
              </w:rPr>
              <w:t>przedział czasowy w cyklu</w:t>
            </w:r>
            <w:r w:rsidRPr="002C47C0">
              <w:rPr>
                <w:rFonts w:ascii="Calibri" w:hAnsi="Calibri"/>
                <w:spacing w:val="-6"/>
                <w:lang w:val="pl-PL"/>
              </w:rPr>
              <w:t xml:space="preserve"> </w:t>
            </w:r>
            <w:r w:rsidRPr="002C47C0">
              <w:rPr>
                <w:rFonts w:ascii="Calibri" w:hAnsi="Calibri"/>
                <w:lang w:val="pl-PL"/>
              </w:rPr>
              <w:t>chowu</w:t>
            </w:r>
          </w:p>
        </w:tc>
        <w:tc>
          <w:tcPr>
            <w:tcW w:w="1308" w:type="dxa"/>
            <w:tcBorders>
              <w:top w:val="single" w:sz="4" w:space="0" w:color="000000"/>
              <w:left w:val="single" w:sz="4" w:space="0" w:color="000000"/>
              <w:bottom w:val="single" w:sz="4" w:space="0" w:color="000000"/>
              <w:right w:val="single" w:sz="4" w:space="0" w:color="000000"/>
            </w:tcBorders>
            <w:shd w:val="clear" w:color="auto" w:fill="D9D9D9"/>
          </w:tcPr>
          <w:p w:rsidR="00EA7362" w:rsidRPr="002C47C0" w:rsidRDefault="00EA7362" w:rsidP="00BC7449">
            <w:pPr>
              <w:pStyle w:val="TableParagraph"/>
              <w:spacing w:before="194"/>
              <w:ind w:left="103" w:right="99" w:hanging="2"/>
              <w:jc w:val="center"/>
              <w:rPr>
                <w:rFonts w:ascii="Calibri" w:eastAsia="Calibri" w:hAnsi="Calibri" w:cs="Calibri"/>
                <w:lang w:val="pl-PL"/>
              </w:rPr>
            </w:pPr>
            <w:r w:rsidRPr="002C47C0">
              <w:rPr>
                <w:rFonts w:ascii="Calibri" w:hAnsi="Calibri"/>
                <w:lang w:val="pl-PL"/>
              </w:rPr>
              <w:t xml:space="preserve">wskaźnik emisji </w:t>
            </w:r>
            <w:r w:rsidRPr="002C47C0">
              <w:rPr>
                <w:rFonts w:ascii="Calibri" w:hAnsi="Calibri"/>
                <w:spacing w:val="-1"/>
                <w:lang w:val="pl-PL"/>
              </w:rPr>
              <w:t>(mg/h/ptak)</w:t>
            </w:r>
          </w:p>
        </w:tc>
        <w:tc>
          <w:tcPr>
            <w:tcW w:w="1580" w:type="dxa"/>
            <w:tcBorders>
              <w:top w:val="single" w:sz="4" w:space="0" w:color="000000"/>
              <w:left w:val="single" w:sz="4" w:space="0" w:color="000000"/>
              <w:bottom w:val="single" w:sz="4" w:space="0" w:color="000000"/>
              <w:right w:val="single" w:sz="4" w:space="0" w:color="000000"/>
            </w:tcBorders>
            <w:shd w:val="clear" w:color="auto" w:fill="D9D9D9"/>
          </w:tcPr>
          <w:p w:rsidR="00EA7362" w:rsidRPr="002C47C0" w:rsidRDefault="00EA7362" w:rsidP="00BC7449">
            <w:pPr>
              <w:pStyle w:val="TableParagraph"/>
              <w:spacing w:before="11"/>
              <w:rPr>
                <w:rFonts w:ascii="Calibri" w:eastAsia="Calibri" w:hAnsi="Calibri" w:cs="Calibri"/>
                <w:i/>
                <w:sz w:val="26"/>
                <w:szCs w:val="26"/>
                <w:lang w:val="pl-PL"/>
              </w:rPr>
            </w:pPr>
          </w:p>
          <w:p w:rsidR="00EA7362" w:rsidRPr="002C47C0" w:rsidRDefault="00EA7362" w:rsidP="00BC7449">
            <w:pPr>
              <w:pStyle w:val="TableParagraph"/>
              <w:ind w:left="278" w:right="92" w:hanging="180"/>
              <w:rPr>
                <w:rFonts w:ascii="Calibri" w:eastAsia="Calibri" w:hAnsi="Calibri" w:cs="Calibri"/>
                <w:lang w:val="pl-PL"/>
              </w:rPr>
            </w:pPr>
            <w:r w:rsidRPr="002C47C0">
              <w:rPr>
                <w:rFonts w:ascii="Calibri" w:hAnsi="Calibri"/>
                <w:lang w:val="pl-PL"/>
              </w:rPr>
              <w:t>wskaźnik</w:t>
            </w:r>
            <w:r w:rsidRPr="002C47C0">
              <w:rPr>
                <w:rFonts w:ascii="Calibri" w:hAnsi="Calibri"/>
                <w:spacing w:val="-1"/>
                <w:lang w:val="pl-PL"/>
              </w:rPr>
              <w:t xml:space="preserve"> </w:t>
            </w:r>
            <w:r w:rsidRPr="002C47C0">
              <w:rPr>
                <w:rFonts w:ascii="Calibri" w:hAnsi="Calibri"/>
                <w:lang w:val="pl-PL"/>
              </w:rPr>
              <w:t>emisji (kg/h/ptak)</w:t>
            </w:r>
          </w:p>
        </w:tc>
      </w:tr>
      <w:tr w:rsidR="00EA7362" w:rsidRPr="00582916" w:rsidTr="00BC7449">
        <w:trPr>
          <w:trHeight w:hRule="exact" w:val="547"/>
          <w:jc w:val="center"/>
        </w:trPr>
        <w:tc>
          <w:tcPr>
            <w:tcW w:w="5378" w:type="dxa"/>
            <w:tcBorders>
              <w:top w:val="single" w:sz="4" w:space="0" w:color="000000"/>
              <w:left w:val="single" w:sz="4" w:space="0" w:color="000000"/>
              <w:bottom w:val="single" w:sz="4" w:space="0" w:color="000000"/>
              <w:right w:val="single" w:sz="4" w:space="0" w:color="000000"/>
            </w:tcBorders>
          </w:tcPr>
          <w:p w:rsidR="00EA7362" w:rsidRPr="002C47C0" w:rsidRDefault="00EA7362" w:rsidP="00BC7449">
            <w:pPr>
              <w:pStyle w:val="TableParagraph"/>
              <w:spacing w:line="265" w:lineRule="exact"/>
              <w:jc w:val="center"/>
              <w:rPr>
                <w:rFonts w:ascii="Calibri" w:eastAsia="Calibri" w:hAnsi="Calibri" w:cs="Calibri"/>
                <w:lang w:val="pl-PL"/>
              </w:rPr>
            </w:pPr>
            <w:r w:rsidRPr="002C47C0">
              <w:rPr>
                <w:rFonts w:ascii="Calibri" w:eastAsia="Calibri" w:hAnsi="Calibri" w:cs="Calibri"/>
                <w:lang w:val="pl-PL"/>
              </w:rPr>
              <w:t>ok. 43÷45</w:t>
            </w:r>
            <w:r w:rsidRPr="002C47C0">
              <w:rPr>
                <w:rFonts w:ascii="Calibri" w:eastAsia="Calibri" w:hAnsi="Calibri" w:cs="Calibri"/>
                <w:spacing w:val="-4"/>
                <w:lang w:val="pl-PL"/>
              </w:rPr>
              <w:t xml:space="preserve"> </w:t>
            </w:r>
            <w:r w:rsidRPr="002C47C0">
              <w:rPr>
                <w:rFonts w:ascii="Calibri" w:eastAsia="Calibri" w:hAnsi="Calibri" w:cs="Calibri"/>
                <w:lang w:val="pl-PL"/>
              </w:rPr>
              <w:t>tygodni</w:t>
            </w:r>
          </w:p>
          <w:p w:rsidR="00EA7362" w:rsidRPr="002C47C0" w:rsidRDefault="00EA7362" w:rsidP="00BC7449">
            <w:pPr>
              <w:pStyle w:val="TableParagraph"/>
              <w:jc w:val="center"/>
              <w:rPr>
                <w:rFonts w:ascii="Calibri" w:eastAsia="Calibri" w:hAnsi="Calibri" w:cs="Calibri"/>
                <w:lang w:val="pl-PL"/>
              </w:rPr>
            </w:pPr>
            <w:r w:rsidRPr="002C47C0">
              <w:rPr>
                <w:rFonts w:ascii="Calibri" w:hAnsi="Calibri"/>
                <w:lang w:val="pl-PL"/>
              </w:rPr>
              <w:t>(począwszy od ok. 15 do ok. 17 tygodnia życia</w:t>
            </w:r>
            <w:r w:rsidRPr="002C47C0">
              <w:rPr>
                <w:rFonts w:ascii="Calibri" w:hAnsi="Calibri"/>
                <w:spacing w:val="-8"/>
                <w:lang w:val="pl-PL"/>
              </w:rPr>
              <w:t xml:space="preserve"> </w:t>
            </w:r>
            <w:r w:rsidRPr="002C47C0">
              <w:rPr>
                <w:rFonts w:ascii="Calibri" w:hAnsi="Calibri"/>
                <w:lang w:val="pl-PL"/>
              </w:rPr>
              <w:t>ptaków)</w:t>
            </w:r>
          </w:p>
        </w:tc>
        <w:tc>
          <w:tcPr>
            <w:tcW w:w="1308" w:type="dxa"/>
            <w:tcBorders>
              <w:top w:val="single" w:sz="4" w:space="0" w:color="000000"/>
              <w:left w:val="single" w:sz="4" w:space="0" w:color="000000"/>
              <w:bottom w:val="single" w:sz="4" w:space="0" w:color="000000"/>
              <w:right w:val="single" w:sz="4" w:space="0" w:color="000000"/>
            </w:tcBorders>
          </w:tcPr>
          <w:p w:rsidR="00EA7362" w:rsidRPr="00582916" w:rsidRDefault="00EA7362" w:rsidP="00BC7449">
            <w:pPr>
              <w:pStyle w:val="TableParagraph"/>
              <w:spacing w:before="112"/>
              <w:ind w:right="1"/>
              <w:jc w:val="center"/>
              <w:rPr>
                <w:rFonts w:ascii="Calibri" w:eastAsia="Calibri" w:hAnsi="Calibri" w:cs="Calibri"/>
              </w:rPr>
            </w:pPr>
            <w:r w:rsidRPr="00582916">
              <w:rPr>
                <w:rFonts w:ascii="Calibri"/>
              </w:rPr>
              <w:t>0,34</w:t>
            </w:r>
          </w:p>
        </w:tc>
        <w:tc>
          <w:tcPr>
            <w:tcW w:w="1580" w:type="dxa"/>
            <w:tcBorders>
              <w:top w:val="single" w:sz="4" w:space="0" w:color="000000"/>
              <w:left w:val="single" w:sz="4" w:space="0" w:color="000000"/>
              <w:bottom w:val="single" w:sz="4" w:space="0" w:color="000000"/>
              <w:right w:val="single" w:sz="4" w:space="0" w:color="000000"/>
            </w:tcBorders>
          </w:tcPr>
          <w:p w:rsidR="00EA7362" w:rsidRPr="00582916" w:rsidRDefault="00EA7362" w:rsidP="00BC7449">
            <w:pPr>
              <w:pStyle w:val="TableParagraph"/>
              <w:spacing w:before="108"/>
              <w:ind w:left="381"/>
              <w:rPr>
                <w:rFonts w:ascii="Calibri" w:eastAsia="Calibri" w:hAnsi="Calibri" w:cs="Calibri"/>
                <w:sz w:val="14"/>
                <w:szCs w:val="14"/>
              </w:rPr>
            </w:pPr>
            <w:r w:rsidRPr="00582916">
              <w:rPr>
                <w:rFonts w:ascii="Calibri"/>
              </w:rPr>
              <w:t>3,4 x</w:t>
            </w:r>
            <w:r w:rsidRPr="00582916">
              <w:rPr>
                <w:rFonts w:ascii="Calibri"/>
                <w:spacing w:val="-1"/>
              </w:rPr>
              <w:t xml:space="preserve"> </w:t>
            </w:r>
            <w:r w:rsidRPr="00582916">
              <w:rPr>
                <w:rFonts w:ascii="Calibri"/>
              </w:rPr>
              <w:t>10</w:t>
            </w:r>
            <w:r w:rsidRPr="00582916">
              <w:rPr>
                <w:rFonts w:ascii="Calibri"/>
                <w:position w:val="8"/>
                <w:sz w:val="14"/>
              </w:rPr>
              <w:t>-7</w:t>
            </w:r>
          </w:p>
        </w:tc>
      </w:tr>
    </w:tbl>
    <w:p w:rsidR="00EA7362" w:rsidRPr="00F6216F" w:rsidRDefault="00EA7362" w:rsidP="00EA7362">
      <w:pPr>
        <w:rPr>
          <w:rFonts w:ascii="Calibri" w:eastAsia="Calibri" w:hAnsi="Calibri" w:cs="Calibri"/>
          <w:i/>
          <w:color w:val="FF0000"/>
          <w:sz w:val="20"/>
          <w:szCs w:val="20"/>
        </w:rPr>
      </w:pPr>
    </w:p>
    <w:p w:rsidR="00EA7362" w:rsidRPr="0040411F" w:rsidRDefault="00EA7362" w:rsidP="00EA7362">
      <w:pPr>
        <w:pStyle w:val="Tekstpodstawowy"/>
        <w:spacing w:before="196" w:line="360" w:lineRule="auto"/>
        <w:ind w:right="133"/>
        <w:rPr>
          <w:rFonts w:ascii="Arial" w:hAnsi="Arial" w:cs="Arial"/>
          <w:lang w:val="pl-PL"/>
        </w:rPr>
      </w:pPr>
      <w:r w:rsidRPr="0040411F">
        <w:rPr>
          <w:rFonts w:ascii="Arial" w:hAnsi="Arial" w:cs="Arial"/>
          <w:lang w:val="pl-PL"/>
        </w:rPr>
        <w:t>W</w:t>
      </w:r>
      <w:r w:rsidRPr="0040411F">
        <w:rPr>
          <w:rFonts w:ascii="Arial" w:hAnsi="Arial" w:cs="Arial"/>
          <w:spacing w:val="-9"/>
          <w:lang w:val="pl-PL"/>
        </w:rPr>
        <w:t xml:space="preserve"> </w:t>
      </w:r>
      <w:r w:rsidRPr="0040411F">
        <w:rPr>
          <w:rFonts w:ascii="Arial" w:hAnsi="Arial" w:cs="Arial"/>
          <w:lang w:val="pl-PL"/>
        </w:rPr>
        <w:t>oparciu</w:t>
      </w:r>
      <w:r w:rsidRPr="0040411F">
        <w:rPr>
          <w:rFonts w:ascii="Arial" w:hAnsi="Arial" w:cs="Arial"/>
          <w:spacing w:val="-8"/>
          <w:lang w:val="pl-PL"/>
        </w:rPr>
        <w:t xml:space="preserve"> </w:t>
      </w:r>
      <w:r w:rsidRPr="0040411F">
        <w:rPr>
          <w:rFonts w:ascii="Arial" w:hAnsi="Arial" w:cs="Arial"/>
          <w:lang w:val="pl-PL"/>
        </w:rPr>
        <w:t>o</w:t>
      </w:r>
      <w:r w:rsidRPr="0040411F">
        <w:rPr>
          <w:rFonts w:ascii="Arial" w:hAnsi="Arial" w:cs="Arial"/>
          <w:spacing w:val="-10"/>
          <w:lang w:val="pl-PL"/>
        </w:rPr>
        <w:t xml:space="preserve"> </w:t>
      </w:r>
      <w:r w:rsidRPr="0040411F">
        <w:rPr>
          <w:rFonts w:ascii="Arial" w:hAnsi="Arial" w:cs="Arial"/>
          <w:lang w:val="pl-PL"/>
        </w:rPr>
        <w:t>powyższy</w:t>
      </w:r>
      <w:r w:rsidRPr="0040411F">
        <w:rPr>
          <w:rFonts w:ascii="Arial" w:hAnsi="Arial" w:cs="Arial"/>
          <w:spacing w:val="-9"/>
          <w:lang w:val="pl-PL"/>
        </w:rPr>
        <w:t xml:space="preserve"> </w:t>
      </w:r>
      <w:r w:rsidRPr="0040411F">
        <w:rPr>
          <w:rFonts w:ascii="Arial" w:hAnsi="Arial" w:cs="Arial"/>
          <w:lang w:val="pl-PL"/>
        </w:rPr>
        <w:t>wskaźnik</w:t>
      </w:r>
      <w:r w:rsidRPr="0040411F">
        <w:rPr>
          <w:rFonts w:ascii="Arial" w:hAnsi="Arial" w:cs="Arial"/>
          <w:spacing w:val="-10"/>
          <w:lang w:val="pl-PL"/>
        </w:rPr>
        <w:t xml:space="preserve"> </w:t>
      </w:r>
      <w:r w:rsidRPr="0040411F">
        <w:rPr>
          <w:rFonts w:ascii="Arial" w:hAnsi="Arial" w:cs="Arial"/>
          <w:lang w:val="pl-PL"/>
        </w:rPr>
        <w:t>oraz</w:t>
      </w:r>
      <w:r w:rsidRPr="0040411F">
        <w:rPr>
          <w:rFonts w:ascii="Arial" w:hAnsi="Arial" w:cs="Arial"/>
          <w:spacing w:val="-10"/>
          <w:lang w:val="pl-PL"/>
        </w:rPr>
        <w:t xml:space="preserve"> </w:t>
      </w:r>
      <w:r w:rsidRPr="0040411F">
        <w:rPr>
          <w:rFonts w:ascii="Arial" w:hAnsi="Arial" w:cs="Arial"/>
          <w:lang w:val="pl-PL"/>
        </w:rPr>
        <w:t>podział</w:t>
      </w:r>
      <w:r w:rsidRPr="0040411F">
        <w:rPr>
          <w:rFonts w:ascii="Arial" w:hAnsi="Arial" w:cs="Arial"/>
          <w:spacing w:val="-11"/>
          <w:lang w:val="pl-PL"/>
        </w:rPr>
        <w:t xml:space="preserve"> </w:t>
      </w:r>
      <w:r w:rsidRPr="0040411F">
        <w:rPr>
          <w:rFonts w:ascii="Arial" w:hAnsi="Arial" w:cs="Arial"/>
          <w:lang w:val="pl-PL"/>
        </w:rPr>
        <w:t>na</w:t>
      </w:r>
      <w:r w:rsidRPr="0040411F">
        <w:rPr>
          <w:rFonts w:ascii="Arial" w:hAnsi="Arial" w:cs="Arial"/>
          <w:spacing w:val="-11"/>
          <w:lang w:val="pl-PL"/>
        </w:rPr>
        <w:t xml:space="preserve"> </w:t>
      </w:r>
      <w:r w:rsidRPr="0040411F">
        <w:rPr>
          <w:rFonts w:ascii="Arial" w:hAnsi="Arial" w:cs="Arial"/>
          <w:lang w:val="pl-PL"/>
        </w:rPr>
        <w:t>podokresy</w:t>
      </w:r>
      <w:r w:rsidRPr="0040411F">
        <w:rPr>
          <w:rFonts w:ascii="Arial" w:hAnsi="Arial" w:cs="Arial"/>
          <w:spacing w:val="-9"/>
          <w:lang w:val="pl-PL"/>
        </w:rPr>
        <w:t xml:space="preserve"> </w:t>
      </w:r>
      <w:r w:rsidRPr="0040411F">
        <w:rPr>
          <w:rFonts w:ascii="Arial" w:hAnsi="Arial" w:cs="Arial"/>
          <w:lang w:val="pl-PL"/>
        </w:rPr>
        <w:t>obliczeniowe</w:t>
      </w:r>
      <w:r w:rsidRPr="0040411F">
        <w:rPr>
          <w:rFonts w:ascii="Arial" w:hAnsi="Arial" w:cs="Arial"/>
          <w:spacing w:val="-9"/>
          <w:lang w:val="pl-PL"/>
        </w:rPr>
        <w:t xml:space="preserve"> </w:t>
      </w:r>
      <w:r w:rsidRPr="0040411F">
        <w:rPr>
          <w:rFonts w:ascii="Arial" w:hAnsi="Arial" w:cs="Arial"/>
          <w:lang w:val="pl-PL"/>
        </w:rPr>
        <w:t>określono</w:t>
      </w:r>
      <w:r w:rsidRPr="0040411F">
        <w:rPr>
          <w:rFonts w:ascii="Arial" w:hAnsi="Arial" w:cs="Arial"/>
          <w:spacing w:val="-10"/>
          <w:lang w:val="pl-PL"/>
        </w:rPr>
        <w:t xml:space="preserve"> </w:t>
      </w:r>
      <w:r w:rsidRPr="0040411F">
        <w:rPr>
          <w:rFonts w:ascii="Arial" w:hAnsi="Arial" w:cs="Arial"/>
          <w:lang w:val="pl-PL"/>
        </w:rPr>
        <w:t>godzinową i roczną emisję siarkowodoru przypadającą na jeden kurnik, co ilustrują poniższe</w:t>
      </w:r>
      <w:r w:rsidRPr="0040411F">
        <w:rPr>
          <w:rFonts w:ascii="Arial" w:hAnsi="Arial" w:cs="Arial"/>
          <w:spacing w:val="-36"/>
          <w:lang w:val="pl-PL"/>
        </w:rPr>
        <w:t xml:space="preserve"> </w:t>
      </w:r>
      <w:r w:rsidRPr="0040411F">
        <w:rPr>
          <w:rFonts w:ascii="Arial" w:hAnsi="Arial" w:cs="Arial"/>
          <w:lang w:val="pl-PL"/>
        </w:rPr>
        <w:t>tabele.</w:t>
      </w:r>
    </w:p>
    <w:p w:rsidR="00EA7362" w:rsidRPr="0040411F" w:rsidRDefault="00EA7362" w:rsidP="00EA7362">
      <w:pPr>
        <w:tabs>
          <w:tab w:val="left" w:pos="2262"/>
        </w:tabs>
        <w:spacing w:before="148"/>
        <w:ind w:left="136"/>
        <w:rPr>
          <w:rFonts w:ascii="Arial" w:eastAsia="Calibri" w:hAnsi="Arial" w:cs="Arial"/>
          <w:sz w:val="20"/>
          <w:szCs w:val="20"/>
        </w:rPr>
      </w:pPr>
      <w:r w:rsidRPr="0040411F">
        <w:rPr>
          <w:rFonts w:ascii="Arial" w:eastAsia="Calibri" w:hAnsi="Arial" w:cs="Arial"/>
          <w:i/>
          <w:sz w:val="20"/>
          <w:szCs w:val="20"/>
        </w:rPr>
        <w:t>Tabela</w:t>
      </w:r>
      <w:r w:rsidRPr="0040411F">
        <w:rPr>
          <w:rFonts w:ascii="Arial" w:eastAsia="Calibri" w:hAnsi="Arial" w:cs="Arial"/>
          <w:i/>
          <w:spacing w:val="-10"/>
          <w:sz w:val="20"/>
          <w:szCs w:val="20"/>
        </w:rPr>
        <w:t xml:space="preserve"> </w:t>
      </w:r>
      <w:r w:rsidRPr="0040411F">
        <w:rPr>
          <w:rFonts w:ascii="Arial" w:eastAsia="Calibri" w:hAnsi="Arial" w:cs="Arial"/>
          <w:i/>
          <w:sz w:val="20"/>
          <w:szCs w:val="20"/>
        </w:rPr>
        <w:t>Obliczenie emisji siarkowodoru, przypadającej na każdy z kurników</w:t>
      </w:r>
      <w:r w:rsidRPr="0040411F">
        <w:rPr>
          <w:rFonts w:ascii="Arial" w:eastAsia="Calibri" w:hAnsi="Arial" w:cs="Arial"/>
          <w:i/>
          <w:spacing w:val="-20"/>
          <w:sz w:val="20"/>
          <w:szCs w:val="20"/>
        </w:rPr>
        <w:t xml:space="preserve"> </w:t>
      </w:r>
      <w:r w:rsidRPr="0040411F">
        <w:rPr>
          <w:rFonts w:ascii="Arial" w:eastAsia="Calibri" w:hAnsi="Arial" w:cs="Arial"/>
          <w:i/>
          <w:sz w:val="20"/>
          <w:szCs w:val="20"/>
        </w:rPr>
        <w:t>1÷4</w:t>
      </w:r>
    </w:p>
    <w:p w:rsidR="00EA7362" w:rsidRPr="002C47C0" w:rsidRDefault="00EA7362" w:rsidP="00EA7362">
      <w:pPr>
        <w:spacing w:before="7"/>
        <w:rPr>
          <w:rFonts w:ascii="Calibri" w:eastAsia="Calibri" w:hAnsi="Calibri" w:cs="Calibri"/>
          <w:i/>
          <w:color w:val="FF0000"/>
          <w:sz w:val="3"/>
          <w:szCs w:val="3"/>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EA7362" w:rsidRPr="00582916" w:rsidTr="004178FC">
        <w:trPr>
          <w:trHeight w:hRule="exact" w:val="310"/>
          <w:jc w:val="center"/>
        </w:trPr>
        <w:tc>
          <w:tcPr>
            <w:tcW w:w="1361" w:type="dxa"/>
            <w:shd w:val="clear" w:color="auto" w:fill="D9D9D9"/>
          </w:tcPr>
          <w:p w:rsidR="00EA7362" w:rsidRPr="00582916" w:rsidRDefault="00EA7362" w:rsidP="00BC7449">
            <w:pPr>
              <w:pStyle w:val="TableParagraph"/>
              <w:spacing w:before="13"/>
              <w:ind w:left="3"/>
              <w:jc w:val="center"/>
              <w:rPr>
                <w:rFonts w:ascii="Calibri" w:eastAsia="Calibri" w:hAnsi="Calibri" w:cs="Calibri"/>
              </w:rPr>
            </w:pPr>
            <w:r w:rsidRPr="00582916">
              <w:rPr>
                <w:rFonts w:ascii="Calibri"/>
              </w:rPr>
              <w:t>1</w:t>
            </w:r>
          </w:p>
        </w:tc>
        <w:tc>
          <w:tcPr>
            <w:tcW w:w="1359" w:type="dxa"/>
            <w:shd w:val="clear" w:color="auto" w:fill="D9D9D9"/>
          </w:tcPr>
          <w:p w:rsidR="00EA7362" w:rsidRPr="00582916" w:rsidRDefault="00EA7362" w:rsidP="00BC7449">
            <w:pPr>
              <w:pStyle w:val="TableParagraph"/>
              <w:spacing w:before="13"/>
              <w:jc w:val="center"/>
              <w:rPr>
                <w:rFonts w:ascii="Calibri" w:eastAsia="Calibri" w:hAnsi="Calibri" w:cs="Calibri"/>
              </w:rPr>
            </w:pPr>
            <w:r w:rsidRPr="00582916">
              <w:rPr>
                <w:rFonts w:ascii="Calibri"/>
              </w:rPr>
              <w:t>2</w:t>
            </w:r>
          </w:p>
        </w:tc>
        <w:tc>
          <w:tcPr>
            <w:tcW w:w="1481" w:type="dxa"/>
            <w:shd w:val="clear" w:color="auto" w:fill="D9D9D9"/>
          </w:tcPr>
          <w:p w:rsidR="00EA7362" w:rsidRPr="00582916" w:rsidRDefault="00EA7362" w:rsidP="00BC7449">
            <w:pPr>
              <w:pStyle w:val="TableParagraph"/>
              <w:spacing w:before="13"/>
              <w:ind w:left="3"/>
              <w:jc w:val="center"/>
              <w:rPr>
                <w:rFonts w:ascii="Calibri" w:eastAsia="Calibri" w:hAnsi="Calibri" w:cs="Calibri"/>
              </w:rPr>
            </w:pPr>
            <w:r w:rsidRPr="00582916">
              <w:rPr>
                <w:rFonts w:ascii="Calibri"/>
              </w:rPr>
              <w:t>3</w:t>
            </w:r>
          </w:p>
        </w:tc>
        <w:tc>
          <w:tcPr>
            <w:tcW w:w="1421" w:type="dxa"/>
            <w:shd w:val="clear" w:color="auto" w:fill="D9D9D9"/>
          </w:tcPr>
          <w:p w:rsidR="00EA7362" w:rsidRPr="00582916" w:rsidRDefault="00EA7362" w:rsidP="00BC7449">
            <w:pPr>
              <w:pStyle w:val="TableParagraph"/>
              <w:spacing w:before="13"/>
              <w:ind w:left="1"/>
              <w:jc w:val="center"/>
              <w:rPr>
                <w:rFonts w:ascii="Calibri" w:eastAsia="Calibri" w:hAnsi="Calibri" w:cs="Calibri"/>
              </w:rPr>
            </w:pPr>
            <w:r w:rsidRPr="00582916">
              <w:rPr>
                <w:rFonts w:ascii="Calibri"/>
              </w:rPr>
              <w:t>4</w:t>
            </w:r>
          </w:p>
        </w:tc>
        <w:tc>
          <w:tcPr>
            <w:tcW w:w="1339" w:type="dxa"/>
            <w:shd w:val="clear" w:color="auto" w:fill="D9D9D9"/>
          </w:tcPr>
          <w:p w:rsidR="00EA7362" w:rsidRPr="00582916" w:rsidRDefault="00EA7362" w:rsidP="00BC7449">
            <w:pPr>
              <w:pStyle w:val="TableParagraph"/>
              <w:spacing w:before="13"/>
              <w:ind w:left="1"/>
              <w:jc w:val="center"/>
              <w:rPr>
                <w:rFonts w:ascii="Calibri" w:eastAsia="Calibri" w:hAnsi="Calibri" w:cs="Calibri"/>
              </w:rPr>
            </w:pPr>
            <w:r w:rsidRPr="00582916">
              <w:rPr>
                <w:rFonts w:ascii="Calibri"/>
              </w:rPr>
              <w:t>5</w:t>
            </w:r>
          </w:p>
        </w:tc>
        <w:tc>
          <w:tcPr>
            <w:tcW w:w="1601" w:type="dxa"/>
            <w:shd w:val="clear" w:color="auto" w:fill="D9D9D9"/>
          </w:tcPr>
          <w:p w:rsidR="00EA7362" w:rsidRPr="00582916" w:rsidRDefault="00EA7362" w:rsidP="00BC7449">
            <w:pPr>
              <w:pStyle w:val="TableParagraph"/>
              <w:spacing w:before="13"/>
              <w:ind w:left="4"/>
              <w:jc w:val="center"/>
              <w:rPr>
                <w:rFonts w:ascii="Calibri" w:eastAsia="Calibri" w:hAnsi="Calibri" w:cs="Calibri"/>
              </w:rPr>
            </w:pPr>
            <w:r w:rsidRPr="00582916">
              <w:rPr>
                <w:rFonts w:ascii="Calibri"/>
              </w:rPr>
              <w:t>6</w:t>
            </w:r>
          </w:p>
        </w:tc>
      </w:tr>
      <w:tr w:rsidR="00EA7362" w:rsidRPr="00CC2D96" w:rsidTr="004178FC">
        <w:trPr>
          <w:trHeight w:hRule="exact" w:val="910"/>
          <w:jc w:val="center"/>
        </w:trPr>
        <w:tc>
          <w:tcPr>
            <w:tcW w:w="1361" w:type="dxa"/>
            <w:shd w:val="clear" w:color="auto" w:fill="D9D9D9"/>
          </w:tcPr>
          <w:p w:rsidR="00EA7362" w:rsidRPr="00582916" w:rsidRDefault="00EA7362" w:rsidP="00BC7449">
            <w:pPr>
              <w:pStyle w:val="TableParagraph"/>
              <w:spacing w:before="9"/>
              <w:rPr>
                <w:rFonts w:ascii="Calibri" w:eastAsia="Calibri" w:hAnsi="Calibri" w:cs="Calibri"/>
                <w:i/>
                <w:sz w:val="25"/>
                <w:szCs w:val="25"/>
              </w:rPr>
            </w:pPr>
          </w:p>
          <w:p w:rsidR="00EA7362" w:rsidRPr="00582916" w:rsidRDefault="00EA7362" w:rsidP="00BC7449">
            <w:pPr>
              <w:pStyle w:val="TableParagraph"/>
              <w:ind w:left="79"/>
              <w:rPr>
                <w:rFonts w:ascii="Calibri" w:eastAsia="Calibri" w:hAnsi="Calibri" w:cs="Calibri"/>
              </w:rPr>
            </w:pPr>
            <w:r w:rsidRPr="00582916">
              <w:rPr>
                <w:rFonts w:ascii="Calibri"/>
              </w:rPr>
              <w:t>nr</w:t>
            </w:r>
            <w:r w:rsidRPr="00582916">
              <w:rPr>
                <w:rFonts w:ascii="Calibri"/>
                <w:spacing w:val="-1"/>
              </w:rPr>
              <w:t xml:space="preserve"> </w:t>
            </w:r>
            <w:r w:rsidRPr="00582916">
              <w:rPr>
                <w:rFonts w:ascii="Calibri"/>
              </w:rPr>
              <w:t>podokresu</w:t>
            </w:r>
          </w:p>
        </w:tc>
        <w:tc>
          <w:tcPr>
            <w:tcW w:w="1359" w:type="dxa"/>
            <w:shd w:val="clear" w:color="auto" w:fill="D9D9D9"/>
          </w:tcPr>
          <w:p w:rsidR="00EA7362" w:rsidRPr="00582916" w:rsidRDefault="00EA7362" w:rsidP="00BC7449">
            <w:pPr>
              <w:pStyle w:val="TableParagraph"/>
              <w:spacing w:before="179"/>
              <w:ind w:left="359" w:right="118" w:hanging="240"/>
              <w:rPr>
                <w:rFonts w:ascii="Calibri" w:eastAsia="Calibri" w:hAnsi="Calibri" w:cs="Calibri"/>
              </w:rPr>
            </w:pPr>
            <w:r w:rsidRPr="00582916">
              <w:rPr>
                <w:rFonts w:ascii="Calibri"/>
              </w:rPr>
              <w:t>czas trwania (h/rok)</w:t>
            </w:r>
          </w:p>
        </w:tc>
        <w:tc>
          <w:tcPr>
            <w:tcW w:w="1481" w:type="dxa"/>
            <w:shd w:val="clear" w:color="auto" w:fill="D9D9D9"/>
          </w:tcPr>
          <w:p w:rsidR="00EA7362" w:rsidRPr="00582916" w:rsidRDefault="00EA7362" w:rsidP="00BC7449">
            <w:pPr>
              <w:pStyle w:val="TableParagraph"/>
              <w:spacing w:before="179"/>
              <w:ind w:left="196" w:right="190" w:firstLine="216"/>
              <w:rPr>
                <w:rFonts w:ascii="Calibri" w:eastAsia="Calibri" w:hAnsi="Calibri" w:cs="Calibri"/>
              </w:rPr>
            </w:pPr>
            <w:r w:rsidRPr="00582916">
              <w:rPr>
                <w:rFonts w:ascii="Calibri"/>
              </w:rPr>
              <w:t>obsada (szt./kurnik)</w:t>
            </w:r>
          </w:p>
        </w:tc>
        <w:tc>
          <w:tcPr>
            <w:tcW w:w="1421" w:type="dxa"/>
            <w:shd w:val="clear" w:color="auto" w:fill="D9D9D9"/>
          </w:tcPr>
          <w:p w:rsidR="00EA7362" w:rsidRPr="002C47C0" w:rsidRDefault="00EA7362" w:rsidP="00BC7449">
            <w:pPr>
              <w:pStyle w:val="TableParagraph"/>
              <w:spacing w:before="45"/>
              <w:ind w:left="196" w:right="194" w:firstLine="108"/>
              <w:jc w:val="both"/>
              <w:rPr>
                <w:rFonts w:ascii="Calibri" w:eastAsia="Calibri" w:hAnsi="Calibri" w:cs="Calibri"/>
                <w:lang w:val="pl-PL"/>
              </w:rPr>
            </w:pPr>
            <w:r w:rsidRPr="002C47C0">
              <w:rPr>
                <w:rFonts w:ascii="Calibri" w:hAnsi="Calibri"/>
                <w:lang w:val="pl-PL"/>
              </w:rPr>
              <w:t>wskaźnik emisji</w:t>
            </w:r>
            <w:r w:rsidRPr="002C47C0">
              <w:rPr>
                <w:rFonts w:ascii="Calibri" w:hAnsi="Calibri"/>
                <w:spacing w:val="-4"/>
                <w:lang w:val="pl-PL"/>
              </w:rPr>
              <w:t xml:space="preserve"> </w:t>
            </w:r>
            <w:r w:rsidRPr="002C47C0">
              <w:rPr>
                <w:rFonts w:ascii="Calibri" w:hAnsi="Calibri"/>
                <w:lang w:val="pl-PL"/>
              </w:rPr>
              <w:t>H2S</w:t>
            </w:r>
            <w:r w:rsidRPr="002C47C0">
              <w:rPr>
                <w:rFonts w:ascii="Calibri" w:hAnsi="Calibri"/>
                <w:spacing w:val="-1"/>
                <w:lang w:val="pl-PL"/>
              </w:rPr>
              <w:t xml:space="preserve"> </w:t>
            </w:r>
            <w:r w:rsidRPr="002C47C0">
              <w:rPr>
                <w:rFonts w:ascii="Calibri" w:hAnsi="Calibri"/>
                <w:lang w:val="pl-PL"/>
              </w:rPr>
              <w:t>(kg/h/ptak)</w:t>
            </w:r>
          </w:p>
        </w:tc>
        <w:tc>
          <w:tcPr>
            <w:tcW w:w="1339" w:type="dxa"/>
            <w:shd w:val="clear" w:color="auto" w:fill="D9D9D9"/>
          </w:tcPr>
          <w:p w:rsidR="00EA7362" w:rsidRPr="002C47C0" w:rsidRDefault="00EA7362" w:rsidP="00BC7449">
            <w:pPr>
              <w:pStyle w:val="TableParagraph"/>
              <w:spacing w:before="179"/>
              <w:ind w:left="74" w:right="70" w:firstLine="98"/>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H2S</w:t>
            </w:r>
            <w:r w:rsidRPr="002C47C0">
              <w:rPr>
                <w:rFonts w:ascii="Calibri"/>
                <w:spacing w:val="-1"/>
                <w:lang w:val="pl-PL"/>
              </w:rPr>
              <w:t xml:space="preserve"> </w:t>
            </w:r>
            <w:r w:rsidRPr="002C47C0">
              <w:rPr>
                <w:rFonts w:ascii="Calibri"/>
                <w:lang w:val="pl-PL"/>
              </w:rPr>
              <w:t>(kg/h/kurnik)</w:t>
            </w:r>
          </w:p>
        </w:tc>
        <w:tc>
          <w:tcPr>
            <w:tcW w:w="1601" w:type="dxa"/>
            <w:shd w:val="clear" w:color="auto" w:fill="D9D9D9"/>
          </w:tcPr>
          <w:p w:rsidR="00EA7362" w:rsidRPr="002C47C0" w:rsidRDefault="00EA7362" w:rsidP="00BC7449">
            <w:pPr>
              <w:pStyle w:val="TableParagraph"/>
              <w:spacing w:before="179"/>
              <w:ind w:left="117" w:right="112" w:firstLine="187"/>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H2S</w:t>
            </w:r>
            <w:r w:rsidRPr="002C47C0">
              <w:rPr>
                <w:rFonts w:ascii="Calibri"/>
                <w:spacing w:val="-1"/>
                <w:lang w:val="pl-PL"/>
              </w:rPr>
              <w:t xml:space="preserve"> </w:t>
            </w:r>
            <w:r w:rsidRPr="002C47C0">
              <w:rPr>
                <w:rFonts w:ascii="Calibri"/>
                <w:lang w:val="pl-PL"/>
              </w:rPr>
              <w:t>(kg/kurnik/rok)</w:t>
            </w:r>
          </w:p>
        </w:tc>
      </w:tr>
      <w:tr w:rsidR="00EA7362" w:rsidRPr="00582916" w:rsidTr="004178FC">
        <w:trPr>
          <w:trHeight w:hRule="exact" w:val="319"/>
          <w:jc w:val="center"/>
        </w:trPr>
        <w:tc>
          <w:tcPr>
            <w:tcW w:w="1361" w:type="dxa"/>
          </w:tcPr>
          <w:p w:rsidR="00EA7362" w:rsidRPr="00582916" w:rsidRDefault="00EA7362" w:rsidP="00BC7449">
            <w:pPr>
              <w:pStyle w:val="TableParagraph"/>
              <w:spacing w:before="37"/>
              <w:jc w:val="center"/>
              <w:rPr>
                <w:rFonts w:ascii="Calibri" w:eastAsia="Calibri" w:hAnsi="Calibri" w:cs="Calibri"/>
              </w:rPr>
            </w:pPr>
            <w:r w:rsidRPr="00582916">
              <w:rPr>
                <w:rFonts w:ascii="Calibri"/>
              </w:rPr>
              <w:t>I</w:t>
            </w:r>
          </w:p>
        </w:tc>
        <w:tc>
          <w:tcPr>
            <w:tcW w:w="1359" w:type="dxa"/>
          </w:tcPr>
          <w:p w:rsidR="00EA7362" w:rsidRPr="00582916" w:rsidRDefault="00EA7362" w:rsidP="00BC7449">
            <w:pPr>
              <w:pStyle w:val="TableParagraph"/>
              <w:spacing w:line="268" w:lineRule="exact"/>
              <w:jc w:val="center"/>
              <w:rPr>
                <w:rFonts w:ascii="Calibri" w:eastAsia="Calibri" w:hAnsi="Calibri" w:cs="Calibri"/>
              </w:rPr>
            </w:pPr>
            <w:r w:rsidRPr="00582916">
              <w:rPr>
                <w:rFonts w:ascii="Calibri"/>
              </w:rPr>
              <w:t>27</w:t>
            </w:r>
          </w:p>
        </w:tc>
        <w:tc>
          <w:tcPr>
            <w:tcW w:w="1481" w:type="dxa"/>
          </w:tcPr>
          <w:p w:rsidR="00EA7362" w:rsidRPr="00582916" w:rsidRDefault="00EA7362" w:rsidP="00BC7449">
            <w:pPr>
              <w:pStyle w:val="TableParagraph"/>
              <w:spacing w:line="268" w:lineRule="exact"/>
              <w:ind w:left="431"/>
              <w:rPr>
                <w:rFonts w:ascii="Calibri" w:eastAsia="Calibri" w:hAnsi="Calibri" w:cs="Calibri"/>
              </w:rPr>
            </w:pPr>
            <w:r w:rsidRPr="00582916">
              <w:rPr>
                <w:rFonts w:ascii="Calibri"/>
              </w:rPr>
              <w:t>10</w:t>
            </w:r>
            <w:r w:rsidRPr="00582916">
              <w:rPr>
                <w:rFonts w:ascii="Calibri"/>
                <w:spacing w:val="-3"/>
              </w:rPr>
              <w:t xml:space="preserve"> 0</w:t>
            </w:r>
            <w:r w:rsidRPr="00582916">
              <w:rPr>
                <w:rFonts w:ascii="Calibri"/>
              </w:rPr>
              <w:t>00</w:t>
            </w:r>
          </w:p>
        </w:tc>
        <w:tc>
          <w:tcPr>
            <w:tcW w:w="1421" w:type="dxa"/>
          </w:tcPr>
          <w:p w:rsidR="00EA7362" w:rsidRPr="00582916" w:rsidRDefault="00EA7362" w:rsidP="00BC7449">
            <w:pPr>
              <w:pStyle w:val="TableParagraph"/>
              <w:spacing w:line="268" w:lineRule="exact"/>
              <w:ind w:left="302"/>
              <w:rPr>
                <w:rFonts w:ascii="Calibri" w:eastAsia="Calibri" w:hAnsi="Calibri" w:cs="Calibri"/>
                <w:sz w:val="14"/>
                <w:szCs w:val="14"/>
              </w:rPr>
            </w:pPr>
            <w:r w:rsidRPr="00582916">
              <w:rPr>
                <w:rFonts w:ascii="Calibri"/>
              </w:rPr>
              <w:t>3,4 x</w:t>
            </w:r>
            <w:r w:rsidRPr="00582916">
              <w:rPr>
                <w:rFonts w:ascii="Calibri"/>
                <w:spacing w:val="-1"/>
              </w:rPr>
              <w:t xml:space="preserve"> </w:t>
            </w:r>
            <w:r w:rsidRPr="00582916">
              <w:rPr>
                <w:rFonts w:ascii="Calibri"/>
              </w:rPr>
              <w:t>10</w:t>
            </w:r>
            <w:r w:rsidRPr="00582916">
              <w:rPr>
                <w:rFonts w:ascii="Calibri"/>
                <w:position w:val="8"/>
                <w:sz w:val="14"/>
              </w:rPr>
              <w:t>-7</w:t>
            </w:r>
          </w:p>
        </w:tc>
        <w:tc>
          <w:tcPr>
            <w:tcW w:w="1339" w:type="dxa"/>
          </w:tcPr>
          <w:p w:rsidR="00EA7362" w:rsidRPr="00582916" w:rsidRDefault="00EA7362" w:rsidP="00BC7449">
            <w:pPr>
              <w:pStyle w:val="TableParagraph"/>
              <w:spacing w:line="268" w:lineRule="exact"/>
              <w:ind w:left="357"/>
              <w:rPr>
                <w:rFonts w:ascii="Calibri" w:eastAsia="Calibri" w:hAnsi="Calibri" w:cs="Calibri"/>
              </w:rPr>
            </w:pPr>
            <w:r w:rsidRPr="00582916">
              <w:rPr>
                <w:rFonts w:ascii="Calibri"/>
              </w:rPr>
              <w:t>0,0034</w:t>
            </w:r>
          </w:p>
        </w:tc>
        <w:tc>
          <w:tcPr>
            <w:tcW w:w="1601" w:type="dxa"/>
          </w:tcPr>
          <w:p w:rsidR="00EA7362" w:rsidRPr="00582916" w:rsidRDefault="00EA7362" w:rsidP="00BC7449">
            <w:pPr>
              <w:pStyle w:val="TableParagraph"/>
              <w:spacing w:line="268" w:lineRule="exact"/>
              <w:ind w:left="4"/>
              <w:jc w:val="center"/>
              <w:rPr>
                <w:rFonts w:ascii="Calibri" w:eastAsia="Calibri" w:hAnsi="Calibri" w:cs="Calibri"/>
              </w:rPr>
            </w:pPr>
            <w:r w:rsidRPr="00582916">
              <w:rPr>
                <w:rFonts w:ascii="Calibri"/>
              </w:rPr>
              <w:t>0,092</w:t>
            </w:r>
          </w:p>
        </w:tc>
      </w:tr>
      <w:tr w:rsidR="00EA7362" w:rsidRPr="00582916" w:rsidTr="004178FC">
        <w:trPr>
          <w:trHeight w:hRule="exact" w:val="319"/>
          <w:jc w:val="center"/>
        </w:trPr>
        <w:tc>
          <w:tcPr>
            <w:tcW w:w="1361" w:type="dxa"/>
          </w:tcPr>
          <w:p w:rsidR="00EA7362" w:rsidRPr="00582916" w:rsidRDefault="00EA7362" w:rsidP="00BC7449">
            <w:pPr>
              <w:pStyle w:val="TableParagraph"/>
              <w:spacing w:before="37"/>
              <w:ind w:left="2"/>
              <w:jc w:val="center"/>
              <w:rPr>
                <w:rFonts w:ascii="Calibri" w:eastAsia="Calibri" w:hAnsi="Calibri" w:cs="Calibri"/>
              </w:rPr>
            </w:pPr>
            <w:r w:rsidRPr="00582916">
              <w:rPr>
                <w:rFonts w:ascii="Calibri"/>
              </w:rPr>
              <w:t>II</w:t>
            </w:r>
          </w:p>
        </w:tc>
        <w:tc>
          <w:tcPr>
            <w:tcW w:w="1359" w:type="dxa"/>
          </w:tcPr>
          <w:p w:rsidR="00EA7362" w:rsidRPr="00582916" w:rsidRDefault="00EA7362" w:rsidP="00BC7449">
            <w:pPr>
              <w:pStyle w:val="TableParagraph"/>
              <w:spacing w:line="265" w:lineRule="exact"/>
              <w:ind w:right="1"/>
              <w:jc w:val="center"/>
              <w:rPr>
                <w:rFonts w:ascii="Calibri" w:eastAsia="Calibri" w:hAnsi="Calibri" w:cs="Calibri"/>
              </w:rPr>
            </w:pPr>
            <w:r w:rsidRPr="00582916">
              <w:rPr>
                <w:rFonts w:ascii="Calibri"/>
              </w:rPr>
              <w:t>113</w:t>
            </w:r>
          </w:p>
        </w:tc>
        <w:tc>
          <w:tcPr>
            <w:tcW w:w="1481" w:type="dxa"/>
          </w:tcPr>
          <w:p w:rsidR="00EA7362" w:rsidRPr="00582916" w:rsidRDefault="00EA7362" w:rsidP="00BC7449">
            <w:pPr>
              <w:pStyle w:val="TableParagraph"/>
              <w:spacing w:line="265" w:lineRule="exact"/>
              <w:ind w:left="431"/>
              <w:rPr>
                <w:rFonts w:ascii="Calibri" w:eastAsia="Calibri" w:hAnsi="Calibri" w:cs="Calibri"/>
              </w:rPr>
            </w:pPr>
            <w:r w:rsidRPr="00582916">
              <w:rPr>
                <w:rFonts w:ascii="Calibri"/>
              </w:rPr>
              <w:t>10</w:t>
            </w:r>
            <w:r w:rsidRPr="00582916">
              <w:rPr>
                <w:rFonts w:ascii="Calibri"/>
                <w:spacing w:val="-3"/>
              </w:rPr>
              <w:t xml:space="preserve"> </w:t>
            </w:r>
            <w:r w:rsidRPr="00582916">
              <w:rPr>
                <w:rFonts w:ascii="Calibri"/>
              </w:rPr>
              <w:t>000</w:t>
            </w:r>
          </w:p>
        </w:tc>
        <w:tc>
          <w:tcPr>
            <w:tcW w:w="1421" w:type="dxa"/>
          </w:tcPr>
          <w:p w:rsidR="00EA7362" w:rsidRPr="00582916" w:rsidRDefault="00EA7362" w:rsidP="00BC7449">
            <w:pPr>
              <w:pStyle w:val="TableParagraph"/>
              <w:spacing w:line="265" w:lineRule="exact"/>
              <w:ind w:left="302"/>
              <w:rPr>
                <w:rFonts w:ascii="Calibri" w:eastAsia="Calibri" w:hAnsi="Calibri" w:cs="Calibri"/>
                <w:sz w:val="14"/>
                <w:szCs w:val="14"/>
              </w:rPr>
            </w:pPr>
            <w:r w:rsidRPr="00582916">
              <w:rPr>
                <w:rFonts w:ascii="Calibri"/>
              </w:rPr>
              <w:t>3,4 x</w:t>
            </w:r>
            <w:r w:rsidRPr="00582916">
              <w:rPr>
                <w:rFonts w:ascii="Calibri"/>
                <w:spacing w:val="-1"/>
              </w:rPr>
              <w:t xml:space="preserve"> </w:t>
            </w:r>
            <w:r w:rsidRPr="00582916">
              <w:rPr>
                <w:rFonts w:ascii="Calibri"/>
              </w:rPr>
              <w:t>10</w:t>
            </w:r>
            <w:r w:rsidRPr="00582916">
              <w:rPr>
                <w:rFonts w:ascii="Calibri"/>
                <w:position w:val="8"/>
                <w:sz w:val="14"/>
              </w:rPr>
              <w:t>-7</w:t>
            </w:r>
          </w:p>
        </w:tc>
        <w:tc>
          <w:tcPr>
            <w:tcW w:w="1339" w:type="dxa"/>
          </w:tcPr>
          <w:p w:rsidR="00EA7362" w:rsidRPr="00582916" w:rsidRDefault="00EA7362" w:rsidP="00BC7449">
            <w:pPr>
              <w:pStyle w:val="TableParagraph"/>
              <w:spacing w:line="265" w:lineRule="exact"/>
              <w:ind w:left="357"/>
              <w:rPr>
                <w:rFonts w:ascii="Calibri" w:eastAsia="Calibri" w:hAnsi="Calibri" w:cs="Calibri"/>
              </w:rPr>
            </w:pPr>
            <w:r w:rsidRPr="00582916">
              <w:rPr>
                <w:rFonts w:ascii="Calibri"/>
              </w:rPr>
              <w:t>0,0034</w:t>
            </w:r>
          </w:p>
        </w:tc>
        <w:tc>
          <w:tcPr>
            <w:tcW w:w="1601" w:type="dxa"/>
          </w:tcPr>
          <w:p w:rsidR="00EA7362" w:rsidRPr="00582916" w:rsidRDefault="00EA7362" w:rsidP="00BC7449">
            <w:pPr>
              <w:pStyle w:val="TableParagraph"/>
              <w:spacing w:line="265" w:lineRule="exact"/>
              <w:ind w:left="4"/>
              <w:jc w:val="center"/>
              <w:rPr>
                <w:rFonts w:ascii="Calibri" w:eastAsia="Calibri" w:hAnsi="Calibri" w:cs="Calibri"/>
              </w:rPr>
            </w:pPr>
            <w:r w:rsidRPr="00582916">
              <w:rPr>
                <w:rFonts w:ascii="Calibri"/>
              </w:rPr>
              <w:t>0,384</w:t>
            </w:r>
          </w:p>
        </w:tc>
      </w:tr>
      <w:tr w:rsidR="00EA7362" w:rsidRPr="00582916" w:rsidTr="004178FC">
        <w:trPr>
          <w:trHeight w:hRule="exact" w:val="319"/>
          <w:jc w:val="center"/>
        </w:trPr>
        <w:tc>
          <w:tcPr>
            <w:tcW w:w="1361" w:type="dxa"/>
          </w:tcPr>
          <w:p w:rsidR="00EA7362" w:rsidRPr="00582916" w:rsidRDefault="00EA7362" w:rsidP="00BC7449">
            <w:pPr>
              <w:pStyle w:val="TableParagraph"/>
              <w:spacing w:before="37"/>
              <w:jc w:val="center"/>
              <w:rPr>
                <w:rFonts w:ascii="Calibri" w:eastAsia="Calibri" w:hAnsi="Calibri" w:cs="Calibri"/>
              </w:rPr>
            </w:pPr>
            <w:r w:rsidRPr="00582916">
              <w:rPr>
                <w:rFonts w:ascii="Calibri"/>
              </w:rPr>
              <w:t>III</w:t>
            </w:r>
          </w:p>
        </w:tc>
        <w:tc>
          <w:tcPr>
            <w:tcW w:w="1359" w:type="dxa"/>
          </w:tcPr>
          <w:p w:rsidR="00EA7362" w:rsidRPr="00582916" w:rsidRDefault="00EA7362" w:rsidP="00BC7449">
            <w:pPr>
              <w:pStyle w:val="TableParagraph"/>
              <w:spacing w:line="265" w:lineRule="exact"/>
              <w:ind w:left="424"/>
              <w:rPr>
                <w:rFonts w:ascii="Calibri" w:eastAsia="Calibri" w:hAnsi="Calibri" w:cs="Calibri"/>
              </w:rPr>
            </w:pPr>
            <w:r w:rsidRPr="00582916">
              <w:rPr>
                <w:rFonts w:ascii="Calibri"/>
              </w:rPr>
              <w:t>1</w:t>
            </w:r>
            <w:r w:rsidRPr="00582916">
              <w:rPr>
                <w:rFonts w:ascii="Calibri"/>
                <w:spacing w:val="-1"/>
              </w:rPr>
              <w:t xml:space="preserve"> </w:t>
            </w:r>
            <w:r w:rsidRPr="00582916">
              <w:rPr>
                <w:rFonts w:ascii="Calibri"/>
              </w:rPr>
              <w:t>973</w:t>
            </w:r>
          </w:p>
        </w:tc>
        <w:tc>
          <w:tcPr>
            <w:tcW w:w="1481" w:type="dxa"/>
          </w:tcPr>
          <w:p w:rsidR="00EA7362" w:rsidRPr="00582916" w:rsidRDefault="00EA7362" w:rsidP="00BC7449">
            <w:pPr>
              <w:pStyle w:val="TableParagraph"/>
              <w:spacing w:line="265" w:lineRule="exact"/>
              <w:ind w:left="431"/>
              <w:rPr>
                <w:rFonts w:ascii="Calibri" w:eastAsia="Calibri" w:hAnsi="Calibri" w:cs="Calibri"/>
              </w:rPr>
            </w:pPr>
            <w:r w:rsidRPr="00582916">
              <w:rPr>
                <w:rFonts w:ascii="Calibri"/>
              </w:rPr>
              <w:t>10</w:t>
            </w:r>
            <w:r w:rsidRPr="00582916">
              <w:rPr>
                <w:rFonts w:ascii="Calibri"/>
                <w:spacing w:val="-3"/>
              </w:rPr>
              <w:t xml:space="preserve"> 0</w:t>
            </w:r>
            <w:r w:rsidRPr="00582916">
              <w:rPr>
                <w:rFonts w:ascii="Calibri"/>
              </w:rPr>
              <w:t>00</w:t>
            </w:r>
          </w:p>
        </w:tc>
        <w:tc>
          <w:tcPr>
            <w:tcW w:w="1421" w:type="dxa"/>
          </w:tcPr>
          <w:p w:rsidR="00EA7362" w:rsidRPr="00582916" w:rsidRDefault="00EA7362" w:rsidP="00BC7449">
            <w:pPr>
              <w:pStyle w:val="TableParagraph"/>
              <w:spacing w:line="265" w:lineRule="exact"/>
              <w:ind w:left="302"/>
              <w:rPr>
                <w:rFonts w:ascii="Calibri" w:eastAsia="Calibri" w:hAnsi="Calibri" w:cs="Calibri"/>
                <w:sz w:val="14"/>
                <w:szCs w:val="14"/>
              </w:rPr>
            </w:pPr>
            <w:r w:rsidRPr="00582916">
              <w:rPr>
                <w:rFonts w:ascii="Calibri"/>
              </w:rPr>
              <w:t>3,4 x</w:t>
            </w:r>
            <w:r w:rsidRPr="00582916">
              <w:rPr>
                <w:rFonts w:ascii="Calibri"/>
                <w:spacing w:val="-1"/>
              </w:rPr>
              <w:t xml:space="preserve"> </w:t>
            </w:r>
            <w:r w:rsidRPr="00582916">
              <w:rPr>
                <w:rFonts w:ascii="Calibri"/>
              </w:rPr>
              <w:t>10</w:t>
            </w:r>
            <w:r w:rsidRPr="00582916">
              <w:rPr>
                <w:rFonts w:ascii="Calibri"/>
                <w:position w:val="8"/>
                <w:sz w:val="14"/>
              </w:rPr>
              <w:t>-7</w:t>
            </w:r>
          </w:p>
        </w:tc>
        <w:tc>
          <w:tcPr>
            <w:tcW w:w="1339" w:type="dxa"/>
          </w:tcPr>
          <w:p w:rsidR="00EA7362" w:rsidRPr="00582916" w:rsidRDefault="00EA7362" w:rsidP="00BC7449">
            <w:pPr>
              <w:pStyle w:val="TableParagraph"/>
              <w:spacing w:line="265" w:lineRule="exact"/>
              <w:ind w:left="357"/>
              <w:rPr>
                <w:rFonts w:ascii="Calibri" w:eastAsia="Calibri" w:hAnsi="Calibri" w:cs="Calibri"/>
              </w:rPr>
            </w:pPr>
            <w:r w:rsidRPr="00582916">
              <w:rPr>
                <w:rFonts w:ascii="Calibri"/>
              </w:rPr>
              <w:t>0,0034</w:t>
            </w:r>
          </w:p>
        </w:tc>
        <w:tc>
          <w:tcPr>
            <w:tcW w:w="1601" w:type="dxa"/>
          </w:tcPr>
          <w:p w:rsidR="00EA7362" w:rsidRPr="00582916" w:rsidRDefault="00EA7362" w:rsidP="00BC7449">
            <w:pPr>
              <w:pStyle w:val="TableParagraph"/>
              <w:spacing w:line="265" w:lineRule="exact"/>
              <w:ind w:left="4"/>
              <w:jc w:val="center"/>
              <w:rPr>
                <w:rFonts w:ascii="Calibri" w:eastAsia="Calibri" w:hAnsi="Calibri" w:cs="Calibri"/>
              </w:rPr>
            </w:pPr>
            <w:r w:rsidRPr="00582916">
              <w:rPr>
                <w:rFonts w:ascii="Calibri"/>
              </w:rPr>
              <w:t>6,708</w:t>
            </w:r>
          </w:p>
        </w:tc>
      </w:tr>
      <w:tr w:rsidR="00EA7362" w:rsidRPr="00582916" w:rsidTr="004178FC">
        <w:trPr>
          <w:trHeight w:hRule="exact" w:val="319"/>
          <w:jc w:val="center"/>
        </w:trPr>
        <w:tc>
          <w:tcPr>
            <w:tcW w:w="1361" w:type="dxa"/>
          </w:tcPr>
          <w:p w:rsidR="00EA7362" w:rsidRPr="00582916" w:rsidRDefault="00EA7362" w:rsidP="00BC7449">
            <w:pPr>
              <w:pStyle w:val="TableParagraph"/>
              <w:spacing w:before="37"/>
              <w:jc w:val="center"/>
              <w:rPr>
                <w:rFonts w:ascii="Calibri" w:eastAsia="Calibri" w:hAnsi="Calibri" w:cs="Calibri"/>
              </w:rPr>
            </w:pPr>
            <w:r w:rsidRPr="00582916">
              <w:rPr>
                <w:rFonts w:ascii="Calibri"/>
              </w:rPr>
              <w:t>IV</w:t>
            </w:r>
          </w:p>
        </w:tc>
        <w:tc>
          <w:tcPr>
            <w:tcW w:w="1359" w:type="dxa"/>
          </w:tcPr>
          <w:p w:rsidR="00EA7362" w:rsidRPr="00582916" w:rsidRDefault="00EA7362" w:rsidP="00BC7449">
            <w:pPr>
              <w:pStyle w:val="TableParagraph"/>
              <w:spacing w:line="265" w:lineRule="exact"/>
              <w:ind w:left="424"/>
              <w:rPr>
                <w:rFonts w:ascii="Calibri" w:eastAsia="Calibri" w:hAnsi="Calibri" w:cs="Calibri"/>
              </w:rPr>
            </w:pPr>
            <w:r w:rsidRPr="00582916">
              <w:rPr>
                <w:rFonts w:ascii="Calibri"/>
              </w:rPr>
              <w:t>5</w:t>
            </w:r>
            <w:r w:rsidRPr="00582916">
              <w:rPr>
                <w:rFonts w:ascii="Calibri"/>
                <w:spacing w:val="-1"/>
              </w:rPr>
              <w:t xml:space="preserve"> </w:t>
            </w:r>
            <w:r w:rsidRPr="00582916">
              <w:rPr>
                <w:rFonts w:ascii="Calibri"/>
              </w:rPr>
              <w:t>138</w:t>
            </w:r>
          </w:p>
        </w:tc>
        <w:tc>
          <w:tcPr>
            <w:tcW w:w="1481" w:type="dxa"/>
          </w:tcPr>
          <w:p w:rsidR="00EA7362" w:rsidRPr="00582916" w:rsidRDefault="00EA7362" w:rsidP="00BC7449">
            <w:pPr>
              <w:pStyle w:val="TableParagraph"/>
              <w:spacing w:line="265" w:lineRule="exact"/>
              <w:ind w:left="431"/>
              <w:rPr>
                <w:rFonts w:ascii="Calibri" w:eastAsia="Calibri" w:hAnsi="Calibri" w:cs="Calibri"/>
              </w:rPr>
            </w:pPr>
            <w:r w:rsidRPr="00582916">
              <w:rPr>
                <w:rFonts w:ascii="Calibri"/>
              </w:rPr>
              <w:t>10</w:t>
            </w:r>
            <w:r w:rsidRPr="00582916">
              <w:rPr>
                <w:rFonts w:ascii="Calibri"/>
                <w:spacing w:val="-3"/>
              </w:rPr>
              <w:t xml:space="preserve"> </w:t>
            </w:r>
            <w:r w:rsidRPr="00582916">
              <w:rPr>
                <w:rFonts w:ascii="Calibri"/>
              </w:rPr>
              <w:t>000</w:t>
            </w:r>
          </w:p>
        </w:tc>
        <w:tc>
          <w:tcPr>
            <w:tcW w:w="1421" w:type="dxa"/>
          </w:tcPr>
          <w:p w:rsidR="00EA7362" w:rsidRPr="00582916" w:rsidRDefault="00EA7362" w:rsidP="00BC7449">
            <w:pPr>
              <w:pStyle w:val="TableParagraph"/>
              <w:spacing w:line="265" w:lineRule="exact"/>
              <w:ind w:left="302"/>
              <w:rPr>
                <w:rFonts w:ascii="Calibri" w:eastAsia="Calibri" w:hAnsi="Calibri" w:cs="Calibri"/>
                <w:sz w:val="14"/>
                <w:szCs w:val="14"/>
              </w:rPr>
            </w:pPr>
            <w:r w:rsidRPr="00582916">
              <w:rPr>
                <w:rFonts w:ascii="Calibri"/>
              </w:rPr>
              <w:t>3,4 x</w:t>
            </w:r>
            <w:r w:rsidRPr="00582916">
              <w:rPr>
                <w:rFonts w:ascii="Calibri"/>
                <w:spacing w:val="-1"/>
              </w:rPr>
              <w:t xml:space="preserve"> </w:t>
            </w:r>
            <w:r w:rsidRPr="00582916">
              <w:rPr>
                <w:rFonts w:ascii="Calibri"/>
              </w:rPr>
              <w:t>10</w:t>
            </w:r>
            <w:r w:rsidRPr="00582916">
              <w:rPr>
                <w:rFonts w:ascii="Calibri"/>
                <w:position w:val="8"/>
                <w:sz w:val="14"/>
              </w:rPr>
              <w:t>-7</w:t>
            </w:r>
          </w:p>
        </w:tc>
        <w:tc>
          <w:tcPr>
            <w:tcW w:w="1339" w:type="dxa"/>
          </w:tcPr>
          <w:p w:rsidR="00EA7362" w:rsidRPr="00582916" w:rsidRDefault="00EA7362" w:rsidP="00BC7449">
            <w:pPr>
              <w:pStyle w:val="TableParagraph"/>
              <w:spacing w:line="265" w:lineRule="exact"/>
              <w:ind w:left="357"/>
              <w:rPr>
                <w:rFonts w:ascii="Calibri" w:eastAsia="Calibri" w:hAnsi="Calibri" w:cs="Calibri"/>
              </w:rPr>
            </w:pPr>
            <w:r w:rsidRPr="00582916">
              <w:rPr>
                <w:rFonts w:ascii="Calibri"/>
              </w:rPr>
              <w:t>0,0034</w:t>
            </w:r>
          </w:p>
        </w:tc>
        <w:tc>
          <w:tcPr>
            <w:tcW w:w="1601" w:type="dxa"/>
          </w:tcPr>
          <w:p w:rsidR="00EA7362" w:rsidRPr="00582916" w:rsidRDefault="00EA7362" w:rsidP="00BC7449">
            <w:pPr>
              <w:pStyle w:val="TableParagraph"/>
              <w:spacing w:line="265" w:lineRule="exact"/>
              <w:ind w:left="1"/>
              <w:jc w:val="center"/>
              <w:rPr>
                <w:rFonts w:ascii="Calibri" w:eastAsia="Calibri" w:hAnsi="Calibri" w:cs="Calibri"/>
              </w:rPr>
            </w:pPr>
            <w:r w:rsidRPr="00582916">
              <w:rPr>
                <w:rFonts w:ascii="Calibri"/>
              </w:rPr>
              <w:t>17,406</w:t>
            </w:r>
          </w:p>
        </w:tc>
      </w:tr>
      <w:tr w:rsidR="00EA7362" w:rsidRPr="00582916" w:rsidTr="004178FC">
        <w:trPr>
          <w:trHeight w:hRule="exact" w:val="310"/>
          <w:jc w:val="center"/>
        </w:trPr>
        <w:tc>
          <w:tcPr>
            <w:tcW w:w="1361" w:type="dxa"/>
          </w:tcPr>
          <w:p w:rsidR="00EA7362" w:rsidRPr="00582916" w:rsidRDefault="00EA7362" w:rsidP="00BC7449">
            <w:pPr>
              <w:pStyle w:val="TableParagraph"/>
              <w:spacing w:before="28"/>
              <w:ind w:left="405"/>
              <w:rPr>
                <w:rFonts w:ascii="Calibri" w:eastAsia="Calibri" w:hAnsi="Calibri" w:cs="Calibri"/>
              </w:rPr>
            </w:pPr>
            <w:r w:rsidRPr="00582916">
              <w:rPr>
                <w:rFonts w:ascii="Calibri"/>
              </w:rPr>
              <w:t>suma:</w:t>
            </w:r>
          </w:p>
        </w:tc>
        <w:tc>
          <w:tcPr>
            <w:tcW w:w="1359" w:type="dxa"/>
          </w:tcPr>
          <w:p w:rsidR="00EA7362" w:rsidRPr="00582916" w:rsidRDefault="00EA7362" w:rsidP="00BC7449">
            <w:pPr>
              <w:pStyle w:val="TableParagraph"/>
              <w:spacing w:before="28"/>
              <w:ind w:left="424"/>
              <w:rPr>
                <w:rFonts w:ascii="Calibri" w:eastAsia="Calibri" w:hAnsi="Calibri" w:cs="Calibri"/>
              </w:rPr>
            </w:pPr>
            <w:r w:rsidRPr="00582916">
              <w:rPr>
                <w:rFonts w:ascii="Calibri"/>
              </w:rPr>
              <w:t>7</w:t>
            </w:r>
            <w:r w:rsidRPr="00582916">
              <w:rPr>
                <w:rFonts w:ascii="Calibri"/>
                <w:spacing w:val="-1"/>
              </w:rPr>
              <w:t xml:space="preserve"> </w:t>
            </w:r>
            <w:r w:rsidRPr="00582916">
              <w:rPr>
                <w:rFonts w:ascii="Calibri"/>
              </w:rPr>
              <w:t>251</w:t>
            </w:r>
          </w:p>
        </w:tc>
        <w:tc>
          <w:tcPr>
            <w:tcW w:w="2902" w:type="dxa"/>
            <w:gridSpan w:val="2"/>
          </w:tcPr>
          <w:p w:rsidR="00EA7362" w:rsidRPr="00582916" w:rsidRDefault="00EA7362" w:rsidP="00BC7449"/>
        </w:tc>
        <w:tc>
          <w:tcPr>
            <w:tcW w:w="1339" w:type="dxa"/>
          </w:tcPr>
          <w:p w:rsidR="00EA7362" w:rsidRPr="00582916" w:rsidRDefault="00EA7362" w:rsidP="00BC7449">
            <w:pPr>
              <w:pStyle w:val="TableParagraph"/>
              <w:spacing w:before="28"/>
              <w:ind w:left="393"/>
              <w:rPr>
                <w:rFonts w:ascii="Calibri" w:eastAsia="Calibri" w:hAnsi="Calibri" w:cs="Calibri"/>
              </w:rPr>
            </w:pPr>
            <w:r w:rsidRPr="00582916">
              <w:rPr>
                <w:rFonts w:ascii="Calibri"/>
              </w:rPr>
              <w:t>suma:</w:t>
            </w:r>
          </w:p>
        </w:tc>
        <w:tc>
          <w:tcPr>
            <w:tcW w:w="1601" w:type="dxa"/>
          </w:tcPr>
          <w:p w:rsidR="00EA7362" w:rsidRPr="00582916" w:rsidRDefault="00EA7362" w:rsidP="00BC7449">
            <w:pPr>
              <w:pStyle w:val="TableParagraph"/>
              <w:spacing w:before="28"/>
              <w:ind w:left="1"/>
              <w:jc w:val="center"/>
              <w:rPr>
                <w:rFonts w:ascii="Calibri" w:eastAsia="Calibri" w:hAnsi="Calibri" w:cs="Calibri"/>
              </w:rPr>
            </w:pPr>
            <w:r w:rsidRPr="00582916">
              <w:rPr>
                <w:rFonts w:ascii="Calibri"/>
                <w:b/>
              </w:rPr>
              <w:t>24,59</w:t>
            </w:r>
          </w:p>
        </w:tc>
      </w:tr>
    </w:tbl>
    <w:p w:rsidR="00EA7362" w:rsidRPr="00F6216F" w:rsidRDefault="00EA7362" w:rsidP="00EA7362">
      <w:pPr>
        <w:rPr>
          <w:rFonts w:ascii="Calibri" w:eastAsia="Calibri" w:hAnsi="Calibri" w:cs="Calibri"/>
          <w:i/>
          <w:color w:val="FF0000"/>
          <w:sz w:val="20"/>
          <w:szCs w:val="20"/>
        </w:rPr>
      </w:pPr>
    </w:p>
    <w:p w:rsidR="00EA7362" w:rsidRPr="0040411F" w:rsidRDefault="00EA7362" w:rsidP="00EA7362">
      <w:pPr>
        <w:tabs>
          <w:tab w:val="left" w:pos="2262"/>
        </w:tabs>
        <w:spacing w:before="195"/>
        <w:ind w:left="136"/>
        <w:rPr>
          <w:rFonts w:ascii="Arial" w:eastAsia="Calibri" w:hAnsi="Arial" w:cs="Arial"/>
          <w:sz w:val="20"/>
          <w:szCs w:val="20"/>
        </w:rPr>
      </w:pPr>
      <w:r w:rsidRPr="0040411F">
        <w:rPr>
          <w:rFonts w:ascii="Arial" w:hAnsi="Arial" w:cs="Arial"/>
          <w:i/>
          <w:sz w:val="20"/>
          <w:szCs w:val="20"/>
        </w:rPr>
        <w:t>Tabela</w:t>
      </w:r>
      <w:r w:rsidRPr="0040411F">
        <w:rPr>
          <w:rFonts w:ascii="Arial" w:hAnsi="Arial" w:cs="Arial"/>
          <w:i/>
          <w:spacing w:val="-10"/>
          <w:sz w:val="20"/>
          <w:szCs w:val="20"/>
        </w:rPr>
        <w:t xml:space="preserve"> </w:t>
      </w:r>
      <w:r w:rsidRPr="0040411F">
        <w:rPr>
          <w:rFonts w:ascii="Arial" w:hAnsi="Arial" w:cs="Arial"/>
          <w:i/>
          <w:sz w:val="20"/>
          <w:szCs w:val="20"/>
        </w:rPr>
        <w:t>Obliczenie emisji siarkowodoru, przypadającej na kurnik nr</w:t>
      </w:r>
      <w:r w:rsidRPr="0040411F">
        <w:rPr>
          <w:rFonts w:ascii="Arial" w:hAnsi="Arial" w:cs="Arial"/>
          <w:i/>
          <w:spacing w:val="-16"/>
          <w:sz w:val="20"/>
          <w:szCs w:val="20"/>
        </w:rPr>
        <w:t xml:space="preserve"> </w:t>
      </w:r>
      <w:r w:rsidRPr="0040411F">
        <w:rPr>
          <w:rFonts w:ascii="Arial" w:hAnsi="Arial" w:cs="Arial"/>
          <w:i/>
          <w:sz w:val="20"/>
          <w:szCs w:val="20"/>
        </w:rPr>
        <w:t>5</w:t>
      </w:r>
    </w:p>
    <w:p w:rsidR="00EA7362" w:rsidRPr="002C47C0" w:rsidRDefault="00EA7362" w:rsidP="00EA7362">
      <w:pPr>
        <w:spacing w:before="9"/>
        <w:rPr>
          <w:rFonts w:ascii="Calibri" w:eastAsia="Calibri" w:hAnsi="Calibri" w:cs="Calibri"/>
          <w:i/>
          <w:color w:val="FF0000"/>
          <w:sz w:val="3"/>
          <w:szCs w:val="3"/>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EA7362" w:rsidRPr="00446185" w:rsidTr="004178FC">
        <w:trPr>
          <w:trHeight w:hRule="exact" w:val="310"/>
          <w:jc w:val="center"/>
        </w:trPr>
        <w:tc>
          <w:tcPr>
            <w:tcW w:w="1361" w:type="dxa"/>
            <w:shd w:val="clear" w:color="auto" w:fill="D9D9D9"/>
          </w:tcPr>
          <w:p w:rsidR="00EA7362" w:rsidRPr="00446185" w:rsidRDefault="00EA7362" w:rsidP="00BC7449">
            <w:pPr>
              <w:pStyle w:val="TableParagraph"/>
              <w:spacing w:before="11"/>
              <w:ind w:left="3"/>
              <w:jc w:val="center"/>
              <w:rPr>
                <w:rFonts w:ascii="Calibri" w:eastAsia="Calibri" w:hAnsi="Calibri" w:cs="Calibri"/>
              </w:rPr>
            </w:pPr>
            <w:r w:rsidRPr="00446185">
              <w:rPr>
                <w:rFonts w:ascii="Calibri"/>
              </w:rPr>
              <w:t>1</w:t>
            </w:r>
          </w:p>
        </w:tc>
        <w:tc>
          <w:tcPr>
            <w:tcW w:w="1359" w:type="dxa"/>
            <w:shd w:val="clear" w:color="auto" w:fill="D9D9D9"/>
          </w:tcPr>
          <w:p w:rsidR="00EA7362" w:rsidRPr="00446185" w:rsidRDefault="00EA7362" w:rsidP="00BC7449">
            <w:pPr>
              <w:pStyle w:val="TableParagraph"/>
              <w:spacing w:before="11"/>
              <w:jc w:val="center"/>
              <w:rPr>
                <w:rFonts w:ascii="Calibri" w:eastAsia="Calibri" w:hAnsi="Calibri" w:cs="Calibri"/>
              </w:rPr>
            </w:pPr>
            <w:r w:rsidRPr="00446185">
              <w:rPr>
                <w:rFonts w:ascii="Calibri"/>
              </w:rPr>
              <w:t>2</w:t>
            </w:r>
          </w:p>
        </w:tc>
        <w:tc>
          <w:tcPr>
            <w:tcW w:w="1481" w:type="dxa"/>
            <w:shd w:val="clear" w:color="auto" w:fill="D9D9D9"/>
          </w:tcPr>
          <w:p w:rsidR="00EA7362" w:rsidRPr="00446185" w:rsidRDefault="00EA7362" w:rsidP="00BC7449">
            <w:pPr>
              <w:pStyle w:val="TableParagraph"/>
              <w:spacing w:before="11"/>
              <w:ind w:left="3"/>
              <w:jc w:val="center"/>
              <w:rPr>
                <w:rFonts w:ascii="Calibri" w:eastAsia="Calibri" w:hAnsi="Calibri" w:cs="Calibri"/>
              </w:rPr>
            </w:pPr>
            <w:r w:rsidRPr="00446185">
              <w:rPr>
                <w:rFonts w:ascii="Calibri"/>
              </w:rPr>
              <w:t>3</w:t>
            </w:r>
          </w:p>
        </w:tc>
        <w:tc>
          <w:tcPr>
            <w:tcW w:w="1421" w:type="dxa"/>
            <w:shd w:val="clear" w:color="auto" w:fill="D9D9D9"/>
          </w:tcPr>
          <w:p w:rsidR="00EA7362" w:rsidRPr="00446185" w:rsidRDefault="00EA7362" w:rsidP="00BC7449">
            <w:pPr>
              <w:pStyle w:val="TableParagraph"/>
              <w:spacing w:before="11"/>
              <w:ind w:left="1"/>
              <w:jc w:val="center"/>
              <w:rPr>
                <w:rFonts w:ascii="Calibri" w:eastAsia="Calibri" w:hAnsi="Calibri" w:cs="Calibri"/>
              </w:rPr>
            </w:pPr>
            <w:r w:rsidRPr="00446185">
              <w:rPr>
                <w:rFonts w:ascii="Calibri"/>
              </w:rPr>
              <w:t>4</w:t>
            </w:r>
          </w:p>
        </w:tc>
        <w:tc>
          <w:tcPr>
            <w:tcW w:w="1339" w:type="dxa"/>
            <w:shd w:val="clear" w:color="auto" w:fill="D9D9D9"/>
          </w:tcPr>
          <w:p w:rsidR="00EA7362" w:rsidRPr="00446185" w:rsidRDefault="00EA7362" w:rsidP="00BC7449">
            <w:pPr>
              <w:pStyle w:val="TableParagraph"/>
              <w:spacing w:before="11"/>
              <w:ind w:left="1"/>
              <w:jc w:val="center"/>
              <w:rPr>
                <w:rFonts w:ascii="Calibri" w:eastAsia="Calibri" w:hAnsi="Calibri" w:cs="Calibri"/>
              </w:rPr>
            </w:pPr>
            <w:r w:rsidRPr="00446185">
              <w:rPr>
                <w:rFonts w:ascii="Calibri"/>
              </w:rPr>
              <w:t>5</w:t>
            </w:r>
          </w:p>
        </w:tc>
        <w:tc>
          <w:tcPr>
            <w:tcW w:w="1601" w:type="dxa"/>
            <w:shd w:val="clear" w:color="auto" w:fill="D9D9D9"/>
          </w:tcPr>
          <w:p w:rsidR="00EA7362" w:rsidRPr="00446185" w:rsidRDefault="00EA7362" w:rsidP="00BC7449">
            <w:pPr>
              <w:pStyle w:val="TableParagraph"/>
              <w:spacing w:before="11"/>
              <w:ind w:left="4"/>
              <w:jc w:val="center"/>
              <w:rPr>
                <w:rFonts w:ascii="Calibri" w:eastAsia="Calibri" w:hAnsi="Calibri" w:cs="Calibri"/>
              </w:rPr>
            </w:pPr>
            <w:r w:rsidRPr="00446185">
              <w:rPr>
                <w:rFonts w:ascii="Calibri"/>
              </w:rPr>
              <w:t>6</w:t>
            </w:r>
          </w:p>
        </w:tc>
      </w:tr>
      <w:tr w:rsidR="00EA7362" w:rsidRPr="00CC2D96" w:rsidTr="004178FC">
        <w:trPr>
          <w:trHeight w:hRule="exact" w:val="910"/>
          <w:jc w:val="center"/>
        </w:trPr>
        <w:tc>
          <w:tcPr>
            <w:tcW w:w="1361" w:type="dxa"/>
            <w:shd w:val="clear" w:color="auto" w:fill="D9D9D9"/>
          </w:tcPr>
          <w:p w:rsidR="00EA7362" w:rsidRPr="00446185" w:rsidRDefault="00EA7362" w:rsidP="00BC7449">
            <w:pPr>
              <w:pStyle w:val="TableParagraph"/>
              <w:spacing w:before="6"/>
              <w:rPr>
                <w:rFonts w:ascii="Calibri" w:eastAsia="Calibri" w:hAnsi="Calibri" w:cs="Calibri"/>
                <w:i/>
                <w:sz w:val="25"/>
                <w:szCs w:val="25"/>
              </w:rPr>
            </w:pPr>
          </w:p>
          <w:p w:rsidR="00EA7362" w:rsidRPr="00446185" w:rsidRDefault="00EA7362" w:rsidP="00BC7449">
            <w:pPr>
              <w:pStyle w:val="TableParagraph"/>
              <w:ind w:left="79"/>
              <w:rPr>
                <w:rFonts w:ascii="Calibri" w:eastAsia="Calibri" w:hAnsi="Calibri" w:cs="Calibri"/>
              </w:rPr>
            </w:pPr>
            <w:r w:rsidRPr="00446185">
              <w:rPr>
                <w:rFonts w:ascii="Calibri"/>
              </w:rPr>
              <w:t>nr</w:t>
            </w:r>
            <w:r w:rsidRPr="00446185">
              <w:rPr>
                <w:rFonts w:ascii="Calibri"/>
                <w:spacing w:val="-1"/>
              </w:rPr>
              <w:t xml:space="preserve"> </w:t>
            </w:r>
            <w:r w:rsidRPr="00446185">
              <w:rPr>
                <w:rFonts w:ascii="Calibri"/>
              </w:rPr>
              <w:t>podokresu</w:t>
            </w:r>
          </w:p>
        </w:tc>
        <w:tc>
          <w:tcPr>
            <w:tcW w:w="1359" w:type="dxa"/>
            <w:shd w:val="clear" w:color="auto" w:fill="D9D9D9"/>
          </w:tcPr>
          <w:p w:rsidR="00EA7362" w:rsidRPr="00446185" w:rsidRDefault="00EA7362" w:rsidP="00BC7449">
            <w:pPr>
              <w:pStyle w:val="TableParagraph"/>
              <w:spacing w:before="176" w:line="266" w:lineRule="exact"/>
              <w:ind w:left="359" w:right="118" w:hanging="240"/>
              <w:rPr>
                <w:rFonts w:ascii="Calibri" w:eastAsia="Calibri" w:hAnsi="Calibri" w:cs="Calibri"/>
              </w:rPr>
            </w:pPr>
            <w:r w:rsidRPr="00446185">
              <w:rPr>
                <w:rFonts w:ascii="Calibri"/>
              </w:rPr>
              <w:t>czas trwania (h/rok)</w:t>
            </w:r>
          </w:p>
        </w:tc>
        <w:tc>
          <w:tcPr>
            <w:tcW w:w="1481" w:type="dxa"/>
            <w:shd w:val="clear" w:color="auto" w:fill="D9D9D9"/>
          </w:tcPr>
          <w:p w:rsidR="00EA7362" w:rsidRPr="00446185" w:rsidRDefault="00EA7362" w:rsidP="00BC7449">
            <w:pPr>
              <w:pStyle w:val="TableParagraph"/>
              <w:spacing w:before="176" w:line="266" w:lineRule="exact"/>
              <w:ind w:left="196" w:right="190" w:firstLine="216"/>
              <w:rPr>
                <w:rFonts w:ascii="Calibri" w:eastAsia="Calibri" w:hAnsi="Calibri" w:cs="Calibri"/>
              </w:rPr>
            </w:pPr>
            <w:r w:rsidRPr="00446185">
              <w:rPr>
                <w:rFonts w:ascii="Calibri"/>
              </w:rPr>
              <w:t>obsada (szt./kurnik)</w:t>
            </w:r>
          </w:p>
        </w:tc>
        <w:tc>
          <w:tcPr>
            <w:tcW w:w="1421" w:type="dxa"/>
            <w:shd w:val="clear" w:color="auto" w:fill="D9D9D9"/>
          </w:tcPr>
          <w:p w:rsidR="00EA7362" w:rsidRPr="002C47C0" w:rsidRDefault="00EA7362" w:rsidP="00BC7449">
            <w:pPr>
              <w:pStyle w:val="TableParagraph"/>
              <w:spacing w:before="45"/>
              <w:ind w:left="196" w:right="194" w:firstLine="108"/>
              <w:jc w:val="both"/>
              <w:rPr>
                <w:rFonts w:ascii="Calibri" w:eastAsia="Calibri" w:hAnsi="Calibri" w:cs="Calibri"/>
                <w:lang w:val="pl-PL"/>
              </w:rPr>
            </w:pPr>
            <w:r w:rsidRPr="002C47C0">
              <w:rPr>
                <w:rFonts w:ascii="Calibri" w:hAnsi="Calibri"/>
                <w:lang w:val="pl-PL"/>
              </w:rPr>
              <w:t>wskaźnik emisji</w:t>
            </w:r>
            <w:r w:rsidRPr="002C47C0">
              <w:rPr>
                <w:rFonts w:ascii="Calibri" w:hAnsi="Calibri"/>
                <w:spacing w:val="-4"/>
                <w:lang w:val="pl-PL"/>
              </w:rPr>
              <w:t xml:space="preserve"> </w:t>
            </w:r>
            <w:r w:rsidRPr="002C47C0">
              <w:rPr>
                <w:rFonts w:ascii="Calibri" w:hAnsi="Calibri"/>
                <w:lang w:val="pl-PL"/>
              </w:rPr>
              <w:t>H2S</w:t>
            </w:r>
            <w:r w:rsidRPr="002C47C0">
              <w:rPr>
                <w:rFonts w:ascii="Calibri" w:hAnsi="Calibri"/>
                <w:spacing w:val="-1"/>
                <w:lang w:val="pl-PL"/>
              </w:rPr>
              <w:t xml:space="preserve"> </w:t>
            </w:r>
            <w:r w:rsidRPr="002C47C0">
              <w:rPr>
                <w:rFonts w:ascii="Calibri" w:hAnsi="Calibri"/>
                <w:lang w:val="pl-PL"/>
              </w:rPr>
              <w:t>(kg/h/ptak)</w:t>
            </w:r>
          </w:p>
        </w:tc>
        <w:tc>
          <w:tcPr>
            <w:tcW w:w="1339" w:type="dxa"/>
            <w:shd w:val="clear" w:color="auto" w:fill="D9D9D9"/>
          </w:tcPr>
          <w:p w:rsidR="00EA7362" w:rsidRPr="002C47C0" w:rsidRDefault="00EA7362" w:rsidP="00BC7449">
            <w:pPr>
              <w:pStyle w:val="TableParagraph"/>
              <w:spacing w:before="176" w:line="266" w:lineRule="exact"/>
              <w:ind w:left="74" w:right="70" w:firstLine="98"/>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H2S</w:t>
            </w:r>
            <w:r w:rsidRPr="002C47C0">
              <w:rPr>
                <w:rFonts w:ascii="Calibri"/>
                <w:spacing w:val="-1"/>
                <w:lang w:val="pl-PL"/>
              </w:rPr>
              <w:t xml:space="preserve"> </w:t>
            </w:r>
            <w:r w:rsidRPr="002C47C0">
              <w:rPr>
                <w:rFonts w:ascii="Calibri"/>
                <w:lang w:val="pl-PL"/>
              </w:rPr>
              <w:t>(kg/h/kurnik)</w:t>
            </w:r>
          </w:p>
        </w:tc>
        <w:tc>
          <w:tcPr>
            <w:tcW w:w="1601" w:type="dxa"/>
            <w:shd w:val="clear" w:color="auto" w:fill="D9D9D9"/>
          </w:tcPr>
          <w:p w:rsidR="00EA7362" w:rsidRPr="002C47C0" w:rsidRDefault="00EA7362" w:rsidP="00BC7449">
            <w:pPr>
              <w:pStyle w:val="TableParagraph"/>
              <w:spacing w:before="176" w:line="266" w:lineRule="exact"/>
              <w:ind w:left="117" w:right="112" w:firstLine="187"/>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H2S</w:t>
            </w:r>
            <w:r w:rsidRPr="002C47C0">
              <w:rPr>
                <w:rFonts w:ascii="Calibri"/>
                <w:spacing w:val="-1"/>
                <w:lang w:val="pl-PL"/>
              </w:rPr>
              <w:t xml:space="preserve"> </w:t>
            </w:r>
            <w:r w:rsidRPr="002C47C0">
              <w:rPr>
                <w:rFonts w:ascii="Calibri"/>
                <w:lang w:val="pl-PL"/>
              </w:rPr>
              <w:t>(kg/kurnik/rok)</w:t>
            </w:r>
          </w:p>
        </w:tc>
      </w:tr>
      <w:tr w:rsidR="00EA7362" w:rsidRPr="00446185" w:rsidTr="004178FC">
        <w:trPr>
          <w:trHeight w:hRule="exact" w:val="319"/>
          <w:jc w:val="center"/>
        </w:trPr>
        <w:tc>
          <w:tcPr>
            <w:tcW w:w="1361" w:type="dxa"/>
          </w:tcPr>
          <w:p w:rsidR="00EA7362" w:rsidRPr="00446185" w:rsidRDefault="00EA7362" w:rsidP="00BC7449">
            <w:pPr>
              <w:pStyle w:val="TableParagraph"/>
              <w:spacing w:before="37"/>
              <w:jc w:val="center"/>
              <w:rPr>
                <w:rFonts w:ascii="Calibri" w:eastAsia="Calibri" w:hAnsi="Calibri" w:cs="Calibri"/>
              </w:rPr>
            </w:pPr>
            <w:r w:rsidRPr="00446185">
              <w:rPr>
                <w:rFonts w:ascii="Calibri"/>
              </w:rPr>
              <w:t>I</w:t>
            </w:r>
          </w:p>
        </w:tc>
        <w:tc>
          <w:tcPr>
            <w:tcW w:w="1359" w:type="dxa"/>
          </w:tcPr>
          <w:p w:rsidR="00EA7362" w:rsidRPr="00446185" w:rsidRDefault="00EA7362" w:rsidP="00BC7449">
            <w:pPr>
              <w:pStyle w:val="TableParagraph"/>
              <w:spacing w:line="265" w:lineRule="exact"/>
              <w:jc w:val="center"/>
              <w:rPr>
                <w:rFonts w:ascii="Calibri" w:eastAsia="Calibri" w:hAnsi="Calibri" w:cs="Calibri"/>
              </w:rPr>
            </w:pPr>
            <w:r w:rsidRPr="00446185">
              <w:rPr>
                <w:rFonts w:ascii="Calibri"/>
              </w:rPr>
              <w:t>24</w:t>
            </w:r>
          </w:p>
        </w:tc>
        <w:tc>
          <w:tcPr>
            <w:tcW w:w="1481" w:type="dxa"/>
          </w:tcPr>
          <w:p w:rsidR="00EA7362" w:rsidRPr="00446185" w:rsidRDefault="00EA7362" w:rsidP="00BC7449">
            <w:pPr>
              <w:pStyle w:val="TableParagraph"/>
              <w:spacing w:line="265" w:lineRule="exact"/>
              <w:ind w:left="431"/>
              <w:rPr>
                <w:rFonts w:ascii="Calibri" w:eastAsia="Calibri" w:hAnsi="Calibri" w:cs="Calibri"/>
              </w:rPr>
            </w:pPr>
            <w:r w:rsidRPr="00446185">
              <w:rPr>
                <w:rFonts w:ascii="Calibri"/>
              </w:rPr>
              <w:t>12</w:t>
            </w:r>
            <w:r w:rsidRPr="00446185">
              <w:rPr>
                <w:rFonts w:ascii="Calibri"/>
                <w:spacing w:val="-3"/>
              </w:rPr>
              <w:t xml:space="preserve"> 5</w:t>
            </w:r>
            <w:r w:rsidRPr="00446185">
              <w:rPr>
                <w:rFonts w:ascii="Calibri"/>
              </w:rPr>
              <w:t>00</w:t>
            </w:r>
          </w:p>
        </w:tc>
        <w:tc>
          <w:tcPr>
            <w:tcW w:w="1421" w:type="dxa"/>
          </w:tcPr>
          <w:p w:rsidR="00EA7362" w:rsidRPr="00446185" w:rsidRDefault="00EA7362" w:rsidP="00BC7449">
            <w:pPr>
              <w:pStyle w:val="TableParagraph"/>
              <w:spacing w:line="265" w:lineRule="exact"/>
              <w:ind w:left="302"/>
              <w:rPr>
                <w:rFonts w:ascii="Calibri" w:eastAsia="Calibri" w:hAnsi="Calibri" w:cs="Calibri"/>
                <w:sz w:val="14"/>
                <w:szCs w:val="14"/>
              </w:rPr>
            </w:pPr>
            <w:r w:rsidRPr="00446185">
              <w:rPr>
                <w:rFonts w:ascii="Calibri"/>
              </w:rPr>
              <w:t>3,4 x</w:t>
            </w:r>
            <w:r w:rsidRPr="00446185">
              <w:rPr>
                <w:rFonts w:ascii="Calibri"/>
                <w:spacing w:val="-1"/>
              </w:rPr>
              <w:t xml:space="preserve"> </w:t>
            </w:r>
            <w:r w:rsidRPr="00446185">
              <w:rPr>
                <w:rFonts w:ascii="Calibri"/>
              </w:rPr>
              <w:t>10</w:t>
            </w:r>
            <w:r w:rsidRPr="00446185">
              <w:rPr>
                <w:rFonts w:ascii="Calibri"/>
                <w:position w:val="8"/>
                <w:sz w:val="14"/>
              </w:rPr>
              <w:t>-7</w:t>
            </w:r>
          </w:p>
        </w:tc>
        <w:tc>
          <w:tcPr>
            <w:tcW w:w="1339" w:type="dxa"/>
          </w:tcPr>
          <w:p w:rsidR="00EA7362" w:rsidRPr="00446185" w:rsidRDefault="00EA7362" w:rsidP="00BC7449">
            <w:pPr>
              <w:pStyle w:val="TableParagraph"/>
              <w:spacing w:line="265" w:lineRule="exact"/>
              <w:ind w:left="357"/>
              <w:rPr>
                <w:rFonts w:ascii="Calibri" w:eastAsia="Calibri" w:hAnsi="Calibri" w:cs="Calibri"/>
              </w:rPr>
            </w:pPr>
            <w:r w:rsidRPr="00446185">
              <w:rPr>
                <w:rFonts w:ascii="Calibri"/>
              </w:rPr>
              <w:t>0,0042</w:t>
            </w:r>
          </w:p>
        </w:tc>
        <w:tc>
          <w:tcPr>
            <w:tcW w:w="1601" w:type="dxa"/>
          </w:tcPr>
          <w:p w:rsidR="00EA7362" w:rsidRPr="00446185" w:rsidRDefault="00EA7362" w:rsidP="00BC7449">
            <w:pPr>
              <w:pStyle w:val="TableParagraph"/>
              <w:spacing w:line="265" w:lineRule="exact"/>
              <w:ind w:left="4"/>
              <w:jc w:val="center"/>
              <w:rPr>
                <w:rFonts w:ascii="Calibri" w:eastAsia="Calibri" w:hAnsi="Calibri" w:cs="Calibri"/>
              </w:rPr>
            </w:pPr>
            <w:r w:rsidRPr="00446185">
              <w:rPr>
                <w:rFonts w:ascii="Calibri"/>
              </w:rPr>
              <w:t>0,100</w:t>
            </w:r>
          </w:p>
        </w:tc>
      </w:tr>
      <w:tr w:rsidR="00EA7362" w:rsidRPr="00446185" w:rsidTr="004178FC">
        <w:trPr>
          <w:trHeight w:hRule="exact" w:val="319"/>
          <w:jc w:val="center"/>
        </w:trPr>
        <w:tc>
          <w:tcPr>
            <w:tcW w:w="1361" w:type="dxa"/>
          </w:tcPr>
          <w:p w:rsidR="00EA7362" w:rsidRPr="00446185" w:rsidRDefault="00EA7362" w:rsidP="00BC7449">
            <w:pPr>
              <w:pStyle w:val="TableParagraph"/>
              <w:spacing w:before="37"/>
              <w:ind w:left="2"/>
              <w:jc w:val="center"/>
              <w:rPr>
                <w:rFonts w:ascii="Calibri" w:eastAsia="Calibri" w:hAnsi="Calibri" w:cs="Calibri"/>
              </w:rPr>
            </w:pPr>
            <w:r w:rsidRPr="00446185">
              <w:rPr>
                <w:rFonts w:ascii="Calibri"/>
              </w:rPr>
              <w:t>II</w:t>
            </w:r>
          </w:p>
        </w:tc>
        <w:tc>
          <w:tcPr>
            <w:tcW w:w="1359" w:type="dxa"/>
          </w:tcPr>
          <w:p w:rsidR="00EA7362" w:rsidRPr="00446185" w:rsidRDefault="00EA7362" w:rsidP="00BC7449">
            <w:pPr>
              <w:pStyle w:val="TableParagraph"/>
              <w:spacing w:line="265" w:lineRule="exact"/>
              <w:ind w:right="1"/>
              <w:jc w:val="center"/>
              <w:rPr>
                <w:rFonts w:ascii="Calibri" w:eastAsia="Calibri" w:hAnsi="Calibri" w:cs="Calibri"/>
              </w:rPr>
            </w:pPr>
            <w:r w:rsidRPr="00446185">
              <w:rPr>
                <w:rFonts w:ascii="Calibri"/>
              </w:rPr>
              <w:t>113</w:t>
            </w:r>
          </w:p>
        </w:tc>
        <w:tc>
          <w:tcPr>
            <w:tcW w:w="1481" w:type="dxa"/>
          </w:tcPr>
          <w:p w:rsidR="00EA7362" w:rsidRPr="00446185" w:rsidRDefault="00EA7362" w:rsidP="00BC7449">
            <w:pPr>
              <w:pStyle w:val="TableParagraph"/>
              <w:spacing w:line="265" w:lineRule="exact"/>
              <w:ind w:left="431"/>
              <w:rPr>
                <w:rFonts w:ascii="Calibri" w:eastAsia="Calibri" w:hAnsi="Calibri" w:cs="Calibri"/>
              </w:rPr>
            </w:pPr>
            <w:r w:rsidRPr="00446185">
              <w:rPr>
                <w:rFonts w:ascii="Calibri"/>
              </w:rPr>
              <w:t>12</w:t>
            </w:r>
            <w:r w:rsidRPr="00446185">
              <w:rPr>
                <w:rFonts w:ascii="Calibri"/>
                <w:spacing w:val="-3"/>
              </w:rPr>
              <w:t xml:space="preserve"> </w:t>
            </w:r>
            <w:r w:rsidRPr="00446185">
              <w:rPr>
                <w:rFonts w:ascii="Calibri"/>
              </w:rPr>
              <w:t>500</w:t>
            </w:r>
          </w:p>
        </w:tc>
        <w:tc>
          <w:tcPr>
            <w:tcW w:w="1421" w:type="dxa"/>
          </w:tcPr>
          <w:p w:rsidR="00EA7362" w:rsidRPr="00446185" w:rsidRDefault="00EA7362" w:rsidP="00BC7449">
            <w:pPr>
              <w:pStyle w:val="TableParagraph"/>
              <w:spacing w:line="265" w:lineRule="exact"/>
              <w:ind w:left="302"/>
              <w:rPr>
                <w:rFonts w:ascii="Calibri" w:eastAsia="Calibri" w:hAnsi="Calibri" w:cs="Calibri"/>
                <w:sz w:val="14"/>
                <w:szCs w:val="14"/>
              </w:rPr>
            </w:pPr>
            <w:r w:rsidRPr="00446185">
              <w:rPr>
                <w:rFonts w:ascii="Calibri"/>
              </w:rPr>
              <w:t>3,4 x</w:t>
            </w:r>
            <w:r w:rsidRPr="00446185">
              <w:rPr>
                <w:rFonts w:ascii="Calibri"/>
                <w:spacing w:val="-1"/>
              </w:rPr>
              <w:t xml:space="preserve"> </w:t>
            </w:r>
            <w:r w:rsidRPr="00446185">
              <w:rPr>
                <w:rFonts w:ascii="Calibri"/>
              </w:rPr>
              <w:t>10</w:t>
            </w:r>
            <w:r w:rsidRPr="00446185">
              <w:rPr>
                <w:rFonts w:ascii="Calibri"/>
                <w:position w:val="8"/>
                <w:sz w:val="14"/>
              </w:rPr>
              <w:t>-7</w:t>
            </w:r>
          </w:p>
        </w:tc>
        <w:tc>
          <w:tcPr>
            <w:tcW w:w="1339" w:type="dxa"/>
          </w:tcPr>
          <w:p w:rsidR="00EA7362" w:rsidRPr="00446185" w:rsidRDefault="00EA7362" w:rsidP="00BC7449">
            <w:pPr>
              <w:pStyle w:val="TableParagraph"/>
              <w:spacing w:line="265" w:lineRule="exact"/>
              <w:ind w:left="357"/>
              <w:rPr>
                <w:rFonts w:ascii="Calibri" w:eastAsia="Calibri" w:hAnsi="Calibri" w:cs="Calibri"/>
              </w:rPr>
            </w:pPr>
            <w:r w:rsidRPr="00446185">
              <w:rPr>
                <w:rFonts w:ascii="Calibri"/>
              </w:rPr>
              <w:t>0,0042</w:t>
            </w:r>
          </w:p>
        </w:tc>
        <w:tc>
          <w:tcPr>
            <w:tcW w:w="1601" w:type="dxa"/>
          </w:tcPr>
          <w:p w:rsidR="00EA7362" w:rsidRPr="00446185" w:rsidRDefault="00EA7362" w:rsidP="00BC7449">
            <w:pPr>
              <w:pStyle w:val="TableParagraph"/>
              <w:spacing w:line="265" w:lineRule="exact"/>
              <w:ind w:left="4"/>
              <w:jc w:val="center"/>
              <w:rPr>
                <w:rFonts w:ascii="Calibri" w:eastAsia="Calibri" w:hAnsi="Calibri" w:cs="Calibri"/>
              </w:rPr>
            </w:pPr>
            <w:r w:rsidRPr="00446185">
              <w:rPr>
                <w:rFonts w:ascii="Calibri"/>
              </w:rPr>
              <w:t>0,474</w:t>
            </w:r>
          </w:p>
        </w:tc>
      </w:tr>
      <w:tr w:rsidR="00EA7362" w:rsidRPr="00446185" w:rsidTr="004178FC">
        <w:trPr>
          <w:trHeight w:hRule="exact" w:val="317"/>
          <w:jc w:val="center"/>
        </w:trPr>
        <w:tc>
          <w:tcPr>
            <w:tcW w:w="1361" w:type="dxa"/>
          </w:tcPr>
          <w:p w:rsidR="00EA7362" w:rsidRPr="00446185" w:rsidRDefault="00EA7362" w:rsidP="00BC7449">
            <w:pPr>
              <w:pStyle w:val="TableParagraph"/>
              <w:spacing w:before="37"/>
              <w:jc w:val="center"/>
              <w:rPr>
                <w:rFonts w:ascii="Calibri" w:eastAsia="Calibri" w:hAnsi="Calibri" w:cs="Calibri"/>
              </w:rPr>
            </w:pPr>
            <w:r w:rsidRPr="00446185">
              <w:rPr>
                <w:rFonts w:ascii="Calibri"/>
              </w:rPr>
              <w:t>III</w:t>
            </w:r>
          </w:p>
        </w:tc>
        <w:tc>
          <w:tcPr>
            <w:tcW w:w="1359" w:type="dxa"/>
          </w:tcPr>
          <w:p w:rsidR="00EA7362" w:rsidRPr="00446185" w:rsidRDefault="00EA7362" w:rsidP="00BC7449">
            <w:pPr>
              <w:pStyle w:val="TableParagraph"/>
              <w:spacing w:line="265" w:lineRule="exact"/>
              <w:ind w:left="424"/>
              <w:rPr>
                <w:rFonts w:ascii="Calibri" w:eastAsia="Calibri" w:hAnsi="Calibri" w:cs="Calibri"/>
              </w:rPr>
            </w:pPr>
            <w:r w:rsidRPr="00446185">
              <w:rPr>
                <w:rFonts w:ascii="Calibri"/>
              </w:rPr>
              <w:t>1</w:t>
            </w:r>
            <w:r w:rsidRPr="00446185">
              <w:rPr>
                <w:rFonts w:ascii="Calibri"/>
                <w:spacing w:val="-1"/>
              </w:rPr>
              <w:t xml:space="preserve"> </w:t>
            </w:r>
            <w:r w:rsidRPr="00446185">
              <w:rPr>
                <w:rFonts w:ascii="Calibri"/>
              </w:rPr>
              <w:t>973</w:t>
            </w:r>
          </w:p>
        </w:tc>
        <w:tc>
          <w:tcPr>
            <w:tcW w:w="1481" w:type="dxa"/>
          </w:tcPr>
          <w:p w:rsidR="00EA7362" w:rsidRPr="00446185" w:rsidRDefault="00EA7362" w:rsidP="00BC7449">
            <w:pPr>
              <w:pStyle w:val="TableParagraph"/>
              <w:spacing w:line="265" w:lineRule="exact"/>
              <w:ind w:left="431"/>
              <w:rPr>
                <w:rFonts w:ascii="Calibri" w:eastAsia="Calibri" w:hAnsi="Calibri" w:cs="Calibri"/>
              </w:rPr>
            </w:pPr>
            <w:r w:rsidRPr="00446185">
              <w:rPr>
                <w:rFonts w:ascii="Calibri"/>
              </w:rPr>
              <w:t>12</w:t>
            </w:r>
            <w:r w:rsidRPr="00446185">
              <w:rPr>
                <w:rFonts w:ascii="Calibri"/>
                <w:spacing w:val="-3"/>
              </w:rPr>
              <w:t xml:space="preserve"> 5</w:t>
            </w:r>
            <w:r w:rsidRPr="00446185">
              <w:rPr>
                <w:rFonts w:ascii="Calibri"/>
              </w:rPr>
              <w:t>00</w:t>
            </w:r>
          </w:p>
        </w:tc>
        <w:tc>
          <w:tcPr>
            <w:tcW w:w="1421" w:type="dxa"/>
          </w:tcPr>
          <w:p w:rsidR="00EA7362" w:rsidRPr="00446185" w:rsidRDefault="00EA7362" w:rsidP="00BC7449">
            <w:pPr>
              <w:pStyle w:val="TableParagraph"/>
              <w:spacing w:line="265" w:lineRule="exact"/>
              <w:ind w:left="302"/>
              <w:rPr>
                <w:rFonts w:ascii="Calibri" w:eastAsia="Calibri" w:hAnsi="Calibri" w:cs="Calibri"/>
                <w:sz w:val="14"/>
                <w:szCs w:val="14"/>
              </w:rPr>
            </w:pPr>
            <w:r w:rsidRPr="00446185">
              <w:rPr>
                <w:rFonts w:ascii="Calibri"/>
              </w:rPr>
              <w:t>3,4 x</w:t>
            </w:r>
            <w:r w:rsidRPr="00446185">
              <w:rPr>
                <w:rFonts w:ascii="Calibri"/>
                <w:spacing w:val="-1"/>
              </w:rPr>
              <w:t xml:space="preserve"> </w:t>
            </w:r>
            <w:r w:rsidRPr="00446185">
              <w:rPr>
                <w:rFonts w:ascii="Calibri"/>
              </w:rPr>
              <w:t>10</w:t>
            </w:r>
            <w:r w:rsidRPr="00446185">
              <w:rPr>
                <w:rFonts w:ascii="Calibri"/>
                <w:position w:val="8"/>
                <w:sz w:val="14"/>
              </w:rPr>
              <w:t>-7</w:t>
            </w:r>
          </w:p>
        </w:tc>
        <w:tc>
          <w:tcPr>
            <w:tcW w:w="1339" w:type="dxa"/>
          </w:tcPr>
          <w:p w:rsidR="00EA7362" w:rsidRPr="00446185" w:rsidRDefault="00EA7362" w:rsidP="00BC7449">
            <w:pPr>
              <w:pStyle w:val="TableParagraph"/>
              <w:spacing w:line="265" w:lineRule="exact"/>
              <w:ind w:left="357"/>
              <w:rPr>
                <w:rFonts w:ascii="Calibri" w:eastAsia="Calibri" w:hAnsi="Calibri" w:cs="Calibri"/>
              </w:rPr>
            </w:pPr>
            <w:r w:rsidRPr="00446185">
              <w:rPr>
                <w:rFonts w:ascii="Calibri"/>
              </w:rPr>
              <w:t>0,0042</w:t>
            </w:r>
          </w:p>
        </w:tc>
        <w:tc>
          <w:tcPr>
            <w:tcW w:w="1601" w:type="dxa"/>
          </w:tcPr>
          <w:p w:rsidR="00EA7362" w:rsidRPr="00446185" w:rsidRDefault="00EA7362" w:rsidP="00BC7449">
            <w:pPr>
              <w:pStyle w:val="TableParagraph"/>
              <w:spacing w:line="265" w:lineRule="exact"/>
              <w:ind w:left="4"/>
              <w:jc w:val="center"/>
              <w:rPr>
                <w:rFonts w:ascii="Calibri" w:eastAsia="Calibri" w:hAnsi="Calibri" w:cs="Calibri"/>
              </w:rPr>
            </w:pPr>
            <w:r w:rsidRPr="00446185">
              <w:rPr>
                <w:rFonts w:ascii="Calibri"/>
              </w:rPr>
              <w:t>8,286</w:t>
            </w:r>
          </w:p>
        </w:tc>
      </w:tr>
      <w:tr w:rsidR="00EA7362" w:rsidRPr="00446185" w:rsidTr="004178FC">
        <w:trPr>
          <w:trHeight w:hRule="exact" w:val="319"/>
          <w:jc w:val="center"/>
        </w:trPr>
        <w:tc>
          <w:tcPr>
            <w:tcW w:w="1361" w:type="dxa"/>
          </w:tcPr>
          <w:p w:rsidR="00EA7362" w:rsidRPr="00446185" w:rsidRDefault="00EA7362" w:rsidP="00BC7449">
            <w:pPr>
              <w:pStyle w:val="TableParagraph"/>
              <w:spacing w:before="37"/>
              <w:jc w:val="center"/>
              <w:rPr>
                <w:rFonts w:ascii="Calibri" w:eastAsia="Calibri" w:hAnsi="Calibri" w:cs="Calibri"/>
              </w:rPr>
            </w:pPr>
            <w:r w:rsidRPr="00446185">
              <w:rPr>
                <w:rFonts w:ascii="Calibri"/>
              </w:rPr>
              <w:t>IV</w:t>
            </w:r>
          </w:p>
        </w:tc>
        <w:tc>
          <w:tcPr>
            <w:tcW w:w="1359" w:type="dxa"/>
          </w:tcPr>
          <w:p w:rsidR="00EA7362" w:rsidRPr="00446185" w:rsidRDefault="00EA7362" w:rsidP="00BC7449">
            <w:pPr>
              <w:pStyle w:val="TableParagraph"/>
              <w:spacing w:line="268" w:lineRule="exact"/>
              <w:ind w:left="424"/>
              <w:rPr>
                <w:rFonts w:ascii="Calibri" w:eastAsia="Calibri" w:hAnsi="Calibri" w:cs="Calibri"/>
              </w:rPr>
            </w:pPr>
            <w:r w:rsidRPr="00446185">
              <w:rPr>
                <w:rFonts w:ascii="Calibri"/>
              </w:rPr>
              <w:t>5</w:t>
            </w:r>
            <w:r w:rsidRPr="00446185">
              <w:rPr>
                <w:rFonts w:ascii="Calibri"/>
                <w:spacing w:val="-1"/>
              </w:rPr>
              <w:t xml:space="preserve"> </w:t>
            </w:r>
            <w:r w:rsidRPr="00446185">
              <w:rPr>
                <w:rFonts w:ascii="Calibri"/>
              </w:rPr>
              <w:t>138</w:t>
            </w:r>
          </w:p>
        </w:tc>
        <w:tc>
          <w:tcPr>
            <w:tcW w:w="1481" w:type="dxa"/>
          </w:tcPr>
          <w:p w:rsidR="00EA7362" w:rsidRPr="00446185" w:rsidRDefault="00EA7362" w:rsidP="00BC7449">
            <w:pPr>
              <w:pStyle w:val="TableParagraph"/>
              <w:spacing w:line="268" w:lineRule="exact"/>
              <w:ind w:left="431"/>
              <w:rPr>
                <w:rFonts w:ascii="Calibri" w:eastAsia="Calibri" w:hAnsi="Calibri" w:cs="Calibri"/>
              </w:rPr>
            </w:pPr>
            <w:r w:rsidRPr="00446185">
              <w:rPr>
                <w:rFonts w:ascii="Calibri"/>
              </w:rPr>
              <w:t>12</w:t>
            </w:r>
            <w:r w:rsidRPr="00446185">
              <w:rPr>
                <w:rFonts w:ascii="Calibri"/>
                <w:spacing w:val="-3"/>
              </w:rPr>
              <w:t xml:space="preserve"> </w:t>
            </w:r>
            <w:r w:rsidRPr="00446185">
              <w:rPr>
                <w:rFonts w:ascii="Calibri"/>
              </w:rPr>
              <w:t>500</w:t>
            </w:r>
          </w:p>
        </w:tc>
        <w:tc>
          <w:tcPr>
            <w:tcW w:w="1421" w:type="dxa"/>
          </w:tcPr>
          <w:p w:rsidR="00EA7362" w:rsidRPr="00446185" w:rsidRDefault="00EA7362" w:rsidP="00BC7449">
            <w:pPr>
              <w:pStyle w:val="TableParagraph"/>
              <w:spacing w:line="268" w:lineRule="exact"/>
              <w:ind w:left="302"/>
              <w:rPr>
                <w:rFonts w:ascii="Calibri" w:eastAsia="Calibri" w:hAnsi="Calibri" w:cs="Calibri"/>
                <w:sz w:val="14"/>
                <w:szCs w:val="14"/>
              </w:rPr>
            </w:pPr>
            <w:r w:rsidRPr="00446185">
              <w:rPr>
                <w:rFonts w:ascii="Calibri"/>
              </w:rPr>
              <w:t>3,4 x</w:t>
            </w:r>
            <w:r w:rsidRPr="00446185">
              <w:rPr>
                <w:rFonts w:ascii="Calibri"/>
                <w:spacing w:val="-1"/>
              </w:rPr>
              <w:t xml:space="preserve"> </w:t>
            </w:r>
            <w:r w:rsidRPr="00446185">
              <w:rPr>
                <w:rFonts w:ascii="Calibri"/>
              </w:rPr>
              <w:t>10</w:t>
            </w:r>
            <w:r w:rsidRPr="00446185">
              <w:rPr>
                <w:rFonts w:ascii="Calibri"/>
                <w:position w:val="8"/>
                <w:sz w:val="14"/>
              </w:rPr>
              <w:t>-7</w:t>
            </w:r>
          </w:p>
        </w:tc>
        <w:tc>
          <w:tcPr>
            <w:tcW w:w="1339" w:type="dxa"/>
          </w:tcPr>
          <w:p w:rsidR="00EA7362" w:rsidRPr="00446185" w:rsidRDefault="00EA7362" w:rsidP="00BC7449">
            <w:pPr>
              <w:pStyle w:val="TableParagraph"/>
              <w:spacing w:line="268" w:lineRule="exact"/>
              <w:ind w:left="357"/>
              <w:rPr>
                <w:rFonts w:ascii="Calibri" w:eastAsia="Calibri" w:hAnsi="Calibri" w:cs="Calibri"/>
              </w:rPr>
            </w:pPr>
            <w:r w:rsidRPr="00446185">
              <w:rPr>
                <w:rFonts w:ascii="Calibri"/>
              </w:rPr>
              <w:t>0,0042</w:t>
            </w:r>
          </w:p>
        </w:tc>
        <w:tc>
          <w:tcPr>
            <w:tcW w:w="1601" w:type="dxa"/>
          </w:tcPr>
          <w:p w:rsidR="00EA7362" w:rsidRPr="00446185" w:rsidRDefault="00EA7362" w:rsidP="00BC7449">
            <w:pPr>
              <w:pStyle w:val="TableParagraph"/>
              <w:spacing w:line="268" w:lineRule="exact"/>
              <w:ind w:left="1"/>
              <w:jc w:val="center"/>
              <w:rPr>
                <w:rFonts w:ascii="Calibri" w:eastAsia="Calibri" w:hAnsi="Calibri" w:cs="Calibri"/>
              </w:rPr>
            </w:pPr>
            <w:r w:rsidRPr="00446185">
              <w:rPr>
                <w:rFonts w:ascii="Calibri"/>
              </w:rPr>
              <w:t>21,579</w:t>
            </w:r>
          </w:p>
        </w:tc>
      </w:tr>
      <w:tr w:rsidR="00EA7362" w:rsidRPr="00446185" w:rsidTr="004178FC">
        <w:trPr>
          <w:trHeight w:hRule="exact" w:val="312"/>
          <w:jc w:val="center"/>
        </w:trPr>
        <w:tc>
          <w:tcPr>
            <w:tcW w:w="1361" w:type="dxa"/>
          </w:tcPr>
          <w:p w:rsidR="00EA7362" w:rsidRPr="00446185" w:rsidRDefault="00EA7362" w:rsidP="00BC7449">
            <w:pPr>
              <w:pStyle w:val="TableParagraph"/>
              <w:spacing w:before="31"/>
              <w:ind w:left="405"/>
              <w:rPr>
                <w:rFonts w:ascii="Calibri" w:eastAsia="Calibri" w:hAnsi="Calibri" w:cs="Calibri"/>
              </w:rPr>
            </w:pPr>
            <w:r w:rsidRPr="00446185">
              <w:rPr>
                <w:rFonts w:ascii="Calibri"/>
              </w:rPr>
              <w:t>suma:</w:t>
            </w:r>
          </w:p>
        </w:tc>
        <w:tc>
          <w:tcPr>
            <w:tcW w:w="1359" w:type="dxa"/>
          </w:tcPr>
          <w:p w:rsidR="00EA7362" w:rsidRPr="00446185" w:rsidRDefault="00EA7362" w:rsidP="00BC7449">
            <w:pPr>
              <w:pStyle w:val="TableParagraph"/>
              <w:spacing w:before="31"/>
              <w:ind w:left="424"/>
              <w:rPr>
                <w:rFonts w:ascii="Calibri" w:eastAsia="Calibri" w:hAnsi="Calibri" w:cs="Calibri"/>
              </w:rPr>
            </w:pPr>
            <w:r w:rsidRPr="00446185">
              <w:rPr>
                <w:rFonts w:ascii="Calibri"/>
              </w:rPr>
              <w:t>7</w:t>
            </w:r>
            <w:r w:rsidRPr="00446185">
              <w:rPr>
                <w:rFonts w:ascii="Calibri"/>
                <w:spacing w:val="-1"/>
              </w:rPr>
              <w:t xml:space="preserve"> </w:t>
            </w:r>
            <w:r w:rsidRPr="00446185">
              <w:rPr>
                <w:rFonts w:ascii="Calibri"/>
              </w:rPr>
              <w:t>248</w:t>
            </w:r>
          </w:p>
        </w:tc>
        <w:tc>
          <w:tcPr>
            <w:tcW w:w="2902" w:type="dxa"/>
            <w:gridSpan w:val="2"/>
          </w:tcPr>
          <w:p w:rsidR="00EA7362" w:rsidRPr="00446185" w:rsidRDefault="00EA7362" w:rsidP="00BC7449"/>
        </w:tc>
        <w:tc>
          <w:tcPr>
            <w:tcW w:w="1339" w:type="dxa"/>
          </w:tcPr>
          <w:p w:rsidR="00EA7362" w:rsidRPr="00446185" w:rsidRDefault="00EA7362" w:rsidP="00BC7449">
            <w:pPr>
              <w:pStyle w:val="TableParagraph"/>
              <w:spacing w:before="31"/>
              <w:ind w:left="393"/>
              <w:rPr>
                <w:rFonts w:ascii="Calibri" w:eastAsia="Calibri" w:hAnsi="Calibri" w:cs="Calibri"/>
              </w:rPr>
            </w:pPr>
            <w:r w:rsidRPr="00446185">
              <w:rPr>
                <w:rFonts w:ascii="Calibri"/>
              </w:rPr>
              <w:t>suma:</w:t>
            </w:r>
          </w:p>
        </w:tc>
        <w:tc>
          <w:tcPr>
            <w:tcW w:w="1601" w:type="dxa"/>
          </w:tcPr>
          <w:p w:rsidR="00EA7362" w:rsidRPr="00446185" w:rsidRDefault="00EA7362" w:rsidP="00BC7449">
            <w:pPr>
              <w:pStyle w:val="TableParagraph"/>
              <w:spacing w:before="31"/>
              <w:ind w:left="1"/>
              <w:jc w:val="center"/>
              <w:rPr>
                <w:rFonts w:ascii="Calibri" w:eastAsia="Calibri" w:hAnsi="Calibri" w:cs="Calibri"/>
              </w:rPr>
            </w:pPr>
            <w:r w:rsidRPr="00446185">
              <w:rPr>
                <w:rFonts w:ascii="Calibri"/>
                <w:b/>
              </w:rPr>
              <w:t>30,44</w:t>
            </w:r>
          </w:p>
        </w:tc>
      </w:tr>
    </w:tbl>
    <w:p w:rsidR="00EA7362" w:rsidRPr="00F6216F" w:rsidRDefault="00EA7362" w:rsidP="00EA7362">
      <w:pPr>
        <w:jc w:val="center"/>
        <w:rPr>
          <w:rFonts w:ascii="Calibri" w:eastAsia="Calibri" w:hAnsi="Calibri" w:cs="Calibri"/>
          <w:color w:val="FF0000"/>
        </w:rPr>
        <w:sectPr w:rsidR="00EA7362" w:rsidRPr="00F6216F">
          <w:headerReference w:type="default" r:id="rId14"/>
          <w:footerReference w:type="default" r:id="rId15"/>
          <w:pgSz w:w="11910" w:h="16840"/>
          <w:pgMar w:top="1160" w:right="1280" w:bottom="1440" w:left="1280" w:header="756" w:footer="1249" w:gutter="0"/>
          <w:pgNumType w:start="63"/>
          <w:cols w:space="708"/>
        </w:sectPr>
      </w:pPr>
    </w:p>
    <w:p w:rsidR="00EA7362" w:rsidRDefault="00EA7362" w:rsidP="00EA7362">
      <w:pPr>
        <w:pStyle w:val="Tekstpodstawowy"/>
        <w:spacing w:before="191" w:line="360" w:lineRule="auto"/>
        <w:ind w:left="0"/>
        <w:rPr>
          <w:rFonts w:ascii="Arial" w:hAnsi="Arial" w:cs="Arial"/>
          <w:lang w:val="pl-PL"/>
        </w:rPr>
      </w:pPr>
      <w:r w:rsidRPr="0040411F">
        <w:rPr>
          <w:rFonts w:ascii="Arial" w:hAnsi="Arial" w:cs="Arial"/>
          <w:lang w:val="pl-PL"/>
        </w:rPr>
        <w:lastRenderedPageBreak/>
        <w:t xml:space="preserve">Następnie określono emisję przypadającą na każdy z emitorów znajdujących </w:t>
      </w:r>
      <w:r w:rsidRPr="0040411F">
        <w:rPr>
          <w:rFonts w:ascii="Arial" w:hAnsi="Arial" w:cs="Arial"/>
          <w:spacing w:val="2"/>
          <w:lang w:val="pl-PL"/>
        </w:rPr>
        <w:t xml:space="preserve">się </w:t>
      </w:r>
      <w:r w:rsidRPr="0040411F">
        <w:rPr>
          <w:rFonts w:ascii="Arial" w:hAnsi="Arial" w:cs="Arial"/>
          <w:lang w:val="pl-PL"/>
        </w:rPr>
        <w:t>w</w:t>
      </w:r>
      <w:r w:rsidRPr="0040411F">
        <w:rPr>
          <w:rFonts w:ascii="Arial" w:hAnsi="Arial" w:cs="Arial"/>
          <w:spacing w:val="20"/>
          <w:lang w:val="pl-PL"/>
        </w:rPr>
        <w:t xml:space="preserve"> </w:t>
      </w:r>
      <w:r w:rsidRPr="0040411F">
        <w:rPr>
          <w:rFonts w:ascii="Arial" w:hAnsi="Arial" w:cs="Arial"/>
          <w:lang w:val="pl-PL"/>
        </w:rPr>
        <w:t>kurnikach na fermie</w:t>
      </w:r>
      <w:r w:rsidRPr="0040411F">
        <w:rPr>
          <w:rFonts w:ascii="Arial" w:hAnsi="Arial" w:cs="Arial"/>
          <w:spacing w:val="-5"/>
          <w:lang w:val="pl-PL"/>
        </w:rPr>
        <w:t xml:space="preserve"> </w:t>
      </w:r>
      <w:r w:rsidRPr="0040411F">
        <w:rPr>
          <w:rFonts w:ascii="Arial" w:hAnsi="Arial" w:cs="Arial"/>
          <w:lang w:val="pl-PL"/>
        </w:rPr>
        <w:t xml:space="preserve">drobiu. </w:t>
      </w:r>
    </w:p>
    <w:p w:rsidR="00EA7362" w:rsidRDefault="00EA7362" w:rsidP="00EA7362">
      <w:pPr>
        <w:pStyle w:val="Tekstpodstawowy"/>
        <w:spacing w:before="191" w:line="360" w:lineRule="auto"/>
        <w:rPr>
          <w:rFonts w:ascii="Arial" w:hAnsi="Arial" w:cs="Arial"/>
          <w:lang w:val="pl-PL"/>
        </w:rPr>
      </w:pPr>
    </w:p>
    <w:p w:rsidR="00EA7362" w:rsidRPr="004178FC" w:rsidRDefault="00EA7362" w:rsidP="00EA7362">
      <w:pPr>
        <w:pStyle w:val="Nagwek4"/>
        <w:spacing w:before="51"/>
        <w:ind w:left="0"/>
        <w:jc w:val="both"/>
        <w:rPr>
          <w:rFonts w:ascii="Arial" w:hAnsi="Arial" w:cs="Arial"/>
          <w:b w:val="0"/>
          <w:bCs w:val="0"/>
          <w:u w:val="single"/>
          <w:lang w:val="pl-PL"/>
        </w:rPr>
      </w:pPr>
      <w:r w:rsidRPr="004178FC">
        <w:rPr>
          <w:rFonts w:ascii="Arial" w:hAnsi="Arial" w:cs="Arial"/>
          <w:u w:val="single"/>
          <w:lang w:val="pl-PL"/>
        </w:rPr>
        <w:t>EMISJA PYŁU TSP, PYŁU PM 10, PYŁU PM</w:t>
      </w:r>
      <w:r w:rsidRPr="004178FC">
        <w:rPr>
          <w:rFonts w:ascii="Arial" w:hAnsi="Arial" w:cs="Arial"/>
          <w:spacing w:val="-6"/>
          <w:u w:val="single"/>
          <w:lang w:val="pl-PL"/>
        </w:rPr>
        <w:t xml:space="preserve"> </w:t>
      </w:r>
      <w:r w:rsidRPr="004178FC">
        <w:rPr>
          <w:rFonts w:ascii="Arial" w:hAnsi="Arial" w:cs="Arial"/>
          <w:u w:val="single"/>
          <w:lang w:val="pl-PL"/>
        </w:rPr>
        <w:t>2,5</w:t>
      </w:r>
    </w:p>
    <w:p w:rsidR="00EA7362" w:rsidRPr="0040411F" w:rsidRDefault="00EA7362" w:rsidP="00EA7362">
      <w:pPr>
        <w:spacing w:before="148" w:line="360" w:lineRule="auto"/>
        <w:ind w:right="135"/>
        <w:jc w:val="both"/>
        <w:rPr>
          <w:rFonts w:ascii="Arial" w:eastAsia="Calibri" w:hAnsi="Arial" w:cs="Arial"/>
          <w:sz w:val="24"/>
          <w:szCs w:val="24"/>
        </w:rPr>
      </w:pPr>
      <w:r w:rsidRPr="0040411F">
        <w:rPr>
          <w:rFonts w:ascii="Arial" w:hAnsi="Arial" w:cs="Arial"/>
          <w:sz w:val="24"/>
        </w:rPr>
        <w:t xml:space="preserve">Emisję pyłu z budynków inwentarskich obliczono w oparciu o publikację </w:t>
      </w:r>
      <w:r w:rsidRPr="0040411F">
        <w:rPr>
          <w:rFonts w:ascii="Arial" w:hAnsi="Arial" w:cs="Arial"/>
          <w:i/>
          <w:sz w:val="24"/>
        </w:rPr>
        <w:t>Concentrations</w:t>
      </w:r>
      <w:r w:rsidRPr="0040411F">
        <w:rPr>
          <w:rFonts w:ascii="Arial" w:hAnsi="Arial" w:cs="Arial"/>
          <w:i/>
          <w:spacing w:val="9"/>
          <w:sz w:val="24"/>
        </w:rPr>
        <w:t xml:space="preserve"> </w:t>
      </w:r>
      <w:r w:rsidRPr="0040411F">
        <w:rPr>
          <w:rFonts w:ascii="Arial" w:hAnsi="Arial" w:cs="Arial"/>
          <w:i/>
          <w:sz w:val="24"/>
        </w:rPr>
        <w:t xml:space="preserve">and Emissions of Airborne Dust in Livestock Buildings in Northern Europe; </w:t>
      </w:r>
      <w:r w:rsidRPr="0040411F">
        <w:rPr>
          <w:rFonts w:ascii="Arial" w:hAnsi="Arial" w:cs="Arial"/>
          <w:sz w:val="24"/>
        </w:rPr>
        <w:t xml:space="preserve">H. Takai i inni; </w:t>
      </w:r>
      <w:r w:rsidRPr="0040411F">
        <w:rPr>
          <w:rFonts w:ascii="Arial" w:hAnsi="Arial" w:cs="Arial"/>
          <w:i/>
          <w:sz w:val="24"/>
        </w:rPr>
        <w:t>J.</w:t>
      </w:r>
      <w:r w:rsidRPr="0040411F">
        <w:rPr>
          <w:rFonts w:ascii="Arial" w:hAnsi="Arial" w:cs="Arial"/>
          <w:i/>
          <w:spacing w:val="50"/>
          <w:sz w:val="24"/>
        </w:rPr>
        <w:t xml:space="preserve"> </w:t>
      </w:r>
      <w:r w:rsidRPr="0040411F">
        <w:rPr>
          <w:rFonts w:ascii="Arial" w:hAnsi="Arial" w:cs="Arial"/>
          <w:i/>
          <w:sz w:val="24"/>
        </w:rPr>
        <w:t>agric. Engng Res</w:t>
      </w:r>
      <w:r w:rsidRPr="0040411F">
        <w:rPr>
          <w:rFonts w:ascii="Arial" w:hAnsi="Arial" w:cs="Arial"/>
          <w:sz w:val="24"/>
        </w:rPr>
        <w:t>. (1998) 70,</w:t>
      </w:r>
      <w:r w:rsidRPr="0040411F">
        <w:rPr>
          <w:rFonts w:ascii="Arial" w:hAnsi="Arial" w:cs="Arial"/>
          <w:spacing w:val="-10"/>
          <w:sz w:val="24"/>
        </w:rPr>
        <w:t xml:space="preserve"> </w:t>
      </w:r>
      <w:r w:rsidRPr="0040411F">
        <w:rPr>
          <w:rFonts w:ascii="Arial" w:hAnsi="Arial" w:cs="Arial"/>
          <w:sz w:val="24"/>
        </w:rPr>
        <w:t>59-77.</w:t>
      </w:r>
    </w:p>
    <w:p w:rsidR="00EA7362" w:rsidRPr="0040411F" w:rsidRDefault="00EA7362" w:rsidP="00EA7362">
      <w:pPr>
        <w:spacing w:line="360" w:lineRule="auto"/>
        <w:ind w:right="132"/>
        <w:jc w:val="both"/>
        <w:rPr>
          <w:rFonts w:ascii="Arial" w:eastAsia="Calibri" w:hAnsi="Arial" w:cs="Arial"/>
          <w:sz w:val="24"/>
          <w:szCs w:val="24"/>
        </w:rPr>
      </w:pPr>
      <w:r w:rsidRPr="0040411F">
        <w:rPr>
          <w:rFonts w:ascii="Arial" w:eastAsia="Calibri" w:hAnsi="Arial" w:cs="Arial"/>
          <w:sz w:val="24"/>
          <w:szCs w:val="24"/>
        </w:rPr>
        <w:t>Skład</w:t>
      </w:r>
      <w:r w:rsidRPr="0040411F">
        <w:rPr>
          <w:rFonts w:ascii="Arial" w:eastAsia="Calibri" w:hAnsi="Arial" w:cs="Arial"/>
          <w:spacing w:val="-11"/>
          <w:sz w:val="24"/>
          <w:szCs w:val="24"/>
        </w:rPr>
        <w:t xml:space="preserve"> </w:t>
      </w:r>
      <w:r w:rsidRPr="0040411F">
        <w:rPr>
          <w:rFonts w:ascii="Arial" w:eastAsia="Calibri" w:hAnsi="Arial" w:cs="Arial"/>
          <w:sz w:val="24"/>
          <w:szCs w:val="24"/>
        </w:rPr>
        <w:t>frakcyjny</w:t>
      </w:r>
      <w:r w:rsidRPr="0040411F">
        <w:rPr>
          <w:rFonts w:ascii="Arial" w:eastAsia="Calibri" w:hAnsi="Arial" w:cs="Arial"/>
          <w:spacing w:val="-13"/>
          <w:sz w:val="24"/>
          <w:szCs w:val="24"/>
        </w:rPr>
        <w:t xml:space="preserve"> </w:t>
      </w:r>
      <w:r w:rsidRPr="0040411F">
        <w:rPr>
          <w:rFonts w:ascii="Arial" w:eastAsia="Calibri" w:hAnsi="Arial" w:cs="Arial"/>
          <w:sz w:val="24"/>
          <w:szCs w:val="24"/>
        </w:rPr>
        <w:t>pyłu</w:t>
      </w:r>
      <w:r w:rsidRPr="0040411F">
        <w:rPr>
          <w:rFonts w:ascii="Arial" w:eastAsia="Calibri" w:hAnsi="Arial" w:cs="Arial"/>
          <w:spacing w:val="-13"/>
          <w:sz w:val="24"/>
          <w:szCs w:val="24"/>
        </w:rPr>
        <w:t xml:space="preserve"> </w:t>
      </w:r>
      <w:r w:rsidRPr="0040411F">
        <w:rPr>
          <w:rFonts w:ascii="Arial" w:eastAsia="Calibri" w:hAnsi="Arial" w:cs="Arial"/>
          <w:sz w:val="24"/>
          <w:szCs w:val="24"/>
        </w:rPr>
        <w:t>przyjęto</w:t>
      </w:r>
      <w:r w:rsidRPr="0040411F">
        <w:rPr>
          <w:rFonts w:ascii="Arial" w:eastAsia="Calibri" w:hAnsi="Arial" w:cs="Arial"/>
          <w:spacing w:val="-13"/>
          <w:sz w:val="24"/>
          <w:szCs w:val="24"/>
        </w:rPr>
        <w:t xml:space="preserve"> </w:t>
      </w:r>
      <w:r w:rsidRPr="0040411F">
        <w:rPr>
          <w:rFonts w:ascii="Arial" w:eastAsia="Calibri" w:hAnsi="Arial" w:cs="Arial"/>
          <w:sz w:val="24"/>
          <w:szCs w:val="24"/>
        </w:rPr>
        <w:t>w</w:t>
      </w:r>
      <w:r w:rsidRPr="0040411F">
        <w:rPr>
          <w:rFonts w:ascii="Arial" w:eastAsia="Calibri" w:hAnsi="Arial" w:cs="Arial"/>
          <w:spacing w:val="-13"/>
          <w:sz w:val="24"/>
          <w:szCs w:val="24"/>
        </w:rPr>
        <w:t xml:space="preserve"> </w:t>
      </w:r>
      <w:r w:rsidRPr="0040411F">
        <w:rPr>
          <w:rFonts w:ascii="Arial" w:eastAsia="Calibri" w:hAnsi="Arial" w:cs="Arial"/>
          <w:sz w:val="24"/>
          <w:szCs w:val="24"/>
        </w:rPr>
        <w:t>oparciu</w:t>
      </w:r>
      <w:r w:rsidRPr="0040411F">
        <w:rPr>
          <w:rFonts w:ascii="Arial" w:eastAsia="Calibri" w:hAnsi="Arial" w:cs="Arial"/>
          <w:spacing w:val="-13"/>
          <w:sz w:val="24"/>
          <w:szCs w:val="24"/>
        </w:rPr>
        <w:t xml:space="preserve"> </w:t>
      </w:r>
      <w:r w:rsidRPr="0040411F">
        <w:rPr>
          <w:rFonts w:ascii="Arial" w:eastAsia="Calibri" w:hAnsi="Arial" w:cs="Arial"/>
          <w:sz w:val="24"/>
          <w:szCs w:val="24"/>
        </w:rPr>
        <w:t>o</w:t>
      </w:r>
      <w:r w:rsidRPr="0040411F">
        <w:rPr>
          <w:rFonts w:ascii="Arial" w:eastAsia="Calibri" w:hAnsi="Arial" w:cs="Arial"/>
          <w:spacing w:val="-13"/>
          <w:sz w:val="24"/>
          <w:szCs w:val="24"/>
        </w:rPr>
        <w:t xml:space="preserve"> </w:t>
      </w:r>
      <w:r w:rsidRPr="0040411F">
        <w:rPr>
          <w:rFonts w:ascii="Arial" w:eastAsia="Calibri" w:hAnsi="Arial" w:cs="Arial"/>
          <w:sz w:val="24"/>
          <w:szCs w:val="24"/>
        </w:rPr>
        <w:t>publikację</w:t>
      </w:r>
      <w:r w:rsidRPr="0040411F">
        <w:rPr>
          <w:rFonts w:ascii="Arial" w:eastAsia="Calibri" w:hAnsi="Arial" w:cs="Arial"/>
          <w:spacing w:val="-9"/>
          <w:sz w:val="24"/>
          <w:szCs w:val="24"/>
        </w:rPr>
        <w:t xml:space="preserve"> </w:t>
      </w:r>
      <w:r w:rsidRPr="0040411F">
        <w:rPr>
          <w:rFonts w:ascii="Arial" w:eastAsia="Calibri" w:hAnsi="Arial" w:cs="Arial"/>
          <w:i/>
          <w:sz w:val="24"/>
          <w:szCs w:val="24"/>
        </w:rPr>
        <w:t>PM10,</w:t>
      </w:r>
      <w:r w:rsidRPr="0040411F">
        <w:rPr>
          <w:rFonts w:ascii="Arial" w:eastAsia="Calibri" w:hAnsi="Arial" w:cs="Arial"/>
          <w:i/>
          <w:spacing w:val="-13"/>
          <w:sz w:val="24"/>
          <w:szCs w:val="24"/>
        </w:rPr>
        <w:t xml:space="preserve"> </w:t>
      </w:r>
      <w:r w:rsidRPr="0040411F">
        <w:rPr>
          <w:rFonts w:ascii="Arial" w:eastAsia="Calibri" w:hAnsi="Arial" w:cs="Arial"/>
          <w:i/>
          <w:sz w:val="24"/>
          <w:szCs w:val="24"/>
        </w:rPr>
        <w:t>PM2.5</w:t>
      </w:r>
      <w:r w:rsidRPr="0040411F">
        <w:rPr>
          <w:rFonts w:ascii="Arial" w:eastAsia="Calibri" w:hAnsi="Arial" w:cs="Arial"/>
          <w:i/>
          <w:spacing w:val="-13"/>
          <w:sz w:val="24"/>
          <w:szCs w:val="24"/>
        </w:rPr>
        <w:t xml:space="preserve"> </w:t>
      </w:r>
      <w:r w:rsidRPr="0040411F">
        <w:rPr>
          <w:rFonts w:ascii="Arial" w:eastAsia="Calibri" w:hAnsi="Arial" w:cs="Arial"/>
          <w:i/>
          <w:sz w:val="24"/>
          <w:szCs w:val="24"/>
        </w:rPr>
        <w:t>and</w:t>
      </w:r>
      <w:r w:rsidRPr="0040411F">
        <w:rPr>
          <w:rFonts w:ascii="Arial" w:eastAsia="Calibri" w:hAnsi="Arial" w:cs="Arial"/>
          <w:i/>
          <w:spacing w:val="-13"/>
          <w:sz w:val="24"/>
          <w:szCs w:val="24"/>
        </w:rPr>
        <w:t xml:space="preserve"> </w:t>
      </w:r>
      <w:r w:rsidRPr="0040411F">
        <w:rPr>
          <w:rFonts w:ascii="Arial" w:eastAsia="Calibri" w:hAnsi="Arial" w:cs="Arial"/>
          <w:i/>
          <w:sz w:val="24"/>
          <w:szCs w:val="24"/>
        </w:rPr>
        <w:t>PM1.0—Emissions</w:t>
      </w:r>
      <w:r w:rsidRPr="0040411F">
        <w:rPr>
          <w:rFonts w:ascii="Arial" w:eastAsia="Calibri" w:hAnsi="Arial" w:cs="Arial"/>
          <w:i/>
          <w:spacing w:val="-12"/>
          <w:sz w:val="24"/>
          <w:szCs w:val="24"/>
        </w:rPr>
        <w:t xml:space="preserve"> </w:t>
      </w:r>
      <w:r w:rsidRPr="0040411F">
        <w:rPr>
          <w:rFonts w:ascii="Arial" w:eastAsia="Calibri" w:hAnsi="Arial" w:cs="Arial"/>
          <w:i/>
          <w:sz w:val="24"/>
          <w:szCs w:val="24"/>
        </w:rPr>
        <w:t>from</w:t>
      </w:r>
      <w:r w:rsidRPr="0040411F">
        <w:rPr>
          <w:rFonts w:ascii="Arial" w:eastAsia="Calibri" w:hAnsi="Arial" w:cs="Arial"/>
          <w:i/>
          <w:w w:val="99"/>
          <w:sz w:val="24"/>
          <w:szCs w:val="24"/>
        </w:rPr>
        <w:t xml:space="preserve"> </w:t>
      </w:r>
      <w:r w:rsidRPr="0040411F">
        <w:rPr>
          <w:rFonts w:ascii="Arial" w:eastAsia="Calibri" w:hAnsi="Arial" w:cs="Arial"/>
          <w:i/>
          <w:sz w:val="24"/>
          <w:szCs w:val="24"/>
        </w:rPr>
        <w:t>industrial</w:t>
      </w:r>
      <w:r w:rsidRPr="0040411F">
        <w:rPr>
          <w:rFonts w:ascii="Arial" w:eastAsia="Calibri" w:hAnsi="Arial" w:cs="Arial"/>
          <w:i/>
          <w:spacing w:val="44"/>
          <w:sz w:val="24"/>
          <w:szCs w:val="24"/>
        </w:rPr>
        <w:t xml:space="preserve"> </w:t>
      </w:r>
      <w:r w:rsidRPr="0040411F">
        <w:rPr>
          <w:rFonts w:ascii="Arial" w:eastAsia="Calibri" w:hAnsi="Arial" w:cs="Arial"/>
          <w:i/>
          <w:sz w:val="24"/>
          <w:szCs w:val="24"/>
        </w:rPr>
        <w:t>plants—Results</w:t>
      </w:r>
      <w:r w:rsidRPr="0040411F">
        <w:rPr>
          <w:rFonts w:ascii="Arial" w:eastAsia="Calibri" w:hAnsi="Arial" w:cs="Arial"/>
          <w:i/>
          <w:spacing w:val="44"/>
          <w:sz w:val="24"/>
          <w:szCs w:val="24"/>
        </w:rPr>
        <w:t xml:space="preserve"> </w:t>
      </w:r>
      <w:r w:rsidRPr="0040411F">
        <w:rPr>
          <w:rFonts w:ascii="Arial" w:eastAsia="Calibri" w:hAnsi="Arial" w:cs="Arial"/>
          <w:i/>
          <w:sz w:val="24"/>
          <w:szCs w:val="24"/>
        </w:rPr>
        <w:t>from</w:t>
      </w:r>
      <w:r w:rsidRPr="0040411F">
        <w:rPr>
          <w:rFonts w:ascii="Arial" w:eastAsia="Calibri" w:hAnsi="Arial" w:cs="Arial"/>
          <w:i/>
          <w:spacing w:val="43"/>
          <w:sz w:val="24"/>
          <w:szCs w:val="24"/>
        </w:rPr>
        <w:t xml:space="preserve"> </w:t>
      </w:r>
      <w:r w:rsidRPr="0040411F">
        <w:rPr>
          <w:rFonts w:ascii="Arial" w:eastAsia="Calibri" w:hAnsi="Arial" w:cs="Arial"/>
          <w:i/>
          <w:sz w:val="24"/>
          <w:szCs w:val="24"/>
        </w:rPr>
        <w:t>measurement</w:t>
      </w:r>
      <w:r w:rsidRPr="0040411F">
        <w:rPr>
          <w:rFonts w:ascii="Arial" w:eastAsia="Calibri" w:hAnsi="Arial" w:cs="Arial"/>
          <w:i/>
          <w:spacing w:val="45"/>
          <w:sz w:val="24"/>
          <w:szCs w:val="24"/>
        </w:rPr>
        <w:t xml:space="preserve"> </w:t>
      </w:r>
      <w:r w:rsidRPr="0040411F">
        <w:rPr>
          <w:rFonts w:ascii="Arial" w:eastAsia="Calibri" w:hAnsi="Arial" w:cs="Arial"/>
          <w:i/>
          <w:sz w:val="24"/>
          <w:szCs w:val="24"/>
        </w:rPr>
        <w:t>programmes</w:t>
      </w:r>
      <w:r w:rsidRPr="0040411F">
        <w:rPr>
          <w:rFonts w:ascii="Arial" w:eastAsia="Calibri" w:hAnsi="Arial" w:cs="Arial"/>
          <w:i/>
          <w:spacing w:val="44"/>
          <w:sz w:val="24"/>
          <w:szCs w:val="24"/>
        </w:rPr>
        <w:t xml:space="preserve"> </w:t>
      </w:r>
      <w:r w:rsidRPr="0040411F">
        <w:rPr>
          <w:rFonts w:ascii="Arial" w:eastAsia="Calibri" w:hAnsi="Arial" w:cs="Arial"/>
          <w:i/>
          <w:sz w:val="24"/>
          <w:szCs w:val="24"/>
        </w:rPr>
        <w:t>in</w:t>
      </w:r>
      <w:r w:rsidRPr="0040411F">
        <w:rPr>
          <w:rFonts w:ascii="Arial" w:eastAsia="Calibri" w:hAnsi="Arial" w:cs="Arial"/>
          <w:i/>
          <w:spacing w:val="43"/>
          <w:sz w:val="24"/>
          <w:szCs w:val="24"/>
        </w:rPr>
        <w:t xml:space="preserve"> </w:t>
      </w:r>
      <w:r w:rsidRPr="0040411F">
        <w:rPr>
          <w:rFonts w:ascii="Arial" w:eastAsia="Calibri" w:hAnsi="Arial" w:cs="Arial"/>
          <w:i/>
          <w:sz w:val="24"/>
          <w:szCs w:val="24"/>
        </w:rPr>
        <w:t>Germany</w:t>
      </w:r>
      <w:r w:rsidRPr="0040411F">
        <w:rPr>
          <w:rFonts w:ascii="Arial" w:eastAsia="Calibri" w:hAnsi="Arial" w:cs="Arial"/>
          <w:sz w:val="24"/>
          <w:szCs w:val="24"/>
        </w:rPr>
        <w:t>;</w:t>
      </w:r>
      <w:r w:rsidRPr="0040411F">
        <w:rPr>
          <w:rFonts w:ascii="Arial" w:eastAsia="Calibri" w:hAnsi="Arial" w:cs="Arial"/>
          <w:spacing w:val="46"/>
          <w:sz w:val="24"/>
          <w:szCs w:val="24"/>
        </w:rPr>
        <w:t xml:space="preserve"> </w:t>
      </w:r>
      <w:r w:rsidRPr="0040411F">
        <w:rPr>
          <w:rFonts w:ascii="Arial" w:eastAsia="Calibri" w:hAnsi="Arial" w:cs="Arial"/>
          <w:sz w:val="24"/>
          <w:szCs w:val="24"/>
        </w:rPr>
        <w:t>C.</w:t>
      </w:r>
      <w:r w:rsidRPr="0040411F">
        <w:rPr>
          <w:rFonts w:ascii="Arial" w:eastAsia="Calibri" w:hAnsi="Arial" w:cs="Arial"/>
          <w:spacing w:val="43"/>
          <w:sz w:val="24"/>
          <w:szCs w:val="24"/>
        </w:rPr>
        <w:t xml:space="preserve"> </w:t>
      </w:r>
      <w:r w:rsidRPr="0040411F">
        <w:rPr>
          <w:rFonts w:ascii="Arial" w:eastAsia="Calibri" w:hAnsi="Arial" w:cs="Arial"/>
          <w:sz w:val="24"/>
          <w:szCs w:val="24"/>
        </w:rPr>
        <w:t>Ehrlicha</w:t>
      </w:r>
      <w:r w:rsidRPr="0040411F">
        <w:rPr>
          <w:rFonts w:ascii="Arial" w:eastAsia="Calibri" w:hAnsi="Arial" w:cs="Arial"/>
          <w:spacing w:val="44"/>
          <w:sz w:val="24"/>
          <w:szCs w:val="24"/>
        </w:rPr>
        <w:t xml:space="preserve"> </w:t>
      </w:r>
      <w:r w:rsidRPr="0040411F">
        <w:rPr>
          <w:rFonts w:ascii="Arial" w:eastAsia="Calibri" w:hAnsi="Arial" w:cs="Arial"/>
          <w:sz w:val="24"/>
          <w:szCs w:val="24"/>
        </w:rPr>
        <w:t>i</w:t>
      </w:r>
      <w:r w:rsidRPr="0040411F">
        <w:rPr>
          <w:rFonts w:ascii="Arial" w:eastAsia="Calibri" w:hAnsi="Arial" w:cs="Arial"/>
          <w:spacing w:val="41"/>
          <w:sz w:val="24"/>
          <w:szCs w:val="24"/>
        </w:rPr>
        <w:t xml:space="preserve"> </w:t>
      </w:r>
      <w:r w:rsidRPr="0040411F">
        <w:rPr>
          <w:rFonts w:ascii="Arial" w:eastAsia="Calibri" w:hAnsi="Arial" w:cs="Arial"/>
          <w:sz w:val="24"/>
          <w:szCs w:val="24"/>
        </w:rPr>
        <w:t xml:space="preserve">inni; </w:t>
      </w:r>
      <w:r w:rsidRPr="0040411F">
        <w:rPr>
          <w:rFonts w:ascii="Arial" w:eastAsia="Calibri" w:hAnsi="Arial" w:cs="Arial"/>
          <w:i/>
          <w:sz w:val="24"/>
          <w:szCs w:val="24"/>
        </w:rPr>
        <w:t xml:space="preserve">Atmospheric Environment </w:t>
      </w:r>
      <w:r w:rsidRPr="0040411F">
        <w:rPr>
          <w:rFonts w:ascii="Arial" w:eastAsia="Calibri" w:hAnsi="Arial" w:cs="Arial"/>
          <w:sz w:val="24"/>
          <w:szCs w:val="24"/>
        </w:rPr>
        <w:t>41 (2007) 6236–6254, ELSEVIER. Zgodnie z przytoczoną</w:t>
      </w:r>
      <w:r w:rsidRPr="0040411F">
        <w:rPr>
          <w:rFonts w:ascii="Arial" w:eastAsia="Calibri" w:hAnsi="Arial" w:cs="Arial"/>
          <w:spacing w:val="29"/>
          <w:sz w:val="24"/>
          <w:szCs w:val="24"/>
        </w:rPr>
        <w:t xml:space="preserve"> </w:t>
      </w:r>
      <w:r w:rsidRPr="0040411F">
        <w:rPr>
          <w:rFonts w:ascii="Arial" w:eastAsia="Calibri" w:hAnsi="Arial" w:cs="Arial"/>
          <w:sz w:val="24"/>
          <w:szCs w:val="24"/>
        </w:rPr>
        <w:t>pracą przyjęto,</w:t>
      </w:r>
      <w:r w:rsidRPr="0040411F">
        <w:rPr>
          <w:rFonts w:ascii="Arial" w:eastAsia="Calibri" w:hAnsi="Arial" w:cs="Arial"/>
          <w:spacing w:val="-3"/>
          <w:sz w:val="24"/>
          <w:szCs w:val="24"/>
        </w:rPr>
        <w:t xml:space="preserve"> </w:t>
      </w:r>
      <w:r w:rsidRPr="0040411F">
        <w:rPr>
          <w:rFonts w:ascii="Arial" w:eastAsia="Calibri" w:hAnsi="Arial" w:cs="Arial"/>
          <w:sz w:val="24"/>
          <w:szCs w:val="24"/>
        </w:rPr>
        <w:t>że:</w:t>
      </w:r>
    </w:p>
    <w:p w:rsidR="00EA7362" w:rsidRPr="0040411F" w:rsidRDefault="00EA7362" w:rsidP="002C1E62">
      <w:pPr>
        <w:pStyle w:val="Akapitzlist"/>
        <w:widowControl w:val="0"/>
        <w:numPr>
          <w:ilvl w:val="5"/>
          <w:numId w:val="32"/>
        </w:numPr>
        <w:tabs>
          <w:tab w:val="left" w:pos="564"/>
        </w:tabs>
        <w:spacing w:after="0" w:line="305" w:lineRule="exact"/>
        <w:contextualSpacing w:val="0"/>
        <w:jc w:val="both"/>
        <w:rPr>
          <w:rFonts w:ascii="Arial" w:eastAsia="Calibri" w:hAnsi="Arial" w:cs="Arial"/>
          <w:sz w:val="24"/>
          <w:szCs w:val="24"/>
        </w:rPr>
      </w:pPr>
      <w:r w:rsidRPr="0040411F">
        <w:rPr>
          <w:rFonts w:ascii="Arial" w:hAnsi="Arial" w:cs="Arial"/>
          <w:sz w:val="24"/>
        </w:rPr>
        <w:t>pył zawieszony PM 10 stanowi 51,8 % pyłu ogółem</w:t>
      </w:r>
      <w:r w:rsidRPr="0040411F">
        <w:rPr>
          <w:rFonts w:ascii="Arial" w:hAnsi="Arial" w:cs="Arial"/>
          <w:spacing w:val="-7"/>
          <w:sz w:val="24"/>
        </w:rPr>
        <w:t xml:space="preserve"> </w:t>
      </w:r>
      <w:r w:rsidRPr="0040411F">
        <w:rPr>
          <w:rFonts w:ascii="Arial" w:hAnsi="Arial" w:cs="Arial"/>
          <w:sz w:val="24"/>
        </w:rPr>
        <w:t>(TSP),</w:t>
      </w:r>
    </w:p>
    <w:p w:rsidR="00EA7362" w:rsidRPr="0040411F" w:rsidRDefault="00EA7362" w:rsidP="002C1E62">
      <w:pPr>
        <w:pStyle w:val="Akapitzlist"/>
        <w:widowControl w:val="0"/>
        <w:numPr>
          <w:ilvl w:val="5"/>
          <w:numId w:val="32"/>
        </w:numPr>
        <w:tabs>
          <w:tab w:val="left" w:pos="564"/>
        </w:tabs>
        <w:spacing w:before="44" w:after="0" w:line="240" w:lineRule="auto"/>
        <w:contextualSpacing w:val="0"/>
        <w:jc w:val="both"/>
        <w:rPr>
          <w:rFonts w:ascii="Arial" w:eastAsia="Calibri" w:hAnsi="Arial" w:cs="Arial"/>
          <w:sz w:val="24"/>
          <w:szCs w:val="24"/>
        </w:rPr>
      </w:pPr>
      <w:r w:rsidRPr="0040411F">
        <w:rPr>
          <w:rFonts w:ascii="Arial" w:hAnsi="Arial" w:cs="Arial"/>
          <w:sz w:val="24"/>
        </w:rPr>
        <w:t>pył zawieszony PM 2,5 stanowi 42,7 % pyłu ogółem</w:t>
      </w:r>
      <w:r w:rsidRPr="0040411F">
        <w:rPr>
          <w:rFonts w:ascii="Arial" w:hAnsi="Arial" w:cs="Arial"/>
          <w:spacing w:val="-9"/>
          <w:sz w:val="24"/>
        </w:rPr>
        <w:t xml:space="preserve"> </w:t>
      </w:r>
      <w:r w:rsidRPr="0040411F">
        <w:rPr>
          <w:rFonts w:ascii="Arial" w:hAnsi="Arial" w:cs="Arial"/>
          <w:sz w:val="24"/>
        </w:rPr>
        <w:t xml:space="preserve">(TSP). </w:t>
      </w:r>
    </w:p>
    <w:p w:rsidR="00EA7362" w:rsidRPr="0040411F" w:rsidRDefault="00EA7362" w:rsidP="00EA7362">
      <w:pPr>
        <w:rPr>
          <w:rFonts w:ascii="Arial" w:eastAsia="Calibri" w:hAnsi="Arial" w:cs="Arial"/>
          <w:sz w:val="26"/>
          <w:szCs w:val="26"/>
        </w:rPr>
      </w:pPr>
    </w:p>
    <w:p w:rsidR="00EA7362" w:rsidRPr="0040411F" w:rsidRDefault="00EA7362" w:rsidP="00EA7362">
      <w:pPr>
        <w:pStyle w:val="Tekstpodstawowy"/>
        <w:spacing w:before="167"/>
        <w:ind w:left="0"/>
        <w:jc w:val="both"/>
        <w:rPr>
          <w:rFonts w:ascii="Arial" w:hAnsi="Arial" w:cs="Arial"/>
          <w:lang w:val="pl-PL"/>
        </w:rPr>
      </w:pPr>
      <w:r w:rsidRPr="0040411F">
        <w:rPr>
          <w:rFonts w:ascii="Arial" w:hAnsi="Arial" w:cs="Arial"/>
          <w:lang w:val="pl-PL"/>
        </w:rPr>
        <w:t>Wskaźniki emisji dla poszczególnych frakcji pyłu przedstawiono w poniższej</w:t>
      </w:r>
      <w:r w:rsidRPr="0040411F">
        <w:rPr>
          <w:rFonts w:ascii="Arial" w:hAnsi="Arial" w:cs="Arial"/>
          <w:spacing w:val="-30"/>
          <w:lang w:val="pl-PL"/>
        </w:rPr>
        <w:t xml:space="preserve"> </w:t>
      </w:r>
      <w:r w:rsidRPr="0040411F">
        <w:rPr>
          <w:rFonts w:ascii="Arial" w:hAnsi="Arial" w:cs="Arial"/>
          <w:lang w:val="pl-PL"/>
        </w:rPr>
        <w:t>tabeli.</w:t>
      </w:r>
    </w:p>
    <w:p w:rsidR="00EA7362" w:rsidRPr="002C47C0" w:rsidRDefault="00EA7362" w:rsidP="00EA7362">
      <w:pPr>
        <w:spacing w:before="12"/>
        <w:rPr>
          <w:rFonts w:ascii="Calibri" w:eastAsia="Calibri" w:hAnsi="Calibri" w:cs="Calibri"/>
          <w:color w:val="FF0000"/>
          <w:sz w:val="23"/>
          <w:szCs w:val="23"/>
        </w:rPr>
      </w:pPr>
    </w:p>
    <w:p w:rsidR="00EA7362" w:rsidRPr="002C47C0" w:rsidRDefault="00EA7362" w:rsidP="00EA7362">
      <w:pPr>
        <w:ind w:left="136"/>
        <w:jc w:val="both"/>
        <w:rPr>
          <w:rFonts w:ascii="Calibri" w:eastAsia="Calibri" w:hAnsi="Calibri" w:cs="Calibri"/>
          <w:sz w:val="24"/>
          <w:szCs w:val="24"/>
        </w:rPr>
      </w:pPr>
      <w:r w:rsidRPr="002C47C0">
        <w:rPr>
          <w:rFonts w:ascii="Calibri" w:hAnsi="Calibri"/>
          <w:i/>
          <w:sz w:val="24"/>
        </w:rPr>
        <w:t>Wskaźniki emisji pyłu TSP, PM 10 oraz PM</w:t>
      </w:r>
      <w:r w:rsidRPr="002C47C0">
        <w:rPr>
          <w:rFonts w:ascii="Calibri" w:hAnsi="Calibri"/>
          <w:i/>
          <w:spacing w:val="7"/>
          <w:sz w:val="24"/>
        </w:rPr>
        <w:t xml:space="preserve"> </w:t>
      </w:r>
      <w:r w:rsidRPr="002C47C0">
        <w:rPr>
          <w:rFonts w:ascii="Calibri" w:hAnsi="Calibri"/>
          <w:i/>
          <w:sz w:val="24"/>
        </w:rPr>
        <w:t>2,5</w:t>
      </w:r>
    </w:p>
    <w:p w:rsidR="00EA7362" w:rsidRPr="002C47C0" w:rsidRDefault="00EA7362" w:rsidP="00EA7362">
      <w:pPr>
        <w:spacing w:before="8"/>
        <w:rPr>
          <w:rFonts w:ascii="Calibri" w:eastAsia="Calibri" w:hAnsi="Calibri" w:cs="Calibri"/>
          <w:i/>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541"/>
        <w:gridCol w:w="1460"/>
        <w:gridCol w:w="1582"/>
      </w:tblGrid>
      <w:tr w:rsidR="00EA7362" w:rsidRPr="00E16CD5" w:rsidTr="004178FC">
        <w:trPr>
          <w:trHeight w:hRule="exact" w:val="304"/>
        </w:trPr>
        <w:tc>
          <w:tcPr>
            <w:tcW w:w="2830" w:type="dxa"/>
            <w:shd w:val="clear" w:color="auto" w:fill="D9D9D9"/>
          </w:tcPr>
          <w:p w:rsidR="00EA7362" w:rsidRPr="00E16CD5" w:rsidRDefault="00EA7362" w:rsidP="00BC7449">
            <w:pPr>
              <w:pStyle w:val="TableParagraph"/>
              <w:ind w:left="3"/>
              <w:jc w:val="center"/>
              <w:rPr>
                <w:rFonts w:ascii="Calibri" w:eastAsia="Calibri" w:hAnsi="Calibri" w:cs="Calibri"/>
                <w:sz w:val="24"/>
                <w:szCs w:val="24"/>
              </w:rPr>
            </w:pPr>
            <w:r w:rsidRPr="00E16CD5">
              <w:rPr>
                <w:rFonts w:ascii="Calibri"/>
                <w:w w:val="99"/>
                <w:sz w:val="24"/>
              </w:rPr>
              <w:t>1</w:t>
            </w:r>
          </w:p>
        </w:tc>
        <w:tc>
          <w:tcPr>
            <w:tcW w:w="1541" w:type="dxa"/>
            <w:shd w:val="clear" w:color="auto" w:fill="D9D9D9"/>
          </w:tcPr>
          <w:p w:rsidR="00EA7362" w:rsidRPr="00E16CD5" w:rsidRDefault="00EA7362" w:rsidP="00BC7449">
            <w:pPr>
              <w:pStyle w:val="TableParagraph"/>
              <w:ind w:left="1"/>
              <w:jc w:val="center"/>
              <w:rPr>
                <w:rFonts w:ascii="Calibri" w:eastAsia="Calibri" w:hAnsi="Calibri" w:cs="Calibri"/>
                <w:sz w:val="24"/>
                <w:szCs w:val="24"/>
              </w:rPr>
            </w:pPr>
            <w:r w:rsidRPr="00E16CD5">
              <w:rPr>
                <w:rFonts w:ascii="Calibri"/>
                <w:w w:val="99"/>
                <w:sz w:val="24"/>
              </w:rPr>
              <w:t>2</w:t>
            </w:r>
          </w:p>
        </w:tc>
        <w:tc>
          <w:tcPr>
            <w:tcW w:w="1460" w:type="dxa"/>
            <w:shd w:val="clear" w:color="auto" w:fill="D9D9D9"/>
          </w:tcPr>
          <w:p w:rsidR="00EA7362" w:rsidRPr="00E16CD5" w:rsidRDefault="00EA7362" w:rsidP="00BC7449">
            <w:pPr>
              <w:pStyle w:val="TableParagraph"/>
              <w:ind w:left="2"/>
              <w:jc w:val="center"/>
              <w:rPr>
                <w:rFonts w:ascii="Calibri" w:eastAsia="Calibri" w:hAnsi="Calibri" w:cs="Calibri"/>
                <w:sz w:val="24"/>
                <w:szCs w:val="24"/>
              </w:rPr>
            </w:pPr>
            <w:r w:rsidRPr="00E16CD5">
              <w:rPr>
                <w:rFonts w:ascii="Calibri"/>
                <w:w w:val="99"/>
                <w:sz w:val="24"/>
              </w:rPr>
              <w:t>3</w:t>
            </w:r>
          </w:p>
        </w:tc>
        <w:tc>
          <w:tcPr>
            <w:tcW w:w="1582" w:type="dxa"/>
            <w:shd w:val="clear" w:color="auto" w:fill="D9D9D9"/>
          </w:tcPr>
          <w:p w:rsidR="00EA7362" w:rsidRPr="00E16CD5" w:rsidRDefault="00EA7362" w:rsidP="00BC7449">
            <w:pPr>
              <w:pStyle w:val="TableParagraph"/>
              <w:jc w:val="center"/>
              <w:rPr>
                <w:rFonts w:ascii="Calibri" w:eastAsia="Calibri" w:hAnsi="Calibri" w:cs="Calibri"/>
                <w:sz w:val="24"/>
                <w:szCs w:val="24"/>
              </w:rPr>
            </w:pPr>
            <w:r w:rsidRPr="00E16CD5">
              <w:rPr>
                <w:rFonts w:ascii="Calibri"/>
                <w:w w:val="99"/>
                <w:sz w:val="24"/>
              </w:rPr>
              <w:t>4</w:t>
            </w:r>
          </w:p>
        </w:tc>
      </w:tr>
      <w:tr w:rsidR="00EA7362" w:rsidRPr="00CC2D96" w:rsidTr="004178FC">
        <w:trPr>
          <w:trHeight w:hRule="exact" w:val="864"/>
        </w:trPr>
        <w:tc>
          <w:tcPr>
            <w:tcW w:w="2830" w:type="dxa"/>
            <w:shd w:val="clear" w:color="auto" w:fill="D9D9D9"/>
          </w:tcPr>
          <w:p w:rsidR="00EA7362" w:rsidRPr="00E16CD5" w:rsidRDefault="00EA7362" w:rsidP="00BC7449">
            <w:pPr>
              <w:pStyle w:val="TableParagraph"/>
              <w:spacing w:before="9"/>
              <w:rPr>
                <w:rFonts w:ascii="Calibri" w:eastAsia="Calibri" w:hAnsi="Calibri" w:cs="Calibri"/>
                <w:i/>
                <w:sz w:val="23"/>
                <w:szCs w:val="23"/>
              </w:rPr>
            </w:pPr>
          </w:p>
          <w:p w:rsidR="00EA7362" w:rsidRPr="00E16CD5" w:rsidRDefault="00EA7362" w:rsidP="00BC7449">
            <w:pPr>
              <w:pStyle w:val="TableParagraph"/>
              <w:ind w:left="4"/>
              <w:jc w:val="center"/>
              <w:rPr>
                <w:rFonts w:ascii="Calibri" w:eastAsia="Calibri" w:hAnsi="Calibri" w:cs="Calibri"/>
              </w:rPr>
            </w:pPr>
            <w:r w:rsidRPr="00E16CD5">
              <w:rPr>
                <w:rFonts w:ascii="Calibri"/>
              </w:rPr>
              <w:t>faza cyklu</w:t>
            </w:r>
          </w:p>
        </w:tc>
        <w:tc>
          <w:tcPr>
            <w:tcW w:w="1541" w:type="dxa"/>
            <w:shd w:val="clear" w:color="auto" w:fill="D9D9D9"/>
          </w:tcPr>
          <w:p w:rsidR="00EA7362" w:rsidRPr="00E16CD5" w:rsidRDefault="00EA7362" w:rsidP="00BC7449">
            <w:pPr>
              <w:pStyle w:val="TableParagraph"/>
              <w:spacing w:before="9"/>
              <w:rPr>
                <w:rFonts w:ascii="Calibri" w:eastAsia="Calibri" w:hAnsi="Calibri" w:cs="Calibri"/>
                <w:i/>
                <w:sz w:val="23"/>
                <w:szCs w:val="23"/>
              </w:rPr>
            </w:pPr>
          </w:p>
          <w:p w:rsidR="00EA7362" w:rsidRPr="00E16CD5" w:rsidRDefault="00EA7362" w:rsidP="00BC7449">
            <w:pPr>
              <w:pStyle w:val="TableParagraph"/>
              <w:ind w:left="230"/>
              <w:rPr>
                <w:rFonts w:ascii="Calibri" w:eastAsia="Calibri" w:hAnsi="Calibri" w:cs="Calibri"/>
              </w:rPr>
            </w:pPr>
            <w:r w:rsidRPr="00E16CD5">
              <w:rPr>
                <w:rFonts w:ascii="Calibri" w:hAnsi="Calibri"/>
              </w:rPr>
              <w:t>Frakcja</w:t>
            </w:r>
            <w:r w:rsidRPr="00E16CD5">
              <w:rPr>
                <w:rFonts w:ascii="Calibri" w:hAnsi="Calibri"/>
                <w:spacing w:val="-1"/>
              </w:rPr>
              <w:t xml:space="preserve"> </w:t>
            </w:r>
            <w:r w:rsidRPr="00E16CD5">
              <w:rPr>
                <w:rFonts w:ascii="Calibri" w:hAnsi="Calibri"/>
              </w:rPr>
              <w:t>pyłu</w:t>
            </w:r>
          </w:p>
        </w:tc>
        <w:tc>
          <w:tcPr>
            <w:tcW w:w="1460" w:type="dxa"/>
            <w:shd w:val="clear" w:color="auto" w:fill="D9D9D9"/>
          </w:tcPr>
          <w:p w:rsidR="00EA7362" w:rsidRPr="002C47C0" w:rsidRDefault="00EA7362" w:rsidP="00BC7449">
            <w:pPr>
              <w:pStyle w:val="TableParagraph"/>
              <w:spacing w:before="21"/>
              <w:ind w:left="180" w:right="174" w:hanging="2"/>
              <w:jc w:val="center"/>
              <w:rPr>
                <w:rFonts w:ascii="Calibri" w:eastAsia="Calibri" w:hAnsi="Calibri" w:cs="Calibri"/>
                <w:lang w:val="pl-PL"/>
              </w:rPr>
            </w:pPr>
            <w:r w:rsidRPr="002C47C0">
              <w:rPr>
                <w:rFonts w:ascii="Calibri" w:hAnsi="Calibri"/>
                <w:lang w:val="pl-PL"/>
              </w:rPr>
              <w:t xml:space="preserve">wskaźnik emisji </w:t>
            </w:r>
            <w:r w:rsidRPr="002C47C0">
              <w:rPr>
                <w:rFonts w:ascii="Calibri" w:hAnsi="Calibri"/>
                <w:spacing w:val="-1"/>
                <w:lang w:val="pl-PL"/>
              </w:rPr>
              <w:t>(mg/h/ptak)</w:t>
            </w:r>
          </w:p>
        </w:tc>
        <w:tc>
          <w:tcPr>
            <w:tcW w:w="1582" w:type="dxa"/>
            <w:shd w:val="clear" w:color="auto" w:fill="D9D9D9"/>
          </w:tcPr>
          <w:p w:rsidR="00EA7362" w:rsidRPr="002C47C0" w:rsidRDefault="00EA7362" w:rsidP="00BC7449">
            <w:pPr>
              <w:pStyle w:val="TableParagraph"/>
              <w:spacing w:before="155"/>
              <w:ind w:left="278" w:right="94" w:hanging="180"/>
              <w:rPr>
                <w:rFonts w:ascii="Calibri" w:eastAsia="Calibri" w:hAnsi="Calibri" w:cs="Calibri"/>
                <w:lang w:val="pl-PL"/>
              </w:rPr>
            </w:pPr>
            <w:r w:rsidRPr="002C47C0">
              <w:rPr>
                <w:rFonts w:ascii="Calibri" w:hAnsi="Calibri"/>
                <w:lang w:val="pl-PL"/>
              </w:rPr>
              <w:t>wskaźnik</w:t>
            </w:r>
            <w:r w:rsidRPr="002C47C0">
              <w:rPr>
                <w:rFonts w:ascii="Calibri" w:hAnsi="Calibri"/>
                <w:spacing w:val="-1"/>
                <w:lang w:val="pl-PL"/>
              </w:rPr>
              <w:t xml:space="preserve"> </w:t>
            </w:r>
            <w:r w:rsidRPr="002C47C0">
              <w:rPr>
                <w:rFonts w:ascii="Calibri" w:hAnsi="Calibri"/>
                <w:lang w:val="pl-PL"/>
              </w:rPr>
              <w:t>emisji (kg/h/ptak)</w:t>
            </w:r>
          </w:p>
        </w:tc>
      </w:tr>
      <w:tr w:rsidR="00EA7362" w:rsidRPr="00E16CD5" w:rsidTr="004178FC">
        <w:trPr>
          <w:trHeight w:hRule="exact" w:val="942"/>
        </w:trPr>
        <w:tc>
          <w:tcPr>
            <w:tcW w:w="2830" w:type="dxa"/>
          </w:tcPr>
          <w:p w:rsidR="00EA7362" w:rsidRPr="002C47C0" w:rsidRDefault="00EA7362" w:rsidP="00BC7449">
            <w:pPr>
              <w:pStyle w:val="TableParagraph"/>
              <w:spacing w:before="57"/>
              <w:ind w:left="165" w:right="162" w:firstLine="4"/>
              <w:jc w:val="center"/>
              <w:rPr>
                <w:rFonts w:ascii="Calibri" w:eastAsia="Calibri" w:hAnsi="Calibri" w:cs="Calibri"/>
                <w:lang w:val="pl-PL"/>
              </w:rPr>
            </w:pPr>
            <w:r w:rsidRPr="002C47C0">
              <w:rPr>
                <w:rFonts w:ascii="Calibri" w:eastAsia="Calibri" w:hAnsi="Calibri" w:cs="Calibri"/>
                <w:lang w:val="pl-PL"/>
              </w:rPr>
              <w:t>ok. 43÷45</w:t>
            </w:r>
            <w:r w:rsidRPr="002C47C0">
              <w:rPr>
                <w:rFonts w:ascii="Calibri" w:eastAsia="Calibri" w:hAnsi="Calibri" w:cs="Calibri"/>
                <w:spacing w:val="-3"/>
                <w:lang w:val="pl-PL"/>
              </w:rPr>
              <w:t xml:space="preserve"> </w:t>
            </w:r>
            <w:r w:rsidRPr="002C47C0">
              <w:rPr>
                <w:rFonts w:ascii="Calibri" w:eastAsia="Calibri" w:hAnsi="Calibri" w:cs="Calibri"/>
                <w:lang w:val="pl-PL"/>
              </w:rPr>
              <w:t>tygodni  począwszy od 15 do ok. 17 tygodnia życia ptaków</w:t>
            </w:r>
          </w:p>
          <w:p w:rsidR="00EA7362" w:rsidRPr="002C47C0" w:rsidRDefault="00EA7362" w:rsidP="00BC7449">
            <w:pPr>
              <w:pStyle w:val="TableParagraph"/>
              <w:spacing w:before="57"/>
              <w:ind w:left="165" w:right="162" w:firstLine="4"/>
              <w:jc w:val="center"/>
              <w:rPr>
                <w:rFonts w:ascii="Calibri" w:eastAsia="Calibri" w:hAnsi="Calibri" w:cs="Calibri"/>
                <w:lang w:val="pl-PL"/>
              </w:rPr>
            </w:pPr>
          </w:p>
          <w:p w:rsidR="00EA7362" w:rsidRPr="002C47C0" w:rsidRDefault="00EA7362" w:rsidP="00BC7449">
            <w:pPr>
              <w:pStyle w:val="TableParagraph"/>
              <w:spacing w:before="57"/>
              <w:ind w:left="165" w:right="162" w:firstLine="4"/>
              <w:jc w:val="center"/>
              <w:rPr>
                <w:rFonts w:ascii="Calibri" w:eastAsia="Calibri" w:hAnsi="Calibri" w:cs="Calibri"/>
                <w:lang w:val="pl-PL"/>
              </w:rPr>
            </w:pPr>
          </w:p>
          <w:p w:rsidR="00EA7362" w:rsidRPr="002C47C0" w:rsidRDefault="00EA7362" w:rsidP="00BC7449">
            <w:pPr>
              <w:pStyle w:val="TableParagraph"/>
              <w:spacing w:before="57"/>
              <w:ind w:left="165" w:right="162" w:firstLine="4"/>
              <w:jc w:val="center"/>
              <w:rPr>
                <w:rFonts w:ascii="Calibri" w:eastAsia="Calibri" w:hAnsi="Calibri" w:cs="Calibri"/>
                <w:lang w:val="pl-PL"/>
              </w:rPr>
            </w:pPr>
          </w:p>
          <w:p w:rsidR="00EA7362" w:rsidRPr="002C47C0" w:rsidRDefault="00EA7362" w:rsidP="00BC7449">
            <w:pPr>
              <w:pStyle w:val="TableParagraph"/>
              <w:spacing w:before="57"/>
              <w:ind w:left="165" w:right="162" w:firstLine="4"/>
              <w:jc w:val="center"/>
              <w:rPr>
                <w:rFonts w:ascii="Calibri" w:eastAsia="Calibri" w:hAnsi="Calibri" w:cs="Calibri"/>
                <w:lang w:val="pl-PL"/>
              </w:rPr>
            </w:pPr>
          </w:p>
          <w:p w:rsidR="00EA7362" w:rsidRPr="002C47C0" w:rsidRDefault="00EA7362" w:rsidP="00BC7449">
            <w:pPr>
              <w:pStyle w:val="TableParagraph"/>
              <w:spacing w:before="57"/>
              <w:ind w:left="165" w:right="162" w:firstLine="4"/>
              <w:jc w:val="center"/>
              <w:rPr>
                <w:rFonts w:ascii="Calibri" w:eastAsia="Calibri" w:hAnsi="Calibri" w:cs="Calibri"/>
                <w:lang w:val="pl-PL"/>
              </w:rPr>
            </w:pPr>
            <w:r w:rsidRPr="002C47C0">
              <w:rPr>
                <w:rFonts w:ascii="Calibri" w:eastAsia="Calibri" w:hAnsi="Calibri" w:cs="Calibri"/>
                <w:lang w:val="pl-PL"/>
              </w:rPr>
              <w:t>począwszy (począwszy od ok. 15 do</w:t>
            </w:r>
            <w:r w:rsidRPr="002C47C0">
              <w:rPr>
                <w:rFonts w:ascii="Calibri" w:eastAsia="Calibri" w:hAnsi="Calibri" w:cs="Calibri"/>
                <w:spacing w:val="-6"/>
                <w:lang w:val="pl-PL"/>
              </w:rPr>
              <w:t xml:space="preserve"> </w:t>
            </w:r>
            <w:r w:rsidRPr="002C47C0">
              <w:rPr>
                <w:rFonts w:ascii="Calibri" w:eastAsia="Calibri" w:hAnsi="Calibri" w:cs="Calibri"/>
                <w:lang w:val="pl-PL"/>
              </w:rPr>
              <w:t>ok. 17 tygodnia życia</w:t>
            </w:r>
            <w:r w:rsidRPr="002C47C0">
              <w:rPr>
                <w:rFonts w:ascii="Calibri" w:eastAsia="Calibri" w:hAnsi="Calibri" w:cs="Calibri"/>
                <w:spacing w:val="-4"/>
                <w:lang w:val="pl-PL"/>
              </w:rPr>
              <w:t xml:space="preserve"> </w:t>
            </w:r>
            <w:r w:rsidRPr="002C47C0">
              <w:rPr>
                <w:rFonts w:ascii="Calibri" w:eastAsia="Calibri" w:hAnsi="Calibri" w:cs="Calibri"/>
                <w:lang w:val="pl-PL"/>
              </w:rPr>
              <w:t>ptaków)</w:t>
            </w:r>
          </w:p>
        </w:tc>
        <w:tc>
          <w:tcPr>
            <w:tcW w:w="1541" w:type="dxa"/>
          </w:tcPr>
          <w:p w:rsidR="00EA7362" w:rsidRPr="00E16CD5" w:rsidRDefault="00EA7362" w:rsidP="00BC7449">
            <w:pPr>
              <w:pStyle w:val="TableParagraph"/>
              <w:spacing w:before="37"/>
              <w:jc w:val="center"/>
              <w:rPr>
                <w:rFonts w:ascii="Calibri" w:eastAsia="Calibri" w:hAnsi="Calibri" w:cs="Calibri"/>
              </w:rPr>
            </w:pPr>
            <w:r>
              <w:rPr>
                <w:rFonts w:ascii="Calibri"/>
                <w:b/>
              </w:rPr>
              <w:t>TSP</w:t>
            </w:r>
          </w:p>
        </w:tc>
        <w:tc>
          <w:tcPr>
            <w:tcW w:w="1460" w:type="dxa"/>
          </w:tcPr>
          <w:p w:rsidR="00EA7362" w:rsidRPr="00E16CD5" w:rsidRDefault="00EA7362" w:rsidP="00BC7449">
            <w:pPr>
              <w:pStyle w:val="TableParagraph"/>
              <w:spacing w:line="265" w:lineRule="exact"/>
              <w:ind w:left="5"/>
              <w:jc w:val="center"/>
              <w:rPr>
                <w:rFonts w:ascii="Calibri" w:eastAsia="Calibri" w:hAnsi="Calibri" w:cs="Calibri"/>
              </w:rPr>
            </w:pPr>
            <w:r w:rsidRPr="00E16CD5">
              <w:rPr>
                <w:rFonts w:ascii="Calibri"/>
              </w:rPr>
              <w:t>4,48</w:t>
            </w:r>
          </w:p>
        </w:tc>
        <w:tc>
          <w:tcPr>
            <w:tcW w:w="1582" w:type="dxa"/>
          </w:tcPr>
          <w:p w:rsidR="00EA7362" w:rsidRPr="00E16CD5" w:rsidRDefault="00EA7362" w:rsidP="00BC7449">
            <w:pPr>
              <w:pStyle w:val="TableParagraph"/>
              <w:spacing w:line="265" w:lineRule="exact"/>
              <w:ind w:left="326"/>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r>
    </w:tbl>
    <w:p w:rsidR="00EA7362" w:rsidRPr="00E16CD5" w:rsidRDefault="00EA7362" w:rsidP="00EA7362">
      <w:pPr>
        <w:rPr>
          <w:rFonts w:ascii="Calibri" w:eastAsia="Calibri" w:hAnsi="Calibri" w:cs="Calibri"/>
          <w:i/>
          <w:sz w:val="20"/>
          <w:szCs w:val="20"/>
        </w:rPr>
      </w:pPr>
    </w:p>
    <w:p w:rsidR="00EA7362" w:rsidRPr="0040411F" w:rsidRDefault="00EA7362" w:rsidP="00EA7362">
      <w:pPr>
        <w:pStyle w:val="Tekstpodstawowy"/>
        <w:spacing w:before="194" w:line="360" w:lineRule="auto"/>
        <w:ind w:right="138"/>
        <w:jc w:val="both"/>
        <w:rPr>
          <w:rFonts w:ascii="Arial" w:hAnsi="Arial" w:cs="Arial"/>
          <w:lang w:val="pl-PL"/>
        </w:rPr>
      </w:pPr>
      <w:r w:rsidRPr="0040411F">
        <w:rPr>
          <w:rFonts w:ascii="Arial" w:hAnsi="Arial" w:cs="Arial"/>
          <w:lang w:val="pl-PL"/>
        </w:rPr>
        <w:t>W</w:t>
      </w:r>
      <w:r w:rsidRPr="0040411F">
        <w:rPr>
          <w:rFonts w:ascii="Arial" w:hAnsi="Arial" w:cs="Arial"/>
          <w:spacing w:val="-16"/>
          <w:lang w:val="pl-PL"/>
        </w:rPr>
        <w:t xml:space="preserve"> </w:t>
      </w:r>
      <w:r w:rsidRPr="0040411F">
        <w:rPr>
          <w:rFonts w:ascii="Arial" w:hAnsi="Arial" w:cs="Arial"/>
          <w:lang w:val="pl-PL"/>
        </w:rPr>
        <w:t>oparciu</w:t>
      </w:r>
      <w:r w:rsidRPr="0040411F">
        <w:rPr>
          <w:rFonts w:ascii="Arial" w:hAnsi="Arial" w:cs="Arial"/>
          <w:spacing w:val="-15"/>
          <w:lang w:val="pl-PL"/>
        </w:rPr>
        <w:t xml:space="preserve"> </w:t>
      </w:r>
      <w:r w:rsidRPr="0040411F">
        <w:rPr>
          <w:rFonts w:ascii="Arial" w:hAnsi="Arial" w:cs="Arial"/>
          <w:lang w:val="pl-PL"/>
        </w:rPr>
        <w:t>o</w:t>
      </w:r>
      <w:r w:rsidRPr="0040411F">
        <w:rPr>
          <w:rFonts w:ascii="Arial" w:hAnsi="Arial" w:cs="Arial"/>
          <w:spacing w:val="-18"/>
          <w:lang w:val="pl-PL"/>
        </w:rPr>
        <w:t xml:space="preserve"> </w:t>
      </w:r>
      <w:r w:rsidRPr="0040411F">
        <w:rPr>
          <w:rFonts w:ascii="Arial" w:hAnsi="Arial" w:cs="Arial"/>
          <w:lang w:val="pl-PL"/>
        </w:rPr>
        <w:t>powyższe</w:t>
      </w:r>
      <w:r w:rsidRPr="0040411F">
        <w:rPr>
          <w:rFonts w:ascii="Arial" w:hAnsi="Arial" w:cs="Arial"/>
          <w:spacing w:val="-15"/>
          <w:lang w:val="pl-PL"/>
        </w:rPr>
        <w:t xml:space="preserve"> </w:t>
      </w:r>
      <w:r w:rsidRPr="0040411F">
        <w:rPr>
          <w:rFonts w:ascii="Arial" w:hAnsi="Arial" w:cs="Arial"/>
          <w:lang w:val="pl-PL"/>
        </w:rPr>
        <w:t>wskaźniki</w:t>
      </w:r>
      <w:r w:rsidRPr="0040411F">
        <w:rPr>
          <w:rFonts w:ascii="Arial" w:hAnsi="Arial" w:cs="Arial"/>
          <w:spacing w:val="-16"/>
          <w:lang w:val="pl-PL"/>
        </w:rPr>
        <w:t xml:space="preserve"> </w:t>
      </w:r>
      <w:r w:rsidRPr="0040411F">
        <w:rPr>
          <w:rFonts w:ascii="Arial" w:hAnsi="Arial" w:cs="Arial"/>
          <w:lang w:val="pl-PL"/>
        </w:rPr>
        <w:t>oraz</w:t>
      </w:r>
      <w:r w:rsidRPr="0040411F">
        <w:rPr>
          <w:rFonts w:ascii="Arial" w:hAnsi="Arial" w:cs="Arial"/>
          <w:spacing w:val="-17"/>
          <w:lang w:val="pl-PL"/>
        </w:rPr>
        <w:t xml:space="preserve"> </w:t>
      </w:r>
      <w:r w:rsidRPr="0040411F">
        <w:rPr>
          <w:rFonts w:ascii="Arial" w:hAnsi="Arial" w:cs="Arial"/>
          <w:lang w:val="pl-PL"/>
        </w:rPr>
        <w:t>podział</w:t>
      </w:r>
      <w:r w:rsidRPr="0040411F">
        <w:rPr>
          <w:rFonts w:ascii="Arial" w:hAnsi="Arial" w:cs="Arial"/>
          <w:spacing w:val="-18"/>
          <w:lang w:val="pl-PL"/>
        </w:rPr>
        <w:t xml:space="preserve"> </w:t>
      </w:r>
      <w:r w:rsidRPr="0040411F">
        <w:rPr>
          <w:rFonts w:ascii="Arial" w:hAnsi="Arial" w:cs="Arial"/>
          <w:lang w:val="pl-PL"/>
        </w:rPr>
        <w:t>na</w:t>
      </w:r>
      <w:r w:rsidRPr="0040411F">
        <w:rPr>
          <w:rFonts w:ascii="Arial" w:hAnsi="Arial" w:cs="Arial"/>
          <w:spacing w:val="-16"/>
          <w:lang w:val="pl-PL"/>
        </w:rPr>
        <w:t xml:space="preserve"> </w:t>
      </w:r>
      <w:r w:rsidRPr="0040411F">
        <w:rPr>
          <w:rFonts w:ascii="Arial" w:hAnsi="Arial" w:cs="Arial"/>
          <w:lang w:val="pl-PL"/>
        </w:rPr>
        <w:t>podokresy</w:t>
      </w:r>
      <w:r w:rsidRPr="0040411F">
        <w:rPr>
          <w:rFonts w:ascii="Arial" w:hAnsi="Arial" w:cs="Arial"/>
          <w:spacing w:val="-17"/>
          <w:lang w:val="pl-PL"/>
        </w:rPr>
        <w:t xml:space="preserve"> </w:t>
      </w:r>
      <w:r w:rsidRPr="0040411F">
        <w:rPr>
          <w:rFonts w:ascii="Arial" w:hAnsi="Arial" w:cs="Arial"/>
          <w:lang w:val="pl-PL"/>
        </w:rPr>
        <w:t>obliczeniowe</w:t>
      </w:r>
      <w:r w:rsidRPr="0040411F">
        <w:rPr>
          <w:rFonts w:ascii="Arial" w:hAnsi="Arial" w:cs="Arial"/>
          <w:spacing w:val="-16"/>
          <w:lang w:val="pl-PL"/>
        </w:rPr>
        <w:t xml:space="preserve"> </w:t>
      </w:r>
      <w:r w:rsidRPr="0040411F">
        <w:rPr>
          <w:rFonts w:ascii="Arial" w:hAnsi="Arial" w:cs="Arial"/>
          <w:lang w:val="pl-PL"/>
        </w:rPr>
        <w:t>określono</w:t>
      </w:r>
      <w:r w:rsidRPr="0040411F">
        <w:rPr>
          <w:rFonts w:ascii="Arial" w:hAnsi="Arial" w:cs="Arial"/>
          <w:spacing w:val="-15"/>
          <w:lang w:val="pl-PL"/>
        </w:rPr>
        <w:t xml:space="preserve"> </w:t>
      </w:r>
      <w:r w:rsidRPr="0040411F">
        <w:rPr>
          <w:rFonts w:ascii="Arial" w:hAnsi="Arial" w:cs="Arial"/>
          <w:lang w:val="pl-PL"/>
        </w:rPr>
        <w:t>godzinową i roczną emisję pyłu ogółem (TSP), pyłu zawieszonego PM 10 oraz pyłu PM 2,5</w:t>
      </w:r>
      <w:r w:rsidRPr="0040411F">
        <w:rPr>
          <w:rFonts w:ascii="Arial" w:hAnsi="Arial" w:cs="Arial"/>
          <w:spacing w:val="16"/>
          <w:lang w:val="pl-PL"/>
        </w:rPr>
        <w:t xml:space="preserve"> </w:t>
      </w:r>
      <w:r w:rsidRPr="0040411F">
        <w:rPr>
          <w:rFonts w:ascii="Arial" w:hAnsi="Arial" w:cs="Arial"/>
          <w:lang w:val="pl-PL"/>
        </w:rPr>
        <w:t>przypadającą na jeden kurnik, co ilustrują poniższe</w:t>
      </w:r>
      <w:r w:rsidRPr="0040411F">
        <w:rPr>
          <w:rFonts w:ascii="Arial" w:hAnsi="Arial" w:cs="Arial"/>
          <w:spacing w:val="-20"/>
          <w:lang w:val="pl-PL"/>
        </w:rPr>
        <w:t xml:space="preserve"> </w:t>
      </w:r>
      <w:r w:rsidRPr="0040411F">
        <w:rPr>
          <w:rFonts w:ascii="Arial" w:hAnsi="Arial" w:cs="Arial"/>
          <w:lang w:val="pl-PL"/>
        </w:rPr>
        <w:t>tabele.</w:t>
      </w:r>
    </w:p>
    <w:p w:rsidR="00EA7362" w:rsidRDefault="00EA7362" w:rsidP="00EA7362">
      <w:pPr>
        <w:rPr>
          <w:rFonts w:ascii="Calibri" w:eastAsia="Calibri" w:hAnsi="Calibri" w:cs="Calibri"/>
          <w:color w:val="FF0000"/>
          <w:sz w:val="24"/>
          <w:szCs w:val="24"/>
        </w:rPr>
      </w:pPr>
    </w:p>
    <w:p w:rsidR="00117DAA" w:rsidRDefault="00117DAA" w:rsidP="00EA7362">
      <w:pPr>
        <w:spacing w:before="146"/>
        <w:ind w:left="136"/>
        <w:jc w:val="both"/>
        <w:rPr>
          <w:rFonts w:ascii="Calibri" w:eastAsia="Calibri" w:hAnsi="Calibri" w:cs="Calibri"/>
          <w:i/>
          <w:sz w:val="24"/>
          <w:szCs w:val="24"/>
        </w:rPr>
      </w:pPr>
    </w:p>
    <w:p w:rsidR="00117DAA" w:rsidRDefault="00117DAA" w:rsidP="00EA7362">
      <w:pPr>
        <w:spacing w:before="146"/>
        <w:ind w:left="136"/>
        <w:jc w:val="both"/>
        <w:rPr>
          <w:rFonts w:ascii="Calibri" w:eastAsia="Calibri" w:hAnsi="Calibri" w:cs="Calibri"/>
          <w:i/>
          <w:sz w:val="24"/>
          <w:szCs w:val="24"/>
        </w:rPr>
      </w:pPr>
    </w:p>
    <w:p w:rsidR="00117DAA" w:rsidRDefault="00117DAA" w:rsidP="00EA7362">
      <w:pPr>
        <w:spacing w:before="146"/>
        <w:ind w:left="136"/>
        <w:jc w:val="both"/>
        <w:rPr>
          <w:rFonts w:ascii="Calibri" w:eastAsia="Calibri" w:hAnsi="Calibri" w:cs="Calibri"/>
          <w:i/>
          <w:sz w:val="24"/>
          <w:szCs w:val="24"/>
        </w:rPr>
      </w:pPr>
    </w:p>
    <w:p w:rsidR="00117DAA" w:rsidRDefault="00117DAA" w:rsidP="00EA7362">
      <w:pPr>
        <w:spacing w:before="146"/>
        <w:ind w:left="136"/>
        <w:jc w:val="both"/>
        <w:rPr>
          <w:rFonts w:ascii="Calibri" w:eastAsia="Calibri" w:hAnsi="Calibri" w:cs="Calibri"/>
          <w:i/>
          <w:sz w:val="24"/>
          <w:szCs w:val="24"/>
        </w:rPr>
      </w:pPr>
    </w:p>
    <w:p w:rsidR="00117DAA" w:rsidRDefault="00117DAA" w:rsidP="00EA7362">
      <w:pPr>
        <w:spacing w:before="146"/>
        <w:ind w:left="136"/>
        <w:jc w:val="both"/>
        <w:rPr>
          <w:rFonts w:ascii="Calibri" w:eastAsia="Calibri" w:hAnsi="Calibri" w:cs="Calibri"/>
          <w:i/>
          <w:sz w:val="24"/>
          <w:szCs w:val="24"/>
        </w:rPr>
      </w:pPr>
    </w:p>
    <w:p w:rsidR="00EA7362" w:rsidRPr="002C47C0" w:rsidRDefault="00EA7362" w:rsidP="00EA7362">
      <w:pPr>
        <w:spacing w:before="146"/>
        <w:ind w:left="136"/>
        <w:jc w:val="both"/>
        <w:rPr>
          <w:rFonts w:ascii="Calibri" w:eastAsia="Calibri" w:hAnsi="Calibri" w:cs="Calibri"/>
          <w:sz w:val="24"/>
          <w:szCs w:val="24"/>
        </w:rPr>
      </w:pPr>
      <w:r w:rsidRPr="002C47C0">
        <w:rPr>
          <w:rFonts w:ascii="Calibri" w:eastAsia="Calibri" w:hAnsi="Calibri" w:cs="Calibri"/>
          <w:i/>
          <w:sz w:val="24"/>
          <w:szCs w:val="24"/>
        </w:rPr>
        <w:lastRenderedPageBreak/>
        <w:t>Tabela</w:t>
      </w:r>
      <w:r>
        <w:rPr>
          <w:rFonts w:ascii="Calibri" w:eastAsia="Calibri" w:hAnsi="Calibri" w:cs="Calibri"/>
          <w:i/>
          <w:sz w:val="24"/>
          <w:szCs w:val="24"/>
        </w:rPr>
        <w:t xml:space="preserve"> </w:t>
      </w:r>
      <w:r w:rsidRPr="002C47C0">
        <w:rPr>
          <w:rFonts w:ascii="Calibri" w:eastAsia="Calibri" w:hAnsi="Calibri" w:cs="Calibri"/>
          <w:i/>
          <w:sz w:val="24"/>
          <w:szCs w:val="24"/>
        </w:rPr>
        <w:t>Obliczenie emisji pyłu TSP przypadającej na każdy z kurników</w:t>
      </w:r>
      <w:r w:rsidRPr="002C47C0">
        <w:rPr>
          <w:rFonts w:ascii="Calibri" w:eastAsia="Calibri" w:hAnsi="Calibri" w:cs="Calibri"/>
          <w:i/>
          <w:spacing w:val="-29"/>
          <w:sz w:val="24"/>
          <w:szCs w:val="24"/>
        </w:rPr>
        <w:t xml:space="preserve"> </w:t>
      </w:r>
      <w:r w:rsidRPr="002C47C0">
        <w:rPr>
          <w:rFonts w:ascii="Calibri" w:eastAsia="Calibri" w:hAnsi="Calibri" w:cs="Calibri"/>
          <w:i/>
          <w:sz w:val="24"/>
          <w:szCs w:val="24"/>
        </w:rPr>
        <w:t>1÷4</w:t>
      </w:r>
    </w:p>
    <w:p w:rsidR="00EA7362" w:rsidRPr="002C47C0" w:rsidRDefault="00EA7362" w:rsidP="00EA7362">
      <w:pPr>
        <w:spacing w:before="8"/>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510"/>
        <w:gridCol w:w="1510"/>
        <w:gridCol w:w="1512"/>
        <w:gridCol w:w="1510"/>
        <w:gridCol w:w="1510"/>
      </w:tblGrid>
      <w:tr w:rsidR="00EA7362" w:rsidRPr="00E16CD5" w:rsidTr="004178FC">
        <w:trPr>
          <w:trHeight w:hRule="exact" w:val="311"/>
        </w:trPr>
        <w:tc>
          <w:tcPr>
            <w:tcW w:w="1512" w:type="dxa"/>
            <w:shd w:val="clear" w:color="auto" w:fill="D9D9D9"/>
          </w:tcPr>
          <w:p w:rsidR="00EA7362" w:rsidRPr="00E16CD5" w:rsidRDefault="00EA7362" w:rsidP="00BC7449">
            <w:pPr>
              <w:pStyle w:val="TableParagraph"/>
              <w:spacing w:before="12"/>
              <w:ind w:left="1"/>
              <w:jc w:val="center"/>
              <w:rPr>
                <w:rFonts w:ascii="Calibri" w:eastAsia="Calibri" w:hAnsi="Calibri" w:cs="Calibri"/>
              </w:rPr>
            </w:pPr>
            <w:r w:rsidRPr="00E16CD5">
              <w:rPr>
                <w:rFonts w:ascii="Calibri"/>
              </w:rPr>
              <w:t>1</w:t>
            </w:r>
          </w:p>
        </w:tc>
        <w:tc>
          <w:tcPr>
            <w:tcW w:w="1510" w:type="dxa"/>
            <w:shd w:val="clear" w:color="auto" w:fill="D9D9D9"/>
          </w:tcPr>
          <w:p w:rsidR="00EA7362" w:rsidRPr="00E16CD5" w:rsidRDefault="00EA7362" w:rsidP="00BC7449">
            <w:pPr>
              <w:pStyle w:val="TableParagraph"/>
              <w:spacing w:before="12"/>
              <w:ind w:right="1"/>
              <w:jc w:val="center"/>
              <w:rPr>
                <w:rFonts w:ascii="Calibri" w:eastAsia="Calibri" w:hAnsi="Calibri" w:cs="Calibri"/>
              </w:rPr>
            </w:pPr>
            <w:r w:rsidRPr="00E16CD5">
              <w:rPr>
                <w:rFonts w:ascii="Calibri"/>
              </w:rPr>
              <w:t>2</w:t>
            </w:r>
          </w:p>
        </w:tc>
        <w:tc>
          <w:tcPr>
            <w:tcW w:w="1510" w:type="dxa"/>
            <w:shd w:val="clear" w:color="auto" w:fill="D9D9D9"/>
          </w:tcPr>
          <w:p w:rsidR="00EA7362" w:rsidRPr="00E16CD5" w:rsidRDefault="00EA7362" w:rsidP="00BC7449">
            <w:pPr>
              <w:pStyle w:val="TableParagraph"/>
              <w:spacing w:before="12"/>
              <w:ind w:left="3"/>
              <w:jc w:val="center"/>
              <w:rPr>
                <w:rFonts w:ascii="Calibri" w:eastAsia="Calibri" w:hAnsi="Calibri" w:cs="Calibri"/>
              </w:rPr>
            </w:pPr>
            <w:r w:rsidRPr="00E16CD5">
              <w:rPr>
                <w:rFonts w:ascii="Calibri"/>
              </w:rPr>
              <w:t>3</w:t>
            </w:r>
          </w:p>
        </w:tc>
        <w:tc>
          <w:tcPr>
            <w:tcW w:w="1512" w:type="dxa"/>
            <w:shd w:val="clear" w:color="auto" w:fill="D9D9D9"/>
          </w:tcPr>
          <w:p w:rsidR="00EA7362" w:rsidRPr="00E16CD5" w:rsidRDefault="00EA7362" w:rsidP="00BC7449">
            <w:pPr>
              <w:pStyle w:val="TableParagraph"/>
              <w:spacing w:before="12"/>
              <w:ind w:left="1"/>
              <w:jc w:val="center"/>
              <w:rPr>
                <w:rFonts w:ascii="Calibri" w:eastAsia="Calibri" w:hAnsi="Calibri" w:cs="Calibri"/>
              </w:rPr>
            </w:pPr>
            <w:r w:rsidRPr="00E16CD5">
              <w:rPr>
                <w:rFonts w:ascii="Calibri"/>
              </w:rPr>
              <w:t>4</w:t>
            </w:r>
          </w:p>
        </w:tc>
        <w:tc>
          <w:tcPr>
            <w:tcW w:w="1510" w:type="dxa"/>
            <w:shd w:val="clear" w:color="auto" w:fill="D9D9D9"/>
          </w:tcPr>
          <w:p w:rsidR="00EA7362" w:rsidRPr="00E16CD5" w:rsidRDefault="00EA7362" w:rsidP="00BC7449">
            <w:pPr>
              <w:pStyle w:val="TableParagraph"/>
              <w:spacing w:before="12"/>
              <w:ind w:right="1"/>
              <w:jc w:val="center"/>
              <w:rPr>
                <w:rFonts w:ascii="Calibri" w:eastAsia="Calibri" w:hAnsi="Calibri" w:cs="Calibri"/>
              </w:rPr>
            </w:pPr>
            <w:r w:rsidRPr="00E16CD5">
              <w:rPr>
                <w:rFonts w:ascii="Calibri"/>
              </w:rPr>
              <w:t>5</w:t>
            </w:r>
          </w:p>
        </w:tc>
        <w:tc>
          <w:tcPr>
            <w:tcW w:w="1510" w:type="dxa"/>
            <w:shd w:val="clear" w:color="auto" w:fill="D9D9D9"/>
          </w:tcPr>
          <w:p w:rsidR="00EA7362" w:rsidRPr="00E16CD5" w:rsidRDefault="00EA7362" w:rsidP="00BC7449">
            <w:pPr>
              <w:pStyle w:val="TableParagraph"/>
              <w:spacing w:before="12"/>
              <w:jc w:val="center"/>
              <w:rPr>
                <w:rFonts w:ascii="Calibri" w:eastAsia="Calibri" w:hAnsi="Calibri" w:cs="Calibri"/>
              </w:rPr>
            </w:pPr>
            <w:r w:rsidRPr="00E16CD5">
              <w:rPr>
                <w:rFonts w:ascii="Calibri"/>
              </w:rPr>
              <w:t>6</w:t>
            </w:r>
          </w:p>
        </w:tc>
      </w:tr>
      <w:tr w:rsidR="00EA7362" w:rsidRPr="00CC2D96" w:rsidTr="004178FC">
        <w:trPr>
          <w:trHeight w:hRule="exact" w:val="910"/>
        </w:trPr>
        <w:tc>
          <w:tcPr>
            <w:tcW w:w="1512" w:type="dxa"/>
            <w:shd w:val="clear" w:color="auto" w:fill="D9D9D9"/>
          </w:tcPr>
          <w:p w:rsidR="00EA7362" w:rsidRPr="00E16CD5" w:rsidRDefault="00EA7362" w:rsidP="00BC7449">
            <w:pPr>
              <w:pStyle w:val="TableParagraph"/>
              <w:spacing w:before="6"/>
              <w:rPr>
                <w:rFonts w:ascii="Calibri" w:eastAsia="Calibri" w:hAnsi="Calibri" w:cs="Calibri"/>
                <w:i/>
                <w:sz w:val="25"/>
                <w:szCs w:val="25"/>
              </w:rPr>
            </w:pPr>
          </w:p>
          <w:p w:rsidR="00EA7362" w:rsidRPr="00E16CD5" w:rsidRDefault="00EA7362" w:rsidP="00BC7449">
            <w:pPr>
              <w:pStyle w:val="TableParagraph"/>
              <w:ind w:left="155"/>
              <w:rPr>
                <w:rFonts w:ascii="Calibri" w:eastAsia="Calibri" w:hAnsi="Calibri" w:cs="Calibri"/>
              </w:rPr>
            </w:pPr>
            <w:r w:rsidRPr="00E16CD5">
              <w:rPr>
                <w:rFonts w:ascii="Calibri"/>
              </w:rPr>
              <w:t>nr</w:t>
            </w:r>
            <w:r w:rsidRPr="00E16CD5">
              <w:rPr>
                <w:rFonts w:ascii="Calibri"/>
                <w:spacing w:val="-1"/>
              </w:rPr>
              <w:t xml:space="preserve"> </w:t>
            </w:r>
            <w:r w:rsidRPr="00E16CD5">
              <w:rPr>
                <w:rFonts w:ascii="Calibri"/>
              </w:rPr>
              <w:t>podokresu</w:t>
            </w:r>
          </w:p>
        </w:tc>
        <w:tc>
          <w:tcPr>
            <w:tcW w:w="1510" w:type="dxa"/>
            <w:shd w:val="clear" w:color="auto" w:fill="D9D9D9"/>
          </w:tcPr>
          <w:p w:rsidR="00EA7362" w:rsidRPr="00E16CD5" w:rsidRDefault="00EA7362" w:rsidP="00BC7449">
            <w:pPr>
              <w:pStyle w:val="TableParagraph"/>
              <w:spacing w:before="177"/>
              <w:ind w:left="436" w:right="193" w:hanging="240"/>
              <w:rPr>
                <w:rFonts w:ascii="Calibri" w:eastAsia="Calibri" w:hAnsi="Calibri" w:cs="Calibri"/>
              </w:rPr>
            </w:pPr>
            <w:r w:rsidRPr="00E16CD5">
              <w:rPr>
                <w:rFonts w:ascii="Calibri"/>
              </w:rPr>
              <w:t>czas trwania (h/rok)</w:t>
            </w:r>
          </w:p>
        </w:tc>
        <w:tc>
          <w:tcPr>
            <w:tcW w:w="1510" w:type="dxa"/>
            <w:shd w:val="clear" w:color="auto" w:fill="D9D9D9"/>
          </w:tcPr>
          <w:p w:rsidR="00EA7362" w:rsidRPr="00E16CD5" w:rsidRDefault="00EA7362" w:rsidP="00BC7449">
            <w:pPr>
              <w:pStyle w:val="TableParagraph"/>
              <w:spacing w:before="177"/>
              <w:ind w:left="211" w:right="204" w:firstLine="218"/>
              <w:rPr>
                <w:rFonts w:ascii="Calibri" w:eastAsia="Calibri" w:hAnsi="Calibri" w:cs="Calibri"/>
              </w:rPr>
            </w:pPr>
            <w:r w:rsidRPr="00E16CD5">
              <w:rPr>
                <w:rFonts w:ascii="Calibri"/>
              </w:rPr>
              <w:t>obsada (szt./kurnik)</w:t>
            </w:r>
          </w:p>
        </w:tc>
        <w:tc>
          <w:tcPr>
            <w:tcW w:w="1512" w:type="dxa"/>
            <w:shd w:val="clear" w:color="auto" w:fill="D9D9D9"/>
          </w:tcPr>
          <w:p w:rsidR="00EA7362" w:rsidRPr="002C47C0" w:rsidRDefault="00EA7362" w:rsidP="00BC7449">
            <w:pPr>
              <w:pStyle w:val="TableParagraph"/>
              <w:spacing w:before="42"/>
              <w:ind w:left="242" w:right="239" w:firstLine="108"/>
              <w:jc w:val="both"/>
              <w:rPr>
                <w:rFonts w:ascii="Calibri" w:eastAsia="Calibri" w:hAnsi="Calibri" w:cs="Calibri"/>
                <w:lang w:val="pl-PL"/>
              </w:rPr>
            </w:pPr>
            <w:r w:rsidRPr="002C47C0">
              <w:rPr>
                <w:rFonts w:ascii="Calibri" w:hAnsi="Calibri"/>
                <w:lang w:val="pl-PL"/>
              </w:rPr>
              <w:t>wskaźnik emisji</w:t>
            </w:r>
            <w:r w:rsidRPr="002C47C0">
              <w:rPr>
                <w:rFonts w:ascii="Calibri" w:hAnsi="Calibri"/>
                <w:spacing w:val="-4"/>
                <w:lang w:val="pl-PL"/>
              </w:rPr>
              <w:t xml:space="preserve"> </w:t>
            </w:r>
            <w:r w:rsidRPr="002C47C0">
              <w:rPr>
                <w:rFonts w:ascii="Calibri" w:hAnsi="Calibri"/>
                <w:lang w:val="pl-PL"/>
              </w:rPr>
              <w:t>TSP</w:t>
            </w:r>
            <w:r w:rsidRPr="002C47C0">
              <w:rPr>
                <w:rFonts w:ascii="Calibri" w:hAnsi="Calibri"/>
                <w:spacing w:val="-1"/>
                <w:lang w:val="pl-PL"/>
              </w:rPr>
              <w:t xml:space="preserve"> </w:t>
            </w:r>
            <w:r w:rsidRPr="002C47C0">
              <w:rPr>
                <w:rFonts w:ascii="Calibri" w:hAnsi="Calibri"/>
                <w:lang w:val="pl-PL"/>
              </w:rPr>
              <w:t>(kg/h/ptak)</w:t>
            </w:r>
          </w:p>
        </w:tc>
        <w:tc>
          <w:tcPr>
            <w:tcW w:w="1510" w:type="dxa"/>
            <w:shd w:val="clear" w:color="auto" w:fill="D9D9D9"/>
          </w:tcPr>
          <w:p w:rsidR="00EA7362" w:rsidRPr="002C47C0" w:rsidRDefault="00EA7362" w:rsidP="00BC7449">
            <w:pPr>
              <w:pStyle w:val="TableParagraph"/>
              <w:spacing w:before="177"/>
              <w:ind w:left="158" w:right="157" w:firstLine="115"/>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(kg/h/kurnik)</w:t>
            </w:r>
          </w:p>
        </w:tc>
        <w:tc>
          <w:tcPr>
            <w:tcW w:w="1510" w:type="dxa"/>
            <w:shd w:val="clear" w:color="auto" w:fill="D9D9D9"/>
          </w:tcPr>
          <w:p w:rsidR="00EA7362" w:rsidRPr="002C47C0" w:rsidRDefault="00EA7362" w:rsidP="00BC7449">
            <w:pPr>
              <w:pStyle w:val="TableParagraph"/>
              <w:spacing w:before="177"/>
              <w:ind w:left="69" w:right="68" w:firstLine="204"/>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(kg/kurnik/rok)</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2"/>
              <w:jc w:val="center"/>
              <w:rPr>
                <w:rFonts w:ascii="Calibri" w:eastAsia="Calibri" w:hAnsi="Calibri" w:cs="Calibri"/>
              </w:rPr>
            </w:pPr>
            <w:r w:rsidRPr="00E16CD5">
              <w:rPr>
                <w:rFonts w:ascii="Calibri"/>
              </w:rPr>
              <w:t>I</w:t>
            </w:r>
          </w:p>
        </w:tc>
        <w:tc>
          <w:tcPr>
            <w:tcW w:w="1510" w:type="dxa"/>
          </w:tcPr>
          <w:p w:rsidR="00EA7362" w:rsidRPr="00E16CD5" w:rsidRDefault="00EA7362" w:rsidP="00BC7449">
            <w:pPr>
              <w:pStyle w:val="TableParagraph"/>
              <w:spacing w:line="265" w:lineRule="exact"/>
              <w:ind w:left="1"/>
              <w:jc w:val="center"/>
              <w:rPr>
                <w:rFonts w:ascii="Calibri" w:eastAsia="Calibri" w:hAnsi="Calibri" w:cs="Calibri"/>
              </w:rPr>
            </w:pPr>
            <w:r w:rsidRPr="00E16CD5">
              <w:rPr>
                <w:rFonts w:ascii="Calibri"/>
              </w:rPr>
              <w:t>27</w:t>
            </w:r>
          </w:p>
        </w:tc>
        <w:tc>
          <w:tcPr>
            <w:tcW w:w="1510" w:type="dxa"/>
          </w:tcPr>
          <w:p w:rsidR="00EA7362" w:rsidRPr="00E16CD5" w:rsidRDefault="00EA7362" w:rsidP="00BC7449">
            <w:pPr>
              <w:pStyle w:val="TableParagraph"/>
              <w:spacing w:line="265" w:lineRule="exact"/>
              <w:ind w:left="448"/>
              <w:rPr>
                <w:rFonts w:ascii="Calibri" w:eastAsia="Calibri" w:hAnsi="Calibri" w:cs="Calibri"/>
              </w:rPr>
            </w:pPr>
            <w:r w:rsidRPr="00E16CD5">
              <w:rPr>
                <w:rFonts w:ascii="Calibri"/>
              </w:rPr>
              <w:t>10</w:t>
            </w:r>
            <w:r w:rsidRPr="00E16CD5">
              <w:rPr>
                <w:rFonts w:ascii="Calibri"/>
                <w:spacing w:val="-3"/>
              </w:rPr>
              <w:t xml:space="preserve"> 0</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0,0448</w:t>
            </w:r>
          </w:p>
        </w:tc>
        <w:tc>
          <w:tcPr>
            <w:tcW w:w="1510" w:type="dxa"/>
          </w:tcPr>
          <w:p w:rsidR="00EA7362" w:rsidRPr="00E16CD5" w:rsidRDefault="00EA7362" w:rsidP="00BC7449">
            <w:pPr>
              <w:pStyle w:val="TableParagraph"/>
              <w:spacing w:line="265" w:lineRule="exact"/>
              <w:ind w:right="1"/>
              <w:jc w:val="center"/>
              <w:rPr>
                <w:rFonts w:ascii="Calibri" w:eastAsia="Calibri" w:hAnsi="Calibri" w:cs="Calibri"/>
              </w:rPr>
            </w:pPr>
            <w:r w:rsidRPr="00E16CD5">
              <w:rPr>
                <w:rFonts w:ascii="Calibri"/>
              </w:rPr>
              <w:t>1,209</w:t>
            </w:r>
          </w:p>
        </w:tc>
      </w:tr>
      <w:tr w:rsidR="00EA7362" w:rsidRPr="00E16CD5" w:rsidTr="004178FC">
        <w:trPr>
          <w:trHeight w:hRule="exact" w:val="317"/>
        </w:trPr>
        <w:tc>
          <w:tcPr>
            <w:tcW w:w="1512"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II</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113</w:t>
            </w:r>
          </w:p>
        </w:tc>
        <w:tc>
          <w:tcPr>
            <w:tcW w:w="1510" w:type="dxa"/>
          </w:tcPr>
          <w:p w:rsidR="00EA7362" w:rsidRPr="00E16CD5" w:rsidRDefault="00EA7362" w:rsidP="00BC7449">
            <w:pPr>
              <w:jc w:val="center"/>
            </w:pPr>
            <w:r w:rsidRPr="00E16CD5">
              <w:rPr>
                <w:rFonts w:ascii="Calibri"/>
              </w:rPr>
              <w:t>10</w:t>
            </w:r>
            <w:r w:rsidRPr="00E16CD5">
              <w:rPr>
                <w:rFonts w:ascii="Calibri"/>
                <w:spacing w:val="-3"/>
              </w:rPr>
              <w:t xml:space="preserve"> 0</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0,0448</w:t>
            </w:r>
          </w:p>
        </w:tc>
        <w:tc>
          <w:tcPr>
            <w:tcW w:w="1510" w:type="dxa"/>
          </w:tcPr>
          <w:p w:rsidR="00EA7362" w:rsidRPr="00E16CD5" w:rsidRDefault="00EA7362" w:rsidP="00BC7449">
            <w:pPr>
              <w:pStyle w:val="TableParagraph"/>
              <w:spacing w:line="265" w:lineRule="exact"/>
              <w:ind w:right="1"/>
              <w:jc w:val="center"/>
              <w:rPr>
                <w:rFonts w:ascii="Calibri" w:eastAsia="Calibri" w:hAnsi="Calibri" w:cs="Calibri"/>
              </w:rPr>
            </w:pPr>
            <w:r w:rsidRPr="00E16CD5">
              <w:rPr>
                <w:rFonts w:ascii="Calibri"/>
              </w:rPr>
              <w:t>5,062</w:t>
            </w:r>
          </w:p>
        </w:tc>
      </w:tr>
      <w:tr w:rsidR="00EA7362" w:rsidRPr="00E16CD5" w:rsidTr="004178FC">
        <w:trPr>
          <w:trHeight w:hRule="exact" w:val="319"/>
        </w:trPr>
        <w:tc>
          <w:tcPr>
            <w:tcW w:w="1512" w:type="dxa"/>
          </w:tcPr>
          <w:p w:rsidR="00EA7362" w:rsidRPr="00E16CD5" w:rsidRDefault="00EA7362" w:rsidP="00BC7449">
            <w:pPr>
              <w:pStyle w:val="TableParagraph"/>
              <w:spacing w:line="268" w:lineRule="exact"/>
              <w:ind w:left="2"/>
              <w:jc w:val="center"/>
              <w:rPr>
                <w:rFonts w:ascii="Calibri" w:eastAsia="Calibri" w:hAnsi="Calibri" w:cs="Calibri"/>
              </w:rPr>
            </w:pPr>
            <w:r w:rsidRPr="00E16CD5">
              <w:rPr>
                <w:rFonts w:ascii="Calibri"/>
              </w:rPr>
              <w:t>III</w:t>
            </w:r>
          </w:p>
        </w:tc>
        <w:tc>
          <w:tcPr>
            <w:tcW w:w="1510" w:type="dxa"/>
          </w:tcPr>
          <w:p w:rsidR="00EA7362" w:rsidRPr="00E16CD5" w:rsidRDefault="00EA7362" w:rsidP="00BC7449">
            <w:pPr>
              <w:pStyle w:val="TableParagraph"/>
              <w:spacing w:line="268" w:lineRule="exact"/>
              <w:jc w:val="center"/>
              <w:rPr>
                <w:rFonts w:ascii="Calibri" w:eastAsia="Calibri" w:hAnsi="Calibri" w:cs="Calibri"/>
              </w:rPr>
            </w:pPr>
            <w:r w:rsidRPr="00E16CD5">
              <w:rPr>
                <w:rFonts w:ascii="Calibri"/>
              </w:rPr>
              <w:t>1</w:t>
            </w:r>
            <w:r w:rsidRPr="00E16CD5">
              <w:rPr>
                <w:rFonts w:ascii="Calibri"/>
                <w:spacing w:val="-1"/>
              </w:rPr>
              <w:t xml:space="preserve"> </w:t>
            </w:r>
            <w:r w:rsidRPr="00E16CD5">
              <w:rPr>
                <w:rFonts w:ascii="Calibri"/>
              </w:rPr>
              <w:t>973</w:t>
            </w:r>
          </w:p>
        </w:tc>
        <w:tc>
          <w:tcPr>
            <w:tcW w:w="1510" w:type="dxa"/>
          </w:tcPr>
          <w:p w:rsidR="00EA7362" w:rsidRPr="00E16CD5" w:rsidRDefault="00EA7362" w:rsidP="00BC7449">
            <w:pPr>
              <w:jc w:val="center"/>
            </w:pPr>
            <w:r w:rsidRPr="00E16CD5">
              <w:rPr>
                <w:rFonts w:ascii="Calibri"/>
              </w:rPr>
              <w:t>10</w:t>
            </w:r>
            <w:r w:rsidRPr="00E16CD5">
              <w:rPr>
                <w:rFonts w:ascii="Calibri"/>
                <w:spacing w:val="-3"/>
              </w:rPr>
              <w:t xml:space="preserve"> 0</w:t>
            </w:r>
            <w:r w:rsidRPr="00E16CD5">
              <w:rPr>
                <w:rFonts w:ascii="Calibri"/>
              </w:rPr>
              <w:t>00</w:t>
            </w:r>
          </w:p>
        </w:tc>
        <w:tc>
          <w:tcPr>
            <w:tcW w:w="1512" w:type="dxa"/>
          </w:tcPr>
          <w:p w:rsidR="00EA7362" w:rsidRPr="00E16CD5" w:rsidRDefault="00EA7362" w:rsidP="00BC7449">
            <w:pPr>
              <w:pStyle w:val="TableParagraph"/>
              <w:spacing w:line="268"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8" w:lineRule="exact"/>
              <w:ind w:left="444"/>
              <w:rPr>
                <w:rFonts w:ascii="Calibri" w:eastAsia="Calibri" w:hAnsi="Calibri" w:cs="Calibri"/>
              </w:rPr>
            </w:pPr>
            <w:r w:rsidRPr="00E16CD5">
              <w:rPr>
                <w:rFonts w:ascii="Calibri"/>
              </w:rPr>
              <w:t>0,0448</w:t>
            </w:r>
          </w:p>
        </w:tc>
        <w:tc>
          <w:tcPr>
            <w:tcW w:w="1510" w:type="dxa"/>
          </w:tcPr>
          <w:p w:rsidR="00EA7362" w:rsidRPr="00E16CD5" w:rsidRDefault="00EA7362" w:rsidP="00BC7449">
            <w:pPr>
              <w:pStyle w:val="TableParagraph"/>
              <w:spacing w:line="268" w:lineRule="exact"/>
              <w:ind w:left="444"/>
              <w:rPr>
                <w:rFonts w:ascii="Calibri" w:eastAsia="Calibri" w:hAnsi="Calibri" w:cs="Calibri"/>
              </w:rPr>
            </w:pPr>
            <w:r w:rsidRPr="00E16CD5">
              <w:rPr>
                <w:rFonts w:ascii="Calibri"/>
              </w:rPr>
              <w:t>88,390</w:t>
            </w:r>
          </w:p>
        </w:tc>
      </w:tr>
      <w:tr w:rsidR="00EA7362" w:rsidRPr="00E16CD5" w:rsidTr="004178FC">
        <w:trPr>
          <w:trHeight w:hRule="exact" w:val="320"/>
        </w:trPr>
        <w:tc>
          <w:tcPr>
            <w:tcW w:w="1512" w:type="dxa"/>
          </w:tcPr>
          <w:p w:rsidR="00EA7362" w:rsidRPr="00E16CD5" w:rsidRDefault="00EA7362" w:rsidP="00BC7449">
            <w:pPr>
              <w:pStyle w:val="TableParagraph"/>
              <w:spacing w:line="266" w:lineRule="exact"/>
              <w:ind w:left="2"/>
              <w:jc w:val="center"/>
              <w:rPr>
                <w:rFonts w:ascii="Calibri" w:eastAsia="Calibri" w:hAnsi="Calibri" w:cs="Calibri"/>
              </w:rPr>
            </w:pPr>
            <w:r w:rsidRPr="00E16CD5">
              <w:rPr>
                <w:rFonts w:ascii="Calibri"/>
              </w:rPr>
              <w:t>IV</w:t>
            </w:r>
          </w:p>
        </w:tc>
        <w:tc>
          <w:tcPr>
            <w:tcW w:w="1510" w:type="dxa"/>
          </w:tcPr>
          <w:p w:rsidR="00EA7362" w:rsidRPr="00E16CD5" w:rsidRDefault="00EA7362" w:rsidP="00BC7449">
            <w:pPr>
              <w:pStyle w:val="TableParagraph"/>
              <w:spacing w:line="266" w:lineRule="exact"/>
              <w:jc w:val="center"/>
              <w:rPr>
                <w:rFonts w:ascii="Calibri" w:eastAsia="Calibri" w:hAnsi="Calibri" w:cs="Calibri"/>
              </w:rPr>
            </w:pPr>
            <w:r w:rsidRPr="00E16CD5">
              <w:rPr>
                <w:rFonts w:ascii="Calibri"/>
              </w:rPr>
              <w:t>5</w:t>
            </w:r>
            <w:r w:rsidRPr="00E16CD5">
              <w:rPr>
                <w:rFonts w:ascii="Calibri"/>
                <w:spacing w:val="-1"/>
              </w:rPr>
              <w:t xml:space="preserve"> </w:t>
            </w:r>
            <w:r w:rsidRPr="00E16CD5">
              <w:rPr>
                <w:rFonts w:ascii="Calibri"/>
              </w:rPr>
              <w:t>138</w:t>
            </w:r>
          </w:p>
        </w:tc>
        <w:tc>
          <w:tcPr>
            <w:tcW w:w="1510" w:type="dxa"/>
          </w:tcPr>
          <w:p w:rsidR="00EA7362" w:rsidRPr="00E16CD5" w:rsidRDefault="00EA7362" w:rsidP="00BC7449">
            <w:pPr>
              <w:jc w:val="center"/>
            </w:pPr>
            <w:r w:rsidRPr="00E16CD5">
              <w:rPr>
                <w:rFonts w:ascii="Calibri"/>
              </w:rPr>
              <w:t>10</w:t>
            </w:r>
            <w:r w:rsidRPr="00E16CD5">
              <w:rPr>
                <w:rFonts w:ascii="Calibri"/>
                <w:spacing w:val="-3"/>
              </w:rPr>
              <w:t xml:space="preserve"> 0</w:t>
            </w:r>
            <w:r w:rsidRPr="00E16CD5">
              <w:rPr>
                <w:rFonts w:ascii="Calibri"/>
              </w:rPr>
              <w:t>00</w:t>
            </w:r>
          </w:p>
        </w:tc>
        <w:tc>
          <w:tcPr>
            <w:tcW w:w="1512" w:type="dxa"/>
          </w:tcPr>
          <w:p w:rsidR="00EA7362" w:rsidRPr="00E16CD5" w:rsidRDefault="00EA7362" w:rsidP="00BC7449">
            <w:pPr>
              <w:pStyle w:val="TableParagraph"/>
              <w:spacing w:line="266"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6" w:lineRule="exact"/>
              <w:ind w:left="444"/>
              <w:rPr>
                <w:rFonts w:ascii="Calibri" w:eastAsia="Calibri" w:hAnsi="Calibri" w:cs="Calibri"/>
              </w:rPr>
            </w:pPr>
            <w:r w:rsidRPr="00E16CD5">
              <w:rPr>
                <w:rFonts w:ascii="Calibri"/>
              </w:rPr>
              <w:t>0,0448</w:t>
            </w:r>
          </w:p>
        </w:tc>
        <w:tc>
          <w:tcPr>
            <w:tcW w:w="1510" w:type="dxa"/>
          </w:tcPr>
          <w:p w:rsidR="00EA7362" w:rsidRPr="00E16CD5" w:rsidRDefault="00EA7362" w:rsidP="00BC7449">
            <w:pPr>
              <w:pStyle w:val="TableParagraph"/>
              <w:spacing w:line="266" w:lineRule="exact"/>
              <w:ind w:left="444"/>
              <w:rPr>
                <w:rFonts w:ascii="Calibri" w:eastAsia="Calibri" w:hAnsi="Calibri" w:cs="Calibri"/>
              </w:rPr>
            </w:pPr>
            <w:r w:rsidRPr="00E16CD5">
              <w:rPr>
                <w:rFonts w:ascii="Calibri"/>
              </w:rPr>
              <w:t>230,182</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480"/>
              <w:rPr>
                <w:rFonts w:ascii="Calibri" w:eastAsia="Calibri" w:hAnsi="Calibri" w:cs="Calibri"/>
              </w:rPr>
            </w:pPr>
            <w:r w:rsidRPr="00E16CD5">
              <w:rPr>
                <w:rFonts w:ascii="Calibri"/>
              </w:rPr>
              <w:t>suma:</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7</w:t>
            </w:r>
            <w:r w:rsidRPr="00E16CD5">
              <w:rPr>
                <w:rFonts w:ascii="Calibri"/>
                <w:spacing w:val="-1"/>
              </w:rPr>
              <w:t xml:space="preserve"> </w:t>
            </w:r>
            <w:r w:rsidRPr="00E16CD5">
              <w:rPr>
                <w:rFonts w:ascii="Calibri"/>
              </w:rPr>
              <w:t>251</w:t>
            </w:r>
          </w:p>
        </w:tc>
        <w:tc>
          <w:tcPr>
            <w:tcW w:w="3022" w:type="dxa"/>
            <w:gridSpan w:val="2"/>
          </w:tcPr>
          <w:p w:rsidR="00EA7362" w:rsidRPr="00E16CD5" w:rsidRDefault="00EA7362" w:rsidP="00BC7449"/>
        </w:tc>
        <w:tc>
          <w:tcPr>
            <w:tcW w:w="1510" w:type="dxa"/>
          </w:tcPr>
          <w:p w:rsidR="00EA7362" w:rsidRPr="00E16CD5" w:rsidRDefault="00EA7362" w:rsidP="00BC7449">
            <w:pPr>
              <w:pStyle w:val="TableParagraph"/>
              <w:spacing w:line="265" w:lineRule="exact"/>
              <w:ind w:left="477"/>
              <w:rPr>
                <w:rFonts w:ascii="Calibri" w:eastAsia="Calibri" w:hAnsi="Calibri" w:cs="Calibri"/>
              </w:rPr>
            </w:pPr>
            <w:r w:rsidRPr="00E16CD5">
              <w:rPr>
                <w:rFonts w:ascii="Calibri"/>
              </w:rPr>
              <w:t>suma:</w:t>
            </w:r>
          </w:p>
        </w:tc>
        <w:tc>
          <w:tcPr>
            <w:tcW w:w="1510" w:type="dxa"/>
          </w:tcPr>
          <w:p w:rsidR="00EA7362" w:rsidRPr="00E16CD5" w:rsidRDefault="00EA7362" w:rsidP="00BC7449">
            <w:pPr>
              <w:pStyle w:val="TableParagraph"/>
              <w:spacing w:line="265" w:lineRule="exact"/>
              <w:ind w:left="441"/>
              <w:rPr>
                <w:rFonts w:ascii="Calibri" w:eastAsia="Calibri" w:hAnsi="Calibri" w:cs="Calibri"/>
              </w:rPr>
            </w:pPr>
            <w:r>
              <w:rPr>
                <w:rFonts w:ascii="Calibri"/>
                <w:b/>
              </w:rPr>
              <w:t>324,843</w:t>
            </w:r>
          </w:p>
        </w:tc>
      </w:tr>
    </w:tbl>
    <w:p w:rsidR="00EA7362" w:rsidRDefault="00EA7362" w:rsidP="00EA7362">
      <w:pPr>
        <w:spacing w:line="265" w:lineRule="exact"/>
        <w:rPr>
          <w:rFonts w:ascii="Calibri" w:eastAsia="Calibri" w:hAnsi="Calibri" w:cs="Calibri"/>
          <w:color w:val="FF0000"/>
        </w:rPr>
      </w:pPr>
    </w:p>
    <w:p w:rsidR="00EA7362" w:rsidRDefault="00EA7362" w:rsidP="00EA7362">
      <w:pPr>
        <w:rPr>
          <w:rFonts w:ascii="Calibri" w:eastAsia="Calibri" w:hAnsi="Calibri" w:cs="Calibri"/>
        </w:rPr>
      </w:pPr>
    </w:p>
    <w:p w:rsidR="00EA7362" w:rsidRPr="002C47C0" w:rsidRDefault="00EA7362" w:rsidP="00EA7362">
      <w:pPr>
        <w:spacing w:before="51"/>
        <w:ind w:left="136"/>
        <w:rPr>
          <w:rFonts w:ascii="Calibri" w:eastAsia="Calibri" w:hAnsi="Calibri" w:cs="Calibri"/>
          <w:sz w:val="24"/>
          <w:szCs w:val="24"/>
        </w:rPr>
      </w:pPr>
      <w:r>
        <w:rPr>
          <w:rFonts w:ascii="Calibri" w:hAnsi="Calibri"/>
          <w:i/>
          <w:sz w:val="24"/>
        </w:rPr>
        <w:t xml:space="preserve">Tabela </w:t>
      </w:r>
      <w:r w:rsidRPr="002C47C0">
        <w:rPr>
          <w:rFonts w:ascii="Calibri" w:hAnsi="Calibri"/>
          <w:i/>
          <w:sz w:val="24"/>
        </w:rPr>
        <w:t>Obliczenie emisji pyłu TSP przypadającej na kurnik nr</w:t>
      </w:r>
      <w:r w:rsidRPr="002C47C0">
        <w:rPr>
          <w:rFonts w:ascii="Calibri" w:hAnsi="Calibri"/>
          <w:i/>
          <w:spacing w:val="-23"/>
          <w:sz w:val="24"/>
        </w:rPr>
        <w:t xml:space="preserve"> </w:t>
      </w:r>
      <w:r w:rsidRPr="002C47C0">
        <w:rPr>
          <w:rFonts w:ascii="Calibri" w:hAnsi="Calibri"/>
          <w:i/>
          <w:sz w:val="24"/>
        </w:rPr>
        <w:t>5</w:t>
      </w:r>
    </w:p>
    <w:p w:rsidR="00EA7362" w:rsidRPr="002C47C0" w:rsidRDefault="00EA7362" w:rsidP="00EA7362">
      <w:pPr>
        <w:spacing w:before="9"/>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510"/>
        <w:gridCol w:w="1510"/>
        <w:gridCol w:w="1512"/>
        <w:gridCol w:w="1510"/>
        <w:gridCol w:w="1510"/>
      </w:tblGrid>
      <w:tr w:rsidR="00EA7362" w:rsidRPr="00E16CD5" w:rsidTr="004178FC">
        <w:trPr>
          <w:trHeight w:hRule="exact" w:val="310"/>
        </w:trPr>
        <w:tc>
          <w:tcPr>
            <w:tcW w:w="1512" w:type="dxa"/>
            <w:shd w:val="clear" w:color="auto" w:fill="D9D9D9"/>
          </w:tcPr>
          <w:p w:rsidR="00EA7362" w:rsidRPr="00E16CD5" w:rsidRDefault="00EA7362" w:rsidP="00BC7449">
            <w:pPr>
              <w:pStyle w:val="TableParagraph"/>
              <w:spacing w:before="13"/>
              <w:ind w:left="1"/>
              <w:jc w:val="center"/>
              <w:rPr>
                <w:rFonts w:ascii="Calibri" w:eastAsia="Calibri" w:hAnsi="Calibri" w:cs="Calibri"/>
              </w:rPr>
            </w:pPr>
            <w:r w:rsidRPr="00E16CD5">
              <w:rPr>
                <w:rFonts w:ascii="Calibri"/>
              </w:rPr>
              <w:t>1</w:t>
            </w:r>
          </w:p>
        </w:tc>
        <w:tc>
          <w:tcPr>
            <w:tcW w:w="1510" w:type="dxa"/>
            <w:shd w:val="clear" w:color="auto" w:fill="D9D9D9"/>
          </w:tcPr>
          <w:p w:rsidR="00EA7362" w:rsidRPr="00E16CD5" w:rsidRDefault="00EA7362" w:rsidP="00BC7449">
            <w:pPr>
              <w:pStyle w:val="TableParagraph"/>
              <w:spacing w:before="13"/>
              <w:ind w:right="1"/>
              <w:jc w:val="center"/>
              <w:rPr>
                <w:rFonts w:ascii="Calibri" w:eastAsia="Calibri" w:hAnsi="Calibri" w:cs="Calibri"/>
              </w:rPr>
            </w:pPr>
            <w:r w:rsidRPr="00E16CD5">
              <w:rPr>
                <w:rFonts w:ascii="Calibri"/>
              </w:rPr>
              <w:t>2</w:t>
            </w:r>
          </w:p>
        </w:tc>
        <w:tc>
          <w:tcPr>
            <w:tcW w:w="1510" w:type="dxa"/>
            <w:shd w:val="clear" w:color="auto" w:fill="D9D9D9"/>
          </w:tcPr>
          <w:p w:rsidR="00EA7362" w:rsidRPr="00E16CD5" w:rsidRDefault="00EA7362" w:rsidP="00BC7449">
            <w:pPr>
              <w:pStyle w:val="TableParagraph"/>
              <w:spacing w:before="13"/>
              <w:ind w:left="3"/>
              <w:jc w:val="center"/>
              <w:rPr>
                <w:rFonts w:ascii="Calibri" w:eastAsia="Calibri" w:hAnsi="Calibri" w:cs="Calibri"/>
              </w:rPr>
            </w:pPr>
            <w:r w:rsidRPr="00E16CD5">
              <w:rPr>
                <w:rFonts w:ascii="Calibri"/>
              </w:rPr>
              <w:t>3</w:t>
            </w:r>
          </w:p>
        </w:tc>
        <w:tc>
          <w:tcPr>
            <w:tcW w:w="1512" w:type="dxa"/>
            <w:shd w:val="clear" w:color="auto" w:fill="D9D9D9"/>
          </w:tcPr>
          <w:p w:rsidR="00EA7362" w:rsidRPr="00E16CD5" w:rsidRDefault="00EA7362" w:rsidP="00BC7449">
            <w:pPr>
              <w:pStyle w:val="TableParagraph"/>
              <w:spacing w:before="13"/>
              <w:ind w:left="1"/>
              <w:jc w:val="center"/>
              <w:rPr>
                <w:rFonts w:ascii="Calibri" w:eastAsia="Calibri" w:hAnsi="Calibri" w:cs="Calibri"/>
              </w:rPr>
            </w:pPr>
            <w:r w:rsidRPr="00E16CD5">
              <w:rPr>
                <w:rFonts w:ascii="Calibri"/>
              </w:rPr>
              <w:t>4</w:t>
            </w:r>
          </w:p>
        </w:tc>
        <w:tc>
          <w:tcPr>
            <w:tcW w:w="1510" w:type="dxa"/>
            <w:shd w:val="clear" w:color="auto" w:fill="D9D9D9"/>
          </w:tcPr>
          <w:p w:rsidR="00EA7362" w:rsidRPr="00E16CD5" w:rsidRDefault="00EA7362" w:rsidP="00BC7449">
            <w:pPr>
              <w:pStyle w:val="TableParagraph"/>
              <w:spacing w:before="13"/>
              <w:ind w:right="1"/>
              <w:jc w:val="center"/>
              <w:rPr>
                <w:rFonts w:ascii="Calibri" w:eastAsia="Calibri" w:hAnsi="Calibri" w:cs="Calibri"/>
              </w:rPr>
            </w:pPr>
            <w:r w:rsidRPr="00E16CD5">
              <w:rPr>
                <w:rFonts w:ascii="Calibri"/>
              </w:rPr>
              <w:t>5</w:t>
            </w:r>
          </w:p>
        </w:tc>
        <w:tc>
          <w:tcPr>
            <w:tcW w:w="1510" w:type="dxa"/>
            <w:shd w:val="clear" w:color="auto" w:fill="D9D9D9"/>
          </w:tcPr>
          <w:p w:rsidR="00EA7362" w:rsidRPr="00E16CD5" w:rsidRDefault="00EA7362" w:rsidP="00BC7449">
            <w:pPr>
              <w:pStyle w:val="TableParagraph"/>
              <w:spacing w:before="13"/>
              <w:jc w:val="center"/>
              <w:rPr>
                <w:rFonts w:ascii="Calibri" w:eastAsia="Calibri" w:hAnsi="Calibri" w:cs="Calibri"/>
              </w:rPr>
            </w:pPr>
            <w:r w:rsidRPr="00E16CD5">
              <w:rPr>
                <w:rFonts w:ascii="Calibri"/>
              </w:rPr>
              <w:t>6</w:t>
            </w:r>
          </w:p>
        </w:tc>
      </w:tr>
      <w:tr w:rsidR="00EA7362" w:rsidRPr="00CC2D96" w:rsidTr="004178FC">
        <w:trPr>
          <w:trHeight w:hRule="exact" w:val="910"/>
        </w:trPr>
        <w:tc>
          <w:tcPr>
            <w:tcW w:w="1512" w:type="dxa"/>
            <w:shd w:val="clear" w:color="auto" w:fill="D9D9D9"/>
          </w:tcPr>
          <w:p w:rsidR="00EA7362" w:rsidRPr="00E16CD5" w:rsidRDefault="00EA7362" w:rsidP="00BC7449">
            <w:pPr>
              <w:pStyle w:val="TableParagraph"/>
              <w:spacing w:before="9"/>
              <w:rPr>
                <w:rFonts w:ascii="Calibri" w:eastAsia="Calibri" w:hAnsi="Calibri" w:cs="Calibri"/>
                <w:i/>
                <w:sz w:val="25"/>
                <w:szCs w:val="25"/>
              </w:rPr>
            </w:pPr>
          </w:p>
          <w:p w:rsidR="00EA7362" w:rsidRPr="00E16CD5" w:rsidRDefault="00EA7362" w:rsidP="00BC7449">
            <w:pPr>
              <w:pStyle w:val="TableParagraph"/>
              <w:ind w:left="155"/>
              <w:rPr>
                <w:rFonts w:ascii="Calibri" w:eastAsia="Calibri" w:hAnsi="Calibri" w:cs="Calibri"/>
              </w:rPr>
            </w:pPr>
            <w:r w:rsidRPr="00E16CD5">
              <w:rPr>
                <w:rFonts w:ascii="Calibri"/>
              </w:rPr>
              <w:t>nr</w:t>
            </w:r>
            <w:r w:rsidRPr="00E16CD5">
              <w:rPr>
                <w:rFonts w:ascii="Calibri"/>
                <w:spacing w:val="-1"/>
              </w:rPr>
              <w:t xml:space="preserve"> </w:t>
            </w:r>
            <w:r w:rsidRPr="00E16CD5">
              <w:rPr>
                <w:rFonts w:ascii="Calibri"/>
              </w:rPr>
              <w:t>podokresu</w:t>
            </w:r>
          </w:p>
        </w:tc>
        <w:tc>
          <w:tcPr>
            <w:tcW w:w="1510" w:type="dxa"/>
            <w:shd w:val="clear" w:color="auto" w:fill="D9D9D9"/>
          </w:tcPr>
          <w:p w:rsidR="00EA7362" w:rsidRPr="00E16CD5" w:rsidRDefault="00EA7362" w:rsidP="00BC7449">
            <w:pPr>
              <w:pStyle w:val="TableParagraph"/>
              <w:spacing w:before="179"/>
              <w:ind w:left="436" w:right="193" w:hanging="240"/>
              <w:rPr>
                <w:rFonts w:ascii="Calibri" w:eastAsia="Calibri" w:hAnsi="Calibri" w:cs="Calibri"/>
              </w:rPr>
            </w:pPr>
            <w:r w:rsidRPr="00E16CD5">
              <w:rPr>
                <w:rFonts w:ascii="Calibri"/>
              </w:rPr>
              <w:t>czas trwania (h/rok)</w:t>
            </w:r>
          </w:p>
        </w:tc>
        <w:tc>
          <w:tcPr>
            <w:tcW w:w="1510" w:type="dxa"/>
            <w:shd w:val="clear" w:color="auto" w:fill="D9D9D9"/>
          </w:tcPr>
          <w:p w:rsidR="00EA7362" w:rsidRPr="00E16CD5" w:rsidRDefault="00EA7362" w:rsidP="00BC7449">
            <w:pPr>
              <w:pStyle w:val="TableParagraph"/>
              <w:spacing w:before="179"/>
              <w:ind w:left="211" w:right="204" w:firstLine="218"/>
              <w:rPr>
                <w:rFonts w:ascii="Calibri" w:eastAsia="Calibri" w:hAnsi="Calibri" w:cs="Calibri"/>
              </w:rPr>
            </w:pPr>
            <w:r w:rsidRPr="00E16CD5">
              <w:rPr>
                <w:rFonts w:ascii="Calibri"/>
              </w:rPr>
              <w:t>obsada (szt./kurnik)</w:t>
            </w:r>
          </w:p>
        </w:tc>
        <w:tc>
          <w:tcPr>
            <w:tcW w:w="1512" w:type="dxa"/>
            <w:shd w:val="clear" w:color="auto" w:fill="D9D9D9"/>
          </w:tcPr>
          <w:p w:rsidR="00EA7362" w:rsidRPr="002C47C0" w:rsidRDefault="00EA7362" w:rsidP="00BC7449">
            <w:pPr>
              <w:pStyle w:val="TableParagraph"/>
              <w:spacing w:before="45"/>
              <w:ind w:left="242" w:right="239" w:firstLine="108"/>
              <w:jc w:val="both"/>
              <w:rPr>
                <w:rFonts w:ascii="Calibri" w:eastAsia="Calibri" w:hAnsi="Calibri" w:cs="Calibri"/>
                <w:lang w:val="pl-PL"/>
              </w:rPr>
            </w:pPr>
            <w:r w:rsidRPr="002C47C0">
              <w:rPr>
                <w:rFonts w:ascii="Calibri" w:hAnsi="Calibri"/>
                <w:lang w:val="pl-PL"/>
              </w:rPr>
              <w:t>wskaźnik emisji</w:t>
            </w:r>
            <w:r w:rsidRPr="002C47C0">
              <w:rPr>
                <w:rFonts w:ascii="Calibri" w:hAnsi="Calibri"/>
                <w:spacing w:val="-4"/>
                <w:lang w:val="pl-PL"/>
              </w:rPr>
              <w:t xml:space="preserve"> </w:t>
            </w:r>
            <w:r w:rsidRPr="002C47C0">
              <w:rPr>
                <w:rFonts w:ascii="Calibri" w:hAnsi="Calibri"/>
                <w:lang w:val="pl-PL"/>
              </w:rPr>
              <w:t>TSP</w:t>
            </w:r>
            <w:r w:rsidRPr="002C47C0">
              <w:rPr>
                <w:rFonts w:ascii="Calibri" w:hAnsi="Calibri"/>
                <w:spacing w:val="-1"/>
                <w:lang w:val="pl-PL"/>
              </w:rPr>
              <w:t xml:space="preserve"> </w:t>
            </w:r>
            <w:r w:rsidRPr="002C47C0">
              <w:rPr>
                <w:rFonts w:ascii="Calibri" w:hAnsi="Calibri"/>
                <w:lang w:val="pl-PL"/>
              </w:rPr>
              <w:t>(kg/h/ptak)</w:t>
            </w:r>
          </w:p>
        </w:tc>
        <w:tc>
          <w:tcPr>
            <w:tcW w:w="1510" w:type="dxa"/>
            <w:shd w:val="clear" w:color="auto" w:fill="D9D9D9"/>
          </w:tcPr>
          <w:p w:rsidR="00EA7362" w:rsidRPr="002C47C0" w:rsidRDefault="00EA7362" w:rsidP="00BC7449">
            <w:pPr>
              <w:pStyle w:val="TableParagraph"/>
              <w:spacing w:before="179"/>
              <w:ind w:left="158" w:right="157" w:firstLine="115"/>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(kg/h/kurnik)</w:t>
            </w:r>
          </w:p>
        </w:tc>
        <w:tc>
          <w:tcPr>
            <w:tcW w:w="1510" w:type="dxa"/>
            <w:shd w:val="clear" w:color="auto" w:fill="D9D9D9"/>
          </w:tcPr>
          <w:p w:rsidR="00EA7362" w:rsidRPr="002C47C0" w:rsidRDefault="00EA7362" w:rsidP="00BC7449">
            <w:pPr>
              <w:pStyle w:val="TableParagraph"/>
              <w:spacing w:before="179"/>
              <w:ind w:left="69" w:right="68" w:firstLine="204"/>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(kg/kurnik/rok)</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2"/>
              <w:jc w:val="center"/>
              <w:rPr>
                <w:rFonts w:ascii="Calibri" w:eastAsia="Calibri" w:hAnsi="Calibri" w:cs="Calibri"/>
              </w:rPr>
            </w:pPr>
            <w:r w:rsidRPr="00E16CD5">
              <w:rPr>
                <w:rFonts w:ascii="Calibri"/>
              </w:rPr>
              <w:t>I</w:t>
            </w:r>
          </w:p>
        </w:tc>
        <w:tc>
          <w:tcPr>
            <w:tcW w:w="1510" w:type="dxa"/>
          </w:tcPr>
          <w:p w:rsidR="00EA7362" w:rsidRPr="00E16CD5" w:rsidRDefault="00EA7362" w:rsidP="00BC7449">
            <w:pPr>
              <w:pStyle w:val="TableParagraph"/>
              <w:spacing w:line="265" w:lineRule="exact"/>
              <w:ind w:left="1"/>
              <w:jc w:val="center"/>
              <w:rPr>
                <w:rFonts w:ascii="Calibri" w:eastAsia="Calibri" w:hAnsi="Calibri" w:cs="Calibri"/>
              </w:rPr>
            </w:pPr>
            <w:r w:rsidRPr="00E16CD5">
              <w:rPr>
                <w:rFonts w:ascii="Calibri"/>
              </w:rPr>
              <w:t>24</w:t>
            </w:r>
          </w:p>
        </w:tc>
        <w:tc>
          <w:tcPr>
            <w:tcW w:w="1510" w:type="dxa"/>
          </w:tcPr>
          <w:p w:rsidR="00EA7362" w:rsidRPr="00E16CD5" w:rsidRDefault="00EA7362" w:rsidP="00BC7449">
            <w:pPr>
              <w:pStyle w:val="TableParagraph"/>
              <w:spacing w:line="265" w:lineRule="exact"/>
              <w:ind w:left="448"/>
              <w:rPr>
                <w:rFonts w:ascii="Calibri" w:eastAsia="Calibri" w:hAnsi="Calibri" w:cs="Calibri"/>
              </w:rPr>
            </w:pPr>
            <w:r w:rsidRPr="00E16CD5">
              <w:rPr>
                <w:rFonts w:ascii="Calibri"/>
              </w:rPr>
              <w:t>12</w:t>
            </w:r>
            <w:r w:rsidRPr="00E16CD5">
              <w:rPr>
                <w:rFonts w:ascii="Calibri"/>
                <w:spacing w:val="-3"/>
              </w:rPr>
              <w:t xml:space="preserve"> 5</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0,0560</w:t>
            </w:r>
          </w:p>
        </w:tc>
        <w:tc>
          <w:tcPr>
            <w:tcW w:w="1510" w:type="dxa"/>
          </w:tcPr>
          <w:p w:rsidR="00EA7362" w:rsidRPr="00E16CD5" w:rsidRDefault="00EA7362" w:rsidP="00BC7449">
            <w:pPr>
              <w:pStyle w:val="TableParagraph"/>
              <w:spacing w:line="265" w:lineRule="exact"/>
              <w:ind w:right="1"/>
              <w:jc w:val="center"/>
              <w:rPr>
                <w:rFonts w:ascii="Calibri" w:eastAsia="Calibri" w:hAnsi="Calibri" w:cs="Calibri"/>
              </w:rPr>
            </w:pPr>
            <w:r w:rsidRPr="00E16CD5">
              <w:rPr>
                <w:rFonts w:ascii="Calibri"/>
              </w:rPr>
              <w:t>1,344</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II</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113</w:t>
            </w:r>
          </w:p>
        </w:tc>
        <w:tc>
          <w:tcPr>
            <w:tcW w:w="1510" w:type="dxa"/>
          </w:tcPr>
          <w:p w:rsidR="00EA7362" w:rsidRPr="00E16CD5" w:rsidRDefault="00EA7362" w:rsidP="00BC7449">
            <w:pPr>
              <w:jc w:val="center"/>
            </w:pPr>
            <w:r w:rsidRPr="00E16CD5">
              <w:rPr>
                <w:rFonts w:ascii="Calibri"/>
              </w:rPr>
              <w:t>12</w:t>
            </w:r>
            <w:r w:rsidRPr="00E16CD5">
              <w:rPr>
                <w:rFonts w:ascii="Calibri"/>
                <w:spacing w:val="-3"/>
              </w:rPr>
              <w:t xml:space="preserve"> 5</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0,0560</w:t>
            </w:r>
          </w:p>
        </w:tc>
        <w:tc>
          <w:tcPr>
            <w:tcW w:w="1510" w:type="dxa"/>
          </w:tcPr>
          <w:p w:rsidR="00EA7362" w:rsidRPr="00E16CD5" w:rsidRDefault="00EA7362" w:rsidP="00BC7449">
            <w:pPr>
              <w:pStyle w:val="TableParagraph"/>
              <w:spacing w:line="265" w:lineRule="exact"/>
              <w:ind w:right="1"/>
              <w:jc w:val="center"/>
              <w:rPr>
                <w:rFonts w:ascii="Calibri" w:eastAsia="Calibri" w:hAnsi="Calibri" w:cs="Calibri"/>
              </w:rPr>
            </w:pPr>
            <w:r w:rsidRPr="00E16CD5">
              <w:rPr>
                <w:rFonts w:ascii="Calibri"/>
              </w:rPr>
              <w:t>6,328</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2"/>
              <w:jc w:val="center"/>
              <w:rPr>
                <w:rFonts w:ascii="Calibri" w:eastAsia="Calibri" w:hAnsi="Calibri" w:cs="Calibri"/>
              </w:rPr>
            </w:pPr>
            <w:r w:rsidRPr="00E16CD5">
              <w:rPr>
                <w:rFonts w:ascii="Calibri"/>
              </w:rPr>
              <w:t>III</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1</w:t>
            </w:r>
            <w:r w:rsidRPr="00E16CD5">
              <w:rPr>
                <w:rFonts w:ascii="Calibri"/>
                <w:spacing w:val="-1"/>
              </w:rPr>
              <w:t xml:space="preserve"> </w:t>
            </w:r>
            <w:r w:rsidRPr="00E16CD5">
              <w:rPr>
                <w:rFonts w:ascii="Calibri"/>
              </w:rPr>
              <w:t>973</w:t>
            </w:r>
          </w:p>
        </w:tc>
        <w:tc>
          <w:tcPr>
            <w:tcW w:w="1510" w:type="dxa"/>
          </w:tcPr>
          <w:p w:rsidR="00EA7362" w:rsidRPr="00E16CD5" w:rsidRDefault="00EA7362" w:rsidP="00BC7449">
            <w:pPr>
              <w:jc w:val="center"/>
            </w:pPr>
            <w:r w:rsidRPr="00E16CD5">
              <w:rPr>
                <w:rFonts w:ascii="Calibri"/>
              </w:rPr>
              <w:t>12</w:t>
            </w:r>
            <w:r w:rsidRPr="00E16CD5">
              <w:rPr>
                <w:rFonts w:ascii="Calibri"/>
                <w:spacing w:val="-3"/>
              </w:rPr>
              <w:t xml:space="preserve"> 5</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0,0560</w:t>
            </w:r>
          </w:p>
        </w:tc>
        <w:tc>
          <w:tcPr>
            <w:tcW w:w="1510" w:type="dxa"/>
          </w:tcPr>
          <w:p w:rsidR="00EA7362" w:rsidRPr="00E16CD5" w:rsidRDefault="00EA7362" w:rsidP="00BC7449">
            <w:pPr>
              <w:pStyle w:val="TableParagraph"/>
              <w:spacing w:line="265" w:lineRule="exact"/>
              <w:ind w:left="499"/>
              <w:rPr>
                <w:rFonts w:ascii="Calibri" w:eastAsia="Calibri" w:hAnsi="Calibri" w:cs="Calibri"/>
              </w:rPr>
            </w:pPr>
            <w:r w:rsidRPr="00E16CD5">
              <w:rPr>
                <w:rFonts w:ascii="Calibri"/>
              </w:rPr>
              <w:t>110,488</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2"/>
              <w:jc w:val="center"/>
              <w:rPr>
                <w:rFonts w:ascii="Calibri" w:eastAsia="Calibri" w:hAnsi="Calibri" w:cs="Calibri"/>
              </w:rPr>
            </w:pPr>
            <w:r w:rsidRPr="00E16CD5">
              <w:rPr>
                <w:rFonts w:ascii="Calibri"/>
              </w:rPr>
              <w:t>IV</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5</w:t>
            </w:r>
            <w:r w:rsidRPr="00E16CD5">
              <w:rPr>
                <w:rFonts w:ascii="Calibri"/>
                <w:spacing w:val="-1"/>
              </w:rPr>
              <w:t xml:space="preserve"> </w:t>
            </w:r>
            <w:r w:rsidRPr="00E16CD5">
              <w:rPr>
                <w:rFonts w:ascii="Calibri"/>
              </w:rPr>
              <w:t>138</w:t>
            </w:r>
          </w:p>
        </w:tc>
        <w:tc>
          <w:tcPr>
            <w:tcW w:w="1510" w:type="dxa"/>
          </w:tcPr>
          <w:p w:rsidR="00EA7362" w:rsidRPr="00E16CD5" w:rsidRDefault="00EA7362" w:rsidP="00BC7449">
            <w:pPr>
              <w:jc w:val="center"/>
            </w:pPr>
            <w:r w:rsidRPr="00E16CD5">
              <w:rPr>
                <w:rFonts w:ascii="Calibri"/>
              </w:rPr>
              <w:t>12</w:t>
            </w:r>
            <w:r w:rsidRPr="00E16CD5">
              <w:rPr>
                <w:rFonts w:ascii="Calibri"/>
                <w:spacing w:val="-3"/>
              </w:rPr>
              <w:t xml:space="preserve"> 5</w:t>
            </w:r>
            <w:r w:rsidRPr="00E16CD5">
              <w:rPr>
                <w:rFonts w:ascii="Calibri"/>
              </w:rPr>
              <w:t>00</w:t>
            </w:r>
          </w:p>
        </w:tc>
        <w:tc>
          <w:tcPr>
            <w:tcW w:w="1512" w:type="dxa"/>
          </w:tcPr>
          <w:p w:rsidR="00EA7362" w:rsidRPr="00E16CD5" w:rsidRDefault="00EA7362" w:rsidP="00BC7449">
            <w:pPr>
              <w:pStyle w:val="TableParagraph"/>
              <w:spacing w:line="265" w:lineRule="exact"/>
              <w:ind w:left="290"/>
              <w:rPr>
                <w:rFonts w:ascii="Calibri" w:eastAsia="Calibri" w:hAnsi="Calibri" w:cs="Calibri"/>
                <w:sz w:val="14"/>
                <w:szCs w:val="14"/>
              </w:rPr>
            </w:pPr>
            <w:r w:rsidRPr="00E16CD5">
              <w:rPr>
                <w:rFonts w:ascii="Calibri"/>
              </w:rPr>
              <w:t>4,48 x</w:t>
            </w:r>
            <w:r w:rsidRPr="00E16CD5">
              <w:rPr>
                <w:rFonts w:ascii="Calibri"/>
                <w:spacing w:val="-4"/>
              </w:rPr>
              <w:t xml:space="preserve"> </w:t>
            </w:r>
            <w:r w:rsidRPr="00E16CD5">
              <w:rPr>
                <w:rFonts w:ascii="Calibri"/>
              </w:rPr>
              <w:t>10</w:t>
            </w:r>
            <w:r w:rsidRPr="00E16CD5">
              <w:rPr>
                <w:rFonts w:ascii="Calibri"/>
                <w:position w:val="8"/>
                <w:sz w:val="14"/>
              </w:rPr>
              <w:t>-6</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0,0560</w:t>
            </w:r>
          </w:p>
        </w:tc>
        <w:tc>
          <w:tcPr>
            <w:tcW w:w="1510" w:type="dxa"/>
          </w:tcPr>
          <w:p w:rsidR="00EA7362" w:rsidRPr="00E16CD5" w:rsidRDefault="00EA7362" w:rsidP="00BC7449">
            <w:pPr>
              <w:pStyle w:val="TableParagraph"/>
              <w:spacing w:line="265" w:lineRule="exact"/>
              <w:ind w:left="444"/>
              <w:rPr>
                <w:rFonts w:ascii="Calibri" w:eastAsia="Calibri" w:hAnsi="Calibri" w:cs="Calibri"/>
              </w:rPr>
            </w:pPr>
            <w:r w:rsidRPr="00E16CD5">
              <w:rPr>
                <w:rFonts w:ascii="Calibri"/>
              </w:rPr>
              <w:t>287,728</w:t>
            </w:r>
          </w:p>
        </w:tc>
      </w:tr>
      <w:tr w:rsidR="00EA7362" w:rsidRPr="00E16CD5" w:rsidTr="004178FC">
        <w:trPr>
          <w:trHeight w:hRule="exact" w:val="319"/>
        </w:trPr>
        <w:tc>
          <w:tcPr>
            <w:tcW w:w="1512" w:type="dxa"/>
          </w:tcPr>
          <w:p w:rsidR="00EA7362" w:rsidRPr="00E16CD5" w:rsidRDefault="00EA7362" w:rsidP="00BC7449">
            <w:pPr>
              <w:pStyle w:val="TableParagraph"/>
              <w:spacing w:line="265" w:lineRule="exact"/>
              <w:ind w:left="480"/>
              <w:rPr>
                <w:rFonts w:ascii="Calibri" w:eastAsia="Calibri" w:hAnsi="Calibri" w:cs="Calibri"/>
              </w:rPr>
            </w:pPr>
            <w:r w:rsidRPr="00E16CD5">
              <w:rPr>
                <w:rFonts w:ascii="Calibri"/>
              </w:rPr>
              <w:t>suma:</w:t>
            </w:r>
          </w:p>
        </w:tc>
        <w:tc>
          <w:tcPr>
            <w:tcW w:w="1510" w:type="dxa"/>
          </w:tcPr>
          <w:p w:rsidR="00EA7362" w:rsidRPr="00E16CD5" w:rsidRDefault="00EA7362" w:rsidP="00BC7449">
            <w:pPr>
              <w:pStyle w:val="TableParagraph"/>
              <w:spacing w:line="265" w:lineRule="exact"/>
              <w:jc w:val="center"/>
              <w:rPr>
                <w:rFonts w:ascii="Calibri" w:eastAsia="Calibri" w:hAnsi="Calibri" w:cs="Calibri"/>
              </w:rPr>
            </w:pPr>
            <w:r w:rsidRPr="00E16CD5">
              <w:rPr>
                <w:rFonts w:ascii="Calibri"/>
              </w:rPr>
              <w:t>7</w:t>
            </w:r>
            <w:r w:rsidRPr="00E16CD5">
              <w:rPr>
                <w:rFonts w:ascii="Calibri"/>
                <w:spacing w:val="-1"/>
              </w:rPr>
              <w:t xml:space="preserve"> </w:t>
            </w:r>
            <w:r w:rsidRPr="00E16CD5">
              <w:rPr>
                <w:rFonts w:ascii="Calibri"/>
              </w:rPr>
              <w:t>248</w:t>
            </w:r>
          </w:p>
        </w:tc>
        <w:tc>
          <w:tcPr>
            <w:tcW w:w="3022" w:type="dxa"/>
            <w:gridSpan w:val="2"/>
          </w:tcPr>
          <w:p w:rsidR="00EA7362" w:rsidRPr="00E16CD5" w:rsidRDefault="00EA7362" w:rsidP="00BC7449"/>
        </w:tc>
        <w:tc>
          <w:tcPr>
            <w:tcW w:w="1510" w:type="dxa"/>
          </w:tcPr>
          <w:p w:rsidR="00EA7362" w:rsidRPr="00E16CD5" w:rsidRDefault="00EA7362" w:rsidP="00BC7449">
            <w:pPr>
              <w:pStyle w:val="TableParagraph"/>
              <w:spacing w:line="265" w:lineRule="exact"/>
              <w:ind w:left="477"/>
              <w:rPr>
                <w:rFonts w:ascii="Calibri" w:eastAsia="Calibri" w:hAnsi="Calibri" w:cs="Calibri"/>
              </w:rPr>
            </w:pPr>
            <w:r w:rsidRPr="00E16CD5">
              <w:rPr>
                <w:rFonts w:ascii="Calibri"/>
              </w:rPr>
              <w:t>suma:</w:t>
            </w:r>
          </w:p>
        </w:tc>
        <w:tc>
          <w:tcPr>
            <w:tcW w:w="1510" w:type="dxa"/>
          </w:tcPr>
          <w:p w:rsidR="00EA7362" w:rsidRPr="00E16CD5" w:rsidRDefault="00EA7362" w:rsidP="00BC7449">
            <w:pPr>
              <w:pStyle w:val="TableParagraph"/>
              <w:spacing w:line="265" w:lineRule="exact"/>
              <w:ind w:left="441"/>
              <w:rPr>
                <w:rFonts w:ascii="Calibri" w:eastAsia="Calibri" w:hAnsi="Calibri" w:cs="Calibri"/>
              </w:rPr>
            </w:pPr>
            <w:r w:rsidRPr="00E16CD5">
              <w:rPr>
                <w:rFonts w:ascii="Calibri"/>
                <w:b/>
              </w:rPr>
              <w:t>405,888</w:t>
            </w:r>
          </w:p>
        </w:tc>
      </w:tr>
    </w:tbl>
    <w:p w:rsidR="00EA7362" w:rsidRPr="00F6216F" w:rsidRDefault="00EA7362" w:rsidP="00EA7362">
      <w:pPr>
        <w:spacing w:before="4"/>
        <w:rPr>
          <w:rFonts w:ascii="Calibri" w:eastAsia="Calibri" w:hAnsi="Calibri" w:cs="Calibri"/>
          <w:i/>
          <w:color w:val="FF0000"/>
          <w:sz w:val="23"/>
          <w:szCs w:val="23"/>
        </w:rPr>
      </w:pPr>
    </w:p>
    <w:p w:rsidR="00EA7362" w:rsidRPr="00422B92" w:rsidRDefault="00EA7362" w:rsidP="00422B92">
      <w:pPr>
        <w:pStyle w:val="Tekstpodstawowy"/>
        <w:spacing w:before="195" w:line="360" w:lineRule="auto"/>
        <w:ind w:left="0" w:right="133"/>
        <w:rPr>
          <w:rFonts w:cs="Calibri"/>
        </w:rPr>
        <w:sectPr w:rsidR="00EA7362" w:rsidRPr="00422B92">
          <w:headerReference w:type="default" r:id="rId16"/>
          <w:pgSz w:w="11910" w:h="16840"/>
          <w:pgMar w:top="1160" w:right="1280" w:bottom="1440" w:left="1280" w:header="756" w:footer="1249" w:gutter="0"/>
          <w:cols w:space="708"/>
        </w:sectPr>
      </w:pPr>
      <w:r w:rsidRPr="0040411F">
        <w:rPr>
          <w:rFonts w:ascii="Arial" w:hAnsi="Arial" w:cs="Arial"/>
          <w:lang w:val="pl-PL"/>
        </w:rPr>
        <w:t>Następnie określono emisję pyłu przypadającą na każdy z emitorów znajdujących się</w:t>
      </w:r>
      <w:r w:rsidRPr="0040411F">
        <w:rPr>
          <w:rFonts w:ascii="Arial" w:hAnsi="Arial" w:cs="Arial"/>
          <w:spacing w:val="11"/>
          <w:lang w:val="pl-PL"/>
        </w:rPr>
        <w:t xml:space="preserve"> </w:t>
      </w:r>
      <w:r w:rsidRPr="0040411F">
        <w:rPr>
          <w:rFonts w:ascii="Arial" w:hAnsi="Arial" w:cs="Arial"/>
          <w:lang w:val="pl-PL"/>
        </w:rPr>
        <w:t>w kurnikach</w:t>
      </w:r>
      <w:r w:rsidRPr="0040411F">
        <w:rPr>
          <w:rFonts w:ascii="Arial" w:hAnsi="Arial" w:cs="Arial"/>
          <w:spacing w:val="24"/>
          <w:lang w:val="pl-PL"/>
        </w:rPr>
        <w:t xml:space="preserve"> </w:t>
      </w:r>
      <w:r w:rsidRPr="0040411F">
        <w:rPr>
          <w:rFonts w:ascii="Arial" w:hAnsi="Arial" w:cs="Arial"/>
          <w:lang w:val="pl-PL"/>
        </w:rPr>
        <w:t>na</w:t>
      </w:r>
      <w:r w:rsidRPr="0040411F">
        <w:rPr>
          <w:rFonts w:ascii="Arial" w:hAnsi="Arial" w:cs="Arial"/>
          <w:spacing w:val="21"/>
          <w:lang w:val="pl-PL"/>
        </w:rPr>
        <w:t xml:space="preserve"> </w:t>
      </w:r>
      <w:r w:rsidRPr="0040411F">
        <w:rPr>
          <w:rFonts w:ascii="Arial" w:hAnsi="Arial" w:cs="Arial"/>
          <w:lang w:val="pl-PL"/>
        </w:rPr>
        <w:t>fermie</w:t>
      </w:r>
      <w:r w:rsidRPr="0040411F">
        <w:rPr>
          <w:rFonts w:ascii="Arial" w:hAnsi="Arial" w:cs="Arial"/>
          <w:spacing w:val="22"/>
          <w:lang w:val="pl-PL"/>
        </w:rPr>
        <w:t xml:space="preserve"> </w:t>
      </w:r>
      <w:r w:rsidRPr="0040411F">
        <w:rPr>
          <w:rFonts w:ascii="Arial" w:hAnsi="Arial" w:cs="Arial"/>
          <w:lang w:val="pl-PL"/>
        </w:rPr>
        <w:t>drobiu</w:t>
      </w:r>
      <w:r w:rsidRPr="0040411F">
        <w:rPr>
          <w:rFonts w:ascii="Arial" w:hAnsi="Arial" w:cs="Arial"/>
          <w:spacing w:val="22"/>
          <w:lang w:val="pl-PL"/>
        </w:rPr>
        <w:t xml:space="preserve"> </w:t>
      </w:r>
      <w:r w:rsidRPr="0040411F">
        <w:rPr>
          <w:rFonts w:ascii="Arial" w:hAnsi="Arial" w:cs="Arial"/>
          <w:lang w:val="pl-PL"/>
        </w:rPr>
        <w:t>w</w:t>
      </w:r>
      <w:r w:rsidRPr="0040411F">
        <w:rPr>
          <w:rFonts w:ascii="Arial" w:hAnsi="Arial" w:cs="Arial"/>
          <w:spacing w:val="22"/>
          <w:lang w:val="pl-PL"/>
        </w:rPr>
        <w:t xml:space="preserve"> </w:t>
      </w:r>
      <w:r w:rsidRPr="0040411F">
        <w:rPr>
          <w:rFonts w:ascii="Arial" w:hAnsi="Arial" w:cs="Arial"/>
          <w:lang w:val="pl-PL"/>
        </w:rPr>
        <w:t>miejscowości</w:t>
      </w:r>
      <w:r w:rsidRPr="0040411F">
        <w:rPr>
          <w:rFonts w:ascii="Arial" w:hAnsi="Arial" w:cs="Arial"/>
          <w:spacing w:val="27"/>
          <w:lang w:val="pl-PL"/>
        </w:rPr>
        <w:t xml:space="preserve"> </w:t>
      </w:r>
      <w:r w:rsidRPr="0040411F">
        <w:rPr>
          <w:rFonts w:ascii="Arial" w:hAnsi="Arial" w:cs="Arial"/>
          <w:lang w:val="pl-PL"/>
        </w:rPr>
        <w:t>Marysinek.</w:t>
      </w:r>
      <w:r w:rsidRPr="0040411F">
        <w:rPr>
          <w:rFonts w:ascii="Arial" w:hAnsi="Arial" w:cs="Arial"/>
          <w:spacing w:val="23"/>
          <w:lang w:val="pl-PL"/>
        </w:rPr>
        <w:t xml:space="preserve"> </w:t>
      </w:r>
      <w:r w:rsidRPr="0040411F">
        <w:rPr>
          <w:rFonts w:ascii="Arial" w:hAnsi="Arial" w:cs="Arial"/>
          <w:lang w:val="pl-PL"/>
        </w:rPr>
        <w:t>W</w:t>
      </w:r>
      <w:r w:rsidRPr="0040411F">
        <w:rPr>
          <w:rFonts w:ascii="Arial" w:hAnsi="Arial" w:cs="Arial"/>
          <w:spacing w:val="23"/>
          <w:lang w:val="pl-PL"/>
        </w:rPr>
        <w:t xml:space="preserve"> </w:t>
      </w:r>
      <w:r w:rsidRPr="0040411F">
        <w:rPr>
          <w:rFonts w:ascii="Arial" w:hAnsi="Arial" w:cs="Arial"/>
          <w:lang w:val="pl-PL"/>
        </w:rPr>
        <w:t>podokresach</w:t>
      </w:r>
      <w:r w:rsidRPr="0040411F">
        <w:rPr>
          <w:rFonts w:ascii="Arial" w:hAnsi="Arial" w:cs="Arial"/>
          <w:spacing w:val="23"/>
          <w:lang w:val="pl-PL"/>
        </w:rPr>
        <w:t xml:space="preserve"> </w:t>
      </w:r>
      <w:r w:rsidR="00422B92">
        <w:rPr>
          <w:rFonts w:ascii="Arial" w:hAnsi="Arial" w:cs="Arial"/>
          <w:spacing w:val="23"/>
          <w:lang w:val="pl-PL"/>
        </w:rPr>
        <w:t>o</w:t>
      </w:r>
      <w:r w:rsidRPr="0040411F">
        <w:rPr>
          <w:rFonts w:ascii="Arial" w:hAnsi="Arial" w:cs="Arial"/>
          <w:lang w:val="pl-PL"/>
        </w:rPr>
        <w:t>bliczeniowych</w:t>
      </w:r>
      <w:r w:rsidRPr="0040411F">
        <w:rPr>
          <w:rFonts w:ascii="Arial" w:hAnsi="Arial" w:cs="Arial"/>
          <w:spacing w:val="24"/>
          <w:lang w:val="pl-PL"/>
        </w:rPr>
        <w:t xml:space="preserve"> </w:t>
      </w:r>
      <w:r w:rsidRPr="0040411F">
        <w:rPr>
          <w:rFonts w:ascii="Arial" w:hAnsi="Arial" w:cs="Arial"/>
          <w:lang w:val="pl-PL"/>
        </w:rPr>
        <w:t>nr</w:t>
      </w:r>
      <w:r w:rsidRPr="0040411F">
        <w:rPr>
          <w:rFonts w:ascii="Arial" w:hAnsi="Arial" w:cs="Arial"/>
          <w:spacing w:val="22"/>
          <w:lang w:val="pl-PL"/>
        </w:rPr>
        <w:t xml:space="preserve"> </w:t>
      </w:r>
      <w:r w:rsidRPr="0040411F">
        <w:rPr>
          <w:rFonts w:ascii="Arial" w:hAnsi="Arial" w:cs="Arial"/>
          <w:lang w:val="pl-PL"/>
        </w:rPr>
        <w:t>I</w:t>
      </w:r>
      <w:r w:rsidRPr="0040411F">
        <w:rPr>
          <w:rFonts w:ascii="Arial" w:hAnsi="Arial" w:cs="Arial"/>
          <w:w w:val="99"/>
          <w:lang w:val="pl-PL"/>
        </w:rPr>
        <w:t xml:space="preserve"> </w:t>
      </w:r>
      <w:r w:rsidRPr="0040411F">
        <w:rPr>
          <w:rFonts w:ascii="Arial" w:hAnsi="Arial" w:cs="Arial"/>
          <w:lang w:val="pl-PL"/>
        </w:rPr>
        <w:t>oraz III dodano emisję pyłu wynikającą ze spalania gazu ciekłego w nagrzewnicach</w:t>
      </w:r>
      <w:r w:rsidRPr="0040411F">
        <w:rPr>
          <w:rFonts w:ascii="Arial" w:hAnsi="Arial" w:cs="Arial"/>
          <w:spacing w:val="51"/>
          <w:lang w:val="pl-PL"/>
        </w:rPr>
        <w:t xml:space="preserve"> </w:t>
      </w:r>
      <w:r w:rsidRPr="0040411F">
        <w:rPr>
          <w:rFonts w:ascii="Arial" w:hAnsi="Arial" w:cs="Arial"/>
          <w:lang w:val="pl-PL"/>
        </w:rPr>
        <w:t>(komórki zaznaczone na szaro w kolumnie nr 3 poniższej tabeli). Do programu</w:t>
      </w:r>
      <w:r w:rsidRPr="0040411F">
        <w:rPr>
          <w:rFonts w:ascii="Arial" w:hAnsi="Arial" w:cs="Arial"/>
          <w:spacing w:val="16"/>
          <w:lang w:val="pl-PL"/>
        </w:rPr>
        <w:t xml:space="preserve"> </w:t>
      </w:r>
      <w:r w:rsidRPr="0040411F">
        <w:rPr>
          <w:rFonts w:ascii="Arial" w:hAnsi="Arial" w:cs="Arial"/>
          <w:lang w:val="pl-PL"/>
        </w:rPr>
        <w:t>obliczeniowego wprowadzana</w:t>
      </w:r>
      <w:r w:rsidRPr="0040411F">
        <w:rPr>
          <w:rFonts w:ascii="Arial" w:hAnsi="Arial" w:cs="Arial"/>
          <w:spacing w:val="40"/>
          <w:lang w:val="pl-PL"/>
        </w:rPr>
        <w:t xml:space="preserve"> </w:t>
      </w:r>
      <w:r w:rsidRPr="0040411F">
        <w:rPr>
          <w:rFonts w:ascii="Arial" w:hAnsi="Arial" w:cs="Arial"/>
          <w:lang w:val="pl-PL"/>
        </w:rPr>
        <w:t>jest</w:t>
      </w:r>
      <w:r w:rsidRPr="0040411F">
        <w:rPr>
          <w:rFonts w:ascii="Arial" w:hAnsi="Arial" w:cs="Arial"/>
          <w:spacing w:val="39"/>
          <w:lang w:val="pl-PL"/>
        </w:rPr>
        <w:t xml:space="preserve"> </w:t>
      </w:r>
      <w:r w:rsidRPr="0040411F">
        <w:rPr>
          <w:rFonts w:ascii="Arial" w:hAnsi="Arial" w:cs="Arial"/>
          <w:lang w:val="pl-PL"/>
        </w:rPr>
        <w:t>emisja</w:t>
      </w:r>
      <w:r w:rsidRPr="0040411F">
        <w:rPr>
          <w:rFonts w:ascii="Arial" w:hAnsi="Arial" w:cs="Arial"/>
          <w:spacing w:val="40"/>
          <w:lang w:val="pl-PL"/>
        </w:rPr>
        <w:t xml:space="preserve"> </w:t>
      </w:r>
      <w:r w:rsidRPr="0040411F">
        <w:rPr>
          <w:rFonts w:ascii="Arial" w:hAnsi="Arial" w:cs="Arial"/>
          <w:lang w:val="pl-PL"/>
        </w:rPr>
        <w:t>pyłu</w:t>
      </w:r>
      <w:r w:rsidRPr="0040411F">
        <w:rPr>
          <w:rFonts w:ascii="Arial" w:hAnsi="Arial" w:cs="Arial"/>
          <w:spacing w:val="38"/>
          <w:lang w:val="pl-PL"/>
        </w:rPr>
        <w:t xml:space="preserve"> </w:t>
      </w:r>
      <w:r w:rsidRPr="0040411F">
        <w:rPr>
          <w:rFonts w:ascii="Arial" w:hAnsi="Arial" w:cs="Arial"/>
          <w:lang w:val="pl-PL"/>
        </w:rPr>
        <w:t>TSP.</w:t>
      </w:r>
      <w:r w:rsidRPr="0040411F">
        <w:rPr>
          <w:rFonts w:ascii="Arial" w:hAnsi="Arial" w:cs="Arial"/>
          <w:spacing w:val="38"/>
          <w:lang w:val="pl-PL"/>
        </w:rPr>
        <w:t xml:space="preserve"> </w:t>
      </w:r>
      <w:r w:rsidRPr="0040411F">
        <w:rPr>
          <w:rFonts w:ascii="Arial" w:hAnsi="Arial" w:cs="Arial"/>
          <w:lang w:val="pl-PL"/>
        </w:rPr>
        <w:t>Emisja</w:t>
      </w:r>
      <w:r w:rsidRPr="0040411F">
        <w:rPr>
          <w:rFonts w:ascii="Arial" w:hAnsi="Arial" w:cs="Arial"/>
          <w:spacing w:val="38"/>
          <w:lang w:val="pl-PL"/>
        </w:rPr>
        <w:t xml:space="preserve"> </w:t>
      </w:r>
      <w:r w:rsidRPr="0040411F">
        <w:rPr>
          <w:rFonts w:ascii="Arial" w:hAnsi="Arial" w:cs="Arial"/>
          <w:lang w:val="pl-PL"/>
        </w:rPr>
        <w:t>pyłu</w:t>
      </w:r>
      <w:r w:rsidRPr="0040411F">
        <w:rPr>
          <w:rFonts w:ascii="Arial" w:hAnsi="Arial" w:cs="Arial"/>
          <w:spacing w:val="38"/>
          <w:lang w:val="pl-PL"/>
        </w:rPr>
        <w:t xml:space="preserve"> </w:t>
      </w:r>
      <w:r w:rsidRPr="0040411F">
        <w:rPr>
          <w:rFonts w:ascii="Arial" w:hAnsi="Arial" w:cs="Arial"/>
          <w:lang w:val="pl-PL"/>
        </w:rPr>
        <w:t>PM10</w:t>
      </w:r>
      <w:r w:rsidRPr="0040411F">
        <w:rPr>
          <w:rFonts w:ascii="Arial" w:hAnsi="Arial" w:cs="Arial"/>
          <w:spacing w:val="38"/>
          <w:lang w:val="pl-PL"/>
        </w:rPr>
        <w:t xml:space="preserve"> </w:t>
      </w:r>
      <w:r w:rsidRPr="0040411F">
        <w:rPr>
          <w:rFonts w:ascii="Arial" w:hAnsi="Arial" w:cs="Arial"/>
          <w:lang w:val="pl-PL"/>
        </w:rPr>
        <w:t>oraz</w:t>
      </w:r>
      <w:r w:rsidRPr="0040411F">
        <w:rPr>
          <w:rFonts w:ascii="Arial" w:hAnsi="Arial" w:cs="Arial"/>
          <w:spacing w:val="39"/>
          <w:lang w:val="pl-PL"/>
        </w:rPr>
        <w:t xml:space="preserve"> </w:t>
      </w:r>
      <w:r w:rsidRPr="0040411F">
        <w:rPr>
          <w:rFonts w:ascii="Arial" w:hAnsi="Arial" w:cs="Arial"/>
          <w:lang w:val="pl-PL"/>
        </w:rPr>
        <w:t>PM2,5</w:t>
      </w:r>
      <w:r w:rsidRPr="0040411F">
        <w:rPr>
          <w:rFonts w:ascii="Arial" w:hAnsi="Arial" w:cs="Arial"/>
          <w:spacing w:val="38"/>
          <w:lang w:val="pl-PL"/>
        </w:rPr>
        <w:t xml:space="preserve"> </w:t>
      </w:r>
      <w:r w:rsidRPr="0040411F">
        <w:rPr>
          <w:rFonts w:ascii="Arial" w:hAnsi="Arial" w:cs="Arial"/>
          <w:lang w:val="pl-PL"/>
        </w:rPr>
        <w:t>jest</w:t>
      </w:r>
      <w:r w:rsidRPr="0040411F">
        <w:rPr>
          <w:rFonts w:ascii="Arial" w:hAnsi="Arial" w:cs="Arial"/>
          <w:spacing w:val="38"/>
          <w:lang w:val="pl-PL"/>
        </w:rPr>
        <w:t xml:space="preserve"> </w:t>
      </w:r>
      <w:r w:rsidRPr="0040411F">
        <w:rPr>
          <w:rFonts w:ascii="Arial" w:hAnsi="Arial" w:cs="Arial"/>
          <w:lang w:val="pl-PL"/>
        </w:rPr>
        <w:t>generowana automatycznie na podstawie wprowadzonego składu</w:t>
      </w:r>
      <w:r w:rsidRPr="0040411F">
        <w:rPr>
          <w:rFonts w:ascii="Arial" w:hAnsi="Arial" w:cs="Arial"/>
          <w:spacing w:val="-23"/>
          <w:lang w:val="pl-PL"/>
        </w:rPr>
        <w:t xml:space="preserve"> </w:t>
      </w:r>
      <w:r w:rsidRPr="0040411F">
        <w:rPr>
          <w:rFonts w:ascii="Arial" w:hAnsi="Arial" w:cs="Arial"/>
          <w:lang w:val="pl-PL"/>
        </w:rPr>
        <w:t>frakcyjnego. W programie komputerowym OPERAT FB wstawiono skład frakycjny pyłu lotnego z inwentarza żywego, poczym program automatycznie wyliczył emi</w:t>
      </w:r>
      <w:r w:rsidR="00422B92">
        <w:rPr>
          <w:rFonts w:ascii="Arial" w:hAnsi="Arial" w:cs="Arial"/>
          <w:lang w:val="pl-PL"/>
        </w:rPr>
        <w:t>sję pyłu PM 10 i PM 2,5.</w:t>
      </w:r>
    </w:p>
    <w:p w:rsidR="00CE7548" w:rsidRPr="00CE7548" w:rsidRDefault="00CE7548" w:rsidP="00CE7548">
      <w:pPr>
        <w:pStyle w:val="Nagwek4"/>
        <w:spacing w:before="139"/>
        <w:ind w:left="0"/>
        <w:jc w:val="both"/>
        <w:rPr>
          <w:rFonts w:ascii="Arial" w:hAnsi="Arial" w:cs="Arial"/>
          <w:b w:val="0"/>
          <w:bCs w:val="0"/>
          <w:color w:val="000000" w:themeColor="text1"/>
        </w:rPr>
      </w:pPr>
      <w:r w:rsidRPr="00CE7548">
        <w:rPr>
          <w:rFonts w:ascii="Arial" w:hAnsi="Arial" w:cs="Arial"/>
          <w:color w:val="000000" w:themeColor="text1"/>
        </w:rPr>
        <w:lastRenderedPageBreak/>
        <w:t>EMISJA</w:t>
      </w:r>
      <w:r w:rsidRPr="00CE7548">
        <w:rPr>
          <w:rFonts w:ascii="Arial" w:hAnsi="Arial" w:cs="Arial"/>
          <w:color w:val="000000" w:themeColor="text1"/>
          <w:spacing w:val="-1"/>
        </w:rPr>
        <w:t xml:space="preserve"> </w:t>
      </w:r>
      <w:r w:rsidRPr="00CE7548">
        <w:rPr>
          <w:rFonts w:ascii="Arial" w:hAnsi="Arial" w:cs="Arial"/>
          <w:color w:val="000000" w:themeColor="text1"/>
        </w:rPr>
        <w:t>METANU</w:t>
      </w:r>
    </w:p>
    <w:p w:rsidR="00CE7548" w:rsidRPr="00CE7548" w:rsidRDefault="00CE7548" w:rsidP="00CE7548">
      <w:pPr>
        <w:spacing w:before="148" w:line="360" w:lineRule="auto"/>
        <w:ind w:left="136" w:right="134"/>
        <w:jc w:val="both"/>
        <w:rPr>
          <w:rFonts w:ascii="Arial" w:eastAsia="Calibri" w:hAnsi="Arial" w:cs="Arial"/>
          <w:color w:val="000000" w:themeColor="text1"/>
          <w:sz w:val="24"/>
          <w:szCs w:val="24"/>
        </w:rPr>
      </w:pPr>
      <w:r w:rsidRPr="00CE7548">
        <w:rPr>
          <w:rFonts w:ascii="Arial" w:hAnsi="Arial" w:cs="Arial"/>
          <w:color w:val="000000" w:themeColor="text1"/>
          <w:sz w:val="24"/>
          <w:szCs w:val="24"/>
        </w:rPr>
        <w:t xml:space="preserve">Zgodnie z publikacją </w:t>
      </w:r>
      <w:r w:rsidRPr="00CE7548">
        <w:rPr>
          <w:rFonts w:ascii="Arial" w:hAnsi="Arial" w:cs="Arial"/>
          <w:i/>
          <w:color w:val="000000" w:themeColor="text1"/>
          <w:sz w:val="24"/>
          <w:szCs w:val="24"/>
        </w:rPr>
        <w:t>Greenhouse Gas Emissions from non-cattle Confinement</w:t>
      </w:r>
      <w:r w:rsidRPr="00CE7548">
        <w:rPr>
          <w:rFonts w:ascii="Arial" w:hAnsi="Arial" w:cs="Arial"/>
          <w:i/>
          <w:color w:val="000000" w:themeColor="text1"/>
          <w:spacing w:val="13"/>
          <w:sz w:val="24"/>
          <w:szCs w:val="24"/>
        </w:rPr>
        <w:t xml:space="preserve"> </w:t>
      </w:r>
      <w:r w:rsidRPr="00CE7548">
        <w:rPr>
          <w:rFonts w:ascii="Arial" w:hAnsi="Arial" w:cs="Arial"/>
          <w:i/>
          <w:color w:val="000000" w:themeColor="text1"/>
          <w:sz w:val="24"/>
          <w:szCs w:val="24"/>
        </w:rPr>
        <w:t>Building Monitoring,</w:t>
      </w:r>
      <w:r w:rsidRPr="00CE7548">
        <w:rPr>
          <w:rFonts w:ascii="Arial" w:hAnsi="Arial" w:cs="Arial"/>
          <w:i/>
          <w:color w:val="000000" w:themeColor="text1"/>
          <w:spacing w:val="17"/>
          <w:sz w:val="24"/>
          <w:szCs w:val="24"/>
        </w:rPr>
        <w:t xml:space="preserve"> </w:t>
      </w:r>
      <w:r w:rsidRPr="00CE7548">
        <w:rPr>
          <w:rFonts w:ascii="Arial" w:hAnsi="Arial" w:cs="Arial"/>
          <w:i/>
          <w:color w:val="000000" w:themeColor="text1"/>
          <w:sz w:val="24"/>
          <w:szCs w:val="24"/>
        </w:rPr>
        <w:t>Emission</w:t>
      </w:r>
      <w:r w:rsidRPr="00CE7548">
        <w:rPr>
          <w:rFonts w:ascii="Arial" w:hAnsi="Arial" w:cs="Arial"/>
          <w:i/>
          <w:color w:val="000000" w:themeColor="text1"/>
          <w:spacing w:val="15"/>
          <w:sz w:val="24"/>
          <w:szCs w:val="24"/>
        </w:rPr>
        <w:t xml:space="preserve"> </w:t>
      </w:r>
      <w:r w:rsidRPr="00CE7548">
        <w:rPr>
          <w:rFonts w:ascii="Arial" w:hAnsi="Arial" w:cs="Arial"/>
          <w:i/>
          <w:color w:val="000000" w:themeColor="text1"/>
          <w:sz w:val="24"/>
          <w:szCs w:val="24"/>
        </w:rPr>
        <w:t>Factors</w:t>
      </w:r>
      <w:r w:rsidRPr="00CE7548">
        <w:rPr>
          <w:rFonts w:ascii="Arial" w:hAnsi="Arial" w:cs="Arial"/>
          <w:i/>
          <w:color w:val="000000" w:themeColor="text1"/>
          <w:spacing w:val="16"/>
          <w:sz w:val="24"/>
          <w:szCs w:val="24"/>
        </w:rPr>
        <w:t xml:space="preserve"> </w:t>
      </w:r>
      <w:r w:rsidRPr="00CE7548">
        <w:rPr>
          <w:rFonts w:ascii="Arial" w:hAnsi="Arial" w:cs="Arial"/>
          <w:i/>
          <w:color w:val="000000" w:themeColor="text1"/>
          <w:sz w:val="24"/>
          <w:szCs w:val="24"/>
        </w:rPr>
        <w:t>and</w:t>
      </w:r>
      <w:r w:rsidRPr="00CE7548">
        <w:rPr>
          <w:rFonts w:ascii="Arial" w:hAnsi="Arial" w:cs="Arial"/>
          <w:i/>
          <w:color w:val="000000" w:themeColor="text1"/>
          <w:spacing w:val="15"/>
          <w:sz w:val="24"/>
          <w:szCs w:val="24"/>
        </w:rPr>
        <w:t xml:space="preserve"> </w:t>
      </w:r>
      <w:r w:rsidRPr="00CE7548">
        <w:rPr>
          <w:rFonts w:ascii="Arial" w:hAnsi="Arial" w:cs="Arial"/>
          <w:i/>
          <w:color w:val="000000" w:themeColor="text1"/>
          <w:sz w:val="24"/>
          <w:szCs w:val="24"/>
        </w:rPr>
        <w:t>Mitigation</w:t>
      </w:r>
      <w:r w:rsidRPr="00CE7548">
        <w:rPr>
          <w:rFonts w:ascii="Arial" w:hAnsi="Arial" w:cs="Arial"/>
          <w:color w:val="000000" w:themeColor="text1"/>
          <w:sz w:val="24"/>
          <w:szCs w:val="24"/>
        </w:rPr>
        <w:t>,</w:t>
      </w:r>
      <w:r w:rsidRPr="00CE7548">
        <w:rPr>
          <w:rFonts w:ascii="Arial" w:hAnsi="Arial" w:cs="Arial"/>
          <w:color w:val="000000" w:themeColor="text1"/>
          <w:spacing w:val="17"/>
          <w:sz w:val="24"/>
          <w:szCs w:val="24"/>
        </w:rPr>
        <w:t xml:space="preserve"> </w:t>
      </w:r>
      <w:r w:rsidRPr="00CE7548">
        <w:rPr>
          <w:rFonts w:ascii="Arial" w:hAnsi="Arial" w:cs="Arial"/>
          <w:color w:val="000000" w:themeColor="text1"/>
          <w:sz w:val="24"/>
          <w:szCs w:val="24"/>
        </w:rPr>
        <w:t>Godbout</w:t>
      </w:r>
      <w:r w:rsidRPr="00CE7548">
        <w:rPr>
          <w:rFonts w:ascii="Arial" w:hAnsi="Arial" w:cs="Arial"/>
          <w:color w:val="000000" w:themeColor="text1"/>
          <w:spacing w:val="15"/>
          <w:sz w:val="24"/>
          <w:szCs w:val="24"/>
        </w:rPr>
        <w:t xml:space="preserve"> </w:t>
      </w:r>
      <w:r w:rsidRPr="00CE7548">
        <w:rPr>
          <w:rFonts w:ascii="Arial" w:hAnsi="Arial" w:cs="Arial"/>
          <w:color w:val="000000" w:themeColor="text1"/>
          <w:sz w:val="24"/>
          <w:szCs w:val="24"/>
        </w:rPr>
        <w:t>i</w:t>
      </w:r>
      <w:r w:rsidRPr="00CE7548">
        <w:rPr>
          <w:rFonts w:ascii="Arial" w:hAnsi="Arial" w:cs="Arial"/>
          <w:color w:val="000000" w:themeColor="text1"/>
          <w:spacing w:val="14"/>
          <w:sz w:val="24"/>
          <w:szCs w:val="24"/>
        </w:rPr>
        <w:t xml:space="preserve"> </w:t>
      </w:r>
      <w:r w:rsidRPr="00CE7548">
        <w:rPr>
          <w:rFonts w:ascii="Arial" w:hAnsi="Arial" w:cs="Arial"/>
          <w:color w:val="000000" w:themeColor="text1"/>
          <w:sz w:val="24"/>
          <w:szCs w:val="24"/>
        </w:rPr>
        <w:t>inni,</w:t>
      </w:r>
      <w:r w:rsidRPr="00CE7548">
        <w:rPr>
          <w:rFonts w:ascii="Arial" w:hAnsi="Arial" w:cs="Arial"/>
          <w:color w:val="000000" w:themeColor="text1"/>
          <w:spacing w:val="14"/>
          <w:sz w:val="24"/>
          <w:szCs w:val="24"/>
        </w:rPr>
        <w:t xml:space="preserve"> </w:t>
      </w:r>
      <w:r w:rsidRPr="00CE7548">
        <w:rPr>
          <w:rFonts w:ascii="Arial" w:hAnsi="Arial" w:cs="Arial"/>
          <w:color w:val="000000" w:themeColor="text1"/>
          <w:sz w:val="24"/>
          <w:szCs w:val="24"/>
        </w:rPr>
        <w:t>Quebec</w:t>
      </w:r>
      <w:r w:rsidRPr="00CE7548">
        <w:rPr>
          <w:rFonts w:ascii="Arial" w:hAnsi="Arial" w:cs="Arial"/>
          <w:color w:val="000000" w:themeColor="text1"/>
          <w:spacing w:val="14"/>
          <w:sz w:val="24"/>
          <w:szCs w:val="24"/>
        </w:rPr>
        <w:t xml:space="preserve"> </w:t>
      </w:r>
      <w:r w:rsidRPr="00CE7548">
        <w:rPr>
          <w:rFonts w:ascii="Arial" w:hAnsi="Arial" w:cs="Arial"/>
          <w:color w:val="000000" w:themeColor="text1"/>
          <w:sz w:val="24"/>
          <w:szCs w:val="24"/>
        </w:rPr>
        <w:t>2011,</w:t>
      </w:r>
      <w:r w:rsidRPr="00CE7548">
        <w:rPr>
          <w:rFonts w:ascii="Arial" w:hAnsi="Arial" w:cs="Arial"/>
          <w:color w:val="000000" w:themeColor="text1"/>
          <w:spacing w:val="14"/>
          <w:sz w:val="24"/>
          <w:szCs w:val="24"/>
        </w:rPr>
        <w:t xml:space="preserve"> </w:t>
      </w:r>
      <w:r w:rsidRPr="00CE7548">
        <w:rPr>
          <w:rFonts w:ascii="Arial" w:hAnsi="Arial" w:cs="Arial"/>
          <w:color w:val="000000" w:themeColor="text1"/>
          <w:sz w:val="24"/>
          <w:szCs w:val="24"/>
        </w:rPr>
        <w:t>emisja</w:t>
      </w:r>
      <w:r w:rsidRPr="00CE7548">
        <w:rPr>
          <w:rFonts w:ascii="Arial" w:hAnsi="Arial" w:cs="Arial"/>
          <w:color w:val="000000" w:themeColor="text1"/>
          <w:spacing w:val="15"/>
          <w:sz w:val="24"/>
          <w:szCs w:val="24"/>
        </w:rPr>
        <w:t xml:space="preserve"> </w:t>
      </w:r>
      <w:r w:rsidRPr="00CE7548">
        <w:rPr>
          <w:rFonts w:ascii="Arial" w:hAnsi="Arial" w:cs="Arial"/>
          <w:color w:val="000000" w:themeColor="text1"/>
          <w:sz w:val="24"/>
          <w:szCs w:val="24"/>
        </w:rPr>
        <w:t xml:space="preserve">metanu </w:t>
      </w:r>
      <w:r w:rsidRPr="00CE7548">
        <w:rPr>
          <w:rFonts w:ascii="Arial" w:hAnsi="Arial" w:cs="Arial"/>
          <w:color w:val="000000" w:themeColor="text1"/>
          <w:position w:val="2"/>
          <w:sz w:val="24"/>
          <w:szCs w:val="24"/>
        </w:rPr>
        <w:t>(CH</w:t>
      </w:r>
      <w:r w:rsidRPr="00CE7548">
        <w:rPr>
          <w:rFonts w:ascii="Arial" w:hAnsi="Arial" w:cs="Arial"/>
          <w:color w:val="000000" w:themeColor="text1"/>
          <w:sz w:val="24"/>
          <w:szCs w:val="24"/>
        </w:rPr>
        <w:t>4</w:t>
      </w:r>
      <w:r w:rsidRPr="00CE7548">
        <w:rPr>
          <w:rFonts w:ascii="Arial" w:hAnsi="Arial" w:cs="Arial"/>
          <w:color w:val="000000" w:themeColor="text1"/>
          <w:position w:val="2"/>
          <w:sz w:val="24"/>
          <w:szCs w:val="24"/>
        </w:rPr>
        <w:t>) kształtuje się na poziomie 0,0123</w:t>
      </w:r>
      <w:r w:rsidRPr="00CE7548">
        <w:rPr>
          <w:rFonts w:ascii="Arial" w:hAnsi="Arial" w:cs="Arial"/>
          <w:color w:val="000000" w:themeColor="text1"/>
          <w:spacing w:val="-15"/>
          <w:position w:val="2"/>
          <w:sz w:val="24"/>
          <w:szCs w:val="24"/>
        </w:rPr>
        <w:t xml:space="preserve"> </w:t>
      </w:r>
      <w:r w:rsidRPr="00CE7548">
        <w:rPr>
          <w:rFonts w:ascii="Arial" w:hAnsi="Arial" w:cs="Arial"/>
          <w:color w:val="000000" w:themeColor="text1"/>
          <w:position w:val="2"/>
          <w:sz w:val="24"/>
          <w:szCs w:val="24"/>
        </w:rPr>
        <w:t>kg/ptak.</w:t>
      </w:r>
    </w:p>
    <w:p w:rsidR="00CE7548" w:rsidRPr="00CE7548" w:rsidRDefault="00CE7548" w:rsidP="00CE7548">
      <w:pPr>
        <w:jc w:val="both"/>
        <w:rPr>
          <w:rFonts w:ascii="Arial" w:eastAsia="Calibri" w:hAnsi="Arial" w:cs="Arial"/>
          <w:color w:val="000000" w:themeColor="text1"/>
          <w:sz w:val="24"/>
          <w:szCs w:val="24"/>
        </w:rPr>
      </w:pPr>
    </w:p>
    <w:p w:rsidR="00CE7548" w:rsidRPr="00CE7548" w:rsidRDefault="00CE7548" w:rsidP="00CE7548">
      <w:pPr>
        <w:pStyle w:val="Nagwek4"/>
        <w:spacing w:before="146"/>
        <w:ind w:left="0"/>
        <w:jc w:val="both"/>
        <w:rPr>
          <w:rFonts w:ascii="Arial" w:hAnsi="Arial" w:cs="Arial"/>
          <w:b w:val="0"/>
          <w:bCs w:val="0"/>
        </w:rPr>
      </w:pPr>
      <w:r w:rsidRPr="00CE7548">
        <w:rPr>
          <w:rFonts w:ascii="Arial" w:hAnsi="Arial" w:cs="Arial"/>
        </w:rPr>
        <w:t>EMISJA DWUTLENKU</w:t>
      </w:r>
      <w:r w:rsidRPr="00CE7548">
        <w:rPr>
          <w:rFonts w:ascii="Arial" w:hAnsi="Arial" w:cs="Arial"/>
          <w:spacing w:val="-6"/>
        </w:rPr>
        <w:t xml:space="preserve"> </w:t>
      </w:r>
      <w:r w:rsidRPr="00CE7548">
        <w:rPr>
          <w:rFonts w:ascii="Arial" w:hAnsi="Arial" w:cs="Arial"/>
        </w:rPr>
        <w:t>WĘGLA</w:t>
      </w:r>
    </w:p>
    <w:p w:rsidR="00CE7548" w:rsidRPr="00CE7548" w:rsidRDefault="00CE7548" w:rsidP="00CE7548">
      <w:pPr>
        <w:spacing w:before="146" w:line="360" w:lineRule="auto"/>
        <w:ind w:left="136" w:right="134"/>
        <w:jc w:val="both"/>
        <w:rPr>
          <w:rFonts w:ascii="Arial" w:eastAsia="Calibri" w:hAnsi="Arial" w:cs="Arial"/>
          <w:sz w:val="24"/>
          <w:szCs w:val="24"/>
        </w:rPr>
      </w:pPr>
      <w:r w:rsidRPr="00CE7548">
        <w:rPr>
          <w:rFonts w:ascii="Arial" w:hAnsi="Arial" w:cs="Arial"/>
          <w:sz w:val="24"/>
          <w:szCs w:val="24"/>
        </w:rPr>
        <w:t xml:space="preserve">Zgodnie z publikacją </w:t>
      </w:r>
      <w:r w:rsidRPr="00CE7548">
        <w:rPr>
          <w:rFonts w:ascii="Arial" w:hAnsi="Arial" w:cs="Arial"/>
          <w:i/>
          <w:sz w:val="24"/>
          <w:szCs w:val="24"/>
        </w:rPr>
        <w:t>Greenhouse Gas Emissions from non-cattle Confinement</w:t>
      </w:r>
      <w:r w:rsidRPr="00CE7548">
        <w:rPr>
          <w:rFonts w:ascii="Arial" w:hAnsi="Arial" w:cs="Arial"/>
          <w:i/>
          <w:spacing w:val="13"/>
          <w:sz w:val="24"/>
          <w:szCs w:val="24"/>
        </w:rPr>
        <w:t xml:space="preserve"> </w:t>
      </w:r>
      <w:r w:rsidRPr="00CE7548">
        <w:rPr>
          <w:rFonts w:ascii="Arial" w:hAnsi="Arial" w:cs="Arial"/>
          <w:i/>
          <w:sz w:val="24"/>
          <w:szCs w:val="24"/>
        </w:rPr>
        <w:t>Building Monitoring,</w:t>
      </w:r>
      <w:r w:rsidRPr="00CE7548">
        <w:rPr>
          <w:rFonts w:ascii="Arial" w:hAnsi="Arial" w:cs="Arial"/>
          <w:i/>
          <w:spacing w:val="-7"/>
          <w:sz w:val="24"/>
          <w:szCs w:val="24"/>
        </w:rPr>
        <w:t xml:space="preserve"> </w:t>
      </w:r>
      <w:r w:rsidRPr="00CE7548">
        <w:rPr>
          <w:rFonts w:ascii="Arial" w:hAnsi="Arial" w:cs="Arial"/>
          <w:i/>
          <w:sz w:val="24"/>
          <w:szCs w:val="24"/>
        </w:rPr>
        <w:t>Emission</w:t>
      </w:r>
      <w:r w:rsidRPr="00CE7548">
        <w:rPr>
          <w:rFonts w:ascii="Arial" w:hAnsi="Arial" w:cs="Arial"/>
          <w:i/>
          <w:spacing w:val="-8"/>
          <w:sz w:val="24"/>
          <w:szCs w:val="24"/>
        </w:rPr>
        <w:t xml:space="preserve"> </w:t>
      </w:r>
      <w:r w:rsidRPr="00CE7548">
        <w:rPr>
          <w:rFonts w:ascii="Arial" w:hAnsi="Arial" w:cs="Arial"/>
          <w:i/>
          <w:sz w:val="24"/>
          <w:szCs w:val="24"/>
        </w:rPr>
        <w:t>Factors</w:t>
      </w:r>
      <w:r w:rsidRPr="00CE7548">
        <w:rPr>
          <w:rFonts w:ascii="Arial" w:hAnsi="Arial" w:cs="Arial"/>
          <w:i/>
          <w:spacing w:val="-8"/>
          <w:sz w:val="24"/>
          <w:szCs w:val="24"/>
        </w:rPr>
        <w:t xml:space="preserve"> </w:t>
      </w:r>
      <w:r w:rsidRPr="00CE7548">
        <w:rPr>
          <w:rFonts w:ascii="Arial" w:hAnsi="Arial" w:cs="Arial"/>
          <w:i/>
          <w:sz w:val="24"/>
          <w:szCs w:val="24"/>
        </w:rPr>
        <w:t>and</w:t>
      </w:r>
      <w:r w:rsidRPr="00CE7548">
        <w:rPr>
          <w:rFonts w:ascii="Arial" w:hAnsi="Arial" w:cs="Arial"/>
          <w:i/>
          <w:spacing w:val="-8"/>
          <w:sz w:val="24"/>
          <w:szCs w:val="24"/>
        </w:rPr>
        <w:t xml:space="preserve"> </w:t>
      </w:r>
      <w:r w:rsidRPr="00CE7548">
        <w:rPr>
          <w:rFonts w:ascii="Arial" w:hAnsi="Arial" w:cs="Arial"/>
          <w:i/>
          <w:sz w:val="24"/>
          <w:szCs w:val="24"/>
        </w:rPr>
        <w:t>Mitigation</w:t>
      </w:r>
      <w:r w:rsidRPr="00CE7548">
        <w:rPr>
          <w:rFonts w:ascii="Arial" w:hAnsi="Arial" w:cs="Arial"/>
          <w:sz w:val="24"/>
          <w:szCs w:val="24"/>
        </w:rPr>
        <w:t>,</w:t>
      </w:r>
      <w:r w:rsidRPr="00CE7548">
        <w:rPr>
          <w:rFonts w:ascii="Arial" w:hAnsi="Arial" w:cs="Arial"/>
          <w:spacing w:val="-7"/>
          <w:sz w:val="24"/>
          <w:szCs w:val="24"/>
        </w:rPr>
        <w:t xml:space="preserve"> </w:t>
      </w:r>
      <w:r w:rsidRPr="00CE7548">
        <w:rPr>
          <w:rFonts w:ascii="Arial" w:hAnsi="Arial" w:cs="Arial"/>
          <w:sz w:val="24"/>
          <w:szCs w:val="24"/>
        </w:rPr>
        <w:t>Godbout</w:t>
      </w:r>
      <w:r w:rsidRPr="00CE7548">
        <w:rPr>
          <w:rFonts w:ascii="Arial" w:hAnsi="Arial" w:cs="Arial"/>
          <w:spacing w:val="-6"/>
          <w:sz w:val="24"/>
          <w:szCs w:val="24"/>
        </w:rPr>
        <w:t xml:space="preserve"> </w:t>
      </w:r>
      <w:r w:rsidRPr="00CE7548">
        <w:rPr>
          <w:rFonts w:ascii="Arial" w:hAnsi="Arial" w:cs="Arial"/>
          <w:sz w:val="24"/>
          <w:szCs w:val="24"/>
        </w:rPr>
        <w:t>i</w:t>
      </w:r>
      <w:r w:rsidRPr="00CE7548">
        <w:rPr>
          <w:rFonts w:ascii="Arial" w:hAnsi="Arial" w:cs="Arial"/>
          <w:spacing w:val="-10"/>
          <w:sz w:val="24"/>
          <w:szCs w:val="24"/>
        </w:rPr>
        <w:t xml:space="preserve"> </w:t>
      </w:r>
      <w:r w:rsidRPr="00CE7548">
        <w:rPr>
          <w:rFonts w:ascii="Arial" w:hAnsi="Arial" w:cs="Arial"/>
          <w:sz w:val="24"/>
          <w:szCs w:val="24"/>
        </w:rPr>
        <w:t>inni,</w:t>
      </w:r>
      <w:r w:rsidRPr="00CE7548">
        <w:rPr>
          <w:rFonts w:ascii="Arial" w:hAnsi="Arial" w:cs="Arial"/>
          <w:spacing w:val="-10"/>
          <w:sz w:val="24"/>
          <w:szCs w:val="24"/>
        </w:rPr>
        <w:t xml:space="preserve"> </w:t>
      </w:r>
      <w:r w:rsidRPr="00CE7548">
        <w:rPr>
          <w:rFonts w:ascii="Arial" w:hAnsi="Arial" w:cs="Arial"/>
          <w:sz w:val="24"/>
          <w:szCs w:val="24"/>
        </w:rPr>
        <w:t>Quebec</w:t>
      </w:r>
      <w:r w:rsidRPr="00CE7548">
        <w:rPr>
          <w:rFonts w:ascii="Arial" w:hAnsi="Arial" w:cs="Arial"/>
          <w:spacing w:val="-8"/>
          <w:sz w:val="24"/>
          <w:szCs w:val="24"/>
        </w:rPr>
        <w:t xml:space="preserve"> </w:t>
      </w:r>
      <w:r w:rsidRPr="00CE7548">
        <w:rPr>
          <w:rFonts w:ascii="Arial" w:hAnsi="Arial" w:cs="Arial"/>
          <w:sz w:val="24"/>
          <w:szCs w:val="24"/>
        </w:rPr>
        <w:t>2011,</w:t>
      </w:r>
      <w:r w:rsidRPr="00CE7548">
        <w:rPr>
          <w:rFonts w:ascii="Arial" w:hAnsi="Arial" w:cs="Arial"/>
          <w:spacing w:val="-7"/>
          <w:sz w:val="24"/>
          <w:szCs w:val="24"/>
        </w:rPr>
        <w:t xml:space="preserve"> </w:t>
      </w:r>
      <w:r w:rsidRPr="00CE7548">
        <w:rPr>
          <w:rFonts w:ascii="Arial" w:hAnsi="Arial" w:cs="Arial"/>
          <w:sz w:val="24"/>
          <w:szCs w:val="24"/>
        </w:rPr>
        <w:t>emisja</w:t>
      </w:r>
      <w:r w:rsidRPr="00CE7548">
        <w:rPr>
          <w:rFonts w:ascii="Arial" w:hAnsi="Arial" w:cs="Arial"/>
          <w:spacing w:val="-9"/>
          <w:sz w:val="24"/>
          <w:szCs w:val="24"/>
        </w:rPr>
        <w:t xml:space="preserve"> </w:t>
      </w:r>
      <w:r w:rsidRPr="00CE7548">
        <w:rPr>
          <w:rFonts w:ascii="Arial" w:hAnsi="Arial" w:cs="Arial"/>
          <w:sz w:val="24"/>
          <w:szCs w:val="24"/>
        </w:rPr>
        <w:t xml:space="preserve">dwutlenku </w:t>
      </w:r>
      <w:r w:rsidRPr="00CE7548">
        <w:rPr>
          <w:rFonts w:ascii="Arial" w:hAnsi="Arial" w:cs="Arial"/>
          <w:position w:val="2"/>
          <w:sz w:val="24"/>
          <w:szCs w:val="24"/>
        </w:rPr>
        <w:t>węgla (CO</w:t>
      </w:r>
      <w:r w:rsidRPr="00CE7548">
        <w:rPr>
          <w:rFonts w:ascii="Arial" w:hAnsi="Arial" w:cs="Arial"/>
          <w:sz w:val="24"/>
          <w:szCs w:val="24"/>
        </w:rPr>
        <w:t>2</w:t>
      </w:r>
      <w:r w:rsidRPr="00CE7548">
        <w:rPr>
          <w:rFonts w:ascii="Arial" w:hAnsi="Arial" w:cs="Arial"/>
          <w:position w:val="2"/>
          <w:sz w:val="24"/>
          <w:szCs w:val="24"/>
        </w:rPr>
        <w:t>) kształtuje się na poziomie 31,5</w:t>
      </w:r>
      <w:r w:rsidRPr="00CE7548">
        <w:rPr>
          <w:rFonts w:ascii="Arial" w:hAnsi="Arial" w:cs="Arial"/>
          <w:spacing w:val="-21"/>
          <w:position w:val="2"/>
          <w:sz w:val="24"/>
          <w:szCs w:val="24"/>
        </w:rPr>
        <w:t xml:space="preserve"> </w:t>
      </w:r>
      <w:r w:rsidRPr="00CE7548">
        <w:rPr>
          <w:rFonts w:ascii="Arial" w:hAnsi="Arial" w:cs="Arial"/>
          <w:position w:val="2"/>
          <w:sz w:val="24"/>
          <w:szCs w:val="24"/>
        </w:rPr>
        <w:t>kg/ptak.</w:t>
      </w:r>
    </w:p>
    <w:p w:rsidR="00CE7548" w:rsidRPr="00CE7548" w:rsidRDefault="00CE7548" w:rsidP="00CE7548">
      <w:pPr>
        <w:jc w:val="both"/>
        <w:rPr>
          <w:rFonts w:ascii="Arial" w:eastAsia="Calibri" w:hAnsi="Arial" w:cs="Arial"/>
          <w:color w:val="FF0000"/>
          <w:sz w:val="24"/>
          <w:szCs w:val="24"/>
        </w:rPr>
      </w:pPr>
    </w:p>
    <w:p w:rsidR="00CE7548" w:rsidRPr="00CE7548" w:rsidRDefault="00CE7548" w:rsidP="00CE7548">
      <w:pPr>
        <w:pStyle w:val="Nagwek4"/>
        <w:spacing w:before="146"/>
        <w:ind w:left="0"/>
        <w:jc w:val="both"/>
        <w:rPr>
          <w:rFonts w:ascii="Arial" w:hAnsi="Arial" w:cs="Arial"/>
          <w:b w:val="0"/>
          <w:bCs w:val="0"/>
        </w:rPr>
      </w:pPr>
      <w:r w:rsidRPr="00CE7548">
        <w:rPr>
          <w:rFonts w:ascii="Arial" w:hAnsi="Arial" w:cs="Arial"/>
        </w:rPr>
        <w:t>EMISJA PODTLENKU</w:t>
      </w:r>
      <w:r w:rsidRPr="00CE7548">
        <w:rPr>
          <w:rFonts w:ascii="Arial" w:hAnsi="Arial" w:cs="Arial"/>
          <w:spacing w:val="-8"/>
        </w:rPr>
        <w:t xml:space="preserve"> </w:t>
      </w:r>
      <w:r w:rsidRPr="00CE7548">
        <w:rPr>
          <w:rFonts w:ascii="Arial" w:hAnsi="Arial" w:cs="Arial"/>
        </w:rPr>
        <w:t>AZOTU</w:t>
      </w:r>
    </w:p>
    <w:p w:rsidR="00CE7548" w:rsidRPr="00CE7548" w:rsidRDefault="00CE7548" w:rsidP="00CE7548">
      <w:pPr>
        <w:spacing w:before="148" w:line="360" w:lineRule="auto"/>
        <w:ind w:left="136" w:right="135"/>
        <w:jc w:val="both"/>
        <w:rPr>
          <w:rFonts w:ascii="Arial" w:eastAsia="Calibri" w:hAnsi="Arial" w:cs="Arial"/>
          <w:sz w:val="24"/>
          <w:szCs w:val="24"/>
        </w:rPr>
      </w:pPr>
      <w:r w:rsidRPr="00CE7548">
        <w:rPr>
          <w:rFonts w:ascii="Arial" w:hAnsi="Arial" w:cs="Arial"/>
          <w:sz w:val="24"/>
          <w:szCs w:val="24"/>
        </w:rPr>
        <w:t xml:space="preserve">Zgodnie z publikacją </w:t>
      </w:r>
      <w:r w:rsidRPr="00CE7548">
        <w:rPr>
          <w:rFonts w:ascii="Arial" w:hAnsi="Arial" w:cs="Arial"/>
          <w:i/>
          <w:sz w:val="24"/>
          <w:szCs w:val="24"/>
        </w:rPr>
        <w:t>Greenhouse Gas Emissions from non-cattle Confinement</w:t>
      </w:r>
      <w:r w:rsidRPr="00CE7548">
        <w:rPr>
          <w:rFonts w:ascii="Arial" w:hAnsi="Arial" w:cs="Arial"/>
          <w:i/>
          <w:spacing w:val="13"/>
          <w:sz w:val="24"/>
          <w:szCs w:val="24"/>
        </w:rPr>
        <w:t xml:space="preserve"> </w:t>
      </w:r>
      <w:r w:rsidRPr="00CE7548">
        <w:rPr>
          <w:rFonts w:ascii="Arial" w:hAnsi="Arial" w:cs="Arial"/>
          <w:i/>
          <w:sz w:val="24"/>
          <w:szCs w:val="24"/>
        </w:rPr>
        <w:t>Building Monitoring,</w:t>
      </w:r>
      <w:r w:rsidRPr="00CE7548">
        <w:rPr>
          <w:rFonts w:ascii="Arial" w:hAnsi="Arial" w:cs="Arial"/>
          <w:i/>
          <w:spacing w:val="-4"/>
          <w:sz w:val="24"/>
          <w:szCs w:val="24"/>
        </w:rPr>
        <w:t xml:space="preserve"> </w:t>
      </w:r>
      <w:r w:rsidRPr="00CE7548">
        <w:rPr>
          <w:rFonts w:ascii="Arial" w:hAnsi="Arial" w:cs="Arial"/>
          <w:i/>
          <w:sz w:val="24"/>
          <w:szCs w:val="24"/>
        </w:rPr>
        <w:t>Emission</w:t>
      </w:r>
      <w:r w:rsidRPr="00CE7548">
        <w:rPr>
          <w:rFonts w:ascii="Arial" w:hAnsi="Arial" w:cs="Arial"/>
          <w:i/>
          <w:spacing w:val="-5"/>
          <w:sz w:val="24"/>
          <w:szCs w:val="24"/>
        </w:rPr>
        <w:t xml:space="preserve"> </w:t>
      </w:r>
      <w:r w:rsidRPr="00CE7548">
        <w:rPr>
          <w:rFonts w:ascii="Arial" w:hAnsi="Arial" w:cs="Arial"/>
          <w:i/>
          <w:sz w:val="24"/>
          <w:szCs w:val="24"/>
        </w:rPr>
        <w:t>Factors</w:t>
      </w:r>
      <w:r w:rsidRPr="00CE7548">
        <w:rPr>
          <w:rFonts w:ascii="Arial" w:hAnsi="Arial" w:cs="Arial"/>
          <w:i/>
          <w:spacing w:val="-4"/>
          <w:sz w:val="24"/>
          <w:szCs w:val="24"/>
        </w:rPr>
        <w:t xml:space="preserve"> </w:t>
      </w:r>
      <w:r w:rsidRPr="00CE7548">
        <w:rPr>
          <w:rFonts w:ascii="Arial" w:hAnsi="Arial" w:cs="Arial"/>
          <w:i/>
          <w:sz w:val="24"/>
          <w:szCs w:val="24"/>
        </w:rPr>
        <w:t>and</w:t>
      </w:r>
      <w:r w:rsidRPr="00CE7548">
        <w:rPr>
          <w:rFonts w:ascii="Arial" w:hAnsi="Arial" w:cs="Arial"/>
          <w:i/>
          <w:spacing w:val="-5"/>
          <w:sz w:val="24"/>
          <w:szCs w:val="24"/>
        </w:rPr>
        <w:t xml:space="preserve"> </w:t>
      </w:r>
      <w:r w:rsidRPr="00CE7548">
        <w:rPr>
          <w:rFonts w:ascii="Arial" w:hAnsi="Arial" w:cs="Arial"/>
          <w:i/>
          <w:sz w:val="24"/>
          <w:szCs w:val="24"/>
        </w:rPr>
        <w:t>Mitigation</w:t>
      </w:r>
      <w:r w:rsidRPr="00CE7548">
        <w:rPr>
          <w:rFonts w:ascii="Arial" w:hAnsi="Arial" w:cs="Arial"/>
          <w:sz w:val="24"/>
          <w:szCs w:val="24"/>
        </w:rPr>
        <w:t>,</w:t>
      </w:r>
      <w:r w:rsidRPr="00CE7548">
        <w:rPr>
          <w:rFonts w:ascii="Arial" w:hAnsi="Arial" w:cs="Arial"/>
          <w:spacing w:val="-4"/>
          <w:sz w:val="24"/>
          <w:szCs w:val="24"/>
        </w:rPr>
        <w:t xml:space="preserve"> </w:t>
      </w:r>
      <w:r w:rsidRPr="00CE7548">
        <w:rPr>
          <w:rFonts w:ascii="Arial" w:hAnsi="Arial" w:cs="Arial"/>
          <w:sz w:val="24"/>
          <w:szCs w:val="24"/>
        </w:rPr>
        <w:t>Godbout</w:t>
      </w:r>
      <w:r w:rsidRPr="00CE7548">
        <w:rPr>
          <w:rFonts w:ascii="Arial" w:hAnsi="Arial" w:cs="Arial"/>
          <w:spacing w:val="-3"/>
          <w:sz w:val="24"/>
          <w:szCs w:val="24"/>
        </w:rPr>
        <w:t xml:space="preserve"> </w:t>
      </w:r>
      <w:r w:rsidRPr="00CE7548">
        <w:rPr>
          <w:rFonts w:ascii="Arial" w:hAnsi="Arial" w:cs="Arial"/>
          <w:sz w:val="24"/>
          <w:szCs w:val="24"/>
        </w:rPr>
        <w:t>i</w:t>
      </w:r>
      <w:r w:rsidRPr="00CE7548">
        <w:rPr>
          <w:rFonts w:ascii="Arial" w:hAnsi="Arial" w:cs="Arial"/>
          <w:spacing w:val="-4"/>
          <w:sz w:val="24"/>
          <w:szCs w:val="24"/>
        </w:rPr>
        <w:t xml:space="preserve"> </w:t>
      </w:r>
      <w:r w:rsidRPr="00CE7548">
        <w:rPr>
          <w:rFonts w:ascii="Arial" w:hAnsi="Arial" w:cs="Arial"/>
          <w:sz w:val="24"/>
          <w:szCs w:val="24"/>
        </w:rPr>
        <w:t>inni,</w:t>
      </w:r>
      <w:r w:rsidRPr="00CE7548">
        <w:rPr>
          <w:rFonts w:ascii="Arial" w:hAnsi="Arial" w:cs="Arial"/>
          <w:spacing w:val="-4"/>
          <w:sz w:val="24"/>
          <w:szCs w:val="24"/>
        </w:rPr>
        <w:t xml:space="preserve"> </w:t>
      </w:r>
      <w:r w:rsidRPr="00CE7548">
        <w:rPr>
          <w:rFonts w:ascii="Arial" w:hAnsi="Arial" w:cs="Arial"/>
          <w:sz w:val="24"/>
          <w:szCs w:val="24"/>
        </w:rPr>
        <w:t>Quebec</w:t>
      </w:r>
      <w:r w:rsidRPr="00CE7548">
        <w:rPr>
          <w:rFonts w:ascii="Arial" w:hAnsi="Arial" w:cs="Arial"/>
          <w:spacing w:val="-4"/>
          <w:sz w:val="24"/>
          <w:szCs w:val="24"/>
        </w:rPr>
        <w:t xml:space="preserve"> </w:t>
      </w:r>
      <w:r w:rsidRPr="00CE7548">
        <w:rPr>
          <w:rFonts w:ascii="Arial" w:hAnsi="Arial" w:cs="Arial"/>
          <w:sz w:val="24"/>
          <w:szCs w:val="24"/>
        </w:rPr>
        <w:t>2011,</w:t>
      </w:r>
      <w:r w:rsidRPr="00CE7548">
        <w:rPr>
          <w:rFonts w:ascii="Arial" w:hAnsi="Arial" w:cs="Arial"/>
          <w:spacing w:val="-4"/>
          <w:sz w:val="24"/>
          <w:szCs w:val="24"/>
        </w:rPr>
        <w:t xml:space="preserve"> </w:t>
      </w:r>
      <w:r w:rsidRPr="00CE7548">
        <w:rPr>
          <w:rFonts w:ascii="Arial" w:hAnsi="Arial" w:cs="Arial"/>
          <w:sz w:val="24"/>
          <w:szCs w:val="24"/>
        </w:rPr>
        <w:t>emisja</w:t>
      </w:r>
      <w:r w:rsidRPr="00CE7548">
        <w:rPr>
          <w:rFonts w:ascii="Arial" w:hAnsi="Arial" w:cs="Arial"/>
          <w:spacing w:val="-4"/>
          <w:sz w:val="24"/>
          <w:szCs w:val="24"/>
        </w:rPr>
        <w:t xml:space="preserve"> </w:t>
      </w:r>
      <w:r w:rsidRPr="00CE7548">
        <w:rPr>
          <w:rFonts w:ascii="Arial" w:hAnsi="Arial" w:cs="Arial"/>
          <w:sz w:val="24"/>
          <w:szCs w:val="24"/>
        </w:rPr>
        <w:t xml:space="preserve">podtlenku </w:t>
      </w:r>
      <w:r w:rsidRPr="00CE7548">
        <w:rPr>
          <w:rFonts w:ascii="Arial" w:hAnsi="Arial" w:cs="Arial"/>
          <w:position w:val="2"/>
          <w:sz w:val="24"/>
          <w:szCs w:val="24"/>
        </w:rPr>
        <w:t>azotu (N</w:t>
      </w:r>
      <w:r w:rsidRPr="00CE7548">
        <w:rPr>
          <w:rFonts w:ascii="Arial" w:hAnsi="Arial" w:cs="Arial"/>
          <w:sz w:val="24"/>
          <w:szCs w:val="24"/>
        </w:rPr>
        <w:t>2</w:t>
      </w:r>
      <w:r w:rsidRPr="00CE7548">
        <w:rPr>
          <w:rFonts w:ascii="Arial" w:hAnsi="Arial" w:cs="Arial"/>
          <w:position w:val="2"/>
          <w:sz w:val="24"/>
          <w:szCs w:val="24"/>
        </w:rPr>
        <w:t>O) kształtuje się na poziomie 0,0176</w:t>
      </w:r>
      <w:r w:rsidRPr="00CE7548">
        <w:rPr>
          <w:rFonts w:ascii="Arial" w:hAnsi="Arial" w:cs="Arial"/>
          <w:spacing w:val="-19"/>
          <w:position w:val="2"/>
          <w:sz w:val="24"/>
          <w:szCs w:val="24"/>
        </w:rPr>
        <w:t xml:space="preserve"> </w:t>
      </w:r>
      <w:r w:rsidRPr="00CE7548">
        <w:rPr>
          <w:rFonts w:ascii="Arial" w:hAnsi="Arial" w:cs="Arial"/>
          <w:position w:val="2"/>
          <w:sz w:val="24"/>
          <w:szCs w:val="24"/>
        </w:rPr>
        <w:t>kg/ptak.</w:t>
      </w:r>
    </w:p>
    <w:p w:rsidR="00CE7548" w:rsidRPr="00F6216F" w:rsidRDefault="00CE7548" w:rsidP="00CE7548">
      <w:pPr>
        <w:rPr>
          <w:rFonts w:ascii="Calibri" w:eastAsia="Calibri" w:hAnsi="Calibri" w:cs="Calibri"/>
          <w:color w:val="FF0000"/>
          <w:sz w:val="24"/>
          <w:szCs w:val="24"/>
        </w:rPr>
      </w:pPr>
    </w:p>
    <w:p w:rsidR="00CE7548" w:rsidRPr="00CE7548" w:rsidRDefault="00CE7548" w:rsidP="00CE7548">
      <w:pPr>
        <w:pStyle w:val="Nagwek4"/>
        <w:spacing w:before="147"/>
        <w:ind w:left="0"/>
        <w:jc w:val="both"/>
        <w:rPr>
          <w:rFonts w:ascii="Arial" w:hAnsi="Arial" w:cs="Arial"/>
          <w:b w:val="0"/>
          <w:bCs w:val="0"/>
          <w:lang w:val="pl-PL"/>
        </w:rPr>
      </w:pPr>
      <w:r w:rsidRPr="00CE7548">
        <w:rPr>
          <w:rFonts w:ascii="Arial" w:hAnsi="Arial" w:cs="Arial"/>
          <w:u w:val="single" w:color="000000"/>
          <w:lang w:val="pl-PL"/>
        </w:rPr>
        <w:t>Emis</w:t>
      </w:r>
      <w:r w:rsidRPr="00CE7548">
        <w:rPr>
          <w:rFonts w:ascii="Arial" w:hAnsi="Arial" w:cs="Arial"/>
          <w:spacing w:val="-54"/>
          <w:u w:val="single" w:color="000000"/>
          <w:lang w:val="pl-PL"/>
        </w:rPr>
        <w:t xml:space="preserve"> </w:t>
      </w:r>
      <w:r w:rsidRPr="00CE7548">
        <w:rPr>
          <w:rFonts w:ascii="Arial" w:hAnsi="Arial" w:cs="Arial"/>
          <w:u w:val="single" w:color="000000"/>
          <w:lang w:val="pl-PL"/>
        </w:rPr>
        <w:t>j</w:t>
      </w:r>
      <w:r w:rsidRPr="00CE7548">
        <w:rPr>
          <w:rFonts w:ascii="Arial" w:hAnsi="Arial" w:cs="Arial"/>
          <w:spacing w:val="-54"/>
          <w:u w:val="single" w:color="000000"/>
          <w:lang w:val="pl-PL"/>
        </w:rPr>
        <w:t xml:space="preserve"> </w:t>
      </w:r>
      <w:r w:rsidRPr="00CE7548">
        <w:rPr>
          <w:rFonts w:ascii="Arial" w:hAnsi="Arial" w:cs="Arial"/>
          <w:u w:val="single" w:color="000000"/>
          <w:lang w:val="pl-PL"/>
        </w:rPr>
        <w:t>e</w:t>
      </w:r>
      <w:r w:rsidRPr="00CE7548">
        <w:rPr>
          <w:rFonts w:ascii="Arial" w:hAnsi="Arial" w:cs="Arial"/>
          <w:spacing w:val="-4"/>
          <w:u w:val="single" w:color="000000"/>
          <w:lang w:val="pl-PL"/>
        </w:rPr>
        <w:t xml:space="preserve"> </w:t>
      </w:r>
      <w:r w:rsidRPr="00CE7548">
        <w:rPr>
          <w:rFonts w:ascii="Arial" w:hAnsi="Arial" w:cs="Arial"/>
          <w:u w:val="single" w:color="000000"/>
          <w:lang w:val="pl-PL"/>
        </w:rPr>
        <w:t>zw</w:t>
      </w:r>
      <w:r w:rsidRPr="00CE7548">
        <w:rPr>
          <w:rFonts w:ascii="Arial" w:hAnsi="Arial" w:cs="Arial"/>
          <w:spacing w:val="-54"/>
          <w:u w:val="single" w:color="000000"/>
          <w:lang w:val="pl-PL"/>
        </w:rPr>
        <w:t xml:space="preserve"> </w:t>
      </w:r>
      <w:r w:rsidRPr="00CE7548">
        <w:rPr>
          <w:rFonts w:ascii="Arial" w:hAnsi="Arial" w:cs="Arial"/>
          <w:u w:val="single" w:color="000000"/>
          <w:lang w:val="pl-PL"/>
        </w:rPr>
        <w:t>i</w:t>
      </w:r>
      <w:r w:rsidRPr="00CE7548">
        <w:rPr>
          <w:rFonts w:ascii="Arial" w:hAnsi="Arial" w:cs="Arial"/>
          <w:spacing w:val="-54"/>
          <w:u w:val="single" w:color="000000"/>
          <w:lang w:val="pl-PL"/>
        </w:rPr>
        <w:t xml:space="preserve"> </w:t>
      </w:r>
      <w:r w:rsidRPr="00CE7548">
        <w:rPr>
          <w:rFonts w:ascii="Arial" w:hAnsi="Arial" w:cs="Arial"/>
          <w:u w:val="single" w:color="000000"/>
          <w:lang w:val="pl-PL"/>
        </w:rPr>
        <w:t>ązane</w:t>
      </w:r>
      <w:r w:rsidRPr="00CE7548">
        <w:rPr>
          <w:rFonts w:ascii="Arial" w:hAnsi="Arial" w:cs="Arial"/>
          <w:spacing w:val="-4"/>
          <w:u w:val="single" w:color="000000"/>
          <w:lang w:val="pl-PL"/>
        </w:rPr>
        <w:t xml:space="preserve"> </w:t>
      </w:r>
      <w:r w:rsidRPr="00CE7548">
        <w:rPr>
          <w:rFonts w:ascii="Arial" w:hAnsi="Arial" w:cs="Arial"/>
          <w:u w:val="single" w:color="000000"/>
          <w:lang w:val="pl-PL"/>
        </w:rPr>
        <w:t>ze</w:t>
      </w:r>
      <w:r w:rsidRPr="00CE7548">
        <w:rPr>
          <w:rFonts w:ascii="Arial" w:hAnsi="Arial" w:cs="Arial"/>
          <w:spacing w:val="-4"/>
          <w:u w:val="single" w:color="000000"/>
          <w:lang w:val="pl-PL"/>
        </w:rPr>
        <w:t xml:space="preserve"> </w:t>
      </w:r>
      <w:r w:rsidRPr="00CE7548">
        <w:rPr>
          <w:rFonts w:ascii="Arial" w:hAnsi="Arial" w:cs="Arial"/>
          <w:u w:val="single" w:color="000000"/>
          <w:lang w:val="pl-PL"/>
        </w:rPr>
        <w:t>sp</w:t>
      </w:r>
      <w:r w:rsidRPr="00CE7548">
        <w:rPr>
          <w:rFonts w:ascii="Arial" w:hAnsi="Arial" w:cs="Arial"/>
          <w:spacing w:val="-54"/>
          <w:u w:val="single" w:color="000000"/>
          <w:lang w:val="pl-PL"/>
        </w:rPr>
        <w:t xml:space="preserve"> </w:t>
      </w:r>
      <w:r w:rsidRPr="00CE7548">
        <w:rPr>
          <w:rFonts w:ascii="Arial" w:hAnsi="Arial" w:cs="Arial"/>
          <w:u w:val="single" w:color="000000"/>
          <w:lang w:val="pl-PL"/>
        </w:rPr>
        <w:t>alan</w:t>
      </w:r>
      <w:r w:rsidRPr="00CE7548">
        <w:rPr>
          <w:rFonts w:ascii="Arial" w:hAnsi="Arial" w:cs="Arial"/>
          <w:spacing w:val="-54"/>
          <w:u w:val="single" w:color="000000"/>
          <w:lang w:val="pl-PL"/>
        </w:rPr>
        <w:t xml:space="preserve"> </w:t>
      </w:r>
      <w:r w:rsidRPr="00CE7548">
        <w:rPr>
          <w:rFonts w:ascii="Arial" w:hAnsi="Arial" w:cs="Arial"/>
          <w:u w:val="single" w:color="000000"/>
          <w:lang w:val="pl-PL"/>
        </w:rPr>
        <w:t>i</w:t>
      </w:r>
      <w:r w:rsidRPr="00CE7548">
        <w:rPr>
          <w:rFonts w:ascii="Arial" w:hAnsi="Arial" w:cs="Arial"/>
          <w:spacing w:val="-54"/>
          <w:u w:val="single" w:color="000000"/>
          <w:lang w:val="pl-PL"/>
        </w:rPr>
        <w:t xml:space="preserve"> </w:t>
      </w:r>
      <w:r w:rsidRPr="00CE7548">
        <w:rPr>
          <w:rFonts w:ascii="Arial" w:hAnsi="Arial" w:cs="Arial"/>
          <w:u w:val="single" w:color="000000"/>
          <w:lang w:val="pl-PL"/>
        </w:rPr>
        <w:t>em</w:t>
      </w:r>
      <w:r w:rsidRPr="00CE7548">
        <w:rPr>
          <w:rFonts w:ascii="Arial" w:hAnsi="Arial" w:cs="Arial"/>
          <w:spacing w:val="-4"/>
          <w:u w:val="single" w:color="000000"/>
          <w:lang w:val="pl-PL"/>
        </w:rPr>
        <w:t xml:space="preserve"> </w:t>
      </w:r>
      <w:r w:rsidRPr="00CE7548">
        <w:rPr>
          <w:rFonts w:ascii="Arial" w:hAnsi="Arial" w:cs="Arial"/>
          <w:u w:val="single" w:color="000000"/>
          <w:lang w:val="pl-PL"/>
        </w:rPr>
        <w:t>gazu</w:t>
      </w:r>
      <w:r w:rsidRPr="00CE7548">
        <w:rPr>
          <w:rFonts w:ascii="Arial" w:hAnsi="Arial" w:cs="Arial"/>
          <w:spacing w:val="-3"/>
          <w:u w:val="single" w:color="000000"/>
          <w:lang w:val="pl-PL"/>
        </w:rPr>
        <w:t xml:space="preserve"> </w:t>
      </w:r>
      <w:r w:rsidRPr="00CE7548">
        <w:rPr>
          <w:rFonts w:ascii="Arial" w:hAnsi="Arial" w:cs="Arial"/>
          <w:u w:val="single" w:color="000000"/>
          <w:lang w:val="pl-PL"/>
        </w:rPr>
        <w:t>ci</w:t>
      </w:r>
      <w:r w:rsidRPr="00CE7548">
        <w:rPr>
          <w:rFonts w:ascii="Arial" w:hAnsi="Arial" w:cs="Arial"/>
          <w:spacing w:val="-54"/>
          <w:u w:val="single" w:color="000000"/>
          <w:lang w:val="pl-PL"/>
        </w:rPr>
        <w:t xml:space="preserve"> </w:t>
      </w:r>
      <w:r w:rsidRPr="00CE7548">
        <w:rPr>
          <w:rFonts w:ascii="Arial" w:hAnsi="Arial" w:cs="Arial"/>
          <w:u w:val="single" w:color="000000"/>
          <w:lang w:val="pl-PL"/>
        </w:rPr>
        <w:t>ekłego</w:t>
      </w:r>
      <w:r w:rsidRPr="00CE7548">
        <w:rPr>
          <w:rFonts w:ascii="Arial" w:hAnsi="Arial" w:cs="Arial"/>
          <w:spacing w:val="-3"/>
          <w:u w:val="single" w:color="000000"/>
          <w:lang w:val="pl-PL"/>
        </w:rPr>
        <w:t xml:space="preserve"> </w:t>
      </w:r>
      <w:r w:rsidRPr="00CE7548">
        <w:rPr>
          <w:rFonts w:ascii="Arial" w:hAnsi="Arial" w:cs="Arial"/>
          <w:u w:val="single" w:color="000000"/>
          <w:lang w:val="pl-PL"/>
        </w:rPr>
        <w:t>w</w:t>
      </w:r>
      <w:r w:rsidRPr="00CE7548">
        <w:rPr>
          <w:rFonts w:ascii="Arial" w:hAnsi="Arial" w:cs="Arial"/>
          <w:spacing w:val="-3"/>
          <w:u w:val="single" w:color="000000"/>
          <w:lang w:val="pl-PL"/>
        </w:rPr>
        <w:t xml:space="preserve"> </w:t>
      </w:r>
      <w:r w:rsidRPr="00CE7548">
        <w:rPr>
          <w:rFonts w:ascii="Arial" w:hAnsi="Arial" w:cs="Arial"/>
          <w:u w:val="single" w:color="000000"/>
          <w:lang w:val="pl-PL"/>
        </w:rPr>
        <w:t>nagr</w:t>
      </w:r>
      <w:r w:rsidRPr="00CE7548">
        <w:rPr>
          <w:rFonts w:ascii="Arial" w:hAnsi="Arial" w:cs="Arial"/>
          <w:spacing w:val="-54"/>
          <w:u w:val="single" w:color="000000"/>
          <w:lang w:val="pl-PL"/>
        </w:rPr>
        <w:t xml:space="preserve"> </w:t>
      </w:r>
      <w:r w:rsidRPr="00CE7548">
        <w:rPr>
          <w:rFonts w:ascii="Arial" w:hAnsi="Arial" w:cs="Arial"/>
          <w:u w:val="single" w:color="000000"/>
          <w:lang w:val="pl-PL"/>
        </w:rPr>
        <w:t>zew</w:t>
      </w:r>
      <w:r w:rsidRPr="00CE7548">
        <w:rPr>
          <w:rFonts w:ascii="Arial" w:hAnsi="Arial" w:cs="Arial"/>
          <w:spacing w:val="-54"/>
          <w:u w:val="single" w:color="000000"/>
          <w:lang w:val="pl-PL"/>
        </w:rPr>
        <w:t xml:space="preserve"> </w:t>
      </w:r>
      <w:r w:rsidRPr="00CE7548">
        <w:rPr>
          <w:rFonts w:ascii="Arial" w:hAnsi="Arial" w:cs="Arial"/>
          <w:u w:val="single" w:color="000000"/>
          <w:lang w:val="pl-PL"/>
        </w:rPr>
        <w:t>n</w:t>
      </w:r>
      <w:r w:rsidRPr="00CE7548">
        <w:rPr>
          <w:rFonts w:ascii="Arial" w:hAnsi="Arial" w:cs="Arial"/>
          <w:spacing w:val="-54"/>
          <w:u w:val="single" w:color="000000"/>
          <w:lang w:val="pl-PL"/>
        </w:rPr>
        <w:t xml:space="preserve"> </w:t>
      </w:r>
      <w:r w:rsidRPr="00CE7548">
        <w:rPr>
          <w:rFonts w:ascii="Arial" w:hAnsi="Arial" w:cs="Arial"/>
          <w:u w:val="single" w:color="000000"/>
          <w:lang w:val="pl-PL"/>
        </w:rPr>
        <w:t>i</w:t>
      </w:r>
      <w:r w:rsidRPr="00CE7548">
        <w:rPr>
          <w:rFonts w:ascii="Arial" w:hAnsi="Arial" w:cs="Arial"/>
          <w:spacing w:val="-54"/>
          <w:u w:val="single" w:color="000000"/>
          <w:lang w:val="pl-PL"/>
        </w:rPr>
        <w:t xml:space="preserve"> </w:t>
      </w:r>
      <w:r w:rsidRPr="00CE7548">
        <w:rPr>
          <w:rFonts w:ascii="Arial" w:hAnsi="Arial" w:cs="Arial"/>
          <w:u w:val="single" w:color="000000"/>
          <w:lang w:val="pl-PL"/>
        </w:rPr>
        <w:t xml:space="preserve">cach: </w:t>
      </w:r>
    </w:p>
    <w:p w:rsidR="00CE7548" w:rsidRPr="00CE7548" w:rsidRDefault="00CE7548" w:rsidP="00CE7548">
      <w:pPr>
        <w:pStyle w:val="Tekstpodstawowy"/>
        <w:spacing w:before="146" w:line="360" w:lineRule="auto"/>
        <w:ind w:right="134"/>
        <w:jc w:val="both"/>
        <w:rPr>
          <w:rFonts w:ascii="Arial" w:hAnsi="Arial" w:cs="Arial"/>
          <w:lang w:val="pl-PL"/>
        </w:rPr>
      </w:pPr>
      <w:r w:rsidRPr="00CE7548">
        <w:rPr>
          <w:rFonts w:ascii="Arial" w:hAnsi="Arial" w:cs="Arial"/>
          <w:lang w:val="pl-PL"/>
        </w:rPr>
        <w:t>W</w:t>
      </w:r>
      <w:r w:rsidRPr="00CE7548">
        <w:rPr>
          <w:rFonts w:ascii="Arial" w:hAnsi="Arial" w:cs="Arial"/>
          <w:spacing w:val="-7"/>
          <w:lang w:val="pl-PL"/>
        </w:rPr>
        <w:t xml:space="preserve"> </w:t>
      </w:r>
      <w:r w:rsidRPr="00CE7548">
        <w:rPr>
          <w:rFonts w:ascii="Arial" w:hAnsi="Arial" w:cs="Arial"/>
          <w:lang w:val="pl-PL"/>
        </w:rPr>
        <w:t>każdym</w:t>
      </w:r>
      <w:r w:rsidRPr="00CE7548">
        <w:rPr>
          <w:rFonts w:ascii="Arial" w:hAnsi="Arial" w:cs="Arial"/>
          <w:spacing w:val="-12"/>
          <w:lang w:val="pl-PL"/>
        </w:rPr>
        <w:t xml:space="preserve"> </w:t>
      </w:r>
      <w:r w:rsidRPr="00CE7548">
        <w:rPr>
          <w:rFonts w:ascii="Arial" w:hAnsi="Arial" w:cs="Arial"/>
          <w:lang w:val="pl-PL"/>
        </w:rPr>
        <w:t>z</w:t>
      </w:r>
      <w:r w:rsidRPr="00CE7548">
        <w:rPr>
          <w:rFonts w:ascii="Arial" w:hAnsi="Arial" w:cs="Arial"/>
          <w:spacing w:val="-6"/>
          <w:lang w:val="pl-PL"/>
        </w:rPr>
        <w:t xml:space="preserve"> </w:t>
      </w:r>
      <w:r w:rsidRPr="00CE7548">
        <w:rPr>
          <w:rFonts w:ascii="Arial" w:hAnsi="Arial" w:cs="Arial"/>
          <w:lang w:val="pl-PL"/>
        </w:rPr>
        <w:t>kurników</w:t>
      </w:r>
      <w:r w:rsidRPr="00CE7548">
        <w:rPr>
          <w:rFonts w:ascii="Arial" w:hAnsi="Arial" w:cs="Arial"/>
          <w:spacing w:val="-9"/>
          <w:lang w:val="pl-PL"/>
        </w:rPr>
        <w:t xml:space="preserve"> </w:t>
      </w:r>
      <w:r w:rsidRPr="00CE7548">
        <w:rPr>
          <w:rFonts w:ascii="Arial" w:hAnsi="Arial" w:cs="Arial"/>
          <w:lang w:val="pl-PL"/>
        </w:rPr>
        <w:t>będą</w:t>
      </w:r>
      <w:r w:rsidRPr="00CE7548">
        <w:rPr>
          <w:rFonts w:ascii="Arial" w:hAnsi="Arial" w:cs="Arial"/>
          <w:spacing w:val="-9"/>
          <w:lang w:val="pl-PL"/>
        </w:rPr>
        <w:t xml:space="preserve"> </w:t>
      </w:r>
      <w:r w:rsidRPr="00CE7548">
        <w:rPr>
          <w:rFonts w:ascii="Arial" w:hAnsi="Arial" w:cs="Arial"/>
          <w:lang w:val="pl-PL"/>
        </w:rPr>
        <w:t>zamontowane</w:t>
      </w:r>
      <w:r w:rsidRPr="00CE7548">
        <w:rPr>
          <w:rFonts w:ascii="Arial" w:hAnsi="Arial" w:cs="Arial"/>
          <w:spacing w:val="-9"/>
          <w:lang w:val="pl-PL"/>
        </w:rPr>
        <w:t xml:space="preserve"> </w:t>
      </w:r>
      <w:r w:rsidRPr="00CE7548">
        <w:rPr>
          <w:rFonts w:ascii="Arial" w:hAnsi="Arial" w:cs="Arial"/>
          <w:lang w:val="pl-PL"/>
        </w:rPr>
        <w:t>nagrzewnice</w:t>
      </w:r>
      <w:r w:rsidRPr="00CE7548">
        <w:rPr>
          <w:rFonts w:ascii="Arial" w:hAnsi="Arial" w:cs="Arial"/>
          <w:spacing w:val="-7"/>
          <w:lang w:val="pl-PL"/>
        </w:rPr>
        <w:t xml:space="preserve"> </w:t>
      </w:r>
      <w:r w:rsidRPr="00CE7548">
        <w:rPr>
          <w:rFonts w:ascii="Arial" w:hAnsi="Arial" w:cs="Arial"/>
          <w:lang w:val="pl-PL"/>
        </w:rPr>
        <w:t>gazowe</w:t>
      </w:r>
      <w:r w:rsidRPr="00CE7548">
        <w:rPr>
          <w:rFonts w:ascii="Arial" w:hAnsi="Arial" w:cs="Arial"/>
          <w:spacing w:val="-4"/>
          <w:lang w:val="pl-PL"/>
        </w:rPr>
        <w:t xml:space="preserve"> </w:t>
      </w:r>
      <w:r w:rsidRPr="00CE7548">
        <w:rPr>
          <w:rFonts w:ascii="Arial" w:hAnsi="Arial" w:cs="Arial"/>
          <w:lang w:val="pl-PL"/>
        </w:rPr>
        <w:t>–</w:t>
      </w:r>
      <w:r w:rsidRPr="00CE7548">
        <w:rPr>
          <w:rFonts w:ascii="Arial" w:hAnsi="Arial" w:cs="Arial"/>
          <w:spacing w:val="-11"/>
          <w:lang w:val="pl-PL"/>
        </w:rPr>
        <w:t xml:space="preserve"> </w:t>
      </w:r>
      <w:r w:rsidRPr="00CE7548">
        <w:rPr>
          <w:rFonts w:ascii="Arial" w:hAnsi="Arial" w:cs="Arial"/>
          <w:lang w:val="pl-PL"/>
        </w:rPr>
        <w:t>po</w:t>
      </w:r>
      <w:r w:rsidRPr="00CE7548">
        <w:rPr>
          <w:rFonts w:ascii="Arial" w:hAnsi="Arial" w:cs="Arial"/>
          <w:spacing w:val="-9"/>
          <w:lang w:val="pl-PL"/>
        </w:rPr>
        <w:t xml:space="preserve"> 6 </w:t>
      </w:r>
      <w:r w:rsidRPr="00CE7548">
        <w:rPr>
          <w:rFonts w:ascii="Arial" w:hAnsi="Arial" w:cs="Arial"/>
          <w:lang w:val="pl-PL"/>
        </w:rPr>
        <w:t>szt.</w:t>
      </w:r>
      <w:r w:rsidRPr="00CE7548">
        <w:rPr>
          <w:rFonts w:ascii="Arial" w:hAnsi="Arial" w:cs="Arial"/>
          <w:spacing w:val="-9"/>
          <w:lang w:val="pl-PL"/>
        </w:rPr>
        <w:t xml:space="preserve"> </w:t>
      </w:r>
      <w:r w:rsidRPr="00CE7548">
        <w:rPr>
          <w:rFonts w:ascii="Arial" w:hAnsi="Arial" w:cs="Arial"/>
          <w:lang w:val="pl-PL"/>
        </w:rPr>
        <w:t>w</w:t>
      </w:r>
      <w:r w:rsidRPr="00CE7548">
        <w:rPr>
          <w:rFonts w:ascii="Arial" w:hAnsi="Arial" w:cs="Arial"/>
          <w:spacing w:val="-9"/>
          <w:lang w:val="pl-PL"/>
        </w:rPr>
        <w:t xml:space="preserve"> </w:t>
      </w:r>
      <w:r w:rsidRPr="00CE7548">
        <w:rPr>
          <w:rFonts w:ascii="Arial" w:hAnsi="Arial" w:cs="Arial"/>
          <w:lang w:val="pl-PL"/>
        </w:rPr>
        <w:t>każdym</w:t>
      </w:r>
      <w:r w:rsidRPr="00CE7548">
        <w:rPr>
          <w:rFonts w:ascii="Arial" w:hAnsi="Arial" w:cs="Arial"/>
          <w:spacing w:val="-9"/>
          <w:lang w:val="pl-PL"/>
        </w:rPr>
        <w:t xml:space="preserve"> </w:t>
      </w:r>
      <w:r w:rsidRPr="00CE7548">
        <w:rPr>
          <w:rFonts w:ascii="Arial" w:hAnsi="Arial" w:cs="Arial"/>
          <w:lang w:val="pl-PL"/>
        </w:rPr>
        <w:t>budynku inwentarskim</w:t>
      </w:r>
      <w:r w:rsidRPr="00CE7548">
        <w:rPr>
          <w:rFonts w:ascii="Arial" w:hAnsi="Arial" w:cs="Arial"/>
          <w:spacing w:val="39"/>
          <w:lang w:val="pl-PL"/>
        </w:rPr>
        <w:t xml:space="preserve"> </w:t>
      </w:r>
      <w:r w:rsidRPr="00CE7548">
        <w:rPr>
          <w:rFonts w:ascii="Arial" w:hAnsi="Arial" w:cs="Arial"/>
          <w:lang w:val="pl-PL"/>
        </w:rPr>
        <w:t>nr</w:t>
      </w:r>
      <w:r w:rsidRPr="00CE7548">
        <w:rPr>
          <w:rFonts w:ascii="Arial" w:hAnsi="Arial" w:cs="Arial"/>
          <w:spacing w:val="41"/>
          <w:lang w:val="pl-PL"/>
        </w:rPr>
        <w:t xml:space="preserve"> </w:t>
      </w:r>
      <w:r w:rsidRPr="00CE7548">
        <w:rPr>
          <w:rFonts w:ascii="Arial" w:hAnsi="Arial" w:cs="Arial"/>
          <w:lang w:val="pl-PL"/>
        </w:rPr>
        <w:t>1÷4</w:t>
      </w:r>
      <w:r w:rsidRPr="00CE7548">
        <w:rPr>
          <w:rFonts w:ascii="Arial" w:hAnsi="Arial" w:cs="Arial"/>
          <w:spacing w:val="42"/>
          <w:lang w:val="pl-PL"/>
        </w:rPr>
        <w:t xml:space="preserve"> </w:t>
      </w:r>
      <w:r w:rsidRPr="00CE7548">
        <w:rPr>
          <w:rFonts w:ascii="Arial" w:hAnsi="Arial" w:cs="Arial"/>
          <w:lang w:val="pl-PL"/>
        </w:rPr>
        <w:t>oraz</w:t>
      </w:r>
      <w:r w:rsidRPr="00CE7548">
        <w:rPr>
          <w:rFonts w:ascii="Arial" w:hAnsi="Arial" w:cs="Arial"/>
          <w:spacing w:val="42"/>
          <w:lang w:val="pl-PL"/>
        </w:rPr>
        <w:t xml:space="preserve"> </w:t>
      </w:r>
      <w:r w:rsidRPr="00CE7548">
        <w:rPr>
          <w:rFonts w:ascii="Arial" w:hAnsi="Arial" w:cs="Arial"/>
          <w:lang w:val="pl-PL"/>
        </w:rPr>
        <w:t>w</w:t>
      </w:r>
      <w:r w:rsidRPr="00CE7548">
        <w:rPr>
          <w:rFonts w:ascii="Arial" w:hAnsi="Arial" w:cs="Arial"/>
          <w:spacing w:val="40"/>
          <w:lang w:val="pl-PL"/>
        </w:rPr>
        <w:t xml:space="preserve"> </w:t>
      </w:r>
      <w:r w:rsidRPr="00CE7548">
        <w:rPr>
          <w:rFonts w:ascii="Arial" w:hAnsi="Arial" w:cs="Arial"/>
          <w:lang w:val="pl-PL"/>
        </w:rPr>
        <w:t>budynku</w:t>
      </w:r>
      <w:r w:rsidRPr="00CE7548">
        <w:rPr>
          <w:rFonts w:ascii="Arial" w:hAnsi="Arial" w:cs="Arial"/>
          <w:spacing w:val="42"/>
          <w:lang w:val="pl-PL"/>
        </w:rPr>
        <w:t xml:space="preserve"> </w:t>
      </w:r>
      <w:r w:rsidRPr="00CE7548">
        <w:rPr>
          <w:rFonts w:ascii="Arial" w:hAnsi="Arial" w:cs="Arial"/>
          <w:lang w:val="pl-PL"/>
        </w:rPr>
        <w:t>inwentarskim</w:t>
      </w:r>
      <w:r w:rsidRPr="00CE7548">
        <w:rPr>
          <w:rFonts w:ascii="Arial" w:hAnsi="Arial" w:cs="Arial"/>
          <w:spacing w:val="41"/>
          <w:lang w:val="pl-PL"/>
        </w:rPr>
        <w:t xml:space="preserve"> </w:t>
      </w:r>
      <w:r w:rsidRPr="00CE7548">
        <w:rPr>
          <w:rFonts w:ascii="Arial" w:hAnsi="Arial" w:cs="Arial"/>
          <w:lang w:val="pl-PL"/>
        </w:rPr>
        <w:t>nr</w:t>
      </w:r>
      <w:r w:rsidRPr="00CE7548">
        <w:rPr>
          <w:rFonts w:ascii="Arial" w:hAnsi="Arial" w:cs="Arial"/>
          <w:spacing w:val="41"/>
          <w:lang w:val="pl-PL"/>
        </w:rPr>
        <w:t xml:space="preserve"> 5</w:t>
      </w:r>
      <w:r w:rsidRPr="00CE7548">
        <w:rPr>
          <w:rFonts w:ascii="Arial" w:hAnsi="Arial" w:cs="Arial"/>
          <w:spacing w:val="48"/>
          <w:lang w:val="pl-PL"/>
        </w:rPr>
        <w:t xml:space="preserve"> </w:t>
      </w:r>
      <w:r w:rsidRPr="00CE7548">
        <w:rPr>
          <w:rFonts w:ascii="Arial" w:hAnsi="Arial" w:cs="Arial"/>
          <w:lang w:val="pl-PL"/>
        </w:rPr>
        <w:t>–</w:t>
      </w:r>
      <w:r w:rsidRPr="00CE7548">
        <w:rPr>
          <w:rFonts w:ascii="Arial" w:hAnsi="Arial" w:cs="Arial"/>
          <w:spacing w:val="42"/>
          <w:lang w:val="pl-PL"/>
        </w:rPr>
        <w:t xml:space="preserve"> </w:t>
      </w:r>
      <w:r w:rsidRPr="00CE7548">
        <w:rPr>
          <w:rFonts w:ascii="Arial" w:hAnsi="Arial" w:cs="Arial"/>
          <w:lang w:val="pl-PL"/>
        </w:rPr>
        <w:t>6</w:t>
      </w:r>
      <w:r w:rsidRPr="00CE7548">
        <w:rPr>
          <w:rFonts w:ascii="Arial" w:hAnsi="Arial" w:cs="Arial"/>
          <w:spacing w:val="40"/>
          <w:lang w:val="pl-PL"/>
        </w:rPr>
        <w:t xml:space="preserve"> </w:t>
      </w:r>
      <w:r w:rsidRPr="00CE7548">
        <w:rPr>
          <w:rFonts w:ascii="Arial" w:hAnsi="Arial" w:cs="Arial"/>
          <w:lang w:val="pl-PL"/>
        </w:rPr>
        <w:t>nagrzewnic.</w:t>
      </w:r>
      <w:r w:rsidRPr="00CE7548">
        <w:rPr>
          <w:rFonts w:ascii="Arial" w:hAnsi="Arial" w:cs="Arial"/>
          <w:spacing w:val="40"/>
          <w:lang w:val="pl-PL"/>
        </w:rPr>
        <w:t xml:space="preserve"> </w:t>
      </w:r>
      <w:r w:rsidRPr="00CE7548">
        <w:rPr>
          <w:rFonts w:ascii="Arial" w:hAnsi="Arial" w:cs="Arial"/>
          <w:lang w:val="pl-PL"/>
        </w:rPr>
        <w:t>Moc</w:t>
      </w:r>
      <w:r w:rsidRPr="00CE7548">
        <w:rPr>
          <w:rFonts w:ascii="Arial" w:hAnsi="Arial" w:cs="Arial"/>
          <w:spacing w:val="41"/>
          <w:lang w:val="pl-PL"/>
        </w:rPr>
        <w:t xml:space="preserve"> </w:t>
      </w:r>
      <w:r w:rsidRPr="00CE7548">
        <w:rPr>
          <w:rFonts w:ascii="Arial" w:hAnsi="Arial" w:cs="Arial"/>
          <w:lang w:val="pl-PL"/>
        </w:rPr>
        <w:t>jednej nagrzewnicy wynosi 70 kW. Substancje emitowane w procesie spalania gazu ciekłego w nagrzewnicach mieszają się z powietrzem wewnątrz kurników, a następnie są</w:t>
      </w:r>
      <w:r w:rsidRPr="00CE7548">
        <w:rPr>
          <w:rFonts w:ascii="Arial" w:hAnsi="Arial" w:cs="Arial"/>
          <w:spacing w:val="6"/>
          <w:lang w:val="pl-PL"/>
        </w:rPr>
        <w:t xml:space="preserve"> </w:t>
      </w:r>
      <w:r w:rsidRPr="00CE7548">
        <w:rPr>
          <w:rFonts w:ascii="Arial" w:hAnsi="Arial" w:cs="Arial"/>
          <w:lang w:val="pl-PL"/>
        </w:rPr>
        <w:t>odprowadzane na zewnątrz pomieszczeń poprzez wentylatory</w:t>
      </w:r>
      <w:r w:rsidRPr="00CE7548">
        <w:rPr>
          <w:rFonts w:ascii="Arial" w:hAnsi="Arial" w:cs="Arial"/>
          <w:spacing w:val="-26"/>
          <w:lang w:val="pl-PL"/>
        </w:rPr>
        <w:t xml:space="preserve"> </w:t>
      </w:r>
      <w:r w:rsidRPr="00CE7548">
        <w:rPr>
          <w:rFonts w:ascii="Arial" w:hAnsi="Arial" w:cs="Arial"/>
          <w:lang w:val="pl-PL"/>
        </w:rPr>
        <w:t>dachowe.</w:t>
      </w:r>
    </w:p>
    <w:p w:rsidR="00CE7548" w:rsidRPr="00CE7548" w:rsidRDefault="00CE7548" w:rsidP="00CE7548">
      <w:pPr>
        <w:pStyle w:val="Tekstpodstawowy"/>
        <w:jc w:val="both"/>
        <w:rPr>
          <w:rFonts w:ascii="Arial" w:hAnsi="Arial" w:cs="Arial"/>
          <w:lang w:val="pl-PL"/>
        </w:rPr>
      </w:pPr>
      <w:r>
        <w:rPr>
          <w:rFonts w:ascii="Arial" w:hAnsi="Arial" w:cs="Arial"/>
          <w:lang w:val="pl-PL"/>
        </w:rPr>
        <w:t>P</w:t>
      </w:r>
      <w:r w:rsidRPr="00CE7548">
        <w:rPr>
          <w:rFonts w:ascii="Arial" w:hAnsi="Arial" w:cs="Arial"/>
          <w:lang w:val="pl-PL"/>
        </w:rPr>
        <w:t>rzyjęto maksymalny czas pracy nagrzewnic</w:t>
      </w:r>
      <w:r w:rsidRPr="00CE7548">
        <w:rPr>
          <w:rFonts w:ascii="Arial" w:hAnsi="Arial" w:cs="Arial"/>
          <w:spacing w:val="-16"/>
          <w:lang w:val="pl-PL"/>
        </w:rPr>
        <w:t xml:space="preserve"> </w:t>
      </w:r>
      <w:r w:rsidRPr="00CE7548">
        <w:rPr>
          <w:rFonts w:ascii="Arial" w:hAnsi="Arial" w:cs="Arial"/>
          <w:lang w:val="pl-PL"/>
        </w:rPr>
        <w:t>wynoszący:</w:t>
      </w:r>
    </w:p>
    <w:p w:rsidR="00CE7548" w:rsidRPr="00CE7548" w:rsidRDefault="00CE7548" w:rsidP="002C1E62">
      <w:pPr>
        <w:pStyle w:val="Akapitzlist"/>
        <w:widowControl w:val="0"/>
        <w:numPr>
          <w:ilvl w:val="5"/>
          <w:numId w:val="32"/>
        </w:numPr>
        <w:tabs>
          <w:tab w:val="left" w:pos="564"/>
        </w:tabs>
        <w:spacing w:before="146" w:after="0" w:line="240" w:lineRule="auto"/>
        <w:contextualSpacing w:val="0"/>
        <w:jc w:val="both"/>
        <w:rPr>
          <w:rFonts w:ascii="Arial" w:eastAsia="Calibri" w:hAnsi="Arial" w:cs="Arial"/>
          <w:sz w:val="24"/>
          <w:szCs w:val="24"/>
        </w:rPr>
      </w:pPr>
      <w:r w:rsidRPr="00CE7548">
        <w:rPr>
          <w:rFonts w:ascii="Arial" w:hAnsi="Arial" w:cs="Arial"/>
          <w:sz w:val="24"/>
        </w:rPr>
        <w:t>dla kurników od nr 1 do nr 4: 2 000</w:t>
      </w:r>
      <w:r w:rsidRPr="00CE7548">
        <w:rPr>
          <w:rFonts w:ascii="Arial" w:hAnsi="Arial" w:cs="Arial"/>
          <w:spacing w:val="-3"/>
          <w:sz w:val="24"/>
        </w:rPr>
        <w:t xml:space="preserve"> </w:t>
      </w:r>
      <w:r w:rsidRPr="00CE7548">
        <w:rPr>
          <w:rFonts w:ascii="Arial" w:hAnsi="Arial" w:cs="Arial"/>
          <w:sz w:val="24"/>
        </w:rPr>
        <w:t>h/rok,</w:t>
      </w:r>
    </w:p>
    <w:p w:rsidR="00CE7548" w:rsidRPr="00CE7548" w:rsidRDefault="00CE7548" w:rsidP="002C1E62">
      <w:pPr>
        <w:pStyle w:val="Akapitzlist"/>
        <w:widowControl w:val="0"/>
        <w:numPr>
          <w:ilvl w:val="5"/>
          <w:numId w:val="32"/>
        </w:numPr>
        <w:tabs>
          <w:tab w:val="left" w:pos="564"/>
        </w:tabs>
        <w:spacing w:before="44" w:after="0" w:line="240" w:lineRule="auto"/>
        <w:contextualSpacing w:val="0"/>
        <w:jc w:val="both"/>
        <w:rPr>
          <w:rFonts w:ascii="Arial" w:eastAsia="Calibri" w:hAnsi="Arial" w:cs="Arial"/>
          <w:sz w:val="24"/>
          <w:szCs w:val="24"/>
        </w:rPr>
      </w:pPr>
      <w:r w:rsidRPr="00CE7548">
        <w:rPr>
          <w:rFonts w:ascii="Arial" w:hAnsi="Arial" w:cs="Arial"/>
          <w:sz w:val="24"/>
        </w:rPr>
        <w:t>dla kurnika nr 5: 1 997</w:t>
      </w:r>
      <w:r w:rsidRPr="00CE7548">
        <w:rPr>
          <w:rFonts w:ascii="Arial" w:hAnsi="Arial" w:cs="Arial"/>
          <w:spacing w:val="-4"/>
          <w:sz w:val="24"/>
        </w:rPr>
        <w:t xml:space="preserve"> </w:t>
      </w:r>
      <w:r w:rsidRPr="00CE7548">
        <w:rPr>
          <w:rFonts w:ascii="Arial" w:hAnsi="Arial" w:cs="Arial"/>
          <w:sz w:val="24"/>
        </w:rPr>
        <w:t>h/rok,</w:t>
      </w:r>
    </w:p>
    <w:p w:rsidR="00CE7548" w:rsidRPr="00CE7548" w:rsidRDefault="00CE7548" w:rsidP="00CE7548">
      <w:pPr>
        <w:rPr>
          <w:rFonts w:ascii="Arial" w:eastAsia="Calibri" w:hAnsi="Arial" w:cs="Arial"/>
          <w:color w:val="FF0000"/>
          <w:sz w:val="26"/>
          <w:szCs w:val="26"/>
        </w:rPr>
      </w:pPr>
    </w:p>
    <w:p w:rsidR="00CE7548" w:rsidRPr="002C47C0" w:rsidRDefault="00CE7548" w:rsidP="00CE7548">
      <w:pPr>
        <w:pStyle w:val="Tekstpodstawowy"/>
        <w:spacing w:before="165" w:line="360" w:lineRule="auto"/>
        <w:ind w:left="203" w:right="132"/>
        <w:jc w:val="both"/>
        <w:rPr>
          <w:rFonts w:cs="Calibri"/>
          <w:lang w:val="pl-PL"/>
        </w:rPr>
      </w:pPr>
      <w:r w:rsidRPr="00CE7548">
        <w:rPr>
          <w:rFonts w:ascii="Arial" w:hAnsi="Arial" w:cs="Arial"/>
          <w:lang w:val="pl-PL"/>
        </w:rPr>
        <w:t>Czasy pracy nagrzewnic są różne dla poszczególnych typów budynków z uwagi na ich</w:t>
      </w:r>
      <w:r w:rsidRPr="00CE7548">
        <w:rPr>
          <w:rFonts w:ascii="Arial" w:hAnsi="Arial" w:cs="Arial"/>
          <w:spacing w:val="49"/>
          <w:lang w:val="pl-PL"/>
        </w:rPr>
        <w:t xml:space="preserve"> </w:t>
      </w:r>
      <w:r w:rsidRPr="00CE7548">
        <w:rPr>
          <w:rFonts w:ascii="Arial" w:hAnsi="Arial" w:cs="Arial"/>
          <w:lang w:val="pl-PL"/>
        </w:rPr>
        <w:t>różne kubatury. Emisja substancji emitowanych w procesie spalania gazu ciekłego została ujęta</w:t>
      </w:r>
      <w:r w:rsidRPr="00CE7548">
        <w:rPr>
          <w:rFonts w:ascii="Arial" w:hAnsi="Arial" w:cs="Arial"/>
          <w:spacing w:val="10"/>
          <w:lang w:val="pl-PL"/>
        </w:rPr>
        <w:t xml:space="preserve"> </w:t>
      </w:r>
      <w:r w:rsidRPr="00CE7548">
        <w:rPr>
          <w:rFonts w:ascii="Arial" w:hAnsi="Arial" w:cs="Arial"/>
          <w:lang w:val="pl-PL"/>
        </w:rPr>
        <w:t>w podokresach obliczeniowych nr I oraz nr</w:t>
      </w:r>
      <w:r w:rsidRPr="00CE7548">
        <w:rPr>
          <w:rFonts w:ascii="Arial" w:hAnsi="Arial" w:cs="Arial"/>
          <w:spacing w:val="-20"/>
          <w:lang w:val="pl-PL"/>
        </w:rPr>
        <w:t xml:space="preserve"> </w:t>
      </w:r>
      <w:r w:rsidRPr="00CE7548">
        <w:rPr>
          <w:rFonts w:ascii="Arial" w:hAnsi="Arial" w:cs="Arial"/>
          <w:lang w:val="pl-PL"/>
        </w:rPr>
        <w:t>III.</w:t>
      </w:r>
    </w:p>
    <w:p w:rsidR="00CE7548" w:rsidRPr="002C47C0" w:rsidRDefault="00CE7548" w:rsidP="00CE7548">
      <w:pPr>
        <w:spacing w:line="360" w:lineRule="auto"/>
        <w:jc w:val="both"/>
        <w:rPr>
          <w:rFonts w:ascii="Calibri" w:eastAsia="Calibri" w:hAnsi="Calibri" w:cs="Calibri"/>
          <w:color w:val="FF0000"/>
        </w:rPr>
        <w:sectPr w:rsidR="00CE7548" w:rsidRPr="002C47C0">
          <w:footerReference w:type="default" r:id="rId17"/>
          <w:pgSz w:w="11910" w:h="16840"/>
          <w:pgMar w:top="1260" w:right="1280" w:bottom="1440" w:left="1280" w:header="0" w:footer="1249" w:gutter="0"/>
          <w:cols w:space="708"/>
        </w:sectPr>
      </w:pPr>
    </w:p>
    <w:p w:rsidR="00CE7548" w:rsidRPr="00CE7548" w:rsidRDefault="00CE7548" w:rsidP="00CE7548">
      <w:pPr>
        <w:pStyle w:val="Tekstpodstawowy"/>
        <w:spacing w:before="51"/>
        <w:jc w:val="both"/>
        <w:rPr>
          <w:rFonts w:ascii="Arial" w:hAnsi="Arial" w:cs="Arial"/>
        </w:rPr>
      </w:pPr>
      <w:r w:rsidRPr="00CE7548">
        <w:rPr>
          <w:rFonts w:ascii="Arial" w:hAnsi="Arial" w:cs="Arial"/>
        </w:rPr>
        <w:lastRenderedPageBreak/>
        <w:t>Charakterystyka gazu</w:t>
      </w:r>
      <w:r w:rsidRPr="00CE7548">
        <w:rPr>
          <w:rFonts w:ascii="Arial" w:hAnsi="Arial" w:cs="Arial"/>
          <w:spacing w:val="-10"/>
        </w:rPr>
        <w:t xml:space="preserve"> </w:t>
      </w:r>
      <w:r w:rsidRPr="00CE7548">
        <w:rPr>
          <w:rFonts w:ascii="Arial" w:hAnsi="Arial" w:cs="Arial"/>
        </w:rPr>
        <w:t>ciekłego:</w:t>
      </w:r>
    </w:p>
    <w:p w:rsidR="00CE7548" w:rsidRPr="00CE7548" w:rsidRDefault="00CE7548" w:rsidP="002C1E62">
      <w:pPr>
        <w:pStyle w:val="Akapitzlist"/>
        <w:widowControl w:val="0"/>
        <w:numPr>
          <w:ilvl w:val="5"/>
          <w:numId w:val="32"/>
        </w:numPr>
        <w:tabs>
          <w:tab w:val="left" w:pos="564"/>
        </w:tabs>
        <w:spacing w:before="148" w:after="0" w:line="240" w:lineRule="auto"/>
        <w:contextualSpacing w:val="0"/>
        <w:jc w:val="both"/>
        <w:rPr>
          <w:rFonts w:ascii="Arial" w:eastAsia="Calibri" w:hAnsi="Arial" w:cs="Arial"/>
          <w:sz w:val="24"/>
          <w:szCs w:val="24"/>
        </w:rPr>
      </w:pPr>
      <w:r w:rsidRPr="00CE7548">
        <w:rPr>
          <w:rFonts w:ascii="Arial" w:hAnsi="Arial" w:cs="Arial"/>
          <w:sz w:val="24"/>
        </w:rPr>
        <w:t>zawartość siarki: 0,005</w:t>
      </w:r>
      <w:r w:rsidRPr="00CE7548">
        <w:rPr>
          <w:rFonts w:ascii="Arial" w:hAnsi="Arial" w:cs="Arial"/>
          <w:spacing w:val="-1"/>
          <w:sz w:val="24"/>
        </w:rPr>
        <w:t xml:space="preserve"> </w:t>
      </w:r>
      <w:r w:rsidRPr="00CE7548">
        <w:rPr>
          <w:rFonts w:ascii="Arial" w:hAnsi="Arial" w:cs="Arial"/>
          <w:sz w:val="24"/>
        </w:rPr>
        <w:t>%,</w:t>
      </w:r>
    </w:p>
    <w:p w:rsidR="00CE7548" w:rsidRPr="00CE7548" w:rsidRDefault="00CE7548" w:rsidP="002C1E62">
      <w:pPr>
        <w:pStyle w:val="Akapitzlist"/>
        <w:widowControl w:val="0"/>
        <w:numPr>
          <w:ilvl w:val="5"/>
          <w:numId w:val="32"/>
        </w:numPr>
        <w:tabs>
          <w:tab w:val="left" w:pos="564"/>
        </w:tabs>
        <w:spacing w:before="42" w:after="0" w:line="240" w:lineRule="auto"/>
        <w:contextualSpacing w:val="0"/>
        <w:jc w:val="both"/>
        <w:rPr>
          <w:rFonts w:ascii="Arial" w:eastAsia="Calibri" w:hAnsi="Arial" w:cs="Arial"/>
          <w:sz w:val="24"/>
          <w:szCs w:val="24"/>
        </w:rPr>
      </w:pPr>
      <w:r w:rsidRPr="00CE7548">
        <w:rPr>
          <w:rFonts w:ascii="Arial" w:hAnsi="Arial" w:cs="Arial"/>
          <w:sz w:val="24"/>
        </w:rPr>
        <w:t>wartość opałowa: 45 950</w:t>
      </w:r>
      <w:r w:rsidRPr="00CE7548">
        <w:rPr>
          <w:rFonts w:ascii="Arial" w:hAnsi="Arial" w:cs="Arial"/>
          <w:spacing w:val="2"/>
          <w:sz w:val="24"/>
        </w:rPr>
        <w:t xml:space="preserve"> </w:t>
      </w:r>
      <w:r w:rsidRPr="00CE7548">
        <w:rPr>
          <w:rFonts w:ascii="Arial" w:hAnsi="Arial" w:cs="Arial"/>
          <w:sz w:val="24"/>
        </w:rPr>
        <w:t>kJ/kg,</w:t>
      </w:r>
    </w:p>
    <w:p w:rsidR="00CE7548" w:rsidRPr="00CE7548" w:rsidRDefault="00CE7548" w:rsidP="002C1E62">
      <w:pPr>
        <w:pStyle w:val="Akapitzlist"/>
        <w:widowControl w:val="0"/>
        <w:numPr>
          <w:ilvl w:val="5"/>
          <w:numId w:val="32"/>
        </w:numPr>
        <w:tabs>
          <w:tab w:val="left" w:pos="564"/>
        </w:tabs>
        <w:spacing w:before="44" w:after="0" w:line="240" w:lineRule="auto"/>
        <w:contextualSpacing w:val="0"/>
        <w:jc w:val="both"/>
        <w:rPr>
          <w:rFonts w:ascii="Arial" w:eastAsia="Calibri" w:hAnsi="Arial" w:cs="Arial"/>
          <w:sz w:val="24"/>
          <w:szCs w:val="24"/>
        </w:rPr>
      </w:pPr>
      <w:r w:rsidRPr="00CE7548">
        <w:rPr>
          <w:rFonts w:ascii="Arial" w:hAnsi="Arial" w:cs="Arial"/>
          <w:sz w:val="24"/>
        </w:rPr>
        <w:t>gęstość: 500 kg/m</w:t>
      </w:r>
      <w:r w:rsidRPr="00CE7548">
        <w:rPr>
          <w:rFonts w:ascii="Arial" w:hAnsi="Arial" w:cs="Arial"/>
          <w:position w:val="8"/>
          <w:sz w:val="16"/>
        </w:rPr>
        <w:t>3</w:t>
      </w:r>
      <w:r w:rsidRPr="00CE7548">
        <w:rPr>
          <w:rFonts w:ascii="Arial" w:hAnsi="Arial" w:cs="Arial"/>
          <w:sz w:val="24"/>
        </w:rPr>
        <w:t>.</w:t>
      </w:r>
    </w:p>
    <w:p w:rsidR="00CE7548" w:rsidRPr="00CE7548" w:rsidRDefault="00CE7548" w:rsidP="00CE7548">
      <w:pPr>
        <w:rPr>
          <w:rFonts w:ascii="Arial" w:eastAsia="Calibri" w:hAnsi="Arial" w:cs="Arial"/>
          <w:sz w:val="26"/>
          <w:szCs w:val="26"/>
        </w:rPr>
      </w:pPr>
    </w:p>
    <w:p w:rsidR="00CE7548" w:rsidRPr="00CE7548" w:rsidRDefault="00CE7548" w:rsidP="00CE7548">
      <w:pPr>
        <w:pStyle w:val="Tekstpodstawowy"/>
        <w:spacing w:before="167"/>
        <w:jc w:val="both"/>
        <w:rPr>
          <w:rFonts w:ascii="Arial" w:hAnsi="Arial" w:cs="Arial"/>
        </w:rPr>
      </w:pPr>
      <w:r w:rsidRPr="00CE7548">
        <w:rPr>
          <w:rFonts w:ascii="Arial" w:hAnsi="Arial" w:cs="Arial"/>
        </w:rPr>
        <w:t>Charakterystyka</w:t>
      </w:r>
      <w:r w:rsidRPr="00CE7548">
        <w:rPr>
          <w:rFonts w:ascii="Arial" w:hAnsi="Arial" w:cs="Arial"/>
          <w:spacing w:val="-11"/>
        </w:rPr>
        <w:t xml:space="preserve"> </w:t>
      </w:r>
      <w:r w:rsidRPr="00CE7548">
        <w:rPr>
          <w:rFonts w:ascii="Arial" w:hAnsi="Arial" w:cs="Arial"/>
        </w:rPr>
        <w:t>nagrzewnicy:</w:t>
      </w:r>
    </w:p>
    <w:p w:rsidR="00CE7548" w:rsidRPr="00CE7548" w:rsidRDefault="00CE7548" w:rsidP="002C1E62">
      <w:pPr>
        <w:pStyle w:val="Akapitzlist"/>
        <w:widowControl w:val="0"/>
        <w:numPr>
          <w:ilvl w:val="5"/>
          <w:numId w:val="32"/>
        </w:numPr>
        <w:tabs>
          <w:tab w:val="left" w:pos="564"/>
        </w:tabs>
        <w:spacing w:before="145" w:after="0" w:line="240" w:lineRule="auto"/>
        <w:contextualSpacing w:val="0"/>
        <w:jc w:val="both"/>
        <w:rPr>
          <w:rFonts w:ascii="Arial" w:eastAsia="Calibri" w:hAnsi="Arial" w:cs="Arial"/>
          <w:sz w:val="24"/>
          <w:szCs w:val="24"/>
        </w:rPr>
      </w:pPr>
      <w:r w:rsidRPr="00CE7548">
        <w:rPr>
          <w:rFonts w:ascii="Arial" w:hAnsi="Arial" w:cs="Arial"/>
          <w:sz w:val="24"/>
        </w:rPr>
        <w:t>moc jednej nagrzewnicy: 70</w:t>
      </w:r>
      <w:r w:rsidRPr="00CE7548">
        <w:rPr>
          <w:rFonts w:ascii="Arial" w:hAnsi="Arial" w:cs="Arial"/>
          <w:spacing w:val="-1"/>
          <w:sz w:val="24"/>
        </w:rPr>
        <w:t xml:space="preserve"> </w:t>
      </w:r>
      <w:r w:rsidRPr="00CE7548">
        <w:rPr>
          <w:rFonts w:ascii="Arial" w:hAnsi="Arial" w:cs="Arial"/>
          <w:sz w:val="24"/>
        </w:rPr>
        <w:t>kW,</w:t>
      </w:r>
    </w:p>
    <w:p w:rsidR="00CE7548" w:rsidRPr="00CE7548" w:rsidRDefault="00CE7548" w:rsidP="002C1E62">
      <w:pPr>
        <w:pStyle w:val="Akapitzlist"/>
        <w:widowControl w:val="0"/>
        <w:numPr>
          <w:ilvl w:val="5"/>
          <w:numId w:val="32"/>
        </w:numPr>
        <w:tabs>
          <w:tab w:val="left" w:pos="564"/>
        </w:tabs>
        <w:spacing w:before="44" w:after="0" w:line="240" w:lineRule="auto"/>
        <w:contextualSpacing w:val="0"/>
        <w:jc w:val="both"/>
        <w:rPr>
          <w:rFonts w:ascii="Arial" w:eastAsia="Calibri" w:hAnsi="Arial" w:cs="Arial"/>
          <w:sz w:val="24"/>
          <w:szCs w:val="24"/>
        </w:rPr>
      </w:pPr>
      <w:r w:rsidRPr="00CE7548">
        <w:rPr>
          <w:rFonts w:ascii="Arial" w:hAnsi="Arial" w:cs="Arial"/>
          <w:sz w:val="24"/>
        </w:rPr>
        <w:t>zużycie gazu: 5</w:t>
      </w:r>
      <w:r w:rsidRPr="00CE7548">
        <w:rPr>
          <w:rFonts w:ascii="Arial" w:hAnsi="Arial" w:cs="Arial"/>
          <w:spacing w:val="-3"/>
          <w:sz w:val="24"/>
        </w:rPr>
        <w:t xml:space="preserve"> </w:t>
      </w:r>
      <w:r w:rsidRPr="00CE7548">
        <w:rPr>
          <w:rFonts w:ascii="Arial" w:hAnsi="Arial" w:cs="Arial"/>
          <w:sz w:val="24"/>
        </w:rPr>
        <w:t>kg/h.</w:t>
      </w:r>
    </w:p>
    <w:p w:rsidR="00CE7548" w:rsidRPr="00CE7548" w:rsidRDefault="00CE7548" w:rsidP="00CE7548">
      <w:pPr>
        <w:rPr>
          <w:rFonts w:ascii="Arial" w:eastAsia="Calibri" w:hAnsi="Arial" w:cs="Arial"/>
          <w:sz w:val="26"/>
          <w:szCs w:val="26"/>
        </w:rPr>
      </w:pPr>
    </w:p>
    <w:p w:rsidR="00CE7548" w:rsidRPr="00CE7548" w:rsidRDefault="00CE7548" w:rsidP="00CE7548">
      <w:pPr>
        <w:spacing w:before="165" w:line="360" w:lineRule="auto"/>
        <w:ind w:left="136" w:right="137"/>
        <w:jc w:val="both"/>
        <w:rPr>
          <w:rFonts w:ascii="Arial" w:eastAsia="Calibri" w:hAnsi="Arial" w:cs="Arial"/>
          <w:sz w:val="24"/>
          <w:szCs w:val="24"/>
        </w:rPr>
      </w:pPr>
      <w:r w:rsidRPr="00CE7548">
        <w:rPr>
          <w:rFonts w:ascii="Arial" w:hAnsi="Arial" w:cs="Arial"/>
          <w:sz w:val="24"/>
        </w:rPr>
        <w:t>Emisje związane ze spalaniem gazu ciekłego w nagrzewnicach obliczono na</w:t>
      </w:r>
      <w:r w:rsidRPr="00CE7548">
        <w:rPr>
          <w:rFonts w:ascii="Arial" w:hAnsi="Arial" w:cs="Arial"/>
          <w:spacing w:val="50"/>
          <w:sz w:val="24"/>
        </w:rPr>
        <w:t xml:space="preserve"> </w:t>
      </w:r>
      <w:r w:rsidRPr="00CE7548">
        <w:rPr>
          <w:rFonts w:ascii="Arial" w:hAnsi="Arial" w:cs="Arial"/>
          <w:sz w:val="24"/>
        </w:rPr>
        <w:t xml:space="preserve">podstawie wskaźników zawartych w publikacji </w:t>
      </w:r>
      <w:r w:rsidRPr="00CE7548">
        <w:rPr>
          <w:rFonts w:ascii="Arial" w:hAnsi="Arial" w:cs="Arial"/>
          <w:i/>
          <w:sz w:val="24"/>
        </w:rPr>
        <w:t>EMEP/EEA EMISSION INVENTORY GUIDEBOOK 2013</w:t>
      </w:r>
      <w:r w:rsidRPr="00CE7548">
        <w:rPr>
          <w:rFonts w:ascii="Arial" w:hAnsi="Arial" w:cs="Arial"/>
          <w:i/>
          <w:spacing w:val="15"/>
          <w:sz w:val="24"/>
        </w:rPr>
        <w:t xml:space="preserve"> </w:t>
      </w:r>
      <w:r w:rsidRPr="00CE7548">
        <w:rPr>
          <w:rFonts w:ascii="Arial" w:hAnsi="Arial" w:cs="Arial"/>
          <w:i/>
          <w:sz w:val="24"/>
        </w:rPr>
        <w:t>. SMALL COMBUSTION NON RESIDENTIAL. Agriculture HEATERS</w:t>
      </w:r>
      <w:r w:rsidRPr="00CE7548">
        <w:rPr>
          <w:rFonts w:ascii="Arial" w:hAnsi="Arial" w:cs="Arial"/>
          <w:sz w:val="24"/>
        </w:rPr>
        <w:t>,  EEA 2013:</w:t>
      </w:r>
    </w:p>
    <w:p w:rsidR="00CE7548" w:rsidRPr="00CE7548" w:rsidRDefault="00CE7548" w:rsidP="00CE7548">
      <w:pPr>
        <w:spacing w:before="165" w:line="360" w:lineRule="auto"/>
        <w:ind w:left="136" w:right="137"/>
        <w:jc w:val="both"/>
        <w:rPr>
          <w:rFonts w:ascii="Arial" w:eastAsia="Calibri" w:hAnsi="Arial" w:cs="Arial"/>
          <w:sz w:val="24"/>
          <w:szCs w:val="24"/>
        </w:rPr>
      </w:pPr>
      <w:r w:rsidRPr="00CE7548">
        <w:rPr>
          <w:rFonts w:ascii="Arial" w:eastAsia="Calibri" w:hAnsi="Arial" w:cs="Arial"/>
          <w:sz w:val="24"/>
          <w:szCs w:val="24"/>
        </w:rPr>
        <w:t>Wno</w:t>
      </w:r>
      <w:r w:rsidRPr="00CE7548">
        <w:rPr>
          <w:rFonts w:ascii="Arial" w:eastAsia="Calibri" w:hAnsi="Arial" w:cs="Arial"/>
          <w:sz w:val="24"/>
          <w:szCs w:val="24"/>
          <w:vertAlign w:val="subscript"/>
        </w:rPr>
        <w:t>x</w:t>
      </w:r>
      <w:r w:rsidRPr="00CE7548">
        <w:rPr>
          <w:rFonts w:ascii="Arial" w:eastAsia="Cambria Math" w:hAnsi="Arial" w:cs="Arial"/>
          <w:spacing w:val="-7"/>
          <w:w w:val="110"/>
          <w:position w:val="-7"/>
          <w:sz w:val="14"/>
          <w:szCs w:val="14"/>
        </w:rPr>
        <w:t xml:space="preserve">   </w:t>
      </w:r>
      <w:r w:rsidRPr="00CE7548">
        <w:rPr>
          <w:rFonts w:ascii="Arial" w:eastAsia="Calibri" w:hAnsi="Arial" w:cs="Arial"/>
          <w:w w:val="110"/>
          <w:sz w:val="24"/>
          <w:szCs w:val="24"/>
        </w:rPr>
        <w:t>= 40</w:t>
      </w:r>
      <w:r w:rsidRPr="00CE7548">
        <w:rPr>
          <w:rFonts w:ascii="Arial" w:eastAsia="Calibri" w:hAnsi="Arial" w:cs="Arial"/>
          <w:spacing w:val="-5"/>
          <w:w w:val="110"/>
          <w:sz w:val="24"/>
          <w:szCs w:val="24"/>
        </w:rPr>
        <w:t xml:space="preserve"> </w:t>
      </w:r>
      <w:r w:rsidRPr="00CE7548">
        <w:rPr>
          <w:rFonts w:ascii="Arial" w:eastAsia="Calibri" w:hAnsi="Arial" w:cs="Arial"/>
          <w:w w:val="110"/>
          <w:sz w:val="24"/>
          <w:szCs w:val="24"/>
        </w:rPr>
        <w:t>g/GJ,</w:t>
      </w:r>
    </w:p>
    <w:p w:rsidR="00CE7548" w:rsidRPr="00CE7548" w:rsidRDefault="00CE7548" w:rsidP="00CE7548">
      <w:pPr>
        <w:spacing w:before="165" w:line="360" w:lineRule="auto"/>
        <w:ind w:left="136" w:right="137"/>
        <w:jc w:val="both"/>
        <w:rPr>
          <w:rFonts w:ascii="Arial" w:eastAsia="Calibri" w:hAnsi="Arial" w:cs="Arial"/>
          <w:w w:val="105"/>
          <w:sz w:val="24"/>
          <w:szCs w:val="24"/>
        </w:rPr>
      </w:pPr>
      <w:r w:rsidRPr="00CE7548">
        <w:rPr>
          <w:rFonts w:ascii="Arial" w:eastAsia="Calibri" w:hAnsi="Arial" w:cs="Arial"/>
          <w:sz w:val="24"/>
          <w:szCs w:val="24"/>
        </w:rPr>
        <w:t>Wco</w:t>
      </w:r>
      <w:r w:rsidRPr="00CE7548">
        <w:rPr>
          <w:rFonts w:ascii="Arial" w:eastAsia="Cambria Math" w:hAnsi="Arial" w:cs="Arial"/>
          <w:spacing w:val="-7"/>
          <w:w w:val="105"/>
          <w:position w:val="-4"/>
          <w:sz w:val="17"/>
          <w:szCs w:val="17"/>
        </w:rPr>
        <w:t xml:space="preserve">  </w:t>
      </w:r>
      <w:r w:rsidRPr="00CE7548">
        <w:rPr>
          <w:rFonts w:ascii="Arial" w:eastAsia="Calibri" w:hAnsi="Arial" w:cs="Arial"/>
          <w:w w:val="105"/>
          <w:sz w:val="24"/>
          <w:szCs w:val="24"/>
        </w:rPr>
        <w:t>= 10</w:t>
      </w:r>
      <w:r w:rsidRPr="00CE7548">
        <w:rPr>
          <w:rFonts w:ascii="Arial" w:eastAsia="Calibri" w:hAnsi="Arial" w:cs="Arial"/>
          <w:spacing w:val="6"/>
          <w:w w:val="105"/>
          <w:sz w:val="24"/>
          <w:szCs w:val="24"/>
        </w:rPr>
        <w:t xml:space="preserve"> </w:t>
      </w:r>
      <w:r w:rsidRPr="00CE7548">
        <w:rPr>
          <w:rFonts w:ascii="Arial" w:eastAsia="Calibri" w:hAnsi="Arial" w:cs="Arial"/>
          <w:w w:val="105"/>
          <w:sz w:val="24"/>
          <w:szCs w:val="24"/>
        </w:rPr>
        <w:t>g/GJ,</w:t>
      </w:r>
    </w:p>
    <w:p w:rsidR="00CE7548" w:rsidRPr="00CE7548" w:rsidRDefault="00CE7548" w:rsidP="00CE7548">
      <w:pPr>
        <w:spacing w:before="165" w:line="360" w:lineRule="auto"/>
        <w:ind w:left="136" w:right="137"/>
        <w:jc w:val="both"/>
        <w:rPr>
          <w:rFonts w:ascii="Arial" w:eastAsia="Calibri" w:hAnsi="Arial" w:cs="Arial"/>
          <w:sz w:val="24"/>
          <w:szCs w:val="24"/>
        </w:rPr>
      </w:pPr>
      <w:r w:rsidRPr="00CE7548">
        <w:rPr>
          <w:rFonts w:ascii="Arial" w:eastAsia="Calibri" w:hAnsi="Arial" w:cs="Arial"/>
          <w:w w:val="105"/>
          <w:sz w:val="24"/>
          <w:szCs w:val="24"/>
        </w:rPr>
        <w:t>W</w:t>
      </w:r>
      <w:r w:rsidRPr="00CE7548">
        <w:rPr>
          <w:rFonts w:ascii="Arial" w:eastAsia="Calibri" w:hAnsi="Arial" w:cs="Arial"/>
          <w:w w:val="105"/>
          <w:sz w:val="24"/>
          <w:szCs w:val="24"/>
          <w:vertAlign w:val="subscript"/>
        </w:rPr>
        <w:t>TSP=PM10=PM2,5</w:t>
      </w:r>
      <w:r w:rsidRPr="00CE7548">
        <w:rPr>
          <w:rFonts w:ascii="Arial" w:eastAsia="Calibri" w:hAnsi="Arial" w:cs="Arial"/>
          <w:w w:val="105"/>
          <w:sz w:val="24"/>
          <w:szCs w:val="24"/>
        </w:rPr>
        <w:t xml:space="preserve"> = 2g/GJ. </w:t>
      </w:r>
    </w:p>
    <w:p w:rsidR="00CE7548" w:rsidRPr="00CE7548" w:rsidRDefault="00CE7548" w:rsidP="00CE7548">
      <w:pPr>
        <w:pStyle w:val="Tekstpodstawowy"/>
        <w:spacing w:before="70" w:line="360" w:lineRule="auto"/>
        <w:rPr>
          <w:rFonts w:ascii="Arial" w:hAnsi="Arial" w:cs="Arial"/>
          <w:lang w:val="pl-PL"/>
        </w:rPr>
      </w:pPr>
      <w:r w:rsidRPr="00CE7548">
        <w:rPr>
          <w:rFonts w:ascii="Arial" w:hAnsi="Arial" w:cs="Arial"/>
          <w:lang w:val="pl-PL"/>
        </w:rPr>
        <w:t>Emisję dwutlenku siarki obliczono w oparciu o maksymalną zawartość siarki w gazie propan</w:t>
      </w:r>
      <w:r w:rsidRPr="00CE7548">
        <w:rPr>
          <w:rFonts w:ascii="Arial" w:hAnsi="Arial" w:cs="Arial"/>
          <w:spacing w:val="-15"/>
          <w:lang w:val="pl-PL"/>
        </w:rPr>
        <w:t xml:space="preserve"> </w:t>
      </w:r>
      <w:r w:rsidRPr="00CE7548">
        <w:rPr>
          <w:rFonts w:ascii="Arial" w:hAnsi="Arial" w:cs="Arial"/>
          <w:lang w:val="pl-PL"/>
        </w:rPr>
        <w:t>– butan,</w:t>
      </w:r>
      <w:r w:rsidRPr="00CE7548">
        <w:rPr>
          <w:rFonts w:ascii="Arial" w:hAnsi="Arial" w:cs="Arial"/>
          <w:spacing w:val="-3"/>
          <w:lang w:val="pl-PL"/>
        </w:rPr>
        <w:t xml:space="preserve"> </w:t>
      </w:r>
      <w:r w:rsidRPr="00CE7548">
        <w:rPr>
          <w:rFonts w:ascii="Arial" w:hAnsi="Arial" w:cs="Arial"/>
          <w:lang w:val="pl-PL"/>
        </w:rPr>
        <w:t>wynoszącą</w:t>
      </w:r>
      <w:r w:rsidRPr="00CE7548">
        <w:rPr>
          <w:rFonts w:ascii="Arial" w:hAnsi="Arial" w:cs="Arial"/>
          <w:spacing w:val="-3"/>
          <w:lang w:val="pl-PL"/>
        </w:rPr>
        <w:t xml:space="preserve"> </w:t>
      </w:r>
      <w:r w:rsidRPr="00CE7548">
        <w:rPr>
          <w:rFonts w:ascii="Arial" w:hAnsi="Arial" w:cs="Arial"/>
          <w:lang w:val="pl-PL"/>
        </w:rPr>
        <w:t>0,005</w:t>
      </w:r>
      <w:r w:rsidRPr="00CE7548">
        <w:rPr>
          <w:rFonts w:ascii="Arial" w:hAnsi="Arial" w:cs="Arial"/>
          <w:spacing w:val="-7"/>
          <w:lang w:val="pl-PL"/>
        </w:rPr>
        <w:t xml:space="preserve"> </w:t>
      </w:r>
      <w:r w:rsidRPr="00CE7548">
        <w:rPr>
          <w:rFonts w:ascii="Arial" w:hAnsi="Arial" w:cs="Arial"/>
          <w:lang w:val="pl-PL"/>
        </w:rPr>
        <w:t>%.</w:t>
      </w:r>
      <w:r w:rsidRPr="00CE7548">
        <w:rPr>
          <w:rFonts w:ascii="Arial" w:hAnsi="Arial" w:cs="Arial"/>
          <w:spacing w:val="-3"/>
          <w:lang w:val="pl-PL"/>
        </w:rPr>
        <w:t xml:space="preserve"> </w:t>
      </w:r>
      <w:r w:rsidRPr="00CE7548">
        <w:rPr>
          <w:rFonts w:ascii="Arial" w:hAnsi="Arial" w:cs="Arial"/>
          <w:lang w:val="pl-PL"/>
        </w:rPr>
        <w:t>Udział</w:t>
      </w:r>
      <w:r w:rsidRPr="00CE7548">
        <w:rPr>
          <w:rFonts w:ascii="Arial" w:hAnsi="Arial" w:cs="Arial"/>
          <w:spacing w:val="-4"/>
          <w:lang w:val="pl-PL"/>
        </w:rPr>
        <w:t xml:space="preserve"> </w:t>
      </w:r>
      <w:r w:rsidRPr="00CE7548">
        <w:rPr>
          <w:rFonts w:ascii="Arial" w:hAnsi="Arial" w:cs="Arial"/>
          <w:lang w:val="pl-PL"/>
        </w:rPr>
        <w:t>dwutlenku</w:t>
      </w:r>
      <w:r w:rsidRPr="00CE7548">
        <w:rPr>
          <w:rFonts w:ascii="Arial" w:hAnsi="Arial" w:cs="Arial"/>
          <w:spacing w:val="-2"/>
          <w:lang w:val="pl-PL"/>
        </w:rPr>
        <w:t xml:space="preserve"> </w:t>
      </w:r>
      <w:r w:rsidRPr="00CE7548">
        <w:rPr>
          <w:rFonts w:ascii="Arial" w:hAnsi="Arial" w:cs="Arial"/>
          <w:lang w:val="pl-PL"/>
        </w:rPr>
        <w:t>azotu</w:t>
      </w:r>
      <w:r w:rsidRPr="00CE7548">
        <w:rPr>
          <w:rFonts w:ascii="Arial" w:hAnsi="Arial" w:cs="Arial"/>
          <w:spacing w:val="-2"/>
          <w:lang w:val="pl-PL"/>
        </w:rPr>
        <w:t xml:space="preserve"> </w:t>
      </w:r>
      <w:r w:rsidRPr="00CE7548">
        <w:rPr>
          <w:rFonts w:ascii="Arial" w:hAnsi="Arial" w:cs="Arial"/>
          <w:lang w:val="pl-PL"/>
        </w:rPr>
        <w:t>w</w:t>
      </w:r>
      <w:r w:rsidRPr="00CE7548">
        <w:rPr>
          <w:rFonts w:ascii="Arial" w:hAnsi="Arial" w:cs="Arial"/>
          <w:spacing w:val="-4"/>
          <w:lang w:val="pl-PL"/>
        </w:rPr>
        <w:t xml:space="preserve"> </w:t>
      </w:r>
      <w:r w:rsidRPr="00CE7548">
        <w:rPr>
          <w:rFonts w:ascii="Arial" w:hAnsi="Arial" w:cs="Arial"/>
          <w:lang w:val="pl-PL"/>
        </w:rPr>
        <w:t>tlenkach</w:t>
      </w:r>
      <w:r w:rsidRPr="00CE7548">
        <w:rPr>
          <w:rFonts w:ascii="Arial" w:hAnsi="Arial" w:cs="Arial"/>
          <w:spacing w:val="-2"/>
          <w:lang w:val="pl-PL"/>
        </w:rPr>
        <w:t xml:space="preserve"> </w:t>
      </w:r>
      <w:r w:rsidRPr="00CE7548">
        <w:rPr>
          <w:rFonts w:ascii="Arial" w:hAnsi="Arial" w:cs="Arial"/>
          <w:lang w:val="pl-PL"/>
        </w:rPr>
        <w:t>wynosi</w:t>
      </w:r>
      <w:r w:rsidRPr="00CE7548">
        <w:rPr>
          <w:rFonts w:ascii="Arial" w:hAnsi="Arial" w:cs="Arial"/>
          <w:spacing w:val="-5"/>
          <w:lang w:val="pl-PL"/>
        </w:rPr>
        <w:t xml:space="preserve"> </w:t>
      </w:r>
      <w:r w:rsidRPr="00CE7548">
        <w:rPr>
          <w:rFonts w:ascii="Arial" w:hAnsi="Arial" w:cs="Arial"/>
          <w:lang w:val="pl-PL"/>
        </w:rPr>
        <w:t>do</w:t>
      </w:r>
      <w:r w:rsidRPr="00CE7548">
        <w:rPr>
          <w:rFonts w:ascii="Arial" w:hAnsi="Arial" w:cs="Arial"/>
          <w:spacing w:val="-7"/>
          <w:lang w:val="pl-PL"/>
        </w:rPr>
        <w:t xml:space="preserve"> </w:t>
      </w:r>
      <w:r w:rsidRPr="00CE7548">
        <w:rPr>
          <w:rFonts w:ascii="Arial" w:hAnsi="Arial" w:cs="Arial"/>
          <w:lang w:val="pl-PL"/>
        </w:rPr>
        <w:t>20</w:t>
      </w:r>
      <w:r w:rsidRPr="00CE7548">
        <w:rPr>
          <w:rFonts w:ascii="Arial" w:hAnsi="Arial" w:cs="Arial"/>
          <w:spacing w:val="-2"/>
          <w:lang w:val="pl-PL"/>
        </w:rPr>
        <w:t xml:space="preserve"> </w:t>
      </w:r>
      <w:r w:rsidRPr="00CE7548">
        <w:rPr>
          <w:rFonts w:ascii="Arial" w:hAnsi="Arial" w:cs="Arial"/>
          <w:lang w:val="pl-PL"/>
        </w:rPr>
        <w:t>%.</w:t>
      </w:r>
    </w:p>
    <w:p w:rsidR="00CE7548" w:rsidRPr="00CE7548" w:rsidRDefault="00CE7548" w:rsidP="00CE7548">
      <w:pPr>
        <w:spacing w:before="12"/>
        <w:rPr>
          <w:rFonts w:ascii="Arial" w:eastAsia="Calibri" w:hAnsi="Arial" w:cs="Arial"/>
          <w:color w:val="FF0000"/>
          <w:sz w:val="35"/>
          <w:szCs w:val="35"/>
        </w:rPr>
      </w:pPr>
    </w:p>
    <w:p w:rsidR="00CE7548" w:rsidRPr="00CE7548" w:rsidRDefault="00CE7548" w:rsidP="00CE7548">
      <w:pPr>
        <w:pStyle w:val="Tekstpodstawowy"/>
        <w:spacing w:line="360" w:lineRule="auto"/>
        <w:ind w:right="743"/>
        <w:rPr>
          <w:rFonts w:ascii="Arial" w:hAnsi="Arial" w:cs="Arial"/>
          <w:lang w:val="pl-PL"/>
        </w:rPr>
      </w:pPr>
      <w:r w:rsidRPr="00CE7548">
        <w:rPr>
          <w:rFonts w:ascii="Arial" w:hAnsi="Arial" w:cs="Arial"/>
          <w:color w:val="FF0000"/>
          <w:spacing w:val="-55"/>
          <w:u w:val="single" w:color="000000"/>
          <w:lang w:val="pl-PL"/>
        </w:rPr>
        <w:t xml:space="preserve"> </w:t>
      </w:r>
      <w:r w:rsidRPr="00CE7548">
        <w:rPr>
          <w:rFonts w:ascii="Arial" w:hAnsi="Arial" w:cs="Arial"/>
          <w:u w:val="single" w:color="000000"/>
          <w:lang w:val="pl-PL"/>
        </w:rPr>
        <w:t>Rocz</w:t>
      </w:r>
      <w:r w:rsidRPr="00CE7548">
        <w:rPr>
          <w:rFonts w:ascii="Arial" w:hAnsi="Arial" w:cs="Arial"/>
          <w:spacing w:val="-54"/>
          <w:u w:val="single" w:color="000000"/>
          <w:lang w:val="pl-PL"/>
        </w:rPr>
        <w:t xml:space="preserve"> </w:t>
      </w:r>
      <w:r w:rsidRPr="00CE7548">
        <w:rPr>
          <w:rFonts w:ascii="Arial" w:hAnsi="Arial" w:cs="Arial"/>
          <w:u w:val="single" w:color="000000"/>
          <w:lang w:val="pl-PL"/>
        </w:rPr>
        <w:t>n</w:t>
      </w:r>
      <w:r w:rsidRPr="00CE7548">
        <w:rPr>
          <w:rFonts w:ascii="Arial" w:hAnsi="Arial" w:cs="Arial"/>
          <w:spacing w:val="-54"/>
          <w:u w:val="single" w:color="000000"/>
          <w:lang w:val="pl-PL"/>
        </w:rPr>
        <w:t xml:space="preserve"> </w:t>
      </w:r>
      <w:r w:rsidRPr="00CE7548">
        <w:rPr>
          <w:rFonts w:ascii="Arial" w:hAnsi="Arial" w:cs="Arial"/>
          <w:u w:val="single" w:color="000000"/>
          <w:lang w:val="pl-PL"/>
        </w:rPr>
        <w:t>e</w:t>
      </w:r>
      <w:r w:rsidRPr="00CE7548">
        <w:rPr>
          <w:rFonts w:ascii="Arial" w:hAnsi="Arial" w:cs="Arial"/>
          <w:spacing w:val="-4"/>
          <w:u w:val="single" w:color="000000"/>
          <w:lang w:val="pl-PL"/>
        </w:rPr>
        <w:t xml:space="preserve"> </w:t>
      </w:r>
      <w:r w:rsidRPr="00CE7548">
        <w:rPr>
          <w:rFonts w:ascii="Arial" w:hAnsi="Arial" w:cs="Arial"/>
          <w:u w:val="single" w:color="000000"/>
          <w:lang w:val="pl-PL"/>
        </w:rPr>
        <w:t>z</w:t>
      </w:r>
      <w:r w:rsidRPr="00CE7548">
        <w:rPr>
          <w:rFonts w:ascii="Arial" w:hAnsi="Arial" w:cs="Arial"/>
          <w:spacing w:val="-54"/>
          <w:u w:val="single" w:color="000000"/>
          <w:lang w:val="pl-PL"/>
        </w:rPr>
        <w:t xml:space="preserve"> </w:t>
      </w:r>
      <w:r w:rsidRPr="00CE7548">
        <w:rPr>
          <w:rFonts w:ascii="Arial" w:hAnsi="Arial" w:cs="Arial"/>
          <w:u w:val="single" w:color="000000"/>
          <w:lang w:val="pl-PL"/>
        </w:rPr>
        <w:t>uż</w:t>
      </w:r>
      <w:r w:rsidRPr="00CE7548">
        <w:rPr>
          <w:rFonts w:ascii="Arial" w:hAnsi="Arial" w:cs="Arial"/>
          <w:spacing w:val="-54"/>
          <w:u w:val="single" w:color="000000"/>
          <w:lang w:val="pl-PL"/>
        </w:rPr>
        <w:t xml:space="preserve"> </w:t>
      </w:r>
      <w:r w:rsidRPr="00CE7548">
        <w:rPr>
          <w:rFonts w:ascii="Arial" w:hAnsi="Arial" w:cs="Arial"/>
          <w:u w:val="single" w:color="000000"/>
          <w:lang w:val="pl-PL"/>
        </w:rPr>
        <w:t>ycie</w:t>
      </w:r>
      <w:r w:rsidRPr="00CE7548">
        <w:rPr>
          <w:rFonts w:ascii="Arial" w:hAnsi="Arial" w:cs="Arial"/>
          <w:spacing w:val="-2"/>
          <w:u w:val="single" w:color="000000"/>
          <w:lang w:val="pl-PL"/>
        </w:rPr>
        <w:t xml:space="preserve"> </w:t>
      </w:r>
      <w:r w:rsidRPr="00CE7548">
        <w:rPr>
          <w:rFonts w:ascii="Arial" w:hAnsi="Arial" w:cs="Arial"/>
          <w:u w:val="single" w:color="000000"/>
          <w:lang w:val="pl-PL"/>
        </w:rPr>
        <w:t>gazu</w:t>
      </w:r>
      <w:r w:rsidRPr="00CE7548">
        <w:rPr>
          <w:rFonts w:ascii="Arial" w:hAnsi="Arial" w:cs="Arial"/>
          <w:spacing w:val="-2"/>
          <w:u w:val="single" w:color="000000"/>
          <w:lang w:val="pl-PL"/>
        </w:rPr>
        <w:t xml:space="preserve"> </w:t>
      </w:r>
      <w:r w:rsidRPr="00CE7548">
        <w:rPr>
          <w:rFonts w:ascii="Arial" w:hAnsi="Arial" w:cs="Arial"/>
          <w:u w:val="single" w:color="000000"/>
          <w:lang w:val="pl-PL"/>
        </w:rPr>
        <w:t>ciekłego</w:t>
      </w:r>
      <w:r w:rsidRPr="00CE7548">
        <w:rPr>
          <w:rFonts w:ascii="Arial" w:hAnsi="Arial" w:cs="Arial"/>
          <w:spacing w:val="-2"/>
          <w:u w:val="single" w:color="000000"/>
          <w:lang w:val="pl-PL"/>
        </w:rPr>
        <w:t xml:space="preserve"> </w:t>
      </w:r>
      <w:r w:rsidRPr="00CE7548">
        <w:rPr>
          <w:rFonts w:ascii="Arial" w:hAnsi="Arial" w:cs="Arial"/>
          <w:u w:val="single" w:color="000000"/>
          <w:lang w:val="pl-PL"/>
        </w:rPr>
        <w:t>n</w:t>
      </w:r>
      <w:r w:rsidRPr="00CE7548">
        <w:rPr>
          <w:rFonts w:ascii="Arial" w:hAnsi="Arial" w:cs="Arial"/>
          <w:spacing w:val="-54"/>
          <w:u w:val="single" w:color="000000"/>
          <w:lang w:val="pl-PL"/>
        </w:rPr>
        <w:t xml:space="preserve"> </w:t>
      </w:r>
      <w:r w:rsidRPr="00CE7548">
        <w:rPr>
          <w:rFonts w:ascii="Arial" w:hAnsi="Arial" w:cs="Arial"/>
          <w:u w:val="single" w:color="000000"/>
          <w:lang w:val="pl-PL"/>
        </w:rPr>
        <w:t>a</w:t>
      </w:r>
      <w:r w:rsidRPr="00CE7548">
        <w:rPr>
          <w:rFonts w:ascii="Arial" w:hAnsi="Arial" w:cs="Arial"/>
          <w:spacing w:val="-5"/>
          <w:u w:val="single" w:color="000000"/>
          <w:lang w:val="pl-PL"/>
        </w:rPr>
        <w:t xml:space="preserve"> </w:t>
      </w:r>
      <w:r w:rsidRPr="00CE7548">
        <w:rPr>
          <w:rFonts w:ascii="Arial" w:hAnsi="Arial" w:cs="Arial"/>
          <w:u w:val="single" w:color="000000"/>
          <w:lang w:val="pl-PL"/>
        </w:rPr>
        <w:t>p</w:t>
      </w:r>
      <w:r w:rsidRPr="00CE7548">
        <w:rPr>
          <w:rFonts w:ascii="Arial" w:hAnsi="Arial" w:cs="Arial"/>
          <w:spacing w:val="-54"/>
          <w:u w:val="single" w:color="000000"/>
          <w:lang w:val="pl-PL"/>
        </w:rPr>
        <w:t xml:space="preserve"> </w:t>
      </w:r>
      <w:r w:rsidRPr="00CE7548">
        <w:rPr>
          <w:rFonts w:ascii="Arial" w:hAnsi="Arial" w:cs="Arial"/>
          <w:u w:val="single" w:color="000000"/>
          <w:lang w:val="pl-PL"/>
        </w:rPr>
        <w:t>ot</w:t>
      </w:r>
      <w:r w:rsidRPr="00CE7548">
        <w:rPr>
          <w:rFonts w:ascii="Arial" w:hAnsi="Arial" w:cs="Arial"/>
          <w:spacing w:val="-54"/>
          <w:u w:val="single" w:color="000000"/>
          <w:lang w:val="pl-PL"/>
        </w:rPr>
        <w:t xml:space="preserve"> </w:t>
      </w:r>
      <w:r w:rsidRPr="00CE7548">
        <w:rPr>
          <w:rFonts w:ascii="Arial" w:hAnsi="Arial" w:cs="Arial"/>
          <w:u w:val="single" w:color="000000"/>
          <w:lang w:val="pl-PL"/>
        </w:rPr>
        <w:t>rz</w:t>
      </w:r>
      <w:r w:rsidRPr="00CE7548">
        <w:rPr>
          <w:rFonts w:ascii="Arial" w:hAnsi="Arial" w:cs="Arial"/>
          <w:spacing w:val="-54"/>
          <w:u w:val="single" w:color="000000"/>
          <w:lang w:val="pl-PL"/>
        </w:rPr>
        <w:t xml:space="preserve"> </w:t>
      </w:r>
      <w:r w:rsidRPr="00CE7548">
        <w:rPr>
          <w:rFonts w:ascii="Arial" w:hAnsi="Arial" w:cs="Arial"/>
          <w:u w:val="single" w:color="000000"/>
          <w:lang w:val="pl-PL"/>
        </w:rPr>
        <w:t>eb</w:t>
      </w:r>
      <w:r w:rsidRPr="00CE7548">
        <w:rPr>
          <w:rFonts w:ascii="Arial" w:hAnsi="Arial" w:cs="Arial"/>
          <w:spacing w:val="-54"/>
          <w:u w:val="single" w:color="000000"/>
          <w:lang w:val="pl-PL"/>
        </w:rPr>
        <w:t xml:space="preserve"> </w:t>
      </w:r>
      <w:r w:rsidRPr="00CE7548">
        <w:rPr>
          <w:rFonts w:ascii="Arial" w:hAnsi="Arial" w:cs="Arial"/>
          <w:u w:val="single" w:color="000000"/>
          <w:lang w:val="pl-PL"/>
        </w:rPr>
        <w:t>y</w:t>
      </w:r>
      <w:r w:rsidRPr="00CE7548">
        <w:rPr>
          <w:rFonts w:ascii="Arial" w:hAnsi="Arial" w:cs="Arial"/>
          <w:spacing w:val="-2"/>
          <w:u w:val="single" w:color="000000"/>
          <w:lang w:val="pl-PL"/>
        </w:rPr>
        <w:t xml:space="preserve"> </w:t>
      </w:r>
      <w:r w:rsidRPr="00CE7548">
        <w:rPr>
          <w:rFonts w:ascii="Arial" w:hAnsi="Arial" w:cs="Arial"/>
          <w:u w:val="single" w:color="000000"/>
          <w:lang w:val="pl-PL"/>
        </w:rPr>
        <w:t>p</w:t>
      </w:r>
      <w:r w:rsidRPr="00CE7548">
        <w:rPr>
          <w:rFonts w:ascii="Arial" w:hAnsi="Arial" w:cs="Arial"/>
          <w:spacing w:val="-54"/>
          <w:u w:val="single" w:color="000000"/>
          <w:lang w:val="pl-PL"/>
        </w:rPr>
        <w:t xml:space="preserve"> </w:t>
      </w:r>
      <w:r w:rsidRPr="00CE7548">
        <w:rPr>
          <w:rFonts w:ascii="Arial" w:hAnsi="Arial" w:cs="Arial"/>
          <w:u w:val="single" w:color="000000"/>
          <w:lang w:val="pl-PL"/>
        </w:rPr>
        <w:t>racy</w:t>
      </w:r>
      <w:r w:rsidRPr="00CE7548">
        <w:rPr>
          <w:rFonts w:ascii="Arial" w:hAnsi="Arial" w:cs="Arial"/>
          <w:spacing w:val="-4"/>
          <w:u w:val="single" w:color="000000"/>
          <w:lang w:val="pl-PL"/>
        </w:rPr>
        <w:t xml:space="preserve"> </w:t>
      </w:r>
      <w:r w:rsidRPr="00CE7548">
        <w:rPr>
          <w:rFonts w:ascii="Arial" w:hAnsi="Arial" w:cs="Arial"/>
          <w:u w:val="single" w:color="000000"/>
          <w:lang w:val="pl-PL"/>
        </w:rPr>
        <w:t>inst</w:t>
      </w:r>
      <w:r w:rsidRPr="00CE7548">
        <w:rPr>
          <w:rFonts w:ascii="Arial" w:hAnsi="Arial" w:cs="Arial"/>
          <w:spacing w:val="-54"/>
          <w:u w:val="single" w:color="000000"/>
          <w:lang w:val="pl-PL"/>
        </w:rPr>
        <w:t xml:space="preserve"> </w:t>
      </w:r>
      <w:r w:rsidRPr="00CE7548">
        <w:rPr>
          <w:rFonts w:ascii="Arial" w:hAnsi="Arial" w:cs="Arial"/>
          <w:u w:val="single" w:color="000000"/>
          <w:lang w:val="pl-PL"/>
        </w:rPr>
        <w:t>alacji</w:t>
      </w:r>
      <w:r w:rsidRPr="00CE7548">
        <w:rPr>
          <w:rFonts w:ascii="Arial" w:hAnsi="Arial" w:cs="Arial"/>
          <w:spacing w:val="-3"/>
          <w:u w:val="single" w:color="000000"/>
          <w:lang w:val="pl-PL"/>
        </w:rPr>
        <w:t xml:space="preserve"> </w:t>
      </w:r>
      <w:r w:rsidRPr="00CE7548">
        <w:rPr>
          <w:rFonts w:ascii="Arial" w:hAnsi="Arial" w:cs="Arial"/>
          <w:u w:val="single" w:color="000000"/>
          <w:lang w:val="pl-PL"/>
        </w:rPr>
        <w:t>p</w:t>
      </w:r>
      <w:r w:rsidRPr="00CE7548">
        <w:rPr>
          <w:rFonts w:ascii="Arial" w:hAnsi="Arial" w:cs="Arial"/>
          <w:spacing w:val="-54"/>
          <w:u w:val="single" w:color="000000"/>
          <w:lang w:val="pl-PL"/>
        </w:rPr>
        <w:t xml:space="preserve"> </w:t>
      </w:r>
      <w:r w:rsidRPr="00CE7548">
        <w:rPr>
          <w:rFonts w:ascii="Arial" w:hAnsi="Arial" w:cs="Arial"/>
          <w:u w:val="single" w:color="000000"/>
          <w:lang w:val="pl-PL"/>
        </w:rPr>
        <w:t>rz</w:t>
      </w:r>
      <w:r w:rsidRPr="00CE7548">
        <w:rPr>
          <w:rFonts w:ascii="Arial" w:hAnsi="Arial" w:cs="Arial"/>
          <w:spacing w:val="-54"/>
          <w:u w:val="single" w:color="000000"/>
          <w:lang w:val="pl-PL"/>
        </w:rPr>
        <w:t xml:space="preserve"> </w:t>
      </w:r>
      <w:r w:rsidRPr="00CE7548">
        <w:rPr>
          <w:rFonts w:ascii="Arial" w:hAnsi="Arial" w:cs="Arial"/>
          <w:u w:val="single" w:color="000000"/>
          <w:lang w:val="pl-PL"/>
        </w:rPr>
        <w:t>ed</w:t>
      </w:r>
      <w:r w:rsidRPr="00CE7548">
        <w:rPr>
          <w:rFonts w:ascii="Arial" w:hAnsi="Arial" w:cs="Arial"/>
          <w:spacing w:val="-54"/>
          <w:u w:val="single" w:color="000000"/>
          <w:lang w:val="pl-PL"/>
        </w:rPr>
        <w:t xml:space="preserve"> </w:t>
      </w:r>
      <w:r w:rsidRPr="00CE7548">
        <w:rPr>
          <w:rFonts w:ascii="Arial" w:hAnsi="Arial" w:cs="Arial"/>
          <w:u w:val="single" w:color="000000"/>
          <w:lang w:val="pl-PL"/>
        </w:rPr>
        <w:t>st</w:t>
      </w:r>
      <w:r w:rsidRPr="00CE7548">
        <w:rPr>
          <w:rFonts w:ascii="Arial" w:hAnsi="Arial" w:cs="Arial"/>
          <w:spacing w:val="-54"/>
          <w:u w:val="single" w:color="000000"/>
          <w:lang w:val="pl-PL"/>
        </w:rPr>
        <w:t xml:space="preserve"> </w:t>
      </w:r>
      <w:r w:rsidRPr="00CE7548">
        <w:rPr>
          <w:rFonts w:ascii="Arial" w:hAnsi="Arial" w:cs="Arial"/>
          <w:u w:val="single" w:color="000000"/>
          <w:lang w:val="pl-PL"/>
        </w:rPr>
        <w:t>awia</w:t>
      </w:r>
      <w:r w:rsidRPr="00CE7548">
        <w:rPr>
          <w:rFonts w:ascii="Arial" w:hAnsi="Arial" w:cs="Arial"/>
          <w:spacing w:val="-3"/>
          <w:u w:val="single" w:color="000000"/>
          <w:lang w:val="pl-PL"/>
        </w:rPr>
        <w:t xml:space="preserve"> </w:t>
      </w:r>
      <w:r w:rsidRPr="00CE7548">
        <w:rPr>
          <w:rFonts w:ascii="Arial" w:hAnsi="Arial" w:cs="Arial"/>
          <w:u w:val="single" w:color="000000"/>
          <w:lang w:val="pl-PL"/>
        </w:rPr>
        <w:t>się</w:t>
      </w:r>
      <w:r w:rsidRPr="00CE7548">
        <w:rPr>
          <w:rFonts w:ascii="Arial" w:hAnsi="Arial" w:cs="Arial"/>
          <w:spacing w:val="-5"/>
          <w:u w:val="single" w:color="000000"/>
          <w:lang w:val="pl-PL"/>
        </w:rPr>
        <w:t xml:space="preserve"> </w:t>
      </w:r>
      <w:r w:rsidRPr="00CE7548">
        <w:rPr>
          <w:rFonts w:ascii="Arial" w:hAnsi="Arial" w:cs="Arial"/>
          <w:u w:val="single" w:color="000000"/>
          <w:lang w:val="pl-PL"/>
        </w:rPr>
        <w:t>nast</w:t>
      </w:r>
      <w:r w:rsidRPr="00CE7548">
        <w:rPr>
          <w:rFonts w:ascii="Arial" w:hAnsi="Arial" w:cs="Arial"/>
          <w:spacing w:val="-54"/>
          <w:u w:val="single" w:color="000000"/>
          <w:lang w:val="pl-PL"/>
        </w:rPr>
        <w:t xml:space="preserve"> </w:t>
      </w:r>
      <w:r w:rsidRPr="00CE7548">
        <w:rPr>
          <w:rFonts w:ascii="Arial" w:hAnsi="Arial" w:cs="Arial"/>
          <w:u w:val="single" w:color="000000"/>
          <w:lang w:val="pl-PL"/>
        </w:rPr>
        <w:t>ępu</w:t>
      </w:r>
      <w:r w:rsidRPr="00CE7548">
        <w:rPr>
          <w:rFonts w:ascii="Arial" w:hAnsi="Arial" w:cs="Arial"/>
          <w:spacing w:val="-54"/>
          <w:u w:val="single" w:color="000000"/>
          <w:lang w:val="pl-PL"/>
        </w:rPr>
        <w:t xml:space="preserve"> </w:t>
      </w:r>
      <w:r w:rsidRPr="00CE7548">
        <w:rPr>
          <w:rFonts w:ascii="Arial" w:hAnsi="Arial" w:cs="Arial"/>
          <w:u w:val="single" w:color="000000"/>
          <w:lang w:val="pl-PL"/>
        </w:rPr>
        <w:t>jąco</w:t>
      </w:r>
      <w:r w:rsidRPr="00CE7548">
        <w:rPr>
          <w:rFonts w:ascii="Arial" w:hAnsi="Arial" w:cs="Arial"/>
          <w:spacing w:val="-51"/>
          <w:u w:val="single" w:color="000000"/>
          <w:lang w:val="pl-PL"/>
        </w:rPr>
        <w:t xml:space="preserve"> </w:t>
      </w:r>
      <w:r w:rsidRPr="00CE7548">
        <w:rPr>
          <w:rFonts w:ascii="Arial" w:hAnsi="Arial" w:cs="Arial"/>
          <w:lang w:val="pl-PL"/>
        </w:rPr>
        <w:t>:</w:t>
      </w:r>
      <w:r w:rsidRPr="00CE7548">
        <w:rPr>
          <w:rFonts w:ascii="Arial" w:hAnsi="Arial" w:cs="Arial"/>
          <w:w w:val="99"/>
          <w:lang w:val="pl-PL"/>
        </w:rPr>
        <w:t xml:space="preserve"> </w:t>
      </w:r>
      <w:r w:rsidRPr="00CE7548">
        <w:rPr>
          <w:rFonts w:ascii="Arial" w:hAnsi="Arial" w:cs="Arial"/>
          <w:lang w:val="pl-PL"/>
        </w:rPr>
        <w:t xml:space="preserve">4 kurniki x 6 nagrzewnic x 5,0 kg/h x 2 000 h/rok = 240 000 kg/a = </w:t>
      </w:r>
      <w:r w:rsidRPr="00CE7548">
        <w:rPr>
          <w:rFonts w:ascii="Arial" w:hAnsi="Arial" w:cs="Arial"/>
          <w:b/>
          <w:lang w:val="pl-PL"/>
        </w:rPr>
        <w:t>240,0</w:t>
      </w:r>
      <w:r w:rsidRPr="00CE7548">
        <w:rPr>
          <w:rFonts w:ascii="Arial" w:hAnsi="Arial" w:cs="Arial"/>
          <w:b/>
          <w:spacing w:val="-21"/>
          <w:lang w:val="pl-PL"/>
        </w:rPr>
        <w:t xml:space="preserve"> </w:t>
      </w:r>
      <w:r w:rsidRPr="00CE7548">
        <w:rPr>
          <w:rFonts w:ascii="Arial" w:hAnsi="Arial" w:cs="Arial"/>
          <w:b/>
          <w:lang w:val="pl-PL"/>
        </w:rPr>
        <w:t>Mg/rok</w:t>
      </w:r>
      <w:r w:rsidRPr="00CE7548">
        <w:rPr>
          <w:rFonts w:ascii="Arial" w:hAnsi="Arial" w:cs="Arial"/>
          <w:lang w:val="pl-PL"/>
        </w:rPr>
        <w:t>,</w:t>
      </w:r>
    </w:p>
    <w:p w:rsidR="00CE7548" w:rsidRPr="00CE7548" w:rsidRDefault="00CE7548" w:rsidP="00CE7548">
      <w:pPr>
        <w:pStyle w:val="Tekstpodstawowy"/>
        <w:spacing w:line="293" w:lineRule="exact"/>
        <w:jc w:val="both"/>
        <w:rPr>
          <w:rFonts w:ascii="Arial" w:hAnsi="Arial" w:cs="Arial"/>
          <w:lang w:val="pl-PL"/>
        </w:rPr>
      </w:pPr>
      <w:r w:rsidRPr="00CE7548">
        <w:rPr>
          <w:rFonts w:ascii="Arial" w:hAnsi="Arial" w:cs="Arial"/>
          <w:lang w:val="pl-PL"/>
        </w:rPr>
        <w:t xml:space="preserve">1 kurnik x 9 nagrzewnic x 5,0 kg/h x 1 997 h/rok = 89 865 kg/a = </w:t>
      </w:r>
      <w:r w:rsidRPr="00CE7548">
        <w:rPr>
          <w:rFonts w:ascii="Arial" w:hAnsi="Arial" w:cs="Arial"/>
          <w:b/>
          <w:lang w:val="pl-PL"/>
        </w:rPr>
        <w:t>89,9</w:t>
      </w:r>
      <w:r w:rsidRPr="00CE7548">
        <w:rPr>
          <w:rFonts w:ascii="Arial" w:hAnsi="Arial" w:cs="Arial"/>
          <w:b/>
          <w:spacing w:val="-18"/>
          <w:lang w:val="pl-PL"/>
        </w:rPr>
        <w:t xml:space="preserve"> </w:t>
      </w:r>
      <w:r w:rsidRPr="00CE7548">
        <w:rPr>
          <w:rFonts w:ascii="Arial" w:hAnsi="Arial" w:cs="Arial"/>
          <w:b/>
          <w:lang w:val="pl-PL"/>
        </w:rPr>
        <w:t>Mg/rok</w:t>
      </w:r>
      <w:r w:rsidRPr="00CE7548">
        <w:rPr>
          <w:rFonts w:ascii="Arial" w:hAnsi="Arial" w:cs="Arial"/>
          <w:lang w:val="pl-PL"/>
        </w:rPr>
        <w:t>,</w:t>
      </w:r>
    </w:p>
    <w:p w:rsidR="00CE7548" w:rsidRPr="00CE7548" w:rsidRDefault="00CE7548" w:rsidP="00CE7548">
      <w:pPr>
        <w:spacing w:before="146"/>
        <w:ind w:left="136"/>
        <w:jc w:val="both"/>
        <w:rPr>
          <w:rFonts w:ascii="Arial" w:eastAsia="Calibri" w:hAnsi="Arial" w:cs="Arial"/>
          <w:sz w:val="24"/>
          <w:szCs w:val="24"/>
        </w:rPr>
      </w:pPr>
      <w:r w:rsidRPr="00CE7548">
        <w:rPr>
          <w:rFonts w:ascii="Arial" w:hAnsi="Arial" w:cs="Arial"/>
          <w:spacing w:val="-55"/>
          <w:sz w:val="24"/>
          <w:u w:val="single" w:color="000000"/>
        </w:rPr>
        <w:t xml:space="preserve"> </w:t>
      </w:r>
      <w:r w:rsidRPr="00CE7548">
        <w:rPr>
          <w:rFonts w:ascii="Arial" w:hAnsi="Arial" w:cs="Arial"/>
          <w:sz w:val="24"/>
          <w:u w:val="single" w:color="000000"/>
        </w:rPr>
        <w:t>Łączn</w:t>
      </w:r>
      <w:r w:rsidRPr="00CE7548">
        <w:rPr>
          <w:rFonts w:ascii="Arial" w:hAnsi="Arial" w:cs="Arial"/>
          <w:spacing w:val="-54"/>
          <w:sz w:val="24"/>
          <w:u w:val="single" w:color="000000"/>
        </w:rPr>
        <w:t xml:space="preserve"> </w:t>
      </w:r>
      <w:r w:rsidRPr="00CE7548">
        <w:rPr>
          <w:rFonts w:ascii="Arial" w:hAnsi="Arial" w:cs="Arial"/>
          <w:sz w:val="24"/>
          <w:u w:val="single" w:color="000000"/>
        </w:rPr>
        <w:t>ie</w:t>
      </w:r>
      <w:r w:rsidRPr="00CE7548">
        <w:rPr>
          <w:rFonts w:ascii="Arial" w:hAnsi="Arial" w:cs="Arial"/>
          <w:spacing w:val="-3"/>
          <w:sz w:val="24"/>
          <w:u w:val="single" w:color="000000"/>
        </w:rPr>
        <w:t xml:space="preserve"> </w:t>
      </w:r>
      <w:r w:rsidRPr="00CE7548">
        <w:rPr>
          <w:rFonts w:ascii="Arial" w:hAnsi="Arial" w:cs="Arial"/>
          <w:sz w:val="24"/>
          <w:u w:val="single" w:color="000000"/>
        </w:rPr>
        <w:t>d</w:t>
      </w:r>
      <w:r w:rsidRPr="00CE7548">
        <w:rPr>
          <w:rFonts w:ascii="Arial" w:hAnsi="Arial" w:cs="Arial"/>
          <w:spacing w:val="-54"/>
          <w:sz w:val="24"/>
          <w:u w:val="single" w:color="000000"/>
        </w:rPr>
        <w:t xml:space="preserve"> </w:t>
      </w:r>
      <w:r w:rsidRPr="00CE7548">
        <w:rPr>
          <w:rFonts w:ascii="Arial" w:hAnsi="Arial" w:cs="Arial"/>
          <w:sz w:val="24"/>
          <w:u w:val="single" w:color="000000"/>
        </w:rPr>
        <w:t>la</w:t>
      </w:r>
      <w:r w:rsidRPr="00CE7548">
        <w:rPr>
          <w:rFonts w:ascii="Arial" w:hAnsi="Arial" w:cs="Arial"/>
          <w:spacing w:val="-4"/>
          <w:sz w:val="24"/>
          <w:u w:val="single" w:color="000000"/>
        </w:rPr>
        <w:t xml:space="preserve"> </w:t>
      </w:r>
      <w:r w:rsidRPr="00CE7548">
        <w:rPr>
          <w:rFonts w:ascii="Arial" w:hAnsi="Arial" w:cs="Arial"/>
          <w:sz w:val="24"/>
          <w:u w:val="single" w:color="000000"/>
        </w:rPr>
        <w:t>in</w:t>
      </w:r>
      <w:r w:rsidRPr="00CE7548">
        <w:rPr>
          <w:rFonts w:ascii="Arial" w:hAnsi="Arial" w:cs="Arial"/>
          <w:spacing w:val="-54"/>
          <w:sz w:val="24"/>
          <w:u w:val="single" w:color="000000"/>
        </w:rPr>
        <w:t xml:space="preserve"> </w:t>
      </w:r>
      <w:r w:rsidRPr="00CE7548">
        <w:rPr>
          <w:rFonts w:ascii="Arial" w:hAnsi="Arial" w:cs="Arial"/>
          <w:sz w:val="24"/>
          <w:u w:val="single" w:color="000000"/>
        </w:rPr>
        <w:t>st</w:t>
      </w:r>
      <w:r w:rsidRPr="00CE7548">
        <w:rPr>
          <w:rFonts w:ascii="Arial" w:hAnsi="Arial" w:cs="Arial"/>
          <w:spacing w:val="-54"/>
          <w:sz w:val="24"/>
          <w:u w:val="single" w:color="000000"/>
        </w:rPr>
        <w:t xml:space="preserve"> </w:t>
      </w:r>
      <w:r w:rsidRPr="00CE7548">
        <w:rPr>
          <w:rFonts w:ascii="Arial" w:hAnsi="Arial" w:cs="Arial"/>
          <w:sz w:val="24"/>
          <w:u w:val="single" w:color="000000"/>
        </w:rPr>
        <w:t>alacji</w:t>
      </w:r>
      <w:r w:rsidRPr="00CE7548">
        <w:rPr>
          <w:rFonts w:ascii="Arial" w:hAnsi="Arial" w:cs="Arial"/>
          <w:spacing w:val="-54"/>
          <w:sz w:val="24"/>
          <w:u w:val="single" w:color="000000"/>
        </w:rPr>
        <w:t xml:space="preserve"> </w:t>
      </w:r>
      <w:r w:rsidRPr="00CE7548">
        <w:rPr>
          <w:rFonts w:ascii="Arial" w:hAnsi="Arial" w:cs="Arial"/>
          <w:sz w:val="24"/>
        </w:rPr>
        <w:t>:</w:t>
      </w:r>
      <w:r w:rsidRPr="00CE7548">
        <w:rPr>
          <w:rFonts w:ascii="Arial" w:hAnsi="Arial" w:cs="Arial"/>
          <w:spacing w:val="-1"/>
          <w:sz w:val="24"/>
        </w:rPr>
        <w:t xml:space="preserve"> </w:t>
      </w:r>
      <w:r w:rsidRPr="00CE7548">
        <w:rPr>
          <w:rFonts w:ascii="Arial" w:hAnsi="Arial" w:cs="Arial"/>
          <w:b/>
          <w:spacing w:val="-1"/>
          <w:sz w:val="24"/>
        </w:rPr>
        <w:t>329</w:t>
      </w:r>
      <w:r w:rsidRPr="00CE7548">
        <w:rPr>
          <w:rFonts w:ascii="Arial" w:hAnsi="Arial" w:cs="Arial"/>
          <w:b/>
          <w:sz w:val="24"/>
        </w:rPr>
        <w:t>,9</w:t>
      </w:r>
      <w:r w:rsidRPr="00CE7548">
        <w:rPr>
          <w:rFonts w:ascii="Arial" w:hAnsi="Arial" w:cs="Arial"/>
          <w:b/>
          <w:spacing w:val="-1"/>
          <w:sz w:val="24"/>
        </w:rPr>
        <w:t xml:space="preserve"> </w:t>
      </w:r>
      <w:r w:rsidRPr="00CE7548">
        <w:rPr>
          <w:rFonts w:ascii="Arial" w:hAnsi="Arial" w:cs="Arial"/>
          <w:b/>
          <w:sz w:val="24"/>
        </w:rPr>
        <w:t>Mg/rok</w:t>
      </w:r>
      <w:r w:rsidRPr="00CE7548">
        <w:rPr>
          <w:rFonts w:ascii="Arial" w:hAnsi="Arial" w:cs="Arial"/>
          <w:sz w:val="24"/>
        </w:rPr>
        <w:t>.</w:t>
      </w:r>
    </w:p>
    <w:p w:rsidR="00CE7548" w:rsidRDefault="00CE7548" w:rsidP="00B25288">
      <w:pPr>
        <w:spacing w:after="0" w:line="360" w:lineRule="auto"/>
        <w:jc w:val="both"/>
        <w:rPr>
          <w:rFonts w:ascii="Arial" w:hAnsi="Arial" w:cs="Arial"/>
          <w:b/>
          <w:color w:val="FF0000"/>
          <w:sz w:val="24"/>
          <w:szCs w:val="24"/>
          <w:u w:val="single"/>
        </w:rPr>
      </w:pPr>
    </w:p>
    <w:p w:rsidR="00CE7548" w:rsidRPr="004178FC" w:rsidRDefault="00CE7548" w:rsidP="00CE7548">
      <w:pPr>
        <w:pStyle w:val="Nagwek4"/>
        <w:spacing w:before="51"/>
        <w:rPr>
          <w:rFonts w:cs="Calibri"/>
          <w:b w:val="0"/>
          <w:bCs w:val="0"/>
          <w:u w:val="single"/>
          <w:lang w:val="pl-PL"/>
        </w:rPr>
      </w:pPr>
      <w:r w:rsidRPr="004178FC">
        <w:rPr>
          <w:u w:val="single"/>
          <w:lang w:val="pl-PL"/>
        </w:rPr>
        <w:t>EMISJA DWUTLENKU</w:t>
      </w:r>
      <w:r w:rsidRPr="004178FC">
        <w:rPr>
          <w:spacing w:val="-7"/>
          <w:u w:val="single"/>
          <w:lang w:val="pl-PL"/>
        </w:rPr>
        <w:t xml:space="preserve"> </w:t>
      </w:r>
      <w:r w:rsidRPr="004178FC">
        <w:rPr>
          <w:u w:val="single"/>
          <w:lang w:val="pl-PL"/>
        </w:rPr>
        <w:t>AZOTU</w:t>
      </w:r>
    </w:p>
    <w:p w:rsidR="00CE7548" w:rsidRPr="002C47C0" w:rsidRDefault="00CE7548" w:rsidP="00CE7548">
      <w:pPr>
        <w:pStyle w:val="Tekstpodstawowy"/>
        <w:spacing w:before="146"/>
        <w:rPr>
          <w:lang w:val="pl-PL"/>
        </w:rPr>
      </w:pPr>
      <w:r w:rsidRPr="002C47C0">
        <w:rPr>
          <w:lang w:val="pl-PL"/>
        </w:rPr>
        <w:t>Emisja przypadająca na jedną</w:t>
      </w:r>
      <w:r w:rsidRPr="002C47C0">
        <w:rPr>
          <w:spacing w:val="-13"/>
          <w:lang w:val="pl-PL"/>
        </w:rPr>
        <w:t xml:space="preserve"> </w:t>
      </w:r>
      <w:r w:rsidRPr="002C47C0">
        <w:rPr>
          <w:lang w:val="pl-PL"/>
        </w:rPr>
        <w:t>nagrzewnicę:</w:t>
      </w:r>
    </w:p>
    <w:p w:rsidR="00CE7548" w:rsidRPr="002C47C0" w:rsidRDefault="00CE7548" w:rsidP="00CE7548">
      <w:pPr>
        <w:sectPr w:rsidR="00CE7548" w:rsidRPr="002C47C0">
          <w:headerReference w:type="default" r:id="rId18"/>
          <w:pgSz w:w="11910" w:h="16840"/>
          <w:pgMar w:top="1160" w:right="1280" w:bottom="1440" w:left="1280" w:header="756" w:footer="1249" w:gutter="0"/>
          <w:pgNumType w:start="71"/>
          <w:cols w:space="708"/>
        </w:sectPr>
      </w:pPr>
    </w:p>
    <w:p w:rsidR="00CE7548" w:rsidRPr="002C47C0" w:rsidRDefault="001E28F7" w:rsidP="00CE7548">
      <w:pPr>
        <w:spacing w:before="160"/>
        <w:ind w:left="184"/>
        <w:rPr>
          <w:rFonts w:ascii="Calibri" w:eastAsia="Calibri" w:hAnsi="Calibri" w:cs="Calibri"/>
          <w:sz w:val="16"/>
          <w:szCs w:val="16"/>
        </w:rPr>
      </w:pPr>
      <w:r>
        <w:rPr>
          <w:noProof/>
          <w:lang w:eastAsia="pl-PL"/>
        </w:rPr>
        <mc:AlternateContent>
          <mc:Choice Requires="wps">
            <w:drawing>
              <wp:anchor distT="0" distB="0" distL="114300" distR="114300" simplePos="0" relativeHeight="251665408" behindDoc="1" locked="0" layoutInCell="1" allowOverlap="1">
                <wp:simplePos x="0" y="0"/>
                <wp:positionH relativeFrom="page">
                  <wp:posOffset>1176020</wp:posOffset>
                </wp:positionH>
                <wp:positionV relativeFrom="paragraph">
                  <wp:posOffset>274320</wp:posOffset>
                </wp:positionV>
                <wp:extent cx="34290" cy="71120"/>
                <wp:effectExtent l="0" t="0" r="3810" b="5080"/>
                <wp:wrapNone/>
                <wp:docPr id="2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 cy="7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DCB" w:rsidRDefault="00A01DCB" w:rsidP="00CE7548">
                            <w:pPr>
                              <w:spacing w:line="112" w:lineRule="exact"/>
                              <w:rPr>
                                <w:rFonts w:ascii="Times New Roman" w:eastAsia="Times New Roman" w:hAnsi="Times New Roman" w:cs="Times New Roman"/>
                                <w:sz w:val="11"/>
                                <w:szCs w:val="11"/>
                              </w:rPr>
                            </w:pPr>
                            <w:r>
                              <w:rPr>
                                <w:rFonts w:ascii="Times New Roman"/>
                                <w:w w:val="97"/>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7" type="#_x0000_t202" style="position:absolute;left:0;text-align:left;margin-left:92.6pt;margin-top:21.6pt;width:2.7pt;height:5.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" filled="f" stroked="f">
                <v:textbox inset="0,0,0,0">
                  <w:txbxContent>
                    <w:p w:rsidR="00A01DCB" w:rsidRDefault="00A01DCB" w:rsidP="00CE7548">
                      <w:pPr>
                        <w:spacing w:line="112" w:lineRule="exact"/>
                        <w:rPr>
                          <w:rFonts w:ascii="Times New Roman" w:eastAsia="Times New Roman" w:hAnsi="Times New Roman" w:cs="Times New Roman"/>
                          <w:sz w:val="11"/>
                          <w:szCs w:val="11"/>
                        </w:rPr>
                      </w:pPr>
                      <w:r>
                        <w:rPr>
                          <w:rFonts w:ascii="Times New Roman"/>
                          <w:w w:val="97"/>
                          <w:sz w:val="11"/>
                        </w:rPr>
                        <w:t>2</w:t>
                      </w:r>
                    </w:p>
                  </w:txbxContent>
                </v:textbox>
                <w10:wrap anchorx="page"/>
              </v:shape>
            </w:pict>
          </mc:Fallback>
        </mc:AlternateContent>
      </w:r>
      <w:r w:rsidR="00CE7548" w:rsidRPr="002C47C0">
        <w:rPr>
          <w:rFonts w:ascii="Times New Roman"/>
          <w:i/>
          <w:spacing w:val="10"/>
          <w:position w:val="3"/>
          <w:sz w:val="27"/>
        </w:rPr>
        <w:t>E</w:t>
      </w:r>
      <w:r w:rsidR="00CE7548" w:rsidRPr="002C47C0">
        <w:rPr>
          <w:rFonts w:ascii="Times New Roman"/>
          <w:i/>
          <w:spacing w:val="10"/>
          <w:position w:val="-3"/>
          <w:sz w:val="15"/>
        </w:rPr>
        <w:t xml:space="preserve">NO   </w:t>
      </w:r>
      <w:r w:rsidR="00CE7548" w:rsidRPr="002C47C0">
        <w:rPr>
          <w:rFonts w:ascii="Calibri"/>
          <w:sz w:val="24"/>
        </w:rPr>
        <w:t>= 40 g/GJ x 0,23 GJ/h x</w:t>
      </w:r>
      <w:r w:rsidR="00CE7548" w:rsidRPr="002C47C0">
        <w:rPr>
          <w:rFonts w:ascii="Calibri"/>
          <w:spacing w:val="-30"/>
          <w:sz w:val="24"/>
        </w:rPr>
        <w:t xml:space="preserve"> </w:t>
      </w:r>
      <w:r w:rsidR="00CE7548" w:rsidRPr="002C47C0">
        <w:rPr>
          <w:rFonts w:ascii="Calibri"/>
          <w:sz w:val="24"/>
        </w:rPr>
        <w:t>10</w:t>
      </w:r>
      <w:r w:rsidR="00CE7548" w:rsidRPr="002C47C0">
        <w:rPr>
          <w:rFonts w:ascii="Calibri"/>
          <w:position w:val="8"/>
          <w:sz w:val="16"/>
        </w:rPr>
        <w:t>-3</w:t>
      </w:r>
    </w:p>
    <w:p w:rsidR="00CE7548" w:rsidRPr="002C47C0" w:rsidRDefault="00CE7548" w:rsidP="00CE7548">
      <w:pPr>
        <w:spacing w:before="213"/>
        <w:ind w:left="-4"/>
        <w:rPr>
          <w:rFonts w:ascii="Calibri" w:eastAsia="Calibri" w:hAnsi="Calibri" w:cs="Calibri"/>
        </w:rPr>
      </w:pPr>
      <w:r w:rsidRPr="002C47C0">
        <w:br w:type="column"/>
      </w:r>
      <w:r w:rsidRPr="002C47C0">
        <w:rPr>
          <w:rFonts w:ascii="Calibri"/>
          <w:sz w:val="24"/>
        </w:rPr>
        <w:t xml:space="preserve">x 0,2 = </w:t>
      </w:r>
      <w:r w:rsidRPr="002C47C0">
        <w:rPr>
          <w:rFonts w:ascii="Calibri"/>
        </w:rPr>
        <w:t>0,00184</w:t>
      </w:r>
      <w:r w:rsidRPr="002C47C0">
        <w:rPr>
          <w:rFonts w:ascii="Calibri"/>
          <w:spacing w:val="-9"/>
        </w:rPr>
        <w:t xml:space="preserve"> </w:t>
      </w:r>
      <w:r w:rsidRPr="002C47C0">
        <w:rPr>
          <w:rFonts w:ascii="Calibri"/>
        </w:rPr>
        <w:t>kg/h</w:t>
      </w:r>
    </w:p>
    <w:p w:rsidR="00CE7548" w:rsidRPr="002C47C0" w:rsidRDefault="00CE7548" w:rsidP="00CE7548">
      <w:pPr>
        <w:rPr>
          <w:rFonts w:ascii="Calibri" w:eastAsia="Calibri" w:hAnsi="Calibri" w:cs="Calibri"/>
        </w:rPr>
        <w:sectPr w:rsidR="00CE7548" w:rsidRPr="002C47C0">
          <w:type w:val="continuous"/>
          <w:pgSz w:w="11910" w:h="16840"/>
          <w:pgMar w:top="1160" w:right="1280" w:bottom="1380" w:left="1280" w:header="708" w:footer="708" w:gutter="0"/>
          <w:cols w:num="2" w:space="708" w:equalWidth="0">
            <w:col w:w="3339" w:space="40"/>
            <w:col w:w="5971"/>
          </w:cols>
        </w:sectPr>
      </w:pPr>
    </w:p>
    <w:p w:rsidR="00CE7548" w:rsidRPr="002C47C0" w:rsidRDefault="00CE7548" w:rsidP="00CE7548">
      <w:pPr>
        <w:spacing w:before="138"/>
        <w:ind w:left="136"/>
        <w:rPr>
          <w:rFonts w:ascii="Calibri" w:eastAsia="Calibri" w:hAnsi="Calibri" w:cs="Calibri"/>
          <w:sz w:val="24"/>
          <w:szCs w:val="24"/>
        </w:rPr>
      </w:pPr>
      <w:r>
        <w:rPr>
          <w:rFonts w:ascii="Calibri" w:eastAsia="Calibri" w:hAnsi="Calibri" w:cs="Calibri"/>
          <w:i/>
          <w:position w:val="2"/>
          <w:sz w:val="24"/>
          <w:szCs w:val="24"/>
        </w:rPr>
        <w:lastRenderedPageBreak/>
        <w:t xml:space="preserve">Tabela </w:t>
      </w:r>
      <w:r w:rsidRPr="002C47C0">
        <w:rPr>
          <w:rFonts w:ascii="Calibri" w:eastAsia="Calibri" w:hAnsi="Calibri" w:cs="Calibri"/>
          <w:i/>
          <w:position w:val="2"/>
          <w:sz w:val="24"/>
          <w:szCs w:val="24"/>
        </w:rPr>
        <w:t>Obliczenie emisji NO</w:t>
      </w:r>
      <w:r w:rsidRPr="002C47C0">
        <w:rPr>
          <w:rFonts w:ascii="Calibri" w:eastAsia="Calibri" w:hAnsi="Calibri" w:cs="Calibri"/>
          <w:i/>
          <w:sz w:val="16"/>
          <w:szCs w:val="16"/>
        </w:rPr>
        <w:t xml:space="preserve">2 </w:t>
      </w:r>
      <w:r w:rsidRPr="002C47C0">
        <w:rPr>
          <w:rFonts w:ascii="Calibri" w:eastAsia="Calibri" w:hAnsi="Calibri" w:cs="Calibri"/>
          <w:i/>
          <w:position w:val="2"/>
          <w:sz w:val="24"/>
          <w:szCs w:val="24"/>
        </w:rPr>
        <w:t>przypadającej na każdy z kurników</w:t>
      </w:r>
      <w:r w:rsidRPr="002C47C0">
        <w:rPr>
          <w:rFonts w:ascii="Calibri" w:eastAsia="Calibri" w:hAnsi="Calibri" w:cs="Calibri"/>
          <w:i/>
          <w:spacing w:val="-5"/>
          <w:position w:val="2"/>
          <w:sz w:val="24"/>
          <w:szCs w:val="24"/>
        </w:rPr>
        <w:t xml:space="preserve"> </w:t>
      </w:r>
      <w:r w:rsidRPr="002C47C0">
        <w:rPr>
          <w:rFonts w:ascii="Calibri" w:eastAsia="Calibri" w:hAnsi="Calibri" w:cs="Calibri"/>
          <w:i/>
          <w:position w:val="2"/>
          <w:sz w:val="24"/>
          <w:szCs w:val="24"/>
        </w:rPr>
        <w:t>1÷4</w:t>
      </w:r>
    </w:p>
    <w:p w:rsidR="00CE7548" w:rsidRPr="002C47C0" w:rsidRDefault="00CE7548" w:rsidP="00CE7548">
      <w:pPr>
        <w:spacing w:before="10"/>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CE7548" w:rsidRPr="003B3669" w:rsidTr="00EA0CFB">
        <w:trPr>
          <w:trHeight w:hRule="exact" w:val="310"/>
        </w:trPr>
        <w:tc>
          <w:tcPr>
            <w:tcW w:w="1361" w:type="dxa"/>
            <w:shd w:val="clear" w:color="auto" w:fill="D9D9D9"/>
          </w:tcPr>
          <w:p w:rsidR="00CE7548" w:rsidRPr="003B3669" w:rsidRDefault="00CE7548" w:rsidP="00BC7449">
            <w:pPr>
              <w:pStyle w:val="TableParagraph"/>
              <w:spacing w:before="13"/>
              <w:ind w:left="3"/>
              <w:jc w:val="center"/>
              <w:rPr>
                <w:rFonts w:ascii="Calibri" w:eastAsia="Calibri" w:hAnsi="Calibri" w:cs="Calibri"/>
              </w:rPr>
            </w:pPr>
            <w:r w:rsidRPr="003B3669">
              <w:rPr>
                <w:rFonts w:ascii="Calibri"/>
              </w:rPr>
              <w:t>1</w:t>
            </w:r>
          </w:p>
        </w:tc>
        <w:tc>
          <w:tcPr>
            <w:tcW w:w="1359" w:type="dxa"/>
            <w:shd w:val="clear" w:color="auto" w:fill="D9D9D9"/>
          </w:tcPr>
          <w:p w:rsidR="00CE7548" w:rsidRPr="003B3669" w:rsidRDefault="00CE7548" w:rsidP="00BC7449">
            <w:pPr>
              <w:pStyle w:val="TableParagraph"/>
              <w:spacing w:before="13"/>
              <w:jc w:val="center"/>
              <w:rPr>
                <w:rFonts w:ascii="Calibri" w:eastAsia="Calibri" w:hAnsi="Calibri" w:cs="Calibri"/>
              </w:rPr>
            </w:pPr>
            <w:r w:rsidRPr="003B3669">
              <w:rPr>
                <w:rFonts w:ascii="Calibri"/>
              </w:rPr>
              <w:t>2</w:t>
            </w:r>
          </w:p>
        </w:tc>
        <w:tc>
          <w:tcPr>
            <w:tcW w:w="1481" w:type="dxa"/>
            <w:shd w:val="clear" w:color="auto" w:fill="D9D9D9"/>
          </w:tcPr>
          <w:p w:rsidR="00CE7548" w:rsidRPr="003B3669" w:rsidRDefault="00CE7548" w:rsidP="00BC7449">
            <w:pPr>
              <w:pStyle w:val="TableParagraph"/>
              <w:spacing w:before="13"/>
              <w:ind w:left="3"/>
              <w:jc w:val="center"/>
              <w:rPr>
                <w:rFonts w:ascii="Calibri" w:eastAsia="Calibri" w:hAnsi="Calibri" w:cs="Calibri"/>
              </w:rPr>
            </w:pPr>
            <w:r w:rsidRPr="003B3669">
              <w:rPr>
                <w:rFonts w:ascii="Calibri"/>
              </w:rPr>
              <w:t>3</w:t>
            </w:r>
          </w:p>
        </w:tc>
        <w:tc>
          <w:tcPr>
            <w:tcW w:w="1421" w:type="dxa"/>
            <w:shd w:val="clear" w:color="auto" w:fill="D9D9D9"/>
          </w:tcPr>
          <w:p w:rsidR="00CE7548" w:rsidRPr="003B3669" w:rsidRDefault="00CE7548" w:rsidP="00BC7449">
            <w:pPr>
              <w:pStyle w:val="TableParagraph"/>
              <w:spacing w:before="13"/>
              <w:ind w:left="1"/>
              <w:jc w:val="center"/>
              <w:rPr>
                <w:rFonts w:ascii="Calibri" w:eastAsia="Calibri" w:hAnsi="Calibri" w:cs="Calibri"/>
              </w:rPr>
            </w:pPr>
            <w:r w:rsidRPr="003B3669">
              <w:rPr>
                <w:rFonts w:ascii="Calibri"/>
              </w:rPr>
              <w:t>4</w:t>
            </w:r>
          </w:p>
        </w:tc>
        <w:tc>
          <w:tcPr>
            <w:tcW w:w="1339" w:type="dxa"/>
            <w:shd w:val="clear" w:color="auto" w:fill="D9D9D9"/>
          </w:tcPr>
          <w:p w:rsidR="00CE7548" w:rsidRPr="003B3669" w:rsidRDefault="00CE7548" w:rsidP="00BC7449">
            <w:pPr>
              <w:pStyle w:val="TableParagraph"/>
              <w:spacing w:before="13"/>
              <w:ind w:left="1"/>
              <w:jc w:val="center"/>
              <w:rPr>
                <w:rFonts w:ascii="Calibri" w:eastAsia="Calibri" w:hAnsi="Calibri" w:cs="Calibri"/>
              </w:rPr>
            </w:pPr>
            <w:r w:rsidRPr="003B3669">
              <w:rPr>
                <w:rFonts w:ascii="Calibri"/>
              </w:rPr>
              <w:t>5</w:t>
            </w:r>
          </w:p>
        </w:tc>
        <w:tc>
          <w:tcPr>
            <w:tcW w:w="1601" w:type="dxa"/>
            <w:shd w:val="clear" w:color="auto" w:fill="D9D9D9"/>
          </w:tcPr>
          <w:p w:rsidR="00CE7548" w:rsidRPr="003B3669" w:rsidRDefault="00CE7548" w:rsidP="00BC7449">
            <w:pPr>
              <w:pStyle w:val="TableParagraph"/>
              <w:spacing w:before="13"/>
              <w:ind w:left="4"/>
              <w:jc w:val="center"/>
              <w:rPr>
                <w:rFonts w:ascii="Calibri" w:eastAsia="Calibri" w:hAnsi="Calibri" w:cs="Calibri"/>
              </w:rPr>
            </w:pPr>
            <w:r w:rsidRPr="003B3669">
              <w:rPr>
                <w:rFonts w:ascii="Calibri"/>
              </w:rPr>
              <w:t>6</w:t>
            </w:r>
          </w:p>
        </w:tc>
      </w:tr>
      <w:tr w:rsidR="00CE7548" w:rsidRPr="00CC2D96" w:rsidTr="00EA0CFB">
        <w:trPr>
          <w:trHeight w:hRule="exact" w:val="910"/>
        </w:trPr>
        <w:tc>
          <w:tcPr>
            <w:tcW w:w="1361" w:type="dxa"/>
            <w:shd w:val="clear" w:color="auto" w:fill="D9D9D9"/>
          </w:tcPr>
          <w:p w:rsidR="00CE7548" w:rsidRPr="003B3669" w:rsidRDefault="00CE7548" w:rsidP="00BC7449">
            <w:pPr>
              <w:pStyle w:val="TableParagraph"/>
              <w:spacing w:before="9"/>
              <w:rPr>
                <w:rFonts w:ascii="Calibri" w:eastAsia="Calibri" w:hAnsi="Calibri" w:cs="Calibri"/>
                <w:i/>
                <w:sz w:val="25"/>
                <w:szCs w:val="25"/>
              </w:rPr>
            </w:pPr>
          </w:p>
          <w:p w:rsidR="00CE7548" w:rsidRPr="003B3669" w:rsidRDefault="00CE7548" w:rsidP="00BC7449">
            <w:pPr>
              <w:pStyle w:val="TableParagraph"/>
              <w:ind w:left="79"/>
              <w:rPr>
                <w:rFonts w:ascii="Calibri" w:eastAsia="Calibri" w:hAnsi="Calibri" w:cs="Calibri"/>
              </w:rPr>
            </w:pPr>
            <w:r w:rsidRPr="003B3669">
              <w:rPr>
                <w:rFonts w:ascii="Calibri"/>
              </w:rPr>
              <w:t>nr</w:t>
            </w:r>
            <w:r w:rsidRPr="003B3669">
              <w:rPr>
                <w:rFonts w:ascii="Calibri"/>
                <w:spacing w:val="-1"/>
              </w:rPr>
              <w:t xml:space="preserve"> </w:t>
            </w:r>
            <w:r w:rsidRPr="003B3669">
              <w:rPr>
                <w:rFonts w:ascii="Calibri"/>
              </w:rPr>
              <w:t>podokresu</w:t>
            </w:r>
          </w:p>
        </w:tc>
        <w:tc>
          <w:tcPr>
            <w:tcW w:w="1359" w:type="dxa"/>
            <w:shd w:val="clear" w:color="auto" w:fill="D9D9D9"/>
          </w:tcPr>
          <w:p w:rsidR="00CE7548" w:rsidRPr="003B3669" w:rsidRDefault="00CE7548" w:rsidP="00BC7449">
            <w:pPr>
              <w:pStyle w:val="TableParagraph"/>
              <w:spacing w:before="179"/>
              <w:ind w:left="359" w:right="118" w:hanging="240"/>
              <w:rPr>
                <w:rFonts w:ascii="Calibri" w:eastAsia="Calibri" w:hAnsi="Calibri" w:cs="Calibri"/>
              </w:rPr>
            </w:pPr>
            <w:r w:rsidRPr="003B3669">
              <w:rPr>
                <w:rFonts w:ascii="Calibri"/>
              </w:rPr>
              <w:t>czas trwania (h/rok)</w:t>
            </w:r>
          </w:p>
        </w:tc>
        <w:tc>
          <w:tcPr>
            <w:tcW w:w="1481" w:type="dxa"/>
            <w:shd w:val="clear" w:color="auto" w:fill="D9D9D9"/>
          </w:tcPr>
          <w:p w:rsidR="00CE7548" w:rsidRPr="003B3669" w:rsidRDefault="00CE7548" w:rsidP="00BC7449">
            <w:pPr>
              <w:pStyle w:val="TableParagraph"/>
              <w:spacing w:before="45"/>
              <w:ind w:left="196" w:right="190" w:hanging="3"/>
              <w:jc w:val="center"/>
              <w:rPr>
                <w:rFonts w:ascii="Calibri" w:eastAsia="Calibri" w:hAnsi="Calibri" w:cs="Calibri"/>
              </w:rPr>
            </w:pPr>
            <w:r w:rsidRPr="003B3669">
              <w:rPr>
                <w:rFonts w:ascii="Calibri" w:hAnsi="Calibri"/>
              </w:rPr>
              <w:t xml:space="preserve">ilość nagrzewnic </w:t>
            </w:r>
            <w:r w:rsidRPr="003B3669">
              <w:rPr>
                <w:rFonts w:ascii="Calibri" w:hAnsi="Calibri"/>
                <w:spacing w:val="-1"/>
              </w:rPr>
              <w:t>(szt./kurnik)</w:t>
            </w:r>
          </w:p>
        </w:tc>
        <w:tc>
          <w:tcPr>
            <w:tcW w:w="1421" w:type="dxa"/>
            <w:shd w:val="clear" w:color="auto" w:fill="D9D9D9"/>
          </w:tcPr>
          <w:p w:rsidR="00CE7548" w:rsidRPr="002C47C0" w:rsidRDefault="00CE7548" w:rsidP="00BC7449">
            <w:pPr>
              <w:pStyle w:val="TableParagraph"/>
              <w:spacing w:before="45"/>
              <w:ind w:left="218" w:right="215"/>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1"/>
                <w:lang w:val="pl-PL"/>
              </w:rPr>
              <w:t xml:space="preserve"> </w:t>
            </w:r>
            <w:r w:rsidRPr="002C47C0">
              <w:rPr>
                <w:rFonts w:ascii="Calibri" w:hAnsi="Calibri"/>
                <w:lang w:val="pl-PL"/>
              </w:rPr>
              <w:t>NO2 (kg/h)</w:t>
            </w:r>
          </w:p>
        </w:tc>
        <w:tc>
          <w:tcPr>
            <w:tcW w:w="1339" w:type="dxa"/>
            <w:shd w:val="clear" w:color="auto" w:fill="D9D9D9"/>
          </w:tcPr>
          <w:p w:rsidR="00CE7548" w:rsidRPr="002C47C0" w:rsidRDefault="00CE7548" w:rsidP="00BC7449">
            <w:pPr>
              <w:pStyle w:val="TableParagraph"/>
              <w:spacing w:before="178"/>
              <w:ind w:left="74" w:right="70" w:firstLine="96"/>
              <w:rPr>
                <w:rFonts w:ascii="Calibri" w:eastAsia="Calibri" w:hAnsi="Calibri" w:cs="Calibri"/>
                <w:lang w:val="pl-PL"/>
              </w:rPr>
            </w:pPr>
            <w:r w:rsidRPr="002C47C0">
              <w:rPr>
                <w:rFonts w:ascii="Calibri"/>
                <w:position w:val="2"/>
                <w:lang w:val="pl-PL"/>
              </w:rPr>
              <w:t>emisja</w:t>
            </w:r>
            <w:r w:rsidRPr="002C47C0">
              <w:rPr>
                <w:rFonts w:ascii="Calibri"/>
                <w:spacing w:val="-2"/>
                <w:position w:val="2"/>
                <w:lang w:val="pl-PL"/>
              </w:rPr>
              <w:t xml:space="preserve"> </w:t>
            </w:r>
            <w:r w:rsidRPr="002C47C0">
              <w:rPr>
                <w:rFonts w:ascii="Calibri"/>
                <w:position w:val="2"/>
                <w:lang w:val="pl-PL"/>
              </w:rPr>
              <w:t>NO</w:t>
            </w:r>
            <w:r w:rsidRPr="002C47C0">
              <w:rPr>
                <w:rFonts w:ascii="Calibri"/>
                <w:sz w:val="14"/>
                <w:lang w:val="pl-PL"/>
              </w:rPr>
              <w:t>2</w:t>
            </w:r>
            <w:r w:rsidRPr="002C47C0">
              <w:rPr>
                <w:rFonts w:ascii="Calibri"/>
                <w:w w:val="99"/>
                <w:sz w:val="14"/>
                <w:lang w:val="pl-PL"/>
              </w:rPr>
              <w:t xml:space="preserve"> </w:t>
            </w:r>
            <w:r w:rsidRPr="002C47C0">
              <w:rPr>
                <w:rFonts w:ascii="Calibri"/>
                <w:lang w:val="pl-PL"/>
              </w:rPr>
              <w:t>(kg/h/kurnik)</w:t>
            </w:r>
          </w:p>
        </w:tc>
        <w:tc>
          <w:tcPr>
            <w:tcW w:w="1601" w:type="dxa"/>
            <w:shd w:val="clear" w:color="auto" w:fill="D9D9D9"/>
          </w:tcPr>
          <w:p w:rsidR="00CE7548" w:rsidRPr="002C47C0" w:rsidRDefault="00CE7548" w:rsidP="00BC7449">
            <w:pPr>
              <w:pStyle w:val="TableParagraph"/>
              <w:spacing w:before="178"/>
              <w:ind w:left="117" w:right="112" w:firstLine="184"/>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NO</w:t>
            </w:r>
            <w:r w:rsidRPr="002C47C0">
              <w:rPr>
                <w:rFonts w:ascii="Calibri"/>
                <w:sz w:val="14"/>
                <w:lang w:val="pl-PL"/>
              </w:rPr>
              <w:t>2</w:t>
            </w:r>
            <w:r w:rsidRPr="002C47C0">
              <w:rPr>
                <w:rFonts w:ascii="Calibri"/>
                <w:w w:val="99"/>
                <w:sz w:val="14"/>
                <w:lang w:val="pl-PL"/>
              </w:rPr>
              <w:t xml:space="preserve"> </w:t>
            </w:r>
            <w:r w:rsidRPr="002C47C0">
              <w:rPr>
                <w:rFonts w:ascii="Calibri"/>
                <w:lang w:val="pl-PL"/>
              </w:rPr>
              <w:t>(kg/kurnik/rok)</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I</w:t>
            </w:r>
          </w:p>
        </w:tc>
        <w:tc>
          <w:tcPr>
            <w:tcW w:w="1359"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27</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sidRPr="003B3669">
              <w:rPr>
                <w:rFonts w:ascii="Calibri"/>
              </w:rPr>
              <w:t>6</w:t>
            </w:r>
          </w:p>
        </w:tc>
        <w:tc>
          <w:tcPr>
            <w:tcW w:w="1421" w:type="dxa"/>
          </w:tcPr>
          <w:p w:rsidR="00CE7548" w:rsidRPr="003B3669" w:rsidRDefault="00CE7548" w:rsidP="00BC7449">
            <w:pPr>
              <w:pStyle w:val="TableParagraph"/>
              <w:spacing w:line="265" w:lineRule="exact"/>
              <w:ind w:left="343"/>
              <w:rPr>
                <w:rFonts w:ascii="Calibri" w:eastAsia="Calibri" w:hAnsi="Calibri" w:cs="Calibri"/>
              </w:rPr>
            </w:pPr>
            <w:r w:rsidRPr="003B3669">
              <w:rPr>
                <w:rFonts w:ascii="Calibri"/>
              </w:rPr>
              <w:t>0,00184</w:t>
            </w:r>
          </w:p>
        </w:tc>
        <w:tc>
          <w:tcPr>
            <w:tcW w:w="1339" w:type="dxa"/>
          </w:tcPr>
          <w:p w:rsidR="00CE7548" w:rsidRPr="003B3669" w:rsidRDefault="00CE7548" w:rsidP="00BC7449">
            <w:pPr>
              <w:pStyle w:val="TableParagraph"/>
              <w:spacing w:line="265" w:lineRule="exact"/>
              <w:ind w:left="357"/>
              <w:rPr>
                <w:rFonts w:ascii="Calibri" w:eastAsia="Calibri" w:hAnsi="Calibri" w:cs="Calibri"/>
              </w:rPr>
            </w:pPr>
            <w:r w:rsidRPr="003B3669">
              <w:rPr>
                <w:rFonts w:ascii="Calibri"/>
              </w:rPr>
              <w:t>0,0110</w:t>
            </w:r>
          </w:p>
        </w:tc>
        <w:tc>
          <w:tcPr>
            <w:tcW w:w="1601" w:type="dxa"/>
          </w:tcPr>
          <w:p w:rsidR="00CE7548" w:rsidRPr="003B3669" w:rsidRDefault="00CE7548" w:rsidP="00BC7449">
            <w:pPr>
              <w:pStyle w:val="TableParagraph"/>
              <w:spacing w:line="265" w:lineRule="exact"/>
              <w:ind w:left="4"/>
              <w:jc w:val="center"/>
              <w:rPr>
                <w:rFonts w:ascii="Calibri" w:eastAsia="Calibri" w:hAnsi="Calibri" w:cs="Calibri"/>
              </w:rPr>
            </w:pPr>
            <w:r w:rsidRPr="003B3669">
              <w:rPr>
                <w:rFonts w:ascii="Calibri"/>
              </w:rPr>
              <w:t>0,298</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ind w:left="2"/>
              <w:jc w:val="center"/>
              <w:rPr>
                <w:rFonts w:ascii="Calibri" w:eastAsia="Calibri" w:hAnsi="Calibri" w:cs="Calibri"/>
              </w:rPr>
            </w:pPr>
            <w:r w:rsidRPr="003B3669">
              <w:rPr>
                <w:rFonts w:ascii="Calibri"/>
              </w:rPr>
              <w:t>II</w:t>
            </w:r>
          </w:p>
        </w:tc>
        <w:tc>
          <w:tcPr>
            <w:tcW w:w="1359" w:type="dxa"/>
          </w:tcPr>
          <w:p w:rsidR="00CE7548" w:rsidRPr="003B3669" w:rsidRDefault="00CE7548" w:rsidP="00BC7449">
            <w:pPr>
              <w:pStyle w:val="TableParagraph"/>
              <w:spacing w:line="265" w:lineRule="exact"/>
              <w:ind w:right="1"/>
              <w:jc w:val="center"/>
              <w:rPr>
                <w:rFonts w:ascii="Calibri" w:eastAsia="Calibri" w:hAnsi="Calibri" w:cs="Calibri"/>
              </w:rPr>
            </w:pPr>
            <w:r w:rsidRPr="003B3669">
              <w:rPr>
                <w:rFonts w:ascii="Calibri"/>
              </w:rPr>
              <w:t>113</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sidRPr="003B3669">
              <w:rPr>
                <w:rFonts w:ascii="Calibri"/>
              </w:rPr>
              <w:t>6</w:t>
            </w:r>
          </w:p>
        </w:tc>
        <w:tc>
          <w:tcPr>
            <w:tcW w:w="142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339"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601" w:type="dxa"/>
          </w:tcPr>
          <w:p w:rsidR="00CE7548" w:rsidRPr="003B3669" w:rsidRDefault="00CE7548" w:rsidP="00BC7449">
            <w:pPr>
              <w:pStyle w:val="TableParagraph"/>
              <w:spacing w:line="265" w:lineRule="exact"/>
              <w:ind w:left="4"/>
              <w:jc w:val="center"/>
              <w:rPr>
                <w:rFonts w:ascii="Calibri" w:eastAsia="Calibri" w:hAnsi="Calibri" w:cs="Calibri"/>
              </w:rPr>
            </w:pPr>
            <w:r w:rsidRPr="003B3669">
              <w:rPr>
                <w:rFonts w:ascii="Calibri"/>
              </w:rPr>
              <w:t>0,00</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III</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1</w:t>
            </w:r>
            <w:r w:rsidRPr="003B3669">
              <w:rPr>
                <w:rFonts w:ascii="Calibri"/>
                <w:spacing w:val="-1"/>
              </w:rPr>
              <w:t xml:space="preserve"> </w:t>
            </w:r>
            <w:r w:rsidRPr="003B3669">
              <w:rPr>
                <w:rFonts w:ascii="Calibri"/>
              </w:rPr>
              <w:t>973</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sidRPr="003B3669">
              <w:rPr>
                <w:rFonts w:ascii="Calibri"/>
              </w:rPr>
              <w:t>6</w:t>
            </w:r>
          </w:p>
        </w:tc>
        <w:tc>
          <w:tcPr>
            <w:tcW w:w="1421" w:type="dxa"/>
          </w:tcPr>
          <w:p w:rsidR="00CE7548" w:rsidRPr="003B3669" w:rsidRDefault="00CE7548" w:rsidP="00BC7449">
            <w:pPr>
              <w:pStyle w:val="TableParagraph"/>
              <w:spacing w:line="265" w:lineRule="exact"/>
              <w:ind w:left="343"/>
              <w:rPr>
                <w:rFonts w:ascii="Calibri" w:eastAsia="Calibri" w:hAnsi="Calibri" w:cs="Calibri"/>
              </w:rPr>
            </w:pPr>
            <w:r w:rsidRPr="003B3669">
              <w:rPr>
                <w:rFonts w:ascii="Calibri"/>
              </w:rPr>
              <w:t>0,00184</w:t>
            </w:r>
          </w:p>
        </w:tc>
        <w:tc>
          <w:tcPr>
            <w:tcW w:w="1339" w:type="dxa"/>
          </w:tcPr>
          <w:p w:rsidR="00CE7548" w:rsidRPr="003B3669" w:rsidRDefault="00CE7548" w:rsidP="00BC7449">
            <w:pPr>
              <w:pStyle w:val="TableParagraph"/>
              <w:spacing w:line="265" w:lineRule="exact"/>
              <w:ind w:left="357"/>
              <w:rPr>
                <w:rFonts w:ascii="Calibri" w:eastAsia="Calibri" w:hAnsi="Calibri" w:cs="Calibri"/>
              </w:rPr>
            </w:pPr>
            <w:r w:rsidRPr="003B3669">
              <w:rPr>
                <w:rFonts w:ascii="Calibri"/>
              </w:rPr>
              <w:t>0,0110</w:t>
            </w:r>
          </w:p>
        </w:tc>
        <w:tc>
          <w:tcPr>
            <w:tcW w:w="160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21,703</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IV</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5</w:t>
            </w:r>
            <w:r w:rsidRPr="003B3669">
              <w:rPr>
                <w:rFonts w:ascii="Calibri"/>
                <w:spacing w:val="-1"/>
              </w:rPr>
              <w:t xml:space="preserve"> </w:t>
            </w:r>
            <w:r w:rsidRPr="003B3669">
              <w:rPr>
                <w:rFonts w:ascii="Calibri"/>
              </w:rPr>
              <w:t>138</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sidRPr="003B3669">
              <w:rPr>
                <w:rFonts w:ascii="Calibri"/>
              </w:rPr>
              <w:t>6</w:t>
            </w:r>
          </w:p>
        </w:tc>
        <w:tc>
          <w:tcPr>
            <w:tcW w:w="142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339"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601" w:type="dxa"/>
          </w:tcPr>
          <w:p w:rsidR="00CE7548" w:rsidRPr="003B3669" w:rsidRDefault="00CE7548" w:rsidP="00BC7449">
            <w:pPr>
              <w:pStyle w:val="TableParagraph"/>
              <w:spacing w:line="265" w:lineRule="exact"/>
              <w:ind w:left="4"/>
              <w:jc w:val="center"/>
              <w:rPr>
                <w:rFonts w:ascii="Calibri" w:eastAsia="Calibri" w:hAnsi="Calibri" w:cs="Calibri"/>
              </w:rPr>
            </w:pPr>
            <w:r w:rsidRPr="003B3669">
              <w:rPr>
                <w:rFonts w:ascii="Calibri"/>
              </w:rPr>
              <w:t>0,00</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ind w:left="405"/>
              <w:rPr>
                <w:rFonts w:ascii="Calibri" w:eastAsia="Calibri" w:hAnsi="Calibri" w:cs="Calibri"/>
              </w:rPr>
            </w:pPr>
            <w:r w:rsidRPr="003B3669">
              <w:rPr>
                <w:rFonts w:ascii="Calibri"/>
              </w:rPr>
              <w:t>suma:</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7</w:t>
            </w:r>
            <w:r w:rsidRPr="003B3669">
              <w:rPr>
                <w:rFonts w:ascii="Calibri"/>
                <w:spacing w:val="-1"/>
              </w:rPr>
              <w:t xml:space="preserve"> </w:t>
            </w:r>
            <w:r w:rsidRPr="003B3669">
              <w:rPr>
                <w:rFonts w:ascii="Calibri"/>
              </w:rPr>
              <w:t>251</w:t>
            </w:r>
          </w:p>
        </w:tc>
        <w:tc>
          <w:tcPr>
            <w:tcW w:w="2902" w:type="dxa"/>
            <w:gridSpan w:val="2"/>
          </w:tcPr>
          <w:p w:rsidR="00CE7548" w:rsidRPr="003B3669" w:rsidRDefault="00CE7548" w:rsidP="00BC7449"/>
        </w:tc>
        <w:tc>
          <w:tcPr>
            <w:tcW w:w="1339" w:type="dxa"/>
          </w:tcPr>
          <w:p w:rsidR="00CE7548" w:rsidRPr="003B3669" w:rsidRDefault="00CE7548" w:rsidP="00BC7449">
            <w:pPr>
              <w:pStyle w:val="TableParagraph"/>
              <w:spacing w:line="265" w:lineRule="exact"/>
              <w:ind w:left="393"/>
              <w:rPr>
                <w:rFonts w:ascii="Calibri" w:eastAsia="Calibri" w:hAnsi="Calibri" w:cs="Calibri"/>
              </w:rPr>
            </w:pPr>
            <w:r w:rsidRPr="003B3669">
              <w:rPr>
                <w:rFonts w:ascii="Calibri"/>
              </w:rPr>
              <w:t>suma:</w:t>
            </w:r>
          </w:p>
        </w:tc>
        <w:tc>
          <w:tcPr>
            <w:tcW w:w="160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b/>
              </w:rPr>
              <w:t>22,00</w:t>
            </w:r>
          </w:p>
        </w:tc>
      </w:tr>
    </w:tbl>
    <w:p w:rsidR="00CE7548" w:rsidRPr="00F6216F" w:rsidRDefault="00CE7548" w:rsidP="00CE7548">
      <w:pPr>
        <w:rPr>
          <w:rFonts w:ascii="Calibri" w:eastAsia="Calibri" w:hAnsi="Calibri" w:cs="Calibri"/>
          <w:i/>
          <w:color w:val="FF0000"/>
          <w:sz w:val="20"/>
          <w:szCs w:val="20"/>
        </w:rPr>
      </w:pPr>
    </w:p>
    <w:p w:rsidR="00CE7548" w:rsidRPr="002C47C0" w:rsidRDefault="00CE7548" w:rsidP="00CE7548">
      <w:pPr>
        <w:spacing w:before="194"/>
        <w:ind w:left="136"/>
        <w:rPr>
          <w:rFonts w:ascii="Calibri" w:eastAsia="Calibri" w:hAnsi="Calibri" w:cs="Calibri"/>
          <w:sz w:val="24"/>
          <w:szCs w:val="24"/>
        </w:rPr>
      </w:pPr>
      <w:r>
        <w:rPr>
          <w:rFonts w:ascii="Calibri" w:hAnsi="Calibri"/>
          <w:i/>
          <w:position w:val="2"/>
          <w:sz w:val="24"/>
        </w:rPr>
        <w:t xml:space="preserve">Tabela </w:t>
      </w:r>
      <w:r w:rsidRPr="002C47C0">
        <w:rPr>
          <w:rFonts w:ascii="Calibri" w:hAnsi="Calibri"/>
          <w:i/>
          <w:position w:val="2"/>
          <w:sz w:val="24"/>
        </w:rPr>
        <w:t>Obliczenie emisji NO</w:t>
      </w:r>
      <w:r w:rsidRPr="002C47C0">
        <w:rPr>
          <w:rFonts w:ascii="Calibri" w:hAnsi="Calibri"/>
          <w:i/>
          <w:sz w:val="16"/>
        </w:rPr>
        <w:t xml:space="preserve">2 </w:t>
      </w:r>
      <w:r w:rsidRPr="002C47C0">
        <w:rPr>
          <w:rFonts w:ascii="Calibri" w:hAnsi="Calibri"/>
          <w:i/>
          <w:position w:val="2"/>
          <w:sz w:val="24"/>
        </w:rPr>
        <w:t>przypadającej na kurnik nr</w:t>
      </w:r>
      <w:r w:rsidRPr="002C47C0">
        <w:rPr>
          <w:rFonts w:ascii="Calibri" w:hAnsi="Calibri"/>
          <w:i/>
          <w:spacing w:val="-6"/>
          <w:position w:val="2"/>
          <w:sz w:val="24"/>
        </w:rPr>
        <w:t xml:space="preserve"> </w:t>
      </w:r>
      <w:r w:rsidRPr="002C47C0">
        <w:rPr>
          <w:rFonts w:ascii="Calibri" w:hAnsi="Calibri"/>
          <w:i/>
          <w:position w:val="2"/>
          <w:sz w:val="24"/>
        </w:rPr>
        <w:t>5</w:t>
      </w:r>
    </w:p>
    <w:p w:rsidR="00CE7548" w:rsidRPr="002C47C0" w:rsidRDefault="00CE7548" w:rsidP="00CE7548">
      <w:pPr>
        <w:spacing w:before="8"/>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CE7548" w:rsidRPr="003B3669" w:rsidTr="00EA0CFB">
        <w:trPr>
          <w:trHeight w:hRule="exact" w:val="310"/>
        </w:trPr>
        <w:tc>
          <w:tcPr>
            <w:tcW w:w="1361" w:type="dxa"/>
            <w:shd w:val="clear" w:color="auto" w:fill="D9D9D9"/>
          </w:tcPr>
          <w:p w:rsidR="00CE7548" w:rsidRPr="003B3669" w:rsidRDefault="00CE7548" w:rsidP="00BC7449">
            <w:pPr>
              <w:pStyle w:val="TableParagraph"/>
              <w:spacing w:before="13"/>
              <w:ind w:left="3"/>
              <w:jc w:val="center"/>
              <w:rPr>
                <w:rFonts w:ascii="Calibri" w:eastAsia="Calibri" w:hAnsi="Calibri" w:cs="Calibri"/>
              </w:rPr>
            </w:pPr>
            <w:r w:rsidRPr="003B3669">
              <w:rPr>
                <w:rFonts w:ascii="Calibri"/>
              </w:rPr>
              <w:t>1</w:t>
            </w:r>
          </w:p>
        </w:tc>
        <w:tc>
          <w:tcPr>
            <w:tcW w:w="1359" w:type="dxa"/>
            <w:shd w:val="clear" w:color="auto" w:fill="D9D9D9"/>
          </w:tcPr>
          <w:p w:rsidR="00CE7548" w:rsidRPr="003B3669" w:rsidRDefault="00CE7548" w:rsidP="00BC7449">
            <w:pPr>
              <w:pStyle w:val="TableParagraph"/>
              <w:spacing w:before="13"/>
              <w:jc w:val="center"/>
              <w:rPr>
                <w:rFonts w:ascii="Calibri" w:eastAsia="Calibri" w:hAnsi="Calibri" w:cs="Calibri"/>
              </w:rPr>
            </w:pPr>
            <w:r w:rsidRPr="003B3669">
              <w:rPr>
                <w:rFonts w:ascii="Calibri"/>
              </w:rPr>
              <w:t>2</w:t>
            </w:r>
          </w:p>
        </w:tc>
        <w:tc>
          <w:tcPr>
            <w:tcW w:w="1481" w:type="dxa"/>
            <w:shd w:val="clear" w:color="auto" w:fill="D9D9D9"/>
          </w:tcPr>
          <w:p w:rsidR="00CE7548" w:rsidRPr="003B3669" w:rsidRDefault="00CE7548" w:rsidP="00BC7449">
            <w:pPr>
              <w:pStyle w:val="TableParagraph"/>
              <w:spacing w:before="13"/>
              <w:ind w:left="3"/>
              <w:jc w:val="center"/>
              <w:rPr>
                <w:rFonts w:ascii="Calibri" w:eastAsia="Calibri" w:hAnsi="Calibri" w:cs="Calibri"/>
              </w:rPr>
            </w:pPr>
            <w:r w:rsidRPr="003B3669">
              <w:rPr>
                <w:rFonts w:ascii="Calibri"/>
              </w:rPr>
              <w:t>3</w:t>
            </w:r>
          </w:p>
        </w:tc>
        <w:tc>
          <w:tcPr>
            <w:tcW w:w="1421" w:type="dxa"/>
            <w:shd w:val="clear" w:color="auto" w:fill="D9D9D9"/>
          </w:tcPr>
          <w:p w:rsidR="00CE7548" w:rsidRPr="003B3669" w:rsidRDefault="00CE7548" w:rsidP="00BC7449">
            <w:pPr>
              <w:pStyle w:val="TableParagraph"/>
              <w:spacing w:before="13"/>
              <w:ind w:left="1"/>
              <w:jc w:val="center"/>
              <w:rPr>
                <w:rFonts w:ascii="Calibri" w:eastAsia="Calibri" w:hAnsi="Calibri" w:cs="Calibri"/>
              </w:rPr>
            </w:pPr>
            <w:r w:rsidRPr="003B3669">
              <w:rPr>
                <w:rFonts w:ascii="Calibri"/>
              </w:rPr>
              <w:t>4</w:t>
            </w:r>
          </w:p>
        </w:tc>
        <w:tc>
          <w:tcPr>
            <w:tcW w:w="1339" w:type="dxa"/>
            <w:shd w:val="clear" w:color="auto" w:fill="D9D9D9"/>
          </w:tcPr>
          <w:p w:rsidR="00CE7548" w:rsidRPr="003B3669" w:rsidRDefault="00CE7548" w:rsidP="00BC7449">
            <w:pPr>
              <w:pStyle w:val="TableParagraph"/>
              <w:spacing w:before="13"/>
              <w:ind w:left="1"/>
              <w:jc w:val="center"/>
              <w:rPr>
                <w:rFonts w:ascii="Calibri" w:eastAsia="Calibri" w:hAnsi="Calibri" w:cs="Calibri"/>
              </w:rPr>
            </w:pPr>
            <w:r w:rsidRPr="003B3669">
              <w:rPr>
                <w:rFonts w:ascii="Calibri"/>
              </w:rPr>
              <w:t>5</w:t>
            </w:r>
          </w:p>
        </w:tc>
        <w:tc>
          <w:tcPr>
            <w:tcW w:w="1601" w:type="dxa"/>
            <w:shd w:val="clear" w:color="auto" w:fill="D9D9D9"/>
          </w:tcPr>
          <w:p w:rsidR="00CE7548" w:rsidRPr="003B3669" w:rsidRDefault="00CE7548" w:rsidP="00BC7449">
            <w:pPr>
              <w:pStyle w:val="TableParagraph"/>
              <w:spacing w:before="13"/>
              <w:ind w:left="4"/>
              <w:jc w:val="center"/>
              <w:rPr>
                <w:rFonts w:ascii="Calibri" w:eastAsia="Calibri" w:hAnsi="Calibri" w:cs="Calibri"/>
              </w:rPr>
            </w:pPr>
            <w:r w:rsidRPr="003B3669">
              <w:rPr>
                <w:rFonts w:ascii="Calibri"/>
              </w:rPr>
              <w:t>6</w:t>
            </w:r>
          </w:p>
        </w:tc>
      </w:tr>
      <w:tr w:rsidR="00CE7548" w:rsidRPr="00CC2D96" w:rsidTr="00EA0CFB">
        <w:trPr>
          <w:trHeight w:hRule="exact" w:val="910"/>
        </w:trPr>
        <w:tc>
          <w:tcPr>
            <w:tcW w:w="1361" w:type="dxa"/>
            <w:shd w:val="clear" w:color="auto" w:fill="D9D9D9"/>
          </w:tcPr>
          <w:p w:rsidR="00CE7548" w:rsidRPr="003B3669" w:rsidRDefault="00CE7548" w:rsidP="00BC7449">
            <w:pPr>
              <w:pStyle w:val="TableParagraph"/>
              <w:spacing w:before="9"/>
              <w:rPr>
                <w:rFonts w:ascii="Calibri" w:eastAsia="Calibri" w:hAnsi="Calibri" w:cs="Calibri"/>
                <w:i/>
                <w:sz w:val="25"/>
                <w:szCs w:val="25"/>
              </w:rPr>
            </w:pPr>
          </w:p>
          <w:p w:rsidR="00CE7548" w:rsidRPr="003B3669" w:rsidRDefault="00CE7548" w:rsidP="00BC7449">
            <w:pPr>
              <w:pStyle w:val="TableParagraph"/>
              <w:ind w:left="79"/>
              <w:rPr>
                <w:rFonts w:ascii="Calibri" w:eastAsia="Calibri" w:hAnsi="Calibri" w:cs="Calibri"/>
              </w:rPr>
            </w:pPr>
            <w:r w:rsidRPr="003B3669">
              <w:rPr>
                <w:rFonts w:ascii="Calibri"/>
              </w:rPr>
              <w:t>nr</w:t>
            </w:r>
            <w:r w:rsidRPr="003B3669">
              <w:rPr>
                <w:rFonts w:ascii="Calibri"/>
                <w:spacing w:val="-1"/>
              </w:rPr>
              <w:t xml:space="preserve"> </w:t>
            </w:r>
            <w:r w:rsidRPr="003B3669">
              <w:rPr>
                <w:rFonts w:ascii="Calibri"/>
              </w:rPr>
              <w:t>podokresu</w:t>
            </w:r>
          </w:p>
        </w:tc>
        <w:tc>
          <w:tcPr>
            <w:tcW w:w="1359" w:type="dxa"/>
            <w:shd w:val="clear" w:color="auto" w:fill="D9D9D9"/>
          </w:tcPr>
          <w:p w:rsidR="00CE7548" w:rsidRPr="003B3669" w:rsidRDefault="00CE7548" w:rsidP="00BC7449">
            <w:pPr>
              <w:pStyle w:val="TableParagraph"/>
              <w:spacing w:before="179"/>
              <w:ind w:left="359" w:right="118" w:hanging="240"/>
              <w:rPr>
                <w:rFonts w:ascii="Calibri" w:eastAsia="Calibri" w:hAnsi="Calibri" w:cs="Calibri"/>
              </w:rPr>
            </w:pPr>
            <w:r w:rsidRPr="003B3669">
              <w:rPr>
                <w:rFonts w:ascii="Calibri"/>
              </w:rPr>
              <w:t>czas trwania (h/rok)</w:t>
            </w:r>
          </w:p>
        </w:tc>
        <w:tc>
          <w:tcPr>
            <w:tcW w:w="1481" w:type="dxa"/>
            <w:shd w:val="clear" w:color="auto" w:fill="D9D9D9"/>
          </w:tcPr>
          <w:p w:rsidR="00CE7548" w:rsidRPr="003B3669" w:rsidRDefault="00CE7548" w:rsidP="00BC7449">
            <w:pPr>
              <w:pStyle w:val="TableParagraph"/>
              <w:spacing w:before="45"/>
              <w:ind w:left="196" w:right="190" w:hanging="3"/>
              <w:jc w:val="center"/>
              <w:rPr>
                <w:rFonts w:ascii="Calibri" w:eastAsia="Calibri" w:hAnsi="Calibri" w:cs="Calibri"/>
              </w:rPr>
            </w:pPr>
            <w:r w:rsidRPr="003B3669">
              <w:rPr>
                <w:rFonts w:ascii="Calibri" w:hAnsi="Calibri"/>
              </w:rPr>
              <w:t xml:space="preserve">ilość nagrzewnic </w:t>
            </w:r>
            <w:r w:rsidRPr="003B3669">
              <w:rPr>
                <w:rFonts w:ascii="Calibri" w:hAnsi="Calibri"/>
                <w:spacing w:val="-1"/>
              </w:rPr>
              <w:t>(szt./kurnik)</w:t>
            </w:r>
          </w:p>
        </w:tc>
        <w:tc>
          <w:tcPr>
            <w:tcW w:w="1421" w:type="dxa"/>
            <w:shd w:val="clear" w:color="auto" w:fill="D9D9D9"/>
          </w:tcPr>
          <w:p w:rsidR="00CE7548" w:rsidRPr="002C47C0" w:rsidRDefault="00CE7548" w:rsidP="00BC7449">
            <w:pPr>
              <w:pStyle w:val="TableParagraph"/>
              <w:spacing w:before="45"/>
              <w:ind w:left="218" w:right="215"/>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1"/>
                <w:lang w:val="pl-PL"/>
              </w:rPr>
              <w:t xml:space="preserve"> </w:t>
            </w:r>
            <w:r w:rsidRPr="002C47C0">
              <w:rPr>
                <w:rFonts w:ascii="Calibri" w:hAnsi="Calibri"/>
                <w:lang w:val="pl-PL"/>
              </w:rPr>
              <w:t>NO2 (kg/h)</w:t>
            </w:r>
          </w:p>
        </w:tc>
        <w:tc>
          <w:tcPr>
            <w:tcW w:w="1339" w:type="dxa"/>
            <w:shd w:val="clear" w:color="auto" w:fill="D9D9D9"/>
          </w:tcPr>
          <w:p w:rsidR="00CE7548" w:rsidRPr="002C47C0" w:rsidRDefault="00CE7548" w:rsidP="00BC7449">
            <w:pPr>
              <w:pStyle w:val="TableParagraph"/>
              <w:spacing w:before="178"/>
              <w:ind w:left="74" w:right="70" w:firstLine="96"/>
              <w:rPr>
                <w:rFonts w:ascii="Calibri" w:eastAsia="Calibri" w:hAnsi="Calibri" w:cs="Calibri"/>
                <w:lang w:val="pl-PL"/>
              </w:rPr>
            </w:pPr>
            <w:r w:rsidRPr="002C47C0">
              <w:rPr>
                <w:rFonts w:ascii="Calibri"/>
                <w:position w:val="2"/>
                <w:lang w:val="pl-PL"/>
              </w:rPr>
              <w:t>emisja</w:t>
            </w:r>
            <w:r w:rsidRPr="002C47C0">
              <w:rPr>
                <w:rFonts w:ascii="Calibri"/>
                <w:spacing w:val="-2"/>
                <w:position w:val="2"/>
                <w:lang w:val="pl-PL"/>
              </w:rPr>
              <w:t xml:space="preserve"> </w:t>
            </w:r>
            <w:r w:rsidRPr="002C47C0">
              <w:rPr>
                <w:rFonts w:ascii="Calibri"/>
                <w:position w:val="2"/>
                <w:lang w:val="pl-PL"/>
              </w:rPr>
              <w:t>NO</w:t>
            </w:r>
            <w:r w:rsidRPr="002C47C0">
              <w:rPr>
                <w:rFonts w:ascii="Calibri"/>
                <w:sz w:val="14"/>
                <w:lang w:val="pl-PL"/>
              </w:rPr>
              <w:t>2</w:t>
            </w:r>
            <w:r w:rsidRPr="002C47C0">
              <w:rPr>
                <w:rFonts w:ascii="Calibri"/>
                <w:w w:val="99"/>
                <w:sz w:val="14"/>
                <w:lang w:val="pl-PL"/>
              </w:rPr>
              <w:t xml:space="preserve"> </w:t>
            </w:r>
            <w:r w:rsidRPr="002C47C0">
              <w:rPr>
                <w:rFonts w:ascii="Calibri"/>
                <w:lang w:val="pl-PL"/>
              </w:rPr>
              <w:t>(kg/h/kurnik)</w:t>
            </w:r>
          </w:p>
        </w:tc>
        <w:tc>
          <w:tcPr>
            <w:tcW w:w="1601" w:type="dxa"/>
            <w:shd w:val="clear" w:color="auto" w:fill="D9D9D9"/>
          </w:tcPr>
          <w:p w:rsidR="00CE7548" w:rsidRPr="002C47C0" w:rsidRDefault="00CE7548" w:rsidP="00BC7449">
            <w:pPr>
              <w:pStyle w:val="TableParagraph"/>
              <w:spacing w:before="178"/>
              <w:ind w:left="117" w:right="112" w:firstLine="184"/>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NO</w:t>
            </w:r>
            <w:r w:rsidRPr="002C47C0">
              <w:rPr>
                <w:rFonts w:ascii="Calibri"/>
                <w:sz w:val="14"/>
                <w:lang w:val="pl-PL"/>
              </w:rPr>
              <w:t>2</w:t>
            </w:r>
            <w:r w:rsidRPr="002C47C0">
              <w:rPr>
                <w:rFonts w:ascii="Calibri"/>
                <w:w w:val="99"/>
                <w:sz w:val="14"/>
                <w:lang w:val="pl-PL"/>
              </w:rPr>
              <w:t xml:space="preserve"> </w:t>
            </w:r>
            <w:r w:rsidRPr="002C47C0">
              <w:rPr>
                <w:rFonts w:ascii="Calibri"/>
                <w:lang w:val="pl-PL"/>
              </w:rPr>
              <w:t>(kg/kurnik/rok)</w:t>
            </w:r>
          </w:p>
        </w:tc>
      </w:tr>
      <w:tr w:rsidR="00CE7548" w:rsidRPr="003B3669" w:rsidTr="00EA0CFB">
        <w:trPr>
          <w:trHeight w:hRule="exact" w:val="319"/>
        </w:trPr>
        <w:tc>
          <w:tcPr>
            <w:tcW w:w="1361" w:type="dxa"/>
          </w:tcPr>
          <w:p w:rsidR="00CE7548" w:rsidRPr="003B3669" w:rsidRDefault="00CE7548" w:rsidP="00BC7449">
            <w:pPr>
              <w:pStyle w:val="TableParagraph"/>
              <w:spacing w:line="268" w:lineRule="exact"/>
              <w:jc w:val="center"/>
              <w:rPr>
                <w:rFonts w:ascii="Calibri" w:eastAsia="Calibri" w:hAnsi="Calibri" w:cs="Calibri"/>
              </w:rPr>
            </w:pPr>
            <w:r w:rsidRPr="003B3669">
              <w:rPr>
                <w:rFonts w:ascii="Calibri"/>
              </w:rPr>
              <w:t>I</w:t>
            </w:r>
          </w:p>
        </w:tc>
        <w:tc>
          <w:tcPr>
            <w:tcW w:w="1359" w:type="dxa"/>
          </w:tcPr>
          <w:p w:rsidR="00CE7548" w:rsidRPr="003B3669" w:rsidRDefault="00CE7548" w:rsidP="00BC7449">
            <w:pPr>
              <w:pStyle w:val="TableParagraph"/>
              <w:spacing w:line="268" w:lineRule="exact"/>
              <w:jc w:val="center"/>
              <w:rPr>
                <w:rFonts w:ascii="Calibri" w:eastAsia="Calibri" w:hAnsi="Calibri" w:cs="Calibri"/>
              </w:rPr>
            </w:pPr>
            <w:r w:rsidRPr="003B3669">
              <w:rPr>
                <w:rFonts w:ascii="Calibri"/>
              </w:rPr>
              <w:t>24</w:t>
            </w:r>
          </w:p>
        </w:tc>
        <w:tc>
          <w:tcPr>
            <w:tcW w:w="1481" w:type="dxa"/>
          </w:tcPr>
          <w:p w:rsidR="00CE7548" w:rsidRPr="003B3669" w:rsidRDefault="00CE7548" w:rsidP="00BC7449">
            <w:pPr>
              <w:pStyle w:val="TableParagraph"/>
              <w:spacing w:line="268" w:lineRule="exact"/>
              <w:ind w:left="3"/>
              <w:jc w:val="center"/>
              <w:rPr>
                <w:rFonts w:ascii="Calibri" w:eastAsia="Calibri" w:hAnsi="Calibri" w:cs="Calibri"/>
              </w:rPr>
            </w:pPr>
            <w:r>
              <w:rPr>
                <w:rFonts w:ascii="Calibri"/>
              </w:rPr>
              <w:t>9</w:t>
            </w:r>
          </w:p>
        </w:tc>
        <w:tc>
          <w:tcPr>
            <w:tcW w:w="1421" w:type="dxa"/>
          </w:tcPr>
          <w:p w:rsidR="00CE7548" w:rsidRPr="003B3669" w:rsidRDefault="00CE7548" w:rsidP="00BC7449">
            <w:pPr>
              <w:pStyle w:val="TableParagraph"/>
              <w:spacing w:line="268" w:lineRule="exact"/>
              <w:ind w:left="343"/>
              <w:rPr>
                <w:rFonts w:ascii="Calibri" w:eastAsia="Calibri" w:hAnsi="Calibri" w:cs="Calibri"/>
              </w:rPr>
            </w:pPr>
            <w:r w:rsidRPr="003B3669">
              <w:rPr>
                <w:rFonts w:ascii="Calibri"/>
              </w:rPr>
              <w:t>0,00184</w:t>
            </w:r>
          </w:p>
        </w:tc>
        <w:tc>
          <w:tcPr>
            <w:tcW w:w="1339" w:type="dxa"/>
          </w:tcPr>
          <w:p w:rsidR="00CE7548" w:rsidRPr="003B3669" w:rsidRDefault="00CE7548" w:rsidP="00BC7449">
            <w:pPr>
              <w:pStyle w:val="TableParagraph"/>
              <w:spacing w:line="268" w:lineRule="exact"/>
              <w:ind w:left="357"/>
              <w:rPr>
                <w:rFonts w:ascii="Calibri" w:eastAsia="Calibri" w:hAnsi="Calibri" w:cs="Calibri"/>
              </w:rPr>
            </w:pPr>
            <w:r>
              <w:rPr>
                <w:rFonts w:ascii="Calibri"/>
              </w:rPr>
              <w:t>0,0165</w:t>
            </w:r>
          </w:p>
        </w:tc>
        <w:tc>
          <w:tcPr>
            <w:tcW w:w="1601" w:type="dxa"/>
          </w:tcPr>
          <w:p w:rsidR="00CE7548" w:rsidRPr="003B3669" w:rsidRDefault="00CE7548" w:rsidP="00BC7449">
            <w:pPr>
              <w:pStyle w:val="TableParagraph"/>
              <w:spacing w:line="268" w:lineRule="exact"/>
              <w:ind w:left="4"/>
              <w:jc w:val="center"/>
              <w:rPr>
                <w:rFonts w:ascii="Calibri" w:eastAsia="Calibri" w:hAnsi="Calibri" w:cs="Calibri"/>
              </w:rPr>
            </w:pPr>
            <w:r w:rsidRPr="003B3669">
              <w:rPr>
                <w:rFonts w:ascii="Calibri"/>
              </w:rPr>
              <w:t>0,</w:t>
            </w:r>
            <w:r>
              <w:rPr>
                <w:rFonts w:ascii="Calibri"/>
              </w:rPr>
              <w:t>397</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ind w:left="2"/>
              <w:jc w:val="center"/>
              <w:rPr>
                <w:rFonts w:ascii="Calibri" w:eastAsia="Calibri" w:hAnsi="Calibri" w:cs="Calibri"/>
              </w:rPr>
            </w:pPr>
            <w:r w:rsidRPr="003B3669">
              <w:rPr>
                <w:rFonts w:ascii="Calibri"/>
              </w:rPr>
              <w:t>II</w:t>
            </w:r>
          </w:p>
        </w:tc>
        <w:tc>
          <w:tcPr>
            <w:tcW w:w="1359" w:type="dxa"/>
          </w:tcPr>
          <w:p w:rsidR="00CE7548" w:rsidRPr="003B3669" w:rsidRDefault="00CE7548" w:rsidP="00BC7449">
            <w:pPr>
              <w:pStyle w:val="TableParagraph"/>
              <w:spacing w:line="265" w:lineRule="exact"/>
              <w:ind w:right="1"/>
              <w:jc w:val="center"/>
              <w:rPr>
                <w:rFonts w:ascii="Calibri" w:eastAsia="Calibri" w:hAnsi="Calibri" w:cs="Calibri"/>
              </w:rPr>
            </w:pPr>
            <w:r w:rsidRPr="003B3669">
              <w:rPr>
                <w:rFonts w:ascii="Calibri"/>
              </w:rPr>
              <w:t>113</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339"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601" w:type="dxa"/>
          </w:tcPr>
          <w:p w:rsidR="00CE7548" w:rsidRPr="003B3669" w:rsidRDefault="00CE7548" w:rsidP="00BC7449">
            <w:pPr>
              <w:pStyle w:val="TableParagraph"/>
              <w:spacing w:line="265" w:lineRule="exact"/>
              <w:ind w:left="4"/>
              <w:jc w:val="center"/>
              <w:rPr>
                <w:rFonts w:ascii="Calibri" w:eastAsia="Calibri" w:hAnsi="Calibri" w:cs="Calibri"/>
              </w:rPr>
            </w:pPr>
            <w:r w:rsidRPr="003B3669">
              <w:rPr>
                <w:rFonts w:ascii="Calibri"/>
              </w:rPr>
              <w:t>0,00</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III</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1</w:t>
            </w:r>
            <w:r w:rsidRPr="003B3669">
              <w:rPr>
                <w:rFonts w:ascii="Calibri"/>
                <w:spacing w:val="-1"/>
              </w:rPr>
              <w:t xml:space="preserve"> </w:t>
            </w:r>
            <w:r w:rsidRPr="003B3669">
              <w:rPr>
                <w:rFonts w:ascii="Calibri"/>
              </w:rPr>
              <w:t>973</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CE7548" w:rsidRPr="003B3669" w:rsidRDefault="00CE7548" w:rsidP="00BC7449">
            <w:pPr>
              <w:pStyle w:val="TableParagraph"/>
              <w:spacing w:line="265" w:lineRule="exact"/>
              <w:ind w:left="343"/>
              <w:rPr>
                <w:rFonts w:ascii="Calibri" w:eastAsia="Calibri" w:hAnsi="Calibri" w:cs="Calibri"/>
              </w:rPr>
            </w:pPr>
            <w:r w:rsidRPr="003B3669">
              <w:rPr>
                <w:rFonts w:ascii="Calibri"/>
              </w:rPr>
              <w:t>0,00184</w:t>
            </w:r>
          </w:p>
        </w:tc>
        <w:tc>
          <w:tcPr>
            <w:tcW w:w="1339" w:type="dxa"/>
          </w:tcPr>
          <w:p w:rsidR="00CE7548" w:rsidRPr="003B3669" w:rsidRDefault="00CE7548" w:rsidP="00BC7449">
            <w:pPr>
              <w:pStyle w:val="TableParagraph"/>
              <w:spacing w:line="265" w:lineRule="exact"/>
              <w:ind w:left="357"/>
              <w:rPr>
                <w:rFonts w:ascii="Calibri" w:eastAsia="Calibri" w:hAnsi="Calibri" w:cs="Calibri"/>
              </w:rPr>
            </w:pPr>
            <w:r>
              <w:rPr>
                <w:rFonts w:ascii="Calibri"/>
              </w:rPr>
              <w:t>0,0165</w:t>
            </w:r>
          </w:p>
        </w:tc>
        <w:tc>
          <w:tcPr>
            <w:tcW w:w="1601" w:type="dxa"/>
          </w:tcPr>
          <w:p w:rsidR="00CE7548" w:rsidRPr="003B3669" w:rsidRDefault="00CE7548" w:rsidP="00BC7449">
            <w:pPr>
              <w:pStyle w:val="TableParagraph"/>
              <w:spacing w:line="265" w:lineRule="exact"/>
              <w:ind w:left="1"/>
              <w:jc w:val="center"/>
              <w:rPr>
                <w:rFonts w:ascii="Calibri" w:eastAsia="Calibri" w:hAnsi="Calibri" w:cs="Calibri"/>
              </w:rPr>
            </w:pPr>
            <w:r>
              <w:rPr>
                <w:rFonts w:ascii="Calibri"/>
              </w:rPr>
              <w:t>32,554</w:t>
            </w:r>
          </w:p>
        </w:tc>
      </w:tr>
      <w:tr w:rsidR="00CE7548" w:rsidRPr="003B3669" w:rsidTr="00EA0CFB">
        <w:trPr>
          <w:trHeight w:hRule="exact" w:val="319"/>
        </w:trPr>
        <w:tc>
          <w:tcPr>
            <w:tcW w:w="1361" w:type="dxa"/>
          </w:tcPr>
          <w:p w:rsidR="00CE7548" w:rsidRPr="003B3669" w:rsidRDefault="00CE7548" w:rsidP="00BC7449">
            <w:pPr>
              <w:pStyle w:val="TableParagraph"/>
              <w:spacing w:line="265" w:lineRule="exact"/>
              <w:jc w:val="center"/>
              <w:rPr>
                <w:rFonts w:ascii="Calibri" w:eastAsia="Calibri" w:hAnsi="Calibri" w:cs="Calibri"/>
              </w:rPr>
            </w:pPr>
            <w:r w:rsidRPr="003B3669">
              <w:rPr>
                <w:rFonts w:ascii="Calibri"/>
              </w:rPr>
              <w:t>IV</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5</w:t>
            </w:r>
            <w:r w:rsidRPr="003B3669">
              <w:rPr>
                <w:rFonts w:ascii="Calibri"/>
                <w:spacing w:val="-1"/>
              </w:rPr>
              <w:t xml:space="preserve"> </w:t>
            </w:r>
            <w:r w:rsidRPr="003B3669">
              <w:rPr>
                <w:rFonts w:ascii="Calibri"/>
              </w:rPr>
              <w:t>138</w:t>
            </w:r>
          </w:p>
        </w:tc>
        <w:tc>
          <w:tcPr>
            <w:tcW w:w="1481" w:type="dxa"/>
          </w:tcPr>
          <w:p w:rsidR="00CE7548" w:rsidRPr="003B3669" w:rsidRDefault="00CE7548"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339" w:type="dxa"/>
          </w:tcPr>
          <w:p w:rsidR="00CE7548" w:rsidRPr="003B3669" w:rsidRDefault="00CE7548" w:rsidP="00BC7449">
            <w:pPr>
              <w:pStyle w:val="TableParagraph"/>
              <w:spacing w:line="265" w:lineRule="exact"/>
              <w:ind w:left="1"/>
              <w:jc w:val="center"/>
              <w:rPr>
                <w:rFonts w:ascii="Calibri" w:eastAsia="Calibri" w:hAnsi="Calibri" w:cs="Calibri"/>
              </w:rPr>
            </w:pPr>
            <w:r w:rsidRPr="003B3669">
              <w:rPr>
                <w:rFonts w:ascii="Calibri"/>
              </w:rPr>
              <w:t>0</w:t>
            </w:r>
          </w:p>
        </w:tc>
        <w:tc>
          <w:tcPr>
            <w:tcW w:w="1601" w:type="dxa"/>
          </w:tcPr>
          <w:p w:rsidR="00CE7548" w:rsidRPr="003B3669" w:rsidRDefault="00CE7548" w:rsidP="00BC7449">
            <w:pPr>
              <w:pStyle w:val="TableParagraph"/>
              <w:spacing w:line="265" w:lineRule="exact"/>
              <w:ind w:left="4"/>
              <w:jc w:val="center"/>
              <w:rPr>
                <w:rFonts w:ascii="Calibri" w:eastAsia="Calibri" w:hAnsi="Calibri" w:cs="Calibri"/>
              </w:rPr>
            </w:pPr>
            <w:r w:rsidRPr="003B3669">
              <w:rPr>
                <w:rFonts w:ascii="Calibri"/>
              </w:rPr>
              <w:t>0,00</w:t>
            </w:r>
          </w:p>
        </w:tc>
      </w:tr>
      <w:tr w:rsidR="00CE7548" w:rsidRPr="003B3669" w:rsidTr="00EA0CFB">
        <w:trPr>
          <w:trHeight w:hRule="exact" w:val="320"/>
        </w:trPr>
        <w:tc>
          <w:tcPr>
            <w:tcW w:w="1361" w:type="dxa"/>
          </w:tcPr>
          <w:p w:rsidR="00CE7548" w:rsidRPr="003B3669" w:rsidRDefault="00CE7548" w:rsidP="00BC7449">
            <w:pPr>
              <w:pStyle w:val="TableParagraph"/>
              <w:spacing w:line="265" w:lineRule="exact"/>
              <w:ind w:left="405"/>
              <w:rPr>
                <w:rFonts w:ascii="Calibri" w:eastAsia="Calibri" w:hAnsi="Calibri" w:cs="Calibri"/>
              </w:rPr>
            </w:pPr>
            <w:r w:rsidRPr="003B3669">
              <w:rPr>
                <w:rFonts w:ascii="Calibri"/>
              </w:rPr>
              <w:t>suma:</w:t>
            </w:r>
          </w:p>
        </w:tc>
        <w:tc>
          <w:tcPr>
            <w:tcW w:w="1359" w:type="dxa"/>
          </w:tcPr>
          <w:p w:rsidR="00CE7548" w:rsidRPr="003B3669" w:rsidRDefault="00CE7548" w:rsidP="00BC7449">
            <w:pPr>
              <w:pStyle w:val="TableParagraph"/>
              <w:spacing w:line="265" w:lineRule="exact"/>
              <w:ind w:left="424"/>
              <w:rPr>
                <w:rFonts w:ascii="Calibri" w:eastAsia="Calibri" w:hAnsi="Calibri" w:cs="Calibri"/>
              </w:rPr>
            </w:pPr>
            <w:r w:rsidRPr="003B3669">
              <w:rPr>
                <w:rFonts w:ascii="Calibri"/>
              </w:rPr>
              <w:t>7</w:t>
            </w:r>
            <w:r w:rsidRPr="003B3669">
              <w:rPr>
                <w:rFonts w:ascii="Calibri"/>
                <w:spacing w:val="-1"/>
              </w:rPr>
              <w:t xml:space="preserve"> </w:t>
            </w:r>
            <w:r w:rsidRPr="003B3669">
              <w:rPr>
                <w:rFonts w:ascii="Calibri"/>
              </w:rPr>
              <w:t>248</w:t>
            </w:r>
          </w:p>
        </w:tc>
        <w:tc>
          <w:tcPr>
            <w:tcW w:w="2902" w:type="dxa"/>
            <w:gridSpan w:val="2"/>
          </w:tcPr>
          <w:p w:rsidR="00CE7548" w:rsidRPr="003B3669" w:rsidRDefault="00CE7548" w:rsidP="00BC7449"/>
        </w:tc>
        <w:tc>
          <w:tcPr>
            <w:tcW w:w="1339" w:type="dxa"/>
          </w:tcPr>
          <w:p w:rsidR="00CE7548" w:rsidRPr="003B3669" w:rsidRDefault="00CE7548" w:rsidP="00BC7449">
            <w:pPr>
              <w:pStyle w:val="TableParagraph"/>
              <w:spacing w:line="265" w:lineRule="exact"/>
              <w:ind w:left="393"/>
              <w:rPr>
                <w:rFonts w:ascii="Calibri" w:eastAsia="Calibri" w:hAnsi="Calibri" w:cs="Calibri"/>
              </w:rPr>
            </w:pPr>
            <w:r w:rsidRPr="003B3669">
              <w:rPr>
                <w:rFonts w:ascii="Calibri"/>
              </w:rPr>
              <w:t>suma:</w:t>
            </w:r>
          </w:p>
        </w:tc>
        <w:tc>
          <w:tcPr>
            <w:tcW w:w="1601" w:type="dxa"/>
          </w:tcPr>
          <w:p w:rsidR="00CE7548" w:rsidRPr="003B3669" w:rsidRDefault="00CE7548" w:rsidP="00BC7449">
            <w:pPr>
              <w:pStyle w:val="TableParagraph"/>
              <w:spacing w:line="265" w:lineRule="exact"/>
              <w:ind w:left="1"/>
              <w:jc w:val="center"/>
              <w:rPr>
                <w:rFonts w:ascii="Calibri" w:eastAsia="Calibri" w:hAnsi="Calibri" w:cs="Calibri"/>
              </w:rPr>
            </w:pPr>
            <w:r>
              <w:rPr>
                <w:rFonts w:ascii="Calibri"/>
                <w:b/>
              </w:rPr>
              <w:t>32,951</w:t>
            </w:r>
          </w:p>
        </w:tc>
      </w:tr>
    </w:tbl>
    <w:p w:rsidR="00CE7548" w:rsidRPr="00F6216F" w:rsidRDefault="00CE7548" w:rsidP="00CE7548">
      <w:pPr>
        <w:rPr>
          <w:rFonts w:ascii="Calibri" w:eastAsia="Calibri" w:hAnsi="Calibri" w:cs="Calibri"/>
          <w:i/>
          <w:color w:val="FF0000"/>
          <w:sz w:val="20"/>
          <w:szCs w:val="20"/>
        </w:rPr>
      </w:pPr>
    </w:p>
    <w:p w:rsidR="00CE7548" w:rsidRPr="00E76CDF" w:rsidRDefault="00CE7548" w:rsidP="00CE7548">
      <w:pPr>
        <w:pStyle w:val="Tekstpodstawowy"/>
        <w:spacing w:before="194" w:line="360" w:lineRule="auto"/>
        <w:rPr>
          <w:rFonts w:ascii="Arial" w:hAnsi="Arial" w:cs="Arial"/>
          <w:lang w:val="pl-PL"/>
        </w:rPr>
      </w:pPr>
      <w:r w:rsidRPr="00E76CDF">
        <w:rPr>
          <w:rFonts w:ascii="Arial" w:hAnsi="Arial" w:cs="Arial"/>
          <w:lang w:val="pl-PL"/>
        </w:rPr>
        <w:t>Następnie</w:t>
      </w:r>
      <w:r w:rsidRPr="00E76CDF">
        <w:rPr>
          <w:rFonts w:ascii="Arial" w:hAnsi="Arial" w:cs="Arial"/>
          <w:spacing w:val="-8"/>
          <w:lang w:val="pl-PL"/>
        </w:rPr>
        <w:t xml:space="preserve"> </w:t>
      </w:r>
      <w:r w:rsidRPr="00E76CDF">
        <w:rPr>
          <w:rFonts w:ascii="Arial" w:hAnsi="Arial" w:cs="Arial"/>
          <w:lang w:val="pl-PL"/>
        </w:rPr>
        <w:t>określono</w:t>
      </w:r>
      <w:r w:rsidRPr="00E76CDF">
        <w:rPr>
          <w:rFonts w:ascii="Arial" w:hAnsi="Arial" w:cs="Arial"/>
          <w:spacing w:val="-8"/>
          <w:lang w:val="pl-PL"/>
        </w:rPr>
        <w:t xml:space="preserve"> </w:t>
      </w:r>
      <w:r w:rsidRPr="00E76CDF">
        <w:rPr>
          <w:rFonts w:ascii="Arial" w:hAnsi="Arial" w:cs="Arial"/>
          <w:lang w:val="pl-PL"/>
        </w:rPr>
        <w:t>emisję</w:t>
      </w:r>
      <w:r w:rsidRPr="00E76CDF">
        <w:rPr>
          <w:rFonts w:ascii="Arial" w:hAnsi="Arial" w:cs="Arial"/>
          <w:spacing w:val="-5"/>
          <w:lang w:val="pl-PL"/>
        </w:rPr>
        <w:t xml:space="preserve"> </w:t>
      </w:r>
      <w:r w:rsidRPr="00E76CDF">
        <w:rPr>
          <w:rFonts w:ascii="Arial" w:hAnsi="Arial" w:cs="Arial"/>
          <w:lang w:val="pl-PL"/>
        </w:rPr>
        <w:t>dwutlenku</w:t>
      </w:r>
      <w:r w:rsidRPr="00E76CDF">
        <w:rPr>
          <w:rFonts w:ascii="Arial" w:hAnsi="Arial" w:cs="Arial"/>
          <w:spacing w:val="-5"/>
          <w:lang w:val="pl-PL"/>
        </w:rPr>
        <w:t xml:space="preserve"> </w:t>
      </w:r>
      <w:r w:rsidRPr="00E76CDF">
        <w:rPr>
          <w:rFonts w:ascii="Arial" w:hAnsi="Arial" w:cs="Arial"/>
          <w:lang w:val="pl-PL"/>
        </w:rPr>
        <w:t>azotu</w:t>
      </w:r>
      <w:r w:rsidRPr="00E76CDF">
        <w:rPr>
          <w:rFonts w:ascii="Arial" w:hAnsi="Arial" w:cs="Arial"/>
          <w:spacing w:val="-7"/>
          <w:lang w:val="pl-PL"/>
        </w:rPr>
        <w:t xml:space="preserve"> </w:t>
      </w:r>
      <w:r w:rsidRPr="00E76CDF">
        <w:rPr>
          <w:rFonts w:ascii="Arial" w:hAnsi="Arial" w:cs="Arial"/>
          <w:lang w:val="pl-PL"/>
        </w:rPr>
        <w:t>przypadającą</w:t>
      </w:r>
      <w:r w:rsidRPr="00E76CDF">
        <w:rPr>
          <w:rFonts w:ascii="Arial" w:hAnsi="Arial" w:cs="Arial"/>
          <w:spacing w:val="-8"/>
          <w:lang w:val="pl-PL"/>
        </w:rPr>
        <w:t xml:space="preserve"> </w:t>
      </w:r>
      <w:r w:rsidRPr="00E76CDF">
        <w:rPr>
          <w:rFonts w:ascii="Arial" w:hAnsi="Arial" w:cs="Arial"/>
          <w:lang w:val="pl-PL"/>
        </w:rPr>
        <w:t>na</w:t>
      </w:r>
      <w:r w:rsidRPr="00E76CDF">
        <w:rPr>
          <w:rFonts w:ascii="Arial" w:hAnsi="Arial" w:cs="Arial"/>
          <w:spacing w:val="-8"/>
          <w:lang w:val="pl-PL"/>
        </w:rPr>
        <w:t xml:space="preserve"> </w:t>
      </w:r>
      <w:r w:rsidRPr="00E76CDF">
        <w:rPr>
          <w:rFonts w:ascii="Arial" w:hAnsi="Arial" w:cs="Arial"/>
          <w:lang w:val="pl-PL"/>
        </w:rPr>
        <w:t>każdy</w:t>
      </w:r>
      <w:r w:rsidRPr="00E76CDF">
        <w:rPr>
          <w:rFonts w:ascii="Arial" w:hAnsi="Arial" w:cs="Arial"/>
          <w:spacing w:val="-9"/>
          <w:lang w:val="pl-PL"/>
        </w:rPr>
        <w:t xml:space="preserve"> </w:t>
      </w:r>
      <w:r w:rsidRPr="00E76CDF">
        <w:rPr>
          <w:rFonts w:ascii="Arial" w:hAnsi="Arial" w:cs="Arial"/>
          <w:lang w:val="pl-PL"/>
        </w:rPr>
        <w:t>z</w:t>
      </w:r>
      <w:r w:rsidRPr="00E76CDF">
        <w:rPr>
          <w:rFonts w:ascii="Arial" w:hAnsi="Arial" w:cs="Arial"/>
          <w:spacing w:val="-5"/>
          <w:lang w:val="pl-PL"/>
        </w:rPr>
        <w:t xml:space="preserve"> </w:t>
      </w:r>
      <w:r w:rsidRPr="00E76CDF">
        <w:rPr>
          <w:rFonts w:ascii="Arial" w:hAnsi="Arial" w:cs="Arial"/>
          <w:lang w:val="pl-PL"/>
        </w:rPr>
        <w:t>emitorów</w:t>
      </w:r>
      <w:r w:rsidRPr="00E76CDF">
        <w:rPr>
          <w:rFonts w:ascii="Arial" w:hAnsi="Arial" w:cs="Arial"/>
          <w:spacing w:val="-6"/>
          <w:lang w:val="pl-PL"/>
        </w:rPr>
        <w:t xml:space="preserve"> </w:t>
      </w:r>
      <w:r w:rsidRPr="00E76CDF">
        <w:rPr>
          <w:rFonts w:ascii="Arial" w:hAnsi="Arial" w:cs="Arial"/>
          <w:lang w:val="pl-PL"/>
        </w:rPr>
        <w:t>znajdujących się w kurnikach na fermie</w:t>
      </w:r>
      <w:r w:rsidRPr="00E76CDF">
        <w:rPr>
          <w:rFonts w:ascii="Arial" w:hAnsi="Arial" w:cs="Arial"/>
          <w:spacing w:val="-6"/>
          <w:lang w:val="pl-PL"/>
        </w:rPr>
        <w:t xml:space="preserve"> </w:t>
      </w:r>
      <w:r w:rsidRPr="00E76CDF">
        <w:rPr>
          <w:rFonts w:ascii="Arial" w:hAnsi="Arial" w:cs="Arial"/>
          <w:lang w:val="pl-PL"/>
        </w:rPr>
        <w:t>drobiu.</w:t>
      </w:r>
    </w:p>
    <w:p w:rsidR="00422B92" w:rsidRDefault="00422B92" w:rsidP="00B25288">
      <w:pPr>
        <w:spacing w:after="0" w:line="360" w:lineRule="auto"/>
        <w:jc w:val="both"/>
        <w:rPr>
          <w:rFonts w:ascii="Arial" w:hAnsi="Arial" w:cs="Arial"/>
          <w:b/>
          <w:color w:val="FF0000"/>
          <w:sz w:val="24"/>
          <w:szCs w:val="24"/>
          <w:u w:val="single"/>
        </w:rPr>
      </w:pPr>
    </w:p>
    <w:p w:rsidR="00543EF8" w:rsidRPr="004178FC" w:rsidRDefault="00543EF8" w:rsidP="00543EF8">
      <w:pPr>
        <w:pStyle w:val="Nagwek4"/>
        <w:spacing w:before="139"/>
        <w:rPr>
          <w:rFonts w:ascii="Arial" w:hAnsi="Arial" w:cs="Arial"/>
          <w:u w:val="single"/>
          <w:lang w:val="pl-PL"/>
        </w:rPr>
      </w:pPr>
      <w:r w:rsidRPr="004178FC">
        <w:rPr>
          <w:rFonts w:ascii="Arial" w:hAnsi="Arial" w:cs="Arial"/>
          <w:u w:val="single"/>
          <w:lang w:val="pl-PL"/>
        </w:rPr>
        <w:t>EMISJA TLENKU</w:t>
      </w:r>
      <w:r w:rsidRPr="004178FC">
        <w:rPr>
          <w:rFonts w:ascii="Arial" w:hAnsi="Arial" w:cs="Arial"/>
          <w:spacing w:val="-5"/>
          <w:u w:val="single"/>
          <w:lang w:val="pl-PL"/>
        </w:rPr>
        <w:t xml:space="preserve"> </w:t>
      </w:r>
      <w:r w:rsidRPr="004178FC">
        <w:rPr>
          <w:rFonts w:ascii="Arial" w:hAnsi="Arial" w:cs="Arial"/>
          <w:u w:val="single"/>
          <w:lang w:val="pl-PL"/>
        </w:rPr>
        <w:t>WĘGLA</w:t>
      </w:r>
    </w:p>
    <w:p w:rsidR="00543EF8" w:rsidRPr="00E76CDF" w:rsidRDefault="00543EF8" w:rsidP="00543EF8">
      <w:pPr>
        <w:pStyle w:val="Nagwek4"/>
        <w:spacing w:before="139"/>
        <w:rPr>
          <w:rFonts w:ascii="Arial" w:hAnsi="Arial" w:cs="Arial"/>
          <w:b w:val="0"/>
          <w:bCs w:val="0"/>
          <w:lang w:val="pl-PL"/>
        </w:rPr>
      </w:pPr>
      <w:r w:rsidRPr="00E76CDF">
        <w:rPr>
          <w:rFonts w:ascii="Arial" w:hAnsi="Arial" w:cs="Arial"/>
          <w:b w:val="0"/>
          <w:lang w:val="pl-PL"/>
        </w:rPr>
        <w:t>Emisja przypadająca na jedną</w:t>
      </w:r>
      <w:r w:rsidRPr="00E76CDF">
        <w:rPr>
          <w:rFonts w:ascii="Arial" w:hAnsi="Arial" w:cs="Arial"/>
          <w:b w:val="0"/>
          <w:spacing w:val="-13"/>
          <w:lang w:val="pl-PL"/>
        </w:rPr>
        <w:t xml:space="preserve"> </w:t>
      </w:r>
      <w:r w:rsidRPr="00E76CDF">
        <w:rPr>
          <w:rFonts w:ascii="Arial" w:hAnsi="Arial" w:cs="Arial"/>
          <w:b w:val="0"/>
          <w:lang w:val="pl-PL"/>
        </w:rPr>
        <w:t>nagrzewnicę:</w:t>
      </w:r>
    </w:p>
    <w:p w:rsidR="00543EF8" w:rsidRPr="00E76CDF" w:rsidRDefault="00543EF8" w:rsidP="00543EF8">
      <w:pPr>
        <w:spacing w:line="1153" w:lineRule="exact"/>
        <w:ind w:left="136"/>
        <w:rPr>
          <w:rFonts w:ascii="Arial" w:eastAsia="Calibri" w:hAnsi="Arial" w:cs="Arial"/>
        </w:rPr>
      </w:pPr>
      <w:r w:rsidRPr="00E76CDF">
        <w:rPr>
          <w:rFonts w:ascii="Arial" w:eastAsia="Calibri" w:hAnsi="Arial" w:cs="Arial"/>
          <w:sz w:val="24"/>
          <w:szCs w:val="24"/>
        </w:rPr>
        <w:t>Eco = 10 g/GJ x 0,23 GJ/h x 10</w:t>
      </w:r>
      <w:r w:rsidRPr="00E76CDF">
        <w:rPr>
          <w:rFonts w:ascii="Arial" w:eastAsia="Calibri" w:hAnsi="Arial" w:cs="Arial"/>
          <w:position w:val="8"/>
          <w:sz w:val="16"/>
          <w:szCs w:val="16"/>
        </w:rPr>
        <w:t xml:space="preserve">-3  </w:t>
      </w:r>
      <w:r w:rsidRPr="00E76CDF">
        <w:rPr>
          <w:rFonts w:ascii="Arial" w:eastAsia="Calibri" w:hAnsi="Arial" w:cs="Arial"/>
          <w:sz w:val="24"/>
          <w:szCs w:val="24"/>
        </w:rPr>
        <w:t xml:space="preserve">= </w:t>
      </w:r>
      <w:r w:rsidRPr="00E76CDF">
        <w:rPr>
          <w:rFonts w:ascii="Arial" w:eastAsia="Calibri" w:hAnsi="Arial" w:cs="Arial"/>
        </w:rPr>
        <w:t>0,0023</w:t>
      </w:r>
      <w:r w:rsidRPr="00E76CDF">
        <w:rPr>
          <w:rFonts w:ascii="Arial" w:eastAsia="Calibri" w:hAnsi="Arial" w:cs="Arial"/>
          <w:spacing w:val="13"/>
        </w:rPr>
        <w:t xml:space="preserve"> </w:t>
      </w:r>
      <w:r w:rsidRPr="00E76CDF">
        <w:rPr>
          <w:rFonts w:ascii="Arial" w:eastAsia="Calibri" w:hAnsi="Arial" w:cs="Arial"/>
        </w:rPr>
        <w:t>kg/h</w:t>
      </w:r>
    </w:p>
    <w:p w:rsidR="00543EF8" w:rsidRPr="002C47C0" w:rsidRDefault="00543EF8" w:rsidP="00543EF8">
      <w:pPr>
        <w:spacing w:before="58"/>
        <w:ind w:left="136"/>
        <w:rPr>
          <w:rFonts w:ascii="Calibri" w:eastAsia="Calibri" w:hAnsi="Calibri" w:cs="Calibri"/>
          <w:sz w:val="24"/>
          <w:szCs w:val="24"/>
        </w:rPr>
      </w:pPr>
      <w:r>
        <w:rPr>
          <w:rFonts w:ascii="Calibri" w:eastAsia="Calibri" w:hAnsi="Calibri" w:cs="Calibri"/>
          <w:i/>
          <w:sz w:val="24"/>
          <w:szCs w:val="24"/>
        </w:rPr>
        <w:t xml:space="preserve">Tabela </w:t>
      </w:r>
      <w:r w:rsidRPr="002C47C0">
        <w:rPr>
          <w:rFonts w:ascii="Calibri" w:eastAsia="Calibri" w:hAnsi="Calibri" w:cs="Calibri"/>
          <w:i/>
          <w:sz w:val="24"/>
          <w:szCs w:val="24"/>
        </w:rPr>
        <w:t>Obliczenie emisji CO przypadającej na każdy z kurników</w:t>
      </w:r>
      <w:r w:rsidRPr="002C47C0">
        <w:rPr>
          <w:rFonts w:ascii="Calibri" w:eastAsia="Calibri" w:hAnsi="Calibri" w:cs="Calibri"/>
          <w:i/>
          <w:spacing w:val="-22"/>
          <w:sz w:val="24"/>
          <w:szCs w:val="24"/>
        </w:rPr>
        <w:t xml:space="preserve"> </w:t>
      </w:r>
      <w:r w:rsidRPr="002C47C0">
        <w:rPr>
          <w:rFonts w:ascii="Calibri" w:eastAsia="Calibri" w:hAnsi="Calibri" w:cs="Calibri"/>
          <w:i/>
          <w:sz w:val="24"/>
          <w:szCs w:val="24"/>
        </w:rPr>
        <w:t>1÷4</w:t>
      </w:r>
    </w:p>
    <w:p w:rsidR="00543EF8" w:rsidRPr="002C47C0" w:rsidRDefault="00543EF8" w:rsidP="00543EF8">
      <w:pPr>
        <w:spacing w:before="7"/>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543EF8" w:rsidRPr="007B4E10" w:rsidTr="001C10A4">
        <w:trPr>
          <w:trHeight w:hRule="exact" w:val="311"/>
        </w:trPr>
        <w:tc>
          <w:tcPr>
            <w:tcW w:w="1361" w:type="dxa"/>
            <w:shd w:val="clear" w:color="auto" w:fill="D9D9D9"/>
          </w:tcPr>
          <w:p w:rsidR="00543EF8" w:rsidRPr="007B4E10" w:rsidRDefault="00543EF8" w:rsidP="00BC7449">
            <w:pPr>
              <w:pStyle w:val="TableParagraph"/>
              <w:spacing w:before="13"/>
              <w:ind w:left="3"/>
              <w:jc w:val="center"/>
              <w:rPr>
                <w:rFonts w:ascii="Calibri" w:eastAsia="Calibri" w:hAnsi="Calibri" w:cs="Calibri"/>
              </w:rPr>
            </w:pPr>
            <w:r w:rsidRPr="007B4E10">
              <w:rPr>
                <w:rFonts w:ascii="Calibri"/>
              </w:rPr>
              <w:t>1</w:t>
            </w:r>
          </w:p>
        </w:tc>
        <w:tc>
          <w:tcPr>
            <w:tcW w:w="1359" w:type="dxa"/>
            <w:shd w:val="clear" w:color="auto" w:fill="D9D9D9"/>
          </w:tcPr>
          <w:p w:rsidR="00543EF8" w:rsidRPr="007B4E10" w:rsidRDefault="00543EF8" w:rsidP="00BC7449">
            <w:pPr>
              <w:pStyle w:val="TableParagraph"/>
              <w:spacing w:before="13"/>
              <w:jc w:val="center"/>
              <w:rPr>
                <w:rFonts w:ascii="Calibri" w:eastAsia="Calibri" w:hAnsi="Calibri" w:cs="Calibri"/>
              </w:rPr>
            </w:pPr>
            <w:r w:rsidRPr="007B4E10">
              <w:rPr>
                <w:rFonts w:ascii="Calibri"/>
              </w:rPr>
              <w:t>2</w:t>
            </w:r>
          </w:p>
        </w:tc>
        <w:tc>
          <w:tcPr>
            <w:tcW w:w="1481" w:type="dxa"/>
            <w:shd w:val="clear" w:color="auto" w:fill="D9D9D9"/>
          </w:tcPr>
          <w:p w:rsidR="00543EF8" w:rsidRPr="007B4E10" w:rsidRDefault="00543EF8" w:rsidP="00BC7449">
            <w:pPr>
              <w:pStyle w:val="TableParagraph"/>
              <w:spacing w:before="13"/>
              <w:ind w:left="3"/>
              <w:jc w:val="center"/>
              <w:rPr>
                <w:rFonts w:ascii="Calibri" w:eastAsia="Calibri" w:hAnsi="Calibri" w:cs="Calibri"/>
              </w:rPr>
            </w:pPr>
            <w:r w:rsidRPr="007B4E10">
              <w:rPr>
                <w:rFonts w:ascii="Calibri"/>
              </w:rPr>
              <w:t>3</w:t>
            </w:r>
          </w:p>
        </w:tc>
        <w:tc>
          <w:tcPr>
            <w:tcW w:w="1421" w:type="dxa"/>
            <w:shd w:val="clear" w:color="auto" w:fill="D9D9D9"/>
          </w:tcPr>
          <w:p w:rsidR="00543EF8" w:rsidRPr="007B4E10" w:rsidRDefault="00543EF8" w:rsidP="00BC7449">
            <w:pPr>
              <w:pStyle w:val="TableParagraph"/>
              <w:spacing w:before="13"/>
              <w:ind w:left="1"/>
              <w:jc w:val="center"/>
              <w:rPr>
                <w:rFonts w:ascii="Calibri" w:eastAsia="Calibri" w:hAnsi="Calibri" w:cs="Calibri"/>
              </w:rPr>
            </w:pPr>
            <w:r w:rsidRPr="007B4E10">
              <w:rPr>
                <w:rFonts w:ascii="Calibri"/>
              </w:rPr>
              <w:t>4</w:t>
            </w:r>
          </w:p>
        </w:tc>
        <w:tc>
          <w:tcPr>
            <w:tcW w:w="1339" w:type="dxa"/>
            <w:shd w:val="clear" w:color="auto" w:fill="D9D9D9"/>
          </w:tcPr>
          <w:p w:rsidR="00543EF8" w:rsidRPr="007B4E10" w:rsidRDefault="00543EF8" w:rsidP="00BC7449">
            <w:pPr>
              <w:pStyle w:val="TableParagraph"/>
              <w:spacing w:before="13"/>
              <w:ind w:left="1"/>
              <w:jc w:val="center"/>
              <w:rPr>
                <w:rFonts w:ascii="Calibri" w:eastAsia="Calibri" w:hAnsi="Calibri" w:cs="Calibri"/>
              </w:rPr>
            </w:pPr>
            <w:r w:rsidRPr="007B4E10">
              <w:rPr>
                <w:rFonts w:ascii="Calibri"/>
              </w:rPr>
              <w:t>5</w:t>
            </w:r>
          </w:p>
        </w:tc>
        <w:tc>
          <w:tcPr>
            <w:tcW w:w="1601" w:type="dxa"/>
            <w:shd w:val="clear" w:color="auto" w:fill="D9D9D9"/>
          </w:tcPr>
          <w:p w:rsidR="00543EF8" w:rsidRPr="007B4E10" w:rsidRDefault="00543EF8" w:rsidP="00BC7449">
            <w:pPr>
              <w:pStyle w:val="TableParagraph"/>
              <w:spacing w:before="13"/>
              <w:ind w:left="4"/>
              <w:jc w:val="center"/>
              <w:rPr>
                <w:rFonts w:ascii="Calibri" w:eastAsia="Calibri" w:hAnsi="Calibri" w:cs="Calibri"/>
              </w:rPr>
            </w:pPr>
            <w:r w:rsidRPr="007B4E10">
              <w:rPr>
                <w:rFonts w:ascii="Calibri"/>
              </w:rPr>
              <w:t>6</w:t>
            </w:r>
          </w:p>
        </w:tc>
      </w:tr>
      <w:tr w:rsidR="00543EF8" w:rsidRPr="00CC2D96" w:rsidTr="001C10A4">
        <w:trPr>
          <w:trHeight w:hRule="exact" w:val="911"/>
        </w:trPr>
        <w:tc>
          <w:tcPr>
            <w:tcW w:w="1361" w:type="dxa"/>
            <w:shd w:val="clear" w:color="auto" w:fill="D9D9D9"/>
          </w:tcPr>
          <w:p w:rsidR="00543EF8" w:rsidRPr="007B4E10" w:rsidRDefault="00543EF8" w:rsidP="00BC7449">
            <w:pPr>
              <w:pStyle w:val="TableParagraph"/>
              <w:spacing w:before="7"/>
              <w:rPr>
                <w:rFonts w:ascii="Calibri" w:eastAsia="Calibri" w:hAnsi="Calibri" w:cs="Calibri"/>
                <w:i/>
                <w:sz w:val="25"/>
                <w:szCs w:val="25"/>
              </w:rPr>
            </w:pPr>
          </w:p>
          <w:p w:rsidR="00543EF8" w:rsidRPr="007B4E10" w:rsidRDefault="00543EF8" w:rsidP="00BC7449">
            <w:pPr>
              <w:pStyle w:val="TableParagraph"/>
              <w:ind w:left="79"/>
              <w:rPr>
                <w:rFonts w:ascii="Calibri" w:eastAsia="Calibri" w:hAnsi="Calibri" w:cs="Calibri"/>
              </w:rPr>
            </w:pPr>
            <w:r w:rsidRPr="007B4E10">
              <w:rPr>
                <w:rFonts w:ascii="Calibri"/>
              </w:rPr>
              <w:t>nr</w:t>
            </w:r>
            <w:r w:rsidRPr="007B4E10">
              <w:rPr>
                <w:rFonts w:ascii="Calibri"/>
                <w:spacing w:val="-1"/>
              </w:rPr>
              <w:t xml:space="preserve"> </w:t>
            </w:r>
            <w:r w:rsidRPr="007B4E10">
              <w:rPr>
                <w:rFonts w:ascii="Calibri"/>
              </w:rPr>
              <w:t>podokresu</w:t>
            </w:r>
          </w:p>
        </w:tc>
        <w:tc>
          <w:tcPr>
            <w:tcW w:w="1359" w:type="dxa"/>
            <w:shd w:val="clear" w:color="auto" w:fill="D9D9D9"/>
          </w:tcPr>
          <w:p w:rsidR="00543EF8" w:rsidRPr="007B4E10" w:rsidRDefault="00543EF8" w:rsidP="00BC7449">
            <w:pPr>
              <w:pStyle w:val="TableParagraph"/>
              <w:spacing w:before="178"/>
              <w:ind w:left="359" w:right="118" w:hanging="240"/>
              <w:rPr>
                <w:rFonts w:ascii="Calibri" w:eastAsia="Calibri" w:hAnsi="Calibri" w:cs="Calibri"/>
              </w:rPr>
            </w:pPr>
            <w:r w:rsidRPr="007B4E10">
              <w:rPr>
                <w:rFonts w:ascii="Calibri"/>
              </w:rPr>
              <w:t>czas trwania (h/rok)</w:t>
            </w:r>
          </w:p>
        </w:tc>
        <w:tc>
          <w:tcPr>
            <w:tcW w:w="1481" w:type="dxa"/>
            <w:shd w:val="clear" w:color="auto" w:fill="D9D9D9"/>
          </w:tcPr>
          <w:p w:rsidR="00543EF8" w:rsidRPr="007B4E10" w:rsidRDefault="00543EF8" w:rsidP="00BC7449">
            <w:pPr>
              <w:pStyle w:val="TableParagraph"/>
              <w:spacing w:before="43"/>
              <w:ind w:left="196" w:right="190" w:hanging="3"/>
              <w:jc w:val="center"/>
              <w:rPr>
                <w:rFonts w:ascii="Calibri" w:eastAsia="Calibri" w:hAnsi="Calibri" w:cs="Calibri"/>
              </w:rPr>
            </w:pPr>
            <w:r w:rsidRPr="007B4E10">
              <w:rPr>
                <w:rFonts w:ascii="Calibri" w:hAnsi="Calibri"/>
              </w:rPr>
              <w:t xml:space="preserve">ilość nagrzewnic </w:t>
            </w:r>
            <w:r w:rsidRPr="007B4E10">
              <w:rPr>
                <w:rFonts w:ascii="Calibri" w:hAnsi="Calibri"/>
                <w:spacing w:val="-1"/>
              </w:rPr>
              <w:t>(szt./kurnik)</w:t>
            </w:r>
          </w:p>
        </w:tc>
        <w:tc>
          <w:tcPr>
            <w:tcW w:w="1421" w:type="dxa"/>
            <w:shd w:val="clear" w:color="auto" w:fill="D9D9D9"/>
          </w:tcPr>
          <w:p w:rsidR="00543EF8" w:rsidRPr="002C47C0" w:rsidRDefault="00543EF8" w:rsidP="00BC7449">
            <w:pPr>
              <w:pStyle w:val="TableParagraph"/>
              <w:spacing w:before="43"/>
              <w:ind w:left="285" w:right="285" w:firstLine="3"/>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3"/>
                <w:lang w:val="pl-PL"/>
              </w:rPr>
              <w:t xml:space="preserve"> </w:t>
            </w:r>
            <w:r w:rsidRPr="002C47C0">
              <w:rPr>
                <w:rFonts w:ascii="Calibri" w:hAnsi="Calibri"/>
                <w:lang w:val="pl-PL"/>
              </w:rPr>
              <w:t>CO</w:t>
            </w:r>
            <w:r w:rsidRPr="002C47C0">
              <w:rPr>
                <w:rFonts w:ascii="Calibri" w:hAnsi="Calibri"/>
                <w:spacing w:val="-1"/>
                <w:lang w:val="pl-PL"/>
              </w:rPr>
              <w:t xml:space="preserve"> </w:t>
            </w:r>
            <w:r w:rsidRPr="002C47C0">
              <w:rPr>
                <w:rFonts w:ascii="Calibri" w:hAnsi="Calibri"/>
                <w:lang w:val="pl-PL"/>
              </w:rPr>
              <w:t>(kg/h)</w:t>
            </w:r>
          </w:p>
        </w:tc>
        <w:tc>
          <w:tcPr>
            <w:tcW w:w="1339" w:type="dxa"/>
            <w:shd w:val="clear" w:color="auto" w:fill="D9D9D9"/>
          </w:tcPr>
          <w:p w:rsidR="00543EF8" w:rsidRPr="002C47C0" w:rsidRDefault="00543EF8" w:rsidP="00BC7449">
            <w:pPr>
              <w:pStyle w:val="TableParagraph"/>
              <w:spacing w:before="178"/>
              <w:ind w:left="74" w:right="70" w:firstLine="14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CO</w:t>
            </w:r>
            <w:r w:rsidRPr="002C47C0">
              <w:rPr>
                <w:rFonts w:ascii="Calibri"/>
                <w:spacing w:val="-1"/>
                <w:lang w:val="pl-PL"/>
              </w:rPr>
              <w:t xml:space="preserve"> </w:t>
            </w:r>
            <w:r w:rsidRPr="002C47C0">
              <w:rPr>
                <w:rFonts w:ascii="Calibri"/>
                <w:lang w:val="pl-PL"/>
              </w:rPr>
              <w:t>(kg/h/kurnik)</w:t>
            </w:r>
          </w:p>
        </w:tc>
        <w:tc>
          <w:tcPr>
            <w:tcW w:w="1601" w:type="dxa"/>
            <w:shd w:val="clear" w:color="auto" w:fill="D9D9D9"/>
          </w:tcPr>
          <w:p w:rsidR="00543EF8" w:rsidRPr="002C47C0" w:rsidRDefault="00543EF8" w:rsidP="00BC7449">
            <w:pPr>
              <w:pStyle w:val="TableParagraph"/>
              <w:spacing w:before="178"/>
              <w:ind w:left="117" w:right="112" w:firstLine="230"/>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CO</w:t>
            </w:r>
            <w:r w:rsidRPr="002C47C0">
              <w:rPr>
                <w:rFonts w:ascii="Calibri"/>
                <w:spacing w:val="-1"/>
                <w:lang w:val="pl-PL"/>
              </w:rPr>
              <w:t xml:space="preserve"> </w:t>
            </w:r>
            <w:r w:rsidRPr="002C47C0">
              <w:rPr>
                <w:rFonts w:ascii="Calibri"/>
                <w:lang w:val="pl-PL"/>
              </w:rPr>
              <w:t>(kg/kurnik/rok)</w:t>
            </w:r>
          </w:p>
        </w:tc>
      </w:tr>
      <w:tr w:rsidR="00543EF8" w:rsidRPr="007B4E10" w:rsidTr="001C10A4">
        <w:trPr>
          <w:trHeight w:hRule="exact" w:val="317"/>
        </w:trPr>
        <w:tc>
          <w:tcPr>
            <w:tcW w:w="1361" w:type="dxa"/>
          </w:tcPr>
          <w:p w:rsidR="00543EF8" w:rsidRPr="007B4E10" w:rsidRDefault="00543EF8" w:rsidP="00BC7449">
            <w:pPr>
              <w:pStyle w:val="TableParagraph"/>
              <w:spacing w:line="266" w:lineRule="exact"/>
              <w:jc w:val="center"/>
              <w:rPr>
                <w:rFonts w:ascii="Calibri" w:eastAsia="Calibri" w:hAnsi="Calibri" w:cs="Calibri"/>
              </w:rPr>
            </w:pPr>
            <w:r w:rsidRPr="007B4E10">
              <w:rPr>
                <w:rFonts w:ascii="Calibri"/>
              </w:rPr>
              <w:t>I</w:t>
            </w:r>
          </w:p>
        </w:tc>
        <w:tc>
          <w:tcPr>
            <w:tcW w:w="1359" w:type="dxa"/>
          </w:tcPr>
          <w:p w:rsidR="00543EF8" w:rsidRPr="007B4E10" w:rsidRDefault="00543EF8" w:rsidP="00BC7449">
            <w:pPr>
              <w:pStyle w:val="TableParagraph"/>
              <w:spacing w:line="266" w:lineRule="exact"/>
              <w:jc w:val="center"/>
              <w:rPr>
                <w:rFonts w:ascii="Calibri" w:eastAsia="Calibri" w:hAnsi="Calibri" w:cs="Calibri"/>
              </w:rPr>
            </w:pPr>
            <w:r w:rsidRPr="007B4E10">
              <w:rPr>
                <w:rFonts w:ascii="Calibri"/>
              </w:rPr>
              <w:t>27</w:t>
            </w:r>
          </w:p>
        </w:tc>
        <w:tc>
          <w:tcPr>
            <w:tcW w:w="1481" w:type="dxa"/>
          </w:tcPr>
          <w:p w:rsidR="00543EF8" w:rsidRPr="007B4E10" w:rsidRDefault="00543EF8" w:rsidP="00BC7449">
            <w:pPr>
              <w:pStyle w:val="TableParagraph"/>
              <w:spacing w:line="266" w:lineRule="exact"/>
              <w:ind w:left="3"/>
              <w:jc w:val="center"/>
              <w:rPr>
                <w:rFonts w:ascii="Calibri" w:eastAsia="Calibri" w:hAnsi="Calibri" w:cs="Calibri"/>
              </w:rPr>
            </w:pPr>
            <w:r w:rsidRPr="007B4E10">
              <w:rPr>
                <w:rFonts w:ascii="Calibri"/>
              </w:rPr>
              <w:t>6</w:t>
            </w:r>
          </w:p>
        </w:tc>
        <w:tc>
          <w:tcPr>
            <w:tcW w:w="1421" w:type="dxa"/>
          </w:tcPr>
          <w:p w:rsidR="00543EF8" w:rsidRPr="007B4E10" w:rsidRDefault="00543EF8" w:rsidP="00BC7449">
            <w:pPr>
              <w:pStyle w:val="TableParagraph"/>
              <w:spacing w:line="266" w:lineRule="exact"/>
              <w:ind w:left="343"/>
              <w:rPr>
                <w:rFonts w:ascii="Calibri" w:eastAsia="Calibri" w:hAnsi="Calibri" w:cs="Calibri"/>
              </w:rPr>
            </w:pPr>
            <w:r w:rsidRPr="007B4E10">
              <w:rPr>
                <w:rFonts w:ascii="Calibri"/>
              </w:rPr>
              <w:t>0,00230</w:t>
            </w:r>
          </w:p>
        </w:tc>
        <w:tc>
          <w:tcPr>
            <w:tcW w:w="1339" w:type="dxa"/>
          </w:tcPr>
          <w:p w:rsidR="00543EF8" w:rsidRPr="007B4E10" w:rsidRDefault="00543EF8" w:rsidP="00BC7449">
            <w:pPr>
              <w:pStyle w:val="TableParagraph"/>
              <w:spacing w:line="266" w:lineRule="exact"/>
              <w:ind w:left="357"/>
              <w:rPr>
                <w:rFonts w:ascii="Calibri" w:eastAsia="Calibri" w:hAnsi="Calibri" w:cs="Calibri"/>
              </w:rPr>
            </w:pPr>
            <w:r w:rsidRPr="007B4E10">
              <w:rPr>
                <w:rFonts w:ascii="Calibri"/>
              </w:rPr>
              <w:t>0,0138</w:t>
            </w:r>
          </w:p>
        </w:tc>
        <w:tc>
          <w:tcPr>
            <w:tcW w:w="1601" w:type="dxa"/>
          </w:tcPr>
          <w:p w:rsidR="00543EF8" w:rsidRPr="007B4E10" w:rsidRDefault="00543EF8" w:rsidP="00BC7449">
            <w:pPr>
              <w:pStyle w:val="TableParagraph"/>
              <w:spacing w:line="266" w:lineRule="exact"/>
              <w:ind w:left="4"/>
              <w:jc w:val="center"/>
              <w:rPr>
                <w:rFonts w:ascii="Calibri" w:eastAsia="Calibri" w:hAnsi="Calibri" w:cs="Calibri"/>
              </w:rPr>
            </w:pPr>
            <w:r w:rsidRPr="007B4E10">
              <w:rPr>
                <w:rFonts w:ascii="Calibri"/>
              </w:rPr>
              <w:t>0,372</w:t>
            </w:r>
          </w:p>
        </w:tc>
      </w:tr>
      <w:tr w:rsidR="00543EF8" w:rsidRPr="007B4E10" w:rsidTr="001C10A4">
        <w:trPr>
          <w:trHeight w:hRule="exact" w:val="319"/>
        </w:trPr>
        <w:tc>
          <w:tcPr>
            <w:tcW w:w="1361" w:type="dxa"/>
          </w:tcPr>
          <w:p w:rsidR="00543EF8" w:rsidRPr="007B4E10" w:rsidRDefault="00543EF8" w:rsidP="00BC7449">
            <w:pPr>
              <w:pStyle w:val="TableParagraph"/>
              <w:spacing w:line="268" w:lineRule="exact"/>
              <w:ind w:left="2"/>
              <w:jc w:val="center"/>
              <w:rPr>
                <w:rFonts w:ascii="Calibri" w:eastAsia="Calibri" w:hAnsi="Calibri" w:cs="Calibri"/>
              </w:rPr>
            </w:pPr>
            <w:r w:rsidRPr="007B4E10">
              <w:rPr>
                <w:rFonts w:ascii="Calibri"/>
              </w:rPr>
              <w:t>II</w:t>
            </w:r>
          </w:p>
        </w:tc>
        <w:tc>
          <w:tcPr>
            <w:tcW w:w="1359" w:type="dxa"/>
          </w:tcPr>
          <w:p w:rsidR="00543EF8" w:rsidRPr="007B4E10" w:rsidRDefault="00543EF8" w:rsidP="00BC7449">
            <w:pPr>
              <w:pStyle w:val="TableParagraph"/>
              <w:spacing w:line="268" w:lineRule="exact"/>
              <w:ind w:right="1"/>
              <w:jc w:val="center"/>
              <w:rPr>
                <w:rFonts w:ascii="Calibri" w:eastAsia="Calibri" w:hAnsi="Calibri" w:cs="Calibri"/>
              </w:rPr>
            </w:pPr>
            <w:r w:rsidRPr="007B4E10">
              <w:rPr>
                <w:rFonts w:ascii="Calibri"/>
              </w:rPr>
              <w:t>113</w:t>
            </w:r>
          </w:p>
        </w:tc>
        <w:tc>
          <w:tcPr>
            <w:tcW w:w="1481" w:type="dxa"/>
          </w:tcPr>
          <w:p w:rsidR="00543EF8" w:rsidRPr="007B4E10" w:rsidRDefault="00543EF8" w:rsidP="00BC7449">
            <w:pPr>
              <w:pStyle w:val="TableParagraph"/>
              <w:spacing w:line="268" w:lineRule="exact"/>
              <w:ind w:left="3"/>
              <w:jc w:val="center"/>
              <w:rPr>
                <w:rFonts w:ascii="Calibri" w:eastAsia="Calibri" w:hAnsi="Calibri" w:cs="Calibri"/>
              </w:rPr>
            </w:pPr>
            <w:r w:rsidRPr="007B4E10">
              <w:rPr>
                <w:rFonts w:ascii="Calibri"/>
              </w:rPr>
              <w:t>6</w:t>
            </w:r>
          </w:p>
        </w:tc>
        <w:tc>
          <w:tcPr>
            <w:tcW w:w="1421" w:type="dxa"/>
          </w:tcPr>
          <w:p w:rsidR="00543EF8" w:rsidRPr="007B4E10" w:rsidRDefault="00543EF8" w:rsidP="00BC7449">
            <w:pPr>
              <w:pStyle w:val="TableParagraph"/>
              <w:spacing w:line="268" w:lineRule="exact"/>
              <w:ind w:left="1"/>
              <w:jc w:val="center"/>
              <w:rPr>
                <w:rFonts w:ascii="Calibri" w:eastAsia="Calibri" w:hAnsi="Calibri" w:cs="Calibri"/>
              </w:rPr>
            </w:pPr>
            <w:r w:rsidRPr="007B4E10">
              <w:rPr>
                <w:rFonts w:ascii="Calibri"/>
              </w:rPr>
              <w:t>0</w:t>
            </w:r>
          </w:p>
        </w:tc>
        <w:tc>
          <w:tcPr>
            <w:tcW w:w="1339" w:type="dxa"/>
          </w:tcPr>
          <w:p w:rsidR="00543EF8" w:rsidRPr="007B4E10" w:rsidRDefault="00543EF8" w:rsidP="00BC7449">
            <w:pPr>
              <w:pStyle w:val="TableParagraph"/>
              <w:spacing w:line="268" w:lineRule="exact"/>
              <w:ind w:left="1"/>
              <w:jc w:val="center"/>
              <w:rPr>
                <w:rFonts w:ascii="Calibri" w:eastAsia="Calibri" w:hAnsi="Calibri" w:cs="Calibri"/>
              </w:rPr>
            </w:pPr>
            <w:r w:rsidRPr="007B4E10">
              <w:rPr>
                <w:rFonts w:ascii="Calibri"/>
              </w:rPr>
              <w:t>0</w:t>
            </w:r>
          </w:p>
        </w:tc>
        <w:tc>
          <w:tcPr>
            <w:tcW w:w="1601" w:type="dxa"/>
          </w:tcPr>
          <w:p w:rsidR="00543EF8" w:rsidRPr="007B4E10" w:rsidRDefault="00543EF8" w:rsidP="00BC7449">
            <w:pPr>
              <w:pStyle w:val="TableParagraph"/>
              <w:spacing w:line="268" w:lineRule="exact"/>
              <w:ind w:left="4"/>
              <w:jc w:val="center"/>
              <w:rPr>
                <w:rFonts w:ascii="Calibri" w:eastAsia="Calibri" w:hAnsi="Calibri" w:cs="Calibri"/>
              </w:rPr>
            </w:pPr>
            <w:r w:rsidRPr="007B4E10">
              <w:rPr>
                <w:rFonts w:ascii="Calibri"/>
              </w:rPr>
              <w:t>0,00</w:t>
            </w:r>
          </w:p>
        </w:tc>
      </w:tr>
      <w:tr w:rsidR="00543EF8" w:rsidRPr="007B4E10" w:rsidTr="001C10A4">
        <w:trPr>
          <w:trHeight w:hRule="exact" w:val="319"/>
        </w:trPr>
        <w:tc>
          <w:tcPr>
            <w:tcW w:w="1361" w:type="dxa"/>
          </w:tcPr>
          <w:p w:rsidR="00543EF8" w:rsidRPr="007B4E10" w:rsidRDefault="00543EF8" w:rsidP="00BC7449">
            <w:pPr>
              <w:pStyle w:val="TableParagraph"/>
              <w:spacing w:line="265" w:lineRule="exact"/>
              <w:jc w:val="center"/>
              <w:rPr>
                <w:rFonts w:ascii="Calibri" w:eastAsia="Calibri" w:hAnsi="Calibri" w:cs="Calibri"/>
              </w:rPr>
            </w:pPr>
            <w:r w:rsidRPr="007B4E10">
              <w:rPr>
                <w:rFonts w:ascii="Calibri"/>
              </w:rPr>
              <w:t>III</w:t>
            </w:r>
          </w:p>
        </w:tc>
        <w:tc>
          <w:tcPr>
            <w:tcW w:w="1359" w:type="dxa"/>
          </w:tcPr>
          <w:p w:rsidR="00543EF8" w:rsidRPr="007B4E10" w:rsidRDefault="00543EF8" w:rsidP="00BC7449">
            <w:pPr>
              <w:pStyle w:val="TableParagraph"/>
              <w:spacing w:line="265" w:lineRule="exact"/>
              <w:ind w:left="424"/>
              <w:rPr>
                <w:rFonts w:ascii="Calibri" w:eastAsia="Calibri" w:hAnsi="Calibri" w:cs="Calibri"/>
              </w:rPr>
            </w:pPr>
            <w:r w:rsidRPr="007B4E10">
              <w:rPr>
                <w:rFonts w:ascii="Calibri"/>
              </w:rPr>
              <w:t>1</w:t>
            </w:r>
            <w:r w:rsidRPr="007B4E10">
              <w:rPr>
                <w:rFonts w:ascii="Calibri"/>
                <w:spacing w:val="-1"/>
              </w:rPr>
              <w:t xml:space="preserve"> </w:t>
            </w:r>
            <w:r w:rsidRPr="007B4E10">
              <w:rPr>
                <w:rFonts w:ascii="Calibri"/>
              </w:rPr>
              <w:t>973</w:t>
            </w:r>
          </w:p>
        </w:tc>
        <w:tc>
          <w:tcPr>
            <w:tcW w:w="1481" w:type="dxa"/>
          </w:tcPr>
          <w:p w:rsidR="00543EF8" w:rsidRPr="007B4E10" w:rsidRDefault="00543EF8" w:rsidP="00BC7449">
            <w:pPr>
              <w:pStyle w:val="TableParagraph"/>
              <w:spacing w:line="265" w:lineRule="exact"/>
              <w:ind w:left="3"/>
              <w:jc w:val="center"/>
              <w:rPr>
                <w:rFonts w:ascii="Calibri" w:eastAsia="Calibri" w:hAnsi="Calibri" w:cs="Calibri"/>
              </w:rPr>
            </w:pPr>
            <w:r w:rsidRPr="007B4E10">
              <w:rPr>
                <w:rFonts w:ascii="Calibri"/>
              </w:rPr>
              <w:t>6</w:t>
            </w:r>
          </w:p>
        </w:tc>
        <w:tc>
          <w:tcPr>
            <w:tcW w:w="1421" w:type="dxa"/>
          </w:tcPr>
          <w:p w:rsidR="00543EF8" w:rsidRPr="007B4E10" w:rsidRDefault="00543EF8" w:rsidP="00BC7449">
            <w:pPr>
              <w:pStyle w:val="TableParagraph"/>
              <w:spacing w:line="265" w:lineRule="exact"/>
              <w:ind w:left="343"/>
              <w:rPr>
                <w:rFonts w:ascii="Calibri" w:eastAsia="Calibri" w:hAnsi="Calibri" w:cs="Calibri"/>
              </w:rPr>
            </w:pPr>
            <w:r w:rsidRPr="007B4E10">
              <w:rPr>
                <w:rFonts w:ascii="Calibri"/>
              </w:rPr>
              <w:t>0,00230</w:t>
            </w:r>
          </w:p>
        </w:tc>
        <w:tc>
          <w:tcPr>
            <w:tcW w:w="1339" w:type="dxa"/>
          </w:tcPr>
          <w:p w:rsidR="00543EF8" w:rsidRPr="007B4E10" w:rsidRDefault="00543EF8" w:rsidP="00BC7449">
            <w:pPr>
              <w:pStyle w:val="TableParagraph"/>
              <w:spacing w:line="265" w:lineRule="exact"/>
              <w:ind w:left="357"/>
              <w:rPr>
                <w:rFonts w:ascii="Calibri" w:eastAsia="Calibri" w:hAnsi="Calibri" w:cs="Calibri"/>
              </w:rPr>
            </w:pPr>
            <w:r w:rsidRPr="007B4E10">
              <w:rPr>
                <w:rFonts w:ascii="Calibri"/>
              </w:rPr>
              <w:t>0,0138</w:t>
            </w:r>
          </w:p>
        </w:tc>
        <w:tc>
          <w:tcPr>
            <w:tcW w:w="1601" w:type="dxa"/>
          </w:tcPr>
          <w:p w:rsidR="00543EF8" w:rsidRPr="007B4E10" w:rsidRDefault="00543EF8" w:rsidP="00BC7449">
            <w:pPr>
              <w:pStyle w:val="TableParagraph"/>
              <w:spacing w:line="265" w:lineRule="exact"/>
              <w:ind w:left="1"/>
              <w:jc w:val="center"/>
              <w:rPr>
                <w:rFonts w:ascii="Calibri" w:eastAsia="Calibri" w:hAnsi="Calibri" w:cs="Calibri"/>
              </w:rPr>
            </w:pPr>
            <w:r w:rsidRPr="007B4E10">
              <w:rPr>
                <w:rFonts w:ascii="Calibri"/>
              </w:rPr>
              <w:t>27,227</w:t>
            </w:r>
          </w:p>
        </w:tc>
      </w:tr>
      <w:tr w:rsidR="00543EF8" w:rsidRPr="007B4E10" w:rsidTr="001C10A4">
        <w:trPr>
          <w:trHeight w:hRule="exact" w:val="319"/>
        </w:trPr>
        <w:tc>
          <w:tcPr>
            <w:tcW w:w="1361" w:type="dxa"/>
          </w:tcPr>
          <w:p w:rsidR="00543EF8" w:rsidRPr="007B4E10" w:rsidRDefault="00543EF8" w:rsidP="00BC7449">
            <w:pPr>
              <w:pStyle w:val="TableParagraph"/>
              <w:spacing w:line="265" w:lineRule="exact"/>
              <w:jc w:val="center"/>
              <w:rPr>
                <w:rFonts w:ascii="Calibri" w:eastAsia="Calibri" w:hAnsi="Calibri" w:cs="Calibri"/>
              </w:rPr>
            </w:pPr>
            <w:r w:rsidRPr="007B4E10">
              <w:rPr>
                <w:rFonts w:ascii="Calibri"/>
              </w:rPr>
              <w:lastRenderedPageBreak/>
              <w:t>IV</w:t>
            </w:r>
          </w:p>
        </w:tc>
        <w:tc>
          <w:tcPr>
            <w:tcW w:w="1359" w:type="dxa"/>
          </w:tcPr>
          <w:p w:rsidR="00543EF8" w:rsidRPr="007B4E10" w:rsidRDefault="00543EF8" w:rsidP="00BC7449">
            <w:pPr>
              <w:pStyle w:val="TableParagraph"/>
              <w:spacing w:line="265" w:lineRule="exact"/>
              <w:ind w:left="424"/>
              <w:rPr>
                <w:rFonts w:ascii="Calibri" w:eastAsia="Calibri" w:hAnsi="Calibri" w:cs="Calibri"/>
              </w:rPr>
            </w:pPr>
            <w:r w:rsidRPr="007B4E10">
              <w:rPr>
                <w:rFonts w:ascii="Calibri"/>
              </w:rPr>
              <w:t>5</w:t>
            </w:r>
            <w:r w:rsidRPr="007B4E10">
              <w:rPr>
                <w:rFonts w:ascii="Calibri"/>
                <w:spacing w:val="-1"/>
              </w:rPr>
              <w:t xml:space="preserve"> </w:t>
            </w:r>
            <w:r w:rsidRPr="007B4E10">
              <w:rPr>
                <w:rFonts w:ascii="Calibri"/>
              </w:rPr>
              <w:t>138</w:t>
            </w:r>
          </w:p>
        </w:tc>
        <w:tc>
          <w:tcPr>
            <w:tcW w:w="1481" w:type="dxa"/>
          </w:tcPr>
          <w:p w:rsidR="00543EF8" w:rsidRPr="007B4E10" w:rsidRDefault="00543EF8" w:rsidP="00BC7449">
            <w:pPr>
              <w:pStyle w:val="TableParagraph"/>
              <w:spacing w:line="265" w:lineRule="exact"/>
              <w:ind w:left="3"/>
              <w:jc w:val="center"/>
              <w:rPr>
                <w:rFonts w:ascii="Calibri" w:eastAsia="Calibri" w:hAnsi="Calibri" w:cs="Calibri"/>
              </w:rPr>
            </w:pPr>
            <w:r w:rsidRPr="007B4E10">
              <w:rPr>
                <w:rFonts w:ascii="Calibri"/>
              </w:rPr>
              <w:t>6</w:t>
            </w:r>
          </w:p>
        </w:tc>
        <w:tc>
          <w:tcPr>
            <w:tcW w:w="1421" w:type="dxa"/>
          </w:tcPr>
          <w:p w:rsidR="00543EF8" w:rsidRPr="007B4E10" w:rsidRDefault="00543EF8" w:rsidP="00BC7449">
            <w:pPr>
              <w:pStyle w:val="TableParagraph"/>
              <w:spacing w:line="265" w:lineRule="exact"/>
              <w:ind w:left="1"/>
              <w:jc w:val="center"/>
              <w:rPr>
                <w:rFonts w:ascii="Calibri" w:eastAsia="Calibri" w:hAnsi="Calibri" w:cs="Calibri"/>
              </w:rPr>
            </w:pPr>
            <w:r w:rsidRPr="007B4E10">
              <w:rPr>
                <w:rFonts w:ascii="Calibri"/>
              </w:rPr>
              <w:t>0</w:t>
            </w:r>
          </w:p>
        </w:tc>
        <w:tc>
          <w:tcPr>
            <w:tcW w:w="1339" w:type="dxa"/>
          </w:tcPr>
          <w:p w:rsidR="00543EF8" w:rsidRPr="007B4E10" w:rsidRDefault="00543EF8" w:rsidP="00BC7449">
            <w:pPr>
              <w:pStyle w:val="TableParagraph"/>
              <w:spacing w:line="265" w:lineRule="exact"/>
              <w:ind w:left="1"/>
              <w:jc w:val="center"/>
              <w:rPr>
                <w:rFonts w:ascii="Calibri" w:eastAsia="Calibri" w:hAnsi="Calibri" w:cs="Calibri"/>
              </w:rPr>
            </w:pPr>
            <w:r w:rsidRPr="007B4E10">
              <w:rPr>
                <w:rFonts w:ascii="Calibri"/>
              </w:rPr>
              <w:t>0</w:t>
            </w:r>
          </w:p>
        </w:tc>
        <w:tc>
          <w:tcPr>
            <w:tcW w:w="1601" w:type="dxa"/>
          </w:tcPr>
          <w:p w:rsidR="00543EF8" w:rsidRPr="007B4E10" w:rsidRDefault="00543EF8" w:rsidP="00BC7449">
            <w:pPr>
              <w:pStyle w:val="TableParagraph"/>
              <w:spacing w:line="265" w:lineRule="exact"/>
              <w:ind w:left="4"/>
              <w:jc w:val="center"/>
              <w:rPr>
                <w:rFonts w:ascii="Calibri" w:eastAsia="Calibri" w:hAnsi="Calibri" w:cs="Calibri"/>
              </w:rPr>
            </w:pPr>
            <w:r w:rsidRPr="007B4E10">
              <w:rPr>
                <w:rFonts w:ascii="Calibri"/>
              </w:rPr>
              <w:t>0,00</w:t>
            </w:r>
          </w:p>
        </w:tc>
      </w:tr>
      <w:tr w:rsidR="00543EF8" w:rsidRPr="007B4E10" w:rsidTr="001C10A4">
        <w:trPr>
          <w:trHeight w:hRule="exact" w:val="319"/>
        </w:trPr>
        <w:tc>
          <w:tcPr>
            <w:tcW w:w="1361" w:type="dxa"/>
          </w:tcPr>
          <w:p w:rsidR="00543EF8" w:rsidRPr="007B4E10" w:rsidRDefault="00543EF8" w:rsidP="00BC7449">
            <w:pPr>
              <w:pStyle w:val="TableParagraph"/>
              <w:spacing w:line="265" w:lineRule="exact"/>
              <w:ind w:left="405"/>
              <w:rPr>
                <w:rFonts w:ascii="Calibri" w:eastAsia="Calibri" w:hAnsi="Calibri" w:cs="Calibri"/>
              </w:rPr>
            </w:pPr>
            <w:r w:rsidRPr="007B4E10">
              <w:rPr>
                <w:rFonts w:ascii="Calibri"/>
              </w:rPr>
              <w:t>suma:</w:t>
            </w:r>
          </w:p>
        </w:tc>
        <w:tc>
          <w:tcPr>
            <w:tcW w:w="1359" w:type="dxa"/>
          </w:tcPr>
          <w:p w:rsidR="00543EF8" w:rsidRPr="007B4E10" w:rsidRDefault="00543EF8" w:rsidP="00BC7449">
            <w:pPr>
              <w:pStyle w:val="TableParagraph"/>
              <w:spacing w:line="265" w:lineRule="exact"/>
              <w:ind w:left="424"/>
              <w:rPr>
                <w:rFonts w:ascii="Calibri" w:eastAsia="Calibri" w:hAnsi="Calibri" w:cs="Calibri"/>
              </w:rPr>
            </w:pPr>
            <w:r w:rsidRPr="007B4E10">
              <w:rPr>
                <w:rFonts w:ascii="Calibri"/>
              </w:rPr>
              <w:t>7</w:t>
            </w:r>
            <w:r w:rsidRPr="007B4E10">
              <w:rPr>
                <w:rFonts w:ascii="Calibri"/>
                <w:spacing w:val="-1"/>
              </w:rPr>
              <w:t xml:space="preserve"> </w:t>
            </w:r>
            <w:r w:rsidRPr="007B4E10">
              <w:rPr>
                <w:rFonts w:ascii="Calibri"/>
              </w:rPr>
              <w:t>251</w:t>
            </w:r>
          </w:p>
        </w:tc>
        <w:tc>
          <w:tcPr>
            <w:tcW w:w="2902" w:type="dxa"/>
            <w:gridSpan w:val="2"/>
          </w:tcPr>
          <w:p w:rsidR="00543EF8" w:rsidRPr="007B4E10" w:rsidRDefault="00543EF8" w:rsidP="00BC7449"/>
        </w:tc>
        <w:tc>
          <w:tcPr>
            <w:tcW w:w="1339" w:type="dxa"/>
          </w:tcPr>
          <w:p w:rsidR="00543EF8" w:rsidRPr="007B4E10" w:rsidRDefault="00543EF8" w:rsidP="00BC7449">
            <w:pPr>
              <w:pStyle w:val="TableParagraph"/>
              <w:spacing w:line="265" w:lineRule="exact"/>
              <w:ind w:left="393"/>
              <w:rPr>
                <w:rFonts w:ascii="Calibri" w:eastAsia="Calibri" w:hAnsi="Calibri" w:cs="Calibri"/>
              </w:rPr>
            </w:pPr>
            <w:r w:rsidRPr="007B4E10">
              <w:rPr>
                <w:rFonts w:ascii="Calibri"/>
              </w:rPr>
              <w:t>suma:</w:t>
            </w:r>
          </w:p>
        </w:tc>
        <w:tc>
          <w:tcPr>
            <w:tcW w:w="1601" w:type="dxa"/>
          </w:tcPr>
          <w:p w:rsidR="00543EF8" w:rsidRPr="007B4E10" w:rsidRDefault="00543EF8" w:rsidP="00BC7449">
            <w:pPr>
              <w:pStyle w:val="TableParagraph"/>
              <w:spacing w:line="265" w:lineRule="exact"/>
              <w:ind w:left="1"/>
              <w:jc w:val="center"/>
              <w:rPr>
                <w:rFonts w:ascii="Calibri" w:eastAsia="Calibri" w:hAnsi="Calibri" w:cs="Calibri"/>
              </w:rPr>
            </w:pPr>
            <w:r w:rsidRPr="007B4E10">
              <w:rPr>
                <w:rFonts w:ascii="Calibri"/>
                <w:b/>
              </w:rPr>
              <w:t>27,60</w:t>
            </w:r>
          </w:p>
        </w:tc>
      </w:tr>
    </w:tbl>
    <w:p w:rsidR="00543EF8" w:rsidRPr="00F6216F" w:rsidRDefault="00543EF8" w:rsidP="00543EF8">
      <w:pPr>
        <w:rPr>
          <w:rFonts w:ascii="Calibri" w:eastAsia="Calibri" w:hAnsi="Calibri" w:cs="Calibri"/>
          <w:i/>
          <w:color w:val="FF0000"/>
          <w:sz w:val="20"/>
          <w:szCs w:val="20"/>
        </w:rPr>
      </w:pPr>
    </w:p>
    <w:p w:rsidR="00543EF8" w:rsidRPr="002C47C0" w:rsidRDefault="00543EF8" w:rsidP="00543EF8">
      <w:pPr>
        <w:spacing w:before="194"/>
        <w:ind w:left="136"/>
        <w:rPr>
          <w:rFonts w:ascii="Calibri" w:eastAsia="Calibri" w:hAnsi="Calibri" w:cs="Calibri"/>
          <w:sz w:val="24"/>
          <w:szCs w:val="24"/>
        </w:rPr>
      </w:pPr>
      <w:r>
        <w:rPr>
          <w:rFonts w:ascii="Calibri" w:hAnsi="Calibri"/>
          <w:i/>
          <w:sz w:val="24"/>
        </w:rPr>
        <w:t xml:space="preserve">Tabela </w:t>
      </w:r>
      <w:r w:rsidRPr="002C47C0">
        <w:rPr>
          <w:rFonts w:ascii="Calibri" w:hAnsi="Calibri"/>
          <w:i/>
          <w:sz w:val="24"/>
        </w:rPr>
        <w:t>Obliczenie emisji CO przypadającej na kurnik nr</w:t>
      </w:r>
      <w:r w:rsidRPr="002C47C0">
        <w:rPr>
          <w:rFonts w:ascii="Calibri" w:hAnsi="Calibri"/>
          <w:i/>
          <w:spacing w:val="-20"/>
          <w:sz w:val="24"/>
        </w:rPr>
        <w:t xml:space="preserve"> </w:t>
      </w:r>
      <w:r w:rsidRPr="002C47C0">
        <w:rPr>
          <w:rFonts w:ascii="Calibri" w:hAnsi="Calibri"/>
          <w:i/>
          <w:sz w:val="24"/>
        </w:rPr>
        <w:t>5</w:t>
      </w:r>
    </w:p>
    <w:p w:rsidR="00543EF8" w:rsidRPr="002C47C0" w:rsidRDefault="00543EF8" w:rsidP="00543EF8">
      <w:pPr>
        <w:spacing w:before="8"/>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543EF8" w:rsidRPr="00A8780E" w:rsidTr="001C10A4">
        <w:trPr>
          <w:trHeight w:hRule="exact" w:val="311"/>
        </w:trPr>
        <w:tc>
          <w:tcPr>
            <w:tcW w:w="1361" w:type="dxa"/>
            <w:shd w:val="clear" w:color="auto" w:fill="D9D9D9"/>
          </w:tcPr>
          <w:p w:rsidR="00543EF8" w:rsidRPr="00A8780E" w:rsidRDefault="00543EF8" w:rsidP="00BC7449">
            <w:pPr>
              <w:pStyle w:val="TableParagraph"/>
              <w:spacing w:before="12"/>
              <w:ind w:left="3"/>
              <w:jc w:val="center"/>
              <w:rPr>
                <w:rFonts w:ascii="Calibri" w:eastAsia="Calibri" w:hAnsi="Calibri" w:cs="Calibri"/>
              </w:rPr>
            </w:pPr>
            <w:r w:rsidRPr="00A8780E">
              <w:rPr>
                <w:rFonts w:ascii="Calibri"/>
              </w:rPr>
              <w:t>1</w:t>
            </w:r>
          </w:p>
        </w:tc>
        <w:tc>
          <w:tcPr>
            <w:tcW w:w="1359" w:type="dxa"/>
            <w:shd w:val="clear" w:color="auto" w:fill="D9D9D9"/>
          </w:tcPr>
          <w:p w:rsidR="00543EF8" w:rsidRPr="00A8780E" w:rsidRDefault="00543EF8" w:rsidP="00BC7449">
            <w:pPr>
              <w:pStyle w:val="TableParagraph"/>
              <w:spacing w:before="12"/>
              <w:jc w:val="center"/>
              <w:rPr>
                <w:rFonts w:ascii="Calibri" w:eastAsia="Calibri" w:hAnsi="Calibri" w:cs="Calibri"/>
              </w:rPr>
            </w:pPr>
            <w:r w:rsidRPr="00A8780E">
              <w:rPr>
                <w:rFonts w:ascii="Calibri"/>
              </w:rPr>
              <w:t>2</w:t>
            </w:r>
          </w:p>
        </w:tc>
        <w:tc>
          <w:tcPr>
            <w:tcW w:w="1481" w:type="dxa"/>
            <w:shd w:val="clear" w:color="auto" w:fill="D9D9D9"/>
          </w:tcPr>
          <w:p w:rsidR="00543EF8" w:rsidRPr="00A8780E" w:rsidRDefault="00543EF8" w:rsidP="00BC7449">
            <w:pPr>
              <w:pStyle w:val="TableParagraph"/>
              <w:spacing w:before="12"/>
              <w:ind w:left="3"/>
              <w:jc w:val="center"/>
              <w:rPr>
                <w:rFonts w:ascii="Calibri" w:eastAsia="Calibri" w:hAnsi="Calibri" w:cs="Calibri"/>
              </w:rPr>
            </w:pPr>
            <w:r w:rsidRPr="00A8780E">
              <w:rPr>
                <w:rFonts w:ascii="Calibri"/>
              </w:rPr>
              <w:t>3</w:t>
            </w:r>
          </w:p>
        </w:tc>
        <w:tc>
          <w:tcPr>
            <w:tcW w:w="1421" w:type="dxa"/>
            <w:shd w:val="clear" w:color="auto" w:fill="D9D9D9"/>
          </w:tcPr>
          <w:p w:rsidR="00543EF8" w:rsidRPr="00A8780E" w:rsidRDefault="00543EF8" w:rsidP="00BC7449">
            <w:pPr>
              <w:pStyle w:val="TableParagraph"/>
              <w:spacing w:before="12"/>
              <w:ind w:left="1"/>
              <w:jc w:val="center"/>
              <w:rPr>
                <w:rFonts w:ascii="Calibri" w:eastAsia="Calibri" w:hAnsi="Calibri" w:cs="Calibri"/>
              </w:rPr>
            </w:pPr>
            <w:r w:rsidRPr="00A8780E">
              <w:rPr>
                <w:rFonts w:ascii="Calibri"/>
              </w:rPr>
              <w:t>4</w:t>
            </w:r>
          </w:p>
        </w:tc>
        <w:tc>
          <w:tcPr>
            <w:tcW w:w="1339" w:type="dxa"/>
            <w:shd w:val="clear" w:color="auto" w:fill="D9D9D9"/>
          </w:tcPr>
          <w:p w:rsidR="00543EF8" w:rsidRPr="00A8780E" w:rsidRDefault="00543EF8" w:rsidP="00BC7449">
            <w:pPr>
              <w:pStyle w:val="TableParagraph"/>
              <w:spacing w:before="12"/>
              <w:ind w:left="1"/>
              <w:jc w:val="center"/>
              <w:rPr>
                <w:rFonts w:ascii="Calibri" w:eastAsia="Calibri" w:hAnsi="Calibri" w:cs="Calibri"/>
              </w:rPr>
            </w:pPr>
            <w:r w:rsidRPr="00A8780E">
              <w:rPr>
                <w:rFonts w:ascii="Calibri"/>
              </w:rPr>
              <w:t>5</w:t>
            </w:r>
          </w:p>
        </w:tc>
        <w:tc>
          <w:tcPr>
            <w:tcW w:w="1601" w:type="dxa"/>
            <w:shd w:val="clear" w:color="auto" w:fill="D9D9D9"/>
          </w:tcPr>
          <w:p w:rsidR="00543EF8" w:rsidRPr="00A8780E" w:rsidRDefault="00543EF8" w:rsidP="00BC7449">
            <w:pPr>
              <w:pStyle w:val="TableParagraph"/>
              <w:spacing w:before="12"/>
              <w:ind w:left="4"/>
              <w:jc w:val="center"/>
              <w:rPr>
                <w:rFonts w:ascii="Calibri" w:eastAsia="Calibri" w:hAnsi="Calibri" w:cs="Calibri"/>
              </w:rPr>
            </w:pPr>
            <w:r w:rsidRPr="00A8780E">
              <w:rPr>
                <w:rFonts w:ascii="Calibri"/>
              </w:rPr>
              <w:t>6</w:t>
            </w:r>
          </w:p>
        </w:tc>
      </w:tr>
      <w:tr w:rsidR="00543EF8" w:rsidRPr="00CC2D96" w:rsidTr="001C10A4">
        <w:trPr>
          <w:trHeight w:hRule="exact" w:val="910"/>
        </w:trPr>
        <w:tc>
          <w:tcPr>
            <w:tcW w:w="1361" w:type="dxa"/>
            <w:shd w:val="clear" w:color="auto" w:fill="D9D9D9"/>
          </w:tcPr>
          <w:p w:rsidR="00543EF8" w:rsidRPr="00A8780E" w:rsidRDefault="00543EF8" w:rsidP="00BC7449">
            <w:pPr>
              <w:pStyle w:val="TableParagraph"/>
              <w:spacing w:before="6"/>
              <w:rPr>
                <w:rFonts w:ascii="Calibri" w:eastAsia="Calibri" w:hAnsi="Calibri" w:cs="Calibri"/>
                <w:i/>
                <w:sz w:val="25"/>
                <w:szCs w:val="25"/>
              </w:rPr>
            </w:pPr>
          </w:p>
          <w:p w:rsidR="00543EF8" w:rsidRPr="00A8780E" w:rsidRDefault="00543EF8" w:rsidP="00BC7449">
            <w:pPr>
              <w:pStyle w:val="TableParagraph"/>
              <w:ind w:left="79"/>
              <w:rPr>
                <w:rFonts w:ascii="Calibri" w:eastAsia="Calibri" w:hAnsi="Calibri" w:cs="Calibri"/>
              </w:rPr>
            </w:pPr>
            <w:r w:rsidRPr="00A8780E">
              <w:rPr>
                <w:rFonts w:ascii="Calibri"/>
              </w:rPr>
              <w:t>nr</w:t>
            </w:r>
            <w:r w:rsidRPr="00A8780E">
              <w:rPr>
                <w:rFonts w:ascii="Calibri"/>
                <w:spacing w:val="-1"/>
              </w:rPr>
              <w:t xml:space="preserve"> </w:t>
            </w:r>
            <w:r w:rsidRPr="00A8780E">
              <w:rPr>
                <w:rFonts w:ascii="Calibri"/>
              </w:rPr>
              <w:t>podokresu</w:t>
            </w:r>
          </w:p>
        </w:tc>
        <w:tc>
          <w:tcPr>
            <w:tcW w:w="1359" w:type="dxa"/>
            <w:shd w:val="clear" w:color="auto" w:fill="D9D9D9"/>
          </w:tcPr>
          <w:p w:rsidR="00543EF8" w:rsidRPr="00A8780E" w:rsidRDefault="00543EF8" w:rsidP="00BC7449">
            <w:pPr>
              <w:pStyle w:val="TableParagraph"/>
              <w:spacing w:before="177"/>
              <w:ind w:left="359" w:right="118" w:hanging="240"/>
              <w:rPr>
                <w:rFonts w:ascii="Calibri" w:eastAsia="Calibri" w:hAnsi="Calibri" w:cs="Calibri"/>
              </w:rPr>
            </w:pPr>
            <w:r w:rsidRPr="00A8780E">
              <w:rPr>
                <w:rFonts w:ascii="Calibri"/>
              </w:rPr>
              <w:t>czas trwania (h/rok)</w:t>
            </w:r>
          </w:p>
        </w:tc>
        <w:tc>
          <w:tcPr>
            <w:tcW w:w="1481" w:type="dxa"/>
            <w:shd w:val="clear" w:color="auto" w:fill="D9D9D9"/>
          </w:tcPr>
          <w:p w:rsidR="00543EF8" w:rsidRPr="00A8780E" w:rsidRDefault="00543EF8" w:rsidP="00BC7449">
            <w:pPr>
              <w:pStyle w:val="TableParagraph"/>
              <w:spacing w:before="42"/>
              <w:ind w:left="196" w:right="190" w:hanging="3"/>
              <w:jc w:val="center"/>
              <w:rPr>
                <w:rFonts w:ascii="Calibri" w:eastAsia="Calibri" w:hAnsi="Calibri" w:cs="Calibri"/>
              </w:rPr>
            </w:pPr>
            <w:r w:rsidRPr="00A8780E">
              <w:rPr>
                <w:rFonts w:ascii="Calibri" w:hAnsi="Calibri"/>
              </w:rPr>
              <w:t xml:space="preserve">ilość nagrzewnic </w:t>
            </w:r>
            <w:r w:rsidRPr="00A8780E">
              <w:rPr>
                <w:rFonts w:ascii="Calibri" w:hAnsi="Calibri"/>
                <w:spacing w:val="-1"/>
              </w:rPr>
              <w:t>(szt./kurnik)</w:t>
            </w:r>
          </w:p>
        </w:tc>
        <w:tc>
          <w:tcPr>
            <w:tcW w:w="1421" w:type="dxa"/>
            <w:shd w:val="clear" w:color="auto" w:fill="D9D9D9"/>
          </w:tcPr>
          <w:p w:rsidR="00543EF8" w:rsidRPr="002C47C0" w:rsidRDefault="00543EF8" w:rsidP="00BC7449">
            <w:pPr>
              <w:pStyle w:val="TableParagraph"/>
              <w:spacing w:before="42"/>
              <w:ind w:left="285" w:right="286" w:firstLine="3"/>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3"/>
                <w:lang w:val="pl-PL"/>
              </w:rPr>
              <w:t xml:space="preserve"> </w:t>
            </w:r>
            <w:r w:rsidRPr="002C47C0">
              <w:rPr>
                <w:rFonts w:ascii="Calibri" w:hAnsi="Calibri"/>
                <w:lang w:val="pl-PL"/>
              </w:rPr>
              <w:t>CO</w:t>
            </w:r>
            <w:r w:rsidRPr="002C47C0">
              <w:rPr>
                <w:rFonts w:ascii="Calibri" w:hAnsi="Calibri"/>
                <w:spacing w:val="-1"/>
                <w:lang w:val="pl-PL"/>
              </w:rPr>
              <w:t xml:space="preserve"> </w:t>
            </w:r>
            <w:r w:rsidRPr="002C47C0">
              <w:rPr>
                <w:rFonts w:ascii="Calibri" w:hAnsi="Calibri"/>
                <w:lang w:val="pl-PL"/>
              </w:rPr>
              <w:t>(kg/h)</w:t>
            </w:r>
          </w:p>
        </w:tc>
        <w:tc>
          <w:tcPr>
            <w:tcW w:w="1339" w:type="dxa"/>
            <w:shd w:val="clear" w:color="auto" w:fill="D9D9D9"/>
          </w:tcPr>
          <w:p w:rsidR="00543EF8" w:rsidRPr="002C47C0" w:rsidRDefault="00543EF8" w:rsidP="00BC7449">
            <w:pPr>
              <w:pStyle w:val="TableParagraph"/>
              <w:spacing w:before="177"/>
              <w:ind w:left="74" w:right="70" w:firstLine="14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CO</w:t>
            </w:r>
            <w:r w:rsidRPr="002C47C0">
              <w:rPr>
                <w:rFonts w:ascii="Calibri"/>
                <w:spacing w:val="-1"/>
                <w:lang w:val="pl-PL"/>
              </w:rPr>
              <w:t xml:space="preserve"> </w:t>
            </w:r>
            <w:r w:rsidRPr="002C47C0">
              <w:rPr>
                <w:rFonts w:ascii="Calibri"/>
                <w:lang w:val="pl-PL"/>
              </w:rPr>
              <w:t>(kg/h/kurnik)</w:t>
            </w:r>
          </w:p>
        </w:tc>
        <w:tc>
          <w:tcPr>
            <w:tcW w:w="1601" w:type="dxa"/>
            <w:shd w:val="clear" w:color="auto" w:fill="D9D9D9"/>
          </w:tcPr>
          <w:p w:rsidR="00543EF8" w:rsidRPr="002C47C0" w:rsidRDefault="00543EF8" w:rsidP="00BC7449">
            <w:pPr>
              <w:pStyle w:val="TableParagraph"/>
              <w:spacing w:before="177"/>
              <w:ind w:left="117" w:right="112" w:firstLine="230"/>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CO</w:t>
            </w:r>
            <w:r w:rsidRPr="002C47C0">
              <w:rPr>
                <w:rFonts w:ascii="Calibri"/>
                <w:spacing w:val="-1"/>
                <w:lang w:val="pl-PL"/>
              </w:rPr>
              <w:t xml:space="preserve"> </w:t>
            </w:r>
            <w:r w:rsidRPr="002C47C0">
              <w:rPr>
                <w:rFonts w:ascii="Calibri"/>
                <w:lang w:val="pl-PL"/>
              </w:rPr>
              <w:t>(kg/kurnik/rok)</w:t>
            </w:r>
          </w:p>
        </w:tc>
      </w:tr>
      <w:tr w:rsidR="00543EF8" w:rsidRPr="00A8780E" w:rsidTr="001C10A4">
        <w:trPr>
          <w:trHeight w:hRule="exact" w:val="319"/>
        </w:trPr>
        <w:tc>
          <w:tcPr>
            <w:tcW w:w="1361" w:type="dxa"/>
          </w:tcPr>
          <w:p w:rsidR="00543EF8" w:rsidRPr="00A8780E" w:rsidRDefault="00543EF8" w:rsidP="00BC7449">
            <w:pPr>
              <w:pStyle w:val="TableParagraph"/>
              <w:spacing w:line="265" w:lineRule="exact"/>
              <w:jc w:val="center"/>
              <w:rPr>
                <w:rFonts w:ascii="Calibri" w:eastAsia="Calibri" w:hAnsi="Calibri" w:cs="Calibri"/>
              </w:rPr>
            </w:pPr>
            <w:r w:rsidRPr="00A8780E">
              <w:rPr>
                <w:rFonts w:ascii="Calibri"/>
              </w:rPr>
              <w:t>I</w:t>
            </w:r>
          </w:p>
        </w:tc>
        <w:tc>
          <w:tcPr>
            <w:tcW w:w="1359" w:type="dxa"/>
          </w:tcPr>
          <w:p w:rsidR="00543EF8" w:rsidRPr="00A8780E" w:rsidRDefault="00543EF8" w:rsidP="00BC7449">
            <w:pPr>
              <w:pStyle w:val="TableParagraph"/>
              <w:spacing w:line="265" w:lineRule="exact"/>
              <w:jc w:val="center"/>
              <w:rPr>
                <w:rFonts w:ascii="Calibri" w:eastAsia="Calibri" w:hAnsi="Calibri" w:cs="Calibri"/>
              </w:rPr>
            </w:pPr>
            <w:r w:rsidRPr="00A8780E">
              <w:rPr>
                <w:rFonts w:ascii="Calibri"/>
              </w:rPr>
              <w:t>24</w:t>
            </w:r>
          </w:p>
        </w:tc>
        <w:tc>
          <w:tcPr>
            <w:tcW w:w="1481" w:type="dxa"/>
          </w:tcPr>
          <w:p w:rsidR="00543EF8" w:rsidRPr="00A8780E" w:rsidRDefault="00543EF8" w:rsidP="00BC7449">
            <w:pPr>
              <w:pStyle w:val="TableParagraph"/>
              <w:spacing w:line="265" w:lineRule="exact"/>
              <w:ind w:left="3"/>
              <w:jc w:val="center"/>
              <w:rPr>
                <w:rFonts w:ascii="Calibri" w:eastAsia="Calibri" w:hAnsi="Calibri" w:cs="Calibri"/>
              </w:rPr>
            </w:pPr>
            <w:r w:rsidRPr="00A8780E">
              <w:rPr>
                <w:rFonts w:ascii="Calibri"/>
              </w:rPr>
              <w:t>9</w:t>
            </w:r>
          </w:p>
        </w:tc>
        <w:tc>
          <w:tcPr>
            <w:tcW w:w="1421" w:type="dxa"/>
          </w:tcPr>
          <w:p w:rsidR="00543EF8" w:rsidRPr="00A8780E" w:rsidRDefault="00543EF8" w:rsidP="00BC7449">
            <w:pPr>
              <w:pStyle w:val="TableParagraph"/>
              <w:spacing w:line="265" w:lineRule="exact"/>
              <w:ind w:left="343"/>
              <w:rPr>
                <w:rFonts w:ascii="Calibri" w:eastAsia="Calibri" w:hAnsi="Calibri" w:cs="Calibri"/>
              </w:rPr>
            </w:pPr>
            <w:r w:rsidRPr="00A8780E">
              <w:rPr>
                <w:rFonts w:ascii="Calibri"/>
              </w:rPr>
              <w:t>0,00230</w:t>
            </w:r>
          </w:p>
        </w:tc>
        <w:tc>
          <w:tcPr>
            <w:tcW w:w="1339" w:type="dxa"/>
          </w:tcPr>
          <w:p w:rsidR="00543EF8" w:rsidRPr="00A8780E" w:rsidRDefault="00543EF8" w:rsidP="00BC7449">
            <w:pPr>
              <w:pStyle w:val="TableParagraph"/>
              <w:spacing w:line="265" w:lineRule="exact"/>
              <w:ind w:left="357"/>
              <w:rPr>
                <w:rFonts w:ascii="Calibri" w:eastAsia="Calibri" w:hAnsi="Calibri" w:cs="Calibri"/>
              </w:rPr>
            </w:pPr>
            <w:r w:rsidRPr="00A8780E">
              <w:rPr>
                <w:rFonts w:ascii="Calibri"/>
              </w:rPr>
              <w:t>0,0207</w:t>
            </w:r>
          </w:p>
        </w:tc>
        <w:tc>
          <w:tcPr>
            <w:tcW w:w="1601" w:type="dxa"/>
          </w:tcPr>
          <w:p w:rsidR="00543EF8" w:rsidRPr="00A8780E" w:rsidRDefault="00543EF8" w:rsidP="00BC7449">
            <w:pPr>
              <w:pStyle w:val="TableParagraph"/>
              <w:spacing w:line="265" w:lineRule="exact"/>
              <w:ind w:left="4"/>
              <w:jc w:val="center"/>
              <w:rPr>
                <w:rFonts w:ascii="Calibri" w:eastAsia="Calibri" w:hAnsi="Calibri" w:cs="Calibri"/>
              </w:rPr>
            </w:pPr>
            <w:r w:rsidRPr="00A8780E">
              <w:rPr>
                <w:rFonts w:ascii="Calibri"/>
              </w:rPr>
              <w:t>0,496</w:t>
            </w:r>
          </w:p>
        </w:tc>
      </w:tr>
      <w:tr w:rsidR="00543EF8" w:rsidRPr="00A8780E" w:rsidTr="001C10A4">
        <w:trPr>
          <w:trHeight w:hRule="exact" w:val="317"/>
        </w:trPr>
        <w:tc>
          <w:tcPr>
            <w:tcW w:w="1361" w:type="dxa"/>
          </w:tcPr>
          <w:p w:rsidR="00543EF8" w:rsidRPr="00A8780E" w:rsidRDefault="00543EF8" w:rsidP="00BC7449">
            <w:pPr>
              <w:pStyle w:val="TableParagraph"/>
              <w:spacing w:line="265" w:lineRule="exact"/>
              <w:ind w:left="2"/>
              <w:jc w:val="center"/>
              <w:rPr>
                <w:rFonts w:ascii="Calibri" w:eastAsia="Calibri" w:hAnsi="Calibri" w:cs="Calibri"/>
              </w:rPr>
            </w:pPr>
            <w:r w:rsidRPr="00A8780E">
              <w:rPr>
                <w:rFonts w:ascii="Calibri"/>
              </w:rPr>
              <w:t>II</w:t>
            </w:r>
          </w:p>
        </w:tc>
        <w:tc>
          <w:tcPr>
            <w:tcW w:w="1359" w:type="dxa"/>
          </w:tcPr>
          <w:p w:rsidR="00543EF8" w:rsidRPr="00A8780E" w:rsidRDefault="00543EF8" w:rsidP="00BC7449">
            <w:pPr>
              <w:pStyle w:val="TableParagraph"/>
              <w:spacing w:line="265" w:lineRule="exact"/>
              <w:ind w:right="1"/>
              <w:jc w:val="center"/>
              <w:rPr>
                <w:rFonts w:ascii="Calibri" w:eastAsia="Calibri" w:hAnsi="Calibri" w:cs="Calibri"/>
              </w:rPr>
            </w:pPr>
            <w:r w:rsidRPr="00A8780E">
              <w:rPr>
                <w:rFonts w:ascii="Calibri"/>
              </w:rPr>
              <w:t>113</w:t>
            </w:r>
          </w:p>
        </w:tc>
        <w:tc>
          <w:tcPr>
            <w:tcW w:w="1481" w:type="dxa"/>
          </w:tcPr>
          <w:p w:rsidR="00543EF8" w:rsidRPr="00A8780E" w:rsidRDefault="00543EF8" w:rsidP="00BC7449">
            <w:pPr>
              <w:pStyle w:val="TableParagraph"/>
              <w:spacing w:line="265" w:lineRule="exact"/>
              <w:ind w:left="3"/>
              <w:jc w:val="center"/>
              <w:rPr>
                <w:rFonts w:ascii="Calibri" w:eastAsia="Calibri" w:hAnsi="Calibri" w:cs="Calibri"/>
              </w:rPr>
            </w:pPr>
            <w:r w:rsidRPr="00A8780E">
              <w:rPr>
                <w:rFonts w:ascii="Calibri"/>
              </w:rPr>
              <w:t>9</w:t>
            </w:r>
          </w:p>
        </w:tc>
        <w:tc>
          <w:tcPr>
            <w:tcW w:w="1421" w:type="dxa"/>
          </w:tcPr>
          <w:p w:rsidR="00543EF8" w:rsidRPr="00A8780E" w:rsidRDefault="00543EF8" w:rsidP="00BC7449">
            <w:pPr>
              <w:pStyle w:val="TableParagraph"/>
              <w:spacing w:line="265" w:lineRule="exact"/>
              <w:ind w:left="1"/>
              <w:jc w:val="center"/>
              <w:rPr>
                <w:rFonts w:ascii="Calibri" w:eastAsia="Calibri" w:hAnsi="Calibri" w:cs="Calibri"/>
              </w:rPr>
            </w:pPr>
            <w:r w:rsidRPr="00A8780E">
              <w:rPr>
                <w:rFonts w:ascii="Calibri"/>
              </w:rPr>
              <w:t>0</w:t>
            </w:r>
          </w:p>
        </w:tc>
        <w:tc>
          <w:tcPr>
            <w:tcW w:w="1339" w:type="dxa"/>
          </w:tcPr>
          <w:p w:rsidR="00543EF8" w:rsidRPr="00A8780E" w:rsidRDefault="00543EF8" w:rsidP="00BC7449">
            <w:pPr>
              <w:pStyle w:val="TableParagraph"/>
              <w:spacing w:line="265" w:lineRule="exact"/>
              <w:ind w:left="1"/>
              <w:jc w:val="center"/>
              <w:rPr>
                <w:rFonts w:ascii="Calibri" w:eastAsia="Calibri" w:hAnsi="Calibri" w:cs="Calibri"/>
              </w:rPr>
            </w:pPr>
            <w:r w:rsidRPr="00A8780E">
              <w:rPr>
                <w:rFonts w:ascii="Calibri"/>
              </w:rPr>
              <w:t>0</w:t>
            </w:r>
          </w:p>
        </w:tc>
        <w:tc>
          <w:tcPr>
            <w:tcW w:w="1601" w:type="dxa"/>
          </w:tcPr>
          <w:p w:rsidR="00543EF8" w:rsidRPr="00A8780E" w:rsidRDefault="00543EF8" w:rsidP="00BC7449">
            <w:pPr>
              <w:pStyle w:val="TableParagraph"/>
              <w:spacing w:line="265" w:lineRule="exact"/>
              <w:ind w:left="4"/>
              <w:jc w:val="center"/>
              <w:rPr>
                <w:rFonts w:ascii="Calibri" w:eastAsia="Calibri" w:hAnsi="Calibri" w:cs="Calibri"/>
              </w:rPr>
            </w:pPr>
            <w:r w:rsidRPr="00A8780E">
              <w:rPr>
                <w:rFonts w:ascii="Calibri"/>
              </w:rPr>
              <w:t>0,00</w:t>
            </w:r>
          </w:p>
        </w:tc>
      </w:tr>
      <w:tr w:rsidR="00543EF8" w:rsidRPr="00A8780E" w:rsidTr="001C10A4">
        <w:trPr>
          <w:trHeight w:hRule="exact" w:val="319"/>
        </w:trPr>
        <w:tc>
          <w:tcPr>
            <w:tcW w:w="1361" w:type="dxa"/>
          </w:tcPr>
          <w:p w:rsidR="00543EF8" w:rsidRPr="00A8780E" w:rsidRDefault="00543EF8" w:rsidP="00BC7449">
            <w:pPr>
              <w:pStyle w:val="TableParagraph"/>
              <w:spacing w:line="268" w:lineRule="exact"/>
              <w:jc w:val="center"/>
              <w:rPr>
                <w:rFonts w:ascii="Calibri" w:eastAsia="Calibri" w:hAnsi="Calibri" w:cs="Calibri"/>
              </w:rPr>
            </w:pPr>
            <w:r w:rsidRPr="00A8780E">
              <w:rPr>
                <w:rFonts w:ascii="Calibri"/>
              </w:rPr>
              <w:t>III</w:t>
            </w:r>
          </w:p>
        </w:tc>
        <w:tc>
          <w:tcPr>
            <w:tcW w:w="1359" w:type="dxa"/>
          </w:tcPr>
          <w:p w:rsidR="00543EF8" w:rsidRPr="00A8780E" w:rsidRDefault="00543EF8" w:rsidP="00BC7449">
            <w:pPr>
              <w:pStyle w:val="TableParagraph"/>
              <w:spacing w:line="268" w:lineRule="exact"/>
              <w:ind w:left="424"/>
              <w:rPr>
                <w:rFonts w:ascii="Calibri" w:eastAsia="Calibri" w:hAnsi="Calibri" w:cs="Calibri"/>
              </w:rPr>
            </w:pPr>
            <w:r w:rsidRPr="00A8780E">
              <w:rPr>
                <w:rFonts w:ascii="Calibri"/>
              </w:rPr>
              <w:t>1</w:t>
            </w:r>
            <w:r w:rsidRPr="00A8780E">
              <w:rPr>
                <w:rFonts w:ascii="Calibri"/>
                <w:spacing w:val="-1"/>
              </w:rPr>
              <w:t xml:space="preserve"> </w:t>
            </w:r>
            <w:r w:rsidRPr="00A8780E">
              <w:rPr>
                <w:rFonts w:ascii="Calibri"/>
              </w:rPr>
              <w:t>973</w:t>
            </w:r>
          </w:p>
        </w:tc>
        <w:tc>
          <w:tcPr>
            <w:tcW w:w="1481" w:type="dxa"/>
          </w:tcPr>
          <w:p w:rsidR="00543EF8" w:rsidRPr="00A8780E" w:rsidRDefault="00543EF8" w:rsidP="00BC7449">
            <w:pPr>
              <w:pStyle w:val="TableParagraph"/>
              <w:spacing w:line="268" w:lineRule="exact"/>
              <w:ind w:left="3"/>
              <w:jc w:val="center"/>
              <w:rPr>
                <w:rFonts w:ascii="Calibri" w:eastAsia="Calibri" w:hAnsi="Calibri" w:cs="Calibri"/>
              </w:rPr>
            </w:pPr>
            <w:r w:rsidRPr="00A8780E">
              <w:rPr>
                <w:rFonts w:ascii="Calibri"/>
              </w:rPr>
              <w:t>9</w:t>
            </w:r>
          </w:p>
        </w:tc>
        <w:tc>
          <w:tcPr>
            <w:tcW w:w="1421" w:type="dxa"/>
          </w:tcPr>
          <w:p w:rsidR="00543EF8" w:rsidRPr="00A8780E" w:rsidRDefault="00543EF8" w:rsidP="00BC7449">
            <w:pPr>
              <w:pStyle w:val="TableParagraph"/>
              <w:spacing w:line="268" w:lineRule="exact"/>
              <w:ind w:left="343"/>
              <w:rPr>
                <w:rFonts w:ascii="Calibri" w:eastAsia="Calibri" w:hAnsi="Calibri" w:cs="Calibri"/>
              </w:rPr>
            </w:pPr>
            <w:r w:rsidRPr="00A8780E">
              <w:rPr>
                <w:rFonts w:ascii="Calibri"/>
              </w:rPr>
              <w:t>0,00230</w:t>
            </w:r>
          </w:p>
        </w:tc>
        <w:tc>
          <w:tcPr>
            <w:tcW w:w="1339" w:type="dxa"/>
          </w:tcPr>
          <w:p w:rsidR="00543EF8" w:rsidRPr="00A8780E" w:rsidRDefault="00543EF8" w:rsidP="00BC7449">
            <w:pPr>
              <w:pStyle w:val="TableParagraph"/>
              <w:spacing w:line="268" w:lineRule="exact"/>
              <w:ind w:left="357"/>
              <w:rPr>
                <w:rFonts w:ascii="Calibri" w:eastAsia="Calibri" w:hAnsi="Calibri" w:cs="Calibri"/>
              </w:rPr>
            </w:pPr>
            <w:r w:rsidRPr="00A8780E">
              <w:rPr>
                <w:rFonts w:ascii="Calibri"/>
              </w:rPr>
              <w:t>0,0207</w:t>
            </w:r>
          </w:p>
        </w:tc>
        <w:tc>
          <w:tcPr>
            <w:tcW w:w="1601" w:type="dxa"/>
          </w:tcPr>
          <w:p w:rsidR="00543EF8" w:rsidRPr="00A8780E" w:rsidRDefault="00543EF8" w:rsidP="00BC7449">
            <w:pPr>
              <w:pStyle w:val="TableParagraph"/>
              <w:spacing w:line="268" w:lineRule="exact"/>
              <w:ind w:left="1"/>
              <w:jc w:val="center"/>
              <w:rPr>
                <w:rFonts w:ascii="Calibri" w:eastAsia="Calibri" w:hAnsi="Calibri" w:cs="Calibri"/>
              </w:rPr>
            </w:pPr>
            <w:r w:rsidRPr="00A8780E">
              <w:rPr>
                <w:rFonts w:ascii="Calibri"/>
              </w:rPr>
              <w:t>40,841</w:t>
            </w:r>
          </w:p>
        </w:tc>
      </w:tr>
      <w:tr w:rsidR="00543EF8" w:rsidRPr="00A8780E" w:rsidTr="001C10A4">
        <w:trPr>
          <w:trHeight w:hRule="exact" w:val="319"/>
        </w:trPr>
        <w:tc>
          <w:tcPr>
            <w:tcW w:w="1361" w:type="dxa"/>
          </w:tcPr>
          <w:p w:rsidR="00543EF8" w:rsidRPr="00A8780E" w:rsidRDefault="00543EF8" w:rsidP="00BC7449">
            <w:pPr>
              <w:pStyle w:val="TableParagraph"/>
              <w:spacing w:line="265" w:lineRule="exact"/>
              <w:jc w:val="center"/>
              <w:rPr>
                <w:rFonts w:ascii="Calibri" w:eastAsia="Calibri" w:hAnsi="Calibri" w:cs="Calibri"/>
              </w:rPr>
            </w:pPr>
            <w:r w:rsidRPr="00A8780E">
              <w:rPr>
                <w:rFonts w:ascii="Calibri"/>
              </w:rPr>
              <w:t>IV</w:t>
            </w:r>
          </w:p>
        </w:tc>
        <w:tc>
          <w:tcPr>
            <w:tcW w:w="1359" w:type="dxa"/>
          </w:tcPr>
          <w:p w:rsidR="00543EF8" w:rsidRPr="00A8780E" w:rsidRDefault="00543EF8" w:rsidP="00BC7449">
            <w:pPr>
              <w:pStyle w:val="TableParagraph"/>
              <w:spacing w:line="265" w:lineRule="exact"/>
              <w:ind w:left="424"/>
              <w:rPr>
                <w:rFonts w:ascii="Calibri" w:eastAsia="Calibri" w:hAnsi="Calibri" w:cs="Calibri"/>
              </w:rPr>
            </w:pPr>
            <w:r w:rsidRPr="00A8780E">
              <w:rPr>
                <w:rFonts w:ascii="Calibri"/>
              </w:rPr>
              <w:t>5</w:t>
            </w:r>
            <w:r w:rsidRPr="00A8780E">
              <w:rPr>
                <w:rFonts w:ascii="Calibri"/>
                <w:spacing w:val="-1"/>
              </w:rPr>
              <w:t xml:space="preserve"> </w:t>
            </w:r>
            <w:r w:rsidRPr="00A8780E">
              <w:rPr>
                <w:rFonts w:ascii="Calibri"/>
              </w:rPr>
              <w:t>138</w:t>
            </w:r>
          </w:p>
        </w:tc>
        <w:tc>
          <w:tcPr>
            <w:tcW w:w="1481" w:type="dxa"/>
          </w:tcPr>
          <w:p w:rsidR="00543EF8" w:rsidRPr="00A8780E" w:rsidRDefault="00543EF8" w:rsidP="00BC7449">
            <w:pPr>
              <w:pStyle w:val="TableParagraph"/>
              <w:spacing w:line="265" w:lineRule="exact"/>
              <w:ind w:left="3"/>
              <w:jc w:val="center"/>
              <w:rPr>
                <w:rFonts w:ascii="Calibri" w:eastAsia="Calibri" w:hAnsi="Calibri" w:cs="Calibri"/>
              </w:rPr>
            </w:pPr>
            <w:r w:rsidRPr="00A8780E">
              <w:rPr>
                <w:rFonts w:ascii="Calibri"/>
              </w:rPr>
              <w:t>9</w:t>
            </w:r>
          </w:p>
        </w:tc>
        <w:tc>
          <w:tcPr>
            <w:tcW w:w="1421" w:type="dxa"/>
          </w:tcPr>
          <w:p w:rsidR="00543EF8" w:rsidRPr="00A8780E" w:rsidRDefault="00543EF8" w:rsidP="00BC7449">
            <w:pPr>
              <w:pStyle w:val="TableParagraph"/>
              <w:spacing w:line="265" w:lineRule="exact"/>
              <w:ind w:left="1"/>
              <w:jc w:val="center"/>
              <w:rPr>
                <w:rFonts w:ascii="Calibri" w:eastAsia="Calibri" w:hAnsi="Calibri" w:cs="Calibri"/>
              </w:rPr>
            </w:pPr>
            <w:r w:rsidRPr="00A8780E">
              <w:rPr>
                <w:rFonts w:ascii="Calibri"/>
              </w:rPr>
              <w:t>0</w:t>
            </w:r>
          </w:p>
        </w:tc>
        <w:tc>
          <w:tcPr>
            <w:tcW w:w="1339" w:type="dxa"/>
          </w:tcPr>
          <w:p w:rsidR="00543EF8" w:rsidRPr="00A8780E" w:rsidRDefault="00543EF8" w:rsidP="00BC7449">
            <w:pPr>
              <w:pStyle w:val="TableParagraph"/>
              <w:spacing w:line="265" w:lineRule="exact"/>
              <w:ind w:left="1"/>
              <w:jc w:val="center"/>
              <w:rPr>
                <w:rFonts w:ascii="Calibri" w:eastAsia="Calibri" w:hAnsi="Calibri" w:cs="Calibri"/>
              </w:rPr>
            </w:pPr>
            <w:r w:rsidRPr="00A8780E">
              <w:rPr>
                <w:rFonts w:ascii="Calibri"/>
              </w:rPr>
              <w:t>0</w:t>
            </w:r>
          </w:p>
        </w:tc>
        <w:tc>
          <w:tcPr>
            <w:tcW w:w="1601" w:type="dxa"/>
          </w:tcPr>
          <w:p w:rsidR="00543EF8" w:rsidRPr="00A8780E" w:rsidRDefault="00543EF8" w:rsidP="00BC7449">
            <w:pPr>
              <w:pStyle w:val="TableParagraph"/>
              <w:spacing w:line="265" w:lineRule="exact"/>
              <w:ind w:left="4"/>
              <w:jc w:val="center"/>
              <w:rPr>
                <w:rFonts w:ascii="Calibri" w:eastAsia="Calibri" w:hAnsi="Calibri" w:cs="Calibri"/>
              </w:rPr>
            </w:pPr>
            <w:r w:rsidRPr="00A8780E">
              <w:rPr>
                <w:rFonts w:ascii="Calibri"/>
              </w:rPr>
              <w:t>0,00</w:t>
            </w:r>
          </w:p>
        </w:tc>
      </w:tr>
      <w:tr w:rsidR="00543EF8" w:rsidRPr="00A8780E" w:rsidTr="001C10A4">
        <w:trPr>
          <w:trHeight w:hRule="exact" w:val="319"/>
        </w:trPr>
        <w:tc>
          <w:tcPr>
            <w:tcW w:w="1361" w:type="dxa"/>
          </w:tcPr>
          <w:p w:rsidR="00543EF8" w:rsidRPr="00A8780E" w:rsidRDefault="00543EF8" w:rsidP="00BC7449">
            <w:pPr>
              <w:pStyle w:val="TableParagraph"/>
              <w:spacing w:line="265" w:lineRule="exact"/>
              <w:ind w:left="405"/>
              <w:rPr>
                <w:rFonts w:ascii="Calibri" w:eastAsia="Calibri" w:hAnsi="Calibri" w:cs="Calibri"/>
              </w:rPr>
            </w:pPr>
            <w:r w:rsidRPr="00A8780E">
              <w:rPr>
                <w:rFonts w:ascii="Calibri"/>
              </w:rPr>
              <w:t>suma:</w:t>
            </w:r>
          </w:p>
        </w:tc>
        <w:tc>
          <w:tcPr>
            <w:tcW w:w="1359" w:type="dxa"/>
          </w:tcPr>
          <w:p w:rsidR="00543EF8" w:rsidRPr="00A8780E" w:rsidRDefault="00543EF8" w:rsidP="00BC7449">
            <w:pPr>
              <w:pStyle w:val="TableParagraph"/>
              <w:spacing w:line="265" w:lineRule="exact"/>
              <w:ind w:left="424"/>
              <w:rPr>
                <w:rFonts w:ascii="Calibri" w:eastAsia="Calibri" w:hAnsi="Calibri" w:cs="Calibri"/>
              </w:rPr>
            </w:pPr>
            <w:r w:rsidRPr="00A8780E">
              <w:rPr>
                <w:rFonts w:ascii="Calibri"/>
              </w:rPr>
              <w:t>7</w:t>
            </w:r>
            <w:r w:rsidRPr="00A8780E">
              <w:rPr>
                <w:rFonts w:ascii="Calibri"/>
                <w:spacing w:val="-1"/>
              </w:rPr>
              <w:t xml:space="preserve"> </w:t>
            </w:r>
            <w:r w:rsidRPr="00A8780E">
              <w:rPr>
                <w:rFonts w:ascii="Calibri"/>
              </w:rPr>
              <w:t>248</w:t>
            </w:r>
          </w:p>
        </w:tc>
        <w:tc>
          <w:tcPr>
            <w:tcW w:w="2902" w:type="dxa"/>
            <w:gridSpan w:val="2"/>
          </w:tcPr>
          <w:p w:rsidR="00543EF8" w:rsidRPr="00A8780E" w:rsidRDefault="00543EF8" w:rsidP="00BC7449"/>
        </w:tc>
        <w:tc>
          <w:tcPr>
            <w:tcW w:w="1339" w:type="dxa"/>
          </w:tcPr>
          <w:p w:rsidR="00543EF8" w:rsidRPr="00A8780E" w:rsidRDefault="00543EF8" w:rsidP="00BC7449">
            <w:pPr>
              <w:pStyle w:val="TableParagraph"/>
              <w:spacing w:line="265" w:lineRule="exact"/>
              <w:ind w:left="393"/>
              <w:rPr>
                <w:rFonts w:ascii="Calibri" w:eastAsia="Calibri" w:hAnsi="Calibri" w:cs="Calibri"/>
              </w:rPr>
            </w:pPr>
            <w:r w:rsidRPr="00A8780E">
              <w:rPr>
                <w:rFonts w:ascii="Calibri"/>
              </w:rPr>
              <w:t>suma:</w:t>
            </w:r>
          </w:p>
        </w:tc>
        <w:tc>
          <w:tcPr>
            <w:tcW w:w="1601" w:type="dxa"/>
          </w:tcPr>
          <w:p w:rsidR="00543EF8" w:rsidRPr="00A8780E" w:rsidRDefault="00543EF8" w:rsidP="00BC7449">
            <w:pPr>
              <w:pStyle w:val="TableParagraph"/>
              <w:spacing w:line="265" w:lineRule="exact"/>
              <w:ind w:left="1"/>
              <w:jc w:val="center"/>
              <w:rPr>
                <w:rFonts w:ascii="Calibri" w:eastAsia="Calibri" w:hAnsi="Calibri" w:cs="Calibri"/>
              </w:rPr>
            </w:pPr>
            <w:r w:rsidRPr="00A8780E">
              <w:rPr>
                <w:rFonts w:ascii="Calibri"/>
                <w:b/>
              </w:rPr>
              <w:t>41,34</w:t>
            </w:r>
          </w:p>
        </w:tc>
      </w:tr>
    </w:tbl>
    <w:p w:rsidR="00543EF8" w:rsidRPr="00F6216F" w:rsidRDefault="00543EF8" w:rsidP="00543EF8">
      <w:pPr>
        <w:rPr>
          <w:rFonts w:ascii="Calibri" w:eastAsia="Calibri" w:hAnsi="Calibri" w:cs="Calibri"/>
          <w:i/>
          <w:color w:val="FF0000"/>
          <w:sz w:val="20"/>
          <w:szCs w:val="20"/>
        </w:rPr>
      </w:pPr>
    </w:p>
    <w:p w:rsidR="00543EF8" w:rsidRPr="00E76CDF" w:rsidRDefault="00543EF8" w:rsidP="00543EF8">
      <w:pPr>
        <w:pStyle w:val="Tekstpodstawowy"/>
        <w:spacing w:before="194" w:line="360" w:lineRule="auto"/>
        <w:ind w:right="133"/>
        <w:rPr>
          <w:rFonts w:ascii="Arial" w:hAnsi="Arial" w:cs="Arial"/>
          <w:lang w:val="pl-PL"/>
        </w:rPr>
      </w:pPr>
      <w:r w:rsidRPr="00E76CDF">
        <w:rPr>
          <w:rFonts w:ascii="Arial" w:hAnsi="Arial" w:cs="Arial"/>
          <w:lang w:val="pl-PL"/>
        </w:rPr>
        <w:t>Następnie</w:t>
      </w:r>
      <w:r w:rsidRPr="00E76CDF">
        <w:rPr>
          <w:rFonts w:ascii="Arial" w:hAnsi="Arial" w:cs="Arial"/>
          <w:spacing w:val="-7"/>
          <w:lang w:val="pl-PL"/>
        </w:rPr>
        <w:t xml:space="preserve"> </w:t>
      </w:r>
      <w:r w:rsidRPr="00E76CDF">
        <w:rPr>
          <w:rFonts w:ascii="Arial" w:hAnsi="Arial" w:cs="Arial"/>
          <w:lang w:val="pl-PL"/>
        </w:rPr>
        <w:t>określono</w:t>
      </w:r>
      <w:r w:rsidRPr="00E76CDF">
        <w:rPr>
          <w:rFonts w:ascii="Arial" w:hAnsi="Arial" w:cs="Arial"/>
          <w:spacing w:val="-4"/>
          <w:lang w:val="pl-PL"/>
        </w:rPr>
        <w:t xml:space="preserve"> </w:t>
      </w:r>
      <w:r w:rsidRPr="00E76CDF">
        <w:rPr>
          <w:rFonts w:ascii="Arial" w:hAnsi="Arial" w:cs="Arial"/>
          <w:lang w:val="pl-PL"/>
        </w:rPr>
        <w:t>emisję</w:t>
      </w:r>
      <w:r w:rsidRPr="00E76CDF">
        <w:rPr>
          <w:rFonts w:ascii="Arial" w:hAnsi="Arial" w:cs="Arial"/>
          <w:spacing w:val="-4"/>
          <w:lang w:val="pl-PL"/>
        </w:rPr>
        <w:t xml:space="preserve"> </w:t>
      </w:r>
      <w:r w:rsidRPr="00E76CDF">
        <w:rPr>
          <w:rFonts w:ascii="Arial" w:hAnsi="Arial" w:cs="Arial"/>
          <w:lang w:val="pl-PL"/>
        </w:rPr>
        <w:t>tlenku</w:t>
      </w:r>
      <w:r w:rsidRPr="00E76CDF">
        <w:rPr>
          <w:rFonts w:ascii="Arial" w:hAnsi="Arial" w:cs="Arial"/>
          <w:spacing w:val="-4"/>
          <w:lang w:val="pl-PL"/>
        </w:rPr>
        <w:t xml:space="preserve"> </w:t>
      </w:r>
      <w:r w:rsidRPr="00E76CDF">
        <w:rPr>
          <w:rFonts w:ascii="Arial" w:hAnsi="Arial" w:cs="Arial"/>
          <w:lang w:val="pl-PL"/>
        </w:rPr>
        <w:t>węgla,</w:t>
      </w:r>
      <w:r w:rsidRPr="00E76CDF">
        <w:rPr>
          <w:rFonts w:ascii="Arial" w:hAnsi="Arial" w:cs="Arial"/>
          <w:spacing w:val="-4"/>
          <w:lang w:val="pl-PL"/>
        </w:rPr>
        <w:t xml:space="preserve"> </w:t>
      </w:r>
      <w:r w:rsidRPr="00E76CDF">
        <w:rPr>
          <w:rFonts w:ascii="Arial" w:hAnsi="Arial" w:cs="Arial"/>
          <w:lang w:val="pl-PL"/>
        </w:rPr>
        <w:t>przypadającą</w:t>
      </w:r>
      <w:r w:rsidRPr="00E76CDF">
        <w:rPr>
          <w:rFonts w:ascii="Arial" w:hAnsi="Arial" w:cs="Arial"/>
          <w:spacing w:val="-1"/>
          <w:lang w:val="pl-PL"/>
        </w:rPr>
        <w:t xml:space="preserve"> </w:t>
      </w:r>
      <w:r w:rsidRPr="00E76CDF">
        <w:rPr>
          <w:rFonts w:ascii="Arial" w:hAnsi="Arial" w:cs="Arial"/>
          <w:lang w:val="pl-PL"/>
        </w:rPr>
        <w:t>na</w:t>
      </w:r>
      <w:r w:rsidRPr="00E76CDF">
        <w:rPr>
          <w:rFonts w:ascii="Arial" w:hAnsi="Arial" w:cs="Arial"/>
          <w:spacing w:val="-5"/>
          <w:lang w:val="pl-PL"/>
        </w:rPr>
        <w:t xml:space="preserve"> </w:t>
      </w:r>
      <w:r w:rsidRPr="00E76CDF">
        <w:rPr>
          <w:rFonts w:ascii="Arial" w:hAnsi="Arial" w:cs="Arial"/>
          <w:lang w:val="pl-PL"/>
        </w:rPr>
        <w:t>każdy</w:t>
      </w:r>
      <w:r w:rsidRPr="00E76CDF">
        <w:rPr>
          <w:rFonts w:ascii="Arial" w:hAnsi="Arial" w:cs="Arial"/>
          <w:spacing w:val="-6"/>
          <w:lang w:val="pl-PL"/>
        </w:rPr>
        <w:t xml:space="preserve"> </w:t>
      </w:r>
      <w:r w:rsidRPr="00E76CDF">
        <w:rPr>
          <w:rFonts w:ascii="Arial" w:hAnsi="Arial" w:cs="Arial"/>
          <w:lang w:val="pl-PL"/>
        </w:rPr>
        <w:t>z</w:t>
      </w:r>
      <w:r w:rsidRPr="00E76CDF">
        <w:rPr>
          <w:rFonts w:ascii="Arial" w:hAnsi="Arial" w:cs="Arial"/>
          <w:spacing w:val="-6"/>
          <w:lang w:val="pl-PL"/>
        </w:rPr>
        <w:t xml:space="preserve"> </w:t>
      </w:r>
      <w:r w:rsidRPr="00E76CDF">
        <w:rPr>
          <w:rFonts w:ascii="Arial" w:hAnsi="Arial" w:cs="Arial"/>
          <w:lang w:val="pl-PL"/>
        </w:rPr>
        <w:t>emitorów</w:t>
      </w:r>
      <w:r w:rsidRPr="00E76CDF">
        <w:rPr>
          <w:rFonts w:ascii="Arial" w:hAnsi="Arial" w:cs="Arial"/>
          <w:spacing w:val="-5"/>
          <w:lang w:val="pl-PL"/>
        </w:rPr>
        <w:t xml:space="preserve"> </w:t>
      </w:r>
      <w:r w:rsidRPr="00E76CDF">
        <w:rPr>
          <w:rFonts w:ascii="Arial" w:hAnsi="Arial" w:cs="Arial"/>
          <w:lang w:val="pl-PL"/>
        </w:rPr>
        <w:t>znajdujących</w:t>
      </w:r>
      <w:r w:rsidRPr="00E76CDF">
        <w:rPr>
          <w:rFonts w:ascii="Arial" w:hAnsi="Arial" w:cs="Arial"/>
          <w:spacing w:val="-4"/>
          <w:lang w:val="pl-PL"/>
        </w:rPr>
        <w:t xml:space="preserve"> </w:t>
      </w:r>
      <w:r w:rsidRPr="00E76CDF">
        <w:rPr>
          <w:rFonts w:ascii="Arial" w:hAnsi="Arial" w:cs="Arial"/>
          <w:lang w:val="pl-PL"/>
        </w:rPr>
        <w:t>się w kurnikach na fermie</w:t>
      </w:r>
      <w:r w:rsidRPr="00E76CDF">
        <w:rPr>
          <w:rFonts w:ascii="Arial" w:hAnsi="Arial" w:cs="Arial"/>
          <w:spacing w:val="-11"/>
          <w:lang w:val="pl-PL"/>
        </w:rPr>
        <w:t xml:space="preserve"> </w:t>
      </w:r>
      <w:r w:rsidRPr="00E76CDF">
        <w:rPr>
          <w:rFonts w:ascii="Arial" w:hAnsi="Arial" w:cs="Arial"/>
          <w:lang w:val="pl-PL"/>
        </w:rPr>
        <w:t>drobiu.</w:t>
      </w:r>
    </w:p>
    <w:p w:rsidR="00CE7548" w:rsidRDefault="00CE7548" w:rsidP="00B25288">
      <w:pPr>
        <w:spacing w:after="0" w:line="360" w:lineRule="auto"/>
        <w:jc w:val="both"/>
        <w:rPr>
          <w:rFonts w:ascii="Arial" w:hAnsi="Arial" w:cs="Arial"/>
          <w:b/>
          <w:color w:val="FF0000"/>
          <w:sz w:val="24"/>
          <w:szCs w:val="24"/>
          <w:u w:val="single"/>
        </w:rPr>
      </w:pPr>
    </w:p>
    <w:p w:rsidR="00117DAA" w:rsidRDefault="00117DAA" w:rsidP="00B25288">
      <w:pPr>
        <w:spacing w:after="0" w:line="360" w:lineRule="auto"/>
        <w:jc w:val="both"/>
        <w:rPr>
          <w:rFonts w:ascii="Arial" w:hAnsi="Arial" w:cs="Arial"/>
          <w:b/>
          <w:color w:val="FF0000"/>
          <w:sz w:val="24"/>
          <w:szCs w:val="24"/>
          <w:u w:val="single"/>
        </w:rPr>
      </w:pPr>
    </w:p>
    <w:p w:rsidR="00BC7449" w:rsidRPr="004178FC" w:rsidRDefault="00BC7449" w:rsidP="00BC7449">
      <w:pPr>
        <w:pStyle w:val="Nagwek4"/>
        <w:spacing w:before="51"/>
        <w:rPr>
          <w:rFonts w:ascii="Arial" w:hAnsi="Arial" w:cs="Arial"/>
          <w:u w:val="single"/>
          <w:lang w:val="pl-PL"/>
        </w:rPr>
      </w:pPr>
      <w:r w:rsidRPr="004178FC">
        <w:rPr>
          <w:rFonts w:ascii="Arial" w:hAnsi="Arial" w:cs="Arial"/>
          <w:u w:val="single"/>
          <w:lang w:val="pl-PL"/>
        </w:rPr>
        <w:t>EMISJA PYŁU TSP = PM 10 = PM</w:t>
      </w:r>
      <w:r w:rsidRPr="004178FC">
        <w:rPr>
          <w:rFonts w:ascii="Arial" w:hAnsi="Arial" w:cs="Arial"/>
          <w:spacing w:val="-5"/>
          <w:u w:val="single"/>
          <w:lang w:val="pl-PL"/>
        </w:rPr>
        <w:t xml:space="preserve"> </w:t>
      </w:r>
      <w:r w:rsidRPr="004178FC">
        <w:rPr>
          <w:rFonts w:ascii="Arial" w:hAnsi="Arial" w:cs="Arial"/>
          <w:u w:val="single"/>
          <w:lang w:val="pl-PL"/>
        </w:rPr>
        <w:t>2,5</w:t>
      </w:r>
    </w:p>
    <w:p w:rsidR="00BC7449" w:rsidRPr="00E76CDF" w:rsidRDefault="00BC7449" w:rsidP="00BC7449">
      <w:pPr>
        <w:pStyle w:val="Nagwek4"/>
        <w:spacing w:before="51"/>
        <w:rPr>
          <w:rFonts w:ascii="Arial" w:hAnsi="Arial" w:cs="Arial"/>
          <w:b w:val="0"/>
          <w:lang w:val="pl-PL"/>
        </w:rPr>
      </w:pPr>
      <w:r w:rsidRPr="00E76CDF">
        <w:rPr>
          <w:rFonts w:ascii="Arial" w:hAnsi="Arial" w:cs="Arial"/>
          <w:b w:val="0"/>
          <w:lang w:val="pl-PL"/>
        </w:rPr>
        <w:t>Emisja przypadająca na jedną</w:t>
      </w:r>
      <w:r w:rsidRPr="00E76CDF">
        <w:rPr>
          <w:rFonts w:ascii="Arial" w:hAnsi="Arial" w:cs="Arial"/>
          <w:b w:val="0"/>
          <w:spacing w:val="-13"/>
          <w:lang w:val="pl-PL"/>
        </w:rPr>
        <w:t xml:space="preserve"> </w:t>
      </w:r>
      <w:r w:rsidRPr="00E76CDF">
        <w:rPr>
          <w:rFonts w:ascii="Arial" w:hAnsi="Arial" w:cs="Arial"/>
          <w:b w:val="0"/>
          <w:lang w:val="pl-PL"/>
        </w:rPr>
        <w:t>nagrzewnicę:</w:t>
      </w:r>
    </w:p>
    <w:p w:rsidR="00BC7449" w:rsidRPr="00E76CDF" w:rsidRDefault="00BC7449" w:rsidP="00BC7449">
      <w:pPr>
        <w:pStyle w:val="Nagwek4"/>
        <w:spacing w:before="51"/>
        <w:rPr>
          <w:rFonts w:ascii="Arial" w:hAnsi="Arial" w:cs="Arial"/>
          <w:b w:val="0"/>
          <w:lang w:val="pl-PL"/>
        </w:rPr>
      </w:pPr>
    </w:p>
    <w:p w:rsidR="00BC7449" w:rsidRPr="00E76CDF" w:rsidRDefault="00BC7449" w:rsidP="00BC7449">
      <w:pPr>
        <w:pStyle w:val="Nagwek4"/>
        <w:spacing w:before="51"/>
        <w:rPr>
          <w:rFonts w:ascii="Arial" w:hAnsi="Arial" w:cs="Arial"/>
          <w:b w:val="0"/>
          <w:bCs w:val="0"/>
          <w:lang w:val="pl-PL"/>
        </w:rPr>
      </w:pPr>
      <w:r w:rsidRPr="00E76CDF">
        <w:rPr>
          <w:rFonts w:ascii="Arial" w:eastAsia="Cambria Math" w:hAnsi="Arial" w:cs="Arial"/>
          <w:lang w:val="pl-PL"/>
        </w:rPr>
        <w:t>E</w:t>
      </w:r>
      <w:r w:rsidRPr="00E76CDF">
        <w:rPr>
          <w:rFonts w:ascii="Arial" w:eastAsia="Cambria Math" w:hAnsi="Arial" w:cs="Arial"/>
          <w:vertAlign w:val="subscript"/>
          <w:lang w:val="pl-PL"/>
        </w:rPr>
        <w:t>TSP=PM10=PM2,5</w:t>
      </w:r>
      <w:r w:rsidRPr="00E76CDF">
        <w:rPr>
          <w:rFonts w:ascii="Arial" w:eastAsia="Cambria Math" w:hAnsi="Arial" w:cs="Arial"/>
          <w:position w:val="-4"/>
          <w:sz w:val="17"/>
          <w:szCs w:val="17"/>
          <w:lang w:val="pl-PL"/>
        </w:rPr>
        <w:t xml:space="preserve">  </w:t>
      </w:r>
      <w:r w:rsidRPr="00E76CDF">
        <w:rPr>
          <w:rFonts w:ascii="Arial" w:hAnsi="Arial" w:cs="Arial"/>
          <w:lang w:val="pl-PL"/>
        </w:rPr>
        <w:t>= 2 g/GJ x 0,23 GJ/h x 10</w:t>
      </w:r>
      <w:r w:rsidRPr="00E76CDF">
        <w:rPr>
          <w:rFonts w:ascii="Arial" w:hAnsi="Arial" w:cs="Arial"/>
          <w:position w:val="8"/>
          <w:sz w:val="16"/>
          <w:szCs w:val="16"/>
          <w:lang w:val="pl-PL"/>
        </w:rPr>
        <w:t xml:space="preserve">-3   </w:t>
      </w:r>
      <w:r w:rsidRPr="00E76CDF">
        <w:rPr>
          <w:rFonts w:ascii="Arial" w:hAnsi="Arial" w:cs="Arial"/>
          <w:lang w:val="pl-PL"/>
        </w:rPr>
        <w:t>= 0,00046</w:t>
      </w:r>
      <w:r w:rsidRPr="00E76CDF">
        <w:rPr>
          <w:rFonts w:ascii="Arial" w:hAnsi="Arial" w:cs="Arial"/>
          <w:spacing w:val="19"/>
          <w:lang w:val="pl-PL"/>
        </w:rPr>
        <w:t xml:space="preserve"> </w:t>
      </w:r>
      <w:r w:rsidRPr="00E76CDF">
        <w:rPr>
          <w:rFonts w:ascii="Arial" w:hAnsi="Arial" w:cs="Arial"/>
          <w:lang w:val="pl-PL"/>
        </w:rPr>
        <w:t>kg/h</w:t>
      </w:r>
    </w:p>
    <w:p w:rsidR="00BC7449" w:rsidRPr="002C47C0" w:rsidRDefault="00BC7449" w:rsidP="00BC7449">
      <w:pPr>
        <w:spacing w:before="66" w:line="276" w:lineRule="auto"/>
        <w:ind w:left="136"/>
        <w:rPr>
          <w:rFonts w:ascii="Calibri" w:eastAsia="Calibri" w:hAnsi="Calibri" w:cs="Calibri"/>
          <w:sz w:val="24"/>
          <w:szCs w:val="24"/>
        </w:rPr>
      </w:pPr>
      <w:r w:rsidRPr="002C47C0">
        <w:rPr>
          <w:rFonts w:ascii="Calibri" w:eastAsia="Calibri" w:hAnsi="Calibri" w:cs="Calibri"/>
          <w:i/>
          <w:sz w:val="24"/>
          <w:szCs w:val="24"/>
        </w:rPr>
        <w:t>Tabela</w:t>
      </w:r>
      <w:r w:rsidRPr="002C47C0">
        <w:rPr>
          <w:rFonts w:ascii="Calibri" w:eastAsia="Calibri" w:hAnsi="Calibri" w:cs="Calibri"/>
          <w:i/>
          <w:spacing w:val="-5"/>
          <w:sz w:val="24"/>
          <w:szCs w:val="24"/>
        </w:rPr>
        <w:t xml:space="preserve"> </w:t>
      </w:r>
      <w:r w:rsidRPr="002C47C0">
        <w:rPr>
          <w:rFonts w:ascii="Calibri" w:eastAsia="Calibri" w:hAnsi="Calibri" w:cs="Calibri"/>
          <w:i/>
          <w:sz w:val="24"/>
          <w:szCs w:val="24"/>
        </w:rPr>
        <w:t>Obliczenie</w:t>
      </w:r>
      <w:r w:rsidRPr="002C47C0">
        <w:rPr>
          <w:rFonts w:ascii="Calibri" w:eastAsia="Calibri" w:hAnsi="Calibri" w:cs="Calibri"/>
          <w:i/>
          <w:spacing w:val="-5"/>
          <w:sz w:val="24"/>
          <w:szCs w:val="24"/>
        </w:rPr>
        <w:t xml:space="preserve"> </w:t>
      </w:r>
      <w:r w:rsidRPr="002C47C0">
        <w:rPr>
          <w:rFonts w:ascii="Calibri" w:eastAsia="Calibri" w:hAnsi="Calibri" w:cs="Calibri"/>
          <w:i/>
          <w:sz w:val="24"/>
          <w:szCs w:val="24"/>
        </w:rPr>
        <w:t>emisji</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TSP</w:t>
      </w:r>
      <w:r w:rsidRPr="002C47C0">
        <w:rPr>
          <w:rFonts w:ascii="Calibri" w:eastAsia="Calibri" w:hAnsi="Calibri" w:cs="Calibri"/>
          <w:i/>
          <w:spacing w:val="-6"/>
          <w:sz w:val="24"/>
          <w:szCs w:val="24"/>
        </w:rPr>
        <w:t xml:space="preserve"> </w:t>
      </w:r>
      <w:r w:rsidRPr="002C47C0">
        <w:rPr>
          <w:rFonts w:ascii="Calibri" w:eastAsia="Calibri" w:hAnsi="Calibri" w:cs="Calibri"/>
          <w:i/>
          <w:sz w:val="24"/>
          <w:szCs w:val="24"/>
        </w:rPr>
        <w:t>=</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PM10</w:t>
      </w:r>
      <w:r w:rsidRPr="002C47C0">
        <w:rPr>
          <w:rFonts w:ascii="Calibri" w:eastAsia="Calibri" w:hAnsi="Calibri" w:cs="Calibri"/>
          <w:i/>
          <w:spacing w:val="-5"/>
          <w:sz w:val="24"/>
          <w:szCs w:val="24"/>
        </w:rPr>
        <w:t xml:space="preserve"> </w:t>
      </w:r>
      <w:r w:rsidRPr="002C47C0">
        <w:rPr>
          <w:rFonts w:ascii="Calibri" w:eastAsia="Calibri" w:hAnsi="Calibri" w:cs="Calibri"/>
          <w:i/>
          <w:sz w:val="24"/>
          <w:szCs w:val="24"/>
        </w:rPr>
        <w:t>=</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PM2,5,</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przypadającej</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na</w:t>
      </w:r>
      <w:r w:rsidRPr="002C47C0">
        <w:rPr>
          <w:rFonts w:ascii="Calibri" w:eastAsia="Calibri" w:hAnsi="Calibri" w:cs="Calibri"/>
          <w:i/>
          <w:spacing w:val="-5"/>
          <w:sz w:val="24"/>
          <w:szCs w:val="24"/>
        </w:rPr>
        <w:t xml:space="preserve"> </w:t>
      </w:r>
      <w:r w:rsidRPr="002C47C0">
        <w:rPr>
          <w:rFonts w:ascii="Calibri" w:eastAsia="Calibri" w:hAnsi="Calibri" w:cs="Calibri"/>
          <w:i/>
          <w:sz w:val="24"/>
          <w:szCs w:val="24"/>
        </w:rPr>
        <w:t>każdy</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z</w:t>
      </w:r>
      <w:r w:rsidRPr="002C47C0">
        <w:rPr>
          <w:rFonts w:ascii="Calibri" w:eastAsia="Calibri" w:hAnsi="Calibri" w:cs="Calibri"/>
          <w:i/>
          <w:spacing w:val="-4"/>
          <w:sz w:val="24"/>
          <w:szCs w:val="24"/>
        </w:rPr>
        <w:t xml:space="preserve"> </w:t>
      </w:r>
      <w:r w:rsidRPr="002C47C0">
        <w:rPr>
          <w:rFonts w:ascii="Calibri" w:eastAsia="Calibri" w:hAnsi="Calibri" w:cs="Calibri"/>
          <w:i/>
          <w:sz w:val="24"/>
          <w:szCs w:val="24"/>
        </w:rPr>
        <w:t>kurników 1÷4</w:t>
      </w: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BC7449" w:rsidRPr="007D1A7D" w:rsidTr="001C10A4">
        <w:trPr>
          <w:trHeight w:hRule="exact" w:val="413"/>
        </w:trPr>
        <w:tc>
          <w:tcPr>
            <w:tcW w:w="1361" w:type="dxa"/>
            <w:shd w:val="clear" w:color="auto" w:fill="D9D9D9"/>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1</w:t>
            </w:r>
          </w:p>
        </w:tc>
        <w:tc>
          <w:tcPr>
            <w:tcW w:w="1359" w:type="dxa"/>
            <w:shd w:val="clear" w:color="auto" w:fill="D9D9D9"/>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2</w:t>
            </w:r>
          </w:p>
        </w:tc>
        <w:tc>
          <w:tcPr>
            <w:tcW w:w="1481" w:type="dxa"/>
            <w:shd w:val="clear" w:color="auto" w:fill="D9D9D9"/>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3</w:t>
            </w:r>
          </w:p>
        </w:tc>
        <w:tc>
          <w:tcPr>
            <w:tcW w:w="1421" w:type="dxa"/>
            <w:shd w:val="clear" w:color="auto" w:fill="D9D9D9"/>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4</w:t>
            </w:r>
          </w:p>
        </w:tc>
        <w:tc>
          <w:tcPr>
            <w:tcW w:w="1339" w:type="dxa"/>
            <w:shd w:val="clear" w:color="auto" w:fill="D9D9D9"/>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5</w:t>
            </w:r>
          </w:p>
        </w:tc>
        <w:tc>
          <w:tcPr>
            <w:tcW w:w="1601" w:type="dxa"/>
            <w:shd w:val="clear" w:color="auto" w:fill="D9D9D9"/>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6</w:t>
            </w:r>
          </w:p>
        </w:tc>
      </w:tr>
      <w:tr w:rsidR="00BC7449" w:rsidRPr="00CC2D96" w:rsidTr="001C10A4">
        <w:trPr>
          <w:trHeight w:hRule="exact" w:val="1217"/>
        </w:trPr>
        <w:tc>
          <w:tcPr>
            <w:tcW w:w="1361" w:type="dxa"/>
            <w:shd w:val="clear" w:color="auto" w:fill="D9D9D9"/>
          </w:tcPr>
          <w:p w:rsidR="00BC7449" w:rsidRPr="007D1A7D" w:rsidRDefault="00BC7449" w:rsidP="00BC7449">
            <w:pPr>
              <w:pStyle w:val="TableParagraph"/>
              <w:spacing w:before="9"/>
              <w:rPr>
                <w:rFonts w:ascii="Calibri" w:eastAsia="Calibri" w:hAnsi="Calibri" w:cs="Calibri"/>
                <w:i/>
                <w:sz w:val="32"/>
                <w:szCs w:val="32"/>
              </w:rPr>
            </w:pPr>
          </w:p>
          <w:p w:rsidR="00BC7449" w:rsidRPr="007D1A7D" w:rsidRDefault="00BC7449" w:rsidP="00BC7449">
            <w:pPr>
              <w:pStyle w:val="TableParagraph"/>
              <w:ind w:left="79"/>
              <w:rPr>
                <w:rFonts w:ascii="Calibri" w:eastAsia="Calibri" w:hAnsi="Calibri" w:cs="Calibri"/>
              </w:rPr>
            </w:pPr>
            <w:r w:rsidRPr="007D1A7D">
              <w:rPr>
                <w:rFonts w:ascii="Calibri"/>
              </w:rPr>
              <w:t>nr</w:t>
            </w:r>
            <w:r w:rsidRPr="007D1A7D">
              <w:rPr>
                <w:rFonts w:ascii="Calibri"/>
                <w:spacing w:val="-1"/>
              </w:rPr>
              <w:t xml:space="preserve"> </w:t>
            </w:r>
            <w:r w:rsidRPr="007D1A7D">
              <w:rPr>
                <w:rFonts w:ascii="Calibri"/>
              </w:rPr>
              <w:t>podokresu</w:t>
            </w:r>
          </w:p>
        </w:tc>
        <w:tc>
          <w:tcPr>
            <w:tcW w:w="1359" w:type="dxa"/>
            <w:shd w:val="clear" w:color="auto" w:fill="D9D9D9"/>
          </w:tcPr>
          <w:p w:rsidR="00BC7449" w:rsidRPr="007D1A7D" w:rsidRDefault="00BC7449" w:rsidP="00BC7449">
            <w:pPr>
              <w:pStyle w:val="TableParagraph"/>
              <w:spacing w:before="3"/>
              <w:rPr>
                <w:rFonts w:ascii="Calibri" w:eastAsia="Calibri" w:hAnsi="Calibri" w:cs="Calibri"/>
                <w:i/>
                <w:sz w:val="16"/>
                <w:szCs w:val="16"/>
              </w:rPr>
            </w:pPr>
          </w:p>
          <w:p w:rsidR="00BC7449" w:rsidRPr="007D1A7D" w:rsidRDefault="00BC7449" w:rsidP="00BC7449">
            <w:pPr>
              <w:pStyle w:val="TableParagraph"/>
              <w:spacing w:line="360" w:lineRule="auto"/>
              <w:ind w:left="359" w:right="118" w:hanging="240"/>
              <w:rPr>
                <w:rFonts w:ascii="Calibri" w:eastAsia="Calibri" w:hAnsi="Calibri" w:cs="Calibri"/>
              </w:rPr>
            </w:pPr>
            <w:r w:rsidRPr="007D1A7D">
              <w:rPr>
                <w:rFonts w:ascii="Calibri"/>
              </w:rPr>
              <w:t>czas trwania (h/rok)</w:t>
            </w:r>
          </w:p>
        </w:tc>
        <w:tc>
          <w:tcPr>
            <w:tcW w:w="1481" w:type="dxa"/>
            <w:shd w:val="clear" w:color="auto" w:fill="D9D9D9"/>
          </w:tcPr>
          <w:p w:rsidR="00BC7449" w:rsidRPr="007D1A7D" w:rsidRDefault="00BC7449" w:rsidP="00BC7449">
            <w:pPr>
              <w:pStyle w:val="TableParagraph"/>
              <w:spacing w:line="360" w:lineRule="auto"/>
              <w:ind w:left="196" w:right="190" w:hanging="3"/>
              <w:jc w:val="center"/>
              <w:rPr>
                <w:rFonts w:ascii="Calibri" w:eastAsia="Calibri" w:hAnsi="Calibri" w:cs="Calibri"/>
              </w:rPr>
            </w:pPr>
            <w:r w:rsidRPr="007D1A7D">
              <w:rPr>
                <w:rFonts w:ascii="Calibri" w:hAnsi="Calibri"/>
              </w:rPr>
              <w:t xml:space="preserve">ilość nagrzewnic </w:t>
            </w:r>
            <w:r w:rsidRPr="007D1A7D">
              <w:rPr>
                <w:rFonts w:ascii="Calibri" w:hAnsi="Calibri"/>
                <w:spacing w:val="-1"/>
              </w:rPr>
              <w:t>(szt./kurnik)</w:t>
            </w:r>
          </w:p>
        </w:tc>
        <w:tc>
          <w:tcPr>
            <w:tcW w:w="1421" w:type="dxa"/>
            <w:shd w:val="clear" w:color="auto" w:fill="D9D9D9"/>
          </w:tcPr>
          <w:p w:rsidR="00BC7449" w:rsidRPr="002C47C0" w:rsidRDefault="00BC7449" w:rsidP="00BC7449">
            <w:pPr>
              <w:pStyle w:val="TableParagraph"/>
              <w:spacing w:line="360" w:lineRule="auto"/>
              <w:ind w:left="256" w:right="254" w:firstLine="1"/>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2"/>
                <w:lang w:val="pl-PL"/>
              </w:rPr>
              <w:t xml:space="preserve"> </w:t>
            </w:r>
            <w:r w:rsidRPr="002C47C0">
              <w:rPr>
                <w:rFonts w:ascii="Calibri" w:hAnsi="Calibri"/>
                <w:lang w:val="pl-PL"/>
              </w:rPr>
              <w:t>TSP</w:t>
            </w:r>
            <w:r w:rsidRPr="002C47C0">
              <w:rPr>
                <w:rFonts w:ascii="Calibri" w:hAnsi="Calibri"/>
                <w:spacing w:val="-1"/>
                <w:lang w:val="pl-PL"/>
              </w:rPr>
              <w:t xml:space="preserve"> </w:t>
            </w:r>
            <w:r w:rsidRPr="002C47C0">
              <w:rPr>
                <w:rFonts w:ascii="Calibri" w:hAnsi="Calibri"/>
                <w:lang w:val="pl-PL"/>
              </w:rPr>
              <w:t>(kg/h)</w:t>
            </w:r>
          </w:p>
        </w:tc>
        <w:tc>
          <w:tcPr>
            <w:tcW w:w="1339"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74" w:right="70" w:firstLine="112"/>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(kg/h/kurnik)</w:t>
            </w:r>
          </w:p>
        </w:tc>
        <w:tc>
          <w:tcPr>
            <w:tcW w:w="1601"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117" w:right="112" w:firstLine="20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(kg/kurnik/rok)</w:t>
            </w:r>
          </w:p>
        </w:tc>
      </w:tr>
      <w:tr w:rsidR="00BC7449" w:rsidRPr="007D1A7D" w:rsidTr="001C10A4">
        <w:trPr>
          <w:trHeight w:hRule="exact" w:val="319"/>
        </w:trPr>
        <w:tc>
          <w:tcPr>
            <w:tcW w:w="1361" w:type="dxa"/>
          </w:tcPr>
          <w:p w:rsidR="00BC7449" w:rsidRPr="007D1A7D" w:rsidRDefault="00BC7449" w:rsidP="00BC7449">
            <w:pPr>
              <w:pStyle w:val="TableParagraph"/>
              <w:spacing w:line="268" w:lineRule="exact"/>
              <w:jc w:val="center"/>
              <w:rPr>
                <w:rFonts w:ascii="Calibri" w:eastAsia="Calibri" w:hAnsi="Calibri" w:cs="Calibri"/>
              </w:rPr>
            </w:pPr>
            <w:r w:rsidRPr="007D1A7D">
              <w:rPr>
                <w:rFonts w:ascii="Calibri"/>
              </w:rPr>
              <w:t>I</w:t>
            </w:r>
          </w:p>
        </w:tc>
        <w:tc>
          <w:tcPr>
            <w:tcW w:w="1359" w:type="dxa"/>
          </w:tcPr>
          <w:p w:rsidR="00BC7449" w:rsidRPr="007D1A7D" w:rsidRDefault="00BC7449" w:rsidP="00BC7449">
            <w:pPr>
              <w:pStyle w:val="TableParagraph"/>
              <w:spacing w:line="268" w:lineRule="exact"/>
              <w:jc w:val="center"/>
              <w:rPr>
                <w:rFonts w:ascii="Calibri" w:eastAsia="Calibri" w:hAnsi="Calibri" w:cs="Calibri"/>
              </w:rPr>
            </w:pPr>
            <w:r w:rsidRPr="007D1A7D">
              <w:rPr>
                <w:rFonts w:ascii="Calibri"/>
              </w:rPr>
              <w:t>27</w:t>
            </w:r>
          </w:p>
        </w:tc>
        <w:tc>
          <w:tcPr>
            <w:tcW w:w="1481" w:type="dxa"/>
          </w:tcPr>
          <w:p w:rsidR="00BC7449" w:rsidRPr="007D1A7D" w:rsidRDefault="00BC7449" w:rsidP="00BC7449">
            <w:pPr>
              <w:pStyle w:val="TableParagraph"/>
              <w:spacing w:line="268" w:lineRule="exact"/>
              <w:ind w:left="3"/>
              <w:jc w:val="center"/>
              <w:rPr>
                <w:rFonts w:ascii="Calibri" w:eastAsia="Calibri" w:hAnsi="Calibri" w:cs="Calibri"/>
              </w:rPr>
            </w:pPr>
            <w:r w:rsidRPr="007D1A7D">
              <w:rPr>
                <w:rFonts w:ascii="Calibri"/>
              </w:rPr>
              <w:t>6</w:t>
            </w:r>
          </w:p>
        </w:tc>
        <w:tc>
          <w:tcPr>
            <w:tcW w:w="1421" w:type="dxa"/>
          </w:tcPr>
          <w:p w:rsidR="00BC7449" w:rsidRPr="007D1A7D" w:rsidRDefault="00BC7449" w:rsidP="00BC7449">
            <w:pPr>
              <w:pStyle w:val="TableParagraph"/>
              <w:spacing w:line="268" w:lineRule="exact"/>
              <w:ind w:left="343"/>
              <w:rPr>
                <w:rFonts w:ascii="Calibri" w:eastAsia="Calibri" w:hAnsi="Calibri" w:cs="Calibri"/>
              </w:rPr>
            </w:pPr>
            <w:r w:rsidRPr="007D1A7D">
              <w:rPr>
                <w:rFonts w:ascii="Calibri"/>
              </w:rPr>
              <w:t>0,00046</w:t>
            </w:r>
          </w:p>
        </w:tc>
        <w:tc>
          <w:tcPr>
            <w:tcW w:w="1339" w:type="dxa"/>
          </w:tcPr>
          <w:p w:rsidR="00BC7449" w:rsidRPr="007D1A7D" w:rsidRDefault="00BC7449" w:rsidP="00BC7449">
            <w:pPr>
              <w:pStyle w:val="TableParagraph"/>
              <w:spacing w:line="268" w:lineRule="exact"/>
              <w:ind w:left="302"/>
              <w:rPr>
                <w:rFonts w:ascii="Calibri" w:eastAsia="Calibri" w:hAnsi="Calibri" w:cs="Calibri"/>
              </w:rPr>
            </w:pPr>
            <w:r w:rsidRPr="007D1A7D">
              <w:rPr>
                <w:rFonts w:ascii="Calibri"/>
              </w:rPr>
              <w:t>0,00276</w:t>
            </w:r>
          </w:p>
        </w:tc>
        <w:tc>
          <w:tcPr>
            <w:tcW w:w="1601" w:type="dxa"/>
          </w:tcPr>
          <w:p w:rsidR="00BC7449" w:rsidRPr="007D1A7D" w:rsidRDefault="00BC7449" w:rsidP="00BC7449">
            <w:pPr>
              <w:pStyle w:val="TableParagraph"/>
              <w:spacing w:line="268" w:lineRule="exact"/>
              <w:ind w:left="4"/>
              <w:jc w:val="center"/>
              <w:rPr>
                <w:rFonts w:ascii="Calibri" w:eastAsia="Calibri" w:hAnsi="Calibri" w:cs="Calibri"/>
              </w:rPr>
            </w:pPr>
            <w:r w:rsidRPr="007D1A7D">
              <w:rPr>
                <w:rFonts w:ascii="Calibri"/>
              </w:rPr>
              <w:t>0,074</w:t>
            </w:r>
          </w:p>
        </w:tc>
      </w:tr>
      <w:tr w:rsidR="00BC7449" w:rsidRPr="007D1A7D" w:rsidTr="001C10A4">
        <w:trPr>
          <w:trHeight w:hRule="exact" w:val="319"/>
        </w:trPr>
        <w:tc>
          <w:tcPr>
            <w:tcW w:w="1361" w:type="dxa"/>
          </w:tcPr>
          <w:p w:rsidR="00BC7449" w:rsidRPr="007D1A7D" w:rsidRDefault="00BC7449" w:rsidP="00BC7449">
            <w:pPr>
              <w:pStyle w:val="TableParagraph"/>
              <w:spacing w:line="265" w:lineRule="exact"/>
              <w:ind w:left="2"/>
              <w:jc w:val="center"/>
              <w:rPr>
                <w:rFonts w:ascii="Calibri" w:eastAsia="Calibri" w:hAnsi="Calibri" w:cs="Calibri"/>
              </w:rPr>
            </w:pPr>
            <w:r w:rsidRPr="007D1A7D">
              <w:rPr>
                <w:rFonts w:ascii="Calibri"/>
              </w:rPr>
              <w:t>II</w:t>
            </w:r>
          </w:p>
        </w:tc>
        <w:tc>
          <w:tcPr>
            <w:tcW w:w="1359" w:type="dxa"/>
          </w:tcPr>
          <w:p w:rsidR="00BC7449" w:rsidRPr="007D1A7D" w:rsidRDefault="00BC7449" w:rsidP="00BC7449">
            <w:pPr>
              <w:pStyle w:val="TableParagraph"/>
              <w:spacing w:line="265" w:lineRule="exact"/>
              <w:ind w:right="1"/>
              <w:jc w:val="center"/>
              <w:rPr>
                <w:rFonts w:ascii="Calibri" w:eastAsia="Calibri" w:hAnsi="Calibri" w:cs="Calibri"/>
              </w:rPr>
            </w:pPr>
            <w:r w:rsidRPr="007D1A7D">
              <w:rPr>
                <w:rFonts w:ascii="Calibri"/>
              </w:rPr>
              <w:t>113</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6</w:t>
            </w:r>
          </w:p>
        </w:tc>
        <w:tc>
          <w:tcPr>
            <w:tcW w:w="1421"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339"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0,00</w:t>
            </w:r>
          </w:p>
        </w:tc>
      </w:tr>
      <w:tr w:rsidR="00BC7449" w:rsidRPr="007D1A7D" w:rsidTr="001C10A4">
        <w:trPr>
          <w:trHeight w:hRule="exact" w:val="319"/>
        </w:trPr>
        <w:tc>
          <w:tcPr>
            <w:tcW w:w="1361" w:type="dxa"/>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III</w:t>
            </w:r>
          </w:p>
        </w:tc>
        <w:tc>
          <w:tcPr>
            <w:tcW w:w="1359" w:type="dxa"/>
          </w:tcPr>
          <w:p w:rsidR="00BC7449" w:rsidRPr="007D1A7D" w:rsidRDefault="00BC7449" w:rsidP="00BC7449">
            <w:pPr>
              <w:pStyle w:val="TableParagraph"/>
              <w:spacing w:line="265" w:lineRule="exact"/>
              <w:ind w:left="424"/>
              <w:rPr>
                <w:rFonts w:ascii="Calibri" w:eastAsia="Calibri" w:hAnsi="Calibri" w:cs="Calibri"/>
              </w:rPr>
            </w:pPr>
            <w:r w:rsidRPr="007D1A7D">
              <w:rPr>
                <w:rFonts w:ascii="Calibri"/>
              </w:rPr>
              <w:t>1</w:t>
            </w:r>
            <w:r w:rsidRPr="007D1A7D">
              <w:rPr>
                <w:rFonts w:ascii="Calibri"/>
                <w:spacing w:val="-1"/>
              </w:rPr>
              <w:t xml:space="preserve"> </w:t>
            </w:r>
            <w:r w:rsidRPr="007D1A7D">
              <w:rPr>
                <w:rFonts w:ascii="Calibri"/>
              </w:rPr>
              <w:t>973</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6</w:t>
            </w:r>
          </w:p>
        </w:tc>
        <w:tc>
          <w:tcPr>
            <w:tcW w:w="1421" w:type="dxa"/>
          </w:tcPr>
          <w:p w:rsidR="00BC7449" w:rsidRPr="007D1A7D" w:rsidRDefault="00BC7449" w:rsidP="00BC7449">
            <w:pPr>
              <w:pStyle w:val="TableParagraph"/>
              <w:spacing w:line="265" w:lineRule="exact"/>
              <w:ind w:left="343"/>
              <w:rPr>
                <w:rFonts w:ascii="Calibri" w:eastAsia="Calibri" w:hAnsi="Calibri" w:cs="Calibri"/>
              </w:rPr>
            </w:pPr>
            <w:r w:rsidRPr="007D1A7D">
              <w:rPr>
                <w:rFonts w:ascii="Calibri"/>
              </w:rPr>
              <w:t>0,00046</w:t>
            </w:r>
          </w:p>
        </w:tc>
        <w:tc>
          <w:tcPr>
            <w:tcW w:w="1339" w:type="dxa"/>
          </w:tcPr>
          <w:p w:rsidR="00BC7449" w:rsidRPr="007D1A7D" w:rsidRDefault="00BC7449" w:rsidP="00BC7449">
            <w:pPr>
              <w:pStyle w:val="TableParagraph"/>
              <w:spacing w:line="265" w:lineRule="exact"/>
              <w:ind w:left="302"/>
              <w:rPr>
                <w:rFonts w:ascii="Calibri" w:eastAsia="Calibri" w:hAnsi="Calibri" w:cs="Calibri"/>
              </w:rPr>
            </w:pPr>
            <w:r w:rsidRPr="007D1A7D">
              <w:rPr>
                <w:rFonts w:ascii="Calibri"/>
              </w:rPr>
              <w:t>0,00276</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5,445</w:t>
            </w:r>
          </w:p>
        </w:tc>
      </w:tr>
      <w:tr w:rsidR="00BC7449" w:rsidRPr="007D1A7D" w:rsidTr="001C10A4">
        <w:trPr>
          <w:trHeight w:hRule="exact" w:val="319"/>
        </w:trPr>
        <w:tc>
          <w:tcPr>
            <w:tcW w:w="1361" w:type="dxa"/>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IV</w:t>
            </w:r>
          </w:p>
        </w:tc>
        <w:tc>
          <w:tcPr>
            <w:tcW w:w="1359" w:type="dxa"/>
          </w:tcPr>
          <w:p w:rsidR="00BC7449" w:rsidRPr="007D1A7D" w:rsidRDefault="00BC7449" w:rsidP="00BC7449">
            <w:pPr>
              <w:pStyle w:val="TableParagraph"/>
              <w:spacing w:line="265" w:lineRule="exact"/>
              <w:ind w:left="424"/>
              <w:rPr>
                <w:rFonts w:ascii="Calibri" w:eastAsia="Calibri" w:hAnsi="Calibri" w:cs="Calibri"/>
              </w:rPr>
            </w:pPr>
            <w:r w:rsidRPr="007D1A7D">
              <w:rPr>
                <w:rFonts w:ascii="Calibri"/>
              </w:rPr>
              <w:t>5</w:t>
            </w:r>
            <w:r w:rsidRPr="007D1A7D">
              <w:rPr>
                <w:rFonts w:ascii="Calibri"/>
                <w:spacing w:val="-1"/>
              </w:rPr>
              <w:t xml:space="preserve"> </w:t>
            </w:r>
            <w:r w:rsidRPr="007D1A7D">
              <w:rPr>
                <w:rFonts w:ascii="Calibri"/>
              </w:rPr>
              <w:t>138</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6</w:t>
            </w:r>
          </w:p>
        </w:tc>
        <w:tc>
          <w:tcPr>
            <w:tcW w:w="1421"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339"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0,00</w:t>
            </w:r>
          </w:p>
        </w:tc>
      </w:tr>
      <w:tr w:rsidR="00BC7449" w:rsidRPr="007D1A7D" w:rsidTr="001C10A4">
        <w:trPr>
          <w:trHeight w:hRule="exact" w:val="348"/>
        </w:trPr>
        <w:tc>
          <w:tcPr>
            <w:tcW w:w="1361" w:type="dxa"/>
          </w:tcPr>
          <w:p w:rsidR="00BC7449" w:rsidRPr="007D1A7D" w:rsidRDefault="00BC7449" w:rsidP="00BC7449">
            <w:pPr>
              <w:pStyle w:val="TableParagraph"/>
              <w:spacing w:before="25"/>
              <w:ind w:left="405"/>
              <w:rPr>
                <w:rFonts w:ascii="Calibri" w:eastAsia="Calibri" w:hAnsi="Calibri" w:cs="Calibri"/>
              </w:rPr>
            </w:pPr>
            <w:r w:rsidRPr="007D1A7D">
              <w:rPr>
                <w:rFonts w:ascii="Calibri"/>
              </w:rPr>
              <w:t>suma:</w:t>
            </w:r>
          </w:p>
        </w:tc>
        <w:tc>
          <w:tcPr>
            <w:tcW w:w="1359" w:type="dxa"/>
          </w:tcPr>
          <w:p w:rsidR="00BC7449" w:rsidRPr="007D1A7D" w:rsidRDefault="00BC7449" w:rsidP="00BC7449">
            <w:pPr>
              <w:pStyle w:val="TableParagraph"/>
              <w:spacing w:before="25"/>
              <w:ind w:left="424"/>
              <w:rPr>
                <w:rFonts w:ascii="Calibri" w:eastAsia="Calibri" w:hAnsi="Calibri" w:cs="Calibri"/>
              </w:rPr>
            </w:pPr>
            <w:r w:rsidRPr="007D1A7D">
              <w:rPr>
                <w:rFonts w:ascii="Calibri"/>
              </w:rPr>
              <w:t>7</w:t>
            </w:r>
            <w:r w:rsidRPr="007D1A7D">
              <w:rPr>
                <w:rFonts w:ascii="Calibri"/>
                <w:spacing w:val="-1"/>
              </w:rPr>
              <w:t xml:space="preserve"> </w:t>
            </w:r>
            <w:r w:rsidRPr="007D1A7D">
              <w:rPr>
                <w:rFonts w:ascii="Calibri"/>
              </w:rPr>
              <w:t>251</w:t>
            </w:r>
          </w:p>
        </w:tc>
        <w:tc>
          <w:tcPr>
            <w:tcW w:w="2902" w:type="dxa"/>
            <w:gridSpan w:val="2"/>
          </w:tcPr>
          <w:p w:rsidR="00BC7449" w:rsidRPr="007D1A7D" w:rsidRDefault="00BC7449" w:rsidP="00BC7449"/>
        </w:tc>
        <w:tc>
          <w:tcPr>
            <w:tcW w:w="1339" w:type="dxa"/>
          </w:tcPr>
          <w:p w:rsidR="00BC7449" w:rsidRPr="007D1A7D" w:rsidRDefault="00BC7449" w:rsidP="00BC7449">
            <w:pPr>
              <w:pStyle w:val="TableParagraph"/>
              <w:spacing w:before="25"/>
              <w:ind w:left="393"/>
              <w:rPr>
                <w:rFonts w:ascii="Calibri" w:eastAsia="Calibri" w:hAnsi="Calibri" w:cs="Calibri"/>
              </w:rPr>
            </w:pPr>
            <w:r w:rsidRPr="007D1A7D">
              <w:rPr>
                <w:rFonts w:ascii="Calibri"/>
              </w:rPr>
              <w:t>suma:</w:t>
            </w:r>
          </w:p>
        </w:tc>
        <w:tc>
          <w:tcPr>
            <w:tcW w:w="1601" w:type="dxa"/>
          </w:tcPr>
          <w:p w:rsidR="00BC7449" w:rsidRPr="007D1A7D" w:rsidRDefault="00BC7449" w:rsidP="00BC7449">
            <w:pPr>
              <w:pStyle w:val="TableParagraph"/>
              <w:spacing w:before="25"/>
              <w:ind w:left="1"/>
              <w:jc w:val="center"/>
              <w:rPr>
                <w:rFonts w:ascii="Calibri" w:eastAsia="Calibri" w:hAnsi="Calibri" w:cs="Calibri"/>
              </w:rPr>
            </w:pPr>
            <w:r w:rsidRPr="007D1A7D">
              <w:rPr>
                <w:rFonts w:ascii="Calibri"/>
                <w:b/>
              </w:rPr>
              <w:t>5,52</w:t>
            </w:r>
          </w:p>
        </w:tc>
      </w:tr>
    </w:tbl>
    <w:p w:rsidR="00BC7449" w:rsidRDefault="00BC7449" w:rsidP="00BC7449">
      <w:pPr>
        <w:rPr>
          <w:rFonts w:ascii="Calibri" w:eastAsia="Calibri" w:hAnsi="Calibri" w:cs="Calibri"/>
          <w:i/>
          <w:color w:val="FF0000"/>
          <w:sz w:val="20"/>
          <w:szCs w:val="20"/>
        </w:rPr>
      </w:pPr>
    </w:p>
    <w:p w:rsidR="00BC7449" w:rsidRDefault="00BC7449" w:rsidP="00BC7449">
      <w:pPr>
        <w:rPr>
          <w:rFonts w:ascii="Calibri" w:eastAsia="Calibri" w:hAnsi="Calibri" w:cs="Calibri"/>
          <w:i/>
          <w:color w:val="FF0000"/>
          <w:sz w:val="20"/>
          <w:szCs w:val="20"/>
        </w:rPr>
      </w:pPr>
    </w:p>
    <w:p w:rsidR="00BC7449" w:rsidRDefault="00BC7449" w:rsidP="00BC7449">
      <w:pPr>
        <w:rPr>
          <w:rFonts w:ascii="Calibri" w:eastAsia="Calibri" w:hAnsi="Calibri" w:cs="Calibri"/>
          <w:i/>
          <w:color w:val="FF0000"/>
          <w:sz w:val="20"/>
          <w:szCs w:val="20"/>
        </w:rPr>
      </w:pPr>
    </w:p>
    <w:p w:rsidR="00BC7449" w:rsidRDefault="00BC7449" w:rsidP="00BC7449">
      <w:pPr>
        <w:rPr>
          <w:rFonts w:ascii="Calibri" w:eastAsia="Calibri" w:hAnsi="Calibri" w:cs="Calibri"/>
          <w:i/>
          <w:color w:val="FF0000"/>
          <w:sz w:val="20"/>
          <w:szCs w:val="20"/>
        </w:rPr>
      </w:pPr>
    </w:p>
    <w:p w:rsidR="00BC7449" w:rsidRPr="00F6216F" w:rsidRDefault="00BC7449" w:rsidP="00BC7449">
      <w:pPr>
        <w:rPr>
          <w:rFonts w:ascii="Calibri" w:eastAsia="Calibri" w:hAnsi="Calibri" w:cs="Calibri"/>
          <w:i/>
          <w:color w:val="FF0000"/>
          <w:sz w:val="20"/>
          <w:szCs w:val="20"/>
        </w:rPr>
      </w:pPr>
    </w:p>
    <w:p w:rsidR="00BC7449" w:rsidRPr="002C47C0" w:rsidRDefault="00BC7449" w:rsidP="00BC7449">
      <w:pPr>
        <w:spacing w:before="196"/>
        <w:ind w:left="136"/>
        <w:rPr>
          <w:rFonts w:ascii="Calibri" w:eastAsia="Calibri" w:hAnsi="Calibri" w:cs="Calibri"/>
          <w:sz w:val="24"/>
          <w:szCs w:val="24"/>
        </w:rPr>
      </w:pPr>
      <w:r>
        <w:rPr>
          <w:rFonts w:ascii="Calibri" w:hAnsi="Calibri"/>
          <w:i/>
          <w:sz w:val="24"/>
        </w:rPr>
        <w:lastRenderedPageBreak/>
        <w:t xml:space="preserve">Tabela </w:t>
      </w:r>
      <w:r w:rsidRPr="002C47C0">
        <w:rPr>
          <w:rFonts w:ascii="Calibri" w:hAnsi="Calibri"/>
          <w:i/>
          <w:sz w:val="24"/>
        </w:rPr>
        <w:t>Obliczenie emisji TSP = PM10 = PM2,5, przypadającej na kurnik nr</w:t>
      </w:r>
      <w:r w:rsidRPr="002C47C0">
        <w:rPr>
          <w:rFonts w:ascii="Calibri" w:hAnsi="Calibri"/>
          <w:i/>
          <w:spacing w:val="-23"/>
          <w:sz w:val="24"/>
        </w:rPr>
        <w:t xml:space="preserve"> </w:t>
      </w:r>
      <w:r w:rsidRPr="002C47C0">
        <w:rPr>
          <w:rFonts w:ascii="Calibri" w:hAnsi="Calibri"/>
          <w:i/>
          <w:sz w:val="24"/>
        </w:rPr>
        <w:t>5</w:t>
      </w:r>
    </w:p>
    <w:p w:rsidR="00BC7449" w:rsidRPr="002C47C0" w:rsidRDefault="00BC7449" w:rsidP="00BC7449">
      <w:pPr>
        <w:spacing w:before="7"/>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BC7449" w:rsidRPr="007D1A7D" w:rsidTr="004178FC">
        <w:trPr>
          <w:trHeight w:hRule="exact" w:val="413"/>
        </w:trPr>
        <w:tc>
          <w:tcPr>
            <w:tcW w:w="1361" w:type="dxa"/>
            <w:shd w:val="clear" w:color="auto" w:fill="D9D9D9"/>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1</w:t>
            </w:r>
          </w:p>
        </w:tc>
        <w:tc>
          <w:tcPr>
            <w:tcW w:w="1359" w:type="dxa"/>
            <w:shd w:val="clear" w:color="auto" w:fill="D9D9D9"/>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2</w:t>
            </w:r>
          </w:p>
        </w:tc>
        <w:tc>
          <w:tcPr>
            <w:tcW w:w="1481" w:type="dxa"/>
            <w:shd w:val="clear" w:color="auto" w:fill="D9D9D9"/>
          </w:tcPr>
          <w:p w:rsidR="00BC7449" w:rsidRPr="007D1A7D" w:rsidRDefault="00BC7449" w:rsidP="00BC7449">
            <w:pPr>
              <w:pStyle w:val="TableParagraph"/>
              <w:spacing w:line="265" w:lineRule="exact"/>
              <w:ind w:left="3"/>
              <w:jc w:val="center"/>
              <w:rPr>
                <w:rFonts w:ascii="Calibri" w:eastAsia="Calibri" w:hAnsi="Calibri" w:cs="Calibri"/>
              </w:rPr>
            </w:pPr>
            <w:r w:rsidRPr="007D1A7D">
              <w:rPr>
                <w:rFonts w:ascii="Calibri"/>
              </w:rPr>
              <w:t>3</w:t>
            </w:r>
          </w:p>
        </w:tc>
        <w:tc>
          <w:tcPr>
            <w:tcW w:w="1421" w:type="dxa"/>
            <w:shd w:val="clear" w:color="auto" w:fill="D9D9D9"/>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4</w:t>
            </w:r>
          </w:p>
        </w:tc>
        <w:tc>
          <w:tcPr>
            <w:tcW w:w="1339" w:type="dxa"/>
            <w:shd w:val="clear" w:color="auto" w:fill="D9D9D9"/>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5</w:t>
            </w:r>
          </w:p>
        </w:tc>
        <w:tc>
          <w:tcPr>
            <w:tcW w:w="1601" w:type="dxa"/>
            <w:shd w:val="clear" w:color="auto" w:fill="D9D9D9"/>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6</w:t>
            </w:r>
          </w:p>
        </w:tc>
      </w:tr>
      <w:tr w:rsidR="00BC7449" w:rsidRPr="00CC2D96" w:rsidTr="004178FC">
        <w:trPr>
          <w:trHeight w:hRule="exact" w:val="1219"/>
        </w:trPr>
        <w:tc>
          <w:tcPr>
            <w:tcW w:w="1361" w:type="dxa"/>
            <w:shd w:val="clear" w:color="auto" w:fill="D9D9D9"/>
          </w:tcPr>
          <w:p w:rsidR="00BC7449" w:rsidRPr="007D1A7D" w:rsidRDefault="00BC7449" w:rsidP="00BC7449">
            <w:pPr>
              <w:pStyle w:val="TableParagraph"/>
              <w:spacing w:before="10"/>
              <w:rPr>
                <w:rFonts w:ascii="Calibri" w:eastAsia="Calibri" w:hAnsi="Calibri" w:cs="Calibri"/>
                <w:i/>
                <w:sz w:val="32"/>
                <w:szCs w:val="32"/>
              </w:rPr>
            </w:pPr>
          </w:p>
          <w:p w:rsidR="00BC7449" w:rsidRPr="007D1A7D" w:rsidRDefault="00BC7449" w:rsidP="00BC7449">
            <w:pPr>
              <w:pStyle w:val="TableParagraph"/>
              <w:ind w:left="79"/>
              <w:rPr>
                <w:rFonts w:ascii="Calibri" w:eastAsia="Calibri" w:hAnsi="Calibri" w:cs="Calibri"/>
              </w:rPr>
            </w:pPr>
            <w:r w:rsidRPr="007D1A7D">
              <w:rPr>
                <w:rFonts w:ascii="Calibri"/>
              </w:rPr>
              <w:t>nr</w:t>
            </w:r>
            <w:r w:rsidRPr="007D1A7D">
              <w:rPr>
                <w:rFonts w:ascii="Calibri"/>
                <w:spacing w:val="-1"/>
              </w:rPr>
              <w:t xml:space="preserve"> </w:t>
            </w:r>
            <w:r w:rsidRPr="007D1A7D">
              <w:rPr>
                <w:rFonts w:ascii="Calibri"/>
              </w:rPr>
              <w:t>podokresu</w:t>
            </w:r>
          </w:p>
        </w:tc>
        <w:tc>
          <w:tcPr>
            <w:tcW w:w="1359" w:type="dxa"/>
            <w:shd w:val="clear" w:color="auto" w:fill="D9D9D9"/>
          </w:tcPr>
          <w:p w:rsidR="00BC7449" w:rsidRPr="007D1A7D" w:rsidRDefault="00BC7449" w:rsidP="00BC7449">
            <w:pPr>
              <w:pStyle w:val="TableParagraph"/>
              <w:spacing w:before="3"/>
              <w:rPr>
                <w:rFonts w:ascii="Calibri" w:eastAsia="Calibri" w:hAnsi="Calibri" w:cs="Calibri"/>
                <w:i/>
                <w:sz w:val="16"/>
                <w:szCs w:val="16"/>
              </w:rPr>
            </w:pPr>
          </w:p>
          <w:p w:rsidR="00BC7449" w:rsidRPr="007D1A7D" w:rsidRDefault="00BC7449" w:rsidP="00BC7449">
            <w:pPr>
              <w:pStyle w:val="TableParagraph"/>
              <w:spacing w:line="360" w:lineRule="auto"/>
              <w:ind w:left="359" w:right="118" w:hanging="240"/>
              <w:rPr>
                <w:rFonts w:ascii="Calibri" w:eastAsia="Calibri" w:hAnsi="Calibri" w:cs="Calibri"/>
              </w:rPr>
            </w:pPr>
            <w:r w:rsidRPr="007D1A7D">
              <w:rPr>
                <w:rFonts w:ascii="Calibri"/>
              </w:rPr>
              <w:t>czas trwania (h/rok)</w:t>
            </w:r>
          </w:p>
        </w:tc>
        <w:tc>
          <w:tcPr>
            <w:tcW w:w="1481" w:type="dxa"/>
            <w:shd w:val="clear" w:color="auto" w:fill="D9D9D9"/>
          </w:tcPr>
          <w:p w:rsidR="00BC7449" w:rsidRPr="007D1A7D" w:rsidRDefault="00BC7449" w:rsidP="00BC7449">
            <w:pPr>
              <w:pStyle w:val="TableParagraph"/>
              <w:spacing w:line="360" w:lineRule="auto"/>
              <w:ind w:left="196" w:right="190" w:hanging="3"/>
              <w:jc w:val="center"/>
              <w:rPr>
                <w:rFonts w:ascii="Calibri" w:eastAsia="Calibri" w:hAnsi="Calibri" w:cs="Calibri"/>
              </w:rPr>
            </w:pPr>
            <w:r w:rsidRPr="007D1A7D">
              <w:rPr>
                <w:rFonts w:ascii="Calibri" w:hAnsi="Calibri"/>
              </w:rPr>
              <w:t xml:space="preserve">ilość nagrzewnic </w:t>
            </w:r>
            <w:r w:rsidRPr="007D1A7D">
              <w:rPr>
                <w:rFonts w:ascii="Calibri" w:hAnsi="Calibri"/>
                <w:spacing w:val="-1"/>
              </w:rPr>
              <w:t>(szt./kurnik)</w:t>
            </w:r>
          </w:p>
        </w:tc>
        <w:tc>
          <w:tcPr>
            <w:tcW w:w="1421" w:type="dxa"/>
            <w:shd w:val="clear" w:color="auto" w:fill="D9D9D9"/>
          </w:tcPr>
          <w:p w:rsidR="00BC7449" w:rsidRPr="002C47C0" w:rsidRDefault="00BC7449" w:rsidP="00BC7449">
            <w:pPr>
              <w:pStyle w:val="TableParagraph"/>
              <w:spacing w:line="360" w:lineRule="auto"/>
              <w:ind w:left="256" w:right="254" w:firstLine="1"/>
              <w:jc w:val="center"/>
              <w:rPr>
                <w:rFonts w:ascii="Calibri" w:eastAsia="Calibri" w:hAnsi="Calibri" w:cs="Calibri"/>
                <w:lang w:val="pl-PL"/>
              </w:rPr>
            </w:pPr>
            <w:r w:rsidRPr="002C47C0">
              <w:rPr>
                <w:rFonts w:ascii="Calibri" w:hAnsi="Calibri"/>
                <w:lang w:val="pl-PL"/>
              </w:rPr>
              <w:t>wskaźnik emisji</w:t>
            </w:r>
            <w:r w:rsidRPr="002C47C0">
              <w:rPr>
                <w:rFonts w:ascii="Calibri" w:hAnsi="Calibri"/>
                <w:spacing w:val="-2"/>
                <w:lang w:val="pl-PL"/>
              </w:rPr>
              <w:t xml:space="preserve"> </w:t>
            </w:r>
            <w:r w:rsidRPr="002C47C0">
              <w:rPr>
                <w:rFonts w:ascii="Calibri" w:hAnsi="Calibri"/>
                <w:lang w:val="pl-PL"/>
              </w:rPr>
              <w:t>TSP</w:t>
            </w:r>
            <w:r w:rsidRPr="002C47C0">
              <w:rPr>
                <w:rFonts w:ascii="Calibri" w:hAnsi="Calibri"/>
                <w:spacing w:val="-1"/>
                <w:lang w:val="pl-PL"/>
              </w:rPr>
              <w:t xml:space="preserve"> </w:t>
            </w:r>
            <w:r w:rsidRPr="002C47C0">
              <w:rPr>
                <w:rFonts w:ascii="Calibri" w:hAnsi="Calibri"/>
                <w:lang w:val="pl-PL"/>
              </w:rPr>
              <w:t>(kg/h)</w:t>
            </w:r>
          </w:p>
        </w:tc>
        <w:tc>
          <w:tcPr>
            <w:tcW w:w="1339"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74" w:right="70" w:firstLine="112"/>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(kg/h/kurnik)</w:t>
            </w:r>
          </w:p>
        </w:tc>
        <w:tc>
          <w:tcPr>
            <w:tcW w:w="1601"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117" w:right="112" w:firstLine="20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TSP (kg/kurnik/rok)</w:t>
            </w:r>
          </w:p>
        </w:tc>
      </w:tr>
      <w:tr w:rsidR="00BC7449" w:rsidRPr="007D1A7D" w:rsidTr="004178FC">
        <w:trPr>
          <w:trHeight w:hRule="exact" w:val="319"/>
        </w:trPr>
        <w:tc>
          <w:tcPr>
            <w:tcW w:w="1361" w:type="dxa"/>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I</w:t>
            </w:r>
          </w:p>
        </w:tc>
        <w:tc>
          <w:tcPr>
            <w:tcW w:w="1359" w:type="dxa"/>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24</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7D1A7D" w:rsidRDefault="00BC7449" w:rsidP="00BC7449">
            <w:pPr>
              <w:pStyle w:val="TableParagraph"/>
              <w:spacing w:line="265" w:lineRule="exact"/>
              <w:ind w:left="343"/>
              <w:rPr>
                <w:rFonts w:ascii="Calibri" w:eastAsia="Calibri" w:hAnsi="Calibri" w:cs="Calibri"/>
              </w:rPr>
            </w:pPr>
            <w:r w:rsidRPr="007D1A7D">
              <w:rPr>
                <w:rFonts w:ascii="Calibri"/>
              </w:rPr>
              <w:t>0,00046</w:t>
            </w:r>
          </w:p>
        </w:tc>
        <w:tc>
          <w:tcPr>
            <w:tcW w:w="1339" w:type="dxa"/>
          </w:tcPr>
          <w:p w:rsidR="00BC7449" w:rsidRPr="007D1A7D" w:rsidRDefault="00BC7449" w:rsidP="00BC7449">
            <w:pPr>
              <w:pStyle w:val="TableParagraph"/>
              <w:spacing w:line="265" w:lineRule="exact"/>
              <w:ind w:left="302"/>
              <w:rPr>
                <w:rFonts w:ascii="Calibri" w:eastAsia="Calibri" w:hAnsi="Calibri" w:cs="Calibri"/>
              </w:rPr>
            </w:pPr>
            <w:r>
              <w:rPr>
                <w:rFonts w:ascii="Calibri"/>
              </w:rPr>
              <w:t>0,00414</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0,066</w:t>
            </w:r>
          </w:p>
        </w:tc>
      </w:tr>
      <w:tr w:rsidR="00BC7449" w:rsidRPr="007D1A7D" w:rsidTr="004178FC">
        <w:trPr>
          <w:trHeight w:hRule="exact" w:val="317"/>
        </w:trPr>
        <w:tc>
          <w:tcPr>
            <w:tcW w:w="1361" w:type="dxa"/>
          </w:tcPr>
          <w:p w:rsidR="00BC7449" w:rsidRPr="007D1A7D" w:rsidRDefault="00BC7449" w:rsidP="00BC7449">
            <w:pPr>
              <w:pStyle w:val="TableParagraph"/>
              <w:spacing w:line="265" w:lineRule="exact"/>
              <w:ind w:left="2"/>
              <w:jc w:val="center"/>
              <w:rPr>
                <w:rFonts w:ascii="Calibri" w:eastAsia="Calibri" w:hAnsi="Calibri" w:cs="Calibri"/>
              </w:rPr>
            </w:pPr>
            <w:r w:rsidRPr="007D1A7D">
              <w:rPr>
                <w:rFonts w:ascii="Calibri"/>
              </w:rPr>
              <w:t>II</w:t>
            </w:r>
          </w:p>
        </w:tc>
        <w:tc>
          <w:tcPr>
            <w:tcW w:w="1359" w:type="dxa"/>
          </w:tcPr>
          <w:p w:rsidR="00BC7449" w:rsidRPr="007D1A7D" w:rsidRDefault="00BC7449" w:rsidP="00BC7449">
            <w:pPr>
              <w:pStyle w:val="TableParagraph"/>
              <w:spacing w:line="265" w:lineRule="exact"/>
              <w:ind w:right="1"/>
              <w:jc w:val="center"/>
              <w:rPr>
                <w:rFonts w:ascii="Calibri" w:eastAsia="Calibri" w:hAnsi="Calibri" w:cs="Calibri"/>
              </w:rPr>
            </w:pPr>
            <w:r w:rsidRPr="007D1A7D">
              <w:rPr>
                <w:rFonts w:ascii="Calibri"/>
              </w:rPr>
              <w:t>113</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339"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0,00</w:t>
            </w:r>
          </w:p>
        </w:tc>
      </w:tr>
      <w:tr w:rsidR="00BC7449" w:rsidRPr="007D1A7D" w:rsidTr="004178FC">
        <w:trPr>
          <w:trHeight w:hRule="exact" w:val="319"/>
        </w:trPr>
        <w:tc>
          <w:tcPr>
            <w:tcW w:w="1361" w:type="dxa"/>
          </w:tcPr>
          <w:p w:rsidR="00BC7449" w:rsidRPr="007D1A7D" w:rsidRDefault="00BC7449" w:rsidP="00BC7449">
            <w:pPr>
              <w:pStyle w:val="TableParagraph"/>
              <w:spacing w:line="268" w:lineRule="exact"/>
              <w:jc w:val="center"/>
              <w:rPr>
                <w:rFonts w:ascii="Calibri" w:eastAsia="Calibri" w:hAnsi="Calibri" w:cs="Calibri"/>
              </w:rPr>
            </w:pPr>
            <w:r w:rsidRPr="007D1A7D">
              <w:rPr>
                <w:rFonts w:ascii="Calibri"/>
              </w:rPr>
              <w:t>III</w:t>
            </w:r>
          </w:p>
        </w:tc>
        <w:tc>
          <w:tcPr>
            <w:tcW w:w="1359" w:type="dxa"/>
          </w:tcPr>
          <w:p w:rsidR="00BC7449" w:rsidRPr="007D1A7D" w:rsidRDefault="00BC7449" w:rsidP="00BC7449">
            <w:pPr>
              <w:pStyle w:val="TableParagraph"/>
              <w:spacing w:line="268" w:lineRule="exact"/>
              <w:ind w:left="424"/>
              <w:rPr>
                <w:rFonts w:ascii="Calibri" w:eastAsia="Calibri" w:hAnsi="Calibri" w:cs="Calibri"/>
              </w:rPr>
            </w:pPr>
            <w:r w:rsidRPr="007D1A7D">
              <w:rPr>
                <w:rFonts w:ascii="Calibri"/>
              </w:rPr>
              <w:t>1</w:t>
            </w:r>
            <w:r w:rsidRPr="007D1A7D">
              <w:rPr>
                <w:rFonts w:ascii="Calibri"/>
                <w:spacing w:val="-1"/>
              </w:rPr>
              <w:t xml:space="preserve"> </w:t>
            </w:r>
            <w:r w:rsidRPr="007D1A7D">
              <w:rPr>
                <w:rFonts w:ascii="Calibri"/>
              </w:rPr>
              <w:t>973</w:t>
            </w:r>
          </w:p>
        </w:tc>
        <w:tc>
          <w:tcPr>
            <w:tcW w:w="1481" w:type="dxa"/>
          </w:tcPr>
          <w:p w:rsidR="00BC7449" w:rsidRPr="007D1A7D" w:rsidRDefault="00BC7449" w:rsidP="00BC7449">
            <w:pPr>
              <w:pStyle w:val="TableParagraph"/>
              <w:spacing w:line="268" w:lineRule="exact"/>
              <w:ind w:left="3"/>
              <w:jc w:val="center"/>
              <w:rPr>
                <w:rFonts w:ascii="Calibri" w:eastAsia="Calibri" w:hAnsi="Calibri" w:cs="Calibri"/>
              </w:rPr>
            </w:pPr>
            <w:r>
              <w:rPr>
                <w:rFonts w:ascii="Calibri"/>
              </w:rPr>
              <w:t>9</w:t>
            </w:r>
          </w:p>
        </w:tc>
        <w:tc>
          <w:tcPr>
            <w:tcW w:w="1421" w:type="dxa"/>
          </w:tcPr>
          <w:p w:rsidR="00BC7449" w:rsidRPr="007D1A7D" w:rsidRDefault="00BC7449" w:rsidP="00BC7449">
            <w:pPr>
              <w:pStyle w:val="TableParagraph"/>
              <w:spacing w:line="268" w:lineRule="exact"/>
              <w:ind w:left="343"/>
              <w:rPr>
                <w:rFonts w:ascii="Calibri" w:eastAsia="Calibri" w:hAnsi="Calibri" w:cs="Calibri"/>
              </w:rPr>
            </w:pPr>
            <w:r w:rsidRPr="007D1A7D">
              <w:rPr>
                <w:rFonts w:ascii="Calibri"/>
              </w:rPr>
              <w:t>0,00046</w:t>
            </w:r>
          </w:p>
        </w:tc>
        <w:tc>
          <w:tcPr>
            <w:tcW w:w="1339" w:type="dxa"/>
          </w:tcPr>
          <w:p w:rsidR="00BC7449" w:rsidRPr="007D1A7D" w:rsidRDefault="00BC7449" w:rsidP="00BC7449">
            <w:pPr>
              <w:pStyle w:val="TableParagraph"/>
              <w:spacing w:line="268" w:lineRule="exact"/>
              <w:ind w:left="302"/>
              <w:rPr>
                <w:rFonts w:ascii="Calibri" w:eastAsia="Calibri" w:hAnsi="Calibri" w:cs="Calibri"/>
              </w:rPr>
            </w:pPr>
            <w:r>
              <w:rPr>
                <w:rFonts w:ascii="Calibri"/>
              </w:rPr>
              <w:t>0,00414</w:t>
            </w:r>
          </w:p>
        </w:tc>
        <w:tc>
          <w:tcPr>
            <w:tcW w:w="1601" w:type="dxa"/>
          </w:tcPr>
          <w:p w:rsidR="00BC7449" w:rsidRPr="007D1A7D" w:rsidRDefault="00BC7449" w:rsidP="00BC7449">
            <w:pPr>
              <w:pStyle w:val="TableParagraph"/>
              <w:spacing w:line="268" w:lineRule="exact"/>
              <w:ind w:left="4"/>
              <w:jc w:val="center"/>
              <w:rPr>
                <w:rFonts w:ascii="Calibri" w:eastAsia="Calibri" w:hAnsi="Calibri" w:cs="Calibri"/>
              </w:rPr>
            </w:pPr>
            <w:r w:rsidRPr="007D1A7D">
              <w:rPr>
                <w:rFonts w:ascii="Calibri"/>
              </w:rPr>
              <w:t>5,445</w:t>
            </w:r>
          </w:p>
        </w:tc>
      </w:tr>
      <w:tr w:rsidR="00BC7449" w:rsidRPr="007D1A7D" w:rsidTr="004178FC">
        <w:trPr>
          <w:trHeight w:hRule="exact" w:val="319"/>
        </w:trPr>
        <w:tc>
          <w:tcPr>
            <w:tcW w:w="1361" w:type="dxa"/>
          </w:tcPr>
          <w:p w:rsidR="00BC7449" w:rsidRPr="007D1A7D" w:rsidRDefault="00BC7449" w:rsidP="00BC7449">
            <w:pPr>
              <w:pStyle w:val="TableParagraph"/>
              <w:spacing w:line="265" w:lineRule="exact"/>
              <w:jc w:val="center"/>
              <w:rPr>
                <w:rFonts w:ascii="Calibri" w:eastAsia="Calibri" w:hAnsi="Calibri" w:cs="Calibri"/>
              </w:rPr>
            </w:pPr>
            <w:r w:rsidRPr="007D1A7D">
              <w:rPr>
                <w:rFonts w:ascii="Calibri"/>
              </w:rPr>
              <w:t>IV</w:t>
            </w:r>
          </w:p>
        </w:tc>
        <w:tc>
          <w:tcPr>
            <w:tcW w:w="1359" w:type="dxa"/>
          </w:tcPr>
          <w:p w:rsidR="00BC7449" w:rsidRPr="007D1A7D" w:rsidRDefault="00BC7449" w:rsidP="00BC7449">
            <w:pPr>
              <w:pStyle w:val="TableParagraph"/>
              <w:spacing w:line="265" w:lineRule="exact"/>
              <w:ind w:left="424"/>
              <w:rPr>
                <w:rFonts w:ascii="Calibri" w:eastAsia="Calibri" w:hAnsi="Calibri" w:cs="Calibri"/>
              </w:rPr>
            </w:pPr>
            <w:r w:rsidRPr="007D1A7D">
              <w:rPr>
                <w:rFonts w:ascii="Calibri"/>
              </w:rPr>
              <w:t>5</w:t>
            </w:r>
            <w:r w:rsidRPr="007D1A7D">
              <w:rPr>
                <w:rFonts w:ascii="Calibri"/>
                <w:spacing w:val="-1"/>
              </w:rPr>
              <w:t xml:space="preserve"> </w:t>
            </w:r>
            <w:r w:rsidRPr="007D1A7D">
              <w:rPr>
                <w:rFonts w:ascii="Calibri"/>
              </w:rPr>
              <w:t>138</w:t>
            </w:r>
          </w:p>
        </w:tc>
        <w:tc>
          <w:tcPr>
            <w:tcW w:w="1481" w:type="dxa"/>
          </w:tcPr>
          <w:p w:rsidR="00BC7449" w:rsidRPr="007D1A7D"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339" w:type="dxa"/>
          </w:tcPr>
          <w:p w:rsidR="00BC7449" w:rsidRPr="007D1A7D" w:rsidRDefault="00BC7449" w:rsidP="00BC7449">
            <w:pPr>
              <w:pStyle w:val="TableParagraph"/>
              <w:spacing w:line="265" w:lineRule="exact"/>
              <w:ind w:left="1"/>
              <w:jc w:val="center"/>
              <w:rPr>
                <w:rFonts w:ascii="Calibri" w:eastAsia="Calibri" w:hAnsi="Calibri" w:cs="Calibri"/>
              </w:rPr>
            </w:pPr>
            <w:r w:rsidRPr="007D1A7D">
              <w:rPr>
                <w:rFonts w:ascii="Calibri"/>
              </w:rPr>
              <w:t>0</w:t>
            </w:r>
          </w:p>
        </w:tc>
        <w:tc>
          <w:tcPr>
            <w:tcW w:w="1601" w:type="dxa"/>
          </w:tcPr>
          <w:p w:rsidR="00BC7449" w:rsidRPr="007D1A7D" w:rsidRDefault="00BC7449" w:rsidP="00BC7449">
            <w:pPr>
              <w:pStyle w:val="TableParagraph"/>
              <w:spacing w:line="265" w:lineRule="exact"/>
              <w:ind w:left="4"/>
              <w:jc w:val="center"/>
              <w:rPr>
                <w:rFonts w:ascii="Calibri" w:eastAsia="Calibri" w:hAnsi="Calibri" w:cs="Calibri"/>
              </w:rPr>
            </w:pPr>
            <w:r w:rsidRPr="007D1A7D">
              <w:rPr>
                <w:rFonts w:ascii="Calibri"/>
              </w:rPr>
              <w:t>0,00</w:t>
            </w:r>
          </w:p>
        </w:tc>
      </w:tr>
      <w:tr w:rsidR="00BC7449" w:rsidRPr="007D1A7D" w:rsidTr="004178FC">
        <w:trPr>
          <w:trHeight w:hRule="exact" w:val="348"/>
        </w:trPr>
        <w:tc>
          <w:tcPr>
            <w:tcW w:w="1361" w:type="dxa"/>
          </w:tcPr>
          <w:p w:rsidR="00BC7449" w:rsidRPr="007D1A7D" w:rsidRDefault="00BC7449" w:rsidP="00BC7449">
            <w:pPr>
              <w:pStyle w:val="TableParagraph"/>
              <w:spacing w:before="25"/>
              <w:ind w:left="405"/>
              <w:rPr>
                <w:rFonts w:ascii="Calibri" w:eastAsia="Calibri" w:hAnsi="Calibri" w:cs="Calibri"/>
              </w:rPr>
            </w:pPr>
            <w:r w:rsidRPr="007D1A7D">
              <w:rPr>
                <w:rFonts w:ascii="Calibri"/>
              </w:rPr>
              <w:t>suma:</w:t>
            </w:r>
          </w:p>
        </w:tc>
        <w:tc>
          <w:tcPr>
            <w:tcW w:w="1359" w:type="dxa"/>
          </w:tcPr>
          <w:p w:rsidR="00BC7449" w:rsidRPr="007D1A7D" w:rsidRDefault="00BC7449" w:rsidP="00BC7449">
            <w:pPr>
              <w:pStyle w:val="TableParagraph"/>
              <w:spacing w:before="25"/>
              <w:ind w:left="424"/>
              <w:rPr>
                <w:rFonts w:ascii="Calibri" w:eastAsia="Calibri" w:hAnsi="Calibri" w:cs="Calibri"/>
              </w:rPr>
            </w:pPr>
            <w:r w:rsidRPr="007D1A7D">
              <w:rPr>
                <w:rFonts w:ascii="Calibri"/>
              </w:rPr>
              <w:t>7</w:t>
            </w:r>
            <w:r w:rsidRPr="007D1A7D">
              <w:rPr>
                <w:rFonts w:ascii="Calibri"/>
                <w:spacing w:val="-1"/>
              </w:rPr>
              <w:t xml:space="preserve"> </w:t>
            </w:r>
            <w:r w:rsidRPr="007D1A7D">
              <w:rPr>
                <w:rFonts w:ascii="Calibri"/>
              </w:rPr>
              <w:t>248</w:t>
            </w:r>
          </w:p>
        </w:tc>
        <w:tc>
          <w:tcPr>
            <w:tcW w:w="2902" w:type="dxa"/>
            <w:gridSpan w:val="2"/>
          </w:tcPr>
          <w:p w:rsidR="00BC7449" w:rsidRPr="007D1A7D" w:rsidRDefault="00BC7449" w:rsidP="00BC7449"/>
        </w:tc>
        <w:tc>
          <w:tcPr>
            <w:tcW w:w="1339" w:type="dxa"/>
          </w:tcPr>
          <w:p w:rsidR="00BC7449" w:rsidRPr="007D1A7D" w:rsidRDefault="00BC7449" w:rsidP="00BC7449">
            <w:pPr>
              <w:pStyle w:val="TableParagraph"/>
              <w:spacing w:before="25"/>
              <w:ind w:left="393"/>
              <w:rPr>
                <w:rFonts w:ascii="Calibri" w:eastAsia="Calibri" w:hAnsi="Calibri" w:cs="Calibri"/>
              </w:rPr>
            </w:pPr>
            <w:r w:rsidRPr="007D1A7D">
              <w:rPr>
                <w:rFonts w:ascii="Calibri"/>
              </w:rPr>
              <w:t>suma:</w:t>
            </w:r>
          </w:p>
        </w:tc>
        <w:tc>
          <w:tcPr>
            <w:tcW w:w="1601" w:type="dxa"/>
          </w:tcPr>
          <w:p w:rsidR="00BC7449" w:rsidRPr="007D1A7D" w:rsidRDefault="00BC7449" w:rsidP="00BC7449">
            <w:pPr>
              <w:pStyle w:val="TableParagraph"/>
              <w:spacing w:before="25"/>
              <w:ind w:left="1"/>
              <w:jc w:val="center"/>
              <w:rPr>
                <w:rFonts w:ascii="Calibri" w:eastAsia="Calibri" w:hAnsi="Calibri" w:cs="Calibri"/>
              </w:rPr>
            </w:pPr>
            <w:r w:rsidRPr="007D1A7D">
              <w:rPr>
                <w:rFonts w:ascii="Calibri"/>
                <w:b/>
              </w:rPr>
              <w:t>5,51</w:t>
            </w:r>
          </w:p>
        </w:tc>
      </w:tr>
    </w:tbl>
    <w:p w:rsidR="00BC7449" w:rsidRDefault="00BC7449" w:rsidP="00BC7449">
      <w:pPr>
        <w:rPr>
          <w:rFonts w:ascii="Calibri" w:eastAsia="Calibri" w:hAnsi="Calibri" w:cs="Calibri"/>
        </w:rPr>
      </w:pPr>
    </w:p>
    <w:p w:rsidR="00BC7449" w:rsidRPr="004178FC" w:rsidRDefault="00BC7449" w:rsidP="00BC7449">
      <w:pPr>
        <w:pStyle w:val="Nagwek4"/>
        <w:spacing w:before="51"/>
        <w:rPr>
          <w:rFonts w:ascii="Arial" w:hAnsi="Arial" w:cs="Arial"/>
          <w:b w:val="0"/>
          <w:bCs w:val="0"/>
          <w:u w:val="single"/>
        </w:rPr>
      </w:pPr>
      <w:r w:rsidRPr="004178FC">
        <w:rPr>
          <w:rFonts w:ascii="Arial" w:hAnsi="Arial" w:cs="Arial"/>
          <w:u w:val="single"/>
        </w:rPr>
        <w:t>EMISJA DWUTLENKU</w:t>
      </w:r>
      <w:r w:rsidRPr="004178FC">
        <w:rPr>
          <w:rFonts w:ascii="Arial" w:hAnsi="Arial" w:cs="Arial"/>
          <w:spacing w:val="-8"/>
          <w:u w:val="single"/>
        </w:rPr>
        <w:t xml:space="preserve"> </w:t>
      </w:r>
      <w:r w:rsidRPr="004178FC">
        <w:rPr>
          <w:rFonts w:ascii="Arial" w:hAnsi="Arial" w:cs="Arial"/>
          <w:u w:val="single"/>
        </w:rPr>
        <w:t>SIARKI</w:t>
      </w:r>
    </w:p>
    <w:p w:rsidR="00BC7449" w:rsidRPr="007D09A3" w:rsidRDefault="00BC7449" w:rsidP="00BC7449">
      <w:pPr>
        <w:pStyle w:val="Tekstpodstawowy"/>
        <w:spacing w:before="148"/>
        <w:rPr>
          <w:rFonts w:ascii="Arial" w:hAnsi="Arial" w:cs="Arial"/>
          <w:lang w:val="pl-PL"/>
        </w:rPr>
      </w:pPr>
      <w:r w:rsidRPr="007D09A3">
        <w:rPr>
          <w:rFonts w:ascii="Arial" w:hAnsi="Arial" w:cs="Arial"/>
          <w:lang w:val="pl-PL"/>
        </w:rPr>
        <w:t>Emisja przypadająca na jedną</w:t>
      </w:r>
      <w:r w:rsidRPr="007D09A3">
        <w:rPr>
          <w:rFonts w:ascii="Arial" w:hAnsi="Arial" w:cs="Arial"/>
          <w:spacing w:val="-13"/>
          <w:lang w:val="pl-PL"/>
        </w:rPr>
        <w:t xml:space="preserve"> </w:t>
      </w:r>
      <w:r w:rsidRPr="007D09A3">
        <w:rPr>
          <w:rFonts w:ascii="Arial" w:hAnsi="Arial" w:cs="Arial"/>
          <w:lang w:val="pl-PL"/>
        </w:rPr>
        <w:t>nagrzewnicę:</w:t>
      </w:r>
    </w:p>
    <w:p w:rsidR="00BC7449" w:rsidRPr="002C47C0" w:rsidRDefault="00BC7449" w:rsidP="00BC7449">
      <w:pPr>
        <w:spacing w:before="3"/>
        <w:rPr>
          <w:rFonts w:ascii="Calibri" w:eastAsia="Calibri" w:hAnsi="Calibri" w:cs="Calibri"/>
          <w:sz w:val="8"/>
          <w:szCs w:val="8"/>
        </w:rPr>
      </w:pPr>
    </w:p>
    <w:p w:rsidR="00BC7449" w:rsidRPr="002C47C0" w:rsidRDefault="00BC7449" w:rsidP="00BC7449">
      <w:pPr>
        <w:rPr>
          <w:rFonts w:ascii="Calibri" w:eastAsia="Calibri" w:hAnsi="Calibri" w:cs="Calibri"/>
          <w:sz w:val="8"/>
          <w:szCs w:val="8"/>
        </w:rPr>
        <w:sectPr w:rsidR="00BC7449" w:rsidRPr="002C47C0">
          <w:pgSz w:w="11910" w:h="16840"/>
          <w:pgMar w:top="1160" w:right="1280" w:bottom="1440" w:left="1280" w:header="756" w:footer="1249" w:gutter="0"/>
          <w:cols w:space="708"/>
        </w:sectPr>
      </w:pPr>
    </w:p>
    <w:p w:rsidR="00BC7449" w:rsidRPr="007D1A7D" w:rsidRDefault="001E28F7" w:rsidP="00BC7449">
      <w:pPr>
        <w:spacing w:before="61"/>
        <w:ind w:left="177"/>
        <w:rPr>
          <w:rFonts w:ascii="Times New Roman" w:eastAsia="Times New Roman" w:hAnsi="Times New Roman" w:cs="Times New Roman"/>
          <w:sz w:val="15"/>
          <w:szCs w:val="15"/>
        </w:rPr>
      </w:pPr>
      <w:r>
        <w:rPr>
          <w:noProof/>
          <w:lang w:eastAsia="pl-PL"/>
        </w:rPr>
        <mc:AlternateContent>
          <mc:Choice Requires="wps">
            <w:drawing>
              <wp:anchor distT="0" distB="0" distL="114300" distR="114300" simplePos="0" relativeHeight="251658240" behindDoc="1" locked="0" layoutInCell="1" allowOverlap="1">
                <wp:simplePos x="0" y="0"/>
                <wp:positionH relativeFrom="page">
                  <wp:posOffset>1116965</wp:posOffset>
                </wp:positionH>
                <wp:positionV relativeFrom="paragraph">
                  <wp:posOffset>211455</wp:posOffset>
                </wp:positionV>
                <wp:extent cx="27940" cy="71120"/>
                <wp:effectExtent l="0" t="0" r="10160" b="5080"/>
                <wp:wrapNone/>
                <wp:docPr id="1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 cy="7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DCB" w:rsidRDefault="00A01DCB" w:rsidP="00BC7449">
                            <w:pPr>
                              <w:spacing w:line="112" w:lineRule="exact"/>
                              <w:rPr>
                                <w:rFonts w:ascii="Times New Roman" w:eastAsia="Times New Roman" w:hAnsi="Times New Roman" w:cs="Times New Roman"/>
                                <w:sz w:val="11"/>
                                <w:szCs w:val="11"/>
                              </w:rPr>
                            </w:pPr>
                            <w:r>
                              <w:rPr>
                                <w:rFonts w:ascii="Times New Roman"/>
                                <w:w w:val="78"/>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8" type="#_x0000_t202" style="position:absolute;left:0;text-align:left;margin-left:87.95pt;margin-top:16.65pt;width:2.2pt;height:5.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" filled="f" stroked="f">
                <v:textbox inset="0,0,0,0">
                  <w:txbxContent>
                    <w:p w:rsidR="00A01DCB" w:rsidRDefault="00A01DCB" w:rsidP="00BC7449">
                      <w:pPr>
                        <w:spacing w:line="112" w:lineRule="exact"/>
                        <w:rPr>
                          <w:rFonts w:ascii="Times New Roman" w:eastAsia="Times New Roman" w:hAnsi="Times New Roman" w:cs="Times New Roman"/>
                          <w:sz w:val="11"/>
                          <w:szCs w:val="11"/>
                        </w:rPr>
                      </w:pPr>
                      <w:r>
                        <w:rPr>
                          <w:rFonts w:ascii="Times New Roman"/>
                          <w:w w:val="78"/>
                          <w:sz w:val="11"/>
                        </w:rPr>
                        <w:t>2</w:t>
                      </w:r>
                    </w:p>
                  </w:txbxContent>
                </v:textbox>
                <w10:wrap anchorx="page"/>
              </v:shape>
            </w:pict>
          </mc:Fallback>
        </mc:AlternateContent>
      </w:r>
      <w:r w:rsidR="00BC7449" w:rsidRPr="007D1A7D">
        <w:rPr>
          <w:rFonts w:ascii="Times New Roman"/>
          <w:i/>
          <w:spacing w:val="10"/>
          <w:w w:val="85"/>
          <w:position w:val="7"/>
          <w:sz w:val="27"/>
        </w:rPr>
        <w:t>E</w:t>
      </w:r>
      <w:r w:rsidR="00BC7449" w:rsidRPr="007D1A7D">
        <w:rPr>
          <w:rFonts w:ascii="Times New Roman"/>
          <w:i/>
          <w:spacing w:val="10"/>
          <w:w w:val="85"/>
          <w:sz w:val="15"/>
        </w:rPr>
        <w:t>SO</w:t>
      </w:r>
    </w:p>
    <w:p w:rsidR="00BC7449" w:rsidRPr="007D1A7D" w:rsidRDefault="00BC7449" w:rsidP="00BC7449">
      <w:pPr>
        <w:pStyle w:val="Tekstpodstawowy"/>
        <w:spacing w:before="112"/>
        <w:ind w:left="64"/>
        <w:rPr>
          <w:rFonts w:cs="Calibri"/>
        </w:rPr>
      </w:pPr>
      <w:r w:rsidRPr="007D1A7D">
        <w:t>= 2 x 5 kg/h x 0,00005 kg/kg = 0,0005</w:t>
      </w:r>
      <w:r w:rsidRPr="007D1A7D">
        <w:rPr>
          <w:spacing w:val="-14"/>
        </w:rPr>
        <w:t xml:space="preserve"> </w:t>
      </w:r>
      <w:r w:rsidRPr="007D1A7D">
        <w:t>kg/h</w:t>
      </w:r>
    </w:p>
    <w:p w:rsidR="00BC7449" w:rsidRPr="007D1A7D" w:rsidRDefault="00BC7449" w:rsidP="00BC7449">
      <w:pPr>
        <w:rPr>
          <w:rFonts w:ascii="Calibri" w:eastAsia="Calibri" w:hAnsi="Calibri" w:cs="Calibri"/>
        </w:rPr>
        <w:sectPr w:rsidR="00BC7449" w:rsidRPr="007D1A7D">
          <w:type w:val="continuous"/>
          <w:pgSz w:w="11910" w:h="16840"/>
          <w:pgMar w:top="1160" w:right="1280" w:bottom="1380" w:left="1280" w:header="708" w:footer="708" w:gutter="0"/>
          <w:cols w:num="2" w:space="708" w:equalWidth="0">
            <w:col w:w="523" w:space="40"/>
            <w:col w:w="8787"/>
          </w:cols>
        </w:sectPr>
      </w:pPr>
    </w:p>
    <w:p w:rsidR="00BC7449" w:rsidRPr="007D1A7D" w:rsidRDefault="00BC7449" w:rsidP="00BC7449">
      <w:pPr>
        <w:spacing w:before="7"/>
        <w:rPr>
          <w:rFonts w:ascii="Calibri" w:eastAsia="Calibri" w:hAnsi="Calibri" w:cs="Calibri"/>
          <w:sz w:val="20"/>
          <w:szCs w:val="20"/>
        </w:rPr>
      </w:pPr>
    </w:p>
    <w:p w:rsidR="00BC7449" w:rsidRPr="002C47C0" w:rsidRDefault="00BC7449" w:rsidP="00BC7449">
      <w:pPr>
        <w:spacing w:before="50"/>
        <w:ind w:left="136"/>
        <w:rPr>
          <w:rFonts w:ascii="Calibri" w:eastAsia="Calibri" w:hAnsi="Calibri" w:cs="Calibri"/>
          <w:sz w:val="24"/>
          <w:szCs w:val="24"/>
        </w:rPr>
      </w:pPr>
      <w:r>
        <w:rPr>
          <w:rFonts w:ascii="Calibri" w:eastAsia="Calibri" w:hAnsi="Calibri" w:cs="Calibri"/>
          <w:i/>
          <w:position w:val="2"/>
          <w:sz w:val="24"/>
          <w:szCs w:val="24"/>
        </w:rPr>
        <w:t xml:space="preserve">Tabela </w:t>
      </w:r>
      <w:r w:rsidRPr="002C47C0">
        <w:rPr>
          <w:rFonts w:ascii="Calibri" w:eastAsia="Calibri" w:hAnsi="Calibri" w:cs="Calibri"/>
          <w:i/>
          <w:position w:val="2"/>
          <w:sz w:val="24"/>
          <w:szCs w:val="24"/>
        </w:rPr>
        <w:t>Obliczenie emisji SO</w:t>
      </w:r>
      <w:r w:rsidRPr="002C47C0">
        <w:rPr>
          <w:rFonts w:ascii="Calibri" w:eastAsia="Calibri" w:hAnsi="Calibri" w:cs="Calibri"/>
          <w:i/>
          <w:sz w:val="16"/>
          <w:szCs w:val="16"/>
        </w:rPr>
        <w:t xml:space="preserve">2 </w:t>
      </w:r>
      <w:r w:rsidRPr="002C47C0">
        <w:rPr>
          <w:rFonts w:ascii="Calibri" w:eastAsia="Calibri" w:hAnsi="Calibri" w:cs="Calibri"/>
          <w:i/>
          <w:position w:val="2"/>
          <w:sz w:val="24"/>
          <w:szCs w:val="24"/>
        </w:rPr>
        <w:t>przypadającej na każdy z kurników</w:t>
      </w:r>
      <w:r w:rsidRPr="002C47C0">
        <w:rPr>
          <w:rFonts w:ascii="Calibri" w:eastAsia="Calibri" w:hAnsi="Calibri" w:cs="Calibri"/>
          <w:i/>
          <w:spacing w:val="-6"/>
          <w:position w:val="2"/>
          <w:sz w:val="24"/>
          <w:szCs w:val="24"/>
        </w:rPr>
        <w:t xml:space="preserve"> </w:t>
      </w:r>
      <w:r w:rsidRPr="002C47C0">
        <w:rPr>
          <w:rFonts w:ascii="Calibri" w:eastAsia="Calibri" w:hAnsi="Calibri" w:cs="Calibri"/>
          <w:i/>
          <w:position w:val="2"/>
          <w:sz w:val="24"/>
          <w:szCs w:val="24"/>
        </w:rPr>
        <w:t>1÷4</w:t>
      </w:r>
    </w:p>
    <w:p w:rsidR="00BC7449" w:rsidRPr="002C47C0" w:rsidRDefault="00BC7449" w:rsidP="00BC7449">
      <w:pPr>
        <w:spacing w:before="10"/>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BC7449" w:rsidRPr="00D437BE" w:rsidTr="004178FC">
        <w:trPr>
          <w:trHeight w:hRule="exact" w:val="413"/>
        </w:trPr>
        <w:tc>
          <w:tcPr>
            <w:tcW w:w="1361" w:type="dxa"/>
            <w:shd w:val="clear" w:color="auto" w:fill="D9D9D9"/>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1</w:t>
            </w:r>
          </w:p>
        </w:tc>
        <w:tc>
          <w:tcPr>
            <w:tcW w:w="1359" w:type="dxa"/>
            <w:shd w:val="clear" w:color="auto" w:fill="D9D9D9"/>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2</w:t>
            </w:r>
          </w:p>
        </w:tc>
        <w:tc>
          <w:tcPr>
            <w:tcW w:w="1481" w:type="dxa"/>
            <w:shd w:val="clear" w:color="auto" w:fill="D9D9D9"/>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3</w:t>
            </w:r>
          </w:p>
        </w:tc>
        <w:tc>
          <w:tcPr>
            <w:tcW w:w="1421" w:type="dxa"/>
            <w:shd w:val="clear" w:color="auto" w:fill="D9D9D9"/>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4</w:t>
            </w:r>
          </w:p>
        </w:tc>
        <w:tc>
          <w:tcPr>
            <w:tcW w:w="1339" w:type="dxa"/>
            <w:shd w:val="clear" w:color="auto" w:fill="D9D9D9"/>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5</w:t>
            </w:r>
          </w:p>
        </w:tc>
        <w:tc>
          <w:tcPr>
            <w:tcW w:w="1601" w:type="dxa"/>
            <w:shd w:val="clear" w:color="auto" w:fill="D9D9D9"/>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6</w:t>
            </w:r>
          </w:p>
        </w:tc>
      </w:tr>
      <w:tr w:rsidR="00BC7449" w:rsidRPr="00CC2D96" w:rsidTr="004178FC">
        <w:trPr>
          <w:trHeight w:hRule="exact" w:val="1217"/>
        </w:trPr>
        <w:tc>
          <w:tcPr>
            <w:tcW w:w="1361" w:type="dxa"/>
            <w:shd w:val="clear" w:color="auto" w:fill="D9D9D9"/>
          </w:tcPr>
          <w:p w:rsidR="00BC7449" w:rsidRPr="00D437BE" w:rsidRDefault="00BC7449" w:rsidP="00BC7449">
            <w:pPr>
              <w:pStyle w:val="TableParagraph"/>
              <w:spacing w:before="9"/>
              <w:rPr>
                <w:rFonts w:ascii="Calibri" w:eastAsia="Calibri" w:hAnsi="Calibri" w:cs="Calibri"/>
                <w:i/>
                <w:sz w:val="32"/>
                <w:szCs w:val="32"/>
              </w:rPr>
            </w:pPr>
          </w:p>
          <w:p w:rsidR="00BC7449" w:rsidRPr="00D437BE" w:rsidRDefault="00BC7449" w:rsidP="00BC7449">
            <w:pPr>
              <w:pStyle w:val="TableParagraph"/>
              <w:ind w:left="79"/>
              <w:rPr>
                <w:rFonts w:ascii="Calibri" w:eastAsia="Calibri" w:hAnsi="Calibri" w:cs="Calibri"/>
              </w:rPr>
            </w:pPr>
            <w:r w:rsidRPr="00D437BE">
              <w:rPr>
                <w:rFonts w:ascii="Calibri"/>
              </w:rPr>
              <w:t>nr</w:t>
            </w:r>
            <w:r w:rsidRPr="00D437BE">
              <w:rPr>
                <w:rFonts w:ascii="Calibri"/>
                <w:spacing w:val="-1"/>
              </w:rPr>
              <w:t xml:space="preserve"> </w:t>
            </w:r>
            <w:r w:rsidRPr="00D437BE">
              <w:rPr>
                <w:rFonts w:ascii="Calibri"/>
              </w:rPr>
              <w:t>podokresu</w:t>
            </w:r>
          </w:p>
        </w:tc>
        <w:tc>
          <w:tcPr>
            <w:tcW w:w="1359" w:type="dxa"/>
            <w:shd w:val="clear" w:color="auto" w:fill="D9D9D9"/>
          </w:tcPr>
          <w:p w:rsidR="00BC7449" w:rsidRPr="00D437BE" w:rsidRDefault="00BC7449" w:rsidP="00BC7449">
            <w:pPr>
              <w:pStyle w:val="TableParagraph"/>
              <w:spacing w:before="3"/>
              <w:rPr>
                <w:rFonts w:ascii="Calibri" w:eastAsia="Calibri" w:hAnsi="Calibri" w:cs="Calibri"/>
                <w:i/>
                <w:sz w:val="16"/>
                <w:szCs w:val="16"/>
              </w:rPr>
            </w:pPr>
          </w:p>
          <w:p w:rsidR="00BC7449" w:rsidRPr="00D437BE" w:rsidRDefault="00BC7449" w:rsidP="00BC7449">
            <w:pPr>
              <w:pStyle w:val="TableParagraph"/>
              <w:spacing w:line="360" w:lineRule="auto"/>
              <w:ind w:left="359" w:right="118" w:hanging="240"/>
              <w:rPr>
                <w:rFonts w:ascii="Calibri" w:eastAsia="Calibri" w:hAnsi="Calibri" w:cs="Calibri"/>
              </w:rPr>
            </w:pPr>
            <w:r w:rsidRPr="00D437BE">
              <w:rPr>
                <w:rFonts w:ascii="Calibri"/>
              </w:rPr>
              <w:t>czas trwania (h/rok)</w:t>
            </w:r>
          </w:p>
        </w:tc>
        <w:tc>
          <w:tcPr>
            <w:tcW w:w="1481" w:type="dxa"/>
            <w:shd w:val="clear" w:color="auto" w:fill="D9D9D9"/>
          </w:tcPr>
          <w:p w:rsidR="00BC7449" w:rsidRPr="00D437BE" w:rsidRDefault="00BC7449" w:rsidP="00BC7449">
            <w:pPr>
              <w:pStyle w:val="TableParagraph"/>
              <w:spacing w:line="360" w:lineRule="auto"/>
              <w:ind w:left="196" w:right="190" w:hanging="3"/>
              <w:jc w:val="center"/>
              <w:rPr>
                <w:rFonts w:ascii="Calibri" w:eastAsia="Calibri" w:hAnsi="Calibri" w:cs="Calibri"/>
              </w:rPr>
            </w:pPr>
            <w:r w:rsidRPr="00D437BE">
              <w:rPr>
                <w:rFonts w:ascii="Calibri" w:hAnsi="Calibri"/>
              </w:rPr>
              <w:t xml:space="preserve">ilość nagrzewnic </w:t>
            </w:r>
            <w:r w:rsidRPr="00D437BE">
              <w:rPr>
                <w:rFonts w:ascii="Calibri" w:hAnsi="Calibri"/>
                <w:spacing w:val="-1"/>
              </w:rPr>
              <w:t>(szt./kurnik)</w:t>
            </w:r>
          </w:p>
        </w:tc>
        <w:tc>
          <w:tcPr>
            <w:tcW w:w="1421" w:type="dxa"/>
            <w:shd w:val="clear" w:color="auto" w:fill="D9D9D9"/>
          </w:tcPr>
          <w:p w:rsidR="00BC7449" w:rsidRPr="002C47C0" w:rsidRDefault="00BC7449" w:rsidP="00BC7449">
            <w:pPr>
              <w:pStyle w:val="TableParagraph"/>
              <w:spacing w:line="360" w:lineRule="auto"/>
              <w:ind w:left="259" w:right="256" w:firstLine="1"/>
              <w:jc w:val="center"/>
              <w:rPr>
                <w:rFonts w:ascii="Calibri" w:eastAsia="Calibri" w:hAnsi="Calibri" w:cs="Calibri"/>
                <w:lang w:val="pl-PL"/>
              </w:rPr>
            </w:pPr>
            <w:r w:rsidRPr="002C47C0">
              <w:rPr>
                <w:rFonts w:ascii="Calibri" w:hAnsi="Calibri"/>
                <w:lang w:val="pl-PL"/>
              </w:rPr>
              <w:t xml:space="preserve">wskaźnik </w:t>
            </w:r>
            <w:r w:rsidRPr="002C47C0">
              <w:rPr>
                <w:rFonts w:ascii="Calibri" w:hAnsi="Calibri"/>
                <w:position w:val="2"/>
                <w:lang w:val="pl-PL"/>
              </w:rPr>
              <w:t>emisji</w:t>
            </w:r>
            <w:r w:rsidRPr="002C47C0">
              <w:rPr>
                <w:rFonts w:ascii="Calibri" w:hAnsi="Calibri"/>
                <w:spacing w:val="-2"/>
                <w:position w:val="2"/>
                <w:lang w:val="pl-PL"/>
              </w:rPr>
              <w:t xml:space="preserve"> </w:t>
            </w:r>
            <w:r w:rsidRPr="002C47C0">
              <w:rPr>
                <w:rFonts w:ascii="Calibri" w:hAnsi="Calibri"/>
                <w:position w:val="2"/>
                <w:lang w:val="pl-PL"/>
              </w:rPr>
              <w:t>SO</w:t>
            </w:r>
            <w:r w:rsidRPr="002C47C0">
              <w:rPr>
                <w:rFonts w:ascii="Calibri" w:hAnsi="Calibri"/>
                <w:sz w:val="14"/>
                <w:lang w:val="pl-PL"/>
              </w:rPr>
              <w:t>2</w:t>
            </w:r>
            <w:r w:rsidRPr="002C47C0">
              <w:rPr>
                <w:rFonts w:ascii="Calibri" w:hAnsi="Calibri"/>
                <w:w w:val="99"/>
                <w:sz w:val="14"/>
                <w:lang w:val="pl-PL"/>
              </w:rPr>
              <w:t xml:space="preserve"> </w:t>
            </w:r>
            <w:r w:rsidRPr="002C47C0">
              <w:rPr>
                <w:rFonts w:ascii="Calibri" w:hAnsi="Calibri"/>
                <w:lang w:val="pl-PL"/>
              </w:rPr>
              <w:t>(kg/h)</w:t>
            </w:r>
          </w:p>
        </w:tc>
        <w:tc>
          <w:tcPr>
            <w:tcW w:w="1339" w:type="dxa"/>
            <w:shd w:val="clear" w:color="auto" w:fill="D9D9D9"/>
          </w:tcPr>
          <w:p w:rsidR="00BC7449" w:rsidRPr="002C47C0" w:rsidRDefault="00BC7449" w:rsidP="00BC7449">
            <w:pPr>
              <w:pStyle w:val="TableParagraph"/>
              <w:spacing w:before="197" w:line="360" w:lineRule="auto"/>
              <w:ind w:left="74" w:right="70" w:firstLine="115"/>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SO</w:t>
            </w:r>
            <w:r w:rsidRPr="002C47C0">
              <w:rPr>
                <w:rFonts w:ascii="Calibri"/>
                <w:sz w:val="14"/>
                <w:lang w:val="pl-PL"/>
              </w:rPr>
              <w:t>2</w:t>
            </w:r>
            <w:r w:rsidRPr="002C47C0">
              <w:rPr>
                <w:rFonts w:ascii="Calibri"/>
                <w:w w:val="99"/>
                <w:sz w:val="14"/>
                <w:lang w:val="pl-PL"/>
              </w:rPr>
              <w:t xml:space="preserve"> </w:t>
            </w:r>
            <w:r w:rsidRPr="002C47C0">
              <w:rPr>
                <w:rFonts w:ascii="Calibri"/>
                <w:lang w:val="pl-PL"/>
              </w:rPr>
              <w:t>(kg/h/kurnik)</w:t>
            </w:r>
          </w:p>
        </w:tc>
        <w:tc>
          <w:tcPr>
            <w:tcW w:w="1601" w:type="dxa"/>
            <w:shd w:val="clear" w:color="auto" w:fill="D9D9D9"/>
          </w:tcPr>
          <w:p w:rsidR="00BC7449" w:rsidRPr="002C47C0" w:rsidRDefault="00BC7449" w:rsidP="00BC7449">
            <w:pPr>
              <w:pStyle w:val="TableParagraph"/>
              <w:spacing w:before="197" w:line="360" w:lineRule="auto"/>
              <w:ind w:left="117" w:right="112" w:firstLine="204"/>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SO</w:t>
            </w:r>
            <w:r w:rsidRPr="002C47C0">
              <w:rPr>
                <w:rFonts w:ascii="Calibri"/>
                <w:sz w:val="14"/>
                <w:lang w:val="pl-PL"/>
              </w:rPr>
              <w:t>2</w:t>
            </w:r>
            <w:r w:rsidRPr="002C47C0">
              <w:rPr>
                <w:rFonts w:ascii="Calibri"/>
                <w:w w:val="99"/>
                <w:sz w:val="14"/>
                <w:lang w:val="pl-PL"/>
              </w:rPr>
              <w:t xml:space="preserve"> </w:t>
            </w:r>
            <w:r w:rsidRPr="002C47C0">
              <w:rPr>
                <w:rFonts w:ascii="Calibri"/>
                <w:lang w:val="pl-PL"/>
              </w:rPr>
              <w:t>(kg/kurnik/rok)</w:t>
            </w:r>
          </w:p>
        </w:tc>
      </w:tr>
      <w:tr w:rsidR="00BC7449" w:rsidRPr="00D437BE" w:rsidTr="004178FC">
        <w:trPr>
          <w:trHeight w:hRule="exact" w:val="319"/>
        </w:trPr>
        <w:tc>
          <w:tcPr>
            <w:tcW w:w="1361" w:type="dxa"/>
          </w:tcPr>
          <w:p w:rsidR="00BC7449" w:rsidRPr="00D437BE" w:rsidRDefault="00BC7449" w:rsidP="00BC7449">
            <w:pPr>
              <w:pStyle w:val="TableParagraph"/>
              <w:spacing w:line="268" w:lineRule="exact"/>
              <w:jc w:val="center"/>
              <w:rPr>
                <w:rFonts w:ascii="Calibri" w:eastAsia="Calibri" w:hAnsi="Calibri" w:cs="Calibri"/>
              </w:rPr>
            </w:pPr>
            <w:r w:rsidRPr="00D437BE">
              <w:rPr>
                <w:rFonts w:ascii="Calibri"/>
              </w:rPr>
              <w:t>I</w:t>
            </w:r>
          </w:p>
        </w:tc>
        <w:tc>
          <w:tcPr>
            <w:tcW w:w="1359" w:type="dxa"/>
          </w:tcPr>
          <w:p w:rsidR="00BC7449" w:rsidRPr="00D437BE" w:rsidRDefault="00BC7449" w:rsidP="00BC7449">
            <w:pPr>
              <w:pStyle w:val="TableParagraph"/>
              <w:spacing w:line="268" w:lineRule="exact"/>
              <w:jc w:val="center"/>
              <w:rPr>
                <w:rFonts w:ascii="Calibri" w:eastAsia="Calibri" w:hAnsi="Calibri" w:cs="Calibri"/>
              </w:rPr>
            </w:pPr>
            <w:r w:rsidRPr="00D437BE">
              <w:rPr>
                <w:rFonts w:ascii="Calibri"/>
              </w:rPr>
              <w:t>27</w:t>
            </w:r>
          </w:p>
        </w:tc>
        <w:tc>
          <w:tcPr>
            <w:tcW w:w="1481" w:type="dxa"/>
          </w:tcPr>
          <w:p w:rsidR="00BC7449" w:rsidRPr="00D437BE" w:rsidRDefault="00BC7449" w:rsidP="00BC7449">
            <w:pPr>
              <w:pStyle w:val="TableParagraph"/>
              <w:spacing w:line="268" w:lineRule="exact"/>
              <w:ind w:left="3"/>
              <w:jc w:val="center"/>
              <w:rPr>
                <w:rFonts w:ascii="Calibri" w:eastAsia="Calibri" w:hAnsi="Calibri" w:cs="Calibri"/>
              </w:rPr>
            </w:pPr>
            <w:r w:rsidRPr="00D437BE">
              <w:rPr>
                <w:rFonts w:ascii="Calibri"/>
              </w:rPr>
              <w:t>6</w:t>
            </w:r>
          </w:p>
        </w:tc>
        <w:tc>
          <w:tcPr>
            <w:tcW w:w="1421" w:type="dxa"/>
          </w:tcPr>
          <w:p w:rsidR="00BC7449" w:rsidRPr="00D437BE" w:rsidRDefault="00BC7449" w:rsidP="00BC7449">
            <w:pPr>
              <w:pStyle w:val="TableParagraph"/>
              <w:spacing w:line="268" w:lineRule="exact"/>
              <w:ind w:left="343"/>
              <w:rPr>
                <w:rFonts w:ascii="Calibri" w:eastAsia="Calibri" w:hAnsi="Calibri" w:cs="Calibri"/>
              </w:rPr>
            </w:pPr>
            <w:r w:rsidRPr="00D437BE">
              <w:rPr>
                <w:rFonts w:ascii="Calibri"/>
              </w:rPr>
              <w:t>0,00050</w:t>
            </w:r>
          </w:p>
        </w:tc>
        <w:tc>
          <w:tcPr>
            <w:tcW w:w="1339" w:type="dxa"/>
          </w:tcPr>
          <w:p w:rsidR="00BC7449" w:rsidRPr="00D437BE" w:rsidRDefault="00BC7449" w:rsidP="00BC7449">
            <w:pPr>
              <w:pStyle w:val="TableParagraph"/>
              <w:spacing w:line="268" w:lineRule="exact"/>
              <w:ind w:left="357"/>
              <w:rPr>
                <w:rFonts w:ascii="Calibri" w:eastAsia="Calibri" w:hAnsi="Calibri" w:cs="Calibri"/>
              </w:rPr>
            </w:pPr>
            <w:r w:rsidRPr="00D437BE">
              <w:rPr>
                <w:rFonts w:ascii="Calibri"/>
              </w:rPr>
              <w:t>0,003</w:t>
            </w:r>
            <w:r>
              <w:rPr>
                <w:rFonts w:ascii="Calibri"/>
              </w:rPr>
              <w:t>0</w:t>
            </w:r>
          </w:p>
        </w:tc>
        <w:tc>
          <w:tcPr>
            <w:tcW w:w="1601" w:type="dxa"/>
          </w:tcPr>
          <w:p w:rsidR="00BC7449" w:rsidRPr="00D437BE" w:rsidRDefault="00BC7449" w:rsidP="00BC7449">
            <w:pPr>
              <w:pStyle w:val="TableParagraph"/>
              <w:spacing w:line="268" w:lineRule="exact"/>
              <w:ind w:left="4"/>
              <w:jc w:val="center"/>
              <w:rPr>
                <w:rFonts w:ascii="Calibri" w:eastAsia="Calibri" w:hAnsi="Calibri" w:cs="Calibri"/>
              </w:rPr>
            </w:pPr>
            <w:r w:rsidRPr="00D437BE">
              <w:rPr>
                <w:rFonts w:ascii="Calibri"/>
              </w:rPr>
              <w:t>0,081</w:t>
            </w:r>
          </w:p>
        </w:tc>
      </w:tr>
      <w:tr w:rsidR="00BC7449" w:rsidRPr="00D437BE" w:rsidTr="004178FC">
        <w:trPr>
          <w:trHeight w:hRule="exact" w:val="319"/>
        </w:trPr>
        <w:tc>
          <w:tcPr>
            <w:tcW w:w="1361" w:type="dxa"/>
          </w:tcPr>
          <w:p w:rsidR="00BC7449" w:rsidRPr="00D437BE" w:rsidRDefault="00BC7449" w:rsidP="00BC7449">
            <w:pPr>
              <w:pStyle w:val="TableParagraph"/>
              <w:spacing w:line="265" w:lineRule="exact"/>
              <w:ind w:left="2"/>
              <w:jc w:val="center"/>
              <w:rPr>
                <w:rFonts w:ascii="Calibri" w:eastAsia="Calibri" w:hAnsi="Calibri" w:cs="Calibri"/>
              </w:rPr>
            </w:pPr>
            <w:r w:rsidRPr="00D437BE">
              <w:rPr>
                <w:rFonts w:ascii="Calibri"/>
              </w:rPr>
              <w:t>II</w:t>
            </w:r>
          </w:p>
        </w:tc>
        <w:tc>
          <w:tcPr>
            <w:tcW w:w="1359" w:type="dxa"/>
          </w:tcPr>
          <w:p w:rsidR="00BC7449" w:rsidRPr="00D437BE" w:rsidRDefault="00BC7449" w:rsidP="00BC7449">
            <w:pPr>
              <w:pStyle w:val="TableParagraph"/>
              <w:spacing w:line="265" w:lineRule="exact"/>
              <w:ind w:right="1"/>
              <w:jc w:val="center"/>
              <w:rPr>
                <w:rFonts w:ascii="Calibri" w:eastAsia="Calibri" w:hAnsi="Calibri" w:cs="Calibri"/>
              </w:rPr>
            </w:pPr>
            <w:r w:rsidRPr="00D437BE">
              <w:rPr>
                <w:rFonts w:ascii="Calibri"/>
              </w:rPr>
              <w:t>113</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6</w:t>
            </w:r>
          </w:p>
        </w:tc>
        <w:tc>
          <w:tcPr>
            <w:tcW w:w="1421"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339"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0,00</w:t>
            </w:r>
          </w:p>
        </w:tc>
      </w:tr>
      <w:tr w:rsidR="00BC7449" w:rsidRPr="00D437BE" w:rsidTr="004178FC">
        <w:trPr>
          <w:trHeight w:hRule="exact" w:val="319"/>
        </w:trPr>
        <w:tc>
          <w:tcPr>
            <w:tcW w:w="1361" w:type="dxa"/>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III</w:t>
            </w:r>
          </w:p>
        </w:tc>
        <w:tc>
          <w:tcPr>
            <w:tcW w:w="1359" w:type="dxa"/>
          </w:tcPr>
          <w:p w:rsidR="00BC7449" w:rsidRPr="00D437BE" w:rsidRDefault="00BC7449" w:rsidP="00BC7449">
            <w:pPr>
              <w:pStyle w:val="TableParagraph"/>
              <w:spacing w:line="265" w:lineRule="exact"/>
              <w:ind w:left="424"/>
              <w:rPr>
                <w:rFonts w:ascii="Calibri" w:eastAsia="Calibri" w:hAnsi="Calibri" w:cs="Calibri"/>
              </w:rPr>
            </w:pPr>
            <w:r w:rsidRPr="00D437BE">
              <w:rPr>
                <w:rFonts w:ascii="Calibri"/>
              </w:rPr>
              <w:t>1</w:t>
            </w:r>
            <w:r w:rsidRPr="00D437BE">
              <w:rPr>
                <w:rFonts w:ascii="Calibri"/>
                <w:spacing w:val="-1"/>
              </w:rPr>
              <w:t xml:space="preserve"> </w:t>
            </w:r>
            <w:r w:rsidRPr="00D437BE">
              <w:rPr>
                <w:rFonts w:ascii="Calibri"/>
              </w:rPr>
              <w:t>973</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6</w:t>
            </w:r>
          </w:p>
        </w:tc>
        <w:tc>
          <w:tcPr>
            <w:tcW w:w="1421" w:type="dxa"/>
          </w:tcPr>
          <w:p w:rsidR="00BC7449" w:rsidRPr="00D437BE" w:rsidRDefault="00BC7449" w:rsidP="00BC7449">
            <w:pPr>
              <w:pStyle w:val="TableParagraph"/>
              <w:spacing w:line="265" w:lineRule="exact"/>
              <w:ind w:left="343"/>
              <w:rPr>
                <w:rFonts w:ascii="Calibri" w:eastAsia="Calibri" w:hAnsi="Calibri" w:cs="Calibri"/>
              </w:rPr>
            </w:pPr>
            <w:r w:rsidRPr="00D437BE">
              <w:rPr>
                <w:rFonts w:ascii="Calibri"/>
              </w:rPr>
              <w:t>0,00050</w:t>
            </w:r>
          </w:p>
        </w:tc>
        <w:tc>
          <w:tcPr>
            <w:tcW w:w="1339" w:type="dxa"/>
          </w:tcPr>
          <w:p w:rsidR="00BC7449" w:rsidRPr="00D437BE" w:rsidRDefault="00BC7449" w:rsidP="00BC7449">
            <w:pPr>
              <w:pStyle w:val="TableParagraph"/>
              <w:spacing w:line="265" w:lineRule="exact"/>
              <w:ind w:left="357"/>
              <w:rPr>
                <w:rFonts w:ascii="Calibri" w:eastAsia="Calibri" w:hAnsi="Calibri" w:cs="Calibri"/>
              </w:rPr>
            </w:pPr>
            <w:r w:rsidRPr="00D437BE">
              <w:rPr>
                <w:rFonts w:ascii="Calibri"/>
              </w:rPr>
              <w:t>0,003</w:t>
            </w:r>
            <w:r>
              <w:rPr>
                <w:rFonts w:ascii="Calibri"/>
              </w:rPr>
              <w:t>0</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5,919</w:t>
            </w:r>
          </w:p>
        </w:tc>
      </w:tr>
      <w:tr w:rsidR="00BC7449" w:rsidRPr="00D437BE" w:rsidTr="004178FC">
        <w:trPr>
          <w:trHeight w:hRule="exact" w:val="319"/>
        </w:trPr>
        <w:tc>
          <w:tcPr>
            <w:tcW w:w="1361" w:type="dxa"/>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IV</w:t>
            </w:r>
          </w:p>
        </w:tc>
        <w:tc>
          <w:tcPr>
            <w:tcW w:w="1359" w:type="dxa"/>
          </w:tcPr>
          <w:p w:rsidR="00BC7449" w:rsidRPr="00D437BE" w:rsidRDefault="00BC7449" w:rsidP="00BC7449">
            <w:pPr>
              <w:pStyle w:val="TableParagraph"/>
              <w:spacing w:line="265" w:lineRule="exact"/>
              <w:ind w:left="424"/>
              <w:rPr>
                <w:rFonts w:ascii="Calibri" w:eastAsia="Calibri" w:hAnsi="Calibri" w:cs="Calibri"/>
              </w:rPr>
            </w:pPr>
            <w:r w:rsidRPr="00D437BE">
              <w:rPr>
                <w:rFonts w:ascii="Calibri"/>
              </w:rPr>
              <w:t>5</w:t>
            </w:r>
            <w:r w:rsidRPr="00D437BE">
              <w:rPr>
                <w:rFonts w:ascii="Calibri"/>
                <w:spacing w:val="-1"/>
              </w:rPr>
              <w:t xml:space="preserve"> </w:t>
            </w:r>
            <w:r w:rsidRPr="00D437BE">
              <w:rPr>
                <w:rFonts w:ascii="Calibri"/>
              </w:rPr>
              <w:t>138</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6</w:t>
            </w:r>
          </w:p>
        </w:tc>
        <w:tc>
          <w:tcPr>
            <w:tcW w:w="1421"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339"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0,00</w:t>
            </w:r>
          </w:p>
        </w:tc>
      </w:tr>
      <w:tr w:rsidR="00BC7449" w:rsidRPr="00D437BE" w:rsidTr="004178FC">
        <w:trPr>
          <w:trHeight w:hRule="exact" w:val="348"/>
        </w:trPr>
        <w:tc>
          <w:tcPr>
            <w:tcW w:w="1361" w:type="dxa"/>
          </w:tcPr>
          <w:p w:rsidR="00BC7449" w:rsidRPr="00D437BE" w:rsidRDefault="00BC7449" w:rsidP="00BC7449">
            <w:pPr>
              <w:pStyle w:val="TableParagraph"/>
              <w:spacing w:before="25"/>
              <w:ind w:left="405"/>
              <w:rPr>
                <w:rFonts w:ascii="Calibri" w:eastAsia="Calibri" w:hAnsi="Calibri" w:cs="Calibri"/>
              </w:rPr>
            </w:pPr>
            <w:r w:rsidRPr="00D437BE">
              <w:rPr>
                <w:rFonts w:ascii="Calibri"/>
              </w:rPr>
              <w:t>suma:</w:t>
            </w:r>
          </w:p>
        </w:tc>
        <w:tc>
          <w:tcPr>
            <w:tcW w:w="1359" w:type="dxa"/>
          </w:tcPr>
          <w:p w:rsidR="00BC7449" w:rsidRPr="00D437BE" w:rsidRDefault="00BC7449" w:rsidP="00BC7449">
            <w:pPr>
              <w:pStyle w:val="TableParagraph"/>
              <w:spacing w:before="25"/>
              <w:ind w:left="424"/>
              <w:rPr>
                <w:rFonts w:ascii="Calibri" w:eastAsia="Calibri" w:hAnsi="Calibri" w:cs="Calibri"/>
              </w:rPr>
            </w:pPr>
            <w:r w:rsidRPr="00D437BE">
              <w:rPr>
                <w:rFonts w:ascii="Calibri"/>
              </w:rPr>
              <w:t>7</w:t>
            </w:r>
            <w:r w:rsidRPr="00D437BE">
              <w:rPr>
                <w:rFonts w:ascii="Calibri"/>
                <w:spacing w:val="-1"/>
              </w:rPr>
              <w:t xml:space="preserve"> </w:t>
            </w:r>
            <w:r w:rsidRPr="00D437BE">
              <w:rPr>
                <w:rFonts w:ascii="Calibri"/>
              </w:rPr>
              <w:t>251</w:t>
            </w:r>
          </w:p>
        </w:tc>
        <w:tc>
          <w:tcPr>
            <w:tcW w:w="2902" w:type="dxa"/>
            <w:gridSpan w:val="2"/>
          </w:tcPr>
          <w:p w:rsidR="00BC7449" w:rsidRPr="00D437BE" w:rsidRDefault="00BC7449" w:rsidP="00BC7449"/>
        </w:tc>
        <w:tc>
          <w:tcPr>
            <w:tcW w:w="1339" w:type="dxa"/>
          </w:tcPr>
          <w:p w:rsidR="00BC7449" w:rsidRPr="00D437BE" w:rsidRDefault="00BC7449" w:rsidP="00BC7449">
            <w:pPr>
              <w:pStyle w:val="TableParagraph"/>
              <w:spacing w:before="25"/>
              <w:ind w:left="393"/>
              <w:rPr>
                <w:rFonts w:ascii="Calibri" w:eastAsia="Calibri" w:hAnsi="Calibri" w:cs="Calibri"/>
              </w:rPr>
            </w:pPr>
            <w:r w:rsidRPr="00D437BE">
              <w:rPr>
                <w:rFonts w:ascii="Calibri"/>
              </w:rPr>
              <w:t>suma:</w:t>
            </w:r>
          </w:p>
        </w:tc>
        <w:tc>
          <w:tcPr>
            <w:tcW w:w="1601" w:type="dxa"/>
          </w:tcPr>
          <w:p w:rsidR="00BC7449" w:rsidRPr="00D437BE" w:rsidRDefault="00BC7449" w:rsidP="00BC7449">
            <w:pPr>
              <w:pStyle w:val="TableParagraph"/>
              <w:spacing w:before="25"/>
              <w:ind w:left="1"/>
              <w:jc w:val="center"/>
              <w:rPr>
                <w:rFonts w:ascii="Calibri" w:eastAsia="Calibri" w:hAnsi="Calibri" w:cs="Calibri"/>
              </w:rPr>
            </w:pPr>
            <w:r w:rsidRPr="00D437BE">
              <w:rPr>
                <w:rFonts w:ascii="Calibri"/>
                <w:b/>
              </w:rPr>
              <w:t>6,00</w:t>
            </w:r>
          </w:p>
        </w:tc>
      </w:tr>
    </w:tbl>
    <w:p w:rsidR="00BC7449" w:rsidRPr="00F6216F" w:rsidRDefault="00BC7449" w:rsidP="00BC7449">
      <w:pPr>
        <w:rPr>
          <w:rFonts w:ascii="Calibri" w:eastAsia="Calibri" w:hAnsi="Calibri" w:cs="Calibri"/>
          <w:i/>
          <w:color w:val="FF0000"/>
          <w:sz w:val="20"/>
          <w:szCs w:val="20"/>
        </w:rPr>
      </w:pPr>
    </w:p>
    <w:p w:rsidR="00BC7449" w:rsidRPr="002C47C0" w:rsidRDefault="00BC7449" w:rsidP="00BC7449">
      <w:pPr>
        <w:spacing w:before="193"/>
        <w:ind w:left="136"/>
        <w:rPr>
          <w:rFonts w:ascii="Calibri" w:eastAsia="Calibri" w:hAnsi="Calibri" w:cs="Calibri"/>
          <w:sz w:val="24"/>
          <w:szCs w:val="24"/>
        </w:rPr>
      </w:pPr>
      <w:r>
        <w:rPr>
          <w:rFonts w:ascii="Calibri" w:hAnsi="Calibri"/>
          <w:i/>
          <w:position w:val="2"/>
          <w:sz w:val="24"/>
        </w:rPr>
        <w:t xml:space="preserve">Tabela </w:t>
      </w:r>
      <w:r w:rsidRPr="002C47C0">
        <w:rPr>
          <w:rFonts w:ascii="Calibri" w:hAnsi="Calibri"/>
          <w:i/>
          <w:position w:val="2"/>
          <w:sz w:val="24"/>
        </w:rPr>
        <w:t>Obliczenie emisji SO</w:t>
      </w:r>
      <w:r w:rsidRPr="002C47C0">
        <w:rPr>
          <w:rFonts w:ascii="Calibri" w:hAnsi="Calibri"/>
          <w:i/>
          <w:sz w:val="16"/>
        </w:rPr>
        <w:t xml:space="preserve">2 </w:t>
      </w:r>
      <w:r w:rsidRPr="002C47C0">
        <w:rPr>
          <w:rFonts w:ascii="Calibri" w:hAnsi="Calibri"/>
          <w:i/>
          <w:position w:val="2"/>
          <w:sz w:val="24"/>
        </w:rPr>
        <w:t>przypadającej na kurnik nr</w:t>
      </w:r>
      <w:r w:rsidRPr="002C47C0">
        <w:rPr>
          <w:rFonts w:ascii="Calibri" w:hAnsi="Calibri"/>
          <w:i/>
          <w:spacing w:val="-9"/>
          <w:position w:val="2"/>
          <w:sz w:val="24"/>
        </w:rPr>
        <w:t xml:space="preserve"> </w:t>
      </w:r>
      <w:r w:rsidRPr="002C47C0">
        <w:rPr>
          <w:rFonts w:ascii="Calibri" w:hAnsi="Calibri"/>
          <w:i/>
          <w:position w:val="2"/>
          <w:sz w:val="24"/>
        </w:rPr>
        <w:t>5</w:t>
      </w:r>
    </w:p>
    <w:p w:rsidR="00BC7449" w:rsidRPr="002C47C0" w:rsidRDefault="00BC7449" w:rsidP="00BC7449">
      <w:pPr>
        <w:spacing w:before="8"/>
        <w:rPr>
          <w:rFonts w:ascii="Calibri" w:eastAsia="Calibri" w:hAnsi="Calibri" w:cs="Calibri"/>
          <w:i/>
          <w:color w:val="FF0000"/>
          <w:sz w:val="3"/>
          <w:szCs w:val="3"/>
        </w:rPr>
      </w:pPr>
    </w:p>
    <w:tbl>
      <w:tblPr>
        <w:tblStyle w:val="TableNormal"/>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59"/>
        <w:gridCol w:w="1481"/>
        <w:gridCol w:w="1421"/>
        <w:gridCol w:w="1339"/>
        <w:gridCol w:w="1601"/>
      </w:tblGrid>
      <w:tr w:rsidR="00BC7449" w:rsidRPr="00D437BE" w:rsidTr="001C10A4">
        <w:trPr>
          <w:trHeight w:hRule="exact" w:val="413"/>
        </w:trPr>
        <w:tc>
          <w:tcPr>
            <w:tcW w:w="1361" w:type="dxa"/>
            <w:shd w:val="clear" w:color="auto" w:fill="D9D9D9"/>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1</w:t>
            </w:r>
          </w:p>
        </w:tc>
        <w:tc>
          <w:tcPr>
            <w:tcW w:w="1359" w:type="dxa"/>
            <w:shd w:val="clear" w:color="auto" w:fill="D9D9D9"/>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2</w:t>
            </w:r>
          </w:p>
        </w:tc>
        <w:tc>
          <w:tcPr>
            <w:tcW w:w="1481" w:type="dxa"/>
            <w:shd w:val="clear" w:color="auto" w:fill="D9D9D9"/>
          </w:tcPr>
          <w:p w:rsidR="00BC7449" w:rsidRPr="00D437BE" w:rsidRDefault="00BC7449" w:rsidP="00BC7449">
            <w:pPr>
              <w:pStyle w:val="TableParagraph"/>
              <w:spacing w:line="265" w:lineRule="exact"/>
              <w:ind w:left="3"/>
              <w:jc w:val="center"/>
              <w:rPr>
                <w:rFonts w:ascii="Calibri" w:eastAsia="Calibri" w:hAnsi="Calibri" w:cs="Calibri"/>
              </w:rPr>
            </w:pPr>
            <w:r w:rsidRPr="00D437BE">
              <w:rPr>
                <w:rFonts w:ascii="Calibri"/>
              </w:rPr>
              <w:t>3</w:t>
            </w:r>
          </w:p>
        </w:tc>
        <w:tc>
          <w:tcPr>
            <w:tcW w:w="1421" w:type="dxa"/>
            <w:shd w:val="clear" w:color="auto" w:fill="D9D9D9"/>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4</w:t>
            </w:r>
          </w:p>
        </w:tc>
        <w:tc>
          <w:tcPr>
            <w:tcW w:w="1339" w:type="dxa"/>
            <w:shd w:val="clear" w:color="auto" w:fill="D9D9D9"/>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5</w:t>
            </w:r>
          </w:p>
        </w:tc>
        <w:tc>
          <w:tcPr>
            <w:tcW w:w="1601" w:type="dxa"/>
            <w:shd w:val="clear" w:color="auto" w:fill="D9D9D9"/>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6</w:t>
            </w:r>
          </w:p>
        </w:tc>
      </w:tr>
      <w:tr w:rsidR="00BC7449" w:rsidRPr="00CC2D96" w:rsidTr="001C10A4">
        <w:trPr>
          <w:trHeight w:hRule="exact" w:val="1220"/>
        </w:trPr>
        <w:tc>
          <w:tcPr>
            <w:tcW w:w="1361" w:type="dxa"/>
            <w:shd w:val="clear" w:color="auto" w:fill="D9D9D9"/>
          </w:tcPr>
          <w:p w:rsidR="00BC7449" w:rsidRPr="00D437BE" w:rsidRDefault="00BC7449" w:rsidP="00BC7449">
            <w:pPr>
              <w:pStyle w:val="TableParagraph"/>
              <w:spacing w:before="10"/>
              <w:rPr>
                <w:rFonts w:ascii="Calibri" w:eastAsia="Calibri" w:hAnsi="Calibri" w:cs="Calibri"/>
                <w:i/>
                <w:sz w:val="32"/>
                <w:szCs w:val="32"/>
              </w:rPr>
            </w:pPr>
          </w:p>
          <w:p w:rsidR="00BC7449" w:rsidRPr="00D437BE" w:rsidRDefault="00BC7449" w:rsidP="00BC7449">
            <w:pPr>
              <w:pStyle w:val="TableParagraph"/>
              <w:ind w:left="79"/>
              <w:rPr>
                <w:rFonts w:ascii="Calibri" w:eastAsia="Calibri" w:hAnsi="Calibri" w:cs="Calibri"/>
              </w:rPr>
            </w:pPr>
            <w:r w:rsidRPr="00D437BE">
              <w:rPr>
                <w:rFonts w:ascii="Calibri"/>
              </w:rPr>
              <w:t>nr</w:t>
            </w:r>
            <w:r w:rsidRPr="00D437BE">
              <w:rPr>
                <w:rFonts w:ascii="Calibri"/>
                <w:spacing w:val="-1"/>
              </w:rPr>
              <w:t xml:space="preserve"> </w:t>
            </w:r>
            <w:r w:rsidRPr="00D437BE">
              <w:rPr>
                <w:rFonts w:ascii="Calibri"/>
              </w:rPr>
              <w:t>podokresu</w:t>
            </w:r>
          </w:p>
        </w:tc>
        <w:tc>
          <w:tcPr>
            <w:tcW w:w="1359" w:type="dxa"/>
            <w:shd w:val="clear" w:color="auto" w:fill="D9D9D9"/>
          </w:tcPr>
          <w:p w:rsidR="00BC7449" w:rsidRPr="00D437BE" w:rsidRDefault="00BC7449" w:rsidP="00BC7449">
            <w:pPr>
              <w:pStyle w:val="TableParagraph"/>
              <w:spacing w:before="4"/>
              <w:rPr>
                <w:rFonts w:ascii="Calibri" w:eastAsia="Calibri" w:hAnsi="Calibri" w:cs="Calibri"/>
                <w:i/>
                <w:sz w:val="16"/>
                <w:szCs w:val="16"/>
              </w:rPr>
            </w:pPr>
          </w:p>
          <w:p w:rsidR="00BC7449" w:rsidRPr="00D437BE" w:rsidRDefault="00BC7449" w:rsidP="00BC7449">
            <w:pPr>
              <w:pStyle w:val="TableParagraph"/>
              <w:spacing w:line="360" w:lineRule="auto"/>
              <w:ind w:left="359" w:right="118" w:hanging="240"/>
              <w:rPr>
                <w:rFonts w:ascii="Calibri" w:eastAsia="Calibri" w:hAnsi="Calibri" w:cs="Calibri"/>
              </w:rPr>
            </w:pPr>
            <w:r w:rsidRPr="00D437BE">
              <w:rPr>
                <w:rFonts w:ascii="Calibri"/>
              </w:rPr>
              <w:t>czas trwania (h/rok)</w:t>
            </w:r>
          </w:p>
        </w:tc>
        <w:tc>
          <w:tcPr>
            <w:tcW w:w="1481" w:type="dxa"/>
            <w:shd w:val="clear" w:color="auto" w:fill="D9D9D9"/>
          </w:tcPr>
          <w:p w:rsidR="00BC7449" w:rsidRPr="00D437BE" w:rsidRDefault="00BC7449" w:rsidP="00BC7449">
            <w:pPr>
              <w:pStyle w:val="TableParagraph"/>
              <w:spacing w:line="360" w:lineRule="auto"/>
              <w:ind w:left="196" w:right="190" w:hanging="3"/>
              <w:jc w:val="center"/>
              <w:rPr>
                <w:rFonts w:ascii="Calibri" w:eastAsia="Calibri" w:hAnsi="Calibri" w:cs="Calibri"/>
              </w:rPr>
            </w:pPr>
            <w:r w:rsidRPr="00D437BE">
              <w:rPr>
                <w:rFonts w:ascii="Calibri" w:hAnsi="Calibri"/>
              </w:rPr>
              <w:t xml:space="preserve">ilość nagrzewnic </w:t>
            </w:r>
            <w:r w:rsidRPr="00D437BE">
              <w:rPr>
                <w:rFonts w:ascii="Calibri" w:hAnsi="Calibri"/>
                <w:spacing w:val="-1"/>
              </w:rPr>
              <w:t>(szt./kurnik)</w:t>
            </w:r>
          </w:p>
        </w:tc>
        <w:tc>
          <w:tcPr>
            <w:tcW w:w="1421" w:type="dxa"/>
            <w:shd w:val="clear" w:color="auto" w:fill="D9D9D9"/>
          </w:tcPr>
          <w:p w:rsidR="00BC7449" w:rsidRPr="002C47C0" w:rsidRDefault="00BC7449" w:rsidP="00BC7449">
            <w:pPr>
              <w:pStyle w:val="TableParagraph"/>
              <w:spacing w:line="360" w:lineRule="auto"/>
              <w:ind w:left="259" w:right="256" w:firstLine="1"/>
              <w:jc w:val="center"/>
              <w:rPr>
                <w:rFonts w:ascii="Calibri" w:eastAsia="Calibri" w:hAnsi="Calibri" w:cs="Calibri"/>
                <w:lang w:val="pl-PL"/>
              </w:rPr>
            </w:pPr>
            <w:r w:rsidRPr="002C47C0">
              <w:rPr>
                <w:rFonts w:ascii="Calibri" w:hAnsi="Calibri"/>
                <w:lang w:val="pl-PL"/>
              </w:rPr>
              <w:t xml:space="preserve">wskaźnik </w:t>
            </w:r>
            <w:r w:rsidRPr="002C47C0">
              <w:rPr>
                <w:rFonts w:ascii="Calibri" w:hAnsi="Calibri"/>
                <w:position w:val="2"/>
                <w:lang w:val="pl-PL"/>
              </w:rPr>
              <w:t>emisji</w:t>
            </w:r>
            <w:r w:rsidRPr="002C47C0">
              <w:rPr>
                <w:rFonts w:ascii="Calibri" w:hAnsi="Calibri"/>
                <w:spacing w:val="-2"/>
                <w:position w:val="2"/>
                <w:lang w:val="pl-PL"/>
              </w:rPr>
              <w:t xml:space="preserve"> </w:t>
            </w:r>
            <w:r w:rsidRPr="002C47C0">
              <w:rPr>
                <w:rFonts w:ascii="Calibri" w:hAnsi="Calibri"/>
                <w:position w:val="2"/>
                <w:lang w:val="pl-PL"/>
              </w:rPr>
              <w:t>SO</w:t>
            </w:r>
            <w:r w:rsidRPr="002C47C0">
              <w:rPr>
                <w:rFonts w:ascii="Calibri" w:hAnsi="Calibri"/>
                <w:sz w:val="14"/>
                <w:lang w:val="pl-PL"/>
              </w:rPr>
              <w:t>2</w:t>
            </w:r>
            <w:r w:rsidRPr="002C47C0">
              <w:rPr>
                <w:rFonts w:ascii="Calibri" w:hAnsi="Calibri"/>
                <w:w w:val="99"/>
                <w:sz w:val="14"/>
                <w:lang w:val="pl-PL"/>
              </w:rPr>
              <w:t xml:space="preserve"> </w:t>
            </w:r>
            <w:r w:rsidRPr="002C47C0">
              <w:rPr>
                <w:rFonts w:ascii="Calibri" w:hAnsi="Calibri"/>
                <w:lang w:val="pl-PL"/>
              </w:rPr>
              <w:t>(kg/h)</w:t>
            </w:r>
          </w:p>
        </w:tc>
        <w:tc>
          <w:tcPr>
            <w:tcW w:w="1339"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74" w:right="70" w:firstLine="115"/>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SO</w:t>
            </w:r>
            <w:r w:rsidRPr="002C47C0">
              <w:rPr>
                <w:rFonts w:ascii="Calibri"/>
                <w:sz w:val="14"/>
                <w:lang w:val="pl-PL"/>
              </w:rPr>
              <w:t>2</w:t>
            </w:r>
            <w:r w:rsidRPr="002C47C0">
              <w:rPr>
                <w:rFonts w:ascii="Calibri"/>
                <w:w w:val="99"/>
                <w:sz w:val="14"/>
                <w:lang w:val="pl-PL"/>
              </w:rPr>
              <w:t xml:space="preserve"> </w:t>
            </w:r>
            <w:r w:rsidRPr="002C47C0">
              <w:rPr>
                <w:rFonts w:ascii="Calibri"/>
                <w:lang w:val="pl-PL"/>
              </w:rPr>
              <w:t>(kg/h/kurnik)</w:t>
            </w:r>
          </w:p>
        </w:tc>
        <w:tc>
          <w:tcPr>
            <w:tcW w:w="1601" w:type="dxa"/>
            <w:shd w:val="clear" w:color="auto" w:fill="D9D9D9"/>
          </w:tcPr>
          <w:p w:rsidR="00BC7449" w:rsidRPr="002C47C0" w:rsidRDefault="00BC7449" w:rsidP="00BC7449">
            <w:pPr>
              <w:pStyle w:val="TableParagraph"/>
              <w:spacing w:before="3"/>
              <w:rPr>
                <w:rFonts w:ascii="Calibri" w:eastAsia="Calibri" w:hAnsi="Calibri" w:cs="Calibri"/>
                <w:i/>
                <w:sz w:val="16"/>
                <w:szCs w:val="16"/>
                <w:lang w:val="pl-PL"/>
              </w:rPr>
            </w:pPr>
          </w:p>
          <w:p w:rsidR="00BC7449" w:rsidRPr="002C47C0" w:rsidRDefault="00BC7449" w:rsidP="00BC7449">
            <w:pPr>
              <w:pStyle w:val="TableParagraph"/>
              <w:spacing w:line="360" w:lineRule="auto"/>
              <w:ind w:left="117" w:right="112" w:firstLine="204"/>
              <w:rPr>
                <w:rFonts w:ascii="Calibri" w:eastAsia="Calibri" w:hAnsi="Calibri" w:cs="Calibri"/>
                <w:lang w:val="pl-PL"/>
              </w:rPr>
            </w:pPr>
            <w:r w:rsidRPr="002C47C0">
              <w:rPr>
                <w:rFonts w:ascii="Calibri"/>
                <w:position w:val="2"/>
                <w:lang w:val="pl-PL"/>
              </w:rPr>
              <w:t>emisja</w:t>
            </w:r>
            <w:r w:rsidRPr="002C47C0">
              <w:rPr>
                <w:rFonts w:ascii="Calibri"/>
                <w:spacing w:val="-3"/>
                <w:position w:val="2"/>
                <w:lang w:val="pl-PL"/>
              </w:rPr>
              <w:t xml:space="preserve"> </w:t>
            </w:r>
            <w:r w:rsidRPr="002C47C0">
              <w:rPr>
                <w:rFonts w:ascii="Calibri"/>
                <w:position w:val="2"/>
                <w:lang w:val="pl-PL"/>
              </w:rPr>
              <w:t>SO</w:t>
            </w:r>
            <w:r w:rsidRPr="002C47C0">
              <w:rPr>
                <w:rFonts w:ascii="Calibri"/>
                <w:sz w:val="14"/>
                <w:lang w:val="pl-PL"/>
              </w:rPr>
              <w:t>2</w:t>
            </w:r>
            <w:r w:rsidRPr="002C47C0">
              <w:rPr>
                <w:rFonts w:ascii="Calibri"/>
                <w:w w:val="99"/>
                <w:sz w:val="14"/>
                <w:lang w:val="pl-PL"/>
              </w:rPr>
              <w:t xml:space="preserve"> </w:t>
            </w:r>
            <w:r w:rsidRPr="002C47C0">
              <w:rPr>
                <w:rFonts w:ascii="Calibri"/>
                <w:lang w:val="pl-PL"/>
              </w:rPr>
              <w:t>(kg/kurnik/rok)</w:t>
            </w:r>
          </w:p>
        </w:tc>
      </w:tr>
      <w:tr w:rsidR="00BC7449" w:rsidRPr="00D437BE" w:rsidTr="001C10A4">
        <w:trPr>
          <w:trHeight w:hRule="exact" w:val="319"/>
        </w:trPr>
        <w:tc>
          <w:tcPr>
            <w:tcW w:w="1361" w:type="dxa"/>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I</w:t>
            </w:r>
          </w:p>
        </w:tc>
        <w:tc>
          <w:tcPr>
            <w:tcW w:w="1359" w:type="dxa"/>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t>24</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D437BE" w:rsidRDefault="00BC7449" w:rsidP="00BC7449">
            <w:pPr>
              <w:pStyle w:val="TableParagraph"/>
              <w:spacing w:line="265" w:lineRule="exact"/>
              <w:ind w:left="343"/>
              <w:rPr>
                <w:rFonts w:ascii="Calibri" w:eastAsia="Calibri" w:hAnsi="Calibri" w:cs="Calibri"/>
              </w:rPr>
            </w:pPr>
            <w:r w:rsidRPr="00D437BE">
              <w:rPr>
                <w:rFonts w:ascii="Calibri"/>
              </w:rPr>
              <w:t>0,00050</w:t>
            </w:r>
          </w:p>
        </w:tc>
        <w:tc>
          <w:tcPr>
            <w:tcW w:w="1339" w:type="dxa"/>
          </w:tcPr>
          <w:p w:rsidR="00BC7449" w:rsidRPr="00D437BE" w:rsidRDefault="00BC7449" w:rsidP="00BC7449">
            <w:pPr>
              <w:pStyle w:val="TableParagraph"/>
              <w:spacing w:line="265" w:lineRule="exact"/>
              <w:ind w:left="357"/>
              <w:rPr>
                <w:rFonts w:ascii="Calibri" w:eastAsia="Calibri" w:hAnsi="Calibri" w:cs="Calibri"/>
              </w:rPr>
            </w:pPr>
            <w:r>
              <w:rPr>
                <w:rFonts w:ascii="Calibri"/>
              </w:rPr>
              <w:t>0,0045</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0,072</w:t>
            </w:r>
          </w:p>
        </w:tc>
      </w:tr>
      <w:tr w:rsidR="00BC7449" w:rsidRPr="00D437BE" w:rsidTr="001C10A4">
        <w:trPr>
          <w:trHeight w:hRule="exact" w:val="317"/>
        </w:trPr>
        <w:tc>
          <w:tcPr>
            <w:tcW w:w="1361" w:type="dxa"/>
          </w:tcPr>
          <w:p w:rsidR="00BC7449" w:rsidRPr="00D437BE" w:rsidRDefault="00BC7449" w:rsidP="00BC7449">
            <w:pPr>
              <w:pStyle w:val="TableParagraph"/>
              <w:spacing w:line="265" w:lineRule="exact"/>
              <w:ind w:left="2"/>
              <w:jc w:val="center"/>
              <w:rPr>
                <w:rFonts w:ascii="Calibri" w:eastAsia="Calibri" w:hAnsi="Calibri" w:cs="Calibri"/>
              </w:rPr>
            </w:pPr>
            <w:r w:rsidRPr="00D437BE">
              <w:rPr>
                <w:rFonts w:ascii="Calibri"/>
              </w:rPr>
              <w:t>II</w:t>
            </w:r>
          </w:p>
        </w:tc>
        <w:tc>
          <w:tcPr>
            <w:tcW w:w="1359" w:type="dxa"/>
          </w:tcPr>
          <w:p w:rsidR="00BC7449" w:rsidRPr="00D437BE" w:rsidRDefault="00BC7449" w:rsidP="00BC7449">
            <w:pPr>
              <w:pStyle w:val="TableParagraph"/>
              <w:spacing w:line="265" w:lineRule="exact"/>
              <w:ind w:right="1"/>
              <w:jc w:val="center"/>
              <w:rPr>
                <w:rFonts w:ascii="Calibri" w:eastAsia="Calibri" w:hAnsi="Calibri" w:cs="Calibri"/>
              </w:rPr>
            </w:pPr>
            <w:r w:rsidRPr="00D437BE">
              <w:rPr>
                <w:rFonts w:ascii="Calibri"/>
              </w:rPr>
              <w:t>113</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339"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0,00</w:t>
            </w:r>
          </w:p>
        </w:tc>
      </w:tr>
      <w:tr w:rsidR="00BC7449" w:rsidRPr="00D437BE" w:rsidTr="001C10A4">
        <w:trPr>
          <w:trHeight w:hRule="exact" w:val="319"/>
        </w:trPr>
        <w:tc>
          <w:tcPr>
            <w:tcW w:w="1361" w:type="dxa"/>
          </w:tcPr>
          <w:p w:rsidR="00BC7449" w:rsidRPr="00D437BE" w:rsidRDefault="00BC7449" w:rsidP="00BC7449">
            <w:pPr>
              <w:pStyle w:val="TableParagraph"/>
              <w:spacing w:line="268" w:lineRule="exact"/>
              <w:jc w:val="center"/>
              <w:rPr>
                <w:rFonts w:ascii="Calibri" w:eastAsia="Calibri" w:hAnsi="Calibri" w:cs="Calibri"/>
              </w:rPr>
            </w:pPr>
            <w:r w:rsidRPr="00D437BE">
              <w:rPr>
                <w:rFonts w:ascii="Calibri"/>
              </w:rPr>
              <w:t>III</w:t>
            </w:r>
          </w:p>
        </w:tc>
        <w:tc>
          <w:tcPr>
            <w:tcW w:w="1359" w:type="dxa"/>
          </w:tcPr>
          <w:p w:rsidR="00BC7449" w:rsidRPr="00D437BE" w:rsidRDefault="00BC7449" w:rsidP="00BC7449">
            <w:pPr>
              <w:pStyle w:val="TableParagraph"/>
              <w:spacing w:line="268" w:lineRule="exact"/>
              <w:ind w:left="424"/>
              <w:rPr>
                <w:rFonts w:ascii="Calibri" w:eastAsia="Calibri" w:hAnsi="Calibri" w:cs="Calibri"/>
              </w:rPr>
            </w:pPr>
            <w:r w:rsidRPr="00D437BE">
              <w:rPr>
                <w:rFonts w:ascii="Calibri"/>
              </w:rPr>
              <w:t>1</w:t>
            </w:r>
            <w:r w:rsidRPr="00D437BE">
              <w:rPr>
                <w:rFonts w:ascii="Calibri"/>
                <w:spacing w:val="-1"/>
              </w:rPr>
              <w:t xml:space="preserve"> </w:t>
            </w:r>
            <w:r w:rsidRPr="00D437BE">
              <w:rPr>
                <w:rFonts w:ascii="Calibri"/>
              </w:rPr>
              <w:t>973</w:t>
            </w:r>
          </w:p>
        </w:tc>
        <w:tc>
          <w:tcPr>
            <w:tcW w:w="1481" w:type="dxa"/>
          </w:tcPr>
          <w:p w:rsidR="00BC7449" w:rsidRPr="00D437BE" w:rsidRDefault="00BC7449" w:rsidP="00BC7449">
            <w:pPr>
              <w:pStyle w:val="TableParagraph"/>
              <w:spacing w:line="268" w:lineRule="exact"/>
              <w:ind w:left="3"/>
              <w:jc w:val="center"/>
              <w:rPr>
                <w:rFonts w:ascii="Calibri" w:eastAsia="Calibri" w:hAnsi="Calibri" w:cs="Calibri"/>
              </w:rPr>
            </w:pPr>
            <w:r>
              <w:rPr>
                <w:rFonts w:ascii="Calibri"/>
              </w:rPr>
              <w:t>9</w:t>
            </w:r>
          </w:p>
        </w:tc>
        <w:tc>
          <w:tcPr>
            <w:tcW w:w="1421" w:type="dxa"/>
          </w:tcPr>
          <w:p w:rsidR="00BC7449" w:rsidRPr="00D437BE" w:rsidRDefault="00BC7449" w:rsidP="00BC7449">
            <w:pPr>
              <w:pStyle w:val="TableParagraph"/>
              <w:spacing w:line="268" w:lineRule="exact"/>
              <w:ind w:left="343"/>
              <w:rPr>
                <w:rFonts w:ascii="Calibri" w:eastAsia="Calibri" w:hAnsi="Calibri" w:cs="Calibri"/>
              </w:rPr>
            </w:pPr>
            <w:r w:rsidRPr="00D437BE">
              <w:rPr>
                <w:rFonts w:ascii="Calibri"/>
              </w:rPr>
              <w:t>0,00050</w:t>
            </w:r>
          </w:p>
        </w:tc>
        <w:tc>
          <w:tcPr>
            <w:tcW w:w="1339" w:type="dxa"/>
          </w:tcPr>
          <w:p w:rsidR="00BC7449" w:rsidRPr="00D437BE" w:rsidRDefault="00BC7449" w:rsidP="00BC7449">
            <w:pPr>
              <w:pStyle w:val="TableParagraph"/>
              <w:spacing w:line="268" w:lineRule="exact"/>
              <w:ind w:left="357"/>
              <w:rPr>
                <w:rFonts w:ascii="Calibri" w:eastAsia="Calibri" w:hAnsi="Calibri" w:cs="Calibri"/>
              </w:rPr>
            </w:pPr>
            <w:r>
              <w:rPr>
                <w:rFonts w:ascii="Calibri"/>
              </w:rPr>
              <w:t>0,0045</w:t>
            </w:r>
          </w:p>
        </w:tc>
        <w:tc>
          <w:tcPr>
            <w:tcW w:w="1601" w:type="dxa"/>
          </w:tcPr>
          <w:p w:rsidR="00BC7449" w:rsidRPr="00D437BE" w:rsidRDefault="00BC7449" w:rsidP="00BC7449">
            <w:pPr>
              <w:pStyle w:val="TableParagraph"/>
              <w:spacing w:line="268" w:lineRule="exact"/>
              <w:ind w:left="4"/>
              <w:jc w:val="center"/>
              <w:rPr>
                <w:rFonts w:ascii="Calibri" w:eastAsia="Calibri" w:hAnsi="Calibri" w:cs="Calibri"/>
              </w:rPr>
            </w:pPr>
            <w:r w:rsidRPr="00D437BE">
              <w:rPr>
                <w:rFonts w:ascii="Calibri"/>
              </w:rPr>
              <w:t>5,919</w:t>
            </w:r>
          </w:p>
        </w:tc>
      </w:tr>
      <w:tr w:rsidR="00BC7449" w:rsidRPr="00D437BE" w:rsidTr="001C10A4">
        <w:trPr>
          <w:trHeight w:hRule="exact" w:val="319"/>
        </w:trPr>
        <w:tc>
          <w:tcPr>
            <w:tcW w:w="1361" w:type="dxa"/>
          </w:tcPr>
          <w:p w:rsidR="00BC7449" w:rsidRPr="00D437BE" w:rsidRDefault="00BC7449" w:rsidP="00BC7449">
            <w:pPr>
              <w:pStyle w:val="TableParagraph"/>
              <w:spacing w:line="265" w:lineRule="exact"/>
              <w:jc w:val="center"/>
              <w:rPr>
                <w:rFonts w:ascii="Calibri" w:eastAsia="Calibri" w:hAnsi="Calibri" w:cs="Calibri"/>
              </w:rPr>
            </w:pPr>
            <w:r w:rsidRPr="00D437BE">
              <w:rPr>
                <w:rFonts w:ascii="Calibri"/>
              </w:rPr>
              <w:lastRenderedPageBreak/>
              <w:t>IV</w:t>
            </w:r>
          </w:p>
        </w:tc>
        <w:tc>
          <w:tcPr>
            <w:tcW w:w="1359" w:type="dxa"/>
          </w:tcPr>
          <w:p w:rsidR="00BC7449" w:rsidRPr="00D437BE" w:rsidRDefault="00BC7449" w:rsidP="00BC7449">
            <w:pPr>
              <w:pStyle w:val="TableParagraph"/>
              <w:spacing w:line="265" w:lineRule="exact"/>
              <w:ind w:left="424"/>
              <w:rPr>
                <w:rFonts w:ascii="Calibri" w:eastAsia="Calibri" w:hAnsi="Calibri" w:cs="Calibri"/>
              </w:rPr>
            </w:pPr>
            <w:r w:rsidRPr="00D437BE">
              <w:rPr>
                <w:rFonts w:ascii="Calibri"/>
              </w:rPr>
              <w:t>5</w:t>
            </w:r>
            <w:r w:rsidRPr="00D437BE">
              <w:rPr>
                <w:rFonts w:ascii="Calibri"/>
                <w:spacing w:val="-1"/>
              </w:rPr>
              <w:t xml:space="preserve"> </w:t>
            </w:r>
            <w:r w:rsidRPr="00D437BE">
              <w:rPr>
                <w:rFonts w:ascii="Calibri"/>
              </w:rPr>
              <w:t>138</w:t>
            </w:r>
          </w:p>
        </w:tc>
        <w:tc>
          <w:tcPr>
            <w:tcW w:w="1481" w:type="dxa"/>
          </w:tcPr>
          <w:p w:rsidR="00BC7449" w:rsidRPr="00D437BE" w:rsidRDefault="00BC7449" w:rsidP="00BC7449">
            <w:pPr>
              <w:pStyle w:val="TableParagraph"/>
              <w:spacing w:line="265" w:lineRule="exact"/>
              <w:ind w:left="3"/>
              <w:jc w:val="center"/>
              <w:rPr>
                <w:rFonts w:ascii="Calibri" w:eastAsia="Calibri" w:hAnsi="Calibri" w:cs="Calibri"/>
              </w:rPr>
            </w:pPr>
            <w:r>
              <w:rPr>
                <w:rFonts w:ascii="Calibri"/>
              </w:rPr>
              <w:t>9</w:t>
            </w:r>
          </w:p>
        </w:tc>
        <w:tc>
          <w:tcPr>
            <w:tcW w:w="1421"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339" w:type="dxa"/>
          </w:tcPr>
          <w:p w:rsidR="00BC7449" w:rsidRPr="00D437BE" w:rsidRDefault="00BC7449" w:rsidP="00BC7449">
            <w:pPr>
              <w:pStyle w:val="TableParagraph"/>
              <w:spacing w:line="265" w:lineRule="exact"/>
              <w:ind w:left="1"/>
              <w:jc w:val="center"/>
              <w:rPr>
                <w:rFonts w:ascii="Calibri" w:eastAsia="Calibri" w:hAnsi="Calibri" w:cs="Calibri"/>
              </w:rPr>
            </w:pPr>
            <w:r w:rsidRPr="00D437BE">
              <w:rPr>
                <w:rFonts w:ascii="Calibri"/>
              </w:rPr>
              <w:t>0</w:t>
            </w:r>
          </w:p>
        </w:tc>
        <w:tc>
          <w:tcPr>
            <w:tcW w:w="1601" w:type="dxa"/>
          </w:tcPr>
          <w:p w:rsidR="00BC7449" w:rsidRPr="00D437BE" w:rsidRDefault="00BC7449" w:rsidP="00BC7449">
            <w:pPr>
              <w:pStyle w:val="TableParagraph"/>
              <w:spacing w:line="265" w:lineRule="exact"/>
              <w:ind w:left="4"/>
              <w:jc w:val="center"/>
              <w:rPr>
                <w:rFonts w:ascii="Calibri" w:eastAsia="Calibri" w:hAnsi="Calibri" w:cs="Calibri"/>
              </w:rPr>
            </w:pPr>
            <w:r w:rsidRPr="00D437BE">
              <w:rPr>
                <w:rFonts w:ascii="Calibri"/>
              </w:rPr>
              <w:t>0,00</w:t>
            </w:r>
          </w:p>
        </w:tc>
      </w:tr>
      <w:tr w:rsidR="00BC7449" w:rsidRPr="00D437BE" w:rsidTr="001C10A4">
        <w:trPr>
          <w:trHeight w:hRule="exact" w:val="348"/>
        </w:trPr>
        <w:tc>
          <w:tcPr>
            <w:tcW w:w="1361" w:type="dxa"/>
          </w:tcPr>
          <w:p w:rsidR="00BC7449" w:rsidRPr="00D437BE" w:rsidRDefault="00BC7449" w:rsidP="00BC7449">
            <w:pPr>
              <w:pStyle w:val="TableParagraph"/>
              <w:spacing w:before="25"/>
              <w:ind w:left="405"/>
              <w:rPr>
                <w:rFonts w:ascii="Calibri" w:eastAsia="Calibri" w:hAnsi="Calibri" w:cs="Calibri"/>
              </w:rPr>
            </w:pPr>
            <w:r w:rsidRPr="00D437BE">
              <w:rPr>
                <w:rFonts w:ascii="Calibri"/>
              </w:rPr>
              <w:t>suma:</w:t>
            </w:r>
          </w:p>
        </w:tc>
        <w:tc>
          <w:tcPr>
            <w:tcW w:w="1359" w:type="dxa"/>
          </w:tcPr>
          <w:p w:rsidR="00BC7449" w:rsidRPr="00D437BE" w:rsidRDefault="00BC7449" w:rsidP="00BC7449">
            <w:pPr>
              <w:pStyle w:val="TableParagraph"/>
              <w:spacing w:before="25"/>
              <w:ind w:left="424"/>
              <w:rPr>
                <w:rFonts w:ascii="Calibri" w:eastAsia="Calibri" w:hAnsi="Calibri" w:cs="Calibri"/>
              </w:rPr>
            </w:pPr>
            <w:r w:rsidRPr="00D437BE">
              <w:rPr>
                <w:rFonts w:ascii="Calibri"/>
              </w:rPr>
              <w:t>7</w:t>
            </w:r>
            <w:r w:rsidRPr="00D437BE">
              <w:rPr>
                <w:rFonts w:ascii="Calibri"/>
                <w:spacing w:val="-1"/>
              </w:rPr>
              <w:t xml:space="preserve"> </w:t>
            </w:r>
            <w:r w:rsidRPr="00D437BE">
              <w:rPr>
                <w:rFonts w:ascii="Calibri"/>
              </w:rPr>
              <w:t>248</w:t>
            </w:r>
          </w:p>
        </w:tc>
        <w:tc>
          <w:tcPr>
            <w:tcW w:w="2902" w:type="dxa"/>
            <w:gridSpan w:val="2"/>
          </w:tcPr>
          <w:p w:rsidR="00BC7449" w:rsidRPr="00D437BE" w:rsidRDefault="00BC7449" w:rsidP="00BC7449"/>
        </w:tc>
        <w:tc>
          <w:tcPr>
            <w:tcW w:w="1339" w:type="dxa"/>
          </w:tcPr>
          <w:p w:rsidR="00BC7449" w:rsidRPr="00D437BE" w:rsidRDefault="00BC7449" w:rsidP="00BC7449">
            <w:pPr>
              <w:pStyle w:val="TableParagraph"/>
              <w:spacing w:before="25"/>
              <w:ind w:left="393"/>
              <w:rPr>
                <w:rFonts w:ascii="Calibri" w:eastAsia="Calibri" w:hAnsi="Calibri" w:cs="Calibri"/>
              </w:rPr>
            </w:pPr>
            <w:r w:rsidRPr="00D437BE">
              <w:rPr>
                <w:rFonts w:ascii="Calibri"/>
              </w:rPr>
              <w:t>suma:</w:t>
            </w:r>
          </w:p>
        </w:tc>
        <w:tc>
          <w:tcPr>
            <w:tcW w:w="1601" w:type="dxa"/>
          </w:tcPr>
          <w:p w:rsidR="00BC7449" w:rsidRPr="00D437BE" w:rsidRDefault="00BC7449" w:rsidP="00BC7449">
            <w:pPr>
              <w:pStyle w:val="TableParagraph"/>
              <w:spacing w:before="25"/>
              <w:ind w:left="1"/>
              <w:jc w:val="center"/>
              <w:rPr>
                <w:rFonts w:ascii="Calibri" w:eastAsia="Calibri" w:hAnsi="Calibri" w:cs="Calibri"/>
              </w:rPr>
            </w:pPr>
            <w:r w:rsidRPr="00D437BE">
              <w:rPr>
                <w:rFonts w:ascii="Calibri"/>
                <w:b/>
              </w:rPr>
              <w:t>5,99</w:t>
            </w:r>
          </w:p>
        </w:tc>
      </w:tr>
    </w:tbl>
    <w:p w:rsidR="00BC7449" w:rsidRPr="00F6216F" w:rsidRDefault="00BC7449" w:rsidP="00BC7449">
      <w:pPr>
        <w:rPr>
          <w:rFonts w:ascii="Calibri" w:eastAsia="Calibri" w:hAnsi="Calibri" w:cs="Calibri"/>
          <w:i/>
          <w:color w:val="FF0000"/>
          <w:sz w:val="20"/>
          <w:szCs w:val="20"/>
        </w:rPr>
      </w:pPr>
    </w:p>
    <w:p w:rsidR="00BC7449" w:rsidRPr="00E76CDF" w:rsidRDefault="00BC7449" w:rsidP="00BC7449">
      <w:pPr>
        <w:pStyle w:val="Tekstpodstawowy"/>
        <w:spacing w:before="195" w:line="360" w:lineRule="auto"/>
        <w:rPr>
          <w:rFonts w:ascii="Arial" w:hAnsi="Arial" w:cs="Arial"/>
          <w:lang w:val="pl-PL"/>
        </w:rPr>
      </w:pPr>
      <w:r w:rsidRPr="00E76CDF">
        <w:rPr>
          <w:rFonts w:ascii="Arial" w:hAnsi="Arial" w:cs="Arial"/>
          <w:lang w:val="pl-PL"/>
        </w:rPr>
        <w:t>Następnie</w:t>
      </w:r>
      <w:r w:rsidRPr="00E76CDF">
        <w:rPr>
          <w:rFonts w:ascii="Arial" w:hAnsi="Arial" w:cs="Arial"/>
          <w:spacing w:val="-11"/>
          <w:lang w:val="pl-PL"/>
        </w:rPr>
        <w:t xml:space="preserve"> </w:t>
      </w:r>
      <w:r w:rsidRPr="00E76CDF">
        <w:rPr>
          <w:rFonts w:ascii="Arial" w:hAnsi="Arial" w:cs="Arial"/>
          <w:lang w:val="pl-PL"/>
        </w:rPr>
        <w:t>określono</w:t>
      </w:r>
      <w:r w:rsidRPr="00E76CDF">
        <w:rPr>
          <w:rFonts w:ascii="Arial" w:hAnsi="Arial" w:cs="Arial"/>
          <w:spacing w:val="-10"/>
          <w:lang w:val="pl-PL"/>
        </w:rPr>
        <w:t xml:space="preserve"> </w:t>
      </w:r>
      <w:r w:rsidRPr="00E76CDF">
        <w:rPr>
          <w:rFonts w:ascii="Arial" w:hAnsi="Arial" w:cs="Arial"/>
          <w:lang w:val="pl-PL"/>
        </w:rPr>
        <w:t>emisję</w:t>
      </w:r>
      <w:r w:rsidRPr="00E76CDF">
        <w:rPr>
          <w:rFonts w:ascii="Arial" w:hAnsi="Arial" w:cs="Arial"/>
          <w:spacing w:val="-9"/>
          <w:lang w:val="pl-PL"/>
        </w:rPr>
        <w:t xml:space="preserve"> </w:t>
      </w:r>
      <w:r w:rsidRPr="00E76CDF">
        <w:rPr>
          <w:rFonts w:ascii="Arial" w:hAnsi="Arial" w:cs="Arial"/>
          <w:lang w:val="pl-PL"/>
        </w:rPr>
        <w:t>dwutlenku</w:t>
      </w:r>
      <w:r w:rsidRPr="00E76CDF">
        <w:rPr>
          <w:rFonts w:ascii="Arial" w:hAnsi="Arial" w:cs="Arial"/>
          <w:spacing w:val="-9"/>
          <w:lang w:val="pl-PL"/>
        </w:rPr>
        <w:t xml:space="preserve"> </w:t>
      </w:r>
      <w:r w:rsidRPr="00E76CDF">
        <w:rPr>
          <w:rFonts w:ascii="Arial" w:hAnsi="Arial" w:cs="Arial"/>
          <w:lang w:val="pl-PL"/>
        </w:rPr>
        <w:t>siarki,</w:t>
      </w:r>
      <w:r w:rsidRPr="00E76CDF">
        <w:rPr>
          <w:rFonts w:ascii="Arial" w:hAnsi="Arial" w:cs="Arial"/>
          <w:spacing w:val="-10"/>
          <w:lang w:val="pl-PL"/>
        </w:rPr>
        <w:t xml:space="preserve"> </w:t>
      </w:r>
      <w:r w:rsidRPr="00E76CDF">
        <w:rPr>
          <w:rFonts w:ascii="Arial" w:hAnsi="Arial" w:cs="Arial"/>
          <w:lang w:val="pl-PL"/>
        </w:rPr>
        <w:t>przypadającą</w:t>
      </w:r>
      <w:r w:rsidRPr="00E76CDF">
        <w:rPr>
          <w:rFonts w:ascii="Arial" w:hAnsi="Arial" w:cs="Arial"/>
          <w:spacing w:val="-9"/>
          <w:lang w:val="pl-PL"/>
        </w:rPr>
        <w:t xml:space="preserve"> </w:t>
      </w:r>
      <w:r w:rsidRPr="00E76CDF">
        <w:rPr>
          <w:rFonts w:ascii="Arial" w:hAnsi="Arial" w:cs="Arial"/>
          <w:lang w:val="pl-PL"/>
        </w:rPr>
        <w:t>na</w:t>
      </w:r>
      <w:r w:rsidRPr="00E76CDF">
        <w:rPr>
          <w:rFonts w:ascii="Arial" w:hAnsi="Arial" w:cs="Arial"/>
          <w:spacing w:val="-9"/>
          <w:lang w:val="pl-PL"/>
        </w:rPr>
        <w:t xml:space="preserve"> </w:t>
      </w:r>
      <w:r w:rsidRPr="00E76CDF">
        <w:rPr>
          <w:rFonts w:ascii="Arial" w:hAnsi="Arial" w:cs="Arial"/>
          <w:lang w:val="pl-PL"/>
        </w:rPr>
        <w:t>każdy</w:t>
      </w:r>
      <w:r w:rsidRPr="00E76CDF">
        <w:rPr>
          <w:rFonts w:ascii="Arial" w:hAnsi="Arial" w:cs="Arial"/>
          <w:spacing w:val="-10"/>
          <w:lang w:val="pl-PL"/>
        </w:rPr>
        <w:t xml:space="preserve"> </w:t>
      </w:r>
      <w:r w:rsidRPr="00E76CDF">
        <w:rPr>
          <w:rFonts w:ascii="Arial" w:hAnsi="Arial" w:cs="Arial"/>
          <w:lang w:val="pl-PL"/>
        </w:rPr>
        <w:t>z</w:t>
      </w:r>
      <w:r w:rsidRPr="00E76CDF">
        <w:rPr>
          <w:rFonts w:ascii="Arial" w:hAnsi="Arial" w:cs="Arial"/>
          <w:spacing w:val="-9"/>
          <w:lang w:val="pl-PL"/>
        </w:rPr>
        <w:t xml:space="preserve"> </w:t>
      </w:r>
      <w:r w:rsidRPr="00E76CDF">
        <w:rPr>
          <w:rFonts w:ascii="Arial" w:hAnsi="Arial" w:cs="Arial"/>
          <w:lang w:val="pl-PL"/>
        </w:rPr>
        <w:t>emitorów</w:t>
      </w:r>
      <w:r w:rsidRPr="00E76CDF">
        <w:rPr>
          <w:rFonts w:ascii="Arial" w:hAnsi="Arial" w:cs="Arial"/>
          <w:spacing w:val="-10"/>
          <w:lang w:val="pl-PL"/>
        </w:rPr>
        <w:t xml:space="preserve"> </w:t>
      </w:r>
      <w:r w:rsidRPr="00E76CDF">
        <w:rPr>
          <w:rFonts w:ascii="Arial" w:hAnsi="Arial" w:cs="Arial"/>
          <w:lang w:val="pl-PL"/>
        </w:rPr>
        <w:t>znajdujących się w kurnikach na</w:t>
      </w:r>
      <w:r w:rsidRPr="00E76CDF">
        <w:rPr>
          <w:rFonts w:ascii="Arial" w:hAnsi="Arial" w:cs="Arial"/>
          <w:spacing w:val="-10"/>
          <w:lang w:val="pl-PL"/>
        </w:rPr>
        <w:t xml:space="preserve"> </w:t>
      </w:r>
      <w:r w:rsidRPr="00E76CDF">
        <w:rPr>
          <w:rFonts w:ascii="Arial" w:hAnsi="Arial" w:cs="Arial"/>
          <w:lang w:val="pl-PL"/>
        </w:rPr>
        <w:t>fermie.</w:t>
      </w:r>
    </w:p>
    <w:p w:rsidR="00BC7449" w:rsidRDefault="00BC7449" w:rsidP="00BC7449">
      <w:pPr>
        <w:spacing w:line="360" w:lineRule="auto"/>
        <w:rPr>
          <w:rFonts w:ascii="Arial" w:hAnsi="Arial" w:cs="Arial"/>
        </w:rPr>
      </w:pPr>
    </w:p>
    <w:p w:rsidR="00BC7449" w:rsidRPr="004178FC" w:rsidRDefault="00BC7449" w:rsidP="004178FC">
      <w:pPr>
        <w:pStyle w:val="Nagwek4"/>
        <w:spacing w:before="51"/>
        <w:jc w:val="center"/>
        <w:rPr>
          <w:rFonts w:ascii="Arial" w:hAnsi="Arial" w:cs="Arial"/>
          <w:b w:val="0"/>
          <w:bCs w:val="0"/>
          <w:sz w:val="28"/>
          <w:szCs w:val="28"/>
          <w:lang w:val="pl-PL"/>
        </w:rPr>
      </w:pPr>
      <w:r w:rsidRPr="004178FC">
        <w:rPr>
          <w:rFonts w:ascii="Arial" w:hAnsi="Arial" w:cs="Arial"/>
          <w:sz w:val="28"/>
          <w:szCs w:val="28"/>
          <w:u w:val="single" w:color="000000"/>
          <w:lang w:val="pl-PL"/>
        </w:rPr>
        <w:t>Emis</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j</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e</w:t>
      </w:r>
      <w:r w:rsidRPr="004178FC">
        <w:rPr>
          <w:rFonts w:ascii="Arial" w:hAnsi="Arial" w:cs="Arial"/>
          <w:spacing w:val="-4"/>
          <w:sz w:val="28"/>
          <w:szCs w:val="28"/>
          <w:u w:val="single" w:color="000000"/>
          <w:lang w:val="pl-PL"/>
        </w:rPr>
        <w:t xml:space="preserve"> </w:t>
      </w:r>
      <w:r w:rsidRPr="004178FC">
        <w:rPr>
          <w:rFonts w:ascii="Arial" w:hAnsi="Arial" w:cs="Arial"/>
          <w:sz w:val="28"/>
          <w:szCs w:val="28"/>
          <w:u w:val="single" w:color="000000"/>
          <w:lang w:val="pl-PL"/>
        </w:rPr>
        <w:t>zw</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i</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ązane</w:t>
      </w:r>
      <w:r w:rsidRPr="004178FC">
        <w:rPr>
          <w:rFonts w:ascii="Arial" w:hAnsi="Arial" w:cs="Arial"/>
          <w:spacing w:val="-4"/>
          <w:sz w:val="28"/>
          <w:szCs w:val="28"/>
          <w:u w:val="single" w:color="000000"/>
          <w:lang w:val="pl-PL"/>
        </w:rPr>
        <w:t xml:space="preserve"> </w:t>
      </w:r>
      <w:r w:rsidRPr="004178FC">
        <w:rPr>
          <w:rFonts w:ascii="Arial" w:hAnsi="Arial" w:cs="Arial"/>
          <w:sz w:val="28"/>
          <w:szCs w:val="28"/>
          <w:u w:val="single" w:color="000000"/>
          <w:lang w:val="pl-PL"/>
        </w:rPr>
        <w:t>z</w:t>
      </w:r>
      <w:r w:rsidRPr="004178FC">
        <w:rPr>
          <w:rFonts w:ascii="Arial" w:hAnsi="Arial" w:cs="Arial"/>
          <w:spacing w:val="-5"/>
          <w:sz w:val="28"/>
          <w:szCs w:val="28"/>
          <w:u w:val="single" w:color="000000"/>
          <w:lang w:val="pl-PL"/>
        </w:rPr>
        <w:t xml:space="preserve"> </w:t>
      </w:r>
      <w:r w:rsidRPr="004178FC">
        <w:rPr>
          <w:rFonts w:ascii="Arial" w:hAnsi="Arial" w:cs="Arial"/>
          <w:sz w:val="28"/>
          <w:szCs w:val="28"/>
          <w:u w:val="single" w:color="000000"/>
          <w:lang w:val="pl-PL"/>
        </w:rPr>
        <w:t>p</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r</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acą</w:t>
      </w:r>
      <w:r w:rsidRPr="004178FC">
        <w:rPr>
          <w:rFonts w:ascii="Arial" w:hAnsi="Arial" w:cs="Arial"/>
          <w:spacing w:val="-6"/>
          <w:sz w:val="28"/>
          <w:szCs w:val="28"/>
          <w:u w:val="single" w:color="000000"/>
          <w:lang w:val="pl-PL"/>
        </w:rPr>
        <w:t xml:space="preserve"> </w:t>
      </w:r>
      <w:r w:rsidRPr="004178FC">
        <w:rPr>
          <w:rFonts w:ascii="Arial" w:hAnsi="Arial" w:cs="Arial"/>
          <w:sz w:val="28"/>
          <w:szCs w:val="28"/>
          <w:u w:val="single" w:color="000000"/>
          <w:lang w:val="pl-PL"/>
        </w:rPr>
        <w:t>agr</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egatu</w:t>
      </w:r>
      <w:r w:rsidRPr="004178FC">
        <w:rPr>
          <w:rFonts w:ascii="Arial" w:hAnsi="Arial" w:cs="Arial"/>
          <w:spacing w:val="-3"/>
          <w:sz w:val="28"/>
          <w:szCs w:val="28"/>
          <w:u w:val="single" w:color="000000"/>
          <w:lang w:val="pl-PL"/>
        </w:rPr>
        <w:t xml:space="preserve"> </w:t>
      </w:r>
      <w:r w:rsidRPr="004178FC">
        <w:rPr>
          <w:rFonts w:ascii="Arial" w:hAnsi="Arial" w:cs="Arial"/>
          <w:sz w:val="28"/>
          <w:szCs w:val="28"/>
          <w:u w:val="single" w:color="000000"/>
          <w:lang w:val="pl-PL"/>
        </w:rPr>
        <w:t>p</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r</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ąd</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ot</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wór</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cz</w:t>
      </w:r>
      <w:r w:rsidRPr="004178FC">
        <w:rPr>
          <w:rFonts w:ascii="Arial" w:hAnsi="Arial" w:cs="Arial"/>
          <w:spacing w:val="-54"/>
          <w:sz w:val="28"/>
          <w:szCs w:val="28"/>
          <w:u w:val="single" w:color="000000"/>
          <w:lang w:val="pl-PL"/>
        </w:rPr>
        <w:t xml:space="preserve"> </w:t>
      </w:r>
      <w:r w:rsidRPr="004178FC">
        <w:rPr>
          <w:rFonts w:ascii="Arial" w:hAnsi="Arial" w:cs="Arial"/>
          <w:sz w:val="28"/>
          <w:szCs w:val="28"/>
          <w:u w:val="single" w:color="000000"/>
          <w:lang w:val="pl-PL"/>
        </w:rPr>
        <w:t>ego</w:t>
      </w:r>
    </w:p>
    <w:p w:rsidR="00BC7449" w:rsidRPr="00BC7449" w:rsidRDefault="00BC7449" w:rsidP="00BC7449">
      <w:pPr>
        <w:spacing w:line="360" w:lineRule="auto"/>
        <w:jc w:val="both"/>
        <w:rPr>
          <w:rFonts w:ascii="Arial" w:hAnsi="Arial" w:cs="Arial"/>
        </w:rPr>
      </w:pPr>
    </w:p>
    <w:p w:rsidR="00BC7449" w:rsidRPr="00BC7449" w:rsidRDefault="00BC7449" w:rsidP="00BC7449">
      <w:pPr>
        <w:pStyle w:val="Tekstpodstawowy"/>
        <w:spacing w:before="148" w:line="360" w:lineRule="auto"/>
        <w:ind w:right="132"/>
        <w:jc w:val="both"/>
        <w:rPr>
          <w:rFonts w:ascii="Arial" w:hAnsi="Arial" w:cs="Arial"/>
          <w:lang w:val="pl-PL"/>
        </w:rPr>
      </w:pPr>
      <w:r w:rsidRPr="00BC7449">
        <w:rPr>
          <w:rFonts w:ascii="Arial" w:hAnsi="Arial" w:cs="Arial"/>
          <w:lang w:val="pl-PL"/>
        </w:rPr>
        <w:t>W sąsiedztwie budynku socjalnego znajduje się kontenerowy agregat prądotwórczy o</w:t>
      </w:r>
      <w:r w:rsidRPr="00BC7449">
        <w:rPr>
          <w:rFonts w:ascii="Arial" w:hAnsi="Arial" w:cs="Arial"/>
          <w:spacing w:val="42"/>
          <w:lang w:val="pl-PL"/>
        </w:rPr>
        <w:t xml:space="preserve"> </w:t>
      </w:r>
      <w:r w:rsidRPr="00BC7449">
        <w:rPr>
          <w:rFonts w:ascii="Arial" w:hAnsi="Arial" w:cs="Arial"/>
          <w:lang w:val="pl-PL"/>
        </w:rPr>
        <w:t>mocy ok.</w:t>
      </w:r>
      <w:r w:rsidRPr="00BC7449">
        <w:rPr>
          <w:rFonts w:ascii="Arial" w:hAnsi="Arial" w:cs="Arial"/>
          <w:spacing w:val="28"/>
          <w:lang w:val="pl-PL"/>
        </w:rPr>
        <w:t xml:space="preserve"> </w:t>
      </w:r>
      <w:r w:rsidRPr="00BC7449">
        <w:rPr>
          <w:rFonts w:ascii="Arial" w:hAnsi="Arial" w:cs="Arial"/>
          <w:lang w:val="pl-PL"/>
        </w:rPr>
        <w:t>160</w:t>
      </w:r>
      <w:r w:rsidRPr="00BC7449">
        <w:rPr>
          <w:rFonts w:ascii="Arial" w:hAnsi="Arial" w:cs="Arial"/>
          <w:spacing w:val="28"/>
          <w:lang w:val="pl-PL"/>
        </w:rPr>
        <w:t xml:space="preserve"> </w:t>
      </w:r>
      <w:r w:rsidRPr="00BC7449">
        <w:rPr>
          <w:rFonts w:ascii="Arial" w:hAnsi="Arial" w:cs="Arial"/>
          <w:lang w:val="pl-PL"/>
        </w:rPr>
        <w:t>kW.</w:t>
      </w:r>
      <w:r w:rsidRPr="00BC7449">
        <w:rPr>
          <w:rFonts w:ascii="Arial" w:hAnsi="Arial" w:cs="Arial"/>
          <w:spacing w:val="29"/>
          <w:lang w:val="pl-PL"/>
        </w:rPr>
        <w:t xml:space="preserve"> </w:t>
      </w:r>
      <w:r w:rsidRPr="00BC7449">
        <w:rPr>
          <w:rFonts w:ascii="Arial" w:hAnsi="Arial" w:cs="Arial"/>
          <w:lang w:val="pl-PL"/>
        </w:rPr>
        <w:t>Wyrzut</w:t>
      </w:r>
      <w:r w:rsidRPr="00BC7449">
        <w:rPr>
          <w:rFonts w:ascii="Arial" w:hAnsi="Arial" w:cs="Arial"/>
          <w:spacing w:val="29"/>
          <w:lang w:val="pl-PL"/>
        </w:rPr>
        <w:t xml:space="preserve"> </w:t>
      </w:r>
      <w:r w:rsidRPr="00BC7449">
        <w:rPr>
          <w:rFonts w:ascii="Arial" w:hAnsi="Arial" w:cs="Arial"/>
          <w:lang w:val="pl-PL"/>
        </w:rPr>
        <w:t>spalin</w:t>
      </w:r>
      <w:r w:rsidRPr="00BC7449">
        <w:rPr>
          <w:rFonts w:ascii="Arial" w:hAnsi="Arial" w:cs="Arial"/>
          <w:spacing w:val="28"/>
          <w:lang w:val="pl-PL"/>
        </w:rPr>
        <w:t xml:space="preserve"> </w:t>
      </w:r>
      <w:r w:rsidRPr="00BC7449">
        <w:rPr>
          <w:rFonts w:ascii="Arial" w:hAnsi="Arial" w:cs="Arial"/>
          <w:lang w:val="pl-PL"/>
        </w:rPr>
        <w:t>z</w:t>
      </w:r>
      <w:r w:rsidRPr="00BC7449">
        <w:rPr>
          <w:rFonts w:ascii="Arial" w:hAnsi="Arial" w:cs="Arial"/>
          <w:spacing w:val="30"/>
          <w:lang w:val="pl-PL"/>
        </w:rPr>
        <w:t xml:space="preserve"> </w:t>
      </w:r>
      <w:r w:rsidRPr="00BC7449">
        <w:rPr>
          <w:rFonts w:ascii="Arial" w:hAnsi="Arial" w:cs="Arial"/>
          <w:lang w:val="pl-PL"/>
        </w:rPr>
        <w:t>agregatu</w:t>
      </w:r>
      <w:r w:rsidRPr="00BC7449">
        <w:rPr>
          <w:rFonts w:ascii="Arial" w:hAnsi="Arial" w:cs="Arial"/>
          <w:spacing w:val="27"/>
          <w:lang w:val="pl-PL"/>
        </w:rPr>
        <w:t xml:space="preserve"> </w:t>
      </w:r>
      <w:r w:rsidRPr="00BC7449">
        <w:rPr>
          <w:rFonts w:ascii="Arial" w:hAnsi="Arial" w:cs="Arial"/>
          <w:lang w:val="pl-PL"/>
        </w:rPr>
        <w:t>znajduje</w:t>
      </w:r>
      <w:r w:rsidRPr="00BC7449">
        <w:rPr>
          <w:rFonts w:ascii="Arial" w:hAnsi="Arial" w:cs="Arial"/>
          <w:spacing w:val="30"/>
          <w:lang w:val="pl-PL"/>
        </w:rPr>
        <w:t xml:space="preserve"> </w:t>
      </w:r>
      <w:r w:rsidRPr="00BC7449">
        <w:rPr>
          <w:rFonts w:ascii="Arial" w:hAnsi="Arial" w:cs="Arial"/>
          <w:lang w:val="pl-PL"/>
        </w:rPr>
        <w:t>się</w:t>
      </w:r>
      <w:r w:rsidRPr="00BC7449">
        <w:rPr>
          <w:rFonts w:ascii="Arial" w:hAnsi="Arial" w:cs="Arial"/>
          <w:spacing w:val="30"/>
          <w:lang w:val="pl-PL"/>
        </w:rPr>
        <w:t xml:space="preserve"> </w:t>
      </w:r>
      <w:r w:rsidRPr="00BC7449">
        <w:rPr>
          <w:rFonts w:ascii="Arial" w:hAnsi="Arial" w:cs="Arial"/>
          <w:lang w:val="pl-PL"/>
        </w:rPr>
        <w:t>na</w:t>
      </w:r>
      <w:r w:rsidRPr="00BC7449">
        <w:rPr>
          <w:rFonts w:ascii="Arial" w:hAnsi="Arial" w:cs="Arial"/>
          <w:spacing w:val="27"/>
          <w:lang w:val="pl-PL"/>
        </w:rPr>
        <w:t xml:space="preserve"> </w:t>
      </w:r>
      <w:r w:rsidRPr="00BC7449">
        <w:rPr>
          <w:rFonts w:ascii="Arial" w:hAnsi="Arial" w:cs="Arial"/>
          <w:lang w:val="pl-PL"/>
        </w:rPr>
        <w:t>wysokości</w:t>
      </w:r>
      <w:r w:rsidRPr="00BC7449">
        <w:rPr>
          <w:rFonts w:ascii="Arial" w:hAnsi="Arial" w:cs="Arial"/>
          <w:spacing w:val="29"/>
          <w:lang w:val="pl-PL"/>
        </w:rPr>
        <w:t xml:space="preserve"> </w:t>
      </w:r>
      <w:r w:rsidRPr="00BC7449">
        <w:rPr>
          <w:rFonts w:ascii="Arial" w:hAnsi="Arial" w:cs="Arial"/>
          <w:lang w:val="pl-PL"/>
        </w:rPr>
        <w:t>h</w:t>
      </w:r>
      <w:r w:rsidRPr="00BC7449">
        <w:rPr>
          <w:rFonts w:ascii="Arial" w:hAnsi="Arial" w:cs="Arial"/>
          <w:spacing w:val="28"/>
          <w:lang w:val="pl-PL"/>
        </w:rPr>
        <w:t xml:space="preserve"> </w:t>
      </w:r>
      <w:r w:rsidRPr="00BC7449">
        <w:rPr>
          <w:rFonts w:ascii="Arial" w:hAnsi="Arial" w:cs="Arial"/>
          <w:lang w:val="pl-PL"/>
        </w:rPr>
        <w:t>=</w:t>
      </w:r>
      <w:r w:rsidRPr="00BC7449">
        <w:rPr>
          <w:rFonts w:ascii="Arial" w:hAnsi="Arial" w:cs="Arial"/>
          <w:spacing w:val="27"/>
          <w:lang w:val="pl-PL"/>
        </w:rPr>
        <w:t xml:space="preserve"> </w:t>
      </w:r>
      <w:r w:rsidRPr="00BC7449">
        <w:rPr>
          <w:rFonts w:ascii="Arial" w:hAnsi="Arial" w:cs="Arial"/>
          <w:lang w:val="pl-PL"/>
        </w:rPr>
        <w:t>2,0</w:t>
      </w:r>
      <w:r w:rsidRPr="00BC7449">
        <w:rPr>
          <w:rFonts w:ascii="Arial" w:hAnsi="Arial" w:cs="Arial"/>
          <w:spacing w:val="28"/>
          <w:lang w:val="pl-PL"/>
        </w:rPr>
        <w:t xml:space="preserve"> </w:t>
      </w:r>
      <w:r w:rsidRPr="00BC7449">
        <w:rPr>
          <w:rFonts w:ascii="Arial" w:hAnsi="Arial" w:cs="Arial"/>
          <w:lang w:val="pl-PL"/>
        </w:rPr>
        <w:t>m,</w:t>
      </w:r>
      <w:r w:rsidRPr="00BC7449">
        <w:rPr>
          <w:rFonts w:ascii="Arial" w:hAnsi="Arial" w:cs="Arial"/>
          <w:spacing w:val="27"/>
          <w:lang w:val="pl-PL"/>
        </w:rPr>
        <w:t xml:space="preserve"> </w:t>
      </w:r>
      <w:r w:rsidRPr="00BC7449">
        <w:rPr>
          <w:rFonts w:ascii="Arial" w:hAnsi="Arial" w:cs="Arial"/>
          <w:lang w:val="pl-PL"/>
        </w:rPr>
        <w:t>typ</w:t>
      </w:r>
      <w:r w:rsidRPr="00BC7449">
        <w:rPr>
          <w:rFonts w:ascii="Arial" w:hAnsi="Arial" w:cs="Arial"/>
          <w:spacing w:val="27"/>
          <w:lang w:val="pl-PL"/>
        </w:rPr>
        <w:t xml:space="preserve"> </w:t>
      </w:r>
      <w:r w:rsidRPr="00BC7449">
        <w:rPr>
          <w:rFonts w:ascii="Arial" w:hAnsi="Arial" w:cs="Arial"/>
          <w:lang w:val="pl-PL"/>
        </w:rPr>
        <w:t>wyrzutu</w:t>
      </w:r>
      <w:r w:rsidRPr="00BC7449">
        <w:rPr>
          <w:rFonts w:ascii="Arial" w:hAnsi="Arial" w:cs="Arial"/>
          <w:spacing w:val="35"/>
          <w:lang w:val="pl-PL"/>
        </w:rPr>
        <w:t xml:space="preserve"> </w:t>
      </w:r>
      <w:r w:rsidRPr="00BC7449">
        <w:rPr>
          <w:rFonts w:ascii="Arial" w:hAnsi="Arial" w:cs="Arial"/>
          <w:lang w:val="pl-PL"/>
        </w:rPr>
        <w:t>– pionowy otwarty, średnica wrzutu d = 0,115</w:t>
      </w:r>
      <w:r w:rsidRPr="00BC7449">
        <w:rPr>
          <w:rFonts w:ascii="Arial" w:hAnsi="Arial" w:cs="Arial"/>
          <w:spacing w:val="-16"/>
          <w:lang w:val="pl-PL"/>
        </w:rPr>
        <w:t xml:space="preserve"> </w:t>
      </w:r>
      <w:r w:rsidRPr="00BC7449">
        <w:rPr>
          <w:rFonts w:ascii="Arial" w:hAnsi="Arial" w:cs="Arial"/>
          <w:lang w:val="pl-PL"/>
        </w:rPr>
        <w:t>m.</w:t>
      </w:r>
    </w:p>
    <w:p w:rsidR="00BC7449" w:rsidRPr="00BC7449" w:rsidRDefault="00BC7449" w:rsidP="00BC7449">
      <w:pPr>
        <w:spacing w:before="12"/>
        <w:jc w:val="both"/>
        <w:rPr>
          <w:rFonts w:ascii="Arial" w:eastAsia="Calibri" w:hAnsi="Arial" w:cs="Arial"/>
          <w:sz w:val="35"/>
          <w:szCs w:val="35"/>
        </w:rPr>
      </w:pPr>
    </w:p>
    <w:p w:rsidR="00BC7449" w:rsidRPr="00BC7449" w:rsidRDefault="00BC7449" w:rsidP="00BC7449">
      <w:pPr>
        <w:spacing w:line="360" w:lineRule="auto"/>
        <w:ind w:left="136" w:right="134"/>
        <w:jc w:val="both"/>
        <w:rPr>
          <w:rFonts w:ascii="Arial" w:eastAsia="Calibri" w:hAnsi="Arial" w:cs="Arial"/>
          <w:sz w:val="24"/>
          <w:szCs w:val="24"/>
        </w:rPr>
      </w:pPr>
      <w:r w:rsidRPr="00BC7449">
        <w:rPr>
          <w:rFonts w:ascii="Arial" w:eastAsia="Calibri" w:hAnsi="Arial" w:cs="Arial"/>
          <w:sz w:val="24"/>
          <w:szCs w:val="24"/>
        </w:rPr>
        <w:t>W</w:t>
      </w:r>
      <w:r w:rsidRPr="00BC7449">
        <w:rPr>
          <w:rFonts w:ascii="Arial" w:eastAsia="Calibri" w:hAnsi="Arial" w:cs="Arial"/>
          <w:spacing w:val="22"/>
          <w:sz w:val="24"/>
          <w:szCs w:val="24"/>
        </w:rPr>
        <w:t xml:space="preserve"> </w:t>
      </w:r>
      <w:r w:rsidRPr="00BC7449">
        <w:rPr>
          <w:rFonts w:ascii="Arial" w:eastAsia="Calibri" w:hAnsi="Arial" w:cs="Arial"/>
          <w:sz w:val="24"/>
          <w:szCs w:val="24"/>
        </w:rPr>
        <w:t>celu</w:t>
      </w:r>
      <w:r w:rsidRPr="00BC7449">
        <w:rPr>
          <w:rFonts w:ascii="Arial" w:eastAsia="Calibri" w:hAnsi="Arial" w:cs="Arial"/>
          <w:spacing w:val="24"/>
          <w:sz w:val="24"/>
          <w:szCs w:val="24"/>
        </w:rPr>
        <w:t xml:space="preserve"> </w:t>
      </w:r>
      <w:r w:rsidRPr="00BC7449">
        <w:rPr>
          <w:rFonts w:ascii="Arial" w:eastAsia="Calibri" w:hAnsi="Arial" w:cs="Arial"/>
          <w:sz w:val="24"/>
          <w:szCs w:val="24"/>
        </w:rPr>
        <w:t>określenia</w:t>
      </w:r>
      <w:r w:rsidRPr="00BC7449">
        <w:rPr>
          <w:rFonts w:ascii="Arial" w:eastAsia="Calibri" w:hAnsi="Arial" w:cs="Arial"/>
          <w:spacing w:val="20"/>
          <w:sz w:val="24"/>
          <w:szCs w:val="24"/>
        </w:rPr>
        <w:t xml:space="preserve"> </w:t>
      </w:r>
      <w:r w:rsidRPr="00BC7449">
        <w:rPr>
          <w:rFonts w:ascii="Arial" w:eastAsia="Calibri" w:hAnsi="Arial" w:cs="Arial"/>
          <w:sz w:val="24"/>
          <w:szCs w:val="24"/>
        </w:rPr>
        <w:t>emisji</w:t>
      </w:r>
      <w:r w:rsidRPr="00BC7449">
        <w:rPr>
          <w:rFonts w:ascii="Arial" w:eastAsia="Calibri" w:hAnsi="Arial" w:cs="Arial"/>
          <w:spacing w:val="21"/>
          <w:sz w:val="24"/>
          <w:szCs w:val="24"/>
        </w:rPr>
        <w:t xml:space="preserve"> </w:t>
      </w:r>
      <w:r w:rsidRPr="00BC7449">
        <w:rPr>
          <w:rFonts w:ascii="Arial" w:eastAsia="Calibri" w:hAnsi="Arial" w:cs="Arial"/>
          <w:sz w:val="24"/>
          <w:szCs w:val="24"/>
        </w:rPr>
        <w:t>substancji</w:t>
      </w:r>
      <w:r w:rsidRPr="00BC7449">
        <w:rPr>
          <w:rFonts w:ascii="Arial" w:eastAsia="Calibri" w:hAnsi="Arial" w:cs="Arial"/>
          <w:spacing w:val="20"/>
          <w:sz w:val="24"/>
          <w:szCs w:val="24"/>
        </w:rPr>
        <w:t xml:space="preserve"> </w:t>
      </w:r>
      <w:r w:rsidRPr="00BC7449">
        <w:rPr>
          <w:rFonts w:ascii="Arial" w:eastAsia="Calibri" w:hAnsi="Arial" w:cs="Arial"/>
          <w:sz w:val="24"/>
          <w:szCs w:val="24"/>
        </w:rPr>
        <w:t>podczas</w:t>
      </w:r>
      <w:r w:rsidRPr="00BC7449">
        <w:rPr>
          <w:rFonts w:ascii="Arial" w:eastAsia="Calibri" w:hAnsi="Arial" w:cs="Arial"/>
          <w:spacing w:val="22"/>
          <w:sz w:val="24"/>
          <w:szCs w:val="24"/>
        </w:rPr>
        <w:t xml:space="preserve"> </w:t>
      </w:r>
      <w:r w:rsidRPr="00BC7449">
        <w:rPr>
          <w:rFonts w:ascii="Arial" w:eastAsia="Calibri" w:hAnsi="Arial" w:cs="Arial"/>
          <w:sz w:val="24"/>
          <w:szCs w:val="24"/>
        </w:rPr>
        <w:t>pracy</w:t>
      </w:r>
      <w:r w:rsidRPr="00BC7449">
        <w:rPr>
          <w:rFonts w:ascii="Arial" w:eastAsia="Calibri" w:hAnsi="Arial" w:cs="Arial"/>
          <w:spacing w:val="21"/>
          <w:sz w:val="24"/>
          <w:szCs w:val="24"/>
        </w:rPr>
        <w:t xml:space="preserve"> </w:t>
      </w:r>
      <w:r w:rsidRPr="00BC7449">
        <w:rPr>
          <w:rFonts w:ascii="Arial" w:eastAsia="Calibri" w:hAnsi="Arial" w:cs="Arial"/>
          <w:sz w:val="24"/>
          <w:szCs w:val="24"/>
        </w:rPr>
        <w:t>agregatu</w:t>
      </w:r>
      <w:r w:rsidRPr="00BC7449">
        <w:rPr>
          <w:rFonts w:ascii="Arial" w:eastAsia="Calibri" w:hAnsi="Arial" w:cs="Arial"/>
          <w:spacing w:val="21"/>
          <w:sz w:val="24"/>
          <w:szCs w:val="24"/>
        </w:rPr>
        <w:t xml:space="preserve"> </w:t>
      </w:r>
      <w:r w:rsidRPr="00BC7449">
        <w:rPr>
          <w:rFonts w:ascii="Arial" w:eastAsia="Calibri" w:hAnsi="Arial" w:cs="Arial"/>
          <w:sz w:val="24"/>
          <w:szCs w:val="24"/>
        </w:rPr>
        <w:t>prądotwórczego</w:t>
      </w:r>
      <w:r w:rsidRPr="00BC7449">
        <w:rPr>
          <w:rFonts w:ascii="Arial" w:eastAsia="Calibri" w:hAnsi="Arial" w:cs="Arial"/>
          <w:spacing w:val="23"/>
          <w:sz w:val="24"/>
          <w:szCs w:val="24"/>
        </w:rPr>
        <w:t xml:space="preserve"> </w:t>
      </w:r>
      <w:r w:rsidRPr="00BC7449">
        <w:rPr>
          <w:rFonts w:ascii="Arial" w:eastAsia="Calibri" w:hAnsi="Arial" w:cs="Arial"/>
          <w:sz w:val="24"/>
          <w:szCs w:val="24"/>
        </w:rPr>
        <w:t>o</w:t>
      </w:r>
      <w:r w:rsidRPr="00BC7449">
        <w:rPr>
          <w:rFonts w:ascii="Arial" w:eastAsia="Calibri" w:hAnsi="Arial" w:cs="Arial"/>
          <w:spacing w:val="23"/>
          <w:sz w:val="24"/>
          <w:szCs w:val="24"/>
        </w:rPr>
        <w:t xml:space="preserve"> </w:t>
      </w:r>
      <w:r w:rsidRPr="00BC7449">
        <w:rPr>
          <w:rFonts w:ascii="Arial" w:eastAsia="Calibri" w:hAnsi="Arial" w:cs="Arial"/>
          <w:sz w:val="24"/>
          <w:szCs w:val="24"/>
        </w:rPr>
        <w:t>mocy</w:t>
      </w:r>
      <w:r w:rsidRPr="00BC7449">
        <w:rPr>
          <w:rFonts w:ascii="Arial" w:eastAsia="Calibri" w:hAnsi="Arial" w:cs="Arial"/>
          <w:spacing w:val="22"/>
          <w:sz w:val="24"/>
          <w:szCs w:val="24"/>
        </w:rPr>
        <w:t xml:space="preserve"> </w:t>
      </w:r>
      <w:r w:rsidRPr="00BC7449">
        <w:rPr>
          <w:rFonts w:ascii="Arial" w:eastAsia="Calibri" w:hAnsi="Arial" w:cs="Arial"/>
          <w:sz w:val="24"/>
          <w:szCs w:val="24"/>
        </w:rPr>
        <w:t>silnika 160</w:t>
      </w:r>
      <w:r w:rsidRPr="00BC7449">
        <w:rPr>
          <w:rFonts w:ascii="Arial" w:eastAsia="Calibri" w:hAnsi="Arial" w:cs="Arial"/>
          <w:spacing w:val="39"/>
          <w:sz w:val="24"/>
          <w:szCs w:val="24"/>
        </w:rPr>
        <w:t xml:space="preserve"> </w:t>
      </w:r>
      <w:r w:rsidRPr="00BC7449">
        <w:rPr>
          <w:rFonts w:ascii="Arial" w:eastAsia="Calibri" w:hAnsi="Arial" w:cs="Arial"/>
          <w:sz w:val="24"/>
          <w:szCs w:val="24"/>
        </w:rPr>
        <w:t>kW</w:t>
      </w:r>
      <w:r w:rsidRPr="00BC7449">
        <w:rPr>
          <w:rFonts w:ascii="Arial" w:eastAsia="Calibri" w:hAnsi="Arial" w:cs="Arial"/>
          <w:spacing w:val="40"/>
          <w:sz w:val="24"/>
          <w:szCs w:val="24"/>
        </w:rPr>
        <w:t xml:space="preserve"> </w:t>
      </w:r>
      <w:r w:rsidRPr="00BC7449">
        <w:rPr>
          <w:rFonts w:ascii="Arial" w:eastAsia="Calibri" w:hAnsi="Arial" w:cs="Arial"/>
          <w:sz w:val="24"/>
          <w:szCs w:val="24"/>
        </w:rPr>
        <w:t>jako</w:t>
      </w:r>
      <w:r w:rsidRPr="00BC7449">
        <w:rPr>
          <w:rFonts w:ascii="Arial" w:eastAsia="Calibri" w:hAnsi="Arial" w:cs="Arial"/>
          <w:spacing w:val="39"/>
          <w:sz w:val="24"/>
          <w:szCs w:val="24"/>
        </w:rPr>
        <w:t xml:space="preserve"> </w:t>
      </w:r>
      <w:r w:rsidRPr="00BC7449">
        <w:rPr>
          <w:rFonts w:ascii="Arial" w:eastAsia="Calibri" w:hAnsi="Arial" w:cs="Arial"/>
          <w:sz w:val="24"/>
          <w:szCs w:val="24"/>
        </w:rPr>
        <w:t>reprezentatywne</w:t>
      </w:r>
      <w:r w:rsidRPr="00BC7449">
        <w:rPr>
          <w:rFonts w:ascii="Arial" w:eastAsia="Calibri" w:hAnsi="Arial" w:cs="Arial"/>
          <w:spacing w:val="38"/>
          <w:sz w:val="24"/>
          <w:szCs w:val="24"/>
        </w:rPr>
        <w:t xml:space="preserve"> </w:t>
      </w:r>
      <w:r w:rsidRPr="00BC7449">
        <w:rPr>
          <w:rFonts w:ascii="Arial" w:eastAsia="Calibri" w:hAnsi="Arial" w:cs="Arial"/>
          <w:sz w:val="24"/>
          <w:szCs w:val="24"/>
        </w:rPr>
        <w:t>przyjęto</w:t>
      </w:r>
      <w:r w:rsidRPr="00BC7449">
        <w:rPr>
          <w:rFonts w:ascii="Arial" w:eastAsia="Calibri" w:hAnsi="Arial" w:cs="Arial"/>
          <w:spacing w:val="39"/>
          <w:sz w:val="24"/>
          <w:szCs w:val="24"/>
        </w:rPr>
        <w:t xml:space="preserve"> </w:t>
      </w:r>
      <w:r w:rsidRPr="00BC7449">
        <w:rPr>
          <w:rFonts w:ascii="Arial" w:eastAsia="Calibri" w:hAnsi="Arial" w:cs="Arial"/>
          <w:sz w:val="24"/>
          <w:szCs w:val="24"/>
        </w:rPr>
        <w:t>średnie</w:t>
      </w:r>
      <w:r w:rsidRPr="00BC7449">
        <w:rPr>
          <w:rFonts w:ascii="Arial" w:eastAsia="Calibri" w:hAnsi="Arial" w:cs="Arial"/>
          <w:spacing w:val="36"/>
          <w:sz w:val="24"/>
          <w:szCs w:val="24"/>
        </w:rPr>
        <w:t xml:space="preserve"> </w:t>
      </w:r>
      <w:r w:rsidRPr="00BC7449">
        <w:rPr>
          <w:rFonts w:ascii="Arial" w:eastAsia="Calibri" w:hAnsi="Arial" w:cs="Arial"/>
          <w:sz w:val="24"/>
          <w:szCs w:val="24"/>
        </w:rPr>
        <w:t>wskaźniki</w:t>
      </w:r>
      <w:r w:rsidRPr="00BC7449">
        <w:rPr>
          <w:rFonts w:ascii="Arial" w:eastAsia="Calibri" w:hAnsi="Arial" w:cs="Arial"/>
          <w:spacing w:val="40"/>
          <w:sz w:val="24"/>
          <w:szCs w:val="24"/>
        </w:rPr>
        <w:t xml:space="preserve"> </w:t>
      </w:r>
      <w:r w:rsidRPr="00BC7449">
        <w:rPr>
          <w:rFonts w:ascii="Arial" w:eastAsia="Calibri" w:hAnsi="Arial" w:cs="Arial"/>
          <w:sz w:val="24"/>
          <w:szCs w:val="24"/>
        </w:rPr>
        <w:t>emisji</w:t>
      </w:r>
      <w:r w:rsidRPr="00BC7449">
        <w:rPr>
          <w:rFonts w:ascii="Arial" w:eastAsia="Calibri" w:hAnsi="Arial" w:cs="Arial"/>
          <w:spacing w:val="39"/>
          <w:sz w:val="24"/>
          <w:szCs w:val="24"/>
        </w:rPr>
        <w:t xml:space="preserve"> </w:t>
      </w:r>
      <w:r w:rsidRPr="00BC7449">
        <w:rPr>
          <w:rFonts w:ascii="Arial" w:eastAsia="Calibri" w:hAnsi="Arial" w:cs="Arial"/>
          <w:sz w:val="24"/>
          <w:szCs w:val="24"/>
        </w:rPr>
        <w:t>zgodnie</w:t>
      </w:r>
      <w:r w:rsidRPr="00BC7449">
        <w:rPr>
          <w:rFonts w:ascii="Arial" w:eastAsia="Calibri" w:hAnsi="Arial" w:cs="Arial"/>
          <w:spacing w:val="41"/>
          <w:sz w:val="24"/>
          <w:szCs w:val="24"/>
        </w:rPr>
        <w:t xml:space="preserve"> </w:t>
      </w:r>
      <w:r w:rsidRPr="00BC7449">
        <w:rPr>
          <w:rFonts w:ascii="Arial" w:eastAsia="Calibri" w:hAnsi="Arial" w:cs="Arial"/>
          <w:sz w:val="24"/>
          <w:szCs w:val="24"/>
        </w:rPr>
        <w:t>z</w:t>
      </w:r>
      <w:r w:rsidRPr="00BC7449">
        <w:rPr>
          <w:rFonts w:ascii="Arial" w:eastAsia="Calibri" w:hAnsi="Arial" w:cs="Arial"/>
          <w:spacing w:val="37"/>
          <w:sz w:val="24"/>
          <w:szCs w:val="24"/>
        </w:rPr>
        <w:t xml:space="preserve"> zawartych w programie komputerowym OPERAT FB. </w:t>
      </w:r>
      <w:r w:rsidRPr="00BC7449">
        <w:rPr>
          <w:rFonts w:ascii="Arial" w:eastAsia="Calibri" w:hAnsi="Arial" w:cs="Arial"/>
          <w:sz w:val="24"/>
          <w:szCs w:val="24"/>
        </w:rPr>
        <w:t>Zgodnie</w:t>
      </w:r>
      <w:r w:rsidRPr="00BC7449">
        <w:rPr>
          <w:rFonts w:ascii="Arial" w:eastAsia="Calibri" w:hAnsi="Arial" w:cs="Arial"/>
          <w:spacing w:val="33"/>
          <w:sz w:val="24"/>
          <w:szCs w:val="24"/>
        </w:rPr>
        <w:t xml:space="preserve"> </w:t>
      </w:r>
      <w:r w:rsidRPr="00BC7449">
        <w:rPr>
          <w:rFonts w:ascii="Arial" w:eastAsia="Calibri" w:hAnsi="Arial" w:cs="Arial"/>
          <w:sz w:val="24"/>
          <w:szCs w:val="24"/>
        </w:rPr>
        <w:t>z</w:t>
      </w:r>
      <w:r w:rsidRPr="00BC7449">
        <w:rPr>
          <w:rFonts w:ascii="Arial" w:eastAsia="Calibri" w:hAnsi="Arial" w:cs="Arial"/>
          <w:spacing w:val="33"/>
          <w:sz w:val="24"/>
          <w:szCs w:val="24"/>
        </w:rPr>
        <w:t xml:space="preserve"> </w:t>
      </w:r>
      <w:r w:rsidRPr="00BC7449">
        <w:rPr>
          <w:rFonts w:ascii="Arial" w:eastAsia="Calibri" w:hAnsi="Arial" w:cs="Arial"/>
          <w:sz w:val="24"/>
          <w:szCs w:val="24"/>
        </w:rPr>
        <w:t>powyższym</w:t>
      </w:r>
      <w:r w:rsidRPr="00BC7449">
        <w:rPr>
          <w:rFonts w:ascii="Arial" w:eastAsia="Calibri" w:hAnsi="Arial" w:cs="Arial"/>
          <w:spacing w:val="34"/>
          <w:sz w:val="24"/>
          <w:szCs w:val="24"/>
        </w:rPr>
        <w:t xml:space="preserve"> </w:t>
      </w:r>
      <w:r w:rsidRPr="00BC7449">
        <w:rPr>
          <w:rFonts w:ascii="Arial" w:eastAsia="Calibri" w:hAnsi="Arial" w:cs="Arial"/>
          <w:sz w:val="24"/>
          <w:szCs w:val="24"/>
        </w:rPr>
        <w:t>opracowaniem przyjęto następujące wskaźniki</w:t>
      </w:r>
      <w:r w:rsidRPr="00BC7449">
        <w:rPr>
          <w:rFonts w:ascii="Arial" w:eastAsia="Calibri" w:hAnsi="Arial" w:cs="Arial"/>
          <w:spacing w:val="-12"/>
          <w:sz w:val="24"/>
          <w:szCs w:val="24"/>
        </w:rPr>
        <w:t xml:space="preserve"> </w:t>
      </w:r>
      <w:r w:rsidRPr="00BC7449">
        <w:rPr>
          <w:rFonts w:ascii="Arial" w:eastAsia="Calibri" w:hAnsi="Arial" w:cs="Arial"/>
          <w:sz w:val="24"/>
          <w:szCs w:val="24"/>
        </w:rPr>
        <w:t>emisji.</w:t>
      </w:r>
    </w:p>
    <w:p w:rsidR="00BC7449" w:rsidRPr="002C47C0" w:rsidRDefault="00BC7449" w:rsidP="00BC7449">
      <w:pPr>
        <w:rPr>
          <w:rFonts w:ascii="Calibri" w:eastAsia="Calibri" w:hAnsi="Calibri" w:cs="Calibri"/>
          <w:sz w:val="24"/>
          <w:szCs w:val="24"/>
        </w:rPr>
      </w:pPr>
    </w:p>
    <w:p w:rsidR="00BC7449" w:rsidRPr="00BC7449" w:rsidRDefault="00BC7449" w:rsidP="00BC7449">
      <w:pPr>
        <w:pStyle w:val="Nagwek4"/>
        <w:spacing w:before="148"/>
        <w:jc w:val="both"/>
        <w:rPr>
          <w:rFonts w:ascii="Arial" w:hAnsi="Arial" w:cs="Arial"/>
          <w:b w:val="0"/>
          <w:bCs w:val="0"/>
          <w:lang w:val="pl-PL"/>
        </w:rPr>
      </w:pPr>
      <w:r w:rsidRPr="00BC7449">
        <w:rPr>
          <w:rFonts w:ascii="Arial" w:hAnsi="Arial" w:cs="Arial"/>
          <w:u w:val="single" w:color="000000"/>
          <w:lang w:val="pl-PL"/>
        </w:rPr>
        <w:t>Silniki o mocy  130-560</w:t>
      </w:r>
      <w:r w:rsidRPr="00BC7449">
        <w:rPr>
          <w:rFonts w:ascii="Arial" w:hAnsi="Arial" w:cs="Arial"/>
          <w:spacing w:val="-9"/>
          <w:u w:val="single" w:color="000000"/>
          <w:lang w:val="pl-PL"/>
        </w:rPr>
        <w:t xml:space="preserve"> </w:t>
      </w:r>
      <w:r w:rsidRPr="00BC7449">
        <w:rPr>
          <w:rFonts w:ascii="Arial" w:hAnsi="Arial" w:cs="Arial"/>
          <w:u w:val="single" w:color="000000"/>
          <w:lang w:val="pl-PL"/>
        </w:rPr>
        <w:t>kW</w:t>
      </w:r>
    </w:p>
    <w:p w:rsidR="00BC7449" w:rsidRPr="00BC7449" w:rsidRDefault="00BC7449" w:rsidP="00BC7449">
      <w:pPr>
        <w:pStyle w:val="Tekstpodstawowy"/>
        <w:spacing w:before="146" w:line="273" w:lineRule="auto"/>
        <w:ind w:right="5681"/>
        <w:rPr>
          <w:rFonts w:ascii="Arial" w:hAnsi="Arial" w:cs="Arial"/>
          <w:lang w:val="pl-PL"/>
        </w:rPr>
      </w:pPr>
      <w:r w:rsidRPr="00BC7449">
        <w:rPr>
          <w:rFonts w:ascii="Arial" w:hAnsi="Arial" w:cs="Arial"/>
          <w:lang w:val="pl-PL"/>
        </w:rPr>
        <w:t>Tlenek węgla (CO) - 3,50</w:t>
      </w:r>
      <w:r w:rsidRPr="00BC7449">
        <w:rPr>
          <w:rFonts w:ascii="Arial" w:hAnsi="Arial" w:cs="Arial"/>
          <w:spacing w:val="-8"/>
          <w:lang w:val="pl-PL"/>
        </w:rPr>
        <w:t xml:space="preserve"> </w:t>
      </w:r>
      <w:r w:rsidRPr="00BC7449">
        <w:rPr>
          <w:rFonts w:ascii="Arial" w:hAnsi="Arial" w:cs="Arial"/>
          <w:lang w:val="pl-PL"/>
        </w:rPr>
        <w:t>g/kWh,</w:t>
      </w:r>
      <w:r w:rsidRPr="00BC7449">
        <w:rPr>
          <w:rFonts w:ascii="Arial" w:hAnsi="Arial" w:cs="Arial"/>
          <w:w w:val="99"/>
          <w:lang w:val="pl-PL"/>
        </w:rPr>
        <w:t xml:space="preserve"> </w:t>
      </w:r>
      <w:r w:rsidRPr="00BC7449">
        <w:rPr>
          <w:rFonts w:ascii="Arial" w:hAnsi="Arial" w:cs="Arial"/>
          <w:position w:val="2"/>
          <w:lang w:val="pl-PL"/>
        </w:rPr>
        <w:t>Tlenki azotu ( NO</w:t>
      </w:r>
      <w:r w:rsidRPr="00BC7449">
        <w:rPr>
          <w:rFonts w:ascii="Arial" w:hAnsi="Arial" w:cs="Arial"/>
          <w:lang w:val="pl-PL"/>
        </w:rPr>
        <w:t>x</w:t>
      </w:r>
      <w:r w:rsidRPr="00BC7449">
        <w:rPr>
          <w:rFonts w:ascii="Arial" w:hAnsi="Arial" w:cs="Arial"/>
          <w:position w:val="2"/>
          <w:lang w:val="pl-PL"/>
        </w:rPr>
        <w:t>) - 3,52</w:t>
      </w:r>
      <w:r w:rsidRPr="00BC7449">
        <w:rPr>
          <w:rFonts w:ascii="Arial" w:hAnsi="Arial" w:cs="Arial"/>
          <w:spacing w:val="-13"/>
          <w:position w:val="2"/>
          <w:lang w:val="pl-PL"/>
        </w:rPr>
        <w:t xml:space="preserve"> </w:t>
      </w:r>
      <w:r w:rsidRPr="00BC7449">
        <w:rPr>
          <w:rFonts w:ascii="Arial" w:hAnsi="Arial" w:cs="Arial"/>
          <w:position w:val="2"/>
          <w:lang w:val="pl-PL"/>
        </w:rPr>
        <w:t>g/kWh,</w:t>
      </w:r>
    </w:p>
    <w:p w:rsidR="00BC7449" w:rsidRPr="00BC7449" w:rsidRDefault="00BC7449" w:rsidP="00BC7449">
      <w:pPr>
        <w:pStyle w:val="Tekstpodstawowy"/>
        <w:spacing w:before="5" w:line="276" w:lineRule="auto"/>
        <w:ind w:right="4185"/>
        <w:rPr>
          <w:rFonts w:ascii="Arial" w:hAnsi="Arial" w:cs="Arial"/>
          <w:lang w:val="pl-PL"/>
        </w:rPr>
      </w:pPr>
      <w:r w:rsidRPr="00BC7449">
        <w:rPr>
          <w:rFonts w:ascii="Arial" w:hAnsi="Arial" w:cs="Arial"/>
          <w:lang w:val="pl-PL"/>
        </w:rPr>
        <w:t>Pył zawieszony - PM2,5 = PM10 = TSP - 0,18</w:t>
      </w:r>
      <w:r w:rsidRPr="00BC7449">
        <w:rPr>
          <w:rFonts w:ascii="Arial" w:hAnsi="Arial" w:cs="Arial"/>
          <w:spacing w:val="-14"/>
          <w:lang w:val="pl-PL"/>
        </w:rPr>
        <w:t xml:space="preserve"> </w:t>
      </w:r>
      <w:r w:rsidRPr="00BC7449">
        <w:rPr>
          <w:rFonts w:ascii="Arial" w:hAnsi="Arial" w:cs="Arial"/>
          <w:lang w:val="pl-PL"/>
        </w:rPr>
        <w:t>g/kWh,</w:t>
      </w:r>
      <w:r w:rsidRPr="00BC7449">
        <w:rPr>
          <w:rFonts w:ascii="Arial" w:hAnsi="Arial" w:cs="Arial"/>
          <w:w w:val="99"/>
          <w:lang w:val="pl-PL"/>
        </w:rPr>
        <w:t xml:space="preserve"> </w:t>
      </w:r>
      <w:r w:rsidRPr="00BC7449">
        <w:rPr>
          <w:rFonts w:ascii="Arial" w:hAnsi="Arial" w:cs="Arial"/>
          <w:lang w:val="pl-PL"/>
        </w:rPr>
        <w:t>Węglowodory alifatyczne - 0,4</w:t>
      </w:r>
      <w:r w:rsidRPr="00BC7449">
        <w:rPr>
          <w:rFonts w:ascii="Arial" w:hAnsi="Arial" w:cs="Arial"/>
          <w:spacing w:val="1"/>
          <w:lang w:val="pl-PL"/>
        </w:rPr>
        <w:t xml:space="preserve"> </w:t>
      </w:r>
      <w:r w:rsidRPr="00BC7449">
        <w:rPr>
          <w:rFonts w:ascii="Arial" w:hAnsi="Arial" w:cs="Arial"/>
          <w:lang w:val="pl-PL"/>
        </w:rPr>
        <w:t>g/kWh,</w:t>
      </w:r>
      <w:r w:rsidRPr="00BC7449">
        <w:rPr>
          <w:rFonts w:ascii="Arial" w:hAnsi="Arial" w:cs="Arial"/>
          <w:w w:val="99"/>
          <w:lang w:val="pl-PL"/>
        </w:rPr>
        <w:t xml:space="preserve"> </w:t>
      </w:r>
      <w:r w:rsidRPr="00BC7449">
        <w:rPr>
          <w:rFonts w:ascii="Arial" w:hAnsi="Arial" w:cs="Arial"/>
          <w:lang w:val="pl-PL"/>
        </w:rPr>
        <w:t>Węglowodory aromatyczne - 0,1</w:t>
      </w:r>
      <w:r w:rsidRPr="00BC7449">
        <w:rPr>
          <w:rFonts w:ascii="Arial" w:hAnsi="Arial" w:cs="Arial"/>
          <w:spacing w:val="-8"/>
          <w:lang w:val="pl-PL"/>
        </w:rPr>
        <w:t xml:space="preserve"> </w:t>
      </w:r>
      <w:r w:rsidRPr="00BC7449">
        <w:rPr>
          <w:rFonts w:ascii="Arial" w:hAnsi="Arial" w:cs="Arial"/>
          <w:lang w:val="pl-PL"/>
        </w:rPr>
        <w:t>g/kWh,</w:t>
      </w:r>
    </w:p>
    <w:p w:rsidR="00BC7449" w:rsidRPr="00BC7449" w:rsidRDefault="00BC7449" w:rsidP="00BC7449">
      <w:pPr>
        <w:pStyle w:val="Tekstpodstawowy"/>
        <w:spacing w:before="1"/>
        <w:jc w:val="both"/>
        <w:rPr>
          <w:rFonts w:ascii="Arial" w:hAnsi="Arial" w:cs="Arial"/>
          <w:lang w:val="pl-PL"/>
        </w:rPr>
      </w:pPr>
      <w:r w:rsidRPr="00BC7449">
        <w:rPr>
          <w:rFonts w:ascii="Arial" w:hAnsi="Arial" w:cs="Arial"/>
          <w:lang w:val="pl-PL"/>
        </w:rPr>
        <w:t>Benzen - 0,007</w:t>
      </w:r>
      <w:r w:rsidRPr="00BC7449">
        <w:rPr>
          <w:rFonts w:ascii="Arial" w:hAnsi="Arial" w:cs="Arial"/>
          <w:spacing w:val="-7"/>
          <w:lang w:val="pl-PL"/>
        </w:rPr>
        <w:t xml:space="preserve"> </w:t>
      </w:r>
      <w:r w:rsidRPr="00BC7449">
        <w:rPr>
          <w:rFonts w:ascii="Arial" w:hAnsi="Arial" w:cs="Arial"/>
          <w:lang w:val="pl-PL"/>
        </w:rPr>
        <w:t>g/kWh.</w:t>
      </w:r>
    </w:p>
    <w:p w:rsidR="00BC7449" w:rsidRPr="00BC7449" w:rsidRDefault="00BC7449" w:rsidP="00BC7449">
      <w:pPr>
        <w:rPr>
          <w:rFonts w:ascii="Arial" w:eastAsia="Calibri" w:hAnsi="Arial" w:cs="Arial"/>
          <w:sz w:val="24"/>
          <w:szCs w:val="24"/>
        </w:rPr>
      </w:pPr>
    </w:p>
    <w:p w:rsidR="00BC7449" w:rsidRPr="00BC7449" w:rsidRDefault="00BC7449" w:rsidP="00BC7449">
      <w:pPr>
        <w:pStyle w:val="Tekstpodstawowy"/>
        <w:spacing w:before="189"/>
        <w:jc w:val="both"/>
        <w:rPr>
          <w:rFonts w:ascii="Arial" w:hAnsi="Arial" w:cs="Arial"/>
          <w:lang w:val="pl-PL"/>
        </w:rPr>
      </w:pPr>
      <w:r w:rsidRPr="00BC7449">
        <w:rPr>
          <w:rFonts w:ascii="Arial" w:hAnsi="Arial" w:cs="Arial"/>
          <w:lang w:val="pl-PL"/>
        </w:rPr>
        <w:t>Czas pracy agregatu – 12</w:t>
      </w:r>
      <w:r w:rsidRPr="00BC7449">
        <w:rPr>
          <w:rFonts w:ascii="Arial" w:hAnsi="Arial" w:cs="Arial"/>
          <w:spacing w:val="-12"/>
          <w:lang w:val="pl-PL"/>
        </w:rPr>
        <w:t xml:space="preserve"> </w:t>
      </w:r>
      <w:r w:rsidRPr="00BC7449">
        <w:rPr>
          <w:rFonts w:ascii="Arial" w:hAnsi="Arial" w:cs="Arial"/>
          <w:lang w:val="pl-PL"/>
        </w:rPr>
        <w:t>h/rok</w:t>
      </w:r>
    </w:p>
    <w:p w:rsidR="00BC7449" w:rsidRPr="002C47C0" w:rsidRDefault="00BC7449" w:rsidP="00BC7449">
      <w:pPr>
        <w:rPr>
          <w:rFonts w:ascii="Calibri" w:eastAsia="Calibri" w:hAnsi="Calibri" w:cs="Calibri"/>
          <w:sz w:val="24"/>
          <w:szCs w:val="24"/>
        </w:rPr>
      </w:pPr>
    </w:p>
    <w:p w:rsidR="00BC7449" w:rsidRPr="00BC7449" w:rsidRDefault="00BC7449" w:rsidP="00BC7449">
      <w:pPr>
        <w:pStyle w:val="Nagwek5"/>
        <w:jc w:val="both"/>
        <w:rPr>
          <w:rFonts w:ascii="Arial" w:hAnsi="Arial" w:cs="Arial"/>
          <w:b/>
          <w:bCs/>
          <w:i/>
          <w:color w:val="auto"/>
          <w:sz w:val="24"/>
          <w:szCs w:val="24"/>
        </w:rPr>
      </w:pPr>
      <w:r w:rsidRPr="00BC7449">
        <w:rPr>
          <w:rFonts w:ascii="Arial" w:hAnsi="Arial" w:cs="Arial"/>
          <w:color w:val="auto"/>
          <w:sz w:val="24"/>
          <w:szCs w:val="24"/>
        </w:rPr>
        <w:t>Obliczenie wielkości</w:t>
      </w:r>
      <w:r w:rsidRPr="00BC7449">
        <w:rPr>
          <w:rFonts w:ascii="Arial" w:hAnsi="Arial" w:cs="Arial"/>
          <w:color w:val="auto"/>
          <w:spacing w:val="-12"/>
          <w:sz w:val="24"/>
          <w:szCs w:val="24"/>
        </w:rPr>
        <w:t xml:space="preserve"> </w:t>
      </w:r>
      <w:r w:rsidRPr="00BC7449">
        <w:rPr>
          <w:rFonts w:ascii="Arial" w:hAnsi="Arial" w:cs="Arial"/>
          <w:color w:val="auto"/>
          <w:sz w:val="24"/>
          <w:szCs w:val="24"/>
        </w:rPr>
        <w:t>emisji</w:t>
      </w:r>
    </w:p>
    <w:p w:rsidR="00BC7449" w:rsidRPr="00BC7449" w:rsidRDefault="00BC7449" w:rsidP="00BC7449">
      <w:pPr>
        <w:spacing w:before="146"/>
        <w:ind w:left="136"/>
        <w:jc w:val="both"/>
        <w:rPr>
          <w:rFonts w:ascii="Arial" w:eastAsia="Calibri" w:hAnsi="Arial" w:cs="Arial"/>
          <w:sz w:val="24"/>
          <w:szCs w:val="24"/>
        </w:rPr>
      </w:pPr>
      <w:r w:rsidRPr="00BC7449">
        <w:rPr>
          <w:rFonts w:ascii="Arial" w:hAnsi="Arial" w:cs="Arial"/>
          <w:b/>
          <w:sz w:val="24"/>
          <w:szCs w:val="24"/>
        </w:rPr>
        <w:t>Emisja tlenku</w:t>
      </w:r>
      <w:r w:rsidRPr="00BC7449">
        <w:rPr>
          <w:rFonts w:ascii="Arial" w:hAnsi="Arial" w:cs="Arial"/>
          <w:b/>
          <w:spacing w:val="-8"/>
          <w:sz w:val="24"/>
          <w:szCs w:val="24"/>
        </w:rPr>
        <w:t xml:space="preserve"> </w:t>
      </w:r>
      <w:r w:rsidRPr="00BC7449">
        <w:rPr>
          <w:rFonts w:ascii="Arial" w:hAnsi="Arial" w:cs="Arial"/>
          <w:b/>
          <w:sz w:val="24"/>
          <w:szCs w:val="24"/>
        </w:rPr>
        <w:t>węgla:</w:t>
      </w:r>
    </w:p>
    <w:p w:rsidR="00BC7449" w:rsidRPr="002C47C0" w:rsidRDefault="00BC7449" w:rsidP="00BC7449">
      <w:pPr>
        <w:pStyle w:val="Tekstpodstawowy"/>
        <w:spacing w:before="69"/>
        <w:ind w:firstLine="44"/>
        <w:jc w:val="both"/>
        <w:rPr>
          <w:rFonts w:cs="Calibri"/>
          <w:lang w:val="pl-PL"/>
        </w:rPr>
      </w:pPr>
      <w:r w:rsidRPr="002C47C0">
        <w:rPr>
          <w:rFonts w:ascii="Times New Roman"/>
          <w:i/>
          <w:spacing w:val="6"/>
          <w:position w:val="3"/>
          <w:sz w:val="28"/>
          <w:lang w:val="pl-PL"/>
        </w:rPr>
        <w:t>E</w:t>
      </w:r>
      <w:r w:rsidRPr="002C47C0">
        <w:rPr>
          <w:rFonts w:ascii="Times New Roman"/>
          <w:i/>
          <w:spacing w:val="6"/>
          <w:position w:val="-3"/>
          <w:sz w:val="16"/>
          <w:lang w:val="pl-PL"/>
        </w:rPr>
        <w:t xml:space="preserve">CO </w:t>
      </w:r>
      <w:r w:rsidRPr="002C47C0">
        <w:rPr>
          <w:lang w:val="pl-PL"/>
        </w:rPr>
        <w:t>= 12 h/rok x 3,50 g/kWh x 160 kW = 6 720 g/rok = 6,7 kg/rok = 0,56</w:t>
      </w:r>
      <w:r w:rsidRPr="002C47C0">
        <w:rPr>
          <w:spacing w:val="-34"/>
          <w:lang w:val="pl-PL"/>
        </w:rPr>
        <w:t xml:space="preserve"> </w:t>
      </w:r>
      <w:r w:rsidRPr="002C47C0">
        <w:rPr>
          <w:lang w:val="pl-PL"/>
        </w:rPr>
        <w:t>kg/h</w:t>
      </w:r>
    </w:p>
    <w:p w:rsidR="00BC7449" w:rsidRDefault="00BC7449" w:rsidP="00BC7449">
      <w:pPr>
        <w:pStyle w:val="Nagwek4"/>
        <w:jc w:val="both"/>
        <w:rPr>
          <w:lang w:val="pl-PL"/>
        </w:rPr>
      </w:pPr>
    </w:p>
    <w:p w:rsidR="00BC7449" w:rsidRPr="00BC7449" w:rsidRDefault="00BC7449" w:rsidP="00BC7449">
      <w:pPr>
        <w:pStyle w:val="Nagwek4"/>
        <w:jc w:val="both"/>
        <w:rPr>
          <w:rFonts w:ascii="Arial" w:hAnsi="Arial" w:cs="Arial"/>
          <w:b w:val="0"/>
          <w:bCs w:val="0"/>
          <w:lang w:val="pl-PL"/>
        </w:rPr>
      </w:pPr>
      <w:r w:rsidRPr="00BC7449">
        <w:rPr>
          <w:rFonts w:ascii="Arial" w:hAnsi="Arial" w:cs="Arial"/>
          <w:lang w:val="pl-PL"/>
        </w:rPr>
        <w:t>Emisja tlenków</w:t>
      </w:r>
      <w:r w:rsidRPr="00BC7449">
        <w:rPr>
          <w:rFonts w:ascii="Arial" w:hAnsi="Arial" w:cs="Arial"/>
          <w:spacing w:val="-7"/>
          <w:lang w:val="pl-PL"/>
        </w:rPr>
        <w:t xml:space="preserve"> </w:t>
      </w:r>
      <w:r w:rsidRPr="00BC7449">
        <w:rPr>
          <w:rFonts w:ascii="Arial" w:hAnsi="Arial" w:cs="Arial"/>
          <w:lang w:val="pl-PL"/>
        </w:rPr>
        <w:t>azotu:</w:t>
      </w:r>
    </w:p>
    <w:p w:rsidR="00BC7449" w:rsidRPr="002C47C0" w:rsidRDefault="00BC7449" w:rsidP="00BC7449">
      <w:pPr>
        <w:pStyle w:val="Tekstpodstawowy"/>
        <w:spacing w:before="57"/>
        <w:ind w:firstLine="38"/>
        <w:jc w:val="both"/>
        <w:rPr>
          <w:rFonts w:cs="Calibri"/>
          <w:lang w:val="pl-PL"/>
        </w:rPr>
      </w:pPr>
      <w:r w:rsidRPr="002C47C0">
        <w:rPr>
          <w:rFonts w:ascii="Times New Roman"/>
          <w:i/>
          <w:spacing w:val="5"/>
          <w:position w:val="3"/>
          <w:sz w:val="29"/>
          <w:lang w:val="pl-PL"/>
        </w:rPr>
        <w:t>E</w:t>
      </w:r>
      <w:r w:rsidRPr="002C47C0">
        <w:rPr>
          <w:rFonts w:ascii="Times New Roman"/>
          <w:i/>
          <w:spacing w:val="5"/>
          <w:position w:val="-4"/>
          <w:sz w:val="16"/>
          <w:lang w:val="pl-PL"/>
        </w:rPr>
        <w:t>NOx</w:t>
      </w:r>
      <w:r w:rsidRPr="002C47C0">
        <w:rPr>
          <w:rFonts w:ascii="Times New Roman"/>
          <w:i/>
          <w:spacing w:val="-18"/>
          <w:position w:val="-4"/>
          <w:sz w:val="16"/>
          <w:lang w:val="pl-PL"/>
        </w:rPr>
        <w:t xml:space="preserve"> </w:t>
      </w:r>
      <w:r w:rsidRPr="002C47C0">
        <w:rPr>
          <w:lang w:val="pl-PL"/>
        </w:rPr>
        <w:t>=</w:t>
      </w:r>
      <w:r w:rsidRPr="002C47C0">
        <w:rPr>
          <w:spacing w:val="-8"/>
          <w:lang w:val="pl-PL"/>
        </w:rPr>
        <w:t xml:space="preserve"> </w:t>
      </w:r>
      <w:r w:rsidRPr="002C47C0">
        <w:rPr>
          <w:lang w:val="pl-PL"/>
        </w:rPr>
        <w:t>12</w:t>
      </w:r>
      <w:r w:rsidRPr="002C47C0">
        <w:rPr>
          <w:spacing w:val="-9"/>
          <w:lang w:val="pl-PL"/>
        </w:rPr>
        <w:t xml:space="preserve"> </w:t>
      </w:r>
      <w:r w:rsidRPr="002C47C0">
        <w:rPr>
          <w:lang w:val="pl-PL"/>
        </w:rPr>
        <w:t>h/rok</w:t>
      </w:r>
      <w:r w:rsidRPr="002C47C0">
        <w:rPr>
          <w:spacing w:val="-9"/>
          <w:lang w:val="pl-PL"/>
        </w:rPr>
        <w:t xml:space="preserve"> </w:t>
      </w:r>
      <w:r w:rsidRPr="002C47C0">
        <w:rPr>
          <w:lang w:val="pl-PL"/>
        </w:rPr>
        <w:t>x</w:t>
      </w:r>
      <w:r w:rsidRPr="002C47C0">
        <w:rPr>
          <w:spacing w:val="-9"/>
          <w:lang w:val="pl-PL"/>
        </w:rPr>
        <w:t xml:space="preserve"> </w:t>
      </w:r>
      <w:r w:rsidRPr="002C47C0">
        <w:rPr>
          <w:lang w:val="pl-PL"/>
        </w:rPr>
        <w:t>3,52</w:t>
      </w:r>
      <w:r w:rsidRPr="002C47C0">
        <w:rPr>
          <w:spacing w:val="-8"/>
          <w:lang w:val="pl-PL"/>
        </w:rPr>
        <w:t xml:space="preserve"> </w:t>
      </w:r>
      <w:r w:rsidRPr="002C47C0">
        <w:rPr>
          <w:lang w:val="pl-PL"/>
        </w:rPr>
        <w:t>g/kWh</w:t>
      </w:r>
      <w:r w:rsidRPr="002C47C0">
        <w:rPr>
          <w:spacing w:val="-9"/>
          <w:lang w:val="pl-PL"/>
        </w:rPr>
        <w:t xml:space="preserve"> </w:t>
      </w:r>
      <w:r w:rsidRPr="002C47C0">
        <w:rPr>
          <w:lang w:val="pl-PL"/>
        </w:rPr>
        <w:t>x</w:t>
      </w:r>
      <w:r w:rsidRPr="002C47C0">
        <w:rPr>
          <w:spacing w:val="-6"/>
          <w:lang w:val="pl-PL"/>
        </w:rPr>
        <w:t xml:space="preserve"> </w:t>
      </w:r>
      <w:r w:rsidRPr="002C47C0">
        <w:rPr>
          <w:lang w:val="pl-PL"/>
        </w:rPr>
        <w:t>160</w:t>
      </w:r>
      <w:r w:rsidRPr="002C47C0">
        <w:rPr>
          <w:spacing w:val="-8"/>
          <w:lang w:val="pl-PL"/>
        </w:rPr>
        <w:t xml:space="preserve"> </w:t>
      </w:r>
      <w:r w:rsidRPr="002C47C0">
        <w:rPr>
          <w:lang w:val="pl-PL"/>
        </w:rPr>
        <w:t>kW</w:t>
      </w:r>
      <w:r w:rsidRPr="002C47C0">
        <w:rPr>
          <w:spacing w:val="-10"/>
          <w:lang w:val="pl-PL"/>
        </w:rPr>
        <w:t xml:space="preserve"> </w:t>
      </w:r>
      <w:r w:rsidRPr="002C47C0">
        <w:rPr>
          <w:lang w:val="pl-PL"/>
        </w:rPr>
        <w:t>=</w:t>
      </w:r>
      <w:r w:rsidRPr="002C47C0">
        <w:rPr>
          <w:spacing w:val="-8"/>
          <w:lang w:val="pl-PL"/>
        </w:rPr>
        <w:t xml:space="preserve"> </w:t>
      </w:r>
      <w:r w:rsidRPr="002C47C0">
        <w:rPr>
          <w:lang w:val="pl-PL"/>
        </w:rPr>
        <w:t>6</w:t>
      </w:r>
      <w:r w:rsidRPr="002C47C0">
        <w:rPr>
          <w:spacing w:val="-9"/>
          <w:lang w:val="pl-PL"/>
        </w:rPr>
        <w:t xml:space="preserve"> </w:t>
      </w:r>
      <w:r w:rsidRPr="002C47C0">
        <w:rPr>
          <w:lang w:val="pl-PL"/>
        </w:rPr>
        <w:t>758</w:t>
      </w:r>
      <w:r w:rsidRPr="002C47C0">
        <w:rPr>
          <w:spacing w:val="-8"/>
          <w:lang w:val="pl-PL"/>
        </w:rPr>
        <w:t xml:space="preserve"> </w:t>
      </w:r>
      <w:r w:rsidRPr="002C47C0">
        <w:rPr>
          <w:lang w:val="pl-PL"/>
        </w:rPr>
        <w:t>g/rok</w:t>
      </w:r>
      <w:r w:rsidRPr="002C47C0">
        <w:rPr>
          <w:spacing w:val="-8"/>
          <w:lang w:val="pl-PL"/>
        </w:rPr>
        <w:t xml:space="preserve"> </w:t>
      </w:r>
      <w:r w:rsidRPr="002C47C0">
        <w:rPr>
          <w:lang w:val="pl-PL"/>
        </w:rPr>
        <w:t>=</w:t>
      </w:r>
      <w:r w:rsidRPr="002C47C0">
        <w:rPr>
          <w:spacing w:val="-9"/>
          <w:lang w:val="pl-PL"/>
        </w:rPr>
        <w:t xml:space="preserve"> </w:t>
      </w:r>
      <w:r w:rsidRPr="002C47C0">
        <w:rPr>
          <w:lang w:val="pl-PL"/>
        </w:rPr>
        <w:t>6,8</w:t>
      </w:r>
      <w:r w:rsidRPr="002C47C0">
        <w:rPr>
          <w:spacing w:val="-7"/>
          <w:lang w:val="pl-PL"/>
        </w:rPr>
        <w:t xml:space="preserve"> </w:t>
      </w:r>
      <w:r w:rsidRPr="002C47C0">
        <w:rPr>
          <w:lang w:val="pl-PL"/>
        </w:rPr>
        <w:t>kg/rok</w:t>
      </w:r>
      <w:r w:rsidRPr="002C47C0">
        <w:rPr>
          <w:spacing w:val="-8"/>
          <w:lang w:val="pl-PL"/>
        </w:rPr>
        <w:t xml:space="preserve"> </w:t>
      </w:r>
      <w:r w:rsidRPr="002C47C0">
        <w:rPr>
          <w:lang w:val="pl-PL"/>
        </w:rPr>
        <w:t>=</w:t>
      </w:r>
      <w:r w:rsidRPr="002C47C0">
        <w:rPr>
          <w:spacing w:val="-9"/>
          <w:lang w:val="pl-PL"/>
        </w:rPr>
        <w:t xml:space="preserve"> </w:t>
      </w:r>
      <w:r w:rsidRPr="002C47C0">
        <w:rPr>
          <w:lang w:val="pl-PL"/>
        </w:rPr>
        <w:t>0,56</w:t>
      </w:r>
      <w:r w:rsidRPr="002C47C0">
        <w:rPr>
          <w:spacing w:val="-8"/>
          <w:lang w:val="pl-PL"/>
        </w:rPr>
        <w:t xml:space="preserve"> </w:t>
      </w:r>
      <w:r w:rsidRPr="002C47C0">
        <w:rPr>
          <w:lang w:val="pl-PL"/>
        </w:rPr>
        <w:t>kg/h</w:t>
      </w:r>
    </w:p>
    <w:p w:rsidR="00BC7449" w:rsidRPr="00BC7449" w:rsidRDefault="00BC7449" w:rsidP="00BC7449">
      <w:pPr>
        <w:pStyle w:val="Nagwek4"/>
        <w:jc w:val="both"/>
        <w:rPr>
          <w:rFonts w:ascii="Arial" w:hAnsi="Arial" w:cs="Arial"/>
          <w:b w:val="0"/>
          <w:bCs w:val="0"/>
          <w:lang w:val="pl-PL"/>
        </w:rPr>
      </w:pPr>
      <w:r w:rsidRPr="00BC7449">
        <w:rPr>
          <w:rFonts w:ascii="Arial" w:hAnsi="Arial" w:cs="Arial"/>
          <w:lang w:val="pl-PL"/>
        </w:rPr>
        <w:t>Emisja</w:t>
      </w:r>
      <w:r w:rsidRPr="00BC7449">
        <w:rPr>
          <w:rFonts w:ascii="Arial" w:hAnsi="Arial" w:cs="Arial"/>
          <w:spacing w:val="-7"/>
          <w:lang w:val="pl-PL"/>
        </w:rPr>
        <w:t xml:space="preserve"> </w:t>
      </w:r>
      <w:r w:rsidRPr="00BC7449">
        <w:rPr>
          <w:rFonts w:ascii="Arial" w:hAnsi="Arial" w:cs="Arial"/>
          <w:lang w:val="pl-PL"/>
        </w:rPr>
        <w:t>benzenu:</w:t>
      </w:r>
    </w:p>
    <w:p w:rsidR="00BC7449" w:rsidRPr="002C47C0" w:rsidRDefault="00BC7449" w:rsidP="00BC7449">
      <w:pPr>
        <w:jc w:val="both"/>
        <w:rPr>
          <w:rFonts w:ascii="Calibri" w:eastAsia="Calibri" w:hAnsi="Calibri" w:cs="Calibri"/>
        </w:rPr>
        <w:sectPr w:rsidR="00BC7449" w:rsidRPr="002C47C0" w:rsidSect="00BC7449">
          <w:headerReference w:type="default" r:id="rId19"/>
          <w:footerReference w:type="default" r:id="rId20"/>
          <w:type w:val="continuous"/>
          <w:pgSz w:w="11910" w:h="16840"/>
          <w:pgMar w:top="1000" w:right="1280" w:bottom="1440" w:left="1280" w:header="756" w:footer="1249" w:gutter="0"/>
          <w:pgNumType w:start="7"/>
          <w:cols w:space="708"/>
        </w:sectPr>
      </w:pPr>
    </w:p>
    <w:p w:rsidR="00BC7449" w:rsidRPr="002C47C0" w:rsidRDefault="00BC7449" w:rsidP="00BC7449">
      <w:pPr>
        <w:spacing w:before="74"/>
        <w:ind w:left="177"/>
        <w:rPr>
          <w:rFonts w:ascii="Times New Roman" w:eastAsia="Times New Roman" w:hAnsi="Times New Roman" w:cs="Times New Roman"/>
          <w:sz w:val="16"/>
          <w:szCs w:val="16"/>
        </w:rPr>
      </w:pPr>
      <w:r w:rsidRPr="002C47C0">
        <w:rPr>
          <w:rFonts w:ascii="Times New Roman"/>
          <w:i/>
          <w:w w:val="80"/>
          <w:position w:val="7"/>
          <w:sz w:val="28"/>
        </w:rPr>
        <w:t>E</w:t>
      </w:r>
      <w:r w:rsidRPr="002C47C0">
        <w:rPr>
          <w:rFonts w:ascii="Times New Roman"/>
          <w:i/>
          <w:w w:val="80"/>
          <w:sz w:val="16"/>
        </w:rPr>
        <w:t>benzen</w:t>
      </w:r>
    </w:p>
    <w:p w:rsidR="00BC7449" w:rsidRPr="002C47C0" w:rsidRDefault="00BC7449" w:rsidP="00BC7449">
      <w:pPr>
        <w:pStyle w:val="Tekstpodstawowy"/>
        <w:spacing w:before="132"/>
        <w:ind w:left="64"/>
        <w:rPr>
          <w:rFonts w:cs="Calibri"/>
          <w:lang w:val="pl-PL"/>
        </w:rPr>
      </w:pPr>
      <w:r w:rsidRPr="002C47C0">
        <w:rPr>
          <w:lang w:val="pl-PL"/>
        </w:rPr>
        <w:br w:type="column"/>
      </w:r>
      <w:r w:rsidRPr="002C47C0">
        <w:rPr>
          <w:lang w:val="pl-PL"/>
        </w:rPr>
        <w:t>= 12 h/rok x 0,007 g/kWh x 160 kW = 13,4 g/rok = 0,013 kg/rok = 0,00112</w:t>
      </w:r>
      <w:r w:rsidRPr="002C47C0">
        <w:rPr>
          <w:spacing w:val="-25"/>
          <w:lang w:val="pl-PL"/>
        </w:rPr>
        <w:t xml:space="preserve"> </w:t>
      </w:r>
      <w:r w:rsidRPr="002C47C0">
        <w:rPr>
          <w:lang w:val="pl-PL"/>
        </w:rPr>
        <w:t>kg/h</w:t>
      </w:r>
    </w:p>
    <w:p w:rsidR="00BC7449" w:rsidRPr="002C47C0" w:rsidRDefault="00BC7449" w:rsidP="00BC7449">
      <w:pPr>
        <w:rPr>
          <w:rFonts w:ascii="Calibri" w:eastAsia="Calibri" w:hAnsi="Calibri" w:cs="Calibri"/>
        </w:rPr>
        <w:sectPr w:rsidR="00BC7449" w:rsidRPr="002C47C0">
          <w:type w:val="continuous"/>
          <w:pgSz w:w="11910" w:h="16840"/>
          <w:pgMar w:top="1160" w:right="1280" w:bottom="1380" w:left="1280" w:header="708" w:footer="708" w:gutter="0"/>
          <w:cols w:num="2" w:space="708" w:equalWidth="0">
            <w:col w:w="673" w:space="40"/>
            <w:col w:w="8637"/>
          </w:cols>
        </w:sectPr>
      </w:pPr>
    </w:p>
    <w:p w:rsidR="00BC7449" w:rsidRPr="00BC7449" w:rsidRDefault="00BC7449" w:rsidP="00BC7449">
      <w:pPr>
        <w:spacing w:before="7"/>
        <w:rPr>
          <w:rFonts w:ascii="Arial" w:eastAsia="Calibri" w:hAnsi="Arial" w:cs="Arial"/>
          <w:sz w:val="28"/>
          <w:szCs w:val="28"/>
        </w:rPr>
      </w:pPr>
    </w:p>
    <w:p w:rsidR="00BC7449" w:rsidRPr="00BC7449" w:rsidRDefault="00BC7449" w:rsidP="00BC7449">
      <w:pPr>
        <w:pStyle w:val="Nagwek4"/>
        <w:spacing w:before="51"/>
        <w:jc w:val="both"/>
        <w:rPr>
          <w:rFonts w:ascii="Arial" w:hAnsi="Arial" w:cs="Arial"/>
          <w:b w:val="0"/>
          <w:bCs w:val="0"/>
          <w:lang w:val="pl-PL"/>
        </w:rPr>
      </w:pPr>
      <w:r w:rsidRPr="00BC7449">
        <w:rPr>
          <w:rFonts w:ascii="Arial" w:hAnsi="Arial" w:cs="Arial"/>
          <w:lang w:val="pl-PL"/>
        </w:rPr>
        <w:t>Emisja pyłu TSP = PM10 = PM</w:t>
      </w:r>
      <w:r w:rsidRPr="00BC7449">
        <w:rPr>
          <w:rFonts w:ascii="Arial" w:hAnsi="Arial" w:cs="Arial"/>
          <w:spacing w:val="-11"/>
          <w:lang w:val="pl-PL"/>
        </w:rPr>
        <w:t xml:space="preserve"> </w:t>
      </w:r>
      <w:r w:rsidRPr="00BC7449">
        <w:rPr>
          <w:rFonts w:ascii="Arial" w:hAnsi="Arial" w:cs="Arial"/>
          <w:lang w:val="pl-PL"/>
        </w:rPr>
        <w:t>2,5:</w:t>
      </w:r>
    </w:p>
    <w:p w:rsidR="00BC7449" w:rsidRPr="002C47C0" w:rsidRDefault="00BC7449" w:rsidP="00BC7449">
      <w:pPr>
        <w:pStyle w:val="Tekstpodstawowy"/>
        <w:spacing w:before="59"/>
        <w:ind w:firstLine="44"/>
        <w:jc w:val="both"/>
        <w:rPr>
          <w:rFonts w:cs="Calibri"/>
          <w:lang w:val="pl-PL"/>
        </w:rPr>
      </w:pPr>
      <w:r w:rsidRPr="002C47C0">
        <w:rPr>
          <w:rFonts w:ascii="Times New Roman" w:eastAsia="Times New Roman" w:hAnsi="Times New Roman" w:cs="Times New Roman"/>
          <w:i/>
          <w:position w:val="2"/>
          <w:sz w:val="28"/>
          <w:szCs w:val="28"/>
          <w:lang w:val="pl-PL"/>
        </w:rPr>
        <w:t>E</w:t>
      </w:r>
      <w:r w:rsidRPr="002C47C0">
        <w:rPr>
          <w:rFonts w:ascii="Times New Roman" w:eastAsia="Times New Roman" w:hAnsi="Times New Roman" w:cs="Times New Roman"/>
          <w:i/>
          <w:position w:val="-5"/>
          <w:sz w:val="16"/>
          <w:szCs w:val="16"/>
          <w:lang w:val="pl-PL"/>
        </w:rPr>
        <w:t>TSP</w:t>
      </w:r>
      <w:r w:rsidRPr="004641CE">
        <w:rPr>
          <w:rFonts w:ascii="Symbol" w:eastAsia="Symbol" w:hAnsi="Symbol" w:cs="Symbol"/>
          <w:position w:val="-5"/>
          <w:sz w:val="16"/>
          <w:szCs w:val="16"/>
        </w:rPr>
        <w:t></w:t>
      </w:r>
      <w:r w:rsidRPr="002C47C0">
        <w:rPr>
          <w:rFonts w:ascii="Times New Roman" w:eastAsia="Times New Roman" w:hAnsi="Times New Roman" w:cs="Times New Roman"/>
          <w:i/>
          <w:position w:val="-5"/>
          <w:sz w:val="16"/>
          <w:szCs w:val="16"/>
          <w:lang w:val="pl-PL"/>
        </w:rPr>
        <w:t>PM</w:t>
      </w:r>
      <w:r w:rsidRPr="002C47C0">
        <w:rPr>
          <w:rFonts w:ascii="Times New Roman" w:eastAsia="Times New Roman" w:hAnsi="Times New Roman" w:cs="Times New Roman"/>
          <w:position w:val="-5"/>
          <w:sz w:val="16"/>
          <w:szCs w:val="16"/>
          <w:lang w:val="pl-PL"/>
        </w:rPr>
        <w:t>10</w:t>
      </w:r>
      <w:r w:rsidRPr="004641CE">
        <w:rPr>
          <w:rFonts w:ascii="Symbol" w:eastAsia="Symbol" w:hAnsi="Symbol" w:cs="Symbol"/>
          <w:position w:val="-5"/>
          <w:sz w:val="16"/>
          <w:szCs w:val="16"/>
        </w:rPr>
        <w:t></w:t>
      </w:r>
      <w:r w:rsidRPr="002C47C0">
        <w:rPr>
          <w:rFonts w:ascii="Times New Roman" w:eastAsia="Times New Roman" w:hAnsi="Times New Roman" w:cs="Times New Roman"/>
          <w:i/>
          <w:position w:val="-5"/>
          <w:sz w:val="16"/>
          <w:szCs w:val="16"/>
          <w:lang w:val="pl-PL"/>
        </w:rPr>
        <w:t>PM</w:t>
      </w:r>
      <w:r w:rsidRPr="002C47C0">
        <w:rPr>
          <w:rFonts w:ascii="Times New Roman" w:eastAsia="Times New Roman" w:hAnsi="Times New Roman" w:cs="Times New Roman"/>
          <w:i/>
          <w:spacing w:val="-19"/>
          <w:position w:val="-5"/>
          <w:sz w:val="16"/>
          <w:szCs w:val="16"/>
          <w:lang w:val="pl-PL"/>
        </w:rPr>
        <w:t xml:space="preserve"> </w:t>
      </w:r>
      <w:r w:rsidRPr="002C47C0">
        <w:rPr>
          <w:rFonts w:ascii="Times New Roman" w:eastAsia="Times New Roman" w:hAnsi="Times New Roman" w:cs="Times New Roman"/>
          <w:position w:val="-5"/>
          <w:sz w:val="16"/>
          <w:szCs w:val="16"/>
          <w:lang w:val="pl-PL"/>
        </w:rPr>
        <w:t>2,5</w:t>
      </w:r>
      <w:r w:rsidRPr="002C47C0">
        <w:rPr>
          <w:rFonts w:ascii="Times New Roman" w:eastAsia="Times New Roman" w:hAnsi="Times New Roman" w:cs="Times New Roman"/>
          <w:spacing w:val="-13"/>
          <w:position w:val="-5"/>
          <w:sz w:val="16"/>
          <w:szCs w:val="16"/>
          <w:lang w:val="pl-PL"/>
        </w:rPr>
        <w:t xml:space="preserve"> </w:t>
      </w:r>
      <w:r w:rsidRPr="002C47C0">
        <w:rPr>
          <w:rFonts w:cs="Calibri"/>
          <w:lang w:val="pl-PL"/>
        </w:rPr>
        <w:t>=</w:t>
      </w:r>
      <w:r w:rsidRPr="002C47C0">
        <w:rPr>
          <w:rFonts w:cs="Calibri"/>
          <w:spacing w:val="-6"/>
          <w:lang w:val="pl-PL"/>
        </w:rPr>
        <w:t xml:space="preserve"> </w:t>
      </w:r>
      <w:r w:rsidRPr="002C47C0">
        <w:rPr>
          <w:rFonts w:cs="Calibri"/>
          <w:lang w:val="pl-PL"/>
        </w:rPr>
        <w:t>12</w:t>
      </w:r>
      <w:r w:rsidRPr="002C47C0">
        <w:rPr>
          <w:rFonts w:cs="Calibri"/>
          <w:spacing w:val="-8"/>
          <w:lang w:val="pl-PL"/>
        </w:rPr>
        <w:t xml:space="preserve"> </w:t>
      </w:r>
      <w:r w:rsidRPr="002C47C0">
        <w:rPr>
          <w:rFonts w:cs="Calibri"/>
          <w:lang w:val="pl-PL"/>
        </w:rPr>
        <w:t>h/rok</w:t>
      </w:r>
      <w:r w:rsidRPr="002C47C0">
        <w:rPr>
          <w:rFonts w:cs="Calibri"/>
          <w:spacing w:val="-8"/>
          <w:lang w:val="pl-PL"/>
        </w:rPr>
        <w:t xml:space="preserve"> </w:t>
      </w:r>
      <w:r w:rsidRPr="002C47C0">
        <w:rPr>
          <w:rFonts w:cs="Calibri"/>
          <w:lang w:val="pl-PL"/>
        </w:rPr>
        <w:t>x</w:t>
      </w:r>
      <w:r w:rsidRPr="002C47C0">
        <w:rPr>
          <w:rFonts w:cs="Calibri"/>
          <w:spacing w:val="-8"/>
          <w:lang w:val="pl-PL"/>
        </w:rPr>
        <w:t xml:space="preserve"> </w:t>
      </w:r>
      <w:r w:rsidRPr="002C47C0">
        <w:rPr>
          <w:rFonts w:cs="Calibri"/>
          <w:lang w:val="pl-PL"/>
        </w:rPr>
        <w:t>0,18</w:t>
      </w:r>
      <w:r w:rsidRPr="002C47C0">
        <w:rPr>
          <w:rFonts w:cs="Calibri"/>
          <w:spacing w:val="-6"/>
          <w:lang w:val="pl-PL"/>
        </w:rPr>
        <w:t xml:space="preserve"> </w:t>
      </w:r>
      <w:r w:rsidRPr="002C47C0">
        <w:rPr>
          <w:rFonts w:cs="Calibri"/>
          <w:lang w:val="pl-PL"/>
        </w:rPr>
        <w:t>g/kWh</w:t>
      </w:r>
      <w:r w:rsidRPr="002C47C0">
        <w:rPr>
          <w:rFonts w:cs="Calibri"/>
          <w:spacing w:val="-8"/>
          <w:lang w:val="pl-PL"/>
        </w:rPr>
        <w:t xml:space="preserve"> </w:t>
      </w:r>
      <w:r w:rsidRPr="002C47C0">
        <w:rPr>
          <w:rFonts w:cs="Calibri"/>
          <w:lang w:val="pl-PL"/>
        </w:rPr>
        <w:t>x</w:t>
      </w:r>
      <w:r w:rsidRPr="002C47C0">
        <w:rPr>
          <w:rFonts w:cs="Calibri"/>
          <w:spacing w:val="-8"/>
          <w:lang w:val="pl-PL"/>
        </w:rPr>
        <w:t xml:space="preserve"> </w:t>
      </w:r>
      <w:r w:rsidRPr="002C47C0">
        <w:rPr>
          <w:rFonts w:cs="Calibri"/>
          <w:lang w:val="pl-PL"/>
        </w:rPr>
        <w:t>160</w:t>
      </w:r>
      <w:r w:rsidRPr="002C47C0">
        <w:rPr>
          <w:rFonts w:cs="Calibri"/>
          <w:spacing w:val="-3"/>
          <w:lang w:val="pl-PL"/>
        </w:rPr>
        <w:t xml:space="preserve"> </w:t>
      </w:r>
      <w:r w:rsidRPr="002C47C0">
        <w:rPr>
          <w:rFonts w:cs="Calibri"/>
          <w:lang w:val="pl-PL"/>
        </w:rPr>
        <w:t>kW</w:t>
      </w:r>
      <w:r w:rsidRPr="002C47C0">
        <w:rPr>
          <w:rFonts w:cs="Calibri"/>
          <w:spacing w:val="-9"/>
          <w:lang w:val="pl-PL"/>
        </w:rPr>
        <w:t xml:space="preserve"> </w:t>
      </w:r>
      <w:r w:rsidRPr="002C47C0">
        <w:rPr>
          <w:rFonts w:cs="Calibri"/>
          <w:lang w:val="pl-PL"/>
        </w:rPr>
        <w:t>=</w:t>
      </w:r>
      <w:r w:rsidRPr="002C47C0">
        <w:rPr>
          <w:rFonts w:cs="Calibri"/>
          <w:spacing w:val="-6"/>
          <w:lang w:val="pl-PL"/>
        </w:rPr>
        <w:t xml:space="preserve"> </w:t>
      </w:r>
      <w:r w:rsidRPr="002C47C0">
        <w:rPr>
          <w:rFonts w:cs="Calibri"/>
          <w:lang w:val="pl-PL"/>
        </w:rPr>
        <w:t>345,6</w:t>
      </w:r>
      <w:r w:rsidRPr="002C47C0">
        <w:rPr>
          <w:rFonts w:cs="Calibri"/>
          <w:spacing w:val="-8"/>
          <w:lang w:val="pl-PL"/>
        </w:rPr>
        <w:t xml:space="preserve"> </w:t>
      </w:r>
      <w:r w:rsidRPr="002C47C0">
        <w:rPr>
          <w:rFonts w:cs="Calibri"/>
          <w:lang w:val="pl-PL"/>
        </w:rPr>
        <w:t>g/rok</w:t>
      </w:r>
      <w:r w:rsidRPr="002C47C0">
        <w:rPr>
          <w:rFonts w:cs="Calibri"/>
          <w:spacing w:val="-8"/>
          <w:lang w:val="pl-PL"/>
        </w:rPr>
        <w:t xml:space="preserve"> </w:t>
      </w:r>
      <w:r w:rsidRPr="002C47C0">
        <w:rPr>
          <w:rFonts w:cs="Calibri"/>
          <w:lang w:val="pl-PL"/>
        </w:rPr>
        <w:t>=</w:t>
      </w:r>
      <w:r w:rsidRPr="002C47C0">
        <w:rPr>
          <w:rFonts w:cs="Calibri"/>
          <w:spacing w:val="-9"/>
          <w:lang w:val="pl-PL"/>
        </w:rPr>
        <w:t xml:space="preserve"> </w:t>
      </w:r>
      <w:r w:rsidRPr="002C47C0">
        <w:rPr>
          <w:rFonts w:cs="Calibri"/>
          <w:lang w:val="pl-PL"/>
        </w:rPr>
        <w:t>0,345</w:t>
      </w:r>
      <w:r w:rsidRPr="002C47C0">
        <w:rPr>
          <w:rFonts w:cs="Calibri"/>
          <w:spacing w:val="-6"/>
          <w:lang w:val="pl-PL"/>
        </w:rPr>
        <w:t xml:space="preserve"> </w:t>
      </w:r>
      <w:r w:rsidRPr="002C47C0">
        <w:rPr>
          <w:rFonts w:cs="Calibri"/>
          <w:lang w:val="pl-PL"/>
        </w:rPr>
        <w:t>kg/rok</w:t>
      </w:r>
      <w:r w:rsidRPr="002C47C0">
        <w:rPr>
          <w:rFonts w:cs="Calibri"/>
          <w:spacing w:val="-8"/>
          <w:lang w:val="pl-PL"/>
        </w:rPr>
        <w:t xml:space="preserve"> </w:t>
      </w:r>
      <w:r w:rsidRPr="002C47C0">
        <w:rPr>
          <w:rFonts w:cs="Calibri"/>
          <w:lang w:val="pl-PL"/>
        </w:rPr>
        <w:t>=</w:t>
      </w:r>
      <w:r w:rsidRPr="002C47C0">
        <w:rPr>
          <w:rFonts w:cs="Calibri"/>
          <w:spacing w:val="-6"/>
          <w:lang w:val="pl-PL"/>
        </w:rPr>
        <w:t xml:space="preserve"> </w:t>
      </w:r>
      <w:r w:rsidRPr="002C47C0">
        <w:rPr>
          <w:rFonts w:cs="Calibri"/>
          <w:lang w:val="pl-PL"/>
        </w:rPr>
        <w:t>0,029</w:t>
      </w:r>
      <w:r w:rsidRPr="002C47C0">
        <w:rPr>
          <w:rFonts w:cs="Calibri"/>
          <w:spacing w:val="-7"/>
          <w:lang w:val="pl-PL"/>
        </w:rPr>
        <w:t xml:space="preserve"> </w:t>
      </w:r>
      <w:r w:rsidRPr="002C47C0">
        <w:rPr>
          <w:rFonts w:cs="Calibri"/>
          <w:lang w:val="pl-PL"/>
        </w:rPr>
        <w:t>kg/h</w:t>
      </w:r>
    </w:p>
    <w:p w:rsidR="00BC7449" w:rsidRDefault="00BC7449" w:rsidP="00BC7449">
      <w:pPr>
        <w:spacing w:before="10"/>
        <w:rPr>
          <w:rFonts w:ascii="Calibri" w:eastAsia="Calibri" w:hAnsi="Calibri" w:cs="Calibri"/>
          <w:sz w:val="34"/>
          <w:szCs w:val="34"/>
        </w:rPr>
      </w:pPr>
    </w:p>
    <w:p w:rsidR="00BC7449" w:rsidRPr="00BC7449" w:rsidRDefault="00BC7449" w:rsidP="00BC7449">
      <w:pPr>
        <w:pStyle w:val="Nagwek4"/>
        <w:ind w:left="0"/>
        <w:jc w:val="both"/>
        <w:rPr>
          <w:rFonts w:ascii="Arial" w:hAnsi="Arial" w:cs="Arial"/>
          <w:b w:val="0"/>
          <w:bCs w:val="0"/>
          <w:lang w:val="pl-PL"/>
        </w:rPr>
      </w:pPr>
      <w:r w:rsidRPr="00BC7449">
        <w:rPr>
          <w:rFonts w:ascii="Arial" w:hAnsi="Arial" w:cs="Arial"/>
          <w:lang w:val="pl-PL"/>
        </w:rPr>
        <w:t>Emisja węglowodorów</w:t>
      </w:r>
      <w:r w:rsidRPr="00BC7449">
        <w:rPr>
          <w:rFonts w:ascii="Arial" w:hAnsi="Arial" w:cs="Arial"/>
          <w:spacing w:val="-15"/>
          <w:lang w:val="pl-PL"/>
        </w:rPr>
        <w:t xml:space="preserve"> </w:t>
      </w:r>
      <w:r w:rsidRPr="00BC7449">
        <w:rPr>
          <w:rFonts w:ascii="Arial" w:hAnsi="Arial" w:cs="Arial"/>
          <w:lang w:val="pl-PL"/>
        </w:rPr>
        <w:t>alifatycznych</w:t>
      </w:r>
    </w:p>
    <w:p w:rsidR="00BC7449" w:rsidRPr="002C47C0" w:rsidRDefault="00BC7449" w:rsidP="00BC7449">
      <w:pPr>
        <w:pStyle w:val="Tekstpodstawowy"/>
        <w:spacing w:before="57"/>
        <w:ind w:firstLine="48"/>
        <w:jc w:val="both"/>
        <w:rPr>
          <w:rFonts w:cs="Calibri"/>
          <w:lang w:val="pl-PL"/>
        </w:rPr>
      </w:pPr>
      <w:r w:rsidRPr="002C47C0">
        <w:rPr>
          <w:rFonts w:ascii="Times New Roman" w:eastAsia="Times New Roman" w:hAnsi="Times New Roman" w:cs="Times New Roman"/>
          <w:i/>
          <w:position w:val="2"/>
          <w:sz w:val="28"/>
          <w:szCs w:val="28"/>
          <w:lang w:val="pl-PL"/>
        </w:rPr>
        <w:t>E</w:t>
      </w:r>
      <w:r w:rsidRPr="002C47C0">
        <w:rPr>
          <w:rFonts w:ascii="Times New Roman" w:eastAsia="Times New Roman" w:hAnsi="Times New Roman" w:cs="Times New Roman"/>
          <w:i/>
          <w:position w:val="-5"/>
          <w:sz w:val="16"/>
          <w:szCs w:val="16"/>
          <w:lang w:val="pl-PL"/>
        </w:rPr>
        <w:t>weg</w:t>
      </w:r>
      <w:r w:rsidRPr="004641CE">
        <w:rPr>
          <w:rFonts w:ascii="Symbol" w:eastAsia="Symbol" w:hAnsi="Symbol" w:cs="Symbol"/>
          <w:position w:val="-5"/>
          <w:sz w:val="16"/>
          <w:szCs w:val="16"/>
        </w:rPr>
        <w:t></w:t>
      </w:r>
      <w:r w:rsidRPr="002C47C0">
        <w:rPr>
          <w:rFonts w:ascii="Times New Roman" w:eastAsia="Times New Roman" w:hAnsi="Times New Roman" w:cs="Times New Roman"/>
          <w:i/>
          <w:position w:val="-5"/>
          <w:sz w:val="16"/>
          <w:szCs w:val="16"/>
          <w:lang w:val="pl-PL"/>
        </w:rPr>
        <w:t xml:space="preserve">alif  </w:t>
      </w:r>
      <w:r w:rsidRPr="002C47C0">
        <w:rPr>
          <w:rFonts w:cs="Calibri"/>
          <w:lang w:val="pl-PL"/>
        </w:rPr>
        <w:t>= 12 h/rok x 0,4 g/kWh x 160 kW = 768 g/rok = 0,77 kg/rok = 0,064</w:t>
      </w:r>
      <w:r w:rsidRPr="002C47C0">
        <w:rPr>
          <w:rFonts w:cs="Calibri"/>
          <w:spacing w:val="-11"/>
          <w:lang w:val="pl-PL"/>
        </w:rPr>
        <w:t xml:space="preserve"> </w:t>
      </w:r>
      <w:r w:rsidRPr="002C47C0">
        <w:rPr>
          <w:rFonts w:cs="Calibri"/>
          <w:lang w:val="pl-PL"/>
        </w:rPr>
        <w:t>kg/h</w:t>
      </w:r>
    </w:p>
    <w:p w:rsidR="00BC7449" w:rsidRPr="00BC7449" w:rsidRDefault="00BC7449" w:rsidP="00BC7449">
      <w:pPr>
        <w:spacing w:before="10"/>
        <w:rPr>
          <w:rFonts w:ascii="Arial" w:eastAsia="Calibri" w:hAnsi="Arial" w:cs="Arial"/>
          <w:sz w:val="34"/>
          <w:szCs w:val="34"/>
        </w:rPr>
      </w:pPr>
    </w:p>
    <w:p w:rsidR="00BC7449" w:rsidRPr="00BC7449" w:rsidRDefault="00BC7449" w:rsidP="00BC7449">
      <w:pPr>
        <w:pStyle w:val="Nagwek4"/>
        <w:ind w:left="0"/>
        <w:jc w:val="both"/>
        <w:rPr>
          <w:rFonts w:ascii="Arial" w:hAnsi="Arial" w:cs="Arial"/>
          <w:b w:val="0"/>
          <w:bCs w:val="0"/>
          <w:lang w:val="pl-PL"/>
        </w:rPr>
      </w:pPr>
      <w:r w:rsidRPr="00BC7449">
        <w:rPr>
          <w:rFonts w:ascii="Arial" w:hAnsi="Arial" w:cs="Arial"/>
          <w:lang w:val="pl-PL"/>
        </w:rPr>
        <w:t>Emisja węglowodorów</w:t>
      </w:r>
      <w:r w:rsidRPr="00BC7449">
        <w:rPr>
          <w:rFonts w:ascii="Arial" w:hAnsi="Arial" w:cs="Arial"/>
          <w:spacing w:val="-14"/>
          <w:lang w:val="pl-PL"/>
        </w:rPr>
        <w:t xml:space="preserve"> </w:t>
      </w:r>
      <w:r w:rsidRPr="00BC7449">
        <w:rPr>
          <w:rFonts w:ascii="Arial" w:hAnsi="Arial" w:cs="Arial"/>
          <w:lang w:val="pl-PL"/>
        </w:rPr>
        <w:t>aromatycznych</w:t>
      </w:r>
    </w:p>
    <w:p w:rsidR="00BC7449" w:rsidRPr="002C47C0" w:rsidRDefault="00BC7449" w:rsidP="00BC7449">
      <w:pPr>
        <w:pStyle w:val="Tekstpodstawowy"/>
        <w:spacing w:before="56"/>
        <w:ind w:left="180"/>
        <w:jc w:val="both"/>
        <w:rPr>
          <w:rFonts w:cs="Calibri"/>
          <w:lang w:val="pl-PL"/>
        </w:rPr>
      </w:pPr>
      <w:r w:rsidRPr="002C47C0">
        <w:rPr>
          <w:rFonts w:ascii="Times New Roman" w:eastAsia="Times New Roman" w:hAnsi="Times New Roman" w:cs="Times New Roman"/>
          <w:i/>
          <w:spacing w:val="6"/>
          <w:position w:val="3"/>
          <w:sz w:val="27"/>
          <w:szCs w:val="27"/>
          <w:lang w:val="pl-PL"/>
        </w:rPr>
        <w:t>E</w:t>
      </w:r>
      <w:r w:rsidRPr="002C47C0">
        <w:rPr>
          <w:rFonts w:ascii="Times New Roman" w:eastAsia="Times New Roman" w:hAnsi="Times New Roman" w:cs="Times New Roman"/>
          <w:i/>
          <w:spacing w:val="6"/>
          <w:position w:val="-3"/>
          <w:sz w:val="15"/>
          <w:szCs w:val="15"/>
          <w:lang w:val="pl-PL"/>
        </w:rPr>
        <w:t>weg</w:t>
      </w:r>
      <w:r w:rsidRPr="002C47C0">
        <w:rPr>
          <w:rFonts w:ascii="Times New Roman" w:eastAsia="Times New Roman" w:hAnsi="Times New Roman" w:cs="Times New Roman"/>
          <w:i/>
          <w:spacing w:val="-22"/>
          <w:position w:val="-3"/>
          <w:sz w:val="15"/>
          <w:szCs w:val="15"/>
          <w:lang w:val="pl-PL"/>
        </w:rPr>
        <w:t xml:space="preserve"> </w:t>
      </w:r>
      <w:r w:rsidRPr="004641CE">
        <w:rPr>
          <w:rFonts w:ascii="Symbol" w:eastAsia="Symbol" w:hAnsi="Symbol" w:cs="Symbol"/>
          <w:spacing w:val="4"/>
          <w:position w:val="-3"/>
          <w:sz w:val="15"/>
          <w:szCs w:val="15"/>
        </w:rPr>
        <w:t></w:t>
      </w:r>
      <w:r w:rsidRPr="002C47C0">
        <w:rPr>
          <w:rFonts w:ascii="Times New Roman" w:eastAsia="Times New Roman" w:hAnsi="Times New Roman" w:cs="Times New Roman"/>
          <w:i/>
          <w:spacing w:val="4"/>
          <w:position w:val="-3"/>
          <w:sz w:val="15"/>
          <w:szCs w:val="15"/>
          <w:lang w:val="pl-PL"/>
        </w:rPr>
        <w:t>arom</w:t>
      </w:r>
      <w:r w:rsidRPr="002C47C0">
        <w:rPr>
          <w:rFonts w:ascii="Times New Roman" w:eastAsia="Times New Roman" w:hAnsi="Times New Roman" w:cs="Times New Roman"/>
          <w:i/>
          <w:spacing w:val="2"/>
          <w:position w:val="-3"/>
          <w:sz w:val="15"/>
          <w:szCs w:val="15"/>
          <w:lang w:val="pl-PL"/>
        </w:rPr>
        <w:t xml:space="preserve"> </w:t>
      </w:r>
      <w:r w:rsidRPr="002C47C0">
        <w:rPr>
          <w:rFonts w:cs="Calibri"/>
          <w:lang w:val="pl-PL"/>
        </w:rPr>
        <w:t>=</w:t>
      </w:r>
      <w:r w:rsidRPr="002C47C0">
        <w:rPr>
          <w:rFonts w:cs="Calibri"/>
          <w:spacing w:val="-6"/>
          <w:lang w:val="pl-PL"/>
        </w:rPr>
        <w:t xml:space="preserve"> </w:t>
      </w:r>
      <w:r w:rsidRPr="002C47C0">
        <w:rPr>
          <w:rFonts w:cs="Calibri"/>
          <w:lang w:val="pl-PL"/>
        </w:rPr>
        <w:t>12</w:t>
      </w:r>
      <w:r w:rsidRPr="002C47C0">
        <w:rPr>
          <w:rFonts w:cs="Calibri"/>
          <w:spacing w:val="-7"/>
          <w:lang w:val="pl-PL"/>
        </w:rPr>
        <w:t xml:space="preserve"> </w:t>
      </w:r>
      <w:r w:rsidRPr="002C47C0">
        <w:rPr>
          <w:rFonts w:cs="Calibri"/>
          <w:lang w:val="pl-PL"/>
        </w:rPr>
        <w:t>h/rok</w:t>
      </w:r>
      <w:r w:rsidRPr="002C47C0">
        <w:rPr>
          <w:rFonts w:cs="Calibri"/>
          <w:spacing w:val="-7"/>
          <w:lang w:val="pl-PL"/>
        </w:rPr>
        <w:t xml:space="preserve"> </w:t>
      </w:r>
      <w:r w:rsidRPr="002C47C0">
        <w:rPr>
          <w:rFonts w:cs="Calibri"/>
          <w:lang w:val="pl-PL"/>
        </w:rPr>
        <w:t>x</w:t>
      </w:r>
      <w:r w:rsidRPr="002C47C0">
        <w:rPr>
          <w:rFonts w:cs="Calibri"/>
          <w:spacing w:val="-7"/>
          <w:lang w:val="pl-PL"/>
        </w:rPr>
        <w:t xml:space="preserve"> </w:t>
      </w:r>
      <w:r w:rsidRPr="002C47C0">
        <w:rPr>
          <w:rFonts w:cs="Calibri"/>
          <w:lang w:val="pl-PL"/>
        </w:rPr>
        <w:t>0,1</w:t>
      </w:r>
      <w:r w:rsidRPr="002C47C0">
        <w:rPr>
          <w:rFonts w:cs="Calibri"/>
          <w:spacing w:val="-6"/>
          <w:lang w:val="pl-PL"/>
        </w:rPr>
        <w:t xml:space="preserve"> </w:t>
      </w:r>
      <w:r w:rsidRPr="002C47C0">
        <w:rPr>
          <w:rFonts w:cs="Calibri"/>
          <w:lang w:val="pl-PL"/>
        </w:rPr>
        <w:t>g/kWh</w:t>
      </w:r>
      <w:r w:rsidRPr="002C47C0">
        <w:rPr>
          <w:rFonts w:cs="Calibri"/>
          <w:spacing w:val="-7"/>
          <w:lang w:val="pl-PL"/>
        </w:rPr>
        <w:t xml:space="preserve"> </w:t>
      </w:r>
      <w:r w:rsidRPr="002C47C0">
        <w:rPr>
          <w:rFonts w:cs="Calibri"/>
          <w:lang w:val="pl-PL"/>
        </w:rPr>
        <w:t>x</w:t>
      </w:r>
      <w:r w:rsidRPr="002C47C0">
        <w:rPr>
          <w:rFonts w:cs="Calibri"/>
          <w:spacing w:val="-9"/>
          <w:lang w:val="pl-PL"/>
        </w:rPr>
        <w:t xml:space="preserve"> </w:t>
      </w:r>
      <w:r w:rsidRPr="002C47C0">
        <w:rPr>
          <w:rFonts w:cs="Calibri"/>
          <w:lang w:val="pl-PL"/>
        </w:rPr>
        <w:t>160</w:t>
      </w:r>
      <w:r w:rsidRPr="002C47C0">
        <w:rPr>
          <w:rFonts w:cs="Calibri"/>
          <w:spacing w:val="-3"/>
          <w:lang w:val="pl-PL"/>
        </w:rPr>
        <w:t xml:space="preserve"> </w:t>
      </w:r>
      <w:r w:rsidRPr="002C47C0">
        <w:rPr>
          <w:rFonts w:cs="Calibri"/>
          <w:lang w:val="pl-PL"/>
        </w:rPr>
        <w:t>kW</w:t>
      </w:r>
      <w:r w:rsidRPr="002C47C0">
        <w:rPr>
          <w:rFonts w:cs="Calibri"/>
          <w:spacing w:val="-6"/>
          <w:lang w:val="pl-PL"/>
        </w:rPr>
        <w:t xml:space="preserve"> </w:t>
      </w:r>
      <w:r w:rsidRPr="002C47C0">
        <w:rPr>
          <w:rFonts w:cs="Calibri"/>
          <w:lang w:val="pl-PL"/>
        </w:rPr>
        <w:t>=</w:t>
      </w:r>
      <w:r w:rsidRPr="002C47C0">
        <w:rPr>
          <w:rFonts w:cs="Calibri"/>
          <w:spacing w:val="-8"/>
          <w:lang w:val="pl-PL"/>
        </w:rPr>
        <w:t xml:space="preserve"> </w:t>
      </w:r>
      <w:r w:rsidRPr="002C47C0">
        <w:rPr>
          <w:rFonts w:cs="Calibri"/>
          <w:lang w:val="pl-PL"/>
        </w:rPr>
        <w:t>192</w:t>
      </w:r>
      <w:r w:rsidRPr="002C47C0">
        <w:rPr>
          <w:rFonts w:cs="Calibri"/>
          <w:spacing w:val="-6"/>
          <w:lang w:val="pl-PL"/>
        </w:rPr>
        <w:t xml:space="preserve"> </w:t>
      </w:r>
      <w:r w:rsidRPr="002C47C0">
        <w:rPr>
          <w:rFonts w:cs="Calibri"/>
          <w:lang w:val="pl-PL"/>
        </w:rPr>
        <w:t>g/rok</w:t>
      </w:r>
      <w:r w:rsidRPr="002C47C0">
        <w:rPr>
          <w:rFonts w:cs="Calibri"/>
          <w:spacing w:val="-7"/>
          <w:lang w:val="pl-PL"/>
        </w:rPr>
        <w:t xml:space="preserve"> </w:t>
      </w:r>
      <w:r w:rsidRPr="002C47C0">
        <w:rPr>
          <w:rFonts w:cs="Calibri"/>
          <w:lang w:val="pl-PL"/>
        </w:rPr>
        <w:t>=</w:t>
      </w:r>
      <w:r w:rsidRPr="002C47C0">
        <w:rPr>
          <w:rFonts w:cs="Calibri"/>
          <w:spacing w:val="-7"/>
          <w:lang w:val="pl-PL"/>
        </w:rPr>
        <w:t xml:space="preserve"> </w:t>
      </w:r>
      <w:r w:rsidRPr="002C47C0">
        <w:rPr>
          <w:rFonts w:cs="Calibri"/>
          <w:lang w:val="pl-PL"/>
        </w:rPr>
        <w:t>0,19</w:t>
      </w:r>
      <w:r w:rsidRPr="002C47C0">
        <w:rPr>
          <w:rFonts w:cs="Calibri"/>
          <w:spacing w:val="-6"/>
          <w:lang w:val="pl-PL"/>
        </w:rPr>
        <w:t xml:space="preserve"> </w:t>
      </w:r>
      <w:r w:rsidRPr="002C47C0">
        <w:rPr>
          <w:rFonts w:cs="Calibri"/>
          <w:lang w:val="pl-PL"/>
        </w:rPr>
        <w:t>kg/rok</w:t>
      </w:r>
      <w:r w:rsidRPr="002C47C0">
        <w:rPr>
          <w:rFonts w:cs="Calibri"/>
          <w:spacing w:val="-7"/>
          <w:lang w:val="pl-PL"/>
        </w:rPr>
        <w:t xml:space="preserve"> </w:t>
      </w:r>
      <w:r w:rsidRPr="002C47C0">
        <w:rPr>
          <w:rFonts w:cs="Calibri"/>
          <w:lang w:val="pl-PL"/>
        </w:rPr>
        <w:t>=</w:t>
      </w:r>
      <w:r w:rsidRPr="002C47C0">
        <w:rPr>
          <w:rFonts w:cs="Calibri"/>
          <w:spacing w:val="-6"/>
          <w:lang w:val="pl-PL"/>
        </w:rPr>
        <w:t xml:space="preserve"> </w:t>
      </w:r>
      <w:r w:rsidRPr="002C47C0">
        <w:rPr>
          <w:rFonts w:cs="Calibri"/>
          <w:lang w:val="pl-PL"/>
        </w:rPr>
        <w:t>0,016</w:t>
      </w:r>
      <w:r w:rsidRPr="002C47C0">
        <w:rPr>
          <w:rFonts w:cs="Calibri"/>
          <w:spacing w:val="-6"/>
          <w:lang w:val="pl-PL"/>
        </w:rPr>
        <w:t xml:space="preserve"> </w:t>
      </w:r>
      <w:r w:rsidRPr="002C47C0">
        <w:rPr>
          <w:rFonts w:cs="Calibri"/>
          <w:lang w:val="pl-PL"/>
        </w:rPr>
        <w:t>kg/h</w:t>
      </w:r>
    </w:p>
    <w:p w:rsidR="00BC7449" w:rsidRPr="002C47C0" w:rsidRDefault="00BC7449" w:rsidP="00BC7449">
      <w:pPr>
        <w:rPr>
          <w:rFonts w:ascii="Calibri" w:eastAsia="Calibri" w:hAnsi="Calibri" w:cs="Calibri"/>
          <w:color w:val="FF0000"/>
          <w:sz w:val="30"/>
          <w:szCs w:val="30"/>
        </w:rPr>
      </w:pPr>
    </w:p>
    <w:p w:rsidR="00BC7449" w:rsidRPr="00BC7449" w:rsidRDefault="00BC7449" w:rsidP="00BC7449">
      <w:pPr>
        <w:pStyle w:val="Nagwek4"/>
        <w:spacing w:before="185"/>
        <w:ind w:left="0"/>
        <w:jc w:val="both"/>
        <w:rPr>
          <w:rFonts w:ascii="Arial" w:hAnsi="Arial" w:cs="Arial"/>
          <w:b w:val="0"/>
          <w:bCs w:val="0"/>
          <w:lang w:val="pl-PL"/>
        </w:rPr>
      </w:pPr>
      <w:r w:rsidRPr="00BC7449">
        <w:rPr>
          <w:rFonts w:ascii="Arial" w:hAnsi="Arial" w:cs="Arial"/>
          <w:u w:val="single" w:color="000000"/>
          <w:lang w:val="pl-PL"/>
        </w:rPr>
        <w:t>Emis</w:t>
      </w:r>
      <w:r w:rsidRPr="00BC7449">
        <w:rPr>
          <w:rFonts w:ascii="Arial" w:hAnsi="Arial" w:cs="Arial"/>
          <w:spacing w:val="-54"/>
          <w:u w:val="single" w:color="000000"/>
          <w:lang w:val="pl-PL"/>
        </w:rPr>
        <w:t xml:space="preserve"> </w:t>
      </w:r>
      <w:r w:rsidRPr="00BC7449">
        <w:rPr>
          <w:rFonts w:ascii="Arial" w:hAnsi="Arial" w:cs="Arial"/>
          <w:u w:val="single" w:color="000000"/>
          <w:lang w:val="pl-PL"/>
        </w:rPr>
        <w:t>j</w:t>
      </w:r>
      <w:r w:rsidRPr="00BC7449">
        <w:rPr>
          <w:rFonts w:ascii="Arial" w:hAnsi="Arial" w:cs="Arial"/>
          <w:spacing w:val="-54"/>
          <w:u w:val="single" w:color="000000"/>
          <w:lang w:val="pl-PL"/>
        </w:rPr>
        <w:t xml:space="preserve"> </w:t>
      </w:r>
      <w:r w:rsidRPr="00BC7449">
        <w:rPr>
          <w:rFonts w:ascii="Arial" w:hAnsi="Arial" w:cs="Arial"/>
          <w:u w:val="single" w:color="000000"/>
          <w:lang w:val="pl-PL"/>
        </w:rPr>
        <w:t>e</w:t>
      </w:r>
      <w:r w:rsidRPr="00BC7449">
        <w:rPr>
          <w:rFonts w:ascii="Arial" w:hAnsi="Arial" w:cs="Arial"/>
          <w:spacing w:val="-4"/>
          <w:u w:val="single" w:color="000000"/>
          <w:lang w:val="pl-PL"/>
        </w:rPr>
        <w:t xml:space="preserve"> </w:t>
      </w:r>
      <w:r w:rsidRPr="00BC7449">
        <w:rPr>
          <w:rFonts w:ascii="Arial" w:hAnsi="Arial" w:cs="Arial"/>
          <w:u w:val="single" w:color="000000"/>
          <w:lang w:val="pl-PL"/>
        </w:rPr>
        <w:t>zw</w:t>
      </w:r>
      <w:r w:rsidRPr="00BC7449">
        <w:rPr>
          <w:rFonts w:ascii="Arial" w:hAnsi="Arial" w:cs="Arial"/>
          <w:spacing w:val="-54"/>
          <w:u w:val="single" w:color="000000"/>
          <w:lang w:val="pl-PL"/>
        </w:rPr>
        <w:t xml:space="preserve"> </w:t>
      </w:r>
      <w:r w:rsidRPr="00BC7449">
        <w:rPr>
          <w:rFonts w:ascii="Arial" w:hAnsi="Arial" w:cs="Arial"/>
          <w:u w:val="single" w:color="000000"/>
          <w:lang w:val="pl-PL"/>
        </w:rPr>
        <w:t>i</w:t>
      </w:r>
      <w:r w:rsidRPr="00BC7449">
        <w:rPr>
          <w:rFonts w:ascii="Arial" w:hAnsi="Arial" w:cs="Arial"/>
          <w:spacing w:val="-54"/>
          <w:u w:val="single" w:color="000000"/>
          <w:lang w:val="pl-PL"/>
        </w:rPr>
        <w:t xml:space="preserve"> </w:t>
      </w:r>
      <w:r w:rsidRPr="00BC7449">
        <w:rPr>
          <w:rFonts w:ascii="Arial" w:hAnsi="Arial" w:cs="Arial"/>
          <w:u w:val="single" w:color="000000"/>
          <w:lang w:val="pl-PL"/>
        </w:rPr>
        <w:t>ązane</w:t>
      </w:r>
      <w:r w:rsidRPr="00BC7449">
        <w:rPr>
          <w:rFonts w:ascii="Arial" w:hAnsi="Arial" w:cs="Arial"/>
          <w:spacing w:val="-4"/>
          <w:u w:val="single" w:color="000000"/>
          <w:lang w:val="pl-PL"/>
        </w:rPr>
        <w:t xml:space="preserve"> </w:t>
      </w:r>
      <w:r w:rsidRPr="00BC7449">
        <w:rPr>
          <w:rFonts w:ascii="Arial" w:hAnsi="Arial" w:cs="Arial"/>
          <w:u w:val="single" w:color="000000"/>
          <w:lang w:val="pl-PL"/>
        </w:rPr>
        <w:t>ze</w:t>
      </w:r>
      <w:r w:rsidRPr="00BC7449">
        <w:rPr>
          <w:rFonts w:ascii="Arial" w:hAnsi="Arial" w:cs="Arial"/>
          <w:spacing w:val="-4"/>
          <w:u w:val="single" w:color="000000"/>
          <w:lang w:val="pl-PL"/>
        </w:rPr>
        <w:t xml:space="preserve"> </w:t>
      </w:r>
      <w:r w:rsidRPr="00BC7449">
        <w:rPr>
          <w:rFonts w:ascii="Arial" w:hAnsi="Arial" w:cs="Arial"/>
          <w:u w:val="single" w:color="000000"/>
          <w:lang w:val="pl-PL"/>
        </w:rPr>
        <w:t>sp</w:t>
      </w:r>
      <w:r w:rsidRPr="00BC7449">
        <w:rPr>
          <w:rFonts w:ascii="Arial" w:hAnsi="Arial" w:cs="Arial"/>
          <w:spacing w:val="-54"/>
          <w:u w:val="single" w:color="000000"/>
          <w:lang w:val="pl-PL"/>
        </w:rPr>
        <w:t xml:space="preserve"> </w:t>
      </w:r>
      <w:r w:rsidRPr="00BC7449">
        <w:rPr>
          <w:rFonts w:ascii="Arial" w:hAnsi="Arial" w:cs="Arial"/>
          <w:u w:val="single" w:color="000000"/>
          <w:lang w:val="pl-PL"/>
        </w:rPr>
        <w:t>alan</w:t>
      </w:r>
      <w:r w:rsidRPr="00BC7449">
        <w:rPr>
          <w:rFonts w:ascii="Arial" w:hAnsi="Arial" w:cs="Arial"/>
          <w:spacing w:val="-54"/>
          <w:u w:val="single" w:color="000000"/>
          <w:lang w:val="pl-PL"/>
        </w:rPr>
        <w:t xml:space="preserve"> </w:t>
      </w:r>
      <w:r w:rsidRPr="00BC7449">
        <w:rPr>
          <w:rFonts w:ascii="Arial" w:hAnsi="Arial" w:cs="Arial"/>
          <w:u w:val="single" w:color="000000"/>
          <w:lang w:val="pl-PL"/>
        </w:rPr>
        <w:t>i</w:t>
      </w:r>
      <w:r w:rsidRPr="00BC7449">
        <w:rPr>
          <w:rFonts w:ascii="Arial" w:hAnsi="Arial" w:cs="Arial"/>
          <w:spacing w:val="-54"/>
          <w:u w:val="single" w:color="000000"/>
          <w:lang w:val="pl-PL"/>
        </w:rPr>
        <w:t xml:space="preserve"> </w:t>
      </w:r>
      <w:r w:rsidRPr="00BC7449">
        <w:rPr>
          <w:rFonts w:ascii="Arial" w:hAnsi="Arial" w:cs="Arial"/>
          <w:u w:val="single" w:color="000000"/>
          <w:lang w:val="pl-PL"/>
        </w:rPr>
        <w:t>em</w:t>
      </w:r>
      <w:r w:rsidRPr="00BC7449">
        <w:rPr>
          <w:rFonts w:ascii="Arial" w:hAnsi="Arial" w:cs="Arial"/>
          <w:spacing w:val="-4"/>
          <w:u w:val="single" w:color="000000"/>
          <w:lang w:val="pl-PL"/>
        </w:rPr>
        <w:t xml:space="preserve"> </w:t>
      </w:r>
      <w:r w:rsidRPr="00BC7449">
        <w:rPr>
          <w:rFonts w:ascii="Arial" w:hAnsi="Arial" w:cs="Arial"/>
          <w:u w:val="single" w:color="000000"/>
          <w:lang w:val="pl-PL"/>
        </w:rPr>
        <w:t>gazu</w:t>
      </w:r>
      <w:r w:rsidRPr="00BC7449">
        <w:rPr>
          <w:rFonts w:ascii="Arial" w:hAnsi="Arial" w:cs="Arial"/>
          <w:spacing w:val="-3"/>
          <w:u w:val="single" w:color="000000"/>
          <w:lang w:val="pl-PL"/>
        </w:rPr>
        <w:t xml:space="preserve"> </w:t>
      </w:r>
      <w:r w:rsidRPr="00BC7449">
        <w:rPr>
          <w:rFonts w:ascii="Arial" w:hAnsi="Arial" w:cs="Arial"/>
          <w:u w:val="single" w:color="000000"/>
          <w:lang w:val="pl-PL"/>
        </w:rPr>
        <w:t>ci</w:t>
      </w:r>
      <w:r w:rsidRPr="00BC7449">
        <w:rPr>
          <w:rFonts w:ascii="Arial" w:hAnsi="Arial" w:cs="Arial"/>
          <w:spacing w:val="-54"/>
          <w:u w:val="single" w:color="000000"/>
          <w:lang w:val="pl-PL"/>
        </w:rPr>
        <w:t xml:space="preserve"> </w:t>
      </w:r>
      <w:r w:rsidRPr="00BC7449">
        <w:rPr>
          <w:rFonts w:ascii="Arial" w:hAnsi="Arial" w:cs="Arial"/>
          <w:u w:val="single" w:color="000000"/>
          <w:lang w:val="pl-PL"/>
        </w:rPr>
        <w:t>ekłego</w:t>
      </w:r>
      <w:r w:rsidRPr="00BC7449">
        <w:rPr>
          <w:rFonts w:ascii="Arial" w:hAnsi="Arial" w:cs="Arial"/>
          <w:spacing w:val="-3"/>
          <w:u w:val="single" w:color="000000"/>
          <w:lang w:val="pl-PL"/>
        </w:rPr>
        <w:t xml:space="preserve"> </w:t>
      </w:r>
      <w:r w:rsidRPr="00BC7449">
        <w:rPr>
          <w:rFonts w:ascii="Arial" w:hAnsi="Arial" w:cs="Arial"/>
          <w:u w:val="single" w:color="000000"/>
          <w:lang w:val="pl-PL"/>
        </w:rPr>
        <w:t>w</w:t>
      </w:r>
      <w:r w:rsidRPr="00BC7449">
        <w:rPr>
          <w:rFonts w:ascii="Arial" w:hAnsi="Arial" w:cs="Arial"/>
          <w:spacing w:val="-3"/>
          <w:u w:val="single" w:color="000000"/>
          <w:lang w:val="pl-PL"/>
        </w:rPr>
        <w:t xml:space="preserve"> </w:t>
      </w:r>
      <w:r w:rsidRPr="00BC7449">
        <w:rPr>
          <w:rFonts w:ascii="Arial" w:hAnsi="Arial" w:cs="Arial"/>
          <w:u w:val="single" w:color="000000"/>
          <w:lang w:val="pl-PL"/>
        </w:rPr>
        <w:t>kot</w:t>
      </w:r>
      <w:r w:rsidRPr="00BC7449">
        <w:rPr>
          <w:rFonts w:ascii="Arial" w:hAnsi="Arial" w:cs="Arial"/>
          <w:spacing w:val="-54"/>
          <w:u w:val="single" w:color="000000"/>
          <w:lang w:val="pl-PL"/>
        </w:rPr>
        <w:t xml:space="preserve"> </w:t>
      </w:r>
      <w:r w:rsidRPr="00BC7449">
        <w:rPr>
          <w:rFonts w:ascii="Arial" w:hAnsi="Arial" w:cs="Arial"/>
          <w:u w:val="single" w:color="000000"/>
          <w:lang w:val="pl-PL"/>
        </w:rPr>
        <w:t>łow</w:t>
      </w:r>
      <w:r w:rsidRPr="00BC7449">
        <w:rPr>
          <w:rFonts w:ascii="Arial" w:hAnsi="Arial" w:cs="Arial"/>
          <w:spacing w:val="-54"/>
          <w:u w:val="single" w:color="000000"/>
          <w:lang w:val="pl-PL"/>
        </w:rPr>
        <w:t xml:space="preserve"> </w:t>
      </w:r>
      <w:r w:rsidRPr="00BC7449">
        <w:rPr>
          <w:rFonts w:ascii="Arial" w:hAnsi="Arial" w:cs="Arial"/>
          <w:u w:val="single" w:color="000000"/>
          <w:lang w:val="pl-PL"/>
        </w:rPr>
        <w:t>ni</w:t>
      </w:r>
      <w:r w:rsidRPr="00BC7449">
        <w:rPr>
          <w:rFonts w:ascii="Arial" w:hAnsi="Arial" w:cs="Arial"/>
          <w:spacing w:val="-54"/>
          <w:u w:val="single" w:color="000000"/>
          <w:lang w:val="pl-PL"/>
        </w:rPr>
        <w:t xml:space="preserve"> </w:t>
      </w:r>
      <w:r w:rsidRPr="00BC7449">
        <w:rPr>
          <w:rFonts w:ascii="Arial" w:hAnsi="Arial" w:cs="Arial"/>
          <w:u w:val="single" w:color="000000"/>
          <w:lang w:val="pl-PL"/>
        </w:rPr>
        <w:t xml:space="preserve">: </w:t>
      </w:r>
    </w:p>
    <w:p w:rsidR="00BC7449" w:rsidRPr="00BC7449" w:rsidRDefault="00BC7449" w:rsidP="00BC7449">
      <w:pPr>
        <w:pStyle w:val="Tekstpodstawowy"/>
        <w:spacing w:before="146" w:line="360" w:lineRule="auto"/>
        <w:ind w:right="132"/>
        <w:jc w:val="both"/>
        <w:rPr>
          <w:rFonts w:ascii="Arial" w:hAnsi="Arial" w:cs="Arial"/>
          <w:lang w:val="pl-PL"/>
        </w:rPr>
      </w:pPr>
      <w:r w:rsidRPr="00BC7449">
        <w:rPr>
          <w:rFonts w:ascii="Arial" w:hAnsi="Arial" w:cs="Arial"/>
          <w:lang w:val="pl-PL"/>
        </w:rPr>
        <w:t>W budynku socjalnym zostanie zlokalizowana kotłownia, która będzie wyposażona w 1</w:t>
      </w:r>
      <w:r w:rsidRPr="00BC7449">
        <w:rPr>
          <w:rFonts w:ascii="Arial" w:hAnsi="Arial" w:cs="Arial"/>
          <w:spacing w:val="-19"/>
          <w:lang w:val="pl-PL"/>
        </w:rPr>
        <w:t xml:space="preserve"> </w:t>
      </w:r>
      <w:r w:rsidRPr="00BC7449">
        <w:rPr>
          <w:rFonts w:ascii="Arial" w:hAnsi="Arial" w:cs="Arial"/>
          <w:lang w:val="pl-PL"/>
        </w:rPr>
        <w:t>kocioł o mocy ok. 29 kW, opalany gazem ciekłym, z zasobnikiem na wodę. Do odprowadzania</w:t>
      </w:r>
      <w:r w:rsidRPr="00BC7449">
        <w:rPr>
          <w:rFonts w:ascii="Arial" w:hAnsi="Arial" w:cs="Arial"/>
          <w:spacing w:val="-9"/>
          <w:lang w:val="pl-PL"/>
        </w:rPr>
        <w:t xml:space="preserve"> </w:t>
      </w:r>
      <w:r w:rsidRPr="00BC7449">
        <w:rPr>
          <w:rFonts w:ascii="Arial" w:hAnsi="Arial" w:cs="Arial"/>
          <w:lang w:val="pl-PL"/>
        </w:rPr>
        <w:t>spalin z</w:t>
      </w:r>
      <w:r w:rsidRPr="00BC7449">
        <w:rPr>
          <w:rFonts w:ascii="Arial" w:hAnsi="Arial" w:cs="Arial"/>
          <w:spacing w:val="26"/>
          <w:lang w:val="pl-PL"/>
        </w:rPr>
        <w:t xml:space="preserve"> </w:t>
      </w:r>
      <w:r w:rsidRPr="00BC7449">
        <w:rPr>
          <w:rFonts w:ascii="Arial" w:hAnsi="Arial" w:cs="Arial"/>
          <w:lang w:val="pl-PL"/>
        </w:rPr>
        <w:t>kotła</w:t>
      </w:r>
      <w:r w:rsidRPr="00BC7449">
        <w:rPr>
          <w:rFonts w:ascii="Arial" w:hAnsi="Arial" w:cs="Arial"/>
          <w:spacing w:val="26"/>
          <w:lang w:val="pl-PL"/>
        </w:rPr>
        <w:t xml:space="preserve"> </w:t>
      </w:r>
      <w:r w:rsidRPr="00BC7449">
        <w:rPr>
          <w:rFonts w:ascii="Arial" w:hAnsi="Arial" w:cs="Arial"/>
          <w:lang w:val="pl-PL"/>
        </w:rPr>
        <w:t>przewidziano</w:t>
      </w:r>
      <w:r w:rsidRPr="00BC7449">
        <w:rPr>
          <w:rFonts w:ascii="Arial" w:hAnsi="Arial" w:cs="Arial"/>
          <w:spacing w:val="26"/>
          <w:lang w:val="pl-PL"/>
        </w:rPr>
        <w:t xml:space="preserve"> </w:t>
      </w:r>
      <w:r w:rsidRPr="00BC7449">
        <w:rPr>
          <w:rFonts w:ascii="Arial" w:hAnsi="Arial" w:cs="Arial"/>
          <w:lang w:val="pl-PL"/>
        </w:rPr>
        <w:t>komin</w:t>
      </w:r>
      <w:r w:rsidRPr="00BC7449">
        <w:rPr>
          <w:rFonts w:ascii="Arial" w:hAnsi="Arial" w:cs="Arial"/>
          <w:spacing w:val="26"/>
          <w:lang w:val="pl-PL"/>
        </w:rPr>
        <w:t xml:space="preserve"> </w:t>
      </w:r>
      <w:r w:rsidRPr="00BC7449">
        <w:rPr>
          <w:rFonts w:ascii="Arial" w:hAnsi="Arial" w:cs="Arial"/>
          <w:lang w:val="pl-PL"/>
        </w:rPr>
        <w:t>o</w:t>
      </w:r>
      <w:r w:rsidRPr="00BC7449">
        <w:rPr>
          <w:rFonts w:ascii="Arial" w:hAnsi="Arial" w:cs="Arial"/>
          <w:spacing w:val="26"/>
          <w:lang w:val="pl-PL"/>
        </w:rPr>
        <w:t xml:space="preserve"> </w:t>
      </w:r>
      <w:r w:rsidRPr="00BC7449">
        <w:rPr>
          <w:rFonts w:ascii="Arial" w:hAnsi="Arial" w:cs="Arial"/>
          <w:lang w:val="pl-PL"/>
        </w:rPr>
        <w:t>średnicy</w:t>
      </w:r>
      <w:r w:rsidRPr="00BC7449">
        <w:rPr>
          <w:rFonts w:ascii="Arial" w:hAnsi="Arial" w:cs="Arial"/>
          <w:spacing w:val="24"/>
          <w:lang w:val="pl-PL"/>
        </w:rPr>
        <w:t xml:space="preserve"> </w:t>
      </w:r>
      <w:r w:rsidRPr="00BC7449">
        <w:rPr>
          <w:rFonts w:ascii="Arial" w:hAnsi="Arial" w:cs="Arial"/>
          <w:lang w:val="pl-PL"/>
        </w:rPr>
        <w:t>d</w:t>
      </w:r>
      <w:r w:rsidRPr="00BC7449">
        <w:rPr>
          <w:rFonts w:ascii="Arial" w:hAnsi="Arial" w:cs="Arial"/>
          <w:spacing w:val="26"/>
          <w:lang w:val="pl-PL"/>
        </w:rPr>
        <w:t xml:space="preserve"> </w:t>
      </w:r>
      <w:r w:rsidRPr="00BC7449">
        <w:rPr>
          <w:rFonts w:ascii="Arial" w:hAnsi="Arial" w:cs="Arial"/>
          <w:lang w:val="pl-PL"/>
        </w:rPr>
        <w:t>=</w:t>
      </w:r>
      <w:r w:rsidRPr="00BC7449">
        <w:rPr>
          <w:rFonts w:ascii="Arial" w:hAnsi="Arial" w:cs="Arial"/>
          <w:spacing w:val="26"/>
          <w:lang w:val="pl-PL"/>
        </w:rPr>
        <w:t xml:space="preserve"> </w:t>
      </w:r>
      <w:r w:rsidRPr="00BC7449">
        <w:rPr>
          <w:rFonts w:ascii="Arial" w:hAnsi="Arial" w:cs="Arial"/>
          <w:lang w:val="pl-PL"/>
        </w:rPr>
        <w:t>0,15</w:t>
      </w:r>
      <w:r w:rsidRPr="00BC7449">
        <w:rPr>
          <w:rFonts w:ascii="Arial" w:hAnsi="Arial" w:cs="Arial"/>
          <w:spacing w:val="24"/>
          <w:lang w:val="pl-PL"/>
        </w:rPr>
        <w:t xml:space="preserve"> </w:t>
      </w:r>
      <w:r w:rsidRPr="00BC7449">
        <w:rPr>
          <w:rFonts w:ascii="Arial" w:hAnsi="Arial" w:cs="Arial"/>
          <w:lang w:val="pl-PL"/>
        </w:rPr>
        <w:t>m</w:t>
      </w:r>
      <w:r w:rsidRPr="00BC7449">
        <w:rPr>
          <w:rFonts w:ascii="Arial" w:hAnsi="Arial" w:cs="Arial"/>
          <w:spacing w:val="26"/>
          <w:lang w:val="pl-PL"/>
        </w:rPr>
        <w:t xml:space="preserve"> </w:t>
      </w:r>
      <w:r w:rsidRPr="00BC7449">
        <w:rPr>
          <w:rFonts w:ascii="Arial" w:hAnsi="Arial" w:cs="Arial"/>
          <w:lang w:val="pl-PL"/>
        </w:rPr>
        <w:t>oraz</w:t>
      </w:r>
      <w:r w:rsidRPr="00BC7449">
        <w:rPr>
          <w:rFonts w:ascii="Arial" w:hAnsi="Arial" w:cs="Arial"/>
          <w:spacing w:val="27"/>
          <w:lang w:val="pl-PL"/>
        </w:rPr>
        <w:t xml:space="preserve"> </w:t>
      </w:r>
      <w:r w:rsidRPr="00BC7449">
        <w:rPr>
          <w:rFonts w:ascii="Arial" w:hAnsi="Arial" w:cs="Arial"/>
          <w:lang w:val="pl-PL"/>
        </w:rPr>
        <w:t>wysokości</w:t>
      </w:r>
      <w:r w:rsidRPr="00BC7449">
        <w:rPr>
          <w:rFonts w:ascii="Arial" w:hAnsi="Arial" w:cs="Arial"/>
          <w:spacing w:val="25"/>
          <w:lang w:val="pl-PL"/>
        </w:rPr>
        <w:t xml:space="preserve"> </w:t>
      </w:r>
      <w:r w:rsidRPr="00BC7449">
        <w:rPr>
          <w:rFonts w:ascii="Arial" w:hAnsi="Arial" w:cs="Arial"/>
          <w:lang w:val="pl-PL"/>
        </w:rPr>
        <w:t>h</w:t>
      </w:r>
      <w:r w:rsidRPr="00BC7449">
        <w:rPr>
          <w:rFonts w:ascii="Arial" w:hAnsi="Arial" w:cs="Arial"/>
          <w:spacing w:val="26"/>
          <w:lang w:val="pl-PL"/>
        </w:rPr>
        <w:t xml:space="preserve"> </w:t>
      </w:r>
      <w:r w:rsidRPr="00BC7449">
        <w:rPr>
          <w:rFonts w:ascii="Arial" w:hAnsi="Arial" w:cs="Arial"/>
          <w:lang w:val="pl-PL"/>
        </w:rPr>
        <w:t>=</w:t>
      </w:r>
      <w:r w:rsidRPr="00BC7449">
        <w:rPr>
          <w:rFonts w:ascii="Arial" w:hAnsi="Arial" w:cs="Arial"/>
          <w:spacing w:val="26"/>
          <w:lang w:val="pl-PL"/>
        </w:rPr>
        <w:t xml:space="preserve"> </w:t>
      </w:r>
      <w:r w:rsidRPr="00BC7449">
        <w:rPr>
          <w:rFonts w:ascii="Arial" w:hAnsi="Arial" w:cs="Arial"/>
          <w:lang w:val="pl-PL"/>
        </w:rPr>
        <w:t>7,2</w:t>
      </w:r>
      <w:r w:rsidRPr="00BC7449">
        <w:rPr>
          <w:rFonts w:ascii="Arial" w:hAnsi="Arial" w:cs="Arial"/>
          <w:spacing w:val="26"/>
          <w:lang w:val="pl-PL"/>
        </w:rPr>
        <w:t xml:space="preserve"> </w:t>
      </w:r>
      <w:r w:rsidRPr="00BC7449">
        <w:rPr>
          <w:rFonts w:ascii="Arial" w:hAnsi="Arial" w:cs="Arial"/>
          <w:lang w:val="pl-PL"/>
        </w:rPr>
        <w:t>m,</w:t>
      </w:r>
      <w:r w:rsidRPr="00BC7449">
        <w:rPr>
          <w:rFonts w:ascii="Arial" w:hAnsi="Arial" w:cs="Arial"/>
          <w:spacing w:val="26"/>
          <w:lang w:val="pl-PL"/>
        </w:rPr>
        <w:t xml:space="preserve"> </w:t>
      </w:r>
      <w:r w:rsidRPr="00BC7449">
        <w:rPr>
          <w:rFonts w:ascii="Arial" w:hAnsi="Arial" w:cs="Arial"/>
          <w:lang w:val="pl-PL"/>
        </w:rPr>
        <w:t>typ</w:t>
      </w:r>
      <w:r w:rsidRPr="00BC7449">
        <w:rPr>
          <w:rFonts w:ascii="Arial" w:hAnsi="Arial" w:cs="Arial"/>
          <w:spacing w:val="26"/>
          <w:lang w:val="pl-PL"/>
        </w:rPr>
        <w:t xml:space="preserve"> </w:t>
      </w:r>
      <w:r w:rsidRPr="00BC7449">
        <w:rPr>
          <w:rFonts w:ascii="Arial" w:hAnsi="Arial" w:cs="Arial"/>
          <w:lang w:val="pl-PL"/>
        </w:rPr>
        <w:t>wylotu</w:t>
      </w:r>
      <w:r w:rsidRPr="00BC7449">
        <w:rPr>
          <w:rFonts w:ascii="Arial" w:hAnsi="Arial" w:cs="Arial"/>
          <w:spacing w:val="34"/>
          <w:lang w:val="pl-PL"/>
        </w:rPr>
        <w:t xml:space="preserve"> </w:t>
      </w:r>
      <w:r w:rsidRPr="00BC7449">
        <w:rPr>
          <w:rFonts w:ascii="Arial" w:hAnsi="Arial" w:cs="Arial"/>
          <w:lang w:val="pl-PL"/>
        </w:rPr>
        <w:t>– zadaszony. Kocioł będzie pracował na potrzeby centralnego oraz ciepłej wody –</w:t>
      </w:r>
      <w:r w:rsidRPr="00BC7449">
        <w:rPr>
          <w:rFonts w:ascii="Arial" w:hAnsi="Arial" w:cs="Arial"/>
          <w:spacing w:val="13"/>
          <w:lang w:val="pl-PL"/>
        </w:rPr>
        <w:t xml:space="preserve"> </w:t>
      </w:r>
      <w:r w:rsidRPr="00BC7449">
        <w:rPr>
          <w:rFonts w:ascii="Arial" w:hAnsi="Arial" w:cs="Arial"/>
          <w:lang w:val="pl-PL"/>
        </w:rPr>
        <w:t>oszacowano,</w:t>
      </w:r>
      <w:r w:rsidRPr="00BC7449">
        <w:rPr>
          <w:rFonts w:ascii="Arial" w:hAnsi="Arial" w:cs="Arial"/>
          <w:spacing w:val="-1"/>
          <w:w w:val="99"/>
          <w:lang w:val="pl-PL"/>
        </w:rPr>
        <w:t xml:space="preserve"> </w:t>
      </w:r>
      <w:r w:rsidRPr="00BC7449">
        <w:rPr>
          <w:rFonts w:ascii="Arial" w:hAnsi="Arial" w:cs="Arial"/>
          <w:lang w:val="pl-PL"/>
        </w:rPr>
        <w:t>że łączny czas pracy wyniesie 4 500</w:t>
      </w:r>
      <w:r w:rsidRPr="00BC7449">
        <w:rPr>
          <w:rFonts w:ascii="Arial" w:hAnsi="Arial" w:cs="Arial"/>
          <w:spacing w:val="-16"/>
          <w:lang w:val="pl-PL"/>
        </w:rPr>
        <w:t xml:space="preserve"> </w:t>
      </w:r>
      <w:r w:rsidRPr="00BC7449">
        <w:rPr>
          <w:rFonts w:ascii="Arial" w:hAnsi="Arial" w:cs="Arial"/>
          <w:lang w:val="pl-PL"/>
        </w:rPr>
        <w:t>h/rok.</w:t>
      </w:r>
    </w:p>
    <w:p w:rsidR="00BC7449" w:rsidRPr="00BC7449" w:rsidRDefault="00BC7449" w:rsidP="00BC7449">
      <w:pPr>
        <w:pStyle w:val="Tekstpodstawowy"/>
        <w:ind w:left="0"/>
        <w:jc w:val="both"/>
        <w:rPr>
          <w:rFonts w:ascii="Arial" w:hAnsi="Arial" w:cs="Arial"/>
        </w:rPr>
      </w:pPr>
      <w:r w:rsidRPr="00BC7449">
        <w:rPr>
          <w:rFonts w:ascii="Arial" w:hAnsi="Arial" w:cs="Arial"/>
        </w:rPr>
        <w:t>Charakterystyka</w:t>
      </w:r>
      <w:r w:rsidRPr="00BC7449">
        <w:rPr>
          <w:rFonts w:ascii="Arial" w:hAnsi="Arial" w:cs="Arial"/>
          <w:spacing w:val="-7"/>
        </w:rPr>
        <w:t xml:space="preserve"> </w:t>
      </w:r>
      <w:r w:rsidRPr="00BC7449">
        <w:rPr>
          <w:rFonts w:ascii="Arial" w:hAnsi="Arial" w:cs="Arial"/>
        </w:rPr>
        <w:t>kotła:</w:t>
      </w:r>
    </w:p>
    <w:p w:rsidR="00BC7449" w:rsidRPr="00BC7449" w:rsidRDefault="00BC7449" w:rsidP="002C1E62">
      <w:pPr>
        <w:pStyle w:val="Akapitzlist"/>
        <w:widowControl w:val="0"/>
        <w:numPr>
          <w:ilvl w:val="0"/>
          <w:numId w:val="38"/>
        </w:numPr>
        <w:tabs>
          <w:tab w:val="left" w:pos="562"/>
        </w:tabs>
        <w:spacing w:before="144" w:after="0" w:line="240" w:lineRule="auto"/>
        <w:ind w:firstLine="67"/>
        <w:contextualSpacing w:val="0"/>
        <w:jc w:val="both"/>
        <w:rPr>
          <w:rFonts w:ascii="Arial" w:eastAsia="Calibri" w:hAnsi="Arial" w:cs="Arial"/>
          <w:sz w:val="24"/>
          <w:szCs w:val="24"/>
        </w:rPr>
      </w:pPr>
      <w:r w:rsidRPr="00BC7449">
        <w:rPr>
          <w:rFonts w:ascii="Arial" w:hAnsi="Arial" w:cs="Arial"/>
          <w:w w:val="105"/>
          <w:position w:val="1"/>
          <w:sz w:val="24"/>
          <w:szCs w:val="24"/>
        </w:rPr>
        <w:t xml:space="preserve">moc </w:t>
      </w:r>
      <w:r w:rsidRPr="00BC7449">
        <w:rPr>
          <w:rFonts w:ascii="Arial" w:hAnsi="Arial" w:cs="Arial"/>
          <w:i/>
          <w:w w:val="105"/>
          <w:sz w:val="24"/>
          <w:szCs w:val="24"/>
        </w:rPr>
        <w:t xml:space="preserve">Q </w:t>
      </w:r>
      <w:r w:rsidRPr="00BC7449">
        <w:rPr>
          <w:rFonts w:ascii="Arial" w:hAnsi="Arial" w:cs="Arial"/>
          <w:w w:val="105"/>
          <w:position w:val="1"/>
          <w:sz w:val="24"/>
          <w:szCs w:val="24"/>
        </w:rPr>
        <w:t>= 29</w:t>
      </w:r>
      <w:r w:rsidRPr="00BC7449">
        <w:rPr>
          <w:rFonts w:ascii="Arial" w:hAnsi="Arial" w:cs="Arial"/>
          <w:spacing w:val="-31"/>
          <w:w w:val="105"/>
          <w:position w:val="1"/>
          <w:sz w:val="24"/>
          <w:szCs w:val="24"/>
        </w:rPr>
        <w:t xml:space="preserve"> </w:t>
      </w:r>
      <w:r w:rsidRPr="00BC7449">
        <w:rPr>
          <w:rFonts w:ascii="Arial" w:hAnsi="Arial" w:cs="Arial"/>
          <w:w w:val="105"/>
          <w:position w:val="1"/>
          <w:sz w:val="24"/>
          <w:szCs w:val="24"/>
        </w:rPr>
        <w:t>kW,</w:t>
      </w:r>
    </w:p>
    <w:p w:rsidR="00BC7449" w:rsidRPr="00BC7449" w:rsidRDefault="00BC7449" w:rsidP="002C1E62">
      <w:pPr>
        <w:pStyle w:val="Akapitzlist"/>
        <w:widowControl w:val="0"/>
        <w:numPr>
          <w:ilvl w:val="0"/>
          <w:numId w:val="38"/>
        </w:numPr>
        <w:tabs>
          <w:tab w:val="left" w:pos="562"/>
        </w:tabs>
        <w:spacing w:before="79" w:after="0" w:line="240" w:lineRule="auto"/>
        <w:ind w:left="561"/>
        <w:contextualSpacing w:val="0"/>
        <w:jc w:val="both"/>
        <w:rPr>
          <w:rFonts w:ascii="Arial" w:eastAsia="Calibri" w:hAnsi="Arial" w:cs="Arial"/>
          <w:sz w:val="24"/>
          <w:szCs w:val="24"/>
        </w:rPr>
      </w:pPr>
      <w:r w:rsidRPr="00BC7449">
        <w:rPr>
          <w:rFonts w:ascii="Arial" w:hAnsi="Arial" w:cs="Arial"/>
          <w:sz w:val="24"/>
          <w:szCs w:val="24"/>
        </w:rPr>
        <w:t>sprawność cieplna: η = 92</w:t>
      </w:r>
      <w:r w:rsidRPr="00BC7449">
        <w:rPr>
          <w:rFonts w:ascii="Arial" w:hAnsi="Arial" w:cs="Arial"/>
          <w:spacing w:val="1"/>
          <w:sz w:val="24"/>
          <w:szCs w:val="24"/>
        </w:rPr>
        <w:t xml:space="preserve"> </w:t>
      </w:r>
      <w:r w:rsidRPr="00BC7449">
        <w:rPr>
          <w:rFonts w:ascii="Arial" w:hAnsi="Arial" w:cs="Arial"/>
          <w:sz w:val="24"/>
          <w:szCs w:val="24"/>
        </w:rPr>
        <w:t>%,</w:t>
      </w:r>
    </w:p>
    <w:p w:rsidR="00BC7449" w:rsidRPr="00BC7449" w:rsidRDefault="00BC7449" w:rsidP="002C1E62">
      <w:pPr>
        <w:pStyle w:val="Akapitzlist"/>
        <w:widowControl w:val="0"/>
        <w:numPr>
          <w:ilvl w:val="0"/>
          <w:numId w:val="38"/>
        </w:numPr>
        <w:tabs>
          <w:tab w:val="left" w:pos="562"/>
        </w:tabs>
        <w:spacing w:before="44" w:after="0" w:line="240" w:lineRule="auto"/>
        <w:ind w:left="561"/>
        <w:contextualSpacing w:val="0"/>
        <w:jc w:val="both"/>
        <w:rPr>
          <w:rFonts w:ascii="Arial" w:eastAsia="Calibri" w:hAnsi="Arial" w:cs="Arial"/>
          <w:sz w:val="24"/>
          <w:szCs w:val="24"/>
        </w:rPr>
      </w:pPr>
      <w:r w:rsidRPr="00BC7449">
        <w:rPr>
          <w:rFonts w:ascii="Arial" w:eastAsia="Calibri" w:hAnsi="Arial" w:cs="Arial"/>
          <w:position w:val="2"/>
          <w:sz w:val="24"/>
          <w:szCs w:val="24"/>
        </w:rPr>
        <w:t>temperatura spalin: t</w:t>
      </w:r>
      <w:r w:rsidRPr="00BC7449">
        <w:rPr>
          <w:rFonts w:ascii="Arial" w:eastAsia="Calibri" w:hAnsi="Arial" w:cs="Arial"/>
          <w:sz w:val="24"/>
          <w:szCs w:val="24"/>
        </w:rPr>
        <w:t xml:space="preserve">s </w:t>
      </w:r>
      <w:r w:rsidRPr="00BC7449">
        <w:rPr>
          <w:rFonts w:ascii="Arial" w:eastAsia="Calibri" w:hAnsi="Arial" w:cs="Arial"/>
          <w:position w:val="2"/>
          <w:sz w:val="24"/>
          <w:szCs w:val="24"/>
        </w:rPr>
        <w:t>=</w:t>
      </w:r>
      <w:r w:rsidRPr="00BC7449">
        <w:rPr>
          <w:rFonts w:ascii="Arial" w:eastAsia="Calibri" w:hAnsi="Arial" w:cs="Arial"/>
          <w:spacing w:val="16"/>
          <w:position w:val="2"/>
          <w:sz w:val="24"/>
          <w:szCs w:val="24"/>
        </w:rPr>
        <w:t xml:space="preserve"> </w:t>
      </w:r>
      <w:r w:rsidRPr="00BC7449">
        <w:rPr>
          <w:rFonts w:ascii="Arial" w:eastAsia="Calibri" w:hAnsi="Arial" w:cs="Arial"/>
          <w:position w:val="2"/>
          <w:sz w:val="24"/>
          <w:szCs w:val="24"/>
        </w:rPr>
        <w:t>102°C.</w:t>
      </w:r>
    </w:p>
    <w:p w:rsidR="00BC7449" w:rsidRPr="00BC7449" w:rsidRDefault="00BC7449" w:rsidP="00BC7449">
      <w:pPr>
        <w:rPr>
          <w:rFonts w:ascii="Arial" w:eastAsia="Calibri" w:hAnsi="Arial" w:cs="Arial"/>
          <w:sz w:val="24"/>
          <w:szCs w:val="24"/>
        </w:rPr>
      </w:pPr>
    </w:p>
    <w:p w:rsidR="00BC7449" w:rsidRPr="00BC7449" w:rsidRDefault="00BC7449" w:rsidP="00BC7449">
      <w:pPr>
        <w:pStyle w:val="Tekstpodstawowy"/>
        <w:spacing w:before="168"/>
        <w:ind w:left="0"/>
        <w:jc w:val="both"/>
        <w:rPr>
          <w:rFonts w:ascii="Arial" w:hAnsi="Arial" w:cs="Arial"/>
        </w:rPr>
      </w:pPr>
      <w:r w:rsidRPr="00BC7449">
        <w:rPr>
          <w:rFonts w:ascii="Arial" w:hAnsi="Arial" w:cs="Arial"/>
        </w:rPr>
        <w:t>Charakterystyka gazu</w:t>
      </w:r>
      <w:r w:rsidRPr="00BC7449">
        <w:rPr>
          <w:rFonts w:ascii="Arial" w:hAnsi="Arial" w:cs="Arial"/>
          <w:spacing w:val="-10"/>
        </w:rPr>
        <w:t xml:space="preserve"> </w:t>
      </w:r>
      <w:r w:rsidRPr="00BC7449">
        <w:rPr>
          <w:rFonts w:ascii="Arial" w:hAnsi="Arial" w:cs="Arial"/>
        </w:rPr>
        <w:t>ciekłego:</w:t>
      </w:r>
    </w:p>
    <w:p w:rsidR="00BC7449" w:rsidRPr="00BC7449" w:rsidRDefault="00BC7449" w:rsidP="002C1E62">
      <w:pPr>
        <w:pStyle w:val="Akapitzlist"/>
        <w:widowControl w:val="0"/>
        <w:numPr>
          <w:ilvl w:val="0"/>
          <w:numId w:val="38"/>
        </w:numPr>
        <w:tabs>
          <w:tab w:val="left" w:pos="564"/>
        </w:tabs>
        <w:spacing w:before="145" w:after="0" w:line="240" w:lineRule="auto"/>
        <w:ind w:left="563" w:hanging="360"/>
        <w:contextualSpacing w:val="0"/>
        <w:jc w:val="both"/>
        <w:rPr>
          <w:rFonts w:ascii="Arial" w:eastAsia="Calibri" w:hAnsi="Arial" w:cs="Arial"/>
          <w:sz w:val="24"/>
          <w:szCs w:val="24"/>
        </w:rPr>
      </w:pPr>
      <w:r w:rsidRPr="00BC7449">
        <w:rPr>
          <w:rFonts w:ascii="Arial" w:hAnsi="Arial" w:cs="Arial"/>
          <w:sz w:val="24"/>
          <w:szCs w:val="24"/>
        </w:rPr>
        <w:t>zawartość siarki: s = 0,005</w:t>
      </w:r>
      <w:r w:rsidRPr="00BC7449">
        <w:rPr>
          <w:rFonts w:ascii="Arial" w:hAnsi="Arial" w:cs="Arial"/>
          <w:spacing w:val="-2"/>
          <w:sz w:val="24"/>
          <w:szCs w:val="24"/>
        </w:rPr>
        <w:t xml:space="preserve"> </w:t>
      </w:r>
      <w:r w:rsidRPr="00BC7449">
        <w:rPr>
          <w:rFonts w:ascii="Arial" w:hAnsi="Arial" w:cs="Arial"/>
          <w:sz w:val="24"/>
          <w:szCs w:val="24"/>
        </w:rPr>
        <w:t>%,</w:t>
      </w:r>
    </w:p>
    <w:p w:rsidR="00BC7449" w:rsidRPr="00BC7449" w:rsidRDefault="00BC7449" w:rsidP="002C1E62">
      <w:pPr>
        <w:pStyle w:val="Akapitzlist"/>
        <w:widowControl w:val="0"/>
        <w:numPr>
          <w:ilvl w:val="0"/>
          <w:numId w:val="38"/>
        </w:numPr>
        <w:tabs>
          <w:tab w:val="left" w:pos="564"/>
        </w:tabs>
        <w:spacing w:before="44" w:after="0" w:line="240" w:lineRule="auto"/>
        <w:ind w:left="563" w:hanging="360"/>
        <w:contextualSpacing w:val="0"/>
        <w:jc w:val="both"/>
        <w:rPr>
          <w:rFonts w:ascii="Arial" w:eastAsia="Calibri" w:hAnsi="Arial" w:cs="Arial"/>
          <w:sz w:val="24"/>
          <w:szCs w:val="24"/>
        </w:rPr>
      </w:pPr>
      <w:r w:rsidRPr="00BC7449">
        <w:rPr>
          <w:rFonts w:ascii="Arial" w:hAnsi="Arial" w:cs="Arial"/>
          <w:position w:val="2"/>
          <w:sz w:val="24"/>
          <w:szCs w:val="24"/>
        </w:rPr>
        <w:t>wartość opałowa: W</w:t>
      </w:r>
      <w:r w:rsidRPr="00BC7449">
        <w:rPr>
          <w:rFonts w:ascii="Arial" w:hAnsi="Arial" w:cs="Arial"/>
          <w:sz w:val="24"/>
          <w:szCs w:val="24"/>
        </w:rPr>
        <w:t xml:space="preserve">u </w:t>
      </w:r>
      <w:r w:rsidRPr="00BC7449">
        <w:rPr>
          <w:rFonts w:ascii="Arial" w:hAnsi="Arial" w:cs="Arial"/>
          <w:position w:val="2"/>
          <w:sz w:val="24"/>
          <w:szCs w:val="24"/>
        </w:rPr>
        <w:t>= 34 400</w:t>
      </w:r>
      <w:r w:rsidRPr="00BC7449">
        <w:rPr>
          <w:rFonts w:ascii="Arial" w:hAnsi="Arial" w:cs="Arial"/>
          <w:spacing w:val="19"/>
          <w:position w:val="2"/>
          <w:sz w:val="24"/>
          <w:szCs w:val="24"/>
        </w:rPr>
        <w:t xml:space="preserve"> </w:t>
      </w:r>
      <w:r w:rsidRPr="00BC7449">
        <w:rPr>
          <w:rFonts w:ascii="Arial" w:hAnsi="Arial" w:cs="Arial"/>
          <w:position w:val="2"/>
          <w:sz w:val="24"/>
          <w:szCs w:val="24"/>
        </w:rPr>
        <w:t>kJ/kg,</w:t>
      </w:r>
    </w:p>
    <w:p w:rsidR="00BC7449" w:rsidRPr="002C47C0" w:rsidRDefault="00BC7449" w:rsidP="002C1E62">
      <w:pPr>
        <w:pStyle w:val="Akapitzlist"/>
        <w:widowControl w:val="0"/>
        <w:numPr>
          <w:ilvl w:val="0"/>
          <w:numId w:val="38"/>
        </w:numPr>
        <w:tabs>
          <w:tab w:val="left" w:pos="564"/>
        </w:tabs>
        <w:spacing w:before="44" w:after="0" w:line="240" w:lineRule="auto"/>
        <w:ind w:left="563" w:hanging="360"/>
        <w:contextualSpacing w:val="0"/>
        <w:jc w:val="both"/>
        <w:rPr>
          <w:rFonts w:eastAsia="Calibri" w:cs="Calibri"/>
          <w:sz w:val="24"/>
          <w:szCs w:val="24"/>
        </w:rPr>
      </w:pPr>
      <w:r w:rsidRPr="00BC7449">
        <w:rPr>
          <w:rFonts w:ascii="Arial" w:hAnsi="Arial" w:cs="Arial"/>
          <w:sz w:val="24"/>
          <w:szCs w:val="24"/>
        </w:rPr>
        <w:t>gęstość: 500</w:t>
      </w:r>
      <w:r w:rsidRPr="00BC7449">
        <w:rPr>
          <w:rFonts w:ascii="Arial" w:hAnsi="Arial" w:cs="Arial"/>
          <w:spacing w:val="-2"/>
          <w:sz w:val="24"/>
          <w:szCs w:val="24"/>
        </w:rPr>
        <w:t xml:space="preserve"> </w:t>
      </w:r>
      <w:r w:rsidRPr="00BC7449">
        <w:rPr>
          <w:rFonts w:ascii="Arial" w:hAnsi="Arial" w:cs="Arial"/>
          <w:sz w:val="24"/>
          <w:szCs w:val="24"/>
        </w:rPr>
        <w:t>kg/m</w:t>
      </w:r>
      <w:r w:rsidRPr="00BC7449">
        <w:rPr>
          <w:rFonts w:ascii="Arial" w:hAnsi="Arial" w:cs="Arial"/>
          <w:position w:val="8"/>
          <w:sz w:val="24"/>
          <w:szCs w:val="24"/>
        </w:rPr>
        <w:t>3</w:t>
      </w:r>
      <w:r w:rsidRPr="00BC7449">
        <w:rPr>
          <w:rFonts w:ascii="Arial" w:hAnsi="Arial" w:cs="Arial"/>
          <w:sz w:val="24"/>
          <w:szCs w:val="24"/>
        </w:rPr>
        <w:t>. Wzory do obliczenia emisji</w:t>
      </w:r>
      <w:r w:rsidRPr="002C47C0">
        <w:rPr>
          <w:rFonts w:cs="Arial"/>
          <w:sz w:val="24"/>
          <w:szCs w:val="24"/>
        </w:rPr>
        <w:t>:</w:t>
      </w:r>
    </w:p>
    <w:p w:rsidR="00BC7449" w:rsidRPr="002C47C0" w:rsidRDefault="00BC7449" w:rsidP="00BC7449">
      <w:pPr>
        <w:autoSpaceDE w:val="0"/>
        <w:autoSpaceDN w:val="0"/>
        <w:adjustRightInd w:val="0"/>
        <w:spacing w:line="312" w:lineRule="auto"/>
        <w:rPr>
          <w:rFonts w:ascii="Arial" w:hAnsi="Arial" w:cs="Arial"/>
          <w:color w:val="FF0000"/>
          <w:sz w:val="20"/>
          <w:szCs w:val="20"/>
        </w:rPr>
      </w:pPr>
    </w:p>
    <w:p w:rsidR="00BC7449" w:rsidRPr="00E76CDF" w:rsidRDefault="00BC7449" w:rsidP="00BC7449">
      <w:pPr>
        <w:spacing w:line="360" w:lineRule="auto"/>
        <w:rPr>
          <w:rFonts w:ascii="Arial" w:hAnsi="Arial" w:cs="Arial"/>
        </w:rPr>
        <w:sectPr w:rsidR="00BC7449" w:rsidRPr="00E76CDF">
          <w:type w:val="continuous"/>
          <w:pgSz w:w="11910" w:h="16840"/>
          <w:pgMar w:top="1160" w:right="1280" w:bottom="1380" w:left="1280" w:header="708" w:footer="708" w:gutter="0"/>
          <w:cols w:space="708"/>
        </w:sectPr>
      </w:pPr>
    </w:p>
    <w:p w:rsidR="00BC7449" w:rsidRPr="004178FC" w:rsidRDefault="00BC7449" w:rsidP="004178FC">
      <w:pPr>
        <w:autoSpaceDE w:val="0"/>
        <w:autoSpaceDN w:val="0"/>
        <w:adjustRightInd w:val="0"/>
        <w:spacing w:line="312" w:lineRule="auto"/>
        <w:jc w:val="center"/>
        <w:rPr>
          <w:rFonts w:ascii="Arial" w:hAnsi="Arial" w:cs="Arial"/>
          <w:b/>
          <w:bCs/>
          <w:color w:val="000000"/>
          <w:sz w:val="28"/>
          <w:szCs w:val="28"/>
          <w:u w:val="single"/>
        </w:rPr>
      </w:pPr>
      <w:r w:rsidRPr="004178FC">
        <w:rPr>
          <w:rFonts w:ascii="Arial" w:hAnsi="Arial" w:cs="Arial"/>
          <w:b/>
          <w:bCs/>
          <w:color w:val="000000"/>
          <w:sz w:val="28"/>
          <w:szCs w:val="28"/>
          <w:u w:val="single"/>
        </w:rPr>
        <w:lastRenderedPageBreak/>
        <w:t>Emisja z kotła kocioł co.</w:t>
      </w:r>
    </w:p>
    <w:p w:rsidR="00BC7449" w:rsidRPr="00BC7449" w:rsidRDefault="00BC7449" w:rsidP="00BC7449">
      <w:pPr>
        <w:autoSpaceDE w:val="0"/>
        <w:autoSpaceDN w:val="0"/>
        <w:adjustRightInd w:val="0"/>
        <w:spacing w:line="312" w:lineRule="auto"/>
        <w:rPr>
          <w:rFonts w:ascii="Arial" w:hAnsi="Arial" w:cs="Arial"/>
          <w:b/>
          <w:bCs/>
          <w:color w:val="000000"/>
          <w:sz w:val="24"/>
          <w:szCs w:val="24"/>
        </w:rPr>
      </w:pPr>
      <w:r w:rsidRPr="00BC7449">
        <w:rPr>
          <w:rFonts w:ascii="Arial" w:hAnsi="Arial" w:cs="Arial"/>
          <w:b/>
          <w:bCs/>
          <w:color w:val="000000"/>
          <w:sz w:val="24"/>
          <w:szCs w:val="24"/>
        </w:rPr>
        <w:t>Emisja pyłu:</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Ep = Bmax * E'p</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gdzie:</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Bmax - maksymalne zużycie paliwa mln m</w:t>
      </w:r>
      <w:r w:rsidRPr="002C47C0">
        <w:rPr>
          <w:rFonts w:cs="Arial"/>
          <w:color w:val="000000"/>
          <w:sz w:val="24"/>
          <w:szCs w:val="24"/>
          <w:vertAlign w:val="superscript"/>
        </w:rPr>
        <w:t>3</w:t>
      </w:r>
      <w:r w:rsidRPr="002C47C0">
        <w:rPr>
          <w:rFonts w:cs="Arial"/>
          <w:color w:val="000000"/>
          <w:sz w:val="24"/>
          <w:szCs w:val="24"/>
        </w:rPr>
        <w:t>/h</w:t>
      </w:r>
    </w:p>
    <w:p w:rsidR="00BC7449" w:rsidRPr="002C47C0" w:rsidRDefault="00BC7449" w:rsidP="00BC7449">
      <w:pPr>
        <w:autoSpaceDE w:val="0"/>
        <w:autoSpaceDN w:val="0"/>
        <w:adjustRightInd w:val="0"/>
        <w:spacing w:line="312" w:lineRule="auto"/>
        <w:rPr>
          <w:rFonts w:cs="Arial"/>
          <w:color w:val="000000"/>
          <w:sz w:val="24"/>
          <w:szCs w:val="24"/>
          <w:vertAlign w:val="superscript"/>
        </w:rPr>
      </w:pPr>
      <w:r w:rsidRPr="002C47C0">
        <w:rPr>
          <w:rFonts w:cs="Arial"/>
          <w:color w:val="000000"/>
          <w:sz w:val="24"/>
          <w:szCs w:val="24"/>
        </w:rPr>
        <w:t xml:space="preserve">       E'p  - wskaźnik unosu pyłu kg/mln m</w:t>
      </w:r>
      <w:r w:rsidRPr="002C47C0">
        <w:rPr>
          <w:rFonts w:cs="Arial"/>
          <w:color w:val="000000"/>
          <w:sz w:val="24"/>
          <w:szCs w:val="24"/>
          <w:vertAlign w:val="superscript"/>
        </w:rPr>
        <w:t>3</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Ep  = 0,0000033 * 302 = 0,001 kg/h</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Zawartość pyłu do 10 µm w emitowanym pyle = 0 %</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Emisja pyłu do 10 µm = 0,001*0/100 = 0 kg/h</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BC7449" w:rsidRDefault="00BC7449" w:rsidP="00BC7449">
      <w:pPr>
        <w:autoSpaceDE w:val="0"/>
        <w:autoSpaceDN w:val="0"/>
        <w:adjustRightInd w:val="0"/>
        <w:spacing w:line="312" w:lineRule="auto"/>
        <w:rPr>
          <w:rFonts w:ascii="Arial" w:hAnsi="Arial" w:cs="Arial"/>
          <w:b/>
          <w:bCs/>
          <w:color w:val="000000"/>
          <w:sz w:val="24"/>
          <w:szCs w:val="24"/>
        </w:rPr>
      </w:pPr>
      <w:r w:rsidRPr="00BC7449">
        <w:rPr>
          <w:rFonts w:ascii="Arial" w:hAnsi="Arial" w:cs="Arial"/>
          <w:b/>
          <w:bCs/>
          <w:color w:val="000000"/>
          <w:sz w:val="24"/>
          <w:szCs w:val="24"/>
        </w:rPr>
        <w:t>Emisja dwutlenku siarki:</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ESO</w:t>
      </w:r>
      <w:r w:rsidRPr="002C47C0">
        <w:rPr>
          <w:rFonts w:cs="Arial"/>
          <w:color w:val="000000"/>
          <w:sz w:val="24"/>
          <w:szCs w:val="24"/>
          <w:vertAlign w:val="subscript"/>
        </w:rPr>
        <w:t>2</w:t>
      </w:r>
      <w:r w:rsidRPr="002C47C0">
        <w:rPr>
          <w:rFonts w:cs="Arial"/>
          <w:color w:val="000000"/>
          <w:sz w:val="24"/>
          <w:szCs w:val="24"/>
        </w:rPr>
        <w:t xml:space="preserve"> = Bmax * E' * S</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gdzie :</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Bmax - maksymalne zużycie paliwa mln m</w:t>
      </w:r>
      <w:r w:rsidRPr="002C47C0">
        <w:rPr>
          <w:rFonts w:cs="Arial"/>
          <w:color w:val="000000"/>
          <w:sz w:val="24"/>
          <w:szCs w:val="24"/>
          <w:vertAlign w:val="superscript"/>
        </w:rPr>
        <w:t>3</w:t>
      </w:r>
      <w:r w:rsidRPr="002C47C0">
        <w:rPr>
          <w:rFonts w:cs="Arial"/>
          <w:color w:val="000000"/>
          <w:sz w:val="24"/>
          <w:szCs w:val="24"/>
        </w:rPr>
        <w:t>/h</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E' - wskaźnik dla dwutlenku siarki kg/mln m</w:t>
      </w:r>
      <w:r w:rsidRPr="002C47C0">
        <w:rPr>
          <w:rFonts w:cs="Arial"/>
          <w:color w:val="000000"/>
          <w:sz w:val="24"/>
          <w:szCs w:val="24"/>
          <w:vertAlign w:val="superscript"/>
        </w:rPr>
        <w:t>3</w:t>
      </w:r>
      <w:r w:rsidRPr="002C47C0">
        <w:rPr>
          <w:rFonts w:cs="Arial"/>
          <w:color w:val="000000"/>
          <w:sz w:val="24"/>
          <w:szCs w:val="24"/>
        </w:rPr>
        <w:t>/%</w:t>
      </w:r>
    </w:p>
    <w:p w:rsidR="00BC7449" w:rsidRPr="002C47C0" w:rsidRDefault="00BC7449" w:rsidP="00BC7449">
      <w:pPr>
        <w:autoSpaceDE w:val="0"/>
        <w:autoSpaceDN w:val="0"/>
        <w:adjustRightInd w:val="0"/>
        <w:spacing w:line="312" w:lineRule="auto"/>
        <w:rPr>
          <w:rFonts w:cs="Arial"/>
          <w:color w:val="000000"/>
          <w:sz w:val="24"/>
          <w:szCs w:val="24"/>
          <w:vertAlign w:val="superscript"/>
        </w:rPr>
      </w:pPr>
      <w:r w:rsidRPr="002C47C0">
        <w:rPr>
          <w:rFonts w:cs="Arial"/>
          <w:color w:val="000000"/>
          <w:sz w:val="24"/>
          <w:szCs w:val="24"/>
        </w:rPr>
        <w:t xml:space="preserve">       S  - zawartość siarki w gazie w mg/m</w:t>
      </w:r>
      <w:r w:rsidRPr="002C47C0">
        <w:rPr>
          <w:rFonts w:cs="Arial"/>
          <w:color w:val="000000"/>
          <w:sz w:val="24"/>
          <w:szCs w:val="24"/>
          <w:vertAlign w:val="superscript"/>
        </w:rPr>
        <w:t>3</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ESO</w:t>
      </w:r>
      <w:r w:rsidRPr="002C47C0">
        <w:rPr>
          <w:rFonts w:cs="Arial"/>
          <w:color w:val="000000"/>
          <w:sz w:val="24"/>
          <w:szCs w:val="24"/>
          <w:vertAlign w:val="subscript"/>
        </w:rPr>
        <w:t>2</w:t>
      </w:r>
      <w:r w:rsidRPr="002C47C0">
        <w:rPr>
          <w:rFonts w:cs="Arial"/>
          <w:color w:val="000000"/>
          <w:sz w:val="24"/>
          <w:szCs w:val="24"/>
        </w:rPr>
        <w:t xml:space="preserve"> = 0,0000033 * 2 * 0,005 = 0,000000033 kg/h</w:t>
      </w:r>
    </w:p>
    <w:p w:rsidR="00BC7449" w:rsidRPr="002C47C0" w:rsidRDefault="00BC7449" w:rsidP="00BC7449">
      <w:pPr>
        <w:autoSpaceDE w:val="0"/>
        <w:autoSpaceDN w:val="0"/>
        <w:adjustRightInd w:val="0"/>
        <w:spacing w:line="312" w:lineRule="auto"/>
        <w:rPr>
          <w:rFonts w:cs="Arial"/>
          <w:color w:val="000000"/>
          <w:sz w:val="24"/>
          <w:szCs w:val="24"/>
        </w:rPr>
      </w:pPr>
    </w:p>
    <w:p w:rsidR="00BC7449" w:rsidRPr="00BC7449" w:rsidRDefault="00BC7449" w:rsidP="00BC7449">
      <w:pPr>
        <w:autoSpaceDE w:val="0"/>
        <w:autoSpaceDN w:val="0"/>
        <w:adjustRightInd w:val="0"/>
        <w:spacing w:line="312" w:lineRule="auto"/>
        <w:rPr>
          <w:rFonts w:ascii="Arial" w:hAnsi="Arial" w:cs="Arial"/>
          <w:b/>
          <w:bCs/>
          <w:color w:val="000000"/>
          <w:sz w:val="24"/>
          <w:szCs w:val="24"/>
        </w:rPr>
      </w:pPr>
      <w:r w:rsidRPr="00BC7449">
        <w:rPr>
          <w:rFonts w:ascii="Arial" w:hAnsi="Arial" w:cs="Arial"/>
          <w:b/>
          <w:bCs/>
          <w:color w:val="000000"/>
          <w:sz w:val="24"/>
          <w:szCs w:val="24"/>
        </w:rPr>
        <w:t>Emisja tlenków azotu:</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ENO</w:t>
      </w:r>
      <w:r w:rsidRPr="002C47C0">
        <w:rPr>
          <w:rFonts w:cs="Arial"/>
          <w:color w:val="000000"/>
          <w:sz w:val="24"/>
          <w:szCs w:val="24"/>
          <w:vertAlign w:val="subscript"/>
        </w:rPr>
        <w:t>x</w:t>
      </w:r>
      <w:r w:rsidRPr="002C47C0">
        <w:rPr>
          <w:rFonts w:cs="Arial"/>
          <w:color w:val="000000"/>
          <w:sz w:val="24"/>
          <w:szCs w:val="24"/>
        </w:rPr>
        <w:t xml:space="preserve"> = Bmax * E'</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gdzie :</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Bmax  - maksymalne zużycie paliwa mln m</w:t>
      </w:r>
      <w:r w:rsidRPr="002C47C0">
        <w:rPr>
          <w:rFonts w:cs="Arial"/>
          <w:color w:val="000000"/>
          <w:sz w:val="24"/>
          <w:szCs w:val="24"/>
          <w:vertAlign w:val="superscript"/>
        </w:rPr>
        <w:t>3</w:t>
      </w:r>
      <w:r w:rsidRPr="002C47C0">
        <w:rPr>
          <w:rFonts w:cs="Arial"/>
          <w:color w:val="000000"/>
          <w:sz w:val="24"/>
          <w:szCs w:val="24"/>
        </w:rPr>
        <w:t>/h</w:t>
      </w:r>
    </w:p>
    <w:p w:rsidR="00BC7449" w:rsidRPr="002C47C0" w:rsidRDefault="00BC7449" w:rsidP="00BC7449">
      <w:pPr>
        <w:autoSpaceDE w:val="0"/>
        <w:autoSpaceDN w:val="0"/>
        <w:adjustRightInd w:val="0"/>
        <w:spacing w:line="312" w:lineRule="auto"/>
        <w:rPr>
          <w:rFonts w:cs="Arial"/>
          <w:color w:val="000000"/>
          <w:sz w:val="24"/>
          <w:szCs w:val="24"/>
          <w:vertAlign w:val="superscript"/>
        </w:rPr>
      </w:pPr>
      <w:r w:rsidRPr="002C47C0">
        <w:rPr>
          <w:rFonts w:cs="Arial"/>
          <w:color w:val="000000"/>
          <w:sz w:val="24"/>
          <w:szCs w:val="24"/>
        </w:rPr>
        <w:t xml:space="preserve">       E' - wskaźnik emisji tlenków azotu, kg/mln m</w:t>
      </w:r>
      <w:r w:rsidRPr="002C47C0">
        <w:rPr>
          <w:rFonts w:cs="Arial"/>
          <w:color w:val="000000"/>
          <w:sz w:val="24"/>
          <w:szCs w:val="24"/>
          <w:vertAlign w:val="superscript"/>
        </w:rPr>
        <w:t>3</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ENO</w:t>
      </w:r>
      <w:r w:rsidRPr="002C47C0">
        <w:rPr>
          <w:rFonts w:cs="Arial"/>
          <w:color w:val="000000"/>
          <w:sz w:val="24"/>
          <w:szCs w:val="24"/>
          <w:vertAlign w:val="subscript"/>
        </w:rPr>
        <w:t>x</w:t>
      </w:r>
      <w:r w:rsidRPr="002C47C0">
        <w:rPr>
          <w:rFonts w:cs="Arial"/>
          <w:color w:val="000000"/>
          <w:sz w:val="24"/>
          <w:szCs w:val="24"/>
        </w:rPr>
        <w:t>= 0,0000033 * 1920 = 0,006334 kg/h</w:t>
      </w:r>
    </w:p>
    <w:p w:rsidR="00BC7449" w:rsidRDefault="00BC7449" w:rsidP="00BC7449">
      <w:pPr>
        <w:autoSpaceDE w:val="0"/>
        <w:autoSpaceDN w:val="0"/>
        <w:adjustRightInd w:val="0"/>
        <w:spacing w:line="312" w:lineRule="auto"/>
        <w:rPr>
          <w:rFonts w:cs="Arial"/>
          <w:color w:val="000000"/>
          <w:sz w:val="24"/>
          <w:szCs w:val="24"/>
        </w:rPr>
      </w:pPr>
    </w:p>
    <w:p w:rsidR="00BC7449" w:rsidRPr="00BC7449" w:rsidRDefault="00BC7449" w:rsidP="00BC7449">
      <w:pPr>
        <w:autoSpaceDE w:val="0"/>
        <w:autoSpaceDN w:val="0"/>
        <w:adjustRightInd w:val="0"/>
        <w:spacing w:line="312" w:lineRule="auto"/>
        <w:rPr>
          <w:rFonts w:ascii="Arial" w:hAnsi="Arial" w:cs="Arial"/>
          <w:b/>
          <w:bCs/>
          <w:color w:val="000000"/>
          <w:sz w:val="24"/>
          <w:szCs w:val="24"/>
        </w:rPr>
      </w:pPr>
      <w:r w:rsidRPr="00BC7449">
        <w:rPr>
          <w:rFonts w:ascii="Arial" w:hAnsi="Arial" w:cs="Arial"/>
          <w:b/>
          <w:bCs/>
          <w:color w:val="000000"/>
          <w:sz w:val="24"/>
          <w:szCs w:val="24"/>
        </w:rPr>
        <w:t>Emisja tlenku węgla:</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ECO = Bmax * E'</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lastRenderedPageBreak/>
        <w:t xml:space="preserve">  gdzie :</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 xml:space="preserve">       Bmax  - maksymalne zużycie paliwa mln m</w:t>
      </w:r>
      <w:r w:rsidRPr="002C47C0">
        <w:rPr>
          <w:rFonts w:cs="Arial"/>
          <w:color w:val="000000"/>
          <w:sz w:val="24"/>
          <w:szCs w:val="24"/>
          <w:vertAlign w:val="superscript"/>
        </w:rPr>
        <w:t>3</w:t>
      </w:r>
      <w:r w:rsidRPr="002C47C0">
        <w:rPr>
          <w:rFonts w:cs="Arial"/>
          <w:color w:val="000000"/>
          <w:sz w:val="24"/>
          <w:szCs w:val="24"/>
        </w:rPr>
        <w:t>/h</w:t>
      </w:r>
    </w:p>
    <w:p w:rsidR="00BC7449" w:rsidRPr="002C47C0" w:rsidRDefault="00BC7449" w:rsidP="00BC7449">
      <w:pPr>
        <w:autoSpaceDE w:val="0"/>
        <w:autoSpaceDN w:val="0"/>
        <w:adjustRightInd w:val="0"/>
        <w:spacing w:line="312" w:lineRule="auto"/>
        <w:rPr>
          <w:rFonts w:cs="Arial"/>
          <w:color w:val="000000"/>
          <w:sz w:val="24"/>
          <w:szCs w:val="24"/>
          <w:vertAlign w:val="superscript"/>
        </w:rPr>
      </w:pPr>
      <w:r w:rsidRPr="002C47C0">
        <w:rPr>
          <w:rFonts w:cs="Arial"/>
          <w:color w:val="000000"/>
          <w:sz w:val="24"/>
          <w:szCs w:val="24"/>
        </w:rPr>
        <w:t xml:space="preserve">       E' - wskaźnik emisji tlenku węgla, kg/mln m</w:t>
      </w:r>
      <w:r w:rsidRPr="002C47C0">
        <w:rPr>
          <w:rFonts w:cs="Arial"/>
          <w:color w:val="000000"/>
          <w:sz w:val="24"/>
          <w:szCs w:val="24"/>
          <w:vertAlign w:val="superscript"/>
        </w:rPr>
        <w:t>3</w:t>
      </w:r>
    </w:p>
    <w:p w:rsidR="00BC7449" w:rsidRPr="002C47C0" w:rsidRDefault="00BC7449" w:rsidP="00BC7449">
      <w:pPr>
        <w:autoSpaceDE w:val="0"/>
        <w:autoSpaceDN w:val="0"/>
        <w:adjustRightInd w:val="0"/>
        <w:spacing w:line="312" w:lineRule="auto"/>
        <w:rPr>
          <w:rFonts w:cs="Arial"/>
          <w:color w:val="000000"/>
          <w:sz w:val="24"/>
          <w:szCs w:val="24"/>
        </w:rPr>
      </w:pPr>
      <w:r w:rsidRPr="002C47C0">
        <w:rPr>
          <w:rFonts w:cs="Arial"/>
          <w:color w:val="000000"/>
          <w:sz w:val="24"/>
          <w:szCs w:val="24"/>
        </w:rPr>
        <w:t>ECO= 0,0000033 * 320 = 0,001056 kg/h</w:t>
      </w:r>
    </w:p>
    <w:p w:rsidR="00BC7449" w:rsidRDefault="00BC7449" w:rsidP="00BC7449">
      <w:pPr>
        <w:autoSpaceDE w:val="0"/>
        <w:autoSpaceDN w:val="0"/>
        <w:adjustRightInd w:val="0"/>
        <w:spacing w:line="312" w:lineRule="auto"/>
        <w:jc w:val="center"/>
        <w:rPr>
          <w:rFonts w:ascii="Arial" w:hAnsi="Arial" w:cs="Arial"/>
          <w:b/>
          <w:color w:val="000000"/>
          <w:sz w:val="24"/>
          <w:szCs w:val="24"/>
        </w:rPr>
      </w:pPr>
    </w:p>
    <w:p w:rsidR="00BC7449" w:rsidRPr="00BC7449" w:rsidRDefault="00BC7449" w:rsidP="00BC7449">
      <w:pPr>
        <w:autoSpaceDE w:val="0"/>
        <w:autoSpaceDN w:val="0"/>
        <w:adjustRightInd w:val="0"/>
        <w:spacing w:line="312" w:lineRule="auto"/>
        <w:jc w:val="center"/>
        <w:rPr>
          <w:rFonts w:ascii="Arial" w:hAnsi="Arial" w:cs="Arial"/>
          <w:b/>
          <w:color w:val="000000"/>
          <w:sz w:val="24"/>
          <w:szCs w:val="24"/>
        </w:rPr>
      </w:pPr>
      <w:r w:rsidRPr="00BC7449">
        <w:rPr>
          <w:rFonts w:ascii="Arial" w:hAnsi="Arial" w:cs="Arial"/>
          <w:b/>
          <w:color w:val="000000"/>
          <w:sz w:val="24"/>
          <w:szCs w:val="24"/>
        </w:rPr>
        <w:t>Maksymalną ilość zużywanego paliwa obliczono ze wzoru:</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Default="00BC7449" w:rsidP="00BC7449">
      <w:pPr>
        <w:autoSpaceDE w:val="0"/>
        <w:autoSpaceDN w:val="0"/>
        <w:adjustRightInd w:val="0"/>
        <w:spacing w:line="312" w:lineRule="auto"/>
        <w:rPr>
          <w:rFonts w:ascii="Arial" w:hAnsi="Arial" w:cs="Arial"/>
          <w:color w:val="000000"/>
          <w:sz w:val="20"/>
          <w:szCs w:val="20"/>
        </w:rPr>
      </w:pPr>
      <w:r>
        <w:rPr>
          <w:rFonts w:ascii="Arial" w:hAnsi="Arial" w:cs="Arial"/>
          <w:noProof/>
          <w:color w:val="000000"/>
          <w:sz w:val="20"/>
          <w:szCs w:val="20"/>
          <w:lang w:eastAsia="pl-PL"/>
        </w:rPr>
        <w:drawing>
          <wp:inline distT="0" distB="0" distL="0" distR="0" wp14:anchorId="213C5C22" wp14:editId="23A755BA">
            <wp:extent cx="1076325" cy="5334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r>
        <w:rPr>
          <w:rFonts w:ascii="Arial" w:hAnsi="Arial" w:cs="Arial"/>
          <w:color w:val="000000"/>
          <w:sz w:val="20"/>
          <w:szCs w:val="20"/>
        </w:rPr>
        <w:t xml:space="preserve">      [m</w:t>
      </w:r>
      <w:r>
        <w:rPr>
          <w:rFonts w:ascii="Arial" w:hAnsi="Arial" w:cs="Arial"/>
          <w:color w:val="000000"/>
          <w:sz w:val="20"/>
          <w:szCs w:val="20"/>
          <w:vertAlign w:val="superscript"/>
        </w:rPr>
        <w:t>3</w:t>
      </w:r>
      <w:r>
        <w:rPr>
          <w:rFonts w:ascii="Arial" w:hAnsi="Arial" w:cs="Arial"/>
          <w:color w:val="000000"/>
          <w:sz w:val="20"/>
          <w:szCs w:val="20"/>
        </w:rPr>
        <w:t>/h]</w:t>
      </w:r>
    </w:p>
    <w:p w:rsidR="00BC7449" w:rsidRDefault="00BC7449" w:rsidP="00BC7449">
      <w:pPr>
        <w:autoSpaceDE w:val="0"/>
        <w:autoSpaceDN w:val="0"/>
        <w:adjustRightInd w:val="0"/>
        <w:spacing w:line="312" w:lineRule="auto"/>
        <w:rPr>
          <w:rFonts w:ascii="Arial" w:hAnsi="Arial" w:cs="Arial"/>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3"/>
        <w:gridCol w:w="7357"/>
      </w:tblGrid>
      <w:tr w:rsidR="00BC7449" w:rsidRPr="00CC2D96" w:rsidTr="00BC7449">
        <w:tc>
          <w:tcPr>
            <w:tcW w:w="1985"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gdzie:  Q</w:t>
            </w:r>
          </w:p>
        </w:tc>
        <w:tc>
          <w:tcPr>
            <w:tcW w:w="7365" w:type="dxa"/>
          </w:tcPr>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 wydajność cieplna kotła [ kJ/h ]</w:t>
            </w:r>
          </w:p>
        </w:tc>
      </w:tr>
      <w:tr w:rsidR="00BC7449" w:rsidRPr="00CC2D96" w:rsidTr="00BC7449">
        <w:tc>
          <w:tcPr>
            <w:tcW w:w="1985"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Wd</w:t>
            </w:r>
          </w:p>
        </w:tc>
        <w:tc>
          <w:tcPr>
            <w:tcW w:w="7365" w:type="dxa"/>
          </w:tcPr>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 wartość opałowa paliwa [ kJ/m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w:t>
            </w:r>
          </w:p>
        </w:tc>
      </w:tr>
      <w:tr w:rsidR="00BC7449" w:rsidTr="00BC7449">
        <w:tc>
          <w:tcPr>
            <w:tcW w:w="1985" w:type="dxa"/>
          </w:tcPr>
          <w:p w:rsidR="00BC7449" w:rsidRDefault="00BC7449" w:rsidP="00BC7449">
            <w:pPr>
              <w:autoSpaceDE w:val="0"/>
              <w:autoSpaceDN w:val="0"/>
              <w:adjustRightInd w:val="0"/>
              <w:spacing w:line="312" w:lineRule="auto"/>
              <w:jc w:val="center"/>
              <w:rPr>
                <w:rFonts w:ascii="Symbol" w:hAnsi="Symbol" w:cs="Symbol"/>
                <w:color w:val="000000"/>
                <w:sz w:val="20"/>
                <w:szCs w:val="20"/>
              </w:rPr>
            </w:pPr>
            <w:r>
              <w:rPr>
                <w:rFonts w:ascii="Symbol" w:hAnsi="Symbol" w:cs="Symbol"/>
                <w:color w:val="000000"/>
                <w:sz w:val="20"/>
                <w:szCs w:val="20"/>
              </w:rPr>
              <w:t></w:t>
            </w:r>
          </w:p>
        </w:tc>
        <w:tc>
          <w:tcPr>
            <w:tcW w:w="7365" w:type="dxa"/>
          </w:tcPr>
          <w:p w:rsidR="00BC7449" w:rsidRDefault="00BC7449" w:rsidP="00BC7449">
            <w:pPr>
              <w:autoSpaceDE w:val="0"/>
              <w:autoSpaceDN w:val="0"/>
              <w:adjustRightInd w:val="0"/>
              <w:spacing w:line="312" w:lineRule="auto"/>
              <w:rPr>
                <w:rFonts w:ascii="Arial" w:hAnsi="Arial" w:cs="Arial"/>
                <w:color w:val="000000"/>
                <w:sz w:val="20"/>
                <w:szCs w:val="20"/>
              </w:rPr>
            </w:pPr>
            <w:r>
              <w:rPr>
                <w:rFonts w:ascii="Arial" w:hAnsi="Arial" w:cs="Arial"/>
                <w:color w:val="000000"/>
                <w:sz w:val="20"/>
                <w:szCs w:val="20"/>
              </w:rPr>
              <w:t>- sprawność cieplna kotła</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BC7449" w:rsidRDefault="00BC7449" w:rsidP="00BC7449">
      <w:pPr>
        <w:autoSpaceDE w:val="0"/>
        <w:autoSpaceDN w:val="0"/>
        <w:adjustRightInd w:val="0"/>
        <w:spacing w:line="312" w:lineRule="auto"/>
        <w:rPr>
          <w:rFonts w:ascii="Arial" w:hAnsi="Arial" w:cs="Arial"/>
          <w:color w:val="000000"/>
          <w:sz w:val="24"/>
          <w:szCs w:val="24"/>
        </w:rPr>
      </w:pPr>
      <w:r w:rsidRPr="00BC7449">
        <w:rPr>
          <w:rFonts w:ascii="Arial" w:hAnsi="Arial" w:cs="Arial"/>
          <w:color w:val="000000"/>
          <w:sz w:val="24"/>
          <w:szCs w:val="24"/>
        </w:rPr>
        <w:t>W przypadku kotła kocioł co.  wydajność cieplna  = 29 kW * 3600 = 104400 kJ/h, maksymalna ilość zużywanego paliwa = Bmax = 104400/(34400  *  0,92) = 3,299 m</w:t>
      </w:r>
      <w:r w:rsidRPr="00BC7449">
        <w:rPr>
          <w:rFonts w:ascii="Arial" w:hAnsi="Arial" w:cs="Arial"/>
          <w:color w:val="000000"/>
          <w:sz w:val="24"/>
          <w:szCs w:val="24"/>
          <w:vertAlign w:val="superscript"/>
        </w:rPr>
        <w:t>3</w:t>
      </w:r>
      <w:r w:rsidRPr="00BC7449">
        <w:rPr>
          <w:rFonts w:ascii="Arial" w:hAnsi="Arial" w:cs="Arial"/>
          <w:color w:val="000000"/>
          <w:sz w:val="24"/>
          <w:szCs w:val="24"/>
        </w:rPr>
        <w:t>/h</w:t>
      </w:r>
    </w:p>
    <w:p w:rsidR="00BC7449" w:rsidRPr="00BC7449" w:rsidRDefault="00BC7449" w:rsidP="00BC7449">
      <w:pPr>
        <w:autoSpaceDE w:val="0"/>
        <w:autoSpaceDN w:val="0"/>
        <w:adjustRightInd w:val="0"/>
        <w:spacing w:line="312" w:lineRule="auto"/>
        <w:jc w:val="center"/>
        <w:rPr>
          <w:rFonts w:ascii="Arial" w:hAnsi="Arial" w:cs="Arial"/>
          <w:b/>
          <w:color w:val="000000"/>
          <w:sz w:val="24"/>
          <w:szCs w:val="24"/>
        </w:rPr>
      </w:pPr>
      <w:r w:rsidRPr="00BC7449">
        <w:rPr>
          <w:rFonts w:ascii="Arial" w:hAnsi="Arial" w:cs="Arial"/>
          <w:b/>
          <w:color w:val="000000"/>
          <w:sz w:val="24"/>
          <w:szCs w:val="24"/>
        </w:rPr>
        <w:t>Zestawienie wskaźników emisji</w:t>
      </w:r>
    </w:p>
    <w:p w:rsidR="00BC7449" w:rsidRPr="00BC7449" w:rsidRDefault="00BC7449" w:rsidP="00BC7449">
      <w:pPr>
        <w:autoSpaceDE w:val="0"/>
        <w:autoSpaceDN w:val="0"/>
        <w:adjustRightInd w:val="0"/>
        <w:spacing w:line="312" w:lineRule="auto"/>
        <w:rPr>
          <w:rFonts w:ascii="Arial" w:hAnsi="Arial" w:cs="Arial"/>
          <w:color w:val="000000"/>
          <w:sz w:val="24"/>
          <w:szCs w:val="24"/>
        </w:rPr>
      </w:pPr>
      <w:r w:rsidRPr="00BC7449">
        <w:rPr>
          <w:rFonts w:ascii="Arial" w:hAnsi="Arial" w:cs="Arial"/>
          <w:color w:val="000000"/>
          <w:sz w:val="24"/>
          <w:szCs w:val="24"/>
        </w:rPr>
        <w:t xml:space="preserve">Kocioł: kocioł co. </w:t>
      </w:r>
    </w:p>
    <w:p w:rsidR="00BC7449" w:rsidRPr="00BC7449" w:rsidRDefault="00BC7449" w:rsidP="00BC7449">
      <w:pPr>
        <w:autoSpaceDE w:val="0"/>
        <w:autoSpaceDN w:val="0"/>
        <w:adjustRightInd w:val="0"/>
        <w:spacing w:line="312" w:lineRule="auto"/>
        <w:rPr>
          <w:rFonts w:ascii="Arial" w:hAnsi="Arial" w:cs="Arial"/>
          <w:color w:val="000000"/>
          <w:sz w:val="24"/>
          <w:szCs w:val="24"/>
        </w:rPr>
      </w:pPr>
      <w:r w:rsidRPr="00BC7449">
        <w:rPr>
          <w:rFonts w:ascii="Arial" w:hAnsi="Arial" w:cs="Arial"/>
          <w:color w:val="000000"/>
          <w:sz w:val="24"/>
          <w:szCs w:val="24"/>
        </w:rPr>
        <w:t>Spalanie gazu miejskiego, instalacje lokalne, komunalne,  paliwo: gaz miejski</w:t>
      </w:r>
    </w:p>
    <w:p w:rsidR="00BC7449" w:rsidRPr="00BC7449" w:rsidRDefault="00BC7449" w:rsidP="00BC7449">
      <w:pPr>
        <w:autoSpaceDE w:val="0"/>
        <w:autoSpaceDN w:val="0"/>
        <w:adjustRightInd w:val="0"/>
        <w:spacing w:line="312" w:lineRule="auto"/>
        <w:rPr>
          <w:rFonts w:ascii="Arial" w:hAnsi="Arial" w:cs="Arial"/>
          <w:color w:val="000000"/>
          <w:sz w:val="24"/>
          <w:szCs w:val="24"/>
          <w:vertAlign w:val="superscript"/>
        </w:rPr>
      </w:pPr>
      <w:r w:rsidRPr="00BC7449">
        <w:rPr>
          <w:rFonts w:ascii="Arial" w:hAnsi="Arial" w:cs="Arial"/>
          <w:color w:val="000000"/>
          <w:sz w:val="24"/>
          <w:szCs w:val="24"/>
        </w:rPr>
        <w:t>Zawartość siarki: 0,005 mg/m</w:t>
      </w:r>
      <w:r w:rsidRPr="00BC7449">
        <w:rPr>
          <w:rFonts w:ascii="Arial" w:hAnsi="Arial" w:cs="Arial"/>
          <w:color w:val="000000"/>
          <w:sz w:val="24"/>
          <w:szCs w:val="24"/>
          <w:vertAlign w:val="superscript"/>
        </w:rPr>
        <w:t>3</w:t>
      </w:r>
    </w:p>
    <w:tbl>
      <w:tblPr>
        <w:tblW w:w="867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1"/>
        <w:gridCol w:w="3685"/>
        <w:gridCol w:w="2268"/>
      </w:tblGrid>
      <w:tr w:rsidR="00BC7449" w:rsidRPr="00CC2D96" w:rsidTr="00BC7449">
        <w:tc>
          <w:tcPr>
            <w:tcW w:w="2721"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Zanieczyszczenie</w:t>
            </w:r>
          </w:p>
        </w:tc>
        <w:tc>
          <w:tcPr>
            <w:tcW w:w="3685"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Wskaźnik emisji</w:t>
            </w:r>
          </w:p>
        </w:tc>
        <w:tc>
          <w:tcPr>
            <w:tcW w:w="2268" w:type="dxa"/>
          </w:tcPr>
          <w:p w:rsidR="00BC7449" w:rsidRPr="002C47C0" w:rsidRDefault="00BC7449" w:rsidP="00BC7449">
            <w:pPr>
              <w:autoSpaceDE w:val="0"/>
              <w:autoSpaceDN w:val="0"/>
              <w:adjustRightInd w:val="0"/>
              <w:spacing w:line="312" w:lineRule="auto"/>
              <w:jc w:val="center"/>
              <w:rPr>
                <w:rFonts w:ascii="Arial" w:hAnsi="Arial" w:cs="Arial"/>
                <w:color w:val="000000"/>
                <w:sz w:val="20"/>
                <w:szCs w:val="20"/>
                <w:vertAlign w:val="superscript"/>
              </w:rPr>
            </w:pPr>
            <w:r w:rsidRPr="002C47C0">
              <w:rPr>
                <w:rFonts w:ascii="Arial" w:hAnsi="Arial" w:cs="Arial"/>
                <w:color w:val="000000"/>
                <w:sz w:val="20"/>
                <w:szCs w:val="20"/>
              </w:rPr>
              <w:t>Wskaźnik przeliczony kg/mln m</w:t>
            </w:r>
            <w:r w:rsidRPr="002C47C0">
              <w:rPr>
                <w:rFonts w:ascii="Arial" w:hAnsi="Arial" w:cs="Arial"/>
                <w:color w:val="000000"/>
                <w:sz w:val="20"/>
                <w:szCs w:val="20"/>
                <w:vertAlign w:val="superscript"/>
              </w:rPr>
              <w:t>3</w:t>
            </w:r>
          </w:p>
        </w:tc>
      </w:tr>
      <w:tr w:rsidR="00BC7449" w:rsidTr="00BC7449">
        <w:tc>
          <w:tcPr>
            <w:tcW w:w="2721" w:type="dxa"/>
          </w:tcPr>
          <w:p w:rsidR="00BC7449" w:rsidRDefault="00BC7449" w:rsidP="00BC7449">
            <w:pPr>
              <w:autoSpaceDE w:val="0"/>
              <w:autoSpaceDN w:val="0"/>
              <w:adjustRightInd w:val="0"/>
              <w:spacing w:line="312" w:lineRule="auto"/>
              <w:rPr>
                <w:rFonts w:ascii="Arial" w:hAnsi="Arial" w:cs="Arial"/>
                <w:color w:val="000000"/>
                <w:sz w:val="20"/>
                <w:szCs w:val="20"/>
              </w:rPr>
            </w:pPr>
            <w:r>
              <w:rPr>
                <w:rFonts w:ascii="Arial" w:hAnsi="Arial" w:cs="Arial"/>
                <w:color w:val="000000"/>
                <w:sz w:val="20"/>
                <w:szCs w:val="20"/>
              </w:rPr>
              <w:t>Pył</w:t>
            </w:r>
          </w:p>
        </w:tc>
        <w:tc>
          <w:tcPr>
            <w:tcW w:w="3685" w:type="dxa"/>
          </w:tcPr>
          <w:p w:rsidR="00BC7449" w:rsidRDefault="00BC7449" w:rsidP="00BC7449">
            <w:pPr>
              <w:autoSpaceDE w:val="0"/>
              <w:autoSpaceDN w:val="0"/>
              <w:adjustRightInd w:val="0"/>
              <w:spacing w:line="312" w:lineRule="auto"/>
              <w:jc w:val="center"/>
              <w:rPr>
                <w:rFonts w:ascii="Arial" w:hAnsi="Arial" w:cs="Arial"/>
                <w:color w:val="000000"/>
                <w:sz w:val="20"/>
                <w:szCs w:val="20"/>
                <w:vertAlign w:val="superscript"/>
              </w:rPr>
            </w:pPr>
            <w:r>
              <w:rPr>
                <w:rFonts w:ascii="Arial" w:hAnsi="Arial" w:cs="Arial"/>
                <w:color w:val="000000"/>
                <w:sz w:val="20"/>
                <w:szCs w:val="20"/>
              </w:rPr>
              <w:t>302 kg/mln m</w:t>
            </w:r>
            <w:r>
              <w:rPr>
                <w:rFonts w:ascii="Arial" w:hAnsi="Arial" w:cs="Arial"/>
                <w:color w:val="000000"/>
                <w:sz w:val="20"/>
                <w:szCs w:val="20"/>
                <w:vertAlign w:val="superscript"/>
              </w:rPr>
              <w:t>3</w:t>
            </w:r>
          </w:p>
        </w:tc>
        <w:tc>
          <w:tcPr>
            <w:tcW w:w="2268"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302</w:t>
            </w:r>
          </w:p>
        </w:tc>
      </w:tr>
      <w:tr w:rsidR="00BC7449" w:rsidTr="00BC7449">
        <w:tc>
          <w:tcPr>
            <w:tcW w:w="2721" w:type="dxa"/>
          </w:tcPr>
          <w:p w:rsidR="00BC7449" w:rsidRDefault="00BC7449" w:rsidP="00BC7449">
            <w:pPr>
              <w:autoSpaceDE w:val="0"/>
              <w:autoSpaceDN w:val="0"/>
              <w:adjustRightInd w:val="0"/>
              <w:spacing w:line="312" w:lineRule="auto"/>
              <w:rPr>
                <w:rFonts w:ascii="Arial" w:hAnsi="Arial" w:cs="Arial"/>
                <w:color w:val="000000"/>
                <w:sz w:val="20"/>
                <w:szCs w:val="20"/>
              </w:rPr>
            </w:pPr>
            <w:r>
              <w:rPr>
                <w:rFonts w:ascii="Arial" w:hAnsi="Arial" w:cs="Arial"/>
                <w:color w:val="000000"/>
                <w:sz w:val="20"/>
                <w:szCs w:val="20"/>
              </w:rPr>
              <w:t>Dwutlenek siarki (SO</w:t>
            </w:r>
            <w:r>
              <w:rPr>
                <w:rFonts w:ascii="Arial" w:hAnsi="Arial" w:cs="Arial"/>
                <w:color w:val="000000"/>
                <w:sz w:val="20"/>
                <w:szCs w:val="20"/>
                <w:vertAlign w:val="subscript"/>
              </w:rPr>
              <w:t>2</w:t>
            </w:r>
            <w:r>
              <w:rPr>
                <w:rFonts w:ascii="Arial" w:hAnsi="Arial" w:cs="Arial"/>
                <w:color w:val="000000"/>
                <w:sz w:val="20"/>
                <w:szCs w:val="20"/>
              </w:rPr>
              <w:t>)</w:t>
            </w:r>
          </w:p>
        </w:tc>
        <w:tc>
          <w:tcPr>
            <w:tcW w:w="3685" w:type="dxa"/>
          </w:tcPr>
          <w:p w:rsidR="00BC7449" w:rsidRDefault="00BC7449" w:rsidP="00BC7449">
            <w:pPr>
              <w:autoSpaceDE w:val="0"/>
              <w:autoSpaceDN w:val="0"/>
              <w:adjustRightInd w:val="0"/>
              <w:spacing w:line="312" w:lineRule="auto"/>
              <w:jc w:val="center"/>
              <w:rPr>
                <w:rFonts w:ascii="Arial" w:hAnsi="Arial" w:cs="Arial"/>
                <w:color w:val="000000"/>
                <w:sz w:val="20"/>
                <w:szCs w:val="20"/>
                <w:vertAlign w:val="superscript"/>
              </w:rPr>
            </w:pPr>
            <w:r>
              <w:rPr>
                <w:rFonts w:ascii="Arial" w:hAnsi="Arial" w:cs="Arial"/>
                <w:color w:val="000000"/>
                <w:sz w:val="20"/>
                <w:szCs w:val="20"/>
              </w:rPr>
              <w:t>2 * S kg/mln m</w:t>
            </w:r>
            <w:r>
              <w:rPr>
                <w:rFonts w:ascii="Arial" w:hAnsi="Arial" w:cs="Arial"/>
                <w:color w:val="000000"/>
                <w:sz w:val="20"/>
                <w:szCs w:val="20"/>
                <w:vertAlign w:val="superscript"/>
              </w:rPr>
              <w:t>3</w:t>
            </w:r>
          </w:p>
        </w:tc>
        <w:tc>
          <w:tcPr>
            <w:tcW w:w="2268"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0,01</w:t>
            </w:r>
          </w:p>
        </w:tc>
      </w:tr>
      <w:tr w:rsidR="00BC7449" w:rsidTr="00BC7449">
        <w:tc>
          <w:tcPr>
            <w:tcW w:w="2721" w:type="dxa"/>
          </w:tcPr>
          <w:p w:rsidR="00BC7449" w:rsidRDefault="00BC7449" w:rsidP="00BC7449">
            <w:pPr>
              <w:autoSpaceDE w:val="0"/>
              <w:autoSpaceDN w:val="0"/>
              <w:adjustRightInd w:val="0"/>
              <w:spacing w:line="312" w:lineRule="auto"/>
              <w:rPr>
                <w:rFonts w:ascii="Arial" w:hAnsi="Arial" w:cs="Arial"/>
                <w:color w:val="000000"/>
                <w:sz w:val="20"/>
                <w:szCs w:val="20"/>
                <w:vertAlign w:val="subscript"/>
              </w:rPr>
            </w:pPr>
            <w:r>
              <w:rPr>
                <w:rFonts w:ascii="Arial" w:hAnsi="Arial" w:cs="Arial"/>
                <w:color w:val="000000"/>
                <w:sz w:val="20"/>
                <w:szCs w:val="20"/>
              </w:rPr>
              <w:t>Tlenki azotu jako NO</w:t>
            </w:r>
            <w:r>
              <w:rPr>
                <w:rFonts w:ascii="Arial" w:hAnsi="Arial" w:cs="Arial"/>
                <w:color w:val="000000"/>
                <w:sz w:val="20"/>
                <w:szCs w:val="20"/>
                <w:vertAlign w:val="subscript"/>
              </w:rPr>
              <w:t>2</w:t>
            </w:r>
          </w:p>
        </w:tc>
        <w:tc>
          <w:tcPr>
            <w:tcW w:w="3685" w:type="dxa"/>
          </w:tcPr>
          <w:p w:rsidR="00BC7449" w:rsidRDefault="00BC7449" w:rsidP="00BC7449">
            <w:pPr>
              <w:autoSpaceDE w:val="0"/>
              <w:autoSpaceDN w:val="0"/>
              <w:adjustRightInd w:val="0"/>
              <w:spacing w:line="312" w:lineRule="auto"/>
              <w:jc w:val="center"/>
              <w:rPr>
                <w:rFonts w:ascii="Arial" w:hAnsi="Arial" w:cs="Arial"/>
                <w:color w:val="000000"/>
                <w:sz w:val="20"/>
                <w:szCs w:val="20"/>
                <w:vertAlign w:val="superscript"/>
              </w:rPr>
            </w:pPr>
            <w:r>
              <w:rPr>
                <w:rFonts w:ascii="Arial" w:hAnsi="Arial" w:cs="Arial"/>
                <w:color w:val="000000"/>
                <w:sz w:val="20"/>
                <w:szCs w:val="20"/>
              </w:rPr>
              <w:t>1920 kg/mln m</w:t>
            </w:r>
            <w:r>
              <w:rPr>
                <w:rFonts w:ascii="Arial" w:hAnsi="Arial" w:cs="Arial"/>
                <w:color w:val="000000"/>
                <w:sz w:val="20"/>
                <w:szCs w:val="20"/>
                <w:vertAlign w:val="superscript"/>
              </w:rPr>
              <w:t>3</w:t>
            </w:r>
          </w:p>
        </w:tc>
        <w:tc>
          <w:tcPr>
            <w:tcW w:w="2268"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1920</w:t>
            </w:r>
          </w:p>
        </w:tc>
      </w:tr>
      <w:tr w:rsidR="00BC7449" w:rsidTr="00BC7449">
        <w:tc>
          <w:tcPr>
            <w:tcW w:w="2721" w:type="dxa"/>
          </w:tcPr>
          <w:p w:rsidR="00BC7449" w:rsidRDefault="00BC7449" w:rsidP="00BC7449">
            <w:pPr>
              <w:autoSpaceDE w:val="0"/>
              <w:autoSpaceDN w:val="0"/>
              <w:adjustRightInd w:val="0"/>
              <w:spacing w:line="312" w:lineRule="auto"/>
              <w:rPr>
                <w:rFonts w:ascii="Arial" w:hAnsi="Arial" w:cs="Arial"/>
                <w:color w:val="000000"/>
                <w:sz w:val="20"/>
                <w:szCs w:val="20"/>
              </w:rPr>
            </w:pPr>
            <w:r>
              <w:rPr>
                <w:rFonts w:ascii="Arial" w:hAnsi="Arial" w:cs="Arial"/>
                <w:color w:val="000000"/>
                <w:sz w:val="20"/>
                <w:szCs w:val="20"/>
              </w:rPr>
              <w:t>Tlenek węgla (CO)</w:t>
            </w:r>
          </w:p>
        </w:tc>
        <w:tc>
          <w:tcPr>
            <w:tcW w:w="3685" w:type="dxa"/>
          </w:tcPr>
          <w:p w:rsidR="00BC7449" w:rsidRDefault="00BC7449" w:rsidP="00BC7449">
            <w:pPr>
              <w:autoSpaceDE w:val="0"/>
              <w:autoSpaceDN w:val="0"/>
              <w:adjustRightInd w:val="0"/>
              <w:spacing w:line="312" w:lineRule="auto"/>
              <w:jc w:val="center"/>
              <w:rPr>
                <w:rFonts w:ascii="Arial" w:hAnsi="Arial" w:cs="Arial"/>
                <w:color w:val="000000"/>
                <w:sz w:val="20"/>
                <w:szCs w:val="20"/>
                <w:vertAlign w:val="superscript"/>
              </w:rPr>
            </w:pPr>
            <w:r>
              <w:rPr>
                <w:rFonts w:ascii="Arial" w:hAnsi="Arial" w:cs="Arial"/>
                <w:color w:val="000000"/>
                <w:sz w:val="20"/>
                <w:szCs w:val="20"/>
              </w:rPr>
              <w:t>320 kg/mln m</w:t>
            </w:r>
            <w:r>
              <w:rPr>
                <w:rFonts w:ascii="Arial" w:hAnsi="Arial" w:cs="Arial"/>
                <w:color w:val="000000"/>
                <w:sz w:val="20"/>
                <w:szCs w:val="20"/>
                <w:vertAlign w:val="superscript"/>
              </w:rPr>
              <w:t>3</w:t>
            </w:r>
          </w:p>
        </w:tc>
        <w:tc>
          <w:tcPr>
            <w:tcW w:w="2268" w:type="dxa"/>
          </w:tcPr>
          <w:p w:rsidR="00BC7449" w:rsidRDefault="00BC7449" w:rsidP="00BC7449">
            <w:pPr>
              <w:autoSpaceDE w:val="0"/>
              <w:autoSpaceDN w:val="0"/>
              <w:adjustRightInd w:val="0"/>
              <w:spacing w:line="312" w:lineRule="auto"/>
              <w:jc w:val="center"/>
              <w:rPr>
                <w:rFonts w:ascii="Arial" w:hAnsi="Arial" w:cs="Arial"/>
                <w:color w:val="000000"/>
                <w:sz w:val="20"/>
                <w:szCs w:val="20"/>
              </w:rPr>
            </w:pPr>
            <w:r>
              <w:rPr>
                <w:rFonts w:ascii="Arial" w:hAnsi="Arial" w:cs="Arial"/>
                <w:color w:val="000000"/>
                <w:sz w:val="20"/>
                <w:szCs w:val="20"/>
              </w:rPr>
              <w:t>320</w:t>
            </w:r>
          </w:p>
        </w:tc>
      </w:tr>
    </w:tbl>
    <w:p w:rsidR="001C10A4" w:rsidRDefault="001C10A4" w:rsidP="00BC7449">
      <w:pPr>
        <w:tabs>
          <w:tab w:val="left" w:pos="1058"/>
        </w:tabs>
        <w:spacing w:before="207"/>
        <w:rPr>
          <w:rFonts w:ascii="Calibri" w:hAnsi="Calibri"/>
          <w:b/>
          <w:i/>
          <w:sz w:val="24"/>
        </w:rPr>
      </w:pPr>
    </w:p>
    <w:p w:rsidR="001C10A4" w:rsidRDefault="001C10A4" w:rsidP="00BC7449">
      <w:pPr>
        <w:tabs>
          <w:tab w:val="left" w:pos="1058"/>
        </w:tabs>
        <w:spacing w:before="207"/>
        <w:rPr>
          <w:rFonts w:ascii="Calibri" w:hAnsi="Calibri"/>
          <w:b/>
          <w:i/>
          <w:sz w:val="24"/>
        </w:rPr>
      </w:pPr>
    </w:p>
    <w:p w:rsidR="001C10A4" w:rsidRDefault="001C10A4" w:rsidP="00BC7449">
      <w:pPr>
        <w:tabs>
          <w:tab w:val="left" w:pos="1058"/>
        </w:tabs>
        <w:spacing w:before="207"/>
        <w:rPr>
          <w:rFonts w:ascii="Calibri" w:hAnsi="Calibri"/>
          <w:b/>
          <w:i/>
          <w:sz w:val="24"/>
        </w:rPr>
      </w:pPr>
    </w:p>
    <w:p w:rsidR="00BC7449" w:rsidRPr="001C10A4" w:rsidRDefault="00BC7449" w:rsidP="001C10A4">
      <w:pPr>
        <w:tabs>
          <w:tab w:val="left" w:pos="1058"/>
        </w:tabs>
        <w:spacing w:before="207"/>
        <w:jc w:val="center"/>
        <w:rPr>
          <w:rFonts w:ascii="Arial" w:eastAsia="Calibri" w:hAnsi="Arial" w:cs="Arial"/>
          <w:sz w:val="24"/>
          <w:szCs w:val="24"/>
          <w:u w:val="single"/>
        </w:rPr>
      </w:pPr>
      <w:r w:rsidRPr="001C10A4">
        <w:rPr>
          <w:rFonts w:ascii="Arial" w:hAnsi="Arial" w:cs="Arial"/>
          <w:b/>
          <w:i/>
          <w:sz w:val="24"/>
          <w:u w:val="single"/>
        </w:rPr>
        <w:lastRenderedPageBreak/>
        <w:t>Emisje związane z</w:t>
      </w:r>
      <w:r w:rsidRPr="001C10A4">
        <w:rPr>
          <w:rFonts w:ascii="Arial" w:hAnsi="Arial" w:cs="Arial"/>
          <w:b/>
          <w:i/>
          <w:spacing w:val="-2"/>
          <w:sz w:val="24"/>
          <w:u w:val="single"/>
        </w:rPr>
        <w:t xml:space="preserve"> </w:t>
      </w:r>
      <w:r w:rsidRPr="001C10A4">
        <w:rPr>
          <w:rFonts w:ascii="Arial" w:hAnsi="Arial" w:cs="Arial"/>
          <w:b/>
          <w:i/>
          <w:sz w:val="24"/>
          <w:u w:val="single"/>
        </w:rPr>
        <w:t>transportem</w:t>
      </w:r>
    </w:p>
    <w:p w:rsidR="001C10A4" w:rsidRDefault="001C10A4" w:rsidP="00BC7449">
      <w:pPr>
        <w:ind w:left="136"/>
        <w:jc w:val="both"/>
        <w:rPr>
          <w:rFonts w:ascii="Calibri" w:hAnsi="Calibri"/>
          <w:b/>
          <w:color w:val="FF0000"/>
          <w:spacing w:val="-55"/>
          <w:sz w:val="24"/>
          <w:u w:val="single" w:color="000000"/>
        </w:rPr>
      </w:pPr>
    </w:p>
    <w:p w:rsidR="00BC7449" w:rsidRPr="00BC7449" w:rsidRDefault="00BC7449" w:rsidP="00BC7449">
      <w:pPr>
        <w:ind w:left="136"/>
        <w:jc w:val="both"/>
        <w:rPr>
          <w:rFonts w:ascii="Arial" w:eastAsia="Calibri" w:hAnsi="Arial" w:cs="Arial"/>
          <w:sz w:val="24"/>
          <w:szCs w:val="24"/>
        </w:rPr>
      </w:pPr>
      <w:r w:rsidRPr="002C47C0">
        <w:rPr>
          <w:rFonts w:ascii="Calibri" w:hAnsi="Calibri"/>
          <w:b/>
          <w:color w:val="FF0000"/>
          <w:spacing w:val="-55"/>
          <w:sz w:val="24"/>
          <w:u w:val="single" w:color="000000"/>
        </w:rPr>
        <w:t xml:space="preserve"> </w:t>
      </w:r>
      <w:r w:rsidRPr="00BC7449">
        <w:rPr>
          <w:rFonts w:ascii="Arial" w:hAnsi="Arial" w:cs="Arial"/>
          <w:b/>
          <w:sz w:val="24"/>
          <w:szCs w:val="24"/>
          <w:u w:val="single" w:color="000000"/>
        </w:rPr>
        <w:t>Bi</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l</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an</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s</w:t>
      </w:r>
      <w:r w:rsidRPr="00BC7449">
        <w:rPr>
          <w:rFonts w:ascii="Arial" w:hAnsi="Arial" w:cs="Arial"/>
          <w:b/>
          <w:spacing w:val="-5"/>
          <w:sz w:val="24"/>
          <w:szCs w:val="24"/>
          <w:u w:val="single" w:color="000000"/>
        </w:rPr>
        <w:t xml:space="preserve"> </w:t>
      </w:r>
      <w:r w:rsidRPr="00BC7449">
        <w:rPr>
          <w:rFonts w:ascii="Arial" w:hAnsi="Arial" w:cs="Arial"/>
          <w:b/>
          <w:sz w:val="24"/>
          <w:szCs w:val="24"/>
          <w:u w:val="single" w:color="000000"/>
        </w:rPr>
        <w:t>r</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oc</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zn</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y</w:t>
      </w:r>
      <w:r w:rsidRPr="00BC7449">
        <w:rPr>
          <w:rFonts w:ascii="Arial" w:hAnsi="Arial" w:cs="Arial"/>
          <w:b/>
          <w:spacing w:val="-4"/>
          <w:sz w:val="24"/>
          <w:szCs w:val="24"/>
          <w:u w:val="single" w:color="000000"/>
        </w:rPr>
        <w:t xml:space="preserve"> </w:t>
      </w:r>
      <w:r w:rsidRPr="00BC7449">
        <w:rPr>
          <w:rFonts w:ascii="Arial" w:hAnsi="Arial" w:cs="Arial"/>
          <w:b/>
          <w:sz w:val="24"/>
          <w:szCs w:val="24"/>
          <w:u w:val="single" w:color="000000"/>
        </w:rPr>
        <w:t>ru</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ch</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u</w:t>
      </w:r>
      <w:r w:rsidRPr="00BC7449">
        <w:rPr>
          <w:rFonts w:ascii="Arial" w:hAnsi="Arial" w:cs="Arial"/>
          <w:b/>
          <w:spacing w:val="-4"/>
          <w:sz w:val="24"/>
          <w:szCs w:val="24"/>
          <w:u w:val="single" w:color="000000"/>
        </w:rPr>
        <w:t xml:space="preserve"> </w:t>
      </w:r>
      <w:r w:rsidRPr="00BC7449">
        <w:rPr>
          <w:rFonts w:ascii="Arial" w:hAnsi="Arial" w:cs="Arial"/>
          <w:b/>
          <w:sz w:val="24"/>
          <w:szCs w:val="24"/>
          <w:u w:val="single" w:color="000000"/>
        </w:rPr>
        <w:t>p</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oj</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azd</w:t>
      </w:r>
      <w:r w:rsidRPr="00BC7449">
        <w:rPr>
          <w:rFonts w:ascii="Arial" w:hAnsi="Arial" w:cs="Arial"/>
          <w:b/>
          <w:spacing w:val="-54"/>
          <w:sz w:val="24"/>
          <w:szCs w:val="24"/>
          <w:u w:val="single" w:color="000000"/>
        </w:rPr>
        <w:t xml:space="preserve"> </w:t>
      </w:r>
      <w:r w:rsidRPr="00BC7449">
        <w:rPr>
          <w:rFonts w:ascii="Arial" w:hAnsi="Arial" w:cs="Arial"/>
          <w:b/>
          <w:sz w:val="24"/>
          <w:szCs w:val="24"/>
          <w:u w:val="single" w:color="000000"/>
        </w:rPr>
        <w:t xml:space="preserve">ów </w:t>
      </w:r>
    </w:p>
    <w:p w:rsidR="00BC7449" w:rsidRPr="00BC7449" w:rsidRDefault="00BC7449" w:rsidP="00BC7449">
      <w:pPr>
        <w:pStyle w:val="Nagwek5"/>
        <w:spacing w:before="146"/>
        <w:jc w:val="both"/>
        <w:rPr>
          <w:rFonts w:ascii="Arial" w:hAnsi="Arial" w:cs="Arial"/>
          <w:color w:val="auto"/>
          <w:sz w:val="24"/>
          <w:szCs w:val="24"/>
        </w:rPr>
      </w:pPr>
      <w:r w:rsidRPr="00BC7449">
        <w:rPr>
          <w:rFonts w:ascii="Arial" w:hAnsi="Arial" w:cs="Arial"/>
          <w:color w:val="auto"/>
          <w:sz w:val="24"/>
          <w:szCs w:val="24"/>
        </w:rPr>
        <w:t>Pojazd ciężarowy powyżej 3,5</w:t>
      </w:r>
      <w:r w:rsidRPr="00BC7449">
        <w:rPr>
          <w:rFonts w:ascii="Arial" w:hAnsi="Arial" w:cs="Arial"/>
          <w:color w:val="auto"/>
          <w:spacing w:val="-9"/>
          <w:sz w:val="24"/>
          <w:szCs w:val="24"/>
        </w:rPr>
        <w:t xml:space="preserve"> </w:t>
      </w:r>
      <w:r w:rsidRPr="00BC7449">
        <w:rPr>
          <w:rFonts w:ascii="Arial" w:hAnsi="Arial" w:cs="Arial"/>
          <w:color w:val="auto"/>
          <w:sz w:val="24"/>
          <w:szCs w:val="24"/>
        </w:rPr>
        <w:t>Mg</w:t>
      </w:r>
      <w:r>
        <w:rPr>
          <w:rFonts w:ascii="Arial" w:hAnsi="Arial" w:cs="Arial"/>
          <w:color w:val="auto"/>
          <w:sz w:val="24"/>
          <w:szCs w:val="24"/>
        </w:rPr>
        <w:t xml:space="preserve"> dowożący zwierzę</w:t>
      </w:r>
      <w:r w:rsidRPr="00BC7449">
        <w:rPr>
          <w:rFonts w:ascii="Arial" w:hAnsi="Arial" w:cs="Arial"/>
          <w:color w:val="auto"/>
          <w:sz w:val="24"/>
          <w:szCs w:val="24"/>
        </w:rPr>
        <w:t xml:space="preserve">ta jako EL – 1 </w:t>
      </w:r>
    </w:p>
    <w:p w:rsidR="00BC7449" w:rsidRPr="00BC7449" w:rsidRDefault="00BC7449" w:rsidP="00BC7449">
      <w:pPr>
        <w:pStyle w:val="Nagwek5"/>
        <w:spacing w:before="146"/>
        <w:jc w:val="both"/>
        <w:rPr>
          <w:rFonts w:ascii="Arial" w:hAnsi="Arial" w:cs="Arial"/>
          <w:b/>
          <w:bCs/>
          <w:i/>
          <w:color w:val="auto"/>
          <w:sz w:val="24"/>
          <w:szCs w:val="24"/>
        </w:rPr>
      </w:pPr>
      <w:r w:rsidRPr="00BC7449">
        <w:rPr>
          <w:rFonts w:ascii="Arial" w:hAnsi="Arial" w:cs="Arial"/>
          <w:b/>
          <w:i/>
          <w:color w:val="auto"/>
          <w:sz w:val="24"/>
          <w:szCs w:val="24"/>
        </w:rPr>
        <w:t>Pojazd specjalistycz</w:t>
      </w:r>
      <w:r>
        <w:rPr>
          <w:rFonts w:ascii="Arial" w:hAnsi="Arial" w:cs="Arial"/>
          <w:b/>
          <w:i/>
          <w:color w:val="auto"/>
          <w:sz w:val="24"/>
          <w:szCs w:val="24"/>
        </w:rPr>
        <w:t>ny klatkowy dowoż</w:t>
      </w:r>
      <w:r w:rsidRPr="00BC7449">
        <w:rPr>
          <w:rFonts w:ascii="Arial" w:hAnsi="Arial" w:cs="Arial"/>
          <w:b/>
          <w:i/>
          <w:color w:val="auto"/>
          <w:sz w:val="24"/>
          <w:szCs w:val="24"/>
        </w:rPr>
        <w:t xml:space="preserve">ący zwierzeta 3 pojazdy na godzinę  </w:t>
      </w:r>
    </w:p>
    <w:p w:rsidR="00BC7449" w:rsidRPr="00BC7449" w:rsidRDefault="00BC7449" w:rsidP="00BC7449">
      <w:pPr>
        <w:pStyle w:val="Nagwek5"/>
        <w:spacing w:before="149"/>
        <w:jc w:val="both"/>
        <w:rPr>
          <w:rFonts w:ascii="Arial" w:hAnsi="Arial" w:cs="Arial"/>
          <w:color w:val="auto"/>
          <w:sz w:val="24"/>
          <w:szCs w:val="24"/>
        </w:rPr>
      </w:pPr>
      <w:r w:rsidRPr="00BC7449">
        <w:rPr>
          <w:rFonts w:ascii="Arial" w:hAnsi="Arial" w:cs="Arial"/>
          <w:color w:val="auto"/>
          <w:sz w:val="24"/>
          <w:szCs w:val="24"/>
        </w:rPr>
        <w:t>Pojazd asenizacyjny ciężarowy powyżej 3,5</w:t>
      </w:r>
      <w:r w:rsidRPr="00BC7449">
        <w:rPr>
          <w:rFonts w:ascii="Arial" w:hAnsi="Arial" w:cs="Arial"/>
          <w:color w:val="auto"/>
          <w:spacing w:val="-9"/>
          <w:sz w:val="24"/>
          <w:szCs w:val="24"/>
        </w:rPr>
        <w:t xml:space="preserve"> </w:t>
      </w:r>
      <w:r w:rsidRPr="00BC7449">
        <w:rPr>
          <w:rFonts w:ascii="Arial" w:hAnsi="Arial" w:cs="Arial"/>
          <w:color w:val="auto"/>
          <w:sz w:val="24"/>
          <w:szCs w:val="24"/>
        </w:rPr>
        <w:t xml:space="preserve">Mg jako EL – 2 </w:t>
      </w:r>
    </w:p>
    <w:p w:rsidR="00BC7449" w:rsidRPr="00BC7449" w:rsidRDefault="00BC7449" w:rsidP="00BC7449">
      <w:pPr>
        <w:pStyle w:val="Tekstpodstawowy"/>
        <w:spacing w:before="146"/>
        <w:jc w:val="both"/>
        <w:rPr>
          <w:rFonts w:ascii="Arial" w:hAnsi="Arial" w:cs="Arial"/>
          <w:lang w:val="pl-PL"/>
        </w:rPr>
      </w:pPr>
      <w:r w:rsidRPr="00BC7449">
        <w:rPr>
          <w:rFonts w:ascii="Arial" w:hAnsi="Arial" w:cs="Arial"/>
          <w:lang w:val="pl-PL"/>
        </w:rPr>
        <w:t>Wóz asenizacyjny (bytowe i przemysłowe) – ilość kursów 3 pojazdy na godzinę.</w:t>
      </w:r>
    </w:p>
    <w:p w:rsidR="00BC7449" w:rsidRPr="00BC7449" w:rsidRDefault="00BC7449" w:rsidP="00BC7449">
      <w:pPr>
        <w:spacing w:before="146"/>
        <w:ind w:left="136"/>
        <w:jc w:val="both"/>
        <w:rPr>
          <w:rFonts w:ascii="Arial" w:eastAsia="Calibri" w:hAnsi="Arial" w:cs="Arial"/>
          <w:sz w:val="24"/>
          <w:szCs w:val="24"/>
        </w:rPr>
      </w:pPr>
      <w:r w:rsidRPr="00BC7449">
        <w:rPr>
          <w:rFonts w:ascii="Arial" w:hAnsi="Arial" w:cs="Arial"/>
          <w:b/>
          <w:i/>
          <w:sz w:val="24"/>
          <w:szCs w:val="24"/>
        </w:rPr>
        <w:t>Samochody</w:t>
      </w:r>
      <w:r w:rsidRPr="00BC7449">
        <w:rPr>
          <w:rFonts w:ascii="Arial" w:hAnsi="Arial" w:cs="Arial"/>
          <w:b/>
          <w:i/>
          <w:spacing w:val="-7"/>
          <w:sz w:val="24"/>
          <w:szCs w:val="24"/>
        </w:rPr>
        <w:t xml:space="preserve"> </w:t>
      </w:r>
      <w:r w:rsidRPr="00BC7449">
        <w:rPr>
          <w:rFonts w:ascii="Arial" w:hAnsi="Arial" w:cs="Arial"/>
          <w:b/>
          <w:i/>
          <w:sz w:val="24"/>
          <w:szCs w:val="24"/>
        </w:rPr>
        <w:t xml:space="preserve">osobowe jako EL – 3 </w:t>
      </w:r>
    </w:p>
    <w:p w:rsidR="00BC7449" w:rsidRPr="00BC7449" w:rsidRDefault="00BC7449" w:rsidP="00BC7449">
      <w:pPr>
        <w:pStyle w:val="Tekstpodstawowy"/>
        <w:spacing w:before="146"/>
        <w:jc w:val="both"/>
        <w:rPr>
          <w:rFonts w:ascii="Arial" w:hAnsi="Arial" w:cs="Arial"/>
          <w:lang w:val="pl-PL"/>
        </w:rPr>
      </w:pPr>
      <w:r w:rsidRPr="00BC7449">
        <w:rPr>
          <w:rFonts w:ascii="Arial" w:hAnsi="Arial" w:cs="Arial"/>
          <w:lang w:val="pl-PL"/>
        </w:rPr>
        <w:t xml:space="preserve">Ilość kursów (wjazd + wyjazd) 4 samochody na godiznę </w:t>
      </w:r>
    </w:p>
    <w:p w:rsidR="00BC7449" w:rsidRPr="00BC7449" w:rsidRDefault="00BC7449" w:rsidP="00BC7449">
      <w:pPr>
        <w:pStyle w:val="Nagwek5"/>
        <w:spacing w:before="146"/>
        <w:jc w:val="both"/>
        <w:rPr>
          <w:rFonts w:ascii="Arial" w:hAnsi="Arial" w:cs="Arial"/>
          <w:b/>
          <w:bCs/>
          <w:i/>
          <w:color w:val="auto"/>
          <w:sz w:val="24"/>
          <w:szCs w:val="24"/>
        </w:rPr>
      </w:pPr>
      <w:r w:rsidRPr="00BC7449">
        <w:rPr>
          <w:rFonts w:ascii="Arial" w:hAnsi="Arial" w:cs="Arial"/>
          <w:color w:val="auto"/>
          <w:sz w:val="24"/>
          <w:szCs w:val="24"/>
        </w:rPr>
        <w:t>Autocysterna z paszą ciężarowy powyżej 3,5</w:t>
      </w:r>
      <w:r w:rsidRPr="00BC7449">
        <w:rPr>
          <w:rFonts w:ascii="Arial" w:hAnsi="Arial" w:cs="Arial"/>
          <w:color w:val="auto"/>
          <w:spacing w:val="-10"/>
          <w:sz w:val="24"/>
          <w:szCs w:val="24"/>
        </w:rPr>
        <w:t xml:space="preserve"> </w:t>
      </w:r>
      <w:r w:rsidRPr="00BC7449">
        <w:rPr>
          <w:rFonts w:ascii="Arial" w:hAnsi="Arial" w:cs="Arial"/>
          <w:color w:val="auto"/>
          <w:sz w:val="24"/>
          <w:szCs w:val="24"/>
        </w:rPr>
        <w:t xml:space="preserve">Mg jako EL – 4 </w:t>
      </w:r>
    </w:p>
    <w:p w:rsidR="00BC7449" w:rsidRPr="00BC7449" w:rsidRDefault="00BC7449" w:rsidP="00BC7449">
      <w:pPr>
        <w:spacing w:before="146" w:line="360" w:lineRule="auto"/>
        <w:ind w:left="136" w:right="2104"/>
        <w:jc w:val="both"/>
        <w:rPr>
          <w:rFonts w:ascii="Arial" w:eastAsia="Calibri" w:hAnsi="Arial" w:cs="Arial"/>
          <w:sz w:val="24"/>
          <w:szCs w:val="24"/>
        </w:rPr>
      </w:pPr>
      <w:r w:rsidRPr="00BC7449">
        <w:rPr>
          <w:rFonts w:ascii="Arial" w:eastAsia="Calibri" w:hAnsi="Arial" w:cs="Arial"/>
          <w:sz w:val="24"/>
          <w:szCs w:val="24"/>
        </w:rPr>
        <w:t xml:space="preserve">Autocysterna z paszą – ilość kursów 3 pojazdy na godiznę  </w:t>
      </w:r>
    </w:p>
    <w:p w:rsidR="00BC7449" w:rsidRPr="00BC7449" w:rsidRDefault="00BC7449" w:rsidP="00BC7449">
      <w:pPr>
        <w:pStyle w:val="Nagwek5"/>
        <w:spacing w:before="146"/>
        <w:jc w:val="both"/>
        <w:rPr>
          <w:rFonts w:ascii="Arial" w:hAnsi="Arial" w:cs="Arial"/>
          <w:b/>
          <w:bCs/>
          <w:i/>
          <w:color w:val="auto"/>
          <w:sz w:val="24"/>
          <w:szCs w:val="24"/>
        </w:rPr>
      </w:pPr>
      <w:r w:rsidRPr="00BC7449">
        <w:rPr>
          <w:rFonts w:ascii="Arial" w:hAnsi="Arial" w:cs="Arial"/>
          <w:color w:val="auto"/>
          <w:sz w:val="24"/>
          <w:szCs w:val="24"/>
        </w:rPr>
        <w:t>Ładowarka</w:t>
      </w:r>
      <w:r w:rsidRPr="00BC7449">
        <w:rPr>
          <w:rFonts w:ascii="Arial" w:hAnsi="Arial" w:cs="Arial"/>
          <w:color w:val="auto"/>
          <w:spacing w:val="-4"/>
          <w:sz w:val="24"/>
          <w:szCs w:val="24"/>
        </w:rPr>
        <w:t xml:space="preserve"> </w:t>
      </w:r>
      <w:r w:rsidRPr="00BC7449">
        <w:rPr>
          <w:rFonts w:ascii="Arial" w:hAnsi="Arial" w:cs="Arial"/>
          <w:color w:val="auto"/>
          <w:sz w:val="24"/>
          <w:szCs w:val="24"/>
        </w:rPr>
        <w:t xml:space="preserve">obornika jako EL – 5 </w:t>
      </w:r>
    </w:p>
    <w:p w:rsidR="00BC7449" w:rsidRPr="00BC7449" w:rsidRDefault="00BC7449" w:rsidP="00BC7449">
      <w:pPr>
        <w:pStyle w:val="Tekstpodstawowy"/>
        <w:spacing w:before="148" w:line="360" w:lineRule="auto"/>
        <w:ind w:right="133"/>
        <w:jc w:val="both"/>
        <w:rPr>
          <w:rFonts w:ascii="Arial" w:hAnsi="Arial" w:cs="Arial"/>
          <w:lang w:val="pl-PL"/>
        </w:rPr>
      </w:pPr>
      <w:r w:rsidRPr="00BC7449">
        <w:rPr>
          <w:rFonts w:ascii="Arial" w:hAnsi="Arial" w:cs="Arial"/>
          <w:lang w:val="pl-PL"/>
        </w:rPr>
        <w:t>Ładowarka – czas napełniania przyczepy t = 0,5 h. Obliczono 5 przejazdów na godzinę</w:t>
      </w:r>
    </w:p>
    <w:p w:rsidR="00BC7449" w:rsidRPr="00BC7449" w:rsidRDefault="00BC7449" w:rsidP="00BC7449">
      <w:pPr>
        <w:pStyle w:val="Nagwek5"/>
        <w:spacing w:before="149"/>
        <w:jc w:val="both"/>
        <w:rPr>
          <w:rFonts w:ascii="Arial" w:hAnsi="Arial" w:cs="Arial"/>
          <w:bCs/>
          <w:i/>
          <w:color w:val="auto"/>
          <w:sz w:val="24"/>
          <w:szCs w:val="24"/>
        </w:rPr>
      </w:pPr>
      <w:r w:rsidRPr="00BC7449">
        <w:rPr>
          <w:rFonts w:ascii="Arial" w:hAnsi="Arial" w:cs="Arial"/>
          <w:bCs/>
          <w:i/>
          <w:color w:val="auto"/>
          <w:sz w:val="24"/>
          <w:szCs w:val="24"/>
        </w:rPr>
        <w:t xml:space="preserve">Autocesterna LPG pow. 3,5 Mg dowożąca gaz jako EL – 6 </w:t>
      </w:r>
    </w:p>
    <w:p w:rsidR="00BC7449" w:rsidRPr="00BC7449" w:rsidRDefault="00BC7449" w:rsidP="00BC7449">
      <w:pPr>
        <w:pStyle w:val="Tekstpodstawowy"/>
        <w:spacing w:before="148" w:line="360" w:lineRule="auto"/>
        <w:ind w:right="133"/>
        <w:jc w:val="both"/>
        <w:rPr>
          <w:rFonts w:ascii="Arial" w:hAnsi="Arial" w:cs="Arial"/>
          <w:lang w:val="pl-PL"/>
        </w:rPr>
      </w:pPr>
      <w:r w:rsidRPr="00BC7449">
        <w:rPr>
          <w:rFonts w:ascii="Arial" w:hAnsi="Arial" w:cs="Arial"/>
          <w:lang w:val="pl-PL"/>
        </w:rPr>
        <w:t xml:space="preserve">Autocysterna LPG – ilość kursów 1 pojazd na godiznę </w:t>
      </w:r>
    </w:p>
    <w:p w:rsidR="00BC7449" w:rsidRPr="00BC7449" w:rsidRDefault="00BC7449" w:rsidP="00BC7449">
      <w:pPr>
        <w:pStyle w:val="Tekstpodstawowy"/>
        <w:spacing w:before="148" w:line="360" w:lineRule="auto"/>
        <w:ind w:right="133"/>
        <w:jc w:val="both"/>
        <w:rPr>
          <w:rFonts w:ascii="Arial" w:hAnsi="Arial" w:cs="Arial"/>
          <w:b/>
          <w:lang w:val="pl-PL"/>
        </w:rPr>
      </w:pPr>
      <w:r w:rsidRPr="00BC7449">
        <w:rPr>
          <w:rFonts w:ascii="Arial" w:hAnsi="Arial" w:cs="Arial"/>
          <w:b/>
          <w:lang w:val="pl-PL"/>
        </w:rPr>
        <w:t xml:space="preserve">EL – emitor liniowy </w:t>
      </w:r>
    </w:p>
    <w:p w:rsidR="00BC7449" w:rsidRPr="00BC7449" w:rsidRDefault="00BC7449" w:rsidP="00BC7449">
      <w:pPr>
        <w:pStyle w:val="Tekstpodstawowy"/>
        <w:spacing w:before="148" w:line="360" w:lineRule="auto"/>
        <w:ind w:right="133"/>
        <w:jc w:val="both"/>
        <w:rPr>
          <w:rFonts w:ascii="Arial" w:hAnsi="Arial" w:cs="Arial"/>
          <w:lang w:val="pl-PL"/>
        </w:rPr>
      </w:pPr>
      <w:r w:rsidRPr="00BC7449">
        <w:rPr>
          <w:rFonts w:ascii="Arial" w:hAnsi="Arial" w:cs="Arial"/>
          <w:lang w:val="pl-PL"/>
        </w:rPr>
        <w:t xml:space="preserve">Podczas obliczania wielkosci emisji zastosowano najbardziej niekorzystne warunki pracy pojazdów drogowych tzn. takie w których wszystkie źródła pracują jednocześnie. Pojazdy niedrogowe zastąpiono w programie pojazdami ciężarowymi ciężkimi.  </w:t>
      </w:r>
    </w:p>
    <w:p w:rsidR="00BC7449" w:rsidRDefault="00BC7449"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117DAA" w:rsidRDefault="00117DAA" w:rsidP="00BC7449">
      <w:pPr>
        <w:pStyle w:val="Tekstpodstawowy"/>
        <w:spacing w:before="148" w:line="360" w:lineRule="auto"/>
        <w:ind w:right="133"/>
        <w:jc w:val="both"/>
        <w:rPr>
          <w:rFonts w:ascii="Arial" w:hAnsi="Arial" w:cs="Arial"/>
          <w:lang w:val="pl-PL"/>
        </w:rPr>
      </w:pPr>
    </w:p>
    <w:p w:rsidR="00BC7449" w:rsidRPr="00BC7449" w:rsidRDefault="00BC7449" w:rsidP="00BC7449">
      <w:pPr>
        <w:pStyle w:val="Nagwek4"/>
        <w:spacing w:before="51"/>
        <w:ind w:left="0"/>
        <w:jc w:val="both"/>
        <w:rPr>
          <w:rFonts w:ascii="Arial" w:hAnsi="Arial" w:cs="Arial"/>
          <w:b w:val="0"/>
          <w:bCs w:val="0"/>
          <w:lang w:val="pl-PL"/>
        </w:rPr>
      </w:pPr>
      <w:r w:rsidRPr="00BC7449">
        <w:rPr>
          <w:rFonts w:ascii="Arial" w:hAnsi="Arial" w:cs="Arial"/>
          <w:spacing w:val="-55"/>
          <w:u w:val="single" w:color="000000"/>
          <w:lang w:val="pl-PL"/>
        </w:rPr>
        <w:lastRenderedPageBreak/>
        <w:t xml:space="preserve"> </w:t>
      </w:r>
      <w:r w:rsidRPr="00BC7449">
        <w:rPr>
          <w:rFonts w:ascii="Arial" w:hAnsi="Arial" w:cs="Arial"/>
          <w:u w:val="single" w:color="000000"/>
          <w:lang w:val="pl-PL"/>
        </w:rPr>
        <w:t>Emis</w:t>
      </w:r>
      <w:r w:rsidRPr="00BC7449">
        <w:rPr>
          <w:rFonts w:ascii="Arial" w:hAnsi="Arial" w:cs="Arial"/>
          <w:spacing w:val="-54"/>
          <w:u w:val="single" w:color="000000"/>
          <w:lang w:val="pl-PL"/>
        </w:rPr>
        <w:t xml:space="preserve"> </w:t>
      </w:r>
      <w:r w:rsidRPr="00BC7449">
        <w:rPr>
          <w:rFonts w:ascii="Arial" w:hAnsi="Arial" w:cs="Arial"/>
          <w:u w:val="single" w:color="000000"/>
          <w:lang w:val="pl-PL"/>
        </w:rPr>
        <w:t>j</w:t>
      </w:r>
      <w:r w:rsidRPr="00BC7449">
        <w:rPr>
          <w:rFonts w:ascii="Arial" w:hAnsi="Arial" w:cs="Arial"/>
          <w:spacing w:val="-54"/>
          <w:u w:val="single" w:color="000000"/>
          <w:lang w:val="pl-PL"/>
        </w:rPr>
        <w:t xml:space="preserve"> </w:t>
      </w:r>
      <w:r w:rsidRPr="00BC7449">
        <w:rPr>
          <w:rFonts w:ascii="Arial" w:hAnsi="Arial" w:cs="Arial"/>
          <w:u w:val="single" w:color="000000"/>
          <w:lang w:val="pl-PL"/>
        </w:rPr>
        <w:t>a</w:t>
      </w:r>
      <w:r w:rsidRPr="00BC7449">
        <w:rPr>
          <w:rFonts w:ascii="Arial" w:hAnsi="Arial" w:cs="Arial"/>
          <w:spacing w:val="-4"/>
          <w:u w:val="single" w:color="000000"/>
          <w:lang w:val="pl-PL"/>
        </w:rPr>
        <w:t xml:space="preserve"> </w:t>
      </w:r>
      <w:r w:rsidRPr="00BC7449">
        <w:rPr>
          <w:rFonts w:ascii="Arial" w:hAnsi="Arial" w:cs="Arial"/>
          <w:u w:val="single" w:color="000000"/>
          <w:lang w:val="pl-PL"/>
        </w:rPr>
        <w:t>z</w:t>
      </w:r>
      <w:r w:rsidRPr="00BC7449">
        <w:rPr>
          <w:rFonts w:ascii="Arial" w:hAnsi="Arial" w:cs="Arial"/>
          <w:spacing w:val="-4"/>
          <w:u w:val="single" w:color="000000"/>
          <w:lang w:val="pl-PL"/>
        </w:rPr>
        <w:t xml:space="preserve"> </w:t>
      </w:r>
      <w:r w:rsidRPr="00BC7449">
        <w:rPr>
          <w:rFonts w:ascii="Arial" w:hAnsi="Arial" w:cs="Arial"/>
          <w:u w:val="single" w:color="000000"/>
          <w:lang w:val="pl-PL"/>
        </w:rPr>
        <w:t>r</w:t>
      </w:r>
      <w:r w:rsidRPr="00BC7449">
        <w:rPr>
          <w:rFonts w:ascii="Arial" w:hAnsi="Arial" w:cs="Arial"/>
          <w:spacing w:val="-54"/>
          <w:u w:val="single" w:color="000000"/>
          <w:lang w:val="pl-PL"/>
        </w:rPr>
        <w:t xml:space="preserve"> </w:t>
      </w:r>
      <w:r w:rsidRPr="00BC7449">
        <w:rPr>
          <w:rFonts w:ascii="Arial" w:hAnsi="Arial" w:cs="Arial"/>
          <w:u w:val="single" w:color="000000"/>
          <w:lang w:val="pl-PL"/>
        </w:rPr>
        <w:t>u</w:t>
      </w:r>
      <w:r w:rsidRPr="00BC7449">
        <w:rPr>
          <w:rFonts w:ascii="Arial" w:hAnsi="Arial" w:cs="Arial"/>
          <w:spacing w:val="-54"/>
          <w:u w:val="single" w:color="000000"/>
          <w:lang w:val="pl-PL"/>
        </w:rPr>
        <w:t xml:space="preserve"> </w:t>
      </w:r>
      <w:r w:rsidRPr="00BC7449">
        <w:rPr>
          <w:rFonts w:ascii="Arial" w:hAnsi="Arial" w:cs="Arial"/>
          <w:u w:val="single" w:color="000000"/>
          <w:lang w:val="pl-PL"/>
        </w:rPr>
        <w:t>ch</w:t>
      </w:r>
      <w:r w:rsidRPr="00BC7449">
        <w:rPr>
          <w:rFonts w:ascii="Arial" w:hAnsi="Arial" w:cs="Arial"/>
          <w:spacing w:val="-54"/>
          <w:u w:val="single" w:color="000000"/>
          <w:lang w:val="pl-PL"/>
        </w:rPr>
        <w:t xml:space="preserve"> </w:t>
      </w:r>
      <w:r w:rsidRPr="00BC7449">
        <w:rPr>
          <w:rFonts w:ascii="Arial" w:hAnsi="Arial" w:cs="Arial"/>
          <w:u w:val="single" w:color="000000"/>
          <w:lang w:val="pl-PL"/>
        </w:rPr>
        <w:t>u</w:t>
      </w:r>
      <w:r w:rsidRPr="00BC7449">
        <w:rPr>
          <w:rFonts w:ascii="Arial" w:hAnsi="Arial" w:cs="Arial"/>
          <w:spacing w:val="-4"/>
          <w:u w:val="single" w:color="000000"/>
          <w:lang w:val="pl-PL"/>
        </w:rPr>
        <w:t xml:space="preserve"> </w:t>
      </w:r>
      <w:r w:rsidRPr="00BC7449">
        <w:rPr>
          <w:rFonts w:ascii="Arial" w:hAnsi="Arial" w:cs="Arial"/>
          <w:u w:val="single" w:color="000000"/>
          <w:lang w:val="pl-PL"/>
        </w:rPr>
        <w:t>samoc</w:t>
      </w:r>
      <w:r w:rsidRPr="00BC7449">
        <w:rPr>
          <w:rFonts w:ascii="Arial" w:hAnsi="Arial" w:cs="Arial"/>
          <w:spacing w:val="-54"/>
          <w:u w:val="single" w:color="000000"/>
          <w:lang w:val="pl-PL"/>
        </w:rPr>
        <w:t xml:space="preserve"> </w:t>
      </w:r>
      <w:r w:rsidRPr="00BC7449">
        <w:rPr>
          <w:rFonts w:ascii="Arial" w:hAnsi="Arial" w:cs="Arial"/>
          <w:u w:val="single" w:color="000000"/>
          <w:lang w:val="pl-PL"/>
        </w:rPr>
        <w:t>h</w:t>
      </w:r>
      <w:r w:rsidRPr="00BC7449">
        <w:rPr>
          <w:rFonts w:ascii="Arial" w:hAnsi="Arial" w:cs="Arial"/>
          <w:spacing w:val="-54"/>
          <w:u w:val="single" w:color="000000"/>
          <w:lang w:val="pl-PL"/>
        </w:rPr>
        <w:t xml:space="preserve"> </w:t>
      </w:r>
      <w:r w:rsidRPr="00BC7449">
        <w:rPr>
          <w:rFonts w:ascii="Arial" w:hAnsi="Arial" w:cs="Arial"/>
          <w:u w:val="single" w:color="000000"/>
          <w:lang w:val="pl-PL"/>
        </w:rPr>
        <w:t>od</w:t>
      </w:r>
      <w:r w:rsidRPr="00BC7449">
        <w:rPr>
          <w:rFonts w:ascii="Arial" w:hAnsi="Arial" w:cs="Arial"/>
          <w:spacing w:val="-54"/>
          <w:u w:val="single" w:color="000000"/>
          <w:lang w:val="pl-PL"/>
        </w:rPr>
        <w:t xml:space="preserve"> </w:t>
      </w:r>
      <w:r w:rsidRPr="00BC7449">
        <w:rPr>
          <w:rFonts w:ascii="Arial" w:hAnsi="Arial" w:cs="Arial"/>
          <w:u w:val="single" w:color="000000"/>
          <w:lang w:val="pl-PL"/>
        </w:rPr>
        <w:t>ów</w:t>
      </w:r>
      <w:r w:rsidRPr="00BC7449">
        <w:rPr>
          <w:rFonts w:ascii="Arial" w:hAnsi="Arial" w:cs="Arial"/>
          <w:spacing w:val="-3"/>
          <w:u w:val="single" w:color="000000"/>
          <w:lang w:val="pl-PL"/>
        </w:rPr>
        <w:t xml:space="preserve"> ciężarowych ciężkich z poszczególnych emitorów liniowych. </w:t>
      </w:r>
    </w:p>
    <w:p w:rsidR="00BC7449" w:rsidRPr="00BC7449" w:rsidRDefault="00BC7449" w:rsidP="00BC7449">
      <w:pPr>
        <w:jc w:val="both"/>
        <w:rPr>
          <w:rFonts w:ascii="Arial" w:eastAsia="Calibri" w:hAnsi="Arial" w:cs="Arial"/>
          <w:b/>
          <w:bCs/>
          <w:sz w:val="24"/>
          <w:szCs w:val="24"/>
        </w:rPr>
      </w:pPr>
    </w:p>
    <w:p w:rsidR="00BC7449" w:rsidRPr="00BC7449" w:rsidRDefault="00BC7449" w:rsidP="00BC7449">
      <w:pPr>
        <w:autoSpaceDE w:val="0"/>
        <w:autoSpaceDN w:val="0"/>
        <w:adjustRightInd w:val="0"/>
        <w:ind w:left="15"/>
        <w:jc w:val="both"/>
        <w:rPr>
          <w:rFonts w:ascii="Arial" w:hAnsi="Arial" w:cs="Arial"/>
          <w:sz w:val="24"/>
          <w:szCs w:val="24"/>
        </w:rPr>
      </w:pPr>
      <w:r w:rsidRPr="00BC7449">
        <w:rPr>
          <w:rFonts w:ascii="Arial" w:hAnsi="Arial" w:cs="Arial"/>
          <w:sz w:val="24"/>
          <w:szCs w:val="24"/>
        </w:rPr>
        <w:t>Plik projektu: Ferma Drobiu Andrzej Śliwiński - Marysinek. Operat</w:t>
      </w:r>
      <w:r w:rsidRPr="00BC7449">
        <w:rPr>
          <w:rFonts w:ascii="Arial" w:hAnsi="Arial" w:cs="Arial"/>
          <w:sz w:val="24"/>
          <w:szCs w:val="24"/>
        </w:rPr>
        <w:tab/>
        <w:t xml:space="preserve"> emitor: </w:t>
      </w:r>
    </w:p>
    <w:p w:rsidR="00BC7449" w:rsidRPr="00BC7449" w:rsidRDefault="00BC7449" w:rsidP="00BC7449">
      <w:pPr>
        <w:autoSpaceDE w:val="0"/>
        <w:autoSpaceDN w:val="0"/>
        <w:adjustRightInd w:val="0"/>
        <w:ind w:left="15"/>
        <w:jc w:val="both"/>
        <w:rPr>
          <w:rFonts w:ascii="Arial" w:hAnsi="Arial" w:cs="Arial"/>
          <w:b/>
          <w:bCs/>
          <w:sz w:val="24"/>
          <w:szCs w:val="24"/>
        </w:rPr>
      </w:pPr>
      <w:r w:rsidRPr="00BC7449">
        <w:rPr>
          <w:rFonts w:ascii="Arial" w:hAnsi="Arial" w:cs="Arial"/>
          <w:b/>
          <w:bCs/>
          <w:sz w:val="24"/>
          <w:szCs w:val="24"/>
        </w:rPr>
        <w:t xml:space="preserve">el - 1  droga pojazdu dowożącego zwierzęta </w:t>
      </w:r>
    </w:p>
    <w:p w:rsidR="00BC7449" w:rsidRPr="00BC7449" w:rsidRDefault="00BC7449" w:rsidP="00BC7449">
      <w:pPr>
        <w:autoSpaceDE w:val="0"/>
        <w:autoSpaceDN w:val="0"/>
        <w:adjustRightInd w:val="0"/>
        <w:ind w:left="15"/>
        <w:jc w:val="both"/>
        <w:rPr>
          <w:rFonts w:ascii="Arial" w:hAnsi="Arial" w:cs="Arial"/>
          <w:sz w:val="24"/>
          <w:szCs w:val="24"/>
        </w:rPr>
      </w:pPr>
      <w:r w:rsidRPr="00BC7449">
        <w:rPr>
          <w:rFonts w:ascii="Arial" w:hAnsi="Arial" w:cs="Arial"/>
          <w:sz w:val="24"/>
          <w:szCs w:val="24"/>
        </w:rPr>
        <w:t>Długość drogi: 0,658 km         rodzaj drogi: miejska         rok prognozy: 2007</w:t>
      </w:r>
    </w:p>
    <w:p w:rsidR="00BC7449" w:rsidRDefault="00BC7449" w:rsidP="00BC7449">
      <w:pPr>
        <w:autoSpaceDE w:val="0"/>
        <w:autoSpaceDN w:val="0"/>
        <w:adjustRightInd w:val="0"/>
        <w:ind w:left="15"/>
        <w:rPr>
          <w:rFonts w:cs="Arial"/>
          <w:color w:val="000000"/>
          <w:sz w:val="24"/>
          <w:szCs w:val="24"/>
        </w:rPr>
      </w:pPr>
    </w:p>
    <w:p w:rsidR="00117DAA" w:rsidRPr="00CC2D96" w:rsidRDefault="00117DAA" w:rsidP="00BC7449">
      <w:pPr>
        <w:autoSpaceDE w:val="0"/>
        <w:autoSpaceDN w:val="0"/>
        <w:adjustRightInd w:val="0"/>
        <w:ind w:left="15"/>
        <w:rPr>
          <w:rFonts w:cs="Arial"/>
          <w:color w:val="000000"/>
          <w:sz w:val="24"/>
          <w:szCs w:val="24"/>
        </w:rPr>
      </w:pPr>
    </w:p>
    <w:p w:rsidR="00BC7449" w:rsidRPr="00117DAA" w:rsidRDefault="00BC7449" w:rsidP="00BC7449">
      <w:pPr>
        <w:autoSpaceDE w:val="0"/>
        <w:autoSpaceDN w:val="0"/>
        <w:adjustRightInd w:val="0"/>
        <w:ind w:left="15"/>
        <w:jc w:val="center"/>
        <w:rPr>
          <w:rFonts w:ascii="Arial" w:hAnsi="Arial" w:cs="Arial"/>
          <w:b/>
          <w:bCs/>
          <w:color w:val="000000"/>
          <w:sz w:val="24"/>
          <w:szCs w:val="24"/>
        </w:rPr>
      </w:pPr>
      <w:r w:rsidRPr="00117DAA">
        <w:rPr>
          <w:rFonts w:ascii="Arial" w:hAnsi="Arial" w:cs="Arial"/>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Times New Roman" w:hAnsi="Times New Roman"/>
          <w:b/>
          <w:bCs/>
          <w:color w:val="000000"/>
          <w:sz w:val="24"/>
          <w:szCs w:val="24"/>
        </w:rPr>
      </w:pPr>
    </w:p>
    <w:p w:rsidR="00BC7449" w:rsidRPr="00CC2D96" w:rsidRDefault="00BC7449" w:rsidP="00BC7449">
      <w:pPr>
        <w:autoSpaceDE w:val="0"/>
        <w:autoSpaceDN w:val="0"/>
        <w:adjustRightInd w:val="0"/>
        <w:ind w:left="15"/>
        <w:rPr>
          <w:rFonts w:ascii="Arial" w:hAnsi="Arial" w:cs="Arial"/>
          <w:sz w:val="20"/>
          <w:szCs w:val="20"/>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100"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0,0000192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0,00268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NOx</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0,000231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Pył ogółem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0,0000152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0,00258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0,0227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0,000000271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0,000000155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0,0000295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w:t>
            </w:r>
            <w:r>
              <w:rPr>
                <w:rFonts w:ascii="Arial" w:hAnsi="Arial" w:cs="Arial"/>
                <w:position w:val="-2"/>
                <w:sz w:val="12"/>
                <w:szCs w:val="12"/>
              </w:rPr>
              <w:t>2</w:t>
            </w:r>
            <w:r>
              <w:rPr>
                <w:rFonts w:ascii="Arial" w:hAnsi="Arial" w:cs="Arial"/>
                <w:sz w:val="20"/>
                <w:szCs w:val="20"/>
              </w:rPr>
              <w:t>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0,071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SO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0,00000227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0,000000227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0,000039</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0,0062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0,00000114</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0,000183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lastRenderedPageBreak/>
              <w:t>Nikiel</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0,00000159</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0,000256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0,000000227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0,0000227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0,000208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0,033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0,000195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0,00000081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0,000104</w:t>
            </w:r>
          </w:p>
        </w:tc>
      </w:tr>
      <w:tr w:rsidR="00BC7449" w:rsidTr="00BC7449">
        <w:trPr>
          <w:jc w:val="center"/>
        </w:trPr>
        <w:tc>
          <w:tcPr>
            <w:tcW w:w="2490" w:type="dxa"/>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2,3E-9</w:t>
            </w:r>
          </w:p>
        </w:tc>
        <w:tc>
          <w:tcPr>
            <w:tcW w:w="147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0,000000289</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spacing w:before="11"/>
        <w:rPr>
          <w:rFonts w:ascii="Calibri" w:eastAsia="Calibri" w:hAnsi="Calibri" w:cs="Calibri"/>
          <w:b/>
          <w:bCs/>
          <w:sz w:val="23"/>
          <w:szCs w:val="23"/>
        </w:rPr>
      </w:pP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Plik projektu: Ferma Drobiu Andrzej Śliwiński - Marysinek. Operat</w:t>
      </w:r>
      <w:r w:rsidRPr="00BC7449">
        <w:rPr>
          <w:rFonts w:ascii="Arial" w:hAnsi="Arial" w:cs="Arial"/>
          <w:color w:val="000000"/>
          <w:sz w:val="24"/>
          <w:szCs w:val="24"/>
        </w:rPr>
        <w:tab/>
        <w:t xml:space="preserve"> emitor: </w:t>
      </w:r>
    </w:p>
    <w:p w:rsidR="00BC7449" w:rsidRPr="00BC7449" w:rsidRDefault="00BC7449" w:rsidP="00BC7449">
      <w:pPr>
        <w:autoSpaceDE w:val="0"/>
        <w:autoSpaceDN w:val="0"/>
        <w:adjustRightInd w:val="0"/>
        <w:ind w:left="15"/>
        <w:rPr>
          <w:rFonts w:ascii="Arial" w:hAnsi="Arial" w:cs="Arial"/>
          <w:b/>
          <w:bCs/>
          <w:color w:val="000000"/>
          <w:sz w:val="24"/>
          <w:szCs w:val="24"/>
        </w:rPr>
      </w:pPr>
      <w:r w:rsidRPr="00BC7449">
        <w:rPr>
          <w:rFonts w:ascii="Arial" w:hAnsi="Arial" w:cs="Arial"/>
          <w:b/>
          <w:bCs/>
          <w:color w:val="000000"/>
          <w:sz w:val="24"/>
          <w:szCs w:val="24"/>
        </w:rPr>
        <w:t xml:space="preserve">el - 2  droga pojazdu odbierającego ścieki </w:t>
      </w: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Długość drogi: 0,181 km         rodzaj drogi: miejska         rok prognozy: 2007</w:t>
      </w:r>
    </w:p>
    <w:p w:rsidR="00BC7449" w:rsidRPr="00CC2D96" w:rsidRDefault="00BC7449" w:rsidP="00BC7449">
      <w:pPr>
        <w:autoSpaceDE w:val="0"/>
        <w:autoSpaceDN w:val="0"/>
        <w:adjustRightInd w:val="0"/>
        <w:ind w:left="15"/>
        <w:rPr>
          <w:rFonts w:cs="Arial"/>
          <w:color w:val="000000"/>
          <w:sz w:val="24"/>
          <w:szCs w:val="24"/>
        </w:rPr>
      </w:pPr>
    </w:p>
    <w:p w:rsidR="00BC7449" w:rsidRPr="00CC2D96" w:rsidRDefault="00BC7449" w:rsidP="00BC7449">
      <w:pPr>
        <w:autoSpaceDE w:val="0"/>
        <w:autoSpaceDN w:val="0"/>
        <w:adjustRightInd w:val="0"/>
        <w:ind w:left="15"/>
        <w:jc w:val="center"/>
        <w:rPr>
          <w:b/>
          <w:bCs/>
          <w:color w:val="000000"/>
          <w:sz w:val="24"/>
          <w:szCs w:val="24"/>
        </w:rPr>
      </w:pPr>
      <w:r w:rsidRPr="00CC2D96">
        <w:rPr>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Times New Roman" w:hAnsi="Times New Roman"/>
          <w:b/>
          <w:bCs/>
          <w:color w:val="000000"/>
          <w:sz w:val="24"/>
          <w:szCs w:val="24"/>
        </w:rPr>
      </w:pPr>
    </w:p>
    <w:p w:rsidR="00BC7449" w:rsidRPr="00CC2D96" w:rsidRDefault="00BC7449" w:rsidP="00BC7449">
      <w:pPr>
        <w:autoSpaceDE w:val="0"/>
        <w:autoSpaceDN w:val="0"/>
        <w:adjustRightInd w:val="0"/>
        <w:ind w:left="15"/>
        <w:rPr>
          <w:rFonts w:ascii="Arial" w:hAnsi="Arial" w:cs="Arial"/>
          <w:sz w:val="20"/>
          <w:szCs w:val="20"/>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100"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0,0000267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0,00047</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0,00121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NOx</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0,0059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0,0153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0,000084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0,000218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Pył ogółem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0,00106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0,00000052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0,0000052</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0,0000135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lastRenderedPageBreak/>
              <w:t>N</w:t>
            </w:r>
            <w:r>
              <w:rPr>
                <w:rFonts w:ascii="Arial" w:hAnsi="Arial" w:cs="Arial"/>
                <w:position w:val="-2"/>
                <w:sz w:val="12"/>
                <w:szCs w:val="12"/>
              </w:rPr>
              <w:t>2</w:t>
            </w:r>
            <w:r>
              <w:rPr>
                <w:rFonts w:ascii="Arial" w:hAnsi="Arial" w:cs="Arial"/>
                <w:sz w:val="20"/>
                <w:szCs w:val="20"/>
              </w:rPr>
              <w:t>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0,000075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0,000195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0,108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1,89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SO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0,000059</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0,00102</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0,00266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0,00000172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0,0000301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0,000078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Nikiel</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0,00000241</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0,000042</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0,000303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0,0053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0,0138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0,00059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0,00153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0,00000201</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0,000092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0,00000108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0,0000188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0,000049</w:t>
            </w:r>
          </w:p>
        </w:tc>
      </w:tr>
      <w:tr w:rsidR="00BC7449" w:rsidTr="00BC7449">
        <w:trPr>
          <w:jc w:val="center"/>
        </w:trPr>
        <w:tc>
          <w:tcPr>
            <w:tcW w:w="2490" w:type="dxa"/>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3,0E-9</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0,000000052</w:t>
            </w:r>
          </w:p>
        </w:tc>
        <w:tc>
          <w:tcPr>
            <w:tcW w:w="1470" w:type="dxa"/>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0,000000136</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autoSpaceDE w:val="0"/>
        <w:autoSpaceDN w:val="0"/>
        <w:adjustRightInd w:val="0"/>
        <w:ind w:left="15"/>
        <w:rPr>
          <w:rFonts w:cs="Arial"/>
          <w:color w:val="000000"/>
          <w:sz w:val="24"/>
          <w:szCs w:val="24"/>
        </w:rPr>
      </w:pP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Plik projektu: Ferma Drobiu Andrzej Śliwiński - Marysinek. Operat</w:t>
      </w:r>
      <w:r w:rsidRPr="00BC7449">
        <w:rPr>
          <w:rFonts w:ascii="Arial" w:hAnsi="Arial" w:cs="Arial"/>
          <w:color w:val="000000"/>
          <w:sz w:val="24"/>
          <w:szCs w:val="24"/>
        </w:rPr>
        <w:tab/>
        <w:t xml:space="preserve"> emitor: </w:t>
      </w:r>
    </w:p>
    <w:p w:rsidR="00BC7449" w:rsidRPr="00BC7449" w:rsidRDefault="00BC7449" w:rsidP="00BC7449">
      <w:pPr>
        <w:autoSpaceDE w:val="0"/>
        <w:autoSpaceDN w:val="0"/>
        <w:adjustRightInd w:val="0"/>
        <w:ind w:left="15"/>
        <w:rPr>
          <w:rFonts w:ascii="Arial" w:hAnsi="Arial" w:cs="Arial"/>
          <w:b/>
          <w:bCs/>
          <w:color w:val="000000"/>
          <w:sz w:val="24"/>
          <w:szCs w:val="24"/>
        </w:rPr>
      </w:pPr>
      <w:r w:rsidRPr="00BC7449">
        <w:rPr>
          <w:rFonts w:ascii="Arial" w:hAnsi="Arial" w:cs="Arial"/>
          <w:b/>
          <w:bCs/>
          <w:color w:val="000000"/>
          <w:sz w:val="24"/>
          <w:szCs w:val="24"/>
        </w:rPr>
        <w:t xml:space="preserve">el - 3  droga pojazdów osobowych pracowników fermy </w:t>
      </w: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Długość drogi: 0,09 km         rodzaj drogi: miejska         rok prognozy: 2007</w:t>
      </w:r>
    </w:p>
    <w:p w:rsidR="00BC7449" w:rsidRDefault="00BC7449" w:rsidP="00BC7449">
      <w:pPr>
        <w:autoSpaceDE w:val="0"/>
        <w:autoSpaceDN w:val="0"/>
        <w:adjustRightInd w:val="0"/>
        <w:ind w:left="15"/>
        <w:jc w:val="center"/>
        <w:rPr>
          <w:rFonts w:ascii="Arial" w:hAnsi="Arial" w:cs="Arial"/>
          <w:b/>
          <w:bCs/>
          <w:color w:val="000000"/>
          <w:sz w:val="24"/>
          <w:szCs w:val="24"/>
        </w:rPr>
      </w:pPr>
    </w:p>
    <w:p w:rsidR="00BC7449" w:rsidRPr="00BC7449" w:rsidRDefault="00BC7449" w:rsidP="00BC7449">
      <w:pPr>
        <w:autoSpaceDE w:val="0"/>
        <w:autoSpaceDN w:val="0"/>
        <w:adjustRightInd w:val="0"/>
        <w:ind w:left="15"/>
        <w:jc w:val="center"/>
        <w:rPr>
          <w:rFonts w:ascii="Arial" w:hAnsi="Arial" w:cs="Arial"/>
          <w:b/>
          <w:bCs/>
          <w:color w:val="000000"/>
          <w:sz w:val="24"/>
          <w:szCs w:val="24"/>
        </w:rPr>
      </w:pPr>
      <w:r w:rsidRPr="00BC7449">
        <w:rPr>
          <w:rFonts w:ascii="Arial" w:hAnsi="Arial" w:cs="Arial"/>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Arial" w:hAnsi="Arial" w:cs="Arial"/>
          <w:sz w:val="20"/>
          <w:szCs w:val="20"/>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100"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0,0000016</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0,0000074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0,000123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lastRenderedPageBreak/>
              <w:t>NOx</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0,00000082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0,0000148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0,00083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0,00217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Pył ogółem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0,00000178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0,000081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0,0068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0,14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0,307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0,000139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0,0000000095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0,00000069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0,00000181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w:t>
            </w:r>
            <w:r>
              <w:rPr>
                <w:rFonts w:ascii="Arial" w:hAnsi="Arial" w:cs="Arial"/>
                <w:position w:val="-2"/>
                <w:sz w:val="12"/>
                <w:szCs w:val="12"/>
              </w:rPr>
              <w:t>2</w:t>
            </w:r>
            <w:r>
              <w:rPr>
                <w:rFonts w:ascii="Arial" w:hAnsi="Arial" w:cs="Arial"/>
                <w:sz w:val="20"/>
                <w:szCs w:val="20"/>
              </w:rPr>
              <w:t>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0,000000075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0,00000132</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0,0000123</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0,00069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0,0048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0,0215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0,45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0,98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SO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0,00000068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0,0000307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0,0000257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0,00053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0,00117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0,000000068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0,00000307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0,00000256</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0,0000115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0,000238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0,00052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0,000000075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0,000007</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0,0000154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Nikiel</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0,000000106</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0,0000215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0,000000068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0,00000307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0,0000068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0,000307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0,000152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0,0000000246</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0,000000104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0,00000196</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0,0000122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0,000039</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0,00068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0,00178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0,00000258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0,0000083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0,000145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0,00038</w:t>
            </w:r>
          </w:p>
        </w:tc>
      </w:tr>
      <w:tr w:rsidR="00BC7449" w:rsidTr="00BC7449">
        <w:trPr>
          <w:jc w:val="center"/>
        </w:trPr>
        <w:tc>
          <w:tcPr>
            <w:tcW w:w="2490" w:type="dxa"/>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0,000000148</w:t>
            </w:r>
          </w:p>
        </w:tc>
        <w:tc>
          <w:tcPr>
            <w:tcW w:w="147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0,00000048</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0,0000084</w:t>
            </w:r>
          </w:p>
        </w:tc>
        <w:tc>
          <w:tcPr>
            <w:tcW w:w="1470" w:type="dxa"/>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0,0000219</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spacing w:before="146" w:line="360" w:lineRule="auto"/>
        <w:ind w:left="136" w:right="133"/>
        <w:jc w:val="both"/>
        <w:rPr>
          <w:rFonts w:ascii="Calibri" w:eastAsia="Calibri" w:hAnsi="Calibri" w:cs="Calibri"/>
          <w:sz w:val="24"/>
          <w:szCs w:val="24"/>
        </w:rPr>
      </w:pP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lastRenderedPageBreak/>
        <w:t>Plik projektu: Ferma Drobiu Andrzej Śliwiński - Marysinek. Operat</w:t>
      </w:r>
      <w:r w:rsidRPr="00BC7449">
        <w:rPr>
          <w:rFonts w:ascii="Arial" w:hAnsi="Arial" w:cs="Arial"/>
          <w:color w:val="000000"/>
          <w:sz w:val="24"/>
          <w:szCs w:val="24"/>
        </w:rPr>
        <w:tab/>
        <w:t xml:space="preserve"> </w:t>
      </w:r>
    </w:p>
    <w:p w:rsidR="00BC7449" w:rsidRPr="00BC7449" w:rsidRDefault="00BC7449" w:rsidP="00BC7449">
      <w:pPr>
        <w:autoSpaceDE w:val="0"/>
        <w:autoSpaceDN w:val="0"/>
        <w:adjustRightInd w:val="0"/>
        <w:ind w:left="15"/>
        <w:rPr>
          <w:rFonts w:ascii="Arial" w:hAnsi="Arial" w:cs="Arial"/>
          <w:b/>
          <w:bCs/>
          <w:color w:val="000000"/>
          <w:sz w:val="24"/>
          <w:szCs w:val="24"/>
        </w:rPr>
      </w:pPr>
      <w:r w:rsidRPr="00BC7449">
        <w:rPr>
          <w:rFonts w:ascii="Arial" w:hAnsi="Arial" w:cs="Arial"/>
          <w:color w:val="000000"/>
          <w:sz w:val="24"/>
          <w:szCs w:val="24"/>
        </w:rPr>
        <w:t>emitor: e</w:t>
      </w:r>
      <w:r w:rsidRPr="00BC7449">
        <w:rPr>
          <w:rFonts w:ascii="Arial" w:hAnsi="Arial" w:cs="Arial"/>
          <w:b/>
          <w:bCs/>
          <w:color w:val="000000"/>
          <w:sz w:val="24"/>
          <w:szCs w:val="24"/>
        </w:rPr>
        <w:t xml:space="preserve">l - 4  droga pojazdu dowożący paszę </w:t>
      </w: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Długość drogi: 0,613 km         rodzaj drogi: miejska         rok prognozy: 2007</w:t>
      </w:r>
    </w:p>
    <w:p w:rsidR="00BC7449" w:rsidRPr="00CC2D96" w:rsidRDefault="00BC7449" w:rsidP="00BC7449">
      <w:pPr>
        <w:autoSpaceDE w:val="0"/>
        <w:autoSpaceDN w:val="0"/>
        <w:adjustRightInd w:val="0"/>
        <w:ind w:left="15"/>
        <w:rPr>
          <w:rFonts w:cs="Arial"/>
          <w:color w:val="000000"/>
          <w:sz w:val="24"/>
          <w:szCs w:val="24"/>
        </w:rPr>
      </w:pPr>
    </w:p>
    <w:p w:rsidR="00BC7449" w:rsidRPr="00CC2D96" w:rsidRDefault="00BC7449" w:rsidP="00BC7449">
      <w:pPr>
        <w:autoSpaceDE w:val="0"/>
        <w:autoSpaceDN w:val="0"/>
        <w:adjustRightInd w:val="0"/>
        <w:ind w:left="15"/>
        <w:jc w:val="center"/>
        <w:rPr>
          <w:b/>
          <w:bCs/>
          <w:color w:val="000000"/>
          <w:sz w:val="24"/>
          <w:szCs w:val="24"/>
        </w:rPr>
      </w:pPr>
      <w:r w:rsidRPr="00CC2D96">
        <w:rPr>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Times New Roman" w:hAnsi="Times New Roman"/>
          <w:b/>
          <w:bCs/>
          <w:color w:val="000000"/>
          <w:sz w:val="24"/>
          <w:szCs w:val="24"/>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486"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879"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c>
          <w:tcPr>
            <w:tcW w:w="878"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c>
          <w:tcPr>
            <w:tcW w:w="878"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c>
          <w:tcPr>
            <w:tcW w:w="878"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0,0000119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0,000037</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0,00065</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0,0017</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NOx</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0,0086</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0,0223</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0,00000203</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0,0000062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0,000108</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0,000282</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Pył ogółem</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0,0000125</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0,000048</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0,00084</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0,0022</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0,0149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0,052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0,92</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2,38</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0,000000123</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0,00000051</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0,0000233</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0,000000144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0,0000006</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0,0000105</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0,0000275</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w:t>
            </w:r>
            <w:r>
              <w:rPr>
                <w:rFonts w:ascii="Arial" w:hAnsi="Arial" w:cs="Arial"/>
                <w:position w:val="-2"/>
                <w:sz w:val="12"/>
                <w:szCs w:val="12"/>
              </w:rPr>
              <w:t>2</w:t>
            </w:r>
            <w:r>
              <w:rPr>
                <w:rFonts w:ascii="Arial" w:hAnsi="Arial" w:cs="Arial"/>
                <w:sz w:val="20"/>
                <w:szCs w:val="20"/>
              </w:rPr>
              <w:t>O</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0,00000191</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0,0000057</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0,000099</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0,000259</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0,047</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0,164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2,87</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7,5</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SO</w:t>
            </w:r>
            <w:r>
              <w:rPr>
                <w:rFonts w:ascii="Arial" w:hAnsi="Arial" w:cs="Arial"/>
                <w:position w:val="-2"/>
                <w:sz w:val="12"/>
                <w:szCs w:val="12"/>
              </w:rPr>
              <w:t>2</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0,000092</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0,000238</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0,00000052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0,0000092</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0,0000238</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0,0000253</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0,000089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0,00156</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0,0041</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0,00000074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0,00000262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0,000046</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0,000119</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Nikiel</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0,00000104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0,0000037</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0,000064</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0,000167</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0,00000052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0,0000092</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0,0000238</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0,000052</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0,00092</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0,00238</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lastRenderedPageBreak/>
              <w:t>NO</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0,000126</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0,0077</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0,0201</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0,000014</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0,00086</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0,00223</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0,0000009</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0,00000268</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0,000047</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0,000122</w:t>
            </w:r>
          </w:p>
        </w:tc>
      </w:tr>
      <w:tr w:rsidR="00BC7449" w:rsidTr="00BC7449">
        <w:trPr>
          <w:jc w:val="center"/>
        </w:trPr>
        <w:tc>
          <w:tcPr>
            <w:tcW w:w="1486" w:type="pct"/>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879"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0,00000048</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0,00000143</w:t>
            </w:r>
          </w:p>
        </w:tc>
        <w:tc>
          <w:tcPr>
            <w:tcW w:w="878" w:type="pct"/>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0,000025</w:t>
            </w:r>
          </w:p>
        </w:tc>
        <w:tc>
          <w:tcPr>
            <w:tcW w:w="878" w:type="pct"/>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0,000065</w:t>
            </w:r>
          </w:p>
        </w:tc>
      </w:tr>
      <w:tr w:rsidR="00BC7449" w:rsidTr="00BC7449">
        <w:trPr>
          <w:jc w:val="center"/>
        </w:trPr>
        <w:tc>
          <w:tcPr>
            <w:tcW w:w="1486" w:type="pct"/>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879" w:type="pct"/>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1,3E-9</w:t>
            </w:r>
          </w:p>
        </w:tc>
        <w:tc>
          <w:tcPr>
            <w:tcW w:w="878" w:type="pct"/>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0,000000004</w:t>
            </w:r>
          </w:p>
        </w:tc>
        <w:tc>
          <w:tcPr>
            <w:tcW w:w="878" w:type="pct"/>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0,00000007</w:t>
            </w:r>
          </w:p>
        </w:tc>
        <w:tc>
          <w:tcPr>
            <w:tcW w:w="878" w:type="pct"/>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0,000000181</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spacing w:before="146" w:line="360" w:lineRule="auto"/>
        <w:ind w:left="136" w:right="133"/>
        <w:jc w:val="both"/>
        <w:rPr>
          <w:rFonts w:ascii="Calibri" w:eastAsia="Calibri" w:hAnsi="Calibri" w:cs="Calibri"/>
          <w:sz w:val="24"/>
          <w:szCs w:val="24"/>
        </w:rPr>
      </w:pP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Plik projektu: Ferma Drobiu Andrzej Śliwiński - Marysinek. Operat</w:t>
      </w:r>
      <w:r w:rsidRPr="00BC7449">
        <w:rPr>
          <w:rFonts w:ascii="Arial" w:hAnsi="Arial" w:cs="Arial"/>
          <w:color w:val="000000"/>
          <w:sz w:val="24"/>
          <w:szCs w:val="24"/>
        </w:rPr>
        <w:tab/>
        <w:t xml:space="preserve"> emitor: </w:t>
      </w:r>
    </w:p>
    <w:p w:rsidR="00BC7449" w:rsidRPr="00BC7449" w:rsidRDefault="00BC7449" w:rsidP="00BC7449">
      <w:pPr>
        <w:autoSpaceDE w:val="0"/>
        <w:autoSpaceDN w:val="0"/>
        <w:adjustRightInd w:val="0"/>
        <w:ind w:left="15"/>
        <w:rPr>
          <w:rFonts w:ascii="Arial" w:hAnsi="Arial" w:cs="Arial"/>
          <w:b/>
          <w:bCs/>
          <w:color w:val="000000"/>
          <w:sz w:val="24"/>
          <w:szCs w:val="24"/>
        </w:rPr>
      </w:pPr>
      <w:r w:rsidRPr="00BC7449">
        <w:rPr>
          <w:rFonts w:ascii="Arial" w:hAnsi="Arial" w:cs="Arial"/>
          <w:b/>
          <w:bCs/>
          <w:color w:val="000000"/>
          <w:sz w:val="24"/>
          <w:szCs w:val="24"/>
        </w:rPr>
        <w:t xml:space="preserve">el - 5  droga ładowarki </w:t>
      </w: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Długość drogi: 0,154 km         rodzaj drogi: miejska         rok prognozy: 2007</w:t>
      </w:r>
    </w:p>
    <w:p w:rsidR="00BC7449" w:rsidRPr="00CC2D96" w:rsidRDefault="00BC7449" w:rsidP="00BC7449">
      <w:pPr>
        <w:autoSpaceDE w:val="0"/>
        <w:autoSpaceDN w:val="0"/>
        <w:adjustRightInd w:val="0"/>
        <w:ind w:left="15"/>
        <w:rPr>
          <w:rFonts w:cs="Arial"/>
          <w:color w:val="000000"/>
          <w:sz w:val="24"/>
          <w:szCs w:val="24"/>
        </w:rPr>
      </w:pPr>
    </w:p>
    <w:p w:rsidR="00BC7449" w:rsidRPr="00CC2D96" w:rsidRDefault="00BC7449" w:rsidP="00BC7449">
      <w:pPr>
        <w:autoSpaceDE w:val="0"/>
        <w:autoSpaceDN w:val="0"/>
        <w:adjustRightInd w:val="0"/>
        <w:ind w:left="15"/>
        <w:jc w:val="center"/>
        <w:rPr>
          <w:b/>
          <w:bCs/>
          <w:color w:val="000000"/>
          <w:sz w:val="24"/>
          <w:szCs w:val="24"/>
        </w:rPr>
      </w:pPr>
      <w:r w:rsidRPr="00CC2D96">
        <w:rPr>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Times New Roman" w:hAnsi="Times New Roman"/>
          <w:b/>
          <w:bCs/>
          <w:color w:val="000000"/>
          <w:sz w:val="24"/>
          <w:szCs w:val="24"/>
        </w:rPr>
      </w:pPr>
    </w:p>
    <w:p w:rsidR="00BC7449" w:rsidRPr="00CC2D96" w:rsidRDefault="00BC7449" w:rsidP="00BC7449">
      <w:pPr>
        <w:autoSpaceDE w:val="0"/>
        <w:autoSpaceDN w:val="0"/>
        <w:adjustRightInd w:val="0"/>
        <w:ind w:left="15"/>
        <w:rPr>
          <w:rFonts w:ascii="Arial" w:hAnsi="Arial" w:cs="Arial"/>
          <w:sz w:val="20"/>
          <w:szCs w:val="20"/>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100"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NOx</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Pył ogółem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0,00074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0,55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0,0000098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0,0000115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w:t>
            </w:r>
            <w:r>
              <w:rPr>
                <w:rFonts w:ascii="Arial" w:hAnsi="Arial" w:cs="Arial"/>
                <w:position w:val="-2"/>
                <w:sz w:val="12"/>
                <w:szCs w:val="12"/>
              </w:rPr>
              <w:t>2</w:t>
            </w:r>
            <w:r>
              <w:rPr>
                <w:rFonts w:ascii="Arial" w:hAnsi="Arial" w:cs="Arial"/>
                <w:sz w:val="20"/>
                <w:szCs w:val="20"/>
              </w:rPr>
              <w:t>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1,73</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lastRenderedPageBreak/>
              <w:t>SO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0,00094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0,0000276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Nikiel</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0,00055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0,0045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0,0000268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0,0000144</w:t>
            </w:r>
          </w:p>
        </w:tc>
      </w:tr>
      <w:tr w:rsidR="00BC7449" w:rsidTr="00BC7449">
        <w:trPr>
          <w:jc w:val="center"/>
        </w:trPr>
        <w:tc>
          <w:tcPr>
            <w:tcW w:w="2490" w:type="dxa"/>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0,00000004</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autoSpaceDE w:val="0"/>
        <w:autoSpaceDN w:val="0"/>
        <w:adjustRightInd w:val="0"/>
        <w:ind w:left="15"/>
        <w:rPr>
          <w:rFonts w:cs="Arial"/>
          <w:color w:val="000000"/>
          <w:sz w:val="24"/>
          <w:szCs w:val="24"/>
        </w:rPr>
      </w:pP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Plik projektu: Ferma Drobiu Andrzej Śliwiński - Marysinek. Operat</w:t>
      </w:r>
      <w:r w:rsidRPr="00BC7449">
        <w:rPr>
          <w:rFonts w:ascii="Arial" w:hAnsi="Arial" w:cs="Arial"/>
          <w:color w:val="000000"/>
          <w:sz w:val="24"/>
          <w:szCs w:val="24"/>
        </w:rPr>
        <w:tab/>
        <w:t xml:space="preserve"> emitor: </w:t>
      </w:r>
    </w:p>
    <w:p w:rsidR="00BC7449" w:rsidRPr="00BC7449" w:rsidRDefault="00BC7449" w:rsidP="00BC7449">
      <w:pPr>
        <w:autoSpaceDE w:val="0"/>
        <w:autoSpaceDN w:val="0"/>
        <w:adjustRightInd w:val="0"/>
        <w:ind w:left="15"/>
        <w:rPr>
          <w:rFonts w:ascii="Arial" w:hAnsi="Arial" w:cs="Arial"/>
          <w:b/>
          <w:bCs/>
          <w:color w:val="000000"/>
          <w:sz w:val="24"/>
          <w:szCs w:val="24"/>
        </w:rPr>
      </w:pPr>
      <w:r w:rsidRPr="00BC7449">
        <w:rPr>
          <w:rFonts w:ascii="Arial" w:hAnsi="Arial" w:cs="Arial"/>
          <w:b/>
          <w:bCs/>
          <w:color w:val="000000"/>
          <w:sz w:val="24"/>
          <w:szCs w:val="24"/>
        </w:rPr>
        <w:t xml:space="preserve">el - 6  droga pojazdu dowożącego gaz płynny LPG </w:t>
      </w:r>
    </w:p>
    <w:p w:rsidR="00BC7449" w:rsidRPr="00BC7449" w:rsidRDefault="00BC7449" w:rsidP="00BC7449">
      <w:pPr>
        <w:autoSpaceDE w:val="0"/>
        <w:autoSpaceDN w:val="0"/>
        <w:adjustRightInd w:val="0"/>
        <w:ind w:left="15"/>
        <w:rPr>
          <w:rFonts w:ascii="Arial" w:hAnsi="Arial" w:cs="Arial"/>
          <w:color w:val="000000"/>
          <w:sz w:val="24"/>
          <w:szCs w:val="24"/>
        </w:rPr>
      </w:pPr>
      <w:r w:rsidRPr="00BC7449">
        <w:rPr>
          <w:rFonts w:ascii="Arial" w:hAnsi="Arial" w:cs="Arial"/>
          <w:color w:val="000000"/>
          <w:sz w:val="24"/>
          <w:szCs w:val="24"/>
        </w:rPr>
        <w:t>Długość drogi: 0,038 km         rodzaj drogi: miejska         rok prognozy: 2007</w:t>
      </w:r>
    </w:p>
    <w:p w:rsidR="00BC7449" w:rsidRPr="00CC2D96" w:rsidRDefault="00BC7449" w:rsidP="00BC7449">
      <w:pPr>
        <w:autoSpaceDE w:val="0"/>
        <w:autoSpaceDN w:val="0"/>
        <w:adjustRightInd w:val="0"/>
        <w:ind w:left="15"/>
        <w:rPr>
          <w:rFonts w:cs="Arial"/>
          <w:color w:val="000000"/>
          <w:sz w:val="24"/>
          <w:szCs w:val="24"/>
        </w:rPr>
      </w:pPr>
    </w:p>
    <w:p w:rsidR="00BC7449" w:rsidRPr="002C47C0" w:rsidRDefault="00BC7449" w:rsidP="00BC7449">
      <w:pPr>
        <w:autoSpaceDE w:val="0"/>
        <w:autoSpaceDN w:val="0"/>
        <w:adjustRightInd w:val="0"/>
        <w:ind w:left="15"/>
        <w:jc w:val="center"/>
        <w:rPr>
          <w:b/>
          <w:bCs/>
          <w:color w:val="000000"/>
          <w:sz w:val="24"/>
          <w:szCs w:val="24"/>
        </w:rPr>
      </w:pPr>
      <w:r w:rsidRPr="00CC2D96">
        <w:rPr>
          <w:b/>
          <w:bCs/>
          <w:color w:val="000000"/>
          <w:sz w:val="24"/>
          <w:szCs w:val="24"/>
        </w:rPr>
        <w:t>Emisja w poszczególnych okresach, Mg (metale kg)</w:t>
      </w:r>
    </w:p>
    <w:p w:rsidR="00BC7449" w:rsidRPr="00CC2D96" w:rsidRDefault="00BC7449" w:rsidP="00BC7449">
      <w:pPr>
        <w:autoSpaceDE w:val="0"/>
        <w:autoSpaceDN w:val="0"/>
        <w:adjustRightInd w:val="0"/>
        <w:ind w:left="15"/>
        <w:rPr>
          <w:rFonts w:ascii="Arial" w:hAnsi="Arial" w:cs="Arial"/>
          <w:sz w:val="20"/>
          <w:szCs w:val="20"/>
        </w:rPr>
      </w:pPr>
    </w:p>
    <w:tbl>
      <w:tblPr>
        <w:tblW w:w="3700" w:type="pct"/>
        <w:jc w:val="center"/>
        <w:tblBorders>
          <w:top w:val="single" w:sz="2" w:space="0" w:color="auto"/>
          <w:left w:val="single" w:sz="2" w:space="0" w:color="auto"/>
          <w:bottom w:val="single" w:sz="2" w:space="0" w:color="auto"/>
          <w:right w:val="single" w:sz="2" w:space="0" w:color="auto"/>
        </w:tblBorders>
        <w:tblLayout w:type="fixed"/>
        <w:tblCellMar>
          <w:top w:w="30" w:type="dxa"/>
          <w:left w:w="30" w:type="dxa"/>
          <w:bottom w:w="30" w:type="dxa"/>
          <w:right w:w="30" w:type="dxa"/>
        </w:tblCellMar>
        <w:tblLook w:val="0000" w:firstRow="0" w:lastRow="0" w:firstColumn="0" w:lastColumn="0" w:noHBand="0" w:noVBand="0"/>
      </w:tblPr>
      <w:tblGrid>
        <w:gridCol w:w="2054"/>
        <w:gridCol w:w="1214"/>
        <w:gridCol w:w="1213"/>
        <w:gridCol w:w="1213"/>
        <w:gridCol w:w="1213"/>
      </w:tblGrid>
      <w:tr w:rsidR="00BC7449" w:rsidTr="00BC7449">
        <w:trPr>
          <w:jc w:val="center"/>
        </w:trPr>
        <w:tc>
          <w:tcPr>
            <w:tcW w:w="1100" w:type="pct"/>
            <w:tcBorders>
              <w:top w:val="single" w:sz="6" w:space="0" w:color="auto"/>
              <w:left w:val="single" w:sz="6"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Substancja /okres</w:t>
            </w: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27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113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1973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 poj/h</w:t>
            </w:r>
          </w:p>
          <w:p w:rsidR="00BC7449" w:rsidRDefault="00BC7449" w:rsidP="00BC7449">
            <w:pPr>
              <w:autoSpaceDE w:val="0"/>
              <w:autoSpaceDN w:val="0"/>
              <w:adjustRightInd w:val="0"/>
              <w:ind w:left="15"/>
              <w:jc w:val="center"/>
              <w:rPr>
                <w:rFonts w:ascii="Arial" w:hAnsi="Arial" w:cs="Arial"/>
                <w:sz w:val="20"/>
                <w:szCs w:val="20"/>
              </w:rPr>
            </w:pPr>
          </w:p>
        </w:tc>
        <w:tc>
          <w:tcPr>
            <w:tcW w:w="650" w:type="pct"/>
            <w:tcBorders>
              <w:top w:val="single" w:sz="6"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4</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5138 h</w:t>
            </w:r>
          </w:p>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 poj/h</w:t>
            </w:r>
          </w:p>
          <w:p w:rsidR="00BC7449" w:rsidRDefault="00BC7449" w:rsidP="00BC7449">
            <w:pPr>
              <w:autoSpaceDE w:val="0"/>
              <w:autoSpaceDN w:val="0"/>
              <w:adjustRightInd w:val="0"/>
              <w:ind w:left="15"/>
              <w:jc w:val="center"/>
              <w:rPr>
                <w:rFonts w:ascii="Arial" w:hAnsi="Arial" w:cs="Arial"/>
                <w:sz w:val="20"/>
                <w:szCs w:val="20"/>
              </w:rPr>
            </w:pP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0,00000033</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0,00000137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0,0000239</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0,000062</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NOx</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0,0000199</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0,000000057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0,000000237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0,0000111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lastRenderedPageBreak/>
              <w:t>Pył ogółem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0,000000298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0,00000125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0,0000218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Ilość paliwa</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0,00047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0,034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CH</w:t>
            </w:r>
            <w:r>
              <w:rPr>
                <w:rFonts w:ascii="Arial" w:hAnsi="Arial" w:cs="Arial"/>
                <w:position w:val="-2"/>
                <w:sz w:val="12"/>
                <w:szCs w:val="12"/>
              </w:rPr>
              <w:t>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0,0000000052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0,0000000218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0,00000099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NH</w:t>
            </w:r>
            <w:r>
              <w:rPr>
                <w:rFonts w:ascii="Arial" w:hAnsi="Arial" w:cs="Arial"/>
                <w:position w:val="-2"/>
                <w:sz w:val="12"/>
                <w:szCs w:val="12"/>
              </w:rPr>
              <w:t>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3,0E-9</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0,0000000125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0,000000218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0,00000057</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w:t>
            </w:r>
            <w:r>
              <w:rPr>
                <w:rFonts w:ascii="Arial" w:hAnsi="Arial" w:cs="Arial"/>
                <w:position w:val="-2"/>
                <w:sz w:val="12"/>
                <w:szCs w:val="12"/>
              </w:rPr>
              <w:t>2</w:t>
            </w:r>
            <w:r>
              <w:rPr>
                <w:rFonts w:ascii="Arial" w:hAnsi="Arial" w:cs="Arial"/>
                <w:sz w:val="20"/>
                <w:szCs w:val="20"/>
              </w:rPr>
              <w:t>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NMVOC(NMLZO)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0,000000051</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0,000000215</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0,0000101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CO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0,00148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0,0062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0,108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0,249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SO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0,000000047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Ołów</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Kadm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0,0000000047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Miedź</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0,0000033</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0,000058</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0,000135</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Chrom</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0,0000000235</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0,000000098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0,00000172</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Nikiel</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0,000000033</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0,000000138</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0,00000241</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0,0000056</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Selen</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0,0000000047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0,00000034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Cynk</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0,00000047</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0,00000197</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0,000034</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NO</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0,0000043</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0,0000179</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0,000313</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0,00071</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position w:val="-2"/>
                <w:sz w:val="12"/>
                <w:szCs w:val="12"/>
              </w:rPr>
            </w:pPr>
            <w:r>
              <w:rPr>
                <w:rFonts w:ascii="Arial" w:hAnsi="Arial" w:cs="Arial"/>
                <w:sz w:val="20"/>
                <w:szCs w:val="20"/>
              </w:rPr>
              <w:t>NO</w:t>
            </w:r>
            <w:r>
              <w:rPr>
                <w:rFonts w:ascii="Arial" w:hAnsi="Arial" w:cs="Arial"/>
                <w:position w:val="-2"/>
                <w:sz w:val="12"/>
                <w:szCs w:val="12"/>
              </w:rPr>
              <w:t>2</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0,00000048</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0,00000199</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0,000035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0,000079</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alifatyczne (bez metanu)</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0,0000000242</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0,000000101</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0,00000177</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0,0000048</w:t>
            </w:r>
          </w:p>
        </w:tc>
      </w:tr>
      <w:tr w:rsidR="00BC7449" w:rsidTr="00BC7449">
        <w:trPr>
          <w:jc w:val="center"/>
        </w:trPr>
        <w:tc>
          <w:tcPr>
            <w:tcW w:w="2490" w:type="dxa"/>
            <w:tcBorders>
              <w:top w:val="single" w:sz="2" w:space="0" w:color="auto"/>
              <w:left w:val="single" w:sz="6" w:space="0" w:color="auto"/>
              <w:bottom w:val="nil"/>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Węglowodory aromatyczne</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0,000000013</w:t>
            </w:r>
          </w:p>
        </w:tc>
        <w:tc>
          <w:tcPr>
            <w:tcW w:w="147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0,000000054</w:t>
            </w:r>
          </w:p>
        </w:tc>
        <w:tc>
          <w:tcPr>
            <w:tcW w:w="1440" w:type="dxa"/>
            <w:tcBorders>
              <w:top w:val="single" w:sz="2" w:space="0" w:color="auto"/>
              <w:left w:val="single" w:sz="2" w:space="0" w:color="auto"/>
              <w:bottom w:val="nil"/>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0,00000095</w:t>
            </w:r>
          </w:p>
        </w:tc>
        <w:tc>
          <w:tcPr>
            <w:tcW w:w="1470" w:type="dxa"/>
            <w:tcBorders>
              <w:top w:val="single" w:sz="2" w:space="0" w:color="auto"/>
              <w:left w:val="single" w:sz="2" w:space="0" w:color="auto"/>
              <w:bottom w:val="nil"/>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0,00000255</w:t>
            </w:r>
          </w:p>
        </w:tc>
      </w:tr>
      <w:tr w:rsidR="00BC7449" w:rsidTr="00BC7449">
        <w:trPr>
          <w:jc w:val="center"/>
        </w:trPr>
        <w:tc>
          <w:tcPr>
            <w:tcW w:w="2490" w:type="dxa"/>
            <w:tcBorders>
              <w:top w:val="single" w:sz="2" w:space="0" w:color="auto"/>
              <w:left w:val="single" w:sz="6" w:space="0" w:color="auto"/>
              <w:bottom w:val="single" w:sz="6" w:space="0" w:color="auto"/>
              <w:right w:val="nil"/>
            </w:tcBorders>
          </w:tcPr>
          <w:p w:rsidR="00BC7449" w:rsidRDefault="00BC7449" w:rsidP="00BC7449">
            <w:pPr>
              <w:autoSpaceDE w:val="0"/>
              <w:autoSpaceDN w:val="0"/>
              <w:adjustRightInd w:val="0"/>
              <w:ind w:left="15"/>
              <w:rPr>
                <w:rFonts w:ascii="Arial" w:hAnsi="Arial" w:cs="Arial"/>
                <w:sz w:val="20"/>
                <w:szCs w:val="20"/>
              </w:rPr>
            </w:pPr>
            <w:r>
              <w:rPr>
                <w:rFonts w:ascii="Arial" w:hAnsi="Arial" w:cs="Arial"/>
                <w:sz w:val="20"/>
                <w:szCs w:val="20"/>
              </w:rPr>
              <w:t>Benzen</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3,6E-11</w:t>
            </w:r>
          </w:p>
        </w:tc>
        <w:tc>
          <w:tcPr>
            <w:tcW w:w="147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1,5E-10</w:t>
            </w:r>
          </w:p>
        </w:tc>
        <w:tc>
          <w:tcPr>
            <w:tcW w:w="1440" w:type="dxa"/>
            <w:tcBorders>
              <w:top w:val="single" w:sz="2" w:space="0" w:color="auto"/>
              <w:left w:val="single" w:sz="2" w:space="0" w:color="auto"/>
              <w:bottom w:val="single" w:sz="6" w:space="0" w:color="auto"/>
              <w:right w:val="nil"/>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2,6E-9</w:t>
            </w:r>
          </w:p>
        </w:tc>
        <w:tc>
          <w:tcPr>
            <w:tcW w:w="1470" w:type="dxa"/>
            <w:tcBorders>
              <w:top w:val="single" w:sz="2" w:space="0" w:color="auto"/>
              <w:left w:val="single" w:sz="2" w:space="0" w:color="auto"/>
              <w:bottom w:val="single" w:sz="6" w:space="0" w:color="auto"/>
              <w:right w:val="single" w:sz="6" w:space="0" w:color="auto"/>
            </w:tcBorders>
          </w:tcPr>
          <w:p w:rsidR="00BC7449" w:rsidRDefault="00BC7449" w:rsidP="00BC7449">
            <w:pPr>
              <w:autoSpaceDE w:val="0"/>
              <w:autoSpaceDN w:val="0"/>
              <w:adjustRightInd w:val="0"/>
              <w:ind w:left="15"/>
              <w:jc w:val="center"/>
              <w:rPr>
                <w:rFonts w:ascii="Arial" w:hAnsi="Arial" w:cs="Arial"/>
                <w:sz w:val="20"/>
                <w:szCs w:val="20"/>
              </w:rPr>
            </w:pPr>
            <w:r>
              <w:rPr>
                <w:rFonts w:ascii="Arial" w:hAnsi="Arial" w:cs="Arial"/>
                <w:sz w:val="20"/>
                <w:szCs w:val="20"/>
              </w:rPr>
              <w:t>0,0000000071</w:t>
            </w:r>
          </w:p>
        </w:tc>
      </w:tr>
    </w:tbl>
    <w:p w:rsidR="00BC7449" w:rsidRDefault="00BC7449" w:rsidP="00BC7449">
      <w:pPr>
        <w:autoSpaceDE w:val="0"/>
        <w:autoSpaceDN w:val="0"/>
        <w:adjustRightInd w:val="0"/>
        <w:ind w:left="15"/>
        <w:rPr>
          <w:rFonts w:ascii="Arial" w:hAnsi="Arial" w:cs="Arial"/>
          <w:sz w:val="20"/>
          <w:szCs w:val="20"/>
        </w:rPr>
      </w:pPr>
    </w:p>
    <w:p w:rsidR="00BC7449" w:rsidRDefault="00BC7449" w:rsidP="00BC7449">
      <w:pPr>
        <w:spacing w:before="146" w:line="360" w:lineRule="auto"/>
        <w:ind w:left="136" w:right="133"/>
        <w:jc w:val="both"/>
        <w:rPr>
          <w:rFonts w:ascii="Calibri" w:eastAsia="Calibri" w:hAnsi="Calibri" w:cs="Calibri"/>
          <w:sz w:val="24"/>
          <w:szCs w:val="24"/>
        </w:rPr>
      </w:pPr>
    </w:p>
    <w:p w:rsidR="00BC7449" w:rsidRDefault="00BC7449" w:rsidP="00BC7449">
      <w:pPr>
        <w:spacing w:before="146" w:line="360" w:lineRule="auto"/>
        <w:ind w:left="136" w:right="133"/>
        <w:jc w:val="both"/>
        <w:rPr>
          <w:rFonts w:ascii="Calibri" w:eastAsia="Calibri" w:hAnsi="Calibri" w:cs="Calibri"/>
          <w:sz w:val="24"/>
          <w:szCs w:val="24"/>
        </w:rPr>
      </w:pPr>
    </w:p>
    <w:p w:rsidR="00BC7449" w:rsidRPr="00BC7449" w:rsidRDefault="00BC7449" w:rsidP="00BC7449">
      <w:pPr>
        <w:spacing w:before="146" w:line="360" w:lineRule="auto"/>
        <w:ind w:left="136" w:right="133"/>
        <w:jc w:val="both"/>
        <w:rPr>
          <w:rFonts w:ascii="Arial" w:eastAsia="Calibri" w:hAnsi="Arial" w:cs="Arial"/>
          <w:sz w:val="24"/>
          <w:szCs w:val="24"/>
        </w:rPr>
      </w:pPr>
      <w:r w:rsidRPr="00BC7449">
        <w:rPr>
          <w:rFonts w:ascii="Arial" w:eastAsia="Calibri" w:hAnsi="Arial" w:cs="Arial"/>
          <w:sz w:val="24"/>
          <w:szCs w:val="24"/>
        </w:rPr>
        <w:lastRenderedPageBreak/>
        <w:t>W celu określenia emisji substancji podczas ruchu samochodów osobowych</w:t>
      </w:r>
      <w:r w:rsidRPr="00BC7449">
        <w:rPr>
          <w:rFonts w:ascii="Arial" w:eastAsia="Calibri" w:hAnsi="Arial" w:cs="Arial"/>
          <w:spacing w:val="41"/>
          <w:sz w:val="24"/>
          <w:szCs w:val="24"/>
        </w:rPr>
        <w:t xml:space="preserve"> oraz ciężarowych </w:t>
      </w:r>
      <w:r w:rsidRPr="00BC7449">
        <w:rPr>
          <w:rFonts w:ascii="Arial" w:eastAsia="Calibri" w:hAnsi="Arial" w:cs="Arial"/>
          <w:sz w:val="24"/>
          <w:szCs w:val="24"/>
        </w:rPr>
        <w:t>jako reprezentatywne dla samochodów osobowych i ciężarowych przyjęto średnie wskaźniki emisji zgodnie</w:t>
      </w:r>
      <w:r w:rsidRPr="00BC7449">
        <w:rPr>
          <w:rFonts w:ascii="Arial" w:eastAsia="Calibri" w:hAnsi="Arial" w:cs="Arial"/>
          <w:spacing w:val="21"/>
          <w:sz w:val="24"/>
          <w:szCs w:val="24"/>
        </w:rPr>
        <w:t xml:space="preserve"> </w:t>
      </w:r>
      <w:r w:rsidRPr="00BC7449">
        <w:rPr>
          <w:rFonts w:ascii="Arial" w:eastAsia="Calibri" w:hAnsi="Arial" w:cs="Arial"/>
          <w:sz w:val="24"/>
          <w:szCs w:val="24"/>
        </w:rPr>
        <w:t xml:space="preserve">z </w:t>
      </w:r>
      <w:r>
        <w:rPr>
          <w:rFonts w:ascii="Arial" w:eastAsia="Calibri" w:hAnsi="Arial" w:cs="Arial"/>
          <w:sz w:val="24"/>
          <w:szCs w:val="24"/>
        </w:rPr>
        <w:t>progr</w:t>
      </w:r>
      <w:r w:rsidRPr="00BC7449">
        <w:rPr>
          <w:rFonts w:ascii="Arial" w:eastAsia="Calibri" w:hAnsi="Arial" w:cs="Arial"/>
          <w:sz w:val="24"/>
          <w:szCs w:val="24"/>
        </w:rPr>
        <w:t xml:space="preserve">amem OPERAT FB. Emisja do powietrza pochodząca z ruchu pojazdów po terenie inwestycji w trakcie realizacji nie wymaga uregulowania formlano – </w:t>
      </w:r>
      <w:r>
        <w:rPr>
          <w:rFonts w:ascii="Arial" w:eastAsia="Calibri" w:hAnsi="Arial" w:cs="Arial"/>
          <w:sz w:val="24"/>
          <w:szCs w:val="24"/>
        </w:rPr>
        <w:t>prawnego w zakresie emisji do p</w:t>
      </w:r>
      <w:r w:rsidRPr="00BC7449">
        <w:rPr>
          <w:rFonts w:ascii="Arial" w:eastAsia="Calibri" w:hAnsi="Arial" w:cs="Arial"/>
          <w:sz w:val="24"/>
          <w:szCs w:val="24"/>
        </w:rPr>
        <w:t>o</w:t>
      </w:r>
      <w:r>
        <w:rPr>
          <w:rFonts w:ascii="Arial" w:eastAsia="Calibri" w:hAnsi="Arial" w:cs="Arial"/>
          <w:sz w:val="24"/>
          <w:szCs w:val="24"/>
        </w:rPr>
        <w:t>wi</w:t>
      </w:r>
      <w:r w:rsidRPr="00BC7449">
        <w:rPr>
          <w:rFonts w:ascii="Arial" w:eastAsia="Calibri" w:hAnsi="Arial" w:cs="Arial"/>
          <w:sz w:val="24"/>
          <w:szCs w:val="24"/>
        </w:rPr>
        <w:t xml:space="preserve">etrza. </w:t>
      </w:r>
    </w:p>
    <w:p w:rsidR="00BC7449" w:rsidRPr="002C47C0" w:rsidRDefault="00BC7449" w:rsidP="00BC7449">
      <w:pPr>
        <w:pStyle w:val="Tekstpodstawowy"/>
        <w:jc w:val="both"/>
        <w:rPr>
          <w:rFonts w:cs="Calibri"/>
          <w:color w:val="FF0000"/>
          <w:lang w:val="pl-PL"/>
        </w:rPr>
      </w:pPr>
      <w:r w:rsidRPr="002C47C0">
        <w:rPr>
          <w:color w:val="FF0000"/>
          <w:spacing w:val="-55"/>
          <w:u w:val="single" w:color="000000"/>
          <w:lang w:val="pl-PL"/>
        </w:rPr>
        <w:t xml:space="preserve"> </w:t>
      </w:r>
    </w:p>
    <w:p w:rsidR="00BC7449" w:rsidRPr="00BC7449" w:rsidRDefault="00BC7449" w:rsidP="00BC7449">
      <w:pPr>
        <w:pStyle w:val="Nagwek3"/>
        <w:tabs>
          <w:tab w:val="left" w:pos="1133"/>
        </w:tabs>
        <w:ind w:left="1132" w:hanging="996"/>
        <w:jc w:val="both"/>
        <w:rPr>
          <w:rFonts w:ascii="Arial" w:hAnsi="Arial" w:cs="Arial"/>
          <w:b/>
          <w:color w:val="auto"/>
        </w:rPr>
      </w:pPr>
      <w:r w:rsidRPr="00BC7449">
        <w:rPr>
          <w:rFonts w:ascii="Arial" w:hAnsi="Arial" w:cs="Arial"/>
          <w:b/>
          <w:color w:val="auto"/>
        </w:rPr>
        <w:t>Emisje związane z napełnianiem zbiorników na gaz</w:t>
      </w:r>
      <w:r w:rsidRPr="00BC7449">
        <w:rPr>
          <w:rFonts w:ascii="Arial" w:hAnsi="Arial" w:cs="Arial"/>
          <w:b/>
          <w:color w:val="auto"/>
          <w:spacing w:val="-7"/>
        </w:rPr>
        <w:t xml:space="preserve"> </w:t>
      </w:r>
      <w:r w:rsidRPr="00BC7449">
        <w:rPr>
          <w:rFonts w:ascii="Arial" w:hAnsi="Arial" w:cs="Arial"/>
          <w:b/>
          <w:color w:val="auto"/>
        </w:rPr>
        <w:t>ciekły</w:t>
      </w:r>
    </w:p>
    <w:p w:rsidR="00BC7449" w:rsidRPr="002C47C0" w:rsidRDefault="00BC7449" w:rsidP="00BC7449">
      <w:pPr>
        <w:spacing w:before="11"/>
        <w:rPr>
          <w:rFonts w:ascii="Calibri" w:eastAsia="Calibri" w:hAnsi="Calibri" w:cs="Calibri"/>
          <w:b/>
          <w:bCs/>
          <w:i/>
          <w:sz w:val="32"/>
          <w:szCs w:val="32"/>
        </w:rPr>
      </w:pPr>
    </w:p>
    <w:p w:rsidR="00BC7449" w:rsidRPr="004B4597" w:rsidRDefault="00BC7449" w:rsidP="004B4597">
      <w:pPr>
        <w:pStyle w:val="Tekstpodstawowy"/>
        <w:spacing w:line="357" w:lineRule="auto"/>
        <w:ind w:right="132"/>
        <w:jc w:val="both"/>
        <w:rPr>
          <w:rFonts w:ascii="Arial" w:hAnsi="Arial" w:cs="Arial"/>
          <w:color w:val="FF0000"/>
          <w:lang w:val="pl-PL"/>
        </w:rPr>
      </w:pPr>
      <w:r w:rsidRPr="004B4597">
        <w:rPr>
          <w:rFonts w:ascii="Arial" w:hAnsi="Arial" w:cs="Arial"/>
          <w:lang w:val="pl-PL"/>
        </w:rPr>
        <w:t>Na</w:t>
      </w:r>
      <w:r w:rsidRPr="004B4597">
        <w:rPr>
          <w:rFonts w:ascii="Arial" w:hAnsi="Arial" w:cs="Arial"/>
          <w:spacing w:val="-6"/>
          <w:lang w:val="pl-PL"/>
        </w:rPr>
        <w:t xml:space="preserve"> </w:t>
      </w:r>
      <w:r w:rsidRPr="004B4597">
        <w:rPr>
          <w:rFonts w:ascii="Arial" w:hAnsi="Arial" w:cs="Arial"/>
          <w:lang w:val="pl-PL"/>
        </w:rPr>
        <w:t>fermie</w:t>
      </w:r>
      <w:r w:rsidRPr="004B4597">
        <w:rPr>
          <w:rFonts w:ascii="Arial" w:hAnsi="Arial" w:cs="Arial"/>
          <w:spacing w:val="-6"/>
          <w:lang w:val="pl-PL"/>
        </w:rPr>
        <w:t xml:space="preserve"> </w:t>
      </w:r>
      <w:r w:rsidRPr="004B4597">
        <w:rPr>
          <w:rFonts w:ascii="Arial" w:hAnsi="Arial" w:cs="Arial"/>
          <w:lang w:val="pl-PL"/>
        </w:rPr>
        <w:t>drobiu</w:t>
      </w:r>
      <w:r w:rsidRPr="004B4597">
        <w:rPr>
          <w:rFonts w:ascii="Arial" w:hAnsi="Arial" w:cs="Arial"/>
          <w:spacing w:val="-5"/>
          <w:lang w:val="pl-PL"/>
        </w:rPr>
        <w:t xml:space="preserve"> </w:t>
      </w:r>
      <w:r w:rsidRPr="004B4597">
        <w:rPr>
          <w:rFonts w:ascii="Arial" w:hAnsi="Arial" w:cs="Arial"/>
          <w:lang w:val="pl-PL"/>
        </w:rPr>
        <w:t>w</w:t>
      </w:r>
      <w:r w:rsidRPr="004B4597">
        <w:rPr>
          <w:rFonts w:ascii="Arial" w:hAnsi="Arial" w:cs="Arial"/>
          <w:spacing w:val="-5"/>
          <w:lang w:val="pl-PL"/>
        </w:rPr>
        <w:t xml:space="preserve"> </w:t>
      </w:r>
      <w:r w:rsidRPr="004B4597">
        <w:rPr>
          <w:rFonts w:ascii="Arial" w:hAnsi="Arial" w:cs="Arial"/>
          <w:lang w:val="pl-PL"/>
        </w:rPr>
        <w:t>miejscowości</w:t>
      </w:r>
      <w:r w:rsidRPr="004B4597">
        <w:rPr>
          <w:rFonts w:ascii="Arial" w:hAnsi="Arial" w:cs="Arial"/>
          <w:spacing w:val="-2"/>
          <w:lang w:val="pl-PL"/>
        </w:rPr>
        <w:t xml:space="preserve"> </w:t>
      </w:r>
      <w:r w:rsidRPr="004B4597">
        <w:rPr>
          <w:rFonts w:ascii="Arial" w:hAnsi="Arial" w:cs="Arial"/>
          <w:lang w:val="pl-PL"/>
        </w:rPr>
        <w:t>Mdzewko</w:t>
      </w:r>
      <w:r w:rsidRPr="004B4597">
        <w:rPr>
          <w:rFonts w:ascii="Arial" w:hAnsi="Arial" w:cs="Arial"/>
          <w:spacing w:val="-3"/>
          <w:lang w:val="pl-PL"/>
        </w:rPr>
        <w:t xml:space="preserve"> </w:t>
      </w:r>
      <w:r w:rsidRPr="004B4597">
        <w:rPr>
          <w:rFonts w:ascii="Arial" w:hAnsi="Arial" w:cs="Arial"/>
          <w:lang w:val="pl-PL"/>
        </w:rPr>
        <w:t>znajdować</w:t>
      </w:r>
      <w:r w:rsidRPr="004B4597">
        <w:rPr>
          <w:rFonts w:ascii="Arial" w:hAnsi="Arial" w:cs="Arial"/>
          <w:spacing w:val="-5"/>
          <w:lang w:val="pl-PL"/>
        </w:rPr>
        <w:t xml:space="preserve"> </w:t>
      </w:r>
      <w:r w:rsidRPr="004B4597">
        <w:rPr>
          <w:rFonts w:ascii="Arial" w:hAnsi="Arial" w:cs="Arial"/>
          <w:lang w:val="pl-PL"/>
        </w:rPr>
        <w:t>się</w:t>
      </w:r>
      <w:r w:rsidRPr="004B4597">
        <w:rPr>
          <w:rFonts w:ascii="Arial" w:hAnsi="Arial" w:cs="Arial"/>
          <w:spacing w:val="-6"/>
          <w:lang w:val="pl-PL"/>
        </w:rPr>
        <w:t xml:space="preserve"> </w:t>
      </w:r>
      <w:r w:rsidRPr="004B4597">
        <w:rPr>
          <w:rFonts w:ascii="Arial" w:hAnsi="Arial" w:cs="Arial"/>
          <w:lang w:val="pl-PL"/>
        </w:rPr>
        <w:t>będzie</w:t>
      </w:r>
      <w:r w:rsidRPr="004B4597">
        <w:rPr>
          <w:rFonts w:ascii="Arial" w:hAnsi="Arial" w:cs="Arial"/>
          <w:spacing w:val="-6"/>
          <w:lang w:val="pl-PL"/>
        </w:rPr>
        <w:t xml:space="preserve"> 12 </w:t>
      </w:r>
      <w:r w:rsidRPr="004B4597">
        <w:rPr>
          <w:rFonts w:ascii="Arial" w:hAnsi="Arial" w:cs="Arial"/>
          <w:lang w:val="pl-PL"/>
        </w:rPr>
        <w:t>zbiorników</w:t>
      </w:r>
      <w:r w:rsidRPr="004B4597">
        <w:rPr>
          <w:rFonts w:ascii="Arial" w:hAnsi="Arial" w:cs="Arial"/>
          <w:spacing w:val="-2"/>
          <w:lang w:val="pl-PL"/>
        </w:rPr>
        <w:t xml:space="preserve"> </w:t>
      </w:r>
      <w:r w:rsidRPr="004B4597">
        <w:rPr>
          <w:rFonts w:ascii="Arial" w:hAnsi="Arial" w:cs="Arial"/>
          <w:lang w:val="pl-PL"/>
        </w:rPr>
        <w:t>na</w:t>
      </w:r>
      <w:r w:rsidRPr="004B4597">
        <w:rPr>
          <w:rFonts w:ascii="Arial" w:hAnsi="Arial" w:cs="Arial"/>
          <w:spacing w:val="-4"/>
          <w:lang w:val="pl-PL"/>
        </w:rPr>
        <w:t xml:space="preserve"> </w:t>
      </w:r>
      <w:r w:rsidRPr="004B4597">
        <w:rPr>
          <w:rFonts w:ascii="Arial" w:hAnsi="Arial" w:cs="Arial"/>
          <w:lang w:val="pl-PL"/>
        </w:rPr>
        <w:t>gaz</w:t>
      </w:r>
      <w:r w:rsidRPr="004B4597">
        <w:rPr>
          <w:rFonts w:ascii="Arial" w:hAnsi="Arial" w:cs="Arial"/>
          <w:spacing w:val="-5"/>
          <w:lang w:val="pl-PL"/>
        </w:rPr>
        <w:t xml:space="preserve"> </w:t>
      </w:r>
      <w:r w:rsidRPr="004B4597">
        <w:rPr>
          <w:rFonts w:ascii="Arial" w:hAnsi="Arial" w:cs="Arial"/>
          <w:lang w:val="pl-PL"/>
        </w:rPr>
        <w:t>ciekły</w:t>
      </w:r>
      <w:r w:rsidRPr="004B4597">
        <w:rPr>
          <w:rFonts w:ascii="Arial" w:hAnsi="Arial" w:cs="Arial"/>
          <w:spacing w:val="-7"/>
          <w:lang w:val="pl-PL"/>
        </w:rPr>
        <w:t xml:space="preserve"> </w:t>
      </w:r>
      <w:r w:rsidRPr="004B4597">
        <w:rPr>
          <w:rFonts w:ascii="Arial" w:hAnsi="Arial" w:cs="Arial"/>
          <w:lang w:val="pl-PL"/>
        </w:rPr>
        <w:t>o pojemności 6,4 m</w:t>
      </w:r>
      <w:r w:rsidRPr="004B4597">
        <w:rPr>
          <w:rFonts w:ascii="Arial" w:hAnsi="Arial" w:cs="Arial"/>
          <w:position w:val="8"/>
          <w:lang w:val="pl-PL"/>
        </w:rPr>
        <w:t xml:space="preserve">3 </w:t>
      </w:r>
      <w:r w:rsidRPr="004B4597">
        <w:rPr>
          <w:rFonts w:ascii="Arial" w:hAnsi="Arial" w:cs="Arial"/>
          <w:lang w:val="pl-PL"/>
        </w:rPr>
        <w:t>każdy. Przy założeniu, iż pojemność użytkowa jednego zbiornika</w:t>
      </w:r>
      <w:r w:rsidRPr="004B4597">
        <w:rPr>
          <w:rFonts w:ascii="Arial" w:hAnsi="Arial" w:cs="Arial"/>
          <w:spacing w:val="11"/>
          <w:lang w:val="pl-PL"/>
        </w:rPr>
        <w:t xml:space="preserve"> </w:t>
      </w:r>
      <w:r w:rsidRPr="004B4597">
        <w:rPr>
          <w:rFonts w:ascii="Arial" w:hAnsi="Arial" w:cs="Arial"/>
          <w:lang w:val="pl-PL"/>
        </w:rPr>
        <w:t>nie przekracza</w:t>
      </w:r>
      <w:r w:rsidRPr="004B4597">
        <w:rPr>
          <w:rFonts w:ascii="Arial" w:hAnsi="Arial" w:cs="Arial"/>
          <w:spacing w:val="21"/>
          <w:lang w:val="pl-PL"/>
        </w:rPr>
        <w:t xml:space="preserve"> </w:t>
      </w:r>
      <w:r w:rsidRPr="004B4597">
        <w:rPr>
          <w:rFonts w:ascii="Arial" w:hAnsi="Arial" w:cs="Arial"/>
          <w:lang w:val="pl-PL"/>
        </w:rPr>
        <w:t>85</w:t>
      </w:r>
      <w:r w:rsidRPr="004B4597">
        <w:rPr>
          <w:rFonts w:ascii="Arial" w:hAnsi="Arial" w:cs="Arial"/>
          <w:spacing w:val="24"/>
          <w:lang w:val="pl-PL"/>
        </w:rPr>
        <w:t xml:space="preserve"> </w:t>
      </w:r>
      <w:r w:rsidRPr="004B4597">
        <w:rPr>
          <w:rFonts w:ascii="Arial" w:hAnsi="Arial" w:cs="Arial"/>
          <w:lang w:val="pl-PL"/>
        </w:rPr>
        <w:t>%</w:t>
      </w:r>
      <w:r w:rsidRPr="004B4597">
        <w:rPr>
          <w:rFonts w:ascii="Arial" w:hAnsi="Arial" w:cs="Arial"/>
          <w:spacing w:val="22"/>
          <w:lang w:val="pl-PL"/>
        </w:rPr>
        <w:t xml:space="preserve"> </w:t>
      </w:r>
      <w:r w:rsidRPr="004B4597">
        <w:rPr>
          <w:rFonts w:ascii="Arial" w:hAnsi="Arial" w:cs="Arial"/>
          <w:lang w:val="pl-PL"/>
        </w:rPr>
        <w:t>pojemności</w:t>
      </w:r>
      <w:r w:rsidRPr="004B4597">
        <w:rPr>
          <w:rFonts w:ascii="Arial" w:hAnsi="Arial" w:cs="Arial"/>
          <w:spacing w:val="23"/>
          <w:lang w:val="pl-PL"/>
        </w:rPr>
        <w:t xml:space="preserve"> </w:t>
      </w:r>
      <w:r w:rsidRPr="004B4597">
        <w:rPr>
          <w:rFonts w:ascii="Arial" w:hAnsi="Arial" w:cs="Arial"/>
          <w:lang w:val="pl-PL"/>
        </w:rPr>
        <w:t>nominalnej</w:t>
      </w:r>
      <w:r w:rsidRPr="004B4597">
        <w:rPr>
          <w:rFonts w:ascii="Arial" w:hAnsi="Arial" w:cs="Arial"/>
          <w:spacing w:val="21"/>
          <w:lang w:val="pl-PL"/>
        </w:rPr>
        <w:t xml:space="preserve"> </w:t>
      </w:r>
      <w:r w:rsidRPr="004B4597">
        <w:rPr>
          <w:rFonts w:ascii="Arial" w:hAnsi="Arial" w:cs="Arial"/>
          <w:lang w:val="pl-PL"/>
        </w:rPr>
        <w:t>oraz</w:t>
      </w:r>
      <w:r w:rsidRPr="004B4597">
        <w:rPr>
          <w:rFonts w:ascii="Arial" w:hAnsi="Arial" w:cs="Arial"/>
          <w:spacing w:val="24"/>
          <w:lang w:val="pl-PL"/>
        </w:rPr>
        <w:t xml:space="preserve"> </w:t>
      </w:r>
      <w:r w:rsidRPr="004B4597">
        <w:rPr>
          <w:rFonts w:ascii="Arial" w:hAnsi="Arial" w:cs="Arial"/>
          <w:lang w:val="pl-PL"/>
        </w:rPr>
        <w:t>gęstości</w:t>
      </w:r>
      <w:r w:rsidRPr="004B4597">
        <w:rPr>
          <w:rFonts w:ascii="Arial" w:hAnsi="Arial" w:cs="Arial"/>
          <w:spacing w:val="23"/>
          <w:lang w:val="pl-PL"/>
        </w:rPr>
        <w:t xml:space="preserve"> </w:t>
      </w:r>
      <w:r w:rsidRPr="004B4597">
        <w:rPr>
          <w:rFonts w:ascii="Arial" w:hAnsi="Arial" w:cs="Arial"/>
          <w:lang w:val="pl-PL"/>
        </w:rPr>
        <w:t>gazu</w:t>
      </w:r>
      <w:r w:rsidRPr="004B4597">
        <w:rPr>
          <w:rFonts w:ascii="Arial" w:hAnsi="Arial" w:cs="Arial"/>
          <w:spacing w:val="24"/>
          <w:lang w:val="pl-PL"/>
        </w:rPr>
        <w:t xml:space="preserve"> </w:t>
      </w:r>
      <w:r w:rsidRPr="004B4597">
        <w:rPr>
          <w:rFonts w:ascii="Arial" w:hAnsi="Arial" w:cs="Arial"/>
          <w:lang w:val="pl-PL"/>
        </w:rPr>
        <w:t>ciekłego</w:t>
      </w:r>
      <w:r w:rsidRPr="004B4597">
        <w:rPr>
          <w:rFonts w:ascii="Arial" w:hAnsi="Arial" w:cs="Arial"/>
          <w:spacing w:val="24"/>
          <w:lang w:val="pl-PL"/>
        </w:rPr>
        <w:t xml:space="preserve"> </w:t>
      </w:r>
      <w:r w:rsidRPr="004B4597">
        <w:rPr>
          <w:rFonts w:ascii="Arial" w:hAnsi="Arial" w:cs="Arial"/>
          <w:lang w:val="pl-PL"/>
        </w:rPr>
        <w:t>wynoszącej</w:t>
      </w:r>
      <w:r w:rsidRPr="004B4597">
        <w:rPr>
          <w:rFonts w:ascii="Arial" w:hAnsi="Arial" w:cs="Arial"/>
          <w:spacing w:val="23"/>
          <w:lang w:val="pl-PL"/>
        </w:rPr>
        <w:t xml:space="preserve"> </w:t>
      </w:r>
      <w:r w:rsidRPr="004B4597">
        <w:rPr>
          <w:rFonts w:ascii="Arial" w:hAnsi="Arial" w:cs="Arial"/>
          <w:lang w:val="pl-PL"/>
        </w:rPr>
        <w:t>500</w:t>
      </w:r>
      <w:r w:rsidRPr="004B4597">
        <w:rPr>
          <w:rFonts w:ascii="Arial" w:hAnsi="Arial" w:cs="Arial"/>
          <w:spacing w:val="24"/>
          <w:lang w:val="pl-PL"/>
        </w:rPr>
        <w:t xml:space="preserve"> </w:t>
      </w:r>
      <w:r w:rsidRPr="004B4597">
        <w:rPr>
          <w:rFonts w:ascii="Arial" w:hAnsi="Arial" w:cs="Arial"/>
          <w:lang w:val="pl-PL"/>
        </w:rPr>
        <w:t>kg/m</w:t>
      </w:r>
      <w:r w:rsidRPr="004B4597">
        <w:rPr>
          <w:rFonts w:ascii="Arial" w:hAnsi="Arial" w:cs="Arial"/>
          <w:position w:val="8"/>
          <w:lang w:val="pl-PL"/>
        </w:rPr>
        <w:t xml:space="preserve">3 </w:t>
      </w:r>
      <w:r w:rsidRPr="004B4597">
        <w:rPr>
          <w:rFonts w:ascii="Arial" w:hAnsi="Arial" w:cs="Arial"/>
          <w:lang w:val="pl-PL"/>
        </w:rPr>
        <w:t>maksymalna ilość gazu ciekłego znajdującego się na fermie wyniesie ok.</w:t>
      </w:r>
      <w:r w:rsidRPr="004B4597">
        <w:rPr>
          <w:rFonts w:ascii="Arial" w:hAnsi="Arial" w:cs="Arial"/>
          <w:color w:val="FF0000"/>
          <w:lang w:val="pl-PL"/>
        </w:rPr>
        <w:t xml:space="preserve"> </w:t>
      </w:r>
      <w:r w:rsidRPr="004B4597">
        <w:rPr>
          <w:rFonts w:ascii="Arial" w:hAnsi="Arial" w:cs="Arial"/>
          <w:lang w:val="pl-PL"/>
        </w:rPr>
        <w:t>98</w:t>
      </w:r>
      <w:r w:rsidRPr="004B4597">
        <w:rPr>
          <w:rFonts w:ascii="Arial" w:hAnsi="Arial" w:cs="Arial"/>
          <w:spacing w:val="-16"/>
          <w:lang w:val="pl-PL"/>
        </w:rPr>
        <w:t xml:space="preserve"> </w:t>
      </w:r>
      <w:r w:rsidRPr="004B4597">
        <w:rPr>
          <w:rFonts w:ascii="Arial" w:hAnsi="Arial" w:cs="Arial"/>
          <w:lang w:val="pl-PL"/>
        </w:rPr>
        <w:t>Mg.</w:t>
      </w:r>
    </w:p>
    <w:p w:rsidR="00BC7449" w:rsidRPr="004B4597" w:rsidRDefault="00BC7449" w:rsidP="004B4597">
      <w:pPr>
        <w:pStyle w:val="Tekstpodstawowy"/>
        <w:spacing w:before="149" w:line="360" w:lineRule="auto"/>
        <w:ind w:right="139"/>
        <w:jc w:val="both"/>
        <w:rPr>
          <w:rFonts w:ascii="Arial" w:hAnsi="Arial" w:cs="Arial"/>
          <w:lang w:val="pl-PL"/>
        </w:rPr>
      </w:pPr>
      <w:r w:rsidRPr="004B4597">
        <w:rPr>
          <w:rFonts w:ascii="Arial" w:hAnsi="Arial" w:cs="Arial"/>
          <w:lang w:val="pl-PL"/>
        </w:rPr>
        <w:t>Gaz ciekły przechowywany jest w sposób zapewniający całkowitą hermetyzację, co wynika</w:t>
      </w:r>
      <w:r w:rsidRPr="004B4597">
        <w:rPr>
          <w:rFonts w:ascii="Arial" w:hAnsi="Arial" w:cs="Arial"/>
          <w:spacing w:val="2"/>
          <w:lang w:val="pl-PL"/>
        </w:rPr>
        <w:t xml:space="preserve"> </w:t>
      </w:r>
      <w:r w:rsidRPr="004B4597">
        <w:rPr>
          <w:rFonts w:ascii="Arial" w:hAnsi="Arial" w:cs="Arial"/>
          <w:lang w:val="pl-PL"/>
        </w:rPr>
        <w:t>z wybuchowo-pożarowych własności gazu. Jedynie podczas napełniania zbiornika</w:t>
      </w:r>
      <w:r w:rsidRPr="004B4597">
        <w:rPr>
          <w:rFonts w:ascii="Arial" w:hAnsi="Arial" w:cs="Arial"/>
          <w:spacing w:val="40"/>
          <w:lang w:val="pl-PL"/>
        </w:rPr>
        <w:t xml:space="preserve"> </w:t>
      </w:r>
      <w:r w:rsidRPr="004B4597">
        <w:rPr>
          <w:rFonts w:ascii="Arial" w:hAnsi="Arial" w:cs="Arial"/>
          <w:lang w:val="pl-PL"/>
        </w:rPr>
        <w:t>może nastąpić emisja resztkowa z węża łączącego autocysternę ze</w:t>
      </w:r>
      <w:r w:rsidRPr="004B4597">
        <w:rPr>
          <w:rFonts w:ascii="Arial" w:hAnsi="Arial" w:cs="Arial"/>
          <w:spacing w:val="-27"/>
          <w:lang w:val="pl-PL"/>
        </w:rPr>
        <w:t xml:space="preserve"> </w:t>
      </w:r>
      <w:r w:rsidRPr="004B4597">
        <w:rPr>
          <w:rFonts w:ascii="Arial" w:hAnsi="Arial" w:cs="Arial"/>
          <w:lang w:val="pl-PL"/>
        </w:rPr>
        <w:t xml:space="preserve">zbiornikiem podcas rozłącznia go. </w:t>
      </w:r>
    </w:p>
    <w:p w:rsidR="00BC7449" w:rsidRPr="004B4597" w:rsidRDefault="00BC7449" w:rsidP="004B4597">
      <w:pPr>
        <w:pStyle w:val="Tekstpodstawowy"/>
        <w:spacing w:before="148" w:line="360" w:lineRule="auto"/>
        <w:jc w:val="both"/>
        <w:rPr>
          <w:rFonts w:ascii="Arial" w:hAnsi="Arial" w:cs="Arial"/>
          <w:lang w:val="pl-PL"/>
        </w:rPr>
      </w:pPr>
      <w:r w:rsidRPr="004B4597">
        <w:rPr>
          <w:rFonts w:ascii="Arial" w:hAnsi="Arial" w:cs="Arial"/>
          <w:lang w:val="pl-PL"/>
        </w:rPr>
        <w:t>Przyjęto jednostkowy wskaźnik emisji gazu, zawierający się w przedziale</w:t>
      </w:r>
      <w:r w:rsidRPr="004B4597">
        <w:rPr>
          <w:rFonts w:ascii="Arial" w:hAnsi="Arial" w:cs="Arial"/>
          <w:spacing w:val="51"/>
          <w:lang w:val="pl-PL"/>
        </w:rPr>
        <w:t xml:space="preserve"> </w:t>
      </w:r>
      <w:r w:rsidRPr="004B4597">
        <w:rPr>
          <w:rFonts w:ascii="Arial" w:hAnsi="Arial" w:cs="Arial"/>
          <w:lang w:val="pl-PL"/>
        </w:rPr>
        <w:t>37,6÷65,9 g/rozłączenie, wynoszący 51,75</w:t>
      </w:r>
      <w:r w:rsidRPr="004B4597">
        <w:rPr>
          <w:rFonts w:ascii="Arial" w:hAnsi="Arial" w:cs="Arial"/>
          <w:spacing w:val="-18"/>
          <w:lang w:val="pl-PL"/>
        </w:rPr>
        <w:t xml:space="preserve"> </w:t>
      </w:r>
      <w:r w:rsidRPr="004B4597">
        <w:rPr>
          <w:rFonts w:ascii="Arial" w:hAnsi="Arial" w:cs="Arial"/>
          <w:lang w:val="pl-PL"/>
        </w:rPr>
        <w:t>g/rozłączenie.</w:t>
      </w:r>
    </w:p>
    <w:p w:rsidR="00BC7449" w:rsidRPr="002C47C0" w:rsidRDefault="00BC7449" w:rsidP="004B4597">
      <w:pPr>
        <w:pStyle w:val="Tekstpodstawowy"/>
        <w:spacing w:before="51" w:line="360" w:lineRule="auto"/>
        <w:ind w:right="135"/>
        <w:jc w:val="both"/>
        <w:rPr>
          <w:rFonts w:cs="Calibri"/>
          <w:sz w:val="35"/>
          <w:szCs w:val="35"/>
        </w:rPr>
      </w:pPr>
      <w:r w:rsidRPr="004B4597">
        <w:rPr>
          <w:rFonts w:ascii="Arial" w:hAnsi="Arial" w:cs="Arial"/>
          <w:lang w:val="pl-PL"/>
        </w:rPr>
        <w:t>Przy rocznym zużyciu gazu wynoszącym 88,8 Mg/a, pojemności użytkowej jednego</w:t>
      </w:r>
      <w:r w:rsidRPr="004B4597">
        <w:rPr>
          <w:rFonts w:ascii="Arial" w:hAnsi="Arial" w:cs="Arial"/>
          <w:spacing w:val="47"/>
          <w:lang w:val="pl-PL"/>
        </w:rPr>
        <w:t xml:space="preserve"> </w:t>
      </w:r>
      <w:r w:rsidRPr="004B4597">
        <w:rPr>
          <w:rFonts w:ascii="Arial" w:hAnsi="Arial" w:cs="Arial"/>
          <w:lang w:val="pl-PL"/>
        </w:rPr>
        <w:t>zbiornika wynoszącej</w:t>
      </w:r>
      <w:r w:rsidRPr="004B4597">
        <w:rPr>
          <w:rFonts w:ascii="Arial" w:hAnsi="Arial" w:cs="Arial"/>
          <w:spacing w:val="-8"/>
          <w:lang w:val="pl-PL"/>
        </w:rPr>
        <w:t xml:space="preserve"> </w:t>
      </w:r>
      <w:r w:rsidRPr="004B4597">
        <w:rPr>
          <w:rFonts w:ascii="Arial" w:hAnsi="Arial" w:cs="Arial"/>
          <w:lang w:val="pl-PL"/>
        </w:rPr>
        <w:t>ok.</w:t>
      </w:r>
      <w:r w:rsidRPr="004B4597">
        <w:rPr>
          <w:rFonts w:ascii="Arial" w:hAnsi="Arial" w:cs="Arial"/>
          <w:spacing w:val="-10"/>
          <w:lang w:val="pl-PL"/>
        </w:rPr>
        <w:t xml:space="preserve"> </w:t>
      </w:r>
      <w:r w:rsidRPr="004B4597">
        <w:rPr>
          <w:rFonts w:ascii="Arial" w:hAnsi="Arial" w:cs="Arial"/>
          <w:lang w:val="pl-PL"/>
        </w:rPr>
        <w:t>2,72</w:t>
      </w:r>
      <w:r w:rsidRPr="004B4597">
        <w:rPr>
          <w:rFonts w:ascii="Arial" w:hAnsi="Arial" w:cs="Arial"/>
          <w:spacing w:val="-10"/>
          <w:lang w:val="pl-PL"/>
        </w:rPr>
        <w:t xml:space="preserve"> </w:t>
      </w:r>
      <w:r w:rsidRPr="004B4597">
        <w:rPr>
          <w:rFonts w:ascii="Arial" w:hAnsi="Arial" w:cs="Arial"/>
          <w:lang w:val="pl-PL"/>
        </w:rPr>
        <w:t>Mg</w:t>
      </w:r>
      <w:r w:rsidRPr="004B4597">
        <w:rPr>
          <w:rFonts w:ascii="Arial" w:hAnsi="Arial" w:cs="Arial"/>
          <w:spacing w:val="-9"/>
          <w:lang w:val="pl-PL"/>
        </w:rPr>
        <w:t xml:space="preserve"> </w:t>
      </w:r>
      <w:r w:rsidRPr="004B4597">
        <w:rPr>
          <w:rFonts w:ascii="Arial" w:hAnsi="Arial" w:cs="Arial"/>
          <w:lang w:val="pl-PL"/>
        </w:rPr>
        <w:t>i</w:t>
      </w:r>
      <w:r w:rsidRPr="004B4597">
        <w:rPr>
          <w:rFonts w:ascii="Arial" w:hAnsi="Arial" w:cs="Arial"/>
          <w:spacing w:val="-14"/>
          <w:lang w:val="pl-PL"/>
        </w:rPr>
        <w:t xml:space="preserve"> </w:t>
      </w:r>
      <w:r w:rsidRPr="004B4597">
        <w:rPr>
          <w:rFonts w:ascii="Arial" w:hAnsi="Arial" w:cs="Arial"/>
          <w:lang w:val="pl-PL"/>
        </w:rPr>
        <w:t>łącznej</w:t>
      </w:r>
      <w:r w:rsidRPr="004B4597">
        <w:rPr>
          <w:rFonts w:ascii="Arial" w:hAnsi="Arial" w:cs="Arial"/>
          <w:spacing w:val="-10"/>
          <w:lang w:val="pl-PL"/>
        </w:rPr>
        <w:t xml:space="preserve"> </w:t>
      </w:r>
      <w:r w:rsidRPr="004B4597">
        <w:rPr>
          <w:rFonts w:ascii="Arial" w:hAnsi="Arial" w:cs="Arial"/>
          <w:lang w:val="pl-PL"/>
        </w:rPr>
        <w:t>liczbie</w:t>
      </w:r>
      <w:r w:rsidRPr="004B4597">
        <w:rPr>
          <w:rFonts w:ascii="Arial" w:hAnsi="Arial" w:cs="Arial"/>
          <w:spacing w:val="-11"/>
          <w:lang w:val="pl-PL"/>
        </w:rPr>
        <w:t xml:space="preserve"> </w:t>
      </w:r>
      <w:r w:rsidRPr="004B4597">
        <w:rPr>
          <w:rFonts w:ascii="Arial" w:hAnsi="Arial" w:cs="Arial"/>
          <w:lang w:val="pl-PL"/>
        </w:rPr>
        <w:t>zbiorników</w:t>
      </w:r>
      <w:r w:rsidRPr="004B4597">
        <w:rPr>
          <w:rFonts w:ascii="Arial" w:hAnsi="Arial" w:cs="Arial"/>
          <w:spacing w:val="-9"/>
          <w:lang w:val="pl-PL"/>
        </w:rPr>
        <w:t xml:space="preserve"> 12</w:t>
      </w:r>
      <w:r w:rsidRPr="004B4597">
        <w:rPr>
          <w:rFonts w:ascii="Arial" w:hAnsi="Arial" w:cs="Arial"/>
          <w:spacing w:val="-8"/>
          <w:lang w:val="pl-PL"/>
        </w:rPr>
        <w:t xml:space="preserve"> </w:t>
      </w:r>
      <w:r w:rsidRPr="004B4597">
        <w:rPr>
          <w:rFonts w:ascii="Arial" w:hAnsi="Arial" w:cs="Arial"/>
          <w:lang w:val="pl-PL"/>
        </w:rPr>
        <w:t>szt.,</w:t>
      </w:r>
      <w:r w:rsidRPr="004B4597">
        <w:rPr>
          <w:rFonts w:ascii="Arial" w:hAnsi="Arial" w:cs="Arial"/>
          <w:spacing w:val="-9"/>
          <w:lang w:val="pl-PL"/>
        </w:rPr>
        <w:t xml:space="preserve"> </w:t>
      </w:r>
      <w:r w:rsidRPr="004B4597">
        <w:rPr>
          <w:rFonts w:ascii="Arial" w:hAnsi="Arial" w:cs="Arial"/>
          <w:lang w:val="pl-PL"/>
        </w:rPr>
        <w:t>jeden</w:t>
      </w:r>
      <w:r w:rsidRPr="004B4597">
        <w:rPr>
          <w:rFonts w:ascii="Arial" w:hAnsi="Arial" w:cs="Arial"/>
          <w:spacing w:val="-10"/>
          <w:lang w:val="pl-PL"/>
        </w:rPr>
        <w:t xml:space="preserve"> </w:t>
      </w:r>
      <w:r w:rsidRPr="004B4597">
        <w:rPr>
          <w:rFonts w:ascii="Arial" w:hAnsi="Arial" w:cs="Arial"/>
          <w:lang w:val="pl-PL"/>
        </w:rPr>
        <w:t>zbiornik</w:t>
      </w:r>
      <w:r w:rsidRPr="004B4597">
        <w:rPr>
          <w:rFonts w:ascii="Arial" w:hAnsi="Arial" w:cs="Arial"/>
          <w:spacing w:val="-10"/>
          <w:lang w:val="pl-PL"/>
        </w:rPr>
        <w:t xml:space="preserve"> </w:t>
      </w:r>
      <w:r w:rsidRPr="004B4597">
        <w:rPr>
          <w:rFonts w:ascii="Arial" w:hAnsi="Arial" w:cs="Arial"/>
          <w:lang w:val="pl-PL"/>
        </w:rPr>
        <w:t>będzie</w:t>
      </w:r>
      <w:r w:rsidRPr="004B4597">
        <w:rPr>
          <w:rFonts w:ascii="Arial" w:hAnsi="Arial" w:cs="Arial"/>
          <w:spacing w:val="-11"/>
          <w:lang w:val="pl-PL"/>
        </w:rPr>
        <w:t xml:space="preserve"> </w:t>
      </w:r>
      <w:r w:rsidRPr="004B4597">
        <w:rPr>
          <w:rFonts w:ascii="Arial" w:hAnsi="Arial" w:cs="Arial"/>
          <w:lang w:val="pl-PL"/>
        </w:rPr>
        <w:t>napełniany</w:t>
      </w:r>
      <w:r w:rsidRPr="004B4597">
        <w:rPr>
          <w:rFonts w:ascii="Arial" w:hAnsi="Arial" w:cs="Arial"/>
          <w:spacing w:val="-9"/>
          <w:lang w:val="pl-PL"/>
        </w:rPr>
        <w:t xml:space="preserve"> </w:t>
      </w:r>
      <w:r w:rsidRPr="004B4597">
        <w:rPr>
          <w:rFonts w:ascii="Arial" w:hAnsi="Arial" w:cs="Arial"/>
          <w:lang w:val="pl-PL"/>
        </w:rPr>
        <w:t>ok. 3</w:t>
      </w:r>
      <w:r w:rsidRPr="004B4597">
        <w:rPr>
          <w:rFonts w:ascii="Arial" w:hAnsi="Arial" w:cs="Arial"/>
          <w:spacing w:val="-10"/>
          <w:lang w:val="pl-PL"/>
        </w:rPr>
        <w:t xml:space="preserve"> </w:t>
      </w:r>
      <w:r w:rsidRPr="004B4597">
        <w:rPr>
          <w:rFonts w:ascii="Arial" w:hAnsi="Arial" w:cs="Arial"/>
          <w:lang w:val="pl-PL"/>
        </w:rPr>
        <w:t>razy</w:t>
      </w:r>
      <w:r w:rsidRPr="004B4597">
        <w:rPr>
          <w:rFonts w:ascii="Arial" w:hAnsi="Arial" w:cs="Arial"/>
          <w:spacing w:val="-12"/>
          <w:lang w:val="pl-PL"/>
        </w:rPr>
        <w:t xml:space="preserve"> </w:t>
      </w:r>
      <w:r w:rsidRPr="004B4597">
        <w:rPr>
          <w:rFonts w:ascii="Arial" w:hAnsi="Arial" w:cs="Arial"/>
          <w:lang w:val="pl-PL"/>
        </w:rPr>
        <w:t>w</w:t>
      </w:r>
      <w:r w:rsidRPr="004B4597">
        <w:rPr>
          <w:rFonts w:ascii="Arial" w:hAnsi="Arial" w:cs="Arial"/>
          <w:spacing w:val="-15"/>
          <w:lang w:val="pl-PL"/>
        </w:rPr>
        <w:t xml:space="preserve"> </w:t>
      </w:r>
      <w:r w:rsidRPr="004B4597">
        <w:rPr>
          <w:rFonts w:ascii="Arial" w:hAnsi="Arial" w:cs="Arial"/>
          <w:lang w:val="pl-PL"/>
        </w:rPr>
        <w:t>ciągu</w:t>
      </w:r>
      <w:r w:rsidRPr="004B4597">
        <w:rPr>
          <w:rFonts w:ascii="Arial" w:hAnsi="Arial" w:cs="Arial"/>
          <w:spacing w:val="-12"/>
          <w:lang w:val="pl-PL"/>
        </w:rPr>
        <w:t xml:space="preserve"> </w:t>
      </w:r>
      <w:r w:rsidRPr="004B4597">
        <w:rPr>
          <w:rFonts w:ascii="Arial" w:hAnsi="Arial" w:cs="Arial"/>
          <w:lang w:val="pl-PL"/>
        </w:rPr>
        <w:t>roku.</w:t>
      </w:r>
      <w:r w:rsidRPr="004B4597">
        <w:rPr>
          <w:rFonts w:ascii="Arial" w:hAnsi="Arial" w:cs="Arial"/>
          <w:spacing w:val="-14"/>
          <w:lang w:val="pl-PL"/>
        </w:rPr>
        <w:t xml:space="preserve"> </w:t>
      </w:r>
      <w:r w:rsidRPr="004B4597">
        <w:rPr>
          <w:rFonts w:ascii="Arial" w:hAnsi="Arial" w:cs="Arial"/>
          <w:lang w:val="pl-PL"/>
        </w:rPr>
        <w:t>Z</w:t>
      </w:r>
      <w:r w:rsidRPr="004B4597">
        <w:rPr>
          <w:rFonts w:ascii="Arial" w:hAnsi="Arial" w:cs="Arial"/>
          <w:spacing w:val="-13"/>
          <w:lang w:val="pl-PL"/>
        </w:rPr>
        <w:t xml:space="preserve"> </w:t>
      </w:r>
      <w:r w:rsidRPr="004B4597">
        <w:rPr>
          <w:rFonts w:ascii="Arial" w:hAnsi="Arial" w:cs="Arial"/>
          <w:lang w:val="pl-PL"/>
        </w:rPr>
        <w:t>powyższego</w:t>
      </w:r>
      <w:r w:rsidRPr="004B4597">
        <w:rPr>
          <w:rFonts w:ascii="Arial" w:hAnsi="Arial" w:cs="Arial"/>
          <w:spacing w:val="-10"/>
          <w:lang w:val="pl-PL"/>
        </w:rPr>
        <w:t xml:space="preserve"> </w:t>
      </w:r>
      <w:r w:rsidRPr="004B4597">
        <w:rPr>
          <w:rFonts w:ascii="Arial" w:hAnsi="Arial" w:cs="Arial"/>
          <w:lang w:val="pl-PL"/>
        </w:rPr>
        <w:t>wynika,</w:t>
      </w:r>
      <w:r w:rsidRPr="004B4597">
        <w:rPr>
          <w:rFonts w:ascii="Arial" w:hAnsi="Arial" w:cs="Arial"/>
          <w:spacing w:val="-14"/>
          <w:lang w:val="pl-PL"/>
        </w:rPr>
        <w:t xml:space="preserve"> </w:t>
      </w:r>
      <w:r w:rsidRPr="004B4597">
        <w:rPr>
          <w:rFonts w:ascii="Arial" w:hAnsi="Arial" w:cs="Arial"/>
          <w:lang w:val="pl-PL"/>
        </w:rPr>
        <w:t>iż</w:t>
      </w:r>
      <w:r w:rsidRPr="004B4597">
        <w:rPr>
          <w:rFonts w:ascii="Arial" w:hAnsi="Arial" w:cs="Arial"/>
          <w:spacing w:val="-12"/>
          <w:lang w:val="pl-PL"/>
        </w:rPr>
        <w:t xml:space="preserve"> </w:t>
      </w:r>
      <w:r w:rsidRPr="004B4597">
        <w:rPr>
          <w:rFonts w:ascii="Arial" w:hAnsi="Arial" w:cs="Arial"/>
          <w:lang w:val="pl-PL"/>
        </w:rPr>
        <w:t>w</w:t>
      </w:r>
      <w:r w:rsidRPr="004B4597">
        <w:rPr>
          <w:rFonts w:ascii="Arial" w:hAnsi="Arial" w:cs="Arial"/>
          <w:spacing w:val="-12"/>
          <w:lang w:val="pl-PL"/>
        </w:rPr>
        <w:t xml:space="preserve"> </w:t>
      </w:r>
      <w:r w:rsidRPr="004B4597">
        <w:rPr>
          <w:rFonts w:ascii="Arial" w:hAnsi="Arial" w:cs="Arial"/>
          <w:lang w:val="pl-PL"/>
        </w:rPr>
        <w:t>ciągu</w:t>
      </w:r>
      <w:r w:rsidRPr="004B4597">
        <w:rPr>
          <w:rFonts w:ascii="Arial" w:hAnsi="Arial" w:cs="Arial"/>
          <w:spacing w:val="-10"/>
          <w:lang w:val="pl-PL"/>
        </w:rPr>
        <w:t xml:space="preserve"> </w:t>
      </w:r>
      <w:r w:rsidRPr="004B4597">
        <w:rPr>
          <w:rFonts w:ascii="Arial" w:hAnsi="Arial" w:cs="Arial"/>
          <w:lang w:val="pl-PL"/>
        </w:rPr>
        <w:t>roku</w:t>
      </w:r>
      <w:r w:rsidRPr="004B4597">
        <w:rPr>
          <w:rFonts w:ascii="Arial" w:hAnsi="Arial" w:cs="Arial"/>
          <w:spacing w:val="-13"/>
          <w:lang w:val="pl-PL"/>
        </w:rPr>
        <w:t xml:space="preserve"> </w:t>
      </w:r>
      <w:r w:rsidRPr="004B4597">
        <w:rPr>
          <w:rFonts w:ascii="Arial" w:hAnsi="Arial" w:cs="Arial"/>
          <w:lang w:val="pl-PL"/>
        </w:rPr>
        <w:t>będzie</w:t>
      </w:r>
      <w:r w:rsidRPr="004B4597">
        <w:rPr>
          <w:rFonts w:ascii="Arial" w:hAnsi="Arial" w:cs="Arial"/>
          <w:spacing w:val="-13"/>
          <w:lang w:val="pl-PL"/>
        </w:rPr>
        <w:t xml:space="preserve"> </w:t>
      </w:r>
      <w:r w:rsidRPr="004B4597">
        <w:rPr>
          <w:rFonts w:ascii="Arial" w:hAnsi="Arial" w:cs="Arial"/>
          <w:lang w:val="pl-PL"/>
        </w:rPr>
        <w:t>mieć</w:t>
      </w:r>
      <w:r w:rsidRPr="004B4597">
        <w:rPr>
          <w:rFonts w:ascii="Arial" w:hAnsi="Arial" w:cs="Arial"/>
          <w:spacing w:val="-11"/>
          <w:lang w:val="pl-PL"/>
        </w:rPr>
        <w:t xml:space="preserve"> </w:t>
      </w:r>
      <w:r w:rsidRPr="004B4597">
        <w:rPr>
          <w:rFonts w:ascii="Arial" w:hAnsi="Arial" w:cs="Arial"/>
          <w:lang w:val="pl-PL"/>
        </w:rPr>
        <w:t>miejsce</w:t>
      </w:r>
      <w:r w:rsidRPr="004B4597">
        <w:rPr>
          <w:rFonts w:ascii="Arial" w:hAnsi="Arial" w:cs="Arial"/>
          <w:spacing w:val="-11"/>
          <w:lang w:val="pl-PL"/>
        </w:rPr>
        <w:t xml:space="preserve"> </w:t>
      </w:r>
      <w:r w:rsidRPr="004B4597">
        <w:rPr>
          <w:rFonts w:ascii="Arial" w:hAnsi="Arial" w:cs="Arial"/>
          <w:lang w:val="pl-PL"/>
        </w:rPr>
        <w:t>ok.</w:t>
      </w:r>
      <w:r w:rsidRPr="004B4597">
        <w:rPr>
          <w:rFonts w:ascii="Arial" w:hAnsi="Arial" w:cs="Arial"/>
          <w:spacing w:val="-12"/>
          <w:lang w:val="pl-PL"/>
        </w:rPr>
        <w:t xml:space="preserve"> </w:t>
      </w:r>
      <w:r w:rsidRPr="004B4597">
        <w:rPr>
          <w:rFonts w:ascii="Arial" w:hAnsi="Arial" w:cs="Arial"/>
          <w:lang w:val="pl-PL"/>
        </w:rPr>
        <w:t>36</w:t>
      </w:r>
      <w:r w:rsidRPr="004B4597">
        <w:rPr>
          <w:rFonts w:ascii="Arial" w:hAnsi="Arial" w:cs="Arial"/>
          <w:spacing w:val="-13"/>
          <w:lang w:val="pl-PL"/>
        </w:rPr>
        <w:t xml:space="preserve"> </w:t>
      </w:r>
      <w:r w:rsidRPr="004B4597">
        <w:rPr>
          <w:rFonts w:ascii="Arial" w:hAnsi="Arial" w:cs="Arial"/>
          <w:lang w:val="pl-PL"/>
        </w:rPr>
        <w:t>rozłączeń związanych z tankowaniem</w:t>
      </w:r>
      <w:r w:rsidRPr="004B4597">
        <w:rPr>
          <w:rFonts w:ascii="Arial" w:hAnsi="Arial" w:cs="Arial"/>
          <w:spacing w:val="-10"/>
          <w:lang w:val="pl-PL"/>
        </w:rPr>
        <w:t xml:space="preserve"> </w:t>
      </w:r>
      <w:r w:rsidRPr="004B4597">
        <w:rPr>
          <w:rFonts w:ascii="Arial" w:hAnsi="Arial" w:cs="Arial"/>
          <w:lang w:val="pl-PL"/>
        </w:rPr>
        <w:t>gazu.</w:t>
      </w:r>
    </w:p>
    <w:p w:rsidR="00BC7449" w:rsidRPr="004B4597" w:rsidRDefault="00BC7449" w:rsidP="00BC7449">
      <w:pPr>
        <w:pStyle w:val="Tekstpodstawowy"/>
        <w:jc w:val="both"/>
        <w:rPr>
          <w:rFonts w:ascii="Arial" w:hAnsi="Arial" w:cs="Arial"/>
          <w:lang w:val="pl-PL"/>
        </w:rPr>
      </w:pPr>
      <w:r w:rsidRPr="004B4597">
        <w:rPr>
          <w:rFonts w:ascii="Arial" w:hAnsi="Arial" w:cs="Arial"/>
          <w:lang w:val="pl-PL"/>
        </w:rPr>
        <w:t>Stąd roczna emisja gazu wyniesie: 36 rozłączeń/rok x 51,75 g/rozłączenie = 1,9</w:t>
      </w:r>
      <w:r w:rsidRPr="004B4597">
        <w:rPr>
          <w:rFonts w:ascii="Arial" w:hAnsi="Arial" w:cs="Arial"/>
          <w:spacing w:val="-23"/>
          <w:lang w:val="pl-PL"/>
        </w:rPr>
        <w:t xml:space="preserve"> </w:t>
      </w:r>
      <w:r w:rsidRPr="004B4597">
        <w:rPr>
          <w:rFonts w:ascii="Arial" w:hAnsi="Arial" w:cs="Arial"/>
          <w:lang w:val="pl-PL"/>
        </w:rPr>
        <w:t>kg/rok.</w:t>
      </w:r>
    </w:p>
    <w:p w:rsidR="00BC7449" w:rsidRPr="004B4597" w:rsidRDefault="00BC7449" w:rsidP="00BC7449">
      <w:pPr>
        <w:rPr>
          <w:rFonts w:ascii="Arial" w:eastAsia="Calibri" w:hAnsi="Arial" w:cs="Arial"/>
          <w:color w:val="FF0000"/>
          <w:sz w:val="24"/>
          <w:szCs w:val="24"/>
        </w:rPr>
      </w:pPr>
    </w:p>
    <w:p w:rsidR="00BC7449" w:rsidRPr="004B4597" w:rsidRDefault="00BC7449" w:rsidP="00BC7449">
      <w:pPr>
        <w:pStyle w:val="Tekstpodstawowy"/>
        <w:spacing w:line="360" w:lineRule="auto"/>
        <w:ind w:right="133"/>
        <w:jc w:val="both"/>
        <w:rPr>
          <w:rFonts w:ascii="Arial" w:hAnsi="Arial" w:cs="Arial"/>
          <w:lang w:val="pl-PL"/>
        </w:rPr>
      </w:pPr>
      <w:r w:rsidRPr="004B4597">
        <w:rPr>
          <w:rFonts w:ascii="Arial" w:hAnsi="Arial" w:cs="Arial"/>
          <w:lang w:val="pl-PL"/>
        </w:rPr>
        <w:t>Emisja powstająca przy napełnianiu każdego zbiornika magazynowego gazu ciekłego, z</w:t>
      </w:r>
      <w:r w:rsidRPr="004B4597">
        <w:rPr>
          <w:rFonts w:ascii="Arial" w:hAnsi="Arial" w:cs="Arial"/>
          <w:spacing w:val="5"/>
          <w:lang w:val="pl-PL"/>
        </w:rPr>
        <w:t xml:space="preserve"> </w:t>
      </w:r>
      <w:r w:rsidRPr="004B4597">
        <w:rPr>
          <w:rFonts w:ascii="Arial" w:hAnsi="Arial" w:cs="Arial"/>
          <w:lang w:val="pl-PL"/>
        </w:rPr>
        <w:t>uwagi na konstrukcje złączy i zaworów, polega wyłącznie na wypływie resztki gazu z</w:t>
      </w:r>
      <w:r w:rsidRPr="004B4597">
        <w:rPr>
          <w:rFonts w:ascii="Arial" w:hAnsi="Arial" w:cs="Arial"/>
          <w:spacing w:val="9"/>
          <w:lang w:val="pl-PL"/>
        </w:rPr>
        <w:t xml:space="preserve"> </w:t>
      </w:r>
      <w:r w:rsidRPr="004B4597">
        <w:rPr>
          <w:rFonts w:ascii="Arial" w:hAnsi="Arial" w:cs="Arial"/>
          <w:lang w:val="pl-PL"/>
        </w:rPr>
        <w:t>węża przyłączeniowego.</w:t>
      </w:r>
      <w:r w:rsidRPr="004B4597">
        <w:rPr>
          <w:rFonts w:ascii="Arial" w:hAnsi="Arial" w:cs="Arial"/>
          <w:spacing w:val="-14"/>
          <w:lang w:val="pl-PL"/>
        </w:rPr>
        <w:t xml:space="preserve"> </w:t>
      </w:r>
      <w:r w:rsidRPr="004B4597">
        <w:rPr>
          <w:rFonts w:ascii="Arial" w:hAnsi="Arial" w:cs="Arial"/>
          <w:lang w:val="pl-PL"/>
        </w:rPr>
        <w:t>Nie</w:t>
      </w:r>
      <w:r w:rsidRPr="004B4597">
        <w:rPr>
          <w:rFonts w:ascii="Arial" w:hAnsi="Arial" w:cs="Arial"/>
          <w:spacing w:val="-12"/>
          <w:lang w:val="pl-PL"/>
        </w:rPr>
        <w:t xml:space="preserve"> </w:t>
      </w:r>
      <w:r w:rsidRPr="004B4597">
        <w:rPr>
          <w:rFonts w:ascii="Arial" w:hAnsi="Arial" w:cs="Arial"/>
          <w:lang w:val="pl-PL"/>
        </w:rPr>
        <w:t>ma</w:t>
      </w:r>
      <w:r w:rsidRPr="004B4597">
        <w:rPr>
          <w:rFonts w:ascii="Arial" w:hAnsi="Arial" w:cs="Arial"/>
          <w:spacing w:val="-12"/>
          <w:lang w:val="pl-PL"/>
        </w:rPr>
        <w:t xml:space="preserve"> </w:t>
      </w:r>
      <w:r w:rsidRPr="004B4597">
        <w:rPr>
          <w:rFonts w:ascii="Arial" w:hAnsi="Arial" w:cs="Arial"/>
          <w:lang w:val="pl-PL"/>
        </w:rPr>
        <w:t>możliwości</w:t>
      </w:r>
      <w:r w:rsidRPr="004B4597">
        <w:rPr>
          <w:rFonts w:ascii="Arial" w:hAnsi="Arial" w:cs="Arial"/>
          <w:spacing w:val="-12"/>
          <w:lang w:val="pl-PL"/>
        </w:rPr>
        <w:t xml:space="preserve"> </w:t>
      </w:r>
      <w:r w:rsidRPr="004B4597">
        <w:rPr>
          <w:rFonts w:ascii="Arial" w:hAnsi="Arial" w:cs="Arial"/>
          <w:lang w:val="pl-PL"/>
        </w:rPr>
        <w:t>obliczenia</w:t>
      </w:r>
      <w:r w:rsidRPr="004B4597">
        <w:rPr>
          <w:rFonts w:ascii="Arial" w:hAnsi="Arial" w:cs="Arial"/>
          <w:spacing w:val="-12"/>
          <w:lang w:val="pl-PL"/>
        </w:rPr>
        <w:t xml:space="preserve"> </w:t>
      </w:r>
      <w:r w:rsidRPr="004B4597">
        <w:rPr>
          <w:rFonts w:ascii="Arial" w:hAnsi="Arial" w:cs="Arial"/>
          <w:lang w:val="pl-PL"/>
        </w:rPr>
        <w:t>rozprzestrzeniania</w:t>
      </w:r>
      <w:r w:rsidRPr="004B4597">
        <w:rPr>
          <w:rFonts w:ascii="Arial" w:hAnsi="Arial" w:cs="Arial"/>
          <w:spacing w:val="-12"/>
          <w:lang w:val="pl-PL"/>
        </w:rPr>
        <w:t xml:space="preserve"> </w:t>
      </w:r>
      <w:r w:rsidRPr="004B4597">
        <w:rPr>
          <w:rFonts w:ascii="Arial" w:hAnsi="Arial" w:cs="Arial"/>
          <w:lang w:val="pl-PL"/>
        </w:rPr>
        <w:t>się</w:t>
      </w:r>
      <w:r w:rsidRPr="004B4597">
        <w:rPr>
          <w:rFonts w:ascii="Arial" w:hAnsi="Arial" w:cs="Arial"/>
          <w:spacing w:val="-14"/>
          <w:lang w:val="pl-PL"/>
        </w:rPr>
        <w:t xml:space="preserve"> </w:t>
      </w:r>
      <w:r w:rsidRPr="004B4597">
        <w:rPr>
          <w:rFonts w:ascii="Arial" w:hAnsi="Arial" w:cs="Arial"/>
          <w:lang w:val="pl-PL"/>
        </w:rPr>
        <w:t>zanieczyszczeń</w:t>
      </w:r>
      <w:r w:rsidRPr="004B4597">
        <w:rPr>
          <w:rFonts w:ascii="Arial" w:hAnsi="Arial" w:cs="Arial"/>
          <w:spacing w:val="-11"/>
          <w:lang w:val="pl-PL"/>
        </w:rPr>
        <w:t xml:space="preserve"> </w:t>
      </w:r>
      <w:r w:rsidRPr="004B4597">
        <w:rPr>
          <w:rFonts w:ascii="Arial" w:hAnsi="Arial" w:cs="Arial"/>
          <w:lang w:val="pl-PL"/>
        </w:rPr>
        <w:t>z</w:t>
      </w:r>
      <w:r w:rsidRPr="004B4597">
        <w:rPr>
          <w:rFonts w:ascii="Arial" w:hAnsi="Arial" w:cs="Arial"/>
          <w:spacing w:val="-13"/>
          <w:lang w:val="pl-PL"/>
        </w:rPr>
        <w:t xml:space="preserve"> </w:t>
      </w:r>
      <w:r w:rsidRPr="004B4597">
        <w:rPr>
          <w:rFonts w:ascii="Arial" w:hAnsi="Arial" w:cs="Arial"/>
          <w:lang w:val="pl-PL"/>
        </w:rPr>
        <w:t>uwagi na fakt, iż miejsce wystąpienia emisji jest praktycznie nieustalone z uwagi na położenie</w:t>
      </w:r>
      <w:r w:rsidRPr="004B4597">
        <w:rPr>
          <w:rFonts w:ascii="Arial" w:hAnsi="Arial" w:cs="Arial"/>
          <w:spacing w:val="41"/>
          <w:lang w:val="pl-PL"/>
        </w:rPr>
        <w:t xml:space="preserve"> </w:t>
      </w:r>
      <w:r w:rsidRPr="004B4597">
        <w:rPr>
          <w:rFonts w:ascii="Arial" w:hAnsi="Arial" w:cs="Arial"/>
          <w:lang w:val="pl-PL"/>
        </w:rPr>
        <w:t>węża po</w:t>
      </w:r>
      <w:r w:rsidRPr="004B4597">
        <w:rPr>
          <w:rFonts w:ascii="Arial" w:hAnsi="Arial" w:cs="Arial"/>
          <w:spacing w:val="-3"/>
          <w:lang w:val="pl-PL"/>
        </w:rPr>
        <w:t xml:space="preserve"> </w:t>
      </w:r>
      <w:r w:rsidRPr="004B4597">
        <w:rPr>
          <w:rFonts w:ascii="Arial" w:hAnsi="Arial" w:cs="Arial"/>
          <w:lang w:val="pl-PL"/>
        </w:rPr>
        <w:t>nalewie.</w:t>
      </w:r>
    </w:p>
    <w:p w:rsidR="00BC7449" w:rsidRDefault="00BC7449" w:rsidP="00BC7449">
      <w:pPr>
        <w:rPr>
          <w:rFonts w:ascii="Calibri" w:eastAsia="Calibri" w:hAnsi="Calibri" w:cs="Calibri"/>
          <w:color w:val="FF0000"/>
          <w:sz w:val="24"/>
          <w:szCs w:val="24"/>
        </w:rPr>
      </w:pPr>
    </w:p>
    <w:p w:rsidR="00117DAA" w:rsidRDefault="00117DAA" w:rsidP="00BC7449">
      <w:pPr>
        <w:rPr>
          <w:rFonts w:ascii="Calibri" w:eastAsia="Calibri" w:hAnsi="Calibri" w:cs="Calibri"/>
          <w:color w:val="FF0000"/>
          <w:sz w:val="24"/>
          <w:szCs w:val="24"/>
        </w:rPr>
      </w:pPr>
    </w:p>
    <w:p w:rsidR="00117DAA" w:rsidRPr="002C47C0" w:rsidRDefault="00117DAA" w:rsidP="00BC7449">
      <w:pPr>
        <w:rPr>
          <w:rFonts w:ascii="Calibri" w:eastAsia="Calibri" w:hAnsi="Calibri" w:cs="Calibri"/>
          <w:color w:val="FF0000"/>
          <w:sz w:val="24"/>
          <w:szCs w:val="24"/>
        </w:rPr>
      </w:pPr>
    </w:p>
    <w:p w:rsidR="00BC7449" w:rsidRPr="004B4597" w:rsidRDefault="00BC7449" w:rsidP="004B4597">
      <w:pPr>
        <w:pStyle w:val="Nagwek3"/>
        <w:tabs>
          <w:tab w:val="left" w:pos="1133"/>
        </w:tabs>
        <w:spacing w:before="0" w:line="360" w:lineRule="auto"/>
        <w:ind w:left="1132" w:hanging="996"/>
        <w:jc w:val="both"/>
        <w:rPr>
          <w:rFonts w:ascii="Arial" w:hAnsi="Arial" w:cs="Arial"/>
          <w:b/>
          <w:bCs/>
          <w:i/>
          <w:color w:val="auto"/>
        </w:rPr>
      </w:pPr>
      <w:r w:rsidRPr="004B4597">
        <w:rPr>
          <w:rFonts w:ascii="Arial" w:hAnsi="Arial" w:cs="Arial"/>
          <w:b/>
          <w:color w:val="auto"/>
        </w:rPr>
        <w:lastRenderedPageBreak/>
        <w:t>Emisje związane z napełnianiem silosów</w:t>
      </w:r>
      <w:r w:rsidRPr="004B4597">
        <w:rPr>
          <w:rFonts w:ascii="Arial" w:hAnsi="Arial" w:cs="Arial"/>
          <w:b/>
          <w:color w:val="auto"/>
          <w:spacing w:val="-8"/>
        </w:rPr>
        <w:t xml:space="preserve"> </w:t>
      </w:r>
      <w:r w:rsidRPr="004B4597">
        <w:rPr>
          <w:rFonts w:ascii="Arial" w:hAnsi="Arial" w:cs="Arial"/>
          <w:b/>
          <w:color w:val="auto"/>
        </w:rPr>
        <w:t>paszowych</w:t>
      </w:r>
    </w:p>
    <w:p w:rsidR="00BC7449" w:rsidRPr="004B4597" w:rsidRDefault="00BC7449" w:rsidP="004B4597">
      <w:pPr>
        <w:spacing w:after="0" w:line="360" w:lineRule="auto"/>
        <w:jc w:val="both"/>
        <w:rPr>
          <w:rFonts w:ascii="Arial" w:eastAsia="Calibri" w:hAnsi="Arial" w:cs="Arial"/>
          <w:b/>
          <w:bCs/>
          <w:i/>
          <w:sz w:val="32"/>
          <w:szCs w:val="32"/>
        </w:rPr>
      </w:pPr>
    </w:p>
    <w:p w:rsidR="00BC7449" w:rsidRPr="004B4597" w:rsidRDefault="00BC7449" w:rsidP="004B4597">
      <w:pPr>
        <w:pStyle w:val="Tekstpodstawowy"/>
        <w:spacing w:line="360" w:lineRule="auto"/>
        <w:ind w:left="0" w:right="135"/>
        <w:jc w:val="both"/>
        <w:rPr>
          <w:rFonts w:ascii="Arial" w:hAnsi="Arial" w:cs="Arial"/>
          <w:lang w:val="pl-PL"/>
        </w:rPr>
      </w:pPr>
      <w:r w:rsidRPr="004B4597">
        <w:rPr>
          <w:rFonts w:ascii="Arial" w:hAnsi="Arial" w:cs="Arial"/>
          <w:lang w:val="pl-PL"/>
        </w:rPr>
        <w:t>Z uwagi na hermetyzację procesu załadunku paszy do silosów emisja pyłu do powietrza</w:t>
      </w:r>
      <w:r w:rsidRPr="004B4597">
        <w:rPr>
          <w:rFonts w:ascii="Arial" w:hAnsi="Arial" w:cs="Arial"/>
          <w:spacing w:val="5"/>
          <w:lang w:val="pl-PL"/>
        </w:rPr>
        <w:t xml:space="preserve"> </w:t>
      </w:r>
      <w:r w:rsidRPr="004B4597">
        <w:rPr>
          <w:rFonts w:ascii="Arial" w:hAnsi="Arial" w:cs="Arial"/>
          <w:lang w:val="pl-PL"/>
        </w:rPr>
        <w:t>jest minimalna. Podczas załadunku na rurę odpowietrzającą silos (rura znajdująca się ok. 1 m</w:t>
      </w:r>
      <w:r w:rsidRPr="004B4597">
        <w:rPr>
          <w:rFonts w:ascii="Arial" w:hAnsi="Arial" w:cs="Arial"/>
          <w:spacing w:val="7"/>
          <w:lang w:val="pl-PL"/>
        </w:rPr>
        <w:t xml:space="preserve"> </w:t>
      </w:r>
      <w:r w:rsidRPr="004B4597">
        <w:rPr>
          <w:rFonts w:ascii="Arial" w:hAnsi="Arial" w:cs="Arial"/>
          <w:lang w:val="pl-PL"/>
        </w:rPr>
        <w:t>nad ziemią i jest skierowana do dołu) nakłada się worki jutowe. Ponieważ na odpowietrzenie</w:t>
      </w:r>
      <w:r w:rsidRPr="004B4597">
        <w:rPr>
          <w:rFonts w:ascii="Arial" w:hAnsi="Arial" w:cs="Arial"/>
          <w:spacing w:val="44"/>
          <w:lang w:val="pl-PL"/>
        </w:rPr>
        <w:t xml:space="preserve"> </w:t>
      </w:r>
      <w:r w:rsidRPr="004B4597">
        <w:rPr>
          <w:rFonts w:ascii="Arial" w:hAnsi="Arial" w:cs="Arial"/>
          <w:lang w:val="pl-PL"/>
        </w:rPr>
        <w:t>jest nałożony luźno zwisający worek minimalna emisja z procesu jest emisją</w:t>
      </w:r>
      <w:r w:rsidRPr="004B4597">
        <w:rPr>
          <w:rFonts w:ascii="Arial" w:hAnsi="Arial" w:cs="Arial"/>
          <w:spacing w:val="-20"/>
          <w:lang w:val="pl-PL"/>
        </w:rPr>
        <w:t xml:space="preserve"> </w:t>
      </w:r>
      <w:r w:rsidRPr="004B4597">
        <w:rPr>
          <w:rFonts w:ascii="Arial" w:hAnsi="Arial" w:cs="Arial"/>
          <w:lang w:val="pl-PL"/>
        </w:rPr>
        <w:t>niezorganizowaną.</w:t>
      </w:r>
    </w:p>
    <w:p w:rsidR="00BC7449" w:rsidRPr="004B4597" w:rsidRDefault="00BC7449" w:rsidP="004B4597">
      <w:pPr>
        <w:pStyle w:val="Nagwek3"/>
        <w:spacing w:before="0" w:line="360" w:lineRule="auto"/>
        <w:ind w:right="146"/>
        <w:jc w:val="both"/>
        <w:rPr>
          <w:rFonts w:ascii="Arial" w:hAnsi="Arial" w:cs="Arial"/>
          <w:b/>
          <w:bCs/>
          <w:i/>
          <w:color w:val="auto"/>
        </w:rPr>
      </w:pPr>
      <w:r w:rsidRPr="004B4597">
        <w:rPr>
          <w:rFonts w:ascii="Arial" w:hAnsi="Arial" w:cs="Arial"/>
          <w:color w:val="auto"/>
        </w:rPr>
        <w:t>Emisje związane z napełnianiem zbiornika na olej napędowy do</w:t>
      </w:r>
      <w:r w:rsidRPr="004B4597">
        <w:rPr>
          <w:rFonts w:ascii="Arial" w:hAnsi="Arial" w:cs="Arial"/>
          <w:color w:val="auto"/>
          <w:spacing w:val="53"/>
        </w:rPr>
        <w:t xml:space="preserve"> </w:t>
      </w:r>
      <w:r w:rsidRPr="004B4597">
        <w:rPr>
          <w:rFonts w:ascii="Arial" w:hAnsi="Arial" w:cs="Arial"/>
          <w:color w:val="auto"/>
        </w:rPr>
        <w:t>agregatu</w:t>
      </w:r>
      <w:r w:rsidRPr="004B4597">
        <w:rPr>
          <w:rFonts w:ascii="Arial" w:hAnsi="Arial" w:cs="Arial"/>
          <w:color w:val="auto"/>
          <w:w w:val="99"/>
        </w:rPr>
        <w:t xml:space="preserve"> </w:t>
      </w:r>
      <w:r w:rsidRPr="004B4597">
        <w:rPr>
          <w:rFonts w:ascii="Arial" w:hAnsi="Arial" w:cs="Arial"/>
          <w:color w:val="auto"/>
        </w:rPr>
        <w:t>prądotwórczego</w:t>
      </w:r>
    </w:p>
    <w:p w:rsidR="00BC7449" w:rsidRPr="002C47C0" w:rsidRDefault="00BC7449" w:rsidP="004B4597">
      <w:pPr>
        <w:pStyle w:val="Tekstpodstawowy"/>
        <w:spacing w:line="360" w:lineRule="auto"/>
        <w:ind w:left="0" w:right="139" w:firstLine="708"/>
        <w:rPr>
          <w:rFonts w:cs="Calibri"/>
        </w:rPr>
        <w:sectPr w:rsidR="00BC7449" w:rsidRPr="002C47C0">
          <w:pgSz w:w="11910" w:h="16840"/>
          <w:pgMar w:top="1000" w:right="1280" w:bottom="1440" w:left="1280" w:header="756" w:footer="1249" w:gutter="0"/>
          <w:cols w:space="708"/>
        </w:sectPr>
      </w:pPr>
      <w:r w:rsidRPr="004B4597">
        <w:rPr>
          <w:rFonts w:ascii="Arial" w:hAnsi="Arial" w:cs="Arial"/>
          <w:lang w:val="pl-PL"/>
        </w:rPr>
        <w:t>Z uwagi na minimalną prężność par oleju napędowego (maksymalnie 0,5 hPa)</w:t>
      </w:r>
      <w:r w:rsidRPr="004B4597">
        <w:rPr>
          <w:rFonts w:ascii="Arial" w:hAnsi="Arial" w:cs="Arial"/>
          <w:spacing w:val="48"/>
          <w:lang w:val="pl-PL"/>
        </w:rPr>
        <w:t xml:space="preserve"> </w:t>
      </w:r>
      <w:r w:rsidRPr="004B4597">
        <w:rPr>
          <w:rFonts w:ascii="Arial" w:hAnsi="Arial" w:cs="Arial"/>
          <w:lang w:val="pl-PL"/>
        </w:rPr>
        <w:t>emisja węglowodorów alifatycznych jest</w:t>
      </w:r>
      <w:r w:rsidRPr="004B4597">
        <w:rPr>
          <w:rFonts w:ascii="Arial" w:hAnsi="Arial" w:cs="Arial"/>
          <w:spacing w:val="-8"/>
          <w:lang w:val="pl-PL"/>
        </w:rPr>
        <w:t xml:space="preserve"> </w:t>
      </w:r>
      <w:r w:rsidRPr="004B4597">
        <w:rPr>
          <w:rFonts w:ascii="Arial" w:hAnsi="Arial" w:cs="Arial"/>
          <w:lang w:val="pl-PL"/>
        </w:rPr>
        <w:t>pomijalna.</w:t>
      </w:r>
    </w:p>
    <w:p w:rsidR="00BC7449" w:rsidRPr="002C47C0" w:rsidRDefault="00BC7449" w:rsidP="00BC7449">
      <w:pPr>
        <w:spacing w:before="7"/>
        <w:rPr>
          <w:rFonts w:ascii="Calibri" w:eastAsia="Calibri" w:hAnsi="Calibri" w:cs="Calibri"/>
          <w:color w:val="FF0000"/>
          <w:sz w:val="28"/>
          <w:szCs w:val="28"/>
        </w:rPr>
      </w:pPr>
    </w:p>
    <w:p w:rsidR="004B4597" w:rsidRPr="004B4597" w:rsidRDefault="004B4597" w:rsidP="004B4597">
      <w:pPr>
        <w:pStyle w:val="Nagwek5"/>
        <w:spacing w:before="51"/>
        <w:jc w:val="both"/>
        <w:rPr>
          <w:rFonts w:ascii="Arial" w:hAnsi="Arial" w:cs="Arial"/>
          <w:b/>
          <w:bCs/>
          <w:i/>
          <w:color w:val="auto"/>
          <w:sz w:val="24"/>
          <w:szCs w:val="24"/>
        </w:rPr>
      </w:pPr>
      <w:bookmarkStart w:id="4" w:name="_bookmark60"/>
      <w:bookmarkEnd w:id="4"/>
      <w:r w:rsidRPr="004B4597">
        <w:rPr>
          <w:rFonts w:ascii="Arial" w:hAnsi="Arial" w:cs="Arial"/>
          <w:b/>
          <w:color w:val="auto"/>
          <w:sz w:val="24"/>
          <w:szCs w:val="24"/>
        </w:rPr>
        <w:t>Metodyka</w:t>
      </w:r>
      <w:r w:rsidRPr="004B4597">
        <w:rPr>
          <w:rFonts w:ascii="Arial" w:hAnsi="Arial" w:cs="Arial"/>
          <w:b/>
          <w:color w:val="auto"/>
          <w:spacing w:val="-9"/>
          <w:sz w:val="24"/>
          <w:szCs w:val="24"/>
        </w:rPr>
        <w:t xml:space="preserve"> </w:t>
      </w:r>
      <w:r w:rsidRPr="004B4597">
        <w:rPr>
          <w:rFonts w:ascii="Arial" w:hAnsi="Arial" w:cs="Arial"/>
          <w:b/>
          <w:color w:val="auto"/>
          <w:sz w:val="24"/>
          <w:szCs w:val="24"/>
        </w:rPr>
        <w:t>obliczeń</w:t>
      </w:r>
    </w:p>
    <w:p w:rsidR="004B4597" w:rsidRPr="004B4597" w:rsidRDefault="004B4597" w:rsidP="004B4597">
      <w:pPr>
        <w:rPr>
          <w:rFonts w:ascii="Arial" w:eastAsia="Calibri" w:hAnsi="Arial" w:cs="Arial"/>
          <w:b/>
          <w:bCs/>
          <w:i/>
          <w:sz w:val="24"/>
          <w:szCs w:val="24"/>
        </w:rPr>
      </w:pPr>
    </w:p>
    <w:p w:rsidR="004B4597" w:rsidRPr="004B4597" w:rsidRDefault="004B4597" w:rsidP="004B4597">
      <w:pPr>
        <w:spacing w:line="360" w:lineRule="auto"/>
        <w:ind w:right="138" w:firstLine="708"/>
        <w:jc w:val="both"/>
        <w:rPr>
          <w:rFonts w:ascii="Arial" w:eastAsia="Calibri" w:hAnsi="Arial" w:cs="Arial"/>
          <w:sz w:val="24"/>
          <w:szCs w:val="24"/>
        </w:rPr>
      </w:pPr>
      <w:r w:rsidRPr="004B4597">
        <w:rPr>
          <w:rFonts w:ascii="Arial" w:hAnsi="Arial" w:cs="Arial"/>
          <w:sz w:val="24"/>
        </w:rPr>
        <w:t>Modelowanie</w:t>
      </w:r>
      <w:r w:rsidRPr="004B4597">
        <w:rPr>
          <w:rFonts w:ascii="Arial" w:hAnsi="Arial" w:cs="Arial"/>
          <w:spacing w:val="-7"/>
          <w:sz w:val="24"/>
        </w:rPr>
        <w:t xml:space="preserve"> </w:t>
      </w:r>
      <w:r w:rsidRPr="004B4597">
        <w:rPr>
          <w:rFonts w:ascii="Arial" w:hAnsi="Arial" w:cs="Arial"/>
          <w:sz w:val="24"/>
        </w:rPr>
        <w:t>poziomów</w:t>
      </w:r>
      <w:r w:rsidRPr="004B4597">
        <w:rPr>
          <w:rFonts w:ascii="Arial" w:hAnsi="Arial" w:cs="Arial"/>
          <w:spacing w:val="-7"/>
          <w:sz w:val="24"/>
        </w:rPr>
        <w:t xml:space="preserve"> </w:t>
      </w:r>
      <w:r w:rsidRPr="004B4597">
        <w:rPr>
          <w:rFonts w:ascii="Arial" w:hAnsi="Arial" w:cs="Arial"/>
          <w:sz w:val="24"/>
        </w:rPr>
        <w:t>poszczególnych</w:t>
      </w:r>
      <w:r w:rsidRPr="004B4597">
        <w:rPr>
          <w:rFonts w:ascii="Arial" w:hAnsi="Arial" w:cs="Arial"/>
          <w:spacing w:val="-7"/>
          <w:sz w:val="24"/>
        </w:rPr>
        <w:t xml:space="preserve"> </w:t>
      </w:r>
      <w:r w:rsidRPr="004B4597">
        <w:rPr>
          <w:rFonts w:ascii="Arial" w:hAnsi="Arial" w:cs="Arial"/>
          <w:sz w:val="24"/>
        </w:rPr>
        <w:t>substancji</w:t>
      </w:r>
      <w:r w:rsidRPr="004B4597">
        <w:rPr>
          <w:rFonts w:ascii="Arial" w:hAnsi="Arial" w:cs="Arial"/>
          <w:spacing w:val="-6"/>
          <w:sz w:val="24"/>
        </w:rPr>
        <w:t xml:space="preserve"> </w:t>
      </w:r>
      <w:r w:rsidRPr="004B4597">
        <w:rPr>
          <w:rFonts w:ascii="Arial" w:hAnsi="Arial" w:cs="Arial"/>
          <w:sz w:val="24"/>
        </w:rPr>
        <w:t>w</w:t>
      </w:r>
      <w:r w:rsidRPr="004B4597">
        <w:rPr>
          <w:rFonts w:ascii="Arial" w:hAnsi="Arial" w:cs="Arial"/>
          <w:spacing w:val="-7"/>
          <w:sz w:val="24"/>
        </w:rPr>
        <w:t xml:space="preserve"> </w:t>
      </w:r>
      <w:r w:rsidRPr="004B4597">
        <w:rPr>
          <w:rFonts w:ascii="Arial" w:hAnsi="Arial" w:cs="Arial"/>
          <w:sz w:val="24"/>
        </w:rPr>
        <w:t>powietrzu</w:t>
      </w:r>
      <w:r w:rsidRPr="004B4597">
        <w:rPr>
          <w:rFonts w:ascii="Arial" w:hAnsi="Arial" w:cs="Arial"/>
          <w:spacing w:val="-7"/>
          <w:sz w:val="24"/>
        </w:rPr>
        <w:t xml:space="preserve"> </w:t>
      </w:r>
      <w:r w:rsidRPr="004B4597">
        <w:rPr>
          <w:rFonts w:ascii="Arial" w:hAnsi="Arial" w:cs="Arial"/>
          <w:sz w:val="24"/>
        </w:rPr>
        <w:t>zostało</w:t>
      </w:r>
      <w:r w:rsidRPr="004B4597">
        <w:rPr>
          <w:rFonts w:ascii="Arial" w:hAnsi="Arial" w:cs="Arial"/>
          <w:spacing w:val="-5"/>
          <w:sz w:val="24"/>
        </w:rPr>
        <w:t xml:space="preserve"> </w:t>
      </w:r>
      <w:r w:rsidRPr="004B4597">
        <w:rPr>
          <w:rFonts w:ascii="Arial" w:hAnsi="Arial" w:cs="Arial"/>
          <w:sz w:val="24"/>
        </w:rPr>
        <w:t>wykonane</w:t>
      </w:r>
      <w:r w:rsidRPr="004B4597">
        <w:rPr>
          <w:rFonts w:ascii="Arial" w:hAnsi="Arial" w:cs="Arial"/>
          <w:spacing w:val="-7"/>
          <w:sz w:val="24"/>
        </w:rPr>
        <w:t xml:space="preserve"> </w:t>
      </w:r>
      <w:r w:rsidRPr="004B4597">
        <w:rPr>
          <w:rFonts w:ascii="Arial" w:hAnsi="Arial" w:cs="Arial"/>
          <w:sz w:val="24"/>
        </w:rPr>
        <w:t>w</w:t>
      </w:r>
      <w:r w:rsidRPr="004B4597">
        <w:rPr>
          <w:rFonts w:ascii="Arial" w:hAnsi="Arial" w:cs="Arial"/>
          <w:spacing w:val="-7"/>
          <w:sz w:val="24"/>
        </w:rPr>
        <w:t xml:space="preserve"> </w:t>
      </w:r>
      <w:r w:rsidRPr="004B4597">
        <w:rPr>
          <w:rFonts w:ascii="Arial" w:hAnsi="Arial" w:cs="Arial"/>
          <w:sz w:val="24"/>
        </w:rPr>
        <w:t>oparciu o metodyki referencyjne, określone w rozporządzeniu Ministra Środowiska z dnia 26</w:t>
      </w:r>
      <w:r w:rsidRPr="004B4597">
        <w:rPr>
          <w:rFonts w:ascii="Arial" w:hAnsi="Arial" w:cs="Arial"/>
          <w:spacing w:val="3"/>
          <w:sz w:val="24"/>
        </w:rPr>
        <w:t xml:space="preserve"> </w:t>
      </w:r>
      <w:r w:rsidRPr="004B4597">
        <w:rPr>
          <w:rFonts w:ascii="Arial" w:hAnsi="Arial" w:cs="Arial"/>
          <w:sz w:val="24"/>
        </w:rPr>
        <w:t>stycznia 2010 r</w:t>
      </w:r>
      <w:r w:rsidRPr="004B4597">
        <w:rPr>
          <w:rFonts w:ascii="Arial" w:hAnsi="Arial" w:cs="Arial"/>
          <w:i/>
          <w:sz w:val="24"/>
        </w:rPr>
        <w:t>. w sprawie wartości odniesienia dla niektórych substancji w</w:t>
      </w:r>
      <w:r w:rsidRPr="004B4597">
        <w:rPr>
          <w:rFonts w:ascii="Arial" w:hAnsi="Arial" w:cs="Arial"/>
          <w:i/>
          <w:spacing w:val="-15"/>
          <w:sz w:val="24"/>
        </w:rPr>
        <w:t xml:space="preserve"> </w:t>
      </w:r>
      <w:r w:rsidRPr="004B4597">
        <w:rPr>
          <w:rFonts w:ascii="Arial" w:hAnsi="Arial" w:cs="Arial"/>
          <w:i/>
          <w:sz w:val="24"/>
        </w:rPr>
        <w:t>powietrzu</w:t>
      </w:r>
      <w:r w:rsidRPr="004B4597">
        <w:rPr>
          <w:rFonts w:ascii="Arial" w:hAnsi="Arial" w:cs="Arial"/>
          <w:sz w:val="24"/>
        </w:rPr>
        <w:t>.</w:t>
      </w:r>
    </w:p>
    <w:p w:rsidR="004B4597" w:rsidRPr="004B4597" w:rsidRDefault="004B4597" w:rsidP="004B4597">
      <w:pPr>
        <w:pStyle w:val="Tekstpodstawowy"/>
        <w:spacing w:line="360" w:lineRule="auto"/>
        <w:ind w:left="0" w:right="133"/>
        <w:jc w:val="both"/>
        <w:rPr>
          <w:rFonts w:ascii="Arial" w:hAnsi="Arial" w:cs="Arial"/>
          <w:color w:val="FF0000"/>
          <w:lang w:val="pl-PL"/>
        </w:rPr>
      </w:pPr>
      <w:r w:rsidRPr="004B4597">
        <w:rPr>
          <w:rFonts w:ascii="Arial" w:hAnsi="Arial" w:cs="Arial"/>
          <w:lang w:val="pl-PL"/>
        </w:rPr>
        <w:t>Wokół terenu zakładu nie występują uzdrowiska oraz obszary ochrony</w:t>
      </w:r>
      <w:r w:rsidRPr="004B4597">
        <w:rPr>
          <w:rFonts w:ascii="Arial" w:hAnsi="Arial" w:cs="Arial"/>
          <w:spacing w:val="26"/>
          <w:lang w:val="pl-PL"/>
        </w:rPr>
        <w:t xml:space="preserve"> </w:t>
      </w:r>
      <w:r w:rsidRPr="004B4597">
        <w:rPr>
          <w:rFonts w:ascii="Arial" w:hAnsi="Arial" w:cs="Arial"/>
          <w:lang w:val="pl-PL"/>
        </w:rPr>
        <w:t>uzdrowiskowej.</w:t>
      </w:r>
      <w:r w:rsidRPr="004B4597">
        <w:rPr>
          <w:rFonts w:ascii="Arial" w:hAnsi="Arial" w:cs="Arial"/>
          <w:color w:val="FF0000"/>
          <w:lang w:val="pl-PL"/>
        </w:rPr>
        <w:t xml:space="preserve"> </w:t>
      </w:r>
    </w:p>
    <w:p w:rsidR="004B4597" w:rsidRPr="004B4597" w:rsidRDefault="004B4597" w:rsidP="004B4597">
      <w:pPr>
        <w:pStyle w:val="Tekstpodstawowy"/>
        <w:spacing w:before="148" w:line="360" w:lineRule="auto"/>
        <w:ind w:left="0" w:right="133" w:firstLine="708"/>
        <w:jc w:val="both"/>
        <w:rPr>
          <w:rFonts w:ascii="Arial" w:hAnsi="Arial" w:cs="Arial"/>
          <w:lang w:val="pl-PL"/>
        </w:rPr>
      </w:pPr>
      <w:r w:rsidRPr="004B4597">
        <w:rPr>
          <w:rFonts w:ascii="Arial" w:hAnsi="Arial" w:cs="Arial"/>
          <w:lang w:val="pl-PL"/>
        </w:rPr>
        <w:t>W zasięgu 50-krotnej wysokości najwyższego emitora (50 x 7,4 m = 370 m)</w:t>
      </w:r>
      <w:r w:rsidRPr="004B4597">
        <w:rPr>
          <w:rFonts w:ascii="Arial" w:hAnsi="Arial" w:cs="Arial"/>
          <w:spacing w:val="13"/>
          <w:lang w:val="pl-PL"/>
        </w:rPr>
        <w:t xml:space="preserve"> </w:t>
      </w:r>
      <w:r w:rsidRPr="004B4597">
        <w:rPr>
          <w:rFonts w:ascii="Arial" w:hAnsi="Arial" w:cs="Arial"/>
          <w:lang w:val="pl-PL"/>
        </w:rPr>
        <w:t>dominuje</w:t>
      </w:r>
      <w:r w:rsidRPr="004B4597">
        <w:rPr>
          <w:rFonts w:ascii="Arial" w:hAnsi="Arial" w:cs="Arial"/>
          <w:spacing w:val="-1"/>
          <w:w w:val="99"/>
          <w:lang w:val="pl-PL"/>
        </w:rPr>
        <w:t xml:space="preserve"> </w:t>
      </w:r>
      <w:r w:rsidRPr="004B4597">
        <w:rPr>
          <w:rFonts w:ascii="Arial" w:hAnsi="Arial" w:cs="Arial"/>
          <w:lang w:val="pl-PL"/>
        </w:rPr>
        <w:t>następujący typ pokrycia terenu: pola uprawne, zarośla,</w:t>
      </w:r>
      <w:r w:rsidRPr="004B4597">
        <w:rPr>
          <w:rFonts w:ascii="Arial" w:hAnsi="Arial" w:cs="Arial"/>
          <w:spacing w:val="-18"/>
          <w:lang w:val="pl-PL"/>
        </w:rPr>
        <w:t xml:space="preserve"> </w:t>
      </w:r>
      <w:r w:rsidRPr="004B4597">
        <w:rPr>
          <w:rFonts w:ascii="Arial" w:hAnsi="Arial" w:cs="Arial"/>
          <w:lang w:val="pl-PL"/>
        </w:rPr>
        <w:t>las.</w:t>
      </w:r>
    </w:p>
    <w:p w:rsidR="004B4597" w:rsidRPr="004B4597" w:rsidRDefault="004B4597" w:rsidP="004B4597">
      <w:pPr>
        <w:pStyle w:val="Tekstpodstawowy"/>
        <w:spacing w:line="360" w:lineRule="auto"/>
        <w:ind w:left="0" w:right="140"/>
        <w:jc w:val="both"/>
        <w:rPr>
          <w:rFonts w:ascii="Arial" w:hAnsi="Arial" w:cs="Arial"/>
        </w:rPr>
      </w:pPr>
      <w:r w:rsidRPr="004B4597">
        <w:rPr>
          <w:rFonts w:ascii="Arial" w:hAnsi="Arial" w:cs="Arial"/>
          <w:lang w:val="pl-PL"/>
        </w:rPr>
        <w:t>W oparciu o wizję terenową oraz analizę mapy otoczenia planowanej</w:t>
      </w:r>
      <w:r w:rsidRPr="004B4597">
        <w:rPr>
          <w:rFonts w:ascii="Arial" w:hAnsi="Arial" w:cs="Arial"/>
          <w:spacing w:val="50"/>
          <w:lang w:val="pl-PL"/>
        </w:rPr>
        <w:t xml:space="preserve"> </w:t>
      </w:r>
      <w:r w:rsidRPr="004B4597">
        <w:rPr>
          <w:rFonts w:ascii="Arial" w:hAnsi="Arial" w:cs="Arial"/>
          <w:lang w:val="pl-PL"/>
        </w:rPr>
        <w:t>inwestycji zidentyfikowano najbliższe budynki mieszkalne. W odległości mniejszej niż 10 h</w:t>
      </w:r>
      <w:r w:rsidRPr="004B4597">
        <w:rPr>
          <w:rFonts w:ascii="Arial" w:hAnsi="Arial" w:cs="Arial"/>
          <w:spacing w:val="51"/>
          <w:lang w:val="pl-PL"/>
        </w:rPr>
        <w:t xml:space="preserve"> </w:t>
      </w:r>
      <w:r w:rsidRPr="004B4597">
        <w:rPr>
          <w:rFonts w:ascii="Arial" w:hAnsi="Arial" w:cs="Arial"/>
          <w:lang w:val="pl-PL"/>
        </w:rPr>
        <w:t>od pojedynczego</w:t>
      </w:r>
      <w:r w:rsidRPr="004B4597">
        <w:rPr>
          <w:rFonts w:ascii="Arial" w:hAnsi="Arial" w:cs="Arial"/>
          <w:spacing w:val="-16"/>
          <w:lang w:val="pl-PL"/>
        </w:rPr>
        <w:t xml:space="preserve"> </w:t>
      </w:r>
      <w:r w:rsidRPr="004B4597">
        <w:rPr>
          <w:rFonts w:ascii="Arial" w:hAnsi="Arial" w:cs="Arial"/>
          <w:lang w:val="pl-PL"/>
        </w:rPr>
        <w:t>emitora</w:t>
      </w:r>
      <w:r w:rsidRPr="004B4597">
        <w:rPr>
          <w:rFonts w:ascii="Arial" w:hAnsi="Arial" w:cs="Arial"/>
          <w:spacing w:val="-14"/>
          <w:lang w:val="pl-PL"/>
        </w:rPr>
        <w:t xml:space="preserve"> </w:t>
      </w:r>
      <w:r w:rsidRPr="004B4597">
        <w:rPr>
          <w:rFonts w:ascii="Arial" w:hAnsi="Arial" w:cs="Arial"/>
          <w:lang w:val="pl-PL"/>
        </w:rPr>
        <w:t>nie</w:t>
      </w:r>
      <w:r w:rsidRPr="004B4597">
        <w:rPr>
          <w:rFonts w:ascii="Arial" w:hAnsi="Arial" w:cs="Arial"/>
          <w:spacing w:val="-14"/>
          <w:lang w:val="pl-PL"/>
        </w:rPr>
        <w:t xml:space="preserve"> </w:t>
      </w:r>
      <w:r w:rsidRPr="004B4597">
        <w:rPr>
          <w:rFonts w:ascii="Arial" w:hAnsi="Arial" w:cs="Arial"/>
          <w:lang w:val="pl-PL"/>
        </w:rPr>
        <w:t>znajdują</w:t>
      </w:r>
      <w:r w:rsidRPr="004B4597">
        <w:rPr>
          <w:rFonts w:ascii="Arial" w:hAnsi="Arial" w:cs="Arial"/>
          <w:spacing w:val="-14"/>
          <w:lang w:val="pl-PL"/>
        </w:rPr>
        <w:t xml:space="preserve"> </w:t>
      </w:r>
      <w:r w:rsidRPr="004B4597">
        <w:rPr>
          <w:rFonts w:ascii="Arial" w:hAnsi="Arial" w:cs="Arial"/>
          <w:lang w:val="pl-PL"/>
        </w:rPr>
        <w:t>się</w:t>
      </w:r>
      <w:r w:rsidRPr="004B4597">
        <w:rPr>
          <w:rFonts w:ascii="Arial" w:hAnsi="Arial" w:cs="Arial"/>
          <w:spacing w:val="-14"/>
          <w:lang w:val="pl-PL"/>
        </w:rPr>
        <w:t xml:space="preserve"> </w:t>
      </w:r>
      <w:r w:rsidRPr="004B4597">
        <w:rPr>
          <w:rFonts w:ascii="Arial" w:hAnsi="Arial" w:cs="Arial"/>
          <w:lang w:val="pl-PL"/>
        </w:rPr>
        <w:t>wyższe</w:t>
      </w:r>
      <w:r w:rsidRPr="004B4597">
        <w:rPr>
          <w:rFonts w:ascii="Arial" w:hAnsi="Arial" w:cs="Arial"/>
          <w:spacing w:val="-16"/>
          <w:lang w:val="pl-PL"/>
        </w:rPr>
        <w:t xml:space="preserve"> </w:t>
      </w:r>
      <w:r w:rsidRPr="004B4597">
        <w:rPr>
          <w:rFonts w:ascii="Arial" w:hAnsi="Arial" w:cs="Arial"/>
          <w:lang w:val="pl-PL"/>
        </w:rPr>
        <w:t>niż</w:t>
      </w:r>
      <w:r w:rsidRPr="004B4597">
        <w:rPr>
          <w:rFonts w:ascii="Arial" w:hAnsi="Arial" w:cs="Arial"/>
          <w:spacing w:val="-18"/>
          <w:lang w:val="pl-PL"/>
        </w:rPr>
        <w:t xml:space="preserve"> </w:t>
      </w:r>
      <w:r w:rsidRPr="004B4597">
        <w:rPr>
          <w:rFonts w:ascii="Arial" w:hAnsi="Arial" w:cs="Arial"/>
          <w:lang w:val="pl-PL"/>
        </w:rPr>
        <w:t>parterowe</w:t>
      </w:r>
      <w:r w:rsidRPr="004B4597">
        <w:rPr>
          <w:rFonts w:ascii="Arial" w:hAnsi="Arial" w:cs="Arial"/>
          <w:spacing w:val="-14"/>
          <w:lang w:val="pl-PL"/>
        </w:rPr>
        <w:t xml:space="preserve"> </w:t>
      </w:r>
      <w:r w:rsidRPr="004B4597">
        <w:rPr>
          <w:rFonts w:ascii="Arial" w:hAnsi="Arial" w:cs="Arial"/>
          <w:lang w:val="pl-PL"/>
        </w:rPr>
        <w:t>budynki,</w:t>
      </w:r>
      <w:r w:rsidRPr="004B4597">
        <w:rPr>
          <w:rFonts w:ascii="Arial" w:hAnsi="Arial" w:cs="Arial"/>
          <w:spacing w:val="-15"/>
          <w:lang w:val="pl-PL"/>
        </w:rPr>
        <w:t xml:space="preserve"> </w:t>
      </w:r>
      <w:r w:rsidRPr="004B4597">
        <w:rPr>
          <w:rFonts w:ascii="Arial" w:hAnsi="Arial" w:cs="Arial"/>
          <w:lang w:val="pl-PL"/>
        </w:rPr>
        <w:t>o</w:t>
      </w:r>
      <w:r w:rsidRPr="004B4597">
        <w:rPr>
          <w:rFonts w:ascii="Arial" w:hAnsi="Arial" w:cs="Arial"/>
          <w:spacing w:val="-14"/>
          <w:lang w:val="pl-PL"/>
        </w:rPr>
        <w:t xml:space="preserve"> </w:t>
      </w:r>
      <w:r w:rsidRPr="004B4597">
        <w:rPr>
          <w:rFonts w:ascii="Arial" w:hAnsi="Arial" w:cs="Arial"/>
          <w:lang w:val="pl-PL"/>
        </w:rPr>
        <w:t>których</w:t>
      </w:r>
      <w:r w:rsidRPr="004B4597">
        <w:rPr>
          <w:rFonts w:ascii="Arial" w:hAnsi="Arial" w:cs="Arial"/>
          <w:spacing w:val="-14"/>
          <w:lang w:val="pl-PL"/>
        </w:rPr>
        <w:t xml:space="preserve"> </w:t>
      </w:r>
      <w:r w:rsidRPr="004B4597">
        <w:rPr>
          <w:rFonts w:ascii="Arial" w:hAnsi="Arial" w:cs="Arial"/>
          <w:lang w:val="pl-PL"/>
        </w:rPr>
        <w:t>mowa</w:t>
      </w:r>
      <w:r w:rsidRPr="004B4597">
        <w:rPr>
          <w:rFonts w:ascii="Arial" w:hAnsi="Arial" w:cs="Arial"/>
          <w:spacing w:val="-14"/>
          <w:lang w:val="pl-PL"/>
        </w:rPr>
        <w:t xml:space="preserve"> </w:t>
      </w:r>
      <w:r w:rsidRPr="004B4597">
        <w:rPr>
          <w:rFonts w:ascii="Arial" w:hAnsi="Arial" w:cs="Arial"/>
          <w:lang w:val="pl-PL"/>
        </w:rPr>
        <w:t xml:space="preserve">punkcie </w:t>
      </w:r>
      <w:r w:rsidRPr="004B4597">
        <w:rPr>
          <w:rFonts w:ascii="Arial" w:hAnsi="Arial" w:cs="Arial"/>
        </w:rPr>
        <w:t>3.2</w:t>
      </w:r>
      <w:r w:rsidRPr="004B4597">
        <w:rPr>
          <w:rFonts w:ascii="Arial" w:hAnsi="Arial" w:cs="Arial"/>
          <w:spacing w:val="-14"/>
        </w:rPr>
        <w:t xml:space="preserve"> </w:t>
      </w:r>
      <w:r w:rsidRPr="004B4597">
        <w:rPr>
          <w:rFonts w:ascii="Arial" w:hAnsi="Arial" w:cs="Arial"/>
        </w:rPr>
        <w:t>załącznika</w:t>
      </w:r>
      <w:r w:rsidRPr="004B4597">
        <w:rPr>
          <w:rFonts w:ascii="Arial" w:hAnsi="Arial" w:cs="Arial"/>
          <w:spacing w:val="-17"/>
        </w:rPr>
        <w:t xml:space="preserve"> </w:t>
      </w:r>
      <w:r w:rsidRPr="004B4597">
        <w:rPr>
          <w:rFonts w:ascii="Arial" w:hAnsi="Arial" w:cs="Arial"/>
        </w:rPr>
        <w:t>nr</w:t>
      </w:r>
      <w:r w:rsidRPr="004B4597">
        <w:rPr>
          <w:rFonts w:ascii="Arial" w:hAnsi="Arial" w:cs="Arial"/>
          <w:spacing w:val="-17"/>
        </w:rPr>
        <w:t xml:space="preserve"> </w:t>
      </w:r>
      <w:r w:rsidRPr="004B4597">
        <w:rPr>
          <w:rFonts w:ascii="Arial" w:hAnsi="Arial" w:cs="Arial"/>
        </w:rPr>
        <w:t>3</w:t>
      </w:r>
      <w:r w:rsidRPr="004B4597">
        <w:rPr>
          <w:rFonts w:ascii="Arial" w:hAnsi="Arial" w:cs="Arial"/>
          <w:spacing w:val="-14"/>
        </w:rPr>
        <w:t xml:space="preserve"> </w:t>
      </w:r>
      <w:r w:rsidRPr="004B4597">
        <w:rPr>
          <w:rFonts w:ascii="Arial" w:hAnsi="Arial" w:cs="Arial"/>
        </w:rPr>
        <w:t>do</w:t>
      </w:r>
      <w:r w:rsidRPr="004B4597">
        <w:rPr>
          <w:rFonts w:ascii="Arial" w:hAnsi="Arial" w:cs="Arial"/>
          <w:spacing w:val="-14"/>
        </w:rPr>
        <w:t xml:space="preserve"> </w:t>
      </w:r>
      <w:r w:rsidRPr="004B4597">
        <w:rPr>
          <w:rFonts w:ascii="Arial" w:hAnsi="Arial" w:cs="Arial"/>
        </w:rPr>
        <w:t>rozporządzenia</w:t>
      </w:r>
      <w:r w:rsidRPr="004B4597">
        <w:rPr>
          <w:rFonts w:ascii="Arial" w:hAnsi="Arial" w:cs="Arial"/>
          <w:spacing w:val="-17"/>
        </w:rPr>
        <w:t xml:space="preserve"> </w:t>
      </w:r>
      <w:r w:rsidRPr="004B4597">
        <w:rPr>
          <w:rFonts w:ascii="Arial" w:hAnsi="Arial" w:cs="Arial"/>
        </w:rPr>
        <w:t>Ministra</w:t>
      </w:r>
      <w:r w:rsidRPr="004B4597">
        <w:rPr>
          <w:rFonts w:ascii="Arial" w:hAnsi="Arial" w:cs="Arial"/>
          <w:spacing w:val="-16"/>
        </w:rPr>
        <w:t xml:space="preserve"> </w:t>
      </w:r>
      <w:r w:rsidRPr="004B4597">
        <w:rPr>
          <w:rFonts w:ascii="Arial" w:hAnsi="Arial" w:cs="Arial"/>
        </w:rPr>
        <w:t>Środowiska</w:t>
      </w:r>
      <w:r w:rsidRPr="004B4597">
        <w:rPr>
          <w:rFonts w:ascii="Arial" w:hAnsi="Arial" w:cs="Arial"/>
          <w:spacing w:val="-14"/>
        </w:rPr>
        <w:t xml:space="preserve"> </w:t>
      </w:r>
      <w:r w:rsidRPr="004B4597">
        <w:rPr>
          <w:rFonts w:ascii="Arial" w:hAnsi="Arial" w:cs="Arial"/>
        </w:rPr>
        <w:t>z</w:t>
      </w:r>
      <w:r w:rsidRPr="004B4597">
        <w:rPr>
          <w:rFonts w:ascii="Arial" w:hAnsi="Arial" w:cs="Arial"/>
          <w:spacing w:val="-14"/>
        </w:rPr>
        <w:t xml:space="preserve"> </w:t>
      </w:r>
      <w:r w:rsidRPr="004B4597">
        <w:rPr>
          <w:rFonts w:ascii="Arial" w:hAnsi="Arial" w:cs="Arial"/>
        </w:rPr>
        <w:t>dnia</w:t>
      </w:r>
      <w:r w:rsidRPr="004B4597">
        <w:rPr>
          <w:rFonts w:ascii="Arial" w:hAnsi="Arial" w:cs="Arial"/>
          <w:spacing w:val="-17"/>
        </w:rPr>
        <w:t xml:space="preserve"> </w:t>
      </w:r>
      <w:r w:rsidRPr="004B4597">
        <w:rPr>
          <w:rFonts w:ascii="Arial" w:hAnsi="Arial" w:cs="Arial"/>
        </w:rPr>
        <w:t>26</w:t>
      </w:r>
      <w:r w:rsidRPr="004B4597">
        <w:rPr>
          <w:rFonts w:ascii="Arial" w:hAnsi="Arial" w:cs="Arial"/>
          <w:spacing w:val="-13"/>
        </w:rPr>
        <w:t xml:space="preserve"> </w:t>
      </w:r>
      <w:r w:rsidRPr="004B4597">
        <w:rPr>
          <w:rFonts w:ascii="Arial" w:hAnsi="Arial" w:cs="Arial"/>
        </w:rPr>
        <w:t>stycznia</w:t>
      </w:r>
      <w:r w:rsidRPr="004B4597">
        <w:rPr>
          <w:rFonts w:ascii="Arial" w:hAnsi="Arial" w:cs="Arial"/>
          <w:spacing w:val="-14"/>
        </w:rPr>
        <w:t xml:space="preserve"> </w:t>
      </w:r>
      <w:r w:rsidRPr="004B4597">
        <w:rPr>
          <w:rFonts w:ascii="Arial" w:hAnsi="Arial" w:cs="Arial"/>
        </w:rPr>
        <w:t>2</w:t>
      </w:r>
      <w:r w:rsidRPr="004B4597">
        <w:rPr>
          <w:rFonts w:ascii="Arial" w:hAnsi="Arial" w:cs="Arial"/>
          <w:spacing w:val="-7"/>
        </w:rPr>
        <w:t xml:space="preserve"> </w:t>
      </w:r>
      <w:r w:rsidRPr="004B4597">
        <w:rPr>
          <w:rFonts w:ascii="Arial" w:hAnsi="Arial" w:cs="Arial"/>
        </w:rPr>
        <w:t>010</w:t>
      </w:r>
      <w:r w:rsidRPr="004B4597">
        <w:rPr>
          <w:rFonts w:ascii="Arial" w:hAnsi="Arial" w:cs="Arial"/>
          <w:spacing w:val="-16"/>
        </w:rPr>
        <w:t xml:space="preserve"> </w:t>
      </w:r>
      <w:r w:rsidRPr="004B4597">
        <w:rPr>
          <w:rFonts w:ascii="Arial" w:hAnsi="Arial" w:cs="Arial"/>
        </w:rPr>
        <w:t>r.</w:t>
      </w:r>
      <w:r w:rsidRPr="004B4597">
        <w:rPr>
          <w:rFonts w:ascii="Arial" w:hAnsi="Arial" w:cs="Arial"/>
          <w:spacing w:val="-15"/>
        </w:rPr>
        <w:t xml:space="preserve"> </w:t>
      </w:r>
      <w:r w:rsidRPr="004B4597">
        <w:rPr>
          <w:rFonts w:ascii="Arial" w:hAnsi="Arial" w:cs="Arial"/>
          <w:i/>
        </w:rPr>
        <w:t>w</w:t>
      </w:r>
      <w:r w:rsidRPr="004B4597">
        <w:rPr>
          <w:rFonts w:ascii="Arial" w:hAnsi="Arial" w:cs="Arial"/>
          <w:i/>
          <w:spacing w:val="-16"/>
        </w:rPr>
        <w:t xml:space="preserve"> </w:t>
      </w:r>
      <w:r w:rsidRPr="004B4597">
        <w:rPr>
          <w:rFonts w:ascii="Arial" w:hAnsi="Arial" w:cs="Arial"/>
          <w:i/>
        </w:rPr>
        <w:t>sprawie wartości odniesienia dla niektórych substancji w</w:t>
      </w:r>
      <w:r w:rsidRPr="004B4597">
        <w:rPr>
          <w:rFonts w:ascii="Arial" w:hAnsi="Arial" w:cs="Arial"/>
          <w:i/>
          <w:spacing w:val="-11"/>
        </w:rPr>
        <w:t xml:space="preserve"> </w:t>
      </w:r>
      <w:r w:rsidRPr="004B4597">
        <w:rPr>
          <w:rFonts w:ascii="Arial" w:hAnsi="Arial" w:cs="Arial"/>
          <w:i/>
        </w:rPr>
        <w:t>powietrzu</w:t>
      </w:r>
      <w:r w:rsidRPr="004B4597">
        <w:rPr>
          <w:rFonts w:ascii="Arial" w:hAnsi="Arial" w:cs="Arial"/>
        </w:rPr>
        <w:t>.</w:t>
      </w:r>
    </w:p>
    <w:p w:rsidR="004B4597" w:rsidRPr="004B4597" w:rsidRDefault="004B4597" w:rsidP="004B4597">
      <w:pPr>
        <w:pStyle w:val="Tekstpodstawowy"/>
        <w:spacing w:before="148" w:line="360" w:lineRule="auto"/>
        <w:ind w:left="0" w:right="131" w:firstLine="708"/>
        <w:jc w:val="both"/>
        <w:rPr>
          <w:rFonts w:ascii="Arial" w:hAnsi="Arial" w:cs="Arial"/>
          <w:lang w:val="pl-PL"/>
        </w:rPr>
      </w:pPr>
      <w:r w:rsidRPr="004B4597">
        <w:rPr>
          <w:rFonts w:ascii="Arial" w:hAnsi="Arial" w:cs="Arial"/>
          <w:lang w:val="pl-PL"/>
        </w:rPr>
        <w:t>Obliczenia</w:t>
      </w:r>
      <w:r w:rsidRPr="004B4597">
        <w:rPr>
          <w:rFonts w:ascii="Arial" w:hAnsi="Arial" w:cs="Arial"/>
          <w:spacing w:val="-9"/>
          <w:lang w:val="pl-PL"/>
        </w:rPr>
        <w:t xml:space="preserve"> </w:t>
      </w:r>
      <w:r w:rsidRPr="004B4597">
        <w:rPr>
          <w:rFonts w:ascii="Arial" w:hAnsi="Arial" w:cs="Arial"/>
          <w:lang w:val="pl-PL"/>
        </w:rPr>
        <w:t>modelowania</w:t>
      </w:r>
      <w:r w:rsidRPr="004B4597">
        <w:rPr>
          <w:rFonts w:ascii="Arial" w:hAnsi="Arial" w:cs="Arial"/>
          <w:spacing w:val="-12"/>
          <w:lang w:val="pl-PL"/>
        </w:rPr>
        <w:t xml:space="preserve"> </w:t>
      </w:r>
      <w:r w:rsidRPr="004B4597">
        <w:rPr>
          <w:rFonts w:ascii="Arial" w:hAnsi="Arial" w:cs="Arial"/>
          <w:lang w:val="pl-PL"/>
        </w:rPr>
        <w:t>poziomów</w:t>
      </w:r>
      <w:r w:rsidRPr="004B4597">
        <w:rPr>
          <w:rFonts w:ascii="Arial" w:hAnsi="Arial" w:cs="Arial"/>
          <w:spacing w:val="-8"/>
          <w:lang w:val="pl-PL"/>
        </w:rPr>
        <w:t xml:space="preserve"> </w:t>
      </w:r>
      <w:r w:rsidRPr="004B4597">
        <w:rPr>
          <w:rFonts w:ascii="Arial" w:hAnsi="Arial" w:cs="Arial"/>
          <w:lang w:val="pl-PL"/>
        </w:rPr>
        <w:t>substancji</w:t>
      </w:r>
      <w:r w:rsidRPr="004B4597">
        <w:rPr>
          <w:rFonts w:ascii="Arial" w:hAnsi="Arial" w:cs="Arial"/>
          <w:spacing w:val="-7"/>
          <w:lang w:val="pl-PL"/>
        </w:rPr>
        <w:t xml:space="preserve"> </w:t>
      </w:r>
      <w:r w:rsidRPr="004B4597">
        <w:rPr>
          <w:rFonts w:ascii="Arial" w:hAnsi="Arial" w:cs="Arial"/>
          <w:lang w:val="pl-PL"/>
        </w:rPr>
        <w:t>w</w:t>
      </w:r>
      <w:r w:rsidRPr="004B4597">
        <w:rPr>
          <w:rFonts w:ascii="Arial" w:hAnsi="Arial" w:cs="Arial"/>
          <w:spacing w:val="-9"/>
          <w:lang w:val="pl-PL"/>
        </w:rPr>
        <w:t xml:space="preserve"> </w:t>
      </w:r>
      <w:r w:rsidRPr="004B4597">
        <w:rPr>
          <w:rFonts w:ascii="Arial" w:hAnsi="Arial" w:cs="Arial"/>
          <w:lang w:val="pl-PL"/>
        </w:rPr>
        <w:t>powietrzu</w:t>
      </w:r>
      <w:r w:rsidRPr="004B4597">
        <w:rPr>
          <w:rFonts w:ascii="Arial" w:hAnsi="Arial" w:cs="Arial"/>
          <w:spacing w:val="-6"/>
          <w:lang w:val="pl-PL"/>
        </w:rPr>
        <w:t xml:space="preserve"> </w:t>
      </w:r>
      <w:r w:rsidRPr="004B4597">
        <w:rPr>
          <w:rFonts w:ascii="Arial" w:hAnsi="Arial" w:cs="Arial"/>
          <w:lang w:val="pl-PL"/>
        </w:rPr>
        <w:t>wykonano</w:t>
      </w:r>
      <w:r w:rsidRPr="004B4597">
        <w:rPr>
          <w:rFonts w:ascii="Arial" w:hAnsi="Arial" w:cs="Arial"/>
          <w:spacing w:val="-9"/>
          <w:lang w:val="pl-PL"/>
        </w:rPr>
        <w:t xml:space="preserve"> </w:t>
      </w:r>
      <w:r w:rsidRPr="004B4597">
        <w:rPr>
          <w:rFonts w:ascii="Arial" w:hAnsi="Arial" w:cs="Arial"/>
          <w:lang w:val="pl-PL"/>
        </w:rPr>
        <w:t>programem</w:t>
      </w:r>
      <w:r w:rsidRPr="004B4597">
        <w:rPr>
          <w:rFonts w:ascii="Arial" w:hAnsi="Arial" w:cs="Arial"/>
          <w:spacing w:val="-7"/>
          <w:lang w:val="pl-PL"/>
        </w:rPr>
        <w:t xml:space="preserve"> </w:t>
      </w:r>
      <w:r w:rsidRPr="004B4597">
        <w:rPr>
          <w:rFonts w:ascii="Arial" w:hAnsi="Arial" w:cs="Arial"/>
          <w:lang w:val="pl-PL"/>
        </w:rPr>
        <w:t>Operat</w:t>
      </w:r>
      <w:r w:rsidRPr="004B4597">
        <w:rPr>
          <w:rFonts w:ascii="Arial" w:hAnsi="Arial" w:cs="Arial"/>
          <w:spacing w:val="-8"/>
          <w:lang w:val="pl-PL"/>
        </w:rPr>
        <w:t xml:space="preserve"> </w:t>
      </w:r>
      <w:r w:rsidRPr="004B4597">
        <w:rPr>
          <w:rFonts w:ascii="Arial" w:hAnsi="Arial" w:cs="Arial"/>
          <w:lang w:val="pl-PL"/>
        </w:rPr>
        <w:t>FB, autor R. Samoć, zgodnym z metodyką referencyjną.</w:t>
      </w:r>
      <w:r w:rsidRPr="004B4597">
        <w:rPr>
          <w:rFonts w:ascii="Arial" w:hAnsi="Arial" w:cs="Arial"/>
          <w:color w:val="FF0000"/>
          <w:lang w:val="pl-PL"/>
        </w:rPr>
        <w:t xml:space="preserve"> </w:t>
      </w:r>
      <w:r w:rsidRPr="004B4597">
        <w:rPr>
          <w:rFonts w:ascii="Arial" w:hAnsi="Arial" w:cs="Arial"/>
          <w:lang w:val="pl-PL"/>
        </w:rPr>
        <w:t>Dla wszystkich normowanych</w:t>
      </w:r>
      <w:r w:rsidRPr="004B4597">
        <w:rPr>
          <w:rFonts w:ascii="Arial" w:hAnsi="Arial" w:cs="Arial"/>
          <w:spacing w:val="33"/>
          <w:lang w:val="pl-PL"/>
        </w:rPr>
        <w:t xml:space="preserve"> </w:t>
      </w:r>
      <w:r w:rsidRPr="004B4597">
        <w:rPr>
          <w:rFonts w:ascii="Arial" w:hAnsi="Arial" w:cs="Arial"/>
          <w:lang w:val="pl-PL"/>
        </w:rPr>
        <w:t>substancji wykonano</w:t>
      </w:r>
      <w:r w:rsidRPr="004B4597">
        <w:rPr>
          <w:rFonts w:ascii="Arial" w:hAnsi="Arial" w:cs="Arial"/>
          <w:spacing w:val="-3"/>
          <w:lang w:val="pl-PL"/>
        </w:rPr>
        <w:t xml:space="preserve"> </w:t>
      </w:r>
      <w:r w:rsidRPr="004B4597">
        <w:rPr>
          <w:rFonts w:ascii="Arial" w:hAnsi="Arial" w:cs="Arial"/>
          <w:lang w:val="pl-PL"/>
        </w:rPr>
        <w:t>obliczenia</w:t>
      </w:r>
      <w:r w:rsidRPr="004B4597">
        <w:rPr>
          <w:rFonts w:ascii="Arial" w:hAnsi="Arial" w:cs="Arial"/>
          <w:spacing w:val="-6"/>
          <w:lang w:val="pl-PL"/>
        </w:rPr>
        <w:t xml:space="preserve"> </w:t>
      </w:r>
      <w:r w:rsidRPr="004B4597">
        <w:rPr>
          <w:rFonts w:ascii="Arial" w:hAnsi="Arial" w:cs="Arial"/>
          <w:lang w:val="pl-PL"/>
        </w:rPr>
        <w:t>rozprzestrzeniania</w:t>
      </w:r>
      <w:r w:rsidRPr="004B4597">
        <w:rPr>
          <w:rFonts w:ascii="Arial" w:hAnsi="Arial" w:cs="Arial"/>
          <w:spacing w:val="-4"/>
          <w:lang w:val="pl-PL"/>
        </w:rPr>
        <w:t xml:space="preserve"> </w:t>
      </w:r>
      <w:r w:rsidRPr="004B4597">
        <w:rPr>
          <w:rFonts w:ascii="Arial" w:hAnsi="Arial" w:cs="Arial"/>
          <w:lang w:val="pl-PL"/>
        </w:rPr>
        <w:t>w</w:t>
      </w:r>
      <w:r w:rsidRPr="004B4597">
        <w:rPr>
          <w:rFonts w:ascii="Arial" w:hAnsi="Arial" w:cs="Arial"/>
          <w:spacing w:val="-5"/>
          <w:lang w:val="pl-PL"/>
        </w:rPr>
        <w:t xml:space="preserve"> </w:t>
      </w:r>
      <w:r w:rsidRPr="004B4597">
        <w:rPr>
          <w:rFonts w:ascii="Arial" w:hAnsi="Arial" w:cs="Arial"/>
          <w:lang w:val="pl-PL"/>
        </w:rPr>
        <w:t>siatce</w:t>
      </w:r>
      <w:r w:rsidRPr="004B4597">
        <w:rPr>
          <w:rFonts w:ascii="Arial" w:hAnsi="Arial" w:cs="Arial"/>
          <w:spacing w:val="-8"/>
          <w:lang w:val="pl-PL"/>
        </w:rPr>
        <w:t xml:space="preserve"> </w:t>
      </w:r>
      <w:r w:rsidRPr="004B4597">
        <w:rPr>
          <w:rFonts w:ascii="Arial" w:hAnsi="Arial" w:cs="Arial"/>
          <w:lang w:val="pl-PL"/>
        </w:rPr>
        <w:t>X</w:t>
      </w:r>
      <w:r w:rsidRPr="004B4597">
        <w:rPr>
          <w:rFonts w:ascii="Arial" w:hAnsi="Arial" w:cs="Arial"/>
          <w:spacing w:val="-1"/>
          <w:lang w:val="pl-PL"/>
        </w:rPr>
        <w:t xml:space="preserve"> </w:t>
      </w:r>
      <w:r w:rsidRPr="004B4597">
        <w:rPr>
          <w:rFonts w:ascii="Arial" w:hAnsi="Arial" w:cs="Arial"/>
          <w:lang w:val="pl-PL"/>
        </w:rPr>
        <w:t>=</w:t>
      </w:r>
      <w:r w:rsidRPr="004B4597">
        <w:rPr>
          <w:rFonts w:ascii="Arial" w:hAnsi="Arial" w:cs="Arial"/>
          <w:spacing w:val="-3"/>
          <w:lang w:val="pl-PL"/>
        </w:rPr>
        <w:t xml:space="preserve"> </w:t>
      </w:r>
      <w:r w:rsidRPr="004B4597">
        <w:rPr>
          <w:rFonts w:ascii="Arial" w:hAnsi="Arial" w:cs="Arial"/>
          <w:lang w:val="pl-PL"/>
        </w:rPr>
        <w:t>1÷1000</w:t>
      </w:r>
      <w:r w:rsidRPr="004B4597">
        <w:rPr>
          <w:rFonts w:ascii="Arial" w:hAnsi="Arial" w:cs="Arial"/>
          <w:spacing w:val="-3"/>
          <w:lang w:val="pl-PL"/>
        </w:rPr>
        <w:t xml:space="preserve"> </w:t>
      </w:r>
      <w:r w:rsidRPr="004B4597">
        <w:rPr>
          <w:rFonts w:ascii="Arial" w:hAnsi="Arial" w:cs="Arial"/>
          <w:lang w:val="pl-PL"/>
        </w:rPr>
        <w:t>m</w:t>
      </w:r>
      <w:r w:rsidRPr="004B4597">
        <w:rPr>
          <w:rFonts w:ascii="Arial" w:hAnsi="Arial" w:cs="Arial"/>
          <w:spacing w:val="-6"/>
          <w:lang w:val="pl-PL"/>
        </w:rPr>
        <w:t xml:space="preserve"> </w:t>
      </w:r>
      <w:r w:rsidRPr="004B4597">
        <w:rPr>
          <w:rFonts w:ascii="Arial" w:hAnsi="Arial" w:cs="Arial"/>
          <w:lang w:val="pl-PL"/>
        </w:rPr>
        <w:t>ze</w:t>
      </w:r>
      <w:r w:rsidRPr="004B4597">
        <w:rPr>
          <w:rFonts w:ascii="Arial" w:hAnsi="Arial" w:cs="Arial"/>
          <w:spacing w:val="-6"/>
          <w:lang w:val="pl-PL"/>
        </w:rPr>
        <w:t xml:space="preserve"> </w:t>
      </w:r>
      <w:r w:rsidRPr="004B4597">
        <w:rPr>
          <w:rFonts w:ascii="Arial" w:hAnsi="Arial" w:cs="Arial"/>
          <w:lang w:val="pl-PL"/>
        </w:rPr>
        <w:t>skokiem</w:t>
      </w:r>
      <w:r w:rsidRPr="004B4597">
        <w:rPr>
          <w:rFonts w:ascii="Arial" w:hAnsi="Arial" w:cs="Arial"/>
          <w:spacing w:val="-3"/>
          <w:lang w:val="pl-PL"/>
        </w:rPr>
        <w:t xml:space="preserve"> </w:t>
      </w:r>
      <w:r w:rsidRPr="004B4597">
        <w:rPr>
          <w:rFonts w:ascii="Arial" w:hAnsi="Arial" w:cs="Arial"/>
          <w:lang w:val="pl-PL"/>
        </w:rPr>
        <w:t>20</w:t>
      </w:r>
      <w:r w:rsidRPr="004B4597">
        <w:rPr>
          <w:rFonts w:ascii="Arial" w:hAnsi="Arial" w:cs="Arial"/>
          <w:spacing w:val="-3"/>
          <w:lang w:val="pl-PL"/>
        </w:rPr>
        <w:t xml:space="preserve"> </w:t>
      </w:r>
      <w:r w:rsidRPr="004B4597">
        <w:rPr>
          <w:rFonts w:ascii="Arial" w:hAnsi="Arial" w:cs="Arial"/>
          <w:lang w:val="pl-PL"/>
        </w:rPr>
        <w:t>m</w:t>
      </w:r>
      <w:r w:rsidRPr="004B4597">
        <w:rPr>
          <w:rFonts w:ascii="Arial" w:hAnsi="Arial" w:cs="Arial"/>
          <w:spacing w:val="-6"/>
          <w:lang w:val="pl-PL"/>
        </w:rPr>
        <w:t xml:space="preserve"> </w:t>
      </w:r>
      <w:r w:rsidRPr="004B4597">
        <w:rPr>
          <w:rFonts w:ascii="Arial" w:hAnsi="Arial" w:cs="Arial"/>
          <w:lang w:val="pl-PL"/>
        </w:rPr>
        <w:t>na</w:t>
      </w:r>
      <w:r w:rsidRPr="004B4597">
        <w:rPr>
          <w:rFonts w:ascii="Arial" w:hAnsi="Arial" w:cs="Arial"/>
          <w:spacing w:val="-6"/>
          <w:lang w:val="pl-PL"/>
        </w:rPr>
        <w:t xml:space="preserve"> </w:t>
      </w:r>
      <w:r w:rsidRPr="004B4597">
        <w:rPr>
          <w:rFonts w:ascii="Arial" w:hAnsi="Arial" w:cs="Arial"/>
          <w:lang w:val="pl-PL"/>
        </w:rPr>
        <w:t>poziomie ziemi,</w:t>
      </w:r>
      <w:r w:rsidRPr="004B4597">
        <w:rPr>
          <w:rFonts w:ascii="Arial" w:hAnsi="Arial" w:cs="Arial"/>
          <w:spacing w:val="-16"/>
          <w:lang w:val="pl-PL"/>
        </w:rPr>
        <w:t xml:space="preserve"> </w:t>
      </w:r>
      <w:r w:rsidRPr="004B4597">
        <w:rPr>
          <w:rFonts w:ascii="Arial" w:hAnsi="Arial" w:cs="Arial"/>
          <w:lang w:val="pl-PL"/>
        </w:rPr>
        <w:t>Y</w:t>
      </w:r>
      <w:r w:rsidRPr="004B4597">
        <w:rPr>
          <w:rFonts w:ascii="Arial" w:hAnsi="Arial" w:cs="Arial"/>
          <w:spacing w:val="-15"/>
          <w:lang w:val="pl-PL"/>
        </w:rPr>
        <w:t xml:space="preserve"> </w:t>
      </w:r>
      <w:r w:rsidRPr="004B4597">
        <w:rPr>
          <w:rFonts w:ascii="Arial" w:hAnsi="Arial" w:cs="Arial"/>
          <w:lang w:val="pl-PL"/>
        </w:rPr>
        <w:t>=</w:t>
      </w:r>
      <w:r w:rsidRPr="004B4597">
        <w:rPr>
          <w:rFonts w:ascii="Arial" w:hAnsi="Arial" w:cs="Arial"/>
          <w:spacing w:val="-13"/>
          <w:lang w:val="pl-PL"/>
        </w:rPr>
        <w:t xml:space="preserve"> </w:t>
      </w:r>
      <w:r w:rsidRPr="004B4597">
        <w:rPr>
          <w:rFonts w:ascii="Arial" w:hAnsi="Arial" w:cs="Arial"/>
          <w:lang w:val="pl-PL"/>
        </w:rPr>
        <w:t>-1:1000</w:t>
      </w:r>
      <w:r w:rsidRPr="004B4597">
        <w:rPr>
          <w:rFonts w:ascii="Arial" w:hAnsi="Arial" w:cs="Arial"/>
          <w:spacing w:val="-15"/>
          <w:lang w:val="pl-PL"/>
        </w:rPr>
        <w:t xml:space="preserve"> </w:t>
      </w:r>
      <w:r w:rsidRPr="004B4597">
        <w:rPr>
          <w:rFonts w:ascii="Arial" w:hAnsi="Arial" w:cs="Arial"/>
          <w:lang w:val="pl-PL"/>
        </w:rPr>
        <w:t>m</w:t>
      </w:r>
      <w:r w:rsidRPr="004B4597">
        <w:rPr>
          <w:rFonts w:ascii="Arial" w:hAnsi="Arial" w:cs="Arial"/>
          <w:spacing w:val="-16"/>
          <w:lang w:val="pl-PL"/>
        </w:rPr>
        <w:t xml:space="preserve"> </w:t>
      </w:r>
      <w:r w:rsidRPr="004B4597">
        <w:rPr>
          <w:rFonts w:ascii="Arial" w:hAnsi="Arial" w:cs="Arial"/>
          <w:lang w:val="pl-PL"/>
        </w:rPr>
        <w:t>ze</w:t>
      </w:r>
      <w:r w:rsidRPr="004B4597">
        <w:rPr>
          <w:rFonts w:ascii="Arial" w:hAnsi="Arial" w:cs="Arial"/>
          <w:spacing w:val="-13"/>
          <w:lang w:val="pl-PL"/>
        </w:rPr>
        <w:t xml:space="preserve"> </w:t>
      </w:r>
      <w:r w:rsidRPr="004B4597">
        <w:rPr>
          <w:rFonts w:ascii="Arial" w:hAnsi="Arial" w:cs="Arial"/>
          <w:lang w:val="pl-PL"/>
        </w:rPr>
        <w:t>skokiem</w:t>
      </w:r>
      <w:r w:rsidRPr="004B4597">
        <w:rPr>
          <w:rFonts w:ascii="Arial" w:hAnsi="Arial" w:cs="Arial"/>
          <w:spacing w:val="-13"/>
          <w:lang w:val="pl-PL"/>
        </w:rPr>
        <w:t xml:space="preserve"> </w:t>
      </w:r>
      <w:r w:rsidRPr="004B4597">
        <w:rPr>
          <w:rFonts w:ascii="Arial" w:hAnsi="Arial" w:cs="Arial"/>
          <w:lang w:val="pl-PL"/>
        </w:rPr>
        <w:t>20</w:t>
      </w:r>
      <w:r w:rsidRPr="004B4597">
        <w:rPr>
          <w:rFonts w:ascii="Arial" w:hAnsi="Arial" w:cs="Arial"/>
          <w:spacing w:val="-14"/>
          <w:lang w:val="pl-PL"/>
        </w:rPr>
        <w:t xml:space="preserve"> </w:t>
      </w:r>
      <w:r w:rsidRPr="004B4597">
        <w:rPr>
          <w:rFonts w:ascii="Arial" w:hAnsi="Arial" w:cs="Arial"/>
          <w:lang w:val="pl-PL"/>
        </w:rPr>
        <w:t>m</w:t>
      </w:r>
      <w:r w:rsidRPr="004B4597">
        <w:rPr>
          <w:rFonts w:ascii="Arial" w:hAnsi="Arial" w:cs="Arial"/>
          <w:spacing w:val="-16"/>
          <w:lang w:val="pl-PL"/>
        </w:rPr>
        <w:t xml:space="preserve"> </w:t>
      </w:r>
      <w:r w:rsidRPr="004B4597">
        <w:rPr>
          <w:rFonts w:ascii="Arial" w:hAnsi="Arial" w:cs="Arial"/>
          <w:lang w:val="pl-PL"/>
        </w:rPr>
        <w:t>na</w:t>
      </w:r>
      <w:r w:rsidRPr="004B4597">
        <w:rPr>
          <w:rFonts w:ascii="Arial" w:hAnsi="Arial" w:cs="Arial"/>
          <w:spacing w:val="-16"/>
          <w:lang w:val="pl-PL"/>
        </w:rPr>
        <w:t xml:space="preserve"> </w:t>
      </w:r>
      <w:r w:rsidRPr="004B4597">
        <w:rPr>
          <w:rFonts w:ascii="Arial" w:hAnsi="Arial" w:cs="Arial"/>
          <w:lang w:val="pl-PL"/>
        </w:rPr>
        <w:t>poziomie</w:t>
      </w:r>
      <w:r w:rsidRPr="004B4597">
        <w:rPr>
          <w:rFonts w:ascii="Arial" w:hAnsi="Arial" w:cs="Arial"/>
          <w:spacing w:val="-15"/>
          <w:lang w:val="pl-PL"/>
        </w:rPr>
        <w:t xml:space="preserve"> </w:t>
      </w:r>
      <w:r w:rsidRPr="004B4597">
        <w:rPr>
          <w:rFonts w:ascii="Arial" w:hAnsi="Arial" w:cs="Arial"/>
          <w:lang w:val="pl-PL"/>
        </w:rPr>
        <w:t>ziemi.</w:t>
      </w:r>
      <w:r w:rsidRPr="004B4597">
        <w:rPr>
          <w:rFonts w:ascii="Arial" w:hAnsi="Arial" w:cs="Arial"/>
          <w:color w:val="FF0000"/>
          <w:spacing w:val="-16"/>
          <w:lang w:val="pl-PL"/>
        </w:rPr>
        <w:t xml:space="preserve"> </w:t>
      </w:r>
      <w:r w:rsidRPr="004B4597">
        <w:rPr>
          <w:rFonts w:ascii="Arial" w:hAnsi="Arial" w:cs="Arial"/>
          <w:lang w:val="pl-PL"/>
        </w:rPr>
        <w:t>Do</w:t>
      </w:r>
      <w:r w:rsidRPr="004B4597">
        <w:rPr>
          <w:rFonts w:ascii="Arial" w:hAnsi="Arial" w:cs="Arial"/>
          <w:spacing w:val="-15"/>
          <w:lang w:val="pl-PL"/>
        </w:rPr>
        <w:t xml:space="preserve"> </w:t>
      </w:r>
      <w:r w:rsidRPr="004B4597">
        <w:rPr>
          <w:rFonts w:ascii="Arial" w:hAnsi="Arial" w:cs="Arial"/>
          <w:lang w:val="pl-PL"/>
        </w:rPr>
        <w:t>obliczeń</w:t>
      </w:r>
      <w:r w:rsidRPr="004B4597">
        <w:rPr>
          <w:rFonts w:ascii="Arial" w:hAnsi="Arial" w:cs="Arial"/>
          <w:spacing w:val="-14"/>
          <w:lang w:val="pl-PL"/>
        </w:rPr>
        <w:t xml:space="preserve"> </w:t>
      </w:r>
      <w:r w:rsidRPr="004B4597">
        <w:rPr>
          <w:rFonts w:ascii="Arial" w:hAnsi="Arial" w:cs="Arial"/>
          <w:lang w:val="pl-PL"/>
        </w:rPr>
        <w:t>przyjęto</w:t>
      </w:r>
      <w:r w:rsidRPr="004B4597">
        <w:rPr>
          <w:rFonts w:ascii="Arial" w:hAnsi="Arial" w:cs="Arial"/>
          <w:spacing w:val="-13"/>
          <w:lang w:val="pl-PL"/>
        </w:rPr>
        <w:t xml:space="preserve"> </w:t>
      </w:r>
      <w:r w:rsidRPr="004B4597">
        <w:rPr>
          <w:rFonts w:ascii="Arial" w:hAnsi="Arial" w:cs="Arial"/>
          <w:lang w:val="pl-PL"/>
        </w:rPr>
        <w:t>reprezentatywną różę wiatrów ze stacji Mława. Wentylatory dachowe oraz boczne przyjęto jako</w:t>
      </w:r>
      <w:r w:rsidRPr="004B4597">
        <w:rPr>
          <w:rFonts w:ascii="Arial" w:hAnsi="Arial" w:cs="Arial"/>
          <w:spacing w:val="42"/>
          <w:lang w:val="pl-PL"/>
        </w:rPr>
        <w:t xml:space="preserve"> </w:t>
      </w:r>
      <w:r w:rsidRPr="004B4597">
        <w:rPr>
          <w:rFonts w:ascii="Arial" w:hAnsi="Arial" w:cs="Arial"/>
          <w:lang w:val="pl-PL"/>
        </w:rPr>
        <w:t>emitory punktowe. Wydruki obliczeń stężeń substancji wraz z ilustracją graficzną stanowią</w:t>
      </w:r>
      <w:r w:rsidRPr="004B4597">
        <w:rPr>
          <w:rFonts w:ascii="Arial" w:hAnsi="Arial" w:cs="Arial"/>
          <w:spacing w:val="41"/>
          <w:lang w:val="pl-PL"/>
        </w:rPr>
        <w:t xml:space="preserve"> </w:t>
      </w:r>
      <w:r w:rsidRPr="004B4597">
        <w:rPr>
          <w:rFonts w:ascii="Arial" w:hAnsi="Arial" w:cs="Arial"/>
          <w:lang w:val="pl-PL"/>
        </w:rPr>
        <w:t>załącznik do niniejszego</w:t>
      </w:r>
      <w:r w:rsidRPr="004B4597">
        <w:rPr>
          <w:rFonts w:ascii="Arial" w:hAnsi="Arial" w:cs="Arial"/>
          <w:spacing w:val="-17"/>
          <w:lang w:val="pl-PL"/>
        </w:rPr>
        <w:t xml:space="preserve"> </w:t>
      </w:r>
      <w:r w:rsidRPr="004B4597">
        <w:rPr>
          <w:rFonts w:ascii="Arial" w:hAnsi="Arial" w:cs="Arial"/>
          <w:lang w:val="pl-PL"/>
        </w:rPr>
        <w:t>opracowania.</w:t>
      </w:r>
    </w:p>
    <w:p w:rsidR="004B4597" w:rsidRPr="004B4597" w:rsidRDefault="004B4597" w:rsidP="004B4597">
      <w:pPr>
        <w:spacing w:line="360" w:lineRule="auto"/>
        <w:jc w:val="both"/>
        <w:rPr>
          <w:rFonts w:ascii="Arial" w:eastAsia="Calibri" w:hAnsi="Arial" w:cs="Arial"/>
          <w:color w:val="FF0000"/>
        </w:rPr>
        <w:sectPr w:rsidR="004B4597" w:rsidRPr="004B4597" w:rsidSect="004B4597">
          <w:headerReference w:type="default" r:id="rId22"/>
          <w:type w:val="continuous"/>
          <w:pgSz w:w="11910" w:h="16840"/>
          <w:pgMar w:top="1000" w:right="1280" w:bottom="1440" w:left="1280" w:header="756" w:footer="1249" w:gutter="0"/>
          <w:cols w:space="708"/>
        </w:sectPr>
      </w:pPr>
    </w:p>
    <w:p w:rsidR="004B4597" w:rsidRDefault="004B4597" w:rsidP="004B4597">
      <w:pPr>
        <w:pStyle w:val="Nagwek5"/>
        <w:keepNext w:val="0"/>
        <w:keepLines w:val="0"/>
        <w:widowControl w:val="0"/>
        <w:tabs>
          <w:tab w:val="left" w:pos="951"/>
        </w:tabs>
        <w:spacing w:before="51" w:line="240" w:lineRule="auto"/>
        <w:jc w:val="both"/>
        <w:rPr>
          <w:rFonts w:ascii="Calibri" w:eastAsia="Calibri" w:hAnsi="Calibri" w:cs="Calibri"/>
          <w:color w:val="FF0000"/>
          <w:sz w:val="28"/>
          <w:szCs w:val="28"/>
        </w:rPr>
      </w:pPr>
      <w:bookmarkStart w:id="5" w:name="_bookmark61"/>
      <w:bookmarkEnd w:id="5"/>
    </w:p>
    <w:p w:rsidR="00BC7449" w:rsidRPr="004B4597" w:rsidRDefault="00BC7449" w:rsidP="004B4597">
      <w:pPr>
        <w:pStyle w:val="Nagwek5"/>
        <w:keepNext w:val="0"/>
        <w:keepLines w:val="0"/>
        <w:widowControl w:val="0"/>
        <w:tabs>
          <w:tab w:val="left" w:pos="951"/>
        </w:tabs>
        <w:spacing w:before="51" w:line="240" w:lineRule="auto"/>
        <w:jc w:val="both"/>
        <w:rPr>
          <w:rFonts w:ascii="Arial" w:hAnsi="Arial" w:cs="Arial"/>
          <w:b/>
          <w:bCs/>
          <w:i/>
          <w:color w:val="auto"/>
          <w:sz w:val="24"/>
          <w:szCs w:val="24"/>
        </w:rPr>
      </w:pPr>
      <w:r w:rsidRPr="004B4597">
        <w:rPr>
          <w:rFonts w:ascii="Arial" w:hAnsi="Arial" w:cs="Arial"/>
          <w:color w:val="auto"/>
          <w:sz w:val="24"/>
          <w:szCs w:val="24"/>
        </w:rPr>
        <w:t>Wartości</w:t>
      </w:r>
      <w:r w:rsidRPr="004B4597">
        <w:rPr>
          <w:rFonts w:ascii="Arial" w:hAnsi="Arial" w:cs="Arial"/>
          <w:color w:val="auto"/>
          <w:spacing w:val="-2"/>
          <w:sz w:val="24"/>
          <w:szCs w:val="24"/>
        </w:rPr>
        <w:t xml:space="preserve"> </w:t>
      </w:r>
      <w:r w:rsidRPr="004B4597">
        <w:rPr>
          <w:rFonts w:ascii="Arial" w:hAnsi="Arial" w:cs="Arial"/>
          <w:color w:val="auto"/>
          <w:sz w:val="24"/>
          <w:szCs w:val="24"/>
        </w:rPr>
        <w:t>dopuszczalne</w:t>
      </w:r>
    </w:p>
    <w:p w:rsidR="00BC7449" w:rsidRPr="004B4597" w:rsidRDefault="00BC7449" w:rsidP="00BC7449">
      <w:pPr>
        <w:spacing w:before="2"/>
        <w:rPr>
          <w:rFonts w:ascii="Arial" w:eastAsia="Calibri" w:hAnsi="Arial" w:cs="Arial"/>
          <w:b/>
          <w:bCs/>
          <w:i/>
          <w:sz w:val="24"/>
          <w:szCs w:val="24"/>
        </w:rPr>
      </w:pPr>
    </w:p>
    <w:p w:rsidR="00BC7449" w:rsidRPr="004B4597" w:rsidRDefault="00BC7449" w:rsidP="004B4597">
      <w:pPr>
        <w:pStyle w:val="Tekstpodstawowy"/>
        <w:spacing w:line="360" w:lineRule="auto"/>
        <w:ind w:left="0" w:right="252"/>
        <w:jc w:val="both"/>
        <w:rPr>
          <w:rFonts w:ascii="Arial" w:hAnsi="Arial" w:cs="Arial"/>
          <w:lang w:val="pl-PL"/>
        </w:rPr>
      </w:pPr>
      <w:r w:rsidRPr="004B4597">
        <w:rPr>
          <w:rFonts w:ascii="Arial" w:hAnsi="Arial" w:cs="Arial"/>
          <w:lang w:val="pl-PL"/>
        </w:rPr>
        <w:t>Zgodnie</w:t>
      </w:r>
      <w:r w:rsidRPr="004B4597">
        <w:rPr>
          <w:rFonts w:ascii="Arial" w:hAnsi="Arial" w:cs="Arial"/>
          <w:spacing w:val="-11"/>
          <w:lang w:val="pl-PL"/>
        </w:rPr>
        <w:t xml:space="preserve"> </w:t>
      </w:r>
      <w:r w:rsidRPr="004B4597">
        <w:rPr>
          <w:rFonts w:ascii="Arial" w:hAnsi="Arial" w:cs="Arial"/>
          <w:lang w:val="pl-PL"/>
        </w:rPr>
        <w:t>z</w:t>
      </w:r>
      <w:r w:rsidRPr="004B4597">
        <w:rPr>
          <w:rFonts w:ascii="Arial" w:hAnsi="Arial" w:cs="Arial"/>
          <w:spacing w:val="-8"/>
          <w:lang w:val="pl-PL"/>
        </w:rPr>
        <w:t xml:space="preserve"> </w:t>
      </w:r>
      <w:r w:rsidRPr="004B4597">
        <w:rPr>
          <w:rFonts w:ascii="Arial" w:hAnsi="Arial" w:cs="Arial"/>
          <w:lang w:val="pl-PL"/>
        </w:rPr>
        <w:t>rozporządzeniem</w:t>
      </w:r>
      <w:r w:rsidRPr="004B4597">
        <w:rPr>
          <w:rFonts w:ascii="Arial" w:hAnsi="Arial" w:cs="Arial"/>
          <w:spacing w:val="-8"/>
          <w:lang w:val="pl-PL"/>
        </w:rPr>
        <w:t xml:space="preserve"> </w:t>
      </w:r>
      <w:r w:rsidRPr="004B4597">
        <w:rPr>
          <w:rFonts w:ascii="Arial" w:hAnsi="Arial" w:cs="Arial"/>
          <w:lang w:val="pl-PL"/>
        </w:rPr>
        <w:t>Ministra</w:t>
      </w:r>
      <w:r w:rsidRPr="004B4597">
        <w:rPr>
          <w:rFonts w:ascii="Arial" w:hAnsi="Arial" w:cs="Arial"/>
          <w:spacing w:val="-8"/>
          <w:lang w:val="pl-PL"/>
        </w:rPr>
        <w:t xml:space="preserve"> </w:t>
      </w:r>
      <w:r w:rsidRPr="004B4597">
        <w:rPr>
          <w:rFonts w:ascii="Arial" w:hAnsi="Arial" w:cs="Arial"/>
          <w:lang w:val="pl-PL"/>
        </w:rPr>
        <w:t>Środowiska</w:t>
      </w:r>
      <w:r w:rsidRPr="004B4597">
        <w:rPr>
          <w:rFonts w:ascii="Arial" w:hAnsi="Arial" w:cs="Arial"/>
          <w:spacing w:val="-11"/>
          <w:lang w:val="pl-PL"/>
        </w:rPr>
        <w:t xml:space="preserve"> </w:t>
      </w:r>
      <w:r w:rsidRPr="004B4597">
        <w:rPr>
          <w:rFonts w:ascii="Arial" w:hAnsi="Arial" w:cs="Arial"/>
          <w:lang w:val="pl-PL"/>
        </w:rPr>
        <w:t>z</w:t>
      </w:r>
      <w:r w:rsidRPr="004B4597">
        <w:rPr>
          <w:rFonts w:ascii="Arial" w:hAnsi="Arial" w:cs="Arial"/>
          <w:spacing w:val="-10"/>
          <w:lang w:val="pl-PL"/>
        </w:rPr>
        <w:t xml:space="preserve"> </w:t>
      </w:r>
      <w:r w:rsidRPr="004B4597">
        <w:rPr>
          <w:rFonts w:ascii="Arial" w:hAnsi="Arial" w:cs="Arial"/>
          <w:lang w:val="pl-PL"/>
        </w:rPr>
        <w:t>dnia</w:t>
      </w:r>
      <w:r w:rsidRPr="004B4597">
        <w:rPr>
          <w:rFonts w:ascii="Arial" w:hAnsi="Arial" w:cs="Arial"/>
          <w:spacing w:val="-11"/>
          <w:lang w:val="pl-PL"/>
        </w:rPr>
        <w:t xml:space="preserve"> </w:t>
      </w:r>
      <w:r w:rsidRPr="004B4597">
        <w:rPr>
          <w:rFonts w:ascii="Arial" w:hAnsi="Arial" w:cs="Arial"/>
          <w:lang w:val="pl-PL"/>
        </w:rPr>
        <w:t>26</w:t>
      </w:r>
      <w:r w:rsidRPr="004B4597">
        <w:rPr>
          <w:rFonts w:ascii="Arial" w:hAnsi="Arial" w:cs="Arial"/>
          <w:spacing w:val="-10"/>
          <w:lang w:val="pl-PL"/>
        </w:rPr>
        <w:t xml:space="preserve"> </w:t>
      </w:r>
      <w:r w:rsidRPr="004B4597">
        <w:rPr>
          <w:rFonts w:ascii="Arial" w:hAnsi="Arial" w:cs="Arial"/>
          <w:lang w:val="pl-PL"/>
        </w:rPr>
        <w:t>stycznia</w:t>
      </w:r>
      <w:r w:rsidRPr="004B4597">
        <w:rPr>
          <w:rFonts w:ascii="Arial" w:hAnsi="Arial" w:cs="Arial"/>
          <w:spacing w:val="-11"/>
          <w:lang w:val="pl-PL"/>
        </w:rPr>
        <w:t xml:space="preserve"> </w:t>
      </w:r>
      <w:r w:rsidRPr="004B4597">
        <w:rPr>
          <w:rFonts w:ascii="Arial" w:hAnsi="Arial" w:cs="Arial"/>
          <w:lang w:val="pl-PL"/>
        </w:rPr>
        <w:t>2</w:t>
      </w:r>
      <w:r w:rsidRPr="004B4597">
        <w:rPr>
          <w:rFonts w:ascii="Arial" w:hAnsi="Arial" w:cs="Arial"/>
          <w:spacing w:val="-6"/>
          <w:lang w:val="pl-PL"/>
        </w:rPr>
        <w:t xml:space="preserve"> </w:t>
      </w:r>
      <w:r w:rsidRPr="004B4597">
        <w:rPr>
          <w:rFonts w:ascii="Arial" w:hAnsi="Arial" w:cs="Arial"/>
          <w:lang w:val="pl-PL"/>
        </w:rPr>
        <w:t>010</w:t>
      </w:r>
      <w:r w:rsidRPr="004B4597">
        <w:rPr>
          <w:rFonts w:ascii="Arial" w:hAnsi="Arial" w:cs="Arial"/>
          <w:spacing w:val="-10"/>
          <w:lang w:val="pl-PL"/>
        </w:rPr>
        <w:t xml:space="preserve"> </w:t>
      </w:r>
      <w:r w:rsidRPr="004B4597">
        <w:rPr>
          <w:rFonts w:ascii="Arial" w:hAnsi="Arial" w:cs="Arial"/>
          <w:lang w:val="pl-PL"/>
        </w:rPr>
        <w:t>r.</w:t>
      </w:r>
      <w:r w:rsidRPr="004B4597">
        <w:rPr>
          <w:rFonts w:ascii="Arial" w:hAnsi="Arial" w:cs="Arial"/>
          <w:spacing w:val="-11"/>
          <w:lang w:val="pl-PL"/>
        </w:rPr>
        <w:t xml:space="preserve"> </w:t>
      </w:r>
      <w:r w:rsidRPr="004B4597">
        <w:rPr>
          <w:rFonts w:ascii="Arial" w:hAnsi="Arial" w:cs="Arial"/>
          <w:i/>
          <w:lang w:val="pl-PL"/>
        </w:rPr>
        <w:t>w</w:t>
      </w:r>
      <w:r w:rsidRPr="004B4597">
        <w:rPr>
          <w:rFonts w:ascii="Arial" w:hAnsi="Arial" w:cs="Arial"/>
          <w:i/>
          <w:spacing w:val="-10"/>
          <w:lang w:val="pl-PL"/>
        </w:rPr>
        <w:t xml:space="preserve"> </w:t>
      </w:r>
      <w:r w:rsidRPr="004B4597">
        <w:rPr>
          <w:rFonts w:ascii="Arial" w:hAnsi="Arial" w:cs="Arial"/>
          <w:i/>
          <w:lang w:val="pl-PL"/>
        </w:rPr>
        <w:t>sprawie</w:t>
      </w:r>
      <w:r w:rsidRPr="004B4597">
        <w:rPr>
          <w:rFonts w:ascii="Arial" w:hAnsi="Arial" w:cs="Arial"/>
          <w:i/>
          <w:spacing w:val="-8"/>
          <w:lang w:val="pl-PL"/>
        </w:rPr>
        <w:t xml:space="preserve"> </w:t>
      </w:r>
      <w:r w:rsidRPr="004B4597">
        <w:rPr>
          <w:rFonts w:ascii="Arial" w:hAnsi="Arial" w:cs="Arial"/>
          <w:i/>
          <w:lang w:val="pl-PL"/>
        </w:rPr>
        <w:t>wartości odniesienia</w:t>
      </w:r>
      <w:r w:rsidRPr="004B4597">
        <w:rPr>
          <w:rFonts w:ascii="Arial" w:hAnsi="Arial" w:cs="Arial"/>
          <w:i/>
          <w:spacing w:val="-13"/>
          <w:lang w:val="pl-PL"/>
        </w:rPr>
        <w:t xml:space="preserve"> </w:t>
      </w:r>
      <w:r w:rsidRPr="004B4597">
        <w:rPr>
          <w:rFonts w:ascii="Arial" w:hAnsi="Arial" w:cs="Arial"/>
          <w:i/>
          <w:lang w:val="pl-PL"/>
        </w:rPr>
        <w:t>dla</w:t>
      </w:r>
      <w:r w:rsidRPr="004B4597">
        <w:rPr>
          <w:rFonts w:ascii="Arial" w:hAnsi="Arial" w:cs="Arial"/>
          <w:i/>
          <w:spacing w:val="-13"/>
          <w:lang w:val="pl-PL"/>
        </w:rPr>
        <w:t xml:space="preserve"> </w:t>
      </w:r>
      <w:r w:rsidRPr="004B4597">
        <w:rPr>
          <w:rFonts w:ascii="Arial" w:hAnsi="Arial" w:cs="Arial"/>
          <w:i/>
          <w:lang w:val="pl-PL"/>
        </w:rPr>
        <w:t>niektórych</w:t>
      </w:r>
      <w:r w:rsidRPr="004B4597">
        <w:rPr>
          <w:rFonts w:ascii="Arial" w:hAnsi="Arial" w:cs="Arial"/>
          <w:i/>
          <w:spacing w:val="-13"/>
          <w:lang w:val="pl-PL"/>
        </w:rPr>
        <w:t xml:space="preserve"> </w:t>
      </w:r>
      <w:r w:rsidRPr="004B4597">
        <w:rPr>
          <w:rFonts w:ascii="Arial" w:hAnsi="Arial" w:cs="Arial"/>
          <w:i/>
          <w:lang w:val="pl-PL"/>
        </w:rPr>
        <w:t>substancji</w:t>
      </w:r>
      <w:r w:rsidRPr="004B4597">
        <w:rPr>
          <w:rFonts w:ascii="Arial" w:hAnsi="Arial" w:cs="Arial"/>
          <w:i/>
          <w:spacing w:val="-12"/>
          <w:lang w:val="pl-PL"/>
        </w:rPr>
        <w:t xml:space="preserve"> </w:t>
      </w:r>
      <w:r w:rsidRPr="004B4597">
        <w:rPr>
          <w:rFonts w:ascii="Arial" w:hAnsi="Arial" w:cs="Arial"/>
          <w:i/>
          <w:lang w:val="pl-PL"/>
        </w:rPr>
        <w:t>w</w:t>
      </w:r>
      <w:r w:rsidRPr="004B4597">
        <w:rPr>
          <w:rFonts w:ascii="Arial" w:hAnsi="Arial" w:cs="Arial"/>
          <w:i/>
          <w:spacing w:val="-13"/>
          <w:lang w:val="pl-PL"/>
        </w:rPr>
        <w:t xml:space="preserve"> </w:t>
      </w:r>
      <w:r w:rsidRPr="004B4597">
        <w:rPr>
          <w:rFonts w:ascii="Arial" w:hAnsi="Arial" w:cs="Arial"/>
          <w:i/>
          <w:lang w:val="pl-PL"/>
        </w:rPr>
        <w:t>powietrzu</w:t>
      </w:r>
      <w:r w:rsidRPr="004B4597">
        <w:rPr>
          <w:rFonts w:ascii="Arial" w:hAnsi="Arial" w:cs="Arial"/>
          <w:i/>
          <w:spacing w:val="-11"/>
          <w:lang w:val="pl-PL"/>
        </w:rPr>
        <w:t xml:space="preserve"> </w:t>
      </w:r>
      <w:r w:rsidRPr="004B4597">
        <w:rPr>
          <w:rFonts w:ascii="Arial" w:hAnsi="Arial" w:cs="Arial"/>
          <w:lang w:val="pl-PL"/>
        </w:rPr>
        <w:t>uznaje</w:t>
      </w:r>
      <w:r w:rsidRPr="004B4597">
        <w:rPr>
          <w:rFonts w:ascii="Arial" w:hAnsi="Arial" w:cs="Arial"/>
          <w:spacing w:val="-11"/>
          <w:lang w:val="pl-PL"/>
        </w:rPr>
        <w:t xml:space="preserve"> </w:t>
      </w:r>
      <w:r w:rsidRPr="004B4597">
        <w:rPr>
          <w:rFonts w:ascii="Arial" w:hAnsi="Arial" w:cs="Arial"/>
          <w:lang w:val="pl-PL"/>
        </w:rPr>
        <w:t>się,</w:t>
      </w:r>
      <w:r w:rsidRPr="004B4597">
        <w:rPr>
          <w:rFonts w:ascii="Arial" w:hAnsi="Arial" w:cs="Arial"/>
          <w:spacing w:val="-14"/>
          <w:lang w:val="pl-PL"/>
        </w:rPr>
        <w:t xml:space="preserve"> </w:t>
      </w:r>
      <w:r w:rsidRPr="004B4597">
        <w:rPr>
          <w:rFonts w:ascii="Arial" w:hAnsi="Arial" w:cs="Arial"/>
          <w:lang w:val="pl-PL"/>
        </w:rPr>
        <w:t>że</w:t>
      </w:r>
      <w:r w:rsidRPr="004B4597">
        <w:rPr>
          <w:rFonts w:ascii="Arial" w:hAnsi="Arial" w:cs="Arial"/>
          <w:spacing w:val="-12"/>
          <w:lang w:val="pl-PL"/>
        </w:rPr>
        <w:t xml:space="preserve"> </w:t>
      </w:r>
      <w:r w:rsidRPr="004B4597">
        <w:rPr>
          <w:rFonts w:ascii="Arial" w:hAnsi="Arial" w:cs="Arial"/>
          <w:lang w:val="pl-PL"/>
        </w:rPr>
        <w:t>wartość</w:t>
      </w:r>
      <w:r w:rsidRPr="004B4597">
        <w:rPr>
          <w:rFonts w:ascii="Arial" w:hAnsi="Arial" w:cs="Arial"/>
          <w:spacing w:val="-12"/>
          <w:lang w:val="pl-PL"/>
        </w:rPr>
        <w:t xml:space="preserve"> </w:t>
      </w:r>
      <w:r w:rsidRPr="004B4597">
        <w:rPr>
          <w:rFonts w:ascii="Arial" w:hAnsi="Arial" w:cs="Arial"/>
          <w:lang w:val="pl-PL"/>
        </w:rPr>
        <w:t>odniesienia</w:t>
      </w:r>
      <w:r w:rsidRPr="004B4597">
        <w:rPr>
          <w:rFonts w:ascii="Arial" w:hAnsi="Arial" w:cs="Arial"/>
          <w:spacing w:val="-10"/>
          <w:lang w:val="pl-PL"/>
        </w:rPr>
        <w:t xml:space="preserve"> </w:t>
      </w:r>
      <w:r w:rsidRPr="004B4597">
        <w:rPr>
          <w:rFonts w:ascii="Arial" w:hAnsi="Arial" w:cs="Arial"/>
          <w:lang w:val="pl-PL"/>
        </w:rPr>
        <w:t>substancji</w:t>
      </w:r>
      <w:r w:rsidRPr="004B4597">
        <w:rPr>
          <w:rFonts w:ascii="Arial" w:hAnsi="Arial" w:cs="Arial"/>
          <w:spacing w:val="-1"/>
          <w:lang w:val="pl-PL"/>
        </w:rPr>
        <w:t xml:space="preserve"> </w:t>
      </w:r>
      <w:r w:rsidRPr="004B4597">
        <w:rPr>
          <w:rFonts w:ascii="Arial" w:hAnsi="Arial" w:cs="Arial"/>
          <w:lang w:val="pl-PL"/>
        </w:rPr>
        <w:t>w powietrzu uśredniona do 1 godziny, określona w załączniku do</w:t>
      </w:r>
      <w:r w:rsidRPr="004B4597">
        <w:rPr>
          <w:rFonts w:ascii="Arial" w:hAnsi="Arial" w:cs="Arial"/>
          <w:spacing w:val="2"/>
          <w:lang w:val="pl-PL"/>
        </w:rPr>
        <w:t xml:space="preserve"> </w:t>
      </w:r>
      <w:r w:rsidRPr="004B4597">
        <w:rPr>
          <w:rFonts w:ascii="Arial" w:hAnsi="Arial" w:cs="Arial"/>
          <w:lang w:val="pl-PL"/>
        </w:rPr>
        <w:t>wspomnianego rozporządzenia</w:t>
      </w:r>
      <w:r w:rsidRPr="004B4597">
        <w:rPr>
          <w:rFonts w:ascii="Arial" w:hAnsi="Arial" w:cs="Arial"/>
          <w:spacing w:val="24"/>
          <w:lang w:val="pl-PL"/>
        </w:rPr>
        <w:t xml:space="preserve"> </w:t>
      </w:r>
      <w:r w:rsidRPr="004B4597">
        <w:rPr>
          <w:rFonts w:ascii="Arial" w:hAnsi="Arial" w:cs="Arial"/>
          <w:lang w:val="pl-PL"/>
        </w:rPr>
        <w:t>jest</w:t>
      </w:r>
      <w:r w:rsidRPr="004B4597">
        <w:rPr>
          <w:rFonts w:ascii="Arial" w:hAnsi="Arial" w:cs="Arial"/>
          <w:spacing w:val="25"/>
          <w:lang w:val="pl-PL"/>
        </w:rPr>
        <w:t xml:space="preserve"> </w:t>
      </w:r>
      <w:r w:rsidRPr="004B4597">
        <w:rPr>
          <w:rFonts w:ascii="Arial" w:hAnsi="Arial" w:cs="Arial"/>
          <w:lang w:val="pl-PL"/>
        </w:rPr>
        <w:t>dotrzymywana,</w:t>
      </w:r>
      <w:r w:rsidRPr="004B4597">
        <w:rPr>
          <w:rFonts w:ascii="Arial" w:hAnsi="Arial" w:cs="Arial"/>
          <w:spacing w:val="26"/>
          <w:lang w:val="pl-PL"/>
        </w:rPr>
        <w:t xml:space="preserve"> </w:t>
      </w:r>
      <w:r w:rsidRPr="004B4597">
        <w:rPr>
          <w:rFonts w:ascii="Arial" w:hAnsi="Arial" w:cs="Arial"/>
          <w:lang w:val="pl-PL"/>
        </w:rPr>
        <w:t>jeżeli</w:t>
      </w:r>
      <w:r w:rsidRPr="004B4597">
        <w:rPr>
          <w:rFonts w:ascii="Arial" w:hAnsi="Arial" w:cs="Arial"/>
          <w:spacing w:val="24"/>
          <w:lang w:val="pl-PL"/>
        </w:rPr>
        <w:t xml:space="preserve"> </w:t>
      </w:r>
      <w:r w:rsidRPr="004B4597">
        <w:rPr>
          <w:rFonts w:ascii="Arial" w:hAnsi="Arial" w:cs="Arial"/>
          <w:lang w:val="pl-PL"/>
        </w:rPr>
        <w:t>wartość</w:t>
      </w:r>
      <w:r w:rsidRPr="004B4597">
        <w:rPr>
          <w:rFonts w:ascii="Arial" w:hAnsi="Arial" w:cs="Arial"/>
          <w:spacing w:val="25"/>
          <w:lang w:val="pl-PL"/>
        </w:rPr>
        <w:t xml:space="preserve"> </w:t>
      </w:r>
      <w:r w:rsidRPr="004B4597">
        <w:rPr>
          <w:rFonts w:ascii="Arial" w:hAnsi="Arial" w:cs="Arial"/>
          <w:lang w:val="pl-PL"/>
        </w:rPr>
        <w:t>ta</w:t>
      </w:r>
      <w:r w:rsidRPr="004B4597">
        <w:rPr>
          <w:rFonts w:ascii="Arial" w:hAnsi="Arial" w:cs="Arial"/>
          <w:spacing w:val="24"/>
          <w:lang w:val="pl-PL"/>
        </w:rPr>
        <w:t xml:space="preserve"> </w:t>
      </w:r>
      <w:r w:rsidRPr="004B4597">
        <w:rPr>
          <w:rFonts w:ascii="Arial" w:hAnsi="Arial" w:cs="Arial"/>
          <w:lang w:val="pl-PL"/>
        </w:rPr>
        <w:t>nie</w:t>
      </w:r>
      <w:r w:rsidRPr="004B4597">
        <w:rPr>
          <w:rFonts w:ascii="Arial" w:hAnsi="Arial" w:cs="Arial"/>
          <w:spacing w:val="24"/>
          <w:lang w:val="pl-PL"/>
        </w:rPr>
        <w:t xml:space="preserve"> </w:t>
      </w:r>
      <w:r w:rsidRPr="004B4597">
        <w:rPr>
          <w:rFonts w:ascii="Arial" w:hAnsi="Arial" w:cs="Arial"/>
          <w:lang w:val="pl-PL"/>
        </w:rPr>
        <w:t>jest</w:t>
      </w:r>
      <w:r w:rsidRPr="004B4597">
        <w:rPr>
          <w:rFonts w:ascii="Arial" w:hAnsi="Arial" w:cs="Arial"/>
          <w:spacing w:val="22"/>
          <w:lang w:val="pl-PL"/>
        </w:rPr>
        <w:t xml:space="preserve"> </w:t>
      </w:r>
      <w:r w:rsidRPr="004B4597">
        <w:rPr>
          <w:rFonts w:ascii="Arial" w:hAnsi="Arial" w:cs="Arial"/>
          <w:lang w:val="pl-PL"/>
        </w:rPr>
        <w:t>przekraczana</w:t>
      </w:r>
      <w:r w:rsidRPr="004B4597">
        <w:rPr>
          <w:rFonts w:ascii="Arial" w:hAnsi="Arial" w:cs="Arial"/>
          <w:spacing w:val="26"/>
          <w:lang w:val="pl-PL"/>
        </w:rPr>
        <w:t xml:space="preserve"> </w:t>
      </w:r>
      <w:r w:rsidRPr="004B4597">
        <w:rPr>
          <w:rFonts w:ascii="Arial" w:hAnsi="Arial" w:cs="Arial"/>
          <w:lang w:val="pl-PL"/>
        </w:rPr>
        <w:t>więcej</w:t>
      </w:r>
      <w:r w:rsidRPr="004B4597">
        <w:rPr>
          <w:rFonts w:ascii="Arial" w:hAnsi="Arial" w:cs="Arial"/>
          <w:spacing w:val="24"/>
          <w:lang w:val="pl-PL"/>
        </w:rPr>
        <w:t xml:space="preserve"> </w:t>
      </w:r>
      <w:r w:rsidRPr="004B4597">
        <w:rPr>
          <w:rFonts w:ascii="Arial" w:hAnsi="Arial" w:cs="Arial"/>
          <w:lang w:val="pl-PL"/>
        </w:rPr>
        <w:t>niż</w:t>
      </w:r>
      <w:r w:rsidRPr="004B4597">
        <w:rPr>
          <w:rFonts w:ascii="Arial" w:hAnsi="Arial" w:cs="Arial"/>
          <w:spacing w:val="24"/>
          <w:lang w:val="pl-PL"/>
        </w:rPr>
        <w:t xml:space="preserve"> </w:t>
      </w:r>
      <w:r w:rsidRPr="004B4597">
        <w:rPr>
          <w:rFonts w:ascii="Arial" w:hAnsi="Arial" w:cs="Arial"/>
          <w:lang w:val="pl-PL"/>
        </w:rPr>
        <w:t>przez 0,274 % czasu w roku dla dwutlenku siarki oraz więcej niż przez 0,2 % czasu w roku</w:t>
      </w:r>
      <w:r w:rsidRPr="004B4597">
        <w:rPr>
          <w:rFonts w:ascii="Arial" w:hAnsi="Arial" w:cs="Arial"/>
          <w:spacing w:val="5"/>
          <w:lang w:val="pl-PL"/>
        </w:rPr>
        <w:t xml:space="preserve"> </w:t>
      </w:r>
      <w:r w:rsidRPr="004B4597">
        <w:rPr>
          <w:rFonts w:ascii="Arial" w:hAnsi="Arial" w:cs="Arial"/>
          <w:lang w:val="pl-PL"/>
        </w:rPr>
        <w:t>dla pozostałych</w:t>
      </w:r>
      <w:r w:rsidRPr="004B4597">
        <w:rPr>
          <w:rFonts w:ascii="Arial" w:hAnsi="Arial" w:cs="Arial"/>
          <w:spacing w:val="-8"/>
          <w:lang w:val="pl-PL"/>
        </w:rPr>
        <w:t xml:space="preserve"> </w:t>
      </w:r>
      <w:r w:rsidRPr="004B4597">
        <w:rPr>
          <w:rFonts w:ascii="Arial" w:hAnsi="Arial" w:cs="Arial"/>
          <w:lang w:val="pl-PL"/>
        </w:rPr>
        <w:t>substancji.</w:t>
      </w:r>
    </w:p>
    <w:p w:rsidR="00BC7449" w:rsidRPr="002C47C0" w:rsidRDefault="00BC7449" w:rsidP="00BC7449">
      <w:pPr>
        <w:spacing w:before="146" w:line="276" w:lineRule="auto"/>
        <w:ind w:left="216" w:right="259"/>
        <w:jc w:val="both"/>
        <w:rPr>
          <w:rFonts w:ascii="Calibri" w:eastAsia="Calibri" w:hAnsi="Calibri" w:cs="Calibri"/>
          <w:sz w:val="24"/>
          <w:szCs w:val="24"/>
        </w:rPr>
      </w:pPr>
      <w:r>
        <w:rPr>
          <w:rFonts w:ascii="Calibri" w:hAnsi="Calibri"/>
          <w:i/>
          <w:sz w:val="24"/>
        </w:rPr>
        <w:t xml:space="preserve">Tabela. </w:t>
      </w:r>
      <w:r w:rsidRPr="002C47C0">
        <w:rPr>
          <w:rFonts w:ascii="Calibri" w:hAnsi="Calibri"/>
          <w:i/>
          <w:sz w:val="24"/>
        </w:rPr>
        <w:t>Wartości odniesienia dla niektórych substancji w powietrzu dla terenu</w:t>
      </w:r>
      <w:r w:rsidRPr="002C47C0">
        <w:rPr>
          <w:rFonts w:ascii="Calibri" w:hAnsi="Calibri"/>
          <w:i/>
          <w:spacing w:val="-37"/>
          <w:sz w:val="24"/>
        </w:rPr>
        <w:t xml:space="preserve"> </w:t>
      </w:r>
      <w:r w:rsidRPr="002C47C0">
        <w:rPr>
          <w:rFonts w:ascii="Calibri" w:hAnsi="Calibri"/>
          <w:i/>
          <w:sz w:val="24"/>
        </w:rPr>
        <w:t>kraju, oznaczenie numeryczne tych substancji oraz okresy dla których uśrednione są</w:t>
      </w:r>
      <w:r w:rsidRPr="002C47C0">
        <w:rPr>
          <w:rFonts w:ascii="Calibri" w:hAnsi="Calibri"/>
          <w:i/>
          <w:spacing w:val="26"/>
          <w:sz w:val="24"/>
        </w:rPr>
        <w:t xml:space="preserve"> </w:t>
      </w:r>
      <w:r w:rsidRPr="002C47C0">
        <w:rPr>
          <w:rFonts w:ascii="Calibri" w:hAnsi="Calibri"/>
          <w:i/>
          <w:sz w:val="24"/>
        </w:rPr>
        <w:t>wartości odniesienia, z wyłączeniem obszarów ochrony</w:t>
      </w:r>
      <w:r w:rsidRPr="002C47C0">
        <w:rPr>
          <w:rFonts w:ascii="Calibri" w:hAnsi="Calibri"/>
          <w:i/>
          <w:spacing w:val="-17"/>
          <w:sz w:val="24"/>
        </w:rPr>
        <w:t xml:space="preserve"> </w:t>
      </w:r>
      <w:r w:rsidRPr="002C47C0">
        <w:rPr>
          <w:rFonts w:ascii="Calibri" w:hAnsi="Calibri"/>
          <w:i/>
          <w:sz w:val="24"/>
        </w:rPr>
        <w:t>uzdrowiskowej</w:t>
      </w:r>
    </w:p>
    <w:tbl>
      <w:tblPr>
        <w:tblStyle w:val="TableNormal"/>
        <w:tblW w:w="0" w:type="auto"/>
        <w:tblInd w:w="106" w:type="dxa"/>
        <w:tblLayout w:type="fixed"/>
        <w:tblLook w:val="01E0" w:firstRow="1" w:lastRow="1" w:firstColumn="1" w:lastColumn="1" w:noHBand="0" w:noVBand="0"/>
      </w:tblPr>
      <w:tblGrid>
        <w:gridCol w:w="540"/>
        <w:gridCol w:w="3255"/>
        <w:gridCol w:w="1844"/>
        <w:gridCol w:w="1742"/>
        <w:gridCol w:w="1943"/>
      </w:tblGrid>
      <w:tr w:rsidR="00BC7449" w:rsidRPr="00CC2D96" w:rsidTr="00BC7449">
        <w:trPr>
          <w:trHeight w:hRule="exact" w:val="1020"/>
        </w:trPr>
        <w:tc>
          <w:tcPr>
            <w:tcW w:w="540" w:type="dxa"/>
            <w:vMerge w:val="restart"/>
            <w:tcBorders>
              <w:top w:val="single" w:sz="4" w:space="0" w:color="000000"/>
              <w:left w:val="single" w:sz="4" w:space="0" w:color="000000"/>
              <w:right w:val="single" w:sz="4" w:space="0" w:color="000000"/>
            </w:tcBorders>
            <w:shd w:val="clear" w:color="auto" w:fill="E6E6E6"/>
          </w:tcPr>
          <w:p w:rsidR="00BC7449" w:rsidRPr="002C47C0" w:rsidRDefault="00BC7449" w:rsidP="00BC7449">
            <w:pPr>
              <w:pStyle w:val="TableParagraph"/>
              <w:rPr>
                <w:rFonts w:ascii="Calibri" w:eastAsia="Calibri" w:hAnsi="Calibri" w:cs="Calibri"/>
                <w:i/>
                <w:sz w:val="24"/>
                <w:szCs w:val="24"/>
                <w:lang w:val="pl-PL"/>
              </w:rPr>
            </w:pPr>
          </w:p>
          <w:p w:rsidR="00BC7449" w:rsidRPr="002C47C0" w:rsidRDefault="00BC7449" w:rsidP="00BC7449">
            <w:pPr>
              <w:pStyle w:val="TableParagraph"/>
              <w:spacing w:before="7"/>
              <w:rPr>
                <w:rFonts w:ascii="Calibri" w:eastAsia="Calibri" w:hAnsi="Calibri" w:cs="Calibri"/>
                <w:i/>
                <w:sz w:val="31"/>
                <w:szCs w:val="31"/>
                <w:lang w:val="pl-PL"/>
              </w:rPr>
            </w:pPr>
          </w:p>
          <w:p w:rsidR="00BC7449" w:rsidRPr="00AB2C88" w:rsidRDefault="00BC7449" w:rsidP="00BC7449">
            <w:pPr>
              <w:pStyle w:val="TableParagraph"/>
              <w:ind w:left="122"/>
              <w:rPr>
                <w:rFonts w:ascii="Calibri" w:eastAsia="Calibri" w:hAnsi="Calibri" w:cs="Calibri"/>
                <w:sz w:val="24"/>
                <w:szCs w:val="24"/>
              </w:rPr>
            </w:pPr>
            <w:r w:rsidRPr="00AB2C88">
              <w:rPr>
                <w:rFonts w:ascii="Calibri"/>
                <w:sz w:val="24"/>
              </w:rPr>
              <w:t>Lp.</w:t>
            </w:r>
          </w:p>
        </w:tc>
        <w:tc>
          <w:tcPr>
            <w:tcW w:w="3255" w:type="dxa"/>
            <w:vMerge w:val="restart"/>
            <w:tcBorders>
              <w:top w:val="single" w:sz="4" w:space="0" w:color="000000"/>
              <w:left w:val="single" w:sz="4" w:space="0" w:color="000000"/>
              <w:right w:val="single" w:sz="4" w:space="0" w:color="000000"/>
            </w:tcBorders>
            <w:shd w:val="clear" w:color="auto" w:fill="E6E6E6"/>
          </w:tcPr>
          <w:p w:rsidR="00BC7449" w:rsidRPr="002C47C0" w:rsidRDefault="00BC7449" w:rsidP="00BC7449">
            <w:pPr>
              <w:pStyle w:val="TableParagraph"/>
              <w:spacing w:before="172" w:line="276" w:lineRule="auto"/>
              <w:ind w:left="76" w:right="74" w:firstLine="1"/>
              <w:jc w:val="center"/>
              <w:rPr>
                <w:rFonts w:ascii="Calibri" w:eastAsia="Calibri" w:hAnsi="Calibri" w:cs="Calibri"/>
                <w:sz w:val="24"/>
                <w:szCs w:val="24"/>
                <w:lang w:val="pl-PL"/>
              </w:rPr>
            </w:pPr>
            <w:r w:rsidRPr="002C47C0">
              <w:rPr>
                <w:rFonts w:ascii="Calibri" w:hAnsi="Calibri"/>
                <w:sz w:val="24"/>
                <w:lang w:val="pl-PL"/>
              </w:rPr>
              <w:t>Nazwa substancji</w:t>
            </w:r>
            <w:r w:rsidRPr="002C47C0">
              <w:rPr>
                <w:rFonts w:ascii="Calibri" w:hAnsi="Calibri"/>
                <w:spacing w:val="-2"/>
                <w:sz w:val="24"/>
                <w:lang w:val="pl-PL"/>
              </w:rPr>
              <w:t xml:space="preserve"> </w:t>
            </w:r>
            <w:r w:rsidRPr="002C47C0">
              <w:rPr>
                <w:rFonts w:ascii="Calibri" w:hAnsi="Calibri"/>
                <w:sz w:val="24"/>
                <w:lang w:val="pl-PL"/>
              </w:rPr>
              <w:t>(dla</w:t>
            </w:r>
            <w:r w:rsidRPr="002C47C0">
              <w:rPr>
                <w:rFonts w:ascii="Calibri" w:hAnsi="Calibri"/>
                <w:spacing w:val="-1"/>
                <w:sz w:val="24"/>
                <w:lang w:val="pl-PL"/>
              </w:rPr>
              <w:t xml:space="preserve"> </w:t>
            </w:r>
            <w:r w:rsidRPr="002C47C0">
              <w:rPr>
                <w:rFonts w:ascii="Calibri" w:hAnsi="Calibri"/>
                <w:sz w:val="24"/>
                <w:lang w:val="pl-PL"/>
              </w:rPr>
              <w:t>niektórych substancji podano</w:t>
            </w:r>
            <w:r w:rsidRPr="002C47C0">
              <w:rPr>
                <w:rFonts w:ascii="Calibri" w:hAnsi="Calibri"/>
                <w:spacing w:val="-10"/>
                <w:sz w:val="24"/>
                <w:lang w:val="pl-PL"/>
              </w:rPr>
              <w:t xml:space="preserve"> </w:t>
            </w:r>
            <w:r w:rsidRPr="002C47C0">
              <w:rPr>
                <w:rFonts w:ascii="Calibri" w:hAnsi="Calibri"/>
                <w:sz w:val="24"/>
                <w:lang w:val="pl-PL"/>
              </w:rPr>
              <w:t>w nawiasach ich</w:t>
            </w:r>
            <w:r w:rsidRPr="002C47C0">
              <w:rPr>
                <w:rFonts w:ascii="Calibri" w:hAnsi="Calibri"/>
                <w:spacing w:val="-2"/>
                <w:sz w:val="24"/>
                <w:lang w:val="pl-PL"/>
              </w:rPr>
              <w:t xml:space="preserve"> </w:t>
            </w:r>
            <w:r w:rsidRPr="002C47C0">
              <w:rPr>
                <w:rFonts w:ascii="Calibri" w:hAnsi="Calibri"/>
                <w:sz w:val="24"/>
                <w:lang w:val="pl-PL"/>
              </w:rPr>
              <w:t>nazwy</w:t>
            </w:r>
            <w:r w:rsidRPr="002C47C0">
              <w:rPr>
                <w:rFonts w:ascii="Calibri" w:hAnsi="Calibri"/>
                <w:w w:val="99"/>
                <w:sz w:val="24"/>
                <w:lang w:val="pl-PL"/>
              </w:rPr>
              <w:t xml:space="preserve"> </w:t>
            </w:r>
            <w:r w:rsidRPr="002C47C0">
              <w:rPr>
                <w:rFonts w:ascii="Calibri" w:hAnsi="Calibri"/>
                <w:sz w:val="24"/>
                <w:lang w:val="pl-PL"/>
              </w:rPr>
              <w:t>zwyczajowe)</w:t>
            </w:r>
          </w:p>
        </w:tc>
        <w:tc>
          <w:tcPr>
            <w:tcW w:w="1844" w:type="dxa"/>
            <w:vMerge w:val="restart"/>
            <w:tcBorders>
              <w:top w:val="single" w:sz="4" w:space="0" w:color="000000"/>
              <w:left w:val="single" w:sz="4" w:space="0" w:color="000000"/>
              <w:right w:val="single" w:sz="4" w:space="0" w:color="000000"/>
            </w:tcBorders>
            <w:shd w:val="clear" w:color="auto" w:fill="E6E6E6"/>
          </w:tcPr>
          <w:p w:rsidR="00BC7449" w:rsidRPr="002C47C0" w:rsidRDefault="00BC7449" w:rsidP="00BC7449">
            <w:pPr>
              <w:pStyle w:val="TableParagraph"/>
              <w:spacing w:before="172" w:line="276" w:lineRule="auto"/>
              <w:ind w:left="242" w:right="235" w:hanging="2"/>
              <w:jc w:val="center"/>
              <w:rPr>
                <w:rFonts w:ascii="Calibri" w:eastAsia="Calibri" w:hAnsi="Calibri" w:cs="Calibri"/>
                <w:sz w:val="16"/>
                <w:szCs w:val="16"/>
                <w:lang w:val="pl-PL"/>
              </w:rPr>
            </w:pPr>
            <w:r w:rsidRPr="002C47C0">
              <w:rPr>
                <w:rFonts w:ascii="Calibri"/>
                <w:sz w:val="24"/>
                <w:lang w:val="pl-PL"/>
              </w:rPr>
              <w:t>Oznaczenie Numeryczne</w:t>
            </w:r>
            <w:r w:rsidRPr="002C47C0">
              <w:rPr>
                <w:rFonts w:ascii="Calibri"/>
                <w:w w:val="99"/>
                <w:sz w:val="24"/>
                <w:lang w:val="pl-PL"/>
              </w:rPr>
              <w:t xml:space="preserve"> </w:t>
            </w:r>
            <w:r w:rsidRPr="002C47C0">
              <w:rPr>
                <w:rFonts w:ascii="Calibri"/>
                <w:sz w:val="24"/>
                <w:lang w:val="pl-PL"/>
              </w:rPr>
              <w:t>Substancji</w:t>
            </w:r>
            <w:r w:rsidRPr="002C47C0">
              <w:rPr>
                <w:rFonts w:ascii="Calibri"/>
                <w:spacing w:val="-1"/>
                <w:sz w:val="24"/>
                <w:lang w:val="pl-PL"/>
              </w:rPr>
              <w:t xml:space="preserve"> </w:t>
            </w:r>
            <w:r w:rsidRPr="002C47C0">
              <w:rPr>
                <w:rFonts w:ascii="Calibri"/>
                <w:sz w:val="24"/>
                <w:lang w:val="pl-PL"/>
              </w:rPr>
              <w:t>(numer</w:t>
            </w:r>
            <w:r w:rsidRPr="002C47C0">
              <w:rPr>
                <w:rFonts w:ascii="Calibri"/>
                <w:spacing w:val="-3"/>
                <w:sz w:val="24"/>
                <w:lang w:val="pl-PL"/>
              </w:rPr>
              <w:t xml:space="preserve"> </w:t>
            </w:r>
            <w:r w:rsidRPr="002C47C0">
              <w:rPr>
                <w:rFonts w:ascii="Calibri"/>
                <w:sz w:val="24"/>
                <w:lang w:val="pl-PL"/>
              </w:rPr>
              <w:t>CAS)</w:t>
            </w:r>
            <w:r w:rsidRPr="002C47C0">
              <w:rPr>
                <w:rFonts w:ascii="Calibri"/>
                <w:position w:val="8"/>
                <w:sz w:val="16"/>
                <w:lang w:val="pl-PL"/>
              </w:rPr>
              <w:t>*)</w:t>
            </w:r>
          </w:p>
        </w:tc>
        <w:tc>
          <w:tcPr>
            <w:tcW w:w="3685" w:type="dxa"/>
            <w:gridSpan w:val="2"/>
            <w:tcBorders>
              <w:top w:val="single" w:sz="4" w:space="0" w:color="000000"/>
              <w:left w:val="single" w:sz="4" w:space="0" w:color="000000"/>
              <w:bottom w:val="single" w:sz="4" w:space="0" w:color="000000"/>
              <w:right w:val="single" w:sz="4" w:space="0" w:color="000000"/>
            </w:tcBorders>
            <w:shd w:val="clear" w:color="auto" w:fill="E6E6E6"/>
          </w:tcPr>
          <w:p w:rsidR="00BC7449" w:rsidRPr="002C47C0" w:rsidRDefault="00BC7449" w:rsidP="00BC7449">
            <w:pPr>
              <w:pStyle w:val="TableParagraph"/>
              <w:spacing w:line="273" w:lineRule="auto"/>
              <w:ind w:left="170" w:right="172" w:firstLine="3"/>
              <w:jc w:val="center"/>
              <w:rPr>
                <w:rFonts w:ascii="Calibri" w:eastAsia="Calibri" w:hAnsi="Calibri" w:cs="Calibri"/>
                <w:sz w:val="24"/>
                <w:szCs w:val="24"/>
                <w:lang w:val="pl-PL"/>
              </w:rPr>
            </w:pPr>
            <w:r w:rsidRPr="002C47C0">
              <w:rPr>
                <w:rFonts w:ascii="Calibri" w:hAnsi="Calibri"/>
                <w:sz w:val="24"/>
                <w:lang w:val="pl-PL"/>
              </w:rPr>
              <w:t>Wartości odniesienia</w:t>
            </w:r>
            <w:r w:rsidRPr="002C47C0">
              <w:rPr>
                <w:rFonts w:ascii="Calibri" w:hAnsi="Calibri"/>
                <w:spacing w:val="-3"/>
                <w:sz w:val="24"/>
                <w:lang w:val="pl-PL"/>
              </w:rPr>
              <w:t xml:space="preserve"> </w:t>
            </w:r>
            <w:r w:rsidRPr="002C47C0">
              <w:rPr>
                <w:rFonts w:ascii="Calibri" w:hAnsi="Calibri"/>
                <w:sz w:val="24"/>
                <w:lang w:val="pl-PL"/>
              </w:rPr>
              <w:t>w mikrogramach na metr</w:t>
            </w:r>
            <w:r w:rsidRPr="002C47C0">
              <w:rPr>
                <w:rFonts w:ascii="Calibri" w:hAnsi="Calibri"/>
                <w:spacing w:val="-8"/>
                <w:sz w:val="24"/>
                <w:lang w:val="pl-PL"/>
              </w:rPr>
              <w:t xml:space="preserve"> </w:t>
            </w:r>
            <w:r w:rsidRPr="002C47C0">
              <w:rPr>
                <w:rFonts w:ascii="Calibri" w:hAnsi="Calibri"/>
                <w:sz w:val="24"/>
                <w:lang w:val="pl-PL"/>
              </w:rPr>
              <w:t>sześcienny (g/m</w:t>
            </w:r>
            <w:r w:rsidRPr="002C47C0">
              <w:rPr>
                <w:rFonts w:ascii="Calibri" w:hAnsi="Calibri"/>
                <w:position w:val="8"/>
                <w:sz w:val="16"/>
                <w:lang w:val="pl-PL"/>
              </w:rPr>
              <w:t>3</w:t>
            </w:r>
            <w:r w:rsidRPr="002C47C0">
              <w:rPr>
                <w:rFonts w:ascii="Calibri" w:hAnsi="Calibri"/>
                <w:sz w:val="24"/>
                <w:lang w:val="pl-PL"/>
              </w:rPr>
              <w:t>) uśrednione dla</w:t>
            </w:r>
            <w:r w:rsidRPr="002C47C0">
              <w:rPr>
                <w:rFonts w:ascii="Calibri" w:hAnsi="Calibri"/>
                <w:spacing w:val="-8"/>
                <w:sz w:val="24"/>
                <w:lang w:val="pl-PL"/>
              </w:rPr>
              <w:t xml:space="preserve"> </w:t>
            </w:r>
            <w:r w:rsidRPr="002C47C0">
              <w:rPr>
                <w:rFonts w:ascii="Calibri" w:hAnsi="Calibri"/>
                <w:sz w:val="24"/>
                <w:lang w:val="pl-PL"/>
              </w:rPr>
              <w:t>okresu</w:t>
            </w:r>
          </w:p>
        </w:tc>
      </w:tr>
      <w:tr w:rsidR="00BC7449" w:rsidRPr="00AB2C88" w:rsidTr="00BC7449">
        <w:trPr>
          <w:trHeight w:hRule="exact" w:val="684"/>
        </w:trPr>
        <w:tc>
          <w:tcPr>
            <w:tcW w:w="540" w:type="dxa"/>
            <w:vMerge/>
            <w:tcBorders>
              <w:left w:val="single" w:sz="4" w:space="0" w:color="000000"/>
              <w:bottom w:val="single" w:sz="4" w:space="0" w:color="000000"/>
              <w:right w:val="single" w:sz="4" w:space="0" w:color="000000"/>
            </w:tcBorders>
            <w:shd w:val="clear" w:color="auto" w:fill="E6E6E6"/>
          </w:tcPr>
          <w:p w:rsidR="00BC7449" w:rsidRPr="002C47C0" w:rsidRDefault="00BC7449" w:rsidP="00BC7449">
            <w:pPr>
              <w:rPr>
                <w:lang w:val="pl-PL"/>
              </w:rPr>
            </w:pPr>
          </w:p>
        </w:tc>
        <w:tc>
          <w:tcPr>
            <w:tcW w:w="3255" w:type="dxa"/>
            <w:vMerge/>
            <w:tcBorders>
              <w:left w:val="single" w:sz="4" w:space="0" w:color="000000"/>
              <w:bottom w:val="single" w:sz="4" w:space="0" w:color="000000"/>
              <w:right w:val="single" w:sz="4" w:space="0" w:color="000000"/>
            </w:tcBorders>
            <w:shd w:val="clear" w:color="auto" w:fill="E6E6E6"/>
          </w:tcPr>
          <w:p w:rsidR="00BC7449" w:rsidRPr="002C47C0" w:rsidRDefault="00BC7449" w:rsidP="00BC7449">
            <w:pPr>
              <w:rPr>
                <w:lang w:val="pl-PL"/>
              </w:rPr>
            </w:pPr>
          </w:p>
        </w:tc>
        <w:tc>
          <w:tcPr>
            <w:tcW w:w="1844" w:type="dxa"/>
            <w:vMerge/>
            <w:tcBorders>
              <w:left w:val="single" w:sz="4" w:space="0" w:color="000000"/>
              <w:bottom w:val="single" w:sz="4" w:space="0" w:color="000000"/>
              <w:right w:val="single" w:sz="4" w:space="0" w:color="000000"/>
            </w:tcBorders>
            <w:shd w:val="clear" w:color="auto" w:fill="E6E6E6"/>
          </w:tcPr>
          <w:p w:rsidR="00BC7449" w:rsidRPr="002C47C0" w:rsidRDefault="00BC7449" w:rsidP="00BC7449">
            <w:pPr>
              <w:rPr>
                <w:lang w:val="pl-PL"/>
              </w:rPr>
            </w:pPr>
          </w:p>
        </w:tc>
        <w:tc>
          <w:tcPr>
            <w:tcW w:w="1742" w:type="dxa"/>
            <w:tcBorders>
              <w:top w:val="single" w:sz="4" w:space="0" w:color="000000"/>
              <w:left w:val="single" w:sz="4" w:space="0" w:color="000000"/>
              <w:bottom w:val="single" w:sz="4" w:space="0" w:color="000000"/>
              <w:right w:val="single" w:sz="4" w:space="0" w:color="000000"/>
            </w:tcBorders>
            <w:shd w:val="clear" w:color="auto" w:fill="E6E6E6"/>
          </w:tcPr>
          <w:p w:rsidR="00BC7449" w:rsidRPr="00AB2C88" w:rsidRDefault="00BC7449" w:rsidP="00BC7449">
            <w:pPr>
              <w:pStyle w:val="TableParagraph"/>
              <w:spacing w:before="167"/>
              <w:ind w:left="403"/>
              <w:rPr>
                <w:rFonts w:ascii="Calibri" w:eastAsia="Calibri" w:hAnsi="Calibri" w:cs="Calibri"/>
                <w:sz w:val="24"/>
                <w:szCs w:val="24"/>
              </w:rPr>
            </w:pPr>
            <w:r w:rsidRPr="00AB2C88">
              <w:rPr>
                <w:rFonts w:ascii="Calibri"/>
                <w:sz w:val="24"/>
              </w:rPr>
              <w:t>1 godziny</w:t>
            </w:r>
          </w:p>
        </w:tc>
        <w:tc>
          <w:tcPr>
            <w:tcW w:w="1942" w:type="dxa"/>
            <w:tcBorders>
              <w:top w:val="single" w:sz="4" w:space="0" w:color="000000"/>
              <w:left w:val="single" w:sz="4" w:space="0" w:color="000000"/>
              <w:bottom w:val="single" w:sz="4" w:space="0" w:color="000000"/>
              <w:right w:val="single" w:sz="4" w:space="0" w:color="000000"/>
            </w:tcBorders>
            <w:shd w:val="clear" w:color="auto" w:fill="E6E6E6"/>
          </w:tcPr>
          <w:p w:rsidR="00BC7449" w:rsidRPr="00AB2C88" w:rsidRDefault="00BC7449" w:rsidP="00BC7449">
            <w:pPr>
              <w:pStyle w:val="TableParagraph"/>
              <w:spacing w:line="276" w:lineRule="auto"/>
              <w:ind w:left="165" w:right="163" w:firstLine="555"/>
              <w:rPr>
                <w:rFonts w:ascii="Calibri" w:eastAsia="Calibri" w:hAnsi="Calibri" w:cs="Calibri"/>
                <w:sz w:val="24"/>
                <w:szCs w:val="24"/>
              </w:rPr>
            </w:pPr>
            <w:r w:rsidRPr="00AB2C88">
              <w:rPr>
                <w:rFonts w:ascii="Calibri"/>
                <w:sz w:val="24"/>
              </w:rPr>
              <w:t>Roku kalendarzowego</w:t>
            </w:r>
          </w:p>
        </w:tc>
      </w:tr>
      <w:tr w:rsidR="00BC7449" w:rsidRPr="00AB2C88" w:rsidTr="00BC7449">
        <w:trPr>
          <w:trHeight w:hRule="exact" w:val="346"/>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4"/>
              <w:jc w:val="center"/>
              <w:rPr>
                <w:rFonts w:ascii="Calibri" w:eastAsia="Calibri" w:hAnsi="Calibri" w:cs="Calibri"/>
                <w:sz w:val="24"/>
                <w:szCs w:val="24"/>
              </w:rPr>
            </w:pPr>
            <w:r w:rsidRPr="00AB2C88">
              <w:rPr>
                <w:rFonts w:ascii="Calibri"/>
                <w:w w:val="99"/>
                <w:sz w:val="24"/>
              </w:rPr>
              <w:t>1</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4"/>
              <w:jc w:val="center"/>
              <w:rPr>
                <w:rFonts w:ascii="Calibri" w:eastAsia="Calibri" w:hAnsi="Calibri" w:cs="Calibri"/>
                <w:sz w:val="24"/>
                <w:szCs w:val="24"/>
              </w:rPr>
            </w:pPr>
            <w:r w:rsidRPr="00AB2C88">
              <w:rPr>
                <w:rFonts w:ascii="Calibri"/>
                <w:sz w:val="24"/>
              </w:rPr>
              <w:t>amoniak</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417"/>
              <w:rPr>
                <w:rFonts w:ascii="Calibri" w:eastAsia="Calibri" w:hAnsi="Calibri" w:cs="Calibri"/>
                <w:sz w:val="24"/>
                <w:szCs w:val="24"/>
              </w:rPr>
            </w:pPr>
            <w:r w:rsidRPr="00AB2C88">
              <w:rPr>
                <w:rFonts w:ascii="Calibri"/>
                <w:sz w:val="24"/>
              </w:rPr>
              <w:t>7664-41-7</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2"/>
              <w:jc w:val="center"/>
              <w:rPr>
                <w:rFonts w:ascii="Calibri" w:eastAsia="Calibri" w:hAnsi="Calibri" w:cs="Calibri"/>
                <w:sz w:val="24"/>
                <w:szCs w:val="24"/>
              </w:rPr>
            </w:pPr>
            <w:r w:rsidRPr="00AB2C88">
              <w:rPr>
                <w:rFonts w:ascii="Calibri"/>
                <w:sz w:val="24"/>
              </w:rPr>
              <w:t>400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2"/>
              <w:jc w:val="center"/>
              <w:rPr>
                <w:rFonts w:ascii="Calibri" w:eastAsia="Calibri" w:hAnsi="Calibri" w:cs="Calibri"/>
                <w:sz w:val="24"/>
                <w:szCs w:val="24"/>
              </w:rPr>
            </w:pPr>
            <w:r w:rsidRPr="00AB2C88">
              <w:rPr>
                <w:rFonts w:ascii="Calibri"/>
                <w:sz w:val="24"/>
              </w:rPr>
              <w:t>50</w:t>
            </w:r>
          </w:p>
        </w:tc>
      </w:tr>
      <w:tr w:rsidR="00BC7449" w:rsidRPr="00AB2C88" w:rsidTr="00BC7449">
        <w:trPr>
          <w:trHeight w:hRule="exact" w:val="348"/>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2</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554"/>
              <w:rPr>
                <w:rFonts w:ascii="Calibri" w:eastAsia="Calibri" w:hAnsi="Calibri" w:cs="Calibri"/>
                <w:sz w:val="24"/>
                <w:szCs w:val="24"/>
              </w:rPr>
            </w:pPr>
            <w:r w:rsidRPr="00AB2C88">
              <w:rPr>
                <w:rFonts w:ascii="Calibri" w:hAnsi="Calibri"/>
                <w:sz w:val="24"/>
              </w:rPr>
              <w:t>pył zawieszony PM</w:t>
            </w:r>
            <w:r w:rsidRPr="00AB2C88">
              <w:rPr>
                <w:rFonts w:ascii="Calibri" w:hAnsi="Calibri"/>
                <w:spacing w:val="-6"/>
                <w:sz w:val="24"/>
              </w:rPr>
              <w:t xml:space="preserve"> </w:t>
            </w:r>
            <w:r w:rsidRPr="00AB2C88">
              <w:rPr>
                <w:rFonts w:ascii="Calibri" w:hAnsi="Calibri"/>
                <w:sz w:val="24"/>
              </w:rPr>
              <w:t>10</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280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40</w:t>
            </w:r>
          </w:p>
        </w:tc>
      </w:tr>
      <w:tr w:rsidR="00BC7449" w:rsidRPr="00AB2C88" w:rsidTr="00BC7449">
        <w:trPr>
          <w:trHeight w:hRule="exact" w:val="346"/>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3</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525"/>
              <w:rPr>
                <w:rFonts w:ascii="Calibri" w:eastAsia="Calibri" w:hAnsi="Calibri" w:cs="Calibri"/>
                <w:sz w:val="24"/>
                <w:szCs w:val="24"/>
              </w:rPr>
            </w:pPr>
            <w:r w:rsidRPr="00AB2C88">
              <w:rPr>
                <w:rFonts w:ascii="Calibri" w:hAnsi="Calibri"/>
                <w:sz w:val="24"/>
              </w:rPr>
              <w:t>pył zawieszony PM</w:t>
            </w:r>
            <w:r w:rsidRPr="00AB2C88">
              <w:rPr>
                <w:rFonts w:ascii="Calibri" w:hAnsi="Calibri"/>
                <w:spacing w:val="-6"/>
                <w:sz w:val="24"/>
              </w:rPr>
              <w:t xml:space="preserve"> </w:t>
            </w:r>
            <w:r w:rsidRPr="00AB2C88">
              <w:rPr>
                <w:rFonts w:ascii="Calibri" w:hAnsi="Calibri"/>
                <w:sz w:val="24"/>
              </w:rPr>
              <w:t>2,5</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20</w:t>
            </w:r>
          </w:p>
        </w:tc>
      </w:tr>
      <w:tr w:rsidR="00BC7449" w:rsidRPr="00AB2C88" w:rsidTr="00BC7449">
        <w:trPr>
          <w:trHeight w:hRule="exact" w:val="348"/>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4"/>
              <w:jc w:val="center"/>
              <w:rPr>
                <w:rFonts w:ascii="Calibri" w:eastAsia="Calibri" w:hAnsi="Calibri" w:cs="Calibri"/>
                <w:sz w:val="24"/>
                <w:szCs w:val="24"/>
              </w:rPr>
            </w:pPr>
            <w:r w:rsidRPr="00AB2C88">
              <w:rPr>
                <w:rFonts w:ascii="Calibri"/>
                <w:w w:val="99"/>
                <w:sz w:val="24"/>
              </w:rPr>
              <w:t>4</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1015"/>
              <w:rPr>
                <w:rFonts w:ascii="Calibri" w:eastAsia="Calibri" w:hAnsi="Calibri" w:cs="Calibri"/>
                <w:sz w:val="24"/>
                <w:szCs w:val="24"/>
              </w:rPr>
            </w:pPr>
            <w:r w:rsidRPr="00AB2C88">
              <w:rPr>
                <w:rFonts w:ascii="Calibri" w:hAnsi="Calibri"/>
                <w:sz w:val="24"/>
              </w:rPr>
              <w:t>siarkowodór</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417"/>
              <w:rPr>
                <w:rFonts w:ascii="Calibri" w:eastAsia="Calibri" w:hAnsi="Calibri" w:cs="Calibri"/>
                <w:sz w:val="24"/>
                <w:szCs w:val="24"/>
              </w:rPr>
            </w:pPr>
            <w:r w:rsidRPr="00AB2C88">
              <w:rPr>
                <w:rFonts w:ascii="Calibri"/>
                <w:sz w:val="24"/>
              </w:rPr>
              <w:t>7783-06-4</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jc w:val="center"/>
              <w:rPr>
                <w:rFonts w:ascii="Calibri" w:eastAsia="Calibri" w:hAnsi="Calibri" w:cs="Calibri"/>
                <w:sz w:val="24"/>
                <w:szCs w:val="24"/>
              </w:rPr>
            </w:pPr>
            <w:r w:rsidRPr="00AB2C88">
              <w:rPr>
                <w:rFonts w:ascii="Calibri"/>
                <w:sz w:val="24"/>
              </w:rPr>
              <w:t>20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jc w:val="center"/>
              <w:rPr>
                <w:rFonts w:ascii="Calibri" w:eastAsia="Calibri" w:hAnsi="Calibri" w:cs="Calibri"/>
                <w:sz w:val="24"/>
                <w:szCs w:val="24"/>
              </w:rPr>
            </w:pPr>
            <w:r w:rsidRPr="00AB2C88">
              <w:rPr>
                <w:rFonts w:ascii="Calibri"/>
                <w:w w:val="99"/>
                <w:sz w:val="24"/>
              </w:rPr>
              <w:t>5</w:t>
            </w:r>
          </w:p>
        </w:tc>
      </w:tr>
      <w:tr w:rsidR="00BC7449" w:rsidRPr="00AB2C88" w:rsidTr="00BC7449">
        <w:trPr>
          <w:trHeight w:hRule="exact" w:val="346"/>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5</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808"/>
              <w:rPr>
                <w:rFonts w:ascii="Calibri" w:eastAsia="Calibri" w:hAnsi="Calibri" w:cs="Calibri"/>
                <w:sz w:val="24"/>
                <w:szCs w:val="24"/>
              </w:rPr>
            </w:pPr>
            <w:r w:rsidRPr="00AB2C88">
              <w:rPr>
                <w:rFonts w:ascii="Calibri"/>
                <w:sz w:val="24"/>
              </w:rPr>
              <w:t>dwutlenek</w:t>
            </w:r>
            <w:r w:rsidRPr="00AB2C88">
              <w:rPr>
                <w:rFonts w:ascii="Calibri"/>
                <w:spacing w:val="-6"/>
                <w:sz w:val="24"/>
              </w:rPr>
              <w:t xml:space="preserve"> </w:t>
            </w:r>
            <w:r w:rsidRPr="00AB2C88">
              <w:rPr>
                <w:rFonts w:ascii="Calibri"/>
                <w:sz w:val="24"/>
              </w:rPr>
              <w:t>azotu</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357"/>
              <w:rPr>
                <w:rFonts w:ascii="Calibri" w:eastAsia="Calibri" w:hAnsi="Calibri" w:cs="Calibri"/>
                <w:sz w:val="24"/>
                <w:szCs w:val="24"/>
              </w:rPr>
            </w:pPr>
            <w:r w:rsidRPr="00AB2C88">
              <w:rPr>
                <w:rFonts w:ascii="Calibri"/>
                <w:sz w:val="24"/>
              </w:rPr>
              <w:t>10102-44-0</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200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40</w:t>
            </w:r>
          </w:p>
        </w:tc>
      </w:tr>
      <w:tr w:rsidR="00BC7449" w:rsidRPr="00AB2C88" w:rsidTr="00BC7449">
        <w:trPr>
          <w:trHeight w:hRule="exact" w:val="348"/>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4"/>
              <w:jc w:val="center"/>
              <w:rPr>
                <w:rFonts w:ascii="Calibri" w:eastAsia="Calibri" w:hAnsi="Calibri" w:cs="Calibri"/>
                <w:sz w:val="24"/>
                <w:szCs w:val="24"/>
              </w:rPr>
            </w:pPr>
            <w:r w:rsidRPr="00AB2C88">
              <w:rPr>
                <w:rFonts w:ascii="Calibri"/>
                <w:w w:val="99"/>
                <w:sz w:val="24"/>
              </w:rPr>
              <w:t>6</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823"/>
              <w:rPr>
                <w:rFonts w:ascii="Calibri" w:eastAsia="Calibri" w:hAnsi="Calibri" w:cs="Calibri"/>
                <w:sz w:val="24"/>
                <w:szCs w:val="24"/>
              </w:rPr>
            </w:pPr>
            <w:r w:rsidRPr="00AB2C88">
              <w:rPr>
                <w:rFonts w:ascii="Calibri"/>
                <w:sz w:val="24"/>
              </w:rPr>
              <w:t>dwutlenek</w:t>
            </w:r>
            <w:r w:rsidRPr="00AB2C88">
              <w:rPr>
                <w:rFonts w:ascii="Calibri"/>
                <w:spacing w:val="-9"/>
                <w:sz w:val="24"/>
              </w:rPr>
              <w:t xml:space="preserve"> </w:t>
            </w:r>
            <w:r w:rsidRPr="00AB2C88">
              <w:rPr>
                <w:rFonts w:ascii="Calibri"/>
                <w:sz w:val="24"/>
              </w:rPr>
              <w:t>siarki</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417"/>
              <w:rPr>
                <w:rFonts w:ascii="Calibri" w:eastAsia="Calibri" w:hAnsi="Calibri" w:cs="Calibri"/>
                <w:sz w:val="24"/>
                <w:szCs w:val="24"/>
              </w:rPr>
            </w:pPr>
            <w:r w:rsidRPr="00AB2C88">
              <w:rPr>
                <w:rFonts w:ascii="Calibri"/>
                <w:sz w:val="24"/>
              </w:rPr>
              <w:t>7446-09-5</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2"/>
              <w:jc w:val="center"/>
              <w:rPr>
                <w:rFonts w:ascii="Calibri" w:eastAsia="Calibri" w:hAnsi="Calibri" w:cs="Calibri"/>
                <w:sz w:val="24"/>
                <w:szCs w:val="24"/>
              </w:rPr>
            </w:pPr>
            <w:r w:rsidRPr="00AB2C88">
              <w:rPr>
                <w:rFonts w:ascii="Calibri"/>
                <w:sz w:val="24"/>
              </w:rPr>
              <w:t>350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before="2"/>
              <w:ind w:left="2"/>
              <w:jc w:val="center"/>
              <w:rPr>
                <w:rFonts w:ascii="Calibri" w:eastAsia="Calibri" w:hAnsi="Calibri" w:cs="Calibri"/>
                <w:sz w:val="24"/>
                <w:szCs w:val="24"/>
              </w:rPr>
            </w:pPr>
            <w:r w:rsidRPr="00AB2C88">
              <w:rPr>
                <w:rFonts w:ascii="Calibri"/>
                <w:sz w:val="24"/>
              </w:rPr>
              <w:t>20</w:t>
            </w:r>
          </w:p>
        </w:tc>
      </w:tr>
      <w:tr w:rsidR="00BC7449" w:rsidRPr="00AB2C88" w:rsidTr="00BC7449">
        <w:trPr>
          <w:trHeight w:hRule="exact" w:val="348"/>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7</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1003"/>
              <w:rPr>
                <w:rFonts w:ascii="Calibri" w:eastAsia="Calibri" w:hAnsi="Calibri" w:cs="Calibri"/>
                <w:sz w:val="24"/>
                <w:szCs w:val="24"/>
              </w:rPr>
            </w:pPr>
            <w:r w:rsidRPr="00AB2C88">
              <w:rPr>
                <w:rFonts w:ascii="Calibri" w:hAnsi="Calibri"/>
                <w:sz w:val="24"/>
              </w:rPr>
              <w:t>tlenek węgla</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79"/>
              <w:rPr>
                <w:rFonts w:ascii="Calibri" w:eastAsia="Calibri" w:hAnsi="Calibri" w:cs="Calibri"/>
                <w:sz w:val="24"/>
                <w:szCs w:val="24"/>
              </w:rPr>
            </w:pPr>
            <w:r w:rsidRPr="00AB2C88">
              <w:rPr>
                <w:rFonts w:ascii="Calibri"/>
                <w:sz w:val="24"/>
              </w:rPr>
              <w:t>630-08-0</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535"/>
              <w:rPr>
                <w:rFonts w:ascii="Calibri" w:eastAsia="Calibri" w:hAnsi="Calibri" w:cs="Calibri"/>
                <w:sz w:val="24"/>
                <w:szCs w:val="24"/>
              </w:rPr>
            </w:pPr>
            <w:r w:rsidRPr="00AB2C88">
              <w:rPr>
                <w:rFonts w:ascii="Calibri"/>
                <w:sz w:val="24"/>
              </w:rPr>
              <w:t>30</w:t>
            </w:r>
            <w:r w:rsidRPr="00AB2C88">
              <w:rPr>
                <w:rFonts w:ascii="Calibri"/>
                <w:spacing w:val="-2"/>
                <w:sz w:val="24"/>
              </w:rPr>
              <w:t xml:space="preserve"> </w:t>
            </w:r>
            <w:r w:rsidRPr="00AB2C88">
              <w:rPr>
                <w:rFonts w:ascii="Calibri"/>
                <w:sz w:val="24"/>
              </w:rPr>
              <w:t>000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3"/>
              <w:jc w:val="center"/>
              <w:rPr>
                <w:rFonts w:ascii="Calibri" w:eastAsia="Calibri" w:hAnsi="Calibri" w:cs="Calibri"/>
                <w:sz w:val="24"/>
                <w:szCs w:val="24"/>
              </w:rPr>
            </w:pPr>
            <w:r w:rsidRPr="00AB2C88">
              <w:rPr>
                <w:rFonts w:ascii="Calibri"/>
                <w:sz w:val="24"/>
              </w:rPr>
              <w:t>-------</w:t>
            </w:r>
          </w:p>
        </w:tc>
      </w:tr>
      <w:tr w:rsidR="00BC7449" w:rsidRPr="00AB2C88" w:rsidTr="00BC7449">
        <w:trPr>
          <w:trHeight w:hRule="exact" w:val="346"/>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8</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99"/>
              <w:rPr>
                <w:rFonts w:ascii="Calibri" w:eastAsia="Calibri" w:hAnsi="Calibri" w:cs="Calibri"/>
                <w:sz w:val="24"/>
                <w:szCs w:val="24"/>
              </w:rPr>
            </w:pPr>
            <w:r w:rsidRPr="00AB2C88">
              <w:rPr>
                <w:rFonts w:ascii="Calibri" w:hAnsi="Calibri"/>
                <w:sz w:val="24"/>
              </w:rPr>
              <w:t>węglowodory</w:t>
            </w:r>
            <w:r w:rsidRPr="00AB2C88">
              <w:rPr>
                <w:rFonts w:ascii="Calibri" w:hAnsi="Calibri"/>
                <w:spacing w:val="-10"/>
                <w:sz w:val="24"/>
              </w:rPr>
              <w:t xml:space="preserve"> </w:t>
            </w:r>
            <w:r w:rsidRPr="00AB2C88">
              <w:rPr>
                <w:rFonts w:ascii="Calibri" w:hAnsi="Calibri"/>
                <w:sz w:val="24"/>
              </w:rPr>
              <w:t>aromatyczne</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1</w:t>
            </w:r>
            <w:r w:rsidRPr="00AB2C88">
              <w:rPr>
                <w:rFonts w:ascii="Calibri"/>
                <w:spacing w:val="-1"/>
                <w:sz w:val="24"/>
              </w:rPr>
              <w:t xml:space="preserve"> </w:t>
            </w:r>
            <w:r w:rsidRPr="00AB2C88">
              <w:rPr>
                <w:rFonts w:ascii="Calibri"/>
                <w:sz w:val="24"/>
              </w:rPr>
              <w:t>000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43</w:t>
            </w:r>
          </w:p>
        </w:tc>
      </w:tr>
      <w:tr w:rsidR="00BC7449" w:rsidRPr="00AB2C88" w:rsidTr="00BC7449">
        <w:trPr>
          <w:trHeight w:hRule="exact" w:val="348"/>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
              <w:jc w:val="center"/>
              <w:rPr>
                <w:rFonts w:ascii="Calibri" w:eastAsia="Calibri" w:hAnsi="Calibri" w:cs="Calibri"/>
                <w:sz w:val="24"/>
                <w:szCs w:val="24"/>
              </w:rPr>
            </w:pPr>
            <w:r w:rsidRPr="00AB2C88">
              <w:rPr>
                <w:rFonts w:ascii="Calibri"/>
                <w:w w:val="99"/>
                <w:sz w:val="24"/>
              </w:rPr>
              <w:t>9</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410"/>
              <w:rPr>
                <w:rFonts w:ascii="Calibri" w:eastAsia="Calibri" w:hAnsi="Calibri" w:cs="Calibri"/>
                <w:sz w:val="24"/>
                <w:szCs w:val="24"/>
              </w:rPr>
            </w:pPr>
            <w:r w:rsidRPr="00AB2C88">
              <w:rPr>
                <w:rFonts w:ascii="Calibri" w:hAnsi="Calibri"/>
                <w:sz w:val="24"/>
              </w:rPr>
              <w:t>węglowodory</w:t>
            </w:r>
            <w:r w:rsidRPr="00AB2C88">
              <w:rPr>
                <w:rFonts w:ascii="Calibri" w:hAnsi="Calibri"/>
                <w:spacing w:val="-7"/>
                <w:sz w:val="24"/>
              </w:rPr>
              <w:t xml:space="preserve"> </w:t>
            </w:r>
            <w:r w:rsidRPr="00AB2C88">
              <w:rPr>
                <w:rFonts w:ascii="Calibri" w:hAnsi="Calibri"/>
                <w:sz w:val="24"/>
              </w:rPr>
              <w:t>alifatyczne</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jc w:val="center"/>
              <w:rPr>
                <w:rFonts w:ascii="Calibri" w:eastAsia="Calibri" w:hAnsi="Calibri" w:cs="Calibri"/>
                <w:sz w:val="24"/>
                <w:szCs w:val="24"/>
              </w:rPr>
            </w:pPr>
            <w:r w:rsidRPr="00AB2C88">
              <w:rPr>
                <w:rFonts w:ascii="Calibri"/>
                <w:sz w:val="24"/>
              </w:rPr>
              <w:t>3</w:t>
            </w:r>
            <w:r w:rsidRPr="00AB2C88">
              <w:rPr>
                <w:rFonts w:ascii="Calibri"/>
                <w:spacing w:val="-1"/>
                <w:sz w:val="24"/>
              </w:rPr>
              <w:t xml:space="preserve"> </w:t>
            </w:r>
            <w:r w:rsidRPr="00AB2C88">
              <w:rPr>
                <w:rFonts w:ascii="Calibri"/>
                <w:sz w:val="24"/>
              </w:rPr>
              <w:t>000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spacing w:line="292" w:lineRule="exact"/>
              <w:ind w:left="2"/>
              <w:jc w:val="center"/>
              <w:rPr>
                <w:rFonts w:ascii="Calibri" w:eastAsia="Calibri" w:hAnsi="Calibri" w:cs="Calibri"/>
                <w:sz w:val="24"/>
                <w:szCs w:val="24"/>
              </w:rPr>
            </w:pPr>
            <w:r w:rsidRPr="00AB2C88">
              <w:rPr>
                <w:rFonts w:ascii="Calibri"/>
                <w:sz w:val="24"/>
              </w:rPr>
              <w:t>1</w:t>
            </w:r>
            <w:r w:rsidRPr="00AB2C88">
              <w:rPr>
                <w:rFonts w:ascii="Calibri"/>
                <w:spacing w:val="-1"/>
                <w:sz w:val="24"/>
              </w:rPr>
              <w:t xml:space="preserve"> </w:t>
            </w:r>
            <w:r w:rsidRPr="00AB2C88">
              <w:rPr>
                <w:rFonts w:ascii="Calibri"/>
                <w:sz w:val="24"/>
              </w:rPr>
              <w:t>000</w:t>
            </w:r>
          </w:p>
        </w:tc>
      </w:tr>
      <w:tr w:rsidR="00BC7449" w:rsidRPr="00AB2C88" w:rsidTr="00BC7449">
        <w:trPr>
          <w:trHeight w:hRule="exact" w:val="346"/>
        </w:trPr>
        <w:tc>
          <w:tcPr>
            <w:tcW w:w="540"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146"/>
              <w:rPr>
                <w:rFonts w:ascii="Calibri" w:eastAsia="Calibri" w:hAnsi="Calibri" w:cs="Calibri"/>
                <w:sz w:val="24"/>
                <w:szCs w:val="24"/>
              </w:rPr>
            </w:pPr>
            <w:r w:rsidRPr="00AB2C88">
              <w:rPr>
                <w:rFonts w:ascii="Calibri"/>
                <w:sz w:val="24"/>
              </w:rPr>
              <w:t>10</w:t>
            </w:r>
          </w:p>
        </w:tc>
        <w:tc>
          <w:tcPr>
            <w:tcW w:w="3255"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2"/>
              <w:jc w:val="center"/>
              <w:rPr>
                <w:rFonts w:ascii="Calibri" w:eastAsia="Calibri" w:hAnsi="Calibri" w:cs="Calibri"/>
                <w:sz w:val="24"/>
                <w:szCs w:val="24"/>
              </w:rPr>
            </w:pPr>
            <w:r w:rsidRPr="00AB2C88">
              <w:rPr>
                <w:rFonts w:ascii="Calibri"/>
                <w:sz w:val="24"/>
              </w:rPr>
              <w:t>benzen</w:t>
            </w:r>
          </w:p>
        </w:tc>
        <w:tc>
          <w:tcPr>
            <w:tcW w:w="1844"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ind w:left="539"/>
              <w:rPr>
                <w:rFonts w:ascii="Calibri" w:eastAsia="Calibri" w:hAnsi="Calibri" w:cs="Calibri"/>
                <w:sz w:val="24"/>
                <w:szCs w:val="24"/>
              </w:rPr>
            </w:pPr>
            <w:r w:rsidRPr="00AB2C88">
              <w:rPr>
                <w:rFonts w:ascii="Calibri"/>
                <w:sz w:val="24"/>
              </w:rPr>
              <w:t>71-43-2</w:t>
            </w:r>
          </w:p>
        </w:tc>
        <w:tc>
          <w:tcPr>
            <w:tcW w:w="17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jc w:val="center"/>
              <w:rPr>
                <w:rFonts w:ascii="Calibri" w:eastAsia="Calibri" w:hAnsi="Calibri" w:cs="Calibri"/>
                <w:sz w:val="24"/>
                <w:szCs w:val="24"/>
              </w:rPr>
            </w:pPr>
            <w:r w:rsidRPr="00AB2C88">
              <w:rPr>
                <w:rFonts w:ascii="Calibri"/>
                <w:sz w:val="24"/>
              </w:rPr>
              <w:t>30</w:t>
            </w:r>
          </w:p>
        </w:tc>
        <w:tc>
          <w:tcPr>
            <w:tcW w:w="1942" w:type="dxa"/>
            <w:tcBorders>
              <w:top w:val="single" w:sz="4" w:space="0" w:color="000000"/>
              <w:left w:val="single" w:sz="4" w:space="0" w:color="000000"/>
              <w:bottom w:val="single" w:sz="4" w:space="0" w:color="000000"/>
              <w:right w:val="single" w:sz="4" w:space="0" w:color="000000"/>
            </w:tcBorders>
          </w:tcPr>
          <w:p w:rsidR="00BC7449" w:rsidRPr="00AB2C88" w:rsidRDefault="00BC7449" w:rsidP="00BC7449">
            <w:pPr>
              <w:pStyle w:val="TableParagraph"/>
              <w:jc w:val="center"/>
              <w:rPr>
                <w:rFonts w:ascii="Calibri" w:eastAsia="Calibri" w:hAnsi="Calibri" w:cs="Calibri"/>
                <w:sz w:val="24"/>
                <w:szCs w:val="24"/>
              </w:rPr>
            </w:pPr>
            <w:r w:rsidRPr="00AB2C88">
              <w:rPr>
                <w:rFonts w:ascii="Calibri"/>
                <w:w w:val="99"/>
                <w:sz w:val="24"/>
              </w:rPr>
              <w:t>5</w:t>
            </w:r>
          </w:p>
        </w:tc>
      </w:tr>
    </w:tbl>
    <w:p w:rsidR="00BC7449" w:rsidRPr="00AB2C88" w:rsidRDefault="00BC7449" w:rsidP="00BC7449">
      <w:pPr>
        <w:spacing w:line="294" w:lineRule="exact"/>
        <w:ind w:left="216"/>
        <w:jc w:val="both"/>
        <w:rPr>
          <w:rFonts w:ascii="Calibri" w:eastAsia="Calibri" w:hAnsi="Calibri" w:cs="Calibri"/>
          <w:sz w:val="24"/>
          <w:szCs w:val="24"/>
        </w:rPr>
      </w:pPr>
      <w:r w:rsidRPr="00AB2C88">
        <w:rPr>
          <w:rFonts w:ascii="Calibri"/>
          <w:position w:val="8"/>
          <w:sz w:val="16"/>
        </w:rPr>
        <w:t xml:space="preserve">*) </w:t>
      </w:r>
      <w:r w:rsidRPr="00AB2C88">
        <w:rPr>
          <w:rFonts w:ascii="Calibri"/>
          <w:sz w:val="24"/>
        </w:rPr>
        <w:t xml:space="preserve">oznaczenie numeryczne substancji wg. </w:t>
      </w:r>
      <w:r w:rsidRPr="00AB2C88">
        <w:rPr>
          <w:rFonts w:ascii="Calibri"/>
          <w:i/>
          <w:sz w:val="24"/>
        </w:rPr>
        <w:t>Chemical Abstracts Registry</w:t>
      </w:r>
      <w:r w:rsidRPr="00AB2C88">
        <w:rPr>
          <w:rFonts w:ascii="Calibri"/>
          <w:i/>
          <w:spacing w:val="-15"/>
          <w:sz w:val="24"/>
        </w:rPr>
        <w:t xml:space="preserve"> </w:t>
      </w:r>
      <w:r w:rsidRPr="00AB2C88">
        <w:rPr>
          <w:rFonts w:ascii="Calibri"/>
          <w:i/>
          <w:sz w:val="24"/>
        </w:rPr>
        <w:t>Number</w:t>
      </w:r>
    </w:p>
    <w:p w:rsidR="00BC7449" w:rsidRPr="004B4597" w:rsidRDefault="00BC7449" w:rsidP="00BC7449">
      <w:pPr>
        <w:rPr>
          <w:rFonts w:ascii="Calibri" w:eastAsia="Calibri" w:hAnsi="Calibri" w:cs="Calibri"/>
          <w:b/>
          <w:i/>
          <w:color w:val="FF0000"/>
          <w:sz w:val="26"/>
          <w:szCs w:val="26"/>
        </w:rPr>
      </w:pPr>
    </w:p>
    <w:p w:rsidR="00BC7449" w:rsidRPr="004B4597" w:rsidRDefault="00BC7449" w:rsidP="00BC7449">
      <w:pPr>
        <w:pStyle w:val="Nagwek5"/>
        <w:tabs>
          <w:tab w:val="left" w:pos="951"/>
        </w:tabs>
        <w:ind w:left="136"/>
        <w:jc w:val="both"/>
        <w:rPr>
          <w:rFonts w:ascii="Arial" w:hAnsi="Arial" w:cs="Arial"/>
          <w:b/>
          <w:bCs/>
          <w:i/>
          <w:color w:val="auto"/>
          <w:sz w:val="24"/>
          <w:szCs w:val="24"/>
        </w:rPr>
      </w:pPr>
      <w:bookmarkStart w:id="6" w:name="_bookmark62"/>
      <w:bookmarkEnd w:id="6"/>
      <w:r w:rsidRPr="004B4597">
        <w:rPr>
          <w:rFonts w:ascii="Arial" w:hAnsi="Arial" w:cs="Arial"/>
          <w:b/>
          <w:color w:val="auto"/>
          <w:sz w:val="24"/>
          <w:szCs w:val="24"/>
        </w:rPr>
        <w:t>Aerodynamiczna szorstkość</w:t>
      </w:r>
      <w:r w:rsidRPr="004B4597">
        <w:rPr>
          <w:rFonts w:ascii="Arial" w:hAnsi="Arial" w:cs="Arial"/>
          <w:b/>
          <w:color w:val="auto"/>
          <w:spacing w:val="-5"/>
          <w:sz w:val="24"/>
          <w:szCs w:val="24"/>
        </w:rPr>
        <w:t xml:space="preserve"> </w:t>
      </w:r>
      <w:r w:rsidRPr="004B4597">
        <w:rPr>
          <w:rFonts w:ascii="Arial" w:hAnsi="Arial" w:cs="Arial"/>
          <w:b/>
          <w:color w:val="auto"/>
          <w:sz w:val="24"/>
          <w:szCs w:val="24"/>
        </w:rPr>
        <w:t>terenu</w:t>
      </w:r>
    </w:p>
    <w:p w:rsidR="00BC7449" w:rsidRPr="004B4597" w:rsidRDefault="00BC7449" w:rsidP="00BC7449">
      <w:pPr>
        <w:spacing w:before="12"/>
        <w:rPr>
          <w:rFonts w:ascii="Arial" w:eastAsia="Calibri" w:hAnsi="Arial" w:cs="Arial"/>
          <w:b/>
          <w:bCs/>
          <w:i/>
          <w:sz w:val="24"/>
          <w:szCs w:val="24"/>
        </w:rPr>
      </w:pPr>
    </w:p>
    <w:p w:rsidR="00BC7449" w:rsidRPr="004B4597" w:rsidRDefault="00BC7449" w:rsidP="00BC7449">
      <w:pPr>
        <w:pStyle w:val="Tekstpodstawowy"/>
        <w:spacing w:line="360" w:lineRule="auto"/>
        <w:ind w:left="216" w:right="254"/>
        <w:jc w:val="both"/>
        <w:rPr>
          <w:rFonts w:ascii="Arial" w:hAnsi="Arial" w:cs="Arial"/>
          <w:lang w:val="pl-PL"/>
        </w:rPr>
      </w:pPr>
      <w:r w:rsidRPr="004B4597">
        <w:rPr>
          <w:rFonts w:ascii="Arial" w:hAnsi="Arial" w:cs="Arial"/>
          <w:lang w:val="pl-PL"/>
        </w:rPr>
        <w:t>Współczynnik aerodynamicznej szorstkości terenu wyznaczono na podstawie</w:t>
      </w:r>
      <w:r w:rsidRPr="004B4597">
        <w:rPr>
          <w:rFonts w:ascii="Arial" w:hAnsi="Arial" w:cs="Arial"/>
          <w:spacing w:val="34"/>
          <w:lang w:val="pl-PL"/>
        </w:rPr>
        <w:t xml:space="preserve"> </w:t>
      </w:r>
      <w:r w:rsidRPr="004B4597">
        <w:rPr>
          <w:rFonts w:ascii="Arial" w:hAnsi="Arial" w:cs="Arial"/>
          <w:lang w:val="pl-PL"/>
        </w:rPr>
        <w:t>mapy topograficznej, identyfikując dominujący typ pokrycia terenu w poszczególnych</w:t>
      </w:r>
      <w:r w:rsidRPr="004B4597">
        <w:rPr>
          <w:rFonts w:ascii="Arial" w:hAnsi="Arial" w:cs="Arial"/>
          <w:spacing w:val="-4"/>
          <w:lang w:val="pl-PL"/>
        </w:rPr>
        <w:t xml:space="preserve"> </w:t>
      </w:r>
      <w:r w:rsidRPr="004B4597">
        <w:rPr>
          <w:rFonts w:ascii="Arial" w:hAnsi="Arial" w:cs="Arial"/>
          <w:lang w:val="pl-PL"/>
        </w:rPr>
        <w:t>sektorach wydzielonych zgodnie z zasadą obowiązującą w numeracji róży wiatrów. Dla każdego</w:t>
      </w:r>
      <w:r w:rsidRPr="004B4597">
        <w:rPr>
          <w:rFonts w:ascii="Arial" w:hAnsi="Arial" w:cs="Arial"/>
          <w:spacing w:val="13"/>
          <w:lang w:val="pl-PL"/>
        </w:rPr>
        <w:t xml:space="preserve"> </w:t>
      </w:r>
      <w:r w:rsidRPr="004B4597">
        <w:rPr>
          <w:rFonts w:ascii="Arial" w:hAnsi="Arial" w:cs="Arial"/>
          <w:lang w:val="pl-PL"/>
        </w:rPr>
        <w:t>sektora róży wiatrów w zasiegu 50 h</w:t>
      </w:r>
      <w:r w:rsidRPr="004B4597">
        <w:rPr>
          <w:rFonts w:ascii="Arial" w:hAnsi="Arial" w:cs="Arial"/>
          <w:vertAlign w:val="subscript"/>
          <w:lang w:val="pl-PL"/>
        </w:rPr>
        <w:t xml:space="preserve">max </w:t>
      </w:r>
      <w:r w:rsidRPr="004B4597">
        <w:rPr>
          <w:rFonts w:ascii="Arial" w:hAnsi="Arial" w:cs="Arial"/>
          <w:lang w:val="pl-PL"/>
        </w:rPr>
        <w:t xml:space="preserve"> obliczono średnią wartość współczynnika aerodynamicznej szorstkości terenu z</w:t>
      </w:r>
      <w:r w:rsidRPr="004B4597">
        <w:rPr>
          <w:rFonts w:ascii="Arial" w:hAnsi="Arial" w:cs="Arial"/>
          <w:vertAlign w:val="subscript"/>
          <w:lang w:val="pl-PL"/>
        </w:rPr>
        <w:t>0</w:t>
      </w:r>
      <w:r w:rsidRPr="004B4597">
        <w:rPr>
          <w:rFonts w:ascii="Arial" w:hAnsi="Arial" w:cs="Arial"/>
          <w:lang w:val="pl-PL"/>
        </w:rPr>
        <w:t xml:space="preserve"> wegług </w:t>
      </w:r>
      <w:r w:rsidR="004B4597">
        <w:rPr>
          <w:rFonts w:ascii="Arial" w:hAnsi="Arial" w:cs="Arial"/>
          <w:lang w:val="pl-PL"/>
        </w:rPr>
        <w:t xml:space="preserve">rozporządzenia Ministra </w:t>
      </w:r>
      <w:r w:rsidRPr="004B4597">
        <w:rPr>
          <w:rFonts w:ascii="Arial" w:hAnsi="Arial" w:cs="Arial"/>
          <w:lang w:val="pl-PL"/>
        </w:rPr>
        <w:t xml:space="preserve">Środowiska z dnia 26 stycznia 2010 r. w sprawie wartości odniesienia dla </w:t>
      </w:r>
      <w:r w:rsidRPr="004B4597">
        <w:rPr>
          <w:rFonts w:ascii="Arial" w:hAnsi="Arial" w:cs="Arial"/>
          <w:lang w:val="pl-PL"/>
        </w:rPr>
        <w:lastRenderedPageBreak/>
        <w:t xml:space="preserve">niektórych substancji w powietrzu (Dz. U. z 2010 r. Nr. 16, poz. 87).   </w:t>
      </w:r>
    </w:p>
    <w:p w:rsidR="00BC7449" w:rsidRPr="002C47C0" w:rsidRDefault="00BC7449" w:rsidP="00BC7449">
      <w:pPr>
        <w:pStyle w:val="Tekstpodstawowy"/>
        <w:spacing w:line="360" w:lineRule="auto"/>
        <w:ind w:left="216" w:right="254"/>
        <w:jc w:val="both"/>
        <w:rPr>
          <w:lang w:val="pl-PL"/>
        </w:rPr>
      </w:pPr>
    </w:p>
    <w:p w:rsidR="00BC7449" w:rsidRPr="004B4597" w:rsidRDefault="00BC7449" w:rsidP="00BC7449">
      <w:pPr>
        <w:pStyle w:val="Nagwek5"/>
        <w:tabs>
          <w:tab w:val="left" w:pos="871"/>
        </w:tabs>
        <w:ind w:left="136"/>
        <w:jc w:val="both"/>
        <w:rPr>
          <w:rFonts w:ascii="Arial" w:hAnsi="Arial" w:cs="Arial"/>
          <w:b/>
          <w:bCs/>
          <w:i/>
          <w:color w:val="auto"/>
          <w:sz w:val="24"/>
          <w:szCs w:val="24"/>
        </w:rPr>
      </w:pPr>
      <w:bookmarkStart w:id="7" w:name="_bookmark63"/>
      <w:bookmarkEnd w:id="7"/>
      <w:r w:rsidRPr="004B4597">
        <w:rPr>
          <w:rFonts w:ascii="Arial" w:hAnsi="Arial" w:cs="Arial"/>
          <w:b/>
          <w:color w:val="auto"/>
          <w:sz w:val="24"/>
          <w:szCs w:val="24"/>
        </w:rPr>
        <w:t>Skutki emisji na terenach</w:t>
      </w:r>
      <w:r w:rsidRPr="004B4597">
        <w:rPr>
          <w:rFonts w:ascii="Arial" w:hAnsi="Arial" w:cs="Arial"/>
          <w:b/>
          <w:color w:val="auto"/>
          <w:spacing w:val="3"/>
          <w:sz w:val="24"/>
          <w:szCs w:val="24"/>
        </w:rPr>
        <w:t xml:space="preserve"> </w:t>
      </w:r>
      <w:r w:rsidRPr="004B4597">
        <w:rPr>
          <w:rFonts w:ascii="Arial" w:hAnsi="Arial" w:cs="Arial"/>
          <w:b/>
          <w:color w:val="auto"/>
          <w:sz w:val="24"/>
          <w:szCs w:val="24"/>
        </w:rPr>
        <w:t>sąsiednich</w:t>
      </w:r>
    </w:p>
    <w:p w:rsidR="00BC7449" w:rsidRPr="00AB2C88" w:rsidRDefault="00BC7449" w:rsidP="00BC7449">
      <w:pPr>
        <w:spacing w:before="12"/>
        <w:rPr>
          <w:rFonts w:ascii="Calibri" w:eastAsia="Calibri" w:hAnsi="Calibri" w:cs="Calibri"/>
          <w:b/>
          <w:bCs/>
          <w:i/>
          <w:sz w:val="23"/>
          <w:szCs w:val="23"/>
        </w:rPr>
      </w:pPr>
    </w:p>
    <w:p w:rsidR="00BC7449" w:rsidRPr="004B4597" w:rsidRDefault="00BC7449" w:rsidP="00BC7449">
      <w:pPr>
        <w:pStyle w:val="Tekstpodstawowy"/>
        <w:spacing w:line="360" w:lineRule="auto"/>
        <w:ind w:right="130"/>
        <w:jc w:val="both"/>
        <w:rPr>
          <w:rFonts w:ascii="Arial" w:hAnsi="Arial" w:cs="Arial"/>
          <w:lang w:val="pl-PL"/>
        </w:rPr>
      </w:pPr>
      <w:r w:rsidRPr="004B4597">
        <w:rPr>
          <w:rFonts w:ascii="Arial" w:hAnsi="Arial" w:cs="Arial"/>
          <w:lang w:val="pl-PL"/>
        </w:rPr>
        <w:t>Ocenę skutków oddziaływania na jakość powietrza substancji emitowanych podczas</w:t>
      </w:r>
      <w:r w:rsidRPr="004B4597">
        <w:rPr>
          <w:rFonts w:ascii="Arial" w:hAnsi="Arial" w:cs="Arial"/>
          <w:spacing w:val="15"/>
          <w:lang w:val="pl-PL"/>
        </w:rPr>
        <w:t xml:space="preserve"> </w:t>
      </w:r>
      <w:r w:rsidRPr="004B4597">
        <w:rPr>
          <w:rFonts w:ascii="Arial" w:hAnsi="Arial" w:cs="Arial"/>
          <w:lang w:val="pl-PL"/>
        </w:rPr>
        <w:t>pracy instalacji do ściółkowego chowu drobiu, zlokalizowanej w obrębie fermy drobiu</w:t>
      </w:r>
      <w:r w:rsidRPr="004B4597">
        <w:rPr>
          <w:rFonts w:ascii="Arial" w:hAnsi="Arial" w:cs="Arial"/>
          <w:spacing w:val="19"/>
          <w:lang w:val="pl-PL"/>
        </w:rPr>
        <w:t xml:space="preserve"> </w:t>
      </w:r>
      <w:r w:rsidRPr="004B4597">
        <w:rPr>
          <w:rFonts w:ascii="Arial" w:hAnsi="Arial" w:cs="Arial"/>
          <w:lang w:val="pl-PL"/>
        </w:rPr>
        <w:t>w</w:t>
      </w:r>
      <w:r w:rsidRPr="004B4597">
        <w:rPr>
          <w:rFonts w:ascii="Arial" w:hAnsi="Arial" w:cs="Arial"/>
          <w:w w:val="99"/>
          <w:lang w:val="pl-PL"/>
        </w:rPr>
        <w:t xml:space="preserve"> </w:t>
      </w:r>
      <w:r w:rsidRPr="004B4597">
        <w:rPr>
          <w:rFonts w:ascii="Arial" w:hAnsi="Arial" w:cs="Arial"/>
          <w:lang w:val="pl-PL"/>
        </w:rPr>
        <w:t>miejscowości Mdzewko przeprowadzono w oparciu o modelowe obliczenia</w:t>
      </w:r>
      <w:r w:rsidRPr="004B4597">
        <w:rPr>
          <w:rFonts w:ascii="Arial" w:hAnsi="Arial" w:cs="Arial"/>
          <w:spacing w:val="50"/>
          <w:lang w:val="pl-PL"/>
        </w:rPr>
        <w:t xml:space="preserve"> </w:t>
      </w:r>
      <w:r w:rsidRPr="004B4597">
        <w:rPr>
          <w:rFonts w:ascii="Arial" w:hAnsi="Arial" w:cs="Arial"/>
          <w:lang w:val="pl-PL"/>
        </w:rPr>
        <w:t>dyspersji</w:t>
      </w:r>
      <w:r w:rsidRPr="004B4597">
        <w:rPr>
          <w:rFonts w:ascii="Arial" w:hAnsi="Arial" w:cs="Arial"/>
          <w:spacing w:val="-1"/>
          <w:lang w:val="pl-PL"/>
        </w:rPr>
        <w:t xml:space="preserve"> </w:t>
      </w:r>
      <w:r w:rsidRPr="004B4597">
        <w:rPr>
          <w:rFonts w:ascii="Arial" w:hAnsi="Arial" w:cs="Arial"/>
          <w:lang w:val="pl-PL"/>
        </w:rPr>
        <w:t>substancji</w:t>
      </w:r>
      <w:r w:rsidRPr="004B4597">
        <w:rPr>
          <w:rFonts w:ascii="Arial" w:hAnsi="Arial" w:cs="Arial"/>
          <w:spacing w:val="-4"/>
          <w:lang w:val="pl-PL"/>
        </w:rPr>
        <w:t xml:space="preserve"> </w:t>
      </w:r>
      <w:r w:rsidRPr="004B4597">
        <w:rPr>
          <w:rFonts w:ascii="Arial" w:hAnsi="Arial" w:cs="Arial"/>
          <w:lang w:val="pl-PL"/>
        </w:rPr>
        <w:t>w</w:t>
      </w:r>
      <w:r w:rsidRPr="004B4597">
        <w:rPr>
          <w:rFonts w:ascii="Arial" w:hAnsi="Arial" w:cs="Arial"/>
          <w:spacing w:val="-8"/>
          <w:lang w:val="pl-PL"/>
        </w:rPr>
        <w:t xml:space="preserve"> </w:t>
      </w:r>
      <w:r w:rsidRPr="004B4597">
        <w:rPr>
          <w:rFonts w:ascii="Arial" w:hAnsi="Arial" w:cs="Arial"/>
          <w:lang w:val="pl-PL"/>
        </w:rPr>
        <w:t>powietrzu</w:t>
      </w:r>
      <w:r w:rsidRPr="004B4597">
        <w:rPr>
          <w:rFonts w:ascii="Arial" w:hAnsi="Arial" w:cs="Arial"/>
          <w:spacing w:val="-6"/>
          <w:lang w:val="pl-PL"/>
        </w:rPr>
        <w:t xml:space="preserve"> </w:t>
      </w:r>
      <w:r w:rsidRPr="004B4597">
        <w:rPr>
          <w:rFonts w:ascii="Arial" w:hAnsi="Arial" w:cs="Arial"/>
          <w:lang w:val="pl-PL"/>
        </w:rPr>
        <w:t>atmosferycznym.</w:t>
      </w:r>
      <w:r w:rsidRPr="004B4597">
        <w:rPr>
          <w:rFonts w:ascii="Arial" w:hAnsi="Arial" w:cs="Arial"/>
          <w:spacing w:val="-8"/>
          <w:lang w:val="pl-PL"/>
        </w:rPr>
        <w:t xml:space="preserve"> </w:t>
      </w:r>
      <w:r w:rsidRPr="004B4597">
        <w:rPr>
          <w:rFonts w:ascii="Arial" w:hAnsi="Arial" w:cs="Arial"/>
          <w:lang w:val="pl-PL"/>
        </w:rPr>
        <w:t>Poniżej</w:t>
      </w:r>
      <w:r w:rsidRPr="004B4597">
        <w:rPr>
          <w:rFonts w:ascii="Arial" w:hAnsi="Arial" w:cs="Arial"/>
          <w:spacing w:val="-9"/>
          <w:lang w:val="pl-PL"/>
        </w:rPr>
        <w:t xml:space="preserve"> </w:t>
      </w:r>
      <w:r w:rsidRPr="004B4597">
        <w:rPr>
          <w:rFonts w:ascii="Arial" w:hAnsi="Arial" w:cs="Arial"/>
          <w:lang w:val="pl-PL"/>
        </w:rPr>
        <w:t>przedstawiono</w:t>
      </w:r>
      <w:r w:rsidRPr="004B4597">
        <w:rPr>
          <w:rFonts w:ascii="Arial" w:hAnsi="Arial" w:cs="Arial"/>
          <w:spacing w:val="-7"/>
          <w:lang w:val="pl-PL"/>
        </w:rPr>
        <w:t xml:space="preserve"> </w:t>
      </w:r>
      <w:r w:rsidRPr="004B4597">
        <w:rPr>
          <w:rFonts w:ascii="Arial" w:hAnsi="Arial" w:cs="Arial"/>
          <w:lang w:val="pl-PL"/>
        </w:rPr>
        <w:t>wyniki</w:t>
      </w:r>
      <w:r w:rsidRPr="004B4597">
        <w:rPr>
          <w:rFonts w:ascii="Arial" w:hAnsi="Arial" w:cs="Arial"/>
          <w:spacing w:val="-6"/>
          <w:lang w:val="pl-PL"/>
        </w:rPr>
        <w:t xml:space="preserve"> </w:t>
      </w:r>
      <w:r w:rsidRPr="004B4597">
        <w:rPr>
          <w:rFonts w:ascii="Arial" w:hAnsi="Arial" w:cs="Arial"/>
          <w:lang w:val="pl-PL"/>
        </w:rPr>
        <w:t>wykonanych</w:t>
      </w:r>
      <w:r w:rsidRPr="004B4597">
        <w:rPr>
          <w:rFonts w:ascii="Arial" w:hAnsi="Arial" w:cs="Arial"/>
          <w:spacing w:val="-6"/>
          <w:lang w:val="pl-PL"/>
        </w:rPr>
        <w:t xml:space="preserve"> </w:t>
      </w:r>
      <w:r w:rsidRPr="004B4597">
        <w:rPr>
          <w:rFonts w:ascii="Arial" w:hAnsi="Arial" w:cs="Arial"/>
          <w:lang w:val="pl-PL"/>
        </w:rPr>
        <w:t>obliczeń.</w:t>
      </w:r>
    </w:p>
    <w:p w:rsidR="00BC7449" w:rsidRPr="002C47C0" w:rsidRDefault="00BC7449" w:rsidP="00BC7449">
      <w:pPr>
        <w:rPr>
          <w:rFonts w:ascii="Calibri" w:eastAsia="Calibri" w:hAnsi="Calibri" w:cs="Calibri"/>
          <w:color w:val="FF0000"/>
          <w:sz w:val="24"/>
          <w:szCs w:val="24"/>
        </w:rPr>
      </w:pPr>
    </w:p>
    <w:p w:rsidR="00BC7449" w:rsidRPr="002C47C0" w:rsidRDefault="00BC7449" w:rsidP="00BC7449">
      <w:pPr>
        <w:tabs>
          <w:tab w:val="left" w:pos="2100"/>
        </w:tabs>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pyłu PM-10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23,0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0,066</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340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280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pyłu PM-10 występuje w punkcie o współrzędnych X = 80 Y = 140 m  i wynosi 23,0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340 Y = 140 m , wynosi 0,066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36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amoniaku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57,0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ESE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0,001</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340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4</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400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amoniaku występuje w punkcie o współrzędnych X = 0 Y = 240 m  i wynosi 57,0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lastRenderedPageBreak/>
        <w:t>Najwyższa wartość stężeń średniorocznych występuje w punkcie o współrzędnych X = 340 Y = 140 m , wynosi 0,001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45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siarkowodoru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1,13</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ESE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0,0000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20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siarkowodoru występuje w punkcie o współrzędnych X = 0 Y = 240 m  i wynosi 1,13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0 Y = 0 m , wynosi 0,0000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4,5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pyłu zawieszonego PM 2,5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21,7</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0,063</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340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 nie dotyczy , brak D1</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pyłu zawieszonego PM 2,5 występuje w punkcie o współrzędnych X = 80 Y = 140 m  i wynosi 21,7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340 Y = 140 m , wynosi 0,063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22,5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odorów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ou/m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2,9</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ESE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ou/m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 nie dotyczy , brak D1</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b/>
                <w:bCs/>
                <w:color w:val="000000"/>
                <w:sz w:val="18"/>
                <w:szCs w:val="18"/>
              </w:rPr>
            </w:pPr>
            <w:r>
              <w:rPr>
                <w:rFonts w:ascii="Arial" w:hAnsi="Arial" w:cs="Arial"/>
                <w:b/>
                <w:bCs/>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odorów występuje w punkcie o współrzędnych X = 0 Y = 240 m  i wynosi 2,9 ou/m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0 Y = 0 m , wynosi 0,000 ou/m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0,9 ou/m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dwutlenku siarki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1,1</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ESE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0,009</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340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4</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350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dwutlenku siarki występuje w punkcie o współrzędnych X = 0 Y = 240 m  i wynosi 1,1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340 Y = 140 m , wynosi 0,009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18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4B4597" w:rsidRPr="002C47C0" w:rsidRDefault="004B4597"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tlenków azotu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902,6</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0,875</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340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200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tlenków azotu występuje w punkcie o współrzędnych X = 80 Y = 140 m  i wynosi 902,6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częstość przekroczeń dla stężeń jednogodzinnych  występuje w punkcie o współrzędnych X = 80 Y = 140 m , wynosi 0,00 %  i nie przekracza dopuszczalnej  0,2 %.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340 Y = 140 m , wynosi 0,875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27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Default="00BC7449" w:rsidP="00BC7449">
      <w:pPr>
        <w:autoSpaceDE w:val="0"/>
        <w:autoSpaceDN w:val="0"/>
        <w:adjustRightInd w:val="0"/>
        <w:spacing w:line="312" w:lineRule="auto"/>
        <w:rPr>
          <w:rFonts w:ascii="Arial" w:hAnsi="Arial" w:cs="Arial"/>
          <w:color w:val="000000"/>
          <w:sz w:val="20"/>
          <w:szCs w:val="20"/>
        </w:rPr>
      </w:pPr>
    </w:p>
    <w:p w:rsidR="00117DAA" w:rsidRPr="002C47C0" w:rsidRDefault="00117DAA"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lastRenderedPageBreak/>
        <w:t>Zestawienie maksymalnych wartości stężeń tlenku węgla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902,6</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0,078</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30000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tlenku węgla występuje w punkcie o współrzędnych X = 80 Y = 140 m  i wynosi 902,6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benzenu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0,0002</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260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SSE</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30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benzenu występuje w punkcie o współrzędnych X = 80 Y = 140 m  i wynosi 1,80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60 Y = 260 m , wynosi 0,0002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4,5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ołowiu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260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0,0000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260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5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ołowiu występuje w punkcie o współrzędnych X = 60 Y = 260 m  i wynosi 0,00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lastRenderedPageBreak/>
        <w:t>Najwyższa wartość stężeń średniorocznych występuje w punkcie o współrzędnych X = 60 Y = 260 m , wynosi 0,0000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0,45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węglowodorów aromatyczne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25,8</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0,004</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260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SSE</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1000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węglowodorów aromatyczne występuje w punkcie o współrzędnych X = 80 Y = 140 m  i wynosi 25,8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60 Y = 260 m , wynosi 0,004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38,7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BC7449" w:rsidRPr="002C47C0"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jc w:val="center"/>
        <w:rPr>
          <w:rFonts w:ascii="Times New Roman" w:hAnsi="Times New Roman" w:cs="Times New Roman"/>
          <w:b/>
          <w:bCs/>
          <w:color w:val="000000"/>
          <w:sz w:val="24"/>
          <w:szCs w:val="24"/>
        </w:rPr>
      </w:pPr>
      <w:r w:rsidRPr="002C47C0">
        <w:rPr>
          <w:rFonts w:ascii="Times New Roman" w:hAnsi="Times New Roman" w:cs="Times New Roman"/>
          <w:b/>
          <w:bCs/>
          <w:color w:val="000000"/>
          <w:sz w:val="24"/>
          <w:szCs w:val="24"/>
        </w:rPr>
        <w:t>Zestawienie maksymalnych wartości stężeń węglowodorów alifatycznych w sieci receptorów</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BC7449" w:rsidTr="00BC7449">
        <w:tc>
          <w:tcPr>
            <w:tcW w:w="3660" w:type="dxa"/>
            <w:tcBorders>
              <w:top w:val="single" w:sz="8"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sidRPr="002C47C0">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BC7449" w:rsidTr="00BC7449">
        <w:tc>
          <w:tcPr>
            <w:tcW w:w="3660" w:type="dxa"/>
            <w:tcBorders>
              <w:top w:val="single" w:sz="6" w:space="0" w:color="auto"/>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103,1</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80</w:t>
            </w:r>
          </w:p>
        </w:tc>
        <w:tc>
          <w:tcPr>
            <w:tcW w:w="930"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140</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ENE</w:t>
            </w:r>
          </w:p>
        </w:tc>
      </w:tr>
      <w:tr w:rsidR="00BC7449" w:rsidTr="00BC7449">
        <w:tc>
          <w:tcPr>
            <w:tcW w:w="3660" w:type="dxa"/>
            <w:tcBorders>
              <w:top w:val="nil"/>
              <w:left w:val="single" w:sz="8" w:space="0" w:color="auto"/>
              <w:bottom w:val="nil"/>
              <w:right w:val="single" w:sz="6" w:space="0" w:color="auto"/>
            </w:tcBorders>
          </w:tcPr>
          <w:p w:rsidR="00BC7449" w:rsidRDefault="00BC7449" w:rsidP="00BC7449">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0,019</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60</w:t>
            </w:r>
          </w:p>
        </w:tc>
        <w:tc>
          <w:tcPr>
            <w:tcW w:w="930"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260</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6" w:space="0" w:color="auto"/>
              <w:bottom w:val="nil"/>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SSE</w:t>
            </w:r>
          </w:p>
        </w:tc>
      </w:tr>
      <w:tr w:rsidR="00BC7449" w:rsidTr="00BC7449">
        <w:tc>
          <w:tcPr>
            <w:tcW w:w="3660" w:type="dxa"/>
            <w:tcBorders>
              <w:top w:val="nil"/>
              <w:left w:val="single" w:sz="8" w:space="0" w:color="auto"/>
              <w:bottom w:val="single" w:sz="8" w:space="0" w:color="auto"/>
              <w:right w:val="single" w:sz="6" w:space="0" w:color="auto"/>
            </w:tcBorders>
          </w:tcPr>
          <w:p w:rsidR="00BC7449" w:rsidRPr="002C47C0" w:rsidRDefault="00BC7449" w:rsidP="00BC7449">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D1= 3000 µg/m</w:t>
            </w:r>
            <w:r w:rsidRPr="002C47C0">
              <w:rPr>
                <w:rFonts w:ascii="Arial" w:hAnsi="Arial" w:cs="Arial"/>
                <w:color w:val="000000"/>
                <w:sz w:val="18"/>
                <w:szCs w:val="18"/>
                <w:vertAlign w:val="superscript"/>
              </w:rPr>
              <w:t>3</w:t>
            </w:r>
            <w:r w:rsidRPr="002C47C0">
              <w:rPr>
                <w:rFonts w:ascii="Arial" w:hAnsi="Arial" w:cs="Arial"/>
                <w:color w:val="000000"/>
                <w:sz w:val="18"/>
                <w:szCs w:val="18"/>
              </w:rPr>
              <w:t>, %</w:t>
            </w:r>
          </w:p>
        </w:tc>
        <w:tc>
          <w:tcPr>
            <w:tcW w:w="111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BC7449" w:rsidRDefault="00BC7449" w:rsidP="00BC7449">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BC7449" w:rsidRDefault="00BC7449" w:rsidP="00BC7449">
      <w:pPr>
        <w:autoSpaceDE w:val="0"/>
        <w:autoSpaceDN w:val="0"/>
        <w:adjustRightInd w:val="0"/>
        <w:spacing w:line="312" w:lineRule="auto"/>
        <w:rPr>
          <w:rFonts w:ascii="Arial" w:hAnsi="Arial" w:cs="Arial"/>
          <w:color w:val="000000"/>
          <w:sz w:val="20"/>
          <w:szCs w:val="20"/>
        </w:rPr>
      </w:pP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jednogodzinnych węglowodorów alifatycznych występuje w punkcie o współrzędnych X = 80 Y = 140 m  i wynosi 103,1 µg/m</w:t>
      </w:r>
      <w:r w:rsidRPr="002C47C0">
        <w:rPr>
          <w:rFonts w:ascii="Arial" w:hAnsi="Arial" w:cs="Arial"/>
          <w:color w:val="000000"/>
          <w:sz w:val="20"/>
          <w:szCs w:val="20"/>
          <w:vertAlign w:val="superscript"/>
        </w:rPr>
        <w:t>3</w:t>
      </w:r>
      <w:r w:rsidRPr="002C47C0">
        <w:rPr>
          <w:rFonts w:ascii="Arial" w:hAnsi="Arial" w:cs="Arial"/>
          <w:color w:val="000000"/>
          <w:sz w:val="20"/>
          <w:szCs w:val="20"/>
        </w:rPr>
        <w:t>, wartość ta jest niższa od 0,1*D1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Nie stwierdzono żadnych przekroczeń stężeń jednogodzinnych. Częstość przekroczeń= 0 %.</w:t>
      </w:r>
    </w:p>
    <w:p w:rsidR="00BC7449" w:rsidRPr="002C47C0" w:rsidRDefault="00BC7449" w:rsidP="00BC7449">
      <w:pPr>
        <w:autoSpaceDE w:val="0"/>
        <w:autoSpaceDN w:val="0"/>
        <w:adjustRightInd w:val="0"/>
        <w:spacing w:line="312" w:lineRule="auto"/>
        <w:rPr>
          <w:rFonts w:ascii="Arial" w:hAnsi="Arial" w:cs="Arial"/>
          <w:color w:val="000000"/>
          <w:sz w:val="20"/>
          <w:szCs w:val="20"/>
        </w:rPr>
      </w:pPr>
      <w:r w:rsidRPr="002C47C0">
        <w:rPr>
          <w:rFonts w:ascii="Arial" w:hAnsi="Arial" w:cs="Arial"/>
          <w:color w:val="000000"/>
          <w:sz w:val="20"/>
          <w:szCs w:val="20"/>
        </w:rPr>
        <w:t>Najwyższa wartość stężeń średniorocznych występuje w punkcie o współrzędnych X = 60 Y = 260 m , wynosi 0,019 µg/m</w:t>
      </w:r>
      <w:r w:rsidRPr="002C47C0">
        <w:rPr>
          <w:rFonts w:ascii="Arial" w:hAnsi="Arial" w:cs="Arial"/>
          <w:color w:val="000000"/>
          <w:sz w:val="20"/>
          <w:szCs w:val="20"/>
          <w:vertAlign w:val="superscript"/>
        </w:rPr>
        <w:t>3</w:t>
      </w:r>
      <w:r w:rsidRPr="002C47C0">
        <w:rPr>
          <w:rFonts w:ascii="Arial" w:hAnsi="Arial" w:cs="Arial"/>
          <w:color w:val="000000"/>
          <w:sz w:val="20"/>
          <w:szCs w:val="20"/>
        </w:rPr>
        <w:t xml:space="preserve"> i nie przekracza wartości dyspozycyjnej (D</w:t>
      </w:r>
      <w:r w:rsidRPr="002C47C0">
        <w:rPr>
          <w:rFonts w:ascii="Arial" w:hAnsi="Arial" w:cs="Arial"/>
          <w:color w:val="000000"/>
          <w:sz w:val="20"/>
          <w:szCs w:val="20"/>
          <w:vertAlign w:val="subscript"/>
        </w:rPr>
        <w:t>a</w:t>
      </w:r>
      <w:r w:rsidRPr="002C47C0">
        <w:rPr>
          <w:rFonts w:ascii="Arial" w:hAnsi="Arial" w:cs="Arial"/>
          <w:color w:val="000000"/>
          <w:sz w:val="20"/>
          <w:szCs w:val="20"/>
        </w:rPr>
        <w:t>-R)= 900 µg/m</w:t>
      </w:r>
      <w:r w:rsidRPr="002C47C0">
        <w:rPr>
          <w:rFonts w:ascii="Arial" w:hAnsi="Arial" w:cs="Arial"/>
          <w:color w:val="000000"/>
          <w:sz w:val="20"/>
          <w:szCs w:val="20"/>
          <w:vertAlign w:val="superscript"/>
        </w:rPr>
        <w:t>3</w:t>
      </w:r>
      <w:r w:rsidRPr="002C47C0">
        <w:rPr>
          <w:rFonts w:ascii="Arial" w:hAnsi="Arial" w:cs="Arial"/>
          <w:color w:val="000000"/>
          <w:sz w:val="20"/>
          <w:szCs w:val="20"/>
        </w:rPr>
        <w:t>.</w:t>
      </w:r>
    </w:p>
    <w:p w:rsidR="001C10A4" w:rsidRDefault="001C10A4" w:rsidP="004B4597">
      <w:pPr>
        <w:pStyle w:val="Tekstpodstawowy"/>
        <w:spacing w:line="362" w:lineRule="auto"/>
        <w:ind w:left="0" w:right="135"/>
        <w:jc w:val="both"/>
        <w:rPr>
          <w:rFonts w:ascii="Arial" w:hAnsi="Arial" w:cs="Arial"/>
          <w:lang w:val="pl-PL"/>
        </w:rPr>
      </w:pPr>
    </w:p>
    <w:p w:rsidR="00117DAA" w:rsidRDefault="00117DAA" w:rsidP="004B4597">
      <w:pPr>
        <w:pStyle w:val="Tekstpodstawowy"/>
        <w:spacing w:line="362" w:lineRule="auto"/>
        <w:ind w:left="0" w:right="135"/>
        <w:jc w:val="both"/>
        <w:rPr>
          <w:rFonts w:ascii="Arial" w:hAnsi="Arial" w:cs="Arial"/>
          <w:lang w:val="pl-PL"/>
        </w:rPr>
      </w:pPr>
    </w:p>
    <w:p w:rsidR="00117DAA" w:rsidRDefault="00117DAA" w:rsidP="004B4597">
      <w:pPr>
        <w:pStyle w:val="Tekstpodstawowy"/>
        <w:spacing w:line="362" w:lineRule="auto"/>
        <w:ind w:left="0" w:right="135"/>
        <w:jc w:val="both"/>
        <w:rPr>
          <w:rFonts w:ascii="Arial" w:hAnsi="Arial" w:cs="Arial"/>
          <w:lang w:val="pl-PL"/>
        </w:rPr>
      </w:pPr>
    </w:p>
    <w:p w:rsidR="00117DAA" w:rsidRDefault="00117DAA" w:rsidP="004B4597">
      <w:pPr>
        <w:pStyle w:val="Tekstpodstawowy"/>
        <w:spacing w:line="362" w:lineRule="auto"/>
        <w:ind w:left="0" w:right="135"/>
        <w:jc w:val="both"/>
        <w:rPr>
          <w:rFonts w:ascii="Arial" w:hAnsi="Arial" w:cs="Arial"/>
          <w:lang w:val="pl-PL"/>
        </w:rPr>
      </w:pPr>
    </w:p>
    <w:p w:rsidR="004B4597" w:rsidRPr="004B4597" w:rsidRDefault="004B4597" w:rsidP="001C10A4">
      <w:pPr>
        <w:pStyle w:val="Tekstpodstawowy"/>
        <w:spacing w:line="362" w:lineRule="auto"/>
        <w:ind w:left="0" w:right="135" w:firstLine="708"/>
        <w:jc w:val="both"/>
        <w:rPr>
          <w:rFonts w:ascii="Arial" w:hAnsi="Arial" w:cs="Arial"/>
          <w:lang w:val="pl-PL"/>
        </w:rPr>
      </w:pPr>
      <w:r w:rsidRPr="004B4597">
        <w:rPr>
          <w:rFonts w:ascii="Arial" w:hAnsi="Arial" w:cs="Arial"/>
          <w:lang w:val="pl-PL"/>
        </w:rPr>
        <w:lastRenderedPageBreak/>
        <w:t>Wydruki obliczeń stężeń poszczególnych substancji wraz z graficzną ilustracją</w:t>
      </w:r>
      <w:r w:rsidRPr="004B4597">
        <w:rPr>
          <w:rFonts w:ascii="Arial" w:hAnsi="Arial" w:cs="Arial"/>
          <w:spacing w:val="25"/>
          <w:lang w:val="pl-PL"/>
        </w:rPr>
        <w:t xml:space="preserve"> </w:t>
      </w:r>
      <w:r w:rsidRPr="004B4597">
        <w:rPr>
          <w:rFonts w:ascii="Arial" w:hAnsi="Arial" w:cs="Arial"/>
          <w:lang w:val="pl-PL"/>
        </w:rPr>
        <w:t>wyników stanowi załącznik do niniejszego</w:t>
      </w:r>
      <w:r w:rsidRPr="004B4597">
        <w:rPr>
          <w:rFonts w:ascii="Arial" w:hAnsi="Arial" w:cs="Arial"/>
          <w:spacing w:val="-21"/>
          <w:lang w:val="pl-PL"/>
        </w:rPr>
        <w:t xml:space="preserve"> </w:t>
      </w:r>
      <w:r w:rsidRPr="004B4597">
        <w:rPr>
          <w:rFonts w:ascii="Arial" w:hAnsi="Arial" w:cs="Arial"/>
          <w:lang w:val="pl-PL"/>
        </w:rPr>
        <w:t>opracowania.</w:t>
      </w:r>
    </w:p>
    <w:p w:rsidR="004B4597" w:rsidRPr="004B4597" w:rsidRDefault="004B4597" w:rsidP="004B4597">
      <w:pPr>
        <w:pStyle w:val="Tekstpodstawowy"/>
        <w:spacing w:before="51" w:line="360" w:lineRule="auto"/>
        <w:ind w:left="0" w:right="134"/>
        <w:jc w:val="both"/>
        <w:rPr>
          <w:rFonts w:ascii="Arial" w:hAnsi="Arial" w:cs="Arial"/>
          <w:lang w:val="pl-PL"/>
        </w:rPr>
      </w:pPr>
      <w:r w:rsidRPr="004B4597">
        <w:rPr>
          <w:rFonts w:ascii="Arial" w:hAnsi="Arial" w:cs="Arial"/>
          <w:lang w:val="pl-PL"/>
        </w:rPr>
        <w:t>Eksploatacja instalacji nie będzie stanowiła zagrożenia dla środowiska w zakresie</w:t>
      </w:r>
      <w:r w:rsidRPr="004B4597">
        <w:rPr>
          <w:rFonts w:ascii="Arial" w:hAnsi="Arial" w:cs="Arial"/>
          <w:spacing w:val="37"/>
          <w:lang w:val="pl-PL"/>
        </w:rPr>
        <w:t xml:space="preserve"> </w:t>
      </w:r>
      <w:r w:rsidRPr="004B4597">
        <w:rPr>
          <w:rFonts w:ascii="Arial" w:hAnsi="Arial" w:cs="Arial"/>
          <w:lang w:val="pl-PL"/>
        </w:rPr>
        <w:t>emisji substancji do powietrza atmosferycznego z uwagi na ochronę zdrowia ludzi zgodnie</w:t>
      </w:r>
      <w:r w:rsidRPr="004B4597">
        <w:rPr>
          <w:rFonts w:ascii="Arial" w:hAnsi="Arial" w:cs="Arial"/>
          <w:spacing w:val="43"/>
          <w:lang w:val="pl-PL"/>
        </w:rPr>
        <w:t xml:space="preserve"> </w:t>
      </w:r>
      <w:r w:rsidRPr="004B4597">
        <w:rPr>
          <w:rFonts w:ascii="Arial" w:hAnsi="Arial" w:cs="Arial"/>
          <w:lang w:val="pl-PL"/>
        </w:rPr>
        <w:t xml:space="preserve">z Rozporządzeniem Ministra Środowiska z dnia 24 sierpnia 2012 r. </w:t>
      </w:r>
      <w:r w:rsidRPr="004B4597">
        <w:rPr>
          <w:rFonts w:ascii="Arial" w:hAnsi="Arial" w:cs="Arial"/>
          <w:i/>
          <w:lang w:val="pl-PL"/>
        </w:rPr>
        <w:t>w sprawie</w:t>
      </w:r>
      <w:r w:rsidRPr="004B4597">
        <w:rPr>
          <w:rFonts w:ascii="Arial" w:hAnsi="Arial" w:cs="Arial"/>
          <w:i/>
          <w:spacing w:val="33"/>
          <w:lang w:val="pl-PL"/>
        </w:rPr>
        <w:t xml:space="preserve"> </w:t>
      </w:r>
      <w:r w:rsidRPr="004B4597">
        <w:rPr>
          <w:rFonts w:ascii="Arial" w:hAnsi="Arial" w:cs="Arial"/>
          <w:i/>
          <w:lang w:val="pl-PL"/>
        </w:rPr>
        <w:t>poziomów niektórych substancji w</w:t>
      </w:r>
      <w:r w:rsidRPr="004B4597">
        <w:rPr>
          <w:rFonts w:ascii="Arial" w:hAnsi="Arial" w:cs="Arial"/>
          <w:i/>
          <w:spacing w:val="-7"/>
          <w:lang w:val="pl-PL"/>
        </w:rPr>
        <w:t xml:space="preserve"> </w:t>
      </w:r>
      <w:r w:rsidRPr="004B4597">
        <w:rPr>
          <w:rFonts w:ascii="Arial" w:hAnsi="Arial" w:cs="Arial"/>
          <w:i/>
          <w:lang w:val="pl-PL"/>
        </w:rPr>
        <w:t>powietrzu</w:t>
      </w:r>
      <w:r w:rsidRPr="004B4597">
        <w:rPr>
          <w:rFonts w:ascii="Arial" w:hAnsi="Arial" w:cs="Arial"/>
          <w:lang w:val="pl-PL"/>
        </w:rPr>
        <w:t>.</w:t>
      </w:r>
    </w:p>
    <w:p w:rsidR="004B4597" w:rsidRDefault="004B4597" w:rsidP="004B4597">
      <w:pPr>
        <w:pStyle w:val="Tekstpodstawowy"/>
        <w:spacing w:line="360" w:lineRule="auto"/>
        <w:ind w:left="0" w:right="137"/>
        <w:jc w:val="both"/>
        <w:rPr>
          <w:rFonts w:ascii="Arial" w:hAnsi="Arial" w:cs="Arial"/>
          <w:i/>
          <w:lang w:val="pl-PL"/>
        </w:rPr>
      </w:pPr>
      <w:r w:rsidRPr="004B4597">
        <w:rPr>
          <w:rFonts w:ascii="Arial" w:hAnsi="Arial" w:cs="Arial"/>
          <w:lang w:val="pl-PL"/>
        </w:rPr>
        <w:t>Obliczenia stężeń wyżej wymienionych substancji w powietrzu wykazały, iż w</w:t>
      </w:r>
      <w:r w:rsidRPr="004B4597">
        <w:rPr>
          <w:rFonts w:ascii="Arial" w:hAnsi="Arial" w:cs="Arial"/>
          <w:spacing w:val="47"/>
          <w:lang w:val="pl-PL"/>
        </w:rPr>
        <w:t xml:space="preserve"> </w:t>
      </w:r>
      <w:r w:rsidRPr="004B4597">
        <w:rPr>
          <w:rFonts w:ascii="Arial" w:hAnsi="Arial" w:cs="Arial"/>
          <w:lang w:val="pl-PL"/>
        </w:rPr>
        <w:t>wyniku eksploatacji</w:t>
      </w:r>
      <w:r w:rsidRPr="004B4597">
        <w:rPr>
          <w:rFonts w:ascii="Arial" w:hAnsi="Arial" w:cs="Arial"/>
          <w:spacing w:val="39"/>
          <w:lang w:val="pl-PL"/>
        </w:rPr>
        <w:t xml:space="preserve"> </w:t>
      </w:r>
      <w:r w:rsidRPr="004B4597">
        <w:rPr>
          <w:rFonts w:ascii="Arial" w:hAnsi="Arial" w:cs="Arial"/>
          <w:lang w:val="pl-PL"/>
        </w:rPr>
        <w:t>instalacji</w:t>
      </w:r>
      <w:r w:rsidRPr="004B4597">
        <w:rPr>
          <w:rFonts w:ascii="Arial" w:hAnsi="Arial" w:cs="Arial"/>
          <w:spacing w:val="41"/>
          <w:lang w:val="pl-PL"/>
        </w:rPr>
        <w:t xml:space="preserve"> </w:t>
      </w:r>
      <w:r w:rsidRPr="004B4597">
        <w:rPr>
          <w:rFonts w:ascii="Arial" w:hAnsi="Arial" w:cs="Arial"/>
          <w:lang w:val="pl-PL"/>
        </w:rPr>
        <w:t>w</w:t>
      </w:r>
      <w:r w:rsidRPr="004B4597">
        <w:rPr>
          <w:rFonts w:ascii="Arial" w:hAnsi="Arial" w:cs="Arial"/>
          <w:spacing w:val="38"/>
          <w:lang w:val="pl-PL"/>
        </w:rPr>
        <w:t xml:space="preserve"> </w:t>
      </w:r>
      <w:r w:rsidRPr="004B4597">
        <w:rPr>
          <w:rFonts w:ascii="Arial" w:hAnsi="Arial" w:cs="Arial"/>
          <w:lang w:val="pl-PL"/>
        </w:rPr>
        <w:t>żadnym</w:t>
      </w:r>
      <w:r w:rsidRPr="004B4597">
        <w:rPr>
          <w:rFonts w:ascii="Arial" w:hAnsi="Arial" w:cs="Arial"/>
          <w:spacing w:val="38"/>
          <w:lang w:val="pl-PL"/>
        </w:rPr>
        <w:t xml:space="preserve"> </w:t>
      </w:r>
      <w:r w:rsidRPr="004B4597">
        <w:rPr>
          <w:rFonts w:ascii="Arial" w:hAnsi="Arial" w:cs="Arial"/>
          <w:lang w:val="pl-PL"/>
        </w:rPr>
        <w:t>punkcie</w:t>
      </w:r>
      <w:r w:rsidRPr="004B4597">
        <w:rPr>
          <w:rFonts w:ascii="Arial" w:hAnsi="Arial" w:cs="Arial"/>
          <w:spacing w:val="39"/>
          <w:lang w:val="pl-PL"/>
        </w:rPr>
        <w:t xml:space="preserve"> </w:t>
      </w:r>
      <w:r w:rsidRPr="004B4597">
        <w:rPr>
          <w:rFonts w:ascii="Arial" w:hAnsi="Arial" w:cs="Arial"/>
          <w:lang w:val="pl-PL"/>
        </w:rPr>
        <w:t>poza</w:t>
      </w:r>
      <w:r w:rsidRPr="004B4597">
        <w:rPr>
          <w:rFonts w:ascii="Arial" w:hAnsi="Arial" w:cs="Arial"/>
          <w:spacing w:val="39"/>
          <w:lang w:val="pl-PL"/>
        </w:rPr>
        <w:t xml:space="preserve"> </w:t>
      </w:r>
      <w:r w:rsidRPr="004B4597">
        <w:rPr>
          <w:rFonts w:ascii="Arial" w:hAnsi="Arial" w:cs="Arial"/>
          <w:lang w:val="pl-PL"/>
        </w:rPr>
        <w:t>terenem</w:t>
      </w:r>
      <w:r w:rsidRPr="004B4597">
        <w:rPr>
          <w:rFonts w:ascii="Arial" w:hAnsi="Arial" w:cs="Arial"/>
          <w:spacing w:val="37"/>
          <w:lang w:val="pl-PL"/>
        </w:rPr>
        <w:t xml:space="preserve"> </w:t>
      </w:r>
      <w:r w:rsidRPr="004B4597">
        <w:rPr>
          <w:rFonts w:ascii="Arial" w:hAnsi="Arial" w:cs="Arial"/>
          <w:lang w:val="pl-PL"/>
        </w:rPr>
        <w:t>fermy</w:t>
      </w:r>
      <w:r w:rsidRPr="004B4597">
        <w:rPr>
          <w:rFonts w:ascii="Arial" w:hAnsi="Arial" w:cs="Arial"/>
          <w:spacing w:val="38"/>
          <w:lang w:val="pl-PL"/>
        </w:rPr>
        <w:t xml:space="preserve"> </w:t>
      </w:r>
      <w:r w:rsidRPr="004B4597">
        <w:rPr>
          <w:rFonts w:ascii="Arial" w:hAnsi="Arial" w:cs="Arial"/>
          <w:lang w:val="pl-PL"/>
        </w:rPr>
        <w:t>nie</w:t>
      </w:r>
      <w:r w:rsidRPr="004B4597">
        <w:rPr>
          <w:rFonts w:ascii="Arial" w:hAnsi="Arial" w:cs="Arial"/>
          <w:spacing w:val="39"/>
          <w:lang w:val="pl-PL"/>
        </w:rPr>
        <w:t xml:space="preserve"> </w:t>
      </w:r>
      <w:r w:rsidRPr="004B4597">
        <w:rPr>
          <w:rFonts w:ascii="Arial" w:hAnsi="Arial" w:cs="Arial"/>
          <w:lang w:val="pl-PL"/>
        </w:rPr>
        <w:t>wystąpią</w:t>
      </w:r>
      <w:r w:rsidRPr="004B4597">
        <w:rPr>
          <w:rFonts w:ascii="Arial" w:hAnsi="Arial" w:cs="Arial"/>
          <w:spacing w:val="39"/>
          <w:lang w:val="pl-PL"/>
        </w:rPr>
        <w:t xml:space="preserve"> </w:t>
      </w:r>
      <w:r w:rsidRPr="004B4597">
        <w:rPr>
          <w:rFonts w:ascii="Arial" w:hAnsi="Arial" w:cs="Arial"/>
          <w:lang w:val="pl-PL"/>
        </w:rPr>
        <w:t>przekroczenia obowiązujących</w:t>
      </w:r>
      <w:r w:rsidRPr="004B4597">
        <w:rPr>
          <w:rFonts w:ascii="Arial" w:hAnsi="Arial" w:cs="Arial"/>
          <w:spacing w:val="-11"/>
          <w:lang w:val="pl-PL"/>
        </w:rPr>
        <w:t xml:space="preserve"> </w:t>
      </w:r>
      <w:r w:rsidRPr="004B4597">
        <w:rPr>
          <w:rFonts w:ascii="Arial" w:hAnsi="Arial" w:cs="Arial"/>
          <w:lang w:val="pl-PL"/>
        </w:rPr>
        <w:t>wartości</w:t>
      </w:r>
      <w:r w:rsidRPr="004B4597">
        <w:rPr>
          <w:rFonts w:ascii="Arial" w:hAnsi="Arial" w:cs="Arial"/>
          <w:spacing w:val="-15"/>
          <w:lang w:val="pl-PL"/>
        </w:rPr>
        <w:t xml:space="preserve"> </w:t>
      </w:r>
      <w:r w:rsidRPr="004B4597">
        <w:rPr>
          <w:rFonts w:ascii="Arial" w:hAnsi="Arial" w:cs="Arial"/>
          <w:lang w:val="pl-PL"/>
        </w:rPr>
        <w:t>odniesienia,</w:t>
      </w:r>
      <w:r w:rsidRPr="004B4597">
        <w:rPr>
          <w:rFonts w:ascii="Arial" w:hAnsi="Arial" w:cs="Arial"/>
          <w:spacing w:val="-12"/>
          <w:lang w:val="pl-PL"/>
        </w:rPr>
        <w:t xml:space="preserve"> </w:t>
      </w:r>
      <w:r w:rsidRPr="004B4597">
        <w:rPr>
          <w:rFonts w:ascii="Arial" w:hAnsi="Arial" w:cs="Arial"/>
          <w:lang w:val="pl-PL"/>
        </w:rPr>
        <w:t>o</w:t>
      </w:r>
      <w:r w:rsidRPr="004B4597">
        <w:rPr>
          <w:rFonts w:ascii="Arial" w:hAnsi="Arial" w:cs="Arial"/>
          <w:spacing w:val="-14"/>
          <w:lang w:val="pl-PL"/>
        </w:rPr>
        <w:t xml:space="preserve"> </w:t>
      </w:r>
      <w:r w:rsidRPr="004B4597">
        <w:rPr>
          <w:rFonts w:ascii="Arial" w:hAnsi="Arial" w:cs="Arial"/>
          <w:lang w:val="pl-PL"/>
        </w:rPr>
        <w:t>których</w:t>
      </w:r>
      <w:r w:rsidRPr="004B4597">
        <w:rPr>
          <w:rFonts w:ascii="Arial" w:hAnsi="Arial" w:cs="Arial"/>
          <w:spacing w:val="-13"/>
          <w:lang w:val="pl-PL"/>
        </w:rPr>
        <w:t xml:space="preserve"> </w:t>
      </w:r>
      <w:r w:rsidRPr="004B4597">
        <w:rPr>
          <w:rFonts w:ascii="Arial" w:hAnsi="Arial" w:cs="Arial"/>
          <w:lang w:val="pl-PL"/>
        </w:rPr>
        <w:t>mowa</w:t>
      </w:r>
      <w:r w:rsidRPr="004B4597">
        <w:rPr>
          <w:rFonts w:ascii="Arial" w:hAnsi="Arial" w:cs="Arial"/>
          <w:spacing w:val="-12"/>
          <w:lang w:val="pl-PL"/>
        </w:rPr>
        <w:t xml:space="preserve"> </w:t>
      </w:r>
      <w:r w:rsidRPr="004B4597">
        <w:rPr>
          <w:rFonts w:ascii="Arial" w:hAnsi="Arial" w:cs="Arial"/>
          <w:lang w:val="pl-PL"/>
        </w:rPr>
        <w:t>w</w:t>
      </w:r>
      <w:r w:rsidRPr="004B4597">
        <w:rPr>
          <w:rFonts w:ascii="Arial" w:hAnsi="Arial" w:cs="Arial"/>
          <w:spacing w:val="30"/>
          <w:lang w:val="pl-PL"/>
        </w:rPr>
        <w:t xml:space="preserve"> </w:t>
      </w:r>
      <w:r w:rsidRPr="004B4597">
        <w:rPr>
          <w:rFonts w:ascii="Arial" w:hAnsi="Arial" w:cs="Arial"/>
          <w:lang w:val="pl-PL"/>
        </w:rPr>
        <w:t>rozporządzeniu</w:t>
      </w:r>
      <w:r w:rsidRPr="004B4597">
        <w:rPr>
          <w:rFonts w:ascii="Arial" w:hAnsi="Arial" w:cs="Arial"/>
          <w:spacing w:val="-16"/>
          <w:lang w:val="pl-PL"/>
        </w:rPr>
        <w:t xml:space="preserve"> </w:t>
      </w:r>
      <w:r w:rsidRPr="004B4597">
        <w:rPr>
          <w:rFonts w:ascii="Arial" w:hAnsi="Arial" w:cs="Arial"/>
          <w:lang w:val="pl-PL"/>
        </w:rPr>
        <w:t>Ministra</w:t>
      </w:r>
      <w:r w:rsidRPr="004B4597">
        <w:rPr>
          <w:rFonts w:ascii="Arial" w:hAnsi="Arial" w:cs="Arial"/>
          <w:spacing w:val="-12"/>
          <w:lang w:val="pl-PL"/>
        </w:rPr>
        <w:t xml:space="preserve"> </w:t>
      </w:r>
      <w:r w:rsidRPr="004B4597">
        <w:rPr>
          <w:rFonts w:ascii="Arial" w:hAnsi="Arial" w:cs="Arial"/>
          <w:lang w:val="pl-PL"/>
        </w:rPr>
        <w:t xml:space="preserve">Środowiska z dnia 26 stycznia 2010 r. </w:t>
      </w:r>
      <w:r w:rsidRPr="004B4597">
        <w:rPr>
          <w:rFonts w:ascii="Arial" w:hAnsi="Arial" w:cs="Arial"/>
          <w:i/>
          <w:lang w:val="pl-PL"/>
        </w:rPr>
        <w:t>w sprawie wartości odniesienia dla niektórych substancji</w:t>
      </w:r>
      <w:r w:rsidRPr="004B4597">
        <w:rPr>
          <w:rFonts w:ascii="Arial" w:hAnsi="Arial" w:cs="Arial"/>
          <w:i/>
          <w:spacing w:val="29"/>
          <w:lang w:val="pl-PL"/>
        </w:rPr>
        <w:t xml:space="preserve"> </w:t>
      </w:r>
      <w:r w:rsidRPr="004B4597">
        <w:rPr>
          <w:rFonts w:ascii="Arial" w:hAnsi="Arial" w:cs="Arial"/>
          <w:i/>
          <w:lang w:val="pl-PL"/>
        </w:rPr>
        <w:t>w powietrzu.</w:t>
      </w:r>
    </w:p>
    <w:p w:rsidR="00117DAA" w:rsidRPr="004B4597" w:rsidRDefault="00117DAA" w:rsidP="004B4597">
      <w:pPr>
        <w:pStyle w:val="Tekstpodstawowy"/>
        <w:spacing w:line="360" w:lineRule="auto"/>
        <w:ind w:left="0" w:right="137"/>
        <w:jc w:val="both"/>
        <w:rPr>
          <w:rFonts w:ascii="Arial" w:hAnsi="Arial" w:cs="Arial"/>
          <w:lang w:val="pl-PL"/>
        </w:rPr>
      </w:pPr>
    </w:p>
    <w:p w:rsidR="00E53E70" w:rsidRPr="00EE1D10" w:rsidRDefault="000F45F0" w:rsidP="00184145">
      <w:pPr>
        <w:spacing w:line="360" w:lineRule="auto"/>
        <w:jc w:val="both"/>
        <w:rPr>
          <w:rFonts w:ascii="Arial" w:hAnsi="Arial" w:cs="Arial"/>
          <w:b/>
          <w:sz w:val="28"/>
          <w:szCs w:val="28"/>
        </w:rPr>
      </w:pPr>
      <w:r w:rsidRPr="00EE1D10">
        <w:rPr>
          <w:rFonts w:ascii="Arial" w:hAnsi="Arial" w:cs="Arial"/>
          <w:b/>
          <w:sz w:val="28"/>
          <w:szCs w:val="28"/>
        </w:rPr>
        <w:t>6</w:t>
      </w:r>
      <w:r w:rsidR="00E53E70" w:rsidRPr="00EE1D10">
        <w:rPr>
          <w:rFonts w:ascii="Arial" w:hAnsi="Arial" w:cs="Arial"/>
          <w:b/>
          <w:sz w:val="28"/>
          <w:szCs w:val="28"/>
        </w:rPr>
        <w:t>.1.2.3 Inne emisje</w:t>
      </w:r>
    </w:p>
    <w:p w:rsidR="00B5400F" w:rsidRPr="00EE1D10" w:rsidRDefault="00B5400F" w:rsidP="00B25288">
      <w:pPr>
        <w:spacing w:after="0" w:line="360" w:lineRule="auto"/>
        <w:jc w:val="both"/>
        <w:rPr>
          <w:rFonts w:ascii="Arial" w:hAnsi="Arial" w:cs="Arial"/>
          <w:b/>
          <w:sz w:val="24"/>
          <w:szCs w:val="24"/>
        </w:rPr>
      </w:pPr>
      <w:r w:rsidRPr="00EE1D10">
        <w:rPr>
          <w:rFonts w:ascii="Arial" w:hAnsi="Arial" w:cs="Arial"/>
          <w:b/>
          <w:sz w:val="24"/>
          <w:szCs w:val="24"/>
        </w:rPr>
        <w:t>6.1.2.3.1 Emisja odorów</w:t>
      </w:r>
    </w:p>
    <w:p w:rsidR="00EE1D10" w:rsidRPr="00EE1D10" w:rsidRDefault="00EE1D10" w:rsidP="00EE1D10">
      <w:pPr>
        <w:pStyle w:val="Tekstpodstawowy"/>
        <w:spacing w:line="360" w:lineRule="auto"/>
        <w:ind w:left="0" w:right="132"/>
        <w:jc w:val="both"/>
        <w:rPr>
          <w:rFonts w:ascii="Arial" w:hAnsi="Arial" w:cs="Arial"/>
          <w:lang w:val="pl-PL"/>
        </w:rPr>
      </w:pPr>
      <w:r w:rsidRPr="00EE1D10">
        <w:rPr>
          <w:rFonts w:ascii="Arial" w:hAnsi="Arial" w:cs="Arial"/>
          <w:lang w:val="pl-PL"/>
        </w:rPr>
        <w:t>Chów drobiu jest źródłem zmiennej uciążliwości zapachowej. Uciążliwość</w:t>
      </w:r>
      <w:r w:rsidRPr="00EE1D10">
        <w:rPr>
          <w:rFonts w:ascii="Arial" w:hAnsi="Arial" w:cs="Arial"/>
          <w:spacing w:val="35"/>
          <w:lang w:val="pl-PL"/>
        </w:rPr>
        <w:t xml:space="preserve"> </w:t>
      </w:r>
      <w:r w:rsidRPr="00EE1D10">
        <w:rPr>
          <w:rFonts w:ascii="Arial" w:hAnsi="Arial" w:cs="Arial"/>
          <w:lang w:val="pl-PL"/>
        </w:rPr>
        <w:t>zapachowa</w:t>
      </w:r>
      <w:r w:rsidRPr="00EE1D10">
        <w:rPr>
          <w:rFonts w:ascii="Arial" w:hAnsi="Arial" w:cs="Arial"/>
          <w:spacing w:val="-1"/>
          <w:lang w:val="pl-PL"/>
        </w:rPr>
        <w:t xml:space="preserve"> </w:t>
      </w:r>
      <w:r w:rsidRPr="00EE1D10">
        <w:rPr>
          <w:rFonts w:ascii="Arial" w:hAnsi="Arial" w:cs="Arial"/>
          <w:lang w:val="pl-PL"/>
        </w:rPr>
        <w:t>obiektów</w:t>
      </w:r>
      <w:r w:rsidRPr="00EE1D10">
        <w:rPr>
          <w:rFonts w:ascii="Arial" w:hAnsi="Arial" w:cs="Arial"/>
          <w:spacing w:val="34"/>
          <w:lang w:val="pl-PL"/>
        </w:rPr>
        <w:t xml:space="preserve"> </w:t>
      </w:r>
      <w:r w:rsidRPr="00EE1D10">
        <w:rPr>
          <w:rFonts w:ascii="Arial" w:hAnsi="Arial" w:cs="Arial"/>
          <w:lang w:val="pl-PL"/>
        </w:rPr>
        <w:t>inwentarskich</w:t>
      </w:r>
      <w:r w:rsidRPr="00EE1D10">
        <w:rPr>
          <w:rFonts w:ascii="Arial" w:hAnsi="Arial" w:cs="Arial"/>
          <w:spacing w:val="37"/>
          <w:lang w:val="pl-PL"/>
        </w:rPr>
        <w:t xml:space="preserve"> </w:t>
      </w:r>
      <w:r w:rsidRPr="00EE1D10">
        <w:rPr>
          <w:rFonts w:ascii="Arial" w:hAnsi="Arial" w:cs="Arial"/>
          <w:lang w:val="pl-PL"/>
        </w:rPr>
        <w:t>wiąże</w:t>
      </w:r>
      <w:r w:rsidRPr="00EE1D10">
        <w:rPr>
          <w:rFonts w:ascii="Arial" w:hAnsi="Arial" w:cs="Arial"/>
          <w:spacing w:val="36"/>
          <w:lang w:val="pl-PL"/>
        </w:rPr>
        <w:t xml:space="preserve"> </w:t>
      </w:r>
      <w:r w:rsidRPr="00EE1D10">
        <w:rPr>
          <w:rFonts w:ascii="Arial" w:hAnsi="Arial" w:cs="Arial"/>
          <w:lang w:val="pl-PL"/>
        </w:rPr>
        <w:t>się</w:t>
      </w:r>
      <w:r w:rsidRPr="00EE1D10">
        <w:rPr>
          <w:rFonts w:ascii="Arial" w:hAnsi="Arial" w:cs="Arial"/>
          <w:spacing w:val="36"/>
          <w:lang w:val="pl-PL"/>
        </w:rPr>
        <w:t xml:space="preserve"> </w:t>
      </w:r>
      <w:r w:rsidRPr="00EE1D10">
        <w:rPr>
          <w:rFonts w:ascii="Arial" w:hAnsi="Arial" w:cs="Arial"/>
          <w:lang w:val="pl-PL"/>
        </w:rPr>
        <w:t>z</w:t>
      </w:r>
      <w:r w:rsidRPr="00EE1D10">
        <w:rPr>
          <w:rFonts w:ascii="Arial" w:hAnsi="Arial" w:cs="Arial"/>
          <w:spacing w:val="37"/>
          <w:lang w:val="pl-PL"/>
        </w:rPr>
        <w:t xml:space="preserve"> </w:t>
      </w:r>
      <w:r w:rsidRPr="00EE1D10">
        <w:rPr>
          <w:rFonts w:ascii="Arial" w:hAnsi="Arial" w:cs="Arial"/>
          <w:lang w:val="pl-PL"/>
        </w:rPr>
        <w:t>wydzielaniem</w:t>
      </w:r>
      <w:r w:rsidRPr="00EE1D10">
        <w:rPr>
          <w:rFonts w:ascii="Arial" w:hAnsi="Arial" w:cs="Arial"/>
          <w:spacing w:val="38"/>
          <w:lang w:val="pl-PL"/>
        </w:rPr>
        <w:t xml:space="preserve"> </w:t>
      </w:r>
      <w:r w:rsidRPr="00EE1D10">
        <w:rPr>
          <w:rFonts w:ascii="Arial" w:hAnsi="Arial" w:cs="Arial"/>
          <w:lang w:val="pl-PL"/>
        </w:rPr>
        <w:t>do</w:t>
      </w:r>
      <w:r w:rsidRPr="00EE1D10">
        <w:rPr>
          <w:rFonts w:ascii="Arial" w:hAnsi="Arial" w:cs="Arial"/>
          <w:spacing w:val="36"/>
          <w:lang w:val="pl-PL"/>
        </w:rPr>
        <w:t xml:space="preserve"> </w:t>
      </w:r>
      <w:r w:rsidRPr="00EE1D10">
        <w:rPr>
          <w:rFonts w:ascii="Arial" w:hAnsi="Arial" w:cs="Arial"/>
          <w:lang w:val="pl-PL"/>
        </w:rPr>
        <w:t>powietrza,</w:t>
      </w:r>
      <w:r w:rsidRPr="00EE1D10">
        <w:rPr>
          <w:rFonts w:ascii="Arial" w:hAnsi="Arial" w:cs="Arial"/>
          <w:spacing w:val="36"/>
          <w:lang w:val="pl-PL"/>
        </w:rPr>
        <w:t xml:space="preserve"> </w:t>
      </w:r>
      <w:r w:rsidRPr="00EE1D10">
        <w:rPr>
          <w:rFonts w:ascii="Arial" w:hAnsi="Arial" w:cs="Arial"/>
          <w:lang w:val="pl-PL"/>
        </w:rPr>
        <w:t>podczas</w:t>
      </w:r>
      <w:r w:rsidRPr="00EE1D10">
        <w:rPr>
          <w:rFonts w:ascii="Arial" w:hAnsi="Arial" w:cs="Arial"/>
          <w:spacing w:val="41"/>
          <w:lang w:val="pl-PL"/>
        </w:rPr>
        <w:t xml:space="preserve"> </w:t>
      </w:r>
      <w:r w:rsidRPr="00EE1D10">
        <w:rPr>
          <w:rFonts w:ascii="Arial" w:hAnsi="Arial" w:cs="Arial"/>
          <w:lang w:val="pl-PL"/>
        </w:rPr>
        <w:t>chowu</w:t>
      </w:r>
      <w:r w:rsidRPr="00EE1D10">
        <w:rPr>
          <w:rFonts w:ascii="Arial" w:hAnsi="Arial" w:cs="Arial"/>
          <w:spacing w:val="36"/>
          <w:lang w:val="pl-PL"/>
        </w:rPr>
        <w:t xml:space="preserve"> </w:t>
      </w:r>
      <w:r w:rsidRPr="00EE1D10">
        <w:rPr>
          <w:rFonts w:ascii="Arial" w:hAnsi="Arial" w:cs="Arial"/>
          <w:lang w:val="pl-PL"/>
        </w:rPr>
        <w:t>zwierząt,</w:t>
      </w:r>
      <w:r w:rsidRPr="00EE1D10">
        <w:rPr>
          <w:rFonts w:ascii="Arial" w:hAnsi="Arial" w:cs="Arial"/>
          <w:w w:val="99"/>
          <w:lang w:val="pl-PL"/>
        </w:rPr>
        <w:t xml:space="preserve"> </w:t>
      </w:r>
      <w:r w:rsidRPr="00EE1D10">
        <w:rPr>
          <w:rFonts w:ascii="Arial" w:hAnsi="Arial" w:cs="Arial"/>
          <w:lang w:val="pl-PL"/>
        </w:rPr>
        <w:t>kilkuset różnych substancji w tym wielu kwasów organicznych, amoniaku i fenoli,</w:t>
      </w:r>
      <w:r w:rsidRPr="00EE1D10">
        <w:rPr>
          <w:rFonts w:ascii="Arial" w:hAnsi="Arial" w:cs="Arial"/>
          <w:spacing w:val="51"/>
          <w:lang w:val="pl-PL"/>
        </w:rPr>
        <w:t xml:space="preserve"> </w:t>
      </w:r>
      <w:r w:rsidRPr="00EE1D10">
        <w:rPr>
          <w:rFonts w:ascii="Arial" w:hAnsi="Arial" w:cs="Arial"/>
          <w:lang w:val="pl-PL"/>
        </w:rPr>
        <w:t>które pobudzając</w:t>
      </w:r>
      <w:r w:rsidRPr="00EE1D10">
        <w:rPr>
          <w:rFonts w:ascii="Arial" w:hAnsi="Arial" w:cs="Arial"/>
          <w:spacing w:val="-7"/>
          <w:lang w:val="pl-PL"/>
        </w:rPr>
        <w:t xml:space="preserve"> </w:t>
      </w:r>
      <w:r w:rsidRPr="00EE1D10">
        <w:rPr>
          <w:rFonts w:ascii="Arial" w:hAnsi="Arial" w:cs="Arial"/>
          <w:lang w:val="pl-PL"/>
        </w:rPr>
        <w:t>komórki</w:t>
      </w:r>
      <w:r w:rsidRPr="00EE1D10">
        <w:rPr>
          <w:rFonts w:ascii="Arial" w:hAnsi="Arial" w:cs="Arial"/>
          <w:spacing w:val="-8"/>
          <w:lang w:val="pl-PL"/>
        </w:rPr>
        <w:t xml:space="preserve"> </w:t>
      </w:r>
      <w:r w:rsidRPr="00EE1D10">
        <w:rPr>
          <w:rFonts w:ascii="Arial" w:hAnsi="Arial" w:cs="Arial"/>
          <w:lang w:val="pl-PL"/>
        </w:rPr>
        <w:t>nabłonka</w:t>
      </w:r>
      <w:r w:rsidRPr="00EE1D10">
        <w:rPr>
          <w:rFonts w:ascii="Arial" w:hAnsi="Arial" w:cs="Arial"/>
          <w:spacing w:val="-6"/>
          <w:lang w:val="pl-PL"/>
        </w:rPr>
        <w:t xml:space="preserve"> </w:t>
      </w:r>
      <w:r w:rsidRPr="00EE1D10">
        <w:rPr>
          <w:rFonts w:ascii="Arial" w:hAnsi="Arial" w:cs="Arial"/>
          <w:lang w:val="pl-PL"/>
        </w:rPr>
        <w:t>węchowego</w:t>
      </w:r>
      <w:r w:rsidRPr="00EE1D10">
        <w:rPr>
          <w:rFonts w:ascii="Arial" w:hAnsi="Arial" w:cs="Arial"/>
          <w:spacing w:val="-7"/>
          <w:lang w:val="pl-PL"/>
        </w:rPr>
        <w:t xml:space="preserve"> </w:t>
      </w:r>
      <w:r w:rsidRPr="00EE1D10">
        <w:rPr>
          <w:rFonts w:ascii="Arial" w:hAnsi="Arial" w:cs="Arial"/>
          <w:lang w:val="pl-PL"/>
        </w:rPr>
        <w:t>powodują</w:t>
      </w:r>
      <w:r w:rsidRPr="00EE1D10">
        <w:rPr>
          <w:rFonts w:ascii="Arial" w:hAnsi="Arial" w:cs="Arial"/>
          <w:spacing w:val="-8"/>
          <w:lang w:val="pl-PL"/>
        </w:rPr>
        <w:t xml:space="preserve"> </w:t>
      </w:r>
      <w:r w:rsidRPr="00EE1D10">
        <w:rPr>
          <w:rFonts w:ascii="Arial" w:hAnsi="Arial" w:cs="Arial"/>
          <w:lang w:val="pl-PL"/>
        </w:rPr>
        <w:t>nieprzyjemne</w:t>
      </w:r>
      <w:r w:rsidRPr="00EE1D10">
        <w:rPr>
          <w:rFonts w:ascii="Arial" w:hAnsi="Arial" w:cs="Arial"/>
          <w:spacing w:val="-5"/>
          <w:lang w:val="pl-PL"/>
        </w:rPr>
        <w:t xml:space="preserve"> </w:t>
      </w:r>
      <w:r w:rsidRPr="00EE1D10">
        <w:rPr>
          <w:rFonts w:ascii="Arial" w:hAnsi="Arial" w:cs="Arial"/>
          <w:lang w:val="pl-PL"/>
        </w:rPr>
        <w:t>wrażenia</w:t>
      </w:r>
      <w:r w:rsidRPr="00EE1D10">
        <w:rPr>
          <w:rFonts w:ascii="Arial" w:hAnsi="Arial" w:cs="Arial"/>
          <w:spacing w:val="-6"/>
          <w:lang w:val="pl-PL"/>
        </w:rPr>
        <w:t xml:space="preserve"> </w:t>
      </w:r>
      <w:r w:rsidRPr="00EE1D10">
        <w:rPr>
          <w:rFonts w:ascii="Arial" w:hAnsi="Arial" w:cs="Arial"/>
          <w:lang w:val="pl-PL"/>
        </w:rPr>
        <w:t>węchowe.</w:t>
      </w:r>
      <w:r w:rsidRPr="00EE1D10">
        <w:rPr>
          <w:rFonts w:ascii="Arial" w:hAnsi="Arial" w:cs="Arial"/>
          <w:spacing w:val="-6"/>
          <w:lang w:val="pl-PL"/>
        </w:rPr>
        <w:t xml:space="preserve"> </w:t>
      </w:r>
      <w:r w:rsidRPr="00EE1D10">
        <w:rPr>
          <w:rFonts w:ascii="Arial" w:hAnsi="Arial" w:cs="Arial"/>
          <w:lang w:val="pl-PL"/>
        </w:rPr>
        <w:t>Duża liczba równocześnie występujących substancji zapachowych sprawia, że wskazanie</w:t>
      </w:r>
      <w:r w:rsidRPr="00EE1D10">
        <w:rPr>
          <w:rFonts w:ascii="Arial" w:hAnsi="Arial" w:cs="Arial"/>
          <w:spacing w:val="9"/>
          <w:lang w:val="pl-PL"/>
        </w:rPr>
        <w:t xml:space="preserve"> </w:t>
      </w:r>
      <w:r w:rsidRPr="00EE1D10">
        <w:rPr>
          <w:rFonts w:ascii="Arial" w:hAnsi="Arial" w:cs="Arial"/>
          <w:lang w:val="pl-PL"/>
        </w:rPr>
        <w:t>czynnika lub czynników decydujących o zapachu mieszaniny nie jest możliwe. Uciążliwość</w:t>
      </w:r>
      <w:r w:rsidRPr="00EE1D10">
        <w:rPr>
          <w:rFonts w:ascii="Arial" w:hAnsi="Arial" w:cs="Arial"/>
          <w:spacing w:val="50"/>
          <w:lang w:val="pl-PL"/>
        </w:rPr>
        <w:t xml:space="preserve"> </w:t>
      </w:r>
      <w:r w:rsidRPr="00EE1D10">
        <w:rPr>
          <w:rFonts w:ascii="Arial" w:hAnsi="Arial" w:cs="Arial"/>
          <w:lang w:val="pl-PL"/>
        </w:rPr>
        <w:t>zapachowa nie jest skorelowana w znany sposób z fizycznym stężeniem poszczególnych substancji</w:t>
      </w:r>
      <w:r w:rsidRPr="00EE1D10">
        <w:rPr>
          <w:rFonts w:ascii="Arial" w:hAnsi="Arial" w:cs="Arial"/>
          <w:spacing w:val="28"/>
          <w:lang w:val="pl-PL"/>
        </w:rPr>
        <w:t xml:space="preserve"> </w:t>
      </w:r>
      <w:r w:rsidRPr="00EE1D10">
        <w:rPr>
          <w:rFonts w:ascii="Arial" w:hAnsi="Arial" w:cs="Arial"/>
          <w:lang w:val="pl-PL"/>
        </w:rPr>
        <w:t>w powietrzu, również tych, dla których zostały określone wartości NDS. O wrażeniu</w:t>
      </w:r>
      <w:r w:rsidRPr="00EE1D10">
        <w:rPr>
          <w:rFonts w:ascii="Arial" w:hAnsi="Arial" w:cs="Arial"/>
          <w:spacing w:val="5"/>
          <w:lang w:val="pl-PL"/>
        </w:rPr>
        <w:t xml:space="preserve"> </w:t>
      </w:r>
      <w:r w:rsidRPr="00EE1D10">
        <w:rPr>
          <w:rFonts w:ascii="Arial" w:hAnsi="Arial" w:cs="Arial"/>
          <w:lang w:val="pl-PL"/>
        </w:rPr>
        <w:t>węchowym</w:t>
      </w:r>
      <w:r w:rsidRPr="00EE1D10">
        <w:rPr>
          <w:rFonts w:ascii="Arial" w:hAnsi="Arial" w:cs="Arial"/>
          <w:w w:val="99"/>
          <w:lang w:val="pl-PL"/>
        </w:rPr>
        <w:t xml:space="preserve"> </w:t>
      </w:r>
      <w:r w:rsidRPr="00EE1D10">
        <w:rPr>
          <w:rFonts w:ascii="Arial" w:hAnsi="Arial" w:cs="Arial"/>
          <w:lang w:val="pl-PL"/>
        </w:rPr>
        <w:t xml:space="preserve">może  bowiem  decydować  gaz   znajdujący  się  w  ilości   śladowej  (Jugowar,    </w:t>
      </w:r>
      <w:r w:rsidRPr="00EE1D10">
        <w:rPr>
          <w:rFonts w:ascii="Arial" w:hAnsi="Arial" w:cs="Arial"/>
          <w:spacing w:val="43"/>
          <w:lang w:val="pl-PL"/>
        </w:rPr>
        <w:t xml:space="preserve"> </w:t>
      </w:r>
      <w:r w:rsidRPr="00EE1D10">
        <w:rPr>
          <w:rFonts w:ascii="Arial" w:hAnsi="Arial" w:cs="Arial"/>
          <w:lang w:val="pl-PL"/>
        </w:rPr>
        <w:t>Piotrkowski</w:t>
      </w:r>
    </w:p>
    <w:p w:rsidR="00EE1D10" w:rsidRPr="00EE1D10" w:rsidRDefault="00EE1D10" w:rsidP="00EE1D10">
      <w:pPr>
        <w:spacing w:after="0" w:line="360" w:lineRule="auto"/>
        <w:ind w:right="144"/>
        <w:jc w:val="both"/>
        <w:rPr>
          <w:rFonts w:ascii="Arial" w:eastAsia="Calibri" w:hAnsi="Arial" w:cs="Arial"/>
          <w:sz w:val="24"/>
          <w:szCs w:val="24"/>
        </w:rPr>
      </w:pPr>
      <w:r w:rsidRPr="00EE1D10">
        <w:rPr>
          <w:rFonts w:ascii="Arial" w:eastAsia="Calibri" w:hAnsi="Arial" w:cs="Arial"/>
          <w:i/>
          <w:sz w:val="24"/>
          <w:szCs w:val="24"/>
        </w:rPr>
        <w:t>„Porównanie emisji odorów z kurników dla różnych systemów utrzymania ptaków” Journal</w:t>
      </w:r>
      <w:r w:rsidRPr="00EE1D10">
        <w:rPr>
          <w:rFonts w:ascii="Arial" w:eastAsia="Calibri" w:hAnsi="Arial" w:cs="Arial"/>
          <w:i/>
          <w:spacing w:val="9"/>
          <w:sz w:val="24"/>
          <w:szCs w:val="24"/>
        </w:rPr>
        <w:t xml:space="preserve"> </w:t>
      </w:r>
      <w:r w:rsidRPr="00EE1D10">
        <w:rPr>
          <w:rFonts w:ascii="Arial" w:eastAsia="Calibri" w:hAnsi="Arial" w:cs="Arial"/>
          <w:i/>
          <w:sz w:val="24"/>
          <w:szCs w:val="24"/>
        </w:rPr>
        <w:t>of Research and Application in Agricultural Engineering 2 012 Vol.</w:t>
      </w:r>
      <w:r w:rsidRPr="00EE1D10">
        <w:rPr>
          <w:rFonts w:ascii="Arial" w:eastAsia="Calibri" w:hAnsi="Arial" w:cs="Arial"/>
          <w:i/>
          <w:spacing w:val="-16"/>
          <w:sz w:val="24"/>
          <w:szCs w:val="24"/>
        </w:rPr>
        <w:t xml:space="preserve"> </w:t>
      </w:r>
      <w:r w:rsidRPr="00EE1D10">
        <w:rPr>
          <w:rFonts w:ascii="Arial" w:eastAsia="Calibri" w:hAnsi="Arial" w:cs="Arial"/>
          <w:i/>
          <w:sz w:val="24"/>
          <w:szCs w:val="24"/>
        </w:rPr>
        <w:t>57).</w:t>
      </w:r>
    </w:p>
    <w:p w:rsidR="00EE1D10" w:rsidRPr="00EE1D10" w:rsidRDefault="00EE1D10" w:rsidP="00EE1D10">
      <w:pPr>
        <w:pStyle w:val="Tekstpodstawowy"/>
        <w:spacing w:line="360" w:lineRule="auto"/>
        <w:ind w:left="0" w:right="134"/>
        <w:jc w:val="both"/>
        <w:rPr>
          <w:rFonts w:ascii="Arial" w:hAnsi="Arial" w:cs="Arial"/>
        </w:rPr>
      </w:pPr>
      <w:r w:rsidRPr="00EE1D10">
        <w:rPr>
          <w:rFonts w:ascii="Arial" w:hAnsi="Arial" w:cs="Arial"/>
          <w:lang w:val="pl-PL"/>
        </w:rPr>
        <w:t>Dominującymi</w:t>
      </w:r>
      <w:r w:rsidRPr="00EE1D10">
        <w:rPr>
          <w:rFonts w:ascii="Arial" w:hAnsi="Arial" w:cs="Arial"/>
          <w:spacing w:val="-15"/>
          <w:lang w:val="pl-PL"/>
        </w:rPr>
        <w:t xml:space="preserve"> </w:t>
      </w:r>
      <w:r w:rsidRPr="00EE1D10">
        <w:rPr>
          <w:rFonts w:ascii="Arial" w:hAnsi="Arial" w:cs="Arial"/>
          <w:lang w:val="pl-PL"/>
        </w:rPr>
        <w:t>komponentami</w:t>
      </w:r>
      <w:r w:rsidRPr="00EE1D10">
        <w:rPr>
          <w:rFonts w:ascii="Arial" w:hAnsi="Arial" w:cs="Arial"/>
          <w:spacing w:val="-17"/>
          <w:lang w:val="pl-PL"/>
        </w:rPr>
        <w:t xml:space="preserve"> </w:t>
      </w:r>
      <w:r w:rsidRPr="00EE1D10">
        <w:rPr>
          <w:rFonts w:ascii="Arial" w:hAnsi="Arial" w:cs="Arial"/>
          <w:lang w:val="pl-PL"/>
        </w:rPr>
        <w:t>uciążliwości</w:t>
      </w:r>
      <w:r w:rsidRPr="00EE1D10">
        <w:rPr>
          <w:rFonts w:ascii="Arial" w:hAnsi="Arial" w:cs="Arial"/>
          <w:spacing w:val="-16"/>
          <w:lang w:val="pl-PL"/>
        </w:rPr>
        <w:t xml:space="preserve"> </w:t>
      </w:r>
      <w:r w:rsidRPr="00EE1D10">
        <w:rPr>
          <w:rFonts w:ascii="Arial" w:hAnsi="Arial" w:cs="Arial"/>
          <w:lang w:val="pl-PL"/>
        </w:rPr>
        <w:t>zapachowej</w:t>
      </w:r>
      <w:r w:rsidRPr="00EE1D10">
        <w:rPr>
          <w:rFonts w:ascii="Arial" w:hAnsi="Arial" w:cs="Arial"/>
          <w:spacing w:val="-15"/>
          <w:lang w:val="pl-PL"/>
        </w:rPr>
        <w:t xml:space="preserve"> </w:t>
      </w:r>
      <w:r w:rsidRPr="00EE1D10">
        <w:rPr>
          <w:rFonts w:ascii="Arial" w:hAnsi="Arial" w:cs="Arial"/>
          <w:lang w:val="pl-PL"/>
        </w:rPr>
        <w:t>są</w:t>
      </w:r>
      <w:r w:rsidRPr="00EE1D10">
        <w:rPr>
          <w:rFonts w:ascii="Arial" w:hAnsi="Arial" w:cs="Arial"/>
          <w:spacing w:val="-18"/>
          <w:lang w:val="pl-PL"/>
        </w:rPr>
        <w:t xml:space="preserve"> </w:t>
      </w:r>
      <w:r w:rsidRPr="00EE1D10">
        <w:rPr>
          <w:rFonts w:ascii="Arial" w:hAnsi="Arial" w:cs="Arial"/>
          <w:lang w:val="pl-PL"/>
        </w:rPr>
        <w:t>amoniak</w:t>
      </w:r>
      <w:r w:rsidRPr="00EE1D10">
        <w:rPr>
          <w:rFonts w:ascii="Arial" w:hAnsi="Arial" w:cs="Arial"/>
          <w:spacing w:val="-16"/>
          <w:lang w:val="pl-PL"/>
        </w:rPr>
        <w:t xml:space="preserve"> </w:t>
      </w:r>
      <w:r w:rsidRPr="00EE1D10">
        <w:rPr>
          <w:rFonts w:ascii="Arial" w:hAnsi="Arial" w:cs="Arial"/>
          <w:lang w:val="pl-PL"/>
        </w:rPr>
        <w:t>i</w:t>
      </w:r>
      <w:r w:rsidRPr="00EE1D10">
        <w:rPr>
          <w:rFonts w:ascii="Arial" w:hAnsi="Arial" w:cs="Arial"/>
          <w:spacing w:val="-18"/>
          <w:lang w:val="pl-PL"/>
        </w:rPr>
        <w:t xml:space="preserve"> </w:t>
      </w:r>
      <w:r w:rsidRPr="00EE1D10">
        <w:rPr>
          <w:rFonts w:ascii="Arial" w:hAnsi="Arial" w:cs="Arial"/>
          <w:lang w:val="pl-PL"/>
        </w:rPr>
        <w:t>siarkowodór,</w:t>
      </w:r>
      <w:r w:rsidRPr="00EE1D10">
        <w:rPr>
          <w:rFonts w:ascii="Arial" w:hAnsi="Arial" w:cs="Arial"/>
          <w:spacing w:val="-16"/>
          <w:lang w:val="pl-PL"/>
        </w:rPr>
        <w:t xml:space="preserve"> </w:t>
      </w:r>
      <w:r w:rsidRPr="00EE1D10">
        <w:rPr>
          <w:rFonts w:ascii="Arial" w:hAnsi="Arial" w:cs="Arial"/>
          <w:lang w:val="pl-PL"/>
        </w:rPr>
        <w:t>jednak</w:t>
      </w:r>
      <w:r w:rsidRPr="00EE1D10">
        <w:rPr>
          <w:rFonts w:ascii="Arial" w:hAnsi="Arial" w:cs="Arial"/>
          <w:spacing w:val="-16"/>
          <w:lang w:val="pl-PL"/>
        </w:rPr>
        <w:t xml:space="preserve"> </w:t>
      </w:r>
      <w:r w:rsidRPr="00EE1D10">
        <w:rPr>
          <w:rFonts w:ascii="Arial" w:hAnsi="Arial" w:cs="Arial"/>
          <w:lang w:val="pl-PL"/>
        </w:rPr>
        <w:t>poza tym</w:t>
      </w:r>
      <w:r w:rsidRPr="00EE1D10">
        <w:rPr>
          <w:rFonts w:ascii="Arial" w:hAnsi="Arial" w:cs="Arial"/>
          <w:spacing w:val="-10"/>
          <w:lang w:val="pl-PL"/>
        </w:rPr>
        <w:t xml:space="preserve"> </w:t>
      </w:r>
      <w:r w:rsidRPr="00EE1D10">
        <w:rPr>
          <w:rFonts w:ascii="Arial" w:hAnsi="Arial" w:cs="Arial"/>
          <w:lang w:val="pl-PL"/>
        </w:rPr>
        <w:t>wykryto</w:t>
      </w:r>
      <w:r w:rsidRPr="00EE1D10">
        <w:rPr>
          <w:rFonts w:ascii="Arial" w:hAnsi="Arial" w:cs="Arial"/>
          <w:spacing w:val="-11"/>
          <w:lang w:val="pl-PL"/>
        </w:rPr>
        <w:t xml:space="preserve"> </w:t>
      </w:r>
      <w:r w:rsidRPr="00EE1D10">
        <w:rPr>
          <w:rFonts w:ascii="Arial" w:hAnsi="Arial" w:cs="Arial"/>
          <w:lang w:val="pl-PL"/>
        </w:rPr>
        <w:t>ponad</w:t>
      </w:r>
      <w:r w:rsidRPr="00EE1D10">
        <w:rPr>
          <w:rFonts w:ascii="Arial" w:hAnsi="Arial" w:cs="Arial"/>
          <w:spacing w:val="-11"/>
          <w:lang w:val="pl-PL"/>
        </w:rPr>
        <w:t xml:space="preserve"> </w:t>
      </w:r>
      <w:r w:rsidRPr="00EE1D10">
        <w:rPr>
          <w:rFonts w:ascii="Arial" w:hAnsi="Arial" w:cs="Arial"/>
          <w:lang w:val="pl-PL"/>
        </w:rPr>
        <w:t>75</w:t>
      </w:r>
      <w:r w:rsidRPr="00EE1D10">
        <w:rPr>
          <w:rFonts w:ascii="Arial" w:hAnsi="Arial" w:cs="Arial"/>
          <w:spacing w:val="-11"/>
          <w:lang w:val="pl-PL"/>
        </w:rPr>
        <w:t xml:space="preserve"> </w:t>
      </w:r>
      <w:r w:rsidRPr="00EE1D10">
        <w:rPr>
          <w:rFonts w:ascii="Arial" w:hAnsi="Arial" w:cs="Arial"/>
          <w:lang w:val="pl-PL"/>
        </w:rPr>
        <w:t>składników</w:t>
      </w:r>
      <w:r w:rsidRPr="00EE1D10">
        <w:rPr>
          <w:rFonts w:ascii="Arial" w:hAnsi="Arial" w:cs="Arial"/>
          <w:spacing w:val="-13"/>
          <w:lang w:val="pl-PL"/>
        </w:rPr>
        <w:t xml:space="preserve"> </w:t>
      </w:r>
      <w:r w:rsidRPr="00EE1D10">
        <w:rPr>
          <w:rFonts w:ascii="Arial" w:hAnsi="Arial" w:cs="Arial"/>
          <w:lang w:val="pl-PL"/>
        </w:rPr>
        <w:t>odorowych</w:t>
      </w:r>
      <w:r w:rsidRPr="00EE1D10">
        <w:rPr>
          <w:rFonts w:ascii="Arial" w:hAnsi="Arial" w:cs="Arial"/>
          <w:spacing w:val="-11"/>
          <w:lang w:val="pl-PL"/>
        </w:rPr>
        <w:t xml:space="preserve"> </w:t>
      </w:r>
      <w:r w:rsidRPr="00EE1D10">
        <w:rPr>
          <w:rFonts w:ascii="Arial" w:hAnsi="Arial" w:cs="Arial"/>
          <w:lang w:val="pl-PL"/>
        </w:rPr>
        <w:t>w</w:t>
      </w:r>
      <w:r w:rsidRPr="00EE1D10">
        <w:rPr>
          <w:rFonts w:ascii="Arial" w:hAnsi="Arial" w:cs="Arial"/>
          <w:spacing w:val="-11"/>
          <w:lang w:val="pl-PL"/>
        </w:rPr>
        <w:t xml:space="preserve"> </w:t>
      </w:r>
      <w:r w:rsidRPr="00EE1D10">
        <w:rPr>
          <w:rFonts w:ascii="Arial" w:hAnsi="Arial" w:cs="Arial"/>
          <w:lang w:val="pl-PL"/>
        </w:rPr>
        <w:t>tym</w:t>
      </w:r>
      <w:r w:rsidRPr="00EE1D10">
        <w:rPr>
          <w:rFonts w:ascii="Arial" w:hAnsi="Arial" w:cs="Arial"/>
          <w:spacing w:val="-13"/>
          <w:lang w:val="pl-PL"/>
        </w:rPr>
        <w:t xml:space="preserve"> </w:t>
      </w:r>
      <w:r w:rsidRPr="00EE1D10">
        <w:rPr>
          <w:rFonts w:ascii="Arial" w:hAnsi="Arial" w:cs="Arial"/>
          <w:lang w:val="pl-PL"/>
        </w:rPr>
        <w:t>ketony,</w:t>
      </w:r>
      <w:r w:rsidRPr="00EE1D10">
        <w:rPr>
          <w:rFonts w:ascii="Arial" w:hAnsi="Arial" w:cs="Arial"/>
          <w:spacing w:val="-10"/>
          <w:lang w:val="pl-PL"/>
        </w:rPr>
        <w:t xml:space="preserve"> </w:t>
      </w:r>
      <w:r w:rsidRPr="00EE1D10">
        <w:rPr>
          <w:rFonts w:ascii="Arial" w:hAnsi="Arial" w:cs="Arial"/>
          <w:lang w:val="pl-PL"/>
        </w:rPr>
        <w:t>kwasy</w:t>
      </w:r>
      <w:r w:rsidRPr="00EE1D10">
        <w:rPr>
          <w:rFonts w:ascii="Arial" w:hAnsi="Arial" w:cs="Arial"/>
          <w:spacing w:val="-13"/>
          <w:lang w:val="pl-PL"/>
        </w:rPr>
        <w:t xml:space="preserve"> </w:t>
      </w:r>
      <w:r w:rsidRPr="00EE1D10">
        <w:rPr>
          <w:rFonts w:ascii="Arial" w:hAnsi="Arial" w:cs="Arial"/>
          <w:lang w:val="pl-PL"/>
        </w:rPr>
        <w:t>karboksylowe,</w:t>
      </w:r>
      <w:r w:rsidRPr="00EE1D10">
        <w:rPr>
          <w:rFonts w:ascii="Arial" w:hAnsi="Arial" w:cs="Arial"/>
          <w:spacing w:val="-12"/>
          <w:lang w:val="pl-PL"/>
        </w:rPr>
        <w:t xml:space="preserve"> </w:t>
      </w:r>
      <w:r w:rsidRPr="00EE1D10">
        <w:rPr>
          <w:rFonts w:ascii="Arial" w:hAnsi="Arial" w:cs="Arial"/>
          <w:lang w:val="pl-PL"/>
        </w:rPr>
        <w:t>organiczne związki zawierające azot, organiczne związki siarki, chlorowcopochodne. Kombinacja</w:t>
      </w:r>
      <w:r w:rsidRPr="00EE1D10">
        <w:rPr>
          <w:rFonts w:ascii="Arial" w:hAnsi="Arial" w:cs="Arial"/>
          <w:spacing w:val="26"/>
          <w:lang w:val="pl-PL"/>
        </w:rPr>
        <w:t xml:space="preserve"> </w:t>
      </w:r>
      <w:r w:rsidRPr="00EE1D10">
        <w:rPr>
          <w:rFonts w:ascii="Arial" w:hAnsi="Arial" w:cs="Arial"/>
          <w:lang w:val="pl-PL"/>
        </w:rPr>
        <w:t>tych elementów powoduje niekiedy większą uciążliwość zapachową niż wynika to z</w:t>
      </w:r>
      <w:r w:rsidRPr="00EE1D10">
        <w:rPr>
          <w:rFonts w:ascii="Arial" w:hAnsi="Arial" w:cs="Arial"/>
          <w:spacing w:val="53"/>
          <w:lang w:val="pl-PL"/>
        </w:rPr>
        <w:t xml:space="preserve"> </w:t>
      </w:r>
      <w:r w:rsidRPr="00EE1D10">
        <w:rPr>
          <w:rFonts w:ascii="Arial" w:hAnsi="Arial" w:cs="Arial"/>
          <w:lang w:val="pl-PL"/>
        </w:rPr>
        <w:t xml:space="preserve">sumy pojedynczych  składników (Jiang, Sands  </w:t>
      </w:r>
      <w:r w:rsidRPr="00EE1D10">
        <w:rPr>
          <w:rFonts w:ascii="Arial" w:hAnsi="Arial" w:cs="Arial"/>
          <w:i/>
          <w:lang w:val="pl-PL"/>
        </w:rPr>
        <w:t xml:space="preserve">„Odour  and Ammonia Emission from broiler </w:t>
      </w:r>
      <w:r w:rsidRPr="00EE1D10">
        <w:rPr>
          <w:rFonts w:ascii="Arial" w:hAnsi="Arial" w:cs="Arial"/>
          <w:i/>
          <w:spacing w:val="46"/>
          <w:lang w:val="pl-PL"/>
        </w:rPr>
        <w:t xml:space="preserve"> </w:t>
      </w:r>
      <w:r w:rsidRPr="00EE1D10">
        <w:rPr>
          <w:rFonts w:ascii="Arial" w:hAnsi="Arial" w:cs="Arial"/>
          <w:i/>
          <w:lang w:val="pl-PL"/>
        </w:rPr>
        <w:t xml:space="preserve">farms” </w:t>
      </w:r>
      <w:r w:rsidRPr="00EE1D10">
        <w:rPr>
          <w:rFonts w:ascii="Arial" w:hAnsi="Arial" w:cs="Arial"/>
        </w:rPr>
        <w:t xml:space="preserve">RIRDS Project Canberra 2 000 </w:t>
      </w:r>
      <w:r w:rsidRPr="00EE1D10">
        <w:rPr>
          <w:rFonts w:ascii="Arial" w:hAnsi="Arial" w:cs="Arial"/>
          <w:i/>
        </w:rPr>
        <w:t xml:space="preserve">; </w:t>
      </w:r>
      <w:r w:rsidRPr="00EE1D10">
        <w:rPr>
          <w:rFonts w:ascii="Arial" w:hAnsi="Arial" w:cs="Arial"/>
        </w:rPr>
        <w:t xml:space="preserve">Mc Pherson </w:t>
      </w:r>
      <w:r w:rsidRPr="00EE1D10">
        <w:rPr>
          <w:rFonts w:ascii="Arial" w:hAnsi="Arial" w:cs="Arial"/>
          <w:i/>
        </w:rPr>
        <w:t>„Trial for the removal of odour from broiler</w:t>
      </w:r>
      <w:r w:rsidRPr="00EE1D10">
        <w:rPr>
          <w:rFonts w:ascii="Arial" w:hAnsi="Arial" w:cs="Arial"/>
          <w:i/>
          <w:spacing w:val="25"/>
        </w:rPr>
        <w:t xml:space="preserve"> </w:t>
      </w:r>
      <w:r w:rsidRPr="00EE1D10">
        <w:rPr>
          <w:rFonts w:ascii="Arial" w:hAnsi="Arial" w:cs="Arial"/>
          <w:i/>
        </w:rPr>
        <w:t xml:space="preserve">farm fan exhaust using a water spray scrubber” </w:t>
      </w:r>
      <w:r w:rsidRPr="00EE1D10">
        <w:rPr>
          <w:rFonts w:ascii="Arial" w:hAnsi="Arial" w:cs="Arial"/>
        </w:rPr>
        <w:t>University of Queensland 2</w:t>
      </w:r>
      <w:r w:rsidRPr="00EE1D10">
        <w:rPr>
          <w:rFonts w:ascii="Arial" w:hAnsi="Arial" w:cs="Arial"/>
          <w:spacing w:val="-22"/>
        </w:rPr>
        <w:t xml:space="preserve"> </w:t>
      </w:r>
      <w:r w:rsidRPr="00EE1D10">
        <w:rPr>
          <w:rFonts w:ascii="Arial" w:hAnsi="Arial" w:cs="Arial"/>
        </w:rPr>
        <w:t>000).</w:t>
      </w:r>
    </w:p>
    <w:p w:rsidR="00EE1D10" w:rsidRPr="00EE1D10" w:rsidRDefault="00EE1D10" w:rsidP="00EE1D10">
      <w:pPr>
        <w:spacing w:after="0" w:line="360" w:lineRule="auto"/>
        <w:jc w:val="both"/>
        <w:rPr>
          <w:rFonts w:ascii="Arial" w:eastAsia="Calibri" w:hAnsi="Arial" w:cs="Arial"/>
          <w:sz w:val="35"/>
          <w:szCs w:val="35"/>
        </w:rPr>
      </w:pPr>
    </w:p>
    <w:p w:rsidR="00EE1D10" w:rsidRPr="00EE1D10" w:rsidRDefault="00EE1D10" w:rsidP="00EE1D10">
      <w:pPr>
        <w:pStyle w:val="Tekstpodstawowy"/>
        <w:spacing w:line="360" w:lineRule="auto"/>
        <w:ind w:left="0" w:right="132"/>
        <w:jc w:val="both"/>
        <w:rPr>
          <w:rFonts w:ascii="Arial" w:hAnsi="Arial" w:cs="Arial"/>
          <w:lang w:val="pl-PL"/>
        </w:rPr>
      </w:pPr>
      <w:r w:rsidRPr="00EE1D10">
        <w:rPr>
          <w:rFonts w:ascii="Arial" w:hAnsi="Arial" w:cs="Arial"/>
          <w:lang w:val="pl-PL"/>
        </w:rPr>
        <w:t>Rodzaj komponentów odorowych wytwarzanych wewnątrz pomieszczeń inwentarskich</w:t>
      </w:r>
      <w:r w:rsidRPr="00EE1D10">
        <w:rPr>
          <w:rFonts w:ascii="Arial" w:hAnsi="Arial" w:cs="Arial"/>
          <w:spacing w:val="40"/>
          <w:lang w:val="pl-PL"/>
        </w:rPr>
        <w:t xml:space="preserve"> </w:t>
      </w:r>
      <w:r w:rsidRPr="00EE1D10">
        <w:rPr>
          <w:rFonts w:ascii="Arial" w:hAnsi="Arial" w:cs="Arial"/>
          <w:lang w:val="pl-PL"/>
        </w:rPr>
        <w:t>oraz ich stężenie zależy głównie od właściwości i sposobu biodegradacji w ściółce.</w:t>
      </w:r>
      <w:r w:rsidRPr="00EE1D10">
        <w:rPr>
          <w:rFonts w:ascii="Arial" w:hAnsi="Arial" w:cs="Arial"/>
          <w:spacing w:val="49"/>
          <w:lang w:val="pl-PL"/>
        </w:rPr>
        <w:t xml:space="preserve"> </w:t>
      </w:r>
      <w:r w:rsidRPr="00EE1D10">
        <w:rPr>
          <w:rFonts w:ascii="Arial" w:hAnsi="Arial" w:cs="Arial"/>
          <w:lang w:val="pl-PL"/>
        </w:rPr>
        <w:t>Wysoka wilgotność ściółki, mała zawartość tlenu, małe rozmiary cząstek ściółki, wysoka</w:t>
      </w:r>
      <w:r w:rsidRPr="00EE1D10">
        <w:rPr>
          <w:rFonts w:ascii="Arial" w:hAnsi="Arial" w:cs="Arial"/>
          <w:spacing w:val="19"/>
          <w:lang w:val="pl-PL"/>
        </w:rPr>
        <w:t xml:space="preserve"> </w:t>
      </w:r>
      <w:r w:rsidRPr="00EE1D10">
        <w:rPr>
          <w:rFonts w:ascii="Arial" w:hAnsi="Arial" w:cs="Arial"/>
          <w:lang w:val="pl-PL"/>
        </w:rPr>
        <w:t>temperatura oraz</w:t>
      </w:r>
      <w:r w:rsidRPr="00EE1D10">
        <w:rPr>
          <w:rFonts w:ascii="Arial" w:hAnsi="Arial" w:cs="Arial"/>
          <w:spacing w:val="-5"/>
          <w:lang w:val="pl-PL"/>
        </w:rPr>
        <w:t xml:space="preserve"> </w:t>
      </w:r>
      <w:r w:rsidRPr="00EE1D10">
        <w:rPr>
          <w:rFonts w:ascii="Arial" w:hAnsi="Arial" w:cs="Arial"/>
          <w:lang w:val="pl-PL"/>
        </w:rPr>
        <w:t>niskie</w:t>
      </w:r>
      <w:r w:rsidRPr="00EE1D10">
        <w:rPr>
          <w:rFonts w:ascii="Arial" w:hAnsi="Arial" w:cs="Arial"/>
          <w:spacing w:val="-6"/>
          <w:lang w:val="pl-PL"/>
        </w:rPr>
        <w:t xml:space="preserve"> </w:t>
      </w:r>
      <w:r w:rsidRPr="00EE1D10">
        <w:rPr>
          <w:rFonts w:ascii="Arial" w:hAnsi="Arial" w:cs="Arial"/>
          <w:lang w:val="pl-PL"/>
        </w:rPr>
        <w:t>pH</w:t>
      </w:r>
      <w:r w:rsidRPr="00EE1D10">
        <w:rPr>
          <w:rFonts w:ascii="Arial" w:hAnsi="Arial" w:cs="Arial"/>
          <w:spacing w:val="-7"/>
          <w:lang w:val="pl-PL"/>
        </w:rPr>
        <w:t xml:space="preserve"> </w:t>
      </w:r>
      <w:r w:rsidRPr="00EE1D10">
        <w:rPr>
          <w:rFonts w:ascii="Arial" w:hAnsi="Arial" w:cs="Arial"/>
          <w:lang w:val="pl-PL"/>
        </w:rPr>
        <w:t>to</w:t>
      </w:r>
      <w:r w:rsidRPr="00EE1D10">
        <w:rPr>
          <w:rFonts w:ascii="Arial" w:hAnsi="Arial" w:cs="Arial"/>
          <w:spacing w:val="-6"/>
          <w:lang w:val="pl-PL"/>
        </w:rPr>
        <w:t xml:space="preserve"> </w:t>
      </w:r>
      <w:r w:rsidRPr="00EE1D10">
        <w:rPr>
          <w:rFonts w:ascii="Arial" w:hAnsi="Arial" w:cs="Arial"/>
          <w:lang w:val="pl-PL"/>
        </w:rPr>
        <w:t>czynniki</w:t>
      </w:r>
      <w:r w:rsidRPr="00EE1D10">
        <w:rPr>
          <w:rFonts w:ascii="Arial" w:hAnsi="Arial" w:cs="Arial"/>
          <w:spacing w:val="-6"/>
          <w:lang w:val="pl-PL"/>
        </w:rPr>
        <w:t xml:space="preserve"> </w:t>
      </w:r>
      <w:r w:rsidRPr="00EE1D10">
        <w:rPr>
          <w:rFonts w:ascii="Arial" w:hAnsi="Arial" w:cs="Arial"/>
          <w:lang w:val="pl-PL"/>
        </w:rPr>
        <w:t>aktywizujące</w:t>
      </w:r>
      <w:r w:rsidRPr="00EE1D10">
        <w:rPr>
          <w:rFonts w:ascii="Arial" w:hAnsi="Arial" w:cs="Arial"/>
          <w:spacing w:val="-6"/>
          <w:lang w:val="pl-PL"/>
        </w:rPr>
        <w:t xml:space="preserve"> </w:t>
      </w:r>
      <w:r w:rsidRPr="00EE1D10">
        <w:rPr>
          <w:rFonts w:ascii="Arial" w:hAnsi="Arial" w:cs="Arial"/>
          <w:lang w:val="pl-PL"/>
        </w:rPr>
        <w:t>aktywność</w:t>
      </w:r>
      <w:r w:rsidRPr="00EE1D10">
        <w:rPr>
          <w:rFonts w:ascii="Arial" w:hAnsi="Arial" w:cs="Arial"/>
          <w:spacing w:val="-7"/>
          <w:lang w:val="pl-PL"/>
        </w:rPr>
        <w:t xml:space="preserve"> </w:t>
      </w:r>
      <w:r w:rsidRPr="00EE1D10">
        <w:rPr>
          <w:rFonts w:ascii="Arial" w:hAnsi="Arial" w:cs="Arial"/>
          <w:lang w:val="pl-PL"/>
        </w:rPr>
        <w:t>bakterii</w:t>
      </w:r>
      <w:r w:rsidRPr="00EE1D10">
        <w:rPr>
          <w:rFonts w:ascii="Arial" w:hAnsi="Arial" w:cs="Arial"/>
          <w:spacing w:val="-6"/>
          <w:lang w:val="pl-PL"/>
        </w:rPr>
        <w:t xml:space="preserve"> </w:t>
      </w:r>
      <w:r w:rsidRPr="00EE1D10">
        <w:rPr>
          <w:rFonts w:ascii="Arial" w:hAnsi="Arial" w:cs="Arial"/>
          <w:lang w:val="pl-PL"/>
        </w:rPr>
        <w:t>anaerobowych</w:t>
      </w:r>
      <w:r w:rsidRPr="00EE1D10">
        <w:rPr>
          <w:rFonts w:ascii="Arial" w:hAnsi="Arial" w:cs="Arial"/>
          <w:spacing w:val="-3"/>
          <w:lang w:val="pl-PL"/>
        </w:rPr>
        <w:t xml:space="preserve"> </w:t>
      </w:r>
      <w:r w:rsidRPr="00EE1D10">
        <w:rPr>
          <w:rFonts w:ascii="Arial" w:hAnsi="Arial" w:cs="Arial"/>
          <w:lang w:val="pl-PL"/>
        </w:rPr>
        <w:t>i</w:t>
      </w:r>
      <w:r w:rsidRPr="00EE1D10">
        <w:rPr>
          <w:rFonts w:ascii="Arial" w:hAnsi="Arial" w:cs="Arial"/>
          <w:spacing w:val="-6"/>
          <w:lang w:val="pl-PL"/>
        </w:rPr>
        <w:t xml:space="preserve"> </w:t>
      </w:r>
      <w:r w:rsidRPr="00EE1D10">
        <w:rPr>
          <w:rFonts w:ascii="Arial" w:hAnsi="Arial" w:cs="Arial"/>
          <w:lang w:val="pl-PL"/>
        </w:rPr>
        <w:t>tworzenie</w:t>
      </w:r>
      <w:r w:rsidRPr="00EE1D10">
        <w:rPr>
          <w:rFonts w:ascii="Arial" w:hAnsi="Arial" w:cs="Arial"/>
          <w:spacing w:val="-6"/>
          <w:lang w:val="pl-PL"/>
        </w:rPr>
        <w:t xml:space="preserve"> </w:t>
      </w:r>
      <w:r w:rsidRPr="00EE1D10">
        <w:rPr>
          <w:rFonts w:ascii="Arial" w:hAnsi="Arial" w:cs="Arial"/>
          <w:lang w:val="pl-PL"/>
        </w:rPr>
        <w:t xml:space="preserve">odorów [Mc Gahan i in. </w:t>
      </w:r>
      <w:r w:rsidRPr="00EE1D10">
        <w:rPr>
          <w:rFonts w:ascii="Arial" w:hAnsi="Arial" w:cs="Arial"/>
        </w:rPr>
        <w:t>„</w:t>
      </w:r>
      <w:r w:rsidRPr="00EE1D10">
        <w:rPr>
          <w:rFonts w:ascii="Arial" w:hAnsi="Arial" w:cs="Arial"/>
          <w:i/>
        </w:rPr>
        <w:t>Strategies to reduce odour emissions from meat chicken farms”</w:t>
      </w:r>
      <w:r w:rsidRPr="00EE1D10">
        <w:rPr>
          <w:rFonts w:ascii="Arial" w:hAnsi="Arial" w:cs="Arial"/>
          <w:i/>
          <w:spacing w:val="22"/>
        </w:rPr>
        <w:t xml:space="preserve"> </w:t>
      </w:r>
      <w:r w:rsidRPr="00EE1D10">
        <w:rPr>
          <w:rFonts w:ascii="Arial" w:hAnsi="Arial" w:cs="Arial"/>
        </w:rPr>
        <w:t xml:space="preserve">Proceedings of 2 002 Poultry Information Exchange 2 002]. </w:t>
      </w:r>
      <w:r w:rsidRPr="00EE1D10">
        <w:rPr>
          <w:rFonts w:ascii="Arial" w:hAnsi="Arial" w:cs="Arial"/>
          <w:lang w:val="pl-PL"/>
        </w:rPr>
        <w:t>Ilość i rodzaj substancji, które mają</w:t>
      </w:r>
      <w:r w:rsidRPr="00EE1D10">
        <w:rPr>
          <w:rFonts w:ascii="Arial" w:hAnsi="Arial" w:cs="Arial"/>
          <w:spacing w:val="-3"/>
          <w:lang w:val="pl-PL"/>
        </w:rPr>
        <w:t xml:space="preserve"> </w:t>
      </w:r>
      <w:r w:rsidRPr="00EE1D10">
        <w:rPr>
          <w:rFonts w:ascii="Arial" w:hAnsi="Arial" w:cs="Arial"/>
          <w:lang w:val="pl-PL"/>
        </w:rPr>
        <w:t>największą lotność</w:t>
      </w:r>
      <w:r w:rsidRPr="00EE1D10">
        <w:rPr>
          <w:rFonts w:ascii="Arial" w:hAnsi="Arial" w:cs="Arial"/>
          <w:spacing w:val="36"/>
          <w:lang w:val="pl-PL"/>
        </w:rPr>
        <w:t xml:space="preserve"> </w:t>
      </w:r>
      <w:r w:rsidRPr="00EE1D10">
        <w:rPr>
          <w:rFonts w:ascii="Arial" w:hAnsi="Arial" w:cs="Arial"/>
          <w:lang w:val="pl-PL"/>
        </w:rPr>
        <w:t>zależy</w:t>
      </w:r>
      <w:r w:rsidRPr="00EE1D10">
        <w:rPr>
          <w:rFonts w:ascii="Arial" w:hAnsi="Arial" w:cs="Arial"/>
          <w:spacing w:val="36"/>
          <w:lang w:val="pl-PL"/>
        </w:rPr>
        <w:t xml:space="preserve"> </w:t>
      </w:r>
      <w:r w:rsidRPr="00EE1D10">
        <w:rPr>
          <w:rFonts w:ascii="Arial" w:hAnsi="Arial" w:cs="Arial"/>
          <w:lang w:val="pl-PL"/>
        </w:rPr>
        <w:t>w</w:t>
      </w:r>
      <w:r w:rsidRPr="00EE1D10">
        <w:rPr>
          <w:rFonts w:ascii="Arial" w:hAnsi="Arial" w:cs="Arial"/>
          <w:spacing w:val="33"/>
          <w:lang w:val="pl-PL"/>
        </w:rPr>
        <w:t xml:space="preserve"> </w:t>
      </w:r>
      <w:r w:rsidRPr="00EE1D10">
        <w:rPr>
          <w:rFonts w:ascii="Arial" w:hAnsi="Arial" w:cs="Arial"/>
          <w:lang w:val="pl-PL"/>
        </w:rPr>
        <w:t>największym</w:t>
      </w:r>
      <w:r w:rsidRPr="00EE1D10">
        <w:rPr>
          <w:rFonts w:ascii="Arial" w:hAnsi="Arial" w:cs="Arial"/>
          <w:spacing w:val="36"/>
          <w:lang w:val="pl-PL"/>
        </w:rPr>
        <w:t xml:space="preserve"> </w:t>
      </w:r>
      <w:r w:rsidRPr="00EE1D10">
        <w:rPr>
          <w:rFonts w:ascii="Arial" w:hAnsi="Arial" w:cs="Arial"/>
          <w:lang w:val="pl-PL"/>
        </w:rPr>
        <w:t>stopniu</w:t>
      </w:r>
      <w:r w:rsidRPr="00EE1D10">
        <w:rPr>
          <w:rFonts w:ascii="Arial" w:hAnsi="Arial" w:cs="Arial"/>
          <w:spacing w:val="36"/>
          <w:lang w:val="pl-PL"/>
        </w:rPr>
        <w:t xml:space="preserve"> </w:t>
      </w:r>
      <w:r w:rsidRPr="00EE1D10">
        <w:rPr>
          <w:rFonts w:ascii="Arial" w:hAnsi="Arial" w:cs="Arial"/>
          <w:lang w:val="pl-PL"/>
        </w:rPr>
        <w:t>od</w:t>
      </w:r>
      <w:r w:rsidRPr="00EE1D10">
        <w:rPr>
          <w:rFonts w:ascii="Arial" w:hAnsi="Arial" w:cs="Arial"/>
          <w:spacing w:val="35"/>
          <w:lang w:val="pl-PL"/>
        </w:rPr>
        <w:t xml:space="preserve"> </w:t>
      </w:r>
      <w:r w:rsidRPr="00EE1D10">
        <w:rPr>
          <w:rFonts w:ascii="Arial" w:hAnsi="Arial" w:cs="Arial"/>
          <w:lang w:val="pl-PL"/>
        </w:rPr>
        <w:t>pH</w:t>
      </w:r>
      <w:r w:rsidRPr="00EE1D10">
        <w:rPr>
          <w:rFonts w:ascii="Arial" w:hAnsi="Arial" w:cs="Arial"/>
          <w:spacing w:val="36"/>
          <w:lang w:val="pl-PL"/>
        </w:rPr>
        <w:t xml:space="preserve"> </w:t>
      </w:r>
      <w:r w:rsidRPr="00EE1D10">
        <w:rPr>
          <w:rFonts w:ascii="Arial" w:hAnsi="Arial" w:cs="Arial"/>
          <w:lang w:val="pl-PL"/>
        </w:rPr>
        <w:t>ściółki,</w:t>
      </w:r>
      <w:r w:rsidRPr="00EE1D10">
        <w:rPr>
          <w:rFonts w:ascii="Arial" w:hAnsi="Arial" w:cs="Arial"/>
          <w:spacing w:val="36"/>
          <w:lang w:val="pl-PL"/>
        </w:rPr>
        <w:t xml:space="preserve"> </w:t>
      </w:r>
      <w:r w:rsidRPr="00EE1D10">
        <w:rPr>
          <w:rFonts w:ascii="Arial" w:hAnsi="Arial" w:cs="Arial"/>
          <w:lang w:val="pl-PL"/>
        </w:rPr>
        <w:t>temperatury,</w:t>
      </w:r>
      <w:r w:rsidRPr="00EE1D10">
        <w:rPr>
          <w:rFonts w:ascii="Arial" w:hAnsi="Arial" w:cs="Arial"/>
          <w:spacing w:val="36"/>
          <w:lang w:val="pl-PL"/>
        </w:rPr>
        <w:t xml:space="preserve"> </w:t>
      </w:r>
      <w:r w:rsidRPr="00EE1D10">
        <w:rPr>
          <w:rFonts w:ascii="Arial" w:hAnsi="Arial" w:cs="Arial"/>
          <w:lang w:val="pl-PL"/>
        </w:rPr>
        <w:t>wydajności</w:t>
      </w:r>
      <w:r w:rsidRPr="00EE1D10">
        <w:rPr>
          <w:rFonts w:ascii="Arial" w:hAnsi="Arial" w:cs="Arial"/>
          <w:spacing w:val="36"/>
          <w:lang w:val="pl-PL"/>
        </w:rPr>
        <w:t xml:space="preserve"> </w:t>
      </w:r>
      <w:r w:rsidRPr="00EE1D10">
        <w:rPr>
          <w:rFonts w:ascii="Arial" w:hAnsi="Arial" w:cs="Arial"/>
          <w:lang w:val="pl-PL"/>
        </w:rPr>
        <w:t>wentylacji</w:t>
      </w:r>
      <w:r w:rsidRPr="00EE1D10">
        <w:rPr>
          <w:rFonts w:ascii="Arial" w:hAnsi="Arial" w:cs="Arial"/>
          <w:spacing w:val="36"/>
          <w:lang w:val="pl-PL"/>
        </w:rPr>
        <w:t xml:space="preserve"> </w:t>
      </w:r>
      <w:r w:rsidRPr="00EE1D10">
        <w:rPr>
          <w:rFonts w:ascii="Arial" w:hAnsi="Arial" w:cs="Arial"/>
          <w:lang w:val="pl-PL"/>
        </w:rPr>
        <w:t>i klimatu.</w:t>
      </w:r>
    </w:p>
    <w:p w:rsidR="00EE1D10" w:rsidRPr="00EE1D10" w:rsidRDefault="00EE1D10" w:rsidP="00EE1D10">
      <w:pPr>
        <w:pStyle w:val="Tekstpodstawowy"/>
        <w:spacing w:line="360" w:lineRule="auto"/>
        <w:ind w:left="0" w:right="141"/>
        <w:jc w:val="both"/>
        <w:rPr>
          <w:rFonts w:ascii="Arial" w:hAnsi="Arial" w:cs="Arial"/>
          <w:lang w:val="pl-PL"/>
        </w:rPr>
      </w:pPr>
      <w:r w:rsidRPr="00EE1D10">
        <w:rPr>
          <w:rFonts w:ascii="Arial" w:hAnsi="Arial" w:cs="Arial"/>
          <w:lang w:val="pl-PL"/>
        </w:rPr>
        <w:t>Procesy życiowe kur (oddychanie, procesy trawienne, wydalanie) zależą od</w:t>
      </w:r>
      <w:r w:rsidRPr="00EE1D10">
        <w:rPr>
          <w:rFonts w:ascii="Arial" w:hAnsi="Arial" w:cs="Arial"/>
          <w:spacing w:val="7"/>
          <w:lang w:val="pl-PL"/>
        </w:rPr>
        <w:t xml:space="preserve"> </w:t>
      </w:r>
      <w:r w:rsidRPr="00EE1D10">
        <w:rPr>
          <w:rFonts w:ascii="Arial" w:hAnsi="Arial" w:cs="Arial"/>
          <w:lang w:val="pl-PL"/>
        </w:rPr>
        <w:t>wielkości zasiedlenia, stanu zdrowotnego ptaków i diety. Degradacja ściółki zależy od temperatury,</w:t>
      </w:r>
      <w:r w:rsidRPr="00EE1D10">
        <w:rPr>
          <w:rFonts w:ascii="Arial" w:hAnsi="Arial" w:cs="Arial"/>
          <w:spacing w:val="34"/>
          <w:lang w:val="pl-PL"/>
        </w:rPr>
        <w:t xml:space="preserve"> </w:t>
      </w:r>
      <w:r w:rsidRPr="00EE1D10">
        <w:rPr>
          <w:rFonts w:ascii="Arial" w:hAnsi="Arial" w:cs="Arial"/>
          <w:lang w:val="pl-PL"/>
        </w:rPr>
        <w:t>pH oraz wilgotności ściółki. Ulatnianie się komponentów odorowych zależy od</w:t>
      </w:r>
      <w:r w:rsidRPr="00EE1D10">
        <w:rPr>
          <w:rFonts w:ascii="Arial" w:hAnsi="Arial" w:cs="Arial"/>
          <w:spacing w:val="1"/>
          <w:lang w:val="pl-PL"/>
        </w:rPr>
        <w:t xml:space="preserve"> </w:t>
      </w:r>
      <w:r w:rsidRPr="00EE1D10">
        <w:rPr>
          <w:rFonts w:ascii="Arial" w:hAnsi="Arial" w:cs="Arial"/>
          <w:lang w:val="pl-PL"/>
        </w:rPr>
        <w:t>wydajności wentylacji, klimatu, pH ściółki i</w:t>
      </w:r>
      <w:r w:rsidRPr="00EE1D10">
        <w:rPr>
          <w:rFonts w:ascii="Arial" w:hAnsi="Arial" w:cs="Arial"/>
          <w:spacing w:val="-18"/>
          <w:lang w:val="pl-PL"/>
        </w:rPr>
        <w:t xml:space="preserve"> </w:t>
      </w:r>
      <w:r w:rsidRPr="00EE1D10">
        <w:rPr>
          <w:rFonts w:ascii="Arial" w:hAnsi="Arial" w:cs="Arial"/>
          <w:lang w:val="pl-PL"/>
        </w:rPr>
        <w:t>temperatury.</w:t>
      </w:r>
    </w:p>
    <w:p w:rsidR="00EE1D10" w:rsidRDefault="00EE1D10" w:rsidP="00EE1D10">
      <w:pPr>
        <w:pStyle w:val="Tekstpodstawowy"/>
        <w:spacing w:line="360" w:lineRule="auto"/>
        <w:ind w:left="0" w:right="139"/>
        <w:jc w:val="both"/>
        <w:rPr>
          <w:rFonts w:ascii="Arial" w:hAnsi="Arial" w:cs="Arial"/>
          <w:lang w:val="pl-PL"/>
        </w:rPr>
      </w:pPr>
      <w:r w:rsidRPr="00EE1D10">
        <w:rPr>
          <w:rFonts w:ascii="Arial" w:hAnsi="Arial" w:cs="Arial"/>
          <w:lang w:val="pl-PL"/>
        </w:rPr>
        <w:t>W</w:t>
      </w:r>
      <w:r w:rsidRPr="00EE1D10">
        <w:rPr>
          <w:rFonts w:ascii="Arial" w:hAnsi="Arial" w:cs="Arial"/>
          <w:spacing w:val="-4"/>
          <w:lang w:val="pl-PL"/>
        </w:rPr>
        <w:t xml:space="preserve"> </w:t>
      </w:r>
      <w:r w:rsidRPr="00EE1D10">
        <w:rPr>
          <w:rFonts w:ascii="Arial" w:hAnsi="Arial" w:cs="Arial"/>
          <w:lang w:val="pl-PL"/>
        </w:rPr>
        <w:t>związku</w:t>
      </w:r>
      <w:r w:rsidRPr="00EE1D10">
        <w:rPr>
          <w:rFonts w:ascii="Arial" w:hAnsi="Arial" w:cs="Arial"/>
          <w:spacing w:val="-8"/>
          <w:lang w:val="pl-PL"/>
        </w:rPr>
        <w:t xml:space="preserve"> </w:t>
      </w:r>
      <w:r w:rsidRPr="00EE1D10">
        <w:rPr>
          <w:rFonts w:ascii="Arial" w:hAnsi="Arial" w:cs="Arial"/>
          <w:lang w:val="pl-PL"/>
        </w:rPr>
        <w:t>z</w:t>
      </w:r>
      <w:r w:rsidRPr="00EE1D10">
        <w:rPr>
          <w:rFonts w:ascii="Arial" w:hAnsi="Arial" w:cs="Arial"/>
          <w:spacing w:val="-5"/>
          <w:lang w:val="pl-PL"/>
        </w:rPr>
        <w:t xml:space="preserve"> </w:t>
      </w:r>
      <w:r w:rsidRPr="00EE1D10">
        <w:rPr>
          <w:rFonts w:ascii="Arial" w:hAnsi="Arial" w:cs="Arial"/>
          <w:lang w:val="pl-PL"/>
        </w:rPr>
        <w:t>tym</w:t>
      </w:r>
      <w:r w:rsidRPr="00EE1D10">
        <w:rPr>
          <w:rFonts w:ascii="Arial" w:hAnsi="Arial" w:cs="Arial"/>
          <w:spacing w:val="-7"/>
          <w:lang w:val="pl-PL"/>
        </w:rPr>
        <w:t xml:space="preserve"> </w:t>
      </w:r>
      <w:r w:rsidRPr="00EE1D10">
        <w:rPr>
          <w:rFonts w:ascii="Arial" w:hAnsi="Arial" w:cs="Arial"/>
          <w:lang w:val="pl-PL"/>
        </w:rPr>
        <w:t>podejmuje</w:t>
      </w:r>
      <w:r w:rsidRPr="00EE1D10">
        <w:rPr>
          <w:rFonts w:ascii="Arial" w:hAnsi="Arial" w:cs="Arial"/>
          <w:spacing w:val="-3"/>
          <w:lang w:val="pl-PL"/>
        </w:rPr>
        <w:t xml:space="preserve"> </w:t>
      </w:r>
      <w:r w:rsidRPr="00EE1D10">
        <w:rPr>
          <w:rFonts w:ascii="Arial" w:hAnsi="Arial" w:cs="Arial"/>
          <w:lang w:val="pl-PL"/>
        </w:rPr>
        <w:t>się</w:t>
      </w:r>
      <w:r w:rsidRPr="00EE1D10">
        <w:rPr>
          <w:rFonts w:ascii="Arial" w:hAnsi="Arial" w:cs="Arial"/>
          <w:spacing w:val="-6"/>
          <w:lang w:val="pl-PL"/>
        </w:rPr>
        <w:t xml:space="preserve"> </w:t>
      </w:r>
      <w:r w:rsidRPr="00EE1D10">
        <w:rPr>
          <w:rFonts w:ascii="Arial" w:hAnsi="Arial" w:cs="Arial"/>
          <w:lang w:val="pl-PL"/>
        </w:rPr>
        <w:t>działania</w:t>
      </w:r>
      <w:r w:rsidRPr="00EE1D10">
        <w:rPr>
          <w:rFonts w:ascii="Arial" w:hAnsi="Arial" w:cs="Arial"/>
          <w:spacing w:val="-6"/>
          <w:lang w:val="pl-PL"/>
        </w:rPr>
        <w:t xml:space="preserve"> </w:t>
      </w:r>
      <w:r w:rsidRPr="00EE1D10">
        <w:rPr>
          <w:rFonts w:ascii="Arial" w:hAnsi="Arial" w:cs="Arial"/>
          <w:lang w:val="pl-PL"/>
        </w:rPr>
        <w:t>mające</w:t>
      </w:r>
      <w:r w:rsidRPr="00EE1D10">
        <w:rPr>
          <w:rFonts w:ascii="Arial" w:hAnsi="Arial" w:cs="Arial"/>
          <w:spacing w:val="-6"/>
          <w:lang w:val="pl-PL"/>
        </w:rPr>
        <w:t xml:space="preserve"> </w:t>
      </w:r>
      <w:r w:rsidRPr="00EE1D10">
        <w:rPr>
          <w:rFonts w:ascii="Arial" w:hAnsi="Arial" w:cs="Arial"/>
          <w:lang w:val="pl-PL"/>
        </w:rPr>
        <w:t>na</w:t>
      </w:r>
      <w:r w:rsidRPr="00EE1D10">
        <w:rPr>
          <w:rFonts w:ascii="Arial" w:hAnsi="Arial" w:cs="Arial"/>
          <w:spacing w:val="-4"/>
          <w:lang w:val="pl-PL"/>
        </w:rPr>
        <w:t xml:space="preserve"> </w:t>
      </w:r>
      <w:r w:rsidRPr="00EE1D10">
        <w:rPr>
          <w:rFonts w:ascii="Arial" w:hAnsi="Arial" w:cs="Arial"/>
          <w:lang w:val="pl-PL"/>
        </w:rPr>
        <w:t>celu</w:t>
      </w:r>
      <w:r w:rsidRPr="00EE1D10">
        <w:rPr>
          <w:rFonts w:ascii="Arial" w:hAnsi="Arial" w:cs="Arial"/>
          <w:spacing w:val="-5"/>
          <w:lang w:val="pl-PL"/>
        </w:rPr>
        <w:t xml:space="preserve"> </w:t>
      </w:r>
      <w:r w:rsidRPr="00EE1D10">
        <w:rPr>
          <w:rFonts w:ascii="Arial" w:hAnsi="Arial" w:cs="Arial"/>
          <w:lang w:val="pl-PL"/>
        </w:rPr>
        <w:t>zmniejszenie</w:t>
      </w:r>
      <w:r w:rsidRPr="00EE1D10">
        <w:rPr>
          <w:rFonts w:ascii="Arial" w:hAnsi="Arial" w:cs="Arial"/>
          <w:spacing w:val="-6"/>
          <w:lang w:val="pl-PL"/>
        </w:rPr>
        <w:t xml:space="preserve"> </w:t>
      </w:r>
      <w:r w:rsidRPr="00EE1D10">
        <w:rPr>
          <w:rFonts w:ascii="Arial" w:hAnsi="Arial" w:cs="Arial"/>
          <w:lang w:val="pl-PL"/>
        </w:rPr>
        <w:t>emisji</w:t>
      </w:r>
      <w:r w:rsidRPr="00EE1D10">
        <w:rPr>
          <w:rFonts w:ascii="Arial" w:hAnsi="Arial" w:cs="Arial"/>
          <w:spacing w:val="-4"/>
          <w:lang w:val="pl-PL"/>
        </w:rPr>
        <w:t xml:space="preserve"> </w:t>
      </w:r>
      <w:r w:rsidRPr="00EE1D10">
        <w:rPr>
          <w:rFonts w:ascii="Arial" w:hAnsi="Arial" w:cs="Arial"/>
          <w:lang w:val="pl-PL"/>
        </w:rPr>
        <w:t>odorów</w:t>
      </w:r>
      <w:r w:rsidRPr="00EE1D10">
        <w:rPr>
          <w:rFonts w:ascii="Arial" w:hAnsi="Arial" w:cs="Arial"/>
          <w:spacing w:val="-8"/>
          <w:lang w:val="pl-PL"/>
        </w:rPr>
        <w:t xml:space="preserve"> </w:t>
      </w:r>
      <w:r w:rsidRPr="00EE1D10">
        <w:rPr>
          <w:rFonts w:ascii="Arial" w:hAnsi="Arial" w:cs="Arial"/>
          <w:lang w:val="pl-PL"/>
        </w:rPr>
        <w:t>u</w:t>
      </w:r>
      <w:r w:rsidRPr="00EE1D10">
        <w:rPr>
          <w:rFonts w:ascii="Arial" w:hAnsi="Arial" w:cs="Arial"/>
          <w:spacing w:val="-5"/>
          <w:lang w:val="pl-PL"/>
        </w:rPr>
        <w:t xml:space="preserve"> </w:t>
      </w:r>
      <w:r w:rsidRPr="00EE1D10">
        <w:rPr>
          <w:rFonts w:ascii="Arial" w:hAnsi="Arial" w:cs="Arial"/>
          <w:lang w:val="pl-PL"/>
        </w:rPr>
        <w:t>źródła, które omówiono</w:t>
      </w:r>
      <w:r w:rsidRPr="00EE1D10">
        <w:rPr>
          <w:rFonts w:ascii="Arial" w:hAnsi="Arial" w:cs="Arial"/>
          <w:spacing w:val="-7"/>
          <w:lang w:val="pl-PL"/>
        </w:rPr>
        <w:t xml:space="preserve"> </w:t>
      </w:r>
      <w:r w:rsidRPr="00EE1D10">
        <w:rPr>
          <w:rFonts w:ascii="Arial" w:hAnsi="Arial" w:cs="Arial"/>
          <w:lang w:val="pl-PL"/>
        </w:rPr>
        <w:t>poniżej.</w:t>
      </w:r>
    </w:p>
    <w:p w:rsidR="00EE1D10" w:rsidRDefault="00EE1D10" w:rsidP="00EE1D10">
      <w:pPr>
        <w:pStyle w:val="Tekstpodstawowy"/>
        <w:spacing w:line="360" w:lineRule="auto"/>
        <w:ind w:left="0" w:right="139"/>
        <w:jc w:val="both"/>
        <w:rPr>
          <w:rFonts w:ascii="Arial" w:hAnsi="Arial" w:cs="Arial"/>
          <w:lang w:val="pl-PL"/>
        </w:rPr>
      </w:pPr>
    </w:p>
    <w:p w:rsidR="00EE1D10" w:rsidRPr="00EE1D10" w:rsidRDefault="00EE1D10" w:rsidP="00EE1D10">
      <w:pPr>
        <w:pStyle w:val="Nagwek4"/>
        <w:tabs>
          <w:tab w:val="left" w:pos="432"/>
        </w:tabs>
        <w:spacing w:line="360" w:lineRule="auto"/>
        <w:ind w:left="0"/>
        <w:jc w:val="both"/>
        <w:rPr>
          <w:rFonts w:ascii="Arial" w:hAnsi="Arial" w:cs="Arial"/>
          <w:b w:val="0"/>
          <w:bCs w:val="0"/>
        </w:rPr>
      </w:pPr>
      <w:r w:rsidRPr="00EE1D10">
        <w:rPr>
          <w:rFonts w:ascii="Arial" w:hAnsi="Arial" w:cs="Arial"/>
        </w:rPr>
        <w:t>Temperatura i</w:t>
      </w:r>
      <w:r w:rsidRPr="00EE1D10">
        <w:rPr>
          <w:rFonts w:ascii="Arial" w:hAnsi="Arial" w:cs="Arial"/>
          <w:spacing w:val="-5"/>
        </w:rPr>
        <w:t xml:space="preserve"> </w:t>
      </w:r>
      <w:r w:rsidRPr="00EE1D10">
        <w:rPr>
          <w:rFonts w:ascii="Arial" w:hAnsi="Arial" w:cs="Arial"/>
        </w:rPr>
        <w:t>wilgotność</w:t>
      </w:r>
    </w:p>
    <w:p w:rsidR="00EE1D10" w:rsidRPr="00EE1D10" w:rsidRDefault="00EE1D10" w:rsidP="00EE1D10">
      <w:pPr>
        <w:pStyle w:val="Tekstpodstawowy"/>
        <w:spacing w:line="360" w:lineRule="auto"/>
        <w:ind w:right="134"/>
        <w:jc w:val="both"/>
        <w:rPr>
          <w:rFonts w:ascii="Arial" w:hAnsi="Arial" w:cs="Arial"/>
          <w:lang w:val="pl-PL"/>
        </w:rPr>
      </w:pPr>
      <w:r w:rsidRPr="00EE1D10">
        <w:rPr>
          <w:rFonts w:ascii="Arial" w:hAnsi="Arial" w:cs="Arial"/>
          <w:lang w:val="pl-PL"/>
        </w:rPr>
        <w:t>W celu utrzymania optymalnej temperatury i wilgotności wewnątrz pomieszczeń</w:t>
      </w:r>
      <w:r w:rsidRPr="00EE1D10">
        <w:rPr>
          <w:rFonts w:ascii="Arial" w:hAnsi="Arial" w:cs="Arial"/>
          <w:spacing w:val="53"/>
          <w:lang w:val="pl-PL"/>
        </w:rPr>
        <w:t xml:space="preserve"> </w:t>
      </w:r>
      <w:r w:rsidRPr="00EE1D10">
        <w:rPr>
          <w:rFonts w:ascii="Arial" w:hAnsi="Arial" w:cs="Arial"/>
          <w:lang w:val="pl-PL"/>
        </w:rPr>
        <w:t>chowu zaleca</w:t>
      </w:r>
      <w:r w:rsidRPr="00EE1D10">
        <w:rPr>
          <w:rFonts w:ascii="Arial" w:hAnsi="Arial" w:cs="Arial"/>
          <w:spacing w:val="-1"/>
          <w:lang w:val="pl-PL"/>
        </w:rPr>
        <w:t xml:space="preserve"> </w:t>
      </w:r>
      <w:r w:rsidRPr="00EE1D10">
        <w:rPr>
          <w:rFonts w:ascii="Arial" w:hAnsi="Arial" w:cs="Arial"/>
          <w:lang w:val="pl-PL"/>
        </w:rPr>
        <w:t>się:</w:t>
      </w:r>
    </w:p>
    <w:p w:rsidR="00EE1D10" w:rsidRPr="00EE1D10" w:rsidRDefault="00EE1D10" w:rsidP="002C1E62">
      <w:pPr>
        <w:pStyle w:val="Akapitzlist"/>
        <w:widowControl w:val="0"/>
        <w:numPr>
          <w:ilvl w:val="1"/>
          <w:numId w:val="41"/>
        </w:numPr>
        <w:tabs>
          <w:tab w:val="left" w:pos="564"/>
        </w:tabs>
        <w:spacing w:after="0" w:line="360" w:lineRule="auto"/>
        <w:ind w:right="140"/>
        <w:contextualSpacing w:val="0"/>
        <w:jc w:val="both"/>
        <w:rPr>
          <w:rFonts w:ascii="Arial" w:eastAsia="Calibri" w:hAnsi="Arial" w:cs="Arial"/>
          <w:sz w:val="24"/>
          <w:szCs w:val="24"/>
        </w:rPr>
      </w:pPr>
      <w:r w:rsidRPr="00EE1D10">
        <w:rPr>
          <w:rFonts w:ascii="Arial" w:hAnsi="Arial" w:cs="Arial"/>
          <w:sz w:val="24"/>
        </w:rPr>
        <w:t>odpowiednią lokalizację budynków inwentarskich w celu minimalizacji</w:t>
      </w:r>
      <w:r w:rsidRPr="00EE1D10">
        <w:rPr>
          <w:rFonts w:ascii="Arial" w:hAnsi="Arial" w:cs="Arial"/>
          <w:spacing w:val="18"/>
          <w:sz w:val="24"/>
        </w:rPr>
        <w:t xml:space="preserve"> </w:t>
      </w:r>
      <w:r w:rsidRPr="00EE1D10">
        <w:rPr>
          <w:rFonts w:ascii="Arial" w:hAnsi="Arial" w:cs="Arial"/>
          <w:sz w:val="24"/>
        </w:rPr>
        <w:t>bezpośredniego wpływu promieniowania</w:t>
      </w:r>
      <w:r w:rsidRPr="00EE1D10">
        <w:rPr>
          <w:rFonts w:ascii="Arial" w:hAnsi="Arial" w:cs="Arial"/>
          <w:spacing w:val="-2"/>
          <w:sz w:val="24"/>
        </w:rPr>
        <w:t xml:space="preserve"> </w:t>
      </w:r>
      <w:r w:rsidRPr="00EE1D10">
        <w:rPr>
          <w:rFonts w:ascii="Arial" w:hAnsi="Arial" w:cs="Arial"/>
          <w:sz w:val="24"/>
        </w:rPr>
        <w:t>słonecznego,</w:t>
      </w:r>
    </w:p>
    <w:p w:rsidR="00EE1D10" w:rsidRPr="00EE1D10" w:rsidRDefault="00EE1D10" w:rsidP="002C1E62">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właściwą izolację ścian i</w:t>
      </w:r>
      <w:r w:rsidRPr="00EE1D10">
        <w:rPr>
          <w:rFonts w:ascii="Arial" w:hAnsi="Arial" w:cs="Arial"/>
          <w:spacing w:val="-3"/>
          <w:sz w:val="24"/>
        </w:rPr>
        <w:t xml:space="preserve"> </w:t>
      </w:r>
      <w:r w:rsidRPr="00EE1D10">
        <w:rPr>
          <w:rFonts w:ascii="Arial" w:hAnsi="Arial" w:cs="Arial"/>
          <w:sz w:val="24"/>
        </w:rPr>
        <w:t>dachu,</w:t>
      </w:r>
    </w:p>
    <w:p w:rsidR="00EE1D10" w:rsidRPr="00EE1D10" w:rsidRDefault="00EE1D10" w:rsidP="002C1E62">
      <w:pPr>
        <w:pStyle w:val="Akapitzlist"/>
        <w:widowControl w:val="0"/>
        <w:numPr>
          <w:ilvl w:val="1"/>
          <w:numId w:val="41"/>
        </w:numPr>
        <w:tabs>
          <w:tab w:val="left" w:pos="564"/>
        </w:tabs>
        <w:spacing w:after="0" w:line="360" w:lineRule="auto"/>
        <w:ind w:right="133"/>
        <w:contextualSpacing w:val="0"/>
        <w:jc w:val="both"/>
        <w:rPr>
          <w:rFonts w:ascii="Arial" w:eastAsia="Calibri" w:hAnsi="Arial" w:cs="Arial"/>
          <w:sz w:val="24"/>
          <w:szCs w:val="24"/>
        </w:rPr>
      </w:pPr>
      <w:r w:rsidRPr="00EE1D10">
        <w:rPr>
          <w:rFonts w:ascii="Arial" w:hAnsi="Arial" w:cs="Arial"/>
          <w:sz w:val="24"/>
        </w:rPr>
        <w:t>utrzymywanie wokół budynków powierzchni zielonych (trawniki itp.) w celu</w:t>
      </w:r>
      <w:r w:rsidRPr="00EE1D10">
        <w:rPr>
          <w:rFonts w:ascii="Arial" w:hAnsi="Arial" w:cs="Arial"/>
          <w:spacing w:val="-27"/>
          <w:sz w:val="24"/>
        </w:rPr>
        <w:t xml:space="preserve"> </w:t>
      </w:r>
      <w:r w:rsidRPr="00EE1D10">
        <w:rPr>
          <w:rFonts w:ascii="Arial" w:hAnsi="Arial" w:cs="Arial"/>
          <w:sz w:val="24"/>
        </w:rPr>
        <w:t>ograniczenia promieniowania z powierzchni</w:t>
      </w:r>
      <w:r w:rsidRPr="00EE1D10">
        <w:rPr>
          <w:rFonts w:ascii="Arial" w:hAnsi="Arial" w:cs="Arial"/>
          <w:spacing w:val="-6"/>
          <w:sz w:val="24"/>
        </w:rPr>
        <w:t xml:space="preserve"> </w:t>
      </w:r>
      <w:r w:rsidRPr="00EE1D10">
        <w:rPr>
          <w:rFonts w:ascii="Arial" w:hAnsi="Arial" w:cs="Arial"/>
          <w:sz w:val="24"/>
        </w:rPr>
        <w:t>ziemi,</w:t>
      </w:r>
    </w:p>
    <w:p w:rsidR="00EE1D10" w:rsidRPr="00EE1D10" w:rsidRDefault="00EE1D10" w:rsidP="002C1E62">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wprowadzenie efektywnego systemu chłodzenia oraz dbanie o sprawność</w:t>
      </w:r>
      <w:r w:rsidRPr="00EE1D10">
        <w:rPr>
          <w:rFonts w:ascii="Arial" w:hAnsi="Arial" w:cs="Arial"/>
          <w:spacing w:val="-17"/>
          <w:sz w:val="24"/>
        </w:rPr>
        <w:t xml:space="preserve"> </w:t>
      </w:r>
      <w:r w:rsidRPr="00EE1D10">
        <w:rPr>
          <w:rFonts w:ascii="Arial" w:hAnsi="Arial" w:cs="Arial"/>
          <w:sz w:val="24"/>
        </w:rPr>
        <w:t>wentylacji,</w:t>
      </w:r>
    </w:p>
    <w:p w:rsidR="00EE1D10" w:rsidRPr="00EE1D10" w:rsidRDefault="00EE1D10" w:rsidP="002C1E62">
      <w:pPr>
        <w:pStyle w:val="Akapitzlist"/>
        <w:widowControl w:val="0"/>
        <w:numPr>
          <w:ilvl w:val="1"/>
          <w:numId w:val="41"/>
        </w:numPr>
        <w:tabs>
          <w:tab w:val="left" w:pos="564"/>
        </w:tabs>
        <w:spacing w:after="0" w:line="360" w:lineRule="auto"/>
        <w:ind w:right="133"/>
        <w:contextualSpacing w:val="0"/>
        <w:jc w:val="both"/>
        <w:rPr>
          <w:rFonts w:ascii="Arial" w:eastAsia="Calibri" w:hAnsi="Arial" w:cs="Arial"/>
          <w:sz w:val="24"/>
          <w:szCs w:val="24"/>
        </w:rPr>
      </w:pPr>
      <w:r w:rsidRPr="00EE1D10">
        <w:rPr>
          <w:rFonts w:ascii="Arial" w:eastAsia="Calibri" w:hAnsi="Arial" w:cs="Arial"/>
          <w:sz w:val="24"/>
          <w:szCs w:val="24"/>
        </w:rPr>
        <w:t>utrzymywanie ptactwa w spokoju w celu minimalizacji produkcji ciepła –</w:t>
      </w:r>
      <w:r w:rsidRPr="00EE1D10">
        <w:rPr>
          <w:rFonts w:ascii="Arial" w:eastAsia="Calibri" w:hAnsi="Arial" w:cs="Arial"/>
          <w:spacing w:val="48"/>
          <w:sz w:val="24"/>
          <w:szCs w:val="24"/>
        </w:rPr>
        <w:t xml:space="preserve"> </w:t>
      </w:r>
      <w:r w:rsidRPr="00EE1D10">
        <w:rPr>
          <w:rFonts w:ascii="Arial" w:eastAsia="Calibri" w:hAnsi="Arial" w:cs="Arial"/>
          <w:sz w:val="24"/>
          <w:szCs w:val="24"/>
        </w:rPr>
        <w:t>pomieszczenia zaciemnione i odpowiednie</w:t>
      </w:r>
      <w:r w:rsidRPr="00EE1D10">
        <w:rPr>
          <w:rFonts w:ascii="Arial" w:eastAsia="Calibri" w:hAnsi="Arial" w:cs="Arial"/>
          <w:spacing w:val="-2"/>
          <w:sz w:val="24"/>
          <w:szCs w:val="24"/>
        </w:rPr>
        <w:t xml:space="preserve"> </w:t>
      </w:r>
      <w:r w:rsidRPr="00EE1D10">
        <w:rPr>
          <w:rFonts w:ascii="Arial" w:eastAsia="Calibri" w:hAnsi="Arial" w:cs="Arial"/>
          <w:sz w:val="24"/>
          <w:szCs w:val="24"/>
        </w:rPr>
        <w:t>oświetlenie,</w:t>
      </w:r>
    </w:p>
    <w:p w:rsidR="00EE1D10" w:rsidRPr="00EE1D10" w:rsidRDefault="00EE1D10" w:rsidP="002C1E62">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w lecie zmniejszanie gęstości zasiedlenia (jako ostateczne</w:t>
      </w:r>
      <w:r w:rsidRPr="00EE1D10">
        <w:rPr>
          <w:rFonts w:ascii="Arial" w:hAnsi="Arial" w:cs="Arial"/>
          <w:spacing w:val="-6"/>
          <w:sz w:val="24"/>
        </w:rPr>
        <w:t xml:space="preserve"> </w:t>
      </w:r>
      <w:r w:rsidRPr="00EE1D10">
        <w:rPr>
          <w:rFonts w:ascii="Arial" w:hAnsi="Arial" w:cs="Arial"/>
          <w:sz w:val="24"/>
        </w:rPr>
        <w:t>działanie).</w:t>
      </w:r>
    </w:p>
    <w:p w:rsidR="00EE1D10" w:rsidRPr="00EE1D10" w:rsidRDefault="00EE1D10" w:rsidP="00EE1D10">
      <w:pPr>
        <w:spacing w:after="0" w:line="360" w:lineRule="auto"/>
        <w:jc w:val="both"/>
        <w:rPr>
          <w:rFonts w:ascii="Arial" w:eastAsia="Calibri" w:hAnsi="Arial" w:cs="Arial"/>
          <w:color w:val="FF0000"/>
          <w:sz w:val="28"/>
          <w:szCs w:val="28"/>
        </w:rPr>
      </w:pPr>
    </w:p>
    <w:p w:rsidR="00EE1D10" w:rsidRPr="00EE1D10" w:rsidRDefault="00EE1D10" w:rsidP="00EE1D10">
      <w:pPr>
        <w:pStyle w:val="Nagwek4"/>
        <w:tabs>
          <w:tab w:val="left" w:pos="432"/>
        </w:tabs>
        <w:spacing w:line="360" w:lineRule="auto"/>
        <w:ind w:left="0"/>
        <w:jc w:val="both"/>
        <w:rPr>
          <w:rFonts w:ascii="Arial" w:hAnsi="Arial" w:cs="Arial"/>
          <w:b w:val="0"/>
          <w:bCs w:val="0"/>
        </w:rPr>
      </w:pPr>
      <w:r w:rsidRPr="00EE1D10">
        <w:rPr>
          <w:rFonts w:ascii="Arial" w:hAnsi="Arial" w:cs="Arial"/>
        </w:rPr>
        <w:t>Właściwa wentylacja pomieszczeń</w:t>
      </w:r>
      <w:r w:rsidRPr="00EE1D10">
        <w:rPr>
          <w:rFonts w:ascii="Arial" w:hAnsi="Arial" w:cs="Arial"/>
          <w:spacing w:val="-8"/>
        </w:rPr>
        <w:t xml:space="preserve"> </w:t>
      </w:r>
      <w:r w:rsidRPr="00EE1D10">
        <w:rPr>
          <w:rFonts w:ascii="Arial" w:hAnsi="Arial" w:cs="Arial"/>
        </w:rPr>
        <w:t>chowu</w:t>
      </w:r>
    </w:p>
    <w:p w:rsidR="00EE1D10" w:rsidRPr="00EE1D10" w:rsidRDefault="00EE1D10" w:rsidP="00EE1D10">
      <w:pPr>
        <w:pStyle w:val="Tekstpodstawowy"/>
        <w:spacing w:line="360" w:lineRule="auto"/>
        <w:ind w:right="133"/>
        <w:jc w:val="both"/>
        <w:rPr>
          <w:rFonts w:ascii="Arial" w:hAnsi="Arial" w:cs="Arial"/>
          <w:lang w:val="pl-PL"/>
        </w:rPr>
      </w:pPr>
      <w:r w:rsidRPr="00EE1D10">
        <w:rPr>
          <w:rFonts w:ascii="Arial" w:hAnsi="Arial" w:cs="Arial"/>
          <w:lang w:val="pl-PL"/>
        </w:rPr>
        <w:t>Efektywna wymiana powietrza wewnątrz pomieszczeń chowu zmniejsza temperaturę</w:t>
      </w:r>
      <w:r w:rsidRPr="00EE1D10">
        <w:rPr>
          <w:rFonts w:ascii="Arial" w:hAnsi="Arial" w:cs="Arial"/>
          <w:spacing w:val="37"/>
          <w:lang w:val="pl-PL"/>
        </w:rPr>
        <w:t xml:space="preserve"> </w:t>
      </w:r>
      <w:r w:rsidRPr="00EE1D10">
        <w:rPr>
          <w:rFonts w:ascii="Arial" w:hAnsi="Arial" w:cs="Arial"/>
          <w:lang w:val="pl-PL"/>
        </w:rPr>
        <w:t>oraz utrzymuje wilgotność ściółki na optymalnym poziomie. Dobra wentylacja zmniejsza</w:t>
      </w:r>
      <w:r w:rsidRPr="00EE1D10">
        <w:rPr>
          <w:rFonts w:ascii="Arial" w:hAnsi="Arial" w:cs="Arial"/>
          <w:spacing w:val="29"/>
          <w:lang w:val="pl-PL"/>
        </w:rPr>
        <w:t xml:space="preserve"> </w:t>
      </w:r>
      <w:r w:rsidRPr="00EE1D10">
        <w:rPr>
          <w:rFonts w:ascii="Arial" w:hAnsi="Arial" w:cs="Arial"/>
          <w:lang w:val="pl-PL"/>
        </w:rPr>
        <w:t xml:space="preserve">stężenie odorantów. Istotnym czynnikiem jest dbałość o sprawność </w:t>
      </w:r>
      <w:r w:rsidRPr="00EE1D10">
        <w:rPr>
          <w:rFonts w:ascii="Arial" w:hAnsi="Arial" w:cs="Arial"/>
          <w:lang w:val="pl-PL"/>
        </w:rPr>
        <w:lastRenderedPageBreak/>
        <w:t>wentylacji – jej</w:t>
      </w:r>
      <w:r w:rsidRPr="00EE1D10">
        <w:rPr>
          <w:rFonts w:ascii="Arial" w:hAnsi="Arial" w:cs="Arial"/>
          <w:spacing w:val="46"/>
          <w:lang w:val="pl-PL"/>
        </w:rPr>
        <w:t xml:space="preserve"> </w:t>
      </w:r>
      <w:r w:rsidRPr="00EE1D10">
        <w:rPr>
          <w:rFonts w:ascii="Arial" w:hAnsi="Arial" w:cs="Arial"/>
          <w:lang w:val="pl-PL"/>
        </w:rPr>
        <w:t>regularne</w:t>
      </w:r>
      <w:r w:rsidRPr="00EE1D10">
        <w:rPr>
          <w:rFonts w:ascii="Arial" w:hAnsi="Arial" w:cs="Arial"/>
          <w:w w:val="99"/>
          <w:lang w:val="pl-PL"/>
        </w:rPr>
        <w:t xml:space="preserve"> </w:t>
      </w:r>
      <w:r w:rsidRPr="00EE1D10">
        <w:rPr>
          <w:rFonts w:ascii="Arial" w:hAnsi="Arial" w:cs="Arial"/>
          <w:lang w:val="pl-PL"/>
        </w:rPr>
        <w:t>czyszczenie i</w:t>
      </w:r>
      <w:r w:rsidRPr="00EE1D10">
        <w:rPr>
          <w:rFonts w:ascii="Arial" w:hAnsi="Arial" w:cs="Arial"/>
          <w:spacing w:val="-6"/>
          <w:lang w:val="pl-PL"/>
        </w:rPr>
        <w:t xml:space="preserve"> </w:t>
      </w:r>
      <w:r w:rsidRPr="00EE1D10">
        <w:rPr>
          <w:rFonts w:ascii="Arial" w:hAnsi="Arial" w:cs="Arial"/>
          <w:lang w:val="pl-PL"/>
        </w:rPr>
        <w:t>przeglądy.</w:t>
      </w:r>
    </w:p>
    <w:p w:rsidR="00EE1D10" w:rsidRPr="00EE1D10" w:rsidRDefault="00EE1D10" w:rsidP="00EE1D10">
      <w:pPr>
        <w:spacing w:after="0" w:line="360" w:lineRule="auto"/>
        <w:jc w:val="both"/>
        <w:rPr>
          <w:rFonts w:ascii="Arial" w:eastAsia="Calibri" w:hAnsi="Arial" w:cs="Arial"/>
          <w:sz w:val="35"/>
          <w:szCs w:val="35"/>
        </w:rPr>
      </w:pPr>
    </w:p>
    <w:p w:rsidR="00EE1D10" w:rsidRPr="00EE1D10" w:rsidRDefault="00EE1D10" w:rsidP="00EE1D10">
      <w:pPr>
        <w:pStyle w:val="Nagwek4"/>
        <w:tabs>
          <w:tab w:val="left" w:pos="432"/>
        </w:tabs>
        <w:spacing w:line="360" w:lineRule="auto"/>
        <w:ind w:left="0"/>
        <w:jc w:val="both"/>
        <w:rPr>
          <w:rFonts w:ascii="Arial" w:hAnsi="Arial" w:cs="Arial"/>
          <w:b w:val="0"/>
          <w:bCs w:val="0"/>
        </w:rPr>
      </w:pPr>
      <w:r w:rsidRPr="00EE1D10">
        <w:rPr>
          <w:rFonts w:ascii="Arial" w:hAnsi="Arial" w:cs="Arial"/>
        </w:rPr>
        <w:t>Wilgotność ściółki</w:t>
      </w:r>
    </w:p>
    <w:p w:rsidR="00EE1D10" w:rsidRPr="00EE1D10" w:rsidRDefault="00EE1D10" w:rsidP="00EE1D10">
      <w:pPr>
        <w:pStyle w:val="Tekstpodstawowy"/>
        <w:spacing w:line="360" w:lineRule="auto"/>
        <w:ind w:right="133"/>
        <w:jc w:val="both"/>
        <w:rPr>
          <w:rFonts w:ascii="Arial" w:hAnsi="Arial" w:cs="Arial"/>
        </w:rPr>
      </w:pPr>
      <w:r w:rsidRPr="00EE1D10">
        <w:rPr>
          <w:rFonts w:ascii="Arial" w:hAnsi="Arial" w:cs="Arial"/>
          <w:lang w:val="pl-PL"/>
        </w:rPr>
        <w:t xml:space="preserve">Wilgotność ściółki jest głównym czynnikiem odorotwórczym (Jiang </w:t>
      </w:r>
      <w:r w:rsidRPr="00EE1D10">
        <w:rPr>
          <w:rFonts w:ascii="Arial" w:hAnsi="Arial" w:cs="Arial"/>
          <w:i/>
          <w:lang w:val="pl-PL"/>
        </w:rPr>
        <w:t>op. cit</w:t>
      </w:r>
      <w:r w:rsidRPr="00EE1D10">
        <w:rPr>
          <w:rFonts w:ascii="Arial" w:hAnsi="Arial" w:cs="Arial"/>
          <w:lang w:val="pl-PL"/>
        </w:rPr>
        <w:t>.).</w:t>
      </w:r>
      <w:r w:rsidRPr="00EE1D10">
        <w:rPr>
          <w:rFonts w:ascii="Arial" w:hAnsi="Arial" w:cs="Arial"/>
          <w:spacing w:val="42"/>
          <w:lang w:val="pl-PL"/>
        </w:rPr>
        <w:t xml:space="preserve"> </w:t>
      </w:r>
      <w:r w:rsidRPr="00EE1D10">
        <w:rPr>
          <w:rFonts w:ascii="Arial" w:hAnsi="Arial" w:cs="Arial"/>
          <w:lang w:val="pl-PL"/>
        </w:rPr>
        <w:t>Redukcja</w:t>
      </w:r>
      <w:r w:rsidRPr="00EE1D10">
        <w:rPr>
          <w:rFonts w:ascii="Arial" w:hAnsi="Arial" w:cs="Arial"/>
          <w:spacing w:val="-1"/>
          <w:lang w:val="pl-PL"/>
        </w:rPr>
        <w:t xml:space="preserve"> </w:t>
      </w:r>
      <w:r w:rsidRPr="00EE1D10">
        <w:rPr>
          <w:rFonts w:ascii="Arial" w:hAnsi="Arial" w:cs="Arial"/>
          <w:lang w:val="pl-PL"/>
        </w:rPr>
        <w:t xml:space="preserve">wilgotności  ściółki  i  utrzymywanie  pH  powyżej  7,5  w  sposób  efektywny  redukuje </w:t>
      </w:r>
      <w:r w:rsidRPr="00EE1D10">
        <w:rPr>
          <w:rFonts w:ascii="Arial" w:hAnsi="Arial" w:cs="Arial"/>
          <w:spacing w:val="4"/>
          <w:lang w:val="pl-PL"/>
        </w:rPr>
        <w:t xml:space="preserve"> </w:t>
      </w:r>
      <w:r w:rsidRPr="00EE1D10">
        <w:rPr>
          <w:rFonts w:ascii="Arial" w:hAnsi="Arial" w:cs="Arial"/>
          <w:lang w:val="pl-PL"/>
        </w:rPr>
        <w:t>odory i wzrost bakterii anaerobowych. Optymalna wilgotność ściółki wewnątrz</w:t>
      </w:r>
      <w:r w:rsidRPr="00EE1D10">
        <w:rPr>
          <w:rFonts w:ascii="Arial" w:hAnsi="Arial" w:cs="Arial"/>
          <w:spacing w:val="6"/>
          <w:lang w:val="pl-PL"/>
        </w:rPr>
        <w:t xml:space="preserve"> </w:t>
      </w:r>
      <w:r w:rsidRPr="00EE1D10">
        <w:rPr>
          <w:rFonts w:ascii="Arial" w:hAnsi="Arial" w:cs="Arial"/>
          <w:lang w:val="pl-PL"/>
        </w:rPr>
        <w:t>pomieszczeń inwentarskich,</w:t>
      </w:r>
      <w:r w:rsidRPr="00EE1D10">
        <w:rPr>
          <w:rFonts w:ascii="Arial" w:hAnsi="Arial" w:cs="Arial"/>
          <w:spacing w:val="28"/>
          <w:lang w:val="pl-PL"/>
        </w:rPr>
        <w:t xml:space="preserve"> </w:t>
      </w:r>
      <w:r w:rsidRPr="00EE1D10">
        <w:rPr>
          <w:rFonts w:ascii="Arial" w:hAnsi="Arial" w:cs="Arial"/>
          <w:lang w:val="pl-PL"/>
        </w:rPr>
        <w:t>która</w:t>
      </w:r>
      <w:r w:rsidRPr="00EE1D10">
        <w:rPr>
          <w:rFonts w:ascii="Arial" w:hAnsi="Arial" w:cs="Arial"/>
          <w:spacing w:val="28"/>
          <w:lang w:val="pl-PL"/>
        </w:rPr>
        <w:t xml:space="preserve"> </w:t>
      </w:r>
      <w:r w:rsidRPr="00EE1D10">
        <w:rPr>
          <w:rFonts w:ascii="Arial" w:hAnsi="Arial" w:cs="Arial"/>
          <w:lang w:val="pl-PL"/>
        </w:rPr>
        <w:t>minimalizuje</w:t>
      </w:r>
      <w:r w:rsidRPr="00EE1D10">
        <w:rPr>
          <w:rFonts w:ascii="Arial" w:hAnsi="Arial" w:cs="Arial"/>
          <w:spacing w:val="29"/>
          <w:lang w:val="pl-PL"/>
        </w:rPr>
        <w:t xml:space="preserve"> </w:t>
      </w:r>
      <w:r w:rsidRPr="00EE1D10">
        <w:rPr>
          <w:rFonts w:ascii="Arial" w:hAnsi="Arial" w:cs="Arial"/>
          <w:lang w:val="pl-PL"/>
        </w:rPr>
        <w:t>emisję</w:t>
      </w:r>
      <w:r w:rsidRPr="00EE1D10">
        <w:rPr>
          <w:rFonts w:ascii="Arial" w:hAnsi="Arial" w:cs="Arial"/>
          <w:spacing w:val="29"/>
          <w:lang w:val="pl-PL"/>
        </w:rPr>
        <w:t xml:space="preserve"> </w:t>
      </w:r>
      <w:r w:rsidRPr="00EE1D10">
        <w:rPr>
          <w:rFonts w:ascii="Arial" w:hAnsi="Arial" w:cs="Arial"/>
          <w:lang w:val="pl-PL"/>
        </w:rPr>
        <w:t>odorów</w:t>
      </w:r>
      <w:r w:rsidRPr="00EE1D10">
        <w:rPr>
          <w:rFonts w:ascii="Arial" w:hAnsi="Arial" w:cs="Arial"/>
          <w:spacing w:val="29"/>
          <w:lang w:val="pl-PL"/>
        </w:rPr>
        <w:t xml:space="preserve"> </w:t>
      </w:r>
      <w:r w:rsidRPr="00EE1D10">
        <w:rPr>
          <w:rFonts w:ascii="Arial" w:hAnsi="Arial" w:cs="Arial"/>
          <w:lang w:val="pl-PL"/>
        </w:rPr>
        <w:t>i</w:t>
      </w:r>
      <w:r w:rsidRPr="00EE1D10">
        <w:rPr>
          <w:rFonts w:ascii="Arial" w:hAnsi="Arial" w:cs="Arial"/>
          <w:spacing w:val="31"/>
          <w:lang w:val="pl-PL"/>
        </w:rPr>
        <w:t xml:space="preserve"> </w:t>
      </w:r>
      <w:r w:rsidRPr="00EE1D10">
        <w:rPr>
          <w:rFonts w:ascii="Arial" w:hAnsi="Arial" w:cs="Arial"/>
          <w:lang w:val="pl-PL"/>
        </w:rPr>
        <w:t>zapewnia</w:t>
      </w:r>
      <w:r w:rsidRPr="00EE1D10">
        <w:rPr>
          <w:rFonts w:ascii="Arial" w:hAnsi="Arial" w:cs="Arial"/>
          <w:spacing w:val="29"/>
          <w:lang w:val="pl-PL"/>
        </w:rPr>
        <w:t xml:space="preserve"> </w:t>
      </w:r>
      <w:r w:rsidRPr="00EE1D10">
        <w:rPr>
          <w:rFonts w:ascii="Arial" w:hAnsi="Arial" w:cs="Arial"/>
          <w:lang w:val="pl-PL"/>
        </w:rPr>
        <w:t>właściwe</w:t>
      </w:r>
      <w:r w:rsidRPr="00EE1D10">
        <w:rPr>
          <w:rFonts w:ascii="Arial" w:hAnsi="Arial" w:cs="Arial"/>
          <w:spacing w:val="31"/>
          <w:lang w:val="pl-PL"/>
        </w:rPr>
        <w:t xml:space="preserve"> </w:t>
      </w:r>
      <w:r w:rsidRPr="00EE1D10">
        <w:rPr>
          <w:rFonts w:ascii="Arial" w:hAnsi="Arial" w:cs="Arial"/>
          <w:lang w:val="pl-PL"/>
        </w:rPr>
        <w:t>warunki</w:t>
      </w:r>
      <w:r w:rsidRPr="00EE1D10">
        <w:rPr>
          <w:rFonts w:ascii="Arial" w:hAnsi="Arial" w:cs="Arial"/>
          <w:spacing w:val="31"/>
          <w:lang w:val="pl-PL"/>
        </w:rPr>
        <w:t xml:space="preserve"> </w:t>
      </w:r>
      <w:r w:rsidRPr="00EE1D10">
        <w:rPr>
          <w:rFonts w:ascii="Arial" w:hAnsi="Arial" w:cs="Arial"/>
          <w:lang w:val="pl-PL"/>
        </w:rPr>
        <w:t>zdrowotne pracownikom</w:t>
      </w:r>
      <w:r w:rsidRPr="00EE1D10">
        <w:rPr>
          <w:rFonts w:ascii="Arial" w:hAnsi="Arial" w:cs="Arial"/>
          <w:spacing w:val="-6"/>
          <w:lang w:val="pl-PL"/>
        </w:rPr>
        <w:t xml:space="preserve"> </w:t>
      </w:r>
      <w:r w:rsidRPr="00EE1D10">
        <w:rPr>
          <w:rFonts w:ascii="Arial" w:hAnsi="Arial" w:cs="Arial"/>
          <w:lang w:val="pl-PL"/>
        </w:rPr>
        <w:t>i</w:t>
      </w:r>
      <w:r w:rsidRPr="00EE1D10">
        <w:rPr>
          <w:rFonts w:ascii="Arial" w:hAnsi="Arial" w:cs="Arial"/>
          <w:spacing w:val="-6"/>
          <w:lang w:val="pl-PL"/>
        </w:rPr>
        <w:t xml:space="preserve"> </w:t>
      </w:r>
      <w:r w:rsidRPr="00EE1D10">
        <w:rPr>
          <w:rFonts w:ascii="Arial" w:hAnsi="Arial" w:cs="Arial"/>
          <w:lang w:val="pl-PL"/>
        </w:rPr>
        <w:t>ptakom</w:t>
      </w:r>
      <w:r w:rsidRPr="00EE1D10">
        <w:rPr>
          <w:rFonts w:ascii="Arial" w:hAnsi="Arial" w:cs="Arial"/>
          <w:spacing w:val="-8"/>
          <w:lang w:val="pl-PL"/>
        </w:rPr>
        <w:t xml:space="preserve"> </w:t>
      </w:r>
      <w:r w:rsidRPr="00EE1D10">
        <w:rPr>
          <w:rFonts w:ascii="Arial" w:hAnsi="Arial" w:cs="Arial"/>
          <w:lang w:val="pl-PL"/>
        </w:rPr>
        <w:t>wynosi</w:t>
      </w:r>
      <w:r w:rsidRPr="00EE1D10">
        <w:rPr>
          <w:rFonts w:ascii="Arial" w:hAnsi="Arial" w:cs="Arial"/>
          <w:spacing w:val="-6"/>
          <w:lang w:val="pl-PL"/>
        </w:rPr>
        <w:t xml:space="preserve"> </w:t>
      </w:r>
      <w:r w:rsidRPr="00EE1D10">
        <w:rPr>
          <w:rFonts w:ascii="Arial" w:hAnsi="Arial" w:cs="Arial"/>
          <w:lang w:val="pl-PL"/>
        </w:rPr>
        <w:t>od</w:t>
      </w:r>
      <w:r w:rsidRPr="00EE1D10">
        <w:rPr>
          <w:rFonts w:ascii="Arial" w:hAnsi="Arial" w:cs="Arial"/>
          <w:spacing w:val="-5"/>
          <w:lang w:val="pl-PL"/>
        </w:rPr>
        <w:t xml:space="preserve"> </w:t>
      </w:r>
      <w:r w:rsidRPr="00EE1D10">
        <w:rPr>
          <w:rFonts w:ascii="Arial" w:hAnsi="Arial" w:cs="Arial"/>
          <w:lang w:val="pl-PL"/>
        </w:rPr>
        <w:t>15</w:t>
      </w:r>
      <w:r w:rsidRPr="00EE1D10">
        <w:rPr>
          <w:rFonts w:ascii="Arial" w:hAnsi="Arial" w:cs="Arial"/>
          <w:spacing w:val="-6"/>
          <w:lang w:val="pl-PL"/>
        </w:rPr>
        <w:t xml:space="preserve"> </w:t>
      </w:r>
      <w:r w:rsidRPr="00EE1D10">
        <w:rPr>
          <w:rFonts w:ascii="Arial" w:hAnsi="Arial" w:cs="Arial"/>
          <w:lang w:val="pl-PL"/>
        </w:rPr>
        <w:t>%</w:t>
      </w:r>
      <w:r w:rsidRPr="00EE1D10">
        <w:rPr>
          <w:rFonts w:ascii="Arial" w:hAnsi="Arial" w:cs="Arial"/>
          <w:spacing w:val="-7"/>
          <w:lang w:val="pl-PL"/>
        </w:rPr>
        <w:t xml:space="preserve"> </w:t>
      </w:r>
      <w:r w:rsidRPr="00EE1D10">
        <w:rPr>
          <w:rFonts w:ascii="Arial" w:hAnsi="Arial" w:cs="Arial"/>
          <w:lang w:val="pl-PL"/>
        </w:rPr>
        <w:t>do</w:t>
      </w:r>
      <w:r w:rsidRPr="00EE1D10">
        <w:rPr>
          <w:rFonts w:ascii="Arial" w:hAnsi="Arial" w:cs="Arial"/>
          <w:spacing w:val="-8"/>
          <w:lang w:val="pl-PL"/>
        </w:rPr>
        <w:t xml:space="preserve"> </w:t>
      </w:r>
      <w:r w:rsidRPr="00EE1D10">
        <w:rPr>
          <w:rFonts w:ascii="Arial" w:hAnsi="Arial" w:cs="Arial"/>
          <w:lang w:val="pl-PL"/>
        </w:rPr>
        <w:t>30</w:t>
      </w:r>
      <w:r w:rsidRPr="00EE1D10">
        <w:rPr>
          <w:rFonts w:ascii="Arial" w:hAnsi="Arial" w:cs="Arial"/>
          <w:spacing w:val="-5"/>
          <w:lang w:val="pl-PL"/>
        </w:rPr>
        <w:t xml:space="preserve"> </w:t>
      </w:r>
      <w:r w:rsidRPr="00EE1D10">
        <w:rPr>
          <w:rFonts w:ascii="Arial" w:hAnsi="Arial" w:cs="Arial"/>
          <w:lang w:val="pl-PL"/>
        </w:rPr>
        <w:t>%</w:t>
      </w:r>
      <w:r w:rsidRPr="00EE1D10">
        <w:rPr>
          <w:rFonts w:ascii="Arial" w:hAnsi="Arial" w:cs="Arial"/>
          <w:spacing w:val="-7"/>
          <w:lang w:val="pl-PL"/>
        </w:rPr>
        <w:t xml:space="preserve"> </w:t>
      </w:r>
      <w:r w:rsidRPr="00EE1D10">
        <w:rPr>
          <w:rFonts w:ascii="Arial" w:hAnsi="Arial" w:cs="Arial"/>
          <w:lang w:val="pl-PL"/>
        </w:rPr>
        <w:t>(</w:t>
      </w:r>
      <w:r w:rsidRPr="00EE1D10">
        <w:rPr>
          <w:rFonts w:ascii="Arial" w:hAnsi="Arial" w:cs="Arial"/>
          <w:i/>
          <w:lang w:val="pl-PL"/>
        </w:rPr>
        <w:t>NSW</w:t>
      </w:r>
      <w:r w:rsidRPr="00EE1D10">
        <w:rPr>
          <w:rFonts w:ascii="Arial" w:hAnsi="Arial" w:cs="Arial"/>
          <w:i/>
          <w:spacing w:val="-7"/>
          <w:lang w:val="pl-PL"/>
        </w:rPr>
        <w:t xml:space="preserve"> </w:t>
      </w:r>
      <w:r w:rsidRPr="00EE1D10">
        <w:rPr>
          <w:rFonts w:ascii="Arial" w:hAnsi="Arial" w:cs="Arial"/>
          <w:i/>
          <w:lang w:val="pl-PL"/>
        </w:rPr>
        <w:t>Meat</w:t>
      </w:r>
      <w:r w:rsidRPr="00EE1D10">
        <w:rPr>
          <w:rFonts w:ascii="Arial" w:hAnsi="Arial" w:cs="Arial"/>
          <w:i/>
          <w:spacing w:val="-6"/>
          <w:lang w:val="pl-PL"/>
        </w:rPr>
        <w:t xml:space="preserve"> </w:t>
      </w:r>
      <w:r w:rsidRPr="00EE1D10">
        <w:rPr>
          <w:rFonts w:ascii="Arial" w:hAnsi="Arial" w:cs="Arial"/>
          <w:i/>
          <w:lang w:val="pl-PL"/>
        </w:rPr>
        <w:t>Chicken</w:t>
      </w:r>
      <w:r w:rsidRPr="00EE1D10">
        <w:rPr>
          <w:rFonts w:ascii="Arial" w:hAnsi="Arial" w:cs="Arial"/>
          <w:i/>
          <w:spacing w:val="-7"/>
          <w:lang w:val="pl-PL"/>
        </w:rPr>
        <w:t xml:space="preserve"> </w:t>
      </w:r>
      <w:r w:rsidRPr="00EE1D10">
        <w:rPr>
          <w:rFonts w:ascii="Arial" w:hAnsi="Arial" w:cs="Arial"/>
          <w:i/>
          <w:lang w:val="pl-PL"/>
        </w:rPr>
        <w:t>Guidelines</w:t>
      </w:r>
      <w:r w:rsidRPr="00EE1D10">
        <w:rPr>
          <w:rFonts w:ascii="Arial" w:hAnsi="Arial" w:cs="Arial"/>
          <w:i/>
          <w:spacing w:val="-7"/>
          <w:lang w:val="pl-PL"/>
        </w:rPr>
        <w:t xml:space="preserve"> </w:t>
      </w:r>
      <w:r w:rsidRPr="00EE1D10">
        <w:rPr>
          <w:rFonts w:ascii="Arial" w:hAnsi="Arial" w:cs="Arial"/>
          <w:i/>
          <w:lang w:val="pl-PL"/>
        </w:rPr>
        <w:t>2</w:t>
      </w:r>
      <w:r w:rsidRPr="00EE1D10">
        <w:rPr>
          <w:rFonts w:ascii="Arial" w:hAnsi="Arial" w:cs="Arial"/>
          <w:i/>
          <w:spacing w:val="-4"/>
          <w:lang w:val="pl-PL"/>
        </w:rPr>
        <w:t xml:space="preserve"> </w:t>
      </w:r>
      <w:r w:rsidRPr="00EE1D10">
        <w:rPr>
          <w:rFonts w:ascii="Arial" w:hAnsi="Arial" w:cs="Arial"/>
          <w:i/>
          <w:lang w:val="pl-PL"/>
        </w:rPr>
        <w:t>002</w:t>
      </w:r>
      <w:r w:rsidRPr="00EE1D10">
        <w:rPr>
          <w:rFonts w:ascii="Arial" w:hAnsi="Arial" w:cs="Arial"/>
          <w:lang w:val="pl-PL"/>
        </w:rPr>
        <w:t>).</w:t>
      </w:r>
      <w:r w:rsidRPr="00EE1D10">
        <w:rPr>
          <w:rFonts w:ascii="Arial" w:hAnsi="Arial" w:cs="Arial"/>
          <w:spacing w:val="-8"/>
          <w:lang w:val="pl-PL"/>
        </w:rPr>
        <w:t xml:space="preserve"> </w:t>
      </w:r>
      <w:r w:rsidRPr="00EE1D10">
        <w:rPr>
          <w:rFonts w:ascii="Arial" w:hAnsi="Arial" w:cs="Arial"/>
        </w:rPr>
        <w:t>W</w:t>
      </w:r>
      <w:r w:rsidRPr="00EE1D10">
        <w:rPr>
          <w:rFonts w:ascii="Arial" w:hAnsi="Arial" w:cs="Arial"/>
          <w:spacing w:val="-6"/>
        </w:rPr>
        <w:t xml:space="preserve"> </w:t>
      </w:r>
      <w:r w:rsidRPr="00EE1D10">
        <w:rPr>
          <w:rFonts w:ascii="Arial" w:hAnsi="Arial" w:cs="Arial"/>
        </w:rPr>
        <w:t>celu zapewnienia odpowiedniej wilgotności ściółki</w:t>
      </w:r>
      <w:r w:rsidRPr="00EE1D10">
        <w:rPr>
          <w:rFonts w:ascii="Arial" w:hAnsi="Arial" w:cs="Arial"/>
          <w:spacing w:val="-12"/>
        </w:rPr>
        <w:t xml:space="preserve"> </w:t>
      </w:r>
      <w:r w:rsidRPr="00EE1D10">
        <w:rPr>
          <w:rFonts w:ascii="Arial" w:hAnsi="Arial" w:cs="Arial"/>
        </w:rPr>
        <w:t>należy:</w:t>
      </w:r>
    </w:p>
    <w:p w:rsidR="00EE1D10" w:rsidRPr="00EE1D10" w:rsidRDefault="00EE1D10" w:rsidP="002C1E62">
      <w:pPr>
        <w:pStyle w:val="Akapitzlist"/>
        <w:widowControl w:val="0"/>
        <w:numPr>
          <w:ilvl w:val="1"/>
          <w:numId w:val="41"/>
        </w:numPr>
        <w:tabs>
          <w:tab w:val="left" w:pos="564"/>
        </w:tabs>
        <w:spacing w:after="0" w:line="360" w:lineRule="auto"/>
        <w:ind w:right="140"/>
        <w:contextualSpacing w:val="0"/>
        <w:jc w:val="both"/>
        <w:rPr>
          <w:rFonts w:ascii="Arial" w:eastAsia="Calibri" w:hAnsi="Arial" w:cs="Arial"/>
          <w:sz w:val="24"/>
          <w:szCs w:val="24"/>
        </w:rPr>
      </w:pPr>
      <w:r w:rsidRPr="00EE1D10">
        <w:rPr>
          <w:rFonts w:ascii="Arial" w:hAnsi="Arial" w:cs="Arial"/>
          <w:sz w:val="24"/>
        </w:rPr>
        <w:t>stosować efektywny system chłodzenia w celu zapewnienia optymalnych</w:t>
      </w:r>
      <w:r w:rsidRPr="00EE1D10">
        <w:rPr>
          <w:rFonts w:ascii="Arial" w:hAnsi="Arial" w:cs="Arial"/>
          <w:spacing w:val="50"/>
          <w:sz w:val="24"/>
        </w:rPr>
        <w:t xml:space="preserve"> </w:t>
      </w:r>
      <w:r w:rsidRPr="00EE1D10">
        <w:rPr>
          <w:rFonts w:ascii="Arial" w:hAnsi="Arial" w:cs="Arial"/>
          <w:sz w:val="24"/>
        </w:rPr>
        <w:t>warunków chowu i minimalizowania konieczności schłodzenia przez</w:t>
      </w:r>
      <w:r w:rsidRPr="00EE1D10">
        <w:rPr>
          <w:rFonts w:ascii="Arial" w:hAnsi="Arial" w:cs="Arial"/>
          <w:spacing w:val="2"/>
          <w:sz w:val="24"/>
        </w:rPr>
        <w:t xml:space="preserve"> </w:t>
      </w:r>
      <w:r w:rsidRPr="00EE1D10">
        <w:rPr>
          <w:rFonts w:ascii="Arial" w:hAnsi="Arial" w:cs="Arial"/>
          <w:sz w:val="24"/>
        </w:rPr>
        <w:t>zamgławianie,</w:t>
      </w:r>
    </w:p>
    <w:p w:rsidR="00EE1D10" w:rsidRPr="00EE1D10" w:rsidRDefault="00EE1D10" w:rsidP="002C1E62">
      <w:pPr>
        <w:pStyle w:val="Akapitzlist"/>
        <w:widowControl w:val="0"/>
        <w:numPr>
          <w:ilvl w:val="1"/>
          <w:numId w:val="41"/>
        </w:numPr>
        <w:tabs>
          <w:tab w:val="left" w:pos="564"/>
        </w:tabs>
        <w:spacing w:after="0" w:line="360" w:lineRule="auto"/>
        <w:ind w:right="140"/>
        <w:contextualSpacing w:val="0"/>
        <w:jc w:val="both"/>
        <w:rPr>
          <w:rFonts w:ascii="Arial" w:eastAsia="Calibri" w:hAnsi="Arial" w:cs="Arial"/>
          <w:sz w:val="24"/>
          <w:szCs w:val="24"/>
        </w:rPr>
      </w:pPr>
      <w:r w:rsidRPr="00EE1D10">
        <w:rPr>
          <w:rFonts w:ascii="Arial" w:hAnsi="Arial" w:cs="Arial"/>
          <w:sz w:val="24"/>
        </w:rPr>
        <w:t>monitorować</w:t>
      </w:r>
      <w:r w:rsidRPr="00EE1D10">
        <w:rPr>
          <w:rFonts w:ascii="Arial" w:hAnsi="Arial" w:cs="Arial"/>
          <w:spacing w:val="-6"/>
          <w:sz w:val="24"/>
        </w:rPr>
        <w:t xml:space="preserve"> </w:t>
      </w:r>
      <w:r w:rsidRPr="00EE1D10">
        <w:rPr>
          <w:rFonts w:ascii="Arial" w:hAnsi="Arial" w:cs="Arial"/>
          <w:sz w:val="24"/>
        </w:rPr>
        <w:t>system</w:t>
      </w:r>
      <w:r w:rsidRPr="00EE1D10">
        <w:rPr>
          <w:rFonts w:ascii="Arial" w:hAnsi="Arial" w:cs="Arial"/>
          <w:spacing w:val="-7"/>
          <w:sz w:val="24"/>
        </w:rPr>
        <w:t xml:space="preserve"> </w:t>
      </w:r>
      <w:r w:rsidRPr="00EE1D10">
        <w:rPr>
          <w:rFonts w:ascii="Arial" w:hAnsi="Arial" w:cs="Arial"/>
          <w:sz w:val="24"/>
        </w:rPr>
        <w:t>chłodzenia</w:t>
      </w:r>
      <w:r w:rsidRPr="00EE1D10">
        <w:rPr>
          <w:rFonts w:ascii="Arial" w:hAnsi="Arial" w:cs="Arial"/>
          <w:spacing w:val="-7"/>
          <w:sz w:val="24"/>
        </w:rPr>
        <w:t xml:space="preserve"> </w:t>
      </w:r>
      <w:r w:rsidRPr="00EE1D10">
        <w:rPr>
          <w:rFonts w:ascii="Arial" w:hAnsi="Arial" w:cs="Arial"/>
          <w:sz w:val="24"/>
        </w:rPr>
        <w:t>i</w:t>
      </w:r>
      <w:r w:rsidRPr="00EE1D10">
        <w:rPr>
          <w:rFonts w:ascii="Arial" w:hAnsi="Arial" w:cs="Arial"/>
          <w:spacing w:val="-5"/>
          <w:sz w:val="24"/>
        </w:rPr>
        <w:t xml:space="preserve"> </w:t>
      </w:r>
      <w:r w:rsidRPr="00EE1D10">
        <w:rPr>
          <w:rFonts w:ascii="Arial" w:hAnsi="Arial" w:cs="Arial"/>
          <w:sz w:val="24"/>
        </w:rPr>
        <w:t>system</w:t>
      </w:r>
      <w:r w:rsidRPr="00EE1D10">
        <w:rPr>
          <w:rFonts w:ascii="Arial" w:hAnsi="Arial" w:cs="Arial"/>
          <w:spacing w:val="-7"/>
          <w:sz w:val="24"/>
        </w:rPr>
        <w:t xml:space="preserve"> </w:t>
      </w:r>
      <w:r w:rsidRPr="00EE1D10">
        <w:rPr>
          <w:rFonts w:ascii="Arial" w:hAnsi="Arial" w:cs="Arial"/>
          <w:sz w:val="24"/>
        </w:rPr>
        <w:t>pojenia</w:t>
      </w:r>
      <w:r w:rsidRPr="00EE1D10">
        <w:rPr>
          <w:rFonts w:ascii="Arial" w:hAnsi="Arial" w:cs="Arial"/>
          <w:spacing w:val="-8"/>
          <w:sz w:val="24"/>
        </w:rPr>
        <w:t xml:space="preserve"> </w:t>
      </w:r>
      <w:r w:rsidRPr="00EE1D10">
        <w:rPr>
          <w:rFonts w:ascii="Arial" w:hAnsi="Arial" w:cs="Arial"/>
          <w:sz w:val="24"/>
        </w:rPr>
        <w:t>w</w:t>
      </w:r>
      <w:r w:rsidRPr="00EE1D10">
        <w:rPr>
          <w:rFonts w:ascii="Arial" w:hAnsi="Arial" w:cs="Arial"/>
          <w:spacing w:val="-6"/>
          <w:sz w:val="24"/>
        </w:rPr>
        <w:t xml:space="preserve"> </w:t>
      </w:r>
      <w:r w:rsidRPr="00EE1D10">
        <w:rPr>
          <w:rFonts w:ascii="Arial" w:hAnsi="Arial" w:cs="Arial"/>
          <w:sz w:val="24"/>
        </w:rPr>
        <w:t>celu</w:t>
      </w:r>
      <w:r w:rsidRPr="00EE1D10">
        <w:rPr>
          <w:rFonts w:ascii="Arial" w:hAnsi="Arial" w:cs="Arial"/>
          <w:spacing w:val="-3"/>
          <w:sz w:val="24"/>
        </w:rPr>
        <w:t xml:space="preserve"> </w:t>
      </w:r>
      <w:r w:rsidRPr="00EE1D10">
        <w:rPr>
          <w:rFonts w:ascii="Arial" w:hAnsi="Arial" w:cs="Arial"/>
          <w:sz w:val="24"/>
        </w:rPr>
        <w:t>wykrywania</w:t>
      </w:r>
      <w:r w:rsidRPr="00EE1D10">
        <w:rPr>
          <w:rFonts w:ascii="Arial" w:hAnsi="Arial" w:cs="Arial"/>
          <w:spacing w:val="-5"/>
          <w:sz w:val="24"/>
        </w:rPr>
        <w:t xml:space="preserve"> </w:t>
      </w:r>
      <w:r w:rsidRPr="00EE1D10">
        <w:rPr>
          <w:rFonts w:ascii="Arial" w:hAnsi="Arial" w:cs="Arial"/>
          <w:sz w:val="24"/>
        </w:rPr>
        <w:t>i</w:t>
      </w:r>
      <w:r w:rsidRPr="00EE1D10">
        <w:rPr>
          <w:rFonts w:ascii="Arial" w:hAnsi="Arial" w:cs="Arial"/>
          <w:spacing w:val="-5"/>
          <w:sz w:val="24"/>
        </w:rPr>
        <w:t xml:space="preserve"> </w:t>
      </w:r>
      <w:r w:rsidRPr="00EE1D10">
        <w:rPr>
          <w:rFonts w:ascii="Arial" w:hAnsi="Arial" w:cs="Arial"/>
          <w:sz w:val="24"/>
        </w:rPr>
        <w:t>usuwania</w:t>
      </w:r>
      <w:r w:rsidRPr="00EE1D10">
        <w:rPr>
          <w:rFonts w:ascii="Arial" w:hAnsi="Arial" w:cs="Arial"/>
          <w:spacing w:val="-5"/>
          <w:sz w:val="24"/>
        </w:rPr>
        <w:t xml:space="preserve"> </w:t>
      </w:r>
      <w:r w:rsidRPr="00EE1D10">
        <w:rPr>
          <w:rFonts w:ascii="Arial" w:hAnsi="Arial" w:cs="Arial"/>
          <w:sz w:val="24"/>
        </w:rPr>
        <w:t>przyczyn rozlewów wody i</w:t>
      </w:r>
      <w:r w:rsidRPr="00EE1D10">
        <w:rPr>
          <w:rFonts w:ascii="Arial" w:hAnsi="Arial" w:cs="Arial"/>
          <w:spacing w:val="-4"/>
          <w:sz w:val="24"/>
        </w:rPr>
        <w:t xml:space="preserve"> </w:t>
      </w:r>
      <w:r w:rsidRPr="00EE1D10">
        <w:rPr>
          <w:rFonts w:ascii="Arial" w:hAnsi="Arial" w:cs="Arial"/>
          <w:sz w:val="24"/>
        </w:rPr>
        <w:t>nieszczelności,</w:t>
      </w:r>
    </w:p>
    <w:p w:rsidR="00EE1D10" w:rsidRPr="00EE1D10" w:rsidRDefault="00EE1D10" w:rsidP="002C1E62">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zwracać uwagę na stan zdrowotny</w:t>
      </w:r>
      <w:r w:rsidRPr="00EE1D10">
        <w:rPr>
          <w:rFonts w:ascii="Arial" w:hAnsi="Arial" w:cs="Arial"/>
          <w:spacing w:val="-3"/>
          <w:sz w:val="24"/>
        </w:rPr>
        <w:t xml:space="preserve"> </w:t>
      </w:r>
      <w:r w:rsidRPr="00EE1D10">
        <w:rPr>
          <w:rFonts w:ascii="Arial" w:hAnsi="Arial" w:cs="Arial"/>
          <w:sz w:val="24"/>
        </w:rPr>
        <w:t>ptaków,</w:t>
      </w:r>
    </w:p>
    <w:p w:rsidR="00EE1D10" w:rsidRPr="0018784C" w:rsidRDefault="00EE1D10" w:rsidP="0018784C">
      <w:pPr>
        <w:pStyle w:val="Akapitzlist"/>
        <w:widowControl w:val="0"/>
        <w:numPr>
          <w:ilvl w:val="1"/>
          <w:numId w:val="41"/>
        </w:numPr>
        <w:tabs>
          <w:tab w:val="left" w:pos="564"/>
        </w:tabs>
        <w:spacing w:after="0" w:line="360" w:lineRule="auto"/>
        <w:ind w:left="561" w:hanging="357"/>
        <w:contextualSpacing w:val="0"/>
        <w:jc w:val="both"/>
        <w:rPr>
          <w:rFonts w:ascii="Arial" w:eastAsia="Calibri" w:hAnsi="Arial" w:cs="Arial"/>
          <w:sz w:val="24"/>
          <w:szCs w:val="24"/>
        </w:rPr>
      </w:pPr>
      <w:r w:rsidRPr="0018784C">
        <w:rPr>
          <w:rFonts w:ascii="Arial" w:hAnsi="Arial" w:cs="Arial"/>
          <w:sz w:val="24"/>
        </w:rPr>
        <w:t>regularnie rozdrabniać i odnawiać zaschniętą ściółkę wokół linii</w:t>
      </w:r>
      <w:r w:rsidRPr="0018784C">
        <w:rPr>
          <w:rFonts w:ascii="Arial" w:hAnsi="Arial" w:cs="Arial"/>
          <w:spacing w:val="-6"/>
          <w:sz w:val="24"/>
        </w:rPr>
        <w:t xml:space="preserve"> </w:t>
      </w:r>
      <w:r w:rsidRPr="0018784C">
        <w:rPr>
          <w:rFonts w:ascii="Arial" w:hAnsi="Arial" w:cs="Arial"/>
          <w:sz w:val="24"/>
        </w:rPr>
        <w:t>pojenia,</w:t>
      </w:r>
    </w:p>
    <w:p w:rsidR="00EE1D10" w:rsidRPr="0018784C" w:rsidRDefault="00EE1D10" w:rsidP="0018784C">
      <w:pPr>
        <w:pStyle w:val="Akapitzlist"/>
        <w:widowControl w:val="0"/>
        <w:numPr>
          <w:ilvl w:val="1"/>
          <w:numId w:val="41"/>
        </w:numPr>
        <w:tabs>
          <w:tab w:val="left" w:pos="564"/>
        </w:tabs>
        <w:spacing w:after="0" w:line="360" w:lineRule="auto"/>
        <w:ind w:left="561" w:hanging="357"/>
        <w:contextualSpacing w:val="0"/>
        <w:jc w:val="both"/>
        <w:rPr>
          <w:rFonts w:ascii="Arial" w:eastAsia="Calibri" w:hAnsi="Arial" w:cs="Arial"/>
          <w:sz w:val="24"/>
          <w:szCs w:val="24"/>
        </w:rPr>
      </w:pPr>
      <w:r w:rsidRPr="0018784C">
        <w:rPr>
          <w:rFonts w:ascii="Arial" w:hAnsi="Arial" w:cs="Arial"/>
          <w:sz w:val="24"/>
        </w:rPr>
        <w:t>nie dopuszczać do przedostania się opadów do</w:t>
      </w:r>
      <w:r w:rsidRPr="0018784C">
        <w:rPr>
          <w:rFonts w:ascii="Arial" w:hAnsi="Arial" w:cs="Arial"/>
          <w:spacing w:val="-11"/>
          <w:sz w:val="24"/>
        </w:rPr>
        <w:t xml:space="preserve"> </w:t>
      </w:r>
      <w:r w:rsidRPr="0018784C">
        <w:rPr>
          <w:rFonts w:ascii="Arial" w:hAnsi="Arial" w:cs="Arial"/>
          <w:sz w:val="24"/>
        </w:rPr>
        <w:t>pomieszczenia,</w:t>
      </w:r>
    </w:p>
    <w:p w:rsidR="00EE1D10" w:rsidRPr="0018784C" w:rsidRDefault="00EE1D10" w:rsidP="0018784C">
      <w:pPr>
        <w:pStyle w:val="Akapitzlist"/>
        <w:widowControl w:val="0"/>
        <w:numPr>
          <w:ilvl w:val="1"/>
          <w:numId w:val="41"/>
        </w:numPr>
        <w:tabs>
          <w:tab w:val="left" w:pos="564"/>
        </w:tabs>
        <w:spacing w:after="0" w:line="360" w:lineRule="auto"/>
        <w:ind w:left="561" w:right="891" w:hanging="357"/>
        <w:contextualSpacing w:val="0"/>
        <w:rPr>
          <w:rFonts w:ascii="Arial" w:eastAsia="Calibri" w:hAnsi="Arial" w:cs="Arial"/>
          <w:sz w:val="24"/>
          <w:szCs w:val="24"/>
        </w:rPr>
      </w:pPr>
      <w:r w:rsidRPr="0018784C">
        <w:rPr>
          <w:rFonts w:ascii="Arial" w:hAnsi="Arial" w:cs="Arial"/>
          <w:sz w:val="24"/>
        </w:rPr>
        <w:t>odpowiednio zaizolować dach aby nie dopuścić do kondensacji pary wodnej</w:t>
      </w:r>
      <w:r w:rsidRPr="0018784C">
        <w:rPr>
          <w:rFonts w:ascii="Arial" w:hAnsi="Arial" w:cs="Arial"/>
          <w:spacing w:val="5"/>
          <w:sz w:val="24"/>
        </w:rPr>
        <w:t xml:space="preserve"> </w:t>
      </w:r>
      <w:r w:rsidRPr="0018784C">
        <w:rPr>
          <w:rFonts w:ascii="Arial" w:hAnsi="Arial" w:cs="Arial"/>
          <w:sz w:val="24"/>
        </w:rPr>
        <w:t>oraz naprawiać nieszczelności w dachu i</w:t>
      </w:r>
      <w:r w:rsidRPr="0018784C">
        <w:rPr>
          <w:rFonts w:ascii="Arial" w:hAnsi="Arial" w:cs="Arial"/>
          <w:spacing w:val="-3"/>
          <w:sz w:val="24"/>
        </w:rPr>
        <w:t xml:space="preserve"> </w:t>
      </w:r>
      <w:r w:rsidRPr="0018784C">
        <w:rPr>
          <w:rFonts w:ascii="Arial" w:hAnsi="Arial" w:cs="Arial"/>
          <w:sz w:val="24"/>
        </w:rPr>
        <w:t>ścianach.</w:t>
      </w:r>
    </w:p>
    <w:p w:rsidR="00EE1D10" w:rsidRPr="002C47C0" w:rsidRDefault="00EE1D10" w:rsidP="00EE1D10">
      <w:pPr>
        <w:spacing w:before="11"/>
        <w:rPr>
          <w:rFonts w:ascii="Calibri" w:eastAsia="Calibri" w:hAnsi="Calibri" w:cs="Calibri"/>
          <w:color w:val="FF0000"/>
          <w:sz w:val="35"/>
          <w:szCs w:val="35"/>
        </w:rPr>
      </w:pPr>
    </w:p>
    <w:p w:rsidR="00EE1D10" w:rsidRPr="00EE1D10" w:rsidRDefault="00EE1D10" w:rsidP="00EE1D10">
      <w:pPr>
        <w:pStyle w:val="Nagwek4"/>
        <w:tabs>
          <w:tab w:val="left" w:pos="432"/>
        </w:tabs>
        <w:jc w:val="both"/>
        <w:rPr>
          <w:rFonts w:ascii="Arial" w:hAnsi="Arial" w:cs="Arial"/>
          <w:b w:val="0"/>
          <w:bCs w:val="0"/>
        </w:rPr>
      </w:pPr>
      <w:r w:rsidRPr="00EE1D10">
        <w:rPr>
          <w:rFonts w:ascii="Arial" w:hAnsi="Arial" w:cs="Arial"/>
        </w:rPr>
        <w:t>Odpowiednia</w:t>
      </w:r>
      <w:r w:rsidRPr="00EE1D10">
        <w:rPr>
          <w:rFonts w:ascii="Arial" w:hAnsi="Arial" w:cs="Arial"/>
          <w:spacing w:val="-4"/>
        </w:rPr>
        <w:t xml:space="preserve"> </w:t>
      </w:r>
      <w:r w:rsidRPr="00EE1D10">
        <w:rPr>
          <w:rFonts w:ascii="Arial" w:hAnsi="Arial" w:cs="Arial"/>
        </w:rPr>
        <w:t>dieta</w:t>
      </w:r>
    </w:p>
    <w:p w:rsidR="00EE1D10" w:rsidRPr="00EE1D10" w:rsidRDefault="00EE1D10" w:rsidP="0018784C">
      <w:pPr>
        <w:pStyle w:val="Tekstpodstawowy"/>
        <w:spacing w:line="360" w:lineRule="auto"/>
        <w:jc w:val="both"/>
        <w:rPr>
          <w:rFonts w:ascii="Arial" w:hAnsi="Arial" w:cs="Arial"/>
          <w:lang w:val="pl-PL"/>
        </w:rPr>
      </w:pPr>
      <w:r w:rsidRPr="00EE1D10">
        <w:rPr>
          <w:rFonts w:ascii="Arial" w:hAnsi="Arial" w:cs="Arial"/>
          <w:lang w:val="pl-PL"/>
        </w:rPr>
        <w:t>Studia</w:t>
      </w:r>
      <w:r w:rsidRPr="00EE1D10">
        <w:rPr>
          <w:rFonts w:ascii="Arial" w:hAnsi="Arial" w:cs="Arial"/>
          <w:spacing w:val="29"/>
          <w:lang w:val="pl-PL"/>
        </w:rPr>
        <w:t xml:space="preserve"> </w:t>
      </w:r>
      <w:r w:rsidRPr="00EE1D10">
        <w:rPr>
          <w:rFonts w:ascii="Arial" w:hAnsi="Arial" w:cs="Arial"/>
          <w:lang w:val="pl-PL"/>
        </w:rPr>
        <w:t>nad</w:t>
      </w:r>
      <w:r w:rsidRPr="00EE1D10">
        <w:rPr>
          <w:rFonts w:ascii="Arial" w:hAnsi="Arial" w:cs="Arial"/>
          <w:spacing w:val="28"/>
          <w:lang w:val="pl-PL"/>
        </w:rPr>
        <w:t xml:space="preserve"> </w:t>
      </w:r>
      <w:r w:rsidRPr="00EE1D10">
        <w:rPr>
          <w:rFonts w:ascii="Arial" w:hAnsi="Arial" w:cs="Arial"/>
          <w:lang w:val="pl-PL"/>
        </w:rPr>
        <w:t>efektem</w:t>
      </w:r>
      <w:r w:rsidRPr="00EE1D10">
        <w:rPr>
          <w:rFonts w:ascii="Arial" w:hAnsi="Arial" w:cs="Arial"/>
          <w:spacing w:val="30"/>
          <w:lang w:val="pl-PL"/>
        </w:rPr>
        <w:t xml:space="preserve"> </w:t>
      </w:r>
      <w:r w:rsidRPr="00EE1D10">
        <w:rPr>
          <w:rFonts w:ascii="Arial" w:hAnsi="Arial" w:cs="Arial"/>
          <w:lang w:val="pl-PL"/>
        </w:rPr>
        <w:t>zmniejszenia</w:t>
      </w:r>
      <w:r w:rsidRPr="00EE1D10">
        <w:rPr>
          <w:rFonts w:ascii="Arial" w:hAnsi="Arial" w:cs="Arial"/>
          <w:spacing w:val="27"/>
          <w:lang w:val="pl-PL"/>
        </w:rPr>
        <w:t xml:space="preserve"> </w:t>
      </w:r>
      <w:r w:rsidRPr="00EE1D10">
        <w:rPr>
          <w:rFonts w:ascii="Arial" w:hAnsi="Arial" w:cs="Arial"/>
          <w:lang w:val="pl-PL"/>
        </w:rPr>
        <w:t>zawartości</w:t>
      </w:r>
      <w:r w:rsidRPr="00EE1D10">
        <w:rPr>
          <w:rFonts w:ascii="Arial" w:hAnsi="Arial" w:cs="Arial"/>
          <w:spacing w:val="27"/>
          <w:lang w:val="pl-PL"/>
        </w:rPr>
        <w:t xml:space="preserve"> </w:t>
      </w:r>
      <w:r w:rsidRPr="00EE1D10">
        <w:rPr>
          <w:rFonts w:ascii="Arial" w:hAnsi="Arial" w:cs="Arial"/>
          <w:lang w:val="pl-PL"/>
        </w:rPr>
        <w:t>protein</w:t>
      </w:r>
      <w:r w:rsidRPr="00EE1D10">
        <w:rPr>
          <w:rFonts w:ascii="Arial" w:hAnsi="Arial" w:cs="Arial"/>
          <w:spacing w:val="30"/>
          <w:lang w:val="pl-PL"/>
        </w:rPr>
        <w:t xml:space="preserve"> </w:t>
      </w:r>
      <w:r w:rsidRPr="00EE1D10">
        <w:rPr>
          <w:rFonts w:ascii="Arial" w:hAnsi="Arial" w:cs="Arial"/>
          <w:lang w:val="pl-PL"/>
        </w:rPr>
        <w:t>w</w:t>
      </w:r>
      <w:r w:rsidRPr="00EE1D10">
        <w:rPr>
          <w:rFonts w:ascii="Arial" w:hAnsi="Arial" w:cs="Arial"/>
          <w:spacing w:val="28"/>
          <w:lang w:val="pl-PL"/>
        </w:rPr>
        <w:t xml:space="preserve"> </w:t>
      </w:r>
      <w:r w:rsidRPr="00EE1D10">
        <w:rPr>
          <w:rFonts w:ascii="Arial" w:hAnsi="Arial" w:cs="Arial"/>
          <w:lang w:val="pl-PL"/>
        </w:rPr>
        <w:t>diecie</w:t>
      </w:r>
      <w:r w:rsidRPr="00EE1D10">
        <w:rPr>
          <w:rFonts w:ascii="Arial" w:hAnsi="Arial" w:cs="Arial"/>
          <w:spacing w:val="27"/>
          <w:lang w:val="pl-PL"/>
        </w:rPr>
        <w:t xml:space="preserve"> </w:t>
      </w:r>
      <w:r w:rsidRPr="00EE1D10">
        <w:rPr>
          <w:rFonts w:ascii="Arial" w:hAnsi="Arial" w:cs="Arial"/>
          <w:lang w:val="pl-PL"/>
        </w:rPr>
        <w:t>(McGahan</w:t>
      </w:r>
      <w:r w:rsidRPr="00EE1D10">
        <w:rPr>
          <w:rFonts w:ascii="Arial" w:hAnsi="Arial" w:cs="Arial"/>
          <w:spacing w:val="31"/>
          <w:lang w:val="pl-PL"/>
        </w:rPr>
        <w:t xml:space="preserve"> </w:t>
      </w:r>
      <w:r w:rsidRPr="00EE1D10">
        <w:rPr>
          <w:rFonts w:ascii="Arial" w:hAnsi="Arial" w:cs="Arial"/>
          <w:i/>
          <w:lang w:val="pl-PL"/>
        </w:rPr>
        <w:t>op.cit</w:t>
      </w:r>
      <w:r w:rsidRPr="00EE1D10">
        <w:rPr>
          <w:rFonts w:ascii="Arial" w:hAnsi="Arial" w:cs="Arial"/>
          <w:lang w:val="pl-PL"/>
        </w:rPr>
        <w:t>.)</w:t>
      </w:r>
      <w:r w:rsidRPr="00EE1D10">
        <w:rPr>
          <w:rFonts w:ascii="Arial" w:hAnsi="Arial" w:cs="Arial"/>
          <w:spacing w:val="29"/>
          <w:lang w:val="pl-PL"/>
        </w:rPr>
        <w:t xml:space="preserve"> </w:t>
      </w:r>
      <w:r w:rsidRPr="00EE1D10">
        <w:rPr>
          <w:rFonts w:ascii="Arial" w:hAnsi="Arial" w:cs="Arial"/>
          <w:lang w:val="pl-PL"/>
        </w:rPr>
        <w:t>przyniosły następujące</w:t>
      </w:r>
      <w:r w:rsidRPr="00EE1D10">
        <w:rPr>
          <w:rFonts w:ascii="Arial" w:hAnsi="Arial" w:cs="Arial"/>
          <w:spacing w:val="-7"/>
          <w:lang w:val="pl-PL"/>
        </w:rPr>
        <w:t xml:space="preserve"> </w:t>
      </w:r>
      <w:r w:rsidRPr="00EE1D10">
        <w:rPr>
          <w:rFonts w:ascii="Arial" w:hAnsi="Arial" w:cs="Arial"/>
          <w:lang w:val="pl-PL"/>
        </w:rPr>
        <w:t>wnioski:</w:t>
      </w:r>
    </w:p>
    <w:p w:rsidR="00EE1D10" w:rsidRPr="00EE1D10" w:rsidRDefault="00EE1D10" w:rsidP="0018784C">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ściółka miała niższą wilgotność i</w:t>
      </w:r>
      <w:r w:rsidRPr="00EE1D10">
        <w:rPr>
          <w:rFonts w:ascii="Arial" w:hAnsi="Arial" w:cs="Arial"/>
          <w:spacing w:val="-5"/>
          <w:sz w:val="24"/>
        </w:rPr>
        <w:t xml:space="preserve"> </w:t>
      </w:r>
      <w:r w:rsidRPr="00EE1D10">
        <w:rPr>
          <w:rFonts w:ascii="Arial" w:hAnsi="Arial" w:cs="Arial"/>
          <w:sz w:val="24"/>
        </w:rPr>
        <w:t>pH,</w:t>
      </w:r>
    </w:p>
    <w:p w:rsidR="00EE1D10" w:rsidRPr="00EE1D10" w:rsidRDefault="00EE1D10" w:rsidP="0018784C">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zawartość amoniaku w ściółce była</w:t>
      </w:r>
      <w:r w:rsidRPr="00EE1D10">
        <w:rPr>
          <w:rFonts w:ascii="Arial" w:hAnsi="Arial" w:cs="Arial"/>
          <w:spacing w:val="-4"/>
          <w:sz w:val="24"/>
        </w:rPr>
        <w:t xml:space="preserve"> </w:t>
      </w:r>
      <w:r w:rsidRPr="00EE1D10">
        <w:rPr>
          <w:rFonts w:ascii="Arial" w:hAnsi="Arial" w:cs="Arial"/>
          <w:sz w:val="24"/>
        </w:rPr>
        <w:t>niższa,</w:t>
      </w:r>
    </w:p>
    <w:p w:rsidR="00EE1D10" w:rsidRPr="00EE1D10" w:rsidRDefault="00EE1D10" w:rsidP="0018784C">
      <w:pPr>
        <w:pStyle w:val="Akapitzlist"/>
        <w:widowControl w:val="0"/>
        <w:numPr>
          <w:ilvl w:val="1"/>
          <w:numId w:val="41"/>
        </w:numPr>
        <w:tabs>
          <w:tab w:val="left" w:pos="564"/>
        </w:tabs>
        <w:spacing w:after="0" w:line="360" w:lineRule="auto"/>
        <w:contextualSpacing w:val="0"/>
        <w:jc w:val="both"/>
        <w:rPr>
          <w:rFonts w:ascii="Arial" w:eastAsia="Calibri" w:hAnsi="Arial" w:cs="Arial"/>
          <w:sz w:val="24"/>
          <w:szCs w:val="24"/>
        </w:rPr>
      </w:pPr>
      <w:r w:rsidRPr="00EE1D10">
        <w:rPr>
          <w:rFonts w:ascii="Arial" w:hAnsi="Arial" w:cs="Arial"/>
          <w:sz w:val="24"/>
        </w:rPr>
        <w:t>osiągi produkcyjne nie były</w:t>
      </w:r>
      <w:r w:rsidRPr="00EE1D10">
        <w:rPr>
          <w:rFonts w:ascii="Arial" w:hAnsi="Arial" w:cs="Arial"/>
          <w:spacing w:val="-6"/>
          <w:sz w:val="24"/>
        </w:rPr>
        <w:t xml:space="preserve"> </w:t>
      </w:r>
      <w:r w:rsidRPr="00EE1D10">
        <w:rPr>
          <w:rFonts w:ascii="Arial" w:hAnsi="Arial" w:cs="Arial"/>
          <w:sz w:val="24"/>
        </w:rPr>
        <w:t>zagrożone.</w:t>
      </w:r>
    </w:p>
    <w:p w:rsidR="00EE1D10" w:rsidRPr="00EE1D10" w:rsidRDefault="00EE1D10" w:rsidP="00EE1D10">
      <w:pPr>
        <w:jc w:val="both"/>
        <w:rPr>
          <w:rFonts w:ascii="Arial" w:eastAsia="Calibri" w:hAnsi="Arial" w:cs="Arial"/>
          <w:sz w:val="26"/>
          <w:szCs w:val="26"/>
        </w:rPr>
      </w:pPr>
    </w:p>
    <w:p w:rsidR="00EE1D10" w:rsidRPr="00EE1D10" w:rsidRDefault="00EE1D10" w:rsidP="00EE1D10">
      <w:pPr>
        <w:pStyle w:val="Tekstpodstawowy"/>
        <w:spacing w:before="167" w:line="360" w:lineRule="auto"/>
        <w:ind w:right="132"/>
        <w:jc w:val="both"/>
        <w:rPr>
          <w:rFonts w:ascii="Arial" w:hAnsi="Arial" w:cs="Arial"/>
          <w:lang w:val="pl-PL"/>
        </w:rPr>
      </w:pPr>
      <w:r w:rsidRPr="00EE1D10">
        <w:rPr>
          <w:rFonts w:ascii="Arial" w:hAnsi="Arial" w:cs="Arial"/>
          <w:lang w:val="pl-PL"/>
        </w:rPr>
        <w:t>Jednak</w:t>
      </w:r>
      <w:r w:rsidRPr="00EE1D10">
        <w:rPr>
          <w:rFonts w:ascii="Arial" w:hAnsi="Arial" w:cs="Arial"/>
          <w:spacing w:val="-17"/>
          <w:lang w:val="pl-PL"/>
        </w:rPr>
        <w:t xml:space="preserve"> </w:t>
      </w:r>
      <w:r w:rsidRPr="00EE1D10">
        <w:rPr>
          <w:rFonts w:ascii="Arial" w:hAnsi="Arial" w:cs="Arial"/>
          <w:lang w:val="pl-PL"/>
        </w:rPr>
        <w:t>niektóre</w:t>
      </w:r>
      <w:r w:rsidRPr="00EE1D10">
        <w:rPr>
          <w:rFonts w:ascii="Arial" w:hAnsi="Arial" w:cs="Arial"/>
          <w:spacing w:val="-15"/>
          <w:lang w:val="pl-PL"/>
        </w:rPr>
        <w:t xml:space="preserve"> </w:t>
      </w:r>
      <w:r w:rsidRPr="00EE1D10">
        <w:rPr>
          <w:rFonts w:ascii="Arial" w:hAnsi="Arial" w:cs="Arial"/>
          <w:lang w:val="pl-PL"/>
        </w:rPr>
        <w:t>badania</w:t>
      </w:r>
      <w:r w:rsidRPr="00EE1D10">
        <w:rPr>
          <w:rFonts w:ascii="Arial" w:hAnsi="Arial" w:cs="Arial"/>
          <w:spacing w:val="-16"/>
          <w:lang w:val="pl-PL"/>
        </w:rPr>
        <w:t xml:space="preserve"> </w:t>
      </w:r>
      <w:r w:rsidRPr="00EE1D10">
        <w:rPr>
          <w:rFonts w:ascii="Arial" w:hAnsi="Arial" w:cs="Arial"/>
          <w:lang w:val="pl-PL"/>
        </w:rPr>
        <w:t>wykazały</w:t>
      </w:r>
      <w:r w:rsidRPr="00EE1D10">
        <w:rPr>
          <w:rFonts w:ascii="Arial" w:hAnsi="Arial" w:cs="Arial"/>
          <w:spacing w:val="-14"/>
          <w:lang w:val="pl-PL"/>
        </w:rPr>
        <w:t xml:space="preserve"> </w:t>
      </w:r>
      <w:r w:rsidRPr="00EE1D10">
        <w:rPr>
          <w:rFonts w:ascii="Arial" w:hAnsi="Arial" w:cs="Arial"/>
          <w:lang w:val="pl-PL"/>
        </w:rPr>
        <w:t>wprawdzie,</w:t>
      </w:r>
      <w:r w:rsidRPr="00EE1D10">
        <w:rPr>
          <w:rFonts w:ascii="Arial" w:hAnsi="Arial" w:cs="Arial"/>
          <w:spacing w:val="-15"/>
          <w:lang w:val="pl-PL"/>
        </w:rPr>
        <w:t xml:space="preserve"> </w:t>
      </w:r>
      <w:r w:rsidRPr="00EE1D10">
        <w:rPr>
          <w:rFonts w:ascii="Arial" w:hAnsi="Arial" w:cs="Arial"/>
          <w:lang w:val="pl-PL"/>
        </w:rPr>
        <w:t>że</w:t>
      </w:r>
      <w:r w:rsidRPr="00EE1D10">
        <w:rPr>
          <w:rFonts w:ascii="Arial" w:hAnsi="Arial" w:cs="Arial"/>
          <w:spacing w:val="-15"/>
          <w:lang w:val="pl-PL"/>
        </w:rPr>
        <w:t xml:space="preserve"> </w:t>
      </w:r>
      <w:r w:rsidRPr="00EE1D10">
        <w:rPr>
          <w:rFonts w:ascii="Arial" w:hAnsi="Arial" w:cs="Arial"/>
          <w:lang w:val="pl-PL"/>
        </w:rPr>
        <w:t>zmniejszenie</w:t>
      </w:r>
      <w:r w:rsidRPr="00EE1D10">
        <w:rPr>
          <w:rFonts w:ascii="Arial" w:hAnsi="Arial" w:cs="Arial"/>
          <w:spacing w:val="-15"/>
          <w:lang w:val="pl-PL"/>
        </w:rPr>
        <w:t xml:space="preserve"> </w:t>
      </w:r>
      <w:r w:rsidRPr="00EE1D10">
        <w:rPr>
          <w:rFonts w:ascii="Arial" w:hAnsi="Arial" w:cs="Arial"/>
          <w:lang w:val="pl-PL"/>
        </w:rPr>
        <w:t>zawartości</w:t>
      </w:r>
      <w:r w:rsidRPr="00EE1D10">
        <w:rPr>
          <w:rFonts w:ascii="Arial" w:hAnsi="Arial" w:cs="Arial"/>
          <w:spacing w:val="-14"/>
          <w:lang w:val="pl-PL"/>
        </w:rPr>
        <w:t xml:space="preserve"> </w:t>
      </w:r>
      <w:r w:rsidRPr="00EE1D10">
        <w:rPr>
          <w:rFonts w:ascii="Arial" w:hAnsi="Arial" w:cs="Arial"/>
          <w:lang w:val="pl-PL"/>
        </w:rPr>
        <w:t>amoniaku</w:t>
      </w:r>
      <w:r w:rsidRPr="00EE1D10">
        <w:rPr>
          <w:rFonts w:ascii="Arial" w:hAnsi="Arial" w:cs="Arial"/>
          <w:spacing w:val="-15"/>
          <w:lang w:val="pl-PL"/>
        </w:rPr>
        <w:t xml:space="preserve"> </w:t>
      </w:r>
      <w:r w:rsidRPr="00EE1D10">
        <w:rPr>
          <w:rFonts w:ascii="Arial" w:hAnsi="Arial" w:cs="Arial"/>
          <w:lang w:val="pl-PL"/>
        </w:rPr>
        <w:t xml:space="preserve">zmniejsza emisję odorów, ale niektóre (Jiang </w:t>
      </w:r>
      <w:r w:rsidRPr="00EE1D10">
        <w:rPr>
          <w:rFonts w:ascii="Arial" w:hAnsi="Arial" w:cs="Arial"/>
          <w:i/>
          <w:lang w:val="pl-PL"/>
        </w:rPr>
        <w:t>op.cit</w:t>
      </w:r>
      <w:r w:rsidRPr="00EE1D10">
        <w:rPr>
          <w:rFonts w:ascii="Arial" w:hAnsi="Arial" w:cs="Arial"/>
          <w:lang w:val="pl-PL"/>
        </w:rPr>
        <w:t>), że korelacji tej nie ma. Badania</w:t>
      </w:r>
      <w:r w:rsidRPr="00EE1D10">
        <w:rPr>
          <w:rFonts w:ascii="Arial" w:hAnsi="Arial" w:cs="Arial"/>
          <w:spacing w:val="17"/>
          <w:lang w:val="pl-PL"/>
        </w:rPr>
        <w:t xml:space="preserve"> </w:t>
      </w:r>
      <w:r w:rsidRPr="00EE1D10">
        <w:rPr>
          <w:rFonts w:ascii="Arial" w:hAnsi="Arial" w:cs="Arial"/>
          <w:lang w:val="pl-PL"/>
        </w:rPr>
        <w:t>empiryczne wykazały, ze szczyt emisji odorów nie pokrywa się ze szczytem emisji</w:t>
      </w:r>
      <w:r w:rsidRPr="00EE1D10">
        <w:rPr>
          <w:rFonts w:ascii="Arial" w:hAnsi="Arial" w:cs="Arial"/>
          <w:spacing w:val="-27"/>
          <w:lang w:val="pl-PL"/>
        </w:rPr>
        <w:t xml:space="preserve"> </w:t>
      </w:r>
      <w:r w:rsidRPr="00EE1D10">
        <w:rPr>
          <w:rFonts w:ascii="Arial" w:hAnsi="Arial" w:cs="Arial"/>
          <w:lang w:val="pl-PL"/>
        </w:rPr>
        <w:t>amoniaku.</w:t>
      </w:r>
    </w:p>
    <w:p w:rsidR="00EE1D10" w:rsidRPr="00EE1D10" w:rsidRDefault="00EE1D10" w:rsidP="00EE1D10">
      <w:pPr>
        <w:spacing w:before="7"/>
        <w:jc w:val="both"/>
        <w:rPr>
          <w:rFonts w:ascii="Arial" w:eastAsia="Calibri" w:hAnsi="Arial" w:cs="Arial"/>
          <w:color w:val="FF0000"/>
          <w:sz w:val="28"/>
          <w:szCs w:val="28"/>
        </w:rPr>
      </w:pPr>
    </w:p>
    <w:p w:rsidR="00EE1D10" w:rsidRPr="00EE1D10" w:rsidRDefault="00EE1D10" w:rsidP="00EE1D10">
      <w:pPr>
        <w:pStyle w:val="Nagwek4"/>
        <w:tabs>
          <w:tab w:val="left" w:pos="432"/>
        </w:tabs>
        <w:spacing w:before="51"/>
        <w:jc w:val="both"/>
        <w:rPr>
          <w:rFonts w:ascii="Arial" w:hAnsi="Arial" w:cs="Arial"/>
          <w:b w:val="0"/>
          <w:bCs w:val="0"/>
          <w:lang w:val="pl-PL"/>
        </w:rPr>
      </w:pPr>
      <w:r w:rsidRPr="00EE1D10">
        <w:rPr>
          <w:rFonts w:ascii="Arial" w:hAnsi="Arial" w:cs="Arial"/>
          <w:lang w:val="pl-PL"/>
        </w:rPr>
        <w:lastRenderedPageBreak/>
        <w:t>Odpowiednia gospodarka zużytą ściółką i postępowanie z martwymi</w:t>
      </w:r>
      <w:r w:rsidRPr="00EE1D10">
        <w:rPr>
          <w:rFonts w:ascii="Arial" w:hAnsi="Arial" w:cs="Arial"/>
          <w:spacing w:val="-13"/>
          <w:lang w:val="pl-PL"/>
        </w:rPr>
        <w:t xml:space="preserve"> </w:t>
      </w:r>
      <w:r w:rsidRPr="00EE1D10">
        <w:rPr>
          <w:rFonts w:ascii="Arial" w:hAnsi="Arial" w:cs="Arial"/>
          <w:lang w:val="pl-PL"/>
        </w:rPr>
        <w:t>ptakami</w:t>
      </w:r>
    </w:p>
    <w:p w:rsidR="00EE1D10" w:rsidRPr="00EE1D10" w:rsidRDefault="00EE1D10" w:rsidP="00EE1D10">
      <w:pPr>
        <w:pStyle w:val="Tekstpodstawowy"/>
        <w:spacing w:before="148"/>
        <w:jc w:val="both"/>
        <w:rPr>
          <w:rFonts w:ascii="Arial" w:hAnsi="Arial" w:cs="Arial"/>
          <w:lang w:val="pl-PL"/>
        </w:rPr>
      </w:pPr>
      <w:r w:rsidRPr="00EE1D10">
        <w:rPr>
          <w:rFonts w:ascii="Arial" w:hAnsi="Arial" w:cs="Arial"/>
          <w:lang w:val="pl-PL"/>
        </w:rPr>
        <w:t>Odpowiednia gospodarka zużytą ściółką i postępowanie z martwymi ptakami polega</w:t>
      </w:r>
      <w:r w:rsidRPr="00EE1D10">
        <w:rPr>
          <w:rFonts w:ascii="Arial" w:hAnsi="Arial" w:cs="Arial"/>
          <w:spacing w:val="-26"/>
          <w:lang w:val="pl-PL"/>
        </w:rPr>
        <w:t xml:space="preserve"> </w:t>
      </w:r>
      <w:r w:rsidRPr="00EE1D10">
        <w:rPr>
          <w:rFonts w:ascii="Arial" w:hAnsi="Arial" w:cs="Arial"/>
          <w:lang w:val="pl-PL"/>
        </w:rPr>
        <w:t>na:</w:t>
      </w:r>
    </w:p>
    <w:p w:rsidR="00EE1D10" w:rsidRPr="00EE1D10" w:rsidRDefault="00EE1D10" w:rsidP="002C1E62">
      <w:pPr>
        <w:pStyle w:val="Akapitzlist"/>
        <w:widowControl w:val="0"/>
        <w:numPr>
          <w:ilvl w:val="1"/>
          <w:numId w:val="41"/>
        </w:numPr>
        <w:tabs>
          <w:tab w:val="left" w:pos="564"/>
        </w:tabs>
        <w:spacing w:before="145" w:after="0" w:line="240" w:lineRule="auto"/>
        <w:contextualSpacing w:val="0"/>
        <w:jc w:val="both"/>
        <w:rPr>
          <w:rFonts w:ascii="Arial" w:eastAsia="Calibri" w:hAnsi="Arial" w:cs="Arial"/>
          <w:sz w:val="24"/>
          <w:szCs w:val="24"/>
        </w:rPr>
      </w:pPr>
      <w:r w:rsidRPr="00EE1D10">
        <w:rPr>
          <w:rFonts w:ascii="Arial" w:hAnsi="Arial" w:cs="Arial"/>
          <w:sz w:val="24"/>
        </w:rPr>
        <w:t>właściwej gospodarce</w:t>
      </w:r>
      <w:r w:rsidRPr="00EE1D10">
        <w:rPr>
          <w:rFonts w:ascii="Arial" w:hAnsi="Arial" w:cs="Arial"/>
          <w:spacing w:val="-2"/>
          <w:sz w:val="24"/>
        </w:rPr>
        <w:t xml:space="preserve"> </w:t>
      </w:r>
      <w:r w:rsidRPr="00EE1D10">
        <w:rPr>
          <w:rFonts w:ascii="Arial" w:hAnsi="Arial" w:cs="Arial"/>
          <w:sz w:val="24"/>
        </w:rPr>
        <w:t>obornikiem,</w:t>
      </w:r>
    </w:p>
    <w:p w:rsidR="00EE1D10" w:rsidRPr="00EE1D10" w:rsidRDefault="00EE1D10" w:rsidP="002C1E62">
      <w:pPr>
        <w:pStyle w:val="Akapitzlist"/>
        <w:widowControl w:val="0"/>
        <w:numPr>
          <w:ilvl w:val="1"/>
          <w:numId w:val="41"/>
        </w:numPr>
        <w:tabs>
          <w:tab w:val="left" w:pos="564"/>
        </w:tabs>
        <w:spacing w:before="42" w:after="0" w:line="240" w:lineRule="auto"/>
        <w:contextualSpacing w:val="0"/>
        <w:jc w:val="both"/>
        <w:rPr>
          <w:rFonts w:ascii="Arial" w:eastAsia="Calibri" w:hAnsi="Arial" w:cs="Arial"/>
          <w:sz w:val="24"/>
          <w:szCs w:val="24"/>
        </w:rPr>
      </w:pPr>
      <w:r w:rsidRPr="00EE1D10">
        <w:rPr>
          <w:rFonts w:ascii="Arial" w:hAnsi="Arial" w:cs="Arial"/>
          <w:sz w:val="24"/>
        </w:rPr>
        <w:t>odpowiednim przechowywaniem lub utylizacją na miejscu martwych</w:t>
      </w:r>
      <w:r w:rsidRPr="00EE1D10">
        <w:rPr>
          <w:rFonts w:ascii="Arial" w:hAnsi="Arial" w:cs="Arial"/>
          <w:spacing w:val="-10"/>
          <w:sz w:val="24"/>
        </w:rPr>
        <w:t xml:space="preserve"> </w:t>
      </w:r>
      <w:r w:rsidRPr="00EE1D10">
        <w:rPr>
          <w:rFonts w:ascii="Arial" w:hAnsi="Arial" w:cs="Arial"/>
          <w:sz w:val="24"/>
        </w:rPr>
        <w:t>ptaków.</w:t>
      </w:r>
    </w:p>
    <w:p w:rsidR="00EE1D10" w:rsidRPr="00EE1D10" w:rsidRDefault="00EE1D10" w:rsidP="00EE1D10">
      <w:pPr>
        <w:jc w:val="both"/>
        <w:rPr>
          <w:rFonts w:ascii="Arial" w:eastAsia="Calibri" w:hAnsi="Arial" w:cs="Arial"/>
          <w:sz w:val="26"/>
          <w:szCs w:val="26"/>
        </w:rPr>
      </w:pPr>
    </w:p>
    <w:p w:rsidR="00EE1D10" w:rsidRPr="00EE1D10" w:rsidRDefault="00EE1D10" w:rsidP="00EE1D10">
      <w:pPr>
        <w:pStyle w:val="Nagwek4"/>
        <w:tabs>
          <w:tab w:val="left" w:pos="434"/>
        </w:tabs>
        <w:spacing w:before="167"/>
        <w:jc w:val="both"/>
        <w:rPr>
          <w:rFonts w:ascii="Arial" w:hAnsi="Arial" w:cs="Arial"/>
          <w:b w:val="0"/>
          <w:bCs w:val="0"/>
        </w:rPr>
      </w:pPr>
      <w:r w:rsidRPr="00EE1D10">
        <w:rPr>
          <w:rFonts w:ascii="Arial" w:hAnsi="Arial" w:cs="Arial"/>
        </w:rPr>
        <w:t>Użycie dodatków</w:t>
      </w:r>
      <w:r w:rsidRPr="00EE1D10">
        <w:rPr>
          <w:rFonts w:ascii="Arial" w:hAnsi="Arial" w:cs="Arial"/>
          <w:spacing w:val="-2"/>
        </w:rPr>
        <w:t xml:space="preserve"> </w:t>
      </w:r>
      <w:r w:rsidRPr="00EE1D10">
        <w:rPr>
          <w:rFonts w:ascii="Arial" w:hAnsi="Arial" w:cs="Arial"/>
        </w:rPr>
        <w:t>inhibitujących</w:t>
      </w:r>
    </w:p>
    <w:p w:rsidR="00EE1D10" w:rsidRPr="00EE1D10" w:rsidRDefault="00EE1D10" w:rsidP="00EE1D10">
      <w:pPr>
        <w:pStyle w:val="Tekstpodstawowy"/>
        <w:spacing w:before="146" w:line="360" w:lineRule="auto"/>
        <w:jc w:val="both"/>
        <w:rPr>
          <w:rFonts w:ascii="Arial" w:hAnsi="Arial" w:cs="Arial"/>
        </w:rPr>
      </w:pPr>
      <w:r w:rsidRPr="00EE1D10">
        <w:rPr>
          <w:rFonts w:ascii="Arial" w:hAnsi="Arial" w:cs="Arial"/>
          <w:lang w:val="pl-PL"/>
        </w:rPr>
        <w:t xml:space="preserve">Stosuje się niekiedy, z różnym skutkiem, dodatki do paszy, wody pitnej lub ściółki. </w:t>
      </w:r>
      <w:r w:rsidRPr="00EE1D10">
        <w:rPr>
          <w:rFonts w:ascii="Arial" w:hAnsi="Arial" w:cs="Arial"/>
        </w:rPr>
        <w:t>Można</w:t>
      </w:r>
      <w:r w:rsidRPr="00EE1D10">
        <w:rPr>
          <w:rFonts w:ascii="Arial" w:hAnsi="Arial" w:cs="Arial"/>
          <w:spacing w:val="9"/>
        </w:rPr>
        <w:t xml:space="preserve"> </w:t>
      </w:r>
      <w:r w:rsidRPr="00EE1D10">
        <w:rPr>
          <w:rFonts w:ascii="Arial" w:hAnsi="Arial" w:cs="Arial"/>
        </w:rPr>
        <w:t>tu wyróżnić:</w:t>
      </w:r>
    </w:p>
    <w:p w:rsidR="00EE1D10" w:rsidRPr="00EE1D10" w:rsidRDefault="00EE1D10" w:rsidP="002C1E62">
      <w:pPr>
        <w:pStyle w:val="Akapitzlist"/>
        <w:widowControl w:val="0"/>
        <w:numPr>
          <w:ilvl w:val="1"/>
          <w:numId w:val="41"/>
        </w:numPr>
        <w:tabs>
          <w:tab w:val="left" w:pos="562"/>
        </w:tabs>
        <w:spacing w:after="0" w:line="305" w:lineRule="exact"/>
        <w:ind w:left="561" w:hanging="358"/>
        <w:contextualSpacing w:val="0"/>
        <w:jc w:val="both"/>
        <w:rPr>
          <w:rFonts w:ascii="Arial" w:eastAsia="Calibri" w:hAnsi="Arial" w:cs="Arial"/>
          <w:sz w:val="24"/>
          <w:szCs w:val="24"/>
        </w:rPr>
      </w:pPr>
      <w:r w:rsidRPr="00EE1D10">
        <w:rPr>
          <w:rFonts w:ascii="Arial" w:hAnsi="Arial" w:cs="Arial"/>
          <w:sz w:val="24"/>
        </w:rPr>
        <w:t>stosowanie chemicznych środków odkażających ściółkę i wiążących</w:t>
      </w:r>
      <w:r w:rsidRPr="00EE1D10">
        <w:rPr>
          <w:rFonts w:ascii="Arial" w:hAnsi="Arial" w:cs="Arial"/>
          <w:spacing w:val="-6"/>
          <w:sz w:val="24"/>
        </w:rPr>
        <w:t xml:space="preserve"> </w:t>
      </w:r>
      <w:r w:rsidRPr="00EE1D10">
        <w:rPr>
          <w:rFonts w:ascii="Arial" w:hAnsi="Arial" w:cs="Arial"/>
          <w:sz w:val="24"/>
        </w:rPr>
        <w:t>amoniak,</w:t>
      </w:r>
    </w:p>
    <w:p w:rsidR="00EE1D10" w:rsidRPr="00EE1D10" w:rsidRDefault="00EE1D10" w:rsidP="002C1E62">
      <w:pPr>
        <w:pStyle w:val="Akapitzlist"/>
        <w:widowControl w:val="0"/>
        <w:numPr>
          <w:ilvl w:val="1"/>
          <w:numId w:val="41"/>
        </w:numPr>
        <w:tabs>
          <w:tab w:val="left" w:pos="562"/>
        </w:tabs>
        <w:spacing w:before="44" w:after="0" w:line="240" w:lineRule="auto"/>
        <w:ind w:left="561" w:hanging="358"/>
        <w:contextualSpacing w:val="0"/>
        <w:jc w:val="both"/>
        <w:rPr>
          <w:rFonts w:ascii="Arial" w:eastAsia="Calibri" w:hAnsi="Arial" w:cs="Arial"/>
          <w:sz w:val="24"/>
          <w:szCs w:val="24"/>
        </w:rPr>
      </w:pPr>
      <w:r w:rsidRPr="00EE1D10">
        <w:rPr>
          <w:rFonts w:ascii="Arial" w:hAnsi="Arial" w:cs="Arial"/>
          <w:sz w:val="24"/>
        </w:rPr>
        <w:t>dodawanie do ściółki preparatów</w:t>
      </w:r>
      <w:r w:rsidRPr="00EE1D10">
        <w:rPr>
          <w:rFonts w:ascii="Arial" w:hAnsi="Arial" w:cs="Arial"/>
          <w:spacing w:val="-2"/>
          <w:sz w:val="24"/>
        </w:rPr>
        <w:t xml:space="preserve"> </w:t>
      </w:r>
      <w:r w:rsidRPr="00EE1D10">
        <w:rPr>
          <w:rFonts w:ascii="Arial" w:hAnsi="Arial" w:cs="Arial"/>
          <w:sz w:val="24"/>
        </w:rPr>
        <w:t>saponinowych,</w:t>
      </w:r>
    </w:p>
    <w:p w:rsidR="00EE1D10" w:rsidRPr="00EE1D10" w:rsidRDefault="00EE1D10" w:rsidP="002C1E62">
      <w:pPr>
        <w:pStyle w:val="Akapitzlist"/>
        <w:widowControl w:val="0"/>
        <w:numPr>
          <w:ilvl w:val="1"/>
          <w:numId w:val="41"/>
        </w:numPr>
        <w:tabs>
          <w:tab w:val="left" w:pos="562"/>
        </w:tabs>
        <w:spacing w:before="44" w:after="0" w:line="240" w:lineRule="auto"/>
        <w:ind w:left="561" w:hanging="358"/>
        <w:contextualSpacing w:val="0"/>
        <w:jc w:val="both"/>
        <w:rPr>
          <w:rFonts w:ascii="Arial" w:eastAsia="Calibri" w:hAnsi="Arial" w:cs="Arial"/>
          <w:sz w:val="24"/>
          <w:szCs w:val="24"/>
        </w:rPr>
      </w:pPr>
      <w:r w:rsidRPr="00EE1D10">
        <w:rPr>
          <w:rFonts w:ascii="Arial" w:hAnsi="Arial" w:cs="Arial"/>
          <w:sz w:val="24"/>
        </w:rPr>
        <w:t>dodawanie do ściółki preparatów zawierających żywe kultury</w:t>
      </w:r>
      <w:r w:rsidRPr="00EE1D10">
        <w:rPr>
          <w:rFonts w:ascii="Arial" w:hAnsi="Arial" w:cs="Arial"/>
          <w:spacing w:val="-6"/>
          <w:sz w:val="24"/>
        </w:rPr>
        <w:t xml:space="preserve"> </w:t>
      </w:r>
      <w:r w:rsidRPr="00EE1D10">
        <w:rPr>
          <w:rFonts w:ascii="Arial" w:hAnsi="Arial" w:cs="Arial"/>
          <w:sz w:val="24"/>
        </w:rPr>
        <w:t>bakterii,</w:t>
      </w:r>
    </w:p>
    <w:p w:rsidR="00EE1D10" w:rsidRPr="00EE1D10" w:rsidRDefault="00EE1D10" w:rsidP="002C1E62">
      <w:pPr>
        <w:pStyle w:val="Akapitzlist"/>
        <w:widowControl w:val="0"/>
        <w:numPr>
          <w:ilvl w:val="1"/>
          <w:numId w:val="41"/>
        </w:numPr>
        <w:tabs>
          <w:tab w:val="left" w:pos="562"/>
        </w:tabs>
        <w:spacing w:before="44" w:after="0" w:line="240" w:lineRule="auto"/>
        <w:ind w:left="561" w:hanging="358"/>
        <w:contextualSpacing w:val="0"/>
        <w:jc w:val="both"/>
        <w:rPr>
          <w:rFonts w:ascii="Arial" w:eastAsia="Calibri" w:hAnsi="Arial" w:cs="Arial"/>
          <w:sz w:val="24"/>
          <w:szCs w:val="24"/>
        </w:rPr>
      </w:pPr>
      <w:r w:rsidRPr="00EE1D10">
        <w:rPr>
          <w:rFonts w:ascii="Arial" w:hAnsi="Arial" w:cs="Arial"/>
          <w:sz w:val="24"/>
        </w:rPr>
        <w:t>dodawanie do ściółki</w:t>
      </w:r>
      <w:r w:rsidRPr="00EE1D10">
        <w:rPr>
          <w:rFonts w:ascii="Arial" w:hAnsi="Arial" w:cs="Arial"/>
          <w:spacing w:val="-1"/>
          <w:sz w:val="24"/>
        </w:rPr>
        <w:t xml:space="preserve"> </w:t>
      </w:r>
      <w:r w:rsidRPr="00EE1D10">
        <w:rPr>
          <w:rFonts w:ascii="Arial" w:hAnsi="Arial" w:cs="Arial"/>
          <w:sz w:val="24"/>
        </w:rPr>
        <w:t>zeolitów.</w:t>
      </w:r>
    </w:p>
    <w:p w:rsidR="00EE1D10" w:rsidRDefault="00EE1D10" w:rsidP="00EE1D10">
      <w:pPr>
        <w:jc w:val="both"/>
        <w:rPr>
          <w:rFonts w:ascii="Arial" w:eastAsia="Calibri" w:hAnsi="Arial" w:cs="Arial"/>
          <w:sz w:val="26"/>
          <w:szCs w:val="26"/>
        </w:rPr>
      </w:pPr>
    </w:p>
    <w:p w:rsidR="00EE1D10" w:rsidRPr="00EE1D10" w:rsidRDefault="00EE1D10" w:rsidP="00EE1D10">
      <w:pPr>
        <w:pStyle w:val="Nagwek4"/>
        <w:tabs>
          <w:tab w:val="left" w:pos="434"/>
        </w:tabs>
        <w:spacing w:before="165"/>
        <w:jc w:val="both"/>
        <w:rPr>
          <w:rFonts w:ascii="Arial" w:hAnsi="Arial" w:cs="Arial"/>
          <w:b w:val="0"/>
          <w:bCs w:val="0"/>
        </w:rPr>
      </w:pPr>
      <w:r w:rsidRPr="00EE1D10">
        <w:rPr>
          <w:rFonts w:ascii="Arial" w:hAnsi="Arial" w:cs="Arial"/>
        </w:rPr>
        <w:t>Stosowanie zieleni</w:t>
      </w:r>
      <w:r w:rsidRPr="00EE1D10">
        <w:rPr>
          <w:rFonts w:ascii="Arial" w:hAnsi="Arial" w:cs="Arial"/>
          <w:spacing w:val="-3"/>
        </w:rPr>
        <w:t xml:space="preserve"> </w:t>
      </w:r>
      <w:r w:rsidRPr="00EE1D10">
        <w:rPr>
          <w:rFonts w:ascii="Arial" w:hAnsi="Arial" w:cs="Arial"/>
        </w:rPr>
        <w:t>izolacyjnej</w:t>
      </w:r>
    </w:p>
    <w:p w:rsidR="00EE1D10" w:rsidRPr="002C47C0" w:rsidRDefault="00EE1D10" w:rsidP="00EE1D10">
      <w:pPr>
        <w:pStyle w:val="Tekstpodstawowy"/>
        <w:spacing w:before="146" w:line="362" w:lineRule="auto"/>
        <w:jc w:val="both"/>
        <w:rPr>
          <w:lang w:val="pl-PL"/>
        </w:rPr>
      </w:pPr>
      <w:r w:rsidRPr="00EE1D10">
        <w:rPr>
          <w:rFonts w:ascii="Arial" w:hAnsi="Arial" w:cs="Arial"/>
          <w:lang w:val="pl-PL"/>
        </w:rPr>
        <w:t>Ostatnim elementem strategii ograniczania oddziaływania odorów jest stosowanie</w:t>
      </w:r>
      <w:r w:rsidRPr="00EE1D10">
        <w:rPr>
          <w:rFonts w:ascii="Arial" w:hAnsi="Arial" w:cs="Arial"/>
          <w:spacing w:val="33"/>
          <w:lang w:val="pl-PL"/>
        </w:rPr>
        <w:t xml:space="preserve"> </w:t>
      </w:r>
      <w:r w:rsidRPr="00EE1D10">
        <w:rPr>
          <w:rFonts w:ascii="Arial" w:hAnsi="Arial" w:cs="Arial"/>
          <w:lang w:val="pl-PL"/>
        </w:rPr>
        <w:t>nasadzeń</w:t>
      </w:r>
      <w:r w:rsidRPr="002C47C0">
        <w:rPr>
          <w:lang w:val="pl-PL"/>
        </w:rPr>
        <w:t xml:space="preserve"> drzew. „Żywa” ściana z drzew ogranicza uciążliwość zapachową</w:t>
      </w:r>
      <w:r w:rsidRPr="002C47C0">
        <w:rPr>
          <w:spacing w:val="-18"/>
          <w:lang w:val="pl-PL"/>
        </w:rPr>
        <w:t xml:space="preserve"> </w:t>
      </w:r>
      <w:r w:rsidRPr="002C47C0">
        <w:rPr>
          <w:lang w:val="pl-PL"/>
        </w:rPr>
        <w:t>fermy.</w:t>
      </w:r>
    </w:p>
    <w:p w:rsidR="00EE1D10" w:rsidRPr="002C47C0" w:rsidRDefault="00EE1D10" w:rsidP="00EE1D10">
      <w:pPr>
        <w:spacing w:before="3"/>
        <w:rPr>
          <w:rFonts w:ascii="Calibri" w:eastAsia="Calibri" w:hAnsi="Calibri" w:cs="Calibri"/>
          <w:color w:val="FF0000"/>
          <w:sz w:val="18"/>
          <w:szCs w:val="18"/>
        </w:rPr>
      </w:pPr>
    </w:p>
    <w:p w:rsidR="00EE1D10" w:rsidRPr="00EE1D10" w:rsidRDefault="00EE1D10" w:rsidP="00EE1D10">
      <w:pPr>
        <w:spacing w:after="0" w:line="360" w:lineRule="auto"/>
        <w:ind w:left="136"/>
        <w:jc w:val="both"/>
        <w:rPr>
          <w:rFonts w:ascii="Arial" w:eastAsia="Calibri" w:hAnsi="Arial" w:cs="Arial"/>
          <w:sz w:val="24"/>
          <w:szCs w:val="24"/>
        </w:rPr>
      </w:pPr>
      <w:r w:rsidRPr="002C47C0">
        <w:rPr>
          <w:rFonts w:ascii="Calibri" w:hAnsi="Calibri"/>
          <w:i/>
          <w:color w:val="FF0000"/>
          <w:spacing w:val="-55"/>
          <w:sz w:val="24"/>
          <w:u w:val="single" w:color="000000"/>
        </w:rPr>
        <w:t xml:space="preserve"> </w:t>
      </w:r>
      <w:r w:rsidRPr="00EE1D10">
        <w:rPr>
          <w:rFonts w:ascii="Arial" w:hAnsi="Arial" w:cs="Arial"/>
          <w:i/>
          <w:sz w:val="24"/>
          <w:u w:val="single" w:color="000000"/>
        </w:rPr>
        <w:t>D</w:t>
      </w:r>
      <w:r w:rsidRPr="00EE1D10">
        <w:rPr>
          <w:rFonts w:ascii="Arial" w:hAnsi="Arial" w:cs="Arial"/>
          <w:i/>
          <w:spacing w:val="-54"/>
          <w:sz w:val="24"/>
          <w:u w:val="single" w:color="000000"/>
        </w:rPr>
        <w:t xml:space="preserve"> </w:t>
      </w:r>
      <w:r w:rsidRPr="00EE1D10">
        <w:rPr>
          <w:rFonts w:ascii="Arial" w:hAnsi="Arial" w:cs="Arial"/>
          <w:i/>
          <w:sz w:val="24"/>
          <w:u w:val="single" w:color="000000"/>
        </w:rPr>
        <w:t>o</w:t>
      </w:r>
      <w:r w:rsidRPr="00EE1D10">
        <w:rPr>
          <w:rFonts w:ascii="Arial" w:hAnsi="Arial" w:cs="Arial"/>
          <w:i/>
          <w:spacing w:val="-3"/>
          <w:sz w:val="24"/>
          <w:u w:val="single" w:color="000000"/>
        </w:rPr>
        <w:t xml:space="preserve"> </w:t>
      </w:r>
      <w:r w:rsidRPr="00EE1D10">
        <w:rPr>
          <w:rFonts w:ascii="Arial" w:hAnsi="Arial" w:cs="Arial"/>
          <w:i/>
          <w:sz w:val="24"/>
          <w:u w:val="single" w:color="000000"/>
        </w:rPr>
        <w:t>met</w:t>
      </w:r>
      <w:r w:rsidRPr="00EE1D10">
        <w:rPr>
          <w:rFonts w:ascii="Arial" w:hAnsi="Arial" w:cs="Arial"/>
          <w:i/>
          <w:spacing w:val="-54"/>
          <w:sz w:val="24"/>
          <w:u w:val="single" w:color="000000"/>
        </w:rPr>
        <w:t xml:space="preserve"> </w:t>
      </w:r>
      <w:r w:rsidRPr="00EE1D10">
        <w:rPr>
          <w:rFonts w:ascii="Arial" w:hAnsi="Arial" w:cs="Arial"/>
          <w:i/>
          <w:sz w:val="24"/>
          <w:u w:val="single" w:color="000000"/>
        </w:rPr>
        <w:t>od</w:t>
      </w:r>
      <w:r w:rsidRPr="00EE1D10">
        <w:rPr>
          <w:rFonts w:ascii="Arial" w:hAnsi="Arial" w:cs="Arial"/>
          <w:i/>
          <w:spacing w:val="-4"/>
          <w:sz w:val="24"/>
          <w:u w:val="single" w:color="000000"/>
        </w:rPr>
        <w:t xml:space="preserve"> </w:t>
      </w:r>
      <w:r w:rsidRPr="00EE1D10">
        <w:rPr>
          <w:rFonts w:ascii="Arial" w:hAnsi="Arial" w:cs="Arial"/>
          <w:i/>
          <w:sz w:val="24"/>
          <w:u w:val="single" w:color="000000"/>
        </w:rPr>
        <w:t>ogranic</w:t>
      </w:r>
      <w:r w:rsidRPr="00EE1D10">
        <w:rPr>
          <w:rFonts w:ascii="Arial" w:hAnsi="Arial" w:cs="Arial"/>
          <w:i/>
          <w:spacing w:val="-54"/>
          <w:sz w:val="24"/>
          <w:u w:val="single" w:color="000000"/>
        </w:rPr>
        <w:t xml:space="preserve"> </w:t>
      </w:r>
      <w:r w:rsidRPr="00EE1D10">
        <w:rPr>
          <w:rFonts w:ascii="Arial" w:hAnsi="Arial" w:cs="Arial"/>
          <w:i/>
          <w:sz w:val="24"/>
          <w:u w:val="single" w:color="000000"/>
        </w:rPr>
        <w:t>z</w:t>
      </w:r>
      <w:r w:rsidRPr="00EE1D10">
        <w:rPr>
          <w:rFonts w:ascii="Arial" w:hAnsi="Arial" w:cs="Arial"/>
          <w:i/>
          <w:spacing w:val="-54"/>
          <w:sz w:val="24"/>
          <w:u w:val="single" w:color="000000"/>
        </w:rPr>
        <w:t xml:space="preserve"> </w:t>
      </w:r>
      <w:r w:rsidRPr="00EE1D10">
        <w:rPr>
          <w:rFonts w:ascii="Arial" w:hAnsi="Arial" w:cs="Arial"/>
          <w:i/>
          <w:sz w:val="24"/>
          <w:u w:val="single" w:color="000000"/>
        </w:rPr>
        <w:t>ając</w:t>
      </w:r>
      <w:r w:rsidRPr="00EE1D10">
        <w:rPr>
          <w:rFonts w:ascii="Arial" w:hAnsi="Arial" w:cs="Arial"/>
          <w:i/>
          <w:spacing w:val="-54"/>
          <w:sz w:val="24"/>
          <w:u w:val="single" w:color="000000"/>
        </w:rPr>
        <w:t xml:space="preserve"> </w:t>
      </w:r>
      <w:r w:rsidRPr="00EE1D10">
        <w:rPr>
          <w:rFonts w:ascii="Arial" w:hAnsi="Arial" w:cs="Arial"/>
          <w:i/>
          <w:sz w:val="24"/>
          <w:u w:val="single" w:color="000000"/>
        </w:rPr>
        <w:t>y</w:t>
      </w:r>
      <w:r w:rsidRPr="00EE1D10">
        <w:rPr>
          <w:rFonts w:ascii="Arial" w:hAnsi="Arial" w:cs="Arial"/>
          <w:i/>
          <w:spacing w:val="-54"/>
          <w:sz w:val="24"/>
          <w:u w:val="single" w:color="000000"/>
        </w:rPr>
        <w:t xml:space="preserve"> </w:t>
      </w:r>
      <w:r w:rsidRPr="00EE1D10">
        <w:rPr>
          <w:rFonts w:ascii="Arial" w:hAnsi="Arial" w:cs="Arial"/>
          <w:i/>
          <w:sz w:val="24"/>
          <w:u w:val="single" w:color="000000"/>
        </w:rPr>
        <w:t>c</w:t>
      </w:r>
      <w:r w:rsidRPr="00EE1D10">
        <w:rPr>
          <w:rFonts w:ascii="Arial" w:hAnsi="Arial" w:cs="Arial"/>
          <w:i/>
          <w:spacing w:val="-54"/>
          <w:sz w:val="24"/>
          <w:u w:val="single" w:color="000000"/>
        </w:rPr>
        <w:t xml:space="preserve"> </w:t>
      </w:r>
      <w:r w:rsidRPr="00EE1D10">
        <w:rPr>
          <w:rFonts w:ascii="Arial" w:hAnsi="Arial" w:cs="Arial"/>
          <w:i/>
          <w:sz w:val="24"/>
          <w:u w:val="single" w:color="000000"/>
        </w:rPr>
        <w:t>h</w:t>
      </w:r>
      <w:r w:rsidRPr="00EE1D10">
        <w:rPr>
          <w:rFonts w:ascii="Arial" w:hAnsi="Arial" w:cs="Arial"/>
          <w:i/>
          <w:spacing w:val="-4"/>
          <w:sz w:val="24"/>
          <w:u w:val="single" w:color="000000"/>
        </w:rPr>
        <w:t xml:space="preserve"> </w:t>
      </w:r>
      <w:r w:rsidRPr="00EE1D10">
        <w:rPr>
          <w:rFonts w:ascii="Arial" w:hAnsi="Arial" w:cs="Arial"/>
          <w:i/>
          <w:sz w:val="24"/>
          <w:u w:val="single" w:color="000000"/>
        </w:rPr>
        <w:t>uc</w:t>
      </w:r>
      <w:r w:rsidRPr="00EE1D10">
        <w:rPr>
          <w:rFonts w:ascii="Arial" w:hAnsi="Arial" w:cs="Arial"/>
          <w:i/>
          <w:spacing w:val="-54"/>
          <w:sz w:val="24"/>
          <w:u w:val="single" w:color="000000"/>
        </w:rPr>
        <w:t xml:space="preserve"> </w:t>
      </w:r>
      <w:r w:rsidRPr="00EE1D10">
        <w:rPr>
          <w:rFonts w:ascii="Arial" w:hAnsi="Arial" w:cs="Arial"/>
          <w:i/>
          <w:sz w:val="24"/>
          <w:u w:val="single" w:color="000000"/>
        </w:rPr>
        <w:t>iąż</w:t>
      </w:r>
      <w:r w:rsidRPr="00EE1D10">
        <w:rPr>
          <w:rFonts w:ascii="Arial" w:hAnsi="Arial" w:cs="Arial"/>
          <w:i/>
          <w:spacing w:val="-54"/>
          <w:sz w:val="24"/>
          <w:u w:val="single" w:color="000000"/>
        </w:rPr>
        <w:t xml:space="preserve"> </w:t>
      </w:r>
      <w:r w:rsidRPr="00EE1D10">
        <w:rPr>
          <w:rFonts w:ascii="Arial" w:hAnsi="Arial" w:cs="Arial"/>
          <w:i/>
          <w:sz w:val="24"/>
          <w:u w:val="single" w:color="000000"/>
        </w:rPr>
        <w:t>li</w:t>
      </w:r>
      <w:r w:rsidRPr="00EE1D10">
        <w:rPr>
          <w:rFonts w:ascii="Arial" w:hAnsi="Arial" w:cs="Arial"/>
          <w:i/>
          <w:spacing w:val="-52"/>
          <w:sz w:val="24"/>
          <w:u w:val="single" w:color="000000"/>
        </w:rPr>
        <w:t xml:space="preserve"> </w:t>
      </w:r>
      <w:r w:rsidRPr="00EE1D10">
        <w:rPr>
          <w:rFonts w:ascii="Arial" w:hAnsi="Arial" w:cs="Arial"/>
          <w:i/>
          <w:sz w:val="24"/>
          <w:u w:val="single" w:color="000000"/>
        </w:rPr>
        <w:t>wość</w:t>
      </w:r>
      <w:r w:rsidRPr="00EE1D10">
        <w:rPr>
          <w:rFonts w:ascii="Arial" w:hAnsi="Arial" w:cs="Arial"/>
          <w:i/>
          <w:spacing w:val="-2"/>
          <w:sz w:val="24"/>
          <w:u w:val="single" w:color="000000"/>
        </w:rPr>
        <w:t xml:space="preserve"> </w:t>
      </w:r>
      <w:r w:rsidRPr="00EE1D10">
        <w:rPr>
          <w:rFonts w:ascii="Arial" w:hAnsi="Arial" w:cs="Arial"/>
          <w:i/>
          <w:sz w:val="24"/>
          <w:u w:val="single" w:color="000000"/>
        </w:rPr>
        <w:t>z</w:t>
      </w:r>
      <w:r w:rsidRPr="00EE1D10">
        <w:rPr>
          <w:rFonts w:ascii="Arial" w:hAnsi="Arial" w:cs="Arial"/>
          <w:i/>
          <w:spacing w:val="-54"/>
          <w:sz w:val="24"/>
          <w:u w:val="single" w:color="000000"/>
        </w:rPr>
        <w:t xml:space="preserve"> </w:t>
      </w:r>
      <w:r w:rsidRPr="00EE1D10">
        <w:rPr>
          <w:rFonts w:ascii="Arial" w:hAnsi="Arial" w:cs="Arial"/>
          <w:i/>
          <w:sz w:val="24"/>
          <w:u w:val="single" w:color="000000"/>
        </w:rPr>
        <w:t>apac</w:t>
      </w:r>
      <w:r w:rsidRPr="00EE1D10">
        <w:rPr>
          <w:rFonts w:ascii="Arial" w:hAnsi="Arial" w:cs="Arial"/>
          <w:i/>
          <w:spacing w:val="-54"/>
          <w:sz w:val="24"/>
          <w:u w:val="single" w:color="000000"/>
        </w:rPr>
        <w:t xml:space="preserve"> </w:t>
      </w:r>
      <w:r w:rsidRPr="00EE1D10">
        <w:rPr>
          <w:rFonts w:ascii="Arial" w:hAnsi="Arial" w:cs="Arial"/>
          <w:i/>
          <w:sz w:val="24"/>
          <w:u w:val="single" w:color="000000"/>
        </w:rPr>
        <w:t>how</w:t>
      </w:r>
      <w:r w:rsidRPr="00EE1D10">
        <w:rPr>
          <w:rFonts w:ascii="Arial" w:hAnsi="Arial" w:cs="Arial"/>
          <w:i/>
          <w:spacing w:val="-54"/>
          <w:sz w:val="24"/>
          <w:u w:val="single" w:color="000000"/>
        </w:rPr>
        <w:t xml:space="preserve"> </w:t>
      </w:r>
      <w:r w:rsidRPr="00EE1D10">
        <w:rPr>
          <w:rFonts w:ascii="Arial" w:hAnsi="Arial" w:cs="Arial"/>
          <w:i/>
          <w:sz w:val="24"/>
          <w:u w:val="single" w:color="000000"/>
        </w:rPr>
        <w:t>ą</w:t>
      </w:r>
      <w:r w:rsidRPr="00EE1D10">
        <w:rPr>
          <w:rFonts w:ascii="Arial" w:hAnsi="Arial" w:cs="Arial"/>
          <w:i/>
          <w:spacing w:val="-54"/>
          <w:sz w:val="24"/>
          <w:u w:val="single" w:color="000000"/>
        </w:rPr>
        <w:t xml:space="preserve"> </w:t>
      </w:r>
      <w:r w:rsidRPr="00EE1D10">
        <w:rPr>
          <w:rFonts w:ascii="Arial" w:hAnsi="Arial" w:cs="Arial"/>
          <w:i/>
          <w:sz w:val="24"/>
          <w:u w:val="single" w:color="000000"/>
        </w:rPr>
        <w:t>,</w:t>
      </w:r>
      <w:r w:rsidRPr="00EE1D10">
        <w:rPr>
          <w:rFonts w:ascii="Arial" w:hAnsi="Arial" w:cs="Arial"/>
          <w:i/>
          <w:spacing w:val="-3"/>
          <w:sz w:val="24"/>
          <w:u w:val="single" w:color="000000"/>
        </w:rPr>
        <w:t xml:space="preserve"> </w:t>
      </w:r>
      <w:r w:rsidRPr="00EE1D10">
        <w:rPr>
          <w:rFonts w:ascii="Arial" w:hAnsi="Arial" w:cs="Arial"/>
          <w:i/>
          <w:sz w:val="24"/>
          <w:u w:val="single" w:color="000000"/>
        </w:rPr>
        <w:t>kt</w:t>
      </w:r>
      <w:r w:rsidRPr="00EE1D10">
        <w:rPr>
          <w:rFonts w:ascii="Arial" w:hAnsi="Arial" w:cs="Arial"/>
          <w:i/>
          <w:spacing w:val="-54"/>
          <w:sz w:val="24"/>
          <w:u w:val="single" w:color="000000"/>
        </w:rPr>
        <w:t xml:space="preserve"> </w:t>
      </w:r>
      <w:r w:rsidRPr="00EE1D10">
        <w:rPr>
          <w:rFonts w:ascii="Arial" w:hAnsi="Arial" w:cs="Arial"/>
          <w:i/>
          <w:sz w:val="24"/>
          <w:u w:val="single" w:color="000000"/>
        </w:rPr>
        <w:t>óre</w:t>
      </w:r>
      <w:r w:rsidRPr="00EE1D10">
        <w:rPr>
          <w:rFonts w:ascii="Arial" w:hAnsi="Arial" w:cs="Arial"/>
          <w:i/>
          <w:spacing w:val="-3"/>
          <w:sz w:val="24"/>
          <w:u w:val="single" w:color="000000"/>
        </w:rPr>
        <w:t xml:space="preserve"> </w:t>
      </w:r>
      <w:r w:rsidRPr="00EE1D10">
        <w:rPr>
          <w:rFonts w:ascii="Arial" w:hAnsi="Arial" w:cs="Arial"/>
          <w:i/>
          <w:sz w:val="24"/>
          <w:u w:val="single" w:color="000000"/>
        </w:rPr>
        <w:t>będą</w:t>
      </w:r>
      <w:r w:rsidRPr="00EE1D10">
        <w:rPr>
          <w:rFonts w:ascii="Arial" w:hAnsi="Arial" w:cs="Arial"/>
          <w:i/>
          <w:spacing w:val="-4"/>
          <w:sz w:val="24"/>
          <w:u w:val="single" w:color="000000"/>
        </w:rPr>
        <w:t xml:space="preserve"> </w:t>
      </w:r>
      <w:r w:rsidRPr="00EE1D10">
        <w:rPr>
          <w:rFonts w:ascii="Arial" w:hAnsi="Arial" w:cs="Arial"/>
          <w:i/>
          <w:sz w:val="24"/>
          <w:u w:val="single" w:color="000000"/>
        </w:rPr>
        <w:t>st</w:t>
      </w:r>
      <w:r w:rsidRPr="00EE1D10">
        <w:rPr>
          <w:rFonts w:ascii="Arial" w:hAnsi="Arial" w:cs="Arial"/>
          <w:i/>
          <w:spacing w:val="-54"/>
          <w:sz w:val="24"/>
          <w:u w:val="single" w:color="000000"/>
        </w:rPr>
        <w:t xml:space="preserve"> </w:t>
      </w:r>
      <w:r w:rsidRPr="00EE1D10">
        <w:rPr>
          <w:rFonts w:ascii="Arial" w:hAnsi="Arial" w:cs="Arial"/>
          <w:i/>
          <w:sz w:val="24"/>
          <w:u w:val="single" w:color="000000"/>
        </w:rPr>
        <w:t>osowane</w:t>
      </w:r>
      <w:r w:rsidRPr="00EE1D10">
        <w:rPr>
          <w:rFonts w:ascii="Arial" w:hAnsi="Arial" w:cs="Arial"/>
          <w:i/>
          <w:spacing w:val="-2"/>
          <w:sz w:val="24"/>
          <w:u w:val="single" w:color="000000"/>
        </w:rPr>
        <w:t xml:space="preserve"> </w:t>
      </w:r>
      <w:r w:rsidRPr="00EE1D10">
        <w:rPr>
          <w:rFonts w:ascii="Arial" w:hAnsi="Arial" w:cs="Arial"/>
          <w:i/>
          <w:sz w:val="24"/>
          <w:u w:val="single" w:color="000000"/>
        </w:rPr>
        <w:t>n</w:t>
      </w:r>
      <w:r w:rsidRPr="00EE1D10">
        <w:rPr>
          <w:rFonts w:ascii="Arial" w:hAnsi="Arial" w:cs="Arial"/>
          <w:i/>
          <w:spacing w:val="-54"/>
          <w:sz w:val="24"/>
          <w:u w:val="single" w:color="000000"/>
        </w:rPr>
        <w:t xml:space="preserve"> </w:t>
      </w:r>
      <w:r w:rsidRPr="00EE1D10">
        <w:rPr>
          <w:rFonts w:ascii="Arial" w:hAnsi="Arial" w:cs="Arial"/>
          <w:i/>
          <w:sz w:val="24"/>
          <w:u w:val="single" w:color="000000"/>
        </w:rPr>
        <w:t>a</w:t>
      </w:r>
      <w:r w:rsidRPr="00EE1D10">
        <w:rPr>
          <w:rFonts w:ascii="Arial" w:hAnsi="Arial" w:cs="Arial"/>
          <w:i/>
          <w:spacing w:val="-4"/>
          <w:sz w:val="24"/>
          <w:u w:val="single" w:color="000000"/>
        </w:rPr>
        <w:t xml:space="preserve"> </w:t>
      </w:r>
      <w:r w:rsidRPr="00EE1D10">
        <w:rPr>
          <w:rFonts w:ascii="Arial" w:hAnsi="Arial" w:cs="Arial"/>
          <w:i/>
          <w:sz w:val="24"/>
          <w:u w:val="single" w:color="000000"/>
        </w:rPr>
        <w:t>f</w:t>
      </w:r>
      <w:r w:rsidRPr="00EE1D10">
        <w:rPr>
          <w:rFonts w:ascii="Arial" w:hAnsi="Arial" w:cs="Arial"/>
          <w:i/>
          <w:spacing w:val="-54"/>
          <w:sz w:val="24"/>
          <w:u w:val="single" w:color="000000"/>
        </w:rPr>
        <w:t xml:space="preserve"> </w:t>
      </w:r>
      <w:r w:rsidRPr="00EE1D10">
        <w:rPr>
          <w:rFonts w:ascii="Arial" w:hAnsi="Arial" w:cs="Arial"/>
          <w:i/>
          <w:sz w:val="24"/>
          <w:u w:val="single" w:color="000000"/>
        </w:rPr>
        <w:t>ermie,</w:t>
      </w:r>
      <w:r w:rsidRPr="00EE1D10">
        <w:rPr>
          <w:rFonts w:ascii="Arial" w:hAnsi="Arial" w:cs="Arial"/>
          <w:i/>
          <w:spacing w:val="-3"/>
          <w:sz w:val="24"/>
          <w:u w:val="single" w:color="000000"/>
        </w:rPr>
        <w:t xml:space="preserve"> </w:t>
      </w:r>
      <w:r w:rsidRPr="00EE1D10">
        <w:rPr>
          <w:rFonts w:ascii="Arial" w:hAnsi="Arial" w:cs="Arial"/>
          <w:i/>
          <w:sz w:val="24"/>
          <w:u w:val="single" w:color="000000"/>
        </w:rPr>
        <w:t>należ</w:t>
      </w:r>
      <w:r w:rsidRPr="00EE1D10">
        <w:rPr>
          <w:rFonts w:ascii="Arial" w:hAnsi="Arial" w:cs="Arial"/>
          <w:i/>
          <w:spacing w:val="-54"/>
          <w:sz w:val="24"/>
          <w:u w:val="single" w:color="000000"/>
        </w:rPr>
        <w:t xml:space="preserve"> </w:t>
      </w:r>
      <w:r w:rsidRPr="00EE1D10">
        <w:rPr>
          <w:rFonts w:ascii="Arial" w:hAnsi="Arial" w:cs="Arial"/>
          <w:i/>
          <w:sz w:val="24"/>
          <w:u w:val="single" w:color="000000"/>
        </w:rPr>
        <w:t xml:space="preserve">ą: </w:t>
      </w:r>
    </w:p>
    <w:p w:rsidR="00EE1D10" w:rsidRPr="00EE1D10" w:rsidRDefault="00EE1D10" w:rsidP="00EE1D10">
      <w:pPr>
        <w:spacing w:after="0" w:line="360" w:lineRule="auto"/>
        <w:jc w:val="both"/>
        <w:rPr>
          <w:rFonts w:ascii="Arial" w:eastAsia="Calibri" w:hAnsi="Arial" w:cs="Arial"/>
          <w:i/>
          <w:sz w:val="14"/>
          <w:szCs w:val="14"/>
        </w:rPr>
      </w:pPr>
    </w:p>
    <w:p w:rsidR="00EE1D10" w:rsidRPr="00EE1D10" w:rsidRDefault="00EE1D10" w:rsidP="002C1E62">
      <w:pPr>
        <w:pStyle w:val="Akapitzlist"/>
        <w:widowControl w:val="0"/>
        <w:numPr>
          <w:ilvl w:val="0"/>
          <w:numId w:val="40"/>
        </w:numPr>
        <w:tabs>
          <w:tab w:val="left" w:pos="564"/>
          <w:tab w:val="left" w:pos="2196"/>
          <w:tab w:val="left" w:pos="3213"/>
          <w:tab w:val="left" w:pos="3563"/>
          <w:tab w:val="left" w:pos="5178"/>
          <w:tab w:val="left" w:pos="5878"/>
          <w:tab w:val="left" w:pos="6946"/>
          <w:tab w:val="left" w:pos="8047"/>
        </w:tabs>
        <w:spacing w:after="0" w:line="360" w:lineRule="auto"/>
        <w:ind w:right="132"/>
        <w:contextualSpacing w:val="0"/>
        <w:jc w:val="both"/>
        <w:rPr>
          <w:rFonts w:ascii="Arial" w:eastAsia="Calibri" w:hAnsi="Arial" w:cs="Arial"/>
          <w:sz w:val="24"/>
          <w:szCs w:val="24"/>
        </w:rPr>
      </w:pPr>
      <w:r w:rsidRPr="00EE1D10">
        <w:rPr>
          <w:rFonts w:ascii="Arial" w:hAnsi="Arial" w:cs="Arial"/>
          <w:spacing w:val="-1"/>
          <w:sz w:val="24"/>
        </w:rPr>
        <w:t>zastosowanie,</w:t>
      </w:r>
      <w:r w:rsidRPr="00EE1D10">
        <w:rPr>
          <w:rFonts w:ascii="Arial" w:hAnsi="Arial" w:cs="Arial"/>
          <w:spacing w:val="-1"/>
          <w:sz w:val="24"/>
        </w:rPr>
        <w:tab/>
        <w:t>zgodnie</w:t>
      </w:r>
      <w:r w:rsidRPr="00EE1D10">
        <w:rPr>
          <w:rFonts w:ascii="Arial" w:hAnsi="Arial" w:cs="Arial"/>
          <w:spacing w:val="-1"/>
          <w:sz w:val="24"/>
        </w:rPr>
        <w:tab/>
      </w:r>
      <w:r w:rsidRPr="00EE1D10">
        <w:rPr>
          <w:rFonts w:ascii="Arial" w:hAnsi="Arial" w:cs="Arial"/>
          <w:sz w:val="24"/>
        </w:rPr>
        <w:t>z</w:t>
      </w:r>
      <w:r w:rsidRPr="00EE1D10">
        <w:rPr>
          <w:rFonts w:ascii="Arial" w:hAnsi="Arial" w:cs="Arial"/>
          <w:sz w:val="24"/>
        </w:rPr>
        <w:tab/>
      </w:r>
      <w:r w:rsidRPr="00EE1D10">
        <w:rPr>
          <w:rFonts w:ascii="Arial" w:hAnsi="Arial" w:cs="Arial"/>
          <w:spacing w:val="-1"/>
          <w:sz w:val="24"/>
        </w:rPr>
        <w:t>wymaganiami</w:t>
      </w:r>
      <w:r w:rsidRPr="00EE1D10">
        <w:rPr>
          <w:rFonts w:ascii="Arial" w:hAnsi="Arial" w:cs="Arial"/>
          <w:spacing w:val="-1"/>
          <w:sz w:val="24"/>
        </w:rPr>
        <w:tab/>
        <w:t>BAT,</w:t>
      </w:r>
      <w:r w:rsidRPr="00EE1D10">
        <w:rPr>
          <w:rFonts w:ascii="Arial" w:hAnsi="Arial" w:cs="Arial"/>
          <w:spacing w:val="-1"/>
          <w:sz w:val="24"/>
        </w:rPr>
        <w:tab/>
        <w:t>systemu</w:t>
      </w:r>
      <w:r w:rsidRPr="00EE1D10">
        <w:rPr>
          <w:rFonts w:ascii="Arial" w:hAnsi="Arial" w:cs="Arial"/>
          <w:spacing w:val="-1"/>
          <w:sz w:val="24"/>
        </w:rPr>
        <w:tab/>
        <w:t>żywienia</w:t>
      </w:r>
      <w:r w:rsidRPr="00EE1D10">
        <w:rPr>
          <w:rFonts w:ascii="Arial" w:hAnsi="Arial" w:cs="Arial"/>
          <w:spacing w:val="-1"/>
          <w:sz w:val="24"/>
        </w:rPr>
        <w:tab/>
      </w:r>
      <w:r w:rsidRPr="00EE1D10">
        <w:rPr>
          <w:rFonts w:ascii="Arial" w:hAnsi="Arial" w:cs="Arial"/>
          <w:sz w:val="24"/>
        </w:rPr>
        <w:t>etapowego</w:t>
      </w:r>
      <w:r w:rsidRPr="00EE1D10">
        <w:rPr>
          <w:rFonts w:ascii="Arial" w:hAnsi="Arial" w:cs="Arial"/>
          <w:b/>
          <w:sz w:val="24"/>
        </w:rPr>
        <w:t>,</w:t>
      </w:r>
      <w:r w:rsidRPr="00EE1D10">
        <w:rPr>
          <w:rFonts w:ascii="Arial" w:hAnsi="Arial" w:cs="Arial"/>
          <w:b/>
          <w:w w:val="99"/>
          <w:sz w:val="24"/>
        </w:rPr>
        <w:t xml:space="preserve"> </w:t>
      </w:r>
      <w:r w:rsidRPr="00EE1D10">
        <w:rPr>
          <w:rFonts w:ascii="Arial" w:hAnsi="Arial" w:cs="Arial"/>
          <w:sz w:val="24"/>
        </w:rPr>
        <w:t>charakteryzującego się malejącymi dawkami białek i</w:t>
      </w:r>
      <w:r w:rsidRPr="00EE1D10">
        <w:rPr>
          <w:rFonts w:ascii="Arial" w:hAnsi="Arial" w:cs="Arial"/>
          <w:spacing w:val="-5"/>
          <w:sz w:val="24"/>
        </w:rPr>
        <w:t xml:space="preserve"> </w:t>
      </w:r>
      <w:r w:rsidRPr="00EE1D10">
        <w:rPr>
          <w:rFonts w:ascii="Arial" w:hAnsi="Arial" w:cs="Arial"/>
          <w:sz w:val="24"/>
        </w:rPr>
        <w:t>fosforu,</w:t>
      </w:r>
    </w:p>
    <w:p w:rsidR="00EE1D10" w:rsidRPr="00EE1D10" w:rsidRDefault="00EE1D10" w:rsidP="002C1E62">
      <w:pPr>
        <w:pStyle w:val="Akapitzlist"/>
        <w:widowControl w:val="0"/>
        <w:numPr>
          <w:ilvl w:val="0"/>
          <w:numId w:val="40"/>
        </w:numPr>
        <w:tabs>
          <w:tab w:val="left" w:pos="495"/>
        </w:tabs>
        <w:spacing w:after="0" w:line="360" w:lineRule="auto"/>
        <w:ind w:left="494" w:right="133" w:hanging="358"/>
        <w:contextualSpacing w:val="0"/>
        <w:jc w:val="both"/>
        <w:rPr>
          <w:rFonts w:ascii="Arial" w:eastAsia="Calibri" w:hAnsi="Arial" w:cs="Arial"/>
          <w:sz w:val="24"/>
          <w:szCs w:val="24"/>
        </w:rPr>
      </w:pPr>
      <w:r w:rsidRPr="00EE1D10">
        <w:rPr>
          <w:rFonts w:ascii="Arial" w:hAnsi="Arial" w:cs="Arial"/>
          <w:sz w:val="24"/>
        </w:rPr>
        <w:t>dobór i lokalizacja wylotów wentylacji mechanicznej tak, aby zapewnić</w:t>
      </w:r>
      <w:r w:rsidRPr="00EE1D10">
        <w:rPr>
          <w:rFonts w:ascii="Arial" w:hAnsi="Arial" w:cs="Arial"/>
          <w:spacing w:val="15"/>
          <w:sz w:val="24"/>
        </w:rPr>
        <w:t xml:space="preserve"> </w:t>
      </w:r>
      <w:r w:rsidRPr="00EE1D10">
        <w:rPr>
          <w:rFonts w:ascii="Arial" w:hAnsi="Arial" w:cs="Arial"/>
          <w:sz w:val="24"/>
        </w:rPr>
        <w:t>odpowiednią dyspersję emitowanych</w:t>
      </w:r>
      <w:r w:rsidRPr="00EE1D10">
        <w:rPr>
          <w:rFonts w:ascii="Arial" w:hAnsi="Arial" w:cs="Arial"/>
          <w:spacing w:val="-1"/>
          <w:sz w:val="24"/>
        </w:rPr>
        <w:t xml:space="preserve"> </w:t>
      </w:r>
      <w:r w:rsidRPr="00EE1D10">
        <w:rPr>
          <w:rFonts w:ascii="Arial" w:hAnsi="Arial" w:cs="Arial"/>
          <w:sz w:val="24"/>
        </w:rPr>
        <w:t>substancji,</w:t>
      </w:r>
    </w:p>
    <w:p w:rsidR="00EE1D10" w:rsidRPr="00EE1D10" w:rsidRDefault="00EE1D10" w:rsidP="002C1E62">
      <w:pPr>
        <w:pStyle w:val="Akapitzlist"/>
        <w:widowControl w:val="0"/>
        <w:numPr>
          <w:ilvl w:val="0"/>
          <w:numId w:val="40"/>
        </w:numPr>
        <w:tabs>
          <w:tab w:val="left" w:pos="495"/>
        </w:tabs>
        <w:spacing w:after="0" w:line="360" w:lineRule="auto"/>
        <w:ind w:left="494" w:right="140" w:hanging="358"/>
        <w:contextualSpacing w:val="0"/>
        <w:jc w:val="both"/>
        <w:rPr>
          <w:rFonts w:ascii="Arial" w:eastAsia="Calibri" w:hAnsi="Arial" w:cs="Arial"/>
          <w:sz w:val="24"/>
          <w:szCs w:val="24"/>
        </w:rPr>
      </w:pPr>
      <w:r w:rsidRPr="00EE1D10">
        <w:rPr>
          <w:rFonts w:ascii="Arial" w:hAnsi="Arial" w:cs="Arial"/>
          <w:sz w:val="24"/>
        </w:rPr>
        <w:t>elektroniczne oprogramowanie umożliwiające automatyczne sterowanie temperaturą</w:t>
      </w:r>
      <w:r w:rsidRPr="00EE1D10">
        <w:rPr>
          <w:rFonts w:ascii="Arial" w:hAnsi="Arial" w:cs="Arial"/>
          <w:spacing w:val="37"/>
          <w:sz w:val="24"/>
        </w:rPr>
        <w:t xml:space="preserve"> </w:t>
      </w:r>
      <w:r w:rsidRPr="00EE1D10">
        <w:rPr>
          <w:rFonts w:ascii="Arial" w:hAnsi="Arial" w:cs="Arial"/>
          <w:sz w:val="24"/>
        </w:rPr>
        <w:t>w kurnikach,</w:t>
      </w:r>
    </w:p>
    <w:p w:rsidR="00EE1D10" w:rsidRPr="00EE1D10" w:rsidRDefault="00EE1D10" w:rsidP="002C1E62">
      <w:pPr>
        <w:pStyle w:val="Akapitzlist"/>
        <w:widowControl w:val="0"/>
        <w:numPr>
          <w:ilvl w:val="0"/>
          <w:numId w:val="40"/>
        </w:numPr>
        <w:tabs>
          <w:tab w:val="left" w:pos="495"/>
        </w:tabs>
        <w:spacing w:after="0" w:line="360" w:lineRule="auto"/>
        <w:ind w:left="494" w:right="140" w:hanging="358"/>
        <w:contextualSpacing w:val="0"/>
        <w:jc w:val="both"/>
        <w:rPr>
          <w:rFonts w:ascii="Arial" w:eastAsia="Calibri" w:hAnsi="Arial" w:cs="Arial"/>
          <w:sz w:val="24"/>
          <w:szCs w:val="24"/>
        </w:rPr>
      </w:pPr>
      <w:r w:rsidRPr="00EE1D10">
        <w:rPr>
          <w:rFonts w:ascii="Arial" w:hAnsi="Arial" w:cs="Arial"/>
          <w:sz w:val="24"/>
        </w:rPr>
        <w:t>sterowanie mikroklimatem w pomieszczeniach inwentarskich (głownie</w:t>
      </w:r>
      <w:r w:rsidRPr="00EE1D10">
        <w:rPr>
          <w:rFonts w:ascii="Arial" w:hAnsi="Arial" w:cs="Arial"/>
          <w:spacing w:val="-5"/>
          <w:sz w:val="24"/>
        </w:rPr>
        <w:t xml:space="preserve"> </w:t>
      </w:r>
      <w:r w:rsidRPr="00EE1D10">
        <w:rPr>
          <w:rFonts w:ascii="Arial" w:hAnsi="Arial" w:cs="Arial"/>
          <w:sz w:val="24"/>
        </w:rPr>
        <w:t>zapewnienie optymalnej wilgotności powietrza oraz</w:t>
      </w:r>
      <w:r w:rsidRPr="00EE1D10">
        <w:rPr>
          <w:rFonts w:ascii="Arial" w:hAnsi="Arial" w:cs="Arial"/>
          <w:spacing w:val="-5"/>
          <w:sz w:val="24"/>
        </w:rPr>
        <w:t xml:space="preserve"> </w:t>
      </w:r>
      <w:r w:rsidRPr="00EE1D10">
        <w:rPr>
          <w:rFonts w:ascii="Arial" w:hAnsi="Arial" w:cs="Arial"/>
          <w:sz w:val="24"/>
        </w:rPr>
        <w:t>temperatury),</w:t>
      </w:r>
    </w:p>
    <w:p w:rsidR="00EE1D10" w:rsidRPr="00EE1D10" w:rsidRDefault="00EE1D10" w:rsidP="002C1E62">
      <w:pPr>
        <w:pStyle w:val="Akapitzlist"/>
        <w:widowControl w:val="0"/>
        <w:numPr>
          <w:ilvl w:val="0"/>
          <w:numId w:val="40"/>
        </w:numPr>
        <w:tabs>
          <w:tab w:val="left" w:pos="495"/>
        </w:tabs>
        <w:spacing w:after="0" w:line="360" w:lineRule="auto"/>
        <w:ind w:left="494" w:hanging="358"/>
        <w:contextualSpacing w:val="0"/>
        <w:jc w:val="both"/>
        <w:rPr>
          <w:rFonts w:ascii="Arial" w:eastAsia="Calibri" w:hAnsi="Arial" w:cs="Arial"/>
          <w:sz w:val="24"/>
          <w:szCs w:val="24"/>
        </w:rPr>
      </w:pPr>
      <w:r w:rsidRPr="00EE1D10">
        <w:rPr>
          <w:rFonts w:ascii="Arial" w:hAnsi="Arial" w:cs="Arial"/>
          <w:sz w:val="24"/>
        </w:rPr>
        <w:t>wywóz obornika natychmiast po zakończeniu cyku chowu,</w:t>
      </w:r>
    </w:p>
    <w:p w:rsidR="00EE1D10" w:rsidRPr="00EE1D10" w:rsidRDefault="00EE1D10" w:rsidP="002C1E62">
      <w:pPr>
        <w:pStyle w:val="Akapitzlist"/>
        <w:widowControl w:val="0"/>
        <w:numPr>
          <w:ilvl w:val="0"/>
          <w:numId w:val="40"/>
        </w:numPr>
        <w:tabs>
          <w:tab w:val="left" w:pos="495"/>
        </w:tabs>
        <w:spacing w:after="0" w:line="360" w:lineRule="auto"/>
        <w:ind w:left="494" w:right="140" w:hanging="358"/>
        <w:contextualSpacing w:val="0"/>
        <w:jc w:val="both"/>
        <w:rPr>
          <w:rFonts w:ascii="Arial" w:eastAsia="Calibri" w:hAnsi="Arial" w:cs="Arial"/>
          <w:sz w:val="24"/>
          <w:szCs w:val="24"/>
        </w:rPr>
      </w:pPr>
      <w:r w:rsidRPr="00EE1D10">
        <w:rPr>
          <w:rFonts w:ascii="Arial" w:hAnsi="Arial" w:cs="Arial"/>
          <w:sz w:val="24"/>
        </w:rPr>
        <w:t>mycie i dezynfekcja pomieszczeń inwentarskich wraz z wyposażeniem, po</w:t>
      </w:r>
      <w:r w:rsidRPr="00EE1D10">
        <w:rPr>
          <w:rFonts w:ascii="Arial" w:hAnsi="Arial" w:cs="Arial"/>
          <w:spacing w:val="16"/>
          <w:sz w:val="24"/>
        </w:rPr>
        <w:t xml:space="preserve"> </w:t>
      </w:r>
      <w:r w:rsidRPr="00EE1D10">
        <w:rPr>
          <w:rFonts w:ascii="Arial" w:hAnsi="Arial" w:cs="Arial"/>
          <w:sz w:val="24"/>
        </w:rPr>
        <w:t>zakończeniu każdego cyklu</w:t>
      </w:r>
      <w:r w:rsidRPr="00EE1D10">
        <w:rPr>
          <w:rFonts w:ascii="Arial" w:hAnsi="Arial" w:cs="Arial"/>
          <w:spacing w:val="1"/>
          <w:sz w:val="24"/>
        </w:rPr>
        <w:t xml:space="preserve"> </w:t>
      </w:r>
      <w:r w:rsidRPr="00EE1D10">
        <w:rPr>
          <w:rFonts w:ascii="Arial" w:hAnsi="Arial" w:cs="Arial"/>
          <w:sz w:val="24"/>
        </w:rPr>
        <w:t>chowu.</w:t>
      </w:r>
    </w:p>
    <w:p w:rsidR="00EE1D10" w:rsidRPr="002C47C0" w:rsidRDefault="00EE1D10" w:rsidP="00EE1D10">
      <w:pPr>
        <w:spacing w:before="7"/>
        <w:rPr>
          <w:rFonts w:ascii="Calibri" w:eastAsia="Calibri" w:hAnsi="Calibri" w:cs="Calibri"/>
          <w:color w:val="FF0000"/>
          <w:sz w:val="28"/>
          <w:szCs w:val="28"/>
        </w:rPr>
      </w:pPr>
    </w:p>
    <w:p w:rsidR="00EE1D10" w:rsidRPr="00681916" w:rsidRDefault="00EE1D10" w:rsidP="00EE1D10">
      <w:pPr>
        <w:pStyle w:val="Nagwek4"/>
        <w:tabs>
          <w:tab w:val="left" w:pos="871"/>
        </w:tabs>
        <w:spacing w:before="51"/>
        <w:ind w:left="0"/>
        <w:jc w:val="both"/>
        <w:rPr>
          <w:b w:val="0"/>
          <w:bCs w:val="0"/>
        </w:rPr>
      </w:pPr>
      <w:bookmarkStart w:id="8" w:name="_bookmark65"/>
      <w:bookmarkEnd w:id="8"/>
      <w:r w:rsidRPr="00681916">
        <w:t>Metodyka</w:t>
      </w:r>
      <w:r w:rsidRPr="00681916">
        <w:rPr>
          <w:spacing w:val="-2"/>
        </w:rPr>
        <w:t xml:space="preserve"> </w:t>
      </w:r>
      <w:r w:rsidRPr="00681916">
        <w:t>obliczeń</w:t>
      </w:r>
    </w:p>
    <w:p w:rsidR="00EE1D10" w:rsidRPr="00681916" w:rsidRDefault="00EE1D10" w:rsidP="00EE1D10">
      <w:pPr>
        <w:spacing w:before="12"/>
        <w:rPr>
          <w:rFonts w:ascii="Calibri" w:eastAsia="Calibri" w:hAnsi="Calibri" w:cs="Calibri"/>
          <w:b/>
          <w:bCs/>
          <w:sz w:val="33"/>
          <w:szCs w:val="33"/>
        </w:rPr>
      </w:pPr>
    </w:p>
    <w:p w:rsidR="00EE1D10" w:rsidRPr="00EE1D10" w:rsidRDefault="00EE1D10" w:rsidP="00EE1D10">
      <w:pPr>
        <w:pStyle w:val="Tekstpodstawowy"/>
        <w:spacing w:line="360" w:lineRule="auto"/>
        <w:ind w:left="0" w:right="132"/>
        <w:jc w:val="both"/>
        <w:rPr>
          <w:rFonts w:ascii="Arial" w:hAnsi="Arial" w:cs="Arial"/>
          <w:lang w:val="pl-PL"/>
        </w:rPr>
      </w:pPr>
      <w:r w:rsidRPr="00EE1D10">
        <w:rPr>
          <w:rFonts w:ascii="Arial" w:hAnsi="Arial" w:cs="Arial"/>
          <w:lang w:val="pl-PL"/>
        </w:rPr>
        <w:t>Zgodnie</w:t>
      </w:r>
      <w:r w:rsidRPr="00EE1D10">
        <w:rPr>
          <w:rFonts w:ascii="Arial" w:hAnsi="Arial" w:cs="Arial"/>
          <w:spacing w:val="-6"/>
          <w:lang w:val="pl-PL"/>
        </w:rPr>
        <w:t xml:space="preserve"> </w:t>
      </w:r>
      <w:r w:rsidRPr="00EE1D10">
        <w:rPr>
          <w:rFonts w:ascii="Arial" w:hAnsi="Arial" w:cs="Arial"/>
          <w:lang w:val="pl-PL"/>
        </w:rPr>
        <w:t>z</w:t>
      </w:r>
      <w:r w:rsidRPr="00EE1D10">
        <w:rPr>
          <w:rFonts w:ascii="Arial" w:hAnsi="Arial" w:cs="Arial"/>
          <w:spacing w:val="-8"/>
          <w:lang w:val="pl-PL"/>
        </w:rPr>
        <w:t xml:space="preserve"> </w:t>
      </w:r>
      <w:r w:rsidRPr="00EE1D10">
        <w:rPr>
          <w:rFonts w:ascii="Arial" w:hAnsi="Arial" w:cs="Arial"/>
          <w:lang w:val="pl-PL"/>
        </w:rPr>
        <w:t>art.</w:t>
      </w:r>
      <w:r w:rsidRPr="00EE1D10">
        <w:rPr>
          <w:rFonts w:ascii="Arial" w:hAnsi="Arial" w:cs="Arial"/>
          <w:spacing w:val="-7"/>
          <w:lang w:val="pl-PL"/>
        </w:rPr>
        <w:t xml:space="preserve"> </w:t>
      </w:r>
      <w:r w:rsidRPr="00EE1D10">
        <w:rPr>
          <w:rFonts w:ascii="Arial" w:hAnsi="Arial" w:cs="Arial"/>
          <w:lang w:val="pl-PL"/>
        </w:rPr>
        <w:t>222</w:t>
      </w:r>
      <w:r w:rsidRPr="00EE1D10">
        <w:rPr>
          <w:rFonts w:ascii="Arial" w:hAnsi="Arial" w:cs="Arial"/>
          <w:spacing w:val="-8"/>
          <w:lang w:val="pl-PL"/>
        </w:rPr>
        <w:t xml:space="preserve"> </w:t>
      </w:r>
      <w:r w:rsidRPr="00EE1D10">
        <w:rPr>
          <w:rFonts w:ascii="Arial" w:hAnsi="Arial" w:cs="Arial"/>
          <w:lang w:val="pl-PL"/>
        </w:rPr>
        <w:t>ust.</w:t>
      </w:r>
      <w:r w:rsidRPr="00EE1D10">
        <w:rPr>
          <w:rFonts w:ascii="Arial" w:hAnsi="Arial" w:cs="Arial"/>
          <w:spacing w:val="-7"/>
          <w:lang w:val="pl-PL"/>
        </w:rPr>
        <w:t xml:space="preserve"> </w:t>
      </w:r>
      <w:r w:rsidRPr="00EE1D10">
        <w:rPr>
          <w:rFonts w:ascii="Arial" w:hAnsi="Arial" w:cs="Arial"/>
          <w:lang w:val="pl-PL"/>
        </w:rPr>
        <w:t>1</w:t>
      </w:r>
      <w:r w:rsidRPr="00EE1D10">
        <w:rPr>
          <w:rFonts w:ascii="Arial" w:hAnsi="Arial" w:cs="Arial"/>
          <w:spacing w:val="-10"/>
          <w:lang w:val="pl-PL"/>
        </w:rPr>
        <w:t xml:space="preserve"> </w:t>
      </w:r>
      <w:r w:rsidRPr="00EE1D10">
        <w:rPr>
          <w:rFonts w:ascii="Arial" w:hAnsi="Arial" w:cs="Arial"/>
          <w:lang w:val="pl-PL"/>
        </w:rPr>
        <w:t>ustawy</w:t>
      </w:r>
      <w:r w:rsidRPr="00EE1D10">
        <w:rPr>
          <w:rFonts w:ascii="Arial" w:hAnsi="Arial" w:cs="Arial"/>
          <w:spacing w:val="-7"/>
          <w:lang w:val="pl-PL"/>
        </w:rPr>
        <w:t xml:space="preserve"> </w:t>
      </w:r>
      <w:r w:rsidRPr="00EE1D10">
        <w:rPr>
          <w:rFonts w:ascii="Arial" w:hAnsi="Arial" w:cs="Arial"/>
          <w:lang w:val="pl-PL"/>
        </w:rPr>
        <w:t>z</w:t>
      </w:r>
      <w:r w:rsidRPr="00EE1D10">
        <w:rPr>
          <w:rFonts w:ascii="Arial" w:hAnsi="Arial" w:cs="Arial"/>
          <w:spacing w:val="-8"/>
          <w:lang w:val="pl-PL"/>
        </w:rPr>
        <w:t xml:space="preserve"> </w:t>
      </w:r>
      <w:r w:rsidRPr="00EE1D10">
        <w:rPr>
          <w:rFonts w:ascii="Arial" w:hAnsi="Arial" w:cs="Arial"/>
          <w:lang w:val="pl-PL"/>
        </w:rPr>
        <w:t>dnia</w:t>
      </w:r>
      <w:r w:rsidRPr="00EE1D10">
        <w:rPr>
          <w:rFonts w:ascii="Arial" w:hAnsi="Arial" w:cs="Arial"/>
          <w:spacing w:val="-6"/>
          <w:lang w:val="pl-PL"/>
        </w:rPr>
        <w:t xml:space="preserve"> </w:t>
      </w:r>
      <w:r w:rsidRPr="00EE1D10">
        <w:rPr>
          <w:rFonts w:ascii="Arial" w:hAnsi="Arial" w:cs="Arial"/>
          <w:lang w:val="pl-PL"/>
        </w:rPr>
        <w:t>27</w:t>
      </w:r>
      <w:r w:rsidRPr="00EE1D10">
        <w:rPr>
          <w:rFonts w:ascii="Arial" w:hAnsi="Arial" w:cs="Arial"/>
          <w:spacing w:val="-6"/>
          <w:lang w:val="pl-PL"/>
        </w:rPr>
        <w:t xml:space="preserve"> </w:t>
      </w:r>
      <w:r w:rsidRPr="00EE1D10">
        <w:rPr>
          <w:rFonts w:ascii="Arial" w:hAnsi="Arial" w:cs="Arial"/>
          <w:lang w:val="pl-PL"/>
        </w:rPr>
        <w:t>kwietnia</w:t>
      </w:r>
      <w:r w:rsidRPr="00EE1D10">
        <w:rPr>
          <w:rFonts w:ascii="Arial" w:hAnsi="Arial" w:cs="Arial"/>
          <w:spacing w:val="-6"/>
          <w:lang w:val="pl-PL"/>
        </w:rPr>
        <w:t xml:space="preserve"> </w:t>
      </w:r>
      <w:r w:rsidRPr="00EE1D10">
        <w:rPr>
          <w:rFonts w:ascii="Arial" w:hAnsi="Arial" w:cs="Arial"/>
          <w:lang w:val="pl-PL"/>
        </w:rPr>
        <w:t>2</w:t>
      </w:r>
      <w:r w:rsidRPr="00EE1D10">
        <w:rPr>
          <w:rFonts w:ascii="Arial" w:hAnsi="Arial" w:cs="Arial"/>
          <w:spacing w:val="-4"/>
          <w:lang w:val="pl-PL"/>
        </w:rPr>
        <w:t xml:space="preserve"> </w:t>
      </w:r>
      <w:r w:rsidRPr="00EE1D10">
        <w:rPr>
          <w:rFonts w:ascii="Arial" w:hAnsi="Arial" w:cs="Arial"/>
          <w:lang w:val="pl-PL"/>
        </w:rPr>
        <w:t>001</w:t>
      </w:r>
      <w:r w:rsidRPr="00EE1D10">
        <w:rPr>
          <w:rFonts w:ascii="Arial" w:hAnsi="Arial" w:cs="Arial"/>
          <w:spacing w:val="-8"/>
          <w:lang w:val="pl-PL"/>
        </w:rPr>
        <w:t xml:space="preserve"> </w:t>
      </w:r>
      <w:r w:rsidRPr="00EE1D10">
        <w:rPr>
          <w:rFonts w:ascii="Arial" w:hAnsi="Arial" w:cs="Arial"/>
          <w:lang w:val="pl-PL"/>
        </w:rPr>
        <w:t>r.</w:t>
      </w:r>
      <w:r w:rsidRPr="00EE1D10">
        <w:rPr>
          <w:rFonts w:ascii="Arial" w:hAnsi="Arial" w:cs="Arial"/>
          <w:spacing w:val="-7"/>
          <w:lang w:val="pl-PL"/>
        </w:rPr>
        <w:t xml:space="preserve"> </w:t>
      </w:r>
      <w:r w:rsidRPr="00EE1D10">
        <w:rPr>
          <w:rFonts w:ascii="Arial" w:hAnsi="Arial" w:cs="Arial"/>
          <w:i/>
          <w:lang w:val="pl-PL"/>
        </w:rPr>
        <w:t>Prawo</w:t>
      </w:r>
      <w:r w:rsidRPr="00EE1D10">
        <w:rPr>
          <w:rFonts w:ascii="Arial" w:hAnsi="Arial" w:cs="Arial"/>
          <w:i/>
          <w:spacing w:val="-7"/>
          <w:lang w:val="pl-PL"/>
        </w:rPr>
        <w:t xml:space="preserve"> </w:t>
      </w:r>
      <w:r w:rsidRPr="00EE1D10">
        <w:rPr>
          <w:rFonts w:ascii="Arial" w:hAnsi="Arial" w:cs="Arial"/>
          <w:i/>
          <w:lang w:val="pl-PL"/>
        </w:rPr>
        <w:t>ochrony</w:t>
      </w:r>
      <w:r w:rsidRPr="00EE1D10">
        <w:rPr>
          <w:rFonts w:ascii="Arial" w:hAnsi="Arial" w:cs="Arial"/>
          <w:i/>
          <w:spacing w:val="-3"/>
          <w:lang w:val="pl-PL"/>
        </w:rPr>
        <w:t xml:space="preserve"> </w:t>
      </w:r>
      <w:r w:rsidRPr="00EE1D10">
        <w:rPr>
          <w:rFonts w:ascii="Arial" w:hAnsi="Arial" w:cs="Arial"/>
          <w:i/>
          <w:lang w:val="pl-PL"/>
        </w:rPr>
        <w:t>środowiska</w:t>
      </w:r>
      <w:r w:rsidRPr="00EE1D10">
        <w:rPr>
          <w:rFonts w:ascii="Arial" w:hAnsi="Arial" w:cs="Arial"/>
          <w:lang w:val="pl-PL"/>
        </w:rPr>
        <w:t>,</w:t>
      </w:r>
      <w:r w:rsidRPr="00EE1D10">
        <w:rPr>
          <w:rFonts w:ascii="Arial" w:hAnsi="Arial" w:cs="Arial"/>
          <w:spacing w:val="-6"/>
          <w:lang w:val="pl-PL"/>
        </w:rPr>
        <w:t xml:space="preserve"> </w:t>
      </w:r>
      <w:r w:rsidRPr="00EE1D10">
        <w:rPr>
          <w:rFonts w:ascii="Arial" w:hAnsi="Arial" w:cs="Arial"/>
          <w:lang w:val="pl-PL"/>
        </w:rPr>
        <w:lastRenderedPageBreak/>
        <w:t>w</w:t>
      </w:r>
      <w:r w:rsidRPr="00EE1D10">
        <w:rPr>
          <w:rFonts w:ascii="Arial" w:hAnsi="Arial" w:cs="Arial"/>
          <w:spacing w:val="-7"/>
          <w:lang w:val="pl-PL"/>
        </w:rPr>
        <w:t xml:space="preserve"> </w:t>
      </w:r>
      <w:r w:rsidRPr="00EE1D10">
        <w:rPr>
          <w:rFonts w:ascii="Arial" w:hAnsi="Arial" w:cs="Arial"/>
          <w:lang w:val="pl-PL"/>
        </w:rPr>
        <w:t>razie</w:t>
      </w:r>
      <w:r w:rsidRPr="00EE1D10">
        <w:rPr>
          <w:rFonts w:ascii="Arial" w:hAnsi="Arial" w:cs="Arial"/>
          <w:w w:val="99"/>
          <w:lang w:val="pl-PL"/>
        </w:rPr>
        <w:t xml:space="preserve"> </w:t>
      </w:r>
      <w:r w:rsidRPr="00EE1D10">
        <w:rPr>
          <w:rFonts w:ascii="Arial" w:hAnsi="Arial" w:cs="Arial"/>
          <w:lang w:val="pl-PL"/>
        </w:rPr>
        <w:t>braku</w:t>
      </w:r>
      <w:r w:rsidRPr="00EE1D10">
        <w:rPr>
          <w:rFonts w:ascii="Arial" w:hAnsi="Arial" w:cs="Arial"/>
          <w:spacing w:val="-14"/>
          <w:lang w:val="pl-PL"/>
        </w:rPr>
        <w:t xml:space="preserve"> </w:t>
      </w:r>
      <w:r w:rsidRPr="00EE1D10">
        <w:rPr>
          <w:rFonts w:ascii="Arial" w:hAnsi="Arial" w:cs="Arial"/>
          <w:lang w:val="pl-PL"/>
        </w:rPr>
        <w:t>standardów</w:t>
      </w:r>
      <w:r w:rsidRPr="00EE1D10">
        <w:rPr>
          <w:rFonts w:ascii="Arial" w:hAnsi="Arial" w:cs="Arial"/>
          <w:spacing w:val="-15"/>
          <w:lang w:val="pl-PL"/>
        </w:rPr>
        <w:t xml:space="preserve"> </w:t>
      </w:r>
      <w:r w:rsidRPr="00EE1D10">
        <w:rPr>
          <w:rFonts w:ascii="Arial" w:hAnsi="Arial" w:cs="Arial"/>
          <w:lang w:val="pl-PL"/>
        </w:rPr>
        <w:t>emisyjnych</w:t>
      </w:r>
      <w:r w:rsidRPr="00EE1D10">
        <w:rPr>
          <w:rFonts w:ascii="Arial" w:hAnsi="Arial" w:cs="Arial"/>
          <w:spacing w:val="-14"/>
          <w:lang w:val="pl-PL"/>
        </w:rPr>
        <w:t xml:space="preserve"> </w:t>
      </w:r>
      <w:r w:rsidRPr="00EE1D10">
        <w:rPr>
          <w:rFonts w:ascii="Arial" w:hAnsi="Arial" w:cs="Arial"/>
          <w:lang w:val="pl-PL"/>
        </w:rPr>
        <w:t>i</w:t>
      </w:r>
      <w:r w:rsidRPr="00EE1D10">
        <w:rPr>
          <w:rFonts w:ascii="Arial" w:hAnsi="Arial" w:cs="Arial"/>
          <w:spacing w:val="-15"/>
          <w:lang w:val="pl-PL"/>
        </w:rPr>
        <w:t xml:space="preserve"> </w:t>
      </w:r>
      <w:r w:rsidRPr="00EE1D10">
        <w:rPr>
          <w:rFonts w:ascii="Arial" w:hAnsi="Arial" w:cs="Arial"/>
          <w:lang w:val="pl-PL"/>
        </w:rPr>
        <w:t>dopuszczalnych</w:t>
      </w:r>
      <w:r w:rsidRPr="00EE1D10">
        <w:rPr>
          <w:rFonts w:ascii="Arial" w:hAnsi="Arial" w:cs="Arial"/>
          <w:spacing w:val="-16"/>
          <w:lang w:val="pl-PL"/>
        </w:rPr>
        <w:t xml:space="preserve"> </w:t>
      </w:r>
      <w:r w:rsidRPr="00EE1D10">
        <w:rPr>
          <w:rFonts w:ascii="Arial" w:hAnsi="Arial" w:cs="Arial"/>
          <w:lang w:val="pl-PL"/>
        </w:rPr>
        <w:t>poziomów</w:t>
      </w:r>
      <w:r w:rsidRPr="00EE1D10">
        <w:rPr>
          <w:rFonts w:ascii="Arial" w:hAnsi="Arial" w:cs="Arial"/>
          <w:spacing w:val="-15"/>
          <w:lang w:val="pl-PL"/>
        </w:rPr>
        <w:t xml:space="preserve"> </w:t>
      </w:r>
      <w:r w:rsidRPr="00EE1D10">
        <w:rPr>
          <w:rFonts w:ascii="Arial" w:hAnsi="Arial" w:cs="Arial"/>
          <w:lang w:val="pl-PL"/>
        </w:rPr>
        <w:t>substancji</w:t>
      </w:r>
      <w:r w:rsidRPr="00EE1D10">
        <w:rPr>
          <w:rFonts w:ascii="Arial" w:hAnsi="Arial" w:cs="Arial"/>
          <w:spacing w:val="-14"/>
          <w:lang w:val="pl-PL"/>
        </w:rPr>
        <w:t xml:space="preserve"> </w:t>
      </w:r>
      <w:r w:rsidRPr="00EE1D10">
        <w:rPr>
          <w:rFonts w:ascii="Arial" w:hAnsi="Arial" w:cs="Arial"/>
          <w:lang w:val="pl-PL"/>
        </w:rPr>
        <w:t>w</w:t>
      </w:r>
      <w:r w:rsidRPr="00EE1D10">
        <w:rPr>
          <w:rFonts w:ascii="Arial" w:hAnsi="Arial" w:cs="Arial"/>
          <w:spacing w:val="-16"/>
          <w:lang w:val="pl-PL"/>
        </w:rPr>
        <w:t xml:space="preserve"> </w:t>
      </w:r>
      <w:r w:rsidRPr="00EE1D10">
        <w:rPr>
          <w:rFonts w:ascii="Arial" w:hAnsi="Arial" w:cs="Arial"/>
          <w:lang w:val="pl-PL"/>
        </w:rPr>
        <w:t>powietrzu</w:t>
      </w:r>
      <w:r w:rsidRPr="00EE1D10">
        <w:rPr>
          <w:rFonts w:ascii="Arial" w:hAnsi="Arial" w:cs="Arial"/>
          <w:spacing w:val="-16"/>
          <w:lang w:val="pl-PL"/>
        </w:rPr>
        <w:t xml:space="preserve"> </w:t>
      </w:r>
      <w:r w:rsidRPr="00EE1D10">
        <w:rPr>
          <w:rFonts w:ascii="Arial" w:hAnsi="Arial" w:cs="Arial"/>
          <w:lang w:val="pl-PL"/>
        </w:rPr>
        <w:t>ilości</w:t>
      </w:r>
      <w:r w:rsidRPr="00EE1D10">
        <w:rPr>
          <w:rFonts w:ascii="Arial" w:hAnsi="Arial" w:cs="Arial"/>
          <w:spacing w:val="-15"/>
          <w:lang w:val="pl-PL"/>
        </w:rPr>
        <w:t xml:space="preserve"> </w:t>
      </w:r>
      <w:r w:rsidRPr="00EE1D10">
        <w:rPr>
          <w:rFonts w:ascii="Arial" w:hAnsi="Arial" w:cs="Arial"/>
          <w:lang w:val="pl-PL"/>
        </w:rPr>
        <w:t>gazów lub pyłów dopuszczonych do wprowadzania do powietrza ustala się na</w:t>
      </w:r>
      <w:r w:rsidRPr="00EE1D10">
        <w:rPr>
          <w:rFonts w:ascii="Arial" w:hAnsi="Arial" w:cs="Arial"/>
          <w:spacing w:val="40"/>
          <w:lang w:val="pl-PL"/>
        </w:rPr>
        <w:t xml:space="preserve"> </w:t>
      </w:r>
      <w:r w:rsidRPr="00EE1D10">
        <w:rPr>
          <w:rFonts w:ascii="Arial" w:hAnsi="Arial" w:cs="Arial"/>
          <w:lang w:val="pl-PL"/>
        </w:rPr>
        <w:t>poziomie</w:t>
      </w:r>
      <w:r w:rsidRPr="00EE1D10">
        <w:rPr>
          <w:rFonts w:ascii="Arial" w:hAnsi="Arial" w:cs="Arial"/>
          <w:w w:val="99"/>
          <w:lang w:val="pl-PL"/>
        </w:rPr>
        <w:t xml:space="preserve"> </w:t>
      </w:r>
      <w:r w:rsidRPr="00EE1D10">
        <w:rPr>
          <w:rFonts w:ascii="Arial" w:hAnsi="Arial" w:cs="Arial"/>
          <w:lang w:val="pl-PL"/>
        </w:rPr>
        <w:t>niepowodującym</w:t>
      </w:r>
      <w:r w:rsidRPr="00EE1D10">
        <w:rPr>
          <w:rFonts w:ascii="Arial" w:hAnsi="Arial" w:cs="Arial"/>
          <w:spacing w:val="-5"/>
          <w:lang w:val="pl-PL"/>
        </w:rPr>
        <w:t xml:space="preserve"> </w:t>
      </w:r>
      <w:r w:rsidRPr="00EE1D10">
        <w:rPr>
          <w:rFonts w:ascii="Arial" w:hAnsi="Arial" w:cs="Arial"/>
          <w:lang w:val="pl-PL"/>
        </w:rPr>
        <w:t>przekroczeń:</w:t>
      </w:r>
    </w:p>
    <w:p w:rsidR="00EE1D10" w:rsidRPr="00EE1D10" w:rsidRDefault="00EE1D10" w:rsidP="002C1E62">
      <w:pPr>
        <w:pStyle w:val="Akapitzlist"/>
        <w:widowControl w:val="0"/>
        <w:numPr>
          <w:ilvl w:val="0"/>
          <w:numId w:val="39"/>
        </w:numPr>
        <w:tabs>
          <w:tab w:val="left" w:pos="379"/>
        </w:tabs>
        <w:spacing w:after="0" w:line="360" w:lineRule="auto"/>
        <w:contextualSpacing w:val="0"/>
        <w:jc w:val="both"/>
        <w:rPr>
          <w:rFonts w:ascii="Arial" w:eastAsia="Calibri" w:hAnsi="Arial" w:cs="Arial"/>
          <w:sz w:val="24"/>
          <w:szCs w:val="24"/>
        </w:rPr>
      </w:pPr>
      <w:r w:rsidRPr="00EE1D10">
        <w:rPr>
          <w:rFonts w:ascii="Arial" w:hAnsi="Arial" w:cs="Arial"/>
          <w:sz w:val="24"/>
        </w:rPr>
        <w:t>wartości odniesienia substancji w</w:t>
      </w:r>
      <w:r w:rsidRPr="00EE1D10">
        <w:rPr>
          <w:rFonts w:ascii="Arial" w:hAnsi="Arial" w:cs="Arial"/>
          <w:spacing w:val="-2"/>
          <w:sz w:val="24"/>
        </w:rPr>
        <w:t xml:space="preserve"> </w:t>
      </w:r>
      <w:r w:rsidRPr="00EE1D10">
        <w:rPr>
          <w:rFonts w:ascii="Arial" w:hAnsi="Arial" w:cs="Arial"/>
          <w:sz w:val="24"/>
        </w:rPr>
        <w:t>powietrzu,</w:t>
      </w:r>
    </w:p>
    <w:p w:rsidR="00EE1D10" w:rsidRPr="00EE1D10" w:rsidRDefault="00EE1D10" w:rsidP="002C1E62">
      <w:pPr>
        <w:pStyle w:val="Akapitzlist"/>
        <w:widowControl w:val="0"/>
        <w:numPr>
          <w:ilvl w:val="0"/>
          <w:numId w:val="39"/>
        </w:numPr>
        <w:tabs>
          <w:tab w:val="left" w:pos="391"/>
        </w:tabs>
        <w:spacing w:after="0" w:line="360" w:lineRule="auto"/>
        <w:ind w:left="390" w:hanging="254"/>
        <w:contextualSpacing w:val="0"/>
        <w:jc w:val="both"/>
        <w:rPr>
          <w:rFonts w:ascii="Arial" w:eastAsia="Calibri" w:hAnsi="Arial" w:cs="Arial"/>
          <w:sz w:val="24"/>
          <w:szCs w:val="24"/>
        </w:rPr>
      </w:pPr>
      <w:r w:rsidRPr="00EE1D10">
        <w:rPr>
          <w:rFonts w:ascii="Arial" w:hAnsi="Arial" w:cs="Arial"/>
          <w:sz w:val="24"/>
        </w:rPr>
        <w:t>wartości odniesienia substancji zapachowych w</w:t>
      </w:r>
      <w:r w:rsidRPr="00EE1D10">
        <w:rPr>
          <w:rFonts w:ascii="Arial" w:hAnsi="Arial" w:cs="Arial"/>
          <w:spacing w:val="-6"/>
          <w:sz w:val="24"/>
        </w:rPr>
        <w:t xml:space="preserve"> </w:t>
      </w:r>
      <w:r w:rsidRPr="00EE1D10">
        <w:rPr>
          <w:rFonts w:ascii="Arial" w:hAnsi="Arial" w:cs="Arial"/>
          <w:sz w:val="24"/>
        </w:rPr>
        <w:t>powietrzu.</w:t>
      </w:r>
    </w:p>
    <w:p w:rsidR="00EE1D10" w:rsidRPr="00EE1D10" w:rsidRDefault="00EE1D10" w:rsidP="00EE1D10">
      <w:pPr>
        <w:spacing w:after="0" w:line="360" w:lineRule="auto"/>
        <w:jc w:val="both"/>
        <w:rPr>
          <w:rFonts w:ascii="Arial" w:eastAsia="Calibri" w:hAnsi="Arial" w:cs="Arial"/>
          <w:sz w:val="24"/>
          <w:szCs w:val="24"/>
        </w:rPr>
      </w:pPr>
    </w:p>
    <w:p w:rsidR="00EE1D10" w:rsidRPr="00EE1D10" w:rsidRDefault="00EE1D10" w:rsidP="00EE1D10">
      <w:pPr>
        <w:pStyle w:val="Tekstpodstawowy"/>
        <w:spacing w:line="360" w:lineRule="auto"/>
        <w:ind w:left="0" w:right="137"/>
        <w:jc w:val="both"/>
        <w:rPr>
          <w:rFonts w:ascii="Arial" w:hAnsi="Arial" w:cs="Arial"/>
          <w:lang w:val="pl-PL"/>
        </w:rPr>
      </w:pPr>
      <w:r w:rsidRPr="00EE1D10">
        <w:rPr>
          <w:rFonts w:ascii="Arial" w:hAnsi="Arial" w:cs="Arial"/>
          <w:lang w:val="pl-PL"/>
        </w:rPr>
        <w:t>Na</w:t>
      </w:r>
      <w:r w:rsidRPr="00EE1D10">
        <w:rPr>
          <w:rFonts w:ascii="Arial" w:hAnsi="Arial" w:cs="Arial"/>
          <w:spacing w:val="-5"/>
          <w:lang w:val="pl-PL"/>
        </w:rPr>
        <w:t xml:space="preserve"> </w:t>
      </w:r>
      <w:r w:rsidRPr="00EE1D10">
        <w:rPr>
          <w:rFonts w:ascii="Arial" w:hAnsi="Arial" w:cs="Arial"/>
          <w:lang w:val="pl-PL"/>
        </w:rPr>
        <w:t>chwilę</w:t>
      </w:r>
      <w:r w:rsidRPr="00EE1D10">
        <w:rPr>
          <w:rFonts w:ascii="Arial" w:hAnsi="Arial" w:cs="Arial"/>
          <w:spacing w:val="-7"/>
          <w:lang w:val="pl-PL"/>
        </w:rPr>
        <w:t xml:space="preserve"> </w:t>
      </w:r>
      <w:r w:rsidRPr="00EE1D10">
        <w:rPr>
          <w:rFonts w:ascii="Arial" w:hAnsi="Arial" w:cs="Arial"/>
          <w:lang w:val="pl-PL"/>
        </w:rPr>
        <w:t>obecną</w:t>
      </w:r>
      <w:r w:rsidRPr="00EE1D10">
        <w:rPr>
          <w:rFonts w:ascii="Arial" w:hAnsi="Arial" w:cs="Arial"/>
          <w:spacing w:val="-5"/>
          <w:lang w:val="pl-PL"/>
        </w:rPr>
        <w:t xml:space="preserve"> </w:t>
      </w:r>
      <w:r w:rsidRPr="00EE1D10">
        <w:rPr>
          <w:rFonts w:ascii="Arial" w:hAnsi="Arial" w:cs="Arial"/>
          <w:lang w:val="pl-PL"/>
        </w:rPr>
        <w:t>nie</w:t>
      </w:r>
      <w:r w:rsidRPr="00EE1D10">
        <w:rPr>
          <w:rFonts w:ascii="Arial" w:hAnsi="Arial" w:cs="Arial"/>
          <w:spacing w:val="-7"/>
          <w:lang w:val="pl-PL"/>
        </w:rPr>
        <w:t xml:space="preserve"> </w:t>
      </w:r>
      <w:r w:rsidRPr="00EE1D10">
        <w:rPr>
          <w:rFonts w:ascii="Arial" w:hAnsi="Arial" w:cs="Arial"/>
          <w:lang w:val="pl-PL"/>
        </w:rPr>
        <w:t>zostało</w:t>
      </w:r>
      <w:r w:rsidRPr="00EE1D10">
        <w:rPr>
          <w:rFonts w:ascii="Arial" w:hAnsi="Arial" w:cs="Arial"/>
          <w:spacing w:val="-4"/>
          <w:lang w:val="pl-PL"/>
        </w:rPr>
        <w:t xml:space="preserve"> </w:t>
      </w:r>
      <w:r w:rsidRPr="00EE1D10">
        <w:rPr>
          <w:rFonts w:ascii="Arial" w:hAnsi="Arial" w:cs="Arial"/>
          <w:lang w:val="pl-PL"/>
        </w:rPr>
        <w:t>wydane</w:t>
      </w:r>
      <w:r w:rsidRPr="00EE1D10">
        <w:rPr>
          <w:rFonts w:ascii="Arial" w:hAnsi="Arial" w:cs="Arial"/>
          <w:spacing w:val="-4"/>
          <w:lang w:val="pl-PL"/>
        </w:rPr>
        <w:t xml:space="preserve"> </w:t>
      </w:r>
      <w:r w:rsidRPr="00EE1D10">
        <w:rPr>
          <w:rFonts w:ascii="Arial" w:hAnsi="Arial" w:cs="Arial"/>
          <w:lang w:val="pl-PL"/>
        </w:rPr>
        <w:t>rozporządzenie,</w:t>
      </w:r>
      <w:r w:rsidRPr="00EE1D10">
        <w:rPr>
          <w:rFonts w:ascii="Arial" w:hAnsi="Arial" w:cs="Arial"/>
          <w:spacing w:val="-4"/>
          <w:lang w:val="pl-PL"/>
        </w:rPr>
        <w:t xml:space="preserve"> </w:t>
      </w:r>
      <w:r w:rsidRPr="00EE1D10">
        <w:rPr>
          <w:rFonts w:ascii="Arial" w:hAnsi="Arial" w:cs="Arial"/>
          <w:lang w:val="pl-PL"/>
        </w:rPr>
        <w:t>w</w:t>
      </w:r>
      <w:r w:rsidRPr="00EE1D10">
        <w:rPr>
          <w:rFonts w:ascii="Arial" w:hAnsi="Arial" w:cs="Arial"/>
          <w:spacing w:val="-6"/>
          <w:lang w:val="pl-PL"/>
        </w:rPr>
        <w:t xml:space="preserve"> </w:t>
      </w:r>
      <w:r w:rsidRPr="00EE1D10">
        <w:rPr>
          <w:rFonts w:ascii="Arial" w:hAnsi="Arial" w:cs="Arial"/>
          <w:lang w:val="pl-PL"/>
        </w:rPr>
        <w:t>którym</w:t>
      </w:r>
      <w:r w:rsidRPr="00EE1D10">
        <w:rPr>
          <w:rFonts w:ascii="Arial" w:hAnsi="Arial" w:cs="Arial"/>
          <w:spacing w:val="-5"/>
          <w:lang w:val="pl-PL"/>
        </w:rPr>
        <w:t xml:space="preserve"> </w:t>
      </w:r>
      <w:r w:rsidRPr="00EE1D10">
        <w:rPr>
          <w:rFonts w:ascii="Arial" w:hAnsi="Arial" w:cs="Arial"/>
          <w:lang w:val="pl-PL"/>
        </w:rPr>
        <w:t>zostałyby</w:t>
      </w:r>
      <w:r w:rsidRPr="00EE1D10">
        <w:rPr>
          <w:rFonts w:ascii="Arial" w:hAnsi="Arial" w:cs="Arial"/>
          <w:spacing w:val="-10"/>
          <w:lang w:val="pl-PL"/>
        </w:rPr>
        <w:t xml:space="preserve"> </w:t>
      </w:r>
      <w:r w:rsidRPr="00EE1D10">
        <w:rPr>
          <w:rFonts w:ascii="Arial" w:hAnsi="Arial" w:cs="Arial"/>
          <w:lang w:val="pl-PL"/>
        </w:rPr>
        <w:t>określone</w:t>
      </w:r>
      <w:r w:rsidRPr="00EE1D10">
        <w:rPr>
          <w:rFonts w:ascii="Arial" w:hAnsi="Arial" w:cs="Arial"/>
          <w:spacing w:val="-4"/>
          <w:lang w:val="pl-PL"/>
        </w:rPr>
        <w:t xml:space="preserve"> </w:t>
      </w:r>
      <w:r w:rsidRPr="00EE1D10">
        <w:rPr>
          <w:rFonts w:ascii="Arial" w:hAnsi="Arial" w:cs="Arial"/>
          <w:lang w:val="pl-PL"/>
        </w:rPr>
        <w:t>wartości odniesienia substancji zapachowych w powietrzu i metody oceny zapachowej</w:t>
      </w:r>
      <w:r w:rsidRPr="00EE1D10">
        <w:rPr>
          <w:rFonts w:ascii="Arial" w:hAnsi="Arial" w:cs="Arial"/>
          <w:spacing w:val="40"/>
          <w:lang w:val="pl-PL"/>
        </w:rPr>
        <w:t xml:space="preserve"> </w:t>
      </w:r>
      <w:r w:rsidRPr="00EE1D10">
        <w:rPr>
          <w:rFonts w:ascii="Arial" w:hAnsi="Arial" w:cs="Arial"/>
          <w:lang w:val="pl-PL"/>
        </w:rPr>
        <w:t>jakości powietrza.</w:t>
      </w:r>
    </w:p>
    <w:p w:rsidR="00EE1D10" w:rsidRPr="00EE1D10" w:rsidRDefault="00EE1D10" w:rsidP="009350BB">
      <w:pPr>
        <w:pStyle w:val="Tekstpodstawowy"/>
        <w:spacing w:line="360" w:lineRule="auto"/>
        <w:ind w:left="0" w:right="141"/>
        <w:jc w:val="both"/>
        <w:rPr>
          <w:rFonts w:ascii="Arial" w:hAnsi="Arial" w:cs="Arial"/>
          <w:lang w:val="pl-PL"/>
        </w:rPr>
      </w:pPr>
      <w:r w:rsidRPr="00EE1D10">
        <w:rPr>
          <w:rFonts w:ascii="Arial" w:hAnsi="Arial" w:cs="Arial"/>
          <w:lang w:val="pl-PL"/>
        </w:rPr>
        <w:t>Na</w:t>
      </w:r>
      <w:r w:rsidRPr="00EE1D10">
        <w:rPr>
          <w:rFonts w:ascii="Arial" w:hAnsi="Arial" w:cs="Arial"/>
          <w:spacing w:val="24"/>
          <w:lang w:val="pl-PL"/>
        </w:rPr>
        <w:t xml:space="preserve"> </w:t>
      </w:r>
      <w:r w:rsidRPr="00EE1D10">
        <w:rPr>
          <w:rFonts w:ascii="Arial" w:hAnsi="Arial" w:cs="Arial"/>
          <w:lang w:val="pl-PL"/>
        </w:rPr>
        <w:t>potrzeby</w:t>
      </w:r>
      <w:r w:rsidRPr="00EE1D10">
        <w:rPr>
          <w:rFonts w:ascii="Arial" w:hAnsi="Arial" w:cs="Arial"/>
          <w:spacing w:val="25"/>
          <w:lang w:val="pl-PL"/>
        </w:rPr>
        <w:t xml:space="preserve"> </w:t>
      </w:r>
      <w:r w:rsidRPr="00EE1D10">
        <w:rPr>
          <w:rFonts w:ascii="Arial" w:hAnsi="Arial" w:cs="Arial"/>
          <w:lang w:val="pl-PL"/>
        </w:rPr>
        <w:t>niniejszego</w:t>
      </w:r>
      <w:r w:rsidRPr="00EE1D10">
        <w:rPr>
          <w:rFonts w:ascii="Arial" w:hAnsi="Arial" w:cs="Arial"/>
          <w:spacing w:val="24"/>
          <w:lang w:val="pl-PL"/>
        </w:rPr>
        <w:t xml:space="preserve"> </w:t>
      </w:r>
      <w:r w:rsidRPr="00EE1D10">
        <w:rPr>
          <w:rFonts w:ascii="Arial" w:hAnsi="Arial" w:cs="Arial"/>
          <w:lang w:val="pl-PL"/>
        </w:rPr>
        <w:t>opracowania</w:t>
      </w:r>
      <w:r w:rsidRPr="00EE1D10">
        <w:rPr>
          <w:rFonts w:ascii="Arial" w:hAnsi="Arial" w:cs="Arial"/>
          <w:spacing w:val="24"/>
          <w:lang w:val="pl-PL"/>
        </w:rPr>
        <w:t xml:space="preserve"> </w:t>
      </w:r>
      <w:r w:rsidRPr="00EE1D10">
        <w:rPr>
          <w:rFonts w:ascii="Arial" w:hAnsi="Arial" w:cs="Arial"/>
          <w:lang w:val="pl-PL"/>
        </w:rPr>
        <w:t>posłużono</w:t>
      </w:r>
      <w:r w:rsidRPr="00EE1D10">
        <w:rPr>
          <w:rFonts w:ascii="Arial" w:hAnsi="Arial" w:cs="Arial"/>
          <w:spacing w:val="24"/>
          <w:lang w:val="pl-PL"/>
        </w:rPr>
        <w:t xml:space="preserve"> </w:t>
      </w:r>
      <w:r w:rsidRPr="00EE1D10">
        <w:rPr>
          <w:rFonts w:ascii="Arial" w:hAnsi="Arial" w:cs="Arial"/>
          <w:lang w:val="pl-PL"/>
        </w:rPr>
        <w:t>się</w:t>
      </w:r>
      <w:r w:rsidRPr="00EE1D10">
        <w:rPr>
          <w:rFonts w:ascii="Arial" w:hAnsi="Arial" w:cs="Arial"/>
          <w:spacing w:val="24"/>
          <w:lang w:val="pl-PL"/>
        </w:rPr>
        <w:t xml:space="preserve"> </w:t>
      </w:r>
      <w:r w:rsidRPr="00EE1D10">
        <w:rPr>
          <w:rFonts w:ascii="Arial" w:hAnsi="Arial" w:cs="Arial"/>
          <w:lang w:val="pl-PL"/>
        </w:rPr>
        <w:t>tzw.</w:t>
      </w:r>
      <w:r w:rsidRPr="00EE1D10">
        <w:rPr>
          <w:rFonts w:ascii="Arial" w:hAnsi="Arial" w:cs="Arial"/>
          <w:spacing w:val="25"/>
          <w:lang w:val="pl-PL"/>
        </w:rPr>
        <w:t xml:space="preserve"> </w:t>
      </w:r>
      <w:r w:rsidRPr="00EE1D10">
        <w:rPr>
          <w:rFonts w:ascii="Arial" w:hAnsi="Arial" w:cs="Arial"/>
          <w:lang w:val="pl-PL"/>
        </w:rPr>
        <w:t>jednostką</w:t>
      </w:r>
      <w:r w:rsidRPr="00EE1D10">
        <w:rPr>
          <w:rFonts w:ascii="Arial" w:hAnsi="Arial" w:cs="Arial"/>
          <w:spacing w:val="24"/>
          <w:lang w:val="pl-PL"/>
        </w:rPr>
        <w:t xml:space="preserve"> </w:t>
      </w:r>
      <w:r w:rsidRPr="00EE1D10">
        <w:rPr>
          <w:rFonts w:ascii="Arial" w:hAnsi="Arial" w:cs="Arial"/>
          <w:lang w:val="pl-PL"/>
        </w:rPr>
        <w:t>zapachową</w:t>
      </w:r>
      <w:r w:rsidRPr="00EE1D10">
        <w:rPr>
          <w:rFonts w:ascii="Arial" w:hAnsi="Arial" w:cs="Arial"/>
          <w:spacing w:val="26"/>
          <w:lang w:val="pl-PL"/>
        </w:rPr>
        <w:t xml:space="preserve"> </w:t>
      </w:r>
      <w:r w:rsidRPr="00EE1D10">
        <w:rPr>
          <w:rFonts w:ascii="Arial" w:hAnsi="Arial" w:cs="Arial"/>
          <w:lang w:val="pl-PL"/>
        </w:rPr>
        <w:t>(OU),</w:t>
      </w:r>
      <w:r w:rsidRPr="00EE1D10">
        <w:rPr>
          <w:rFonts w:ascii="Arial" w:hAnsi="Arial" w:cs="Arial"/>
          <w:spacing w:val="26"/>
          <w:lang w:val="pl-PL"/>
        </w:rPr>
        <w:t xml:space="preserve"> </w:t>
      </w:r>
      <w:r w:rsidRPr="00EE1D10">
        <w:rPr>
          <w:rFonts w:ascii="Arial" w:hAnsi="Arial" w:cs="Arial"/>
          <w:lang w:val="pl-PL"/>
        </w:rPr>
        <w:t>która odnosi się do ilości odorantów, które są zawarte w 1 m³ powietrza w sytuacji, gdy</w:t>
      </w:r>
      <w:r w:rsidRPr="00EE1D10">
        <w:rPr>
          <w:rFonts w:ascii="Arial" w:hAnsi="Arial" w:cs="Arial"/>
          <w:spacing w:val="13"/>
          <w:lang w:val="pl-PL"/>
        </w:rPr>
        <w:t xml:space="preserve"> </w:t>
      </w:r>
      <w:r w:rsidRPr="00EE1D10">
        <w:rPr>
          <w:rFonts w:ascii="Arial" w:hAnsi="Arial" w:cs="Arial"/>
          <w:lang w:val="pl-PL"/>
        </w:rPr>
        <w:t>stwierdza się osiągnięcie grupowego progu</w:t>
      </w:r>
      <w:r w:rsidRPr="00EE1D10">
        <w:rPr>
          <w:rFonts w:ascii="Arial" w:hAnsi="Arial" w:cs="Arial"/>
          <w:spacing w:val="-14"/>
          <w:lang w:val="pl-PL"/>
        </w:rPr>
        <w:t xml:space="preserve"> </w:t>
      </w:r>
      <w:r w:rsidRPr="00EE1D10">
        <w:rPr>
          <w:rFonts w:ascii="Arial" w:hAnsi="Arial" w:cs="Arial"/>
          <w:lang w:val="pl-PL"/>
        </w:rPr>
        <w:t>wyczuwalności.</w:t>
      </w:r>
    </w:p>
    <w:p w:rsidR="00EE1D10" w:rsidRPr="00EE1D10" w:rsidRDefault="00EE1D10" w:rsidP="009350BB">
      <w:pPr>
        <w:pStyle w:val="Tekstpodstawowy"/>
        <w:spacing w:line="360" w:lineRule="auto"/>
        <w:ind w:left="0" w:right="136"/>
        <w:jc w:val="both"/>
        <w:rPr>
          <w:rFonts w:ascii="Arial" w:hAnsi="Arial" w:cs="Arial"/>
          <w:lang w:val="pl-PL"/>
        </w:rPr>
      </w:pPr>
      <w:r w:rsidRPr="00EE1D10">
        <w:rPr>
          <w:rFonts w:ascii="Arial" w:hAnsi="Arial" w:cs="Arial"/>
          <w:lang w:val="pl-PL"/>
        </w:rPr>
        <w:t>Modelowanie przeprowadzono z zastosowaniem równania Pasquille'a, na którym</w:t>
      </w:r>
      <w:r w:rsidRPr="00EE1D10">
        <w:rPr>
          <w:rFonts w:ascii="Arial" w:hAnsi="Arial" w:cs="Arial"/>
          <w:spacing w:val="30"/>
          <w:lang w:val="pl-PL"/>
        </w:rPr>
        <w:t xml:space="preserve"> </w:t>
      </w:r>
      <w:r w:rsidRPr="00EE1D10">
        <w:rPr>
          <w:rFonts w:ascii="Arial" w:hAnsi="Arial" w:cs="Arial"/>
          <w:lang w:val="pl-PL"/>
        </w:rPr>
        <w:t>bazuje program Operat</w:t>
      </w:r>
      <w:r w:rsidRPr="00EE1D10">
        <w:rPr>
          <w:rFonts w:ascii="Arial" w:hAnsi="Arial" w:cs="Arial"/>
          <w:spacing w:val="-7"/>
          <w:lang w:val="pl-PL"/>
        </w:rPr>
        <w:t xml:space="preserve"> </w:t>
      </w:r>
      <w:r w:rsidRPr="00EE1D10">
        <w:rPr>
          <w:rFonts w:ascii="Arial" w:hAnsi="Arial" w:cs="Arial"/>
          <w:lang w:val="pl-PL"/>
        </w:rPr>
        <w:t>FB.</w:t>
      </w:r>
    </w:p>
    <w:p w:rsidR="00EE1D10" w:rsidRPr="00EE1D10" w:rsidRDefault="00EE1D10" w:rsidP="009350BB">
      <w:pPr>
        <w:spacing w:after="0" w:line="360" w:lineRule="auto"/>
        <w:ind w:right="133"/>
        <w:jc w:val="both"/>
        <w:rPr>
          <w:rFonts w:ascii="Arial" w:eastAsia="Calibri" w:hAnsi="Arial" w:cs="Arial"/>
          <w:sz w:val="24"/>
          <w:szCs w:val="24"/>
        </w:rPr>
      </w:pPr>
      <w:r w:rsidRPr="00EE1D10">
        <w:rPr>
          <w:rFonts w:ascii="Arial" w:eastAsia="Calibri" w:hAnsi="Arial" w:cs="Arial"/>
          <w:sz w:val="24"/>
          <w:szCs w:val="24"/>
        </w:rPr>
        <w:t>Z</w:t>
      </w:r>
      <w:r w:rsidRPr="00EE1D10">
        <w:rPr>
          <w:rFonts w:ascii="Arial" w:eastAsia="Calibri" w:hAnsi="Arial" w:cs="Arial"/>
          <w:spacing w:val="-7"/>
          <w:sz w:val="24"/>
          <w:szCs w:val="24"/>
        </w:rPr>
        <w:t xml:space="preserve"> </w:t>
      </w:r>
      <w:r w:rsidRPr="00EE1D10">
        <w:rPr>
          <w:rFonts w:ascii="Arial" w:eastAsia="Calibri" w:hAnsi="Arial" w:cs="Arial"/>
          <w:sz w:val="24"/>
          <w:szCs w:val="24"/>
        </w:rPr>
        <w:t>uwagi</w:t>
      </w:r>
      <w:r w:rsidRPr="00EE1D10">
        <w:rPr>
          <w:rFonts w:ascii="Arial" w:eastAsia="Calibri" w:hAnsi="Arial" w:cs="Arial"/>
          <w:spacing w:val="-7"/>
          <w:sz w:val="24"/>
          <w:szCs w:val="24"/>
        </w:rPr>
        <w:t xml:space="preserve"> </w:t>
      </w:r>
      <w:r w:rsidRPr="00EE1D10">
        <w:rPr>
          <w:rFonts w:ascii="Arial" w:eastAsia="Calibri" w:hAnsi="Arial" w:cs="Arial"/>
          <w:sz w:val="24"/>
          <w:szCs w:val="24"/>
        </w:rPr>
        <w:t>na</w:t>
      </w:r>
      <w:r w:rsidRPr="00EE1D10">
        <w:rPr>
          <w:rFonts w:ascii="Arial" w:eastAsia="Calibri" w:hAnsi="Arial" w:cs="Arial"/>
          <w:spacing w:val="-7"/>
          <w:sz w:val="24"/>
          <w:szCs w:val="24"/>
        </w:rPr>
        <w:t xml:space="preserve"> </w:t>
      </w:r>
      <w:r w:rsidRPr="00EE1D10">
        <w:rPr>
          <w:rFonts w:ascii="Arial" w:eastAsia="Calibri" w:hAnsi="Arial" w:cs="Arial"/>
          <w:sz w:val="24"/>
          <w:szCs w:val="24"/>
        </w:rPr>
        <w:t>brak</w:t>
      </w:r>
      <w:r w:rsidRPr="00EE1D10">
        <w:rPr>
          <w:rFonts w:ascii="Arial" w:eastAsia="Calibri" w:hAnsi="Arial" w:cs="Arial"/>
          <w:spacing w:val="-8"/>
          <w:sz w:val="24"/>
          <w:szCs w:val="24"/>
        </w:rPr>
        <w:t xml:space="preserve"> </w:t>
      </w:r>
      <w:r w:rsidRPr="00EE1D10">
        <w:rPr>
          <w:rFonts w:ascii="Arial" w:eastAsia="Calibri" w:hAnsi="Arial" w:cs="Arial"/>
          <w:sz w:val="24"/>
          <w:szCs w:val="24"/>
        </w:rPr>
        <w:t>zweryfikowanych</w:t>
      </w:r>
      <w:r w:rsidRPr="00EE1D10">
        <w:rPr>
          <w:rFonts w:ascii="Arial" w:eastAsia="Calibri" w:hAnsi="Arial" w:cs="Arial"/>
          <w:spacing w:val="-6"/>
          <w:sz w:val="24"/>
          <w:szCs w:val="24"/>
        </w:rPr>
        <w:t xml:space="preserve"> </w:t>
      </w:r>
      <w:r w:rsidRPr="00EE1D10">
        <w:rPr>
          <w:rFonts w:ascii="Arial" w:eastAsia="Calibri" w:hAnsi="Arial" w:cs="Arial"/>
          <w:sz w:val="24"/>
          <w:szCs w:val="24"/>
        </w:rPr>
        <w:t>źródeł</w:t>
      </w:r>
      <w:r w:rsidRPr="00EE1D10">
        <w:rPr>
          <w:rFonts w:ascii="Arial" w:eastAsia="Calibri" w:hAnsi="Arial" w:cs="Arial"/>
          <w:spacing w:val="-7"/>
          <w:sz w:val="24"/>
          <w:szCs w:val="24"/>
        </w:rPr>
        <w:t xml:space="preserve"> </w:t>
      </w:r>
      <w:r w:rsidRPr="00EE1D10">
        <w:rPr>
          <w:rFonts w:ascii="Arial" w:eastAsia="Calibri" w:hAnsi="Arial" w:cs="Arial"/>
          <w:sz w:val="24"/>
          <w:szCs w:val="24"/>
        </w:rPr>
        <w:t>literaturowych</w:t>
      </w:r>
      <w:r w:rsidRPr="00EE1D10">
        <w:rPr>
          <w:rFonts w:ascii="Arial" w:eastAsia="Calibri" w:hAnsi="Arial" w:cs="Arial"/>
          <w:spacing w:val="-6"/>
          <w:sz w:val="24"/>
          <w:szCs w:val="24"/>
        </w:rPr>
        <w:t xml:space="preserve"> </w:t>
      </w:r>
      <w:r w:rsidRPr="00EE1D10">
        <w:rPr>
          <w:rFonts w:ascii="Arial" w:eastAsia="Calibri" w:hAnsi="Arial" w:cs="Arial"/>
          <w:sz w:val="24"/>
          <w:szCs w:val="24"/>
        </w:rPr>
        <w:t>dla</w:t>
      </w:r>
      <w:r w:rsidRPr="00EE1D10">
        <w:rPr>
          <w:rFonts w:ascii="Arial" w:eastAsia="Calibri" w:hAnsi="Arial" w:cs="Arial"/>
          <w:spacing w:val="-7"/>
          <w:sz w:val="24"/>
          <w:szCs w:val="24"/>
        </w:rPr>
        <w:t xml:space="preserve"> </w:t>
      </w:r>
      <w:r w:rsidRPr="00EE1D10">
        <w:rPr>
          <w:rFonts w:ascii="Arial" w:eastAsia="Calibri" w:hAnsi="Arial" w:cs="Arial"/>
          <w:sz w:val="24"/>
          <w:szCs w:val="24"/>
        </w:rPr>
        <w:t>stad</w:t>
      </w:r>
      <w:r w:rsidRPr="00EE1D10">
        <w:rPr>
          <w:rFonts w:ascii="Arial" w:eastAsia="Calibri" w:hAnsi="Arial" w:cs="Arial"/>
          <w:spacing w:val="-6"/>
          <w:sz w:val="24"/>
          <w:szCs w:val="24"/>
        </w:rPr>
        <w:t xml:space="preserve"> </w:t>
      </w:r>
      <w:r w:rsidRPr="00EE1D10">
        <w:rPr>
          <w:rFonts w:ascii="Arial" w:eastAsia="Calibri" w:hAnsi="Arial" w:cs="Arial"/>
          <w:sz w:val="24"/>
          <w:szCs w:val="24"/>
        </w:rPr>
        <w:t>rodzicielskich</w:t>
      </w:r>
      <w:r w:rsidRPr="00EE1D10">
        <w:rPr>
          <w:rFonts w:ascii="Arial" w:eastAsia="Calibri" w:hAnsi="Arial" w:cs="Arial"/>
          <w:spacing w:val="-6"/>
          <w:sz w:val="24"/>
          <w:szCs w:val="24"/>
        </w:rPr>
        <w:t xml:space="preserve"> </w:t>
      </w:r>
      <w:r w:rsidRPr="00EE1D10">
        <w:rPr>
          <w:rFonts w:ascii="Arial" w:eastAsia="Calibri" w:hAnsi="Arial" w:cs="Arial"/>
          <w:sz w:val="24"/>
          <w:szCs w:val="24"/>
        </w:rPr>
        <w:t>przyjęto</w:t>
      </w:r>
      <w:r w:rsidRPr="00EE1D10">
        <w:rPr>
          <w:rFonts w:ascii="Arial" w:eastAsia="Calibri" w:hAnsi="Arial" w:cs="Arial"/>
          <w:spacing w:val="-7"/>
          <w:sz w:val="24"/>
          <w:szCs w:val="24"/>
        </w:rPr>
        <w:t xml:space="preserve"> </w:t>
      </w:r>
      <w:r w:rsidRPr="00EE1D10">
        <w:rPr>
          <w:rFonts w:ascii="Arial" w:eastAsia="Calibri" w:hAnsi="Arial" w:cs="Arial"/>
          <w:sz w:val="24"/>
          <w:szCs w:val="24"/>
        </w:rPr>
        <w:t>średni wskaźnik</w:t>
      </w:r>
      <w:r w:rsidRPr="00EE1D10">
        <w:rPr>
          <w:rFonts w:ascii="Arial" w:eastAsia="Calibri" w:hAnsi="Arial" w:cs="Arial"/>
          <w:spacing w:val="21"/>
          <w:sz w:val="24"/>
          <w:szCs w:val="24"/>
        </w:rPr>
        <w:t xml:space="preserve"> </w:t>
      </w:r>
      <w:r w:rsidRPr="00EE1D10">
        <w:rPr>
          <w:rFonts w:ascii="Arial" w:eastAsia="Calibri" w:hAnsi="Arial" w:cs="Arial"/>
          <w:sz w:val="24"/>
          <w:szCs w:val="24"/>
        </w:rPr>
        <w:t>emisji</w:t>
      </w:r>
      <w:r w:rsidRPr="00EE1D10">
        <w:rPr>
          <w:rFonts w:ascii="Arial" w:eastAsia="Calibri" w:hAnsi="Arial" w:cs="Arial"/>
          <w:spacing w:val="24"/>
          <w:sz w:val="24"/>
          <w:szCs w:val="24"/>
        </w:rPr>
        <w:t xml:space="preserve"> </w:t>
      </w:r>
      <w:r w:rsidRPr="00EE1D10">
        <w:rPr>
          <w:rFonts w:ascii="Arial" w:eastAsia="Calibri" w:hAnsi="Arial" w:cs="Arial"/>
          <w:sz w:val="24"/>
          <w:szCs w:val="24"/>
        </w:rPr>
        <w:t>odorów</w:t>
      </w:r>
      <w:r w:rsidRPr="00EE1D10">
        <w:rPr>
          <w:rFonts w:ascii="Arial" w:eastAsia="Calibri" w:hAnsi="Arial" w:cs="Arial"/>
          <w:spacing w:val="22"/>
          <w:sz w:val="24"/>
          <w:szCs w:val="24"/>
        </w:rPr>
        <w:t xml:space="preserve"> </w:t>
      </w:r>
      <w:r w:rsidRPr="00EE1D10">
        <w:rPr>
          <w:rFonts w:ascii="Arial" w:eastAsia="Calibri" w:hAnsi="Arial" w:cs="Arial"/>
          <w:sz w:val="24"/>
          <w:szCs w:val="24"/>
        </w:rPr>
        <w:t>jak</w:t>
      </w:r>
      <w:r w:rsidRPr="00EE1D10">
        <w:rPr>
          <w:rFonts w:ascii="Arial" w:eastAsia="Calibri" w:hAnsi="Arial" w:cs="Arial"/>
          <w:spacing w:val="22"/>
          <w:sz w:val="24"/>
          <w:szCs w:val="24"/>
        </w:rPr>
        <w:t xml:space="preserve"> </w:t>
      </w:r>
      <w:r w:rsidRPr="00EE1D10">
        <w:rPr>
          <w:rFonts w:ascii="Arial" w:eastAsia="Calibri" w:hAnsi="Arial" w:cs="Arial"/>
          <w:sz w:val="24"/>
          <w:szCs w:val="24"/>
        </w:rPr>
        <w:t>dla</w:t>
      </w:r>
      <w:r w:rsidRPr="00EE1D10">
        <w:rPr>
          <w:rFonts w:ascii="Arial" w:eastAsia="Calibri" w:hAnsi="Arial" w:cs="Arial"/>
          <w:spacing w:val="22"/>
          <w:sz w:val="24"/>
          <w:szCs w:val="24"/>
        </w:rPr>
        <w:t xml:space="preserve"> </w:t>
      </w:r>
      <w:r w:rsidRPr="00EE1D10">
        <w:rPr>
          <w:rFonts w:ascii="Arial" w:eastAsia="Calibri" w:hAnsi="Arial" w:cs="Arial"/>
          <w:sz w:val="24"/>
          <w:szCs w:val="24"/>
        </w:rPr>
        <w:t>hodowli</w:t>
      </w:r>
      <w:r w:rsidRPr="00EE1D10">
        <w:rPr>
          <w:rFonts w:ascii="Arial" w:eastAsia="Calibri" w:hAnsi="Arial" w:cs="Arial"/>
          <w:spacing w:val="22"/>
          <w:sz w:val="24"/>
          <w:szCs w:val="24"/>
        </w:rPr>
        <w:t xml:space="preserve"> </w:t>
      </w:r>
      <w:r w:rsidRPr="00EE1D10">
        <w:rPr>
          <w:rFonts w:ascii="Arial" w:eastAsia="Calibri" w:hAnsi="Arial" w:cs="Arial"/>
          <w:sz w:val="24"/>
          <w:szCs w:val="24"/>
        </w:rPr>
        <w:t>brojlerów,</w:t>
      </w:r>
      <w:r w:rsidRPr="00EE1D10">
        <w:rPr>
          <w:rFonts w:ascii="Arial" w:eastAsia="Calibri" w:hAnsi="Arial" w:cs="Arial"/>
          <w:spacing w:val="22"/>
          <w:sz w:val="24"/>
          <w:szCs w:val="24"/>
        </w:rPr>
        <w:t xml:space="preserve"> </w:t>
      </w:r>
      <w:r w:rsidRPr="00EE1D10">
        <w:rPr>
          <w:rFonts w:ascii="Arial" w:eastAsia="Calibri" w:hAnsi="Arial" w:cs="Arial"/>
          <w:sz w:val="24"/>
          <w:szCs w:val="24"/>
        </w:rPr>
        <w:t>wynoszący</w:t>
      </w:r>
      <w:r w:rsidRPr="00EE1D10">
        <w:rPr>
          <w:rFonts w:ascii="Arial" w:eastAsia="Calibri" w:hAnsi="Arial" w:cs="Arial"/>
          <w:spacing w:val="25"/>
          <w:sz w:val="24"/>
          <w:szCs w:val="24"/>
        </w:rPr>
        <w:t xml:space="preserve"> </w:t>
      </w:r>
      <w:r w:rsidRPr="00EE1D10">
        <w:rPr>
          <w:rFonts w:ascii="Arial" w:eastAsia="Calibri" w:hAnsi="Arial" w:cs="Arial"/>
          <w:sz w:val="24"/>
          <w:szCs w:val="24"/>
        </w:rPr>
        <w:t>około</w:t>
      </w:r>
      <w:r w:rsidRPr="00EE1D10">
        <w:rPr>
          <w:rFonts w:ascii="Arial" w:eastAsia="Calibri" w:hAnsi="Arial" w:cs="Arial"/>
          <w:spacing w:val="24"/>
          <w:sz w:val="24"/>
          <w:szCs w:val="24"/>
        </w:rPr>
        <w:t xml:space="preserve"> </w:t>
      </w:r>
      <w:r w:rsidRPr="00EE1D10">
        <w:rPr>
          <w:rFonts w:ascii="Arial" w:eastAsia="Calibri" w:hAnsi="Arial" w:cs="Arial"/>
          <w:b/>
          <w:bCs/>
          <w:sz w:val="24"/>
          <w:szCs w:val="24"/>
        </w:rPr>
        <w:t>0,24</w:t>
      </w:r>
      <w:r w:rsidRPr="00EE1D10">
        <w:rPr>
          <w:rFonts w:ascii="Arial" w:eastAsia="Calibri" w:hAnsi="Arial" w:cs="Arial"/>
          <w:b/>
          <w:bCs/>
          <w:spacing w:val="23"/>
          <w:sz w:val="24"/>
          <w:szCs w:val="24"/>
        </w:rPr>
        <w:t xml:space="preserve"> </w:t>
      </w:r>
      <w:r w:rsidRPr="00EE1D10">
        <w:rPr>
          <w:rFonts w:ascii="Arial" w:eastAsia="Calibri" w:hAnsi="Arial" w:cs="Arial"/>
          <w:b/>
          <w:bCs/>
          <w:sz w:val="24"/>
          <w:szCs w:val="24"/>
        </w:rPr>
        <w:t>OU/s</w:t>
      </w:r>
      <w:r w:rsidRPr="00EE1D10">
        <w:rPr>
          <w:rFonts w:ascii="Arial" w:eastAsia="Calibri" w:hAnsi="Arial" w:cs="Arial"/>
          <w:b/>
          <w:bCs/>
          <w:spacing w:val="22"/>
          <w:sz w:val="24"/>
          <w:szCs w:val="24"/>
        </w:rPr>
        <w:t xml:space="preserve"> </w:t>
      </w:r>
      <w:r w:rsidRPr="00EE1D10">
        <w:rPr>
          <w:rFonts w:ascii="Arial" w:eastAsia="Calibri" w:hAnsi="Arial" w:cs="Arial"/>
          <w:b/>
          <w:bCs/>
          <w:sz w:val="24"/>
          <w:szCs w:val="24"/>
        </w:rPr>
        <w:t>ptaka</w:t>
      </w:r>
      <w:r w:rsidRPr="00EE1D10">
        <w:rPr>
          <w:rFonts w:ascii="Arial" w:eastAsia="Calibri" w:hAnsi="Arial" w:cs="Arial"/>
          <w:b/>
          <w:bCs/>
          <w:spacing w:val="21"/>
          <w:sz w:val="24"/>
          <w:szCs w:val="24"/>
        </w:rPr>
        <w:t xml:space="preserve"> </w:t>
      </w:r>
      <w:r w:rsidRPr="00EE1D10">
        <w:rPr>
          <w:rFonts w:ascii="Arial" w:eastAsia="Calibri" w:hAnsi="Arial" w:cs="Arial"/>
          <w:b/>
          <w:bCs/>
          <w:sz w:val="24"/>
          <w:szCs w:val="24"/>
        </w:rPr>
        <w:t>(864</w:t>
      </w:r>
      <w:r w:rsidRPr="00EE1D10">
        <w:rPr>
          <w:rFonts w:ascii="Arial" w:eastAsia="Calibri" w:hAnsi="Arial" w:cs="Arial"/>
          <w:b/>
          <w:bCs/>
          <w:w w:val="99"/>
          <w:sz w:val="24"/>
          <w:szCs w:val="24"/>
        </w:rPr>
        <w:t xml:space="preserve"> </w:t>
      </w:r>
      <w:r w:rsidRPr="00EE1D10">
        <w:rPr>
          <w:rFonts w:ascii="Arial" w:eastAsia="Calibri" w:hAnsi="Arial" w:cs="Arial"/>
          <w:b/>
          <w:bCs/>
          <w:sz w:val="24"/>
          <w:szCs w:val="24"/>
        </w:rPr>
        <w:t>OU/h</w:t>
      </w:r>
      <w:r w:rsidRPr="00EE1D10">
        <w:rPr>
          <w:rFonts w:ascii="Arial" w:eastAsia="Calibri" w:hAnsi="Arial" w:cs="Arial"/>
          <w:b/>
          <w:bCs/>
          <w:spacing w:val="21"/>
          <w:sz w:val="24"/>
          <w:szCs w:val="24"/>
        </w:rPr>
        <w:t xml:space="preserve"> </w:t>
      </w:r>
      <w:r w:rsidRPr="00EE1D10">
        <w:rPr>
          <w:rFonts w:ascii="Arial" w:eastAsia="Calibri" w:hAnsi="Arial" w:cs="Arial"/>
          <w:b/>
          <w:bCs/>
          <w:sz w:val="24"/>
          <w:szCs w:val="24"/>
        </w:rPr>
        <w:t>ptaka)</w:t>
      </w:r>
      <w:r w:rsidRPr="00EE1D10">
        <w:rPr>
          <w:rFonts w:ascii="Arial" w:eastAsia="Calibri" w:hAnsi="Arial" w:cs="Arial"/>
          <w:b/>
          <w:bCs/>
          <w:spacing w:val="22"/>
          <w:sz w:val="24"/>
          <w:szCs w:val="24"/>
        </w:rPr>
        <w:t xml:space="preserve"> </w:t>
      </w:r>
      <w:r w:rsidRPr="00EE1D10">
        <w:rPr>
          <w:rFonts w:ascii="Arial" w:eastAsia="Calibri" w:hAnsi="Arial" w:cs="Arial"/>
          <w:sz w:val="24"/>
          <w:szCs w:val="24"/>
        </w:rPr>
        <w:t>(OginkAmon</w:t>
      </w:r>
      <w:r w:rsidRPr="00EE1D10">
        <w:rPr>
          <w:rFonts w:ascii="Arial" w:eastAsia="Calibri" w:hAnsi="Arial" w:cs="Arial"/>
          <w:spacing w:val="22"/>
          <w:sz w:val="24"/>
          <w:szCs w:val="24"/>
        </w:rPr>
        <w:t xml:space="preserve"> </w:t>
      </w:r>
      <w:r w:rsidRPr="00EE1D10">
        <w:rPr>
          <w:rFonts w:ascii="Arial" w:eastAsia="Calibri" w:hAnsi="Arial" w:cs="Arial"/>
          <w:sz w:val="24"/>
          <w:szCs w:val="24"/>
        </w:rPr>
        <w:t>i</w:t>
      </w:r>
      <w:r w:rsidRPr="00EE1D10">
        <w:rPr>
          <w:rFonts w:ascii="Arial" w:eastAsia="Calibri" w:hAnsi="Arial" w:cs="Arial"/>
          <w:spacing w:val="21"/>
          <w:sz w:val="24"/>
          <w:szCs w:val="24"/>
        </w:rPr>
        <w:t xml:space="preserve"> </w:t>
      </w:r>
      <w:r w:rsidRPr="00EE1D10">
        <w:rPr>
          <w:rFonts w:ascii="Arial" w:eastAsia="Calibri" w:hAnsi="Arial" w:cs="Arial"/>
          <w:sz w:val="24"/>
          <w:szCs w:val="24"/>
        </w:rPr>
        <w:t>Groot</w:t>
      </w:r>
      <w:r w:rsidRPr="00EE1D10">
        <w:rPr>
          <w:rFonts w:ascii="Arial" w:eastAsia="Calibri" w:hAnsi="Arial" w:cs="Arial"/>
          <w:spacing w:val="22"/>
          <w:sz w:val="24"/>
          <w:szCs w:val="24"/>
        </w:rPr>
        <w:t xml:space="preserve"> </w:t>
      </w:r>
      <w:r w:rsidRPr="00EE1D10">
        <w:rPr>
          <w:rFonts w:ascii="Arial" w:eastAsia="Calibri" w:hAnsi="Arial" w:cs="Arial"/>
          <w:sz w:val="24"/>
          <w:szCs w:val="24"/>
        </w:rPr>
        <w:t>Koerkamp.</w:t>
      </w:r>
      <w:r w:rsidRPr="00EE1D10">
        <w:rPr>
          <w:rFonts w:ascii="Arial" w:eastAsia="Calibri" w:hAnsi="Arial" w:cs="Arial"/>
          <w:spacing w:val="25"/>
          <w:sz w:val="24"/>
          <w:szCs w:val="24"/>
        </w:rPr>
        <w:t xml:space="preserve"> </w:t>
      </w:r>
      <w:r w:rsidRPr="00EE1D10">
        <w:rPr>
          <w:rFonts w:ascii="Arial" w:eastAsia="Calibri" w:hAnsi="Arial" w:cs="Arial"/>
          <w:sz w:val="24"/>
          <w:szCs w:val="24"/>
        </w:rPr>
        <w:t>„</w:t>
      </w:r>
      <w:r w:rsidRPr="00EE1D10">
        <w:rPr>
          <w:rFonts w:ascii="Arial" w:eastAsia="Calibri" w:hAnsi="Arial" w:cs="Arial"/>
          <w:i/>
          <w:sz w:val="24"/>
          <w:szCs w:val="24"/>
        </w:rPr>
        <w:t>Comparison</w:t>
      </w:r>
      <w:r w:rsidRPr="00EE1D10">
        <w:rPr>
          <w:rFonts w:ascii="Arial" w:eastAsia="Calibri" w:hAnsi="Arial" w:cs="Arial"/>
          <w:i/>
          <w:spacing w:val="20"/>
          <w:sz w:val="24"/>
          <w:szCs w:val="24"/>
        </w:rPr>
        <w:t xml:space="preserve"> </w:t>
      </w:r>
      <w:r w:rsidRPr="00EE1D10">
        <w:rPr>
          <w:rFonts w:ascii="Arial" w:eastAsia="Calibri" w:hAnsi="Arial" w:cs="Arial"/>
          <w:i/>
          <w:sz w:val="24"/>
          <w:szCs w:val="24"/>
        </w:rPr>
        <w:t>of</w:t>
      </w:r>
      <w:r w:rsidRPr="00EE1D10">
        <w:rPr>
          <w:rFonts w:ascii="Arial" w:eastAsia="Calibri" w:hAnsi="Arial" w:cs="Arial"/>
          <w:i/>
          <w:spacing w:val="22"/>
          <w:sz w:val="24"/>
          <w:szCs w:val="24"/>
        </w:rPr>
        <w:t xml:space="preserve"> </w:t>
      </w:r>
      <w:r w:rsidRPr="00EE1D10">
        <w:rPr>
          <w:rFonts w:ascii="Arial" w:eastAsia="Calibri" w:hAnsi="Arial" w:cs="Arial"/>
          <w:i/>
          <w:sz w:val="24"/>
          <w:szCs w:val="24"/>
        </w:rPr>
        <w:t>odour</w:t>
      </w:r>
      <w:r w:rsidRPr="00EE1D10">
        <w:rPr>
          <w:rFonts w:ascii="Arial" w:eastAsia="Calibri" w:hAnsi="Arial" w:cs="Arial"/>
          <w:i/>
          <w:spacing w:val="21"/>
          <w:sz w:val="24"/>
          <w:szCs w:val="24"/>
        </w:rPr>
        <w:t xml:space="preserve"> </w:t>
      </w:r>
      <w:r w:rsidRPr="00EE1D10">
        <w:rPr>
          <w:rFonts w:ascii="Arial" w:eastAsia="Calibri" w:hAnsi="Arial" w:cs="Arial"/>
          <w:i/>
          <w:sz w:val="24"/>
          <w:szCs w:val="24"/>
        </w:rPr>
        <w:t>emissions</w:t>
      </w:r>
      <w:r w:rsidRPr="00EE1D10">
        <w:rPr>
          <w:rFonts w:ascii="Arial" w:eastAsia="Calibri" w:hAnsi="Arial" w:cs="Arial"/>
          <w:i/>
          <w:spacing w:val="21"/>
          <w:sz w:val="24"/>
          <w:szCs w:val="24"/>
        </w:rPr>
        <w:t xml:space="preserve"> </w:t>
      </w:r>
      <w:r w:rsidRPr="00EE1D10">
        <w:rPr>
          <w:rFonts w:ascii="Arial" w:eastAsia="Calibri" w:hAnsi="Arial" w:cs="Arial"/>
          <w:i/>
          <w:sz w:val="24"/>
          <w:szCs w:val="24"/>
        </w:rPr>
        <w:t>from</w:t>
      </w:r>
      <w:r w:rsidRPr="00EE1D10">
        <w:rPr>
          <w:rFonts w:ascii="Arial" w:eastAsia="Calibri" w:hAnsi="Arial" w:cs="Arial"/>
          <w:i/>
          <w:spacing w:val="21"/>
          <w:sz w:val="24"/>
          <w:szCs w:val="24"/>
        </w:rPr>
        <w:t xml:space="preserve"> </w:t>
      </w:r>
      <w:r w:rsidRPr="00EE1D10">
        <w:rPr>
          <w:rFonts w:ascii="Arial" w:eastAsia="Calibri" w:hAnsi="Arial" w:cs="Arial"/>
          <w:i/>
          <w:sz w:val="24"/>
          <w:szCs w:val="24"/>
        </w:rPr>
        <w:t>animal housing</w:t>
      </w:r>
      <w:r w:rsidRPr="00EE1D10">
        <w:rPr>
          <w:rFonts w:ascii="Arial" w:eastAsia="Calibri" w:hAnsi="Arial" w:cs="Arial"/>
          <w:i/>
          <w:spacing w:val="16"/>
          <w:sz w:val="24"/>
          <w:szCs w:val="24"/>
        </w:rPr>
        <w:t xml:space="preserve"> </w:t>
      </w:r>
      <w:r w:rsidRPr="00EE1D10">
        <w:rPr>
          <w:rFonts w:ascii="Arial" w:eastAsia="Calibri" w:hAnsi="Arial" w:cs="Arial"/>
          <w:i/>
          <w:sz w:val="24"/>
          <w:szCs w:val="24"/>
        </w:rPr>
        <w:t>systems</w:t>
      </w:r>
      <w:r w:rsidRPr="00EE1D10">
        <w:rPr>
          <w:rFonts w:ascii="Arial" w:eastAsia="Calibri" w:hAnsi="Arial" w:cs="Arial"/>
          <w:i/>
          <w:spacing w:val="18"/>
          <w:sz w:val="24"/>
          <w:szCs w:val="24"/>
        </w:rPr>
        <w:t xml:space="preserve"> </w:t>
      </w:r>
      <w:r w:rsidRPr="00EE1D10">
        <w:rPr>
          <w:rFonts w:ascii="Arial" w:eastAsia="Calibri" w:hAnsi="Arial" w:cs="Arial"/>
          <w:i/>
          <w:sz w:val="24"/>
          <w:szCs w:val="24"/>
        </w:rPr>
        <w:t>with</w:t>
      </w:r>
      <w:r w:rsidRPr="00EE1D10">
        <w:rPr>
          <w:rFonts w:ascii="Arial" w:eastAsia="Calibri" w:hAnsi="Arial" w:cs="Arial"/>
          <w:i/>
          <w:spacing w:val="14"/>
          <w:sz w:val="24"/>
          <w:szCs w:val="24"/>
        </w:rPr>
        <w:t xml:space="preserve"> </w:t>
      </w:r>
      <w:r w:rsidRPr="00EE1D10">
        <w:rPr>
          <w:rFonts w:ascii="Arial" w:eastAsia="Calibri" w:hAnsi="Arial" w:cs="Arial"/>
          <w:i/>
          <w:sz w:val="24"/>
          <w:szCs w:val="24"/>
        </w:rPr>
        <w:t>low</w:t>
      </w:r>
      <w:r w:rsidRPr="00EE1D10">
        <w:rPr>
          <w:rFonts w:ascii="Arial" w:eastAsia="Calibri" w:hAnsi="Arial" w:cs="Arial"/>
          <w:i/>
          <w:spacing w:val="16"/>
          <w:sz w:val="24"/>
          <w:szCs w:val="24"/>
        </w:rPr>
        <w:t xml:space="preserve"> </w:t>
      </w:r>
      <w:r w:rsidRPr="00EE1D10">
        <w:rPr>
          <w:rFonts w:ascii="Arial" w:eastAsia="Calibri" w:hAnsi="Arial" w:cs="Arial"/>
          <w:i/>
          <w:sz w:val="24"/>
          <w:szCs w:val="24"/>
        </w:rPr>
        <w:t>ammonia</w:t>
      </w:r>
      <w:r w:rsidRPr="00EE1D10">
        <w:rPr>
          <w:rFonts w:ascii="Arial" w:eastAsia="Calibri" w:hAnsi="Arial" w:cs="Arial"/>
          <w:i/>
          <w:spacing w:val="16"/>
          <w:sz w:val="24"/>
          <w:szCs w:val="24"/>
        </w:rPr>
        <w:t xml:space="preserve"> </w:t>
      </w:r>
      <w:r w:rsidRPr="00EE1D10">
        <w:rPr>
          <w:rFonts w:ascii="Arial" w:eastAsia="Calibri" w:hAnsi="Arial" w:cs="Arial"/>
          <w:i/>
          <w:sz w:val="24"/>
          <w:szCs w:val="24"/>
        </w:rPr>
        <w:t>emissions</w:t>
      </w:r>
      <w:r w:rsidRPr="00EE1D10">
        <w:rPr>
          <w:rFonts w:ascii="Arial" w:eastAsia="Calibri" w:hAnsi="Arial" w:cs="Arial"/>
          <w:sz w:val="24"/>
          <w:szCs w:val="24"/>
        </w:rPr>
        <w:t>”</w:t>
      </w:r>
      <w:r w:rsidRPr="00EE1D10">
        <w:rPr>
          <w:rFonts w:ascii="Arial" w:eastAsia="Calibri" w:hAnsi="Arial" w:cs="Arial"/>
          <w:spacing w:val="18"/>
          <w:sz w:val="24"/>
          <w:szCs w:val="24"/>
        </w:rPr>
        <w:t xml:space="preserve"> </w:t>
      </w:r>
      <w:r w:rsidRPr="00EE1D10">
        <w:rPr>
          <w:rFonts w:ascii="Arial" w:eastAsia="Calibri" w:hAnsi="Arial" w:cs="Arial"/>
          <w:sz w:val="24"/>
          <w:szCs w:val="24"/>
        </w:rPr>
        <w:t>Water</w:t>
      </w:r>
      <w:r w:rsidRPr="00EE1D10">
        <w:rPr>
          <w:rFonts w:ascii="Arial" w:eastAsia="Calibri" w:hAnsi="Arial" w:cs="Arial"/>
          <w:spacing w:val="16"/>
          <w:sz w:val="24"/>
          <w:szCs w:val="24"/>
        </w:rPr>
        <w:t xml:space="preserve"> </w:t>
      </w:r>
      <w:r w:rsidRPr="00EE1D10">
        <w:rPr>
          <w:rFonts w:ascii="Arial" w:eastAsia="Calibri" w:hAnsi="Arial" w:cs="Arial"/>
          <w:sz w:val="24"/>
          <w:szCs w:val="24"/>
        </w:rPr>
        <w:t>Sci.</w:t>
      </w:r>
      <w:r w:rsidRPr="00EE1D10">
        <w:rPr>
          <w:rFonts w:ascii="Arial" w:eastAsia="Calibri" w:hAnsi="Arial" w:cs="Arial"/>
          <w:spacing w:val="18"/>
          <w:sz w:val="24"/>
          <w:szCs w:val="24"/>
        </w:rPr>
        <w:t xml:space="preserve"> </w:t>
      </w:r>
      <w:r w:rsidRPr="00EE1D10">
        <w:rPr>
          <w:rFonts w:ascii="Arial" w:eastAsia="Calibri" w:hAnsi="Arial" w:cs="Arial"/>
          <w:sz w:val="24"/>
          <w:szCs w:val="24"/>
        </w:rPr>
        <w:t>Technology</w:t>
      </w:r>
      <w:r w:rsidRPr="00EE1D10">
        <w:rPr>
          <w:rFonts w:ascii="Arial" w:eastAsia="Calibri" w:hAnsi="Arial" w:cs="Arial"/>
          <w:spacing w:val="14"/>
          <w:sz w:val="24"/>
          <w:szCs w:val="24"/>
        </w:rPr>
        <w:t xml:space="preserve"> </w:t>
      </w:r>
      <w:r w:rsidRPr="00EE1D10">
        <w:rPr>
          <w:rFonts w:ascii="Arial" w:eastAsia="Calibri" w:hAnsi="Arial" w:cs="Arial"/>
          <w:sz w:val="24"/>
          <w:szCs w:val="24"/>
        </w:rPr>
        <w:t>2</w:t>
      </w:r>
      <w:r w:rsidRPr="00EE1D10">
        <w:rPr>
          <w:rFonts w:ascii="Arial" w:eastAsia="Calibri" w:hAnsi="Arial" w:cs="Arial"/>
          <w:spacing w:val="17"/>
          <w:sz w:val="24"/>
          <w:szCs w:val="24"/>
        </w:rPr>
        <w:t xml:space="preserve"> </w:t>
      </w:r>
      <w:r w:rsidRPr="00EE1D10">
        <w:rPr>
          <w:rFonts w:ascii="Arial" w:eastAsia="Calibri" w:hAnsi="Arial" w:cs="Arial"/>
          <w:sz w:val="24"/>
          <w:szCs w:val="24"/>
        </w:rPr>
        <w:t>001)</w:t>
      </w:r>
      <w:r w:rsidRPr="00EE1D10">
        <w:rPr>
          <w:rFonts w:ascii="Arial" w:eastAsia="Calibri" w:hAnsi="Arial" w:cs="Arial"/>
          <w:b/>
          <w:bCs/>
          <w:i/>
          <w:sz w:val="24"/>
          <w:szCs w:val="24"/>
        </w:rPr>
        <w:t>.</w:t>
      </w:r>
      <w:r w:rsidRPr="00EE1D10">
        <w:rPr>
          <w:rFonts w:ascii="Arial" w:eastAsia="Calibri" w:hAnsi="Arial" w:cs="Arial"/>
          <w:b/>
          <w:bCs/>
          <w:i/>
          <w:spacing w:val="16"/>
          <w:sz w:val="24"/>
          <w:szCs w:val="24"/>
        </w:rPr>
        <w:t xml:space="preserve"> </w:t>
      </w:r>
      <w:r w:rsidRPr="00EE1D10">
        <w:rPr>
          <w:rFonts w:ascii="Arial" w:eastAsia="Calibri" w:hAnsi="Arial" w:cs="Arial"/>
          <w:sz w:val="24"/>
          <w:szCs w:val="24"/>
        </w:rPr>
        <w:t>Emisję</w:t>
      </w:r>
      <w:r w:rsidRPr="00EE1D10">
        <w:rPr>
          <w:rFonts w:ascii="Arial" w:eastAsia="Calibri" w:hAnsi="Arial" w:cs="Arial"/>
          <w:spacing w:val="16"/>
          <w:sz w:val="24"/>
          <w:szCs w:val="24"/>
        </w:rPr>
        <w:t xml:space="preserve"> </w:t>
      </w:r>
      <w:r w:rsidRPr="00EE1D10">
        <w:rPr>
          <w:rFonts w:ascii="Arial" w:eastAsia="Calibri" w:hAnsi="Arial" w:cs="Arial"/>
          <w:sz w:val="24"/>
          <w:szCs w:val="24"/>
        </w:rPr>
        <w:t>odoru obliczono mnożąc wskaźnik emisji odoru przez liczbę zwierząt przebywających w</w:t>
      </w:r>
      <w:r w:rsidRPr="00EE1D10">
        <w:rPr>
          <w:rFonts w:ascii="Arial" w:eastAsia="Calibri" w:hAnsi="Arial" w:cs="Arial"/>
          <w:spacing w:val="35"/>
          <w:sz w:val="24"/>
          <w:szCs w:val="24"/>
        </w:rPr>
        <w:t xml:space="preserve"> </w:t>
      </w:r>
      <w:r w:rsidRPr="00EE1D10">
        <w:rPr>
          <w:rFonts w:ascii="Arial" w:eastAsia="Calibri" w:hAnsi="Arial" w:cs="Arial"/>
          <w:sz w:val="24"/>
          <w:szCs w:val="24"/>
        </w:rPr>
        <w:t>budynkach inwentarskich w określonym</w:t>
      </w:r>
      <w:r w:rsidRPr="00EE1D10">
        <w:rPr>
          <w:rFonts w:ascii="Arial" w:eastAsia="Calibri" w:hAnsi="Arial" w:cs="Arial"/>
          <w:spacing w:val="-6"/>
          <w:sz w:val="24"/>
          <w:szCs w:val="24"/>
        </w:rPr>
        <w:t xml:space="preserve"> </w:t>
      </w:r>
      <w:r w:rsidRPr="00EE1D10">
        <w:rPr>
          <w:rFonts w:ascii="Arial" w:eastAsia="Calibri" w:hAnsi="Arial" w:cs="Arial"/>
          <w:sz w:val="24"/>
          <w:szCs w:val="24"/>
        </w:rPr>
        <w:t>czasie.</w:t>
      </w:r>
    </w:p>
    <w:p w:rsidR="00EE1D10" w:rsidRDefault="00EE1D10" w:rsidP="00EE1D10">
      <w:pPr>
        <w:spacing w:after="0" w:line="360" w:lineRule="auto"/>
        <w:jc w:val="both"/>
        <w:rPr>
          <w:rFonts w:ascii="Arial" w:eastAsia="Calibri" w:hAnsi="Arial" w:cs="Arial"/>
          <w:sz w:val="24"/>
          <w:szCs w:val="24"/>
        </w:rPr>
      </w:pPr>
    </w:p>
    <w:p w:rsidR="009F561F" w:rsidRDefault="009F561F" w:rsidP="00EE1D10">
      <w:pPr>
        <w:spacing w:after="0" w:line="360" w:lineRule="auto"/>
        <w:jc w:val="both"/>
        <w:rPr>
          <w:rFonts w:ascii="Arial" w:eastAsia="Calibri" w:hAnsi="Arial" w:cs="Arial"/>
          <w:sz w:val="24"/>
          <w:szCs w:val="24"/>
        </w:rPr>
      </w:pPr>
    </w:p>
    <w:p w:rsidR="009F561F" w:rsidRPr="009F561F" w:rsidRDefault="009F561F" w:rsidP="009F561F">
      <w:pPr>
        <w:pStyle w:val="Nagwek4"/>
        <w:tabs>
          <w:tab w:val="left" w:pos="871"/>
        </w:tabs>
        <w:jc w:val="both"/>
        <w:rPr>
          <w:rFonts w:ascii="Arial" w:hAnsi="Arial" w:cs="Arial"/>
          <w:b w:val="0"/>
          <w:bCs w:val="0"/>
        </w:rPr>
      </w:pPr>
      <w:r w:rsidRPr="009F561F">
        <w:rPr>
          <w:rFonts w:ascii="Arial" w:hAnsi="Arial" w:cs="Arial"/>
        </w:rPr>
        <w:t>Skutki emisji na terenach</w:t>
      </w:r>
      <w:r w:rsidRPr="009F561F">
        <w:rPr>
          <w:rFonts w:ascii="Arial" w:hAnsi="Arial" w:cs="Arial"/>
          <w:spacing w:val="-5"/>
        </w:rPr>
        <w:t xml:space="preserve"> </w:t>
      </w:r>
      <w:r w:rsidRPr="009F561F">
        <w:rPr>
          <w:rFonts w:ascii="Arial" w:hAnsi="Arial" w:cs="Arial"/>
        </w:rPr>
        <w:t>sąsiednich</w:t>
      </w:r>
    </w:p>
    <w:p w:rsidR="009F561F" w:rsidRPr="009F561F" w:rsidRDefault="009F561F" w:rsidP="009F561F">
      <w:pPr>
        <w:rPr>
          <w:rFonts w:ascii="Arial" w:eastAsia="Calibri" w:hAnsi="Arial" w:cs="Arial"/>
          <w:b/>
          <w:bCs/>
          <w:sz w:val="24"/>
          <w:szCs w:val="24"/>
        </w:rPr>
      </w:pPr>
    </w:p>
    <w:p w:rsidR="009F561F" w:rsidRPr="009F561F" w:rsidRDefault="009F561F" w:rsidP="009F561F">
      <w:pPr>
        <w:pStyle w:val="Tekstpodstawowy"/>
        <w:spacing w:line="360" w:lineRule="auto"/>
        <w:ind w:left="0" w:right="130"/>
        <w:jc w:val="both"/>
        <w:rPr>
          <w:rFonts w:ascii="Arial" w:hAnsi="Arial" w:cs="Arial"/>
          <w:lang w:val="pl-PL"/>
        </w:rPr>
      </w:pPr>
      <w:r w:rsidRPr="009F561F">
        <w:rPr>
          <w:rFonts w:ascii="Arial" w:hAnsi="Arial" w:cs="Arial"/>
          <w:lang w:val="pl-PL"/>
        </w:rPr>
        <w:t>Ocenę skutków oddziaływania na jakość powietrza odorów emitowanych podczas</w:t>
      </w:r>
      <w:r w:rsidRPr="009F561F">
        <w:rPr>
          <w:rFonts w:ascii="Arial" w:hAnsi="Arial" w:cs="Arial"/>
          <w:spacing w:val="15"/>
          <w:lang w:val="pl-PL"/>
        </w:rPr>
        <w:t xml:space="preserve"> </w:t>
      </w:r>
      <w:r w:rsidRPr="009F561F">
        <w:rPr>
          <w:rFonts w:ascii="Arial" w:hAnsi="Arial" w:cs="Arial"/>
          <w:lang w:val="pl-PL"/>
        </w:rPr>
        <w:t>pracy instalacji do ściółkowego chowu drobiu, zlokalizowanej w obrębie fermy drobiu</w:t>
      </w:r>
      <w:r w:rsidRPr="009F561F">
        <w:rPr>
          <w:rFonts w:ascii="Arial" w:hAnsi="Arial" w:cs="Arial"/>
          <w:spacing w:val="19"/>
          <w:lang w:val="pl-PL"/>
        </w:rPr>
        <w:t xml:space="preserve"> </w:t>
      </w:r>
      <w:r w:rsidRPr="009F561F">
        <w:rPr>
          <w:rFonts w:ascii="Arial" w:hAnsi="Arial" w:cs="Arial"/>
          <w:lang w:val="pl-PL"/>
        </w:rPr>
        <w:t>w</w:t>
      </w:r>
      <w:r w:rsidRPr="009F561F">
        <w:rPr>
          <w:rFonts w:ascii="Arial" w:hAnsi="Arial" w:cs="Arial"/>
          <w:w w:val="99"/>
          <w:lang w:val="pl-PL"/>
        </w:rPr>
        <w:t xml:space="preserve"> </w:t>
      </w:r>
      <w:r w:rsidRPr="009F561F">
        <w:rPr>
          <w:rFonts w:ascii="Arial" w:hAnsi="Arial" w:cs="Arial"/>
          <w:lang w:val="pl-PL"/>
        </w:rPr>
        <w:t>miejscowości Marysinek przeprowadzono w oparciu o modelowe obliczenia</w:t>
      </w:r>
      <w:r w:rsidRPr="009F561F">
        <w:rPr>
          <w:rFonts w:ascii="Arial" w:hAnsi="Arial" w:cs="Arial"/>
          <w:spacing w:val="50"/>
          <w:lang w:val="pl-PL"/>
        </w:rPr>
        <w:t xml:space="preserve"> </w:t>
      </w:r>
      <w:r w:rsidRPr="009F561F">
        <w:rPr>
          <w:rFonts w:ascii="Arial" w:hAnsi="Arial" w:cs="Arial"/>
          <w:lang w:val="pl-PL"/>
        </w:rPr>
        <w:t>dyspersji</w:t>
      </w:r>
      <w:r w:rsidRPr="009F561F">
        <w:rPr>
          <w:rFonts w:ascii="Arial" w:hAnsi="Arial" w:cs="Arial"/>
          <w:spacing w:val="-1"/>
          <w:lang w:val="pl-PL"/>
        </w:rPr>
        <w:t xml:space="preserve"> </w:t>
      </w:r>
      <w:r w:rsidRPr="009F561F">
        <w:rPr>
          <w:rFonts w:ascii="Arial" w:hAnsi="Arial" w:cs="Arial"/>
          <w:lang w:val="pl-PL"/>
        </w:rPr>
        <w:t>substancji</w:t>
      </w:r>
      <w:r w:rsidRPr="009F561F">
        <w:rPr>
          <w:rFonts w:ascii="Arial" w:hAnsi="Arial" w:cs="Arial"/>
          <w:spacing w:val="-5"/>
          <w:lang w:val="pl-PL"/>
        </w:rPr>
        <w:t xml:space="preserve"> </w:t>
      </w:r>
      <w:r w:rsidRPr="009F561F">
        <w:rPr>
          <w:rFonts w:ascii="Arial" w:hAnsi="Arial" w:cs="Arial"/>
          <w:lang w:val="pl-PL"/>
        </w:rPr>
        <w:t>w</w:t>
      </w:r>
      <w:r w:rsidRPr="009F561F">
        <w:rPr>
          <w:rFonts w:ascii="Arial" w:hAnsi="Arial" w:cs="Arial"/>
          <w:spacing w:val="-9"/>
          <w:lang w:val="pl-PL"/>
        </w:rPr>
        <w:t xml:space="preserve"> </w:t>
      </w:r>
      <w:r w:rsidRPr="009F561F">
        <w:rPr>
          <w:rFonts w:ascii="Arial" w:hAnsi="Arial" w:cs="Arial"/>
          <w:lang w:val="pl-PL"/>
        </w:rPr>
        <w:t>powietrzu</w:t>
      </w:r>
      <w:r w:rsidRPr="009F561F">
        <w:rPr>
          <w:rFonts w:ascii="Arial" w:hAnsi="Arial" w:cs="Arial"/>
          <w:spacing w:val="-6"/>
          <w:lang w:val="pl-PL"/>
        </w:rPr>
        <w:t xml:space="preserve"> </w:t>
      </w:r>
      <w:r w:rsidRPr="009F561F">
        <w:rPr>
          <w:rFonts w:ascii="Arial" w:hAnsi="Arial" w:cs="Arial"/>
          <w:lang w:val="pl-PL"/>
        </w:rPr>
        <w:t>atmosferycznym.</w:t>
      </w:r>
      <w:r w:rsidRPr="009F561F">
        <w:rPr>
          <w:rFonts w:ascii="Arial" w:hAnsi="Arial" w:cs="Arial"/>
          <w:spacing w:val="-8"/>
          <w:lang w:val="pl-PL"/>
        </w:rPr>
        <w:t xml:space="preserve"> </w:t>
      </w:r>
      <w:r w:rsidRPr="009F561F">
        <w:rPr>
          <w:rFonts w:ascii="Arial" w:hAnsi="Arial" w:cs="Arial"/>
          <w:lang w:val="pl-PL"/>
        </w:rPr>
        <w:t>Poniżej</w:t>
      </w:r>
      <w:r w:rsidRPr="009F561F">
        <w:rPr>
          <w:rFonts w:ascii="Arial" w:hAnsi="Arial" w:cs="Arial"/>
          <w:spacing w:val="-9"/>
          <w:lang w:val="pl-PL"/>
        </w:rPr>
        <w:t xml:space="preserve"> </w:t>
      </w:r>
      <w:r w:rsidRPr="009F561F">
        <w:rPr>
          <w:rFonts w:ascii="Arial" w:hAnsi="Arial" w:cs="Arial"/>
          <w:lang w:val="pl-PL"/>
        </w:rPr>
        <w:t>przedstawiono</w:t>
      </w:r>
      <w:r w:rsidRPr="009F561F">
        <w:rPr>
          <w:rFonts w:ascii="Arial" w:hAnsi="Arial" w:cs="Arial"/>
          <w:spacing w:val="-7"/>
          <w:lang w:val="pl-PL"/>
        </w:rPr>
        <w:t xml:space="preserve"> </w:t>
      </w:r>
      <w:r w:rsidRPr="009F561F">
        <w:rPr>
          <w:rFonts w:ascii="Arial" w:hAnsi="Arial" w:cs="Arial"/>
          <w:lang w:val="pl-PL"/>
        </w:rPr>
        <w:t>wyniki</w:t>
      </w:r>
      <w:r w:rsidRPr="009F561F">
        <w:rPr>
          <w:rFonts w:ascii="Arial" w:hAnsi="Arial" w:cs="Arial"/>
          <w:spacing w:val="-6"/>
          <w:lang w:val="pl-PL"/>
        </w:rPr>
        <w:t xml:space="preserve"> </w:t>
      </w:r>
      <w:r w:rsidRPr="009F561F">
        <w:rPr>
          <w:rFonts w:ascii="Arial" w:hAnsi="Arial" w:cs="Arial"/>
          <w:lang w:val="pl-PL"/>
        </w:rPr>
        <w:t>wykonanych</w:t>
      </w:r>
      <w:r w:rsidRPr="009F561F">
        <w:rPr>
          <w:rFonts w:ascii="Arial" w:hAnsi="Arial" w:cs="Arial"/>
          <w:spacing w:val="-6"/>
          <w:lang w:val="pl-PL"/>
        </w:rPr>
        <w:t xml:space="preserve"> </w:t>
      </w:r>
      <w:r w:rsidRPr="009F561F">
        <w:rPr>
          <w:rFonts w:ascii="Arial" w:hAnsi="Arial" w:cs="Arial"/>
          <w:lang w:val="pl-PL"/>
        </w:rPr>
        <w:t>obliczeń.</w:t>
      </w:r>
    </w:p>
    <w:p w:rsidR="009F561F" w:rsidRDefault="009F561F" w:rsidP="009F561F">
      <w:pPr>
        <w:spacing w:before="12"/>
        <w:rPr>
          <w:rFonts w:ascii="Calibri" w:eastAsia="Calibri" w:hAnsi="Calibri" w:cs="Calibri"/>
          <w:color w:val="FF0000"/>
          <w:sz w:val="35"/>
          <w:szCs w:val="35"/>
        </w:rPr>
      </w:pPr>
    </w:p>
    <w:p w:rsidR="00117DAA" w:rsidRDefault="00117DAA" w:rsidP="009F561F">
      <w:pPr>
        <w:spacing w:before="12"/>
        <w:rPr>
          <w:rFonts w:ascii="Calibri" w:eastAsia="Calibri" w:hAnsi="Calibri" w:cs="Calibri"/>
          <w:color w:val="FF0000"/>
          <w:sz w:val="35"/>
          <w:szCs w:val="35"/>
        </w:rPr>
      </w:pPr>
    </w:p>
    <w:p w:rsidR="00117DAA" w:rsidRDefault="00117DAA" w:rsidP="009F561F">
      <w:pPr>
        <w:spacing w:before="12"/>
        <w:rPr>
          <w:rFonts w:ascii="Calibri" w:eastAsia="Calibri" w:hAnsi="Calibri" w:cs="Calibri"/>
          <w:color w:val="FF0000"/>
          <w:sz w:val="35"/>
          <w:szCs w:val="35"/>
        </w:rPr>
      </w:pPr>
    </w:p>
    <w:p w:rsidR="00117DAA" w:rsidRPr="002C47C0" w:rsidRDefault="00117DAA" w:rsidP="009F561F">
      <w:pPr>
        <w:spacing w:before="12"/>
        <w:rPr>
          <w:rFonts w:ascii="Calibri" w:eastAsia="Calibri" w:hAnsi="Calibri" w:cs="Calibri"/>
          <w:color w:val="FF0000"/>
          <w:sz w:val="35"/>
          <w:szCs w:val="35"/>
        </w:rPr>
      </w:pPr>
    </w:p>
    <w:p w:rsidR="009F561F" w:rsidRPr="0018784C" w:rsidRDefault="009F561F" w:rsidP="009F561F">
      <w:pPr>
        <w:autoSpaceDE w:val="0"/>
        <w:autoSpaceDN w:val="0"/>
        <w:adjustRightInd w:val="0"/>
        <w:spacing w:line="312" w:lineRule="auto"/>
        <w:jc w:val="center"/>
        <w:rPr>
          <w:rFonts w:ascii="Arial" w:hAnsi="Arial" w:cs="Arial"/>
          <w:b/>
          <w:color w:val="000000"/>
          <w:sz w:val="24"/>
          <w:szCs w:val="24"/>
          <w:u w:val="single"/>
        </w:rPr>
      </w:pPr>
      <w:r w:rsidRPr="0018784C">
        <w:rPr>
          <w:rFonts w:ascii="Arial" w:hAnsi="Arial" w:cs="Arial"/>
          <w:b/>
          <w:color w:val="000000"/>
          <w:sz w:val="24"/>
          <w:szCs w:val="24"/>
          <w:u w:val="single"/>
        </w:rPr>
        <w:lastRenderedPageBreak/>
        <w:t>Zestawienie maksymalnych wartości stężeń odorów w sieci receptorów</w:t>
      </w:r>
    </w:p>
    <w:p w:rsidR="009F561F" w:rsidRPr="002C47C0" w:rsidRDefault="009F561F" w:rsidP="009F561F">
      <w:pPr>
        <w:autoSpaceDE w:val="0"/>
        <w:autoSpaceDN w:val="0"/>
        <w:adjustRightInd w:val="0"/>
        <w:spacing w:line="312" w:lineRule="auto"/>
        <w:rPr>
          <w:rFonts w:ascii="Times New Roman" w:hAnsi="Times New Roman" w:cs="Times New Roman"/>
          <w:color w:val="000000"/>
          <w:sz w:val="28"/>
          <w:szCs w:val="28"/>
        </w:rPr>
      </w:pPr>
      <w:r w:rsidRPr="002C47C0">
        <w:rPr>
          <w:rFonts w:ascii="Times New Roman" w:hAnsi="Times New Roman" w:cs="Times New Roman"/>
          <w:color w:val="000000"/>
          <w:sz w:val="28"/>
          <w:szCs w:val="28"/>
        </w:rPr>
        <w:t xml:space="preserve"> </w:t>
      </w:r>
    </w:p>
    <w:tbl>
      <w:tblPr>
        <w:tblW w:w="8925" w:type="dxa"/>
        <w:tblInd w:w="10" w:type="dxa"/>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9F561F" w:rsidTr="009B6365">
        <w:tc>
          <w:tcPr>
            <w:tcW w:w="3660" w:type="dxa"/>
            <w:tcBorders>
              <w:top w:val="single" w:sz="8" w:space="0" w:color="auto"/>
              <w:left w:val="single" w:sz="8"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Parametr</w:t>
            </w:r>
          </w:p>
        </w:tc>
        <w:tc>
          <w:tcPr>
            <w:tcW w:w="1110" w:type="dxa"/>
            <w:tcBorders>
              <w:top w:val="single" w:sz="8" w:space="0" w:color="auto"/>
              <w:left w:val="single" w:sz="6"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6"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6"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6"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6" w:space="0" w:color="auto"/>
              <w:bottom w:val="nil"/>
              <w:right w:val="single" w:sz="8"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kryt.</w:t>
            </w:r>
          </w:p>
        </w:tc>
      </w:tr>
      <w:tr w:rsidR="009F561F" w:rsidTr="009B6365">
        <w:tc>
          <w:tcPr>
            <w:tcW w:w="3660" w:type="dxa"/>
            <w:tcBorders>
              <w:top w:val="nil"/>
              <w:left w:val="single" w:sz="8" w:space="0" w:color="auto"/>
              <w:bottom w:val="nil"/>
              <w:right w:val="single" w:sz="6" w:space="0" w:color="auto"/>
            </w:tcBorders>
          </w:tcPr>
          <w:p w:rsidR="009F561F" w:rsidRDefault="009F561F" w:rsidP="009B6365">
            <w:pPr>
              <w:autoSpaceDE w:val="0"/>
              <w:autoSpaceDN w:val="0"/>
              <w:adjustRightInd w:val="0"/>
              <w:spacing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6" w:space="0" w:color="auto"/>
              <w:bottom w:val="nil"/>
              <w:right w:val="single" w:sz="8"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kier.w.</w:t>
            </w:r>
          </w:p>
        </w:tc>
      </w:tr>
      <w:tr w:rsidR="009F561F" w:rsidTr="009B6365">
        <w:tc>
          <w:tcPr>
            <w:tcW w:w="3660" w:type="dxa"/>
            <w:tcBorders>
              <w:top w:val="single" w:sz="6" w:space="0" w:color="auto"/>
              <w:left w:val="single" w:sz="8" w:space="0" w:color="auto"/>
              <w:bottom w:val="nil"/>
              <w:right w:val="single" w:sz="6" w:space="0" w:color="auto"/>
            </w:tcBorders>
          </w:tcPr>
          <w:p w:rsidR="009F561F" w:rsidRDefault="009F561F" w:rsidP="009B6365">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maksymalne ou/m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2,9</w:t>
            </w:r>
          </w:p>
        </w:tc>
        <w:tc>
          <w:tcPr>
            <w:tcW w:w="930" w:type="dxa"/>
            <w:tcBorders>
              <w:top w:val="single" w:sz="4" w:space="0" w:color="auto"/>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single" w:sz="4" w:space="0" w:color="auto"/>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240</w:t>
            </w:r>
          </w:p>
        </w:tc>
        <w:tc>
          <w:tcPr>
            <w:tcW w:w="765" w:type="dxa"/>
            <w:tcBorders>
              <w:top w:val="single" w:sz="4" w:space="0" w:color="auto"/>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6" w:space="0" w:color="auto"/>
              <w:left w:val="single" w:sz="6" w:space="0" w:color="auto"/>
              <w:bottom w:val="nil"/>
              <w:right w:val="single" w:sz="8"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ESE</w:t>
            </w:r>
          </w:p>
        </w:tc>
      </w:tr>
      <w:tr w:rsidR="009F561F" w:rsidTr="009B6365">
        <w:tc>
          <w:tcPr>
            <w:tcW w:w="3660" w:type="dxa"/>
            <w:tcBorders>
              <w:top w:val="nil"/>
              <w:left w:val="single" w:sz="8" w:space="0" w:color="auto"/>
              <w:bottom w:val="nil"/>
              <w:right w:val="single" w:sz="6" w:space="0" w:color="auto"/>
            </w:tcBorders>
          </w:tcPr>
          <w:p w:rsidR="009F561F" w:rsidRDefault="009F561F" w:rsidP="009B6365">
            <w:pPr>
              <w:autoSpaceDE w:val="0"/>
              <w:autoSpaceDN w:val="0"/>
              <w:adjustRightInd w:val="0"/>
              <w:spacing w:line="312" w:lineRule="auto"/>
              <w:rPr>
                <w:rFonts w:ascii="Arial" w:hAnsi="Arial" w:cs="Arial"/>
                <w:color w:val="000000"/>
                <w:sz w:val="18"/>
                <w:szCs w:val="18"/>
                <w:vertAlign w:val="superscript"/>
              </w:rPr>
            </w:pPr>
            <w:r>
              <w:rPr>
                <w:rFonts w:ascii="Arial" w:hAnsi="Arial" w:cs="Arial"/>
                <w:color w:val="000000"/>
                <w:sz w:val="18"/>
                <w:szCs w:val="18"/>
              </w:rPr>
              <w:t>Stężenie średnioroczne ou/m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0,000</w:t>
            </w:r>
          </w:p>
        </w:tc>
        <w:tc>
          <w:tcPr>
            <w:tcW w:w="93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930"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6" w:space="0" w:color="auto"/>
              <w:bottom w:val="nil"/>
              <w:right w:val="single" w:sz="8" w:space="0" w:color="auto"/>
            </w:tcBorders>
          </w:tcPr>
          <w:p w:rsidR="009F561F" w:rsidRDefault="009F561F" w:rsidP="009B6365">
            <w:pPr>
              <w:autoSpaceDE w:val="0"/>
              <w:autoSpaceDN w:val="0"/>
              <w:adjustRightInd w:val="0"/>
              <w:spacing w:line="312" w:lineRule="auto"/>
              <w:rPr>
                <w:rFonts w:ascii="Arial" w:hAnsi="Arial" w:cs="Arial"/>
                <w:color w:val="000000"/>
                <w:sz w:val="18"/>
                <w:szCs w:val="18"/>
              </w:rPr>
            </w:pPr>
          </w:p>
        </w:tc>
      </w:tr>
      <w:tr w:rsidR="009F561F" w:rsidTr="009B6365">
        <w:tc>
          <w:tcPr>
            <w:tcW w:w="3660" w:type="dxa"/>
            <w:tcBorders>
              <w:top w:val="nil"/>
              <w:left w:val="single" w:sz="8" w:space="0" w:color="auto"/>
              <w:bottom w:val="single" w:sz="8" w:space="0" w:color="auto"/>
              <w:right w:val="single" w:sz="6" w:space="0" w:color="auto"/>
            </w:tcBorders>
          </w:tcPr>
          <w:p w:rsidR="009F561F" w:rsidRPr="002C47C0" w:rsidRDefault="009F561F" w:rsidP="009B6365">
            <w:pPr>
              <w:autoSpaceDE w:val="0"/>
              <w:autoSpaceDN w:val="0"/>
              <w:adjustRightInd w:val="0"/>
              <w:spacing w:line="312" w:lineRule="auto"/>
              <w:rPr>
                <w:rFonts w:ascii="Arial" w:hAnsi="Arial" w:cs="Arial"/>
                <w:color w:val="000000"/>
                <w:sz w:val="18"/>
                <w:szCs w:val="18"/>
              </w:rPr>
            </w:pPr>
            <w:r w:rsidRPr="002C47C0">
              <w:rPr>
                <w:rFonts w:ascii="Arial" w:hAnsi="Arial" w:cs="Arial"/>
                <w:color w:val="000000"/>
                <w:sz w:val="18"/>
                <w:szCs w:val="18"/>
              </w:rPr>
              <w:t>Częstość przekroczeń - nie dotyczy , brak D1</w:t>
            </w:r>
          </w:p>
        </w:tc>
        <w:tc>
          <w:tcPr>
            <w:tcW w:w="1110" w:type="dxa"/>
            <w:tcBorders>
              <w:top w:val="nil"/>
              <w:left w:val="single" w:sz="6" w:space="0" w:color="auto"/>
              <w:bottom w:val="single" w:sz="8" w:space="0" w:color="auto"/>
              <w:right w:val="single" w:sz="6" w:space="0" w:color="auto"/>
            </w:tcBorders>
          </w:tcPr>
          <w:p w:rsidR="009F561F" w:rsidRDefault="009F561F" w:rsidP="009B6365">
            <w:pPr>
              <w:autoSpaceDE w:val="0"/>
              <w:autoSpaceDN w:val="0"/>
              <w:adjustRightInd w:val="0"/>
              <w:spacing w:line="312" w:lineRule="auto"/>
              <w:jc w:val="center"/>
              <w:rPr>
                <w:rFonts w:ascii="Arial" w:hAnsi="Arial" w:cs="Arial"/>
                <w:b/>
                <w:bCs/>
                <w:color w:val="000000"/>
                <w:sz w:val="18"/>
                <w:szCs w:val="18"/>
              </w:rPr>
            </w:pPr>
            <w:r>
              <w:rPr>
                <w:rFonts w:ascii="Arial" w:hAnsi="Arial" w:cs="Arial"/>
                <w:b/>
                <w:bCs/>
                <w:color w:val="000000"/>
                <w:sz w:val="18"/>
                <w:szCs w:val="18"/>
              </w:rPr>
              <w:t>0,00</w:t>
            </w:r>
          </w:p>
        </w:tc>
        <w:tc>
          <w:tcPr>
            <w:tcW w:w="930" w:type="dxa"/>
            <w:tcBorders>
              <w:top w:val="nil"/>
              <w:left w:val="single" w:sz="6" w:space="0" w:color="auto"/>
              <w:bottom w:val="single" w:sz="8" w:space="0" w:color="auto"/>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6" w:space="0" w:color="auto"/>
              <w:bottom w:val="single" w:sz="8" w:space="0" w:color="auto"/>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6"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6" w:space="0" w:color="auto"/>
              <w:bottom w:val="single" w:sz="8" w:space="0" w:color="auto"/>
              <w:right w:val="single" w:sz="8" w:space="0" w:color="auto"/>
            </w:tcBorders>
          </w:tcPr>
          <w:p w:rsidR="009F561F" w:rsidRDefault="009F561F" w:rsidP="009B6365">
            <w:pPr>
              <w:autoSpaceDE w:val="0"/>
              <w:autoSpaceDN w:val="0"/>
              <w:adjustRightInd w:val="0"/>
              <w:spacing w:line="312" w:lineRule="auto"/>
              <w:jc w:val="center"/>
              <w:rPr>
                <w:rFonts w:ascii="Arial" w:hAnsi="Arial" w:cs="Arial"/>
                <w:color w:val="000000"/>
                <w:sz w:val="18"/>
                <w:szCs w:val="18"/>
              </w:rPr>
            </w:pPr>
            <w:r>
              <w:rPr>
                <w:rFonts w:ascii="Arial" w:hAnsi="Arial" w:cs="Arial"/>
                <w:color w:val="000000"/>
                <w:sz w:val="18"/>
                <w:szCs w:val="18"/>
              </w:rPr>
              <w:t>-</w:t>
            </w:r>
          </w:p>
        </w:tc>
      </w:tr>
    </w:tbl>
    <w:p w:rsidR="009F561F" w:rsidRDefault="009F561F" w:rsidP="009F561F">
      <w:pPr>
        <w:autoSpaceDE w:val="0"/>
        <w:autoSpaceDN w:val="0"/>
        <w:adjustRightInd w:val="0"/>
        <w:spacing w:line="312" w:lineRule="auto"/>
        <w:rPr>
          <w:rFonts w:ascii="Arial" w:hAnsi="Arial" w:cs="Arial"/>
          <w:color w:val="000000"/>
          <w:sz w:val="20"/>
          <w:szCs w:val="20"/>
        </w:rPr>
      </w:pPr>
    </w:p>
    <w:p w:rsidR="009F561F" w:rsidRPr="002C47C0" w:rsidRDefault="009F561F" w:rsidP="009F561F">
      <w:pPr>
        <w:autoSpaceDE w:val="0"/>
        <w:autoSpaceDN w:val="0"/>
        <w:adjustRightInd w:val="0"/>
        <w:spacing w:line="312" w:lineRule="auto"/>
        <w:rPr>
          <w:rFonts w:cs="Arial"/>
          <w:color w:val="000000"/>
          <w:sz w:val="24"/>
          <w:szCs w:val="24"/>
        </w:rPr>
      </w:pPr>
      <w:r w:rsidRPr="002C47C0">
        <w:rPr>
          <w:rFonts w:cs="Arial"/>
          <w:color w:val="000000"/>
          <w:sz w:val="24"/>
          <w:szCs w:val="24"/>
        </w:rPr>
        <w:t>Najwyższa wartość stężeń jednogodzinnych odorów występuje w punkcie o współrzędnych X = 0 Y = 240 m  i wynosi 2,9 ou/m</w:t>
      </w:r>
      <w:r w:rsidRPr="002C47C0">
        <w:rPr>
          <w:rFonts w:cs="Arial"/>
          <w:color w:val="000000"/>
          <w:sz w:val="24"/>
          <w:szCs w:val="24"/>
          <w:vertAlign w:val="superscript"/>
        </w:rPr>
        <w:t>3</w:t>
      </w:r>
      <w:r w:rsidRPr="002C47C0">
        <w:rPr>
          <w:rFonts w:cs="Arial"/>
          <w:color w:val="000000"/>
          <w:sz w:val="24"/>
          <w:szCs w:val="24"/>
        </w:rPr>
        <w:t>.</w:t>
      </w:r>
    </w:p>
    <w:p w:rsidR="009F561F" w:rsidRPr="002C47C0" w:rsidRDefault="009F561F" w:rsidP="009F561F">
      <w:pPr>
        <w:autoSpaceDE w:val="0"/>
        <w:autoSpaceDN w:val="0"/>
        <w:adjustRightInd w:val="0"/>
        <w:spacing w:line="312" w:lineRule="auto"/>
        <w:rPr>
          <w:rFonts w:cs="Arial"/>
          <w:color w:val="000000"/>
          <w:sz w:val="24"/>
          <w:szCs w:val="24"/>
        </w:rPr>
      </w:pPr>
      <w:r w:rsidRPr="002C47C0">
        <w:rPr>
          <w:rFonts w:cs="Arial"/>
          <w:color w:val="000000"/>
          <w:sz w:val="24"/>
          <w:szCs w:val="24"/>
        </w:rPr>
        <w:t>Najwyższa wartość stężeń średniorocznych występuje w punkcie o współrzędnych X = 0 Y = 0 m , wynosi 0,000 ou/m</w:t>
      </w:r>
      <w:r w:rsidRPr="002C47C0">
        <w:rPr>
          <w:rFonts w:cs="Arial"/>
          <w:color w:val="000000"/>
          <w:sz w:val="24"/>
          <w:szCs w:val="24"/>
          <w:vertAlign w:val="superscript"/>
        </w:rPr>
        <w:t>3</w:t>
      </w:r>
      <w:r w:rsidRPr="002C47C0">
        <w:rPr>
          <w:rFonts w:cs="Arial"/>
          <w:color w:val="000000"/>
          <w:sz w:val="24"/>
          <w:szCs w:val="24"/>
        </w:rPr>
        <w:t xml:space="preserve"> i nie przekracza wartości dyspozycyjnej (D</w:t>
      </w:r>
      <w:r w:rsidRPr="002C47C0">
        <w:rPr>
          <w:rFonts w:cs="Arial"/>
          <w:color w:val="000000"/>
          <w:sz w:val="24"/>
          <w:szCs w:val="24"/>
          <w:vertAlign w:val="subscript"/>
        </w:rPr>
        <w:t>a</w:t>
      </w:r>
      <w:r w:rsidRPr="002C47C0">
        <w:rPr>
          <w:rFonts w:cs="Arial"/>
          <w:color w:val="000000"/>
          <w:sz w:val="24"/>
          <w:szCs w:val="24"/>
        </w:rPr>
        <w:t>-R)= 0,9 ou/m</w:t>
      </w:r>
      <w:r w:rsidRPr="002C47C0">
        <w:rPr>
          <w:rFonts w:cs="Arial"/>
          <w:color w:val="000000"/>
          <w:sz w:val="24"/>
          <w:szCs w:val="24"/>
          <w:vertAlign w:val="superscript"/>
        </w:rPr>
        <w:t>3</w:t>
      </w:r>
      <w:r w:rsidRPr="002C47C0">
        <w:rPr>
          <w:rFonts w:cs="Arial"/>
          <w:color w:val="000000"/>
          <w:sz w:val="24"/>
          <w:szCs w:val="24"/>
        </w:rPr>
        <w:t>.</w:t>
      </w:r>
    </w:p>
    <w:p w:rsidR="009F561F" w:rsidRDefault="009F561F" w:rsidP="009F561F">
      <w:pPr>
        <w:pStyle w:val="Tekstpodstawowy"/>
        <w:spacing w:line="360" w:lineRule="auto"/>
        <w:ind w:left="0" w:right="130"/>
        <w:jc w:val="both"/>
        <w:rPr>
          <w:lang w:val="pl-PL"/>
        </w:rPr>
      </w:pPr>
    </w:p>
    <w:p w:rsidR="009F561F" w:rsidRPr="009F561F" w:rsidRDefault="009F561F" w:rsidP="009F561F">
      <w:pPr>
        <w:pStyle w:val="Tekstpodstawowy"/>
        <w:spacing w:line="360" w:lineRule="auto"/>
        <w:ind w:left="0" w:right="130"/>
        <w:jc w:val="both"/>
        <w:rPr>
          <w:rFonts w:ascii="Arial" w:hAnsi="Arial" w:cs="Arial"/>
          <w:lang w:val="pl-PL"/>
        </w:rPr>
      </w:pPr>
      <w:r w:rsidRPr="009F561F">
        <w:rPr>
          <w:rFonts w:ascii="Arial" w:hAnsi="Arial" w:cs="Arial"/>
          <w:lang w:val="pl-PL"/>
        </w:rPr>
        <w:t>Z przeprowadzonych obliczeń wynika, że stężenia średnioroczne odorów wynoszą</w:t>
      </w:r>
      <w:r w:rsidRPr="009F561F">
        <w:rPr>
          <w:rFonts w:ascii="Arial" w:hAnsi="Arial" w:cs="Arial"/>
          <w:spacing w:val="31"/>
          <w:lang w:val="pl-PL"/>
        </w:rPr>
        <w:t xml:space="preserve"> </w:t>
      </w:r>
      <w:r w:rsidRPr="009F561F">
        <w:rPr>
          <w:rFonts w:ascii="Arial" w:hAnsi="Arial" w:cs="Arial"/>
          <w:lang w:val="pl-PL"/>
        </w:rPr>
        <w:t>poza granicami</w:t>
      </w:r>
      <w:r w:rsidRPr="009F561F">
        <w:rPr>
          <w:rFonts w:ascii="Arial" w:hAnsi="Arial" w:cs="Arial"/>
          <w:spacing w:val="-8"/>
          <w:lang w:val="pl-PL"/>
        </w:rPr>
        <w:t xml:space="preserve"> </w:t>
      </w:r>
      <w:r w:rsidRPr="009F561F">
        <w:rPr>
          <w:rFonts w:ascii="Arial" w:hAnsi="Arial" w:cs="Arial"/>
          <w:lang w:val="pl-PL"/>
        </w:rPr>
        <w:t>omawianej</w:t>
      </w:r>
      <w:r w:rsidRPr="009F561F">
        <w:rPr>
          <w:rFonts w:ascii="Arial" w:hAnsi="Arial" w:cs="Arial"/>
          <w:spacing w:val="-8"/>
          <w:lang w:val="pl-PL"/>
        </w:rPr>
        <w:t xml:space="preserve"> </w:t>
      </w:r>
      <w:r w:rsidRPr="009F561F">
        <w:rPr>
          <w:rFonts w:ascii="Arial" w:hAnsi="Arial" w:cs="Arial"/>
          <w:lang w:val="pl-PL"/>
        </w:rPr>
        <w:t>fermy</w:t>
      </w:r>
      <w:r w:rsidRPr="009F561F">
        <w:rPr>
          <w:rFonts w:ascii="Arial" w:hAnsi="Arial" w:cs="Arial"/>
          <w:spacing w:val="-9"/>
          <w:lang w:val="pl-PL"/>
        </w:rPr>
        <w:t xml:space="preserve"> </w:t>
      </w:r>
      <w:r w:rsidRPr="009F561F">
        <w:rPr>
          <w:rFonts w:ascii="Arial" w:hAnsi="Arial" w:cs="Arial"/>
          <w:lang w:val="pl-PL"/>
        </w:rPr>
        <w:t>0,205</w:t>
      </w:r>
      <w:r w:rsidRPr="009F561F">
        <w:rPr>
          <w:rFonts w:ascii="Arial" w:hAnsi="Arial" w:cs="Arial"/>
          <w:spacing w:val="-7"/>
          <w:lang w:val="pl-PL"/>
        </w:rPr>
        <w:t xml:space="preserve"> </w:t>
      </w:r>
      <w:r w:rsidRPr="009F561F">
        <w:rPr>
          <w:rFonts w:ascii="Arial" w:hAnsi="Arial" w:cs="Arial"/>
          <w:lang w:val="pl-PL"/>
        </w:rPr>
        <w:t>OU/m</w:t>
      </w:r>
      <w:r w:rsidRPr="009F561F">
        <w:rPr>
          <w:rFonts w:ascii="Arial" w:hAnsi="Arial" w:cs="Arial"/>
          <w:position w:val="8"/>
          <w:lang w:val="pl-PL"/>
        </w:rPr>
        <w:t>3</w:t>
      </w:r>
      <w:r w:rsidRPr="009F561F">
        <w:rPr>
          <w:rFonts w:ascii="Arial" w:hAnsi="Arial" w:cs="Arial"/>
          <w:lang w:val="pl-PL"/>
        </w:rPr>
        <w:t>,</w:t>
      </w:r>
      <w:r w:rsidRPr="009F561F">
        <w:rPr>
          <w:rFonts w:ascii="Arial" w:hAnsi="Arial" w:cs="Arial"/>
          <w:spacing w:val="-9"/>
          <w:lang w:val="pl-PL"/>
        </w:rPr>
        <w:t xml:space="preserve"> </w:t>
      </w:r>
      <w:r w:rsidRPr="009F561F">
        <w:rPr>
          <w:rFonts w:ascii="Arial" w:hAnsi="Arial" w:cs="Arial"/>
          <w:lang w:val="pl-PL"/>
        </w:rPr>
        <w:t>co</w:t>
      </w:r>
      <w:r w:rsidRPr="009F561F">
        <w:rPr>
          <w:rFonts w:ascii="Arial" w:hAnsi="Arial" w:cs="Arial"/>
          <w:spacing w:val="-8"/>
          <w:lang w:val="pl-PL"/>
        </w:rPr>
        <w:t xml:space="preserve"> </w:t>
      </w:r>
      <w:r w:rsidRPr="009F561F">
        <w:rPr>
          <w:rFonts w:ascii="Arial" w:hAnsi="Arial" w:cs="Arial"/>
          <w:lang w:val="pl-PL"/>
        </w:rPr>
        <w:t>jest</w:t>
      </w:r>
      <w:r w:rsidRPr="009F561F">
        <w:rPr>
          <w:rFonts w:ascii="Arial" w:hAnsi="Arial" w:cs="Arial"/>
          <w:spacing w:val="-10"/>
          <w:lang w:val="pl-PL"/>
        </w:rPr>
        <w:t xml:space="preserve"> </w:t>
      </w:r>
      <w:r w:rsidRPr="009F561F">
        <w:rPr>
          <w:rFonts w:ascii="Arial" w:hAnsi="Arial" w:cs="Arial"/>
          <w:lang w:val="pl-PL"/>
        </w:rPr>
        <w:t>wartością</w:t>
      </w:r>
      <w:r w:rsidRPr="009F561F">
        <w:rPr>
          <w:rFonts w:ascii="Arial" w:hAnsi="Arial" w:cs="Arial"/>
          <w:spacing w:val="-9"/>
          <w:lang w:val="pl-PL"/>
        </w:rPr>
        <w:t xml:space="preserve"> </w:t>
      </w:r>
      <w:r w:rsidRPr="009F561F">
        <w:rPr>
          <w:rFonts w:ascii="Arial" w:hAnsi="Arial" w:cs="Arial"/>
          <w:lang w:val="pl-PL"/>
        </w:rPr>
        <w:t>mniejszą</w:t>
      </w:r>
      <w:r w:rsidRPr="009F561F">
        <w:rPr>
          <w:rFonts w:ascii="Arial" w:hAnsi="Arial" w:cs="Arial"/>
          <w:spacing w:val="-8"/>
          <w:lang w:val="pl-PL"/>
        </w:rPr>
        <w:t xml:space="preserve"> </w:t>
      </w:r>
      <w:r w:rsidRPr="009F561F">
        <w:rPr>
          <w:rFonts w:ascii="Arial" w:hAnsi="Arial" w:cs="Arial"/>
          <w:lang w:val="pl-PL"/>
        </w:rPr>
        <w:t>od</w:t>
      </w:r>
      <w:r w:rsidRPr="009F561F">
        <w:rPr>
          <w:rFonts w:ascii="Arial" w:hAnsi="Arial" w:cs="Arial"/>
          <w:spacing w:val="-9"/>
          <w:lang w:val="pl-PL"/>
        </w:rPr>
        <w:t xml:space="preserve"> </w:t>
      </w:r>
      <w:r w:rsidRPr="009F561F">
        <w:rPr>
          <w:rFonts w:ascii="Arial" w:hAnsi="Arial" w:cs="Arial"/>
          <w:lang w:val="pl-PL"/>
        </w:rPr>
        <w:t>progu</w:t>
      </w:r>
      <w:r w:rsidRPr="009F561F">
        <w:rPr>
          <w:rFonts w:ascii="Arial" w:hAnsi="Arial" w:cs="Arial"/>
          <w:spacing w:val="-7"/>
          <w:lang w:val="pl-PL"/>
        </w:rPr>
        <w:t xml:space="preserve"> </w:t>
      </w:r>
      <w:r w:rsidRPr="009F561F">
        <w:rPr>
          <w:rFonts w:ascii="Arial" w:hAnsi="Arial" w:cs="Arial"/>
          <w:lang w:val="pl-PL"/>
        </w:rPr>
        <w:t>wyczuwalności wynoszącego 1 OU/m</w:t>
      </w:r>
      <w:r w:rsidRPr="009F561F">
        <w:rPr>
          <w:rFonts w:ascii="Arial" w:hAnsi="Arial" w:cs="Arial"/>
          <w:position w:val="8"/>
          <w:lang w:val="pl-PL"/>
        </w:rPr>
        <w:t>3</w:t>
      </w:r>
      <w:r w:rsidRPr="009F561F">
        <w:rPr>
          <w:rFonts w:ascii="Arial" w:hAnsi="Arial" w:cs="Arial"/>
          <w:lang w:val="pl-PL"/>
        </w:rPr>
        <w:t>. Średnioroczne stężenia odorów wynoszące 1 OU/m</w:t>
      </w:r>
      <w:r w:rsidRPr="009F561F">
        <w:rPr>
          <w:rFonts w:ascii="Arial" w:hAnsi="Arial" w:cs="Arial"/>
          <w:position w:val="8"/>
          <w:lang w:val="pl-PL"/>
        </w:rPr>
        <w:t>3</w:t>
      </w:r>
      <w:r w:rsidRPr="009F561F">
        <w:rPr>
          <w:rFonts w:ascii="Arial" w:hAnsi="Arial" w:cs="Arial"/>
          <w:spacing w:val="31"/>
          <w:position w:val="8"/>
          <w:lang w:val="pl-PL"/>
        </w:rPr>
        <w:t xml:space="preserve"> </w:t>
      </w:r>
      <w:r w:rsidRPr="009F561F">
        <w:rPr>
          <w:rFonts w:ascii="Arial" w:hAnsi="Arial" w:cs="Arial"/>
          <w:lang w:val="pl-PL"/>
        </w:rPr>
        <w:t>(próg wyczuwalności)</w:t>
      </w:r>
      <w:r w:rsidRPr="009F561F">
        <w:rPr>
          <w:rFonts w:ascii="Arial" w:hAnsi="Arial" w:cs="Arial"/>
          <w:spacing w:val="-11"/>
          <w:lang w:val="pl-PL"/>
        </w:rPr>
        <w:t xml:space="preserve"> </w:t>
      </w:r>
      <w:r w:rsidRPr="009F561F">
        <w:rPr>
          <w:rFonts w:ascii="Arial" w:hAnsi="Arial" w:cs="Arial"/>
          <w:lang w:val="pl-PL"/>
        </w:rPr>
        <w:t>znajdują</w:t>
      </w:r>
      <w:r w:rsidRPr="009F561F">
        <w:rPr>
          <w:rFonts w:ascii="Arial" w:hAnsi="Arial" w:cs="Arial"/>
          <w:spacing w:val="-14"/>
          <w:lang w:val="pl-PL"/>
        </w:rPr>
        <w:t xml:space="preserve"> </w:t>
      </w:r>
      <w:r w:rsidRPr="009F561F">
        <w:rPr>
          <w:rFonts w:ascii="Arial" w:hAnsi="Arial" w:cs="Arial"/>
          <w:lang w:val="pl-PL"/>
        </w:rPr>
        <w:t>się</w:t>
      </w:r>
      <w:r w:rsidRPr="009F561F">
        <w:rPr>
          <w:rFonts w:ascii="Arial" w:hAnsi="Arial" w:cs="Arial"/>
          <w:spacing w:val="-9"/>
          <w:lang w:val="pl-PL"/>
        </w:rPr>
        <w:t xml:space="preserve"> </w:t>
      </w:r>
      <w:r w:rsidRPr="009F561F">
        <w:rPr>
          <w:rFonts w:ascii="Arial" w:hAnsi="Arial" w:cs="Arial"/>
          <w:lang w:val="pl-PL"/>
        </w:rPr>
        <w:t>w</w:t>
      </w:r>
      <w:r w:rsidRPr="009F561F">
        <w:rPr>
          <w:rFonts w:ascii="Arial" w:hAnsi="Arial" w:cs="Arial"/>
          <w:spacing w:val="-11"/>
          <w:lang w:val="pl-PL"/>
        </w:rPr>
        <w:t xml:space="preserve"> </w:t>
      </w:r>
      <w:r w:rsidRPr="009F561F">
        <w:rPr>
          <w:rFonts w:ascii="Arial" w:hAnsi="Arial" w:cs="Arial"/>
          <w:lang w:val="pl-PL"/>
        </w:rPr>
        <w:t>obrębie</w:t>
      </w:r>
      <w:r w:rsidRPr="009F561F">
        <w:rPr>
          <w:rFonts w:ascii="Arial" w:hAnsi="Arial" w:cs="Arial"/>
          <w:spacing w:val="-12"/>
          <w:lang w:val="pl-PL"/>
        </w:rPr>
        <w:t xml:space="preserve"> </w:t>
      </w:r>
      <w:r w:rsidRPr="009F561F">
        <w:rPr>
          <w:rFonts w:ascii="Arial" w:hAnsi="Arial" w:cs="Arial"/>
          <w:lang w:val="pl-PL"/>
        </w:rPr>
        <w:t>terenu,</w:t>
      </w:r>
      <w:r w:rsidRPr="009F561F">
        <w:rPr>
          <w:rFonts w:ascii="Arial" w:hAnsi="Arial" w:cs="Arial"/>
          <w:spacing w:val="-12"/>
          <w:lang w:val="pl-PL"/>
        </w:rPr>
        <w:t xml:space="preserve"> </w:t>
      </w:r>
      <w:r w:rsidRPr="009F561F">
        <w:rPr>
          <w:rFonts w:ascii="Arial" w:hAnsi="Arial" w:cs="Arial"/>
          <w:lang w:val="pl-PL"/>
        </w:rPr>
        <w:t>na</w:t>
      </w:r>
      <w:r w:rsidRPr="009F561F">
        <w:rPr>
          <w:rFonts w:ascii="Arial" w:hAnsi="Arial" w:cs="Arial"/>
          <w:spacing w:val="-14"/>
          <w:lang w:val="pl-PL"/>
        </w:rPr>
        <w:t xml:space="preserve"> </w:t>
      </w:r>
      <w:r w:rsidRPr="009F561F">
        <w:rPr>
          <w:rFonts w:ascii="Arial" w:hAnsi="Arial" w:cs="Arial"/>
          <w:lang w:val="pl-PL"/>
        </w:rPr>
        <w:t>którym</w:t>
      </w:r>
      <w:r w:rsidRPr="009F561F">
        <w:rPr>
          <w:rFonts w:ascii="Arial" w:hAnsi="Arial" w:cs="Arial"/>
          <w:spacing w:val="-10"/>
          <w:lang w:val="pl-PL"/>
        </w:rPr>
        <w:t xml:space="preserve"> </w:t>
      </w:r>
      <w:r w:rsidRPr="009F561F">
        <w:rPr>
          <w:rFonts w:ascii="Arial" w:hAnsi="Arial" w:cs="Arial"/>
          <w:lang w:val="pl-PL"/>
        </w:rPr>
        <w:t>będzie</w:t>
      </w:r>
      <w:r w:rsidRPr="009F561F">
        <w:rPr>
          <w:rFonts w:ascii="Arial" w:hAnsi="Arial" w:cs="Arial"/>
          <w:spacing w:val="-12"/>
          <w:lang w:val="pl-PL"/>
        </w:rPr>
        <w:t xml:space="preserve"> </w:t>
      </w:r>
      <w:r w:rsidRPr="009F561F">
        <w:rPr>
          <w:rFonts w:ascii="Arial" w:hAnsi="Arial" w:cs="Arial"/>
          <w:lang w:val="pl-PL"/>
        </w:rPr>
        <w:t>realizowane</w:t>
      </w:r>
      <w:r w:rsidRPr="009F561F">
        <w:rPr>
          <w:rFonts w:ascii="Arial" w:hAnsi="Arial" w:cs="Arial"/>
          <w:spacing w:val="-12"/>
          <w:lang w:val="pl-PL"/>
        </w:rPr>
        <w:t xml:space="preserve"> </w:t>
      </w:r>
      <w:r w:rsidRPr="009F561F">
        <w:rPr>
          <w:rFonts w:ascii="Arial" w:hAnsi="Arial" w:cs="Arial"/>
          <w:lang w:val="pl-PL"/>
        </w:rPr>
        <w:t>przedsięwzięcie.</w:t>
      </w:r>
    </w:p>
    <w:p w:rsidR="009F561F" w:rsidRPr="002C47C0" w:rsidRDefault="009F561F" w:rsidP="009F561F">
      <w:pPr>
        <w:rPr>
          <w:rFonts w:ascii="Calibri" w:eastAsia="Calibri" w:hAnsi="Calibri" w:cs="Calibri"/>
          <w:color w:val="FF0000"/>
          <w:sz w:val="24"/>
          <w:szCs w:val="24"/>
        </w:rPr>
      </w:pPr>
    </w:p>
    <w:p w:rsidR="009F561F" w:rsidRPr="0018784C" w:rsidRDefault="009F561F" w:rsidP="009F561F">
      <w:pPr>
        <w:pStyle w:val="Tekstpodstawowy"/>
        <w:spacing w:line="360" w:lineRule="auto"/>
        <w:ind w:left="0" w:right="141"/>
        <w:jc w:val="both"/>
        <w:rPr>
          <w:rFonts w:ascii="Arial" w:hAnsi="Arial" w:cs="Arial"/>
          <w:lang w:val="pl-PL"/>
        </w:rPr>
      </w:pPr>
      <w:r w:rsidRPr="0018784C">
        <w:rPr>
          <w:rFonts w:ascii="Arial" w:hAnsi="Arial" w:cs="Arial"/>
          <w:lang w:val="pl-PL"/>
        </w:rPr>
        <w:t>Wydruki obliczeń stężeń odorów wraz z graficzną ilustracją wyników stanowi załącznik do niniejszego</w:t>
      </w:r>
      <w:r w:rsidRPr="0018784C">
        <w:rPr>
          <w:rFonts w:ascii="Arial" w:hAnsi="Arial" w:cs="Arial"/>
          <w:spacing w:val="-14"/>
          <w:lang w:val="pl-PL"/>
        </w:rPr>
        <w:t xml:space="preserve"> </w:t>
      </w:r>
      <w:r w:rsidRPr="0018784C">
        <w:rPr>
          <w:rFonts w:ascii="Arial" w:hAnsi="Arial" w:cs="Arial"/>
          <w:lang w:val="pl-PL"/>
        </w:rPr>
        <w:t>opracowania.</w:t>
      </w:r>
    </w:p>
    <w:p w:rsidR="009F561F" w:rsidRPr="0018784C" w:rsidRDefault="009F561F" w:rsidP="009F561F">
      <w:pPr>
        <w:spacing w:after="0" w:line="360" w:lineRule="auto"/>
        <w:jc w:val="both"/>
        <w:rPr>
          <w:rFonts w:ascii="Arial" w:eastAsia="Calibri" w:hAnsi="Arial" w:cs="Arial"/>
          <w:sz w:val="24"/>
          <w:szCs w:val="24"/>
        </w:rPr>
      </w:pPr>
    </w:p>
    <w:p w:rsidR="009F561F" w:rsidRPr="0018784C" w:rsidRDefault="009F561F" w:rsidP="009F561F">
      <w:pPr>
        <w:spacing w:after="0" w:line="360" w:lineRule="auto"/>
        <w:jc w:val="both"/>
        <w:rPr>
          <w:rFonts w:ascii="Arial" w:eastAsia="Calibri" w:hAnsi="Arial" w:cs="Arial"/>
          <w:sz w:val="24"/>
          <w:szCs w:val="24"/>
        </w:rPr>
      </w:pPr>
      <w:r w:rsidRPr="0018784C">
        <w:rPr>
          <w:rFonts w:ascii="Arial" w:eastAsia="Calibri" w:hAnsi="Arial" w:cs="Arial"/>
          <w:b/>
          <w:sz w:val="24"/>
          <w:szCs w:val="24"/>
        </w:rPr>
        <w:t xml:space="preserve">Wnioski </w:t>
      </w:r>
      <w:r w:rsidRPr="0018784C">
        <w:rPr>
          <w:rFonts w:ascii="Arial" w:eastAsia="Calibri" w:hAnsi="Arial" w:cs="Arial"/>
          <w:sz w:val="24"/>
          <w:szCs w:val="24"/>
        </w:rPr>
        <w:t xml:space="preserve"> </w:t>
      </w:r>
    </w:p>
    <w:p w:rsidR="009F561F" w:rsidRPr="0018784C" w:rsidRDefault="009F561F" w:rsidP="009F561F">
      <w:pPr>
        <w:spacing w:after="0" w:line="360" w:lineRule="auto"/>
        <w:jc w:val="both"/>
        <w:rPr>
          <w:rFonts w:ascii="Arial" w:eastAsia="Calibri" w:hAnsi="Arial" w:cs="Arial"/>
          <w:sz w:val="24"/>
          <w:szCs w:val="24"/>
        </w:rPr>
      </w:pPr>
    </w:p>
    <w:p w:rsidR="009F561F" w:rsidRPr="0018784C" w:rsidRDefault="009F561F" w:rsidP="009F561F">
      <w:pPr>
        <w:spacing w:after="0" w:line="360" w:lineRule="auto"/>
        <w:rPr>
          <w:rFonts w:ascii="Arial" w:eastAsia="Calibri" w:hAnsi="Arial" w:cs="Arial"/>
          <w:sz w:val="24"/>
          <w:szCs w:val="24"/>
        </w:rPr>
        <w:sectPr w:rsidR="009F561F" w:rsidRPr="0018784C">
          <w:headerReference w:type="default" r:id="rId23"/>
          <w:footerReference w:type="default" r:id="rId24"/>
          <w:pgSz w:w="11910" w:h="16840"/>
          <w:pgMar w:top="1000" w:right="1280" w:bottom="1380" w:left="1280" w:header="756" w:footer="1197" w:gutter="0"/>
          <w:pgNumType w:start="105"/>
          <w:cols w:space="708"/>
        </w:sectPr>
      </w:pPr>
      <w:r w:rsidRPr="0018784C">
        <w:rPr>
          <w:rFonts w:ascii="Arial" w:eastAsia="Calibri" w:hAnsi="Arial" w:cs="Arial"/>
          <w:sz w:val="24"/>
          <w:szCs w:val="24"/>
        </w:rPr>
        <w:t xml:space="preserve">Po przeprowadzeniu  analizy   rozprzestrzeniania się zanieczyszczeń w powietrzu stwierdza się, że  budowa i eksploatacja planowanego do realizacji zamierzenia inwestycyjnego nie przekroczy dopuszczalnych standardów emisji do powietrza oraz nie wpłynie negatywnie na najbliższe tereny.   </w:t>
      </w:r>
    </w:p>
    <w:p w:rsidR="00EE1D10" w:rsidRPr="002C47C0" w:rsidRDefault="00EE1D10" w:rsidP="00EE1D10">
      <w:pPr>
        <w:tabs>
          <w:tab w:val="left" w:pos="2262"/>
        </w:tabs>
        <w:spacing w:before="51"/>
        <w:ind w:left="136"/>
        <w:rPr>
          <w:rFonts w:ascii="Calibri" w:eastAsia="Calibri" w:hAnsi="Calibri" w:cs="Calibri"/>
          <w:sz w:val="24"/>
          <w:szCs w:val="24"/>
        </w:rPr>
      </w:pPr>
      <w:r w:rsidRPr="002C47C0">
        <w:rPr>
          <w:rFonts w:ascii="Calibri" w:eastAsia="Calibri" w:hAnsi="Calibri" w:cs="Calibri"/>
          <w:i/>
          <w:sz w:val="24"/>
          <w:szCs w:val="24"/>
        </w:rPr>
        <w:lastRenderedPageBreak/>
        <w:t>Tabela</w:t>
      </w:r>
      <w:r w:rsidRPr="002C47C0">
        <w:rPr>
          <w:rFonts w:ascii="Calibri" w:eastAsia="Calibri" w:hAnsi="Calibri" w:cs="Calibri"/>
          <w:i/>
          <w:spacing w:val="-8"/>
          <w:sz w:val="24"/>
          <w:szCs w:val="24"/>
        </w:rPr>
        <w:t xml:space="preserve"> </w:t>
      </w:r>
      <w:r w:rsidRPr="002C47C0">
        <w:rPr>
          <w:rFonts w:ascii="Calibri" w:eastAsia="Calibri" w:hAnsi="Calibri" w:cs="Calibri"/>
          <w:i/>
          <w:sz w:val="24"/>
          <w:szCs w:val="24"/>
        </w:rPr>
        <w:t>Obliczenie emisji odoru przypadającej na każdy z kurników</w:t>
      </w:r>
      <w:r w:rsidRPr="002C47C0">
        <w:rPr>
          <w:rFonts w:ascii="Calibri" w:eastAsia="Calibri" w:hAnsi="Calibri" w:cs="Calibri"/>
          <w:i/>
          <w:spacing w:val="-12"/>
          <w:sz w:val="24"/>
          <w:szCs w:val="24"/>
        </w:rPr>
        <w:t xml:space="preserve"> </w:t>
      </w:r>
      <w:r w:rsidRPr="002C47C0">
        <w:rPr>
          <w:rFonts w:ascii="Calibri" w:eastAsia="Calibri" w:hAnsi="Calibri" w:cs="Calibri"/>
          <w:i/>
          <w:sz w:val="24"/>
          <w:szCs w:val="24"/>
        </w:rPr>
        <w:t>1÷4</w:t>
      </w:r>
    </w:p>
    <w:p w:rsidR="00EE1D10" w:rsidRPr="002C47C0" w:rsidRDefault="00EE1D10" w:rsidP="00EE1D10">
      <w:pPr>
        <w:spacing w:before="9"/>
        <w:rPr>
          <w:rFonts w:ascii="Calibri" w:eastAsia="Calibri" w:hAnsi="Calibri" w:cs="Calibri"/>
          <w:i/>
          <w:color w:val="FF0000"/>
          <w:sz w:val="3"/>
          <w:szCs w:val="3"/>
        </w:rPr>
      </w:pPr>
    </w:p>
    <w:tbl>
      <w:tblPr>
        <w:tblStyle w:val="TableNormal"/>
        <w:tblW w:w="0" w:type="auto"/>
        <w:tblInd w:w="136" w:type="dxa"/>
        <w:tblLayout w:type="fixed"/>
        <w:tblLook w:val="01E0" w:firstRow="1" w:lastRow="1" w:firstColumn="1" w:lastColumn="1" w:noHBand="0" w:noVBand="0"/>
      </w:tblPr>
      <w:tblGrid>
        <w:gridCol w:w="1356"/>
        <w:gridCol w:w="1357"/>
        <w:gridCol w:w="1474"/>
        <w:gridCol w:w="1416"/>
        <w:gridCol w:w="2165"/>
      </w:tblGrid>
      <w:tr w:rsidR="00EE1D10" w:rsidRPr="00CD3D75"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line="265" w:lineRule="exact"/>
              <w:ind w:left="3"/>
              <w:jc w:val="center"/>
              <w:rPr>
                <w:rFonts w:ascii="Calibri" w:eastAsia="Calibri" w:hAnsi="Calibri" w:cs="Calibri"/>
              </w:rPr>
            </w:pPr>
            <w:r w:rsidRPr="00CD3D75">
              <w:rPr>
                <w:rFonts w:ascii="Calibri"/>
              </w:rPr>
              <w:t>1</w:t>
            </w:r>
          </w:p>
        </w:tc>
        <w:tc>
          <w:tcPr>
            <w:tcW w:w="1357"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line="265" w:lineRule="exact"/>
              <w:ind w:right="1"/>
              <w:jc w:val="center"/>
              <w:rPr>
                <w:rFonts w:ascii="Calibri" w:eastAsia="Calibri" w:hAnsi="Calibri" w:cs="Calibri"/>
              </w:rPr>
            </w:pPr>
            <w:r w:rsidRPr="00CD3D75">
              <w:rPr>
                <w:rFonts w:ascii="Calibri"/>
              </w:rPr>
              <w:t>2</w:t>
            </w:r>
          </w:p>
        </w:tc>
        <w:tc>
          <w:tcPr>
            <w:tcW w:w="1474"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line="265" w:lineRule="exact"/>
              <w:ind w:left="1"/>
              <w:jc w:val="center"/>
              <w:rPr>
                <w:rFonts w:ascii="Calibri" w:eastAsia="Calibri" w:hAnsi="Calibri" w:cs="Calibri"/>
              </w:rPr>
            </w:pPr>
            <w:r w:rsidRPr="00CD3D75">
              <w:rPr>
                <w:rFonts w:ascii="Calibri"/>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line="265" w:lineRule="exact"/>
              <w:ind w:left="1"/>
              <w:jc w:val="center"/>
              <w:rPr>
                <w:rFonts w:ascii="Calibri" w:eastAsia="Calibri" w:hAnsi="Calibri" w:cs="Calibri"/>
              </w:rPr>
            </w:pPr>
            <w:r w:rsidRPr="00CD3D75">
              <w:rPr>
                <w:rFonts w:ascii="Calibri"/>
              </w:rPr>
              <w:t>4</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line="265" w:lineRule="exact"/>
              <w:jc w:val="center"/>
              <w:rPr>
                <w:rFonts w:ascii="Calibri" w:eastAsia="Calibri" w:hAnsi="Calibri" w:cs="Calibri"/>
              </w:rPr>
            </w:pPr>
            <w:r w:rsidRPr="00CD3D75">
              <w:rPr>
                <w:rFonts w:ascii="Calibri"/>
              </w:rPr>
              <w:t>5</w:t>
            </w:r>
          </w:p>
        </w:tc>
      </w:tr>
      <w:tr w:rsidR="00EE1D10" w:rsidRPr="00CC2D96" w:rsidTr="009B6365">
        <w:trPr>
          <w:trHeight w:hRule="exact" w:val="936"/>
        </w:trPr>
        <w:tc>
          <w:tcPr>
            <w:tcW w:w="1356"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before="11"/>
              <w:rPr>
                <w:rFonts w:ascii="Calibri" w:eastAsia="Calibri" w:hAnsi="Calibri" w:cs="Calibri"/>
                <w:i/>
                <w:sz w:val="24"/>
                <w:szCs w:val="24"/>
              </w:rPr>
            </w:pPr>
          </w:p>
          <w:p w:rsidR="00EE1D10" w:rsidRPr="00CD3D75" w:rsidRDefault="00EE1D10" w:rsidP="009B6365">
            <w:pPr>
              <w:pStyle w:val="TableParagraph"/>
              <w:ind w:left="76"/>
              <w:rPr>
                <w:rFonts w:ascii="Calibri" w:eastAsia="Calibri" w:hAnsi="Calibri" w:cs="Calibri"/>
              </w:rPr>
            </w:pPr>
            <w:r w:rsidRPr="00CD3D75">
              <w:rPr>
                <w:rFonts w:ascii="Calibri"/>
              </w:rPr>
              <w:t>nr</w:t>
            </w:r>
            <w:r w:rsidRPr="00CD3D75">
              <w:rPr>
                <w:rFonts w:ascii="Calibri"/>
                <w:spacing w:val="-1"/>
              </w:rPr>
              <w:t xml:space="preserve"> </w:t>
            </w:r>
            <w:r w:rsidRPr="00CD3D75">
              <w:rPr>
                <w:rFonts w:ascii="Calibri"/>
              </w:rPr>
              <w:t>podokresu</w:t>
            </w:r>
          </w:p>
        </w:tc>
        <w:tc>
          <w:tcPr>
            <w:tcW w:w="1357"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before="150" w:line="276" w:lineRule="auto"/>
              <w:ind w:left="359" w:right="116" w:hanging="240"/>
              <w:rPr>
                <w:rFonts w:ascii="Calibri" w:eastAsia="Calibri" w:hAnsi="Calibri" w:cs="Calibri"/>
              </w:rPr>
            </w:pPr>
            <w:r w:rsidRPr="00CD3D75">
              <w:rPr>
                <w:rFonts w:ascii="Calibri"/>
              </w:rPr>
              <w:t>czas trwania (h/rok)</w:t>
            </w:r>
          </w:p>
        </w:tc>
        <w:tc>
          <w:tcPr>
            <w:tcW w:w="1474" w:type="dxa"/>
            <w:tcBorders>
              <w:top w:val="single" w:sz="4" w:space="0" w:color="000000"/>
              <w:left w:val="single" w:sz="4" w:space="0" w:color="000000"/>
              <w:bottom w:val="single" w:sz="4" w:space="0" w:color="000000"/>
              <w:right w:val="single" w:sz="4" w:space="0" w:color="000000"/>
            </w:tcBorders>
            <w:shd w:val="clear" w:color="auto" w:fill="D9D9D9"/>
          </w:tcPr>
          <w:p w:rsidR="00EE1D10" w:rsidRPr="00CD3D75" w:rsidRDefault="00EE1D10" w:rsidP="009B6365">
            <w:pPr>
              <w:pStyle w:val="TableParagraph"/>
              <w:spacing w:before="150" w:line="276" w:lineRule="auto"/>
              <w:ind w:left="191" w:right="187" w:firstLine="216"/>
              <w:rPr>
                <w:rFonts w:ascii="Calibri" w:eastAsia="Calibri" w:hAnsi="Calibri" w:cs="Calibri"/>
              </w:rPr>
            </w:pPr>
            <w:r w:rsidRPr="00CD3D75">
              <w:rPr>
                <w:rFonts w:ascii="Calibri"/>
              </w:rPr>
              <w:t>obsada (szt./kurnik)</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rsidR="00EE1D10" w:rsidRPr="002C47C0" w:rsidRDefault="00EE1D10" w:rsidP="009B6365">
            <w:pPr>
              <w:pStyle w:val="TableParagraph"/>
              <w:spacing w:line="276" w:lineRule="auto"/>
              <w:ind w:left="146" w:right="141" w:firstLine="156"/>
              <w:rPr>
                <w:rFonts w:ascii="Calibri" w:eastAsia="Calibri" w:hAnsi="Calibri" w:cs="Calibri"/>
                <w:lang w:val="pl-PL"/>
              </w:rPr>
            </w:pPr>
            <w:r w:rsidRPr="002C47C0">
              <w:rPr>
                <w:rFonts w:ascii="Calibri" w:hAnsi="Calibri"/>
                <w:lang w:val="pl-PL"/>
              </w:rPr>
              <w:t>wskaźnik emisji</w:t>
            </w:r>
            <w:r w:rsidRPr="002C47C0">
              <w:rPr>
                <w:rFonts w:ascii="Calibri" w:hAnsi="Calibri"/>
                <w:spacing w:val="-2"/>
                <w:lang w:val="pl-PL"/>
              </w:rPr>
              <w:t xml:space="preserve"> </w:t>
            </w:r>
            <w:r w:rsidRPr="002C47C0">
              <w:rPr>
                <w:rFonts w:ascii="Calibri" w:hAnsi="Calibri"/>
                <w:lang w:val="pl-PL"/>
              </w:rPr>
              <w:t>odoru (OU/h/ptak)</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cPr>
          <w:p w:rsidR="00EE1D10" w:rsidRPr="002C47C0" w:rsidRDefault="00EE1D10" w:rsidP="009B6365">
            <w:pPr>
              <w:pStyle w:val="TableParagraph"/>
              <w:spacing w:before="150" w:line="276" w:lineRule="auto"/>
              <w:ind w:left="350" w:right="349" w:firstLine="14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odoru (MOU/h/kurnik)</w:t>
            </w:r>
          </w:p>
        </w:tc>
      </w:tr>
      <w:tr w:rsidR="00EE1D10" w:rsidRPr="00CD3D75"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jc w:val="center"/>
              <w:rPr>
                <w:rFonts w:ascii="Calibri" w:eastAsia="Calibri" w:hAnsi="Calibri" w:cs="Calibri"/>
              </w:rPr>
            </w:pPr>
            <w:r w:rsidRPr="00CD3D75">
              <w:rPr>
                <w:rFonts w:ascii="Calibri"/>
              </w:rPr>
              <w:t>I</w:t>
            </w:r>
          </w:p>
        </w:tc>
        <w:tc>
          <w:tcPr>
            <w:tcW w:w="1357"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1"/>
              <w:jc w:val="center"/>
              <w:rPr>
                <w:rFonts w:ascii="Calibri" w:eastAsia="Calibri" w:hAnsi="Calibri" w:cs="Calibri"/>
              </w:rPr>
            </w:pPr>
            <w:r w:rsidRPr="00CD3D75">
              <w:rPr>
                <w:rFonts w:ascii="Calibri"/>
              </w:rPr>
              <w:t>27</w:t>
            </w:r>
          </w:p>
        </w:tc>
        <w:tc>
          <w:tcPr>
            <w:tcW w:w="1474"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427"/>
              <w:rPr>
                <w:rFonts w:ascii="Calibri" w:eastAsia="Calibri" w:hAnsi="Calibri" w:cs="Calibri"/>
              </w:rPr>
            </w:pPr>
            <w:r w:rsidRPr="00CD3D75">
              <w:rPr>
                <w:rFonts w:ascii="Calibri"/>
              </w:rPr>
              <w:t>10 000</w:t>
            </w:r>
          </w:p>
        </w:tc>
        <w:tc>
          <w:tcPr>
            <w:tcW w:w="141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3"/>
              <w:jc w:val="center"/>
              <w:rPr>
                <w:rFonts w:ascii="Calibri" w:eastAsia="Calibri" w:hAnsi="Calibri" w:cs="Calibri"/>
              </w:rPr>
            </w:pPr>
            <w:r w:rsidRPr="00CD3D75">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jc w:val="center"/>
              <w:rPr>
                <w:rFonts w:ascii="Calibri" w:eastAsia="Calibri" w:hAnsi="Calibri" w:cs="Calibri"/>
              </w:rPr>
            </w:pPr>
            <w:r w:rsidRPr="00CD3D75">
              <w:rPr>
                <w:rFonts w:ascii="Calibri"/>
              </w:rPr>
              <w:t>8,640</w:t>
            </w:r>
          </w:p>
        </w:tc>
      </w:tr>
      <w:tr w:rsidR="00EE1D10" w:rsidRPr="00CD3D75"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2"/>
              <w:jc w:val="center"/>
              <w:rPr>
                <w:rFonts w:ascii="Calibri" w:eastAsia="Calibri" w:hAnsi="Calibri" w:cs="Calibri"/>
              </w:rPr>
            </w:pPr>
            <w:r w:rsidRPr="00CD3D75">
              <w:rPr>
                <w:rFonts w:ascii="Calibri"/>
              </w:rPr>
              <w:t>II</w:t>
            </w:r>
          </w:p>
        </w:tc>
        <w:tc>
          <w:tcPr>
            <w:tcW w:w="1357"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jc w:val="center"/>
              <w:rPr>
                <w:rFonts w:ascii="Calibri" w:eastAsia="Calibri" w:hAnsi="Calibri" w:cs="Calibri"/>
              </w:rPr>
            </w:pPr>
            <w:r w:rsidRPr="00CD3D75">
              <w:rPr>
                <w:rFonts w:ascii="Calibri"/>
              </w:rPr>
              <w:t>113</w:t>
            </w:r>
          </w:p>
        </w:tc>
        <w:tc>
          <w:tcPr>
            <w:tcW w:w="1474"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10 000</w:t>
            </w:r>
          </w:p>
        </w:tc>
        <w:tc>
          <w:tcPr>
            <w:tcW w:w="141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3"/>
              <w:jc w:val="center"/>
              <w:rPr>
                <w:rFonts w:ascii="Calibri" w:eastAsia="Calibri" w:hAnsi="Calibri" w:cs="Calibri"/>
              </w:rPr>
            </w:pPr>
            <w:r w:rsidRPr="00CD3D75">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8,640</w:t>
            </w:r>
          </w:p>
        </w:tc>
      </w:tr>
      <w:tr w:rsidR="00EE1D10" w:rsidRPr="00CD3D75" w:rsidTr="009B6365">
        <w:trPr>
          <w:trHeight w:hRule="exact" w:val="317"/>
        </w:trPr>
        <w:tc>
          <w:tcPr>
            <w:tcW w:w="135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jc w:val="center"/>
              <w:rPr>
                <w:rFonts w:ascii="Calibri" w:eastAsia="Calibri" w:hAnsi="Calibri" w:cs="Calibri"/>
              </w:rPr>
            </w:pPr>
            <w:r w:rsidRPr="00CD3D75">
              <w:rPr>
                <w:rFonts w:ascii="Calibri"/>
              </w:rPr>
              <w:t>III</w:t>
            </w:r>
          </w:p>
        </w:tc>
        <w:tc>
          <w:tcPr>
            <w:tcW w:w="1357"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424"/>
              <w:rPr>
                <w:rFonts w:ascii="Calibri" w:eastAsia="Calibri" w:hAnsi="Calibri" w:cs="Calibri"/>
              </w:rPr>
            </w:pPr>
            <w:r w:rsidRPr="00CD3D75">
              <w:rPr>
                <w:rFonts w:ascii="Calibri"/>
              </w:rPr>
              <w:t>1</w:t>
            </w:r>
            <w:r w:rsidRPr="00CD3D75">
              <w:rPr>
                <w:rFonts w:ascii="Calibri"/>
                <w:spacing w:val="-1"/>
              </w:rPr>
              <w:t xml:space="preserve"> </w:t>
            </w:r>
            <w:r w:rsidRPr="00CD3D75">
              <w:rPr>
                <w:rFonts w:ascii="Calibri"/>
              </w:rPr>
              <w:t>973</w:t>
            </w:r>
          </w:p>
        </w:tc>
        <w:tc>
          <w:tcPr>
            <w:tcW w:w="1474"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10 000</w:t>
            </w:r>
          </w:p>
        </w:tc>
        <w:tc>
          <w:tcPr>
            <w:tcW w:w="141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3"/>
              <w:jc w:val="center"/>
              <w:rPr>
                <w:rFonts w:ascii="Calibri" w:eastAsia="Calibri" w:hAnsi="Calibri" w:cs="Calibri"/>
              </w:rPr>
            </w:pPr>
            <w:r w:rsidRPr="00CD3D75">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8,640</w:t>
            </w:r>
          </w:p>
        </w:tc>
      </w:tr>
      <w:tr w:rsidR="00EE1D10" w:rsidRPr="00CD3D75"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8" w:lineRule="exact"/>
              <w:jc w:val="center"/>
              <w:rPr>
                <w:rFonts w:ascii="Calibri" w:eastAsia="Calibri" w:hAnsi="Calibri" w:cs="Calibri"/>
              </w:rPr>
            </w:pPr>
            <w:r w:rsidRPr="00CD3D75">
              <w:rPr>
                <w:rFonts w:ascii="Calibri"/>
              </w:rPr>
              <w:t>IV</w:t>
            </w:r>
          </w:p>
        </w:tc>
        <w:tc>
          <w:tcPr>
            <w:tcW w:w="1357"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8" w:lineRule="exact"/>
              <w:ind w:left="424"/>
              <w:rPr>
                <w:rFonts w:ascii="Calibri" w:eastAsia="Calibri" w:hAnsi="Calibri" w:cs="Calibri"/>
              </w:rPr>
            </w:pPr>
            <w:r w:rsidRPr="00CD3D75">
              <w:rPr>
                <w:rFonts w:ascii="Calibri"/>
              </w:rPr>
              <w:t>5</w:t>
            </w:r>
            <w:r w:rsidRPr="00CD3D75">
              <w:rPr>
                <w:rFonts w:ascii="Calibri"/>
                <w:spacing w:val="-1"/>
              </w:rPr>
              <w:t xml:space="preserve"> </w:t>
            </w:r>
            <w:r w:rsidRPr="00CD3D75">
              <w:rPr>
                <w:rFonts w:ascii="Calibri"/>
              </w:rPr>
              <w:t>138</w:t>
            </w:r>
          </w:p>
        </w:tc>
        <w:tc>
          <w:tcPr>
            <w:tcW w:w="1474"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10 000</w:t>
            </w:r>
          </w:p>
        </w:tc>
        <w:tc>
          <w:tcPr>
            <w:tcW w:w="141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8" w:lineRule="exact"/>
              <w:ind w:left="3"/>
              <w:jc w:val="center"/>
              <w:rPr>
                <w:rFonts w:ascii="Calibri" w:eastAsia="Calibri" w:hAnsi="Calibri" w:cs="Calibri"/>
              </w:rPr>
            </w:pPr>
            <w:r w:rsidRPr="00CD3D75">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jc w:val="center"/>
            </w:pPr>
            <w:r w:rsidRPr="00CD3D75">
              <w:rPr>
                <w:rFonts w:ascii="Calibri"/>
              </w:rPr>
              <w:t>8,640</w:t>
            </w:r>
          </w:p>
        </w:tc>
      </w:tr>
      <w:tr w:rsidR="00EE1D10" w:rsidRPr="00CD3D75"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403"/>
              <w:rPr>
                <w:rFonts w:ascii="Calibri" w:eastAsia="Calibri" w:hAnsi="Calibri" w:cs="Calibri"/>
              </w:rPr>
            </w:pPr>
            <w:r w:rsidRPr="00CD3D75">
              <w:rPr>
                <w:rFonts w:ascii="Calibri"/>
              </w:rPr>
              <w:t>suma:</w:t>
            </w:r>
          </w:p>
        </w:tc>
        <w:tc>
          <w:tcPr>
            <w:tcW w:w="1357" w:type="dxa"/>
            <w:tcBorders>
              <w:top w:val="single" w:sz="4" w:space="0" w:color="000000"/>
              <w:left w:val="single" w:sz="4" w:space="0" w:color="000000"/>
              <w:bottom w:val="single" w:sz="4" w:space="0" w:color="000000"/>
              <w:right w:val="single" w:sz="4" w:space="0" w:color="000000"/>
            </w:tcBorders>
          </w:tcPr>
          <w:p w:rsidR="00EE1D10" w:rsidRPr="00CD3D75" w:rsidRDefault="00EE1D10" w:rsidP="009B6365">
            <w:pPr>
              <w:pStyle w:val="TableParagraph"/>
              <w:spacing w:line="265" w:lineRule="exact"/>
              <w:ind w:left="424"/>
              <w:rPr>
                <w:rFonts w:ascii="Calibri" w:eastAsia="Calibri" w:hAnsi="Calibri" w:cs="Calibri"/>
              </w:rPr>
            </w:pPr>
            <w:r w:rsidRPr="00CD3D75">
              <w:rPr>
                <w:rFonts w:ascii="Calibri"/>
              </w:rPr>
              <w:t>7</w:t>
            </w:r>
            <w:r w:rsidRPr="00CD3D75">
              <w:rPr>
                <w:rFonts w:ascii="Calibri"/>
                <w:spacing w:val="-1"/>
              </w:rPr>
              <w:t xml:space="preserve"> </w:t>
            </w:r>
            <w:r w:rsidRPr="00CD3D75">
              <w:rPr>
                <w:rFonts w:ascii="Calibri"/>
              </w:rPr>
              <w:t>251</w:t>
            </w:r>
          </w:p>
        </w:tc>
        <w:tc>
          <w:tcPr>
            <w:tcW w:w="5055" w:type="dxa"/>
            <w:gridSpan w:val="3"/>
            <w:tcBorders>
              <w:top w:val="single" w:sz="4" w:space="0" w:color="000000"/>
              <w:left w:val="single" w:sz="4" w:space="0" w:color="000000"/>
              <w:bottom w:val="nil"/>
              <w:right w:val="nil"/>
            </w:tcBorders>
          </w:tcPr>
          <w:p w:rsidR="00EE1D10" w:rsidRPr="00CD3D75" w:rsidRDefault="00EE1D10" w:rsidP="009B6365"/>
        </w:tc>
      </w:tr>
    </w:tbl>
    <w:p w:rsidR="00EE1D10" w:rsidRPr="00F6216F" w:rsidRDefault="00EE1D10" w:rsidP="00EE1D10">
      <w:pPr>
        <w:rPr>
          <w:rFonts w:ascii="Calibri" w:eastAsia="Calibri" w:hAnsi="Calibri" w:cs="Calibri"/>
          <w:i/>
          <w:color w:val="FF0000"/>
          <w:sz w:val="20"/>
          <w:szCs w:val="20"/>
        </w:rPr>
      </w:pPr>
    </w:p>
    <w:p w:rsidR="00EE1D10" w:rsidRPr="002C47C0" w:rsidRDefault="00EE1D10" w:rsidP="00EE1D10">
      <w:pPr>
        <w:tabs>
          <w:tab w:val="left" w:pos="2262"/>
        </w:tabs>
        <w:spacing w:before="195"/>
        <w:ind w:left="136"/>
        <w:rPr>
          <w:rFonts w:ascii="Calibri" w:eastAsia="Calibri" w:hAnsi="Calibri" w:cs="Calibri"/>
          <w:sz w:val="24"/>
          <w:szCs w:val="24"/>
        </w:rPr>
      </w:pPr>
      <w:r w:rsidRPr="002C47C0">
        <w:rPr>
          <w:rFonts w:ascii="Calibri" w:hAnsi="Calibri"/>
          <w:i/>
          <w:sz w:val="24"/>
        </w:rPr>
        <w:t>Tabela</w:t>
      </w:r>
      <w:r w:rsidRPr="002C47C0">
        <w:rPr>
          <w:rFonts w:ascii="Calibri" w:hAnsi="Calibri"/>
          <w:i/>
          <w:spacing w:val="-7"/>
          <w:sz w:val="24"/>
        </w:rPr>
        <w:t xml:space="preserve"> </w:t>
      </w:r>
      <w:r w:rsidRPr="002C47C0">
        <w:rPr>
          <w:rFonts w:ascii="Calibri" w:hAnsi="Calibri"/>
          <w:i/>
          <w:sz w:val="24"/>
        </w:rPr>
        <w:t>Obliczenie emisji odoru przypadającej na kurnik nr</w:t>
      </w:r>
      <w:r w:rsidRPr="002C47C0">
        <w:rPr>
          <w:rFonts w:ascii="Calibri" w:hAnsi="Calibri"/>
          <w:i/>
          <w:spacing w:val="-8"/>
          <w:sz w:val="24"/>
        </w:rPr>
        <w:t xml:space="preserve"> </w:t>
      </w:r>
      <w:r w:rsidRPr="002C47C0">
        <w:rPr>
          <w:rFonts w:ascii="Calibri" w:hAnsi="Calibri"/>
          <w:i/>
          <w:sz w:val="24"/>
        </w:rPr>
        <w:t>5</w:t>
      </w:r>
    </w:p>
    <w:p w:rsidR="00EE1D10" w:rsidRPr="002C47C0" w:rsidRDefault="00EE1D10" w:rsidP="00EE1D10">
      <w:pPr>
        <w:spacing w:before="9"/>
        <w:rPr>
          <w:rFonts w:ascii="Calibri" w:eastAsia="Calibri" w:hAnsi="Calibri" w:cs="Calibri"/>
          <w:i/>
          <w:color w:val="FF0000"/>
          <w:sz w:val="3"/>
          <w:szCs w:val="3"/>
        </w:rPr>
      </w:pPr>
    </w:p>
    <w:tbl>
      <w:tblPr>
        <w:tblStyle w:val="TableNormal"/>
        <w:tblW w:w="0" w:type="auto"/>
        <w:tblInd w:w="136" w:type="dxa"/>
        <w:tblLayout w:type="fixed"/>
        <w:tblLook w:val="01E0" w:firstRow="1" w:lastRow="1" w:firstColumn="1" w:lastColumn="1" w:noHBand="0" w:noVBand="0"/>
      </w:tblPr>
      <w:tblGrid>
        <w:gridCol w:w="1356"/>
        <w:gridCol w:w="1357"/>
        <w:gridCol w:w="1474"/>
        <w:gridCol w:w="1416"/>
        <w:gridCol w:w="2165"/>
      </w:tblGrid>
      <w:tr w:rsidR="00EE1D10" w:rsidRPr="00E3180A"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line="265" w:lineRule="exact"/>
              <w:ind w:left="3"/>
              <w:jc w:val="center"/>
              <w:rPr>
                <w:rFonts w:ascii="Calibri" w:eastAsia="Calibri" w:hAnsi="Calibri" w:cs="Calibri"/>
              </w:rPr>
            </w:pPr>
            <w:r w:rsidRPr="00E3180A">
              <w:rPr>
                <w:rFonts w:ascii="Calibri"/>
              </w:rPr>
              <w:t>1</w:t>
            </w:r>
          </w:p>
        </w:tc>
        <w:tc>
          <w:tcPr>
            <w:tcW w:w="1357"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line="265" w:lineRule="exact"/>
              <w:ind w:right="1"/>
              <w:jc w:val="center"/>
              <w:rPr>
                <w:rFonts w:ascii="Calibri" w:eastAsia="Calibri" w:hAnsi="Calibri" w:cs="Calibri"/>
              </w:rPr>
            </w:pPr>
            <w:r w:rsidRPr="00E3180A">
              <w:rPr>
                <w:rFonts w:ascii="Calibri"/>
              </w:rPr>
              <w:t>2</w:t>
            </w:r>
          </w:p>
        </w:tc>
        <w:tc>
          <w:tcPr>
            <w:tcW w:w="1474"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line="265" w:lineRule="exact"/>
              <w:ind w:left="1"/>
              <w:jc w:val="center"/>
              <w:rPr>
                <w:rFonts w:ascii="Calibri" w:eastAsia="Calibri" w:hAnsi="Calibri" w:cs="Calibri"/>
              </w:rPr>
            </w:pPr>
            <w:r w:rsidRPr="00E3180A">
              <w:rPr>
                <w:rFonts w:ascii="Calibri"/>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line="265" w:lineRule="exact"/>
              <w:ind w:left="1"/>
              <w:jc w:val="center"/>
              <w:rPr>
                <w:rFonts w:ascii="Calibri" w:eastAsia="Calibri" w:hAnsi="Calibri" w:cs="Calibri"/>
              </w:rPr>
            </w:pPr>
            <w:r w:rsidRPr="00E3180A">
              <w:rPr>
                <w:rFonts w:ascii="Calibri"/>
              </w:rPr>
              <w:t>4</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line="265" w:lineRule="exact"/>
              <w:jc w:val="center"/>
              <w:rPr>
                <w:rFonts w:ascii="Calibri" w:eastAsia="Calibri" w:hAnsi="Calibri" w:cs="Calibri"/>
              </w:rPr>
            </w:pPr>
            <w:r w:rsidRPr="00E3180A">
              <w:rPr>
                <w:rFonts w:ascii="Calibri"/>
              </w:rPr>
              <w:t>5</w:t>
            </w:r>
          </w:p>
        </w:tc>
      </w:tr>
      <w:tr w:rsidR="00EE1D10" w:rsidRPr="00CC2D96" w:rsidTr="009B6365">
        <w:trPr>
          <w:trHeight w:hRule="exact" w:val="936"/>
        </w:trPr>
        <w:tc>
          <w:tcPr>
            <w:tcW w:w="1356"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before="11"/>
              <w:rPr>
                <w:rFonts w:ascii="Calibri" w:eastAsia="Calibri" w:hAnsi="Calibri" w:cs="Calibri"/>
                <w:i/>
                <w:sz w:val="24"/>
                <w:szCs w:val="24"/>
              </w:rPr>
            </w:pPr>
          </w:p>
          <w:p w:rsidR="00EE1D10" w:rsidRPr="00E3180A" w:rsidRDefault="00EE1D10" w:rsidP="009B6365">
            <w:pPr>
              <w:pStyle w:val="TableParagraph"/>
              <w:ind w:left="76"/>
              <w:rPr>
                <w:rFonts w:ascii="Calibri" w:eastAsia="Calibri" w:hAnsi="Calibri" w:cs="Calibri"/>
              </w:rPr>
            </w:pPr>
            <w:r w:rsidRPr="00E3180A">
              <w:rPr>
                <w:rFonts w:ascii="Calibri"/>
              </w:rPr>
              <w:t>nr</w:t>
            </w:r>
            <w:r w:rsidRPr="00E3180A">
              <w:rPr>
                <w:rFonts w:ascii="Calibri"/>
                <w:spacing w:val="-1"/>
              </w:rPr>
              <w:t xml:space="preserve"> </w:t>
            </w:r>
            <w:r w:rsidRPr="00E3180A">
              <w:rPr>
                <w:rFonts w:ascii="Calibri"/>
              </w:rPr>
              <w:t>podokresu</w:t>
            </w:r>
          </w:p>
        </w:tc>
        <w:tc>
          <w:tcPr>
            <w:tcW w:w="1357"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before="150" w:line="276" w:lineRule="auto"/>
              <w:ind w:left="359" w:right="116" w:hanging="240"/>
              <w:rPr>
                <w:rFonts w:ascii="Calibri" w:eastAsia="Calibri" w:hAnsi="Calibri" w:cs="Calibri"/>
              </w:rPr>
            </w:pPr>
            <w:r w:rsidRPr="00E3180A">
              <w:rPr>
                <w:rFonts w:ascii="Calibri"/>
              </w:rPr>
              <w:t>czas trwania (h/rok)</w:t>
            </w:r>
          </w:p>
        </w:tc>
        <w:tc>
          <w:tcPr>
            <w:tcW w:w="1474" w:type="dxa"/>
            <w:tcBorders>
              <w:top w:val="single" w:sz="4" w:space="0" w:color="000000"/>
              <w:left w:val="single" w:sz="4" w:space="0" w:color="000000"/>
              <w:bottom w:val="single" w:sz="4" w:space="0" w:color="000000"/>
              <w:right w:val="single" w:sz="4" w:space="0" w:color="000000"/>
            </w:tcBorders>
            <w:shd w:val="clear" w:color="auto" w:fill="D9D9D9"/>
          </w:tcPr>
          <w:p w:rsidR="00EE1D10" w:rsidRPr="00E3180A" w:rsidRDefault="00EE1D10" w:rsidP="009B6365">
            <w:pPr>
              <w:pStyle w:val="TableParagraph"/>
              <w:spacing w:before="150" w:line="276" w:lineRule="auto"/>
              <w:ind w:left="191" w:right="187" w:firstLine="216"/>
              <w:rPr>
                <w:rFonts w:ascii="Calibri" w:eastAsia="Calibri" w:hAnsi="Calibri" w:cs="Calibri"/>
              </w:rPr>
            </w:pPr>
            <w:r w:rsidRPr="00E3180A">
              <w:rPr>
                <w:rFonts w:ascii="Calibri"/>
              </w:rPr>
              <w:t>obsada (szt./kurnik)</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rsidR="00EE1D10" w:rsidRPr="002C47C0" w:rsidRDefault="00EE1D10" w:rsidP="009B6365">
            <w:pPr>
              <w:pStyle w:val="TableParagraph"/>
              <w:spacing w:line="276" w:lineRule="auto"/>
              <w:ind w:left="146" w:right="141" w:firstLine="156"/>
              <w:rPr>
                <w:rFonts w:ascii="Calibri" w:eastAsia="Calibri" w:hAnsi="Calibri" w:cs="Calibri"/>
                <w:lang w:val="pl-PL"/>
              </w:rPr>
            </w:pPr>
            <w:r w:rsidRPr="002C47C0">
              <w:rPr>
                <w:rFonts w:ascii="Calibri" w:hAnsi="Calibri"/>
                <w:lang w:val="pl-PL"/>
              </w:rPr>
              <w:t>wskaźnik emisji</w:t>
            </w:r>
            <w:r w:rsidRPr="002C47C0">
              <w:rPr>
                <w:rFonts w:ascii="Calibri" w:hAnsi="Calibri"/>
                <w:spacing w:val="-2"/>
                <w:lang w:val="pl-PL"/>
              </w:rPr>
              <w:t xml:space="preserve"> </w:t>
            </w:r>
            <w:r w:rsidRPr="002C47C0">
              <w:rPr>
                <w:rFonts w:ascii="Calibri" w:hAnsi="Calibri"/>
                <w:lang w:val="pl-PL"/>
              </w:rPr>
              <w:t>odoru (OU/h/ptak)</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cPr>
          <w:p w:rsidR="00EE1D10" w:rsidRPr="002C47C0" w:rsidRDefault="00EE1D10" w:rsidP="009B6365">
            <w:pPr>
              <w:pStyle w:val="TableParagraph"/>
              <w:spacing w:before="150" w:line="276" w:lineRule="auto"/>
              <w:ind w:left="350" w:right="349" w:firstLine="141"/>
              <w:rPr>
                <w:rFonts w:ascii="Calibri" w:eastAsia="Calibri" w:hAnsi="Calibri" w:cs="Calibri"/>
                <w:lang w:val="pl-PL"/>
              </w:rPr>
            </w:pPr>
            <w:r w:rsidRPr="002C47C0">
              <w:rPr>
                <w:rFonts w:ascii="Calibri"/>
                <w:lang w:val="pl-PL"/>
              </w:rPr>
              <w:t>emisja</w:t>
            </w:r>
            <w:r w:rsidRPr="002C47C0">
              <w:rPr>
                <w:rFonts w:ascii="Calibri"/>
                <w:spacing w:val="-3"/>
                <w:lang w:val="pl-PL"/>
              </w:rPr>
              <w:t xml:space="preserve"> </w:t>
            </w:r>
            <w:r w:rsidRPr="002C47C0">
              <w:rPr>
                <w:rFonts w:ascii="Calibri"/>
                <w:lang w:val="pl-PL"/>
              </w:rPr>
              <w:t>odoru (MOU/h/kurnik)</w:t>
            </w:r>
          </w:p>
        </w:tc>
      </w:tr>
      <w:tr w:rsidR="00EE1D10" w:rsidRPr="00E3180A"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jc w:val="center"/>
              <w:rPr>
                <w:rFonts w:ascii="Calibri" w:eastAsia="Calibri" w:hAnsi="Calibri" w:cs="Calibri"/>
              </w:rPr>
            </w:pPr>
            <w:r w:rsidRPr="00E3180A">
              <w:rPr>
                <w:rFonts w:ascii="Calibri"/>
              </w:rPr>
              <w:t>I</w:t>
            </w:r>
          </w:p>
        </w:tc>
        <w:tc>
          <w:tcPr>
            <w:tcW w:w="1357"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1"/>
              <w:jc w:val="center"/>
              <w:rPr>
                <w:rFonts w:ascii="Calibri" w:eastAsia="Calibri" w:hAnsi="Calibri" w:cs="Calibri"/>
              </w:rPr>
            </w:pPr>
            <w:r w:rsidRPr="00E3180A">
              <w:rPr>
                <w:rFonts w:ascii="Calibri"/>
              </w:rPr>
              <w:t>24</w:t>
            </w:r>
          </w:p>
        </w:tc>
        <w:tc>
          <w:tcPr>
            <w:tcW w:w="1474"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427"/>
              <w:rPr>
                <w:rFonts w:ascii="Calibri" w:eastAsia="Calibri" w:hAnsi="Calibri" w:cs="Calibri"/>
              </w:rPr>
            </w:pPr>
            <w:r w:rsidRPr="00E3180A">
              <w:rPr>
                <w:rFonts w:ascii="Calibri"/>
              </w:rPr>
              <w:t>12</w:t>
            </w:r>
            <w:r w:rsidRPr="00E3180A">
              <w:rPr>
                <w:rFonts w:ascii="Calibri"/>
                <w:spacing w:val="-3"/>
              </w:rPr>
              <w:t xml:space="preserve"> 5</w:t>
            </w:r>
            <w:r w:rsidRPr="00E3180A">
              <w:rPr>
                <w:rFonts w:ascii="Calibri"/>
              </w:rPr>
              <w:t>00</w:t>
            </w:r>
          </w:p>
        </w:tc>
        <w:tc>
          <w:tcPr>
            <w:tcW w:w="141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3"/>
              <w:jc w:val="center"/>
              <w:rPr>
                <w:rFonts w:ascii="Calibri" w:eastAsia="Calibri" w:hAnsi="Calibri" w:cs="Calibri"/>
              </w:rPr>
            </w:pPr>
            <w:r w:rsidRPr="00E3180A">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right="1"/>
              <w:jc w:val="center"/>
              <w:rPr>
                <w:rFonts w:ascii="Calibri" w:eastAsia="Calibri" w:hAnsi="Calibri" w:cs="Calibri"/>
              </w:rPr>
            </w:pPr>
            <w:r w:rsidRPr="00E3180A">
              <w:rPr>
                <w:rFonts w:ascii="Calibri"/>
              </w:rPr>
              <w:t>10,800</w:t>
            </w:r>
          </w:p>
        </w:tc>
      </w:tr>
      <w:tr w:rsidR="00EE1D10" w:rsidRPr="00E3180A"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2"/>
              <w:jc w:val="center"/>
              <w:rPr>
                <w:rFonts w:ascii="Calibri" w:eastAsia="Calibri" w:hAnsi="Calibri" w:cs="Calibri"/>
              </w:rPr>
            </w:pPr>
            <w:r w:rsidRPr="00E3180A">
              <w:rPr>
                <w:rFonts w:ascii="Calibri"/>
              </w:rPr>
              <w:t>II</w:t>
            </w:r>
          </w:p>
        </w:tc>
        <w:tc>
          <w:tcPr>
            <w:tcW w:w="1357"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jc w:val="center"/>
              <w:rPr>
                <w:rFonts w:ascii="Calibri" w:eastAsia="Calibri" w:hAnsi="Calibri" w:cs="Calibri"/>
              </w:rPr>
            </w:pPr>
            <w:r w:rsidRPr="00E3180A">
              <w:rPr>
                <w:rFonts w:ascii="Calibri"/>
              </w:rPr>
              <w:t>113</w:t>
            </w:r>
          </w:p>
        </w:tc>
        <w:tc>
          <w:tcPr>
            <w:tcW w:w="1474"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12</w:t>
            </w:r>
            <w:r w:rsidRPr="00E3180A">
              <w:rPr>
                <w:rFonts w:ascii="Calibri"/>
                <w:spacing w:val="-3"/>
              </w:rPr>
              <w:t xml:space="preserve"> 5</w:t>
            </w:r>
            <w:r w:rsidRPr="00E3180A">
              <w:rPr>
                <w:rFonts w:ascii="Calibri"/>
              </w:rPr>
              <w:t>00</w:t>
            </w:r>
          </w:p>
        </w:tc>
        <w:tc>
          <w:tcPr>
            <w:tcW w:w="141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3"/>
              <w:jc w:val="center"/>
              <w:rPr>
                <w:rFonts w:ascii="Calibri" w:eastAsia="Calibri" w:hAnsi="Calibri" w:cs="Calibri"/>
              </w:rPr>
            </w:pPr>
            <w:r w:rsidRPr="00E3180A">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10,800</w:t>
            </w:r>
          </w:p>
        </w:tc>
      </w:tr>
      <w:tr w:rsidR="00EE1D10" w:rsidRPr="00E3180A" w:rsidTr="009B6365">
        <w:trPr>
          <w:trHeight w:hRule="exact" w:val="317"/>
        </w:trPr>
        <w:tc>
          <w:tcPr>
            <w:tcW w:w="135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jc w:val="center"/>
              <w:rPr>
                <w:rFonts w:ascii="Calibri" w:eastAsia="Calibri" w:hAnsi="Calibri" w:cs="Calibri"/>
              </w:rPr>
            </w:pPr>
            <w:r w:rsidRPr="00E3180A">
              <w:rPr>
                <w:rFonts w:ascii="Calibri"/>
              </w:rPr>
              <w:t>III</w:t>
            </w:r>
          </w:p>
        </w:tc>
        <w:tc>
          <w:tcPr>
            <w:tcW w:w="1357"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424"/>
              <w:rPr>
                <w:rFonts w:ascii="Calibri" w:eastAsia="Calibri" w:hAnsi="Calibri" w:cs="Calibri"/>
              </w:rPr>
            </w:pPr>
            <w:r w:rsidRPr="00E3180A">
              <w:rPr>
                <w:rFonts w:ascii="Calibri"/>
              </w:rPr>
              <w:t>1</w:t>
            </w:r>
            <w:r w:rsidRPr="00E3180A">
              <w:rPr>
                <w:rFonts w:ascii="Calibri"/>
                <w:spacing w:val="-1"/>
              </w:rPr>
              <w:t xml:space="preserve"> </w:t>
            </w:r>
            <w:r w:rsidRPr="00E3180A">
              <w:rPr>
                <w:rFonts w:ascii="Calibri"/>
              </w:rPr>
              <w:t>973</w:t>
            </w:r>
          </w:p>
        </w:tc>
        <w:tc>
          <w:tcPr>
            <w:tcW w:w="1474"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12</w:t>
            </w:r>
            <w:r w:rsidRPr="00E3180A">
              <w:rPr>
                <w:rFonts w:ascii="Calibri"/>
                <w:spacing w:val="-3"/>
              </w:rPr>
              <w:t xml:space="preserve"> 5</w:t>
            </w:r>
            <w:r w:rsidRPr="00E3180A">
              <w:rPr>
                <w:rFonts w:ascii="Calibri"/>
              </w:rPr>
              <w:t>00</w:t>
            </w:r>
          </w:p>
        </w:tc>
        <w:tc>
          <w:tcPr>
            <w:tcW w:w="141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3"/>
              <w:jc w:val="center"/>
              <w:rPr>
                <w:rFonts w:ascii="Calibri" w:eastAsia="Calibri" w:hAnsi="Calibri" w:cs="Calibri"/>
              </w:rPr>
            </w:pPr>
            <w:r w:rsidRPr="00E3180A">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10,800</w:t>
            </w:r>
          </w:p>
        </w:tc>
      </w:tr>
      <w:tr w:rsidR="00EE1D10" w:rsidRPr="00E3180A" w:rsidTr="009B6365">
        <w:trPr>
          <w:trHeight w:hRule="exact" w:val="319"/>
        </w:trPr>
        <w:tc>
          <w:tcPr>
            <w:tcW w:w="135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8" w:lineRule="exact"/>
              <w:jc w:val="center"/>
              <w:rPr>
                <w:rFonts w:ascii="Calibri" w:eastAsia="Calibri" w:hAnsi="Calibri" w:cs="Calibri"/>
              </w:rPr>
            </w:pPr>
            <w:r w:rsidRPr="00E3180A">
              <w:rPr>
                <w:rFonts w:ascii="Calibri"/>
              </w:rPr>
              <w:t>IV</w:t>
            </w:r>
          </w:p>
        </w:tc>
        <w:tc>
          <w:tcPr>
            <w:tcW w:w="1357"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8" w:lineRule="exact"/>
              <w:ind w:left="424"/>
              <w:rPr>
                <w:rFonts w:ascii="Calibri" w:eastAsia="Calibri" w:hAnsi="Calibri" w:cs="Calibri"/>
              </w:rPr>
            </w:pPr>
            <w:r w:rsidRPr="00E3180A">
              <w:rPr>
                <w:rFonts w:ascii="Calibri"/>
              </w:rPr>
              <w:t>5</w:t>
            </w:r>
            <w:r w:rsidRPr="00E3180A">
              <w:rPr>
                <w:rFonts w:ascii="Calibri"/>
                <w:spacing w:val="-1"/>
              </w:rPr>
              <w:t xml:space="preserve"> </w:t>
            </w:r>
            <w:r w:rsidRPr="00E3180A">
              <w:rPr>
                <w:rFonts w:ascii="Calibri"/>
              </w:rPr>
              <w:t>138</w:t>
            </w:r>
          </w:p>
        </w:tc>
        <w:tc>
          <w:tcPr>
            <w:tcW w:w="1474"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12</w:t>
            </w:r>
            <w:r w:rsidRPr="00E3180A">
              <w:rPr>
                <w:rFonts w:ascii="Calibri"/>
                <w:spacing w:val="-3"/>
              </w:rPr>
              <w:t xml:space="preserve"> 5</w:t>
            </w:r>
            <w:r w:rsidRPr="00E3180A">
              <w:rPr>
                <w:rFonts w:ascii="Calibri"/>
              </w:rPr>
              <w:t>00</w:t>
            </w:r>
          </w:p>
        </w:tc>
        <w:tc>
          <w:tcPr>
            <w:tcW w:w="141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8" w:lineRule="exact"/>
              <w:ind w:left="3"/>
              <w:jc w:val="center"/>
              <w:rPr>
                <w:rFonts w:ascii="Calibri" w:eastAsia="Calibri" w:hAnsi="Calibri" w:cs="Calibri"/>
              </w:rPr>
            </w:pPr>
            <w:r w:rsidRPr="00E3180A">
              <w:rPr>
                <w:rFonts w:ascii="Calibri"/>
              </w:rPr>
              <w:t>864</w:t>
            </w:r>
          </w:p>
        </w:tc>
        <w:tc>
          <w:tcPr>
            <w:tcW w:w="2165"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jc w:val="center"/>
            </w:pPr>
            <w:r w:rsidRPr="00E3180A">
              <w:rPr>
                <w:rFonts w:ascii="Calibri"/>
              </w:rPr>
              <w:t>10,800</w:t>
            </w:r>
          </w:p>
        </w:tc>
      </w:tr>
      <w:tr w:rsidR="00EE1D10" w:rsidRPr="00E3180A" w:rsidTr="009B6365">
        <w:trPr>
          <w:trHeight w:hRule="exact" w:val="320"/>
        </w:trPr>
        <w:tc>
          <w:tcPr>
            <w:tcW w:w="1356"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403"/>
              <w:rPr>
                <w:rFonts w:ascii="Calibri" w:eastAsia="Calibri" w:hAnsi="Calibri" w:cs="Calibri"/>
              </w:rPr>
            </w:pPr>
            <w:r w:rsidRPr="00E3180A">
              <w:rPr>
                <w:rFonts w:ascii="Calibri"/>
              </w:rPr>
              <w:t>suma:</w:t>
            </w:r>
          </w:p>
        </w:tc>
        <w:tc>
          <w:tcPr>
            <w:tcW w:w="1357" w:type="dxa"/>
            <w:tcBorders>
              <w:top w:val="single" w:sz="4" w:space="0" w:color="000000"/>
              <w:left w:val="single" w:sz="4" w:space="0" w:color="000000"/>
              <w:bottom w:val="single" w:sz="4" w:space="0" w:color="000000"/>
              <w:right w:val="single" w:sz="4" w:space="0" w:color="000000"/>
            </w:tcBorders>
          </w:tcPr>
          <w:p w:rsidR="00EE1D10" w:rsidRPr="00E3180A" w:rsidRDefault="00EE1D10" w:rsidP="009B6365">
            <w:pPr>
              <w:pStyle w:val="TableParagraph"/>
              <w:spacing w:line="265" w:lineRule="exact"/>
              <w:ind w:left="424"/>
              <w:rPr>
                <w:rFonts w:ascii="Calibri" w:eastAsia="Calibri" w:hAnsi="Calibri" w:cs="Calibri"/>
              </w:rPr>
            </w:pPr>
            <w:r w:rsidRPr="00E3180A">
              <w:rPr>
                <w:rFonts w:ascii="Calibri"/>
              </w:rPr>
              <w:t>7</w:t>
            </w:r>
            <w:r w:rsidRPr="00E3180A">
              <w:rPr>
                <w:rFonts w:ascii="Calibri"/>
                <w:spacing w:val="-1"/>
              </w:rPr>
              <w:t xml:space="preserve"> </w:t>
            </w:r>
            <w:r w:rsidRPr="00E3180A">
              <w:rPr>
                <w:rFonts w:ascii="Calibri"/>
              </w:rPr>
              <w:t>248</w:t>
            </w:r>
          </w:p>
        </w:tc>
        <w:tc>
          <w:tcPr>
            <w:tcW w:w="5055" w:type="dxa"/>
            <w:gridSpan w:val="3"/>
            <w:tcBorders>
              <w:top w:val="single" w:sz="4" w:space="0" w:color="000000"/>
              <w:left w:val="single" w:sz="4" w:space="0" w:color="000000"/>
              <w:bottom w:val="nil"/>
              <w:right w:val="nil"/>
            </w:tcBorders>
          </w:tcPr>
          <w:p w:rsidR="00EE1D10" w:rsidRPr="00E3180A" w:rsidRDefault="00EE1D10" w:rsidP="009B6365"/>
        </w:tc>
      </w:tr>
    </w:tbl>
    <w:p w:rsidR="00EE1D10" w:rsidRPr="00EE1D10" w:rsidRDefault="00EE1D10" w:rsidP="00EE1D10">
      <w:pPr>
        <w:pStyle w:val="Tekstpodstawowy"/>
        <w:spacing w:line="360" w:lineRule="auto"/>
        <w:ind w:left="0" w:right="139"/>
        <w:jc w:val="both"/>
        <w:rPr>
          <w:lang w:val="pl-PL"/>
        </w:rPr>
        <w:sectPr w:rsidR="00EE1D10" w:rsidRPr="00EE1D10">
          <w:headerReference w:type="default" r:id="rId25"/>
          <w:pgSz w:w="11910" w:h="16840"/>
          <w:pgMar w:top="1000" w:right="1280" w:bottom="1440" w:left="1280" w:header="756" w:footer="1249" w:gutter="0"/>
          <w:cols w:space="708"/>
        </w:sectPr>
      </w:pPr>
    </w:p>
    <w:p w:rsidR="0071199C" w:rsidRDefault="0071199C" w:rsidP="00B25288">
      <w:pPr>
        <w:spacing w:after="0" w:line="360" w:lineRule="auto"/>
        <w:jc w:val="both"/>
        <w:rPr>
          <w:rFonts w:ascii="Arial" w:hAnsi="Arial" w:cs="Arial"/>
          <w:b/>
          <w:sz w:val="24"/>
          <w:szCs w:val="24"/>
        </w:rPr>
      </w:pPr>
      <w:r w:rsidRPr="009F561F">
        <w:rPr>
          <w:rFonts w:ascii="Arial" w:hAnsi="Arial" w:cs="Arial"/>
          <w:b/>
          <w:sz w:val="24"/>
          <w:szCs w:val="24"/>
        </w:rPr>
        <w:lastRenderedPageBreak/>
        <w:t>6.1.2.3.2 Emisja zanieczyszczeń mikrobiologicznych</w:t>
      </w:r>
    </w:p>
    <w:p w:rsidR="0018784C" w:rsidRPr="009F561F" w:rsidRDefault="0018784C" w:rsidP="00B25288">
      <w:pPr>
        <w:spacing w:after="0" w:line="360" w:lineRule="auto"/>
        <w:jc w:val="both"/>
        <w:rPr>
          <w:rFonts w:ascii="Arial" w:hAnsi="Arial" w:cs="Arial"/>
          <w:b/>
          <w:sz w:val="24"/>
          <w:szCs w:val="24"/>
        </w:rPr>
      </w:pPr>
    </w:p>
    <w:p w:rsidR="0071199C" w:rsidRPr="009F561F" w:rsidRDefault="0071199C" w:rsidP="00B25288">
      <w:pPr>
        <w:spacing w:after="0" w:line="360" w:lineRule="auto"/>
        <w:jc w:val="both"/>
        <w:rPr>
          <w:rFonts w:ascii="Arial" w:hAnsi="Arial" w:cs="Arial"/>
          <w:sz w:val="24"/>
          <w:szCs w:val="24"/>
        </w:rPr>
      </w:pPr>
      <w:r w:rsidRPr="009F561F">
        <w:rPr>
          <w:rFonts w:ascii="Arial" w:hAnsi="Arial" w:cs="Arial"/>
          <w:sz w:val="24"/>
          <w:szCs w:val="24"/>
        </w:rPr>
        <w:t>Ferma nie będzie stanowić zagrożenia dla środowiska, w tym życia i zdrowia ludzi, ze względu na emisję do powietrza zanieczyszczeń mikrobiologicznych.</w:t>
      </w:r>
    </w:p>
    <w:p w:rsidR="0071199C" w:rsidRPr="009F561F" w:rsidRDefault="0071199C" w:rsidP="00B25288">
      <w:pPr>
        <w:spacing w:after="0" w:line="360" w:lineRule="auto"/>
        <w:jc w:val="both"/>
        <w:rPr>
          <w:rFonts w:ascii="Arial" w:hAnsi="Arial" w:cs="Arial"/>
          <w:sz w:val="24"/>
          <w:szCs w:val="24"/>
        </w:rPr>
      </w:pPr>
      <w:r w:rsidRPr="009F561F">
        <w:rPr>
          <w:rFonts w:ascii="Arial" w:hAnsi="Arial" w:cs="Arial"/>
          <w:sz w:val="24"/>
          <w:szCs w:val="24"/>
        </w:rPr>
        <w:t>Duża powierzchnia działki, odpowiednie parametry wentylacji ( lokalizacja, typ, wysokość emitorów) oraz poprawnie dobrana obsada budynków inwentarskich nie powoduje wystąpienia przekroczeń wartości emisji substancji do powietrza.</w:t>
      </w:r>
    </w:p>
    <w:p w:rsidR="002A0662" w:rsidRPr="009F561F" w:rsidRDefault="0071199C" w:rsidP="00B25288">
      <w:pPr>
        <w:spacing w:after="0" w:line="360" w:lineRule="auto"/>
        <w:jc w:val="both"/>
        <w:rPr>
          <w:rFonts w:ascii="Arial" w:hAnsi="Arial" w:cs="Arial"/>
          <w:sz w:val="24"/>
          <w:szCs w:val="24"/>
        </w:rPr>
      </w:pPr>
      <w:r w:rsidRPr="009F561F">
        <w:rPr>
          <w:rFonts w:ascii="Arial" w:hAnsi="Arial" w:cs="Arial"/>
          <w:sz w:val="24"/>
          <w:szCs w:val="24"/>
        </w:rPr>
        <w:t xml:space="preserve">W pomieszczeniach inwentarskich panuje swoisty mikroklimat optymalny dla namnażania i rozwoju mikroorganizmów. Jednak takich sprzyjających warunków </w:t>
      </w:r>
      <w:r w:rsidR="002A0662" w:rsidRPr="009F561F">
        <w:rPr>
          <w:rFonts w:ascii="Arial" w:hAnsi="Arial" w:cs="Arial"/>
          <w:sz w:val="24"/>
          <w:szCs w:val="24"/>
        </w:rPr>
        <w:t>nie ma poza kurnikiem, gdzie zimą niska, a latem wysoka temperatura, intensywne nasłonecznienie, wysuszający wiatr i inne czynniki, powodują masowe wymieranie żywych drobnoustrojów. Poza terenem fermy, w miejscu, gdzie znajdują się najbliższe zabudowania mieszkalne nie ma możliwości wystąpienia wysokiego poziomu stężeń zanieczyszczeń biologicznych.</w:t>
      </w:r>
    </w:p>
    <w:p w:rsidR="002A0662" w:rsidRPr="009F561F" w:rsidRDefault="002A0662" w:rsidP="00B25288">
      <w:pPr>
        <w:spacing w:after="0" w:line="360" w:lineRule="auto"/>
        <w:jc w:val="both"/>
        <w:rPr>
          <w:rFonts w:ascii="Arial" w:hAnsi="Arial" w:cs="Arial"/>
          <w:sz w:val="24"/>
          <w:szCs w:val="24"/>
        </w:rPr>
      </w:pPr>
      <w:r w:rsidRPr="009F561F">
        <w:rPr>
          <w:rFonts w:ascii="Arial" w:hAnsi="Arial" w:cs="Arial"/>
          <w:sz w:val="24"/>
          <w:szCs w:val="24"/>
        </w:rPr>
        <w:t xml:space="preserve">Potwierdzają to ogólnodostępne publikacje, jak np: artykuł </w:t>
      </w:r>
      <w:r w:rsidRPr="009F561F">
        <w:rPr>
          <w:rFonts w:ascii="Arial" w:hAnsi="Arial" w:cs="Arial"/>
          <w:i/>
          <w:sz w:val="24"/>
          <w:szCs w:val="24"/>
        </w:rPr>
        <w:t>Zagrożenia biologiczne na przemysłowej fermie drobiu</w:t>
      </w:r>
      <w:r w:rsidRPr="009F561F">
        <w:rPr>
          <w:rFonts w:ascii="Arial" w:hAnsi="Arial" w:cs="Arial"/>
          <w:sz w:val="24"/>
          <w:szCs w:val="24"/>
        </w:rPr>
        <w:t xml:space="preserve"> autorstwa dr inż. I. Romanowskiej –Słomki, prof. dr hab. Inż. J. Mierosławskiego, Wyższa Szkoła Zarządzania Ochroną Pracy w Krakowie. Zgodnie ze wspomnianym artykułem analizy mikrobiologiczne  powietrza na zewnątrz budynków inwentarskich na początku chowu ( I sesja pomiarowa) oraz pod koniec cyklu chowu ( II sesja pomiarowa) wykazały, iż:</w:t>
      </w:r>
    </w:p>
    <w:p w:rsidR="00EB2E67" w:rsidRPr="009F561F" w:rsidRDefault="002A0662" w:rsidP="00B25288">
      <w:pPr>
        <w:spacing w:after="0" w:line="360" w:lineRule="auto"/>
        <w:jc w:val="both"/>
        <w:rPr>
          <w:rFonts w:ascii="Arial" w:hAnsi="Arial" w:cs="Arial"/>
          <w:b/>
          <w:sz w:val="24"/>
          <w:szCs w:val="24"/>
        </w:rPr>
      </w:pPr>
      <w:r w:rsidRPr="009F561F">
        <w:rPr>
          <w:rFonts w:ascii="Arial" w:hAnsi="Arial" w:cs="Arial"/>
          <w:sz w:val="24"/>
          <w:szCs w:val="24"/>
        </w:rPr>
        <w:t xml:space="preserve">- </w:t>
      </w:r>
      <w:r w:rsidRPr="009F561F">
        <w:rPr>
          <w:rFonts w:ascii="Arial" w:hAnsi="Arial" w:cs="Arial"/>
          <w:b/>
          <w:sz w:val="24"/>
          <w:szCs w:val="24"/>
        </w:rPr>
        <w:t>stanowisko A:</w:t>
      </w:r>
      <w:r w:rsidRPr="009F561F">
        <w:rPr>
          <w:rFonts w:ascii="Arial" w:hAnsi="Arial" w:cs="Arial"/>
          <w:sz w:val="24"/>
          <w:szCs w:val="24"/>
        </w:rPr>
        <w:t xml:space="preserve"> podczas sesji I</w:t>
      </w:r>
      <w:r w:rsidR="00EB2E67" w:rsidRPr="009F561F">
        <w:rPr>
          <w:rFonts w:ascii="Arial" w:hAnsi="Arial" w:cs="Arial"/>
          <w:sz w:val="24"/>
          <w:szCs w:val="24"/>
        </w:rPr>
        <w:t xml:space="preserve"> na stanowisku kontrolnym A przy stwierdzonym stężeniu bioaerozoli bakterii powietrze zewnętrzne zostało ocenione jako średnio zanieczyszczone ( co prawdopodobnie wynikało z wydostawania się bioaerozolu z pomieszczenia  kurnika), natomiast w II sesji powietrze na zewnątrz pomieszczenia w punkcie A zostało ocenione jako zanieczyszczone ( zgodnie z normą PN-89/Z-</w:t>
      </w:r>
      <w:r w:rsidR="00EB2E67" w:rsidRPr="009F561F">
        <w:rPr>
          <w:rFonts w:ascii="Arial" w:hAnsi="Arial" w:cs="Arial"/>
          <w:b/>
          <w:sz w:val="24"/>
          <w:szCs w:val="24"/>
        </w:rPr>
        <w:t>04111/02),</w:t>
      </w:r>
    </w:p>
    <w:p w:rsidR="00EB2E67" w:rsidRPr="009F561F" w:rsidRDefault="00EB2E67" w:rsidP="00B25288">
      <w:pPr>
        <w:spacing w:after="0" w:line="360" w:lineRule="auto"/>
        <w:jc w:val="both"/>
        <w:rPr>
          <w:rFonts w:ascii="Arial" w:hAnsi="Arial" w:cs="Arial"/>
          <w:sz w:val="24"/>
          <w:szCs w:val="24"/>
        </w:rPr>
      </w:pPr>
      <w:r w:rsidRPr="009F561F">
        <w:rPr>
          <w:rFonts w:ascii="Arial" w:hAnsi="Arial" w:cs="Arial"/>
          <w:b/>
          <w:sz w:val="24"/>
          <w:szCs w:val="24"/>
        </w:rPr>
        <w:t>- stanowisko B:</w:t>
      </w:r>
      <w:r w:rsidRPr="009F561F">
        <w:rPr>
          <w:rFonts w:ascii="Arial" w:hAnsi="Arial" w:cs="Arial"/>
          <w:sz w:val="24"/>
          <w:szCs w:val="24"/>
        </w:rPr>
        <w:t xml:space="preserve"> na stanowisku kontrolnym B podczas sesji I i II powietrze zostało ocenione jako niezanieczyszczone ( zgodnie z normą PN-89/Z-04111/02).</w:t>
      </w:r>
    </w:p>
    <w:p w:rsidR="0071199C" w:rsidRPr="009F561F" w:rsidRDefault="00EB2E67" w:rsidP="00B25288">
      <w:pPr>
        <w:spacing w:after="0" w:line="360" w:lineRule="auto"/>
        <w:jc w:val="both"/>
        <w:rPr>
          <w:rFonts w:ascii="Arial" w:hAnsi="Arial" w:cs="Arial"/>
          <w:b/>
          <w:i/>
          <w:sz w:val="24"/>
          <w:szCs w:val="24"/>
          <w:u w:val="single"/>
        </w:rPr>
      </w:pPr>
      <w:r w:rsidRPr="009F561F">
        <w:rPr>
          <w:rFonts w:ascii="Arial" w:hAnsi="Arial" w:cs="Arial"/>
          <w:sz w:val="24"/>
          <w:szCs w:val="24"/>
          <w:u w:val="single"/>
        </w:rPr>
        <w:t>Do rozwiązań techniczno-technologicznych redukujących emisję do powietrza należą:</w:t>
      </w:r>
      <w:r w:rsidR="002A0662" w:rsidRPr="009F561F">
        <w:rPr>
          <w:rFonts w:ascii="Arial" w:hAnsi="Arial" w:cs="Arial"/>
          <w:b/>
          <w:i/>
          <w:sz w:val="24"/>
          <w:szCs w:val="24"/>
          <w:u w:val="single"/>
        </w:rPr>
        <w:t xml:space="preserve">   </w:t>
      </w:r>
    </w:p>
    <w:p w:rsidR="00EB2E67"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dobór i lokalizacja wylotów wentylacji mechanicznej tak, aby zapewnić odpowiednia dyspersję emitowanych substancji,</w:t>
      </w:r>
    </w:p>
    <w:p w:rsidR="00AF381D"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zapewnienie właściwej obsady pomieszczeń inwentarskich,</w:t>
      </w:r>
    </w:p>
    <w:p w:rsidR="00AF381D"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zastosowanie nagrzewnic,</w:t>
      </w:r>
    </w:p>
    <w:p w:rsidR="009F561F"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stosowanie paszy o odpowiednio dobranej zawartości bia</w:t>
      </w:r>
      <w:r w:rsidR="009F561F" w:rsidRPr="009F561F">
        <w:rPr>
          <w:rFonts w:ascii="Arial" w:hAnsi="Arial" w:cs="Arial"/>
          <w:sz w:val="24"/>
          <w:szCs w:val="24"/>
        </w:rPr>
        <w:t>łka ( wpływ na emisję</w:t>
      </w:r>
    </w:p>
    <w:p w:rsidR="00AF381D" w:rsidRPr="009F561F" w:rsidRDefault="009F561F" w:rsidP="00B25288">
      <w:pPr>
        <w:spacing w:after="0" w:line="360" w:lineRule="auto"/>
        <w:jc w:val="both"/>
        <w:rPr>
          <w:rFonts w:ascii="Arial" w:hAnsi="Arial" w:cs="Arial"/>
          <w:sz w:val="24"/>
          <w:szCs w:val="24"/>
        </w:rPr>
      </w:pPr>
      <w:r w:rsidRPr="009F561F">
        <w:rPr>
          <w:rFonts w:ascii="Arial" w:hAnsi="Arial" w:cs="Arial"/>
          <w:sz w:val="24"/>
          <w:szCs w:val="24"/>
        </w:rPr>
        <w:t xml:space="preserve">  </w:t>
      </w:r>
      <w:r w:rsidR="00AF381D" w:rsidRPr="009F561F">
        <w:rPr>
          <w:rFonts w:ascii="Arial" w:hAnsi="Arial" w:cs="Arial"/>
          <w:sz w:val="24"/>
          <w:szCs w:val="24"/>
        </w:rPr>
        <w:t>amoniaku),</w:t>
      </w:r>
    </w:p>
    <w:p w:rsidR="009F561F"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lastRenderedPageBreak/>
        <w:t>- elektroniczne oprogramowanie umożli</w:t>
      </w:r>
      <w:r w:rsidR="009F561F" w:rsidRPr="009F561F">
        <w:rPr>
          <w:rFonts w:ascii="Arial" w:hAnsi="Arial" w:cs="Arial"/>
          <w:sz w:val="24"/>
          <w:szCs w:val="24"/>
        </w:rPr>
        <w:t>wiające automatyczne sterowanie</w:t>
      </w:r>
    </w:p>
    <w:p w:rsidR="00AF381D" w:rsidRPr="009F561F" w:rsidRDefault="009F561F" w:rsidP="00B25288">
      <w:pPr>
        <w:spacing w:after="0" w:line="360" w:lineRule="auto"/>
        <w:jc w:val="both"/>
        <w:rPr>
          <w:rFonts w:ascii="Arial" w:hAnsi="Arial" w:cs="Arial"/>
          <w:sz w:val="24"/>
          <w:szCs w:val="24"/>
        </w:rPr>
      </w:pPr>
      <w:r w:rsidRPr="009F561F">
        <w:rPr>
          <w:rFonts w:ascii="Arial" w:hAnsi="Arial" w:cs="Arial"/>
          <w:sz w:val="24"/>
          <w:szCs w:val="24"/>
        </w:rPr>
        <w:t xml:space="preserve">  </w:t>
      </w:r>
      <w:r w:rsidR="00AF381D" w:rsidRPr="009F561F">
        <w:rPr>
          <w:rFonts w:ascii="Arial" w:hAnsi="Arial" w:cs="Arial"/>
          <w:sz w:val="24"/>
          <w:szCs w:val="24"/>
        </w:rPr>
        <w:t>temperaturą w kurnikach,</w:t>
      </w:r>
    </w:p>
    <w:p w:rsidR="009F561F"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sterowanie mikroklimatem w pomieszczeniach inwe</w:t>
      </w:r>
      <w:r w:rsidR="009F561F" w:rsidRPr="009F561F">
        <w:rPr>
          <w:rFonts w:ascii="Arial" w:hAnsi="Arial" w:cs="Arial"/>
          <w:sz w:val="24"/>
          <w:szCs w:val="24"/>
        </w:rPr>
        <w:t>ntarskich ( głównie zapewnienie</w:t>
      </w:r>
    </w:p>
    <w:p w:rsidR="00AF381D" w:rsidRPr="009F561F" w:rsidRDefault="009F561F" w:rsidP="00B25288">
      <w:pPr>
        <w:spacing w:after="0" w:line="360" w:lineRule="auto"/>
        <w:jc w:val="both"/>
        <w:rPr>
          <w:rFonts w:ascii="Arial" w:hAnsi="Arial" w:cs="Arial"/>
          <w:sz w:val="24"/>
          <w:szCs w:val="24"/>
        </w:rPr>
      </w:pPr>
      <w:r w:rsidRPr="009F561F">
        <w:rPr>
          <w:rFonts w:ascii="Arial" w:hAnsi="Arial" w:cs="Arial"/>
          <w:sz w:val="24"/>
          <w:szCs w:val="24"/>
        </w:rPr>
        <w:t xml:space="preserve">  </w:t>
      </w:r>
      <w:r w:rsidR="00AF381D" w:rsidRPr="009F561F">
        <w:rPr>
          <w:rFonts w:ascii="Arial" w:hAnsi="Arial" w:cs="Arial"/>
          <w:sz w:val="24"/>
          <w:szCs w:val="24"/>
        </w:rPr>
        <w:t>optymalnej wilgotności powietrza oraz temperatury),</w:t>
      </w:r>
    </w:p>
    <w:p w:rsidR="00AF381D"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xml:space="preserve">- wywóz obornika natychmiast po zakończeniu cyklu chowu, </w:t>
      </w:r>
    </w:p>
    <w:p w:rsidR="009F561F"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mycie i dezynfekcja pomieszczeń inwen</w:t>
      </w:r>
      <w:r w:rsidR="009F561F" w:rsidRPr="009F561F">
        <w:rPr>
          <w:rFonts w:ascii="Arial" w:hAnsi="Arial" w:cs="Arial"/>
          <w:sz w:val="24"/>
          <w:szCs w:val="24"/>
        </w:rPr>
        <w:t>tarskich wraz z wyposażeniem po</w:t>
      </w:r>
    </w:p>
    <w:p w:rsidR="00AF381D" w:rsidRPr="009F561F" w:rsidRDefault="009F561F" w:rsidP="00B25288">
      <w:pPr>
        <w:spacing w:after="0" w:line="360" w:lineRule="auto"/>
        <w:jc w:val="both"/>
        <w:rPr>
          <w:rFonts w:ascii="Arial" w:hAnsi="Arial" w:cs="Arial"/>
          <w:sz w:val="24"/>
          <w:szCs w:val="24"/>
        </w:rPr>
      </w:pPr>
      <w:r w:rsidRPr="009F561F">
        <w:rPr>
          <w:rFonts w:ascii="Arial" w:hAnsi="Arial" w:cs="Arial"/>
          <w:sz w:val="24"/>
          <w:szCs w:val="24"/>
        </w:rPr>
        <w:t xml:space="preserve">  </w:t>
      </w:r>
      <w:r w:rsidR="00AF381D" w:rsidRPr="009F561F">
        <w:rPr>
          <w:rFonts w:ascii="Arial" w:hAnsi="Arial" w:cs="Arial"/>
          <w:sz w:val="24"/>
          <w:szCs w:val="24"/>
        </w:rPr>
        <w:t>zakończeniu każdego cyklu chowu,</w:t>
      </w:r>
    </w:p>
    <w:p w:rsidR="00AF381D" w:rsidRPr="00F10841" w:rsidRDefault="00AF381D" w:rsidP="00B25288">
      <w:pPr>
        <w:spacing w:after="0" w:line="360" w:lineRule="auto"/>
        <w:jc w:val="both"/>
        <w:rPr>
          <w:rFonts w:ascii="Arial" w:hAnsi="Arial" w:cs="Arial"/>
          <w:color w:val="FF0000"/>
          <w:sz w:val="24"/>
          <w:szCs w:val="24"/>
        </w:rPr>
      </w:pPr>
    </w:p>
    <w:p w:rsidR="00AF381D" w:rsidRPr="009F561F" w:rsidRDefault="00AF381D" w:rsidP="00B25288">
      <w:pPr>
        <w:spacing w:after="0" w:line="360" w:lineRule="auto"/>
        <w:jc w:val="both"/>
        <w:rPr>
          <w:rFonts w:ascii="Arial" w:hAnsi="Arial" w:cs="Arial"/>
          <w:sz w:val="24"/>
          <w:szCs w:val="24"/>
          <w:u w:val="single"/>
        </w:rPr>
      </w:pPr>
      <w:r w:rsidRPr="009F561F">
        <w:rPr>
          <w:rFonts w:ascii="Arial" w:hAnsi="Arial" w:cs="Arial"/>
          <w:sz w:val="24"/>
          <w:szCs w:val="24"/>
          <w:u w:val="single"/>
        </w:rPr>
        <w:t>Stosowanie się do niniejszych procedur zapewnia bezpieczeństwo pod względem sanitarnym:</w:t>
      </w:r>
    </w:p>
    <w:p w:rsidR="00AF381D" w:rsidRPr="009F561F" w:rsidRDefault="00AF381D" w:rsidP="00B25288">
      <w:pPr>
        <w:spacing w:after="0" w:line="360" w:lineRule="auto"/>
        <w:jc w:val="both"/>
        <w:rPr>
          <w:rFonts w:ascii="Arial" w:hAnsi="Arial" w:cs="Arial"/>
          <w:sz w:val="24"/>
          <w:szCs w:val="24"/>
        </w:rPr>
      </w:pPr>
      <w:r w:rsidRPr="009F561F">
        <w:rPr>
          <w:rFonts w:ascii="Arial" w:hAnsi="Arial" w:cs="Arial"/>
          <w:sz w:val="24"/>
          <w:szCs w:val="24"/>
        </w:rPr>
        <w:t xml:space="preserve">- objęcie Fermy stałą opieką lekarza weterynarii ( na projektowanej Fermie Drobiu w miejscowości </w:t>
      </w:r>
      <w:r w:rsidR="009F561F" w:rsidRPr="009F561F">
        <w:rPr>
          <w:rFonts w:ascii="Arial" w:hAnsi="Arial" w:cs="Arial"/>
          <w:sz w:val="24"/>
          <w:szCs w:val="24"/>
        </w:rPr>
        <w:t>Marysinek z</w:t>
      </w:r>
      <w:r w:rsidRPr="009F561F">
        <w:rPr>
          <w:rFonts w:ascii="Arial" w:hAnsi="Arial" w:cs="Arial"/>
          <w:sz w:val="24"/>
          <w:szCs w:val="24"/>
        </w:rPr>
        <w:t>achowane będą wszelkie rygory zoohigieniczne oraz przestrzegane zasady bezpieczeństwa i higieny pracy),</w:t>
      </w:r>
    </w:p>
    <w:p w:rsidR="00AF381D" w:rsidRPr="009F561F" w:rsidRDefault="007F6BE8" w:rsidP="00B25288">
      <w:pPr>
        <w:spacing w:after="0" w:line="360" w:lineRule="auto"/>
        <w:jc w:val="both"/>
        <w:rPr>
          <w:rFonts w:ascii="Arial" w:hAnsi="Arial" w:cs="Arial"/>
          <w:sz w:val="24"/>
          <w:szCs w:val="24"/>
        </w:rPr>
      </w:pPr>
      <w:r w:rsidRPr="009F561F">
        <w:rPr>
          <w:rFonts w:ascii="Arial" w:hAnsi="Arial" w:cs="Arial"/>
          <w:sz w:val="24"/>
          <w:szCs w:val="24"/>
        </w:rPr>
        <w:t>- zobowiązanie pracowników  do wysokich standardów sanitarnych tzn. zmiana obuwia, odzieży wierzchniej jak i zakładania masek ochronnych przed wejściem na halę,</w:t>
      </w:r>
    </w:p>
    <w:p w:rsidR="007F6BE8" w:rsidRPr="009F561F" w:rsidRDefault="007F6BE8" w:rsidP="00B25288">
      <w:pPr>
        <w:spacing w:after="0" w:line="360" w:lineRule="auto"/>
        <w:jc w:val="both"/>
        <w:rPr>
          <w:rFonts w:ascii="Arial" w:hAnsi="Arial" w:cs="Arial"/>
          <w:sz w:val="24"/>
          <w:szCs w:val="24"/>
        </w:rPr>
      </w:pPr>
      <w:r w:rsidRPr="009F561F">
        <w:rPr>
          <w:rFonts w:ascii="Arial" w:hAnsi="Arial" w:cs="Arial"/>
          <w:sz w:val="24"/>
          <w:szCs w:val="24"/>
        </w:rPr>
        <w:t>-</w:t>
      </w:r>
      <w:r w:rsidR="009F561F" w:rsidRPr="009F561F">
        <w:rPr>
          <w:rFonts w:ascii="Arial" w:hAnsi="Arial" w:cs="Arial"/>
          <w:sz w:val="24"/>
          <w:szCs w:val="24"/>
        </w:rPr>
        <w:t xml:space="preserve"> </w:t>
      </w:r>
      <w:r w:rsidRPr="009F561F">
        <w:rPr>
          <w:rFonts w:ascii="Arial" w:hAnsi="Arial" w:cs="Arial"/>
          <w:sz w:val="24"/>
          <w:szCs w:val="24"/>
        </w:rPr>
        <w:t>systematyczna kontrola i usuwanie sztuk padłych z kurników, przechowywanie zwierząt padłych i ubitych z konieczności w okresowo dezynfekowanym konfiskat orze, a także systematyczny odbiór odpadów przez uprawnioną firmę.</w:t>
      </w:r>
    </w:p>
    <w:p w:rsidR="007F6BE8" w:rsidRPr="009F561F" w:rsidRDefault="007F6BE8" w:rsidP="00B25288">
      <w:pPr>
        <w:spacing w:after="0" w:line="360" w:lineRule="auto"/>
        <w:jc w:val="both"/>
        <w:rPr>
          <w:rFonts w:ascii="Arial" w:hAnsi="Arial" w:cs="Arial"/>
          <w:sz w:val="24"/>
          <w:szCs w:val="24"/>
        </w:rPr>
      </w:pPr>
      <w:r w:rsidRPr="009F561F">
        <w:rPr>
          <w:rFonts w:ascii="Arial" w:hAnsi="Arial" w:cs="Arial"/>
          <w:sz w:val="24"/>
          <w:szCs w:val="24"/>
        </w:rPr>
        <w:t>Ferma Drobiu zaprojektowana, wykonana i wyposażona będzie zgodnie z najwyższymi standardami, co ogranicza do minimum wszelkie uciążliwości i czyni ją bezpieczną dla zdrowia i otoczenia.</w:t>
      </w:r>
      <w:r w:rsidR="009F561F">
        <w:rPr>
          <w:rFonts w:ascii="Arial" w:hAnsi="Arial" w:cs="Arial"/>
          <w:sz w:val="24"/>
          <w:szCs w:val="24"/>
        </w:rPr>
        <w:t xml:space="preserve"> </w:t>
      </w:r>
    </w:p>
    <w:p w:rsidR="00937A2A" w:rsidRPr="00F10841" w:rsidRDefault="00937A2A" w:rsidP="00184145">
      <w:pPr>
        <w:spacing w:line="360" w:lineRule="auto"/>
        <w:jc w:val="both"/>
        <w:rPr>
          <w:rFonts w:ascii="Arial" w:hAnsi="Arial" w:cs="Arial"/>
          <w:b/>
          <w:color w:val="FF0000"/>
          <w:sz w:val="24"/>
          <w:szCs w:val="24"/>
        </w:rPr>
      </w:pPr>
    </w:p>
    <w:p w:rsidR="00AC0173" w:rsidRPr="001C10A4" w:rsidRDefault="007F6BE8" w:rsidP="00AC0173">
      <w:pPr>
        <w:spacing w:after="0" w:line="360" w:lineRule="auto"/>
        <w:jc w:val="both"/>
        <w:rPr>
          <w:rFonts w:ascii="Arial" w:hAnsi="Arial" w:cs="Arial"/>
          <w:b/>
          <w:sz w:val="24"/>
          <w:szCs w:val="24"/>
        </w:rPr>
      </w:pPr>
      <w:r w:rsidRPr="001C10A4">
        <w:rPr>
          <w:rFonts w:ascii="Arial" w:hAnsi="Arial" w:cs="Arial"/>
          <w:b/>
          <w:sz w:val="24"/>
          <w:szCs w:val="24"/>
        </w:rPr>
        <w:t xml:space="preserve">6.1.4 Przedstawienie wyników obliczeń </w:t>
      </w:r>
      <w:r w:rsidR="00E63BC4" w:rsidRPr="001C10A4">
        <w:rPr>
          <w:rFonts w:ascii="Arial" w:hAnsi="Arial" w:cs="Arial"/>
          <w:b/>
          <w:sz w:val="24"/>
          <w:szCs w:val="24"/>
        </w:rPr>
        <w:t xml:space="preserve">stężeń </w:t>
      </w:r>
      <w:r w:rsidRPr="001C10A4">
        <w:rPr>
          <w:rFonts w:ascii="Arial" w:hAnsi="Arial" w:cs="Arial"/>
          <w:b/>
          <w:sz w:val="24"/>
          <w:szCs w:val="24"/>
        </w:rPr>
        <w:t>substancji</w:t>
      </w:r>
      <w:r w:rsidR="00E63BC4" w:rsidRPr="001C10A4">
        <w:rPr>
          <w:rFonts w:ascii="Arial" w:hAnsi="Arial" w:cs="Arial"/>
          <w:b/>
          <w:sz w:val="24"/>
          <w:szCs w:val="24"/>
        </w:rPr>
        <w:t xml:space="preserve"> </w:t>
      </w:r>
      <w:r w:rsidR="00AC0173" w:rsidRPr="001C10A4">
        <w:rPr>
          <w:rFonts w:ascii="Arial" w:hAnsi="Arial" w:cs="Arial"/>
          <w:b/>
          <w:sz w:val="24"/>
          <w:szCs w:val="24"/>
        </w:rPr>
        <w:t>z wszystkich</w:t>
      </w:r>
    </w:p>
    <w:p w:rsidR="007F6BE8" w:rsidRPr="001C10A4" w:rsidRDefault="00AC0173" w:rsidP="00AC0173">
      <w:pPr>
        <w:spacing w:after="0" w:line="360" w:lineRule="auto"/>
        <w:jc w:val="both"/>
        <w:rPr>
          <w:rFonts w:ascii="Arial" w:hAnsi="Arial" w:cs="Arial"/>
          <w:b/>
          <w:sz w:val="24"/>
          <w:szCs w:val="24"/>
        </w:rPr>
      </w:pPr>
      <w:r w:rsidRPr="001C10A4">
        <w:rPr>
          <w:rFonts w:ascii="Arial" w:hAnsi="Arial" w:cs="Arial"/>
          <w:b/>
          <w:sz w:val="24"/>
          <w:szCs w:val="24"/>
        </w:rPr>
        <w:t xml:space="preserve">         </w:t>
      </w:r>
      <w:r w:rsidR="00E63BC4" w:rsidRPr="001C10A4">
        <w:rPr>
          <w:rFonts w:ascii="Arial" w:hAnsi="Arial" w:cs="Arial"/>
          <w:b/>
          <w:sz w:val="24"/>
          <w:szCs w:val="24"/>
        </w:rPr>
        <w:t xml:space="preserve">emitorów </w:t>
      </w: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pyłu PM-10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23,0</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0,066</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340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W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280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pyłu PM-10 występuje w punkcie o współrzędnych X = 80 Y = 140 m  i wynosi 23,0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340 Y = 140 m , wynosi 0,066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36 µg/m</w:t>
      </w:r>
      <w:r>
        <w:rPr>
          <w:rFonts w:ascii="Arial" w:hAnsi="Arial" w:cs="Arial"/>
          <w:color w:val="000000"/>
          <w:sz w:val="20"/>
          <w:szCs w:val="20"/>
          <w:vertAlign w:val="superscript"/>
        </w:rPr>
        <w:t>3</w:t>
      </w:r>
      <w:r>
        <w:rPr>
          <w:rFonts w:ascii="Arial" w:hAnsi="Arial" w:cs="Arial"/>
          <w:color w:val="000000"/>
          <w:sz w:val="20"/>
          <w:szCs w:val="20"/>
        </w:rPr>
        <w:t>.</w:t>
      </w:r>
    </w:p>
    <w:p w:rsidR="00117DAA" w:rsidRDefault="00117DAA"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Zestawienie maksymalnych wartości stężeń amoniaku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57,0</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ESE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0,001</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340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4</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W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400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amoniaku występuje w punkcie o współrzędnych X = 0 Y = 240 m  i wynosi 57,0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340 Y = 140 m , wynosi 0,001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45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siarkowodoru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1,13</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ESE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0,0000</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20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siarkowodoru występuje w punkcie o współrzędnych X = 0 Y = 240 m  i wynosi 1,13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0 Y = 0 m , wynosi 0,0000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4,5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pyłu zawieszonego PM 2,5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21,7</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0,063</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340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W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 nie dotyczy , brak D1</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pyłu zawieszonego PM 2,5 występuje w punkcie o współrzędnych X = 80 Y = 140 m  i wynosi 21,7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340 Y = 140 m , wynosi 0,063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22,5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odorów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ou/m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2,9</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ESE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ou/m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0,000</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 nie dotyczy , brak D1</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b/>
                <w:bCs/>
                <w:color w:val="000000"/>
                <w:sz w:val="18"/>
                <w:szCs w:val="18"/>
              </w:rPr>
            </w:pPr>
            <w:r>
              <w:rPr>
                <w:rFonts w:ascii="Arial" w:hAnsi="Arial" w:cs="Arial"/>
                <w:b/>
                <w:bCs/>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odorów występuje w punkcie o współrzędnych X = 0 Y = 240 m  i wynosi 2,9 ou/m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0 Y = 0 m , wynosi 0,000 ou/m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0,9 ou/m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dwutlenku siarki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1,1</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5</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ESE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0,009</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340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4</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W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350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dwutlenku siarki występuje w punkcie o współrzędnych X = 0 Y = 240 m  i wynosi 1,1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340 Y = 140 m , wynosi 0,009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18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tlenków azotu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902,6</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0,875</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340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W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200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tlenków azotu występuje w punkcie o współrzędnych X = 80 Y = 140 m  i wynosi 902,6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częstość przekroczeń dla stężeń jednogodzinnych  występuje w punkcie o współrzędnych X = 80 Y = 140 m , wynosi 0,00 %  i nie przekracza dopuszczalnej  0,2 %.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340 Y = 140 m , wynosi 0,875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27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tlenku węgla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902,6</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0,078</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30000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tlenku węgla występuje w punkcie o współrzędnych X = 80 Y = 140 m  i wynosi 902,6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benzenu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1,80</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0,0002</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60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260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SSE</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30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benzenu występuje w punkcie o współrzędnych X = 80 Y = 140 m  i wynosi 1,80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lastRenderedPageBreak/>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60 Y = 260 m , wynosi 0,0002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4,5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ołowiu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60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260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E </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0,0000</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60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260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E </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5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ołowiu występuje w punkcie o współrzędnych X = 60 Y = 260 m  i wynosi 0,00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60 Y = 260 m , wynosi 0,0000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0,45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węglowodorów aromatyczne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25,8</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0,004</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60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260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SSE</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1000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węglowodorów aromatyczne występuje w punkcie o współrzędnych X = 80 Y = 140 m  i wynosi 25,8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60 Y = 260 m , wynosi 0,004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38,7 µg/m</w:t>
      </w:r>
      <w:r>
        <w:rPr>
          <w:rFonts w:ascii="Arial" w:hAnsi="Arial" w:cs="Arial"/>
          <w:color w:val="000000"/>
          <w:sz w:val="20"/>
          <w:szCs w:val="20"/>
          <w:vertAlign w:val="superscript"/>
        </w:rPr>
        <w:t>3</w:t>
      </w:r>
      <w:r>
        <w:rPr>
          <w:rFonts w:ascii="Arial" w:hAnsi="Arial" w:cs="Arial"/>
          <w:color w:val="000000"/>
          <w:sz w:val="20"/>
          <w:szCs w:val="20"/>
        </w:rPr>
        <w:t>.</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p>
    <w:p w:rsidR="0038715B" w:rsidRDefault="0038715B" w:rsidP="0038715B">
      <w:pPr>
        <w:widowControl w:val="0"/>
        <w:autoSpaceDE w:val="0"/>
        <w:autoSpaceDN w:val="0"/>
        <w:adjustRightInd w:val="0"/>
        <w:spacing w:after="0" w:line="312"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Zestawienie maksymalnych wartości stężeń węglowodorów alifatycznych w sieci receptorów</w:t>
      </w:r>
    </w:p>
    <w:tbl>
      <w:tblPr>
        <w:tblW w:w="8925" w:type="dxa"/>
        <w:jc w:val="center"/>
        <w:tblLayout w:type="fixed"/>
        <w:tblCellMar>
          <w:left w:w="0" w:type="dxa"/>
          <w:right w:w="0" w:type="dxa"/>
        </w:tblCellMar>
        <w:tblLook w:val="0000" w:firstRow="0" w:lastRow="0" w:firstColumn="0" w:lastColumn="0" w:noHBand="0" w:noVBand="0"/>
      </w:tblPr>
      <w:tblGrid>
        <w:gridCol w:w="3660"/>
        <w:gridCol w:w="1110"/>
        <w:gridCol w:w="930"/>
        <w:gridCol w:w="930"/>
        <w:gridCol w:w="765"/>
        <w:gridCol w:w="765"/>
        <w:gridCol w:w="765"/>
      </w:tblGrid>
      <w:tr w:rsidR="0038715B" w:rsidTr="0061546F">
        <w:trPr>
          <w:jc w:val="center"/>
        </w:trPr>
        <w:tc>
          <w:tcPr>
            <w:tcW w:w="3660" w:type="dxa"/>
            <w:tcBorders>
              <w:top w:val="single" w:sz="8"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Times New Roman" w:hAnsi="Times New Roman" w:cs="Times New Roman"/>
                <w:b/>
                <w:bCs/>
                <w:color w:val="000000"/>
                <w:sz w:val="24"/>
                <w:szCs w:val="24"/>
              </w:rPr>
              <w:t xml:space="preserve"> </w:t>
            </w:r>
            <w:r>
              <w:rPr>
                <w:rFonts w:ascii="Arial" w:hAnsi="Arial" w:cs="Arial"/>
                <w:color w:val="000000"/>
                <w:sz w:val="18"/>
                <w:szCs w:val="18"/>
              </w:rPr>
              <w:t>Parametr</w:t>
            </w:r>
          </w:p>
        </w:tc>
        <w:tc>
          <w:tcPr>
            <w:tcW w:w="111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Wartość</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X</w:t>
            </w:r>
          </w:p>
        </w:tc>
        <w:tc>
          <w:tcPr>
            <w:tcW w:w="930"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Y</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c>
          <w:tcPr>
            <w:tcW w:w="765" w:type="dxa"/>
            <w:tcBorders>
              <w:top w:val="single" w:sz="8"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kryt.</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m</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stan.r.</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pręd.w.</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kier.w.</w:t>
            </w:r>
          </w:p>
        </w:tc>
      </w:tr>
      <w:tr w:rsidR="0038715B" w:rsidTr="0061546F">
        <w:trPr>
          <w:jc w:val="center"/>
        </w:trPr>
        <w:tc>
          <w:tcPr>
            <w:tcW w:w="3660" w:type="dxa"/>
            <w:tcBorders>
              <w:top w:val="single" w:sz="4" w:space="0" w:color="auto"/>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maksymalne µg/m</w:t>
            </w:r>
            <w:r>
              <w:rPr>
                <w:rFonts w:ascii="Arial" w:hAnsi="Arial" w:cs="Arial"/>
                <w:color w:val="000000"/>
                <w:sz w:val="18"/>
                <w:szCs w:val="18"/>
                <w:vertAlign w:val="superscript"/>
              </w:rPr>
              <w:t>3</w:t>
            </w:r>
          </w:p>
        </w:tc>
        <w:tc>
          <w:tcPr>
            <w:tcW w:w="111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103,1</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80  </w:t>
            </w:r>
          </w:p>
        </w:tc>
        <w:tc>
          <w:tcPr>
            <w:tcW w:w="930"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140  </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single" w:sz="4" w:space="0" w:color="auto"/>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single" w:sz="4" w:space="0" w:color="auto"/>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ENE</w:t>
            </w:r>
          </w:p>
        </w:tc>
      </w:tr>
      <w:tr w:rsidR="0038715B" w:rsidTr="0061546F">
        <w:trPr>
          <w:jc w:val="center"/>
        </w:trPr>
        <w:tc>
          <w:tcPr>
            <w:tcW w:w="3660" w:type="dxa"/>
            <w:tcBorders>
              <w:top w:val="nil"/>
              <w:left w:val="single" w:sz="8" w:space="0" w:color="auto"/>
              <w:bottom w:val="nil"/>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vertAlign w:val="superscript"/>
              </w:rPr>
            </w:pPr>
            <w:r>
              <w:rPr>
                <w:rFonts w:ascii="Arial" w:hAnsi="Arial" w:cs="Arial"/>
                <w:color w:val="000000"/>
                <w:sz w:val="18"/>
                <w:szCs w:val="18"/>
              </w:rPr>
              <w:t>Stężenie średnioroczne µg/m</w:t>
            </w:r>
            <w:r>
              <w:rPr>
                <w:rFonts w:ascii="Arial" w:hAnsi="Arial" w:cs="Arial"/>
                <w:color w:val="000000"/>
                <w:sz w:val="18"/>
                <w:szCs w:val="18"/>
                <w:vertAlign w:val="superscript"/>
              </w:rPr>
              <w:t>3</w:t>
            </w:r>
          </w:p>
        </w:tc>
        <w:tc>
          <w:tcPr>
            <w:tcW w:w="111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0,019</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60  </w:t>
            </w:r>
          </w:p>
        </w:tc>
        <w:tc>
          <w:tcPr>
            <w:tcW w:w="930"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 xml:space="preserve">  260  </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6</w:t>
            </w:r>
          </w:p>
        </w:tc>
        <w:tc>
          <w:tcPr>
            <w:tcW w:w="765" w:type="dxa"/>
            <w:tcBorders>
              <w:top w:val="nil"/>
              <w:left w:val="single" w:sz="4" w:space="0" w:color="auto"/>
              <w:bottom w:val="nil"/>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1</w:t>
            </w:r>
          </w:p>
        </w:tc>
        <w:tc>
          <w:tcPr>
            <w:tcW w:w="765" w:type="dxa"/>
            <w:tcBorders>
              <w:top w:val="nil"/>
              <w:left w:val="single" w:sz="4" w:space="0" w:color="auto"/>
              <w:bottom w:val="nil"/>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SSE</w:t>
            </w:r>
          </w:p>
        </w:tc>
      </w:tr>
      <w:tr w:rsidR="0038715B" w:rsidTr="0061546F">
        <w:trPr>
          <w:jc w:val="center"/>
        </w:trPr>
        <w:tc>
          <w:tcPr>
            <w:tcW w:w="3660" w:type="dxa"/>
            <w:tcBorders>
              <w:top w:val="nil"/>
              <w:left w:val="single" w:sz="8"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rPr>
                <w:rFonts w:ascii="Arial" w:hAnsi="Arial" w:cs="Arial"/>
                <w:color w:val="000000"/>
                <w:sz w:val="18"/>
                <w:szCs w:val="18"/>
              </w:rPr>
            </w:pPr>
            <w:r>
              <w:rPr>
                <w:rFonts w:ascii="Arial" w:hAnsi="Arial" w:cs="Arial"/>
                <w:color w:val="000000"/>
                <w:sz w:val="18"/>
                <w:szCs w:val="18"/>
              </w:rPr>
              <w:t>Częstość przekroczeń D1= 3000 µg/m</w:t>
            </w:r>
            <w:r>
              <w:rPr>
                <w:rFonts w:ascii="Arial" w:hAnsi="Arial" w:cs="Arial"/>
                <w:color w:val="000000"/>
                <w:sz w:val="18"/>
                <w:szCs w:val="18"/>
                <w:vertAlign w:val="superscript"/>
              </w:rPr>
              <w:t>3</w:t>
            </w:r>
            <w:r>
              <w:rPr>
                <w:rFonts w:ascii="Arial" w:hAnsi="Arial" w:cs="Arial"/>
                <w:color w:val="000000"/>
                <w:sz w:val="18"/>
                <w:szCs w:val="18"/>
              </w:rPr>
              <w:t>, %</w:t>
            </w:r>
          </w:p>
        </w:tc>
        <w:tc>
          <w:tcPr>
            <w:tcW w:w="111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0,00</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930"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4"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c>
          <w:tcPr>
            <w:tcW w:w="765" w:type="dxa"/>
            <w:tcBorders>
              <w:top w:val="nil"/>
              <w:left w:val="single" w:sz="4" w:space="0" w:color="auto"/>
              <w:bottom w:val="single" w:sz="8" w:space="0" w:color="auto"/>
              <w:right w:val="single" w:sz="8" w:space="0" w:color="auto"/>
            </w:tcBorders>
          </w:tcPr>
          <w:p w:rsidR="0038715B" w:rsidRDefault="0038715B" w:rsidP="0061546F">
            <w:pPr>
              <w:widowControl w:val="0"/>
              <w:autoSpaceDE w:val="0"/>
              <w:autoSpaceDN w:val="0"/>
              <w:adjustRightInd w:val="0"/>
              <w:spacing w:after="0" w:line="312" w:lineRule="auto"/>
              <w:jc w:val="center"/>
              <w:rPr>
                <w:rFonts w:ascii="Arial" w:hAnsi="Arial" w:cs="Arial"/>
                <w:color w:val="000000"/>
                <w:sz w:val="18"/>
                <w:szCs w:val="18"/>
              </w:rPr>
            </w:pPr>
            <w:r>
              <w:rPr>
                <w:rFonts w:ascii="Arial" w:hAnsi="Arial" w:cs="Arial"/>
                <w:color w:val="000000"/>
                <w:sz w:val="18"/>
                <w:szCs w:val="18"/>
              </w:rPr>
              <w:t>-</w:t>
            </w:r>
          </w:p>
        </w:tc>
      </w:tr>
    </w:tbl>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jednogodzinnych węglowodorów alifatycznych występuje w punkcie o współrzędnych X = 80 Y = 140 m  i wynosi 103,1 µg/m</w:t>
      </w:r>
      <w:r>
        <w:rPr>
          <w:rFonts w:ascii="Arial" w:hAnsi="Arial" w:cs="Arial"/>
          <w:color w:val="000000"/>
          <w:sz w:val="20"/>
          <w:szCs w:val="20"/>
          <w:vertAlign w:val="superscript"/>
        </w:rPr>
        <w:t>3</w:t>
      </w:r>
      <w:r>
        <w:rPr>
          <w:rFonts w:ascii="Arial" w:hAnsi="Arial" w:cs="Arial"/>
          <w:color w:val="000000"/>
          <w:sz w:val="20"/>
          <w:szCs w:val="20"/>
        </w:rPr>
        <w:t>, wartość ta jest niższa od 0,1*D1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Nie stwierdzono żadnych przekroczeń stężeń jednogodzinnych. Częstość przekroczeń= 0 %.</w:t>
      </w:r>
    </w:p>
    <w:p w:rsidR="0038715B" w:rsidRDefault="0038715B" w:rsidP="0038715B">
      <w:pPr>
        <w:widowControl w:val="0"/>
        <w:autoSpaceDE w:val="0"/>
        <w:autoSpaceDN w:val="0"/>
        <w:adjustRightInd w:val="0"/>
        <w:spacing w:after="0" w:line="312" w:lineRule="auto"/>
        <w:rPr>
          <w:rFonts w:ascii="Arial" w:hAnsi="Arial" w:cs="Arial"/>
          <w:color w:val="000000"/>
          <w:sz w:val="20"/>
          <w:szCs w:val="20"/>
        </w:rPr>
      </w:pPr>
      <w:r>
        <w:rPr>
          <w:rFonts w:ascii="Arial" w:hAnsi="Arial" w:cs="Arial"/>
          <w:color w:val="000000"/>
          <w:sz w:val="20"/>
          <w:szCs w:val="20"/>
        </w:rPr>
        <w:t>Najwyższa wartość stężeń średniorocznych występuje w punkcie o współrzędnych X = 60 Y = 260 m , wynosi 0,019 µg/m</w:t>
      </w:r>
      <w:r>
        <w:rPr>
          <w:rFonts w:ascii="Arial" w:hAnsi="Arial" w:cs="Arial"/>
          <w:color w:val="000000"/>
          <w:sz w:val="20"/>
          <w:szCs w:val="20"/>
          <w:vertAlign w:val="superscript"/>
        </w:rPr>
        <w:t>3</w:t>
      </w:r>
      <w:r>
        <w:rPr>
          <w:rFonts w:ascii="Arial" w:hAnsi="Arial" w:cs="Arial"/>
          <w:color w:val="000000"/>
          <w:sz w:val="20"/>
          <w:szCs w:val="20"/>
        </w:rPr>
        <w:t xml:space="preserve"> i nie przekracza wartości dyspozycyjnej (D</w:t>
      </w:r>
      <w:r>
        <w:rPr>
          <w:rFonts w:ascii="Arial" w:hAnsi="Arial" w:cs="Arial"/>
          <w:color w:val="000000"/>
          <w:sz w:val="20"/>
          <w:szCs w:val="20"/>
          <w:vertAlign w:val="subscript"/>
        </w:rPr>
        <w:t>a</w:t>
      </w:r>
      <w:r>
        <w:rPr>
          <w:rFonts w:ascii="Arial" w:hAnsi="Arial" w:cs="Arial"/>
          <w:color w:val="000000"/>
          <w:sz w:val="20"/>
          <w:szCs w:val="20"/>
        </w:rPr>
        <w:t>-R)= 900 µg/m</w:t>
      </w:r>
      <w:r>
        <w:rPr>
          <w:rFonts w:ascii="Arial" w:hAnsi="Arial" w:cs="Arial"/>
          <w:color w:val="000000"/>
          <w:sz w:val="20"/>
          <w:szCs w:val="20"/>
          <w:vertAlign w:val="superscript"/>
        </w:rPr>
        <w:t>3</w:t>
      </w:r>
      <w:r>
        <w:rPr>
          <w:rFonts w:ascii="Arial" w:hAnsi="Arial" w:cs="Arial"/>
          <w:color w:val="000000"/>
          <w:sz w:val="20"/>
          <w:szCs w:val="20"/>
        </w:rPr>
        <w:t>.</w:t>
      </w:r>
    </w:p>
    <w:p w:rsidR="00E63BC4" w:rsidRPr="00F10841" w:rsidRDefault="00E63BC4" w:rsidP="00B25288">
      <w:pPr>
        <w:spacing w:after="0" w:line="360" w:lineRule="auto"/>
        <w:jc w:val="both"/>
        <w:rPr>
          <w:rFonts w:ascii="Arial" w:hAnsi="Arial" w:cs="Arial"/>
          <w:color w:val="FF0000"/>
          <w:sz w:val="24"/>
          <w:szCs w:val="24"/>
        </w:rPr>
      </w:pPr>
    </w:p>
    <w:p w:rsidR="00433664" w:rsidRPr="00F10841" w:rsidRDefault="00433664" w:rsidP="00B25288">
      <w:pPr>
        <w:spacing w:after="0" w:line="360" w:lineRule="auto"/>
        <w:jc w:val="both"/>
        <w:rPr>
          <w:rFonts w:ascii="Arial" w:hAnsi="Arial" w:cs="Arial"/>
          <w:color w:val="FF0000"/>
          <w:sz w:val="24"/>
          <w:szCs w:val="24"/>
        </w:rPr>
      </w:pPr>
    </w:p>
    <w:p w:rsidR="00433664" w:rsidRPr="00F10841" w:rsidRDefault="00433664" w:rsidP="00B25288">
      <w:pPr>
        <w:spacing w:after="0" w:line="360" w:lineRule="auto"/>
        <w:jc w:val="both"/>
        <w:rPr>
          <w:rFonts w:ascii="Arial" w:hAnsi="Arial" w:cs="Arial"/>
          <w:color w:val="FF0000"/>
          <w:sz w:val="24"/>
          <w:szCs w:val="24"/>
        </w:rPr>
      </w:pPr>
    </w:p>
    <w:p w:rsidR="00F7148F" w:rsidRPr="006B6447" w:rsidRDefault="00F7148F" w:rsidP="001A39EE">
      <w:pPr>
        <w:spacing w:line="360" w:lineRule="auto"/>
        <w:jc w:val="both"/>
        <w:rPr>
          <w:rFonts w:ascii="Arial" w:hAnsi="Arial" w:cs="Arial"/>
          <w:b/>
          <w:sz w:val="24"/>
          <w:szCs w:val="24"/>
        </w:rPr>
      </w:pPr>
      <w:r w:rsidRPr="006B6447">
        <w:rPr>
          <w:rFonts w:ascii="Arial" w:hAnsi="Arial" w:cs="Arial"/>
          <w:b/>
          <w:sz w:val="24"/>
          <w:szCs w:val="24"/>
        </w:rPr>
        <w:lastRenderedPageBreak/>
        <w:t>6.1.5 Podsumowanie</w:t>
      </w:r>
    </w:p>
    <w:p w:rsidR="00F7148F" w:rsidRPr="006B6447" w:rsidRDefault="009474F3" w:rsidP="00B25288">
      <w:pPr>
        <w:spacing w:after="0" w:line="360" w:lineRule="auto"/>
        <w:jc w:val="both"/>
        <w:rPr>
          <w:rFonts w:ascii="Arial" w:hAnsi="Arial" w:cs="Arial"/>
          <w:sz w:val="24"/>
          <w:szCs w:val="24"/>
        </w:rPr>
      </w:pPr>
      <w:r w:rsidRPr="006B6447">
        <w:rPr>
          <w:rFonts w:ascii="Arial" w:hAnsi="Arial" w:cs="Arial"/>
          <w:sz w:val="24"/>
          <w:szCs w:val="24"/>
        </w:rPr>
        <w:t>Eksploatacja inwestycji nie będzie stanowiła zagrożenia dla środowiska w zakresie emisji substancji do powietrza atmosferycznego z uwagi na ochronę zdrowia ludzi zgodnie z Rozporządzeniem Ministra Środowiska z dnia 3 marca 2008r. w sprawie poziomów niektórych substancji w powietrzu, oraz zgodnie z rozporządzeniem Ministra Środowiska z dnia 26 stycznia 2010</w:t>
      </w:r>
      <w:r w:rsidR="00DF6AFC" w:rsidRPr="006B6447">
        <w:rPr>
          <w:rFonts w:ascii="Arial" w:hAnsi="Arial" w:cs="Arial"/>
          <w:sz w:val="24"/>
          <w:szCs w:val="24"/>
        </w:rPr>
        <w:t xml:space="preserve"> </w:t>
      </w:r>
      <w:r w:rsidRPr="006B6447">
        <w:rPr>
          <w:rFonts w:ascii="Arial" w:hAnsi="Arial" w:cs="Arial"/>
          <w:sz w:val="24"/>
          <w:szCs w:val="24"/>
        </w:rPr>
        <w:t>r. w sprawie wartości odniesienia dla niektórych substancji w powietrzu.</w:t>
      </w:r>
    </w:p>
    <w:p w:rsidR="009474F3" w:rsidRDefault="009474F3" w:rsidP="00B25288">
      <w:pPr>
        <w:spacing w:after="0" w:line="360" w:lineRule="auto"/>
        <w:jc w:val="both"/>
        <w:rPr>
          <w:rFonts w:ascii="Arial" w:hAnsi="Arial" w:cs="Arial"/>
          <w:sz w:val="24"/>
          <w:szCs w:val="24"/>
        </w:rPr>
      </w:pPr>
      <w:r w:rsidRPr="006B6447">
        <w:rPr>
          <w:rFonts w:ascii="Arial" w:hAnsi="Arial" w:cs="Arial"/>
          <w:sz w:val="24"/>
          <w:szCs w:val="24"/>
        </w:rPr>
        <w:t>Obliczenia stężeń wyżej wymienionych substancji w powietrzu wykazały, iż w wyniku eksploatacji instalacji nie wystąpią oraz nie są prognozowane podczas normalnej pracy, przekroczenia obowiązujących wartości odniesienia w powietrzu w żadnym punkcie poza terenem Fermy.</w:t>
      </w:r>
    </w:p>
    <w:p w:rsidR="0018784C" w:rsidRDefault="0018784C" w:rsidP="00B25288">
      <w:pPr>
        <w:spacing w:after="0" w:line="360" w:lineRule="auto"/>
        <w:jc w:val="both"/>
        <w:rPr>
          <w:rFonts w:ascii="Arial" w:hAnsi="Arial" w:cs="Arial"/>
          <w:sz w:val="24"/>
          <w:szCs w:val="24"/>
        </w:rPr>
      </w:pPr>
    </w:p>
    <w:p w:rsidR="009474F3" w:rsidRPr="006B6447" w:rsidRDefault="009474F3" w:rsidP="001A39EE">
      <w:pPr>
        <w:spacing w:line="360" w:lineRule="auto"/>
        <w:jc w:val="both"/>
        <w:rPr>
          <w:rFonts w:ascii="Arial" w:hAnsi="Arial" w:cs="Arial"/>
          <w:sz w:val="28"/>
          <w:szCs w:val="28"/>
        </w:rPr>
      </w:pPr>
      <w:r w:rsidRPr="006B6447">
        <w:rPr>
          <w:rFonts w:ascii="Arial" w:hAnsi="Arial" w:cs="Arial"/>
          <w:b/>
          <w:sz w:val="28"/>
          <w:szCs w:val="28"/>
        </w:rPr>
        <w:t>6.2 Klimat akustyczny</w:t>
      </w:r>
    </w:p>
    <w:p w:rsidR="009474F3" w:rsidRPr="006B6447" w:rsidRDefault="009474F3" w:rsidP="001A39EE">
      <w:pPr>
        <w:spacing w:line="360" w:lineRule="auto"/>
        <w:jc w:val="both"/>
        <w:rPr>
          <w:rFonts w:ascii="Arial" w:hAnsi="Arial" w:cs="Arial"/>
          <w:b/>
          <w:sz w:val="24"/>
          <w:szCs w:val="24"/>
        </w:rPr>
      </w:pPr>
      <w:r w:rsidRPr="006B6447">
        <w:rPr>
          <w:rFonts w:ascii="Arial" w:hAnsi="Arial" w:cs="Arial"/>
          <w:b/>
          <w:sz w:val="24"/>
          <w:szCs w:val="24"/>
        </w:rPr>
        <w:t xml:space="preserve">6.2.1. Metodyka oceny </w:t>
      </w:r>
    </w:p>
    <w:p w:rsidR="006B6447" w:rsidRPr="006B6447" w:rsidRDefault="006B6447" w:rsidP="006B6447">
      <w:pPr>
        <w:pStyle w:val="Tekstpodstawowy"/>
        <w:spacing w:line="360" w:lineRule="auto"/>
        <w:ind w:left="0" w:right="140"/>
        <w:jc w:val="both"/>
        <w:rPr>
          <w:rFonts w:ascii="Arial" w:hAnsi="Arial" w:cs="Arial"/>
          <w:lang w:val="pl-PL"/>
        </w:rPr>
      </w:pPr>
      <w:r w:rsidRPr="006B6447">
        <w:rPr>
          <w:rFonts w:ascii="Arial" w:hAnsi="Arial" w:cs="Arial"/>
          <w:lang w:val="pl-PL"/>
        </w:rPr>
        <w:t>Analizę oddziaływania rozbudowywanej fermy drobiu w m. Mdzewko gm. Strzegowo</w:t>
      </w:r>
      <w:r w:rsidRPr="006B6447">
        <w:rPr>
          <w:rFonts w:ascii="Arial" w:hAnsi="Arial" w:cs="Arial"/>
          <w:spacing w:val="3"/>
          <w:lang w:val="pl-PL"/>
        </w:rPr>
        <w:t xml:space="preserve"> </w:t>
      </w:r>
      <w:r w:rsidRPr="006B6447">
        <w:rPr>
          <w:rFonts w:ascii="Arial" w:hAnsi="Arial" w:cs="Arial"/>
          <w:lang w:val="pl-PL"/>
        </w:rPr>
        <w:t>na środowisko w zakresie emisji hałasu, wykonana została z uwzględnieniem istniejących</w:t>
      </w:r>
      <w:r w:rsidRPr="006B6447">
        <w:rPr>
          <w:rFonts w:ascii="Arial" w:hAnsi="Arial" w:cs="Arial"/>
          <w:spacing w:val="46"/>
          <w:lang w:val="pl-PL"/>
        </w:rPr>
        <w:t xml:space="preserve"> </w:t>
      </w:r>
      <w:r w:rsidRPr="006B6447">
        <w:rPr>
          <w:rFonts w:ascii="Arial" w:hAnsi="Arial" w:cs="Arial"/>
          <w:lang w:val="pl-PL"/>
        </w:rPr>
        <w:t>i projektowanych do realizacji obiektów fermy na</w:t>
      </w:r>
      <w:r w:rsidRPr="006B6447">
        <w:rPr>
          <w:rFonts w:ascii="Arial" w:hAnsi="Arial" w:cs="Arial"/>
          <w:spacing w:val="-19"/>
          <w:lang w:val="pl-PL"/>
        </w:rPr>
        <w:t xml:space="preserve"> </w:t>
      </w:r>
      <w:r w:rsidRPr="006B6447">
        <w:rPr>
          <w:rFonts w:ascii="Arial" w:hAnsi="Arial" w:cs="Arial"/>
          <w:lang w:val="pl-PL"/>
        </w:rPr>
        <w:t>podstawie:</w:t>
      </w:r>
    </w:p>
    <w:p w:rsidR="006B6447" w:rsidRPr="006B6447" w:rsidRDefault="006B6447" w:rsidP="002C1E62">
      <w:pPr>
        <w:pStyle w:val="Akapitzlist"/>
        <w:widowControl w:val="0"/>
        <w:numPr>
          <w:ilvl w:val="4"/>
          <w:numId w:val="44"/>
        </w:numPr>
        <w:tabs>
          <w:tab w:val="left" w:pos="564"/>
        </w:tabs>
        <w:spacing w:after="0" w:line="360" w:lineRule="auto"/>
        <w:ind w:right="133"/>
        <w:contextualSpacing w:val="0"/>
        <w:jc w:val="both"/>
        <w:rPr>
          <w:rFonts w:ascii="Arial" w:eastAsia="Calibri" w:hAnsi="Arial" w:cs="Arial"/>
          <w:sz w:val="24"/>
          <w:szCs w:val="24"/>
        </w:rPr>
      </w:pPr>
      <w:r w:rsidRPr="006B6447">
        <w:rPr>
          <w:rFonts w:ascii="Arial" w:hAnsi="Arial" w:cs="Arial"/>
          <w:sz w:val="24"/>
        </w:rPr>
        <w:t>ustawy</w:t>
      </w:r>
      <w:r w:rsidRPr="006B6447">
        <w:rPr>
          <w:rFonts w:ascii="Arial" w:hAnsi="Arial" w:cs="Arial"/>
          <w:spacing w:val="-5"/>
          <w:sz w:val="24"/>
        </w:rPr>
        <w:t xml:space="preserve"> </w:t>
      </w:r>
      <w:r w:rsidRPr="006B6447">
        <w:rPr>
          <w:rFonts w:ascii="Arial" w:hAnsi="Arial" w:cs="Arial"/>
          <w:sz w:val="24"/>
        </w:rPr>
        <w:t>z</w:t>
      </w:r>
      <w:r w:rsidRPr="006B6447">
        <w:rPr>
          <w:rFonts w:ascii="Arial" w:hAnsi="Arial" w:cs="Arial"/>
          <w:spacing w:val="-3"/>
          <w:sz w:val="24"/>
        </w:rPr>
        <w:t xml:space="preserve"> </w:t>
      </w:r>
      <w:r w:rsidRPr="006B6447">
        <w:rPr>
          <w:rFonts w:ascii="Arial" w:hAnsi="Arial" w:cs="Arial"/>
          <w:sz w:val="24"/>
        </w:rPr>
        <w:t>dnia</w:t>
      </w:r>
      <w:r w:rsidRPr="006B6447">
        <w:rPr>
          <w:rFonts w:ascii="Arial" w:hAnsi="Arial" w:cs="Arial"/>
          <w:spacing w:val="-4"/>
          <w:sz w:val="24"/>
        </w:rPr>
        <w:t xml:space="preserve"> </w:t>
      </w:r>
      <w:r w:rsidRPr="006B6447">
        <w:rPr>
          <w:rFonts w:ascii="Arial" w:hAnsi="Arial" w:cs="Arial"/>
          <w:sz w:val="24"/>
        </w:rPr>
        <w:t>27</w:t>
      </w:r>
      <w:r w:rsidRPr="006B6447">
        <w:rPr>
          <w:rFonts w:ascii="Arial" w:hAnsi="Arial" w:cs="Arial"/>
          <w:spacing w:val="-3"/>
          <w:sz w:val="24"/>
        </w:rPr>
        <w:t xml:space="preserve"> </w:t>
      </w:r>
      <w:r w:rsidRPr="006B6447">
        <w:rPr>
          <w:rFonts w:ascii="Arial" w:hAnsi="Arial" w:cs="Arial"/>
          <w:sz w:val="24"/>
        </w:rPr>
        <w:t>kwietnia</w:t>
      </w:r>
      <w:r w:rsidRPr="006B6447">
        <w:rPr>
          <w:rFonts w:ascii="Arial" w:hAnsi="Arial" w:cs="Arial"/>
          <w:spacing w:val="-4"/>
          <w:sz w:val="24"/>
        </w:rPr>
        <w:t xml:space="preserve"> </w:t>
      </w:r>
      <w:r w:rsidRPr="006B6447">
        <w:rPr>
          <w:rFonts w:ascii="Arial" w:hAnsi="Arial" w:cs="Arial"/>
          <w:sz w:val="24"/>
        </w:rPr>
        <w:t>2</w:t>
      </w:r>
      <w:r w:rsidRPr="006B6447">
        <w:rPr>
          <w:rFonts w:ascii="Arial" w:hAnsi="Arial" w:cs="Arial"/>
          <w:spacing w:val="-1"/>
          <w:sz w:val="24"/>
        </w:rPr>
        <w:t xml:space="preserve"> </w:t>
      </w:r>
      <w:r w:rsidRPr="006B6447">
        <w:rPr>
          <w:rFonts w:ascii="Arial" w:hAnsi="Arial" w:cs="Arial"/>
          <w:sz w:val="24"/>
        </w:rPr>
        <w:t>001</w:t>
      </w:r>
      <w:r w:rsidRPr="006B6447">
        <w:rPr>
          <w:rFonts w:ascii="Arial" w:hAnsi="Arial" w:cs="Arial"/>
          <w:spacing w:val="-3"/>
          <w:sz w:val="24"/>
        </w:rPr>
        <w:t xml:space="preserve"> </w:t>
      </w:r>
      <w:r w:rsidRPr="006B6447">
        <w:rPr>
          <w:rFonts w:ascii="Arial" w:hAnsi="Arial" w:cs="Arial"/>
          <w:sz w:val="24"/>
        </w:rPr>
        <w:t>r.</w:t>
      </w:r>
      <w:r w:rsidRPr="006B6447">
        <w:rPr>
          <w:rFonts w:ascii="Arial" w:hAnsi="Arial" w:cs="Arial"/>
          <w:spacing w:val="-4"/>
          <w:sz w:val="24"/>
        </w:rPr>
        <w:t xml:space="preserve"> </w:t>
      </w:r>
      <w:r w:rsidRPr="006B6447">
        <w:rPr>
          <w:rFonts w:ascii="Arial" w:hAnsi="Arial" w:cs="Arial"/>
          <w:i/>
          <w:sz w:val="24"/>
        </w:rPr>
        <w:t>Prawo</w:t>
      </w:r>
      <w:r w:rsidRPr="006B6447">
        <w:rPr>
          <w:rFonts w:ascii="Arial" w:hAnsi="Arial" w:cs="Arial"/>
          <w:i/>
          <w:spacing w:val="-5"/>
          <w:sz w:val="24"/>
        </w:rPr>
        <w:t xml:space="preserve"> </w:t>
      </w:r>
      <w:r w:rsidRPr="006B6447">
        <w:rPr>
          <w:rFonts w:ascii="Arial" w:hAnsi="Arial" w:cs="Arial"/>
          <w:i/>
          <w:sz w:val="24"/>
        </w:rPr>
        <w:t>ochrony</w:t>
      </w:r>
      <w:r w:rsidRPr="006B6447">
        <w:rPr>
          <w:rFonts w:ascii="Arial" w:hAnsi="Arial" w:cs="Arial"/>
          <w:i/>
          <w:spacing w:val="-3"/>
          <w:sz w:val="24"/>
        </w:rPr>
        <w:t xml:space="preserve"> </w:t>
      </w:r>
      <w:r w:rsidRPr="006B6447">
        <w:rPr>
          <w:rFonts w:ascii="Arial" w:hAnsi="Arial" w:cs="Arial"/>
          <w:i/>
          <w:sz w:val="24"/>
        </w:rPr>
        <w:t>środowiska</w:t>
      </w:r>
      <w:r w:rsidRPr="006B6447">
        <w:rPr>
          <w:rFonts w:ascii="Arial" w:hAnsi="Arial" w:cs="Arial"/>
          <w:i/>
          <w:spacing w:val="-1"/>
          <w:sz w:val="24"/>
        </w:rPr>
        <w:t xml:space="preserve"> </w:t>
      </w:r>
      <w:r w:rsidRPr="006B6447">
        <w:rPr>
          <w:rFonts w:ascii="Arial" w:hAnsi="Arial" w:cs="Arial"/>
          <w:sz w:val="24"/>
        </w:rPr>
        <w:t>(Dz.</w:t>
      </w:r>
      <w:r w:rsidRPr="006B6447">
        <w:rPr>
          <w:rFonts w:ascii="Arial" w:hAnsi="Arial" w:cs="Arial"/>
          <w:spacing w:val="-5"/>
          <w:sz w:val="24"/>
        </w:rPr>
        <w:t xml:space="preserve"> </w:t>
      </w:r>
      <w:r w:rsidRPr="006B6447">
        <w:rPr>
          <w:rFonts w:ascii="Arial" w:hAnsi="Arial" w:cs="Arial"/>
          <w:sz w:val="24"/>
        </w:rPr>
        <w:t>U.</w:t>
      </w:r>
      <w:r w:rsidRPr="006B6447">
        <w:rPr>
          <w:rFonts w:ascii="Arial" w:hAnsi="Arial" w:cs="Arial"/>
          <w:spacing w:val="-5"/>
          <w:sz w:val="24"/>
        </w:rPr>
        <w:t xml:space="preserve"> </w:t>
      </w:r>
      <w:r w:rsidRPr="006B6447">
        <w:rPr>
          <w:rFonts w:ascii="Arial" w:hAnsi="Arial" w:cs="Arial"/>
          <w:sz w:val="24"/>
        </w:rPr>
        <w:t>z</w:t>
      </w:r>
      <w:r w:rsidRPr="006B6447">
        <w:rPr>
          <w:rFonts w:ascii="Arial" w:hAnsi="Arial" w:cs="Arial"/>
          <w:spacing w:val="-3"/>
          <w:sz w:val="24"/>
        </w:rPr>
        <w:t xml:space="preserve"> </w:t>
      </w:r>
      <w:r w:rsidRPr="006B6447">
        <w:rPr>
          <w:rFonts w:ascii="Arial" w:hAnsi="Arial" w:cs="Arial"/>
          <w:sz w:val="24"/>
        </w:rPr>
        <w:t>2013</w:t>
      </w:r>
      <w:r w:rsidRPr="006B6447">
        <w:rPr>
          <w:rFonts w:ascii="Arial" w:hAnsi="Arial" w:cs="Arial"/>
          <w:spacing w:val="-3"/>
          <w:sz w:val="24"/>
        </w:rPr>
        <w:t xml:space="preserve"> </w:t>
      </w:r>
      <w:r w:rsidRPr="006B6447">
        <w:rPr>
          <w:rFonts w:ascii="Arial" w:hAnsi="Arial" w:cs="Arial"/>
          <w:sz w:val="24"/>
        </w:rPr>
        <w:t>r.,</w:t>
      </w:r>
      <w:r w:rsidRPr="006B6447">
        <w:rPr>
          <w:rFonts w:ascii="Arial" w:hAnsi="Arial" w:cs="Arial"/>
          <w:spacing w:val="-4"/>
          <w:sz w:val="24"/>
        </w:rPr>
        <w:t xml:space="preserve"> </w:t>
      </w:r>
      <w:r w:rsidRPr="006B6447">
        <w:rPr>
          <w:rFonts w:ascii="Arial" w:hAnsi="Arial" w:cs="Arial"/>
          <w:sz w:val="24"/>
        </w:rPr>
        <w:t>poz.</w:t>
      </w:r>
      <w:r w:rsidRPr="006B6447">
        <w:rPr>
          <w:rFonts w:ascii="Arial" w:hAnsi="Arial" w:cs="Arial"/>
          <w:spacing w:val="-5"/>
          <w:sz w:val="24"/>
        </w:rPr>
        <w:t xml:space="preserve"> </w:t>
      </w:r>
      <w:r w:rsidRPr="006B6447">
        <w:rPr>
          <w:rFonts w:ascii="Arial" w:hAnsi="Arial" w:cs="Arial"/>
          <w:sz w:val="24"/>
        </w:rPr>
        <w:t>1232,</w:t>
      </w:r>
      <w:r w:rsidRPr="006B6447">
        <w:rPr>
          <w:rFonts w:ascii="Arial" w:hAnsi="Arial" w:cs="Arial"/>
          <w:w w:val="99"/>
          <w:sz w:val="24"/>
        </w:rPr>
        <w:t xml:space="preserve"> </w:t>
      </w:r>
      <w:r w:rsidRPr="006B6447">
        <w:rPr>
          <w:rFonts w:ascii="Arial" w:hAnsi="Arial" w:cs="Arial"/>
          <w:sz w:val="24"/>
        </w:rPr>
        <w:t>z późn.</w:t>
      </w:r>
      <w:r w:rsidRPr="006B6447">
        <w:rPr>
          <w:rFonts w:ascii="Arial" w:hAnsi="Arial" w:cs="Arial"/>
          <w:spacing w:val="-2"/>
          <w:sz w:val="24"/>
        </w:rPr>
        <w:t xml:space="preserve"> </w:t>
      </w:r>
      <w:r w:rsidRPr="006B6447">
        <w:rPr>
          <w:rFonts w:ascii="Arial" w:hAnsi="Arial" w:cs="Arial"/>
          <w:sz w:val="24"/>
        </w:rPr>
        <w:t>zm.);</w:t>
      </w:r>
    </w:p>
    <w:p w:rsidR="006B6447" w:rsidRPr="006B6447" w:rsidRDefault="006B6447" w:rsidP="002C1E62">
      <w:pPr>
        <w:pStyle w:val="Akapitzlist"/>
        <w:widowControl w:val="0"/>
        <w:numPr>
          <w:ilvl w:val="4"/>
          <w:numId w:val="44"/>
        </w:numPr>
        <w:tabs>
          <w:tab w:val="left" w:pos="564"/>
        </w:tabs>
        <w:spacing w:after="0" w:line="360" w:lineRule="auto"/>
        <w:ind w:right="133"/>
        <w:contextualSpacing w:val="0"/>
        <w:jc w:val="both"/>
        <w:rPr>
          <w:rFonts w:ascii="Arial" w:eastAsia="Calibri" w:hAnsi="Arial" w:cs="Arial"/>
          <w:sz w:val="24"/>
          <w:szCs w:val="24"/>
        </w:rPr>
      </w:pPr>
      <w:r w:rsidRPr="006B6447">
        <w:rPr>
          <w:rFonts w:ascii="Arial" w:hAnsi="Arial" w:cs="Arial"/>
          <w:sz w:val="24"/>
        </w:rPr>
        <w:t>rozporządzenia</w:t>
      </w:r>
      <w:r w:rsidRPr="006B6447">
        <w:rPr>
          <w:rFonts w:ascii="Arial" w:hAnsi="Arial" w:cs="Arial"/>
          <w:spacing w:val="-9"/>
          <w:sz w:val="24"/>
        </w:rPr>
        <w:t xml:space="preserve"> </w:t>
      </w:r>
      <w:r w:rsidRPr="006B6447">
        <w:rPr>
          <w:rFonts w:ascii="Arial" w:hAnsi="Arial" w:cs="Arial"/>
          <w:sz w:val="24"/>
        </w:rPr>
        <w:t>Ministra</w:t>
      </w:r>
      <w:r w:rsidRPr="006B6447">
        <w:rPr>
          <w:rFonts w:ascii="Arial" w:hAnsi="Arial" w:cs="Arial"/>
          <w:spacing w:val="-9"/>
          <w:sz w:val="24"/>
        </w:rPr>
        <w:t xml:space="preserve"> </w:t>
      </w:r>
      <w:r w:rsidRPr="006B6447">
        <w:rPr>
          <w:rFonts w:ascii="Arial" w:hAnsi="Arial" w:cs="Arial"/>
          <w:sz w:val="24"/>
        </w:rPr>
        <w:t>Środowiska</w:t>
      </w:r>
      <w:r w:rsidRPr="006B6447">
        <w:rPr>
          <w:rFonts w:ascii="Arial" w:hAnsi="Arial" w:cs="Arial"/>
          <w:spacing w:val="-7"/>
          <w:sz w:val="24"/>
        </w:rPr>
        <w:t xml:space="preserve"> </w:t>
      </w:r>
      <w:r w:rsidRPr="006B6447">
        <w:rPr>
          <w:rFonts w:ascii="Arial" w:hAnsi="Arial" w:cs="Arial"/>
          <w:sz w:val="24"/>
        </w:rPr>
        <w:t>z</w:t>
      </w:r>
      <w:r w:rsidRPr="006B6447">
        <w:rPr>
          <w:rFonts w:ascii="Arial" w:hAnsi="Arial" w:cs="Arial"/>
          <w:spacing w:val="-6"/>
          <w:sz w:val="24"/>
        </w:rPr>
        <w:t xml:space="preserve"> </w:t>
      </w:r>
      <w:r w:rsidRPr="006B6447">
        <w:rPr>
          <w:rFonts w:ascii="Arial" w:hAnsi="Arial" w:cs="Arial"/>
          <w:sz w:val="24"/>
        </w:rPr>
        <w:t>dnia</w:t>
      </w:r>
      <w:r w:rsidRPr="006B6447">
        <w:rPr>
          <w:rFonts w:ascii="Arial" w:hAnsi="Arial" w:cs="Arial"/>
          <w:spacing w:val="-7"/>
          <w:sz w:val="24"/>
        </w:rPr>
        <w:t xml:space="preserve"> </w:t>
      </w:r>
      <w:r w:rsidRPr="006B6447">
        <w:rPr>
          <w:rFonts w:ascii="Arial" w:hAnsi="Arial" w:cs="Arial"/>
          <w:sz w:val="24"/>
        </w:rPr>
        <w:t>14</w:t>
      </w:r>
      <w:r w:rsidRPr="006B6447">
        <w:rPr>
          <w:rFonts w:ascii="Arial" w:hAnsi="Arial" w:cs="Arial"/>
          <w:spacing w:val="-7"/>
          <w:sz w:val="24"/>
        </w:rPr>
        <w:t xml:space="preserve"> </w:t>
      </w:r>
      <w:r w:rsidRPr="006B6447">
        <w:rPr>
          <w:rFonts w:ascii="Arial" w:hAnsi="Arial" w:cs="Arial"/>
          <w:sz w:val="24"/>
        </w:rPr>
        <w:t>czerwca</w:t>
      </w:r>
      <w:r w:rsidRPr="006B6447">
        <w:rPr>
          <w:rFonts w:ascii="Arial" w:hAnsi="Arial" w:cs="Arial"/>
          <w:spacing w:val="-7"/>
          <w:sz w:val="24"/>
        </w:rPr>
        <w:t xml:space="preserve"> </w:t>
      </w:r>
      <w:r w:rsidRPr="006B6447">
        <w:rPr>
          <w:rFonts w:ascii="Arial" w:hAnsi="Arial" w:cs="Arial"/>
          <w:sz w:val="24"/>
        </w:rPr>
        <w:t>2</w:t>
      </w:r>
      <w:r w:rsidRPr="006B6447">
        <w:rPr>
          <w:rFonts w:ascii="Arial" w:hAnsi="Arial" w:cs="Arial"/>
          <w:spacing w:val="-2"/>
          <w:sz w:val="24"/>
        </w:rPr>
        <w:t xml:space="preserve"> </w:t>
      </w:r>
      <w:r w:rsidRPr="006B6447">
        <w:rPr>
          <w:rFonts w:ascii="Arial" w:hAnsi="Arial" w:cs="Arial"/>
          <w:sz w:val="24"/>
        </w:rPr>
        <w:t>007</w:t>
      </w:r>
      <w:r w:rsidRPr="006B6447">
        <w:rPr>
          <w:rFonts w:ascii="Arial" w:hAnsi="Arial" w:cs="Arial"/>
          <w:spacing w:val="-7"/>
          <w:sz w:val="24"/>
        </w:rPr>
        <w:t xml:space="preserve"> </w:t>
      </w:r>
      <w:r w:rsidRPr="006B6447">
        <w:rPr>
          <w:rFonts w:ascii="Arial" w:hAnsi="Arial" w:cs="Arial"/>
          <w:sz w:val="24"/>
        </w:rPr>
        <w:t>r.</w:t>
      </w:r>
      <w:r w:rsidRPr="006B6447">
        <w:rPr>
          <w:rFonts w:ascii="Arial" w:hAnsi="Arial" w:cs="Arial"/>
          <w:spacing w:val="-8"/>
          <w:sz w:val="24"/>
        </w:rPr>
        <w:t xml:space="preserve"> </w:t>
      </w:r>
      <w:r w:rsidRPr="006B6447">
        <w:rPr>
          <w:rFonts w:ascii="Arial" w:hAnsi="Arial" w:cs="Arial"/>
          <w:i/>
          <w:sz w:val="24"/>
        </w:rPr>
        <w:t>w</w:t>
      </w:r>
      <w:r w:rsidRPr="006B6447">
        <w:rPr>
          <w:rFonts w:ascii="Arial" w:hAnsi="Arial" w:cs="Arial"/>
          <w:i/>
          <w:spacing w:val="-8"/>
          <w:sz w:val="24"/>
        </w:rPr>
        <w:t xml:space="preserve"> </w:t>
      </w:r>
      <w:r w:rsidRPr="006B6447">
        <w:rPr>
          <w:rFonts w:ascii="Arial" w:hAnsi="Arial" w:cs="Arial"/>
          <w:i/>
          <w:sz w:val="24"/>
        </w:rPr>
        <w:t>sprawie</w:t>
      </w:r>
      <w:r w:rsidRPr="006B6447">
        <w:rPr>
          <w:rFonts w:ascii="Arial" w:hAnsi="Arial" w:cs="Arial"/>
          <w:i/>
          <w:spacing w:val="-4"/>
          <w:sz w:val="24"/>
        </w:rPr>
        <w:t xml:space="preserve"> </w:t>
      </w:r>
      <w:r w:rsidRPr="006B6447">
        <w:rPr>
          <w:rFonts w:ascii="Arial" w:hAnsi="Arial" w:cs="Arial"/>
          <w:i/>
          <w:sz w:val="24"/>
        </w:rPr>
        <w:t xml:space="preserve">dopuszczalnych poziomów hałasu w środowisku </w:t>
      </w:r>
      <w:r w:rsidRPr="006B6447">
        <w:rPr>
          <w:rFonts w:ascii="Arial" w:hAnsi="Arial" w:cs="Arial"/>
          <w:sz w:val="24"/>
        </w:rPr>
        <w:t>(Dz. U. z 2014,</w:t>
      </w:r>
      <w:r w:rsidRPr="006B6447">
        <w:rPr>
          <w:rFonts w:ascii="Arial" w:hAnsi="Arial" w:cs="Arial"/>
          <w:spacing w:val="-4"/>
          <w:sz w:val="24"/>
        </w:rPr>
        <w:t xml:space="preserve"> </w:t>
      </w:r>
      <w:r w:rsidRPr="006B6447">
        <w:rPr>
          <w:rFonts w:ascii="Arial" w:hAnsi="Arial" w:cs="Arial"/>
          <w:sz w:val="24"/>
        </w:rPr>
        <w:t>poz.112),</w:t>
      </w:r>
    </w:p>
    <w:p w:rsidR="006B6447" w:rsidRPr="006B6447" w:rsidRDefault="006B6447" w:rsidP="002C1E62">
      <w:pPr>
        <w:pStyle w:val="Akapitzlist"/>
        <w:widowControl w:val="0"/>
        <w:numPr>
          <w:ilvl w:val="4"/>
          <w:numId w:val="44"/>
        </w:numPr>
        <w:tabs>
          <w:tab w:val="left" w:pos="562"/>
        </w:tabs>
        <w:spacing w:after="0" w:line="360" w:lineRule="auto"/>
        <w:ind w:left="561" w:right="142" w:hanging="358"/>
        <w:contextualSpacing w:val="0"/>
        <w:jc w:val="both"/>
        <w:rPr>
          <w:rFonts w:ascii="Arial" w:eastAsia="Calibri" w:hAnsi="Arial" w:cs="Arial"/>
          <w:sz w:val="24"/>
          <w:szCs w:val="24"/>
        </w:rPr>
      </w:pPr>
      <w:r w:rsidRPr="006B6447">
        <w:rPr>
          <w:rFonts w:ascii="Arial" w:hAnsi="Arial" w:cs="Arial"/>
          <w:sz w:val="24"/>
        </w:rPr>
        <w:t>instrukcji nr 338/96 Instytutu Techniki Budowlanej p.t.: "Metoda określania emisji i</w:t>
      </w:r>
      <w:r w:rsidRPr="006B6447">
        <w:rPr>
          <w:rFonts w:ascii="Arial" w:hAnsi="Arial" w:cs="Arial"/>
          <w:spacing w:val="-18"/>
          <w:sz w:val="24"/>
        </w:rPr>
        <w:t xml:space="preserve"> </w:t>
      </w:r>
      <w:r w:rsidRPr="006B6447">
        <w:rPr>
          <w:rFonts w:ascii="Arial" w:hAnsi="Arial" w:cs="Arial"/>
          <w:sz w:val="24"/>
        </w:rPr>
        <w:t>imisji hałasu w środowisku oraz program komputerowy HPZ_2001_ITB" (marzec 2012 + grunt),</w:t>
      </w:r>
    </w:p>
    <w:p w:rsidR="006B6447" w:rsidRPr="006B6447" w:rsidRDefault="006B6447" w:rsidP="002C1E62">
      <w:pPr>
        <w:pStyle w:val="Akapitzlist"/>
        <w:widowControl w:val="0"/>
        <w:numPr>
          <w:ilvl w:val="4"/>
          <w:numId w:val="44"/>
        </w:numPr>
        <w:tabs>
          <w:tab w:val="left" w:pos="562"/>
        </w:tabs>
        <w:spacing w:after="0" w:line="360" w:lineRule="auto"/>
        <w:ind w:left="561" w:right="133" w:hanging="358"/>
        <w:contextualSpacing w:val="0"/>
        <w:jc w:val="both"/>
        <w:rPr>
          <w:rFonts w:ascii="Arial" w:eastAsia="Calibri" w:hAnsi="Arial" w:cs="Arial"/>
          <w:sz w:val="24"/>
          <w:szCs w:val="24"/>
        </w:rPr>
      </w:pPr>
      <w:r w:rsidRPr="006B6447">
        <w:rPr>
          <w:rFonts w:ascii="Arial" w:eastAsia="Calibri" w:hAnsi="Arial" w:cs="Arial"/>
          <w:sz w:val="24"/>
          <w:szCs w:val="24"/>
        </w:rPr>
        <w:t>instrukcji</w:t>
      </w:r>
      <w:r w:rsidRPr="006B6447">
        <w:rPr>
          <w:rFonts w:ascii="Arial" w:eastAsia="Calibri" w:hAnsi="Arial" w:cs="Arial"/>
          <w:spacing w:val="25"/>
          <w:sz w:val="24"/>
          <w:szCs w:val="24"/>
        </w:rPr>
        <w:t xml:space="preserve"> </w:t>
      </w:r>
      <w:r w:rsidRPr="006B6447">
        <w:rPr>
          <w:rFonts w:ascii="Arial" w:eastAsia="Calibri" w:hAnsi="Arial" w:cs="Arial"/>
          <w:sz w:val="24"/>
          <w:szCs w:val="24"/>
        </w:rPr>
        <w:t>ITB</w:t>
      </w:r>
      <w:r w:rsidRPr="006B6447">
        <w:rPr>
          <w:rFonts w:ascii="Arial" w:eastAsia="Calibri" w:hAnsi="Arial" w:cs="Arial"/>
          <w:spacing w:val="24"/>
          <w:sz w:val="24"/>
          <w:szCs w:val="24"/>
        </w:rPr>
        <w:t xml:space="preserve"> </w:t>
      </w:r>
      <w:r w:rsidRPr="006B6447">
        <w:rPr>
          <w:rFonts w:ascii="Arial" w:eastAsia="Calibri" w:hAnsi="Arial" w:cs="Arial"/>
          <w:sz w:val="24"/>
          <w:szCs w:val="24"/>
        </w:rPr>
        <w:t>nr</w:t>
      </w:r>
      <w:r w:rsidRPr="006B6447">
        <w:rPr>
          <w:rFonts w:ascii="Arial" w:eastAsia="Calibri" w:hAnsi="Arial" w:cs="Arial"/>
          <w:spacing w:val="22"/>
          <w:sz w:val="24"/>
          <w:szCs w:val="24"/>
        </w:rPr>
        <w:t xml:space="preserve"> </w:t>
      </w:r>
      <w:r w:rsidRPr="006B6447">
        <w:rPr>
          <w:rFonts w:ascii="Arial" w:eastAsia="Calibri" w:hAnsi="Arial" w:cs="Arial"/>
          <w:sz w:val="24"/>
          <w:szCs w:val="24"/>
        </w:rPr>
        <w:t>338</w:t>
      </w:r>
      <w:r w:rsidRPr="006B6447">
        <w:rPr>
          <w:rFonts w:ascii="Arial" w:eastAsia="Calibri" w:hAnsi="Arial" w:cs="Arial"/>
          <w:spacing w:val="24"/>
          <w:sz w:val="24"/>
          <w:szCs w:val="24"/>
        </w:rPr>
        <w:t xml:space="preserve"> </w:t>
      </w:r>
      <w:r w:rsidRPr="006B6447">
        <w:rPr>
          <w:rFonts w:ascii="Arial" w:eastAsia="Calibri" w:hAnsi="Arial" w:cs="Arial"/>
          <w:sz w:val="24"/>
          <w:szCs w:val="24"/>
        </w:rPr>
        <w:t>„</w:t>
      </w:r>
      <w:r w:rsidRPr="006B6447">
        <w:rPr>
          <w:rFonts w:ascii="Arial" w:eastAsia="Calibri" w:hAnsi="Arial" w:cs="Arial"/>
          <w:i/>
          <w:sz w:val="24"/>
          <w:szCs w:val="24"/>
        </w:rPr>
        <w:t>Metoda</w:t>
      </w:r>
      <w:r w:rsidRPr="006B6447">
        <w:rPr>
          <w:rFonts w:ascii="Arial" w:eastAsia="Calibri" w:hAnsi="Arial" w:cs="Arial"/>
          <w:i/>
          <w:spacing w:val="24"/>
          <w:sz w:val="24"/>
          <w:szCs w:val="24"/>
        </w:rPr>
        <w:t xml:space="preserve"> </w:t>
      </w:r>
      <w:r w:rsidRPr="006B6447">
        <w:rPr>
          <w:rFonts w:ascii="Arial" w:eastAsia="Calibri" w:hAnsi="Arial" w:cs="Arial"/>
          <w:i/>
          <w:sz w:val="24"/>
          <w:szCs w:val="24"/>
        </w:rPr>
        <w:t>prognozowania</w:t>
      </w:r>
      <w:r w:rsidRPr="006B6447">
        <w:rPr>
          <w:rFonts w:ascii="Arial" w:eastAsia="Calibri" w:hAnsi="Arial" w:cs="Arial"/>
          <w:i/>
          <w:spacing w:val="24"/>
          <w:sz w:val="24"/>
          <w:szCs w:val="24"/>
        </w:rPr>
        <w:t xml:space="preserve"> </w:t>
      </w:r>
      <w:r w:rsidRPr="006B6447">
        <w:rPr>
          <w:rFonts w:ascii="Arial" w:eastAsia="Calibri" w:hAnsi="Arial" w:cs="Arial"/>
          <w:i/>
          <w:sz w:val="24"/>
          <w:szCs w:val="24"/>
        </w:rPr>
        <w:t>hałasu</w:t>
      </w:r>
      <w:r w:rsidRPr="006B6447">
        <w:rPr>
          <w:rFonts w:ascii="Arial" w:eastAsia="Calibri" w:hAnsi="Arial" w:cs="Arial"/>
          <w:i/>
          <w:spacing w:val="23"/>
          <w:sz w:val="24"/>
          <w:szCs w:val="24"/>
        </w:rPr>
        <w:t xml:space="preserve"> </w:t>
      </w:r>
      <w:r w:rsidRPr="006B6447">
        <w:rPr>
          <w:rFonts w:ascii="Arial" w:eastAsia="Calibri" w:hAnsi="Arial" w:cs="Arial"/>
          <w:i/>
          <w:sz w:val="24"/>
          <w:szCs w:val="24"/>
        </w:rPr>
        <w:t>emitowanego</w:t>
      </w:r>
      <w:r w:rsidRPr="006B6447">
        <w:rPr>
          <w:rFonts w:ascii="Arial" w:eastAsia="Calibri" w:hAnsi="Arial" w:cs="Arial"/>
          <w:i/>
          <w:spacing w:val="24"/>
          <w:sz w:val="24"/>
          <w:szCs w:val="24"/>
        </w:rPr>
        <w:t xml:space="preserve"> </w:t>
      </w:r>
      <w:r w:rsidRPr="006B6447">
        <w:rPr>
          <w:rFonts w:ascii="Arial" w:eastAsia="Calibri" w:hAnsi="Arial" w:cs="Arial"/>
          <w:i/>
          <w:sz w:val="24"/>
          <w:szCs w:val="24"/>
        </w:rPr>
        <w:t>z</w:t>
      </w:r>
      <w:r w:rsidRPr="006B6447">
        <w:rPr>
          <w:rFonts w:ascii="Arial" w:eastAsia="Calibri" w:hAnsi="Arial" w:cs="Arial"/>
          <w:i/>
          <w:spacing w:val="25"/>
          <w:sz w:val="24"/>
          <w:szCs w:val="24"/>
        </w:rPr>
        <w:t xml:space="preserve"> </w:t>
      </w:r>
      <w:r w:rsidRPr="006B6447">
        <w:rPr>
          <w:rFonts w:ascii="Arial" w:eastAsia="Calibri" w:hAnsi="Arial" w:cs="Arial"/>
          <w:i/>
          <w:sz w:val="24"/>
          <w:szCs w:val="24"/>
        </w:rPr>
        <w:t>obszarów</w:t>
      </w:r>
      <w:r w:rsidRPr="006B6447">
        <w:rPr>
          <w:rFonts w:ascii="Arial" w:eastAsia="Calibri" w:hAnsi="Arial" w:cs="Arial"/>
          <w:i/>
          <w:spacing w:val="23"/>
          <w:sz w:val="24"/>
          <w:szCs w:val="24"/>
        </w:rPr>
        <w:t xml:space="preserve"> </w:t>
      </w:r>
      <w:r w:rsidRPr="006B6447">
        <w:rPr>
          <w:rFonts w:ascii="Arial" w:eastAsia="Calibri" w:hAnsi="Arial" w:cs="Arial"/>
          <w:i/>
          <w:sz w:val="24"/>
          <w:szCs w:val="24"/>
        </w:rPr>
        <w:t>dużych źródeł powierzchniowych</w:t>
      </w:r>
      <w:r w:rsidRPr="006B6447">
        <w:rPr>
          <w:rFonts w:ascii="Arial" w:eastAsia="Calibri" w:hAnsi="Arial" w:cs="Arial"/>
          <w:sz w:val="24"/>
          <w:szCs w:val="24"/>
        </w:rPr>
        <w:t xml:space="preserve">” ITB Warszawa </w:t>
      </w:r>
    </w:p>
    <w:p w:rsidR="006B6447" w:rsidRPr="006B6447" w:rsidRDefault="006B6447" w:rsidP="002C1E62">
      <w:pPr>
        <w:pStyle w:val="Akapitzlist"/>
        <w:widowControl w:val="0"/>
        <w:numPr>
          <w:ilvl w:val="4"/>
          <w:numId w:val="44"/>
        </w:numPr>
        <w:tabs>
          <w:tab w:val="left" w:pos="562"/>
        </w:tabs>
        <w:spacing w:after="0" w:line="360" w:lineRule="auto"/>
        <w:ind w:left="561" w:hanging="358"/>
        <w:contextualSpacing w:val="0"/>
        <w:jc w:val="both"/>
        <w:rPr>
          <w:rFonts w:ascii="Arial" w:eastAsia="Calibri" w:hAnsi="Arial" w:cs="Arial"/>
          <w:sz w:val="24"/>
          <w:szCs w:val="24"/>
        </w:rPr>
      </w:pPr>
      <w:r w:rsidRPr="006B6447">
        <w:rPr>
          <w:rFonts w:ascii="Arial" w:hAnsi="Arial" w:cs="Arial"/>
          <w:sz w:val="24"/>
        </w:rPr>
        <w:t>dyrektywy</w:t>
      </w:r>
      <w:r w:rsidRPr="006B6447">
        <w:rPr>
          <w:rFonts w:ascii="Arial" w:hAnsi="Arial" w:cs="Arial"/>
          <w:spacing w:val="41"/>
          <w:sz w:val="24"/>
        </w:rPr>
        <w:t xml:space="preserve"> </w:t>
      </w:r>
      <w:r w:rsidRPr="006B6447">
        <w:rPr>
          <w:rFonts w:ascii="Arial" w:hAnsi="Arial" w:cs="Arial"/>
          <w:sz w:val="24"/>
        </w:rPr>
        <w:t>2002/49/WE</w:t>
      </w:r>
      <w:r w:rsidRPr="006B6447">
        <w:rPr>
          <w:rFonts w:ascii="Arial" w:hAnsi="Arial" w:cs="Arial"/>
          <w:spacing w:val="37"/>
          <w:sz w:val="24"/>
        </w:rPr>
        <w:t xml:space="preserve"> </w:t>
      </w:r>
      <w:r w:rsidRPr="006B6447">
        <w:rPr>
          <w:rFonts w:ascii="Arial" w:hAnsi="Arial" w:cs="Arial"/>
          <w:sz w:val="24"/>
        </w:rPr>
        <w:t>Parlamentu</w:t>
      </w:r>
      <w:r w:rsidRPr="006B6447">
        <w:rPr>
          <w:rFonts w:ascii="Arial" w:hAnsi="Arial" w:cs="Arial"/>
          <w:spacing w:val="40"/>
          <w:sz w:val="24"/>
        </w:rPr>
        <w:t xml:space="preserve"> </w:t>
      </w:r>
      <w:r w:rsidRPr="006B6447">
        <w:rPr>
          <w:rFonts w:ascii="Arial" w:hAnsi="Arial" w:cs="Arial"/>
          <w:sz w:val="24"/>
        </w:rPr>
        <w:t>Europejskiego</w:t>
      </w:r>
      <w:r w:rsidRPr="006B6447">
        <w:rPr>
          <w:rFonts w:ascii="Arial" w:hAnsi="Arial" w:cs="Arial"/>
          <w:spacing w:val="42"/>
          <w:sz w:val="24"/>
        </w:rPr>
        <w:t xml:space="preserve"> </w:t>
      </w:r>
      <w:r w:rsidRPr="006B6447">
        <w:rPr>
          <w:rFonts w:ascii="Arial" w:hAnsi="Arial" w:cs="Arial"/>
          <w:sz w:val="24"/>
        </w:rPr>
        <w:t>i</w:t>
      </w:r>
      <w:r w:rsidRPr="006B6447">
        <w:rPr>
          <w:rFonts w:ascii="Arial" w:hAnsi="Arial" w:cs="Arial"/>
          <w:spacing w:val="39"/>
          <w:sz w:val="24"/>
        </w:rPr>
        <w:t xml:space="preserve"> </w:t>
      </w:r>
      <w:r w:rsidRPr="006B6447">
        <w:rPr>
          <w:rFonts w:ascii="Arial" w:hAnsi="Arial" w:cs="Arial"/>
          <w:sz w:val="24"/>
        </w:rPr>
        <w:t>Rady</w:t>
      </w:r>
      <w:r w:rsidRPr="006B6447">
        <w:rPr>
          <w:rFonts w:ascii="Arial" w:hAnsi="Arial" w:cs="Arial"/>
          <w:spacing w:val="38"/>
          <w:sz w:val="24"/>
        </w:rPr>
        <w:t xml:space="preserve"> </w:t>
      </w:r>
      <w:r w:rsidRPr="006B6447">
        <w:rPr>
          <w:rFonts w:ascii="Arial" w:hAnsi="Arial" w:cs="Arial"/>
          <w:sz w:val="24"/>
        </w:rPr>
        <w:t>z</w:t>
      </w:r>
      <w:r w:rsidRPr="006B6447">
        <w:rPr>
          <w:rFonts w:ascii="Arial" w:hAnsi="Arial" w:cs="Arial"/>
          <w:spacing w:val="40"/>
          <w:sz w:val="24"/>
        </w:rPr>
        <w:t xml:space="preserve"> </w:t>
      </w:r>
      <w:r w:rsidRPr="006B6447">
        <w:rPr>
          <w:rFonts w:ascii="Arial" w:hAnsi="Arial" w:cs="Arial"/>
          <w:sz w:val="24"/>
        </w:rPr>
        <w:t>dnia</w:t>
      </w:r>
      <w:r w:rsidRPr="006B6447">
        <w:rPr>
          <w:rFonts w:ascii="Arial" w:hAnsi="Arial" w:cs="Arial"/>
          <w:spacing w:val="39"/>
          <w:sz w:val="24"/>
        </w:rPr>
        <w:t xml:space="preserve"> </w:t>
      </w:r>
      <w:r w:rsidRPr="006B6447">
        <w:rPr>
          <w:rFonts w:ascii="Arial" w:hAnsi="Arial" w:cs="Arial"/>
          <w:sz w:val="24"/>
        </w:rPr>
        <w:t>25</w:t>
      </w:r>
      <w:r w:rsidRPr="006B6447">
        <w:rPr>
          <w:rFonts w:ascii="Arial" w:hAnsi="Arial" w:cs="Arial"/>
          <w:spacing w:val="42"/>
          <w:sz w:val="24"/>
        </w:rPr>
        <w:t xml:space="preserve"> </w:t>
      </w:r>
      <w:r w:rsidRPr="006B6447">
        <w:rPr>
          <w:rFonts w:ascii="Arial" w:hAnsi="Arial" w:cs="Arial"/>
          <w:sz w:val="24"/>
        </w:rPr>
        <w:t>czerwca</w:t>
      </w:r>
      <w:r w:rsidRPr="006B6447">
        <w:rPr>
          <w:rFonts w:ascii="Arial" w:hAnsi="Arial" w:cs="Arial"/>
          <w:spacing w:val="41"/>
          <w:sz w:val="24"/>
        </w:rPr>
        <w:t xml:space="preserve"> </w:t>
      </w:r>
      <w:r w:rsidRPr="006B6447">
        <w:rPr>
          <w:rFonts w:ascii="Arial" w:hAnsi="Arial" w:cs="Arial"/>
          <w:sz w:val="24"/>
        </w:rPr>
        <w:t>2</w:t>
      </w:r>
      <w:r w:rsidRPr="006B6447">
        <w:rPr>
          <w:rFonts w:ascii="Arial" w:hAnsi="Arial" w:cs="Arial"/>
          <w:spacing w:val="49"/>
          <w:sz w:val="24"/>
        </w:rPr>
        <w:t xml:space="preserve"> </w:t>
      </w:r>
      <w:r w:rsidRPr="006B6447">
        <w:rPr>
          <w:rFonts w:ascii="Arial" w:hAnsi="Arial" w:cs="Arial"/>
          <w:sz w:val="24"/>
        </w:rPr>
        <w:t>002</w:t>
      </w:r>
      <w:r w:rsidRPr="006B6447">
        <w:rPr>
          <w:rFonts w:ascii="Arial" w:hAnsi="Arial" w:cs="Arial"/>
          <w:spacing w:val="40"/>
          <w:sz w:val="24"/>
        </w:rPr>
        <w:t xml:space="preserve"> </w:t>
      </w:r>
      <w:r w:rsidRPr="006B6447">
        <w:rPr>
          <w:rFonts w:ascii="Arial" w:hAnsi="Arial" w:cs="Arial"/>
          <w:sz w:val="24"/>
        </w:rPr>
        <w:t>r.</w:t>
      </w:r>
    </w:p>
    <w:p w:rsidR="006B6447" w:rsidRPr="006B6447" w:rsidRDefault="006B6447" w:rsidP="006B6447">
      <w:pPr>
        <w:spacing w:after="0" w:line="360" w:lineRule="auto"/>
        <w:ind w:left="561"/>
        <w:jc w:val="both"/>
        <w:rPr>
          <w:rFonts w:ascii="Arial" w:eastAsia="Calibri" w:hAnsi="Arial" w:cs="Arial"/>
          <w:sz w:val="24"/>
          <w:szCs w:val="24"/>
        </w:rPr>
      </w:pPr>
      <w:r w:rsidRPr="006B6447">
        <w:rPr>
          <w:rFonts w:ascii="Arial" w:hAnsi="Arial" w:cs="Arial"/>
          <w:i/>
          <w:sz w:val="24"/>
        </w:rPr>
        <w:t>odnoszącej się do oceny i zarządzania poziomem hałasu w</w:t>
      </w:r>
      <w:r w:rsidRPr="006B6447">
        <w:rPr>
          <w:rFonts w:ascii="Arial" w:hAnsi="Arial" w:cs="Arial"/>
          <w:i/>
          <w:spacing w:val="-12"/>
          <w:sz w:val="24"/>
        </w:rPr>
        <w:t xml:space="preserve"> </w:t>
      </w:r>
      <w:r w:rsidRPr="006B6447">
        <w:rPr>
          <w:rFonts w:ascii="Arial" w:hAnsi="Arial" w:cs="Arial"/>
          <w:i/>
          <w:sz w:val="24"/>
        </w:rPr>
        <w:t>środowisku</w:t>
      </w:r>
      <w:r w:rsidRPr="006B6447">
        <w:rPr>
          <w:rFonts w:ascii="Arial" w:hAnsi="Arial" w:cs="Arial"/>
          <w:sz w:val="24"/>
        </w:rPr>
        <w:t>,</w:t>
      </w:r>
    </w:p>
    <w:p w:rsidR="006B6447" w:rsidRPr="006B6447" w:rsidRDefault="006B6447" w:rsidP="002C1E62">
      <w:pPr>
        <w:pStyle w:val="Akapitzlist"/>
        <w:widowControl w:val="0"/>
        <w:numPr>
          <w:ilvl w:val="4"/>
          <w:numId w:val="44"/>
        </w:numPr>
        <w:tabs>
          <w:tab w:val="left" w:pos="562"/>
          <w:tab w:val="left" w:pos="7880"/>
        </w:tabs>
        <w:spacing w:after="0" w:line="360" w:lineRule="auto"/>
        <w:ind w:left="561" w:right="140" w:hanging="358"/>
        <w:contextualSpacing w:val="0"/>
        <w:jc w:val="both"/>
        <w:rPr>
          <w:rFonts w:ascii="Arial" w:eastAsia="Calibri" w:hAnsi="Arial" w:cs="Arial"/>
          <w:sz w:val="24"/>
          <w:szCs w:val="24"/>
        </w:rPr>
      </w:pPr>
      <w:r w:rsidRPr="006B6447">
        <w:rPr>
          <w:rFonts w:ascii="Arial" w:hAnsi="Arial" w:cs="Arial"/>
          <w:sz w:val="24"/>
        </w:rPr>
        <w:t xml:space="preserve">Polskiej  Normy  PN-ISO  9613-2  </w:t>
      </w:r>
      <w:r w:rsidRPr="006B6447">
        <w:rPr>
          <w:rFonts w:ascii="Arial" w:hAnsi="Arial" w:cs="Arial"/>
          <w:i/>
          <w:sz w:val="24"/>
        </w:rPr>
        <w:t xml:space="preserve">Akustyka.  Tłumienie  dźwięku  </w:t>
      </w:r>
      <w:r w:rsidRPr="006B6447">
        <w:rPr>
          <w:rFonts w:ascii="Arial" w:hAnsi="Arial" w:cs="Arial"/>
          <w:i/>
          <w:spacing w:val="7"/>
          <w:sz w:val="24"/>
        </w:rPr>
        <w:t xml:space="preserve"> </w:t>
      </w:r>
      <w:r w:rsidRPr="006B6447">
        <w:rPr>
          <w:rFonts w:ascii="Arial" w:hAnsi="Arial" w:cs="Arial"/>
          <w:i/>
          <w:sz w:val="24"/>
        </w:rPr>
        <w:t>podczas</w:t>
      </w:r>
      <w:r w:rsidRPr="006B6447">
        <w:rPr>
          <w:rFonts w:ascii="Arial" w:hAnsi="Arial" w:cs="Arial"/>
          <w:i/>
          <w:sz w:val="24"/>
        </w:rPr>
        <w:tab/>
        <w:t>propagacji</w:t>
      </w:r>
      <w:r w:rsidRPr="006B6447">
        <w:rPr>
          <w:rFonts w:ascii="Arial" w:hAnsi="Arial" w:cs="Arial"/>
          <w:i/>
          <w:spacing w:val="7"/>
          <w:sz w:val="24"/>
        </w:rPr>
        <w:t xml:space="preserve"> </w:t>
      </w:r>
      <w:r w:rsidRPr="006B6447">
        <w:rPr>
          <w:rFonts w:ascii="Arial" w:hAnsi="Arial" w:cs="Arial"/>
          <w:i/>
          <w:sz w:val="24"/>
        </w:rPr>
        <w:t>w</w:t>
      </w:r>
      <w:r w:rsidRPr="006B6447">
        <w:rPr>
          <w:rFonts w:ascii="Arial" w:hAnsi="Arial" w:cs="Arial"/>
          <w:i/>
          <w:w w:val="99"/>
          <w:sz w:val="24"/>
        </w:rPr>
        <w:t xml:space="preserve"> </w:t>
      </w:r>
      <w:r w:rsidRPr="006B6447">
        <w:rPr>
          <w:rFonts w:ascii="Arial" w:hAnsi="Arial" w:cs="Arial"/>
          <w:i/>
          <w:sz w:val="24"/>
        </w:rPr>
        <w:t>przestrzeni otwartej. Ogólna metoda</w:t>
      </w:r>
      <w:r w:rsidRPr="006B6447">
        <w:rPr>
          <w:rFonts w:ascii="Arial" w:hAnsi="Arial" w:cs="Arial"/>
          <w:i/>
          <w:spacing w:val="-3"/>
          <w:sz w:val="24"/>
        </w:rPr>
        <w:t xml:space="preserve"> </w:t>
      </w:r>
      <w:r w:rsidRPr="006B6447">
        <w:rPr>
          <w:rFonts w:ascii="Arial" w:hAnsi="Arial" w:cs="Arial"/>
          <w:i/>
          <w:sz w:val="24"/>
        </w:rPr>
        <w:t>obliczania</w:t>
      </w:r>
      <w:r w:rsidRPr="006B6447">
        <w:rPr>
          <w:rFonts w:ascii="Arial" w:hAnsi="Arial" w:cs="Arial"/>
          <w:sz w:val="24"/>
        </w:rPr>
        <w:t>,</w:t>
      </w:r>
    </w:p>
    <w:p w:rsidR="006B6447" w:rsidRPr="006B6447" w:rsidRDefault="006B6447" w:rsidP="002C1E62">
      <w:pPr>
        <w:pStyle w:val="Akapitzlist"/>
        <w:widowControl w:val="0"/>
        <w:numPr>
          <w:ilvl w:val="4"/>
          <w:numId w:val="44"/>
        </w:numPr>
        <w:tabs>
          <w:tab w:val="left" w:pos="562"/>
        </w:tabs>
        <w:spacing w:after="0" w:line="360" w:lineRule="auto"/>
        <w:ind w:left="561" w:hanging="358"/>
        <w:contextualSpacing w:val="0"/>
        <w:jc w:val="both"/>
        <w:rPr>
          <w:rFonts w:ascii="Arial" w:eastAsia="Calibri" w:hAnsi="Arial" w:cs="Arial"/>
          <w:sz w:val="24"/>
          <w:szCs w:val="24"/>
        </w:rPr>
      </w:pPr>
      <w:r w:rsidRPr="006B6447">
        <w:rPr>
          <w:rFonts w:ascii="Arial" w:hAnsi="Arial" w:cs="Arial"/>
          <w:sz w:val="24"/>
        </w:rPr>
        <w:t>planu sytuacyjnego terenu i otoczenia projektowanej inwestycji w skali 1:</w:t>
      </w:r>
      <w:r w:rsidRPr="006B6447">
        <w:rPr>
          <w:rFonts w:ascii="Arial" w:hAnsi="Arial" w:cs="Arial"/>
          <w:spacing w:val="-14"/>
          <w:sz w:val="24"/>
        </w:rPr>
        <w:t xml:space="preserve"> </w:t>
      </w:r>
      <w:r w:rsidRPr="006B6447">
        <w:rPr>
          <w:rFonts w:ascii="Arial" w:hAnsi="Arial" w:cs="Arial"/>
          <w:sz w:val="24"/>
        </w:rPr>
        <w:t>100,</w:t>
      </w:r>
    </w:p>
    <w:p w:rsidR="006B6447" w:rsidRPr="006B6447" w:rsidRDefault="006B6447" w:rsidP="002C1E62">
      <w:pPr>
        <w:pStyle w:val="Akapitzlist"/>
        <w:widowControl w:val="0"/>
        <w:numPr>
          <w:ilvl w:val="4"/>
          <w:numId w:val="44"/>
        </w:numPr>
        <w:tabs>
          <w:tab w:val="left" w:pos="562"/>
        </w:tabs>
        <w:spacing w:after="0" w:line="360" w:lineRule="auto"/>
        <w:ind w:left="561" w:hanging="358"/>
        <w:contextualSpacing w:val="0"/>
        <w:jc w:val="both"/>
        <w:rPr>
          <w:rFonts w:ascii="Arial" w:eastAsia="Calibri" w:hAnsi="Arial" w:cs="Arial"/>
          <w:sz w:val="24"/>
          <w:szCs w:val="24"/>
        </w:rPr>
      </w:pPr>
      <w:r w:rsidRPr="006B6447">
        <w:rPr>
          <w:rFonts w:ascii="Arial" w:hAnsi="Arial" w:cs="Arial"/>
          <w:sz w:val="24"/>
        </w:rPr>
        <w:t>założeń projektowych i eksploatacyjnych</w:t>
      </w:r>
      <w:r w:rsidRPr="006B6447">
        <w:rPr>
          <w:rFonts w:ascii="Arial" w:hAnsi="Arial" w:cs="Arial"/>
          <w:spacing w:val="-2"/>
          <w:sz w:val="24"/>
        </w:rPr>
        <w:t xml:space="preserve"> </w:t>
      </w:r>
      <w:r w:rsidRPr="006B6447">
        <w:rPr>
          <w:rFonts w:ascii="Arial" w:hAnsi="Arial" w:cs="Arial"/>
          <w:sz w:val="24"/>
        </w:rPr>
        <w:t>inwestora.</w:t>
      </w:r>
    </w:p>
    <w:p w:rsidR="006B6447" w:rsidRPr="002F2DBB" w:rsidRDefault="002F2DBB" w:rsidP="006B6447">
      <w:pPr>
        <w:spacing w:after="0" w:line="360" w:lineRule="auto"/>
        <w:jc w:val="both"/>
        <w:rPr>
          <w:rFonts w:ascii="Arial" w:eastAsia="Calibri" w:hAnsi="Arial" w:cs="Arial"/>
          <w:b/>
          <w:sz w:val="24"/>
          <w:szCs w:val="24"/>
        </w:rPr>
      </w:pPr>
      <w:r w:rsidRPr="002F2DBB">
        <w:rPr>
          <w:rFonts w:ascii="Arial" w:eastAsia="Calibri" w:hAnsi="Arial" w:cs="Arial"/>
          <w:b/>
          <w:sz w:val="24"/>
          <w:szCs w:val="24"/>
        </w:rPr>
        <w:lastRenderedPageBreak/>
        <w:t xml:space="preserve">6.2.2 Wymagania akustyczne </w:t>
      </w:r>
    </w:p>
    <w:p w:rsidR="002F2DBB" w:rsidRDefault="002F2DBB" w:rsidP="0018784C">
      <w:pPr>
        <w:pStyle w:val="Tekstpodstawowy"/>
        <w:spacing w:line="360" w:lineRule="auto"/>
        <w:ind w:left="0" w:right="134"/>
        <w:jc w:val="both"/>
        <w:rPr>
          <w:rFonts w:ascii="Arial" w:hAnsi="Arial" w:cs="Arial"/>
          <w:lang w:val="pl-PL"/>
        </w:rPr>
      </w:pPr>
    </w:p>
    <w:p w:rsidR="0018784C" w:rsidRDefault="006B6447" w:rsidP="0018784C">
      <w:pPr>
        <w:pStyle w:val="Tekstpodstawowy"/>
        <w:spacing w:line="360" w:lineRule="auto"/>
        <w:ind w:left="0" w:right="134"/>
        <w:jc w:val="both"/>
        <w:rPr>
          <w:rFonts w:ascii="Arial" w:hAnsi="Arial" w:cs="Arial"/>
          <w:lang w:val="pl-PL"/>
        </w:rPr>
      </w:pPr>
      <w:r w:rsidRPr="006B6447">
        <w:rPr>
          <w:rFonts w:ascii="Arial" w:hAnsi="Arial" w:cs="Arial"/>
          <w:lang w:val="pl-PL"/>
        </w:rPr>
        <w:t>Obliczenia</w:t>
      </w:r>
      <w:r w:rsidRPr="006B6447">
        <w:rPr>
          <w:rFonts w:ascii="Arial" w:hAnsi="Arial" w:cs="Arial"/>
          <w:spacing w:val="-14"/>
          <w:lang w:val="pl-PL"/>
        </w:rPr>
        <w:t xml:space="preserve"> </w:t>
      </w:r>
      <w:r w:rsidRPr="006B6447">
        <w:rPr>
          <w:rFonts w:ascii="Arial" w:hAnsi="Arial" w:cs="Arial"/>
          <w:lang w:val="pl-PL"/>
        </w:rPr>
        <w:t>akustyczne</w:t>
      </w:r>
      <w:r w:rsidRPr="006B6447">
        <w:rPr>
          <w:rFonts w:ascii="Arial" w:hAnsi="Arial" w:cs="Arial"/>
          <w:spacing w:val="-12"/>
          <w:lang w:val="pl-PL"/>
        </w:rPr>
        <w:t xml:space="preserve"> </w:t>
      </w:r>
      <w:r w:rsidRPr="006B6447">
        <w:rPr>
          <w:rFonts w:ascii="Arial" w:hAnsi="Arial" w:cs="Arial"/>
          <w:lang w:val="pl-PL"/>
        </w:rPr>
        <w:t>(emisji</w:t>
      </w:r>
      <w:r w:rsidRPr="006B6447">
        <w:rPr>
          <w:rFonts w:ascii="Arial" w:hAnsi="Arial" w:cs="Arial"/>
          <w:spacing w:val="-12"/>
          <w:lang w:val="pl-PL"/>
        </w:rPr>
        <w:t xml:space="preserve"> </w:t>
      </w:r>
      <w:r w:rsidRPr="006B6447">
        <w:rPr>
          <w:rFonts w:ascii="Arial" w:hAnsi="Arial" w:cs="Arial"/>
          <w:lang w:val="pl-PL"/>
        </w:rPr>
        <w:t>hałasu</w:t>
      </w:r>
      <w:r w:rsidRPr="006B6447">
        <w:rPr>
          <w:rFonts w:ascii="Arial" w:hAnsi="Arial" w:cs="Arial"/>
          <w:spacing w:val="-11"/>
          <w:lang w:val="pl-PL"/>
        </w:rPr>
        <w:t xml:space="preserve"> </w:t>
      </w:r>
      <w:r w:rsidRPr="006B6447">
        <w:rPr>
          <w:rFonts w:ascii="Arial" w:hAnsi="Arial" w:cs="Arial"/>
          <w:lang w:val="pl-PL"/>
        </w:rPr>
        <w:t>do</w:t>
      </w:r>
      <w:r w:rsidRPr="006B6447">
        <w:rPr>
          <w:rFonts w:ascii="Arial" w:hAnsi="Arial" w:cs="Arial"/>
          <w:spacing w:val="-11"/>
          <w:lang w:val="pl-PL"/>
        </w:rPr>
        <w:t xml:space="preserve"> </w:t>
      </w:r>
      <w:r w:rsidRPr="006B6447">
        <w:rPr>
          <w:rFonts w:ascii="Arial" w:hAnsi="Arial" w:cs="Arial"/>
          <w:lang w:val="pl-PL"/>
        </w:rPr>
        <w:t>środowiska)</w:t>
      </w:r>
      <w:r w:rsidRPr="006B6447">
        <w:rPr>
          <w:rFonts w:ascii="Arial" w:hAnsi="Arial" w:cs="Arial"/>
          <w:spacing w:val="-13"/>
          <w:lang w:val="pl-PL"/>
        </w:rPr>
        <w:t xml:space="preserve"> </w:t>
      </w:r>
      <w:r w:rsidRPr="006B6447">
        <w:rPr>
          <w:rFonts w:ascii="Arial" w:hAnsi="Arial" w:cs="Arial"/>
          <w:lang w:val="pl-PL"/>
        </w:rPr>
        <w:t>przeprowadzono</w:t>
      </w:r>
      <w:r w:rsidRPr="006B6447">
        <w:rPr>
          <w:rFonts w:ascii="Arial" w:hAnsi="Arial" w:cs="Arial"/>
          <w:spacing w:val="-14"/>
          <w:lang w:val="pl-PL"/>
        </w:rPr>
        <w:t xml:space="preserve"> </w:t>
      </w:r>
      <w:r w:rsidRPr="006B6447">
        <w:rPr>
          <w:rFonts w:ascii="Arial" w:hAnsi="Arial" w:cs="Arial"/>
          <w:lang w:val="pl-PL"/>
        </w:rPr>
        <w:t>przy</w:t>
      </w:r>
      <w:r w:rsidRPr="006B6447">
        <w:rPr>
          <w:rFonts w:ascii="Arial" w:hAnsi="Arial" w:cs="Arial"/>
          <w:spacing w:val="-15"/>
          <w:lang w:val="pl-PL"/>
        </w:rPr>
        <w:t xml:space="preserve"> </w:t>
      </w:r>
      <w:r w:rsidRPr="006B6447">
        <w:rPr>
          <w:rFonts w:ascii="Arial" w:hAnsi="Arial" w:cs="Arial"/>
          <w:lang w:val="pl-PL"/>
        </w:rPr>
        <w:t>pomocy</w:t>
      </w:r>
      <w:r w:rsidRPr="006B6447">
        <w:rPr>
          <w:rFonts w:ascii="Arial" w:hAnsi="Arial" w:cs="Arial"/>
          <w:spacing w:val="-13"/>
          <w:lang w:val="pl-PL"/>
        </w:rPr>
        <w:t xml:space="preserve"> </w:t>
      </w:r>
      <w:r w:rsidRPr="006B6447">
        <w:rPr>
          <w:rFonts w:ascii="Arial" w:hAnsi="Arial" w:cs="Arial"/>
          <w:lang w:val="pl-PL"/>
        </w:rPr>
        <w:t>programu komputerowego HPZ’2001 wersja marzec 2012 + grunt. Obliczone poziomy hałasu porównano z</w:t>
      </w:r>
      <w:r w:rsidRPr="006B6447">
        <w:rPr>
          <w:rFonts w:ascii="Arial" w:hAnsi="Arial" w:cs="Arial"/>
          <w:spacing w:val="16"/>
          <w:lang w:val="pl-PL"/>
        </w:rPr>
        <w:t xml:space="preserve"> </w:t>
      </w:r>
      <w:r w:rsidRPr="006B6447">
        <w:rPr>
          <w:rFonts w:ascii="Arial" w:hAnsi="Arial" w:cs="Arial"/>
          <w:lang w:val="pl-PL"/>
        </w:rPr>
        <w:t xml:space="preserve">wartościami dopuszczalnymi określonymi w rozporządzeniu Ministra Środowiska z dnia 15 października 2013 r. </w:t>
      </w:r>
      <w:r w:rsidRPr="006B6447">
        <w:rPr>
          <w:rFonts w:ascii="Arial" w:hAnsi="Arial" w:cs="Arial"/>
          <w:i/>
          <w:lang w:val="pl-PL"/>
        </w:rPr>
        <w:t xml:space="preserve">w sprawie dopuszczalnych poziomów hałasu w środowisku </w:t>
      </w:r>
      <w:r w:rsidRPr="006B6447">
        <w:rPr>
          <w:rFonts w:ascii="Arial" w:hAnsi="Arial" w:cs="Arial"/>
          <w:lang w:val="pl-PL"/>
        </w:rPr>
        <w:t>(Dz. U. z 2014,</w:t>
      </w:r>
      <w:r w:rsidRPr="006B6447">
        <w:rPr>
          <w:rFonts w:ascii="Arial" w:hAnsi="Arial" w:cs="Arial"/>
          <w:spacing w:val="36"/>
          <w:lang w:val="pl-PL"/>
        </w:rPr>
        <w:t xml:space="preserve"> </w:t>
      </w:r>
      <w:r w:rsidR="0018784C">
        <w:rPr>
          <w:rFonts w:ascii="Arial" w:hAnsi="Arial" w:cs="Arial"/>
          <w:lang w:val="pl-PL"/>
        </w:rPr>
        <w:t>poz.112).</w:t>
      </w:r>
    </w:p>
    <w:p w:rsidR="006B6447" w:rsidRPr="006B6447" w:rsidRDefault="006B6447" w:rsidP="0018784C">
      <w:pPr>
        <w:pStyle w:val="Tekstpodstawowy"/>
        <w:spacing w:line="360" w:lineRule="auto"/>
        <w:ind w:left="0" w:right="134"/>
        <w:jc w:val="both"/>
        <w:rPr>
          <w:rFonts w:ascii="Arial" w:hAnsi="Arial" w:cs="Arial"/>
          <w:lang w:val="pl-PL"/>
        </w:rPr>
      </w:pPr>
      <w:r w:rsidRPr="006B6447">
        <w:rPr>
          <w:rFonts w:ascii="Arial" w:hAnsi="Arial" w:cs="Arial"/>
          <w:lang w:val="pl-PL"/>
        </w:rPr>
        <w:t>Obliczenia emisji hałasu i zasięgów jego oddziaływania wykonano dla pory dnia i pory</w:t>
      </w:r>
      <w:r w:rsidRPr="006B6447">
        <w:rPr>
          <w:rFonts w:ascii="Arial" w:hAnsi="Arial" w:cs="Arial"/>
          <w:spacing w:val="-28"/>
          <w:lang w:val="pl-PL"/>
        </w:rPr>
        <w:t xml:space="preserve"> </w:t>
      </w:r>
      <w:r w:rsidRPr="006B6447">
        <w:rPr>
          <w:rFonts w:ascii="Arial" w:hAnsi="Arial" w:cs="Arial"/>
          <w:lang w:val="pl-PL"/>
        </w:rPr>
        <w:t>nocy.</w:t>
      </w:r>
    </w:p>
    <w:p w:rsidR="006B6447" w:rsidRPr="006B6447" w:rsidRDefault="006B6447" w:rsidP="0018784C">
      <w:pPr>
        <w:pStyle w:val="Tekstpodstawowy"/>
        <w:spacing w:line="360" w:lineRule="auto"/>
        <w:ind w:left="0" w:right="140"/>
        <w:jc w:val="both"/>
        <w:rPr>
          <w:rFonts w:ascii="Arial" w:hAnsi="Arial" w:cs="Arial"/>
          <w:color w:val="FF0000"/>
          <w:sz w:val="35"/>
          <w:szCs w:val="35"/>
          <w:lang w:val="pl-PL"/>
        </w:rPr>
      </w:pPr>
      <w:r w:rsidRPr="006B6447">
        <w:rPr>
          <w:rFonts w:ascii="Arial" w:hAnsi="Arial" w:cs="Arial"/>
          <w:lang w:val="pl-PL"/>
        </w:rPr>
        <w:t>Teren rozbudowywanej fermy drobiu w m. Marysinek ze wszystkich stron graniczy z</w:t>
      </w:r>
      <w:r w:rsidRPr="006B6447">
        <w:rPr>
          <w:rFonts w:ascii="Arial" w:hAnsi="Arial" w:cs="Arial"/>
          <w:spacing w:val="-5"/>
          <w:lang w:val="pl-PL"/>
        </w:rPr>
        <w:t xml:space="preserve"> </w:t>
      </w:r>
      <w:r w:rsidRPr="006B6447">
        <w:rPr>
          <w:rFonts w:ascii="Arial" w:hAnsi="Arial" w:cs="Arial"/>
          <w:lang w:val="pl-PL"/>
        </w:rPr>
        <w:t>terenami rolnymi i leśnymi. W pobliżu rozbudowywanej inwestycji nie występują żadne źródła</w:t>
      </w:r>
      <w:r w:rsidRPr="006B6447">
        <w:rPr>
          <w:rFonts w:ascii="Arial" w:hAnsi="Arial" w:cs="Arial"/>
          <w:spacing w:val="31"/>
          <w:lang w:val="pl-PL"/>
        </w:rPr>
        <w:t xml:space="preserve"> </w:t>
      </w:r>
      <w:r w:rsidRPr="006B6447">
        <w:rPr>
          <w:rFonts w:ascii="Arial" w:hAnsi="Arial" w:cs="Arial"/>
          <w:lang w:val="pl-PL"/>
        </w:rPr>
        <w:t>hałasu poza drogą</w:t>
      </w:r>
      <w:r w:rsidRPr="006B6447">
        <w:rPr>
          <w:rFonts w:ascii="Arial" w:hAnsi="Arial" w:cs="Arial"/>
          <w:spacing w:val="-5"/>
          <w:lang w:val="pl-PL"/>
        </w:rPr>
        <w:t xml:space="preserve"> </w:t>
      </w:r>
      <w:r w:rsidRPr="006B6447">
        <w:rPr>
          <w:rFonts w:ascii="Arial" w:hAnsi="Arial" w:cs="Arial"/>
          <w:lang w:val="pl-PL"/>
        </w:rPr>
        <w:t>lokalną.</w:t>
      </w:r>
    </w:p>
    <w:p w:rsidR="006B6447" w:rsidRPr="006B6447" w:rsidRDefault="006B6447" w:rsidP="0018784C">
      <w:pPr>
        <w:pStyle w:val="Tekstpodstawowy"/>
        <w:spacing w:line="360" w:lineRule="auto"/>
        <w:ind w:left="0" w:right="132"/>
        <w:jc w:val="both"/>
        <w:rPr>
          <w:rFonts w:ascii="Arial" w:hAnsi="Arial" w:cs="Arial"/>
          <w:lang w:val="pl-PL"/>
        </w:rPr>
      </w:pPr>
      <w:r w:rsidRPr="006B6447">
        <w:rPr>
          <w:rFonts w:ascii="Arial" w:hAnsi="Arial" w:cs="Arial"/>
          <w:lang w:val="pl-PL"/>
        </w:rPr>
        <w:t>Najbliższy teren chroniony - rozproszona zabudowa zagrodowa znajduje się w odległości</w:t>
      </w:r>
      <w:r w:rsidRPr="006B6447">
        <w:rPr>
          <w:rFonts w:ascii="Arial" w:hAnsi="Arial" w:cs="Arial"/>
          <w:spacing w:val="33"/>
          <w:lang w:val="pl-PL"/>
        </w:rPr>
        <w:t xml:space="preserve"> </w:t>
      </w:r>
      <w:r w:rsidRPr="006B6447">
        <w:rPr>
          <w:rFonts w:ascii="Arial" w:hAnsi="Arial" w:cs="Arial"/>
          <w:lang w:val="pl-PL"/>
        </w:rPr>
        <w:t xml:space="preserve">od 500 do 1000 m od granicy terenu planowanej fermy, na południe od terenu inwestycji  </w:t>
      </w:r>
      <w:r w:rsidRPr="006B6447">
        <w:rPr>
          <w:rFonts w:ascii="Arial" w:hAnsi="Arial" w:cs="Arial"/>
          <w:spacing w:val="23"/>
          <w:lang w:val="pl-PL"/>
        </w:rPr>
        <w:t xml:space="preserve"> </w:t>
      </w:r>
      <w:r w:rsidRPr="006B6447">
        <w:rPr>
          <w:rFonts w:ascii="Arial" w:hAnsi="Arial" w:cs="Arial"/>
          <w:lang w:val="pl-PL"/>
        </w:rPr>
        <w:t>-</w:t>
      </w:r>
      <w:r w:rsidR="0018784C">
        <w:rPr>
          <w:rFonts w:ascii="Arial" w:hAnsi="Arial" w:cs="Arial"/>
          <w:lang w:val="pl-PL"/>
        </w:rPr>
        <w:t xml:space="preserve"> </w:t>
      </w:r>
      <w:r w:rsidRPr="006B6447">
        <w:rPr>
          <w:rFonts w:ascii="Arial" w:hAnsi="Arial" w:cs="Arial"/>
          <w:lang w:val="pl-PL"/>
        </w:rPr>
        <w:t>chroniony wg punktu 3 załącznika do cyt. wyżej rozporządzenia - tereny</w:t>
      </w:r>
      <w:r w:rsidRPr="006B6447">
        <w:rPr>
          <w:rFonts w:ascii="Arial" w:hAnsi="Arial" w:cs="Arial"/>
          <w:spacing w:val="48"/>
          <w:lang w:val="pl-PL"/>
        </w:rPr>
        <w:t xml:space="preserve"> </w:t>
      </w:r>
      <w:r w:rsidRPr="006B6447">
        <w:rPr>
          <w:rFonts w:ascii="Arial" w:hAnsi="Arial" w:cs="Arial"/>
          <w:lang w:val="pl-PL"/>
        </w:rPr>
        <w:t>zabudowy</w:t>
      </w:r>
      <w:r w:rsidRPr="006B6447">
        <w:rPr>
          <w:rFonts w:ascii="Arial" w:hAnsi="Arial" w:cs="Arial"/>
          <w:spacing w:val="-1"/>
          <w:w w:val="99"/>
          <w:lang w:val="pl-PL"/>
        </w:rPr>
        <w:t xml:space="preserve"> </w:t>
      </w:r>
      <w:r w:rsidRPr="006B6447">
        <w:rPr>
          <w:rFonts w:ascii="Arial" w:hAnsi="Arial" w:cs="Arial"/>
          <w:lang w:val="pl-PL"/>
        </w:rPr>
        <w:t>zagrodowej.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999"/>
        <w:gridCol w:w="1481"/>
        <w:gridCol w:w="1562"/>
        <w:gridCol w:w="1634"/>
        <w:gridCol w:w="1737"/>
      </w:tblGrid>
      <w:tr w:rsidR="006B6447" w:rsidRPr="00CC2D96" w:rsidTr="009B6365">
        <w:trPr>
          <w:trHeight w:val="90"/>
        </w:trPr>
        <w:tc>
          <w:tcPr>
            <w:tcW w:w="1033" w:type="dxa"/>
            <w:vMerge w:val="restart"/>
            <w:shd w:val="clear" w:color="auto" w:fill="92D050"/>
          </w:tcPr>
          <w:p w:rsidR="006B6447" w:rsidRPr="004A430B" w:rsidRDefault="006B6447" w:rsidP="009B6365">
            <w:pPr>
              <w:pStyle w:val="Tekstpodstawowywcity2"/>
              <w:spacing w:after="0" w:line="240" w:lineRule="auto"/>
              <w:rPr>
                <w:sz w:val="20"/>
                <w:szCs w:val="20"/>
                <w:lang w:val="pl-PL" w:eastAsia="pl-PL"/>
              </w:rPr>
            </w:pPr>
            <w:r w:rsidRPr="004A430B">
              <w:rPr>
                <w:sz w:val="20"/>
                <w:szCs w:val="20"/>
                <w:lang w:val="pl-PL" w:eastAsia="pl-PL"/>
              </w:rPr>
              <w:t>Lp.</w:t>
            </w:r>
          </w:p>
        </w:tc>
        <w:tc>
          <w:tcPr>
            <w:tcW w:w="2067" w:type="dxa"/>
            <w:vMerge w:val="restart"/>
            <w:shd w:val="clear" w:color="auto" w:fill="92D050"/>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Rodzaje terenu</w:t>
            </w:r>
          </w:p>
        </w:tc>
        <w:tc>
          <w:tcPr>
            <w:tcW w:w="0" w:type="auto"/>
            <w:gridSpan w:val="4"/>
            <w:shd w:val="clear" w:color="auto" w:fill="92D050"/>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Dopuszczalny poziom hałasu w [dB]</w:t>
            </w:r>
          </w:p>
        </w:tc>
      </w:tr>
      <w:tr w:rsidR="006B6447" w:rsidRPr="00CC2D96" w:rsidTr="009B6365">
        <w:trPr>
          <w:trHeight w:val="120"/>
        </w:trPr>
        <w:tc>
          <w:tcPr>
            <w:tcW w:w="1033" w:type="dxa"/>
            <w:vMerge/>
            <w:shd w:val="clear" w:color="auto" w:fill="92D050"/>
          </w:tcPr>
          <w:p w:rsidR="006B6447" w:rsidRPr="004A430B" w:rsidRDefault="006B6447" w:rsidP="009B6365">
            <w:pPr>
              <w:pStyle w:val="Tekstpodstawowywcity2"/>
              <w:spacing w:after="0" w:line="240" w:lineRule="auto"/>
              <w:rPr>
                <w:sz w:val="20"/>
                <w:szCs w:val="20"/>
                <w:lang w:val="pl-PL" w:eastAsia="pl-PL"/>
              </w:rPr>
            </w:pPr>
          </w:p>
        </w:tc>
        <w:tc>
          <w:tcPr>
            <w:tcW w:w="2067" w:type="dxa"/>
            <w:vMerge/>
            <w:shd w:val="clear" w:color="auto" w:fill="92D050"/>
          </w:tcPr>
          <w:p w:rsidR="006B6447" w:rsidRPr="004A430B" w:rsidRDefault="006B6447" w:rsidP="009B6365">
            <w:pPr>
              <w:pStyle w:val="Tekstpodstawowywcity2"/>
              <w:spacing w:after="0" w:line="240" w:lineRule="auto"/>
              <w:rPr>
                <w:sz w:val="20"/>
                <w:szCs w:val="20"/>
                <w:lang w:val="pl-PL" w:eastAsia="pl-PL"/>
              </w:rPr>
            </w:pPr>
          </w:p>
        </w:tc>
        <w:tc>
          <w:tcPr>
            <w:tcW w:w="3146" w:type="dxa"/>
            <w:gridSpan w:val="2"/>
            <w:shd w:val="clear" w:color="auto" w:fill="92D050"/>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Drogi lub linie kolejowe</w:t>
            </w:r>
          </w:p>
        </w:tc>
        <w:tc>
          <w:tcPr>
            <w:tcW w:w="3040" w:type="dxa"/>
            <w:gridSpan w:val="2"/>
            <w:shd w:val="clear" w:color="auto" w:fill="92D050"/>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Pozostałe obiekty i działalność będąca źródłem hałasu</w:t>
            </w:r>
          </w:p>
        </w:tc>
      </w:tr>
      <w:tr w:rsidR="006B6447" w:rsidRPr="004A430B" w:rsidTr="009B6365">
        <w:trPr>
          <w:trHeight w:val="118"/>
        </w:trPr>
        <w:tc>
          <w:tcPr>
            <w:tcW w:w="1033" w:type="dxa"/>
            <w:vMerge/>
            <w:shd w:val="clear" w:color="auto" w:fill="92D050"/>
          </w:tcPr>
          <w:p w:rsidR="006B6447" w:rsidRPr="004A430B" w:rsidRDefault="006B6447" w:rsidP="009B6365">
            <w:pPr>
              <w:pStyle w:val="Tekstpodstawowywcity2"/>
              <w:spacing w:after="0" w:line="240" w:lineRule="auto"/>
              <w:rPr>
                <w:sz w:val="20"/>
                <w:szCs w:val="20"/>
                <w:lang w:val="pl-PL" w:eastAsia="pl-PL"/>
              </w:rPr>
            </w:pPr>
          </w:p>
        </w:tc>
        <w:tc>
          <w:tcPr>
            <w:tcW w:w="2067" w:type="dxa"/>
            <w:vMerge/>
            <w:shd w:val="clear" w:color="auto" w:fill="92D050"/>
          </w:tcPr>
          <w:p w:rsidR="006B6447" w:rsidRPr="004A430B" w:rsidRDefault="006B6447" w:rsidP="009B6365">
            <w:pPr>
              <w:pStyle w:val="Tekstpodstawowywcity2"/>
              <w:spacing w:after="0" w:line="240" w:lineRule="auto"/>
              <w:rPr>
                <w:sz w:val="20"/>
                <w:szCs w:val="20"/>
                <w:lang w:val="pl-PL" w:eastAsia="pl-PL"/>
              </w:rPr>
            </w:pPr>
          </w:p>
        </w:tc>
        <w:tc>
          <w:tcPr>
            <w:tcW w:w="1510" w:type="dxa"/>
            <w:shd w:val="clear" w:color="auto" w:fill="92D050"/>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L</w:t>
            </w:r>
            <w:r w:rsidRPr="004A430B">
              <w:rPr>
                <w:sz w:val="20"/>
                <w:szCs w:val="20"/>
                <w:vertAlign w:val="subscript"/>
                <w:lang w:val="pl-PL" w:eastAsia="pl-PL"/>
              </w:rPr>
              <w:t xml:space="preserve">AeqD </w:t>
            </w:r>
            <w:r w:rsidRPr="004A430B">
              <w:rPr>
                <w:sz w:val="20"/>
                <w:szCs w:val="20"/>
                <w:lang w:val="pl-PL" w:eastAsia="pl-PL"/>
              </w:rPr>
              <w:t>przedział czasu odniesienia równy</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16 godzinom</w:t>
            </w:r>
          </w:p>
        </w:tc>
        <w:tc>
          <w:tcPr>
            <w:tcW w:w="1636" w:type="dxa"/>
            <w:shd w:val="clear" w:color="auto" w:fill="92D050"/>
          </w:tcPr>
          <w:p w:rsidR="006B6447" w:rsidRPr="004A430B" w:rsidRDefault="006B6447" w:rsidP="009B6365">
            <w:pPr>
              <w:pStyle w:val="Tekstpodstawowywcity2"/>
              <w:spacing w:after="0" w:line="240" w:lineRule="auto"/>
              <w:jc w:val="center"/>
              <w:rPr>
                <w:sz w:val="20"/>
                <w:szCs w:val="20"/>
                <w:vertAlign w:val="subscript"/>
                <w:lang w:val="pl-PL" w:eastAsia="pl-PL"/>
              </w:rPr>
            </w:pPr>
            <w:r w:rsidRPr="004A430B">
              <w:rPr>
                <w:sz w:val="20"/>
                <w:szCs w:val="20"/>
                <w:lang w:val="pl-PL" w:eastAsia="pl-PL"/>
              </w:rPr>
              <w:t>L</w:t>
            </w:r>
            <w:r w:rsidRPr="004A430B">
              <w:rPr>
                <w:sz w:val="20"/>
                <w:szCs w:val="20"/>
                <w:vertAlign w:val="subscript"/>
                <w:lang w:val="pl-PL" w:eastAsia="pl-PL"/>
              </w:rPr>
              <w:t>AeqN</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 xml:space="preserve">przedział </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czasu odniesienia równy 8 godzinom</w:t>
            </w:r>
          </w:p>
        </w:tc>
        <w:tc>
          <w:tcPr>
            <w:tcW w:w="1470" w:type="dxa"/>
            <w:shd w:val="clear" w:color="auto" w:fill="92D050"/>
          </w:tcPr>
          <w:p w:rsidR="006B6447" w:rsidRPr="004A430B" w:rsidRDefault="006B6447" w:rsidP="009B6365">
            <w:pPr>
              <w:pStyle w:val="Tekstpodstawowywcity2"/>
              <w:spacing w:after="0" w:line="240" w:lineRule="auto"/>
              <w:jc w:val="center"/>
              <w:rPr>
                <w:sz w:val="20"/>
                <w:szCs w:val="20"/>
                <w:vertAlign w:val="subscript"/>
                <w:lang w:val="pl-PL" w:eastAsia="pl-PL"/>
              </w:rPr>
            </w:pPr>
            <w:r w:rsidRPr="004A430B">
              <w:rPr>
                <w:sz w:val="20"/>
                <w:szCs w:val="20"/>
                <w:lang w:val="pl-PL" w:eastAsia="pl-PL"/>
              </w:rPr>
              <w:t>L</w:t>
            </w:r>
            <w:r w:rsidRPr="004A430B">
              <w:rPr>
                <w:sz w:val="20"/>
                <w:szCs w:val="20"/>
                <w:vertAlign w:val="subscript"/>
                <w:lang w:val="pl-PL" w:eastAsia="pl-PL"/>
              </w:rPr>
              <w:t>AeqD</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Przedział</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czasu</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odniesienia</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równy 8</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najmniej</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korzystnym</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godzinom</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dnia kolejnego</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po sobie</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następującym</w:t>
            </w:r>
          </w:p>
        </w:tc>
        <w:tc>
          <w:tcPr>
            <w:tcW w:w="0" w:type="auto"/>
            <w:shd w:val="clear" w:color="auto" w:fill="92D050"/>
          </w:tcPr>
          <w:p w:rsidR="006B6447" w:rsidRPr="004A430B" w:rsidRDefault="006B6447" w:rsidP="009B6365">
            <w:pPr>
              <w:pStyle w:val="Tekstpodstawowywcity2"/>
              <w:spacing w:after="0" w:line="240" w:lineRule="auto"/>
              <w:jc w:val="center"/>
              <w:rPr>
                <w:sz w:val="20"/>
                <w:szCs w:val="20"/>
                <w:vertAlign w:val="subscript"/>
                <w:lang w:val="pl-PL" w:eastAsia="pl-PL"/>
              </w:rPr>
            </w:pPr>
            <w:r w:rsidRPr="004A430B">
              <w:rPr>
                <w:sz w:val="20"/>
                <w:szCs w:val="20"/>
                <w:lang w:val="pl-PL" w:eastAsia="pl-PL"/>
              </w:rPr>
              <w:t>L</w:t>
            </w:r>
            <w:r w:rsidRPr="004A430B">
              <w:rPr>
                <w:sz w:val="20"/>
                <w:szCs w:val="20"/>
                <w:vertAlign w:val="subscript"/>
                <w:lang w:val="pl-PL" w:eastAsia="pl-PL"/>
              </w:rPr>
              <w:t>AeqN</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Przedział</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czasu</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odniesienia</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równy 1 najmniej</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Korzystnej</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godzinie</w:t>
            </w:r>
          </w:p>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nocy</w:t>
            </w:r>
          </w:p>
        </w:tc>
      </w:tr>
      <w:tr w:rsidR="006B6447" w:rsidRPr="004A430B" w:rsidTr="009B6365">
        <w:tc>
          <w:tcPr>
            <w:tcW w:w="1033"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1</w:t>
            </w:r>
          </w:p>
        </w:tc>
        <w:tc>
          <w:tcPr>
            <w:tcW w:w="2067"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2</w:t>
            </w:r>
          </w:p>
        </w:tc>
        <w:tc>
          <w:tcPr>
            <w:tcW w:w="151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3</w:t>
            </w:r>
          </w:p>
        </w:tc>
        <w:tc>
          <w:tcPr>
            <w:tcW w:w="1636"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w:t>
            </w:r>
          </w:p>
        </w:tc>
        <w:tc>
          <w:tcPr>
            <w:tcW w:w="147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w:t>
            </w:r>
          </w:p>
        </w:tc>
        <w:tc>
          <w:tcPr>
            <w:tcW w:w="0" w:type="auto"/>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6</w:t>
            </w:r>
          </w:p>
        </w:tc>
      </w:tr>
      <w:tr w:rsidR="006B6447" w:rsidRPr="004A430B" w:rsidTr="009B6365">
        <w:tc>
          <w:tcPr>
            <w:tcW w:w="1033" w:type="dxa"/>
          </w:tcPr>
          <w:p w:rsidR="006B6447" w:rsidRPr="004A430B" w:rsidRDefault="006B6447" w:rsidP="009B6365">
            <w:pPr>
              <w:pStyle w:val="Tekstpodstawowywcity2"/>
              <w:spacing w:after="0" w:line="240" w:lineRule="auto"/>
              <w:rPr>
                <w:sz w:val="20"/>
                <w:szCs w:val="20"/>
                <w:lang w:val="pl-PL" w:eastAsia="pl-PL"/>
              </w:rPr>
            </w:pPr>
            <w:r w:rsidRPr="004A430B">
              <w:rPr>
                <w:sz w:val="20"/>
                <w:szCs w:val="20"/>
                <w:lang w:val="pl-PL" w:eastAsia="pl-PL"/>
              </w:rPr>
              <w:t>1</w:t>
            </w:r>
          </w:p>
        </w:tc>
        <w:tc>
          <w:tcPr>
            <w:tcW w:w="2067" w:type="dxa"/>
          </w:tcPr>
          <w:p w:rsidR="006B6447" w:rsidRPr="004A430B" w:rsidRDefault="006B6447" w:rsidP="002C1E62">
            <w:pPr>
              <w:pStyle w:val="Tekstpodstawowywcity2"/>
              <w:widowControl/>
              <w:numPr>
                <w:ilvl w:val="0"/>
                <w:numId w:val="45"/>
              </w:numPr>
              <w:spacing w:after="0" w:line="240" w:lineRule="auto"/>
              <w:ind w:left="335" w:hanging="425"/>
              <w:rPr>
                <w:sz w:val="20"/>
                <w:szCs w:val="20"/>
                <w:lang w:val="pl-PL" w:eastAsia="pl-PL"/>
              </w:rPr>
            </w:pPr>
            <w:r w:rsidRPr="004A430B">
              <w:rPr>
                <w:sz w:val="20"/>
                <w:szCs w:val="20"/>
                <w:lang w:val="pl-PL" w:eastAsia="pl-PL"/>
              </w:rPr>
              <w:t xml:space="preserve">strefa ochronna „A” uzdrowiskowa </w:t>
            </w:r>
          </w:p>
          <w:p w:rsidR="006B6447" w:rsidRPr="004A430B" w:rsidRDefault="006B6447" w:rsidP="002C1E62">
            <w:pPr>
              <w:pStyle w:val="Tekstpodstawowywcity2"/>
              <w:widowControl/>
              <w:numPr>
                <w:ilvl w:val="0"/>
                <w:numId w:val="45"/>
              </w:numPr>
              <w:spacing w:after="0" w:line="240" w:lineRule="auto"/>
              <w:ind w:left="335" w:hanging="425"/>
              <w:rPr>
                <w:sz w:val="20"/>
                <w:szCs w:val="20"/>
                <w:lang w:val="pl-PL" w:eastAsia="pl-PL"/>
              </w:rPr>
            </w:pPr>
            <w:r w:rsidRPr="004A430B">
              <w:rPr>
                <w:sz w:val="20"/>
                <w:szCs w:val="20"/>
                <w:lang w:val="pl-PL" w:eastAsia="pl-PL"/>
              </w:rPr>
              <w:t xml:space="preserve">tereny szpitali poza miastem </w:t>
            </w:r>
          </w:p>
        </w:tc>
        <w:tc>
          <w:tcPr>
            <w:tcW w:w="151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50</w:t>
            </w:r>
          </w:p>
        </w:tc>
        <w:tc>
          <w:tcPr>
            <w:tcW w:w="1636"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45</w:t>
            </w:r>
          </w:p>
        </w:tc>
        <w:tc>
          <w:tcPr>
            <w:tcW w:w="147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45</w:t>
            </w:r>
          </w:p>
        </w:tc>
        <w:tc>
          <w:tcPr>
            <w:tcW w:w="0" w:type="auto"/>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40</w:t>
            </w:r>
          </w:p>
        </w:tc>
      </w:tr>
      <w:tr w:rsidR="006B6447" w:rsidRPr="004A430B" w:rsidTr="009B6365">
        <w:tc>
          <w:tcPr>
            <w:tcW w:w="1033" w:type="dxa"/>
          </w:tcPr>
          <w:p w:rsidR="006B6447" w:rsidRPr="004A430B" w:rsidRDefault="006B6447" w:rsidP="009B6365">
            <w:pPr>
              <w:pStyle w:val="Tekstpodstawowywcity2"/>
              <w:spacing w:after="0" w:line="240" w:lineRule="auto"/>
              <w:rPr>
                <w:sz w:val="20"/>
                <w:szCs w:val="20"/>
                <w:lang w:val="pl-PL" w:eastAsia="pl-PL"/>
              </w:rPr>
            </w:pPr>
            <w:r w:rsidRPr="004A430B">
              <w:rPr>
                <w:sz w:val="20"/>
                <w:szCs w:val="20"/>
                <w:lang w:val="pl-PL" w:eastAsia="pl-PL"/>
              </w:rPr>
              <w:t>2</w:t>
            </w:r>
          </w:p>
        </w:tc>
        <w:tc>
          <w:tcPr>
            <w:tcW w:w="2067" w:type="dxa"/>
          </w:tcPr>
          <w:p w:rsidR="006B6447" w:rsidRPr="004A430B" w:rsidRDefault="006B6447" w:rsidP="002C1E62">
            <w:pPr>
              <w:pStyle w:val="Tekstpodstawowywcity2"/>
              <w:widowControl/>
              <w:numPr>
                <w:ilvl w:val="0"/>
                <w:numId w:val="46"/>
              </w:numPr>
              <w:spacing w:after="0" w:line="240" w:lineRule="auto"/>
              <w:ind w:left="335" w:hanging="425"/>
              <w:rPr>
                <w:sz w:val="20"/>
                <w:szCs w:val="20"/>
                <w:lang w:val="pl-PL" w:eastAsia="pl-PL"/>
              </w:rPr>
            </w:pPr>
            <w:r w:rsidRPr="004A430B">
              <w:rPr>
                <w:sz w:val="20"/>
                <w:szCs w:val="20"/>
                <w:lang w:val="pl-PL" w:eastAsia="pl-PL"/>
              </w:rPr>
              <w:t xml:space="preserve">tereny zabudowy mieszkaniowej jednorodzinnej </w:t>
            </w:r>
          </w:p>
          <w:p w:rsidR="006B6447" w:rsidRPr="004A430B" w:rsidRDefault="006B6447" w:rsidP="002C1E62">
            <w:pPr>
              <w:pStyle w:val="Tekstpodstawowywcity2"/>
              <w:widowControl/>
              <w:numPr>
                <w:ilvl w:val="0"/>
                <w:numId w:val="46"/>
              </w:numPr>
              <w:spacing w:after="0" w:line="240" w:lineRule="auto"/>
              <w:ind w:left="335" w:hanging="425"/>
              <w:rPr>
                <w:sz w:val="20"/>
                <w:szCs w:val="20"/>
                <w:lang w:val="pl-PL" w:eastAsia="pl-PL"/>
              </w:rPr>
            </w:pPr>
            <w:r w:rsidRPr="004A430B">
              <w:rPr>
                <w:sz w:val="20"/>
                <w:szCs w:val="20"/>
                <w:lang w:val="pl-PL" w:eastAsia="pl-PL"/>
              </w:rPr>
              <w:t>tereny zabudowy związanej ze stałym lub wielogodzinnym pobytem dzieci i młodzieży</w:t>
            </w:r>
          </w:p>
          <w:p w:rsidR="006B6447" w:rsidRPr="004A430B" w:rsidRDefault="006B6447" w:rsidP="002C1E62">
            <w:pPr>
              <w:pStyle w:val="Tekstpodstawowywcity2"/>
              <w:widowControl/>
              <w:numPr>
                <w:ilvl w:val="0"/>
                <w:numId w:val="46"/>
              </w:numPr>
              <w:spacing w:after="0" w:line="240" w:lineRule="auto"/>
              <w:ind w:left="335" w:hanging="425"/>
              <w:rPr>
                <w:sz w:val="20"/>
                <w:szCs w:val="20"/>
                <w:lang w:val="pl-PL" w:eastAsia="pl-PL"/>
              </w:rPr>
            </w:pPr>
            <w:r w:rsidRPr="004A430B">
              <w:rPr>
                <w:sz w:val="20"/>
                <w:szCs w:val="20"/>
                <w:lang w:val="pl-PL" w:eastAsia="pl-PL"/>
              </w:rPr>
              <w:lastRenderedPageBreak/>
              <w:t xml:space="preserve">tereny domów opieki społecznej </w:t>
            </w:r>
          </w:p>
          <w:p w:rsidR="006B6447" w:rsidRPr="004A430B" w:rsidRDefault="006B6447" w:rsidP="002C1E62">
            <w:pPr>
              <w:pStyle w:val="Tekstpodstawowywcity2"/>
              <w:widowControl/>
              <w:numPr>
                <w:ilvl w:val="0"/>
                <w:numId w:val="46"/>
              </w:numPr>
              <w:spacing w:after="0" w:line="240" w:lineRule="auto"/>
              <w:ind w:left="335" w:hanging="425"/>
              <w:rPr>
                <w:sz w:val="20"/>
                <w:szCs w:val="20"/>
                <w:lang w:val="pl-PL" w:eastAsia="pl-PL"/>
              </w:rPr>
            </w:pPr>
            <w:r w:rsidRPr="004A430B">
              <w:rPr>
                <w:sz w:val="20"/>
                <w:szCs w:val="20"/>
                <w:lang w:val="pl-PL" w:eastAsia="pl-PL"/>
              </w:rPr>
              <w:t xml:space="preserve">tereny szpitali w miastach  </w:t>
            </w:r>
          </w:p>
        </w:tc>
        <w:tc>
          <w:tcPr>
            <w:tcW w:w="151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lastRenderedPageBreak/>
              <w:t>55</w:t>
            </w:r>
          </w:p>
        </w:tc>
        <w:tc>
          <w:tcPr>
            <w:tcW w:w="1636"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50</w:t>
            </w:r>
          </w:p>
        </w:tc>
        <w:tc>
          <w:tcPr>
            <w:tcW w:w="147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50</w:t>
            </w:r>
          </w:p>
        </w:tc>
        <w:tc>
          <w:tcPr>
            <w:tcW w:w="0" w:type="auto"/>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40</w:t>
            </w:r>
          </w:p>
        </w:tc>
      </w:tr>
      <w:tr w:rsidR="006B6447" w:rsidRPr="004A430B" w:rsidTr="009B6365">
        <w:tc>
          <w:tcPr>
            <w:tcW w:w="1033" w:type="dxa"/>
          </w:tcPr>
          <w:p w:rsidR="006B6447" w:rsidRPr="004A430B" w:rsidRDefault="006B6447" w:rsidP="009B6365">
            <w:pPr>
              <w:pStyle w:val="Tekstpodstawowywcity2"/>
              <w:spacing w:after="0" w:line="240" w:lineRule="auto"/>
              <w:rPr>
                <w:b/>
                <w:sz w:val="20"/>
                <w:szCs w:val="20"/>
                <w:lang w:val="pl-PL" w:eastAsia="pl-PL"/>
              </w:rPr>
            </w:pPr>
            <w:r w:rsidRPr="004A430B">
              <w:rPr>
                <w:b/>
                <w:sz w:val="20"/>
                <w:szCs w:val="20"/>
                <w:lang w:val="pl-PL" w:eastAsia="pl-PL"/>
              </w:rPr>
              <w:t>3</w:t>
            </w:r>
          </w:p>
        </w:tc>
        <w:tc>
          <w:tcPr>
            <w:tcW w:w="2067" w:type="dxa"/>
          </w:tcPr>
          <w:p w:rsidR="006B6447" w:rsidRPr="004A430B" w:rsidRDefault="006B6447" w:rsidP="002C1E62">
            <w:pPr>
              <w:pStyle w:val="Tekstpodstawowywcity2"/>
              <w:widowControl/>
              <w:numPr>
                <w:ilvl w:val="0"/>
                <w:numId w:val="47"/>
              </w:numPr>
              <w:spacing w:after="0" w:line="240" w:lineRule="auto"/>
              <w:ind w:left="335" w:hanging="335"/>
              <w:rPr>
                <w:sz w:val="20"/>
                <w:szCs w:val="20"/>
                <w:lang w:val="pl-PL" w:eastAsia="pl-PL"/>
              </w:rPr>
            </w:pPr>
            <w:r w:rsidRPr="004A430B">
              <w:rPr>
                <w:sz w:val="20"/>
                <w:szCs w:val="20"/>
                <w:lang w:val="pl-PL" w:eastAsia="pl-PL"/>
              </w:rPr>
              <w:t xml:space="preserve">tereny zabudowy mieszkaniowej wielorodzinnej i zamieszkania zbiorowego </w:t>
            </w:r>
          </w:p>
          <w:p w:rsidR="006B6447" w:rsidRPr="004A430B" w:rsidRDefault="006B6447" w:rsidP="002C1E62">
            <w:pPr>
              <w:pStyle w:val="Tekstpodstawowywcity2"/>
              <w:widowControl/>
              <w:numPr>
                <w:ilvl w:val="0"/>
                <w:numId w:val="47"/>
              </w:numPr>
              <w:spacing w:after="0" w:line="240" w:lineRule="auto"/>
              <w:ind w:left="335" w:hanging="335"/>
              <w:rPr>
                <w:b/>
                <w:sz w:val="20"/>
                <w:szCs w:val="20"/>
                <w:lang w:val="pl-PL" w:eastAsia="pl-PL"/>
              </w:rPr>
            </w:pPr>
            <w:r w:rsidRPr="004A430B">
              <w:rPr>
                <w:b/>
                <w:sz w:val="20"/>
                <w:szCs w:val="20"/>
                <w:lang w:val="pl-PL" w:eastAsia="pl-PL"/>
              </w:rPr>
              <w:t xml:space="preserve">tereny zabudowy zagrodowej </w:t>
            </w:r>
          </w:p>
          <w:p w:rsidR="006B6447" w:rsidRPr="004A430B" w:rsidRDefault="006B6447" w:rsidP="002C1E62">
            <w:pPr>
              <w:pStyle w:val="Tekstpodstawowywcity2"/>
              <w:widowControl/>
              <w:numPr>
                <w:ilvl w:val="0"/>
                <w:numId w:val="47"/>
              </w:numPr>
              <w:spacing w:after="0" w:line="240" w:lineRule="auto"/>
              <w:ind w:left="335" w:hanging="335"/>
              <w:rPr>
                <w:sz w:val="20"/>
                <w:szCs w:val="20"/>
                <w:lang w:val="pl-PL" w:eastAsia="pl-PL"/>
              </w:rPr>
            </w:pPr>
            <w:r w:rsidRPr="004A430B">
              <w:rPr>
                <w:sz w:val="20"/>
                <w:szCs w:val="20"/>
                <w:lang w:val="pl-PL" w:eastAsia="pl-PL"/>
              </w:rPr>
              <w:t xml:space="preserve">tereny rekreacyjno – wypoczynkowe </w:t>
            </w:r>
          </w:p>
          <w:p w:rsidR="006B6447" w:rsidRPr="004A430B" w:rsidRDefault="006B6447" w:rsidP="002C1E62">
            <w:pPr>
              <w:pStyle w:val="Tekstpodstawowywcity2"/>
              <w:widowControl/>
              <w:numPr>
                <w:ilvl w:val="0"/>
                <w:numId w:val="47"/>
              </w:numPr>
              <w:spacing w:after="0" w:line="240" w:lineRule="auto"/>
              <w:ind w:left="335" w:hanging="335"/>
              <w:rPr>
                <w:b/>
                <w:sz w:val="20"/>
                <w:szCs w:val="20"/>
                <w:lang w:val="pl-PL" w:eastAsia="pl-PL"/>
              </w:rPr>
            </w:pPr>
            <w:r w:rsidRPr="004A430B">
              <w:rPr>
                <w:sz w:val="20"/>
                <w:szCs w:val="20"/>
                <w:lang w:val="pl-PL" w:eastAsia="pl-PL"/>
              </w:rPr>
              <w:t>tereny mieszkaniowo – usługowe</w:t>
            </w:r>
            <w:r w:rsidRPr="004A430B">
              <w:rPr>
                <w:b/>
                <w:sz w:val="20"/>
                <w:szCs w:val="20"/>
                <w:lang w:val="pl-PL" w:eastAsia="pl-PL"/>
              </w:rPr>
              <w:t xml:space="preserve"> </w:t>
            </w:r>
          </w:p>
        </w:tc>
        <w:tc>
          <w:tcPr>
            <w:tcW w:w="151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60</w:t>
            </w:r>
          </w:p>
        </w:tc>
        <w:tc>
          <w:tcPr>
            <w:tcW w:w="1636"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50</w:t>
            </w:r>
          </w:p>
        </w:tc>
        <w:tc>
          <w:tcPr>
            <w:tcW w:w="1470" w:type="dxa"/>
          </w:tcPr>
          <w:p w:rsidR="006B6447" w:rsidRPr="004A430B" w:rsidRDefault="006B6447" w:rsidP="009B6365">
            <w:pPr>
              <w:pStyle w:val="Tekstpodstawowywcity2"/>
              <w:spacing w:after="0" w:line="240" w:lineRule="auto"/>
              <w:jc w:val="center"/>
              <w:rPr>
                <w:b/>
                <w:sz w:val="20"/>
                <w:szCs w:val="20"/>
                <w:u w:val="single"/>
                <w:lang w:val="pl-PL" w:eastAsia="pl-PL"/>
              </w:rPr>
            </w:pPr>
            <w:r w:rsidRPr="004A430B">
              <w:rPr>
                <w:b/>
                <w:sz w:val="20"/>
                <w:szCs w:val="20"/>
                <w:u w:val="single"/>
                <w:lang w:val="pl-PL" w:eastAsia="pl-PL"/>
              </w:rPr>
              <w:t>55</w:t>
            </w:r>
          </w:p>
        </w:tc>
        <w:tc>
          <w:tcPr>
            <w:tcW w:w="0" w:type="auto"/>
          </w:tcPr>
          <w:p w:rsidR="006B6447" w:rsidRPr="004A430B" w:rsidRDefault="006B6447" w:rsidP="009B6365">
            <w:pPr>
              <w:pStyle w:val="Tekstpodstawowywcity2"/>
              <w:spacing w:after="0" w:line="240" w:lineRule="auto"/>
              <w:jc w:val="center"/>
              <w:rPr>
                <w:b/>
                <w:sz w:val="20"/>
                <w:szCs w:val="20"/>
                <w:u w:val="single"/>
                <w:lang w:val="pl-PL" w:eastAsia="pl-PL"/>
              </w:rPr>
            </w:pPr>
            <w:r w:rsidRPr="004A430B">
              <w:rPr>
                <w:b/>
                <w:sz w:val="20"/>
                <w:szCs w:val="20"/>
                <w:u w:val="single"/>
                <w:lang w:val="pl-PL" w:eastAsia="pl-PL"/>
              </w:rPr>
              <w:t>45</w:t>
            </w:r>
          </w:p>
        </w:tc>
      </w:tr>
      <w:tr w:rsidR="006B6447" w:rsidRPr="004A430B" w:rsidTr="009B6365">
        <w:tc>
          <w:tcPr>
            <w:tcW w:w="1033" w:type="dxa"/>
          </w:tcPr>
          <w:p w:rsidR="006B6447" w:rsidRPr="004A430B" w:rsidRDefault="006B6447" w:rsidP="009B6365">
            <w:pPr>
              <w:pStyle w:val="Tekstpodstawowywcity2"/>
              <w:spacing w:after="0" w:line="240" w:lineRule="auto"/>
              <w:rPr>
                <w:sz w:val="20"/>
                <w:szCs w:val="20"/>
                <w:lang w:val="pl-PL" w:eastAsia="pl-PL"/>
              </w:rPr>
            </w:pPr>
            <w:r w:rsidRPr="004A430B">
              <w:rPr>
                <w:sz w:val="20"/>
                <w:szCs w:val="20"/>
                <w:lang w:val="pl-PL" w:eastAsia="pl-PL"/>
              </w:rPr>
              <w:t>4</w:t>
            </w:r>
          </w:p>
        </w:tc>
        <w:tc>
          <w:tcPr>
            <w:tcW w:w="2067" w:type="dxa"/>
          </w:tcPr>
          <w:p w:rsidR="006B6447" w:rsidRPr="004A430B" w:rsidRDefault="006B6447" w:rsidP="002C1E62">
            <w:pPr>
              <w:pStyle w:val="Tekstpodstawowywcity2"/>
              <w:widowControl/>
              <w:numPr>
                <w:ilvl w:val="0"/>
                <w:numId w:val="48"/>
              </w:numPr>
              <w:spacing w:after="0" w:line="240" w:lineRule="auto"/>
              <w:ind w:left="335" w:hanging="335"/>
              <w:rPr>
                <w:sz w:val="20"/>
                <w:szCs w:val="20"/>
                <w:lang w:val="pl-PL" w:eastAsia="pl-PL"/>
              </w:rPr>
            </w:pPr>
            <w:r w:rsidRPr="004A430B">
              <w:rPr>
                <w:sz w:val="20"/>
                <w:szCs w:val="20"/>
                <w:lang w:val="pl-PL" w:eastAsia="pl-PL"/>
              </w:rPr>
              <w:t>tereny w strefie śródmiejskiej miast powyżej 100 tys. mieszk.</w:t>
            </w:r>
          </w:p>
        </w:tc>
        <w:tc>
          <w:tcPr>
            <w:tcW w:w="151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65</w:t>
            </w:r>
          </w:p>
        </w:tc>
        <w:tc>
          <w:tcPr>
            <w:tcW w:w="1636"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55</w:t>
            </w:r>
          </w:p>
        </w:tc>
        <w:tc>
          <w:tcPr>
            <w:tcW w:w="1470" w:type="dxa"/>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55</w:t>
            </w:r>
          </w:p>
        </w:tc>
        <w:tc>
          <w:tcPr>
            <w:tcW w:w="0" w:type="auto"/>
          </w:tcPr>
          <w:p w:rsidR="006B6447" w:rsidRPr="004A430B" w:rsidRDefault="006B6447" w:rsidP="009B6365">
            <w:pPr>
              <w:pStyle w:val="Tekstpodstawowywcity2"/>
              <w:spacing w:after="0" w:line="240" w:lineRule="auto"/>
              <w:jc w:val="center"/>
              <w:rPr>
                <w:sz w:val="20"/>
                <w:szCs w:val="20"/>
                <w:lang w:val="pl-PL" w:eastAsia="pl-PL"/>
              </w:rPr>
            </w:pPr>
            <w:r w:rsidRPr="004A430B">
              <w:rPr>
                <w:sz w:val="20"/>
                <w:szCs w:val="20"/>
                <w:lang w:val="pl-PL" w:eastAsia="pl-PL"/>
              </w:rPr>
              <w:t>45</w:t>
            </w:r>
          </w:p>
        </w:tc>
      </w:tr>
    </w:tbl>
    <w:p w:rsidR="006B6447" w:rsidRPr="00F6216F" w:rsidRDefault="006B6447" w:rsidP="006B6447">
      <w:pPr>
        <w:spacing w:before="9"/>
        <w:rPr>
          <w:rFonts w:ascii="Calibri" w:eastAsia="Calibri" w:hAnsi="Calibri" w:cs="Calibri"/>
          <w:color w:val="FF0000"/>
          <w:sz w:val="35"/>
          <w:szCs w:val="35"/>
        </w:rPr>
      </w:pPr>
    </w:p>
    <w:p w:rsidR="006B6447" w:rsidRPr="006B6447" w:rsidRDefault="006B6447" w:rsidP="006B6447">
      <w:pPr>
        <w:pStyle w:val="Tekstpodstawowy"/>
        <w:spacing w:line="360" w:lineRule="auto"/>
        <w:rPr>
          <w:rFonts w:ascii="Arial" w:hAnsi="Arial" w:cs="Arial"/>
          <w:lang w:val="pl-PL"/>
        </w:rPr>
      </w:pPr>
      <w:r w:rsidRPr="006B6447">
        <w:rPr>
          <w:rFonts w:ascii="Arial" w:hAnsi="Arial" w:cs="Arial"/>
          <w:lang w:val="pl-PL"/>
        </w:rPr>
        <w:t>Dopuszczalne wartości poziomu hałasu w środowisku - wyrażone równoważnym</w:t>
      </w:r>
      <w:r w:rsidRPr="006B6447">
        <w:rPr>
          <w:rFonts w:ascii="Arial" w:hAnsi="Arial" w:cs="Arial"/>
          <w:spacing w:val="38"/>
          <w:lang w:val="pl-PL"/>
        </w:rPr>
        <w:t xml:space="preserve"> </w:t>
      </w:r>
      <w:r w:rsidRPr="006B6447">
        <w:rPr>
          <w:rFonts w:ascii="Arial" w:hAnsi="Arial" w:cs="Arial"/>
          <w:lang w:val="pl-PL"/>
        </w:rPr>
        <w:t>poziomem dźwięku A, dla terenów zabudowy zagrodowej,</w:t>
      </w:r>
      <w:r w:rsidRPr="006B6447">
        <w:rPr>
          <w:rFonts w:ascii="Arial" w:hAnsi="Arial" w:cs="Arial"/>
          <w:spacing w:val="-17"/>
          <w:lang w:val="pl-PL"/>
        </w:rPr>
        <w:t xml:space="preserve"> </w:t>
      </w:r>
      <w:r w:rsidRPr="006B6447">
        <w:rPr>
          <w:rFonts w:ascii="Arial" w:hAnsi="Arial" w:cs="Arial"/>
          <w:lang w:val="pl-PL"/>
        </w:rPr>
        <w:t>wynoszą:</w:t>
      </w:r>
    </w:p>
    <w:p w:rsidR="006B6447" w:rsidRPr="006B6447" w:rsidRDefault="006B6447" w:rsidP="002C1E62">
      <w:pPr>
        <w:pStyle w:val="Akapitzlist"/>
        <w:widowControl w:val="0"/>
        <w:numPr>
          <w:ilvl w:val="4"/>
          <w:numId w:val="44"/>
        </w:numPr>
        <w:tabs>
          <w:tab w:val="left" w:pos="564"/>
        </w:tabs>
        <w:spacing w:after="0" w:line="305" w:lineRule="exact"/>
        <w:contextualSpacing w:val="0"/>
        <w:rPr>
          <w:rFonts w:ascii="Arial" w:eastAsia="Calibri" w:hAnsi="Arial" w:cs="Arial"/>
          <w:sz w:val="24"/>
          <w:szCs w:val="24"/>
        </w:rPr>
      </w:pPr>
      <w:r w:rsidRPr="006B6447">
        <w:rPr>
          <w:rFonts w:ascii="Arial" w:eastAsia="Calibri" w:hAnsi="Arial" w:cs="Arial"/>
          <w:sz w:val="24"/>
          <w:szCs w:val="24"/>
        </w:rPr>
        <w:t>w porze dnia tj. w godzinach 6</w:t>
      </w:r>
      <w:r w:rsidRPr="006B6447">
        <w:rPr>
          <w:rFonts w:ascii="Arial" w:eastAsia="Calibri" w:hAnsi="Arial" w:cs="Arial"/>
          <w:position w:val="8"/>
          <w:sz w:val="16"/>
          <w:szCs w:val="16"/>
        </w:rPr>
        <w:t xml:space="preserve">00 </w:t>
      </w:r>
      <w:r w:rsidRPr="006B6447">
        <w:rPr>
          <w:rFonts w:ascii="Arial" w:eastAsia="Calibri" w:hAnsi="Arial" w:cs="Arial"/>
          <w:sz w:val="24"/>
          <w:szCs w:val="24"/>
        </w:rPr>
        <w:t>÷ 22</w:t>
      </w:r>
      <w:r w:rsidRPr="006B6447">
        <w:rPr>
          <w:rFonts w:ascii="Arial" w:eastAsia="Calibri" w:hAnsi="Arial" w:cs="Arial"/>
          <w:position w:val="8"/>
          <w:sz w:val="16"/>
          <w:szCs w:val="16"/>
        </w:rPr>
        <w:t xml:space="preserve">00 </w:t>
      </w:r>
      <w:r w:rsidRPr="006B6447">
        <w:rPr>
          <w:rFonts w:ascii="Arial" w:eastAsia="Calibri" w:hAnsi="Arial" w:cs="Arial"/>
          <w:sz w:val="24"/>
          <w:szCs w:val="24"/>
        </w:rPr>
        <w:t>- 55</w:t>
      </w:r>
      <w:r w:rsidRPr="006B6447">
        <w:rPr>
          <w:rFonts w:ascii="Arial" w:eastAsia="Calibri" w:hAnsi="Arial" w:cs="Arial"/>
          <w:spacing w:val="8"/>
          <w:sz w:val="24"/>
          <w:szCs w:val="24"/>
        </w:rPr>
        <w:t xml:space="preserve"> </w:t>
      </w:r>
      <w:r w:rsidRPr="006B6447">
        <w:rPr>
          <w:rFonts w:ascii="Arial" w:eastAsia="Calibri" w:hAnsi="Arial" w:cs="Arial"/>
          <w:sz w:val="24"/>
          <w:szCs w:val="24"/>
        </w:rPr>
        <w:t>dB,</w:t>
      </w:r>
    </w:p>
    <w:p w:rsidR="006B6447" w:rsidRPr="006B6447" w:rsidRDefault="006B6447" w:rsidP="002C1E62">
      <w:pPr>
        <w:pStyle w:val="Akapitzlist"/>
        <w:widowControl w:val="0"/>
        <w:numPr>
          <w:ilvl w:val="4"/>
          <w:numId w:val="44"/>
        </w:numPr>
        <w:tabs>
          <w:tab w:val="left" w:pos="564"/>
        </w:tabs>
        <w:spacing w:before="44" w:after="0" w:line="240" w:lineRule="auto"/>
        <w:contextualSpacing w:val="0"/>
        <w:rPr>
          <w:rFonts w:ascii="Arial" w:eastAsia="Calibri" w:hAnsi="Arial" w:cs="Arial"/>
          <w:sz w:val="24"/>
          <w:szCs w:val="24"/>
        </w:rPr>
      </w:pPr>
      <w:r w:rsidRPr="006B6447">
        <w:rPr>
          <w:rFonts w:ascii="Arial" w:eastAsia="Calibri" w:hAnsi="Arial" w:cs="Arial"/>
          <w:sz w:val="24"/>
          <w:szCs w:val="24"/>
        </w:rPr>
        <w:t>w porze nocy tj. w godzinach 22</w:t>
      </w:r>
      <w:r w:rsidRPr="006B6447">
        <w:rPr>
          <w:rFonts w:ascii="Arial" w:eastAsia="Calibri" w:hAnsi="Arial" w:cs="Arial"/>
          <w:position w:val="8"/>
          <w:sz w:val="16"/>
          <w:szCs w:val="16"/>
        </w:rPr>
        <w:t xml:space="preserve">00 </w:t>
      </w:r>
      <w:r w:rsidRPr="006B6447">
        <w:rPr>
          <w:rFonts w:ascii="Arial" w:eastAsia="Calibri" w:hAnsi="Arial" w:cs="Arial"/>
          <w:sz w:val="24"/>
          <w:szCs w:val="24"/>
        </w:rPr>
        <w:t>÷ 6</w:t>
      </w:r>
      <w:r w:rsidRPr="006B6447">
        <w:rPr>
          <w:rFonts w:ascii="Arial" w:eastAsia="Calibri" w:hAnsi="Arial" w:cs="Arial"/>
          <w:position w:val="8"/>
          <w:sz w:val="16"/>
          <w:szCs w:val="16"/>
        </w:rPr>
        <w:t xml:space="preserve">00 </w:t>
      </w:r>
      <w:r w:rsidRPr="006B6447">
        <w:rPr>
          <w:rFonts w:ascii="Arial" w:eastAsia="Calibri" w:hAnsi="Arial" w:cs="Arial"/>
          <w:sz w:val="24"/>
          <w:szCs w:val="24"/>
        </w:rPr>
        <w:t>- 45</w:t>
      </w:r>
      <w:r w:rsidRPr="006B6447">
        <w:rPr>
          <w:rFonts w:ascii="Arial" w:eastAsia="Calibri" w:hAnsi="Arial" w:cs="Arial"/>
          <w:spacing w:val="9"/>
          <w:sz w:val="24"/>
          <w:szCs w:val="24"/>
        </w:rPr>
        <w:t xml:space="preserve"> </w:t>
      </w:r>
      <w:r w:rsidRPr="006B6447">
        <w:rPr>
          <w:rFonts w:ascii="Arial" w:eastAsia="Calibri" w:hAnsi="Arial" w:cs="Arial"/>
          <w:sz w:val="24"/>
          <w:szCs w:val="24"/>
        </w:rPr>
        <w:t>dB.</w:t>
      </w:r>
    </w:p>
    <w:p w:rsidR="006B6447" w:rsidRPr="006B6447" w:rsidRDefault="006B6447" w:rsidP="006B6447">
      <w:pPr>
        <w:rPr>
          <w:rFonts w:ascii="Arial" w:eastAsia="Calibri" w:hAnsi="Arial" w:cs="Arial"/>
          <w:sz w:val="26"/>
          <w:szCs w:val="26"/>
        </w:rPr>
      </w:pPr>
    </w:p>
    <w:p w:rsidR="006B6447" w:rsidRPr="006B6447" w:rsidRDefault="006B6447" w:rsidP="006B6447">
      <w:pPr>
        <w:pStyle w:val="Tekstpodstawowy"/>
        <w:spacing w:before="165"/>
        <w:rPr>
          <w:rFonts w:ascii="Arial" w:hAnsi="Arial" w:cs="Arial"/>
          <w:lang w:val="pl-PL"/>
        </w:rPr>
      </w:pPr>
      <w:r w:rsidRPr="006B6447">
        <w:rPr>
          <w:rFonts w:ascii="Arial" w:hAnsi="Arial" w:cs="Arial"/>
          <w:lang w:val="pl-PL"/>
        </w:rPr>
        <w:t>Dopuszczalne wartości równoważnego poziomu dźwięku A</w:t>
      </w:r>
      <w:r w:rsidRPr="006B6447">
        <w:rPr>
          <w:rFonts w:ascii="Arial" w:hAnsi="Arial" w:cs="Arial"/>
          <w:spacing w:val="-20"/>
          <w:lang w:val="pl-PL"/>
        </w:rPr>
        <w:t xml:space="preserve"> </w:t>
      </w:r>
      <w:r w:rsidRPr="006B6447">
        <w:rPr>
          <w:rFonts w:ascii="Arial" w:hAnsi="Arial" w:cs="Arial"/>
          <w:lang w:val="pl-PL"/>
        </w:rPr>
        <w:t>dotyczą:</w:t>
      </w:r>
    </w:p>
    <w:p w:rsidR="006B6447" w:rsidRPr="006B6447" w:rsidRDefault="006B6447" w:rsidP="002C1E62">
      <w:pPr>
        <w:pStyle w:val="Akapitzlist"/>
        <w:widowControl w:val="0"/>
        <w:numPr>
          <w:ilvl w:val="4"/>
          <w:numId w:val="44"/>
        </w:numPr>
        <w:tabs>
          <w:tab w:val="left" w:pos="564"/>
        </w:tabs>
        <w:spacing w:before="148" w:after="0" w:line="240" w:lineRule="auto"/>
        <w:contextualSpacing w:val="0"/>
        <w:rPr>
          <w:rFonts w:ascii="Arial" w:eastAsia="Calibri" w:hAnsi="Arial" w:cs="Arial"/>
          <w:sz w:val="24"/>
          <w:szCs w:val="24"/>
        </w:rPr>
      </w:pPr>
      <w:r w:rsidRPr="006B6447">
        <w:rPr>
          <w:rFonts w:ascii="Arial" w:hAnsi="Arial" w:cs="Arial"/>
          <w:sz w:val="24"/>
        </w:rPr>
        <w:t>8 najniekorzystniejszych godzin w ciągu</w:t>
      </w:r>
      <w:r w:rsidRPr="006B6447">
        <w:rPr>
          <w:rFonts w:ascii="Arial" w:hAnsi="Arial" w:cs="Arial"/>
          <w:spacing w:val="-2"/>
          <w:sz w:val="24"/>
        </w:rPr>
        <w:t xml:space="preserve"> </w:t>
      </w:r>
      <w:r w:rsidRPr="006B6447">
        <w:rPr>
          <w:rFonts w:ascii="Arial" w:hAnsi="Arial" w:cs="Arial"/>
          <w:sz w:val="24"/>
        </w:rPr>
        <w:t>dnia,</w:t>
      </w:r>
    </w:p>
    <w:p w:rsidR="006B6447" w:rsidRPr="006B6447" w:rsidRDefault="006B6447" w:rsidP="002C1E62">
      <w:pPr>
        <w:pStyle w:val="Akapitzlist"/>
        <w:widowControl w:val="0"/>
        <w:numPr>
          <w:ilvl w:val="4"/>
          <w:numId w:val="44"/>
        </w:numPr>
        <w:tabs>
          <w:tab w:val="left" w:pos="564"/>
        </w:tabs>
        <w:spacing w:before="42" w:after="0" w:line="240" w:lineRule="auto"/>
        <w:contextualSpacing w:val="0"/>
        <w:rPr>
          <w:rFonts w:ascii="Arial" w:eastAsia="Calibri" w:hAnsi="Arial" w:cs="Arial"/>
          <w:sz w:val="24"/>
          <w:szCs w:val="24"/>
        </w:rPr>
      </w:pPr>
      <w:r w:rsidRPr="006B6447">
        <w:rPr>
          <w:rFonts w:ascii="Arial" w:hAnsi="Arial" w:cs="Arial"/>
          <w:sz w:val="24"/>
        </w:rPr>
        <w:t>najniekorzystniejszej 1 godziny w ciągu</w:t>
      </w:r>
      <w:r w:rsidRPr="006B6447">
        <w:rPr>
          <w:rFonts w:ascii="Arial" w:hAnsi="Arial" w:cs="Arial"/>
          <w:spacing w:val="-5"/>
          <w:sz w:val="24"/>
        </w:rPr>
        <w:t xml:space="preserve"> </w:t>
      </w:r>
      <w:r w:rsidRPr="006B6447">
        <w:rPr>
          <w:rFonts w:ascii="Arial" w:hAnsi="Arial" w:cs="Arial"/>
          <w:sz w:val="24"/>
        </w:rPr>
        <w:t>nocy.</w:t>
      </w:r>
    </w:p>
    <w:p w:rsidR="006B6447" w:rsidRPr="006B6447" w:rsidRDefault="006B6447" w:rsidP="006B6447">
      <w:pPr>
        <w:rPr>
          <w:rFonts w:ascii="Arial" w:eastAsia="Calibri" w:hAnsi="Arial" w:cs="Arial"/>
          <w:sz w:val="26"/>
          <w:szCs w:val="26"/>
        </w:rPr>
      </w:pPr>
    </w:p>
    <w:p w:rsidR="006B6447" w:rsidRDefault="006B6447" w:rsidP="006B6447">
      <w:pPr>
        <w:pStyle w:val="Tekstpodstawowy"/>
        <w:spacing w:before="167" w:line="360" w:lineRule="auto"/>
        <w:rPr>
          <w:rFonts w:ascii="Arial" w:hAnsi="Arial" w:cs="Arial"/>
          <w:lang w:val="pl-PL"/>
        </w:rPr>
      </w:pPr>
      <w:r w:rsidRPr="006B6447">
        <w:rPr>
          <w:rFonts w:ascii="Arial" w:hAnsi="Arial" w:cs="Arial"/>
          <w:lang w:val="pl-PL"/>
        </w:rPr>
        <w:t>Ferma drobiu w m. Marysinek będzie pracowała w cyklu ciągłym przez</w:t>
      </w:r>
      <w:r w:rsidRPr="006B6447">
        <w:rPr>
          <w:rFonts w:ascii="Arial" w:hAnsi="Arial" w:cs="Arial"/>
          <w:spacing w:val="38"/>
          <w:lang w:val="pl-PL"/>
        </w:rPr>
        <w:t xml:space="preserve"> </w:t>
      </w:r>
      <w:r w:rsidRPr="006B6447">
        <w:rPr>
          <w:rFonts w:ascii="Arial" w:hAnsi="Arial" w:cs="Arial"/>
          <w:lang w:val="pl-PL"/>
        </w:rPr>
        <w:t>całą dobę.</w:t>
      </w:r>
    </w:p>
    <w:p w:rsidR="002F2DBB" w:rsidRPr="006B6447" w:rsidRDefault="002F2DBB" w:rsidP="006B6447">
      <w:pPr>
        <w:pStyle w:val="Tekstpodstawowy"/>
        <w:spacing w:before="167" w:line="360" w:lineRule="auto"/>
        <w:rPr>
          <w:rFonts w:ascii="Arial" w:hAnsi="Arial" w:cs="Arial"/>
          <w:lang w:val="pl-PL"/>
        </w:rPr>
      </w:pPr>
    </w:p>
    <w:p w:rsidR="006B6447" w:rsidRPr="002F2DBB" w:rsidRDefault="002F2DBB" w:rsidP="006B6447">
      <w:pPr>
        <w:spacing w:before="12"/>
        <w:rPr>
          <w:rFonts w:ascii="Arial" w:eastAsia="Calibri" w:hAnsi="Arial" w:cs="Arial"/>
          <w:b/>
          <w:sz w:val="24"/>
          <w:szCs w:val="24"/>
        </w:rPr>
      </w:pPr>
      <w:r>
        <w:rPr>
          <w:rFonts w:ascii="Arial" w:eastAsia="Calibri" w:hAnsi="Arial" w:cs="Arial"/>
          <w:b/>
          <w:sz w:val="24"/>
          <w:szCs w:val="24"/>
        </w:rPr>
        <w:t>6.2.3</w:t>
      </w:r>
      <w:r w:rsidRPr="002F2DBB">
        <w:rPr>
          <w:rFonts w:ascii="Arial" w:eastAsia="Calibri" w:hAnsi="Arial" w:cs="Arial"/>
          <w:b/>
          <w:sz w:val="24"/>
          <w:szCs w:val="24"/>
        </w:rPr>
        <w:t xml:space="preserve">. charakterystyka źródeł hałasu </w:t>
      </w:r>
    </w:p>
    <w:p w:rsidR="006B6447" w:rsidRPr="006B6447" w:rsidRDefault="006B6447" w:rsidP="006B6447">
      <w:pPr>
        <w:pStyle w:val="Tekstpodstawowy"/>
        <w:rPr>
          <w:rFonts w:ascii="Arial" w:hAnsi="Arial" w:cs="Arial"/>
          <w:lang w:val="pl-PL"/>
        </w:rPr>
      </w:pPr>
      <w:r w:rsidRPr="006B6447">
        <w:rPr>
          <w:rFonts w:ascii="Arial" w:hAnsi="Arial" w:cs="Arial"/>
          <w:lang w:val="pl-PL"/>
        </w:rPr>
        <w:t>Główne źródła emisji hałasu do środowiska stanowi instalacja wentylacji</w:t>
      </w:r>
      <w:r w:rsidRPr="006B6447">
        <w:rPr>
          <w:rFonts w:ascii="Arial" w:hAnsi="Arial" w:cs="Arial"/>
          <w:spacing w:val="-27"/>
          <w:lang w:val="pl-PL"/>
        </w:rPr>
        <w:t xml:space="preserve"> </w:t>
      </w:r>
      <w:r w:rsidRPr="006B6447">
        <w:rPr>
          <w:rFonts w:ascii="Arial" w:hAnsi="Arial" w:cs="Arial"/>
          <w:lang w:val="pl-PL"/>
        </w:rPr>
        <w:t>mechanicznej:</w:t>
      </w:r>
    </w:p>
    <w:p w:rsidR="006B6447" w:rsidRPr="006B6447" w:rsidRDefault="006B6447" w:rsidP="002C1E62">
      <w:pPr>
        <w:pStyle w:val="Akapitzlist"/>
        <w:widowControl w:val="0"/>
        <w:numPr>
          <w:ilvl w:val="4"/>
          <w:numId w:val="44"/>
        </w:numPr>
        <w:tabs>
          <w:tab w:val="left" w:pos="564"/>
        </w:tabs>
        <w:spacing w:before="146" w:after="0" w:line="240" w:lineRule="auto"/>
        <w:contextualSpacing w:val="0"/>
        <w:rPr>
          <w:rFonts w:ascii="Arial" w:eastAsia="Calibri" w:hAnsi="Arial" w:cs="Arial"/>
          <w:sz w:val="24"/>
          <w:szCs w:val="24"/>
        </w:rPr>
      </w:pPr>
      <w:r w:rsidRPr="006B6447">
        <w:rPr>
          <w:rFonts w:ascii="Arial" w:hAnsi="Arial" w:cs="Arial"/>
          <w:sz w:val="24"/>
        </w:rPr>
        <w:t>40</w:t>
      </w:r>
      <w:r w:rsidRPr="006B6447">
        <w:rPr>
          <w:rFonts w:ascii="Arial" w:hAnsi="Arial" w:cs="Arial"/>
          <w:spacing w:val="-14"/>
          <w:sz w:val="24"/>
        </w:rPr>
        <w:t xml:space="preserve"> </w:t>
      </w:r>
      <w:r w:rsidRPr="006B6447">
        <w:rPr>
          <w:rFonts w:ascii="Arial" w:hAnsi="Arial" w:cs="Arial"/>
          <w:sz w:val="24"/>
        </w:rPr>
        <w:t>szt.</w:t>
      </w:r>
      <w:r w:rsidRPr="006B6447">
        <w:rPr>
          <w:rFonts w:ascii="Arial" w:hAnsi="Arial" w:cs="Arial"/>
          <w:spacing w:val="-15"/>
          <w:sz w:val="24"/>
        </w:rPr>
        <w:t xml:space="preserve"> </w:t>
      </w:r>
      <w:r w:rsidRPr="006B6447">
        <w:rPr>
          <w:rFonts w:ascii="Arial" w:hAnsi="Arial" w:cs="Arial"/>
          <w:sz w:val="24"/>
        </w:rPr>
        <w:t>wentylatorów</w:t>
      </w:r>
      <w:r w:rsidRPr="006B6447">
        <w:rPr>
          <w:rFonts w:ascii="Arial" w:hAnsi="Arial" w:cs="Arial"/>
          <w:spacing w:val="-15"/>
          <w:sz w:val="24"/>
        </w:rPr>
        <w:t xml:space="preserve"> </w:t>
      </w:r>
      <w:r w:rsidRPr="006B6447">
        <w:rPr>
          <w:rFonts w:ascii="Arial" w:hAnsi="Arial" w:cs="Arial"/>
          <w:sz w:val="24"/>
        </w:rPr>
        <w:t>Big</w:t>
      </w:r>
      <w:r w:rsidRPr="006B6447">
        <w:rPr>
          <w:rFonts w:ascii="Arial" w:hAnsi="Arial" w:cs="Arial"/>
          <w:spacing w:val="-15"/>
          <w:sz w:val="24"/>
        </w:rPr>
        <w:t xml:space="preserve"> </w:t>
      </w:r>
      <w:r w:rsidRPr="006B6447">
        <w:rPr>
          <w:rFonts w:ascii="Arial" w:hAnsi="Arial" w:cs="Arial"/>
          <w:sz w:val="24"/>
        </w:rPr>
        <w:t>Dutchman</w:t>
      </w:r>
      <w:r w:rsidRPr="006B6447">
        <w:rPr>
          <w:rFonts w:ascii="Arial" w:hAnsi="Arial" w:cs="Arial"/>
          <w:spacing w:val="-13"/>
          <w:sz w:val="24"/>
        </w:rPr>
        <w:t xml:space="preserve"> </w:t>
      </w:r>
      <w:r w:rsidRPr="006B6447">
        <w:rPr>
          <w:rFonts w:ascii="Arial" w:hAnsi="Arial" w:cs="Arial"/>
          <w:sz w:val="24"/>
        </w:rPr>
        <w:t>w</w:t>
      </w:r>
      <w:r w:rsidRPr="006B6447">
        <w:rPr>
          <w:rFonts w:ascii="Arial" w:hAnsi="Arial" w:cs="Arial"/>
          <w:spacing w:val="-16"/>
          <w:sz w:val="24"/>
        </w:rPr>
        <w:t xml:space="preserve"> </w:t>
      </w:r>
      <w:r w:rsidRPr="006B6447">
        <w:rPr>
          <w:rFonts w:ascii="Arial" w:hAnsi="Arial" w:cs="Arial"/>
          <w:sz w:val="24"/>
        </w:rPr>
        <w:t>dachu</w:t>
      </w:r>
      <w:r w:rsidRPr="006B6447">
        <w:rPr>
          <w:rFonts w:ascii="Arial" w:hAnsi="Arial" w:cs="Arial"/>
          <w:spacing w:val="-14"/>
          <w:sz w:val="24"/>
        </w:rPr>
        <w:t xml:space="preserve"> </w:t>
      </w:r>
      <w:r w:rsidRPr="006B6447">
        <w:rPr>
          <w:rFonts w:ascii="Arial" w:hAnsi="Arial" w:cs="Arial"/>
          <w:sz w:val="24"/>
        </w:rPr>
        <w:t>(kominowe)</w:t>
      </w:r>
      <w:r w:rsidRPr="006B6447">
        <w:rPr>
          <w:rFonts w:ascii="Arial" w:hAnsi="Arial" w:cs="Arial"/>
          <w:spacing w:val="-16"/>
          <w:sz w:val="24"/>
        </w:rPr>
        <w:t xml:space="preserve"> </w:t>
      </w:r>
      <w:r w:rsidRPr="006B6447">
        <w:rPr>
          <w:rFonts w:ascii="Arial" w:hAnsi="Arial" w:cs="Arial"/>
          <w:sz w:val="24"/>
        </w:rPr>
        <w:t>każdy</w:t>
      </w:r>
      <w:r w:rsidRPr="006B6447">
        <w:rPr>
          <w:rFonts w:ascii="Arial" w:hAnsi="Arial" w:cs="Arial"/>
          <w:spacing w:val="-16"/>
          <w:sz w:val="24"/>
        </w:rPr>
        <w:t xml:space="preserve"> </w:t>
      </w:r>
      <w:r w:rsidRPr="006B6447">
        <w:rPr>
          <w:rFonts w:ascii="Arial" w:hAnsi="Arial" w:cs="Arial"/>
          <w:sz w:val="24"/>
        </w:rPr>
        <w:t>o</w:t>
      </w:r>
      <w:r w:rsidRPr="006B6447">
        <w:rPr>
          <w:rFonts w:ascii="Arial" w:hAnsi="Arial" w:cs="Arial"/>
          <w:spacing w:val="-14"/>
          <w:sz w:val="24"/>
        </w:rPr>
        <w:t xml:space="preserve"> </w:t>
      </w:r>
      <w:r w:rsidRPr="006B6447">
        <w:rPr>
          <w:rFonts w:ascii="Arial" w:hAnsi="Arial" w:cs="Arial"/>
          <w:sz w:val="24"/>
        </w:rPr>
        <w:t>wydajności</w:t>
      </w:r>
      <w:r w:rsidRPr="006B6447">
        <w:rPr>
          <w:rFonts w:ascii="Arial" w:hAnsi="Arial" w:cs="Arial"/>
          <w:spacing w:val="-15"/>
          <w:sz w:val="24"/>
        </w:rPr>
        <w:t xml:space="preserve"> </w:t>
      </w:r>
      <w:r w:rsidRPr="006B6447">
        <w:rPr>
          <w:rFonts w:ascii="Arial" w:hAnsi="Arial" w:cs="Arial"/>
          <w:sz w:val="24"/>
        </w:rPr>
        <w:t>12</w:t>
      </w:r>
      <w:r w:rsidRPr="006B6447">
        <w:rPr>
          <w:rFonts w:ascii="Arial" w:hAnsi="Arial" w:cs="Arial"/>
          <w:spacing w:val="-14"/>
          <w:sz w:val="24"/>
        </w:rPr>
        <w:t xml:space="preserve"> </w:t>
      </w:r>
      <w:r w:rsidRPr="006B6447">
        <w:rPr>
          <w:rFonts w:ascii="Arial" w:hAnsi="Arial" w:cs="Arial"/>
          <w:sz w:val="24"/>
        </w:rPr>
        <w:t>200</w:t>
      </w:r>
      <w:r w:rsidRPr="006B6447">
        <w:rPr>
          <w:rFonts w:ascii="Arial" w:hAnsi="Arial" w:cs="Arial"/>
          <w:spacing w:val="-14"/>
          <w:sz w:val="24"/>
        </w:rPr>
        <w:t xml:space="preserve"> </w:t>
      </w:r>
      <w:r w:rsidRPr="006B6447">
        <w:rPr>
          <w:rFonts w:ascii="Arial" w:hAnsi="Arial" w:cs="Arial"/>
          <w:sz w:val="24"/>
        </w:rPr>
        <w:t>m</w:t>
      </w:r>
      <w:r w:rsidRPr="006B6447">
        <w:rPr>
          <w:rFonts w:ascii="Arial" w:hAnsi="Arial" w:cs="Arial"/>
          <w:position w:val="8"/>
          <w:sz w:val="16"/>
        </w:rPr>
        <w:t>3</w:t>
      </w:r>
      <w:r w:rsidRPr="006B6447">
        <w:rPr>
          <w:rFonts w:ascii="Arial" w:hAnsi="Arial" w:cs="Arial"/>
          <w:sz w:val="24"/>
        </w:rPr>
        <w:t>/h:</w:t>
      </w:r>
    </w:p>
    <w:p w:rsidR="006B6447" w:rsidRPr="006B6447" w:rsidRDefault="006B6447" w:rsidP="002C1E62">
      <w:pPr>
        <w:pStyle w:val="Akapitzlist"/>
        <w:widowControl w:val="0"/>
        <w:numPr>
          <w:ilvl w:val="4"/>
          <w:numId w:val="44"/>
        </w:numPr>
        <w:tabs>
          <w:tab w:val="left" w:pos="564"/>
        </w:tabs>
        <w:spacing w:before="44" w:after="0" w:line="273" w:lineRule="auto"/>
        <w:ind w:right="131"/>
        <w:contextualSpacing w:val="0"/>
        <w:jc w:val="both"/>
        <w:rPr>
          <w:rFonts w:ascii="Arial" w:eastAsia="Calibri" w:hAnsi="Arial" w:cs="Arial"/>
          <w:sz w:val="24"/>
          <w:szCs w:val="24"/>
        </w:rPr>
      </w:pPr>
      <w:r w:rsidRPr="006B6447">
        <w:rPr>
          <w:rFonts w:ascii="Arial" w:eastAsia="Calibri" w:hAnsi="Arial" w:cs="Arial"/>
          <w:spacing w:val="25"/>
          <w:sz w:val="24"/>
          <w:szCs w:val="24"/>
        </w:rPr>
        <w:t xml:space="preserve">20 </w:t>
      </w:r>
      <w:r w:rsidRPr="006B6447">
        <w:rPr>
          <w:rFonts w:ascii="Arial" w:eastAsia="Calibri" w:hAnsi="Arial" w:cs="Arial"/>
          <w:sz w:val="24"/>
          <w:szCs w:val="24"/>
        </w:rPr>
        <w:t>szt.</w:t>
      </w:r>
      <w:r w:rsidRPr="006B6447">
        <w:rPr>
          <w:rFonts w:ascii="Arial" w:eastAsia="Calibri" w:hAnsi="Arial" w:cs="Arial"/>
          <w:spacing w:val="23"/>
          <w:sz w:val="24"/>
          <w:szCs w:val="24"/>
        </w:rPr>
        <w:t xml:space="preserve"> </w:t>
      </w:r>
      <w:r w:rsidRPr="006B6447">
        <w:rPr>
          <w:rFonts w:ascii="Arial" w:eastAsia="Calibri" w:hAnsi="Arial" w:cs="Arial"/>
          <w:sz w:val="24"/>
          <w:szCs w:val="24"/>
        </w:rPr>
        <w:t>wentylatorów</w:t>
      </w:r>
      <w:r w:rsidRPr="006B6447">
        <w:rPr>
          <w:rFonts w:ascii="Arial" w:eastAsia="Calibri" w:hAnsi="Arial" w:cs="Arial"/>
          <w:spacing w:val="23"/>
          <w:sz w:val="24"/>
          <w:szCs w:val="24"/>
        </w:rPr>
        <w:t xml:space="preserve"> </w:t>
      </w:r>
      <w:r w:rsidRPr="006B6447">
        <w:rPr>
          <w:rFonts w:ascii="Arial" w:eastAsia="Calibri" w:hAnsi="Arial" w:cs="Arial"/>
          <w:sz w:val="24"/>
          <w:szCs w:val="24"/>
        </w:rPr>
        <w:t>bocznych</w:t>
      </w:r>
      <w:r w:rsidRPr="006B6447">
        <w:rPr>
          <w:rFonts w:ascii="Arial" w:eastAsia="Calibri" w:hAnsi="Arial" w:cs="Arial"/>
          <w:spacing w:val="24"/>
          <w:sz w:val="24"/>
          <w:szCs w:val="24"/>
        </w:rPr>
        <w:t xml:space="preserve"> </w:t>
      </w:r>
      <w:r w:rsidRPr="006B6447">
        <w:rPr>
          <w:rFonts w:ascii="Arial" w:eastAsia="Calibri" w:hAnsi="Arial" w:cs="Arial"/>
          <w:sz w:val="24"/>
          <w:szCs w:val="24"/>
        </w:rPr>
        <w:t>typu</w:t>
      </w:r>
      <w:r w:rsidRPr="006B6447">
        <w:rPr>
          <w:rFonts w:ascii="Arial" w:eastAsia="Calibri" w:hAnsi="Arial" w:cs="Arial"/>
          <w:spacing w:val="24"/>
          <w:sz w:val="24"/>
          <w:szCs w:val="24"/>
        </w:rPr>
        <w:t xml:space="preserve"> </w:t>
      </w:r>
      <w:r w:rsidRPr="006B6447">
        <w:rPr>
          <w:rFonts w:ascii="Arial" w:eastAsia="Calibri" w:hAnsi="Arial" w:cs="Arial"/>
          <w:sz w:val="24"/>
          <w:szCs w:val="24"/>
        </w:rPr>
        <w:t>Chore</w:t>
      </w:r>
      <w:r w:rsidRPr="006B6447">
        <w:rPr>
          <w:rFonts w:ascii="Arial" w:eastAsia="Calibri" w:hAnsi="Arial" w:cs="Arial"/>
          <w:spacing w:val="24"/>
          <w:sz w:val="24"/>
          <w:szCs w:val="24"/>
        </w:rPr>
        <w:t xml:space="preserve"> </w:t>
      </w:r>
      <w:r w:rsidRPr="006B6447">
        <w:rPr>
          <w:rFonts w:ascii="Arial" w:eastAsia="Calibri" w:hAnsi="Arial" w:cs="Arial"/>
          <w:sz w:val="24"/>
          <w:szCs w:val="24"/>
        </w:rPr>
        <w:t>Time</w:t>
      </w:r>
      <w:r w:rsidRPr="006B6447">
        <w:rPr>
          <w:rFonts w:ascii="Arial" w:eastAsia="Calibri" w:hAnsi="Arial" w:cs="Arial"/>
          <w:spacing w:val="27"/>
          <w:sz w:val="24"/>
          <w:szCs w:val="24"/>
        </w:rPr>
        <w:t xml:space="preserve"> </w:t>
      </w:r>
      <w:r w:rsidRPr="006B6447">
        <w:rPr>
          <w:rFonts w:ascii="Arial" w:eastAsia="Calibri" w:hAnsi="Arial" w:cs="Arial"/>
          <w:sz w:val="24"/>
          <w:szCs w:val="24"/>
        </w:rPr>
        <w:t>-</w:t>
      </w:r>
      <w:r w:rsidRPr="006B6447">
        <w:rPr>
          <w:rFonts w:ascii="Arial" w:eastAsia="Calibri" w:hAnsi="Arial" w:cs="Arial"/>
          <w:spacing w:val="25"/>
          <w:sz w:val="24"/>
          <w:szCs w:val="24"/>
        </w:rPr>
        <w:t xml:space="preserve"> </w:t>
      </w:r>
      <w:r w:rsidRPr="006B6447">
        <w:rPr>
          <w:rFonts w:ascii="Arial" w:eastAsia="Calibri" w:hAnsi="Arial" w:cs="Arial"/>
          <w:sz w:val="24"/>
          <w:szCs w:val="24"/>
        </w:rPr>
        <w:t>w</w:t>
      </w:r>
      <w:r w:rsidRPr="006B6447">
        <w:rPr>
          <w:rFonts w:ascii="Arial" w:eastAsia="Calibri" w:hAnsi="Arial" w:cs="Arial"/>
          <w:spacing w:val="22"/>
          <w:sz w:val="24"/>
          <w:szCs w:val="24"/>
        </w:rPr>
        <w:t xml:space="preserve"> </w:t>
      </w:r>
      <w:r w:rsidRPr="006B6447">
        <w:rPr>
          <w:rFonts w:ascii="Arial" w:eastAsia="Calibri" w:hAnsi="Arial" w:cs="Arial"/>
          <w:sz w:val="24"/>
          <w:szCs w:val="24"/>
        </w:rPr>
        <w:t>ścianach</w:t>
      </w:r>
      <w:r w:rsidRPr="006B6447">
        <w:rPr>
          <w:rFonts w:ascii="Arial" w:eastAsia="Calibri" w:hAnsi="Arial" w:cs="Arial"/>
          <w:spacing w:val="24"/>
          <w:sz w:val="24"/>
          <w:szCs w:val="24"/>
        </w:rPr>
        <w:t xml:space="preserve"> </w:t>
      </w:r>
      <w:r w:rsidRPr="006B6447">
        <w:rPr>
          <w:rFonts w:ascii="Arial" w:eastAsia="Calibri" w:hAnsi="Arial" w:cs="Arial"/>
          <w:sz w:val="24"/>
          <w:szCs w:val="24"/>
        </w:rPr>
        <w:t>szczytowych</w:t>
      </w:r>
      <w:r w:rsidRPr="006B6447">
        <w:rPr>
          <w:rFonts w:ascii="Arial" w:eastAsia="Calibri" w:hAnsi="Arial" w:cs="Arial"/>
          <w:spacing w:val="24"/>
          <w:sz w:val="24"/>
          <w:szCs w:val="24"/>
        </w:rPr>
        <w:t xml:space="preserve"> </w:t>
      </w:r>
      <w:r w:rsidRPr="006B6447">
        <w:rPr>
          <w:rFonts w:ascii="Arial" w:eastAsia="Calibri" w:hAnsi="Arial" w:cs="Arial"/>
          <w:sz w:val="24"/>
          <w:szCs w:val="24"/>
        </w:rPr>
        <w:t>kurników</w:t>
      </w:r>
      <w:r w:rsidRPr="006B6447">
        <w:rPr>
          <w:rFonts w:ascii="Arial" w:eastAsia="Calibri" w:hAnsi="Arial" w:cs="Arial"/>
          <w:spacing w:val="26"/>
          <w:sz w:val="24"/>
          <w:szCs w:val="24"/>
        </w:rPr>
        <w:t xml:space="preserve"> </w:t>
      </w:r>
      <w:r w:rsidRPr="006B6447">
        <w:rPr>
          <w:rFonts w:ascii="Arial" w:eastAsia="Calibri" w:hAnsi="Arial" w:cs="Arial"/>
          <w:sz w:val="24"/>
          <w:szCs w:val="24"/>
        </w:rPr>
        <w:t>każdy</w:t>
      </w:r>
      <w:r w:rsidRPr="006B6447">
        <w:rPr>
          <w:rFonts w:ascii="Arial" w:eastAsia="Calibri" w:hAnsi="Arial" w:cs="Arial"/>
          <w:spacing w:val="24"/>
          <w:sz w:val="24"/>
          <w:szCs w:val="24"/>
        </w:rPr>
        <w:t xml:space="preserve"> </w:t>
      </w:r>
      <w:r w:rsidRPr="006B6447">
        <w:rPr>
          <w:rFonts w:ascii="Arial" w:eastAsia="Calibri" w:hAnsi="Arial" w:cs="Arial"/>
          <w:sz w:val="24"/>
          <w:szCs w:val="24"/>
        </w:rPr>
        <w:t>o</w:t>
      </w:r>
      <w:r w:rsidRPr="006B6447">
        <w:rPr>
          <w:rFonts w:ascii="Arial" w:eastAsia="Calibri" w:hAnsi="Arial" w:cs="Arial"/>
          <w:spacing w:val="23"/>
          <w:sz w:val="24"/>
          <w:szCs w:val="24"/>
        </w:rPr>
        <w:t xml:space="preserve"> </w:t>
      </w:r>
      <w:r w:rsidRPr="006B6447">
        <w:rPr>
          <w:rFonts w:ascii="Arial" w:eastAsia="Calibri" w:hAnsi="Arial" w:cs="Arial"/>
          <w:sz w:val="24"/>
          <w:szCs w:val="24"/>
        </w:rPr>
        <w:t>wydajności</w:t>
      </w:r>
      <w:r w:rsidRPr="006B6447">
        <w:rPr>
          <w:rFonts w:ascii="Arial" w:eastAsia="Calibri" w:hAnsi="Arial" w:cs="Arial"/>
          <w:spacing w:val="22"/>
          <w:sz w:val="24"/>
          <w:szCs w:val="24"/>
        </w:rPr>
        <w:t xml:space="preserve"> </w:t>
      </w:r>
      <w:r w:rsidRPr="006B6447">
        <w:rPr>
          <w:rFonts w:ascii="Arial" w:eastAsia="Calibri" w:hAnsi="Arial" w:cs="Arial"/>
          <w:sz w:val="24"/>
          <w:szCs w:val="24"/>
        </w:rPr>
        <w:t>45</w:t>
      </w:r>
      <w:r w:rsidRPr="006B6447">
        <w:rPr>
          <w:rFonts w:ascii="Arial" w:eastAsia="Calibri" w:hAnsi="Arial" w:cs="Arial"/>
          <w:spacing w:val="24"/>
          <w:sz w:val="24"/>
          <w:szCs w:val="24"/>
        </w:rPr>
        <w:t xml:space="preserve"> </w:t>
      </w:r>
      <w:r w:rsidRPr="006B6447">
        <w:rPr>
          <w:rFonts w:ascii="Arial" w:eastAsia="Calibri" w:hAnsi="Arial" w:cs="Arial"/>
          <w:sz w:val="24"/>
          <w:szCs w:val="24"/>
        </w:rPr>
        <w:t>800</w:t>
      </w:r>
      <w:r w:rsidRPr="006B6447">
        <w:rPr>
          <w:rFonts w:ascii="Arial" w:eastAsia="Calibri" w:hAnsi="Arial" w:cs="Arial"/>
          <w:spacing w:val="23"/>
          <w:sz w:val="24"/>
          <w:szCs w:val="24"/>
        </w:rPr>
        <w:t xml:space="preserve"> </w:t>
      </w:r>
      <w:r w:rsidRPr="006B6447">
        <w:rPr>
          <w:rFonts w:ascii="Arial" w:eastAsia="Calibri" w:hAnsi="Arial" w:cs="Arial"/>
          <w:sz w:val="24"/>
          <w:szCs w:val="24"/>
        </w:rPr>
        <w:t>m</w:t>
      </w:r>
      <w:r w:rsidRPr="006B6447">
        <w:rPr>
          <w:rFonts w:ascii="Arial" w:eastAsia="Calibri" w:hAnsi="Arial" w:cs="Arial"/>
          <w:position w:val="8"/>
          <w:sz w:val="16"/>
          <w:szCs w:val="16"/>
        </w:rPr>
        <w:t>3</w:t>
      </w:r>
      <w:r w:rsidRPr="006B6447">
        <w:rPr>
          <w:rFonts w:ascii="Arial" w:eastAsia="Calibri" w:hAnsi="Arial" w:cs="Arial"/>
          <w:sz w:val="24"/>
          <w:szCs w:val="24"/>
        </w:rPr>
        <w:t>/h.</w:t>
      </w:r>
    </w:p>
    <w:p w:rsidR="006B6447" w:rsidRPr="006B6447" w:rsidRDefault="006B6447" w:rsidP="006B6447">
      <w:pPr>
        <w:pStyle w:val="Tekstpodstawowy"/>
        <w:spacing w:before="148"/>
        <w:rPr>
          <w:rFonts w:ascii="Arial" w:hAnsi="Arial" w:cs="Arial"/>
          <w:lang w:val="pl-PL"/>
        </w:rPr>
      </w:pPr>
      <w:r w:rsidRPr="006B6447">
        <w:rPr>
          <w:rFonts w:ascii="Arial" w:hAnsi="Arial" w:cs="Arial"/>
          <w:u w:val="single" w:color="000000"/>
          <w:lang w:val="pl-PL"/>
        </w:rPr>
        <w:t>Dla</w:t>
      </w:r>
      <w:r w:rsidRPr="006B6447">
        <w:rPr>
          <w:rFonts w:ascii="Arial" w:hAnsi="Arial" w:cs="Arial"/>
          <w:spacing w:val="-1"/>
          <w:u w:val="single" w:color="000000"/>
          <w:lang w:val="pl-PL"/>
        </w:rPr>
        <w:t xml:space="preserve"> </w:t>
      </w:r>
      <w:r w:rsidRPr="006B6447">
        <w:rPr>
          <w:rFonts w:ascii="Arial" w:hAnsi="Arial" w:cs="Arial"/>
          <w:u w:val="single" w:color="000000"/>
          <w:lang w:val="pl-PL"/>
        </w:rPr>
        <w:t>an</w:t>
      </w:r>
      <w:r w:rsidRPr="006B6447">
        <w:rPr>
          <w:rFonts w:ascii="Arial" w:hAnsi="Arial" w:cs="Arial"/>
          <w:spacing w:val="-54"/>
          <w:u w:val="single" w:color="000000"/>
          <w:lang w:val="pl-PL"/>
        </w:rPr>
        <w:t xml:space="preserve"> </w:t>
      </w:r>
      <w:r w:rsidRPr="006B6447">
        <w:rPr>
          <w:rFonts w:ascii="Arial" w:hAnsi="Arial" w:cs="Arial"/>
          <w:u w:val="single" w:color="000000"/>
          <w:lang w:val="pl-PL"/>
        </w:rPr>
        <w:t>alizowan</w:t>
      </w:r>
      <w:r w:rsidRPr="006B6447">
        <w:rPr>
          <w:rFonts w:ascii="Arial" w:hAnsi="Arial" w:cs="Arial"/>
          <w:spacing w:val="-54"/>
          <w:u w:val="single" w:color="000000"/>
          <w:lang w:val="pl-PL"/>
        </w:rPr>
        <w:t xml:space="preserve"> </w:t>
      </w:r>
      <w:r w:rsidRPr="006B6447">
        <w:rPr>
          <w:rFonts w:ascii="Arial" w:hAnsi="Arial" w:cs="Arial"/>
          <w:u w:val="single" w:color="000000"/>
          <w:lang w:val="pl-PL"/>
        </w:rPr>
        <w:t>ej</w:t>
      </w:r>
      <w:r w:rsidRPr="006B6447">
        <w:rPr>
          <w:rFonts w:ascii="Arial" w:hAnsi="Arial" w:cs="Arial"/>
          <w:spacing w:val="-3"/>
          <w:u w:val="single" w:color="000000"/>
          <w:lang w:val="pl-PL"/>
        </w:rPr>
        <w:t xml:space="preserve"> </w:t>
      </w:r>
      <w:r w:rsidRPr="006B6447">
        <w:rPr>
          <w:rFonts w:ascii="Arial" w:hAnsi="Arial" w:cs="Arial"/>
          <w:u w:val="single" w:color="000000"/>
          <w:lang w:val="pl-PL"/>
        </w:rPr>
        <w:t>f</w:t>
      </w:r>
      <w:r w:rsidRPr="006B6447">
        <w:rPr>
          <w:rFonts w:ascii="Arial" w:hAnsi="Arial" w:cs="Arial"/>
          <w:spacing w:val="-54"/>
          <w:u w:val="single" w:color="000000"/>
          <w:lang w:val="pl-PL"/>
        </w:rPr>
        <w:t xml:space="preserve"> </w:t>
      </w:r>
      <w:r w:rsidRPr="006B6447">
        <w:rPr>
          <w:rFonts w:ascii="Arial" w:hAnsi="Arial" w:cs="Arial"/>
          <w:u w:val="single" w:color="000000"/>
          <w:lang w:val="pl-PL"/>
        </w:rPr>
        <w:t>er</w:t>
      </w:r>
      <w:r w:rsidRPr="006B6447">
        <w:rPr>
          <w:rFonts w:ascii="Arial" w:hAnsi="Arial" w:cs="Arial"/>
          <w:spacing w:val="-54"/>
          <w:u w:val="single" w:color="000000"/>
          <w:lang w:val="pl-PL"/>
        </w:rPr>
        <w:t xml:space="preserve"> </w:t>
      </w:r>
      <w:r w:rsidRPr="006B6447">
        <w:rPr>
          <w:rFonts w:ascii="Arial" w:hAnsi="Arial" w:cs="Arial"/>
          <w:u w:val="single" w:color="000000"/>
          <w:lang w:val="pl-PL"/>
        </w:rPr>
        <w:t>my</w:t>
      </w:r>
      <w:r w:rsidRPr="006B6447">
        <w:rPr>
          <w:rFonts w:ascii="Arial" w:hAnsi="Arial" w:cs="Arial"/>
          <w:spacing w:val="-4"/>
          <w:u w:val="single" w:color="000000"/>
          <w:lang w:val="pl-PL"/>
        </w:rPr>
        <w:t xml:space="preserve"> </w:t>
      </w:r>
      <w:r w:rsidRPr="006B6447">
        <w:rPr>
          <w:rFonts w:ascii="Arial" w:hAnsi="Arial" w:cs="Arial"/>
          <w:u w:val="single" w:color="000000"/>
          <w:lang w:val="pl-PL"/>
        </w:rPr>
        <w:t>u</w:t>
      </w:r>
      <w:r w:rsidRPr="006B6447">
        <w:rPr>
          <w:rFonts w:ascii="Arial" w:hAnsi="Arial" w:cs="Arial"/>
          <w:spacing w:val="-54"/>
          <w:u w:val="single" w:color="000000"/>
          <w:lang w:val="pl-PL"/>
        </w:rPr>
        <w:t xml:space="preserve"> </w:t>
      </w:r>
      <w:r w:rsidRPr="006B6447">
        <w:rPr>
          <w:rFonts w:ascii="Arial" w:hAnsi="Arial" w:cs="Arial"/>
          <w:u w:val="single" w:color="000000"/>
          <w:lang w:val="pl-PL"/>
        </w:rPr>
        <w:t>wz</w:t>
      </w:r>
      <w:r w:rsidRPr="006B6447">
        <w:rPr>
          <w:rFonts w:ascii="Arial" w:hAnsi="Arial" w:cs="Arial"/>
          <w:spacing w:val="-54"/>
          <w:u w:val="single" w:color="000000"/>
          <w:lang w:val="pl-PL"/>
        </w:rPr>
        <w:t xml:space="preserve"> </w:t>
      </w:r>
      <w:r w:rsidRPr="006B6447">
        <w:rPr>
          <w:rFonts w:ascii="Arial" w:hAnsi="Arial" w:cs="Arial"/>
          <w:u w:val="single" w:color="000000"/>
          <w:lang w:val="pl-PL"/>
        </w:rPr>
        <w:t>ględn</w:t>
      </w:r>
      <w:r w:rsidRPr="006B6447">
        <w:rPr>
          <w:rFonts w:ascii="Arial" w:hAnsi="Arial" w:cs="Arial"/>
          <w:spacing w:val="-54"/>
          <w:u w:val="single" w:color="000000"/>
          <w:lang w:val="pl-PL"/>
        </w:rPr>
        <w:t xml:space="preserve"> </w:t>
      </w:r>
      <w:r w:rsidRPr="006B6447">
        <w:rPr>
          <w:rFonts w:ascii="Arial" w:hAnsi="Arial" w:cs="Arial"/>
          <w:u w:val="single" w:color="000000"/>
          <w:lang w:val="pl-PL"/>
        </w:rPr>
        <w:t xml:space="preserve">iono: </w:t>
      </w:r>
    </w:p>
    <w:p w:rsidR="006B6447" w:rsidRPr="006B6447" w:rsidRDefault="006B6447" w:rsidP="006B6447">
      <w:pPr>
        <w:pStyle w:val="Nagwek4"/>
        <w:spacing w:before="146"/>
        <w:rPr>
          <w:rFonts w:ascii="Arial" w:hAnsi="Arial" w:cs="Arial"/>
          <w:b w:val="0"/>
          <w:bCs w:val="0"/>
          <w:lang w:val="pl-PL"/>
        </w:rPr>
      </w:pPr>
      <w:r w:rsidRPr="006B6447">
        <w:rPr>
          <w:rFonts w:ascii="Arial" w:hAnsi="Arial" w:cs="Arial"/>
          <w:lang w:val="pl-PL"/>
        </w:rPr>
        <w:t>Stacjonarne źródła</w:t>
      </w:r>
      <w:r w:rsidRPr="006B6447">
        <w:rPr>
          <w:rFonts w:ascii="Arial" w:hAnsi="Arial" w:cs="Arial"/>
          <w:spacing w:val="-10"/>
          <w:lang w:val="pl-PL"/>
        </w:rPr>
        <w:t xml:space="preserve"> </w:t>
      </w:r>
      <w:r w:rsidRPr="006B6447">
        <w:rPr>
          <w:rFonts w:ascii="Arial" w:hAnsi="Arial" w:cs="Arial"/>
          <w:lang w:val="pl-PL"/>
        </w:rPr>
        <w:t>hałasu:</w:t>
      </w:r>
    </w:p>
    <w:p w:rsidR="006B6447" w:rsidRPr="006B6447" w:rsidRDefault="006B6447" w:rsidP="006B6447">
      <w:pPr>
        <w:pStyle w:val="Nagwek5"/>
        <w:spacing w:before="146"/>
        <w:rPr>
          <w:rFonts w:ascii="Arial" w:hAnsi="Arial" w:cs="Arial"/>
          <w:b/>
          <w:bCs/>
          <w:i/>
          <w:color w:val="auto"/>
        </w:rPr>
      </w:pPr>
      <w:r w:rsidRPr="006B6447">
        <w:rPr>
          <w:rFonts w:ascii="Arial" w:hAnsi="Arial" w:cs="Arial"/>
          <w:color w:val="auto"/>
        </w:rPr>
        <w:lastRenderedPageBreak/>
        <w:t>źródła hałasu</w:t>
      </w:r>
      <w:r w:rsidRPr="006B6447">
        <w:rPr>
          <w:rFonts w:ascii="Arial" w:hAnsi="Arial" w:cs="Arial"/>
          <w:color w:val="auto"/>
          <w:spacing w:val="-7"/>
        </w:rPr>
        <w:t xml:space="preserve"> </w:t>
      </w:r>
      <w:r w:rsidRPr="006B6447">
        <w:rPr>
          <w:rFonts w:ascii="Arial" w:hAnsi="Arial" w:cs="Arial"/>
          <w:color w:val="auto"/>
        </w:rPr>
        <w:t>punktowe:</w:t>
      </w:r>
    </w:p>
    <w:p w:rsidR="006B6447" w:rsidRPr="006B6447" w:rsidRDefault="006B6447" w:rsidP="002C1E62">
      <w:pPr>
        <w:pStyle w:val="Akapitzlist"/>
        <w:widowControl w:val="0"/>
        <w:numPr>
          <w:ilvl w:val="4"/>
          <w:numId w:val="44"/>
        </w:numPr>
        <w:tabs>
          <w:tab w:val="left" w:pos="564"/>
        </w:tabs>
        <w:spacing w:before="146" w:after="0" w:line="240" w:lineRule="auto"/>
        <w:contextualSpacing w:val="0"/>
        <w:rPr>
          <w:rFonts w:ascii="Arial" w:eastAsia="Calibri" w:hAnsi="Arial" w:cs="Arial"/>
          <w:sz w:val="24"/>
          <w:szCs w:val="24"/>
        </w:rPr>
      </w:pPr>
      <w:r w:rsidRPr="006B6447">
        <w:rPr>
          <w:rFonts w:ascii="Arial" w:hAnsi="Arial" w:cs="Arial"/>
          <w:sz w:val="24"/>
        </w:rPr>
        <w:t>wentylatory w</w:t>
      </w:r>
      <w:r w:rsidRPr="006B6447">
        <w:rPr>
          <w:rFonts w:ascii="Arial" w:hAnsi="Arial" w:cs="Arial"/>
          <w:spacing w:val="-5"/>
          <w:sz w:val="24"/>
        </w:rPr>
        <w:t xml:space="preserve"> </w:t>
      </w:r>
      <w:r w:rsidRPr="006B6447">
        <w:rPr>
          <w:rFonts w:ascii="Arial" w:hAnsi="Arial" w:cs="Arial"/>
          <w:sz w:val="24"/>
        </w:rPr>
        <w:t>dachu:</w:t>
      </w:r>
    </w:p>
    <w:p w:rsidR="006B6447" w:rsidRPr="006B6447" w:rsidRDefault="006B6447" w:rsidP="006B6447">
      <w:pPr>
        <w:pStyle w:val="Tekstpodstawowy"/>
        <w:spacing w:before="44"/>
        <w:rPr>
          <w:rFonts w:ascii="Arial" w:hAnsi="Arial" w:cs="Arial"/>
          <w:lang w:val="pl-PL"/>
        </w:rPr>
      </w:pPr>
      <w:r>
        <w:rPr>
          <w:rFonts w:ascii="Arial" w:hAnsi="Arial" w:cs="Arial"/>
          <w:position w:val="2"/>
          <w:lang w:val="pl-PL"/>
        </w:rPr>
        <w:t xml:space="preserve">      </w:t>
      </w:r>
      <w:r w:rsidRPr="006B6447">
        <w:rPr>
          <w:rFonts w:ascii="Arial" w:hAnsi="Arial" w:cs="Arial"/>
          <w:position w:val="2"/>
          <w:lang w:val="pl-PL"/>
        </w:rPr>
        <w:t xml:space="preserve">poziom mocy akustycznej A  L </w:t>
      </w:r>
      <w:r w:rsidRPr="006B6447">
        <w:rPr>
          <w:rFonts w:ascii="Arial" w:hAnsi="Arial" w:cs="Arial"/>
          <w:sz w:val="16"/>
          <w:lang w:val="pl-PL"/>
        </w:rPr>
        <w:t xml:space="preserve">AW </w:t>
      </w:r>
      <w:r w:rsidRPr="006B6447">
        <w:rPr>
          <w:rFonts w:ascii="Arial" w:hAnsi="Arial" w:cs="Arial"/>
          <w:position w:val="2"/>
          <w:lang w:val="pl-PL"/>
        </w:rPr>
        <w:t>= 82,0</w:t>
      </w:r>
      <w:r w:rsidRPr="006B6447">
        <w:rPr>
          <w:rFonts w:ascii="Arial" w:hAnsi="Arial" w:cs="Arial"/>
          <w:spacing w:val="-13"/>
          <w:position w:val="2"/>
          <w:lang w:val="pl-PL"/>
        </w:rPr>
        <w:t xml:space="preserve"> </w:t>
      </w:r>
      <w:r w:rsidRPr="006B6447">
        <w:rPr>
          <w:rFonts w:ascii="Arial" w:hAnsi="Arial" w:cs="Arial"/>
          <w:position w:val="2"/>
          <w:lang w:val="pl-PL"/>
        </w:rPr>
        <w:t>dB;</w:t>
      </w:r>
    </w:p>
    <w:p w:rsidR="006B6447" w:rsidRDefault="006B6447" w:rsidP="006B6447">
      <w:pPr>
        <w:pStyle w:val="Tekstpodstawowy"/>
        <w:spacing w:before="45" w:line="276" w:lineRule="auto"/>
        <w:ind w:right="1354"/>
        <w:rPr>
          <w:rFonts w:ascii="Arial" w:hAnsi="Arial" w:cs="Arial"/>
          <w:spacing w:val="-10"/>
          <w:position w:val="2"/>
          <w:lang w:val="pl-PL"/>
        </w:rPr>
      </w:pPr>
      <w:r>
        <w:rPr>
          <w:rFonts w:ascii="Arial" w:hAnsi="Arial" w:cs="Arial"/>
          <w:position w:val="2"/>
          <w:lang w:val="pl-PL"/>
        </w:rPr>
        <w:t xml:space="preserve">      </w:t>
      </w:r>
      <w:r w:rsidRPr="006B6447">
        <w:rPr>
          <w:rFonts w:ascii="Arial" w:hAnsi="Arial" w:cs="Arial"/>
          <w:position w:val="2"/>
          <w:lang w:val="pl-PL"/>
        </w:rPr>
        <w:t xml:space="preserve">równoważny poziom mocy akustycznej A - L </w:t>
      </w:r>
      <w:r w:rsidRPr="006B6447">
        <w:rPr>
          <w:rFonts w:ascii="Arial" w:hAnsi="Arial" w:cs="Arial"/>
          <w:sz w:val="16"/>
          <w:lang w:val="pl-PL"/>
        </w:rPr>
        <w:t xml:space="preserve">AWegi </w:t>
      </w:r>
      <w:r w:rsidRPr="006B6447">
        <w:rPr>
          <w:rFonts w:ascii="Arial" w:hAnsi="Arial" w:cs="Arial"/>
          <w:position w:val="2"/>
          <w:lang w:val="pl-PL"/>
        </w:rPr>
        <w:t>= 82,0 dB dla pory</w:t>
      </w:r>
    </w:p>
    <w:p w:rsidR="006B6447" w:rsidRDefault="006B6447" w:rsidP="006B6447">
      <w:pPr>
        <w:pStyle w:val="Tekstpodstawowy"/>
        <w:spacing w:before="45" w:line="276" w:lineRule="auto"/>
        <w:ind w:right="1354"/>
        <w:rPr>
          <w:rFonts w:ascii="Arial" w:hAnsi="Arial" w:cs="Arial"/>
          <w:position w:val="2"/>
          <w:lang w:val="pl-PL"/>
        </w:rPr>
      </w:pPr>
      <w:r>
        <w:rPr>
          <w:rFonts w:ascii="Arial" w:hAnsi="Arial" w:cs="Arial"/>
          <w:spacing w:val="-10"/>
          <w:position w:val="2"/>
          <w:lang w:val="pl-PL"/>
        </w:rPr>
        <w:t xml:space="preserve">       </w:t>
      </w:r>
      <w:r w:rsidRPr="006B6447">
        <w:rPr>
          <w:rFonts w:ascii="Arial" w:hAnsi="Arial" w:cs="Arial"/>
          <w:position w:val="2"/>
          <w:lang w:val="pl-PL"/>
        </w:rPr>
        <w:t>dnia;</w:t>
      </w:r>
      <w:r w:rsidRPr="006B6447">
        <w:rPr>
          <w:rFonts w:ascii="Arial" w:hAnsi="Arial" w:cs="Arial"/>
          <w:w w:val="99"/>
          <w:position w:val="2"/>
          <w:lang w:val="pl-PL"/>
        </w:rPr>
        <w:t xml:space="preserve"> </w:t>
      </w:r>
      <w:r w:rsidRPr="006B6447">
        <w:rPr>
          <w:rFonts w:ascii="Arial" w:hAnsi="Arial" w:cs="Arial"/>
          <w:position w:val="2"/>
          <w:lang w:val="pl-PL"/>
        </w:rPr>
        <w:t xml:space="preserve">równoważny poziom mocy akustycznej A - L </w:t>
      </w:r>
      <w:r w:rsidRPr="006B6447">
        <w:rPr>
          <w:rFonts w:ascii="Arial" w:hAnsi="Arial" w:cs="Arial"/>
          <w:sz w:val="16"/>
          <w:lang w:val="pl-PL"/>
        </w:rPr>
        <w:t xml:space="preserve">AWegi </w:t>
      </w:r>
      <w:r w:rsidRPr="006B6447">
        <w:rPr>
          <w:rFonts w:ascii="Arial" w:hAnsi="Arial" w:cs="Arial"/>
          <w:position w:val="2"/>
          <w:lang w:val="pl-PL"/>
        </w:rPr>
        <w:t>= 82,0 d</w:t>
      </w:r>
      <w:r>
        <w:rPr>
          <w:rFonts w:ascii="Arial" w:hAnsi="Arial" w:cs="Arial"/>
          <w:position w:val="2"/>
          <w:lang w:val="pl-PL"/>
        </w:rPr>
        <w:t>B dla</w:t>
      </w:r>
    </w:p>
    <w:p w:rsidR="006B6447" w:rsidRPr="006B6447" w:rsidRDefault="006B6447" w:rsidP="006B6447">
      <w:pPr>
        <w:pStyle w:val="Tekstpodstawowy"/>
        <w:spacing w:before="45" w:line="276" w:lineRule="auto"/>
        <w:ind w:right="1354"/>
        <w:rPr>
          <w:rFonts w:ascii="Arial" w:hAnsi="Arial" w:cs="Arial"/>
          <w:lang w:val="pl-PL"/>
        </w:rPr>
      </w:pPr>
      <w:r>
        <w:rPr>
          <w:rFonts w:ascii="Arial" w:hAnsi="Arial" w:cs="Arial"/>
          <w:position w:val="2"/>
          <w:lang w:val="pl-PL"/>
        </w:rPr>
        <w:t xml:space="preserve">      </w:t>
      </w:r>
      <w:r w:rsidRPr="006B6447">
        <w:rPr>
          <w:rFonts w:ascii="Arial" w:hAnsi="Arial" w:cs="Arial"/>
          <w:position w:val="2"/>
          <w:lang w:val="pl-PL"/>
        </w:rPr>
        <w:t>pory</w:t>
      </w:r>
      <w:r w:rsidRPr="006B6447">
        <w:rPr>
          <w:rFonts w:ascii="Arial" w:hAnsi="Arial" w:cs="Arial"/>
          <w:spacing w:val="-12"/>
          <w:position w:val="2"/>
          <w:lang w:val="pl-PL"/>
        </w:rPr>
        <w:t xml:space="preserve"> </w:t>
      </w:r>
      <w:r w:rsidRPr="006B6447">
        <w:rPr>
          <w:rFonts w:ascii="Arial" w:hAnsi="Arial" w:cs="Arial"/>
          <w:position w:val="2"/>
          <w:lang w:val="pl-PL"/>
        </w:rPr>
        <w:t>nocy;</w:t>
      </w:r>
    </w:p>
    <w:p w:rsidR="006B6447" w:rsidRPr="006B6447" w:rsidRDefault="006B6447" w:rsidP="006B6447">
      <w:pPr>
        <w:spacing w:before="8"/>
        <w:rPr>
          <w:rFonts w:ascii="Arial" w:eastAsia="Calibri" w:hAnsi="Arial" w:cs="Arial"/>
          <w:sz w:val="27"/>
          <w:szCs w:val="27"/>
        </w:rPr>
      </w:pPr>
    </w:p>
    <w:p w:rsidR="006B6447" w:rsidRPr="006B6447" w:rsidRDefault="006B6447" w:rsidP="002C1E62">
      <w:pPr>
        <w:pStyle w:val="Akapitzlist"/>
        <w:widowControl w:val="0"/>
        <w:numPr>
          <w:ilvl w:val="4"/>
          <w:numId w:val="44"/>
        </w:numPr>
        <w:tabs>
          <w:tab w:val="left" w:pos="564"/>
        </w:tabs>
        <w:spacing w:after="0" w:line="273" w:lineRule="auto"/>
        <w:ind w:left="844" w:right="2239" w:hanging="641"/>
        <w:contextualSpacing w:val="0"/>
        <w:rPr>
          <w:rFonts w:ascii="Arial" w:eastAsia="Calibri" w:hAnsi="Arial" w:cs="Arial"/>
          <w:sz w:val="24"/>
          <w:szCs w:val="24"/>
        </w:rPr>
      </w:pPr>
      <w:r w:rsidRPr="006B6447">
        <w:rPr>
          <w:rFonts w:ascii="Arial" w:eastAsia="Calibri" w:hAnsi="Arial" w:cs="Arial"/>
          <w:sz w:val="24"/>
          <w:szCs w:val="24"/>
        </w:rPr>
        <w:t>wentylatory boczne (w ścianach szczytowych budynków</w:t>
      </w:r>
    </w:p>
    <w:p w:rsidR="006B6447" w:rsidRPr="006B6447" w:rsidRDefault="006B6447" w:rsidP="006B6447">
      <w:pPr>
        <w:widowControl w:val="0"/>
        <w:tabs>
          <w:tab w:val="left" w:pos="564"/>
        </w:tabs>
        <w:spacing w:after="0" w:line="273" w:lineRule="auto"/>
        <w:ind w:left="203" w:right="2239"/>
        <w:rPr>
          <w:rFonts w:ascii="Arial" w:eastAsia="Calibri" w:hAnsi="Arial" w:cs="Arial"/>
          <w:sz w:val="24"/>
          <w:szCs w:val="24"/>
        </w:rPr>
      </w:pPr>
      <w:r>
        <w:rPr>
          <w:rFonts w:ascii="Arial" w:eastAsia="Calibri" w:hAnsi="Arial" w:cs="Arial"/>
          <w:sz w:val="24"/>
          <w:szCs w:val="24"/>
        </w:rPr>
        <w:t xml:space="preserve">     </w:t>
      </w:r>
      <w:r w:rsidRPr="006B6447">
        <w:rPr>
          <w:rFonts w:ascii="Arial" w:eastAsia="Calibri" w:hAnsi="Arial" w:cs="Arial"/>
          <w:sz w:val="24"/>
          <w:szCs w:val="24"/>
        </w:rPr>
        <w:t xml:space="preserve">kurników): </w:t>
      </w:r>
      <w:r w:rsidRPr="006B6447">
        <w:rPr>
          <w:rFonts w:ascii="Arial" w:eastAsia="Calibri" w:hAnsi="Arial" w:cs="Arial"/>
          <w:position w:val="2"/>
          <w:sz w:val="24"/>
          <w:szCs w:val="24"/>
        </w:rPr>
        <w:t xml:space="preserve">poziom mocy akustycznej A – L </w:t>
      </w:r>
      <w:r w:rsidRPr="006B6447">
        <w:rPr>
          <w:rFonts w:ascii="Arial" w:eastAsia="Calibri" w:hAnsi="Arial" w:cs="Arial"/>
          <w:sz w:val="16"/>
          <w:szCs w:val="16"/>
        </w:rPr>
        <w:t xml:space="preserve">AW </w:t>
      </w:r>
      <w:r w:rsidRPr="006B6447">
        <w:rPr>
          <w:rFonts w:ascii="Arial" w:eastAsia="Calibri" w:hAnsi="Arial" w:cs="Arial"/>
          <w:position w:val="2"/>
          <w:sz w:val="24"/>
          <w:szCs w:val="24"/>
        </w:rPr>
        <w:t>= 91,8</w:t>
      </w:r>
      <w:r w:rsidRPr="006B6447">
        <w:rPr>
          <w:rFonts w:ascii="Arial" w:eastAsia="Calibri" w:hAnsi="Arial" w:cs="Arial"/>
          <w:spacing w:val="-1"/>
          <w:position w:val="2"/>
          <w:sz w:val="24"/>
          <w:szCs w:val="24"/>
        </w:rPr>
        <w:t xml:space="preserve"> </w:t>
      </w:r>
      <w:r w:rsidRPr="006B6447">
        <w:rPr>
          <w:rFonts w:ascii="Arial" w:eastAsia="Calibri" w:hAnsi="Arial" w:cs="Arial"/>
          <w:position w:val="2"/>
          <w:sz w:val="24"/>
          <w:szCs w:val="24"/>
        </w:rPr>
        <w:t>dB;</w:t>
      </w:r>
    </w:p>
    <w:p w:rsidR="006B6447" w:rsidRPr="006B6447" w:rsidRDefault="006B6447" w:rsidP="006B6447">
      <w:pPr>
        <w:pStyle w:val="Tekstpodstawowy"/>
        <w:spacing w:before="4"/>
        <w:ind w:left="537" w:right="1042"/>
        <w:rPr>
          <w:rFonts w:ascii="Arial" w:hAnsi="Arial" w:cs="Arial"/>
          <w:lang w:val="pl-PL"/>
        </w:rPr>
      </w:pPr>
      <w:r w:rsidRPr="006B6447">
        <w:rPr>
          <w:rFonts w:ascii="Arial" w:hAnsi="Arial" w:cs="Arial"/>
          <w:position w:val="2"/>
          <w:lang w:val="pl-PL"/>
        </w:rPr>
        <w:t xml:space="preserve">równoważny poziom mocy akustycznej A – L </w:t>
      </w:r>
      <w:r w:rsidRPr="006B6447">
        <w:rPr>
          <w:rFonts w:ascii="Arial" w:hAnsi="Arial" w:cs="Arial"/>
          <w:sz w:val="16"/>
          <w:szCs w:val="16"/>
          <w:lang w:val="pl-PL"/>
        </w:rPr>
        <w:t xml:space="preserve">AWegi </w:t>
      </w:r>
      <w:r w:rsidRPr="006B6447">
        <w:rPr>
          <w:rFonts w:ascii="Arial" w:hAnsi="Arial" w:cs="Arial"/>
          <w:position w:val="2"/>
          <w:lang w:val="pl-PL"/>
        </w:rPr>
        <w:t>= 91,8 dB dla pory</w:t>
      </w:r>
      <w:r w:rsidRPr="006B6447">
        <w:rPr>
          <w:rFonts w:ascii="Arial" w:hAnsi="Arial" w:cs="Arial"/>
          <w:spacing w:val="-12"/>
          <w:position w:val="2"/>
          <w:lang w:val="pl-PL"/>
        </w:rPr>
        <w:t xml:space="preserve"> </w:t>
      </w:r>
      <w:r w:rsidRPr="006B6447">
        <w:rPr>
          <w:rFonts w:ascii="Arial" w:hAnsi="Arial" w:cs="Arial"/>
          <w:position w:val="2"/>
          <w:lang w:val="pl-PL"/>
        </w:rPr>
        <w:t>dnia;</w:t>
      </w:r>
    </w:p>
    <w:p w:rsidR="006B6447" w:rsidRPr="006B6447" w:rsidRDefault="006B6447" w:rsidP="006B6447">
      <w:pPr>
        <w:spacing w:before="3"/>
        <w:rPr>
          <w:rFonts w:ascii="Arial" w:eastAsia="Calibri" w:hAnsi="Arial" w:cs="Arial"/>
          <w:sz w:val="31"/>
          <w:szCs w:val="31"/>
        </w:rPr>
      </w:pPr>
    </w:p>
    <w:p w:rsidR="006B6447" w:rsidRPr="006B6447" w:rsidRDefault="006B6447" w:rsidP="002C1E62">
      <w:pPr>
        <w:pStyle w:val="Akapitzlist"/>
        <w:widowControl w:val="0"/>
        <w:numPr>
          <w:ilvl w:val="4"/>
          <w:numId w:val="44"/>
        </w:numPr>
        <w:tabs>
          <w:tab w:val="left" w:pos="564"/>
          <w:tab w:val="left" w:pos="8972"/>
        </w:tabs>
        <w:spacing w:after="0" w:line="273" w:lineRule="auto"/>
        <w:ind w:right="132"/>
        <w:contextualSpacing w:val="0"/>
        <w:rPr>
          <w:rFonts w:ascii="Arial" w:eastAsia="Calibri" w:hAnsi="Arial" w:cs="Arial"/>
          <w:sz w:val="24"/>
          <w:szCs w:val="24"/>
        </w:rPr>
      </w:pPr>
      <w:r w:rsidRPr="006B6447">
        <w:rPr>
          <w:rFonts w:ascii="Arial" w:hAnsi="Arial" w:cs="Arial"/>
          <w:sz w:val="24"/>
        </w:rPr>
        <w:t xml:space="preserve">przy   rozładunku   samochodów   paszowych   źródło   hałasu   stanowi     </w:t>
      </w:r>
      <w:r w:rsidRPr="006B6447">
        <w:rPr>
          <w:rFonts w:ascii="Arial" w:hAnsi="Arial" w:cs="Arial"/>
          <w:spacing w:val="44"/>
          <w:sz w:val="24"/>
        </w:rPr>
        <w:t xml:space="preserve"> </w:t>
      </w:r>
      <w:r w:rsidRPr="006B6447">
        <w:rPr>
          <w:rFonts w:ascii="Arial" w:hAnsi="Arial" w:cs="Arial"/>
          <w:sz w:val="24"/>
        </w:rPr>
        <w:t>sprężarka</w:t>
      </w:r>
      <w:r>
        <w:rPr>
          <w:rFonts w:ascii="Arial" w:hAnsi="Arial" w:cs="Arial"/>
          <w:sz w:val="24"/>
        </w:rPr>
        <w:t xml:space="preserve"> </w:t>
      </w:r>
      <w:r w:rsidRPr="006B6447">
        <w:rPr>
          <w:rFonts w:ascii="Arial" w:hAnsi="Arial" w:cs="Arial"/>
          <w:sz w:val="24"/>
        </w:rPr>
        <w:t>na samochodzie:</w:t>
      </w:r>
    </w:p>
    <w:p w:rsidR="006B6447" w:rsidRDefault="006B6447" w:rsidP="006B6447">
      <w:pPr>
        <w:pStyle w:val="Tekstpodstawowy"/>
        <w:spacing w:before="50" w:line="278" w:lineRule="auto"/>
        <w:ind w:firstLine="427"/>
        <w:rPr>
          <w:rFonts w:ascii="Arial" w:hAnsi="Arial" w:cs="Arial"/>
          <w:position w:val="2"/>
          <w:lang w:val="pl-PL"/>
        </w:rPr>
      </w:pPr>
      <w:r w:rsidRPr="006B6447">
        <w:rPr>
          <w:rFonts w:ascii="Arial" w:hAnsi="Arial" w:cs="Arial"/>
          <w:position w:val="2"/>
          <w:lang w:val="pl-PL"/>
        </w:rPr>
        <w:t xml:space="preserve">poziom mocy akustycznej A L </w:t>
      </w:r>
      <w:r w:rsidRPr="006B6447">
        <w:rPr>
          <w:rFonts w:ascii="Arial" w:hAnsi="Arial" w:cs="Arial"/>
          <w:sz w:val="16"/>
          <w:lang w:val="pl-PL"/>
        </w:rPr>
        <w:t xml:space="preserve">AW </w:t>
      </w:r>
      <w:r w:rsidRPr="006B6447">
        <w:rPr>
          <w:rFonts w:ascii="Arial" w:hAnsi="Arial" w:cs="Arial"/>
          <w:position w:val="2"/>
          <w:lang w:val="pl-PL"/>
        </w:rPr>
        <w:t>= 101 dB. Czas rozładunku jednego</w:t>
      </w:r>
      <w:r w:rsidRPr="006B6447">
        <w:rPr>
          <w:rFonts w:ascii="Arial" w:hAnsi="Arial" w:cs="Arial"/>
          <w:spacing w:val="41"/>
          <w:position w:val="2"/>
          <w:lang w:val="pl-PL"/>
        </w:rPr>
        <w:t xml:space="preserve"> </w:t>
      </w:r>
      <w:r>
        <w:rPr>
          <w:rFonts w:ascii="Arial" w:hAnsi="Arial" w:cs="Arial"/>
          <w:position w:val="2"/>
          <w:lang w:val="pl-PL"/>
        </w:rPr>
        <w:t>samochodu</w:t>
      </w:r>
    </w:p>
    <w:p w:rsidR="006B6447" w:rsidRPr="006B6447" w:rsidRDefault="006B6447" w:rsidP="006B6447">
      <w:pPr>
        <w:pStyle w:val="Tekstpodstawowy"/>
        <w:spacing w:before="50" w:line="278" w:lineRule="auto"/>
        <w:ind w:firstLine="427"/>
        <w:rPr>
          <w:rFonts w:ascii="Arial" w:hAnsi="Arial" w:cs="Arial"/>
          <w:lang w:val="pl-PL"/>
        </w:rPr>
      </w:pPr>
      <w:r w:rsidRPr="006B6447">
        <w:rPr>
          <w:rFonts w:ascii="Arial" w:hAnsi="Arial" w:cs="Arial"/>
          <w:lang w:val="pl-PL"/>
        </w:rPr>
        <w:t>ciężarowego (paszowozu) trwa ok. 1</w:t>
      </w:r>
      <w:r w:rsidRPr="006B6447">
        <w:rPr>
          <w:rFonts w:ascii="Arial" w:hAnsi="Arial" w:cs="Arial"/>
          <w:spacing w:val="-8"/>
          <w:lang w:val="pl-PL"/>
        </w:rPr>
        <w:t xml:space="preserve"> </w:t>
      </w:r>
      <w:r w:rsidRPr="006B6447">
        <w:rPr>
          <w:rFonts w:ascii="Arial" w:hAnsi="Arial" w:cs="Arial"/>
          <w:lang w:val="pl-PL"/>
        </w:rPr>
        <w:t>godz.;</w:t>
      </w:r>
    </w:p>
    <w:p w:rsidR="006B6447" w:rsidRPr="006B6447" w:rsidRDefault="006B6447" w:rsidP="006B6447">
      <w:pPr>
        <w:pStyle w:val="Tekstpodstawowy"/>
        <w:spacing w:line="288" w:lineRule="exact"/>
        <w:rPr>
          <w:rFonts w:ascii="Arial" w:hAnsi="Arial" w:cs="Arial"/>
          <w:lang w:val="pl-PL"/>
        </w:rPr>
      </w:pPr>
      <w:r>
        <w:rPr>
          <w:rFonts w:ascii="Arial" w:hAnsi="Arial" w:cs="Arial"/>
          <w:position w:val="2"/>
          <w:lang w:val="pl-PL"/>
        </w:rPr>
        <w:t xml:space="preserve">      </w:t>
      </w:r>
      <w:r w:rsidRPr="006B6447">
        <w:rPr>
          <w:rFonts w:ascii="Arial" w:hAnsi="Arial" w:cs="Arial"/>
          <w:position w:val="2"/>
          <w:lang w:val="pl-PL"/>
        </w:rPr>
        <w:t xml:space="preserve">równoważny poziom mocy akustycznej A L </w:t>
      </w:r>
      <w:r w:rsidRPr="006B6447">
        <w:rPr>
          <w:rFonts w:ascii="Arial" w:hAnsi="Arial" w:cs="Arial"/>
          <w:sz w:val="16"/>
          <w:szCs w:val="16"/>
          <w:lang w:val="pl-PL"/>
        </w:rPr>
        <w:t xml:space="preserve">AWegi </w:t>
      </w:r>
      <w:r w:rsidRPr="006B6447">
        <w:rPr>
          <w:rFonts w:ascii="Arial" w:hAnsi="Arial" w:cs="Arial"/>
          <w:position w:val="2"/>
          <w:lang w:val="pl-PL"/>
        </w:rPr>
        <w:t>= 92 dB – dla pory</w:t>
      </w:r>
      <w:r w:rsidRPr="006B6447">
        <w:rPr>
          <w:rFonts w:ascii="Arial" w:hAnsi="Arial" w:cs="Arial"/>
          <w:spacing w:val="-8"/>
          <w:position w:val="2"/>
          <w:lang w:val="pl-PL"/>
        </w:rPr>
        <w:t xml:space="preserve"> </w:t>
      </w:r>
      <w:r w:rsidRPr="006B6447">
        <w:rPr>
          <w:rFonts w:ascii="Arial" w:hAnsi="Arial" w:cs="Arial"/>
          <w:position w:val="2"/>
          <w:lang w:val="pl-PL"/>
        </w:rPr>
        <w:t>dnia;</w:t>
      </w:r>
    </w:p>
    <w:p w:rsidR="006B6447" w:rsidRPr="006B6447" w:rsidRDefault="006B6447" w:rsidP="006B6447">
      <w:pPr>
        <w:spacing w:before="3"/>
        <w:rPr>
          <w:rFonts w:ascii="Arial" w:eastAsia="Calibri" w:hAnsi="Arial" w:cs="Arial"/>
          <w:sz w:val="31"/>
          <w:szCs w:val="31"/>
        </w:rPr>
      </w:pPr>
    </w:p>
    <w:p w:rsidR="006B6447" w:rsidRPr="002C1E62" w:rsidRDefault="006B6447" w:rsidP="002C1E62">
      <w:pPr>
        <w:pStyle w:val="Akapitzlist"/>
        <w:widowControl w:val="0"/>
        <w:numPr>
          <w:ilvl w:val="4"/>
          <w:numId w:val="44"/>
        </w:numPr>
        <w:tabs>
          <w:tab w:val="left" w:pos="564"/>
        </w:tabs>
        <w:spacing w:after="0" w:line="240" w:lineRule="auto"/>
        <w:contextualSpacing w:val="0"/>
        <w:rPr>
          <w:rFonts w:ascii="Arial" w:eastAsia="Calibri" w:hAnsi="Arial" w:cs="Arial"/>
          <w:sz w:val="24"/>
          <w:szCs w:val="24"/>
        </w:rPr>
      </w:pPr>
      <w:r w:rsidRPr="002C1E62">
        <w:rPr>
          <w:rFonts w:ascii="Arial" w:hAnsi="Arial" w:cs="Arial"/>
          <w:sz w:val="24"/>
          <w:szCs w:val="24"/>
        </w:rPr>
        <w:t>agregat prądotwórczy w</w:t>
      </w:r>
      <w:r w:rsidRPr="002C1E62">
        <w:rPr>
          <w:rFonts w:ascii="Arial" w:hAnsi="Arial" w:cs="Arial"/>
          <w:spacing w:val="-4"/>
          <w:sz w:val="24"/>
          <w:szCs w:val="24"/>
        </w:rPr>
        <w:t xml:space="preserve"> </w:t>
      </w:r>
      <w:r w:rsidRPr="002C1E62">
        <w:rPr>
          <w:rFonts w:ascii="Arial" w:hAnsi="Arial" w:cs="Arial"/>
          <w:sz w:val="24"/>
          <w:szCs w:val="24"/>
        </w:rPr>
        <w:t>obudowie:</w:t>
      </w:r>
    </w:p>
    <w:p w:rsidR="006B6447" w:rsidRPr="002C1E62" w:rsidRDefault="006B6447" w:rsidP="006B6447">
      <w:pPr>
        <w:pStyle w:val="Tekstpodstawowy"/>
        <w:spacing w:before="44"/>
        <w:ind w:left="844"/>
        <w:rPr>
          <w:rFonts w:ascii="Arial" w:hAnsi="Arial" w:cs="Arial"/>
          <w:lang w:val="pl-PL"/>
        </w:rPr>
      </w:pPr>
      <w:r w:rsidRPr="002C1E62">
        <w:rPr>
          <w:rFonts w:ascii="Arial" w:hAnsi="Arial" w:cs="Arial"/>
          <w:position w:val="2"/>
          <w:lang w:val="pl-PL"/>
        </w:rPr>
        <w:t xml:space="preserve">poziom mocy akustycznej A – L </w:t>
      </w:r>
      <w:r w:rsidRPr="002C1E62">
        <w:rPr>
          <w:rFonts w:ascii="Arial" w:hAnsi="Arial" w:cs="Arial"/>
          <w:lang w:val="pl-PL"/>
        </w:rPr>
        <w:t xml:space="preserve">AW </w:t>
      </w:r>
      <w:r w:rsidRPr="002C1E62">
        <w:rPr>
          <w:rFonts w:ascii="Arial" w:hAnsi="Arial" w:cs="Arial"/>
          <w:position w:val="2"/>
          <w:lang w:val="pl-PL"/>
        </w:rPr>
        <w:t>= 99,0</w:t>
      </w:r>
      <w:r w:rsidRPr="002C1E62">
        <w:rPr>
          <w:rFonts w:ascii="Arial" w:hAnsi="Arial" w:cs="Arial"/>
          <w:spacing w:val="-14"/>
          <w:position w:val="2"/>
          <w:lang w:val="pl-PL"/>
        </w:rPr>
        <w:t xml:space="preserve"> </w:t>
      </w:r>
      <w:r w:rsidRPr="002C1E62">
        <w:rPr>
          <w:rFonts w:ascii="Arial" w:hAnsi="Arial" w:cs="Arial"/>
          <w:position w:val="2"/>
          <w:lang w:val="pl-PL"/>
        </w:rPr>
        <w:t>dB;</w:t>
      </w:r>
    </w:p>
    <w:p w:rsidR="006B6447" w:rsidRPr="002C1E62" w:rsidRDefault="006B6447" w:rsidP="006B6447">
      <w:pPr>
        <w:pStyle w:val="Tekstpodstawowy"/>
        <w:spacing w:before="43"/>
        <w:ind w:left="844"/>
        <w:rPr>
          <w:rFonts w:ascii="Arial" w:hAnsi="Arial" w:cs="Arial"/>
          <w:lang w:val="pl-PL"/>
        </w:rPr>
      </w:pPr>
      <w:r w:rsidRPr="002C1E62">
        <w:rPr>
          <w:rFonts w:ascii="Arial" w:hAnsi="Arial" w:cs="Arial"/>
          <w:position w:val="2"/>
          <w:lang w:val="pl-PL"/>
        </w:rPr>
        <w:t xml:space="preserve">równoważny poziom mocy akustycznej A – L </w:t>
      </w:r>
      <w:r w:rsidRPr="002C1E62">
        <w:rPr>
          <w:rFonts w:ascii="Arial" w:hAnsi="Arial" w:cs="Arial"/>
          <w:lang w:val="pl-PL"/>
        </w:rPr>
        <w:t xml:space="preserve">AWegi </w:t>
      </w:r>
      <w:r w:rsidRPr="002C1E62">
        <w:rPr>
          <w:rFonts w:ascii="Arial" w:hAnsi="Arial" w:cs="Arial"/>
          <w:position w:val="2"/>
          <w:lang w:val="pl-PL"/>
        </w:rPr>
        <w:t>= 92,0 dB dla pory</w:t>
      </w:r>
      <w:r w:rsidRPr="002C1E62">
        <w:rPr>
          <w:rFonts w:ascii="Arial" w:hAnsi="Arial" w:cs="Arial"/>
          <w:spacing w:val="-12"/>
          <w:position w:val="2"/>
          <w:lang w:val="pl-PL"/>
        </w:rPr>
        <w:t xml:space="preserve"> </w:t>
      </w:r>
      <w:r w:rsidRPr="002C1E62">
        <w:rPr>
          <w:rFonts w:ascii="Arial" w:hAnsi="Arial" w:cs="Arial"/>
          <w:position w:val="2"/>
          <w:lang w:val="pl-PL"/>
        </w:rPr>
        <w:t>dnia;</w:t>
      </w:r>
    </w:p>
    <w:p w:rsidR="006B6447" w:rsidRPr="002C1E62" w:rsidRDefault="006B6447" w:rsidP="006B6447">
      <w:pPr>
        <w:spacing w:before="3"/>
        <w:rPr>
          <w:rFonts w:ascii="Arial" w:eastAsia="Calibri" w:hAnsi="Arial" w:cs="Arial"/>
          <w:sz w:val="24"/>
          <w:szCs w:val="24"/>
        </w:rPr>
      </w:pPr>
    </w:p>
    <w:p w:rsidR="006B6447" w:rsidRPr="002C1E62" w:rsidRDefault="006B6447" w:rsidP="002C1E62">
      <w:pPr>
        <w:pStyle w:val="Akapitzlist"/>
        <w:widowControl w:val="0"/>
        <w:numPr>
          <w:ilvl w:val="4"/>
          <w:numId w:val="44"/>
        </w:numPr>
        <w:tabs>
          <w:tab w:val="left" w:pos="564"/>
        </w:tabs>
        <w:spacing w:after="0" w:line="273" w:lineRule="auto"/>
        <w:ind w:left="844" w:right="4185" w:hanging="641"/>
        <w:contextualSpacing w:val="0"/>
        <w:rPr>
          <w:rFonts w:ascii="Arial" w:eastAsia="Calibri" w:hAnsi="Arial" w:cs="Arial"/>
          <w:sz w:val="24"/>
          <w:szCs w:val="24"/>
        </w:rPr>
      </w:pPr>
      <w:r w:rsidRPr="002C1E62">
        <w:rPr>
          <w:rFonts w:ascii="Arial" w:eastAsia="Calibri" w:hAnsi="Arial" w:cs="Arial"/>
          <w:sz w:val="24"/>
          <w:szCs w:val="24"/>
        </w:rPr>
        <w:t>wyrzut spalin agregatu</w:t>
      </w:r>
      <w:r w:rsidRPr="002C1E62">
        <w:rPr>
          <w:rFonts w:ascii="Arial" w:eastAsia="Calibri" w:hAnsi="Arial" w:cs="Arial"/>
          <w:spacing w:val="-4"/>
          <w:sz w:val="24"/>
          <w:szCs w:val="24"/>
        </w:rPr>
        <w:t xml:space="preserve"> </w:t>
      </w:r>
      <w:r w:rsidRPr="002C1E62">
        <w:rPr>
          <w:rFonts w:ascii="Arial" w:eastAsia="Calibri" w:hAnsi="Arial" w:cs="Arial"/>
          <w:sz w:val="24"/>
          <w:szCs w:val="24"/>
        </w:rPr>
        <w:t xml:space="preserve">prądotwórczego: </w:t>
      </w:r>
      <w:r w:rsidRPr="002C1E62">
        <w:rPr>
          <w:rFonts w:ascii="Arial" w:eastAsia="Calibri" w:hAnsi="Arial" w:cs="Arial"/>
          <w:position w:val="2"/>
          <w:sz w:val="24"/>
          <w:szCs w:val="24"/>
        </w:rPr>
        <w:t xml:space="preserve">poziom mocy akustycznej A – L </w:t>
      </w:r>
      <w:r w:rsidRPr="002C1E62">
        <w:rPr>
          <w:rFonts w:ascii="Arial" w:eastAsia="Calibri" w:hAnsi="Arial" w:cs="Arial"/>
          <w:sz w:val="24"/>
          <w:szCs w:val="24"/>
        </w:rPr>
        <w:t xml:space="preserve">AW </w:t>
      </w:r>
      <w:r w:rsidRPr="002C1E62">
        <w:rPr>
          <w:rFonts w:ascii="Arial" w:eastAsia="Calibri" w:hAnsi="Arial" w:cs="Arial"/>
          <w:position w:val="2"/>
          <w:sz w:val="24"/>
          <w:szCs w:val="24"/>
        </w:rPr>
        <w:t>= 94,0</w:t>
      </w:r>
      <w:r w:rsidRPr="002C1E62">
        <w:rPr>
          <w:rFonts w:ascii="Arial" w:eastAsia="Calibri" w:hAnsi="Arial" w:cs="Arial"/>
          <w:spacing w:val="-13"/>
          <w:position w:val="2"/>
          <w:sz w:val="24"/>
          <w:szCs w:val="24"/>
        </w:rPr>
        <w:t xml:space="preserve"> </w:t>
      </w:r>
      <w:r w:rsidRPr="002C1E62">
        <w:rPr>
          <w:rFonts w:ascii="Arial" w:eastAsia="Calibri" w:hAnsi="Arial" w:cs="Arial"/>
          <w:position w:val="2"/>
          <w:sz w:val="24"/>
          <w:szCs w:val="24"/>
        </w:rPr>
        <w:t>dB;</w:t>
      </w:r>
    </w:p>
    <w:p w:rsidR="006B6447" w:rsidRPr="002C1E62" w:rsidRDefault="006B6447" w:rsidP="006B6447">
      <w:pPr>
        <w:pStyle w:val="Tekstpodstawowy"/>
        <w:spacing w:before="5"/>
        <w:ind w:left="844"/>
        <w:rPr>
          <w:rFonts w:ascii="Arial" w:hAnsi="Arial" w:cs="Arial"/>
          <w:lang w:val="pl-PL"/>
        </w:rPr>
      </w:pPr>
      <w:r w:rsidRPr="002C1E62">
        <w:rPr>
          <w:rFonts w:ascii="Arial" w:hAnsi="Arial" w:cs="Arial"/>
          <w:position w:val="2"/>
          <w:lang w:val="pl-PL"/>
        </w:rPr>
        <w:t xml:space="preserve">równoważny poziom mocy akustycznej A – L </w:t>
      </w:r>
      <w:r w:rsidRPr="002C1E62">
        <w:rPr>
          <w:rFonts w:ascii="Arial" w:hAnsi="Arial" w:cs="Arial"/>
          <w:lang w:val="pl-PL"/>
        </w:rPr>
        <w:t xml:space="preserve">AWegi </w:t>
      </w:r>
      <w:r w:rsidRPr="002C1E62">
        <w:rPr>
          <w:rFonts w:ascii="Arial" w:hAnsi="Arial" w:cs="Arial"/>
          <w:position w:val="2"/>
          <w:lang w:val="pl-PL"/>
        </w:rPr>
        <w:t>= 86,0 dB dla pory</w:t>
      </w:r>
      <w:r w:rsidRPr="002C1E62">
        <w:rPr>
          <w:rFonts w:ascii="Arial" w:hAnsi="Arial" w:cs="Arial"/>
          <w:spacing w:val="-12"/>
          <w:position w:val="2"/>
          <w:lang w:val="pl-PL"/>
        </w:rPr>
        <w:t xml:space="preserve"> </w:t>
      </w:r>
      <w:r w:rsidRPr="002C1E62">
        <w:rPr>
          <w:rFonts w:ascii="Arial" w:hAnsi="Arial" w:cs="Arial"/>
          <w:position w:val="2"/>
          <w:lang w:val="pl-PL"/>
        </w:rPr>
        <w:t>dnia;</w:t>
      </w:r>
    </w:p>
    <w:p w:rsidR="006B6447" w:rsidRPr="002C1E62" w:rsidRDefault="006B6447" w:rsidP="006B6447">
      <w:pPr>
        <w:spacing w:before="3"/>
        <w:rPr>
          <w:rFonts w:ascii="Arial" w:eastAsia="Calibri" w:hAnsi="Arial" w:cs="Arial"/>
          <w:sz w:val="24"/>
          <w:szCs w:val="24"/>
        </w:rPr>
      </w:pPr>
    </w:p>
    <w:p w:rsidR="006B6447" w:rsidRPr="002C1E62" w:rsidRDefault="006B6447" w:rsidP="002C1E62">
      <w:pPr>
        <w:pStyle w:val="Akapitzlist"/>
        <w:widowControl w:val="0"/>
        <w:numPr>
          <w:ilvl w:val="4"/>
          <w:numId w:val="44"/>
        </w:numPr>
        <w:tabs>
          <w:tab w:val="left" w:pos="564"/>
        </w:tabs>
        <w:spacing w:after="0" w:line="276" w:lineRule="auto"/>
        <w:ind w:right="137"/>
        <w:contextualSpacing w:val="0"/>
        <w:jc w:val="both"/>
        <w:rPr>
          <w:rFonts w:ascii="Arial" w:eastAsia="Calibri" w:hAnsi="Arial" w:cs="Arial"/>
          <w:sz w:val="24"/>
          <w:szCs w:val="24"/>
        </w:rPr>
      </w:pPr>
      <w:r w:rsidRPr="002C1E62">
        <w:rPr>
          <w:rFonts w:ascii="Arial" w:hAnsi="Arial" w:cs="Arial"/>
          <w:sz w:val="24"/>
          <w:szCs w:val="24"/>
        </w:rPr>
        <w:t>praca ładowarki - ładowarka będzie pracowała okresowo, w czasie gdy nie</w:t>
      </w:r>
      <w:r w:rsidRPr="002C1E62">
        <w:rPr>
          <w:rFonts w:ascii="Arial" w:hAnsi="Arial" w:cs="Arial"/>
          <w:spacing w:val="4"/>
          <w:sz w:val="24"/>
          <w:szCs w:val="24"/>
        </w:rPr>
        <w:t xml:space="preserve"> </w:t>
      </w:r>
      <w:r w:rsidRPr="002C1E62">
        <w:rPr>
          <w:rFonts w:ascii="Arial" w:hAnsi="Arial" w:cs="Arial"/>
          <w:sz w:val="24"/>
          <w:szCs w:val="24"/>
        </w:rPr>
        <w:t>będą występować</w:t>
      </w:r>
      <w:r w:rsidRPr="002C1E62">
        <w:rPr>
          <w:rFonts w:ascii="Arial" w:hAnsi="Arial" w:cs="Arial"/>
          <w:spacing w:val="34"/>
          <w:sz w:val="24"/>
          <w:szCs w:val="24"/>
        </w:rPr>
        <w:t xml:space="preserve"> </w:t>
      </w:r>
      <w:r w:rsidRPr="002C1E62">
        <w:rPr>
          <w:rFonts w:ascii="Arial" w:hAnsi="Arial" w:cs="Arial"/>
          <w:sz w:val="24"/>
          <w:szCs w:val="24"/>
        </w:rPr>
        <w:t>inne</w:t>
      </w:r>
      <w:r w:rsidRPr="002C1E62">
        <w:rPr>
          <w:rFonts w:ascii="Arial" w:hAnsi="Arial" w:cs="Arial"/>
          <w:spacing w:val="33"/>
          <w:sz w:val="24"/>
          <w:szCs w:val="24"/>
        </w:rPr>
        <w:t xml:space="preserve"> </w:t>
      </w:r>
      <w:r w:rsidRPr="002C1E62">
        <w:rPr>
          <w:rFonts w:ascii="Arial" w:hAnsi="Arial" w:cs="Arial"/>
          <w:sz w:val="24"/>
          <w:szCs w:val="24"/>
        </w:rPr>
        <w:t>źródła</w:t>
      </w:r>
      <w:r w:rsidRPr="002C1E62">
        <w:rPr>
          <w:rFonts w:ascii="Arial" w:hAnsi="Arial" w:cs="Arial"/>
          <w:spacing w:val="34"/>
          <w:sz w:val="24"/>
          <w:szCs w:val="24"/>
        </w:rPr>
        <w:t xml:space="preserve"> </w:t>
      </w:r>
      <w:r w:rsidRPr="002C1E62">
        <w:rPr>
          <w:rFonts w:ascii="Arial" w:hAnsi="Arial" w:cs="Arial"/>
          <w:sz w:val="24"/>
          <w:szCs w:val="24"/>
        </w:rPr>
        <w:t>hałasu</w:t>
      </w:r>
      <w:r w:rsidRPr="002C1E62">
        <w:rPr>
          <w:rFonts w:ascii="Arial" w:hAnsi="Arial" w:cs="Arial"/>
          <w:spacing w:val="36"/>
          <w:sz w:val="24"/>
          <w:szCs w:val="24"/>
        </w:rPr>
        <w:t xml:space="preserve"> </w:t>
      </w:r>
      <w:r w:rsidRPr="002C1E62">
        <w:rPr>
          <w:rFonts w:ascii="Arial" w:hAnsi="Arial" w:cs="Arial"/>
          <w:sz w:val="24"/>
          <w:szCs w:val="24"/>
        </w:rPr>
        <w:t>jak</w:t>
      </w:r>
      <w:r w:rsidRPr="002C1E62">
        <w:rPr>
          <w:rFonts w:ascii="Arial" w:hAnsi="Arial" w:cs="Arial"/>
          <w:spacing w:val="35"/>
          <w:sz w:val="24"/>
          <w:szCs w:val="24"/>
        </w:rPr>
        <w:t xml:space="preserve"> </w:t>
      </w:r>
      <w:r w:rsidRPr="002C1E62">
        <w:rPr>
          <w:rFonts w:ascii="Arial" w:hAnsi="Arial" w:cs="Arial"/>
          <w:sz w:val="24"/>
          <w:szCs w:val="24"/>
        </w:rPr>
        <w:t>rozładunek</w:t>
      </w:r>
      <w:r w:rsidRPr="002C1E62">
        <w:rPr>
          <w:rFonts w:ascii="Arial" w:hAnsi="Arial" w:cs="Arial"/>
          <w:spacing w:val="32"/>
          <w:sz w:val="24"/>
          <w:szCs w:val="24"/>
        </w:rPr>
        <w:t xml:space="preserve"> </w:t>
      </w:r>
      <w:r w:rsidRPr="002C1E62">
        <w:rPr>
          <w:rFonts w:ascii="Arial" w:hAnsi="Arial" w:cs="Arial"/>
          <w:sz w:val="24"/>
          <w:szCs w:val="24"/>
        </w:rPr>
        <w:t>paszowozu,</w:t>
      </w:r>
      <w:r w:rsidRPr="002C1E62">
        <w:rPr>
          <w:rFonts w:ascii="Arial" w:hAnsi="Arial" w:cs="Arial"/>
          <w:spacing w:val="33"/>
          <w:sz w:val="24"/>
          <w:szCs w:val="24"/>
        </w:rPr>
        <w:t xml:space="preserve"> </w:t>
      </w:r>
      <w:r w:rsidRPr="002C1E62">
        <w:rPr>
          <w:rFonts w:ascii="Arial" w:hAnsi="Arial" w:cs="Arial"/>
          <w:sz w:val="24"/>
          <w:szCs w:val="24"/>
        </w:rPr>
        <w:t>dostawa</w:t>
      </w:r>
      <w:r w:rsidRPr="002C1E62">
        <w:rPr>
          <w:rFonts w:ascii="Arial" w:hAnsi="Arial" w:cs="Arial"/>
          <w:spacing w:val="36"/>
          <w:sz w:val="24"/>
          <w:szCs w:val="24"/>
        </w:rPr>
        <w:t xml:space="preserve"> </w:t>
      </w:r>
      <w:r w:rsidRPr="002C1E62">
        <w:rPr>
          <w:rFonts w:ascii="Arial" w:hAnsi="Arial" w:cs="Arial"/>
          <w:sz w:val="24"/>
          <w:szCs w:val="24"/>
        </w:rPr>
        <w:t>gazu</w:t>
      </w:r>
      <w:r w:rsidRPr="002C1E62">
        <w:rPr>
          <w:rFonts w:ascii="Arial" w:hAnsi="Arial" w:cs="Arial"/>
          <w:spacing w:val="36"/>
          <w:sz w:val="24"/>
          <w:szCs w:val="24"/>
        </w:rPr>
        <w:t xml:space="preserve"> </w:t>
      </w:r>
      <w:r w:rsidRPr="002C1E62">
        <w:rPr>
          <w:rFonts w:ascii="Arial" w:hAnsi="Arial" w:cs="Arial"/>
          <w:sz w:val="24"/>
          <w:szCs w:val="24"/>
        </w:rPr>
        <w:t>jak</w:t>
      </w:r>
      <w:r w:rsidRPr="002C1E62">
        <w:rPr>
          <w:rFonts w:ascii="Arial" w:hAnsi="Arial" w:cs="Arial"/>
          <w:spacing w:val="34"/>
          <w:sz w:val="24"/>
          <w:szCs w:val="24"/>
        </w:rPr>
        <w:t xml:space="preserve"> </w:t>
      </w:r>
      <w:r w:rsidRPr="002C1E62">
        <w:rPr>
          <w:rFonts w:ascii="Arial" w:hAnsi="Arial" w:cs="Arial"/>
          <w:sz w:val="24"/>
          <w:szCs w:val="24"/>
        </w:rPr>
        <w:t>również praca wentylatorów</w:t>
      </w:r>
      <w:r w:rsidRPr="002C1E62">
        <w:rPr>
          <w:rFonts w:ascii="Arial" w:hAnsi="Arial" w:cs="Arial"/>
          <w:spacing w:val="-1"/>
          <w:sz w:val="24"/>
          <w:szCs w:val="24"/>
        </w:rPr>
        <w:t xml:space="preserve"> </w:t>
      </w:r>
      <w:r w:rsidRPr="002C1E62">
        <w:rPr>
          <w:rFonts w:ascii="Arial" w:hAnsi="Arial" w:cs="Arial"/>
          <w:sz w:val="24"/>
          <w:szCs w:val="24"/>
        </w:rPr>
        <w:t>bocznych.</w:t>
      </w:r>
    </w:p>
    <w:p w:rsidR="006B6447" w:rsidRPr="002C1E62" w:rsidRDefault="006B6447" w:rsidP="006B6447">
      <w:pPr>
        <w:spacing w:before="11"/>
        <w:rPr>
          <w:rFonts w:ascii="Arial" w:eastAsia="Calibri" w:hAnsi="Arial" w:cs="Arial"/>
          <w:sz w:val="24"/>
          <w:szCs w:val="24"/>
        </w:rPr>
      </w:pPr>
    </w:p>
    <w:p w:rsidR="006B6447" w:rsidRPr="002C1E62" w:rsidRDefault="006B6447" w:rsidP="006B6447">
      <w:pPr>
        <w:pStyle w:val="Nagwek5"/>
        <w:rPr>
          <w:rFonts w:ascii="Arial" w:hAnsi="Arial" w:cs="Arial"/>
          <w:b/>
          <w:bCs/>
          <w:i/>
          <w:color w:val="auto"/>
          <w:sz w:val="24"/>
          <w:szCs w:val="24"/>
        </w:rPr>
      </w:pPr>
      <w:r w:rsidRPr="002C1E62">
        <w:rPr>
          <w:rFonts w:ascii="Arial" w:hAnsi="Arial" w:cs="Arial"/>
          <w:color w:val="auto"/>
          <w:sz w:val="24"/>
          <w:szCs w:val="24"/>
        </w:rPr>
        <w:t>źródła hałasu powierzchniowe typu</w:t>
      </w:r>
      <w:r w:rsidRPr="002C1E62">
        <w:rPr>
          <w:rFonts w:ascii="Arial" w:hAnsi="Arial" w:cs="Arial"/>
          <w:color w:val="auto"/>
          <w:spacing w:val="-11"/>
          <w:sz w:val="24"/>
          <w:szCs w:val="24"/>
        </w:rPr>
        <w:t xml:space="preserve"> </w:t>
      </w:r>
      <w:r w:rsidRPr="002C1E62">
        <w:rPr>
          <w:rFonts w:ascii="Arial" w:hAnsi="Arial" w:cs="Arial"/>
          <w:color w:val="auto"/>
          <w:sz w:val="24"/>
          <w:szCs w:val="24"/>
        </w:rPr>
        <w:t>budynek:</w:t>
      </w:r>
    </w:p>
    <w:p w:rsidR="006B6447" w:rsidRPr="002C1E62" w:rsidRDefault="006B6447" w:rsidP="002C1E62">
      <w:pPr>
        <w:pStyle w:val="Akapitzlist"/>
        <w:widowControl w:val="0"/>
        <w:numPr>
          <w:ilvl w:val="4"/>
          <w:numId w:val="44"/>
        </w:numPr>
        <w:tabs>
          <w:tab w:val="left" w:pos="564"/>
        </w:tabs>
        <w:spacing w:before="145" w:after="0" w:line="276" w:lineRule="auto"/>
        <w:ind w:right="140"/>
        <w:contextualSpacing w:val="0"/>
        <w:rPr>
          <w:rFonts w:ascii="Arial" w:eastAsia="Calibri" w:hAnsi="Arial" w:cs="Arial"/>
          <w:sz w:val="24"/>
          <w:szCs w:val="24"/>
        </w:rPr>
      </w:pPr>
      <w:r w:rsidRPr="002C1E62">
        <w:rPr>
          <w:rFonts w:ascii="Arial" w:eastAsia="Calibri" w:hAnsi="Arial" w:cs="Arial"/>
          <w:sz w:val="24"/>
          <w:szCs w:val="24"/>
        </w:rPr>
        <w:t>budynki inwentarskie – hałas generowany wewnątrz budynku kurnika jest emitowany</w:t>
      </w:r>
      <w:r w:rsidRPr="002C1E62">
        <w:rPr>
          <w:rFonts w:ascii="Arial" w:eastAsia="Calibri" w:hAnsi="Arial" w:cs="Arial"/>
          <w:spacing w:val="-27"/>
          <w:sz w:val="24"/>
          <w:szCs w:val="24"/>
        </w:rPr>
        <w:t xml:space="preserve"> </w:t>
      </w:r>
      <w:r w:rsidRPr="002C1E62">
        <w:rPr>
          <w:rFonts w:ascii="Arial" w:eastAsia="Calibri" w:hAnsi="Arial" w:cs="Arial"/>
          <w:sz w:val="24"/>
          <w:szCs w:val="24"/>
        </w:rPr>
        <w:t>do środowiska przez przegrody zewnętrzne (ściany i</w:t>
      </w:r>
      <w:r w:rsidRPr="002C1E62">
        <w:rPr>
          <w:rFonts w:ascii="Arial" w:eastAsia="Calibri" w:hAnsi="Arial" w:cs="Arial"/>
          <w:spacing w:val="-3"/>
          <w:sz w:val="24"/>
          <w:szCs w:val="24"/>
        </w:rPr>
        <w:t xml:space="preserve"> </w:t>
      </w:r>
      <w:r w:rsidRPr="002C1E62">
        <w:rPr>
          <w:rFonts w:ascii="Arial" w:eastAsia="Calibri" w:hAnsi="Arial" w:cs="Arial"/>
          <w:sz w:val="24"/>
          <w:szCs w:val="24"/>
        </w:rPr>
        <w:t>dachy)</w:t>
      </w:r>
    </w:p>
    <w:p w:rsidR="006B6447" w:rsidRPr="002C1E62" w:rsidRDefault="006B6447" w:rsidP="002C1E62">
      <w:pPr>
        <w:pStyle w:val="Tekstpodstawowy"/>
        <w:spacing w:line="292" w:lineRule="exact"/>
        <w:ind w:firstLine="427"/>
        <w:rPr>
          <w:rFonts w:ascii="Arial" w:hAnsi="Arial" w:cs="Arial"/>
          <w:lang w:val="pl-PL"/>
        </w:rPr>
      </w:pPr>
      <w:r w:rsidRPr="002C1E62">
        <w:rPr>
          <w:rFonts w:ascii="Arial" w:hAnsi="Arial" w:cs="Arial"/>
          <w:position w:val="2"/>
          <w:lang w:val="pl-PL"/>
        </w:rPr>
        <w:t>poziom dźwięku A wewnątrz kurnika L</w:t>
      </w:r>
      <w:r w:rsidRPr="002C1E62">
        <w:rPr>
          <w:rFonts w:ascii="Arial" w:hAnsi="Arial" w:cs="Arial"/>
          <w:lang w:val="pl-PL"/>
        </w:rPr>
        <w:t xml:space="preserve">Aeq </w:t>
      </w:r>
      <w:r w:rsidRPr="002C1E62">
        <w:rPr>
          <w:rFonts w:ascii="Arial" w:hAnsi="Arial" w:cs="Arial"/>
          <w:position w:val="2"/>
          <w:lang w:val="pl-PL"/>
        </w:rPr>
        <w:t>= 73,0</w:t>
      </w:r>
      <w:r w:rsidRPr="002C1E62">
        <w:rPr>
          <w:rFonts w:ascii="Arial" w:hAnsi="Arial" w:cs="Arial"/>
          <w:spacing w:val="5"/>
          <w:position w:val="2"/>
          <w:lang w:val="pl-PL"/>
        </w:rPr>
        <w:t xml:space="preserve"> </w:t>
      </w:r>
      <w:r w:rsidRPr="002C1E62">
        <w:rPr>
          <w:rFonts w:ascii="Arial" w:hAnsi="Arial" w:cs="Arial"/>
          <w:position w:val="2"/>
          <w:lang w:val="pl-PL"/>
        </w:rPr>
        <w:t>dB</w:t>
      </w:r>
    </w:p>
    <w:p w:rsidR="006B6447" w:rsidRPr="002C1E62" w:rsidRDefault="006B6447" w:rsidP="002C1E62">
      <w:pPr>
        <w:pStyle w:val="Tekstpodstawowy"/>
        <w:spacing w:before="45" w:line="276" w:lineRule="auto"/>
        <w:ind w:left="563"/>
        <w:rPr>
          <w:rFonts w:ascii="Arial" w:hAnsi="Arial" w:cs="Arial"/>
          <w:lang w:val="pl-PL"/>
        </w:rPr>
      </w:pPr>
      <w:r w:rsidRPr="002C1E62">
        <w:rPr>
          <w:rFonts w:ascii="Arial" w:hAnsi="Arial" w:cs="Arial"/>
          <w:position w:val="2"/>
          <w:lang w:val="pl-PL"/>
        </w:rPr>
        <w:t xml:space="preserve">równoważny poziom dźwięku A wewnątrz kurnika L </w:t>
      </w:r>
      <w:r w:rsidRPr="002C1E62">
        <w:rPr>
          <w:rFonts w:ascii="Arial" w:hAnsi="Arial" w:cs="Arial"/>
          <w:lang w:val="pl-PL"/>
        </w:rPr>
        <w:t xml:space="preserve">AeqT </w:t>
      </w:r>
      <w:r w:rsidRPr="002C1E62">
        <w:rPr>
          <w:rFonts w:ascii="Arial" w:hAnsi="Arial" w:cs="Arial"/>
          <w:position w:val="2"/>
          <w:lang w:val="pl-PL"/>
        </w:rPr>
        <w:t>= 73,0 dB dla pory</w:t>
      </w:r>
      <w:r w:rsidRPr="002C1E62">
        <w:rPr>
          <w:rFonts w:ascii="Arial" w:hAnsi="Arial" w:cs="Arial"/>
          <w:spacing w:val="-6"/>
          <w:position w:val="2"/>
          <w:lang w:val="pl-PL"/>
        </w:rPr>
        <w:t xml:space="preserve"> </w:t>
      </w:r>
      <w:r w:rsidRPr="002C1E62">
        <w:rPr>
          <w:rFonts w:ascii="Arial" w:hAnsi="Arial" w:cs="Arial"/>
          <w:position w:val="2"/>
          <w:lang w:val="pl-PL"/>
        </w:rPr>
        <w:t xml:space="preserve">dnia, równoważny poziom dźwięku A wewnątrz kurnika L </w:t>
      </w:r>
      <w:r w:rsidRPr="002C1E62">
        <w:rPr>
          <w:rFonts w:ascii="Arial" w:hAnsi="Arial" w:cs="Arial"/>
          <w:lang w:val="pl-PL"/>
        </w:rPr>
        <w:t xml:space="preserve">AeqT </w:t>
      </w:r>
      <w:r w:rsidRPr="002C1E62">
        <w:rPr>
          <w:rFonts w:ascii="Arial" w:hAnsi="Arial" w:cs="Arial"/>
          <w:position w:val="2"/>
          <w:lang w:val="pl-PL"/>
        </w:rPr>
        <w:t>= 73,0 dB dla pory</w:t>
      </w:r>
      <w:r w:rsidRPr="002C1E62">
        <w:rPr>
          <w:rFonts w:ascii="Arial" w:hAnsi="Arial" w:cs="Arial"/>
          <w:spacing w:val="-12"/>
          <w:position w:val="2"/>
          <w:lang w:val="pl-PL"/>
        </w:rPr>
        <w:t xml:space="preserve"> </w:t>
      </w:r>
      <w:r w:rsidRPr="002C1E62">
        <w:rPr>
          <w:rFonts w:ascii="Arial" w:hAnsi="Arial" w:cs="Arial"/>
          <w:position w:val="2"/>
          <w:lang w:val="pl-PL"/>
        </w:rPr>
        <w:t>nocy.</w:t>
      </w:r>
    </w:p>
    <w:p w:rsidR="006B6447" w:rsidRPr="002C1E62" w:rsidRDefault="006B6447" w:rsidP="006B6447">
      <w:pPr>
        <w:spacing w:before="9"/>
        <w:rPr>
          <w:rFonts w:ascii="Arial" w:eastAsia="Calibri" w:hAnsi="Arial" w:cs="Arial"/>
          <w:sz w:val="24"/>
          <w:szCs w:val="24"/>
        </w:rPr>
      </w:pPr>
    </w:p>
    <w:p w:rsidR="006B6447" w:rsidRPr="002C1E62" w:rsidRDefault="006B6447" w:rsidP="006B6447">
      <w:pPr>
        <w:pStyle w:val="Tekstpodstawowy"/>
        <w:spacing w:line="360" w:lineRule="auto"/>
        <w:rPr>
          <w:rFonts w:ascii="Arial" w:hAnsi="Arial" w:cs="Arial"/>
          <w:lang w:val="pl-PL"/>
        </w:rPr>
      </w:pPr>
      <w:r w:rsidRPr="002C1E62">
        <w:rPr>
          <w:rFonts w:ascii="Arial" w:hAnsi="Arial" w:cs="Arial"/>
          <w:lang w:val="pl-PL"/>
        </w:rPr>
        <w:t xml:space="preserve">Przy ustalaniu izolacyjności akustycznej ścian kurników uwzględniono rodzaj użytych </w:t>
      </w:r>
      <w:r w:rsidRPr="002C1E62">
        <w:rPr>
          <w:rFonts w:ascii="Arial" w:hAnsi="Arial" w:cs="Arial"/>
          <w:lang w:val="pl-PL"/>
        </w:rPr>
        <w:lastRenderedPageBreak/>
        <w:t xml:space="preserve">do budowy materiałów. </w:t>
      </w:r>
    </w:p>
    <w:p w:rsidR="006B6447" w:rsidRPr="002C1E62" w:rsidRDefault="006B6447" w:rsidP="002C1E62">
      <w:pPr>
        <w:pStyle w:val="Nagwek4"/>
        <w:ind w:left="0"/>
        <w:rPr>
          <w:rFonts w:ascii="Arial" w:hAnsi="Arial" w:cs="Arial"/>
          <w:b w:val="0"/>
          <w:bCs w:val="0"/>
          <w:lang w:val="pl-PL"/>
        </w:rPr>
      </w:pPr>
      <w:r w:rsidRPr="002C1E62">
        <w:rPr>
          <w:rFonts w:ascii="Arial" w:hAnsi="Arial" w:cs="Arial"/>
          <w:lang w:val="pl-PL"/>
        </w:rPr>
        <w:t>Ruchome źródła</w:t>
      </w:r>
      <w:r w:rsidRPr="002C1E62">
        <w:rPr>
          <w:rFonts w:ascii="Arial" w:hAnsi="Arial" w:cs="Arial"/>
          <w:spacing w:val="-8"/>
          <w:lang w:val="pl-PL"/>
        </w:rPr>
        <w:t xml:space="preserve"> </w:t>
      </w:r>
      <w:r w:rsidRPr="002C1E62">
        <w:rPr>
          <w:rFonts w:ascii="Arial" w:hAnsi="Arial" w:cs="Arial"/>
          <w:lang w:val="pl-PL"/>
        </w:rPr>
        <w:t>hałasu</w:t>
      </w:r>
    </w:p>
    <w:p w:rsidR="006B6447" w:rsidRPr="002C1E62" w:rsidRDefault="006B6447" w:rsidP="002C1E62">
      <w:pPr>
        <w:pStyle w:val="Tekstpodstawowy"/>
        <w:spacing w:before="146" w:line="360" w:lineRule="auto"/>
        <w:ind w:left="0" w:right="133"/>
        <w:rPr>
          <w:rFonts w:ascii="Arial" w:hAnsi="Arial" w:cs="Arial"/>
          <w:lang w:val="pl-PL"/>
        </w:rPr>
      </w:pPr>
      <w:r w:rsidRPr="002C1E62">
        <w:rPr>
          <w:rFonts w:ascii="Arial" w:hAnsi="Arial" w:cs="Arial"/>
          <w:lang w:val="pl-PL"/>
        </w:rPr>
        <w:t>Ruchome</w:t>
      </w:r>
      <w:r w:rsidRPr="002C1E62">
        <w:rPr>
          <w:rFonts w:ascii="Arial" w:hAnsi="Arial" w:cs="Arial"/>
          <w:spacing w:val="-15"/>
          <w:lang w:val="pl-PL"/>
        </w:rPr>
        <w:t xml:space="preserve"> </w:t>
      </w:r>
      <w:r w:rsidRPr="002C1E62">
        <w:rPr>
          <w:rFonts w:ascii="Arial" w:hAnsi="Arial" w:cs="Arial"/>
          <w:lang w:val="pl-PL"/>
        </w:rPr>
        <w:t>źródła</w:t>
      </w:r>
      <w:r w:rsidRPr="002C1E62">
        <w:rPr>
          <w:rFonts w:ascii="Arial" w:hAnsi="Arial" w:cs="Arial"/>
          <w:spacing w:val="-13"/>
          <w:lang w:val="pl-PL"/>
        </w:rPr>
        <w:t xml:space="preserve"> </w:t>
      </w:r>
      <w:r w:rsidRPr="002C1E62">
        <w:rPr>
          <w:rFonts w:ascii="Arial" w:hAnsi="Arial" w:cs="Arial"/>
          <w:lang w:val="pl-PL"/>
        </w:rPr>
        <w:t>hałasu</w:t>
      </w:r>
      <w:r w:rsidRPr="002C1E62">
        <w:rPr>
          <w:rFonts w:ascii="Arial" w:hAnsi="Arial" w:cs="Arial"/>
          <w:spacing w:val="-15"/>
          <w:lang w:val="pl-PL"/>
        </w:rPr>
        <w:t xml:space="preserve"> </w:t>
      </w:r>
      <w:r w:rsidRPr="002C1E62">
        <w:rPr>
          <w:rFonts w:ascii="Arial" w:hAnsi="Arial" w:cs="Arial"/>
          <w:lang w:val="pl-PL"/>
        </w:rPr>
        <w:t>emitowanego</w:t>
      </w:r>
      <w:r w:rsidRPr="002C1E62">
        <w:rPr>
          <w:rFonts w:ascii="Arial" w:hAnsi="Arial" w:cs="Arial"/>
          <w:spacing w:val="-15"/>
          <w:lang w:val="pl-PL"/>
        </w:rPr>
        <w:t xml:space="preserve"> </w:t>
      </w:r>
      <w:r w:rsidRPr="002C1E62">
        <w:rPr>
          <w:rFonts w:ascii="Arial" w:hAnsi="Arial" w:cs="Arial"/>
          <w:lang w:val="pl-PL"/>
        </w:rPr>
        <w:t>do</w:t>
      </w:r>
      <w:r w:rsidRPr="002C1E62">
        <w:rPr>
          <w:rFonts w:ascii="Arial" w:hAnsi="Arial" w:cs="Arial"/>
          <w:spacing w:val="-15"/>
          <w:lang w:val="pl-PL"/>
        </w:rPr>
        <w:t xml:space="preserve"> </w:t>
      </w:r>
      <w:r w:rsidRPr="002C1E62">
        <w:rPr>
          <w:rFonts w:ascii="Arial" w:hAnsi="Arial" w:cs="Arial"/>
          <w:lang w:val="pl-PL"/>
        </w:rPr>
        <w:t>środowiska</w:t>
      </w:r>
      <w:r w:rsidRPr="002C1E62">
        <w:rPr>
          <w:rFonts w:ascii="Arial" w:hAnsi="Arial" w:cs="Arial"/>
          <w:spacing w:val="-13"/>
          <w:lang w:val="pl-PL"/>
        </w:rPr>
        <w:t xml:space="preserve"> </w:t>
      </w:r>
      <w:r w:rsidRPr="002C1E62">
        <w:rPr>
          <w:rFonts w:ascii="Arial" w:hAnsi="Arial" w:cs="Arial"/>
          <w:lang w:val="pl-PL"/>
        </w:rPr>
        <w:t>z</w:t>
      </w:r>
      <w:r w:rsidRPr="002C1E62">
        <w:rPr>
          <w:rFonts w:ascii="Arial" w:hAnsi="Arial" w:cs="Arial"/>
          <w:spacing w:val="-13"/>
          <w:lang w:val="pl-PL"/>
        </w:rPr>
        <w:t xml:space="preserve"> </w:t>
      </w:r>
      <w:r w:rsidRPr="002C1E62">
        <w:rPr>
          <w:rFonts w:ascii="Arial" w:hAnsi="Arial" w:cs="Arial"/>
          <w:lang w:val="pl-PL"/>
        </w:rPr>
        <w:t>terenu</w:t>
      </w:r>
      <w:r w:rsidRPr="002C1E62">
        <w:rPr>
          <w:rFonts w:ascii="Arial" w:hAnsi="Arial" w:cs="Arial"/>
          <w:spacing w:val="-13"/>
          <w:lang w:val="pl-PL"/>
        </w:rPr>
        <w:t xml:space="preserve"> </w:t>
      </w:r>
      <w:r w:rsidRPr="002C1E62">
        <w:rPr>
          <w:rFonts w:ascii="Arial" w:hAnsi="Arial" w:cs="Arial"/>
          <w:lang w:val="pl-PL"/>
        </w:rPr>
        <w:t>fermy</w:t>
      </w:r>
      <w:r w:rsidRPr="002C1E62">
        <w:rPr>
          <w:rFonts w:ascii="Arial" w:hAnsi="Arial" w:cs="Arial"/>
          <w:spacing w:val="-14"/>
          <w:lang w:val="pl-PL"/>
        </w:rPr>
        <w:t xml:space="preserve"> </w:t>
      </w:r>
      <w:r w:rsidRPr="002C1E62">
        <w:rPr>
          <w:rFonts w:ascii="Arial" w:hAnsi="Arial" w:cs="Arial"/>
          <w:lang w:val="pl-PL"/>
        </w:rPr>
        <w:t>stanowią</w:t>
      </w:r>
      <w:r w:rsidRPr="002C1E62">
        <w:rPr>
          <w:rFonts w:ascii="Arial" w:hAnsi="Arial" w:cs="Arial"/>
          <w:spacing w:val="-14"/>
          <w:lang w:val="pl-PL"/>
        </w:rPr>
        <w:t xml:space="preserve"> </w:t>
      </w:r>
      <w:r w:rsidRPr="002C1E62">
        <w:rPr>
          <w:rFonts w:ascii="Arial" w:hAnsi="Arial" w:cs="Arial"/>
          <w:lang w:val="pl-PL"/>
        </w:rPr>
        <w:t>w</w:t>
      </w:r>
      <w:r w:rsidRPr="002C1E62">
        <w:rPr>
          <w:rFonts w:ascii="Arial" w:hAnsi="Arial" w:cs="Arial"/>
          <w:spacing w:val="-15"/>
          <w:lang w:val="pl-PL"/>
        </w:rPr>
        <w:t xml:space="preserve"> </w:t>
      </w:r>
      <w:r w:rsidRPr="002C1E62">
        <w:rPr>
          <w:rFonts w:ascii="Arial" w:hAnsi="Arial" w:cs="Arial"/>
          <w:lang w:val="pl-PL"/>
        </w:rPr>
        <w:t>ciągu</w:t>
      </w:r>
      <w:r w:rsidRPr="002C1E62">
        <w:rPr>
          <w:rFonts w:ascii="Arial" w:hAnsi="Arial" w:cs="Arial"/>
          <w:spacing w:val="-13"/>
          <w:lang w:val="pl-PL"/>
        </w:rPr>
        <w:t xml:space="preserve"> </w:t>
      </w:r>
      <w:r w:rsidRPr="002C1E62">
        <w:rPr>
          <w:rFonts w:ascii="Arial" w:hAnsi="Arial" w:cs="Arial"/>
          <w:lang w:val="pl-PL"/>
        </w:rPr>
        <w:t>8</w:t>
      </w:r>
      <w:r w:rsidRPr="002C1E62">
        <w:rPr>
          <w:rFonts w:ascii="Arial" w:hAnsi="Arial" w:cs="Arial"/>
          <w:spacing w:val="-13"/>
          <w:lang w:val="pl-PL"/>
        </w:rPr>
        <w:t xml:space="preserve"> </w:t>
      </w:r>
      <w:r w:rsidRPr="002C1E62">
        <w:rPr>
          <w:rFonts w:ascii="Arial" w:hAnsi="Arial" w:cs="Arial"/>
          <w:lang w:val="pl-PL"/>
        </w:rPr>
        <w:t>godzin w porze</w:t>
      </w:r>
      <w:r w:rsidRPr="002C1E62">
        <w:rPr>
          <w:rFonts w:ascii="Arial" w:hAnsi="Arial" w:cs="Arial"/>
          <w:spacing w:val="-6"/>
          <w:lang w:val="pl-PL"/>
        </w:rPr>
        <w:t xml:space="preserve"> </w:t>
      </w:r>
      <w:r w:rsidRPr="002C1E62">
        <w:rPr>
          <w:rFonts w:ascii="Arial" w:hAnsi="Arial" w:cs="Arial"/>
          <w:lang w:val="pl-PL"/>
        </w:rPr>
        <w:t>dnia:</w:t>
      </w:r>
    </w:p>
    <w:p w:rsidR="006B6447" w:rsidRPr="002C1E62" w:rsidRDefault="006B6447" w:rsidP="002C1E62">
      <w:pPr>
        <w:pStyle w:val="Akapitzlist"/>
        <w:widowControl w:val="0"/>
        <w:numPr>
          <w:ilvl w:val="4"/>
          <w:numId w:val="44"/>
        </w:numPr>
        <w:tabs>
          <w:tab w:val="left" w:pos="564"/>
        </w:tabs>
        <w:spacing w:after="0" w:line="305" w:lineRule="exact"/>
        <w:contextualSpacing w:val="0"/>
        <w:rPr>
          <w:rFonts w:ascii="Arial" w:eastAsia="Calibri" w:hAnsi="Arial" w:cs="Arial"/>
          <w:sz w:val="24"/>
          <w:szCs w:val="24"/>
        </w:rPr>
      </w:pPr>
      <w:r w:rsidRPr="002C1E62">
        <w:rPr>
          <w:rFonts w:ascii="Arial" w:eastAsia="Calibri" w:hAnsi="Arial" w:cs="Arial"/>
          <w:sz w:val="24"/>
          <w:szCs w:val="24"/>
        </w:rPr>
        <w:t>samochody osobowe – wjazd i wyjazd 5</w:t>
      </w:r>
      <w:r w:rsidRPr="002C1E62">
        <w:rPr>
          <w:rFonts w:ascii="Arial" w:eastAsia="Calibri" w:hAnsi="Arial" w:cs="Arial"/>
          <w:spacing w:val="-9"/>
          <w:sz w:val="24"/>
          <w:szCs w:val="24"/>
        </w:rPr>
        <w:t xml:space="preserve"> </w:t>
      </w:r>
      <w:r w:rsidRPr="002C1E62">
        <w:rPr>
          <w:rFonts w:ascii="Arial" w:eastAsia="Calibri" w:hAnsi="Arial" w:cs="Arial"/>
          <w:sz w:val="24"/>
          <w:szCs w:val="24"/>
        </w:rPr>
        <w:t>poj./1h,</w:t>
      </w:r>
    </w:p>
    <w:p w:rsidR="006B6447" w:rsidRPr="002C1E62" w:rsidRDefault="006B6447" w:rsidP="002C1E62">
      <w:pPr>
        <w:pStyle w:val="Akapitzlist"/>
        <w:widowControl w:val="0"/>
        <w:numPr>
          <w:ilvl w:val="4"/>
          <w:numId w:val="44"/>
        </w:numPr>
        <w:tabs>
          <w:tab w:val="left" w:pos="564"/>
        </w:tabs>
        <w:spacing w:before="44" w:after="0" w:line="240" w:lineRule="auto"/>
        <w:contextualSpacing w:val="0"/>
        <w:rPr>
          <w:rFonts w:ascii="Arial" w:eastAsia="Calibri" w:hAnsi="Arial" w:cs="Arial"/>
          <w:sz w:val="24"/>
          <w:szCs w:val="24"/>
        </w:rPr>
      </w:pPr>
      <w:r w:rsidRPr="002C1E62">
        <w:rPr>
          <w:rFonts w:ascii="Arial" w:eastAsia="Calibri" w:hAnsi="Arial" w:cs="Arial"/>
          <w:sz w:val="24"/>
          <w:szCs w:val="24"/>
        </w:rPr>
        <w:t>samochody ciężarowe – wjazd I wyjazd 9 poj./1h,</w:t>
      </w:r>
    </w:p>
    <w:p w:rsidR="006B6447" w:rsidRPr="002C1E62" w:rsidRDefault="006B6447" w:rsidP="002C1E62">
      <w:pPr>
        <w:pStyle w:val="Akapitzlist"/>
        <w:widowControl w:val="0"/>
        <w:numPr>
          <w:ilvl w:val="4"/>
          <w:numId w:val="44"/>
        </w:numPr>
        <w:tabs>
          <w:tab w:val="left" w:pos="564"/>
        </w:tabs>
        <w:spacing w:before="44" w:after="0" w:line="240" w:lineRule="auto"/>
        <w:contextualSpacing w:val="0"/>
        <w:rPr>
          <w:rFonts w:ascii="Arial" w:eastAsia="Calibri" w:hAnsi="Arial" w:cs="Arial"/>
          <w:sz w:val="24"/>
          <w:szCs w:val="24"/>
        </w:rPr>
      </w:pPr>
      <w:r w:rsidRPr="002C1E62">
        <w:rPr>
          <w:rFonts w:ascii="Arial" w:eastAsia="Calibri" w:hAnsi="Arial" w:cs="Arial"/>
          <w:sz w:val="24"/>
          <w:szCs w:val="24"/>
        </w:rPr>
        <w:t>traktory – wjazd i wyjazd łącznie 5</w:t>
      </w:r>
      <w:r w:rsidRPr="002C1E62">
        <w:rPr>
          <w:rFonts w:ascii="Arial" w:eastAsia="Calibri" w:hAnsi="Arial" w:cs="Arial"/>
          <w:spacing w:val="-8"/>
          <w:sz w:val="24"/>
          <w:szCs w:val="24"/>
        </w:rPr>
        <w:t xml:space="preserve"> </w:t>
      </w:r>
      <w:r w:rsidRPr="002C1E62">
        <w:rPr>
          <w:rFonts w:ascii="Arial" w:eastAsia="Calibri" w:hAnsi="Arial" w:cs="Arial"/>
          <w:sz w:val="24"/>
          <w:szCs w:val="24"/>
        </w:rPr>
        <w:t>poj./1h,</w:t>
      </w:r>
    </w:p>
    <w:p w:rsidR="006B6447" w:rsidRPr="002C1E62" w:rsidRDefault="006B6447" w:rsidP="006B6447">
      <w:pPr>
        <w:rPr>
          <w:rFonts w:ascii="Arial" w:eastAsia="Calibri" w:hAnsi="Arial" w:cs="Arial"/>
          <w:sz w:val="26"/>
          <w:szCs w:val="26"/>
        </w:rPr>
      </w:pPr>
    </w:p>
    <w:p w:rsidR="006B6447" w:rsidRPr="002C1E62" w:rsidRDefault="006B6447" w:rsidP="006B6447">
      <w:pPr>
        <w:pStyle w:val="Tekstpodstawowy"/>
        <w:spacing w:before="165"/>
        <w:rPr>
          <w:rFonts w:ascii="Arial" w:hAnsi="Arial" w:cs="Arial"/>
          <w:lang w:val="pl-PL"/>
        </w:rPr>
      </w:pPr>
      <w:r w:rsidRPr="002C1E62">
        <w:rPr>
          <w:rFonts w:ascii="Arial" w:hAnsi="Arial" w:cs="Arial"/>
          <w:lang w:val="pl-PL"/>
        </w:rPr>
        <w:t>Do obliczeń przyjęto prędkość pojazdów na terenie fermy - v = 15</w:t>
      </w:r>
      <w:r w:rsidRPr="002C1E62">
        <w:rPr>
          <w:rFonts w:ascii="Arial" w:hAnsi="Arial" w:cs="Arial"/>
          <w:spacing w:val="-23"/>
          <w:lang w:val="pl-PL"/>
        </w:rPr>
        <w:t xml:space="preserve"> </w:t>
      </w:r>
      <w:r w:rsidRPr="002C1E62">
        <w:rPr>
          <w:rFonts w:ascii="Arial" w:hAnsi="Arial" w:cs="Arial"/>
          <w:lang w:val="pl-PL"/>
        </w:rPr>
        <w:t>km/h.</w:t>
      </w:r>
    </w:p>
    <w:p w:rsidR="006B6447" w:rsidRPr="002C1E62" w:rsidRDefault="006B6447" w:rsidP="006B6447">
      <w:pPr>
        <w:pStyle w:val="Tekstpodstawowy"/>
        <w:spacing w:before="146" w:line="360" w:lineRule="auto"/>
        <w:ind w:right="132"/>
        <w:rPr>
          <w:rFonts w:ascii="Arial" w:hAnsi="Arial" w:cs="Arial"/>
          <w:lang w:val="pl-PL"/>
        </w:rPr>
      </w:pPr>
      <w:r w:rsidRPr="002C1E62">
        <w:rPr>
          <w:rFonts w:ascii="Arial" w:hAnsi="Arial" w:cs="Arial"/>
          <w:lang w:val="pl-PL"/>
        </w:rPr>
        <w:t>W porze nocy, w ciągu 1 godziny, na teren fermy może wjechać 1 pojazd osobowy.</w:t>
      </w:r>
      <w:r w:rsidRPr="002C1E62">
        <w:rPr>
          <w:rFonts w:ascii="Arial" w:hAnsi="Arial" w:cs="Arial"/>
          <w:spacing w:val="29"/>
          <w:lang w:val="pl-PL"/>
        </w:rPr>
        <w:t xml:space="preserve"> </w:t>
      </w:r>
      <w:r w:rsidRPr="002C1E62">
        <w:rPr>
          <w:rFonts w:ascii="Arial" w:hAnsi="Arial" w:cs="Arial"/>
          <w:lang w:val="pl-PL"/>
        </w:rPr>
        <w:t>W obliczeniach</w:t>
      </w:r>
      <w:r w:rsidRPr="002C1E62">
        <w:rPr>
          <w:rFonts w:ascii="Arial" w:hAnsi="Arial" w:cs="Arial"/>
          <w:spacing w:val="41"/>
          <w:lang w:val="pl-PL"/>
        </w:rPr>
        <w:t xml:space="preserve"> </w:t>
      </w:r>
      <w:r w:rsidRPr="002C1E62">
        <w:rPr>
          <w:rFonts w:ascii="Arial" w:hAnsi="Arial" w:cs="Arial"/>
          <w:lang w:val="pl-PL"/>
        </w:rPr>
        <w:t>nie</w:t>
      </w:r>
      <w:r w:rsidRPr="002C1E62">
        <w:rPr>
          <w:rFonts w:ascii="Arial" w:hAnsi="Arial" w:cs="Arial"/>
          <w:spacing w:val="38"/>
          <w:lang w:val="pl-PL"/>
        </w:rPr>
        <w:t xml:space="preserve"> </w:t>
      </w:r>
      <w:r w:rsidRPr="002C1E62">
        <w:rPr>
          <w:rFonts w:ascii="Arial" w:hAnsi="Arial" w:cs="Arial"/>
          <w:lang w:val="pl-PL"/>
        </w:rPr>
        <w:t>został</w:t>
      </w:r>
      <w:r w:rsidRPr="002C1E62">
        <w:rPr>
          <w:rFonts w:ascii="Arial" w:hAnsi="Arial" w:cs="Arial"/>
          <w:spacing w:val="40"/>
          <w:lang w:val="pl-PL"/>
        </w:rPr>
        <w:t xml:space="preserve"> </w:t>
      </w:r>
      <w:r w:rsidRPr="002C1E62">
        <w:rPr>
          <w:rFonts w:ascii="Arial" w:hAnsi="Arial" w:cs="Arial"/>
          <w:lang w:val="pl-PL"/>
        </w:rPr>
        <w:t>uwzględniony,</w:t>
      </w:r>
      <w:r w:rsidRPr="002C1E62">
        <w:rPr>
          <w:rFonts w:ascii="Arial" w:hAnsi="Arial" w:cs="Arial"/>
          <w:spacing w:val="39"/>
          <w:lang w:val="pl-PL"/>
        </w:rPr>
        <w:t xml:space="preserve"> </w:t>
      </w:r>
      <w:r w:rsidRPr="002C1E62">
        <w:rPr>
          <w:rFonts w:ascii="Arial" w:hAnsi="Arial" w:cs="Arial"/>
          <w:lang w:val="pl-PL"/>
        </w:rPr>
        <w:t>gdyż</w:t>
      </w:r>
      <w:r w:rsidRPr="002C1E62">
        <w:rPr>
          <w:rFonts w:ascii="Arial" w:hAnsi="Arial" w:cs="Arial"/>
          <w:spacing w:val="38"/>
          <w:lang w:val="pl-PL"/>
        </w:rPr>
        <w:t xml:space="preserve"> </w:t>
      </w:r>
      <w:r w:rsidRPr="002C1E62">
        <w:rPr>
          <w:rFonts w:ascii="Arial" w:hAnsi="Arial" w:cs="Arial"/>
          <w:lang w:val="pl-PL"/>
        </w:rPr>
        <w:t>nie</w:t>
      </w:r>
      <w:r w:rsidRPr="002C1E62">
        <w:rPr>
          <w:rFonts w:ascii="Arial" w:hAnsi="Arial" w:cs="Arial"/>
          <w:spacing w:val="38"/>
          <w:lang w:val="pl-PL"/>
        </w:rPr>
        <w:t xml:space="preserve"> </w:t>
      </w:r>
      <w:r w:rsidRPr="002C1E62">
        <w:rPr>
          <w:rFonts w:ascii="Arial" w:hAnsi="Arial" w:cs="Arial"/>
          <w:lang w:val="pl-PL"/>
        </w:rPr>
        <w:t>miałby</w:t>
      </w:r>
      <w:r w:rsidRPr="002C1E62">
        <w:rPr>
          <w:rFonts w:ascii="Arial" w:hAnsi="Arial" w:cs="Arial"/>
          <w:spacing w:val="39"/>
          <w:lang w:val="pl-PL"/>
        </w:rPr>
        <w:t xml:space="preserve"> </w:t>
      </w:r>
      <w:r w:rsidRPr="002C1E62">
        <w:rPr>
          <w:rFonts w:ascii="Arial" w:hAnsi="Arial" w:cs="Arial"/>
          <w:lang w:val="pl-PL"/>
        </w:rPr>
        <w:t>żadnego</w:t>
      </w:r>
      <w:r w:rsidRPr="002C1E62">
        <w:rPr>
          <w:rFonts w:ascii="Arial" w:hAnsi="Arial" w:cs="Arial"/>
          <w:spacing w:val="41"/>
          <w:lang w:val="pl-PL"/>
        </w:rPr>
        <w:t xml:space="preserve"> </w:t>
      </w:r>
      <w:r w:rsidRPr="002C1E62">
        <w:rPr>
          <w:rFonts w:ascii="Arial" w:hAnsi="Arial" w:cs="Arial"/>
          <w:lang w:val="pl-PL"/>
        </w:rPr>
        <w:t>wpływu</w:t>
      </w:r>
      <w:r w:rsidRPr="002C1E62">
        <w:rPr>
          <w:rFonts w:ascii="Arial" w:hAnsi="Arial" w:cs="Arial"/>
          <w:spacing w:val="41"/>
          <w:lang w:val="pl-PL"/>
        </w:rPr>
        <w:t xml:space="preserve"> </w:t>
      </w:r>
      <w:r w:rsidRPr="002C1E62">
        <w:rPr>
          <w:rFonts w:ascii="Arial" w:hAnsi="Arial" w:cs="Arial"/>
          <w:lang w:val="pl-PL"/>
        </w:rPr>
        <w:t>na</w:t>
      </w:r>
      <w:r w:rsidRPr="002C1E62">
        <w:rPr>
          <w:rFonts w:ascii="Arial" w:hAnsi="Arial" w:cs="Arial"/>
          <w:spacing w:val="40"/>
          <w:lang w:val="pl-PL"/>
        </w:rPr>
        <w:t xml:space="preserve"> </w:t>
      </w:r>
      <w:r w:rsidRPr="002C1E62">
        <w:rPr>
          <w:rFonts w:ascii="Arial" w:hAnsi="Arial" w:cs="Arial"/>
          <w:lang w:val="pl-PL"/>
        </w:rPr>
        <w:t>oddziaływanie akustyczne</w:t>
      </w:r>
      <w:r w:rsidRPr="002C1E62">
        <w:rPr>
          <w:rFonts w:ascii="Arial" w:hAnsi="Arial" w:cs="Arial"/>
          <w:spacing w:val="-7"/>
          <w:lang w:val="pl-PL"/>
        </w:rPr>
        <w:t xml:space="preserve"> </w:t>
      </w:r>
      <w:r w:rsidRPr="002C1E62">
        <w:rPr>
          <w:rFonts w:ascii="Arial" w:hAnsi="Arial" w:cs="Arial"/>
          <w:lang w:val="pl-PL"/>
        </w:rPr>
        <w:t xml:space="preserve">fermy. </w:t>
      </w:r>
    </w:p>
    <w:p w:rsidR="006B6447" w:rsidRPr="002C1E62" w:rsidRDefault="006B6447" w:rsidP="006B6447">
      <w:pPr>
        <w:spacing w:before="51" w:line="360" w:lineRule="auto"/>
        <w:ind w:right="133"/>
        <w:jc w:val="both"/>
        <w:rPr>
          <w:rFonts w:ascii="Arial" w:eastAsia="Calibri" w:hAnsi="Arial" w:cs="Arial"/>
          <w:sz w:val="24"/>
          <w:szCs w:val="24"/>
        </w:rPr>
      </w:pPr>
      <w:r w:rsidRPr="002C1E62">
        <w:rPr>
          <w:rFonts w:ascii="Arial" w:eastAsia="Calibri" w:hAnsi="Arial" w:cs="Arial"/>
          <w:sz w:val="24"/>
          <w:szCs w:val="24"/>
        </w:rPr>
        <w:t>Parametry akustyczne liniowych, ruchomych źródeł hałasu określono na podstawie</w:t>
      </w:r>
      <w:r w:rsidRPr="002C1E62">
        <w:rPr>
          <w:rFonts w:ascii="Arial" w:eastAsia="Calibri" w:hAnsi="Arial" w:cs="Arial"/>
          <w:spacing w:val="28"/>
          <w:sz w:val="24"/>
          <w:szCs w:val="24"/>
        </w:rPr>
        <w:t xml:space="preserve"> </w:t>
      </w:r>
      <w:r w:rsidRPr="002C1E62">
        <w:rPr>
          <w:rFonts w:ascii="Arial" w:eastAsia="Calibri" w:hAnsi="Arial" w:cs="Arial"/>
          <w:sz w:val="24"/>
          <w:szCs w:val="24"/>
        </w:rPr>
        <w:t>instrukcji</w:t>
      </w:r>
      <w:r w:rsidRPr="002C1E62">
        <w:rPr>
          <w:rFonts w:ascii="Arial" w:eastAsia="Calibri" w:hAnsi="Arial" w:cs="Arial"/>
          <w:spacing w:val="-1"/>
          <w:sz w:val="24"/>
          <w:szCs w:val="24"/>
        </w:rPr>
        <w:t xml:space="preserve"> </w:t>
      </w:r>
      <w:r w:rsidRPr="002C1E62">
        <w:rPr>
          <w:rFonts w:ascii="Arial" w:eastAsia="Calibri" w:hAnsi="Arial" w:cs="Arial"/>
          <w:sz w:val="24"/>
          <w:szCs w:val="24"/>
        </w:rPr>
        <w:t>ITB nr 338 pt. „</w:t>
      </w:r>
      <w:r w:rsidRPr="002C1E62">
        <w:rPr>
          <w:rFonts w:ascii="Arial" w:eastAsia="Calibri" w:hAnsi="Arial" w:cs="Arial"/>
          <w:i/>
          <w:sz w:val="24"/>
          <w:szCs w:val="24"/>
        </w:rPr>
        <w:t>Metoda prognozowania hałasu emitowanego z obszarów dużych</w:t>
      </w:r>
      <w:r w:rsidRPr="002C1E62">
        <w:rPr>
          <w:rFonts w:ascii="Arial" w:eastAsia="Calibri" w:hAnsi="Arial" w:cs="Arial"/>
          <w:i/>
          <w:spacing w:val="33"/>
          <w:sz w:val="24"/>
          <w:szCs w:val="24"/>
        </w:rPr>
        <w:t xml:space="preserve"> </w:t>
      </w:r>
      <w:r w:rsidRPr="002C1E62">
        <w:rPr>
          <w:rFonts w:ascii="Arial" w:eastAsia="Calibri" w:hAnsi="Arial" w:cs="Arial"/>
          <w:i/>
          <w:sz w:val="24"/>
          <w:szCs w:val="24"/>
        </w:rPr>
        <w:t>źródeł powierzchniowych</w:t>
      </w:r>
      <w:r w:rsidRPr="002C1E62">
        <w:rPr>
          <w:rFonts w:ascii="Arial" w:eastAsia="Calibri" w:hAnsi="Arial" w:cs="Arial"/>
          <w:sz w:val="24"/>
          <w:szCs w:val="24"/>
        </w:rPr>
        <w:t>”.</w:t>
      </w:r>
    </w:p>
    <w:p w:rsidR="006B6447" w:rsidRPr="002C1E62" w:rsidRDefault="006B6447" w:rsidP="006B6447">
      <w:pPr>
        <w:pStyle w:val="Textbodyindent"/>
        <w:spacing w:before="0" w:after="0" w:line="360" w:lineRule="auto"/>
        <w:ind w:left="0"/>
        <w:rPr>
          <w:rFonts w:ascii="Arial" w:hAnsi="Arial" w:cs="Arial"/>
          <w:b/>
        </w:rPr>
      </w:pPr>
      <w:r w:rsidRPr="002C1E62">
        <w:rPr>
          <w:rFonts w:ascii="Arial" w:hAnsi="Arial" w:cs="Arial"/>
          <w:b/>
        </w:rPr>
        <w:t>Tabela nr 1. Poziom mocy akustycznej pojazdów samochodowych „ciężarowych”.</w:t>
      </w:r>
    </w:p>
    <w:tbl>
      <w:tblPr>
        <w:tblW w:w="9005" w:type="dxa"/>
        <w:jc w:val="center"/>
        <w:tblLayout w:type="fixed"/>
        <w:tblCellMar>
          <w:left w:w="10" w:type="dxa"/>
          <w:right w:w="10" w:type="dxa"/>
        </w:tblCellMar>
        <w:tblLook w:val="0000" w:firstRow="0" w:lastRow="0" w:firstColumn="0" w:lastColumn="0" w:noHBand="0" w:noVBand="0"/>
      </w:tblPr>
      <w:tblGrid>
        <w:gridCol w:w="4078"/>
        <w:gridCol w:w="2552"/>
        <w:gridCol w:w="2375"/>
      </w:tblGrid>
      <w:tr w:rsidR="006B6447" w:rsidRPr="00D46179" w:rsidTr="009B6365">
        <w:trPr>
          <w:trHeight w:val="70"/>
          <w:jc w:val="center"/>
        </w:trPr>
        <w:tc>
          <w:tcPr>
            <w:tcW w:w="4078" w:type="dxa"/>
            <w:tcBorders>
              <w:top w:val="single" w:sz="4" w:space="0" w:color="000001"/>
              <w:left w:val="single" w:sz="4" w:space="0" w:color="000001"/>
              <w:bottom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jc w:val="center"/>
              <w:rPr>
                <w:rFonts w:asciiTheme="minorHAnsi" w:hAnsiTheme="minorHAnsi" w:cs="Arial"/>
                <w:b/>
              </w:rPr>
            </w:pPr>
            <w:r w:rsidRPr="00D46179">
              <w:rPr>
                <w:rFonts w:asciiTheme="minorHAnsi" w:hAnsiTheme="minorHAnsi" w:cs="Arial"/>
                <w:b/>
              </w:rPr>
              <w:t>Operacja</w:t>
            </w:r>
          </w:p>
        </w:tc>
        <w:tc>
          <w:tcPr>
            <w:tcW w:w="2552" w:type="dxa"/>
            <w:tcBorders>
              <w:top w:val="single" w:sz="4" w:space="0" w:color="000001"/>
              <w:left w:val="single" w:sz="4" w:space="0" w:color="000001"/>
              <w:bottom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jc w:val="center"/>
              <w:rPr>
                <w:rFonts w:asciiTheme="minorHAnsi" w:hAnsiTheme="minorHAnsi" w:cs="Arial"/>
                <w:b/>
              </w:rPr>
            </w:pPr>
            <w:r w:rsidRPr="00D46179">
              <w:rPr>
                <w:rFonts w:asciiTheme="minorHAnsi" w:hAnsiTheme="minorHAnsi" w:cs="Arial"/>
                <w:b/>
              </w:rPr>
              <w:t>Moc akustyczna [dB]</w:t>
            </w:r>
          </w:p>
        </w:tc>
        <w:tc>
          <w:tcPr>
            <w:tcW w:w="2375"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jc w:val="center"/>
              <w:rPr>
                <w:rFonts w:asciiTheme="minorHAnsi" w:hAnsiTheme="minorHAnsi" w:cs="Arial"/>
                <w:b/>
              </w:rPr>
            </w:pPr>
            <w:r w:rsidRPr="00D46179">
              <w:rPr>
                <w:rFonts w:asciiTheme="minorHAnsi" w:hAnsiTheme="minorHAnsi" w:cs="Arial"/>
                <w:b/>
              </w:rPr>
              <w:t>Czas operacji [s]</w:t>
            </w:r>
          </w:p>
        </w:tc>
      </w:tr>
      <w:tr w:rsidR="006B6447" w:rsidRPr="00D46179" w:rsidTr="009B6365">
        <w:trPr>
          <w:trHeight w:val="70"/>
          <w:jc w:val="center"/>
        </w:trPr>
        <w:tc>
          <w:tcPr>
            <w:tcW w:w="407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Start</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105</w:t>
            </w:r>
          </w:p>
        </w:tc>
        <w:tc>
          <w:tcPr>
            <w:tcW w:w="237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2</w:t>
            </w:r>
          </w:p>
        </w:tc>
      </w:tr>
      <w:tr w:rsidR="006B6447" w:rsidRPr="00D46179" w:rsidTr="009B6365">
        <w:trPr>
          <w:trHeight w:val="70"/>
          <w:jc w:val="center"/>
        </w:trPr>
        <w:tc>
          <w:tcPr>
            <w:tcW w:w="407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Hamowanie</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105</w:t>
            </w:r>
          </w:p>
        </w:tc>
        <w:tc>
          <w:tcPr>
            <w:tcW w:w="237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2</w:t>
            </w:r>
          </w:p>
        </w:tc>
      </w:tr>
      <w:tr w:rsidR="006B6447" w:rsidRPr="00D46179" w:rsidTr="009B6365">
        <w:trPr>
          <w:trHeight w:val="87"/>
          <w:jc w:val="center"/>
        </w:trPr>
        <w:tc>
          <w:tcPr>
            <w:tcW w:w="407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Jazda po terenie m.in. manewrowanie</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100</w:t>
            </w:r>
          </w:p>
        </w:tc>
        <w:tc>
          <w:tcPr>
            <w:tcW w:w="237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10</w:t>
            </w:r>
          </w:p>
        </w:tc>
      </w:tr>
    </w:tbl>
    <w:p w:rsidR="006B6447" w:rsidRPr="00D46179" w:rsidRDefault="006B6447" w:rsidP="006B6447">
      <w:pPr>
        <w:pStyle w:val="Textbodyindent"/>
        <w:spacing w:before="0" w:after="0" w:line="360" w:lineRule="auto"/>
        <w:ind w:left="0" w:firstLine="518"/>
        <w:jc w:val="center"/>
        <w:rPr>
          <w:rFonts w:asciiTheme="minorHAnsi" w:hAnsiTheme="minorHAnsi" w:cs="Times New Roman"/>
        </w:rPr>
      </w:pPr>
    </w:p>
    <w:p w:rsidR="006B6447" w:rsidRPr="002C1E62" w:rsidRDefault="006B6447" w:rsidP="006B6447">
      <w:pPr>
        <w:pStyle w:val="Textbodyindent"/>
        <w:spacing w:before="0" w:after="0" w:line="360" w:lineRule="auto"/>
        <w:ind w:left="0"/>
        <w:rPr>
          <w:rFonts w:ascii="Arial" w:hAnsi="Arial" w:cs="Arial"/>
          <w:b/>
        </w:rPr>
      </w:pPr>
      <w:r w:rsidRPr="002C1E62">
        <w:rPr>
          <w:rFonts w:ascii="Arial" w:hAnsi="Arial" w:cs="Arial"/>
          <w:b/>
        </w:rPr>
        <w:t>Tabela nr 2. Poziom mocy akustycznej pojazdów samochodowych „lekkich”.</w:t>
      </w:r>
    </w:p>
    <w:tbl>
      <w:tblPr>
        <w:tblW w:w="9026" w:type="dxa"/>
        <w:jc w:val="center"/>
        <w:tblLayout w:type="fixed"/>
        <w:tblCellMar>
          <w:left w:w="10" w:type="dxa"/>
          <w:right w:w="10" w:type="dxa"/>
        </w:tblCellMar>
        <w:tblLook w:val="0000" w:firstRow="0" w:lastRow="0" w:firstColumn="0" w:lastColumn="0" w:noHBand="0" w:noVBand="0"/>
      </w:tblPr>
      <w:tblGrid>
        <w:gridCol w:w="4088"/>
        <w:gridCol w:w="2552"/>
        <w:gridCol w:w="2386"/>
      </w:tblGrid>
      <w:tr w:rsidR="006B6447" w:rsidRPr="00D46179" w:rsidTr="009B6365">
        <w:trPr>
          <w:trHeight w:val="70"/>
          <w:jc w:val="center"/>
        </w:trPr>
        <w:tc>
          <w:tcPr>
            <w:tcW w:w="4088" w:type="dxa"/>
            <w:tcBorders>
              <w:top w:val="single" w:sz="4" w:space="0" w:color="000001"/>
              <w:left w:val="single" w:sz="4" w:space="0" w:color="000001"/>
              <w:bottom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firstLine="518"/>
              <w:jc w:val="center"/>
              <w:rPr>
                <w:rFonts w:asciiTheme="minorHAnsi" w:hAnsiTheme="minorHAnsi" w:cs="Arial"/>
                <w:b/>
              </w:rPr>
            </w:pPr>
            <w:r w:rsidRPr="00D46179">
              <w:rPr>
                <w:rFonts w:asciiTheme="minorHAnsi" w:hAnsiTheme="minorHAnsi" w:cs="Arial"/>
                <w:b/>
              </w:rPr>
              <w:t>Operacja</w:t>
            </w:r>
          </w:p>
        </w:tc>
        <w:tc>
          <w:tcPr>
            <w:tcW w:w="2552" w:type="dxa"/>
            <w:tcBorders>
              <w:top w:val="single" w:sz="4" w:space="0" w:color="000001"/>
              <w:left w:val="single" w:sz="4" w:space="0" w:color="000001"/>
              <w:bottom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jc w:val="center"/>
              <w:rPr>
                <w:rFonts w:asciiTheme="minorHAnsi" w:hAnsiTheme="minorHAnsi" w:cs="Arial"/>
                <w:b/>
              </w:rPr>
            </w:pPr>
            <w:r w:rsidRPr="00D46179">
              <w:rPr>
                <w:rFonts w:asciiTheme="minorHAnsi" w:hAnsiTheme="minorHAnsi" w:cs="Arial"/>
                <w:b/>
              </w:rPr>
              <w:t>Moc akustyczna [dB]</w:t>
            </w:r>
          </w:p>
        </w:tc>
        <w:tc>
          <w:tcPr>
            <w:tcW w:w="2386"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rsidR="006B6447" w:rsidRPr="00D46179" w:rsidRDefault="006B6447" w:rsidP="009B6365">
            <w:pPr>
              <w:pStyle w:val="Textbodyindent"/>
              <w:spacing w:before="0" w:after="0" w:line="240" w:lineRule="auto"/>
              <w:ind w:left="0"/>
              <w:jc w:val="center"/>
              <w:rPr>
                <w:rFonts w:asciiTheme="minorHAnsi" w:hAnsiTheme="minorHAnsi" w:cs="Arial"/>
                <w:b/>
              </w:rPr>
            </w:pPr>
            <w:r w:rsidRPr="00D46179">
              <w:rPr>
                <w:rFonts w:asciiTheme="minorHAnsi" w:hAnsiTheme="minorHAnsi" w:cs="Arial"/>
                <w:b/>
              </w:rPr>
              <w:t>Czas operacji [s]</w:t>
            </w:r>
          </w:p>
        </w:tc>
      </w:tr>
      <w:tr w:rsidR="006B6447" w:rsidRPr="00D46179" w:rsidTr="009B6365">
        <w:trPr>
          <w:trHeight w:val="70"/>
          <w:jc w:val="center"/>
        </w:trPr>
        <w:tc>
          <w:tcPr>
            <w:tcW w:w="40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Start</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95</w:t>
            </w:r>
          </w:p>
        </w:tc>
        <w:tc>
          <w:tcPr>
            <w:tcW w:w="23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2</w:t>
            </w:r>
          </w:p>
        </w:tc>
      </w:tr>
      <w:tr w:rsidR="006B6447" w:rsidRPr="00D46179" w:rsidTr="009B6365">
        <w:trPr>
          <w:trHeight w:val="70"/>
          <w:jc w:val="center"/>
        </w:trPr>
        <w:tc>
          <w:tcPr>
            <w:tcW w:w="40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Hamowanie</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95</w:t>
            </w:r>
          </w:p>
        </w:tc>
        <w:tc>
          <w:tcPr>
            <w:tcW w:w="23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2</w:t>
            </w:r>
          </w:p>
        </w:tc>
      </w:tr>
      <w:tr w:rsidR="006B6447" w:rsidRPr="00D46179" w:rsidTr="009B6365">
        <w:trPr>
          <w:trHeight w:val="70"/>
          <w:jc w:val="center"/>
        </w:trPr>
        <w:tc>
          <w:tcPr>
            <w:tcW w:w="40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6B6447" w:rsidRPr="00D46179" w:rsidRDefault="006B6447" w:rsidP="009B6365">
            <w:pPr>
              <w:pStyle w:val="Textbodyindent"/>
              <w:spacing w:before="0" w:after="0" w:line="240" w:lineRule="auto"/>
              <w:ind w:left="0"/>
              <w:rPr>
                <w:rFonts w:asciiTheme="minorHAnsi" w:hAnsiTheme="minorHAnsi" w:cs="Arial"/>
              </w:rPr>
            </w:pPr>
            <w:r w:rsidRPr="00D46179">
              <w:rPr>
                <w:rFonts w:asciiTheme="minorHAnsi" w:hAnsiTheme="minorHAnsi" w:cs="Arial"/>
              </w:rPr>
              <w:t>Jazda po terenie m.in. manewrowanie</w:t>
            </w:r>
          </w:p>
        </w:tc>
        <w:tc>
          <w:tcPr>
            <w:tcW w:w="255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90</w:t>
            </w:r>
          </w:p>
        </w:tc>
        <w:tc>
          <w:tcPr>
            <w:tcW w:w="23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6B6447" w:rsidRPr="00D46179" w:rsidRDefault="006B6447" w:rsidP="009B6365">
            <w:pPr>
              <w:pStyle w:val="Textbodyindent"/>
              <w:spacing w:before="0" w:after="0" w:line="240" w:lineRule="auto"/>
              <w:ind w:left="0"/>
              <w:jc w:val="center"/>
              <w:rPr>
                <w:rFonts w:asciiTheme="minorHAnsi" w:hAnsiTheme="minorHAnsi" w:cs="Arial"/>
              </w:rPr>
            </w:pPr>
            <w:r w:rsidRPr="00D46179">
              <w:rPr>
                <w:rFonts w:asciiTheme="minorHAnsi" w:hAnsiTheme="minorHAnsi" w:cs="Arial"/>
              </w:rPr>
              <w:t>10</w:t>
            </w:r>
          </w:p>
        </w:tc>
      </w:tr>
    </w:tbl>
    <w:p w:rsidR="002F2DBB" w:rsidRDefault="002F2DBB" w:rsidP="006B6447">
      <w:pPr>
        <w:pStyle w:val="Tekstpodstawowy"/>
        <w:spacing w:line="360" w:lineRule="auto"/>
        <w:ind w:right="135"/>
        <w:jc w:val="both"/>
        <w:rPr>
          <w:rFonts w:ascii="Arial" w:hAnsi="Arial" w:cs="Arial"/>
          <w:lang w:val="pl-PL"/>
        </w:rPr>
      </w:pPr>
    </w:p>
    <w:p w:rsidR="006B6447" w:rsidRPr="002C1E62" w:rsidRDefault="006B6447" w:rsidP="006B6447">
      <w:pPr>
        <w:pStyle w:val="Tekstpodstawowy"/>
        <w:spacing w:line="360" w:lineRule="auto"/>
        <w:ind w:right="135"/>
        <w:jc w:val="both"/>
        <w:rPr>
          <w:rFonts w:ascii="Arial" w:hAnsi="Arial" w:cs="Arial"/>
          <w:lang w:val="pl-PL"/>
        </w:rPr>
      </w:pPr>
      <w:r w:rsidRPr="002C1E62">
        <w:rPr>
          <w:rFonts w:ascii="Arial" w:hAnsi="Arial" w:cs="Arial"/>
          <w:lang w:val="pl-PL"/>
        </w:rPr>
        <w:t>Obliczenia akustyczne ruchomych, liniowych źródeł hałasu przedstawiono w załączniku H1</w:t>
      </w:r>
      <w:r w:rsidRPr="002C1E62">
        <w:rPr>
          <w:rFonts w:ascii="Arial" w:hAnsi="Arial" w:cs="Arial"/>
          <w:spacing w:val="44"/>
          <w:lang w:val="pl-PL"/>
        </w:rPr>
        <w:t xml:space="preserve"> </w:t>
      </w:r>
      <w:r w:rsidRPr="002C1E62">
        <w:rPr>
          <w:rFonts w:ascii="Arial" w:hAnsi="Arial" w:cs="Arial"/>
          <w:lang w:val="pl-PL"/>
        </w:rPr>
        <w:t>i H2,</w:t>
      </w:r>
      <w:r w:rsidRPr="002C1E62">
        <w:rPr>
          <w:rFonts w:ascii="Arial" w:hAnsi="Arial" w:cs="Arial"/>
          <w:spacing w:val="-14"/>
          <w:lang w:val="pl-PL"/>
        </w:rPr>
        <w:t xml:space="preserve"> </w:t>
      </w:r>
      <w:r w:rsidRPr="002C1E62">
        <w:rPr>
          <w:rFonts w:ascii="Arial" w:hAnsi="Arial" w:cs="Arial"/>
          <w:lang w:val="pl-PL"/>
        </w:rPr>
        <w:t>stanowiącymi</w:t>
      </w:r>
      <w:r w:rsidRPr="002C1E62">
        <w:rPr>
          <w:rFonts w:ascii="Arial" w:hAnsi="Arial" w:cs="Arial"/>
          <w:spacing w:val="-15"/>
          <w:lang w:val="pl-PL"/>
        </w:rPr>
        <w:t xml:space="preserve"> </w:t>
      </w:r>
      <w:r w:rsidRPr="002C1E62">
        <w:rPr>
          <w:rFonts w:ascii="Arial" w:hAnsi="Arial" w:cs="Arial"/>
          <w:lang w:val="pl-PL"/>
        </w:rPr>
        <w:t>element</w:t>
      </w:r>
      <w:r w:rsidRPr="002C1E62">
        <w:rPr>
          <w:rFonts w:ascii="Arial" w:hAnsi="Arial" w:cs="Arial"/>
          <w:spacing w:val="-14"/>
          <w:lang w:val="pl-PL"/>
        </w:rPr>
        <w:t xml:space="preserve"> </w:t>
      </w:r>
      <w:r w:rsidRPr="002C1E62">
        <w:rPr>
          <w:rFonts w:ascii="Arial" w:hAnsi="Arial" w:cs="Arial"/>
          <w:lang w:val="pl-PL"/>
        </w:rPr>
        <w:t>analizy</w:t>
      </w:r>
      <w:r w:rsidRPr="002C1E62">
        <w:rPr>
          <w:rFonts w:ascii="Arial" w:hAnsi="Arial" w:cs="Arial"/>
          <w:spacing w:val="-15"/>
          <w:lang w:val="pl-PL"/>
        </w:rPr>
        <w:t xml:space="preserve"> </w:t>
      </w:r>
      <w:r w:rsidRPr="002C1E62">
        <w:rPr>
          <w:rFonts w:ascii="Arial" w:hAnsi="Arial" w:cs="Arial"/>
          <w:lang w:val="pl-PL"/>
        </w:rPr>
        <w:t>akustycznej,</w:t>
      </w:r>
      <w:r w:rsidRPr="002C1E62">
        <w:rPr>
          <w:rFonts w:ascii="Arial" w:hAnsi="Arial" w:cs="Arial"/>
          <w:spacing w:val="-15"/>
          <w:lang w:val="pl-PL"/>
        </w:rPr>
        <w:t xml:space="preserve"> </w:t>
      </w:r>
      <w:r w:rsidRPr="002C1E62">
        <w:rPr>
          <w:rFonts w:ascii="Arial" w:hAnsi="Arial" w:cs="Arial"/>
          <w:lang w:val="pl-PL"/>
        </w:rPr>
        <w:t>będącej</w:t>
      </w:r>
      <w:r w:rsidRPr="002C1E62">
        <w:rPr>
          <w:rFonts w:ascii="Arial" w:hAnsi="Arial" w:cs="Arial"/>
          <w:spacing w:val="-14"/>
          <w:lang w:val="pl-PL"/>
        </w:rPr>
        <w:t xml:space="preserve"> </w:t>
      </w:r>
      <w:r w:rsidRPr="002C1E62">
        <w:rPr>
          <w:rFonts w:ascii="Arial" w:hAnsi="Arial" w:cs="Arial"/>
          <w:lang w:val="pl-PL"/>
        </w:rPr>
        <w:t>załącznikiem</w:t>
      </w:r>
      <w:r w:rsidRPr="002C1E62">
        <w:rPr>
          <w:rFonts w:ascii="Arial" w:hAnsi="Arial" w:cs="Arial"/>
          <w:spacing w:val="-14"/>
          <w:lang w:val="pl-PL"/>
        </w:rPr>
        <w:t xml:space="preserve"> </w:t>
      </w:r>
      <w:r w:rsidRPr="002C1E62">
        <w:rPr>
          <w:rFonts w:ascii="Arial" w:hAnsi="Arial" w:cs="Arial"/>
          <w:lang w:val="pl-PL"/>
        </w:rPr>
        <w:t>9.2.6.2.(1)</w:t>
      </w:r>
      <w:r w:rsidRPr="002C1E62">
        <w:rPr>
          <w:rFonts w:ascii="Arial" w:hAnsi="Arial" w:cs="Arial"/>
          <w:spacing w:val="-15"/>
          <w:lang w:val="pl-PL"/>
        </w:rPr>
        <w:t xml:space="preserve"> </w:t>
      </w:r>
      <w:r w:rsidRPr="002C1E62">
        <w:rPr>
          <w:rFonts w:ascii="Arial" w:hAnsi="Arial" w:cs="Arial"/>
          <w:lang w:val="pl-PL"/>
        </w:rPr>
        <w:t>do</w:t>
      </w:r>
      <w:r w:rsidRPr="002C1E62">
        <w:rPr>
          <w:rFonts w:ascii="Arial" w:hAnsi="Arial" w:cs="Arial"/>
          <w:spacing w:val="-14"/>
          <w:lang w:val="pl-PL"/>
        </w:rPr>
        <w:t xml:space="preserve"> </w:t>
      </w:r>
      <w:r w:rsidRPr="002C1E62">
        <w:rPr>
          <w:rFonts w:ascii="Arial" w:hAnsi="Arial" w:cs="Arial"/>
          <w:lang w:val="pl-PL"/>
        </w:rPr>
        <w:t>niniejszego opracowania.</w:t>
      </w:r>
    </w:p>
    <w:p w:rsidR="006B6447" w:rsidRPr="002C1E62" w:rsidRDefault="006B6447" w:rsidP="002C1E62">
      <w:pPr>
        <w:pStyle w:val="Tekstpodstawowy"/>
        <w:spacing w:before="146" w:line="360" w:lineRule="auto"/>
        <w:ind w:right="140"/>
        <w:jc w:val="both"/>
        <w:rPr>
          <w:rFonts w:ascii="Arial" w:hAnsi="Arial" w:cs="Arial"/>
          <w:sz w:val="20"/>
          <w:szCs w:val="20"/>
          <w:lang w:val="pl-PL"/>
        </w:rPr>
      </w:pPr>
      <w:r w:rsidRPr="002C1E62">
        <w:rPr>
          <w:rFonts w:ascii="Arial" w:hAnsi="Arial" w:cs="Arial"/>
          <w:lang w:val="pl-PL"/>
        </w:rPr>
        <w:t>Równoważny</w:t>
      </w:r>
      <w:r w:rsidRPr="002C1E62">
        <w:rPr>
          <w:rFonts w:ascii="Arial" w:hAnsi="Arial" w:cs="Arial"/>
          <w:spacing w:val="31"/>
          <w:lang w:val="pl-PL"/>
        </w:rPr>
        <w:t xml:space="preserve"> </w:t>
      </w:r>
      <w:r w:rsidRPr="002C1E62">
        <w:rPr>
          <w:rFonts w:ascii="Arial" w:hAnsi="Arial" w:cs="Arial"/>
          <w:lang w:val="pl-PL"/>
        </w:rPr>
        <w:t>poziom</w:t>
      </w:r>
      <w:r w:rsidRPr="002C1E62">
        <w:rPr>
          <w:rFonts w:ascii="Arial" w:hAnsi="Arial" w:cs="Arial"/>
          <w:spacing w:val="31"/>
          <w:lang w:val="pl-PL"/>
        </w:rPr>
        <w:t xml:space="preserve"> </w:t>
      </w:r>
      <w:r w:rsidRPr="002C1E62">
        <w:rPr>
          <w:rFonts w:ascii="Arial" w:hAnsi="Arial" w:cs="Arial"/>
          <w:lang w:val="pl-PL"/>
        </w:rPr>
        <w:t>mocy</w:t>
      </w:r>
      <w:r w:rsidRPr="002C1E62">
        <w:rPr>
          <w:rFonts w:ascii="Arial" w:hAnsi="Arial" w:cs="Arial"/>
          <w:spacing w:val="31"/>
          <w:lang w:val="pl-PL"/>
        </w:rPr>
        <w:t xml:space="preserve"> </w:t>
      </w:r>
      <w:r w:rsidRPr="002C1E62">
        <w:rPr>
          <w:rFonts w:ascii="Arial" w:hAnsi="Arial" w:cs="Arial"/>
          <w:lang w:val="pl-PL"/>
        </w:rPr>
        <w:t>akustycznej</w:t>
      </w:r>
      <w:r w:rsidRPr="002C1E62">
        <w:rPr>
          <w:rFonts w:ascii="Arial" w:hAnsi="Arial" w:cs="Arial"/>
          <w:spacing w:val="31"/>
          <w:lang w:val="pl-PL"/>
        </w:rPr>
        <w:t xml:space="preserve"> </w:t>
      </w:r>
      <w:r w:rsidRPr="002C1E62">
        <w:rPr>
          <w:rFonts w:ascii="Arial" w:hAnsi="Arial" w:cs="Arial"/>
          <w:lang w:val="pl-PL"/>
        </w:rPr>
        <w:t>A</w:t>
      </w:r>
      <w:r w:rsidRPr="002C1E62">
        <w:rPr>
          <w:rFonts w:ascii="Arial" w:hAnsi="Arial" w:cs="Arial"/>
          <w:spacing w:val="29"/>
          <w:lang w:val="pl-PL"/>
        </w:rPr>
        <w:t xml:space="preserve"> </w:t>
      </w:r>
      <w:r w:rsidRPr="002C1E62">
        <w:rPr>
          <w:rFonts w:ascii="Arial" w:hAnsi="Arial" w:cs="Arial"/>
          <w:lang w:val="pl-PL"/>
        </w:rPr>
        <w:t>zastępczego</w:t>
      </w:r>
      <w:r w:rsidRPr="002C1E62">
        <w:rPr>
          <w:rFonts w:ascii="Arial" w:hAnsi="Arial" w:cs="Arial"/>
          <w:spacing w:val="30"/>
          <w:lang w:val="pl-PL"/>
        </w:rPr>
        <w:t xml:space="preserve"> </w:t>
      </w:r>
      <w:r w:rsidRPr="002C1E62">
        <w:rPr>
          <w:rFonts w:ascii="Arial" w:hAnsi="Arial" w:cs="Arial"/>
          <w:lang w:val="pl-PL"/>
        </w:rPr>
        <w:t>źródła</w:t>
      </w:r>
      <w:r w:rsidRPr="002C1E62">
        <w:rPr>
          <w:rFonts w:ascii="Arial" w:hAnsi="Arial" w:cs="Arial"/>
          <w:spacing w:val="31"/>
          <w:lang w:val="pl-PL"/>
        </w:rPr>
        <w:t xml:space="preserve"> </w:t>
      </w:r>
      <w:r w:rsidRPr="002C1E62">
        <w:rPr>
          <w:rFonts w:ascii="Arial" w:hAnsi="Arial" w:cs="Arial"/>
          <w:lang w:val="pl-PL"/>
        </w:rPr>
        <w:t>hałasu</w:t>
      </w:r>
      <w:r w:rsidRPr="002C1E62">
        <w:rPr>
          <w:rFonts w:ascii="Arial" w:hAnsi="Arial" w:cs="Arial"/>
          <w:spacing w:val="32"/>
          <w:lang w:val="pl-PL"/>
        </w:rPr>
        <w:t xml:space="preserve"> </w:t>
      </w:r>
      <w:r w:rsidRPr="002C1E62">
        <w:rPr>
          <w:rFonts w:ascii="Arial" w:hAnsi="Arial" w:cs="Arial"/>
          <w:lang w:val="pl-PL"/>
        </w:rPr>
        <w:t>(dla</w:t>
      </w:r>
      <w:r w:rsidRPr="002C1E62">
        <w:rPr>
          <w:rFonts w:ascii="Arial" w:hAnsi="Arial" w:cs="Arial"/>
          <w:spacing w:val="31"/>
          <w:lang w:val="pl-PL"/>
        </w:rPr>
        <w:t xml:space="preserve"> </w:t>
      </w:r>
      <w:r w:rsidRPr="002C1E62">
        <w:rPr>
          <w:rFonts w:ascii="Arial" w:hAnsi="Arial" w:cs="Arial"/>
          <w:lang w:val="pl-PL"/>
        </w:rPr>
        <w:t>grupy</w:t>
      </w:r>
      <w:r w:rsidRPr="002C1E62">
        <w:rPr>
          <w:rFonts w:ascii="Arial" w:hAnsi="Arial" w:cs="Arial"/>
          <w:spacing w:val="31"/>
          <w:lang w:val="pl-PL"/>
        </w:rPr>
        <w:t xml:space="preserve"> </w:t>
      </w:r>
      <w:r w:rsidRPr="002C1E62">
        <w:rPr>
          <w:rFonts w:ascii="Arial" w:hAnsi="Arial" w:cs="Arial"/>
          <w:lang w:val="pl-PL"/>
        </w:rPr>
        <w:t>pojazdów) obliczono wg</w:t>
      </w:r>
      <w:r w:rsidRPr="002C1E62">
        <w:rPr>
          <w:rFonts w:ascii="Arial" w:hAnsi="Arial" w:cs="Arial"/>
          <w:spacing w:val="-6"/>
          <w:lang w:val="pl-PL"/>
        </w:rPr>
        <w:t xml:space="preserve"> </w:t>
      </w:r>
      <w:r w:rsidRPr="002C1E62">
        <w:rPr>
          <w:rFonts w:ascii="Arial" w:hAnsi="Arial" w:cs="Arial"/>
          <w:lang w:val="pl-PL"/>
        </w:rPr>
        <w:t>wzoru:</w:t>
      </w:r>
    </w:p>
    <w:p w:rsidR="006B6447" w:rsidRDefault="006B6447" w:rsidP="006B6447">
      <w:pPr>
        <w:rPr>
          <w:rFonts w:ascii="Arial" w:eastAsia="Calibri" w:hAnsi="Arial" w:cs="Arial"/>
          <w:sz w:val="20"/>
          <w:szCs w:val="20"/>
        </w:rPr>
      </w:pPr>
    </w:p>
    <w:p w:rsidR="002C1E62" w:rsidRPr="002C1E62" w:rsidRDefault="002C1E62" w:rsidP="006B6447">
      <w:pPr>
        <w:rPr>
          <w:rFonts w:ascii="Arial" w:eastAsia="Calibri" w:hAnsi="Arial" w:cs="Arial"/>
          <w:sz w:val="20"/>
          <w:szCs w:val="20"/>
        </w:rPr>
        <w:sectPr w:rsidR="002C1E62" w:rsidRPr="002C1E62">
          <w:pgSz w:w="11910" w:h="16840"/>
          <w:pgMar w:top="1000" w:right="1280" w:bottom="1380" w:left="1280" w:header="756" w:footer="1197" w:gutter="0"/>
          <w:cols w:space="708"/>
        </w:sectPr>
      </w:pPr>
    </w:p>
    <w:p w:rsidR="006B6447" w:rsidRPr="008243A7" w:rsidRDefault="001E28F7" w:rsidP="006B6447">
      <w:pPr>
        <w:spacing w:before="195"/>
        <w:ind w:left="136"/>
        <w:rPr>
          <w:rFonts w:ascii="Calibri" w:eastAsia="Calibri" w:hAnsi="Calibri" w:cs="Calibri"/>
          <w:sz w:val="16"/>
          <w:szCs w:val="16"/>
        </w:rPr>
      </w:pPr>
      <w:r>
        <w:rPr>
          <w:noProof/>
          <w:lang w:eastAsia="pl-PL"/>
        </w:rPr>
        <mc:AlternateContent>
          <mc:Choice Requires="wps">
            <w:drawing>
              <wp:anchor distT="0" distB="0" distL="114300" distR="114300" simplePos="0" relativeHeight="251667456" behindDoc="1" locked="0" layoutInCell="1" allowOverlap="1">
                <wp:simplePos x="0" y="0"/>
                <wp:positionH relativeFrom="page">
                  <wp:posOffset>2876550</wp:posOffset>
                </wp:positionH>
                <wp:positionV relativeFrom="paragraph">
                  <wp:posOffset>213360</wp:posOffset>
                </wp:positionV>
                <wp:extent cx="153035" cy="102235"/>
                <wp:effectExtent l="0" t="0" r="18415" b="120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DCB" w:rsidRDefault="00A01DCB" w:rsidP="006B6447">
                            <w:pPr>
                              <w:spacing w:line="161" w:lineRule="exact"/>
                              <w:rPr>
                                <w:rFonts w:ascii="Calibri" w:eastAsia="Calibri" w:hAnsi="Calibri" w:cs="Calibri"/>
                                <w:sz w:val="16"/>
                                <w:szCs w:val="16"/>
                              </w:rPr>
                            </w:pPr>
                            <w:r>
                              <w:rPr>
                                <w:rFonts w:ascii="Calibri"/>
                                <w:b/>
                                <w:spacing w:val="-2"/>
                                <w:sz w:val="16"/>
                              </w:rPr>
                              <w:t>AW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226.5pt;margin-top:16.8pt;width:12.05pt;height:8.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" filled="f" stroked="f">
                <v:textbox inset="0,0,0,0">
                  <w:txbxContent>
                    <w:p w:rsidR="00A01DCB" w:rsidRDefault="00A01DCB" w:rsidP="006B6447">
                      <w:pPr>
                        <w:spacing w:line="161" w:lineRule="exact"/>
                        <w:rPr>
                          <w:rFonts w:ascii="Calibri" w:eastAsia="Calibri" w:hAnsi="Calibri" w:cs="Calibri"/>
                          <w:sz w:val="16"/>
                          <w:szCs w:val="16"/>
                        </w:rPr>
                      </w:pPr>
                      <w:r>
                        <w:rPr>
                          <w:rFonts w:ascii="Calibri"/>
                          <w:b/>
                          <w:spacing w:val="-2"/>
                          <w:sz w:val="16"/>
                        </w:rPr>
                        <w:t>AW</w:t>
                      </w:r>
                    </w:p>
                  </w:txbxContent>
                </v:textbox>
                <w10:wrap anchorx="page"/>
              </v:shape>
            </w:pict>
          </mc:Fallback>
        </mc:AlternateContent>
      </w:r>
      <w:r w:rsidR="006B6447" w:rsidRPr="008243A7">
        <w:rPr>
          <w:rFonts w:ascii="Calibri" w:eastAsia="Calibri" w:hAnsi="Calibri" w:cs="Calibri"/>
          <w:b/>
          <w:bCs/>
          <w:position w:val="2"/>
          <w:sz w:val="24"/>
          <w:szCs w:val="24"/>
        </w:rPr>
        <w:t>L</w:t>
      </w:r>
      <w:r w:rsidR="006B6447" w:rsidRPr="008243A7">
        <w:rPr>
          <w:rFonts w:ascii="Calibri" w:eastAsia="Calibri" w:hAnsi="Calibri" w:cs="Calibri"/>
          <w:b/>
          <w:bCs/>
          <w:position w:val="-5"/>
          <w:sz w:val="16"/>
          <w:szCs w:val="16"/>
        </w:rPr>
        <w:t xml:space="preserve">AW eqi </w:t>
      </w:r>
      <w:r w:rsidR="006B6447" w:rsidRPr="008243A7">
        <w:rPr>
          <w:rFonts w:ascii="Calibri" w:eastAsia="Calibri" w:hAnsi="Calibri" w:cs="Calibri"/>
          <w:b/>
          <w:bCs/>
          <w:position w:val="2"/>
          <w:sz w:val="24"/>
          <w:szCs w:val="24"/>
        </w:rPr>
        <w:t xml:space="preserve">= 10 log 1/T ( </w:t>
      </w:r>
      <w:r w:rsidR="006B6447" w:rsidRPr="008243A7">
        <w:rPr>
          <w:rFonts w:ascii="Symbol" w:eastAsia="Symbol" w:hAnsi="Symbol" w:cs="Symbol"/>
          <w:b/>
          <w:bCs/>
          <w:position w:val="2"/>
          <w:sz w:val="24"/>
          <w:szCs w:val="24"/>
        </w:rPr>
        <w:t></w:t>
      </w:r>
      <w:r w:rsidR="006B6447" w:rsidRPr="008243A7">
        <w:rPr>
          <w:rFonts w:ascii="Symbol" w:eastAsia="Symbol" w:hAnsi="Symbol" w:cs="Symbol"/>
          <w:b/>
          <w:bCs/>
          <w:position w:val="2"/>
          <w:sz w:val="24"/>
          <w:szCs w:val="24"/>
        </w:rPr>
        <w:t></w:t>
      </w:r>
      <w:r w:rsidR="006B6447" w:rsidRPr="008243A7">
        <w:rPr>
          <w:rFonts w:ascii="Calibri" w:eastAsia="Calibri" w:hAnsi="Calibri" w:cs="Calibri"/>
          <w:b/>
          <w:bCs/>
          <w:position w:val="2"/>
          <w:sz w:val="24"/>
          <w:szCs w:val="24"/>
        </w:rPr>
        <w:t>t</w:t>
      </w:r>
      <w:r w:rsidR="006B6447" w:rsidRPr="008243A7">
        <w:rPr>
          <w:rFonts w:ascii="Calibri" w:eastAsia="Calibri" w:hAnsi="Calibri" w:cs="Calibri"/>
          <w:b/>
          <w:bCs/>
          <w:sz w:val="16"/>
          <w:szCs w:val="16"/>
        </w:rPr>
        <w:t xml:space="preserve">i </w:t>
      </w:r>
      <w:r w:rsidR="006B6447" w:rsidRPr="008243A7">
        <w:rPr>
          <w:rFonts w:ascii="Calibri" w:eastAsia="Calibri" w:hAnsi="Calibri" w:cs="Calibri"/>
          <w:b/>
          <w:bCs/>
          <w:position w:val="2"/>
          <w:sz w:val="24"/>
          <w:szCs w:val="24"/>
        </w:rPr>
        <w:t>x 10</w:t>
      </w:r>
      <w:r w:rsidR="006B6447" w:rsidRPr="008243A7">
        <w:rPr>
          <w:rFonts w:ascii="Calibri" w:eastAsia="Calibri" w:hAnsi="Calibri" w:cs="Calibri"/>
          <w:b/>
          <w:bCs/>
          <w:spacing w:val="31"/>
          <w:position w:val="2"/>
          <w:sz w:val="24"/>
          <w:szCs w:val="24"/>
        </w:rPr>
        <w:t xml:space="preserve"> </w:t>
      </w:r>
      <w:r w:rsidR="006B6447" w:rsidRPr="008243A7">
        <w:rPr>
          <w:rFonts w:ascii="Calibri" w:eastAsia="Calibri" w:hAnsi="Calibri" w:cs="Calibri"/>
          <w:b/>
          <w:bCs/>
          <w:position w:val="10"/>
          <w:sz w:val="16"/>
          <w:szCs w:val="16"/>
        </w:rPr>
        <w:t>0,1L</w:t>
      </w:r>
    </w:p>
    <w:p w:rsidR="006B6447" w:rsidRPr="002C47C0" w:rsidRDefault="006B6447" w:rsidP="002C1E62">
      <w:pPr>
        <w:tabs>
          <w:tab w:val="left" w:pos="2988"/>
        </w:tabs>
        <w:spacing w:before="204"/>
        <w:ind w:left="82"/>
        <w:rPr>
          <w:rFonts w:ascii="Calibri" w:eastAsia="Calibri" w:hAnsi="Calibri" w:cs="Calibri"/>
          <w:sz w:val="24"/>
          <w:szCs w:val="24"/>
        </w:rPr>
        <w:sectPr w:rsidR="006B6447" w:rsidRPr="002C47C0">
          <w:type w:val="continuous"/>
          <w:pgSz w:w="11910" w:h="16840"/>
          <w:pgMar w:top="1160" w:right="1280" w:bottom="1380" w:left="1280" w:header="708" w:footer="708" w:gutter="0"/>
          <w:cols w:num="2" w:space="708" w:equalWidth="0">
            <w:col w:w="3491" w:space="40"/>
            <w:col w:w="5819"/>
          </w:cols>
        </w:sectPr>
      </w:pPr>
      <w:r w:rsidRPr="00CC2D96">
        <w:br w:type="column"/>
      </w:r>
      <w:r w:rsidRPr="002C47C0">
        <w:rPr>
          <w:rFonts w:ascii="Times New Roman"/>
          <w:b/>
          <w:position w:val="2"/>
          <w:sz w:val="24"/>
        </w:rPr>
        <w:t xml:space="preserve">+  </w:t>
      </w:r>
      <w:r w:rsidRPr="002C47C0">
        <w:rPr>
          <w:rFonts w:ascii="Calibri"/>
          <w:b/>
          <w:position w:val="2"/>
          <w:sz w:val="24"/>
        </w:rPr>
        <w:t>t</w:t>
      </w:r>
      <w:r w:rsidRPr="002C47C0">
        <w:rPr>
          <w:rFonts w:ascii="Calibri"/>
          <w:b/>
          <w:sz w:val="16"/>
        </w:rPr>
        <w:t xml:space="preserve">p </w:t>
      </w:r>
      <w:r w:rsidRPr="002C47C0">
        <w:rPr>
          <w:rFonts w:ascii="Calibri"/>
          <w:b/>
          <w:position w:val="2"/>
          <w:sz w:val="24"/>
        </w:rPr>
        <w:t xml:space="preserve">x 10 </w:t>
      </w:r>
      <w:r w:rsidRPr="002C47C0">
        <w:rPr>
          <w:rFonts w:ascii="Calibri"/>
          <w:b/>
          <w:position w:val="10"/>
          <w:sz w:val="16"/>
        </w:rPr>
        <w:t xml:space="preserve">0,1L   </w:t>
      </w:r>
      <w:r w:rsidRPr="002C47C0">
        <w:rPr>
          <w:rFonts w:ascii="Calibri"/>
          <w:b/>
          <w:sz w:val="16"/>
        </w:rPr>
        <w:t>Wp</w:t>
      </w:r>
      <w:r w:rsidRPr="002C47C0">
        <w:rPr>
          <w:rFonts w:ascii="Calibri"/>
          <w:b/>
          <w:spacing w:val="24"/>
          <w:sz w:val="16"/>
        </w:rPr>
        <w:t xml:space="preserve"> </w:t>
      </w:r>
      <w:r w:rsidRPr="002C47C0">
        <w:rPr>
          <w:rFonts w:ascii="Times New Roman"/>
          <w:b/>
          <w:position w:val="2"/>
          <w:sz w:val="24"/>
        </w:rPr>
        <w:t>)</w:t>
      </w:r>
      <w:r w:rsidRPr="002C47C0">
        <w:rPr>
          <w:rFonts w:ascii="Times New Roman"/>
          <w:b/>
          <w:position w:val="2"/>
          <w:sz w:val="24"/>
        </w:rPr>
        <w:tab/>
      </w:r>
      <w:r w:rsidRPr="002C47C0">
        <w:rPr>
          <w:rFonts w:ascii="Calibri"/>
          <w:b/>
          <w:position w:val="2"/>
          <w:sz w:val="24"/>
        </w:rPr>
        <w:t>(dB)</w:t>
      </w:r>
    </w:p>
    <w:p w:rsidR="002C1E62" w:rsidRPr="006B6447" w:rsidRDefault="002C1E62" w:rsidP="002C1E62">
      <w:pPr>
        <w:pStyle w:val="Tekstpodstawowy"/>
        <w:spacing w:before="51"/>
        <w:ind w:left="0"/>
        <w:rPr>
          <w:rFonts w:ascii="Arial" w:hAnsi="Arial" w:cs="Arial"/>
          <w:lang w:val="pl-PL"/>
        </w:rPr>
      </w:pPr>
      <w:r w:rsidRPr="006B6447">
        <w:rPr>
          <w:rFonts w:ascii="Arial" w:hAnsi="Arial" w:cs="Arial"/>
          <w:lang w:val="pl-PL"/>
        </w:rPr>
        <w:lastRenderedPageBreak/>
        <w:t>gdzie:</w:t>
      </w:r>
    </w:p>
    <w:p w:rsidR="002C1E62" w:rsidRPr="006B6447" w:rsidRDefault="002C1E62" w:rsidP="002C1E62">
      <w:pPr>
        <w:pStyle w:val="Tekstpodstawowy"/>
        <w:tabs>
          <w:tab w:val="left" w:pos="844"/>
        </w:tabs>
        <w:spacing w:line="360" w:lineRule="auto"/>
        <w:ind w:right="1211"/>
        <w:rPr>
          <w:rFonts w:ascii="Arial" w:hAnsi="Arial" w:cs="Arial"/>
          <w:lang w:val="pl-PL"/>
        </w:rPr>
      </w:pPr>
      <w:r w:rsidRPr="006B6447">
        <w:rPr>
          <w:rFonts w:ascii="Arial" w:hAnsi="Arial" w:cs="Arial"/>
          <w:lang w:val="pl-PL"/>
        </w:rPr>
        <w:t>LAW eqi - równoważny poziom mocy akustycznej A zastępczego źródła hałasu,</w:t>
      </w:r>
      <w:r w:rsidRPr="006B6447">
        <w:rPr>
          <w:rFonts w:ascii="Arial" w:hAnsi="Arial" w:cs="Arial"/>
          <w:spacing w:val="-25"/>
          <w:lang w:val="pl-PL"/>
        </w:rPr>
        <w:t xml:space="preserve"> </w:t>
      </w:r>
      <w:r>
        <w:rPr>
          <w:rFonts w:ascii="Arial" w:hAnsi="Arial" w:cs="Arial"/>
          <w:lang w:val="pl-PL"/>
        </w:rPr>
        <w:t xml:space="preserve">dB, tj. </w:t>
      </w:r>
      <w:r w:rsidRPr="006B6447">
        <w:rPr>
          <w:rFonts w:ascii="Arial" w:hAnsi="Arial" w:cs="Arial"/>
          <w:lang w:val="pl-PL"/>
        </w:rPr>
        <w:t xml:space="preserve">- </w:t>
      </w:r>
      <w:r w:rsidRPr="006B6447">
        <w:rPr>
          <w:rFonts w:ascii="Arial" w:hAnsi="Arial" w:cs="Arial"/>
          <w:spacing w:val="-1"/>
          <w:lang w:val="pl-PL"/>
        </w:rPr>
        <w:t>czas</w:t>
      </w:r>
      <w:r w:rsidRPr="006B6447">
        <w:rPr>
          <w:rFonts w:ascii="Arial" w:hAnsi="Arial" w:cs="Arial"/>
          <w:lang w:val="pl-PL"/>
        </w:rPr>
        <w:t xml:space="preserve"> trwania </w:t>
      </w:r>
      <w:r w:rsidRPr="006B6447">
        <w:rPr>
          <w:rFonts w:ascii="Arial" w:hAnsi="Arial" w:cs="Arial"/>
          <w:spacing w:val="-1"/>
          <w:lang w:val="pl-PL"/>
        </w:rPr>
        <w:t>hałasu</w:t>
      </w:r>
      <w:r w:rsidRPr="006B6447">
        <w:rPr>
          <w:rFonts w:ascii="Arial" w:hAnsi="Arial" w:cs="Arial"/>
          <w:lang w:val="pl-PL"/>
        </w:rPr>
        <w:t xml:space="preserve"> o </w:t>
      </w:r>
      <w:r w:rsidRPr="006B6447">
        <w:rPr>
          <w:rFonts w:ascii="Arial" w:hAnsi="Arial" w:cs="Arial"/>
          <w:spacing w:val="-1"/>
          <w:lang w:val="pl-PL"/>
        </w:rPr>
        <w:t>poziomie</w:t>
      </w:r>
      <w:r w:rsidRPr="006B6447">
        <w:rPr>
          <w:rFonts w:ascii="Arial" w:hAnsi="Arial" w:cs="Arial"/>
          <w:lang w:val="pl-PL"/>
        </w:rPr>
        <w:t xml:space="preserve"> </w:t>
      </w:r>
      <w:r w:rsidRPr="006B6447">
        <w:rPr>
          <w:rFonts w:ascii="Arial" w:hAnsi="Arial" w:cs="Arial"/>
          <w:spacing w:val="-1"/>
          <w:lang w:val="pl-PL"/>
        </w:rPr>
        <w:t>mocy</w:t>
      </w:r>
      <w:r w:rsidRPr="006B6447">
        <w:rPr>
          <w:rFonts w:ascii="Arial" w:hAnsi="Arial" w:cs="Arial"/>
          <w:lang w:val="pl-PL"/>
        </w:rPr>
        <w:t xml:space="preserve"> </w:t>
      </w:r>
      <w:r w:rsidRPr="006B6447">
        <w:rPr>
          <w:rFonts w:ascii="Arial" w:hAnsi="Arial" w:cs="Arial"/>
          <w:spacing w:val="-1"/>
          <w:lang w:val="pl-PL"/>
        </w:rPr>
        <w:t>akustycznej</w:t>
      </w:r>
      <w:r w:rsidRPr="006B6447">
        <w:rPr>
          <w:rFonts w:ascii="Arial" w:hAnsi="Arial" w:cs="Arial"/>
          <w:lang w:val="pl-PL"/>
        </w:rPr>
        <w:t xml:space="preserve"> A </w:t>
      </w:r>
      <w:r w:rsidRPr="006B6447">
        <w:rPr>
          <w:rFonts w:ascii="Arial" w:hAnsi="Arial" w:cs="Arial"/>
          <w:spacing w:val="-1"/>
          <w:lang w:val="pl-PL"/>
        </w:rPr>
        <w:t>równym</w:t>
      </w:r>
      <w:r w:rsidRPr="006B6447">
        <w:rPr>
          <w:rFonts w:ascii="Arial" w:hAnsi="Arial" w:cs="Arial"/>
          <w:lang w:val="pl-PL"/>
        </w:rPr>
        <w:t xml:space="preserve"> LAW ,</w:t>
      </w:r>
      <w:r w:rsidRPr="006B6447">
        <w:rPr>
          <w:rFonts w:ascii="Arial" w:hAnsi="Arial" w:cs="Arial"/>
          <w:spacing w:val="18"/>
          <w:lang w:val="pl-PL"/>
        </w:rPr>
        <w:t xml:space="preserve"> </w:t>
      </w:r>
      <w:r w:rsidRPr="006B6447">
        <w:rPr>
          <w:rFonts w:ascii="Arial" w:hAnsi="Arial" w:cs="Arial"/>
          <w:lang w:val="pl-PL"/>
        </w:rPr>
        <w:t>min.,</w:t>
      </w:r>
    </w:p>
    <w:p w:rsidR="002C1E62" w:rsidRPr="006B6447" w:rsidRDefault="002C1E62" w:rsidP="002C1E62">
      <w:pPr>
        <w:pStyle w:val="Tekstpodstawowy"/>
        <w:tabs>
          <w:tab w:val="left" w:pos="844"/>
        </w:tabs>
        <w:spacing w:line="360" w:lineRule="auto"/>
        <w:rPr>
          <w:rFonts w:ascii="Arial" w:hAnsi="Arial" w:cs="Arial"/>
        </w:rPr>
      </w:pPr>
      <w:r w:rsidRPr="006B6447">
        <w:rPr>
          <w:rFonts w:ascii="Arial" w:hAnsi="Arial" w:cs="Arial"/>
        </w:rPr>
        <w:t>T</w:t>
      </w:r>
      <w:r w:rsidRPr="006B6447">
        <w:rPr>
          <w:rFonts w:ascii="Arial" w:hAnsi="Arial" w:cs="Arial"/>
        </w:rPr>
        <w:tab/>
        <w:t>- normowy czas</w:t>
      </w:r>
      <w:r w:rsidRPr="006B6447">
        <w:rPr>
          <w:rFonts w:ascii="Arial" w:hAnsi="Arial" w:cs="Arial"/>
          <w:spacing w:val="-16"/>
        </w:rPr>
        <w:t xml:space="preserve"> </w:t>
      </w:r>
      <w:r w:rsidRPr="006B6447">
        <w:rPr>
          <w:rFonts w:ascii="Arial" w:hAnsi="Arial" w:cs="Arial"/>
        </w:rPr>
        <w:t>obserwacji:</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źródeł hałasu</w:t>
      </w:r>
      <w:r w:rsidRPr="006B6447">
        <w:rPr>
          <w:rFonts w:ascii="Arial" w:hAnsi="Arial" w:cs="Arial"/>
          <w:spacing w:val="-3"/>
          <w:sz w:val="24"/>
        </w:rPr>
        <w:t xml:space="preserve"> </w:t>
      </w:r>
      <w:r w:rsidRPr="006B6447">
        <w:rPr>
          <w:rFonts w:ascii="Arial" w:hAnsi="Arial" w:cs="Arial"/>
          <w:sz w:val="24"/>
        </w:rPr>
        <w:t>komunikacyjnego:</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dnia T = 960</w:t>
      </w:r>
      <w:r w:rsidRPr="006B6447">
        <w:rPr>
          <w:rFonts w:ascii="Arial" w:hAnsi="Arial" w:cs="Arial"/>
          <w:spacing w:val="-7"/>
          <w:sz w:val="24"/>
        </w:rPr>
        <w:t xml:space="preserve"> </w:t>
      </w:r>
      <w:r w:rsidRPr="006B6447">
        <w:rPr>
          <w:rFonts w:ascii="Arial" w:hAnsi="Arial" w:cs="Arial"/>
          <w:sz w:val="24"/>
        </w:rPr>
        <w:t>min.,</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nocy T = 480</w:t>
      </w:r>
      <w:r w:rsidRPr="006B6447">
        <w:rPr>
          <w:rFonts w:ascii="Arial" w:hAnsi="Arial" w:cs="Arial"/>
          <w:spacing w:val="-7"/>
          <w:sz w:val="24"/>
        </w:rPr>
        <w:t xml:space="preserve"> </w:t>
      </w:r>
      <w:r w:rsidRPr="006B6447">
        <w:rPr>
          <w:rFonts w:ascii="Arial" w:hAnsi="Arial" w:cs="Arial"/>
          <w:sz w:val="24"/>
        </w:rPr>
        <w:t>min.;</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źródeł hałasu</w:t>
      </w:r>
      <w:r w:rsidRPr="006B6447">
        <w:rPr>
          <w:rFonts w:ascii="Arial" w:hAnsi="Arial" w:cs="Arial"/>
          <w:spacing w:val="-3"/>
          <w:sz w:val="24"/>
        </w:rPr>
        <w:t xml:space="preserve"> </w:t>
      </w:r>
      <w:r w:rsidRPr="006B6447">
        <w:rPr>
          <w:rFonts w:ascii="Arial" w:hAnsi="Arial" w:cs="Arial"/>
          <w:sz w:val="24"/>
        </w:rPr>
        <w:t>technologicznego:</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dnia T = 480</w:t>
      </w:r>
      <w:r w:rsidRPr="006B6447">
        <w:rPr>
          <w:rFonts w:ascii="Arial" w:hAnsi="Arial" w:cs="Arial"/>
          <w:spacing w:val="-7"/>
          <w:sz w:val="24"/>
        </w:rPr>
        <w:t xml:space="preserve"> </w:t>
      </w:r>
      <w:r w:rsidRPr="006B6447">
        <w:rPr>
          <w:rFonts w:ascii="Arial" w:hAnsi="Arial" w:cs="Arial"/>
          <w:sz w:val="24"/>
        </w:rPr>
        <w:t>min.,</w:t>
      </w:r>
    </w:p>
    <w:p w:rsidR="002C1E62" w:rsidRPr="006B6447" w:rsidRDefault="002C1E62" w:rsidP="002C1E62">
      <w:pPr>
        <w:pStyle w:val="Akapitzlist"/>
        <w:widowControl w:val="0"/>
        <w:numPr>
          <w:ilvl w:val="0"/>
          <w:numId w:val="42"/>
        </w:numPr>
        <w:tabs>
          <w:tab w:val="left" w:pos="974"/>
        </w:tabs>
        <w:spacing w:after="0" w:line="360" w:lineRule="auto"/>
        <w:contextualSpacing w:val="0"/>
        <w:rPr>
          <w:rFonts w:ascii="Arial" w:eastAsia="Calibri" w:hAnsi="Arial" w:cs="Arial"/>
          <w:sz w:val="24"/>
          <w:szCs w:val="24"/>
        </w:rPr>
      </w:pPr>
      <w:r w:rsidRPr="006B6447">
        <w:rPr>
          <w:rFonts w:ascii="Arial" w:hAnsi="Arial" w:cs="Arial"/>
          <w:sz w:val="24"/>
        </w:rPr>
        <w:t>dla nocy T = 60</w:t>
      </w:r>
      <w:r w:rsidRPr="006B6447">
        <w:rPr>
          <w:rFonts w:ascii="Arial" w:hAnsi="Arial" w:cs="Arial"/>
          <w:spacing w:val="-7"/>
          <w:sz w:val="24"/>
        </w:rPr>
        <w:t xml:space="preserve"> </w:t>
      </w:r>
      <w:r w:rsidRPr="006B6447">
        <w:rPr>
          <w:rFonts w:ascii="Arial" w:hAnsi="Arial" w:cs="Arial"/>
          <w:sz w:val="24"/>
        </w:rPr>
        <w:t>min.;</w:t>
      </w:r>
    </w:p>
    <w:p w:rsidR="002C1E62" w:rsidRPr="006B6447" w:rsidRDefault="002C1E62" w:rsidP="002C1E62">
      <w:pPr>
        <w:pStyle w:val="Tekstpodstawowy"/>
        <w:tabs>
          <w:tab w:val="left" w:pos="844"/>
        </w:tabs>
        <w:spacing w:line="360" w:lineRule="auto"/>
        <w:rPr>
          <w:rFonts w:ascii="Arial" w:hAnsi="Arial" w:cs="Arial"/>
          <w:lang w:val="pl-PL"/>
        </w:rPr>
      </w:pPr>
      <w:r w:rsidRPr="006B6447">
        <w:rPr>
          <w:rFonts w:ascii="Arial" w:hAnsi="Arial" w:cs="Arial"/>
          <w:lang w:val="pl-PL"/>
        </w:rPr>
        <w:t>tp</w:t>
      </w:r>
      <w:r w:rsidRPr="006B6447">
        <w:rPr>
          <w:rFonts w:ascii="Arial" w:hAnsi="Arial" w:cs="Arial"/>
          <w:lang w:val="pl-PL"/>
        </w:rPr>
        <w:tab/>
        <w:t>- łączny czas przerwy w działaniu źródeł hałasu,</w:t>
      </w:r>
      <w:r w:rsidRPr="006B6447">
        <w:rPr>
          <w:rFonts w:ascii="Arial" w:hAnsi="Arial" w:cs="Arial"/>
          <w:spacing w:val="-20"/>
          <w:lang w:val="pl-PL"/>
        </w:rPr>
        <w:t xml:space="preserve"> </w:t>
      </w:r>
      <w:r w:rsidRPr="006B6447">
        <w:rPr>
          <w:rFonts w:ascii="Arial" w:hAnsi="Arial" w:cs="Arial"/>
          <w:lang w:val="pl-PL"/>
        </w:rPr>
        <w:t>min.,</w:t>
      </w:r>
    </w:p>
    <w:p w:rsidR="002C1E62" w:rsidRPr="006B6447" w:rsidRDefault="002C1E62" w:rsidP="002C1E62">
      <w:pPr>
        <w:pStyle w:val="Tekstpodstawowy"/>
        <w:spacing w:line="360" w:lineRule="auto"/>
        <w:jc w:val="both"/>
        <w:rPr>
          <w:rFonts w:ascii="Arial" w:hAnsi="Arial" w:cs="Arial"/>
          <w:lang w:val="pl-PL"/>
        </w:rPr>
      </w:pPr>
      <w:r w:rsidRPr="006B6447">
        <w:rPr>
          <w:rFonts w:ascii="Arial" w:hAnsi="Arial" w:cs="Arial"/>
          <w:lang w:val="pl-PL"/>
        </w:rPr>
        <w:t>LAWp</w:t>
      </w:r>
      <w:r w:rsidRPr="006B6447">
        <w:rPr>
          <w:rFonts w:ascii="Arial" w:hAnsi="Arial" w:cs="Arial"/>
          <w:spacing w:val="14"/>
          <w:lang w:val="pl-PL"/>
        </w:rPr>
        <w:t xml:space="preserve"> </w:t>
      </w:r>
      <w:r w:rsidRPr="006B6447">
        <w:rPr>
          <w:rFonts w:ascii="Arial" w:hAnsi="Arial" w:cs="Arial"/>
          <w:lang w:val="pl-PL"/>
        </w:rPr>
        <w:t>-</w:t>
      </w:r>
      <w:r w:rsidRPr="006B6447">
        <w:rPr>
          <w:rFonts w:ascii="Arial" w:hAnsi="Arial" w:cs="Arial"/>
          <w:spacing w:val="-6"/>
          <w:lang w:val="pl-PL"/>
        </w:rPr>
        <w:t xml:space="preserve"> </w:t>
      </w:r>
      <w:r w:rsidRPr="006B6447">
        <w:rPr>
          <w:rFonts w:ascii="Arial" w:hAnsi="Arial" w:cs="Arial"/>
          <w:lang w:val="pl-PL"/>
        </w:rPr>
        <w:t>poziom</w:t>
      </w:r>
      <w:r w:rsidRPr="006B6447">
        <w:rPr>
          <w:rFonts w:ascii="Arial" w:hAnsi="Arial" w:cs="Arial"/>
          <w:spacing w:val="-4"/>
          <w:lang w:val="pl-PL"/>
        </w:rPr>
        <w:t xml:space="preserve"> </w:t>
      </w:r>
      <w:r w:rsidRPr="006B6447">
        <w:rPr>
          <w:rFonts w:ascii="Arial" w:hAnsi="Arial" w:cs="Arial"/>
          <w:lang w:val="pl-PL"/>
        </w:rPr>
        <w:t>mocy</w:t>
      </w:r>
      <w:r w:rsidRPr="006B6447">
        <w:rPr>
          <w:rFonts w:ascii="Arial" w:hAnsi="Arial" w:cs="Arial"/>
          <w:spacing w:val="-5"/>
          <w:lang w:val="pl-PL"/>
        </w:rPr>
        <w:t xml:space="preserve"> </w:t>
      </w:r>
      <w:r w:rsidRPr="006B6447">
        <w:rPr>
          <w:rFonts w:ascii="Arial" w:hAnsi="Arial" w:cs="Arial"/>
          <w:lang w:val="pl-PL"/>
        </w:rPr>
        <w:t>akustycznej</w:t>
      </w:r>
      <w:r w:rsidRPr="006B6447">
        <w:rPr>
          <w:rFonts w:ascii="Arial" w:hAnsi="Arial" w:cs="Arial"/>
          <w:spacing w:val="-5"/>
          <w:lang w:val="pl-PL"/>
        </w:rPr>
        <w:t xml:space="preserve"> </w:t>
      </w:r>
      <w:r w:rsidRPr="006B6447">
        <w:rPr>
          <w:rFonts w:ascii="Arial" w:hAnsi="Arial" w:cs="Arial"/>
          <w:lang w:val="pl-PL"/>
        </w:rPr>
        <w:t>A</w:t>
      </w:r>
      <w:r w:rsidRPr="006B6447">
        <w:rPr>
          <w:rFonts w:ascii="Arial" w:hAnsi="Arial" w:cs="Arial"/>
          <w:spacing w:val="-7"/>
          <w:lang w:val="pl-PL"/>
        </w:rPr>
        <w:t xml:space="preserve"> </w:t>
      </w:r>
      <w:r w:rsidRPr="006B6447">
        <w:rPr>
          <w:rFonts w:ascii="Arial" w:hAnsi="Arial" w:cs="Arial"/>
          <w:lang w:val="pl-PL"/>
        </w:rPr>
        <w:t>podczas</w:t>
      </w:r>
      <w:r w:rsidRPr="006B6447">
        <w:rPr>
          <w:rFonts w:ascii="Arial" w:hAnsi="Arial" w:cs="Arial"/>
          <w:spacing w:val="-7"/>
          <w:lang w:val="pl-PL"/>
        </w:rPr>
        <w:t xml:space="preserve"> </w:t>
      </w:r>
      <w:r w:rsidRPr="006B6447">
        <w:rPr>
          <w:rFonts w:ascii="Arial" w:hAnsi="Arial" w:cs="Arial"/>
          <w:lang w:val="pl-PL"/>
        </w:rPr>
        <w:t>przerwy</w:t>
      </w:r>
      <w:r w:rsidRPr="006B6447">
        <w:rPr>
          <w:rFonts w:ascii="Arial" w:hAnsi="Arial" w:cs="Arial"/>
          <w:spacing w:val="-6"/>
          <w:lang w:val="pl-PL"/>
        </w:rPr>
        <w:t xml:space="preserve"> </w:t>
      </w:r>
      <w:r w:rsidRPr="006B6447">
        <w:rPr>
          <w:rFonts w:ascii="Arial" w:hAnsi="Arial" w:cs="Arial"/>
          <w:lang w:val="pl-PL"/>
        </w:rPr>
        <w:t>w</w:t>
      </w:r>
      <w:r w:rsidRPr="006B6447">
        <w:rPr>
          <w:rFonts w:ascii="Arial" w:hAnsi="Arial" w:cs="Arial"/>
          <w:spacing w:val="-9"/>
          <w:lang w:val="pl-PL"/>
        </w:rPr>
        <w:t xml:space="preserve"> </w:t>
      </w:r>
      <w:r w:rsidRPr="006B6447">
        <w:rPr>
          <w:rFonts w:ascii="Arial" w:hAnsi="Arial" w:cs="Arial"/>
          <w:lang w:val="pl-PL"/>
        </w:rPr>
        <w:t>działaniu</w:t>
      </w:r>
      <w:r w:rsidRPr="006B6447">
        <w:rPr>
          <w:rFonts w:ascii="Arial" w:hAnsi="Arial" w:cs="Arial"/>
          <w:spacing w:val="-6"/>
          <w:lang w:val="pl-PL"/>
        </w:rPr>
        <w:t xml:space="preserve"> </w:t>
      </w:r>
      <w:r w:rsidRPr="006B6447">
        <w:rPr>
          <w:rFonts w:ascii="Arial" w:hAnsi="Arial" w:cs="Arial"/>
          <w:lang w:val="pl-PL"/>
        </w:rPr>
        <w:t>źródeł</w:t>
      </w:r>
      <w:r w:rsidRPr="006B6447">
        <w:rPr>
          <w:rFonts w:ascii="Arial" w:hAnsi="Arial" w:cs="Arial"/>
          <w:spacing w:val="-9"/>
          <w:lang w:val="pl-PL"/>
        </w:rPr>
        <w:t xml:space="preserve"> </w:t>
      </w:r>
      <w:r w:rsidRPr="006B6447">
        <w:rPr>
          <w:rFonts w:ascii="Arial" w:hAnsi="Arial" w:cs="Arial"/>
          <w:lang w:val="pl-PL"/>
        </w:rPr>
        <w:t>hałasu,</w:t>
      </w:r>
      <w:r w:rsidRPr="006B6447">
        <w:rPr>
          <w:rFonts w:ascii="Arial" w:hAnsi="Arial" w:cs="Arial"/>
          <w:spacing w:val="-4"/>
          <w:lang w:val="pl-PL"/>
        </w:rPr>
        <w:t xml:space="preserve"> </w:t>
      </w:r>
      <w:r w:rsidRPr="006B6447">
        <w:rPr>
          <w:rFonts w:ascii="Arial" w:hAnsi="Arial" w:cs="Arial"/>
          <w:lang w:val="pl-PL"/>
        </w:rPr>
        <w:t>przyjmuje</w:t>
      </w:r>
      <w:r w:rsidRPr="006B6447">
        <w:rPr>
          <w:rFonts w:ascii="Arial" w:hAnsi="Arial" w:cs="Arial"/>
          <w:spacing w:val="-7"/>
          <w:lang w:val="pl-PL"/>
        </w:rPr>
        <w:t xml:space="preserve"> </w:t>
      </w:r>
      <w:r w:rsidRPr="006B6447">
        <w:rPr>
          <w:rFonts w:ascii="Arial" w:hAnsi="Arial" w:cs="Arial"/>
          <w:lang w:val="pl-PL"/>
        </w:rPr>
        <w:t>się LAWp = 0</w:t>
      </w:r>
      <w:r w:rsidRPr="006B6447">
        <w:rPr>
          <w:rFonts w:ascii="Arial" w:hAnsi="Arial" w:cs="Arial"/>
          <w:spacing w:val="-5"/>
          <w:lang w:val="pl-PL"/>
        </w:rPr>
        <w:t xml:space="preserve"> </w:t>
      </w:r>
      <w:r w:rsidRPr="006B6447">
        <w:rPr>
          <w:rFonts w:ascii="Arial" w:hAnsi="Arial" w:cs="Arial"/>
          <w:lang w:val="pl-PL"/>
        </w:rPr>
        <w:t>dB.</w:t>
      </w:r>
    </w:p>
    <w:p w:rsidR="002C1E62" w:rsidRPr="006B6447" w:rsidRDefault="002C1E62" w:rsidP="002C1E62">
      <w:pPr>
        <w:pStyle w:val="Tekstpodstawowy"/>
        <w:spacing w:line="360" w:lineRule="auto"/>
        <w:jc w:val="both"/>
        <w:rPr>
          <w:rFonts w:ascii="Arial" w:hAnsi="Arial" w:cs="Arial"/>
          <w:lang w:val="pl-PL"/>
        </w:rPr>
      </w:pPr>
      <w:r w:rsidRPr="006B6447">
        <w:rPr>
          <w:rFonts w:ascii="Arial" w:hAnsi="Arial" w:cs="Arial"/>
          <w:lang w:val="pl-PL"/>
        </w:rPr>
        <w:t>Obliczenia akustyczne (emisji hałasu do środowiska) z terenu inwestycji w fazie</w:t>
      </w:r>
      <w:r w:rsidRPr="006B6447">
        <w:rPr>
          <w:rFonts w:ascii="Arial" w:hAnsi="Arial" w:cs="Arial"/>
          <w:spacing w:val="49"/>
          <w:lang w:val="pl-PL"/>
        </w:rPr>
        <w:t xml:space="preserve"> </w:t>
      </w:r>
      <w:r w:rsidRPr="006B6447">
        <w:rPr>
          <w:rFonts w:ascii="Arial" w:hAnsi="Arial" w:cs="Arial"/>
          <w:lang w:val="pl-PL"/>
        </w:rPr>
        <w:t>eksploatacji przeprowadzono przy pomocy programu komputerowego HPZ’2001 wersja 2012 + grunt.</w:t>
      </w:r>
    </w:p>
    <w:p w:rsidR="002C1E62" w:rsidRPr="006B6447" w:rsidRDefault="002C1E62" w:rsidP="002C1E62">
      <w:pPr>
        <w:pStyle w:val="Tekstpodstawowy"/>
        <w:spacing w:line="360" w:lineRule="auto"/>
        <w:jc w:val="both"/>
        <w:rPr>
          <w:rFonts w:ascii="Arial" w:hAnsi="Arial" w:cs="Arial"/>
          <w:lang w:val="pl-PL"/>
        </w:rPr>
      </w:pPr>
      <w:r w:rsidRPr="006B6447">
        <w:rPr>
          <w:rFonts w:ascii="Arial" w:hAnsi="Arial" w:cs="Arial"/>
          <w:lang w:val="pl-PL"/>
        </w:rPr>
        <w:t>Obliczenia emisji hałasu w fazie eksploatacji</w:t>
      </w:r>
      <w:r w:rsidRPr="006B6447">
        <w:rPr>
          <w:rFonts w:ascii="Arial" w:hAnsi="Arial" w:cs="Arial"/>
          <w:spacing w:val="-15"/>
          <w:lang w:val="pl-PL"/>
        </w:rPr>
        <w:t xml:space="preserve"> </w:t>
      </w:r>
      <w:r w:rsidRPr="006B6447">
        <w:rPr>
          <w:rFonts w:ascii="Arial" w:hAnsi="Arial" w:cs="Arial"/>
          <w:lang w:val="pl-PL"/>
        </w:rPr>
        <w:t>wykonano:</w:t>
      </w:r>
    </w:p>
    <w:p w:rsidR="002C1E62" w:rsidRPr="006B6447" w:rsidRDefault="002C1E62" w:rsidP="002C1E62">
      <w:pPr>
        <w:pStyle w:val="Akapitzlist"/>
        <w:widowControl w:val="0"/>
        <w:numPr>
          <w:ilvl w:val="0"/>
          <w:numId w:val="43"/>
        </w:numPr>
        <w:tabs>
          <w:tab w:val="left" w:pos="564"/>
        </w:tabs>
        <w:spacing w:after="0" w:line="360" w:lineRule="auto"/>
        <w:contextualSpacing w:val="0"/>
        <w:jc w:val="both"/>
        <w:rPr>
          <w:rFonts w:ascii="Arial" w:eastAsia="Calibri" w:hAnsi="Arial" w:cs="Arial"/>
          <w:sz w:val="24"/>
          <w:szCs w:val="24"/>
        </w:rPr>
      </w:pPr>
      <w:r w:rsidRPr="006B6447">
        <w:rPr>
          <w:rFonts w:ascii="Arial" w:hAnsi="Arial" w:cs="Arial"/>
          <w:sz w:val="24"/>
        </w:rPr>
        <w:t>dla normowego czasu obserwacji w porze dnia tj. 8</w:t>
      </w:r>
      <w:r w:rsidRPr="006B6447">
        <w:rPr>
          <w:rFonts w:ascii="Arial" w:hAnsi="Arial" w:cs="Arial"/>
          <w:spacing w:val="-8"/>
          <w:sz w:val="24"/>
        </w:rPr>
        <w:t xml:space="preserve"> </w:t>
      </w:r>
      <w:r w:rsidRPr="006B6447">
        <w:rPr>
          <w:rFonts w:ascii="Arial" w:hAnsi="Arial" w:cs="Arial"/>
          <w:sz w:val="24"/>
        </w:rPr>
        <w:t>godzin,</w:t>
      </w:r>
    </w:p>
    <w:p w:rsidR="002C1E62" w:rsidRPr="006B6447" w:rsidRDefault="002C1E62" w:rsidP="002C1E62">
      <w:pPr>
        <w:pStyle w:val="Akapitzlist"/>
        <w:widowControl w:val="0"/>
        <w:numPr>
          <w:ilvl w:val="0"/>
          <w:numId w:val="43"/>
        </w:numPr>
        <w:tabs>
          <w:tab w:val="left" w:pos="564"/>
        </w:tabs>
        <w:spacing w:after="0" w:line="360" w:lineRule="auto"/>
        <w:contextualSpacing w:val="0"/>
        <w:jc w:val="both"/>
        <w:rPr>
          <w:rFonts w:ascii="Arial" w:eastAsia="Calibri" w:hAnsi="Arial" w:cs="Arial"/>
          <w:sz w:val="24"/>
          <w:szCs w:val="24"/>
        </w:rPr>
      </w:pPr>
      <w:r w:rsidRPr="006B6447">
        <w:rPr>
          <w:rFonts w:ascii="Arial" w:hAnsi="Arial" w:cs="Arial"/>
          <w:sz w:val="24"/>
        </w:rPr>
        <w:t>dla normowego czasu obserwacji w porze nocy tj. 1</w:t>
      </w:r>
      <w:r w:rsidRPr="006B6447">
        <w:rPr>
          <w:rFonts w:ascii="Arial" w:hAnsi="Arial" w:cs="Arial"/>
          <w:spacing w:val="-6"/>
          <w:sz w:val="24"/>
        </w:rPr>
        <w:t xml:space="preserve"> </w:t>
      </w:r>
      <w:r w:rsidRPr="006B6447">
        <w:rPr>
          <w:rFonts w:ascii="Arial" w:hAnsi="Arial" w:cs="Arial"/>
          <w:sz w:val="24"/>
        </w:rPr>
        <w:t>godziny.</w:t>
      </w:r>
    </w:p>
    <w:p w:rsidR="002C1E62" w:rsidRPr="006B6447" w:rsidRDefault="002C1E62" w:rsidP="002C1E62">
      <w:pPr>
        <w:spacing w:after="0" w:line="360" w:lineRule="auto"/>
        <w:ind w:left="136" w:right="132"/>
        <w:jc w:val="both"/>
        <w:rPr>
          <w:rFonts w:ascii="Arial" w:hAnsi="Arial" w:cs="Arial"/>
          <w:i/>
          <w:sz w:val="24"/>
        </w:rPr>
      </w:pPr>
      <w:r w:rsidRPr="006B6447">
        <w:rPr>
          <w:rFonts w:ascii="Arial" w:hAnsi="Arial" w:cs="Arial"/>
          <w:sz w:val="24"/>
        </w:rPr>
        <w:t>Obliczone poziomy hałasu porównano z wartościami dopuszczalnymi określonymi</w:t>
      </w:r>
      <w:r w:rsidRPr="006B6447">
        <w:rPr>
          <w:rFonts w:ascii="Arial" w:hAnsi="Arial" w:cs="Arial"/>
          <w:spacing w:val="3"/>
          <w:sz w:val="24"/>
        </w:rPr>
        <w:t xml:space="preserve"> </w:t>
      </w:r>
      <w:r w:rsidRPr="006B6447">
        <w:rPr>
          <w:rFonts w:ascii="Arial" w:hAnsi="Arial" w:cs="Arial"/>
          <w:sz w:val="24"/>
        </w:rPr>
        <w:t>w rozporządzeniu</w:t>
      </w:r>
      <w:r w:rsidRPr="006B6447">
        <w:rPr>
          <w:rFonts w:ascii="Arial" w:hAnsi="Arial" w:cs="Arial"/>
          <w:spacing w:val="34"/>
          <w:sz w:val="24"/>
        </w:rPr>
        <w:t xml:space="preserve"> </w:t>
      </w:r>
      <w:r w:rsidRPr="006B6447">
        <w:rPr>
          <w:rFonts w:ascii="Arial" w:hAnsi="Arial" w:cs="Arial"/>
          <w:sz w:val="24"/>
        </w:rPr>
        <w:t>Ministra</w:t>
      </w:r>
      <w:r w:rsidRPr="006B6447">
        <w:rPr>
          <w:rFonts w:ascii="Arial" w:hAnsi="Arial" w:cs="Arial"/>
          <w:spacing w:val="33"/>
          <w:sz w:val="24"/>
        </w:rPr>
        <w:t xml:space="preserve"> </w:t>
      </w:r>
      <w:r w:rsidRPr="006B6447">
        <w:rPr>
          <w:rFonts w:ascii="Arial" w:hAnsi="Arial" w:cs="Arial"/>
          <w:sz w:val="24"/>
        </w:rPr>
        <w:t>Środowiska</w:t>
      </w:r>
      <w:r w:rsidRPr="006B6447">
        <w:rPr>
          <w:rFonts w:ascii="Arial" w:hAnsi="Arial" w:cs="Arial"/>
          <w:spacing w:val="36"/>
          <w:sz w:val="24"/>
        </w:rPr>
        <w:t xml:space="preserve"> </w:t>
      </w:r>
      <w:r w:rsidRPr="006B6447">
        <w:rPr>
          <w:rFonts w:ascii="Arial" w:hAnsi="Arial" w:cs="Arial"/>
          <w:sz w:val="24"/>
        </w:rPr>
        <w:t>z</w:t>
      </w:r>
      <w:r w:rsidRPr="006B6447">
        <w:rPr>
          <w:rFonts w:ascii="Arial" w:hAnsi="Arial" w:cs="Arial"/>
          <w:spacing w:val="36"/>
          <w:sz w:val="24"/>
        </w:rPr>
        <w:t xml:space="preserve"> </w:t>
      </w:r>
      <w:r w:rsidRPr="006B6447">
        <w:rPr>
          <w:rFonts w:ascii="Arial" w:hAnsi="Arial" w:cs="Arial"/>
          <w:sz w:val="24"/>
        </w:rPr>
        <w:t>dnia</w:t>
      </w:r>
      <w:r w:rsidRPr="006B6447">
        <w:rPr>
          <w:rFonts w:ascii="Arial" w:hAnsi="Arial" w:cs="Arial"/>
          <w:spacing w:val="33"/>
          <w:sz w:val="24"/>
        </w:rPr>
        <w:t xml:space="preserve"> </w:t>
      </w:r>
      <w:r w:rsidRPr="006B6447">
        <w:rPr>
          <w:rFonts w:ascii="Arial" w:hAnsi="Arial" w:cs="Arial"/>
          <w:sz w:val="24"/>
        </w:rPr>
        <w:t>15</w:t>
      </w:r>
      <w:r w:rsidRPr="006B6447">
        <w:rPr>
          <w:rFonts w:ascii="Arial" w:hAnsi="Arial" w:cs="Arial"/>
          <w:spacing w:val="37"/>
          <w:sz w:val="24"/>
        </w:rPr>
        <w:t xml:space="preserve"> października</w:t>
      </w:r>
      <w:r w:rsidRPr="006B6447">
        <w:rPr>
          <w:rFonts w:ascii="Arial" w:hAnsi="Arial" w:cs="Arial"/>
          <w:spacing w:val="36"/>
          <w:sz w:val="24"/>
        </w:rPr>
        <w:t xml:space="preserve"> </w:t>
      </w:r>
      <w:r w:rsidRPr="006B6447">
        <w:rPr>
          <w:rFonts w:ascii="Arial" w:hAnsi="Arial" w:cs="Arial"/>
          <w:sz w:val="24"/>
        </w:rPr>
        <w:t>2013</w:t>
      </w:r>
      <w:r w:rsidRPr="006B6447">
        <w:rPr>
          <w:rFonts w:ascii="Arial" w:hAnsi="Arial" w:cs="Arial"/>
          <w:spacing w:val="37"/>
          <w:sz w:val="24"/>
        </w:rPr>
        <w:t xml:space="preserve"> </w:t>
      </w:r>
      <w:r w:rsidRPr="006B6447">
        <w:rPr>
          <w:rFonts w:ascii="Arial" w:hAnsi="Arial" w:cs="Arial"/>
          <w:sz w:val="24"/>
        </w:rPr>
        <w:t>r.</w:t>
      </w:r>
      <w:r w:rsidRPr="006B6447">
        <w:rPr>
          <w:rFonts w:ascii="Arial" w:hAnsi="Arial" w:cs="Arial"/>
          <w:spacing w:val="40"/>
          <w:sz w:val="24"/>
        </w:rPr>
        <w:t xml:space="preserve"> </w:t>
      </w:r>
      <w:r w:rsidRPr="006B6447">
        <w:rPr>
          <w:rFonts w:ascii="Arial" w:hAnsi="Arial" w:cs="Arial"/>
          <w:i/>
          <w:sz w:val="24"/>
        </w:rPr>
        <w:t>w</w:t>
      </w:r>
      <w:r w:rsidRPr="006B6447">
        <w:rPr>
          <w:rFonts w:ascii="Arial" w:hAnsi="Arial" w:cs="Arial"/>
          <w:i/>
          <w:spacing w:val="34"/>
          <w:sz w:val="24"/>
        </w:rPr>
        <w:t xml:space="preserve"> </w:t>
      </w:r>
      <w:r w:rsidRPr="006B6447">
        <w:rPr>
          <w:rFonts w:ascii="Arial" w:hAnsi="Arial" w:cs="Arial"/>
          <w:i/>
          <w:sz w:val="24"/>
        </w:rPr>
        <w:t>sprawie</w:t>
      </w:r>
      <w:r w:rsidRPr="006B6447">
        <w:rPr>
          <w:rFonts w:ascii="Arial" w:hAnsi="Arial" w:cs="Arial"/>
          <w:i/>
          <w:spacing w:val="36"/>
          <w:sz w:val="24"/>
        </w:rPr>
        <w:t xml:space="preserve"> </w:t>
      </w:r>
      <w:r w:rsidRPr="006B6447">
        <w:rPr>
          <w:rFonts w:ascii="Arial" w:hAnsi="Arial" w:cs="Arial"/>
          <w:i/>
          <w:sz w:val="24"/>
        </w:rPr>
        <w:t>dopuszczalnych poziomów hałasu w środowisku (Dz. U. z 2014,</w:t>
      </w:r>
      <w:r w:rsidRPr="006B6447">
        <w:rPr>
          <w:rFonts w:ascii="Arial" w:hAnsi="Arial" w:cs="Arial"/>
          <w:i/>
          <w:spacing w:val="-10"/>
          <w:sz w:val="24"/>
        </w:rPr>
        <w:t xml:space="preserve"> </w:t>
      </w:r>
      <w:r w:rsidRPr="006B6447">
        <w:rPr>
          <w:rFonts w:ascii="Arial" w:hAnsi="Arial" w:cs="Arial"/>
          <w:i/>
          <w:sz w:val="24"/>
        </w:rPr>
        <w:t xml:space="preserve">poz.112). </w:t>
      </w:r>
    </w:p>
    <w:p w:rsidR="006B6447" w:rsidRDefault="006B6447" w:rsidP="006B6447">
      <w:pPr>
        <w:spacing w:before="11"/>
        <w:rPr>
          <w:rFonts w:ascii="Calibri" w:eastAsia="Calibri" w:hAnsi="Calibri" w:cs="Calibri"/>
          <w:b/>
          <w:bCs/>
          <w:sz w:val="20"/>
          <w:szCs w:val="20"/>
        </w:rPr>
      </w:pPr>
    </w:p>
    <w:p w:rsidR="0018784C" w:rsidRPr="0018784C" w:rsidRDefault="002F2DBB" w:rsidP="002F2DBB">
      <w:pPr>
        <w:tabs>
          <w:tab w:val="left" w:pos="1800"/>
        </w:tabs>
        <w:spacing w:line="360" w:lineRule="auto"/>
        <w:jc w:val="center"/>
        <w:rPr>
          <w:rFonts w:ascii="Arial" w:hAnsi="Arial" w:cs="Arial"/>
          <w:sz w:val="28"/>
          <w:szCs w:val="28"/>
        </w:rPr>
      </w:pPr>
      <w:r>
        <w:rPr>
          <w:rFonts w:ascii="Arial" w:hAnsi="Arial" w:cs="Arial"/>
          <w:b/>
          <w:sz w:val="28"/>
          <w:szCs w:val="28"/>
        </w:rPr>
        <w:t>6.2.4</w:t>
      </w:r>
      <w:r w:rsidR="0018784C" w:rsidRPr="0018784C">
        <w:rPr>
          <w:rFonts w:ascii="Arial" w:hAnsi="Arial" w:cs="Arial"/>
          <w:b/>
          <w:sz w:val="28"/>
          <w:szCs w:val="28"/>
        </w:rPr>
        <w:t xml:space="preserve"> Analiza </w:t>
      </w:r>
      <w:r>
        <w:rPr>
          <w:rFonts w:ascii="Arial" w:hAnsi="Arial" w:cs="Arial"/>
          <w:b/>
          <w:sz w:val="28"/>
          <w:szCs w:val="28"/>
        </w:rPr>
        <w:t xml:space="preserve">oddziaływania na środowisko w zakresie emisji hałąsu </w:t>
      </w:r>
    </w:p>
    <w:p w:rsidR="002C1E62" w:rsidRPr="002C1E62" w:rsidRDefault="002F2DBB" w:rsidP="002C1E62">
      <w:pPr>
        <w:pStyle w:val="Nagwek4"/>
        <w:tabs>
          <w:tab w:val="left" w:pos="871"/>
        </w:tabs>
        <w:spacing w:before="206"/>
        <w:jc w:val="both"/>
        <w:rPr>
          <w:rFonts w:ascii="Arial" w:hAnsi="Arial" w:cs="Arial"/>
          <w:b w:val="0"/>
          <w:bCs w:val="0"/>
        </w:rPr>
      </w:pPr>
      <w:r>
        <w:rPr>
          <w:rFonts w:ascii="Arial" w:hAnsi="Arial" w:cs="Arial"/>
        </w:rPr>
        <w:t xml:space="preserve">6.2.4.1 </w:t>
      </w:r>
      <w:r w:rsidR="002C1E62" w:rsidRPr="002C1E62">
        <w:rPr>
          <w:rFonts w:ascii="Arial" w:hAnsi="Arial" w:cs="Arial"/>
        </w:rPr>
        <w:t>Analiza dla pory</w:t>
      </w:r>
      <w:r w:rsidR="002C1E62" w:rsidRPr="002C1E62">
        <w:rPr>
          <w:rFonts w:ascii="Arial" w:hAnsi="Arial" w:cs="Arial"/>
          <w:spacing w:val="-5"/>
        </w:rPr>
        <w:t xml:space="preserve"> </w:t>
      </w:r>
      <w:r w:rsidR="002C1E62" w:rsidRPr="002C1E62">
        <w:rPr>
          <w:rFonts w:ascii="Arial" w:hAnsi="Arial" w:cs="Arial"/>
        </w:rPr>
        <w:t>dnia</w:t>
      </w:r>
      <w:r>
        <w:rPr>
          <w:rFonts w:ascii="Arial" w:hAnsi="Arial" w:cs="Arial"/>
        </w:rPr>
        <w:t xml:space="preserve">i nocy </w:t>
      </w:r>
    </w:p>
    <w:p w:rsidR="002C1E62" w:rsidRPr="002C1E62" w:rsidRDefault="002C1E62" w:rsidP="002C1E62">
      <w:pPr>
        <w:rPr>
          <w:rFonts w:ascii="Arial" w:eastAsia="Calibri" w:hAnsi="Arial" w:cs="Arial"/>
          <w:b/>
          <w:bCs/>
          <w:sz w:val="24"/>
          <w:szCs w:val="24"/>
        </w:rPr>
      </w:pPr>
    </w:p>
    <w:p w:rsidR="002C1E62" w:rsidRPr="002C1E62" w:rsidRDefault="002C1E62" w:rsidP="002C1E62">
      <w:pPr>
        <w:pStyle w:val="Tekstpodstawowy"/>
        <w:spacing w:line="360" w:lineRule="auto"/>
        <w:ind w:right="132"/>
        <w:jc w:val="both"/>
        <w:rPr>
          <w:rFonts w:ascii="Arial" w:hAnsi="Arial" w:cs="Arial"/>
          <w:lang w:val="pl-PL"/>
        </w:rPr>
      </w:pPr>
      <w:r w:rsidRPr="002C1E62">
        <w:rPr>
          <w:rFonts w:ascii="Arial" w:hAnsi="Arial" w:cs="Arial"/>
          <w:lang w:val="pl-PL"/>
        </w:rPr>
        <w:t>Dane wejściowe do analizy akustycznej podano w załączniku H1 wraz ze</w:t>
      </w:r>
      <w:r w:rsidRPr="002C1E62">
        <w:rPr>
          <w:rFonts w:ascii="Arial" w:hAnsi="Arial" w:cs="Arial"/>
          <w:spacing w:val="20"/>
          <w:lang w:val="pl-PL"/>
        </w:rPr>
        <w:t xml:space="preserve"> </w:t>
      </w:r>
      <w:r w:rsidRPr="002C1E62">
        <w:rPr>
          <w:rFonts w:ascii="Arial" w:hAnsi="Arial" w:cs="Arial"/>
          <w:lang w:val="pl-PL"/>
        </w:rPr>
        <w:t>specyfikacją obiektów. Rozmieszczenie wszechkierunkowych źródeł hałasu pokazano na rys.H1.</w:t>
      </w:r>
      <w:r w:rsidRPr="002C1E62">
        <w:rPr>
          <w:rFonts w:ascii="Arial" w:hAnsi="Arial" w:cs="Arial"/>
          <w:spacing w:val="47"/>
          <w:lang w:val="pl-PL"/>
        </w:rPr>
        <w:t xml:space="preserve"> </w:t>
      </w:r>
      <w:r w:rsidRPr="002C1E62">
        <w:rPr>
          <w:rFonts w:ascii="Arial" w:hAnsi="Arial" w:cs="Arial"/>
          <w:lang w:val="pl-PL"/>
        </w:rPr>
        <w:t>Ilustrację spodziewanych</w:t>
      </w:r>
      <w:r w:rsidRPr="002C1E62">
        <w:rPr>
          <w:rFonts w:ascii="Arial" w:hAnsi="Arial" w:cs="Arial"/>
          <w:spacing w:val="36"/>
          <w:lang w:val="pl-PL"/>
        </w:rPr>
        <w:t xml:space="preserve"> </w:t>
      </w:r>
      <w:r w:rsidRPr="002C1E62">
        <w:rPr>
          <w:rFonts w:ascii="Arial" w:hAnsi="Arial" w:cs="Arial"/>
          <w:lang w:val="pl-PL"/>
        </w:rPr>
        <w:t>warunków</w:t>
      </w:r>
      <w:r w:rsidRPr="002C1E62">
        <w:rPr>
          <w:rFonts w:ascii="Arial" w:hAnsi="Arial" w:cs="Arial"/>
          <w:spacing w:val="34"/>
          <w:lang w:val="pl-PL"/>
        </w:rPr>
        <w:t xml:space="preserve"> </w:t>
      </w:r>
      <w:r w:rsidRPr="002C1E62">
        <w:rPr>
          <w:rFonts w:ascii="Arial" w:hAnsi="Arial" w:cs="Arial"/>
          <w:lang w:val="pl-PL"/>
        </w:rPr>
        <w:t>akustycznych</w:t>
      </w:r>
      <w:r w:rsidRPr="002C1E62">
        <w:rPr>
          <w:rFonts w:ascii="Arial" w:hAnsi="Arial" w:cs="Arial"/>
          <w:spacing w:val="36"/>
          <w:lang w:val="pl-PL"/>
        </w:rPr>
        <w:t xml:space="preserve"> </w:t>
      </w:r>
      <w:r w:rsidRPr="002C1E62">
        <w:rPr>
          <w:rFonts w:ascii="Arial" w:hAnsi="Arial" w:cs="Arial"/>
          <w:lang w:val="pl-PL"/>
        </w:rPr>
        <w:t>w</w:t>
      </w:r>
      <w:r w:rsidRPr="002C1E62">
        <w:rPr>
          <w:rFonts w:ascii="Arial" w:hAnsi="Arial" w:cs="Arial"/>
          <w:spacing w:val="34"/>
          <w:lang w:val="pl-PL"/>
        </w:rPr>
        <w:t xml:space="preserve"> </w:t>
      </w:r>
      <w:r w:rsidRPr="002C1E62">
        <w:rPr>
          <w:rFonts w:ascii="Arial" w:hAnsi="Arial" w:cs="Arial"/>
          <w:lang w:val="pl-PL"/>
        </w:rPr>
        <w:t>środowisku</w:t>
      </w:r>
      <w:r w:rsidRPr="002C1E62">
        <w:rPr>
          <w:rFonts w:ascii="Arial" w:hAnsi="Arial" w:cs="Arial"/>
          <w:spacing w:val="36"/>
          <w:lang w:val="pl-PL"/>
        </w:rPr>
        <w:t xml:space="preserve"> </w:t>
      </w:r>
      <w:r w:rsidRPr="002C1E62">
        <w:rPr>
          <w:rFonts w:ascii="Arial" w:hAnsi="Arial" w:cs="Arial"/>
          <w:lang w:val="pl-PL"/>
        </w:rPr>
        <w:t>w</w:t>
      </w:r>
      <w:r w:rsidRPr="002C1E62">
        <w:rPr>
          <w:rFonts w:ascii="Arial" w:hAnsi="Arial" w:cs="Arial"/>
          <w:spacing w:val="34"/>
          <w:lang w:val="pl-PL"/>
        </w:rPr>
        <w:t xml:space="preserve"> </w:t>
      </w:r>
      <w:r w:rsidRPr="002C1E62">
        <w:rPr>
          <w:rFonts w:ascii="Arial" w:hAnsi="Arial" w:cs="Arial"/>
          <w:lang w:val="pl-PL"/>
        </w:rPr>
        <w:t>porze</w:t>
      </w:r>
      <w:r w:rsidRPr="002C1E62">
        <w:rPr>
          <w:rFonts w:ascii="Arial" w:hAnsi="Arial" w:cs="Arial"/>
          <w:spacing w:val="36"/>
          <w:lang w:val="pl-PL"/>
        </w:rPr>
        <w:t xml:space="preserve"> </w:t>
      </w:r>
      <w:r w:rsidRPr="002C1E62">
        <w:rPr>
          <w:rFonts w:ascii="Arial" w:hAnsi="Arial" w:cs="Arial"/>
          <w:lang w:val="pl-PL"/>
        </w:rPr>
        <w:t>dnia,</w:t>
      </w:r>
      <w:r w:rsidRPr="002C1E62">
        <w:rPr>
          <w:rFonts w:ascii="Arial" w:hAnsi="Arial" w:cs="Arial"/>
          <w:spacing w:val="33"/>
          <w:lang w:val="pl-PL"/>
        </w:rPr>
        <w:t xml:space="preserve"> </w:t>
      </w:r>
      <w:r w:rsidRPr="002C1E62">
        <w:rPr>
          <w:rFonts w:ascii="Arial" w:hAnsi="Arial" w:cs="Arial"/>
          <w:lang w:val="pl-PL"/>
        </w:rPr>
        <w:t>podczas</w:t>
      </w:r>
      <w:r w:rsidRPr="002C1E62">
        <w:rPr>
          <w:rFonts w:ascii="Arial" w:hAnsi="Arial" w:cs="Arial"/>
          <w:spacing w:val="33"/>
          <w:lang w:val="pl-PL"/>
        </w:rPr>
        <w:t xml:space="preserve"> </w:t>
      </w:r>
      <w:r w:rsidRPr="002C1E62">
        <w:rPr>
          <w:rFonts w:ascii="Arial" w:hAnsi="Arial" w:cs="Arial"/>
          <w:lang w:val="pl-PL"/>
        </w:rPr>
        <w:t>eksploatacji projektowanej fermy drobiu w m. Mdzewko,</w:t>
      </w:r>
      <w:r w:rsidRPr="002C1E62">
        <w:rPr>
          <w:rFonts w:ascii="Arial" w:hAnsi="Arial" w:cs="Arial"/>
          <w:spacing w:val="-20"/>
          <w:lang w:val="pl-PL"/>
        </w:rPr>
        <w:t xml:space="preserve"> </w:t>
      </w:r>
      <w:r w:rsidRPr="002C1E62">
        <w:rPr>
          <w:rFonts w:ascii="Arial" w:hAnsi="Arial" w:cs="Arial"/>
          <w:lang w:val="pl-PL"/>
        </w:rPr>
        <w:t>stanowią:</w:t>
      </w:r>
    </w:p>
    <w:p w:rsidR="002C1E62" w:rsidRPr="002C1E62" w:rsidRDefault="002C1E62" w:rsidP="002C1E62">
      <w:pPr>
        <w:pStyle w:val="Akapitzlist"/>
        <w:widowControl w:val="0"/>
        <w:numPr>
          <w:ilvl w:val="4"/>
          <w:numId w:val="44"/>
        </w:numPr>
        <w:tabs>
          <w:tab w:val="left" w:pos="564"/>
        </w:tabs>
        <w:spacing w:after="0" w:line="360" w:lineRule="auto"/>
        <w:ind w:right="142"/>
        <w:contextualSpacing w:val="0"/>
        <w:jc w:val="both"/>
        <w:rPr>
          <w:rFonts w:ascii="Arial" w:eastAsia="Calibri" w:hAnsi="Arial" w:cs="Arial"/>
          <w:sz w:val="24"/>
          <w:szCs w:val="24"/>
        </w:rPr>
      </w:pPr>
      <w:r w:rsidRPr="002C1E62">
        <w:rPr>
          <w:rFonts w:ascii="Arial" w:hAnsi="Arial" w:cs="Arial"/>
          <w:sz w:val="24"/>
        </w:rPr>
        <w:t>Nr</w:t>
      </w:r>
      <w:r w:rsidRPr="002C1E62">
        <w:rPr>
          <w:rFonts w:ascii="Arial" w:hAnsi="Arial" w:cs="Arial"/>
          <w:spacing w:val="36"/>
          <w:sz w:val="24"/>
        </w:rPr>
        <w:t xml:space="preserve"> </w:t>
      </w:r>
      <w:r w:rsidRPr="002C1E62">
        <w:rPr>
          <w:rFonts w:ascii="Arial" w:hAnsi="Arial" w:cs="Arial"/>
          <w:sz w:val="24"/>
        </w:rPr>
        <w:t>H1.</w:t>
      </w:r>
      <w:r w:rsidRPr="002C1E62">
        <w:rPr>
          <w:rFonts w:ascii="Arial" w:hAnsi="Arial" w:cs="Arial"/>
          <w:spacing w:val="35"/>
          <w:sz w:val="24"/>
        </w:rPr>
        <w:t xml:space="preserve"> </w:t>
      </w:r>
      <w:r w:rsidRPr="002C1E62">
        <w:rPr>
          <w:rFonts w:ascii="Arial" w:hAnsi="Arial" w:cs="Arial"/>
          <w:sz w:val="24"/>
        </w:rPr>
        <w:t>Plan</w:t>
      </w:r>
      <w:r w:rsidRPr="002C1E62">
        <w:rPr>
          <w:rFonts w:ascii="Arial" w:hAnsi="Arial" w:cs="Arial"/>
          <w:spacing w:val="36"/>
          <w:sz w:val="24"/>
        </w:rPr>
        <w:t xml:space="preserve"> </w:t>
      </w:r>
      <w:r w:rsidRPr="002C1E62">
        <w:rPr>
          <w:rFonts w:ascii="Arial" w:hAnsi="Arial" w:cs="Arial"/>
          <w:sz w:val="24"/>
        </w:rPr>
        <w:t>sytuacyjny</w:t>
      </w:r>
      <w:r w:rsidRPr="002C1E62">
        <w:rPr>
          <w:rFonts w:ascii="Arial" w:hAnsi="Arial" w:cs="Arial"/>
          <w:spacing w:val="32"/>
          <w:sz w:val="24"/>
        </w:rPr>
        <w:t xml:space="preserve"> </w:t>
      </w:r>
      <w:r w:rsidRPr="002C1E62">
        <w:rPr>
          <w:rFonts w:ascii="Arial" w:hAnsi="Arial" w:cs="Arial"/>
          <w:sz w:val="24"/>
        </w:rPr>
        <w:t>terenu</w:t>
      </w:r>
      <w:r w:rsidRPr="002C1E62">
        <w:rPr>
          <w:rFonts w:ascii="Arial" w:hAnsi="Arial" w:cs="Arial"/>
          <w:spacing w:val="36"/>
          <w:sz w:val="24"/>
        </w:rPr>
        <w:t xml:space="preserve"> </w:t>
      </w:r>
      <w:r w:rsidRPr="002C1E62">
        <w:rPr>
          <w:rFonts w:ascii="Arial" w:hAnsi="Arial" w:cs="Arial"/>
          <w:sz w:val="24"/>
        </w:rPr>
        <w:t>i</w:t>
      </w:r>
      <w:r w:rsidRPr="002C1E62">
        <w:rPr>
          <w:rFonts w:ascii="Arial" w:hAnsi="Arial" w:cs="Arial"/>
          <w:spacing w:val="33"/>
          <w:sz w:val="24"/>
        </w:rPr>
        <w:t xml:space="preserve"> </w:t>
      </w:r>
      <w:r w:rsidRPr="002C1E62">
        <w:rPr>
          <w:rFonts w:ascii="Arial" w:hAnsi="Arial" w:cs="Arial"/>
          <w:sz w:val="24"/>
        </w:rPr>
        <w:t>otoczenia</w:t>
      </w:r>
      <w:r w:rsidRPr="002C1E62">
        <w:rPr>
          <w:rFonts w:ascii="Arial" w:hAnsi="Arial" w:cs="Arial"/>
          <w:spacing w:val="33"/>
          <w:sz w:val="24"/>
        </w:rPr>
        <w:t xml:space="preserve"> </w:t>
      </w:r>
      <w:r w:rsidRPr="002C1E62">
        <w:rPr>
          <w:rFonts w:ascii="Arial" w:hAnsi="Arial" w:cs="Arial"/>
          <w:sz w:val="24"/>
        </w:rPr>
        <w:t>fermy</w:t>
      </w:r>
      <w:r w:rsidRPr="002C1E62">
        <w:rPr>
          <w:rFonts w:ascii="Arial" w:hAnsi="Arial" w:cs="Arial"/>
          <w:spacing w:val="35"/>
          <w:sz w:val="24"/>
        </w:rPr>
        <w:t xml:space="preserve"> </w:t>
      </w:r>
      <w:r w:rsidRPr="002C1E62">
        <w:rPr>
          <w:rFonts w:ascii="Arial" w:hAnsi="Arial" w:cs="Arial"/>
          <w:sz w:val="24"/>
        </w:rPr>
        <w:t>drobiu</w:t>
      </w:r>
      <w:r w:rsidRPr="002C1E62">
        <w:rPr>
          <w:rFonts w:ascii="Arial" w:hAnsi="Arial" w:cs="Arial"/>
          <w:spacing w:val="34"/>
          <w:sz w:val="24"/>
        </w:rPr>
        <w:t xml:space="preserve"> </w:t>
      </w:r>
      <w:r w:rsidRPr="002C1E62">
        <w:rPr>
          <w:rFonts w:ascii="Arial" w:hAnsi="Arial" w:cs="Arial"/>
          <w:sz w:val="24"/>
        </w:rPr>
        <w:t>Marysinek</w:t>
      </w:r>
      <w:r w:rsidRPr="002C1E62">
        <w:rPr>
          <w:rFonts w:ascii="Arial" w:hAnsi="Arial" w:cs="Arial"/>
          <w:spacing w:val="36"/>
          <w:sz w:val="24"/>
        </w:rPr>
        <w:t xml:space="preserve"> </w:t>
      </w:r>
      <w:r w:rsidRPr="002C1E62">
        <w:rPr>
          <w:rFonts w:ascii="Arial" w:hAnsi="Arial" w:cs="Arial"/>
          <w:sz w:val="24"/>
        </w:rPr>
        <w:t>z rozmieszczeniem źródeł hałasu. Pora</w:t>
      </w:r>
      <w:r w:rsidRPr="002C1E62">
        <w:rPr>
          <w:rFonts w:ascii="Arial" w:hAnsi="Arial" w:cs="Arial"/>
          <w:spacing w:val="-9"/>
          <w:sz w:val="24"/>
        </w:rPr>
        <w:t xml:space="preserve"> </w:t>
      </w:r>
      <w:r w:rsidRPr="002C1E62">
        <w:rPr>
          <w:rFonts w:ascii="Arial" w:hAnsi="Arial" w:cs="Arial"/>
          <w:sz w:val="24"/>
        </w:rPr>
        <w:t>dnia.</w:t>
      </w:r>
    </w:p>
    <w:p w:rsidR="002C1E62" w:rsidRPr="002C1E62" w:rsidRDefault="002C1E62" w:rsidP="002C1E62">
      <w:pPr>
        <w:pStyle w:val="Akapitzlist"/>
        <w:widowControl w:val="0"/>
        <w:numPr>
          <w:ilvl w:val="4"/>
          <w:numId w:val="44"/>
        </w:numPr>
        <w:tabs>
          <w:tab w:val="left" w:pos="564"/>
        </w:tabs>
        <w:spacing w:after="0" w:line="360" w:lineRule="auto"/>
        <w:ind w:right="142"/>
        <w:contextualSpacing w:val="0"/>
        <w:jc w:val="both"/>
        <w:rPr>
          <w:rFonts w:ascii="Arial" w:eastAsia="Calibri" w:hAnsi="Arial" w:cs="Arial"/>
          <w:color w:val="FF0000"/>
          <w:sz w:val="24"/>
          <w:szCs w:val="24"/>
        </w:rPr>
      </w:pPr>
      <w:r w:rsidRPr="002C1E62">
        <w:rPr>
          <w:rFonts w:ascii="Arial" w:eastAsia="Calibri" w:hAnsi="Arial" w:cs="Arial"/>
          <w:sz w:val="24"/>
          <w:szCs w:val="24"/>
        </w:rPr>
        <w:t>Nr</w:t>
      </w:r>
      <w:r w:rsidRPr="002C1E62">
        <w:rPr>
          <w:rFonts w:ascii="Arial" w:eastAsia="Calibri" w:hAnsi="Arial" w:cs="Arial"/>
          <w:spacing w:val="18"/>
          <w:sz w:val="24"/>
          <w:szCs w:val="24"/>
        </w:rPr>
        <w:t xml:space="preserve"> </w:t>
      </w:r>
      <w:r w:rsidRPr="002C1E62">
        <w:rPr>
          <w:rFonts w:ascii="Arial" w:eastAsia="Calibri" w:hAnsi="Arial" w:cs="Arial"/>
          <w:sz w:val="24"/>
          <w:szCs w:val="24"/>
        </w:rPr>
        <w:t>H2.</w:t>
      </w:r>
      <w:r w:rsidRPr="002C1E62">
        <w:rPr>
          <w:rFonts w:ascii="Arial" w:eastAsia="Calibri" w:hAnsi="Arial" w:cs="Arial"/>
          <w:spacing w:val="18"/>
          <w:sz w:val="24"/>
          <w:szCs w:val="24"/>
        </w:rPr>
        <w:t xml:space="preserve"> </w:t>
      </w:r>
      <w:r w:rsidRPr="002C1E62">
        <w:rPr>
          <w:rFonts w:ascii="Arial" w:eastAsia="Calibri" w:hAnsi="Arial" w:cs="Arial"/>
          <w:sz w:val="24"/>
          <w:szCs w:val="24"/>
        </w:rPr>
        <w:t>Mapa</w:t>
      </w:r>
      <w:r w:rsidRPr="002C1E62">
        <w:rPr>
          <w:rFonts w:ascii="Arial" w:eastAsia="Calibri" w:hAnsi="Arial" w:cs="Arial"/>
          <w:spacing w:val="18"/>
          <w:sz w:val="24"/>
          <w:szCs w:val="24"/>
        </w:rPr>
        <w:t xml:space="preserve"> </w:t>
      </w:r>
      <w:r w:rsidRPr="002C1E62">
        <w:rPr>
          <w:rFonts w:ascii="Arial" w:eastAsia="Calibri" w:hAnsi="Arial" w:cs="Arial"/>
          <w:sz w:val="24"/>
          <w:szCs w:val="24"/>
        </w:rPr>
        <w:t>akustyczna</w:t>
      </w:r>
      <w:r w:rsidRPr="002C1E62">
        <w:rPr>
          <w:rFonts w:ascii="Arial" w:eastAsia="Calibri" w:hAnsi="Arial" w:cs="Arial"/>
          <w:spacing w:val="16"/>
          <w:sz w:val="24"/>
          <w:szCs w:val="24"/>
        </w:rPr>
        <w:t xml:space="preserve"> </w:t>
      </w:r>
      <w:r w:rsidRPr="002C1E62">
        <w:rPr>
          <w:rFonts w:ascii="Arial" w:eastAsia="Calibri" w:hAnsi="Arial" w:cs="Arial"/>
          <w:sz w:val="24"/>
          <w:szCs w:val="24"/>
        </w:rPr>
        <w:t>terenu</w:t>
      </w:r>
      <w:r w:rsidRPr="002C1E62">
        <w:rPr>
          <w:rFonts w:ascii="Arial" w:eastAsia="Calibri" w:hAnsi="Arial" w:cs="Arial"/>
          <w:spacing w:val="19"/>
          <w:sz w:val="24"/>
          <w:szCs w:val="24"/>
        </w:rPr>
        <w:t xml:space="preserve"> </w:t>
      </w:r>
      <w:r w:rsidRPr="002C1E62">
        <w:rPr>
          <w:rFonts w:ascii="Arial" w:eastAsia="Calibri" w:hAnsi="Arial" w:cs="Arial"/>
          <w:sz w:val="24"/>
          <w:szCs w:val="24"/>
        </w:rPr>
        <w:t>i</w:t>
      </w:r>
      <w:r w:rsidRPr="002C1E62">
        <w:rPr>
          <w:rFonts w:ascii="Arial" w:eastAsia="Calibri" w:hAnsi="Arial" w:cs="Arial"/>
          <w:spacing w:val="16"/>
          <w:sz w:val="24"/>
          <w:szCs w:val="24"/>
        </w:rPr>
        <w:t xml:space="preserve"> </w:t>
      </w:r>
      <w:r w:rsidRPr="002C1E62">
        <w:rPr>
          <w:rFonts w:ascii="Arial" w:eastAsia="Calibri" w:hAnsi="Arial" w:cs="Arial"/>
          <w:sz w:val="24"/>
          <w:szCs w:val="24"/>
        </w:rPr>
        <w:t>otoczenia</w:t>
      </w:r>
      <w:r w:rsidRPr="002C1E62">
        <w:rPr>
          <w:rFonts w:ascii="Arial" w:eastAsia="Calibri" w:hAnsi="Arial" w:cs="Arial"/>
          <w:spacing w:val="18"/>
          <w:sz w:val="24"/>
          <w:szCs w:val="24"/>
        </w:rPr>
        <w:t xml:space="preserve"> </w:t>
      </w:r>
      <w:r w:rsidRPr="002C1E62">
        <w:rPr>
          <w:rFonts w:ascii="Arial" w:eastAsia="Calibri" w:hAnsi="Arial" w:cs="Arial"/>
          <w:sz w:val="24"/>
          <w:szCs w:val="24"/>
        </w:rPr>
        <w:t>fermy</w:t>
      </w:r>
      <w:r w:rsidRPr="002C1E62">
        <w:rPr>
          <w:rFonts w:ascii="Arial" w:eastAsia="Calibri" w:hAnsi="Arial" w:cs="Arial"/>
          <w:spacing w:val="17"/>
          <w:sz w:val="24"/>
          <w:szCs w:val="24"/>
        </w:rPr>
        <w:t xml:space="preserve"> </w:t>
      </w:r>
      <w:r w:rsidRPr="002C1E62">
        <w:rPr>
          <w:rFonts w:ascii="Arial" w:eastAsia="Calibri" w:hAnsi="Arial" w:cs="Arial"/>
          <w:sz w:val="24"/>
          <w:szCs w:val="24"/>
        </w:rPr>
        <w:t>drobiu</w:t>
      </w:r>
      <w:r w:rsidRPr="002C1E62">
        <w:rPr>
          <w:rFonts w:ascii="Arial" w:eastAsia="Calibri" w:hAnsi="Arial" w:cs="Arial"/>
          <w:spacing w:val="19"/>
          <w:sz w:val="24"/>
          <w:szCs w:val="24"/>
        </w:rPr>
        <w:t xml:space="preserve"> </w:t>
      </w:r>
      <w:r w:rsidRPr="002C1E62">
        <w:rPr>
          <w:rFonts w:ascii="Arial" w:eastAsia="Calibri" w:hAnsi="Arial" w:cs="Arial"/>
          <w:sz w:val="24"/>
          <w:szCs w:val="24"/>
        </w:rPr>
        <w:t>Marysinek</w:t>
      </w:r>
      <w:r w:rsidRPr="002C1E62">
        <w:rPr>
          <w:rFonts w:ascii="Arial" w:eastAsia="Calibri" w:hAnsi="Arial" w:cs="Arial"/>
          <w:spacing w:val="16"/>
          <w:sz w:val="24"/>
          <w:szCs w:val="24"/>
        </w:rPr>
        <w:t xml:space="preserve"> </w:t>
      </w:r>
      <w:r w:rsidRPr="002C1E62">
        <w:rPr>
          <w:rFonts w:ascii="Arial" w:eastAsia="Calibri" w:hAnsi="Arial" w:cs="Arial"/>
          <w:sz w:val="24"/>
          <w:szCs w:val="24"/>
        </w:rPr>
        <w:t xml:space="preserve">z izoliniami </w:t>
      </w:r>
      <w:r w:rsidRPr="002C1E62">
        <w:rPr>
          <w:rFonts w:ascii="Arial" w:eastAsia="Calibri" w:hAnsi="Arial" w:cs="Arial"/>
          <w:sz w:val="24"/>
          <w:szCs w:val="24"/>
        </w:rPr>
        <w:lastRenderedPageBreak/>
        <w:t>równoważnego poziomu dźwięku A LA eq D 55 ÷ 60 dB. Pora</w:t>
      </w:r>
      <w:r w:rsidRPr="002C1E62">
        <w:rPr>
          <w:rFonts w:ascii="Arial" w:eastAsia="Calibri" w:hAnsi="Arial" w:cs="Arial"/>
          <w:spacing w:val="-9"/>
          <w:sz w:val="24"/>
          <w:szCs w:val="24"/>
        </w:rPr>
        <w:t xml:space="preserve"> </w:t>
      </w:r>
      <w:r>
        <w:rPr>
          <w:rFonts w:ascii="Arial" w:eastAsia="Calibri" w:hAnsi="Arial" w:cs="Arial"/>
          <w:sz w:val="24"/>
          <w:szCs w:val="24"/>
        </w:rPr>
        <w:t>nocy</w:t>
      </w:r>
      <w:r w:rsidRPr="002C1E62">
        <w:rPr>
          <w:rFonts w:ascii="Arial" w:eastAsia="Calibri" w:hAnsi="Arial" w:cs="Arial"/>
          <w:sz w:val="24"/>
          <w:szCs w:val="24"/>
        </w:rPr>
        <w:t>.</w:t>
      </w:r>
    </w:p>
    <w:p w:rsidR="002C1E62" w:rsidRPr="002C1E62" w:rsidRDefault="002C1E62" w:rsidP="002C1E62">
      <w:pPr>
        <w:spacing w:after="0" w:line="360" w:lineRule="auto"/>
        <w:jc w:val="both"/>
        <w:rPr>
          <w:rFonts w:ascii="Arial" w:eastAsia="Calibri" w:hAnsi="Arial" w:cs="Arial"/>
          <w:color w:val="FF0000"/>
          <w:sz w:val="28"/>
          <w:szCs w:val="28"/>
        </w:rPr>
      </w:pPr>
    </w:p>
    <w:p w:rsidR="002C1E62" w:rsidRPr="002C1E62" w:rsidRDefault="002C1E62" w:rsidP="002C1E62">
      <w:pPr>
        <w:pStyle w:val="Tekstpodstawowy"/>
        <w:spacing w:line="360" w:lineRule="auto"/>
        <w:ind w:right="142"/>
        <w:jc w:val="both"/>
        <w:rPr>
          <w:rFonts w:ascii="Arial" w:hAnsi="Arial" w:cs="Arial"/>
          <w:lang w:val="pl-PL"/>
        </w:rPr>
      </w:pPr>
      <w:r w:rsidRPr="002C1E62">
        <w:rPr>
          <w:rFonts w:ascii="Arial" w:hAnsi="Arial" w:cs="Arial"/>
          <w:lang w:val="pl-PL"/>
        </w:rPr>
        <w:t>Z</w:t>
      </w:r>
      <w:r w:rsidRPr="002C1E62">
        <w:rPr>
          <w:rFonts w:ascii="Arial" w:hAnsi="Arial" w:cs="Arial"/>
          <w:spacing w:val="44"/>
          <w:lang w:val="pl-PL"/>
        </w:rPr>
        <w:t xml:space="preserve"> </w:t>
      </w:r>
      <w:r w:rsidRPr="002C1E62">
        <w:rPr>
          <w:rFonts w:ascii="Arial" w:hAnsi="Arial" w:cs="Arial"/>
          <w:lang w:val="pl-PL"/>
        </w:rPr>
        <w:t>analizy</w:t>
      </w:r>
      <w:r w:rsidRPr="002C1E62">
        <w:rPr>
          <w:rFonts w:ascii="Arial" w:hAnsi="Arial" w:cs="Arial"/>
          <w:spacing w:val="43"/>
          <w:lang w:val="pl-PL"/>
        </w:rPr>
        <w:t xml:space="preserve"> </w:t>
      </w:r>
      <w:r w:rsidRPr="002C1E62">
        <w:rPr>
          <w:rFonts w:ascii="Arial" w:hAnsi="Arial" w:cs="Arial"/>
          <w:lang w:val="pl-PL"/>
        </w:rPr>
        <w:t>ww.</w:t>
      </w:r>
      <w:r w:rsidRPr="002C1E62">
        <w:rPr>
          <w:rFonts w:ascii="Arial" w:hAnsi="Arial" w:cs="Arial"/>
          <w:spacing w:val="43"/>
          <w:lang w:val="pl-PL"/>
        </w:rPr>
        <w:t xml:space="preserve"> </w:t>
      </w:r>
      <w:r w:rsidRPr="002C1E62">
        <w:rPr>
          <w:rFonts w:ascii="Arial" w:hAnsi="Arial" w:cs="Arial"/>
          <w:lang w:val="pl-PL"/>
        </w:rPr>
        <w:t>rysunków</w:t>
      </w:r>
      <w:r w:rsidRPr="002C1E62">
        <w:rPr>
          <w:rFonts w:ascii="Arial" w:hAnsi="Arial" w:cs="Arial"/>
          <w:spacing w:val="43"/>
          <w:lang w:val="pl-PL"/>
        </w:rPr>
        <w:t xml:space="preserve"> </w:t>
      </w:r>
      <w:r w:rsidRPr="002C1E62">
        <w:rPr>
          <w:rFonts w:ascii="Arial" w:hAnsi="Arial" w:cs="Arial"/>
          <w:lang w:val="pl-PL"/>
        </w:rPr>
        <w:t>oraz</w:t>
      </w:r>
      <w:r w:rsidRPr="002C1E62">
        <w:rPr>
          <w:rFonts w:ascii="Arial" w:hAnsi="Arial" w:cs="Arial"/>
          <w:spacing w:val="43"/>
          <w:lang w:val="pl-PL"/>
        </w:rPr>
        <w:t xml:space="preserve"> </w:t>
      </w:r>
      <w:r w:rsidRPr="002C1E62">
        <w:rPr>
          <w:rFonts w:ascii="Arial" w:hAnsi="Arial" w:cs="Arial"/>
          <w:lang w:val="pl-PL"/>
        </w:rPr>
        <w:t>wyników</w:t>
      </w:r>
      <w:r w:rsidRPr="002C1E62">
        <w:rPr>
          <w:rFonts w:ascii="Arial" w:hAnsi="Arial" w:cs="Arial"/>
          <w:spacing w:val="42"/>
          <w:lang w:val="pl-PL"/>
        </w:rPr>
        <w:t xml:space="preserve"> </w:t>
      </w:r>
      <w:r w:rsidRPr="002C1E62">
        <w:rPr>
          <w:rFonts w:ascii="Arial" w:hAnsi="Arial" w:cs="Arial"/>
          <w:lang w:val="pl-PL"/>
        </w:rPr>
        <w:t>obliczeń</w:t>
      </w:r>
      <w:r w:rsidRPr="002C1E62">
        <w:rPr>
          <w:rFonts w:ascii="Arial" w:hAnsi="Arial" w:cs="Arial"/>
          <w:spacing w:val="42"/>
          <w:lang w:val="pl-PL"/>
        </w:rPr>
        <w:t xml:space="preserve"> </w:t>
      </w:r>
      <w:r w:rsidRPr="002C1E62">
        <w:rPr>
          <w:rFonts w:ascii="Arial" w:hAnsi="Arial" w:cs="Arial"/>
          <w:lang w:val="pl-PL"/>
        </w:rPr>
        <w:t>akustycznych,</w:t>
      </w:r>
      <w:r w:rsidRPr="002C1E62">
        <w:rPr>
          <w:rFonts w:ascii="Arial" w:hAnsi="Arial" w:cs="Arial"/>
          <w:spacing w:val="41"/>
          <w:lang w:val="pl-PL"/>
        </w:rPr>
        <w:t xml:space="preserve"> </w:t>
      </w:r>
      <w:r w:rsidRPr="002C1E62">
        <w:rPr>
          <w:rFonts w:ascii="Arial" w:hAnsi="Arial" w:cs="Arial"/>
          <w:lang w:val="pl-PL"/>
        </w:rPr>
        <w:t>podanych</w:t>
      </w:r>
      <w:r w:rsidRPr="002C1E62">
        <w:rPr>
          <w:rFonts w:ascii="Arial" w:hAnsi="Arial" w:cs="Arial"/>
          <w:spacing w:val="44"/>
          <w:lang w:val="pl-PL"/>
        </w:rPr>
        <w:t xml:space="preserve"> </w:t>
      </w:r>
      <w:r w:rsidRPr="002C1E62">
        <w:rPr>
          <w:rFonts w:ascii="Arial" w:hAnsi="Arial" w:cs="Arial"/>
          <w:lang w:val="pl-PL"/>
        </w:rPr>
        <w:t>w</w:t>
      </w:r>
      <w:r w:rsidRPr="002C1E62">
        <w:rPr>
          <w:rFonts w:ascii="Arial" w:hAnsi="Arial" w:cs="Arial"/>
          <w:spacing w:val="42"/>
          <w:lang w:val="pl-PL"/>
        </w:rPr>
        <w:t xml:space="preserve"> </w:t>
      </w:r>
      <w:r w:rsidRPr="002C1E62">
        <w:rPr>
          <w:rFonts w:ascii="Arial" w:hAnsi="Arial" w:cs="Arial"/>
          <w:lang w:val="pl-PL"/>
        </w:rPr>
        <w:t>załączniku</w:t>
      </w:r>
      <w:r w:rsidRPr="002C1E62">
        <w:rPr>
          <w:rFonts w:ascii="Arial" w:hAnsi="Arial" w:cs="Arial"/>
          <w:spacing w:val="42"/>
          <w:lang w:val="pl-PL"/>
        </w:rPr>
        <w:t xml:space="preserve"> </w:t>
      </w:r>
      <w:r w:rsidRPr="002C1E62">
        <w:rPr>
          <w:rFonts w:ascii="Arial" w:hAnsi="Arial" w:cs="Arial"/>
          <w:lang w:val="pl-PL"/>
        </w:rPr>
        <w:t>H1 wynika, że faza eksploatacji fermy drobiu w m. Marysinek, w porze dnia</w:t>
      </w:r>
      <w:r w:rsidRPr="002C1E62">
        <w:rPr>
          <w:rFonts w:ascii="Arial" w:hAnsi="Arial" w:cs="Arial"/>
          <w:spacing w:val="38"/>
          <w:lang w:val="pl-PL"/>
        </w:rPr>
        <w:t xml:space="preserve"> </w:t>
      </w:r>
      <w:r w:rsidRPr="002C1E62">
        <w:rPr>
          <w:rFonts w:ascii="Arial" w:hAnsi="Arial" w:cs="Arial"/>
          <w:lang w:val="pl-PL"/>
        </w:rPr>
        <w:t>nie będzie stanowiła zagrożenia dla środowiska w zakresie emisji</w:t>
      </w:r>
      <w:r w:rsidRPr="002C1E62">
        <w:rPr>
          <w:rFonts w:ascii="Arial" w:hAnsi="Arial" w:cs="Arial"/>
          <w:spacing w:val="-20"/>
          <w:lang w:val="pl-PL"/>
        </w:rPr>
        <w:t xml:space="preserve"> </w:t>
      </w:r>
      <w:r w:rsidRPr="002C1E62">
        <w:rPr>
          <w:rFonts w:ascii="Arial" w:hAnsi="Arial" w:cs="Arial"/>
          <w:lang w:val="pl-PL"/>
        </w:rPr>
        <w:t>hałasu.</w:t>
      </w:r>
    </w:p>
    <w:p w:rsidR="002C1E62" w:rsidRDefault="002C1E62" w:rsidP="002C1E62">
      <w:pPr>
        <w:rPr>
          <w:rFonts w:ascii="Arial" w:eastAsia="Calibri" w:hAnsi="Arial" w:cs="Arial"/>
          <w:sz w:val="24"/>
          <w:szCs w:val="24"/>
        </w:rPr>
      </w:pPr>
    </w:p>
    <w:p w:rsidR="002C1E62" w:rsidRPr="002C1E62" w:rsidRDefault="002C1E62" w:rsidP="002C1E62">
      <w:pPr>
        <w:pStyle w:val="Nagwek4"/>
        <w:tabs>
          <w:tab w:val="left" w:pos="871"/>
        </w:tabs>
        <w:spacing w:before="206"/>
        <w:jc w:val="both"/>
        <w:rPr>
          <w:rFonts w:ascii="Arial" w:hAnsi="Arial" w:cs="Arial"/>
          <w:b w:val="0"/>
          <w:bCs w:val="0"/>
        </w:rPr>
      </w:pPr>
      <w:bookmarkStart w:id="9" w:name="_bookmark80"/>
      <w:bookmarkEnd w:id="9"/>
      <w:r w:rsidRPr="002C1E62">
        <w:rPr>
          <w:rFonts w:ascii="Arial" w:hAnsi="Arial" w:cs="Arial"/>
        </w:rPr>
        <w:t>Analiza dla pory</w:t>
      </w:r>
      <w:r w:rsidRPr="002C1E62">
        <w:rPr>
          <w:rFonts w:ascii="Arial" w:hAnsi="Arial" w:cs="Arial"/>
          <w:spacing w:val="-5"/>
        </w:rPr>
        <w:t xml:space="preserve"> </w:t>
      </w:r>
      <w:r w:rsidRPr="002C1E62">
        <w:rPr>
          <w:rFonts w:ascii="Arial" w:hAnsi="Arial" w:cs="Arial"/>
        </w:rPr>
        <w:t>nocy</w:t>
      </w:r>
    </w:p>
    <w:p w:rsidR="002C1E62" w:rsidRPr="002C1E62" w:rsidRDefault="002C1E62" w:rsidP="002C1E62">
      <w:pPr>
        <w:rPr>
          <w:rFonts w:ascii="Arial" w:eastAsia="Calibri" w:hAnsi="Arial" w:cs="Arial"/>
          <w:b/>
          <w:bCs/>
          <w:sz w:val="24"/>
          <w:szCs w:val="24"/>
        </w:rPr>
      </w:pPr>
    </w:p>
    <w:p w:rsidR="002C1E62" w:rsidRPr="002C1E62" w:rsidRDefault="002C1E62" w:rsidP="002C1E62">
      <w:pPr>
        <w:pStyle w:val="Tekstpodstawowy"/>
        <w:spacing w:line="360" w:lineRule="auto"/>
        <w:ind w:right="134"/>
        <w:jc w:val="both"/>
        <w:rPr>
          <w:rFonts w:ascii="Arial" w:hAnsi="Arial" w:cs="Arial"/>
          <w:lang w:val="pl-PL"/>
        </w:rPr>
      </w:pPr>
      <w:r w:rsidRPr="002C1E62">
        <w:rPr>
          <w:rFonts w:ascii="Arial" w:hAnsi="Arial" w:cs="Arial"/>
          <w:lang w:val="pl-PL"/>
        </w:rPr>
        <w:t>Dane wejściowe do analizy akustycznej podano w załączniku H2 wraz ze</w:t>
      </w:r>
      <w:r w:rsidRPr="002C1E62">
        <w:rPr>
          <w:rFonts w:ascii="Arial" w:hAnsi="Arial" w:cs="Arial"/>
          <w:spacing w:val="19"/>
          <w:lang w:val="pl-PL"/>
        </w:rPr>
        <w:t xml:space="preserve"> </w:t>
      </w:r>
      <w:r w:rsidRPr="002C1E62">
        <w:rPr>
          <w:rFonts w:ascii="Arial" w:hAnsi="Arial" w:cs="Arial"/>
          <w:lang w:val="pl-PL"/>
        </w:rPr>
        <w:t>specyfikacją obiektów. Rozmieszczenie wszechkierunkowych źródeł hałasu pokazano na</w:t>
      </w:r>
      <w:r w:rsidRPr="002C1E62">
        <w:rPr>
          <w:rFonts w:ascii="Arial" w:hAnsi="Arial" w:cs="Arial"/>
          <w:spacing w:val="-31"/>
          <w:lang w:val="pl-PL"/>
        </w:rPr>
        <w:t xml:space="preserve"> </w:t>
      </w:r>
      <w:r w:rsidRPr="002C1E62">
        <w:rPr>
          <w:rFonts w:ascii="Arial" w:hAnsi="Arial" w:cs="Arial"/>
          <w:lang w:val="pl-PL"/>
        </w:rPr>
        <w:t>rys.H3.</w:t>
      </w:r>
    </w:p>
    <w:p w:rsidR="002C1E62" w:rsidRPr="002C1E62" w:rsidRDefault="002C1E62" w:rsidP="002C1E62">
      <w:pPr>
        <w:pStyle w:val="Tekstpodstawowy"/>
        <w:spacing w:line="362" w:lineRule="auto"/>
        <w:ind w:right="140"/>
        <w:jc w:val="both"/>
        <w:rPr>
          <w:rFonts w:ascii="Arial" w:hAnsi="Arial" w:cs="Arial"/>
          <w:lang w:val="pl-PL"/>
        </w:rPr>
      </w:pPr>
      <w:r w:rsidRPr="002C1E62">
        <w:rPr>
          <w:rFonts w:ascii="Arial" w:hAnsi="Arial" w:cs="Arial"/>
          <w:lang w:val="pl-PL"/>
        </w:rPr>
        <w:t>Ilustrację spodziewanych warunków akustycznych w środowisku w porze nocy,</w:t>
      </w:r>
      <w:r w:rsidRPr="002C1E62">
        <w:rPr>
          <w:rFonts w:ascii="Arial" w:hAnsi="Arial" w:cs="Arial"/>
          <w:spacing w:val="47"/>
          <w:lang w:val="pl-PL"/>
        </w:rPr>
        <w:t xml:space="preserve"> </w:t>
      </w:r>
      <w:r w:rsidRPr="002C1E62">
        <w:rPr>
          <w:rFonts w:ascii="Arial" w:hAnsi="Arial" w:cs="Arial"/>
          <w:lang w:val="pl-PL"/>
        </w:rPr>
        <w:t>podczas eksploatacji projektowanej fermy drobiu w m. Marysinek,</w:t>
      </w:r>
      <w:r w:rsidRPr="002C1E62">
        <w:rPr>
          <w:rFonts w:ascii="Arial" w:hAnsi="Arial" w:cs="Arial"/>
          <w:spacing w:val="-18"/>
          <w:lang w:val="pl-PL"/>
        </w:rPr>
        <w:t xml:space="preserve"> </w:t>
      </w:r>
      <w:r w:rsidRPr="002C1E62">
        <w:rPr>
          <w:rFonts w:ascii="Arial" w:hAnsi="Arial" w:cs="Arial"/>
          <w:lang w:val="pl-PL"/>
        </w:rPr>
        <w:t>stanowią:</w:t>
      </w:r>
    </w:p>
    <w:p w:rsidR="002C1E62" w:rsidRPr="002C1E62" w:rsidRDefault="002C1E62" w:rsidP="002C1E62">
      <w:pPr>
        <w:spacing w:after="0" w:line="480" w:lineRule="auto"/>
        <w:jc w:val="both"/>
        <w:rPr>
          <w:rFonts w:ascii="Arial" w:eastAsia="Calibri" w:hAnsi="Arial" w:cs="Arial"/>
          <w:color w:val="FF0000"/>
          <w:sz w:val="28"/>
          <w:szCs w:val="28"/>
        </w:rPr>
      </w:pPr>
    </w:p>
    <w:p w:rsidR="002C1E62" w:rsidRPr="002C1E62" w:rsidRDefault="002C1E62" w:rsidP="002C1E62">
      <w:pPr>
        <w:pStyle w:val="Akapitzlist"/>
        <w:widowControl w:val="0"/>
        <w:numPr>
          <w:ilvl w:val="4"/>
          <w:numId w:val="44"/>
        </w:numPr>
        <w:tabs>
          <w:tab w:val="left" w:pos="564"/>
        </w:tabs>
        <w:spacing w:after="0" w:line="480" w:lineRule="auto"/>
        <w:ind w:right="142"/>
        <w:contextualSpacing w:val="0"/>
        <w:jc w:val="both"/>
        <w:rPr>
          <w:rFonts w:ascii="Arial" w:eastAsia="Calibri" w:hAnsi="Arial" w:cs="Arial"/>
          <w:sz w:val="24"/>
          <w:szCs w:val="24"/>
        </w:rPr>
      </w:pPr>
      <w:r w:rsidRPr="002C1E62">
        <w:rPr>
          <w:rFonts w:ascii="Arial" w:hAnsi="Arial" w:cs="Arial"/>
          <w:sz w:val="24"/>
        </w:rPr>
        <w:t>Nr</w:t>
      </w:r>
      <w:r w:rsidRPr="002C1E62">
        <w:rPr>
          <w:rFonts w:ascii="Arial" w:hAnsi="Arial" w:cs="Arial"/>
          <w:spacing w:val="36"/>
          <w:sz w:val="24"/>
        </w:rPr>
        <w:t xml:space="preserve"> </w:t>
      </w:r>
      <w:r w:rsidRPr="002C1E62">
        <w:rPr>
          <w:rFonts w:ascii="Arial" w:hAnsi="Arial" w:cs="Arial"/>
          <w:sz w:val="24"/>
        </w:rPr>
        <w:t>H3.</w:t>
      </w:r>
      <w:r w:rsidRPr="002C1E62">
        <w:rPr>
          <w:rFonts w:ascii="Arial" w:hAnsi="Arial" w:cs="Arial"/>
          <w:spacing w:val="35"/>
          <w:sz w:val="24"/>
        </w:rPr>
        <w:t xml:space="preserve"> </w:t>
      </w:r>
      <w:r w:rsidRPr="002C1E62">
        <w:rPr>
          <w:rFonts w:ascii="Arial" w:hAnsi="Arial" w:cs="Arial"/>
          <w:sz w:val="24"/>
        </w:rPr>
        <w:t>Plan</w:t>
      </w:r>
      <w:r w:rsidRPr="002C1E62">
        <w:rPr>
          <w:rFonts w:ascii="Arial" w:hAnsi="Arial" w:cs="Arial"/>
          <w:spacing w:val="36"/>
          <w:sz w:val="24"/>
        </w:rPr>
        <w:t xml:space="preserve"> </w:t>
      </w:r>
      <w:r w:rsidRPr="002C1E62">
        <w:rPr>
          <w:rFonts w:ascii="Arial" w:hAnsi="Arial" w:cs="Arial"/>
          <w:sz w:val="24"/>
        </w:rPr>
        <w:t>sytuacyjny</w:t>
      </w:r>
      <w:r w:rsidRPr="002C1E62">
        <w:rPr>
          <w:rFonts w:ascii="Arial" w:hAnsi="Arial" w:cs="Arial"/>
          <w:spacing w:val="32"/>
          <w:sz w:val="24"/>
        </w:rPr>
        <w:t xml:space="preserve"> </w:t>
      </w:r>
      <w:r w:rsidRPr="002C1E62">
        <w:rPr>
          <w:rFonts w:ascii="Arial" w:hAnsi="Arial" w:cs="Arial"/>
          <w:sz w:val="24"/>
        </w:rPr>
        <w:t>terenu</w:t>
      </w:r>
      <w:r w:rsidRPr="002C1E62">
        <w:rPr>
          <w:rFonts w:ascii="Arial" w:hAnsi="Arial" w:cs="Arial"/>
          <w:spacing w:val="36"/>
          <w:sz w:val="24"/>
        </w:rPr>
        <w:t xml:space="preserve"> </w:t>
      </w:r>
      <w:r w:rsidRPr="002C1E62">
        <w:rPr>
          <w:rFonts w:ascii="Arial" w:hAnsi="Arial" w:cs="Arial"/>
          <w:sz w:val="24"/>
        </w:rPr>
        <w:t>i</w:t>
      </w:r>
      <w:r w:rsidRPr="002C1E62">
        <w:rPr>
          <w:rFonts w:ascii="Arial" w:hAnsi="Arial" w:cs="Arial"/>
          <w:spacing w:val="33"/>
          <w:sz w:val="24"/>
        </w:rPr>
        <w:t xml:space="preserve"> </w:t>
      </w:r>
      <w:r w:rsidRPr="002C1E62">
        <w:rPr>
          <w:rFonts w:ascii="Arial" w:hAnsi="Arial" w:cs="Arial"/>
          <w:sz w:val="24"/>
        </w:rPr>
        <w:t>otoczenia</w:t>
      </w:r>
      <w:r w:rsidRPr="002C1E62">
        <w:rPr>
          <w:rFonts w:ascii="Arial" w:hAnsi="Arial" w:cs="Arial"/>
          <w:spacing w:val="33"/>
          <w:sz w:val="24"/>
        </w:rPr>
        <w:t xml:space="preserve"> f</w:t>
      </w:r>
      <w:r w:rsidRPr="002C1E62">
        <w:rPr>
          <w:rFonts w:ascii="Arial" w:hAnsi="Arial" w:cs="Arial"/>
          <w:sz w:val="24"/>
        </w:rPr>
        <w:t>ermy</w:t>
      </w:r>
      <w:r w:rsidRPr="002C1E62">
        <w:rPr>
          <w:rFonts w:ascii="Arial" w:hAnsi="Arial" w:cs="Arial"/>
          <w:spacing w:val="35"/>
          <w:sz w:val="24"/>
        </w:rPr>
        <w:t xml:space="preserve"> </w:t>
      </w:r>
      <w:r w:rsidRPr="002C1E62">
        <w:rPr>
          <w:rFonts w:ascii="Arial" w:hAnsi="Arial" w:cs="Arial"/>
          <w:sz w:val="24"/>
        </w:rPr>
        <w:t>drobiu</w:t>
      </w:r>
      <w:r w:rsidRPr="002C1E62">
        <w:rPr>
          <w:rFonts w:ascii="Arial" w:hAnsi="Arial" w:cs="Arial"/>
          <w:spacing w:val="34"/>
          <w:sz w:val="24"/>
        </w:rPr>
        <w:t xml:space="preserve"> </w:t>
      </w:r>
      <w:r w:rsidRPr="002C1E62">
        <w:rPr>
          <w:rFonts w:ascii="Arial" w:hAnsi="Arial" w:cs="Arial"/>
          <w:sz w:val="24"/>
        </w:rPr>
        <w:t>Marysinek</w:t>
      </w:r>
      <w:r w:rsidRPr="002C1E62">
        <w:rPr>
          <w:rFonts w:ascii="Arial" w:hAnsi="Arial" w:cs="Arial"/>
          <w:spacing w:val="36"/>
          <w:sz w:val="24"/>
        </w:rPr>
        <w:t xml:space="preserve"> </w:t>
      </w:r>
      <w:r w:rsidRPr="002C1E62">
        <w:rPr>
          <w:rFonts w:ascii="Arial" w:hAnsi="Arial" w:cs="Arial"/>
          <w:sz w:val="24"/>
        </w:rPr>
        <w:t>z rozmieszczeniem źródeł hałasu. Pora</w:t>
      </w:r>
      <w:r w:rsidRPr="002C1E62">
        <w:rPr>
          <w:rFonts w:ascii="Arial" w:hAnsi="Arial" w:cs="Arial"/>
          <w:spacing w:val="-9"/>
          <w:sz w:val="24"/>
        </w:rPr>
        <w:t xml:space="preserve"> </w:t>
      </w:r>
      <w:r w:rsidRPr="002C1E62">
        <w:rPr>
          <w:rFonts w:ascii="Arial" w:hAnsi="Arial" w:cs="Arial"/>
          <w:sz w:val="24"/>
        </w:rPr>
        <w:t>nocy.</w:t>
      </w:r>
    </w:p>
    <w:p w:rsidR="002C1E62" w:rsidRPr="002C1E62" w:rsidRDefault="002C1E62" w:rsidP="002C1E62">
      <w:pPr>
        <w:pStyle w:val="Akapitzlist"/>
        <w:widowControl w:val="0"/>
        <w:numPr>
          <w:ilvl w:val="4"/>
          <w:numId w:val="44"/>
        </w:numPr>
        <w:tabs>
          <w:tab w:val="left" w:pos="564"/>
        </w:tabs>
        <w:spacing w:after="0" w:line="480" w:lineRule="auto"/>
        <w:ind w:right="142"/>
        <w:contextualSpacing w:val="0"/>
        <w:jc w:val="both"/>
        <w:rPr>
          <w:rFonts w:ascii="Arial" w:eastAsia="Calibri" w:hAnsi="Arial" w:cs="Arial"/>
          <w:sz w:val="24"/>
          <w:szCs w:val="24"/>
        </w:rPr>
      </w:pPr>
      <w:r w:rsidRPr="002C1E62">
        <w:rPr>
          <w:rFonts w:ascii="Arial" w:hAnsi="Arial" w:cs="Arial"/>
          <w:sz w:val="24"/>
        </w:rPr>
        <w:t>Nr</w:t>
      </w:r>
      <w:r w:rsidRPr="002C1E62">
        <w:rPr>
          <w:rFonts w:ascii="Arial" w:hAnsi="Arial" w:cs="Arial"/>
          <w:spacing w:val="18"/>
          <w:sz w:val="24"/>
        </w:rPr>
        <w:t xml:space="preserve"> </w:t>
      </w:r>
      <w:r w:rsidRPr="002C1E62">
        <w:rPr>
          <w:rFonts w:ascii="Arial" w:hAnsi="Arial" w:cs="Arial"/>
          <w:sz w:val="24"/>
        </w:rPr>
        <w:t>H4.</w:t>
      </w:r>
      <w:r w:rsidRPr="002C1E62">
        <w:rPr>
          <w:rFonts w:ascii="Arial" w:hAnsi="Arial" w:cs="Arial"/>
          <w:spacing w:val="18"/>
          <w:sz w:val="24"/>
        </w:rPr>
        <w:t xml:space="preserve"> </w:t>
      </w:r>
      <w:r w:rsidRPr="002C1E62">
        <w:rPr>
          <w:rFonts w:ascii="Arial" w:hAnsi="Arial" w:cs="Arial"/>
          <w:sz w:val="24"/>
        </w:rPr>
        <w:t>Mapa</w:t>
      </w:r>
      <w:r w:rsidRPr="002C1E62">
        <w:rPr>
          <w:rFonts w:ascii="Arial" w:hAnsi="Arial" w:cs="Arial"/>
          <w:spacing w:val="18"/>
          <w:sz w:val="24"/>
        </w:rPr>
        <w:t xml:space="preserve"> </w:t>
      </w:r>
      <w:r w:rsidRPr="002C1E62">
        <w:rPr>
          <w:rFonts w:ascii="Arial" w:hAnsi="Arial" w:cs="Arial"/>
          <w:sz w:val="24"/>
        </w:rPr>
        <w:t>akustyczna</w:t>
      </w:r>
      <w:r w:rsidRPr="002C1E62">
        <w:rPr>
          <w:rFonts w:ascii="Arial" w:hAnsi="Arial" w:cs="Arial"/>
          <w:spacing w:val="16"/>
          <w:sz w:val="24"/>
        </w:rPr>
        <w:t xml:space="preserve"> </w:t>
      </w:r>
      <w:r w:rsidRPr="002C1E62">
        <w:rPr>
          <w:rFonts w:ascii="Arial" w:hAnsi="Arial" w:cs="Arial"/>
          <w:sz w:val="24"/>
        </w:rPr>
        <w:t>terenu</w:t>
      </w:r>
      <w:r w:rsidRPr="002C1E62">
        <w:rPr>
          <w:rFonts w:ascii="Arial" w:hAnsi="Arial" w:cs="Arial"/>
          <w:spacing w:val="19"/>
          <w:sz w:val="24"/>
        </w:rPr>
        <w:t xml:space="preserve"> </w:t>
      </w:r>
      <w:r w:rsidRPr="002C1E62">
        <w:rPr>
          <w:rFonts w:ascii="Arial" w:hAnsi="Arial" w:cs="Arial"/>
          <w:sz w:val="24"/>
        </w:rPr>
        <w:t>i</w:t>
      </w:r>
      <w:r w:rsidRPr="002C1E62">
        <w:rPr>
          <w:rFonts w:ascii="Arial" w:hAnsi="Arial" w:cs="Arial"/>
          <w:spacing w:val="16"/>
          <w:sz w:val="24"/>
        </w:rPr>
        <w:t xml:space="preserve"> </w:t>
      </w:r>
      <w:r w:rsidRPr="002C1E62">
        <w:rPr>
          <w:rFonts w:ascii="Arial" w:hAnsi="Arial" w:cs="Arial"/>
          <w:sz w:val="24"/>
        </w:rPr>
        <w:t>otoczenia</w:t>
      </w:r>
      <w:r w:rsidRPr="002C1E62">
        <w:rPr>
          <w:rFonts w:ascii="Arial" w:hAnsi="Arial" w:cs="Arial"/>
          <w:spacing w:val="18"/>
          <w:sz w:val="24"/>
        </w:rPr>
        <w:t xml:space="preserve"> </w:t>
      </w:r>
      <w:r w:rsidRPr="002C1E62">
        <w:rPr>
          <w:rFonts w:ascii="Arial" w:hAnsi="Arial" w:cs="Arial"/>
          <w:sz w:val="24"/>
        </w:rPr>
        <w:t>fermy</w:t>
      </w:r>
      <w:r w:rsidRPr="002C1E62">
        <w:rPr>
          <w:rFonts w:ascii="Arial" w:hAnsi="Arial" w:cs="Arial"/>
          <w:spacing w:val="17"/>
          <w:sz w:val="24"/>
        </w:rPr>
        <w:t xml:space="preserve"> </w:t>
      </w:r>
      <w:r w:rsidRPr="002C1E62">
        <w:rPr>
          <w:rFonts w:ascii="Arial" w:hAnsi="Arial" w:cs="Arial"/>
          <w:sz w:val="24"/>
        </w:rPr>
        <w:t>drobiu</w:t>
      </w:r>
      <w:r w:rsidRPr="002C1E62">
        <w:rPr>
          <w:rFonts w:ascii="Arial" w:hAnsi="Arial" w:cs="Arial"/>
          <w:spacing w:val="19"/>
          <w:sz w:val="24"/>
        </w:rPr>
        <w:t xml:space="preserve"> </w:t>
      </w:r>
      <w:r>
        <w:rPr>
          <w:rFonts w:ascii="Arial" w:hAnsi="Arial" w:cs="Arial"/>
          <w:sz w:val="24"/>
        </w:rPr>
        <w:t>Marysine</w:t>
      </w:r>
      <w:r w:rsidRPr="002C1E62">
        <w:rPr>
          <w:rFonts w:ascii="Arial" w:hAnsi="Arial" w:cs="Arial"/>
          <w:sz w:val="24"/>
        </w:rPr>
        <w:t>k z izoliniami równoważnego poziomu dźwięku A LA eq N 43 - 45 dB. Pora</w:t>
      </w:r>
      <w:r w:rsidRPr="002C1E62">
        <w:rPr>
          <w:rFonts w:ascii="Arial" w:hAnsi="Arial" w:cs="Arial"/>
          <w:spacing w:val="-8"/>
          <w:sz w:val="24"/>
        </w:rPr>
        <w:t xml:space="preserve"> </w:t>
      </w:r>
      <w:r w:rsidRPr="002C1E62">
        <w:rPr>
          <w:rFonts w:ascii="Arial" w:hAnsi="Arial" w:cs="Arial"/>
          <w:sz w:val="24"/>
        </w:rPr>
        <w:t>nocy,</w:t>
      </w:r>
    </w:p>
    <w:p w:rsidR="002C1E62" w:rsidRPr="002C1E62" w:rsidRDefault="002C1E62" w:rsidP="002C1E62">
      <w:pPr>
        <w:pStyle w:val="Tekstpodstawowy"/>
        <w:spacing w:line="480" w:lineRule="auto"/>
        <w:ind w:left="203" w:right="141"/>
        <w:jc w:val="both"/>
        <w:rPr>
          <w:rFonts w:ascii="Arial" w:hAnsi="Arial" w:cs="Arial"/>
          <w:lang w:val="pl-PL"/>
        </w:rPr>
      </w:pPr>
      <w:r w:rsidRPr="002C1E62">
        <w:rPr>
          <w:rFonts w:ascii="Arial" w:hAnsi="Arial" w:cs="Arial"/>
          <w:lang w:val="pl-PL"/>
        </w:rPr>
        <w:t>stanowiącymi element analizy akustycznej, będącej załącznikiem 9.2.6.2.(1) do</w:t>
      </w:r>
      <w:r w:rsidRPr="002C1E62">
        <w:rPr>
          <w:rFonts w:ascii="Arial" w:hAnsi="Arial" w:cs="Arial"/>
          <w:spacing w:val="26"/>
          <w:lang w:val="pl-PL"/>
        </w:rPr>
        <w:t xml:space="preserve"> </w:t>
      </w:r>
      <w:r w:rsidRPr="002C1E62">
        <w:rPr>
          <w:rFonts w:ascii="Arial" w:hAnsi="Arial" w:cs="Arial"/>
          <w:lang w:val="pl-PL"/>
        </w:rPr>
        <w:t>niniejszego opracowania.</w:t>
      </w:r>
    </w:p>
    <w:p w:rsidR="002C1E62" w:rsidRPr="002C1E62" w:rsidRDefault="002C1E62" w:rsidP="002C1E62">
      <w:pPr>
        <w:pStyle w:val="Tekstpodstawowy"/>
        <w:spacing w:line="360" w:lineRule="auto"/>
        <w:ind w:right="132"/>
        <w:jc w:val="both"/>
        <w:rPr>
          <w:rFonts w:ascii="Arial" w:hAnsi="Arial" w:cs="Arial"/>
          <w:lang w:val="pl-PL"/>
        </w:rPr>
      </w:pPr>
      <w:r w:rsidRPr="002C1E62">
        <w:rPr>
          <w:rFonts w:ascii="Arial" w:hAnsi="Arial" w:cs="Arial"/>
          <w:lang w:val="pl-PL"/>
        </w:rPr>
        <w:t>Z</w:t>
      </w:r>
      <w:r w:rsidRPr="002C1E62">
        <w:rPr>
          <w:rFonts w:ascii="Arial" w:hAnsi="Arial" w:cs="Arial"/>
          <w:spacing w:val="44"/>
          <w:lang w:val="pl-PL"/>
        </w:rPr>
        <w:t xml:space="preserve"> </w:t>
      </w:r>
      <w:r w:rsidRPr="002C1E62">
        <w:rPr>
          <w:rFonts w:ascii="Arial" w:hAnsi="Arial" w:cs="Arial"/>
          <w:lang w:val="pl-PL"/>
        </w:rPr>
        <w:t>analizy</w:t>
      </w:r>
      <w:r w:rsidRPr="002C1E62">
        <w:rPr>
          <w:rFonts w:ascii="Arial" w:hAnsi="Arial" w:cs="Arial"/>
          <w:spacing w:val="43"/>
          <w:lang w:val="pl-PL"/>
        </w:rPr>
        <w:t xml:space="preserve"> </w:t>
      </w:r>
      <w:r w:rsidRPr="002C1E62">
        <w:rPr>
          <w:rFonts w:ascii="Arial" w:hAnsi="Arial" w:cs="Arial"/>
          <w:lang w:val="pl-PL"/>
        </w:rPr>
        <w:t>ww.</w:t>
      </w:r>
      <w:r w:rsidRPr="002C1E62">
        <w:rPr>
          <w:rFonts w:ascii="Arial" w:hAnsi="Arial" w:cs="Arial"/>
          <w:spacing w:val="43"/>
          <w:lang w:val="pl-PL"/>
        </w:rPr>
        <w:t xml:space="preserve"> </w:t>
      </w:r>
      <w:r w:rsidRPr="002C1E62">
        <w:rPr>
          <w:rFonts w:ascii="Arial" w:hAnsi="Arial" w:cs="Arial"/>
          <w:lang w:val="pl-PL"/>
        </w:rPr>
        <w:t>rysunków</w:t>
      </w:r>
      <w:r w:rsidRPr="002C1E62">
        <w:rPr>
          <w:rFonts w:ascii="Arial" w:hAnsi="Arial" w:cs="Arial"/>
          <w:spacing w:val="43"/>
          <w:lang w:val="pl-PL"/>
        </w:rPr>
        <w:t xml:space="preserve"> </w:t>
      </w:r>
      <w:r w:rsidRPr="002C1E62">
        <w:rPr>
          <w:rFonts w:ascii="Arial" w:hAnsi="Arial" w:cs="Arial"/>
          <w:lang w:val="pl-PL"/>
        </w:rPr>
        <w:t>oraz</w:t>
      </w:r>
      <w:r w:rsidRPr="002C1E62">
        <w:rPr>
          <w:rFonts w:ascii="Arial" w:hAnsi="Arial" w:cs="Arial"/>
          <w:spacing w:val="43"/>
          <w:lang w:val="pl-PL"/>
        </w:rPr>
        <w:t xml:space="preserve"> </w:t>
      </w:r>
      <w:r w:rsidRPr="002C1E62">
        <w:rPr>
          <w:rFonts w:ascii="Arial" w:hAnsi="Arial" w:cs="Arial"/>
          <w:lang w:val="pl-PL"/>
        </w:rPr>
        <w:t>wyników</w:t>
      </w:r>
      <w:r w:rsidRPr="002C1E62">
        <w:rPr>
          <w:rFonts w:ascii="Arial" w:hAnsi="Arial" w:cs="Arial"/>
          <w:spacing w:val="42"/>
          <w:lang w:val="pl-PL"/>
        </w:rPr>
        <w:t xml:space="preserve"> </w:t>
      </w:r>
      <w:r w:rsidRPr="002C1E62">
        <w:rPr>
          <w:rFonts w:ascii="Arial" w:hAnsi="Arial" w:cs="Arial"/>
          <w:lang w:val="pl-PL"/>
        </w:rPr>
        <w:t>obliczeń</w:t>
      </w:r>
      <w:r w:rsidRPr="002C1E62">
        <w:rPr>
          <w:rFonts w:ascii="Arial" w:hAnsi="Arial" w:cs="Arial"/>
          <w:spacing w:val="42"/>
          <w:lang w:val="pl-PL"/>
        </w:rPr>
        <w:t xml:space="preserve"> </w:t>
      </w:r>
      <w:r w:rsidRPr="002C1E62">
        <w:rPr>
          <w:rFonts w:ascii="Arial" w:hAnsi="Arial" w:cs="Arial"/>
          <w:lang w:val="pl-PL"/>
        </w:rPr>
        <w:t>akustycznych,</w:t>
      </w:r>
      <w:r w:rsidRPr="002C1E62">
        <w:rPr>
          <w:rFonts w:ascii="Arial" w:hAnsi="Arial" w:cs="Arial"/>
          <w:spacing w:val="41"/>
          <w:lang w:val="pl-PL"/>
        </w:rPr>
        <w:t xml:space="preserve"> </w:t>
      </w:r>
      <w:r w:rsidRPr="002C1E62">
        <w:rPr>
          <w:rFonts w:ascii="Arial" w:hAnsi="Arial" w:cs="Arial"/>
          <w:lang w:val="pl-PL"/>
        </w:rPr>
        <w:t>podanych</w:t>
      </w:r>
      <w:r w:rsidRPr="002C1E62">
        <w:rPr>
          <w:rFonts w:ascii="Arial" w:hAnsi="Arial" w:cs="Arial"/>
          <w:spacing w:val="44"/>
          <w:lang w:val="pl-PL"/>
        </w:rPr>
        <w:t xml:space="preserve"> </w:t>
      </w:r>
      <w:r w:rsidRPr="002C1E62">
        <w:rPr>
          <w:rFonts w:ascii="Arial" w:hAnsi="Arial" w:cs="Arial"/>
          <w:lang w:val="pl-PL"/>
        </w:rPr>
        <w:t>w</w:t>
      </w:r>
      <w:r w:rsidRPr="002C1E62">
        <w:rPr>
          <w:rFonts w:ascii="Arial" w:hAnsi="Arial" w:cs="Arial"/>
          <w:spacing w:val="42"/>
          <w:lang w:val="pl-PL"/>
        </w:rPr>
        <w:t xml:space="preserve"> </w:t>
      </w:r>
      <w:r w:rsidRPr="002C1E62">
        <w:rPr>
          <w:rFonts w:ascii="Arial" w:hAnsi="Arial" w:cs="Arial"/>
          <w:lang w:val="pl-PL"/>
        </w:rPr>
        <w:t>załączniku</w:t>
      </w:r>
      <w:r w:rsidRPr="002C1E62">
        <w:rPr>
          <w:rFonts w:ascii="Arial" w:hAnsi="Arial" w:cs="Arial"/>
          <w:spacing w:val="42"/>
          <w:lang w:val="pl-PL"/>
        </w:rPr>
        <w:t xml:space="preserve"> </w:t>
      </w:r>
      <w:r w:rsidRPr="002C1E62">
        <w:rPr>
          <w:rFonts w:ascii="Arial" w:hAnsi="Arial" w:cs="Arial"/>
          <w:lang w:val="pl-PL"/>
        </w:rPr>
        <w:t>H2 wynika,</w:t>
      </w:r>
      <w:r w:rsidRPr="002C1E62">
        <w:rPr>
          <w:rFonts w:ascii="Arial" w:hAnsi="Arial" w:cs="Arial"/>
          <w:spacing w:val="28"/>
          <w:lang w:val="pl-PL"/>
        </w:rPr>
        <w:t xml:space="preserve"> </w:t>
      </w:r>
      <w:r w:rsidRPr="002C1E62">
        <w:rPr>
          <w:rFonts w:ascii="Arial" w:hAnsi="Arial" w:cs="Arial"/>
          <w:lang w:val="pl-PL"/>
        </w:rPr>
        <w:t>że</w:t>
      </w:r>
      <w:r w:rsidRPr="002C1E62">
        <w:rPr>
          <w:rFonts w:ascii="Arial" w:hAnsi="Arial" w:cs="Arial"/>
          <w:spacing w:val="29"/>
          <w:lang w:val="pl-PL"/>
        </w:rPr>
        <w:t xml:space="preserve"> </w:t>
      </w:r>
      <w:r w:rsidRPr="002C1E62">
        <w:rPr>
          <w:rFonts w:ascii="Arial" w:hAnsi="Arial" w:cs="Arial"/>
          <w:lang w:val="pl-PL"/>
        </w:rPr>
        <w:t>faza</w:t>
      </w:r>
      <w:r w:rsidRPr="002C1E62">
        <w:rPr>
          <w:rFonts w:ascii="Arial" w:hAnsi="Arial" w:cs="Arial"/>
          <w:spacing w:val="28"/>
          <w:lang w:val="pl-PL"/>
        </w:rPr>
        <w:t xml:space="preserve"> </w:t>
      </w:r>
      <w:r w:rsidRPr="002C1E62">
        <w:rPr>
          <w:rFonts w:ascii="Arial" w:hAnsi="Arial" w:cs="Arial"/>
          <w:lang w:val="pl-PL"/>
        </w:rPr>
        <w:t>eksploatacji</w:t>
      </w:r>
      <w:r w:rsidRPr="002C1E62">
        <w:rPr>
          <w:rFonts w:ascii="Arial" w:hAnsi="Arial" w:cs="Arial"/>
          <w:spacing w:val="28"/>
          <w:lang w:val="pl-PL"/>
        </w:rPr>
        <w:t xml:space="preserve"> </w:t>
      </w:r>
      <w:r>
        <w:rPr>
          <w:rFonts w:ascii="Arial" w:hAnsi="Arial" w:cs="Arial"/>
          <w:spacing w:val="28"/>
          <w:lang w:val="pl-PL"/>
        </w:rPr>
        <w:t>F</w:t>
      </w:r>
      <w:r w:rsidRPr="002C1E62">
        <w:rPr>
          <w:rFonts w:ascii="Arial" w:hAnsi="Arial" w:cs="Arial"/>
          <w:lang w:val="pl-PL"/>
        </w:rPr>
        <w:t>ermy</w:t>
      </w:r>
      <w:r w:rsidRPr="002C1E62">
        <w:rPr>
          <w:rFonts w:ascii="Arial" w:hAnsi="Arial" w:cs="Arial"/>
          <w:spacing w:val="28"/>
          <w:lang w:val="pl-PL"/>
        </w:rPr>
        <w:t xml:space="preserve"> </w:t>
      </w:r>
      <w:r w:rsidRPr="002C1E62">
        <w:rPr>
          <w:rFonts w:ascii="Arial" w:hAnsi="Arial" w:cs="Arial"/>
          <w:lang w:val="pl-PL"/>
        </w:rPr>
        <w:t>drobiu</w:t>
      </w:r>
      <w:r w:rsidRPr="002C1E62">
        <w:rPr>
          <w:rFonts w:ascii="Arial" w:hAnsi="Arial" w:cs="Arial"/>
          <w:spacing w:val="29"/>
          <w:lang w:val="pl-PL"/>
        </w:rPr>
        <w:t xml:space="preserve"> </w:t>
      </w:r>
      <w:r w:rsidRPr="002C1E62">
        <w:rPr>
          <w:rFonts w:ascii="Arial" w:hAnsi="Arial" w:cs="Arial"/>
          <w:lang w:val="pl-PL"/>
        </w:rPr>
        <w:t>w</w:t>
      </w:r>
      <w:r w:rsidRPr="002C1E62">
        <w:rPr>
          <w:rFonts w:ascii="Arial" w:hAnsi="Arial" w:cs="Arial"/>
          <w:spacing w:val="27"/>
          <w:lang w:val="pl-PL"/>
        </w:rPr>
        <w:t xml:space="preserve"> </w:t>
      </w:r>
      <w:r w:rsidRPr="002C1E62">
        <w:rPr>
          <w:rFonts w:ascii="Arial" w:hAnsi="Arial" w:cs="Arial"/>
          <w:lang w:val="pl-PL"/>
        </w:rPr>
        <w:t>m.</w:t>
      </w:r>
      <w:r w:rsidRPr="002C1E62">
        <w:rPr>
          <w:rFonts w:ascii="Arial" w:hAnsi="Arial" w:cs="Arial"/>
          <w:spacing w:val="28"/>
          <w:lang w:val="pl-PL"/>
        </w:rPr>
        <w:t xml:space="preserve"> </w:t>
      </w:r>
      <w:r w:rsidRPr="002C1E62">
        <w:rPr>
          <w:rFonts w:ascii="Arial" w:hAnsi="Arial" w:cs="Arial"/>
          <w:lang w:val="pl-PL"/>
        </w:rPr>
        <w:t>Marysinek,</w:t>
      </w:r>
      <w:r w:rsidRPr="002C1E62">
        <w:rPr>
          <w:rFonts w:ascii="Arial" w:hAnsi="Arial" w:cs="Arial"/>
          <w:spacing w:val="29"/>
          <w:lang w:val="pl-PL"/>
        </w:rPr>
        <w:t xml:space="preserve"> </w:t>
      </w:r>
      <w:r w:rsidRPr="002C1E62">
        <w:rPr>
          <w:rFonts w:ascii="Arial" w:hAnsi="Arial" w:cs="Arial"/>
          <w:lang w:val="pl-PL"/>
        </w:rPr>
        <w:t>w</w:t>
      </w:r>
      <w:r w:rsidRPr="002C1E62">
        <w:rPr>
          <w:rFonts w:ascii="Arial" w:hAnsi="Arial" w:cs="Arial"/>
          <w:spacing w:val="27"/>
          <w:lang w:val="pl-PL"/>
        </w:rPr>
        <w:t xml:space="preserve"> </w:t>
      </w:r>
      <w:r w:rsidRPr="002C1E62">
        <w:rPr>
          <w:rFonts w:ascii="Arial" w:hAnsi="Arial" w:cs="Arial"/>
          <w:lang w:val="pl-PL"/>
        </w:rPr>
        <w:t>porze</w:t>
      </w:r>
      <w:r w:rsidRPr="002C1E62">
        <w:rPr>
          <w:rFonts w:ascii="Arial" w:hAnsi="Arial" w:cs="Arial"/>
          <w:spacing w:val="29"/>
          <w:lang w:val="pl-PL"/>
        </w:rPr>
        <w:t xml:space="preserve"> </w:t>
      </w:r>
      <w:r w:rsidRPr="002C1E62">
        <w:rPr>
          <w:rFonts w:ascii="Arial" w:hAnsi="Arial" w:cs="Arial"/>
          <w:lang w:val="pl-PL"/>
        </w:rPr>
        <w:t>nocy</w:t>
      </w:r>
      <w:r w:rsidRPr="002C1E62">
        <w:rPr>
          <w:rFonts w:ascii="Arial" w:hAnsi="Arial" w:cs="Arial"/>
          <w:spacing w:val="-1"/>
          <w:w w:val="99"/>
          <w:lang w:val="pl-PL"/>
        </w:rPr>
        <w:t xml:space="preserve"> </w:t>
      </w:r>
      <w:r w:rsidRPr="002C1E62">
        <w:rPr>
          <w:rFonts w:ascii="Arial" w:hAnsi="Arial" w:cs="Arial"/>
          <w:lang w:val="pl-PL"/>
        </w:rPr>
        <w:t>również nie będzie stanowiła zagrożenia dla środowiska w zakresie emisji hałasu.</w:t>
      </w:r>
      <w:r w:rsidRPr="002C1E62">
        <w:rPr>
          <w:rFonts w:ascii="Arial" w:hAnsi="Arial" w:cs="Arial"/>
          <w:spacing w:val="-1"/>
          <w:lang w:val="pl-PL"/>
        </w:rPr>
        <w:t xml:space="preserve"> </w:t>
      </w:r>
      <w:r w:rsidRPr="002C1E62">
        <w:rPr>
          <w:rFonts w:ascii="Arial" w:hAnsi="Arial" w:cs="Arial"/>
          <w:lang w:val="pl-PL"/>
        </w:rPr>
        <w:t>Izolinia równoważnego</w:t>
      </w:r>
      <w:r w:rsidRPr="002C1E62">
        <w:rPr>
          <w:rFonts w:ascii="Arial" w:hAnsi="Arial" w:cs="Arial"/>
          <w:spacing w:val="-10"/>
          <w:lang w:val="pl-PL"/>
        </w:rPr>
        <w:t xml:space="preserve"> </w:t>
      </w:r>
      <w:r w:rsidRPr="002C1E62">
        <w:rPr>
          <w:rFonts w:ascii="Arial" w:hAnsi="Arial" w:cs="Arial"/>
          <w:lang w:val="pl-PL"/>
        </w:rPr>
        <w:t>poziomu</w:t>
      </w:r>
      <w:r w:rsidRPr="002C1E62">
        <w:rPr>
          <w:rFonts w:ascii="Arial" w:hAnsi="Arial" w:cs="Arial"/>
          <w:spacing w:val="-13"/>
          <w:lang w:val="pl-PL"/>
        </w:rPr>
        <w:t xml:space="preserve"> </w:t>
      </w:r>
      <w:r w:rsidRPr="002C1E62">
        <w:rPr>
          <w:rFonts w:ascii="Arial" w:hAnsi="Arial" w:cs="Arial"/>
          <w:lang w:val="pl-PL"/>
        </w:rPr>
        <w:t>dźwięku</w:t>
      </w:r>
      <w:r w:rsidRPr="002C1E62">
        <w:rPr>
          <w:rFonts w:ascii="Arial" w:hAnsi="Arial" w:cs="Arial"/>
          <w:spacing w:val="-11"/>
          <w:lang w:val="pl-PL"/>
        </w:rPr>
        <w:t xml:space="preserve"> </w:t>
      </w:r>
      <w:r w:rsidRPr="002C1E62">
        <w:rPr>
          <w:rFonts w:ascii="Arial" w:hAnsi="Arial" w:cs="Arial"/>
          <w:lang w:val="pl-PL"/>
        </w:rPr>
        <w:t>A</w:t>
      </w:r>
      <w:r w:rsidRPr="002C1E62">
        <w:rPr>
          <w:rFonts w:ascii="Arial" w:hAnsi="Arial" w:cs="Arial"/>
          <w:spacing w:val="-11"/>
          <w:lang w:val="pl-PL"/>
        </w:rPr>
        <w:t xml:space="preserve"> </w:t>
      </w:r>
      <w:r w:rsidRPr="002C1E62">
        <w:rPr>
          <w:rFonts w:ascii="Arial" w:hAnsi="Arial" w:cs="Arial"/>
          <w:lang w:val="pl-PL"/>
        </w:rPr>
        <w:t>o</w:t>
      </w:r>
      <w:r w:rsidRPr="002C1E62">
        <w:rPr>
          <w:rFonts w:ascii="Arial" w:hAnsi="Arial" w:cs="Arial"/>
          <w:spacing w:val="-10"/>
          <w:lang w:val="pl-PL"/>
        </w:rPr>
        <w:t xml:space="preserve"> </w:t>
      </w:r>
      <w:r w:rsidRPr="002C1E62">
        <w:rPr>
          <w:rFonts w:ascii="Arial" w:hAnsi="Arial" w:cs="Arial"/>
          <w:lang w:val="pl-PL"/>
        </w:rPr>
        <w:t>wartości</w:t>
      </w:r>
      <w:r w:rsidRPr="002C1E62">
        <w:rPr>
          <w:rFonts w:ascii="Arial" w:hAnsi="Arial" w:cs="Arial"/>
          <w:spacing w:val="-11"/>
          <w:lang w:val="pl-PL"/>
        </w:rPr>
        <w:t xml:space="preserve"> </w:t>
      </w:r>
      <w:r w:rsidRPr="002C1E62">
        <w:rPr>
          <w:rFonts w:ascii="Arial" w:hAnsi="Arial" w:cs="Arial"/>
          <w:lang w:val="pl-PL"/>
        </w:rPr>
        <w:t>45</w:t>
      </w:r>
      <w:r w:rsidRPr="002C1E62">
        <w:rPr>
          <w:rFonts w:ascii="Arial" w:hAnsi="Arial" w:cs="Arial"/>
          <w:spacing w:val="-14"/>
          <w:lang w:val="pl-PL"/>
        </w:rPr>
        <w:t xml:space="preserve"> </w:t>
      </w:r>
      <w:r w:rsidRPr="002C1E62">
        <w:rPr>
          <w:rFonts w:ascii="Arial" w:hAnsi="Arial" w:cs="Arial"/>
          <w:lang w:val="pl-PL"/>
        </w:rPr>
        <w:t>dB</w:t>
      </w:r>
      <w:r w:rsidRPr="002C1E62">
        <w:rPr>
          <w:rFonts w:ascii="Arial" w:hAnsi="Arial" w:cs="Arial"/>
          <w:spacing w:val="-12"/>
          <w:lang w:val="pl-PL"/>
        </w:rPr>
        <w:t xml:space="preserve"> </w:t>
      </w:r>
      <w:r w:rsidRPr="002C1E62">
        <w:rPr>
          <w:rFonts w:ascii="Arial" w:hAnsi="Arial" w:cs="Arial"/>
          <w:lang w:val="pl-PL"/>
        </w:rPr>
        <w:t>nie</w:t>
      </w:r>
      <w:r w:rsidRPr="002C1E62">
        <w:rPr>
          <w:rFonts w:ascii="Arial" w:hAnsi="Arial" w:cs="Arial"/>
          <w:spacing w:val="-11"/>
          <w:lang w:val="pl-PL"/>
        </w:rPr>
        <w:t xml:space="preserve"> </w:t>
      </w:r>
      <w:r w:rsidRPr="002C1E62">
        <w:rPr>
          <w:rFonts w:ascii="Arial" w:hAnsi="Arial" w:cs="Arial"/>
          <w:lang w:val="pl-PL"/>
        </w:rPr>
        <w:t>wykracza</w:t>
      </w:r>
      <w:r w:rsidRPr="002C1E62">
        <w:rPr>
          <w:rFonts w:ascii="Arial" w:hAnsi="Arial" w:cs="Arial"/>
          <w:spacing w:val="-11"/>
          <w:lang w:val="pl-PL"/>
        </w:rPr>
        <w:t xml:space="preserve"> </w:t>
      </w:r>
      <w:r w:rsidRPr="002C1E62">
        <w:rPr>
          <w:rFonts w:ascii="Arial" w:hAnsi="Arial" w:cs="Arial"/>
          <w:lang w:val="pl-PL"/>
        </w:rPr>
        <w:t>poza</w:t>
      </w:r>
      <w:r w:rsidRPr="002C1E62">
        <w:rPr>
          <w:rFonts w:ascii="Arial" w:hAnsi="Arial" w:cs="Arial"/>
          <w:spacing w:val="-11"/>
          <w:lang w:val="pl-PL"/>
        </w:rPr>
        <w:t xml:space="preserve"> </w:t>
      </w:r>
      <w:r w:rsidRPr="002C1E62">
        <w:rPr>
          <w:rFonts w:ascii="Arial" w:hAnsi="Arial" w:cs="Arial"/>
          <w:lang w:val="pl-PL"/>
        </w:rPr>
        <w:t>teren</w:t>
      </w:r>
      <w:r w:rsidRPr="002C1E62">
        <w:rPr>
          <w:rFonts w:ascii="Arial" w:hAnsi="Arial" w:cs="Arial"/>
          <w:spacing w:val="-10"/>
          <w:lang w:val="pl-PL"/>
        </w:rPr>
        <w:t xml:space="preserve"> </w:t>
      </w:r>
      <w:r w:rsidRPr="002C1E62">
        <w:rPr>
          <w:rFonts w:ascii="Arial" w:hAnsi="Arial" w:cs="Arial"/>
          <w:lang w:val="pl-PL"/>
        </w:rPr>
        <w:t>działki,</w:t>
      </w:r>
      <w:r w:rsidRPr="002C1E62">
        <w:rPr>
          <w:rFonts w:ascii="Arial" w:hAnsi="Arial" w:cs="Arial"/>
          <w:spacing w:val="-12"/>
          <w:lang w:val="pl-PL"/>
        </w:rPr>
        <w:t xml:space="preserve"> </w:t>
      </w:r>
      <w:r w:rsidRPr="002C1E62">
        <w:rPr>
          <w:rFonts w:ascii="Arial" w:hAnsi="Arial" w:cs="Arial"/>
          <w:lang w:val="pl-PL"/>
        </w:rPr>
        <w:t>do</w:t>
      </w:r>
      <w:r w:rsidRPr="002C1E62">
        <w:rPr>
          <w:rFonts w:ascii="Arial" w:hAnsi="Arial" w:cs="Arial"/>
          <w:spacing w:val="-10"/>
          <w:lang w:val="pl-PL"/>
        </w:rPr>
        <w:t xml:space="preserve"> </w:t>
      </w:r>
      <w:r w:rsidRPr="002C1E62">
        <w:rPr>
          <w:rFonts w:ascii="Arial" w:hAnsi="Arial" w:cs="Arial"/>
          <w:lang w:val="pl-PL"/>
        </w:rPr>
        <w:t>której inwestor posiada tytuł</w:t>
      </w:r>
      <w:r w:rsidRPr="002C1E62">
        <w:rPr>
          <w:rFonts w:ascii="Arial" w:hAnsi="Arial" w:cs="Arial"/>
          <w:spacing w:val="-12"/>
          <w:lang w:val="pl-PL"/>
        </w:rPr>
        <w:t xml:space="preserve"> </w:t>
      </w:r>
      <w:r w:rsidRPr="002C1E62">
        <w:rPr>
          <w:rFonts w:ascii="Arial" w:hAnsi="Arial" w:cs="Arial"/>
          <w:lang w:val="pl-PL"/>
        </w:rPr>
        <w:t>prawny.</w:t>
      </w:r>
    </w:p>
    <w:p w:rsidR="002C1E62" w:rsidRDefault="002C1E62" w:rsidP="002C1E62">
      <w:pPr>
        <w:pStyle w:val="Tekstpodstawowy"/>
        <w:spacing w:line="360" w:lineRule="auto"/>
        <w:ind w:right="132"/>
        <w:jc w:val="both"/>
        <w:rPr>
          <w:rFonts w:ascii="Arial" w:hAnsi="Arial" w:cs="Arial"/>
          <w:lang w:val="pl-PL"/>
        </w:rPr>
      </w:pPr>
    </w:p>
    <w:p w:rsidR="007F028F" w:rsidRPr="0018784C" w:rsidRDefault="007F028F" w:rsidP="007F028F">
      <w:pPr>
        <w:spacing w:line="360" w:lineRule="auto"/>
        <w:jc w:val="both"/>
        <w:rPr>
          <w:rFonts w:ascii="Arial" w:hAnsi="Arial" w:cs="Arial"/>
          <w:b/>
          <w:sz w:val="24"/>
          <w:szCs w:val="24"/>
        </w:rPr>
      </w:pPr>
      <w:r w:rsidRPr="0018784C">
        <w:rPr>
          <w:rFonts w:ascii="Arial" w:hAnsi="Arial" w:cs="Arial"/>
          <w:b/>
          <w:sz w:val="24"/>
          <w:szCs w:val="24"/>
        </w:rPr>
        <w:t>6.2.5 Wnioski</w:t>
      </w:r>
    </w:p>
    <w:p w:rsidR="002C1E62" w:rsidRPr="002C1E62" w:rsidRDefault="002C1E62" w:rsidP="002C1E62">
      <w:pPr>
        <w:pStyle w:val="Tekstpodstawowy"/>
        <w:spacing w:line="360" w:lineRule="auto"/>
        <w:ind w:right="134"/>
        <w:jc w:val="both"/>
        <w:rPr>
          <w:rFonts w:ascii="Arial" w:hAnsi="Arial" w:cs="Arial"/>
          <w:color w:val="FF0000"/>
          <w:lang w:val="pl-PL"/>
        </w:rPr>
      </w:pPr>
      <w:r w:rsidRPr="002C1E62">
        <w:rPr>
          <w:rFonts w:ascii="Arial" w:hAnsi="Arial" w:cs="Arial"/>
          <w:lang w:val="pl-PL"/>
        </w:rPr>
        <w:t>Z analizy rysunków H1 do H4 oraz wyników obliczeń akustycznych, podanych w załączniku</w:t>
      </w:r>
      <w:r w:rsidRPr="002C1E62">
        <w:rPr>
          <w:rFonts w:ascii="Arial" w:hAnsi="Arial" w:cs="Arial"/>
          <w:spacing w:val="-21"/>
          <w:lang w:val="pl-PL"/>
        </w:rPr>
        <w:t xml:space="preserve"> </w:t>
      </w:r>
      <w:r w:rsidRPr="002C1E62">
        <w:rPr>
          <w:rFonts w:ascii="Arial" w:hAnsi="Arial" w:cs="Arial"/>
          <w:lang w:val="pl-PL"/>
        </w:rPr>
        <w:t>H1 i</w:t>
      </w:r>
      <w:r w:rsidRPr="002C1E62">
        <w:rPr>
          <w:rFonts w:ascii="Arial" w:hAnsi="Arial" w:cs="Arial"/>
          <w:spacing w:val="-3"/>
          <w:lang w:val="pl-PL"/>
        </w:rPr>
        <w:t xml:space="preserve"> </w:t>
      </w:r>
      <w:r w:rsidRPr="002C1E62">
        <w:rPr>
          <w:rFonts w:ascii="Arial" w:hAnsi="Arial" w:cs="Arial"/>
          <w:lang w:val="pl-PL"/>
        </w:rPr>
        <w:t>H2</w:t>
      </w:r>
      <w:r w:rsidRPr="002C1E62">
        <w:rPr>
          <w:rFonts w:ascii="Arial" w:hAnsi="Arial" w:cs="Arial"/>
          <w:spacing w:val="-2"/>
          <w:lang w:val="pl-PL"/>
        </w:rPr>
        <w:t xml:space="preserve"> </w:t>
      </w:r>
      <w:r w:rsidRPr="002C1E62">
        <w:rPr>
          <w:rFonts w:ascii="Arial" w:hAnsi="Arial" w:cs="Arial"/>
          <w:lang w:val="pl-PL"/>
        </w:rPr>
        <w:t>wynika,</w:t>
      </w:r>
      <w:r w:rsidRPr="002C1E62">
        <w:rPr>
          <w:rFonts w:ascii="Arial" w:hAnsi="Arial" w:cs="Arial"/>
          <w:spacing w:val="-5"/>
          <w:lang w:val="pl-PL"/>
        </w:rPr>
        <w:t xml:space="preserve"> </w:t>
      </w:r>
      <w:r w:rsidRPr="002C1E62">
        <w:rPr>
          <w:rFonts w:ascii="Arial" w:hAnsi="Arial" w:cs="Arial"/>
          <w:lang w:val="pl-PL"/>
        </w:rPr>
        <w:t>że</w:t>
      </w:r>
      <w:r w:rsidRPr="002C1E62">
        <w:rPr>
          <w:rFonts w:ascii="Arial" w:hAnsi="Arial" w:cs="Arial"/>
          <w:spacing w:val="-5"/>
          <w:lang w:val="pl-PL"/>
        </w:rPr>
        <w:t xml:space="preserve"> </w:t>
      </w:r>
      <w:r w:rsidRPr="002C1E62">
        <w:rPr>
          <w:rFonts w:ascii="Arial" w:hAnsi="Arial" w:cs="Arial"/>
          <w:lang w:val="pl-PL"/>
        </w:rPr>
        <w:t>faza</w:t>
      </w:r>
      <w:r w:rsidRPr="002C1E62">
        <w:rPr>
          <w:rFonts w:ascii="Arial" w:hAnsi="Arial" w:cs="Arial"/>
          <w:spacing w:val="-5"/>
          <w:lang w:val="pl-PL"/>
        </w:rPr>
        <w:t xml:space="preserve"> </w:t>
      </w:r>
      <w:r w:rsidRPr="002C1E62">
        <w:rPr>
          <w:rFonts w:ascii="Arial" w:hAnsi="Arial" w:cs="Arial"/>
          <w:lang w:val="pl-PL"/>
        </w:rPr>
        <w:t>eksploatacji</w:t>
      </w:r>
      <w:r w:rsidRPr="002C1E62">
        <w:rPr>
          <w:rFonts w:ascii="Arial" w:hAnsi="Arial" w:cs="Arial"/>
          <w:spacing w:val="-4"/>
          <w:lang w:val="pl-PL"/>
        </w:rPr>
        <w:t xml:space="preserve"> plano</w:t>
      </w:r>
      <w:r w:rsidRPr="002C1E62">
        <w:rPr>
          <w:rFonts w:ascii="Arial" w:hAnsi="Arial" w:cs="Arial"/>
          <w:lang w:val="pl-PL"/>
        </w:rPr>
        <w:t>wanej</w:t>
      </w:r>
      <w:r w:rsidRPr="002C1E62">
        <w:rPr>
          <w:rFonts w:ascii="Arial" w:hAnsi="Arial" w:cs="Arial"/>
          <w:spacing w:val="-5"/>
          <w:lang w:val="pl-PL"/>
        </w:rPr>
        <w:t xml:space="preserve"> </w:t>
      </w:r>
      <w:r w:rsidRPr="002C1E62">
        <w:rPr>
          <w:rFonts w:ascii="Arial" w:hAnsi="Arial" w:cs="Arial"/>
          <w:lang w:val="pl-PL"/>
        </w:rPr>
        <w:t>fermy</w:t>
      </w:r>
      <w:r w:rsidRPr="002C1E62">
        <w:rPr>
          <w:rFonts w:ascii="Arial" w:hAnsi="Arial" w:cs="Arial"/>
          <w:spacing w:val="-3"/>
          <w:lang w:val="pl-PL"/>
        </w:rPr>
        <w:t xml:space="preserve"> </w:t>
      </w:r>
      <w:r w:rsidRPr="002C1E62">
        <w:rPr>
          <w:rFonts w:ascii="Arial" w:hAnsi="Arial" w:cs="Arial"/>
          <w:lang w:val="pl-PL"/>
        </w:rPr>
        <w:t>drobiu</w:t>
      </w:r>
      <w:r w:rsidRPr="002C1E62">
        <w:rPr>
          <w:rFonts w:ascii="Arial" w:hAnsi="Arial" w:cs="Arial"/>
          <w:spacing w:val="1"/>
          <w:lang w:val="pl-PL"/>
        </w:rPr>
        <w:t xml:space="preserve"> </w:t>
      </w:r>
      <w:r w:rsidRPr="002C1E62">
        <w:rPr>
          <w:rFonts w:ascii="Arial" w:hAnsi="Arial" w:cs="Arial"/>
          <w:lang w:val="pl-PL"/>
        </w:rPr>
        <w:t>w</w:t>
      </w:r>
      <w:r w:rsidRPr="002C1E62">
        <w:rPr>
          <w:rFonts w:ascii="Arial" w:hAnsi="Arial" w:cs="Arial"/>
          <w:spacing w:val="-4"/>
          <w:lang w:val="pl-PL"/>
        </w:rPr>
        <w:t xml:space="preserve"> </w:t>
      </w:r>
      <w:r w:rsidRPr="002C1E62">
        <w:rPr>
          <w:rFonts w:ascii="Arial" w:hAnsi="Arial" w:cs="Arial"/>
          <w:lang w:val="pl-PL"/>
        </w:rPr>
        <w:t>m.</w:t>
      </w:r>
      <w:r w:rsidRPr="002C1E62">
        <w:rPr>
          <w:rFonts w:ascii="Arial" w:hAnsi="Arial" w:cs="Arial"/>
          <w:spacing w:val="-6"/>
          <w:lang w:val="pl-PL"/>
        </w:rPr>
        <w:t xml:space="preserve"> </w:t>
      </w:r>
      <w:r w:rsidRPr="002C1E62">
        <w:rPr>
          <w:rFonts w:ascii="Arial" w:hAnsi="Arial" w:cs="Arial"/>
          <w:lang w:val="pl-PL"/>
        </w:rPr>
        <w:t>Marysinek,</w:t>
      </w:r>
      <w:r w:rsidRPr="002C1E62">
        <w:rPr>
          <w:rFonts w:ascii="Arial" w:hAnsi="Arial" w:cs="Arial"/>
          <w:spacing w:val="-2"/>
          <w:lang w:val="pl-PL"/>
        </w:rPr>
        <w:t xml:space="preserve"> </w:t>
      </w:r>
      <w:r w:rsidRPr="002C1E62">
        <w:rPr>
          <w:rFonts w:ascii="Arial" w:hAnsi="Arial" w:cs="Arial"/>
          <w:lang w:val="pl-PL"/>
        </w:rPr>
        <w:t>w</w:t>
      </w:r>
      <w:r w:rsidRPr="002C1E62">
        <w:rPr>
          <w:rFonts w:ascii="Arial" w:hAnsi="Arial" w:cs="Arial"/>
          <w:spacing w:val="-4"/>
          <w:lang w:val="pl-PL"/>
        </w:rPr>
        <w:t xml:space="preserve"> </w:t>
      </w:r>
      <w:r w:rsidRPr="002C1E62">
        <w:rPr>
          <w:rFonts w:ascii="Arial" w:hAnsi="Arial" w:cs="Arial"/>
          <w:lang w:val="pl-PL"/>
        </w:rPr>
        <w:t>porze</w:t>
      </w:r>
      <w:r w:rsidRPr="002C1E62">
        <w:rPr>
          <w:rFonts w:ascii="Arial" w:hAnsi="Arial" w:cs="Arial"/>
          <w:spacing w:val="-4"/>
          <w:lang w:val="pl-PL"/>
        </w:rPr>
        <w:t xml:space="preserve"> </w:t>
      </w:r>
      <w:r w:rsidRPr="002C1E62">
        <w:rPr>
          <w:rFonts w:ascii="Arial" w:hAnsi="Arial" w:cs="Arial"/>
          <w:lang w:val="pl-PL"/>
        </w:rPr>
        <w:t>dnia jak i w porze nocy nie będzie stanowiła zagrożenia dla środowiska w zakresie emisji</w:t>
      </w:r>
      <w:r w:rsidRPr="002C1E62">
        <w:rPr>
          <w:rFonts w:ascii="Arial" w:hAnsi="Arial" w:cs="Arial"/>
          <w:spacing w:val="-35"/>
          <w:lang w:val="pl-PL"/>
        </w:rPr>
        <w:t xml:space="preserve"> </w:t>
      </w:r>
      <w:r w:rsidRPr="002C1E62">
        <w:rPr>
          <w:rFonts w:ascii="Arial" w:hAnsi="Arial" w:cs="Arial"/>
          <w:lang w:val="pl-PL"/>
        </w:rPr>
        <w:t>hałasu.</w:t>
      </w:r>
    </w:p>
    <w:p w:rsidR="002C1E62" w:rsidRPr="002C1E62" w:rsidRDefault="002C1E62" w:rsidP="002C1E62">
      <w:pPr>
        <w:pStyle w:val="Tekstpodstawowy"/>
        <w:spacing w:line="360" w:lineRule="auto"/>
        <w:ind w:right="136"/>
        <w:jc w:val="both"/>
        <w:rPr>
          <w:rFonts w:ascii="Arial" w:hAnsi="Arial" w:cs="Arial"/>
          <w:lang w:val="pl-PL"/>
        </w:rPr>
      </w:pPr>
      <w:r w:rsidRPr="002C1E62">
        <w:rPr>
          <w:rFonts w:ascii="Arial" w:hAnsi="Arial" w:cs="Arial"/>
          <w:lang w:val="pl-PL"/>
        </w:rPr>
        <w:t>Na podstawie przeprowadzonej analizy można stwierdzić, że budowa oraz</w:t>
      </w:r>
      <w:r w:rsidRPr="002C1E62">
        <w:rPr>
          <w:rFonts w:ascii="Arial" w:hAnsi="Arial" w:cs="Arial"/>
          <w:spacing w:val="22"/>
          <w:lang w:val="pl-PL"/>
        </w:rPr>
        <w:t xml:space="preserve"> </w:t>
      </w:r>
      <w:r w:rsidRPr="002C1E62">
        <w:rPr>
          <w:rFonts w:ascii="Arial" w:hAnsi="Arial" w:cs="Arial"/>
          <w:lang w:val="pl-PL"/>
        </w:rPr>
        <w:lastRenderedPageBreak/>
        <w:t>eksploatacja planowanej do budowy fermy</w:t>
      </w:r>
      <w:r w:rsidRPr="002C1E62">
        <w:rPr>
          <w:rFonts w:ascii="Arial" w:hAnsi="Arial" w:cs="Arial"/>
          <w:spacing w:val="-10"/>
          <w:lang w:val="pl-PL"/>
        </w:rPr>
        <w:t xml:space="preserve"> </w:t>
      </w:r>
      <w:r w:rsidRPr="002C1E62">
        <w:rPr>
          <w:rFonts w:ascii="Arial" w:hAnsi="Arial" w:cs="Arial"/>
          <w:lang w:val="pl-PL"/>
        </w:rPr>
        <w:t>drobiu</w:t>
      </w:r>
      <w:r w:rsidRPr="002C1E62">
        <w:rPr>
          <w:rFonts w:ascii="Arial" w:hAnsi="Arial" w:cs="Arial"/>
          <w:spacing w:val="-6"/>
          <w:lang w:val="pl-PL"/>
        </w:rPr>
        <w:t xml:space="preserve"> </w:t>
      </w:r>
      <w:r w:rsidRPr="002C1E62">
        <w:rPr>
          <w:rFonts w:ascii="Arial" w:hAnsi="Arial" w:cs="Arial"/>
          <w:lang w:val="pl-PL"/>
        </w:rPr>
        <w:t>w</w:t>
      </w:r>
      <w:r w:rsidRPr="002C1E62">
        <w:rPr>
          <w:rFonts w:ascii="Arial" w:hAnsi="Arial" w:cs="Arial"/>
          <w:spacing w:val="-9"/>
          <w:lang w:val="pl-PL"/>
        </w:rPr>
        <w:t xml:space="preserve"> </w:t>
      </w:r>
      <w:r w:rsidRPr="002C1E62">
        <w:rPr>
          <w:rFonts w:ascii="Arial" w:hAnsi="Arial" w:cs="Arial"/>
          <w:lang w:val="pl-PL"/>
        </w:rPr>
        <w:t>m.</w:t>
      </w:r>
      <w:r w:rsidRPr="002C1E62">
        <w:rPr>
          <w:rFonts w:ascii="Arial" w:hAnsi="Arial" w:cs="Arial"/>
          <w:spacing w:val="-8"/>
          <w:lang w:val="pl-PL"/>
        </w:rPr>
        <w:t xml:space="preserve"> </w:t>
      </w:r>
      <w:r w:rsidRPr="002C1E62">
        <w:rPr>
          <w:rFonts w:ascii="Arial" w:hAnsi="Arial" w:cs="Arial"/>
          <w:lang w:val="pl-PL"/>
        </w:rPr>
        <w:t>Marysinek,</w:t>
      </w:r>
      <w:r w:rsidRPr="002C1E62">
        <w:rPr>
          <w:rFonts w:ascii="Arial" w:hAnsi="Arial" w:cs="Arial"/>
          <w:spacing w:val="-7"/>
          <w:lang w:val="pl-PL"/>
        </w:rPr>
        <w:t xml:space="preserve"> </w:t>
      </w:r>
      <w:r w:rsidRPr="002C1E62">
        <w:rPr>
          <w:rFonts w:ascii="Arial" w:hAnsi="Arial" w:cs="Arial"/>
          <w:lang w:val="pl-PL"/>
        </w:rPr>
        <w:t>gm.</w:t>
      </w:r>
      <w:r w:rsidRPr="002C1E62">
        <w:rPr>
          <w:rFonts w:ascii="Arial" w:hAnsi="Arial" w:cs="Arial"/>
          <w:spacing w:val="-8"/>
          <w:lang w:val="pl-PL"/>
        </w:rPr>
        <w:t xml:space="preserve"> </w:t>
      </w:r>
      <w:r w:rsidRPr="002C1E62">
        <w:rPr>
          <w:rFonts w:ascii="Arial" w:hAnsi="Arial" w:cs="Arial"/>
          <w:lang w:val="pl-PL"/>
        </w:rPr>
        <w:t>Strzegowo</w:t>
      </w:r>
      <w:r w:rsidRPr="002C1E62">
        <w:rPr>
          <w:rFonts w:ascii="Arial" w:hAnsi="Arial" w:cs="Arial"/>
          <w:spacing w:val="-7"/>
          <w:lang w:val="pl-PL"/>
        </w:rPr>
        <w:t xml:space="preserve"> </w:t>
      </w:r>
      <w:r w:rsidRPr="002C1E62">
        <w:rPr>
          <w:rFonts w:ascii="Arial" w:hAnsi="Arial" w:cs="Arial"/>
          <w:lang w:val="pl-PL"/>
        </w:rPr>
        <w:t>nie</w:t>
      </w:r>
      <w:r w:rsidRPr="002C1E62">
        <w:rPr>
          <w:rFonts w:ascii="Arial" w:hAnsi="Arial" w:cs="Arial"/>
          <w:spacing w:val="-7"/>
          <w:lang w:val="pl-PL"/>
        </w:rPr>
        <w:t xml:space="preserve"> </w:t>
      </w:r>
      <w:r w:rsidRPr="002C1E62">
        <w:rPr>
          <w:rFonts w:ascii="Arial" w:hAnsi="Arial" w:cs="Arial"/>
          <w:lang w:val="pl-PL"/>
        </w:rPr>
        <w:t>będzie</w:t>
      </w:r>
      <w:r w:rsidRPr="002C1E62">
        <w:rPr>
          <w:rFonts w:ascii="Arial" w:hAnsi="Arial" w:cs="Arial"/>
          <w:spacing w:val="-9"/>
          <w:lang w:val="pl-PL"/>
        </w:rPr>
        <w:t xml:space="preserve"> </w:t>
      </w:r>
      <w:r w:rsidRPr="002C1E62">
        <w:rPr>
          <w:rFonts w:ascii="Arial" w:hAnsi="Arial" w:cs="Arial"/>
          <w:lang w:val="pl-PL"/>
        </w:rPr>
        <w:t>miała</w:t>
      </w:r>
      <w:r w:rsidRPr="002C1E62">
        <w:rPr>
          <w:rFonts w:ascii="Arial" w:hAnsi="Arial" w:cs="Arial"/>
          <w:spacing w:val="-9"/>
          <w:lang w:val="pl-PL"/>
        </w:rPr>
        <w:t xml:space="preserve"> </w:t>
      </w:r>
      <w:r w:rsidRPr="002C1E62">
        <w:rPr>
          <w:rFonts w:ascii="Arial" w:hAnsi="Arial" w:cs="Arial"/>
          <w:lang w:val="pl-PL"/>
        </w:rPr>
        <w:t>negatywnego wpływu na środowisko w zakresie emisji  hałasu,  zarówno w porze dnia jak i w porze</w:t>
      </w:r>
      <w:r w:rsidRPr="002C1E62">
        <w:rPr>
          <w:rFonts w:ascii="Arial" w:hAnsi="Arial" w:cs="Arial"/>
          <w:spacing w:val="-33"/>
          <w:lang w:val="pl-PL"/>
        </w:rPr>
        <w:t xml:space="preserve"> </w:t>
      </w:r>
      <w:r w:rsidRPr="002C1E62">
        <w:rPr>
          <w:rFonts w:ascii="Arial" w:hAnsi="Arial" w:cs="Arial"/>
          <w:lang w:val="pl-PL"/>
        </w:rPr>
        <w:t>nocy.</w:t>
      </w:r>
    </w:p>
    <w:p w:rsidR="002C1E62" w:rsidRPr="002C1E62" w:rsidRDefault="002C1E62" w:rsidP="002C1E62">
      <w:pPr>
        <w:spacing w:line="440" w:lineRule="atLeast"/>
        <w:ind w:left="136" w:right="133"/>
        <w:jc w:val="both"/>
        <w:rPr>
          <w:rFonts w:ascii="Arial" w:eastAsia="Calibri" w:hAnsi="Arial" w:cs="Arial"/>
          <w:sz w:val="24"/>
          <w:szCs w:val="24"/>
        </w:rPr>
      </w:pPr>
      <w:r w:rsidRPr="002C1E62">
        <w:rPr>
          <w:rFonts w:ascii="Arial" w:hAnsi="Arial" w:cs="Arial"/>
          <w:sz w:val="24"/>
        </w:rPr>
        <w:t>Inwestycja będzie spełniała wymagania określone w rozporządzeniu Ministra Środowiska</w:t>
      </w:r>
      <w:r w:rsidRPr="002C1E62">
        <w:rPr>
          <w:rFonts w:ascii="Arial" w:hAnsi="Arial" w:cs="Arial"/>
          <w:spacing w:val="32"/>
          <w:sz w:val="24"/>
        </w:rPr>
        <w:t xml:space="preserve"> </w:t>
      </w:r>
      <w:r w:rsidRPr="002C1E62">
        <w:rPr>
          <w:rFonts w:ascii="Arial" w:hAnsi="Arial" w:cs="Arial"/>
          <w:sz w:val="24"/>
        </w:rPr>
        <w:t xml:space="preserve">z dnia 15 października 2013 r. </w:t>
      </w:r>
      <w:r w:rsidRPr="002C1E62">
        <w:rPr>
          <w:rFonts w:ascii="Arial" w:hAnsi="Arial" w:cs="Arial"/>
          <w:i/>
          <w:sz w:val="24"/>
        </w:rPr>
        <w:t>w sprawie dopuszczalnych poziomów hałasu w</w:t>
      </w:r>
      <w:r w:rsidRPr="002C1E62">
        <w:rPr>
          <w:rFonts w:ascii="Arial" w:hAnsi="Arial" w:cs="Arial"/>
          <w:i/>
          <w:spacing w:val="-22"/>
          <w:sz w:val="24"/>
        </w:rPr>
        <w:t xml:space="preserve"> </w:t>
      </w:r>
      <w:r w:rsidRPr="002C1E62">
        <w:rPr>
          <w:rFonts w:ascii="Arial" w:hAnsi="Arial" w:cs="Arial"/>
          <w:i/>
          <w:sz w:val="24"/>
        </w:rPr>
        <w:t>środowisku</w:t>
      </w:r>
      <w:r w:rsidRPr="002C1E62">
        <w:rPr>
          <w:rFonts w:ascii="Arial" w:hAnsi="Arial" w:cs="Arial"/>
          <w:sz w:val="24"/>
        </w:rPr>
        <w:t>.</w:t>
      </w:r>
    </w:p>
    <w:p w:rsidR="00F04887" w:rsidRPr="00F10841" w:rsidRDefault="00F04887" w:rsidP="007F028F">
      <w:pPr>
        <w:spacing w:line="360" w:lineRule="auto"/>
        <w:jc w:val="both"/>
        <w:rPr>
          <w:rFonts w:ascii="Arial" w:hAnsi="Arial" w:cs="Arial"/>
          <w:color w:val="FF0000"/>
          <w:sz w:val="24"/>
          <w:szCs w:val="24"/>
        </w:rPr>
      </w:pPr>
    </w:p>
    <w:p w:rsidR="005E2881" w:rsidRDefault="005E2881" w:rsidP="007F028F">
      <w:pPr>
        <w:spacing w:line="360" w:lineRule="auto"/>
        <w:jc w:val="both"/>
        <w:rPr>
          <w:rFonts w:ascii="Arial" w:hAnsi="Arial" w:cs="Arial"/>
          <w:b/>
          <w:sz w:val="28"/>
          <w:szCs w:val="28"/>
        </w:rPr>
      </w:pPr>
      <w:r w:rsidRPr="000816FF">
        <w:rPr>
          <w:rFonts w:ascii="Arial" w:hAnsi="Arial" w:cs="Arial"/>
          <w:b/>
          <w:sz w:val="28"/>
          <w:szCs w:val="28"/>
        </w:rPr>
        <w:t>6.3  Gospodarka wodno - ściekowa</w:t>
      </w:r>
    </w:p>
    <w:p w:rsidR="000816FF" w:rsidRPr="000816FF" w:rsidRDefault="000816FF" w:rsidP="000816FF">
      <w:pPr>
        <w:pStyle w:val="Tekstpodstawowy"/>
        <w:spacing w:line="360" w:lineRule="auto"/>
        <w:jc w:val="both"/>
        <w:rPr>
          <w:rFonts w:ascii="Arial" w:hAnsi="Arial" w:cs="Arial"/>
        </w:rPr>
      </w:pPr>
      <w:r w:rsidRPr="000816FF">
        <w:rPr>
          <w:rFonts w:ascii="Arial" w:hAnsi="Arial" w:cs="Arial"/>
        </w:rPr>
        <w:t>Poniższy rozdział został opracowany na podstawie najlepszej wiedzy autorów</w:t>
      </w:r>
      <w:r w:rsidRPr="000816FF">
        <w:rPr>
          <w:rFonts w:ascii="Arial" w:hAnsi="Arial" w:cs="Arial"/>
          <w:spacing w:val="34"/>
        </w:rPr>
        <w:t xml:space="preserve"> </w:t>
      </w:r>
      <w:r w:rsidRPr="000816FF">
        <w:rPr>
          <w:rFonts w:ascii="Arial" w:hAnsi="Arial" w:cs="Arial"/>
        </w:rPr>
        <w:t>oraz obowiązujących aktów</w:t>
      </w:r>
      <w:r w:rsidRPr="000816FF">
        <w:rPr>
          <w:rFonts w:ascii="Arial" w:hAnsi="Arial" w:cs="Arial"/>
          <w:spacing w:val="-10"/>
        </w:rPr>
        <w:t xml:space="preserve"> </w:t>
      </w:r>
      <w:r w:rsidRPr="000816FF">
        <w:rPr>
          <w:rFonts w:ascii="Arial" w:hAnsi="Arial" w:cs="Arial"/>
        </w:rPr>
        <w:t>prawnych</w:t>
      </w:r>
    </w:p>
    <w:p w:rsidR="000816FF" w:rsidRPr="000816FF" w:rsidRDefault="000816FF" w:rsidP="000816FF">
      <w:pPr>
        <w:pStyle w:val="Akapitzlist"/>
        <w:widowControl w:val="0"/>
        <w:numPr>
          <w:ilvl w:val="0"/>
          <w:numId w:val="31"/>
        </w:numPr>
        <w:tabs>
          <w:tab w:val="left" w:pos="497"/>
        </w:tabs>
        <w:spacing w:after="0" w:line="360" w:lineRule="auto"/>
        <w:ind w:left="496" w:right="135" w:hanging="360"/>
        <w:contextualSpacing w:val="0"/>
        <w:jc w:val="both"/>
        <w:rPr>
          <w:rFonts w:ascii="Arial" w:eastAsia="Calibri" w:hAnsi="Arial" w:cs="Arial"/>
          <w:sz w:val="24"/>
          <w:szCs w:val="24"/>
        </w:rPr>
      </w:pPr>
      <w:r w:rsidRPr="000816FF">
        <w:rPr>
          <w:rFonts w:ascii="Arial" w:hAnsi="Arial" w:cs="Arial"/>
          <w:sz w:val="24"/>
        </w:rPr>
        <w:t>Rozporządzenie</w:t>
      </w:r>
      <w:r w:rsidRPr="000816FF">
        <w:rPr>
          <w:rFonts w:ascii="Arial" w:hAnsi="Arial" w:cs="Arial"/>
          <w:spacing w:val="29"/>
          <w:sz w:val="24"/>
        </w:rPr>
        <w:t xml:space="preserve"> </w:t>
      </w:r>
      <w:r w:rsidRPr="000816FF">
        <w:rPr>
          <w:rFonts w:ascii="Arial" w:hAnsi="Arial" w:cs="Arial"/>
          <w:sz w:val="24"/>
        </w:rPr>
        <w:t>Ministra</w:t>
      </w:r>
      <w:r w:rsidRPr="000816FF">
        <w:rPr>
          <w:rFonts w:ascii="Arial" w:hAnsi="Arial" w:cs="Arial"/>
          <w:spacing w:val="29"/>
          <w:sz w:val="24"/>
        </w:rPr>
        <w:t xml:space="preserve"> </w:t>
      </w:r>
      <w:r w:rsidRPr="000816FF">
        <w:rPr>
          <w:rFonts w:ascii="Arial" w:hAnsi="Arial" w:cs="Arial"/>
          <w:sz w:val="24"/>
        </w:rPr>
        <w:t>Środowiska</w:t>
      </w:r>
      <w:r w:rsidRPr="000816FF">
        <w:rPr>
          <w:rFonts w:ascii="Arial" w:hAnsi="Arial" w:cs="Arial"/>
          <w:spacing w:val="31"/>
          <w:sz w:val="24"/>
        </w:rPr>
        <w:t xml:space="preserve"> </w:t>
      </w:r>
      <w:r w:rsidRPr="000816FF">
        <w:rPr>
          <w:rFonts w:ascii="Arial" w:hAnsi="Arial" w:cs="Arial"/>
          <w:sz w:val="24"/>
        </w:rPr>
        <w:t>z</w:t>
      </w:r>
      <w:r w:rsidRPr="000816FF">
        <w:rPr>
          <w:rFonts w:ascii="Arial" w:hAnsi="Arial" w:cs="Arial"/>
          <w:spacing w:val="29"/>
          <w:sz w:val="24"/>
        </w:rPr>
        <w:t xml:space="preserve"> </w:t>
      </w:r>
      <w:r w:rsidRPr="000816FF">
        <w:rPr>
          <w:rFonts w:ascii="Arial" w:hAnsi="Arial" w:cs="Arial"/>
          <w:sz w:val="24"/>
        </w:rPr>
        <w:t>dnia</w:t>
      </w:r>
      <w:r w:rsidRPr="000816FF">
        <w:rPr>
          <w:rFonts w:ascii="Arial" w:hAnsi="Arial" w:cs="Arial"/>
          <w:spacing w:val="31"/>
          <w:sz w:val="24"/>
        </w:rPr>
        <w:t xml:space="preserve"> </w:t>
      </w:r>
      <w:r w:rsidRPr="000816FF">
        <w:rPr>
          <w:rFonts w:ascii="Arial" w:hAnsi="Arial" w:cs="Arial"/>
          <w:sz w:val="24"/>
        </w:rPr>
        <w:t>10</w:t>
      </w:r>
      <w:r w:rsidRPr="000816FF">
        <w:rPr>
          <w:rFonts w:ascii="Arial" w:hAnsi="Arial" w:cs="Arial"/>
          <w:spacing w:val="31"/>
          <w:sz w:val="24"/>
        </w:rPr>
        <w:t xml:space="preserve"> </w:t>
      </w:r>
      <w:r w:rsidRPr="000816FF">
        <w:rPr>
          <w:rFonts w:ascii="Arial" w:hAnsi="Arial" w:cs="Arial"/>
          <w:sz w:val="24"/>
        </w:rPr>
        <w:t>listopada</w:t>
      </w:r>
      <w:r w:rsidRPr="000816FF">
        <w:rPr>
          <w:rFonts w:ascii="Arial" w:hAnsi="Arial" w:cs="Arial"/>
          <w:spacing w:val="28"/>
          <w:sz w:val="24"/>
        </w:rPr>
        <w:t xml:space="preserve"> </w:t>
      </w:r>
      <w:r w:rsidRPr="000816FF">
        <w:rPr>
          <w:rFonts w:ascii="Arial" w:hAnsi="Arial" w:cs="Arial"/>
          <w:sz w:val="24"/>
        </w:rPr>
        <w:t>2005</w:t>
      </w:r>
      <w:r w:rsidRPr="000816FF">
        <w:rPr>
          <w:rFonts w:ascii="Arial" w:hAnsi="Arial" w:cs="Arial"/>
          <w:spacing w:val="29"/>
          <w:sz w:val="24"/>
        </w:rPr>
        <w:t xml:space="preserve"> </w:t>
      </w:r>
      <w:r w:rsidRPr="000816FF">
        <w:rPr>
          <w:rFonts w:ascii="Arial" w:hAnsi="Arial" w:cs="Arial"/>
          <w:sz w:val="24"/>
        </w:rPr>
        <w:t>r.</w:t>
      </w:r>
      <w:r w:rsidRPr="000816FF">
        <w:rPr>
          <w:rFonts w:ascii="Arial" w:hAnsi="Arial" w:cs="Arial"/>
          <w:spacing w:val="31"/>
          <w:sz w:val="24"/>
        </w:rPr>
        <w:t xml:space="preserve"> </w:t>
      </w:r>
      <w:r w:rsidRPr="000816FF">
        <w:rPr>
          <w:rFonts w:ascii="Arial" w:hAnsi="Arial" w:cs="Arial"/>
          <w:i/>
          <w:sz w:val="24"/>
        </w:rPr>
        <w:t>w</w:t>
      </w:r>
      <w:r w:rsidRPr="000816FF">
        <w:rPr>
          <w:rFonts w:ascii="Arial" w:hAnsi="Arial" w:cs="Arial"/>
          <w:i/>
          <w:spacing w:val="29"/>
          <w:sz w:val="24"/>
        </w:rPr>
        <w:t xml:space="preserve"> </w:t>
      </w:r>
      <w:r w:rsidRPr="000816FF">
        <w:rPr>
          <w:rFonts w:ascii="Arial" w:hAnsi="Arial" w:cs="Arial"/>
          <w:i/>
          <w:sz w:val="24"/>
        </w:rPr>
        <w:t>sprawie</w:t>
      </w:r>
      <w:r w:rsidRPr="000816FF">
        <w:rPr>
          <w:rFonts w:ascii="Arial" w:hAnsi="Arial" w:cs="Arial"/>
          <w:i/>
          <w:spacing w:val="31"/>
          <w:sz w:val="24"/>
        </w:rPr>
        <w:t xml:space="preserve"> </w:t>
      </w:r>
      <w:r w:rsidRPr="000816FF">
        <w:rPr>
          <w:rFonts w:ascii="Arial" w:hAnsi="Arial" w:cs="Arial"/>
          <w:i/>
          <w:sz w:val="24"/>
        </w:rPr>
        <w:t>substancji</w:t>
      </w:r>
      <w:r w:rsidRPr="000816FF">
        <w:rPr>
          <w:rFonts w:ascii="Arial" w:hAnsi="Arial" w:cs="Arial"/>
          <w:i/>
          <w:spacing w:val="-1"/>
          <w:sz w:val="24"/>
        </w:rPr>
        <w:t xml:space="preserve"> </w:t>
      </w:r>
      <w:r w:rsidRPr="000816FF">
        <w:rPr>
          <w:rFonts w:ascii="Arial" w:hAnsi="Arial" w:cs="Arial"/>
          <w:i/>
          <w:sz w:val="24"/>
        </w:rPr>
        <w:t>szczególnie szkodliwych dla środowiska wodnego, których wprowadzenie w</w:t>
      </w:r>
      <w:r w:rsidRPr="000816FF">
        <w:rPr>
          <w:rFonts w:ascii="Arial" w:hAnsi="Arial" w:cs="Arial"/>
          <w:i/>
          <w:spacing w:val="15"/>
          <w:sz w:val="24"/>
        </w:rPr>
        <w:t xml:space="preserve"> </w:t>
      </w:r>
      <w:r w:rsidRPr="000816FF">
        <w:rPr>
          <w:rFonts w:ascii="Arial" w:hAnsi="Arial" w:cs="Arial"/>
          <w:i/>
          <w:sz w:val="24"/>
        </w:rPr>
        <w:t>ściekach przemysłowych do urządzeń kanalizacyjnych wymaga uzyskania</w:t>
      </w:r>
      <w:r w:rsidRPr="000816FF">
        <w:rPr>
          <w:rFonts w:ascii="Arial" w:hAnsi="Arial" w:cs="Arial"/>
          <w:i/>
          <w:spacing w:val="24"/>
          <w:sz w:val="24"/>
        </w:rPr>
        <w:t xml:space="preserve"> </w:t>
      </w:r>
      <w:r w:rsidRPr="000816FF">
        <w:rPr>
          <w:rFonts w:ascii="Arial" w:hAnsi="Arial" w:cs="Arial"/>
          <w:i/>
          <w:sz w:val="24"/>
        </w:rPr>
        <w:t xml:space="preserve">pozwolenia wodnoprawnego </w:t>
      </w:r>
      <w:r w:rsidRPr="000816FF">
        <w:rPr>
          <w:rFonts w:ascii="Arial" w:hAnsi="Arial" w:cs="Arial"/>
          <w:sz w:val="24"/>
        </w:rPr>
        <w:t>(Dz.U. 2005 nr 233 poz. 1988 z późniejszymi</w:t>
      </w:r>
      <w:r w:rsidRPr="000816FF">
        <w:rPr>
          <w:rFonts w:ascii="Arial" w:hAnsi="Arial" w:cs="Arial"/>
          <w:spacing w:val="-11"/>
          <w:sz w:val="24"/>
        </w:rPr>
        <w:t xml:space="preserve"> </w:t>
      </w:r>
      <w:r w:rsidRPr="000816FF">
        <w:rPr>
          <w:rFonts w:ascii="Arial" w:hAnsi="Arial" w:cs="Arial"/>
          <w:sz w:val="24"/>
        </w:rPr>
        <w:t>zmianami),</w:t>
      </w:r>
    </w:p>
    <w:p w:rsidR="000816FF" w:rsidRPr="000816FF" w:rsidRDefault="000816FF" w:rsidP="000816FF">
      <w:pPr>
        <w:pStyle w:val="Akapitzlist"/>
        <w:widowControl w:val="0"/>
        <w:numPr>
          <w:ilvl w:val="0"/>
          <w:numId w:val="31"/>
        </w:numPr>
        <w:tabs>
          <w:tab w:val="left" w:pos="497"/>
        </w:tabs>
        <w:spacing w:after="0" w:line="360" w:lineRule="auto"/>
        <w:ind w:left="496" w:right="137" w:hanging="360"/>
        <w:contextualSpacing w:val="0"/>
        <w:jc w:val="both"/>
        <w:rPr>
          <w:rFonts w:ascii="Arial" w:eastAsia="Calibri" w:hAnsi="Arial" w:cs="Arial"/>
          <w:sz w:val="24"/>
          <w:szCs w:val="24"/>
        </w:rPr>
      </w:pPr>
      <w:r w:rsidRPr="000816FF">
        <w:rPr>
          <w:rFonts w:ascii="Arial" w:hAnsi="Arial" w:cs="Arial"/>
          <w:sz w:val="24"/>
        </w:rPr>
        <w:t>Rozporządzenie</w:t>
      </w:r>
      <w:r w:rsidRPr="000816FF">
        <w:rPr>
          <w:rFonts w:ascii="Arial" w:hAnsi="Arial" w:cs="Arial"/>
          <w:spacing w:val="17"/>
          <w:sz w:val="24"/>
        </w:rPr>
        <w:t xml:space="preserve"> </w:t>
      </w:r>
      <w:r w:rsidRPr="000816FF">
        <w:rPr>
          <w:rFonts w:ascii="Arial" w:hAnsi="Arial" w:cs="Arial"/>
          <w:sz w:val="24"/>
        </w:rPr>
        <w:t>Ministra</w:t>
      </w:r>
      <w:r w:rsidRPr="000816FF">
        <w:rPr>
          <w:rFonts w:ascii="Arial" w:hAnsi="Arial" w:cs="Arial"/>
          <w:spacing w:val="17"/>
          <w:sz w:val="24"/>
        </w:rPr>
        <w:t xml:space="preserve"> </w:t>
      </w:r>
      <w:r w:rsidRPr="000816FF">
        <w:rPr>
          <w:rFonts w:ascii="Arial" w:hAnsi="Arial" w:cs="Arial"/>
          <w:sz w:val="24"/>
        </w:rPr>
        <w:t>Infrastruktury</w:t>
      </w:r>
      <w:r w:rsidRPr="000816FF">
        <w:rPr>
          <w:rFonts w:ascii="Arial" w:hAnsi="Arial" w:cs="Arial"/>
          <w:spacing w:val="18"/>
          <w:sz w:val="24"/>
        </w:rPr>
        <w:t xml:space="preserve"> </w:t>
      </w:r>
      <w:r w:rsidRPr="000816FF">
        <w:rPr>
          <w:rFonts w:ascii="Arial" w:hAnsi="Arial" w:cs="Arial"/>
          <w:sz w:val="24"/>
        </w:rPr>
        <w:t>z</w:t>
      </w:r>
      <w:r w:rsidRPr="000816FF">
        <w:rPr>
          <w:rFonts w:ascii="Arial" w:hAnsi="Arial" w:cs="Arial"/>
          <w:spacing w:val="18"/>
          <w:sz w:val="24"/>
        </w:rPr>
        <w:t xml:space="preserve"> </w:t>
      </w:r>
      <w:r w:rsidRPr="000816FF">
        <w:rPr>
          <w:rFonts w:ascii="Arial" w:hAnsi="Arial" w:cs="Arial"/>
          <w:sz w:val="24"/>
        </w:rPr>
        <w:t>dnia</w:t>
      </w:r>
      <w:r w:rsidRPr="000816FF">
        <w:rPr>
          <w:rFonts w:ascii="Arial" w:hAnsi="Arial" w:cs="Arial"/>
          <w:spacing w:val="19"/>
          <w:sz w:val="24"/>
        </w:rPr>
        <w:t xml:space="preserve"> </w:t>
      </w:r>
      <w:r w:rsidRPr="000816FF">
        <w:rPr>
          <w:rFonts w:ascii="Arial" w:hAnsi="Arial" w:cs="Arial"/>
          <w:sz w:val="24"/>
        </w:rPr>
        <w:t>14</w:t>
      </w:r>
      <w:r w:rsidRPr="000816FF">
        <w:rPr>
          <w:rFonts w:ascii="Arial" w:hAnsi="Arial" w:cs="Arial"/>
          <w:spacing w:val="17"/>
          <w:sz w:val="24"/>
        </w:rPr>
        <w:t xml:space="preserve"> </w:t>
      </w:r>
      <w:r w:rsidRPr="000816FF">
        <w:rPr>
          <w:rFonts w:ascii="Arial" w:hAnsi="Arial" w:cs="Arial"/>
          <w:sz w:val="24"/>
        </w:rPr>
        <w:t>stycznia</w:t>
      </w:r>
      <w:r w:rsidRPr="000816FF">
        <w:rPr>
          <w:rFonts w:ascii="Arial" w:hAnsi="Arial" w:cs="Arial"/>
          <w:spacing w:val="17"/>
          <w:sz w:val="24"/>
        </w:rPr>
        <w:t xml:space="preserve"> </w:t>
      </w:r>
      <w:r w:rsidRPr="000816FF">
        <w:rPr>
          <w:rFonts w:ascii="Arial" w:hAnsi="Arial" w:cs="Arial"/>
          <w:sz w:val="24"/>
        </w:rPr>
        <w:t>2002</w:t>
      </w:r>
      <w:r w:rsidRPr="000816FF">
        <w:rPr>
          <w:rFonts w:ascii="Arial" w:hAnsi="Arial" w:cs="Arial"/>
          <w:spacing w:val="18"/>
          <w:sz w:val="24"/>
        </w:rPr>
        <w:t xml:space="preserve"> </w:t>
      </w:r>
      <w:r w:rsidRPr="000816FF">
        <w:rPr>
          <w:rFonts w:ascii="Arial" w:hAnsi="Arial" w:cs="Arial"/>
          <w:sz w:val="24"/>
        </w:rPr>
        <w:t>r.</w:t>
      </w:r>
      <w:r w:rsidRPr="000816FF">
        <w:rPr>
          <w:rFonts w:ascii="Arial" w:hAnsi="Arial" w:cs="Arial"/>
          <w:spacing w:val="19"/>
          <w:sz w:val="24"/>
        </w:rPr>
        <w:t xml:space="preserve"> </w:t>
      </w:r>
      <w:r w:rsidRPr="000816FF">
        <w:rPr>
          <w:rFonts w:ascii="Arial" w:hAnsi="Arial" w:cs="Arial"/>
          <w:i/>
          <w:sz w:val="24"/>
        </w:rPr>
        <w:t>w</w:t>
      </w:r>
      <w:r w:rsidRPr="000816FF">
        <w:rPr>
          <w:rFonts w:ascii="Arial" w:hAnsi="Arial" w:cs="Arial"/>
          <w:i/>
          <w:spacing w:val="18"/>
          <w:sz w:val="24"/>
        </w:rPr>
        <w:t xml:space="preserve"> </w:t>
      </w:r>
      <w:r w:rsidRPr="000816FF">
        <w:rPr>
          <w:rFonts w:ascii="Arial" w:hAnsi="Arial" w:cs="Arial"/>
          <w:i/>
          <w:sz w:val="24"/>
        </w:rPr>
        <w:t>sprawie</w:t>
      </w:r>
      <w:r w:rsidRPr="000816FF">
        <w:rPr>
          <w:rFonts w:ascii="Arial" w:hAnsi="Arial" w:cs="Arial"/>
          <w:i/>
          <w:spacing w:val="19"/>
          <w:sz w:val="24"/>
        </w:rPr>
        <w:t xml:space="preserve"> </w:t>
      </w:r>
      <w:r w:rsidRPr="000816FF">
        <w:rPr>
          <w:rFonts w:ascii="Arial" w:hAnsi="Arial" w:cs="Arial"/>
          <w:i/>
          <w:sz w:val="24"/>
        </w:rPr>
        <w:t xml:space="preserve">określenia przeciętnych norm zużycia wody </w:t>
      </w:r>
      <w:r w:rsidRPr="000816FF">
        <w:rPr>
          <w:rFonts w:ascii="Arial" w:hAnsi="Arial" w:cs="Arial"/>
          <w:sz w:val="24"/>
        </w:rPr>
        <w:t>(Dz.U. 2002 nr 8 poz.</w:t>
      </w:r>
      <w:r w:rsidRPr="000816FF">
        <w:rPr>
          <w:rFonts w:ascii="Arial" w:hAnsi="Arial" w:cs="Arial"/>
          <w:spacing w:val="-9"/>
          <w:sz w:val="24"/>
        </w:rPr>
        <w:t xml:space="preserve"> </w:t>
      </w:r>
      <w:r w:rsidRPr="000816FF">
        <w:rPr>
          <w:rFonts w:ascii="Arial" w:hAnsi="Arial" w:cs="Arial"/>
          <w:sz w:val="24"/>
        </w:rPr>
        <w:t>70),</w:t>
      </w:r>
    </w:p>
    <w:p w:rsidR="000816FF" w:rsidRPr="000816FF" w:rsidRDefault="000816FF" w:rsidP="000816FF">
      <w:pPr>
        <w:pStyle w:val="Akapitzlist"/>
        <w:widowControl w:val="0"/>
        <w:numPr>
          <w:ilvl w:val="0"/>
          <w:numId w:val="31"/>
        </w:numPr>
        <w:tabs>
          <w:tab w:val="left" w:pos="497"/>
        </w:tabs>
        <w:spacing w:after="0" w:line="360" w:lineRule="auto"/>
        <w:ind w:left="496" w:right="136" w:hanging="360"/>
        <w:contextualSpacing w:val="0"/>
        <w:jc w:val="both"/>
        <w:rPr>
          <w:rFonts w:ascii="Arial" w:eastAsia="Calibri" w:hAnsi="Arial" w:cs="Arial"/>
          <w:sz w:val="24"/>
          <w:szCs w:val="24"/>
        </w:rPr>
      </w:pPr>
      <w:r w:rsidRPr="000816FF">
        <w:rPr>
          <w:rFonts w:ascii="Arial" w:hAnsi="Arial" w:cs="Arial"/>
          <w:sz w:val="24"/>
        </w:rPr>
        <w:t>Rozporządzenie</w:t>
      </w:r>
      <w:r w:rsidRPr="000816FF">
        <w:rPr>
          <w:rFonts w:ascii="Arial" w:hAnsi="Arial" w:cs="Arial"/>
          <w:spacing w:val="-14"/>
          <w:sz w:val="24"/>
        </w:rPr>
        <w:t xml:space="preserve"> </w:t>
      </w:r>
      <w:r w:rsidRPr="000816FF">
        <w:rPr>
          <w:rFonts w:ascii="Arial" w:hAnsi="Arial" w:cs="Arial"/>
          <w:sz w:val="24"/>
        </w:rPr>
        <w:t>Ministra</w:t>
      </w:r>
      <w:r w:rsidRPr="000816FF">
        <w:rPr>
          <w:rFonts w:ascii="Arial" w:hAnsi="Arial" w:cs="Arial"/>
          <w:spacing w:val="-14"/>
          <w:sz w:val="24"/>
        </w:rPr>
        <w:t xml:space="preserve"> </w:t>
      </w:r>
      <w:r w:rsidRPr="000816FF">
        <w:rPr>
          <w:rFonts w:ascii="Arial" w:hAnsi="Arial" w:cs="Arial"/>
          <w:sz w:val="24"/>
        </w:rPr>
        <w:t>Budownictwa</w:t>
      </w:r>
      <w:r w:rsidRPr="000816FF">
        <w:rPr>
          <w:rFonts w:ascii="Arial" w:hAnsi="Arial" w:cs="Arial"/>
          <w:spacing w:val="-12"/>
          <w:sz w:val="24"/>
        </w:rPr>
        <w:t xml:space="preserve"> </w:t>
      </w:r>
      <w:r w:rsidRPr="000816FF">
        <w:rPr>
          <w:rFonts w:ascii="Arial" w:hAnsi="Arial" w:cs="Arial"/>
          <w:sz w:val="24"/>
        </w:rPr>
        <w:t>z</w:t>
      </w:r>
      <w:r w:rsidRPr="000816FF">
        <w:rPr>
          <w:rFonts w:ascii="Arial" w:hAnsi="Arial" w:cs="Arial"/>
          <w:spacing w:val="-13"/>
          <w:sz w:val="24"/>
        </w:rPr>
        <w:t xml:space="preserve"> </w:t>
      </w:r>
      <w:r w:rsidRPr="000816FF">
        <w:rPr>
          <w:rFonts w:ascii="Arial" w:hAnsi="Arial" w:cs="Arial"/>
          <w:sz w:val="24"/>
        </w:rPr>
        <w:t>dnia</w:t>
      </w:r>
      <w:r w:rsidRPr="000816FF">
        <w:rPr>
          <w:rFonts w:ascii="Arial" w:hAnsi="Arial" w:cs="Arial"/>
          <w:spacing w:val="-12"/>
          <w:sz w:val="24"/>
        </w:rPr>
        <w:t xml:space="preserve"> </w:t>
      </w:r>
      <w:r w:rsidRPr="000816FF">
        <w:rPr>
          <w:rFonts w:ascii="Arial" w:hAnsi="Arial" w:cs="Arial"/>
          <w:sz w:val="24"/>
        </w:rPr>
        <w:t>14</w:t>
      </w:r>
      <w:r w:rsidRPr="000816FF">
        <w:rPr>
          <w:rFonts w:ascii="Arial" w:hAnsi="Arial" w:cs="Arial"/>
          <w:spacing w:val="-11"/>
          <w:sz w:val="24"/>
        </w:rPr>
        <w:t xml:space="preserve"> </w:t>
      </w:r>
      <w:r w:rsidRPr="000816FF">
        <w:rPr>
          <w:rFonts w:ascii="Arial" w:hAnsi="Arial" w:cs="Arial"/>
          <w:sz w:val="24"/>
        </w:rPr>
        <w:t>lipca</w:t>
      </w:r>
      <w:r w:rsidRPr="000816FF">
        <w:rPr>
          <w:rFonts w:ascii="Arial" w:hAnsi="Arial" w:cs="Arial"/>
          <w:spacing w:val="-12"/>
          <w:sz w:val="24"/>
        </w:rPr>
        <w:t xml:space="preserve"> </w:t>
      </w:r>
      <w:r w:rsidRPr="000816FF">
        <w:rPr>
          <w:rFonts w:ascii="Arial" w:hAnsi="Arial" w:cs="Arial"/>
          <w:sz w:val="24"/>
        </w:rPr>
        <w:t>2006</w:t>
      </w:r>
      <w:r w:rsidRPr="000816FF">
        <w:rPr>
          <w:rFonts w:ascii="Arial" w:hAnsi="Arial" w:cs="Arial"/>
          <w:spacing w:val="-11"/>
          <w:sz w:val="24"/>
        </w:rPr>
        <w:t xml:space="preserve"> </w:t>
      </w:r>
      <w:r w:rsidRPr="000816FF">
        <w:rPr>
          <w:rFonts w:ascii="Arial" w:hAnsi="Arial" w:cs="Arial"/>
          <w:sz w:val="24"/>
        </w:rPr>
        <w:t>r.</w:t>
      </w:r>
      <w:r w:rsidRPr="000816FF">
        <w:rPr>
          <w:rFonts w:ascii="Arial" w:hAnsi="Arial" w:cs="Arial"/>
          <w:spacing w:val="-12"/>
          <w:sz w:val="24"/>
        </w:rPr>
        <w:t xml:space="preserve"> </w:t>
      </w:r>
      <w:r w:rsidRPr="000816FF">
        <w:rPr>
          <w:rFonts w:ascii="Arial" w:hAnsi="Arial" w:cs="Arial"/>
          <w:i/>
          <w:sz w:val="24"/>
        </w:rPr>
        <w:t>w</w:t>
      </w:r>
      <w:r w:rsidRPr="000816FF">
        <w:rPr>
          <w:rFonts w:ascii="Arial" w:hAnsi="Arial" w:cs="Arial"/>
          <w:i/>
          <w:spacing w:val="-13"/>
          <w:sz w:val="24"/>
        </w:rPr>
        <w:t xml:space="preserve"> </w:t>
      </w:r>
      <w:r w:rsidRPr="000816FF">
        <w:rPr>
          <w:rFonts w:ascii="Arial" w:hAnsi="Arial" w:cs="Arial"/>
          <w:i/>
          <w:sz w:val="24"/>
        </w:rPr>
        <w:t>sprawie</w:t>
      </w:r>
      <w:r w:rsidRPr="000816FF">
        <w:rPr>
          <w:rFonts w:ascii="Arial" w:hAnsi="Arial" w:cs="Arial"/>
          <w:i/>
          <w:spacing w:val="-12"/>
          <w:sz w:val="24"/>
        </w:rPr>
        <w:t xml:space="preserve"> </w:t>
      </w:r>
      <w:r w:rsidRPr="000816FF">
        <w:rPr>
          <w:rFonts w:ascii="Arial" w:hAnsi="Arial" w:cs="Arial"/>
          <w:i/>
          <w:sz w:val="24"/>
        </w:rPr>
        <w:t>sposobu</w:t>
      </w:r>
      <w:r w:rsidRPr="000816FF">
        <w:rPr>
          <w:rFonts w:ascii="Arial" w:hAnsi="Arial" w:cs="Arial"/>
          <w:i/>
          <w:spacing w:val="-13"/>
          <w:sz w:val="24"/>
        </w:rPr>
        <w:t xml:space="preserve"> </w:t>
      </w:r>
      <w:r w:rsidRPr="000816FF">
        <w:rPr>
          <w:rFonts w:ascii="Arial" w:hAnsi="Arial" w:cs="Arial"/>
          <w:i/>
          <w:sz w:val="24"/>
        </w:rPr>
        <w:t>realizacji</w:t>
      </w:r>
      <w:r w:rsidRPr="000816FF">
        <w:rPr>
          <w:rFonts w:ascii="Arial" w:hAnsi="Arial" w:cs="Arial"/>
          <w:i/>
          <w:spacing w:val="-1"/>
          <w:sz w:val="24"/>
        </w:rPr>
        <w:t xml:space="preserve"> </w:t>
      </w:r>
      <w:r w:rsidRPr="000816FF">
        <w:rPr>
          <w:rFonts w:ascii="Arial" w:hAnsi="Arial" w:cs="Arial"/>
          <w:i/>
          <w:sz w:val="24"/>
        </w:rPr>
        <w:t>obowiązków dostawców ścieków przemysłowych oraz warunków wprowadzania</w:t>
      </w:r>
      <w:r w:rsidRPr="000816FF">
        <w:rPr>
          <w:rFonts w:ascii="Arial" w:hAnsi="Arial" w:cs="Arial"/>
          <w:i/>
          <w:spacing w:val="4"/>
          <w:sz w:val="24"/>
        </w:rPr>
        <w:t xml:space="preserve"> </w:t>
      </w:r>
      <w:r w:rsidRPr="000816FF">
        <w:rPr>
          <w:rFonts w:ascii="Arial" w:hAnsi="Arial" w:cs="Arial"/>
          <w:i/>
          <w:sz w:val="24"/>
        </w:rPr>
        <w:t xml:space="preserve">ścieków do urządzeń kanalizacyjnych </w:t>
      </w:r>
      <w:r w:rsidRPr="000816FF">
        <w:rPr>
          <w:rFonts w:ascii="Arial" w:hAnsi="Arial" w:cs="Arial"/>
          <w:sz w:val="24"/>
        </w:rPr>
        <w:t>(Dz.U. 2006 nr 136 poz.</w:t>
      </w:r>
      <w:r w:rsidRPr="000816FF">
        <w:rPr>
          <w:rFonts w:ascii="Arial" w:hAnsi="Arial" w:cs="Arial"/>
          <w:spacing w:val="-4"/>
          <w:sz w:val="24"/>
        </w:rPr>
        <w:t xml:space="preserve"> </w:t>
      </w:r>
      <w:r w:rsidRPr="000816FF">
        <w:rPr>
          <w:rFonts w:ascii="Arial" w:hAnsi="Arial" w:cs="Arial"/>
          <w:sz w:val="24"/>
        </w:rPr>
        <w:t>964 ze zm.),</w:t>
      </w:r>
    </w:p>
    <w:p w:rsidR="000816FF" w:rsidRPr="002F2DBB" w:rsidRDefault="000816FF" w:rsidP="000816FF">
      <w:pPr>
        <w:pStyle w:val="Akapitzlist"/>
        <w:widowControl w:val="0"/>
        <w:numPr>
          <w:ilvl w:val="0"/>
          <w:numId w:val="31"/>
        </w:numPr>
        <w:tabs>
          <w:tab w:val="left" w:pos="497"/>
        </w:tabs>
        <w:spacing w:after="0" w:line="360" w:lineRule="auto"/>
        <w:ind w:left="496" w:right="135" w:hanging="360"/>
        <w:contextualSpacing w:val="0"/>
        <w:jc w:val="both"/>
        <w:rPr>
          <w:rFonts w:ascii="Arial" w:eastAsia="Calibri" w:hAnsi="Arial" w:cs="Arial"/>
          <w:sz w:val="24"/>
          <w:szCs w:val="24"/>
        </w:rPr>
      </w:pPr>
      <w:r w:rsidRPr="000816FF">
        <w:rPr>
          <w:rFonts w:ascii="Arial" w:hAnsi="Arial" w:cs="Arial"/>
          <w:sz w:val="24"/>
        </w:rPr>
        <w:t>Rozporządzenie</w:t>
      </w:r>
      <w:r w:rsidRPr="000816FF">
        <w:rPr>
          <w:rFonts w:ascii="Arial" w:hAnsi="Arial" w:cs="Arial"/>
          <w:spacing w:val="19"/>
          <w:sz w:val="24"/>
        </w:rPr>
        <w:t xml:space="preserve"> </w:t>
      </w:r>
      <w:r w:rsidRPr="000816FF">
        <w:rPr>
          <w:rFonts w:ascii="Arial" w:hAnsi="Arial" w:cs="Arial"/>
          <w:sz w:val="24"/>
        </w:rPr>
        <w:t>Ministra</w:t>
      </w:r>
      <w:r w:rsidRPr="000816FF">
        <w:rPr>
          <w:rFonts w:ascii="Arial" w:hAnsi="Arial" w:cs="Arial"/>
          <w:spacing w:val="19"/>
          <w:sz w:val="24"/>
        </w:rPr>
        <w:t xml:space="preserve"> </w:t>
      </w:r>
      <w:r w:rsidRPr="000816FF">
        <w:rPr>
          <w:rFonts w:ascii="Arial" w:hAnsi="Arial" w:cs="Arial"/>
          <w:sz w:val="24"/>
        </w:rPr>
        <w:t>Środowiska</w:t>
      </w:r>
      <w:r w:rsidRPr="000816FF">
        <w:rPr>
          <w:rFonts w:ascii="Arial" w:hAnsi="Arial" w:cs="Arial"/>
          <w:spacing w:val="21"/>
          <w:sz w:val="24"/>
        </w:rPr>
        <w:t xml:space="preserve"> </w:t>
      </w:r>
      <w:r w:rsidRPr="000816FF">
        <w:rPr>
          <w:rFonts w:ascii="Arial" w:hAnsi="Arial" w:cs="Arial"/>
          <w:sz w:val="24"/>
        </w:rPr>
        <w:t>z</w:t>
      </w:r>
      <w:r w:rsidRPr="000816FF">
        <w:rPr>
          <w:rFonts w:ascii="Arial" w:hAnsi="Arial" w:cs="Arial"/>
          <w:spacing w:val="20"/>
          <w:sz w:val="24"/>
        </w:rPr>
        <w:t xml:space="preserve"> </w:t>
      </w:r>
      <w:r w:rsidRPr="000816FF">
        <w:rPr>
          <w:rFonts w:ascii="Arial" w:hAnsi="Arial" w:cs="Arial"/>
          <w:sz w:val="24"/>
        </w:rPr>
        <w:t>dnia</w:t>
      </w:r>
      <w:r w:rsidRPr="000816FF">
        <w:rPr>
          <w:rFonts w:ascii="Arial" w:hAnsi="Arial" w:cs="Arial"/>
          <w:spacing w:val="19"/>
          <w:sz w:val="24"/>
        </w:rPr>
        <w:t xml:space="preserve"> </w:t>
      </w:r>
      <w:r w:rsidRPr="000816FF">
        <w:rPr>
          <w:rFonts w:ascii="Arial" w:hAnsi="Arial" w:cs="Arial"/>
          <w:sz w:val="24"/>
        </w:rPr>
        <w:t>18</w:t>
      </w:r>
      <w:r w:rsidRPr="000816FF">
        <w:rPr>
          <w:rFonts w:ascii="Arial" w:hAnsi="Arial" w:cs="Arial"/>
          <w:spacing w:val="22"/>
          <w:sz w:val="24"/>
        </w:rPr>
        <w:t xml:space="preserve"> </w:t>
      </w:r>
      <w:r w:rsidRPr="000816FF">
        <w:rPr>
          <w:rFonts w:ascii="Arial" w:hAnsi="Arial" w:cs="Arial"/>
          <w:sz w:val="24"/>
        </w:rPr>
        <w:t>listopada</w:t>
      </w:r>
      <w:r w:rsidRPr="000816FF">
        <w:rPr>
          <w:rFonts w:ascii="Arial" w:hAnsi="Arial" w:cs="Arial"/>
          <w:spacing w:val="19"/>
          <w:sz w:val="24"/>
        </w:rPr>
        <w:t xml:space="preserve"> </w:t>
      </w:r>
      <w:r w:rsidRPr="000816FF">
        <w:rPr>
          <w:rFonts w:ascii="Arial" w:hAnsi="Arial" w:cs="Arial"/>
          <w:sz w:val="24"/>
        </w:rPr>
        <w:t>2014</w:t>
      </w:r>
      <w:r w:rsidRPr="000816FF">
        <w:rPr>
          <w:rFonts w:ascii="Arial" w:hAnsi="Arial" w:cs="Arial"/>
          <w:spacing w:val="20"/>
          <w:sz w:val="24"/>
        </w:rPr>
        <w:t xml:space="preserve"> </w:t>
      </w:r>
      <w:r w:rsidRPr="000816FF">
        <w:rPr>
          <w:rFonts w:ascii="Arial" w:hAnsi="Arial" w:cs="Arial"/>
          <w:sz w:val="24"/>
        </w:rPr>
        <w:t>r.</w:t>
      </w:r>
      <w:r w:rsidRPr="000816FF">
        <w:rPr>
          <w:rFonts w:ascii="Arial" w:hAnsi="Arial" w:cs="Arial"/>
          <w:spacing w:val="22"/>
          <w:sz w:val="24"/>
        </w:rPr>
        <w:t xml:space="preserve"> </w:t>
      </w:r>
      <w:r w:rsidRPr="000816FF">
        <w:rPr>
          <w:rFonts w:ascii="Arial" w:hAnsi="Arial" w:cs="Arial"/>
          <w:i/>
          <w:sz w:val="24"/>
        </w:rPr>
        <w:t>w</w:t>
      </w:r>
      <w:r w:rsidRPr="000816FF">
        <w:rPr>
          <w:rFonts w:ascii="Arial" w:hAnsi="Arial" w:cs="Arial"/>
          <w:i/>
          <w:spacing w:val="20"/>
          <w:sz w:val="24"/>
        </w:rPr>
        <w:t xml:space="preserve"> </w:t>
      </w:r>
      <w:r w:rsidRPr="000816FF">
        <w:rPr>
          <w:rFonts w:ascii="Arial" w:hAnsi="Arial" w:cs="Arial"/>
          <w:i/>
          <w:sz w:val="24"/>
        </w:rPr>
        <w:t>sprawie</w:t>
      </w:r>
      <w:r w:rsidRPr="000816FF">
        <w:rPr>
          <w:rFonts w:ascii="Arial" w:hAnsi="Arial" w:cs="Arial"/>
          <w:i/>
          <w:spacing w:val="22"/>
          <w:sz w:val="24"/>
        </w:rPr>
        <w:t xml:space="preserve"> </w:t>
      </w:r>
      <w:r w:rsidRPr="000816FF">
        <w:rPr>
          <w:rFonts w:ascii="Arial" w:hAnsi="Arial" w:cs="Arial"/>
          <w:i/>
          <w:sz w:val="24"/>
        </w:rPr>
        <w:t>warunków, jakie</w:t>
      </w:r>
      <w:r w:rsidRPr="000816FF">
        <w:rPr>
          <w:rFonts w:ascii="Arial" w:hAnsi="Arial" w:cs="Arial"/>
          <w:i/>
          <w:spacing w:val="37"/>
          <w:sz w:val="24"/>
        </w:rPr>
        <w:t xml:space="preserve"> </w:t>
      </w:r>
      <w:r w:rsidRPr="000816FF">
        <w:rPr>
          <w:rFonts w:ascii="Arial" w:hAnsi="Arial" w:cs="Arial"/>
          <w:i/>
          <w:sz w:val="24"/>
        </w:rPr>
        <w:t>należy</w:t>
      </w:r>
      <w:r w:rsidRPr="000816FF">
        <w:rPr>
          <w:rFonts w:ascii="Arial" w:hAnsi="Arial" w:cs="Arial"/>
          <w:i/>
          <w:spacing w:val="37"/>
          <w:sz w:val="24"/>
        </w:rPr>
        <w:t xml:space="preserve"> </w:t>
      </w:r>
      <w:r w:rsidRPr="000816FF">
        <w:rPr>
          <w:rFonts w:ascii="Arial" w:hAnsi="Arial" w:cs="Arial"/>
          <w:i/>
          <w:sz w:val="24"/>
        </w:rPr>
        <w:t>spełnić</w:t>
      </w:r>
      <w:r w:rsidRPr="000816FF">
        <w:rPr>
          <w:rFonts w:ascii="Arial" w:hAnsi="Arial" w:cs="Arial"/>
          <w:i/>
          <w:spacing w:val="37"/>
          <w:sz w:val="24"/>
        </w:rPr>
        <w:t xml:space="preserve"> </w:t>
      </w:r>
      <w:r w:rsidRPr="000816FF">
        <w:rPr>
          <w:rFonts w:ascii="Arial" w:hAnsi="Arial" w:cs="Arial"/>
          <w:i/>
          <w:sz w:val="24"/>
        </w:rPr>
        <w:t>przy</w:t>
      </w:r>
      <w:r w:rsidRPr="000816FF">
        <w:rPr>
          <w:rFonts w:ascii="Arial" w:hAnsi="Arial" w:cs="Arial"/>
          <w:i/>
          <w:spacing w:val="35"/>
          <w:sz w:val="24"/>
        </w:rPr>
        <w:t xml:space="preserve"> </w:t>
      </w:r>
      <w:r w:rsidRPr="000816FF">
        <w:rPr>
          <w:rFonts w:ascii="Arial" w:hAnsi="Arial" w:cs="Arial"/>
          <w:i/>
          <w:sz w:val="24"/>
        </w:rPr>
        <w:t>wprowadzaniu</w:t>
      </w:r>
      <w:r w:rsidRPr="000816FF">
        <w:rPr>
          <w:rFonts w:ascii="Arial" w:hAnsi="Arial" w:cs="Arial"/>
          <w:i/>
          <w:spacing w:val="35"/>
          <w:sz w:val="24"/>
        </w:rPr>
        <w:t xml:space="preserve"> </w:t>
      </w:r>
      <w:r w:rsidRPr="000816FF">
        <w:rPr>
          <w:rFonts w:ascii="Arial" w:hAnsi="Arial" w:cs="Arial"/>
          <w:i/>
          <w:sz w:val="24"/>
        </w:rPr>
        <w:t>ścieków</w:t>
      </w:r>
      <w:r w:rsidRPr="000816FF">
        <w:rPr>
          <w:rFonts w:ascii="Arial" w:hAnsi="Arial" w:cs="Arial"/>
          <w:i/>
          <w:spacing w:val="37"/>
          <w:sz w:val="24"/>
        </w:rPr>
        <w:t xml:space="preserve"> </w:t>
      </w:r>
      <w:r w:rsidRPr="000816FF">
        <w:rPr>
          <w:rFonts w:ascii="Arial" w:hAnsi="Arial" w:cs="Arial"/>
          <w:i/>
          <w:sz w:val="24"/>
        </w:rPr>
        <w:t>do</w:t>
      </w:r>
      <w:r w:rsidRPr="000816FF">
        <w:rPr>
          <w:rFonts w:ascii="Arial" w:hAnsi="Arial" w:cs="Arial"/>
          <w:i/>
          <w:spacing w:val="36"/>
          <w:sz w:val="24"/>
        </w:rPr>
        <w:t xml:space="preserve"> </w:t>
      </w:r>
      <w:r w:rsidRPr="000816FF">
        <w:rPr>
          <w:rFonts w:ascii="Arial" w:hAnsi="Arial" w:cs="Arial"/>
          <w:i/>
          <w:sz w:val="24"/>
        </w:rPr>
        <w:t>wód</w:t>
      </w:r>
      <w:r w:rsidRPr="000816FF">
        <w:rPr>
          <w:rFonts w:ascii="Arial" w:hAnsi="Arial" w:cs="Arial"/>
          <w:i/>
          <w:spacing w:val="35"/>
          <w:sz w:val="24"/>
        </w:rPr>
        <w:t xml:space="preserve"> </w:t>
      </w:r>
      <w:r w:rsidRPr="000816FF">
        <w:rPr>
          <w:rFonts w:ascii="Arial" w:hAnsi="Arial" w:cs="Arial"/>
          <w:i/>
          <w:sz w:val="24"/>
        </w:rPr>
        <w:t>lub</w:t>
      </w:r>
      <w:r w:rsidRPr="000816FF">
        <w:rPr>
          <w:rFonts w:ascii="Arial" w:hAnsi="Arial" w:cs="Arial"/>
          <w:i/>
          <w:spacing w:val="35"/>
          <w:sz w:val="24"/>
        </w:rPr>
        <w:t xml:space="preserve"> </w:t>
      </w:r>
      <w:r w:rsidRPr="000816FF">
        <w:rPr>
          <w:rFonts w:ascii="Arial" w:hAnsi="Arial" w:cs="Arial"/>
          <w:i/>
          <w:sz w:val="24"/>
        </w:rPr>
        <w:t>do</w:t>
      </w:r>
      <w:r w:rsidRPr="000816FF">
        <w:rPr>
          <w:rFonts w:ascii="Arial" w:hAnsi="Arial" w:cs="Arial"/>
          <w:i/>
          <w:spacing w:val="36"/>
          <w:sz w:val="24"/>
        </w:rPr>
        <w:t xml:space="preserve"> </w:t>
      </w:r>
      <w:r w:rsidRPr="000816FF">
        <w:rPr>
          <w:rFonts w:ascii="Arial" w:hAnsi="Arial" w:cs="Arial"/>
          <w:i/>
          <w:sz w:val="24"/>
        </w:rPr>
        <w:t>ziemi,</w:t>
      </w:r>
      <w:r w:rsidRPr="000816FF">
        <w:rPr>
          <w:rFonts w:ascii="Arial" w:hAnsi="Arial" w:cs="Arial"/>
          <w:i/>
          <w:spacing w:val="34"/>
          <w:sz w:val="24"/>
        </w:rPr>
        <w:t xml:space="preserve"> </w:t>
      </w:r>
      <w:r w:rsidRPr="000816FF">
        <w:rPr>
          <w:rFonts w:ascii="Arial" w:hAnsi="Arial" w:cs="Arial"/>
          <w:i/>
          <w:sz w:val="24"/>
        </w:rPr>
        <w:t>oraz</w:t>
      </w:r>
      <w:r w:rsidRPr="000816FF">
        <w:rPr>
          <w:rFonts w:ascii="Arial" w:hAnsi="Arial" w:cs="Arial"/>
          <w:i/>
          <w:spacing w:val="37"/>
          <w:sz w:val="24"/>
        </w:rPr>
        <w:t xml:space="preserve"> </w:t>
      </w:r>
      <w:r w:rsidRPr="000816FF">
        <w:rPr>
          <w:rFonts w:ascii="Arial" w:hAnsi="Arial" w:cs="Arial"/>
          <w:i/>
          <w:sz w:val="24"/>
        </w:rPr>
        <w:t>w</w:t>
      </w:r>
      <w:r w:rsidRPr="000816FF">
        <w:rPr>
          <w:rFonts w:ascii="Arial" w:hAnsi="Arial" w:cs="Arial"/>
          <w:i/>
          <w:spacing w:val="35"/>
          <w:sz w:val="24"/>
        </w:rPr>
        <w:t xml:space="preserve"> </w:t>
      </w:r>
      <w:r w:rsidRPr="000816FF">
        <w:rPr>
          <w:rFonts w:ascii="Arial" w:hAnsi="Arial" w:cs="Arial"/>
          <w:i/>
          <w:sz w:val="24"/>
        </w:rPr>
        <w:t xml:space="preserve">sprawie substancji szczególnie szkodliwych dla środowiska wodnego </w:t>
      </w:r>
      <w:r w:rsidRPr="000816FF">
        <w:rPr>
          <w:rFonts w:ascii="Arial" w:hAnsi="Arial" w:cs="Arial"/>
          <w:sz w:val="24"/>
        </w:rPr>
        <w:t>(Dz.U. 2014 poz.</w:t>
      </w:r>
      <w:r w:rsidRPr="000816FF">
        <w:rPr>
          <w:rFonts w:ascii="Arial" w:hAnsi="Arial" w:cs="Arial"/>
          <w:spacing w:val="-11"/>
          <w:sz w:val="24"/>
        </w:rPr>
        <w:t xml:space="preserve"> </w:t>
      </w:r>
      <w:r w:rsidRPr="000816FF">
        <w:rPr>
          <w:rFonts w:ascii="Arial" w:hAnsi="Arial" w:cs="Arial"/>
          <w:sz w:val="24"/>
        </w:rPr>
        <w:t>1800).</w:t>
      </w:r>
    </w:p>
    <w:p w:rsidR="002F2DBB" w:rsidRPr="000816FF" w:rsidRDefault="002F2DBB" w:rsidP="002F2DBB">
      <w:pPr>
        <w:pStyle w:val="Akapitzlist"/>
        <w:widowControl w:val="0"/>
        <w:tabs>
          <w:tab w:val="left" w:pos="497"/>
        </w:tabs>
        <w:spacing w:after="0" w:line="360" w:lineRule="auto"/>
        <w:ind w:left="496" w:right="135"/>
        <w:contextualSpacing w:val="0"/>
        <w:jc w:val="both"/>
        <w:rPr>
          <w:rFonts w:ascii="Arial" w:eastAsia="Calibri" w:hAnsi="Arial" w:cs="Arial"/>
          <w:sz w:val="24"/>
          <w:szCs w:val="24"/>
        </w:rPr>
      </w:pPr>
    </w:p>
    <w:p w:rsidR="005E2881" w:rsidRPr="000816FF" w:rsidRDefault="005E2881" w:rsidP="007F028F">
      <w:pPr>
        <w:spacing w:line="360" w:lineRule="auto"/>
        <w:jc w:val="both"/>
        <w:rPr>
          <w:rFonts w:ascii="Arial" w:hAnsi="Arial" w:cs="Arial"/>
          <w:b/>
          <w:sz w:val="24"/>
          <w:szCs w:val="24"/>
        </w:rPr>
      </w:pPr>
      <w:r w:rsidRPr="000816FF">
        <w:rPr>
          <w:rFonts w:ascii="Arial" w:hAnsi="Arial" w:cs="Arial"/>
          <w:b/>
          <w:sz w:val="24"/>
          <w:szCs w:val="24"/>
        </w:rPr>
        <w:t>6.3.1 zaopatrzenie w wodę</w:t>
      </w:r>
    </w:p>
    <w:p w:rsidR="005E2881" w:rsidRPr="000816FF" w:rsidRDefault="005E2881" w:rsidP="00976F06">
      <w:pPr>
        <w:spacing w:after="0" w:line="360" w:lineRule="auto"/>
        <w:jc w:val="both"/>
        <w:rPr>
          <w:rFonts w:ascii="Arial" w:hAnsi="Arial" w:cs="Arial"/>
          <w:sz w:val="24"/>
          <w:szCs w:val="24"/>
        </w:rPr>
      </w:pPr>
      <w:r w:rsidRPr="000816FF">
        <w:rPr>
          <w:rFonts w:ascii="Arial" w:hAnsi="Arial" w:cs="Arial"/>
          <w:sz w:val="24"/>
          <w:szCs w:val="24"/>
        </w:rPr>
        <w:t>Ferma Drobiu w miejscowości będzie pobierać wodę własnego ujęcia (studni), która będzie znajd</w:t>
      </w:r>
      <w:r w:rsidR="000816FF" w:rsidRPr="000816FF">
        <w:rPr>
          <w:rFonts w:ascii="Arial" w:hAnsi="Arial" w:cs="Arial"/>
          <w:sz w:val="24"/>
          <w:szCs w:val="24"/>
        </w:rPr>
        <w:t>owała się w obrębie działki nr 942</w:t>
      </w:r>
      <w:r w:rsidRPr="000816FF">
        <w:rPr>
          <w:rFonts w:ascii="Arial" w:hAnsi="Arial" w:cs="Arial"/>
          <w:sz w:val="24"/>
          <w:szCs w:val="24"/>
        </w:rPr>
        <w:t>.</w:t>
      </w:r>
    </w:p>
    <w:p w:rsidR="005E2881" w:rsidRPr="000816FF" w:rsidRDefault="005E2881" w:rsidP="00976F06">
      <w:pPr>
        <w:spacing w:after="0" w:line="360" w:lineRule="auto"/>
        <w:jc w:val="both"/>
        <w:rPr>
          <w:rFonts w:ascii="Arial" w:hAnsi="Arial" w:cs="Arial"/>
          <w:sz w:val="24"/>
          <w:szCs w:val="24"/>
        </w:rPr>
      </w:pPr>
      <w:r w:rsidRPr="000816FF">
        <w:rPr>
          <w:rFonts w:ascii="Arial" w:hAnsi="Arial" w:cs="Arial"/>
          <w:sz w:val="24"/>
          <w:szCs w:val="24"/>
        </w:rPr>
        <w:t xml:space="preserve">Zakres korzystania obejmie pokrycie zapotrzebowania na wodę głównie do chowu </w:t>
      </w:r>
      <w:r w:rsidR="000816FF" w:rsidRPr="000816FF">
        <w:rPr>
          <w:rFonts w:ascii="Arial" w:hAnsi="Arial" w:cs="Arial"/>
          <w:sz w:val="24"/>
          <w:szCs w:val="24"/>
        </w:rPr>
        <w:t xml:space="preserve">kur </w:t>
      </w:r>
      <w:r w:rsidRPr="000816FF">
        <w:rPr>
          <w:rFonts w:ascii="Arial" w:hAnsi="Arial" w:cs="Arial"/>
          <w:sz w:val="24"/>
          <w:szCs w:val="24"/>
        </w:rPr>
        <w:t>oraz socjalno – bytową dla pracowników.</w:t>
      </w:r>
      <w:r w:rsidR="000816FF">
        <w:rPr>
          <w:rFonts w:ascii="Arial" w:hAnsi="Arial" w:cs="Arial"/>
          <w:sz w:val="24"/>
          <w:szCs w:val="24"/>
        </w:rPr>
        <w:t xml:space="preserve"> </w:t>
      </w:r>
    </w:p>
    <w:p w:rsidR="008F6C15" w:rsidRPr="000816FF" w:rsidRDefault="005E2881" w:rsidP="00976F06">
      <w:pPr>
        <w:spacing w:after="0" w:line="360" w:lineRule="auto"/>
        <w:jc w:val="both"/>
        <w:rPr>
          <w:rFonts w:ascii="Arial" w:hAnsi="Arial" w:cs="Arial"/>
          <w:sz w:val="24"/>
          <w:szCs w:val="24"/>
        </w:rPr>
      </w:pPr>
      <w:r w:rsidRPr="000816FF">
        <w:rPr>
          <w:rFonts w:ascii="Arial" w:hAnsi="Arial" w:cs="Arial"/>
          <w:sz w:val="24"/>
          <w:szCs w:val="24"/>
        </w:rPr>
        <w:lastRenderedPageBreak/>
        <w:t>Zgodnie z art. 202 ust. 6 ustawy z dnia 27 kwietnia 2001 r. prawo ochrony środowiska, istnieje możliwość określenia warunków poboru wód podziemnych w decyzji udzielającej pozwolenia zintegrowanego</w:t>
      </w:r>
      <w:r w:rsidR="008F6C15" w:rsidRPr="000816FF">
        <w:rPr>
          <w:rFonts w:ascii="Arial" w:hAnsi="Arial" w:cs="Arial"/>
          <w:sz w:val="24"/>
          <w:szCs w:val="24"/>
        </w:rPr>
        <w:t>, jeżeli wody te będą pobierane wyłącznie na potrzeby instalacji wymagającej pozwolenia zintegrowanego, do których należy instalacja do ściółkowego chowu drobiu będąca przedmiotem niniejsz</w:t>
      </w:r>
      <w:r w:rsidR="00296F18" w:rsidRPr="000816FF">
        <w:rPr>
          <w:rFonts w:ascii="Arial" w:hAnsi="Arial" w:cs="Arial"/>
          <w:sz w:val="24"/>
          <w:szCs w:val="24"/>
        </w:rPr>
        <w:t>e</w:t>
      </w:r>
      <w:r w:rsidR="008F6C15" w:rsidRPr="000816FF">
        <w:rPr>
          <w:rFonts w:ascii="Arial" w:hAnsi="Arial" w:cs="Arial"/>
          <w:sz w:val="24"/>
          <w:szCs w:val="24"/>
        </w:rPr>
        <w:t>go opracowania (dotyczy warunków poboru wody na potrzeby pojenia ptaków oraz mycia pomieszczeń inwentarskich).</w:t>
      </w:r>
    </w:p>
    <w:p w:rsidR="008F6C15" w:rsidRPr="000816FF" w:rsidRDefault="008F6C15" w:rsidP="00976F06">
      <w:pPr>
        <w:spacing w:after="0" w:line="360" w:lineRule="auto"/>
        <w:jc w:val="both"/>
        <w:rPr>
          <w:rFonts w:ascii="Arial" w:hAnsi="Arial" w:cs="Arial"/>
          <w:sz w:val="24"/>
          <w:szCs w:val="24"/>
        </w:rPr>
      </w:pPr>
      <w:r w:rsidRPr="000816FF">
        <w:rPr>
          <w:rFonts w:ascii="Arial" w:hAnsi="Arial" w:cs="Arial"/>
          <w:sz w:val="24"/>
          <w:szCs w:val="24"/>
        </w:rPr>
        <w:t>Ponieważ Wnioskodawca planuje, iż woda będzie wykorzystywana również na potrzeby socjalno – bytowe pracowników na etapie wystąpienia z wnioskiem o wydanie</w:t>
      </w:r>
      <w:r w:rsidRPr="00F10841">
        <w:rPr>
          <w:rFonts w:ascii="Arial" w:hAnsi="Arial" w:cs="Arial"/>
          <w:color w:val="FF0000"/>
          <w:sz w:val="24"/>
          <w:szCs w:val="24"/>
        </w:rPr>
        <w:t xml:space="preserve"> </w:t>
      </w:r>
      <w:r w:rsidRPr="000816FF">
        <w:rPr>
          <w:rFonts w:ascii="Arial" w:hAnsi="Arial" w:cs="Arial"/>
          <w:sz w:val="24"/>
          <w:szCs w:val="24"/>
        </w:rPr>
        <w:t>pozwolenia zintegrowanego, zgodnie z art. 203 ustawy z dnia 27 kwietnia 2001 r. prawo ochrony środowiska, prowadzący instalacje wystąpi z wnioskiem o objęcie pozwoleniem zintegrowanym również poboru związanego z zaspokojeniem potrzeb socjalno – bytowych pracowników (zaplecze socjalne zlokalizowane będzie w obrębie planowanej do realizacji fermy).</w:t>
      </w:r>
    </w:p>
    <w:p w:rsidR="008F6C15" w:rsidRPr="00F10841" w:rsidRDefault="008F6C15" w:rsidP="00976F06">
      <w:pPr>
        <w:spacing w:after="0" w:line="360" w:lineRule="auto"/>
        <w:jc w:val="both"/>
        <w:rPr>
          <w:rFonts w:ascii="Arial" w:hAnsi="Arial" w:cs="Arial"/>
          <w:color w:val="FF0000"/>
          <w:sz w:val="24"/>
          <w:szCs w:val="24"/>
        </w:rPr>
      </w:pPr>
      <w:r w:rsidRPr="000816FF">
        <w:rPr>
          <w:rFonts w:ascii="Arial" w:hAnsi="Arial" w:cs="Arial"/>
          <w:sz w:val="24"/>
          <w:szCs w:val="24"/>
        </w:rPr>
        <w:t>Ilość  pobieranej wody będzie monitorowana poprzez prowadzenie odczytów stanów wodomierzy oraz prowadzenie na bieżąc</w:t>
      </w:r>
      <w:r w:rsidR="00E236A4" w:rsidRPr="000816FF">
        <w:rPr>
          <w:rFonts w:ascii="Arial" w:hAnsi="Arial" w:cs="Arial"/>
          <w:sz w:val="24"/>
          <w:szCs w:val="24"/>
        </w:rPr>
        <w:t>o książki eksploatacji studni.</w:t>
      </w:r>
    </w:p>
    <w:p w:rsidR="00E236A4" w:rsidRPr="00F10841" w:rsidRDefault="00E236A4" w:rsidP="007F028F">
      <w:pPr>
        <w:spacing w:line="360" w:lineRule="auto"/>
        <w:jc w:val="both"/>
        <w:rPr>
          <w:rFonts w:ascii="Arial" w:hAnsi="Arial" w:cs="Arial"/>
          <w:color w:val="FF0000"/>
          <w:sz w:val="24"/>
          <w:szCs w:val="24"/>
        </w:rPr>
      </w:pPr>
    </w:p>
    <w:p w:rsidR="00E236A4" w:rsidRPr="006F3EB8" w:rsidRDefault="00861B81" w:rsidP="007F028F">
      <w:pPr>
        <w:spacing w:line="360" w:lineRule="auto"/>
        <w:jc w:val="both"/>
        <w:rPr>
          <w:rFonts w:ascii="Arial" w:hAnsi="Arial" w:cs="Arial"/>
          <w:b/>
          <w:i/>
          <w:sz w:val="24"/>
          <w:szCs w:val="24"/>
        </w:rPr>
      </w:pPr>
      <w:r w:rsidRPr="006F3EB8">
        <w:rPr>
          <w:rFonts w:ascii="Arial" w:hAnsi="Arial" w:cs="Arial"/>
          <w:b/>
          <w:i/>
          <w:sz w:val="24"/>
          <w:szCs w:val="24"/>
        </w:rPr>
        <w:t>6.3.2</w:t>
      </w:r>
      <w:r w:rsidR="00E236A4" w:rsidRPr="006F3EB8">
        <w:rPr>
          <w:rFonts w:ascii="Arial" w:hAnsi="Arial" w:cs="Arial"/>
          <w:b/>
          <w:i/>
          <w:sz w:val="24"/>
          <w:szCs w:val="24"/>
        </w:rPr>
        <w:t xml:space="preserve"> Bilans potrzeb wodnych</w:t>
      </w:r>
    </w:p>
    <w:p w:rsidR="005E2881" w:rsidRPr="009E4861" w:rsidRDefault="00E236A4" w:rsidP="007F028F">
      <w:pPr>
        <w:spacing w:line="360" w:lineRule="auto"/>
        <w:jc w:val="both"/>
        <w:rPr>
          <w:rFonts w:ascii="Arial" w:hAnsi="Arial" w:cs="Arial"/>
          <w:sz w:val="24"/>
          <w:szCs w:val="24"/>
        </w:rPr>
      </w:pPr>
      <w:r w:rsidRPr="009E4861">
        <w:rPr>
          <w:rFonts w:ascii="Arial" w:hAnsi="Arial" w:cs="Arial"/>
          <w:sz w:val="24"/>
          <w:szCs w:val="24"/>
        </w:rPr>
        <w:t>Podstawą do sporządzenia bilansu jest rozporządzenie Ministra Infrastruktury z dnia 14 stycznia 2002 r. w sprawie określenia przeciętnych norm zużycia wody.</w:t>
      </w:r>
    </w:p>
    <w:p w:rsidR="009E4861" w:rsidRPr="009E4861" w:rsidRDefault="009E4861" w:rsidP="009E4861">
      <w:pPr>
        <w:pStyle w:val="Nagwek4"/>
        <w:jc w:val="both"/>
        <w:rPr>
          <w:rFonts w:ascii="Arial" w:hAnsi="Arial" w:cs="Arial"/>
          <w:b w:val="0"/>
          <w:bCs w:val="0"/>
        </w:rPr>
      </w:pPr>
      <w:r w:rsidRPr="009E4861">
        <w:rPr>
          <w:rFonts w:ascii="Arial" w:hAnsi="Arial" w:cs="Arial"/>
          <w:u w:val="single" w:color="000000"/>
        </w:rPr>
        <w:t>Zapotrzebowanie na cele bytowe</w:t>
      </w:r>
      <w:r w:rsidRPr="009E4861">
        <w:rPr>
          <w:rFonts w:ascii="Arial" w:hAnsi="Arial" w:cs="Arial"/>
          <w:spacing w:val="-17"/>
          <w:u w:val="single" w:color="000000"/>
        </w:rPr>
        <w:t xml:space="preserve"> </w:t>
      </w:r>
      <w:r w:rsidRPr="009E4861">
        <w:rPr>
          <w:rFonts w:ascii="Arial" w:hAnsi="Arial" w:cs="Arial"/>
          <w:u w:val="single" w:color="000000"/>
        </w:rPr>
        <w:t xml:space="preserve">pracowników </w:t>
      </w:r>
    </w:p>
    <w:p w:rsidR="009E4861" w:rsidRPr="009E4861" w:rsidRDefault="009E4861" w:rsidP="009E4861">
      <w:pPr>
        <w:pStyle w:val="Tekstpodstawowy"/>
        <w:spacing w:before="146" w:line="357" w:lineRule="auto"/>
        <w:ind w:right="136"/>
        <w:jc w:val="both"/>
        <w:rPr>
          <w:rFonts w:ascii="Arial" w:hAnsi="Arial" w:cs="Arial"/>
        </w:rPr>
      </w:pPr>
      <w:r w:rsidRPr="009E4861">
        <w:rPr>
          <w:rFonts w:ascii="Arial" w:hAnsi="Arial" w:cs="Arial"/>
        </w:rPr>
        <w:t>Przewidywana ilość pracowników wyniesie 4 osoby. Będą oni korzystać z zaplecza</w:t>
      </w:r>
      <w:r w:rsidRPr="009E4861">
        <w:rPr>
          <w:rFonts w:ascii="Arial" w:hAnsi="Arial" w:cs="Arial"/>
          <w:spacing w:val="22"/>
        </w:rPr>
        <w:t xml:space="preserve"> </w:t>
      </w:r>
      <w:r w:rsidRPr="009E4861">
        <w:rPr>
          <w:rFonts w:ascii="Arial" w:hAnsi="Arial" w:cs="Arial"/>
        </w:rPr>
        <w:t>socjalnego zlokalizowanego w budynku socjalnym. Jednostkowe zapotrzebowanie na wodę</w:t>
      </w:r>
      <w:r w:rsidRPr="009E4861">
        <w:rPr>
          <w:rFonts w:ascii="Arial" w:hAnsi="Arial" w:cs="Arial"/>
          <w:spacing w:val="49"/>
        </w:rPr>
        <w:t xml:space="preserve"> </w:t>
      </w:r>
      <w:r w:rsidRPr="009E4861">
        <w:rPr>
          <w:rFonts w:ascii="Arial" w:hAnsi="Arial" w:cs="Arial"/>
        </w:rPr>
        <w:t>na pracownika – 90 dm</w:t>
      </w:r>
      <w:r w:rsidRPr="009E4861">
        <w:rPr>
          <w:rFonts w:ascii="Arial" w:hAnsi="Arial" w:cs="Arial"/>
          <w:position w:val="8"/>
        </w:rPr>
        <w:t>3</w:t>
      </w:r>
      <w:r w:rsidRPr="009E4861">
        <w:rPr>
          <w:rFonts w:ascii="Arial" w:hAnsi="Arial" w:cs="Arial"/>
        </w:rPr>
        <w:t>/doba (zgodnie z tabelą 3 załącznika do ww.</w:t>
      </w:r>
      <w:r w:rsidRPr="009E4861">
        <w:rPr>
          <w:rFonts w:ascii="Arial" w:hAnsi="Arial" w:cs="Arial"/>
          <w:spacing w:val="-33"/>
        </w:rPr>
        <w:t xml:space="preserve"> </w:t>
      </w:r>
      <w:r w:rsidRPr="009E4861">
        <w:rPr>
          <w:rFonts w:ascii="Arial" w:hAnsi="Arial" w:cs="Arial"/>
        </w:rPr>
        <w:t>rozporządzenia).</w:t>
      </w:r>
    </w:p>
    <w:p w:rsidR="0038715B" w:rsidRDefault="009E4861" w:rsidP="009E4861">
      <w:pPr>
        <w:pStyle w:val="Tekstpodstawowy"/>
        <w:spacing w:line="360" w:lineRule="auto"/>
        <w:rPr>
          <w:rFonts w:ascii="Arial" w:hAnsi="Arial" w:cs="Arial"/>
        </w:rPr>
      </w:pPr>
      <w:r w:rsidRPr="009E4861">
        <w:rPr>
          <w:rFonts w:ascii="Arial" w:hAnsi="Arial" w:cs="Arial"/>
        </w:rPr>
        <w:t>Zapotrzebowanie</w:t>
      </w:r>
      <w:r w:rsidRPr="009E4861">
        <w:rPr>
          <w:rFonts w:ascii="Arial" w:hAnsi="Arial" w:cs="Arial"/>
          <w:spacing w:val="-9"/>
        </w:rPr>
        <w:t xml:space="preserve"> </w:t>
      </w:r>
      <w:r w:rsidRPr="009E4861">
        <w:rPr>
          <w:rFonts w:ascii="Arial" w:hAnsi="Arial" w:cs="Arial"/>
        </w:rPr>
        <w:t>na</w:t>
      </w:r>
      <w:r w:rsidRPr="009E4861">
        <w:rPr>
          <w:rFonts w:ascii="Arial" w:hAnsi="Arial" w:cs="Arial"/>
          <w:spacing w:val="-9"/>
        </w:rPr>
        <w:t xml:space="preserve"> </w:t>
      </w:r>
      <w:r w:rsidRPr="009E4861">
        <w:rPr>
          <w:rFonts w:ascii="Arial" w:hAnsi="Arial" w:cs="Arial"/>
        </w:rPr>
        <w:t>wodę</w:t>
      </w:r>
      <w:r w:rsidRPr="009E4861">
        <w:rPr>
          <w:rFonts w:ascii="Arial" w:hAnsi="Arial" w:cs="Arial"/>
          <w:spacing w:val="-9"/>
        </w:rPr>
        <w:t xml:space="preserve"> </w:t>
      </w:r>
      <w:r w:rsidRPr="009E4861">
        <w:rPr>
          <w:rFonts w:ascii="Arial" w:hAnsi="Arial" w:cs="Arial"/>
        </w:rPr>
        <w:t>na</w:t>
      </w:r>
      <w:r w:rsidRPr="009E4861">
        <w:rPr>
          <w:rFonts w:ascii="Arial" w:hAnsi="Arial" w:cs="Arial"/>
          <w:spacing w:val="-7"/>
        </w:rPr>
        <w:t xml:space="preserve"> </w:t>
      </w:r>
      <w:r w:rsidRPr="009E4861">
        <w:rPr>
          <w:rFonts w:ascii="Arial" w:hAnsi="Arial" w:cs="Arial"/>
        </w:rPr>
        <w:t>cele</w:t>
      </w:r>
      <w:r w:rsidRPr="009E4861">
        <w:rPr>
          <w:rFonts w:ascii="Arial" w:hAnsi="Arial" w:cs="Arial"/>
          <w:spacing w:val="-9"/>
        </w:rPr>
        <w:t xml:space="preserve"> </w:t>
      </w:r>
      <w:r w:rsidRPr="009E4861">
        <w:rPr>
          <w:rFonts w:ascii="Arial" w:hAnsi="Arial" w:cs="Arial"/>
        </w:rPr>
        <w:t>socjalno-bytowe</w:t>
      </w:r>
      <w:r w:rsidRPr="009E4861">
        <w:rPr>
          <w:rFonts w:ascii="Arial" w:hAnsi="Arial" w:cs="Arial"/>
          <w:spacing w:val="-7"/>
        </w:rPr>
        <w:t xml:space="preserve"> </w:t>
      </w:r>
      <w:r w:rsidRPr="009E4861">
        <w:rPr>
          <w:rFonts w:ascii="Arial" w:hAnsi="Arial" w:cs="Arial"/>
        </w:rPr>
        <w:t>dla</w:t>
      </w:r>
      <w:r w:rsidRPr="009E4861">
        <w:rPr>
          <w:rFonts w:ascii="Arial" w:hAnsi="Arial" w:cs="Arial"/>
          <w:spacing w:val="-7"/>
        </w:rPr>
        <w:t xml:space="preserve"> </w:t>
      </w:r>
      <w:r w:rsidRPr="009E4861">
        <w:rPr>
          <w:rFonts w:ascii="Arial" w:hAnsi="Arial" w:cs="Arial"/>
        </w:rPr>
        <w:t>instalacji</w:t>
      </w:r>
      <w:r w:rsidRPr="009E4861">
        <w:rPr>
          <w:rFonts w:ascii="Arial" w:hAnsi="Arial" w:cs="Arial"/>
          <w:spacing w:val="-10"/>
        </w:rPr>
        <w:t xml:space="preserve"> </w:t>
      </w:r>
      <w:r w:rsidRPr="009E4861">
        <w:rPr>
          <w:rFonts w:ascii="Arial" w:hAnsi="Arial" w:cs="Arial"/>
        </w:rPr>
        <w:t>przedstawia</w:t>
      </w:r>
      <w:r w:rsidRPr="009E4861">
        <w:rPr>
          <w:rFonts w:ascii="Arial" w:hAnsi="Arial" w:cs="Arial"/>
          <w:spacing w:val="-7"/>
        </w:rPr>
        <w:t xml:space="preserve"> </w:t>
      </w:r>
      <w:r w:rsidRPr="009E4861">
        <w:rPr>
          <w:rFonts w:ascii="Arial" w:hAnsi="Arial" w:cs="Arial"/>
        </w:rPr>
        <w:t>się</w:t>
      </w:r>
      <w:r w:rsidRPr="009E4861">
        <w:rPr>
          <w:rFonts w:ascii="Arial" w:hAnsi="Arial" w:cs="Arial"/>
          <w:spacing w:val="-7"/>
        </w:rPr>
        <w:t xml:space="preserve"> </w:t>
      </w:r>
      <w:r w:rsidRPr="009E4861">
        <w:rPr>
          <w:rFonts w:ascii="Arial" w:hAnsi="Arial" w:cs="Arial"/>
        </w:rPr>
        <w:t xml:space="preserve">następująco: </w:t>
      </w:r>
    </w:p>
    <w:p w:rsidR="009E4861" w:rsidRPr="009E4861" w:rsidRDefault="009E4861" w:rsidP="0038715B">
      <w:pPr>
        <w:pStyle w:val="Tekstpodstawowy"/>
        <w:spacing w:line="360" w:lineRule="auto"/>
        <w:ind w:left="0"/>
        <w:rPr>
          <w:rFonts w:ascii="Arial" w:hAnsi="Arial" w:cs="Arial"/>
        </w:rPr>
      </w:pPr>
      <w:r w:rsidRPr="009E4861">
        <w:rPr>
          <w:rFonts w:ascii="Arial" w:hAnsi="Arial" w:cs="Arial"/>
        </w:rPr>
        <w:t>gdzie:</w:t>
      </w:r>
    </w:p>
    <w:p w:rsidR="009E4861" w:rsidRPr="009E4861" w:rsidRDefault="009E4861" w:rsidP="009E4861">
      <w:pPr>
        <w:pStyle w:val="Tekstpodstawowy"/>
        <w:spacing w:line="292" w:lineRule="exact"/>
        <w:jc w:val="both"/>
        <w:rPr>
          <w:rFonts w:ascii="Arial" w:hAnsi="Arial" w:cs="Arial"/>
        </w:rPr>
      </w:pPr>
      <w:r w:rsidRPr="009E4861">
        <w:rPr>
          <w:rFonts w:ascii="Arial" w:hAnsi="Arial" w:cs="Arial"/>
          <w:position w:val="2"/>
        </w:rPr>
        <w:t>N</w:t>
      </w:r>
      <w:r w:rsidRPr="009E4861">
        <w:rPr>
          <w:rFonts w:ascii="Arial" w:hAnsi="Arial" w:cs="Arial"/>
        </w:rPr>
        <w:t xml:space="preserve">d </w:t>
      </w:r>
      <w:r w:rsidRPr="009E4861">
        <w:rPr>
          <w:rFonts w:ascii="Arial" w:hAnsi="Arial" w:cs="Arial"/>
          <w:position w:val="2"/>
        </w:rPr>
        <w:t>– współczynnik nierównomierności</w:t>
      </w:r>
      <w:r w:rsidRPr="009E4861">
        <w:rPr>
          <w:rFonts w:ascii="Arial" w:hAnsi="Arial" w:cs="Arial"/>
          <w:spacing w:val="3"/>
          <w:position w:val="2"/>
        </w:rPr>
        <w:t xml:space="preserve"> </w:t>
      </w:r>
      <w:r w:rsidRPr="009E4861">
        <w:rPr>
          <w:rFonts w:ascii="Arial" w:hAnsi="Arial" w:cs="Arial"/>
          <w:position w:val="2"/>
        </w:rPr>
        <w:t>dobowej,</w:t>
      </w:r>
    </w:p>
    <w:p w:rsidR="009E4861" w:rsidRPr="009E4861" w:rsidRDefault="009E4861" w:rsidP="009E4861">
      <w:pPr>
        <w:pStyle w:val="Tekstpodstawowy"/>
        <w:spacing w:before="45" w:line="275" w:lineRule="exact"/>
        <w:jc w:val="both"/>
        <w:rPr>
          <w:rFonts w:ascii="Arial" w:hAnsi="Arial" w:cs="Arial"/>
        </w:rPr>
      </w:pPr>
      <w:r w:rsidRPr="009E4861">
        <w:rPr>
          <w:rFonts w:ascii="Arial" w:hAnsi="Arial" w:cs="Arial"/>
          <w:position w:val="2"/>
        </w:rPr>
        <w:t>N</w:t>
      </w:r>
      <w:r w:rsidRPr="009E4861">
        <w:rPr>
          <w:rFonts w:ascii="Arial" w:hAnsi="Arial" w:cs="Arial"/>
        </w:rPr>
        <w:t xml:space="preserve">h  </w:t>
      </w:r>
      <w:r w:rsidRPr="009E4861">
        <w:rPr>
          <w:rFonts w:ascii="Arial" w:hAnsi="Arial" w:cs="Arial"/>
          <w:position w:val="2"/>
        </w:rPr>
        <w:t>- współczynnik nierównomierności</w:t>
      </w:r>
      <w:r w:rsidRPr="009E4861">
        <w:rPr>
          <w:rFonts w:ascii="Arial" w:hAnsi="Arial" w:cs="Arial"/>
          <w:spacing w:val="1"/>
          <w:position w:val="2"/>
        </w:rPr>
        <w:t xml:space="preserve"> </w:t>
      </w:r>
      <w:r w:rsidRPr="009E4861">
        <w:rPr>
          <w:rFonts w:ascii="Arial" w:hAnsi="Arial" w:cs="Arial"/>
          <w:position w:val="2"/>
        </w:rPr>
        <w:t>godzinowej.</w:t>
      </w:r>
    </w:p>
    <w:p w:rsidR="009E4861" w:rsidRPr="009E4861" w:rsidRDefault="009E4861" w:rsidP="009E4861">
      <w:pPr>
        <w:pStyle w:val="Tekstpodstawowy"/>
        <w:spacing w:line="838" w:lineRule="exact"/>
        <w:jc w:val="both"/>
        <w:rPr>
          <w:rFonts w:ascii="Arial" w:hAnsi="Arial" w:cs="Arial"/>
        </w:rPr>
      </w:pPr>
      <w:r w:rsidRPr="009E4861">
        <w:rPr>
          <w:rFonts w:ascii="Cambria Math" w:eastAsia="Cambria Math" w:hAnsi="Cambria Math" w:cs="Cambria Math"/>
        </w:rPr>
        <w:t>𝑄</w:t>
      </w:r>
      <w:r w:rsidRPr="009E4861">
        <w:rPr>
          <w:rFonts w:ascii="Arial" w:eastAsia="Cambria Math" w:hAnsi="Arial" w:cs="Arial"/>
          <w:position w:val="-4"/>
        </w:rPr>
        <w:t>ś</w:t>
      </w:r>
      <w:r w:rsidRPr="009E4861">
        <w:rPr>
          <w:rFonts w:ascii="Arial" w:hAnsi="Arial" w:cs="Arial"/>
        </w:rPr>
        <w:t>=</w:t>
      </w:r>
      <w:r w:rsidRPr="009E4861">
        <w:rPr>
          <w:rFonts w:ascii="Arial" w:hAnsi="Arial" w:cs="Arial"/>
          <w:spacing w:val="-5"/>
        </w:rPr>
        <w:t xml:space="preserve"> </w:t>
      </w:r>
      <w:r w:rsidRPr="009E4861">
        <w:rPr>
          <w:rFonts w:ascii="Arial" w:hAnsi="Arial" w:cs="Arial"/>
        </w:rPr>
        <w:t>4</w:t>
      </w:r>
      <w:r w:rsidRPr="009E4861">
        <w:rPr>
          <w:rFonts w:ascii="Arial" w:hAnsi="Arial" w:cs="Arial"/>
          <w:spacing w:val="-5"/>
        </w:rPr>
        <w:t xml:space="preserve"> </w:t>
      </w:r>
      <w:r w:rsidRPr="009E4861">
        <w:rPr>
          <w:rFonts w:ascii="Arial" w:hAnsi="Arial" w:cs="Arial"/>
        </w:rPr>
        <w:t>x</w:t>
      </w:r>
      <w:r w:rsidRPr="009E4861">
        <w:rPr>
          <w:rFonts w:ascii="Arial" w:hAnsi="Arial" w:cs="Arial"/>
          <w:spacing w:val="-8"/>
        </w:rPr>
        <w:t xml:space="preserve"> </w:t>
      </w:r>
      <w:r w:rsidRPr="009E4861">
        <w:rPr>
          <w:rFonts w:ascii="Arial" w:hAnsi="Arial" w:cs="Arial"/>
        </w:rPr>
        <w:t>0,090</w:t>
      </w:r>
      <w:r w:rsidRPr="009E4861">
        <w:rPr>
          <w:rFonts w:ascii="Arial" w:hAnsi="Arial" w:cs="Arial"/>
          <w:spacing w:val="-5"/>
        </w:rPr>
        <w:t xml:space="preserve"> </w:t>
      </w:r>
      <w:r w:rsidRPr="009E4861">
        <w:rPr>
          <w:rFonts w:ascii="Arial" w:hAnsi="Arial" w:cs="Arial"/>
        </w:rPr>
        <w:t>m</w:t>
      </w:r>
      <w:r w:rsidRPr="009E4861">
        <w:rPr>
          <w:rFonts w:ascii="Arial" w:hAnsi="Arial" w:cs="Arial"/>
          <w:position w:val="8"/>
        </w:rPr>
        <w:t>3</w:t>
      </w:r>
      <w:r w:rsidRPr="009E4861">
        <w:rPr>
          <w:rFonts w:ascii="Arial" w:hAnsi="Arial" w:cs="Arial"/>
        </w:rPr>
        <w:t>/prac.</w:t>
      </w:r>
      <w:r w:rsidRPr="009E4861">
        <w:rPr>
          <w:rFonts w:ascii="Arial" w:hAnsi="Arial" w:cs="Arial"/>
          <w:spacing w:val="-7"/>
        </w:rPr>
        <w:t xml:space="preserve"> </w:t>
      </w:r>
      <w:r w:rsidRPr="009E4861">
        <w:rPr>
          <w:rFonts w:ascii="Arial" w:hAnsi="Arial" w:cs="Arial"/>
        </w:rPr>
        <w:t>x</w:t>
      </w:r>
      <w:r w:rsidRPr="009E4861">
        <w:rPr>
          <w:rFonts w:ascii="Arial" w:hAnsi="Arial" w:cs="Arial"/>
          <w:spacing w:val="-8"/>
        </w:rPr>
        <w:t xml:space="preserve"> </w:t>
      </w:r>
      <w:r w:rsidRPr="009E4861">
        <w:rPr>
          <w:rFonts w:ascii="Arial" w:hAnsi="Arial" w:cs="Arial"/>
        </w:rPr>
        <w:t>doba</w:t>
      </w:r>
      <w:r w:rsidRPr="009E4861">
        <w:rPr>
          <w:rFonts w:ascii="Arial" w:hAnsi="Arial" w:cs="Arial"/>
          <w:spacing w:val="-6"/>
        </w:rPr>
        <w:t xml:space="preserve"> </w:t>
      </w:r>
      <w:r w:rsidRPr="009E4861">
        <w:rPr>
          <w:rFonts w:ascii="Arial" w:hAnsi="Arial" w:cs="Arial"/>
        </w:rPr>
        <w:t>=</w:t>
      </w:r>
      <w:r w:rsidRPr="009E4861">
        <w:rPr>
          <w:rFonts w:ascii="Arial" w:hAnsi="Arial" w:cs="Arial"/>
          <w:spacing w:val="-7"/>
        </w:rPr>
        <w:t xml:space="preserve"> </w:t>
      </w:r>
      <w:r w:rsidRPr="009E4861">
        <w:rPr>
          <w:rFonts w:ascii="Arial" w:hAnsi="Arial" w:cs="Arial"/>
        </w:rPr>
        <w:t>0,36</w:t>
      </w:r>
      <w:r w:rsidRPr="009E4861">
        <w:rPr>
          <w:rFonts w:ascii="Arial" w:hAnsi="Arial" w:cs="Arial"/>
          <w:spacing w:val="-5"/>
        </w:rPr>
        <w:t xml:space="preserve"> </w:t>
      </w:r>
      <w:r w:rsidRPr="009E4861">
        <w:rPr>
          <w:rFonts w:ascii="Arial" w:hAnsi="Arial" w:cs="Arial"/>
        </w:rPr>
        <w:t>m</w:t>
      </w:r>
      <w:r w:rsidRPr="009E4861">
        <w:rPr>
          <w:rFonts w:ascii="Arial" w:hAnsi="Arial" w:cs="Arial"/>
          <w:position w:val="8"/>
        </w:rPr>
        <w:t>3</w:t>
      </w:r>
      <w:r w:rsidRPr="009E4861">
        <w:rPr>
          <w:rFonts w:ascii="Arial" w:hAnsi="Arial" w:cs="Arial"/>
        </w:rPr>
        <w:t>/d,</w:t>
      </w:r>
    </w:p>
    <w:p w:rsidR="009E4861" w:rsidRPr="009E4861" w:rsidRDefault="009E4861" w:rsidP="009E4861">
      <w:pPr>
        <w:spacing w:line="442" w:lineRule="exact"/>
        <w:ind w:left="136"/>
        <w:jc w:val="both"/>
        <w:rPr>
          <w:rFonts w:ascii="Arial" w:eastAsia="Calibri" w:hAnsi="Arial" w:cs="Arial"/>
          <w:sz w:val="24"/>
          <w:szCs w:val="24"/>
        </w:rPr>
      </w:pPr>
      <w:r w:rsidRPr="009E4861">
        <w:rPr>
          <w:rFonts w:ascii="Cambria Math" w:eastAsia="Cambria Math" w:hAnsi="Cambria Math" w:cs="Cambria Math"/>
          <w:spacing w:val="-3"/>
          <w:sz w:val="24"/>
          <w:szCs w:val="24"/>
        </w:rPr>
        <w:t>𝑄</w:t>
      </w:r>
      <w:r w:rsidRPr="009E4861">
        <w:rPr>
          <w:rFonts w:ascii="Cambria Math" w:eastAsia="Cambria Math" w:hAnsi="Cambria Math" w:cs="Cambria Math"/>
          <w:spacing w:val="-3"/>
          <w:position w:val="-4"/>
          <w:sz w:val="24"/>
          <w:szCs w:val="24"/>
        </w:rPr>
        <w:t>𝑎𝑥</w:t>
      </w:r>
      <w:r w:rsidRPr="009E4861">
        <w:rPr>
          <w:rFonts w:ascii="Arial" w:eastAsia="Cambria Math" w:hAnsi="Arial" w:cs="Arial"/>
          <w:spacing w:val="-3"/>
          <w:position w:val="-4"/>
          <w:sz w:val="24"/>
          <w:szCs w:val="24"/>
        </w:rPr>
        <w:t xml:space="preserve"> </w:t>
      </w:r>
      <w:r w:rsidRPr="009E4861">
        <w:rPr>
          <w:rFonts w:ascii="Arial" w:eastAsia="Calibri" w:hAnsi="Arial" w:cs="Arial"/>
          <w:sz w:val="24"/>
          <w:szCs w:val="24"/>
        </w:rPr>
        <w:t>= 0,36 m</w:t>
      </w:r>
      <w:r w:rsidRPr="009E4861">
        <w:rPr>
          <w:rFonts w:ascii="Arial" w:eastAsia="Calibri" w:hAnsi="Arial" w:cs="Arial"/>
          <w:position w:val="8"/>
          <w:sz w:val="24"/>
          <w:szCs w:val="24"/>
        </w:rPr>
        <w:t>3</w:t>
      </w:r>
      <w:r w:rsidRPr="009E4861">
        <w:rPr>
          <w:rFonts w:ascii="Arial" w:eastAsia="Calibri" w:hAnsi="Arial" w:cs="Arial"/>
          <w:sz w:val="24"/>
          <w:szCs w:val="24"/>
        </w:rPr>
        <w:t xml:space="preserve">/d x 1,2 = 0, 43  </w:t>
      </w:r>
      <w:r w:rsidRPr="009E4861">
        <w:rPr>
          <w:rFonts w:ascii="Arial" w:eastAsia="Calibri" w:hAnsi="Arial" w:cs="Arial"/>
          <w:spacing w:val="19"/>
          <w:sz w:val="24"/>
          <w:szCs w:val="24"/>
        </w:rPr>
        <w:t xml:space="preserve"> </w:t>
      </w:r>
      <w:r w:rsidRPr="009E4861">
        <w:rPr>
          <w:rFonts w:ascii="Arial" w:eastAsia="Calibri" w:hAnsi="Arial" w:cs="Arial"/>
          <w:sz w:val="24"/>
          <w:szCs w:val="24"/>
        </w:rPr>
        <w:t>m</w:t>
      </w:r>
      <w:r w:rsidRPr="009E4861">
        <w:rPr>
          <w:rFonts w:ascii="Arial" w:eastAsia="Calibri" w:hAnsi="Arial" w:cs="Arial"/>
          <w:position w:val="8"/>
          <w:sz w:val="24"/>
          <w:szCs w:val="24"/>
        </w:rPr>
        <w:t>3</w:t>
      </w:r>
      <w:r w:rsidRPr="009E4861">
        <w:rPr>
          <w:rFonts w:ascii="Arial" w:eastAsia="Calibri" w:hAnsi="Arial" w:cs="Arial"/>
          <w:sz w:val="24"/>
          <w:szCs w:val="24"/>
        </w:rPr>
        <w:t>/d,</w:t>
      </w:r>
    </w:p>
    <w:p w:rsidR="009E4861" w:rsidRPr="009E4861" w:rsidRDefault="009E4861" w:rsidP="009E4861">
      <w:pPr>
        <w:pStyle w:val="Tekstpodstawowy"/>
        <w:spacing w:line="440" w:lineRule="exact"/>
        <w:jc w:val="both"/>
        <w:rPr>
          <w:rFonts w:ascii="Arial" w:hAnsi="Arial" w:cs="Arial"/>
        </w:rPr>
      </w:pPr>
      <w:r w:rsidRPr="009E4861">
        <w:rPr>
          <w:rFonts w:ascii="Cambria Math" w:eastAsia="Cambria Math" w:hAnsi="Cambria Math" w:cs="Cambria Math"/>
        </w:rPr>
        <w:lastRenderedPageBreak/>
        <w:t>𝑄</w:t>
      </w:r>
      <w:r w:rsidRPr="009E4861">
        <w:rPr>
          <w:rFonts w:ascii="Cambria Math" w:eastAsia="Cambria Math" w:hAnsi="Cambria Math" w:cs="Cambria Math"/>
          <w:position w:val="-4"/>
        </w:rPr>
        <w:t>ℎ</w:t>
      </w:r>
      <w:r w:rsidRPr="009E4861">
        <w:rPr>
          <w:rFonts w:ascii="Arial" w:eastAsia="Cambria Math" w:hAnsi="Arial" w:cs="Arial"/>
          <w:position w:val="-4"/>
        </w:rPr>
        <w:t>ś</w:t>
      </w:r>
      <w:r w:rsidRPr="009E4861">
        <w:rPr>
          <w:rFonts w:ascii="Arial" w:hAnsi="Arial" w:cs="Arial"/>
        </w:rPr>
        <w:t>= 0,36 m</w:t>
      </w:r>
      <w:r w:rsidRPr="009E4861">
        <w:rPr>
          <w:rFonts w:ascii="Arial" w:hAnsi="Arial" w:cs="Arial"/>
          <w:position w:val="8"/>
        </w:rPr>
        <w:t>3</w:t>
      </w:r>
      <w:r w:rsidRPr="009E4861">
        <w:rPr>
          <w:rFonts w:ascii="Arial" w:hAnsi="Arial" w:cs="Arial"/>
        </w:rPr>
        <w:t>/d : 16 h = 0,023</w:t>
      </w:r>
      <w:r w:rsidRPr="009E4861">
        <w:rPr>
          <w:rFonts w:ascii="Arial" w:hAnsi="Arial" w:cs="Arial"/>
          <w:spacing w:val="-30"/>
        </w:rPr>
        <w:t xml:space="preserve"> </w:t>
      </w:r>
      <w:r w:rsidRPr="009E4861">
        <w:rPr>
          <w:rFonts w:ascii="Arial" w:hAnsi="Arial" w:cs="Arial"/>
        </w:rPr>
        <w:t>m</w:t>
      </w:r>
      <w:r w:rsidRPr="009E4861">
        <w:rPr>
          <w:rFonts w:ascii="Arial" w:hAnsi="Arial" w:cs="Arial"/>
          <w:position w:val="8"/>
        </w:rPr>
        <w:t>3</w:t>
      </w:r>
      <w:r w:rsidRPr="009E4861">
        <w:rPr>
          <w:rFonts w:ascii="Arial" w:hAnsi="Arial" w:cs="Arial"/>
        </w:rPr>
        <w:t>/h,</w:t>
      </w:r>
    </w:p>
    <w:p w:rsidR="009E4861" w:rsidRPr="009E4861" w:rsidRDefault="009E4861" w:rsidP="009E4861">
      <w:pPr>
        <w:pStyle w:val="Tekstpodstawowy"/>
        <w:spacing w:line="440" w:lineRule="exact"/>
        <w:jc w:val="both"/>
        <w:rPr>
          <w:rFonts w:ascii="Arial" w:hAnsi="Arial" w:cs="Arial"/>
        </w:rPr>
      </w:pPr>
      <w:r w:rsidRPr="009E4861">
        <w:rPr>
          <w:rFonts w:ascii="Cambria Math" w:eastAsia="Cambria Math" w:hAnsi="Cambria Math" w:cs="Cambria Math"/>
          <w:spacing w:val="-3"/>
        </w:rPr>
        <w:t>𝑄</w:t>
      </w:r>
      <w:r w:rsidRPr="009E4861">
        <w:rPr>
          <w:rFonts w:ascii="Cambria Math" w:eastAsia="Cambria Math" w:hAnsi="Cambria Math" w:cs="Cambria Math"/>
          <w:spacing w:val="-3"/>
          <w:position w:val="-4"/>
        </w:rPr>
        <w:t>ℎ𝑎𝑥</w:t>
      </w:r>
      <w:r w:rsidRPr="009E4861">
        <w:rPr>
          <w:rFonts w:ascii="Arial" w:eastAsia="Cambria Math" w:hAnsi="Arial" w:cs="Arial"/>
          <w:spacing w:val="-3"/>
          <w:position w:val="-4"/>
        </w:rPr>
        <w:t xml:space="preserve"> </w:t>
      </w:r>
      <w:r w:rsidRPr="009E4861">
        <w:rPr>
          <w:rFonts w:ascii="Arial" w:eastAsia="Cambria Math" w:hAnsi="Arial" w:cs="Arial"/>
          <w:spacing w:val="31"/>
          <w:position w:val="-4"/>
        </w:rPr>
        <w:t xml:space="preserve"> </w:t>
      </w:r>
      <w:r w:rsidRPr="009E4861">
        <w:rPr>
          <w:rFonts w:ascii="Arial" w:hAnsi="Arial" w:cs="Arial"/>
        </w:rPr>
        <w:t>= 0,023 m</w:t>
      </w:r>
      <w:r w:rsidRPr="009E4861">
        <w:rPr>
          <w:rFonts w:ascii="Arial" w:hAnsi="Arial" w:cs="Arial"/>
          <w:position w:val="8"/>
        </w:rPr>
        <w:t>3</w:t>
      </w:r>
      <w:r w:rsidRPr="009E4861">
        <w:rPr>
          <w:rFonts w:ascii="Arial" w:hAnsi="Arial" w:cs="Arial"/>
        </w:rPr>
        <w:t xml:space="preserve">/h x 2,0 = 0,046  </w:t>
      </w:r>
      <w:r w:rsidRPr="009E4861">
        <w:rPr>
          <w:rFonts w:ascii="Arial" w:hAnsi="Arial" w:cs="Arial"/>
          <w:spacing w:val="19"/>
        </w:rPr>
        <w:t xml:space="preserve"> </w:t>
      </w:r>
      <w:r w:rsidRPr="009E4861">
        <w:rPr>
          <w:rFonts w:ascii="Arial" w:hAnsi="Arial" w:cs="Arial"/>
        </w:rPr>
        <w:t>m</w:t>
      </w:r>
      <w:r w:rsidRPr="009E4861">
        <w:rPr>
          <w:rFonts w:ascii="Arial" w:hAnsi="Arial" w:cs="Arial"/>
          <w:position w:val="8"/>
        </w:rPr>
        <w:t>3</w:t>
      </w:r>
      <w:r w:rsidRPr="009E4861">
        <w:rPr>
          <w:rFonts w:ascii="Arial" w:hAnsi="Arial" w:cs="Arial"/>
        </w:rPr>
        <w:t>/h.</w:t>
      </w:r>
    </w:p>
    <w:p w:rsidR="009E4861" w:rsidRPr="009E4861" w:rsidRDefault="009E4861" w:rsidP="009E4861">
      <w:pPr>
        <w:pStyle w:val="Nagwek4"/>
        <w:spacing w:before="58"/>
        <w:jc w:val="both"/>
        <w:rPr>
          <w:rFonts w:ascii="Arial" w:hAnsi="Arial" w:cs="Arial"/>
          <w:color w:val="FF0000"/>
          <w:u w:val="single" w:color="000000"/>
        </w:rPr>
      </w:pPr>
    </w:p>
    <w:p w:rsidR="009E4861" w:rsidRPr="009E4861" w:rsidRDefault="009E4861" w:rsidP="009E4861">
      <w:pPr>
        <w:pStyle w:val="Nagwek4"/>
        <w:spacing w:before="58"/>
        <w:jc w:val="both"/>
        <w:rPr>
          <w:rFonts w:ascii="Arial" w:hAnsi="Arial" w:cs="Arial"/>
          <w:b w:val="0"/>
          <w:bCs w:val="0"/>
        </w:rPr>
      </w:pPr>
      <w:r w:rsidRPr="009E4861">
        <w:rPr>
          <w:rFonts w:ascii="Arial" w:hAnsi="Arial" w:cs="Arial"/>
          <w:u w:val="single" w:color="000000"/>
        </w:rPr>
        <w:t>Woda</w:t>
      </w:r>
      <w:r w:rsidRPr="009E4861">
        <w:rPr>
          <w:rFonts w:ascii="Arial" w:hAnsi="Arial" w:cs="Arial"/>
          <w:spacing w:val="-4"/>
          <w:u w:val="single" w:color="000000"/>
        </w:rPr>
        <w:t xml:space="preserve"> </w:t>
      </w:r>
      <w:r w:rsidRPr="009E4861">
        <w:rPr>
          <w:rFonts w:ascii="Arial" w:hAnsi="Arial" w:cs="Arial"/>
          <w:u w:val="single" w:color="000000"/>
        </w:rPr>
        <w:t>do</w:t>
      </w:r>
      <w:r w:rsidRPr="009E4861">
        <w:rPr>
          <w:rFonts w:ascii="Arial" w:hAnsi="Arial" w:cs="Arial"/>
          <w:spacing w:val="-2"/>
          <w:u w:val="single" w:color="000000"/>
        </w:rPr>
        <w:t xml:space="preserve"> </w:t>
      </w:r>
      <w:r w:rsidRPr="009E4861">
        <w:rPr>
          <w:rFonts w:ascii="Arial" w:hAnsi="Arial" w:cs="Arial"/>
          <w:u w:val="single" w:color="000000"/>
        </w:rPr>
        <w:t>pojenia</w:t>
      </w:r>
      <w:r w:rsidRPr="009E4861">
        <w:rPr>
          <w:rFonts w:ascii="Arial" w:hAnsi="Arial" w:cs="Arial"/>
          <w:spacing w:val="-4"/>
          <w:u w:val="single" w:color="000000"/>
        </w:rPr>
        <w:t xml:space="preserve"> </w:t>
      </w:r>
      <w:r w:rsidRPr="009E4861">
        <w:rPr>
          <w:rFonts w:ascii="Arial" w:hAnsi="Arial" w:cs="Arial"/>
          <w:u w:val="single" w:color="000000"/>
        </w:rPr>
        <w:t>p</w:t>
      </w:r>
      <w:r w:rsidRPr="009E4861">
        <w:rPr>
          <w:rFonts w:ascii="Arial" w:hAnsi="Arial" w:cs="Arial"/>
          <w:spacing w:val="-54"/>
          <w:u w:val="single" w:color="000000"/>
        </w:rPr>
        <w:t xml:space="preserve"> </w:t>
      </w:r>
      <w:r w:rsidRPr="009E4861">
        <w:rPr>
          <w:rFonts w:ascii="Arial" w:hAnsi="Arial" w:cs="Arial"/>
          <w:u w:val="single" w:color="000000"/>
        </w:rPr>
        <w:t>taków dl</w:t>
      </w:r>
      <w:r w:rsidRPr="009E4861">
        <w:rPr>
          <w:rFonts w:ascii="Arial" w:hAnsi="Arial" w:cs="Arial"/>
          <w:spacing w:val="-54"/>
          <w:u w:val="single" w:color="000000"/>
        </w:rPr>
        <w:t xml:space="preserve"> </w:t>
      </w:r>
      <w:r w:rsidRPr="009E4861">
        <w:rPr>
          <w:rFonts w:ascii="Arial" w:hAnsi="Arial" w:cs="Arial"/>
          <w:u w:val="single" w:color="000000"/>
        </w:rPr>
        <w:t>a</w:t>
      </w:r>
      <w:r w:rsidRPr="009E4861">
        <w:rPr>
          <w:rFonts w:ascii="Arial" w:hAnsi="Arial" w:cs="Arial"/>
          <w:spacing w:val="-4"/>
          <w:u w:val="single" w:color="000000"/>
        </w:rPr>
        <w:t xml:space="preserve"> </w:t>
      </w:r>
      <w:r w:rsidRPr="009E4861">
        <w:rPr>
          <w:rFonts w:ascii="Arial" w:hAnsi="Arial" w:cs="Arial"/>
          <w:u w:val="single" w:color="000000"/>
        </w:rPr>
        <w:t>zesp</w:t>
      </w:r>
      <w:r w:rsidRPr="009E4861">
        <w:rPr>
          <w:rFonts w:ascii="Arial" w:hAnsi="Arial" w:cs="Arial"/>
          <w:spacing w:val="-54"/>
          <w:u w:val="single" w:color="000000"/>
        </w:rPr>
        <w:t xml:space="preserve"> </w:t>
      </w:r>
      <w:r w:rsidRPr="009E4861">
        <w:rPr>
          <w:rFonts w:ascii="Arial" w:hAnsi="Arial" w:cs="Arial"/>
          <w:u w:val="single" w:color="000000"/>
        </w:rPr>
        <w:t>ołu</w:t>
      </w:r>
      <w:r w:rsidRPr="009E4861">
        <w:rPr>
          <w:rFonts w:ascii="Arial" w:hAnsi="Arial" w:cs="Arial"/>
          <w:spacing w:val="-4"/>
          <w:u w:val="single" w:color="000000"/>
        </w:rPr>
        <w:t xml:space="preserve"> </w:t>
      </w:r>
      <w:r w:rsidRPr="009E4861">
        <w:rPr>
          <w:rFonts w:ascii="Arial" w:hAnsi="Arial" w:cs="Arial"/>
          <w:u w:val="single" w:color="000000"/>
        </w:rPr>
        <w:t>3</w:t>
      </w:r>
      <w:r w:rsidRPr="009E4861">
        <w:rPr>
          <w:rFonts w:ascii="Arial" w:hAnsi="Arial" w:cs="Arial"/>
          <w:spacing w:val="-2"/>
          <w:u w:val="single" w:color="000000"/>
        </w:rPr>
        <w:t xml:space="preserve"> </w:t>
      </w:r>
      <w:r w:rsidRPr="009E4861">
        <w:rPr>
          <w:rFonts w:ascii="Arial" w:hAnsi="Arial" w:cs="Arial"/>
          <w:u w:val="single" w:color="000000"/>
        </w:rPr>
        <w:t>ku</w:t>
      </w:r>
      <w:r w:rsidRPr="009E4861">
        <w:rPr>
          <w:rFonts w:ascii="Arial" w:hAnsi="Arial" w:cs="Arial"/>
          <w:spacing w:val="-54"/>
          <w:u w:val="single" w:color="000000"/>
        </w:rPr>
        <w:t xml:space="preserve"> </w:t>
      </w:r>
      <w:r w:rsidRPr="009E4861">
        <w:rPr>
          <w:rFonts w:ascii="Arial" w:hAnsi="Arial" w:cs="Arial"/>
          <w:u w:val="single" w:color="000000"/>
        </w:rPr>
        <w:t>r</w:t>
      </w:r>
      <w:r w:rsidRPr="009E4861">
        <w:rPr>
          <w:rFonts w:ascii="Arial" w:hAnsi="Arial" w:cs="Arial"/>
          <w:spacing w:val="-54"/>
          <w:u w:val="single" w:color="000000"/>
        </w:rPr>
        <w:t xml:space="preserve"> </w:t>
      </w:r>
      <w:r w:rsidRPr="009E4861">
        <w:rPr>
          <w:rFonts w:ascii="Arial" w:hAnsi="Arial" w:cs="Arial"/>
          <w:u w:val="single" w:color="000000"/>
        </w:rPr>
        <w:t>ni</w:t>
      </w:r>
      <w:r w:rsidRPr="009E4861">
        <w:rPr>
          <w:rFonts w:ascii="Arial" w:hAnsi="Arial" w:cs="Arial"/>
          <w:spacing w:val="-54"/>
          <w:u w:val="single" w:color="000000"/>
        </w:rPr>
        <w:t xml:space="preserve"> </w:t>
      </w:r>
      <w:r w:rsidRPr="009E4861">
        <w:rPr>
          <w:rFonts w:ascii="Arial" w:hAnsi="Arial" w:cs="Arial"/>
          <w:u w:val="single" w:color="000000"/>
        </w:rPr>
        <w:t xml:space="preserve">ków </w:t>
      </w:r>
    </w:p>
    <w:p w:rsidR="009E4861" w:rsidRPr="009E4861" w:rsidRDefault="009E4861" w:rsidP="009E4861">
      <w:pPr>
        <w:rPr>
          <w:rFonts w:ascii="Arial" w:eastAsia="Calibri" w:hAnsi="Arial" w:cs="Arial"/>
          <w:b/>
          <w:bCs/>
          <w:sz w:val="24"/>
          <w:szCs w:val="24"/>
        </w:rPr>
      </w:pPr>
    </w:p>
    <w:p w:rsidR="009E4861" w:rsidRPr="009E4861" w:rsidRDefault="009E4861" w:rsidP="009E4861">
      <w:pPr>
        <w:pStyle w:val="Tekstpodstawowy"/>
        <w:spacing w:before="51" w:line="357" w:lineRule="auto"/>
        <w:ind w:right="137"/>
        <w:rPr>
          <w:rFonts w:ascii="Arial" w:hAnsi="Arial" w:cs="Arial"/>
        </w:rPr>
      </w:pPr>
      <w:r w:rsidRPr="009E4861">
        <w:rPr>
          <w:rFonts w:ascii="Arial" w:hAnsi="Arial" w:cs="Arial"/>
        </w:rPr>
        <w:t>Teoretyczne zapotrzebowanie na wodę dla ferm prowadzących chów stada</w:t>
      </w:r>
      <w:r w:rsidRPr="009E4861">
        <w:rPr>
          <w:rFonts w:ascii="Arial" w:hAnsi="Arial" w:cs="Arial"/>
          <w:spacing w:val="18"/>
        </w:rPr>
        <w:t xml:space="preserve"> </w:t>
      </w:r>
      <w:r w:rsidRPr="009E4861">
        <w:rPr>
          <w:rFonts w:ascii="Arial" w:hAnsi="Arial" w:cs="Arial"/>
        </w:rPr>
        <w:t>rodzicielskiego (kur</w:t>
      </w:r>
      <w:r w:rsidRPr="009E4861">
        <w:rPr>
          <w:rFonts w:ascii="Arial" w:hAnsi="Arial" w:cs="Arial"/>
          <w:spacing w:val="43"/>
        </w:rPr>
        <w:t xml:space="preserve"> </w:t>
      </w:r>
      <w:r w:rsidRPr="009E4861">
        <w:rPr>
          <w:rFonts w:ascii="Arial" w:hAnsi="Arial" w:cs="Arial"/>
        </w:rPr>
        <w:t>rodzicielskich)</w:t>
      </w:r>
      <w:r w:rsidRPr="009E4861">
        <w:rPr>
          <w:rFonts w:ascii="Arial" w:hAnsi="Arial" w:cs="Arial"/>
          <w:spacing w:val="42"/>
        </w:rPr>
        <w:t xml:space="preserve"> </w:t>
      </w:r>
      <w:r w:rsidRPr="009E4861">
        <w:rPr>
          <w:rFonts w:ascii="Arial" w:hAnsi="Arial" w:cs="Arial"/>
        </w:rPr>
        <w:t>wynosi</w:t>
      </w:r>
      <w:r w:rsidRPr="009E4861">
        <w:rPr>
          <w:rFonts w:ascii="Arial" w:hAnsi="Arial" w:cs="Arial"/>
          <w:spacing w:val="43"/>
        </w:rPr>
        <w:t xml:space="preserve"> </w:t>
      </w:r>
      <w:r w:rsidRPr="009E4861">
        <w:rPr>
          <w:rFonts w:ascii="Arial" w:hAnsi="Arial" w:cs="Arial"/>
        </w:rPr>
        <w:t>ok.</w:t>
      </w:r>
      <w:r w:rsidRPr="009E4861">
        <w:rPr>
          <w:rFonts w:ascii="Arial" w:hAnsi="Arial" w:cs="Arial"/>
          <w:spacing w:val="42"/>
        </w:rPr>
        <w:t xml:space="preserve"> </w:t>
      </w:r>
      <w:r w:rsidRPr="009E4861">
        <w:rPr>
          <w:rFonts w:ascii="Arial" w:hAnsi="Arial" w:cs="Arial"/>
        </w:rPr>
        <w:t>94,5</w:t>
      </w:r>
      <w:r w:rsidRPr="009E4861">
        <w:rPr>
          <w:rFonts w:ascii="Arial" w:hAnsi="Arial" w:cs="Arial"/>
          <w:spacing w:val="42"/>
        </w:rPr>
        <w:t xml:space="preserve"> </w:t>
      </w:r>
      <w:r w:rsidRPr="009E4861">
        <w:rPr>
          <w:rFonts w:ascii="Arial" w:hAnsi="Arial" w:cs="Arial"/>
        </w:rPr>
        <w:t>dm</w:t>
      </w:r>
      <w:r w:rsidRPr="009E4861">
        <w:rPr>
          <w:rFonts w:ascii="Arial" w:hAnsi="Arial" w:cs="Arial"/>
          <w:position w:val="8"/>
        </w:rPr>
        <w:t>3</w:t>
      </w:r>
      <w:r w:rsidRPr="009E4861">
        <w:rPr>
          <w:rFonts w:ascii="Arial" w:hAnsi="Arial" w:cs="Arial"/>
        </w:rPr>
        <w:t>/ptak/cykl.</w:t>
      </w:r>
      <w:r w:rsidRPr="009E4861">
        <w:rPr>
          <w:rFonts w:ascii="Arial" w:hAnsi="Arial" w:cs="Arial"/>
          <w:spacing w:val="42"/>
        </w:rPr>
        <w:t xml:space="preserve"> </w:t>
      </w:r>
      <w:r w:rsidRPr="009E4861">
        <w:rPr>
          <w:rFonts w:ascii="Arial" w:hAnsi="Arial" w:cs="Arial"/>
        </w:rPr>
        <w:t>Zapotrzebowanie</w:t>
      </w:r>
      <w:r w:rsidRPr="009E4861">
        <w:rPr>
          <w:rFonts w:ascii="Arial" w:hAnsi="Arial" w:cs="Arial"/>
          <w:spacing w:val="41"/>
        </w:rPr>
        <w:t xml:space="preserve"> </w:t>
      </w:r>
      <w:r w:rsidRPr="009E4861">
        <w:rPr>
          <w:rFonts w:ascii="Arial" w:hAnsi="Arial" w:cs="Arial"/>
        </w:rPr>
        <w:t>na</w:t>
      </w:r>
      <w:r w:rsidRPr="009E4861">
        <w:rPr>
          <w:rFonts w:ascii="Arial" w:hAnsi="Arial" w:cs="Arial"/>
          <w:spacing w:val="43"/>
        </w:rPr>
        <w:t xml:space="preserve"> </w:t>
      </w:r>
      <w:r w:rsidRPr="009E4861">
        <w:rPr>
          <w:rFonts w:ascii="Arial" w:hAnsi="Arial" w:cs="Arial"/>
        </w:rPr>
        <w:t>wodę</w:t>
      </w:r>
      <w:r w:rsidRPr="009E4861">
        <w:rPr>
          <w:rFonts w:ascii="Arial" w:hAnsi="Arial" w:cs="Arial"/>
          <w:spacing w:val="41"/>
        </w:rPr>
        <w:t xml:space="preserve"> </w:t>
      </w:r>
      <w:r w:rsidRPr="009E4861">
        <w:rPr>
          <w:rFonts w:ascii="Arial" w:hAnsi="Arial" w:cs="Arial"/>
        </w:rPr>
        <w:t>dla</w:t>
      </w:r>
      <w:r w:rsidRPr="009E4861">
        <w:rPr>
          <w:rFonts w:ascii="Arial" w:hAnsi="Arial" w:cs="Arial"/>
          <w:spacing w:val="40"/>
        </w:rPr>
        <w:t xml:space="preserve"> </w:t>
      </w:r>
      <w:r w:rsidRPr="009E4861">
        <w:rPr>
          <w:rFonts w:ascii="Arial" w:hAnsi="Arial" w:cs="Arial"/>
        </w:rPr>
        <w:t>Fermie Drobiu</w:t>
      </w:r>
      <w:r w:rsidRPr="009E4861">
        <w:rPr>
          <w:rFonts w:ascii="Arial" w:hAnsi="Arial" w:cs="Arial"/>
          <w:spacing w:val="-8"/>
        </w:rPr>
        <w:t xml:space="preserve"> </w:t>
      </w:r>
      <w:r w:rsidRPr="009E4861">
        <w:rPr>
          <w:rFonts w:ascii="Arial" w:hAnsi="Arial" w:cs="Arial"/>
        </w:rPr>
        <w:t>wyniesie:</w:t>
      </w:r>
    </w:p>
    <w:p w:rsidR="009E4861" w:rsidRPr="00F6216F" w:rsidRDefault="009E4861" w:rsidP="009E4861">
      <w:pPr>
        <w:spacing w:before="11"/>
        <w:rPr>
          <w:rFonts w:ascii="Calibri" w:eastAsia="Calibri" w:hAnsi="Calibri" w:cs="Calibri"/>
          <w:color w:val="FF0000"/>
          <w:sz w:val="35"/>
          <w:szCs w:val="35"/>
        </w:rPr>
      </w:pPr>
    </w:p>
    <w:p w:rsidR="009E4861" w:rsidRPr="009E4861" w:rsidRDefault="009E4861" w:rsidP="009E4861">
      <w:pPr>
        <w:pStyle w:val="Tekstpodstawowy"/>
        <w:jc w:val="both"/>
        <w:rPr>
          <w:rFonts w:ascii="Arial" w:hAnsi="Arial" w:cs="Arial"/>
        </w:rPr>
      </w:pPr>
      <w:r w:rsidRPr="009E4861">
        <w:rPr>
          <w:rFonts w:ascii="Arial" w:hAnsi="Arial" w:cs="Arial"/>
        </w:rPr>
        <w:t>94,5 dm</w:t>
      </w:r>
      <w:r w:rsidRPr="009E4861">
        <w:rPr>
          <w:rFonts w:ascii="Arial" w:hAnsi="Arial" w:cs="Arial"/>
          <w:position w:val="8"/>
        </w:rPr>
        <w:t>3</w:t>
      </w:r>
      <w:r w:rsidRPr="009E4861">
        <w:rPr>
          <w:rFonts w:ascii="Arial" w:hAnsi="Arial" w:cs="Arial"/>
        </w:rPr>
        <w:t>/ptak/cykl  x 52 500 szt./cykl = 4 961,3</w:t>
      </w:r>
      <w:r w:rsidRPr="009E4861">
        <w:rPr>
          <w:rFonts w:ascii="Arial" w:hAnsi="Arial" w:cs="Arial"/>
          <w:spacing w:val="-20"/>
        </w:rPr>
        <w:t xml:space="preserve"> </w:t>
      </w:r>
      <w:r w:rsidRPr="009E4861">
        <w:rPr>
          <w:rFonts w:ascii="Arial" w:hAnsi="Arial" w:cs="Arial"/>
        </w:rPr>
        <w:t>m</w:t>
      </w:r>
      <w:r w:rsidRPr="009E4861">
        <w:rPr>
          <w:rFonts w:ascii="Arial" w:hAnsi="Arial" w:cs="Arial"/>
          <w:position w:val="8"/>
          <w:vertAlign w:val="superscript"/>
        </w:rPr>
        <w:t>3</w:t>
      </w:r>
      <w:r w:rsidRPr="009E4861">
        <w:rPr>
          <w:rFonts w:ascii="Arial" w:hAnsi="Arial" w:cs="Arial"/>
        </w:rPr>
        <w:t>/cykl</w:t>
      </w:r>
    </w:p>
    <w:p w:rsidR="009E4861" w:rsidRPr="009E4861" w:rsidRDefault="009E4861" w:rsidP="009E4861">
      <w:pPr>
        <w:pStyle w:val="Tekstpodstawowy"/>
        <w:spacing w:before="41"/>
        <w:jc w:val="both"/>
        <w:rPr>
          <w:rFonts w:ascii="Arial" w:hAnsi="Arial" w:cs="Arial"/>
        </w:rPr>
      </w:pPr>
      <w:r w:rsidRPr="009E4861">
        <w:rPr>
          <w:rFonts w:ascii="Arial" w:hAnsi="Arial" w:cs="Arial"/>
        </w:rPr>
        <w:t>4 961,3 m</w:t>
      </w:r>
      <w:r w:rsidRPr="009E4861">
        <w:rPr>
          <w:rFonts w:ascii="Arial" w:hAnsi="Arial" w:cs="Arial"/>
          <w:position w:val="8"/>
        </w:rPr>
        <w:t>3</w:t>
      </w:r>
      <w:r w:rsidRPr="009E4861">
        <w:rPr>
          <w:rFonts w:ascii="Arial" w:hAnsi="Arial" w:cs="Arial"/>
        </w:rPr>
        <w:t>/cykl x 1 cykl/rok = 4 961,3</w:t>
      </w:r>
      <w:r w:rsidRPr="009E4861">
        <w:rPr>
          <w:rFonts w:ascii="Arial" w:hAnsi="Arial" w:cs="Arial"/>
          <w:spacing w:val="-12"/>
        </w:rPr>
        <w:t xml:space="preserve"> </w:t>
      </w:r>
      <w:r w:rsidRPr="009E4861">
        <w:rPr>
          <w:rFonts w:ascii="Arial" w:hAnsi="Arial" w:cs="Arial"/>
        </w:rPr>
        <w:t>m</w:t>
      </w:r>
      <w:r w:rsidRPr="009E4861">
        <w:rPr>
          <w:rFonts w:ascii="Arial" w:hAnsi="Arial" w:cs="Arial"/>
          <w:position w:val="8"/>
          <w:vertAlign w:val="superscript"/>
        </w:rPr>
        <w:t>3</w:t>
      </w:r>
      <w:r w:rsidRPr="009E4861">
        <w:rPr>
          <w:rFonts w:ascii="Arial" w:hAnsi="Arial" w:cs="Arial"/>
        </w:rPr>
        <w:t>/rok</w:t>
      </w:r>
    </w:p>
    <w:p w:rsidR="009E4861" w:rsidRPr="009E4861" w:rsidRDefault="009E4861" w:rsidP="009E4861">
      <w:pPr>
        <w:rPr>
          <w:rFonts w:ascii="Arial" w:eastAsia="Calibri" w:hAnsi="Arial" w:cs="Arial"/>
          <w:color w:val="FF0000"/>
          <w:sz w:val="24"/>
          <w:szCs w:val="24"/>
        </w:rPr>
      </w:pPr>
    </w:p>
    <w:p w:rsidR="009E4861" w:rsidRPr="009E4861" w:rsidRDefault="009E4861" w:rsidP="009E4861">
      <w:pPr>
        <w:pStyle w:val="Nagwek4"/>
        <w:spacing w:before="165"/>
        <w:jc w:val="both"/>
        <w:rPr>
          <w:rFonts w:ascii="Arial" w:hAnsi="Arial" w:cs="Arial"/>
          <w:b w:val="0"/>
          <w:bCs w:val="0"/>
        </w:rPr>
      </w:pPr>
      <w:r w:rsidRPr="009E4861">
        <w:rPr>
          <w:rFonts w:ascii="Arial" w:hAnsi="Arial" w:cs="Arial"/>
          <w:color w:val="FF0000"/>
          <w:spacing w:val="-55"/>
          <w:u w:val="single" w:color="000000"/>
        </w:rPr>
        <w:t xml:space="preserve"> </w:t>
      </w:r>
      <w:r w:rsidRPr="009E4861">
        <w:rPr>
          <w:rFonts w:ascii="Arial" w:hAnsi="Arial" w:cs="Arial"/>
          <w:u w:val="single" w:color="000000"/>
        </w:rPr>
        <w:t>W</w:t>
      </w:r>
      <w:r w:rsidRPr="009E4861">
        <w:rPr>
          <w:rFonts w:ascii="Arial" w:hAnsi="Arial" w:cs="Arial"/>
          <w:spacing w:val="-54"/>
          <w:u w:val="single" w:color="000000"/>
        </w:rPr>
        <w:t xml:space="preserve"> </w:t>
      </w:r>
      <w:r w:rsidRPr="009E4861">
        <w:rPr>
          <w:rFonts w:ascii="Arial" w:hAnsi="Arial" w:cs="Arial"/>
          <w:u w:val="single" w:color="000000"/>
        </w:rPr>
        <w:t>od</w:t>
      </w:r>
      <w:r w:rsidRPr="009E4861">
        <w:rPr>
          <w:rFonts w:ascii="Arial" w:hAnsi="Arial" w:cs="Arial"/>
          <w:spacing w:val="-54"/>
          <w:u w:val="single" w:color="000000"/>
        </w:rPr>
        <w:t xml:space="preserve"> </w:t>
      </w:r>
      <w:r w:rsidRPr="009E4861">
        <w:rPr>
          <w:rFonts w:ascii="Arial" w:hAnsi="Arial" w:cs="Arial"/>
          <w:u w:val="single" w:color="000000"/>
        </w:rPr>
        <w:t>a</w:t>
      </w:r>
      <w:r w:rsidRPr="009E4861">
        <w:rPr>
          <w:rFonts w:ascii="Arial" w:hAnsi="Arial" w:cs="Arial"/>
          <w:spacing w:val="-4"/>
          <w:u w:val="single" w:color="000000"/>
        </w:rPr>
        <w:t xml:space="preserve"> </w:t>
      </w:r>
      <w:r w:rsidRPr="009E4861">
        <w:rPr>
          <w:rFonts w:ascii="Arial" w:hAnsi="Arial" w:cs="Arial"/>
          <w:u w:val="single" w:color="000000"/>
        </w:rPr>
        <w:t>n</w:t>
      </w:r>
      <w:r w:rsidRPr="009E4861">
        <w:rPr>
          <w:rFonts w:ascii="Arial" w:hAnsi="Arial" w:cs="Arial"/>
          <w:spacing w:val="-54"/>
          <w:u w:val="single" w:color="000000"/>
        </w:rPr>
        <w:t xml:space="preserve"> </w:t>
      </w:r>
      <w:r w:rsidRPr="009E4861">
        <w:rPr>
          <w:rFonts w:ascii="Arial" w:hAnsi="Arial" w:cs="Arial"/>
          <w:u w:val="single" w:color="000000"/>
        </w:rPr>
        <w:t>a</w:t>
      </w:r>
      <w:r w:rsidRPr="009E4861">
        <w:rPr>
          <w:rFonts w:ascii="Arial" w:hAnsi="Arial" w:cs="Arial"/>
          <w:spacing w:val="-4"/>
          <w:u w:val="single" w:color="000000"/>
        </w:rPr>
        <w:t xml:space="preserve"> </w:t>
      </w:r>
      <w:r w:rsidRPr="009E4861">
        <w:rPr>
          <w:rFonts w:ascii="Arial" w:hAnsi="Arial" w:cs="Arial"/>
          <w:u w:val="single" w:color="000000"/>
        </w:rPr>
        <w:t>cel</w:t>
      </w:r>
      <w:r w:rsidRPr="009E4861">
        <w:rPr>
          <w:rFonts w:ascii="Arial" w:hAnsi="Arial" w:cs="Arial"/>
          <w:spacing w:val="-54"/>
          <w:u w:val="single" w:color="000000"/>
        </w:rPr>
        <w:t xml:space="preserve"> </w:t>
      </w:r>
      <w:r w:rsidRPr="009E4861">
        <w:rPr>
          <w:rFonts w:ascii="Arial" w:hAnsi="Arial" w:cs="Arial"/>
          <w:u w:val="single" w:color="000000"/>
        </w:rPr>
        <w:t>e</w:t>
      </w:r>
      <w:r w:rsidRPr="009E4861">
        <w:rPr>
          <w:rFonts w:ascii="Arial" w:hAnsi="Arial" w:cs="Arial"/>
          <w:spacing w:val="-3"/>
          <w:u w:val="single" w:color="000000"/>
        </w:rPr>
        <w:t xml:space="preserve"> </w:t>
      </w:r>
      <w:r w:rsidRPr="009E4861">
        <w:rPr>
          <w:rFonts w:ascii="Arial" w:hAnsi="Arial" w:cs="Arial"/>
          <w:u w:val="single" w:color="000000"/>
        </w:rPr>
        <w:t>p</w:t>
      </w:r>
      <w:r w:rsidRPr="009E4861">
        <w:rPr>
          <w:rFonts w:ascii="Arial" w:hAnsi="Arial" w:cs="Arial"/>
          <w:spacing w:val="-54"/>
          <w:u w:val="single" w:color="000000"/>
        </w:rPr>
        <w:t xml:space="preserve"> </w:t>
      </w:r>
      <w:r w:rsidRPr="009E4861">
        <w:rPr>
          <w:rFonts w:ascii="Arial" w:hAnsi="Arial" w:cs="Arial"/>
          <w:u w:val="single" w:color="000000"/>
        </w:rPr>
        <w:t>or</w:t>
      </w:r>
      <w:r w:rsidRPr="009E4861">
        <w:rPr>
          <w:rFonts w:ascii="Arial" w:hAnsi="Arial" w:cs="Arial"/>
          <w:spacing w:val="-54"/>
          <w:u w:val="single" w:color="000000"/>
        </w:rPr>
        <w:t xml:space="preserve"> </w:t>
      </w:r>
      <w:r w:rsidRPr="009E4861">
        <w:rPr>
          <w:rFonts w:ascii="Arial" w:hAnsi="Arial" w:cs="Arial"/>
          <w:u w:val="single" w:color="000000"/>
        </w:rPr>
        <w:t>ządkow</w:t>
      </w:r>
      <w:r w:rsidRPr="009E4861">
        <w:rPr>
          <w:rFonts w:ascii="Arial" w:hAnsi="Arial" w:cs="Arial"/>
          <w:spacing w:val="-54"/>
          <w:u w:val="single" w:color="000000"/>
        </w:rPr>
        <w:t xml:space="preserve"> </w:t>
      </w:r>
      <w:r w:rsidRPr="009E4861">
        <w:rPr>
          <w:rFonts w:ascii="Arial" w:hAnsi="Arial" w:cs="Arial"/>
          <w:u w:val="single" w:color="000000"/>
        </w:rPr>
        <w:t xml:space="preserve">e </w:t>
      </w:r>
    </w:p>
    <w:p w:rsidR="009E4861" w:rsidRPr="009E4861" w:rsidRDefault="009E4861" w:rsidP="009E4861">
      <w:pPr>
        <w:pStyle w:val="Tekstpodstawowy"/>
        <w:spacing w:before="146" w:line="360" w:lineRule="auto"/>
        <w:ind w:right="133"/>
        <w:rPr>
          <w:rFonts w:ascii="Arial" w:hAnsi="Arial" w:cs="Arial"/>
        </w:rPr>
      </w:pPr>
      <w:r w:rsidRPr="009E4861">
        <w:rPr>
          <w:rFonts w:ascii="Arial" w:hAnsi="Arial" w:cs="Arial"/>
        </w:rPr>
        <w:t>Po</w:t>
      </w:r>
      <w:r w:rsidRPr="009E4861">
        <w:rPr>
          <w:rFonts w:ascii="Arial" w:hAnsi="Arial" w:cs="Arial"/>
          <w:spacing w:val="-4"/>
        </w:rPr>
        <w:t xml:space="preserve"> </w:t>
      </w:r>
      <w:r w:rsidRPr="009E4861">
        <w:rPr>
          <w:rFonts w:ascii="Arial" w:hAnsi="Arial" w:cs="Arial"/>
        </w:rPr>
        <w:t>zakończeniu</w:t>
      </w:r>
      <w:r w:rsidRPr="009E4861">
        <w:rPr>
          <w:rFonts w:ascii="Arial" w:hAnsi="Arial" w:cs="Arial"/>
          <w:spacing w:val="-4"/>
        </w:rPr>
        <w:t xml:space="preserve"> </w:t>
      </w:r>
      <w:r w:rsidRPr="009E4861">
        <w:rPr>
          <w:rFonts w:ascii="Arial" w:hAnsi="Arial" w:cs="Arial"/>
        </w:rPr>
        <w:t>cyklu</w:t>
      </w:r>
      <w:r w:rsidRPr="009E4861">
        <w:rPr>
          <w:rFonts w:ascii="Arial" w:hAnsi="Arial" w:cs="Arial"/>
          <w:spacing w:val="-2"/>
        </w:rPr>
        <w:t xml:space="preserve"> </w:t>
      </w:r>
      <w:r w:rsidRPr="009E4861">
        <w:rPr>
          <w:rFonts w:ascii="Arial" w:hAnsi="Arial" w:cs="Arial"/>
        </w:rPr>
        <w:t>chowu</w:t>
      </w:r>
      <w:r w:rsidRPr="009E4861">
        <w:rPr>
          <w:rFonts w:ascii="Arial" w:hAnsi="Arial" w:cs="Arial"/>
          <w:spacing w:val="-4"/>
        </w:rPr>
        <w:t xml:space="preserve"> </w:t>
      </w:r>
      <w:r w:rsidRPr="009E4861">
        <w:rPr>
          <w:rFonts w:ascii="Arial" w:hAnsi="Arial" w:cs="Arial"/>
        </w:rPr>
        <w:t>z</w:t>
      </w:r>
      <w:r w:rsidRPr="009E4861">
        <w:rPr>
          <w:rFonts w:ascii="Arial" w:hAnsi="Arial" w:cs="Arial"/>
          <w:spacing w:val="1"/>
        </w:rPr>
        <w:t xml:space="preserve"> </w:t>
      </w:r>
      <w:r w:rsidRPr="009E4861">
        <w:rPr>
          <w:rFonts w:ascii="Arial" w:hAnsi="Arial" w:cs="Arial"/>
        </w:rPr>
        <w:t>kurników</w:t>
      </w:r>
      <w:r w:rsidRPr="009E4861">
        <w:rPr>
          <w:rFonts w:ascii="Arial" w:hAnsi="Arial" w:cs="Arial"/>
          <w:spacing w:val="-5"/>
        </w:rPr>
        <w:t xml:space="preserve"> </w:t>
      </w:r>
      <w:r w:rsidRPr="009E4861">
        <w:rPr>
          <w:rFonts w:ascii="Arial" w:hAnsi="Arial" w:cs="Arial"/>
        </w:rPr>
        <w:t>usuwany</w:t>
      </w:r>
      <w:r w:rsidRPr="009E4861">
        <w:rPr>
          <w:rFonts w:ascii="Arial" w:hAnsi="Arial" w:cs="Arial"/>
          <w:spacing w:val="-6"/>
        </w:rPr>
        <w:t xml:space="preserve"> </w:t>
      </w:r>
      <w:r w:rsidRPr="009E4861">
        <w:rPr>
          <w:rFonts w:ascii="Arial" w:hAnsi="Arial" w:cs="Arial"/>
        </w:rPr>
        <w:t>będzie</w:t>
      </w:r>
      <w:r w:rsidRPr="009E4861">
        <w:rPr>
          <w:rFonts w:ascii="Arial" w:hAnsi="Arial" w:cs="Arial"/>
          <w:spacing w:val="-5"/>
        </w:rPr>
        <w:t xml:space="preserve"> </w:t>
      </w:r>
      <w:r w:rsidRPr="009E4861">
        <w:rPr>
          <w:rFonts w:ascii="Arial" w:hAnsi="Arial" w:cs="Arial"/>
        </w:rPr>
        <w:t>obornik,</w:t>
      </w:r>
      <w:r w:rsidRPr="009E4861">
        <w:rPr>
          <w:rFonts w:ascii="Arial" w:hAnsi="Arial" w:cs="Arial"/>
          <w:spacing w:val="-5"/>
        </w:rPr>
        <w:t xml:space="preserve"> </w:t>
      </w:r>
      <w:r w:rsidRPr="009E4861">
        <w:rPr>
          <w:rFonts w:ascii="Arial" w:hAnsi="Arial" w:cs="Arial"/>
        </w:rPr>
        <w:t>podłoga</w:t>
      </w:r>
      <w:r w:rsidRPr="009E4861">
        <w:rPr>
          <w:rFonts w:ascii="Arial" w:hAnsi="Arial" w:cs="Arial"/>
          <w:spacing w:val="-5"/>
        </w:rPr>
        <w:t xml:space="preserve"> </w:t>
      </w:r>
      <w:r w:rsidRPr="009E4861">
        <w:rPr>
          <w:rFonts w:ascii="Arial" w:hAnsi="Arial" w:cs="Arial"/>
        </w:rPr>
        <w:t>zostanie</w:t>
      </w:r>
      <w:r w:rsidRPr="009E4861">
        <w:rPr>
          <w:rFonts w:ascii="Arial" w:hAnsi="Arial" w:cs="Arial"/>
          <w:spacing w:val="-5"/>
        </w:rPr>
        <w:t xml:space="preserve"> </w:t>
      </w:r>
      <w:r w:rsidRPr="009E4861">
        <w:rPr>
          <w:rFonts w:ascii="Arial" w:hAnsi="Arial" w:cs="Arial"/>
        </w:rPr>
        <w:t>dokładnie zamieciona, a następnie umyta urządzeniem wysokociśnieniowym o wydajności 0,5</w:t>
      </w:r>
      <w:r w:rsidRPr="009E4861">
        <w:rPr>
          <w:rFonts w:ascii="Arial" w:hAnsi="Arial" w:cs="Arial"/>
          <w:spacing w:val="5"/>
        </w:rPr>
        <w:t xml:space="preserve"> </w:t>
      </w:r>
      <w:r w:rsidRPr="009E4861">
        <w:rPr>
          <w:rFonts w:ascii="Arial" w:hAnsi="Arial" w:cs="Arial"/>
        </w:rPr>
        <w:t>m</w:t>
      </w:r>
      <w:r w:rsidRPr="009E4861">
        <w:rPr>
          <w:rFonts w:ascii="Arial" w:hAnsi="Arial" w:cs="Arial"/>
          <w:position w:val="8"/>
        </w:rPr>
        <w:t>3</w:t>
      </w:r>
      <w:r w:rsidRPr="009E4861">
        <w:rPr>
          <w:rFonts w:ascii="Arial" w:hAnsi="Arial" w:cs="Arial"/>
        </w:rPr>
        <w:t>/h przez ok. 10 godzin (dla każdego z kurników), co daje zapotrzebowanie średnie dobowe</w:t>
      </w:r>
      <w:r w:rsidRPr="009E4861">
        <w:rPr>
          <w:rFonts w:ascii="Arial" w:hAnsi="Arial" w:cs="Arial"/>
          <w:spacing w:val="-2"/>
        </w:rPr>
        <w:t xml:space="preserve"> </w:t>
      </w:r>
      <w:r w:rsidRPr="009E4861">
        <w:rPr>
          <w:rFonts w:ascii="Arial" w:hAnsi="Arial" w:cs="Arial"/>
        </w:rPr>
        <w:t>i godzinowe na</w:t>
      </w:r>
      <w:r w:rsidRPr="009E4861">
        <w:rPr>
          <w:rFonts w:ascii="Arial" w:hAnsi="Arial" w:cs="Arial"/>
          <w:spacing w:val="-12"/>
        </w:rPr>
        <w:t xml:space="preserve"> </w:t>
      </w:r>
      <w:r w:rsidRPr="009E4861">
        <w:rPr>
          <w:rFonts w:ascii="Arial" w:hAnsi="Arial" w:cs="Arial"/>
        </w:rPr>
        <w:t>poziomie:</w:t>
      </w:r>
    </w:p>
    <w:p w:rsidR="009E4861" w:rsidRPr="009E4861" w:rsidRDefault="009E4861" w:rsidP="009E4861">
      <w:pPr>
        <w:pStyle w:val="Tekstpodstawowy"/>
        <w:spacing w:before="146" w:line="360" w:lineRule="auto"/>
        <w:ind w:right="133"/>
        <w:rPr>
          <w:rFonts w:ascii="Arial" w:hAnsi="Arial" w:cs="Arial"/>
        </w:rPr>
      </w:pPr>
      <w:r w:rsidRPr="009E4861">
        <w:rPr>
          <w:rFonts w:ascii="Arial" w:hAnsi="Arial" w:cs="Arial"/>
          <w:position w:val="2"/>
        </w:rPr>
        <w:t>Q</w:t>
      </w:r>
      <w:r w:rsidRPr="009E4861">
        <w:rPr>
          <w:rFonts w:ascii="Arial" w:hAnsi="Arial" w:cs="Arial"/>
        </w:rPr>
        <w:t xml:space="preserve">dśr </w:t>
      </w:r>
      <w:r w:rsidRPr="009E4861">
        <w:rPr>
          <w:rFonts w:ascii="Arial" w:hAnsi="Arial" w:cs="Arial"/>
          <w:position w:val="2"/>
        </w:rPr>
        <w:t>= 0,5 m</w:t>
      </w:r>
      <w:r w:rsidRPr="009E4861">
        <w:rPr>
          <w:rFonts w:ascii="Arial" w:hAnsi="Arial" w:cs="Arial"/>
          <w:position w:val="10"/>
          <w:vertAlign w:val="superscript"/>
        </w:rPr>
        <w:t>3</w:t>
      </w:r>
      <w:r w:rsidRPr="009E4861">
        <w:rPr>
          <w:rFonts w:ascii="Arial" w:hAnsi="Arial" w:cs="Arial"/>
          <w:position w:val="2"/>
        </w:rPr>
        <w:t>/h x 10 h/kurnik = 5,0</w:t>
      </w:r>
      <w:r w:rsidRPr="009E4861">
        <w:rPr>
          <w:rFonts w:ascii="Arial" w:hAnsi="Arial" w:cs="Arial"/>
          <w:spacing w:val="4"/>
          <w:position w:val="2"/>
        </w:rPr>
        <w:t xml:space="preserve"> </w:t>
      </w:r>
      <w:r w:rsidRPr="009E4861">
        <w:rPr>
          <w:rFonts w:ascii="Arial" w:hAnsi="Arial" w:cs="Arial"/>
          <w:position w:val="2"/>
        </w:rPr>
        <w:t>m</w:t>
      </w:r>
      <w:r w:rsidRPr="009E4861">
        <w:rPr>
          <w:rFonts w:ascii="Arial" w:hAnsi="Arial" w:cs="Arial"/>
          <w:position w:val="10"/>
          <w:vertAlign w:val="superscript"/>
        </w:rPr>
        <w:t>3</w:t>
      </w:r>
      <w:r w:rsidRPr="009E4861">
        <w:rPr>
          <w:rFonts w:ascii="Arial" w:hAnsi="Arial" w:cs="Arial"/>
          <w:position w:val="2"/>
        </w:rPr>
        <w:t>/kurnik Q</w:t>
      </w:r>
      <w:r w:rsidRPr="009E4861">
        <w:rPr>
          <w:rFonts w:ascii="Arial" w:hAnsi="Arial" w:cs="Arial"/>
        </w:rPr>
        <w:t xml:space="preserve">h </w:t>
      </w:r>
      <w:r w:rsidRPr="009E4861">
        <w:rPr>
          <w:rFonts w:ascii="Arial" w:hAnsi="Arial" w:cs="Arial"/>
          <w:position w:val="2"/>
        </w:rPr>
        <w:t>= 0,5</w:t>
      </w:r>
      <w:r w:rsidRPr="009E4861">
        <w:rPr>
          <w:rFonts w:ascii="Arial" w:hAnsi="Arial" w:cs="Arial"/>
          <w:spacing w:val="13"/>
          <w:position w:val="2"/>
        </w:rPr>
        <w:t xml:space="preserve"> </w:t>
      </w:r>
      <w:r w:rsidRPr="009E4861">
        <w:rPr>
          <w:rFonts w:ascii="Arial" w:hAnsi="Arial" w:cs="Arial"/>
          <w:position w:val="2"/>
        </w:rPr>
        <w:t>m</w:t>
      </w:r>
      <w:r w:rsidRPr="009E4861">
        <w:rPr>
          <w:rFonts w:ascii="Arial" w:hAnsi="Arial" w:cs="Arial"/>
          <w:position w:val="10"/>
          <w:vertAlign w:val="superscript"/>
        </w:rPr>
        <w:t>3</w:t>
      </w:r>
      <w:r w:rsidRPr="009E4861">
        <w:rPr>
          <w:rFonts w:ascii="Arial" w:hAnsi="Arial" w:cs="Arial"/>
          <w:position w:val="2"/>
        </w:rPr>
        <w:t>/h</w:t>
      </w:r>
    </w:p>
    <w:p w:rsidR="009E4861" w:rsidRPr="00522867" w:rsidRDefault="009E4861" w:rsidP="009E4861">
      <w:pPr>
        <w:spacing w:before="2"/>
        <w:rPr>
          <w:rFonts w:ascii="Calibri" w:eastAsia="Calibri" w:hAnsi="Calibri" w:cs="Calibri"/>
          <w:sz w:val="36"/>
          <w:szCs w:val="36"/>
        </w:rPr>
      </w:pPr>
    </w:p>
    <w:p w:rsidR="009E4861" w:rsidRPr="009E4861" w:rsidRDefault="009E4861" w:rsidP="009E4861">
      <w:pPr>
        <w:pStyle w:val="Nagwek4"/>
        <w:rPr>
          <w:rFonts w:ascii="Arial" w:hAnsi="Arial" w:cs="Arial"/>
          <w:b w:val="0"/>
          <w:bCs w:val="0"/>
        </w:rPr>
      </w:pPr>
      <w:r w:rsidRPr="00522867">
        <w:rPr>
          <w:spacing w:val="-55"/>
          <w:u w:val="single" w:color="000000"/>
        </w:rPr>
        <w:t xml:space="preserve"> </w:t>
      </w:r>
      <w:r w:rsidRPr="009E4861">
        <w:rPr>
          <w:rFonts w:ascii="Arial" w:hAnsi="Arial" w:cs="Arial"/>
          <w:u w:val="single" w:color="000000"/>
        </w:rPr>
        <w:t>Łącz</w:t>
      </w:r>
      <w:r w:rsidRPr="009E4861">
        <w:rPr>
          <w:rFonts w:ascii="Arial" w:hAnsi="Arial" w:cs="Arial"/>
          <w:spacing w:val="-54"/>
          <w:u w:val="single" w:color="000000"/>
        </w:rPr>
        <w:t xml:space="preserve"> </w:t>
      </w:r>
      <w:r w:rsidRPr="009E4861">
        <w:rPr>
          <w:rFonts w:ascii="Arial" w:hAnsi="Arial" w:cs="Arial"/>
          <w:u w:val="single" w:color="000000"/>
        </w:rPr>
        <w:t>n</w:t>
      </w:r>
      <w:r w:rsidRPr="009E4861">
        <w:rPr>
          <w:rFonts w:ascii="Arial" w:hAnsi="Arial" w:cs="Arial"/>
          <w:spacing w:val="-54"/>
          <w:u w:val="single" w:color="000000"/>
        </w:rPr>
        <w:t xml:space="preserve"> </w:t>
      </w:r>
      <w:r w:rsidRPr="009E4861">
        <w:rPr>
          <w:rFonts w:ascii="Arial" w:hAnsi="Arial" w:cs="Arial"/>
          <w:u w:val="single" w:color="000000"/>
        </w:rPr>
        <w:t>e</w:t>
      </w:r>
      <w:r w:rsidRPr="009E4861">
        <w:rPr>
          <w:rFonts w:ascii="Arial" w:hAnsi="Arial" w:cs="Arial"/>
          <w:spacing w:val="-3"/>
          <w:u w:val="single" w:color="000000"/>
        </w:rPr>
        <w:t xml:space="preserve"> </w:t>
      </w:r>
      <w:r w:rsidRPr="009E4861">
        <w:rPr>
          <w:rFonts w:ascii="Arial" w:hAnsi="Arial" w:cs="Arial"/>
          <w:u w:val="single" w:color="000000"/>
        </w:rPr>
        <w:t>zapo</w:t>
      </w:r>
      <w:r w:rsidRPr="009E4861">
        <w:rPr>
          <w:rFonts w:ascii="Arial" w:hAnsi="Arial" w:cs="Arial"/>
          <w:spacing w:val="-54"/>
          <w:u w:val="single" w:color="000000"/>
        </w:rPr>
        <w:t xml:space="preserve"> </w:t>
      </w:r>
      <w:r w:rsidRPr="009E4861">
        <w:rPr>
          <w:rFonts w:ascii="Arial" w:hAnsi="Arial" w:cs="Arial"/>
          <w:u w:val="single" w:color="000000"/>
        </w:rPr>
        <w:t>trzebo</w:t>
      </w:r>
      <w:r w:rsidRPr="009E4861">
        <w:rPr>
          <w:rFonts w:ascii="Arial" w:hAnsi="Arial" w:cs="Arial"/>
          <w:spacing w:val="-54"/>
          <w:u w:val="single" w:color="000000"/>
        </w:rPr>
        <w:t xml:space="preserve"> </w:t>
      </w:r>
      <w:r w:rsidRPr="009E4861">
        <w:rPr>
          <w:rFonts w:ascii="Arial" w:hAnsi="Arial" w:cs="Arial"/>
          <w:u w:val="single" w:color="000000"/>
        </w:rPr>
        <w:t>w</w:t>
      </w:r>
      <w:r w:rsidRPr="009E4861">
        <w:rPr>
          <w:rFonts w:ascii="Arial" w:hAnsi="Arial" w:cs="Arial"/>
          <w:spacing w:val="-54"/>
          <w:u w:val="single" w:color="000000"/>
        </w:rPr>
        <w:t xml:space="preserve"> </w:t>
      </w:r>
      <w:r w:rsidRPr="009E4861">
        <w:rPr>
          <w:rFonts w:ascii="Arial" w:hAnsi="Arial" w:cs="Arial"/>
          <w:u w:val="single" w:color="000000"/>
        </w:rPr>
        <w:t>ani</w:t>
      </w:r>
      <w:r w:rsidRPr="009E4861">
        <w:rPr>
          <w:rFonts w:ascii="Arial" w:hAnsi="Arial" w:cs="Arial"/>
          <w:spacing w:val="-54"/>
          <w:u w:val="single" w:color="000000"/>
        </w:rPr>
        <w:t xml:space="preserve"> </w:t>
      </w:r>
      <w:r w:rsidRPr="009E4861">
        <w:rPr>
          <w:rFonts w:ascii="Arial" w:hAnsi="Arial" w:cs="Arial"/>
          <w:u w:val="single" w:color="000000"/>
        </w:rPr>
        <w:t>e</w:t>
      </w:r>
      <w:r w:rsidRPr="009E4861">
        <w:rPr>
          <w:rFonts w:ascii="Arial" w:hAnsi="Arial" w:cs="Arial"/>
          <w:spacing w:val="-3"/>
          <w:u w:val="single" w:color="000000"/>
        </w:rPr>
        <w:t xml:space="preserve"> </w:t>
      </w:r>
      <w:r w:rsidRPr="009E4861">
        <w:rPr>
          <w:rFonts w:ascii="Arial" w:hAnsi="Arial" w:cs="Arial"/>
          <w:u w:val="single" w:color="000000"/>
        </w:rPr>
        <w:t>r</w:t>
      </w:r>
      <w:r w:rsidRPr="009E4861">
        <w:rPr>
          <w:rFonts w:ascii="Arial" w:hAnsi="Arial" w:cs="Arial"/>
          <w:spacing w:val="-54"/>
          <w:u w:val="single" w:color="000000"/>
        </w:rPr>
        <w:t xml:space="preserve"> </w:t>
      </w:r>
      <w:r w:rsidRPr="009E4861">
        <w:rPr>
          <w:rFonts w:ascii="Arial" w:hAnsi="Arial" w:cs="Arial"/>
          <w:u w:val="single" w:color="000000"/>
        </w:rPr>
        <w:t>oc</w:t>
      </w:r>
      <w:r w:rsidRPr="009E4861">
        <w:rPr>
          <w:rFonts w:ascii="Arial" w:hAnsi="Arial" w:cs="Arial"/>
          <w:spacing w:val="-54"/>
          <w:u w:val="single" w:color="000000"/>
        </w:rPr>
        <w:t xml:space="preserve"> </w:t>
      </w:r>
      <w:r w:rsidRPr="009E4861">
        <w:rPr>
          <w:rFonts w:ascii="Arial" w:hAnsi="Arial" w:cs="Arial"/>
          <w:u w:val="single" w:color="000000"/>
        </w:rPr>
        <w:t>zn</w:t>
      </w:r>
      <w:r w:rsidRPr="009E4861">
        <w:rPr>
          <w:rFonts w:ascii="Arial" w:hAnsi="Arial" w:cs="Arial"/>
          <w:spacing w:val="-54"/>
          <w:u w:val="single" w:color="000000"/>
        </w:rPr>
        <w:t xml:space="preserve"> </w:t>
      </w:r>
      <w:r w:rsidRPr="009E4861">
        <w:rPr>
          <w:rFonts w:ascii="Arial" w:hAnsi="Arial" w:cs="Arial"/>
          <w:u w:val="single" w:color="000000"/>
        </w:rPr>
        <w:t>e</w:t>
      </w:r>
      <w:r w:rsidRPr="009E4861">
        <w:rPr>
          <w:rFonts w:ascii="Arial" w:hAnsi="Arial" w:cs="Arial"/>
          <w:spacing w:val="-3"/>
          <w:u w:val="single" w:color="000000"/>
        </w:rPr>
        <w:t xml:space="preserve"> </w:t>
      </w:r>
      <w:r w:rsidRPr="009E4861">
        <w:rPr>
          <w:rFonts w:ascii="Arial" w:hAnsi="Arial" w:cs="Arial"/>
          <w:u w:val="single" w:color="000000"/>
        </w:rPr>
        <w:t>dl</w:t>
      </w:r>
      <w:r w:rsidRPr="009E4861">
        <w:rPr>
          <w:rFonts w:ascii="Arial" w:hAnsi="Arial" w:cs="Arial"/>
          <w:spacing w:val="-54"/>
          <w:u w:val="single" w:color="000000"/>
        </w:rPr>
        <w:t xml:space="preserve"> </w:t>
      </w:r>
      <w:r w:rsidRPr="009E4861">
        <w:rPr>
          <w:rFonts w:ascii="Arial" w:hAnsi="Arial" w:cs="Arial"/>
          <w:u w:val="single" w:color="000000"/>
        </w:rPr>
        <w:t>a</w:t>
      </w:r>
      <w:r w:rsidRPr="009E4861">
        <w:rPr>
          <w:rFonts w:ascii="Arial" w:hAnsi="Arial" w:cs="Arial"/>
          <w:spacing w:val="-4"/>
          <w:u w:val="single" w:color="000000"/>
        </w:rPr>
        <w:t xml:space="preserve"> </w:t>
      </w:r>
      <w:r w:rsidRPr="009E4861">
        <w:rPr>
          <w:rFonts w:ascii="Arial" w:hAnsi="Arial" w:cs="Arial"/>
          <w:u w:val="single" w:color="000000"/>
        </w:rPr>
        <w:t>f</w:t>
      </w:r>
      <w:r w:rsidRPr="009E4861">
        <w:rPr>
          <w:rFonts w:ascii="Arial" w:hAnsi="Arial" w:cs="Arial"/>
          <w:spacing w:val="-54"/>
          <w:u w:val="single" w:color="000000"/>
        </w:rPr>
        <w:t xml:space="preserve"> </w:t>
      </w:r>
      <w:r w:rsidRPr="009E4861">
        <w:rPr>
          <w:rFonts w:ascii="Arial" w:hAnsi="Arial" w:cs="Arial"/>
          <w:u w:val="single" w:color="000000"/>
        </w:rPr>
        <w:t>er</w:t>
      </w:r>
      <w:r w:rsidRPr="009E4861">
        <w:rPr>
          <w:rFonts w:ascii="Arial" w:hAnsi="Arial" w:cs="Arial"/>
          <w:spacing w:val="-54"/>
          <w:u w:val="single" w:color="000000"/>
        </w:rPr>
        <w:t xml:space="preserve"> </w:t>
      </w:r>
      <w:r w:rsidRPr="009E4861">
        <w:rPr>
          <w:rFonts w:ascii="Arial" w:hAnsi="Arial" w:cs="Arial"/>
          <w:u w:val="single" w:color="000000"/>
        </w:rPr>
        <w:t xml:space="preserve">my </w:t>
      </w:r>
    </w:p>
    <w:p w:rsidR="009E4861" w:rsidRPr="009E4861" w:rsidRDefault="009E4861" w:rsidP="009E4861">
      <w:pPr>
        <w:spacing w:before="9"/>
        <w:rPr>
          <w:rFonts w:ascii="Arial" w:eastAsia="Calibri" w:hAnsi="Arial" w:cs="Arial"/>
          <w:b/>
          <w:bCs/>
          <w:sz w:val="24"/>
          <w:szCs w:val="24"/>
        </w:rPr>
      </w:pPr>
    </w:p>
    <w:p w:rsidR="009E4861" w:rsidRPr="009E4861" w:rsidRDefault="009E4861" w:rsidP="009E4861">
      <w:pPr>
        <w:pStyle w:val="Tekstpodstawowy"/>
        <w:spacing w:before="51" w:line="357" w:lineRule="auto"/>
        <w:ind w:right="4822"/>
        <w:rPr>
          <w:rFonts w:ascii="Arial" w:hAnsi="Arial" w:cs="Arial"/>
        </w:rPr>
      </w:pPr>
      <w:r w:rsidRPr="009E4861">
        <w:rPr>
          <w:rFonts w:ascii="Arial" w:hAnsi="Arial" w:cs="Arial"/>
          <w:spacing w:val="-55"/>
          <w:u w:val="single" w:color="000000"/>
        </w:rPr>
        <w:t xml:space="preserve"> </w:t>
      </w:r>
      <w:r w:rsidRPr="009E4861">
        <w:rPr>
          <w:rFonts w:ascii="Arial" w:hAnsi="Arial" w:cs="Arial"/>
          <w:u w:val="single" w:color="000000"/>
        </w:rPr>
        <w:t>Cele</w:t>
      </w:r>
      <w:r w:rsidRPr="009E4861">
        <w:rPr>
          <w:rFonts w:ascii="Arial" w:hAnsi="Arial" w:cs="Arial"/>
          <w:spacing w:val="-1"/>
          <w:u w:val="single" w:color="000000"/>
        </w:rPr>
        <w:t xml:space="preserve"> </w:t>
      </w:r>
      <w:r w:rsidRPr="009E4861">
        <w:rPr>
          <w:rFonts w:ascii="Arial" w:hAnsi="Arial" w:cs="Arial"/>
          <w:u w:val="single" w:color="000000"/>
        </w:rPr>
        <w:t>b</w:t>
      </w:r>
      <w:r w:rsidRPr="009E4861">
        <w:rPr>
          <w:rFonts w:ascii="Arial" w:hAnsi="Arial" w:cs="Arial"/>
          <w:spacing w:val="-54"/>
          <w:u w:val="single" w:color="000000"/>
        </w:rPr>
        <w:t xml:space="preserve"> </w:t>
      </w:r>
      <w:r w:rsidRPr="009E4861">
        <w:rPr>
          <w:rFonts w:ascii="Arial" w:hAnsi="Arial" w:cs="Arial"/>
          <w:u w:val="single" w:color="000000"/>
        </w:rPr>
        <w:t>ytowe</w:t>
      </w:r>
      <w:r w:rsidRPr="009E4861">
        <w:rPr>
          <w:rFonts w:ascii="Arial" w:hAnsi="Arial" w:cs="Arial"/>
          <w:spacing w:val="-2"/>
          <w:u w:val="single" w:color="000000"/>
        </w:rPr>
        <w:t xml:space="preserve"> </w:t>
      </w:r>
      <w:r w:rsidRPr="009E4861">
        <w:rPr>
          <w:rFonts w:ascii="Arial" w:hAnsi="Arial" w:cs="Arial"/>
          <w:u w:val="single" w:color="000000"/>
        </w:rPr>
        <w:t>(pot</w:t>
      </w:r>
      <w:r w:rsidRPr="009E4861">
        <w:rPr>
          <w:rFonts w:ascii="Arial" w:hAnsi="Arial" w:cs="Arial"/>
          <w:spacing w:val="-54"/>
          <w:u w:val="single" w:color="000000"/>
        </w:rPr>
        <w:t xml:space="preserve"> </w:t>
      </w:r>
      <w:r w:rsidRPr="009E4861">
        <w:rPr>
          <w:rFonts w:ascii="Arial" w:hAnsi="Arial" w:cs="Arial"/>
          <w:u w:val="single" w:color="000000"/>
        </w:rPr>
        <w:t>rz</w:t>
      </w:r>
      <w:r w:rsidRPr="009E4861">
        <w:rPr>
          <w:rFonts w:ascii="Arial" w:hAnsi="Arial" w:cs="Arial"/>
          <w:spacing w:val="-54"/>
          <w:u w:val="single" w:color="000000"/>
        </w:rPr>
        <w:t xml:space="preserve"> </w:t>
      </w:r>
      <w:r w:rsidRPr="009E4861">
        <w:rPr>
          <w:rFonts w:ascii="Arial" w:hAnsi="Arial" w:cs="Arial"/>
          <w:u w:val="single" w:color="000000"/>
        </w:rPr>
        <w:t>eb</w:t>
      </w:r>
      <w:r w:rsidRPr="009E4861">
        <w:rPr>
          <w:rFonts w:ascii="Arial" w:hAnsi="Arial" w:cs="Arial"/>
          <w:spacing w:val="-54"/>
          <w:u w:val="single" w:color="000000"/>
        </w:rPr>
        <w:t xml:space="preserve"> </w:t>
      </w:r>
      <w:r w:rsidRPr="009E4861">
        <w:rPr>
          <w:rFonts w:ascii="Arial" w:hAnsi="Arial" w:cs="Arial"/>
          <w:u w:val="single" w:color="000000"/>
        </w:rPr>
        <w:t>y</w:t>
      </w:r>
      <w:r w:rsidRPr="009E4861">
        <w:rPr>
          <w:rFonts w:ascii="Arial" w:hAnsi="Arial" w:cs="Arial"/>
          <w:spacing w:val="-2"/>
          <w:u w:val="single" w:color="000000"/>
        </w:rPr>
        <w:t xml:space="preserve"> </w:t>
      </w:r>
      <w:r w:rsidRPr="009E4861">
        <w:rPr>
          <w:rFonts w:ascii="Arial" w:hAnsi="Arial" w:cs="Arial"/>
          <w:u w:val="single" w:color="000000"/>
        </w:rPr>
        <w:t>pracown</w:t>
      </w:r>
      <w:r w:rsidRPr="009E4861">
        <w:rPr>
          <w:rFonts w:ascii="Arial" w:hAnsi="Arial" w:cs="Arial"/>
          <w:spacing w:val="-54"/>
          <w:u w:val="single" w:color="000000"/>
        </w:rPr>
        <w:t xml:space="preserve"> </w:t>
      </w:r>
      <w:r w:rsidRPr="009E4861">
        <w:rPr>
          <w:rFonts w:ascii="Arial" w:hAnsi="Arial" w:cs="Arial"/>
          <w:u w:val="single" w:color="000000"/>
        </w:rPr>
        <w:t>ików</w:t>
      </w:r>
      <w:r w:rsidRPr="009E4861">
        <w:rPr>
          <w:rFonts w:ascii="Arial" w:hAnsi="Arial" w:cs="Arial"/>
          <w:spacing w:val="-2"/>
          <w:u w:val="single" w:color="000000"/>
        </w:rPr>
        <w:t xml:space="preserve"> </w:t>
      </w:r>
      <w:r w:rsidRPr="009E4861">
        <w:rPr>
          <w:rFonts w:ascii="Arial" w:hAnsi="Arial" w:cs="Arial"/>
          <w:u w:val="single" w:color="000000"/>
        </w:rPr>
        <w:t>f</w:t>
      </w:r>
      <w:r w:rsidRPr="009E4861">
        <w:rPr>
          <w:rFonts w:ascii="Arial" w:hAnsi="Arial" w:cs="Arial"/>
          <w:spacing w:val="-54"/>
          <w:u w:val="single" w:color="000000"/>
        </w:rPr>
        <w:t xml:space="preserve"> </w:t>
      </w:r>
      <w:r w:rsidRPr="009E4861">
        <w:rPr>
          <w:rFonts w:ascii="Arial" w:hAnsi="Arial" w:cs="Arial"/>
          <w:u w:val="single" w:color="000000"/>
        </w:rPr>
        <w:t>er</w:t>
      </w:r>
      <w:r w:rsidRPr="009E4861">
        <w:rPr>
          <w:rFonts w:ascii="Arial" w:hAnsi="Arial" w:cs="Arial"/>
          <w:spacing w:val="-54"/>
          <w:u w:val="single" w:color="000000"/>
        </w:rPr>
        <w:t xml:space="preserve"> </w:t>
      </w:r>
      <w:r w:rsidRPr="009E4861">
        <w:rPr>
          <w:rFonts w:ascii="Arial" w:hAnsi="Arial" w:cs="Arial"/>
          <w:u w:val="single" w:color="000000"/>
        </w:rPr>
        <w:t xml:space="preserve">my) </w:t>
      </w:r>
      <w:r w:rsidRPr="009E4861">
        <w:rPr>
          <w:rFonts w:ascii="Arial" w:hAnsi="Arial" w:cs="Arial"/>
        </w:rPr>
        <w:t xml:space="preserve"> 0,36 m</w:t>
      </w:r>
      <w:r w:rsidRPr="009E4861">
        <w:rPr>
          <w:rFonts w:ascii="Arial" w:hAnsi="Arial" w:cs="Arial"/>
          <w:position w:val="8"/>
          <w:vertAlign w:val="superscript"/>
        </w:rPr>
        <w:t>3</w:t>
      </w:r>
      <w:r w:rsidRPr="009E4861">
        <w:rPr>
          <w:rFonts w:ascii="Arial" w:hAnsi="Arial" w:cs="Arial"/>
        </w:rPr>
        <w:t xml:space="preserve">/d x 365 d/rok = </w:t>
      </w:r>
      <w:r w:rsidRPr="009E4861">
        <w:rPr>
          <w:rFonts w:ascii="Arial" w:hAnsi="Arial" w:cs="Arial"/>
          <w:b/>
        </w:rPr>
        <w:t>131,4</w:t>
      </w:r>
      <w:r w:rsidRPr="009E4861">
        <w:rPr>
          <w:rFonts w:ascii="Arial" w:hAnsi="Arial" w:cs="Arial"/>
          <w:b/>
          <w:spacing w:val="-10"/>
        </w:rPr>
        <w:t xml:space="preserve"> </w:t>
      </w:r>
      <w:r w:rsidRPr="009E4861">
        <w:rPr>
          <w:rFonts w:ascii="Arial" w:hAnsi="Arial" w:cs="Arial"/>
          <w:b/>
        </w:rPr>
        <w:t>m</w:t>
      </w:r>
      <w:r w:rsidRPr="009E4861">
        <w:rPr>
          <w:rFonts w:ascii="Arial" w:hAnsi="Arial" w:cs="Arial"/>
          <w:b/>
          <w:position w:val="8"/>
        </w:rPr>
        <w:t>3</w:t>
      </w:r>
      <w:r w:rsidRPr="009E4861">
        <w:rPr>
          <w:rFonts w:ascii="Arial" w:hAnsi="Arial" w:cs="Arial"/>
          <w:b/>
        </w:rPr>
        <w:t>/rok</w:t>
      </w:r>
    </w:p>
    <w:p w:rsidR="009E4861" w:rsidRPr="009E4861" w:rsidRDefault="009E4861" w:rsidP="009E4861">
      <w:pPr>
        <w:pStyle w:val="Tekstpodstawowy"/>
        <w:jc w:val="both"/>
        <w:rPr>
          <w:rFonts w:ascii="Arial" w:hAnsi="Arial" w:cs="Arial"/>
        </w:rPr>
      </w:pPr>
      <w:r w:rsidRPr="009E4861">
        <w:rPr>
          <w:rFonts w:ascii="Arial" w:hAnsi="Arial" w:cs="Arial"/>
          <w:color w:val="FF0000"/>
          <w:spacing w:val="-55"/>
          <w:u w:val="single" w:color="000000"/>
        </w:rPr>
        <w:t xml:space="preserve"> </w:t>
      </w:r>
      <w:r w:rsidRPr="009E4861">
        <w:rPr>
          <w:rFonts w:ascii="Arial" w:hAnsi="Arial" w:cs="Arial"/>
          <w:u w:val="single" w:color="000000"/>
        </w:rPr>
        <w:t>Po</w:t>
      </w:r>
      <w:r w:rsidRPr="009E4861">
        <w:rPr>
          <w:rFonts w:ascii="Arial" w:hAnsi="Arial" w:cs="Arial"/>
          <w:spacing w:val="-54"/>
          <w:u w:val="single" w:color="000000"/>
        </w:rPr>
        <w:t xml:space="preserve"> </w:t>
      </w:r>
      <w:r w:rsidRPr="009E4861">
        <w:rPr>
          <w:rFonts w:ascii="Arial" w:hAnsi="Arial" w:cs="Arial"/>
          <w:u w:val="single" w:color="000000"/>
        </w:rPr>
        <w:t>je</w:t>
      </w:r>
      <w:r w:rsidRPr="009E4861">
        <w:rPr>
          <w:rFonts w:ascii="Arial" w:hAnsi="Arial" w:cs="Arial"/>
          <w:spacing w:val="-54"/>
          <w:u w:val="single" w:color="000000"/>
        </w:rPr>
        <w:t xml:space="preserve"> </w:t>
      </w:r>
      <w:r w:rsidRPr="009E4861">
        <w:rPr>
          <w:rFonts w:ascii="Arial" w:hAnsi="Arial" w:cs="Arial"/>
          <w:u w:val="single" w:color="000000"/>
        </w:rPr>
        <w:t>n</w:t>
      </w:r>
      <w:r w:rsidRPr="009E4861">
        <w:rPr>
          <w:rFonts w:ascii="Arial" w:hAnsi="Arial" w:cs="Arial"/>
          <w:spacing w:val="-54"/>
          <w:u w:val="single" w:color="000000"/>
        </w:rPr>
        <w:t xml:space="preserve"> </w:t>
      </w:r>
      <w:r w:rsidRPr="009E4861">
        <w:rPr>
          <w:rFonts w:ascii="Arial" w:hAnsi="Arial" w:cs="Arial"/>
          <w:u w:val="single" w:color="000000"/>
        </w:rPr>
        <w:t>ie</w:t>
      </w:r>
      <w:r w:rsidRPr="009E4861">
        <w:rPr>
          <w:rFonts w:ascii="Arial" w:hAnsi="Arial" w:cs="Arial"/>
          <w:spacing w:val="-5"/>
          <w:u w:val="single" w:color="000000"/>
        </w:rPr>
        <w:t xml:space="preserve"> </w:t>
      </w:r>
      <w:r w:rsidRPr="009E4861">
        <w:rPr>
          <w:rFonts w:ascii="Arial" w:hAnsi="Arial" w:cs="Arial"/>
          <w:u w:val="single" w:color="000000"/>
        </w:rPr>
        <w:t>p</w:t>
      </w:r>
      <w:r w:rsidRPr="009E4861">
        <w:rPr>
          <w:rFonts w:ascii="Arial" w:hAnsi="Arial" w:cs="Arial"/>
          <w:spacing w:val="-54"/>
          <w:u w:val="single" w:color="000000"/>
        </w:rPr>
        <w:t xml:space="preserve"> </w:t>
      </w:r>
      <w:r w:rsidRPr="009E4861">
        <w:rPr>
          <w:rFonts w:ascii="Arial" w:hAnsi="Arial" w:cs="Arial"/>
          <w:u w:val="single" w:color="000000"/>
        </w:rPr>
        <w:t>t</w:t>
      </w:r>
      <w:r w:rsidRPr="009E4861">
        <w:rPr>
          <w:rFonts w:ascii="Arial" w:hAnsi="Arial" w:cs="Arial"/>
          <w:spacing w:val="-54"/>
          <w:u w:val="single" w:color="000000"/>
        </w:rPr>
        <w:t xml:space="preserve"> </w:t>
      </w:r>
      <w:r w:rsidRPr="009E4861">
        <w:rPr>
          <w:rFonts w:ascii="Arial" w:hAnsi="Arial" w:cs="Arial"/>
          <w:u w:val="single" w:color="000000"/>
        </w:rPr>
        <w:t xml:space="preserve">aków </w:t>
      </w:r>
    </w:p>
    <w:p w:rsidR="009E4861" w:rsidRPr="009E4861" w:rsidRDefault="009E4861" w:rsidP="009E4861">
      <w:pPr>
        <w:spacing w:before="142"/>
        <w:ind w:left="136"/>
        <w:jc w:val="both"/>
        <w:rPr>
          <w:rFonts w:ascii="Arial" w:eastAsia="Calibri" w:hAnsi="Arial" w:cs="Arial"/>
          <w:sz w:val="24"/>
          <w:szCs w:val="24"/>
        </w:rPr>
      </w:pPr>
      <w:r w:rsidRPr="009E4861">
        <w:rPr>
          <w:rFonts w:ascii="Arial" w:hAnsi="Arial" w:cs="Arial"/>
          <w:sz w:val="24"/>
          <w:szCs w:val="24"/>
        </w:rPr>
        <w:t>12 m</w:t>
      </w:r>
      <w:r w:rsidRPr="009E4861">
        <w:rPr>
          <w:rFonts w:ascii="Arial" w:hAnsi="Arial" w:cs="Arial"/>
          <w:position w:val="8"/>
          <w:sz w:val="24"/>
          <w:szCs w:val="24"/>
          <w:vertAlign w:val="superscript"/>
        </w:rPr>
        <w:t>3</w:t>
      </w:r>
      <w:r w:rsidRPr="009E4861">
        <w:rPr>
          <w:rFonts w:ascii="Arial" w:hAnsi="Arial" w:cs="Arial"/>
          <w:sz w:val="24"/>
          <w:szCs w:val="24"/>
        </w:rPr>
        <w:t xml:space="preserve">/d x 45 tygodni x 7 dni = </w:t>
      </w:r>
      <w:r w:rsidRPr="009E4861">
        <w:rPr>
          <w:rFonts w:ascii="Arial" w:hAnsi="Arial" w:cs="Arial"/>
          <w:b/>
          <w:sz w:val="24"/>
          <w:szCs w:val="24"/>
        </w:rPr>
        <w:t>3 780</w:t>
      </w:r>
      <w:r w:rsidRPr="009E4861">
        <w:rPr>
          <w:rFonts w:ascii="Arial" w:hAnsi="Arial" w:cs="Arial"/>
          <w:b/>
          <w:spacing w:val="-13"/>
          <w:sz w:val="24"/>
          <w:szCs w:val="24"/>
        </w:rPr>
        <w:t xml:space="preserve"> </w:t>
      </w:r>
      <w:r w:rsidRPr="009E4861">
        <w:rPr>
          <w:rFonts w:ascii="Arial" w:hAnsi="Arial" w:cs="Arial"/>
          <w:b/>
          <w:sz w:val="24"/>
          <w:szCs w:val="24"/>
        </w:rPr>
        <w:t>m</w:t>
      </w:r>
      <w:r w:rsidRPr="009E4861">
        <w:rPr>
          <w:rFonts w:ascii="Arial" w:hAnsi="Arial" w:cs="Arial"/>
          <w:b/>
          <w:position w:val="8"/>
          <w:sz w:val="24"/>
          <w:szCs w:val="24"/>
          <w:vertAlign w:val="superscript"/>
        </w:rPr>
        <w:t>3</w:t>
      </w:r>
      <w:r w:rsidRPr="009E4861">
        <w:rPr>
          <w:rFonts w:ascii="Arial" w:hAnsi="Arial" w:cs="Arial"/>
          <w:b/>
          <w:sz w:val="24"/>
          <w:szCs w:val="24"/>
        </w:rPr>
        <w:t>/rok</w:t>
      </w:r>
    </w:p>
    <w:p w:rsidR="009E4861" w:rsidRPr="009E4861" w:rsidRDefault="009E4861" w:rsidP="009E4861">
      <w:pPr>
        <w:pStyle w:val="Tekstpodstawowy"/>
        <w:spacing w:before="147"/>
        <w:jc w:val="both"/>
        <w:rPr>
          <w:rFonts w:ascii="Arial" w:hAnsi="Arial" w:cs="Arial"/>
        </w:rPr>
      </w:pPr>
      <w:r w:rsidRPr="009E4861">
        <w:rPr>
          <w:rFonts w:ascii="Arial" w:hAnsi="Arial" w:cs="Arial"/>
          <w:color w:val="FF0000"/>
          <w:spacing w:val="-55"/>
          <w:u w:val="single" w:color="000000"/>
        </w:rPr>
        <w:t xml:space="preserve"> </w:t>
      </w:r>
      <w:r w:rsidRPr="009E4861">
        <w:rPr>
          <w:rFonts w:ascii="Arial" w:hAnsi="Arial" w:cs="Arial"/>
          <w:u w:val="single" w:color="000000"/>
        </w:rPr>
        <w:t>Cele</w:t>
      </w:r>
      <w:r w:rsidRPr="009E4861">
        <w:rPr>
          <w:rFonts w:ascii="Arial" w:hAnsi="Arial" w:cs="Arial"/>
          <w:spacing w:val="-4"/>
          <w:u w:val="single" w:color="000000"/>
        </w:rPr>
        <w:t xml:space="preserve"> </w:t>
      </w:r>
      <w:r w:rsidRPr="009E4861">
        <w:rPr>
          <w:rFonts w:ascii="Arial" w:hAnsi="Arial" w:cs="Arial"/>
          <w:u w:val="single" w:color="000000"/>
        </w:rPr>
        <w:t>p</w:t>
      </w:r>
      <w:r w:rsidRPr="009E4861">
        <w:rPr>
          <w:rFonts w:ascii="Arial" w:hAnsi="Arial" w:cs="Arial"/>
          <w:spacing w:val="-54"/>
          <w:u w:val="single" w:color="000000"/>
        </w:rPr>
        <w:t xml:space="preserve"> </w:t>
      </w:r>
      <w:r w:rsidRPr="009E4861">
        <w:rPr>
          <w:rFonts w:ascii="Arial" w:hAnsi="Arial" w:cs="Arial"/>
          <w:u w:val="single" w:color="000000"/>
        </w:rPr>
        <w:t>orz</w:t>
      </w:r>
      <w:r w:rsidRPr="009E4861">
        <w:rPr>
          <w:rFonts w:ascii="Arial" w:hAnsi="Arial" w:cs="Arial"/>
          <w:spacing w:val="-54"/>
          <w:u w:val="single" w:color="000000"/>
        </w:rPr>
        <w:t xml:space="preserve"> </w:t>
      </w:r>
      <w:r w:rsidRPr="009E4861">
        <w:rPr>
          <w:rFonts w:ascii="Arial" w:hAnsi="Arial" w:cs="Arial"/>
          <w:u w:val="single" w:color="000000"/>
        </w:rPr>
        <w:t>ąd</w:t>
      </w:r>
      <w:r w:rsidRPr="009E4861">
        <w:rPr>
          <w:rFonts w:ascii="Arial" w:hAnsi="Arial" w:cs="Arial"/>
          <w:spacing w:val="-54"/>
          <w:u w:val="single" w:color="000000"/>
        </w:rPr>
        <w:t xml:space="preserve"> </w:t>
      </w:r>
      <w:r w:rsidRPr="009E4861">
        <w:rPr>
          <w:rFonts w:ascii="Arial" w:hAnsi="Arial" w:cs="Arial"/>
          <w:u w:val="single" w:color="000000"/>
        </w:rPr>
        <w:t xml:space="preserve">kowe </w:t>
      </w:r>
    </w:p>
    <w:p w:rsidR="009E4861" w:rsidRPr="009E4861" w:rsidRDefault="009E4861" w:rsidP="009E4861">
      <w:pPr>
        <w:pStyle w:val="Tekstpodstawowy"/>
        <w:spacing w:before="142"/>
        <w:jc w:val="both"/>
        <w:rPr>
          <w:rFonts w:ascii="Arial" w:hAnsi="Arial" w:cs="Arial"/>
        </w:rPr>
      </w:pPr>
      <w:r w:rsidRPr="009E4861">
        <w:rPr>
          <w:rFonts w:ascii="Arial" w:hAnsi="Arial" w:cs="Arial"/>
        </w:rPr>
        <w:t>(5 kurników x 5,0 m</w:t>
      </w:r>
      <w:r w:rsidRPr="009E4861">
        <w:rPr>
          <w:rFonts w:ascii="Arial" w:hAnsi="Arial" w:cs="Arial"/>
          <w:position w:val="8"/>
          <w:vertAlign w:val="superscript"/>
        </w:rPr>
        <w:t>3</w:t>
      </w:r>
      <w:r w:rsidRPr="009E4861">
        <w:rPr>
          <w:rFonts w:ascii="Arial" w:hAnsi="Arial" w:cs="Arial"/>
        </w:rPr>
        <w:t xml:space="preserve">/kurnik x 1 raz/rok) = </w:t>
      </w:r>
      <w:r w:rsidRPr="009E4861">
        <w:rPr>
          <w:rFonts w:ascii="Arial" w:hAnsi="Arial" w:cs="Arial"/>
          <w:b/>
        </w:rPr>
        <w:t>25</w:t>
      </w:r>
      <w:r w:rsidRPr="009E4861">
        <w:rPr>
          <w:rFonts w:ascii="Arial" w:hAnsi="Arial" w:cs="Arial"/>
          <w:b/>
          <w:spacing w:val="-16"/>
        </w:rPr>
        <w:t xml:space="preserve"> </w:t>
      </w:r>
      <w:r w:rsidRPr="009E4861">
        <w:rPr>
          <w:rFonts w:ascii="Arial" w:hAnsi="Arial" w:cs="Arial"/>
          <w:b/>
        </w:rPr>
        <w:t>m</w:t>
      </w:r>
      <w:r w:rsidRPr="009E4861">
        <w:rPr>
          <w:rFonts w:ascii="Arial" w:hAnsi="Arial" w:cs="Arial"/>
          <w:b/>
          <w:position w:val="8"/>
          <w:vertAlign w:val="superscript"/>
        </w:rPr>
        <w:t>3</w:t>
      </w:r>
      <w:r w:rsidRPr="009E4861">
        <w:rPr>
          <w:rFonts w:ascii="Arial" w:hAnsi="Arial" w:cs="Arial"/>
          <w:b/>
        </w:rPr>
        <w:t>/rok</w:t>
      </w:r>
    </w:p>
    <w:p w:rsidR="009E4861" w:rsidRPr="009E4861" w:rsidRDefault="009E4861" w:rsidP="009E4861">
      <w:pPr>
        <w:pStyle w:val="Tekstpodstawowy"/>
        <w:spacing w:before="146"/>
        <w:jc w:val="both"/>
        <w:rPr>
          <w:rFonts w:ascii="Arial" w:hAnsi="Arial" w:cs="Arial"/>
        </w:rPr>
      </w:pPr>
      <w:r w:rsidRPr="009E4861">
        <w:rPr>
          <w:rFonts w:ascii="Arial" w:hAnsi="Arial" w:cs="Arial"/>
          <w:color w:val="FF0000"/>
          <w:spacing w:val="-55"/>
          <w:u w:val="single" w:color="000000"/>
        </w:rPr>
        <w:t xml:space="preserve"> </w:t>
      </w:r>
      <w:r w:rsidRPr="009E4861">
        <w:rPr>
          <w:rFonts w:ascii="Arial" w:hAnsi="Arial" w:cs="Arial"/>
          <w:u w:val="single" w:color="000000"/>
        </w:rPr>
        <w:t>Zap</w:t>
      </w:r>
      <w:r w:rsidRPr="009E4861">
        <w:rPr>
          <w:rFonts w:ascii="Arial" w:hAnsi="Arial" w:cs="Arial"/>
          <w:spacing w:val="-54"/>
          <w:u w:val="single" w:color="000000"/>
        </w:rPr>
        <w:t xml:space="preserve"> </w:t>
      </w:r>
      <w:r w:rsidRPr="009E4861">
        <w:rPr>
          <w:rFonts w:ascii="Arial" w:hAnsi="Arial" w:cs="Arial"/>
          <w:u w:val="single" w:color="000000"/>
        </w:rPr>
        <w:t>otrz</w:t>
      </w:r>
      <w:r w:rsidRPr="009E4861">
        <w:rPr>
          <w:rFonts w:ascii="Arial" w:hAnsi="Arial" w:cs="Arial"/>
          <w:spacing w:val="-54"/>
          <w:u w:val="single" w:color="000000"/>
        </w:rPr>
        <w:t xml:space="preserve"> </w:t>
      </w:r>
      <w:r w:rsidRPr="009E4861">
        <w:rPr>
          <w:rFonts w:ascii="Arial" w:hAnsi="Arial" w:cs="Arial"/>
          <w:u w:val="single" w:color="000000"/>
        </w:rPr>
        <w:t>eb</w:t>
      </w:r>
      <w:r w:rsidRPr="009E4861">
        <w:rPr>
          <w:rFonts w:ascii="Arial" w:hAnsi="Arial" w:cs="Arial"/>
          <w:spacing w:val="-54"/>
          <w:u w:val="single" w:color="000000"/>
        </w:rPr>
        <w:t xml:space="preserve"> </w:t>
      </w:r>
      <w:r w:rsidRPr="009E4861">
        <w:rPr>
          <w:rFonts w:ascii="Arial" w:hAnsi="Arial" w:cs="Arial"/>
          <w:u w:val="single" w:color="000000"/>
        </w:rPr>
        <w:t>owan</w:t>
      </w:r>
      <w:r w:rsidRPr="009E4861">
        <w:rPr>
          <w:rFonts w:ascii="Arial" w:hAnsi="Arial" w:cs="Arial"/>
          <w:spacing w:val="-54"/>
          <w:u w:val="single" w:color="000000"/>
        </w:rPr>
        <w:t xml:space="preserve"> </w:t>
      </w:r>
      <w:r w:rsidRPr="009E4861">
        <w:rPr>
          <w:rFonts w:ascii="Arial" w:hAnsi="Arial" w:cs="Arial"/>
          <w:u w:val="single" w:color="000000"/>
        </w:rPr>
        <w:t>ie</w:t>
      </w:r>
      <w:r w:rsidRPr="009E4861">
        <w:rPr>
          <w:rFonts w:ascii="Arial" w:hAnsi="Arial" w:cs="Arial"/>
          <w:spacing w:val="-5"/>
          <w:u w:val="single" w:color="000000"/>
        </w:rPr>
        <w:t xml:space="preserve"> </w:t>
      </w:r>
      <w:r w:rsidRPr="009E4861">
        <w:rPr>
          <w:rFonts w:ascii="Arial" w:hAnsi="Arial" w:cs="Arial"/>
          <w:u w:val="single" w:color="000000"/>
        </w:rPr>
        <w:t>łą</w:t>
      </w:r>
      <w:r w:rsidRPr="009E4861">
        <w:rPr>
          <w:rFonts w:ascii="Arial" w:hAnsi="Arial" w:cs="Arial"/>
          <w:spacing w:val="-54"/>
          <w:u w:val="single" w:color="000000"/>
        </w:rPr>
        <w:t xml:space="preserve"> </w:t>
      </w:r>
      <w:r w:rsidRPr="009E4861">
        <w:rPr>
          <w:rFonts w:ascii="Arial" w:hAnsi="Arial" w:cs="Arial"/>
          <w:u w:val="single" w:color="000000"/>
        </w:rPr>
        <w:t>czn</w:t>
      </w:r>
      <w:r w:rsidRPr="009E4861">
        <w:rPr>
          <w:rFonts w:ascii="Arial" w:hAnsi="Arial" w:cs="Arial"/>
          <w:spacing w:val="-54"/>
          <w:u w:val="single" w:color="000000"/>
        </w:rPr>
        <w:t xml:space="preserve"> </w:t>
      </w:r>
      <w:r w:rsidRPr="009E4861">
        <w:rPr>
          <w:rFonts w:ascii="Arial" w:hAnsi="Arial" w:cs="Arial"/>
          <w:u w:val="single" w:color="000000"/>
        </w:rPr>
        <w:t>e</w:t>
      </w:r>
      <w:r w:rsidRPr="009E4861">
        <w:rPr>
          <w:rFonts w:ascii="Arial" w:hAnsi="Arial" w:cs="Arial"/>
          <w:spacing w:val="-4"/>
          <w:u w:val="single" w:color="000000"/>
        </w:rPr>
        <w:t xml:space="preserve"> </w:t>
      </w:r>
      <w:r w:rsidRPr="009E4861">
        <w:rPr>
          <w:rFonts w:ascii="Arial" w:hAnsi="Arial" w:cs="Arial"/>
          <w:u w:val="single" w:color="000000"/>
        </w:rPr>
        <w:t>d</w:t>
      </w:r>
      <w:r w:rsidRPr="009E4861">
        <w:rPr>
          <w:rFonts w:ascii="Arial" w:hAnsi="Arial" w:cs="Arial"/>
          <w:spacing w:val="-54"/>
          <w:u w:val="single" w:color="000000"/>
        </w:rPr>
        <w:t xml:space="preserve"> </w:t>
      </w:r>
      <w:r w:rsidRPr="009E4861">
        <w:rPr>
          <w:rFonts w:ascii="Arial" w:hAnsi="Arial" w:cs="Arial"/>
          <w:u w:val="single" w:color="000000"/>
        </w:rPr>
        <w:t>la</w:t>
      </w:r>
      <w:r w:rsidRPr="009E4861">
        <w:rPr>
          <w:rFonts w:ascii="Arial" w:hAnsi="Arial" w:cs="Arial"/>
          <w:spacing w:val="-3"/>
          <w:u w:val="single" w:color="000000"/>
        </w:rPr>
        <w:t xml:space="preserve"> </w:t>
      </w:r>
      <w:r w:rsidRPr="009E4861">
        <w:rPr>
          <w:rFonts w:ascii="Arial" w:hAnsi="Arial" w:cs="Arial"/>
          <w:u w:val="single" w:color="000000"/>
        </w:rPr>
        <w:t>fer</w:t>
      </w:r>
      <w:r w:rsidRPr="009E4861">
        <w:rPr>
          <w:rFonts w:ascii="Arial" w:hAnsi="Arial" w:cs="Arial"/>
          <w:spacing w:val="-54"/>
          <w:u w:val="single" w:color="000000"/>
        </w:rPr>
        <w:t xml:space="preserve"> </w:t>
      </w:r>
      <w:r w:rsidRPr="009E4861">
        <w:rPr>
          <w:rFonts w:ascii="Arial" w:hAnsi="Arial" w:cs="Arial"/>
          <w:u w:val="single" w:color="000000"/>
        </w:rPr>
        <w:t xml:space="preserve">my </w:t>
      </w:r>
    </w:p>
    <w:p w:rsidR="009E4861" w:rsidRPr="009E4861" w:rsidRDefault="009E4861" w:rsidP="009E4861">
      <w:pPr>
        <w:pStyle w:val="Tekstpodstawowy"/>
        <w:spacing w:before="142" w:line="357" w:lineRule="auto"/>
        <w:ind w:right="-1280"/>
        <w:rPr>
          <w:rFonts w:ascii="Arial" w:hAnsi="Arial" w:cs="Arial"/>
          <w:b/>
          <w:w w:val="99"/>
        </w:rPr>
      </w:pPr>
      <w:r w:rsidRPr="009E4861">
        <w:rPr>
          <w:rFonts w:ascii="Arial" w:hAnsi="Arial" w:cs="Arial"/>
        </w:rPr>
        <w:t>131,4 m</w:t>
      </w:r>
      <w:r w:rsidRPr="009E4861">
        <w:rPr>
          <w:rFonts w:ascii="Arial" w:hAnsi="Arial" w:cs="Arial"/>
          <w:position w:val="8"/>
        </w:rPr>
        <w:t>3</w:t>
      </w:r>
      <w:r w:rsidRPr="009E4861">
        <w:rPr>
          <w:rFonts w:ascii="Arial" w:hAnsi="Arial" w:cs="Arial"/>
        </w:rPr>
        <w:t>/rok + 4 961,3 m</w:t>
      </w:r>
      <w:r w:rsidRPr="009E4861">
        <w:rPr>
          <w:rFonts w:ascii="Arial" w:hAnsi="Arial" w:cs="Arial"/>
          <w:position w:val="8"/>
          <w:vertAlign w:val="superscript"/>
        </w:rPr>
        <w:t>3</w:t>
      </w:r>
      <w:r w:rsidRPr="009E4861">
        <w:rPr>
          <w:rFonts w:ascii="Arial" w:hAnsi="Arial" w:cs="Arial"/>
        </w:rPr>
        <w:t>/rok + 25,0 m</w:t>
      </w:r>
      <w:r w:rsidRPr="009E4861">
        <w:rPr>
          <w:rFonts w:ascii="Arial" w:hAnsi="Arial" w:cs="Arial"/>
          <w:position w:val="8"/>
          <w:sz w:val="20"/>
          <w:szCs w:val="20"/>
        </w:rPr>
        <w:t>3</w:t>
      </w:r>
      <w:r w:rsidRPr="009E4861">
        <w:rPr>
          <w:rFonts w:ascii="Arial" w:hAnsi="Arial" w:cs="Arial"/>
        </w:rPr>
        <w:t xml:space="preserve">/rok = </w:t>
      </w:r>
      <w:r w:rsidRPr="009E4861">
        <w:rPr>
          <w:rFonts w:ascii="Arial" w:hAnsi="Arial" w:cs="Arial"/>
          <w:b/>
        </w:rPr>
        <w:t>5 117,7 m</w:t>
      </w:r>
      <w:r w:rsidRPr="009E4861">
        <w:rPr>
          <w:rFonts w:ascii="Arial" w:hAnsi="Arial" w:cs="Arial"/>
          <w:b/>
          <w:position w:val="8"/>
          <w:vertAlign w:val="superscript"/>
        </w:rPr>
        <w:t>3</w:t>
      </w:r>
      <w:r w:rsidRPr="009E4861">
        <w:rPr>
          <w:rFonts w:ascii="Arial" w:hAnsi="Arial" w:cs="Arial"/>
          <w:b/>
        </w:rPr>
        <w:t>/rok</w:t>
      </w:r>
      <w:r w:rsidRPr="009E4861">
        <w:rPr>
          <w:rFonts w:ascii="Arial" w:hAnsi="Arial" w:cs="Arial"/>
          <w:b/>
          <w:w w:val="99"/>
        </w:rPr>
        <w:t xml:space="preserve"> </w:t>
      </w:r>
    </w:p>
    <w:p w:rsidR="009E4861" w:rsidRPr="009E4861" w:rsidRDefault="009E4861" w:rsidP="009E4861">
      <w:pPr>
        <w:pStyle w:val="Tekstpodstawowy"/>
        <w:spacing w:before="142" w:line="357" w:lineRule="auto"/>
        <w:ind w:right="-1280"/>
        <w:rPr>
          <w:rFonts w:ascii="Arial" w:hAnsi="Arial" w:cs="Arial"/>
        </w:rPr>
      </w:pPr>
      <w:r w:rsidRPr="009E4861">
        <w:rPr>
          <w:rFonts w:ascii="Arial" w:hAnsi="Arial" w:cs="Arial"/>
          <w:u w:val="single" w:color="000000"/>
        </w:rPr>
        <w:t>Zapotrzebowanie dla</w:t>
      </w:r>
      <w:r w:rsidRPr="009E4861">
        <w:rPr>
          <w:rFonts w:ascii="Arial" w:hAnsi="Arial" w:cs="Arial"/>
          <w:spacing w:val="-15"/>
          <w:u w:val="single" w:color="000000"/>
        </w:rPr>
        <w:t xml:space="preserve"> </w:t>
      </w:r>
      <w:r w:rsidRPr="009E4861">
        <w:rPr>
          <w:rFonts w:ascii="Arial" w:hAnsi="Arial" w:cs="Arial"/>
          <w:u w:val="single" w:color="000000"/>
        </w:rPr>
        <w:t>instalacji:</w:t>
      </w:r>
    </w:p>
    <w:p w:rsidR="009E4861" w:rsidRPr="009E4861" w:rsidRDefault="009E4861" w:rsidP="009E4861">
      <w:pPr>
        <w:spacing w:line="296" w:lineRule="exact"/>
        <w:ind w:left="136"/>
        <w:jc w:val="both"/>
        <w:rPr>
          <w:rFonts w:ascii="Arial" w:eastAsia="Calibri" w:hAnsi="Arial" w:cs="Arial"/>
          <w:sz w:val="24"/>
          <w:szCs w:val="24"/>
        </w:rPr>
      </w:pPr>
      <w:r w:rsidRPr="009E4861">
        <w:rPr>
          <w:rFonts w:ascii="Arial" w:hAnsi="Arial" w:cs="Arial"/>
          <w:sz w:val="24"/>
          <w:szCs w:val="24"/>
        </w:rPr>
        <w:lastRenderedPageBreak/>
        <w:t>4 961,3 m</w:t>
      </w:r>
      <w:r>
        <w:rPr>
          <w:rFonts w:ascii="Arial" w:hAnsi="Arial" w:cs="Arial"/>
          <w:sz w:val="24"/>
          <w:szCs w:val="24"/>
          <w:vertAlign w:val="superscript"/>
        </w:rPr>
        <w:t>3</w:t>
      </w:r>
      <w:r w:rsidRPr="009E4861">
        <w:rPr>
          <w:rFonts w:ascii="Arial" w:hAnsi="Arial" w:cs="Arial"/>
          <w:sz w:val="24"/>
          <w:szCs w:val="24"/>
        </w:rPr>
        <w:t>/rok + 25 m</w:t>
      </w:r>
      <w:r>
        <w:rPr>
          <w:rFonts w:ascii="Arial" w:hAnsi="Arial" w:cs="Arial"/>
          <w:sz w:val="24"/>
          <w:szCs w:val="24"/>
          <w:vertAlign w:val="superscript"/>
        </w:rPr>
        <w:t>3</w:t>
      </w:r>
      <w:r w:rsidRPr="009E4861">
        <w:rPr>
          <w:rFonts w:ascii="Arial" w:hAnsi="Arial" w:cs="Arial"/>
          <w:sz w:val="24"/>
          <w:szCs w:val="24"/>
        </w:rPr>
        <w:t xml:space="preserve">/rok = </w:t>
      </w:r>
      <w:r w:rsidRPr="009E4861">
        <w:rPr>
          <w:rFonts w:ascii="Arial" w:hAnsi="Arial" w:cs="Arial"/>
          <w:b/>
          <w:sz w:val="24"/>
          <w:szCs w:val="24"/>
        </w:rPr>
        <w:t>4 986,3</w:t>
      </w:r>
      <w:r w:rsidRPr="009E4861">
        <w:rPr>
          <w:rFonts w:ascii="Arial" w:hAnsi="Arial" w:cs="Arial"/>
          <w:b/>
          <w:spacing w:val="-10"/>
          <w:sz w:val="24"/>
          <w:szCs w:val="24"/>
        </w:rPr>
        <w:t xml:space="preserve"> </w:t>
      </w:r>
      <w:r w:rsidRPr="009E4861">
        <w:rPr>
          <w:rFonts w:ascii="Arial" w:hAnsi="Arial" w:cs="Arial"/>
          <w:b/>
          <w:sz w:val="24"/>
          <w:szCs w:val="24"/>
        </w:rPr>
        <w:t>m</w:t>
      </w:r>
      <w:r>
        <w:rPr>
          <w:rFonts w:ascii="Arial" w:hAnsi="Arial" w:cs="Arial"/>
          <w:b/>
          <w:sz w:val="24"/>
          <w:szCs w:val="24"/>
          <w:vertAlign w:val="superscript"/>
        </w:rPr>
        <w:t>3</w:t>
      </w:r>
      <w:r w:rsidRPr="009E4861">
        <w:rPr>
          <w:rFonts w:ascii="Arial" w:hAnsi="Arial" w:cs="Arial"/>
          <w:b/>
          <w:sz w:val="24"/>
          <w:szCs w:val="24"/>
        </w:rPr>
        <w:t>/rok</w:t>
      </w:r>
    </w:p>
    <w:p w:rsidR="009E4861" w:rsidRPr="00F6216F" w:rsidRDefault="009E4861" w:rsidP="009E4861">
      <w:pPr>
        <w:rPr>
          <w:rFonts w:ascii="Calibri" w:eastAsia="Calibri" w:hAnsi="Calibri" w:cs="Calibri"/>
          <w:b/>
          <w:bCs/>
          <w:color w:val="FF0000"/>
          <w:sz w:val="26"/>
          <w:szCs w:val="26"/>
        </w:rPr>
      </w:pPr>
    </w:p>
    <w:p w:rsidR="006717CA" w:rsidRPr="009E4861" w:rsidRDefault="004151FD" w:rsidP="00976F06">
      <w:pPr>
        <w:spacing w:after="0" w:line="360" w:lineRule="auto"/>
        <w:jc w:val="both"/>
        <w:rPr>
          <w:rFonts w:ascii="Arial" w:hAnsi="Arial" w:cs="Arial"/>
          <w:b/>
          <w:sz w:val="24"/>
          <w:szCs w:val="24"/>
          <w:u w:val="single"/>
        </w:rPr>
      </w:pPr>
      <w:r w:rsidRPr="009E4861">
        <w:rPr>
          <w:rFonts w:ascii="Arial" w:hAnsi="Arial" w:cs="Arial"/>
          <w:b/>
          <w:sz w:val="24"/>
          <w:szCs w:val="24"/>
          <w:u w:val="single"/>
        </w:rPr>
        <w:t>Woda do płukania filtrów odżelaziających oraz regeneracji zmiękczacza wody</w:t>
      </w:r>
    </w:p>
    <w:p w:rsidR="004151FD" w:rsidRPr="006D315E" w:rsidRDefault="004151FD" w:rsidP="00976F06">
      <w:pPr>
        <w:spacing w:after="0" w:line="360" w:lineRule="auto"/>
        <w:jc w:val="both"/>
        <w:rPr>
          <w:rFonts w:ascii="Arial" w:hAnsi="Arial" w:cs="Arial"/>
          <w:sz w:val="24"/>
          <w:szCs w:val="24"/>
        </w:rPr>
      </w:pPr>
      <w:r w:rsidRPr="009E4861">
        <w:rPr>
          <w:rFonts w:ascii="Arial" w:hAnsi="Arial" w:cs="Arial"/>
          <w:sz w:val="24"/>
          <w:szCs w:val="24"/>
        </w:rPr>
        <w:t xml:space="preserve">Okresowo będzie </w:t>
      </w:r>
      <w:r w:rsidR="009E4861" w:rsidRPr="009E4861">
        <w:rPr>
          <w:rFonts w:ascii="Arial" w:hAnsi="Arial" w:cs="Arial"/>
          <w:sz w:val="24"/>
          <w:szCs w:val="24"/>
        </w:rPr>
        <w:t xml:space="preserve">konieczność </w:t>
      </w:r>
      <w:r w:rsidRPr="009E4861">
        <w:rPr>
          <w:rFonts w:ascii="Arial" w:hAnsi="Arial" w:cs="Arial"/>
          <w:sz w:val="24"/>
          <w:szCs w:val="24"/>
        </w:rPr>
        <w:t>przeprowadzan</w:t>
      </w:r>
      <w:r w:rsidR="009E4861" w:rsidRPr="009E4861">
        <w:rPr>
          <w:rFonts w:ascii="Arial" w:hAnsi="Arial" w:cs="Arial"/>
          <w:sz w:val="24"/>
          <w:szCs w:val="24"/>
        </w:rPr>
        <w:t>ia</w:t>
      </w:r>
      <w:r w:rsidRPr="009E4861">
        <w:rPr>
          <w:rFonts w:ascii="Arial" w:hAnsi="Arial" w:cs="Arial"/>
          <w:sz w:val="24"/>
          <w:szCs w:val="24"/>
        </w:rPr>
        <w:t xml:space="preserve"> płukanie filtrów odżelaziających i regeneracja zmiękczacza wody. Wstępnie zakłada się, iż płukanie może wymagać zużycia od 4 do 5 m</w:t>
      </w:r>
      <w:r w:rsidRPr="009E4861">
        <w:rPr>
          <w:rFonts w:ascii="Arial" w:hAnsi="Arial" w:cs="Arial"/>
          <w:sz w:val="24"/>
          <w:szCs w:val="24"/>
          <w:vertAlign w:val="superscript"/>
        </w:rPr>
        <w:t>3</w:t>
      </w:r>
      <w:r w:rsidRPr="009E4861">
        <w:rPr>
          <w:rFonts w:ascii="Arial" w:hAnsi="Arial" w:cs="Arial"/>
          <w:sz w:val="24"/>
          <w:szCs w:val="24"/>
        </w:rPr>
        <w:t xml:space="preserve"> wody na dobę (proces płukania zajmuje ok. 1 godzinę, co daje zapotrzebowanie od 4 do 5 m</w:t>
      </w:r>
      <w:r w:rsidRPr="009E4861">
        <w:rPr>
          <w:rFonts w:ascii="Arial" w:hAnsi="Arial" w:cs="Arial"/>
          <w:sz w:val="24"/>
          <w:szCs w:val="24"/>
          <w:vertAlign w:val="superscript"/>
        </w:rPr>
        <w:t>3</w:t>
      </w:r>
      <w:r w:rsidRPr="009E4861">
        <w:rPr>
          <w:rFonts w:ascii="Arial" w:hAnsi="Arial" w:cs="Arial"/>
          <w:sz w:val="24"/>
          <w:szCs w:val="24"/>
        </w:rPr>
        <w:t>/h).</w:t>
      </w:r>
      <w:r w:rsidRPr="00F10841">
        <w:rPr>
          <w:rFonts w:ascii="Arial" w:hAnsi="Arial" w:cs="Arial"/>
          <w:color w:val="FF0000"/>
          <w:sz w:val="24"/>
          <w:szCs w:val="24"/>
        </w:rPr>
        <w:t xml:space="preserve"> </w:t>
      </w:r>
      <w:r w:rsidRPr="006D315E">
        <w:rPr>
          <w:rFonts w:ascii="Arial" w:hAnsi="Arial" w:cs="Arial"/>
          <w:sz w:val="24"/>
          <w:szCs w:val="24"/>
        </w:rPr>
        <w:t>W zależności od zawartości związków żelaza w wodzie zostanie dobrana częstotliwość płukania. Wstępnie zakłada się dwa płukania w ciągu tygodnia. Natomiast dla regeneracji zmiękczacza, na jedną regeneracje</w:t>
      </w:r>
      <w:r w:rsidRPr="00F10841">
        <w:rPr>
          <w:rFonts w:ascii="Arial" w:hAnsi="Arial" w:cs="Arial"/>
          <w:color w:val="FF0000"/>
          <w:sz w:val="24"/>
          <w:szCs w:val="24"/>
        </w:rPr>
        <w:t xml:space="preserve"> </w:t>
      </w:r>
      <w:r w:rsidRPr="006D315E">
        <w:rPr>
          <w:rFonts w:ascii="Arial" w:hAnsi="Arial" w:cs="Arial"/>
          <w:sz w:val="24"/>
          <w:szCs w:val="24"/>
        </w:rPr>
        <w:t>wymagane jest 0,8 m</w:t>
      </w:r>
      <w:r w:rsidRPr="006D315E">
        <w:rPr>
          <w:rFonts w:ascii="Arial" w:hAnsi="Arial" w:cs="Arial"/>
          <w:sz w:val="24"/>
          <w:szCs w:val="24"/>
          <w:vertAlign w:val="superscript"/>
        </w:rPr>
        <w:t>3</w:t>
      </w:r>
      <w:r w:rsidRPr="006D315E">
        <w:rPr>
          <w:rFonts w:ascii="Arial" w:hAnsi="Arial" w:cs="Arial"/>
          <w:sz w:val="24"/>
          <w:szCs w:val="24"/>
        </w:rPr>
        <w:t xml:space="preserve"> wody. Regenerację wykonuje się na każde 25 m</w:t>
      </w:r>
      <w:r w:rsidRPr="006D315E">
        <w:rPr>
          <w:rFonts w:ascii="Arial" w:hAnsi="Arial" w:cs="Arial"/>
          <w:sz w:val="24"/>
          <w:szCs w:val="24"/>
          <w:vertAlign w:val="superscript"/>
        </w:rPr>
        <w:t>3</w:t>
      </w:r>
      <w:r w:rsidRPr="006D315E">
        <w:rPr>
          <w:rFonts w:ascii="Arial" w:hAnsi="Arial" w:cs="Arial"/>
          <w:sz w:val="24"/>
          <w:szCs w:val="24"/>
        </w:rPr>
        <w:t xml:space="preserve"> zmiękczonej wody.</w:t>
      </w:r>
    </w:p>
    <w:p w:rsidR="004151FD" w:rsidRPr="006D315E" w:rsidRDefault="004151FD" w:rsidP="00976F06">
      <w:pPr>
        <w:spacing w:after="0" w:line="360" w:lineRule="auto"/>
        <w:jc w:val="both"/>
        <w:rPr>
          <w:rFonts w:ascii="Arial" w:hAnsi="Arial" w:cs="Arial"/>
          <w:sz w:val="24"/>
          <w:szCs w:val="24"/>
        </w:rPr>
      </w:pPr>
      <w:r w:rsidRPr="006D315E">
        <w:rPr>
          <w:rFonts w:ascii="Arial" w:hAnsi="Arial" w:cs="Arial"/>
          <w:sz w:val="24"/>
          <w:szCs w:val="24"/>
        </w:rPr>
        <w:t xml:space="preserve">Ogółem ilość wody ( w przybliżeniu równa ilości ścieków pochodzących ze stacji uzdatniania wody) </w:t>
      </w:r>
      <w:r w:rsidR="006D315E">
        <w:rPr>
          <w:rFonts w:ascii="Arial" w:hAnsi="Arial" w:cs="Arial"/>
          <w:sz w:val="24"/>
          <w:szCs w:val="24"/>
        </w:rPr>
        <w:t xml:space="preserve">może </w:t>
      </w:r>
      <w:r w:rsidRPr="006D315E">
        <w:rPr>
          <w:rFonts w:ascii="Arial" w:hAnsi="Arial" w:cs="Arial"/>
          <w:sz w:val="24"/>
          <w:szCs w:val="24"/>
        </w:rPr>
        <w:t>wynie</w:t>
      </w:r>
      <w:r w:rsidR="006D315E">
        <w:rPr>
          <w:rFonts w:ascii="Arial" w:hAnsi="Arial" w:cs="Arial"/>
          <w:sz w:val="24"/>
          <w:szCs w:val="24"/>
        </w:rPr>
        <w:t>ść</w:t>
      </w:r>
      <w:r w:rsidRPr="006D315E">
        <w:rPr>
          <w:rFonts w:ascii="Arial" w:hAnsi="Arial" w:cs="Arial"/>
          <w:sz w:val="24"/>
          <w:szCs w:val="24"/>
        </w:rPr>
        <w:t>:</w:t>
      </w:r>
      <w:r w:rsidR="006D315E">
        <w:rPr>
          <w:rFonts w:ascii="Arial" w:hAnsi="Arial" w:cs="Arial"/>
          <w:sz w:val="24"/>
          <w:szCs w:val="24"/>
        </w:rPr>
        <w:t xml:space="preserve"> </w:t>
      </w:r>
    </w:p>
    <w:p w:rsidR="005E51C5" w:rsidRPr="006D315E" w:rsidRDefault="005E51C5" w:rsidP="00976F06">
      <w:pPr>
        <w:spacing w:after="0" w:line="360" w:lineRule="auto"/>
        <w:jc w:val="both"/>
        <w:rPr>
          <w:rFonts w:ascii="Arial" w:hAnsi="Arial" w:cs="Arial"/>
          <w:sz w:val="24"/>
          <w:szCs w:val="24"/>
        </w:rPr>
      </w:pPr>
      <w:r w:rsidRPr="006D315E">
        <w:rPr>
          <w:rFonts w:ascii="Arial" w:hAnsi="Arial" w:cs="Arial"/>
          <w:sz w:val="24"/>
          <w:szCs w:val="24"/>
        </w:rPr>
        <w:t>[(5m</w:t>
      </w:r>
      <w:r w:rsidRPr="006D315E">
        <w:rPr>
          <w:rFonts w:ascii="Arial" w:hAnsi="Arial" w:cs="Arial"/>
          <w:sz w:val="24"/>
          <w:szCs w:val="24"/>
          <w:vertAlign w:val="superscript"/>
        </w:rPr>
        <w:t>3</w:t>
      </w:r>
      <w:r w:rsidRPr="006D315E">
        <w:rPr>
          <w:rFonts w:ascii="Arial" w:hAnsi="Arial" w:cs="Arial"/>
          <w:sz w:val="24"/>
          <w:szCs w:val="24"/>
        </w:rPr>
        <w:t xml:space="preserve"> x 2) x 52] + [3</w:t>
      </w:r>
      <w:r w:rsidR="009F3AB3" w:rsidRPr="006D315E">
        <w:rPr>
          <w:rFonts w:ascii="Arial" w:hAnsi="Arial" w:cs="Arial"/>
          <w:sz w:val="24"/>
          <w:szCs w:val="24"/>
        </w:rPr>
        <w:t>6</w:t>
      </w:r>
      <w:r w:rsidRPr="006D315E">
        <w:rPr>
          <w:rFonts w:ascii="Arial" w:hAnsi="Arial" w:cs="Arial"/>
          <w:sz w:val="24"/>
          <w:szCs w:val="24"/>
        </w:rPr>
        <w:t> </w:t>
      </w:r>
      <w:r w:rsidR="009F3AB3" w:rsidRPr="006D315E">
        <w:rPr>
          <w:rFonts w:ascii="Arial" w:hAnsi="Arial" w:cs="Arial"/>
          <w:sz w:val="24"/>
          <w:szCs w:val="24"/>
        </w:rPr>
        <w:t>241</w:t>
      </w:r>
      <w:r w:rsidRPr="006D315E">
        <w:rPr>
          <w:rFonts w:ascii="Arial" w:hAnsi="Arial" w:cs="Arial"/>
          <w:sz w:val="24"/>
          <w:szCs w:val="24"/>
        </w:rPr>
        <w:t>,8m</w:t>
      </w:r>
      <w:r w:rsidRPr="006D315E">
        <w:rPr>
          <w:rFonts w:ascii="Arial" w:hAnsi="Arial" w:cs="Arial"/>
          <w:sz w:val="24"/>
          <w:szCs w:val="24"/>
          <w:vertAlign w:val="superscript"/>
        </w:rPr>
        <w:t>3</w:t>
      </w:r>
      <w:r w:rsidRPr="006D315E">
        <w:rPr>
          <w:rFonts w:ascii="Arial" w:hAnsi="Arial" w:cs="Arial"/>
          <w:sz w:val="24"/>
          <w:szCs w:val="24"/>
        </w:rPr>
        <w:t>/rok : 25 m</w:t>
      </w:r>
      <w:r w:rsidRPr="006D315E">
        <w:rPr>
          <w:rFonts w:ascii="Arial" w:hAnsi="Arial" w:cs="Arial"/>
          <w:sz w:val="24"/>
          <w:szCs w:val="24"/>
          <w:vertAlign w:val="superscript"/>
        </w:rPr>
        <w:t>3</w:t>
      </w:r>
      <w:r w:rsidRPr="006D315E">
        <w:rPr>
          <w:rFonts w:ascii="Arial" w:hAnsi="Arial" w:cs="Arial"/>
          <w:sz w:val="24"/>
          <w:szCs w:val="24"/>
        </w:rPr>
        <w:t>] x 0,8 m</w:t>
      </w:r>
      <w:r w:rsidRPr="006D315E">
        <w:rPr>
          <w:rFonts w:ascii="Arial" w:hAnsi="Arial" w:cs="Arial"/>
          <w:sz w:val="24"/>
          <w:szCs w:val="24"/>
          <w:vertAlign w:val="superscript"/>
        </w:rPr>
        <w:t>3</w:t>
      </w:r>
      <w:r w:rsidRPr="006D315E">
        <w:rPr>
          <w:rFonts w:ascii="Arial" w:hAnsi="Arial" w:cs="Arial"/>
          <w:sz w:val="24"/>
          <w:szCs w:val="24"/>
        </w:rPr>
        <w:t xml:space="preserve"> = 520 m</w:t>
      </w:r>
      <w:r w:rsidRPr="006D315E">
        <w:rPr>
          <w:rFonts w:ascii="Arial" w:hAnsi="Arial" w:cs="Arial"/>
          <w:sz w:val="24"/>
          <w:szCs w:val="24"/>
          <w:vertAlign w:val="superscript"/>
        </w:rPr>
        <w:t>3</w:t>
      </w:r>
      <w:r w:rsidRPr="006D315E">
        <w:rPr>
          <w:rFonts w:ascii="Arial" w:hAnsi="Arial" w:cs="Arial"/>
          <w:sz w:val="24"/>
          <w:szCs w:val="24"/>
        </w:rPr>
        <w:t>/rok + 1 </w:t>
      </w:r>
      <w:r w:rsidR="009F3AB3" w:rsidRPr="006D315E">
        <w:rPr>
          <w:rFonts w:ascii="Arial" w:hAnsi="Arial" w:cs="Arial"/>
          <w:sz w:val="24"/>
          <w:szCs w:val="24"/>
        </w:rPr>
        <w:t>159</w:t>
      </w:r>
      <w:r w:rsidRPr="006D315E">
        <w:rPr>
          <w:rFonts w:ascii="Arial" w:hAnsi="Arial" w:cs="Arial"/>
          <w:sz w:val="24"/>
          <w:szCs w:val="24"/>
        </w:rPr>
        <w:t>,</w:t>
      </w:r>
      <w:r w:rsidR="009F3AB3" w:rsidRPr="006D315E">
        <w:rPr>
          <w:rFonts w:ascii="Arial" w:hAnsi="Arial" w:cs="Arial"/>
          <w:sz w:val="24"/>
          <w:szCs w:val="24"/>
        </w:rPr>
        <w:t>7</w:t>
      </w:r>
      <w:r w:rsidRPr="006D315E">
        <w:rPr>
          <w:rFonts w:ascii="Arial" w:hAnsi="Arial" w:cs="Arial"/>
          <w:sz w:val="24"/>
          <w:szCs w:val="24"/>
        </w:rPr>
        <w:t xml:space="preserve"> m</w:t>
      </w:r>
      <w:r w:rsidRPr="006D315E">
        <w:rPr>
          <w:rFonts w:ascii="Arial" w:hAnsi="Arial" w:cs="Arial"/>
          <w:sz w:val="24"/>
          <w:szCs w:val="24"/>
          <w:vertAlign w:val="superscript"/>
        </w:rPr>
        <w:t>3</w:t>
      </w:r>
      <w:r w:rsidRPr="006D315E">
        <w:rPr>
          <w:rFonts w:ascii="Arial" w:hAnsi="Arial" w:cs="Arial"/>
          <w:sz w:val="24"/>
          <w:szCs w:val="24"/>
        </w:rPr>
        <w:t>/rok = 1 </w:t>
      </w:r>
      <w:r w:rsidR="009F3AB3" w:rsidRPr="006D315E">
        <w:rPr>
          <w:rFonts w:ascii="Arial" w:hAnsi="Arial" w:cs="Arial"/>
          <w:sz w:val="24"/>
          <w:szCs w:val="24"/>
        </w:rPr>
        <w:t>679</w:t>
      </w:r>
      <w:r w:rsidRPr="006D315E">
        <w:rPr>
          <w:rFonts w:ascii="Arial" w:hAnsi="Arial" w:cs="Arial"/>
          <w:sz w:val="24"/>
          <w:szCs w:val="24"/>
        </w:rPr>
        <w:t>,</w:t>
      </w:r>
      <w:r w:rsidR="009F3AB3" w:rsidRPr="006D315E">
        <w:rPr>
          <w:rFonts w:ascii="Arial" w:hAnsi="Arial" w:cs="Arial"/>
          <w:sz w:val="24"/>
          <w:szCs w:val="24"/>
        </w:rPr>
        <w:t>7</w:t>
      </w:r>
      <w:r w:rsidRPr="006D315E">
        <w:rPr>
          <w:rFonts w:ascii="Arial" w:hAnsi="Arial" w:cs="Arial"/>
          <w:sz w:val="24"/>
          <w:szCs w:val="24"/>
        </w:rPr>
        <w:t>m</w:t>
      </w:r>
      <w:r w:rsidRPr="006D315E">
        <w:rPr>
          <w:rFonts w:ascii="Arial" w:hAnsi="Arial" w:cs="Arial"/>
          <w:sz w:val="24"/>
          <w:szCs w:val="24"/>
          <w:vertAlign w:val="superscript"/>
        </w:rPr>
        <w:t>3</w:t>
      </w:r>
      <w:r w:rsidRPr="006D315E">
        <w:rPr>
          <w:rFonts w:ascii="Arial" w:hAnsi="Arial" w:cs="Arial"/>
          <w:sz w:val="24"/>
          <w:szCs w:val="24"/>
        </w:rPr>
        <w:t>/rok.</w:t>
      </w:r>
    </w:p>
    <w:p w:rsidR="0057175C" w:rsidRPr="00F10841" w:rsidRDefault="0057175C" w:rsidP="00976F06">
      <w:pPr>
        <w:spacing w:after="0" w:line="360" w:lineRule="auto"/>
        <w:jc w:val="both"/>
        <w:rPr>
          <w:rFonts w:ascii="Arial" w:hAnsi="Arial" w:cs="Arial"/>
          <w:color w:val="FF0000"/>
          <w:sz w:val="24"/>
          <w:szCs w:val="24"/>
        </w:rPr>
      </w:pPr>
    </w:p>
    <w:p w:rsidR="00976F06" w:rsidRPr="00F10841" w:rsidRDefault="00976F06" w:rsidP="00976F06">
      <w:pPr>
        <w:spacing w:after="0" w:line="360" w:lineRule="auto"/>
        <w:jc w:val="both"/>
        <w:rPr>
          <w:rFonts w:ascii="Arial" w:hAnsi="Arial" w:cs="Arial"/>
          <w:color w:val="FF0000"/>
          <w:sz w:val="24"/>
          <w:szCs w:val="24"/>
        </w:rPr>
      </w:pPr>
    </w:p>
    <w:p w:rsidR="009D00A4" w:rsidRPr="006D315E" w:rsidRDefault="006E18E7" w:rsidP="00976F06">
      <w:pPr>
        <w:spacing w:after="0" w:line="360" w:lineRule="auto"/>
        <w:jc w:val="both"/>
        <w:rPr>
          <w:rFonts w:ascii="Arial" w:hAnsi="Arial" w:cs="Arial"/>
          <w:sz w:val="24"/>
          <w:szCs w:val="24"/>
        </w:rPr>
      </w:pPr>
      <w:r w:rsidRPr="006D315E">
        <w:rPr>
          <w:rFonts w:ascii="Arial" w:hAnsi="Arial" w:cs="Arial"/>
          <w:b/>
          <w:sz w:val="24"/>
          <w:szCs w:val="24"/>
        </w:rPr>
        <w:t>6.3.3</w:t>
      </w:r>
      <w:r w:rsidR="009D00A4" w:rsidRPr="006D315E">
        <w:rPr>
          <w:rFonts w:ascii="Arial" w:hAnsi="Arial" w:cs="Arial"/>
          <w:b/>
          <w:sz w:val="24"/>
          <w:szCs w:val="24"/>
        </w:rPr>
        <w:t xml:space="preserve"> Odprowadzanie ścieków </w:t>
      </w:r>
    </w:p>
    <w:p w:rsidR="00ED7DC6" w:rsidRPr="006D315E" w:rsidRDefault="00ED7DC6" w:rsidP="00976F06">
      <w:pPr>
        <w:spacing w:after="0" w:line="360" w:lineRule="auto"/>
        <w:jc w:val="both"/>
        <w:rPr>
          <w:rFonts w:ascii="Arial" w:hAnsi="Arial" w:cs="Arial"/>
          <w:sz w:val="24"/>
          <w:szCs w:val="24"/>
        </w:rPr>
      </w:pPr>
      <w:r w:rsidRPr="006D315E">
        <w:rPr>
          <w:rFonts w:ascii="Arial" w:hAnsi="Arial" w:cs="Arial"/>
          <w:sz w:val="24"/>
          <w:szCs w:val="24"/>
        </w:rPr>
        <w:t xml:space="preserve">W wyniku funkcjonowania Fermy prowadzącej chów </w:t>
      </w:r>
      <w:r w:rsidR="006D315E" w:rsidRPr="006D315E">
        <w:rPr>
          <w:rFonts w:ascii="Arial" w:hAnsi="Arial" w:cs="Arial"/>
          <w:sz w:val="24"/>
          <w:szCs w:val="24"/>
        </w:rPr>
        <w:t xml:space="preserve">stada rodzicielskiego </w:t>
      </w:r>
      <w:r w:rsidRPr="006D315E">
        <w:rPr>
          <w:rFonts w:ascii="Arial" w:hAnsi="Arial" w:cs="Arial"/>
          <w:sz w:val="24"/>
          <w:szCs w:val="24"/>
        </w:rPr>
        <w:t>powstawać będą ścieki bytowe, przemysłowe z mycia kurników oraz wody opadowe.</w:t>
      </w:r>
      <w:r w:rsidR="006D315E">
        <w:rPr>
          <w:rFonts w:ascii="Arial" w:hAnsi="Arial" w:cs="Arial"/>
          <w:sz w:val="24"/>
          <w:szCs w:val="24"/>
        </w:rPr>
        <w:t xml:space="preserve"> </w:t>
      </w:r>
    </w:p>
    <w:p w:rsidR="00ED7DC6" w:rsidRPr="00F10841" w:rsidRDefault="00ED7DC6" w:rsidP="00976F06">
      <w:pPr>
        <w:spacing w:after="0" w:line="360" w:lineRule="auto"/>
        <w:jc w:val="both"/>
        <w:rPr>
          <w:rFonts w:ascii="Arial" w:hAnsi="Arial" w:cs="Arial"/>
          <w:b/>
          <w:color w:val="FF0000"/>
          <w:sz w:val="24"/>
          <w:szCs w:val="24"/>
        </w:rPr>
      </w:pPr>
    </w:p>
    <w:p w:rsidR="00ED7DC6" w:rsidRPr="006D315E" w:rsidRDefault="00ED7DC6" w:rsidP="00976F06">
      <w:pPr>
        <w:spacing w:after="0" w:line="360" w:lineRule="auto"/>
        <w:jc w:val="both"/>
        <w:rPr>
          <w:rFonts w:ascii="Arial" w:hAnsi="Arial" w:cs="Arial"/>
          <w:b/>
          <w:sz w:val="24"/>
          <w:szCs w:val="24"/>
        </w:rPr>
      </w:pPr>
      <w:r w:rsidRPr="006D315E">
        <w:rPr>
          <w:rFonts w:ascii="Arial" w:hAnsi="Arial" w:cs="Arial"/>
          <w:b/>
          <w:sz w:val="24"/>
          <w:szCs w:val="24"/>
        </w:rPr>
        <w:t>6.3.2.1 Ścieki bytowe</w:t>
      </w:r>
    </w:p>
    <w:p w:rsidR="006D315E" w:rsidRPr="006D315E" w:rsidRDefault="006D315E" w:rsidP="006D315E">
      <w:pPr>
        <w:pStyle w:val="Tekstpodstawowy"/>
        <w:spacing w:line="360" w:lineRule="auto"/>
        <w:ind w:left="0" w:right="134"/>
        <w:jc w:val="both"/>
        <w:rPr>
          <w:rFonts w:ascii="Arial" w:hAnsi="Arial" w:cs="Arial"/>
        </w:rPr>
      </w:pPr>
    </w:p>
    <w:p w:rsidR="006D315E" w:rsidRDefault="006D315E" w:rsidP="006D315E">
      <w:pPr>
        <w:pStyle w:val="Tekstpodstawowy"/>
        <w:spacing w:line="360" w:lineRule="auto"/>
        <w:ind w:left="0" w:right="134"/>
        <w:jc w:val="both"/>
        <w:rPr>
          <w:rFonts w:ascii="Arial" w:hAnsi="Arial" w:cs="Arial"/>
        </w:rPr>
      </w:pPr>
      <w:r w:rsidRPr="006D315E">
        <w:rPr>
          <w:rFonts w:ascii="Arial" w:hAnsi="Arial" w:cs="Arial"/>
        </w:rPr>
        <w:t>Pracownicy fermy drobiu będą korzystać z pomieszczeń socjalnych zlokalizowanych</w:t>
      </w:r>
      <w:r w:rsidRPr="006D315E">
        <w:rPr>
          <w:rFonts w:ascii="Arial" w:hAnsi="Arial" w:cs="Arial"/>
          <w:spacing w:val="11"/>
        </w:rPr>
        <w:t xml:space="preserve"> </w:t>
      </w:r>
      <w:r w:rsidRPr="006D315E">
        <w:rPr>
          <w:rFonts w:ascii="Arial" w:hAnsi="Arial" w:cs="Arial"/>
        </w:rPr>
        <w:t>w budynku socjalnym. Ścieki będą kierowane do, znajdującego się w sąsiedztwie tego</w:t>
      </w:r>
      <w:r w:rsidRPr="006D315E">
        <w:rPr>
          <w:rFonts w:ascii="Arial" w:hAnsi="Arial" w:cs="Arial"/>
          <w:spacing w:val="-8"/>
        </w:rPr>
        <w:t xml:space="preserve"> </w:t>
      </w:r>
      <w:r w:rsidRPr="006D315E">
        <w:rPr>
          <w:rFonts w:ascii="Arial" w:hAnsi="Arial" w:cs="Arial"/>
        </w:rPr>
        <w:t>budynku, zbiornika</w:t>
      </w:r>
      <w:r w:rsidRPr="006D315E">
        <w:rPr>
          <w:rFonts w:ascii="Arial" w:hAnsi="Arial" w:cs="Arial"/>
          <w:spacing w:val="21"/>
        </w:rPr>
        <w:t xml:space="preserve"> </w:t>
      </w:r>
      <w:r w:rsidRPr="006D315E">
        <w:rPr>
          <w:rFonts w:ascii="Arial" w:hAnsi="Arial" w:cs="Arial"/>
        </w:rPr>
        <w:t>bezodpływowego</w:t>
      </w:r>
      <w:r w:rsidRPr="006D315E">
        <w:rPr>
          <w:rFonts w:ascii="Arial" w:hAnsi="Arial" w:cs="Arial"/>
          <w:spacing w:val="22"/>
        </w:rPr>
        <w:t xml:space="preserve"> </w:t>
      </w:r>
      <w:r w:rsidRPr="006D315E">
        <w:rPr>
          <w:rFonts w:ascii="Arial" w:hAnsi="Arial" w:cs="Arial"/>
        </w:rPr>
        <w:t>o</w:t>
      </w:r>
      <w:r w:rsidRPr="006D315E">
        <w:rPr>
          <w:rFonts w:ascii="Arial" w:hAnsi="Arial" w:cs="Arial"/>
          <w:spacing w:val="22"/>
        </w:rPr>
        <w:t xml:space="preserve"> </w:t>
      </w:r>
      <w:r w:rsidRPr="006D315E">
        <w:rPr>
          <w:rFonts w:ascii="Arial" w:hAnsi="Arial" w:cs="Arial"/>
        </w:rPr>
        <w:t>pojemności</w:t>
      </w:r>
      <w:r w:rsidRPr="006D315E">
        <w:rPr>
          <w:rFonts w:ascii="Arial" w:hAnsi="Arial" w:cs="Arial"/>
          <w:spacing w:val="21"/>
        </w:rPr>
        <w:t xml:space="preserve"> </w:t>
      </w:r>
      <w:r w:rsidRPr="006D315E">
        <w:rPr>
          <w:rFonts w:ascii="Arial" w:hAnsi="Arial" w:cs="Arial"/>
        </w:rPr>
        <w:t>ok.</w:t>
      </w:r>
      <w:r w:rsidRPr="006D315E">
        <w:rPr>
          <w:rFonts w:ascii="Arial" w:hAnsi="Arial" w:cs="Arial"/>
          <w:spacing w:val="21"/>
        </w:rPr>
        <w:t xml:space="preserve"> </w:t>
      </w:r>
      <w:r w:rsidRPr="006D315E">
        <w:rPr>
          <w:rFonts w:ascii="Arial" w:hAnsi="Arial" w:cs="Arial"/>
        </w:rPr>
        <w:t>4,0</w:t>
      </w:r>
      <w:r w:rsidRPr="006D315E">
        <w:rPr>
          <w:rFonts w:ascii="Arial" w:hAnsi="Arial" w:cs="Arial"/>
          <w:spacing w:val="21"/>
        </w:rPr>
        <w:t xml:space="preserve"> </w:t>
      </w:r>
      <w:r w:rsidRPr="006D315E">
        <w:rPr>
          <w:rFonts w:ascii="Arial" w:hAnsi="Arial" w:cs="Arial"/>
        </w:rPr>
        <w:t>m</w:t>
      </w:r>
      <w:r w:rsidRPr="006D315E">
        <w:rPr>
          <w:rFonts w:ascii="Arial" w:hAnsi="Arial" w:cs="Arial"/>
          <w:position w:val="8"/>
        </w:rPr>
        <w:t>3</w:t>
      </w:r>
      <w:r w:rsidRPr="006D315E">
        <w:rPr>
          <w:rFonts w:ascii="Arial" w:hAnsi="Arial" w:cs="Arial"/>
          <w:spacing w:val="4"/>
          <w:position w:val="8"/>
        </w:rPr>
        <w:t xml:space="preserve"> </w:t>
      </w:r>
      <w:r w:rsidRPr="006D315E">
        <w:rPr>
          <w:rFonts w:ascii="Arial" w:hAnsi="Arial" w:cs="Arial"/>
        </w:rPr>
        <w:t>i</w:t>
      </w:r>
      <w:r w:rsidRPr="006D315E">
        <w:rPr>
          <w:rFonts w:ascii="Arial" w:hAnsi="Arial" w:cs="Arial"/>
          <w:spacing w:val="21"/>
        </w:rPr>
        <w:t xml:space="preserve"> </w:t>
      </w:r>
      <w:r w:rsidRPr="006D315E">
        <w:rPr>
          <w:rFonts w:ascii="Arial" w:hAnsi="Arial" w:cs="Arial"/>
        </w:rPr>
        <w:t>okresowo</w:t>
      </w:r>
      <w:r w:rsidRPr="006D315E">
        <w:rPr>
          <w:rFonts w:ascii="Arial" w:hAnsi="Arial" w:cs="Arial"/>
          <w:spacing w:val="21"/>
        </w:rPr>
        <w:t xml:space="preserve"> </w:t>
      </w:r>
      <w:r w:rsidRPr="006D315E">
        <w:rPr>
          <w:rFonts w:ascii="Arial" w:hAnsi="Arial" w:cs="Arial"/>
        </w:rPr>
        <w:t>wywożone</w:t>
      </w:r>
      <w:r w:rsidRPr="006D315E">
        <w:rPr>
          <w:rFonts w:ascii="Arial" w:hAnsi="Arial" w:cs="Arial"/>
          <w:spacing w:val="22"/>
        </w:rPr>
        <w:t xml:space="preserve"> </w:t>
      </w:r>
      <w:r w:rsidRPr="006D315E">
        <w:rPr>
          <w:rFonts w:ascii="Arial" w:hAnsi="Arial" w:cs="Arial"/>
        </w:rPr>
        <w:t>do</w:t>
      </w:r>
      <w:r w:rsidRPr="006D315E">
        <w:rPr>
          <w:rFonts w:ascii="Arial" w:hAnsi="Arial" w:cs="Arial"/>
          <w:spacing w:val="22"/>
        </w:rPr>
        <w:t xml:space="preserve"> </w:t>
      </w:r>
      <w:r w:rsidRPr="006D315E">
        <w:rPr>
          <w:rFonts w:ascii="Arial" w:hAnsi="Arial" w:cs="Arial"/>
        </w:rPr>
        <w:t>oczyszczalni ścieków na podstawie umowy, którą Wnioskodawca zawrze z firmą asenizacyjną</w:t>
      </w:r>
      <w:r w:rsidRPr="006D315E">
        <w:rPr>
          <w:rFonts w:ascii="Arial" w:hAnsi="Arial" w:cs="Arial"/>
          <w:spacing w:val="23"/>
        </w:rPr>
        <w:t xml:space="preserve"> </w:t>
      </w:r>
      <w:r w:rsidRPr="006D315E">
        <w:rPr>
          <w:rFonts w:ascii="Arial" w:hAnsi="Arial" w:cs="Arial"/>
        </w:rPr>
        <w:t>posiadającą stosowne</w:t>
      </w:r>
      <w:r w:rsidRPr="006D315E">
        <w:rPr>
          <w:rFonts w:ascii="Arial" w:hAnsi="Arial" w:cs="Arial"/>
          <w:spacing w:val="35"/>
        </w:rPr>
        <w:t xml:space="preserve"> </w:t>
      </w:r>
      <w:r w:rsidRPr="006D315E">
        <w:rPr>
          <w:rFonts w:ascii="Arial" w:hAnsi="Arial" w:cs="Arial"/>
        </w:rPr>
        <w:t>uprawnienia.</w:t>
      </w:r>
      <w:r w:rsidRPr="006D315E">
        <w:rPr>
          <w:rFonts w:ascii="Arial" w:hAnsi="Arial" w:cs="Arial"/>
          <w:spacing w:val="34"/>
        </w:rPr>
        <w:t xml:space="preserve"> </w:t>
      </w:r>
      <w:r w:rsidRPr="006D315E">
        <w:rPr>
          <w:rFonts w:ascii="Arial" w:hAnsi="Arial" w:cs="Arial"/>
        </w:rPr>
        <w:t>Przyjęto,</w:t>
      </w:r>
      <w:r w:rsidRPr="006D315E">
        <w:rPr>
          <w:rFonts w:ascii="Arial" w:hAnsi="Arial" w:cs="Arial"/>
          <w:spacing w:val="35"/>
        </w:rPr>
        <w:t xml:space="preserve"> </w:t>
      </w:r>
      <w:r w:rsidRPr="006D315E">
        <w:rPr>
          <w:rFonts w:ascii="Arial" w:hAnsi="Arial" w:cs="Arial"/>
        </w:rPr>
        <w:t>iż</w:t>
      </w:r>
      <w:r w:rsidRPr="006D315E">
        <w:rPr>
          <w:rFonts w:ascii="Arial" w:hAnsi="Arial" w:cs="Arial"/>
          <w:spacing w:val="35"/>
        </w:rPr>
        <w:t xml:space="preserve"> </w:t>
      </w:r>
      <w:r w:rsidRPr="006D315E">
        <w:rPr>
          <w:rFonts w:ascii="Arial" w:hAnsi="Arial" w:cs="Arial"/>
        </w:rPr>
        <w:t>ilość</w:t>
      </w:r>
      <w:r w:rsidRPr="006D315E">
        <w:rPr>
          <w:rFonts w:ascii="Arial" w:hAnsi="Arial" w:cs="Arial"/>
          <w:spacing w:val="35"/>
        </w:rPr>
        <w:t xml:space="preserve"> </w:t>
      </w:r>
      <w:r w:rsidRPr="006D315E">
        <w:rPr>
          <w:rFonts w:ascii="Arial" w:hAnsi="Arial" w:cs="Arial"/>
        </w:rPr>
        <w:t>ścieków</w:t>
      </w:r>
      <w:r w:rsidRPr="006D315E">
        <w:rPr>
          <w:rFonts w:ascii="Arial" w:hAnsi="Arial" w:cs="Arial"/>
          <w:spacing w:val="35"/>
        </w:rPr>
        <w:t xml:space="preserve"> </w:t>
      </w:r>
      <w:r w:rsidRPr="006D315E">
        <w:rPr>
          <w:rFonts w:ascii="Arial" w:hAnsi="Arial" w:cs="Arial"/>
        </w:rPr>
        <w:t>bytowych</w:t>
      </w:r>
      <w:r w:rsidRPr="006D315E">
        <w:rPr>
          <w:rFonts w:ascii="Arial" w:hAnsi="Arial" w:cs="Arial"/>
          <w:spacing w:val="35"/>
        </w:rPr>
        <w:t xml:space="preserve"> </w:t>
      </w:r>
      <w:r w:rsidRPr="006D315E">
        <w:rPr>
          <w:rFonts w:ascii="Arial" w:hAnsi="Arial" w:cs="Arial"/>
        </w:rPr>
        <w:t>odpowiada</w:t>
      </w:r>
      <w:r w:rsidRPr="006D315E">
        <w:rPr>
          <w:rFonts w:ascii="Arial" w:hAnsi="Arial" w:cs="Arial"/>
          <w:spacing w:val="34"/>
        </w:rPr>
        <w:t xml:space="preserve"> </w:t>
      </w:r>
      <w:r w:rsidRPr="006D315E">
        <w:rPr>
          <w:rFonts w:ascii="Arial" w:hAnsi="Arial" w:cs="Arial"/>
        </w:rPr>
        <w:t>ok.</w:t>
      </w:r>
      <w:r w:rsidRPr="006D315E">
        <w:rPr>
          <w:rFonts w:ascii="Arial" w:hAnsi="Arial" w:cs="Arial"/>
          <w:spacing w:val="35"/>
        </w:rPr>
        <w:t xml:space="preserve"> </w:t>
      </w:r>
      <w:r w:rsidRPr="006D315E">
        <w:rPr>
          <w:rFonts w:ascii="Arial" w:hAnsi="Arial" w:cs="Arial"/>
        </w:rPr>
        <w:t>90</w:t>
      </w:r>
      <w:r w:rsidRPr="006D315E">
        <w:rPr>
          <w:rFonts w:ascii="Arial" w:hAnsi="Arial" w:cs="Arial"/>
          <w:spacing w:val="37"/>
        </w:rPr>
        <w:t xml:space="preserve"> </w:t>
      </w:r>
      <w:r w:rsidRPr="006D315E">
        <w:rPr>
          <w:rFonts w:ascii="Arial" w:hAnsi="Arial" w:cs="Arial"/>
        </w:rPr>
        <w:t>%</w:t>
      </w:r>
      <w:r w:rsidRPr="006D315E">
        <w:rPr>
          <w:rFonts w:ascii="Arial" w:hAnsi="Arial" w:cs="Arial"/>
          <w:spacing w:val="33"/>
        </w:rPr>
        <w:t xml:space="preserve"> </w:t>
      </w:r>
      <w:r w:rsidRPr="006D315E">
        <w:rPr>
          <w:rFonts w:ascii="Arial" w:hAnsi="Arial" w:cs="Arial"/>
        </w:rPr>
        <w:t>pobranej wody.</w:t>
      </w:r>
    </w:p>
    <w:p w:rsidR="006D315E" w:rsidRPr="006D315E" w:rsidRDefault="006D315E" w:rsidP="006D315E">
      <w:pPr>
        <w:pStyle w:val="Tekstpodstawowy"/>
        <w:spacing w:before="51" w:line="362" w:lineRule="auto"/>
        <w:ind w:left="0" w:right="1720"/>
        <w:rPr>
          <w:rFonts w:ascii="Arial" w:hAnsi="Arial" w:cs="Arial"/>
        </w:rPr>
      </w:pPr>
      <w:r w:rsidRPr="006D315E">
        <w:rPr>
          <w:rFonts w:ascii="Arial" w:hAnsi="Arial" w:cs="Arial"/>
        </w:rPr>
        <w:t>Prognozowana ilość ścieków bytowych powstających na fermie</w:t>
      </w:r>
      <w:r w:rsidRPr="006D315E">
        <w:rPr>
          <w:rFonts w:ascii="Arial" w:hAnsi="Arial" w:cs="Arial"/>
          <w:spacing w:val="-19"/>
        </w:rPr>
        <w:t xml:space="preserve"> </w:t>
      </w:r>
      <w:r w:rsidRPr="006D315E">
        <w:rPr>
          <w:rFonts w:ascii="Arial" w:hAnsi="Arial" w:cs="Arial"/>
        </w:rPr>
        <w:t>wyniesie: Cele</w:t>
      </w:r>
      <w:r w:rsidRPr="006D315E">
        <w:rPr>
          <w:rFonts w:ascii="Arial" w:hAnsi="Arial" w:cs="Arial"/>
          <w:spacing w:val="-7"/>
        </w:rPr>
        <w:t xml:space="preserve"> </w:t>
      </w:r>
      <w:r w:rsidRPr="006D315E">
        <w:rPr>
          <w:rFonts w:ascii="Arial" w:hAnsi="Arial" w:cs="Arial"/>
        </w:rPr>
        <w:t>bytowe:</w:t>
      </w:r>
    </w:p>
    <w:p w:rsidR="006D315E" w:rsidRPr="006D315E" w:rsidRDefault="006D315E" w:rsidP="006D315E">
      <w:pPr>
        <w:pStyle w:val="Tekstpodstawowy"/>
        <w:spacing w:line="333" w:lineRule="exact"/>
        <w:jc w:val="both"/>
        <w:rPr>
          <w:rFonts w:ascii="Arial" w:hAnsi="Arial" w:cs="Arial"/>
        </w:rPr>
      </w:pPr>
      <w:r w:rsidRPr="006D315E">
        <w:rPr>
          <w:rFonts w:ascii="Cambria Math" w:eastAsia="Cambria Math" w:hAnsi="Cambria Math" w:cs="Cambria Math"/>
          <w:spacing w:val="-3"/>
        </w:rPr>
        <w:t>𝑄</w:t>
      </w:r>
      <w:r w:rsidRPr="006D315E">
        <w:rPr>
          <w:rFonts w:ascii="Arial" w:eastAsia="Cambria Math" w:hAnsi="Arial" w:cs="Arial"/>
          <w:spacing w:val="-3"/>
          <w:position w:val="-4"/>
        </w:rPr>
        <w:t xml:space="preserve">śr </w:t>
      </w:r>
      <w:r w:rsidRPr="006D315E">
        <w:rPr>
          <w:rFonts w:ascii="Arial" w:hAnsi="Arial" w:cs="Arial"/>
        </w:rPr>
        <w:t>=( 4 x 0,090 m</w:t>
      </w:r>
      <w:r w:rsidRPr="006D315E">
        <w:rPr>
          <w:rFonts w:ascii="Arial" w:hAnsi="Arial" w:cs="Arial"/>
          <w:position w:val="8"/>
        </w:rPr>
        <w:t>3</w:t>
      </w:r>
      <w:r w:rsidRPr="006D315E">
        <w:rPr>
          <w:rFonts w:ascii="Arial" w:hAnsi="Arial" w:cs="Arial"/>
        </w:rPr>
        <w:t>/prac. x doba) x 0,9 = 0,32</w:t>
      </w:r>
      <w:r w:rsidRPr="006D315E">
        <w:rPr>
          <w:rFonts w:ascii="Arial" w:hAnsi="Arial" w:cs="Arial"/>
          <w:spacing w:val="-20"/>
        </w:rPr>
        <w:t xml:space="preserve"> </w:t>
      </w:r>
      <w:r w:rsidRPr="006D315E">
        <w:rPr>
          <w:rFonts w:ascii="Arial" w:hAnsi="Arial" w:cs="Arial"/>
        </w:rPr>
        <w:t>m</w:t>
      </w:r>
      <w:r w:rsidRPr="006D315E">
        <w:rPr>
          <w:rFonts w:ascii="Arial" w:hAnsi="Arial" w:cs="Arial"/>
          <w:position w:val="8"/>
        </w:rPr>
        <w:t>3</w:t>
      </w:r>
      <w:r w:rsidRPr="006D315E">
        <w:rPr>
          <w:rFonts w:ascii="Arial" w:hAnsi="Arial" w:cs="Arial"/>
        </w:rPr>
        <w:t>/d</w:t>
      </w:r>
    </w:p>
    <w:p w:rsidR="006D315E" w:rsidRPr="006D315E" w:rsidRDefault="006D315E" w:rsidP="006D315E">
      <w:pPr>
        <w:spacing w:line="439" w:lineRule="exact"/>
        <w:ind w:left="136"/>
        <w:jc w:val="both"/>
        <w:rPr>
          <w:rFonts w:ascii="Arial" w:eastAsia="Calibri" w:hAnsi="Arial" w:cs="Arial"/>
          <w:sz w:val="24"/>
          <w:szCs w:val="24"/>
        </w:rPr>
      </w:pPr>
      <w:r w:rsidRPr="006D315E">
        <w:rPr>
          <w:rFonts w:ascii="Arial" w:eastAsia="Cambria Math" w:hAnsi="Arial" w:cs="Arial"/>
          <w:spacing w:val="-3"/>
          <w:sz w:val="24"/>
          <w:szCs w:val="24"/>
        </w:rPr>
        <w:t>Q</w:t>
      </w:r>
      <w:r w:rsidRPr="006D315E">
        <w:rPr>
          <w:rFonts w:ascii="Arial" w:eastAsia="Cambria Math" w:hAnsi="Arial" w:cs="Arial"/>
          <w:spacing w:val="-3"/>
          <w:sz w:val="24"/>
          <w:szCs w:val="24"/>
          <w:vertAlign w:val="subscript"/>
        </w:rPr>
        <w:t>max</w:t>
      </w:r>
      <w:r w:rsidRPr="006D315E">
        <w:rPr>
          <w:rFonts w:ascii="Arial" w:eastAsia="Cambria Math" w:hAnsi="Arial" w:cs="Arial"/>
          <w:spacing w:val="-3"/>
          <w:position w:val="-4"/>
          <w:sz w:val="24"/>
          <w:szCs w:val="24"/>
        </w:rPr>
        <w:t xml:space="preserve"> </w:t>
      </w:r>
      <w:r w:rsidRPr="006D315E">
        <w:rPr>
          <w:rFonts w:ascii="Arial" w:eastAsia="Cambria Math" w:hAnsi="Arial" w:cs="Arial"/>
          <w:spacing w:val="31"/>
          <w:position w:val="-4"/>
          <w:sz w:val="24"/>
          <w:szCs w:val="24"/>
        </w:rPr>
        <w:t xml:space="preserve"> </w:t>
      </w:r>
      <w:r w:rsidRPr="006D315E">
        <w:rPr>
          <w:rFonts w:ascii="Arial" w:eastAsia="Calibri" w:hAnsi="Arial" w:cs="Arial"/>
          <w:sz w:val="24"/>
          <w:szCs w:val="24"/>
        </w:rPr>
        <w:t>= (0,36 m</w:t>
      </w:r>
      <w:r w:rsidRPr="006D315E">
        <w:rPr>
          <w:rFonts w:ascii="Arial" w:eastAsia="Calibri" w:hAnsi="Arial" w:cs="Arial"/>
          <w:position w:val="8"/>
          <w:sz w:val="24"/>
          <w:szCs w:val="24"/>
        </w:rPr>
        <w:t>3</w:t>
      </w:r>
      <w:r w:rsidRPr="006D315E">
        <w:rPr>
          <w:rFonts w:ascii="Arial" w:eastAsia="Calibri" w:hAnsi="Arial" w:cs="Arial"/>
          <w:sz w:val="24"/>
          <w:szCs w:val="24"/>
        </w:rPr>
        <w:t>/d x 1,2) x 0,9 = 0,39   m</w:t>
      </w:r>
      <w:r w:rsidRPr="006D315E">
        <w:rPr>
          <w:rFonts w:ascii="Arial" w:eastAsia="Calibri" w:hAnsi="Arial" w:cs="Arial"/>
          <w:position w:val="8"/>
          <w:sz w:val="24"/>
          <w:szCs w:val="24"/>
        </w:rPr>
        <w:t>3</w:t>
      </w:r>
      <w:r w:rsidRPr="006D315E">
        <w:rPr>
          <w:rFonts w:ascii="Arial" w:eastAsia="Calibri" w:hAnsi="Arial" w:cs="Arial"/>
          <w:sz w:val="24"/>
          <w:szCs w:val="24"/>
        </w:rPr>
        <w:t>/d</w:t>
      </w:r>
    </w:p>
    <w:p w:rsidR="006D315E" w:rsidRPr="006D315E" w:rsidRDefault="006D315E" w:rsidP="006D315E">
      <w:pPr>
        <w:spacing w:line="439" w:lineRule="exact"/>
        <w:ind w:left="136"/>
        <w:jc w:val="both"/>
        <w:rPr>
          <w:rFonts w:ascii="Arial" w:eastAsia="Calibri" w:hAnsi="Arial" w:cs="Arial"/>
          <w:sz w:val="24"/>
          <w:szCs w:val="24"/>
        </w:rPr>
      </w:pPr>
      <w:r w:rsidRPr="006D315E">
        <w:rPr>
          <w:rFonts w:ascii="Cambria Math" w:eastAsia="Cambria Math" w:hAnsi="Cambria Math" w:cs="Cambria Math"/>
          <w:spacing w:val="-5"/>
          <w:sz w:val="24"/>
          <w:szCs w:val="24"/>
        </w:rPr>
        <w:t>𝑄</w:t>
      </w:r>
      <w:r w:rsidRPr="006D315E">
        <w:rPr>
          <w:rFonts w:ascii="Arial" w:eastAsia="Cambria Math" w:hAnsi="Arial" w:cs="Arial"/>
          <w:spacing w:val="-5"/>
          <w:position w:val="-4"/>
          <w:sz w:val="24"/>
          <w:szCs w:val="24"/>
        </w:rPr>
        <w:t>rok</w:t>
      </w:r>
      <w:r w:rsidRPr="006D315E">
        <w:rPr>
          <w:rFonts w:ascii="Arial" w:hAnsi="Arial" w:cs="Arial"/>
          <w:sz w:val="24"/>
          <w:szCs w:val="24"/>
        </w:rPr>
        <w:t>= 131,4 m</w:t>
      </w:r>
      <w:r w:rsidRPr="006D315E">
        <w:rPr>
          <w:rFonts w:ascii="Arial" w:hAnsi="Arial" w:cs="Arial"/>
          <w:position w:val="8"/>
          <w:sz w:val="24"/>
          <w:szCs w:val="24"/>
        </w:rPr>
        <w:t>3</w:t>
      </w:r>
      <w:r w:rsidRPr="006D315E">
        <w:rPr>
          <w:rFonts w:ascii="Arial" w:hAnsi="Arial" w:cs="Arial"/>
          <w:sz w:val="24"/>
          <w:szCs w:val="24"/>
        </w:rPr>
        <w:t>/rok x 0,9 = 118,3</w:t>
      </w:r>
      <w:r w:rsidRPr="006D315E">
        <w:rPr>
          <w:rFonts w:ascii="Arial" w:hAnsi="Arial" w:cs="Arial"/>
          <w:spacing w:val="-7"/>
          <w:sz w:val="24"/>
          <w:szCs w:val="24"/>
        </w:rPr>
        <w:t xml:space="preserve"> </w:t>
      </w:r>
      <w:r w:rsidRPr="006D315E">
        <w:rPr>
          <w:rFonts w:ascii="Arial" w:hAnsi="Arial" w:cs="Arial"/>
          <w:sz w:val="24"/>
          <w:szCs w:val="24"/>
        </w:rPr>
        <w:t>m</w:t>
      </w:r>
      <w:r w:rsidRPr="006D315E">
        <w:rPr>
          <w:rFonts w:ascii="Arial" w:hAnsi="Arial" w:cs="Arial"/>
          <w:position w:val="8"/>
          <w:sz w:val="24"/>
          <w:szCs w:val="24"/>
        </w:rPr>
        <w:t>3</w:t>
      </w:r>
      <w:r w:rsidRPr="006D315E">
        <w:rPr>
          <w:rFonts w:ascii="Arial" w:hAnsi="Arial" w:cs="Arial"/>
          <w:sz w:val="24"/>
          <w:szCs w:val="24"/>
        </w:rPr>
        <w:t>/rok</w:t>
      </w:r>
    </w:p>
    <w:p w:rsidR="006D315E" w:rsidRPr="006D315E" w:rsidRDefault="006D315E" w:rsidP="006D315E">
      <w:pPr>
        <w:pStyle w:val="Tekstpodstawowy"/>
        <w:spacing w:before="58" w:line="357" w:lineRule="auto"/>
        <w:ind w:right="130"/>
        <w:jc w:val="both"/>
        <w:rPr>
          <w:rFonts w:ascii="Arial" w:hAnsi="Arial" w:cs="Arial"/>
        </w:rPr>
      </w:pPr>
    </w:p>
    <w:p w:rsidR="006D315E" w:rsidRPr="006D315E" w:rsidRDefault="006D315E" w:rsidP="006D315E">
      <w:pPr>
        <w:pStyle w:val="Tekstpodstawowy"/>
        <w:spacing w:before="58" w:line="357" w:lineRule="auto"/>
        <w:ind w:left="0" w:right="130"/>
        <w:jc w:val="both"/>
        <w:rPr>
          <w:rFonts w:ascii="Arial" w:hAnsi="Arial" w:cs="Arial"/>
        </w:rPr>
      </w:pPr>
      <w:r w:rsidRPr="006D315E">
        <w:rPr>
          <w:rFonts w:ascii="Arial" w:hAnsi="Arial" w:cs="Arial"/>
        </w:rPr>
        <w:t>Powstające ścieki będą miały charakter ścieków z zabudowy mieszkaniowej. Skład</w:t>
      </w:r>
      <w:r w:rsidRPr="006D315E">
        <w:rPr>
          <w:rFonts w:ascii="Arial" w:hAnsi="Arial" w:cs="Arial"/>
          <w:spacing w:val="50"/>
        </w:rPr>
        <w:t xml:space="preserve"> </w:t>
      </w:r>
      <w:r w:rsidRPr="006D315E">
        <w:rPr>
          <w:rFonts w:ascii="Arial" w:hAnsi="Arial" w:cs="Arial"/>
        </w:rPr>
        <w:t>ścieków bytowych</w:t>
      </w:r>
      <w:r w:rsidRPr="006D315E">
        <w:rPr>
          <w:rFonts w:ascii="Arial" w:hAnsi="Arial" w:cs="Arial"/>
          <w:spacing w:val="-3"/>
        </w:rPr>
        <w:t xml:space="preserve"> </w:t>
      </w:r>
      <w:r w:rsidRPr="006D315E">
        <w:rPr>
          <w:rFonts w:ascii="Arial" w:hAnsi="Arial" w:cs="Arial"/>
        </w:rPr>
        <w:t>odpływający</w:t>
      </w:r>
      <w:r w:rsidRPr="006D315E">
        <w:rPr>
          <w:rFonts w:ascii="Arial" w:hAnsi="Arial" w:cs="Arial"/>
          <w:spacing w:val="-6"/>
        </w:rPr>
        <w:t xml:space="preserve"> </w:t>
      </w:r>
      <w:r w:rsidRPr="006D315E">
        <w:rPr>
          <w:rFonts w:ascii="Arial" w:hAnsi="Arial" w:cs="Arial"/>
        </w:rPr>
        <w:t>z</w:t>
      </w:r>
      <w:r w:rsidRPr="006D315E">
        <w:rPr>
          <w:rFonts w:ascii="Arial" w:hAnsi="Arial" w:cs="Arial"/>
          <w:spacing w:val="-6"/>
        </w:rPr>
        <w:t xml:space="preserve"> </w:t>
      </w:r>
      <w:r w:rsidRPr="006D315E">
        <w:rPr>
          <w:rFonts w:ascii="Arial" w:hAnsi="Arial" w:cs="Arial"/>
        </w:rPr>
        <w:t>terenu</w:t>
      </w:r>
      <w:r w:rsidRPr="006D315E">
        <w:rPr>
          <w:rFonts w:ascii="Arial" w:hAnsi="Arial" w:cs="Arial"/>
          <w:spacing w:val="-6"/>
        </w:rPr>
        <w:t xml:space="preserve"> </w:t>
      </w:r>
      <w:r w:rsidRPr="006D315E">
        <w:rPr>
          <w:rFonts w:ascii="Arial" w:hAnsi="Arial" w:cs="Arial"/>
        </w:rPr>
        <w:t>zamierzonego</w:t>
      </w:r>
      <w:r w:rsidRPr="006D315E">
        <w:rPr>
          <w:rFonts w:ascii="Arial" w:hAnsi="Arial" w:cs="Arial"/>
          <w:spacing w:val="-7"/>
        </w:rPr>
        <w:t xml:space="preserve"> </w:t>
      </w:r>
      <w:r w:rsidRPr="006D315E">
        <w:rPr>
          <w:rFonts w:ascii="Arial" w:hAnsi="Arial" w:cs="Arial"/>
        </w:rPr>
        <w:t>przedsięwzięcia</w:t>
      </w:r>
      <w:r w:rsidRPr="006D315E">
        <w:rPr>
          <w:rFonts w:ascii="Arial" w:hAnsi="Arial" w:cs="Arial"/>
          <w:spacing w:val="-7"/>
        </w:rPr>
        <w:t xml:space="preserve"> </w:t>
      </w:r>
      <w:r w:rsidRPr="006D315E">
        <w:rPr>
          <w:rFonts w:ascii="Arial" w:hAnsi="Arial" w:cs="Arial"/>
        </w:rPr>
        <w:t>będzie</w:t>
      </w:r>
      <w:r w:rsidRPr="006D315E">
        <w:rPr>
          <w:rFonts w:ascii="Arial" w:hAnsi="Arial" w:cs="Arial"/>
          <w:spacing w:val="-7"/>
        </w:rPr>
        <w:t xml:space="preserve"> </w:t>
      </w:r>
      <w:r w:rsidRPr="006D315E">
        <w:rPr>
          <w:rFonts w:ascii="Arial" w:hAnsi="Arial" w:cs="Arial"/>
        </w:rPr>
        <w:t>określony</w:t>
      </w:r>
      <w:r w:rsidRPr="006D315E">
        <w:rPr>
          <w:rFonts w:ascii="Arial" w:hAnsi="Arial" w:cs="Arial"/>
          <w:spacing w:val="-6"/>
        </w:rPr>
        <w:t xml:space="preserve"> </w:t>
      </w:r>
      <w:r w:rsidRPr="006D315E">
        <w:rPr>
          <w:rFonts w:ascii="Arial" w:hAnsi="Arial" w:cs="Arial"/>
        </w:rPr>
        <w:t xml:space="preserve">następująco: </w:t>
      </w:r>
      <w:r w:rsidRPr="006D315E">
        <w:rPr>
          <w:rFonts w:ascii="Arial" w:hAnsi="Arial" w:cs="Arial"/>
          <w:position w:val="2"/>
        </w:rPr>
        <w:t>zawiesina  ogólna - 150÷300 mg/dm</w:t>
      </w:r>
      <w:r w:rsidRPr="006D315E">
        <w:rPr>
          <w:rFonts w:ascii="Arial" w:hAnsi="Arial" w:cs="Arial"/>
          <w:position w:val="10"/>
        </w:rPr>
        <w:t>3</w:t>
      </w:r>
      <w:r w:rsidRPr="006D315E">
        <w:rPr>
          <w:rFonts w:ascii="Arial" w:hAnsi="Arial" w:cs="Arial"/>
          <w:position w:val="2"/>
        </w:rPr>
        <w:t>, BZT</w:t>
      </w:r>
      <w:r w:rsidRPr="006D315E">
        <w:rPr>
          <w:rFonts w:ascii="Arial" w:hAnsi="Arial" w:cs="Arial"/>
        </w:rPr>
        <w:t xml:space="preserve">5 </w:t>
      </w:r>
      <w:r w:rsidRPr="006D315E">
        <w:rPr>
          <w:rFonts w:ascii="Arial" w:hAnsi="Arial" w:cs="Arial"/>
          <w:position w:val="2"/>
        </w:rPr>
        <w:t>- 150÷300 mg</w:t>
      </w:r>
      <w:r w:rsidRPr="006D315E">
        <w:rPr>
          <w:rFonts w:ascii="Arial" w:hAnsi="Arial" w:cs="Arial"/>
          <w:spacing w:val="5"/>
          <w:position w:val="2"/>
        </w:rPr>
        <w:t xml:space="preserve"> </w:t>
      </w:r>
      <w:r w:rsidRPr="006D315E">
        <w:rPr>
          <w:rFonts w:ascii="Arial" w:hAnsi="Arial" w:cs="Arial"/>
          <w:position w:val="2"/>
        </w:rPr>
        <w:t>O</w:t>
      </w:r>
      <w:r w:rsidRPr="006D315E">
        <w:rPr>
          <w:rFonts w:ascii="Arial" w:hAnsi="Arial" w:cs="Arial"/>
        </w:rPr>
        <w:t>2</w:t>
      </w:r>
      <w:r w:rsidRPr="006D315E">
        <w:rPr>
          <w:rFonts w:ascii="Arial" w:hAnsi="Arial" w:cs="Arial"/>
          <w:position w:val="2"/>
        </w:rPr>
        <w:t>/dm</w:t>
      </w:r>
      <w:r w:rsidRPr="006D315E">
        <w:rPr>
          <w:rFonts w:ascii="Arial" w:hAnsi="Arial" w:cs="Arial"/>
          <w:position w:val="10"/>
        </w:rPr>
        <w:t>3</w:t>
      </w:r>
      <w:r w:rsidRPr="006D315E">
        <w:rPr>
          <w:rFonts w:ascii="Arial" w:hAnsi="Arial" w:cs="Arial"/>
          <w:position w:val="2"/>
        </w:rPr>
        <w:t>.</w:t>
      </w:r>
    </w:p>
    <w:p w:rsidR="00F75D5C" w:rsidRPr="00F10841" w:rsidRDefault="00F75D5C" w:rsidP="00976F06">
      <w:pPr>
        <w:spacing w:after="0" w:line="360" w:lineRule="auto"/>
        <w:jc w:val="both"/>
        <w:rPr>
          <w:rFonts w:ascii="Arial" w:hAnsi="Arial" w:cs="Arial"/>
          <w:color w:val="FF0000"/>
          <w:sz w:val="24"/>
          <w:szCs w:val="24"/>
        </w:rPr>
      </w:pPr>
    </w:p>
    <w:p w:rsidR="00A54B4C" w:rsidRPr="006D315E" w:rsidRDefault="006E18E7" w:rsidP="00976F06">
      <w:pPr>
        <w:spacing w:after="0" w:line="360" w:lineRule="auto"/>
        <w:jc w:val="both"/>
        <w:rPr>
          <w:rFonts w:ascii="Arial" w:hAnsi="Arial" w:cs="Arial"/>
          <w:b/>
          <w:sz w:val="24"/>
          <w:szCs w:val="24"/>
        </w:rPr>
      </w:pPr>
      <w:r w:rsidRPr="006D315E">
        <w:rPr>
          <w:rFonts w:ascii="Arial" w:hAnsi="Arial" w:cs="Arial"/>
          <w:b/>
          <w:sz w:val="24"/>
          <w:szCs w:val="24"/>
        </w:rPr>
        <w:t>6.3.3</w:t>
      </w:r>
      <w:r w:rsidR="00A54B4C" w:rsidRPr="006D315E">
        <w:rPr>
          <w:rFonts w:ascii="Arial" w:hAnsi="Arial" w:cs="Arial"/>
          <w:b/>
          <w:sz w:val="24"/>
          <w:szCs w:val="24"/>
        </w:rPr>
        <w:t>.2  Wody opadowe</w:t>
      </w:r>
    </w:p>
    <w:p w:rsidR="003E7292" w:rsidRDefault="003E7292" w:rsidP="00D4286A">
      <w:pPr>
        <w:spacing w:after="0" w:line="360" w:lineRule="auto"/>
        <w:jc w:val="both"/>
        <w:rPr>
          <w:rFonts w:ascii="Arial" w:hAnsi="Arial" w:cs="Arial"/>
          <w:color w:val="FF0000"/>
          <w:sz w:val="24"/>
          <w:szCs w:val="24"/>
        </w:rPr>
      </w:pPr>
    </w:p>
    <w:p w:rsidR="006D315E" w:rsidRPr="006D315E" w:rsidRDefault="006D315E" w:rsidP="006D315E">
      <w:pPr>
        <w:pStyle w:val="Tekstpodstawowy"/>
        <w:spacing w:line="360" w:lineRule="auto"/>
        <w:ind w:left="0" w:right="137"/>
        <w:jc w:val="both"/>
        <w:rPr>
          <w:rFonts w:ascii="Arial" w:hAnsi="Arial" w:cs="Arial"/>
        </w:rPr>
      </w:pPr>
      <w:r w:rsidRPr="006D315E">
        <w:rPr>
          <w:rFonts w:ascii="Arial" w:hAnsi="Arial" w:cs="Arial"/>
        </w:rPr>
        <w:t>Teren</w:t>
      </w:r>
      <w:r w:rsidRPr="006D315E">
        <w:rPr>
          <w:rFonts w:ascii="Arial" w:hAnsi="Arial" w:cs="Arial"/>
          <w:spacing w:val="21"/>
        </w:rPr>
        <w:t xml:space="preserve"> </w:t>
      </w:r>
      <w:r w:rsidRPr="006D315E">
        <w:rPr>
          <w:rFonts w:ascii="Arial" w:hAnsi="Arial" w:cs="Arial"/>
        </w:rPr>
        <w:t>inwestycji</w:t>
      </w:r>
      <w:r w:rsidRPr="006D315E">
        <w:rPr>
          <w:rFonts w:ascii="Arial" w:hAnsi="Arial" w:cs="Arial"/>
          <w:spacing w:val="20"/>
        </w:rPr>
        <w:t xml:space="preserve"> </w:t>
      </w:r>
      <w:r w:rsidRPr="006D315E">
        <w:rPr>
          <w:rFonts w:ascii="Arial" w:hAnsi="Arial" w:cs="Arial"/>
        </w:rPr>
        <w:t>nie</w:t>
      </w:r>
      <w:r w:rsidRPr="006D315E">
        <w:rPr>
          <w:rFonts w:ascii="Arial" w:hAnsi="Arial" w:cs="Arial"/>
          <w:spacing w:val="21"/>
        </w:rPr>
        <w:t xml:space="preserve"> </w:t>
      </w:r>
      <w:r w:rsidRPr="006D315E">
        <w:rPr>
          <w:rFonts w:ascii="Arial" w:hAnsi="Arial" w:cs="Arial"/>
        </w:rPr>
        <w:t>będzie</w:t>
      </w:r>
      <w:r w:rsidRPr="006D315E">
        <w:rPr>
          <w:rFonts w:ascii="Arial" w:hAnsi="Arial" w:cs="Arial"/>
          <w:spacing w:val="21"/>
        </w:rPr>
        <w:t xml:space="preserve"> </w:t>
      </w:r>
      <w:r w:rsidRPr="006D315E">
        <w:rPr>
          <w:rFonts w:ascii="Arial" w:hAnsi="Arial" w:cs="Arial"/>
        </w:rPr>
        <w:t>wyposażony</w:t>
      </w:r>
      <w:r w:rsidRPr="006D315E">
        <w:rPr>
          <w:rFonts w:ascii="Arial" w:hAnsi="Arial" w:cs="Arial"/>
          <w:spacing w:val="22"/>
        </w:rPr>
        <w:t xml:space="preserve"> </w:t>
      </w:r>
      <w:r w:rsidRPr="006D315E">
        <w:rPr>
          <w:rFonts w:ascii="Arial" w:hAnsi="Arial" w:cs="Arial"/>
        </w:rPr>
        <w:t>w</w:t>
      </w:r>
      <w:r w:rsidRPr="006D315E">
        <w:rPr>
          <w:rFonts w:ascii="Arial" w:hAnsi="Arial" w:cs="Arial"/>
          <w:spacing w:val="19"/>
        </w:rPr>
        <w:t xml:space="preserve"> </w:t>
      </w:r>
      <w:r w:rsidRPr="006D315E">
        <w:rPr>
          <w:rFonts w:ascii="Arial" w:hAnsi="Arial" w:cs="Arial"/>
        </w:rPr>
        <w:t>system</w:t>
      </w:r>
      <w:r w:rsidRPr="006D315E">
        <w:rPr>
          <w:rFonts w:ascii="Arial" w:hAnsi="Arial" w:cs="Arial"/>
          <w:spacing w:val="24"/>
        </w:rPr>
        <w:t xml:space="preserve"> </w:t>
      </w:r>
      <w:r w:rsidRPr="006D315E">
        <w:rPr>
          <w:rFonts w:ascii="Arial" w:hAnsi="Arial" w:cs="Arial"/>
        </w:rPr>
        <w:t>kanalizacji</w:t>
      </w:r>
      <w:r w:rsidRPr="006D315E">
        <w:rPr>
          <w:rFonts w:ascii="Arial" w:hAnsi="Arial" w:cs="Arial"/>
          <w:spacing w:val="20"/>
        </w:rPr>
        <w:t xml:space="preserve"> </w:t>
      </w:r>
      <w:r w:rsidRPr="006D315E">
        <w:rPr>
          <w:rFonts w:ascii="Arial" w:hAnsi="Arial" w:cs="Arial"/>
        </w:rPr>
        <w:t>deszczowej,</w:t>
      </w:r>
      <w:r w:rsidRPr="006D315E">
        <w:rPr>
          <w:rFonts w:ascii="Arial" w:hAnsi="Arial" w:cs="Arial"/>
          <w:spacing w:val="23"/>
        </w:rPr>
        <w:t xml:space="preserve"> </w:t>
      </w:r>
      <w:r w:rsidRPr="006D315E">
        <w:rPr>
          <w:rFonts w:ascii="Arial" w:hAnsi="Arial" w:cs="Arial"/>
        </w:rPr>
        <w:t>zbierającej</w:t>
      </w:r>
      <w:r w:rsidRPr="006D315E">
        <w:rPr>
          <w:rFonts w:ascii="Arial" w:hAnsi="Arial" w:cs="Arial"/>
          <w:spacing w:val="24"/>
        </w:rPr>
        <w:t xml:space="preserve"> </w:t>
      </w:r>
      <w:r w:rsidRPr="006D315E">
        <w:rPr>
          <w:rFonts w:ascii="Arial" w:hAnsi="Arial" w:cs="Arial"/>
        </w:rPr>
        <w:t>wody opadowe</w:t>
      </w:r>
      <w:r w:rsidRPr="006D315E">
        <w:rPr>
          <w:rFonts w:ascii="Arial" w:hAnsi="Arial" w:cs="Arial"/>
          <w:spacing w:val="28"/>
        </w:rPr>
        <w:t xml:space="preserve"> </w:t>
      </w:r>
      <w:r w:rsidRPr="006D315E">
        <w:rPr>
          <w:rFonts w:ascii="Arial" w:hAnsi="Arial" w:cs="Arial"/>
        </w:rPr>
        <w:t>z</w:t>
      </w:r>
      <w:r w:rsidRPr="006D315E">
        <w:rPr>
          <w:rFonts w:ascii="Arial" w:hAnsi="Arial" w:cs="Arial"/>
          <w:spacing w:val="29"/>
        </w:rPr>
        <w:t xml:space="preserve"> </w:t>
      </w:r>
      <w:r w:rsidRPr="006D315E">
        <w:rPr>
          <w:rFonts w:ascii="Arial" w:hAnsi="Arial" w:cs="Arial"/>
        </w:rPr>
        <w:t>dachów</w:t>
      </w:r>
      <w:r w:rsidRPr="006D315E">
        <w:rPr>
          <w:rFonts w:ascii="Arial" w:hAnsi="Arial" w:cs="Arial"/>
          <w:spacing w:val="30"/>
        </w:rPr>
        <w:t xml:space="preserve"> </w:t>
      </w:r>
      <w:r w:rsidRPr="006D315E">
        <w:rPr>
          <w:rFonts w:ascii="Arial" w:hAnsi="Arial" w:cs="Arial"/>
        </w:rPr>
        <w:t>i</w:t>
      </w:r>
      <w:r w:rsidRPr="006D315E">
        <w:rPr>
          <w:rFonts w:ascii="Arial" w:hAnsi="Arial" w:cs="Arial"/>
          <w:spacing w:val="28"/>
        </w:rPr>
        <w:t xml:space="preserve"> </w:t>
      </w:r>
      <w:r w:rsidRPr="006D315E">
        <w:rPr>
          <w:rFonts w:ascii="Arial" w:hAnsi="Arial" w:cs="Arial"/>
        </w:rPr>
        <w:t>utwardzonej</w:t>
      </w:r>
      <w:r w:rsidRPr="006D315E">
        <w:rPr>
          <w:rFonts w:ascii="Arial" w:hAnsi="Arial" w:cs="Arial"/>
          <w:spacing w:val="28"/>
        </w:rPr>
        <w:t xml:space="preserve"> </w:t>
      </w:r>
      <w:r w:rsidRPr="006D315E">
        <w:rPr>
          <w:rFonts w:ascii="Arial" w:hAnsi="Arial" w:cs="Arial"/>
        </w:rPr>
        <w:t>powierzchni</w:t>
      </w:r>
      <w:r w:rsidRPr="006D315E">
        <w:rPr>
          <w:rFonts w:ascii="Arial" w:hAnsi="Arial" w:cs="Arial"/>
          <w:spacing w:val="26"/>
        </w:rPr>
        <w:t xml:space="preserve"> </w:t>
      </w:r>
      <w:r w:rsidRPr="006D315E">
        <w:rPr>
          <w:rFonts w:ascii="Arial" w:hAnsi="Arial" w:cs="Arial"/>
        </w:rPr>
        <w:t>dróg</w:t>
      </w:r>
      <w:r w:rsidRPr="006D315E">
        <w:rPr>
          <w:rFonts w:ascii="Arial" w:hAnsi="Arial" w:cs="Arial"/>
          <w:spacing w:val="28"/>
        </w:rPr>
        <w:t xml:space="preserve"> </w:t>
      </w:r>
      <w:r w:rsidRPr="006D315E">
        <w:rPr>
          <w:rFonts w:ascii="Arial" w:hAnsi="Arial" w:cs="Arial"/>
        </w:rPr>
        <w:t>dojazdowych.</w:t>
      </w:r>
      <w:r w:rsidRPr="006D315E">
        <w:rPr>
          <w:rFonts w:ascii="Arial" w:hAnsi="Arial" w:cs="Arial"/>
          <w:spacing w:val="30"/>
        </w:rPr>
        <w:t xml:space="preserve"> </w:t>
      </w:r>
      <w:r w:rsidRPr="006D315E">
        <w:rPr>
          <w:rFonts w:ascii="Arial" w:hAnsi="Arial" w:cs="Arial"/>
        </w:rPr>
        <w:t>Całkowita</w:t>
      </w:r>
      <w:r w:rsidRPr="006D315E">
        <w:rPr>
          <w:rFonts w:ascii="Arial" w:hAnsi="Arial" w:cs="Arial"/>
          <w:spacing w:val="28"/>
        </w:rPr>
        <w:t xml:space="preserve"> </w:t>
      </w:r>
      <w:r w:rsidRPr="006D315E">
        <w:rPr>
          <w:rFonts w:ascii="Arial" w:hAnsi="Arial" w:cs="Arial"/>
        </w:rPr>
        <w:t>powierzchnia fermy</w:t>
      </w:r>
      <w:r w:rsidRPr="006D315E">
        <w:rPr>
          <w:rFonts w:ascii="Arial" w:hAnsi="Arial" w:cs="Arial"/>
          <w:spacing w:val="41"/>
        </w:rPr>
        <w:t xml:space="preserve"> </w:t>
      </w:r>
      <w:r w:rsidRPr="006D315E">
        <w:rPr>
          <w:rFonts w:ascii="Arial" w:hAnsi="Arial" w:cs="Arial"/>
        </w:rPr>
        <w:t>w</w:t>
      </w:r>
      <w:r w:rsidRPr="006D315E">
        <w:rPr>
          <w:rFonts w:ascii="Arial" w:hAnsi="Arial" w:cs="Arial"/>
          <w:spacing w:val="40"/>
        </w:rPr>
        <w:t xml:space="preserve"> </w:t>
      </w:r>
      <w:r w:rsidRPr="006D315E">
        <w:rPr>
          <w:rFonts w:ascii="Arial" w:hAnsi="Arial" w:cs="Arial"/>
        </w:rPr>
        <w:t>miejscowości</w:t>
      </w:r>
      <w:r w:rsidRPr="006D315E">
        <w:rPr>
          <w:rFonts w:ascii="Arial" w:hAnsi="Arial" w:cs="Arial"/>
          <w:spacing w:val="40"/>
        </w:rPr>
        <w:t xml:space="preserve"> </w:t>
      </w:r>
      <w:r w:rsidRPr="006D315E">
        <w:rPr>
          <w:rFonts w:ascii="Arial" w:hAnsi="Arial" w:cs="Arial"/>
        </w:rPr>
        <w:t>Marysinek</w:t>
      </w:r>
      <w:r w:rsidRPr="006D315E">
        <w:rPr>
          <w:rFonts w:ascii="Arial" w:hAnsi="Arial" w:cs="Arial"/>
          <w:spacing w:val="42"/>
        </w:rPr>
        <w:t xml:space="preserve"> </w:t>
      </w:r>
      <w:r w:rsidRPr="006D315E">
        <w:rPr>
          <w:rFonts w:ascii="Arial" w:hAnsi="Arial" w:cs="Arial"/>
        </w:rPr>
        <w:t>wynosi</w:t>
      </w:r>
      <w:r w:rsidRPr="006D315E">
        <w:rPr>
          <w:rFonts w:ascii="Arial" w:hAnsi="Arial" w:cs="Arial"/>
          <w:spacing w:val="41"/>
        </w:rPr>
        <w:t xml:space="preserve"> </w:t>
      </w:r>
      <w:r w:rsidRPr="006D315E">
        <w:rPr>
          <w:rFonts w:ascii="Arial" w:hAnsi="Arial" w:cs="Arial"/>
        </w:rPr>
        <w:t>3,86</w:t>
      </w:r>
      <w:r w:rsidRPr="006D315E">
        <w:rPr>
          <w:rFonts w:ascii="Arial" w:hAnsi="Arial" w:cs="Arial"/>
          <w:spacing w:val="40"/>
        </w:rPr>
        <w:t xml:space="preserve"> </w:t>
      </w:r>
      <w:r w:rsidRPr="006D315E">
        <w:rPr>
          <w:rFonts w:ascii="Arial" w:hAnsi="Arial" w:cs="Arial"/>
        </w:rPr>
        <w:t>ha.</w:t>
      </w:r>
      <w:r w:rsidRPr="006D315E">
        <w:rPr>
          <w:rFonts w:ascii="Arial" w:hAnsi="Arial" w:cs="Arial"/>
          <w:spacing w:val="41"/>
        </w:rPr>
        <w:t xml:space="preserve"> </w:t>
      </w:r>
      <w:r w:rsidRPr="006D315E">
        <w:rPr>
          <w:rFonts w:ascii="Arial" w:hAnsi="Arial" w:cs="Arial"/>
        </w:rPr>
        <w:t>Powierzchnia</w:t>
      </w:r>
      <w:r w:rsidRPr="006D315E">
        <w:rPr>
          <w:rFonts w:ascii="Arial" w:hAnsi="Arial" w:cs="Arial"/>
          <w:spacing w:val="39"/>
        </w:rPr>
        <w:t xml:space="preserve"> </w:t>
      </w:r>
      <w:r w:rsidRPr="006D315E">
        <w:rPr>
          <w:rFonts w:ascii="Arial" w:hAnsi="Arial" w:cs="Arial"/>
        </w:rPr>
        <w:t>utwardzona</w:t>
      </w:r>
      <w:r w:rsidRPr="006D315E">
        <w:rPr>
          <w:rFonts w:ascii="Arial" w:hAnsi="Arial" w:cs="Arial"/>
          <w:spacing w:val="41"/>
        </w:rPr>
        <w:t xml:space="preserve"> </w:t>
      </w:r>
      <w:r w:rsidRPr="006D315E">
        <w:rPr>
          <w:rFonts w:ascii="Arial" w:hAnsi="Arial" w:cs="Arial"/>
        </w:rPr>
        <w:t>wynosi</w:t>
      </w:r>
      <w:r w:rsidRPr="006D315E">
        <w:rPr>
          <w:rFonts w:ascii="Arial" w:hAnsi="Arial" w:cs="Arial"/>
          <w:spacing w:val="39"/>
        </w:rPr>
        <w:t xml:space="preserve"> </w:t>
      </w:r>
      <w:r w:rsidRPr="006D315E">
        <w:rPr>
          <w:rFonts w:ascii="Arial" w:hAnsi="Arial" w:cs="Arial"/>
        </w:rPr>
        <w:t>około 2,5 ha, w tym powierzchnia zadaszeń 1,20</w:t>
      </w:r>
      <w:r w:rsidRPr="006D315E">
        <w:rPr>
          <w:rFonts w:ascii="Arial" w:hAnsi="Arial" w:cs="Arial"/>
          <w:spacing w:val="-13"/>
        </w:rPr>
        <w:t xml:space="preserve"> </w:t>
      </w:r>
      <w:r w:rsidRPr="006D315E">
        <w:rPr>
          <w:rFonts w:ascii="Arial" w:hAnsi="Arial" w:cs="Arial"/>
        </w:rPr>
        <w:t>ha.</w:t>
      </w:r>
    </w:p>
    <w:p w:rsidR="006D315E" w:rsidRPr="006D315E" w:rsidRDefault="006D315E" w:rsidP="006D315E">
      <w:pPr>
        <w:pStyle w:val="Tekstpodstawowy"/>
        <w:spacing w:line="360" w:lineRule="auto"/>
        <w:ind w:right="137"/>
        <w:jc w:val="both"/>
        <w:rPr>
          <w:rFonts w:ascii="Arial" w:hAnsi="Arial" w:cs="Arial"/>
        </w:rPr>
      </w:pPr>
    </w:p>
    <w:p w:rsidR="006D315E" w:rsidRPr="006D315E" w:rsidRDefault="006D315E" w:rsidP="006D315E">
      <w:pPr>
        <w:pStyle w:val="Tekstpodstawowy"/>
        <w:spacing w:line="360" w:lineRule="auto"/>
        <w:ind w:right="137"/>
        <w:jc w:val="both"/>
        <w:rPr>
          <w:rFonts w:ascii="Arial" w:hAnsi="Arial" w:cs="Arial"/>
        </w:rPr>
      </w:pPr>
      <w:r w:rsidRPr="006D315E">
        <w:rPr>
          <w:rFonts w:ascii="Arial" w:hAnsi="Arial" w:cs="Arial"/>
          <w:u w:val="single" w:color="000000"/>
        </w:rPr>
        <w:t>Ilość</w:t>
      </w:r>
      <w:r w:rsidRPr="006D315E">
        <w:rPr>
          <w:rFonts w:ascii="Arial" w:hAnsi="Arial" w:cs="Arial"/>
          <w:spacing w:val="-2"/>
          <w:u w:val="single" w:color="000000"/>
        </w:rPr>
        <w:t xml:space="preserve"> </w:t>
      </w:r>
      <w:r w:rsidRPr="006D315E">
        <w:rPr>
          <w:rFonts w:ascii="Arial" w:hAnsi="Arial" w:cs="Arial"/>
          <w:u w:val="single" w:color="000000"/>
        </w:rPr>
        <w:t>wód opad</w:t>
      </w:r>
      <w:r w:rsidRPr="006D315E">
        <w:rPr>
          <w:rFonts w:ascii="Arial" w:hAnsi="Arial" w:cs="Arial"/>
          <w:spacing w:val="-54"/>
          <w:u w:val="single" w:color="000000"/>
        </w:rPr>
        <w:t xml:space="preserve"> </w:t>
      </w:r>
      <w:r w:rsidRPr="006D315E">
        <w:rPr>
          <w:rFonts w:ascii="Arial" w:hAnsi="Arial" w:cs="Arial"/>
          <w:u w:val="single" w:color="000000"/>
        </w:rPr>
        <w:t>owych</w:t>
      </w:r>
      <w:r w:rsidRPr="006D315E">
        <w:rPr>
          <w:rFonts w:ascii="Arial" w:hAnsi="Arial" w:cs="Arial"/>
          <w:spacing w:val="-3"/>
          <w:u w:val="single" w:color="000000"/>
        </w:rPr>
        <w:t xml:space="preserve"> </w:t>
      </w:r>
      <w:r w:rsidRPr="006D315E">
        <w:rPr>
          <w:rFonts w:ascii="Arial" w:hAnsi="Arial" w:cs="Arial"/>
          <w:u w:val="single" w:color="000000"/>
        </w:rPr>
        <w:t>z</w:t>
      </w:r>
      <w:r w:rsidRPr="006D315E">
        <w:rPr>
          <w:rFonts w:ascii="Arial" w:hAnsi="Arial" w:cs="Arial"/>
          <w:spacing w:val="-1"/>
          <w:u w:val="single" w:color="000000"/>
        </w:rPr>
        <w:t xml:space="preserve"> </w:t>
      </w:r>
      <w:r w:rsidRPr="006D315E">
        <w:rPr>
          <w:rFonts w:ascii="Arial" w:hAnsi="Arial" w:cs="Arial"/>
          <w:u w:val="single" w:color="000000"/>
        </w:rPr>
        <w:t>dachó</w:t>
      </w:r>
      <w:r w:rsidRPr="006D315E">
        <w:rPr>
          <w:rFonts w:ascii="Arial" w:hAnsi="Arial" w:cs="Arial"/>
          <w:spacing w:val="-54"/>
          <w:u w:val="single" w:color="000000"/>
        </w:rPr>
        <w:t xml:space="preserve"> </w:t>
      </w:r>
      <w:r w:rsidRPr="006D315E">
        <w:rPr>
          <w:rFonts w:ascii="Arial" w:hAnsi="Arial" w:cs="Arial"/>
          <w:u w:val="single" w:color="000000"/>
        </w:rPr>
        <w:t>w</w:t>
      </w:r>
      <w:r w:rsidRPr="006D315E">
        <w:rPr>
          <w:rFonts w:ascii="Arial" w:hAnsi="Arial" w:cs="Arial"/>
          <w:spacing w:val="-3"/>
          <w:u w:val="single" w:color="000000"/>
        </w:rPr>
        <w:t xml:space="preserve"> </w:t>
      </w:r>
      <w:r w:rsidRPr="006D315E">
        <w:rPr>
          <w:rFonts w:ascii="Arial" w:hAnsi="Arial" w:cs="Arial"/>
          <w:u w:val="single" w:color="000000"/>
        </w:rPr>
        <w:t>d</w:t>
      </w:r>
      <w:r w:rsidRPr="006D315E">
        <w:rPr>
          <w:rFonts w:ascii="Arial" w:hAnsi="Arial" w:cs="Arial"/>
          <w:spacing w:val="-54"/>
          <w:u w:val="single" w:color="000000"/>
        </w:rPr>
        <w:t xml:space="preserve"> </w:t>
      </w:r>
      <w:r w:rsidRPr="006D315E">
        <w:rPr>
          <w:rFonts w:ascii="Arial" w:hAnsi="Arial" w:cs="Arial"/>
          <w:u w:val="single" w:color="000000"/>
        </w:rPr>
        <w:t>la</w:t>
      </w:r>
      <w:r w:rsidRPr="006D315E">
        <w:rPr>
          <w:rFonts w:ascii="Arial" w:hAnsi="Arial" w:cs="Arial"/>
          <w:spacing w:val="-2"/>
          <w:u w:val="single" w:color="000000"/>
        </w:rPr>
        <w:t xml:space="preserve"> </w:t>
      </w:r>
      <w:r w:rsidRPr="006D315E">
        <w:rPr>
          <w:rFonts w:ascii="Arial" w:hAnsi="Arial" w:cs="Arial"/>
          <w:u w:val="single" w:color="000000"/>
        </w:rPr>
        <w:t>całości</w:t>
      </w:r>
      <w:r w:rsidRPr="006D315E">
        <w:rPr>
          <w:rFonts w:ascii="Arial" w:hAnsi="Arial" w:cs="Arial"/>
          <w:spacing w:val="-2"/>
          <w:u w:val="single" w:color="000000"/>
        </w:rPr>
        <w:t xml:space="preserve"> </w:t>
      </w:r>
      <w:r w:rsidRPr="006D315E">
        <w:rPr>
          <w:rFonts w:ascii="Arial" w:hAnsi="Arial" w:cs="Arial"/>
          <w:u w:val="single" w:color="000000"/>
        </w:rPr>
        <w:t>in</w:t>
      </w:r>
      <w:r w:rsidRPr="006D315E">
        <w:rPr>
          <w:rFonts w:ascii="Arial" w:hAnsi="Arial" w:cs="Arial"/>
          <w:spacing w:val="-54"/>
          <w:u w:val="single" w:color="000000"/>
        </w:rPr>
        <w:t xml:space="preserve"> </w:t>
      </w:r>
      <w:r w:rsidRPr="006D315E">
        <w:rPr>
          <w:rFonts w:ascii="Arial" w:hAnsi="Arial" w:cs="Arial"/>
          <w:u w:val="single" w:color="000000"/>
        </w:rPr>
        <w:t>westycji</w:t>
      </w:r>
      <w:r w:rsidRPr="006D315E">
        <w:rPr>
          <w:rFonts w:ascii="Arial" w:hAnsi="Arial" w:cs="Arial"/>
          <w:spacing w:val="-2"/>
          <w:u w:val="single" w:color="000000"/>
        </w:rPr>
        <w:t xml:space="preserve"> </w:t>
      </w:r>
      <w:r w:rsidRPr="006D315E">
        <w:rPr>
          <w:rFonts w:ascii="Arial" w:hAnsi="Arial" w:cs="Arial"/>
          <w:u w:val="single" w:color="000000"/>
        </w:rPr>
        <w:t>wynie</w:t>
      </w:r>
      <w:r w:rsidRPr="006D315E">
        <w:rPr>
          <w:rFonts w:ascii="Arial" w:hAnsi="Arial" w:cs="Arial"/>
          <w:spacing w:val="-54"/>
          <w:u w:val="single" w:color="000000"/>
        </w:rPr>
        <w:t xml:space="preserve"> </w:t>
      </w:r>
      <w:r w:rsidRPr="006D315E">
        <w:rPr>
          <w:rFonts w:ascii="Arial" w:hAnsi="Arial" w:cs="Arial"/>
          <w:u w:val="single" w:color="000000"/>
        </w:rPr>
        <w:t xml:space="preserve">sie: </w:t>
      </w:r>
    </w:p>
    <w:p w:rsidR="006D315E" w:rsidRPr="00906338" w:rsidRDefault="006D315E" w:rsidP="006D315E">
      <w:pPr>
        <w:spacing w:line="1153" w:lineRule="exact"/>
        <w:ind w:left="136"/>
        <w:jc w:val="both"/>
        <w:rPr>
          <w:rFonts w:ascii="Cambria Math" w:eastAsia="Cambria Math" w:hAnsi="Cambria Math" w:cs="Cambria Math"/>
          <w:sz w:val="24"/>
          <w:szCs w:val="24"/>
        </w:rPr>
      </w:pPr>
      <w:r w:rsidRPr="00906338">
        <w:rPr>
          <w:rFonts w:ascii="Cambria Math" w:eastAsia="Cambria Math" w:hAnsi="Cambria Math" w:cs="Cambria Math"/>
          <w:sz w:val="24"/>
          <w:szCs w:val="24"/>
        </w:rPr>
        <w:t>𝑄</w:t>
      </w:r>
      <w:r w:rsidRPr="00906338">
        <w:rPr>
          <w:rFonts w:ascii="Cambria Math" w:eastAsia="Cambria Math" w:hAnsi="Cambria Math" w:cs="Cambria Math"/>
          <w:sz w:val="24"/>
          <w:szCs w:val="24"/>
          <w:vertAlign w:val="subscript"/>
        </w:rPr>
        <w:t>deszcz</w:t>
      </w:r>
      <w:r w:rsidRPr="00906338">
        <w:rPr>
          <w:rFonts w:ascii="Cambria Math" w:eastAsia="Cambria Math" w:hAnsi="Cambria Math" w:cs="Cambria Math"/>
          <w:spacing w:val="9"/>
          <w:position w:val="-4"/>
          <w:sz w:val="17"/>
          <w:szCs w:val="17"/>
        </w:rPr>
        <w:t xml:space="preserve"> </w:t>
      </w:r>
      <w:r w:rsidRPr="00906338">
        <w:rPr>
          <w:rFonts w:ascii="Calibri" w:eastAsia="Calibri" w:hAnsi="Calibri" w:cs="Calibri"/>
          <w:sz w:val="24"/>
          <w:szCs w:val="24"/>
        </w:rPr>
        <w:t>=</w:t>
      </w:r>
      <w:r w:rsidRPr="00906338">
        <w:rPr>
          <w:rFonts w:ascii="Calibri" w:eastAsia="Calibri" w:hAnsi="Calibri" w:cs="Calibri"/>
          <w:spacing w:val="-15"/>
          <w:sz w:val="24"/>
          <w:szCs w:val="24"/>
        </w:rPr>
        <w:t xml:space="preserve"> </w:t>
      </w:r>
      <w:r w:rsidRPr="00906338">
        <w:rPr>
          <w:rFonts w:ascii="Calibri" w:eastAsia="Calibri" w:hAnsi="Calibri" w:cs="Calibri"/>
          <w:sz w:val="24"/>
          <w:szCs w:val="24"/>
        </w:rPr>
        <w:t>q</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x</w:t>
      </w:r>
      <w:r w:rsidRPr="00906338">
        <w:rPr>
          <w:rFonts w:ascii="Calibri" w:eastAsia="Calibri" w:hAnsi="Calibri" w:cs="Calibri"/>
          <w:spacing w:val="-16"/>
          <w:sz w:val="24"/>
          <w:szCs w:val="24"/>
        </w:rPr>
        <w:t xml:space="preserve"> </w:t>
      </w:r>
      <w:r w:rsidRPr="00906338">
        <w:rPr>
          <w:rFonts w:ascii="Calibri" w:eastAsia="Calibri" w:hAnsi="Calibri" w:cs="Calibri"/>
          <w:sz w:val="24"/>
          <w:szCs w:val="24"/>
        </w:rPr>
        <w:t>ψ</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x</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F</w:t>
      </w:r>
      <w:r w:rsidRPr="00906338">
        <w:rPr>
          <w:rFonts w:ascii="Calibri" w:eastAsia="Calibri" w:hAnsi="Calibri" w:cs="Calibri"/>
          <w:spacing w:val="-16"/>
          <w:sz w:val="24"/>
          <w:szCs w:val="24"/>
        </w:rPr>
        <w:t xml:space="preserve"> </w:t>
      </w:r>
      <w:r w:rsidRPr="00906338">
        <w:rPr>
          <w:rFonts w:ascii="Calibri" w:eastAsia="Calibri" w:hAnsi="Calibri" w:cs="Calibri"/>
          <w:sz w:val="24"/>
          <w:szCs w:val="24"/>
        </w:rPr>
        <w:t>[dm</w:t>
      </w:r>
      <w:r w:rsidRPr="00906338">
        <w:rPr>
          <w:rFonts w:ascii="Calibri" w:eastAsia="Calibri" w:hAnsi="Calibri" w:cs="Calibri"/>
          <w:position w:val="8"/>
          <w:sz w:val="16"/>
          <w:szCs w:val="16"/>
        </w:rPr>
        <w:t>2</w:t>
      </w:r>
      <w:r w:rsidRPr="00906338">
        <w:rPr>
          <w:rFonts w:ascii="Calibri" w:eastAsia="Calibri" w:hAnsi="Calibri" w:cs="Calibri"/>
          <w:sz w:val="24"/>
          <w:szCs w:val="24"/>
        </w:rPr>
        <w:t>/s]</w:t>
      </w:r>
    </w:p>
    <w:p w:rsidR="006D315E" w:rsidRPr="00906338" w:rsidRDefault="006D315E" w:rsidP="006D315E">
      <w:pPr>
        <w:pStyle w:val="Tekstpodstawowy"/>
        <w:spacing w:before="61"/>
        <w:jc w:val="both"/>
        <w:rPr>
          <w:rFonts w:cs="Calibri"/>
        </w:rPr>
      </w:pPr>
      <w:r w:rsidRPr="00906338">
        <w:t xml:space="preserve">gdzie: </w:t>
      </w:r>
    </w:p>
    <w:p w:rsidR="006D315E" w:rsidRPr="00906338" w:rsidRDefault="006D315E" w:rsidP="006D315E">
      <w:pPr>
        <w:pStyle w:val="Tekstpodstawowy"/>
        <w:spacing w:before="142" w:line="273" w:lineRule="auto"/>
        <w:ind w:left="563" w:right="3752" w:hanging="428"/>
        <w:rPr>
          <w:rFonts w:cs="Calibri"/>
        </w:rPr>
      </w:pPr>
      <w:r w:rsidRPr="00906338">
        <w:rPr>
          <w:rFonts w:cs="Calibri"/>
        </w:rPr>
        <w:t xml:space="preserve">q </w:t>
      </w:r>
      <w:r w:rsidRPr="00906338">
        <w:t xml:space="preserve">– natężenie deszczu </w:t>
      </w:r>
      <w:r w:rsidRPr="00906338">
        <w:rPr>
          <w:rFonts w:cs="Calibri"/>
        </w:rPr>
        <w:t>miarodajnego = 130</w:t>
      </w:r>
      <w:r w:rsidRPr="00906338">
        <w:rPr>
          <w:rFonts w:cs="Calibri"/>
          <w:spacing w:val="-13"/>
        </w:rPr>
        <w:t xml:space="preserve"> </w:t>
      </w:r>
      <w:r w:rsidRPr="00906338">
        <w:rPr>
          <w:rFonts w:cs="Calibri"/>
        </w:rPr>
        <w:t>dm</w:t>
      </w:r>
      <w:r w:rsidRPr="00906338">
        <w:rPr>
          <w:rFonts w:cs="Calibri"/>
          <w:position w:val="8"/>
          <w:sz w:val="16"/>
          <w:szCs w:val="16"/>
        </w:rPr>
        <w:t>3</w:t>
      </w:r>
      <w:r w:rsidRPr="00906338">
        <w:rPr>
          <w:rFonts w:cs="Calibri"/>
        </w:rPr>
        <w:t>/s*ha (dla deszczu o t = 15 min, p = 20 % i c = 5</w:t>
      </w:r>
      <w:r w:rsidRPr="00906338">
        <w:rPr>
          <w:rFonts w:cs="Calibri"/>
          <w:spacing w:val="-19"/>
        </w:rPr>
        <w:t xml:space="preserve"> </w:t>
      </w:r>
      <w:r w:rsidRPr="00906338">
        <w:rPr>
          <w:rFonts w:cs="Calibri"/>
        </w:rPr>
        <w:t>lat)</w:t>
      </w:r>
    </w:p>
    <w:p w:rsidR="006D315E" w:rsidRPr="00906338" w:rsidRDefault="006D315E" w:rsidP="006D315E">
      <w:pPr>
        <w:pStyle w:val="Tekstpodstawowy"/>
        <w:spacing w:before="2"/>
        <w:jc w:val="both"/>
      </w:pPr>
      <w:r w:rsidRPr="00906338">
        <w:t>Ψ – współczynnik spływu =</w:t>
      </w:r>
      <w:r w:rsidRPr="00906338">
        <w:rPr>
          <w:spacing w:val="-9"/>
        </w:rPr>
        <w:t xml:space="preserve"> </w:t>
      </w:r>
      <w:r w:rsidRPr="00906338">
        <w:t>0,9</w:t>
      </w:r>
    </w:p>
    <w:p w:rsidR="006D315E" w:rsidRPr="00906338" w:rsidRDefault="006D315E" w:rsidP="006D315E">
      <w:pPr>
        <w:pStyle w:val="Tekstpodstawowy"/>
        <w:spacing w:before="45" w:line="274" w:lineRule="exact"/>
        <w:jc w:val="both"/>
        <w:rPr>
          <w:rFonts w:cs="Calibri"/>
        </w:rPr>
      </w:pPr>
      <w:r w:rsidRPr="00906338">
        <w:rPr>
          <w:rFonts w:cs="Calibri"/>
        </w:rPr>
        <w:t xml:space="preserve">F </w:t>
      </w:r>
      <w:r w:rsidRPr="00906338">
        <w:t xml:space="preserve">– </w:t>
      </w:r>
      <w:r w:rsidRPr="00906338">
        <w:rPr>
          <w:rFonts w:cs="Calibri"/>
        </w:rPr>
        <w:t>powierzchnia odwadniana = 1,20</w:t>
      </w:r>
      <w:r w:rsidRPr="00906338">
        <w:rPr>
          <w:rFonts w:cs="Calibri"/>
          <w:spacing w:val="-13"/>
        </w:rPr>
        <w:t xml:space="preserve"> </w:t>
      </w:r>
      <w:r w:rsidRPr="00906338">
        <w:rPr>
          <w:rFonts w:cs="Calibri"/>
        </w:rPr>
        <w:t>ha</w:t>
      </w:r>
    </w:p>
    <w:p w:rsidR="006D315E" w:rsidRPr="00906338" w:rsidRDefault="006D315E" w:rsidP="006D315E">
      <w:pPr>
        <w:pStyle w:val="Tekstpodstawowy"/>
        <w:spacing w:line="1321" w:lineRule="exact"/>
        <w:jc w:val="both"/>
        <w:rPr>
          <w:rFonts w:cs="Calibri"/>
        </w:rPr>
      </w:pPr>
      <w:r w:rsidRPr="00906338">
        <w:rPr>
          <w:rFonts w:ascii="Cambria Math" w:eastAsia="Cambria Math" w:hAnsi="Cambria Math" w:cs="Cambria Math"/>
        </w:rPr>
        <w:t>𝑄</w:t>
      </w:r>
      <w:r w:rsidRPr="00906338">
        <w:rPr>
          <w:rFonts w:ascii="Cambria Math" w:eastAsia="Cambria Math" w:hAnsi="Cambria Math" w:cs="Cambria Math"/>
          <w:vertAlign w:val="subscript"/>
        </w:rPr>
        <w:t xml:space="preserve">deszcz </w:t>
      </w:r>
      <w:r w:rsidRPr="00906338">
        <w:rPr>
          <w:rFonts w:cs="Calibri"/>
        </w:rPr>
        <w:t>= 1,20</w:t>
      </w:r>
      <w:r w:rsidRPr="00906338">
        <w:rPr>
          <w:rFonts w:cs="Calibri"/>
          <w:spacing w:val="-10"/>
        </w:rPr>
        <w:t xml:space="preserve"> </w:t>
      </w:r>
      <w:r w:rsidRPr="00906338">
        <w:rPr>
          <w:rFonts w:cs="Calibri"/>
        </w:rPr>
        <w:t>ha</w:t>
      </w:r>
      <w:r w:rsidRPr="00906338">
        <w:rPr>
          <w:rFonts w:cs="Calibri"/>
          <w:spacing w:val="-11"/>
        </w:rPr>
        <w:t xml:space="preserve"> </w:t>
      </w:r>
      <w:r w:rsidRPr="00906338">
        <w:rPr>
          <w:rFonts w:cs="Calibri"/>
        </w:rPr>
        <w:t>x</w:t>
      </w:r>
      <w:r w:rsidRPr="00906338">
        <w:rPr>
          <w:rFonts w:cs="Calibri"/>
          <w:spacing w:val="-10"/>
        </w:rPr>
        <w:t xml:space="preserve"> </w:t>
      </w:r>
      <w:r w:rsidRPr="00906338">
        <w:rPr>
          <w:rFonts w:cs="Calibri"/>
        </w:rPr>
        <w:t>130</w:t>
      </w:r>
      <w:r w:rsidRPr="00906338">
        <w:rPr>
          <w:rFonts w:cs="Calibri"/>
          <w:spacing w:val="-9"/>
        </w:rPr>
        <w:t xml:space="preserve"> </w:t>
      </w:r>
      <w:r w:rsidRPr="00906338">
        <w:rPr>
          <w:rFonts w:cs="Calibri"/>
        </w:rPr>
        <w:t>dm</w:t>
      </w:r>
      <w:r w:rsidRPr="00906338">
        <w:rPr>
          <w:rFonts w:cs="Calibri"/>
          <w:position w:val="8"/>
          <w:sz w:val="16"/>
          <w:szCs w:val="16"/>
        </w:rPr>
        <w:t>3</w:t>
      </w:r>
      <w:r w:rsidRPr="00906338">
        <w:rPr>
          <w:rFonts w:cs="Calibri"/>
        </w:rPr>
        <w:t>/s*ha</w:t>
      </w:r>
      <w:r w:rsidRPr="00906338">
        <w:rPr>
          <w:rFonts w:cs="Calibri"/>
          <w:spacing w:val="-11"/>
        </w:rPr>
        <w:t xml:space="preserve"> </w:t>
      </w:r>
      <w:r w:rsidRPr="00906338">
        <w:rPr>
          <w:rFonts w:cs="Calibri"/>
        </w:rPr>
        <w:t>x</w:t>
      </w:r>
      <w:r w:rsidRPr="00906338">
        <w:rPr>
          <w:rFonts w:cs="Calibri"/>
          <w:spacing w:val="-10"/>
        </w:rPr>
        <w:t xml:space="preserve"> </w:t>
      </w:r>
      <w:r w:rsidRPr="00906338">
        <w:rPr>
          <w:rFonts w:cs="Calibri"/>
        </w:rPr>
        <w:t>0,9</w:t>
      </w:r>
      <w:r w:rsidRPr="00906338">
        <w:rPr>
          <w:rFonts w:cs="Calibri"/>
          <w:spacing w:val="-10"/>
        </w:rPr>
        <w:t xml:space="preserve"> </w:t>
      </w:r>
      <w:r w:rsidRPr="00906338">
        <w:rPr>
          <w:rFonts w:cs="Calibri"/>
        </w:rPr>
        <w:t>=</w:t>
      </w:r>
      <w:r w:rsidRPr="00906338">
        <w:rPr>
          <w:rFonts w:cs="Calibri"/>
          <w:spacing w:val="36"/>
        </w:rPr>
        <w:t xml:space="preserve"> </w:t>
      </w:r>
      <w:r w:rsidRPr="00906338">
        <w:rPr>
          <w:rFonts w:cs="Calibri"/>
        </w:rPr>
        <w:t>140,4</w:t>
      </w:r>
      <w:r w:rsidRPr="00906338">
        <w:rPr>
          <w:rFonts w:cs="Calibri"/>
          <w:spacing w:val="-10"/>
        </w:rPr>
        <w:t xml:space="preserve"> </w:t>
      </w:r>
      <w:r w:rsidRPr="00906338">
        <w:rPr>
          <w:rFonts w:cs="Calibri"/>
        </w:rPr>
        <w:t>dm</w:t>
      </w:r>
      <w:r w:rsidRPr="00906338">
        <w:rPr>
          <w:rFonts w:cs="Calibri"/>
          <w:position w:val="8"/>
          <w:sz w:val="16"/>
          <w:szCs w:val="16"/>
        </w:rPr>
        <w:t>3</w:t>
      </w:r>
      <w:r w:rsidRPr="00906338">
        <w:rPr>
          <w:rFonts w:cs="Calibri"/>
        </w:rPr>
        <w:t>/s</w:t>
      </w:r>
    </w:p>
    <w:p w:rsidR="006D315E" w:rsidRPr="006D315E" w:rsidRDefault="006D315E" w:rsidP="006D315E">
      <w:pPr>
        <w:spacing w:before="58" w:line="360" w:lineRule="auto"/>
        <w:ind w:left="136" w:right="132"/>
        <w:jc w:val="both"/>
        <w:rPr>
          <w:rFonts w:ascii="Arial" w:eastAsia="Calibri" w:hAnsi="Arial" w:cs="Arial"/>
          <w:sz w:val="24"/>
          <w:szCs w:val="24"/>
        </w:rPr>
      </w:pPr>
      <w:r w:rsidRPr="006D315E">
        <w:rPr>
          <w:rFonts w:ascii="Arial" w:hAnsi="Arial" w:cs="Arial"/>
          <w:sz w:val="24"/>
        </w:rPr>
        <w:t>Wody te nie będą zanieczyszczone i, zgodnie z rozporządzeniem Ministra Środowiska z</w:t>
      </w:r>
      <w:r w:rsidRPr="006D315E">
        <w:rPr>
          <w:rFonts w:ascii="Arial" w:hAnsi="Arial" w:cs="Arial"/>
          <w:spacing w:val="48"/>
          <w:sz w:val="24"/>
        </w:rPr>
        <w:t xml:space="preserve"> </w:t>
      </w:r>
      <w:r w:rsidRPr="006D315E">
        <w:rPr>
          <w:rFonts w:ascii="Arial" w:hAnsi="Arial" w:cs="Arial"/>
          <w:sz w:val="24"/>
        </w:rPr>
        <w:t xml:space="preserve">dnia 24 lipca 2006 r. </w:t>
      </w:r>
      <w:r w:rsidRPr="006D315E">
        <w:rPr>
          <w:rFonts w:ascii="Arial" w:hAnsi="Arial" w:cs="Arial"/>
          <w:i/>
          <w:sz w:val="24"/>
        </w:rPr>
        <w:t>w sprawie warunków jakie należy spełnić przy wprowadzaniu ścieków do</w:t>
      </w:r>
      <w:r w:rsidRPr="006D315E">
        <w:rPr>
          <w:rFonts w:ascii="Arial" w:hAnsi="Arial" w:cs="Arial"/>
          <w:i/>
          <w:spacing w:val="-30"/>
          <w:sz w:val="24"/>
        </w:rPr>
        <w:t xml:space="preserve"> </w:t>
      </w:r>
      <w:r w:rsidRPr="006D315E">
        <w:rPr>
          <w:rFonts w:ascii="Arial" w:hAnsi="Arial" w:cs="Arial"/>
          <w:i/>
          <w:sz w:val="24"/>
        </w:rPr>
        <w:t>wód lub</w:t>
      </w:r>
      <w:r w:rsidRPr="006D315E">
        <w:rPr>
          <w:rFonts w:ascii="Arial" w:hAnsi="Arial" w:cs="Arial"/>
          <w:i/>
          <w:spacing w:val="-13"/>
          <w:sz w:val="24"/>
        </w:rPr>
        <w:t xml:space="preserve"> </w:t>
      </w:r>
      <w:r w:rsidRPr="006D315E">
        <w:rPr>
          <w:rFonts w:ascii="Arial" w:hAnsi="Arial" w:cs="Arial"/>
          <w:i/>
          <w:sz w:val="24"/>
        </w:rPr>
        <w:t>do</w:t>
      </w:r>
      <w:r w:rsidRPr="006D315E">
        <w:rPr>
          <w:rFonts w:ascii="Arial" w:hAnsi="Arial" w:cs="Arial"/>
          <w:i/>
          <w:spacing w:val="-13"/>
          <w:sz w:val="24"/>
        </w:rPr>
        <w:t xml:space="preserve"> </w:t>
      </w:r>
      <w:r w:rsidRPr="006D315E">
        <w:rPr>
          <w:rFonts w:ascii="Arial" w:hAnsi="Arial" w:cs="Arial"/>
          <w:i/>
          <w:sz w:val="24"/>
        </w:rPr>
        <w:t>ziemi</w:t>
      </w:r>
      <w:r w:rsidRPr="006D315E">
        <w:rPr>
          <w:rFonts w:ascii="Arial" w:hAnsi="Arial" w:cs="Arial"/>
          <w:i/>
          <w:spacing w:val="-12"/>
          <w:sz w:val="24"/>
        </w:rPr>
        <w:t xml:space="preserve"> </w:t>
      </w:r>
      <w:r w:rsidRPr="006D315E">
        <w:rPr>
          <w:rFonts w:ascii="Arial" w:hAnsi="Arial" w:cs="Arial"/>
          <w:i/>
          <w:sz w:val="24"/>
        </w:rPr>
        <w:t>oraz</w:t>
      </w:r>
      <w:r w:rsidRPr="006D315E">
        <w:rPr>
          <w:rFonts w:ascii="Arial" w:hAnsi="Arial" w:cs="Arial"/>
          <w:i/>
          <w:spacing w:val="-13"/>
          <w:sz w:val="24"/>
        </w:rPr>
        <w:t xml:space="preserve"> </w:t>
      </w:r>
      <w:r w:rsidRPr="006D315E">
        <w:rPr>
          <w:rFonts w:ascii="Arial" w:hAnsi="Arial" w:cs="Arial"/>
          <w:i/>
          <w:sz w:val="24"/>
        </w:rPr>
        <w:t>w</w:t>
      </w:r>
      <w:r w:rsidRPr="006D315E">
        <w:rPr>
          <w:rFonts w:ascii="Arial" w:hAnsi="Arial" w:cs="Arial"/>
          <w:i/>
          <w:spacing w:val="-13"/>
          <w:sz w:val="24"/>
        </w:rPr>
        <w:t xml:space="preserve"> </w:t>
      </w:r>
      <w:r w:rsidRPr="006D315E">
        <w:rPr>
          <w:rFonts w:ascii="Arial" w:hAnsi="Arial" w:cs="Arial"/>
          <w:i/>
          <w:sz w:val="24"/>
        </w:rPr>
        <w:t>sprawie</w:t>
      </w:r>
      <w:r w:rsidRPr="006D315E">
        <w:rPr>
          <w:rFonts w:ascii="Arial" w:hAnsi="Arial" w:cs="Arial"/>
          <w:i/>
          <w:spacing w:val="-12"/>
          <w:sz w:val="24"/>
        </w:rPr>
        <w:t xml:space="preserve"> </w:t>
      </w:r>
      <w:r w:rsidRPr="006D315E">
        <w:rPr>
          <w:rFonts w:ascii="Arial" w:hAnsi="Arial" w:cs="Arial"/>
          <w:i/>
          <w:sz w:val="24"/>
        </w:rPr>
        <w:t>substancji</w:t>
      </w:r>
      <w:r w:rsidRPr="006D315E">
        <w:rPr>
          <w:rFonts w:ascii="Arial" w:hAnsi="Arial" w:cs="Arial"/>
          <w:i/>
          <w:spacing w:val="-12"/>
          <w:sz w:val="24"/>
        </w:rPr>
        <w:t xml:space="preserve"> </w:t>
      </w:r>
      <w:r w:rsidRPr="006D315E">
        <w:rPr>
          <w:rFonts w:ascii="Arial" w:hAnsi="Arial" w:cs="Arial"/>
          <w:i/>
          <w:sz w:val="24"/>
        </w:rPr>
        <w:t>szczególnie</w:t>
      </w:r>
      <w:r w:rsidRPr="006D315E">
        <w:rPr>
          <w:rFonts w:ascii="Arial" w:hAnsi="Arial" w:cs="Arial"/>
          <w:i/>
          <w:spacing w:val="-12"/>
          <w:sz w:val="24"/>
        </w:rPr>
        <w:t xml:space="preserve"> </w:t>
      </w:r>
      <w:r w:rsidRPr="006D315E">
        <w:rPr>
          <w:rFonts w:ascii="Arial" w:hAnsi="Arial" w:cs="Arial"/>
          <w:i/>
          <w:sz w:val="24"/>
        </w:rPr>
        <w:t>szkodliwych</w:t>
      </w:r>
      <w:r w:rsidRPr="006D315E">
        <w:rPr>
          <w:rFonts w:ascii="Arial" w:hAnsi="Arial" w:cs="Arial"/>
          <w:i/>
          <w:spacing w:val="-13"/>
          <w:sz w:val="24"/>
        </w:rPr>
        <w:t xml:space="preserve"> </w:t>
      </w:r>
      <w:r w:rsidRPr="006D315E">
        <w:rPr>
          <w:rFonts w:ascii="Arial" w:hAnsi="Arial" w:cs="Arial"/>
          <w:i/>
          <w:sz w:val="24"/>
        </w:rPr>
        <w:t>dla</w:t>
      </w:r>
      <w:r w:rsidRPr="006D315E">
        <w:rPr>
          <w:rFonts w:ascii="Arial" w:hAnsi="Arial" w:cs="Arial"/>
          <w:i/>
          <w:spacing w:val="-13"/>
          <w:sz w:val="24"/>
        </w:rPr>
        <w:t xml:space="preserve"> </w:t>
      </w:r>
      <w:r w:rsidRPr="006D315E">
        <w:rPr>
          <w:rFonts w:ascii="Arial" w:hAnsi="Arial" w:cs="Arial"/>
          <w:i/>
          <w:sz w:val="24"/>
        </w:rPr>
        <w:t>środowiska</w:t>
      </w:r>
      <w:r w:rsidRPr="006D315E">
        <w:rPr>
          <w:rFonts w:ascii="Arial" w:hAnsi="Arial" w:cs="Arial"/>
          <w:i/>
          <w:spacing w:val="-13"/>
          <w:sz w:val="24"/>
        </w:rPr>
        <w:t xml:space="preserve"> </w:t>
      </w:r>
      <w:r w:rsidRPr="006D315E">
        <w:rPr>
          <w:rFonts w:ascii="Arial" w:hAnsi="Arial" w:cs="Arial"/>
          <w:i/>
          <w:sz w:val="24"/>
        </w:rPr>
        <w:t>wodnego</w:t>
      </w:r>
      <w:r w:rsidRPr="006D315E">
        <w:rPr>
          <w:rFonts w:ascii="Arial" w:hAnsi="Arial" w:cs="Arial"/>
          <w:sz w:val="24"/>
        </w:rPr>
        <w:t>,</w:t>
      </w:r>
      <w:r w:rsidRPr="006D315E">
        <w:rPr>
          <w:rFonts w:ascii="Arial" w:hAnsi="Arial" w:cs="Arial"/>
          <w:spacing w:val="-12"/>
          <w:sz w:val="24"/>
        </w:rPr>
        <w:t xml:space="preserve"> </w:t>
      </w:r>
      <w:r w:rsidRPr="006D315E">
        <w:rPr>
          <w:rFonts w:ascii="Arial" w:hAnsi="Arial" w:cs="Arial"/>
          <w:sz w:val="24"/>
        </w:rPr>
        <w:t>mogą być wprowadzane do wód lub do ziemi bez</w:t>
      </w:r>
      <w:r w:rsidRPr="006D315E">
        <w:rPr>
          <w:rFonts w:ascii="Arial" w:hAnsi="Arial" w:cs="Arial"/>
          <w:spacing w:val="-19"/>
          <w:sz w:val="24"/>
        </w:rPr>
        <w:t xml:space="preserve"> </w:t>
      </w:r>
      <w:r w:rsidRPr="006D315E">
        <w:rPr>
          <w:rFonts w:ascii="Arial" w:hAnsi="Arial" w:cs="Arial"/>
          <w:sz w:val="24"/>
        </w:rPr>
        <w:t>oczyszczania.</w:t>
      </w:r>
    </w:p>
    <w:p w:rsidR="006D315E" w:rsidRPr="006D315E" w:rsidRDefault="006D315E" w:rsidP="006D315E">
      <w:pPr>
        <w:pStyle w:val="Tekstpodstawowy"/>
        <w:spacing w:before="51" w:line="362" w:lineRule="auto"/>
        <w:ind w:right="160"/>
        <w:rPr>
          <w:rFonts w:ascii="Arial" w:hAnsi="Arial" w:cs="Arial"/>
        </w:rPr>
      </w:pPr>
      <w:r w:rsidRPr="006D315E">
        <w:rPr>
          <w:rFonts w:ascii="Arial" w:hAnsi="Arial" w:cs="Arial"/>
          <w:u w:val="single" w:color="000000"/>
        </w:rPr>
        <w:t>Ilość</w:t>
      </w:r>
      <w:r w:rsidRPr="006D315E">
        <w:rPr>
          <w:rFonts w:ascii="Arial" w:hAnsi="Arial" w:cs="Arial"/>
          <w:spacing w:val="20"/>
          <w:u w:val="single" w:color="000000"/>
        </w:rPr>
        <w:t xml:space="preserve"> </w:t>
      </w:r>
      <w:r w:rsidRPr="006D315E">
        <w:rPr>
          <w:rFonts w:ascii="Arial" w:hAnsi="Arial" w:cs="Arial"/>
          <w:u w:val="single" w:color="000000"/>
        </w:rPr>
        <w:t>wód</w:t>
      </w:r>
      <w:r w:rsidRPr="006D315E">
        <w:rPr>
          <w:rFonts w:ascii="Arial" w:hAnsi="Arial" w:cs="Arial"/>
          <w:spacing w:val="22"/>
          <w:u w:val="single" w:color="000000"/>
        </w:rPr>
        <w:t xml:space="preserve"> </w:t>
      </w:r>
      <w:r w:rsidRPr="006D315E">
        <w:rPr>
          <w:rFonts w:ascii="Arial" w:hAnsi="Arial" w:cs="Arial"/>
          <w:u w:val="single" w:color="000000"/>
        </w:rPr>
        <w:t>op</w:t>
      </w:r>
      <w:r w:rsidRPr="006D315E">
        <w:rPr>
          <w:rFonts w:ascii="Arial" w:hAnsi="Arial" w:cs="Arial"/>
          <w:spacing w:val="-54"/>
          <w:u w:val="single" w:color="000000"/>
        </w:rPr>
        <w:t xml:space="preserve"> </w:t>
      </w:r>
      <w:r w:rsidRPr="006D315E">
        <w:rPr>
          <w:rFonts w:ascii="Arial" w:hAnsi="Arial" w:cs="Arial"/>
          <w:u w:val="single" w:color="000000"/>
        </w:rPr>
        <w:t>adowych</w:t>
      </w:r>
      <w:r w:rsidRPr="006D315E">
        <w:rPr>
          <w:rFonts w:ascii="Arial" w:hAnsi="Arial" w:cs="Arial"/>
          <w:spacing w:val="21"/>
          <w:u w:val="single" w:color="000000"/>
        </w:rPr>
        <w:t xml:space="preserve"> </w:t>
      </w:r>
      <w:r w:rsidRPr="006D315E">
        <w:rPr>
          <w:rFonts w:ascii="Arial" w:hAnsi="Arial" w:cs="Arial"/>
          <w:u w:val="single" w:color="000000"/>
        </w:rPr>
        <w:t>z</w:t>
      </w:r>
      <w:r w:rsidRPr="006D315E">
        <w:rPr>
          <w:rFonts w:ascii="Arial" w:hAnsi="Arial" w:cs="Arial"/>
          <w:spacing w:val="17"/>
          <w:u w:val="single" w:color="000000"/>
        </w:rPr>
        <w:t xml:space="preserve"> </w:t>
      </w:r>
      <w:r w:rsidRPr="006D315E">
        <w:rPr>
          <w:rFonts w:ascii="Arial" w:hAnsi="Arial" w:cs="Arial"/>
          <w:u w:val="single" w:color="000000"/>
        </w:rPr>
        <w:t>p</w:t>
      </w:r>
      <w:r w:rsidRPr="006D315E">
        <w:rPr>
          <w:rFonts w:ascii="Arial" w:hAnsi="Arial" w:cs="Arial"/>
          <w:spacing w:val="-54"/>
          <w:u w:val="single" w:color="000000"/>
        </w:rPr>
        <w:t xml:space="preserve"> </w:t>
      </w:r>
      <w:r w:rsidRPr="006D315E">
        <w:rPr>
          <w:rFonts w:ascii="Arial" w:hAnsi="Arial" w:cs="Arial"/>
          <w:u w:val="single" w:color="000000"/>
        </w:rPr>
        <w:t>oz</w:t>
      </w:r>
      <w:r w:rsidRPr="006D315E">
        <w:rPr>
          <w:rFonts w:ascii="Arial" w:hAnsi="Arial" w:cs="Arial"/>
          <w:spacing w:val="-54"/>
          <w:u w:val="single" w:color="000000"/>
        </w:rPr>
        <w:t xml:space="preserve"> </w:t>
      </w:r>
      <w:r w:rsidRPr="006D315E">
        <w:rPr>
          <w:rFonts w:ascii="Arial" w:hAnsi="Arial" w:cs="Arial"/>
          <w:u w:val="single" w:color="000000"/>
        </w:rPr>
        <w:t>ost</w:t>
      </w:r>
      <w:r w:rsidRPr="006D315E">
        <w:rPr>
          <w:rFonts w:ascii="Arial" w:hAnsi="Arial" w:cs="Arial"/>
          <w:spacing w:val="-54"/>
          <w:u w:val="single" w:color="000000"/>
        </w:rPr>
        <w:t xml:space="preserve"> </w:t>
      </w:r>
      <w:r w:rsidRPr="006D315E">
        <w:rPr>
          <w:rFonts w:ascii="Arial" w:hAnsi="Arial" w:cs="Arial"/>
          <w:u w:val="single" w:color="000000"/>
        </w:rPr>
        <w:t>ał</w:t>
      </w:r>
      <w:r w:rsidRPr="006D315E">
        <w:rPr>
          <w:rFonts w:ascii="Arial" w:hAnsi="Arial" w:cs="Arial"/>
          <w:spacing w:val="-54"/>
          <w:u w:val="single" w:color="000000"/>
        </w:rPr>
        <w:t xml:space="preserve"> </w:t>
      </w:r>
      <w:r w:rsidRPr="006D315E">
        <w:rPr>
          <w:rFonts w:ascii="Arial" w:hAnsi="Arial" w:cs="Arial"/>
          <w:u w:val="single" w:color="000000"/>
        </w:rPr>
        <w:t>ych</w:t>
      </w:r>
      <w:r w:rsidRPr="006D315E">
        <w:rPr>
          <w:rFonts w:ascii="Arial" w:hAnsi="Arial" w:cs="Arial"/>
          <w:spacing w:val="19"/>
          <w:u w:val="single" w:color="000000"/>
        </w:rPr>
        <w:t xml:space="preserve"> </w:t>
      </w:r>
      <w:r w:rsidRPr="006D315E">
        <w:rPr>
          <w:rFonts w:ascii="Arial" w:hAnsi="Arial" w:cs="Arial"/>
          <w:u w:val="single" w:color="000000"/>
        </w:rPr>
        <w:t>p</w:t>
      </w:r>
      <w:r w:rsidRPr="006D315E">
        <w:rPr>
          <w:rFonts w:ascii="Arial" w:hAnsi="Arial" w:cs="Arial"/>
          <w:spacing w:val="-54"/>
          <w:u w:val="single" w:color="000000"/>
        </w:rPr>
        <w:t xml:space="preserve"> </w:t>
      </w:r>
      <w:r w:rsidRPr="006D315E">
        <w:rPr>
          <w:rFonts w:ascii="Arial" w:hAnsi="Arial" w:cs="Arial"/>
          <w:u w:val="single" w:color="000000"/>
        </w:rPr>
        <w:t>owierz</w:t>
      </w:r>
      <w:r w:rsidRPr="006D315E">
        <w:rPr>
          <w:rFonts w:ascii="Arial" w:hAnsi="Arial" w:cs="Arial"/>
          <w:spacing w:val="-54"/>
          <w:u w:val="single" w:color="000000"/>
        </w:rPr>
        <w:t xml:space="preserve"> </w:t>
      </w:r>
      <w:r w:rsidRPr="006D315E">
        <w:rPr>
          <w:rFonts w:ascii="Arial" w:hAnsi="Arial" w:cs="Arial"/>
          <w:u w:val="single" w:color="000000"/>
        </w:rPr>
        <w:t>ch</w:t>
      </w:r>
      <w:r w:rsidRPr="006D315E">
        <w:rPr>
          <w:rFonts w:ascii="Arial" w:hAnsi="Arial" w:cs="Arial"/>
          <w:spacing w:val="-54"/>
          <w:u w:val="single" w:color="000000"/>
        </w:rPr>
        <w:t xml:space="preserve"> </w:t>
      </w:r>
      <w:r w:rsidRPr="006D315E">
        <w:rPr>
          <w:rFonts w:ascii="Arial" w:hAnsi="Arial" w:cs="Arial"/>
          <w:u w:val="single" w:color="000000"/>
        </w:rPr>
        <w:t>ni</w:t>
      </w:r>
      <w:r w:rsidRPr="006D315E">
        <w:rPr>
          <w:rFonts w:ascii="Arial" w:hAnsi="Arial" w:cs="Arial"/>
          <w:spacing w:val="18"/>
          <w:u w:val="single" w:color="000000"/>
        </w:rPr>
        <w:t xml:space="preserve"> </w:t>
      </w:r>
      <w:r w:rsidRPr="006D315E">
        <w:rPr>
          <w:rFonts w:ascii="Arial" w:hAnsi="Arial" w:cs="Arial"/>
          <w:u w:val="single" w:color="000000"/>
        </w:rPr>
        <w:t>ut</w:t>
      </w:r>
      <w:r w:rsidRPr="006D315E">
        <w:rPr>
          <w:rFonts w:ascii="Arial" w:hAnsi="Arial" w:cs="Arial"/>
          <w:spacing w:val="-54"/>
          <w:u w:val="single" w:color="000000"/>
        </w:rPr>
        <w:t xml:space="preserve"> </w:t>
      </w:r>
      <w:r w:rsidRPr="006D315E">
        <w:rPr>
          <w:rFonts w:ascii="Arial" w:hAnsi="Arial" w:cs="Arial"/>
          <w:u w:val="single" w:color="000000"/>
        </w:rPr>
        <w:t>ward</w:t>
      </w:r>
      <w:r w:rsidRPr="006D315E">
        <w:rPr>
          <w:rFonts w:ascii="Arial" w:hAnsi="Arial" w:cs="Arial"/>
          <w:spacing w:val="-54"/>
          <w:u w:val="single" w:color="000000"/>
        </w:rPr>
        <w:t xml:space="preserve"> </w:t>
      </w:r>
      <w:r w:rsidRPr="006D315E">
        <w:rPr>
          <w:rFonts w:ascii="Arial" w:hAnsi="Arial" w:cs="Arial"/>
          <w:u w:val="single" w:color="000000"/>
        </w:rPr>
        <w:t>zon</w:t>
      </w:r>
      <w:r w:rsidRPr="006D315E">
        <w:rPr>
          <w:rFonts w:ascii="Arial" w:hAnsi="Arial" w:cs="Arial"/>
          <w:spacing w:val="-54"/>
          <w:u w:val="single" w:color="000000"/>
        </w:rPr>
        <w:t xml:space="preserve"> </w:t>
      </w:r>
      <w:r w:rsidRPr="006D315E">
        <w:rPr>
          <w:rFonts w:ascii="Arial" w:hAnsi="Arial" w:cs="Arial"/>
          <w:u w:val="single" w:color="000000"/>
        </w:rPr>
        <w:t>ych</w:t>
      </w:r>
      <w:r w:rsidRPr="006D315E">
        <w:rPr>
          <w:rFonts w:ascii="Arial" w:hAnsi="Arial" w:cs="Arial"/>
          <w:spacing w:val="21"/>
          <w:u w:val="single" w:color="000000"/>
        </w:rPr>
        <w:t xml:space="preserve"> </w:t>
      </w:r>
      <w:r w:rsidRPr="006D315E">
        <w:rPr>
          <w:rFonts w:ascii="Arial" w:hAnsi="Arial" w:cs="Arial"/>
          <w:u w:val="single" w:color="000000"/>
        </w:rPr>
        <w:t>(d</w:t>
      </w:r>
      <w:r w:rsidRPr="006D315E">
        <w:rPr>
          <w:rFonts w:ascii="Arial" w:hAnsi="Arial" w:cs="Arial"/>
          <w:spacing w:val="-54"/>
          <w:u w:val="single" w:color="000000"/>
        </w:rPr>
        <w:t xml:space="preserve"> </w:t>
      </w:r>
      <w:r w:rsidRPr="006D315E">
        <w:rPr>
          <w:rFonts w:ascii="Arial" w:hAnsi="Arial" w:cs="Arial"/>
          <w:u w:val="single" w:color="000000"/>
        </w:rPr>
        <w:t>ro</w:t>
      </w:r>
      <w:r w:rsidRPr="006D315E">
        <w:rPr>
          <w:rFonts w:ascii="Arial" w:hAnsi="Arial" w:cs="Arial"/>
          <w:spacing w:val="-54"/>
          <w:u w:val="single" w:color="000000"/>
        </w:rPr>
        <w:t xml:space="preserve"> </w:t>
      </w:r>
      <w:r w:rsidRPr="006D315E">
        <w:rPr>
          <w:rFonts w:ascii="Arial" w:hAnsi="Arial" w:cs="Arial"/>
          <w:u w:val="single" w:color="000000"/>
        </w:rPr>
        <w:t>gi</w:t>
      </w:r>
      <w:r w:rsidRPr="006D315E">
        <w:rPr>
          <w:rFonts w:ascii="Arial" w:hAnsi="Arial" w:cs="Arial"/>
          <w:spacing w:val="18"/>
          <w:u w:val="single" w:color="000000"/>
        </w:rPr>
        <w:t xml:space="preserve"> </w:t>
      </w:r>
      <w:r w:rsidRPr="006D315E">
        <w:rPr>
          <w:rFonts w:ascii="Arial" w:hAnsi="Arial" w:cs="Arial"/>
          <w:u w:val="single" w:color="000000"/>
        </w:rPr>
        <w:t>d</w:t>
      </w:r>
      <w:r w:rsidRPr="006D315E">
        <w:rPr>
          <w:rFonts w:ascii="Arial" w:hAnsi="Arial" w:cs="Arial"/>
          <w:spacing w:val="-54"/>
          <w:u w:val="single" w:color="000000"/>
        </w:rPr>
        <w:t xml:space="preserve"> </w:t>
      </w:r>
      <w:r w:rsidRPr="006D315E">
        <w:rPr>
          <w:rFonts w:ascii="Arial" w:hAnsi="Arial" w:cs="Arial"/>
          <w:u w:val="single" w:color="000000"/>
        </w:rPr>
        <w:t>ojaz</w:t>
      </w:r>
      <w:r w:rsidRPr="006D315E">
        <w:rPr>
          <w:rFonts w:ascii="Arial" w:hAnsi="Arial" w:cs="Arial"/>
          <w:spacing w:val="-54"/>
          <w:u w:val="single" w:color="000000"/>
        </w:rPr>
        <w:t xml:space="preserve"> </w:t>
      </w:r>
      <w:r w:rsidRPr="006D315E">
        <w:rPr>
          <w:rFonts w:ascii="Arial" w:hAnsi="Arial" w:cs="Arial"/>
          <w:u w:val="single" w:color="000000"/>
        </w:rPr>
        <w:t>d</w:t>
      </w:r>
      <w:r w:rsidRPr="006D315E">
        <w:rPr>
          <w:rFonts w:ascii="Arial" w:hAnsi="Arial" w:cs="Arial"/>
          <w:spacing w:val="-54"/>
          <w:u w:val="single" w:color="000000"/>
        </w:rPr>
        <w:t xml:space="preserve"> </w:t>
      </w:r>
      <w:r w:rsidRPr="006D315E">
        <w:rPr>
          <w:rFonts w:ascii="Arial" w:hAnsi="Arial" w:cs="Arial"/>
          <w:u w:val="single" w:color="000000"/>
        </w:rPr>
        <w:t>owe,</w:t>
      </w:r>
      <w:r w:rsidRPr="006D315E">
        <w:rPr>
          <w:rFonts w:ascii="Arial" w:hAnsi="Arial" w:cs="Arial"/>
          <w:spacing w:val="18"/>
          <w:u w:val="single" w:color="000000"/>
        </w:rPr>
        <w:t xml:space="preserve"> </w:t>
      </w:r>
      <w:r w:rsidRPr="006D315E">
        <w:rPr>
          <w:rFonts w:ascii="Arial" w:hAnsi="Arial" w:cs="Arial"/>
          <w:u w:val="single" w:color="000000"/>
        </w:rPr>
        <w:t>p</w:t>
      </w:r>
      <w:r w:rsidRPr="006D315E">
        <w:rPr>
          <w:rFonts w:ascii="Arial" w:hAnsi="Arial" w:cs="Arial"/>
          <w:spacing w:val="-54"/>
          <w:u w:val="single" w:color="000000"/>
        </w:rPr>
        <w:t xml:space="preserve"> </w:t>
      </w:r>
      <w:r w:rsidRPr="006D315E">
        <w:rPr>
          <w:rFonts w:ascii="Arial" w:hAnsi="Arial" w:cs="Arial"/>
          <w:u w:val="single" w:color="000000"/>
        </w:rPr>
        <w:t>arkin</w:t>
      </w:r>
      <w:r w:rsidRPr="006D315E">
        <w:rPr>
          <w:rFonts w:ascii="Arial" w:hAnsi="Arial" w:cs="Arial"/>
          <w:spacing w:val="-54"/>
          <w:u w:val="single" w:color="000000"/>
        </w:rPr>
        <w:t xml:space="preserve"> </w:t>
      </w:r>
      <w:r w:rsidRPr="006D315E">
        <w:rPr>
          <w:rFonts w:ascii="Arial" w:hAnsi="Arial" w:cs="Arial"/>
          <w:u w:val="single" w:color="000000"/>
        </w:rPr>
        <w:t xml:space="preserve">gi) </w:t>
      </w:r>
      <w:r w:rsidRPr="006D315E">
        <w:rPr>
          <w:rFonts w:ascii="Arial" w:hAnsi="Arial" w:cs="Arial"/>
        </w:rPr>
        <w:t xml:space="preserve"> </w:t>
      </w:r>
      <w:r w:rsidRPr="006D315E">
        <w:rPr>
          <w:rFonts w:ascii="Arial" w:hAnsi="Arial" w:cs="Arial"/>
          <w:u w:val="single" w:color="000000"/>
        </w:rPr>
        <w:t>wyniesie:</w:t>
      </w:r>
    </w:p>
    <w:p w:rsidR="006D315E" w:rsidRPr="00906338" w:rsidRDefault="006D315E" w:rsidP="006D315E">
      <w:pPr>
        <w:spacing w:line="817" w:lineRule="exact"/>
        <w:ind w:left="136" w:right="160"/>
        <w:rPr>
          <w:rFonts w:ascii="Calibri" w:eastAsia="Calibri" w:hAnsi="Calibri" w:cs="Calibri"/>
          <w:sz w:val="24"/>
          <w:szCs w:val="24"/>
        </w:rPr>
      </w:pPr>
      <w:r w:rsidRPr="00906338">
        <w:rPr>
          <w:rFonts w:ascii="Cambria Math" w:eastAsia="Cambria Math" w:hAnsi="Cambria Math" w:cs="Cambria Math"/>
          <w:sz w:val="24"/>
          <w:szCs w:val="24"/>
        </w:rPr>
        <w:t xml:space="preserve">𝑄 </w:t>
      </w:r>
      <w:r w:rsidRPr="00906338">
        <w:rPr>
          <w:rFonts w:ascii="Cambria Math" w:eastAsia="Cambria Math" w:hAnsi="Cambria Math" w:cs="Cambria Math"/>
          <w:sz w:val="24"/>
          <w:szCs w:val="24"/>
          <w:vertAlign w:val="subscript"/>
        </w:rPr>
        <w:t>deszcz</w:t>
      </w:r>
      <w:r w:rsidRPr="00906338">
        <w:rPr>
          <w:rFonts w:ascii="Cambria Math" w:eastAsia="Cambria Math" w:hAnsi="Cambria Math" w:cs="Cambria Math"/>
          <w:sz w:val="24"/>
          <w:szCs w:val="24"/>
        </w:rPr>
        <w:t xml:space="preserve"> </w:t>
      </w:r>
      <w:r w:rsidRPr="00906338">
        <w:rPr>
          <w:rFonts w:ascii="Calibri" w:eastAsia="Calibri" w:hAnsi="Calibri" w:cs="Calibri"/>
          <w:sz w:val="24"/>
          <w:szCs w:val="24"/>
        </w:rPr>
        <w:t>=</w:t>
      </w:r>
      <w:r w:rsidRPr="00906338">
        <w:rPr>
          <w:rFonts w:ascii="Calibri" w:eastAsia="Calibri" w:hAnsi="Calibri" w:cs="Calibri"/>
          <w:spacing w:val="-15"/>
          <w:sz w:val="24"/>
          <w:szCs w:val="24"/>
        </w:rPr>
        <w:t xml:space="preserve"> </w:t>
      </w:r>
      <w:r w:rsidRPr="00906338">
        <w:rPr>
          <w:rFonts w:ascii="Calibri" w:eastAsia="Calibri" w:hAnsi="Calibri" w:cs="Calibri"/>
          <w:sz w:val="24"/>
          <w:szCs w:val="24"/>
        </w:rPr>
        <w:t>q</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x</w:t>
      </w:r>
      <w:r w:rsidRPr="00906338">
        <w:rPr>
          <w:rFonts w:ascii="Calibri" w:eastAsia="Calibri" w:hAnsi="Calibri" w:cs="Calibri"/>
          <w:spacing w:val="-16"/>
          <w:sz w:val="24"/>
          <w:szCs w:val="24"/>
        </w:rPr>
        <w:t xml:space="preserve"> </w:t>
      </w:r>
      <w:r w:rsidRPr="00906338">
        <w:rPr>
          <w:rFonts w:ascii="Calibri" w:eastAsia="Calibri" w:hAnsi="Calibri" w:cs="Calibri"/>
          <w:sz w:val="24"/>
          <w:szCs w:val="24"/>
        </w:rPr>
        <w:t>ψ</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x</w:t>
      </w:r>
      <w:r w:rsidRPr="00906338">
        <w:rPr>
          <w:rFonts w:ascii="Calibri" w:eastAsia="Calibri" w:hAnsi="Calibri" w:cs="Calibri"/>
          <w:spacing w:val="-17"/>
          <w:sz w:val="24"/>
          <w:szCs w:val="24"/>
        </w:rPr>
        <w:t xml:space="preserve"> </w:t>
      </w:r>
      <w:r w:rsidRPr="00906338">
        <w:rPr>
          <w:rFonts w:ascii="Calibri" w:eastAsia="Calibri" w:hAnsi="Calibri" w:cs="Calibri"/>
          <w:sz w:val="24"/>
          <w:szCs w:val="24"/>
        </w:rPr>
        <w:t>F</w:t>
      </w:r>
      <w:r w:rsidRPr="00906338">
        <w:rPr>
          <w:rFonts w:ascii="Calibri" w:eastAsia="Calibri" w:hAnsi="Calibri" w:cs="Calibri"/>
          <w:spacing w:val="-16"/>
          <w:sz w:val="24"/>
          <w:szCs w:val="24"/>
        </w:rPr>
        <w:t xml:space="preserve"> </w:t>
      </w:r>
      <w:r w:rsidRPr="00906338">
        <w:rPr>
          <w:rFonts w:ascii="Calibri" w:eastAsia="Calibri" w:hAnsi="Calibri" w:cs="Calibri"/>
          <w:sz w:val="24"/>
          <w:szCs w:val="24"/>
        </w:rPr>
        <w:t>[dm</w:t>
      </w:r>
      <w:r w:rsidRPr="00906338">
        <w:rPr>
          <w:rFonts w:ascii="Calibri" w:eastAsia="Calibri" w:hAnsi="Calibri" w:cs="Calibri"/>
          <w:position w:val="8"/>
          <w:sz w:val="16"/>
          <w:szCs w:val="16"/>
        </w:rPr>
        <w:t>2</w:t>
      </w:r>
      <w:r w:rsidRPr="00906338">
        <w:rPr>
          <w:rFonts w:ascii="Calibri" w:eastAsia="Calibri" w:hAnsi="Calibri" w:cs="Calibri"/>
          <w:sz w:val="24"/>
          <w:szCs w:val="24"/>
        </w:rPr>
        <w:t>/s]</w:t>
      </w:r>
    </w:p>
    <w:p w:rsidR="006D315E" w:rsidRPr="00906338" w:rsidRDefault="006D315E" w:rsidP="006D315E">
      <w:pPr>
        <w:pStyle w:val="Tekstpodstawowy"/>
        <w:spacing w:before="58"/>
        <w:ind w:right="160"/>
        <w:rPr>
          <w:rFonts w:cs="Calibri"/>
        </w:rPr>
      </w:pPr>
      <w:r w:rsidRPr="00906338">
        <w:lastRenderedPageBreak/>
        <w:t>gdzie:</w:t>
      </w:r>
    </w:p>
    <w:p w:rsidR="006D315E" w:rsidRPr="00906338" w:rsidRDefault="006D315E" w:rsidP="006D315E">
      <w:pPr>
        <w:pStyle w:val="Tekstpodstawowy"/>
        <w:spacing w:before="142" w:line="273" w:lineRule="auto"/>
        <w:ind w:left="563" w:right="3772" w:hanging="428"/>
        <w:rPr>
          <w:rFonts w:cs="Calibri"/>
        </w:rPr>
      </w:pPr>
      <w:r w:rsidRPr="00906338">
        <w:rPr>
          <w:rFonts w:cs="Calibri"/>
        </w:rPr>
        <w:t xml:space="preserve">q </w:t>
      </w:r>
      <w:r w:rsidRPr="00906338">
        <w:t>– natężenie deszczu miarodajnego = 130</w:t>
      </w:r>
      <w:r w:rsidRPr="00906338">
        <w:rPr>
          <w:spacing w:val="-13"/>
        </w:rPr>
        <w:t xml:space="preserve"> </w:t>
      </w:r>
      <w:r w:rsidRPr="00906338">
        <w:t>dm</w:t>
      </w:r>
      <w:r w:rsidRPr="00906338">
        <w:rPr>
          <w:rFonts w:cs="Calibri"/>
          <w:position w:val="8"/>
          <w:sz w:val="16"/>
          <w:szCs w:val="16"/>
        </w:rPr>
        <w:t>3</w:t>
      </w:r>
      <w:r w:rsidRPr="00906338">
        <w:rPr>
          <w:rFonts w:cs="Calibri"/>
        </w:rPr>
        <w:t>/s*ha (dla deszczu o t = 15 min, p = 20 % i c = 5</w:t>
      </w:r>
      <w:r w:rsidRPr="00906338">
        <w:rPr>
          <w:rFonts w:cs="Calibri"/>
          <w:spacing w:val="-14"/>
        </w:rPr>
        <w:t xml:space="preserve"> </w:t>
      </w:r>
      <w:r w:rsidRPr="00906338">
        <w:rPr>
          <w:rFonts w:cs="Calibri"/>
        </w:rPr>
        <w:t>lat)</w:t>
      </w:r>
    </w:p>
    <w:p w:rsidR="006D315E" w:rsidRPr="00906338" w:rsidRDefault="006D315E" w:rsidP="006D315E">
      <w:pPr>
        <w:pStyle w:val="Tekstpodstawowy"/>
        <w:spacing w:before="4"/>
        <w:ind w:right="160"/>
      </w:pPr>
      <w:r w:rsidRPr="00906338">
        <w:t>Ψ – współczynnik spływu =</w:t>
      </w:r>
      <w:r w:rsidRPr="00906338">
        <w:rPr>
          <w:spacing w:val="-9"/>
        </w:rPr>
        <w:t xml:space="preserve"> </w:t>
      </w:r>
      <w:r w:rsidRPr="00906338">
        <w:t>0,8</w:t>
      </w:r>
    </w:p>
    <w:p w:rsidR="00FF0A76" w:rsidRDefault="006D315E" w:rsidP="00FF0A76">
      <w:pPr>
        <w:pStyle w:val="Tekstpodstawowy"/>
        <w:spacing w:before="43" w:line="276" w:lineRule="exact"/>
        <w:ind w:right="160"/>
        <w:rPr>
          <w:rFonts w:cs="Calibri"/>
        </w:rPr>
      </w:pPr>
      <w:r w:rsidRPr="00906338">
        <w:rPr>
          <w:rFonts w:cs="Calibri"/>
        </w:rPr>
        <w:t xml:space="preserve">F </w:t>
      </w:r>
      <w:r w:rsidRPr="00906338">
        <w:t xml:space="preserve">– </w:t>
      </w:r>
      <w:r>
        <w:rPr>
          <w:rFonts w:cs="Calibri"/>
        </w:rPr>
        <w:t>powierzchnia odwadniana = 0,30</w:t>
      </w:r>
      <w:r w:rsidRPr="00906338">
        <w:rPr>
          <w:rFonts w:cs="Calibri"/>
          <w:spacing w:val="-14"/>
        </w:rPr>
        <w:t xml:space="preserve"> </w:t>
      </w:r>
      <w:r w:rsidRPr="00906338">
        <w:rPr>
          <w:rFonts w:cs="Calibri"/>
        </w:rPr>
        <w:t>ha</w:t>
      </w:r>
    </w:p>
    <w:p w:rsidR="006D315E" w:rsidRDefault="006D315E" w:rsidP="00FF0A76">
      <w:pPr>
        <w:pStyle w:val="Tekstpodstawowy"/>
        <w:spacing w:before="43" w:line="276" w:lineRule="exact"/>
        <w:ind w:right="160"/>
        <w:rPr>
          <w:rFonts w:cs="Calibri"/>
        </w:rPr>
      </w:pPr>
      <w:r w:rsidRPr="00906338">
        <w:rPr>
          <w:rFonts w:ascii="Cambria Math" w:eastAsia="Cambria Math" w:hAnsi="Cambria Math" w:cs="Cambria Math"/>
        </w:rPr>
        <w:t xml:space="preserve">𝑄 </w:t>
      </w:r>
      <w:r w:rsidRPr="00906338">
        <w:rPr>
          <w:rFonts w:ascii="Cambria Math" w:eastAsia="Cambria Math" w:hAnsi="Cambria Math" w:cs="Cambria Math"/>
          <w:vertAlign w:val="subscript"/>
        </w:rPr>
        <w:t>deszcz</w:t>
      </w:r>
      <w:r w:rsidRPr="00906338">
        <w:rPr>
          <w:rFonts w:ascii="Cambria Math" w:eastAsia="Cambria Math" w:hAnsi="Cambria Math" w:cs="Cambria Math"/>
        </w:rPr>
        <w:t xml:space="preserve"> </w:t>
      </w:r>
      <w:r w:rsidRPr="00906338">
        <w:rPr>
          <w:rFonts w:cs="Calibri"/>
        </w:rPr>
        <w:t>=</w:t>
      </w:r>
      <w:r w:rsidRPr="00906338">
        <w:rPr>
          <w:rFonts w:cs="Calibri"/>
          <w:spacing w:val="-10"/>
        </w:rPr>
        <w:t xml:space="preserve"> </w:t>
      </w:r>
      <w:r w:rsidRPr="00906338">
        <w:rPr>
          <w:rFonts w:cs="Calibri"/>
        </w:rPr>
        <w:t>0,30</w:t>
      </w:r>
      <w:r w:rsidRPr="00906338">
        <w:rPr>
          <w:rFonts w:cs="Calibri"/>
          <w:spacing w:val="-11"/>
        </w:rPr>
        <w:t xml:space="preserve"> </w:t>
      </w:r>
      <w:r w:rsidRPr="00906338">
        <w:rPr>
          <w:rFonts w:cs="Calibri"/>
        </w:rPr>
        <w:t>ha</w:t>
      </w:r>
      <w:r w:rsidRPr="00906338">
        <w:rPr>
          <w:rFonts w:cs="Calibri"/>
          <w:spacing w:val="-11"/>
        </w:rPr>
        <w:t xml:space="preserve"> </w:t>
      </w:r>
      <w:r w:rsidRPr="00906338">
        <w:rPr>
          <w:rFonts w:cs="Calibri"/>
        </w:rPr>
        <w:t>x</w:t>
      </w:r>
      <w:r w:rsidRPr="00906338">
        <w:rPr>
          <w:rFonts w:cs="Calibri"/>
          <w:spacing w:val="-13"/>
        </w:rPr>
        <w:t xml:space="preserve"> </w:t>
      </w:r>
      <w:r w:rsidRPr="00906338">
        <w:rPr>
          <w:rFonts w:cs="Calibri"/>
        </w:rPr>
        <w:t>130</w:t>
      </w:r>
      <w:r w:rsidRPr="00906338">
        <w:rPr>
          <w:rFonts w:cs="Calibri"/>
          <w:spacing w:val="-11"/>
        </w:rPr>
        <w:t xml:space="preserve"> </w:t>
      </w:r>
      <w:r w:rsidRPr="00906338">
        <w:rPr>
          <w:rFonts w:cs="Calibri"/>
        </w:rPr>
        <w:t>dm</w:t>
      </w:r>
      <w:r w:rsidRPr="00906338">
        <w:rPr>
          <w:rFonts w:cs="Calibri"/>
          <w:position w:val="8"/>
          <w:sz w:val="16"/>
          <w:szCs w:val="16"/>
        </w:rPr>
        <w:t>3</w:t>
      </w:r>
      <w:r w:rsidRPr="00906338">
        <w:rPr>
          <w:rFonts w:cs="Calibri"/>
        </w:rPr>
        <w:t>/s*ha</w:t>
      </w:r>
      <w:r w:rsidRPr="00906338">
        <w:rPr>
          <w:rFonts w:cs="Calibri"/>
          <w:spacing w:val="-11"/>
        </w:rPr>
        <w:t xml:space="preserve"> </w:t>
      </w:r>
      <w:r w:rsidRPr="00906338">
        <w:rPr>
          <w:rFonts w:cs="Calibri"/>
        </w:rPr>
        <w:t>x</w:t>
      </w:r>
      <w:r w:rsidRPr="00906338">
        <w:rPr>
          <w:rFonts w:cs="Calibri"/>
          <w:spacing w:val="-11"/>
        </w:rPr>
        <w:t xml:space="preserve"> </w:t>
      </w:r>
      <w:r w:rsidRPr="00906338">
        <w:rPr>
          <w:rFonts w:cs="Calibri"/>
        </w:rPr>
        <w:t>0,8</w:t>
      </w:r>
      <w:r w:rsidRPr="00906338">
        <w:rPr>
          <w:rFonts w:cs="Calibri"/>
          <w:spacing w:val="-11"/>
        </w:rPr>
        <w:t xml:space="preserve"> </w:t>
      </w:r>
      <w:r w:rsidRPr="00906338">
        <w:rPr>
          <w:rFonts w:cs="Calibri"/>
        </w:rPr>
        <w:t>=</w:t>
      </w:r>
      <w:r w:rsidRPr="00906338">
        <w:rPr>
          <w:rFonts w:cs="Calibri"/>
          <w:spacing w:val="-11"/>
        </w:rPr>
        <w:t xml:space="preserve"> 31</w:t>
      </w:r>
      <w:r w:rsidRPr="00906338">
        <w:rPr>
          <w:rFonts w:cs="Calibri"/>
        </w:rPr>
        <w:t>,2</w:t>
      </w:r>
      <w:r w:rsidRPr="00906338">
        <w:rPr>
          <w:rFonts w:cs="Calibri"/>
          <w:spacing w:val="-11"/>
        </w:rPr>
        <w:t xml:space="preserve"> </w:t>
      </w:r>
      <w:r w:rsidRPr="00906338">
        <w:rPr>
          <w:rFonts w:cs="Calibri"/>
        </w:rPr>
        <w:t>dm</w:t>
      </w:r>
      <w:r w:rsidRPr="00906338">
        <w:rPr>
          <w:rFonts w:cs="Calibri"/>
          <w:position w:val="8"/>
          <w:sz w:val="16"/>
          <w:szCs w:val="16"/>
        </w:rPr>
        <w:t>3</w:t>
      </w:r>
      <w:r w:rsidRPr="00906338">
        <w:rPr>
          <w:rFonts w:cs="Calibri"/>
        </w:rPr>
        <w:t>/s</w:t>
      </w:r>
    </w:p>
    <w:p w:rsidR="00FF0A76" w:rsidRPr="00906338" w:rsidRDefault="00FF0A76" w:rsidP="00FF0A76">
      <w:pPr>
        <w:pStyle w:val="Tekstpodstawowy"/>
        <w:spacing w:before="43" w:line="276" w:lineRule="exact"/>
        <w:ind w:right="160"/>
        <w:rPr>
          <w:rFonts w:cs="Calibri"/>
        </w:rPr>
      </w:pPr>
    </w:p>
    <w:p w:rsidR="006D315E" w:rsidRDefault="006D315E" w:rsidP="006D315E">
      <w:pPr>
        <w:pStyle w:val="Nagwek4"/>
        <w:spacing w:before="58"/>
        <w:ind w:right="160"/>
        <w:rPr>
          <w:rFonts w:ascii="Arial" w:hAnsi="Arial" w:cs="Arial"/>
          <w:b w:val="0"/>
        </w:rPr>
      </w:pPr>
      <w:r w:rsidRPr="006D315E">
        <w:rPr>
          <w:rFonts w:ascii="Arial" w:hAnsi="Arial" w:cs="Arial"/>
        </w:rPr>
        <w:t>Skład wód</w:t>
      </w:r>
      <w:r w:rsidRPr="006D315E">
        <w:rPr>
          <w:rFonts w:ascii="Arial" w:hAnsi="Arial" w:cs="Arial"/>
          <w:spacing w:val="-4"/>
        </w:rPr>
        <w:t xml:space="preserve"> </w:t>
      </w:r>
      <w:r w:rsidRPr="006D315E">
        <w:rPr>
          <w:rFonts w:ascii="Arial" w:hAnsi="Arial" w:cs="Arial"/>
        </w:rPr>
        <w:t>opadowych</w:t>
      </w:r>
      <w:r w:rsidRPr="006D315E">
        <w:rPr>
          <w:rFonts w:ascii="Arial" w:hAnsi="Arial" w:cs="Arial"/>
          <w:b w:val="0"/>
        </w:rPr>
        <w:t>.</w:t>
      </w:r>
    </w:p>
    <w:p w:rsidR="006D315E" w:rsidRPr="006D315E" w:rsidRDefault="006D315E" w:rsidP="006D315E">
      <w:pPr>
        <w:pStyle w:val="Nagwek4"/>
        <w:spacing w:before="58"/>
        <w:ind w:right="160"/>
        <w:rPr>
          <w:rFonts w:ascii="Arial" w:hAnsi="Arial" w:cs="Arial"/>
          <w:b w:val="0"/>
          <w:bCs w:val="0"/>
        </w:rPr>
      </w:pPr>
    </w:p>
    <w:p w:rsidR="006D315E" w:rsidRPr="006D315E" w:rsidRDefault="006D315E" w:rsidP="006D315E">
      <w:pPr>
        <w:pStyle w:val="Tekstpodstawowy"/>
        <w:spacing w:line="360" w:lineRule="auto"/>
        <w:ind w:left="0" w:right="160"/>
        <w:jc w:val="both"/>
        <w:rPr>
          <w:rFonts w:ascii="Arial" w:hAnsi="Arial" w:cs="Arial"/>
        </w:rPr>
      </w:pPr>
      <w:r w:rsidRPr="006D315E">
        <w:rPr>
          <w:rFonts w:ascii="Arial" w:hAnsi="Arial" w:cs="Arial"/>
        </w:rPr>
        <w:t>Jakość</w:t>
      </w:r>
      <w:r w:rsidRPr="006D315E">
        <w:rPr>
          <w:rFonts w:ascii="Arial" w:hAnsi="Arial" w:cs="Arial"/>
          <w:spacing w:val="-11"/>
        </w:rPr>
        <w:t xml:space="preserve"> </w:t>
      </w:r>
      <w:r w:rsidRPr="006D315E">
        <w:rPr>
          <w:rFonts w:ascii="Arial" w:hAnsi="Arial" w:cs="Arial"/>
        </w:rPr>
        <w:t>wód</w:t>
      </w:r>
      <w:r w:rsidRPr="006D315E">
        <w:rPr>
          <w:rFonts w:ascii="Arial" w:hAnsi="Arial" w:cs="Arial"/>
          <w:spacing w:val="-9"/>
        </w:rPr>
        <w:t xml:space="preserve"> </w:t>
      </w:r>
      <w:r w:rsidRPr="006D315E">
        <w:rPr>
          <w:rFonts w:ascii="Arial" w:hAnsi="Arial" w:cs="Arial"/>
        </w:rPr>
        <w:t>opadowych</w:t>
      </w:r>
      <w:r w:rsidRPr="006D315E">
        <w:rPr>
          <w:rFonts w:ascii="Arial" w:hAnsi="Arial" w:cs="Arial"/>
          <w:spacing w:val="-10"/>
        </w:rPr>
        <w:t xml:space="preserve"> </w:t>
      </w:r>
      <w:r w:rsidRPr="006D315E">
        <w:rPr>
          <w:rFonts w:ascii="Arial" w:hAnsi="Arial" w:cs="Arial"/>
        </w:rPr>
        <w:t>odpływających</w:t>
      </w:r>
      <w:r w:rsidRPr="006D315E">
        <w:rPr>
          <w:rFonts w:ascii="Arial" w:hAnsi="Arial" w:cs="Arial"/>
          <w:spacing w:val="-10"/>
        </w:rPr>
        <w:t xml:space="preserve"> </w:t>
      </w:r>
      <w:r w:rsidRPr="006D315E">
        <w:rPr>
          <w:rFonts w:ascii="Arial" w:hAnsi="Arial" w:cs="Arial"/>
        </w:rPr>
        <w:t>z</w:t>
      </w:r>
      <w:r w:rsidRPr="006D315E">
        <w:rPr>
          <w:rFonts w:ascii="Arial" w:hAnsi="Arial" w:cs="Arial"/>
          <w:spacing w:val="-12"/>
        </w:rPr>
        <w:t xml:space="preserve"> </w:t>
      </w:r>
      <w:r w:rsidRPr="006D315E">
        <w:rPr>
          <w:rFonts w:ascii="Arial" w:hAnsi="Arial" w:cs="Arial"/>
        </w:rPr>
        <w:t>powierzchni</w:t>
      </w:r>
      <w:r w:rsidRPr="006D315E">
        <w:rPr>
          <w:rFonts w:ascii="Arial" w:hAnsi="Arial" w:cs="Arial"/>
          <w:spacing w:val="-13"/>
        </w:rPr>
        <w:t xml:space="preserve"> </w:t>
      </w:r>
      <w:r w:rsidRPr="006D315E">
        <w:rPr>
          <w:rFonts w:ascii="Arial" w:hAnsi="Arial" w:cs="Arial"/>
        </w:rPr>
        <w:t>utwardzonych</w:t>
      </w:r>
      <w:r w:rsidRPr="006D315E">
        <w:rPr>
          <w:rFonts w:ascii="Arial" w:hAnsi="Arial" w:cs="Arial"/>
          <w:spacing w:val="-12"/>
        </w:rPr>
        <w:t xml:space="preserve"> </w:t>
      </w:r>
      <w:r w:rsidRPr="006D315E">
        <w:rPr>
          <w:rFonts w:ascii="Arial" w:hAnsi="Arial" w:cs="Arial"/>
        </w:rPr>
        <w:t>fermy</w:t>
      </w:r>
      <w:r w:rsidRPr="006D315E">
        <w:rPr>
          <w:rFonts w:ascii="Arial" w:hAnsi="Arial" w:cs="Arial"/>
          <w:spacing w:val="-14"/>
        </w:rPr>
        <w:t xml:space="preserve"> </w:t>
      </w:r>
      <w:r w:rsidRPr="006D315E">
        <w:rPr>
          <w:rFonts w:ascii="Arial" w:hAnsi="Arial" w:cs="Arial"/>
        </w:rPr>
        <w:t>będzie</w:t>
      </w:r>
      <w:r w:rsidRPr="006D315E">
        <w:rPr>
          <w:rFonts w:ascii="Arial" w:hAnsi="Arial" w:cs="Arial"/>
          <w:spacing w:val="-10"/>
        </w:rPr>
        <w:t xml:space="preserve"> </w:t>
      </w:r>
      <w:r w:rsidRPr="006D315E">
        <w:rPr>
          <w:rFonts w:ascii="Arial" w:hAnsi="Arial" w:cs="Arial"/>
        </w:rPr>
        <w:t>kształtować się</w:t>
      </w:r>
      <w:r w:rsidRPr="006D315E">
        <w:rPr>
          <w:rFonts w:ascii="Arial" w:hAnsi="Arial" w:cs="Arial"/>
          <w:spacing w:val="-6"/>
        </w:rPr>
        <w:t xml:space="preserve"> </w:t>
      </w:r>
      <w:r w:rsidRPr="006D315E">
        <w:rPr>
          <w:rFonts w:ascii="Arial" w:hAnsi="Arial" w:cs="Arial"/>
        </w:rPr>
        <w:t>następująco:</w:t>
      </w:r>
    </w:p>
    <w:p w:rsidR="006D315E" w:rsidRPr="006D315E" w:rsidRDefault="006D315E" w:rsidP="006D315E">
      <w:pPr>
        <w:pStyle w:val="Akapitzlist"/>
        <w:widowControl w:val="0"/>
        <w:numPr>
          <w:ilvl w:val="4"/>
          <w:numId w:val="49"/>
        </w:numPr>
        <w:tabs>
          <w:tab w:val="left" w:pos="564"/>
        </w:tabs>
        <w:spacing w:after="0" w:line="360" w:lineRule="auto"/>
        <w:ind w:right="160"/>
        <w:contextualSpacing w:val="0"/>
        <w:jc w:val="both"/>
        <w:rPr>
          <w:rFonts w:ascii="Arial" w:eastAsia="Calibri" w:hAnsi="Arial" w:cs="Arial"/>
          <w:sz w:val="24"/>
          <w:szCs w:val="24"/>
        </w:rPr>
      </w:pPr>
      <w:r w:rsidRPr="006D315E">
        <w:rPr>
          <w:rFonts w:ascii="Arial" w:hAnsi="Arial" w:cs="Arial"/>
          <w:sz w:val="24"/>
          <w:szCs w:val="24"/>
        </w:rPr>
        <w:t>zawiesina ogólna: &lt; 100</w:t>
      </w:r>
      <w:r w:rsidRPr="006D315E">
        <w:rPr>
          <w:rFonts w:ascii="Arial" w:hAnsi="Arial" w:cs="Arial"/>
          <w:spacing w:val="-7"/>
          <w:sz w:val="24"/>
          <w:szCs w:val="24"/>
        </w:rPr>
        <w:t xml:space="preserve"> </w:t>
      </w:r>
      <w:r w:rsidRPr="006D315E">
        <w:rPr>
          <w:rFonts w:ascii="Arial" w:hAnsi="Arial" w:cs="Arial"/>
          <w:sz w:val="24"/>
          <w:szCs w:val="24"/>
        </w:rPr>
        <w:t>g/m</w:t>
      </w:r>
      <w:r w:rsidRPr="006D315E">
        <w:rPr>
          <w:rFonts w:ascii="Arial" w:hAnsi="Arial" w:cs="Arial"/>
          <w:position w:val="8"/>
          <w:sz w:val="24"/>
          <w:szCs w:val="24"/>
        </w:rPr>
        <w:t>3</w:t>
      </w:r>
      <w:r w:rsidRPr="006D315E">
        <w:rPr>
          <w:rFonts w:ascii="Arial" w:hAnsi="Arial" w:cs="Arial"/>
          <w:sz w:val="24"/>
          <w:szCs w:val="24"/>
        </w:rPr>
        <w:t>,</w:t>
      </w:r>
    </w:p>
    <w:p w:rsidR="006D315E" w:rsidRPr="006D315E" w:rsidRDefault="006D315E" w:rsidP="006D315E">
      <w:pPr>
        <w:pStyle w:val="Akapitzlist"/>
        <w:widowControl w:val="0"/>
        <w:numPr>
          <w:ilvl w:val="4"/>
          <w:numId w:val="49"/>
        </w:numPr>
        <w:tabs>
          <w:tab w:val="left" w:pos="564"/>
        </w:tabs>
        <w:spacing w:after="0" w:line="360" w:lineRule="auto"/>
        <w:ind w:right="160"/>
        <w:contextualSpacing w:val="0"/>
        <w:jc w:val="both"/>
        <w:rPr>
          <w:rFonts w:ascii="Arial" w:eastAsia="Calibri" w:hAnsi="Arial" w:cs="Arial"/>
          <w:sz w:val="24"/>
          <w:szCs w:val="24"/>
        </w:rPr>
      </w:pPr>
      <w:r w:rsidRPr="006D315E">
        <w:rPr>
          <w:rFonts w:ascii="Arial" w:hAnsi="Arial" w:cs="Arial"/>
          <w:sz w:val="24"/>
          <w:szCs w:val="24"/>
        </w:rPr>
        <w:t>substancje ropopochodne: &lt; 15</w:t>
      </w:r>
      <w:r w:rsidRPr="006D315E">
        <w:rPr>
          <w:rFonts w:ascii="Arial" w:hAnsi="Arial" w:cs="Arial"/>
          <w:spacing w:val="1"/>
          <w:sz w:val="24"/>
          <w:szCs w:val="24"/>
        </w:rPr>
        <w:t xml:space="preserve"> </w:t>
      </w:r>
      <w:r w:rsidRPr="006D315E">
        <w:rPr>
          <w:rFonts w:ascii="Arial" w:hAnsi="Arial" w:cs="Arial"/>
          <w:sz w:val="24"/>
          <w:szCs w:val="24"/>
        </w:rPr>
        <w:t>g/m</w:t>
      </w:r>
      <w:r w:rsidRPr="006D315E">
        <w:rPr>
          <w:rFonts w:ascii="Arial" w:hAnsi="Arial" w:cs="Arial"/>
          <w:position w:val="8"/>
          <w:sz w:val="24"/>
          <w:szCs w:val="24"/>
        </w:rPr>
        <w:t>3</w:t>
      </w:r>
      <w:r w:rsidRPr="006D315E">
        <w:rPr>
          <w:rFonts w:ascii="Arial" w:hAnsi="Arial" w:cs="Arial"/>
          <w:sz w:val="24"/>
          <w:szCs w:val="24"/>
        </w:rPr>
        <w:t>,</w:t>
      </w:r>
    </w:p>
    <w:p w:rsidR="006D315E" w:rsidRPr="006D315E" w:rsidRDefault="006D315E" w:rsidP="006D315E">
      <w:pPr>
        <w:spacing w:after="0" w:line="360" w:lineRule="auto"/>
        <w:jc w:val="both"/>
        <w:rPr>
          <w:rFonts w:ascii="Arial" w:eastAsia="Calibri" w:hAnsi="Arial" w:cs="Arial"/>
          <w:sz w:val="24"/>
          <w:szCs w:val="24"/>
        </w:rPr>
      </w:pPr>
    </w:p>
    <w:p w:rsidR="006D315E" w:rsidRPr="006D315E" w:rsidRDefault="006D315E" w:rsidP="006D315E">
      <w:pPr>
        <w:pStyle w:val="Tekstpodstawowy"/>
        <w:spacing w:line="360" w:lineRule="auto"/>
        <w:ind w:left="0" w:right="160"/>
        <w:jc w:val="both"/>
        <w:rPr>
          <w:rFonts w:ascii="Arial" w:hAnsi="Arial" w:cs="Arial"/>
        </w:rPr>
      </w:pPr>
      <w:r w:rsidRPr="006D315E">
        <w:rPr>
          <w:rFonts w:ascii="Arial" w:hAnsi="Arial" w:cs="Arial"/>
        </w:rPr>
        <w:t>co</w:t>
      </w:r>
      <w:r w:rsidRPr="006D315E">
        <w:rPr>
          <w:rFonts w:ascii="Arial" w:hAnsi="Arial" w:cs="Arial"/>
          <w:spacing w:val="-5"/>
        </w:rPr>
        <w:t xml:space="preserve"> </w:t>
      </w:r>
      <w:r w:rsidRPr="006D315E">
        <w:rPr>
          <w:rFonts w:ascii="Arial" w:hAnsi="Arial" w:cs="Arial"/>
        </w:rPr>
        <w:t>oznacza,</w:t>
      </w:r>
      <w:r w:rsidRPr="006D315E">
        <w:rPr>
          <w:rFonts w:ascii="Arial" w:hAnsi="Arial" w:cs="Arial"/>
          <w:spacing w:val="-7"/>
        </w:rPr>
        <w:t xml:space="preserve"> </w:t>
      </w:r>
      <w:r w:rsidRPr="006D315E">
        <w:rPr>
          <w:rFonts w:ascii="Arial" w:hAnsi="Arial" w:cs="Arial"/>
        </w:rPr>
        <w:t>iż</w:t>
      </w:r>
      <w:r w:rsidRPr="006D315E">
        <w:rPr>
          <w:rFonts w:ascii="Arial" w:hAnsi="Arial" w:cs="Arial"/>
          <w:spacing w:val="-6"/>
        </w:rPr>
        <w:t xml:space="preserve"> </w:t>
      </w:r>
      <w:r w:rsidRPr="006D315E">
        <w:rPr>
          <w:rFonts w:ascii="Arial" w:hAnsi="Arial" w:cs="Arial"/>
        </w:rPr>
        <w:t>nie</w:t>
      </w:r>
      <w:r w:rsidRPr="006D315E">
        <w:rPr>
          <w:rFonts w:ascii="Arial" w:hAnsi="Arial" w:cs="Arial"/>
          <w:spacing w:val="-7"/>
        </w:rPr>
        <w:t xml:space="preserve"> </w:t>
      </w:r>
      <w:r w:rsidRPr="006D315E">
        <w:rPr>
          <w:rFonts w:ascii="Arial" w:hAnsi="Arial" w:cs="Arial"/>
        </w:rPr>
        <w:t>będzie</w:t>
      </w:r>
      <w:r w:rsidRPr="006D315E">
        <w:rPr>
          <w:rFonts w:ascii="Arial" w:hAnsi="Arial" w:cs="Arial"/>
          <w:spacing w:val="-9"/>
        </w:rPr>
        <w:t xml:space="preserve"> </w:t>
      </w:r>
      <w:r w:rsidRPr="006D315E">
        <w:rPr>
          <w:rFonts w:ascii="Arial" w:hAnsi="Arial" w:cs="Arial"/>
        </w:rPr>
        <w:t>wymagane</w:t>
      </w:r>
      <w:r w:rsidRPr="006D315E">
        <w:rPr>
          <w:rFonts w:ascii="Arial" w:hAnsi="Arial" w:cs="Arial"/>
          <w:spacing w:val="-5"/>
        </w:rPr>
        <w:t xml:space="preserve"> </w:t>
      </w:r>
      <w:r w:rsidRPr="006D315E">
        <w:rPr>
          <w:rFonts w:ascii="Arial" w:hAnsi="Arial" w:cs="Arial"/>
        </w:rPr>
        <w:t>dodatkowe</w:t>
      </w:r>
      <w:r w:rsidRPr="006D315E">
        <w:rPr>
          <w:rFonts w:ascii="Arial" w:hAnsi="Arial" w:cs="Arial"/>
          <w:spacing w:val="-7"/>
        </w:rPr>
        <w:t xml:space="preserve"> </w:t>
      </w:r>
      <w:r w:rsidRPr="006D315E">
        <w:rPr>
          <w:rFonts w:ascii="Arial" w:hAnsi="Arial" w:cs="Arial"/>
        </w:rPr>
        <w:t>podczyszczanie</w:t>
      </w:r>
      <w:r w:rsidRPr="006D315E">
        <w:rPr>
          <w:rFonts w:ascii="Arial" w:hAnsi="Arial" w:cs="Arial"/>
          <w:spacing w:val="-7"/>
        </w:rPr>
        <w:t xml:space="preserve"> </w:t>
      </w:r>
      <w:r w:rsidRPr="006D315E">
        <w:rPr>
          <w:rFonts w:ascii="Arial" w:hAnsi="Arial" w:cs="Arial"/>
        </w:rPr>
        <w:t>wód</w:t>
      </w:r>
      <w:r w:rsidRPr="006D315E">
        <w:rPr>
          <w:rFonts w:ascii="Arial" w:hAnsi="Arial" w:cs="Arial"/>
          <w:spacing w:val="-6"/>
        </w:rPr>
        <w:t xml:space="preserve"> </w:t>
      </w:r>
      <w:r w:rsidRPr="006D315E">
        <w:rPr>
          <w:rFonts w:ascii="Arial" w:hAnsi="Arial" w:cs="Arial"/>
        </w:rPr>
        <w:t>opadowych</w:t>
      </w:r>
      <w:r w:rsidRPr="006D315E">
        <w:rPr>
          <w:rFonts w:ascii="Arial" w:hAnsi="Arial" w:cs="Arial"/>
          <w:spacing w:val="1"/>
        </w:rPr>
        <w:t xml:space="preserve"> </w:t>
      </w:r>
      <w:r w:rsidRPr="006D315E">
        <w:rPr>
          <w:rFonts w:ascii="Arial" w:hAnsi="Arial" w:cs="Arial"/>
        </w:rPr>
        <w:t>–</w:t>
      </w:r>
      <w:r w:rsidRPr="006D315E">
        <w:rPr>
          <w:rFonts w:ascii="Arial" w:hAnsi="Arial" w:cs="Arial"/>
          <w:spacing w:val="-7"/>
        </w:rPr>
        <w:t xml:space="preserve"> </w:t>
      </w:r>
      <w:r w:rsidRPr="006D315E">
        <w:rPr>
          <w:rFonts w:ascii="Arial" w:hAnsi="Arial" w:cs="Arial"/>
        </w:rPr>
        <w:t>wpływa</w:t>
      </w:r>
      <w:r w:rsidRPr="006D315E">
        <w:rPr>
          <w:rFonts w:ascii="Arial" w:hAnsi="Arial" w:cs="Arial"/>
          <w:spacing w:val="-6"/>
        </w:rPr>
        <w:t xml:space="preserve"> </w:t>
      </w:r>
      <w:r w:rsidRPr="006D315E">
        <w:rPr>
          <w:rFonts w:ascii="Arial" w:hAnsi="Arial" w:cs="Arial"/>
        </w:rPr>
        <w:t>na to charakter i lokalizacja planowanej</w:t>
      </w:r>
      <w:r w:rsidRPr="006D315E">
        <w:rPr>
          <w:rFonts w:ascii="Arial" w:hAnsi="Arial" w:cs="Arial"/>
          <w:spacing w:val="-20"/>
        </w:rPr>
        <w:t xml:space="preserve"> </w:t>
      </w:r>
      <w:r w:rsidRPr="006D315E">
        <w:rPr>
          <w:rFonts w:ascii="Arial" w:hAnsi="Arial" w:cs="Arial"/>
        </w:rPr>
        <w:t>inwestycji.</w:t>
      </w:r>
    </w:p>
    <w:p w:rsidR="006D315E" w:rsidRPr="006D315E" w:rsidRDefault="006D315E" w:rsidP="006D315E">
      <w:pPr>
        <w:spacing w:after="0" w:line="360" w:lineRule="auto"/>
        <w:jc w:val="both"/>
        <w:rPr>
          <w:rFonts w:ascii="Arial" w:hAnsi="Arial" w:cs="Arial"/>
          <w:color w:val="FF0000"/>
          <w:sz w:val="24"/>
          <w:szCs w:val="24"/>
        </w:rPr>
      </w:pPr>
    </w:p>
    <w:p w:rsidR="00C66484" w:rsidRPr="006D315E" w:rsidRDefault="0054659B" w:rsidP="00511782">
      <w:pPr>
        <w:spacing w:line="360" w:lineRule="auto"/>
        <w:jc w:val="both"/>
        <w:rPr>
          <w:rFonts w:ascii="Arial" w:hAnsi="Arial" w:cs="Arial"/>
          <w:sz w:val="24"/>
          <w:szCs w:val="24"/>
        </w:rPr>
      </w:pPr>
      <w:r w:rsidRPr="006D315E">
        <w:rPr>
          <w:rFonts w:ascii="Arial" w:hAnsi="Arial" w:cs="Arial"/>
          <w:b/>
          <w:sz w:val="24"/>
          <w:szCs w:val="24"/>
        </w:rPr>
        <w:t>6.3.3</w:t>
      </w:r>
      <w:r w:rsidR="00C66484" w:rsidRPr="006D315E">
        <w:rPr>
          <w:rFonts w:ascii="Arial" w:hAnsi="Arial" w:cs="Arial"/>
          <w:b/>
          <w:sz w:val="24"/>
          <w:szCs w:val="24"/>
        </w:rPr>
        <w:t>.3 Ścieki przemysłowe (porządkowe)</w:t>
      </w:r>
    </w:p>
    <w:p w:rsidR="00FF0A76" w:rsidRPr="00FF0A76" w:rsidRDefault="00FF0A76" w:rsidP="00FF0A76">
      <w:pPr>
        <w:pStyle w:val="Tekstpodstawowy"/>
        <w:spacing w:line="360" w:lineRule="auto"/>
        <w:ind w:left="0" w:right="159"/>
        <w:jc w:val="both"/>
        <w:rPr>
          <w:rFonts w:ascii="Arial" w:hAnsi="Arial" w:cs="Arial"/>
        </w:rPr>
      </w:pPr>
      <w:r w:rsidRPr="00FF0A76">
        <w:rPr>
          <w:rFonts w:ascii="Arial" w:hAnsi="Arial" w:cs="Arial"/>
        </w:rPr>
        <w:t>Woda zużyta do mycia kurników wraz z wyposażeniem jest ściekiem</w:t>
      </w:r>
      <w:r w:rsidRPr="00FF0A76">
        <w:rPr>
          <w:rFonts w:ascii="Arial" w:hAnsi="Arial" w:cs="Arial"/>
          <w:spacing w:val="20"/>
        </w:rPr>
        <w:t xml:space="preserve"> </w:t>
      </w:r>
      <w:r w:rsidRPr="00FF0A76">
        <w:rPr>
          <w:rFonts w:ascii="Arial" w:hAnsi="Arial" w:cs="Arial"/>
        </w:rPr>
        <w:t>przemysłowym, powstającym po zakończonym cyklu</w:t>
      </w:r>
      <w:r w:rsidRPr="00FF0A76">
        <w:rPr>
          <w:rFonts w:ascii="Arial" w:hAnsi="Arial" w:cs="Arial"/>
          <w:spacing w:val="-10"/>
        </w:rPr>
        <w:t xml:space="preserve"> </w:t>
      </w:r>
      <w:r w:rsidRPr="00FF0A76">
        <w:rPr>
          <w:rFonts w:ascii="Arial" w:hAnsi="Arial" w:cs="Arial"/>
        </w:rPr>
        <w:t>chowu.</w:t>
      </w:r>
    </w:p>
    <w:p w:rsidR="00FF0A76" w:rsidRPr="00FF0A76" w:rsidRDefault="00FF0A76" w:rsidP="00FF0A76">
      <w:pPr>
        <w:pStyle w:val="Tekstpodstawowy"/>
        <w:spacing w:line="360" w:lineRule="auto"/>
        <w:ind w:left="0" w:right="159"/>
        <w:jc w:val="both"/>
        <w:rPr>
          <w:rFonts w:ascii="Arial" w:hAnsi="Arial" w:cs="Arial"/>
        </w:rPr>
      </w:pPr>
      <w:r w:rsidRPr="00FF0A76">
        <w:rPr>
          <w:rFonts w:ascii="Arial" w:hAnsi="Arial" w:cs="Arial"/>
        </w:rPr>
        <w:t>Przyjęto,</w:t>
      </w:r>
      <w:r w:rsidRPr="00FF0A76">
        <w:rPr>
          <w:rFonts w:ascii="Arial" w:hAnsi="Arial" w:cs="Arial"/>
          <w:spacing w:val="-13"/>
        </w:rPr>
        <w:t xml:space="preserve"> </w:t>
      </w:r>
      <w:r w:rsidRPr="00FF0A76">
        <w:rPr>
          <w:rFonts w:ascii="Arial" w:hAnsi="Arial" w:cs="Arial"/>
        </w:rPr>
        <w:t>że</w:t>
      </w:r>
      <w:r w:rsidRPr="00FF0A76">
        <w:rPr>
          <w:rFonts w:ascii="Arial" w:hAnsi="Arial" w:cs="Arial"/>
          <w:spacing w:val="-13"/>
        </w:rPr>
        <w:t xml:space="preserve"> </w:t>
      </w:r>
      <w:r w:rsidRPr="00FF0A76">
        <w:rPr>
          <w:rFonts w:ascii="Arial" w:hAnsi="Arial" w:cs="Arial"/>
        </w:rPr>
        <w:t>ilość</w:t>
      </w:r>
      <w:r w:rsidRPr="00FF0A76">
        <w:rPr>
          <w:rFonts w:ascii="Arial" w:hAnsi="Arial" w:cs="Arial"/>
          <w:spacing w:val="-14"/>
        </w:rPr>
        <w:t xml:space="preserve"> </w:t>
      </w:r>
      <w:r w:rsidRPr="00FF0A76">
        <w:rPr>
          <w:rFonts w:ascii="Arial" w:hAnsi="Arial" w:cs="Arial"/>
        </w:rPr>
        <w:t>ścieków</w:t>
      </w:r>
      <w:r w:rsidRPr="00FF0A76">
        <w:rPr>
          <w:rFonts w:ascii="Arial" w:hAnsi="Arial" w:cs="Arial"/>
          <w:spacing w:val="-13"/>
        </w:rPr>
        <w:t xml:space="preserve"> </w:t>
      </w:r>
      <w:r w:rsidRPr="00FF0A76">
        <w:rPr>
          <w:rFonts w:ascii="Arial" w:hAnsi="Arial" w:cs="Arial"/>
        </w:rPr>
        <w:t>porządkowych</w:t>
      </w:r>
      <w:r w:rsidRPr="00FF0A76">
        <w:rPr>
          <w:rFonts w:ascii="Arial" w:hAnsi="Arial" w:cs="Arial"/>
          <w:spacing w:val="-13"/>
        </w:rPr>
        <w:t xml:space="preserve"> </w:t>
      </w:r>
      <w:r w:rsidRPr="00FF0A76">
        <w:rPr>
          <w:rFonts w:ascii="Arial" w:hAnsi="Arial" w:cs="Arial"/>
        </w:rPr>
        <w:t>w</w:t>
      </w:r>
      <w:r w:rsidRPr="00FF0A76">
        <w:rPr>
          <w:rFonts w:ascii="Arial" w:hAnsi="Arial" w:cs="Arial"/>
          <w:spacing w:val="-15"/>
        </w:rPr>
        <w:t xml:space="preserve"> </w:t>
      </w:r>
      <w:r w:rsidRPr="00FF0A76">
        <w:rPr>
          <w:rFonts w:ascii="Arial" w:hAnsi="Arial" w:cs="Arial"/>
        </w:rPr>
        <w:t>każdym</w:t>
      </w:r>
      <w:r w:rsidRPr="00FF0A76">
        <w:rPr>
          <w:rFonts w:ascii="Arial" w:hAnsi="Arial" w:cs="Arial"/>
          <w:spacing w:val="-14"/>
        </w:rPr>
        <w:t xml:space="preserve"> </w:t>
      </w:r>
      <w:r w:rsidRPr="00FF0A76">
        <w:rPr>
          <w:rFonts w:ascii="Arial" w:hAnsi="Arial" w:cs="Arial"/>
        </w:rPr>
        <w:t>z</w:t>
      </w:r>
      <w:r w:rsidRPr="00FF0A76">
        <w:rPr>
          <w:rFonts w:ascii="Arial" w:hAnsi="Arial" w:cs="Arial"/>
          <w:spacing w:val="-13"/>
        </w:rPr>
        <w:t xml:space="preserve"> </w:t>
      </w:r>
      <w:r w:rsidRPr="00FF0A76">
        <w:rPr>
          <w:rFonts w:ascii="Arial" w:hAnsi="Arial" w:cs="Arial"/>
        </w:rPr>
        <w:t>kurników</w:t>
      </w:r>
      <w:r w:rsidRPr="00FF0A76">
        <w:rPr>
          <w:rFonts w:ascii="Arial" w:hAnsi="Arial" w:cs="Arial"/>
          <w:spacing w:val="27"/>
        </w:rPr>
        <w:t xml:space="preserve"> </w:t>
      </w:r>
      <w:r w:rsidRPr="00FF0A76">
        <w:rPr>
          <w:rFonts w:ascii="Arial" w:hAnsi="Arial" w:cs="Arial"/>
        </w:rPr>
        <w:t>wynosić</w:t>
      </w:r>
      <w:r w:rsidRPr="00FF0A76">
        <w:rPr>
          <w:rFonts w:ascii="Arial" w:hAnsi="Arial" w:cs="Arial"/>
          <w:spacing w:val="-14"/>
        </w:rPr>
        <w:t xml:space="preserve"> </w:t>
      </w:r>
      <w:r w:rsidRPr="00FF0A76">
        <w:rPr>
          <w:rFonts w:ascii="Arial" w:hAnsi="Arial" w:cs="Arial"/>
        </w:rPr>
        <w:t>będzie</w:t>
      </w:r>
      <w:r w:rsidRPr="00FF0A76">
        <w:rPr>
          <w:rFonts w:ascii="Arial" w:hAnsi="Arial" w:cs="Arial"/>
          <w:spacing w:val="28"/>
        </w:rPr>
        <w:t xml:space="preserve"> </w:t>
      </w:r>
      <w:r w:rsidRPr="00FF0A76">
        <w:rPr>
          <w:rFonts w:ascii="Arial" w:hAnsi="Arial" w:cs="Arial"/>
        </w:rPr>
        <w:t>ok.</w:t>
      </w:r>
      <w:r w:rsidRPr="00FF0A76">
        <w:rPr>
          <w:rFonts w:ascii="Arial" w:hAnsi="Arial" w:cs="Arial"/>
          <w:spacing w:val="-14"/>
        </w:rPr>
        <w:t xml:space="preserve"> </w:t>
      </w:r>
      <w:r w:rsidRPr="00FF0A76">
        <w:rPr>
          <w:rFonts w:ascii="Arial" w:hAnsi="Arial" w:cs="Arial"/>
        </w:rPr>
        <w:t>5</w:t>
      </w:r>
      <w:r w:rsidRPr="00FF0A76">
        <w:rPr>
          <w:rFonts w:ascii="Arial" w:hAnsi="Arial" w:cs="Arial"/>
          <w:spacing w:val="-10"/>
        </w:rPr>
        <w:t xml:space="preserve"> </w:t>
      </w:r>
      <w:r w:rsidRPr="00FF0A76">
        <w:rPr>
          <w:rFonts w:ascii="Arial" w:hAnsi="Arial" w:cs="Arial"/>
        </w:rPr>
        <w:t>m</w:t>
      </w:r>
      <w:r w:rsidRPr="00FF0A76">
        <w:rPr>
          <w:rFonts w:ascii="Arial" w:hAnsi="Arial" w:cs="Arial"/>
          <w:position w:val="8"/>
        </w:rPr>
        <w:t>3</w:t>
      </w:r>
      <w:r w:rsidRPr="00FF0A76">
        <w:rPr>
          <w:rFonts w:ascii="Arial" w:hAnsi="Arial" w:cs="Arial"/>
        </w:rPr>
        <w:t>/kurnik na jeden cykl</w:t>
      </w:r>
      <w:r w:rsidRPr="00FF0A76">
        <w:rPr>
          <w:rFonts w:ascii="Arial" w:hAnsi="Arial" w:cs="Arial"/>
          <w:spacing w:val="-14"/>
        </w:rPr>
        <w:t xml:space="preserve"> </w:t>
      </w:r>
      <w:r w:rsidRPr="00FF0A76">
        <w:rPr>
          <w:rFonts w:ascii="Arial" w:hAnsi="Arial" w:cs="Arial"/>
        </w:rPr>
        <w:t>hodowlany.</w:t>
      </w:r>
    </w:p>
    <w:p w:rsidR="00FF0A76" w:rsidRPr="00B70567" w:rsidRDefault="00FF0A76" w:rsidP="00FF0A76">
      <w:pPr>
        <w:pStyle w:val="Tekstpodstawowy"/>
        <w:spacing w:line="360" w:lineRule="auto"/>
        <w:ind w:left="0" w:right="159"/>
        <w:jc w:val="both"/>
      </w:pPr>
      <w:r w:rsidRPr="00FF0A76">
        <w:rPr>
          <w:rFonts w:ascii="Arial" w:hAnsi="Arial" w:cs="Arial"/>
        </w:rPr>
        <w:t>Ścieki z mycia kurników odprowadzane będą i gromadzone w szczelnych</w:t>
      </w:r>
      <w:r w:rsidRPr="00FF0A76">
        <w:rPr>
          <w:rFonts w:ascii="Arial" w:hAnsi="Arial" w:cs="Arial"/>
          <w:spacing w:val="52"/>
        </w:rPr>
        <w:t xml:space="preserve"> </w:t>
      </w:r>
      <w:r w:rsidRPr="00FF0A76">
        <w:rPr>
          <w:rFonts w:ascii="Arial" w:hAnsi="Arial" w:cs="Arial"/>
        </w:rPr>
        <w:t>bezodpływowych zbiornikach bezodpływowych, zlokalizowanych na zewnątrz</w:t>
      </w:r>
      <w:r w:rsidRPr="00FF0A76">
        <w:rPr>
          <w:rFonts w:ascii="Arial" w:hAnsi="Arial" w:cs="Arial"/>
          <w:spacing w:val="-22"/>
        </w:rPr>
        <w:t xml:space="preserve"> </w:t>
      </w:r>
      <w:r w:rsidRPr="00FF0A76">
        <w:rPr>
          <w:rFonts w:ascii="Arial" w:hAnsi="Arial" w:cs="Arial"/>
        </w:rPr>
        <w:t>kurników</w:t>
      </w:r>
      <w:r w:rsidRPr="00B70567">
        <w:t>.</w:t>
      </w:r>
    </w:p>
    <w:p w:rsidR="00FF0A76" w:rsidRPr="00FF0A76" w:rsidRDefault="00FF0A76" w:rsidP="00FF0A76">
      <w:pPr>
        <w:pStyle w:val="Tekstpodstawowy"/>
        <w:spacing w:before="51" w:line="357" w:lineRule="auto"/>
        <w:ind w:left="0"/>
        <w:rPr>
          <w:rFonts w:ascii="Arial" w:hAnsi="Arial" w:cs="Arial"/>
        </w:rPr>
      </w:pPr>
      <w:r w:rsidRPr="00FF0A76">
        <w:rPr>
          <w:rFonts w:ascii="Arial" w:hAnsi="Arial" w:cs="Arial"/>
        </w:rPr>
        <w:t>Każdy z kurników wyposażony jest w 3 zbiorniki bezodpływowe o pojemności</w:t>
      </w:r>
      <w:r w:rsidRPr="00FF0A76">
        <w:rPr>
          <w:rFonts w:ascii="Arial" w:hAnsi="Arial" w:cs="Arial"/>
          <w:spacing w:val="-24"/>
        </w:rPr>
        <w:t xml:space="preserve"> </w:t>
      </w:r>
      <w:r w:rsidRPr="00FF0A76">
        <w:rPr>
          <w:rFonts w:ascii="Arial" w:hAnsi="Arial" w:cs="Arial"/>
        </w:rPr>
        <w:t>ok.</w:t>
      </w:r>
      <w:r w:rsidRPr="00FF0A76">
        <w:rPr>
          <w:rFonts w:ascii="Arial" w:hAnsi="Arial" w:cs="Arial"/>
          <w:spacing w:val="-1"/>
        </w:rPr>
        <w:t xml:space="preserve"> </w:t>
      </w:r>
      <w:r w:rsidRPr="00FF0A76">
        <w:rPr>
          <w:rFonts w:ascii="Arial" w:hAnsi="Arial" w:cs="Arial"/>
        </w:rPr>
        <w:t>2,1 m</w:t>
      </w:r>
      <w:r w:rsidRPr="00FF0A76">
        <w:rPr>
          <w:rFonts w:ascii="Arial" w:hAnsi="Arial" w:cs="Arial"/>
          <w:position w:val="8"/>
        </w:rPr>
        <w:t xml:space="preserve">3 </w:t>
      </w:r>
      <w:r w:rsidRPr="00FF0A76">
        <w:rPr>
          <w:rFonts w:ascii="Arial" w:hAnsi="Arial" w:cs="Arial"/>
        </w:rPr>
        <w:t>każdy (łącznie 15 szczelnych zbiorników</w:t>
      </w:r>
      <w:r w:rsidRPr="00FF0A76">
        <w:rPr>
          <w:rFonts w:ascii="Arial" w:hAnsi="Arial" w:cs="Arial"/>
          <w:spacing w:val="-5"/>
        </w:rPr>
        <w:t xml:space="preserve"> </w:t>
      </w:r>
      <w:r w:rsidRPr="00FF0A76">
        <w:rPr>
          <w:rFonts w:ascii="Arial" w:hAnsi="Arial" w:cs="Arial"/>
        </w:rPr>
        <w:t>bezodpływowych).</w:t>
      </w:r>
    </w:p>
    <w:p w:rsidR="00FF0A76" w:rsidRPr="00FF0A76" w:rsidRDefault="00FF0A76" w:rsidP="00FF0A76">
      <w:pPr>
        <w:spacing w:before="12"/>
        <w:rPr>
          <w:rFonts w:ascii="Arial" w:eastAsia="Calibri" w:hAnsi="Arial" w:cs="Arial"/>
          <w:sz w:val="24"/>
          <w:szCs w:val="24"/>
        </w:rPr>
      </w:pPr>
    </w:p>
    <w:p w:rsidR="00FF0A76" w:rsidRPr="00FF0A76" w:rsidRDefault="00FF0A76" w:rsidP="00FF0A76">
      <w:pPr>
        <w:pStyle w:val="Nagwek5"/>
        <w:rPr>
          <w:rFonts w:ascii="Arial" w:hAnsi="Arial" w:cs="Arial"/>
          <w:b/>
          <w:bCs/>
          <w:i/>
          <w:color w:val="auto"/>
          <w:sz w:val="24"/>
          <w:szCs w:val="24"/>
        </w:rPr>
      </w:pPr>
      <w:r w:rsidRPr="00FF0A76">
        <w:rPr>
          <w:rFonts w:ascii="Arial" w:hAnsi="Arial" w:cs="Arial"/>
          <w:color w:val="auto"/>
          <w:sz w:val="24"/>
          <w:szCs w:val="24"/>
        </w:rPr>
        <w:t>Ilość</w:t>
      </w:r>
      <w:r w:rsidRPr="00FF0A76">
        <w:rPr>
          <w:rFonts w:ascii="Arial" w:hAnsi="Arial" w:cs="Arial"/>
          <w:color w:val="auto"/>
          <w:spacing w:val="-1"/>
          <w:sz w:val="24"/>
          <w:szCs w:val="24"/>
        </w:rPr>
        <w:t xml:space="preserve"> </w:t>
      </w:r>
      <w:r w:rsidRPr="00FF0A76">
        <w:rPr>
          <w:rFonts w:ascii="Arial" w:hAnsi="Arial" w:cs="Arial"/>
          <w:color w:val="auto"/>
          <w:sz w:val="24"/>
          <w:szCs w:val="24"/>
        </w:rPr>
        <w:t>ścieków</w:t>
      </w:r>
    </w:p>
    <w:p w:rsidR="00FF0A76" w:rsidRPr="00FF0A76" w:rsidRDefault="00FF0A76" w:rsidP="00FF0A76">
      <w:pPr>
        <w:pStyle w:val="Tekstpodstawowy"/>
        <w:spacing w:before="146"/>
        <w:rPr>
          <w:rFonts w:ascii="Arial" w:hAnsi="Arial" w:cs="Arial"/>
        </w:rPr>
      </w:pPr>
      <w:r w:rsidRPr="00FF0A76">
        <w:rPr>
          <w:rFonts w:ascii="Arial" w:hAnsi="Arial" w:cs="Arial"/>
          <w:spacing w:val="-55"/>
          <w:u w:val="single" w:color="000000"/>
        </w:rPr>
        <w:t xml:space="preserve"> </w:t>
      </w:r>
      <w:r w:rsidRPr="00FF0A76">
        <w:rPr>
          <w:rFonts w:ascii="Arial" w:hAnsi="Arial" w:cs="Arial"/>
          <w:u w:val="single" w:color="000000"/>
        </w:rPr>
        <w:t>Ilość</w:t>
      </w:r>
      <w:r w:rsidRPr="00FF0A76">
        <w:rPr>
          <w:rFonts w:ascii="Arial" w:hAnsi="Arial" w:cs="Arial"/>
          <w:spacing w:val="-3"/>
          <w:u w:val="single" w:color="000000"/>
        </w:rPr>
        <w:t xml:space="preserve"> </w:t>
      </w:r>
      <w:r w:rsidRPr="00FF0A76">
        <w:rPr>
          <w:rFonts w:ascii="Arial" w:hAnsi="Arial" w:cs="Arial"/>
          <w:u w:val="single" w:color="000000"/>
        </w:rPr>
        <w:t>ścieków</w:t>
      </w:r>
      <w:r w:rsidRPr="00FF0A76">
        <w:rPr>
          <w:rFonts w:ascii="Arial" w:hAnsi="Arial" w:cs="Arial"/>
          <w:spacing w:val="-4"/>
          <w:u w:val="single" w:color="000000"/>
        </w:rPr>
        <w:t xml:space="preserve"> </w:t>
      </w:r>
      <w:r w:rsidRPr="00FF0A76">
        <w:rPr>
          <w:rFonts w:ascii="Arial" w:hAnsi="Arial" w:cs="Arial"/>
          <w:u w:val="single" w:color="000000"/>
        </w:rPr>
        <w:t>z</w:t>
      </w:r>
      <w:r w:rsidRPr="00FF0A76">
        <w:rPr>
          <w:rFonts w:ascii="Arial" w:hAnsi="Arial" w:cs="Arial"/>
          <w:spacing w:val="-2"/>
          <w:u w:val="single" w:color="000000"/>
        </w:rPr>
        <w:t xml:space="preserve"> </w:t>
      </w:r>
      <w:r w:rsidRPr="00FF0A76">
        <w:rPr>
          <w:rFonts w:ascii="Arial" w:hAnsi="Arial" w:cs="Arial"/>
          <w:u w:val="single" w:color="000000"/>
        </w:rPr>
        <w:t>mycia</w:t>
      </w:r>
      <w:r w:rsidRPr="00FF0A76">
        <w:rPr>
          <w:rFonts w:ascii="Arial" w:hAnsi="Arial" w:cs="Arial"/>
          <w:spacing w:val="-3"/>
          <w:u w:val="single" w:color="000000"/>
        </w:rPr>
        <w:t xml:space="preserve"> </w:t>
      </w:r>
      <w:r w:rsidRPr="00FF0A76">
        <w:rPr>
          <w:rFonts w:ascii="Arial" w:hAnsi="Arial" w:cs="Arial"/>
          <w:u w:val="single" w:color="000000"/>
        </w:rPr>
        <w:t>ku</w:t>
      </w:r>
      <w:r w:rsidRPr="00FF0A76">
        <w:rPr>
          <w:rFonts w:ascii="Arial" w:hAnsi="Arial" w:cs="Arial"/>
          <w:spacing w:val="-54"/>
          <w:u w:val="single" w:color="000000"/>
        </w:rPr>
        <w:t xml:space="preserve"> </w:t>
      </w:r>
      <w:r w:rsidRPr="00FF0A76">
        <w:rPr>
          <w:rFonts w:ascii="Arial" w:hAnsi="Arial" w:cs="Arial"/>
          <w:u w:val="single" w:color="000000"/>
        </w:rPr>
        <w:t>rn</w:t>
      </w:r>
      <w:r w:rsidRPr="00FF0A76">
        <w:rPr>
          <w:rFonts w:ascii="Arial" w:hAnsi="Arial" w:cs="Arial"/>
          <w:spacing w:val="-54"/>
          <w:u w:val="single" w:color="000000"/>
        </w:rPr>
        <w:t xml:space="preserve"> </w:t>
      </w:r>
      <w:r w:rsidRPr="00FF0A76">
        <w:rPr>
          <w:rFonts w:ascii="Arial" w:hAnsi="Arial" w:cs="Arial"/>
          <w:u w:val="single" w:color="000000"/>
        </w:rPr>
        <w:t xml:space="preserve">ików: </w:t>
      </w:r>
    </w:p>
    <w:p w:rsidR="00FF0A76" w:rsidRPr="00FF0A76" w:rsidRDefault="00FF0A76" w:rsidP="00FF0A76">
      <w:pPr>
        <w:pStyle w:val="Tekstpodstawowy"/>
        <w:spacing w:before="142"/>
        <w:rPr>
          <w:rFonts w:ascii="Arial" w:hAnsi="Arial" w:cs="Arial"/>
        </w:rPr>
      </w:pPr>
      <w:r w:rsidRPr="00FF0A76">
        <w:rPr>
          <w:rFonts w:ascii="Arial" w:hAnsi="Arial" w:cs="Arial"/>
        </w:rPr>
        <w:t>5 kurników x 5,0 m</w:t>
      </w:r>
      <w:r w:rsidRPr="00FF0A76">
        <w:rPr>
          <w:rFonts w:ascii="Arial" w:hAnsi="Arial" w:cs="Arial"/>
          <w:position w:val="8"/>
        </w:rPr>
        <w:t>3</w:t>
      </w:r>
      <w:r w:rsidRPr="00FF0A76">
        <w:rPr>
          <w:rFonts w:ascii="Arial" w:hAnsi="Arial" w:cs="Arial"/>
        </w:rPr>
        <w:t>/kurnik  = 25</w:t>
      </w:r>
      <w:r w:rsidRPr="00FF0A76">
        <w:rPr>
          <w:rFonts w:ascii="Arial" w:hAnsi="Arial" w:cs="Arial"/>
          <w:spacing w:val="-15"/>
        </w:rPr>
        <w:t xml:space="preserve"> </w:t>
      </w:r>
      <w:r w:rsidRPr="00FF0A76">
        <w:rPr>
          <w:rFonts w:ascii="Arial" w:hAnsi="Arial" w:cs="Arial"/>
        </w:rPr>
        <w:t>m</w:t>
      </w:r>
      <w:r w:rsidRPr="00FF0A76">
        <w:rPr>
          <w:rFonts w:ascii="Arial" w:hAnsi="Arial" w:cs="Arial"/>
          <w:position w:val="8"/>
        </w:rPr>
        <w:t>3</w:t>
      </w:r>
      <w:r w:rsidRPr="00FF0A76">
        <w:rPr>
          <w:rFonts w:ascii="Arial" w:hAnsi="Arial" w:cs="Arial"/>
        </w:rPr>
        <w:t>/cykl/ferma</w:t>
      </w:r>
    </w:p>
    <w:p w:rsidR="00FF0A76" w:rsidRPr="00FF0A76" w:rsidRDefault="00FF0A76" w:rsidP="00FF0A76">
      <w:pPr>
        <w:rPr>
          <w:rFonts w:ascii="Arial" w:eastAsia="Calibri" w:hAnsi="Arial" w:cs="Arial"/>
          <w:sz w:val="24"/>
          <w:szCs w:val="24"/>
        </w:rPr>
      </w:pPr>
    </w:p>
    <w:p w:rsidR="00FF0A76" w:rsidRPr="00FF0A76" w:rsidRDefault="00FF0A76" w:rsidP="00FF0A76">
      <w:pPr>
        <w:pStyle w:val="Nagwek5"/>
        <w:rPr>
          <w:rFonts w:ascii="Arial" w:hAnsi="Arial" w:cs="Arial"/>
          <w:b/>
          <w:bCs/>
          <w:i/>
          <w:color w:val="auto"/>
          <w:sz w:val="24"/>
          <w:szCs w:val="24"/>
        </w:rPr>
      </w:pPr>
      <w:r w:rsidRPr="00FF0A76">
        <w:rPr>
          <w:rFonts w:ascii="Arial" w:hAnsi="Arial" w:cs="Arial"/>
          <w:color w:val="auto"/>
          <w:sz w:val="24"/>
          <w:szCs w:val="24"/>
        </w:rPr>
        <w:t>Skład</w:t>
      </w:r>
      <w:r w:rsidRPr="00FF0A76">
        <w:rPr>
          <w:rFonts w:ascii="Arial" w:hAnsi="Arial" w:cs="Arial"/>
          <w:color w:val="auto"/>
          <w:spacing w:val="-1"/>
          <w:sz w:val="24"/>
          <w:szCs w:val="24"/>
        </w:rPr>
        <w:t xml:space="preserve"> </w:t>
      </w:r>
      <w:r w:rsidRPr="00FF0A76">
        <w:rPr>
          <w:rFonts w:ascii="Arial" w:hAnsi="Arial" w:cs="Arial"/>
          <w:color w:val="auto"/>
          <w:sz w:val="24"/>
          <w:szCs w:val="24"/>
        </w:rPr>
        <w:t>ścieków</w:t>
      </w:r>
    </w:p>
    <w:p w:rsidR="00FF0A76" w:rsidRPr="00FF0A76" w:rsidRDefault="00FF0A76" w:rsidP="00FF0A76">
      <w:pPr>
        <w:pStyle w:val="Tekstpodstawowy"/>
        <w:spacing w:before="146" w:line="360" w:lineRule="auto"/>
        <w:ind w:left="0" w:right="139"/>
        <w:jc w:val="both"/>
        <w:rPr>
          <w:rFonts w:ascii="Arial" w:hAnsi="Arial" w:cs="Arial"/>
        </w:rPr>
      </w:pPr>
      <w:r w:rsidRPr="00FF0A76">
        <w:rPr>
          <w:rFonts w:ascii="Arial" w:hAnsi="Arial" w:cs="Arial"/>
        </w:rPr>
        <w:t>Na fermie nie były wykonywane badania stanu i składu ścieków gromadzonych w</w:t>
      </w:r>
      <w:r w:rsidRPr="00FF0A76">
        <w:rPr>
          <w:rFonts w:ascii="Arial" w:hAnsi="Arial" w:cs="Arial"/>
          <w:spacing w:val="-22"/>
        </w:rPr>
        <w:t xml:space="preserve"> </w:t>
      </w:r>
      <w:r w:rsidRPr="00FF0A76">
        <w:rPr>
          <w:rFonts w:ascii="Arial" w:hAnsi="Arial" w:cs="Arial"/>
        </w:rPr>
        <w:t>zbiornikach bezodpływowych</w:t>
      </w:r>
      <w:r w:rsidRPr="00FF0A76">
        <w:rPr>
          <w:rFonts w:ascii="Arial" w:hAnsi="Arial" w:cs="Arial"/>
          <w:spacing w:val="-12"/>
        </w:rPr>
        <w:t xml:space="preserve"> </w:t>
      </w:r>
      <w:r w:rsidRPr="00FF0A76">
        <w:rPr>
          <w:rFonts w:ascii="Arial" w:hAnsi="Arial" w:cs="Arial"/>
        </w:rPr>
        <w:t>(ferma</w:t>
      </w:r>
      <w:r w:rsidRPr="00FF0A76">
        <w:rPr>
          <w:rFonts w:ascii="Arial" w:hAnsi="Arial" w:cs="Arial"/>
          <w:spacing w:val="-16"/>
        </w:rPr>
        <w:t xml:space="preserve"> </w:t>
      </w:r>
      <w:r w:rsidRPr="00FF0A76">
        <w:rPr>
          <w:rFonts w:ascii="Arial" w:hAnsi="Arial" w:cs="Arial"/>
        </w:rPr>
        <w:t>jest</w:t>
      </w:r>
      <w:r w:rsidRPr="00FF0A76">
        <w:rPr>
          <w:rFonts w:ascii="Arial" w:hAnsi="Arial" w:cs="Arial"/>
          <w:spacing w:val="-15"/>
        </w:rPr>
        <w:t xml:space="preserve"> </w:t>
      </w:r>
      <w:r w:rsidRPr="00FF0A76">
        <w:rPr>
          <w:rFonts w:ascii="Arial" w:hAnsi="Arial" w:cs="Arial"/>
        </w:rPr>
        <w:t>obiektem</w:t>
      </w:r>
      <w:r w:rsidRPr="00FF0A76">
        <w:rPr>
          <w:rFonts w:ascii="Arial" w:hAnsi="Arial" w:cs="Arial"/>
          <w:spacing w:val="-15"/>
        </w:rPr>
        <w:t xml:space="preserve"> </w:t>
      </w:r>
      <w:r w:rsidRPr="00FF0A76">
        <w:rPr>
          <w:rFonts w:ascii="Arial" w:hAnsi="Arial" w:cs="Arial"/>
        </w:rPr>
        <w:t>planowanym</w:t>
      </w:r>
      <w:r w:rsidRPr="00FF0A76">
        <w:rPr>
          <w:rFonts w:ascii="Arial" w:hAnsi="Arial" w:cs="Arial"/>
          <w:spacing w:val="-13"/>
        </w:rPr>
        <w:t xml:space="preserve"> </w:t>
      </w:r>
      <w:r w:rsidRPr="00FF0A76">
        <w:rPr>
          <w:rFonts w:ascii="Arial" w:hAnsi="Arial" w:cs="Arial"/>
        </w:rPr>
        <w:t>do</w:t>
      </w:r>
      <w:r w:rsidRPr="00FF0A76">
        <w:rPr>
          <w:rFonts w:ascii="Arial" w:hAnsi="Arial" w:cs="Arial"/>
          <w:spacing w:val="-15"/>
        </w:rPr>
        <w:t xml:space="preserve"> </w:t>
      </w:r>
      <w:r w:rsidRPr="00FF0A76">
        <w:rPr>
          <w:rFonts w:ascii="Arial" w:hAnsi="Arial" w:cs="Arial"/>
        </w:rPr>
        <w:t>realizacji).</w:t>
      </w:r>
      <w:r w:rsidRPr="00FF0A76">
        <w:rPr>
          <w:rFonts w:ascii="Arial" w:hAnsi="Arial" w:cs="Arial"/>
          <w:spacing w:val="-14"/>
        </w:rPr>
        <w:t xml:space="preserve"> </w:t>
      </w:r>
      <w:r w:rsidRPr="00FF0A76">
        <w:rPr>
          <w:rFonts w:ascii="Arial" w:hAnsi="Arial" w:cs="Arial"/>
        </w:rPr>
        <w:lastRenderedPageBreak/>
        <w:t>Powstające</w:t>
      </w:r>
      <w:r w:rsidRPr="00FF0A76">
        <w:rPr>
          <w:rFonts w:ascii="Arial" w:hAnsi="Arial" w:cs="Arial"/>
          <w:spacing w:val="-13"/>
        </w:rPr>
        <w:t xml:space="preserve"> </w:t>
      </w:r>
      <w:r w:rsidRPr="00FF0A76">
        <w:rPr>
          <w:rFonts w:ascii="Arial" w:hAnsi="Arial" w:cs="Arial"/>
        </w:rPr>
        <w:t>po</w:t>
      </w:r>
      <w:r w:rsidRPr="00FF0A76">
        <w:rPr>
          <w:rFonts w:ascii="Arial" w:hAnsi="Arial" w:cs="Arial"/>
          <w:spacing w:val="-16"/>
        </w:rPr>
        <w:t xml:space="preserve"> </w:t>
      </w:r>
      <w:r w:rsidRPr="00FF0A76">
        <w:rPr>
          <w:rFonts w:ascii="Arial" w:hAnsi="Arial" w:cs="Arial"/>
        </w:rPr>
        <w:t>zakończeniu cyklu chowu ścieki powstałe w trakcie czyszczenia kurników mogą zawierać</w:t>
      </w:r>
      <w:r w:rsidRPr="00FF0A76">
        <w:rPr>
          <w:rFonts w:ascii="Arial" w:hAnsi="Arial" w:cs="Arial"/>
          <w:spacing w:val="3"/>
        </w:rPr>
        <w:t xml:space="preserve"> </w:t>
      </w:r>
      <w:r w:rsidRPr="00FF0A76">
        <w:rPr>
          <w:rFonts w:ascii="Arial" w:hAnsi="Arial" w:cs="Arial"/>
        </w:rPr>
        <w:t>następujące stężenia wymienionych poniżej środków</w:t>
      </w:r>
      <w:r w:rsidRPr="00FF0A76">
        <w:rPr>
          <w:rFonts w:ascii="Arial" w:hAnsi="Arial" w:cs="Arial"/>
          <w:spacing w:val="-17"/>
        </w:rPr>
        <w:t xml:space="preserve"> </w:t>
      </w:r>
      <w:r w:rsidRPr="00FF0A76">
        <w:rPr>
          <w:rFonts w:ascii="Arial" w:hAnsi="Arial" w:cs="Arial"/>
        </w:rPr>
        <w:t>chemicznych:</w:t>
      </w:r>
    </w:p>
    <w:p w:rsidR="00FF0A76" w:rsidRPr="00B70567" w:rsidRDefault="00FF0A76" w:rsidP="00FF0A76">
      <w:pPr>
        <w:pStyle w:val="Nagwek4"/>
        <w:spacing w:line="360" w:lineRule="auto"/>
        <w:ind w:right="6224"/>
        <w:rPr>
          <w:rFonts w:cs="Calibri"/>
          <w:b w:val="0"/>
          <w:bCs w:val="0"/>
        </w:rPr>
      </w:pPr>
      <w:r w:rsidRPr="00B70567">
        <w:rPr>
          <w:rFonts w:cs="Calibri"/>
        </w:rPr>
        <w:t xml:space="preserve">Nadtlenek wodoru </w:t>
      </w:r>
      <w:r w:rsidRPr="00B70567">
        <w:t xml:space="preserve">– </w:t>
      </w:r>
      <w:r w:rsidRPr="00B70567">
        <w:rPr>
          <w:rFonts w:cs="Calibri"/>
        </w:rPr>
        <w:t>0,04</w:t>
      </w:r>
      <w:r w:rsidRPr="00B70567">
        <w:rPr>
          <w:rFonts w:cs="Calibri"/>
          <w:spacing w:val="-8"/>
        </w:rPr>
        <w:t xml:space="preserve"> </w:t>
      </w:r>
      <w:r w:rsidRPr="00B70567">
        <w:rPr>
          <w:rFonts w:cs="Calibri"/>
        </w:rPr>
        <w:t>%,</w:t>
      </w:r>
      <w:r w:rsidRPr="00B70567">
        <w:rPr>
          <w:rFonts w:cs="Calibri"/>
          <w:w w:val="99"/>
        </w:rPr>
        <w:t xml:space="preserve"> </w:t>
      </w:r>
      <w:r w:rsidRPr="00B70567">
        <w:rPr>
          <w:rFonts w:cs="Calibri"/>
        </w:rPr>
        <w:t xml:space="preserve">Aldehydy </w:t>
      </w:r>
      <w:r w:rsidRPr="00B70567">
        <w:t xml:space="preserve">– </w:t>
      </w:r>
      <w:r w:rsidRPr="00B70567">
        <w:rPr>
          <w:rFonts w:cs="Calibri"/>
        </w:rPr>
        <w:t>0,09</w:t>
      </w:r>
      <w:r w:rsidRPr="00B70567">
        <w:rPr>
          <w:rFonts w:cs="Calibri"/>
          <w:spacing w:val="-1"/>
        </w:rPr>
        <w:t xml:space="preserve"> </w:t>
      </w:r>
      <w:r w:rsidRPr="00B70567">
        <w:rPr>
          <w:rFonts w:cs="Calibri"/>
        </w:rPr>
        <w:t>%,</w:t>
      </w:r>
      <w:r w:rsidRPr="00B70567">
        <w:rPr>
          <w:rFonts w:cs="Calibri"/>
          <w:w w:val="99"/>
        </w:rPr>
        <w:t xml:space="preserve"> </w:t>
      </w:r>
      <w:r w:rsidRPr="00B70567">
        <w:rPr>
          <w:rFonts w:cs="Calibri"/>
        </w:rPr>
        <w:t>Detergenty 0,01</w:t>
      </w:r>
      <w:r w:rsidRPr="00B70567">
        <w:rPr>
          <w:rFonts w:cs="Calibri"/>
          <w:spacing w:val="-4"/>
        </w:rPr>
        <w:t xml:space="preserve"> </w:t>
      </w:r>
      <w:r w:rsidRPr="00B70567">
        <w:rPr>
          <w:rFonts w:cs="Calibri"/>
        </w:rPr>
        <w:t>%,</w:t>
      </w:r>
    </w:p>
    <w:p w:rsidR="00FF0A76" w:rsidRPr="00B70567" w:rsidRDefault="00FF0A76" w:rsidP="00FF0A76">
      <w:pPr>
        <w:spacing w:line="293" w:lineRule="exact"/>
        <w:ind w:left="136"/>
        <w:rPr>
          <w:rFonts w:ascii="Calibri" w:eastAsia="Calibri" w:hAnsi="Calibri" w:cs="Calibri"/>
          <w:sz w:val="24"/>
          <w:szCs w:val="24"/>
        </w:rPr>
      </w:pPr>
      <w:r w:rsidRPr="00B70567">
        <w:rPr>
          <w:rFonts w:ascii="Calibri" w:eastAsia="Calibri" w:hAnsi="Calibri" w:cs="Calibri"/>
          <w:b/>
          <w:bCs/>
          <w:sz w:val="24"/>
          <w:szCs w:val="24"/>
        </w:rPr>
        <w:t>Jod – 0,006</w:t>
      </w:r>
      <w:r w:rsidRPr="00B70567">
        <w:rPr>
          <w:rFonts w:ascii="Calibri" w:eastAsia="Calibri" w:hAnsi="Calibri" w:cs="Calibri"/>
          <w:b/>
          <w:bCs/>
          <w:spacing w:val="-3"/>
          <w:sz w:val="24"/>
          <w:szCs w:val="24"/>
        </w:rPr>
        <w:t xml:space="preserve"> </w:t>
      </w:r>
      <w:r w:rsidRPr="00B70567">
        <w:rPr>
          <w:rFonts w:ascii="Calibri" w:eastAsia="Calibri" w:hAnsi="Calibri" w:cs="Calibri"/>
          <w:b/>
          <w:bCs/>
          <w:sz w:val="24"/>
          <w:szCs w:val="24"/>
        </w:rPr>
        <w:t>%.</w:t>
      </w:r>
    </w:p>
    <w:p w:rsidR="00FF0A76" w:rsidRPr="00FF0A76" w:rsidRDefault="00FF0A76" w:rsidP="00FF0A76">
      <w:pPr>
        <w:pStyle w:val="Tekstpodstawowy"/>
        <w:spacing w:line="360" w:lineRule="auto"/>
        <w:ind w:left="0"/>
        <w:rPr>
          <w:rFonts w:ascii="Arial" w:hAnsi="Arial" w:cs="Arial"/>
        </w:rPr>
      </w:pPr>
      <w:r w:rsidRPr="00FF0A76">
        <w:rPr>
          <w:rFonts w:ascii="Arial" w:hAnsi="Arial" w:cs="Arial"/>
        </w:rPr>
        <w:t>W celu zmniejszenia ładunku zanieczyszczeń w ściekach, każdy z kurników będzie</w:t>
      </w:r>
      <w:r w:rsidRPr="00FF0A76">
        <w:rPr>
          <w:rFonts w:ascii="Arial" w:hAnsi="Arial" w:cs="Arial"/>
          <w:spacing w:val="16"/>
        </w:rPr>
        <w:t xml:space="preserve"> </w:t>
      </w:r>
      <w:r w:rsidRPr="00FF0A76">
        <w:rPr>
          <w:rFonts w:ascii="Arial" w:hAnsi="Arial" w:cs="Arial"/>
        </w:rPr>
        <w:t>dokładnie omiatany przed</w:t>
      </w:r>
      <w:r w:rsidRPr="00FF0A76">
        <w:rPr>
          <w:rFonts w:ascii="Arial" w:hAnsi="Arial" w:cs="Arial"/>
          <w:spacing w:val="-8"/>
        </w:rPr>
        <w:t xml:space="preserve"> </w:t>
      </w:r>
      <w:r w:rsidRPr="00FF0A76">
        <w:rPr>
          <w:rFonts w:ascii="Arial" w:hAnsi="Arial" w:cs="Arial"/>
        </w:rPr>
        <w:t>myciem.</w:t>
      </w:r>
      <w:r>
        <w:rPr>
          <w:rFonts w:ascii="Arial" w:hAnsi="Arial" w:cs="Arial"/>
        </w:rPr>
        <w:t xml:space="preserve"> </w:t>
      </w:r>
      <w:r w:rsidRPr="00FF0A76">
        <w:rPr>
          <w:rFonts w:ascii="Arial" w:hAnsi="Arial" w:cs="Arial"/>
        </w:rPr>
        <w:t>Przewidywany stan i skład ścieków przemysłowych na fermie drobiu w</w:t>
      </w:r>
      <w:r w:rsidRPr="00FF0A76">
        <w:rPr>
          <w:rFonts w:ascii="Arial" w:hAnsi="Arial" w:cs="Arial"/>
          <w:spacing w:val="38"/>
        </w:rPr>
        <w:t xml:space="preserve"> </w:t>
      </w:r>
      <w:r w:rsidRPr="00FF0A76">
        <w:rPr>
          <w:rFonts w:ascii="Arial" w:hAnsi="Arial" w:cs="Arial"/>
        </w:rPr>
        <w:t>miejscowości Marysinek będzie określony poniższymi wartościami wskaźników</w:t>
      </w:r>
      <w:r w:rsidRPr="00FF0A76">
        <w:rPr>
          <w:rFonts w:ascii="Arial" w:hAnsi="Arial" w:cs="Arial"/>
          <w:spacing w:val="-23"/>
        </w:rPr>
        <w:t xml:space="preserve"> </w:t>
      </w:r>
      <w:r w:rsidRPr="00FF0A76">
        <w:rPr>
          <w:rFonts w:ascii="Arial" w:hAnsi="Arial" w:cs="Arial"/>
        </w:rPr>
        <w:t>zanieczyszczenia:</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pacing w:val="-1"/>
          <w:sz w:val="24"/>
          <w:szCs w:val="24"/>
        </w:rPr>
        <w:t>temperatura</w:t>
      </w:r>
      <w:r w:rsidRPr="00FF0A76">
        <w:rPr>
          <w:rFonts w:ascii="Arial" w:eastAsia="Calibri" w:hAnsi="Arial" w:cs="Arial"/>
          <w:spacing w:val="-1"/>
          <w:sz w:val="24"/>
          <w:szCs w:val="24"/>
        </w:rPr>
        <w:tab/>
      </w:r>
      <w:r w:rsidRPr="00FF0A76">
        <w:rPr>
          <w:rFonts w:ascii="Arial" w:eastAsia="Calibri" w:hAnsi="Arial" w:cs="Arial"/>
          <w:b/>
          <w:bCs/>
          <w:spacing w:val="-1"/>
          <w:sz w:val="24"/>
          <w:szCs w:val="24"/>
        </w:rPr>
        <w:t>poniżej</w:t>
      </w:r>
      <w:r w:rsidRPr="00FF0A76">
        <w:rPr>
          <w:rFonts w:ascii="Arial" w:eastAsia="Calibri" w:hAnsi="Arial" w:cs="Arial"/>
          <w:b/>
          <w:bCs/>
          <w:spacing w:val="9"/>
          <w:sz w:val="24"/>
          <w:szCs w:val="24"/>
        </w:rPr>
        <w:t xml:space="preserve"> </w:t>
      </w:r>
      <w:r w:rsidRPr="00FF0A76">
        <w:rPr>
          <w:rFonts w:ascii="Arial" w:eastAsia="Calibri" w:hAnsi="Arial" w:cs="Arial"/>
          <w:b/>
          <w:bCs/>
          <w:spacing w:val="-1"/>
          <w:sz w:val="24"/>
          <w:szCs w:val="24"/>
        </w:rPr>
        <w:t>35ᵒC</w:t>
      </w:r>
      <w:r w:rsidRPr="00FF0A76">
        <w:rPr>
          <w:rFonts w:ascii="Arial" w:eastAsia="Calibri" w:hAnsi="Arial" w:cs="Arial"/>
          <w:spacing w:val="-1"/>
          <w:sz w:val="24"/>
          <w:szCs w:val="24"/>
        </w:rPr>
        <w:t>,</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z w:val="24"/>
          <w:szCs w:val="24"/>
        </w:rPr>
        <w:t>odczyn</w:t>
      </w:r>
      <w:r w:rsidRPr="00FF0A76">
        <w:rPr>
          <w:rFonts w:ascii="Arial" w:eastAsia="Calibri" w:hAnsi="Arial" w:cs="Arial"/>
          <w:spacing w:val="-3"/>
          <w:sz w:val="24"/>
          <w:szCs w:val="24"/>
        </w:rPr>
        <w:t xml:space="preserve"> </w:t>
      </w:r>
      <w:r w:rsidRPr="00FF0A76">
        <w:rPr>
          <w:rFonts w:ascii="Arial" w:eastAsia="Calibri" w:hAnsi="Arial" w:cs="Arial"/>
          <w:sz w:val="24"/>
          <w:szCs w:val="24"/>
        </w:rPr>
        <w:t>pH</w:t>
      </w:r>
      <w:r w:rsidRPr="00FF0A76">
        <w:rPr>
          <w:rFonts w:ascii="Arial" w:eastAsia="Calibri" w:hAnsi="Arial" w:cs="Arial"/>
          <w:sz w:val="24"/>
          <w:szCs w:val="24"/>
        </w:rPr>
        <w:tab/>
      </w:r>
      <w:r w:rsidRPr="00FF0A76">
        <w:rPr>
          <w:rFonts w:ascii="Arial" w:eastAsia="Calibri" w:hAnsi="Arial" w:cs="Arial"/>
          <w:b/>
          <w:bCs/>
          <w:sz w:val="24"/>
          <w:szCs w:val="24"/>
        </w:rPr>
        <w:t>6,0 ÷</w:t>
      </w:r>
      <w:r w:rsidRPr="00FF0A76">
        <w:rPr>
          <w:rFonts w:ascii="Arial" w:eastAsia="Calibri" w:hAnsi="Arial" w:cs="Arial"/>
          <w:b/>
          <w:bCs/>
          <w:spacing w:val="-3"/>
          <w:sz w:val="24"/>
          <w:szCs w:val="24"/>
        </w:rPr>
        <w:t xml:space="preserve"> </w:t>
      </w:r>
      <w:r w:rsidRPr="00FF0A76">
        <w:rPr>
          <w:rFonts w:ascii="Arial" w:eastAsia="Calibri" w:hAnsi="Arial" w:cs="Arial"/>
          <w:b/>
          <w:bCs/>
          <w:sz w:val="24"/>
          <w:szCs w:val="24"/>
        </w:rPr>
        <w:t>9,0</w:t>
      </w:r>
      <w:r w:rsidRPr="00FF0A76">
        <w:rPr>
          <w:rFonts w:ascii="Arial" w:eastAsia="Calibri" w:hAnsi="Arial" w:cs="Arial"/>
          <w:sz w:val="24"/>
          <w:szCs w:val="24"/>
        </w:rPr>
        <w:t>,</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pacing w:val="-1"/>
          <w:position w:val="2"/>
          <w:sz w:val="24"/>
          <w:szCs w:val="24"/>
        </w:rPr>
        <w:t>BZT</w:t>
      </w:r>
      <w:r w:rsidRPr="00FF0A76">
        <w:rPr>
          <w:rFonts w:ascii="Arial" w:eastAsia="Calibri" w:hAnsi="Arial" w:cs="Arial"/>
          <w:spacing w:val="-1"/>
          <w:sz w:val="24"/>
          <w:szCs w:val="24"/>
        </w:rPr>
        <w:t>5</w:t>
      </w:r>
      <w:r w:rsidRPr="00FF0A76">
        <w:rPr>
          <w:rFonts w:ascii="Arial" w:eastAsia="Calibri" w:hAnsi="Arial" w:cs="Arial"/>
          <w:spacing w:val="-1"/>
          <w:sz w:val="24"/>
          <w:szCs w:val="24"/>
        </w:rPr>
        <w:tab/>
      </w:r>
      <w:r w:rsidRPr="00FF0A76">
        <w:rPr>
          <w:rFonts w:ascii="Arial" w:eastAsia="Calibri" w:hAnsi="Arial" w:cs="Arial"/>
          <w:b/>
          <w:bCs/>
          <w:position w:val="2"/>
          <w:sz w:val="24"/>
          <w:szCs w:val="24"/>
        </w:rPr>
        <w:t xml:space="preserve">≤ 6 000 </w:t>
      </w:r>
      <w:r w:rsidRPr="00FF0A76">
        <w:rPr>
          <w:rFonts w:ascii="Arial" w:eastAsia="Calibri" w:hAnsi="Arial" w:cs="Arial"/>
          <w:b/>
          <w:bCs/>
          <w:spacing w:val="-1"/>
          <w:position w:val="2"/>
          <w:sz w:val="24"/>
          <w:szCs w:val="24"/>
        </w:rPr>
        <w:t>mg</w:t>
      </w:r>
      <w:r w:rsidRPr="00FF0A76">
        <w:rPr>
          <w:rFonts w:ascii="Arial" w:eastAsia="Calibri" w:hAnsi="Arial" w:cs="Arial"/>
          <w:b/>
          <w:bCs/>
          <w:spacing w:val="1"/>
          <w:position w:val="2"/>
          <w:sz w:val="24"/>
          <w:szCs w:val="24"/>
        </w:rPr>
        <w:t xml:space="preserve"> </w:t>
      </w:r>
      <w:r w:rsidRPr="00FF0A76">
        <w:rPr>
          <w:rFonts w:ascii="Arial" w:eastAsia="Calibri" w:hAnsi="Arial" w:cs="Arial"/>
          <w:b/>
          <w:bCs/>
          <w:position w:val="2"/>
          <w:sz w:val="24"/>
          <w:szCs w:val="24"/>
        </w:rPr>
        <w:t>O2/dm</w:t>
      </w:r>
      <w:r w:rsidRPr="00FF0A76">
        <w:rPr>
          <w:rFonts w:ascii="Arial" w:eastAsia="Calibri" w:hAnsi="Arial" w:cs="Arial"/>
          <w:b/>
          <w:bCs/>
          <w:position w:val="10"/>
          <w:sz w:val="24"/>
          <w:szCs w:val="24"/>
        </w:rPr>
        <w:t>3</w:t>
      </w:r>
      <w:r w:rsidRPr="00FF0A76">
        <w:rPr>
          <w:rFonts w:ascii="Arial" w:eastAsia="Calibri" w:hAnsi="Arial" w:cs="Arial"/>
          <w:position w:val="2"/>
          <w:sz w:val="24"/>
          <w:szCs w:val="24"/>
        </w:rPr>
        <w:t>,</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z w:val="24"/>
          <w:szCs w:val="24"/>
        </w:rPr>
        <w:t>zawiesina</w:t>
      </w:r>
      <w:r w:rsidRPr="00FF0A76">
        <w:rPr>
          <w:rFonts w:ascii="Arial" w:eastAsia="Calibri" w:hAnsi="Arial" w:cs="Arial"/>
          <w:spacing w:val="-2"/>
          <w:sz w:val="24"/>
          <w:szCs w:val="24"/>
        </w:rPr>
        <w:t xml:space="preserve"> </w:t>
      </w:r>
      <w:r w:rsidRPr="00FF0A76">
        <w:rPr>
          <w:rFonts w:ascii="Arial" w:eastAsia="Calibri" w:hAnsi="Arial" w:cs="Arial"/>
          <w:sz w:val="24"/>
          <w:szCs w:val="24"/>
        </w:rPr>
        <w:t>ogólna</w:t>
      </w:r>
      <w:r w:rsidRPr="00FF0A76">
        <w:rPr>
          <w:rFonts w:ascii="Arial" w:eastAsia="Calibri" w:hAnsi="Arial" w:cs="Arial"/>
          <w:sz w:val="24"/>
          <w:szCs w:val="24"/>
        </w:rPr>
        <w:tab/>
      </w:r>
      <w:r w:rsidRPr="00FF0A76">
        <w:rPr>
          <w:rFonts w:ascii="Arial" w:eastAsia="Calibri" w:hAnsi="Arial" w:cs="Arial"/>
          <w:b/>
          <w:bCs/>
          <w:sz w:val="24"/>
          <w:szCs w:val="24"/>
        </w:rPr>
        <w:t>≤ 1 600</w:t>
      </w:r>
      <w:r w:rsidRPr="00FF0A76">
        <w:rPr>
          <w:rFonts w:ascii="Arial" w:eastAsia="Calibri" w:hAnsi="Arial" w:cs="Arial"/>
          <w:b/>
          <w:bCs/>
          <w:spacing w:val="-2"/>
          <w:sz w:val="24"/>
          <w:szCs w:val="24"/>
        </w:rPr>
        <w:t xml:space="preserve"> </w:t>
      </w:r>
      <w:r w:rsidRPr="00FF0A76">
        <w:rPr>
          <w:rFonts w:ascii="Arial" w:eastAsia="Calibri" w:hAnsi="Arial" w:cs="Arial"/>
          <w:b/>
          <w:bCs/>
          <w:sz w:val="24"/>
          <w:szCs w:val="24"/>
        </w:rPr>
        <w:t>mg/dm</w:t>
      </w:r>
      <w:r w:rsidRPr="00FF0A76">
        <w:rPr>
          <w:rFonts w:ascii="Arial" w:eastAsia="Calibri" w:hAnsi="Arial" w:cs="Arial"/>
          <w:b/>
          <w:bCs/>
          <w:position w:val="8"/>
          <w:sz w:val="24"/>
          <w:szCs w:val="24"/>
        </w:rPr>
        <w:t>3</w:t>
      </w:r>
      <w:r w:rsidRPr="00FF0A76">
        <w:rPr>
          <w:rFonts w:ascii="Arial" w:eastAsia="Calibri" w:hAnsi="Arial" w:cs="Arial"/>
          <w:b/>
          <w:bCs/>
          <w:sz w:val="24"/>
          <w:szCs w:val="24"/>
        </w:rPr>
        <w:t>,</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z w:val="24"/>
          <w:szCs w:val="24"/>
        </w:rPr>
        <w:t>fosfor</w:t>
      </w:r>
      <w:r w:rsidRPr="00FF0A76">
        <w:rPr>
          <w:rFonts w:ascii="Arial" w:eastAsia="Calibri" w:hAnsi="Arial" w:cs="Arial"/>
          <w:spacing w:val="-5"/>
          <w:sz w:val="24"/>
          <w:szCs w:val="24"/>
        </w:rPr>
        <w:t xml:space="preserve"> </w:t>
      </w:r>
      <w:r w:rsidRPr="00FF0A76">
        <w:rPr>
          <w:rFonts w:ascii="Arial" w:eastAsia="Calibri" w:hAnsi="Arial" w:cs="Arial"/>
          <w:sz w:val="24"/>
          <w:szCs w:val="24"/>
        </w:rPr>
        <w:t>ogólny</w:t>
      </w:r>
      <w:r w:rsidRPr="00FF0A76">
        <w:rPr>
          <w:rFonts w:ascii="Arial" w:eastAsia="Calibri" w:hAnsi="Arial" w:cs="Arial"/>
          <w:sz w:val="24"/>
          <w:szCs w:val="24"/>
        </w:rPr>
        <w:tab/>
      </w:r>
      <w:r w:rsidRPr="00FF0A76">
        <w:rPr>
          <w:rFonts w:ascii="Arial" w:eastAsia="Calibri" w:hAnsi="Arial" w:cs="Arial"/>
          <w:b/>
          <w:bCs/>
          <w:sz w:val="24"/>
          <w:szCs w:val="24"/>
        </w:rPr>
        <w:t>≤ 200,0 mg</w:t>
      </w:r>
      <w:r w:rsidRPr="00FF0A76">
        <w:rPr>
          <w:rFonts w:ascii="Arial" w:eastAsia="Calibri" w:hAnsi="Arial" w:cs="Arial"/>
          <w:b/>
          <w:bCs/>
          <w:spacing w:val="-1"/>
          <w:sz w:val="24"/>
          <w:szCs w:val="24"/>
        </w:rPr>
        <w:t xml:space="preserve"> </w:t>
      </w:r>
      <w:r w:rsidRPr="00FF0A76">
        <w:rPr>
          <w:rFonts w:ascii="Arial" w:eastAsia="Calibri" w:hAnsi="Arial" w:cs="Arial"/>
          <w:b/>
          <w:bCs/>
          <w:sz w:val="24"/>
          <w:szCs w:val="24"/>
        </w:rPr>
        <w:t>P/dm</w:t>
      </w:r>
      <w:r w:rsidRPr="00FF0A76">
        <w:rPr>
          <w:rFonts w:ascii="Arial" w:eastAsia="Calibri" w:hAnsi="Arial" w:cs="Arial"/>
          <w:b/>
          <w:bCs/>
          <w:position w:val="8"/>
          <w:sz w:val="24"/>
          <w:szCs w:val="24"/>
        </w:rPr>
        <w:t>3</w:t>
      </w:r>
      <w:r w:rsidRPr="00FF0A76">
        <w:rPr>
          <w:rFonts w:ascii="Arial" w:eastAsia="Calibri" w:hAnsi="Arial" w:cs="Arial"/>
          <w:b/>
          <w:bCs/>
          <w:sz w:val="24"/>
          <w:szCs w:val="24"/>
        </w:rPr>
        <w:t>,</w:t>
      </w:r>
    </w:p>
    <w:p w:rsidR="00FF0A76" w:rsidRPr="00FF0A76" w:rsidRDefault="00FF0A76" w:rsidP="00FF0A76">
      <w:pPr>
        <w:tabs>
          <w:tab w:val="left" w:pos="2973"/>
        </w:tabs>
        <w:spacing w:after="0" w:line="360" w:lineRule="auto"/>
        <w:ind w:left="136"/>
        <w:rPr>
          <w:rFonts w:ascii="Arial" w:eastAsia="Calibri" w:hAnsi="Arial" w:cs="Arial"/>
          <w:sz w:val="24"/>
          <w:szCs w:val="24"/>
        </w:rPr>
      </w:pPr>
      <w:r w:rsidRPr="00FF0A76">
        <w:rPr>
          <w:rFonts w:ascii="Arial" w:eastAsia="Calibri" w:hAnsi="Arial" w:cs="Arial"/>
          <w:sz w:val="24"/>
          <w:szCs w:val="24"/>
        </w:rPr>
        <w:t>azot</w:t>
      </w:r>
      <w:r w:rsidRPr="00FF0A76">
        <w:rPr>
          <w:rFonts w:ascii="Arial" w:eastAsia="Calibri" w:hAnsi="Arial" w:cs="Arial"/>
          <w:spacing w:val="-1"/>
          <w:sz w:val="24"/>
          <w:szCs w:val="24"/>
        </w:rPr>
        <w:t xml:space="preserve"> </w:t>
      </w:r>
      <w:r w:rsidRPr="00FF0A76">
        <w:rPr>
          <w:rFonts w:ascii="Arial" w:eastAsia="Calibri" w:hAnsi="Arial" w:cs="Arial"/>
          <w:sz w:val="24"/>
          <w:szCs w:val="24"/>
        </w:rPr>
        <w:t>ogólny</w:t>
      </w:r>
      <w:r w:rsidRPr="00FF0A76">
        <w:rPr>
          <w:rFonts w:ascii="Arial" w:eastAsia="Calibri" w:hAnsi="Arial" w:cs="Arial"/>
          <w:sz w:val="24"/>
          <w:szCs w:val="24"/>
        </w:rPr>
        <w:tab/>
      </w:r>
      <w:r w:rsidRPr="00FF0A76">
        <w:rPr>
          <w:rFonts w:ascii="Arial" w:eastAsia="Calibri" w:hAnsi="Arial" w:cs="Arial"/>
          <w:b/>
          <w:bCs/>
          <w:sz w:val="24"/>
          <w:szCs w:val="24"/>
        </w:rPr>
        <w:t>≤ 650,0  mg</w:t>
      </w:r>
      <w:r w:rsidRPr="00FF0A76">
        <w:rPr>
          <w:rFonts w:ascii="Arial" w:eastAsia="Calibri" w:hAnsi="Arial" w:cs="Arial"/>
          <w:b/>
          <w:bCs/>
          <w:spacing w:val="-2"/>
          <w:sz w:val="24"/>
          <w:szCs w:val="24"/>
        </w:rPr>
        <w:t xml:space="preserve"> </w:t>
      </w:r>
      <w:r w:rsidRPr="00FF0A76">
        <w:rPr>
          <w:rFonts w:ascii="Arial" w:eastAsia="Calibri" w:hAnsi="Arial" w:cs="Arial"/>
          <w:b/>
          <w:bCs/>
          <w:sz w:val="24"/>
          <w:szCs w:val="24"/>
        </w:rPr>
        <w:t>N/dm</w:t>
      </w:r>
      <w:r w:rsidRPr="00FF0A76">
        <w:rPr>
          <w:rFonts w:ascii="Arial" w:eastAsia="Calibri" w:hAnsi="Arial" w:cs="Arial"/>
          <w:b/>
          <w:bCs/>
          <w:position w:val="8"/>
          <w:sz w:val="24"/>
          <w:szCs w:val="24"/>
        </w:rPr>
        <w:t>3</w:t>
      </w:r>
      <w:r w:rsidRPr="00FF0A76">
        <w:rPr>
          <w:rFonts w:ascii="Arial" w:eastAsia="Calibri" w:hAnsi="Arial" w:cs="Arial"/>
          <w:sz w:val="24"/>
          <w:szCs w:val="24"/>
        </w:rPr>
        <w:t>,</w:t>
      </w:r>
    </w:p>
    <w:p w:rsidR="00FF0A76" w:rsidRPr="00B70567" w:rsidRDefault="00FF0A76" w:rsidP="00FF0A76">
      <w:pPr>
        <w:tabs>
          <w:tab w:val="left" w:pos="2973"/>
        </w:tabs>
        <w:spacing w:after="0" w:line="360" w:lineRule="auto"/>
        <w:ind w:left="136"/>
        <w:rPr>
          <w:rFonts w:ascii="Calibri" w:eastAsia="Calibri" w:hAnsi="Calibri" w:cs="Calibri"/>
          <w:sz w:val="24"/>
          <w:szCs w:val="24"/>
        </w:rPr>
      </w:pPr>
      <w:r w:rsidRPr="00B70567">
        <w:rPr>
          <w:rFonts w:ascii="Calibri" w:eastAsia="Calibri" w:hAnsi="Calibri" w:cs="Calibri"/>
          <w:sz w:val="24"/>
          <w:szCs w:val="24"/>
        </w:rPr>
        <w:t>azot</w:t>
      </w:r>
      <w:r w:rsidRPr="00B70567">
        <w:rPr>
          <w:rFonts w:ascii="Calibri" w:eastAsia="Calibri" w:hAnsi="Calibri" w:cs="Calibri"/>
          <w:spacing w:val="-4"/>
          <w:sz w:val="24"/>
          <w:szCs w:val="24"/>
        </w:rPr>
        <w:t xml:space="preserve"> </w:t>
      </w:r>
      <w:r w:rsidRPr="00B70567">
        <w:rPr>
          <w:rFonts w:ascii="Calibri" w:eastAsia="Calibri" w:hAnsi="Calibri" w:cs="Calibri"/>
          <w:sz w:val="24"/>
          <w:szCs w:val="24"/>
        </w:rPr>
        <w:t>amonowy</w:t>
      </w:r>
      <w:r w:rsidRPr="00B70567">
        <w:rPr>
          <w:rFonts w:ascii="Calibri" w:eastAsia="Calibri" w:hAnsi="Calibri" w:cs="Calibri"/>
          <w:sz w:val="24"/>
          <w:szCs w:val="24"/>
        </w:rPr>
        <w:tab/>
      </w:r>
      <w:r w:rsidRPr="00B70567">
        <w:rPr>
          <w:rFonts w:ascii="Calibri" w:eastAsia="Calibri" w:hAnsi="Calibri" w:cs="Calibri"/>
          <w:b/>
          <w:bCs/>
          <w:sz w:val="24"/>
          <w:szCs w:val="24"/>
        </w:rPr>
        <w:t>≤ 600,0</w:t>
      </w:r>
      <w:r w:rsidRPr="00B70567">
        <w:rPr>
          <w:rFonts w:ascii="Calibri" w:eastAsia="Calibri" w:hAnsi="Calibri" w:cs="Calibri"/>
          <w:b/>
          <w:bCs/>
          <w:spacing w:val="-1"/>
          <w:sz w:val="24"/>
          <w:szCs w:val="24"/>
        </w:rPr>
        <w:t xml:space="preserve"> </w:t>
      </w:r>
      <w:r w:rsidRPr="00B70567">
        <w:rPr>
          <w:rFonts w:ascii="Calibri" w:eastAsia="Calibri" w:hAnsi="Calibri" w:cs="Calibri"/>
          <w:b/>
          <w:bCs/>
          <w:sz w:val="24"/>
          <w:szCs w:val="24"/>
        </w:rPr>
        <w:t>mg/dm</w:t>
      </w:r>
      <w:r w:rsidRPr="00B70567">
        <w:rPr>
          <w:rFonts w:ascii="Calibri" w:eastAsia="Calibri" w:hAnsi="Calibri" w:cs="Calibri"/>
          <w:b/>
          <w:bCs/>
          <w:position w:val="8"/>
          <w:sz w:val="16"/>
          <w:szCs w:val="16"/>
        </w:rPr>
        <w:t>3</w:t>
      </w:r>
      <w:r w:rsidRPr="00B70567">
        <w:rPr>
          <w:rFonts w:ascii="Calibri" w:eastAsia="Calibri" w:hAnsi="Calibri" w:cs="Calibri"/>
          <w:b/>
          <w:bCs/>
          <w:sz w:val="24"/>
          <w:szCs w:val="24"/>
        </w:rPr>
        <w:t>,</w:t>
      </w:r>
    </w:p>
    <w:p w:rsidR="00FF0A76" w:rsidRPr="00B70567" w:rsidRDefault="00FF0A76" w:rsidP="00FF0A76">
      <w:pPr>
        <w:tabs>
          <w:tab w:val="left" w:pos="2973"/>
        </w:tabs>
        <w:spacing w:after="0" w:line="360" w:lineRule="auto"/>
        <w:ind w:left="136"/>
        <w:rPr>
          <w:rFonts w:ascii="Calibri" w:eastAsia="Calibri" w:hAnsi="Calibri" w:cs="Calibri"/>
          <w:sz w:val="24"/>
          <w:szCs w:val="24"/>
        </w:rPr>
      </w:pPr>
      <w:r w:rsidRPr="00B70567">
        <w:rPr>
          <w:rFonts w:ascii="Calibri" w:eastAsia="Calibri" w:hAnsi="Calibri" w:cs="Calibri"/>
          <w:sz w:val="24"/>
          <w:szCs w:val="24"/>
        </w:rPr>
        <w:t>azot</w:t>
      </w:r>
      <w:r w:rsidRPr="00B70567">
        <w:rPr>
          <w:rFonts w:ascii="Calibri" w:eastAsia="Calibri" w:hAnsi="Calibri" w:cs="Calibri"/>
          <w:spacing w:val="-6"/>
          <w:sz w:val="24"/>
          <w:szCs w:val="24"/>
        </w:rPr>
        <w:t xml:space="preserve"> </w:t>
      </w:r>
      <w:r w:rsidRPr="00B70567">
        <w:rPr>
          <w:rFonts w:ascii="Calibri" w:eastAsia="Calibri" w:hAnsi="Calibri" w:cs="Calibri"/>
          <w:sz w:val="24"/>
          <w:szCs w:val="24"/>
        </w:rPr>
        <w:t>azotynowy</w:t>
      </w:r>
      <w:r w:rsidRPr="00B70567">
        <w:rPr>
          <w:rFonts w:ascii="Calibri" w:eastAsia="Calibri" w:hAnsi="Calibri" w:cs="Calibri"/>
          <w:sz w:val="24"/>
          <w:szCs w:val="24"/>
        </w:rPr>
        <w:tab/>
      </w:r>
      <w:r w:rsidRPr="00B70567">
        <w:rPr>
          <w:rFonts w:ascii="Calibri" w:eastAsia="Calibri" w:hAnsi="Calibri" w:cs="Calibri"/>
          <w:b/>
          <w:bCs/>
          <w:sz w:val="24"/>
          <w:szCs w:val="24"/>
        </w:rPr>
        <w:t>≤ 5,0</w:t>
      </w:r>
      <w:r w:rsidRPr="00B70567">
        <w:rPr>
          <w:rFonts w:ascii="Calibri" w:eastAsia="Calibri" w:hAnsi="Calibri" w:cs="Calibri"/>
          <w:b/>
          <w:bCs/>
          <w:spacing w:val="-2"/>
          <w:sz w:val="24"/>
          <w:szCs w:val="24"/>
        </w:rPr>
        <w:t xml:space="preserve"> </w:t>
      </w:r>
      <w:r w:rsidRPr="00B70567">
        <w:rPr>
          <w:rFonts w:ascii="Calibri" w:eastAsia="Calibri" w:hAnsi="Calibri" w:cs="Calibri"/>
          <w:b/>
          <w:bCs/>
          <w:sz w:val="24"/>
          <w:szCs w:val="24"/>
        </w:rPr>
        <w:t>mg/dm</w:t>
      </w:r>
      <w:r w:rsidRPr="00B70567">
        <w:rPr>
          <w:rFonts w:ascii="Calibri" w:eastAsia="Calibri" w:hAnsi="Calibri" w:cs="Calibri"/>
          <w:b/>
          <w:bCs/>
          <w:position w:val="8"/>
          <w:sz w:val="16"/>
          <w:szCs w:val="16"/>
        </w:rPr>
        <w:t>3</w:t>
      </w:r>
      <w:r w:rsidRPr="00B70567">
        <w:rPr>
          <w:rFonts w:ascii="Calibri" w:eastAsia="Calibri" w:hAnsi="Calibri" w:cs="Calibri"/>
          <w:b/>
          <w:bCs/>
          <w:sz w:val="24"/>
          <w:szCs w:val="24"/>
        </w:rPr>
        <w:t>.</w:t>
      </w:r>
    </w:p>
    <w:p w:rsidR="00FF0A76" w:rsidRDefault="00FF0A76" w:rsidP="00FF0A76">
      <w:pPr>
        <w:rPr>
          <w:rFonts w:ascii="Calibri" w:eastAsia="Calibri" w:hAnsi="Calibri" w:cs="Calibri"/>
          <w:sz w:val="24"/>
          <w:szCs w:val="24"/>
        </w:rPr>
      </w:pPr>
    </w:p>
    <w:p w:rsidR="00FF0A76" w:rsidRPr="00FF0A76" w:rsidRDefault="00FF0A76" w:rsidP="00FF0A76">
      <w:pPr>
        <w:spacing w:after="0" w:line="360" w:lineRule="auto"/>
        <w:jc w:val="both"/>
        <w:rPr>
          <w:rFonts w:ascii="Arial" w:hAnsi="Arial" w:cs="Arial"/>
          <w:sz w:val="24"/>
          <w:szCs w:val="24"/>
        </w:rPr>
      </w:pPr>
      <w:r w:rsidRPr="00FF0A76">
        <w:rPr>
          <w:rFonts w:ascii="Arial" w:hAnsi="Arial" w:cs="Arial"/>
          <w:b/>
          <w:sz w:val="24"/>
          <w:szCs w:val="24"/>
          <w:u w:val="single"/>
        </w:rPr>
        <w:t>Ścieki przemysłowe ze stacji uzdatniania wody:</w:t>
      </w:r>
    </w:p>
    <w:p w:rsidR="00FF0A76" w:rsidRPr="00FF0A76" w:rsidRDefault="00FF0A76" w:rsidP="00FF0A76">
      <w:pPr>
        <w:spacing w:after="0" w:line="360" w:lineRule="auto"/>
        <w:jc w:val="both"/>
        <w:rPr>
          <w:rFonts w:ascii="Arial" w:hAnsi="Arial" w:cs="Arial"/>
          <w:sz w:val="24"/>
          <w:szCs w:val="24"/>
        </w:rPr>
      </w:pPr>
      <w:r w:rsidRPr="00FF0A76">
        <w:rPr>
          <w:rFonts w:ascii="Arial" w:hAnsi="Arial" w:cs="Arial"/>
          <w:sz w:val="24"/>
          <w:szCs w:val="24"/>
        </w:rPr>
        <w:t>Ścieki pochodzące ze stacji uzdatniania wody stanowić będą wody popłuczne z płukania filtrów odżelaziających i wody pochodzące z regeneracji zmiękczacza wody. Wstępnie zakłada się iż, płukanie może wymagać zużycia od 4 do 5 m</w:t>
      </w:r>
      <w:r w:rsidRPr="00FF0A76">
        <w:rPr>
          <w:rFonts w:ascii="Arial" w:hAnsi="Arial" w:cs="Arial"/>
          <w:sz w:val="24"/>
          <w:szCs w:val="24"/>
          <w:vertAlign w:val="superscript"/>
        </w:rPr>
        <w:t>3</w:t>
      </w:r>
      <w:r w:rsidRPr="00FF0A76">
        <w:rPr>
          <w:rFonts w:ascii="Arial" w:hAnsi="Arial" w:cs="Arial"/>
          <w:sz w:val="24"/>
          <w:szCs w:val="24"/>
        </w:rPr>
        <w:t xml:space="preserve"> wody na dobę (proces płukania zajmuje ok.1 godzinę, co daje zapotrzebowanie od 4 do 5 m</w:t>
      </w:r>
      <w:r w:rsidRPr="00FF0A76">
        <w:rPr>
          <w:rFonts w:ascii="Arial" w:hAnsi="Arial" w:cs="Arial"/>
          <w:sz w:val="24"/>
          <w:szCs w:val="24"/>
          <w:vertAlign w:val="superscript"/>
        </w:rPr>
        <w:t>3</w:t>
      </w:r>
      <w:r w:rsidRPr="00FF0A76">
        <w:rPr>
          <w:rFonts w:ascii="Arial" w:hAnsi="Arial" w:cs="Arial"/>
          <w:sz w:val="24"/>
          <w:szCs w:val="24"/>
        </w:rPr>
        <w:t>/h. W zależności od zawartości związków żelaza w wodzie zostanie dobrana częstotliwość płukania. Wstępnie zakłada się dwa płukania w ciągu tygodnia. Natomiast dla regeneracji zmiękczacza, na jedna regenerację wymagane jest 0,8 m</w:t>
      </w:r>
      <w:r w:rsidRPr="00FF0A76">
        <w:rPr>
          <w:rFonts w:ascii="Arial" w:hAnsi="Arial" w:cs="Arial"/>
          <w:sz w:val="24"/>
          <w:szCs w:val="24"/>
          <w:vertAlign w:val="superscript"/>
        </w:rPr>
        <w:t>3</w:t>
      </w:r>
      <w:r w:rsidRPr="00FF0A76">
        <w:rPr>
          <w:rFonts w:ascii="Arial" w:hAnsi="Arial" w:cs="Arial"/>
          <w:sz w:val="24"/>
          <w:szCs w:val="24"/>
        </w:rPr>
        <w:t xml:space="preserve"> wody. Regeneracje wykonuje się na każde 25 m</w:t>
      </w:r>
      <w:r w:rsidRPr="00FF0A76">
        <w:rPr>
          <w:rFonts w:ascii="Arial" w:hAnsi="Arial" w:cs="Arial"/>
          <w:sz w:val="24"/>
          <w:szCs w:val="24"/>
          <w:vertAlign w:val="superscript"/>
        </w:rPr>
        <w:t>3</w:t>
      </w:r>
      <w:r w:rsidRPr="00FF0A76">
        <w:rPr>
          <w:rFonts w:ascii="Arial" w:hAnsi="Arial" w:cs="Arial"/>
          <w:sz w:val="24"/>
          <w:szCs w:val="24"/>
        </w:rPr>
        <w:t xml:space="preserve"> zmiękczonej wody. </w:t>
      </w:r>
    </w:p>
    <w:p w:rsidR="00FF0A76" w:rsidRPr="00FF0A76" w:rsidRDefault="00FF0A76" w:rsidP="00FF0A76">
      <w:pPr>
        <w:spacing w:after="0" w:line="360" w:lineRule="auto"/>
        <w:jc w:val="both"/>
        <w:rPr>
          <w:rFonts w:ascii="Arial" w:hAnsi="Arial" w:cs="Arial"/>
          <w:sz w:val="24"/>
          <w:szCs w:val="24"/>
        </w:rPr>
      </w:pPr>
      <w:r w:rsidRPr="00FF0A76">
        <w:rPr>
          <w:rFonts w:ascii="Arial" w:hAnsi="Arial" w:cs="Arial"/>
          <w:sz w:val="24"/>
          <w:szCs w:val="24"/>
        </w:rPr>
        <w:t>Ogółem ilość wody (w przybliżeniu równa ilości ścieków pochodzących ze stacji uzdatniania wody) wyniesie:</w:t>
      </w:r>
    </w:p>
    <w:p w:rsidR="00FF0A76" w:rsidRPr="00FF0A76" w:rsidRDefault="00FF0A76" w:rsidP="00FF0A76">
      <w:pPr>
        <w:spacing w:after="0" w:line="360" w:lineRule="auto"/>
        <w:jc w:val="both"/>
        <w:rPr>
          <w:rFonts w:ascii="Arial" w:hAnsi="Arial" w:cs="Arial"/>
          <w:sz w:val="24"/>
          <w:szCs w:val="24"/>
        </w:rPr>
      </w:pPr>
      <w:r w:rsidRPr="00FF0A76">
        <w:rPr>
          <w:rFonts w:ascii="Arial" w:hAnsi="Arial" w:cs="Arial"/>
          <w:sz w:val="24"/>
          <w:szCs w:val="24"/>
        </w:rPr>
        <w:t>[(5m</w:t>
      </w:r>
      <w:r w:rsidRPr="00FF0A76">
        <w:rPr>
          <w:rFonts w:ascii="Arial" w:hAnsi="Arial" w:cs="Arial"/>
          <w:sz w:val="24"/>
          <w:szCs w:val="24"/>
          <w:vertAlign w:val="superscript"/>
        </w:rPr>
        <w:t>3</w:t>
      </w:r>
      <w:r w:rsidRPr="00FF0A76">
        <w:rPr>
          <w:rFonts w:ascii="Arial" w:hAnsi="Arial" w:cs="Arial"/>
          <w:sz w:val="24"/>
          <w:szCs w:val="24"/>
        </w:rPr>
        <w:t xml:space="preserve"> x 2) x 52] + [ 33 526,8 m</w:t>
      </w:r>
      <w:r w:rsidRPr="00FF0A76">
        <w:rPr>
          <w:rFonts w:ascii="Arial" w:hAnsi="Arial" w:cs="Arial"/>
          <w:sz w:val="24"/>
          <w:szCs w:val="24"/>
          <w:vertAlign w:val="superscript"/>
        </w:rPr>
        <w:t>3</w:t>
      </w:r>
      <w:r w:rsidRPr="00FF0A76">
        <w:rPr>
          <w:rFonts w:ascii="Arial" w:hAnsi="Arial" w:cs="Arial"/>
          <w:sz w:val="24"/>
          <w:szCs w:val="24"/>
        </w:rPr>
        <w:t>/rok : 25 m</w:t>
      </w:r>
      <w:r w:rsidRPr="00FF0A76">
        <w:rPr>
          <w:rFonts w:ascii="Arial" w:hAnsi="Arial" w:cs="Arial"/>
          <w:sz w:val="24"/>
          <w:szCs w:val="24"/>
          <w:vertAlign w:val="superscript"/>
        </w:rPr>
        <w:t>3</w:t>
      </w:r>
      <w:r w:rsidRPr="00FF0A76">
        <w:rPr>
          <w:rFonts w:ascii="Arial" w:hAnsi="Arial" w:cs="Arial"/>
          <w:sz w:val="24"/>
          <w:szCs w:val="24"/>
        </w:rPr>
        <w:t>] x 0,8 m</w:t>
      </w:r>
      <w:r w:rsidRPr="00FF0A76">
        <w:rPr>
          <w:rFonts w:ascii="Arial" w:hAnsi="Arial" w:cs="Arial"/>
          <w:sz w:val="24"/>
          <w:szCs w:val="24"/>
          <w:vertAlign w:val="superscript"/>
        </w:rPr>
        <w:t>3</w:t>
      </w:r>
      <w:r w:rsidRPr="00FF0A76">
        <w:rPr>
          <w:rFonts w:ascii="Arial" w:hAnsi="Arial" w:cs="Arial"/>
          <w:sz w:val="24"/>
          <w:szCs w:val="24"/>
        </w:rPr>
        <w:t xml:space="preserve"> = 520 m</w:t>
      </w:r>
      <w:r w:rsidRPr="00FF0A76">
        <w:rPr>
          <w:rFonts w:ascii="Arial" w:hAnsi="Arial" w:cs="Arial"/>
          <w:sz w:val="24"/>
          <w:szCs w:val="24"/>
          <w:vertAlign w:val="superscript"/>
        </w:rPr>
        <w:t>3</w:t>
      </w:r>
      <w:r w:rsidRPr="00FF0A76">
        <w:rPr>
          <w:rFonts w:ascii="Arial" w:hAnsi="Arial" w:cs="Arial"/>
          <w:sz w:val="24"/>
          <w:szCs w:val="24"/>
        </w:rPr>
        <w:t>/rok + 1 072,9 m</w:t>
      </w:r>
      <w:r w:rsidRPr="00FF0A76">
        <w:rPr>
          <w:rFonts w:ascii="Arial" w:hAnsi="Arial" w:cs="Arial"/>
          <w:sz w:val="24"/>
          <w:szCs w:val="24"/>
          <w:vertAlign w:val="superscript"/>
        </w:rPr>
        <w:t>3</w:t>
      </w:r>
      <w:r w:rsidRPr="00FF0A76">
        <w:rPr>
          <w:rFonts w:ascii="Arial" w:hAnsi="Arial" w:cs="Arial"/>
          <w:sz w:val="24"/>
          <w:szCs w:val="24"/>
        </w:rPr>
        <w:t>/rok = 1 592,9 m</w:t>
      </w:r>
      <w:r w:rsidRPr="00FF0A76">
        <w:rPr>
          <w:rFonts w:ascii="Arial" w:hAnsi="Arial" w:cs="Arial"/>
          <w:sz w:val="24"/>
          <w:szCs w:val="24"/>
          <w:vertAlign w:val="superscript"/>
        </w:rPr>
        <w:t>3</w:t>
      </w:r>
      <w:r w:rsidRPr="00FF0A76">
        <w:rPr>
          <w:rFonts w:ascii="Arial" w:hAnsi="Arial" w:cs="Arial"/>
          <w:sz w:val="24"/>
          <w:szCs w:val="24"/>
        </w:rPr>
        <w:t>/rok</w:t>
      </w:r>
    </w:p>
    <w:p w:rsidR="00FF0A76" w:rsidRPr="00FF0A76" w:rsidRDefault="00FF0A76" w:rsidP="00FF0A76">
      <w:pPr>
        <w:rPr>
          <w:rFonts w:ascii="Calibri" w:eastAsia="Calibri" w:hAnsi="Calibri" w:cs="Calibri"/>
          <w:sz w:val="24"/>
          <w:szCs w:val="24"/>
        </w:rPr>
        <w:sectPr w:rsidR="00FF0A76" w:rsidRPr="00FF0A76">
          <w:pgSz w:w="11910" w:h="16840"/>
          <w:pgMar w:top="1000" w:right="1280" w:bottom="1440" w:left="1280" w:header="756" w:footer="1197" w:gutter="0"/>
          <w:cols w:space="708"/>
        </w:sectPr>
      </w:pPr>
    </w:p>
    <w:p w:rsidR="003E287D" w:rsidRPr="002C1E62" w:rsidRDefault="00271A8B" w:rsidP="007030B7">
      <w:pPr>
        <w:spacing w:line="360" w:lineRule="auto"/>
        <w:jc w:val="both"/>
        <w:rPr>
          <w:rFonts w:ascii="Arial" w:hAnsi="Arial" w:cs="Arial"/>
          <w:b/>
          <w:sz w:val="28"/>
          <w:szCs w:val="28"/>
        </w:rPr>
      </w:pPr>
      <w:r w:rsidRPr="002C1E62">
        <w:rPr>
          <w:rFonts w:ascii="Arial" w:hAnsi="Arial" w:cs="Arial"/>
          <w:b/>
          <w:sz w:val="28"/>
          <w:szCs w:val="28"/>
        </w:rPr>
        <w:lastRenderedPageBreak/>
        <w:t>6.4  Gospodarka odpadami</w:t>
      </w:r>
      <w:r w:rsidR="009E4460" w:rsidRPr="002C1E62">
        <w:rPr>
          <w:rFonts w:ascii="Arial" w:hAnsi="Arial" w:cs="Arial"/>
          <w:b/>
          <w:sz w:val="28"/>
          <w:szCs w:val="28"/>
        </w:rPr>
        <w:t xml:space="preserve">   </w:t>
      </w:r>
    </w:p>
    <w:p w:rsidR="001E6120" w:rsidRPr="00F10841" w:rsidRDefault="00271A8B" w:rsidP="00976F06">
      <w:pPr>
        <w:spacing w:after="0" w:line="360" w:lineRule="auto"/>
        <w:jc w:val="both"/>
        <w:rPr>
          <w:rFonts w:ascii="Arial" w:hAnsi="Arial" w:cs="Arial"/>
          <w:b/>
          <w:color w:val="FF0000"/>
          <w:sz w:val="24"/>
          <w:szCs w:val="24"/>
        </w:rPr>
      </w:pPr>
      <w:r w:rsidRPr="002C1E62">
        <w:rPr>
          <w:rFonts w:ascii="Arial" w:hAnsi="Arial" w:cs="Arial"/>
          <w:b/>
          <w:sz w:val="24"/>
          <w:szCs w:val="24"/>
        </w:rPr>
        <w:t>6.4.1 Źródła powstawania odpadów</w:t>
      </w:r>
      <w:r w:rsidR="003E287D" w:rsidRPr="00F10841">
        <w:rPr>
          <w:rFonts w:ascii="Arial" w:hAnsi="Arial" w:cs="Arial"/>
          <w:b/>
          <w:color w:val="FF0000"/>
          <w:sz w:val="24"/>
          <w:szCs w:val="24"/>
        </w:rPr>
        <w:t xml:space="preserve">    </w:t>
      </w:r>
      <w:r w:rsidR="00C16D77" w:rsidRPr="00F10841">
        <w:rPr>
          <w:rFonts w:ascii="Arial" w:hAnsi="Arial" w:cs="Arial"/>
          <w:b/>
          <w:color w:val="FF0000"/>
          <w:sz w:val="24"/>
          <w:szCs w:val="24"/>
        </w:rPr>
        <w:t xml:space="preserve">    </w:t>
      </w:r>
    </w:p>
    <w:p w:rsidR="002C1E62" w:rsidRDefault="002C1E62" w:rsidP="002C1E62">
      <w:pPr>
        <w:pStyle w:val="Tekstpodstawowy"/>
        <w:spacing w:line="360" w:lineRule="auto"/>
        <w:ind w:left="0"/>
        <w:rPr>
          <w:lang w:val="pl-PL"/>
        </w:rPr>
      </w:pPr>
    </w:p>
    <w:p w:rsidR="002C1E62" w:rsidRPr="002C1E62" w:rsidRDefault="002C1E62" w:rsidP="002C1E62">
      <w:pPr>
        <w:pStyle w:val="Tekstpodstawowy"/>
        <w:spacing w:line="360" w:lineRule="auto"/>
        <w:ind w:left="0"/>
        <w:jc w:val="both"/>
        <w:rPr>
          <w:rFonts w:ascii="Arial" w:hAnsi="Arial" w:cs="Arial"/>
          <w:lang w:val="pl-PL"/>
        </w:rPr>
      </w:pPr>
      <w:r w:rsidRPr="002C1E62">
        <w:rPr>
          <w:rFonts w:ascii="Arial" w:hAnsi="Arial" w:cs="Arial"/>
          <w:lang w:val="pl-PL"/>
        </w:rPr>
        <w:t>Funkcjonowanie instalacji do ściółkowego chowu kur nieśnych jest źródłem</w:t>
      </w:r>
      <w:r w:rsidRPr="002C1E62">
        <w:rPr>
          <w:rFonts w:ascii="Arial" w:hAnsi="Arial" w:cs="Arial"/>
          <w:spacing w:val="-3"/>
          <w:lang w:val="pl-PL"/>
        </w:rPr>
        <w:t xml:space="preserve"> </w:t>
      </w:r>
      <w:r w:rsidRPr="002C1E62">
        <w:rPr>
          <w:rFonts w:ascii="Arial" w:hAnsi="Arial" w:cs="Arial"/>
          <w:lang w:val="pl-PL"/>
        </w:rPr>
        <w:t>powstawania odpadów, takich</w:t>
      </w:r>
      <w:r w:rsidRPr="002C1E62">
        <w:rPr>
          <w:rFonts w:ascii="Arial" w:hAnsi="Arial" w:cs="Arial"/>
          <w:spacing w:val="-5"/>
          <w:lang w:val="pl-PL"/>
        </w:rPr>
        <w:t xml:space="preserve"> </w:t>
      </w:r>
      <w:r w:rsidRPr="002C1E62">
        <w:rPr>
          <w:rFonts w:ascii="Arial" w:hAnsi="Arial" w:cs="Arial"/>
          <w:lang w:val="pl-PL"/>
        </w:rPr>
        <w:t>jak:</w:t>
      </w:r>
    </w:p>
    <w:p w:rsidR="002C1E62" w:rsidRPr="002C1E62" w:rsidRDefault="002C1E62" w:rsidP="002C1E62">
      <w:pPr>
        <w:pStyle w:val="Akapitzlist"/>
        <w:widowControl w:val="0"/>
        <w:numPr>
          <w:ilvl w:val="4"/>
          <w:numId w:val="49"/>
        </w:numPr>
        <w:tabs>
          <w:tab w:val="left" w:pos="564"/>
        </w:tabs>
        <w:spacing w:after="0" w:line="360" w:lineRule="auto"/>
        <w:ind w:right="140"/>
        <w:contextualSpacing w:val="0"/>
        <w:jc w:val="both"/>
        <w:rPr>
          <w:rFonts w:ascii="Arial" w:eastAsia="Calibri" w:hAnsi="Arial" w:cs="Arial"/>
          <w:sz w:val="24"/>
          <w:szCs w:val="24"/>
        </w:rPr>
      </w:pPr>
      <w:r w:rsidRPr="002C1E62">
        <w:rPr>
          <w:rFonts w:ascii="Arial" w:hAnsi="Arial" w:cs="Arial"/>
          <w:sz w:val="24"/>
        </w:rPr>
        <w:t>opakowania po środkach chemicznych służących do mycia, dezynfekcji kurników oraz</w:t>
      </w:r>
      <w:r w:rsidRPr="002C1E62">
        <w:rPr>
          <w:rFonts w:ascii="Arial" w:hAnsi="Arial" w:cs="Arial"/>
          <w:spacing w:val="20"/>
          <w:sz w:val="24"/>
        </w:rPr>
        <w:t xml:space="preserve"> </w:t>
      </w:r>
      <w:r w:rsidRPr="002C1E62">
        <w:rPr>
          <w:rFonts w:ascii="Arial" w:hAnsi="Arial" w:cs="Arial"/>
          <w:sz w:val="24"/>
        </w:rPr>
        <w:t>do deratyzacji,</w:t>
      </w:r>
    </w:p>
    <w:p w:rsidR="002C1E62" w:rsidRPr="002C1E62" w:rsidRDefault="002C1E62" w:rsidP="002C1E62">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2C1E62">
        <w:rPr>
          <w:rFonts w:ascii="Arial" w:hAnsi="Arial" w:cs="Arial"/>
          <w:sz w:val="24"/>
        </w:rPr>
        <w:t>maty</w:t>
      </w:r>
      <w:r w:rsidRPr="002C1E62">
        <w:rPr>
          <w:rFonts w:ascii="Arial" w:hAnsi="Arial" w:cs="Arial"/>
          <w:spacing w:val="-1"/>
          <w:sz w:val="24"/>
        </w:rPr>
        <w:t xml:space="preserve"> </w:t>
      </w:r>
      <w:r w:rsidRPr="002C1E62">
        <w:rPr>
          <w:rFonts w:ascii="Arial" w:hAnsi="Arial" w:cs="Arial"/>
          <w:sz w:val="24"/>
        </w:rPr>
        <w:t>dezynfekcyjne,</w:t>
      </w:r>
    </w:p>
    <w:p w:rsidR="002C1E62" w:rsidRPr="002C1E62" w:rsidRDefault="002C1E62" w:rsidP="002C1E62">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2C1E62">
        <w:rPr>
          <w:rFonts w:ascii="Arial" w:hAnsi="Arial" w:cs="Arial"/>
          <w:sz w:val="24"/>
        </w:rPr>
        <w:t>zużyte świetlówki,</w:t>
      </w:r>
    </w:p>
    <w:p w:rsidR="002C1E62" w:rsidRPr="002C1E62" w:rsidRDefault="002C1E62" w:rsidP="002C1E62">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2C1E62">
        <w:rPr>
          <w:rFonts w:ascii="Arial" w:hAnsi="Arial" w:cs="Arial"/>
          <w:sz w:val="24"/>
        </w:rPr>
        <w:t>odpady z obsługi serwisowej maszyn rolniczych oraz wyposażenia</w:t>
      </w:r>
      <w:r w:rsidRPr="002C1E62">
        <w:rPr>
          <w:rFonts w:ascii="Arial" w:hAnsi="Arial" w:cs="Arial"/>
          <w:spacing w:val="-7"/>
          <w:sz w:val="24"/>
        </w:rPr>
        <w:t xml:space="preserve"> </w:t>
      </w:r>
      <w:r w:rsidRPr="002C1E62">
        <w:rPr>
          <w:rFonts w:ascii="Arial" w:hAnsi="Arial" w:cs="Arial"/>
          <w:sz w:val="24"/>
        </w:rPr>
        <w:t>kurników,</w:t>
      </w:r>
    </w:p>
    <w:p w:rsidR="002C1E62" w:rsidRPr="002C1E62" w:rsidRDefault="002C1E62" w:rsidP="002C1E62">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2C1E62">
        <w:rPr>
          <w:rFonts w:ascii="Arial" w:hAnsi="Arial" w:cs="Arial"/>
          <w:sz w:val="24"/>
        </w:rPr>
        <w:t>odpady</w:t>
      </w:r>
      <w:r w:rsidRPr="002C1E62">
        <w:rPr>
          <w:rFonts w:ascii="Arial" w:hAnsi="Arial" w:cs="Arial"/>
          <w:spacing w:val="-1"/>
          <w:sz w:val="24"/>
        </w:rPr>
        <w:t xml:space="preserve"> </w:t>
      </w:r>
      <w:r w:rsidRPr="002C1E62">
        <w:rPr>
          <w:rFonts w:ascii="Arial" w:hAnsi="Arial" w:cs="Arial"/>
          <w:sz w:val="24"/>
        </w:rPr>
        <w:t>weterynaryjne.</w:t>
      </w:r>
    </w:p>
    <w:p w:rsidR="002C1E62" w:rsidRPr="002C1E62" w:rsidRDefault="002C1E62" w:rsidP="002C1E62">
      <w:pPr>
        <w:spacing w:after="0" w:line="360" w:lineRule="auto"/>
        <w:jc w:val="both"/>
        <w:rPr>
          <w:rFonts w:ascii="Arial" w:eastAsia="Calibri" w:hAnsi="Arial" w:cs="Arial"/>
          <w:sz w:val="26"/>
          <w:szCs w:val="26"/>
        </w:rPr>
      </w:pPr>
    </w:p>
    <w:p w:rsidR="002C1E62" w:rsidRPr="002C1E62" w:rsidRDefault="002C1E62" w:rsidP="002C1E62">
      <w:pPr>
        <w:pStyle w:val="Tekstpodstawowy"/>
        <w:spacing w:line="360" w:lineRule="auto"/>
        <w:jc w:val="both"/>
        <w:rPr>
          <w:rFonts w:ascii="Arial" w:hAnsi="Arial" w:cs="Arial"/>
        </w:rPr>
      </w:pPr>
      <w:r w:rsidRPr="002C1E62">
        <w:rPr>
          <w:rFonts w:ascii="Arial" w:hAnsi="Arial" w:cs="Arial"/>
          <w:lang w:val="pl-PL"/>
        </w:rPr>
        <w:t>Część odpadów powstaje w wyniku świadczenia usług przez firmy zewnętrzne, na</w:t>
      </w:r>
      <w:r w:rsidRPr="002C1E62">
        <w:rPr>
          <w:rFonts w:ascii="Arial" w:hAnsi="Arial" w:cs="Arial"/>
          <w:spacing w:val="1"/>
          <w:lang w:val="pl-PL"/>
        </w:rPr>
        <w:t xml:space="preserve"> </w:t>
      </w:r>
      <w:r w:rsidRPr="002C1E62">
        <w:rPr>
          <w:rFonts w:ascii="Arial" w:hAnsi="Arial" w:cs="Arial"/>
          <w:lang w:val="pl-PL"/>
        </w:rPr>
        <w:t xml:space="preserve">podstawie stosownych umów. </w:t>
      </w:r>
      <w:r w:rsidRPr="002C1E62">
        <w:rPr>
          <w:rFonts w:ascii="Arial" w:hAnsi="Arial" w:cs="Arial"/>
        </w:rPr>
        <w:t>Należą do</w:t>
      </w:r>
      <w:r w:rsidRPr="002C1E62">
        <w:rPr>
          <w:rFonts w:ascii="Arial" w:hAnsi="Arial" w:cs="Arial"/>
          <w:spacing w:val="-12"/>
        </w:rPr>
        <w:t xml:space="preserve"> </w:t>
      </w:r>
      <w:r w:rsidRPr="002C1E62">
        <w:rPr>
          <w:rFonts w:ascii="Arial" w:hAnsi="Arial" w:cs="Arial"/>
        </w:rPr>
        <w:t>nich:</w:t>
      </w:r>
    </w:p>
    <w:p w:rsidR="002C1E62" w:rsidRPr="002C1E62" w:rsidRDefault="002C1E62" w:rsidP="002C1E62">
      <w:pPr>
        <w:pStyle w:val="Akapitzlist"/>
        <w:widowControl w:val="0"/>
        <w:numPr>
          <w:ilvl w:val="4"/>
          <w:numId w:val="49"/>
        </w:numPr>
        <w:tabs>
          <w:tab w:val="left" w:pos="564"/>
        </w:tabs>
        <w:spacing w:after="0" w:line="360" w:lineRule="auto"/>
        <w:ind w:right="140"/>
        <w:contextualSpacing w:val="0"/>
        <w:jc w:val="both"/>
        <w:rPr>
          <w:rFonts w:ascii="Arial" w:eastAsia="Calibri" w:hAnsi="Arial" w:cs="Arial"/>
          <w:sz w:val="24"/>
          <w:szCs w:val="24"/>
        </w:rPr>
      </w:pPr>
      <w:r w:rsidRPr="002C1E62">
        <w:rPr>
          <w:rFonts w:ascii="Arial" w:hAnsi="Arial" w:cs="Arial"/>
          <w:sz w:val="24"/>
        </w:rPr>
        <w:t>odpady weterynaryjne, których wytwórcą jest uprawniony lekarz weterynarii,</w:t>
      </w:r>
      <w:r w:rsidRPr="002C1E62">
        <w:rPr>
          <w:rFonts w:ascii="Arial" w:hAnsi="Arial" w:cs="Arial"/>
          <w:spacing w:val="53"/>
          <w:sz w:val="24"/>
        </w:rPr>
        <w:t xml:space="preserve"> </w:t>
      </w:r>
      <w:r w:rsidRPr="002C1E62">
        <w:rPr>
          <w:rFonts w:ascii="Arial" w:hAnsi="Arial" w:cs="Arial"/>
          <w:sz w:val="24"/>
        </w:rPr>
        <w:t>okresowo kontrolujący stan</w:t>
      </w:r>
      <w:r w:rsidRPr="002C1E62">
        <w:rPr>
          <w:rFonts w:ascii="Arial" w:hAnsi="Arial" w:cs="Arial"/>
          <w:spacing w:val="-1"/>
          <w:sz w:val="24"/>
        </w:rPr>
        <w:t xml:space="preserve"> </w:t>
      </w:r>
      <w:r w:rsidRPr="002C1E62">
        <w:rPr>
          <w:rFonts w:ascii="Arial" w:hAnsi="Arial" w:cs="Arial"/>
          <w:sz w:val="24"/>
        </w:rPr>
        <w:t>zwierząt,</w:t>
      </w:r>
    </w:p>
    <w:p w:rsidR="002C1E62" w:rsidRPr="002C1E62" w:rsidRDefault="002C1E62" w:rsidP="002C1E62">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2C1E62">
        <w:rPr>
          <w:rFonts w:ascii="Arial" w:hAnsi="Arial" w:cs="Arial"/>
          <w:sz w:val="24"/>
        </w:rPr>
        <w:t>odpady z obsługi serwisowej maszyn</w:t>
      </w:r>
      <w:r w:rsidRPr="002C1E62">
        <w:rPr>
          <w:rFonts w:ascii="Arial" w:hAnsi="Arial" w:cs="Arial"/>
          <w:spacing w:val="-3"/>
          <w:sz w:val="24"/>
        </w:rPr>
        <w:t xml:space="preserve"> </w:t>
      </w:r>
      <w:r w:rsidRPr="002C1E62">
        <w:rPr>
          <w:rFonts w:ascii="Arial" w:hAnsi="Arial" w:cs="Arial"/>
          <w:sz w:val="24"/>
        </w:rPr>
        <w:t>rolniczych.</w:t>
      </w:r>
    </w:p>
    <w:p w:rsidR="002C1E62" w:rsidRPr="002C1E62" w:rsidRDefault="002C1E62" w:rsidP="002C1E62">
      <w:pPr>
        <w:spacing w:after="0" w:line="360" w:lineRule="auto"/>
        <w:jc w:val="both"/>
        <w:rPr>
          <w:rFonts w:ascii="Arial" w:eastAsia="Calibri" w:hAnsi="Arial" w:cs="Arial"/>
          <w:sz w:val="26"/>
          <w:szCs w:val="26"/>
        </w:rPr>
      </w:pPr>
    </w:p>
    <w:p w:rsidR="002C1E62" w:rsidRPr="002C1E62" w:rsidRDefault="002C1E62" w:rsidP="002C1E62">
      <w:pPr>
        <w:pStyle w:val="Tekstpodstawowy"/>
        <w:spacing w:line="360" w:lineRule="auto"/>
        <w:jc w:val="both"/>
        <w:rPr>
          <w:rFonts w:ascii="Arial" w:hAnsi="Arial" w:cs="Arial"/>
          <w:lang w:val="pl-PL"/>
        </w:rPr>
      </w:pPr>
      <w:r w:rsidRPr="002C1E62">
        <w:rPr>
          <w:rFonts w:ascii="Arial" w:hAnsi="Arial" w:cs="Arial"/>
          <w:lang w:val="pl-PL"/>
        </w:rPr>
        <w:t>Mycie i dezynfekcja oraz deratyzacja będą wykonywane we własnym zakresie.</w:t>
      </w:r>
      <w:r w:rsidRPr="002C1E62">
        <w:rPr>
          <w:rFonts w:ascii="Arial" w:hAnsi="Arial" w:cs="Arial"/>
          <w:spacing w:val="41"/>
          <w:lang w:val="pl-PL"/>
        </w:rPr>
        <w:t xml:space="preserve"> </w:t>
      </w:r>
      <w:r w:rsidRPr="002C1E62">
        <w:rPr>
          <w:rFonts w:ascii="Arial" w:hAnsi="Arial" w:cs="Arial"/>
          <w:lang w:val="pl-PL"/>
        </w:rPr>
        <w:t>Część opakowań po stosowanych preparatach to opakowania</w:t>
      </w:r>
      <w:r w:rsidRPr="002C1E62">
        <w:rPr>
          <w:rFonts w:ascii="Arial" w:hAnsi="Arial" w:cs="Arial"/>
          <w:spacing w:val="-21"/>
          <w:lang w:val="pl-PL"/>
        </w:rPr>
        <w:t xml:space="preserve"> </w:t>
      </w:r>
      <w:r w:rsidRPr="002C1E62">
        <w:rPr>
          <w:rFonts w:ascii="Arial" w:hAnsi="Arial" w:cs="Arial"/>
          <w:lang w:val="pl-PL"/>
        </w:rPr>
        <w:t>zwrotne.</w:t>
      </w:r>
    </w:p>
    <w:p w:rsidR="002C1E62" w:rsidRPr="002C1E62" w:rsidRDefault="002C1E62" w:rsidP="002C1E62">
      <w:pPr>
        <w:pStyle w:val="Tekstpodstawowy"/>
        <w:spacing w:line="360" w:lineRule="auto"/>
        <w:ind w:right="134"/>
        <w:jc w:val="both"/>
        <w:rPr>
          <w:rFonts w:ascii="Arial" w:hAnsi="Arial" w:cs="Arial"/>
          <w:lang w:val="pl-PL"/>
        </w:rPr>
      </w:pPr>
      <w:r w:rsidRPr="002C1E62">
        <w:rPr>
          <w:rFonts w:ascii="Arial" w:hAnsi="Arial" w:cs="Arial"/>
          <w:lang w:val="pl-PL"/>
        </w:rPr>
        <w:t>Przewiduje</w:t>
      </w:r>
      <w:r w:rsidRPr="002C1E62">
        <w:rPr>
          <w:rFonts w:ascii="Arial" w:hAnsi="Arial" w:cs="Arial"/>
          <w:spacing w:val="-4"/>
          <w:lang w:val="pl-PL"/>
        </w:rPr>
        <w:t xml:space="preserve"> </w:t>
      </w:r>
      <w:r w:rsidRPr="002C1E62">
        <w:rPr>
          <w:rFonts w:ascii="Arial" w:hAnsi="Arial" w:cs="Arial"/>
          <w:lang w:val="pl-PL"/>
        </w:rPr>
        <w:t>się,</w:t>
      </w:r>
      <w:r w:rsidRPr="002C1E62">
        <w:rPr>
          <w:rFonts w:ascii="Arial" w:hAnsi="Arial" w:cs="Arial"/>
          <w:spacing w:val="-5"/>
          <w:lang w:val="pl-PL"/>
        </w:rPr>
        <w:t xml:space="preserve"> </w:t>
      </w:r>
      <w:r w:rsidRPr="002C1E62">
        <w:rPr>
          <w:rFonts w:ascii="Arial" w:hAnsi="Arial" w:cs="Arial"/>
          <w:lang w:val="pl-PL"/>
        </w:rPr>
        <w:t>iż</w:t>
      </w:r>
      <w:r w:rsidRPr="002C1E62">
        <w:rPr>
          <w:rFonts w:ascii="Arial" w:hAnsi="Arial" w:cs="Arial"/>
          <w:spacing w:val="-6"/>
          <w:lang w:val="pl-PL"/>
        </w:rPr>
        <w:t xml:space="preserve"> </w:t>
      </w:r>
      <w:r w:rsidRPr="002C1E62">
        <w:rPr>
          <w:rFonts w:ascii="Arial" w:hAnsi="Arial" w:cs="Arial"/>
          <w:lang w:val="pl-PL"/>
        </w:rPr>
        <w:t>obornik</w:t>
      </w:r>
      <w:r w:rsidRPr="002C1E62">
        <w:rPr>
          <w:rFonts w:ascii="Arial" w:hAnsi="Arial" w:cs="Arial"/>
          <w:spacing w:val="-6"/>
          <w:lang w:val="pl-PL"/>
        </w:rPr>
        <w:t xml:space="preserve"> </w:t>
      </w:r>
      <w:r w:rsidRPr="002C1E62">
        <w:rPr>
          <w:rFonts w:ascii="Arial" w:hAnsi="Arial" w:cs="Arial"/>
          <w:lang w:val="pl-PL"/>
        </w:rPr>
        <w:t>powstający</w:t>
      </w:r>
      <w:r w:rsidRPr="002C1E62">
        <w:rPr>
          <w:rFonts w:ascii="Arial" w:hAnsi="Arial" w:cs="Arial"/>
          <w:spacing w:val="-6"/>
          <w:lang w:val="pl-PL"/>
        </w:rPr>
        <w:t xml:space="preserve"> </w:t>
      </w:r>
      <w:r w:rsidRPr="002C1E62">
        <w:rPr>
          <w:rFonts w:ascii="Arial" w:hAnsi="Arial" w:cs="Arial"/>
          <w:lang w:val="pl-PL"/>
        </w:rPr>
        <w:t>na</w:t>
      </w:r>
      <w:r w:rsidRPr="002C1E62">
        <w:rPr>
          <w:rFonts w:ascii="Arial" w:hAnsi="Arial" w:cs="Arial"/>
          <w:spacing w:val="-7"/>
          <w:lang w:val="pl-PL"/>
        </w:rPr>
        <w:t xml:space="preserve"> </w:t>
      </w:r>
      <w:r w:rsidRPr="002C1E62">
        <w:rPr>
          <w:rFonts w:ascii="Arial" w:hAnsi="Arial" w:cs="Arial"/>
          <w:lang w:val="pl-PL"/>
        </w:rPr>
        <w:t>fermie</w:t>
      </w:r>
      <w:r w:rsidRPr="002C1E62">
        <w:rPr>
          <w:rFonts w:ascii="Arial" w:hAnsi="Arial" w:cs="Arial"/>
          <w:spacing w:val="-4"/>
          <w:lang w:val="pl-PL"/>
        </w:rPr>
        <w:t xml:space="preserve"> </w:t>
      </w:r>
      <w:r w:rsidRPr="002C1E62">
        <w:rPr>
          <w:rFonts w:ascii="Arial" w:hAnsi="Arial" w:cs="Arial"/>
          <w:lang w:val="pl-PL"/>
        </w:rPr>
        <w:t>po</w:t>
      </w:r>
      <w:r w:rsidRPr="002C1E62">
        <w:rPr>
          <w:rFonts w:ascii="Arial" w:hAnsi="Arial" w:cs="Arial"/>
          <w:spacing w:val="-4"/>
          <w:lang w:val="pl-PL"/>
        </w:rPr>
        <w:t xml:space="preserve"> </w:t>
      </w:r>
      <w:r w:rsidRPr="002C1E62">
        <w:rPr>
          <w:rFonts w:ascii="Arial" w:hAnsi="Arial" w:cs="Arial"/>
          <w:lang w:val="pl-PL"/>
        </w:rPr>
        <w:t>zakończeniu</w:t>
      </w:r>
      <w:r w:rsidRPr="002C1E62">
        <w:rPr>
          <w:rFonts w:ascii="Arial" w:hAnsi="Arial" w:cs="Arial"/>
          <w:spacing w:val="-4"/>
          <w:lang w:val="pl-PL"/>
        </w:rPr>
        <w:t xml:space="preserve"> </w:t>
      </w:r>
      <w:r w:rsidRPr="002C1E62">
        <w:rPr>
          <w:rFonts w:ascii="Arial" w:hAnsi="Arial" w:cs="Arial"/>
          <w:lang w:val="pl-PL"/>
        </w:rPr>
        <w:t>każdego</w:t>
      </w:r>
      <w:r w:rsidRPr="002C1E62">
        <w:rPr>
          <w:rFonts w:ascii="Arial" w:hAnsi="Arial" w:cs="Arial"/>
          <w:spacing w:val="-4"/>
          <w:lang w:val="pl-PL"/>
        </w:rPr>
        <w:t xml:space="preserve"> </w:t>
      </w:r>
      <w:r w:rsidRPr="002C1E62">
        <w:rPr>
          <w:rFonts w:ascii="Arial" w:hAnsi="Arial" w:cs="Arial"/>
          <w:lang w:val="pl-PL"/>
        </w:rPr>
        <w:t>cyklu</w:t>
      </w:r>
      <w:r w:rsidRPr="002C1E62">
        <w:rPr>
          <w:rFonts w:ascii="Arial" w:hAnsi="Arial" w:cs="Arial"/>
          <w:spacing w:val="-4"/>
          <w:lang w:val="pl-PL"/>
        </w:rPr>
        <w:t xml:space="preserve"> </w:t>
      </w:r>
      <w:r w:rsidRPr="002C1E62">
        <w:rPr>
          <w:rFonts w:ascii="Arial" w:hAnsi="Arial" w:cs="Arial"/>
          <w:lang w:val="pl-PL"/>
        </w:rPr>
        <w:t>chowu</w:t>
      </w:r>
      <w:r w:rsidRPr="002C1E62">
        <w:rPr>
          <w:rFonts w:ascii="Arial" w:hAnsi="Arial" w:cs="Arial"/>
          <w:spacing w:val="-4"/>
          <w:lang w:val="pl-PL"/>
        </w:rPr>
        <w:t xml:space="preserve"> </w:t>
      </w:r>
      <w:r w:rsidRPr="002C1E62">
        <w:rPr>
          <w:rFonts w:ascii="Arial" w:hAnsi="Arial" w:cs="Arial"/>
          <w:lang w:val="pl-PL"/>
        </w:rPr>
        <w:t>może</w:t>
      </w:r>
      <w:r w:rsidRPr="002C1E62">
        <w:rPr>
          <w:rFonts w:ascii="Arial" w:hAnsi="Arial" w:cs="Arial"/>
          <w:spacing w:val="-7"/>
          <w:lang w:val="pl-PL"/>
        </w:rPr>
        <w:t xml:space="preserve"> </w:t>
      </w:r>
      <w:r w:rsidRPr="002C1E62">
        <w:rPr>
          <w:rFonts w:ascii="Arial" w:hAnsi="Arial" w:cs="Arial"/>
          <w:lang w:val="pl-PL"/>
        </w:rPr>
        <w:t>w całości</w:t>
      </w:r>
      <w:r w:rsidRPr="002C1E62">
        <w:rPr>
          <w:rFonts w:ascii="Arial" w:hAnsi="Arial" w:cs="Arial"/>
          <w:spacing w:val="43"/>
          <w:lang w:val="pl-PL"/>
        </w:rPr>
        <w:t xml:space="preserve"> </w:t>
      </w:r>
      <w:r w:rsidRPr="002C1E62">
        <w:rPr>
          <w:rFonts w:ascii="Arial" w:hAnsi="Arial" w:cs="Arial"/>
          <w:lang w:val="pl-PL"/>
        </w:rPr>
        <w:t>zostać</w:t>
      </w:r>
      <w:r w:rsidRPr="002C1E62">
        <w:rPr>
          <w:rFonts w:ascii="Arial" w:hAnsi="Arial" w:cs="Arial"/>
          <w:spacing w:val="41"/>
          <w:lang w:val="pl-PL"/>
        </w:rPr>
        <w:t xml:space="preserve"> </w:t>
      </w:r>
      <w:r w:rsidRPr="002C1E62">
        <w:rPr>
          <w:rFonts w:ascii="Arial" w:hAnsi="Arial" w:cs="Arial"/>
          <w:lang w:val="pl-PL"/>
        </w:rPr>
        <w:t>przekazywany</w:t>
      </w:r>
      <w:r w:rsidRPr="002C1E62">
        <w:rPr>
          <w:rFonts w:ascii="Arial" w:hAnsi="Arial" w:cs="Arial"/>
          <w:spacing w:val="43"/>
          <w:lang w:val="pl-PL"/>
        </w:rPr>
        <w:t xml:space="preserve"> </w:t>
      </w:r>
      <w:r w:rsidRPr="002C1E62">
        <w:rPr>
          <w:rFonts w:ascii="Arial" w:hAnsi="Arial" w:cs="Arial"/>
          <w:lang w:val="pl-PL"/>
        </w:rPr>
        <w:t>jako</w:t>
      </w:r>
      <w:r w:rsidRPr="002C1E62">
        <w:rPr>
          <w:rFonts w:ascii="Arial" w:hAnsi="Arial" w:cs="Arial"/>
          <w:spacing w:val="43"/>
          <w:lang w:val="pl-PL"/>
        </w:rPr>
        <w:t xml:space="preserve"> </w:t>
      </w:r>
      <w:r w:rsidRPr="002C1E62">
        <w:rPr>
          <w:rFonts w:ascii="Arial" w:hAnsi="Arial" w:cs="Arial"/>
          <w:lang w:val="pl-PL"/>
        </w:rPr>
        <w:t>odpad</w:t>
      </w:r>
      <w:r w:rsidRPr="002C1E62">
        <w:rPr>
          <w:rFonts w:ascii="Arial" w:hAnsi="Arial" w:cs="Arial"/>
          <w:spacing w:val="42"/>
          <w:lang w:val="pl-PL"/>
        </w:rPr>
        <w:t xml:space="preserve"> </w:t>
      </w:r>
      <w:r w:rsidRPr="002C1E62">
        <w:rPr>
          <w:rFonts w:ascii="Arial" w:hAnsi="Arial" w:cs="Arial"/>
          <w:lang w:val="pl-PL"/>
        </w:rPr>
        <w:t>o</w:t>
      </w:r>
      <w:r w:rsidRPr="002C1E62">
        <w:rPr>
          <w:rFonts w:ascii="Arial" w:hAnsi="Arial" w:cs="Arial"/>
          <w:spacing w:val="43"/>
          <w:lang w:val="pl-PL"/>
        </w:rPr>
        <w:t xml:space="preserve"> </w:t>
      </w:r>
      <w:r w:rsidRPr="002C1E62">
        <w:rPr>
          <w:rFonts w:ascii="Arial" w:hAnsi="Arial" w:cs="Arial"/>
          <w:lang w:val="pl-PL"/>
        </w:rPr>
        <w:t>kodzie</w:t>
      </w:r>
      <w:r w:rsidRPr="002C1E62">
        <w:rPr>
          <w:rFonts w:ascii="Arial" w:hAnsi="Arial" w:cs="Arial"/>
          <w:spacing w:val="42"/>
          <w:lang w:val="pl-PL"/>
        </w:rPr>
        <w:t xml:space="preserve"> </w:t>
      </w:r>
      <w:r w:rsidRPr="002C1E62">
        <w:rPr>
          <w:rFonts w:ascii="Arial" w:hAnsi="Arial" w:cs="Arial"/>
          <w:lang w:val="pl-PL"/>
        </w:rPr>
        <w:t>02</w:t>
      </w:r>
      <w:r w:rsidRPr="002C1E62">
        <w:rPr>
          <w:rFonts w:ascii="Arial" w:hAnsi="Arial" w:cs="Arial"/>
          <w:spacing w:val="47"/>
          <w:lang w:val="pl-PL"/>
        </w:rPr>
        <w:t xml:space="preserve"> </w:t>
      </w:r>
      <w:r w:rsidRPr="002C1E62">
        <w:rPr>
          <w:rFonts w:ascii="Arial" w:hAnsi="Arial" w:cs="Arial"/>
          <w:lang w:val="pl-PL"/>
        </w:rPr>
        <w:t>01</w:t>
      </w:r>
      <w:r w:rsidRPr="002C1E62">
        <w:rPr>
          <w:rFonts w:ascii="Arial" w:hAnsi="Arial" w:cs="Arial"/>
          <w:spacing w:val="42"/>
          <w:lang w:val="pl-PL"/>
        </w:rPr>
        <w:t xml:space="preserve"> </w:t>
      </w:r>
      <w:r w:rsidRPr="002C1E62">
        <w:rPr>
          <w:rFonts w:ascii="Arial" w:hAnsi="Arial" w:cs="Arial"/>
          <w:lang w:val="pl-PL"/>
        </w:rPr>
        <w:t>06</w:t>
      </w:r>
      <w:r w:rsidRPr="002C1E62">
        <w:rPr>
          <w:rFonts w:ascii="Arial" w:hAnsi="Arial" w:cs="Arial"/>
          <w:spacing w:val="43"/>
          <w:lang w:val="pl-PL"/>
        </w:rPr>
        <w:t xml:space="preserve"> </w:t>
      </w:r>
      <w:r w:rsidRPr="002C1E62">
        <w:rPr>
          <w:rFonts w:ascii="Arial" w:hAnsi="Arial" w:cs="Arial"/>
          <w:lang w:val="pl-PL"/>
        </w:rPr>
        <w:t>(odchody</w:t>
      </w:r>
      <w:r w:rsidRPr="002C1E62">
        <w:rPr>
          <w:rFonts w:ascii="Arial" w:hAnsi="Arial" w:cs="Arial"/>
          <w:spacing w:val="40"/>
          <w:lang w:val="pl-PL"/>
        </w:rPr>
        <w:t xml:space="preserve"> </w:t>
      </w:r>
      <w:r w:rsidRPr="002C1E62">
        <w:rPr>
          <w:rFonts w:ascii="Arial" w:hAnsi="Arial" w:cs="Arial"/>
          <w:lang w:val="pl-PL"/>
        </w:rPr>
        <w:t>zwierzęce),</w:t>
      </w:r>
      <w:r w:rsidRPr="002C1E62">
        <w:rPr>
          <w:rFonts w:ascii="Arial" w:hAnsi="Arial" w:cs="Arial"/>
          <w:spacing w:val="41"/>
          <w:lang w:val="pl-PL"/>
        </w:rPr>
        <w:t xml:space="preserve"> </w:t>
      </w:r>
      <w:r w:rsidRPr="002C1E62">
        <w:rPr>
          <w:rFonts w:ascii="Arial" w:hAnsi="Arial" w:cs="Arial"/>
          <w:lang w:val="pl-PL"/>
        </w:rPr>
        <w:t>firmom posiadającym</w:t>
      </w:r>
      <w:r w:rsidRPr="002C1E62">
        <w:rPr>
          <w:rFonts w:ascii="Arial" w:hAnsi="Arial" w:cs="Arial"/>
          <w:spacing w:val="-6"/>
          <w:lang w:val="pl-PL"/>
        </w:rPr>
        <w:t xml:space="preserve"> </w:t>
      </w:r>
      <w:r w:rsidRPr="002C1E62">
        <w:rPr>
          <w:rFonts w:ascii="Arial" w:hAnsi="Arial" w:cs="Arial"/>
          <w:lang w:val="pl-PL"/>
        </w:rPr>
        <w:t>stosowne</w:t>
      </w:r>
      <w:r w:rsidRPr="002C1E62">
        <w:rPr>
          <w:rFonts w:ascii="Arial" w:hAnsi="Arial" w:cs="Arial"/>
          <w:spacing w:val="-11"/>
          <w:lang w:val="pl-PL"/>
        </w:rPr>
        <w:t xml:space="preserve"> </w:t>
      </w:r>
      <w:r w:rsidRPr="002C1E62">
        <w:rPr>
          <w:rFonts w:ascii="Arial" w:hAnsi="Arial" w:cs="Arial"/>
          <w:lang w:val="pl-PL"/>
        </w:rPr>
        <w:t>zezwolenia</w:t>
      </w:r>
      <w:r w:rsidRPr="002C1E62">
        <w:rPr>
          <w:rFonts w:ascii="Arial" w:hAnsi="Arial" w:cs="Arial"/>
          <w:spacing w:val="-8"/>
          <w:lang w:val="pl-PL"/>
        </w:rPr>
        <w:t xml:space="preserve"> </w:t>
      </w:r>
      <w:r w:rsidRPr="002C1E62">
        <w:rPr>
          <w:rFonts w:ascii="Arial" w:hAnsi="Arial" w:cs="Arial"/>
          <w:lang w:val="pl-PL"/>
        </w:rPr>
        <w:t>na</w:t>
      </w:r>
      <w:r w:rsidRPr="002C1E62">
        <w:rPr>
          <w:rFonts w:ascii="Arial" w:hAnsi="Arial" w:cs="Arial"/>
          <w:spacing w:val="-6"/>
          <w:lang w:val="pl-PL"/>
        </w:rPr>
        <w:t xml:space="preserve"> </w:t>
      </w:r>
      <w:r w:rsidRPr="002C1E62">
        <w:rPr>
          <w:rFonts w:ascii="Arial" w:hAnsi="Arial" w:cs="Arial"/>
          <w:lang w:val="pl-PL"/>
        </w:rPr>
        <w:t>odbiór</w:t>
      </w:r>
      <w:r w:rsidRPr="002C1E62">
        <w:rPr>
          <w:rFonts w:ascii="Arial" w:hAnsi="Arial" w:cs="Arial"/>
          <w:spacing w:val="-6"/>
          <w:lang w:val="pl-PL"/>
        </w:rPr>
        <w:t xml:space="preserve"> </w:t>
      </w:r>
      <w:r w:rsidRPr="002C1E62">
        <w:rPr>
          <w:rFonts w:ascii="Arial" w:hAnsi="Arial" w:cs="Arial"/>
          <w:lang w:val="pl-PL"/>
        </w:rPr>
        <w:t>tego</w:t>
      </w:r>
      <w:r w:rsidRPr="002C1E62">
        <w:rPr>
          <w:rFonts w:ascii="Arial" w:hAnsi="Arial" w:cs="Arial"/>
          <w:spacing w:val="-6"/>
          <w:lang w:val="pl-PL"/>
        </w:rPr>
        <w:t xml:space="preserve"> </w:t>
      </w:r>
      <w:r w:rsidRPr="002C1E62">
        <w:rPr>
          <w:rFonts w:ascii="Arial" w:hAnsi="Arial" w:cs="Arial"/>
          <w:lang w:val="pl-PL"/>
        </w:rPr>
        <w:t>typu</w:t>
      </w:r>
      <w:r w:rsidRPr="002C1E62">
        <w:rPr>
          <w:rFonts w:ascii="Arial" w:hAnsi="Arial" w:cs="Arial"/>
          <w:spacing w:val="-5"/>
          <w:lang w:val="pl-PL"/>
        </w:rPr>
        <w:t xml:space="preserve"> </w:t>
      </w:r>
      <w:r w:rsidRPr="002C1E62">
        <w:rPr>
          <w:rFonts w:ascii="Arial" w:hAnsi="Arial" w:cs="Arial"/>
          <w:lang w:val="pl-PL"/>
        </w:rPr>
        <w:t>odpadów.</w:t>
      </w:r>
      <w:r w:rsidRPr="002C1E62">
        <w:rPr>
          <w:rFonts w:ascii="Arial" w:hAnsi="Arial" w:cs="Arial"/>
          <w:spacing w:val="-7"/>
          <w:lang w:val="pl-PL"/>
        </w:rPr>
        <w:t xml:space="preserve"> </w:t>
      </w:r>
      <w:r w:rsidRPr="002C1E62">
        <w:rPr>
          <w:rFonts w:ascii="Arial" w:hAnsi="Arial" w:cs="Arial"/>
          <w:lang w:val="pl-PL"/>
        </w:rPr>
        <w:t>Jest</w:t>
      </w:r>
      <w:r w:rsidRPr="002C1E62">
        <w:rPr>
          <w:rFonts w:ascii="Arial" w:hAnsi="Arial" w:cs="Arial"/>
          <w:spacing w:val="-8"/>
          <w:lang w:val="pl-PL"/>
        </w:rPr>
        <w:t xml:space="preserve"> </w:t>
      </w:r>
      <w:r w:rsidRPr="002C1E62">
        <w:rPr>
          <w:rFonts w:ascii="Arial" w:hAnsi="Arial" w:cs="Arial"/>
          <w:lang w:val="pl-PL"/>
        </w:rPr>
        <w:t>to</w:t>
      </w:r>
      <w:r w:rsidRPr="002C1E62">
        <w:rPr>
          <w:rFonts w:ascii="Arial" w:hAnsi="Arial" w:cs="Arial"/>
          <w:spacing w:val="-10"/>
          <w:lang w:val="pl-PL"/>
        </w:rPr>
        <w:t xml:space="preserve"> </w:t>
      </w:r>
      <w:r w:rsidRPr="002C1E62">
        <w:rPr>
          <w:rFonts w:ascii="Arial" w:hAnsi="Arial" w:cs="Arial"/>
          <w:lang w:val="pl-PL"/>
        </w:rPr>
        <w:t>opcja</w:t>
      </w:r>
      <w:r w:rsidRPr="002C1E62">
        <w:rPr>
          <w:rFonts w:ascii="Arial" w:hAnsi="Arial" w:cs="Arial"/>
          <w:spacing w:val="-6"/>
          <w:lang w:val="pl-PL"/>
        </w:rPr>
        <w:t xml:space="preserve"> </w:t>
      </w:r>
      <w:r w:rsidRPr="002C1E62">
        <w:rPr>
          <w:rFonts w:ascii="Arial" w:hAnsi="Arial" w:cs="Arial"/>
          <w:lang w:val="pl-PL"/>
        </w:rPr>
        <w:t>wariantowa</w:t>
      </w:r>
      <w:r w:rsidRPr="002C1E62">
        <w:rPr>
          <w:rFonts w:ascii="Arial" w:hAnsi="Arial" w:cs="Arial"/>
          <w:spacing w:val="-6"/>
          <w:lang w:val="pl-PL"/>
        </w:rPr>
        <w:t xml:space="preserve"> </w:t>
      </w:r>
      <w:r w:rsidRPr="002C1E62">
        <w:rPr>
          <w:rFonts w:ascii="Arial" w:hAnsi="Arial" w:cs="Arial"/>
          <w:lang w:val="pl-PL"/>
        </w:rPr>
        <w:t>– dopuszcza się możliwość wykorzystania obornika jako nawóz naturalny lub do</w:t>
      </w:r>
      <w:r w:rsidRPr="002C1E62">
        <w:rPr>
          <w:rFonts w:ascii="Arial" w:hAnsi="Arial" w:cs="Arial"/>
          <w:spacing w:val="19"/>
          <w:lang w:val="pl-PL"/>
        </w:rPr>
        <w:t xml:space="preserve"> </w:t>
      </w:r>
      <w:r w:rsidRPr="002C1E62">
        <w:rPr>
          <w:rFonts w:ascii="Arial" w:hAnsi="Arial" w:cs="Arial"/>
          <w:lang w:val="pl-PL"/>
        </w:rPr>
        <w:t>produkcji energii</w:t>
      </w:r>
      <w:r w:rsidRPr="002C1E62">
        <w:rPr>
          <w:rFonts w:ascii="Arial" w:hAnsi="Arial" w:cs="Arial"/>
          <w:spacing w:val="16"/>
          <w:lang w:val="pl-PL"/>
        </w:rPr>
        <w:t xml:space="preserve"> </w:t>
      </w:r>
      <w:r w:rsidRPr="002C1E62">
        <w:rPr>
          <w:rFonts w:ascii="Arial" w:hAnsi="Arial" w:cs="Arial"/>
          <w:lang w:val="pl-PL"/>
        </w:rPr>
        <w:t>–</w:t>
      </w:r>
      <w:r w:rsidRPr="002C1E62">
        <w:rPr>
          <w:rFonts w:ascii="Arial" w:hAnsi="Arial" w:cs="Arial"/>
          <w:spacing w:val="16"/>
          <w:lang w:val="pl-PL"/>
        </w:rPr>
        <w:t xml:space="preserve"> </w:t>
      </w:r>
      <w:r w:rsidRPr="002C1E62">
        <w:rPr>
          <w:rFonts w:ascii="Arial" w:hAnsi="Arial" w:cs="Arial"/>
          <w:lang w:val="pl-PL"/>
        </w:rPr>
        <w:t>w</w:t>
      </w:r>
      <w:r w:rsidRPr="002C1E62">
        <w:rPr>
          <w:rFonts w:ascii="Arial" w:hAnsi="Arial" w:cs="Arial"/>
          <w:spacing w:val="14"/>
          <w:lang w:val="pl-PL"/>
        </w:rPr>
        <w:t xml:space="preserve"> </w:t>
      </w:r>
      <w:r w:rsidRPr="002C1E62">
        <w:rPr>
          <w:rFonts w:ascii="Arial" w:hAnsi="Arial" w:cs="Arial"/>
          <w:lang w:val="pl-PL"/>
        </w:rPr>
        <w:t>takim</w:t>
      </w:r>
      <w:r w:rsidRPr="002C1E62">
        <w:rPr>
          <w:rFonts w:ascii="Arial" w:hAnsi="Arial" w:cs="Arial"/>
          <w:spacing w:val="15"/>
          <w:lang w:val="pl-PL"/>
        </w:rPr>
        <w:t xml:space="preserve"> </w:t>
      </w:r>
      <w:r w:rsidRPr="002C1E62">
        <w:rPr>
          <w:rFonts w:ascii="Arial" w:hAnsi="Arial" w:cs="Arial"/>
          <w:lang w:val="pl-PL"/>
        </w:rPr>
        <w:t>przypadku</w:t>
      </w:r>
      <w:r w:rsidRPr="002C1E62">
        <w:rPr>
          <w:rFonts w:ascii="Arial" w:hAnsi="Arial" w:cs="Arial"/>
          <w:spacing w:val="16"/>
          <w:lang w:val="pl-PL"/>
        </w:rPr>
        <w:t xml:space="preserve"> </w:t>
      </w:r>
      <w:r w:rsidRPr="002C1E62">
        <w:rPr>
          <w:rFonts w:ascii="Arial" w:hAnsi="Arial" w:cs="Arial"/>
          <w:lang w:val="pl-PL"/>
        </w:rPr>
        <w:t>obornik</w:t>
      </w:r>
      <w:r w:rsidRPr="002C1E62">
        <w:rPr>
          <w:rFonts w:ascii="Arial" w:hAnsi="Arial" w:cs="Arial"/>
          <w:spacing w:val="14"/>
          <w:lang w:val="pl-PL"/>
        </w:rPr>
        <w:t xml:space="preserve"> </w:t>
      </w:r>
      <w:r w:rsidRPr="002C1E62">
        <w:rPr>
          <w:rFonts w:ascii="Arial" w:hAnsi="Arial" w:cs="Arial"/>
          <w:lang w:val="pl-PL"/>
        </w:rPr>
        <w:t>nie</w:t>
      </w:r>
      <w:r w:rsidRPr="002C1E62">
        <w:rPr>
          <w:rFonts w:ascii="Arial" w:hAnsi="Arial" w:cs="Arial"/>
          <w:spacing w:val="16"/>
          <w:lang w:val="pl-PL"/>
        </w:rPr>
        <w:t xml:space="preserve"> </w:t>
      </w:r>
      <w:r w:rsidRPr="002C1E62">
        <w:rPr>
          <w:rFonts w:ascii="Arial" w:hAnsi="Arial" w:cs="Arial"/>
          <w:lang w:val="pl-PL"/>
        </w:rPr>
        <w:t>będzie</w:t>
      </w:r>
      <w:r w:rsidRPr="002C1E62">
        <w:rPr>
          <w:rFonts w:ascii="Arial" w:hAnsi="Arial" w:cs="Arial"/>
          <w:spacing w:val="16"/>
          <w:lang w:val="pl-PL"/>
        </w:rPr>
        <w:t xml:space="preserve"> </w:t>
      </w:r>
      <w:r w:rsidRPr="002C1E62">
        <w:rPr>
          <w:rFonts w:ascii="Arial" w:hAnsi="Arial" w:cs="Arial"/>
          <w:lang w:val="pl-PL"/>
        </w:rPr>
        <w:t>traktowany</w:t>
      </w:r>
      <w:r w:rsidRPr="002C1E62">
        <w:rPr>
          <w:rFonts w:ascii="Arial" w:hAnsi="Arial" w:cs="Arial"/>
          <w:spacing w:val="14"/>
          <w:lang w:val="pl-PL"/>
        </w:rPr>
        <w:t xml:space="preserve"> </w:t>
      </w:r>
      <w:r w:rsidRPr="002C1E62">
        <w:rPr>
          <w:rFonts w:ascii="Arial" w:hAnsi="Arial" w:cs="Arial"/>
          <w:lang w:val="pl-PL"/>
        </w:rPr>
        <w:t>jako</w:t>
      </w:r>
      <w:r w:rsidRPr="002C1E62">
        <w:rPr>
          <w:rFonts w:ascii="Arial" w:hAnsi="Arial" w:cs="Arial"/>
          <w:spacing w:val="16"/>
          <w:lang w:val="pl-PL"/>
        </w:rPr>
        <w:t xml:space="preserve"> </w:t>
      </w:r>
      <w:r w:rsidRPr="002C1E62">
        <w:rPr>
          <w:rFonts w:ascii="Arial" w:hAnsi="Arial" w:cs="Arial"/>
          <w:lang w:val="pl-PL"/>
        </w:rPr>
        <w:t>odpad,</w:t>
      </w:r>
      <w:r w:rsidRPr="002C1E62">
        <w:rPr>
          <w:rFonts w:ascii="Arial" w:hAnsi="Arial" w:cs="Arial"/>
          <w:spacing w:val="15"/>
          <w:lang w:val="pl-PL"/>
        </w:rPr>
        <w:t xml:space="preserve"> </w:t>
      </w:r>
      <w:r w:rsidRPr="002C1E62">
        <w:rPr>
          <w:rFonts w:ascii="Arial" w:hAnsi="Arial" w:cs="Arial"/>
          <w:lang w:val="pl-PL"/>
        </w:rPr>
        <w:t>zgodnie</w:t>
      </w:r>
      <w:r w:rsidRPr="002C1E62">
        <w:rPr>
          <w:rFonts w:ascii="Arial" w:hAnsi="Arial" w:cs="Arial"/>
          <w:spacing w:val="16"/>
          <w:lang w:val="pl-PL"/>
        </w:rPr>
        <w:t xml:space="preserve"> </w:t>
      </w:r>
      <w:r w:rsidRPr="002C1E62">
        <w:rPr>
          <w:rFonts w:ascii="Arial" w:hAnsi="Arial" w:cs="Arial"/>
          <w:lang w:val="pl-PL"/>
        </w:rPr>
        <w:t>z</w:t>
      </w:r>
      <w:r w:rsidRPr="002C1E62">
        <w:rPr>
          <w:rFonts w:ascii="Arial" w:hAnsi="Arial" w:cs="Arial"/>
          <w:spacing w:val="16"/>
          <w:lang w:val="pl-PL"/>
        </w:rPr>
        <w:t xml:space="preserve"> </w:t>
      </w:r>
      <w:r w:rsidRPr="002C1E62">
        <w:rPr>
          <w:rFonts w:ascii="Arial" w:hAnsi="Arial" w:cs="Arial"/>
          <w:lang w:val="pl-PL"/>
        </w:rPr>
        <w:t xml:space="preserve">zapisami art. 2 ustawy z dnia 14 grudnia 2012 r. </w:t>
      </w:r>
      <w:r w:rsidRPr="002C1E62">
        <w:rPr>
          <w:rFonts w:ascii="Arial" w:hAnsi="Arial" w:cs="Arial"/>
          <w:i/>
          <w:lang w:val="pl-PL"/>
        </w:rPr>
        <w:t>o</w:t>
      </w:r>
      <w:r w:rsidRPr="002C1E62">
        <w:rPr>
          <w:rFonts w:ascii="Arial" w:hAnsi="Arial" w:cs="Arial"/>
          <w:i/>
          <w:spacing w:val="-18"/>
          <w:lang w:val="pl-PL"/>
        </w:rPr>
        <w:t xml:space="preserve"> </w:t>
      </w:r>
      <w:r w:rsidRPr="002C1E62">
        <w:rPr>
          <w:rFonts w:ascii="Arial" w:hAnsi="Arial" w:cs="Arial"/>
          <w:i/>
          <w:lang w:val="pl-PL"/>
        </w:rPr>
        <w:t>odpadach</w:t>
      </w:r>
      <w:r w:rsidRPr="002C1E62">
        <w:rPr>
          <w:rFonts w:ascii="Arial" w:hAnsi="Arial" w:cs="Arial"/>
          <w:lang w:val="pl-PL"/>
        </w:rPr>
        <w:t>.</w:t>
      </w:r>
    </w:p>
    <w:p w:rsidR="002C1E62" w:rsidRPr="002C1E62" w:rsidRDefault="002C1E62" w:rsidP="002C1E62">
      <w:pPr>
        <w:spacing w:after="0" w:line="360" w:lineRule="auto"/>
        <w:ind w:left="136" w:right="134" w:firstLine="572"/>
        <w:jc w:val="both"/>
        <w:rPr>
          <w:rFonts w:ascii="Arial" w:eastAsia="Calibri" w:hAnsi="Arial" w:cs="Arial"/>
          <w:sz w:val="24"/>
          <w:szCs w:val="24"/>
        </w:rPr>
      </w:pPr>
      <w:r w:rsidRPr="002C1E62">
        <w:rPr>
          <w:rFonts w:ascii="Arial" w:hAnsi="Arial" w:cs="Arial"/>
          <w:sz w:val="24"/>
        </w:rPr>
        <w:t xml:space="preserve">Zgodnie z art. 2 ust. 2 pkt 9 ustawy z dnia 14 grudnia 2012 r. </w:t>
      </w:r>
      <w:r w:rsidRPr="002C1E62">
        <w:rPr>
          <w:rFonts w:ascii="Arial" w:hAnsi="Arial" w:cs="Arial"/>
          <w:i/>
          <w:sz w:val="24"/>
        </w:rPr>
        <w:t>o odpadach</w:t>
      </w:r>
      <w:r w:rsidRPr="002C1E62">
        <w:rPr>
          <w:rFonts w:ascii="Arial" w:hAnsi="Arial" w:cs="Arial"/>
          <w:sz w:val="24"/>
        </w:rPr>
        <w:t xml:space="preserve">, </w:t>
      </w:r>
      <w:r w:rsidRPr="002C1E62">
        <w:rPr>
          <w:rFonts w:ascii="Arial" w:hAnsi="Arial" w:cs="Arial"/>
          <w:i/>
          <w:sz w:val="24"/>
        </w:rPr>
        <w:t>przepisów</w:t>
      </w:r>
      <w:r w:rsidRPr="002C1E62">
        <w:rPr>
          <w:rFonts w:ascii="Arial" w:hAnsi="Arial" w:cs="Arial"/>
          <w:i/>
          <w:spacing w:val="47"/>
          <w:sz w:val="24"/>
        </w:rPr>
        <w:t xml:space="preserve"> </w:t>
      </w:r>
      <w:r w:rsidRPr="002C1E62">
        <w:rPr>
          <w:rFonts w:ascii="Arial" w:hAnsi="Arial" w:cs="Arial"/>
          <w:i/>
          <w:sz w:val="24"/>
        </w:rPr>
        <w:t>ustawy nie</w:t>
      </w:r>
      <w:r w:rsidRPr="002C1E62">
        <w:rPr>
          <w:rFonts w:ascii="Arial" w:hAnsi="Arial" w:cs="Arial"/>
          <w:i/>
          <w:spacing w:val="11"/>
          <w:sz w:val="24"/>
        </w:rPr>
        <w:t xml:space="preserve"> </w:t>
      </w:r>
      <w:r w:rsidRPr="002C1E62">
        <w:rPr>
          <w:rFonts w:ascii="Arial" w:hAnsi="Arial" w:cs="Arial"/>
          <w:i/>
          <w:sz w:val="24"/>
        </w:rPr>
        <w:t>stosuje</w:t>
      </w:r>
      <w:r w:rsidRPr="002C1E62">
        <w:rPr>
          <w:rFonts w:ascii="Arial" w:hAnsi="Arial" w:cs="Arial"/>
          <w:i/>
          <w:spacing w:val="11"/>
          <w:sz w:val="24"/>
        </w:rPr>
        <w:t xml:space="preserve"> </w:t>
      </w:r>
      <w:r w:rsidRPr="002C1E62">
        <w:rPr>
          <w:rFonts w:ascii="Arial" w:hAnsi="Arial" w:cs="Arial"/>
          <w:i/>
          <w:sz w:val="24"/>
        </w:rPr>
        <w:t>się</w:t>
      </w:r>
      <w:r w:rsidRPr="002C1E62">
        <w:rPr>
          <w:rFonts w:ascii="Arial" w:hAnsi="Arial" w:cs="Arial"/>
          <w:i/>
          <w:spacing w:val="9"/>
          <w:sz w:val="24"/>
        </w:rPr>
        <w:t xml:space="preserve"> </w:t>
      </w:r>
      <w:r w:rsidRPr="002C1E62">
        <w:rPr>
          <w:rFonts w:ascii="Arial" w:hAnsi="Arial" w:cs="Arial"/>
          <w:i/>
          <w:sz w:val="24"/>
        </w:rPr>
        <w:t>do</w:t>
      </w:r>
      <w:r w:rsidRPr="002C1E62">
        <w:rPr>
          <w:rFonts w:ascii="Arial" w:hAnsi="Arial" w:cs="Arial"/>
          <w:i/>
          <w:spacing w:val="10"/>
          <w:sz w:val="24"/>
        </w:rPr>
        <w:t xml:space="preserve"> </w:t>
      </w:r>
      <w:r w:rsidRPr="002C1E62">
        <w:rPr>
          <w:rFonts w:ascii="Arial" w:hAnsi="Arial" w:cs="Arial"/>
          <w:i/>
          <w:sz w:val="24"/>
        </w:rPr>
        <w:t>zwłok</w:t>
      </w:r>
      <w:r w:rsidRPr="002C1E62">
        <w:rPr>
          <w:rFonts w:ascii="Arial" w:hAnsi="Arial" w:cs="Arial"/>
          <w:i/>
          <w:spacing w:val="6"/>
          <w:sz w:val="24"/>
        </w:rPr>
        <w:t xml:space="preserve"> </w:t>
      </w:r>
      <w:r w:rsidRPr="002C1E62">
        <w:rPr>
          <w:rFonts w:ascii="Arial" w:hAnsi="Arial" w:cs="Arial"/>
          <w:i/>
          <w:sz w:val="24"/>
        </w:rPr>
        <w:t>zwierząt,</w:t>
      </w:r>
      <w:r w:rsidRPr="002C1E62">
        <w:rPr>
          <w:rFonts w:ascii="Arial" w:hAnsi="Arial" w:cs="Arial"/>
          <w:i/>
          <w:spacing w:val="10"/>
          <w:sz w:val="24"/>
        </w:rPr>
        <w:t xml:space="preserve"> </w:t>
      </w:r>
      <w:r w:rsidRPr="002C1E62">
        <w:rPr>
          <w:rFonts w:ascii="Arial" w:hAnsi="Arial" w:cs="Arial"/>
          <w:i/>
          <w:sz w:val="24"/>
        </w:rPr>
        <w:t>które</w:t>
      </w:r>
      <w:r w:rsidRPr="002C1E62">
        <w:rPr>
          <w:rFonts w:ascii="Arial" w:hAnsi="Arial" w:cs="Arial"/>
          <w:i/>
          <w:spacing w:val="10"/>
          <w:sz w:val="24"/>
        </w:rPr>
        <w:t xml:space="preserve"> </w:t>
      </w:r>
      <w:r w:rsidRPr="002C1E62">
        <w:rPr>
          <w:rFonts w:ascii="Arial" w:hAnsi="Arial" w:cs="Arial"/>
          <w:i/>
          <w:sz w:val="24"/>
        </w:rPr>
        <w:t>poniosły</w:t>
      </w:r>
      <w:r w:rsidRPr="002C1E62">
        <w:rPr>
          <w:rFonts w:ascii="Arial" w:hAnsi="Arial" w:cs="Arial"/>
          <w:i/>
          <w:spacing w:val="8"/>
          <w:sz w:val="24"/>
        </w:rPr>
        <w:t xml:space="preserve"> </w:t>
      </w:r>
      <w:r w:rsidRPr="002C1E62">
        <w:rPr>
          <w:rFonts w:ascii="Arial" w:hAnsi="Arial" w:cs="Arial"/>
          <w:i/>
          <w:sz w:val="24"/>
        </w:rPr>
        <w:t>śmierć</w:t>
      </w:r>
      <w:r w:rsidRPr="002C1E62">
        <w:rPr>
          <w:rFonts w:ascii="Arial" w:hAnsi="Arial" w:cs="Arial"/>
          <w:i/>
          <w:spacing w:val="11"/>
          <w:sz w:val="24"/>
        </w:rPr>
        <w:t xml:space="preserve"> </w:t>
      </w:r>
      <w:r w:rsidRPr="002C1E62">
        <w:rPr>
          <w:rFonts w:ascii="Arial" w:hAnsi="Arial" w:cs="Arial"/>
          <w:i/>
          <w:sz w:val="24"/>
        </w:rPr>
        <w:t>w</w:t>
      </w:r>
      <w:r w:rsidRPr="002C1E62">
        <w:rPr>
          <w:rFonts w:ascii="Arial" w:hAnsi="Arial" w:cs="Arial"/>
          <w:i/>
          <w:spacing w:val="9"/>
          <w:sz w:val="24"/>
        </w:rPr>
        <w:t xml:space="preserve"> </w:t>
      </w:r>
      <w:r w:rsidRPr="002C1E62">
        <w:rPr>
          <w:rFonts w:ascii="Arial" w:hAnsi="Arial" w:cs="Arial"/>
          <w:i/>
          <w:sz w:val="24"/>
        </w:rPr>
        <w:t>inny</w:t>
      </w:r>
      <w:r w:rsidRPr="002C1E62">
        <w:rPr>
          <w:rFonts w:ascii="Arial" w:hAnsi="Arial" w:cs="Arial"/>
          <w:i/>
          <w:spacing w:val="11"/>
          <w:sz w:val="24"/>
        </w:rPr>
        <w:t xml:space="preserve"> </w:t>
      </w:r>
      <w:r w:rsidRPr="002C1E62">
        <w:rPr>
          <w:rFonts w:ascii="Arial" w:hAnsi="Arial" w:cs="Arial"/>
          <w:i/>
          <w:sz w:val="24"/>
        </w:rPr>
        <w:t>sposób,</w:t>
      </w:r>
      <w:r w:rsidRPr="002C1E62">
        <w:rPr>
          <w:rFonts w:ascii="Arial" w:hAnsi="Arial" w:cs="Arial"/>
          <w:i/>
          <w:spacing w:val="10"/>
          <w:sz w:val="24"/>
        </w:rPr>
        <w:t xml:space="preserve"> </w:t>
      </w:r>
      <w:r w:rsidRPr="002C1E62">
        <w:rPr>
          <w:rFonts w:ascii="Arial" w:hAnsi="Arial" w:cs="Arial"/>
          <w:i/>
          <w:sz w:val="24"/>
        </w:rPr>
        <w:t>niż</w:t>
      </w:r>
      <w:r w:rsidRPr="002C1E62">
        <w:rPr>
          <w:rFonts w:ascii="Arial" w:hAnsi="Arial" w:cs="Arial"/>
          <w:i/>
          <w:spacing w:val="11"/>
          <w:sz w:val="24"/>
        </w:rPr>
        <w:t xml:space="preserve"> </w:t>
      </w:r>
      <w:r w:rsidRPr="002C1E62">
        <w:rPr>
          <w:rFonts w:ascii="Arial" w:hAnsi="Arial" w:cs="Arial"/>
          <w:i/>
          <w:sz w:val="24"/>
        </w:rPr>
        <w:t>przez</w:t>
      </w:r>
      <w:r w:rsidRPr="002C1E62">
        <w:rPr>
          <w:rFonts w:ascii="Arial" w:hAnsi="Arial" w:cs="Arial"/>
          <w:i/>
          <w:spacing w:val="11"/>
          <w:sz w:val="24"/>
        </w:rPr>
        <w:t xml:space="preserve"> </w:t>
      </w:r>
      <w:r w:rsidRPr="002C1E62">
        <w:rPr>
          <w:rFonts w:ascii="Arial" w:hAnsi="Arial" w:cs="Arial"/>
          <w:i/>
          <w:sz w:val="24"/>
        </w:rPr>
        <w:t>ubój,</w:t>
      </w:r>
      <w:r w:rsidRPr="002C1E62">
        <w:rPr>
          <w:rFonts w:ascii="Arial" w:hAnsi="Arial" w:cs="Arial"/>
          <w:i/>
          <w:spacing w:val="10"/>
          <w:sz w:val="24"/>
        </w:rPr>
        <w:t xml:space="preserve"> </w:t>
      </w:r>
      <w:r w:rsidRPr="002C1E62">
        <w:rPr>
          <w:rFonts w:ascii="Arial" w:hAnsi="Arial" w:cs="Arial"/>
          <w:i/>
          <w:sz w:val="24"/>
        </w:rPr>
        <w:t>w</w:t>
      </w:r>
      <w:r w:rsidRPr="002C1E62">
        <w:rPr>
          <w:rFonts w:ascii="Arial" w:hAnsi="Arial" w:cs="Arial"/>
          <w:i/>
          <w:spacing w:val="9"/>
          <w:sz w:val="24"/>
        </w:rPr>
        <w:t xml:space="preserve"> </w:t>
      </w:r>
      <w:r w:rsidRPr="002C1E62">
        <w:rPr>
          <w:rFonts w:ascii="Arial" w:hAnsi="Arial" w:cs="Arial"/>
          <w:i/>
          <w:sz w:val="24"/>
        </w:rPr>
        <w:t>tym uśmierconych w celu wyeliminowania chorób epizootycznych, i które są</w:t>
      </w:r>
      <w:r w:rsidRPr="002C1E62">
        <w:rPr>
          <w:rFonts w:ascii="Arial" w:hAnsi="Arial" w:cs="Arial"/>
          <w:i/>
          <w:spacing w:val="-17"/>
          <w:sz w:val="24"/>
        </w:rPr>
        <w:t xml:space="preserve"> </w:t>
      </w:r>
      <w:r w:rsidRPr="002C1E62">
        <w:rPr>
          <w:rFonts w:ascii="Arial" w:hAnsi="Arial" w:cs="Arial"/>
          <w:i/>
          <w:sz w:val="24"/>
        </w:rPr>
        <w:t xml:space="preserve">unieszkodliwiane zgodnie z rozporządzeniem (WE) nr 1069/2009. </w:t>
      </w:r>
      <w:r w:rsidRPr="002C1E62">
        <w:rPr>
          <w:rFonts w:ascii="Arial" w:hAnsi="Arial" w:cs="Arial"/>
          <w:sz w:val="24"/>
        </w:rPr>
        <w:t>Zwierzęta padłe i ubite z konieczności zostały</w:t>
      </w:r>
    </w:p>
    <w:p w:rsidR="002C1E62" w:rsidRPr="002C1E62" w:rsidRDefault="002C1E62" w:rsidP="002C1E62">
      <w:pPr>
        <w:spacing w:after="0" w:line="360" w:lineRule="auto"/>
        <w:jc w:val="both"/>
        <w:rPr>
          <w:rFonts w:ascii="Arial" w:eastAsia="Calibri" w:hAnsi="Arial" w:cs="Arial"/>
          <w:sz w:val="24"/>
          <w:szCs w:val="24"/>
        </w:rPr>
        <w:sectPr w:rsidR="002C1E62" w:rsidRPr="002C1E62">
          <w:headerReference w:type="default" r:id="rId26"/>
          <w:pgSz w:w="11910" w:h="16840"/>
          <w:pgMar w:top="1000" w:right="1280" w:bottom="1440" w:left="1280" w:header="756" w:footer="1197" w:gutter="0"/>
          <w:cols w:space="708"/>
        </w:sectPr>
      </w:pPr>
    </w:p>
    <w:p w:rsidR="002C1E62" w:rsidRPr="002C1E62" w:rsidRDefault="002C1E62" w:rsidP="002C1E62">
      <w:pPr>
        <w:spacing w:after="0" w:line="360" w:lineRule="auto"/>
        <w:jc w:val="both"/>
        <w:rPr>
          <w:rFonts w:ascii="Arial" w:eastAsia="Calibri" w:hAnsi="Arial" w:cs="Arial"/>
          <w:color w:val="FF0000"/>
          <w:sz w:val="28"/>
          <w:szCs w:val="28"/>
        </w:rPr>
      </w:pPr>
    </w:p>
    <w:p w:rsidR="002C1E62" w:rsidRPr="002C1E62" w:rsidRDefault="002C1E62" w:rsidP="002C1E62">
      <w:pPr>
        <w:pStyle w:val="Tekstpodstawowy"/>
        <w:spacing w:line="360" w:lineRule="auto"/>
        <w:ind w:right="141"/>
        <w:jc w:val="both"/>
        <w:rPr>
          <w:rFonts w:ascii="Arial" w:hAnsi="Arial" w:cs="Arial"/>
          <w:lang w:val="pl-PL"/>
        </w:rPr>
      </w:pPr>
      <w:r w:rsidRPr="002C1E62">
        <w:rPr>
          <w:rFonts w:ascii="Arial" w:hAnsi="Arial" w:cs="Arial"/>
          <w:lang w:val="pl-PL"/>
        </w:rPr>
        <w:t>zakwalifikowane,</w:t>
      </w:r>
      <w:r w:rsidRPr="002C1E62">
        <w:rPr>
          <w:rFonts w:ascii="Arial" w:hAnsi="Arial" w:cs="Arial"/>
          <w:spacing w:val="22"/>
          <w:lang w:val="pl-PL"/>
        </w:rPr>
        <w:t xml:space="preserve"> </w:t>
      </w:r>
      <w:r w:rsidRPr="002C1E62">
        <w:rPr>
          <w:rFonts w:ascii="Arial" w:hAnsi="Arial" w:cs="Arial"/>
          <w:lang w:val="pl-PL"/>
        </w:rPr>
        <w:t>zgodnie</w:t>
      </w:r>
      <w:r w:rsidRPr="002C1E62">
        <w:rPr>
          <w:rFonts w:ascii="Arial" w:hAnsi="Arial" w:cs="Arial"/>
          <w:spacing w:val="22"/>
          <w:lang w:val="pl-PL"/>
        </w:rPr>
        <w:t xml:space="preserve"> </w:t>
      </w:r>
      <w:r w:rsidRPr="002C1E62">
        <w:rPr>
          <w:rFonts w:ascii="Arial" w:hAnsi="Arial" w:cs="Arial"/>
          <w:lang w:val="pl-PL"/>
        </w:rPr>
        <w:t>z</w:t>
      </w:r>
      <w:r w:rsidRPr="002C1E62">
        <w:rPr>
          <w:rFonts w:ascii="Arial" w:hAnsi="Arial" w:cs="Arial"/>
          <w:spacing w:val="20"/>
          <w:lang w:val="pl-PL"/>
        </w:rPr>
        <w:t xml:space="preserve"> </w:t>
      </w:r>
      <w:r w:rsidRPr="002C1E62">
        <w:rPr>
          <w:rFonts w:ascii="Arial" w:hAnsi="Arial" w:cs="Arial"/>
          <w:lang w:val="pl-PL"/>
        </w:rPr>
        <w:t>rozporządzeniem</w:t>
      </w:r>
      <w:r w:rsidRPr="002C1E62">
        <w:rPr>
          <w:rFonts w:ascii="Arial" w:hAnsi="Arial" w:cs="Arial"/>
          <w:spacing w:val="22"/>
          <w:lang w:val="pl-PL"/>
        </w:rPr>
        <w:t xml:space="preserve"> </w:t>
      </w:r>
      <w:r w:rsidRPr="002C1E62">
        <w:rPr>
          <w:rFonts w:ascii="Arial" w:hAnsi="Arial" w:cs="Arial"/>
          <w:lang w:val="pl-PL"/>
        </w:rPr>
        <w:t>(WE)</w:t>
      </w:r>
      <w:r w:rsidRPr="002C1E62">
        <w:rPr>
          <w:rFonts w:ascii="Arial" w:hAnsi="Arial" w:cs="Arial"/>
          <w:spacing w:val="21"/>
          <w:lang w:val="pl-PL"/>
        </w:rPr>
        <w:t xml:space="preserve"> </w:t>
      </w:r>
      <w:r w:rsidRPr="002C1E62">
        <w:rPr>
          <w:rFonts w:ascii="Arial" w:hAnsi="Arial" w:cs="Arial"/>
          <w:lang w:val="pl-PL"/>
        </w:rPr>
        <w:t>nr</w:t>
      </w:r>
      <w:r w:rsidRPr="002C1E62">
        <w:rPr>
          <w:rFonts w:ascii="Arial" w:hAnsi="Arial" w:cs="Arial"/>
          <w:spacing w:val="19"/>
          <w:lang w:val="pl-PL"/>
        </w:rPr>
        <w:t xml:space="preserve"> </w:t>
      </w:r>
      <w:r w:rsidRPr="002C1E62">
        <w:rPr>
          <w:rFonts w:ascii="Arial" w:hAnsi="Arial" w:cs="Arial"/>
          <w:lang w:val="pl-PL"/>
        </w:rPr>
        <w:t>1069/2009,</w:t>
      </w:r>
      <w:r w:rsidRPr="002C1E62">
        <w:rPr>
          <w:rFonts w:ascii="Arial" w:hAnsi="Arial" w:cs="Arial"/>
          <w:spacing w:val="19"/>
          <w:lang w:val="pl-PL"/>
        </w:rPr>
        <w:t xml:space="preserve"> </w:t>
      </w:r>
      <w:r w:rsidRPr="002C1E62">
        <w:rPr>
          <w:rFonts w:ascii="Arial" w:hAnsi="Arial" w:cs="Arial"/>
          <w:lang w:val="pl-PL"/>
        </w:rPr>
        <w:t>jako</w:t>
      </w:r>
      <w:r w:rsidRPr="002C1E62">
        <w:rPr>
          <w:rFonts w:ascii="Arial" w:hAnsi="Arial" w:cs="Arial"/>
          <w:spacing w:val="22"/>
          <w:lang w:val="pl-PL"/>
        </w:rPr>
        <w:t xml:space="preserve"> </w:t>
      </w:r>
      <w:r w:rsidRPr="002C1E62">
        <w:rPr>
          <w:rFonts w:ascii="Arial" w:hAnsi="Arial" w:cs="Arial"/>
          <w:lang w:val="pl-PL"/>
        </w:rPr>
        <w:t>materiał</w:t>
      </w:r>
      <w:r w:rsidRPr="002C1E62">
        <w:rPr>
          <w:rFonts w:ascii="Arial" w:hAnsi="Arial" w:cs="Arial"/>
          <w:spacing w:val="20"/>
          <w:lang w:val="pl-PL"/>
        </w:rPr>
        <w:t xml:space="preserve"> </w:t>
      </w:r>
      <w:r w:rsidRPr="002C1E62">
        <w:rPr>
          <w:rFonts w:ascii="Arial" w:hAnsi="Arial" w:cs="Arial"/>
          <w:lang w:val="pl-PL"/>
        </w:rPr>
        <w:t>kategorii</w:t>
      </w:r>
      <w:r w:rsidRPr="002C1E62">
        <w:rPr>
          <w:rFonts w:ascii="Arial" w:hAnsi="Arial" w:cs="Arial"/>
          <w:spacing w:val="21"/>
          <w:lang w:val="pl-PL"/>
        </w:rPr>
        <w:t xml:space="preserve"> </w:t>
      </w:r>
      <w:r w:rsidRPr="002C1E62">
        <w:rPr>
          <w:rFonts w:ascii="Arial" w:hAnsi="Arial" w:cs="Arial"/>
          <w:lang w:val="pl-PL"/>
        </w:rPr>
        <w:t>2, niebędący</w:t>
      </w:r>
      <w:r w:rsidRPr="002C1E62">
        <w:rPr>
          <w:rFonts w:ascii="Arial" w:hAnsi="Arial" w:cs="Arial"/>
          <w:spacing w:val="-7"/>
          <w:lang w:val="pl-PL"/>
        </w:rPr>
        <w:t xml:space="preserve"> </w:t>
      </w:r>
      <w:r w:rsidRPr="002C1E62">
        <w:rPr>
          <w:rFonts w:ascii="Arial" w:hAnsi="Arial" w:cs="Arial"/>
          <w:lang w:val="pl-PL"/>
        </w:rPr>
        <w:t>odpadem.</w:t>
      </w:r>
    </w:p>
    <w:p w:rsidR="00660E91" w:rsidRPr="00F10841" w:rsidRDefault="00660E91" w:rsidP="00976F06">
      <w:pPr>
        <w:spacing w:after="0" w:line="360" w:lineRule="auto"/>
        <w:jc w:val="both"/>
        <w:rPr>
          <w:rFonts w:ascii="Arial" w:hAnsi="Arial" w:cs="Arial"/>
          <w:b/>
          <w:color w:val="FF0000"/>
          <w:sz w:val="24"/>
          <w:szCs w:val="24"/>
        </w:rPr>
      </w:pPr>
    </w:p>
    <w:p w:rsidR="003E708A" w:rsidRPr="002C1E62" w:rsidRDefault="003E708A" w:rsidP="00976F06">
      <w:pPr>
        <w:spacing w:after="0" w:line="360" w:lineRule="auto"/>
        <w:jc w:val="both"/>
        <w:rPr>
          <w:rFonts w:ascii="Arial" w:hAnsi="Arial" w:cs="Arial"/>
          <w:b/>
          <w:sz w:val="24"/>
          <w:szCs w:val="24"/>
        </w:rPr>
      </w:pPr>
      <w:r w:rsidRPr="002C1E62">
        <w:rPr>
          <w:rFonts w:ascii="Arial" w:hAnsi="Arial" w:cs="Arial"/>
          <w:b/>
          <w:sz w:val="24"/>
          <w:szCs w:val="24"/>
        </w:rPr>
        <w:t>6.4.2 Rodzaje i ilości odpadów przewidzianych do wytwarzania</w:t>
      </w:r>
    </w:p>
    <w:p w:rsidR="002C1E62" w:rsidRPr="002C1E62" w:rsidRDefault="002C1E62" w:rsidP="00976F06">
      <w:pPr>
        <w:spacing w:after="0" w:line="360" w:lineRule="auto"/>
        <w:jc w:val="both"/>
        <w:rPr>
          <w:rFonts w:ascii="Arial" w:hAnsi="Arial" w:cs="Arial"/>
          <w:sz w:val="24"/>
          <w:szCs w:val="24"/>
        </w:rPr>
      </w:pPr>
    </w:p>
    <w:p w:rsidR="002C1E62" w:rsidRPr="002C47C0" w:rsidRDefault="002C1E62" w:rsidP="002C1E62">
      <w:pPr>
        <w:pStyle w:val="Tekstpodstawowy"/>
        <w:spacing w:line="360" w:lineRule="auto"/>
        <w:ind w:left="0" w:right="132"/>
        <w:jc w:val="both"/>
        <w:rPr>
          <w:rFonts w:cs="Calibri"/>
          <w:lang w:val="pl-PL"/>
        </w:rPr>
      </w:pPr>
      <w:r w:rsidRPr="002C47C0">
        <w:rPr>
          <w:lang w:val="pl-PL"/>
        </w:rPr>
        <w:t>Oszacowano ilość odpadów powstających na fermie drobiu Marysinek,</w:t>
      </w:r>
      <w:r w:rsidRPr="002C47C0">
        <w:rPr>
          <w:spacing w:val="31"/>
          <w:lang w:val="pl-PL"/>
        </w:rPr>
        <w:t xml:space="preserve"> </w:t>
      </w:r>
      <w:r w:rsidRPr="002C47C0">
        <w:rPr>
          <w:lang w:val="pl-PL"/>
        </w:rPr>
        <w:t>przyjmując maksymalną obsadę poszczególnych budynków instalacji oraz jej maksymalną wydajność,</w:t>
      </w:r>
      <w:r w:rsidRPr="002C47C0">
        <w:rPr>
          <w:spacing w:val="23"/>
          <w:lang w:val="pl-PL"/>
        </w:rPr>
        <w:t xml:space="preserve"> </w:t>
      </w:r>
      <w:r w:rsidRPr="002C47C0">
        <w:rPr>
          <w:lang w:val="pl-PL"/>
        </w:rPr>
        <w:t>tj. 52 500 sztuk/cykl i  52 500</w:t>
      </w:r>
      <w:r w:rsidRPr="002C47C0">
        <w:rPr>
          <w:spacing w:val="-19"/>
          <w:lang w:val="pl-PL"/>
        </w:rPr>
        <w:t xml:space="preserve"> </w:t>
      </w:r>
      <w:r w:rsidRPr="002C47C0">
        <w:rPr>
          <w:lang w:val="pl-PL"/>
        </w:rPr>
        <w:t>szt./rok.</w:t>
      </w:r>
    </w:p>
    <w:p w:rsidR="002C1E62" w:rsidRPr="002C47C0" w:rsidRDefault="002C1E62" w:rsidP="002C1E62">
      <w:pPr>
        <w:pStyle w:val="Tekstpodstawowy"/>
        <w:spacing w:line="360" w:lineRule="auto"/>
        <w:ind w:left="0" w:right="137"/>
        <w:jc w:val="both"/>
        <w:rPr>
          <w:lang w:val="pl-PL"/>
        </w:rPr>
      </w:pPr>
      <w:r w:rsidRPr="002C47C0">
        <w:rPr>
          <w:lang w:val="pl-PL"/>
        </w:rPr>
        <w:t>W poniższej tabeli zestawiono odpady powstające w instalacji, przypisując im właściwe</w:t>
      </w:r>
      <w:r w:rsidRPr="002C47C0">
        <w:rPr>
          <w:spacing w:val="8"/>
          <w:lang w:val="pl-PL"/>
        </w:rPr>
        <w:t xml:space="preserve"> </w:t>
      </w:r>
      <w:r w:rsidRPr="002C47C0">
        <w:rPr>
          <w:lang w:val="pl-PL"/>
        </w:rPr>
        <w:t>kody określone</w:t>
      </w:r>
      <w:r w:rsidRPr="002C47C0">
        <w:rPr>
          <w:spacing w:val="-7"/>
          <w:lang w:val="pl-PL"/>
        </w:rPr>
        <w:t xml:space="preserve"> </w:t>
      </w:r>
      <w:r w:rsidRPr="002C47C0">
        <w:rPr>
          <w:lang w:val="pl-PL"/>
        </w:rPr>
        <w:t>w</w:t>
      </w:r>
      <w:r w:rsidRPr="002C47C0">
        <w:rPr>
          <w:spacing w:val="-9"/>
          <w:lang w:val="pl-PL"/>
        </w:rPr>
        <w:t xml:space="preserve"> </w:t>
      </w:r>
      <w:r w:rsidRPr="002C47C0">
        <w:rPr>
          <w:lang w:val="pl-PL"/>
        </w:rPr>
        <w:t>rozporządzeniu</w:t>
      </w:r>
      <w:r w:rsidRPr="002C47C0">
        <w:rPr>
          <w:spacing w:val="-9"/>
          <w:lang w:val="pl-PL"/>
        </w:rPr>
        <w:t xml:space="preserve"> </w:t>
      </w:r>
      <w:r w:rsidRPr="002C47C0">
        <w:rPr>
          <w:lang w:val="pl-PL"/>
        </w:rPr>
        <w:t>Ministra</w:t>
      </w:r>
      <w:r w:rsidRPr="002C47C0">
        <w:rPr>
          <w:spacing w:val="-7"/>
          <w:lang w:val="pl-PL"/>
        </w:rPr>
        <w:t xml:space="preserve"> </w:t>
      </w:r>
      <w:r w:rsidRPr="002C47C0">
        <w:rPr>
          <w:lang w:val="pl-PL"/>
        </w:rPr>
        <w:t>Środowiska</w:t>
      </w:r>
      <w:r w:rsidRPr="002C47C0">
        <w:rPr>
          <w:spacing w:val="-7"/>
          <w:lang w:val="pl-PL"/>
        </w:rPr>
        <w:t xml:space="preserve"> </w:t>
      </w:r>
      <w:r w:rsidRPr="002C47C0">
        <w:rPr>
          <w:lang w:val="pl-PL"/>
        </w:rPr>
        <w:t>z</w:t>
      </w:r>
      <w:r w:rsidRPr="002C47C0">
        <w:rPr>
          <w:spacing w:val="-6"/>
          <w:lang w:val="pl-PL"/>
        </w:rPr>
        <w:t xml:space="preserve"> </w:t>
      </w:r>
      <w:r w:rsidRPr="002C47C0">
        <w:rPr>
          <w:lang w:val="pl-PL"/>
        </w:rPr>
        <w:t>dnia</w:t>
      </w:r>
      <w:r w:rsidRPr="002C47C0">
        <w:rPr>
          <w:spacing w:val="-7"/>
          <w:lang w:val="pl-PL"/>
        </w:rPr>
        <w:t xml:space="preserve"> </w:t>
      </w:r>
      <w:r w:rsidRPr="002C47C0">
        <w:rPr>
          <w:lang w:val="pl-PL"/>
        </w:rPr>
        <w:t>9</w:t>
      </w:r>
      <w:r w:rsidRPr="002C47C0">
        <w:rPr>
          <w:spacing w:val="-7"/>
          <w:lang w:val="pl-PL"/>
        </w:rPr>
        <w:t xml:space="preserve"> </w:t>
      </w:r>
      <w:r w:rsidRPr="002C47C0">
        <w:rPr>
          <w:lang w:val="pl-PL"/>
        </w:rPr>
        <w:t>grudnia</w:t>
      </w:r>
      <w:r w:rsidRPr="002C47C0">
        <w:rPr>
          <w:spacing w:val="-9"/>
          <w:lang w:val="pl-PL"/>
        </w:rPr>
        <w:t xml:space="preserve"> </w:t>
      </w:r>
      <w:r w:rsidRPr="002C47C0">
        <w:rPr>
          <w:lang w:val="pl-PL"/>
        </w:rPr>
        <w:t>2</w:t>
      </w:r>
      <w:r w:rsidRPr="002C47C0">
        <w:rPr>
          <w:spacing w:val="-2"/>
          <w:lang w:val="pl-PL"/>
        </w:rPr>
        <w:t xml:space="preserve"> </w:t>
      </w:r>
      <w:r w:rsidRPr="002C47C0">
        <w:rPr>
          <w:lang w:val="pl-PL"/>
        </w:rPr>
        <w:t>014</w:t>
      </w:r>
      <w:r w:rsidRPr="002C47C0">
        <w:rPr>
          <w:spacing w:val="-7"/>
          <w:lang w:val="pl-PL"/>
        </w:rPr>
        <w:t xml:space="preserve"> </w:t>
      </w:r>
      <w:r w:rsidRPr="002C47C0">
        <w:rPr>
          <w:lang w:val="pl-PL"/>
        </w:rPr>
        <w:t>r.</w:t>
      </w:r>
      <w:r w:rsidRPr="002C47C0">
        <w:rPr>
          <w:spacing w:val="-10"/>
          <w:lang w:val="pl-PL"/>
        </w:rPr>
        <w:t xml:space="preserve"> </w:t>
      </w:r>
      <w:r w:rsidRPr="002C47C0">
        <w:rPr>
          <w:i/>
          <w:lang w:val="pl-PL"/>
        </w:rPr>
        <w:t>w</w:t>
      </w:r>
      <w:r w:rsidRPr="002C47C0">
        <w:rPr>
          <w:i/>
          <w:spacing w:val="-8"/>
          <w:lang w:val="pl-PL"/>
        </w:rPr>
        <w:t xml:space="preserve"> </w:t>
      </w:r>
      <w:r w:rsidRPr="002C47C0">
        <w:rPr>
          <w:i/>
          <w:lang w:val="pl-PL"/>
        </w:rPr>
        <w:t>sprawie</w:t>
      </w:r>
      <w:r w:rsidRPr="002C47C0">
        <w:rPr>
          <w:i/>
          <w:spacing w:val="-7"/>
          <w:lang w:val="pl-PL"/>
        </w:rPr>
        <w:t xml:space="preserve"> </w:t>
      </w:r>
      <w:r w:rsidRPr="002C47C0">
        <w:rPr>
          <w:i/>
          <w:lang w:val="pl-PL"/>
        </w:rPr>
        <w:t>katalogu odpadów</w:t>
      </w:r>
      <w:r w:rsidRPr="002C47C0">
        <w:rPr>
          <w:lang w:val="pl-PL"/>
        </w:rPr>
        <w:t>. Odpady niebezpieczne wyróżniono</w:t>
      </w:r>
      <w:r w:rsidRPr="002C47C0">
        <w:rPr>
          <w:spacing w:val="-15"/>
          <w:lang w:val="pl-PL"/>
        </w:rPr>
        <w:t xml:space="preserve"> </w:t>
      </w:r>
      <w:r w:rsidRPr="002C47C0">
        <w:rPr>
          <w:lang w:val="pl-PL"/>
        </w:rPr>
        <w:t>gwiazdkami.</w:t>
      </w:r>
    </w:p>
    <w:p w:rsidR="002C1E62" w:rsidRPr="002C47C0" w:rsidRDefault="002C1E62" w:rsidP="002C1E62">
      <w:pPr>
        <w:spacing w:before="12"/>
        <w:rPr>
          <w:rFonts w:ascii="Calibri" w:eastAsia="Calibri" w:hAnsi="Calibri" w:cs="Calibri"/>
          <w:sz w:val="35"/>
          <w:szCs w:val="35"/>
        </w:rPr>
      </w:pPr>
    </w:p>
    <w:p w:rsidR="002C1E62" w:rsidRPr="002C1E62" w:rsidRDefault="002C1E62" w:rsidP="002C1E62">
      <w:pPr>
        <w:ind w:left="136"/>
        <w:jc w:val="both"/>
        <w:rPr>
          <w:rFonts w:ascii="Arial" w:eastAsia="Calibri" w:hAnsi="Arial" w:cs="Arial"/>
          <w:b/>
          <w:sz w:val="24"/>
          <w:szCs w:val="24"/>
        </w:rPr>
      </w:pPr>
      <w:r w:rsidRPr="002C1E62">
        <w:rPr>
          <w:rFonts w:ascii="Arial" w:hAnsi="Arial" w:cs="Arial"/>
          <w:b/>
          <w:i/>
          <w:sz w:val="24"/>
        </w:rPr>
        <w:t>Odpady wytwarzane na fermie</w:t>
      </w:r>
      <w:r w:rsidRPr="002C1E62">
        <w:rPr>
          <w:rFonts w:ascii="Arial" w:hAnsi="Arial" w:cs="Arial"/>
          <w:b/>
          <w:i/>
          <w:spacing w:val="-21"/>
          <w:sz w:val="24"/>
        </w:rPr>
        <w:t xml:space="preserve"> </w:t>
      </w:r>
      <w:r w:rsidRPr="002C1E62">
        <w:rPr>
          <w:rFonts w:ascii="Arial" w:hAnsi="Arial" w:cs="Arial"/>
          <w:b/>
          <w:i/>
          <w:sz w:val="24"/>
        </w:rPr>
        <w:t>drobiu</w:t>
      </w:r>
    </w:p>
    <w:p w:rsidR="002C1E62" w:rsidRPr="002C47C0" w:rsidRDefault="002C1E62" w:rsidP="002C1E62">
      <w:pPr>
        <w:spacing w:before="7"/>
        <w:rPr>
          <w:rFonts w:ascii="Calibri" w:eastAsia="Calibri" w:hAnsi="Calibri" w:cs="Calibri"/>
          <w:i/>
          <w:color w:val="FF0000"/>
          <w:sz w:val="3"/>
          <w:szCs w:val="3"/>
        </w:rPr>
      </w:pPr>
    </w:p>
    <w:tbl>
      <w:tblPr>
        <w:tblStyle w:val="TableNormal"/>
        <w:tblW w:w="0" w:type="auto"/>
        <w:tblInd w:w="138" w:type="dxa"/>
        <w:tblLayout w:type="fixed"/>
        <w:tblLook w:val="01E0" w:firstRow="1" w:lastRow="1" w:firstColumn="1" w:lastColumn="1" w:noHBand="0" w:noVBand="0"/>
      </w:tblPr>
      <w:tblGrid>
        <w:gridCol w:w="1226"/>
        <w:gridCol w:w="3320"/>
        <w:gridCol w:w="3366"/>
        <w:gridCol w:w="1152"/>
      </w:tblGrid>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8" w:lineRule="auto"/>
              <w:ind w:left="235" w:right="232" w:firstLine="182"/>
              <w:rPr>
                <w:rFonts w:ascii="Calibri" w:eastAsia="Calibri" w:hAnsi="Calibri" w:cs="Calibri"/>
                <w:sz w:val="20"/>
                <w:szCs w:val="20"/>
              </w:rPr>
            </w:pPr>
            <w:r w:rsidRPr="002C1E62">
              <w:rPr>
                <w:rFonts w:ascii="Calibri"/>
                <w:sz w:val="20"/>
                <w:szCs w:val="20"/>
              </w:rPr>
              <w:t>Kod odpadu</w:t>
            </w:r>
          </w:p>
        </w:tc>
        <w:tc>
          <w:tcPr>
            <w:tcW w:w="3320"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70"/>
              <w:ind w:left="928"/>
              <w:rPr>
                <w:rFonts w:ascii="Calibri" w:eastAsia="Calibri" w:hAnsi="Calibri" w:cs="Calibri"/>
                <w:sz w:val="20"/>
                <w:szCs w:val="20"/>
              </w:rPr>
            </w:pPr>
            <w:r w:rsidRPr="002C1E62">
              <w:rPr>
                <w:rFonts w:ascii="Calibri"/>
                <w:sz w:val="20"/>
                <w:szCs w:val="20"/>
              </w:rPr>
              <w:t>Rodzaj</w:t>
            </w:r>
            <w:r w:rsidRPr="002C1E62">
              <w:rPr>
                <w:rFonts w:ascii="Calibri"/>
                <w:spacing w:val="-7"/>
                <w:sz w:val="20"/>
                <w:szCs w:val="20"/>
              </w:rPr>
              <w:t xml:space="preserve"> </w:t>
            </w:r>
            <w:r w:rsidRPr="002C1E62">
              <w:rPr>
                <w:rFonts w:ascii="Calibri"/>
                <w:sz w:val="20"/>
                <w:szCs w:val="20"/>
              </w:rPr>
              <w:t>odpadu</w:t>
            </w:r>
          </w:p>
        </w:tc>
        <w:tc>
          <w:tcPr>
            <w:tcW w:w="336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8" w:lineRule="auto"/>
              <w:ind w:left="629" w:right="439" w:hanging="192"/>
              <w:rPr>
                <w:rFonts w:ascii="Calibri" w:eastAsia="Calibri" w:hAnsi="Calibri" w:cs="Calibri"/>
                <w:sz w:val="20"/>
                <w:szCs w:val="20"/>
                <w:lang w:val="pl-PL"/>
              </w:rPr>
            </w:pPr>
            <w:r w:rsidRPr="002C1E62">
              <w:rPr>
                <w:rFonts w:ascii="Calibri"/>
                <w:sz w:val="20"/>
                <w:szCs w:val="20"/>
                <w:lang w:val="pl-PL"/>
              </w:rPr>
              <w:t>Charakterystyka i</w:t>
            </w:r>
            <w:r w:rsidRPr="002C1E62">
              <w:rPr>
                <w:rFonts w:ascii="Calibri"/>
                <w:spacing w:val="-8"/>
                <w:sz w:val="20"/>
                <w:szCs w:val="20"/>
                <w:lang w:val="pl-PL"/>
              </w:rPr>
              <w:t xml:space="preserve"> </w:t>
            </w:r>
            <w:r w:rsidRPr="002C1E62">
              <w:rPr>
                <w:rFonts w:ascii="Calibri"/>
                <w:sz w:val="20"/>
                <w:szCs w:val="20"/>
                <w:lang w:val="pl-PL"/>
              </w:rPr>
              <w:t>miejsce</w:t>
            </w:r>
            <w:r w:rsidRPr="002C1E62">
              <w:rPr>
                <w:rFonts w:ascii="Calibri"/>
                <w:w w:val="99"/>
                <w:sz w:val="20"/>
                <w:szCs w:val="20"/>
                <w:lang w:val="pl-PL"/>
              </w:rPr>
              <w:t xml:space="preserve"> </w:t>
            </w:r>
            <w:r w:rsidRPr="002C1E62">
              <w:rPr>
                <w:rFonts w:ascii="Calibri"/>
                <w:sz w:val="20"/>
                <w:szCs w:val="20"/>
                <w:lang w:val="pl-PL"/>
              </w:rPr>
              <w:t>powstawania</w:t>
            </w:r>
            <w:r w:rsidRPr="002C1E62">
              <w:rPr>
                <w:rFonts w:ascii="Calibri"/>
                <w:spacing w:val="-6"/>
                <w:sz w:val="20"/>
                <w:szCs w:val="20"/>
                <w:lang w:val="pl-PL"/>
              </w:rPr>
              <w:t xml:space="preserve"> </w:t>
            </w:r>
            <w:r w:rsidRPr="002C1E62">
              <w:rPr>
                <w:rFonts w:ascii="Calibri"/>
                <w:sz w:val="20"/>
                <w:szCs w:val="20"/>
                <w:lang w:val="pl-PL"/>
              </w:rPr>
              <w:t>odpadu</w:t>
            </w:r>
          </w:p>
        </w:tc>
        <w:tc>
          <w:tcPr>
            <w:tcW w:w="1152"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8" w:lineRule="auto"/>
              <w:ind w:left="235" w:right="232" w:firstLine="117"/>
              <w:rPr>
                <w:rFonts w:ascii="Calibri" w:eastAsia="Calibri" w:hAnsi="Calibri" w:cs="Calibri"/>
                <w:sz w:val="20"/>
                <w:szCs w:val="20"/>
              </w:rPr>
            </w:pPr>
            <w:r w:rsidRPr="002C1E62">
              <w:rPr>
                <w:rFonts w:ascii="Calibri" w:hAnsi="Calibri"/>
                <w:sz w:val="20"/>
                <w:szCs w:val="20"/>
              </w:rPr>
              <w:t>Ilość [Mg/a]</w:t>
            </w:r>
          </w:p>
        </w:tc>
      </w:tr>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70"/>
              <w:ind w:left="103"/>
              <w:rPr>
                <w:rFonts w:ascii="Calibri" w:eastAsia="Calibri" w:hAnsi="Calibri" w:cs="Calibri"/>
                <w:sz w:val="20"/>
                <w:szCs w:val="20"/>
              </w:rPr>
            </w:pPr>
            <w:r w:rsidRPr="002C1E62">
              <w:rPr>
                <w:rFonts w:ascii="Calibri"/>
                <w:b/>
                <w:i/>
                <w:sz w:val="20"/>
                <w:szCs w:val="20"/>
              </w:rPr>
              <w:t>02</w:t>
            </w:r>
            <w:r w:rsidRPr="002C1E62">
              <w:rPr>
                <w:rFonts w:ascii="Calibri"/>
                <w:b/>
                <w:i/>
                <w:spacing w:val="-2"/>
                <w:sz w:val="20"/>
                <w:szCs w:val="20"/>
              </w:rPr>
              <w:t xml:space="preserve"> </w:t>
            </w:r>
            <w:r w:rsidRPr="002C1E62">
              <w:rPr>
                <w:rFonts w:ascii="Calibri"/>
                <w:b/>
                <w:i/>
                <w:sz w:val="20"/>
                <w:szCs w:val="20"/>
              </w:rPr>
              <w:t>01</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8" w:lineRule="auto"/>
              <w:ind w:left="103" w:right="107"/>
              <w:rPr>
                <w:rFonts w:ascii="Calibri" w:eastAsia="Calibri" w:hAnsi="Calibri" w:cs="Calibri"/>
                <w:sz w:val="20"/>
                <w:szCs w:val="20"/>
                <w:lang w:val="pl-PL"/>
              </w:rPr>
            </w:pPr>
            <w:r w:rsidRPr="002C1E62">
              <w:rPr>
                <w:rFonts w:ascii="Calibri" w:hAnsi="Calibri"/>
                <w:b/>
                <w:i/>
                <w:sz w:val="20"/>
                <w:szCs w:val="20"/>
                <w:lang w:val="pl-PL"/>
              </w:rPr>
              <w:t>Odpady z rolnictwa, sadownictwa, upraw hydroponicznych,</w:t>
            </w:r>
            <w:r w:rsidRPr="002C1E62">
              <w:rPr>
                <w:rFonts w:ascii="Calibri" w:hAnsi="Calibri"/>
                <w:b/>
                <w:i/>
                <w:spacing w:val="-11"/>
                <w:sz w:val="20"/>
                <w:szCs w:val="20"/>
                <w:lang w:val="pl-PL"/>
              </w:rPr>
              <w:t xml:space="preserve"> </w:t>
            </w:r>
            <w:r w:rsidRPr="002C1E62">
              <w:rPr>
                <w:rFonts w:ascii="Calibri" w:hAnsi="Calibri"/>
                <w:b/>
                <w:i/>
                <w:sz w:val="20"/>
                <w:szCs w:val="20"/>
                <w:lang w:val="pl-PL"/>
              </w:rPr>
              <w:t>rybołówstwa, leśnictwa, łowiectwa oraz przetwórstwa</w:t>
            </w:r>
            <w:r w:rsidRPr="002C1E62">
              <w:rPr>
                <w:rFonts w:ascii="Calibri" w:hAnsi="Calibri"/>
                <w:b/>
                <w:i/>
                <w:spacing w:val="-13"/>
                <w:sz w:val="20"/>
                <w:szCs w:val="20"/>
                <w:lang w:val="pl-PL"/>
              </w:rPr>
              <w:t xml:space="preserve"> </w:t>
            </w:r>
            <w:r w:rsidRPr="002C1E62">
              <w:rPr>
                <w:rFonts w:ascii="Calibri" w:hAnsi="Calibri"/>
                <w:b/>
                <w:i/>
                <w:sz w:val="20"/>
                <w:szCs w:val="20"/>
                <w:lang w:val="pl-PL"/>
              </w:rPr>
              <w:t>żywności</w:t>
            </w:r>
          </w:p>
        </w:tc>
      </w:tr>
      <w:tr w:rsidR="002C1E62" w:rsidRPr="002C1E62" w:rsidTr="009B6365">
        <w:trPr>
          <w:trHeight w:hRule="exact" w:val="1358"/>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13"/>
              <w:ind w:left="189"/>
              <w:rPr>
                <w:rFonts w:ascii="Calibri" w:eastAsia="Calibri" w:hAnsi="Calibri" w:cs="Calibri"/>
                <w:sz w:val="20"/>
                <w:szCs w:val="20"/>
              </w:rPr>
            </w:pPr>
            <w:r w:rsidRPr="002C1E62">
              <w:rPr>
                <w:rFonts w:ascii="Calibri"/>
                <w:sz w:val="20"/>
                <w:szCs w:val="20"/>
              </w:rPr>
              <w:t>02 01</w:t>
            </w:r>
            <w:r w:rsidRPr="002C1E62">
              <w:rPr>
                <w:rFonts w:ascii="Calibri"/>
                <w:spacing w:val="-3"/>
                <w:sz w:val="20"/>
                <w:szCs w:val="20"/>
              </w:rPr>
              <w:t xml:space="preserve"> </w:t>
            </w:r>
            <w:r w:rsidRPr="002C1E62">
              <w:rPr>
                <w:rFonts w:ascii="Calibri"/>
                <w:sz w:val="20"/>
                <w:szCs w:val="20"/>
              </w:rPr>
              <w:t>06</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spacing w:before="213"/>
              <w:ind w:left="710"/>
              <w:rPr>
                <w:rFonts w:ascii="Calibri" w:eastAsia="Calibri" w:hAnsi="Calibri" w:cs="Calibri"/>
                <w:sz w:val="20"/>
                <w:szCs w:val="20"/>
              </w:rPr>
            </w:pPr>
            <w:r w:rsidRPr="002C1E62">
              <w:rPr>
                <w:rFonts w:ascii="Calibri" w:hAnsi="Calibri"/>
                <w:sz w:val="20"/>
                <w:szCs w:val="20"/>
              </w:rPr>
              <w:t>Odchody</w:t>
            </w:r>
            <w:r w:rsidRPr="002C1E62">
              <w:rPr>
                <w:rFonts w:ascii="Calibri" w:hAnsi="Calibri"/>
                <w:spacing w:val="-5"/>
                <w:sz w:val="20"/>
                <w:szCs w:val="20"/>
              </w:rPr>
              <w:t xml:space="preserve"> </w:t>
            </w:r>
            <w:r w:rsidRPr="002C1E62">
              <w:rPr>
                <w:rFonts w:ascii="Calibri" w:hAnsi="Calibri"/>
                <w:sz w:val="20"/>
                <w:szCs w:val="20"/>
              </w:rPr>
              <w:t>zwierzęce</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103" w:right="98"/>
              <w:jc w:val="both"/>
              <w:rPr>
                <w:rFonts w:ascii="Calibri" w:eastAsia="Calibri" w:hAnsi="Calibri" w:cs="Calibri"/>
                <w:sz w:val="20"/>
                <w:szCs w:val="20"/>
                <w:lang w:val="pl-PL"/>
              </w:rPr>
            </w:pPr>
            <w:r w:rsidRPr="002C1E62">
              <w:rPr>
                <w:rFonts w:ascii="Calibri" w:hAnsi="Calibri"/>
                <w:sz w:val="20"/>
                <w:szCs w:val="20"/>
                <w:lang w:val="pl-PL"/>
              </w:rPr>
              <w:t>Obornik kurzy,</w:t>
            </w:r>
            <w:r w:rsidRPr="002C1E62">
              <w:rPr>
                <w:rFonts w:ascii="Calibri" w:hAnsi="Calibri"/>
                <w:spacing w:val="45"/>
                <w:sz w:val="20"/>
                <w:szCs w:val="20"/>
                <w:lang w:val="pl-PL"/>
              </w:rPr>
              <w:t xml:space="preserve"> </w:t>
            </w:r>
            <w:r w:rsidRPr="002C1E62">
              <w:rPr>
                <w:rFonts w:ascii="Calibri" w:hAnsi="Calibri"/>
                <w:sz w:val="20"/>
                <w:szCs w:val="20"/>
                <w:lang w:val="pl-PL"/>
              </w:rPr>
              <w:t>będący</w:t>
            </w:r>
            <w:r w:rsidRPr="002C1E62">
              <w:rPr>
                <w:rFonts w:ascii="Calibri" w:hAnsi="Calibri"/>
                <w:spacing w:val="-1"/>
                <w:w w:val="99"/>
                <w:sz w:val="20"/>
                <w:szCs w:val="20"/>
                <w:lang w:val="pl-PL"/>
              </w:rPr>
              <w:t xml:space="preserve"> </w:t>
            </w:r>
            <w:r w:rsidRPr="002C1E62">
              <w:rPr>
                <w:rFonts w:ascii="Calibri" w:hAnsi="Calibri"/>
                <w:sz w:val="20"/>
                <w:szCs w:val="20"/>
                <w:lang w:val="pl-PL"/>
              </w:rPr>
              <w:t>mieszanina odchodów ptaków</w:t>
            </w:r>
            <w:r w:rsidRPr="002C1E62">
              <w:rPr>
                <w:rFonts w:ascii="Calibri" w:hAnsi="Calibri"/>
                <w:spacing w:val="21"/>
                <w:sz w:val="20"/>
                <w:szCs w:val="20"/>
                <w:lang w:val="pl-PL"/>
              </w:rPr>
              <w:t xml:space="preserve"> </w:t>
            </w:r>
            <w:r w:rsidRPr="002C1E62">
              <w:rPr>
                <w:rFonts w:ascii="Calibri" w:hAnsi="Calibri"/>
                <w:sz w:val="20"/>
                <w:szCs w:val="20"/>
                <w:lang w:val="pl-PL"/>
              </w:rPr>
              <w:t>i ściółki. Usuwany z kurników</w:t>
            </w:r>
            <w:r w:rsidRPr="002C1E62">
              <w:rPr>
                <w:rFonts w:ascii="Calibri" w:hAnsi="Calibri"/>
                <w:spacing w:val="54"/>
                <w:sz w:val="20"/>
                <w:szCs w:val="20"/>
                <w:lang w:val="pl-PL"/>
              </w:rPr>
              <w:t xml:space="preserve"> </w:t>
            </w:r>
            <w:r w:rsidRPr="002C1E62">
              <w:rPr>
                <w:rFonts w:ascii="Calibri" w:hAnsi="Calibri"/>
                <w:sz w:val="20"/>
                <w:szCs w:val="20"/>
                <w:lang w:val="pl-PL"/>
              </w:rPr>
              <w:t>po zakończeniu cyklu</w:t>
            </w:r>
            <w:r w:rsidRPr="002C1E62">
              <w:rPr>
                <w:rFonts w:ascii="Calibri" w:hAnsi="Calibri"/>
                <w:spacing w:val="-9"/>
                <w:sz w:val="20"/>
                <w:szCs w:val="20"/>
                <w:lang w:val="pl-PL"/>
              </w:rPr>
              <w:t xml:space="preserve"> </w:t>
            </w:r>
            <w:r w:rsidRPr="002C1E62">
              <w:rPr>
                <w:rFonts w:ascii="Calibri" w:hAnsi="Calibri"/>
                <w:sz w:val="20"/>
                <w:szCs w:val="20"/>
                <w:lang w:val="pl-PL"/>
              </w:rPr>
              <w:t>chowu.</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13"/>
              <w:ind w:left="297"/>
              <w:rPr>
                <w:rFonts w:ascii="Calibri" w:eastAsia="Calibri" w:hAnsi="Calibri" w:cs="Calibri"/>
                <w:sz w:val="20"/>
                <w:szCs w:val="20"/>
              </w:rPr>
            </w:pPr>
            <w:r w:rsidRPr="002C1E62">
              <w:rPr>
                <w:rFonts w:ascii="Calibri"/>
                <w:sz w:val="20"/>
                <w:szCs w:val="20"/>
              </w:rPr>
              <w:t>800,0</w:t>
            </w:r>
          </w:p>
        </w:tc>
      </w:tr>
      <w:tr w:rsidR="002C1E62" w:rsidRPr="002C1E62" w:rsidTr="009B6365">
        <w:trPr>
          <w:trHeight w:hRule="exact" w:val="685"/>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67"/>
              <w:ind w:left="103"/>
              <w:rPr>
                <w:rFonts w:ascii="Calibri" w:eastAsia="Calibri" w:hAnsi="Calibri" w:cs="Calibri"/>
                <w:sz w:val="20"/>
                <w:szCs w:val="20"/>
              </w:rPr>
            </w:pPr>
            <w:r w:rsidRPr="002C1E62">
              <w:rPr>
                <w:rFonts w:ascii="Calibri"/>
                <w:b/>
                <w:i/>
                <w:sz w:val="20"/>
                <w:szCs w:val="20"/>
              </w:rPr>
              <w:t>02</w:t>
            </w:r>
            <w:r w:rsidRPr="002C1E62">
              <w:rPr>
                <w:rFonts w:ascii="Calibri"/>
                <w:b/>
                <w:i/>
                <w:spacing w:val="-2"/>
                <w:sz w:val="20"/>
                <w:szCs w:val="20"/>
              </w:rPr>
              <w:t xml:space="preserve"> </w:t>
            </w:r>
            <w:r w:rsidRPr="002C1E62">
              <w:rPr>
                <w:rFonts w:ascii="Calibri"/>
                <w:b/>
                <w:i/>
                <w:sz w:val="20"/>
                <w:szCs w:val="20"/>
              </w:rPr>
              <w:t>02</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tabs>
                <w:tab w:val="left" w:pos="1124"/>
                <w:tab w:val="left" w:pos="1460"/>
                <w:tab w:val="left" w:pos="3196"/>
                <w:tab w:val="left" w:pos="3496"/>
                <w:tab w:val="left" w:pos="5115"/>
                <w:tab w:val="left" w:pos="6451"/>
              </w:tabs>
              <w:spacing w:line="276" w:lineRule="auto"/>
              <w:ind w:left="103" w:right="108"/>
              <w:rPr>
                <w:rFonts w:ascii="Calibri" w:eastAsia="Calibri" w:hAnsi="Calibri" w:cs="Calibri"/>
                <w:sz w:val="20"/>
                <w:szCs w:val="20"/>
                <w:lang w:val="pl-PL"/>
              </w:rPr>
            </w:pPr>
            <w:r w:rsidRPr="002C1E62">
              <w:rPr>
                <w:rFonts w:ascii="Calibri" w:hAnsi="Calibri"/>
                <w:b/>
                <w:i/>
                <w:sz w:val="20"/>
                <w:szCs w:val="20"/>
                <w:lang w:val="pl-PL"/>
              </w:rPr>
              <w:t>Odpady</w:t>
            </w:r>
            <w:r w:rsidRPr="002C1E62">
              <w:rPr>
                <w:rFonts w:ascii="Calibri" w:hAnsi="Calibri"/>
                <w:b/>
                <w:i/>
                <w:sz w:val="20"/>
                <w:szCs w:val="20"/>
                <w:lang w:val="pl-PL"/>
              </w:rPr>
              <w:tab/>
              <w:t>z</w:t>
            </w:r>
            <w:r w:rsidRPr="002C1E62">
              <w:rPr>
                <w:rFonts w:ascii="Calibri" w:hAnsi="Calibri"/>
                <w:b/>
                <w:i/>
                <w:sz w:val="20"/>
                <w:szCs w:val="20"/>
                <w:lang w:val="pl-PL"/>
              </w:rPr>
              <w:tab/>
            </w:r>
            <w:r w:rsidRPr="002C1E62">
              <w:rPr>
                <w:rFonts w:ascii="Calibri" w:hAnsi="Calibri"/>
                <w:b/>
                <w:i/>
                <w:spacing w:val="-1"/>
                <w:sz w:val="20"/>
                <w:szCs w:val="20"/>
                <w:lang w:val="pl-PL"/>
              </w:rPr>
              <w:t>przygotowania</w:t>
            </w:r>
            <w:r w:rsidRPr="002C1E62">
              <w:rPr>
                <w:rFonts w:ascii="Calibri" w:hAnsi="Calibri"/>
                <w:b/>
                <w:i/>
                <w:spacing w:val="-1"/>
                <w:sz w:val="20"/>
                <w:szCs w:val="20"/>
                <w:lang w:val="pl-PL"/>
              </w:rPr>
              <w:tab/>
            </w:r>
            <w:r w:rsidRPr="002C1E62">
              <w:rPr>
                <w:rFonts w:ascii="Calibri" w:hAnsi="Calibri"/>
                <w:b/>
                <w:i/>
                <w:sz w:val="20"/>
                <w:szCs w:val="20"/>
                <w:lang w:val="pl-PL"/>
              </w:rPr>
              <w:t>i</w:t>
            </w:r>
            <w:r w:rsidRPr="002C1E62">
              <w:rPr>
                <w:rFonts w:ascii="Calibri" w:hAnsi="Calibri"/>
                <w:b/>
                <w:i/>
                <w:sz w:val="20"/>
                <w:szCs w:val="20"/>
                <w:lang w:val="pl-PL"/>
              </w:rPr>
              <w:tab/>
            </w:r>
            <w:r w:rsidRPr="002C1E62">
              <w:rPr>
                <w:rFonts w:ascii="Calibri" w:hAnsi="Calibri"/>
                <w:b/>
                <w:i/>
                <w:spacing w:val="-1"/>
                <w:sz w:val="20"/>
                <w:szCs w:val="20"/>
                <w:lang w:val="pl-PL"/>
              </w:rPr>
              <w:t>przetwórstwa</w:t>
            </w:r>
            <w:r w:rsidRPr="002C1E62">
              <w:rPr>
                <w:rFonts w:ascii="Calibri" w:hAnsi="Calibri"/>
                <w:b/>
                <w:i/>
                <w:spacing w:val="-1"/>
                <w:sz w:val="20"/>
                <w:szCs w:val="20"/>
                <w:lang w:val="pl-PL"/>
              </w:rPr>
              <w:tab/>
              <w:t>produktów</w:t>
            </w:r>
            <w:r w:rsidRPr="002C1E62">
              <w:rPr>
                <w:rFonts w:ascii="Calibri" w:hAnsi="Calibri"/>
                <w:b/>
                <w:i/>
                <w:spacing w:val="-1"/>
                <w:sz w:val="20"/>
                <w:szCs w:val="20"/>
                <w:lang w:val="pl-PL"/>
              </w:rPr>
              <w:tab/>
              <w:t>spożywczych</w:t>
            </w:r>
            <w:r w:rsidRPr="002C1E62">
              <w:rPr>
                <w:rFonts w:ascii="Calibri" w:hAnsi="Calibri"/>
                <w:b/>
                <w:i/>
                <w:spacing w:val="-48"/>
                <w:sz w:val="20"/>
                <w:szCs w:val="20"/>
                <w:lang w:val="pl-PL"/>
              </w:rPr>
              <w:t xml:space="preserve"> </w:t>
            </w:r>
            <w:r w:rsidRPr="002C1E62">
              <w:rPr>
                <w:rFonts w:ascii="Calibri" w:hAnsi="Calibri"/>
                <w:b/>
                <w:i/>
                <w:sz w:val="20"/>
                <w:szCs w:val="20"/>
                <w:lang w:val="pl-PL"/>
              </w:rPr>
              <w:t>pochodzenia</w:t>
            </w:r>
            <w:r w:rsidRPr="002C1E62">
              <w:rPr>
                <w:rFonts w:ascii="Calibri" w:hAnsi="Calibri"/>
                <w:b/>
                <w:i/>
                <w:spacing w:val="-3"/>
                <w:sz w:val="20"/>
                <w:szCs w:val="20"/>
                <w:lang w:val="pl-PL"/>
              </w:rPr>
              <w:t xml:space="preserve"> </w:t>
            </w:r>
            <w:r w:rsidRPr="002C1E62">
              <w:rPr>
                <w:rFonts w:ascii="Calibri" w:hAnsi="Calibri"/>
                <w:b/>
                <w:i/>
                <w:sz w:val="20"/>
                <w:szCs w:val="20"/>
                <w:lang w:val="pl-PL"/>
              </w:rPr>
              <w:t>zwierzęcego</w:t>
            </w:r>
          </w:p>
        </w:tc>
      </w:tr>
      <w:tr w:rsidR="002C1E62" w:rsidRPr="002C1E62" w:rsidTr="009B6365">
        <w:trPr>
          <w:trHeight w:hRule="exact" w:val="1020"/>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6"/>
              <w:rPr>
                <w:rFonts w:ascii="Calibri" w:eastAsia="Calibri" w:hAnsi="Calibri" w:cs="Calibri"/>
                <w:i/>
                <w:sz w:val="20"/>
                <w:szCs w:val="20"/>
                <w:lang w:val="pl-PL"/>
              </w:rPr>
            </w:pPr>
          </w:p>
          <w:p w:rsidR="002C1E62" w:rsidRPr="002C1E62" w:rsidRDefault="002C1E62" w:rsidP="009B6365">
            <w:pPr>
              <w:pStyle w:val="TableParagraph"/>
              <w:ind w:left="189"/>
              <w:rPr>
                <w:rFonts w:ascii="Calibri" w:eastAsia="Calibri" w:hAnsi="Calibri" w:cs="Calibri"/>
                <w:sz w:val="20"/>
                <w:szCs w:val="20"/>
              </w:rPr>
            </w:pPr>
            <w:r w:rsidRPr="002C1E62">
              <w:rPr>
                <w:rFonts w:ascii="Calibri"/>
                <w:sz w:val="20"/>
                <w:szCs w:val="20"/>
              </w:rPr>
              <w:t>02 02</w:t>
            </w:r>
            <w:r w:rsidRPr="002C1E62">
              <w:rPr>
                <w:rFonts w:ascii="Calibri"/>
                <w:spacing w:val="-3"/>
                <w:sz w:val="20"/>
                <w:szCs w:val="20"/>
              </w:rPr>
              <w:t xml:space="preserve"> </w:t>
            </w:r>
            <w:r w:rsidRPr="002C1E62">
              <w:rPr>
                <w:rFonts w:ascii="Calibri"/>
                <w:sz w:val="20"/>
                <w:szCs w:val="20"/>
              </w:rPr>
              <w:t>03</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259" w:right="259" w:hanging="2"/>
              <w:jc w:val="center"/>
              <w:rPr>
                <w:rFonts w:ascii="Calibri" w:eastAsia="Calibri" w:hAnsi="Calibri" w:cs="Calibri"/>
                <w:sz w:val="20"/>
                <w:szCs w:val="20"/>
                <w:lang w:val="pl-PL"/>
              </w:rPr>
            </w:pPr>
            <w:r w:rsidRPr="002C1E62">
              <w:rPr>
                <w:rFonts w:ascii="Calibri" w:hAnsi="Calibri"/>
                <w:sz w:val="20"/>
                <w:szCs w:val="20"/>
                <w:lang w:val="pl-PL"/>
              </w:rPr>
              <w:t>Surowce i</w:t>
            </w:r>
            <w:r w:rsidRPr="002C1E62">
              <w:rPr>
                <w:rFonts w:ascii="Calibri" w:hAnsi="Calibri"/>
                <w:spacing w:val="-3"/>
                <w:sz w:val="20"/>
                <w:szCs w:val="20"/>
                <w:lang w:val="pl-PL"/>
              </w:rPr>
              <w:t xml:space="preserve"> </w:t>
            </w:r>
            <w:r w:rsidRPr="002C1E62">
              <w:rPr>
                <w:rFonts w:ascii="Calibri" w:hAnsi="Calibri"/>
                <w:sz w:val="20"/>
                <w:szCs w:val="20"/>
                <w:lang w:val="pl-PL"/>
              </w:rPr>
              <w:t>produkty</w:t>
            </w:r>
            <w:r w:rsidRPr="002C1E62">
              <w:rPr>
                <w:rFonts w:ascii="Calibri" w:hAnsi="Calibri"/>
                <w:w w:val="99"/>
                <w:sz w:val="20"/>
                <w:szCs w:val="20"/>
                <w:lang w:val="pl-PL"/>
              </w:rPr>
              <w:t xml:space="preserve"> </w:t>
            </w:r>
            <w:r w:rsidRPr="002C1E62">
              <w:rPr>
                <w:rFonts w:ascii="Calibri" w:hAnsi="Calibri"/>
                <w:sz w:val="20"/>
                <w:szCs w:val="20"/>
                <w:lang w:val="pl-PL"/>
              </w:rPr>
              <w:t>nienadające się do spożycia</w:t>
            </w:r>
            <w:r w:rsidRPr="002C1E62">
              <w:rPr>
                <w:rFonts w:ascii="Calibri" w:hAnsi="Calibri"/>
                <w:spacing w:val="-9"/>
                <w:sz w:val="20"/>
                <w:szCs w:val="20"/>
                <w:lang w:val="pl-PL"/>
              </w:rPr>
              <w:t xml:space="preserve"> </w:t>
            </w:r>
            <w:r w:rsidRPr="002C1E62">
              <w:rPr>
                <w:rFonts w:ascii="Calibri" w:hAnsi="Calibri"/>
                <w:sz w:val="20"/>
                <w:szCs w:val="20"/>
                <w:lang w:val="pl-PL"/>
              </w:rPr>
              <w:t>i przetwórstwa</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6"/>
              <w:rPr>
                <w:rFonts w:ascii="Calibri" w:eastAsia="Calibri" w:hAnsi="Calibri" w:cs="Calibri"/>
                <w:i/>
                <w:sz w:val="20"/>
                <w:szCs w:val="20"/>
                <w:lang w:val="pl-PL"/>
              </w:rPr>
            </w:pPr>
          </w:p>
          <w:p w:rsidR="002C1E62" w:rsidRPr="002C1E62" w:rsidRDefault="002C1E62" w:rsidP="009B6365">
            <w:pPr>
              <w:pStyle w:val="TableParagraph"/>
              <w:ind w:left="1006"/>
              <w:rPr>
                <w:rFonts w:ascii="Calibri" w:eastAsia="Calibri" w:hAnsi="Calibri" w:cs="Calibri"/>
                <w:sz w:val="20"/>
                <w:szCs w:val="20"/>
              </w:rPr>
            </w:pPr>
            <w:r w:rsidRPr="002C1E62">
              <w:rPr>
                <w:rFonts w:ascii="Calibri" w:hAnsi="Calibri"/>
                <w:sz w:val="20"/>
                <w:szCs w:val="20"/>
              </w:rPr>
              <w:t>Stłuczone</w:t>
            </w:r>
            <w:r w:rsidRPr="002C1E62">
              <w:rPr>
                <w:rFonts w:ascii="Calibri" w:hAnsi="Calibri"/>
                <w:spacing w:val="-2"/>
                <w:sz w:val="20"/>
                <w:szCs w:val="20"/>
              </w:rPr>
              <w:t xml:space="preserve"> </w:t>
            </w:r>
            <w:r w:rsidRPr="002C1E62">
              <w:rPr>
                <w:rFonts w:ascii="Calibri" w:hAnsi="Calibri"/>
                <w:sz w:val="20"/>
                <w:szCs w:val="20"/>
              </w:rPr>
              <w:t>jaja</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6"/>
              <w:rPr>
                <w:rFonts w:ascii="Calibri" w:eastAsia="Calibri" w:hAnsi="Calibri" w:cs="Calibri"/>
                <w:i/>
                <w:sz w:val="20"/>
                <w:szCs w:val="20"/>
              </w:rPr>
            </w:pPr>
          </w:p>
          <w:p w:rsidR="002C1E62" w:rsidRPr="002C1E62" w:rsidRDefault="002C1E62" w:rsidP="009B6365">
            <w:pPr>
              <w:pStyle w:val="TableParagraph"/>
              <w:ind w:left="357"/>
              <w:rPr>
                <w:rFonts w:ascii="Calibri" w:eastAsia="Calibri" w:hAnsi="Calibri" w:cs="Calibri"/>
                <w:sz w:val="20"/>
                <w:szCs w:val="20"/>
              </w:rPr>
            </w:pPr>
            <w:r w:rsidRPr="002C1E62">
              <w:rPr>
                <w:rFonts w:ascii="Calibri"/>
                <w:sz w:val="20"/>
                <w:szCs w:val="20"/>
              </w:rPr>
              <w:t>21,0</w:t>
            </w:r>
          </w:p>
        </w:tc>
      </w:tr>
      <w:tr w:rsidR="002C1E62" w:rsidRPr="002C1E62" w:rsidTr="009B6365">
        <w:trPr>
          <w:trHeight w:hRule="exact" w:val="1020"/>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8"/>
              <w:rPr>
                <w:rFonts w:ascii="Calibri" w:eastAsia="Calibri" w:hAnsi="Calibri" w:cs="Calibri"/>
                <w:i/>
                <w:sz w:val="20"/>
                <w:szCs w:val="20"/>
              </w:rPr>
            </w:pPr>
          </w:p>
          <w:p w:rsidR="002C1E62" w:rsidRPr="002C1E62" w:rsidRDefault="002C1E62" w:rsidP="009B6365">
            <w:pPr>
              <w:pStyle w:val="TableParagraph"/>
              <w:ind w:left="103"/>
              <w:rPr>
                <w:rFonts w:ascii="Calibri" w:eastAsia="Calibri" w:hAnsi="Calibri" w:cs="Calibri"/>
                <w:sz w:val="20"/>
                <w:szCs w:val="20"/>
              </w:rPr>
            </w:pPr>
            <w:r w:rsidRPr="002C1E62">
              <w:rPr>
                <w:rFonts w:ascii="Calibri"/>
                <w:b/>
                <w:i/>
                <w:sz w:val="20"/>
                <w:szCs w:val="20"/>
              </w:rPr>
              <w:t>07</w:t>
            </w:r>
            <w:r w:rsidRPr="002C1E62">
              <w:rPr>
                <w:rFonts w:ascii="Calibri"/>
                <w:b/>
                <w:i/>
                <w:spacing w:val="-2"/>
                <w:sz w:val="20"/>
                <w:szCs w:val="20"/>
              </w:rPr>
              <w:t xml:space="preserve"> </w:t>
            </w:r>
            <w:r w:rsidRPr="002C1E62">
              <w:rPr>
                <w:rFonts w:ascii="Calibri"/>
                <w:b/>
                <w:i/>
                <w:sz w:val="20"/>
                <w:szCs w:val="20"/>
              </w:rPr>
              <w:t>04</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6" w:lineRule="auto"/>
              <w:ind w:left="103" w:right="108"/>
              <w:jc w:val="both"/>
              <w:rPr>
                <w:rFonts w:ascii="Calibri" w:eastAsia="Calibri" w:hAnsi="Calibri" w:cs="Calibri"/>
                <w:sz w:val="20"/>
                <w:szCs w:val="20"/>
                <w:lang w:val="pl-PL"/>
              </w:rPr>
            </w:pPr>
            <w:r w:rsidRPr="002C1E62">
              <w:rPr>
                <w:rFonts w:ascii="Calibri" w:hAnsi="Calibri"/>
                <w:b/>
                <w:i/>
                <w:sz w:val="20"/>
                <w:szCs w:val="20"/>
                <w:lang w:val="pl-PL"/>
              </w:rPr>
              <w:t>Odpady z produkcji, przygotowania, obrotu i stosowania</w:t>
            </w:r>
            <w:r w:rsidRPr="002C1E62">
              <w:rPr>
                <w:rFonts w:ascii="Calibri" w:hAnsi="Calibri"/>
                <w:b/>
                <w:i/>
                <w:spacing w:val="4"/>
                <w:sz w:val="20"/>
                <w:szCs w:val="20"/>
                <w:lang w:val="pl-PL"/>
              </w:rPr>
              <w:t xml:space="preserve"> </w:t>
            </w:r>
            <w:r w:rsidRPr="002C1E62">
              <w:rPr>
                <w:rFonts w:ascii="Calibri" w:hAnsi="Calibri"/>
                <w:b/>
                <w:i/>
                <w:sz w:val="20"/>
                <w:szCs w:val="20"/>
                <w:lang w:val="pl-PL"/>
              </w:rPr>
              <w:t>organicznych</w:t>
            </w:r>
            <w:r w:rsidRPr="002C1E62">
              <w:rPr>
                <w:rFonts w:ascii="Calibri" w:hAnsi="Calibri"/>
                <w:b/>
                <w:i/>
                <w:w w:val="99"/>
                <w:sz w:val="20"/>
                <w:szCs w:val="20"/>
                <w:lang w:val="pl-PL"/>
              </w:rPr>
              <w:t xml:space="preserve"> </w:t>
            </w:r>
            <w:r w:rsidRPr="002C1E62">
              <w:rPr>
                <w:rFonts w:ascii="Calibri" w:hAnsi="Calibri"/>
                <w:b/>
                <w:i/>
                <w:sz w:val="20"/>
                <w:szCs w:val="20"/>
                <w:lang w:val="pl-PL"/>
              </w:rPr>
              <w:t>środków</w:t>
            </w:r>
            <w:r w:rsidRPr="002C1E62">
              <w:rPr>
                <w:rFonts w:ascii="Calibri" w:hAnsi="Calibri"/>
                <w:b/>
                <w:i/>
                <w:spacing w:val="36"/>
                <w:sz w:val="20"/>
                <w:szCs w:val="20"/>
                <w:lang w:val="pl-PL"/>
              </w:rPr>
              <w:t xml:space="preserve"> </w:t>
            </w:r>
            <w:r w:rsidRPr="002C1E62">
              <w:rPr>
                <w:rFonts w:ascii="Calibri" w:hAnsi="Calibri"/>
                <w:b/>
                <w:i/>
                <w:sz w:val="20"/>
                <w:szCs w:val="20"/>
                <w:lang w:val="pl-PL"/>
              </w:rPr>
              <w:t>ochrony</w:t>
            </w:r>
            <w:r w:rsidRPr="002C1E62">
              <w:rPr>
                <w:rFonts w:ascii="Calibri" w:hAnsi="Calibri"/>
                <w:b/>
                <w:i/>
                <w:spacing w:val="35"/>
                <w:sz w:val="20"/>
                <w:szCs w:val="20"/>
                <w:lang w:val="pl-PL"/>
              </w:rPr>
              <w:t xml:space="preserve"> </w:t>
            </w:r>
            <w:r w:rsidRPr="002C1E62">
              <w:rPr>
                <w:rFonts w:ascii="Calibri" w:hAnsi="Calibri"/>
                <w:b/>
                <w:i/>
                <w:sz w:val="20"/>
                <w:szCs w:val="20"/>
                <w:lang w:val="pl-PL"/>
              </w:rPr>
              <w:t>roślin</w:t>
            </w:r>
            <w:r w:rsidRPr="002C1E62">
              <w:rPr>
                <w:rFonts w:ascii="Calibri" w:hAnsi="Calibri"/>
                <w:b/>
                <w:i/>
                <w:spacing w:val="36"/>
                <w:sz w:val="20"/>
                <w:szCs w:val="20"/>
                <w:lang w:val="pl-PL"/>
              </w:rPr>
              <w:t xml:space="preserve"> </w:t>
            </w:r>
            <w:r w:rsidRPr="002C1E62">
              <w:rPr>
                <w:rFonts w:ascii="Calibri" w:hAnsi="Calibri"/>
                <w:b/>
                <w:i/>
                <w:sz w:val="20"/>
                <w:szCs w:val="20"/>
                <w:lang w:val="pl-PL"/>
              </w:rPr>
              <w:t>(z</w:t>
            </w:r>
            <w:r w:rsidRPr="002C1E62">
              <w:rPr>
                <w:rFonts w:ascii="Calibri" w:hAnsi="Calibri"/>
                <w:b/>
                <w:i/>
                <w:spacing w:val="35"/>
                <w:sz w:val="20"/>
                <w:szCs w:val="20"/>
                <w:lang w:val="pl-PL"/>
              </w:rPr>
              <w:t xml:space="preserve"> </w:t>
            </w:r>
            <w:r w:rsidRPr="002C1E62">
              <w:rPr>
                <w:rFonts w:ascii="Calibri" w:hAnsi="Calibri"/>
                <w:b/>
                <w:i/>
                <w:sz w:val="20"/>
                <w:szCs w:val="20"/>
                <w:lang w:val="pl-PL"/>
              </w:rPr>
              <w:t>wyłączeniem</w:t>
            </w:r>
            <w:r w:rsidRPr="002C1E62">
              <w:rPr>
                <w:rFonts w:ascii="Calibri" w:hAnsi="Calibri"/>
                <w:b/>
                <w:i/>
                <w:spacing w:val="36"/>
                <w:sz w:val="20"/>
                <w:szCs w:val="20"/>
                <w:lang w:val="pl-PL"/>
              </w:rPr>
              <w:t xml:space="preserve"> </w:t>
            </w:r>
            <w:r w:rsidRPr="002C1E62">
              <w:rPr>
                <w:rFonts w:ascii="Calibri" w:hAnsi="Calibri"/>
                <w:b/>
                <w:i/>
                <w:sz w:val="20"/>
                <w:szCs w:val="20"/>
                <w:lang w:val="pl-PL"/>
              </w:rPr>
              <w:t>02</w:t>
            </w:r>
            <w:r w:rsidRPr="002C1E62">
              <w:rPr>
                <w:rFonts w:ascii="Calibri" w:hAnsi="Calibri"/>
                <w:b/>
                <w:i/>
                <w:spacing w:val="36"/>
                <w:sz w:val="20"/>
                <w:szCs w:val="20"/>
                <w:lang w:val="pl-PL"/>
              </w:rPr>
              <w:t xml:space="preserve"> </w:t>
            </w:r>
            <w:r w:rsidRPr="002C1E62">
              <w:rPr>
                <w:rFonts w:ascii="Calibri" w:hAnsi="Calibri"/>
                <w:b/>
                <w:i/>
                <w:sz w:val="20"/>
                <w:szCs w:val="20"/>
                <w:lang w:val="pl-PL"/>
              </w:rPr>
              <w:t>01</w:t>
            </w:r>
            <w:r w:rsidRPr="002C1E62">
              <w:rPr>
                <w:rFonts w:ascii="Calibri" w:hAnsi="Calibri"/>
                <w:b/>
                <w:i/>
                <w:spacing w:val="34"/>
                <w:sz w:val="20"/>
                <w:szCs w:val="20"/>
                <w:lang w:val="pl-PL"/>
              </w:rPr>
              <w:t xml:space="preserve"> </w:t>
            </w:r>
            <w:r w:rsidRPr="002C1E62">
              <w:rPr>
                <w:rFonts w:ascii="Calibri" w:hAnsi="Calibri"/>
                <w:b/>
                <w:i/>
                <w:sz w:val="20"/>
                <w:szCs w:val="20"/>
                <w:lang w:val="pl-PL"/>
              </w:rPr>
              <w:t>08</w:t>
            </w:r>
            <w:r w:rsidRPr="002C1E62">
              <w:rPr>
                <w:rFonts w:ascii="Calibri" w:hAnsi="Calibri"/>
                <w:b/>
                <w:i/>
                <w:spacing w:val="36"/>
                <w:sz w:val="20"/>
                <w:szCs w:val="20"/>
                <w:lang w:val="pl-PL"/>
              </w:rPr>
              <w:t xml:space="preserve"> </w:t>
            </w:r>
            <w:r w:rsidRPr="002C1E62">
              <w:rPr>
                <w:rFonts w:ascii="Calibri" w:hAnsi="Calibri"/>
                <w:b/>
                <w:i/>
                <w:sz w:val="20"/>
                <w:szCs w:val="20"/>
                <w:lang w:val="pl-PL"/>
              </w:rPr>
              <w:t>i</w:t>
            </w:r>
            <w:r w:rsidRPr="002C1E62">
              <w:rPr>
                <w:rFonts w:ascii="Calibri" w:hAnsi="Calibri"/>
                <w:b/>
                <w:i/>
                <w:spacing w:val="36"/>
                <w:sz w:val="20"/>
                <w:szCs w:val="20"/>
                <w:lang w:val="pl-PL"/>
              </w:rPr>
              <w:t xml:space="preserve"> </w:t>
            </w:r>
            <w:r w:rsidRPr="002C1E62">
              <w:rPr>
                <w:rFonts w:ascii="Calibri" w:hAnsi="Calibri"/>
                <w:b/>
                <w:i/>
                <w:sz w:val="20"/>
                <w:szCs w:val="20"/>
                <w:lang w:val="pl-PL"/>
              </w:rPr>
              <w:t>02</w:t>
            </w:r>
            <w:r w:rsidRPr="002C1E62">
              <w:rPr>
                <w:rFonts w:ascii="Calibri" w:hAnsi="Calibri"/>
                <w:b/>
                <w:i/>
                <w:spacing w:val="36"/>
                <w:sz w:val="20"/>
                <w:szCs w:val="20"/>
                <w:lang w:val="pl-PL"/>
              </w:rPr>
              <w:t xml:space="preserve"> </w:t>
            </w:r>
            <w:r w:rsidRPr="002C1E62">
              <w:rPr>
                <w:rFonts w:ascii="Calibri" w:hAnsi="Calibri"/>
                <w:b/>
                <w:i/>
                <w:sz w:val="20"/>
                <w:szCs w:val="20"/>
                <w:lang w:val="pl-PL"/>
              </w:rPr>
              <w:t>01</w:t>
            </w:r>
            <w:r w:rsidRPr="002C1E62">
              <w:rPr>
                <w:rFonts w:ascii="Calibri" w:hAnsi="Calibri"/>
                <w:b/>
                <w:i/>
                <w:spacing w:val="36"/>
                <w:sz w:val="20"/>
                <w:szCs w:val="20"/>
                <w:lang w:val="pl-PL"/>
              </w:rPr>
              <w:t xml:space="preserve"> </w:t>
            </w:r>
            <w:r w:rsidRPr="002C1E62">
              <w:rPr>
                <w:rFonts w:ascii="Calibri" w:hAnsi="Calibri"/>
                <w:b/>
                <w:i/>
                <w:sz w:val="20"/>
                <w:szCs w:val="20"/>
                <w:lang w:val="pl-PL"/>
              </w:rPr>
              <w:t>09),</w:t>
            </w:r>
            <w:r w:rsidRPr="002C1E62">
              <w:rPr>
                <w:rFonts w:ascii="Calibri" w:hAnsi="Calibri"/>
                <w:b/>
                <w:i/>
                <w:spacing w:val="35"/>
                <w:sz w:val="20"/>
                <w:szCs w:val="20"/>
                <w:lang w:val="pl-PL"/>
              </w:rPr>
              <w:t xml:space="preserve"> </w:t>
            </w:r>
            <w:r w:rsidRPr="002C1E62">
              <w:rPr>
                <w:rFonts w:ascii="Calibri" w:hAnsi="Calibri"/>
                <w:b/>
                <w:i/>
                <w:sz w:val="20"/>
                <w:szCs w:val="20"/>
                <w:lang w:val="pl-PL"/>
              </w:rPr>
              <w:t>środków</w:t>
            </w:r>
            <w:r w:rsidRPr="002C1E62">
              <w:rPr>
                <w:rFonts w:ascii="Calibri" w:hAnsi="Calibri"/>
                <w:b/>
                <w:i/>
                <w:spacing w:val="36"/>
                <w:sz w:val="20"/>
                <w:szCs w:val="20"/>
                <w:lang w:val="pl-PL"/>
              </w:rPr>
              <w:t xml:space="preserve"> </w:t>
            </w:r>
            <w:r w:rsidRPr="002C1E62">
              <w:rPr>
                <w:rFonts w:ascii="Calibri" w:hAnsi="Calibri"/>
                <w:b/>
                <w:i/>
                <w:sz w:val="20"/>
                <w:szCs w:val="20"/>
                <w:lang w:val="pl-PL"/>
              </w:rPr>
              <w:t>do</w:t>
            </w:r>
            <w:r w:rsidRPr="002C1E62">
              <w:rPr>
                <w:rFonts w:ascii="Calibri" w:hAnsi="Calibri"/>
                <w:b/>
                <w:i/>
                <w:w w:val="99"/>
                <w:sz w:val="20"/>
                <w:szCs w:val="20"/>
                <w:lang w:val="pl-PL"/>
              </w:rPr>
              <w:t xml:space="preserve"> </w:t>
            </w:r>
            <w:r w:rsidRPr="002C1E62">
              <w:rPr>
                <w:rFonts w:ascii="Calibri" w:hAnsi="Calibri"/>
                <w:b/>
                <w:i/>
                <w:sz w:val="20"/>
                <w:szCs w:val="20"/>
                <w:lang w:val="pl-PL"/>
              </w:rPr>
              <w:t>konserwacji drewna (z wyłączeniem 03 02) i innych</w:t>
            </w:r>
            <w:r w:rsidRPr="002C1E62">
              <w:rPr>
                <w:rFonts w:ascii="Calibri" w:hAnsi="Calibri"/>
                <w:b/>
                <w:i/>
                <w:spacing w:val="-13"/>
                <w:sz w:val="20"/>
                <w:szCs w:val="20"/>
                <w:lang w:val="pl-PL"/>
              </w:rPr>
              <w:t xml:space="preserve"> </w:t>
            </w:r>
            <w:r w:rsidRPr="002C1E62">
              <w:rPr>
                <w:rFonts w:ascii="Calibri" w:hAnsi="Calibri"/>
                <w:b/>
                <w:i/>
                <w:sz w:val="20"/>
                <w:szCs w:val="20"/>
                <w:lang w:val="pl-PL"/>
              </w:rPr>
              <w:t>biocydów</w:t>
            </w:r>
          </w:p>
        </w:tc>
      </w:tr>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70"/>
              <w:ind w:left="189"/>
              <w:rPr>
                <w:rFonts w:ascii="Calibri" w:eastAsia="Calibri" w:hAnsi="Calibri" w:cs="Calibri"/>
                <w:sz w:val="20"/>
                <w:szCs w:val="20"/>
              </w:rPr>
            </w:pPr>
            <w:r w:rsidRPr="002C1E62">
              <w:rPr>
                <w:rFonts w:ascii="Calibri"/>
                <w:sz w:val="20"/>
                <w:szCs w:val="20"/>
              </w:rPr>
              <w:t>07 04</w:t>
            </w:r>
            <w:r w:rsidRPr="002C1E62">
              <w:rPr>
                <w:rFonts w:ascii="Calibri"/>
                <w:spacing w:val="-3"/>
                <w:sz w:val="20"/>
                <w:szCs w:val="20"/>
              </w:rPr>
              <w:t xml:space="preserve"> </w:t>
            </w:r>
            <w:r w:rsidRPr="002C1E62">
              <w:rPr>
                <w:rFonts w:ascii="Calibri"/>
                <w:sz w:val="20"/>
                <w:szCs w:val="20"/>
              </w:rPr>
              <w:t>99</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70"/>
              <w:ind w:left="103"/>
              <w:rPr>
                <w:rFonts w:ascii="Calibri" w:eastAsia="Calibri" w:hAnsi="Calibri" w:cs="Calibri"/>
                <w:sz w:val="20"/>
                <w:szCs w:val="20"/>
              </w:rPr>
            </w:pPr>
            <w:r w:rsidRPr="002C1E62">
              <w:rPr>
                <w:rFonts w:ascii="Calibri"/>
                <w:sz w:val="20"/>
                <w:szCs w:val="20"/>
              </w:rPr>
              <w:t>Inne niewymienione</w:t>
            </w:r>
            <w:r w:rsidRPr="002C1E62">
              <w:rPr>
                <w:rFonts w:ascii="Calibri"/>
                <w:spacing w:val="-10"/>
                <w:sz w:val="20"/>
                <w:szCs w:val="20"/>
              </w:rPr>
              <w:t xml:space="preserve"> </w:t>
            </w:r>
            <w:r w:rsidRPr="002C1E62">
              <w:rPr>
                <w:rFonts w:ascii="Calibri"/>
                <w:sz w:val="20"/>
                <w:szCs w:val="20"/>
              </w:rPr>
              <w:t>odpady</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103"/>
              </w:tabs>
              <w:spacing w:before="2" w:line="276" w:lineRule="auto"/>
              <w:ind w:left="103" w:right="103"/>
              <w:rPr>
                <w:rFonts w:ascii="Calibri" w:eastAsia="Calibri" w:hAnsi="Calibri" w:cs="Calibri"/>
                <w:sz w:val="20"/>
                <w:szCs w:val="20"/>
              </w:rPr>
            </w:pPr>
            <w:r w:rsidRPr="002C1E62">
              <w:rPr>
                <w:rFonts w:ascii="Calibri" w:hAnsi="Calibri"/>
                <w:spacing w:val="-1"/>
                <w:sz w:val="20"/>
                <w:szCs w:val="20"/>
              </w:rPr>
              <w:t>Pozostałości</w:t>
            </w:r>
            <w:r w:rsidRPr="002C1E62">
              <w:rPr>
                <w:rFonts w:ascii="Calibri" w:hAnsi="Calibri"/>
                <w:spacing w:val="-1"/>
                <w:sz w:val="20"/>
                <w:szCs w:val="20"/>
              </w:rPr>
              <w:tab/>
              <w:t>preparatów</w:t>
            </w:r>
            <w:r w:rsidRPr="002C1E62">
              <w:rPr>
                <w:rFonts w:ascii="Calibri" w:hAnsi="Calibri"/>
                <w:spacing w:val="-48"/>
                <w:sz w:val="20"/>
                <w:szCs w:val="20"/>
              </w:rPr>
              <w:t xml:space="preserve"> </w:t>
            </w:r>
            <w:r w:rsidRPr="002C1E62">
              <w:rPr>
                <w:rFonts w:ascii="Calibri" w:hAnsi="Calibri"/>
                <w:sz w:val="20"/>
                <w:szCs w:val="20"/>
              </w:rPr>
              <w:t>deratyzacyjnych</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70"/>
              <w:ind w:left="297"/>
              <w:rPr>
                <w:rFonts w:ascii="Calibri" w:eastAsia="Calibri" w:hAnsi="Calibri" w:cs="Calibri"/>
                <w:sz w:val="20"/>
                <w:szCs w:val="20"/>
              </w:rPr>
            </w:pPr>
            <w:r w:rsidRPr="002C1E62">
              <w:rPr>
                <w:rFonts w:ascii="Calibri"/>
                <w:sz w:val="20"/>
                <w:szCs w:val="20"/>
              </w:rPr>
              <w:t>0,003</w:t>
            </w:r>
          </w:p>
        </w:tc>
      </w:tr>
      <w:tr w:rsidR="002C1E62" w:rsidRPr="002C1E62" w:rsidTr="009B6365">
        <w:trPr>
          <w:trHeight w:hRule="exact" w:val="348"/>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Calibri" w:eastAsia="Calibri" w:hAnsi="Calibri" w:cs="Calibri"/>
                <w:sz w:val="20"/>
                <w:szCs w:val="20"/>
              </w:rPr>
            </w:pPr>
            <w:r w:rsidRPr="002C1E62">
              <w:rPr>
                <w:rFonts w:ascii="Calibri"/>
                <w:b/>
                <w:i/>
                <w:sz w:val="20"/>
                <w:szCs w:val="20"/>
              </w:rPr>
              <w:t>13</w:t>
            </w:r>
            <w:r w:rsidRPr="002C1E62">
              <w:rPr>
                <w:rFonts w:ascii="Calibri"/>
                <w:b/>
                <w:i/>
                <w:spacing w:val="-2"/>
                <w:sz w:val="20"/>
                <w:szCs w:val="20"/>
              </w:rPr>
              <w:t xml:space="preserve"> </w:t>
            </w:r>
            <w:r w:rsidRPr="002C1E62">
              <w:rPr>
                <w:rFonts w:ascii="Calibri"/>
                <w:b/>
                <w:i/>
                <w:sz w:val="20"/>
                <w:szCs w:val="20"/>
              </w:rPr>
              <w:t>02</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Calibri" w:eastAsia="Calibri" w:hAnsi="Calibri" w:cs="Calibri"/>
                <w:sz w:val="20"/>
                <w:szCs w:val="20"/>
                <w:lang w:val="pl-PL"/>
              </w:rPr>
            </w:pPr>
            <w:r w:rsidRPr="002C1E62">
              <w:rPr>
                <w:rFonts w:ascii="Calibri" w:hAnsi="Calibri"/>
                <w:b/>
                <w:i/>
                <w:sz w:val="20"/>
                <w:szCs w:val="20"/>
                <w:lang w:val="pl-PL"/>
              </w:rPr>
              <w:t>Odpadowe oleje silnikowe, przekładniowe i</w:t>
            </w:r>
            <w:r w:rsidRPr="002C1E62">
              <w:rPr>
                <w:rFonts w:ascii="Calibri" w:hAnsi="Calibri"/>
                <w:b/>
                <w:i/>
                <w:spacing w:val="-16"/>
                <w:sz w:val="20"/>
                <w:szCs w:val="20"/>
                <w:lang w:val="pl-PL"/>
              </w:rPr>
              <w:t xml:space="preserve"> </w:t>
            </w:r>
            <w:r w:rsidRPr="002C1E62">
              <w:rPr>
                <w:rFonts w:ascii="Calibri" w:hAnsi="Calibri"/>
                <w:b/>
                <w:i/>
                <w:sz w:val="20"/>
                <w:szCs w:val="20"/>
                <w:lang w:val="pl-PL"/>
              </w:rPr>
              <w:t>smarowe</w:t>
            </w:r>
          </w:p>
        </w:tc>
      </w:tr>
    </w:tbl>
    <w:p w:rsidR="002C1E62" w:rsidRPr="002C47C0" w:rsidRDefault="002C1E62" w:rsidP="002C1E62">
      <w:pPr>
        <w:spacing w:line="292" w:lineRule="exact"/>
        <w:rPr>
          <w:rFonts w:ascii="Calibri" w:eastAsia="Calibri" w:hAnsi="Calibri" w:cs="Calibri"/>
          <w:color w:val="FF0000"/>
          <w:sz w:val="24"/>
          <w:szCs w:val="24"/>
        </w:rPr>
        <w:sectPr w:rsidR="002C1E62" w:rsidRPr="002C47C0">
          <w:headerReference w:type="default" r:id="rId27"/>
          <w:pgSz w:w="11910" w:h="16840"/>
          <w:pgMar w:top="1000" w:right="1280" w:bottom="1440" w:left="1280" w:header="756" w:footer="1197" w:gutter="0"/>
          <w:pgNumType w:start="111"/>
          <w:cols w:space="708"/>
        </w:sectPr>
      </w:pPr>
    </w:p>
    <w:tbl>
      <w:tblPr>
        <w:tblStyle w:val="TableNormal"/>
        <w:tblW w:w="0" w:type="auto"/>
        <w:tblInd w:w="138" w:type="dxa"/>
        <w:tblLayout w:type="fixed"/>
        <w:tblLook w:val="01E0" w:firstRow="1" w:lastRow="1" w:firstColumn="1" w:lastColumn="1" w:noHBand="0" w:noVBand="0"/>
      </w:tblPr>
      <w:tblGrid>
        <w:gridCol w:w="1226"/>
        <w:gridCol w:w="3320"/>
        <w:gridCol w:w="3366"/>
        <w:gridCol w:w="1152"/>
      </w:tblGrid>
      <w:tr w:rsidR="002C1E62" w:rsidRPr="002C1E62" w:rsidTr="009B6365">
        <w:trPr>
          <w:trHeight w:hRule="exact" w:val="683"/>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235" w:right="232" w:firstLine="182"/>
              <w:rPr>
                <w:rFonts w:ascii="Arial" w:eastAsia="Calibri" w:hAnsi="Arial" w:cs="Arial"/>
                <w:sz w:val="20"/>
                <w:szCs w:val="20"/>
              </w:rPr>
            </w:pPr>
            <w:r w:rsidRPr="002C1E62">
              <w:rPr>
                <w:rFonts w:ascii="Arial" w:hAnsi="Arial" w:cs="Arial"/>
                <w:sz w:val="20"/>
                <w:szCs w:val="20"/>
              </w:rPr>
              <w:lastRenderedPageBreak/>
              <w:t>Kod odpadu</w:t>
            </w:r>
          </w:p>
        </w:tc>
        <w:tc>
          <w:tcPr>
            <w:tcW w:w="3320"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69"/>
              <w:ind w:left="928"/>
              <w:rPr>
                <w:rFonts w:ascii="Arial" w:eastAsia="Calibri" w:hAnsi="Arial" w:cs="Arial"/>
                <w:sz w:val="20"/>
                <w:szCs w:val="20"/>
              </w:rPr>
            </w:pPr>
            <w:r w:rsidRPr="002C1E62">
              <w:rPr>
                <w:rFonts w:ascii="Arial" w:hAnsi="Arial" w:cs="Arial"/>
                <w:sz w:val="20"/>
                <w:szCs w:val="20"/>
              </w:rPr>
              <w:t>Rodzaj</w:t>
            </w:r>
            <w:r w:rsidRPr="002C1E62">
              <w:rPr>
                <w:rFonts w:ascii="Arial" w:hAnsi="Arial" w:cs="Arial"/>
                <w:spacing w:val="-7"/>
                <w:sz w:val="20"/>
                <w:szCs w:val="20"/>
              </w:rPr>
              <w:t xml:space="preserve"> </w:t>
            </w:r>
            <w:r w:rsidRPr="002C1E62">
              <w:rPr>
                <w:rFonts w:ascii="Arial" w:hAnsi="Arial" w:cs="Arial"/>
                <w:sz w:val="20"/>
                <w:szCs w:val="20"/>
              </w:rPr>
              <w:t>odpadu</w:t>
            </w:r>
          </w:p>
        </w:tc>
        <w:tc>
          <w:tcPr>
            <w:tcW w:w="336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629" w:right="439" w:hanging="192"/>
              <w:rPr>
                <w:rFonts w:ascii="Arial" w:eastAsia="Calibri" w:hAnsi="Arial" w:cs="Arial"/>
                <w:sz w:val="20"/>
                <w:szCs w:val="20"/>
                <w:lang w:val="pl-PL"/>
              </w:rPr>
            </w:pPr>
            <w:r w:rsidRPr="002C1E62">
              <w:rPr>
                <w:rFonts w:ascii="Arial" w:hAnsi="Arial" w:cs="Arial"/>
                <w:sz w:val="20"/>
                <w:szCs w:val="20"/>
                <w:lang w:val="pl-PL"/>
              </w:rPr>
              <w:t>Charakterystyka i</w:t>
            </w:r>
            <w:r w:rsidRPr="002C1E62">
              <w:rPr>
                <w:rFonts w:ascii="Arial" w:hAnsi="Arial" w:cs="Arial"/>
                <w:spacing w:val="-8"/>
                <w:sz w:val="20"/>
                <w:szCs w:val="20"/>
                <w:lang w:val="pl-PL"/>
              </w:rPr>
              <w:t xml:space="preserve"> </w:t>
            </w:r>
            <w:r w:rsidRPr="002C1E62">
              <w:rPr>
                <w:rFonts w:ascii="Arial" w:hAnsi="Arial" w:cs="Arial"/>
                <w:sz w:val="20"/>
                <w:szCs w:val="20"/>
                <w:lang w:val="pl-PL"/>
              </w:rPr>
              <w:t>miejsce</w:t>
            </w:r>
            <w:r w:rsidRPr="002C1E62">
              <w:rPr>
                <w:rFonts w:ascii="Arial" w:hAnsi="Arial" w:cs="Arial"/>
                <w:w w:val="99"/>
                <w:sz w:val="20"/>
                <w:szCs w:val="20"/>
                <w:lang w:val="pl-PL"/>
              </w:rPr>
              <w:t xml:space="preserve"> </w:t>
            </w:r>
            <w:r w:rsidRPr="002C1E62">
              <w:rPr>
                <w:rFonts w:ascii="Arial" w:hAnsi="Arial" w:cs="Arial"/>
                <w:sz w:val="20"/>
                <w:szCs w:val="20"/>
                <w:lang w:val="pl-PL"/>
              </w:rPr>
              <w:t>powstawania</w:t>
            </w:r>
            <w:r w:rsidRPr="002C1E62">
              <w:rPr>
                <w:rFonts w:ascii="Arial" w:hAnsi="Arial" w:cs="Arial"/>
                <w:spacing w:val="-6"/>
                <w:sz w:val="20"/>
                <w:szCs w:val="20"/>
                <w:lang w:val="pl-PL"/>
              </w:rPr>
              <w:t xml:space="preserve"> </w:t>
            </w:r>
            <w:r w:rsidRPr="002C1E62">
              <w:rPr>
                <w:rFonts w:ascii="Arial" w:hAnsi="Arial" w:cs="Arial"/>
                <w:sz w:val="20"/>
                <w:szCs w:val="20"/>
                <w:lang w:val="pl-PL"/>
              </w:rPr>
              <w:t>odpadu</w:t>
            </w:r>
          </w:p>
        </w:tc>
        <w:tc>
          <w:tcPr>
            <w:tcW w:w="1152"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235" w:right="232" w:firstLine="117"/>
              <w:rPr>
                <w:rFonts w:ascii="Arial" w:eastAsia="Calibri" w:hAnsi="Arial" w:cs="Arial"/>
                <w:sz w:val="20"/>
                <w:szCs w:val="20"/>
              </w:rPr>
            </w:pPr>
            <w:r w:rsidRPr="002C1E62">
              <w:rPr>
                <w:rFonts w:ascii="Arial" w:hAnsi="Arial" w:cs="Arial"/>
                <w:sz w:val="20"/>
                <w:szCs w:val="20"/>
              </w:rPr>
              <w:t>Ilość [Mg/a]</w:t>
            </w:r>
          </w:p>
        </w:tc>
      </w:tr>
      <w:tr w:rsidR="002C1E62" w:rsidRPr="002C1E62" w:rsidTr="009B6365">
        <w:trPr>
          <w:trHeight w:hRule="exact" w:val="1358"/>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11"/>
              <w:rPr>
                <w:rFonts w:ascii="Arial" w:eastAsia="Times New Roman" w:hAnsi="Arial" w:cs="Arial"/>
                <w:sz w:val="20"/>
                <w:szCs w:val="20"/>
              </w:rPr>
            </w:pPr>
          </w:p>
          <w:p w:rsidR="002C1E62" w:rsidRPr="002C1E62" w:rsidRDefault="002C1E62" w:rsidP="009B6365">
            <w:pPr>
              <w:pStyle w:val="TableParagraph"/>
              <w:ind w:left="129"/>
              <w:rPr>
                <w:rFonts w:ascii="Arial" w:eastAsia="Calibri" w:hAnsi="Arial" w:cs="Arial"/>
                <w:sz w:val="20"/>
                <w:szCs w:val="20"/>
              </w:rPr>
            </w:pPr>
            <w:r w:rsidRPr="002C1E62">
              <w:rPr>
                <w:rFonts w:ascii="Arial" w:hAnsi="Arial" w:cs="Arial"/>
                <w:sz w:val="20"/>
                <w:szCs w:val="20"/>
              </w:rPr>
              <w:t>13 02</w:t>
            </w:r>
            <w:r w:rsidRPr="002C1E62">
              <w:rPr>
                <w:rFonts w:ascii="Arial" w:hAnsi="Arial" w:cs="Arial"/>
                <w:spacing w:val="-3"/>
                <w:sz w:val="20"/>
                <w:szCs w:val="20"/>
              </w:rPr>
              <w:t xml:space="preserve"> </w:t>
            </w:r>
            <w:r w:rsidRPr="002C1E62">
              <w:rPr>
                <w:rFonts w:ascii="Arial" w:hAnsi="Arial" w:cs="Arial"/>
                <w:sz w:val="20"/>
                <w:szCs w:val="20"/>
              </w:rPr>
              <w:t>05*</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266"/>
              </w:tabs>
              <w:spacing w:before="2" w:line="276" w:lineRule="auto"/>
              <w:ind w:left="103" w:right="102"/>
              <w:jc w:val="both"/>
              <w:rPr>
                <w:rFonts w:ascii="Arial" w:eastAsia="Calibri" w:hAnsi="Arial" w:cs="Arial"/>
                <w:sz w:val="20"/>
                <w:szCs w:val="20"/>
                <w:lang w:val="pl-PL"/>
              </w:rPr>
            </w:pPr>
            <w:r w:rsidRPr="002C1E62">
              <w:rPr>
                <w:rFonts w:ascii="Arial" w:hAnsi="Arial" w:cs="Arial"/>
                <w:sz w:val="20"/>
                <w:szCs w:val="20"/>
                <w:lang w:val="pl-PL"/>
              </w:rPr>
              <w:t>Mineralne oleje</w:t>
            </w:r>
            <w:r w:rsidRPr="002C1E62">
              <w:rPr>
                <w:rFonts w:ascii="Arial" w:hAnsi="Arial" w:cs="Arial"/>
                <w:spacing w:val="34"/>
                <w:sz w:val="20"/>
                <w:szCs w:val="20"/>
                <w:lang w:val="pl-PL"/>
              </w:rPr>
              <w:t xml:space="preserve"> </w:t>
            </w:r>
            <w:r w:rsidRPr="002C1E62">
              <w:rPr>
                <w:rFonts w:ascii="Arial" w:hAnsi="Arial" w:cs="Arial"/>
                <w:sz w:val="20"/>
                <w:szCs w:val="20"/>
                <w:lang w:val="pl-PL"/>
              </w:rPr>
              <w:t>silnikowe,</w:t>
            </w:r>
            <w:r w:rsidRPr="002C1E62">
              <w:rPr>
                <w:rFonts w:ascii="Arial" w:hAnsi="Arial" w:cs="Arial"/>
                <w:spacing w:val="-1"/>
                <w:w w:val="99"/>
                <w:sz w:val="20"/>
                <w:szCs w:val="20"/>
                <w:lang w:val="pl-PL"/>
              </w:rPr>
              <w:t xml:space="preserve"> </w:t>
            </w:r>
            <w:r w:rsidRPr="002C1E62">
              <w:rPr>
                <w:rFonts w:ascii="Arial" w:hAnsi="Arial" w:cs="Arial"/>
                <w:sz w:val="20"/>
                <w:szCs w:val="20"/>
                <w:lang w:val="pl-PL"/>
              </w:rPr>
              <w:t>przekładniowe i</w:t>
            </w:r>
            <w:r w:rsidRPr="002C1E62">
              <w:rPr>
                <w:rFonts w:ascii="Arial" w:hAnsi="Arial" w:cs="Arial"/>
                <w:spacing w:val="1"/>
                <w:sz w:val="20"/>
                <w:szCs w:val="20"/>
                <w:lang w:val="pl-PL"/>
              </w:rPr>
              <w:t xml:space="preserve"> </w:t>
            </w:r>
            <w:r w:rsidRPr="002C1E62">
              <w:rPr>
                <w:rFonts w:ascii="Arial" w:hAnsi="Arial" w:cs="Arial"/>
                <w:sz w:val="20"/>
                <w:szCs w:val="20"/>
                <w:lang w:val="pl-PL"/>
              </w:rPr>
              <w:t xml:space="preserve">smarowe </w:t>
            </w:r>
            <w:r w:rsidRPr="002C1E62">
              <w:rPr>
                <w:rFonts w:ascii="Arial" w:hAnsi="Arial" w:cs="Arial"/>
                <w:spacing w:val="-1"/>
                <w:sz w:val="20"/>
                <w:szCs w:val="20"/>
                <w:lang w:val="pl-PL"/>
              </w:rPr>
              <w:t>niezawierające</w:t>
            </w:r>
            <w:r w:rsidRPr="002C1E62">
              <w:rPr>
                <w:rFonts w:ascii="Arial" w:hAnsi="Arial" w:cs="Arial"/>
                <w:spacing w:val="-1"/>
                <w:sz w:val="20"/>
                <w:szCs w:val="20"/>
                <w:lang w:val="pl-PL"/>
              </w:rPr>
              <w:tab/>
              <w:t>związków</w:t>
            </w:r>
            <w:r w:rsidRPr="002C1E62">
              <w:rPr>
                <w:rFonts w:ascii="Arial" w:hAnsi="Arial" w:cs="Arial"/>
                <w:spacing w:val="-49"/>
                <w:sz w:val="20"/>
                <w:szCs w:val="20"/>
                <w:lang w:val="pl-PL"/>
              </w:rPr>
              <w:t xml:space="preserve"> </w:t>
            </w:r>
            <w:r w:rsidRPr="002C1E62">
              <w:rPr>
                <w:rFonts w:ascii="Arial" w:hAnsi="Arial" w:cs="Arial"/>
                <w:sz w:val="20"/>
                <w:szCs w:val="20"/>
                <w:lang w:val="pl-PL"/>
              </w:rPr>
              <w:t>chlorowcoorganicznych</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507"/>
              </w:tabs>
              <w:spacing w:before="170" w:line="276" w:lineRule="auto"/>
              <w:ind w:left="103" w:right="101"/>
              <w:jc w:val="both"/>
              <w:rPr>
                <w:rFonts w:ascii="Arial" w:eastAsia="Calibri" w:hAnsi="Arial" w:cs="Arial"/>
                <w:sz w:val="20"/>
                <w:szCs w:val="20"/>
                <w:lang w:val="pl-PL"/>
              </w:rPr>
            </w:pPr>
            <w:r w:rsidRPr="002C1E62">
              <w:rPr>
                <w:rFonts w:ascii="Arial" w:hAnsi="Arial" w:cs="Arial"/>
                <w:sz w:val="20"/>
                <w:szCs w:val="20"/>
                <w:lang w:val="pl-PL"/>
              </w:rPr>
              <w:t>Olej wymieniany</w:t>
            </w:r>
            <w:r w:rsidRPr="002C1E62">
              <w:rPr>
                <w:rFonts w:ascii="Arial" w:hAnsi="Arial" w:cs="Arial"/>
                <w:spacing w:val="29"/>
                <w:sz w:val="20"/>
                <w:szCs w:val="20"/>
                <w:lang w:val="pl-PL"/>
              </w:rPr>
              <w:t xml:space="preserve"> </w:t>
            </w:r>
            <w:r w:rsidRPr="002C1E62">
              <w:rPr>
                <w:rFonts w:ascii="Arial" w:hAnsi="Arial" w:cs="Arial"/>
                <w:sz w:val="20"/>
                <w:szCs w:val="20"/>
                <w:lang w:val="pl-PL"/>
              </w:rPr>
              <w:t>podczas realizacji</w:t>
            </w:r>
            <w:r w:rsidRPr="002C1E62">
              <w:rPr>
                <w:rFonts w:ascii="Arial" w:hAnsi="Arial" w:cs="Arial"/>
                <w:sz w:val="20"/>
                <w:szCs w:val="20"/>
                <w:lang w:val="pl-PL"/>
              </w:rPr>
              <w:tab/>
              <w:t>serwisu pogwarancyjnego</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1"/>
              <w:rPr>
                <w:rFonts w:ascii="Arial" w:eastAsia="Times New Roman" w:hAnsi="Arial" w:cs="Arial"/>
                <w:sz w:val="20"/>
                <w:szCs w:val="20"/>
                <w:lang w:val="pl-PL"/>
              </w:rPr>
            </w:pPr>
          </w:p>
          <w:p w:rsidR="002C1E62" w:rsidRPr="002C1E62" w:rsidRDefault="002C1E62" w:rsidP="009B6365">
            <w:pPr>
              <w:pStyle w:val="TableParagraph"/>
              <w:ind w:left="357"/>
              <w:rPr>
                <w:rFonts w:ascii="Arial" w:eastAsia="Calibri" w:hAnsi="Arial" w:cs="Arial"/>
                <w:sz w:val="20"/>
                <w:szCs w:val="20"/>
              </w:rPr>
            </w:pPr>
            <w:r w:rsidRPr="002C1E62">
              <w:rPr>
                <w:rFonts w:ascii="Arial" w:hAnsi="Arial" w:cs="Arial"/>
                <w:sz w:val="20"/>
                <w:szCs w:val="20"/>
              </w:rPr>
              <w:t>0,03</w:t>
            </w:r>
          </w:p>
        </w:tc>
      </w:tr>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67"/>
              <w:ind w:left="103"/>
              <w:rPr>
                <w:rFonts w:ascii="Arial" w:eastAsia="Calibri" w:hAnsi="Arial" w:cs="Arial"/>
                <w:sz w:val="20"/>
                <w:szCs w:val="20"/>
              </w:rPr>
            </w:pPr>
            <w:r w:rsidRPr="002C1E62">
              <w:rPr>
                <w:rFonts w:ascii="Arial" w:hAnsi="Arial" w:cs="Arial"/>
                <w:b/>
                <w:i/>
                <w:sz w:val="20"/>
                <w:szCs w:val="20"/>
              </w:rPr>
              <w:t>15</w:t>
            </w:r>
            <w:r w:rsidRPr="002C1E62">
              <w:rPr>
                <w:rFonts w:ascii="Arial" w:hAnsi="Arial" w:cs="Arial"/>
                <w:b/>
                <w:i/>
                <w:spacing w:val="-2"/>
                <w:sz w:val="20"/>
                <w:szCs w:val="20"/>
              </w:rPr>
              <w:t xml:space="preserve"> </w:t>
            </w:r>
            <w:r w:rsidRPr="002C1E62">
              <w:rPr>
                <w:rFonts w:ascii="Arial" w:hAnsi="Arial" w:cs="Arial"/>
                <w:b/>
                <w:i/>
                <w:sz w:val="20"/>
                <w:szCs w:val="20"/>
              </w:rPr>
              <w:t>01</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tabs>
                <w:tab w:val="left" w:pos="1201"/>
                <w:tab w:val="left" w:pos="3055"/>
                <w:tab w:val="left" w:pos="4312"/>
                <w:tab w:val="left" w:pos="4724"/>
                <w:tab w:val="left" w:pos="6221"/>
              </w:tabs>
              <w:spacing w:line="278" w:lineRule="auto"/>
              <w:ind w:left="103" w:right="108"/>
              <w:rPr>
                <w:rFonts w:ascii="Arial" w:eastAsia="Calibri" w:hAnsi="Arial" w:cs="Arial"/>
                <w:sz w:val="20"/>
                <w:szCs w:val="20"/>
                <w:lang w:val="pl-PL"/>
              </w:rPr>
            </w:pPr>
            <w:r w:rsidRPr="002C1E62">
              <w:rPr>
                <w:rFonts w:ascii="Arial" w:hAnsi="Arial" w:cs="Arial"/>
                <w:b/>
                <w:i/>
                <w:sz w:val="20"/>
                <w:szCs w:val="20"/>
                <w:lang w:val="pl-PL"/>
              </w:rPr>
              <w:t>Odpady</w:t>
            </w:r>
            <w:r w:rsidRPr="002C1E62">
              <w:rPr>
                <w:rFonts w:ascii="Arial" w:hAnsi="Arial" w:cs="Arial"/>
                <w:b/>
                <w:i/>
                <w:sz w:val="20"/>
                <w:szCs w:val="20"/>
                <w:lang w:val="pl-PL"/>
              </w:rPr>
              <w:tab/>
            </w:r>
            <w:r w:rsidRPr="002C1E62">
              <w:rPr>
                <w:rFonts w:ascii="Arial" w:hAnsi="Arial" w:cs="Arial"/>
                <w:b/>
                <w:i/>
                <w:spacing w:val="-1"/>
                <w:sz w:val="20"/>
                <w:szCs w:val="20"/>
                <w:lang w:val="pl-PL"/>
              </w:rPr>
              <w:t>opakowaniowe</w:t>
            </w:r>
            <w:r w:rsidRPr="002C1E62">
              <w:rPr>
                <w:rFonts w:ascii="Arial" w:hAnsi="Arial" w:cs="Arial"/>
                <w:b/>
                <w:i/>
                <w:spacing w:val="-1"/>
                <w:sz w:val="20"/>
                <w:szCs w:val="20"/>
                <w:lang w:val="pl-PL"/>
              </w:rPr>
              <w:tab/>
              <w:t>(włącznie</w:t>
            </w:r>
            <w:r w:rsidRPr="002C1E62">
              <w:rPr>
                <w:rFonts w:ascii="Arial" w:hAnsi="Arial" w:cs="Arial"/>
                <w:b/>
                <w:i/>
                <w:spacing w:val="-1"/>
                <w:sz w:val="20"/>
                <w:szCs w:val="20"/>
                <w:lang w:val="pl-PL"/>
              </w:rPr>
              <w:tab/>
            </w:r>
            <w:r w:rsidRPr="002C1E62">
              <w:rPr>
                <w:rFonts w:ascii="Arial" w:hAnsi="Arial" w:cs="Arial"/>
                <w:b/>
                <w:i/>
                <w:sz w:val="20"/>
                <w:szCs w:val="20"/>
                <w:lang w:val="pl-PL"/>
              </w:rPr>
              <w:t>z</w:t>
            </w:r>
            <w:r w:rsidRPr="002C1E62">
              <w:rPr>
                <w:rFonts w:ascii="Arial" w:hAnsi="Arial" w:cs="Arial"/>
                <w:b/>
                <w:i/>
                <w:sz w:val="20"/>
                <w:szCs w:val="20"/>
                <w:lang w:val="pl-PL"/>
              </w:rPr>
              <w:tab/>
            </w:r>
            <w:r w:rsidRPr="002C1E62">
              <w:rPr>
                <w:rFonts w:ascii="Arial" w:hAnsi="Arial" w:cs="Arial"/>
                <w:b/>
                <w:i/>
                <w:spacing w:val="-1"/>
                <w:sz w:val="20"/>
                <w:szCs w:val="20"/>
                <w:lang w:val="pl-PL"/>
              </w:rPr>
              <w:t>selektywnie</w:t>
            </w:r>
            <w:r w:rsidRPr="002C1E62">
              <w:rPr>
                <w:rFonts w:ascii="Arial" w:hAnsi="Arial" w:cs="Arial"/>
                <w:b/>
                <w:i/>
                <w:spacing w:val="-1"/>
                <w:sz w:val="20"/>
                <w:szCs w:val="20"/>
                <w:lang w:val="pl-PL"/>
              </w:rPr>
              <w:tab/>
              <w:t>gromadzonymi</w:t>
            </w:r>
            <w:r w:rsidRPr="002C1E62">
              <w:rPr>
                <w:rFonts w:ascii="Arial" w:hAnsi="Arial" w:cs="Arial"/>
                <w:b/>
                <w:i/>
                <w:spacing w:val="-45"/>
                <w:sz w:val="20"/>
                <w:szCs w:val="20"/>
                <w:lang w:val="pl-PL"/>
              </w:rPr>
              <w:t xml:space="preserve"> </w:t>
            </w:r>
            <w:r w:rsidRPr="002C1E62">
              <w:rPr>
                <w:rFonts w:ascii="Arial" w:hAnsi="Arial" w:cs="Arial"/>
                <w:b/>
                <w:i/>
                <w:sz w:val="20"/>
                <w:szCs w:val="20"/>
                <w:lang w:val="pl-PL"/>
              </w:rPr>
              <w:t>komunalnymi odpadami</w:t>
            </w:r>
            <w:r w:rsidRPr="002C1E62">
              <w:rPr>
                <w:rFonts w:ascii="Arial" w:hAnsi="Arial" w:cs="Arial"/>
                <w:b/>
                <w:i/>
                <w:spacing w:val="-17"/>
                <w:sz w:val="20"/>
                <w:szCs w:val="20"/>
                <w:lang w:val="pl-PL"/>
              </w:rPr>
              <w:t xml:space="preserve"> </w:t>
            </w:r>
            <w:r w:rsidRPr="002C1E62">
              <w:rPr>
                <w:rFonts w:ascii="Arial" w:hAnsi="Arial" w:cs="Arial"/>
                <w:b/>
                <w:i/>
                <w:sz w:val="20"/>
                <w:szCs w:val="20"/>
                <w:lang w:val="pl-PL"/>
              </w:rPr>
              <w:t>opakowaniowymi)</w:t>
            </w:r>
          </w:p>
        </w:tc>
      </w:tr>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189"/>
              <w:rPr>
                <w:rFonts w:ascii="Arial" w:eastAsia="Calibri" w:hAnsi="Arial" w:cs="Arial"/>
                <w:sz w:val="20"/>
                <w:szCs w:val="20"/>
              </w:rPr>
            </w:pPr>
            <w:r w:rsidRPr="002C1E62">
              <w:rPr>
                <w:rFonts w:ascii="Arial" w:hAnsi="Arial" w:cs="Arial"/>
                <w:sz w:val="20"/>
                <w:szCs w:val="20"/>
              </w:rPr>
              <w:t>15 01</w:t>
            </w:r>
            <w:r w:rsidRPr="002C1E62">
              <w:rPr>
                <w:rFonts w:ascii="Arial" w:hAnsi="Arial" w:cs="Arial"/>
                <w:spacing w:val="-3"/>
                <w:sz w:val="20"/>
                <w:szCs w:val="20"/>
              </w:rPr>
              <w:t xml:space="preserve"> </w:t>
            </w:r>
            <w:r w:rsidRPr="002C1E62">
              <w:rPr>
                <w:rFonts w:ascii="Arial" w:hAnsi="Arial" w:cs="Arial"/>
                <w:sz w:val="20"/>
                <w:szCs w:val="20"/>
              </w:rPr>
              <w:t>01</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103"/>
              <w:rPr>
                <w:rFonts w:ascii="Arial" w:eastAsia="Calibri" w:hAnsi="Arial" w:cs="Arial"/>
                <w:sz w:val="20"/>
                <w:szCs w:val="20"/>
                <w:lang w:val="pl-PL"/>
              </w:rPr>
            </w:pPr>
            <w:r w:rsidRPr="002C1E62">
              <w:rPr>
                <w:rFonts w:ascii="Arial" w:hAnsi="Arial" w:cs="Arial"/>
                <w:sz w:val="20"/>
                <w:szCs w:val="20"/>
                <w:lang w:val="pl-PL"/>
              </w:rPr>
              <w:t>Opakowania z papieru i</w:t>
            </w:r>
            <w:r w:rsidRPr="002C1E62">
              <w:rPr>
                <w:rFonts w:ascii="Arial" w:hAnsi="Arial" w:cs="Arial"/>
                <w:spacing w:val="-13"/>
                <w:sz w:val="20"/>
                <w:szCs w:val="20"/>
                <w:lang w:val="pl-PL"/>
              </w:rPr>
              <w:t xml:space="preserve"> </w:t>
            </w:r>
            <w:r w:rsidRPr="002C1E62">
              <w:rPr>
                <w:rFonts w:ascii="Arial" w:hAnsi="Arial" w:cs="Arial"/>
                <w:sz w:val="20"/>
                <w:szCs w:val="20"/>
                <w:lang w:val="pl-PL"/>
              </w:rPr>
              <w:t>tektury</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472"/>
              </w:tabs>
              <w:spacing w:line="278" w:lineRule="auto"/>
              <w:ind w:left="103" w:right="103"/>
              <w:rPr>
                <w:rFonts w:ascii="Arial" w:eastAsia="Calibri" w:hAnsi="Arial" w:cs="Arial"/>
                <w:sz w:val="20"/>
                <w:szCs w:val="20"/>
              </w:rPr>
            </w:pPr>
            <w:r w:rsidRPr="002C1E62">
              <w:rPr>
                <w:rFonts w:ascii="Arial" w:hAnsi="Arial" w:cs="Arial"/>
                <w:spacing w:val="-1"/>
                <w:sz w:val="20"/>
                <w:szCs w:val="20"/>
              </w:rPr>
              <w:t>Przeprowadzanie</w:t>
            </w:r>
            <w:r w:rsidRPr="002C1E62">
              <w:rPr>
                <w:rFonts w:ascii="Arial" w:hAnsi="Arial" w:cs="Arial"/>
                <w:spacing w:val="-1"/>
                <w:sz w:val="20"/>
                <w:szCs w:val="20"/>
              </w:rPr>
              <w:tab/>
              <w:t>procesu</w:t>
            </w:r>
            <w:r w:rsidRPr="002C1E62">
              <w:rPr>
                <w:rFonts w:ascii="Arial" w:hAnsi="Arial" w:cs="Arial"/>
                <w:spacing w:val="-49"/>
                <w:sz w:val="20"/>
                <w:szCs w:val="20"/>
              </w:rPr>
              <w:t xml:space="preserve"> </w:t>
            </w:r>
            <w:r w:rsidRPr="002C1E62">
              <w:rPr>
                <w:rFonts w:ascii="Arial" w:hAnsi="Arial" w:cs="Arial"/>
                <w:sz w:val="20"/>
                <w:szCs w:val="20"/>
              </w:rPr>
              <w:t>dezynfekcji</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357"/>
              <w:rPr>
                <w:rFonts w:ascii="Arial" w:eastAsia="Calibri" w:hAnsi="Arial" w:cs="Arial"/>
                <w:sz w:val="20"/>
                <w:szCs w:val="20"/>
              </w:rPr>
            </w:pPr>
            <w:r w:rsidRPr="002C1E62">
              <w:rPr>
                <w:rFonts w:ascii="Arial" w:hAnsi="Arial" w:cs="Arial"/>
                <w:sz w:val="20"/>
                <w:szCs w:val="20"/>
              </w:rPr>
              <w:t>0,06</w:t>
            </w:r>
          </w:p>
        </w:tc>
      </w:tr>
      <w:tr w:rsidR="002C1E62" w:rsidRPr="002C1E62" w:rsidTr="009B6365">
        <w:trPr>
          <w:trHeight w:hRule="exact" w:val="685"/>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8"/>
              <w:ind w:left="189"/>
              <w:rPr>
                <w:rFonts w:ascii="Arial" w:eastAsia="Calibri" w:hAnsi="Arial" w:cs="Arial"/>
                <w:sz w:val="20"/>
                <w:szCs w:val="20"/>
              </w:rPr>
            </w:pPr>
            <w:r w:rsidRPr="002C1E62">
              <w:rPr>
                <w:rFonts w:ascii="Arial" w:hAnsi="Arial" w:cs="Arial"/>
                <w:sz w:val="20"/>
                <w:szCs w:val="20"/>
              </w:rPr>
              <w:t>15 01</w:t>
            </w:r>
            <w:r w:rsidRPr="002C1E62">
              <w:rPr>
                <w:rFonts w:ascii="Arial" w:hAnsi="Arial" w:cs="Arial"/>
                <w:spacing w:val="-3"/>
                <w:sz w:val="20"/>
                <w:szCs w:val="20"/>
              </w:rPr>
              <w:t xml:space="preserve"> </w:t>
            </w:r>
            <w:r w:rsidRPr="002C1E62">
              <w:rPr>
                <w:rFonts w:ascii="Arial" w:hAnsi="Arial" w:cs="Arial"/>
                <w:sz w:val="20"/>
                <w:szCs w:val="20"/>
              </w:rPr>
              <w:t>02</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799"/>
                <w:tab w:val="left" w:pos="2370"/>
              </w:tabs>
              <w:spacing w:line="276" w:lineRule="auto"/>
              <w:ind w:left="103" w:right="101"/>
              <w:rPr>
                <w:rFonts w:ascii="Arial" w:eastAsia="Calibri" w:hAnsi="Arial" w:cs="Arial"/>
                <w:sz w:val="20"/>
                <w:szCs w:val="20"/>
              </w:rPr>
            </w:pPr>
            <w:r w:rsidRPr="002C1E62">
              <w:rPr>
                <w:rFonts w:ascii="Arial" w:hAnsi="Arial" w:cs="Arial"/>
                <w:spacing w:val="-1"/>
                <w:sz w:val="20"/>
                <w:szCs w:val="20"/>
              </w:rPr>
              <w:t>Opakowania</w:t>
            </w:r>
            <w:r w:rsidRPr="002C1E62">
              <w:rPr>
                <w:rFonts w:ascii="Arial" w:hAnsi="Arial" w:cs="Arial"/>
                <w:spacing w:val="-1"/>
                <w:sz w:val="20"/>
                <w:szCs w:val="20"/>
              </w:rPr>
              <w:tab/>
            </w:r>
            <w:r w:rsidRPr="002C1E62">
              <w:rPr>
                <w:rFonts w:ascii="Arial" w:hAnsi="Arial" w:cs="Arial"/>
                <w:sz w:val="20"/>
                <w:szCs w:val="20"/>
              </w:rPr>
              <w:t>z</w:t>
            </w:r>
            <w:r w:rsidRPr="002C1E62">
              <w:rPr>
                <w:rFonts w:ascii="Arial" w:hAnsi="Arial" w:cs="Arial"/>
                <w:sz w:val="20"/>
                <w:szCs w:val="20"/>
              </w:rPr>
              <w:tab/>
            </w:r>
            <w:r w:rsidRPr="002C1E62">
              <w:rPr>
                <w:rFonts w:ascii="Arial" w:hAnsi="Arial" w:cs="Arial"/>
                <w:spacing w:val="-1"/>
                <w:sz w:val="20"/>
                <w:szCs w:val="20"/>
              </w:rPr>
              <w:t>tworzyw</w:t>
            </w:r>
            <w:r w:rsidRPr="002C1E62">
              <w:rPr>
                <w:rFonts w:ascii="Arial" w:hAnsi="Arial" w:cs="Arial"/>
                <w:w w:val="99"/>
                <w:sz w:val="20"/>
                <w:szCs w:val="20"/>
              </w:rPr>
              <w:t xml:space="preserve"> </w:t>
            </w:r>
            <w:r w:rsidRPr="002C1E62">
              <w:rPr>
                <w:rFonts w:ascii="Arial" w:hAnsi="Arial" w:cs="Arial"/>
                <w:sz w:val="20"/>
                <w:szCs w:val="20"/>
              </w:rPr>
              <w:t>sztucznych</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472"/>
              </w:tabs>
              <w:spacing w:line="276" w:lineRule="auto"/>
              <w:ind w:left="103" w:right="103"/>
              <w:rPr>
                <w:rFonts w:ascii="Arial" w:eastAsia="Calibri" w:hAnsi="Arial" w:cs="Arial"/>
                <w:sz w:val="20"/>
                <w:szCs w:val="20"/>
              </w:rPr>
            </w:pPr>
            <w:r w:rsidRPr="002C1E62">
              <w:rPr>
                <w:rFonts w:ascii="Arial" w:hAnsi="Arial" w:cs="Arial"/>
                <w:spacing w:val="-1"/>
                <w:sz w:val="20"/>
                <w:szCs w:val="20"/>
              </w:rPr>
              <w:t>Przeprowadzanie</w:t>
            </w:r>
            <w:r w:rsidRPr="002C1E62">
              <w:rPr>
                <w:rFonts w:ascii="Arial" w:hAnsi="Arial" w:cs="Arial"/>
                <w:spacing w:val="-1"/>
                <w:sz w:val="20"/>
                <w:szCs w:val="20"/>
              </w:rPr>
              <w:tab/>
              <w:t>procesu</w:t>
            </w:r>
            <w:r w:rsidRPr="002C1E62">
              <w:rPr>
                <w:rFonts w:ascii="Arial" w:hAnsi="Arial" w:cs="Arial"/>
                <w:spacing w:val="-49"/>
                <w:sz w:val="20"/>
                <w:szCs w:val="20"/>
              </w:rPr>
              <w:t xml:space="preserve"> </w:t>
            </w:r>
            <w:r w:rsidRPr="002C1E62">
              <w:rPr>
                <w:rFonts w:ascii="Arial" w:hAnsi="Arial" w:cs="Arial"/>
                <w:sz w:val="20"/>
                <w:szCs w:val="20"/>
              </w:rPr>
              <w:t>dezynfekcji</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8"/>
              <w:ind w:left="357"/>
              <w:rPr>
                <w:rFonts w:ascii="Arial" w:eastAsia="Calibri" w:hAnsi="Arial" w:cs="Arial"/>
                <w:sz w:val="20"/>
                <w:szCs w:val="20"/>
              </w:rPr>
            </w:pPr>
            <w:r w:rsidRPr="002C1E62">
              <w:rPr>
                <w:rFonts w:ascii="Arial" w:hAnsi="Arial" w:cs="Arial"/>
                <w:sz w:val="20"/>
                <w:szCs w:val="20"/>
              </w:rPr>
              <w:t>0,04</w:t>
            </w:r>
          </w:p>
        </w:tc>
      </w:tr>
      <w:tr w:rsidR="002C1E62" w:rsidRPr="002C1E62" w:rsidTr="009B6365">
        <w:trPr>
          <w:trHeight w:hRule="exact" w:val="684"/>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189"/>
              <w:rPr>
                <w:rFonts w:ascii="Arial" w:eastAsia="Calibri" w:hAnsi="Arial" w:cs="Arial"/>
                <w:sz w:val="20"/>
                <w:szCs w:val="20"/>
              </w:rPr>
            </w:pPr>
            <w:r w:rsidRPr="002C1E62">
              <w:rPr>
                <w:rFonts w:ascii="Arial" w:hAnsi="Arial" w:cs="Arial"/>
                <w:sz w:val="20"/>
                <w:szCs w:val="20"/>
              </w:rPr>
              <w:t>15 01</w:t>
            </w:r>
            <w:r w:rsidRPr="002C1E62">
              <w:rPr>
                <w:rFonts w:ascii="Arial" w:hAnsi="Arial" w:cs="Arial"/>
                <w:spacing w:val="-3"/>
                <w:sz w:val="20"/>
                <w:szCs w:val="20"/>
              </w:rPr>
              <w:t xml:space="preserve"> </w:t>
            </w:r>
            <w:r w:rsidRPr="002C1E62">
              <w:rPr>
                <w:rFonts w:ascii="Arial" w:hAnsi="Arial" w:cs="Arial"/>
                <w:sz w:val="20"/>
                <w:szCs w:val="20"/>
              </w:rPr>
              <w:t>05</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103"/>
              <w:rPr>
                <w:rFonts w:ascii="Arial" w:eastAsia="Calibri" w:hAnsi="Arial" w:cs="Arial"/>
                <w:sz w:val="20"/>
                <w:szCs w:val="20"/>
              </w:rPr>
            </w:pPr>
            <w:r w:rsidRPr="002C1E62">
              <w:rPr>
                <w:rFonts w:ascii="Arial" w:hAnsi="Arial" w:cs="Arial"/>
                <w:sz w:val="20"/>
                <w:szCs w:val="20"/>
              </w:rPr>
              <w:t>Opakowania</w:t>
            </w:r>
            <w:r w:rsidRPr="002C1E62">
              <w:rPr>
                <w:rFonts w:ascii="Arial" w:hAnsi="Arial" w:cs="Arial"/>
                <w:spacing w:val="-7"/>
                <w:sz w:val="20"/>
                <w:szCs w:val="20"/>
              </w:rPr>
              <w:t xml:space="preserve"> </w:t>
            </w:r>
            <w:r w:rsidRPr="002C1E62">
              <w:rPr>
                <w:rFonts w:ascii="Arial" w:hAnsi="Arial" w:cs="Arial"/>
                <w:sz w:val="20"/>
                <w:szCs w:val="20"/>
              </w:rPr>
              <w:t>wielomateriałowe</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472"/>
              </w:tabs>
              <w:spacing w:line="276" w:lineRule="auto"/>
              <w:ind w:left="103" w:right="103"/>
              <w:rPr>
                <w:rFonts w:ascii="Arial" w:eastAsia="Calibri" w:hAnsi="Arial" w:cs="Arial"/>
                <w:sz w:val="20"/>
                <w:szCs w:val="20"/>
              </w:rPr>
            </w:pPr>
            <w:r w:rsidRPr="002C1E62">
              <w:rPr>
                <w:rFonts w:ascii="Arial" w:hAnsi="Arial" w:cs="Arial"/>
                <w:spacing w:val="-1"/>
                <w:sz w:val="20"/>
                <w:szCs w:val="20"/>
              </w:rPr>
              <w:t>Przeprowadzanie</w:t>
            </w:r>
            <w:r w:rsidRPr="002C1E62">
              <w:rPr>
                <w:rFonts w:ascii="Arial" w:hAnsi="Arial" w:cs="Arial"/>
                <w:spacing w:val="-1"/>
                <w:sz w:val="20"/>
                <w:szCs w:val="20"/>
              </w:rPr>
              <w:tab/>
              <w:t>procesu</w:t>
            </w:r>
            <w:r w:rsidRPr="002C1E62">
              <w:rPr>
                <w:rFonts w:ascii="Arial" w:hAnsi="Arial" w:cs="Arial"/>
                <w:spacing w:val="-49"/>
                <w:sz w:val="20"/>
                <w:szCs w:val="20"/>
              </w:rPr>
              <w:t xml:space="preserve"> </w:t>
            </w:r>
            <w:r w:rsidRPr="002C1E62">
              <w:rPr>
                <w:rFonts w:ascii="Arial" w:hAnsi="Arial" w:cs="Arial"/>
                <w:sz w:val="20"/>
                <w:szCs w:val="20"/>
              </w:rPr>
              <w:t>deratyzacji</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167"/>
              <w:ind w:left="297"/>
              <w:rPr>
                <w:rFonts w:ascii="Arial" w:eastAsia="Calibri" w:hAnsi="Arial" w:cs="Arial"/>
                <w:sz w:val="20"/>
                <w:szCs w:val="20"/>
              </w:rPr>
            </w:pPr>
            <w:r w:rsidRPr="002C1E62">
              <w:rPr>
                <w:rFonts w:ascii="Arial" w:hAnsi="Arial" w:cs="Arial"/>
                <w:sz w:val="20"/>
                <w:szCs w:val="20"/>
              </w:rPr>
              <w:t>0,005</w:t>
            </w:r>
          </w:p>
        </w:tc>
      </w:tr>
      <w:tr w:rsidR="002C1E62" w:rsidRPr="002C1E62" w:rsidTr="009B6365">
        <w:trPr>
          <w:trHeight w:hRule="exact" w:val="2369"/>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182"/>
              <w:ind w:left="129"/>
              <w:rPr>
                <w:rFonts w:ascii="Arial" w:eastAsia="Calibri" w:hAnsi="Arial" w:cs="Arial"/>
                <w:sz w:val="20"/>
                <w:szCs w:val="20"/>
              </w:rPr>
            </w:pPr>
            <w:r w:rsidRPr="002C1E62">
              <w:rPr>
                <w:rFonts w:ascii="Arial" w:hAnsi="Arial" w:cs="Arial"/>
                <w:sz w:val="20"/>
                <w:szCs w:val="20"/>
              </w:rPr>
              <w:t>15 01</w:t>
            </w:r>
            <w:r w:rsidRPr="002C1E62">
              <w:rPr>
                <w:rFonts w:ascii="Arial" w:hAnsi="Arial" w:cs="Arial"/>
                <w:spacing w:val="-3"/>
                <w:sz w:val="20"/>
                <w:szCs w:val="20"/>
              </w:rPr>
              <w:t xml:space="preserve"> </w:t>
            </w:r>
            <w:r w:rsidRPr="002C1E62">
              <w:rPr>
                <w:rFonts w:ascii="Arial" w:hAnsi="Arial" w:cs="Arial"/>
                <w:sz w:val="20"/>
                <w:szCs w:val="20"/>
              </w:rPr>
              <w:t>10*</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058"/>
              </w:tabs>
              <w:spacing w:line="292" w:lineRule="exact"/>
              <w:ind w:left="103"/>
              <w:jc w:val="both"/>
              <w:rPr>
                <w:rFonts w:ascii="Arial" w:eastAsia="Calibri" w:hAnsi="Arial" w:cs="Arial"/>
                <w:sz w:val="20"/>
                <w:szCs w:val="20"/>
                <w:lang w:val="pl-PL"/>
              </w:rPr>
            </w:pPr>
            <w:r w:rsidRPr="002C1E62">
              <w:rPr>
                <w:rFonts w:ascii="Arial" w:hAnsi="Arial" w:cs="Arial"/>
                <w:spacing w:val="-1"/>
                <w:sz w:val="20"/>
                <w:szCs w:val="20"/>
                <w:lang w:val="pl-PL"/>
              </w:rPr>
              <w:t>Opakowania</w:t>
            </w:r>
            <w:r w:rsidRPr="002C1E62">
              <w:rPr>
                <w:rFonts w:ascii="Arial" w:hAnsi="Arial" w:cs="Arial"/>
                <w:spacing w:val="-1"/>
                <w:sz w:val="20"/>
                <w:szCs w:val="20"/>
                <w:lang w:val="pl-PL"/>
              </w:rPr>
              <w:tab/>
              <w:t>zawierające</w:t>
            </w:r>
          </w:p>
          <w:p w:rsidR="002C1E62" w:rsidRPr="002C1E62" w:rsidRDefault="002C1E62" w:rsidP="009B6365">
            <w:pPr>
              <w:pStyle w:val="TableParagraph"/>
              <w:tabs>
                <w:tab w:val="left" w:pos="2234"/>
              </w:tabs>
              <w:spacing w:before="43" w:line="276" w:lineRule="auto"/>
              <w:ind w:left="103" w:right="99"/>
              <w:jc w:val="both"/>
              <w:rPr>
                <w:rFonts w:ascii="Arial" w:eastAsia="Calibri" w:hAnsi="Arial" w:cs="Arial"/>
                <w:sz w:val="20"/>
                <w:szCs w:val="20"/>
                <w:lang w:val="pl-PL"/>
              </w:rPr>
            </w:pPr>
            <w:r w:rsidRPr="002C1E62">
              <w:rPr>
                <w:rFonts w:ascii="Arial" w:eastAsia="Calibri" w:hAnsi="Arial" w:cs="Arial"/>
                <w:spacing w:val="-1"/>
                <w:sz w:val="20"/>
                <w:szCs w:val="20"/>
                <w:lang w:val="pl-PL"/>
              </w:rPr>
              <w:t>pozostałości</w:t>
            </w:r>
            <w:r w:rsidRPr="002C1E62">
              <w:rPr>
                <w:rFonts w:ascii="Arial" w:eastAsia="Calibri" w:hAnsi="Arial" w:cs="Arial"/>
                <w:spacing w:val="-1"/>
                <w:sz w:val="20"/>
                <w:szCs w:val="20"/>
                <w:lang w:val="pl-PL"/>
              </w:rPr>
              <w:tab/>
              <w:t>substancji</w:t>
            </w:r>
            <w:r w:rsidRPr="002C1E62">
              <w:rPr>
                <w:rFonts w:ascii="Arial" w:eastAsia="Calibri" w:hAnsi="Arial" w:cs="Arial"/>
                <w:spacing w:val="-52"/>
                <w:sz w:val="20"/>
                <w:szCs w:val="20"/>
                <w:lang w:val="pl-PL"/>
              </w:rPr>
              <w:t xml:space="preserve"> </w:t>
            </w:r>
            <w:r w:rsidRPr="002C1E62">
              <w:rPr>
                <w:rFonts w:ascii="Arial" w:eastAsia="Calibri" w:hAnsi="Arial" w:cs="Arial"/>
                <w:sz w:val="20"/>
                <w:szCs w:val="20"/>
                <w:lang w:val="pl-PL"/>
              </w:rPr>
              <w:t>niebezpiecznych lub</w:t>
            </w:r>
            <w:r w:rsidRPr="002C1E62">
              <w:rPr>
                <w:rFonts w:ascii="Arial" w:eastAsia="Calibri" w:hAnsi="Arial" w:cs="Arial"/>
                <w:spacing w:val="52"/>
                <w:sz w:val="20"/>
                <w:szCs w:val="20"/>
                <w:lang w:val="pl-PL"/>
              </w:rPr>
              <w:t xml:space="preserve"> </w:t>
            </w:r>
            <w:r w:rsidRPr="002C1E62">
              <w:rPr>
                <w:rFonts w:ascii="Arial" w:eastAsia="Calibri" w:hAnsi="Arial" w:cs="Arial"/>
                <w:sz w:val="20"/>
                <w:szCs w:val="20"/>
                <w:lang w:val="pl-PL"/>
              </w:rPr>
              <w:t>nimi zanieczyszczone (np.</w:t>
            </w:r>
            <w:r w:rsidRPr="002C1E62">
              <w:rPr>
                <w:rFonts w:ascii="Arial" w:eastAsia="Calibri" w:hAnsi="Arial" w:cs="Arial"/>
                <w:spacing w:val="18"/>
                <w:sz w:val="20"/>
                <w:szCs w:val="20"/>
                <w:lang w:val="pl-PL"/>
              </w:rPr>
              <w:t xml:space="preserve"> </w:t>
            </w:r>
            <w:r w:rsidRPr="002C1E62">
              <w:rPr>
                <w:rFonts w:ascii="Arial" w:eastAsia="Calibri" w:hAnsi="Arial" w:cs="Arial"/>
                <w:sz w:val="20"/>
                <w:szCs w:val="20"/>
                <w:lang w:val="pl-PL"/>
              </w:rPr>
              <w:t>środkami ochrony roślin I i II</w:t>
            </w:r>
            <w:r w:rsidRPr="002C1E62">
              <w:rPr>
                <w:rFonts w:ascii="Arial" w:eastAsia="Calibri" w:hAnsi="Arial" w:cs="Arial"/>
                <w:spacing w:val="6"/>
                <w:sz w:val="20"/>
                <w:szCs w:val="20"/>
                <w:lang w:val="pl-PL"/>
              </w:rPr>
              <w:t xml:space="preserve"> </w:t>
            </w:r>
            <w:r w:rsidRPr="002C1E62">
              <w:rPr>
                <w:rFonts w:ascii="Arial" w:eastAsia="Calibri" w:hAnsi="Arial" w:cs="Arial"/>
                <w:sz w:val="20"/>
                <w:szCs w:val="20"/>
                <w:lang w:val="pl-PL"/>
              </w:rPr>
              <w:t>klasy toksyczności</w:t>
            </w:r>
            <w:r w:rsidRPr="002C1E62">
              <w:rPr>
                <w:rFonts w:ascii="Arial" w:eastAsia="Calibri" w:hAnsi="Arial" w:cs="Arial"/>
                <w:spacing w:val="-12"/>
                <w:sz w:val="20"/>
                <w:szCs w:val="20"/>
                <w:lang w:val="pl-PL"/>
              </w:rPr>
              <w:t xml:space="preserve"> </w:t>
            </w:r>
            <w:r w:rsidRPr="002C1E62">
              <w:rPr>
                <w:rFonts w:ascii="Arial" w:eastAsia="Calibri" w:hAnsi="Arial" w:cs="Arial"/>
                <w:sz w:val="20"/>
                <w:szCs w:val="20"/>
                <w:lang w:val="pl-PL"/>
              </w:rPr>
              <w:t>–</w:t>
            </w:r>
            <w:r w:rsidRPr="002C1E62">
              <w:rPr>
                <w:rFonts w:ascii="Arial" w:eastAsia="Calibri" w:hAnsi="Arial" w:cs="Arial"/>
                <w:spacing w:val="-15"/>
                <w:sz w:val="20"/>
                <w:szCs w:val="20"/>
                <w:lang w:val="pl-PL"/>
              </w:rPr>
              <w:t xml:space="preserve"> </w:t>
            </w:r>
            <w:r w:rsidRPr="002C1E62">
              <w:rPr>
                <w:rFonts w:ascii="Arial" w:eastAsia="Calibri" w:hAnsi="Arial" w:cs="Arial"/>
                <w:sz w:val="20"/>
                <w:szCs w:val="20"/>
                <w:lang w:val="pl-PL"/>
              </w:rPr>
              <w:t>bardzo</w:t>
            </w:r>
            <w:r w:rsidRPr="002C1E62">
              <w:rPr>
                <w:rFonts w:ascii="Arial" w:eastAsia="Calibri" w:hAnsi="Arial" w:cs="Arial"/>
                <w:spacing w:val="-15"/>
                <w:sz w:val="20"/>
                <w:szCs w:val="20"/>
                <w:lang w:val="pl-PL"/>
              </w:rPr>
              <w:t xml:space="preserve"> </w:t>
            </w:r>
            <w:r w:rsidRPr="002C1E62">
              <w:rPr>
                <w:rFonts w:ascii="Arial" w:eastAsia="Calibri" w:hAnsi="Arial" w:cs="Arial"/>
                <w:sz w:val="20"/>
                <w:szCs w:val="20"/>
                <w:lang w:val="pl-PL"/>
              </w:rPr>
              <w:t>toksyczne</w:t>
            </w:r>
            <w:r w:rsidRPr="002C1E62">
              <w:rPr>
                <w:rFonts w:ascii="Arial" w:eastAsia="Calibri" w:hAnsi="Arial" w:cs="Arial"/>
                <w:w w:val="99"/>
                <w:sz w:val="20"/>
                <w:szCs w:val="20"/>
                <w:lang w:val="pl-PL"/>
              </w:rPr>
              <w:t xml:space="preserve"> </w:t>
            </w:r>
            <w:r w:rsidRPr="002C1E62">
              <w:rPr>
                <w:rFonts w:ascii="Arial" w:eastAsia="Calibri" w:hAnsi="Arial" w:cs="Arial"/>
                <w:sz w:val="20"/>
                <w:szCs w:val="20"/>
                <w:lang w:val="pl-PL"/>
              </w:rPr>
              <w:t>i</w:t>
            </w:r>
            <w:r w:rsidRPr="002C1E62">
              <w:rPr>
                <w:rFonts w:ascii="Arial" w:eastAsia="Calibri" w:hAnsi="Arial" w:cs="Arial"/>
                <w:spacing w:val="-5"/>
                <w:sz w:val="20"/>
                <w:szCs w:val="20"/>
                <w:lang w:val="pl-PL"/>
              </w:rPr>
              <w:t xml:space="preserve"> </w:t>
            </w:r>
            <w:r w:rsidRPr="002C1E62">
              <w:rPr>
                <w:rFonts w:ascii="Arial" w:eastAsia="Calibri" w:hAnsi="Arial" w:cs="Arial"/>
                <w:sz w:val="20"/>
                <w:szCs w:val="20"/>
                <w:lang w:val="pl-PL"/>
              </w:rPr>
              <w:t>toksyczne)</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2"/>
              <w:rPr>
                <w:rFonts w:ascii="Arial" w:eastAsia="Times New Roman" w:hAnsi="Arial" w:cs="Arial"/>
                <w:sz w:val="20"/>
                <w:szCs w:val="20"/>
                <w:lang w:val="pl-PL"/>
              </w:rPr>
            </w:pPr>
          </w:p>
          <w:p w:rsidR="002C1E62" w:rsidRPr="002C1E62" w:rsidRDefault="002C1E62" w:rsidP="009B6365">
            <w:pPr>
              <w:pStyle w:val="TableParagraph"/>
              <w:tabs>
                <w:tab w:val="left" w:pos="2472"/>
              </w:tabs>
              <w:spacing w:line="276" w:lineRule="auto"/>
              <w:ind w:left="103" w:right="103"/>
              <w:rPr>
                <w:rFonts w:ascii="Arial" w:eastAsia="Calibri" w:hAnsi="Arial" w:cs="Arial"/>
                <w:sz w:val="20"/>
                <w:szCs w:val="20"/>
              </w:rPr>
            </w:pPr>
            <w:r w:rsidRPr="002C1E62">
              <w:rPr>
                <w:rFonts w:ascii="Arial" w:hAnsi="Arial" w:cs="Arial"/>
                <w:spacing w:val="-1"/>
                <w:sz w:val="20"/>
                <w:szCs w:val="20"/>
              </w:rPr>
              <w:t>Przeprowadzanie</w:t>
            </w:r>
            <w:r w:rsidRPr="002C1E62">
              <w:rPr>
                <w:rFonts w:ascii="Arial" w:hAnsi="Arial" w:cs="Arial"/>
                <w:spacing w:val="-1"/>
                <w:sz w:val="20"/>
                <w:szCs w:val="20"/>
              </w:rPr>
              <w:tab/>
              <w:t>procesu</w:t>
            </w:r>
            <w:r w:rsidRPr="002C1E62">
              <w:rPr>
                <w:rFonts w:ascii="Arial" w:hAnsi="Arial" w:cs="Arial"/>
                <w:spacing w:val="-49"/>
                <w:sz w:val="20"/>
                <w:szCs w:val="20"/>
              </w:rPr>
              <w:t xml:space="preserve"> </w:t>
            </w:r>
            <w:r w:rsidRPr="002C1E62">
              <w:rPr>
                <w:rFonts w:ascii="Arial" w:hAnsi="Arial" w:cs="Arial"/>
                <w:sz w:val="20"/>
                <w:szCs w:val="20"/>
              </w:rPr>
              <w:t>dezynfekcji</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182"/>
              <w:ind w:left="357"/>
              <w:rPr>
                <w:rFonts w:ascii="Arial" w:eastAsia="Calibri" w:hAnsi="Arial" w:cs="Arial"/>
                <w:sz w:val="20"/>
                <w:szCs w:val="20"/>
              </w:rPr>
            </w:pPr>
            <w:r w:rsidRPr="002C1E62">
              <w:rPr>
                <w:rFonts w:ascii="Arial" w:hAnsi="Arial" w:cs="Arial"/>
                <w:sz w:val="20"/>
                <w:szCs w:val="20"/>
              </w:rPr>
              <w:t>0,15</w:t>
            </w:r>
          </w:p>
        </w:tc>
      </w:tr>
      <w:tr w:rsidR="002C1E62" w:rsidRPr="002C1E62" w:rsidTr="009B6365">
        <w:trPr>
          <w:trHeight w:hRule="exact" w:val="346"/>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Arial" w:eastAsia="Calibri" w:hAnsi="Arial" w:cs="Arial"/>
                <w:sz w:val="20"/>
                <w:szCs w:val="20"/>
              </w:rPr>
            </w:pPr>
            <w:r w:rsidRPr="002C1E62">
              <w:rPr>
                <w:rFonts w:ascii="Arial" w:hAnsi="Arial" w:cs="Arial"/>
                <w:b/>
                <w:i/>
                <w:sz w:val="20"/>
                <w:szCs w:val="20"/>
              </w:rPr>
              <w:t>15</w:t>
            </w:r>
            <w:r w:rsidRPr="002C1E62">
              <w:rPr>
                <w:rFonts w:ascii="Arial" w:hAnsi="Arial" w:cs="Arial"/>
                <w:b/>
                <w:i/>
                <w:spacing w:val="-2"/>
                <w:sz w:val="20"/>
                <w:szCs w:val="20"/>
              </w:rPr>
              <w:t xml:space="preserve"> </w:t>
            </w:r>
            <w:r w:rsidRPr="002C1E62">
              <w:rPr>
                <w:rFonts w:ascii="Arial" w:hAnsi="Arial" w:cs="Arial"/>
                <w:b/>
                <w:i/>
                <w:sz w:val="20"/>
                <w:szCs w:val="20"/>
              </w:rPr>
              <w:t>02</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Arial" w:eastAsia="Calibri" w:hAnsi="Arial" w:cs="Arial"/>
                <w:sz w:val="20"/>
                <w:szCs w:val="20"/>
                <w:lang w:val="pl-PL"/>
              </w:rPr>
            </w:pPr>
            <w:r w:rsidRPr="002C1E62">
              <w:rPr>
                <w:rFonts w:ascii="Arial" w:hAnsi="Arial" w:cs="Arial"/>
                <w:b/>
                <w:i/>
                <w:sz w:val="20"/>
                <w:szCs w:val="20"/>
                <w:lang w:val="pl-PL"/>
              </w:rPr>
              <w:t>Sorbenty, materiały filtracyjne, tkaniny do wycierania i ubrania</w:t>
            </w:r>
            <w:r w:rsidRPr="002C1E62">
              <w:rPr>
                <w:rFonts w:ascii="Arial" w:hAnsi="Arial" w:cs="Arial"/>
                <w:b/>
                <w:i/>
                <w:spacing w:val="-19"/>
                <w:sz w:val="20"/>
                <w:szCs w:val="20"/>
                <w:lang w:val="pl-PL"/>
              </w:rPr>
              <w:t xml:space="preserve"> </w:t>
            </w:r>
            <w:r w:rsidRPr="002C1E62">
              <w:rPr>
                <w:rFonts w:ascii="Arial" w:hAnsi="Arial" w:cs="Arial"/>
                <w:b/>
                <w:i/>
                <w:sz w:val="20"/>
                <w:szCs w:val="20"/>
                <w:lang w:val="pl-PL"/>
              </w:rPr>
              <w:t>ochronne</w:t>
            </w:r>
          </w:p>
        </w:tc>
      </w:tr>
      <w:tr w:rsidR="002C1E62" w:rsidRPr="002C1E62" w:rsidTr="009B6365">
        <w:trPr>
          <w:trHeight w:hRule="exact" w:val="2369"/>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82"/>
              <w:ind w:left="129"/>
              <w:rPr>
                <w:rFonts w:ascii="Arial" w:eastAsia="Calibri" w:hAnsi="Arial" w:cs="Arial"/>
                <w:sz w:val="20"/>
                <w:szCs w:val="20"/>
              </w:rPr>
            </w:pPr>
            <w:r w:rsidRPr="002C1E62">
              <w:rPr>
                <w:rFonts w:ascii="Arial" w:hAnsi="Arial" w:cs="Arial"/>
                <w:sz w:val="20"/>
                <w:szCs w:val="20"/>
              </w:rPr>
              <w:t>15 02</w:t>
            </w:r>
            <w:r w:rsidRPr="002C1E62">
              <w:rPr>
                <w:rFonts w:ascii="Arial" w:hAnsi="Arial" w:cs="Arial"/>
                <w:spacing w:val="-3"/>
                <w:sz w:val="20"/>
                <w:szCs w:val="20"/>
              </w:rPr>
              <w:t xml:space="preserve"> </w:t>
            </w:r>
            <w:r w:rsidRPr="002C1E62">
              <w:rPr>
                <w:rFonts w:ascii="Arial" w:hAnsi="Arial" w:cs="Arial"/>
                <w:sz w:val="20"/>
                <w:szCs w:val="20"/>
              </w:rPr>
              <w:t>02*</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272"/>
              </w:tabs>
              <w:spacing w:line="276" w:lineRule="auto"/>
              <w:ind w:left="103" w:right="101"/>
              <w:jc w:val="both"/>
              <w:rPr>
                <w:rFonts w:ascii="Arial" w:eastAsia="Calibri" w:hAnsi="Arial" w:cs="Arial"/>
                <w:sz w:val="20"/>
                <w:szCs w:val="20"/>
              </w:rPr>
            </w:pPr>
            <w:r w:rsidRPr="002C1E62">
              <w:rPr>
                <w:rFonts w:ascii="Arial" w:hAnsi="Arial" w:cs="Arial"/>
                <w:sz w:val="20"/>
                <w:szCs w:val="20"/>
                <w:lang w:val="pl-PL"/>
              </w:rPr>
              <w:t>Sorbenty, materiały</w:t>
            </w:r>
            <w:r w:rsidRPr="002C1E62">
              <w:rPr>
                <w:rFonts w:ascii="Arial" w:hAnsi="Arial" w:cs="Arial"/>
                <w:spacing w:val="30"/>
                <w:sz w:val="20"/>
                <w:szCs w:val="20"/>
                <w:lang w:val="pl-PL"/>
              </w:rPr>
              <w:t xml:space="preserve"> </w:t>
            </w:r>
            <w:r w:rsidRPr="002C1E62">
              <w:rPr>
                <w:rFonts w:ascii="Arial" w:hAnsi="Arial" w:cs="Arial"/>
                <w:sz w:val="20"/>
                <w:szCs w:val="20"/>
                <w:lang w:val="pl-PL"/>
              </w:rPr>
              <w:t>filtracyjne (w tym filtry olejowe nieujęte</w:t>
            </w:r>
            <w:r w:rsidRPr="002C1E62">
              <w:rPr>
                <w:rFonts w:ascii="Arial" w:hAnsi="Arial" w:cs="Arial"/>
                <w:spacing w:val="-10"/>
                <w:sz w:val="20"/>
                <w:szCs w:val="20"/>
                <w:lang w:val="pl-PL"/>
              </w:rPr>
              <w:t xml:space="preserve"> </w:t>
            </w:r>
            <w:r w:rsidRPr="002C1E62">
              <w:rPr>
                <w:rFonts w:ascii="Arial" w:hAnsi="Arial" w:cs="Arial"/>
                <w:sz w:val="20"/>
                <w:szCs w:val="20"/>
                <w:lang w:val="pl-PL"/>
              </w:rPr>
              <w:t>w innych grupach), tkaniny</w:t>
            </w:r>
            <w:r w:rsidRPr="002C1E62">
              <w:rPr>
                <w:rFonts w:ascii="Arial" w:hAnsi="Arial" w:cs="Arial"/>
                <w:spacing w:val="10"/>
                <w:sz w:val="20"/>
                <w:szCs w:val="20"/>
                <w:lang w:val="pl-PL"/>
              </w:rPr>
              <w:t xml:space="preserve"> </w:t>
            </w:r>
            <w:r w:rsidRPr="002C1E62">
              <w:rPr>
                <w:rFonts w:ascii="Arial" w:hAnsi="Arial" w:cs="Arial"/>
                <w:sz w:val="20"/>
                <w:szCs w:val="20"/>
                <w:lang w:val="pl-PL"/>
              </w:rPr>
              <w:t>do wycierania</w:t>
            </w:r>
            <w:r w:rsidRPr="002C1E62">
              <w:rPr>
                <w:rFonts w:ascii="Arial" w:hAnsi="Arial" w:cs="Arial"/>
                <w:spacing w:val="-11"/>
                <w:sz w:val="20"/>
                <w:szCs w:val="20"/>
                <w:lang w:val="pl-PL"/>
              </w:rPr>
              <w:t xml:space="preserve"> </w:t>
            </w:r>
            <w:r w:rsidRPr="002C1E62">
              <w:rPr>
                <w:rFonts w:ascii="Arial" w:hAnsi="Arial" w:cs="Arial"/>
                <w:sz w:val="20"/>
                <w:szCs w:val="20"/>
                <w:lang w:val="pl-PL"/>
              </w:rPr>
              <w:t>(np.</w:t>
            </w:r>
            <w:r w:rsidRPr="002C1E62">
              <w:rPr>
                <w:rFonts w:ascii="Arial" w:hAnsi="Arial" w:cs="Arial"/>
                <w:spacing w:val="-14"/>
                <w:sz w:val="20"/>
                <w:szCs w:val="20"/>
                <w:lang w:val="pl-PL"/>
              </w:rPr>
              <w:t xml:space="preserve"> </w:t>
            </w:r>
            <w:r w:rsidRPr="002C1E62">
              <w:rPr>
                <w:rFonts w:ascii="Arial" w:hAnsi="Arial" w:cs="Arial"/>
                <w:sz w:val="20"/>
                <w:szCs w:val="20"/>
                <w:lang w:val="pl-PL"/>
              </w:rPr>
              <w:t>szmaty,</w:t>
            </w:r>
            <w:r w:rsidRPr="002C1E62">
              <w:rPr>
                <w:rFonts w:ascii="Arial" w:hAnsi="Arial" w:cs="Arial"/>
                <w:spacing w:val="-12"/>
                <w:sz w:val="20"/>
                <w:szCs w:val="20"/>
                <w:lang w:val="pl-PL"/>
              </w:rPr>
              <w:t xml:space="preserve"> </w:t>
            </w:r>
            <w:r w:rsidRPr="002C1E62">
              <w:rPr>
                <w:rFonts w:ascii="Arial" w:hAnsi="Arial" w:cs="Arial"/>
                <w:sz w:val="20"/>
                <w:szCs w:val="20"/>
                <w:lang w:val="pl-PL"/>
              </w:rPr>
              <w:t>ścierki)</w:t>
            </w:r>
            <w:r w:rsidRPr="002C1E62">
              <w:rPr>
                <w:rFonts w:ascii="Arial" w:hAnsi="Arial" w:cs="Arial"/>
                <w:spacing w:val="-12"/>
                <w:sz w:val="20"/>
                <w:szCs w:val="20"/>
                <w:lang w:val="pl-PL"/>
              </w:rPr>
              <w:t xml:space="preserve"> </w:t>
            </w:r>
            <w:r w:rsidRPr="002C1E62">
              <w:rPr>
                <w:rFonts w:ascii="Arial" w:hAnsi="Arial" w:cs="Arial"/>
                <w:sz w:val="20"/>
                <w:szCs w:val="20"/>
                <w:lang w:val="pl-PL"/>
              </w:rPr>
              <w:t xml:space="preserve">i </w:t>
            </w:r>
            <w:r w:rsidRPr="002C1E62">
              <w:rPr>
                <w:rFonts w:ascii="Arial" w:hAnsi="Arial" w:cs="Arial"/>
                <w:spacing w:val="-1"/>
                <w:sz w:val="20"/>
                <w:szCs w:val="20"/>
                <w:lang w:val="pl-PL"/>
              </w:rPr>
              <w:t>ubrania</w:t>
            </w:r>
            <w:r w:rsidRPr="002C1E62">
              <w:rPr>
                <w:rFonts w:ascii="Arial" w:hAnsi="Arial" w:cs="Arial"/>
                <w:spacing w:val="-1"/>
                <w:sz w:val="20"/>
                <w:szCs w:val="20"/>
                <w:lang w:val="pl-PL"/>
              </w:rPr>
              <w:tab/>
              <w:t>ochronne</w:t>
            </w:r>
            <w:r w:rsidRPr="002C1E62">
              <w:rPr>
                <w:rFonts w:ascii="Arial" w:hAnsi="Arial" w:cs="Arial"/>
                <w:spacing w:val="-52"/>
                <w:sz w:val="20"/>
                <w:szCs w:val="20"/>
                <w:lang w:val="pl-PL"/>
              </w:rPr>
              <w:t xml:space="preserve"> </w:t>
            </w:r>
            <w:r w:rsidRPr="002C1E62">
              <w:rPr>
                <w:rFonts w:ascii="Arial" w:hAnsi="Arial" w:cs="Arial"/>
                <w:sz w:val="20"/>
                <w:szCs w:val="20"/>
                <w:lang w:val="pl-PL"/>
              </w:rPr>
              <w:t>zanieczyszczone</w:t>
            </w:r>
            <w:r w:rsidRPr="002C1E62">
              <w:rPr>
                <w:rFonts w:ascii="Arial" w:hAnsi="Arial" w:cs="Arial"/>
                <w:spacing w:val="20"/>
                <w:sz w:val="20"/>
                <w:szCs w:val="20"/>
                <w:lang w:val="pl-PL"/>
              </w:rPr>
              <w:t xml:space="preserve"> </w:t>
            </w:r>
            <w:r w:rsidRPr="002C1E62">
              <w:rPr>
                <w:rFonts w:ascii="Arial" w:hAnsi="Arial" w:cs="Arial"/>
                <w:sz w:val="20"/>
                <w:szCs w:val="20"/>
                <w:lang w:val="pl-PL"/>
              </w:rPr>
              <w:t>substancjami niebezpiecznymi (np.</w:t>
            </w:r>
            <w:r w:rsidRPr="002C1E62">
              <w:rPr>
                <w:rFonts w:ascii="Arial" w:hAnsi="Arial" w:cs="Arial"/>
                <w:spacing w:val="-13"/>
                <w:sz w:val="20"/>
                <w:szCs w:val="20"/>
                <w:lang w:val="pl-PL"/>
              </w:rPr>
              <w:t xml:space="preserve"> </w:t>
            </w:r>
            <w:r w:rsidRPr="002C1E62">
              <w:rPr>
                <w:rFonts w:ascii="Arial" w:hAnsi="Arial" w:cs="Arial"/>
                <w:sz w:val="20"/>
                <w:szCs w:val="20"/>
              </w:rPr>
              <w:t>PCB)</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182"/>
              <w:ind w:left="103"/>
              <w:rPr>
                <w:rFonts w:ascii="Arial" w:eastAsia="Calibri" w:hAnsi="Arial" w:cs="Arial"/>
                <w:sz w:val="20"/>
                <w:szCs w:val="20"/>
              </w:rPr>
            </w:pPr>
            <w:r w:rsidRPr="002C1E62">
              <w:rPr>
                <w:rFonts w:ascii="Arial" w:hAnsi="Arial" w:cs="Arial"/>
                <w:sz w:val="20"/>
                <w:szCs w:val="20"/>
              </w:rPr>
              <w:t>Zużyte maty</w:t>
            </w:r>
            <w:r w:rsidRPr="002C1E62">
              <w:rPr>
                <w:rFonts w:ascii="Arial" w:hAnsi="Arial" w:cs="Arial"/>
                <w:spacing w:val="-6"/>
                <w:sz w:val="20"/>
                <w:szCs w:val="20"/>
              </w:rPr>
              <w:t xml:space="preserve"> </w:t>
            </w:r>
            <w:r w:rsidRPr="002C1E62">
              <w:rPr>
                <w:rFonts w:ascii="Arial" w:hAnsi="Arial" w:cs="Arial"/>
                <w:sz w:val="20"/>
                <w:szCs w:val="20"/>
              </w:rPr>
              <w:t>dezynfekcyjne</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182"/>
              <w:ind w:left="357"/>
              <w:rPr>
                <w:rFonts w:ascii="Arial" w:eastAsia="Calibri" w:hAnsi="Arial" w:cs="Arial"/>
                <w:sz w:val="20"/>
                <w:szCs w:val="20"/>
              </w:rPr>
            </w:pPr>
            <w:r w:rsidRPr="002C1E62">
              <w:rPr>
                <w:rFonts w:ascii="Arial" w:hAnsi="Arial" w:cs="Arial"/>
                <w:sz w:val="20"/>
                <w:szCs w:val="20"/>
              </w:rPr>
              <w:t>0,04</w:t>
            </w:r>
          </w:p>
        </w:tc>
      </w:tr>
      <w:tr w:rsidR="002C1E62" w:rsidRPr="002C1E62" w:rsidTr="009B6365">
        <w:trPr>
          <w:trHeight w:hRule="exact" w:val="1695"/>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8"/>
              <w:rPr>
                <w:rFonts w:ascii="Arial" w:eastAsia="Times New Roman" w:hAnsi="Arial" w:cs="Arial"/>
                <w:sz w:val="20"/>
                <w:szCs w:val="20"/>
              </w:rPr>
            </w:pPr>
          </w:p>
          <w:p w:rsidR="002C1E62" w:rsidRPr="002C1E62" w:rsidRDefault="002C1E62" w:rsidP="009B6365">
            <w:pPr>
              <w:pStyle w:val="TableParagraph"/>
              <w:ind w:left="189"/>
              <w:rPr>
                <w:rFonts w:ascii="Arial" w:eastAsia="Calibri" w:hAnsi="Arial" w:cs="Arial"/>
                <w:sz w:val="20"/>
                <w:szCs w:val="20"/>
              </w:rPr>
            </w:pPr>
            <w:r w:rsidRPr="002C1E62">
              <w:rPr>
                <w:rFonts w:ascii="Arial" w:hAnsi="Arial" w:cs="Arial"/>
                <w:sz w:val="20"/>
                <w:szCs w:val="20"/>
              </w:rPr>
              <w:t>15 02</w:t>
            </w:r>
            <w:r w:rsidRPr="002C1E62">
              <w:rPr>
                <w:rFonts w:ascii="Arial" w:hAnsi="Arial" w:cs="Arial"/>
                <w:spacing w:val="-3"/>
                <w:sz w:val="20"/>
                <w:szCs w:val="20"/>
              </w:rPr>
              <w:t xml:space="preserve"> </w:t>
            </w:r>
            <w:r w:rsidRPr="002C1E62">
              <w:rPr>
                <w:rFonts w:ascii="Arial" w:hAnsi="Arial" w:cs="Arial"/>
                <w:sz w:val="20"/>
                <w:szCs w:val="20"/>
              </w:rPr>
              <w:t>03</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103" w:right="101"/>
              <w:jc w:val="both"/>
              <w:rPr>
                <w:rFonts w:ascii="Arial" w:eastAsia="Calibri" w:hAnsi="Arial" w:cs="Arial"/>
                <w:sz w:val="20"/>
                <w:szCs w:val="20"/>
                <w:lang w:val="pl-PL"/>
              </w:rPr>
            </w:pPr>
            <w:r w:rsidRPr="002C1E62">
              <w:rPr>
                <w:rFonts w:ascii="Arial" w:hAnsi="Arial" w:cs="Arial"/>
                <w:sz w:val="20"/>
                <w:szCs w:val="20"/>
                <w:lang w:val="pl-PL"/>
              </w:rPr>
              <w:t>Sorbenty, materiały</w:t>
            </w:r>
            <w:r w:rsidRPr="002C1E62">
              <w:rPr>
                <w:rFonts w:ascii="Arial" w:hAnsi="Arial" w:cs="Arial"/>
                <w:spacing w:val="23"/>
                <w:sz w:val="20"/>
                <w:szCs w:val="20"/>
                <w:lang w:val="pl-PL"/>
              </w:rPr>
              <w:t xml:space="preserve"> </w:t>
            </w:r>
            <w:r w:rsidRPr="002C1E62">
              <w:rPr>
                <w:rFonts w:ascii="Arial" w:hAnsi="Arial" w:cs="Arial"/>
                <w:sz w:val="20"/>
                <w:szCs w:val="20"/>
                <w:lang w:val="pl-PL"/>
              </w:rPr>
              <w:t>filtracyjne, tkaniny do wycierania</w:t>
            </w:r>
            <w:r w:rsidRPr="002C1E62">
              <w:rPr>
                <w:rFonts w:ascii="Arial" w:hAnsi="Arial" w:cs="Arial"/>
                <w:spacing w:val="32"/>
                <w:sz w:val="20"/>
                <w:szCs w:val="20"/>
                <w:lang w:val="pl-PL"/>
              </w:rPr>
              <w:t xml:space="preserve"> </w:t>
            </w:r>
            <w:r w:rsidRPr="002C1E62">
              <w:rPr>
                <w:rFonts w:ascii="Arial" w:hAnsi="Arial" w:cs="Arial"/>
                <w:sz w:val="20"/>
                <w:szCs w:val="20"/>
                <w:lang w:val="pl-PL"/>
              </w:rPr>
              <w:t>(np. szmaty, ścierki) i</w:t>
            </w:r>
            <w:r w:rsidRPr="002C1E62">
              <w:rPr>
                <w:rFonts w:ascii="Arial" w:hAnsi="Arial" w:cs="Arial"/>
                <w:spacing w:val="46"/>
                <w:sz w:val="20"/>
                <w:szCs w:val="20"/>
                <w:lang w:val="pl-PL"/>
              </w:rPr>
              <w:t xml:space="preserve"> </w:t>
            </w:r>
            <w:r w:rsidRPr="002C1E62">
              <w:rPr>
                <w:rFonts w:ascii="Arial" w:hAnsi="Arial" w:cs="Arial"/>
                <w:sz w:val="20"/>
                <w:szCs w:val="20"/>
                <w:lang w:val="pl-PL"/>
              </w:rPr>
              <w:t>ubrania ochronne inne niż</w:t>
            </w:r>
            <w:r w:rsidRPr="002C1E62">
              <w:rPr>
                <w:rFonts w:ascii="Arial" w:hAnsi="Arial" w:cs="Arial"/>
                <w:spacing w:val="-16"/>
                <w:sz w:val="20"/>
                <w:szCs w:val="20"/>
                <w:lang w:val="pl-PL"/>
              </w:rPr>
              <w:t xml:space="preserve"> </w:t>
            </w:r>
            <w:r w:rsidRPr="002C1E62">
              <w:rPr>
                <w:rFonts w:ascii="Arial" w:hAnsi="Arial" w:cs="Arial"/>
                <w:sz w:val="20"/>
                <w:szCs w:val="20"/>
                <w:lang w:val="pl-PL"/>
              </w:rPr>
              <w:t>wymienione w 15 02</w:t>
            </w:r>
            <w:r w:rsidRPr="002C1E62">
              <w:rPr>
                <w:rFonts w:ascii="Arial" w:hAnsi="Arial" w:cs="Arial"/>
                <w:spacing w:val="-4"/>
                <w:sz w:val="20"/>
                <w:szCs w:val="20"/>
                <w:lang w:val="pl-PL"/>
              </w:rPr>
              <w:t xml:space="preserve"> </w:t>
            </w:r>
            <w:r w:rsidRPr="002C1E62">
              <w:rPr>
                <w:rFonts w:ascii="Arial" w:hAnsi="Arial" w:cs="Arial"/>
                <w:sz w:val="20"/>
                <w:szCs w:val="20"/>
                <w:lang w:val="pl-PL"/>
              </w:rPr>
              <w:t>02</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8"/>
              <w:rPr>
                <w:rFonts w:ascii="Arial" w:eastAsia="Times New Roman" w:hAnsi="Arial" w:cs="Arial"/>
                <w:sz w:val="20"/>
                <w:szCs w:val="20"/>
                <w:lang w:val="pl-PL"/>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Zużyte ubrania</w:t>
            </w:r>
            <w:r w:rsidRPr="002C1E62">
              <w:rPr>
                <w:rFonts w:ascii="Arial" w:hAnsi="Arial" w:cs="Arial"/>
                <w:spacing w:val="-9"/>
                <w:sz w:val="20"/>
                <w:szCs w:val="20"/>
              </w:rPr>
              <w:t xml:space="preserve"> </w:t>
            </w:r>
            <w:r w:rsidRPr="002C1E62">
              <w:rPr>
                <w:rFonts w:ascii="Arial" w:hAnsi="Arial" w:cs="Arial"/>
                <w:sz w:val="20"/>
                <w:szCs w:val="20"/>
              </w:rPr>
              <w:t>ochronne</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8"/>
              <w:rPr>
                <w:rFonts w:ascii="Arial" w:eastAsia="Times New Roman" w:hAnsi="Arial" w:cs="Arial"/>
                <w:sz w:val="20"/>
                <w:szCs w:val="20"/>
              </w:rPr>
            </w:pPr>
          </w:p>
          <w:p w:rsidR="002C1E62" w:rsidRPr="002C1E62" w:rsidRDefault="002C1E62" w:rsidP="009B6365">
            <w:pPr>
              <w:pStyle w:val="TableParagraph"/>
              <w:ind w:left="357"/>
              <w:rPr>
                <w:rFonts w:ascii="Arial" w:eastAsia="Calibri" w:hAnsi="Arial" w:cs="Arial"/>
                <w:sz w:val="20"/>
                <w:szCs w:val="20"/>
              </w:rPr>
            </w:pPr>
            <w:r w:rsidRPr="002C1E62">
              <w:rPr>
                <w:rFonts w:ascii="Arial" w:hAnsi="Arial" w:cs="Arial"/>
                <w:sz w:val="20"/>
                <w:szCs w:val="20"/>
              </w:rPr>
              <w:t>0,02</w:t>
            </w:r>
          </w:p>
        </w:tc>
      </w:tr>
      <w:tr w:rsidR="002C1E62" w:rsidRPr="002C1E62" w:rsidTr="009B6365">
        <w:trPr>
          <w:trHeight w:hRule="exact" w:val="1020"/>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4"/>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b/>
                <w:i/>
                <w:sz w:val="20"/>
                <w:szCs w:val="20"/>
              </w:rPr>
              <w:t>16</w:t>
            </w:r>
            <w:r w:rsidRPr="002C1E62">
              <w:rPr>
                <w:rFonts w:ascii="Arial" w:hAnsi="Arial" w:cs="Arial"/>
                <w:b/>
                <w:i/>
                <w:spacing w:val="-2"/>
                <w:sz w:val="20"/>
                <w:szCs w:val="20"/>
              </w:rPr>
              <w:t xml:space="preserve"> </w:t>
            </w:r>
            <w:r w:rsidRPr="002C1E62">
              <w:rPr>
                <w:rFonts w:ascii="Arial" w:hAnsi="Arial" w:cs="Arial"/>
                <w:b/>
                <w:i/>
                <w:sz w:val="20"/>
                <w:szCs w:val="20"/>
              </w:rPr>
              <w:t>01</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76" w:lineRule="auto"/>
              <w:ind w:left="103" w:right="106"/>
              <w:jc w:val="both"/>
              <w:rPr>
                <w:rFonts w:ascii="Arial" w:eastAsia="Calibri" w:hAnsi="Arial" w:cs="Arial"/>
                <w:sz w:val="20"/>
                <w:szCs w:val="20"/>
                <w:lang w:val="pl-PL"/>
              </w:rPr>
            </w:pPr>
            <w:r w:rsidRPr="002C1E62">
              <w:rPr>
                <w:rFonts w:ascii="Arial" w:hAnsi="Arial" w:cs="Arial"/>
                <w:b/>
                <w:i/>
                <w:sz w:val="20"/>
                <w:szCs w:val="20"/>
                <w:lang w:val="pl-PL"/>
              </w:rPr>
              <w:t>Zużyte lub nienadające się do użytkowania pojazdy (włączając</w:t>
            </w:r>
            <w:r w:rsidRPr="002C1E62">
              <w:rPr>
                <w:rFonts w:ascii="Arial" w:hAnsi="Arial" w:cs="Arial"/>
                <w:b/>
                <w:i/>
                <w:spacing w:val="8"/>
                <w:sz w:val="20"/>
                <w:szCs w:val="20"/>
                <w:lang w:val="pl-PL"/>
              </w:rPr>
              <w:t xml:space="preserve"> </w:t>
            </w:r>
            <w:r w:rsidRPr="002C1E62">
              <w:rPr>
                <w:rFonts w:ascii="Arial" w:hAnsi="Arial" w:cs="Arial"/>
                <w:b/>
                <w:i/>
                <w:sz w:val="20"/>
                <w:szCs w:val="20"/>
                <w:lang w:val="pl-PL"/>
              </w:rPr>
              <w:t>maszyny pozadrogowe), odpady z demontażu, przeglądu i konserwacji pojazdów</w:t>
            </w:r>
            <w:r w:rsidRPr="002C1E62">
              <w:rPr>
                <w:rFonts w:ascii="Arial" w:hAnsi="Arial" w:cs="Arial"/>
                <w:b/>
                <w:i/>
                <w:spacing w:val="43"/>
                <w:sz w:val="20"/>
                <w:szCs w:val="20"/>
                <w:lang w:val="pl-PL"/>
              </w:rPr>
              <w:t xml:space="preserve"> </w:t>
            </w:r>
            <w:r w:rsidRPr="002C1E62">
              <w:rPr>
                <w:rFonts w:ascii="Arial" w:hAnsi="Arial" w:cs="Arial"/>
                <w:b/>
                <w:i/>
                <w:sz w:val="20"/>
                <w:szCs w:val="20"/>
                <w:lang w:val="pl-PL"/>
              </w:rPr>
              <w:t>(z wyłączeniem grup 13 i 14 oraz podgrup 16 06 i 16</w:t>
            </w:r>
            <w:r w:rsidRPr="002C1E62">
              <w:rPr>
                <w:rFonts w:ascii="Arial" w:hAnsi="Arial" w:cs="Arial"/>
                <w:b/>
                <w:i/>
                <w:spacing w:val="-11"/>
                <w:sz w:val="20"/>
                <w:szCs w:val="20"/>
                <w:lang w:val="pl-PL"/>
              </w:rPr>
              <w:t xml:space="preserve"> </w:t>
            </w:r>
            <w:r w:rsidRPr="002C1E62">
              <w:rPr>
                <w:rFonts w:ascii="Arial" w:hAnsi="Arial" w:cs="Arial"/>
                <w:b/>
                <w:i/>
                <w:sz w:val="20"/>
                <w:szCs w:val="20"/>
                <w:lang w:val="pl-PL"/>
              </w:rPr>
              <w:t>08)</w:t>
            </w:r>
          </w:p>
        </w:tc>
      </w:tr>
      <w:tr w:rsidR="002C1E62" w:rsidRPr="002C1E62" w:rsidTr="009B6365">
        <w:trPr>
          <w:trHeight w:hRule="exact" w:val="1023"/>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lang w:val="pl-PL"/>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16 01</w:t>
            </w:r>
            <w:r w:rsidRPr="002C1E62">
              <w:rPr>
                <w:rFonts w:ascii="Arial" w:hAnsi="Arial" w:cs="Arial"/>
                <w:spacing w:val="-3"/>
                <w:sz w:val="20"/>
                <w:szCs w:val="20"/>
              </w:rPr>
              <w:t xml:space="preserve"> </w:t>
            </w:r>
            <w:r w:rsidRPr="002C1E62">
              <w:rPr>
                <w:rFonts w:ascii="Arial" w:hAnsi="Arial" w:cs="Arial"/>
                <w:sz w:val="20"/>
                <w:szCs w:val="20"/>
              </w:rPr>
              <w:t>07*</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Filtry</w:t>
            </w:r>
            <w:r w:rsidRPr="002C1E62">
              <w:rPr>
                <w:rFonts w:ascii="Arial" w:hAnsi="Arial" w:cs="Arial"/>
                <w:spacing w:val="-7"/>
                <w:sz w:val="20"/>
                <w:szCs w:val="20"/>
              </w:rPr>
              <w:t xml:space="preserve"> </w:t>
            </w:r>
            <w:r w:rsidRPr="002C1E62">
              <w:rPr>
                <w:rFonts w:ascii="Arial" w:hAnsi="Arial" w:cs="Arial"/>
                <w:sz w:val="20"/>
                <w:szCs w:val="20"/>
              </w:rPr>
              <w:t>olejowe</w:t>
            </w:r>
          </w:p>
        </w:tc>
        <w:tc>
          <w:tcPr>
            <w:tcW w:w="336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2" w:line="276" w:lineRule="auto"/>
              <w:ind w:left="103" w:right="101"/>
              <w:jc w:val="both"/>
              <w:rPr>
                <w:rFonts w:ascii="Arial" w:eastAsia="Calibri" w:hAnsi="Arial" w:cs="Arial"/>
                <w:sz w:val="20"/>
                <w:szCs w:val="20"/>
                <w:lang w:val="pl-PL"/>
              </w:rPr>
            </w:pPr>
            <w:r w:rsidRPr="002C1E62">
              <w:rPr>
                <w:rFonts w:ascii="Arial" w:hAnsi="Arial" w:cs="Arial"/>
                <w:sz w:val="20"/>
                <w:szCs w:val="20"/>
                <w:lang w:val="pl-PL"/>
              </w:rPr>
              <w:t>Odpad powstaje</w:t>
            </w:r>
            <w:r w:rsidRPr="002C1E62">
              <w:rPr>
                <w:rFonts w:ascii="Arial" w:hAnsi="Arial" w:cs="Arial"/>
                <w:spacing w:val="53"/>
                <w:sz w:val="20"/>
                <w:szCs w:val="20"/>
                <w:lang w:val="pl-PL"/>
              </w:rPr>
              <w:t xml:space="preserve"> </w:t>
            </w:r>
            <w:r w:rsidRPr="002C1E62">
              <w:rPr>
                <w:rFonts w:ascii="Arial" w:hAnsi="Arial" w:cs="Arial"/>
                <w:sz w:val="20"/>
                <w:szCs w:val="20"/>
                <w:lang w:val="pl-PL"/>
              </w:rPr>
              <w:t>podczas serwisowania ciągników</w:t>
            </w:r>
            <w:r w:rsidRPr="002C1E62">
              <w:rPr>
                <w:rFonts w:ascii="Arial" w:hAnsi="Arial" w:cs="Arial"/>
                <w:spacing w:val="31"/>
                <w:sz w:val="20"/>
                <w:szCs w:val="20"/>
                <w:lang w:val="pl-PL"/>
              </w:rPr>
              <w:t xml:space="preserve"> </w:t>
            </w:r>
            <w:r w:rsidRPr="002C1E62">
              <w:rPr>
                <w:rFonts w:ascii="Arial" w:hAnsi="Arial" w:cs="Arial"/>
                <w:sz w:val="20"/>
                <w:szCs w:val="20"/>
                <w:lang w:val="pl-PL"/>
              </w:rPr>
              <w:t>i maszyn</w:t>
            </w:r>
            <w:r w:rsidRPr="002C1E62">
              <w:rPr>
                <w:rFonts w:ascii="Arial" w:hAnsi="Arial" w:cs="Arial"/>
                <w:spacing w:val="-5"/>
                <w:sz w:val="20"/>
                <w:szCs w:val="20"/>
                <w:lang w:val="pl-PL"/>
              </w:rPr>
              <w:t xml:space="preserve"> </w:t>
            </w:r>
            <w:r w:rsidRPr="002C1E62">
              <w:rPr>
                <w:rFonts w:ascii="Arial" w:hAnsi="Arial" w:cs="Arial"/>
                <w:sz w:val="20"/>
                <w:szCs w:val="20"/>
                <w:lang w:val="pl-PL"/>
              </w:rPr>
              <w:t>rolniczych</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lang w:val="pl-PL"/>
              </w:rPr>
            </w:pPr>
          </w:p>
          <w:p w:rsidR="002C1E62" w:rsidRPr="002C1E62" w:rsidRDefault="002C1E62" w:rsidP="009B6365">
            <w:pPr>
              <w:pStyle w:val="TableParagraph"/>
              <w:ind w:left="297"/>
              <w:rPr>
                <w:rFonts w:ascii="Arial" w:eastAsia="Calibri" w:hAnsi="Arial" w:cs="Arial"/>
                <w:sz w:val="20"/>
                <w:szCs w:val="20"/>
              </w:rPr>
            </w:pPr>
            <w:r w:rsidRPr="002C1E62">
              <w:rPr>
                <w:rFonts w:ascii="Arial" w:hAnsi="Arial" w:cs="Arial"/>
                <w:sz w:val="20"/>
                <w:szCs w:val="20"/>
              </w:rPr>
              <w:t>0,002</w:t>
            </w:r>
          </w:p>
        </w:tc>
      </w:tr>
    </w:tbl>
    <w:p w:rsidR="002C1E62" w:rsidRPr="00F6216F" w:rsidRDefault="002C1E62" w:rsidP="002C1E62">
      <w:pPr>
        <w:rPr>
          <w:rFonts w:ascii="Calibri" w:eastAsia="Calibri" w:hAnsi="Calibri" w:cs="Calibri"/>
          <w:color w:val="FF0000"/>
          <w:sz w:val="24"/>
          <w:szCs w:val="24"/>
        </w:rPr>
        <w:sectPr w:rsidR="002C1E62" w:rsidRPr="00F6216F">
          <w:pgSz w:w="11910" w:h="16840"/>
          <w:pgMar w:top="1000" w:right="1280" w:bottom="1440" w:left="1280" w:header="756" w:footer="1197" w:gutter="0"/>
          <w:cols w:space="708"/>
        </w:sectPr>
      </w:pPr>
    </w:p>
    <w:p w:rsidR="002C1E62" w:rsidRPr="00F6216F" w:rsidRDefault="002C1E62" w:rsidP="002C1E62">
      <w:pPr>
        <w:rPr>
          <w:rFonts w:ascii="Times New Roman" w:eastAsia="Times New Roman" w:hAnsi="Times New Roman" w:cs="Times New Roman"/>
          <w:color w:val="FF0000"/>
          <w:sz w:val="20"/>
          <w:szCs w:val="20"/>
        </w:rPr>
      </w:pPr>
    </w:p>
    <w:p w:rsidR="002C1E62" w:rsidRPr="00F6216F" w:rsidRDefault="002C1E62" w:rsidP="002C1E62">
      <w:pPr>
        <w:spacing w:before="11"/>
        <w:rPr>
          <w:rFonts w:ascii="Times New Roman" w:eastAsia="Times New Roman" w:hAnsi="Times New Roman" w:cs="Times New Roman"/>
          <w:color w:val="FF0000"/>
          <w:sz w:val="14"/>
          <w:szCs w:val="14"/>
        </w:rPr>
      </w:pPr>
    </w:p>
    <w:tbl>
      <w:tblPr>
        <w:tblStyle w:val="TableNormal"/>
        <w:tblW w:w="0" w:type="auto"/>
        <w:tblInd w:w="138" w:type="dxa"/>
        <w:tblLayout w:type="fixed"/>
        <w:tblLook w:val="01E0" w:firstRow="1" w:lastRow="1" w:firstColumn="1" w:lastColumn="1" w:noHBand="0" w:noVBand="0"/>
      </w:tblPr>
      <w:tblGrid>
        <w:gridCol w:w="1226"/>
        <w:gridCol w:w="3320"/>
        <w:gridCol w:w="3255"/>
        <w:gridCol w:w="118"/>
        <w:gridCol w:w="1152"/>
      </w:tblGrid>
      <w:tr w:rsidR="002C1E62" w:rsidRPr="002C1E62" w:rsidTr="009B6365">
        <w:trPr>
          <w:trHeight w:hRule="exact" w:val="683"/>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235" w:right="232" w:firstLine="182"/>
              <w:rPr>
                <w:rFonts w:ascii="Arial" w:eastAsia="Calibri" w:hAnsi="Arial" w:cs="Arial"/>
                <w:sz w:val="20"/>
                <w:szCs w:val="20"/>
              </w:rPr>
            </w:pPr>
            <w:r w:rsidRPr="002C1E62">
              <w:rPr>
                <w:rFonts w:ascii="Arial" w:hAnsi="Arial" w:cs="Arial"/>
                <w:sz w:val="20"/>
                <w:szCs w:val="20"/>
              </w:rPr>
              <w:t>Kod odpadu</w:t>
            </w:r>
          </w:p>
        </w:tc>
        <w:tc>
          <w:tcPr>
            <w:tcW w:w="3320"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69"/>
              <w:ind w:left="928"/>
              <w:rPr>
                <w:rFonts w:ascii="Arial" w:eastAsia="Calibri" w:hAnsi="Arial" w:cs="Arial"/>
                <w:sz w:val="20"/>
                <w:szCs w:val="20"/>
              </w:rPr>
            </w:pPr>
            <w:r w:rsidRPr="002C1E62">
              <w:rPr>
                <w:rFonts w:ascii="Arial" w:hAnsi="Arial" w:cs="Arial"/>
                <w:sz w:val="20"/>
                <w:szCs w:val="20"/>
              </w:rPr>
              <w:t>Rodzaj</w:t>
            </w:r>
            <w:r w:rsidRPr="002C1E62">
              <w:rPr>
                <w:rFonts w:ascii="Arial" w:hAnsi="Arial" w:cs="Arial"/>
                <w:spacing w:val="-7"/>
                <w:sz w:val="20"/>
                <w:szCs w:val="20"/>
              </w:rPr>
              <w:t xml:space="preserve"> </w:t>
            </w:r>
            <w:r w:rsidRPr="002C1E62">
              <w:rPr>
                <w:rFonts w:ascii="Arial" w:hAnsi="Arial" w:cs="Arial"/>
                <w:sz w:val="20"/>
                <w:szCs w:val="20"/>
              </w:rPr>
              <w:t>odpadu</w:t>
            </w:r>
          </w:p>
        </w:tc>
        <w:tc>
          <w:tcPr>
            <w:tcW w:w="3373" w:type="dxa"/>
            <w:gridSpan w:val="2"/>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629" w:right="447" w:hanging="192"/>
              <w:rPr>
                <w:rFonts w:ascii="Arial" w:eastAsia="Calibri" w:hAnsi="Arial" w:cs="Arial"/>
                <w:sz w:val="20"/>
                <w:szCs w:val="20"/>
                <w:lang w:val="pl-PL"/>
              </w:rPr>
            </w:pPr>
            <w:r w:rsidRPr="002C1E62">
              <w:rPr>
                <w:rFonts w:ascii="Arial" w:hAnsi="Arial" w:cs="Arial"/>
                <w:sz w:val="20"/>
                <w:szCs w:val="20"/>
                <w:lang w:val="pl-PL"/>
              </w:rPr>
              <w:t>Charakterystyka i</w:t>
            </w:r>
            <w:r w:rsidRPr="002C1E62">
              <w:rPr>
                <w:rFonts w:ascii="Arial" w:hAnsi="Arial" w:cs="Arial"/>
                <w:spacing w:val="-8"/>
                <w:sz w:val="20"/>
                <w:szCs w:val="20"/>
                <w:lang w:val="pl-PL"/>
              </w:rPr>
              <w:t xml:space="preserve"> </w:t>
            </w:r>
            <w:r w:rsidRPr="002C1E62">
              <w:rPr>
                <w:rFonts w:ascii="Arial" w:hAnsi="Arial" w:cs="Arial"/>
                <w:sz w:val="20"/>
                <w:szCs w:val="20"/>
                <w:lang w:val="pl-PL"/>
              </w:rPr>
              <w:t>miejsce</w:t>
            </w:r>
            <w:r w:rsidRPr="002C1E62">
              <w:rPr>
                <w:rFonts w:ascii="Arial" w:hAnsi="Arial" w:cs="Arial"/>
                <w:w w:val="99"/>
                <w:sz w:val="20"/>
                <w:szCs w:val="20"/>
                <w:lang w:val="pl-PL"/>
              </w:rPr>
              <w:t xml:space="preserve"> </w:t>
            </w:r>
            <w:r w:rsidRPr="002C1E62">
              <w:rPr>
                <w:rFonts w:ascii="Arial" w:hAnsi="Arial" w:cs="Arial"/>
                <w:sz w:val="20"/>
                <w:szCs w:val="20"/>
                <w:lang w:val="pl-PL"/>
              </w:rPr>
              <w:t>powstawania</w:t>
            </w:r>
            <w:r w:rsidRPr="002C1E62">
              <w:rPr>
                <w:rFonts w:ascii="Arial" w:hAnsi="Arial" w:cs="Arial"/>
                <w:spacing w:val="-6"/>
                <w:sz w:val="20"/>
                <w:szCs w:val="20"/>
                <w:lang w:val="pl-PL"/>
              </w:rPr>
              <w:t xml:space="preserve"> </w:t>
            </w:r>
            <w:r w:rsidRPr="002C1E62">
              <w:rPr>
                <w:rFonts w:ascii="Arial" w:hAnsi="Arial" w:cs="Arial"/>
                <w:sz w:val="20"/>
                <w:szCs w:val="20"/>
                <w:lang w:val="pl-PL"/>
              </w:rPr>
              <w:t>odpadu</w:t>
            </w:r>
          </w:p>
        </w:tc>
        <w:tc>
          <w:tcPr>
            <w:tcW w:w="1152"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before="1" w:line="276" w:lineRule="auto"/>
              <w:ind w:left="235" w:right="232" w:firstLine="117"/>
              <w:rPr>
                <w:rFonts w:ascii="Arial" w:eastAsia="Calibri" w:hAnsi="Arial" w:cs="Arial"/>
                <w:sz w:val="20"/>
                <w:szCs w:val="20"/>
              </w:rPr>
            </w:pPr>
            <w:r w:rsidRPr="002C1E62">
              <w:rPr>
                <w:rFonts w:ascii="Arial" w:hAnsi="Arial" w:cs="Arial"/>
                <w:sz w:val="20"/>
                <w:szCs w:val="20"/>
              </w:rPr>
              <w:t>Ilość [Mg/a]</w:t>
            </w:r>
          </w:p>
        </w:tc>
      </w:tr>
      <w:tr w:rsidR="002C1E62" w:rsidRPr="002C1E62" w:rsidTr="009B6365">
        <w:trPr>
          <w:trHeight w:hRule="exact" w:val="1022"/>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16 01</w:t>
            </w:r>
            <w:r w:rsidRPr="002C1E62">
              <w:rPr>
                <w:rFonts w:ascii="Arial" w:hAnsi="Arial" w:cs="Arial"/>
                <w:spacing w:val="-3"/>
                <w:sz w:val="20"/>
                <w:szCs w:val="20"/>
              </w:rPr>
              <w:t xml:space="preserve"> </w:t>
            </w:r>
            <w:r w:rsidRPr="002C1E62">
              <w:rPr>
                <w:rFonts w:ascii="Arial" w:hAnsi="Arial" w:cs="Arial"/>
                <w:sz w:val="20"/>
                <w:szCs w:val="20"/>
              </w:rPr>
              <w:t>13*</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Płyny</w:t>
            </w:r>
            <w:r w:rsidRPr="002C1E62">
              <w:rPr>
                <w:rFonts w:ascii="Arial" w:hAnsi="Arial" w:cs="Arial"/>
                <w:spacing w:val="-3"/>
                <w:sz w:val="20"/>
                <w:szCs w:val="20"/>
              </w:rPr>
              <w:t xml:space="preserve"> </w:t>
            </w:r>
            <w:r w:rsidRPr="002C1E62">
              <w:rPr>
                <w:rFonts w:ascii="Arial" w:hAnsi="Arial" w:cs="Arial"/>
                <w:sz w:val="20"/>
                <w:szCs w:val="20"/>
              </w:rPr>
              <w:t>hamulcowe</w:t>
            </w:r>
          </w:p>
        </w:tc>
        <w:tc>
          <w:tcPr>
            <w:tcW w:w="3373" w:type="dxa"/>
            <w:gridSpan w:val="2"/>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926"/>
              </w:tabs>
              <w:spacing w:before="2" w:line="276" w:lineRule="auto"/>
              <w:ind w:left="103" w:right="110"/>
              <w:jc w:val="both"/>
              <w:rPr>
                <w:rFonts w:ascii="Arial" w:eastAsia="Calibri" w:hAnsi="Arial" w:cs="Arial"/>
                <w:sz w:val="20"/>
                <w:szCs w:val="20"/>
                <w:lang w:val="pl-PL"/>
              </w:rPr>
            </w:pPr>
            <w:r w:rsidRPr="002C1E62">
              <w:rPr>
                <w:rFonts w:ascii="Arial" w:hAnsi="Arial" w:cs="Arial"/>
                <w:sz w:val="20"/>
                <w:szCs w:val="20"/>
                <w:lang w:val="pl-PL"/>
              </w:rPr>
              <w:t>Wymiana płynu</w:t>
            </w:r>
            <w:r w:rsidRPr="002C1E62">
              <w:rPr>
                <w:rFonts w:ascii="Arial" w:hAnsi="Arial" w:cs="Arial"/>
                <w:spacing w:val="27"/>
                <w:sz w:val="20"/>
                <w:szCs w:val="20"/>
                <w:lang w:val="pl-PL"/>
              </w:rPr>
              <w:t xml:space="preserve"> </w:t>
            </w:r>
            <w:r w:rsidRPr="002C1E62">
              <w:rPr>
                <w:rFonts w:ascii="Arial" w:hAnsi="Arial" w:cs="Arial"/>
                <w:sz w:val="20"/>
                <w:szCs w:val="20"/>
                <w:lang w:val="pl-PL"/>
              </w:rPr>
              <w:t xml:space="preserve">hamulcowego </w:t>
            </w:r>
            <w:r w:rsidRPr="002C1E62">
              <w:rPr>
                <w:rFonts w:ascii="Arial" w:hAnsi="Arial" w:cs="Arial"/>
                <w:spacing w:val="-1"/>
                <w:sz w:val="20"/>
                <w:szCs w:val="20"/>
                <w:lang w:val="pl-PL"/>
              </w:rPr>
              <w:t>podczas</w:t>
            </w:r>
            <w:r w:rsidRPr="002C1E62">
              <w:rPr>
                <w:rFonts w:ascii="Arial" w:hAnsi="Arial" w:cs="Arial"/>
                <w:spacing w:val="-1"/>
                <w:sz w:val="20"/>
                <w:szCs w:val="20"/>
                <w:lang w:val="pl-PL"/>
              </w:rPr>
              <w:tab/>
              <w:t>serwisowania</w:t>
            </w:r>
            <w:r w:rsidRPr="002C1E62">
              <w:rPr>
                <w:rFonts w:ascii="Arial" w:hAnsi="Arial" w:cs="Arial"/>
                <w:spacing w:val="-52"/>
                <w:sz w:val="20"/>
                <w:szCs w:val="20"/>
                <w:lang w:val="pl-PL"/>
              </w:rPr>
              <w:t xml:space="preserve"> </w:t>
            </w:r>
            <w:r w:rsidRPr="002C1E62">
              <w:rPr>
                <w:rFonts w:ascii="Arial" w:hAnsi="Arial" w:cs="Arial"/>
                <w:sz w:val="20"/>
                <w:szCs w:val="20"/>
                <w:lang w:val="pl-PL"/>
              </w:rPr>
              <w:t>ciągników i maszyn</w:t>
            </w:r>
            <w:r w:rsidRPr="002C1E62">
              <w:rPr>
                <w:rFonts w:ascii="Arial" w:hAnsi="Arial" w:cs="Arial"/>
                <w:spacing w:val="-10"/>
                <w:sz w:val="20"/>
                <w:szCs w:val="20"/>
                <w:lang w:val="pl-PL"/>
              </w:rPr>
              <w:t xml:space="preserve"> </w:t>
            </w:r>
            <w:r w:rsidRPr="002C1E62">
              <w:rPr>
                <w:rFonts w:ascii="Arial" w:hAnsi="Arial" w:cs="Arial"/>
                <w:sz w:val="20"/>
                <w:szCs w:val="20"/>
                <w:lang w:val="pl-PL"/>
              </w:rPr>
              <w:t>rolniczych</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4"/>
              <w:rPr>
                <w:rFonts w:ascii="Arial" w:eastAsia="Times New Roman" w:hAnsi="Arial" w:cs="Arial"/>
                <w:sz w:val="20"/>
                <w:szCs w:val="20"/>
                <w:lang w:val="pl-PL"/>
              </w:rPr>
            </w:pPr>
          </w:p>
          <w:p w:rsidR="002C1E62" w:rsidRPr="002C1E62" w:rsidRDefault="002C1E62" w:rsidP="009B6365">
            <w:pPr>
              <w:pStyle w:val="TableParagraph"/>
              <w:ind w:left="297"/>
              <w:rPr>
                <w:rFonts w:ascii="Arial" w:eastAsia="Calibri" w:hAnsi="Arial" w:cs="Arial"/>
                <w:sz w:val="20"/>
                <w:szCs w:val="20"/>
              </w:rPr>
            </w:pPr>
            <w:r w:rsidRPr="002C1E62">
              <w:rPr>
                <w:rFonts w:ascii="Arial" w:hAnsi="Arial" w:cs="Arial"/>
                <w:sz w:val="20"/>
                <w:szCs w:val="20"/>
              </w:rPr>
              <w:t>0,005</w:t>
            </w:r>
          </w:p>
        </w:tc>
      </w:tr>
      <w:tr w:rsidR="002C1E62" w:rsidRPr="002C1E62" w:rsidTr="009B6365">
        <w:trPr>
          <w:trHeight w:hRule="exact" w:val="1357"/>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rPr>
            </w:pPr>
          </w:p>
          <w:p w:rsidR="002C1E62" w:rsidRPr="002C1E62" w:rsidRDefault="002C1E62" w:rsidP="009B6365">
            <w:pPr>
              <w:pStyle w:val="TableParagraph"/>
              <w:spacing w:before="9"/>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16 01</w:t>
            </w:r>
            <w:r w:rsidRPr="002C1E62">
              <w:rPr>
                <w:rFonts w:ascii="Arial" w:hAnsi="Arial" w:cs="Arial"/>
                <w:spacing w:val="-3"/>
                <w:sz w:val="20"/>
                <w:szCs w:val="20"/>
              </w:rPr>
              <w:t xml:space="preserve"> </w:t>
            </w:r>
            <w:r w:rsidRPr="002C1E62">
              <w:rPr>
                <w:rFonts w:ascii="Arial" w:hAnsi="Arial" w:cs="Arial"/>
                <w:sz w:val="20"/>
                <w:szCs w:val="20"/>
              </w:rPr>
              <w:t>15</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823"/>
              </w:tabs>
              <w:spacing w:before="167"/>
              <w:ind w:left="103"/>
              <w:rPr>
                <w:rFonts w:ascii="Arial" w:eastAsia="Calibri" w:hAnsi="Arial" w:cs="Arial"/>
                <w:sz w:val="20"/>
                <w:szCs w:val="20"/>
                <w:lang w:val="pl-PL"/>
              </w:rPr>
            </w:pPr>
            <w:r w:rsidRPr="002C1E62">
              <w:rPr>
                <w:rFonts w:ascii="Arial" w:hAnsi="Arial" w:cs="Arial"/>
                <w:sz w:val="20"/>
                <w:szCs w:val="20"/>
                <w:lang w:val="pl-PL"/>
              </w:rPr>
              <w:t>Płyny</w:t>
            </w:r>
            <w:r w:rsidRPr="002C1E62">
              <w:rPr>
                <w:rFonts w:ascii="Arial" w:hAnsi="Arial" w:cs="Arial"/>
                <w:sz w:val="20"/>
                <w:szCs w:val="20"/>
                <w:lang w:val="pl-PL"/>
              </w:rPr>
              <w:tab/>
              <w:t>zapobiegające</w:t>
            </w:r>
          </w:p>
          <w:p w:rsidR="002C1E62" w:rsidRPr="002C1E62" w:rsidRDefault="002C1E62" w:rsidP="009B6365">
            <w:pPr>
              <w:pStyle w:val="TableParagraph"/>
              <w:tabs>
                <w:tab w:val="left" w:pos="1863"/>
                <w:tab w:val="left" w:pos="2931"/>
              </w:tabs>
              <w:spacing w:before="43" w:line="278" w:lineRule="auto"/>
              <w:ind w:left="103" w:right="102"/>
              <w:rPr>
                <w:rFonts w:ascii="Arial" w:eastAsia="Calibri" w:hAnsi="Arial" w:cs="Arial"/>
                <w:sz w:val="20"/>
                <w:szCs w:val="20"/>
                <w:lang w:val="pl-PL"/>
              </w:rPr>
            </w:pPr>
            <w:r w:rsidRPr="002C1E62">
              <w:rPr>
                <w:rFonts w:ascii="Arial" w:hAnsi="Arial" w:cs="Arial"/>
                <w:sz w:val="20"/>
                <w:szCs w:val="20"/>
                <w:lang w:val="pl-PL"/>
              </w:rPr>
              <w:t>zamarzaniu</w:t>
            </w:r>
            <w:r w:rsidRPr="002C1E62">
              <w:rPr>
                <w:rFonts w:ascii="Arial" w:hAnsi="Arial" w:cs="Arial"/>
                <w:sz w:val="20"/>
                <w:szCs w:val="20"/>
                <w:lang w:val="pl-PL"/>
              </w:rPr>
              <w:tab/>
            </w:r>
            <w:r w:rsidRPr="002C1E62">
              <w:rPr>
                <w:rFonts w:ascii="Arial" w:hAnsi="Arial" w:cs="Arial"/>
                <w:spacing w:val="-1"/>
                <w:sz w:val="20"/>
                <w:szCs w:val="20"/>
                <w:lang w:val="pl-PL"/>
              </w:rPr>
              <w:t>inne</w:t>
            </w:r>
            <w:r w:rsidRPr="002C1E62">
              <w:rPr>
                <w:rFonts w:ascii="Arial" w:hAnsi="Arial" w:cs="Arial"/>
                <w:spacing w:val="-1"/>
                <w:sz w:val="20"/>
                <w:szCs w:val="20"/>
                <w:lang w:val="pl-PL"/>
              </w:rPr>
              <w:tab/>
              <w:t>niż</w:t>
            </w:r>
            <w:r w:rsidRPr="002C1E62">
              <w:rPr>
                <w:rFonts w:ascii="Arial" w:hAnsi="Arial" w:cs="Arial"/>
                <w:sz w:val="20"/>
                <w:szCs w:val="20"/>
                <w:lang w:val="pl-PL"/>
              </w:rPr>
              <w:t xml:space="preserve"> wymienione w 16 01</w:t>
            </w:r>
            <w:r w:rsidRPr="002C1E62">
              <w:rPr>
                <w:rFonts w:ascii="Arial" w:hAnsi="Arial" w:cs="Arial"/>
                <w:spacing w:val="-6"/>
                <w:sz w:val="20"/>
                <w:szCs w:val="20"/>
                <w:lang w:val="pl-PL"/>
              </w:rPr>
              <w:t xml:space="preserve"> </w:t>
            </w:r>
            <w:r w:rsidRPr="002C1E62">
              <w:rPr>
                <w:rFonts w:ascii="Arial" w:hAnsi="Arial" w:cs="Arial"/>
                <w:sz w:val="20"/>
                <w:szCs w:val="20"/>
                <w:lang w:val="pl-PL"/>
              </w:rPr>
              <w:t>14</w:t>
            </w:r>
          </w:p>
        </w:tc>
        <w:tc>
          <w:tcPr>
            <w:tcW w:w="3373" w:type="dxa"/>
            <w:gridSpan w:val="2"/>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926"/>
                <w:tab w:val="left" w:pos="2531"/>
              </w:tabs>
              <w:spacing w:line="276" w:lineRule="auto"/>
              <w:ind w:left="103" w:right="109"/>
              <w:jc w:val="both"/>
              <w:rPr>
                <w:rFonts w:ascii="Arial" w:eastAsia="Calibri" w:hAnsi="Arial" w:cs="Arial"/>
                <w:sz w:val="20"/>
                <w:szCs w:val="20"/>
                <w:lang w:val="pl-PL"/>
              </w:rPr>
            </w:pPr>
            <w:r w:rsidRPr="002C1E62">
              <w:rPr>
                <w:rFonts w:ascii="Arial" w:hAnsi="Arial" w:cs="Arial"/>
                <w:sz w:val="20"/>
                <w:szCs w:val="20"/>
                <w:lang w:val="pl-PL"/>
              </w:rPr>
              <w:t>Wymiana</w:t>
            </w:r>
            <w:r w:rsidRPr="002C1E62">
              <w:rPr>
                <w:rFonts w:ascii="Arial" w:hAnsi="Arial" w:cs="Arial"/>
                <w:sz w:val="20"/>
                <w:szCs w:val="20"/>
                <w:lang w:val="pl-PL"/>
              </w:rPr>
              <w:tab/>
            </w:r>
            <w:r w:rsidRPr="002C1E62">
              <w:rPr>
                <w:rFonts w:ascii="Arial" w:hAnsi="Arial" w:cs="Arial"/>
                <w:sz w:val="20"/>
                <w:szCs w:val="20"/>
                <w:lang w:val="pl-PL"/>
              </w:rPr>
              <w:tab/>
              <w:t>płynów zapobiegających</w:t>
            </w:r>
            <w:r w:rsidRPr="002C1E62">
              <w:rPr>
                <w:rFonts w:ascii="Arial" w:hAnsi="Arial" w:cs="Arial"/>
                <w:spacing w:val="44"/>
                <w:sz w:val="20"/>
                <w:szCs w:val="20"/>
                <w:lang w:val="pl-PL"/>
              </w:rPr>
              <w:t xml:space="preserve"> </w:t>
            </w:r>
            <w:r w:rsidRPr="002C1E62">
              <w:rPr>
                <w:rFonts w:ascii="Arial" w:hAnsi="Arial" w:cs="Arial"/>
                <w:sz w:val="20"/>
                <w:szCs w:val="20"/>
                <w:lang w:val="pl-PL"/>
              </w:rPr>
              <w:t xml:space="preserve">zamarzaniu </w:t>
            </w:r>
            <w:r w:rsidRPr="002C1E62">
              <w:rPr>
                <w:rFonts w:ascii="Arial" w:hAnsi="Arial" w:cs="Arial"/>
                <w:spacing w:val="-1"/>
                <w:sz w:val="20"/>
                <w:szCs w:val="20"/>
                <w:lang w:val="pl-PL"/>
              </w:rPr>
              <w:t>podczas</w:t>
            </w:r>
            <w:r w:rsidRPr="002C1E62">
              <w:rPr>
                <w:rFonts w:ascii="Arial" w:hAnsi="Arial" w:cs="Arial"/>
                <w:spacing w:val="-1"/>
                <w:sz w:val="20"/>
                <w:szCs w:val="20"/>
                <w:lang w:val="pl-PL"/>
              </w:rPr>
              <w:tab/>
              <w:t>serwisowania</w:t>
            </w:r>
            <w:r w:rsidRPr="002C1E62">
              <w:rPr>
                <w:rFonts w:ascii="Arial" w:hAnsi="Arial" w:cs="Arial"/>
                <w:spacing w:val="-52"/>
                <w:sz w:val="20"/>
                <w:szCs w:val="20"/>
                <w:lang w:val="pl-PL"/>
              </w:rPr>
              <w:t xml:space="preserve"> </w:t>
            </w:r>
            <w:r w:rsidRPr="002C1E62">
              <w:rPr>
                <w:rFonts w:ascii="Arial" w:hAnsi="Arial" w:cs="Arial"/>
                <w:sz w:val="20"/>
                <w:szCs w:val="20"/>
                <w:lang w:val="pl-PL"/>
              </w:rPr>
              <w:t>ciągników i maszyn</w:t>
            </w:r>
            <w:r w:rsidRPr="002C1E62">
              <w:rPr>
                <w:rFonts w:ascii="Arial" w:hAnsi="Arial" w:cs="Arial"/>
                <w:spacing w:val="-10"/>
                <w:sz w:val="20"/>
                <w:szCs w:val="20"/>
                <w:lang w:val="pl-PL"/>
              </w:rPr>
              <w:t xml:space="preserve"> </w:t>
            </w:r>
            <w:r w:rsidRPr="002C1E62">
              <w:rPr>
                <w:rFonts w:ascii="Arial" w:hAnsi="Arial" w:cs="Arial"/>
                <w:sz w:val="20"/>
                <w:szCs w:val="20"/>
                <w:lang w:val="pl-PL"/>
              </w:rPr>
              <w:t>rolniczych</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9"/>
              <w:rPr>
                <w:rFonts w:ascii="Arial" w:eastAsia="Times New Roman" w:hAnsi="Arial" w:cs="Arial"/>
                <w:sz w:val="20"/>
                <w:szCs w:val="20"/>
                <w:lang w:val="pl-PL"/>
              </w:rPr>
            </w:pPr>
          </w:p>
          <w:p w:rsidR="002C1E62" w:rsidRPr="002C1E62" w:rsidRDefault="002C1E62" w:rsidP="009B6365">
            <w:pPr>
              <w:pStyle w:val="TableParagraph"/>
              <w:ind w:left="357"/>
              <w:rPr>
                <w:rFonts w:ascii="Arial" w:eastAsia="Calibri" w:hAnsi="Arial" w:cs="Arial"/>
                <w:sz w:val="20"/>
                <w:szCs w:val="20"/>
              </w:rPr>
            </w:pPr>
            <w:r w:rsidRPr="002C1E62">
              <w:rPr>
                <w:rFonts w:ascii="Arial" w:hAnsi="Arial" w:cs="Arial"/>
                <w:sz w:val="20"/>
                <w:szCs w:val="20"/>
              </w:rPr>
              <w:t>0,01</w:t>
            </w:r>
          </w:p>
        </w:tc>
      </w:tr>
      <w:tr w:rsidR="002C1E62" w:rsidRPr="002C1E62" w:rsidTr="009B6365">
        <w:trPr>
          <w:trHeight w:hRule="exact" w:val="347"/>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b/>
                <w:i/>
                <w:sz w:val="20"/>
                <w:szCs w:val="20"/>
              </w:rPr>
              <w:t>16</w:t>
            </w:r>
            <w:r w:rsidRPr="002C1E62">
              <w:rPr>
                <w:rFonts w:ascii="Arial" w:hAnsi="Arial" w:cs="Arial"/>
                <w:b/>
                <w:i/>
                <w:spacing w:val="-2"/>
                <w:sz w:val="20"/>
                <w:szCs w:val="20"/>
              </w:rPr>
              <w:t xml:space="preserve"> </w:t>
            </w:r>
            <w:r w:rsidRPr="002C1E62">
              <w:rPr>
                <w:rFonts w:ascii="Arial" w:hAnsi="Arial" w:cs="Arial"/>
                <w:b/>
                <w:i/>
                <w:sz w:val="20"/>
                <w:szCs w:val="20"/>
              </w:rPr>
              <w:t>02</w:t>
            </w:r>
          </w:p>
        </w:tc>
        <w:tc>
          <w:tcPr>
            <w:tcW w:w="7845" w:type="dxa"/>
            <w:gridSpan w:val="4"/>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ind w:left="103"/>
              <w:rPr>
                <w:rFonts w:ascii="Arial" w:eastAsia="Calibri" w:hAnsi="Arial" w:cs="Arial"/>
                <w:sz w:val="20"/>
                <w:szCs w:val="20"/>
                <w:lang w:val="pl-PL"/>
              </w:rPr>
            </w:pPr>
            <w:r w:rsidRPr="002C1E62">
              <w:rPr>
                <w:rFonts w:ascii="Arial" w:hAnsi="Arial" w:cs="Arial"/>
                <w:b/>
                <w:i/>
                <w:sz w:val="20"/>
                <w:szCs w:val="20"/>
                <w:lang w:val="pl-PL"/>
              </w:rPr>
              <w:t>Odpady urządzeń elektrycznych i</w:t>
            </w:r>
            <w:r w:rsidRPr="002C1E62">
              <w:rPr>
                <w:rFonts w:ascii="Arial" w:hAnsi="Arial" w:cs="Arial"/>
                <w:b/>
                <w:i/>
                <w:spacing w:val="-23"/>
                <w:sz w:val="20"/>
                <w:szCs w:val="20"/>
                <w:lang w:val="pl-PL"/>
              </w:rPr>
              <w:t xml:space="preserve"> </w:t>
            </w:r>
            <w:r w:rsidRPr="002C1E62">
              <w:rPr>
                <w:rFonts w:ascii="Arial" w:hAnsi="Arial" w:cs="Arial"/>
                <w:b/>
                <w:i/>
                <w:sz w:val="20"/>
                <w:szCs w:val="20"/>
                <w:lang w:val="pl-PL"/>
              </w:rPr>
              <w:t>elektronicznych</w:t>
            </w:r>
          </w:p>
        </w:tc>
      </w:tr>
      <w:tr w:rsidR="002C1E62" w:rsidRPr="002C1E62" w:rsidTr="009B6365">
        <w:trPr>
          <w:trHeight w:hRule="exact" w:val="1359"/>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
              <w:rPr>
                <w:rFonts w:ascii="Arial" w:eastAsia="Times New Roman" w:hAnsi="Arial" w:cs="Arial"/>
                <w:sz w:val="20"/>
                <w:szCs w:val="20"/>
                <w:lang w:val="pl-PL"/>
              </w:rPr>
            </w:pPr>
          </w:p>
          <w:p w:rsidR="002C1E62" w:rsidRPr="002C1E62" w:rsidRDefault="002C1E62" w:rsidP="009B6365">
            <w:pPr>
              <w:pStyle w:val="TableParagraph"/>
              <w:ind w:left="129"/>
              <w:rPr>
                <w:rFonts w:ascii="Arial" w:eastAsia="Calibri" w:hAnsi="Arial" w:cs="Arial"/>
                <w:sz w:val="20"/>
                <w:szCs w:val="20"/>
              </w:rPr>
            </w:pPr>
            <w:r w:rsidRPr="002C1E62">
              <w:rPr>
                <w:rFonts w:ascii="Arial" w:hAnsi="Arial" w:cs="Arial"/>
                <w:sz w:val="20"/>
                <w:szCs w:val="20"/>
              </w:rPr>
              <w:t>16 02</w:t>
            </w:r>
            <w:r w:rsidRPr="002C1E62">
              <w:rPr>
                <w:rFonts w:ascii="Arial" w:hAnsi="Arial" w:cs="Arial"/>
                <w:spacing w:val="-3"/>
                <w:sz w:val="20"/>
                <w:szCs w:val="20"/>
              </w:rPr>
              <w:t xml:space="preserve"> </w:t>
            </w:r>
            <w:r w:rsidRPr="002C1E62">
              <w:rPr>
                <w:rFonts w:ascii="Arial" w:hAnsi="Arial" w:cs="Arial"/>
                <w:sz w:val="20"/>
                <w:szCs w:val="20"/>
              </w:rPr>
              <w:t>13*</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103" w:right="102"/>
              <w:jc w:val="both"/>
              <w:rPr>
                <w:rFonts w:ascii="Arial" w:eastAsia="Calibri" w:hAnsi="Arial" w:cs="Arial"/>
                <w:sz w:val="20"/>
                <w:szCs w:val="20"/>
                <w:lang w:val="pl-PL"/>
              </w:rPr>
            </w:pPr>
            <w:r w:rsidRPr="002C1E62">
              <w:rPr>
                <w:rFonts w:ascii="Arial" w:hAnsi="Arial" w:cs="Arial"/>
                <w:sz w:val="20"/>
                <w:szCs w:val="20"/>
                <w:lang w:val="pl-PL"/>
              </w:rPr>
              <w:t>Zużyte urządzenia</w:t>
            </w:r>
            <w:r w:rsidRPr="002C1E62">
              <w:rPr>
                <w:rFonts w:ascii="Arial" w:hAnsi="Arial" w:cs="Arial"/>
                <w:spacing w:val="32"/>
                <w:sz w:val="20"/>
                <w:szCs w:val="20"/>
                <w:lang w:val="pl-PL"/>
              </w:rPr>
              <w:t xml:space="preserve"> </w:t>
            </w:r>
            <w:r w:rsidRPr="002C1E62">
              <w:rPr>
                <w:rFonts w:ascii="Arial" w:hAnsi="Arial" w:cs="Arial"/>
                <w:sz w:val="20"/>
                <w:szCs w:val="20"/>
                <w:lang w:val="pl-PL"/>
              </w:rPr>
              <w:t>zawierające niebezpieczne elementy</w:t>
            </w:r>
            <w:r w:rsidRPr="002C1E62">
              <w:rPr>
                <w:rFonts w:ascii="Arial" w:hAnsi="Arial" w:cs="Arial"/>
                <w:spacing w:val="30"/>
                <w:sz w:val="20"/>
                <w:szCs w:val="20"/>
                <w:lang w:val="pl-PL"/>
              </w:rPr>
              <w:t xml:space="preserve"> </w:t>
            </w:r>
            <w:r w:rsidRPr="002C1E62">
              <w:rPr>
                <w:rFonts w:ascii="Arial" w:hAnsi="Arial" w:cs="Arial"/>
                <w:sz w:val="20"/>
                <w:szCs w:val="20"/>
                <w:lang w:val="pl-PL"/>
              </w:rPr>
              <w:t>inne,</w:t>
            </w:r>
            <w:r w:rsidRPr="002C1E62">
              <w:rPr>
                <w:rFonts w:ascii="Arial" w:hAnsi="Arial" w:cs="Arial"/>
                <w:w w:val="99"/>
                <w:sz w:val="20"/>
                <w:szCs w:val="20"/>
                <w:lang w:val="pl-PL"/>
              </w:rPr>
              <w:t xml:space="preserve"> </w:t>
            </w:r>
            <w:r w:rsidRPr="002C1E62">
              <w:rPr>
                <w:rFonts w:ascii="Arial" w:hAnsi="Arial" w:cs="Arial"/>
                <w:sz w:val="20"/>
                <w:szCs w:val="20"/>
                <w:lang w:val="pl-PL"/>
              </w:rPr>
              <w:t xml:space="preserve">niż wymienione w 16 02 09  </w:t>
            </w:r>
            <w:r w:rsidRPr="002C1E62">
              <w:rPr>
                <w:rFonts w:ascii="Arial" w:hAnsi="Arial" w:cs="Arial"/>
                <w:spacing w:val="30"/>
                <w:sz w:val="20"/>
                <w:szCs w:val="20"/>
                <w:lang w:val="pl-PL"/>
              </w:rPr>
              <w:t xml:space="preserve"> </w:t>
            </w:r>
            <w:r w:rsidRPr="002C1E62">
              <w:rPr>
                <w:rFonts w:ascii="Arial" w:hAnsi="Arial" w:cs="Arial"/>
                <w:sz w:val="20"/>
                <w:szCs w:val="20"/>
                <w:lang w:val="pl-PL"/>
              </w:rPr>
              <w:t>do</w:t>
            </w:r>
          </w:p>
          <w:p w:rsidR="002C1E62" w:rsidRPr="002C1E62" w:rsidRDefault="002C1E62" w:rsidP="009B6365">
            <w:pPr>
              <w:pStyle w:val="TableParagraph"/>
              <w:spacing w:line="292" w:lineRule="exact"/>
              <w:ind w:left="103"/>
              <w:jc w:val="both"/>
              <w:rPr>
                <w:rFonts w:ascii="Arial" w:eastAsia="Calibri" w:hAnsi="Arial" w:cs="Arial"/>
                <w:sz w:val="20"/>
                <w:szCs w:val="20"/>
              </w:rPr>
            </w:pPr>
            <w:r w:rsidRPr="002C1E62">
              <w:rPr>
                <w:rFonts w:ascii="Arial" w:hAnsi="Arial" w:cs="Arial"/>
                <w:sz w:val="20"/>
                <w:szCs w:val="20"/>
              </w:rPr>
              <w:t>16 02</w:t>
            </w:r>
            <w:r w:rsidRPr="002C1E62">
              <w:rPr>
                <w:rFonts w:ascii="Arial" w:hAnsi="Arial" w:cs="Arial"/>
                <w:spacing w:val="-3"/>
                <w:sz w:val="20"/>
                <w:szCs w:val="20"/>
              </w:rPr>
              <w:t xml:space="preserve"> </w:t>
            </w:r>
            <w:r w:rsidRPr="002C1E62">
              <w:rPr>
                <w:rFonts w:ascii="Arial" w:hAnsi="Arial" w:cs="Arial"/>
                <w:sz w:val="20"/>
                <w:szCs w:val="20"/>
              </w:rPr>
              <w:t>12</w:t>
            </w:r>
          </w:p>
        </w:tc>
        <w:tc>
          <w:tcPr>
            <w:tcW w:w="3373" w:type="dxa"/>
            <w:gridSpan w:val="2"/>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3"/>
              <w:rPr>
                <w:rFonts w:ascii="Arial" w:eastAsia="Times New Roman" w:hAnsi="Arial" w:cs="Arial"/>
                <w:sz w:val="20"/>
                <w:szCs w:val="20"/>
                <w:lang w:val="pl-PL"/>
              </w:rPr>
            </w:pPr>
          </w:p>
          <w:p w:rsidR="002C1E62" w:rsidRPr="002C1E62" w:rsidRDefault="002C1E62" w:rsidP="009B6365">
            <w:pPr>
              <w:pStyle w:val="TableParagraph"/>
              <w:spacing w:line="278" w:lineRule="auto"/>
              <w:ind w:left="103" w:right="112"/>
              <w:rPr>
                <w:rFonts w:ascii="Arial" w:eastAsia="Calibri" w:hAnsi="Arial" w:cs="Arial"/>
                <w:sz w:val="20"/>
                <w:szCs w:val="20"/>
                <w:lang w:val="pl-PL"/>
              </w:rPr>
            </w:pPr>
            <w:r w:rsidRPr="002C1E62">
              <w:rPr>
                <w:rFonts w:ascii="Arial" w:hAnsi="Arial" w:cs="Arial"/>
                <w:sz w:val="20"/>
                <w:szCs w:val="20"/>
                <w:lang w:val="pl-PL"/>
              </w:rPr>
              <w:t>Zużyte świetlówki i tzw.</w:t>
            </w:r>
            <w:r w:rsidRPr="002C1E62">
              <w:rPr>
                <w:rFonts w:ascii="Arial" w:hAnsi="Arial" w:cs="Arial"/>
                <w:spacing w:val="20"/>
                <w:sz w:val="20"/>
                <w:szCs w:val="20"/>
                <w:lang w:val="pl-PL"/>
              </w:rPr>
              <w:t xml:space="preserve"> </w:t>
            </w:r>
            <w:r w:rsidRPr="002C1E62">
              <w:rPr>
                <w:rFonts w:ascii="Arial" w:hAnsi="Arial" w:cs="Arial"/>
                <w:sz w:val="20"/>
                <w:szCs w:val="20"/>
                <w:lang w:val="pl-PL"/>
              </w:rPr>
              <w:t>żarówki energooszczędne</w:t>
            </w:r>
          </w:p>
        </w:tc>
        <w:tc>
          <w:tcPr>
            <w:tcW w:w="1152"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
              <w:rPr>
                <w:rFonts w:ascii="Arial" w:eastAsia="Times New Roman" w:hAnsi="Arial" w:cs="Arial"/>
                <w:sz w:val="20"/>
                <w:szCs w:val="20"/>
                <w:lang w:val="pl-PL"/>
              </w:rPr>
            </w:pPr>
          </w:p>
          <w:p w:rsidR="002C1E62" w:rsidRPr="002C1E62" w:rsidRDefault="002C1E62" w:rsidP="009B6365">
            <w:pPr>
              <w:pStyle w:val="TableParagraph"/>
              <w:jc w:val="center"/>
              <w:rPr>
                <w:rFonts w:ascii="Arial" w:eastAsia="Calibri" w:hAnsi="Arial" w:cs="Arial"/>
                <w:sz w:val="20"/>
                <w:szCs w:val="20"/>
              </w:rPr>
            </w:pPr>
            <w:r w:rsidRPr="002C1E62">
              <w:rPr>
                <w:rFonts w:ascii="Arial" w:hAnsi="Arial" w:cs="Arial"/>
                <w:sz w:val="20"/>
                <w:szCs w:val="20"/>
              </w:rPr>
              <w:t>0,3</w:t>
            </w:r>
          </w:p>
        </w:tc>
      </w:tr>
      <w:tr w:rsidR="002C1E62" w:rsidRPr="002C1E62" w:rsidTr="009B6365">
        <w:trPr>
          <w:trHeight w:hRule="exact" w:val="346"/>
        </w:trPr>
        <w:tc>
          <w:tcPr>
            <w:tcW w:w="1226" w:type="dxa"/>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Arial" w:eastAsia="Calibri" w:hAnsi="Arial" w:cs="Arial"/>
                <w:sz w:val="20"/>
                <w:szCs w:val="20"/>
              </w:rPr>
            </w:pPr>
            <w:r w:rsidRPr="002C1E62">
              <w:rPr>
                <w:rFonts w:ascii="Arial" w:hAnsi="Arial" w:cs="Arial"/>
                <w:b/>
                <w:sz w:val="20"/>
                <w:szCs w:val="20"/>
              </w:rPr>
              <w:t>18</w:t>
            </w:r>
            <w:r w:rsidRPr="002C1E62">
              <w:rPr>
                <w:rFonts w:ascii="Arial" w:hAnsi="Arial" w:cs="Arial"/>
                <w:b/>
                <w:spacing w:val="-2"/>
                <w:sz w:val="20"/>
                <w:szCs w:val="20"/>
              </w:rPr>
              <w:t xml:space="preserve"> </w:t>
            </w:r>
            <w:r w:rsidRPr="002C1E62">
              <w:rPr>
                <w:rFonts w:ascii="Arial" w:hAnsi="Arial" w:cs="Arial"/>
                <w:b/>
                <w:sz w:val="20"/>
                <w:szCs w:val="20"/>
              </w:rPr>
              <w:t>02</w:t>
            </w:r>
          </w:p>
        </w:tc>
        <w:tc>
          <w:tcPr>
            <w:tcW w:w="7845" w:type="dxa"/>
            <w:gridSpan w:val="4"/>
            <w:tcBorders>
              <w:top w:val="single" w:sz="4" w:space="0" w:color="000000"/>
              <w:left w:val="single" w:sz="4" w:space="0" w:color="000000"/>
              <w:bottom w:val="single" w:sz="4" w:space="0" w:color="000000"/>
              <w:right w:val="single" w:sz="4" w:space="0" w:color="000000"/>
            </w:tcBorders>
            <w:shd w:val="clear" w:color="auto" w:fill="DFDFDF"/>
          </w:tcPr>
          <w:p w:rsidR="002C1E62" w:rsidRPr="002C1E62" w:rsidRDefault="002C1E62" w:rsidP="009B6365">
            <w:pPr>
              <w:pStyle w:val="TableParagraph"/>
              <w:spacing w:line="292" w:lineRule="exact"/>
              <w:ind w:left="103"/>
              <w:rPr>
                <w:rFonts w:ascii="Arial" w:eastAsia="Calibri" w:hAnsi="Arial" w:cs="Arial"/>
                <w:sz w:val="20"/>
                <w:szCs w:val="20"/>
                <w:lang w:val="pl-PL"/>
              </w:rPr>
            </w:pPr>
            <w:r w:rsidRPr="002C1E62">
              <w:rPr>
                <w:rFonts w:ascii="Arial" w:hAnsi="Arial" w:cs="Arial"/>
                <w:b/>
                <w:i/>
                <w:sz w:val="20"/>
                <w:szCs w:val="20"/>
                <w:lang w:val="pl-PL"/>
              </w:rPr>
              <w:t>Odpady z diagnozowania, leczenia i profilaktyki</w:t>
            </w:r>
            <w:r w:rsidRPr="002C1E62">
              <w:rPr>
                <w:rFonts w:ascii="Arial" w:hAnsi="Arial" w:cs="Arial"/>
                <w:b/>
                <w:i/>
                <w:spacing w:val="-28"/>
                <w:sz w:val="20"/>
                <w:szCs w:val="20"/>
                <w:lang w:val="pl-PL"/>
              </w:rPr>
              <w:t xml:space="preserve"> </w:t>
            </w:r>
            <w:r w:rsidRPr="002C1E62">
              <w:rPr>
                <w:rFonts w:ascii="Arial" w:hAnsi="Arial" w:cs="Arial"/>
                <w:b/>
                <w:i/>
                <w:sz w:val="20"/>
                <w:szCs w:val="20"/>
                <w:lang w:val="pl-PL"/>
              </w:rPr>
              <w:t>weterynaryjnej</w:t>
            </w:r>
          </w:p>
        </w:tc>
      </w:tr>
      <w:tr w:rsidR="002C1E62" w:rsidRPr="002C1E62" w:rsidTr="009B6365">
        <w:trPr>
          <w:trHeight w:hRule="exact" w:val="3389"/>
        </w:trPr>
        <w:tc>
          <w:tcPr>
            <w:tcW w:w="1226" w:type="dxa"/>
            <w:tcBorders>
              <w:top w:val="single" w:sz="4" w:space="0" w:color="000000"/>
              <w:left w:val="single" w:sz="4" w:space="0" w:color="000000"/>
              <w:bottom w:val="single" w:sz="8"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0"/>
              <w:rPr>
                <w:rFonts w:ascii="Arial" w:eastAsia="Times New Roman" w:hAnsi="Arial" w:cs="Arial"/>
                <w:sz w:val="20"/>
                <w:szCs w:val="20"/>
                <w:lang w:val="pl-PL"/>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18 02</w:t>
            </w:r>
            <w:r w:rsidRPr="002C1E62">
              <w:rPr>
                <w:rFonts w:ascii="Arial" w:hAnsi="Arial" w:cs="Arial"/>
                <w:spacing w:val="-3"/>
                <w:sz w:val="20"/>
                <w:szCs w:val="20"/>
              </w:rPr>
              <w:t xml:space="preserve"> </w:t>
            </w:r>
            <w:r w:rsidRPr="002C1E62">
              <w:rPr>
                <w:rFonts w:ascii="Arial" w:hAnsi="Arial" w:cs="Arial"/>
                <w:sz w:val="20"/>
                <w:szCs w:val="20"/>
              </w:rPr>
              <w:t>02*</w:t>
            </w:r>
          </w:p>
        </w:tc>
        <w:tc>
          <w:tcPr>
            <w:tcW w:w="3320" w:type="dxa"/>
            <w:tcBorders>
              <w:top w:val="single" w:sz="4" w:space="0" w:color="000000"/>
              <w:left w:val="single" w:sz="4" w:space="0" w:color="000000"/>
              <w:bottom w:val="single" w:sz="8" w:space="0" w:color="000000"/>
              <w:right w:val="single" w:sz="4" w:space="0" w:color="000000"/>
            </w:tcBorders>
          </w:tcPr>
          <w:p w:rsidR="002C1E62" w:rsidRPr="002C1E62" w:rsidRDefault="002C1E62" w:rsidP="009B6365">
            <w:pPr>
              <w:pStyle w:val="TableParagraph"/>
              <w:tabs>
                <w:tab w:val="left" w:pos="1804"/>
                <w:tab w:val="left" w:pos="2261"/>
              </w:tabs>
              <w:spacing w:line="276" w:lineRule="auto"/>
              <w:ind w:left="103" w:right="99"/>
              <w:rPr>
                <w:rFonts w:ascii="Arial" w:eastAsia="Calibri" w:hAnsi="Arial" w:cs="Arial"/>
                <w:sz w:val="20"/>
                <w:szCs w:val="20"/>
                <w:lang w:val="pl-PL"/>
              </w:rPr>
            </w:pPr>
            <w:r w:rsidRPr="002C1E62">
              <w:rPr>
                <w:rFonts w:ascii="Arial" w:hAnsi="Arial" w:cs="Arial"/>
                <w:sz w:val="20"/>
                <w:szCs w:val="20"/>
                <w:lang w:val="pl-PL"/>
              </w:rPr>
              <w:t>Inne odpady, które</w:t>
            </w:r>
            <w:r w:rsidRPr="002C1E62">
              <w:rPr>
                <w:rFonts w:ascii="Arial" w:hAnsi="Arial" w:cs="Arial"/>
                <w:spacing w:val="44"/>
                <w:sz w:val="20"/>
                <w:szCs w:val="20"/>
                <w:lang w:val="pl-PL"/>
              </w:rPr>
              <w:t xml:space="preserve"> </w:t>
            </w:r>
            <w:r w:rsidRPr="002C1E62">
              <w:rPr>
                <w:rFonts w:ascii="Arial" w:hAnsi="Arial" w:cs="Arial"/>
                <w:sz w:val="20"/>
                <w:szCs w:val="20"/>
                <w:lang w:val="pl-PL"/>
              </w:rPr>
              <w:t xml:space="preserve">zawierają </w:t>
            </w:r>
            <w:r w:rsidRPr="002C1E62">
              <w:rPr>
                <w:rFonts w:ascii="Arial" w:hAnsi="Arial" w:cs="Arial"/>
                <w:spacing w:val="-1"/>
                <w:sz w:val="20"/>
                <w:szCs w:val="20"/>
                <w:lang w:val="pl-PL"/>
              </w:rPr>
              <w:t>żywe drobnoustroje</w:t>
            </w:r>
            <w:r w:rsidRPr="002C1E62">
              <w:rPr>
                <w:rFonts w:ascii="Arial" w:hAnsi="Arial" w:cs="Arial"/>
                <w:spacing w:val="-49"/>
                <w:sz w:val="20"/>
                <w:szCs w:val="20"/>
                <w:lang w:val="pl-PL"/>
              </w:rPr>
              <w:t xml:space="preserve"> </w:t>
            </w:r>
            <w:r w:rsidRPr="002C1E62">
              <w:rPr>
                <w:rFonts w:ascii="Arial" w:hAnsi="Arial" w:cs="Arial"/>
                <w:sz w:val="20"/>
                <w:szCs w:val="20"/>
                <w:lang w:val="pl-PL"/>
              </w:rPr>
              <w:t>chorobotwórcze lub ich</w:t>
            </w:r>
            <w:r w:rsidRPr="002C1E62">
              <w:rPr>
                <w:rFonts w:ascii="Arial" w:hAnsi="Arial" w:cs="Arial"/>
                <w:spacing w:val="-7"/>
                <w:sz w:val="20"/>
                <w:szCs w:val="20"/>
                <w:lang w:val="pl-PL"/>
              </w:rPr>
              <w:t xml:space="preserve"> </w:t>
            </w:r>
            <w:r w:rsidRPr="002C1E62">
              <w:rPr>
                <w:rFonts w:ascii="Arial" w:hAnsi="Arial" w:cs="Arial"/>
                <w:sz w:val="20"/>
                <w:szCs w:val="20"/>
                <w:lang w:val="pl-PL"/>
              </w:rPr>
              <w:t xml:space="preserve">toksyny oraz inne formy zdolne do </w:t>
            </w:r>
            <w:r w:rsidRPr="002C1E62">
              <w:rPr>
                <w:rFonts w:ascii="Arial" w:hAnsi="Arial" w:cs="Arial"/>
                <w:spacing w:val="-1"/>
                <w:sz w:val="20"/>
                <w:szCs w:val="20"/>
                <w:lang w:val="pl-PL"/>
              </w:rPr>
              <w:t>przeniesienia materiału</w:t>
            </w:r>
            <w:r w:rsidRPr="002C1E62">
              <w:rPr>
                <w:rFonts w:ascii="Arial" w:hAnsi="Arial" w:cs="Arial"/>
                <w:spacing w:val="-49"/>
                <w:sz w:val="20"/>
                <w:szCs w:val="20"/>
                <w:lang w:val="pl-PL"/>
              </w:rPr>
              <w:t xml:space="preserve"> </w:t>
            </w:r>
            <w:r w:rsidRPr="002C1E62">
              <w:rPr>
                <w:rFonts w:ascii="Arial" w:hAnsi="Arial" w:cs="Arial"/>
                <w:sz w:val="20"/>
                <w:szCs w:val="20"/>
                <w:lang w:val="pl-PL"/>
              </w:rPr>
              <w:t>genetycznego, o</w:t>
            </w:r>
            <w:r w:rsidRPr="002C1E62">
              <w:rPr>
                <w:rFonts w:ascii="Arial" w:hAnsi="Arial" w:cs="Arial"/>
                <w:spacing w:val="8"/>
                <w:sz w:val="20"/>
                <w:szCs w:val="20"/>
                <w:lang w:val="pl-PL"/>
              </w:rPr>
              <w:t xml:space="preserve"> </w:t>
            </w:r>
            <w:r w:rsidRPr="002C1E62">
              <w:rPr>
                <w:rFonts w:ascii="Arial" w:hAnsi="Arial" w:cs="Arial"/>
                <w:sz w:val="20"/>
                <w:szCs w:val="20"/>
                <w:lang w:val="pl-PL"/>
              </w:rPr>
              <w:t>których wiadomo lub co do</w:t>
            </w:r>
            <w:r w:rsidRPr="002C1E62">
              <w:rPr>
                <w:rFonts w:ascii="Arial" w:hAnsi="Arial" w:cs="Arial"/>
                <w:spacing w:val="2"/>
                <w:sz w:val="20"/>
                <w:szCs w:val="20"/>
                <w:lang w:val="pl-PL"/>
              </w:rPr>
              <w:t xml:space="preserve"> </w:t>
            </w:r>
            <w:r w:rsidRPr="002C1E62">
              <w:rPr>
                <w:rFonts w:ascii="Arial" w:hAnsi="Arial" w:cs="Arial"/>
                <w:sz w:val="20"/>
                <w:szCs w:val="20"/>
                <w:lang w:val="pl-PL"/>
              </w:rPr>
              <w:t>których istnieją wiarygodne</w:t>
            </w:r>
            <w:r w:rsidRPr="002C1E62">
              <w:rPr>
                <w:rFonts w:ascii="Arial" w:hAnsi="Arial" w:cs="Arial"/>
                <w:spacing w:val="27"/>
                <w:sz w:val="20"/>
                <w:szCs w:val="20"/>
                <w:lang w:val="pl-PL"/>
              </w:rPr>
              <w:t xml:space="preserve"> </w:t>
            </w:r>
            <w:r w:rsidRPr="002C1E62">
              <w:rPr>
                <w:rFonts w:ascii="Arial" w:hAnsi="Arial" w:cs="Arial"/>
                <w:sz w:val="20"/>
                <w:szCs w:val="20"/>
                <w:lang w:val="pl-PL"/>
              </w:rPr>
              <w:t>podstawy do sądzenia, że</w:t>
            </w:r>
            <w:r w:rsidRPr="002C1E62">
              <w:rPr>
                <w:rFonts w:ascii="Arial" w:hAnsi="Arial" w:cs="Arial"/>
                <w:spacing w:val="29"/>
                <w:sz w:val="20"/>
                <w:szCs w:val="20"/>
                <w:lang w:val="pl-PL"/>
              </w:rPr>
              <w:t xml:space="preserve"> </w:t>
            </w:r>
            <w:r w:rsidRPr="002C1E62">
              <w:rPr>
                <w:rFonts w:ascii="Arial" w:hAnsi="Arial" w:cs="Arial"/>
                <w:sz w:val="20"/>
                <w:szCs w:val="20"/>
                <w:lang w:val="pl-PL"/>
              </w:rPr>
              <w:t>wywołują choroby u ludzi i</w:t>
            </w:r>
            <w:r w:rsidRPr="002C1E62">
              <w:rPr>
                <w:rFonts w:ascii="Arial" w:hAnsi="Arial" w:cs="Arial"/>
                <w:spacing w:val="-15"/>
                <w:sz w:val="20"/>
                <w:szCs w:val="20"/>
                <w:lang w:val="pl-PL"/>
              </w:rPr>
              <w:t xml:space="preserve"> </w:t>
            </w:r>
            <w:r w:rsidRPr="002C1E62">
              <w:rPr>
                <w:rFonts w:ascii="Arial" w:hAnsi="Arial" w:cs="Arial"/>
                <w:sz w:val="20"/>
                <w:szCs w:val="20"/>
                <w:lang w:val="pl-PL"/>
              </w:rPr>
              <w:t>zwierząt.</w:t>
            </w:r>
          </w:p>
        </w:tc>
        <w:tc>
          <w:tcPr>
            <w:tcW w:w="3373" w:type="dxa"/>
            <w:gridSpan w:val="2"/>
            <w:tcBorders>
              <w:top w:val="single" w:sz="4" w:space="0" w:color="000000"/>
              <w:left w:val="single" w:sz="4" w:space="0" w:color="000000"/>
              <w:bottom w:val="single" w:sz="8"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tabs>
                <w:tab w:val="left" w:pos="2099"/>
                <w:tab w:val="left" w:pos="2473"/>
              </w:tabs>
              <w:spacing w:line="276" w:lineRule="auto"/>
              <w:ind w:right="101"/>
              <w:rPr>
                <w:rFonts w:ascii="Arial" w:eastAsia="Calibri" w:hAnsi="Arial" w:cs="Arial"/>
                <w:sz w:val="20"/>
                <w:szCs w:val="20"/>
                <w:lang w:val="pl-PL"/>
              </w:rPr>
            </w:pPr>
            <w:r w:rsidRPr="002C1E62">
              <w:rPr>
                <w:rFonts w:ascii="Arial" w:hAnsi="Arial" w:cs="Arial"/>
                <w:sz w:val="20"/>
                <w:szCs w:val="20"/>
                <w:lang w:val="pl-PL"/>
              </w:rPr>
              <w:t>Narzędzia chirurgiczne</w:t>
            </w:r>
            <w:r w:rsidRPr="002C1E62">
              <w:rPr>
                <w:rFonts w:ascii="Arial" w:hAnsi="Arial" w:cs="Arial"/>
                <w:spacing w:val="18"/>
                <w:sz w:val="20"/>
                <w:szCs w:val="20"/>
                <w:lang w:val="pl-PL"/>
              </w:rPr>
              <w:t xml:space="preserve"> </w:t>
            </w:r>
            <w:r w:rsidRPr="002C1E62">
              <w:rPr>
                <w:rFonts w:ascii="Arial" w:hAnsi="Arial" w:cs="Arial"/>
                <w:sz w:val="20"/>
                <w:szCs w:val="20"/>
                <w:lang w:val="pl-PL"/>
              </w:rPr>
              <w:t>i zabiegowe oraz ich</w:t>
            </w:r>
            <w:r w:rsidRPr="002C1E62">
              <w:rPr>
                <w:rFonts w:ascii="Arial" w:hAnsi="Arial" w:cs="Arial"/>
                <w:spacing w:val="45"/>
                <w:sz w:val="20"/>
                <w:szCs w:val="20"/>
                <w:lang w:val="pl-PL"/>
              </w:rPr>
              <w:t xml:space="preserve"> </w:t>
            </w:r>
            <w:r w:rsidRPr="002C1E62">
              <w:rPr>
                <w:rFonts w:ascii="Arial" w:hAnsi="Arial" w:cs="Arial"/>
                <w:sz w:val="20"/>
                <w:szCs w:val="20"/>
                <w:lang w:val="pl-PL"/>
              </w:rPr>
              <w:t xml:space="preserve">resztki, </w:t>
            </w:r>
            <w:r w:rsidRPr="002C1E62">
              <w:rPr>
                <w:rFonts w:ascii="Arial" w:hAnsi="Arial" w:cs="Arial"/>
                <w:spacing w:val="-1"/>
                <w:sz w:val="20"/>
                <w:szCs w:val="20"/>
                <w:lang w:val="pl-PL"/>
              </w:rPr>
              <w:t xml:space="preserve">powstające </w:t>
            </w:r>
            <w:r w:rsidRPr="002C1E62">
              <w:rPr>
                <w:rFonts w:ascii="Arial" w:hAnsi="Arial" w:cs="Arial"/>
                <w:sz w:val="20"/>
                <w:szCs w:val="20"/>
                <w:lang w:val="pl-PL"/>
              </w:rPr>
              <w:t xml:space="preserve">podczas </w:t>
            </w:r>
            <w:r w:rsidRPr="002C1E62">
              <w:rPr>
                <w:rFonts w:ascii="Arial" w:hAnsi="Arial" w:cs="Arial"/>
                <w:spacing w:val="-1"/>
                <w:sz w:val="20"/>
                <w:szCs w:val="20"/>
                <w:lang w:val="pl-PL"/>
              </w:rPr>
              <w:t>wykonywania rutynowych</w:t>
            </w:r>
            <w:r w:rsidRPr="002C1E62">
              <w:rPr>
                <w:rFonts w:ascii="Arial" w:hAnsi="Arial" w:cs="Arial"/>
                <w:spacing w:val="-52"/>
                <w:sz w:val="20"/>
                <w:szCs w:val="20"/>
                <w:lang w:val="pl-PL"/>
              </w:rPr>
              <w:t xml:space="preserve"> </w:t>
            </w:r>
            <w:r w:rsidRPr="002C1E62">
              <w:rPr>
                <w:rFonts w:ascii="Arial" w:hAnsi="Arial" w:cs="Arial"/>
                <w:sz w:val="20"/>
                <w:szCs w:val="20"/>
                <w:lang w:val="pl-PL"/>
              </w:rPr>
              <w:t>kontroli sztuk padłych</w:t>
            </w:r>
            <w:r w:rsidRPr="002C1E62">
              <w:rPr>
                <w:rFonts w:ascii="Arial" w:hAnsi="Arial" w:cs="Arial"/>
                <w:spacing w:val="42"/>
                <w:sz w:val="20"/>
                <w:szCs w:val="20"/>
                <w:lang w:val="pl-PL"/>
              </w:rPr>
              <w:t xml:space="preserve"> </w:t>
            </w:r>
            <w:r w:rsidRPr="002C1E62">
              <w:rPr>
                <w:rFonts w:ascii="Arial" w:hAnsi="Arial" w:cs="Arial"/>
                <w:sz w:val="20"/>
                <w:szCs w:val="20"/>
                <w:lang w:val="pl-PL"/>
              </w:rPr>
              <w:t>przez lekarza</w:t>
            </w:r>
            <w:r w:rsidRPr="002C1E62">
              <w:rPr>
                <w:rFonts w:ascii="Arial" w:hAnsi="Arial" w:cs="Arial"/>
                <w:spacing w:val="-3"/>
                <w:sz w:val="20"/>
                <w:szCs w:val="20"/>
                <w:lang w:val="pl-PL"/>
              </w:rPr>
              <w:t xml:space="preserve"> </w:t>
            </w:r>
            <w:r w:rsidRPr="002C1E62">
              <w:rPr>
                <w:rFonts w:ascii="Arial" w:hAnsi="Arial" w:cs="Arial"/>
                <w:sz w:val="20"/>
                <w:szCs w:val="20"/>
                <w:lang w:val="pl-PL"/>
              </w:rPr>
              <w:t>weterynarii.</w:t>
            </w:r>
          </w:p>
        </w:tc>
        <w:tc>
          <w:tcPr>
            <w:tcW w:w="1152" w:type="dxa"/>
            <w:tcBorders>
              <w:top w:val="single" w:sz="4" w:space="0" w:color="000000"/>
              <w:left w:val="single" w:sz="4" w:space="0" w:color="000000"/>
              <w:bottom w:val="single" w:sz="8" w:space="0" w:color="000000"/>
              <w:right w:val="single" w:sz="4" w:space="0" w:color="000000"/>
            </w:tcBorders>
          </w:tcPr>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rPr>
                <w:rFonts w:ascii="Arial" w:eastAsia="Times New Roman" w:hAnsi="Arial" w:cs="Arial"/>
                <w:sz w:val="20"/>
                <w:szCs w:val="20"/>
                <w:lang w:val="pl-PL"/>
              </w:rPr>
            </w:pPr>
          </w:p>
          <w:p w:rsidR="002C1E62" w:rsidRPr="002C1E62" w:rsidRDefault="002C1E62" w:rsidP="009B6365">
            <w:pPr>
              <w:pStyle w:val="TableParagraph"/>
              <w:spacing w:before="10"/>
              <w:rPr>
                <w:rFonts w:ascii="Arial" w:eastAsia="Times New Roman" w:hAnsi="Arial" w:cs="Arial"/>
                <w:sz w:val="20"/>
                <w:szCs w:val="20"/>
                <w:lang w:val="pl-PL"/>
              </w:rPr>
            </w:pPr>
          </w:p>
          <w:p w:rsidR="002C1E62" w:rsidRPr="002C1E62" w:rsidRDefault="002C1E62" w:rsidP="009B6365">
            <w:pPr>
              <w:pStyle w:val="TableParagraph"/>
              <w:ind w:left="357"/>
              <w:rPr>
                <w:rFonts w:ascii="Arial" w:eastAsia="Calibri" w:hAnsi="Arial" w:cs="Arial"/>
                <w:sz w:val="20"/>
                <w:szCs w:val="20"/>
              </w:rPr>
            </w:pPr>
            <w:r w:rsidRPr="002C1E62">
              <w:rPr>
                <w:rFonts w:ascii="Arial" w:hAnsi="Arial" w:cs="Arial"/>
                <w:sz w:val="20"/>
                <w:szCs w:val="20"/>
              </w:rPr>
              <w:t>0,02</w:t>
            </w:r>
          </w:p>
        </w:tc>
      </w:tr>
      <w:tr w:rsidR="002C1E62" w:rsidRPr="002C1E62" w:rsidTr="009B6365">
        <w:trPr>
          <w:trHeight w:hRule="exact" w:val="348"/>
        </w:trPr>
        <w:tc>
          <w:tcPr>
            <w:tcW w:w="1226" w:type="dxa"/>
            <w:tcBorders>
              <w:top w:val="single" w:sz="8"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88" w:lineRule="exact"/>
              <w:ind w:left="103"/>
              <w:rPr>
                <w:rFonts w:ascii="Arial" w:eastAsia="Calibri" w:hAnsi="Arial" w:cs="Arial"/>
                <w:sz w:val="20"/>
                <w:szCs w:val="20"/>
              </w:rPr>
            </w:pPr>
            <w:r w:rsidRPr="002C1E62">
              <w:rPr>
                <w:rFonts w:ascii="Arial" w:hAnsi="Arial" w:cs="Arial"/>
                <w:b/>
                <w:i/>
                <w:sz w:val="20"/>
                <w:szCs w:val="20"/>
              </w:rPr>
              <w:t>20</w:t>
            </w:r>
            <w:r w:rsidRPr="002C1E62">
              <w:rPr>
                <w:rFonts w:ascii="Arial" w:hAnsi="Arial" w:cs="Arial"/>
                <w:b/>
                <w:i/>
                <w:spacing w:val="-2"/>
                <w:sz w:val="20"/>
                <w:szCs w:val="20"/>
              </w:rPr>
              <w:t xml:space="preserve"> </w:t>
            </w:r>
            <w:r w:rsidRPr="002C1E62">
              <w:rPr>
                <w:rFonts w:ascii="Arial" w:hAnsi="Arial" w:cs="Arial"/>
                <w:b/>
                <w:i/>
                <w:sz w:val="20"/>
                <w:szCs w:val="20"/>
              </w:rPr>
              <w:t>03</w:t>
            </w:r>
          </w:p>
        </w:tc>
        <w:tc>
          <w:tcPr>
            <w:tcW w:w="7845" w:type="dxa"/>
            <w:gridSpan w:val="4"/>
            <w:tcBorders>
              <w:top w:val="single" w:sz="8"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88" w:lineRule="exact"/>
              <w:ind w:left="134"/>
              <w:rPr>
                <w:rFonts w:ascii="Arial" w:eastAsia="Calibri" w:hAnsi="Arial" w:cs="Arial"/>
                <w:sz w:val="20"/>
                <w:szCs w:val="20"/>
              </w:rPr>
            </w:pPr>
            <w:r w:rsidRPr="002C1E62">
              <w:rPr>
                <w:rFonts w:ascii="Arial" w:hAnsi="Arial" w:cs="Arial"/>
                <w:b/>
                <w:i/>
                <w:sz w:val="20"/>
                <w:szCs w:val="20"/>
              </w:rPr>
              <w:t>Inne odpady</w:t>
            </w:r>
            <w:r w:rsidRPr="002C1E62">
              <w:rPr>
                <w:rFonts w:ascii="Arial" w:hAnsi="Arial" w:cs="Arial"/>
                <w:b/>
                <w:i/>
                <w:spacing w:val="-10"/>
                <w:sz w:val="20"/>
                <w:szCs w:val="20"/>
              </w:rPr>
              <w:t xml:space="preserve"> </w:t>
            </w:r>
            <w:r w:rsidRPr="002C1E62">
              <w:rPr>
                <w:rFonts w:ascii="Arial" w:hAnsi="Arial" w:cs="Arial"/>
                <w:b/>
                <w:i/>
                <w:sz w:val="20"/>
                <w:szCs w:val="20"/>
              </w:rPr>
              <w:t>komunalne</w:t>
            </w:r>
          </w:p>
        </w:tc>
      </w:tr>
      <w:tr w:rsidR="002C1E62" w:rsidRPr="002C1E62" w:rsidTr="009B6365">
        <w:trPr>
          <w:trHeight w:hRule="exact" w:val="1020"/>
        </w:trPr>
        <w:tc>
          <w:tcPr>
            <w:tcW w:w="1226"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2"/>
              <w:rPr>
                <w:rFonts w:ascii="Arial" w:eastAsia="Times New Roman" w:hAnsi="Arial" w:cs="Arial"/>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20 03</w:t>
            </w:r>
            <w:r w:rsidRPr="002C1E62">
              <w:rPr>
                <w:rFonts w:ascii="Arial" w:hAnsi="Arial" w:cs="Arial"/>
                <w:spacing w:val="-3"/>
                <w:sz w:val="20"/>
                <w:szCs w:val="20"/>
              </w:rPr>
              <w:t xml:space="preserve"> </w:t>
            </w:r>
            <w:r w:rsidRPr="002C1E62">
              <w:rPr>
                <w:rFonts w:ascii="Arial" w:hAnsi="Arial" w:cs="Arial"/>
                <w:sz w:val="20"/>
                <w:szCs w:val="20"/>
              </w:rPr>
              <w:t>01</w:t>
            </w:r>
          </w:p>
        </w:tc>
        <w:tc>
          <w:tcPr>
            <w:tcW w:w="3320"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2036"/>
              </w:tabs>
              <w:spacing w:before="167" w:line="278" w:lineRule="auto"/>
              <w:ind w:left="134" w:right="117"/>
              <w:rPr>
                <w:rFonts w:ascii="Arial" w:eastAsia="Calibri" w:hAnsi="Arial" w:cs="Arial"/>
                <w:sz w:val="20"/>
                <w:szCs w:val="20"/>
              </w:rPr>
            </w:pPr>
            <w:r w:rsidRPr="002C1E62">
              <w:rPr>
                <w:rFonts w:ascii="Arial" w:hAnsi="Arial" w:cs="Arial"/>
                <w:spacing w:val="-1"/>
                <w:sz w:val="20"/>
                <w:szCs w:val="20"/>
              </w:rPr>
              <w:t>Niesegregowane</w:t>
            </w:r>
            <w:r w:rsidRPr="002C1E62">
              <w:rPr>
                <w:rFonts w:ascii="Arial" w:hAnsi="Arial" w:cs="Arial"/>
                <w:spacing w:val="-1"/>
                <w:sz w:val="20"/>
                <w:szCs w:val="20"/>
              </w:rPr>
              <w:tab/>
              <w:t>(zmieszane)</w:t>
            </w:r>
            <w:r w:rsidRPr="002C1E62">
              <w:rPr>
                <w:rFonts w:ascii="Arial" w:hAnsi="Arial" w:cs="Arial"/>
                <w:spacing w:val="-51"/>
                <w:sz w:val="20"/>
                <w:szCs w:val="20"/>
              </w:rPr>
              <w:t xml:space="preserve"> </w:t>
            </w:r>
            <w:r w:rsidRPr="002C1E62">
              <w:rPr>
                <w:rFonts w:ascii="Arial" w:hAnsi="Arial" w:cs="Arial"/>
                <w:sz w:val="20"/>
                <w:szCs w:val="20"/>
              </w:rPr>
              <w:t>odpady</w:t>
            </w:r>
            <w:r w:rsidRPr="002C1E62">
              <w:rPr>
                <w:rFonts w:ascii="Arial" w:hAnsi="Arial" w:cs="Arial"/>
                <w:spacing w:val="-8"/>
                <w:sz w:val="20"/>
                <w:szCs w:val="20"/>
              </w:rPr>
              <w:t xml:space="preserve"> </w:t>
            </w:r>
            <w:r w:rsidRPr="002C1E62">
              <w:rPr>
                <w:rFonts w:ascii="Arial" w:hAnsi="Arial" w:cs="Arial"/>
                <w:sz w:val="20"/>
                <w:szCs w:val="20"/>
              </w:rPr>
              <w:t>komunalne</w:t>
            </w:r>
          </w:p>
        </w:tc>
        <w:tc>
          <w:tcPr>
            <w:tcW w:w="3255"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827"/>
              </w:tabs>
              <w:spacing w:line="276" w:lineRule="auto"/>
              <w:ind w:left="96" w:right="103"/>
              <w:jc w:val="both"/>
              <w:rPr>
                <w:rFonts w:ascii="Arial" w:eastAsia="Calibri" w:hAnsi="Arial" w:cs="Arial"/>
                <w:sz w:val="20"/>
                <w:szCs w:val="20"/>
                <w:lang w:val="pl-PL"/>
              </w:rPr>
            </w:pPr>
            <w:r w:rsidRPr="002C1E62">
              <w:rPr>
                <w:rFonts w:ascii="Arial" w:hAnsi="Arial" w:cs="Arial"/>
                <w:sz w:val="20"/>
                <w:szCs w:val="20"/>
                <w:lang w:val="pl-PL"/>
              </w:rPr>
              <w:t>Odpady pochodzące</w:t>
            </w:r>
            <w:r w:rsidRPr="002C1E62">
              <w:rPr>
                <w:rFonts w:ascii="Arial" w:hAnsi="Arial" w:cs="Arial"/>
                <w:spacing w:val="43"/>
                <w:sz w:val="20"/>
                <w:szCs w:val="20"/>
                <w:lang w:val="pl-PL"/>
              </w:rPr>
              <w:t xml:space="preserve"> </w:t>
            </w:r>
            <w:r w:rsidRPr="002C1E62">
              <w:rPr>
                <w:rFonts w:ascii="Arial" w:hAnsi="Arial" w:cs="Arial"/>
                <w:sz w:val="20"/>
                <w:szCs w:val="20"/>
                <w:lang w:val="pl-PL"/>
              </w:rPr>
              <w:t xml:space="preserve">z </w:t>
            </w:r>
            <w:r w:rsidRPr="002C1E62">
              <w:rPr>
                <w:rFonts w:ascii="Arial" w:hAnsi="Arial" w:cs="Arial"/>
                <w:spacing w:val="-1"/>
                <w:sz w:val="20"/>
                <w:szCs w:val="20"/>
                <w:lang w:val="pl-PL"/>
              </w:rPr>
              <w:t>bytowania</w:t>
            </w:r>
            <w:r w:rsidRPr="002C1E62">
              <w:rPr>
                <w:rFonts w:ascii="Arial" w:hAnsi="Arial" w:cs="Arial"/>
                <w:spacing w:val="-1"/>
                <w:sz w:val="20"/>
                <w:szCs w:val="20"/>
                <w:lang w:val="pl-PL"/>
              </w:rPr>
              <w:tab/>
              <w:t>pracowników</w:t>
            </w:r>
            <w:r w:rsidRPr="002C1E62">
              <w:rPr>
                <w:rFonts w:ascii="Arial" w:hAnsi="Arial" w:cs="Arial"/>
                <w:spacing w:val="-49"/>
                <w:sz w:val="20"/>
                <w:szCs w:val="20"/>
                <w:lang w:val="pl-PL"/>
              </w:rPr>
              <w:t xml:space="preserve"> </w:t>
            </w:r>
            <w:r w:rsidRPr="002C1E62">
              <w:rPr>
                <w:rFonts w:ascii="Arial" w:hAnsi="Arial" w:cs="Arial"/>
                <w:sz w:val="20"/>
                <w:szCs w:val="20"/>
                <w:lang w:val="pl-PL"/>
              </w:rPr>
              <w:t>zatrudnionych na</w:t>
            </w:r>
            <w:r w:rsidRPr="002C1E62">
              <w:rPr>
                <w:rFonts w:ascii="Arial" w:hAnsi="Arial" w:cs="Arial"/>
                <w:spacing w:val="-10"/>
                <w:sz w:val="20"/>
                <w:szCs w:val="20"/>
                <w:lang w:val="pl-PL"/>
              </w:rPr>
              <w:t xml:space="preserve"> </w:t>
            </w:r>
            <w:r w:rsidRPr="002C1E62">
              <w:rPr>
                <w:rFonts w:ascii="Arial" w:hAnsi="Arial" w:cs="Arial"/>
                <w:sz w:val="20"/>
                <w:szCs w:val="20"/>
                <w:lang w:val="pl-PL"/>
              </w:rPr>
              <w:t>fermie.</w:t>
            </w:r>
          </w:p>
        </w:tc>
        <w:tc>
          <w:tcPr>
            <w:tcW w:w="1270" w:type="dxa"/>
            <w:gridSpan w:val="2"/>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2"/>
              <w:rPr>
                <w:rFonts w:ascii="Arial" w:eastAsia="Times New Roman" w:hAnsi="Arial" w:cs="Arial"/>
                <w:sz w:val="20"/>
                <w:szCs w:val="20"/>
                <w:lang w:val="pl-PL"/>
              </w:rPr>
            </w:pPr>
          </w:p>
          <w:p w:rsidR="002C1E62" w:rsidRPr="002C1E62" w:rsidRDefault="002C1E62" w:rsidP="009B6365">
            <w:pPr>
              <w:pStyle w:val="TableParagraph"/>
              <w:ind w:right="4"/>
              <w:jc w:val="center"/>
              <w:rPr>
                <w:rFonts w:ascii="Arial" w:eastAsia="Calibri" w:hAnsi="Arial" w:cs="Arial"/>
                <w:sz w:val="20"/>
                <w:szCs w:val="20"/>
              </w:rPr>
            </w:pPr>
            <w:r w:rsidRPr="002C1E62">
              <w:rPr>
                <w:rFonts w:ascii="Arial" w:hAnsi="Arial" w:cs="Arial"/>
                <w:sz w:val="20"/>
                <w:szCs w:val="20"/>
              </w:rPr>
              <w:t>0,5</w:t>
            </w:r>
          </w:p>
        </w:tc>
      </w:tr>
    </w:tbl>
    <w:p w:rsidR="002C1E62" w:rsidRPr="00F6216F" w:rsidRDefault="002C1E62" w:rsidP="002C1E62">
      <w:pPr>
        <w:jc w:val="center"/>
        <w:rPr>
          <w:rFonts w:ascii="Calibri" w:eastAsia="Calibri" w:hAnsi="Calibri" w:cs="Calibri"/>
          <w:color w:val="FF0000"/>
          <w:sz w:val="24"/>
          <w:szCs w:val="24"/>
        </w:rPr>
        <w:sectPr w:rsidR="002C1E62" w:rsidRPr="00F6216F">
          <w:pgSz w:w="11910" w:h="16840"/>
          <w:pgMar w:top="1000" w:right="1280" w:bottom="1440" w:left="1280" w:header="756" w:footer="1197" w:gutter="0"/>
          <w:cols w:space="708"/>
        </w:sectPr>
      </w:pPr>
    </w:p>
    <w:p w:rsidR="002C1E62" w:rsidRPr="002C1E62" w:rsidRDefault="002C1E62" w:rsidP="002C1E62">
      <w:pPr>
        <w:spacing w:before="170" w:line="278" w:lineRule="auto"/>
        <w:jc w:val="center"/>
        <w:rPr>
          <w:rFonts w:ascii="Arial" w:eastAsia="Calibri" w:hAnsi="Arial" w:cs="Arial"/>
          <w:b/>
          <w:sz w:val="24"/>
          <w:szCs w:val="24"/>
        </w:rPr>
      </w:pPr>
      <w:r w:rsidRPr="002C1E62">
        <w:rPr>
          <w:rFonts w:ascii="Arial" w:eastAsia="Calibri" w:hAnsi="Arial" w:cs="Arial"/>
          <w:b/>
          <w:i/>
          <w:sz w:val="24"/>
          <w:szCs w:val="24"/>
        </w:rPr>
        <w:lastRenderedPageBreak/>
        <w:t>Wykaz odpadów wytwarzanych na fermie drobiu –</w:t>
      </w:r>
      <w:r w:rsidRPr="002C1E62">
        <w:rPr>
          <w:rFonts w:ascii="Arial" w:eastAsia="Calibri" w:hAnsi="Arial" w:cs="Arial"/>
          <w:b/>
          <w:i/>
          <w:spacing w:val="6"/>
          <w:sz w:val="24"/>
          <w:szCs w:val="24"/>
        </w:rPr>
        <w:t xml:space="preserve"> </w:t>
      </w:r>
      <w:r w:rsidRPr="002C1E62">
        <w:rPr>
          <w:rFonts w:ascii="Arial" w:eastAsia="Calibri" w:hAnsi="Arial" w:cs="Arial"/>
          <w:b/>
          <w:i/>
          <w:sz w:val="24"/>
          <w:szCs w:val="24"/>
        </w:rPr>
        <w:t>charakterystyka,</w:t>
      </w:r>
      <w:r w:rsidRPr="002C1E62">
        <w:rPr>
          <w:rFonts w:ascii="Arial" w:eastAsia="Calibri" w:hAnsi="Arial" w:cs="Arial"/>
          <w:b/>
          <w:i/>
          <w:w w:val="99"/>
          <w:sz w:val="24"/>
          <w:szCs w:val="24"/>
        </w:rPr>
        <w:t xml:space="preserve"> </w:t>
      </w:r>
      <w:r w:rsidRPr="002C1E62">
        <w:rPr>
          <w:rFonts w:ascii="Arial" w:eastAsia="Calibri" w:hAnsi="Arial" w:cs="Arial"/>
          <w:b/>
          <w:i/>
          <w:sz w:val="24"/>
          <w:szCs w:val="24"/>
        </w:rPr>
        <w:t>właściwości i miejsce</w:t>
      </w:r>
      <w:r w:rsidRPr="002C1E62">
        <w:rPr>
          <w:rFonts w:ascii="Arial" w:eastAsia="Calibri" w:hAnsi="Arial" w:cs="Arial"/>
          <w:b/>
          <w:i/>
          <w:spacing w:val="-11"/>
          <w:sz w:val="24"/>
          <w:szCs w:val="24"/>
        </w:rPr>
        <w:t xml:space="preserve"> </w:t>
      </w:r>
      <w:r w:rsidRPr="002C1E62">
        <w:rPr>
          <w:rFonts w:ascii="Arial" w:eastAsia="Calibri" w:hAnsi="Arial" w:cs="Arial"/>
          <w:b/>
          <w:i/>
          <w:sz w:val="24"/>
          <w:szCs w:val="24"/>
        </w:rPr>
        <w:t>powstawania</w:t>
      </w:r>
    </w:p>
    <w:tbl>
      <w:tblPr>
        <w:tblStyle w:val="TableNormal"/>
        <w:tblW w:w="0" w:type="auto"/>
        <w:tblInd w:w="118" w:type="dxa"/>
        <w:tblLayout w:type="fixed"/>
        <w:tblLook w:val="01E0" w:firstRow="1" w:lastRow="1" w:firstColumn="1" w:lastColumn="1" w:noHBand="0" w:noVBand="0"/>
      </w:tblPr>
      <w:tblGrid>
        <w:gridCol w:w="1207"/>
        <w:gridCol w:w="2515"/>
        <w:gridCol w:w="5341"/>
      </w:tblGrid>
      <w:tr w:rsidR="002C1E62" w:rsidRPr="002C1E62" w:rsidTr="009B6365">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78" w:lineRule="auto"/>
              <w:ind w:left="215" w:right="215" w:firstLine="187"/>
              <w:rPr>
                <w:rFonts w:ascii="Arial" w:eastAsia="Calibri" w:hAnsi="Arial" w:cs="Arial"/>
                <w:sz w:val="20"/>
                <w:szCs w:val="20"/>
              </w:rPr>
            </w:pPr>
            <w:r w:rsidRPr="002C1E62">
              <w:rPr>
                <w:rFonts w:ascii="Arial" w:hAnsi="Arial" w:cs="Arial"/>
                <w:b/>
                <w:sz w:val="20"/>
                <w:szCs w:val="20"/>
              </w:rPr>
              <w:t>Kod</w:t>
            </w:r>
            <w:r w:rsidRPr="002C1E62">
              <w:rPr>
                <w:rFonts w:ascii="Arial" w:hAnsi="Arial" w:cs="Arial"/>
                <w:b/>
                <w:w w:val="99"/>
                <w:sz w:val="20"/>
                <w:szCs w:val="20"/>
              </w:rPr>
              <w:t xml:space="preserve"> </w:t>
            </w:r>
            <w:r w:rsidRPr="002C1E62">
              <w:rPr>
                <w:rFonts w:ascii="Arial" w:hAnsi="Arial" w:cs="Arial"/>
                <w:b/>
                <w:sz w:val="20"/>
                <w:szCs w:val="20"/>
              </w:rPr>
              <w:t>odpadu</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before="166"/>
              <w:ind w:left="508"/>
              <w:rPr>
                <w:rFonts w:ascii="Arial" w:eastAsia="Calibri" w:hAnsi="Arial" w:cs="Arial"/>
                <w:sz w:val="20"/>
                <w:szCs w:val="20"/>
              </w:rPr>
            </w:pPr>
            <w:r w:rsidRPr="002C1E62">
              <w:rPr>
                <w:rFonts w:ascii="Arial" w:hAnsi="Arial" w:cs="Arial"/>
                <w:b/>
                <w:sz w:val="20"/>
                <w:szCs w:val="20"/>
              </w:rPr>
              <w:t>Rodzaj</w:t>
            </w:r>
            <w:r w:rsidRPr="002C1E62">
              <w:rPr>
                <w:rFonts w:ascii="Arial" w:hAnsi="Arial" w:cs="Arial"/>
                <w:b/>
                <w:spacing w:val="-5"/>
                <w:sz w:val="20"/>
                <w:szCs w:val="20"/>
              </w:rPr>
              <w:t xml:space="preserve"> </w:t>
            </w:r>
            <w:r w:rsidRPr="002C1E62">
              <w:rPr>
                <w:rFonts w:ascii="Arial" w:hAnsi="Arial" w:cs="Arial"/>
                <w:b/>
                <w:sz w:val="20"/>
                <w:szCs w:val="20"/>
              </w:rPr>
              <w:t>odpadu</w:t>
            </w:r>
          </w:p>
        </w:tc>
        <w:tc>
          <w:tcPr>
            <w:tcW w:w="5341"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1E62" w:rsidRDefault="002C1E62" w:rsidP="009B6365">
            <w:pPr>
              <w:pStyle w:val="TableParagraph"/>
              <w:spacing w:line="278" w:lineRule="auto"/>
              <w:ind w:left="941" w:right="179" w:hanging="768"/>
              <w:rPr>
                <w:rFonts w:ascii="Arial" w:eastAsia="Calibri" w:hAnsi="Arial" w:cs="Arial"/>
                <w:sz w:val="20"/>
                <w:szCs w:val="20"/>
                <w:lang w:val="pl-PL"/>
              </w:rPr>
            </w:pPr>
            <w:r w:rsidRPr="002C1E62">
              <w:rPr>
                <w:rFonts w:ascii="Arial" w:hAnsi="Arial" w:cs="Arial"/>
                <w:b/>
                <w:sz w:val="20"/>
                <w:szCs w:val="20"/>
                <w:lang w:val="pl-PL"/>
              </w:rPr>
              <w:t>Charakterystyka, właściwości fizyczne i</w:t>
            </w:r>
            <w:r w:rsidRPr="002C1E62">
              <w:rPr>
                <w:rFonts w:ascii="Arial" w:hAnsi="Arial" w:cs="Arial"/>
                <w:b/>
                <w:spacing w:val="-17"/>
                <w:sz w:val="20"/>
                <w:szCs w:val="20"/>
                <w:lang w:val="pl-PL"/>
              </w:rPr>
              <w:t xml:space="preserve"> </w:t>
            </w:r>
            <w:r w:rsidRPr="002C1E62">
              <w:rPr>
                <w:rFonts w:ascii="Arial" w:hAnsi="Arial" w:cs="Arial"/>
                <w:b/>
                <w:sz w:val="20"/>
                <w:szCs w:val="20"/>
                <w:lang w:val="pl-PL"/>
              </w:rPr>
              <w:t>chemiczne oraz miejsce powstawania</w:t>
            </w:r>
            <w:r w:rsidRPr="002C1E62">
              <w:rPr>
                <w:rFonts w:ascii="Arial" w:hAnsi="Arial" w:cs="Arial"/>
                <w:b/>
                <w:spacing w:val="-13"/>
                <w:sz w:val="20"/>
                <w:szCs w:val="20"/>
                <w:lang w:val="pl-PL"/>
              </w:rPr>
              <w:t xml:space="preserve"> </w:t>
            </w:r>
            <w:r w:rsidRPr="002C1E62">
              <w:rPr>
                <w:rFonts w:ascii="Arial" w:hAnsi="Arial" w:cs="Arial"/>
                <w:b/>
                <w:sz w:val="20"/>
                <w:szCs w:val="20"/>
                <w:lang w:val="pl-PL"/>
              </w:rPr>
              <w:t>odpadu</w:t>
            </w:r>
          </w:p>
        </w:tc>
      </w:tr>
      <w:tr w:rsidR="002C1E62" w:rsidRPr="002C1E62" w:rsidTr="009B6365">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before="164"/>
              <w:ind w:left="328"/>
              <w:rPr>
                <w:rFonts w:ascii="Arial" w:eastAsia="Calibri" w:hAnsi="Arial" w:cs="Arial"/>
                <w:sz w:val="20"/>
                <w:szCs w:val="20"/>
              </w:rPr>
            </w:pPr>
            <w:r w:rsidRPr="002C1E62">
              <w:rPr>
                <w:rFonts w:ascii="Arial" w:hAnsi="Arial" w:cs="Arial"/>
                <w:b/>
                <w:i/>
                <w:sz w:val="20"/>
                <w:szCs w:val="20"/>
              </w:rPr>
              <w:t>02</w:t>
            </w:r>
            <w:r w:rsidRPr="002C1E62">
              <w:rPr>
                <w:rFonts w:ascii="Arial" w:hAnsi="Arial" w:cs="Arial"/>
                <w:b/>
                <w:i/>
                <w:spacing w:val="-2"/>
                <w:sz w:val="20"/>
                <w:szCs w:val="20"/>
              </w:rPr>
              <w:t xml:space="preserve"> </w:t>
            </w:r>
            <w:r w:rsidRPr="002C1E62">
              <w:rPr>
                <w:rFonts w:ascii="Arial" w:hAnsi="Arial" w:cs="Arial"/>
                <w:b/>
                <w:i/>
                <w:sz w:val="20"/>
                <w:szCs w:val="20"/>
              </w:rPr>
              <w:t>01</w:t>
            </w:r>
          </w:p>
        </w:tc>
        <w:tc>
          <w:tcPr>
            <w:tcW w:w="7856" w:type="dxa"/>
            <w:gridSpan w:val="2"/>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78" w:lineRule="auto"/>
              <w:ind w:left="103" w:right="107"/>
              <w:rPr>
                <w:rFonts w:ascii="Arial" w:eastAsia="Calibri" w:hAnsi="Arial" w:cs="Arial"/>
                <w:sz w:val="20"/>
                <w:szCs w:val="20"/>
                <w:lang w:val="pl-PL"/>
              </w:rPr>
            </w:pPr>
            <w:r w:rsidRPr="002C1E62">
              <w:rPr>
                <w:rFonts w:ascii="Arial" w:hAnsi="Arial" w:cs="Arial"/>
                <w:b/>
                <w:i/>
                <w:sz w:val="20"/>
                <w:szCs w:val="20"/>
                <w:lang w:val="pl-PL"/>
              </w:rPr>
              <w:t>Odpady z rolnictwa, sadownictwa, upraw hydroponicznych,</w:t>
            </w:r>
            <w:r w:rsidRPr="002C1E62">
              <w:rPr>
                <w:rFonts w:ascii="Arial" w:hAnsi="Arial" w:cs="Arial"/>
                <w:b/>
                <w:i/>
                <w:spacing w:val="10"/>
                <w:sz w:val="20"/>
                <w:szCs w:val="20"/>
                <w:lang w:val="pl-PL"/>
              </w:rPr>
              <w:t xml:space="preserve"> </w:t>
            </w:r>
            <w:r w:rsidRPr="002C1E62">
              <w:rPr>
                <w:rFonts w:ascii="Arial" w:hAnsi="Arial" w:cs="Arial"/>
                <w:b/>
                <w:i/>
                <w:sz w:val="20"/>
                <w:szCs w:val="20"/>
                <w:lang w:val="pl-PL"/>
              </w:rPr>
              <w:t>rybołówstwa, leśnictwa, łowiectwa oraz przetwórstwa</w:t>
            </w:r>
            <w:r w:rsidRPr="002C1E62">
              <w:rPr>
                <w:rFonts w:ascii="Arial" w:hAnsi="Arial" w:cs="Arial"/>
                <w:b/>
                <w:i/>
                <w:spacing w:val="-13"/>
                <w:sz w:val="20"/>
                <w:szCs w:val="20"/>
                <w:lang w:val="pl-PL"/>
              </w:rPr>
              <w:t xml:space="preserve"> </w:t>
            </w:r>
            <w:r w:rsidRPr="002C1E62">
              <w:rPr>
                <w:rFonts w:ascii="Arial" w:hAnsi="Arial" w:cs="Arial"/>
                <w:b/>
                <w:i/>
                <w:sz w:val="20"/>
                <w:szCs w:val="20"/>
                <w:lang w:val="pl-PL"/>
              </w:rPr>
              <w:t>żywności</w:t>
            </w:r>
          </w:p>
        </w:tc>
      </w:tr>
      <w:tr w:rsidR="002C1E62" w:rsidRPr="002C1E62" w:rsidTr="009B6365">
        <w:trPr>
          <w:trHeight w:hRule="exact" w:val="2032"/>
        </w:trPr>
        <w:tc>
          <w:tcPr>
            <w:tcW w:w="1207"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spacing w:before="8"/>
              <w:rPr>
                <w:rFonts w:ascii="Arial" w:eastAsia="Calibri" w:hAnsi="Arial" w:cs="Arial"/>
                <w:i/>
                <w:sz w:val="20"/>
                <w:szCs w:val="20"/>
                <w:lang w:val="pl-PL"/>
              </w:rPr>
            </w:pPr>
          </w:p>
          <w:p w:rsidR="002C1E62" w:rsidRPr="002C1E62" w:rsidRDefault="002C1E62" w:rsidP="009B6365">
            <w:pPr>
              <w:pStyle w:val="TableParagraph"/>
              <w:ind w:left="180"/>
              <w:rPr>
                <w:rFonts w:ascii="Arial" w:eastAsia="Calibri" w:hAnsi="Arial" w:cs="Arial"/>
                <w:sz w:val="20"/>
                <w:szCs w:val="20"/>
              </w:rPr>
            </w:pPr>
            <w:r w:rsidRPr="002C1E62">
              <w:rPr>
                <w:rFonts w:ascii="Arial" w:hAnsi="Arial" w:cs="Arial"/>
                <w:sz w:val="20"/>
                <w:szCs w:val="20"/>
              </w:rPr>
              <w:t>02 01</w:t>
            </w:r>
            <w:r w:rsidRPr="002C1E62">
              <w:rPr>
                <w:rFonts w:ascii="Arial" w:hAnsi="Arial" w:cs="Arial"/>
                <w:spacing w:val="-3"/>
                <w:sz w:val="20"/>
                <w:szCs w:val="20"/>
              </w:rPr>
              <w:t xml:space="preserve"> </w:t>
            </w:r>
            <w:r w:rsidRPr="002C1E62">
              <w:rPr>
                <w:rFonts w:ascii="Arial" w:hAnsi="Arial" w:cs="Arial"/>
                <w:sz w:val="20"/>
                <w:szCs w:val="20"/>
              </w:rPr>
              <w:t>06</w:t>
            </w:r>
          </w:p>
        </w:tc>
        <w:tc>
          <w:tcPr>
            <w:tcW w:w="2515"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rPr>
            </w:pPr>
          </w:p>
          <w:p w:rsidR="002C1E62" w:rsidRPr="002C1E62" w:rsidRDefault="002C1E62" w:rsidP="009B6365">
            <w:pPr>
              <w:pStyle w:val="TableParagraph"/>
              <w:rPr>
                <w:rFonts w:ascii="Arial" w:eastAsia="Calibri" w:hAnsi="Arial" w:cs="Arial"/>
                <w:i/>
                <w:sz w:val="20"/>
                <w:szCs w:val="20"/>
              </w:rPr>
            </w:pPr>
          </w:p>
          <w:p w:rsidR="002C1E62" w:rsidRPr="002C1E62" w:rsidRDefault="002C1E62" w:rsidP="009B6365">
            <w:pPr>
              <w:pStyle w:val="TableParagraph"/>
              <w:spacing w:before="8"/>
              <w:rPr>
                <w:rFonts w:ascii="Arial" w:eastAsia="Calibri" w:hAnsi="Arial" w:cs="Arial"/>
                <w:i/>
                <w:sz w:val="20"/>
                <w:szCs w:val="20"/>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sz w:val="20"/>
                <w:szCs w:val="20"/>
              </w:rPr>
              <w:t>Odchody</w:t>
            </w:r>
            <w:r w:rsidRPr="002C1E62">
              <w:rPr>
                <w:rFonts w:ascii="Arial" w:hAnsi="Arial" w:cs="Arial"/>
                <w:spacing w:val="-5"/>
                <w:sz w:val="20"/>
                <w:szCs w:val="20"/>
              </w:rPr>
              <w:t xml:space="preserve"> </w:t>
            </w:r>
            <w:r w:rsidRPr="002C1E62">
              <w:rPr>
                <w:rFonts w:ascii="Arial" w:hAnsi="Arial" w:cs="Arial"/>
                <w:sz w:val="20"/>
                <w:szCs w:val="20"/>
              </w:rPr>
              <w:t>zwierzęce</w:t>
            </w:r>
          </w:p>
        </w:tc>
        <w:tc>
          <w:tcPr>
            <w:tcW w:w="5341"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101" w:right="103"/>
              <w:jc w:val="both"/>
              <w:rPr>
                <w:rFonts w:ascii="Arial" w:eastAsia="Calibri" w:hAnsi="Arial" w:cs="Arial"/>
                <w:sz w:val="20"/>
                <w:szCs w:val="20"/>
                <w:lang w:val="pl-PL"/>
              </w:rPr>
            </w:pPr>
            <w:r w:rsidRPr="002C1E62">
              <w:rPr>
                <w:rFonts w:ascii="Arial" w:hAnsi="Arial" w:cs="Arial"/>
                <w:sz w:val="20"/>
                <w:szCs w:val="20"/>
                <w:lang w:val="pl-PL"/>
              </w:rPr>
              <w:t>Obornik kurzy stanowią odchody</w:t>
            </w:r>
            <w:r w:rsidRPr="002C1E62">
              <w:rPr>
                <w:rFonts w:ascii="Arial" w:hAnsi="Arial" w:cs="Arial"/>
                <w:spacing w:val="31"/>
                <w:sz w:val="20"/>
                <w:szCs w:val="20"/>
                <w:lang w:val="pl-PL"/>
              </w:rPr>
              <w:t xml:space="preserve"> </w:t>
            </w:r>
            <w:r w:rsidRPr="002C1E62">
              <w:rPr>
                <w:rFonts w:ascii="Arial" w:hAnsi="Arial" w:cs="Arial"/>
                <w:sz w:val="20"/>
                <w:szCs w:val="20"/>
                <w:lang w:val="pl-PL"/>
              </w:rPr>
              <w:t>zwierzęce zmieszane</w:t>
            </w:r>
            <w:r w:rsidRPr="002C1E62">
              <w:rPr>
                <w:rFonts w:ascii="Arial" w:hAnsi="Arial" w:cs="Arial"/>
                <w:spacing w:val="-8"/>
                <w:sz w:val="20"/>
                <w:szCs w:val="20"/>
                <w:lang w:val="pl-PL"/>
              </w:rPr>
              <w:t xml:space="preserve"> </w:t>
            </w:r>
            <w:r w:rsidRPr="002C1E62">
              <w:rPr>
                <w:rFonts w:ascii="Arial" w:hAnsi="Arial" w:cs="Arial"/>
                <w:sz w:val="20"/>
                <w:szCs w:val="20"/>
                <w:lang w:val="pl-PL"/>
              </w:rPr>
              <w:t>ze</w:t>
            </w:r>
            <w:r w:rsidRPr="002C1E62">
              <w:rPr>
                <w:rFonts w:ascii="Arial" w:hAnsi="Arial" w:cs="Arial"/>
                <w:spacing w:val="-7"/>
                <w:sz w:val="20"/>
                <w:szCs w:val="20"/>
                <w:lang w:val="pl-PL"/>
              </w:rPr>
              <w:t xml:space="preserve"> </w:t>
            </w:r>
            <w:r w:rsidRPr="002C1E62">
              <w:rPr>
                <w:rFonts w:ascii="Arial" w:hAnsi="Arial" w:cs="Arial"/>
                <w:sz w:val="20"/>
                <w:szCs w:val="20"/>
                <w:lang w:val="pl-PL"/>
              </w:rPr>
              <w:t>ściółką</w:t>
            </w:r>
            <w:r w:rsidRPr="002C1E62">
              <w:rPr>
                <w:rFonts w:ascii="Arial" w:hAnsi="Arial" w:cs="Arial"/>
                <w:spacing w:val="-8"/>
                <w:sz w:val="20"/>
                <w:szCs w:val="20"/>
                <w:lang w:val="pl-PL"/>
              </w:rPr>
              <w:t xml:space="preserve"> </w:t>
            </w:r>
            <w:r w:rsidRPr="002C1E62">
              <w:rPr>
                <w:rFonts w:ascii="Arial" w:hAnsi="Arial" w:cs="Arial"/>
                <w:sz w:val="20"/>
                <w:szCs w:val="20"/>
                <w:lang w:val="pl-PL"/>
              </w:rPr>
              <w:t>(słomą).</w:t>
            </w:r>
            <w:r w:rsidRPr="002C1E62">
              <w:rPr>
                <w:rFonts w:ascii="Arial" w:hAnsi="Arial" w:cs="Arial"/>
                <w:spacing w:val="-8"/>
                <w:sz w:val="20"/>
                <w:szCs w:val="20"/>
                <w:lang w:val="pl-PL"/>
              </w:rPr>
              <w:t xml:space="preserve"> </w:t>
            </w:r>
            <w:r w:rsidRPr="002C1E62">
              <w:rPr>
                <w:rFonts w:ascii="Arial" w:hAnsi="Arial" w:cs="Arial"/>
                <w:sz w:val="20"/>
                <w:szCs w:val="20"/>
                <w:lang w:val="pl-PL"/>
              </w:rPr>
              <w:t>Odpad</w:t>
            </w:r>
            <w:r w:rsidRPr="002C1E62">
              <w:rPr>
                <w:rFonts w:ascii="Arial" w:hAnsi="Arial" w:cs="Arial"/>
                <w:spacing w:val="-9"/>
                <w:sz w:val="20"/>
                <w:szCs w:val="20"/>
                <w:lang w:val="pl-PL"/>
              </w:rPr>
              <w:t xml:space="preserve"> </w:t>
            </w:r>
            <w:r w:rsidRPr="002C1E62">
              <w:rPr>
                <w:rFonts w:ascii="Arial" w:hAnsi="Arial" w:cs="Arial"/>
                <w:sz w:val="20"/>
                <w:szCs w:val="20"/>
                <w:lang w:val="pl-PL"/>
              </w:rPr>
              <w:t>w</w:t>
            </w:r>
            <w:r w:rsidRPr="002C1E62">
              <w:rPr>
                <w:rFonts w:ascii="Arial" w:hAnsi="Arial" w:cs="Arial"/>
                <w:spacing w:val="-9"/>
                <w:sz w:val="20"/>
                <w:szCs w:val="20"/>
                <w:lang w:val="pl-PL"/>
              </w:rPr>
              <w:t xml:space="preserve"> </w:t>
            </w:r>
            <w:r w:rsidRPr="002C1E62">
              <w:rPr>
                <w:rFonts w:ascii="Arial" w:hAnsi="Arial" w:cs="Arial"/>
                <w:sz w:val="20"/>
                <w:szCs w:val="20"/>
                <w:lang w:val="pl-PL"/>
              </w:rPr>
              <w:t>postaci</w:t>
            </w:r>
            <w:r w:rsidRPr="002C1E62">
              <w:rPr>
                <w:rFonts w:ascii="Arial" w:hAnsi="Arial" w:cs="Arial"/>
                <w:spacing w:val="-10"/>
                <w:sz w:val="20"/>
                <w:szCs w:val="20"/>
                <w:lang w:val="pl-PL"/>
              </w:rPr>
              <w:t xml:space="preserve"> </w:t>
            </w:r>
            <w:r w:rsidRPr="002C1E62">
              <w:rPr>
                <w:rFonts w:ascii="Arial" w:hAnsi="Arial" w:cs="Arial"/>
                <w:sz w:val="20"/>
                <w:szCs w:val="20"/>
                <w:lang w:val="pl-PL"/>
              </w:rPr>
              <w:t>stałej, zawilgocony.</w:t>
            </w:r>
          </w:p>
          <w:p w:rsidR="002C1E62" w:rsidRPr="002C1E62" w:rsidRDefault="002C1E62" w:rsidP="009B6365">
            <w:pPr>
              <w:pStyle w:val="TableParagraph"/>
              <w:spacing w:line="276" w:lineRule="auto"/>
              <w:ind w:left="101" w:right="103"/>
              <w:jc w:val="both"/>
              <w:rPr>
                <w:rFonts w:ascii="Arial" w:eastAsia="Calibri" w:hAnsi="Arial" w:cs="Arial"/>
                <w:sz w:val="20"/>
                <w:szCs w:val="20"/>
                <w:lang w:val="pl-PL"/>
              </w:rPr>
            </w:pPr>
            <w:r w:rsidRPr="002C1E62">
              <w:rPr>
                <w:rFonts w:ascii="Arial" w:hAnsi="Arial" w:cs="Arial"/>
                <w:sz w:val="20"/>
                <w:szCs w:val="20"/>
                <w:lang w:val="pl-PL"/>
              </w:rPr>
              <w:t>Główne</w:t>
            </w:r>
            <w:r w:rsidRPr="002C1E62">
              <w:rPr>
                <w:rFonts w:ascii="Arial" w:hAnsi="Arial" w:cs="Arial"/>
                <w:spacing w:val="-14"/>
                <w:sz w:val="20"/>
                <w:szCs w:val="20"/>
                <w:lang w:val="pl-PL"/>
              </w:rPr>
              <w:t xml:space="preserve"> </w:t>
            </w:r>
            <w:r w:rsidRPr="002C1E62">
              <w:rPr>
                <w:rFonts w:ascii="Arial" w:hAnsi="Arial" w:cs="Arial"/>
                <w:sz w:val="20"/>
                <w:szCs w:val="20"/>
                <w:lang w:val="pl-PL"/>
              </w:rPr>
              <w:t>związki</w:t>
            </w:r>
            <w:r w:rsidRPr="002C1E62">
              <w:rPr>
                <w:rFonts w:ascii="Arial" w:hAnsi="Arial" w:cs="Arial"/>
                <w:spacing w:val="-12"/>
                <w:sz w:val="20"/>
                <w:szCs w:val="20"/>
                <w:lang w:val="pl-PL"/>
              </w:rPr>
              <w:t xml:space="preserve"> </w:t>
            </w:r>
            <w:r w:rsidRPr="002C1E62">
              <w:rPr>
                <w:rFonts w:ascii="Arial" w:hAnsi="Arial" w:cs="Arial"/>
                <w:sz w:val="20"/>
                <w:szCs w:val="20"/>
                <w:lang w:val="pl-PL"/>
              </w:rPr>
              <w:t>chemiczne</w:t>
            </w:r>
            <w:r w:rsidRPr="002C1E62">
              <w:rPr>
                <w:rFonts w:ascii="Arial" w:hAnsi="Arial" w:cs="Arial"/>
                <w:spacing w:val="-12"/>
                <w:sz w:val="20"/>
                <w:szCs w:val="20"/>
                <w:lang w:val="pl-PL"/>
              </w:rPr>
              <w:t xml:space="preserve"> </w:t>
            </w:r>
            <w:r w:rsidRPr="002C1E62">
              <w:rPr>
                <w:rFonts w:ascii="Arial" w:hAnsi="Arial" w:cs="Arial"/>
                <w:sz w:val="20"/>
                <w:szCs w:val="20"/>
                <w:lang w:val="pl-PL"/>
              </w:rPr>
              <w:t>i</w:t>
            </w:r>
            <w:r w:rsidRPr="002C1E62">
              <w:rPr>
                <w:rFonts w:ascii="Arial" w:hAnsi="Arial" w:cs="Arial"/>
                <w:spacing w:val="-15"/>
                <w:sz w:val="20"/>
                <w:szCs w:val="20"/>
                <w:lang w:val="pl-PL"/>
              </w:rPr>
              <w:t xml:space="preserve"> </w:t>
            </w:r>
            <w:r w:rsidRPr="002C1E62">
              <w:rPr>
                <w:rFonts w:ascii="Arial" w:hAnsi="Arial" w:cs="Arial"/>
                <w:sz w:val="20"/>
                <w:szCs w:val="20"/>
                <w:lang w:val="pl-PL"/>
              </w:rPr>
              <w:t>pierwiastki</w:t>
            </w:r>
            <w:r w:rsidRPr="002C1E62">
              <w:rPr>
                <w:rFonts w:ascii="Arial" w:hAnsi="Arial" w:cs="Arial"/>
                <w:spacing w:val="-15"/>
                <w:sz w:val="20"/>
                <w:szCs w:val="20"/>
                <w:lang w:val="pl-PL"/>
              </w:rPr>
              <w:t xml:space="preserve"> </w:t>
            </w:r>
            <w:r w:rsidRPr="002C1E62">
              <w:rPr>
                <w:rFonts w:ascii="Arial" w:hAnsi="Arial" w:cs="Arial"/>
                <w:sz w:val="20"/>
                <w:szCs w:val="20"/>
                <w:lang w:val="pl-PL"/>
              </w:rPr>
              <w:t>wchodzące</w:t>
            </w:r>
            <w:r w:rsidRPr="002C1E62">
              <w:rPr>
                <w:rFonts w:ascii="Arial" w:hAnsi="Arial" w:cs="Arial"/>
                <w:spacing w:val="-12"/>
                <w:sz w:val="20"/>
                <w:szCs w:val="20"/>
                <w:lang w:val="pl-PL"/>
              </w:rPr>
              <w:t xml:space="preserve"> </w:t>
            </w:r>
            <w:r w:rsidRPr="002C1E62">
              <w:rPr>
                <w:rFonts w:ascii="Arial" w:hAnsi="Arial" w:cs="Arial"/>
                <w:sz w:val="20"/>
                <w:szCs w:val="20"/>
                <w:lang w:val="pl-PL"/>
              </w:rPr>
              <w:t xml:space="preserve">w </w:t>
            </w:r>
            <w:r w:rsidRPr="002C1E62">
              <w:rPr>
                <w:rFonts w:ascii="Arial" w:hAnsi="Arial" w:cs="Arial"/>
                <w:position w:val="2"/>
                <w:sz w:val="20"/>
                <w:szCs w:val="20"/>
                <w:lang w:val="pl-PL"/>
              </w:rPr>
              <w:t>skład</w:t>
            </w:r>
            <w:r w:rsidRPr="002C1E62">
              <w:rPr>
                <w:rFonts w:ascii="Arial" w:hAnsi="Arial" w:cs="Arial"/>
                <w:spacing w:val="22"/>
                <w:position w:val="2"/>
                <w:sz w:val="20"/>
                <w:szCs w:val="20"/>
                <w:lang w:val="pl-PL"/>
              </w:rPr>
              <w:t xml:space="preserve"> </w:t>
            </w:r>
            <w:r w:rsidRPr="002C1E62">
              <w:rPr>
                <w:rFonts w:ascii="Arial" w:hAnsi="Arial" w:cs="Arial"/>
                <w:position w:val="2"/>
                <w:sz w:val="20"/>
                <w:szCs w:val="20"/>
                <w:lang w:val="pl-PL"/>
              </w:rPr>
              <w:t>obornika</w:t>
            </w:r>
            <w:r w:rsidRPr="002C1E62">
              <w:rPr>
                <w:rFonts w:ascii="Arial" w:hAnsi="Arial" w:cs="Arial"/>
                <w:spacing w:val="21"/>
                <w:position w:val="2"/>
                <w:sz w:val="20"/>
                <w:szCs w:val="20"/>
                <w:lang w:val="pl-PL"/>
              </w:rPr>
              <w:t xml:space="preserve"> </w:t>
            </w:r>
            <w:r w:rsidRPr="002C1E62">
              <w:rPr>
                <w:rFonts w:ascii="Arial" w:hAnsi="Arial" w:cs="Arial"/>
                <w:position w:val="2"/>
                <w:sz w:val="20"/>
                <w:szCs w:val="20"/>
                <w:lang w:val="pl-PL"/>
              </w:rPr>
              <w:t>to:</w:t>
            </w:r>
            <w:r w:rsidRPr="002C1E62">
              <w:rPr>
                <w:rFonts w:ascii="Arial" w:hAnsi="Arial" w:cs="Arial"/>
                <w:spacing w:val="20"/>
                <w:position w:val="2"/>
                <w:sz w:val="20"/>
                <w:szCs w:val="20"/>
                <w:lang w:val="pl-PL"/>
              </w:rPr>
              <w:t xml:space="preserve"> </w:t>
            </w:r>
            <w:r w:rsidRPr="002C1E62">
              <w:rPr>
                <w:rFonts w:ascii="Arial" w:hAnsi="Arial" w:cs="Arial"/>
                <w:position w:val="2"/>
                <w:sz w:val="20"/>
                <w:szCs w:val="20"/>
                <w:lang w:val="pl-PL"/>
              </w:rPr>
              <w:t>N,</w:t>
            </w:r>
            <w:r w:rsidRPr="002C1E62">
              <w:rPr>
                <w:rFonts w:ascii="Arial" w:hAnsi="Arial" w:cs="Arial"/>
                <w:spacing w:val="18"/>
                <w:position w:val="2"/>
                <w:sz w:val="20"/>
                <w:szCs w:val="20"/>
                <w:lang w:val="pl-PL"/>
              </w:rPr>
              <w:t xml:space="preserve"> </w:t>
            </w:r>
            <w:r w:rsidRPr="002C1E62">
              <w:rPr>
                <w:rFonts w:ascii="Arial" w:hAnsi="Arial" w:cs="Arial"/>
                <w:position w:val="2"/>
                <w:sz w:val="20"/>
                <w:szCs w:val="20"/>
                <w:lang w:val="pl-PL"/>
              </w:rPr>
              <w:t>P,</w:t>
            </w:r>
            <w:r w:rsidRPr="002C1E62">
              <w:rPr>
                <w:rFonts w:ascii="Arial" w:hAnsi="Arial" w:cs="Arial"/>
                <w:spacing w:val="17"/>
                <w:position w:val="2"/>
                <w:sz w:val="20"/>
                <w:szCs w:val="20"/>
                <w:lang w:val="pl-PL"/>
              </w:rPr>
              <w:t xml:space="preserve"> </w:t>
            </w:r>
            <w:r w:rsidRPr="002C1E62">
              <w:rPr>
                <w:rFonts w:ascii="Arial" w:hAnsi="Arial" w:cs="Arial"/>
                <w:position w:val="2"/>
                <w:sz w:val="20"/>
                <w:szCs w:val="20"/>
                <w:lang w:val="pl-PL"/>
              </w:rPr>
              <w:t>K,</w:t>
            </w:r>
            <w:r w:rsidRPr="002C1E62">
              <w:rPr>
                <w:rFonts w:ascii="Arial" w:hAnsi="Arial" w:cs="Arial"/>
                <w:spacing w:val="21"/>
                <w:position w:val="2"/>
                <w:sz w:val="20"/>
                <w:szCs w:val="20"/>
                <w:lang w:val="pl-PL"/>
              </w:rPr>
              <w:t xml:space="preserve"> </w:t>
            </w:r>
            <w:r w:rsidRPr="002C1E62">
              <w:rPr>
                <w:rFonts w:ascii="Arial" w:hAnsi="Arial" w:cs="Arial"/>
                <w:position w:val="2"/>
                <w:sz w:val="20"/>
                <w:szCs w:val="20"/>
                <w:lang w:val="pl-PL"/>
              </w:rPr>
              <w:t>Mg,</w:t>
            </w:r>
            <w:r w:rsidRPr="002C1E62">
              <w:rPr>
                <w:rFonts w:ascii="Arial" w:hAnsi="Arial" w:cs="Arial"/>
                <w:spacing w:val="18"/>
                <w:position w:val="2"/>
                <w:sz w:val="20"/>
                <w:szCs w:val="20"/>
                <w:lang w:val="pl-PL"/>
              </w:rPr>
              <w:t xml:space="preserve"> </w:t>
            </w:r>
            <w:r w:rsidRPr="002C1E62">
              <w:rPr>
                <w:rFonts w:ascii="Arial" w:hAnsi="Arial" w:cs="Arial"/>
                <w:position w:val="2"/>
                <w:sz w:val="20"/>
                <w:szCs w:val="20"/>
                <w:lang w:val="pl-PL"/>
              </w:rPr>
              <w:t>Ca,</w:t>
            </w:r>
            <w:r w:rsidRPr="002C1E62">
              <w:rPr>
                <w:rFonts w:ascii="Arial" w:hAnsi="Arial" w:cs="Arial"/>
                <w:spacing w:val="19"/>
                <w:position w:val="2"/>
                <w:sz w:val="20"/>
                <w:szCs w:val="20"/>
                <w:lang w:val="pl-PL"/>
              </w:rPr>
              <w:t xml:space="preserve"> </w:t>
            </w:r>
            <w:r w:rsidRPr="002C1E62">
              <w:rPr>
                <w:rFonts w:ascii="Arial" w:hAnsi="Arial" w:cs="Arial"/>
                <w:position w:val="2"/>
                <w:sz w:val="20"/>
                <w:szCs w:val="20"/>
                <w:lang w:val="pl-PL"/>
              </w:rPr>
              <w:t>P</w:t>
            </w:r>
            <w:r w:rsidRPr="002C1E62">
              <w:rPr>
                <w:rFonts w:ascii="Arial" w:hAnsi="Arial" w:cs="Arial"/>
                <w:sz w:val="20"/>
                <w:szCs w:val="20"/>
                <w:lang w:val="pl-PL"/>
              </w:rPr>
              <w:t>2</w:t>
            </w:r>
            <w:r w:rsidRPr="002C1E62">
              <w:rPr>
                <w:rFonts w:ascii="Arial" w:hAnsi="Arial" w:cs="Arial"/>
                <w:position w:val="2"/>
                <w:sz w:val="20"/>
                <w:szCs w:val="20"/>
                <w:lang w:val="pl-PL"/>
              </w:rPr>
              <w:t>O</w:t>
            </w:r>
            <w:r w:rsidRPr="002C1E62">
              <w:rPr>
                <w:rFonts w:ascii="Arial" w:hAnsi="Arial" w:cs="Arial"/>
                <w:sz w:val="20"/>
                <w:szCs w:val="20"/>
                <w:lang w:val="pl-PL"/>
              </w:rPr>
              <w:t>5</w:t>
            </w:r>
            <w:r w:rsidRPr="002C1E62">
              <w:rPr>
                <w:rFonts w:ascii="Arial" w:hAnsi="Arial" w:cs="Arial"/>
                <w:position w:val="2"/>
                <w:sz w:val="20"/>
                <w:szCs w:val="20"/>
                <w:lang w:val="pl-PL"/>
              </w:rPr>
              <w:t>,</w:t>
            </w:r>
            <w:r w:rsidRPr="002C1E62">
              <w:rPr>
                <w:rFonts w:ascii="Arial" w:hAnsi="Arial" w:cs="Arial"/>
                <w:spacing w:val="19"/>
                <w:position w:val="2"/>
                <w:sz w:val="20"/>
                <w:szCs w:val="20"/>
                <w:lang w:val="pl-PL"/>
              </w:rPr>
              <w:t xml:space="preserve"> </w:t>
            </w:r>
            <w:r w:rsidRPr="002C1E62">
              <w:rPr>
                <w:rFonts w:ascii="Arial" w:hAnsi="Arial" w:cs="Arial"/>
                <w:position w:val="2"/>
                <w:sz w:val="20"/>
                <w:szCs w:val="20"/>
                <w:lang w:val="pl-PL"/>
              </w:rPr>
              <w:t>K</w:t>
            </w:r>
            <w:r w:rsidRPr="002C1E62">
              <w:rPr>
                <w:rFonts w:ascii="Arial" w:hAnsi="Arial" w:cs="Arial"/>
                <w:sz w:val="20"/>
                <w:szCs w:val="20"/>
                <w:lang w:val="pl-PL"/>
              </w:rPr>
              <w:t>2</w:t>
            </w:r>
            <w:r w:rsidRPr="002C1E62">
              <w:rPr>
                <w:rFonts w:ascii="Arial" w:hAnsi="Arial" w:cs="Arial"/>
                <w:position w:val="2"/>
                <w:sz w:val="20"/>
                <w:szCs w:val="20"/>
                <w:lang w:val="pl-PL"/>
              </w:rPr>
              <w:t>O,</w:t>
            </w:r>
            <w:r w:rsidRPr="002C1E62">
              <w:rPr>
                <w:rFonts w:ascii="Arial" w:hAnsi="Arial" w:cs="Arial"/>
                <w:spacing w:val="18"/>
                <w:position w:val="2"/>
                <w:sz w:val="20"/>
                <w:szCs w:val="20"/>
                <w:lang w:val="pl-PL"/>
              </w:rPr>
              <w:t xml:space="preserve"> </w:t>
            </w:r>
            <w:r w:rsidRPr="002C1E62">
              <w:rPr>
                <w:rFonts w:ascii="Arial" w:hAnsi="Arial" w:cs="Arial"/>
                <w:position w:val="2"/>
                <w:sz w:val="20"/>
                <w:szCs w:val="20"/>
                <w:lang w:val="pl-PL"/>
              </w:rPr>
              <w:t>MgO,</w:t>
            </w:r>
            <w:r w:rsidRPr="002C1E62">
              <w:rPr>
                <w:rFonts w:ascii="Arial" w:hAnsi="Arial" w:cs="Arial"/>
                <w:w w:val="99"/>
                <w:position w:val="2"/>
                <w:sz w:val="20"/>
                <w:szCs w:val="20"/>
                <w:lang w:val="pl-PL"/>
              </w:rPr>
              <w:t xml:space="preserve"> </w:t>
            </w:r>
            <w:r w:rsidRPr="002C1E62">
              <w:rPr>
                <w:rFonts w:ascii="Arial" w:hAnsi="Arial" w:cs="Arial"/>
                <w:sz w:val="20"/>
                <w:szCs w:val="20"/>
                <w:lang w:val="pl-PL"/>
              </w:rPr>
              <w:t>CaO,</w:t>
            </w:r>
            <w:r w:rsidRPr="002C1E62">
              <w:rPr>
                <w:rFonts w:ascii="Arial" w:hAnsi="Arial" w:cs="Arial"/>
                <w:spacing w:val="-3"/>
                <w:sz w:val="20"/>
                <w:szCs w:val="20"/>
                <w:lang w:val="pl-PL"/>
              </w:rPr>
              <w:t xml:space="preserve"> </w:t>
            </w:r>
            <w:r w:rsidRPr="002C1E62">
              <w:rPr>
                <w:rFonts w:ascii="Arial" w:hAnsi="Arial" w:cs="Arial"/>
                <w:sz w:val="20"/>
                <w:szCs w:val="20"/>
                <w:lang w:val="pl-PL"/>
              </w:rPr>
              <w:t>woda.</w:t>
            </w:r>
          </w:p>
        </w:tc>
      </w:tr>
      <w:tr w:rsidR="002C1E62" w:rsidRPr="002C1E62" w:rsidTr="009B6365">
        <w:trPr>
          <w:trHeight w:hRule="exact" w:val="683"/>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before="165"/>
              <w:ind w:left="328"/>
              <w:rPr>
                <w:rFonts w:ascii="Arial" w:eastAsia="Calibri" w:hAnsi="Arial" w:cs="Arial"/>
                <w:sz w:val="20"/>
                <w:szCs w:val="20"/>
              </w:rPr>
            </w:pPr>
            <w:r w:rsidRPr="002C1E62">
              <w:rPr>
                <w:rFonts w:ascii="Arial" w:hAnsi="Arial" w:cs="Arial"/>
                <w:b/>
                <w:i/>
                <w:sz w:val="20"/>
                <w:szCs w:val="20"/>
              </w:rPr>
              <w:t>02</w:t>
            </w:r>
            <w:r w:rsidRPr="002C1E62">
              <w:rPr>
                <w:rFonts w:ascii="Arial" w:hAnsi="Arial" w:cs="Arial"/>
                <w:b/>
                <w:i/>
                <w:spacing w:val="-2"/>
                <w:sz w:val="20"/>
                <w:szCs w:val="20"/>
              </w:rPr>
              <w:t xml:space="preserve"> </w:t>
            </w:r>
            <w:r w:rsidRPr="002C1E62">
              <w:rPr>
                <w:rFonts w:ascii="Arial" w:hAnsi="Arial" w:cs="Arial"/>
                <w:b/>
                <w:i/>
                <w:sz w:val="20"/>
                <w:szCs w:val="20"/>
              </w:rPr>
              <w:t>02</w:t>
            </w:r>
          </w:p>
        </w:tc>
        <w:tc>
          <w:tcPr>
            <w:tcW w:w="7856" w:type="dxa"/>
            <w:gridSpan w:val="2"/>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tabs>
                <w:tab w:val="left" w:pos="1127"/>
                <w:tab w:val="left" w:pos="1466"/>
                <w:tab w:val="left" w:pos="3210"/>
                <w:tab w:val="left" w:pos="3512"/>
                <w:tab w:val="left" w:pos="5136"/>
                <w:tab w:val="left" w:pos="6475"/>
              </w:tabs>
              <w:spacing w:line="276" w:lineRule="auto"/>
              <w:ind w:left="103" w:right="105"/>
              <w:rPr>
                <w:rFonts w:ascii="Arial" w:eastAsia="Calibri" w:hAnsi="Arial" w:cs="Arial"/>
                <w:sz w:val="20"/>
                <w:szCs w:val="20"/>
                <w:lang w:val="pl-PL"/>
              </w:rPr>
            </w:pPr>
            <w:r w:rsidRPr="002C1E62">
              <w:rPr>
                <w:rFonts w:ascii="Arial" w:hAnsi="Arial" w:cs="Arial"/>
                <w:b/>
                <w:i/>
                <w:spacing w:val="-1"/>
                <w:sz w:val="20"/>
                <w:szCs w:val="20"/>
                <w:lang w:val="pl-PL"/>
              </w:rPr>
              <w:t>Odpady</w:t>
            </w:r>
            <w:r w:rsidRPr="002C1E62">
              <w:rPr>
                <w:rFonts w:ascii="Arial" w:hAnsi="Arial" w:cs="Arial"/>
                <w:b/>
                <w:i/>
                <w:spacing w:val="-1"/>
                <w:sz w:val="20"/>
                <w:szCs w:val="20"/>
                <w:lang w:val="pl-PL"/>
              </w:rPr>
              <w:tab/>
            </w:r>
            <w:r w:rsidRPr="002C1E62">
              <w:rPr>
                <w:rFonts w:ascii="Arial" w:hAnsi="Arial" w:cs="Arial"/>
                <w:b/>
                <w:i/>
                <w:sz w:val="20"/>
                <w:szCs w:val="20"/>
                <w:lang w:val="pl-PL"/>
              </w:rPr>
              <w:t>z</w:t>
            </w:r>
            <w:r w:rsidRPr="002C1E62">
              <w:rPr>
                <w:rFonts w:ascii="Arial" w:hAnsi="Arial" w:cs="Arial"/>
                <w:b/>
                <w:i/>
                <w:sz w:val="20"/>
                <w:szCs w:val="20"/>
                <w:lang w:val="pl-PL"/>
              </w:rPr>
              <w:tab/>
            </w:r>
            <w:r w:rsidRPr="002C1E62">
              <w:rPr>
                <w:rFonts w:ascii="Arial" w:hAnsi="Arial" w:cs="Arial"/>
                <w:b/>
                <w:i/>
                <w:spacing w:val="-1"/>
                <w:sz w:val="20"/>
                <w:szCs w:val="20"/>
                <w:lang w:val="pl-PL"/>
              </w:rPr>
              <w:t>przygotowania</w:t>
            </w:r>
            <w:r w:rsidRPr="002C1E62">
              <w:rPr>
                <w:rFonts w:ascii="Arial" w:hAnsi="Arial" w:cs="Arial"/>
                <w:b/>
                <w:i/>
                <w:spacing w:val="-1"/>
                <w:sz w:val="20"/>
                <w:szCs w:val="20"/>
                <w:lang w:val="pl-PL"/>
              </w:rPr>
              <w:tab/>
            </w:r>
            <w:r w:rsidRPr="002C1E62">
              <w:rPr>
                <w:rFonts w:ascii="Arial" w:hAnsi="Arial" w:cs="Arial"/>
                <w:b/>
                <w:i/>
                <w:sz w:val="20"/>
                <w:szCs w:val="20"/>
                <w:lang w:val="pl-PL"/>
              </w:rPr>
              <w:t>i</w:t>
            </w:r>
            <w:r w:rsidRPr="002C1E62">
              <w:rPr>
                <w:rFonts w:ascii="Arial" w:hAnsi="Arial" w:cs="Arial"/>
                <w:b/>
                <w:i/>
                <w:sz w:val="20"/>
                <w:szCs w:val="20"/>
                <w:lang w:val="pl-PL"/>
              </w:rPr>
              <w:tab/>
            </w:r>
            <w:r w:rsidRPr="002C1E62">
              <w:rPr>
                <w:rFonts w:ascii="Arial" w:hAnsi="Arial" w:cs="Arial"/>
                <w:b/>
                <w:i/>
                <w:spacing w:val="-1"/>
                <w:sz w:val="20"/>
                <w:szCs w:val="20"/>
                <w:lang w:val="pl-PL"/>
              </w:rPr>
              <w:t>przetwórstwa</w:t>
            </w:r>
            <w:r w:rsidRPr="002C1E62">
              <w:rPr>
                <w:rFonts w:ascii="Arial" w:hAnsi="Arial" w:cs="Arial"/>
                <w:b/>
                <w:i/>
                <w:spacing w:val="-1"/>
                <w:sz w:val="20"/>
                <w:szCs w:val="20"/>
                <w:lang w:val="pl-PL"/>
              </w:rPr>
              <w:tab/>
              <w:t>produktów</w:t>
            </w:r>
            <w:r w:rsidRPr="002C1E62">
              <w:rPr>
                <w:rFonts w:ascii="Arial" w:hAnsi="Arial" w:cs="Arial"/>
                <w:b/>
                <w:i/>
                <w:spacing w:val="-1"/>
                <w:sz w:val="20"/>
                <w:szCs w:val="20"/>
                <w:lang w:val="pl-PL"/>
              </w:rPr>
              <w:tab/>
              <w:t>spożywczych</w:t>
            </w:r>
            <w:r w:rsidRPr="002C1E62">
              <w:rPr>
                <w:rFonts w:ascii="Arial" w:hAnsi="Arial" w:cs="Arial"/>
                <w:b/>
                <w:i/>
                <w:spacing w:val="-50"/>
                <w:sz w:val="20"/>
                <w:szCs w:val="20"/>
                <w:lang w:val="pl-PL"/>
              </w:rPr>
              <w:t xml:space="preserve"> </w:t>
            </w:r>
            <w:r w:rsidRPr="002C1E62">
              <w:rPr>
                <w:rFonts w:ascii="Arial" w:hAnsi="Arial" w:cs="Arial"/>
                <w:b/>
                <w:i/>
                <w:sz w:val="20"/>
                <w:szCs w:val="20"/>
                <w:lang w:val="pl-PL"/>
              </w:rPr>
              <w:t>pochodzenia</w:t>
            </w:r>
            <w:r w:rsidRPr="002C1E62">
              <w:rPr>
                <w:rFonts w:ascii="Arial" w:hAnsi="Arial" w:cs="Arial"/>
                <w:b/>
                <w:i/>
                <w:spacing w:val="-3"/>
                <w:sz w:val="20"/>
                <w:szCs w:val="20"/>
                <w:lang w:val="pl-PL"/>
              </w:rPr>
              <w:t xml:space="preserve"> </w:t>
            </w:r>
            <w:r w:rsidRPr="002C1E62">
              <w:rPr>
                <w:rFonts w:ascii="Arial" w:hAnsi="Arial" w:cs="Arial"/>
                <w:b/>
                <w:i/>
                <w:sz w:val="20"/>
                <w:szCs w:val="20"/>
                <w:lang w:val="pl-PL"/>
              </w:rPr>
              <w:t>zwierzęcegoi</w:t>
            </w:r>
          </w:p>
        </w:tc>
      </w:tr>
      <w:tr w:rsidR="002C1E62" w:rsidRPr="002C1E62" w:rsidTr="009B6365">
        <w:trPr>
          <w:trHeight w:hRule="exact" w:val="1358"/>
        </w:trPr>
        <w:tc>
          <w:tcPr>
            <w:tcW w:w="1207"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spacing w:before="209"/>
              <w:ind w:left="180"/>
              <w:rPr>
                <w:rFonts w:ascii="Arial" w:eastAsia="Calibri" w:hAnsi="Arial" w:cs="Arial"/>
                <w:sz w:val="20"/>
                <w:szCs w:val="20"/>
              </w:rPr>
            </w:pPr>
            <w:r w:rsidRPr="002C1E62">
              <w:rPr>
                <w:rFonts w:ascii="Arial" w:hAnsi="Arial" w:cs="Arial"/>
                <w:sz w:val="20"/>
                <w:szCs w:val="20"/>
              </w:rPr>
              <w:t>02 02</w:t>
            </w:r>
            <w:r w:rsidRPr="002C1E62">
              <w:rPr>
                <w:rFonts w:ascii="Arial" w:hAnsi="Arial" w:cs="Arial"/>
                <w:spacing w:val="-3"/>
                <w:sz w:val="20"/>
                <w:szCs w:val="20"/>
              </w:rPr>
              <w:t xml:space="preserve"> </w:t>
            </w:r>
            <w:r w:rsidRPr="002C1E62">
              <w:rPr>
                <w:rFonts w:ascii="Arial" w:hAnsi="Arial" w:cs="Arial"/>
                <w:sz w:val="20"/>
                <w:szCs w:val="20"/>
              </w:rPr>
              <w:t>03</w:t>
            </w:r>
          </w:p>
        </w:tc>
        <w:tc>
          <w:tcPr>
            <w:tcW w:w="2515"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rPr>
            </w:pPr>
          </w:p>
          <w:p w:rsidR="002C1E62" w:rsidRPr="002C1E62" w:rsidRDefault="002C1E62" w:rsidP="009B6365">
            <w:pPr>
              <w:pStyle w:val="TableParagraph"/>
              <w:spacing w:before="209"/>
              <w:ind w:left="103"/>
              <w:rPr>
                <w:rFonts w:ascii="Arial" w:eastAsia="Calibri" w:hAnsi="Arial" w:cs="Arial"/>
                <w:sz w:val="20"/>
                <w:szCs w:val="20"/>
              </w:rPr>
            </w:pPr>
            <w:r w:rsidRPr="002C1E62">
              <w:rPr>
                <w:rFonts w:ascii="Arial" w:hAnsi="Arial" w:cs="Arial"/>
                <w:sz w:val="20"/>
                <w:szCs w:val="20"/>
              </w:rPr>
              <w:t>Stłuczone</w:t>
            </w:r>
            <w:r w:rsidRPr="002C1E62">
              <w:rPr>
                <w:rFonts w:ascii="Arial" w:hAnsi="Arial" w:cs="Arial"/>
                <w:spacing w:val="-2"/>
                <w:sz w:val="20"/>
                <w:szCs w:val="20"/>
              </w:rPr>
              <w:t xml:space="preserve"> </w:t>
            </w:r>
            <w:r w:rsidRPr="002C1E62">
              <w:rPr>
                <w:rFonts w:ascii="Arial" w:hAnsi="Arial" w:cs="Arial"/>
                <w:sz w:val="20"/>
                <w:szCs w:val="20"/>
              </w:rPr>
              <w:t>jaja</w:t>
            </w:r>
          </w:p>
        </w:tc>
        <w:tc>
          <w:tcPr>
            <w:tcW w:w="5341"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5"/>
              <w:rPr>
                <w:rFonts w:ascii="Arial" w:eastAsia="Calibri" w:hAnsi="Arial" w:cs="Arial"/>
                <w:i/>
                <w:sz w:val="20"/>
                <w:szCs w:val="20"/>
                <w:lang w:val="pl-PL"/>
              </w:rPr>
            </w:pPr>
          </w:p>
          <w:p w:rsidR="002C1E62" w:rsidRPr="002C1E62" w:rsidRDefault="002C1E62" w:rsidP="009B6365">
            <w:pPr>
              <w:pStyle w:val="TableParagraph"/>
              <w:spacing w:line="276" w:lineRule="auto"/>
              <w:ind w:left="100" w:right="101"/>
              <w:jc w:val="both"/>
              <w:rPr>
                <w:rFonts w:ascii="Arial" w:eastAsia="Calibri" w:hAnsi="Arial" w:cs="Arial"/>
                <w:sz w:val="20"/>
                <w:szCs w:val="20"/>
                <w:lang w:val="pl-PL"/>
              </w:rPr>
            </w:pPr>
            <w:r w:rsidRPr="002C1E62">
              <w:rPr>
                <w:rFonts w:ascii="Arial" w:hAnsi="Arial" w:cs="Arial"/>
                <w:sz w:val="20"/>
                <w:szCs w:val="20"/>
                <w:lang w:val="pl-PL"/>
              </w:rPr>
              <w:t>Główne</w:t>
            </w:r>
            <w:r w:rsidRPr="002C1E62">
              <w:rPr>
                <w:rFonts w:ascii="Arial" w:hAnsi="Arial" w:cs="Arial"/>
                <w:spacing w:val="-14"/>
                <w:sz w:val="20"/>
                <w:szCs w:val="20"/>
                <w:lang w:val="pl-PL"/>
              </w:rPr>
              <w:t xml:space="preserve"> </w:t>
            </w:r>
            <w:r w:rsidRPr="002C1E62">
              <w:rPr>
                <w:rFonts w:ascii="Arial" w:hAnsi="Arial" w:cs="Arial"/>
                <w:sz w:val="20"/>
                <w:szCs w:val="20"/>
                <w:lang w:val="pl-PL"/>
              </w:rPr>
              <w:t>związki</w:t>
            </w:r>
            <w:r w:rsidRPr="002C1E62">
              <w:rPr>
                <w:rFonts w:ascii="Arial" w:hAnsi="Arial" w:cs="Arial"/>
                <w:spacing w:val="-12"/>
                <w:sz w:val="20"/>
                <w:szCs w:val="20"/>
                <w:lang w:val="pl-PL"/>
              </w:rPr>
              <w:t xml:space="preserve"> </w:t>
            </w:r>
            <w:r w:rsidRPr="002C1E62">
              <w:rPr>
                <w:rFonts w:ascii="Arial" w:hAnsi="Arial" w:cs="Arial"/>
                <w:sz w:val="20"/>
                <w:szCs w:val="20"/>
                <w:lang w:val="pl-PL"/>
              </w:rPr>
              <w:t>chemiczne</w:t>
            </w:r>
            <w:r w:rsidRPr="002C1E62">
              <w:rPr>
                <w:rFonts w:ascii="Arial" w:hAnsi="Arial" w:cs="Arial"/>
                <w:spacing w:val="-12"/>
                <w:sz w:val="20"/>
                <w:szCs w:val="20"/>
                <w:lang w:val="pl-PL"/>
              </w:rPr>
              <w:t xml:space="preserve"> </w:t>
            </w:r>
            <w:r w:rsidRPr="002C1E62">
              <w:rPr>
                <w:rFonts w:ascii="Arial" w:hAnsi="Arial" w:cs="Arial"/>
                <w:sz w:val="20"/>
                <w:szCs w:val="20"/>
                <w:lang w:val="pl-PL"/>
              </w:rPr>
              <w:t>i</w:t>
            </w:r>
            <w:r w:rsidRPr="002C1E62">
              <w:rPr>
                <w:rFonts w:ascii="Arial" w:hAnsi="Arial" w:cs="Arial"/>
                <w:spacing w:val="-15"/>
                <w:sz w:val="20"/>
                <w:szCs w:val="20"/>
                <w:lang w:val="pl-PL"/>
              </w:rPr>
              <w:t xml:space="preserve"> </w:t>
            </w:r>
            <w:r w:rsidRPr="002C1E62">
              <w:rPr>
                <w:rFonts w:ascii="Arial" w:hAnsi="Arial" w:cs="Arial"/>
                <w:sz w:val="20"/>
                <w:szCs w:val="20"/>
                <w:lang w:val="pl-PL"/>
              </w:rPr>
              <w:t>pierwiastki</w:t>
            </w:r>
            <w:r w:rsidRPr="002C1E62">
              <w:rPr>
                <w:rFonts w:ascii="Arial" w:hAnsi="Arial" w:cs="Arial"/>
                <w:spacing w:val="-15"/>
                <w:sz w:val="20"/>
                <w:szCs w:val="20"/>
                <w:lang w:val="pl-PL"/>
              </w:rPr>
              <w:t xml:space="preserve"> </w:t>
            </w:r>
            <w:r w:rsidRPr="002C1E62">
              <w:rPr>
                <w:rFonts w:ascii="Arial" w:hAnsi="Arial" w:cs="Arial"/>
                <w:sz w:val="20"/>
                <w:szCs w:val="20"/>
                <w:lang w:val="pl-PL"/>
              </w:rPr>
              <w:t>wchodzące</w:t>
            </w:r>
            <w:r w:rsidRPr="002C1E62">
              <w:rPr>
                <w:rFonts w:ascii="Arial" w:hAnsi="Arial" w:cs="Arial"/>
                <w:spacing w:val="-12"/>
                <w:sz w:val="20"/>
                <w:szCs w:val="20"/>
                <w:lang w:val="pl-PL"/>
              </w:rPr>
              <w:t xml:space="preserve"> </w:t>
            </w:r>
            <w:r w:rsidRPr="002C1E62">
              <w:rPr>
                <w:rFonts w:ascii="Arial" w:hAnsi="Arial" w:cs="Arial"/>
                <w:sz w:val="20"/>
                <w:szCs w:val="20"/>
                <w:lang w:val="pl-PL"/>
              </w:rPr>
              <w:t>w skład stłuczonych jaj to: białka, wapń, siarka,</w:t>
            </w:r>
            <w:r w:rsidRPr="002C1E62">
              <w:rPr>
                <w:rFonts w:ascii="Arial" w:hAnsi="Arial" w:cs="Arial"/>
                <w:spacing w:val="19"/>
                <w:sz w:val="20"/>
                <w:szCs w:val="20"/>
                <w:lang w:val="pl-PL"/>
              </w:rPr>
              <w:t xml:space="preserve"> </w:t>
            </w:r>
            <w:r w:rsidRPr="002C1E62">
              <w:rPr>
                <w:rFonts w:ascii="Arial" w:hAnsi="Arial" w:cs="Arial"/>
                <w:sz w:val="20"/>
                <w:szCs w:val="20"/>
                <w:lang w:val="pl-PL"/>
              </w:rPr>
              <w:t>azot,</w:t>
            </w:r>
            <w:r w:rsidRPr="002C1E62">
              <w:rPr>
                <w:rFonts w:ascii="Arial" w:hAnsi="Arial" w:cs="Arial"/>
                <w:w w:val="99"/>
                <w:sz w:val="20"/>
                <w:szCs w:val="20"/>
                <w:lang w:val="pl-PL"/>
              </w:rPr>
              <w:t xml:space="preserve"> </w:t>
            </w:r>
            <w:r w:rsidRPr="002C1E62">
              <w:rPr>
                <w:rFonts w:ascii="Arial" w:hAnsi="Arial" w:cs="Arial"/>
                <w:sz w:val="20"/>
                <w:szCs w:val="20"/>
                <w:lang w:val="pl-PL"/>
              </w:rPr>
              <w:t>fosfor ,</w:t>
            </w:r>
            <w:r w:rsidRPr="002C1E62">
              <w:rPr>
                <w:rFonts w:ascii="Arial" w:hAnsi="Arial" w:cs="Arial"/>
                <w:spacing w:val="-6"/>
                <w:sz w:val="20"/>
                <w:szCs w:val="20"/>
                <w:lang w:val="pl-PL"/>
              </w:rPr>
              <w:t xml:space="preserve"> </w:t>
            </w:r>
            <w:r w:rsidRPr="002C1E62">
              <w:rPr>
                <w:rFonts w:ascii="Arial" w:hAnsi="Arial" w:cs="Arial"/>
                <w:sz w:val="20"/>
                <w:szCs w:val="20"/>
                <w:lang w:val="pl-PL"/>
              </w:rPr>
              <w:t>woda.</w:t>
            </w:r>
          </w:p>
        </w:tc>
      </w:tr>
      <w:tr w:rsidR="002C1E62" w:rsidRPr="002C1E62" w:rsidTr="009B6365">
        <w:trPr>
          <w:trHeight w:hRule="exact" w:val="1020"/>
        </w:trPr>
        <w:tc>
          <w:tcPr>
            <w:tcW w:w="1207"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1E62" w:rsidRDefault="002C1E62" w:rsidP="009B6365">
            <w:pPr>
              <w:pStyle w:val="TableParagraph"/>
              <w:spacing w:before="5"/>
              <w:rPr>
                <w:rFonts w:ascii="Arial" w:eastAsia="Calibri" w:hAnsi="Arial" w:cs="Arial"/>
                <w:i/>
                <w:sz w:val="20"/>
                <w:szCs w:val="20"/>
                <w:lang w:val="pl-PL"/>
              </w:rPr>
            </w:pPr>
          </w:p>
          <w:p w:rsidR="002C1E62" w:rsidRPr="002C1E62" w:rsidRDefault="002C1E62" w:rsidP="009B6365">
            <w:pPr>
              <w:pStyle w:val="TableParagraph"/>
              <w:ind w:left="103"/>
              <w:rPr>
                <w:rFonts w:ascii="Arial" w:eastAsia="Calibri" w:hAnsi="Arial" w:cs="Arial"/>
                <w:sz w:val="20"/>
                <w:szCs w:val="20"/>
              </w:rPr>
            </w:pPr>
            <w:r w:rsidRPr="002C1E62">
              <w:rPr>
                <w:rFonts w:ascii="Arial" w:hAnsi="Arial" w:cs="Arial"/>
                <w:b/>
                <w:i/>
                <w:sz w:val="20"/>
                <w:szCs w:val="20"/>
              </w:rPr>
              <w:t>07</w:t>
            </w:r>
            <w:r w:rsidRPr="002C1E62">
              <w:rPr>
                <w:rFonts w:ascii="Arial" w:hAnsi="Arial" w:cs="Arial"/>
                <w:b/>
                <w:i/>
                <w:spacing w:val="-2"/>
                <w:sz w:val="20"/>
                <w:szCs w:val="20"/>
              </w:rPr>
              <w:t xml:space="preserve"> </w:t>
            </w:r>
            <w:r w:rsidRPr="002C1E62">
              <w:rPr>
                <w:rFonts w:ascii="Arial" w:hAnsi="Arial" w:cs="Arial"/>
                <w:b/>
                <w:i/>
                <w:sz w:val="20"/>
                <w:szCs w:val="20"/>
              </w:rPr>
              <w:t>04</w:t>
            </w:r>
          </w:p>
        </w:tc>
        <w:tc>
          <w:tcPr>
            <w:tcW w:w="7856" w:type="dxa"/>
            <w:gridSpan w:val="2"/>
            <w:tcBorders>
              <w:top w:val="single" w:sz="4" w:space="0" w:color="000000"/>
              <w:left w:val="single" w:sz="4" w:space="0" w:color="000000"/>
              <w:bottom w:val="single" w:sz="4" w:space="0" w:color="000000"/>
              <w:right w:val="single" w:sz="4" w:space="0" w:color="000000"/>
            </w:tcBorders>
            <w:shd w:val="clear" w:color="auto" w:fill="E6E6E6"/>
          </w:tcPr>
          <w:p w:rsidR="002C1E62" w:rsidRPr="002C1E62" w:rsidRDefault="002C1E62" w:rsidP="009B6365">
            <w:pPr>
              <w:pStyle w:val="TableParagraph"/>
              <w:spacing w:line="276" w:lineRule="auto"/>
              <w:ind w:left="103" w:right="107"/>
              <w:jc w:val="both"/>
              <w:rPr>
                <w:rFonts w:ascii="Arial" w:eastAsia="Calibri" w:hAnsi="Arial" w:cs="Arial"/>
                <w:sz w:val="20"/>
                <w:szCs w:val="20"/>
                <w:lang w:val="pl-PL"/>
              </w:rPr>
            </w:pPr>
            <w:r w:rsidRPr="002C1E62">
              <w:rPr>
                <w:rFonts w:ascii="Arial" w:hAnsi="Arial" w:cs="Arial"/>
                <w:b/>
                <w:i/>
                <w:sz w:val="20"/>
                <w:szCs w:val="20"/>
                <w:lang w:val="pl-PL"/>
              </w:rPr>
              <w:t>Odpady z produkcji, przygotowania, obrotu i stosowania</w:t>
            </w:r>
            <w:r w:rsidRPr="002C1E62">
              <w:rPr>
                <w:rFonts w:ascii="Arial" w:hAnsi="Arial" w:cs="Arial"/>
                <w:b/>
                <w:i/>
                <w:spacing w:val="22"/>
                <w:sz w:val="20"/>
                <w:szCs w:val="20"/>
                <w:lang w:val="pl-PL"/>
              </w:rPr>
              <w:t xml:space="preserve"> </w:t>
            </w:r>
            <w:r w:rsidRPr="002C1E62">
              <w:rPr>
                <w:rFonts w:ascii="Arial" w:hAnsi="Arial" w:cs="Arial"/>
                <w:b/>
                <w:i/>
                <w:sz w:val="20"/>
                <w:szCs w:val="20"/>
                <w:lang w:val="pl-PL"/>
              </w:rPr>
              <w:t>organicznych</w:t>
            </w:r>
            <w:r w:rsidRPr="002C1E62">
              <w:rPr>
                <w:rFonts w:ascii="Arial" w:hAnsi="Arial" w:cs="Arial"/>
                <w:b/>
                <w:i/>
                <w:w w:val="99"/>
                <w:sz w:val="20"/>
                <w:szCs w:val="20"/>
                <w:lang w:val="pl-PL"/>
              </w:rPr>
              <w:t xml:space="preserve"> </w:t>
            </w:r>
            <w:r w:rsidRPr="002C1E62">
              <w:rPr>
                <w:rFonts w:ascii="Arial" w:hAnsi="Arial" w:cs="Arial"/>
                <w:b/>
                <w:i/>
                <w:sz w:val="20"/>
                <w:szCs w:val="20"/>
                <w:lang w:val="pl-PL"/>
              </w:rPr>
              <w:t>środków ochrony roślin (z wyłączeniem 02 01 08 i 02 01 09), środków</w:t>
            </w:r>
            <w:r w:rsidRPr="002C1E62">
              <w:rPr>
                <w:rFonts w:ascii="Arial" w:hAnsi="Arial" w:cs="Arial"/>
                <w:b/>
                <w:i/>
                <w:spacing w:val="2"/>
                <w:sz w:val="20"/>
                <w:szCs w:val="20"/>
                <w:lang w:val="pl-PL"/>
              </w:rPr>
              <w:t xml:space="preserve"> </w:t>
            </w:r>
            <w:r w:rsidRPr="002C1E62">
              <w:rPr>
                <w:rFonts w:ascii="Arial" w:hAnsi="Arial" w:cs="Arial"/>
                <w:b/>
                <w:i/>
                <w:sz w:val="20"/>
                <w:szCs w:val="20"/>
                <w:lang w:val="pl-PL"/>
              </w:rPr>
              <w:t>do</w:t>
            </w:r>
            <w:r w:rsidRPr="002C1E62">
              <w:rPr>
                <w:rFonts w:ascii="Arial" w:hAnsi="Arial" w:cs="Arial"/>
                <w:b/>
                <w:i/>
                <w:w w:val="99"/>
                <w:sz w:val="20"/>
                <w:szCs w:val="20"/>
                <w:lang w:val="pl-PL"/>
              </w:rPr>
              <w:t xml:space="preserve"> </w:t>
            </w:r>
            <w:r w:rsidRPr="002C1E62">
              <w:rPr>
                <w:rFonts w:ascii="Arial" w:hAnsi="Arial" w:cs="Arial"/>
                <w:b/>
                <w:i/>
                <w:sz w:val="20"/>
                <w:szCs w:val="20"/>
                <w:lang w:val="pl-PL"/>
              </w:rPr>
              <w:t>konserwacji drewna (z wyłączeniem 03 02) i innych</w:t>
            </w:r>
            <w:r w:rsidRPr="002C1E62">
              <w:rPr>
                <w:rFonts w:ascii="Arial" w:hAnsi="Arial" w:cs="Arial"/>
                <w:b/>
                <w:i/>
                <w:spacing w:val="-17"/>
                <w:sz w:val="20"/>
                <w:szCs w:val="20"/>
                <w:lang w:val="pl-PL"/>
              </w:rPr>
              <w:t xml:space="preserve"> </w:t>
            </w:r>
            <w:r w:rsidRPr="002C1E62">
              <w:rPr>
                <w:rFonts w:ascii="Arial" w:hAnsi="Arial" w:cs="Arial"/>
                <w:b/>
                <w:i/>
                <w:sz w:val="20"/>
                <w:szCs w:val="20"/>
                <w:lang w:val="pl-PL"/>
              </w:rPr>
              <w:t>biocydów</w:t>
            </w:r>
          </w:p>
        </w:tc>
      </w:tr>
      <w:tr w:rsidR="002C1E62" w:rsidRPr="002C1E62" w:rsidTr="009B6365">
        <w:trPr>
          <w:trHeight w:hRule="exact" w:val="2707"/>
        </w:trPr>
        <w:tc>
          <w:tcPr>
            <w:tcW w:w="1207"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rPr>
                <w:rFonts w:ascii="Arial" w:eastAsia="Calibri" w:hAnsi="Arial" w:cs="Arial"/>
                <w:i/>
                <w:sz w:val="20"/>
                <w:szCs w:val="20"/>
                <w:lang w:val="pl-PL"/>
              </w:rPr>
            </w:pPr>
            <w:r w:rsidRPr="002C1E62">
              <w:rPr>
                <w:rFonts w:ascii="Arial" w:eastAsia="Calibri" w:hAnsi="Arial" w:cs="Arial"/>
                <w:i/>
                <w:sz w:val="20"/>
                <w:szCs w:val="20"/>
                <w:lang w:val="pl-PL"/>
              </w:rPr>
              <w:t xml:space="preserve"> </w:t>
            </w:r>
          </w:p>
          <w:p w:rsidR="002C1E62" w:rsidRPr="002C1E62" w:rsidRDefault="002C1E62" w:rsidP="009B6365">
            <w:pPr>
              <w:pStyle w:val="TableParagraph"/>
              <w:spacing w:before="5"/>
              <w:rPr>
                <w:rFonts w:ascii="Arial" w:eastAsia="Calibri" w:hAnsi="Arial" w:cs="Arial"/>
                <w:i/>
                <w:sz w:val="20"/>
                <w:szCs w:val="20"/>
                <w:lang w:val="pl-PL"/>
              </w:rPr>
            </w:pPr>
          </w:p>
          <w:p w:rsidR="002C1E62" w:rsidRPr="002C1E62" w:rsidRDefault="002C1E62" w:rsidP="009B6365">
            <w:pPr>
              <w:pStyle w:val="TableParagraph"/>
              <w:ind w:left="180"/>
              <w:rPr>
                <w:rFonts w:ascii="Arial" w:eastAsia="Calibri" w:hAnsi="Arial" w:cs="Arial"/>
                <w:sz w:val="20"/>
                <w:szCs w:val="20"/>
              </w:rPr>
            </w:pPr>
            <w:r w:rsidRPr="002C1E62">
              <w:rPr>
                <w:rFonts w:ascii="Arial" w:hAnsi="Arial" w:cs="Arial"/>
                <w:sz w:val="20"/>
                <w:szCs w:val="20"/>
              </w:rPr>
              <w:t>07 04</w:t>
            </w:r>
            <w:r w:rsidRPr="002C1E62">
              <w:rPr>
                <w:rFonts w:ascii="Arial" w:hAnsi="Arial" w:cs="Arial"/>
                <w:spacing w:val="-3"/>
                <w:sz w:val="20"/>
                <w:szCs w:val="20"/>
              </w:rPr>
              <w:t xml:space="preserve"> </w:t>
            </w:r>
            <w:r w:rsidRPr="002C1E62">
              <w:rPr>
                <w:rFonts w:ascii="Arial" w:hAnsi="Arial" w:cs="Arial"/>
                <w:sz w:val="20"/>
                <w:szCs w:val="20"/>
              </w:rPr>
              <w:t>99</w:t>
            </w:r>
          </w:p>
        </w:tc>
        <w:tc>
          <w:tcPr>
            <w:tcW w:w="2515"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rPr>
            </w:pPr>
          </w:p>
          <w:p w:rsidR="002C1E62" w:rsidRPr="002C1E62" w:rsidRDefault="002C1E62" w:rsidP="009B6365">
            <w:pPr>
              <w:pStyle w:val="TableParagraph"/>
              <w:rPr>
                <w:rFonts w:ascii="Arial" w:eastAsia="Calibri" w:hAnsi="Arial" w:cs="Arial"/>
                <w:i/>
                <w:sz w:val="20"/>
                <w:szCs w:val="20"/>
              </w:rPr>
            </w:pPr>
          </w:p>
          <w:p w:rsidR="002C1E62" w:rsidRPr="002C1E62" w:rsidRDefault="002C1E62" w:rsidP="009B6365">
            <w:pPr>
              <w:pStyle w:val="TableParagraph"/>
              <w:spacing w:before="8"/>
              <w:rPr>
                <w:rFonts w:ascii="Arial" w:eastAsia="Calibri" w:hAnsi="Arial" w:cs="Arial"/>
                <w:i/>
                <w:sz w:val="20"/>
                <w:szCs w:val="20"/>
              </w:rPr>
            </w:pPr>
          </w:p>
          <w:p w:rsidR="002C1E62" w:rsidRPr="002C1E62" w:rsidRDefault="002C1E62" w:rsidP="009B6365">
            <w:pPr>
              <w:pStyle w:val="TableParagraph"/>
              <w:tabs>
                <w:tab w:val="left" w:pos="901"/>
              </w:tabs>
              <w:spacing w:line="276" w:lineRule="auto"/>
              <w:ind w:left="103" w:right="103"/>
              <w:rPr>
                <w:rFonts w:ascii="Arial" w:eastAsia="Calibri" w:hAnsi="Arial" w:cs="Arial"/>
                <w:sz w:val="20"/>
                <w:szCs w:val="20"/>
              </w:rPr>
            </w:pPr>
            <w:r w:rsidRPr="002C1E62">
              <w:rPr>
                <w:rFonts w:ascii="Arial" w:hAnsi="Arial" w:cs="Arial"/>
                <w:sz w:val="20"/>
                <w:szCs w:val="20"/>
              </w:rPr>
              <w:t>Inne</w:t>
            </w:r>
            <w:r w:rsidRPr="002C1E62">
              <w:rPr>
                <w:rFonts w:ascii="Arial" w:hAnsi="Arial" w:cs="Arial"/>
                <w:sz w:val="20"/>
                <w:szCs w:val="20"/>
              </w:rPr>
              <w:tab/>
              <w:t>niewymienione</w:t>
            </w:r>
            <w:r w:rsidRPr="002C1E62">
              <w:rPr>
                <w:rFonts w:ascii="Arial" w:hAnsi="Arial" w:cs="Arial"/>
                <w:w w:val="99"/>
                <w:sz w:val="20"/>
                <w:szCs w:val="20"/>
              </w:rPr>
              <w:t xml:space="preserve"> </w:t>
            </w:r>
            <w:r w:rsidRPr="002C1E62">
              <w:rPr>
                <w:rFonts w:ascii="Arial" w:hAnsi="Arial" w:cs="Arial"/>
                <w:sz w:val="20"/>
                <w:szCs w:val="20"/>
              </w:rPr>
              <w:t>odpady</w:t>
            </w:r>
          </w:p>
        </w:tc>
        <w:tc>
          <w:tcPr>
            <w:tcW w:w="5341"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line="276" w:lineRule="auto"/>
              <w:ind w:left="100" w:right="101"/>
              <w:jc w:val="both"/>
              <w:rPr>
                <w:rFonts w:ascii="Arial" w:eastAsia="Calibri" w:hAnsi="Arial" w:cs="Arial"/>
                <w:sz w:val="20"/>
                <w:szCs w:val="20"/>
                <w:lang w:val="pl-PL"/>
              </w:rPr>
            </w:pPr>
            <w:r w:rsidRPr="002C1E62">
              <w:rPr>
                <w:rFonts w:ascii="Arial" w:eastAsia="Calibri" w:hAnsi="Arial" w:cs="Arial"/>
                <w:sz w:val="20"/>
                <w:szCs w:val="20"/>
                <w:lang w:val="pl-PL"/>
              </w:rPr>
              <w:t>Pozostałości preparatów deratyzacyjnych.</w:t>
            </w:r>
            <w:r w:rsidRPr="002C1E62">
              <w:rPr>
                <w:rFonts w:ascii="Arial" w:eastAsia="Calibri" w:hAnsi="Arial" w:cs="Arial"/>
                <w:spacing w:val="43"/>
                <w:sz w:val="20"/>
                <w:szCs w:val="20"/>
                <w:lang w:val="pl-PL"/>
              </w:rPr>
              <w:t xml:space="preserve"> </w:t>
            </w:r>
            <w:r w:rsidRPr="002C1E62">
              <w:rPr>
                <w:rFonts w:ascii="Arial" w:eastAsia="Calibri" w:hAnsi="Arial" w:cs="Arial"/>
                <w:sz w:val="20"/>
                <w:szCs w:val="20"/>
                <w:lang w:val="pl-PL"/>
              </w:rPr>
              <w:t>Odpad suchy w postaci stałej. Mieszanina nie</w:t>
            </w:r>
            <w:r w:rsidRPr="002C1E62">
              <w:rPr>
                <w:rFonts w:ascii="Arial" w:eastAsia="Calibri" w:hAnsi="Arial" w:cs="Arial"/>
                <w:spacing w:val="29"/>
                <w:sz w:val="20"/>
                <w:szCs w:val="20"/>
                <w:lang w:val="pl-PL"/>
              </w:rPr>
              <w:t xml:space="preserve"> </w:t>
            </w:r>
            <w:r w:rsidRPr="002C1E62">
              <w:rPr>
                <w:rFonts w:ascii="Arial" w:eastAsia="Calibri" w:hAnsi="Arial" w:cs="Arial"/>
                <w:sz w:val="20"/>
                <w:szCs w:val="20"/>
                <w:lang w:val="pl-PL"/>
              </w:rPr>
              <w:t>została sklasyfikowana jako niebezpieczna. Ze względu</w:t>
            </w:r>
            <w:r w:rsidRPr="002C1E62">
              <w:rPr>
                <w:rFonts w:ascii="Arial" w:eastAsia="Calibri" w:hAnsi="Arial" w:cs="Arial"/>
                <w:spacing w:val="26"/>
                <w:sz w:val="20"/>
                <w:szCs w:val="20"/>
                <w:lang w:val="pl-PL"/>
              </w:rPr>
              <w:t xml:space="preserve"> </w:t>
            </w:r>
            <w:r w:rsidRPr="002C1E62">
              <w:rPr>
                <w:rFonts w:ascii="Arial" w:eastAsia="Calibri" w:hAnsi="Arial" w:cs="Arial"/>
                <w:sz w:val="20"/>
                <w:szCs w:val="20"/>
                <w:lang w:val="pl-PL"/>
              </w:rPr>
              <w:t>na bardzo niskie stężenie substancji aktywnej,</w:t>
            </w:r>
            <w:r w:rsidRPr="002C1E62">
              <w:rPr>
                <w:rFonts w:ascii="Arial" w:eastAsia="Calibri" w:hAnsi="Arial" w:cs="Arial"/>
                <w:spacing w:val="39"/>
                <w:sz w:val="20"/>
                <w:szCs w:val="20"/>
                <w:lang w:val="pl-PL"/>
              </w:rPr>
              <w:t xml:space="preserve"> </w:t>
            </w:r>
            <w:r w:rsidRPr="002C1E62">
              <w:rPr>
                <w:rFonts w:ascii="Arial" w:eastAsia="Calibri" w:hAnsi="Arial" w:cs="Arial"/>
                <w:sz w:val="20"/>
                <w:szCs w:val="20"/>
                <w:lang w:val="pl-PL"/>
              </w:rPr>
              <w:t>produkt ma małą toksyczność dla ludzi. Zawiera też Bitrex</w:t>
            </w:r>
            <w:r w:rsidRPr="002C1E62">
              <w:rPr>
                <w:rFonts w:ascii="Arial" w:eastAsia="Calibri" w:hAnsi="Arial" w:cs="Arial"/>
                <w:spacing w:val="45"/>
                <w:sz w:val="20"/>
                <w:szCs w:val="20"/>
                <w:lang w:val="pl-PL"/>
              </w:rPr>
              <w:t xml:space="preserve"> </w:t>
            </w:r>
            <w:r w:rsidRPr="002C1E62">
              <w:rPr>
                <w:rFonts w:ascii="Arial" w:eastAsia="Calibri" w:hAnsi="Arial" w:cs="Arial"/>
                <w:sz w:val="20"/>
                <w:szCs w:val="20"/>
                <w:lang w:val="pl-PL"/>
              </w:rPr>
              <w:t>– silnie gorzki środek utrudniający spożycie.</w:t>
            </w:r>
            <w:r w:rsidRPr="002C1E62">
              <w:rPr>
                <w:rFonts w:ascii="Arial" w:eastAsia="Calibri" w:hAnsi="Arial" w:cs="Arial"/>
                <w:spacing w:val="-14"/>
                <w:sz w:val="20"/>
                <w:szCs w:val="20"/>
                <w:lang w:val="pl-PL"/>
              </w:rPr>
              <w:t xml:space="preserve"> </w:t>
            </w:r>
            <w:r w:rsidRPr="002C1E62">
              <w:rPr>
                <w:rFonts w:ascii="Arial" w:eastAsia="Calibri" w:hAnsi="Arial" w:cs="Arial"/>
                <w:sz w:val="20"/>
                <w:szCs w:val="20"/>
                <w:lang w:val="pl-PL"/>
              </w:rPr>
              <w:t>Produkt może być szkodliwy w przypadku spożycia</w:t>
            </w:r>
            <w:r w:rsidRPr="002C1E62">
              <w:rPr>
                <w:rFonts w:ascii="Arial" w:eastAsia="Calibri" w:hAnsi="Arial" w:cs="Arial"/>
                <w:spacing w:val="2"/>
                <w:sz w:val="20"/>
                <w:szCs w:val="20"/>
                <w:lang w:val="pl-PL"/>
              </w:rPr>
              <w:t xml:space="preserve"> </w:t>
            </w:r>
            <w:r w:rsidRPr="002C1E62">
              <w:rPr>
                <w:rFonts w:ascii="Arial" w:eastAsia="Calibri" w:hAnsi="Arial" w:cs="Arial"/>
                <w:sz w:val="20"/>
                <w:szCs w:val="20"/>
                <w:lang w:val="pl-PL"/>
              </w:rPr>
              <w:t>dużej ilości.</w:t>
            </w:r>
          </w:p>
        </w:tc>
      </w:tr>
      <w:tr w:rsidR="002C1E62" w:rsidRPr="002C1E62" w:rsidTr="009B6365">
        <w:trPr>
          <w:trHeight w:hRule="exact" w:val="346"/>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90" w:lineRule="exact"/>
              <w:ind w:left="103"/>
              <w:rPr>
                <w:rFonts w:ascii="Arial" w:eastAsia="Calibri" w:hAnsi="Arial" w:cs="Arial"/>
                <w:sz w:val="20"/>
                <w:szCs w:val="20"/>
              </w:rPr>
            </w:pPr>
            <w:r w:rsidRPr="002C1E62">
              <w:rPr>
                <w:rFonts w:ascii="Arial" w:hAnsi="Arial" w:cs="Arial"/>
                <w:b/>
                <w:i/>
                <w:sz w:val="20"/>
                <w:szCs w:val="20"/>
              </w:rPr>
              <w:t>13</w:t>
            </w:r>
            <w:r w:rsidRPr="002C1E62">
              <w:rPr>
                <w:rFonts w:ascii="Arial" w:hAnsi="Arial" w:cs="Arial"/>
                <w:b/>
                <w:i/>
                <w:spacing w:val="-2"/>
                <w:sz w:val="20"/>
                <w:szCs w:val="20"/>
              </w:rPr>
              <w:t xml:space="preserve"> </w:t>
            </w:r>
            <w:r w:rsidRPr="002C1E62">
              <w:rPr>
                <w:rFonts w:ascii="Arial" w:hAnsi="Arial" w:cs="Arial"/>
                <w:b/>
                <w:i/>
                <w:sz w:val="20"/>
                <w:szCs w:val="20"/>
              </w:rPr>
              <w:t>02</w:t>
            </w:r>
          </w:p>
        </w:tc>
        <w:tc>
          <w:tcPr>
            <w:tcW w:w="7856" w:type="dxa"/>
            <w:gridSpan w:val="2"/>
            <w:tcBorders>
              <w:top w:val="single" w:sz="4" w:space="0" w:color="000000"/>
              <w:left w:val="single" w:sz="4" w:space="0" w:color="000000"/>
              <w:bottom w:val="single" w:sz="4" w:space="0" w:color="000000"/>
              <w:right w:val="single" w:sz="4" w:space="0" w:color="000000"/>
            </w:tcBorders>
            <w:shd w:val="clear" w:color="auto" w:fill="D9D9D9"/>
          </w:tcPr>
          <w:p w:rsidR="002C1E62" w:rsidRPr="002C1E62" w:rsidRDefault="002C1E62" w:rsidP="009B6365">
            <w:pPr>
              <w:pStyle w:val="TableParagraph"/>
              <w:spacing w:line="290" w:lineRule="exact"/>
              <w:ind w:left="103"/>
              <w:rPr>
                <w:rFonts w:ascii="Arial" w:eastAsia="Calibri" w:hAnsi="Arial" w:cs="Arial"/>
                <w:sz w:val="20"/>
                <w:szCs w:val="20"/>
                <w:lang w:val="pl-PL"/>
              </w:rPr>
            </w:pPr>
            <w:r w:rsidRPr="002C1E62">
              <w:rPr>
                <w:rFonts w:ascii="Arial" w:hAnsi="Arial" w:cs="Arial"/>
                <w:b/>
                <w:i/>
                <w:sz w:val="20"/>
                <w:szCs w:val="20"/>
                <w:lang w:val="pl-PL"/>
              </w:rPr>
              <w:t>Odpadowe oleje silnikowe, przekładniowe i</w:t>
            </w:r>
            <w:r w:rsidRPr="002C1E62">
              <w:rPr>
                <w:rFonts w:ascii="Arial" w:hAnsi="Arial" w:cs="Arial"/>
                <w:b/>
                <w:i/>
                <w:spacing w:val="-16"/>
                <w:sz w:val="20"/>
                <w:szCs w:val="20"/>
                <w:lang w:val="pl-PL"/>
              </w:rPr>
              <w:t xml:space="preserve"> </w:t>
            </w:r>
            <w:r w:rsidRPr="002C1E62">
              <w:rPr>
                <w:rFonts w:ascii="Arial" w:hAnsi="Arial" w:cs="Arial"/>
                <w:b/>
                <w:i/>
                <w:sz w:val="20"/>
                <w:szCs w:val="20"/>
                <w:lang w:val="pl-PL"/>
              </w:rPr>
              <w:t>smarowe</w:t>
            </w:r>
          </w:p>
        </w:tc>
      </w:tr>
      <w:tr w:rsidR="002C1E62" w:rsidRPr="002C1E62" w:rsidTr="009B6365">
        <w:trPr>
          <w:trHeight w:hRule="exact" w:val="2369"/>
        </w:trPr>
        <w:tc>
          <w:tcPr>
            <w:tcW w:w="1207"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rPr>
                <w:rFonts w:ascii="Arial" w:eastAsia="Calibri" w:hAnsi="Arial" w:cs="Arial"/>
                <w:i/>
                <w:sz w:val="20"/>
                <w:szCs w:val="20"/>
                <w:lang w:val="pl-PL"/>
              </w:rPr>
            </w:pPr>
          </w:p>
          <w:p w:rsidR="002C1E62" w:rsidRPr="002C1E62" w:rsidRDefault="002C1E62" w:rsidP="009B6365">
            <w:pPr>
              <w:pStyle w:val="TableParagraph"/>
              <w:spacing w:before="6"/>
              <w:rPr>
                <w:rFonts w:ascii="Arial" w:eastAsia="Calibri" w:hAnsi="Arial" w:cs="Arial"/>
                <w:i/>
                <w:sz w:val="20"/>
                <w:szCs w:val="20"/>
                <w:lang w:val="pl-PL"/>
              </w:rPr>
            </w:pPr>
          </w:p>
          <w:p w:rsidR="002C1E62" w:rsidRPr="002C1E62" w:rsidRDefault="002C1E62" w:rsidP="009B6365">
            <w:pPr>
              <w:pStyle w:val="TableParagraph"/>
              <w:ind w:left="120"/>
              <w:rPr>
                <w:rFonts w:ascii="Arial" w:eastAsia="Calibri" w:hAnsi="Arial" w:cs="Arial"/>
                <w:sz w:val="20"/>
                <w:szCs w:val="20"/>
              </w:rPr>
            </w:pPr>
            <w:r w:rsidRPr="002C1E62">
              <w:rPr>
                <w:rFonts w:ascii="Arial" w:hAnsi="Arial" w:cs="Arial"/>
                <w:sz w:val="20"/>
                <w:szCs w:val="20"/>
              </w:rPr>
              <w:t>13 02</w:t>
            </w:r>
            <w:r w:rsidRPr="002C1E62">
              <w:rPr>
                <w:rFonts w:ascii="Arial" w:hAnsi="Arial" w:cs="Arial"/>
                <w:spacing w:val="-3"/>
                <w:sz w:val="20"/>
                <w:szCs w:val="20"/>
              </w:rPr>
              <w:t xml:space="preserve"> </w:t>
            </w:r>
            <w:r w:rsidRPr="002C1E62">
              <w:rPr>
                <w:rFonts w:ascii="Arial" w:hAnsi="Arial" w:cs="Arial"/>
                <w:sz w:val="20"/>
                <w:szCs w:val="20"/>
              </w:rPr>
              <w:t>05*</w:t>
            </w:r>
          </w:p>
        </w:tc>
        <w:tc>
          <w:tcPr>
            <w:tcW w:w="2515"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tabs>
                <w:tab w:val="left" w:pos="1923"/>
                <w:tab w:val="left" w:pos="2345"/>
              </w:tabs>
              <w:spacing w:line="276" w:lineRule="auto"/>
              <w:ind w:left="103" w:right="102"/>
              <w:rPr>
                <w:rFonts w:ascii="Arial" w:eastAsia="Calibri" w:hAnsi="Arial" w:cs="Arial"/>
                <w:sz w:val="20"/>
                <w:szCs w:val="20"/>
                <w:lang w:val="pl-PL"/>
              </w:rPr>
            </w:pPr>
            <w:r w:rsidRPr="002C1E62">
              <w:rPr>
                <w:rFonts w:ascii="Arial" w:hAnsi="Arial" w:cs="Arial"/>
                <w:spacing w:val="-1"/>
                <w:sz w:val="20"/>
                <w:szCs w:val="20"/>
                <w:lang w:val="pl-PL"/>
              </w:rPr>
              <w:t>Mineralne oleje</w:t>
            </w:r>
            <w:r w:rsidRPr="002C1E62">
              <w:rPr>
                <w:rFonts w:ascii="Arial" w:hAnsi="Arial" w:cs="Arial"/>
                <w:spacing w:val="-53"/>
                <w:sz w:val="20"/>
                <w:szCs w:val="20"/>
                <w:lang w:val="pl-PL"/>
              </w:rPr>
              <w:t xml:space="preserve"> </w:t>
            </w:r>
            <w:r w:rsidRPr="002C1E62">
              <w:rPr>
                <w:rFonts w:ascii="Arial" w:hAnsi="Arial" w:cs="Arial"/>
                <w:sz w:val="20"/>
                <w:szCs w:val="20"/>
                <w:lang w:val="pl-PL"/>
              </w:rPr>
              <w:t>silnikowe,</w:t>
            </w:r>
            <w:r w:rsidRPr="002C1E62">
              <w:rPr>
                <w:rFonts w:ascii="Arial" w:hAnsi="Arial" w:cs="Arial"/>
                <w:spacing w:val="-1"/>
                <w:w w:val="99"/>
                <w:sz w:val="20"/>
                <w:szCs w:val="20"/>
                <w:lang w:val="pl-PL"/>
              </w:rPr>
              <w:t xml:space="preserve"> p</w:t>
            </w:r>
            <w:r w:rsidRPr="002C1E62">
              <w:rPr>
                <w:rFonts w:ascii="Arial" w:hAnsi="Arial" w:cs="Arial"/>
                <w:spacing w:val="-1"/>
                <w:sz w:val="20"/>
                <w:szCs w:val="20"/>
                <w:lang w:val="pl-PL"/>
              </w:rPr>
              <w:t xml:space="preserve">rzekładniowe </w:t>
            </w:r>
            <w:r w:rsidRPr="002C1E62">
              <w:rPr>
                <w:rFonts w:ascii="Arial" w:hAnsi="Arial" w:cs="Arial"/>
                <w:sz w:val="20"/>
                <w:szCs w:val="20"/>
                <w:lang w:val="pl-PL"/>
              </w:rPr>
              <w:t>i smarowe</w:t>
            </w:r>
            <w:r w:rsidRPr="002C1E62">
              <w:rPr>
                <w:rFonts w:ascii="Arial" w:hAnsi="Arial" w:cs="Arial"/>
                <w:w w:val="99"/>
                <w:sz w:val="20"/>
                <w:szCs w:val="20"/>
                <w:lang w:val="pl-PL"/>
              </w:rPr>
              <w:t xml:space="preserve"> </w:t>
            </w:r>
            <w:r w:rsidRPr="002C1E62">
              <w:rPr>
                <w:rFonts w:ascii="Arial" w:hAnsi="Arial" w:cs="Arial"/>
                <w:sz w:val="20"/>
                <w:szCs w:val="20"/>
                <w:lang w:val="pl-PL"/>
              </w:rPr>
              <w:t>niezawierające związków chlorowcoorganicznych</w:t>
            </w:r>
          </w:p>
        </w:tc>
        <w:tc>
          <w:tcPr>
            <w:tcW w:w="5341" w:type="dxa"/>
            <w:tcBorders>
              <w:top w:val="single" w:sz="4" w:space="0" w:color="000000"/>
              <w:left w:val="single" w:sz="4" w:space="0" w:color="000000"/>
              <w:bottom w:val="single" w:sz="4" w:space="0" w:color="000000"/>
              <w:right w:val="single" w:sz="4" w:space="0" w:color="000000"/>
            </w:tcBorders>
          </w:tcPr>
          <w:p w:rsidR="002C1E62" w:rsidRPr="002C1E62" w:rsidRDefault="002C1E62" w:rsidP="009B6365">
            <w:pPr>
              <w:pStyle w:val="TableParagraph"/>
              <w:spacing w:before="209" w:line="276" w:lineRule="auto"/>
              <w:ind w:left="100" w:right="106"/>
              <w:jc w:val="both"/>
              <w:rPr>
                <w:rFonts w:ascii="Arial" w:eastAsia="Calibri" w:hAnsi="Arial" w:cs="Arial"/>
                <w:sz w:val="20"/>
                <w:szCs w:val="20"/>
                <w:lang w:val="pl-PL"/>
              </w:rPr>
            </w:pPr>
            <w:r w:rsidRPr="002C1E62">
              <w:rPr>
                <w:rFonts w:ascii="Arial" w:hAnsi="Arial" w:cs="Arial"/>
                <w:sz w:val="20"/>
                <w:szCs w:val="20"/>
                <w:lang w:val="pl-PL"/>
              </w:rPr>
              <w:t>Oleje przepracowane zawierają mieszaninę</w:t>
            </w:r>
            <w:r w:rsidRPr="002C1E62">
              <w:rPr>
                <w:rFonts w:ascii="Arial" w:hAnsi="Arial" w:cs="Arial"/>
                <w:spacing w:val="31"/>
                <w:sz w:val="20"/>
                <w:szCs w:val="20"/>
                <w:lang w:val="pl-PL"/>
              </w:rPr>
              <w:t xml:space="preserve"> </w:t>
            </w:r>
            <w:r w:rsidRPr="002C1E62">
              <w:rPr>
                <w:rFonts w:ascii="Arial" w:hAnsi="Arial" w:cs="Arial"/>
                <w:sz w:val="20"/>
                <w:szCs w:val="20"/>
                <w:lang w:val="pl-PL"/>
              </w:rPr>
              <w:t>olejów bazowych oraz różnych zanieczyszczeń</w:t>
            </w:r>
            <w:r w:rsidRPr="002C1E62">
              <w:rPr>
                <w:rFonts w:ascii="Arial" w:hAnsi="Arial" w:cs="Arial"/>
                <w:spacing w:val="17"/>
                <w:sz w:val="20"/>
                <w:szCs w:val="20"/>
                <w:lang w:val="pl-PL"/>
              </w:rPr>
              <w:t xml:space="preserve"> </w:t>
            </w:r>
            <w:r w:rsidRPr="002C1E62">
              <w:rPr>
                <w:rFonts w:ascii="Arial" w:hAnsi="Arial" w:cs="Arial"/>
                <w:sz w:val="20"/>
                <w:szCs w:val="20"/>
                <w:lang w:val="pl-PL"/>
              </w:rPr>
              <w:t>(woda, niespalone paliwo, zanieczyszczenia</w:t>
            </w:r>
            <w:r w:rsidRPr="002C1E62">
              <w:rPr>
                <w:rFonts w:ascii="Arial" w:hAnsi="Arial" w:cs="Arial"/>
                <w:spacing w:val="1"/>
                <w:sz w:val="20"/>
                <w:szCs w:val="20"/>
                <w:lang w:val="pl-PL"/>
              </w:rPr>
              <w:t xml:space="preserve"> </w:t>
            </w:r>
            <w:r w:rsidRPr="002C1E62">
              <w:rPr>
                <w:rFonts w:ascii="Arial" w:hAnsi="Arial" w:cs="Arial"/>
                <w:sz w:val="20"/>
                <w:szCs w:val="20"/>
                <w:lang w:val="pl-PL"/>
              </w:rPr>
              <w:t>mechaniczne,</w:t>
            </w:r>
            <w:r w:rsidRPr="002C1E62">
              <w:rPr>
                <w:rFonts w:ascii="Arial" w:hAnsi="Arial" w:cs="Arial"/>
                <w:w w:val="99"/>
                <w:sz w:val="20"/>
                <w:szCs w:val="20"/>
                <w:lang w:val="pl-PL"/>
              </w:rPr>
              <w:t xml:space="preserve"> </w:t>
            </w:r>
            <w:r w:rsidRPr="002C1E62">
              <w:rPr>
                <w:rFonts w:ascii="Arial" w:hAnsi="Arial" w:cs="Arial"/>
                <w:sz w:val="20"/>
                <w:szCs w:val="20"/>
                <w:lang w:val="pl-PL"/>
              </w:rPr>
              <w:t>sole i tlenki</w:t>
            </w:r>
            <w:r w:rsidRPr="002C1E62">
              <w:rPr>
                <w:rFonts w:ascii="Arial" w:hAnsi="Arial" w:cs="Arial"/>
                <w:spacing w:val="-10"/>
                <w:sz w:val="20"/>
                <w:szCs w:val="20"/>
                <w:lang w:val="pl-PL"/>
              </w:rPr>
              <w:t xml:space="preserve"> </w:t>
            </w:r>
            <w:r w:rsidRPr="002C1E62">
              <w:rPr>
                <w:rFonts w:ascii="Arial" w:hAnsi="Arial" w:cs="Arial"/>
                <w:sz w:val="20"/>
                <w:szCs w:val="20"/>
                <w:lang w:val="pl-PL"/>
              </w:rPr>
              <w:t>metali).</w:t>
            </w:r>
          </w:p>
        </w:tc>
      </w:tr>
      <w:tr w:rsidR="002C1E62" w:rsidRPr="002C1E62" w:rsidTr="009B6365">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1E62" w:rsidRDefault="002C1E62" w:rsidP="009B6365">
            <w:pPr>
              <w:pStyle w:val="TableParagraph"/>
              <w:spacing w:before="164"/>
              <w:ind w:left="103"/>
              <w:rPr>
                <w:rFonts w:ascii="Arial" w:eastAsia="Calibri" w:hAnsi="Arial" w:cs="Arial"/>
                <w:sz w:val="20"/>
                <w:szCs w:val="20"/>
              </w:rPr>
            </w:pPr>
            <w:r w:rsidRPr="002C1E62">
              <w:rPr>
                <w:rFonts w:ascii="Arial" w:hAnsi="Arial" w:cs="Arial"/>
                <w:b/>
                <w:i/>
                <w:sz w:val="20"/>
                <w:szCs w:val="20"/>
              </w:rPr>
              <w:t>15</w:t>
            </w:r>
            <w:r w:rsidRPr="002C1E62">
              <w:rPr>
                <w:rFonts w:ascii="Arial" w:hAnsi="Arial" w:cs="Arial"/>
                <w:b/>
                <w:i/>
                <w:spacing w:val="-2"/>
                <w:sz w:val="20"/>
                <w:szCs w:val="20"/>
              </w:rPr>
              <w:t xml:space="preserve"> </w:t>
            </w:r>
            <w:r w:rsidRPr="002C1E62">
              <w:rPr>
                <w:rFonts w:ascii="Arial" w:hAnsi="Arial" w:cs="Arial"/>
                <w:b/>
                <w:i/>
                <w:sz w:val="20"/>
                <w:szCs w:val="20"/>
              </w:rPr>
              <w:t>01</w:t>
            </w:r>
          </w:p>
        </w:tc>
        <w:tc>
          <w:tcPr>
            <w:tcW w:w="7856" w:type="dxa"/>
            <w:gridSpan w:val="2"/>
            <w:tcBorders>
              <w:top w:val="single" w:sz="4" w:space="0" w:color="000000"/>
              <w:left w:val="single" w:sz="4" w:space="0" w:color="000000"/>
              <w:bottom w:val="single" w:sz="4" w:space="0" w:color="000000"/>
              <w:right w:val="single" w:sz="4" w:space="0" w:color="000000"/>
            </w:tcBorders>
            <w:shd w:val="clear" w:color="auto" w:fill="E6E6E6"/>
          </w:tcPr>
          <w:p w:rsidR="002C1E62" w:rsidRPr="002C1E62" w:rsidRDefault="002C1E62" w:rsidP="009B6365">
            <w:pPr>
              <w:pStyle w:val="TableParagraph"/>
              <w:tabs>
                <w:tab w:val="left" w:pos="1204"/>
                <w:tab w:val="left" w:pos="3060"/>
                <w:tab w:val="left" w:pos="4322"/>
                <w:tab w:val="left" w:pos="4739"/>
                <w:tab w:val="left" w:pos="6241"/>
              </w:tabs>
              <w:spacing w:line="278" w:lineRule="auto"/>
              <w:ind w:left="103" w:right="109"/>
              <w:rPr>
                <w:rFonts w:ascii="Arial" w:eastAsia="Calibri" w:hAnsi="Arial" w:cs="Arial"/>
                <w:sz w:val="20"/>
                <w:szCs w:val="20"/>
                <w:lang w:val="pl-PL"/>
              </w:rPr>
            </w:pPr>
            <w:r w:rsidRPr="002C1E62">
              <w:rPr>
                <w:rFonts w:ascii="Arial" w:hAnsi="Arial" w:cs="Arial"/>
                <w:b/>
                <w:i/>
                <w:sz w:val="20"/>
                <w:szCs w:val="20"/>
                <w:lang w:val="pl-PL"/>
              </w:rPr>
              <w:t>Odpady</w:t>
            </w:r>
            <w:r w:rsidRPr="002C1E62">
              <w:rPr>
                <w:rFonts w:ascii="Arial" w:hAnsi="Arial" w:cs="Arial"/>
                <w:b/>
                <w:i/>
                <w:sz w:val="20"/>
                <w:szCs w:val="20"/>
                <w:lang w:val="pl-PL"/>
              </w:rPr>
              <w:tab/>
            </w:r>
            <w:r w:rsidRPr="002C1E62">
              <w:rPr>
                <w:rFonts w:ascii="Arial" w:hAnsi="Arial" w:cs="Arial"/>
                <w:b/>
                <w:i/>
                <w:spacing w:val="-1"/>
                <w:sz w:val="20"/>
                <w:szCs w:val="20"/>
                <w:lang w:val="pl-PL"/>
              </w:rPr>
              <w:t>opakowaniowe</w:t>
            </w:r>
            <w:r w:rsidRPr="002C1E62">
              <w:rPr>
                <w:rFonts w:ascii="Arial" w:hAnsi="Arial" w:cs="Arial"/>
                <w:b/>
                <w:i/>
                <w:spacing w:val="-1"/>
                <w:sz w:val="20"/>
                <w:szCs w:val="20"/>
                <w:lang w:val="pl-PL"/>
              </w:rPr>
              <w:tab/>
              <w:t>(włącznie</w:t>
            </w:r>
            <w:r w:rsidRPr="002C1E62">
              <w:rPr>
                <w:rFonts w:ascii="Arial" w:hAnsi="Arial" w:cs="Arial"/>
                <w:b/>
                <w:i/>
                <w:spacing w:val="-1"/>
                <w:sz w:val="20"/>
                <w:szCs w:val="20"/>
                <w:lang w:val="pl-PL"/>
              </w:rPr>
              <w:tab/>
            </w:r>
            <w:r w:rsidRPr="002C1E62">
              <w:rPr>
                <w:rFonts w:ascii="Arial" w:hAnsi="Arial" w:cs="Arial"/>
                <w:b/>
                <w:i/>
                <w:sz w:val="20"/>
                <w:szCs w:val="20"/>
                <w:lang w:val="pl-PL"/>
              </w:rPr>
              <w:t>z</w:t>
            </w:r>
            <w:r w:rsidRPr="002C1E62">
              <w:rPr>
                <w:rFonts w:ascii="Arial" w:hAnsi="Arial" w:cs="Arial"/>
                <w:b/>
                <w:i/>
                <w:sz w:val="20"/>
                <w:szCs w:val="20"/>
                <w:lang w:val="pl-PL"/>
              </w:rPr>
              <w:tab/>
            </w:r>
            <w:r w:rsidRPr="002C1E62">
              <w:rPr>
                <w:rFonts w:ascii="Arial" w:hAnsi="Arial" w:cs="Arial"/>
                <w:b/>
                <w:i/>
                <w:spacing w:val="-1"/>
                <w:sz w:val="20"/>
                <w:szCs w:val="20"/>
                <w:lang w:val="pl-PL"/>
              </w:rPr>
              <w:t>selektywnie</w:t>
            </w:r>
            <w:r w:rsidRPr="002C1E62">
              <w:rPr>
                <w:rFonts w:ascii="Arial" w:hAnsi="Arial" w:cs="Arial"/>
                <w:b/>
                <w:i/>
                <w:spacing w:val="-1"/>
                <w:sz w:val="20"/>
                <w:szCs w:val="20"/>
                <w:lang w:val="pl-PL"/>
              </w:rPr>
              <w:tab/>
              <w:t>gromadzonymi</w:t>
            </w:r>
            <w:r w:rsidRPr="002C1E62">
              <w:rPr>
                <w:rFonts w:ascii="Arial" w:hAnsi="Arial" w:cs="Arial"/>
                <w:b/>
                <w:i/>
                <w:spacing w:val="-48"/>
                <w:sz w:val="20"/>
                <w:szCs w:val="20"/>
                <w:lang w:val="pl-PL"/>
              </w:rPr>
              <w:t xml:space="preserve"> </w:t>
            </w:r>
            <w:r w:rsidRPr="002C1E62">
              <w:rPr>
                <w:rFonts w:ascii="Arial" w:hAnsi="Arial" w:cs="Arial"/>
                <w:b/>
                <w:i/>
                <w:sz w:val="20"/>
                <w:szCs w:val="20"/>
                <w:lang w:val="pl-PL"/>
              </w:rPr>
              <w:t>komunalnymi odpadami</w:t>
            </w:r>
            <w:r w:rsidRPr="002C1E62">
              <w:rPr>
                <w:rFonts w:ascii="Arial" w:hAnsi="Arial" w:cs="Arial"/>
                <w:b/>
                <w:i/>
                <w:spacing w:val="-17"/>
                <w:sz w:val="20"/>
                <w:szCs w:val="20"/>
                <w:lang w:val="pl-PL"/>
              </w:rPr>
              <w:t xml:space="preserve"> </w:t>
            </w:r>
            <w:r w:rsidRPr="002C1E62">
              <w:rPr>
                <w:rFonts w:ascii="Arial" w:hAnsi="Arial" w:cs="Arial"/>
                <w:b/>
                <w:i/>
                <w:sz w:val="20"/>
                <w:szCs w:val="20"/>
                <w:lang w:val="pl-PL"/>
              </w:rPr>
              <w:t>opakowaniowymi)</w:t>
            </w:r>
          </w:p>
        </w:tc>
      </w:tr>
      <w:tr w:rsidR="002C1E62" w:rsidRPr="002C1E62" w:rsidTr="009B6365">
        <w:trPr>
          <w:trHeight w:hRule="exact" w:val="698"/>
        </w:trPr>
        <w:tc>
          <w:tcPr>
            <w:tcW w:w="1207" w:type="dxa"/>
            <w:tcBorders>
              <w:top w:val="single" w:sz="4" w:space="0" w:color="000000"/>
              <w:left w:val="single" w:sz="4" w:space="0" w:color="000000"/>
              <w:bottom w:val="single" w:sz="14" w:space="0" w:color="000000"/>
              <w:right w:val="single" w:sz="4" w:space="0" w:color="000000"/>
            </w:tcBorders>
          </w:tcPr>
          <w:p w:rsidR="002C1E62" w:rsidRPr="002C1E62" w:rsidRDefault="002C1E62" w:rsidP="009B6365">
            <w:pPr>
              <w:pStyle w:val="TableParagraph"/>
              <w:spacing w:before="164"/>
              <w:ind w:left="180"/>
              <w:rPr>
                <w:rFonts w:ascii="Arial" w:eastAsia="Calibri" w:hAnsi="Arial" w:cs="Arial"/>
                <w:sz w:val="20"/>
                <w:szCs w:val="20"/>
              </w:rPr>
            </w:pPr>
            <w:r w:rsidRPr="002C1E62">
              <w:rPr>
                <w:rFonts w:ascii="Arial" w:hAnsi="Arial" w:cs="Arial"/>
                <w:sz w:val="20"/>
                <w:szCs w:val="20"/>
              </w:rPr>
              <w:t>15 01</w:t>
            </w:r>
            <w:r w:rsidRPr="002C1E62">
              <w:rPr>
                <w:rFonts w:ascii="Arial" w:hAnsi="Arial" w:cs="Arial"/>
                <w:spacing w:val="-3"/>
                <w:sz w:val="20"/>
                <w:szCs w:val="20"/>
              </w:rPr>
              <w:t xml:space="preserve"> </w:t>
            </w:r>
            <w:r w:rsidRPr="002C1E62">
              <w:rPr>
                <w:rFonts w:ascii="Arial" w:hAnsi="Arial" w:cs="Arial"/>
                <w:sz w:val="20"/>
                <w:szCs w:val="20"/>
              </w:rPr>
              <w:t>01</w:t>
            </w:r>
          </w:p>
        </w:tc>
        <w:tc>
          <w:tcPr>
            <w:tcW w:w="2515" w:type="dxa"/>
            <w:tcBorders>
              <w:top w:val="single" w:sz="4" w:space="0" w:color="000000"/>
              <w:left w:val="single" w:sz="4" w:space="0" w:color="000000"/>
              <w:bottom w:val="single" w:sz="14" w:space="0" w:color="000000"/>
              <w:right w:val="single" w:sz="4" w:space="0" w:color="000000"/>
            </w:tcBorders>
          </w:tcPr>
          <w:p w:rsidR="002C1E62" w:rsidRPr="002C1E62" w:rsidRDefault="002C1E62" w:rsidP="009B6365">
            <w:pPr>
              <w:pStyle w:val="TableParagraph"/>
              <w:spacing w:line="276" w:lineRule="auto"/>
              <w:ind w:left="103" w:right="103"/>
              <w:rPr>
                <w:rFonts w:ascii="Arial" w:eastAsia="Calibri" w:hAnsi="Arial" w:cs="Arial"/>
                <w:sz w:val="20"/>
                <w:szCs w:val="20"/>
                <w:lang w:val="pl-PL"/>
              </w:rPr>
            </w:pPr>
            <w:r w:rsidRPr="002C1E62">
              <w:rPr>
                <w:rFonts w:ascii="Arial" w:hAnsi="Arial" w:cs="Arial"/>
                <w:sz w:val="20"/>
                <w:szCs w:val="20"/>
                <w:lang w:val="pl-PL"/>
              </w:rPr>
              <w:t>Opakowania z papieru</w:t>
            </w:r>
            <w:r w:rsidRPr="002C1E62">
              <w:rPr>
                <w:rFonts w:ascii="Arial" w:hAnsi="Arial" w:cs="Arial"/>
                <w:spacing w:val="6"/>
                <w:sz w:val="20"/>
                <w:szCs w:val="20"/>
                <w:lang w:val="pl-PL"/>
              </w:rPr>
              <w:t xml:space="preserve"> </w:t>
            </w:r>
            <w:r w:rsidRPr="002C1E62">
              <w:rPr>
                <w:rFonts w:ascii="Arial" w:hAnsi="Arial" w:cs="Arial"/>
                <w:sz w:val="20"/>
                <w:szCs w:val="20"/>
                <w:lang w:val="pl-PL"/>
              </w:rPr>
              <w:t>i tektury</w:t>
            </w:r>
          </w:p>
        </w:tc>
        <w:tc>
          <w:tcPr>
            <w:tcW w:w="5341" w:type="dxa"/>
            <w:tcBorders>
              <w:top w:val="single" w:sz="4" w:space="0" w:color="000000"/>
              <w:left w:val="single" w:sz="4" w:space="0" w:color="000000"/>
              <w:bottom w:val="single" w:sz="14" w:space="0" w:color="000000"/>
              <w:right w:val="single" w:sz="4" w:space="0" w:color="000000"/>
            </w:tcBorders>
          </w:tcPr>
          <w:p w:rsidR="002C1E62" w:rsidRPr="002C1E62" w:rsidRDefault="002C1E62" w:rsidP="009B6365">
            <w:pPr>
              <w:pStyle w:val="TableParagraph"/>
              <w:spacing w:line="276" w:lineRule="auto"/>
              <w:ind w:left="100" w:right="105"/>
              <w:rPr>
                <w:rFonts w:ascii="Arial" w:eastAsia="Calibri" w:hAnsi="Arial" w:cs="Arial"/>
                <w:sz w:val="20"/>
                <w:szCs w:val="20"/>
                <w:lang w:val="pl-PL"/>
              </w:rPr>
            </w:pPr>
            <w:r w:rsidRPr="002C1E62">
              <w:rPr>
                <w:rFonts w:ascii="Arial" w:hAnsi="Arial" w:cs="Arial"/>
                <w:sz w:val="20"/>
                <w:szCs w:val="20"/>
                <w:lang w:val="pl-PL"/>
              </w:rPr>
              <w:t>Opakowania papierowe i tekturowe po</w:t>
            </w:r>
            <w:r w:rsidRPr="002C1E62">
              <w:rPr>
                <w:rFonts w:ascii="Arial" w:hAnsi="Arial" w:cs="Arial"/>
                <w:spacing w:val="1"/>
                <w:sz w:val="20"/>
                <w:szCs w:val="20"/>
                <w:lang w:val="pl-PL"/>
              </w:rPr>
              <w:t xml:space="preserve"> </w:t>
            </w:r>
            <w:r w:rsidRPr="002C1E62">
              <w:rPr>
                <w:rFonts w:ascii="Arial" w:hAnsi="Arial" w:cs="Arial"/>
                <w:sz w:val="20"/>
                <w:szCs w:val="20"/>
                <w:lang w:val="pl-PL"/>
              </w:rPr>
              <w:t>preparatach do dezynfekcji. Odpad suchy w postaci stałej,</w:t>
            </w:r>
            <w:r w:rsidRPr="002C1E62">
              <w:rPr>
                <w:rFonts w:ascii="Arial" w:hAnsi="Arial" w:cs="Arial"/>
                <w:spacing w:val="-19"/>
                <w:sz w:val="20"/>
                <w:szCs w:val="20"/>
                <w:lang w:val="pl-PL"/>
              </w:rPr>
              <w:t xml:space="preserve"> </w:t>
            </w:r>
            <w:r w:rsidRPr="002C1E62">
              <w:rPr>
                <w:rFonts w:ascii="Arial" w:hAnsi="Arial" w:cs="Arial"/>
                <w:sz w:val="20"/>
                <w:szCs w:val="20"/>
                <w:lang w:val="pl-PL"/>
              </w:rPr>
              <w:t>palny.</w:t>
            </w:r>
          </w:p>
        </w:tc>
      </w:tr>
    </w:tbl>
    <w:p w:rsidR="002C1E62" w:rsidRDefault="002C1E62" w:rsidP="002C1E62">
      <w:pPr>
        <w:spacing w:before="10"/>
        <w:rPr>
          <w:rFonts w:ascii="Times New Roman" w:eastAsia="Times New Roman" w:hAnsi="Times New Roman" w:cs="Times New Roman"/>
          <w:color w:val="FF0000"/>
          <w:sz w:val="14"/>
          <w:szCs w:val="14"/>
        </w:rPr>
      </w:pPr>
    </w:p>
    <w:p w:rsidR="002C1E62" w:rsidRDefault="002C1E62" w:rsidP="002C1E62">
      <w:pPr>
        <w:spacing w:before="10"/>
        <w:rPr>
          <w:rFonts w:ascii="Times New Roman" w:eastAsia="Times New Roman" w:hAnsi="Times New Roman" w:cs="Times New Roman"/>
          <w:color w:val="FF0000"/>
          <w:sz w:val="14"/>
          <w:szCs w:val="14"/>
        </w:rPr>
      </w:pPr>
    </w:p>
    <w:p w:rsidR="002C1E62" w:rsidRPr="002C47C0" w:rsidRDefault="002C1E62" w:rsidP="002C1E62">
      <w:pPr>
        <w:spacing w:before="10"/>
        <w:rPr>
          <w:rFonts w:ascii="Times New Roman" w:eastAsia="Times New Roman" w:hAnsi="Times New Roman" w:cs="Times New Roman"/>
          <w:color w:val="FF0000"/>
          <w:sz w:val="14"/>
          <w:szCs w:val="14"/>
        </w:rPr>
      </w:pPr>
    </w:p>
    <w:tbl>
      <w:tblPr>
        <w:tblStyle w:val="TableNormal"/>
        <w:tblW w:w="0" w:type="auto"/>
        <w:tblInd w:w="138" w:type="dxa"/>
        <w:tblLayout w:type="fixed"/>
        <w:tblLook w:val="01E0" w:firstRow="1" w:lastRow="1" w:firstColumn="1" w:lastColumn="1" w:noHBand="0" w:noVBand="0"/>
      </w:tblPr>
      <w:tblGrid>
        <w:gridCol w:w="1207"/>
        <w:gridCol w:w="2516"/>
        <w:gridCol w:w="5341"/>
      </w:tblGrid>
      <w:tr w:rsidR="002C1E62" w:rsidRPr="00CC2D96" w:rsidTr="009B6365">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9B6365">
            <w:pPr>
              <w:pStyle w:val="TableParagraph"/>
              <w:spacing w:before="2" w:line="276" w:lineRule="auto"/>
              <w:ind w:left="215" w:right="215" w:firstLine="187"/>
              <w:rPr>
                <w:rFonts w:ascii="Calibri" w:eastAsia="Calibri" w:hAnsi="Calibri" w:cs="Calibri"/>
                <w:sz w:val="24"/>
                <w:szCs w:val="24"/>
              </w:rPr>
            </w:pPr>
            <w:r w:rsidRPr="00B70567">
              <w:rPr>
                <w:rFonts w:ascii="Calibri"/>
                <w:b/>
                <w:sz w:val="24"/>
              </w:rPr>
              <w:t>Kod</w:t>
            </w:r>
            <w:r w:rsidRPr="00B70567">
              <w:rPr>
                <w:rFonts w:ascii="Calibri"/>
                <w:b/>
                <w:w w:val="99"/>
                <w:sz w:val="24"/>
              </w:rPr>
              <w:t xml:space="preserve"> </w:t>
            </w:r>
            <w:r w:rsidRPr="00B70567">
              <w:rPr>
                <w:rFonts w:ascii="Calibri"/>
                <w:b/>
                <w:sz w:val="24"/>
              </w:rPr>
              <w:t>odpadu</w:t>
            </w:r>
          </w:p>
        </w:tc>
        <w:tc>
          <w:tcPr>
            <w:tcW w:w="2516"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9B6365">
            <w:pPr>
              <w:pStyle w:val="TableParagraph"/>
              <w:spacing w:before="170"/>
              <w:ind w:left="508"/>
              <w:rPr>
                <w:rFonts w:ascii="Calibri" w:eastAsia="Calibri" w:hAnsi="Calibri" w:cs="Calibri"/>
                <w:sz w:val="24"/>
                <w:szCs w:val="24"/>
              </w:rPr>
            </w:pPr>
            <w:r w:rsidRPr="00B70567">
              <w:rPr>
                <w:rFonts w:ascii="Calibri"/>
                <w:b/>
                <w:sz w:val="24"/>
              </w:rPr>
              <w:t>Rodzaj</w:t>
            </w:r>
            <w:r w:rsidRPr="00B70567">
              <w:rPr>
                <w:rFonts w:ascii="Calibri"/>
                <w:b/>
                <w:spacing w:val="-5"/>
                <w:sz w:val="24"/>
              </w:rPr>
              <w:t xml:space="preserve"> </w:t>
            </w:r>
            <w:r w:rsidRPr="00B70567">
              <w:rPr>
                <w:rFonts w:ascii="Calibri"/>
                <w:b/>
                <w:sz w:val="24"/>
              </w:rPr>
              <w:t>odpadu</w:t>
            </w:r>
          </w:p>
        </w:tc>
        <w:tc>
          <w:tcPr>
            <w:tcW w:w="5341"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47C0" w:rsidRDefault="002C1E62" w:rsidP="009B6365">
            <w:pPr>
              <w:pStyle w:val="TableParagraph"/>
              <w:spacing w:before="2" w:line="276" w:lineRule="auto"/>
              <w:ind w:left="940" w:right="179" w:hanging="768"/>
              <w:rPr>
                <w:rFonts w:ascii="Calibri" w:eastAsia="Calibri" w:hAnsi="Calibri" w:cs="Calibri"/>
                <w:sz w:val="24"/>
                <w:szCs w:val="24"/>
                <w:lang w:val="pl-PL"/>
              </w:rPr>
            </w:pPr>
            <w:r w:rsidRPr="002C47C0">
              <w:rPr>
                <w:rFonts w:ascii="Calibri" w:hAnsi="Calibri"/>
                <w:b/>
                <w:sz w:val="24"/>
                <w:lang w:val="pl-PL"/>
              </w:rPr>
              <w:t>Charakterystyka, właściwości fizyczne i</w:t>
            </w:r>
            <w:r w:rsidRPr="002C47C0">
              <w:rPr>
                <w:rFonts w:ascii="Calibri" w:hAnsi="Calibri"/>
                <w:b/>
                <w:spacing w:val="-17"/>
                <w:sz w:val="24"/>
                <w:lang w:val="pl-PL"/>
              </w:rPr>
              <w:t xml:space="preserve"> </w:t>
            </w:r>
            <w:r w:rsidRPr="002C47C0">
              <w:rPr>
                <w:rFonts w:ascii="Calibri" w:hAnsi="Calibri"/>
                <w:b/>
                <w:sz w:val="24"/>
                <w:lang w:val="pl-PL"/>
              </w:rPr>
              <w:t>chemiczne oraz miejsce powstawania</w:t>
            </w:r>
            <w:r w:rsidRPr="002C47C0">
              <w:rPr>
                <w:rFonts w:ascii="Calibri" w:hAnsi="Calibri"/>
                <w:b/>
                <w:spacing w:val="-13"/>
                <w:sz w:val="24"/>
                <w:lang w:val="pl-PL"/>
              </w:rPr>
              <w:t xml:space="preserve"> </w:t>
            </w:r>
            <w:r w:rsidRPr="002C47C0">
              <w:rPr>
                <w:rFonts w:ascii="Calibri" w:hAnsi="Calibri"/>
                <w:b/>
                <w:sz w:val="24"/>
                <w:lang w:val="pl-PL"/>
              </w:rPr>
              <w:t>odpadu</w:t>
            </w:r>
          </w:p>
        </w:tc>
      </w:tr>
      <w:tr w:rsidR="002C1E62" w:rsidRPr="00CC2D96" w:rsidTr="009B6365">
        <w:trPr>
          <w:trHeight w:hRule="exact" w:val="1022"/>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rPr>
                <w:lang w:val="pl-PL"/>
              </w:rPr>
            </w:pP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rPr>
                <w:lang w:val="pl-PL"/>
              </w:rPr>
            </w:pP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spacing w:before="2" w:line="276" w:lineRule="auto"/>
              <w:ind w:left="100" w:right="105"/>
              <w:jc w:val="both"/>
              <w:rPr>
                <w:rFonts w:ascii="Calibri" w:eastAsia="Calibri" w:hAnsi="Calibri" w:cs="Calibri"/>
                <w:sz w:val="24"/>
                <w:szCs w:val="24"/>
                <w:lang w:val="pl-PL"/>
              </w:rPr>
            </w:pPr>
            <w:r w:rsidRPr="002C47C0">
              <w:rPr>
                <w:rFonts w:ascii="Calibri" w:hAnsi="Calibri"/>
                <w:sz w:val="24"/>
                <w:lang w:val="pl-PL"/>
              </w:rPr>
              <w:t>Główne związki chemiczne wchodzące w</w:t>
            </w:r>
            <w:r w:rsidRPr="002C47C0">
              <w:rPr>
                <w:rFonts w:ascii="Calibri" w:hAnsi="Calibri"/>
                <w:spacing w:val="48"/>
                <w:sz w:val="24"/>
                <w:lang w:val="pl-PL"/>
              </w:rPr>
              <w:t xml:space="preserve"> </w:t>
            </w:r>
            <w:r w:rsidRPr="002C47C0">
              <w:rPr>
                <w:rFonts w:ascii="Calibri" w:hAnsi="Calibri"/>
                <w:sz w:val="24"/>
                <w:lang w:val="pl-PL"/>
              </w:rPr>
              <w:t>skład papieru i tektury to: celuloza, lignina,</w:t>
            </w:r>
            <w:r w:rsidRPr="002C47C0">
              <w:rPr>
                <w:rFonts w:ascii="Calibri" w:hAnsi="Calibri"/>
                <w:spacing w:val="50"/>
                <w:sz w:val="24"/>
                <w:lang w:val="pl-PL"/>
              </w:rPr>
              <w:t xml:space="preserve"> </w:t>
            </w:r>
            <w:r w:rsidRPr="002C47C0">
              <w:rPr>
                <w:rFonts w:ascii="Calibri" w:hAnsi="Calibri"/>
                <w:sz w:val="24"/>
                <w:lang w:val="pl-PL"/>
              </w:rPr>
              <w:t>hemicelulozy</w:t>
            </w:r>
            <w:r w:rsidRPr="002C47C0">
              <w:rPr>
                <w:rFonts w:ascii="Calibri" w:hAnsi="Calibri"/>
                <w:w w:val="99"/>
                <w:sz w:val="24"/>
                <w:lang w:val="pl-PL"/>
              </w:rPr>
              <w:t xml:space="preserve"> </w:t>
            </w:r>
            <w:r w:rsidRPr="002C47C0">
              <w:rPr>
                <w:rFonts w:ascii="Calibri" w:hAnsi="Calibri"/>
                <w:sz w:val="24"/>
                <w:lang w:val="pl-PL"/>
              </w:rPr>
              <w:t>(włókna</w:t>
            </w:r>
            <w:r w:rsidRPr="002C47C0">
              <w:rPr>
                <w:rFonts w:ascii="Calibri" w:hAnsi="Calibri"/>
                <w:spacing w:val="-7"/>
                <w:sz w:val="24"/>
                <w:lang w:val="pl-PL"/>
              </w:rPr>
              <w:t xml:space="preserve"> </w:t>
            </w:r>
            <w:r w:rsidRPr="002C47C0">
              <w:rPr>
                <w:rFonts w:ascii="Calibri" w:hAnsi="Calibri"/>
                <w:sz w:val="24"/>
                <w:lang w:val="pl-PL"/>
              </w:rPr>
              <w:t>organiczne).</w:t>
            </w:r>
          </w:p>
        </w:tc>
      </w:tr>
      <w:tr w:rsidR="002C1E62" w:rsidRPr="00CC2D96" w:rsidTr="009B6365">
        <w:trPr>
          <w:trHeight w:hRule="exact" w:val="2031"/>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spacing w:before="2"/>
              <w:rPr>
                <w:rFonts w:ascii="Times New Roman" w:eastAsia="Times New Roman" w:hAnsi="Times New Roman" w:cs="Times New Roman"/>
                <w:sz w:val="25"/>
                <w:szCs w:val="25"/>
                <w:lang w:val="pl-PL"/>
              </w:rPr>
            </w:pPr>
          </w:p>
          <w:p w:rsidR="002C1E62" w:rsidRPr="00B70567" w:rsidRDefault="002C1E62" w:rsidP="009B6365">
            <w:pPr>
              <w:pStyle w:val="TableParagraph"/>
              <w:ind w:left="180"/>
              <w:rPr>
                <w:rFonts w:ascii="Calibri" w:eastAsia="Calibri" w:hAnsi="Calibri" w:cs="Calibri"/>
                <w:sz w:val="24"/>
                <w:szCs w:val="24"/>
              </w:rPr>
            </w:pPr>
            <w:r w:rsidRPr="00B70567">
              <w:rPr>
                <w:rFonts w:ascii="Calibri"/>
                <w:sz w:val="24"/>
              </w:rPr>
              <w:t>15 01</w:t>
            </w:r>
            <w:r w:rsidRPr="00B70567">
              <w:rPr>
                <w:rFonts w:ascii="Calibri"/>
                <w:spacing w:val="-3"/>
                <w:sz w:val="24"/>
              </w:rPr>
              <w:t xml:space="preserve"> </w:t>
            </w:r>
            <w:r w:rsidRPr="00B70567">
              <w:rPr>
                <w:rFonts w:ascii="Calibri"/>
                <w:sz w:val="24"/>
              </w:rPr>
              <w:t>02</w:t>
            </w:r>
          </w:p>
        </w:tc>
        <w:tc>
          <w:tcPr>
            <w:tcW w:w="2516" w:type="dxa"/>
            <w:tcBorders>
              <w:top w:val="single" w:sz="4" w:space="0" w:color="000000"/>
              <w:left w:val="single" w:sz="4" w:space="0" w:color="000000"/>
              <w:bottom w:val="single" w:sz="4" w:space="0" w:color="000000"/>
              <w:right w:val="single" w:sz="4" w:space="0" w:color="000000"/>
            </w:tcBorders>
          </w:tcPr>
          <w:p w:rsidR="002C1E62" w:rsidRPr="00B70567" w:rsidRDefault="002C1E62" w:rsidP="009B6365">
            <w:pPr>
              <w:pStyle w:val="TableParagraph"/>
              <w:rPr>
                <w:rFonts w:ascii="Times New Roman" w:eastAsia="Times New Roman" w:hAnsi="Times New Roman" w:cs="Times New Roman"/>
                <w:sz w:val="24"/>
                <w:szCs w:val="24"/>
              </w:rPr>
            </w:pPr>
          </w:p>
          <w:p w:rsidR="002C1E62" w:rsidRPr="00B70567" w:rsidRDefault="002C1E62" w:rsidP="009B6365">
            <w:pPr>
              <w:pStyle w:val="TableParagraph"/>
              <w:spacing w:before="7"/>
              <w:rPr>
                <w:rFonts w:ascii="Times New Roman" w:eastAsia="Times New Roman" w:hAnsi="Times New Roman" w:cs="Times New Roman"/>
                <w:sz w:val="34"/>
                <w:szCs w:val="34"/>
              </w:rPr>
            </w:pPr>
          </w:p>
          <w:p w:rsidR="002C1E62" w:rsidRPr="00B70567" w:rsidRDefault="002C1E62" w:rsidP="009B6365">
            <w:pPr>
              <w:pStyle w:val="TableParagraph"/>
              <w:spacing w:line="276" w:lineRule="auto"/>
              <w:ind w:left="103" w:right="103"/>
              <w:rPr>
                <w:rFonts w:ascii="Calibri" w:eastAsia="Calibri" w:hAnsi="Calibri" w:cs="Calibri"/>
                <w:sz w:val="24"/>
                <w:szCs w:val="24"/>
              </w:rPr>
            </w:pPr>
            <w:r w:rsidRPr="00B70567">
              <w:rPr>
                <w:rFonts w:ascii="Calibri"/>
                <w:sz w:val="24"/>
              </w:rPr>
              <w:t>Opakowania z</w:t>
            </w:r>
            <w:r w:rsidRPr="00B70567">
              <w:rPr>
                <w:rFonts w:ascii="Calibri"/>
                <w:spacing w:val="29"/>
                <w:sz w:val="24"/>
              </w:rPr>
              <w:t xml:space="preserve"> </w:t>
            </w:r>
            <w:r w:rsidRPr="00B70567">
              <w:rPr>
                <w:rFonts w:ascii="Calibri"/>
                <w:sz w:val="24"/>
              </w:rPr>
              <w:t>tworzyw</w:t>
            </w:r>
            <w:r w:rsidRPr="00B70567">
              <w:rPr>
                <w:rFonts w:ascii="Calibri"/>
                <w:w w:val="99"/>
                <w:sz w:val="24"/>
              </w:rPr>
              <w:t xml:space="preserve"> </w:t>
            </w:r>
            <w:r w:rsidRPr="00B70567">
              <w:rPr>
                <w:rFonts w:ascii="Calibri"/>
                <w:sz w:val="24"/>
              </w:rPr>
              <w:t>sztucznych</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spacing w:line="276" w:lineRule="auto"/>
              <w:ind w:left="100" w:right="103"/>
              <w:jc w:val="both"/>
              <w:rPr>
                <w:rFonts w:ascii="Calibri" w:eastAsia="Calibri" w:hAnsi="Calibri" w:cs="Calibri"/>
                <w:sz w:val="24"/>
                <w:szCs w:val="24"/>
                <w:lang w:val="pl-PL"/>
              </w:rPr>
            </w:pPr>
            <w:r w:rsidRPr="002C47C0">
              <w:rPr>
                <w:rFonts w:ascii="Calibri" w:hAnsi="Calibri"/>
                <w:sz w:val="24"/>
                <w:lang w:val="pl-PL"/>
              </w:rPr>
              <w:t>Opakowania wykonane z tworzyw sztucznych</w:t>
            </w:r>
            <w:r w:rsidRPr="002C47C0">
              <w:rPr>
                <w:rFonts w:ascii="Calibri" w:hAnsi="Calibri"/>
                <w:spacing w:val="48"/>
                <w:sz w:val="24"/>
                <w:lang w:val="pl-PL"/>
              </w:rPr>
              <w:t xml:space="preserve"> </w:t>
            </w:r>
            <w:r w:rsidRPr="002C47C0">
              <w:rPr>
                <w:rFonts w:ascii="Calibri" w:hAnsi="Calibri"/>
                <w:sz w:val="24"/>
                <w:lang w:val="pl-PL"/>
              </w:rPr>
              <w:t>po preparatach do dezynfekcji. Odpad suchy w</w:t>
            </w:r>
            <w:r w:rsidRPr="002C47C0">
              <w:rPr>
                <w:rFonts w:ascii="Calibri" w:hAnsi="Calibri"/>
                <w:spacing w:val="48"/>
                <w:sz w:val="24"/>
                <w:lang w:val="pl-PL"/>
              </w:rPr>
              <w:t xml:space="preserve"> </w:t>
            </w:r>
            <w:r w:rsidRPr="002C47C0">
              <w:rPr>
                <w:rFonts w:ascii="Calibri" w:hAnsi="Calibri"/>
                <w:sz w:val="24"/>
                <w:lang w:val="pl-PL"/>
              </w:rPr>
              <w:t>postaci stałej,</w:t>
            </w:r>
            <w:r w:rsidRPr="002C47C0">
              <w:rPr>
                <w:rFonts w:ascii="Calibri" w:hAnsi="Calibri"/>
                <w:spacing w:val="-5"/>
                <w:sz w:val="24"/>
                <w:lang w:val="pl-PL"/>
              </w:rPr>
              <w:t xml:space="preserve"> </w:t>
            </w:r>
            <w:r w:rsidRPr="002C47C0">
              <w:rPr>
                <w:rFonts w:ascii="Calibri" w:hAnsi="Calibri"/>
                <w:sz w:val="24"/>
                <w:lang w:val="pl-PL"/>
              </w:rPr>
              <w:t>palny.</w:t>
            </w:r>
          </w:p>
          <w:p w:rsidR="002C1E62" w:rsidRPr="002C47C0" w:rsidRDefault="002C1E62" w:rsidP="009B6365">
            <w:pPr>
              <w:pStyle w:val="TableParagraph"/>
              <w:spacing w:line="276" w:lineRule="auto"/>
              <w:ind w:left="100" w:right="105"/>
              <w:jc w:val="both"/>
              <w:rPr>
                <w:rFonts w:ascii="Calibri" w:eastAsia="Calibri" w:hAnsi="Calibri" w:cs="Calibri"/>
                <w:sz w:val="24"/>
                <w:szCs w:val="24"/>
                <w:lang w:val="pl-PL"/>
              </w:rPr>
            </w:pPr>
            <w:r w:rsidRPr="002C47C0">
              <w:rPr>
                <w:rFonts w:ascii="Calibri" w:hAnsi="Calibri"/>
                <w:sz w:val="24"/>
                <w:lang w:val="pl-PL"/>
              </w:rPr>
              <w:t>Opakowania wykonane są z</w:t>
            </w:r>
            <w:r w:rsidRPr="002C47C0">
              <w:rPr>
                <w:rFonts w:ascii="Calibri" w:hAnsi="Calibri"/>
                <w:spacing w:val="16"/>
                <w:sz w:val="24"/>
                <w:lang w:val="pl-PL"/>
              </w:rPr>
              <w:t xml:space="preserve"> </w:t>
            </w:r>
            <w:r w:rsidRPr="002C47C0">
              <w:rPr>
                <w:rFonts w:ascii="Calibri" w:hAnsi="Calibri"/>
                <w:sz w:val="24"/>
                <w:lang w:val="pl-PL"/>
              </w:rPr>
              <w:t>polimerów syntetycznych (np.: polipropylen,</w:t>
            </w:r>
            <w:r w:rsidRPr="002C47C0">
              <w:rPr>
                <w:rFonts w:ascii="Calibri" w:hAnsi="Calibri"/>
                <w:spacing w:val="26"/>
                <w:sz w:val="24"/>
                <w:lang w:val="pl-PL"/>
              </w:rPr>
              <w:t xml:space="preserve"> </w:t>
            </w:r>
            <w:r w:rsidRPr="002C47C0">
              <w:rPr>
                <w:rFonts w:ascii="Calibri" w:hAnsi="Calibri"/>
                <w:sz w:val="24"/>
                <w:lang w:val="pl-PL"/>
              </w:rPr>
              <w:t>polietylen,</w:t>
            </w:r>
            <w:r w:rsidRPr="002C47C0">
              <w:rPr>
                <w:rFonts w:ascii="Calibri" w:hAnsi="Calibri"/>
                <w:w w:val="99"/>
                <w:sz w:val="24"/>
                <w:lang w:val="pl-PL"/>
              </w:rPr>
              <w:t xml:space="preserve"> </w:t>
            </w:r>
            <w:r w:rsidRPr="002C47C0">
              <w:rPr>
                <w:rFonts w:ascii="Calibri" w:hAnsi="Calibri"/>
                <w:sz w:val="24"/>
                <w:lang w:val="pl-PL"/>
              </w:rPr>
              <w:t>polistyren).</w:t>
            </w:r>
          </w:p>
        </w:tc>
      </w:tr>
      <w:tr w:rsidR="002C1E62" w:rsidRPr="00CC2D96" w:rsidTr="009B6365">
        <w:trPr>
          <w:trHeight w:hRule="exact" w:val="2033"/>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spacing w:before="2"/>
              <w:rPr>
                <w:rFonts w:ascii="Times New Roman" w:eastAsia="Times New Roman" w:hAnsi="Times New Roman" w:cs="Times New Roman"/>
                <w:sz w:val="25"/>
                <w:szCs w:val="25"/>
                <w:lang w:val="pl-PL"/>
              </w:rPr>
            </w:pPr>
          </w:p>
          <w:p w:rsidR="002C1E62" w:rsidRPr="00B70567" w:rsidRDefault="002C1E62" w:rsidP="009B6365">
            <w:pPr>
              <w:pStyle w:val="TableParagraph"/>
              <w:ind w:left="180"/>
              <w:rPr>
                <w:rFonts w:ascii="Calibri" w:eastAsia="Calibri" w:hAnsi="Calibri" w:cs="Calibri"/>
                <w:sz w:val="24"/>
                <w:szCs w:val="24"/>
              </w:rPr>
            </w:pPr>
            <w:r w:rsidRPr="00B70567">
              <w:rPr>
                <w:rFonts w:ascii="Calibri"/>
                <w:sz w:val="24"/>
              </w:rPr>
              <w:t>15 01</w:t>
            </w:r>
            <w:r w:rsidRPr="00B70567">
              <w:rPr>
                <w:rFonts w:ascii="Calibri"/>
                <w:spacing w:val="-3"/>
                <w:sz w:val="24"/>
              </w:rPr>
              <w:t xml:space="preserve"> </w:t>
            </w:r>
            <w:r w:rsidRPr="00B70567">
              <w:rPr>
                <w:rFonts w:ascii="Calibri"/>
                <w:sz w:val="24"/>
              </w:rPr>
              <w:t>05</w:t>
            </w:r>
          </w:p>
        </w:tc>
        <w:tc>
          <w:tcPr>
            <w:tcW w:w="2516" w:type="dxa"/>
            <w:tcBorders>
              <w:top w:val="single" w:sz="4" w:space="0" w:color="000000"/>
              <w:left w:val="single" w:sz="4" w:space="0" w:color="000000"/>
              <w:bottom w:val="single" w:sz="4" w:space="0" w:color="000000"/>
              <w:right w:val="single" w:sz="4" w:space="0" w:color="000000"/>
            </w:tcBorders>
          </w:tcPr>
          <w:p w:rsidR="002C1E62" w:rsidRPr="00B70567" w:rsidRDefault="002C1E62" w:rsidP="009B6365">
            <w:pPr>
              <w:pStyle w:val="TableParagraph"/>
              <w:rPr>
                <w:rFonts w:ascii="Times New Roman" w:eastAsia="Times New Roman" w:hAnsi="Times New Roman" w:cs="Times New Roman"/>
                <w:sz w:val="24"/>
                <w:szCs w:val="24"/>
              </w:rPr>
            </w:pPr>
          </w:p>
          <w:p w:rsidR="002C1E62" w:rsidRPr="00B70567" w:rsidRDefault="002C1E62" w:rsidP="009B6365">
            <w:pPr>
              <w:pStyle w:val="TableParagraph"/>
              <w:spacing w:before="7"/>
              <w:rPr>
                <w:rFonts w:ascii="Times New Roman" w:eastAsia="Times New Roman" w:hAnsi="Times New Roman" w:cs="Times New Roman"/>
                <w:sz w:val="34"/>
                <w:szCs w:val="34"/>
              </w:rPr>
            </w:pPr>
          </w:p>
          <w:p w:rsidR="002C1E62" w:rsidRPr="00B70567" w:rsidRDefault="002C1E62" w:rsidP="009B6365">
            <w:pPr>
              <w:pStyle w:val="TableParagraph"/>
              <w:spacing w:line="276" w:lineRule="auto"/>
              <w:ind w:left="103" w:right="636"/>
              <w:rPr>
                <w:rFonts w:ascii="Calibri" w:eastAsia="Calibri" w:hAnsi="Calibri" w:cs="Calibri"/>
                <w:sz w:val="24"/>
                <w:szCs w:val="24"/>
              </w:rPr>
            </w:pPr>
            <w:r w:rsidRPr="00B70567">
              <w:rPr>
                <w:rFonts w:ascii="Calibri" w:hAnsi="Calibri"/>
                <w:sz w:val="24"/>
              </w:rPr>
              <w:t>Opakowania wielomateriałowe</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spacing w:line="278" w:lineRule="auto"/>
              <w:ind w:left="100" w:right="104"/>
              <w:jc w:val="both"/>
              <w:rPr>
                <w:rFonts w:ascii="Calibri" w:eastAsia="Calibri" w:hAnsi="Calibri" w:cs="Calibri"/>
                <w:sz w:val="24"/>
                <w:szCs w:val="24"/>
                <w:lang w:val="pl-PL"/>
              </w:rPr>
            </w:pPr>
            <w:r w:rsidRPr="002C47C0">
              <w:rPr>
                <w:rFonts w:ascii="Calibri" w:hAnsi="Calibri"/>
                <w:sz w:val="24"/>
                <w:lang w:val="pl-PL"/>
              </w:rPr>
              <w:t>Opakowania wykonane z papieru lub tektury i</w:t>
            </w:r>
            <w:r w:rsidRPr="002C47C0">
              <w:rPr>
                <w:rFonts w:ascii="Calibri" w:hAnsi="Calibri"/>
                <w:spacing w:val="4"/>
                <w:sz w:val="24"/>
                <w:lang w:val="pl-PL"/>
              </w:rPr>
              <w:t xml:space="preserve"> </w:t>
            </w:r>
            <w:r w:rsidRPr="002C47C0">
              <w:rPr>
                <w:rFonts w:ascii="Calibri" w:hAnsi="Calibri"/>
                <w:sz w:val="24"/>
                <w:lang w:val="pl-PL"/>
              </w:rPr>
              <w:t>folii</w:t>
            </w:r>
            <w:r w:rsidRPr="002C47C0">
              <w:rPr>
                <w:rFonts w:ascii="Calibri" w:hAnsi="Calibri"/>
                <w:spacing w:val="-1"/>
                <w:sz w:val="24"/>
                <w:lang w:val="pl-PL"/>
              </w:rPr>
              <w:t xml:space="preserve"> </w:t>
            </w:r>
            <w:r w:rsidRPr="002C47C0">
              <w:rPr>
                <w:rFonts w:ascii="Calibri" w:hAnsi="Calibri"/>
                <w:sz w:val="24"/>
                <w:lang w:val="pl-PL"/>
              </w:rPr>
              <w:t>aluminiowej. Odpad suchy w postaci stałej,</w:t>
            </w:r>
            <w:r w:rsidRPr="002C47C0">
              <w:rPr>
                <w:rFonts w:ascii="Calibri" w:hAnsi="Calibri"/>
                <w:spacing w:val="-16"/>
                <w:sz w:val="24"/>
                <w:lang w:val="pl-PL"/>
              </w:rPr>
              <w:t xml:space="preserve"> </w:t>
            </w:r>
            <w:r w:rsidRPr="002C47C0">
              <w:rPr>
                <w:rFonts w:ascii="Calibri" w:hAnsi="Calibri"/>
                <w:sz w:val="24"/>
                <w:lang w:val="pl-PL"/>
              </w:rPr>
              <w:t>palny.</w:t>
            </w:r>
          </w:p>
          <w:p w:rsidR="002C1E62" w:rsidRPr="002C47C0" w:rsidRDefault="002C1E62" w:rsidP="009B6365">
            <w:pPr>
              <w:pStyle w:val="TableParagraph"/>
              <w:spacing w:line="276" w:lineRule="auto"/>
              <w:ind w:left="100" w:right="105"/>
              <w:jc w:val="both"/>
              <w:rPr>
                <w:rFonts w:ascii="Calibri" w:eastAsia="Calibri" w:hAnsi="Calibri" w:cs="Calibri"/>
                <w:sz w:val="24"/>
                <w:szCs w:val="24"/>
                <w:lang w:val="pl-PL"/>
              </w:rPr>
            </w:pPr>
            <w:r w:rsidRPr="002C47C0">
              <w:rPr>
                <w:rFonts w:ascii="Calibri" w:hAnsi="Calibri"/>
                <w:sz w:val="24"/>
                <w:lang w:val="pl-PL"/>
              </w:rPr>
              <w:t>Główne związki chemiczne wchodzące w</w:t>
            </w:r>
            <w:r w:rsidRPr="002C47C0">
              <w:rPr>
                <w:rFonts w:ascii="Calibri" w:hAnsi="Calibri"/>
                <w:spacing w:val="48"/>
                <w:sz w:val="24"/>
                <w:lang w:val="pl-PL"/>
              </w:rPr>
              <w:t xml:space="preserve"> </w:t>
            </w:r>
            <w:r w:rsidRPr="002C47C0">
              <w:rPr>
                <w:rFonts w:ascii="Calibri" w:hAnsi="Calibri"/>
                <w:sz w:val="24"/>
                <w:lang w:val="pl-PL"/>
              </w:rPr>
              <w:t>skład papieru i tektury to: celuloza, lignina,</w:t>
            </w:r>
            <w:r w:rsidRPr="002C47C0">
              <w:rPr>
                <w:rFonts w:ascii="Calibri" w:hAnsi="Calibri"/>
                <w:spacing w:val="50"/>
                <w:sz w:val="24"/>
                <w:lang w:val="pl-PL"/>
              </w:rPr>
              <w:t xml:space="preserve"> </w:t>
            </w:r>
            <w:r w:rsidRPr="002C47C0">
              <w:rPr>
                <w:rFonts w:ascii="Calibri" w:hAnsi="Calibri"/>
                <w:sz w:val="24"/>
                <w:lang w:val="pl-PL"/>
              </w:rPr>
              <w:t>hemicelulozy</w:t>
            </w:r>
            <w:r w:rsidRPr="002C47C0">
              <w:rPr>
                <w:rFonts w:ascii="Calibri" w:hAnsi="Calibri"/>
                <w:w w:val="99"/>
                <w:sz w:val="24"/>
                <w:lang w:val="pl-PL"/>
              </w:rPr>
              <w:t xml:space="preserve"> </w:t>
            </w:r>
            <w:r w:rsidRPr="002C47C0">
              <w:rPr>
                <w:rFonts w:ascii="Calibri" w:hAnsi="Calibri"/>
                <w:sz w:val="24"/>
                <w:lang w:val="pl-PL"/>
              </w:rPr>
              <w:t>(włókna organiczne), w skład folii</w:t>
            </w:r>
            <w:r w:rsidRPr="002C47C0">
              <w:rPr>
                <w:rFonts w:ascii="Calibri" w:hAnsi="Calibri"/>
                <w:spacing w:val="24"/>
                <w:sz w:val="24"/>
                <w:lang w:val="pl-PL"/>
              </w:rPr>
              <w:t xml:space="preserve"> </w:t>
            </w:r>
            <w:r w:rsidRPr="002C47C0">
              <w:rPr>
                <w:rFonts w:ascii="Calibri" w:hAnsi="Calibri"/>
                <w:sz w:val="24"/>
                <w:lang w:val="pl-PL"/>
              </w:rPr>
              <w:t>aluminiowej wchodzi glin (Al) o czystości</w:t>
            </w:r>
            <w:r w:rsidRPr="002C47C0">
              <w:rPr>
                <w:rFonts w:ascii="Calibri" w:hAnsi="Calibri"/>
                <w:spacing w:val="-14"/>
                <w:sz w:val="24"/>
                <w:lang w:val="pl-PL"/>
              </w:rPr>
              <w:t xml:space="preserve"> </w:t>
            </w:r>
            <w:r w:rsidRPr="002C47C0">
              <w:rPr>
                <w:rFonts w:ascii="Calibri" w:hAnsi="Calibri"/>
                <w:sz w:val="24"/>
                <w:lang w:val="pl-PL"/>
              </w:rPr>
              <w:t>technicznej.</w:t>
            </w:r>
          </w:p>
        </w:tc>
      </w:tr>
      <w:tr w:rsidR="002C1E62" w:rsidRPr="00CC2D96" w:rsidTr="009B6365">
        <w:trPr>
          <w:trHeight w:hRule="exact" w:val="4727"/>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spacing w:before="4"/>
              <w:rPr>
                <w:rFonts w:ascii="Times New Roman" w:eastAsia="Times New Roman" w:hAnsi="Times New Roman" w:cs="Times New Roman"/>
                <w:lang w:val="pl-PL"/>
              </w:rPr>
            </w:pPr>
          </w:p>
          <w:p w:rsidR="002C1E62" w:rsidRPr="00B70567" w:rsidRDefault="002C1E62" w:rsidP="009B6365">
            <w:pPr>
              <w:pStyle w:val="TableParagraph"/>
              <w:ind w:left="120"/>
              <w:rPr>
                <w:rFonts w:ascii="Calibri" w:eastAsia="Calibri" w:hAnsi="Calibri" w:cs="Calibri"/>
                <w:sz w:val="24"/>
                <w:szCs w:val="24"/>
              </w:rPr>
            </w:pPr>
            <w:r w:rsidRPr="00B70567">
              <w:rPr>
                <w:rFonts w:ascii="Calibri"/>
                <w:sz w:val="24"/>
              </w:rPr>
              <w:t>15 01</w:t>
            </w:r>
            <w:r w:rsidRPr="00B70567">
              <w:rPr>
                <w:rFonts w:ascii="Calibri"/>
                <w:spacing w:val="-3"/>
                <w:sz w:val="24"/>
              </w:rPr>
              <w:t xml:space="preserve"> </w:t>
            </w:r>
            <w:r w:rsidRPr="00B70567">
              <w:rPr>
                <w:rFonts w:ascii="Calibri"/>
                <w:sz w:val="24"/>
              </w:rPr>
              <w:t>10*</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spacing w:before="3"/>
              <w:rPr>
                <w:rFonts w:ascii="Times New Roman" w:eastAsia="Times New Roman" w:hAnsi="Times New Roman" w:cs="Times New Roman"/>
                <w:sz w:val="25"/>
                <w:szCs w:val="25"/>
                <w:lang w:val="pl-PL"/>
              </w:rPr>
            </w:pPr>
          </w:p>
          <w:p w:rsidR="002C1E62" w:rsidRPr="002C47C0" w:rsidRDefault="002C1E62" w:rsidP="009B6365">
            <w:pPr>
              <w:pStyle w:val="TableParagraph"/>
              <w:tabs>
                <w:tab w:val="left" w:pos="827"/>
                <w:tab w:val="left" w:pos="1225"/>
                <w:tab w:val="left" w:pos="1539"/>
                <w:tab w:val="left" w:pos="1918"/>
                <w:tab w:val="left" w:pos="2093"/>
              </w:tabs>
              <w:spacing w:line="276" w:lineRule="auto"/>
              <w:ind w:left="103" w:right="102"/>
              <w:rPr>
                <w:rFonts w:ascii="Calibri" w:eastAsia="Calibri" w:hAnsi="Calibri" w:cs="Calibri"/>
                <w:sz w:val="24"/>
                <w:szCs w:val="24"/>
                <w:lang w:val="pl-PL"/>
              </w:rPr>
            </w:pPr>
            <w:r w:rsidRPr="002C47C0">
              <w:rPr>
                <w:rFonts w:ascii="Calibri" w:eastAsia="Calibri" w:hAnsi="Calibri" w:cs="Calibri"/>
                <w:sz w:val="24"/>
                <w:szCs w:val="24"/>
                <w:lang w:val="pl-PL"/>
              </w:rPr>
              <w:t>Opakowania zawierające pozostałości</w:t>
            </w:r>
            <w:r w:rsidRPr="002C47C0">
              <w:rPr>
                <w:rFonts w:ascii="Calibri" w:eastAsia="Calibri" w:hAnsi="Calibri" w:cs="Calibri"/>
                <w:spacing w:val="8"/>
                <w:sz w:val="24"/>
                <w:szCs w:val="24"/>
                <w:lang w:val="pl-PL"/>
              </w:rPr>
              <w:t xml:space="preserve"> </w:t>
            </w:r>
            <w:r w:rsidRPr="002C47C0">
              <w:rPr>
                <w:rFonts w:ascii="Calibri" w:eastAsia="Calibri" w:hAnsi="Calibri" w:cs="Calibri"/>
                <w:sz w:val="24"/>
                <w:szCs w:val="24"/>
                <w:lang w:val="pl-PL"/>
              </w:rPr>
              <w:t xml:space="preserve">substancji </w:t>
            </w:r>
            <w:r w:rsidRPr="002C47C0">
              <w:rPr>
                <w:rFonts w:ascii="Calibri" w:eastAsia="Calibri" w:hAnsi="Calibri" w:cs="Calibri"/>
                <w:spacing w:val="-1"/>
                <w:sz w:val="24"/>
                <w:szCs w:val="24"/>
                <w:lang w:val="pl-PL"/>
              </w:rPr>
              <w:t>niebezpiecznych</w:t>
            </w:r>
            <w:r w:rsidRPr="002C47C0">
              <w:rPr>
                <w:rFonts w:ascii="Calibri" w:eastAsia="Calibri" w:hAnsi="Calibri" w:cs="Calibri"/>
                <w:spacing w:val="-1"/>
                <w:sz w:val="24"/>
                <w:szCs w:val="24"/>
                <w:lang w:val="pl-PL"/>
              </w:rPr>
              <w:tab/>
            </w:r>
            <w:r w:rsidRPr="002C47C0">
              <w:rPr>
                <w:rFonts w:ascii="Calibri" w:eastAsia="Calibri" w:hAnsi="Calibri" w:cs="Calibri"/>
                <w:spacing w:val="-1"/>
                <w:sz w:val="24"/>
                <w:szCs w:val="24"/>
                <w:lang w:val="pl-PL"/>
              </w:rPr>
              <w:tab/>
              <w:t>lub</w:t>
            </w:r>
            <w:r w:rsidRPr="002C47C0">
              <w:rPr>
                <w:rFonts w:ascii="Calibri" w:eastAsia="Calibri" w:hAnsi="Calibri" w:cs="Calibri"/>
                <w:sz w:val="24"/>
                <w:szCs w:val="24"/>
                <w:lang w:val="pl-PL"/>
              </w:rPr>
              <w:t xml:space="preserve"> nimi</w:t>
            </w:r>
            <w:r w:rsidRPr="002C47C0">
              <w:rPr>
                <w:rFonts w:ascii="Calibri" w:eastAsia="Calibri" w:hAnsi="Calibri" w:cs="Calibri"/>
                <w:sz w:val="24"/>
                <w:szCs w:val="24"/>
                <w:lang w:val="pl-PL"/>
              </w:rPr>
              <w:tab/>
              <w:t>zanieczyszczone</w:t>
            </w:r>
            <w:r w:rsidRPr="002C47C0">
              <w:rPr>
                <w:rFonts w:ascii="Calibri" w:eastAsia="Calibri" w:hAnsi="Calibri" w:cs="Calibri"/>
                <w:w w:val="99"/>
                <w:sz w:val="24"/>
                <w:szCs w:val="24"/>
                <w:lang w:val="pl-PL"/>
              </w:rPr>
              <w:t xml:space="preserve"> </w:t>
            </w:r>
            <w:r w:rsidRPr="002C47C0">
              <w:rPr>
                <w:rFonts w:ascii="Calibri" w:eastAsia="Calibri" w:hAnsi="Calibri" w:cs="Calibri"/>
                <w:sz w:val="24"/>
                <w:szCs w:val="24"/>
                <w:lang w:val="pl-PL"/>
              </w:rPr>
              <w:t>(np. środkami</w:t>
            </w:r>
            <w:r w:rsidRPr="002C47C0">
              <w:rPr>
                <w:rFonts w:ascii="Calibri" w:eastAsia="Calibri" w:hAnsi="Calibri" w:cs="Calibri"/>
                <w:spacing w:val="44"/>
                <w:sz w:val="24"/>
                <w:szCs w:val="24"/>
                <w:lang w:val="pl-PL"/>
              </w:rPr>
              <w:t xml:space="preserve"> </w:t>
            </w:r>
            <w:r w:rsidRPr="002C47C0">
              <w:rPr>
                <w:rFonts w:ascii="Calibri" w:eastAsia="Calibri" w:hAnsi="Calibri" w:cs="Calibri"/>
                <w:sz w:val="24"/>
                <w:szCs w:val="24"/>
                <w:lang w:val="pl-PL"/>
              </w:rPr>
              <w:t>ochrony roślin</w:t>
            </w:r>
            <w:r w:rsidRPr="002C47C0">
              <w:rPr>
                <w:rFonts w:ascii="Calibri" w:eastAsia="Calibri" w:hAnsi="Calibri" w:cs="Calibri"/>
                <w:sz w:val="24"/>
                <w:szCs w:val="24"/>
                <w:lang w:val="pl-PL"/>
              </w:rPr>
              <w:tab/>
              <w:t>I</w:t>
            </w:r>
            <w:r w:rsidRPr="002C47C0">
              <w:rPr>
                <w:rFonts w:ascii="Calibri" w:eastAsia="Calibri" w:hAnsi="Calibri" w:cs="Calibri"/>
                <w:sz w:val="24"/>
                <w:szCs w:val="24"/>
                <w:lang w:val="pl-PL"/>
              </w:rPr>
              <w:tab/>
              <w:t>i</w:t>
            </w:r>
            <w:r w:rsidRPr="002C47C0">
              <w:rPr>
                <w:rFonts w:ascii="Calibri" w:eastAsia="Calibri" w:hAnsi="Calibri" w:cs="Calibri"/>
                <w:sz w:val="24"/>
                <w:szCs w:val="24"/>
                <w:lang w:val="pl-PL"/>
              </w:rPr>
              <w:tab/>
              <w:t>II</w:t>
            </w:r>
            <w:r w:rsidRPr="002C47C0">
              <w:rPr>
                <w:rFonts w:ascii="Calibri" w:eastAsia="Calibri" w:hAnsi="Calibri" w:cs="Calibri"/>
                <w:sz w:val="24"/>
                <w:szCs w:val="24"/>
                <w:lang w:val="pl-PL"/>
              </w:rPr>
              <w:tab/>
            </w:r>
            <w:r w:rsidRPr="002C47C0">
              <w:rPr>
                <w:rFonts w:ascii="Calibri" w:eastAsia="Calibri" w:hAnsi="Calibri" w:cs="Calibri"/>
                <w:spacing w:val="-1"/>
                <w:sz w:val="24"/>
                <w:szCs w:val="24"/>
                <w:lang w:val="pl-PL"/>
              </w:rPr>
              <w:t>klasy</w:t>
            </w:r>
            <w:r w:rsidRPr="002C47C0">
              <w:rPr>
                <w:rFonts w:ascii="Calibri" w:eastAsia="Calibri" w:hAnsi="Calibri" w:cs="Calibri"/>
                <w:spacing w:val="-51"/>
                <w:sz w:val="24"/>
                <w:szCs w:val="24"/>
                <w:lang w:val="pl-PL"/>
              </w:rPr>
              <w:t xml:space="preserve"> </w:t>
            </w:r>
            <w:r w:rsidRPr="002C47C0">
              <w:rPr>
                <w:rFonts w:ascii="Calibri" w:eastAsia="Calibri" w:hAnsi="Calibri" w:cs="Calibri"/>
                <w:sz w:val="24"/>
                <w:szCs w:val="24"/>
                <w:lang w:val="pl-PL"/>
              </w:rPr>
              <w:t>toksyczności –</w:t>
            </w:r>
            <w:r w:rsidRPr="002C47C0">
              <w:rPr>
                <w:rFonts w:ascii="Calibri" w:eastAsia="Calibri" w:hAnsi="Calibri" w:cs="Calibri"/>
                <w:spacing w:val="10"/>
                <w:sz w:val="24"/>
                <w:szCs w:val="24"/>
                <w:lang w:val="pl-PL"/>
              </w:rPr>
              <w:t xml:space="preserve"> </w:t>
            </w:r>
            <w:r w:rsidRPr="002C47C0">
              <w:rPr>
                <w:rFonts w:ascii="Calibri" w:eastAsia="Calibri" w:hAnsi="Calibri" w:cs="Calibri"/>
                <w:sz w:val="24"/>
                <w:szCs w:val="24"/>
                <w:lang w:val="pl-PL"/>
              </w:rPr>
              <w:t>bardzo toksyczne i</w:t>
            </w:r>
            <w:r w:rsidRPr="002C47C0">
              <w:rPr>
                <w:rFonts w:ascii="Calibri" w:eastAsia="Calibri" w:hAnsi="Calibri" w:cs="Calibri"/>
                <w:spacing w:val="-12"/>
                <w:sz w:val="24"/>
                <w:szCs w:val="24"/>
                <w:lang w:val="pl-PL"/>
              </w:rPr>
              <w:t xml:space="preserve"> </w:t>
            </w:r>
            <w:r w:rsidRPr="002C47C0">
              <w:rPr>
                <w:rFonts w:ascii="Calibri" w:eastAsia="Calibri" w:hAnsi="Calibri" w:cs="Calibri"/>
                <w:sz w:val="24"/>
                <w:szCs w:val="24"/>
                <w:lang w:val="pl-PL"/>
              </w:rPr>
              <w:t>toksyczne)</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spacing w:line="276" w:lineRule="auto"/>
              <w:ind w:left="100" w:right="103"/>
              <w:jc w:val="both"/>
              <w:rPr>
                <w:rFonts w:ascii="Calibri" w:eastAsia="Calibri" w:hAnsi="Calibri" w:cs="Calibri"/>
                <w:sz w:val="24"/>
                <w:szCs w:val="24"/>
                <w:lang w:val="pl-PL"/>
              </w:rPr>
            </w:pPr>
            <w:r w:rsidRPr="002C47C0">
              <w:rPr>
                <w:rFonts w:ascii="Calibri" w:hAnsi="Calibri"/>
                <w:sz w:val="24"/>
                <w:lang w:val="pl-PL"/>
              </w:rPr>
              <w:t>Opakowania po preparatach do nasączania</w:t>
            </w:r>
            <w:r w:rsidRPr="002C47C0">
              <w:rPr>
                <w:rFonts w:ascii="Calibri" w:hAnsi="Calibri"/>
                <w:spacing w:val="46"/>
                <w:sz w:val="24"/>
                <w:lang w:val="pl-PL"/>
              </w:rPr>
              <w:t xml:space="preserve"> </w:t>
            </w:r>
            <w:r w:rsidRPr="002C47C0">
              <w:rPr>
                <w:rFonts w:ascii="Calibri" w:hAnsi="Calibri"/>
                <w:sz w:val="24"/>
                <w:lang w:val="pl-PL"/>
              </w:rPr>
              <w:t>mat dezynfekcyjnych, zawierające</w:t>
            </w:r>
            <w:r w:rsidRPr="002C47C0">
              <w:rPr>
                <w:rFonts w:ascii="Calibri" w:hAnsi="Calibri"/>
                <w:spacing w:val="12"/>
                <w:sz w:val="24"/>
                <w:lang w:val="pl-PL"/>
              </w:rPr>
              <w:t xml:space="preserve"> </w:t>
            </w:r>
            <w:r w:rsidRPr="002C47C0">
              <w:rPr>
                <w:rFonts w:ascii="Calibri" w:hAnsi="Calibri"/>
                <w:sz w:val="24"/>
                <w:lang w:val="pl-PL"/>
              </w:rPr>
              <w:t>pozostałości preparatów</w:t>
            </w:r>
            <w:r w:rsidRPr="002C47C0">
              <w:rPr>
                <w:rFonts w:ascii="Calibri" w:hAnsi="Calibri"/>
                <w:spacing w:val="-18"/>
                <w:sz w:val="24"/>
                <w:lang w:val="pl-PL"/>
              </w:rPr>
              <w:t xml:space="preserve"> </w:t>
            </w:r>
            <w:r w:rsidRPr="002C47C0">
              <w:rPr>
                <w:rFonts w:ascii="Calibri" w:hAnsi="Calibri"/>
                <w:sz w:val="24"/>
                <w:lang w:val="pl-PL"/>
              </w:rPr>
              <w:t>niebezpiecznych.</w:t>
            </w:r>
            <w:r w:rsidRPr="002C47C0">
              <w:rPr>
                <w:rFonts w:ascii="Calibri" w:hAnsi="Calibri"/>
                <w:spacing w:val="-16"/>
                <w:sz w:val="24"/>
                <w:lang w:val="pl-PL"/>
              </w:rPr>
              <w:t xml:space="preserve"> </w:t>
            </w:r>
            <w:r w:rsidRPr="002C47C0">
              <w:rPr>
                <w:rFonts w:ascii="Calibri" w:hAnsi="Calibri"/>
                <w:sz w:val="24"/>
                <w:lang w:val="pl-PL"/>
              </w:rPr>
              <w:t>Odpad</w:t>
            </w:r>
            <w:r w:rsidRPr="002C47C0">
              <w:rPr>
                <w:rFonts w:ascii="Calibri" w:hAnsi="Calibri"/>
                <w:spacing w:val="-15"/>
                <w:sz w:val="24"/>
                <w:lang w:val="pl-PL"/>
              </w:rPr>
              <w:t xml:space="preserve"> </w:t>
            </w:r>
            <w:r w:rsidRPr="002C47C0">
              <w:rPr>
                <w:rFonts w:ascii="Calibri" w:hAnsi="Calibri"/>
                <w:sz w:val="24"/>
                <w:lang w:val="pl-PL"/>
              </w:rPr>
              <w:t>w</w:t>
            </w:r>
            <w:r w:rsidRPr="002C47C0">
              <w:rPr>
                <w:rFonts w:ascii="Calibri" w:hAnsi="Calibri"/>
                <w:spacing w:val="-19"/>
                <w:sz w:val="24"/>
                <w:lang w:val="pl-PL"/>
              </w:rPr>
              <w:t xml:space="preserve"> </w:t>
            </w:r>
            <w:r w:rsidRPr="002C47C0">
              <w:rPr>
                <w:rFonts w:ascii="Calibri" w:hAnsi="Calibri"/>
                <w:sz w:val="24"/>
                <w:lang w:val="pl-PL"/>
              </w:rPr>
              <w:t>postaci</w:t>
            </w:r>
            <w:r w:rsidRPr="002C47C0">
              <w:rPr>
                <w:rFonts w:ascii="Calibri" w:hAnsi="Calibri"/>
                <w:spacing w:val="-16"/>
                <w:sz w:val="24"/>
                <w:lang w:val="pl-PL"/>
              </w:rPr>
              <w:t xml:space="preserve"> </w:t>
            </w:r>
            <w:r w:rsidRPr="002C47C0">
              <w:rPr>
                <w:rFonts w:ascii="Calibri" w:hAnsi="Calibri"/>
                <w:sz w:val="24"/>
                <w:lang w:val="pl-PL"/>
              </w:rPr>
              <w:t>stałej, nierozdrobniony.</w:t>
            </w:r>
          </w:p>
          <w:p w:rsidR="002C1E62" w:rsidRPr="002C47C0" w:rsidRDefault="002C1E62" w:rsidP="009B6365">
            <w:pPr>
              <w:pStyle w:val="TableParagraph"/>
              <w:spacing w:line="276" w:lineRule="auto"/>
              <w:ind w:left="100" w:right="102"/>
              <w:jc w:val="both"/>
              <w:rPr>
                <w:rFonts w:ascii="Calibri" w:eastAsia="Calibri" w:hAnsi="Calibri" w:cs="Calibri"/>
                <w:sz w:val="24"/>
                <w:szCs w:val="24"/>
                <w:lang w:val="pl-PL"/>
              </w:rPr>
            </w:pPr>
            <w:r w:rsidRPr="002C47C0">
              <w:rPr>
                <w:rFonts w:ascii="Calibri" w:hAnsi="Calibri"/>
                <w:sz w:val="24"/>
                <w:lang w:val="pl-PL"/>
              </w:rPr>
              <w:t>Opakowania wykonane z polimerów</w:t>
            </w:r>
            <w:r w:rsidRPr="002C47C0">
              <w:rPr>
                <w:rFonts w:ascii="Calibri" w:hAnsi="Calibri"/>
                <w:spacing w:val="-19"/>
                <w:sz w:val="24"/>
                <w:lang w:val="pl-PL"/>
              </w:rPr>
              <w:t xml:space="preserve"> </w:t>
            </w:r>
            <w:r w:rsidRPr="002C47C0">
              <w:rPr>
                <w:rFonts w:ascii="Calibri" w:hAnsi="Calibri"/>
                <w:sz w:val="24"/>
                <w:lang w:val="pl-PL"/>
              </w:rPr>
              <w:t>syntetycznych (np.: polipropylenu, polietylenu,</w:t>
            </w:r>
            <w:r w:rsidRPr="002C47C0">
              <w:rPr>
                <w:rFonts w:ascii="Calibri" w:hAnsi="Calibri"/>
                <w:spacing w:val="29"/>
                <w:sz w:val="24"/>
                <w:lang w:val="pl-PL"/>
              </w:rPr>
              <w:t xml:space="preserve"> </w:t>
            </w:r>
            <w:r w:rsidRPr="002C47C0">
              <w:rPr>
                <w:rFonts w:ascii="Calibri" w:hAnsi="Calibri"/>
                <w:sz w:val="24"/>
                <w:lang w:val="pl-PL"/>
              </w:rPr>
              <w:t>polistyrenu) zanieczyszczone substancjami</w:t>
            </w:r>
            <w:r w:rsidRPr="002C47C0">
              <w:rPr>
                <w:rFonts w:ascii="Calibri" w:hAnsi="Calibri"/>
                <w:spacing w:val="25"/>
                <w:sz w:val="24"/>
                <w:lang w:val="pl-PL"/>
              </w:rPr>
              <w:t xml:space="preserve"> </w:t>
            </w:r>
            <w:r w:rsidRPr="002C47C0">
              <w:rPr>
                <w:rFonts w:ascii="Calibri" w:hAnsi="Calibri"/>
                <w:sz w:val="24"/>
                <w:lang w:val="pl-PL"/>
              </w:rPr>
              <w:t>niebezpiecznymi,</w:t>
            </w:r>
            <w:r w:rsidRPr="002C47C0">
              <w:rPr>
                <w:rFonts w:ascii="Calibri" w:hAnsi="Calibri"/>
                <w:w w:val="99"/>
                <w:sz w:val="24"/>
                <w:lang w:val="pl-PL"/>
              </w:rPr>
              <w:t xml:space="preserve"> </w:t>
            </w:r>
            <w:r w:rsidRPr="002C47C0">
              <w:rPr>
                <w:rFonts w:ascii="Calibri" w:hAnsi="Calibri"/>
                <w:sz w:val="24"/>
                <w:lang w:val="pl-PL"/>
              </w:rPr>
              <w:t>których właściwości chemiczne</w:t>
            </w:r>
            <w:r w:rsidRPr="002C47C0">
              <w:rPr>
                <w:rFonts w:ascii="Calibri" w:hAnsi="Calibri"/>
                <w:spacing w:val="18"/>
                <w:sz w:val="24"/>
                <w:lang w:val="pl-PL"/>
              </w:rPr>
              <w:t xml:space="preserve"> </w:t>
            </w:r>
            <w:r w:rsidRPr="002C47C0">
              <w:rPr>
                <w:rFonts w:ascii="Calibri" w:hAnsi="Calibri"/>
                <w:sz w:val="24"/>
                <w:lang w:val="pl-PL"/>
              </w:rPr>
              <w:t>oznaczono następującymi symbolami ryzyka: R7; R8; R10;</w:t>
            </w:r>
            <w:r w:rsidRPr="002C47C0">
              <w:rPr>
                <w:rFonts w:ascii="Calibri" w:hAnsi="Calibri"/>
                <w:spacing w:val="5"/>
                <w:sz w:val="24"/>
                <w:lang w:val="pl-PL"/>
              </w:rPr>
              <w:t xml:space="preserve"> </w:t>
            </w:r>
            <w:r w:rsidRPr="002C47C0">
              <w:rPr>
                <w:rFonts w:ascii="Calibri" w:hAnsi="Calibri"/>
                <w:sz w:val="24"/>
                <w:lang w:val="pl-PL"/>
              </w:rPr>
              <w:t>R20; R22;</w:t>
            </w:r>
            <w:r w:rsidRPr="002C47C0">
              <w:rPr>
                <w:rFonts w:ascii="Calibri" w:hAnsi="Calibri"/>
                <w:spacing w:val="27"/>
                <w:sz w:val="24"/>
                <w:lang w:val="pl-PL"/>
              </w:rPr>
              <w:t xml:space="preserve"> </w:t>
            </w:r>
            <w:r w:rsidRPr="002C47C0">
              <w:rPr>
                <w:rFonts w:ascii="Calibri" w:hAnsi="Calibri"/>
                <w:sz w:val="24"/>
                <w:lang w:val="pl-PL"/>
              </w:rPr>
              <w:t>R23;</w:t>
            </w:r>
            <w:r w:rsidRPr="002C47C0">
              <w:rPr>
                <w:rFonts w:ascii="Calibri" w:hAnsi="Calibri"/>
                <w:spacing w:val="27"/>
                <w:sz w:val="24"/>
                <w:lang w:val="pl-PL"/>
              </w:rPr>
              <w:t xml:space="preserve"> </w:t>
            </w:r>
            <w:r w:rsidRPr="002C47C0">
              <w:rPr>
                <w:rFonts w:ascii="Calibri" w:hAnsi="Calibri"/>
                <w:sz w:val="24"/>
                <w:lang w:val="pl-PL"/>
              </w:rPr>
              <w:t>R31;</w:t>
            </w:r>
            <w:r w:rsidRPr="002C47C0">
              <w:rPr>
                <w:rFonts w:ascii="Calibri" w:hAnsi="Calibri"/>
                <w:spacing w:val="27"/>
                <w:sz w:val="24"/>
                <w:lang w:val="pl-PL"/>
              </w:rPr>
              <w:t xml:space="preserve"> </w:t>
            </w:r>
            <w:r w:rsidRPr="002C47C0">
              <w:rPr>
                <w:rFonts w:ascii="Calibri" w:hAnsi="Calibri"/>
                <w:sz w:val="24"/>
                <w:lang w:val="pl-PL"/>
              </w:rPr>
              <w:t>R34;</w:t>
            </w:r>
            <w:r w:rsidRPr="002C47C0">
              <w:rPr>
                <w:rFonts w:ascii="Calibri" w:hAnsi="Calibri"/>
                <w:spacing w:val="27"/>
                <w:sz w:val="24"/>
                <w:lang w:val="pl-PL"/>
              </w:rPr>
              <w:t xml:space="preserve"> </w:t>
            </w:r>
            <w:r w:rsidRPr="002C47C0">
              <w:rPr>
                <w:rFonts w:ascii="Calibri" w:hAnsi="Calibri"/>
                <w:sz w:val="24"/>
                <w:lang w:val="pl-PL"/>
              </w:rPr>
              <w:t>R35;</w:t>
            </w:r>
            <w:r w:rsidRPr="002C47C0">
              <w:rPr>
                <w:rFonts w:ascii="Calibri" w:hAnsi="Calibri"/>
                <w:spacing w:val="28"/>
                <w:sz w:val="24"/>
                <w:lang w:val="pl-PL"/>
              </w:rPr>
              <w:t xml:space="preserve"> </w:t>
            </w:r>
            <w:r w:rsidRPr="002C47C0">
              <w:rPr>
                <w:rFonts w:ascii="Calibri" w:hAnsi="Calibri"/>
                <w:sz w:val="24"/>
                <w:lang w:val="pl-PL"/>
              </w:rPr>
              <w:t>R40;</w:t>
            </w:r>
            <w:r w:rsidRPr="002C47C0">
              <w:rPr>
                <w:rFonts w:ascii="Calibri" w:hAnsi="Calibri"/>
                <w:spacing w:val="27"/>
                <w:sz w:val="24"/>
                <w:lang w:val="pl-PL"/>
              </w:rPr>
              <w:t xml:space="preserve"> </w:t>
            </w:r>
            <w:r w:rsidRPr="002C47C0">
              <w:rPr>
                <w:rFonts w:ascii="Calibri" w:hAnsi="Calibri"/>
                <w:sz w:val="24"/>
                <w:lang w:val="pl-PL"/>
              </w:rPr>
              <w:t>R41;</w:t>
            </w:r>
            <w:r w:rsidRPr="002C47C0">
              <w:rPr>
                <w:rFonts w:ascii="Calibri" w:hAnsi="Calibri"/>
                <w:spacing w:val="27"/>
                <w:sz w:val="24"/>
                <w:lang w:val="pl-PL"/>
              </w:rPr>
              <w:t xml:space="preserve"> </w:t>
            </w:r>
            <w:r w:rsidRPr="002C47C0">
              <w:rPr>
                <w:rFonts w:ascii="Calibri" w:hAnsi="Calibri"/>
                <w:sz w:val="24"/>
                <w:lang w:val="pl-PL"/>
              </w:rPr>
              <w:t>R43;</w:t>
            </w:r>
            <w:r w:rsidRPr="002C47C0">
              <w:rPr>
                <w:rFonts w:ascii="Calibri" w:hAnsi="Calibri"/>
                <w:spacing w:val="27"/>
                <w:sz w:val="24"/>
                <w:lang w:val="pl-PL"/>
              </w:rPr>
              <w:t xml:space="preserve"> </w:t>
            </w:r>
            <w:r w:rsidRPr="002C47C0">
              <w:rPr>
                <w:rFonts w:ascii="Calibri" w:hAnsi="Calibri"/>
                <w:sz w:val="24"/>
                <w:lang w:val="pl-PL"/>
              </w:rPr>
              <w:t>R50;</w:t>
            </w:r>
            <w:r w:rsidRPr="002C47C0">
              <w:rPr>
                <w:rFonts w:ascii="Calibri" w:hAnsi="Calibri"/>
                <w:spacing w:val="25"/>
                <w:sz w:val="24"/>
                <w:lang w:val="pl-PL"/>
              </w:rPr>
              <w:t xml:space="preserve"> </w:t>
            </w:r>
            <w:r w:rsidRPr="002C47C0">
              <w:rPr>
                <w:rFonts w:ascii="Calibri" w:hAnsi="Calibri"/>
                <w:sz w:val="24"/>
                <w:lang w:val="pl-PL"/>
              </w:rPr>
              <w:t>R68;</w:t>
            </w:r>
            <w:r w:rsidRPr="002C47C0">
              <w:rPr>
                <w:rFonts w:ascii="Calibri" w:hAnsi="Calibri"/>
                <w:w w:val="99"/>
                <w:sz w:val="24"/>
                <w:lang w:val="pl-PL"/>
              </w:rPr>
              <w:t xml:space="preserve"> </w:t>
            </w:r>
            <w:r w:rsidRPr="002C47C0">
              <w:rPr>
                <w:rFonts w:ascii="Calibri" w:hAnsi="Calibri"/>
                <w:sz w:val="24"/>
                <w:lang w:val="pl-PL"/>
              </w:rPr>
              <w:t>R20/21; R20/21/22; R20/22; R23/25;</w:t>
            </w:r>
            <w:r w:rsidRPr="002C47C0">
              <w:rPr>
                <w:rFonts w:ascii="Calibri" w:hAnsi="Calibri"/>
                <w:spacing w:val="39"/>
                <w:sz w:val="24"/>
                <w:lang w:val="pl-PL"/>
              </w:rPr>
              <w:t xml:space="preserve"> </w:t>
            </w:r>
            <w:r w:rsidRPr="002C47C0">
              <w:rPr>
                <w:rFonts w:ascii="Calibri" w:hAnsi="Calibri"/>
                <w:sz w:val="24"/>
                <w:lang w:val="pl-PL"/>
              </w:rPr>
              <w:t>R42/43;</w:t>
            </w:r>
            <w:r w:rsidRPr="002C47C0">
              <w:rPr>
                <w:rFonts w:ascii="Calibri" w:hAnsi="Calibri"/>
                <w:w w:val="99"/>
                <w:sz w:val="24"/>
                <w:lang w:val="pl-PL"/>
              </w:rPr>
              <w:t xml:space="preserve"> </w:t>
            </w:r>
            <w:r w:rsidRPr="002C47C0">
              <w:rPr>
                <w:rFonts w:ascii="Calibri" w:hAnsi="Calibri"/>
                <w:sz w:val="24"/>
                <w:lang w:val="pl-PL"/>
              </w:rPr>
              <w:t>R23/24/25; R26/27/28; R21/22-34; R22-34; R</w:t>
            </w:r>
            <w:r w:rsidRPr="002C47C0">
              <w:rPr>
                <w:rFonts w:ascii="Calibri" w:hAnsi="Calibri"/>
                <w:spacing w:val="5"/>
                <w:sz w:val="24"/>
                <w:lang w:val="pl-PL"/>
              </w:rPr>
              <w:t xml:space="preserve"> </w:t>
            </w:r>
            <w:r w:rsidRPr="002C47C0">
              <w:rPr>
                <w:rFonts w:ascii="Calibri" w:hAnsi="Calibri"/>
                <w:sz w:val="24"/>
                <w:lang w:val="pl-PL"/>
              </w:rPr>
              <w:t>22- 36/38</w:t>
            </w:r>
            <w:r w:rsidRPr="002C47C0">
              <w:rPr>
                <w:rFonts w:ascii="Calibri" w:hAnsi="Calibri"/>
                <w:spacing w:val="37"/>
                <w:sz w:val="24"/>
                <w:lang w:val="pl-PL"/>
              </w:rPr>
              <w:t xml:space="preserve"> </w:t>
            </w:r>
            <w:r w:rsidRPr="002C47C0">
              <w:rPr>
                <w:rFonts w:ascii="Calibri" w:hAnsi="Calibri"/>
                <w:sz w:val="24"/>
                <w:lang w:val="pl-PL"/>
              </w:rPr>
              <w:t>oraz</w:t>
            </w:r>
            <w:r w:rsidRPr="002C47C0">
              <w:rPr>
                <w:rFonts w:ascii="Calibri" w:hAnsi="Calibri"/>
                <w:spacing w:val="37"/>
                <w:sz w:val="24"/>
                <w:lang w:val="pl-PL"/>
              </w:rPr>
              <w:t xml:space="preserve"> </w:t>
            </w:r>
            <w:r w:rsidRPr="002C47C0">
              <w:rPr>
                <w:rFonts w:ascii="Calibri" w:hAnsi="Calibri"/>
                <w:sz w:val="24"/>
                <w:lang w:val="pl-PL"/>
              </w:rPr>
              <w:t>H302;</w:t>
            </w:r>
            <w:r w:rsidRPr="002C47C0">
              <w:rPr>
                <w:rFonts w:ascii="Calibri" w:hAnsi="Calibri"/>
                <w:spacing w:val="37"/>
                <w:sz w:val="24"/>
                <w:lang w:val="pl-PL"/>
              </w:rPr>
              <w:t xml:space="preserve"> </w:t>
            </w:r>
            <w:r w:rsidRPr="002C47C0">
              <w:rPr>
                <w:rFonts w:ascii="Calibri" w:hAnsi="Calibri"/>
                <w:sz w:val="24"/>
                <w:lang w:val="pl-PL"/>
              </w:rPr>
              <w:t>H312;</w:t>
            </w:r>
            <w:r w:rsidRPr="002C47C0">
              <w:rPr>
                <w:rFonts w:ascii="Calibri" w:hAnsi="Calibri"/>
                <w:spacing w:val="35"/>
                <w:sz w:val="24"/>
                <w:lang w:val="pl-PL"/>
              </w:rPr>
              <w:t xml:space="preserve"> </w:t>
            </w:r>
            <w:r w:rsidRPr="002C47C0">
              <w:rPr>
                <w:rFonts w:ascii="Calibri" w:hAnsi="Calibri"/>
                <w:sz w:val="24"/>
                <w:lang w:val="pl-PL"/>
              </w:rPr>
              <w:t>H314;</w:t>
            </w:r>
            <w:r w:rsidRPr="002C47C0">
              <w:rPr>
                <w:rFonts w:ascii="Calibri" w:hAnsi="Calibri"/>
                <w:spacing w:val="37"/>
                <w:sz w:val="24"/>
                <w:lang w:val="pl-PL"/>
              </w:rPr>
              <w:t xml:space="preserve"> </w:t>
            </w:r>
            <w:r w:rsidRPr="002C47C0">
              <w:rPr>
                <w:rFonts w:ascii="Calibri" w:hAnsi="Calibri"/>
                <w:sz w:val="24"/>
                <w:lang w:val="pl-PL"/>
              </w:rPr>
              <w:t>H315;</w:t>
            </w:r>
            <w:r w:rsidRPr="002C47C0">
              <w:rPr>
                <w:rFonts w:ascii="Calibri" w:hAnsi="Calibri"/>
                <w:spacing w:val="37"/>
                <w:sz w:val="24"/>
                <w:lang w:val="pl-PL"/>
              </w:rPr>
              <w:t xml:space="preserve"> </w:t>
            </w:r>
            <w:r w:rsidRPr="002C47C0">
              <w:rPr>
                <w:rFonts w:ascii="Calibri" w:hAnsi="Calibri"/>
                <w:sz w:val="24"/>
                <w:lang w:val="pl-PL"/>
              </w:rPr>
              <w:t>H400;</w:t>
            </w:r>
            <w:r w:rsidRPr="002C47C0">
              <w:rPr>
                <w:rFonts w:ascii="Calibri" w:hAnsi="Calibri"/>
                <w:spacing w:val="37"/>
                <w:sz w:val="24"/>
                <w:lang w:val="pl-PL"/>
              </w:rPr>
              <w:t xml:space="preserve"> </w:t>
            </w:r>
            <w:r w:rsidRPr="002C47C0">
              <w:rPr>
                <w:rFonts w:ascii="Calibri" w:hAnsi="Calibri"/>
                <w:sz w:val="24"/>
                <w:lang w:val="pl-PL"/>
              </w:rPr>
              <w:t>H318;</w:t>
            </w:r>
            <w:r w:rsidRPr="002C47C0">
              <w:rPr>
                <w:rFonts w:ascii="Calibri" w:hAnsi="Calibri"/>
                <w:w w:val="99"/>
                <w:sz w:val="24"/>
                <w:lang w:val="pl-PL"/>
              </w:rPr>
              <w:t xml:space="preserve"> </w:t>
            </w:r>
            <w:r w:rsidRPr="002C47C0">
              <w:rPr>
                <w:rFonts w:ascii="Calibri" w:hAnsi="Calibri"/>
                <w:sz w:val="24"/>
                <w:lang w:val="pl-PL"/>
              </w:rPr>
              <w:t>H332; H412; H319; H336; H301; H334;</w:t>
            </w:r>
            <w:r w:rsidRPr="002C47C0">
              <w:rPr>
                <w:rFonts w:ascii="Calibri" w:hAnsi="Calibri"/>
                <w:spacing w:val="-9"/>
                <w:sz w:val="24"/>
                <w:lang w:val="pl-PL"/>
              </w:rPr>
              <w:t xml:space="preserve"> </w:t>
            </w:r>
            <w:r w:rsidRPr="002C47C0">
              <w:rPr>
                <w:rFonts w:ascii="Calibri" w:hAnsi="Calibri"/>
                <w:sz w:val="24"/>
                <w:lang w:val="pl-PL"/>
              </w:rPr>
              <w:t>H317.</w:t>
            </w:r>
          </w:p>
        </w:tc>
      </w:tr>
      <w:tr w:rsidR="002C1E62" w:rsidRPr="00CC2D96" w:rsidTr="009B6365">
        <w:trPr>
          <w:trHeight w:hRule="exact" w:val="348"/>
        </w:trPr>
        <w:tc>
          <w:tcPr>
            <w:tcW w:w="1207" w:type="dxa"/>
            <w:tcBorders>
              <w:top w:val="single" w:sz="4" w:space="0" w:color="000000"/>
              <w:left w:val="single" w:sz="4" w:space="0" w:color="000000"/>
              <w:bottom w:val="single" w:sz="4" w:space="0" w:color="000000"/>
              <w:right w:val="single" w:sz="4" w:space="0" w:color="000000"/>
            </w:tcBorders>
            <w:shd w:val="clear" w:color="auto" w:fill="E6E6E6"/>
          </w:tcPr>
          <w:p w:rsidR="002C1E62" w:rsidRPr="00B70567" w:rsidRDefault="002C1E62" w:rsidP="009B6365">
            <w:pPr>
              <w:pStyle w:val="TableParagraph"/>
              <w:spacing w:line="292" w:lineRule="exact"/>
              <w:ind w:left="103"/>
              <w:rPr>
                <w:rFonts w:ascii="Calibri" w:eastAsia="Calibri" w:hAnsi="Calibri" w:cs="Calibri"/>
                <w:sz w:val="24"/>
                <w:szCs w:val="24"/>
              </w:rPr>
            </w:pPr>
            <w:r w:rsidRPr="00B70567">
              <w:rPr>
                <w:rFonts w:ascii="Calibri"/>
                <w:b/>
                <w:i/>
                <w:sz w:val="24"/>
              </w:rPr>
              <w:t>15</w:t>
            </w:r>
            <w:r w:rsidRPr="00B70567">
              <w:rPr>
                <w:rFonts w:ascii="Calibri"/>
                <w:b/>
                <w:i/>
                <w:spacing w:val="-2"/>
                <w:sz w:val="24"/>
              </w:rPr>
              <w:t xml:space="preserve"> </w:t>
            </w:r>
            <w:r w:rsidRPr="00B70567">
              <w:rPr>
                <w:rFonts w:ascii="Calibri"/>
                <w:b/>
                <w:i/>
                <w:sz w:val="24"/>
              </w:rPr>
              <w:t>02</w:t>
            </w:r>
          </w:p>
        </w:tc>
        <w:tc>
          <w:tcPr>
            <w:tcW w:w="7857" w:type="dxa"/>
            <w:gridSpan w:val="2"/>
            <w:tcBorders>
              <w:top w:val="single" w:sz="4" w:space="0" w:color="000000"/>
              <w:left w:val="single" w:sz="4" w:space="0" w:color="000000"/>
              <w:bottom w:val="single" w:sz="4" w:space="0" w:color="000000"/>
              <w:right w:val="single" w:sz="4" w:space="0" w:color="000000"/>
            </w:tcBorders>
            <w:shd w:val="clear" w:color="auto" w:fill="E6E6E6"/>
          </w:tcPr>
          <w:p w:rsidR="002C1E62" w:rsidRPr="002C47C0" w:rsidRDefault="002C1E62" w:rsidP="009B6365">
            <w:pPr>
              <w:pStyle w:val="TableParagraph"/>
              <w:spacing w:line="292" w:lineRule="exact"/>
              <w:ind w:left="103"/>
              <w:rPr>
                <w:rFonts w:ascii="Calibri" w:eastAsia="Calibri" w:hAnsi="Calibri" w:cs="Calibri"/>
                <w:sz w:val="24"/>
                <w:szCs w:val="24"/>
                <w:lang w:val="pl-PL"/>
              </w:rPr>
            </w:pPr>
            <w:r w:rsidRPr="002C47C0">
              <w:rPr>
                <w:rFonts w:ascii="Calibri" w:hAnsi="Calibri"/>
                <w:b/>
                <w:i/>
                <w:sz w:val="24"/>
                <w:lang w:val="pl-PL"/>
              </w:rPr>
              <w:t>Sorbenty, materiały filtracyjne, tkaniny do wycierania i ubrania</w:t>
            </w:r>
            <w:r w:rsidRPr="002C47C0">
              <w:rPr>
                <w:rFonts w:ascii="Calibri" w:hAnsi="Calibri"/>
                <w:b/>
                <w:i/>
                <w:spacing w:val="-22"/>
                <w:sz w:val="24"/>
                <w:lang w:val="pl-PL"/>
              </w:rPr>
              <w:t xml:space="preserve"> </w:t>
            </w:r>
            <w:r w:rsidRPr="002C47C0">
              <w:rPr>
                <w:rFonts w:ascii="Calibri" w:hAnsi="Calibri"/>
                <w:b/>
                <w:i/>
                <w:sz w:val="24"/>
                <w:lang w:val="pl-PL"/>
              </w:rPr>
              <w:t>ochronne</w:t>
            </w:r>
          </w:p>
        </w:tc>
      </w:tr>
      <w:tr w:rsidR="002C1E62" w:rsidRPr="00CC2D96" w:rsidTr="009B6365">
        <w:trPr>
          <w:trHeight w:hRule="exact" w:val="3041"/>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4"/>
                <w:szCs w:val="24"/>
                <w:lang w:val="pl-PL"/>
              </w:rPr>
            </w:pPr>
          </w:p>
          <w:p w:rsidR="002C1E62" w:rsidRPr="002C47C0" w:rsidRDefault="002C1E62" w:rsidP="009B6365">
            <w:pPr>
              <w:pStyle w:val="TableParagraph"/>
              <w:rPr>
                <w:rFonts w:ascii="Times New Roman" w:eastAsia="Times New Roman" w:hAnsi="Times New Roman" w:cs="Times New Roman"/>
                <w:sz w:val="21"/>
                <w:szCs w:val="21"/>
                <w:lang w:val="pl-PL"/>
              </w:rPr>
            </w:pPr>
          </w:p>
          <w:p w:rsidR="002C1E62" w:rsidRPr="00B70567" w:rsidRDefault="002C1E62" w:rsidP="009B6365">
            <w:pPr>
              <w:pStyle w:val="TableParagraph"/>
              <w:ind w:left="120"/>
              <w:rPr>
                <w:rFonts w:ascii="Calibri" w:eastAsia="Calibri" w:hAnsi="Calibri" w:cs="Calibri"/>
                <w:sz w:val="24"/>
                <w:szCs w:val="24"/>
              </w:rPr>
            </w:pPr>
            <w:r w:rsidRPr="00B70567">
              <w:rPr>
                <w:rFonts w:ascii="Calibri"/>
                <w:sz w:val="24"/>
              </w:rPr>
              <w:t>15 02</w:t>
            </w:r>
            <w:r w:rsidRPr="00B70567">
              <w:rPr>
                <w:rFonts w:ascii="Calibri"/>
                <w:spacing w:val="-3"/>
                <w:sz w:val="24"/>
              </w:rPr>
              <w:t xml:space="preserve"> </w:t>
            </w:r>
            <w:r w:rsidRPr="00B70567">
              <w:rPr>
                <w:rFonts w:ascii="Calibri"/>
                <w:sz w:val="24"/>
              </w:rPr>
              <w:t>02*</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tabs>
                <w:tab w:val="left" w:pos="1153"/>
                <w:tab w:val="left" w:pos="1465"/>
                <w:tab w:val="left" w:pos="2230"/>
              </w:tabs>
              <w:spacing w:line="276" w:lineRule="auto"/>
              <w:ind w:left="103" w:right="102"/>
              <w:rPr>
                <w:rFonts w:ascii="Calibri" w:eastAsia="Calibri" w:hAnsi="Calibri" w:cs="Calibri"/>
                <w:sz w:val="24"/>
                <w:szCs w:val="24"/>
                <w:lang w:val="pl-PL"/>
              </w:rPr>
            </w:pPr>
            <w:r w:rsidRPr="002C47C0">
              <w:rPr>
                <w:rFonts w:ascii="Calibri" w:hAnsi="Calibri"/>
                <w:spacing w:val="-1"/>
                <w:sz w:val="24"/>
                <w:lang w:val="pl-PL"/>
              </w:rPr>
              <w:t>Sorbenty,</w:t>
            </w:r>
            <w:r w:rsidRPr="002C47C0">
              <w:rPr>
                <w:rFonts w:ascii="Calibri" w:hAnsi="Calibri"/>
                <w:spacing w:val="-1"/>
                <w:sz w:val="24"/>
                <w:lang w:val="pl-PL"/>
              </w:rPr>
              <w:tab/>
            </w:r>
            <w:r w:rsidRPr="002C47C0">
              <w:rPr>
                <w:rFonts w:ascii="Calibri" w:hAnsi="Calibri"/>
                <w:spacing w:val="-1"/>
                <w:sz w:val="24"/>
                <w:lang w:val="pl-PL"/>
              </w:rPr>
              <w:tab/>
              <w:t>materiały</w:t>
            </w:r>
            <w:r w:rsidRPr="002C47C0">
              <w:rPr>
                <w:rFonts w:ascii="Calibri" w:hAnsi="Calibri"/>
                <w:spacing w:val="-46"/>
                <w:sz w:val="24"/>
                <w:lang w:val="pl-PL"/>
              </w:rPr>
              <w:t xml:space="preserve"> </w:t>
            </w:r>
            <w:r w:rsidRPr="002C47C0">
              <w:rPr>
                <w:rFonts w:ascii="Calibri" w:hAnsi="Calibri"/>
                <w:sz w:val="24"/>
                <w:lang w:val="pl-PL"/>
              </w:rPr>
              <w:t>filtracyjne (w tym</w:t>
            </w:r>
            <w:r w:rsidRPr="002C47C0">
              <w:rPr>
                <w:rFonts w:ascii="Calibri" w:hAnsi="Calibri"/>
                <w:spacing w:val="14"/>
                <w:sz w:val="24"/>
                <w:lang w:val="pl-PL"/>
              </w:rPr>
              <w:t xml:space="preserve"> </w:t>
            </w:r>
            <w:r w:rsidRPr="002C47C0">
              <w:rPr>
                <w:rFonts w:ascii="Calibri" w:hAnsi="Calibri"/>
                <w:sz w:val="24"/>
                <w:lang w:val="pl-PL"/>
              </w:rPr>
              <w:t>filtry</w:t>
            </w:r>
            <w:r w:rsidRPr="002C47C0">
              <w:rPr>
                <w:rFonts w:ascii="Calibri" w:hAnsi="Calibri"/>
                <w:w w:val="99"/>
                <w:sz w:val="24"/>
                <w:lang w:val="pl-PL"/>
              </w:rPr>
              <w:t xml:space="preserve"> </w:t>
            </w:r>
            <w:r w:rsidRPr="002C47C0">
              <w:rPr>
                <w:rFonts w:ascii="Calibri" w:hAnsi="Calibri"/>
                <w:spacing w:val="-1"/>
                <w:sz w:val="24"/>
                <w:lang w:val="pl-PL"/>
              </w:rPr>
              <w:t>olejowe</w:t>
            </w:r>
            <w:r w:rsidRPr="002C47C0">
              <w:rPr>
                <w:rFonts w:ascii="Calibri" w:hAnsi="Calibri"/>
                <w:spacing w:val="-1"/>
                <w:sz w:val="24"/>
                <w:lang w:val="pl-PL"/>
              </w:rPr>
              <w:tab/>
              <w:t>nieujęte</w:t>
            </w:r>
            <w:r w:rsidRPr="002C47C0">
              <w:rPr>
                <w:rFonts w:ascii="Calibri" w:hAnsi="Calibri"/>
                <w:spacing w:val="-1"/>
                <w:sz w:val="24"/>
                <w:lang w:val="pl-PL"/>
              </w:rPr>
              <w:tab/>
            </w:r>
            <w:r w:rsidRPr="002C47C0">
              <w:rPr>
                <w:rFonts w:ascii="Calibri" w:hAnsi="Calibri"/>
                <w:sz w:val="24"/>
                <w:lang w:val="pl-PL"/>
              </w:rPr>
              <w:t xml:space="preserve">w </w:t>
            </w:r>
            <w:r w:rsidRPr="002C47C0">
              <w:rPr>
                <w:rFonts w:ascii="Calibri" w:hAnsi="Calibri"/>
                <w:spacing w:val="-1"/>
                <w:sz w:val="24"/>
                <w:lang w:val="pl-PL"/>
              </w:rPr>
              <w:t>innych</w:t>
            </w:r>
            <w:r w:rsidRPr="002C47C0">
              <w:rPr>
                <w:rFonts w:ascii="Calibri" w:hAnsi="Calibri"/>
                <w:spacing w:val="-1"/>
                <w:sz w:val="24"/>
                <w:lang w:val="pl-PL"/>
              </w:rPr>
              <w:tab/>
            </w:r>
            <w:r w:rsidRPr="002C47C0">
              <w:rPr>
                <w:rFonts w:ascii="Calibri" w:hAnsi="Calibri"/>
                <w:spacing w:val="-1"/>
                <w:sz w:val="24"/>
                <w:lang w:val="pl-PL"/>
              </w:rPr>
              <w:tab/>
              <w:t>grupach),</w:t>
            </w:r>
            <w:r w:rsidRPr="002C47C0">
              <w:rPr>
                <w:rFonts w:ascii="Calibri" w:hAnsi="Calibri"/>
                <w:spacing w:val="-48"/>
                <w:sz w:val="24"/>
                <w:lang w:val="pl-PL"/>
              </w:rPr>
              <w:t xml:space="preserve"> </w:t>
            </w:r>
            <w:r w:rsidRPr="002C47C0">
              <w:rPr>
                <w:rFonts w:ascii="Calibri" w:hAnsi="Calibri"/>
                <w:sz w:val="24"/>
                <w:lang w:val="pl-PL"/>
              </w:rPr>
              <w:t>tkaniny do</w:t>
            </w:r>
            <w:r w:rsidRPr="002C47C0">
              <w:rPr>
                <w:rFonts w:ascii="Calibri" w:hAnsi="Calibri"/>
                <w:spacing w:val="50"/>
                <w:sz w:val="24"/>
                <w:lang w:val="pl-PL"/>
              </w:rPr>
              <w:t xml:space="preserve"> </w:t>
            </w:r>
            <w:r w:rsidRPr="002C47C0">
              <w:rPr>
                <w:rFonts w:ascii="Calibri" w:hAnsi="Calibri"/>
                <w:sz w:val="24"/>
                <w:lang w:val="pl-PL"/>
              </w:rPr>
              <w:t>wycierania (np. szmaty, ścierki)</w:t>
            </w:r>
            <w:r w:rsidRPr="002C47C0">
              <w:rPr>
                <w:rFonts w:ascii="Calibri" w:hAnsi="Calibri"/>
                <w:spacing w:val="37"/>
                <w:sz w:val="24"/>
                <w:lang w:val="pl-PL"/>
              </w:rPr>
              <w:t xml:space="preserve"> </w:t>
            </w:r>
            <w:r w:rsidRPr="002C47C0">
              <w:rPr>
                <w:rFonts w:ascii="Calibri" w:hAnsi="Calibri"/>
                <w:sz w:val="24"/>
                <w:lang w:val="pl-PL"/>
              </w:rPr>
              <w:t xml:space="preserve">i </w:t>
            </w:r>
            <w:r w:rsidRPr="002C47C0">
              <w:rPr>
                <w:rFonts w:ascii="Calibri" w:hAnsi="Calibri"/>
                <w:spacing w:val="-1"/>
                <w:sz w:val="24"/>
                <w:lang w:val="pl-PL"/>
              </w:rPr>
              <w:t>ubrania</w:t>
            </w:r>
            <w:r w:rsidRPr="002C47C0">
              <w:rPr>
                <w:rFonts w:ascii="Calibri" w:hAnsi="Calibri"/>
                <w:spacing w:val="-1"/>
                <w:sz w:val="24"/>
                <w:lang w:val="pl-PL"/>
              </w:rPr>
              <w:tab/>
            </w:r>
            <w:r w:rsidRPr="002C47C0">
              <w:rPr>
                <w:rFonts w:ascii="Calibri" w:hAnsi="Calibri"/>
                <w:spacing w:val="-1"/>
                <w:sz w:val="24"/>
                <w:lang w:val="pl-PL"/>
              </w:rPr>
              <w:tab/>
              <w:t xml:space="preserve">ochronne </w:t>
            </w:r>
            <w:r w:rsidRPr="002C47C0">
              <w:rPr>
                <w:rFonts w:ascii="Calibri" w:hAnsi="Calibri"/>
                <w:sz w:val="24"/>
                <w:lang w:val="pl-PL"/>
              </w:rPr>
              <w:t>zanieczyszczone</w:t>
            </w:r>
            <w:r w:rsidRPr="002C47C0">
              <w:rPr>
                <w:rFonts w:ascii="Calibri" w:hAnsi="Calibri"/>
                <w:w w:val="99"/>
                <w:sz w:val="24"/>
                <w:lang w:val="pl-PL"/>
              </w:rPr>
              <w:t xml:space="preserve"> </w:t>
            </w:r>
            <w:r w:rsidRPr="002C47C0">
              <w:rPr>
                <w:rFonts w:ascii="Calibri" w:hAnsi="Calibri"/>
                <w:sz w:val="24"/>
                <w:lang w:val="pl-PL"/>
              </w:rPr>
              <w:t>substancjami</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spacing w:before="167" w:line="276" w:lineRule="auto"/>
              <w:ind w:left="100" w:right="102"/>
              <w:jc w:val="both"/>
              <w:rPr>
                <w:rFonts w:ascii="Calibri" w:eastAsia="Calibri" w:hAnsi="Calibri" w:cs="Calibri"/>
                <w:sz w:val="24"/>
                <w:szCs w:val="24"/>
                <w:lang w:val="pl-PL"/>
              </w:rPr>
            </w:pPr>
            <w:r w:rsidRPr="002C47C0">
              <w:rPr>
                <w:rFonts w:ascii="Calibri" w:hAnsi="Calibri"/>
                <w:sz w:val="24"/>
                <w:lang w:val="pl-PL"/>
              </w:rPr>
              <w:t>Zużyte maty dezynfekcyjne zawierające</w:t>
            </w:r>
            <w:r w:rsidRPr="002C47C0">
              <w:rPr>
                <w:rFonts w:ascii="Calibri" w:hAnsi="Calibri"/>
                <w:spacing w:val="19"/>
                <w:sz w:val="24"/>
                <w:lang w:val="pl-PL"/>
              </w:rPr>
              <w:t xml:space="preserve"> </w:t>
            </w:r>
            <w:r w:rsidRPr="002C47C0">
              <w:rPr>
                <w:rFonts w:ascii="Calibri" w:hAnsi="Calibri"/>
                <w:sz w:val="24"/>
                <w:lang w:val="pl-PL"/>
              </w:rPr>
              <w:t>pozostałości preparatów niebezpiecznych, których</w:t>
            </w:r>
            <w:r w:rsidRPr="002C47C0">
              <w:rPr>
                <w:rFonts w:ascii="Calibri" w:hAnsi="Calibri"/>
                <w:spacing w:val="38"/>
                <w:sz w:val="24"/>
                <w:lang w:val="pl-PL"/>
              </w:rPr>
              <w:t xml:space="preserve"> </w:t>
            </w:r>
            <w:r w:rsidRPr="002C47C0">
              <w:rPr>
                <w:rFonts w:ascii="Calibri" w:hAnsi="Calibri"/>
                <w:sz w:val="24"/>
                <w:lang w:val="pl-PL"/>
              </w:rPr>
              <w:t>właściwości omówiono w niniejszej tabeli (dla odpadów o</w:t>
            </w:r>
            <w:r w:rsidRPr="002C47C0">
              <w:rPr>
                <w:rFonts w:ascii="Calibri" w:hAnsi="Calibri"/>
                <w:spacing w:val="5"/>
                <w:sz w:val="24"/>
                <w:lang w:val="pl-PL"/>
              </w:rPr>
              <w:t xml:space="preserve"> </w:t>
            </w:r>
            <w:r w:rsidRPr="002C47C0">
              <w:rPr>
                <w:rFonts w:ascii="Calibri" w:hAnsi="Calibri"/>
                <w:sz w:val="24"/>
                <w:lang w:val="pl-PL"/>
              </w:rPr>
              <w:t>kodzie 15 01 10*). Odpad zawilgocony w postaci stałej,</w:t>
            </w:r>
            <w:r w:rsidRPr="002C47C0">
              <w:rPr>
                <w:rFonts w:ascii="Calibri" w:hAnsi="Calibri"/>
                <w:spacing w:val="-25"/>
                <w:sz w:val="24"/>
                <w:lang w:val="pl-PL"/>
              </w:rPr>
              <w:t xml:space="preserve"> </w:t>
            </w:r>
            <w:r w:rsidRPr="002C47C0">
              <w:rPr>
                <w:rFonts w:ascii="Calibri" w:hAnsi="Calibri"/>
                <w:sz w:val="24"/>
                <w:lang w:val="pl-PL"/>
              </w:rPr>
              <w:t>oraz zużyte, jednorazowe ubrania ochronne -</w:t>
            </w:r>
            <w:r w:rsidRPr="002C47C0">
              <w:rPr>
                <w:rFonts w:ascii="Calibri" w:hAnsi="Calibri"/>
                <w:spacing w:val="23"/>
                <w:sz w:val="24"/>
                <w:lang w:val="pl-PL"/>
              </w:rPr>
              <w:t xml:space="preserve"> </w:t>
            </w:r>
            <w:r w:rsidRPr="002C47C0">
              <w:rPr>
                <w:rFonts w:ascii="Calibri" w:hAnsi="Calibri"/>
                <w:sz w:val="24"/>
                <w:lang w:val="pl-PL"/>
              </w:rPr>
              <w:t>odpad suchy w postaci stałej,</w:t>
            </w:r>
            <w:r w:rsidRPr="002C47C0">
              <w:rPr>
                <w:rFonts w:ascii="Calibri" w:hAnsi="Calibri"/>
                <w:spacing w:val="-9"/>
                <w:sz w:val="24"/>
                <w:lang w:val="pl-PL"/>
              </w:rPr>
              <w:t xml:space="preserve"> </w:t>
            </w:r>
            <w:r w:rsidRPr="002C47C0">
              <w:rPr>
                <w:rFonts w:ascii="Calibri" w:hAnsi="Calibri"/>
                <w:sz w:val="24"/>
                <w:lang w:val="pl-PL"/>
              </w:rPr>
              <w:t>palny.</w:t>
            </w:r>
          </w:p>
          <w:p w:rsidR="002C1E62" w:rsidRPr="002C47C0" w:rsidRDefault="002C1E62" w:rsidP="009B6365">
            <w:pPr>
              <w:pStyle w:val="TableParagraph"/>
              <w:spacing w:line="278" w:lineRule="auto"/>
              <w:ind w:left="100" w:right="103"/>
              <w:jc w:val="both"/>
              <w:rPr>
                <w:rFonts w:ascii="Calibri" w:eastAsia="Calibri" w:hAnsi="Calibri" w:cs="Calibri"/>
                <w:sz w:val="24"/>
                <w:szCs w:val="24"/>
                <w:lang w:val="pl-PL"/>
              </w:rPr>
            </w:pPr>
            <w:r w:rsidRPr="002C47C0">
              <w:rPr>
                <w:rFonts w:ascii="Calibri"/>
                <w:sz w:val="24"/>
                <w:lang w:val="pl-PL"/>
              </w:rPr>
              <w:t>Mata dezynfekcyjna wykonana jest z</w:t>
            </w:r>
            <w:r w:rsidRPr="002C47C0">
              <w:rPr>
                <w:rFonts w:ascii="Calibri"/>
                <w:spacing w:val="14"/>
                <w:sz w:val="24"/>
                <w:lang w:val="pl-PL"/>
              </w:rPr>
              <w:t xml:space="preserve"> </w:t>
            </w:r>
            <w:r w:rsidRPr="002C47C0">
              <w:rPr>
                <w:rFonts w:ascii="Calibri"/>
                <w:sz w:val="24"/>
                <w:lang w:val="pl-PL"/>
              </w:rPr>
              <w:t>polimeru syntetycznego (np.: poliuretanu,</w:t>
            </w:r>
            <w:r w:rsidRPr="002C47C0">
              <w:rPr>
                <w:rFonts w:ascii="Calibri"/>
                <w:spacing w:val="-28"/>
                <w:sz w:val="24"/>
                <w:lang w:val="pl-PL"/>
              </w:rPr>
              <w:t xml:space="preserve"> </w:t>
            </w:r>
            <w:r w:rsidRPr="002C47C0">
              <w:rPr>
                <w:rFonts w:ascii="Calibri"/>
                <w:sz w:val="24"/>
                <w:lang w:val="pl-PL"/>
              </w:rPr>
              <w:t>polipropylenu).</w:t>
            </w:r>
          </w:p>
        </w:tc>
      </w:tr>
    </w:tbl>
    <w:p w:rsidR="002C1E62" w:rsidRPr="002C47C0" w:rsidRDefault="002C1E62" w:rsidP="002C1E62">
      <w:pPr>
        <w:rPr>
          <w:rFonts w:ascii="Times New Roman" w:eastAsia="Times New Roman" w:hAnsi="Times New Roman" w:cs="Times New Roman"/>
          <w:color w:val="FF0000"/>
          <w:sz w:val="5"/>
          <w:szCs w:val="5"/>
        </w:rPr>
      </w:pPr>
    </w:p>
    <w:p w:rsidR="002C1E62" w:rsidRPr="00F6216F" w:rsidRDefault="002C1E62" w:rsidP="002C1E62">
      <w:pPr>
        <w:spacing w:line="20" w:lineRule="exact"/>
        <w:ind w:left="102"/>
        <w:rPr>
          <w:rFonts w:ascii="Times New Roman" w:eastAsia="Times New Roman" w:hAnsi="Times New Roman" w:cs="Times New Roman"/>
          <w:color w:val="FF0000"/>
          <w:sz w:val="2"/>
          <w:szCs w:val="2"/>
        </w:rPr>
      </w:pPr>
    </w:p>
    <w:p w:rsidR="002C1E62" w:rsidRDefault="002C1E62" w:rsidP="002C1E62">
      <w:pPr>
        <w:spacing w:line="20" w:lineRule="exact"/>
        <w:rPr>
          <w:rFonts w:ascii="Times New Roman" w:eastAsia="Times New Roman" w:hAnsi="Times New Roman" w:cs="Times New Roman"/>
          <w:color w:val="FF0000"/>
          <w:sz w:val="2"/>
          <w:szCs w:val="2"/>
        </w:rPr>
      </w:pPr>
    </w:p>
    <w:p w:rsidR="002C1E62" w:rsidRPr="002C1E62" w:rsidRDefault="002C1E62" w:rsidP="002C1E62">
      <w:pPr>
        <w:rPr>
          <w:rFonts w:ascii="Times New Roman" w:eastAsia="Times New Roman" w:hAnsi="Times New Roman" w:cs="Times New Roman"/>
          <w:sz w:val="2"/>
          <w:szCs w:val="2"/>
        </w:rPr>
      </w:pPr>
    </w:p>
    <w:p w:rsidR="002C1E62" w:rsidRPr="002C1E62" w:rsidRDefault="002C1E62" w:rsidP="002C1E62">
      <w:pPr>
        <w:rPr>
          <w:rFonts w:ascii="Times New Roman" w:eastAsia="Times New Roman" w:hAnsi="Times New Roman" w:cs="Times New Roman"/>
          <w:sz w:val="2"/>
          <w:szCs w:val="2"/>
        </w:rPr>
      </w:pPr>
    </w:p>
    <w:p w:rsidR="002C1E62" w:rsidRPr="002C1E62" w:rsidRDefault="002C1E62" w:rsidP="002C1E62">
      <w:pPr>
        <w:rPr>
          <w:rFonts w:ascii="Times New Roman" w:eastAsia="Times New Roman" w:hAnsi="Times New Roman" w:cs="Times New Roman"/>
          <w:sz w:val="2"/>
          <w:szCs w:val="2"/>
        </w:rPr>
      </w:pPr>
    </w:p>
    <w:p w:rsidR="002C1E62" w:rsidRDefault="002C1E62" w:rsidP="002C1E62">
      <w:pPr>
        <w:rPr>
          <w:rFonts w:ascii="Times New Roman" w:eastAsia="Times New Roman" w:hAnsi="Times New Roman" w:cs="Times New Roman"/>
          <w:sz w:val="2"/>
          <w:szCs w:val="2"/>
        </w:rPr>
      </w:pPr>
    </w:p>
    <w:p w:rsidR="002C1E62" w:rsidRPr="002C1E62" w:rsidRDefault="002C1E62" w:rsidP="002C1E62">
      <w:pPr>
        <w:rPr>
          <w:rFonts w:ascii="Times New Roman" w:eastAsia="Times New Roman" w:hAnsi="Times New Roman" w:cs="Times New Roman"/>
          <w:sz w:val="2"/>
          <w:szCs w:val="2"/>
        </w:rPr>
        <w:sectPr w:rsidR="002C1E62" w:rsidRPr="002C1E62">
          <w:pgSz w:w="11910" w:h="16840"/>
          <w:pgMar w:top="1000" w:right="1280" w:bottom="1380" w:left="1280" w:header="756" w:footer="1197" w:gutter="0"/>
          <w:cols w:space="708"/>
        </w:sectPr>
      </w:pPr>
    </w:p>
    <w:tbl>
      <w:tblPr>
        <w:tblStyle w:val="TableNormal"/>
        <w:tblpPr w:leftFromText="141" w:rightFromText="141" w:vertAnchor="page" w:horzAnchor="margin" w:tblpY="1244"/>
        <w:tblW w:w="0" w:type="auto"/>
        <w:tblLayout w:type="fixed"/>
        <w:tblLook w:val="01E0" w:firstRow="1" w:lastRow="1" w:firstColumn="1" w:lastColumn="1" w:noHBand="0" w:noVBand="0"/>
      </w:tblPr>
      <w:tblGrid>
        <w:gridCol w:w="1207"/>
        <w:gridCol w:w="2516"/>
        <w:gridCol w:w="5341"/>
      </w:tblGrid>
      <w:tr w:rsidR="002C1E62" w:rsidRPr="00CC2D96" w:rsidTr="002C1E62">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2C1E62">
            <w:pPr>
              <w:pStyle w:val="TableParagraph"/>
              <w:spacing w:before="2" w:line="276" w:lineRule="auto"/>
              <w:ind w:left="215" w:right="215" w:firstLine="187"/>
              <w:rPr>
                <w:rFonts w:ascii="Calibri" w:eastAsia="Calibri" w:hAnsi="Calibri" w:cs="Calibri"/>
                <w:sz w:val="24"/>
                <w:szCs w:val="24"/>
              </w:rPr>
            </w:pPr>
            <w:r w:rsidRPr="00B70567">
              <w:rPr>
                <w:rFonts w:ascii="Calibri"/>
                <w:b/>
                <w:sz w:val="24"/>
              </w:rPr>
              <w:lastRenderedPageBreak/>
              <w:t>Kod</w:t>
            </w:r>
            <w:r w:rsidRPr="00B70567">
              <w:rPr>
                <w:rFonts w:ascii="Calibri"/>
                <w:b/>
                <w:w w:val="99"/>
                <w:sz w:val="24"/>
              </w:rPr>
              <w:t xml:space="preserve"> </w:t>
            </w:r>
            <w:r w:rsidRPr="00B70567">
              <w:rPr>
                <w:rFonts w:ascii="Calibri"/>
                <w:b/>
                <w:sz w:val="24"/>
              </w:rPr>
              <w:t>odpadu</w:t>
            </w:r>
          </w:p>
        </w:tc>
        <w:tc>
          <w:tcPr>
            <w:tcW w:w="2516"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2C1E62">
            <w:pPr>
              <w:pStyle w:val="TableParagraph"/>
              <w:spacing w:before="170"/>
              <w:ind w:left="508"/>
              <w:rPr>
                <w:rFonts w:ascii="Calibri" w:eastAsia="Calibri" w:hAnsi="Calibri" w:cs="Calibri"/>
                <w:sz w:val="24"/>
                <w:szCs w:val="24"/>
              </w:rPr>
            </w:pPr>
            <w:r w:rsidRPr="00B70567">
              <w:rPr>
                <w:rFonts w:ascii="Calibri"/>
                <w:b/>
                <w:sz w:val="24"/>
              </w:rPr>
              <w:t>Rodzaj</w:t>
            </w:r>
            <w:r w:rsidRPr="00B70567">
              <w:rPr>
                <w:rFonts w:ascii="Calibri"/>
                <w:b/>
                <w:spacing w:val="-5"/>
                <w:sz w:val="24"/>
              </w:rPr>
              <w:t xml:space="preserve"> </w:t>
            </w:r>
            <w:r w:rsidRPr="00B70567">
              <w:rPr>
                <w:rFonts w:ascii="Calibri"/>
                <w:b/>
                <w:sz w:val="24"/>
              </w:rPr>
              <w:t>odpadu</w:t>
            </w:r>
          </w:p>
        </w:tc>
        <w:tc>
          <w:tcPr>
            <w:tcW w:w="5341"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47C0" w:rsidRDefault="002C1E62" w:rsidP="002C1E62">
            <w:pPr>
              <w:pStyle w:val="TableParagraph"/>
              <w:spacing w:before="2" w:line="276" w:lineRule="auto"/>
              <w:ind w:left="940" w:right="179" w:hanging="768"/>
              <w:rPr>
                <w:rFonts w:ascii="Calibri" w:eastAsia="Calibri" w:hAnsi="Calibri" w:cs="Calibri"/>
                <w:sz w:val="24"/>
                <w:szCs w:val="24"/>
                <w:lang w:val="pl-PL"/>
              </w:rPr>
            </w:pPr>
            <w:r w:rsidRPr="002C47C0">
              <w:rPr>
                <w:rFonts w:ascii="Calibri" w:hAnsi="Calibri"/>
                <w:b/>
                <w:sz w:val="24"/>
                <w:lang w:val="pl-PL"/>
              </w:rPr>
              <w:t>Charakterystyka, właściwości fizyczne i</w:t>
            </w:r>
            <w:r w:rsidRPr="002C47C0">
              <w:rPr>
                <w:rFonts w:ascii="Calibri" w:hAnsi="Calibri"/>
                <w:b/>
                <w:spacing w:val="-17"/>
                <w:sz w:val="24"/>
                <w:lang w:val="pl-PL"/>
              </w:rPr>
              <w:t xml:space="preserve"> </w:t>
            </w:r>
            <w:r w:rsidRPr="002C47C0">
              <w:rPr>
                <w:rFonts w:ascii="Calibri" w:hAnsi="Calibri"/>
                <w:b/>
                <w:sz w:val="24"/>
                <w:lang w:val="pl-PL"/>
              </w:rPr>
              <w:t>chemiczne oraz miejsce powstawania</w:t>
            </w:r>
            <w:r w:rsidRPr="002C47C0">
              <w:rPr>
                <w:rFonts w:ascii="Calibri" w:hAnsi="Calibri"/>
                <w:b/>
                <w:spacing w:val="-13"/>
                <w:sz w:val="24"/>
                <w:lang w:val="pl-PL"/>
              </w:rPr>
              <w:t xml:space="preserve"> </w:t>
            </w:r>
            <w:r w:rsidRPr="002C47C0">
              <w:rPr>
                <w:rFonts w:ascii="Calibri" w:hAnsi="Calibri"/>
                <w:b/>
                <w:sz w:val="24"/>
                <w:lang w:val="pl-PL"/>
              </w:rPr>
              <w:t>odpadu</w:t>
            </w:r>
          </w:p>
        </w:tc>
      </w:tr>
      <w:tr w:rsidR="002C1E62" w:rsidRPr="00B70567" w:rsidTr="002C1E62">
        <w:trPr>
          <w:trHeight w:hRule="exact" w:val="1046"/>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rPr>
                <w:lang w:val="pl-PL"/>
              </w:rPr>
            </w:pPr>
          </w:p>
        </w:tc>
        <w:tc>
          <w:tcPr>
            <w:tcW w:w="2516"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tabs>
                <w:tab w:val="left" w:pos="2016"/>
              </w:tabs>
              <w:spacing w:before="2" w:line="276" w:lineRule="auto"/>
              <w:ind w:left="103" w:right="103"/>
              <w:rPr>
                <w:rFonts w:ascii="Calibri" w:eastAsia="Calibri" w:hAnsi="Calibri" w:cs="Calibri"/>
                <w:sz w:val="24"/>
                <w:szCs w:val="24"/>
              </w:rPr>
            </w:pPr>
            <w:r w:rsidRPr="00B70567">
              <w:rPr>
                <w:rFonts w:ascii="Calibri"/>
                <w:spacing w:val="-1"/>
                <w:sz w:val="24"/>
              </w:rPr>
              <w:t>niebezpiecznymi</w:t>
            </w:r>
            <w:r w:rsidRPr="00B70567">
              <w:rPr>
                <w:rFonts w:ascii="Calibri"/>
                <w:spacing w:val="-1"/>
                <w:sz w:val="24"/>
              </w:rPr>
              <w:tab/>
              <w:t>(np.</w:t>
            </w:r>
            <w:r w:rsidRPr="00B70567">
              <w:rPr>
                <w:rFonts w:ascii="Calibri"/>
                <w:sz w:val="24"/>
              </w:rPr>
              <w:t xml:space="preserve"> PCB)</w:t>
            </w:r>
          </w:p>
        </w:tc>
        <w:tc>
          <w:tcPr>
            <w:tcW w:w="5341"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tc>
      </w:tr>
      <w:tr w:rsidR="002C1E62" w:rsidRPr="00CC2D96" w:rsidTr="002C1E62">
        <w:trPr>
          <w:trHeight w:hRule="exact" w:val="2031"/>
        </w:trPr>
        <w:tc>
          <w:tcPr>
            <w:tcW w:w="1207"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rPr>
                <w:rFonts w:ascii="Times New Roman" w:eastAsia="Times New Roman" w:hAnsi="Times New Roman" w:cs="Times New Roman"/>
                <w:sz w:val="24"/>
                <w:szCs w:val="24"/>
              </w:rPr>
            </w:pPr>
          </w:p>
          <w:p w:rsidR="002C1E62" w:rsidRPr="00B70567" w:rsidRDefault="002C1E62" w:rsidP="002C1E62">
            <w:pPr>
              <w:pStyle w:val="TableParagraph"/>
              <w:rPr>
                <w:rFonts w:ascii="Times New Roman" w:eastAsia="Times New Roman" w:hAnsi="Times New Roman" w:cs="Times New Roman"/>
                <w:sz w:val="24"/>
                <w:szCs w:val="24"/>
              </w:rPr>
            </w:pPr>
          </w:p>
          <w:p w:rsidR="002C1E62" w:rsidRPr="00B70567" w:rsidRDefault="002C1E62" w:rsidP="002C1E62">
            <w:pPr>
              <w:pStyle w:val="TableParagraph"/>
              <w:spacing w:before="2"/>
              <w:rPr>
                <w:rFonts w:ascii="Times New Roman" w:eastAsia="Times New Roman" w:hAnsi="Times New Roman" w:cs="Times New Roman"/>
                <w:sz w:val="25"/>
                <w:szCs w:val="25"/>
              </w:rPr>
            </w:pPr>
          </w:p>
          <w:p w:rsidR="002C1E62" w:rsidRPr="00B70567" w:rsidRDefault="002C1E62" w:rsidP="002C1E62">
            <w:pPr>
              <w:pStyle w:val="TableParagraph"/>
              <w:ind w:left="180"/>
              <w:rPr>
                <w:rFonts w:ascii="Calibri" w:eastAsia="Calibri" w:hAnsi="Calibri" w:cs="Calibri"/>
                <w:sz w:val="24"/>
                <w:szCs w:val="24"/>
              </w:rPr>
            </w:pPr>
            <w:r w:rsidRPr="00B70567">
              <w:rPr>
                <w:rFonts w:ascii="Calibri"/>
                <w:sz w:val="24"/>
              </w:rPr>
              <w:t>15 02</w:t>
            </w:r>
            <w:r w:rsidRPr="00B70567">
              <w:rPr>
                <w:rFonts w:ascii="Calibri"/>
                <w:spacing w:val="-3"/>
                <w:sz w:val="24"/>
              </w:rPr>
              <w:t xml:space="preserve"> </w:t>
            </w:r>
            <w:r w:rsidRPr="00B70567">
              <w:rPr>
                <w:rFonts w:ascii="Calibri"/>
                <w:sz w:val="24"/>
              </w:rPr>
              <w:t>03</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line="276" w:lineRule="auto"/>
              <w:ind w:left="103" w:right="102"/>
              <w:jc w:val="both"/>
              <w:rPr>
                <w:rFonts w:ascii="Calibri" w:eastAsia="Calibri" w:hAnsi="Calibri" w:cs="Calibri"/>
                <w:sz w:val="24"/>
                <w:szCs w:val="24"/>
                <w:lang w:val="pl-PL"/>
              </w:rPr>
            </w:pPr>
            <w:r w:rsidRPr="002C47C0">
              <w:rPr>
                <w:rFonts w:ascii="Calibri" w:hAnsi="Calibri"/>
                <w:sz w:val="24"/>
                <w:lang w:val="pl-PL"/>
              </w:rPr>
              <w:t>Sorbenty,</w:t>
            </w:r>
            <w:r w:rsidRPr="002C47C0">
              <w:rPr>
                <w:rFonts w:ascii="Calibri" w:hAnsi="Calibri"/>
                <w:spacing w:val="44"/>
                <w:sz w:val="24"/>
                <w:lang w:val="pl-PL"/>
              </w:rPr>
              <w:t xml:space="preserve"> </w:t>
            </w:r>
            <w:r w:rsidRPr="002C47C0">
              <w:rPr>
                <w:rFonts w:ascii="Calibri" w:hAnsi="Calibri"/>
                <w:sz w:val="24"/>
                <w:lang w:val="pl-PL"/>
              </w:rPr>
              <w:t>materiały filtracyjne, tkaniny</w:t>
            </w:r>
            <w:r w:rsidRPr="002C47C0">
              <w:rPr>
                <w:rFonts w:ascii="Calibri" w:hAnsi="Calibri"/>
                <w:spacing w:val="8"/>
                <w:sz w:val="24"/>
                <w:lang w:val="pl-PL"/>
              </w:rPr>
              <w:t xml:space="preserve"> </w:t>
            </w:r>
            <w:r w:rsidRPr="002C47C0">
              <w:rPr>
                <w:rFonts w:ascii="Calibri" w:hAnsi="Calibri"/>
                <w:sz w:val="24"/>
                <w:lang w:val="pl-PL"/>
              </w:rPr>
              <w:t>do wycierania (np.</w:t>
            </w:r>
            <w:r w:rsidRPr="002C47C0">
              <w:rPr>
                <w:rFonts w:ascii="Calibri" w:hAnsi="Calibri"/>
                <w:spacing w:val="1"/>
                <w:sz w:val="24"/>
                <w:lang w:val="pl-PL"/>
              </w:rPr>
              <w:t xml:space="preserve"> </w:t>
            </w:r>
            <w:r w:rsidRPr="002C47C0">
              <w:rPr>
                <w:rFonts w:ascii="Calibri" w:hAnsi="Calibri"/>
                <w:sz w:val="24"/>
                <w:lang w:val="pl-PL"/>
              </w:rPr>
              <w:t>szmaty,</w:t>
            </w:r>
            <w:r w:rsidRPr="002C47C0">
              <w:rPr>
                <w:rFonts w:ascii="Calibri" w:hAnsi="Calibri"/>
                <w:w w:val="99"/>
                <w:sz w:val="24"/>
                <w:lang w:val="pl-PL"/>
              </w:rPr>
              <w:t xml:space="preserve"> </w:t>
            </w:r>
            <w:r w:rsidRPr="002C47C0">
              <w:rPr>
                <w:rFonts w:ascii="Calibri" w:hAnsi="Calibri"/>
                <w:sz w:val="24"/>
                <w:lang w:val="pl-PL"/>
              </w:rPr>
              <w:t>ścierki) i</w:t>
            </w:r>
            <w:r w:rsidRPr="002C47C0">
              <w:rPr>
                <w:rFonts w:ascii="Calibri" w:hAnsi="Calibri"/>
                <w:spacing w:val="41"/>
                <w:sz w:val="24"/>
                <w:lang w:val="pl-PL"/>
              </w:rPr>
              <w:t xml:space="preserve"> </w:t>
            </w:r>
            <w:r w:rsidRPr="002C47C0">
              <w:rPr>
                <w:rFonts w:ascii="Calibri" w:hAnsi="Calibri"/>
                <w:sz w:val="24"/>
                <w:lang w:val="pl-PL"/>
              </w:rPr>
              <w:t>ubrania ochronne inne</w:t>
            </w:r>
            <w:r w:rsidRPr="002C47C0">
              <w:rPr>
                <w:rFonts w:ascii="Calibri" w:hAnsi="Calibri"/>
                <w:spacing w:val="53"/>
                <w:sz w:val="24"/>
                <w:lang w:val="pl-PL"/>
              </w:rPr>
              <w:t xml:space="preserve"> </w:t>
            </w:r>
            <w:r w:rsidRPr="002C47C0">
              <w:rPr>
                <w:rFonts w:ascii="Calibri" w:hAnsi="Calibri"/>
                <w:sz w:val="24"/>
                <w:lang w:val="pl-PL"/>
              </w:rPr>
              <w:t>niż wymienione w 15 02</w:t>
            </w:r>
            <w:r w:rsidRPr="002C47C0">
              <w:rPr>
                <w:rFonts w:ascii="Calibri" w:hAnsi="Calibri"/>
                <w:spacing w:val="-26"/>
                <w:sz w:val="24"/>
                <w:lang w:val="pl-PL"/>
              </w:rPr>
              <w:t xml:space="preserve"> </w:t>
            </w:r>
            <w:r w:rsidRPr="002C47C0">
              <w:rPr>
                <w:rFonts w:ascii="Calibri" w:hAnsi="Calibri"/>
                <w:sz w:val="24"/>
                <w:lang w:val="pl-PL"/>
              </w:rPr>
              <w:t>02</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before="167" w:line="276" w:lineRule="auto"/>
              <w:ind w:left="100" w:right="107"/>
              <w:jc w:val="both"/>
              <w:rPr>
                <w:rFonts w:ascii="Calibri" w:eastAsia="Calibri" w:hAnsi="Calibri" w:cs="Calibri"/>
                <w:sz w:val="24"/>
                <w:szCs w:val="24"/>
                <w:lang w:val="pl-PL"/>
              </w:rPr>
            </w:pPr>
            <w:r w:rsidRPr="002C47C0">
              <w:rPr>
                <w:rFonts w:ascii="Calibri" w:hAnsi="Calibri"/>
                <w:sz w:val="24"/>
                <w:lang w:val="pl-PL"/>
              </w:rPr>
              <w:t>Zużyte jednorazowe ubrania ochronne wykonane</w:t>
            </w:r>
            <w:r w:rsidRPr="002C47C0">
              <w:rPr>
                <w:rFonts w:ascii="Calibri" w:hAnsi="Calibri"/>
                <w:spacing w:val="38"/>
                <w:sz w:val="24"/>
                <w:lang w:val="pl-PL"/>
              </w:rPr>
              <w:t xml:space="preserve"> </w:t>
            </w:r>
            <w:r w:rsidRPr="002C47C0">
              <w:rPr>
                <w:rFonts w:ascii="Calibri" w:hAnsi="Calibri"/>
                <w:sz w:val="24"/>
                <w:lang w:val="pl-PL"/>
              </w:rPr>
              <w:t>z tworzyw</w:t>
            </w:r>
            <w:r w:rsidRPr="002C47C0">
              <w:rPr>
                <w:rFonts w:ascii="Calibri" w:hAnsi="Calibri"/>
                <w:spacing w:val="-14"/>
                <w:sz w:val="24"/>
                <w:lang w:val="pl-PL"/>
              </w:rPr>
              <w:t xml:space="preserve"> </w:t>
            </w:r>
            <w:r w:rsidRPr="002C47C0">
              <w:rPr>
                <w:rFonts w:ascii="Calibri" w:hAnsi="Calibri"/>
                <w:sz w:val="24"/>
                <w:lang w:val="pl-PL"/>
              </w:rPr>
              <w:t>sztucznych</w:t>
            </w:r>
            <w:r w:rsidRPr="002C47C0">
              <w:rPr>
                <w:rFonts w:ascii="Calibri" w:hAnsi="Calibri"/>
                <w:spacing w:val="-11"/>
                <w:sz w:val="24"/>
                <w:lang w:val="pl-PL"/>
              </w:rPr>
              <w:t xml:space="preserve"> </w:t>
            </w:r>
            <w:r w:rsidRPr="002C47C0">
              <w:rPr>
                <w:rFonts w:ascii="Calibri" w:hAnsi="Calibri"/>
                <w:sz w:val="24"/>
                <w:lang w:val="pl-PL"/>
              </w:rPr>
              <w:t>(PP,</w:t>
            </w:r>
            <w:r w:rsidRPr="002C47C0">
              <w:rPr>
                <w:rFonts w:ascii="Calibri" w:hAnsi="Calibri"/>
                <w:spacing w:val="-14"/>
                <w:sz w:val="24"/>
                <w:lang w:val="pl-PL"/>
              </w:rPr>
              <w:t xml:space="preserve"> </w:t>
            </w:r>
            <w:r w:rsidRPr="002C47C0">
              <w:rPr>
                <w:rFonts w:ascii="Calibri" w:hAnsi="Calibri"/>
                <w:sz w:val="24"/>
                <w:lang w:val="pl-PL"/>
              </w:rPr>
              <w:t>PE</w:t>
            </w:r>
            <w:r w:rsidRPr="002C47C0">
              <w:rPr>
                <w:rFonts w:ascii="Calibri" w:hAnsi="Calibri"/>
                <w:spacing w:val="-11"/>
                <w:sz w:val="24"/>
                <w:lang w:val="pl-PL"/>
              </w:rPr>
              <w:t xml:space="preserve"> </w:t>
            </w:r>
            <w:r w:rsidRPr="002C47C0">
              <w:rPr>
                <w:rFonts w:ascii="Calibri" w:hAnsi="Calibri"/>
                <w:sz w:val="24"/>
                <w:lang w:val="pl-PL"/>
              </w:rPr>
              <w:t>lub</w:t>
            </w:r>
            <w:r w:rsidRPr="002C47C0">
              <w:rPr>
                <w:rFonts w:ascii="Calibri" w:hAnsi="Calibri"/>
                <w:spacing w:val="-11"/>
                <w:sz w:val="24"/>
                <w:lang w:val="pl-PL"/>
              </w:rPr>
              <w:t xml:space="preserve"> </w:t>
            </w:r>
            <w:r w:rsidRPr="002C47C0">
              <w:rPr>
                <w:rFonts w:ascii="Calibri" w:hAnsi="Calibri"/>
                <w:sz w:val="24"/>
                <w:lang w:val="pl-PL"/>
              </w:rPr>
              <w:t>inne).</w:t>
            </w:r>
            <w:r w:rsidRPr="002C47C0">
              <w:rPr>
                <w:rFonts w:ascii="Calibri" w:hAnsi="Calibri"/>
                <w:spacing w:val="-13"/>
                <w:sz w:val="24"/>
                <w:lang w:val="pl-PL"/>
              </w:rPr>
              <w:t xml:space="preserve"> </w:t>
            </w:r>
            <w:r w:rsidRPr="002C47C0">
              <w:rPr>
                <w:rFonts w:ascii="Calibri" w:hAnsi="Calibri"/>
                <w:sz w:val="24"/>
                <w:lang w:val="pl-PL"/>
              </w:rPr>
              <w:t>Odpad</w:t>
            </w:r>
            <w:r w:rsidRPr="002C47C0">
              <w:rPr>
                <w:rFonts w:ascii="Calibri" w:hAnsi="Calibri"/>
                <w:spacing w:val="-11"/>
                <w:sz w:val="24"/>
                <w:lang w:val="pl-PL"/>
              </w:rPr>
              <w:t xml:space="preserve"> </w:t>
            </w:r>
            <w:r w:rsidRPr="002C47C0">
              <w:rPr>
                <w:rFonts w:ascii="Calibri" w:hAnsi="Calibri"/>
                <w:sz w:val="24"/>
                <w:lang w:val="pl-PL"/>
              </w:rPr>
              <w:t>suchy</w:t>
            </w:r>
            <w:r w:rsidRPr="002C47C0">
              <w:rPr>
                <w:rFonts w:ascii="Calibri" w:hAnsi="Calibri"/>
                <w:spacing w:val="-13"/>
                <w:sz w:val="24"/>
                <w:lang w:val="pl-PL"/>
              </w:rPr>
              <w:t xml:space="preserve"> </w:t>
            </w:r>
            <w:r w:rsidRPr="002C47C0">
              <w:rPr>
                <w:rFonts w:ascii="Calibri" w:hAnsi="Calibri"/>
                <w:sz w:val="24"/>
                <w:lang w:val="pl-PL"/>
              </w:rPr>
              <w:t>w</w:t>
            </w:r>
            <w:r w:rsidRPr="002C47C0">
              <w:rPr>
                <w:rFonts w:ascii="Calibri" w:hAnsi="Calibri"/>
                <w:w w:val="99"/>
                <w:sz w:val="24"/>
                <w:lang w:val="pl-PL"/>
              </w:rPr>
              <w:t xml:space="preserve"> </w:t>
            </w:r>
            <w:r w:rsidRPr="002C47C0">
              <w:rPr>
                <w:rFonts w:ascii="Calibri" w:hAnsi="Calibri"/>
                <w:sz w:val="24"/>
                <w:lang w:val="pl-PL"/>
              </w:rPr>
              <w:t>postaci stałej,</w:t>
            </w:r>
            <w:r w:rsidRPr="002C47C0">
              <w:rPr>
                <w:rFonts w:ascii="Calibri" w:hAnsi="Calibri"/>
                <w:spacing w:val="-7"/>
                <w:sz w:val="24"/>
                <w:lang w:val="pl-PL"/>
              </w:rPr>
              <w:t xml:space="preserve"> </w:t>
            </w:r>
            <w:r w:rsidRPr="002C47C0">
              <w:rPr>
                <w:rFonts w:ascii="Calibri" w:hAnsi="Calibri"/>
                <w:sz w:val="24"/>
                <w:lang w:val="pl-PL"/>
              </w:rPr>
              <w:t>palny.</w:t>
            </w:r>
          </w:p>
          <w:p w:rsidR="002C1E62" w:rsidRPr="002C47C0" w:rsidRDefault="002C1E62" w:rsidP="002C1E62">
            <w:pPr>
              <w:pStyle w:val="TableParagraph"/>
              <w:spacing w:line="278" w:lineRule="auto"/>
              <w:ind w:left="100" w:right="108"/>
              <w:jc w:val="both"/>
              <w:rPr>
                <w:rFonts w:ascii="Calibri" w:eastAsia="Calibri" w:hAnsi="Calibri" w:cs="Calibri"/>
                <w:sz w:val="24"/>
                <w:szCs w:val="24"/>
                <w:lang w:val="pl-PL"/>
              </w:rPr>
            </w:pPr>
            <w:r w:rsidRPr="002C47C0">
              <w:rPr>
                <w:rFonts w:ascii="Calibri" w:hAnsi="Calibri"/>
                <w:sz w:val="24"/>
                <w:lang w:val="pl-PL"/>
              </w:rPr>
              <w:t>Zużyta odzież ochronna wykonana jest z</w:t>
            </w:r>
            <w:r w:rsidRPr="002C47C0">
              <w:rPr>
                <w:rFonts w:ascii="Calibri" w:hAnsi="Calibri"/>
                <w:spacing w:val="43"/>
                <w:sz w:val="24"/>
                <w:lang w:val="pl-PL"/>
              </w:rPr>
              <w:t xml:space="preserve"> </w:t>
            </w:r>
            <w:r w:rsidRPr="002C47C0">
              <w:rPr>
                <w:rFonts w:ascii="Calibri" w:hAnsi="Calibri"/>
                <w:sz w:val="24"/>
                <w:lang w:val="pl-PL"/>
              </w:rPr>
              <w:t>polimerów syntetycznych (np.: PP, PE,</w:t>
            </w:r>
            <w:r w:rsidRPr="002C47C0">
              <w:rPr>
                <w:rFonts w:ascii="Calibri" w:hAnsi="Calibri"/>
                <w:spacing w:val="-24"/>
                <w:sz w:val="24"/>
                <w:lang w:val="pl-PL"/>
              </w:rPr>
              <w:t xml:space="preserve"> </w:t>
            </w:r>
            <w:r w:rsidRPr="002C47C0">
              <w:rPr>
                <w:rFonts w:ascii="Calibri" w:hAnsi="Calibri"/>
                <w:sz w:val="24"/>
                <w:lang w:val="pl-PL"/>
              </w:rPr>
              <w:t>polieterosulfon).</w:t>
            </w:r>
          </w:p>
        </w:tc>
      </w:tr>
      <w:tr w:rsidR="002C1E62" w:rsidRPr="00CC2D96" w:rsidTr="002C1E62">
        <w:trPr>
          <w:trHeight w:hRule="exact" w:val="1022"/>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2C47C0" w:rsidRDefault="002C1E62" w:rsidP="002C1E62">
            <w:pPr>
              <w:pStyle w:val="TableParagraph"/>
              <w:spacing w:before="4"/>
              <w:rPr>
                <w:rFonts w:ascii="Times New Roman" w:eastAsia="Times New Roman" w:hAnsi="Times New Roman" w:cs="Times New Roman"/>
                <w:sz w:val="29"/>
                <w:szCs w:val="29"/>
                <w:lang w:val="pl-PL"/>
              </w:rPr>
            </w:pPr>
          </w:p>
          <w:p w:rsidR="002C1E62" w:rsidRPr="00B70567" w:rsidRDefault="002C1E62" w:rsidP="002C1E62">
            <w:pPr>
              <w:pStyle w:val="TableParagraph"/>
              <w:ind w:left="103"/>
              <w:rPr>
                <w:rFonts w:ascii="Calibri" w:eastAsia="Calibri" w:hAnsi="Calibri" w:cs="Calibri"/>
                <w:sz w:val="24"/>
                <w:szCs w:val="24"/>
              </w:rPr>
            </w:pPr>
            <w:r w:rsidRPr="00B70567">
              <w:rPr>
                <w:rFonts w:ascii="Calibri"/>
                <w:b/>
                <w:i/>
                <w:sz w:val="24"/>
              </w:rPr>
              <w:t>16</w:t>
            </w:r>
            <w:r w:rsidRPr="00B70567">
              <w:rPr>
                <w:rFonts w:ascii="Calibri"/>
                <w:b/>
                <w:i/>
                <w:spacing w:val="-2"/>
                <w:sz w:val="24"/>
              </w:rPr>
              <w:t xml:space="preserve"> </w:t>
            </w:r>
            <w:r w:rsidRPr="00B70567">
              <w:rPr>
                <w:rFonts w:ascii="Calibri"/>
                <w:b/>
                <w:i/>
                <w:sz w:val="24"/>
              </w:rPr>
              <w:t>01</w:t>
            </w:r>
          </w:p>
        </w:tc>
        <w:tc>
          <w:tcPr>
            <w:tcW w:w="78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C1E62" w:rsidRPr="002C47C0" w:rsidRDefault="002C1E62" w:rsidP="002C1E62">
            <w:pPr>
              <w:pStyle w:val="TableParagraph"/>
              <w:spacing w:line="276" w:lineRule="auto"/>
              <w:ind w:left="103" w:right="105"/>
              <w:jc w:val="both"/>
              <w:rPr>
                <w:rFonts w:ascii="Calibri" w:eastAsia="Calibri" w:hAnsi="Calibri" w:cs="Calibri"/>
                <w:sz w:val="24"/>
                <w:szCs w:val="24"/>
                <w:lang w:val="pl-PL"/>
              </w:rPr>
            </w:pPr>
            <w:r w:rsidRPr="002C47C0">
              <w:rPr>
                <w:rFonts w:ascii="Calibri" w:hAnsi="Calibri"/>
                <w:b/>
                <w:i/>
                <w:sz w:val="24"/>
                <w:lang w:val="pl-PL"/>
              </w:rPr>
              <w:t>Zużyte lub nienadające się do użytkowania pojazdy (włączając</w:t>
            </w:r>
            <w:r w:rsidRPr="002C47C0">
              <w:rPr>
                <w:rFonts w:ascii="Calibri" w:hAnsi="Calibri"/>
                <w:b/>
                <w:i/>
                <w:spacing w:val="23"/>
                <w:sz w:val="24"/>
                <w:lang w:val="pl-PL"/>
              </w:rPr>
              <w:t xml:space="preserve"> </w:t>
            </w:r>
            <w:r w:rsidRPr="002C47C0">
              <w:rPr>
                <w:rFonts w:ascii="Calibri" w:hAnsi="Calibri"/>
                <w:b/>
                <w:i/>
                <w:sz w:val="24"/>
                <w:lang w:val="pl-PL"/>
              </w:rPr>
              <w:t>maszyny pozadrogowe), odpady z demontażu, przeglądu i konserwacji pojazdów</w:t>
            </w:r>
            <w:r w:rsidRPr="002C47C0">
              <w:rPr>
                <w:rFonts w:ascii="Calibri" w:hAnsi="Calibri"/>
                <w:b/>
                <w:i/>
                <w:spacing w:val="8"/>
                <w:sz w:val="24"/>
                <w:lang w:val="pl-PL"/>
              </w:rPr>
              <w:t xml:space="preserve"> </w:t>
            </w:r>
            <w:r w:rsidRPr="002C47C0">
              <w:rPr>
                <w:rFonts w:ascii="Calibri" w:hAnsi="Calibri"/>
                <w:b/>
                <w:i/>
                <w:sz w:val="24"/>
                <w:lang w:val="pl-PL"/>
              </w:rPr>
              <w:t>(z wyłączeniem grup 13 i 14 oraz podgrup 16 06 i 16</w:t>
            </w:r>
            <w:r w:rsidRPr="002C47C0">
              <w:rPr>
                <w:rFonts w:ascii="Calibri" w:hAnsi="Calibri"/>
                <w:b/>
                <w:i/>
                <w:spacing w:val="-11"/>
                <w:sz w:val="24"/>
                <w:lang w:val="pl-PL"/>
              </w:rPr>
              <w:t xml:space="preserve"> </w:t>
            </w:r>
            <w:r w:rsidRPr="002C47C0">
              <w:rPr>
                <w:rFonts w:ascii="Calibri" w:hAnsi="Calibri"/>
                <w:b/>
                <w:i/>
                <w:sz w:val="24"/>
                <w:lang w:val="pl-PL"/>
              </w:rPr>
              <w:t>08)</w:t>
            </w:r>
          </w:p>
        </w:tc>
      </w:tr>
      <w:tr w:rsidR="002C1E62" w:rsidRPr="00CC2D96" w:rsidTr="002C1E62">
        <w:trPr>
          <w:trHeight w:hRule="exact" w:val="1109"/>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before="11"/>
              <w:rPr>
                <w:rFonts w:ascii="Times New Roman" w:eastAsia="Times New Roman" w:hAnsi="Times New Roman" w:cs="Times New Roman"/>
                <w:sz w:val="32"/>
                <w:szCs w:val="32"/>
                <w:lang w:val="pl-PL"/>
              </w:rPr>
            </w:pPr>
          </w:p>
          <w:p w:rsidR="002C1E62" w:rsidRPr="00B70567" w:rsidRDefault="002C1E62" w:rsidP="002C1E62">
            <w:pPr>
              <w:pStyle w:val="TableParagraph"/>
              <w:ind w:left="120"/>
              <w:rPr>
                <w:rFonts w:ascii="Calibri" w:eastAsia="Calibri" w:hAnsi="Calibri" w:cs="Calibri"/>
                <w:sz w:val="24"/>
                <w:szCs w:val="24"/>
              </w:rPr>
            </w:pPr>
            <w:r w:rsidRPr="00B70567">
              <w:rPr>
                <w:rFonts w:ascii="Calibri"/>
                <w:sz w:val="24"/>
              </w:rPr>
              <w:t>16 01</w:t>
            </w:r>
            <w:r w:rsidRPr="00B70567">
              <w:rPr>
                <w:rFonts w:ascii="Calibri"/>
                <w:spacing w:val="-3"/>
                <w:sz w:val="24"/>
              </w:rPr>
              <w:t xml:space="preserve"> </w:t>
            </w:r>
            <w:r w:rsidRPr="00B70567">
              <w:rPr>
                <w:rFonts w:ascii="Calibri"/>
                <w:sz w:val="24"/>
              </w:rPr>
              <w:t>07*</w:t>
            </w:r>
          </w:p>
        </w:tc>
        <w:tc>
          <w:tcPr>
            <w:tcW w:w="2516"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before="11"/>
              <w:rPr>
                <w:rFonts w:ascii="Times New Roman" w:eastAsia="Times New Roman" w:hAnsi="Times New Roman" w:cs="Times New Roman"/>
                <w:sz w:val="32"/>
                <w:szCs w:val="32"/>
              </w:rPr>
            </w:pPr>
          </w:p>
          <w:p w:rsidR="002C1E62" w:rsidRPr="00B70567" w:rsidRDefault="002C1E62" w:rsidP="002C1E62">
            <w:pPr>
              <w:pStyle w:val="TableParagraph"/>
              <w:ind w:left="103"/>
              <w:rPr>
                <w:rFonts w:ascii="Calibri" w:eastAsia="Calibri" w:hAnsi="Calibri" w:cs="Calibri"/>
                <w:sz w:val="24"/>
                <w:szCs w:val="24"/>
              </w:rPr>
            </w:pPr>
            <w:r w:rsidRPr="00B70567">
              <w:rPr>
                <w:rFonts w:ascii="Calibri"/>
                <w:sz w:val="24"/>
              </w:rPr>
              <w:t>Filtry</w:t>
            </w:r>
            <w:r w:rsidRPr="00B70567">
              <w:rPr>
                <w:rFonts w:ascii="Calibri"/>
                <w:spacing w:val="-7"/>
                <w:sz w:val="24"/>
              </w:rPr>
              <w:t xml:space="preserve"> </w:t>
            </w:r>
            <w:r w:rsidRPr="00B70567">
              <w:rPr>
                <w:rFonts w:ascii="Calibri"/>
                <w:sz w:val="24"/>
              </w:rPr>
              <w:t>olejowe</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before="210" w:line="278" w:lineRule="auto"/>
              <w:ind w:left="100" w:right="106"/>
              <w:rPr>
                <w:rFonts w:ascii="Calibri" w:eastAsia="Calibri" w:hAnsi="Calibri" w:cs="Calibri"/>
                <w:sz w:val="24"/>
                <w:szCs w:val="24"/>
                <w:lang w:val="pl-PL"/>
              </w:rPr>
            </w:pPr>
            <w:r w:rsidRPr="002C47C0">
              <w:rPr>
                <w:rFonts w:ascii="Calibri"/>
                <w:sz w:val="24"/>
                <w:lang w:val="pl-PL"/>
              </w:rPr>
              <w:t>Odpad zawiera: aluminium, tworzywa</w:t>
            </w:r>
            <w:r w:rsidRPr="002C47C0">
              <w:rPr>
                <w:rFonts w:ascii="Calibri"/>
                <w:spacing w:val="35"/>
                <w:sz w:val="24"/>
                <w:lang w:val="pl-PL"/>
              </w:rPr>
              <w:t xml:space="preserve"> </w:t>
            </w:r>
            <w:r w:rsidRPr="002C47C0">
              <w:rPr>
                <w:rFonts w:ascii="Calibri"/>
                <w:sz w:val="24"/>
                <w:lang w:val="pl-PL"/>
              </w:rPr>
              <w:t>sztuczne</w:t>
            </w:r>
            <w:r w:rsidRPr="002C47C0">
              <w:rPr>
                <w:rFonts w:ascii="Calibri"/>
                <w:w w:val="99"/>
                <w:sz w:val="24"/>
                <w:lang w:val="pl-PL"/>
              </w:rPr>
              <w:t xml:space="preserve"> </w:t>
            </w:r>
            <w:r w:rsidRPr="002C47C0">
              <w:rPr>
                <w:rFonts w:ascii="Calibri"/>
                <w:sz w:val="24"/>
                <w:lang w:val="pl-PL"/>
              </w:rPr>
              <w:t>(polipropylen), szlamy</w:t>
            </w:r>
            <w:r w:rsidRPr="002C47C0">
              <w:rPr>
                <w:rFonts w:ascii="Calibri"/>
                <w:spacing w:val="-15"/>
                <w:sz w:val="24"/>
                <w:lang w:val="pl-PL"/>
              </w:rPr>
              <w:t xml:space="preserve"> </w:t>
            </w:r>
            <w:r w:rsidRPr="002C47C0">
              <w:rPr>
                <w:rFonts w:ascii="Calibri"/>
                <w:sz w:val="24"/>
                <w:lang w:val="pl-PL"/>
              </w:rPr>
              <w:t>olejowe.</w:t>
            </w:r>
          </w:p>
        </w:tc>
      </w:tr>
      <w:tr w:rsidR="002C1E62" w:rsidRPr="00B70567" w:rsidTr="002C1E62">
        <w:trPr>
          <w:trHeight w:hRule="exact" w:val="1020"/>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before="2"/>
              <w:rPr>
                <w:rFonts w:ascii="Times New Roman" w:eastAsia="Times New Roman" w:hAnsi="Times New Roman" w:cs="Times New Roman"/>
                <w:sz w:val="29"/>
                <w:szCs w:val="29"/>
                <w:lang w:val="pl-PL"/>
              </w:rPr>
            </w:pPr>
          </w:p>
          <w:p w:rsidR="002C1E62" w:rsidRPr="00B70567" w:rsidRDefault="002C1E62" w:rsidP="002C1E62">
            <w:pPr>
              <w:pStyle w:val="TableParagraph"/>
              <w:ind w:left="120"/>
              <w:rPr>
                <w:rFonts w:ascii="Calibri" w:eastAsia="Calibri" w:hAnsi="Calibri" w:cs="Calibri"/>
                <w:sz w:val="24"/>
                <w:szCs w:val="24"/>
              </w:rPr>
            </w:pPr>
            <w:r w:rsidRPr="00B70567">
              <w:rPr>
                <w:rFonts w:ascii="Calibri"/>
                <w:sz w:val="24"/>
              </w:rPr>
              <w:t>16 01</w:t>
            </w:r>
            <w:r w:rsidRPr="00B70567">
              <w:rPr>
                <w:rFonts w:ascii="Calibri"/>
                <w:spacing w:val="-3"/>
                <w:sz w:val="24"/>
              </w:rPr>
              <w:t xml:space="preserve"> </w:t>
            </w:r>
            <w:r w:rsidRPr="00B70567">
              <w:rPr>
                <w:rFonts w:ascii="Calibri"/>
                <w:sz w:val="24"/>
              </w:rPr>
              <w:t>13*</w:t>
            </w:r>
          </w:p>
        </w:tc>
        <w:tc>
          <w:tcPr>
            <w:tcW w:w="2516"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before="2"/>
              <w:rPr>
                <w:rFonts w:ascii="Times New Roman" w:eastAsia="Times New Roman" w:hAnsi="Times New Roman" w:cs="Times New Roman"/>
                <w:sz w:val="29"/>
                <w:szCs w:val="29"/>
              </w:rPr>
            </w:pPr>
          </w:p>
          <w:p w:rsidR="002C1E62" w:rsidRPr="00B70567" w:rsidRDefault="002C1E62" w:rsidP="002C1E62">
            <w:pPr>
              <w:pStyle w:val="TableParagraph"/>
              <w:ind w:left="103"/>
              <w:rPr>
                <w:rFonts w:ascii="Calibri" w:eastAsia="Calibri" w:hAnsi="Calibri" w:cs="Calibri"/>
                <w:sz w:val="24"/>
                <w:szCs w:val="24"/>
              </w:rPr>
            </w:pPr>
            <w:r w:rsidRPr="00B70567">
              <w:rPr>
                <w:rFonts w:ascii="Calibri" w:hAnsi="Calibri"/>
                <w:sz w:val="24"/>
              </w:rPr>
              <w:t>Płyny</w:t>
            </w:r>
            <w:r w:rsidRPr="00B70567">
              <w:rPr>
                <w:rFonts w:ascii="Calibri" w:hAnsi="Calibri"/>
                <w:spacing w:val="-3"/>
                <w:sz w:val="24"/>
              </w:rPr>
              <w:t xml:space="preserve"> </w:t>
            </w:r>
            <w:r w:rsidRPr="00B70567">
              <w:rPr>
                <w:rFonts w:ascii="Calibri" w:hAnsi="Calibri"/>
                <w:sz w:val="24"/>
              </w:rPr>
              <w:t>hamulcowe</w:t>
            </w:r>
          </w:p>
        </w:tc>
        <w:tc>
          <w:tcPr>
            <w:tcW w:w="5341"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line="276" w:lineRule="auto"/>
              <w:ind w:left="100" w:right="103"/>
              <w:jc w:val="both"/>
              <w:rPr>
                <w:rFonts w:ascii="Calibri" w:eastAsia="Calibri" w:hAnsi="Calibri" w:cs="Calibri"/>
                <w:sz w:val="24"/>
                <w:szCs w:val="24"/>
              </w:rPr>
            </w:pPr>
            <w:r w:rsidRPr="002C47C0">
              <w:rPr>
                <w:rFonts w:ascii="Calibri" w:hAnsi="Calibri"/>
                <w:sz w:val="24"/>
                <w:lang w:val="pl-PL"/>
              </w:rPr>
              <w:t>Płyn hamulcowy ma następujący skład:</w:t>
            </w:r>
            <w:r w:rsidRPr="002C47C0">
              <w:rPr>
                <w:rFonts w:ascii="Calibri" w:hAnsi="Calibri"/>
                <w:spacing w:val="6"/>
                <w:sz w:val="24"/>
                <w:lang w:val="pl-PL"/>
              </w:rPr>
              <w:t xml:space="preserve"> </w:t>
            </w:r>
            <w:r w:rsidRPr="002C47C0">
              <w:rPr>
                <w:rFonts w:ascii="Calibri" w:hAnsi="Calibri"/>
                <w:sz w:val="24"/>
                <w:lang w:val="pl-PL"/>
              </w:rPr>
              <w:t>woda, silikony, monoetery poliglikoli, estry</w:t>
            </w:r>
            <w:r w:rsidRPr="002C47C0">
              <w:rPr>
                <w:rFonts w:ascii="Calibri" w:hAnsi="Calibri"/>
                <w:spacing w:val="39"/>
                <w:sz w:val="24"/>
                <w:lang w:val="pl-PL"/>
              </w:rPr>
              <w:t xml:space="preserve"> </w:t>
            </w:r>
            <w:r w:rsidRPr="002C47C0">
              <w:rPr>
                <w:rFonts w:ascii="Calibri" w:hAnsi="Calibri"/>
                <w:sz w:val="24"/>
                <w:lang w:val="pl-PL"/>
              </w:rPr>
              <w:t xml:space="preserve">boranowe. </w:t>
            </w:r>
            <w:r w:rsidRPr="00B70567">
              <w:rPr>
                <w:rFonts w:ascii="Calibri" w:hAnsi="Calibri"/>
                <w:position w:val="2"/>
                <w:sz w:val="24"/>
              </w:rPr>
              <w:t>Symbole</w:t>
            </w:r>
            <w:r w:rsidRPr="00B70567">
              <w:rPr>
                <w:rFonts w:ascii="Calibri" w:hAnsi="Calibri"/>
                <w:spacing w:val="-5"/>
                <w:position w:val="2"/>
                <w:sz w:val="24"/>
              </w:rPr>
              <w:t xml:space="preserve"> </w:t>
            </w:r>
            <w:r w:rsidRPr="00B70567">
              <w:rPr>
                <w:rFonts w:ascii="Calibri" w:hAnsi="Calibri"/>
                <w:position w:val="2"/>
                <w:sz w:val="24"/>
              </w:rPr>
              <w:t>ryzyka:</w:t>
            </w:r>
            <w:r w:rsidRPr="00B70567">
              <w:rPr>
                <w:rFonts w:ascii="Calibri" w:hAnsi="Calibri"/>
                <w:spacing w:val="-6"/>
                <w:position w:val="2"/>
                <w:sz w:val="24"/>
              </w:rPr>
              <w:t xml:space="preserve"> </w:t>
            </w:r>
            <w:r w:rsidRPr="00B70567">
              <w:rPr>
                <w:rFonts w:ascii="Calibri" w:hAnsi="Calibri"/>
                <w:position w:val="2"/>
                <w:sz w:val="24"/>
              </w:rPr>
              <w:t>X</w:t>
            </w:r>
            <w:r w:rsidRPr="00B70567">
              <w:rPr>
                <w:rFonts w:ascii="Calibri" w:hAnsi="Calibri"/>
                <w:sz w:val="16"/>
              </w:rPr>
              <w:t>n</w:t>
            </w:r>
            <w:r w:rsidRPr="00B70567">
              <w:rPr>
                <w:rFonts w:ascii="Calibri" w:hAnsi="Calibri"/>
                <w:position w:val="2"/>
                <w:sz w:val="24"/>
              </w:rPr>
              <w:t>,</w:t>
            </w:r>
            <w:r w:rsidRPr="00B70567">
              <w:rPr>
                <w:rFonts w:ascii="Calibri" w:hAnsi="Calibri"/>
                <w:spacing w:val="-6"/>
                <w:position w:val="2"/>
                <w:sz w:val="24"/>
              </w:rPr>
              <w:t xml:space="preserve"> </w:t>
            </w:r>
            <w:r w:rsidRPr="00B70567">
              <w:rPr>
                <w:rFonts w:ascii="Calibri" w:hAnsi="Calibri"/>
                <w:position w:val="2"/>
                <w:sz w:val="24"/>
              </w:rPr>
              <w:t>R22.</w:t>
            </w:r>
            <w:r w:rsidRPr="00B70567">
              <w:rPr>
                <w:rFonts w:ascii="Calibri" w:hAnsi="Calibri"/>
                <w:spacing w:val="-9"/>
                <w:position w:val="2"/>
                <w:sz w:val="24"/>
              </w:rPr>
              <w:t xml:space="preserve"> </w:t>
            </w:r>
            <w:r w:rsidRPr="00B70567">
              <w:rPr>
                <w:rFonts w:ascii="Calibri" w:hAnsi="Calibri"/>
                <w:position w:val="2"/>
                <w:sz w:val="24"/>
              </w:rPr>
              <w:t>Ciecz</w:t>
            </w:r>
            <w:r w:rsidRPr="00B70567">
              <w:rPr>
                <w:rFonts w:ascii="Calibri" w:hAnsi="Calibri"/>
                <w:spacing w:val="-6"/>
                <w:position w:val="2"/>
                <w:sz w:val="24"/>
              </w:rPr>
              <w:t xml:space="preserve"> </w:t>
            </w:r>
            <w:r w:rsidRPr="00B70567">
              <w:rPr>
                <w:rFonts w:ascii="Calibri" w:hAnsi="Calibri"/>
                <w:position w:val="2"/>
                <w:sz w:val="24"/>
              </w:rPr>
              <w:t>o</w:t>
            </w:r>
            <w:r w:rsidRPr="00B70567">
              <w:rPr>
                <w:rFonts w:ascii="Calibri" w:hAnsi="Calibri"/>
                <w:spacing w:val="-6"/>
                <w:position w:val="2"/>
                <w:sz w:val="24"/>
              </w:rPr>
              <w:t xml:space="preserve"> </w:t>
            </w:r>
            <w:r w:rsidRPr="00B70567">
              <w:rPr>
                <w:rFonts w:ascii="Calibri" w:hAnsi="Calibri"/>
                <w:position w:val="2"/>
                <w:sz w:val="24"/>
              </w:rPr>
              <w:t>żółtej</w:t>
            </w:r>
            <w:r w:rsidRPr="00B70567">
              <w:rPr>
                <w:rFonts w:ascii="Calibri" w:hAnsi="Calibri"/>
                <w:spacing w:val="-8"/>
                <w:position w:val="2"/>
                <w:sz w:val="24"/>
              </w:rPr>
              <w:t xml:space="preserve"> </w:t>
            </w:r>
            <w:r w:rsidRPr="00B70567">
              <w:rPr>
                <w:rFonts w:ascii="Calibri" w:hAnsi="Calibri"/>
                <w:position w:val="2"/>
                <w:sz w:val="24"/>
              </w:rPr>
              <w:t>barwie;</w:t>
            </w:r>
            <w:r w:rsidRPr="00B70567">
              <w:rPr>
                <w:rFonts w:ascii="Calibri" w:hAnsi="Calibri"/>
                <w:spacing w:val="-6"/>
                <w:position w:val="2"/>
                <w:sz w:val="24"/>
              </w:rPr>
              <w:t xml:space="preserve"> </w:t>
            </w:r>
            <w:r w:rsidRPr="00B70567">
              <w:rPr>
                <w:rFonts w:ascii="Calibri" w:hAnsi="Calibri"/>
                <w:position w:val="2"/>
                <w:sz w:val="24"/>
              </w:rPr>
              <w:t>palna.</w:t>
            </w:r>
          </w:p>
        </w:tc>
      </w:tr>
      <w:tr w:rsidR="002C1E62" w:rsidRPr="00B70567" w:rsidTr="002C1E62">
        <w:trPr>
          <w:trHeight w:hRule="exact" w:val="1020"/>
        </w:trPr>
        <w:tc>
          <w:tcPr>
            <w:tcW w:w="1207"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before="2"/>
              <w:rPr>
                <w:rFonts w:ascii="Times New Roman" w:eastAsia="Times New Roman" w:hAnsi="Times New Roman" w:cs="Times New Roman"/>
                <w:sz w:val="29"/>
                <w:szCs w:val="29"/>
              </w:rPr>
            </w:pPr>
          </w:p>
          <w:p w:rsidR="002C1E62" w:rsidRPr="00B70567" w:rsidRDefault="002C1E62" w:rsidP="002C1E62">
            <w:pPr>
              <w:pStyle w:val="TableParagraph"/>
              <w:ind w:left="180"/>
              <w:rPr>
                <w:rFonts w:ascii="Calibri" w:eastAsia="Calibri" w:hAnsi="Calibri" w:cs="Calibri"/>
                <w:sz w:val="24"/>
                <w:szCs w:val="24"/>
              </w:rPr>
            </w:pPr>
            <w:r w:rsidRPr="00B70567">
              <w:rPr>
                <w:rFonts w:ascii="Calibri"/>
                <w:sz w:val="24"/>
              </w:rPr>
              <w:t>16 01</w:t>
            </w:r>
            <w:r w:rsidRPr="00B70567">
              <w:rPr>
                <w:rFonts w:ascii="Calibri"/>
                <w:spacing w:val="-3"/>
                <w:sz w:val="24"/>
              </w:rPr>
              <w:t xml:space="preserve"> </w:t>
            </w:r>
            <w:r w:rsidRPr="00B70567">
              <w:rPr>
                <w:rFonts w:ascii="Calibri"/>
                <w:sz w:val="24"/>
              </w:rPr>
              <w:t>15</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spacing w:line="276" w:lineRule="auto"/>
              <w:ind w:left="103" w:right="103"/>
              <w:jc w:val="both"/>
              <w:rPr>
                <w:rFonts w:ascii="Calibri" w:eastAsia="Calibri" w:hAnsi="Calibri" w:cs="Calibri"/>
                <w:sz w:val="24"/>
                <w:szCs w:val="24"/>
                <w:lang w:val="pl-PL"/>
              </w:rPr>
            </w:pPr>
            <w:r w:rsidRPr="002C47C0">
              <w:rPr>
                <w:rFonts w:ascii="Calibri" w:hAnsi="Calibri"/>
                <w:sz w:val="24"/>
                <w:lang w:val="pl-PL"/>
              </w:rPr>
              <w:t>Płyny</w:t>
            </w:r>
            <w:r w:rsidRPr="002C47C0">
              <w:rPr>
                <w:rFonts w:ascii="Calibri" w:hAnsi="Calibri"/>
                <w:spacing w:val="1"/>
                <w:sz w:val="24"/>
                <w:lang w:val="pl-PL"/>
              </w:rPr>
              <w:t xml:space="preserve"> </w:t>
            </w:r>
            <w:r w:rsidRPr="002C47C0">
              <w:rPr>
                <w:rFonts w:ascii="Calibri" w:hAnsi="Calibri"/>
                <w:sz w:val="24"/>
                <w:lang w:val="pl-PL"/>
              </w:rPr>
              <w:t>zapobiegające zamarzaniu inne</w:t>
            </w:r>
            <w:r w:rsidRPr="002C47C0">
              <w:rPr>
                <w:rFonts w:ascii="Calibri" w:hAnsi="Calibri"/>
                <w:spacing w:val="35"/>
                <w:sz w:val="24"/>
                <w:lang w:val="pl-PL"/>
              </w:rPr>
              <w:t xml:space="preserve"> </w:t>
            </w:r>
            <w:r w:rsidRPr="002C47C0">
              <w:rPr>
                <w:rFonts w:ascii="Calibri" w:hAnsi="Calibri"/>
                <w:sz w:val="24"/>
                <w:lang w:val="pl-PL"/>
              </w:rPr>
              <w:t>niż wymienione w 16 01</w:t>
            </w:r>
            <w:r w:rsidRPr="002C47C0">
              <w:rPr>
                <w:rFonts w:ascii="Calibri" w:hAnsi="Calibri"/>
                <w:spacing w:val="-26"/>
                <w:sz w:val="24"/>
                <w:lang w:val="pl-PL"/>
              </w:rPr>
              <w:t xml:space="preserve"> </w:t>
            </w:r>
            <w:r w:rsidRPr="002C47C0">
              <w:rPr>
                <w:rFonts w:ascii="Calibri" w:hAnsi="Calibri"/>
                <w:sz w:val="24"/>
                <w:lang w:val="pl-PL"/>
              </w:rPr>
              <w:t>14</w:t>
            </w:r>
          </w:p>
        </w:tc>
        <w:tc>
          <w:tcPr>
            <w:tcW w:w="5341"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line="276" w:lineRule="auto"/>
              <w:ind w:left="100" w:right="101"/>
              <w:jc w:val="both"/>
              <w:rPr>
                <w:rFonts w:ascii="Calibri" w:eastAsia="Calibri" w:hAnsi="Calibri" w:cs="Calibri"/>
                <w:sz w:val="24"/>
                <w:szCs w:val="24"/>
              </w:rPr>
            </w:pPr>
            <w:r w:rsidRPr="002C47C0">
              <w:rPr>
                <w:rFonts w:ascii="Calibri" w:hAnsi="Calibri"/>
                <w:sz w:val="24"/>
                <w:lang w:val="pl-PL"/>
              </w:rPr>
              <w:t>Płyn chłodniczy ma następujący skład:</w:t>
            </w:r>
            <w:r w:rsidRPr="002C47C0">
              <w:rPr>
                <w:rFonts w:ascii="Calibri" w:hAnsi="Calibri"/>
                <w:spacing w:val="18"/>
                <w:sz w:val="24"/>
                <w:lang w:val="pl-PL"/>
              </w:rPr>
              <w:t xml:space="preserve"> </w:t>
            </w:r>
            <w:r w:rsidRPr="002C47C0">
              <w:rPr>
                <w:rFonts w:ascii="Calibri" w:hAnsi="Calibri"/>
                <w:sz w:val="24"/>
                <w:lang w:val="pl-PL"/>
              </w:rPr>
              <w:t xml:space="preserve">glikol </w:t>
            </w:r>
            <w:r w:rsidRPr="002C47C0">
              <w:rPr>
                <w:rFonts w:ascii="Calibri" w:hAnsi="Calibri"/>
                <w:position w:val="2"/>
                <w:sz w:val="24"/>
                <w:lang w:val="pl-PL"/>
              </w:rPr>
              <w:t xml:space="preserve">etylenowy, glikol propylenowy. </w:t>
            </w:r>
            <w:r w:rsidRPr="00B70567">
              <w:rPr>
                <w:rFonts w:ascii="Calibri" w:hAnsi="Calibri"/>
                <w:position w:val="2"/>
                <w:sz w:val="24"/>
              </w:rPr>
              <w:t>Symbole ryzyka:</w:t>
            </w:r>
            <w:r w:rsidRPr="00B70567">
              <w:rPr>
                <w:rFonts w:ascii="Calibri" w:hAnsi="Calibri"/>
                <w:spacing w:val="10"/>
                <w:position w:val="2"/>
                <w:sz w:val="24"/>
              </w:rPr>
              <w:t xml:space="preserve"> </w:t>
            </w:r>
            <w:r w:rsidRPr="00B70567">
              <w:rPr>
                <w:rFonts w:ascii="Calibri" w:hAnsi="Calibri"/>
                <w:position w:val="2"/>
                <w:sz w:val="24"/>
              </w:rPr>
              <w:t>X</w:t>
            </w:r>
            <w:r w:rsidRPr="00B70567">
              <w:rPr>
                <w:rFonts w:ascii="Calibri" w:hAnsi="Calibri"/>
                <w:sz w:val="16"/>
              </w:rPr>
              <w:t>n</w:t>
            </w:r>
            <w:r w:rsidRPr="00B70567">
              <w:rPr>
                <w:rFonts w:ascii="Calibri" w:hAnsi="Calibri"/>
                <w:position w:val="2"/>
                <w:sz w:val="24"/>
              </w:rPr>
              <w:t>,</w:t>
            </w:r>
            <w:r w:rsidRPr="00B70567">
              <w:rPr>
                <w:rFonts w:ascii="Calibri" w:hAnsi="Calibri"/>
                <w:w w:val="99"/>
                <w:position w:val="2"/>
                <w:sz w:val="24"/>
              </w:rPr>
              <w:t xml:space="preserve"> </w:t>
            </w:r>
            <w:r w:rsidRPr="00B70567">
              <w:rPr>
                <w:rFonts w:ascii="Calibri" w:hAnsi="Calibri"/>
                <w:sz w:val="24"/>
              </w:rPr>
              <w:t>R22.  Ciecz, odpad</w:t>
            </w:r>
            <w:r w:rsidRPr="00B70567">
              <w:rPr>
                <w:rFonts w:ascii="Calibri" w:hAnsi="Calibri"/>
                <w:spacing w:val="-11"/>
                <w:sz w:val="24"/>
              </w:rPr>
              <w:t xml:space="preserve"> </w:t>
            </w:r>
            <w:r w:rsidRPr="00B70567">
              <w:rPr>
                <w:rFonts w:ascii="Calibri" w:hAnsi="Calibri"/>
                <w:sz w:val="24"/>
              </w:rPr>
              <w:t>niepalny.</w:t>
            </w:r>
          </w:p>
        </w:tc>
      </w:tr>
      <w:tr w:rsidR="002C1E62" w:rsidRPr="00CC2D96" w:rsidTr="002C1E62">
        <w:trPr>
          <w:trHeight w:hRule="exact" w:val="348"/>
        </w:trPr>
        <w:tc>
          <w:tcPr>
            <w:tcW w:w="1207" w:type="dxa"/>
            <w:tcBorders>
              <w:top w:val="single" w:sz="4" w:space="0" w:color="000000"/>
              <w:left w:val="single" w:sz="4" w:space="0" w:color="000000"/>
              <w:bottom w:val="single" w:sz="4" w:space="0" w:color="000000"/>
              <w:right w:val="single" w:sz="4" w:space="0" w:color="000000"/>
            </w:tcBorders>
            <w:shd w:val="clear" w:color="auto" w:fill="E6E6E6"/>
          </w:tcPr>
          <w:p w:rsidR="002C1E62" w:rsidRPr="00B70567" w:rsidRDefault="002C1E62" w:rsidP="002C1E62">
            <w:pPr>
              <w:pStyle w:val="TableParagraph"/>
              <w:spacing w:line="292" w:lineRule="exact"/>
              <w:ind w:left="103"/>
              <w:rPr>
                <w:rFonts w:ascii="Calibri" w:eastAsia="Calibri" w:hAnsi="Calibri" w:cs="Calibri"/>
                <w:sz w:val="24"/>
                <w:szCs w:val="24"/>
              </w:rPr>
            </w:pPr>
            <w:r w:rsidRPr="00B70567">
              <w:rPr>
                <w:rFonts w:ascii="Calibri"/>
                <w:b/>
                <w:i/>
                <w:sz w:val="24"/>
              </w:rPr>
              <w:t>16</w:t>
            </w:r>
            <w:r w:rsidRPr="00B70567">
              <w:rPr>
                <w:rFonts w:ascii="Calibri"/>
                <w:b/>
                <w:i/>
                <w:spacing w:val="-2"/>
                <w:sz w:val="24"/>
              </w:rPr>
              <w:t xml:space="preserve"> </w:t>
            </w:r>
            <w:r w:rsidRPr="00B70567">
              <w:rPr>
                <w:rFonts w:ascii="Calibri"/>
                <w:b/>
                <w:i/>
                <w:sz w:val="24"/>
              </w:rPr>
              <w:t>02</w:t>
            </w:r>
          </w:p>
        </w:tc>
        <w:tc>
          <w:tcPr>
            <w:tcW w:w="7857" w:type="dxa"/>
            <w:gridSpan w:val="2"/>
            <w:tcBorders>
              <w:top w:val="single" w:sz="4" w:space="0" w:color="000000"/>
              <w:left w:val="single" w:sz="4" w:space="0" w:color="000000"/>
              <w:bottom w:val="single" w:sz="4" w:space="0" w:color="000000"/>
              <w:right w:val="single" w:sz="4" w:space="0" w:color="000000"/>
            </w:tcBorders>
            <w:shd w:val="clear" w:color="auto" w:fill="E6E6E6"/>
          </w:tcPr>
          <w:p w:rsidR="002C1E62" w:rsidRPr="002C47C0" w:rsidRDefault="002C1E62" w:rsidP="002C1E62">
            <w:pPr>
              <w:pStyle w:val="TableParagraph"/>
              <w:spacing w:line="292" w:lineRule="exact"/>
              <w:ind w:left="103"/>
              <w:rPr>
                <w:rFonts w:ascii="Calibri" w:eastAsia="Calibri" w:hAnsi="Calibri" w:cs="Calibri"/>
                <w:sz w:val="24"/>
                <w:szCs w:val="24"/>
                <w:lang w:val="pl-PL"/>
              </w:rPr>
            </w:pPr>
            <w:r w:rsidRPr="002C47C0">
              <w:rPr>
                <w:rFonts w:ascii="Calibri" w:hAnsi="Calibri"/>
                <w:b/>
                <w:i/>
                <w:sz w:val="24"/>
                <w:lang w:val="pl-PL"/>
              </w:rPr>
              <w:t>Odpady urządzeń elektrycznych i</w:t>
            </w:r>
            <w:r w:rsidRPr="002C47C0">
              <w:rPr>
                <w:rFonts w:ascii="Calibri" w:hAnsi="Calibri"/>
                <w:b/>
                <w:i/>
                <w:spacing w:val="-10"/>
                <w:sz w:val="24"/>
                <w:lang w:val="pl-PL"/>
              </w:rPr>
              <w:t xml:space="preserve"> </w:t>
            </w:r>
            <w:r w:rsidRPr="002C47C0">
              <w:rPr>
                <w:rFonts w:ascii="Calibri" w:hAnsi="Calibri"/>
                <w:b/>
                <w:i/>
                <w:sz w:val="24"/>
                <w:lang w:val="pl-PL"/>
              </w:rPr>
              <w:t>elektronicznych</w:t>
            </w:r>
          </w:p>
        </w:tc>
      </w:tr>
      <w:tr w:rsidR="002C1E62" w:rsidRPr="00CC2D96" w:rsidTr="002C1E62">
        <w:trPr>
          <w:trHeight w:hRule="exact" w:val="3043"/>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rPr>
                <w:rFonts w:ascii="Times New Roman" w:eastAsia="Times New Roman" w:hAnsi="Times New Roman" w:cs="Times New Roman"/>
                <w:sz w:val="21"/>
                <w:szCs w:val="21"/>
                <w:lang w:val="pl-PL"/>
              </w:rPr>
            </w:pPr>
          </w:p>
          <w:p w:rsidR="002C1E62" w:rsidRPr="00B70567" w:rsidRDefault="002C1E62" w:rsidP="002C1E62">
            <w:pPr>
              <w:pStyle w:val="TableParagraph"/>
              <w:ind w:left="120"/>
              <w:rPr>
                <w:rFonts w:ascii="Calibri" w:eastAsia="Calibri" w:hAnsi="Calibri" w:cs="Calibri"/>
                <w:sz w:val="24"/>
                <w:szCs w:val="24"/>
              </w:rPr>
            </w:pPr>
            <w:r w:rsidRPr="00B70567">
              <w:rPr>
                <w:rFonts w:ascii="Calibri"/>
                <w:sz w:val="24"/>
              </w:rPr>
              <w:t>16 02</w:t>
            </w:r>
            <w:r w:rsidRPr="00B70567">
              <w:rPr>
                <w:rFonts w:ascii="Calibri"/>
                <w:spacing w:val="-3"/>
                <w:sz w:val="24"/>
              </w:rPr>
              <w:t xml:space="preserve"> </w:t>
            </w:r>
            <w:r w:rsidRPr="00B70567">
              <w:rPr>
                <w:rFonts w:ascii="Calibri"/>
                <w:sz w:val="24"/>
              </w:rPr>
              <w:t>13*</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spacing w:before="11"/>
              <w:rPr>
                <w:rFonts w:ascii="Times New Roman" w:eastAsia="Times New Roman" w:hAnsi="Times New Roman" w:cs="Times New Roman"/>
                <w:sz w:val="19"/>
                <w:szCs w:val="19"/>
                <w:lang w:val="pl-PL"/>
              </w:rPr>
            </w:pPr>
          </w:p>
          <w:p w:rsidR="002C1E62" w:rsidRPr="002C47C0" w:rsidRDefault="002C1E62" w:rsidP="002C1E62">
            <w:pPr>
              <w:pStyle w:val="TableParagraph"/>
              <w:tabs>
                <w:tab w:val="left" w:pos="1331"/>
                <w:tab w:val="left" w:pos="2125"/>
              </w:tabs>
              <w:spacing w:line="276" w:lineRule="auto"/>
              <w:ind w:left="103" w:right="103"/>
              <w:rPr>
                <w:rFonts w:ascii="Calibri" w:eastAsia="Calibri" w:hAnsi="Calibri" w:cs="Calibri"/>
                <w:sz w:val="24"/>
                <w:szCs w:val="24"/>
                <w:lang w:val="pl-PL"/>
              </w:rPr>
            </w:pPr>
            <w:r w:rsidRPr="002C47C0">
              <w:rPr>
                <w:rFonts w:ascii="Calibri" w:hAnsi="Calibri"/>
                <w:spacing w:val="-1"/>
                <w:sz w:val="24"/>
                <w:lang w:val="pl-PL"/>
              </w:rPr>
              <w:t>Zużyte</w:t>
            </w:r>
            <w:r w:rsidRPr="002C47C0">
              <w:rPr>
                <w:rFonts w:ascii="Calibri" w:hAnsi="Calibri"/>
                <w:spacing w:val="-1"/>
                <w:sz w:val="24"/>
                <w:lang w:val="pl-PL"/>
              </w:rPr>
              <w:tab/>
              <w:t>urządzenia</w:t>
            </w:r>
            <w:r w:rsidRPr="002C47C0">
              <w:rPr>
                <w:rFonts w:ascii="Calibri" w:hAnsi="Calibri"/>
                <w:spacing w:val="-52"/>
                <w:sz w:val="24"/>
                <w:lang w:val="pl-PL"/>
              </w:rPr>
              <w:t xml:space="preserve"> </w:t>
            </w:r>
            <w:r w:rsidRPr="002C47C0">
              <w:rPr>
                <w:rFonts w:ascii="Calibri" w:hAnsi="Calibri"/>
                <w:sz w:val="24"/>
                <w:lang w:val="pl-PL"/>
              </w:rPr>
              <w:t>zawierające niebezpieczne</w:t>
            </w:r>
            <w:r w:rsidRPr="002C47C0">
              <w:rPr>
                <w:rFonts w:ascii="Calibri" w:hAnsi="Calibri"/>
                <w:w w:val="99"/>
                <w:sz w:val="24"/>
                <w:lang w:val="pl-PL"/>
              </w:rPr>
              <w:t xml:space="preserve"> </w:t>
            </w:r>
            <w:r w:rsidRPr="002C47C0">
              <w:rPr>
                <w:rFonts w:ascii="Calibri" w:hAnsi="Calibri"/>
                <w:sz w:val="24"/>
                <w:lang w:val="pl-PL"/>
              </w:rPr>
              <w:t>elementy</w:t>
            </w:r>
            <w:r w:rsidRPr="002C47C0">
              <w:rPr>
                <w:rFonts w:ascii="Calibri" w:hAnsi="Calibri"/>
                <w:sz w:val="24"/>
                <w:lang w:val="pl-PL"/>
              </w:rPr>
              <w:tab/>
            </w:r>
            <w:r w:rsidRPr="002C47C0">
              <w:rPr>
                <w:rFonts w:ascii="Calibri" w:hAnsi="Calibri"/>
                <w:spacing w:val="-1"/>
                <w:sz w:val="24"/>
                <w:lang w:val="pl-PL"/>
              </w:rPr>
              <w:t>inne,</w:t>
            </w:r>
            <w:r w:rsidRPr="002C47C0">
              <w:rPr>
                <w:rFonts w:ascii="Calibri" w:hAnsi="Calibri"/>
                <w:spacing w:val="-1"/>
                <w:sz w:val="24"/>
                <w:lang w:val="pl-PL"/>
              </w:rPr>
              <w:tab/>
              <w:t>niż</w:t>
            </w:r>
            <w:r w:rsidRPr="002C47C0">
              <w:rPr>
                <w:rFonts w:ascii="Calibri" w:hAnsi="Calibri"/>
                <w:sz w:val="24"/>
                <w:lang w:val="pl-PL"/>
              </w:rPr>
              <w:t xml:space="preserve"> wymienione w 16 02</w:t>
            </w:r>
            <w:r w:rsidRPr="002C47C0">
              <w:rPr>
                <w:rFonts w:ascii="Calibri" w:hAnsi="Calibri"/>
                <w:spacing w:val="-26"/>
                <w:sz w:val="24"/>
                <w:lang w:val="pl-PL"/>
              </w:rPr>
              <w:t xml:space="preserve"> </w:t>
            </w:r>
            <w:r w:rsidRPr="002C47C0">
              <w:rPr>
                <w:rFonts w:ascii="Calibri" w:hAnsi="Calibri"/>
                <w:sz w:val="24"/>
                <w:lang w:val="pl-PL"/>
              </w:rPr>
              <w:t>09</w:t>
            </w:r>
          </w:p>
          <w:p w:rsidR="002C1E62" w:rsidRPr="00B70567" w:rsidRDefault="002C1E62" w:rsidP="002C1E62">
            <w:pPr>
              <w:pStyle w:val="TableParagraph"/>
              <w:spacing w:line="292" w:lineRule="exact"/>
              <w:ind w:left="103"/>
              <w:rPr>
                <w:rFonts w:ascii="Calibri" w:eastAsia="Calibri" w:hAnsi="Calibri" w:cs="Calibri"/>
                <w:sz w:val="24"/>
                <w:szCs w:val="24"/>
              </w:rPr>
            </w:pPr>
            <w:r w:rsidRPr="00B70567">
              <w:rPr>
                <w:rFonts w:ascii="Calibri"/>
                <w:sz w:val="24"/>
              </w:rPr>
              <w:t>do 16 02</w:t>
            </w:r>
            <w:r w:rsidRPr="00B70567">
              <w:rPr>
                <w:rFonts w:ascii="Calibri"/>
                <w:spacing w:val="-4"/>
                <w:sz w:val="24"/>
              </w:rPr>
              <w:t xml:space="preserve"> </w:t>
            </w:r>
            <w:r w:rsidRPr="00B70567">
              <w:rPr>
                <w:rFonts w:ascii="Calibri"/>
                <w:sz w:val="24"/>
              </w:rPr>
              <w:t>12</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tabs>
                <w:tab w:val="left" w:pos="856"/>
                <w:tab w:val="left" w:pos="1613"/>
                <w:tab w:val="left" w:pos="3024"/>
                <w:tab w:val="left" w:pos="4190"/>
                <w:tab w:val="left" w:pos="4914"/>
              </w:tabs>
              <w:spacing w:line="276" w:lineRule="auto"/>
              <w:ind w:left="100" w:right="100"/>
              <w:rPr>
                <w:rFonts w:ascii="Calibri" w:eastAsia="Calibri" w:hAnsi="Calibri" w:cs="Calibri"/>
                <w:sz w:val="24"/>
                <w:szCs w:val="24"/>
                <w:lang w:val="pl-PL"/>
              </w:rPr>
            </w:pPr>
            <w:r w:rsidRPr="002C47C0">
              <w:rPr>
                <w:rFonts w:ascii="Calibri" w:eastAsia="Calibri" w:hAnsi="Calibri" w:cs="Calibri"/>
                <w:sz w:val="24"/>
                <w:szCs w:val="24"/>
                <w:lang w:val="pl-PL"/>
              </w:rPr>
              <w:t>Zużyte świetlówki i tzw. żarówki</w:t>
            </w:r>
            <w:r w:rsidRPr="002C47C0">
              <w:rPr>
                <w:rFonts w:ascii="Calibri" w:eastAsia="Calibri" w:hAnsi="Calibri" w:cs="Calibri"/>
                <w:spacing w:val="20"/>
                <w:sz w:val="24"/>
                <w:szCs w:val="24"/>
                <w:lang w:val="pl-PL"/>
              </w:rPr>
              <w:t xml:space="preserve"> </w:t>
            </w:r>
            <w:r w:rsidRPr="002C47C0">
              <w:rPr>
                <w:rFonts w:ascii="Calibri" w:eastAsia="Calibri" w:hAnsi="Calibri" w:cs="Calibri"/>
                <w:sz w:val="24"/>
                <w:szCs w:val="24"/>
                <w:lang w:val="pl-PL"/>
              </w:rPr>
              <w:t>energooszczędne. Odpad suchy w postaci stałej. Z uwagi na</w:t>
            </w:r>
            <w:r w:rsidRPr="002C47C0">
              <w:rPr>
                <w:rFonts w:ascii="Calibri" w:eastAsia="Calibri" w:hAnsi="Calibri" w:cs="Calibri"/>
                <w:spacing w:val="37"/>
                <w:sz w:val="24"/>
                <w:szCs w:val="24"/>
                <w:lang w:val="pl-PL"/>
              </w:rPr>
              <w:t xml:space="preserve"> </w:t>
            </w:r>
            <w:r w:rsidRPr="002C47C0">
              <w:rPr>
                <w:rFonts w:ascii="Calibri" w:eastAsia="Calibri" w:hAnsi="Calibri" w:cs="Calibri"/>
                <w:sz w:val="24"/>
                <w:szCs w:val="24"/>
                <w:lang w:val="pl-PL"/>
              </w:rPr>
              <w:t>zawartość rtęci wykazuje właściwości „toksyczne” (H6) –</w:t>
            </w:r>
            <w:r w:rsidRPr="002C47C0">
              <w:rPr>
                <w:rFonts w:ascii="Calibri" w:eastAsia="Calibri" w:hAnsi="Calibri" w:cs="Calibri"/>
                <w:spacing w:val="2"/>
                <w:sz w:val="24"/>
                <w:szCs w:val="24"/>
                <w:lang w:val="pl-PL"/>
              </w:rPr>
              <w:t xml:space="preserve"> </w:t>
            </w:r>
            <w:r w:rsidRPr="002C47C0">
              <w:rPr>
                <w:rFonts w:ascii="Calibri" w:eastAsia="Calibri" w:hAnsi="Calibri" w:cs="Calibri"/>
                <w:sz w:val="24"/>
                <w:szCs w:val="24"/>
                <w:lang w:val="pl-PL"/>
              </w:rPr>
              <w:t>w</w:t>
            </w:r>
            <w:r w:rsidRPr="002C47C0">
              <w:rPr>
                <w:rFonts w:ascii="Calibri" w:eastAsia="Calibri" w:hAnsi="Calibri" w:cs="Calibri"/>
                <w:w w:val="99"/>
                <w:sz w:val="24"/>
                <w:szCs w:val="24"/>
                <w:lang w:val="pl-PL"/>
              </w:rPr>
              <w:t xml:space="preserve"> </w:t>
            </w:r>
            <w:r w:rsidRPr="002C47C0">
              <w:rPr>
                <w:rFonts w:ascii="Calibri" w:eastAsia="Calibri" w:hAnsi="Calibri" w:cs="Calibri"/>
                <w:sz w:val="24"/>
                <w:szCs w:val="24"/>
                <w:lang w:val="pl-PL"/>
              </w:rPr>
              <w:t>przypadku wdychania, spożycia lub wniknięcia</w:t>
            </w:r>
            <w:r w:rsidRPr="002C47C0">
              <w:rPr>
                <w:rFonts w:ascii="Calibri" w:eastAsia="Calibri" w:hAnsi="Calibri" w:cs="Calibri"/>
                <w:spacing w:val="32"/>
                <w:sz w:val="24"/>
                <w:szCs w:val="24"/>
                <w:lang w:val="pl-PL"/>
              </w:rPr>
              <w:t xml:space="preserve"> </w:t>
            </w:r>
            <w:r w:rsidRPr="002C47C0">
              <w:rPr>
                <w:rFonts w:ascii="Calibri" w:eastAsia="Calibri" w:hAnsi="Calibri" w:cs="Calibri"/>
                <w:sz w:val="24"/>
                <w:szCs w:val="24"/>
                <w:lang w:val="pl-PL"/>
              </w:rPr>
              <w:t xml:space="preserve">przez </w:t>
            </w:r>
            <w:r w:rsidRPr="002C47C0">
              <w:rPr>
                <w:rFonts w:ascii="Calibri" w:eastAsia="Calibri" w:hAnsi="Calibri" w:cs="Calibri"/>
                <w:spacing w:val="-1"/>
                <w:sz w:val="24"/>
                <w:szCs w:val="24"/>
                <w:lang w:val="pl-PL"/>
              </w:rPr>
              <w:t>skórę</w:t>
            </w:r>
            <w:r w:rsidRPr="002C47C0">
              <w:rPr>
                <w:rFonts w:ascii="Calibri" w:eastAsia="Calibri" w:hAnsi="Calibri" w:cs="Calibri"/>
                <w:spacing w:val="-1"/>
                <w:sz w:val="24"/>
                <w:szCs w:val="24"/>
                <w:lang w:val="pl-PL"/>
              </w:rPr>
              <w:tab/>
            </w:r>
            <w:r w:rsidRPr="002C47C0">
              <w:rPr>
                <w:rFonts w:ascii="Calibri" w:eastAsia="Calibri" w:hAnsi="Calibri" w:cs="Calibri"/>
                <w:sz w:val="24"/>
                <w:szCs w:val="24"/>
                <w:lang w:val="pl-PL"/>
              </w:rPr>
              <w:t>może</w:t>
            </w:r>
            <w:r w:rsidRPr="002C47C0">
              <w:rPr>
                <w:rFonts w:ascii="Calibri" w:eastAsia="Calibri" w:hAnsi="Calibri" w:cs="Calibri"/>
                <w:sz w:val="24"/>
                <w:szCs w:val="24"/>
                <w:lang w:val="pl-PL"/>
              </w:rPr>
              <w:tab/>
            </w:r>
            <w:r w:rsidRPr="002C47C0">
              <w:rPr>
                <w:rFonts w:ascii="Calibri" w:eastAsia="Calibri" w:hAnsi="Calibri" w:cs="Calibri"/>
                <w:spacing w:val="-1"/>
                <w:sz w:val="24"/>
                <w:szCs w:val="24"/>
                <w:lang w:val="pl-PL"/>
              </w:rPr>
              <w:t>powodować</w:t>
            </w:r>
            <w:r w:rsidRPr="002C47C0">
              <w:rPr>
                <w:rFonts w:ascii="Calibri" w:eastAsia="Calibri" w:hAnsi="Calibri" w:cs="Calibri"/>
                <w:spacing w:val="-1"/>
                <w:sz w:val="24"/>
                <w:szCs w:val="24"/>
                <w:lang w:val="pl-PL"/>
              </w:rPr>
              <w:tab/>
            </w:r>
            <w:r w:rsidRPr="002C47C0">
              <w:rPr>
                <w:rFonts w:ascii="Calibri" w:eastAsia="Calibri" w:hAnsi="Calibri" w:cs="Calibri"/>
                <w:sz w:val="24"/>
                <w:szCs w:val="24"/>
                <w:lang w:val="pl-PL"/>
              </w:rPr>
              <w:t>poważne,</w:t>
            </w:r>
            <w:r w:rsidRPr="002C47C0">
              <w:rPr>
                <w:rFonts w:ascii="Calibri" w:eastAsia="Calibri" w:hAnsi="Calibri" w:cs="Calibri"/>
                <w:sz w:val="24"/>
                <w:szCs w:val="24"/>
                <w:lang w:val="pl-PL"/>
              </w:rPr>
              <w:tab/>
            </w:r>
            <w:r w:rsidRPr="002C47C0">
              <w:rPr>
                <w:rFonts w:ascii="Calibri" w:eastAsia="Calibri" w:hAnsi="Calibri" w:cs="Calibri"/>
                <w:spacing w:val="-1"/>
                <w:sz w:val="24"/>
                <w:szCs w:val="24"/>
                <w:lang w:val="pl-PL"/>
              </w:rPr>
              <w:t>ostre</w:t>
            </w:r>
            <w:r w:rsidRPr="002C47C0">
              <w:rPr>
                <w:rFonts w:ascii="Calibri" w:eastAsia="Calibri" w:hAnsi="Calibri" w:cs="Calibri"/>
                <w:spacing w:val="-1"/>
                <w:sz w:val="24"/>
                <w:szCs w:val="24"/>
                <w:lang w:val="pl-PL"/>
              </w:rPr>
              <w:tab/>
            </w:r>
            <w:r w:rsidRPr="002C47C0">
              <w:rPr>
                <w:rFonts w:ascii="Calibri" w:eastAsia="Calibri" w:hAnsi="Calibri" w:cs="Calibri"/>
                <w:sz w:val="24"/>
                <w:szCs w:val="24"/>
                <w:lang w:val="pl-PL"/>
              </w:rPr>
              <w:t>lub chroniczne zagrożenia dla zdrowia, a nawet</w:t>
            </w:r>
            <w:r w:rsidRPr="002C47C0">
              <w:rPr>
                <w:rFonts w:ascii="Calibri" w:eastAsia="Calibri" w:hAnsi="Calibri" w:cs="Calibri"/>
                <w:spacing w:val="-15"/>
                <w:sz w:val="24"/>
                <w:szCs w:val="24"/>
                <w:lang w:val="pl-PL"/>
              </w:rPr>
              <w:t xml:space="preserve"> </w:t>
            </w:r>
            <w:r w:rsidRPr="002C47C0">
              <w:rPr>
                <w:rFonts w:ascii="Calibri" w:eastAsia="Calibri" w:hAnsi="Calibri" w:cs="Calibri"/>
                <w:sz w:val="24"/>
                <w:szCs w:val="24"/>
                <w:lang w:val="pl-PL"/>
              </w:rPr>
              <w:t>śmierć. Główne związki chemiczne wchodzące w</w:t>
            </w:r>
            <w:r w:rsidRPr="002C47C0">
              <w:rPr>
                <w:rFonts w:ascii="Calibri" w:eastAsia="Calibri" w:hAnsi="Calibri" w:cs="Calibri"/>
                <w:spacing w:val="48"/>
                <w:sz w:val="24"/>
                <w:szCs w:val="24"/>
                <w:lang w:val="pl-PL"/>
              </w:rPr>
              <w:t xml:space="preserve"> </w:t>
            </w:r>
            <w:r w:rsidRPr="002C47C0">
              <w:rPr>
                <w:rFonts w:ascii="Calibri" w:eastAsia="Calibri" w:hAnsi="Calibri" w:cs="Calibri"/>
                <w:sz w:val="24"/>
                <w:szCs w:val="24"/>
                <w:lang w:val="pl-PL"/>
              </w:rPr>
              <w:t>skład odpadu</w:t>
            </w:r>
            <w:r w:rsidRPr="002C47C0">
              <w:rPr>
                <w:rFonts w:ascii="Calibri" w:eastAsia="Calibri" w:hAnsi="Calibri" w:cs="Calibri"/>
                <w:spacing w:val="-9"/>
                <w:sz w:val="24"/>
                <w:szCs w:val="24"/>
                <w:lang w:val="pl-PL"/>
              </w:rPr>
              <w:t xml:space="preserve"> </w:t>
            </w:r>
            <w:r w:rsidRPr="002C47C0">
              <w:rPr>
                <w:rFonts w:ascii="Calibri" w:eastAsia="Calibri" w:hAnsi="Calibri" w:cs="Calibri"/>
                <w:sz w:val="24"/>
                <w:szCs w:val="24"/>
                <w:lang w:val="pl-PL"/>
              </w:rPr>
              <w:t>to:</w:t>
            </w:r>
            <w:r w:rsidRPr="002C47C0">
              <w:rPr>
                <w:rFonts w:ascii="Calibri" w:eastAsia="Calibri" w:hAnsi="Calibri" w:cs="Calibri"/>
                <w:spacing w:val="-9"/>
                <w:sz w:val="24"/>
                <w:szCs w:val="24"/>
                <w:lang w:val="pl-PL"/>
              </w:rPr>
              <w:t xml:space="preserve"> </w:t>
            </w:r>
            <w:r w:rsidRPr="002C47C0">
              <w:rPr>
                <w:rFonts w:ascii="Calibri" w:eastAsia="Calibri" w:hAnsi="Calibri" w:cs="Calibri"/>
                <w:sz w:val="24"/>
                <w:szCs w:val="24"/>
                <w:lang w:val="pl-PL"/>
              </w:rPr>
              <w:t>dwutlenek</w:t>
            </w:r>
            <w:r w:rsidRPr="002C47C0">
              <w:rPr>
                <w:rFonts w:ascii="Calibri" w:eastAsia="Calibri" w:hAnsi="Calibri" w:cs="Calibri"/>
                <w:spacing w:val="-8"/>
                <w:sz w:val="24"/>
                <w:szCs w:val="24"/>
                <w:lang w:val="pl-PL"/>
              </w:rPr>
              <w:t xml:space="preserve"> </w:t>
            </w:r>
            <w:r w:rsidRPr="002C47C0">
              <w:rPr>
                <w:rFonts w:ascii="Calibri" w:eastAsia="Calibri" w:hAnsi="Calibri" w:cs="Calibri"/>
                <w:sz w:val="24"/>
                <w:szCs w:val="24"/>
                <w:lang w:val="pl-PL"/>
              </w:rPr>
              <w:t>krzemu,</w:t>
            </w:r>
            <w:r w:rsidRPr="002C47C0">
              <w:rPr>
                <w:rFonts w:ascii="Calibri" w:eastAsia="Calibri" w:hAnsi="Calibri" w:cs="Calibri"/>
                <w:spacing w:val="-10"/>
                <w:sz w:val="24"/>
                <w:szCs w:val="24"/>
                <w:lang w:val="pl-PL"/>
              </w:rPr>
              <w:t xml:space="preserve"> </w:t>
            </w:r>
            <w:r w:rsidRPr="002C47C0">
              <w:rPr>
                <w:rFonts w:ascii="Calibri" w:eastAsia="Calibri" w:hAnsi="Calibri" w:cs="Calibri"/>
                <w:sz w:val="24"/>
                <w:szCs w:val="24"/>
                <w:lang w:val="pl-PL"/>
              </w:rPr>
              <w:t>stop</w:t>
            </w:r>
            <w:r w:rsidRPr="002C47C0">
              <w:rPr>
                <w:rFonts w:ascii="Calibri" w:eastAsia="Calibri" w:hAnsi="Calibri" w:cs="Calibri"/>
                <w:spacing w:val="-8"/>
                <w:sz w:val="24"/>
                <w:szCs w:val="24"/>
                <w:lang w:val="pl-PL"/>
              </w:rPr>
              <w:t xml:space="preserve"> </w:t>
            </w:r>
            <w:r w:rsidRPr="002C47C0">
              <w:rPr>
                <w:rFonts w:ascii="Calibri" w:eastAsia="Calibri" w:hAnsi="Calibri" w:cs="Calibri"/>
                <w:sz w:val="24"/>
                <w:szCs w:val="24"/>
                <w:lang w:val="pl-PL"/>
              </w:rPr>
              <w:t>żelaza</w:t>
            </w:r>
            <w:r w:rsidRPr="002C47C0">
              <w:rPr>
                <w:rFonts w:ascii="Calibri" w:eastAsia="Calibri" w:hAnsi="Calibri" w:cs="Calibri"/>
                <w:spacing w:val="-9"/>
                <w:sz w:val="24"/>
                <w:szCs w:val="24"/>
                <w:lang w:val="pl-PL"/>
              </w:rPr>
              <w:t xml:space="preserve"> </w:t>
            </w:r>
            <w:r w:rsidRPr="002C47C0">
              <w:rPr>
                <w:rFonts w:ascii="Calibri" w:eastAsia="Calibri" w:hAnsi="Calibri" w:cs="Calibri"/>
                <w:sz w:val="24"/>
                <w:szCs w:val="24"/>
                <w:lang w:val="pl-PL"/>
              </w:rPr>
              <w:t>z</w:t>
            </w:r>
            <w:r w:rsidRPr="002C47C0">
              <w:rPr>
                <w:rFonts w:ascii="Calibri" w:eastAsia="Calibri" w:hAnsi="Calibri" w:cs="Calibri"/>
                <w:spacing w:val="-9"/>
                <w:sz w:val="24"/>
                <w:szCs w:val="24"/>
                <w:lang w:val="pl-PL"/>
              </w:rPr>
              <w:t xml:space="preserve"> </w:t>
            </w:r>
            <w:r w:rsidRPr="002C47C0">
              <w:rPr>
                <w:rFonts w:ascii="Calibri" w:eastAsia="Calibri" w:hAnsi="Calibri" w:cs="Calibri"/>
                <w:sz w:val="24"/>
                <w:szCs w:val="24"/>
                <w:lang w:val="pl-PL"/>
              </w:rPr>
              <w:t>węglem, polimery syntetyczne rtęć,</w:t>
            </w:r>
            <w:r w:rsidRPr="002C47C0">
              <w:rPr>
                <w:rFonts w:ascii="Calibri" w:eastAsia="Calibri" w:hAnsi="Calibri" w:cs="Calibri"/>
                <w:spacing w:val="-14"/>
                <w:sz w:val="24"/>
                <w:szCs w:val="24"/>
                <w:lang w:val="pl-PL"/>
              </w:rPr>
              <w:t xml:space="preserve"> </w:t>
            </w:r>
            <w:r w:rsidRPr="002C47C0">
              <w:rPr>
                <w:rFonts w:ascii="Calibri" w:eastAsia="Calibri" w:hAnsi="Calibri" w:cs="Calibri"/>
                <w:sz w:val="24"/>
                <w:szCs w:val="24"/>
                <w:lang w:val="pl-PL"/>
              </w:rPr>
              <w:t>argon.</w:t>
            </w:r>
          </w:p>
        </w:tc>
      </w:tr>
      <w:tr w:rsidR="002C1E62" w:rsidRPr="00CC2D96" w:rsidTr="002C1E62">
        <w:trPr>
          <w:trHeight w:hRule="exact" w:val="347"/>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2C1E62">
            <w:pPr>
              <w:pStyle w:val="TableParagraph"/>
              <w:ind w:left="103"/>
              <w:rPr>
                <w:rFonts w:ascii="Calibri" w:eastAsia="Calibri" w:hAnsi="Calibri" w:cs="Calibri"/>
                <w:sz w:val="24"/>
                <w:szCs w:val="24"/>
              </w:rPr>
            </w:pPr>
            <w:r w:rsidRPr="00B70567">
              <w:rPr>
                <w:rFonts w:ascii="Calibri"/>
                <w:b/>
                <w:i/>
                <w:sz w:val="24"/>
              </w:rPr>
              <w:t>18</w:t>
            </w:r>
            <w:r w:rsidRPr="00B70567">
              <w:rPr>
                <w:rFonts w:ascii="Calibri"/>
                <w:b/>
                <w:i/>
                <w:spacing w:val="-2"/>
                <w:sz w:val="24"/>
              </w:rPr>
              <w:t xml:space="preserve"> </w:t>
            </w:r>
            <w:r w:rsidRPr="00B70567">
              <w:rPr>
                <w:rFonts w:ascii="Calibri"/>
                <w:b/>
                <w:i/>
                <w:sz w:val="24"/>
              </w:rPr>
              <w:t>02</w:t>
            </w:r>
          </w:p>
        </w:tc>
        <w:tc>
          <w:tcPr>
            <w:tcW w:w="78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C1E62" w:rsidRPr="002C47C0" w:rsidRDefault="002C1E62" w:rsidP="002C1E62">
            <w:pPr>
              <w:pStyle w:val="TableParagraph"/>
              <w:ind w:left="103"/>
              <w:rPr>
                <w:rFonts w:ascii="Calibri" w:eastAsia="Calibri" w:hAnsi="Calibri" w:cs="Calibri"/>
                <w:sz w:val="24"/>
                <w:szCs w:val="24"/>
                <w:lang w:val="pl-PL"/>
              </w:rPr>
            </w:pPr>
            <w:r w:rsidRPr="002C47C0">
              <w:rPr>
                <w:rFonts w:ascii="Calibri"/>
                <w:b/>
                <w:i/>
                <w:sz w:val="24"/>
                <w:lang w:val="pl-PL"/>
              </w:rPr>
              <w:t>Odpady z diagnozowania, leczenia i profilaktyki</w:t>
            </w:r>
            <w:r w:rsidRPr="002C47C0">
              <w:rPr>
                <w:rFonts w:ascii="Calibri"/>
                <w:b/>
                <w:i/>
                <w:spacing w:val="-33"/>
                <w:sz w:val="24"/>
                <w:lang w:val="pl-PL"/>
              </w:rPr>
              <w:t xml:space="preserve"> </w:t>
            </w:r>
            <w:r w:rsidRPr="002C47C0">
              <w:rPr>
                <w:rFonts w:ascii="Calibri"/>
                <w:b/>
                <w:i/>
                <w:sz w:val="24"/>
                <w:lang w:val="pl-PL"/>
              </w:rPr>
              <w:t>weterynaryjnej</w:t>
            </w:r>
          </w:p>
        </w:tc>
      </w:tr>
      <w:tr w:rsidR="002C1E62" w:rsidRPr="00B70567" w:rsidTr="002C1E62">
        <w:trPr>
          <w:trHeight w:hRule="exact" w:val="2033"/>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rPr>
                <w:rFonts w:ascii="Times New Roman" w:eastAsia="Times New Roman" w:hAnsi="Times New Roman" w:cs="Times New Roman"/>
                <w:sz w:val="24"/>
                <w:szCs w:val="24"/>
                <w:lang w:val="pl-PL"/>
              </w:rPr>
            </w:pPr>
          </w:p>
          <w:p w:rsidR="002C1E62" w:rsidRPr="002C47C0" w:rsidRDefault="002C1E62" w:rsidP="002C1E62">
            <w:pPr>
              <w:pStyle w:val="TableParagraph"/>
              <w:spacing w:before="2"/>
              <w:rPr>
                <w:rFonts w:ascii="Times New Roman" w:eastAsia="Times New Roman" w:hAnsi="Times New Roman" w:cs="Times New Roman"/>
                <w:sz w:val="25"/>
                <w:szCs w:val="25"/>
                <w:lang w:val="pl-PL"/>
              </w:rPr>
            </w:pPr>
          </w:p>
          <w:p w:rsidR="002C1E62" w:rsidRPr="00B70567" w:rsidRDefault="002C1E62" w:rsidP="002C1E62">
            <w:pPr>
              <w:pStyle w:val="TableParagraph"/>
              <w:ind w:left="120"/>
              <w:rPr>
                <w:rFonts w:ascii="Calibri" w:eastAsia="Calibri" w:hAnsi="Calibri" w:cs="Calibri"/>
                <w:sz w:val="24"/>
                <w:szCs w:val="24"/>
              </w:rPr>
            </w:pPr>
            <w:r w:rsidRPr="00B70567">
              <w:rPr>
                <w:rFonts w:ascii="Calibri"/>
                <w:sz w:val="24"/>
              </w:rPr>
              <w:t>18 02</w:t>
            </w:r>
            <w:r w:rsidRPr="00B70567">
              <w:rPr>
                <w:rFonts w:ascii="Calibri"/>
                <w:spacing w:val="-3"/>
                <w:sz w:val="24"/>
              </w:rPr>
              <w:t xml:space="preserve"> </w:t>
            </w:r>
            <w:r w:rsidRPr="00B70567">
              <w:rPr>
                <w:rFonts w:ascii="Calibri"/>
                <w:sz w:val="24"/>
              </w:rPr>
              <w:t>02*</w:t>
            </w: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2C1E62">
            <w:pPr>
              <w:pStyle w:val="TableParagraph"/>
              <w:tabs>
                <w:tab w:val="left" w:pos="815"/>
                <w:tab w:val="left" w:pos="1093"/>
                <w:tab w:val="left" w:pos="1206"/>
                <w:tab w:val="left" w:pos="1882"/>
                <w:tab w:val="left" w:pos="2146"/>
              </w:tabs>
              <w:spacing w:line="276" w:lineRule="auto"/>
              <w:ind w:left="103" w:right="103"/>
              <w:rPr>
                <w:rFonts w:ascii="Calibri" w:eastAsia="Calibri" w:hAnsi="Calibri" w:cs="Calibri"/>
                <w:sz w:val="24"/>
                <w:szCs w:val="24"/>
                <w:lang w:val="pl-PL"/>
              </w:rPr>
            </w:pPr>
            <w:r w:rsidRPr="002C47C0">
              <w:rPr>
                <w:rFonts w:ascii="Calibri" w:hAnsi="Calibri"/>
                <w:sz w:val="24"/>
                <w:lang w:val="pl-PL"/>
              </w:rPr>
              <w:t>Inne</w:t>
            </w:r>
            <w:r w:rsidRPr="002C47C0">
              <w:rPr>
                <w:rFonts w:ascii="Calibri" w:hAnsi="Calibri"/>
                <w:sz w:val="24"/>
                <w:lang w:val="pl-PL"/>
              </w:rPr>
              <w:tab/>
            </w:r>
            <w:r w:rsidRPr="002C47C0">
              <w:rPr>
                <w:rFonts w:ascii="Calibri" w:hAnsi="Calibri"/>
                <w:spacing w:val="-1"/>
                <w:sz w:val="24"/>
                <w:lang w:val="pl-PL"/>
              </w:rPr>
              <w:t>odpady,</w:t>
            </w:r>
            <w:r w:rsidRPr="002C47C0">
              <w:rPr>
                <w:rFonts w:ascii="Calibri" w:hAnsi="Calibri"/>
                <w:spacing w:val="-1"/>
                <w:sz w:val="24"/>
                <w:lang w:val="pl-PL"/>
              </w:rPr>
              <w:tab/>
              <w:t>które</w:t>
            </w:r>
            <w:r w:rsidRPr="002C47C0">
              <w:rPr>
                <w:rFonts w:ascii="Calibri" w:hAnsi="Calibri"/>
                <w:sz w:val="24"/>
                <w:lang w:val="pl-PL"/>
              </w:rPr>
              <w:t xml:space="preserve"> </w:t>
            </w:r>
            <w:r w:rsidRPr="002C47C0">
              <w:rPr>
                <w:rFonts w:ascii="Calibri" w:hAnsi="Calibri"/>
                <w:spacing w:val="-1"/>
                <w:sz w:val="24"/>
                <w:lang w:val="pl-PL"/>
              </w:rPr>
              <w:t>zawierają</w:t>
            </w:r>
            <w:r w:rsidRPr="002C47C0">
              <w:rPr>
                <w:rFonts w:ascii="Calibri" w:hAnsi="Calibri"/>
                <w:spacing w:val="-1"/>
                <w:sz w:val="24"/>
                <w:lang w:val="pl-PL"/>
              </w:rPr>
              <w:tab/>
            </w:r>
            <w:r w:rsidRPr="002C47C0">
              <w:rPr>
                <w:rFonts w:ascii="Calibri" w:hAnsi="Calibri"/>
                <w:spacing w:val="-1"/>
                <w:sz w:val="24"/>
                <w:lang w:val="pl-PL"/>
              </w:rPr>
              <w:tab/>
            </w:r>
            <w:r w:rsidRPr="002C47C0">
              <w:rPr>
                <w:rFonts w:ascii="Calibri" w:hAnsi="Calibri"/>
                <w:spacing w:val="-1"/>
                <w:sz w:val="24"/>
                <w:lang w:val="pl-PL"/>
              </w:rPr>
              <w:tab/>
              <w:t>żywe</w:t>
            </w:r>
            <w:r w:rsidRPr="002C47C0">
              <w:rPr>
                <w:rFonts w:ascii="Calibri" w:hAnsi="Calibri"/>
                <w:spacing w:val="-53"/>
                <w:sz w:val="24"/>
                <w:lang w:val="pl-PL"/>
              </w:rPr>
              <w:t xml:space="preserve"> </w:t>
            </w:r>
            <w:r w:rsidRPr="002C47C0">
              <w:rPr>
                <w:rFonts w:ascii="Calibri" w:hAnsi="Calibri"/>
                <w:sz w:val="24"/>
                <w:lang w:val="pl-PL"/>
              </w:rPr>
              <w:t>drobnoustroje</w:t>
            </w:r>
            <w:r w:rsidRPr="002C47C0">
              <w:rPr>
                <w:rFonts w:ascii="Calibri" w:hAnsi="Calibri"/>
                <w:w w:val="99"/>
                <w:sz w:val="24"/>
                <w:lang w:val="pl-PL"/>
              </w:rPr>
              <w:t xml:space="preserve"> </w:t>
            </w:r>
            <w:r w:rsidRPr="002C47C0">
              <w:rPr>
                <w:rFonts w:ascii="Calibri" w:hAnsi="Calibri"/>
                <w:sz w:val="24"/>
                <w:lang w:val="pl-PL"/>
              </w:rPr>
              <w:t>chorobotwórcze lub</w:t>
            </w:r>
            <w:r w:rsidRPr="002C47C0">
              <w:rPr>
                <w:rFonts w:ascii="Calibri" w:hAnsi="Calibri"/>
                <w:spacing w:val="-4"/>
                <w:sz w:val="24"/>
                <w:lang w:val="pl-PL"/>
              </w:rPr>
              <w:t xml:space="preserve"> </w:t>
            </w:r>
            <w:r w:rsidRPr="002C47C0">
              <w:rPr>
                <w:rFonts w:ascii="Calibri" w:hAnsi="Calibri"/>
                <w:sz w:val="24"/>
                <w:lang w:val="pl-PL"/>
              </w:rPr>
              <w:t xml:space="preserve">ich </w:t>
            </w:r>
            <w:r w:rsidRPr="002C47C0">
              <w:rPr>
                <w:rFonts w:ascii="Calibri" w:hAnsi="Calibri"/>
                <w:spacing w:val="-1"/>
                <w:sz w:val="24"/>
                <w:lang w:val="pl-PL"/>
              </w:rPr>
              <w:t>toksyny</w:t>
            </w:r>
            <w:r w:rsidRPr="002C47C0">
              <w:rPr>
                <w:rFonts w:ascii="Calibri" w:hAnsi="Calibri"/>
                <w:spacing w:val="-1"/>
                <w:sz w:val="24"/>
                <w:lang w:val="pl-PL"/>
              </w:rPr>
              <w:tab/>
            </w:r>
            <w:r w:rsidRPr="002C47C0">
              <w:rPr>
                <w:rFonts w:ascii="Calibri" w:hAnsi="Calibri"/>
                <w:spacing w:val="-1"/>
                <w:sz w:val="24"/>
                <w:lang w:val="pl-PL"/>
              </w:rPr>
              <w:tab/>
              <w:t>oraz</w:t>
            </w:r>
            <w:r w:rsidRPr="002C47C0">
              <w:rPr>
                <w:rFonts w:ascii="Calibri" w:hAnsi="Calibri"/>
                <w:spacing w:val="-1"/>
                <w:sz w:val="24"/>
                <w:lang w:val="pl-PL"/>
              </w:rPr>
              <w:tab/>
              <w:t>inne</w:t>
            </w:r>
            <w:r w:rsidRPr="002C47C0">
              <w:rPr>
                <w:rFonts w:ascii="Calibri" w:hAnsi="Calibri"/>
                <w:spacing w:val="-53"/>
                <w:sz w:val="24"/>
                <w:lang w:val="pl-PL"/>
              </w:rPr>
              <w:t xml:space="preserve"> </w:t>
            </w:r>
            <w:r w:rsidRPr="002C47C0">
              <w:rPr>
                <w:rFonts w:ascii="Calibri" w:hAnsi="Calibri"/>
                <w:spacing w:val="-1"/>
                <w:sz w:val="24"/>
                <w:lang w:val="pl-PL"/>
              </w:rPr>
              <w:t>formy</w:t>
            </w:r>
            <w:r w:rsidRPr="002C47C0">
              <w:rPr>
                <w:rFonts w:ascii="Calibri" w:hAnsi="Calibri"/>
                <w:spacing w:val="-1"/>
                <w:sz w:val="24"/>
                <w:lang w:val="pl-PL"/>
              </w:rPr>
              <w:tab/>
            </w:r>
            <w:r w:rsidRPr="002C47C0">
              <w:rPr>
                <w:rFonts w:ascii="Calibri" w:hAnsi="Calibri"/>
                <w:spacing w:val="-1"/>
                <w:sz w:val="24"/>
                <w:lang w:val="pl-PL"/>
              </w:rPr>
              <w:tab/>
              <w:t>zdolne</w:t>
            </w:r>
            <w:r w:rsidRPr="002C47C0">
              <w:rPr>
                <w:rFonts w:ascii="Calibri" w:hAnsi="Calibri"/>
                <w:spacing w:val="-1"/>
                <w:sz w:val="24"/>
                <w:lang w:val="pl-PL"/>
              </w:rPr>
              <w:tab/>
            </w:r>
            <w:r w:rsidRPr="002C47C0">
              <w:rPr>
                <w:rFonts w:ascii="Calibri" w:hAnsi="Calibri"/>
                <w:spacing w:val="-1"/>
                <w:sz w:val="24"/>
                <w:lang w:val="pl-PL"/>
              </w:rPr>
              <w:tab/>
            </w:r>
            <w:r w:rsidRPr="002C47C0">
              <w:rPr>
                <w:rFonts w:ascii="Calibri" w:hAnsi="Calibri"/>
                <w:sz w:val="24"/>
                <w:lang w:val="pl-PL"/>
              </w:rPr>
              <w:t>do</w:t>
            </w:r>
          </w:p>
        </w:tc>
        <w:tc>
          <w:tcPr>
            <w:tcW w:w="5341" w:type="dxa"/>
            <w:tcBorders>
              <w:top w:val="single" w:sz="4" w:space="0" w:color="000000"/>
              <w:left w:val="single" w:sz="4" w:space="0" w:color="000000"/>
              <w:bottom w:val="single" w:sz="4" w:space="0" w:color="000000"/>
              <w:right w:val="single" w:sz="4" w:space="0" w:color="000000"/>
            </w:tcBorders>
          </w:tcPr>
          <w:p w:rsidR="002C1E62" w:rsidRPr="00B70567" w:rsidRDefault="002C1E62" w:rsidP="002C1E62">
            <w:pPr>
              <w:pStyle w:val="TableParagraph"/>
              <w:spacing w:before="167" w:line="276" w:lineRule="auto"/>
              <w:ind w:left="100" w:right="105"/>
              <w:jc w:val="both"/>
              <w:rPr>
                <w:rFonts w:ascii="Calibri" w:eastAsia="Calibri" w:hAnsi="Calibri" w:cs="Calibri"/>
                <w:sz w:val="24"/>
                <w:szCs w:val="24"/>
              </w:rPr>
            </w:pPr>
            <w:r w:rsidRPr="002C47C0">
              <w:rPr>
                <w:rFonts w:ascii="Calibri" w:hAnsi="Calibri"/>
                <w:sz w:val="24"/>
                <w:lang w:val="pl-PL"/>
              </w:rPr>
              <w:t>Narzędzia chirurgiczne i zabiegowe oraz ich</w:t>
            </w:r>
            <w:r w:rsidRPr="002C47C0">
              <w:rPr>
                <w:rFonts w:ascii="Calibri" w:hAnsi="Calibri"/>
                <w:spacing w:val="-20"/>
                <w:sz w:val="24"/>
                <w:lang w:val="pl-PL"/>
              </w:rPr>
              <w:t xml:space="preserve"> </w:t>
            </w:r>
            <w:r w:rsidRPr="002C47C0">
              <w:rPr>
                <w:rFonts w:ascii="Calibri" w:hAnsi="Calibri"/>
                <w:sz w:val="24"/>
                <w:lang w:val="pl-PL"/>
              </w:rPr>
              <w:t>resztki składają się z mieszaniny: stali, tworzyw</w:t>
            </w:r>
            <w:r w:rsidRPr="002C47C0">
              <w:rPr>
                <w:rFonts w:ascii="Calibri" w:hAnsi="Calibri"/>
                <w:spacing w:val="14"/>
                <w:sz w:val="24"/>
                <w:lang w:val="pl-PL"/>
              </w:rPr>
              <w:t xml:space="preserve"> </w:t>
            </w:r>
            <w:r w:rsidRPr="002C47C0">
              <w:rPr>
                <w:rFonts w:ascii="Calibri" w:hAnsi="Calibri"/>
                <w:sz w:val="24"/>
                <w:lang w:val="pl-PL"/>
              </w:rPr>
              <w:t>sztucznych (polipropylen, polietylen), kauczuku syntetycznego</w:t>
            </w:r>
            <w:r w:rsidRPr="002C47C0">
              <w:rPr>
                <w:rFonts w:ascii="Calibri" w:hAnsi="Calibri"/>
                <w:spacing w:val="51"/>
                <w:sz w:val="24"/>
                <w:lang w:val="pl-PL"/>
              </w:rPr>
              <w:t xml:space="preserve"> </w:t>
            </w:r>
            <w:r w:rsidRPr="002C47C0">
              <w:rPr>
                <w:rFonts w:ascii="Calibri" w:hAnsi="Calibri"/>
                <w:sz w:val="24"/>
                <w:lang w:val="pl-PL"/>
              </w:rPr>
              <w:t>i naturalnego, polimetakrylanów, szkła.</w:t>
            </w:r>
            <w:r w:rsidRPr="002C47C0">
              <w:rPr>
                <w:rFonts w:ascii="Calibri" w:hAnsi="Calibri"/>
                <w:spacing w:val="40"/>
                <w:sz w:val="24"/>
                <w:lang w:val="pl-PL"/>
              </w:rPr>
              <w:t xml:space="preserve"> </w:t>
            </w:r>
            <w:r w:rsidRPr="00B70567">
              <w:rPr>
                <w:rFonts w:ascii="Calibri" w:hAnsi="Calibri"/>
                <w:sz w:val="24"/>
              </w:rPr>
              <w:t>Odpad trudnozapalny, mogący mieć właściwości</w:t>
            </w:r>
            <w:r w:rsidRPr="00B70567">
              <w:rPr>
                <w:rFonts w:ascii="Calibri" w:hAnsi="Calibri"/>
                <w:spacing w:val="-15"/>
                <w:sz w:val="24"/>
              </w:rPr>
              <w:t xml:space="preserve"> </w:t>
            </w:r>
            <w:r w:rsidRPr="00B70567">
              <w:rPr>
                <w:rFonts w:ascii="Calibri" w:hAnsi="Calibri"/>
                <w:sz w:val="24"/>
              </w:rPr>
              <w:t>zakaźne.</w:t>
            </w:r>
          </w:p>
        </w:tc>
      </w:tr>
    </w:tbl>
    <w:p w:rsidR="002C1E62" w:rsidRPr="00F6216F" w:rsidRDefault="002C1E62" w:rsidP="002C1E62">
      <w:pPr>
        <w:spacing w:before="10"/>
        <w:rPr>
          <w:rFonts w:ascii="Times New Roman" w:eastAsia="Times New Roman" w:hAnsi="Times New Roman" w:cs="Times New Roman"/>
          <w:color w:val="FF0000"/>
          <w:sz w:val="14"/>
          <w:szCs w:val="14"/>
        </w:rPr>
      </w:pPr>
    </w:p>
    <w:p w:rsidR="002C1E62" w:rsidRPr="00F6216F" w:rsidRDefault="002C1E62" w:rsidP="002C1E62">
      <w:pPr>
        <w:spacing w:line="276" w:lineRule="auto"/>
        <w:jc w:val="both"/>
        <w:rPr>
          <w:rFonts w:ascii="Calibri" w:eastAsia="Calibri" w:hAnsi="Calibri" w:cs="Calibri"/>
          <w:color w:val="FF0000"/>
          <w:sz w:val="24"/>
          <w:szCs w:val="24"/>
        </w:rPr>
        <w:sectPr w:rsidR="002C1E62" w:rsidRPr="00F6216F">
          <w:pgSz w:w="11910" w:h="16840"/>
          <w:pgMar w:top="1000" w:right="1280" w:bottom="1380" w:left="1280" w:header="756" w:footer="1197" w:gutter="0"/>
          <w:cols w:space="708"/>
        </w:sectPr>
      </w:pPr>
    </w:p>
    <w:p w:rsidR="002C1E62" w:rsidRPr="00F6216F" w:rsidRDefault="002C1E62" w:rsidP="002C1E62">
      <w:pPr>
        <w:rPr>
          <w:rFonts w:ascii="Times New Roman" w:eastAsia="Times New Roman" w:hAnsi="Times New Roman" w:cs="Times New Roman"/>
          <w:color w:val="FF0000"/>
          <w:sz w:val="20"/>
          <w:szCs w:val="20"/>
        </w:rPr>
      </w:pPr>
    </w:p>
    <w:p w:rsidR="002C1E62" w:rsidRPr="00F6216F" w:rsidRDefault="002C1E62" w:rsidP="002C1E62">
      <w:pPr>
        <w:spacing w:before="10"/>
        <w:rPr>
          <w:rFonts w:ascii="Times New Roman" w:eastAsia="Times New Roman" w:hAnsi="Times New Roman" w:cs="Times New Roman"/>
          <w:color w:val="FF0000"/>
          <w:sz w:val="14"/>
          <w:szCs w:val="14"/>
        </w:rPr>
      </w:pPr>
    </w:p>
    <w:tbl>
      <w:tblPr>
        <w:tblStyle w:val="TableNormal"/>
        <w:tblW w:w="0" w:type="auto"/>
        <w:tblInd w:w="138" w:type="dxa"/>
        <w:tblLayout w:type="fixed"/>
        <w:tblLook w:val="01E0" w:firstRow="1" w:lastRow="1" w:firstColumn="1" w:lastColumn="1" w:noHBand="0" w:noVBand="0"/>
      </w:tblPr>
      <w:tblGrid>
        <w:gridCol w:w="1207"/>
        <w:gridCol w:w="2516"/>
        <w:gridCol w:w="5341"/>
      </w:tblGrid>
      <w:tr w:rsidR="002C1E62" w:rsidRPr="00CC2D96" w:rsidTr="009B6365">
        <w:trPr>
          <w:trHeight w:hRule="exact" w:val="684"/>
        </w:trPr>
        <w:tc>
          <w:tcPr>
            <w:tcW w:w="1207"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9B6365">
            <w:pPr>
              <w:pStyle w:val="TableParagraph"/>
              <w:spacing w:before="2" w:line="276" w:lineRule="auto"/>
              <w:ind w:left="215" w:right="215" w:firstLine="187"/>
              <w:rPr>
                <w:rFonts w:ascii="Calibri" w:eastAsia="Calibri" w:hAnsi="Calibri" w:cs="Calibri"/>
                <w:sz w:val="24"/>
                <w:szCs w:val="24"/>
              </w:rPr>
            </w:pPr>
            <w:r w:rsidRPr="00B70567">
              <w:rPr>
                <w:rFonts w:ascii="Calibri"/>
                <w:b/>
                <w:sz w:val="24"/>
              </w:rPr>
              <w:t>Kod</w:t>
            </w:r>
            <w:r w:rsidRPr="00B70567">
              <w:rPr>
                <w:rFonts w:ascii="Calibri"/>
                <w:b/>
                <w:w w:val="99"/>
                <w:sz w:val="24"/>
              </w:rPr>
              <w:t xml:space="preserve"> </w:t>
            </w:r>
            <w:r w:rsidRPr="00B70567">
              <w:rPr>
                <w:rFonts w:ascii="Calibri"/>
                <w:b/>
                <w:sz w:val="24"/>
              </w:rPr>
              <w:t>odpadu</w:t>
            </w:r>
          </w:p>
        </w:tc>
        <w:tc>
          <w:tcPr>
            <w:tcW w:w="2516" w:type="dxa"/>
            <w:tcBorders>
              <w:top w:val="single" w:sz="4" w:space="0" w:color="000000"/>
              <w:left w:val="single" w:sz="4" w:space="0" w:color="000000"/>
              <w:bottom w:val="single" w:sz="4" w:space="0" w:color="000000"/>
              <w:right w:val="single" w:sz="4" w:space="0" w:color="000000"/>
            </w:tcBorders>
            <w:shd w:val="clear" w:color="auto" w:fill="D9D9D9"/>
          </w:tcPr>
          <w:p w:rsidR="002C1E62" w:rsidRPr="00B70567" w:rsidRDefault="002C1E62" w:rsidP="009B6365">
            <w:pPr>
              <w:pStyle w:val="TableParagraph"/>
              <w:spacing w:before="170"/>
              <w:ind w:left="508"/>
              <w:rPr>
                <w:rFonts w:ascii="Calibri" w:eastAsia="Calibri" w:hAnsi="Calibri" w:cs="Calibri"/>
                <w:sz w:val="24"/>
                <w:szCs w:val="24"/>
              </w:rPr>
            </w:pPr>
            <w:r w:rsidRPr="00B70567">
              <w:rPr>
                <w:rFonts w:ascii="Calibri"/>
                <w:b/>
                <w:sz w:val="24"/>
              </w:rPr>
              <w:t>Rodzaj</w:t>
            </w:r>
            <w:r w:rsidRPr="00B70567">
              <w:rPr>
                <w:rFonts w:ascii="Calibri"/>
                <w:b/>
                <w:spacing w:val="-5"/>
                <w:sz w:val="24"/>
              </w:rPr>
              <w:t xml:space="preserve"> </w:t>
            </w:r>
            <w:r w:rsidRPr="00B70567">
              <w:rPr>
                <w:rFonts w:ascii="Calibri"/>
                <w:b/>
                <w:sz w:val="24"/>
              </w:rPr>
              <w:t>odpadu</w:t>
            </w:r>
          </w:p>
        </w:tc>
        <w:tc>
          <w:tcPr>
            <w:tcW w:w="5341" w:type="dxa"/>
            <w:tcBorders>
              <w:top w:val="single" w:sz="4" w:space="0" w:color="000000"/>
              <w:left w:val="single" w:sz="4" w:space="0" w:color="000000"/>
              <w:bottom w:val="single" w:sz="4" w:space="0" w:color="000000"/>
              <w:right w:val="single" w:sz="4" w:space="0" w:color="000000"/>
            </w:tcBorders>
            <w:shd w:val="clear" w:color="auto" w:fill="E6E6E6"/>
          </w:tcPr>
          <w:p w:rsidR="002C1E62" w:rsidRPr="002C47C0" w:rsidRDefault="002C1E62" w:rsidP="009B6365">
            <w:pPr>
              <w:pStyle w:val="TableParagraph"/>
              <w:spacing w:before="2" w:line="276" w:lineRule="auto"/>
              <w:ind w:left="940" w:right="179" w:hanging="768"/>
              <w:rPr>
                <w:rFonts w:ascii="Calibri" w:eastAsia="Calibri" w:hAnsi="Calibri" w:cs="Calibri"/>
                <w:sz w:val="24"/>
                <w:szCs w:val="24"/>
                <w:lang w:val="pl-PL"/>
              </w:rPr>
            </w:pPr>
            <w:r w:rsidRPr="002C47C0">
              <w:rPr>
                <w:rFonts w:ascii="Calibri" w:hAnsi="Calibri"/>
                <w:b/>
                <w:sz w:val="24"/>
                <w:lang w:val="pl-PL"/>
              </w:rPr>
              <w:t>Charakterystyka, właściwości fizyczne i</w:t>
            </w:r>
            <w:r w:rsidRPr="002C47C0">
              <w:rPr>
                <w:rFonts w:ascii="Calibri" w:hAnsi="Calibri"/>
                <w:b/>
                <w:spacing w:val="-17"/>
                <w:sz w:val="24"/>
                <w:lang w:val="pl-PL"/>
              </w:rPr>
              <w:t xml:space="preserve"> </w:t>
            </w:r>
            <w:r w:rsidRPr="002C47C0">
              <w:rPr>
                <w:rFonts w:ascii="Calibri" w:hAnsi="Calibri"/>
                <w:b/>
                <w:sz w:val="24"/>
                <w:lang w:val="pl-PL"/>
              </w:rPr>
              <w:t>chemiczne oraz miejsce powstawania</w:t>
            </w:r>
            <w:r w:rsidRPr="002C47C0">
              <w:rPr>
                <w:rFonts w:ascii="Calibri" w:hAnsi="Calibri"/>
                <w:b/>
                <w:spacing w:val="-13"/>
                <w:sz w:val="24"/>
                <w:lang w:val="pl-PL"/>
              </w:rPr>
              <w:t xml:space="preserve"> </w:t>
            </w:r>
            <w:r w:rsidRPr="002C47C0">
              <w:rPr>
                <w:rFonts w:ascii="Calibri" w:hAnsi="Calibri"/>
                <w:b/>
                <w:sz w:val="24"/>
                <w:lang w:val="pl-PL"/>
              </w:rPr>
              <w:t>odpadu</w:t>
            </w:r>
          </w:p>
        </w:tc>
      </w:tr>
      <w:tr w:rsidR="002C1E62" w:rsidRPr="00CC2D96" w:rsidTr="009B6365">
        <w:trPr>
          <w:trHeight w:hRule="exact" w:val="2707"/>
        </w:trPr>
        <w:tc>
          <w:tcPr>
            <w:tcW w:w="1207"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rPr>
                <w:lang w:val="pl-PL"/>
              </w:rPr>
            </w:pPr>
          </w:p>
        </w:tc>
        <w:tc>
          <w:tcPr>
            <w:tcW w:w="2516"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pStyle w:val="TableParagraph"/>
              <w:tabs>
                <w:tab w:val="left" w:pos="2273"/>
              </w:tabs>
              <w:spacing w:before="2" w:line="276" w:lineRule="auto"/>
              <w:ind w:left="103" w:right="103"/>
              <w:jc w:val="both"/>
              <w:rPr>
                <w:rFonts w:ascii="Calibri" w:eastAsia="Calibri" w:hAnsi="Calibri" w:cs="Calibri"/>
                <w:sz w:val="24"/>
                <w:szCs w:val="24"/>
                <w:lang w:val="pl-PL"/>
              </w:rPr>
            </w:pPr>
            <w:r w:rsidRPr="002C47C0">
              <w:rPr>
                <w:rFonts w:ascii="Calibri" w:hAnsi="Calibri"/>
                <w:sz w:val="24"/>
                <w:lang w:val="pl-PL"/>
              </w:rPr>
              <w:t>przeniesienia</w:t>
            </w:r>
            <w:r w:rsidRPr="002C47C0">
              <w:rPr>
                <w:rFonts w:ascii="Calibri" w:hAnsi="Calibri"/>
                <w:spacing w:val="3"/>
                <w:sz w:val="24"/>
                <w:lang w:val="pl-PL"/>
              </w:rPr>
              <w:t xml:space="preserve"> </w:t>
            </w:r>
            <w:r w:rsidRPr="002C47C0">
              <w:rPr>
                <w:rFonts w:ascii="Calibri" w:hAnsi="Calibri"/>
                <w:sz w:val="24"/>
                <w:lang w:val="pl-PL"/>
              </w:rPr>
              <w:t xml:space="preserve">materiału </w:t>
            </w:r>
            <w:r w:rsidRPr="002C47C0">
              <w:rPr>
                <w:rFonts w:ascii="Calibri" w:hAnsi="Calibri"/>
                <w:spacing w:val="-1"/>
                <w:sz w:val="24"/>
                <w:lang w:val="pl-PL"/>
              </w:rPr>
              <w:t>genetycznego,</w:t>
            </w:r>
            <w:r w:rsidRPr="002C47C0">
              <w:rPr>
                <w:rFonts w:ascii="Calibri" w:hAnsi="Calibri"/>
                <w:spacing w:val="-1"/>
                <w:sz w:val="24"/>
                <w:lang w:val="pl-PL"/>
              </w:rPr>
              <w:tab/>
            </w:r>
            <w:r w:rsidRPr="002C47C0">
              <w:rPr>
                <w:rFonts w:ascii="Calibri" w:hAnsi="Calibri"/>
                <w:sz w:val="24"/>
                <w:lang w:val="pl-PL"/>
              </w:rPr>
              <w:t xml:space="preserve">o których wiadomo </w:t>
            </w:r>
            <w:r w:rsidRPr="002C47C0">
              <w:rPr>
                <w:rFonts w:ascii="Calibri" w:hAnsi="Calibri"/>
                <w:spacing w:val="9"/>
                <w:sz w:val="24"/>
                <w:lang w:val="pl-PL"/>
              </w:rPr>
              <w:t xml:space="preserve"> </w:t>
            </w:r>
            <w:r w:rsidRPr="002C47C0">
              <w:rPr>
                <w:rFonts w:ascii="Calibri" w:hAnsi="Calibri"/>
                <w:sz w:val="24"/>
                <w:lang w:val="pl-PL"/>
              </w:rPr>
              <w:t>lub co do których</w:t>
            </w:r>
            <w:r w:rsidRPr="002C47C0">
              <w:rPr>
                <w:rFonts w:ascii="Calibri" w:hAnsi="Calibri"/>
                <w:spacing w:val="44"/>
                <w:sz w:val="24"/>
                <w:lang w:val="pl-PL"/>
              </w:rPr>
              <w:t xml:space="preserve"> </w:t>
            </w:r>
            <w:r w:rsidRPr="002C47C0">
              <w:rPr>
                <w:rFonts w:ascii="Calibri" w:hAnsi="Calibri"/>
                <w:sz w:val="24"/>
                <w:lang w:val="pl-PL"/>
              </w:rPr>
              <w:t>istnieją wiarygodne</w:t>
            </w:r>
            <w:r w:rsidRPr="002C47C0">
              <w:rPr>
                <w:rFonts w:ascii="Calibri" w:hAnsi="Calibri"/>
                <w:spacing w:val="34"/>
                <w:sz w:val="24"/>
                <w:lang w:val="pl-PL"/>
              </w:rPr>
              <w:t xml:space="preserve"> </w:t>
            </w:r>
            <w:r w:rsidRPr="002C47C0">
              <w:rPr>
                <w:rFonts w:ascii="Calibri" w:hAnsi="Calibri"/>
                <w:sz w:val="24"/>
                <w:lang w:val="pl-PL"/>
              </w:rPr>
              <w:t>podstawy</w:t>
            </w:r>
            <w:r w:rsidRPr="002C47C0">
              <w:rPr>
                <w:rFonts w:ascii="Calibri" w:hAnsi="Calibri"/>
                <w:w w:val="99"/>
                <w:sz w:val="24"/>
                <w:lang w:val="pl-PL"/>
              </w:rPr>
              <w:t xml:space="preserve"> </w:t>
            </w:r>
            <w:r w:rsidRPr="002C47C0">
              <w:rPr>
                <w:rFonts w:ascii="Calibri" w:hAnsi="Calibri"/>
                <w:sz w:val="24"/>
                <w:lang w:val="pl-PL"/>
              </w:rPr>
              <w:t>do sądzenia,</w:t>
            </w:r>
            <w:r w:rsidRPr="002C47C0">
              <w:rPr>
                <w:rFonts w:ascii="Calibri" w:hAnsi="Calibri"/>
                <w:spacing w:val="51"/>
                <w:sz w:val="24"/>
                <w:lang w:val="pl-PL"/>
              </w:rPr>
              <w:t xml:space="preserve"> </w:t>
            </w:r>
            <w:r w:rsidRPr="002C47C0">
              <w:rPr>
                <w:rFonts w:ascii="Calibri" w:hAnsi="Calibri"/>
                <w:sz w:val="24"/>
                <w:lang w:val="pl-PL"/>
              </w:rPr>
              <w:t>że wywołują choroby</w:t>
            </w:r>
            <w:r w:rsidRPr="002C47C0">
              <w:rPr>
                <w:rFonts w:ascii="Calibri" w:hAnsi="Calibri"/>
                <w:spacing w:val="49"/>
                <w:sz w:val="24"/>
                <w:lang w:val="pl-PL"/>
              </w:rPr>
              <w:t xml:space="preserve"> </w:t>
            </w:r>
            <w:r w:rsidRPr="002C47C0">
              <w:rPr>
                <w:rFonts w:ascii="Calibri" w:hAnsi="Calibri"/>
                <w:sz w:val="24"/>
                <w:lang w:val="pl-PL"/>
              </w:rPr>
              <w:t>u ludzi i</w:t>
            </w:r>
            <w:r w:rsidRPr="002C47C0">
              <w:rPr>
                <w:rFonts w:ascii="Calibri" w:hAnsi="Calibri"/>
                <w:spacing w:val="-7"/>
                <w:sz w:val="24"/>
                <w:lang w:val="pl-PL"/>
              </w:rPr>
              <w:t xml:space="preserve"> </w:t>
            </w:r>
            <w:r w:rsidRPr="002C47C0">
              <w:rPr>
                <w:rFonts w:ascii="Calibri" w:hAnsi="Calibri"/>
                <w:sz w:val="24"/>
                <w:lang w:val="pl-PL"/>
              </w:rPr>
              <w:t>zwierząt.</w:t>
            </w:r>
          </w:p>
        </w:tc>
        <w:tc>
          <w:tcPr>
            <w:tcW w:w="5341" w:type="dxa"/>
            <w:tcBorders>
              <w:top w:val="single" w:sz="4" w:space="0" w:color="000000"/>
              <w:left w:val="single" w:sz="4" w:space="0" w:color="000000"/>
              <w:bottom w:val="single" w:sz="4" w:space="0" w:color="000000"/>
              <w:right w:val="single" w:sz="4" w:space="0" w:color="000000"/>
            </w:tcBorders>
          </w:tcPr>
          <w:p w:rsidR="002C1E62" w:rsidRPr="002C47C0" w:rsidRDefault="002C1E62" w:rsidP="009B6365">
            <w:pPr>
              <w:rPr>
                <w:lang w:val="pl-PL"/>
              </w:rPr>
            </w:pPr>
          </w:p>
        </w:tc>
      </w:tr>
    </w:tbl>
    <w:p w:rsidR="002C1E62" w:rsidRPr="002C47C0" w:rsidRDefault="002C1E62" w:rsidP="002C1E62">
      <w:pPr>
        <w:rPr>
          <w:rFonts w:ascii="Times New Roman" w:eastAsia="Times New Roman" w:hAnsi="Times New Roman" w:cs="Times New Roman"/>
          <w:color w:val="FF0000"/>
          <w:sz w:val="20"/>
          <w:szCs w:val="20"/>
        </w:rPr>
      </w:pPr>
    </w:p>
    <w:p w:rsidR="002C1E62" w:rsidRPr="002C1E62" w:rsidRDefault="002C1E62" w:rsidP="002C1E62">
      <w:pPr>
        <w:pStyle w:val="Nagwek4"/>
        <w:spacing w:line="360" w:lineRule="auto"/>
        <w:jc w:val="both"/>
        <w:rPr>
          <w:rFonts w:ascii="Arial" w:hAnsi="Arial" w:cs="Arial"/>
          <w:b w:val="0"/>
          <w:bCs w:val="0"/>
          <w:lang w:val="pl-PL"/>
        </w:rPr>
      </w:pPr>
      <w:r w:rsidRPr="002C1E62">
        <w:rPr>
          <w:rFonts w:ascii="Arial" w:hAnsi="Arial" w:cs="Arial"/>
          <w:lang w:val="pl-PL"/>
        </w:rPr>
        <w:t>Sposoby gospodarowania</w:t>
      </w:r>
      <w:r w:rsidRPr="002C1E62">
        <w:rPr>
          <w:rFonts w:ascii="Arial" w:hAnsi="Arial" w:cs="Arial"/>
          <w:spacing w:val="-14"/>
          <w:lang w:val="pl-PL"/>
        </w:rPr>
        <w:t xml:space="preserve"> </w:t>
      </w:r>
      <w:r w:rsidRPr="002C1E62">
        <w:rPr>
          <w:rFonts w:ascii="Arial" w:hAnsi="Arial" w:cs="Arial"/>
          <w:lang w:val="pl-PL"/>
        </w:rPr>
        <w:t>odpadami</w:t>
      </w:r>
    </w:p>
    <w:p w:rsidR="002C1E62" w:rsidRPr="002C1E62" w:rsidRDefault="002C1E62" w:rsidP="002C1E62">
      <w:pPr>
        <w:pStyle w:val="Tekstpodstawowy"/>
        <w:spacing w:line="360" w:lineRule="auto"/>
        <w:ind w:right="136"/>
        <w:jc w:val="both"/>
        <w:rPr>
          <w:rFonts w:ascii="Arial" w:hAnsi="Arial" w:cs="Arial"/>
          <w:lang w:val="pl-PL"/>
        </w:rPr>
      </w:pPr>
      <w:r w:rsidRPr="002C1E62">
        <w:rPr>
          <w:rFonts w:ascii="Arial" w:hAnsi="Arial" w:cs="Arial"/>
          <w:lang w:val="pl-PL"/>
        </w:rPr>
        <w:t>Sposób zagospodarowania odpadów komunalnych będzie polegać na</w:t>
      </w:r>
      <w:r w:rsidRPr="002C1E62">
        <w:rPr>
          <w:rFonts w:ascii="Arial" w:hAnsi="Arial" w:cs="Arial"/>
          <w:spacing w:val="26"/>
          <w:lang w:val="pl-PL"/>
        </w:rPr>
        <w:t xml:space="preserve"> </w:t>
      </w:r>
      <w:r w:rsidRPr="002C1E62">
        <w:rPr>
          <w:rFonts w:ascii="Arial" w:hAnsi="Arial" w:cs="Arial"/>
          <w:lang w:val="pl-PL"/>
        </w:rPr>
        <w:t>zmagazynowaniu odpowiedniej ilości tych odpadów, a następnie przekazaniu ich podmiotom</w:t>
      </w:r>
      <w:r w:rsidRPr="002C1E62">
        <w:rPr>
          <w:rFonts w:ascii="Arial" w:hAnsi="Arial" w:cs="Arial"/>
          <w:spacing w:val="9"/>
          <w:lang w:val="pl-PL"/>
        </w:rPr>
        <w:t xml:space="preserve"> </w:t>
      </w:r>
      <w:r w:rsidRPr="002C1E62">
        <w:rPr>
          <w:rFonts w:ascii="Arial" w:hAnsi="Arial" w:cs="Arial"/>
          <w:lang w:val="pl-PL"/>
        </w:rPr>
        <w:t>posiadającym stosowny wpis do rejestru działalności regulowanej w zakresie odbierania</w:t>
      </w:r>
      <w:r w:rsidRPr="002C1E62">
        <w:rPr>
          <w:rFonts w:ascii="Arial" w:hAnsi="Arial" w:cs="Arial"/>
          <w:spacing w:val="33"/>
          <w:lang w:val="pl-PL"/>
        </w:rPr>
        <w:t xml:space="preserve"> </w:t>
      </w:r>
      <w:r w:rsidRPr="002C1E62">
        <w:rPr>
          <w:rFonts w:ascii="Arial" w:hAnsi="Arial" w:cs="Arial"/>
          <w:lang w:val="pl-PL"/>
        </w:rPr>
        <w:t>odpadów komunalnych od właścicieli</w:t>
      </w:r>
      <w:r w:rsidRPr="002C1E62">
        <w:rPr>
          <w:rFonts w:ascii="Arial" w:hAnsi="Arial" w:cs="Arial"/>
          <w:spacing w:val="-10"/>
          <w:lang w:val="pl-PL"/>
        </w:rPr>
        <w:t xml:space="preserve"> </w:t>
      </w:r>
      <w:r w:rsidRPr="002C1E62">
        <w:rPr>
          <w:rFonts w:ascii="Arial" w:hAnsi="Arial" w:cs="Arial"/>
          <w:lang w:val="pl-PL"/>
        </w:rPr>
        <w:t>nieruchomości.</w:t>
      </w:r>
    </w:p>
    <w:p w:rsidR="002C1E62" w:rsidRPr="002C1E62" w:rsidRDefault="002C1E62" w:rsidP="002C1E62">
      <w:pPr>
        <w:pStyle w:val="Tekstpodstawowy"/>
        <w:spacing w:line="360" w:lineRule="auto"/>
        <w:ind w:right="141" w:firstLine="572"/>
        <w:jc w:val="both"/>
        <w:rPr>
          <w:rFonts w:ascii="Arial" w:hAnsi="Arial" w:cs="Arial"/>
          <w:lang w:val="pl-PL"/>
        </w:rPr>
      </w:pPr>
      <w:r w:rsidRPr="002C1E62">
        <w:rPr>
          <w:rFonts w:ascii="Arial" w:hAnsi="Arial" w:cs="Arial"/>
          <w:lang w:val="pl-PL"/>
        </w:rPr>
        <w:t>Zmieszane odpady komunalne będą przetwarzane w obszarze regionu gospodarki</w:t>
      </w:r>
      <w:r w:rsidRPr="002C1E62">
        <w:rPr>
          <w:rFonts w:ascii="Arial" w:hAnsi="Arial" w:cs="Arial"/>
          <w:spacing w:val="53"/>
          <w:lang w:val="pl-PL"/>
        </w:rPr>
        <w:t xml:space="preserve"> </w:t>
      </w:r>
      <w:r w:rsidRPr="002C1E62">
        <w:rPr>
          <w:rFonts w:ascii="Arial" w:hAnsi="Arial" w:cs="Arial"/>
          <w:lang w:val="pl-PL"/>
        </w:rPr>
        <w:t>odpadami komunalnymi, na którym zostały</w:t>
      </w:r>
      <w:r w:rsidRPr="002C1E62">
        <w:rPr>
          <w:rFonts w:ascii="Arial" w:hAnsi="Arial" w:cs="Arial"/>
          <w:spacing w:val="-17"/>
          <w:lang w:val="pl-PL"/>
        </w:rPr>
        <w:t xml:space="preserve"> </w:t>
      </w:r>
      <w:r w:rsidRPr="002C1E62">
        <w:rPr>
          <w:rFonts w:ascii="Arial" w:hAnsi="Arial" w:cs="Arial"/>
          <w:lang w:val="pl-PL"/>
        </w:rPr>
        <w:t>wytworzone.</w:t>
      </w:r>
    </w:p>
    <w:p w:rsidR="002C1E62" w:rsidRPr="002C1E62" w:rsidRDefault="002C1E62" w:rsidP="002C1E62">
      <w:pPr>
        <w:pStyle w:val="Tekstpodstawowy"/>
        <w:spacing w:line="360" w:lineRule="auto"/>
        <w:ind w:right="133" w:firstLine="572"/>
        <w:jc w:val="both"/>
        <w:rPr>
          <w:rFonts w:ascii="Arial" w:hAnsi="Arial" w:cs="Arial"/>
          <w:lang w:val="pl-PL"/>
        </w:rPr>
      </w:pPr>
      <w:r w:rsidRPr="002C1E62">
        <w:rPr>
          <w:rFonts w:ascii="Arial" w:hAnsi="Arial" w:cs="Arial"/>
          <w:lang w:val="pl-PL"/>
        </w:rPr>
        <w:t>Po wstępnym, selektywnym zmagazynowaniu odpowiedniej ilości odpadów powstających</w:t>
      </w:r>
      <w:r w:rsidRPr="002C1E62">
        <w:rPr>
          <w:rFonts w:ascii="Arial" w:hAnsi="Arial" w:cs="Arial"/>
          <w:spacing w:val="35"/>
          <w:lang w:val="pl-PL"/>
        </w:rPr>
        <w:t xml:space="preserve"> </w:t>
      </w:r>
      <w:r w:rsidRPr="002C1E62">
        <w:rPr>
          <w:rFonts w:ascii="Arial" w:hAnsi="Arial" w:cs="Arial"/>
          <w:lang w:val="pl-PL"/>
        </w:rPr>
        <w:t>w instalacji, będą one przekazywane do przetwarzania, obejmującego procesy odzysku</w:t>
      </w:r>
      <w:r w:rsidRPr="002C1E62">
        <w:rPr>
          <w:rFonts w:ascii="Arial" w:hAnsi="Arial" w:cs="Arial"/>
          <w:spacing w:val="42"/>
          <w:lang w:val="pl-PL"/>
        </w:rPr>
        <w:t xml:space="preserve"> </w:t>
      </w:r>
      <w:r w:rsidRPr="002C1E62">
        <w:rPr>
          <w:rFonts w:ascii="Arial" w:hAnsi="Arial" w:cs="Arial"/>
          <w:lang w:val="pl-PL"/>
        </w:rPr>
        <w:t>lub unieszkodliwiania, w tym przygotowanie poprzedzające odzysk lub</w:t>
      </w:r>
      <w:r w:rsidRPr="002C1E62">
        <w:rPr>
          <w:rFonts w:ascii="Arial" w:hAnsi="Arial" w:cs="Arial"/>
          <w:spacing w:val="-26"/>
          <w:lang w:val="pl-PL"/>
        </w:rPr>
        <w:t xml:space="preserve"> </w:t>
      </w:r>
      <w:r w:rsidRPr="002C1E62">
        <w:rPr>
          <w:rFonts w:ascii="Arial" w:hAnsi="Arial" w:cs="Arial"/>
          <w:lang w:val="pl-PL"/>
        </w:rPr>
        <w:t>unieszkodliwianie.</w:t>
      </w:r>
    </w:p>
    <w:p w:rsidR="002C1E62" w:rsidRPr="002C47C0" w:rsidRDefault="002C1E62" w:rsidP="002C1E62">
      <w:pPr>
        <w:pStyle w:val="Tekstpodstawowy"/>
        <w:spacing w:line="360" w:lineRule="auto"/>
        <w:ind w:right="134" w:firstLine="572"/>
        <w:jc w:val="both"/>
        <w:rPr>
          <w:lang w:val="pl-PL"/>
        </w:rPr>
      </w:pPr>
      <w:r w:rsidRPr="002C1E62">
        <w:rPr>
          <w:rFonts w:ascii="Arial" w:hAnsi="Arial" w:cs="Arial"/>
          <w:lang w:val="pl-PL"/>
        </w:rPr>
        <w:t>Zgodnie</w:t>
      </w:r>
      <w:r w:rsidRPr="002C1E62">
        <w:rPr>
          <w:rFonts w:ascii="Arial" w:hAnsi="Arial" w:cs="Arial"/>
          <w:spacing w:val="23"/>
          <w:lang w:val="pl-PL"/>
        </w:rPr>
        <w:t xml:space="preserve"> </w:t>
      </w:r>
      <w:r w:rsidRPr="002C1E62">
        <w:rPr>
          <w:rFonts w:ascii="Arial" w:hAnsi="Arial" w:cs="Arial"/>
          <w:lang w:val="pl-PL"/>
        </w:rPr>
        <w:t>z</w:t>
      </w:r>
      <w:r w:rsidRPr="002C1E62">
        <w:rPr>
          <w:rFonts w:ascii="Arial" w:hAnsi="Arial" w:cs="Arial"/>
          <w:spacing w:val="21"/>
          <w:lang w:val="pl-PL"/>
        </w:rPr>
        <w:t xml:space="preserve"> </w:t>
      </w:r>
      <w:r w:rsidRPr="002C1E62">
        <w:rPr>
          <w:rFonts w:ascii="Arial" w:hAnsi="Arial" w:cs="Arial"/>
          <w:lang w:val="pl-PL"/>
        </w:rPr>
        <w:t>zapisami</w:t>
      </w:r>
      <w:r w:rsidRPr="002C1E62">
        <w:rPr>
          <w:rFonts w:ascii="Arial" w:hAnsi="Arial" w:cs="Arial"/>
          <w:spacing w:val="22"/>
          <w:lang w:val="pl-PL"/>
        </w:rPr>
        <w:t xml:space="preserve"> </w:t>
      </w:r>
      <w:r w:rsidRPr="002C1E62">
        <w:rPr>
          <w:rFonts w:ascii="Arial" w:hAnsi="Arial" w:cs="Arial"/>
          <w:lang w:val="pl-PL"/>
        </w:rPr>
        <w:t>art.</w:t>
      </w:r>
      <w:r w:rsidRPr="002C1E62">
        <w:rPr>
          <w:rFonts w:ascii="Arial" w:hAnsi="Arial" w:cs="Arial"/>
          <w:spacing w:val="19"/>
          <w:lang w:val="pl-PL"/>
        </w:rPr>
        <w:t xml:space="preserve"> </w:t>
      </w:r>
      <w:r w:rsidRPr="002C1E62">
        <w:rPr>
          <w:rFonts w:ascii="Arial" w:hAnsi="Arial" w:cs="Arial"/>
          <w:lang w:val="pl-PL"/>
        </w:rPr>
        <w:t>18</w:t>
      </w:r>
      <w:r w:rsidRPr="002C1E62">
        <w:rPr>
          <w:rFonts w:ascii="Arial" w:hAnsi="Arial" w:cs="Arial"/>
          <w:spacing w:val="23"/>
          <w:lang w:val="pl-PL"/>
        </w:rPr>
        <w:t xml:space="preserve"> </w:t>
      </w:r>
      <w:r w:rsidRPr="002C1E62">
        <w:rPr>
          <w:rFonts w:ascii="Arial" w:hAnsi="Arial" w:cs="Arial"/>
          <w:lang w:val="pl-PL"/>
        </w:rPr>
        <w:t>ustawy</w:t>
      </w:r>
      <w:r w:rsidRPr="002C1E62">
        <w:rPr>
          <w:rFonts w:ascii="Arial" w:hAnsi="Arial" w:cs="Arial"/>
          <w:spacing w:val="22"/>
          <w:lang w:val="pl-PL"/>
        </w:rPr>
        <w:t xml:space="preserve"> </w:t>
      </w:r>
      <w:r w:rsidRPr="002C1E62">
        <w:rPr>
          <w:rFonts w:ascii="Arial" w:hAnsi="Arial" w:cs="Arial"/>
          <w:lang w:val="pl-PL"/>
        </w:rPr>
        <w:t>z</w:t>
      </w:r>
      <w:r w:rsidRPr="002C1E62">
        <w:rPr>
          <w:rFonts w:ascii="Arial" w:hAnsi="Arial" w:cs="Arial"/>
          <w:spacing w:val="23"/>
          <w:lang w:val="pl-PL"/>
        </w:rPr>
        <w:t xml:space="preserve"> </w:t>
      </w:r>
      <w:r w:rsidRPr="002C1E62">
        <w:rPr>
          <w:rFonts w:ascii="Arial" w:hAnsi="Arial" w:cs="Arial"/>
          <w:lang w:val="pl-PL"/>
        </w:rPr>
        <w:t>dnia</w:t>
      </w:r>
      <w:r w:rsidRPr="002C1E62">
        <w:rPr>
          <w:rFonts w:ascii="Arial" w:hAnsi="Arial" w:cs="Arial"/>
          <w:spacing w:val="22"/>
          <w:lang w:val="pl-PL"/>
        </w:rPr>
        <w:t xml:space="preserve"> </w:t>
      </w:r>
      <w:r w:rsidRPr="002C1E62">
        <w:rPr>
          <w:rFonts w:ascii="Arial" w:hAnsi="Arial" w:cs="Arial"/>
          <w:lang w:val="pl-PL"/>
        </w:rPr>
        <w:t>14</w:t>
      </w:r>
      <w:r w:rsidRPr="002C1E62">
        <w:rPr>
          <w:rFonts w:ascii="Arial" w:hAnsi="Arial" w:cs="Arial"/>
          <w:spacing w:val="21"/>
          <w:lang w:val="pl-PL"/>
        </w:rPr>
        <w:t xml:space="preserve"> </w:t>
      </w:r>
      <w:r w:rsidRPr="002C1E62">
        <w:rPr>
          <w:rFonts w:ascii="Arial" w:hAnsi="Arial" w:cs="Arial"/>
          <w:lang w:val="pl-PL"/>
        </w:rPr>
        <w:t>grudnia</w:t>
      </w:r>
      <w:r w:rsidRPr="002C1E62">
        <w:rPr>
          <w:rFonts w:ascii="Arial" w:hAnsi="Arial" w:cs="Arial"/>
          <w:spacing w:val="22"/>
          <w:lang w:val="pl-PL"/>
        </w:rPr>
        <w:t xml:space="preserve"> </w:t>
      </w:r>
      <w:r w:rsidRPr="002C1E62">
        <w:rPr>
          <w:rFonts w:ascii="Arial" w:hAnsi="Arial" w:cs="Arial"/>
          <w:lang w:val="pl-PL"/>
        </w:rPr>
        <w:t>2</w:t>
      </w:r>
      <w:r w:rsidRPr="002C1E62">
        <w:rPr>
          <w:rFonts w:ascii="Arial" w:hAnsi="Arial" w:cs="Arial"/>
          <w:spacing w:val="27"/>
          <w:lang w:val="pl-PL"/>
        </w:rPr>
        <w:t xml:space="preserve"> </w:t>
      </w:r>
      <w:r w:rsidRPr="002C1E62">
        <w:rPr>
          <w:rFonts w:ascii="Arial" w:hAnsi="Arial" w:cs="Arial"/>
          <w:lang w:val="pl-PL"/>
        </w:rPr>
        <w:t>012</w:t>
      </w:r>
      <w:r w:rsidRPr="002C1E62">
        <w:rPr>
          <w:rFonts w:ascii="Arial" w:hAnsi="Arial" w:cs="Arial"/>
          <w:spacing w:val="23"/>
          <w:lang w:val="pl-PL"/>
        </w:rPr>
        <w:t xml:space="preserve"> </w:t>
      </w:r>
      <w:r w:rsidRPr="002C1E62">
        <w:rPr>
          <w:rFonts w:ascii="Arial" w:hAnsi="Arial" w:cs="Arial"/>
          <w:lang w:val="pl-PL"/>
        </w:rPr>
        <w:t>r.</w:t>
      </w:r>
      <w:r w:rsidRPr="002C1E62">
        <w:rPr>
          <w:rFonts w:ascii="Arial" w:hAnsi="Arial" w:cs="Arial"/>
          <w:spacing w:val="22"/>
          <w:lang w:val="pl-PL"/>
        </w:rPr>
        <w:t xml:space="preserve"> </w:t>
      </w:r>
      <w:r w:rsidRPr="002C1E62">
        <w:rPr>
          <w:rFonts w:ascii="Arial" w:hAnsi="Arial" w:cs="Arial"/>
          <w:i/>
          <w:lang w:val="pl-PL"/>
        </w:rPr>
        <w:t>o</w:t>
      </w:r>
      <w:r w:rsidRPr="002C1E62">
        <w:rPr>
          <w:rFonts w:ascii="Arial" w:hAnsi="Arial" w:cs="Arial"/>
          <w:i/>
          <w:spacing w:val="21"/>
          <w:lang w:val="pl-PL"/>
        </w:rPr>
        <w:t xml:space="preserve"> </w:t>
      </w:r>
      <w:r w:rsidRPr="002C1E62">
        <w:rPr>
          <w:rFonts w:ascii="Arial" w:hAnsi="Arial" w:cs="Arial"/>
          <w:i/>
          <w:lang w:val="pl-PL"/>
        </w:rPr>
        <w:t>odpadach</w:t>
      </w:r>
      <w:r w:rsidRPr="002C1E62">
        <w:rPr>
          <w:rFonts w:ascii="Arial" w:hAnsi="Arial" w:cs="Arial"/>
          <w:lang w:val="pl-PL"/>
        </w:rPr>
        <w:t>:</w:t>
      </w:r>
      <w:r w:rsidRPr="002C1E62">
        <w:rPr>
          <w:rFonts w:ascii="Arial" w:hAnsi="Arial" w:cs="Arial"/>
          <w:spacing w:val="23"/>
          <w:lang w:val="pl-PL"/>
        </w:rPr>
        <w:t xml:space="preserve"> </w:t>
      </w:r>
      <w:r w:rsidRPr="002C1E62">
        <w:rPr>
          <w:rFonts w:ascii="Arial" w:hAnsi="Arial" w:cs="Arial"/>
          <w:lang w:val="pl-PL"/>
        </w:rPr>
        <w:t>odpady,</w:t>
      </w:r>
      <w:r w:rsidRPr="002C1E62">
        <w:rPr>
          <w:rFonts w:ascii="Arial" w:hAnsi="Arial" w:cs="Arial"/>
          <w:spacing w:val="22"/>
          <w:lang w:val="pl-PL"/>
        </w:rPr>
        <w:t xml:space="preserve"> </w:t>
      </w:r>
      <w:r w:rsidRPr="002C1E62">
        <w:rPr>
          <w:rFonts w:ascii="Arial" w:hAnsi="Arial" w:cs="Arial"/>
          <w:lang w:val="pl-PL"/>
        </w:rPr>
        <w:t>których powstaniu</w:t>
      </w:r>
      <w:r w:rsidRPr="002C1E62">
        <w:rPr>
          <w:rFonts w:ascii="Arial" w:hAnsi="Arial" w:cs="Arial"/>
          <w:spacing w:val="-6"/>
          <w:lang w:val="pl-PL"/>
        </w:rPr>
        <w:t xml:space="preserve"> </w:t>
      </w:r>
      <w:r w:rsidRPr="002C1E62">
        <w:rPr>
          <w:rFonts w:ascii="Arial" w:hAnsi="Arial" w:cs="Arial"/>
          <w:lang w:val="pl-PL"/>
        </w:rPr>
        <w:t>nie</w:t>
      </w:r>
      <w:r w:rsidRPr="002C1E62">
        <w:rPr>
          <w:rFonts w:ascii="Arial" w:hAnsi="Arial" w:cs="Arial"/>
          <w:spacing w:val="-8"/>
          <w:lang w:val="pl-PL"/>
        </w:rPr>
        <w:t xml:space="preserve"> </w:t>
      </w:r>
      <w:r w:rsidRPr="002C1E62">
        <w:rPr>
          <w:rFonts w:ascii="Arial" w:hAnsi="Arial" w:cs="Arial"/>
          <w:lang w:val="pl-PL"/>
        </w:rPr>
        <w:t>udało</w:t>
      </w:r>
      <w:r w:rsidRPr="002C1E62">
        <w:rPr>
          <w:rFonts w:ascii="Arial" w:hAnsi="Arial" w:cs="Arial"/>
          <w:spacing w:val="-6"/>
          <w:lang w:val="pl-PL"/>
        </w:rPr>
        <w:t xml:space="preserve"> </w:t>
      </w:r>
      <w:r w:rsidRPr="002C1E62">
        <w:rPr>
          <w:rFonts w:ascii="Arial" w:hAnsi="Arial" w:cs="Arial"/>
          <w:lang w:val="pl-PL"/>
        </w:rPr>
        <w:t>się</w:t>
      </w:r>
      <w:r w:rsidRPr="002C1E62">
        <w:rPr>
          <w:rFonts w:ascii="Arial" w:hAnsi="Arial" w:cs="Arial"/>
          <w:spacing w:val="-8"/>
          <w:lang w:val="pl-PL"/>
        </w:rPr>
        <w:t xml:space="preserve"> </w:t>
      </w:r>
      <w:r w:rsidRPr="002C1E62">
        <w:rPr>
          <w:rFonts w:ascii="Arial" w:hAnsi="Arial" w:cs="Arial"/>
          <w:lang w:val="pl-PL"/>
        </w:rPr>
        <w:t>zapobiec,</w:t>
      </w:r>
      <w:r w:rsidRPr="002C1E62">
        <w:rPr>
          <w:rFonts w:ascii="Arial" w:hAnsi="Arial" w:cs="Arial"/>
          <w:spacing w:val="-7"/>
          <w:lang w:val="pl-PL"/>
        </w:rPr>
        <w:t xml:space="preserve"> </w:t>
      </w:r>
      <w:r w:rsidRPr="002C1E62">
        <w:rPr>
          <w:rFonts w:ascii="Arial" w:hAnsi="Arial" w:cs="Arial"/>
          <w:lang w:val="pl-PL"/>
        </w:rPr>
        <w:t>posiadacz</w:t>
      </w:r>
      <w:r w:rsidRPr="002C1E62">
        <w:rPr>
          <w:rFonts w:ascii="Arial" w:hAnsi="Arial" w:cs="Arial"/>
          <w:spacing w:val="-6"/>
          <w:lang w:val="pl-PL"/>
        </w:rPr>
        <w:t xml:space="preserve"> </w:t>
      </w:r>
      <w:r w:rsidRPr="002C1E62">
        <w:rPr>
          <w:rFonts w:ascii="Arial" w:hAnsi="Arial" w:cs="Arial"/>
          <w:lang w:val="pl-PL"/>
        </w:rPr>
        <w:t>odpadów</w:t>
      </w:r>
      <w:r w:rsidRPr="002C1E62">
        <w:rPr>
          <w:rFonts w:ascii="Arial" w:hAnsi="Arial" w:cs="Arial"/>
          <w:spacing w:val="-7"/>
          <w:lang w:val="pl-PL"/>
        </w:rPr>
        <w:t xml:space="preserve"> </w:t>
      </w:r>
      <w:r w:rsidRPr="002C1E62">
        <w:rPr>
          <w:rFonts w:ascii="Arial" w:hAnsi="Arial" w:cs="Arial"/>
          <w:lang w:val="pl-PL"/>
        </w:rPr>
        <w:t>w</w:t>
      </w:r>
      <w:r w:rsidRPr="002C1E62">
        <w:rPr>
          <w:rFonts w:ascii="Arial" w:hAnsi="Arial" w:cs="Arial"/>
          <w:spacing w:val="-8"/>
          <w:lang w:val="pl-PL"/>
        </w:rPr>
        <w:t xml:space="preserve"> </w:t>
      </w:r>
      <w:r w:rsidRPr="002C1E62">
        <w:rPr>
          <w:rFonts w:ascii="Arial" w:hAnsi="Arial" w:cs="Arial"/>
          <w:lang w:val="pl-PL"/>
        </w:rPr>
        <w:t>pierwszej</w:t>
      </w:r>
      <w:r w:rsidRPr="002C1E62">
        <w:rPr>
          <w:rFonts w:ascii="Arial" w:hAnsi="Arial" w:cs="Arial"/>
          <w:spacing w:val="-6"/>
          <w:lang w:val="pl-PL"/>
        </w:rPr>
        <w:t xml:space="preserve"> </w:t>
      </w:r>
      <w:r w:rsidRPr="002C1E62">
        <w:rPr>
          <w:rFonts w:ascii="Arial" w:hAnsi="Arial" w:cs="Arial"/>
          <w:lang w:val="pl-PL"/>
        </w:rPr>
        <w:t>kolejności</w:t>
      </w:r>
      <w:r w:rsidRPr="002C1E62">
        <w:rPr>
          <w:rFonts w:ascii="Arial" w:hAnsi="Arial" w:cs="Arial"/>
          <w:spacing w:val="-6"/>
          <w:lang w:val="pl-PL"/>
        </w:rPr>
        <w:t xml:space="preserve"> </w:t>
      </w:r>
      <w:r w:rsidRPr="002C1E62">
        <w:rPr>
          <w:rFonts w:ascii="Arial" w:hAnsi="Arial" w:cs="Arial"/>
          <w:lang w:val="pl-PL"/>
        </w:rPr>
        <w:t>jest</w:t>
      </w:r>
      <w:r w:rsidRPr="002C1E62">
        <w:rPr>
          <w:rFonts w:ascii="Arial" w:hAnsi="Arial" w:cs="Arial"/>
          <w:spacing w:val="-6"/>
          <w:lang w:val="pl-PL"/>
        </w:rPr>
        <w:t xml:space="preserve"> </w:t>
      </w:r>
      <w:r w:rsidRPr="002C1E62">
        <w:rPr>
          <w:rFonts w:ascii="Arial" w:hAnsi="Arial" w:cs="Arial"/>
          <w:lang w:val="pl-PL"/>
        </w:rPr>
        <w:t>obowiązany poddać odzyskowi. Odzysk polega w pierwszej kolejności na przygotowaniu odpadów</w:t>
      </w:r>
      <w:r w:rsidRPr="002C1E62">
        <w:rPr>
          <w:rFonts w:ascii="Arial" w:hAnsi="Arial" w:cs="Arial"/>
          <w:spacing w:val="3"/>
          <w:lang w:val="pl-PL"/>
        </w:rPr>
        <w:t xml:space="preserve"> </w:t>
      </w:r>
      <w:r w:rsidRPr="002C1E62">
        <w:rPr>
          <w:rFonts w:ascii="Arial" w:hAnsi="Arial" w:cs="Arial"/>
          <w:lang w:val="pl-PL"/>
        </w:rPr>
        <w:t>przez ich posiadacza do ponownego użycia lub poddania recyklingowi, a jeżeli nie jest to możliwe</w:t>
      </w:r>
      <w:r w:rsidRPr="002C1E62">
        <w:rPr>
          <w:rFonts w:ascii="Arial" w:hAnsi="Arial" w:cs="Arial"/>
          <w:spacing w:val="26"/>
          <w:lang w:val="pl-PL"/>
        </w:rPr>
        <w:t xml:space="preserve"> </w:t>
      </w:r>
      <w:r w:rsidRPr="002C1E62">
        <w:rPr>
          <w:rFonts w:ascii="Arial" w:hAnsi="Arial" w:cs="Arial"/>
          <w:lang w:val="pl-PL"/>
        </w:rPr>
        <w:t>z przyczyn technologicznych lub nie jest uzasadnione z przyczyn ekologicznych</w:t>
      </w:r>
      <w:r w:rsidRPr="002C1E62">
        <w:rPr>
          <w:rFonts w:ascii="Arial" w:hAnsi="Arial" w:cs="Arial"/>
          <w:spacing w:val="27"/>
          <w:lang w:val="pl-PL"/>
        </w:rPr>
        <w:t xml:space="preserve"> </w:t>
      </w:r>
      <w:r w:rsidRPr="002C1E62">
        <w:rPr>
          <w:rFonts w:ascii="Arial" w:hAnsi="Arial" w:cs="Arial"/>
          <w:lang w:val="pl-PL"/>
        </w:rPr>
        <w:t>lub ekonomicznych</w:t>
      </w:r>
      <w:r w:rsidRPr="002C1E62">
        <w:rPr>
          <w:rFonts w:ascii="Arial" w:hAnsi="Arial" w:cs="Arial"/>
          <w:spacing w:val="-12"/>
          <w:lang w:val="pl-PL"/>
        </w:rPr>
        <w:t xml:space="preserve"> </w:t>
      </w:r>
      <w:r w:rsidRPr="002C1E62">
        <w:rPr>
          <w:rFonts w:ascii="Arial" w:hAnsi="Arial" w:cs="Arial"/>
          <w:lang w:val="pl-PL"/>
        </w:rPr>
        <w:t>–</w:t>
      </w:r>
      <w:r w:rsidRPr="002C1E62">
        <w:rPr>
          <w:rFonts w:ascii="Arial" w:hAnsi="Arial" w:cs="Arial"/>
          <w:spacing w:val="-15"/>
          <w:lang w:val="pl-PL"/>
        </w:rPr>
        <w:t xml:space="preserve"> </w:t>
      </w:r>
      <w:r w:rsidRPr="002C1E62">
        <w:rPr>
          <w:rFonts w:ascii="Arial" w:hAnsi="Arial" w:cs="Arial"/>
          <w:lang w:val="pl-PL"/>
        </w:rPr>
        <w:t>poddaniu</w:t>
      </w:r>
      <w:r w:rsidRPr="002C1E62">
        <w:rPr>
          <w:rFonts w:ascii="Arial" w:hAnsi="Arial" w:cs="Arial"/>
          <w:spacing w:val="-13"/>
          <w:lang w:val="pl-PL"/>
        </w:rPr>
        <w:t xml:space="preserve"> </w:t>
      </w:r>
      <w:r w:rsidRPr="002C1E62">
        <w:rPr>
          <w:rFonts w:ascii="Arial" w:hAnsi="Arial" w:cs="Arial"/>
          <w:lang w:val="pl-PL"/>
        </w:rPr>
        <w:t>innym</w:t>
      </w:r>
      <w:r w:rsidRPr="002C1E62">
        <w:rPr>
          <w:rFonts w:ascii="Arial" w:hAnsi="Arial" w:cs="Arial"/>
          <w:spacing w:val="-16"/>
          <w:lang w:val="pl-PL"/>
        </w:rPr>
        <w:t xml:space="preserve"> </w:t>
      </w:r>
      <w:r w:rsidRPr="002C1E62">
        <w:rPr>
          <w:rFonts w:ascii="Arial" w:hAnsi="Arial" w:cs="Arial"/>
          <w:lang w:val="pl-PL"/>
        </w:rPr>
        <w:t>procesom</w:t>
      </w:r>
      <w:r w:rsidRPr="002C1E62">
        <w:rPr>
          <w:rFonts w:ascii="Arial" w:hAnsi="Arial" w:cs="Arial"/>
          <w:spacing w:val="-16"/>
          <w:lang w:val="pl-PL"/>
        </w:rPr>
        <w:t xml:space="preserve"> </w:t>
      </w:r>
      <w:r w:rsidRPr="002C1E62">
        <w:rPr>
          <w:rFonts w:ascii="Arial" w:hAnsi="Arial" w:cs="Arial"/>
          <w:lang w:val="pl-PL"/>
        </w:rPr>
        <w:t>odzysku.</w:t>
      </w:r>
      <w:r w:rsidRPr="002C1E62">
        <w:rPr>
          <w:rFonts w:ascii="Arial" w:hAnsi="Arial" w:cs="Arial"/>
          <w:spacing w:val="-14"/>
          <w:lang w:val="pl-PL"/>
        </w:rPr>
        <w:t xml:space="preserve"> </w:t>
      </w:r>
      <w:r w:rsidRPr="002C1E62">
        <w:rPr>
          <w:rFonts w:ascii="Arial" w:hAnsi="Arial" w:cs="Arial"/>
          <w:lang w:val="pl-PL"/>
        </w:rPr>
        <w:t>Opady,</w:t>
      </w:r>
      <w:r w:rsidRPr="002C1E62">
        <w:rPr>
          <w:rFonts w:ascii="Arial" w:hAnsi="Arial" w:cs="Arial"/>
          <w:spacing w:val="-14"/>
          <w:lang w:val="pl-PL"/>
        </w:rPr>
        <w:t xml:space="preserve"> </w:t>
      </w:r>
      <w:r w:rsidRPr="002C1E62">
        <w:rPr>
          <w:rFonts w:ascii="Arial" w:hAnsi="Arial" w:cs="Arial"/>
          <w:lang w:val="pl-PL"/>
        </w:rPr>
        <w:t>których</w:t>
      </w:r>
      <w:r w:rsidRPr="002C1E62">
        <w:rPr>
          <w:rFonts w:ascii="Arial" w:hAnsi="Arial" w:cs="Arial"/>
          <w:spacing w:val="-15"/>
          <w:lang w:val="pl-PL"/>
        </w:rPr>
        <w:t xml:space="preserve"> </w:t>
      </w:r>
      <w:r w:rsidRPr="002C1E62">
        <w:rPr>
          <w:rFonts w:ascii="Arial" w:hAnsi="Arial" w:cs="Arial"/>
          <w:lang w:val="pl-PL"/>
        </w:rPr>
        <w:t>poddanie</w:t>
      </w:r>
      <w:r w:rsidRPr="002C1E62">
        <w:rPr>
          <w:rFonts w:ascii="Arial" w:hAnsi="Arial" w:cs="Arial"/>
          <w:spacing w:val="-15"/>
          <w:lang w:val="pl-PL"/>
        </w:rPr>
        <w:t xml:space="preserve"> </w:t>
      </w:r>
      <w:r w:rsidRPr="002C1E62">
        <w:rPr>
          <w:rFonts w:ascii="Arial" w:hAnsi="Arial" w:cs="Arial"/>
          <w:lang w:val="pl-PL"/>
        </w:rPr>
        <w:t>odzyskowi</w:t>
      </w:r>
      <w:r w:rsidRPr="002C1E62">
        <w:rPr>
          <w:rFonts w:ascii="Arial" w:hAnsi="Arial" w:cs="Arial"/>
          <w:spacing w:val="-14"/>
          <w:lang w:val="pl-PL"/>
        </w:rPr>
        <w:t xml:space="preserve"> </w:t>
      </w:r>
      <w:r w:rsidRPr="002C1E62">
        <w:rPr>
          <w:rFonts w:ascii="Arial" w:hAnsi="Arial" w:cs="Arial"/>
          <w:lang w:val="pl-PL"/>
        </w:rPr>
        <w:t>nie było możliwe, posiadacz odpadów jest obowiązany unieszkodliwić. Składowane powinny</w:t>
      </w:r>
      <w:r w:rsidRPr="002C1E62">
        <w:rPr>
          <w:rFonts w:ascii="Arial" w:hAnsi="Arial" w:cs="Arial"/>
          <w:spacing w:val="49"/>
          <w:lang w:val="pl-PL"/>
        </w:rPr>
        <w:t xml:space="preserve"> </w:t>
      </w:r>
      <w:r w:rsidRPr="002C1E62">
        <w:rPr>
          <w:rFonts w:ascii="Arial" w:hAnsi="Arial" w:cs="Arial"/>
          <w:lang w:val="pl-PL"/>
        </w:rPr>
        <w:t>być wyłącznie te odpady, których unieszkodliwienie w inny sposób było</w:t>
      </w:r>
      <w:r w:rsidRPr="002C1E62">
        <w:rPr>
          <w:rFonts w:ascii="Arial" w:hAnsi="Arial" w:cs="Arial"/>
          <w:spacing w:val="20"/>
          <w:lang w:val="pl-PL"/>
        </w:rPr>
        <w:t xml:space="preserve"> </w:t>
      </w:r>
      <w:r w:rsidRPr="002C1E62">
        <w:rPr>
          <w:rFonts w:ascii="Arial" w:hAnsi="Arial" w:cs="Arial"/>
          <w:lang w:val="pl-PL"/>
        </w:rPr>
        <w:t>niemożliwe.</w:t>
      </w:r>
      <w:r w:rsidRPr="002C47C0">
        <w:rPr>
          <w:lang w:val="pl-PL"/>
        </w:rPr>
        <w:t xml:space="preserve"> Unieszkodliwianiu</w:t>
      </w:r>
      <w:r w:rsidRPr="002C47C0">
        <w:rPr>
          <w:spacing w:val="-9"/>
          <w:lang w:val="pl-PL"/>
        </w:rPr>
        <w:t xml:space="preserve"> </w:t>
      </w:r>
      <w:r w:rsidRPr="002C47C0">
        <w:rPr>
          <w:lang w:val="pl-PL"/>
        </w:rPr>
        <w:t>poddaje</w:t>
      </w:r>
      <w:r w:rsidRPr="002C47C0">
        <w:rPr>
          <w:spacing w:val="-7"/>
          <w:lang w:val="pl-PL"/>
        </w:rPr>
        <w:t xml:space="preserve"> </w:t>
      </w:r>
      <w:r w:rsidRPr="002C47C0">
        <w:rPr>
          <w:lang w:val="pl-PL"/>
        </w:rPr>
        <w:t>się</w:t>
      </w:r>
      <w:r w:rsidRPr="002C47C0">
        <w:rPr>
          <w:spacing w:val="-7"/>
          <w:lang w:val="pl-PL"/>
        </w:rPr>
        <w:t xml:space="preserve"> </w:t>
      </w:r>
      <w:r w:rsidRPr="002C47C0">
        <w:rPr>
          <w:lang w:val="pl-PL"/>
        </w:rPr>
        <w:t>odpady,</w:t>
      </w:r>
      <w:r w:rsidRPr="002C47C0">
        <w:rPr>
          <w:spacing w:val="-8"/>
          <w:lang w:val="pl-PL"/>
        </w:rPr>
        <w:t xml:space="preserve"> </w:t>
      </w:r>
      <w:r w:rsidRPr="002C47C0">
        <w:rPr>
          <w:lang w:val="pl-PL"/>
        </w:rPr>
        <w:t>z</w:t>
      </w:r>
      <w:r w:rsidRPr="002C47C0">
        <w:rPr>
          <w:spacing w:val="-9"/>
          <w:lang w:val="pl-PL"/>
        </w:rPr>
        <w:t xml:space="preserve"> </w:t>
      </w:r>
      <w:r w:rsidRPr="002C47C0">
        <w:rPr>
          <w:lang w:val="pl-PL"/>
        </w:rPr>
        <w:t>których</w:t>
      </w:r>
      <w:r w:rsidRPr="002C47C0">
        <w:rPr>
          <w:spacing w:val="-9"/>
          <w:lang w:val="pl-PL"/>
        </w:rPr>
        <w:t xml:space="preserve"> </w:t>
      </w:r>
      <w:r w:rsidRPr="002C47C0">
        <w:rPr>
          <w:lang w:val="pl-PL"/>
        </w:rPr>
        <w:t>uprzednio</w:t>
      </w:r>
      <w:r w:rsidRPr="002C47C0">
        <w:rPr>
          <w:spacing w:val="-7"/>
          <w:lang w:val="pl-PL"/>
        </w:rPr>
        <w:t xml:space="preserve"> </w:t>
      </w:r>
      <w:r w:rsidRPr="002C47C0">
        <w:rPr>
          <w:lang w:val="pl-PL"/>
        </w:rPr>
        <w:t>wysegregowano</w:t>
      </w:r>
      <w:r w:rsidRPr="002C47C0">
        <w:rPr>
          <w:spacing w:val="-7"/>
          <w:lang w:val="pl-PL"/>
        </w:rPr>
        <w:t xml:space="preserve"> </w:t>
      </w:r>
      <w:r w:rsidRPr="002C47C0">
        <w:rPr>
          <w:lang w:val="pl-PL"/>
        </w:rPr>
        <w:t>odpady</w:t>
      </w:r>
      <w:r w:rsidRPr="002C47C0">
        <w:rPr>
          <w:spacing w:val="-10"/>
          <w:lang w:val="pl-PL"/>
        </w:rPr>
        <w:t xml:space="preserve"> </w:t>
      </w:r>
      <w:r w:rsidRPr="002C47C0">
        <w:rPr>
          <w:lang w:val="pl-PL"/>
        </w:rPr>
        <w:t>nadające się do</w:t>
      </w:r>
      <w:r w:rsidRPr="002C47C0">
        <w:rPr>
          <w:spacing w:val="-3"/>
          <w:lang w:val="pl-PL"/>
        </w:rPr>
        <w:t xml:space="preserve"> </w:t>
      </w:r>
      <w:r w:rsidRPr="002C47C0">
        <w:rPr>
          <w:lang w:val="pl-PL"/>
        </w:rPr>
        <w:t>odzysku.</w:t>
      </w:r>
    </w:p>
    <w:p w:rsidR="002C1E62" w:rsidRPr="002C47C0" w:rsidRDefault="002C1E62" w:rsidP="002C1E62">
      <w:pPr>
        <w:spacing w:line="360" w:lineRule="auto"/>
        <w:jc w:val="both"/>
        <w:sectPr w:rsidR="002C1E62" w:rsidRPr="002C47C0">
          <w:pgSz w:w="11910" w:h="16840"/>
          <w:pgMar w:top="1000" w:right="1280" w:bottom="1380" w:left="1280" w:header="756" w:footer="1197" w:gutter="0"/>
          <w:cols w:space="708"/>
        </w:sectPr>
      </w:pPr>
    </w:p>
    <w:p w:rsidR="002C1E62" w:rsidRPr="002C1E62" w:rsidRDefault="002C1E62" w:rsidP="002C1E62">
      <w:pPr>
        <w:pStyle w:val="Tekstpodstawowy"/>
        <w:spacing w:before="51" w:line="362" w:lineRule="auto"/>
        <w:ind w:left="0" w:right="138"/>
        <w:jc w:val="both"/>
        <w:rPr>
          <w:rFonts w:ascii="Arial" w:hAnsi="Arial" w:cs="Arial"/>
          <w:lang w:val="pl-PL"/>
        </w:rPr>
      </w:pPr>
      <w:r w:rsidRPr="002C1E62">
        <w:rPr>
          <w:rFonts w:ascii="Arial" w:hAnsi="Arial" w:cs="Arial"/>
          <w:lang w:val="pl-PL"/>
        </w:rPr>
        <w:lastRenderedPageBreak/>
        <w:t>Odpady, z uwzględnieniem hierarchii sposobów postępowania z odpadami, w</w:t>
      </w:r>
      <w:r w:rsidRPr="002C1E62">
        <w:rPr>
          <w:rFonts w:ascii="Arial" w:hAnsi="Arial" w:cs="Arial"/>
          <w:spacing w:val="30"/>
          <w:lang w:val="pl-PL"/>
        </w:rPr>
        <w:t xml:space="preserve"> </w:t>
      </w:r>
      <w:r w:rsidRPr="002C1E62">
        <w:rPr>
          <w:rFonts w:ascii="Arial" w:hAnsi="Arial" w:cs="Arial"/>
          <w:lang w:val="pl-PL"/>
        </w:rPr>
        <w:t>pierwszej kolejności poddaje się przetwarzaniu w miejscu ich</w:t>
      </w:r>
      <w:r w:rsidRPr="002C1E62">
        <w:rPr>
          <w:rFonts w:ascii="Arial" w:hAnsi="Arial" w:cs="Arial"/>
          <w:spacing w:val="-18"/>
          <w:lang w:val="pl-PL"/>
        </w:rPr>
        <w:t xml:space="preserve"> </w:t>
      </w:r>
      <w:r w:rsidRPr="002C1E62">
        <w:rPr>
          <w:rFonts w:ascii="Arial" w:hAnsi="Arial" w:cs="Arial"/>
          <w:lang w:val="pl-PL"/>
        </w:rPr>
        <w:t>postania.</w:t>
      </w:r>
    </w:p>
    <w:p w:rsidR="002C1E62" w:rsidRPr="002C1E62" w:rsidRDefault="002C1E62" w:rsidP="002C1E62">
      <w:pPr>
        <w:pStyle w:val="Tekstpodstawowy"/>
        <w:jc w:val="both"/>
        <w:rPr>
          <w:rFonts w:ascii="Arial" w:hAnsi="Arial" w:cs="Arial"/>
          <w:lang w:val="pl-PL"/>
        </w:rPr>
      </w:pPr>
      <w:r w:rsidRPr="002C1E62">
        <w:rPr>
          <w:rFonts w:ascii="Arial" w:hAnsi="Arial" w:cs="Arial"/>
          <w:lang w:val="pl-PL"/>
        </w:rPr>
        <w:t>Hierarchię sposobów postępowania z odpadami wyszczególniono</w:t>
      </w:r>
      <w:r w:rsidRPr="002C1E62">
        <w:rPr>
          <w:rFonts w:ascii="Arial" w:hAnsi="Arial" w:cs="Arial"/>
          <w:spacing w:val="-25"/>
          <w:lang w:val="pl-PL"/>
        </w:rPr>
        <w:t xml:space="preserve"> </w:t>
      </w:r>
      <w:r w:rsidRPr="002C1E62">
        <w:rPr>
          <w:rFonts w:ascii="Arial" w:hAnsi="Arial" w:cs="Arial"/>
          <w:lang w:val="pl-PL"/>
        </w:rPr>
        <w:t>poniżej:</w:t>
      </w:r>
    </w:p>
    <w:p w:rsidR="002C1E62" w:rsidRPr="002C1E62" w:rsidRDefault="002C1E62" w:rsidP="002C1E62">
      <w:pPr>
        <w:pStyle w:val="Akapitzlist"/>
        <w:widowControl w:val="0"/>
        <w:numPr>
          <w:ilvl w:val="0"/>
          <w:numId w:val="50"/>
        </w:numPr>
        <w:tabs>
          <w:tab w:val="left" w:pos="386"/>
        </w:tabs>
        <w:spacing w:before="146" w:after="0" w:line="240" w:lineRule="auto"/>
        <w:ind w:hanging="249"/>
        <w:contextualSpacing w:val="0"/>
        <w:jc w:val="both"/>
        <w:rPr>
          <w:rFonts w:ascii="Arial" w:eastAsia="Calibri" w:hAnsi="Arial" w:cs="Arial"/>
          <w:sz w:val="24"/>
          <w:szCs w:val="24"/>
        </w:rPr>
      </w:pPr>
      <w:r w:rsidRPr="002C1E62">
        <w:rPr>
          <w:rFonts w:ascii="Arial" w:hAnsi="Arial" w:cs="Arial"/>
          <w:sz w:val="24"/>
        </w:rPr>
        <w:t>zapobieganie powstawaniu</w:t>
      </w:r>
      <w:r w:rsidRPr="002C1E62">
        <w:rPr>
          <w:rFonts w:ascii="Arial" w:hAnsi="Arial" w:cs="Arial"/>
          <w:spacing w:val="-2"/>
          <w:sz w:val="24"/>
        </w:rPr>
        <w:t xml:space="preserve"> </w:t>
      </w:r>
      <w:r w:rsidRPr="002C1E62">
        <w:rPr>
          <w:rFonts w:ascii="Arial" w:hAnsi="Arial" w:cs="Arial"/>
          <w:sz w:val="24"/>
        </w:rPr>
        <w:t>odpadów;</w:t>
      </w:r>
    </w:p>
    <w:p w:rsidR="002C1E62" w:rsidRPr="002C1E62" w:rsidRDefault="002C1E62" w:rsidP="002C1E62">
      <w:pPr>
        <w:pStyle w:val="Akapitzlist"/>
        <w:widowControl w:val="0"/>
        <w:numPr>
          <w:ilvl w:val="0"/>
          <w:numId w:val="50"/>
        </w:numPr>
        <w:tabs>
          <w:tab w:val="left" w:pos="386"/>
        </w:tabs>
        <w:spacing w:before="146" w:after="0" w:line="240" w:lineRule="auto"/>
        <w:ind w:hanging="249"/>
        <w:contextualSpacing w:val="0"/>
        <w:jc w:val="both"/>
        <w:rPr>
          <w:rFonts w:ascii="Arial" w:eastAsia="Calibri" w:hAnsi="Arial" w:cs="Arial"/>
          <w:sz w:val="24"/>
          <w:szCs w:val="24"/>
        </w:rPr>
      </w:pPr>
      <w:r w:rsidRPr="002C1E62">
        <w:rPr>
          <w:rFonts w:ascii="Arial" w:hAnsi="Arial" w:cs="Arial"/>
          <w:sz w:val="24"/>
        </w:rPr>
        <w:t>przygotowywanie do ponownego</w:t>
      </w:r>
      <w:r w:rsidRPr="002C1E62">
        <w:rPr>
          <w:rFonts w:ascii="Arial" w:hAnsi="Arial" w:cs="Arial"/>
          <w:spacing w:val="-4"/>
          <w:sz w:val="24"/>
        </w:rPr>
        <w:t xml:space="preserve"> </w:t>
      </w:r>
      <w:r w:rsidRPr="002C1E62">
        <w:rPr>
          <w:rFonts w:ascii="Arial" w:hAnsi="Arial" w:cs="Arial"/>
          <w:sz w:val="24"/>
        </w:rPr>
        <w:t>użycia;</w:t>
      </w:r>
    </w:p>
    <w:p w:rsidR="002C1E62" w:rsidRPr="002C1E62" w:rsidRDefault="002C1E62" w:rsidP="002C1E62">
      <w:pPr>
        <w:pStyle w:val="Akapitzlist"/>
        <w:widowControl w:val="0"/>
        <w:numPr>
          <w:ilvl w:val="0"/>
          <w:numId w:val="50"/>
        </w:numPr>
        <w:tabs>
          <w:tab w:val="left" w:pos="386"/>
        </w:tabs>
        <w:spacing w:before="146" w:after="0" w:line="240" w:lineRule="auto"/>
        <w:ind w:hanging="249"/>
        <w:contextualSpacing w:val="0"/>
        <w:jc w:val="both"/>
        <w:rPr>
          <w:rFonts w:ascii="Arial" w:eastAsia="Calibri" w:hAnsi="Arial" w:cs="Arial"/>
          <w:sz w:val="24"/>
          <w:szCs w:val="24"/>
        </w:rPr>
      </w:pPr>
      <w:r w:rsidRPr="002C1E62">
        <w:rPr>
          <w:rFonts w:ascii="Arial" w:hAnsi="Arial" w:cs="Arial"/>
          <w:sz w:val="24"/>
        </w:rPr>
        <w:t>recykling;</w:t>
      </w:r>
    </w:p>
    <w:p w:rsidR="002C1E62" w:rsidRPr="002C1E62" w:rsidRDefault="002C1E62" w:rsidP="002C1E62">
      <w:pPr>
        <w:pStyle w:val="Akapitzlist"/>
        <w:widowControl w:val="0"/>
        <w:numPr>
          <w:ilvl w:val="0"/>
          <w:numId w:val="50"/>
        </w:numPr>
        <w:tabs>
          <w:tab w:val="left" w:pos="386"/>
        </w:tabs>
        <w:spacing w:before="146" w:after="0" w:line="240" w:lineRule="auto"/>
        <w:ind w:hanging="249"/>
        <w:contextualSpacing w:val="0"/>
        <w:jc w:val="both"/>
        <w:rPr>
          <w:rFonts w:ascii="Arial" w:eastAsia="Calibri" w:hAnsi="Arial" w:cs="Arial"/>
          <w:sz w:val="24"/>
          <w:szCs w:val="24"/>
        </w:rPr>
      </w:pPr>
      <w:r w:rsidRPr="002C1E62">
        <w:rPr>
          <w:rFonts w:ascii="Arial" w:hAnsi="Arial" w:cs="Arial"/>
          <w:sz w:val="24"/>
        </w:rPr>
        <w:t>inne procesy</w:t>
      </w:r>
      <w:r w:rsidRPr="002C1E62">
        <w:rPr>
          <w:rFonts w:ascii="Arial" w:hAnsi="Arial" w:cs="Arial"/>
          <w:spacing w:val="-1"/>
          <w:sz w:val="24"/>
        </w:rPr>
        <w:t xml:space="preserve"> </w:t>
      </w:r>
      <w:r w:rsidRPr="002C1E62">
        <w:rPr>
          <w:rFonts w:ascii="Arial" w:hAnsi="Arial" w:cs="Arial"/>
          <w:sz w:val="24"/>
        </w:rPr>
        <w:t>odzysku;</w:t>
      </w:r>
    </w:p>
    <w:p w:rsidR="002C1E62" w:rsidRPr="002C1E62" w:rsidRDefault="002C1E62" w:rsidP="002C1E62">
      <w:pPr>
        <w:pStyle w:val="Akapitzlist"/>
        <w:widowControl w:val="0"/>
        <w:numPr>
          <w:ilvl w:val="0"/>
          <w:numId w:val="50"/>
        </w:numPr>
        <w:tabs>
          <w:tab w:val="left" w:pos="386"/>
        </w:tabs>
        <w:spacing w:before="147" w:after="0" w:line="240" w:lineRule="auto"/>
        <w:ind w:hanging="249"/>
        <w:contextualSpacing w:val="0"/>
        <w:jc w:val="both"/>
        <w:rPr>
          <w:rFonts w:ascii="Arial" w:eastAsia="Calibri" w:hAnsi="Arial" w:cs="Arial"/>
          <w:sz w:val="24"/>
          <w:szCs w:val="24"/>
        </w:rPr>
      </w:pPr>
      <w:r w:rsidRPr="002C1E62">
        <w:rPr>
          <w:rFonts w:ascii="Arial" w:hAnsi="Arial" w:cs="Arial"/>
          <w:sz w:val="24"/>
        </w:rPr>
        <w:t>unieszkodliwianie.</w:t>
      </w:r>
    </w:p>
    <w:p w:rsidR="002C1E62" w:rsidRPr="002C1E62" w:rsidRDefault="002C1E62" w:rsidP="002C1E62">
      <w:pPr>
        <w:rPr>
          <w:rFonts w:ascii="Arial" w:eastAsia="Calibri" w:hAnsi="Arial" w:cs="Arial"/>
          <w:sz w:val="24"/>
          <w:szCs w:val="24"/>
        </w:rPr>
      </w:pPr>
    </w:p>
    <w:p w:rsidR="002C1E62" w:rsidRPr="002C1E62" w:rsidRDefault="002C1E62" w:rsidP="002C1E62">
      <w:pPr>
        <w:pStyle w:val="Tekstpodstawowy"/>
        <w:spacing w:line="360" w:lineRule="auto"/>
        <w:ind w:left="0" w:right="136"/>
        <w:jc w:val="both"/>
        <w:rPr>
          <w:rFonts w:ascii="Arial" w:hAnsi="Arial" w:cs="Arial"/>
          <w:lang w:val="pl-PL"/>
        </w:rPr>
      </w:pPr>
      <w:r w:rsidRPr="002C1E62">
        <w:rPr>
          <w:rFonts w:ascii="Arial" w:hAnsi="Arial" w:cs="Arial"/>
          <w:lang w:val="pl-PL"/>
        </w:rPr>
        <w:t>Odpady, które nie mogą być przetworzone w miejscu ich powstania, przekazuje</w:t>
      </w:r>
      <w:r w:rsidRPr="002C1E62">
        <w:rPr>
          <w:rFonts w:ascii="Arial" w:hAnsi="Arial" w:cs="Arial"/>
          <w:spacing w:val="5"/>
          <w:lang w:val="pl-PL"/>
        </w:rPr>
        <w:t xml:space="preserve"> </w:t>
      </w:r>
      <w:r w:rsidRPr="002C1E62">
        <w:rPr>
          <w:rFonts w:ascii="Arial" w:hAnsi="Arial" w:cs="Arial"/>
          <w:lang w:val="pl-PL"/>
        </w:rPr>
        <w:t>się, uwzględniając hierarchię sposobów postępowania z odpadami oraz najlepszej</w:t>
      </w:r>
      <w:r w:rsidRPr="002C1E62">
        <w:rPr>
          <w:rFonts w:ascii="Arial" w:hAnsi="Arial" w:cs="Arial"/>
          <w:spacing w:val="5"/>
          <w:lang w:val="pl-PL"/>
        </w:rPr>
        <w:t xml:space="preserve"> </w:t>
      </w:r>
      <w:r w:rsidRPr="002C1E62">
        <w:rPr>
          <w:rFonts w:ascii="Arial" w:hAnsi="Arial" w:cs="Arial"/>
          <w:lang w:val="pl-PL"/>
        </w:rPr>
        <w:t>dostępnej techniki</w:t>
      </w:r>
      <w:r w:rsidRPr="002C1E62">
        <w:rPr>
          <w:rFonts w:ascii="Arial" w:hAnsi="Arial" w:cs="Arial"/>
          <w:spacing w:val="10"/>
          <w:lang w:val="pl-PL"/>
        </w:rPr>
        <w:t xml:space="preserve"> </w:t>
      </w:r>
      <w:r w:rsidRPr="002C1E62">
        <w:rPr>
          <w:rFonts w:ascii="Arial" w:hAnsi="Arial" w:cs="Arial"/>
          <w:lang w:val="pl-PL"/>
        </w:rPr>
        <w:t>lub</w:t>
      </w:r>
      <w:r w:rsidRPr="002C1E62">
        <w:rPr>
          <w:rFonts w:ascii="Arial" w:hAnsi="Arial" w:cs="Arial"/>
          <w:spacing w:val="9"/>
          <w:lang w:val="pl-PL"/>
        </w:rPr>
        <w:t xml:space="preserve"> </w:t>
      </w:r>
      <w:r w:rsidRPr="002C1E62">
        <w:rPr>
          <w:rFonts w:ascii="Arial" w:hAnsi="Arial" w:cs="Arial"/>
          <w:lang w:val="pl-PL"/>
        </w:rPr>
        <w:t>technologię,</w:t>
      </w:r>
      <w:r w:rsidRPr="002C1E62">
        <w:rPr>
          <w:rFonts w:ascii="Arial" w:hAnsi="Arial" w:cs="Arial"/>
          <w:spacing w:val="8"/>
          <w:lang w:val="pl-PL"/>
        </w:rPr>
        <w:t xml:space="preserve"> </w:t>
      </w:r>
      <w:r w:rsidRPr="002C1E62">
        <w:rPr>
          <w:rFonts w:ascii="Arial" w:hAnsi="Arial" w:cs="Arial"/>
          <w:lang w:val="pl-PL"/>
        </w:rPr>
        <w:t>o</w:t>
      </w:r>
      <w:r w:rsidRPr="002C1E62">
        <w:rPr>
          <w:rFonts w:ascii="Arial" w:hAnsi="Arial" w:cs="Arial"/>
          <w:spacing w:val="14"/>
          <w:lang w:val="pl-PL"/>
        </w:rPr>
        <w:t xml:space="preserve"> </w:t>
      </w:r>
      <w:r w:rsidRPr="002C1E62">
        <w:rPr>
          <w:rFonts w:ascii="Arial" w:hAnsi="Arial" w:cs="Arial"/>
          <w:lang w:val="pl-PL"/>
        </w:rPr>
        <w:t>której</w:t>
      </w:r>
      <w:r w:rsidRPr="002C1E62">
        <w:rPr>
          <w:rFonts w:ascii="Arial" w:hAnsi="Arial" w:cs="Arial"/>
          <w:spacing w:val="9"/>
          <w:lang w:val="pl-PL"/>
        </w:rPr>
        <w:t xml:space="preserve"> </w:t>
      </w:r>
      <w:r w:rsidRPr="002C1E62">
        <w:rPr>
          <w:rFonts w:ascii="Arial" w:hAnsi="Arial" w:cs="Arial"/>
          <w:lang w:val="pl-PL"/>
        </w:rPr>
        <w:t>mowa</w:t>
      </w:r>
      <w:r w:rsidRPr="002C1E62">
        <w:rPr>
          <w:rFonts w:ascii="Arial" w:hAnsi="Arial" w:cs="Arial"/>
          <w:spacing w:val="10"/>
          <w:lang w:val="pl-PL"/>
        </w:rPr>
        <w:t xml:space="preserve"> </w:t>
      </w:r>
      <w:r w:rsidRPr="002C1E62">
        <w:rPr>
          <w:rFonts w:ascii="Arial" w:hAnsi="Arial" w:cs="Arial"/>
          <w:lang w:val="pl-PL"/>
        </w:rPr>
        <w:t>z</w:t>
      </w:r>
      <w:r w:rsidRPr="002C1E62">
        <w:rPr>
          <w:rFonts w:ascii="Arial" w:hAnsi="Arial" w:cs="Arial"/>
          <w:spacing w:val="9"/>
          <w:lang w:val="pl-PL"/>
        </w:rPr>
        <w:t xml:space="preserve"> </w:t>
      </w:r>
      <w:r w:rsidRPr="002C1E62">
        <w:rPr>
          <w:rFonts w:ascii="Arial" w:hAnsi="Arial" w:cs="Arial"/>
          <w:lang w:val="pl-PL"/>
        </w:rPr>
        <w:t>art.</w:t>
      </w:r>
      <w:r w:rsidRPr="002C1E62">
        <w:rPr>
          <w:rFonts w:ascii="Arial" w:hAnsi="Arial" w:cs="Arial"/>
          <w:spacing w:val="7"/>
          <w:lang w:val="pl-PL"/>
        </w:rPr>
        <w:t xml:space="preserve"> </w:t>
      </w:r>
      <w:r w:rsidRPr="002C1E62">
        <w:rPr>
          <w:rFonts w:ascii="Arial" w:hAnsi="Arial" w:cs="Arial"/>
          <w:lang w:val="pl-PL"/>
        </w:rPr>
        <w:t>143</w:t>
      </w:r>
      <w:r w:rsidRPr="002C1E62">
        <w:rPr>
          <w:rFonts w:ascii="Arial" w:hAnsi="Arial" w:cs="Arial"/>
          <w:spacing w:val="11"/>
          <w:lang w:val="pl-PL"/>
        </w:rPr>
        <w:t xml:space="preserve"> </w:t>
      </w:r>
      <w:r w:rsidRPr="002C1E62">
        <w:rPr>
          <w:rFonts w:ascii="Arial" w:hAnsi="Arial" w:cs="Arial"/>
          <w:lang w:val="pl-PL"/>
        </w:rPr>
        <w:t>ustawy</w:t>
      </w:r>
      <w:r w:rsidRPr="002C1E62">
        <w:rPr>
          <w:rFonts w:ascii="Arial" w:hAnsi="Arial" w:cs="Arial"/>
          <w:spacing w:val="10"/>
          <w:lang w:val="pl-PL"/>
        </w:rPr>
        <w:t xml:space="preserve"> </w:t>
      </w:r>
      <w:r w:rsidRPr="002C1E62">
        <w:rPr>
          <w:rFonts w:ascii="Arial" w:hAnsi="Arial" w:cs="Arial"/>
          <w:lang w:val="pl-PL"/>
        </w:rPr>
        <w:t>z</w:t>
      </w:r>
      <w:r w:rsidRPr="002C1E62">
        <w:rPr>
          <w:rFonts w:ascii="Arial" w:hAnsi="Arial" w:cs="Arial"/>
          <w:spacing w:val="9"/>
          <w:lang w:val="pl-PL"/>
        </w:rPr>
        <w:t xml:space="preserve"> </w:t>
      </w:r>
      <w:r w:rsidRPr="002C1E62">
        <w:rPr>
          <w:rFonts w:ascii="Arial" w:hAnsi="Arial" w:cs="Arial"/>
          <w:lang w:val="pl-PL"/>
        </w:rPr>
        <w:t>dnia</w:t>
      </w:r>
      <w:r w:rsidRPr="002C1E62">
        <w:rPr>
          <w:rFonts w:ascii="Arial" w:hAnsi="Arial" w:cs="Arial"/>
          <w:spacing w:val="10"/>
          <w:lang w:val="pl-PL"/>
        </w:rPr>
        <w:t xml:space="preserve"> </w:t>
      </w:r>
      <w:r w:rsidRPr="002C1E62">
        <w:rPr>
          <w:rFonts w:ascii="Arial" w:hAnsi="Arial" w:cs="Arial"/>
          <w:lang w:val="pl-PL"/>
        </w:rPr>
        <w:t>27</w:t>
      </w:r>
      <w:r w:rsidRPr="002C1E62">
        <w:rPr>
          <w:rFonts w:ascii="Arial" w:hAnsi="Arial" w:cs="Arial"/>
          <w:spacing w:val="11"/>
          <w:lang w:val="pl-PL"/>
        </w:rPr>
        <w:t xml:space="preserve"> </w:t>
      </w:r>
      <w:r w:rsidRPr="002C1E62">
        <w:rPr>
          <w:rFonts w:ascii="Arial" w:hAnsi="Arial" w:cs="Arial"/>
          <w:lang w:val="pl-PL"/>
        </w:rPr>
        <w:t>kwietnia</w:t>
      </w:r>
      <w:r w:rsidRPr="002C1E62">
        <w:rPr>
          <w:rFonts w:ascii="Arial" w:hAnsi="Arial" w:cs="Arial"/>
          <w:spacing w:val="11"/>
          <w:lang w:val="pl-PL"/>
        </w:rPr>
        <w:t xml:space="preserve"> </w:t>
      </w:r>
      <w:r w:rsidRPr="002C1E62">
        <w:rPr>
          <w:rFonts w:ascii="Arial" w:hAnsi="Arial" w:cs="Arial"/>
          <w:lang w:val="pl-PL"/>
        </w:rPr>
        <w:t>2</w:t>
      </w:r>
      <w:r w:rsidRPr="002C1E62">
        <w:rPr>
          <w:rFonts w:ascii="Arial" w:hAnsi="Arial" w:cs="Arial"/>
          <w:spacing w:val="14"/>
          <w:lang w:val="pl-PL"/>
        </w:rPr>
        <w:t xml:space="preserve"> </w:t>
      </w:r>
      <w:r w:rsidRPr="002C1E62">
        <w:rPr>
          <w:rFonts w:ascii="Arial" w:hAnsi="Arial" w:cs="Arial"/>
          <w:lang w:val="pl-PL"/>
        </w:rPr>
        <w:t>001</w:t>
      </w:r>
      <w:r w:rsidRPr="002C1E62">
        <w:rPr>
          <w:rFonts w:ascii="Arial" w:hAnsi="Arial" w:cs="Arial"/>
          <w:spacing w:val="9"/>
          <w:lang w:val="pl-PL"/>
        </w:rPr>
        <w:t xml:space="preserve"> </w:t>
      </w:r>
      <w:r w:rsidRPr="002C1E62">
        <w:rPr>
          <w:rFonts w:ascii="Arial" w:hAnsi="Arial" w:cs="Arial"/>
          <w:lang w:val="pl-PL"/>
        </w:rPr>
        <w:t>r.</w:t>
      </w:r>
      <w:r w:rsidRPr="002C1E62">
        <w:rPr>
          <w:rFonts w:ascii="Arial" w:hAnsi="Arial" w:cs="Arial"/>
          <w:spacing w:val="11"/>
          <w:lang w:val="pl-PL"/>
        </w:rPr>
        <w:t xml:space="preserve"> </w:t>
      </w:r>
      <w:r w:rsidRPr="002C1E62">
        <w:rPr>
          <w:rFonts w:ascii="Arial" w:hAnsi="Arial" w:cs="Arial"/>
          <w:i/>
          <w:lang w:val="pl-PL"/>
        </w:rPr>
        <w:t xml:space="preserve">Prawo ochrony środowiska, </w:t>
      </w:r>
      <w:r w:rsidRPr="002C1E62">
        <w:rPr>
          <w:rFonts w:ascii="Arial" w:hAnsi="Arial" w:cs="Arial"/>
          <w:lang w:val="pl-PL"/>
        </w:rPr>
        <w:t>do najbliżej położonych miejsc, w których mogą być</w:t>
      </w:r>
      <w:r w:rsidRPr="002C1E62">
        <w:rPr>
          <w:rFonts w:ascii="Arial" w:hAnsi="Arial" w:cs="Arial"/>
          <w:spacing w:val="-32"/>
          <w:lang w:val="pl-PL"/>
        </w:rPr>
        <w:t xml:space="preserve"> </w:t>
      </w:r>
      <w:r w:rsidRPr="002C1E62">
        <w:rPr>
          <w:rFonts w:ascii="Arial" w:hAnsi="Arial" w:cs="Arial"/>
          <w:lang w:val="pl-PL"/>
        </w:rPr>
        <w:t>przetworzone.</w:t>
      </w:r>
    </w:p>
    <w:p w:rsidR="00A03EBE" w:rsidRPr="00B90EFC" w:rsidRDefault="00A03EBE" w:rsidP="007B24B5">
      <w:pPr>
        <w:spacing w:line="360" w:lineRule="auto"/>
        <w:jc w:val="both"/>
        <w:rPr>
          <w:rFonts w:ascii="Arial" w:hAnsi="Arial" w:cs="Arial"/>
          <w:sz w:val="24"/>
          <w:szCs w:val="24"/>
        </w:rPr>
      </w:pPr>
    </w:p>
    <w:p w:rsidR="00A03EBE" w:rsidRPr="00B90EFC" w:rsidRDefault="00A03EBE" w:rsidP="00976F06">
      <w:pPr>
        <w:spacing w:after="0" w:line="360" w:lineRule="auto"/>
        <w:jc w:val="both"/>
        <w:rPr>
          <w:rFonts w:ascii="Arial" w:hAnsi="Arial" w:cs="Arial"/>
          <w:b/>
          <w:sz w:val="24"/>
          <w:szCs w:val="24"/>
        </w:rPr>
      </w:pPr>
      <w:r w:rsidRPr="00B90EFC">
        <w:rPr>
          <w:rFonts w:ascii="Arial" w:hAnsi="Arial" w:cs="Arial"/>
          <w:b/>
          <w:sz w:val="24"/>
          <w:szCs w:val="24"/>
        </w:rPr>
        <w:t>6.4.3 Sposoby zagospodarowania odpadów</w:t>
      </w:r>
    </w:p>
    <w:p w:rsidR="00A03EBE" w:rsidRPr="002C1E62" w:rsidRDefault="00A03EBE" w:rsidP="00976F06">
      <w:pPr>
        <w:spacing w:after="0" w:line="360" w:lineRule="auto"/>
        <w:jc w:val="both"/>
        <w:rPr>
          <w:rFonts w:ascii="Arial" w:hAnsi="Arial" w:cs="Arial"/>
          <w:sz w:val="24"/>
          <w:szCs w:val="24"/>
        </w:rPr>
      </w:pPr>
      <w:r w:rsidRPr="002C1E62">
        <w:rPr>
          <w:rFonts w:ascii="Arial" w:hAnsi="Arial" w:cs="Arial"/>
          <w:sz w:val="24"/>
          <w:szCs w:val="24"/>
        </w:rPr>
        <w:t>Zgodnie z zasadami określonymi w ustawie o odpadach działania powodujące lub mogące powodować powstawanie odpadów powinny być prowadzone tak, aby:</w:t>
      </w:r>
    </w:p>
    <w:p w:rsidR="00A03EBE" w:rsidRPr="002C1E62" w:rsidRDefault="00A03EBE" w:rsidP="002C1E62">
      <w:pPr>
        <w:pStyle w:val="Akapitzlist"/>
        <w:numPr>
          <w:ilvl w:val="0"/>
          <w:numId w:val="12"/>
        </w:numPr>
        <w:spacing w:after="0" w:line="360" w:lineRule="auto"/>
        <w:jc w:val="both"/>
        <w:rPr>
          <w:rFonts w:ascii="Arial" w:hAnsi="Arial" w:cs="Arial"/>
          <w:sz w:val="24"/>
          <w:szCs w:val="24"/>
        </w:rPr>
      </w:pPr>
      <w:r w:rsidRPr="002C1E62">
        <w:rPr>
          <w:rFonts w:ascii="Arial" w:hAnsi="Arial" w:cs="Arial"/>
          <w:sz w:val="24"/>
          <w:szCs w:val="24"/>
        </w:rPr>
        <w:t>zapobiegały powstawaniu odpadów lub ograniczały ich ilości i negatywne oddziaływanie na środowisko przy wytwarzaniu produktów,</w:t>
      </w:r>
    </w:p>
    <w:p w:rsidR="00A03EBE" w:rsidRPr="002C1E62" w:rsidRDefault="00A03EBE" w:rsidP="002C1E62">
      <w:pPr>
        <w:pStyle w:val="Akapitzlist"/>
        <w:numPr>
          <w:ilvl w:val="0"/>
          <w:numId w:val="12"/>
        </w:numPr>
        <w:spacing w:after="0" w:line="360" w:lineRule="auto"/>
        <w:jc w:val="both"/>
        <w:rPr>
          <w:rFonts w:ascii="Arial" w:hAnsi="Arial" w:cs="Arial"/>
          <w:sz w:val="24"/>
          <w:szCs w:val="24"/>
        </w:rPr>
      </w:pPr>
      <w:r w:rsidRPr="002C1E62">
        <w:rPr>
          <w:rFonts w:ascii="Arial" w:hAnsi="Arial" w:cs="Arial"/>
          <w:sz w:val="24"/>
          <w:szCs w:val="24"/>
        </w:rPr>
        <w:t>zapewniały zgodny z zasadami ochrony środowiska odzysk, jeżeli nie udało się zapobiec ich powstawaniu,</w:t>
      </w:r>
    </w:p>
    <w:p w:rsidR="00A03EBE" w:rsidRPr="002C1E62" w:rsidRDefault="00A03EBE" w:rsidP="002C1E62">
      <w:pPr>
        <w:pStyle w:val="Akapitzlist"/>
        <w:numPr>
          <w:ilvl w:val="0"/>
          <w:numId w:val="12"/>
        </w:numPr>
        <w:spacing w:after="0" w:line="360" w:lineRule="auto"/>
        <w:jc w:val="both"/>
        <w:rPr>
          <w:rFonts w:ascii="Arial" w:hAnsi="Arial" w:cs="Arial"/>
          <w:sz w:val="24"/>
          <w:szCs w:val="24"/>
        </w:rPr>
      </w:pPr>
      <w:r w:rsidRPr="002C1E62">
        <w:rPr>
          <w:rFonts w:ascii="Arial" w:hAnsi="Arial" w:cs="Arial"/>
          <w:sz w:val="24"/>
          <w:szCs w:val="24"/>
        </w:rPr>
        <w:t xml:space="preserve">zapewniały zgodny z zasadami ochrony </w:t>
      </w:r>
      <w:r w:rsidR="00781401" w:rsidRPr="002C1E62">
        <w:rPr>
          <w:rFonts w:ascii="Arial" w:hAnsi="Arial" w:cs="Arial"/>
          <w:sz w:val="24"/>
          <w:szCs w:val="24"/>
        </w:rPr>
        <w:t>ś</w:t>
      </w:r>
      <w:r w:rsidR="003C7452" w:rsidRPr="002C1E62">
        <w:rPr>
          <w:rFonts w:ascii="Arial" w:hAnsi="Arial" w:cs="Arial"/>
          <w:sz w:val="24"/>
          <w:szCs w:val="24"/>
        </w:rPr>
        <w:t xml:space="preserve">rodowiska </w:t>
      </w:r>
      <w:r w:rsidR="00781401" w:rsidRPr="002C1E62">
        <w:rPr>
          <w:rFonts w:ascii="Arial" w:hAnsi="Arial" w:cs="Arial"/>
          <w:sz w:val="24"/>
          <w:szCs w:val="24"/>
        </w:rPr>
        <w:t>unieszkodliwianie odpadów, których powstaniu nie udało się zapobiec lub których nie udało się poddać odzyskowi,</w:t>
      </w:r>
    </w:p>
    <w:p w:rsidR="00781401" w:rsidRPr="002C1E62" w:rsidRDefault="00781401" w:rsidP="00976F06">
      <w:pPr>
        <w:spacing w:after="0" w:line="360" w:lineRule="auto"/>
        <w:jc w:val="both"/>
        <w:rPr>
          <w:rFonts w:ascii="Arial" w:hAnsi="Arial" w:cs="Arial"/>
          <w:sz w:val="24"/>
          <w:szCs w:val="24"/>
        </w:rPr>
      </w:pPr>
      <w:r w:rsidRPr="002C1E62">
        <w:rPr>
          <w:rFonts w:ascii="Arial" w:hAnsi="Arial" w:cs="Arial"/>
          <w:sz w:val="24"/>
          <w:szCs w:val="24"/>
        </w:rPr>
        <w:t>Wszystkie wytwarzane w instalacji odpady będą, po zgromadzeniu odpowiedniej ilości, przekazywane do odzysku lub unieszkodliwiania w wyspecjalizowanych zakładach. W odniesieniu do wszystkich odpadów obowiązuje zasada poszukiwania odbiorców zapewniających odzysk odpadów, dopiero w razie braku takiej możliwości odpady są przekazywane do unieszkodliwiania.</w:t>
      </w:r>
    </w:p>
    <w:p w:rsidR="002C1E62" w:rsidRPr="002C1E62" w:rsidRDefault="002C1E62" w:rsidP="002C1E62">
      <w:pPr>
        <w:pStyle w:val="Tekstpodstawowy"/>
        <w:spacing w:line="360" w:lineRule="auto"/>
        <w:ind w:left="0" w:right="131"/>
        <w:jc w:val="both"/>
        <w:rPr>
          <w:rFonts w:ascii="Arial" w:hAnsi="Arial" w:cs="Arial"/>
          <w:lang w:val="pl-PL"/>
        </w:rPr>
      </w:pPr>
      <w:r w:rsidRPr="002C1E62">
        <w:rPr>
          <w:rFonts w:ascii="Arial" w:hAnsi="Arial" w:cs="Arial"/>
          <w:lang w:val="pl-PL"/>
        </w:rPr>
        <w:t>Zwierzęta padłe i ubite z konieczności (nie będące odpadem) będą magazynowane na</w:t>
      </w:r>
      <w:r w:rsidRPr="002C1E62">
        <w:rPr>
          <w:rFonts w:ascii="Arial" w:hAnsi="Arial" w:cs="Arial"/>
          <w:spacing w:val="-31"/>
          <w:lang w:val="pl-PL"/>
        </w:rPr>
        <w:t xml:space="preserve"> </w:t>
      </w:r>
      <w:r w:rsidRPr="002C1E62">
        <w:rPr>
          <w:rFonts w:ascii="Arial" w:hAnsi="Arial" w:cs="Arial"/>
          <w:lang w:val="pl-PL"/>
        </w:rPr>
        <w:t>terenie fermy w zamykanym konfiskatorze, ustawionym na szczelnej płycie betonowej.</w:t>
      </w:r>
      <w:r w:rsidRPr="002C1E62">
        <w:rPr>
          <w:rFonts w:ascii="Arial" w:hAnsi="Arial" w:cs="Arial"/>
          <w:spacing w:val="1"/>
          <w:lang w:val="pl-PL"/>
        </w:rPr>
        <w:t xml:space="preserve"> </w:t>
      </w:r>
      <w:r w:rsidRPr="002C1E62">
        <w:rPr>
          <w:rFonts w:ascii="Arial" w:hAnsi="Arial" w:cs="Arial"/>
          <w:lang w:val="pl-PL"/>
        </w:rPr>
        <w:t>Czas magazynowania sztuk padłych nie będzie przekraczać 1</w:t>
      </w:r>
      <w:r w:rsidRPr="002C1E62">
        <w:rPr>
          <w:rFonts w:ascii="Arial" w:hAnsi="Arial" w:cs="Arial"/>
          <w:spacing w:val="-26"/>
          <w:lang w:val="pl-PL"/>
        </w:rPr>
        <w:t xml:space="preserve"> </w:t>
      </w:r>
      <w:r w:rsidRPr="002C1E62">
        <w:rPr>
          <w:rFonts w:ascii="Arial" w:hAnsi="Arial" w:cs="Arial"/>
          <w:lang w:val="pl-PL"/>
        </w:rPr>
        <w:t>tygodnia.</w:t>
      </w:r>
    </w:p>
    <w:p w:rsidR="002C1E62" w:rsidRPr="002C1E62" w:rsidRDefault="002C1E62" w:rsidP="002C1E62">
      <w:pPr>
        <w:jc w:val="both"/>
        <w:rPr>
          <w:rFonts w:ascii="Arial" w:eastAsia="Calibri" w:hAnsi="Arial" w:cs="Arial"/>
          <w:color w:val="FF0000"/>
          <w:sz w:val="24"/>
          <w:szCs w:val="24"/>
        </w:rPr>
      </w:pPr>
    </w:p>
    <w:p w:rsidR="002C1E62" w:rsidRPr="002C1E62" w:rsidRDefault="002C1E62" w:rsidP="002C1E62">
      <w:pPr>
        <w:pStyle w:val="Tekstpodstawowy"/>
        <w:spacing w:before="148" w:line="360" w:lineRule="auto"/>
        <w:ind w:left="0" w:right="135"/>
        <w:jc w:val="both"/>
        <w:rPr>
          <w:rFonts w:ascii="Arial" w:hAnsi="Arial" w:cs="Arial"/>
          <w:lang w:val="pl-PL"/>
        </w:rPr>
      </w:pPr>
      <w:r w:rsidRPr="002C1E62">
        <w:rPr>
          <w:rFonts w:ascii="Arial" w:hAnsi="Arial" w:cs="Arial"/>
          <w:lang w:val="pl-PL"/>
        </w:rPr>
        <w:lastRenderedPageBreak/>
        <w:t>Miejscem</w:t>
      </w:r>
      <w:r w:rsidRPr="002C1E62">
        <w:rPr>
          <w:rFonts w:ascii="Arial" w:hAnsi="Arial" w:cs="Arial"/>
          <w:spacing w:val="-14"/>
          <w:lang w:val="pl-PL"/>
        </w:rPr>
        <w:t xml:space="preserve"> </w:t>
      </w:r>
      <w:r w:rsidRPr="002C1E62">
        <w:rPr>
          <w:rFonts w:ascii="Arial" w:hAnsi="Arial" w:cs="Arial"/>
          <w:lang w:val="pl-PL"/>
        </w:rPr>
        <w:t>na</w:t>
      </w:r>
      <w:r w:rsidRPr="002C1E62">
        <w:rPr>
          <w:rFonts w:ascii="Arial" w:hAnsi="Arial" w:cs="Arial"/>
          <w:spacing w:val="-12"/>
          <w:lang w:val="pl-PL"/>
        </w:rPr>
        <w:t xml:space="preserve"> </w:t>
      </w:r>
      <w:r w:rsidRPr="002C1E62">
        <w:rPr>
          <w:rFonts w:ascii="Arial" w:hAnsi="Arial" w:cs="Arial"/>
          <w:lang w:val="pl-PL"/>
        </w:rPr>
        <w:t>składowanie</w:t>
      </w:r>
      <w:r w:rsidRPr="002C1E62">
        <w:rPr>
          <w:rFonts w:ascii="Arial" w:hAnsi="Arial" w:cs="Arial"/>
          <w:spacing w:val="-12"/>
          <w:lang w:val="pl-PL"/>
        </w:rPr>
        <w:t xml:space="preserve"> </w:t>
      </w:r>
      <w:r w:rsidRPr="002C1E62">
        <w:rPr>
          <w:rFonts w:ascii="Arial" w:hAnsi="Arial" w:cs="Arial"/>
          <w:lang w:val="pl-PL"/>
        </w:rPr>
        <w:t>odpadów</w:t>
      </w:r>
      <w:r w:rsidRPr="002C1E62">
        <w:rPr>
          <w:rFonts w:ascii="Arial" w:hAnsi="Arial" w:cs="Arial"/>
          <w:spacing w:val="-13"/>
          <w:lang w:val="pl-PL"/>
        </w:rPr>
        <w:t xml:space="preserve"> </w:t>
      </w:r>
      <w:r w:rsidRPr="002C1E62">
        <w:rPr>
          <w:rFonts w:ascii="Arial" w:hAnsi="Arial" w:cs="Arial"/>
          <w:lang w:val="pl-PL"/>
        </w:rPr>
        <w:t>będzie</w:t>
      </w:r>
      <w:r w:rsidRPr="002C1E62">
        <w:rPr>
          <w:rFonts w:ascii="Arial" w:hAnsi="Arial" w:cs="Arial"/>
          <w:spacing w:val="-14"/>
          <w:lang w:val="pl-PL"/>
        </w:rPr>
        <w:t xml:space="preserve"> </w:t>
      </w:r>
      <w:r w:rsidRPr="002C1E62">
        <w:rPr>
          <w:rFonts w:ascii="Arial" w:hAnsi="Arial" w:cs="Arial"/>
          <w:lang w:val="pl-PL"/>
        </w:rPr>
        <w:t>wydzielone</w:t>
      </w:r>
      <w:r w:rsidRPr="002C1E62">
        <w:rPr>
          <w:rFonts w:ascii="Arial" w:hAnsi="Arial" w:cs="Arial"/>
          <w:spacing w:val="-14"/>
          <w:lang w:val="pl-PL"/>
        </w:rPr>
        <w:t xml:space="preserve"> </w:t>
      </w:r>
      <w:r w:rsidRPr="002C1E62">
        <w:rPr>
          <w:rFonts w:ascii="Arial" w:hAnsi="Arial" w:cs="Arial"/>
          <w:lang w:val="pl-PL"/>
        </w:rPr>
        <w:t>pomieszczenie</w:t>
      </w:r>
      <w:r w:rsidRPr="002C1E62">
        <w:rPr>
          <w:rFonts w:ascii="Arial" w:hAnsi="Arial" w:cs="Arial"/>
          <w:spacing w:val="-14"/>
          <w:lang w:val="pl-PL"/>
        </w:rPr>
        <w:t xml:space="preserve"> </w:t>
      </w:r>
      <w:r w:rsidRPr="002C1E62">
        <w:rPr>
          <w:rFonts w:ascii="Arial" w:hAnsi="Arial" w:cs="Arial"/>
          <w:lang w:val="pl-PL"/>
        </w:rPr>
        <w:t>w</w:t>
      </w:r>
      <w:r w:rsidRPr="002C1E62">
        <w:rPr>
          <w:rFonts w:ascii="Arial" w:hAnsi="Arial" w:cs="Arial"/>
          <w:spacing w:val="-13"/>
          <w:lang w:val="pl-PL"/>
        </w:rPr>
        <w:t xml:space="preserve"> </w:t>
      </w:r>
      <w:r w:rsidRPr="002C1E62">
        <w:rPr>
          <w:rFonts w:ascii="Arial" w:hAnsi="Arial" w:cs="Arial"/>
          <w:lang w:val="pl-PL"/>
        </w:rPr>
        <w:t>budynku</w:t>
      </w:r>
      <w:r w:rsidRPr="002C1E62">
        <w:rPr>
          <w:rFonts w:ascii="Arial" w:hAnsi="Arial" w:cs="Arial"/>
          <w:spacing w:val="-12"/>
          <w:lang w:val="pl-PL"/>
        </w:rPr>
        <w:t xml:space="preserve"> </w:t>
      </w:r>
      <w:r w:rsidRPr="002C1E62">
        <w:rPr>
          <w:rFonts w:ascii="Arial" w:hAnsi="Arial" w:cs="Arial"/>
          <w:lang w:val="pl-PL"/>
        </w:rPr>
        <w:t>składowym, gdzie składowane będą m.in.: zużyte świetlówki, zużyte maty dezynfekcyjne, opakowania</w:t>
      </w:r>
      <w:r w:rsidRPr="002C1E62">
        <w:rPr>
          <w:rFonts w:ascii="Arial" w:hAnsi="Arial" w:cs="Arial"/>
          <w:spacing w:val="52"/>
          <w:lang w:val="pl-PL"/>
        </w:rPr>
        <w:t xml:space="preserve"> </w:t>
      </w:r>
      <w:r w:rsidRPr="002C1E62">
        <w:rPr>
          <w:rFonts w:ascii="Arial" w:hAnsi="Arial" w:cs="Arial"/>
          <w:lang w:val="pl-PL"/>
        </w:rPr>
        <w:t>po zużytych preparatach chemicznych zawierające pozostałości substancji</w:t>
      </w:r>
      <w:r w:rsidRPr="002C1E62">
        <w:rPr>
          <w:rFonts w:ascii="Arial" w:hAnsi="Arial" w:cs="Arial"/>
          <w:spacing w:val="13"/>
          <w:lang w:val="pl-PL"/>
        </w:rPr>
        <w:t xml:space="preserve"> </w:t>
      </w:r>
      <w:r w:rsidRPr="002C1E62">
        <w:rPr>
          <w:rFonts w:ascii="Arial" w:hAnsi="Arial" w:cs="Arial"/>
          <w:lang w:val="pl-PL"/>
        </w:rPr>
        <w:t>niebezpiecznych. Odpady z opisywanej instalacji będą odbierane systematycznie. Część odpadów nie</w:t>
      </w:r>
      <w:r w:rsidRPr="002C1E62">
        <w:rPr>
          <w:rFonts w:ascii="Arial" w:hAnsi="Arial" w:cs="Arial"/>
          <w:spacing w:val="47"/>
          <w:lang w:val="pl-PL"/>
        </w:rPr>
        <w:t xml:space="preserve"> </w:t>
      </w:r>
      <w:r w:rsidRPr="002C1E62">
        <w:rPr>
          <w:rFonts w:ascii="Arial" w:hAnsi="Arial" w:cs="Arial"/>
          <w:lang w:val="pl-PL"/>
        </w:rPr>
        <w:t>będzie przechowywana</w:t>
      </w:r>
      <w:r w:rsidRPr="002C1E62">
        <w:rPr>
          <w:rFonts w:ascii="Arial" w:hAnsi="Arial" w:cs="Arial"/>
          <w:spacing w:val="-14"/>
          <w:lang w:val="pl-PL"/>
        </w:rPr>
        <w:t xml:space="preserve"> </w:t>
      </w:r>
      <w:r w:rsidRPr="002C1E62">
        <w:rPr>
          <w:rFonts w:ascii="Arial" w:hAnsi="Arial" w:cs="Arial"/>
          <w:lang w:val="pl-PL"/>
        </w:rPr>
        <w:t>na</w:t>
      </w:r>
      <w:r w:rsidRPr="002C1E62">
        <w:rPr>
          <w:rFonts w:ascii="Arial" w:hAnsi="Arial" w:cs="Arial"/>
          <w:spacing w:val="-17"/>
          <w:lang w:val="pl-PL"/>
        </w:rPr>
        <w:t xml:space="preserve"> </w:t>
      </w:r>
      <w:r w:rsidRPr="002C1E62">
        <w:rPr>
          <w:rFonts w:ascii="Arial" w:hAnsi="Arial" w:cs="Arial"/>
          <w:lang w:val="pl-PL"/>
        </w:rPr>
        <w:t>terenie</w:t>
      </w:r>
      <w:r w:rsidRPr="002C1E62">
        <w:rPr>
          <w:rFonts w:ascii="Arial" w:hAnsi="Arial" w:cs="Arial"/>
          <w:spacing w:val="-14"/>
          <w:lang w:val="pl-PL"/>
        </w:rPr>
        <w:t xml:space="preserve"> </w:t>
      </w:r>
      <w:r w:rsidRPr="002C1E62">
        <w:rPr>
          <w:rFonts w:ascii="Arial" w:hAnsi="Arial" w:cs="Arial"/>
          <w:lang w:val="pl-PL"/>
        </w:rPr>
        <w:t>fermy</w:t>
      </w:r>
      <w:r w:rsidRPr="002C1E62">
        <w:rPr>
          <w:rFonts w:ascii="Arial" w:hAnsi="Arial" w:cs="Arial"/>
          <w:spacing w:val="-15"/>
          <w:lang w:val="pl-PL"/>
        </w:rPr>
        <w:t xml:space="preserve"> </w:t>
      </w:r>
      <w:r w:rsidRPr="002C1E62">
        <w:rPr>
          <w:rFonts w:ascii="Arial" w:hAnsi="Arial" w:cs="Arial"/>
          <w:lang w:val="pl-PL"/>
        </w:rPr>
        <w:t>–</w:t>
      </w:r>
      <w:r w:rsidRPr="002C1E62">
        <w:rPr>
          <w:rFonts w:ascii="Arial" w:hAnsi="Arial" w:cs="Arial"/>
          <w:spacing w:val="-14"/>
          <w:lang w:val="pl-PL"/>
        </w:rPr>
        <w:t xml:space="preserve"> </w:t>
      </w:r>
      <w:r w:rsidRPr="002C1E62">
        <w:rPr>
          <w:rFonts w:ascii="Arial" w:hAnsi="Arial" w:cs="Arial"/>
          <w:lang w:val="pl-PL"/>
        </w:rPr>
        <w:t>powstawać</w:t>
      </w:r>
      <w:r w:rsidRPr="002C1E62">
        <w:rPr>
          <w:rFonts w:ascii="Arial" w:hAnsi="Arial" w:cs="Arial"/>
          <w:spacing w:val="-15"/>
          <w:lang w:val="pl-PL"/>
        </w:rPr>
        <w:t xml:space="preserve"> </w:t>
      </w:r>
      <w:r w:rsidRPr="002C1E62">
        <w:rPr>
          <w:rFonts w:ascii="Arial" w:hAnsi="Arial" w:cs="Arial"/>
          <w:lang w:val="pl-PL"/>
        </w:rPr>
        <w:t>będą</w:t>
      </w:r>
      <w:r w:rsidRPr="002C1E62">
        <w:rPr>
          <w:rFonts w:ascii="Arial" w:hAnsi="Arial" w:cs="Arial"/>
          <w:spacing w:val="-14"/>
          <w:lang w:val="pl-PL"/>
        </w:rPr>
        <w:t xml:space="preserve"> </w:t>
      </w:r>
      <w:r w:rsidRPr="002C1E62">
        <w:rPr>
          <w:rFonts w:ascii="Arial" w:hAnsi="Arial" w:cs="Arial"/>
          <w:lang w:val="pl-PL"/>
        </w:rPr>
        <w:t>w</w:t>
      </w:r>
      <w:r w:rsidRPr="002C1E62">
        <w:rPr>
          <w:rFonts w:ascii="Arial" w:hAnsi="Arial" w:cs="Arial"/>
          <w:spacing w:val="-16"/>
          <w:lang w:val="pl-PL"/>
        </w:rPr>
        <w:t xml:space="preserve"> </w:t>
      </w:r>
      <w:r w:rsidRPr="002C1E62">
        <w:rPr>
          <w:rFonts w:ascii="Arial" w:hAnsi="Arial" w:cs="Arial"/>
          <w:lang w:val="pl-PL"/>
        </w:rPr>
        <w:t>wyniku</w:t>
      </w:r>
      <w:r w:rsidRPr="002C1E62">
        <w:rPr>
          <w:rFonts w:ascii="Arial" w:hAnsi="Arial" w:cs="Arial"/>
          <w:spacing w:val="-14"/>
          <w:lang w:val="pl-PL"/>
        </w:rPr>
        <w:t xml:space="preserve"> </w:t>
      </w:r>
      <w:r w:rsidRPr="002C1E62">
        <w:rPr>
          <w:rFonts w:ascii="Arial" w:hAnsi="Arial" w:cs="Arial"/>
          <w:lang w:val="pl-PL"/>
        </w:rPr>
        <w:t>działalności</w:t>
      </w:r>
      <w:r w:rsidRPr="002C1E62">
        <w:rPr>
          <w:rFonts w:ascii="Arial" w:hAnsi="Arial" w:cs="Arial"/>
          <w:spacing w:val="-15"/>
          <w:lang w:val="pl-PL"/>
        </w:rPr>
        <w:t xml:space="preserve"> </w:t>
      </w:r>
      <w:r w:rsidRPr="002C1E62">
        <w:rPr>
          <w:rFonts w:ascii="Arial" w:hAnsi="Arial" w:cs="Arial"/>
          <w:lang w:val="pl-PL"/>
        </w:rPr>
        <w:t>uprawnionych</w:t>
      </w:r>
      <w:r w:rsidRPr="002C1E62">
        <w:rPr>
          <w:rFonts w:ascii="Arial" w:hAnsi="Arial" w:cs="Arial"/>
          <w:spacing w:val="-14"/>
          <w:lang w:val="pl-PL"/>
        </w:rPr>
        <w:t xml:space="preserve"> </w:t>
      </w:r>
      <w:r w:rsidRPr="002C1E62">
        <w:rPr>
          <w:rFonts w:ascii="Arial" w:hAnsi="Arial" w:cs="Arial"/>
          <w:lang w:val="pl-PL"/>
        </w:rPr>
        <w:t>firm zewnętrznych (nie zostały one wyszczególnione w poniższej</w:t>
      </w:r>
      <w:r w:rsidRPr="002C1E62">
        <w:rPr>
          <w:rFonts w:ascii="Arial" w:hAnsi="Arial" w:cs="Arial"/>
          <w:spacing w:val="-25"/>
          <w:lang w:val="pl-PL"/>
        </w:rPr>
        <w:t xml:space="preserve"> </w:t>
      </w:r>
      <w:r w:rsidRPr="002C1E62">
        <w:rPr>
          <w:rFonts w:ascii="Arial" w:hAnsi="Arial" w:cs="Arial"/>
          <w:lang w:val="pl-PL"/>
        </w:rPr>
        <w:t>tabeli).</w:t>
      </w:r>
    </w:p>
    <w:p w:rsidR="002C1E62" w:rsidRDefault="002C1E62" w:rsidP="002C1E62">
      <w:pPr>
        <w:spacing w:line="360" w:lineRule="auto"/>
        <w:jc w:val="both"/>
        <w:rPr>
          <w:rFonts w:ascii="Arial" w:hAnsi="Arial" w:cs="Arial"/>
        </w:rPr>
      </w:pPr>
    </w:p>
    <w:p w:rsidR="002C1E62" w:rsidRPr="002C47C0" w:rsidRDefault="002C1E62" w:rsidP="002C1E62">
      <w:pPr>
        <w:spacing w:before="51"/>
        <w:ind w:left="116"/>
        <w:rPr>
          <w:rFonts w:ascii="Calibri" w:eastAsia="Calibri" w:hAnsi="Calibri" w:cs="Calibri"/>
          <w:sz w:val="24"/>
          <w:szCs w:val="24"/>
        </w:rPr>
      </w:pPr>
      <w:r w:rsidRPr="002C47C0">
        <w:rPr>
          <w:rFonts w:ascii="Calibri" w:hAnsi="Calibri"/>
          <w:i/>
          <w:sz w:val="24"/>
        </w:rPr>
        <w:t>Miejsce i sposób magazynowania wytwarzanych</w:t>
      </w:r>
      <w:r w:rsidRPr="002C47C0">
        <w:rPr>
          <w:rFonts w:ascii="Calibri" w:hAnsi="Calibri"/>
          <w:i/>
          <w:spacing w:val="-28"/>
          <w:sz w:val="24"/>
        </w:rPr>
        <w:t xml:space="preserve"> </w:t>
      </w:r>
      <w:r w:rsidRPr="002C47C0">
        <w:rPr>
          <w:rFonts w:ascii="Calibri" w:hAnsi="Calibri"/>
          <w:i/>
          <w:sz w:val="24"/>
        </w:rPr>
        <w:t>odpadów</w:t>
      </w:r>
    </w:p>
    <w:p w:rsidR="002C1E62" w:rsidRDefault="002C1E62" w:rsidP="002C1E62">
      <w:pPr>
        <w:spacing w:line="360" w:lineRule="auto"/>
        <w:jc w:val="both"/>
        <w:rPr>
          <w:rFonts w:ascii="Arial" w:hAnsi="Arial" w:cs="Arial"/>
        </w:rPr>
      </w:pPr>
    </w:p>
    <w:tbl>
      <w:tblPr>
        <w:tblStyle w:val="TableNormal"/>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2470"/>
        <w:gridCol w:w="5380"/>
      </w:tblGrid>
      <w:tr w:rsidR="002C1E62" w:rsidRPr="002C1E62" w:rsidTr="002C1E62">
        <w:trPr>
          <w:trHeight w:hRule="exact" w:val="684"/>
        </w:trPr>
        <w:tc>
          <w:tcPr>
            <w:tcW w:w="1212" w:type="dxa"/>
            <w:shd w:val="clear" w:color="auto" w:fill="D9D9D9"/>
          </w:tcPr>
          <w:p w:rsidR="002C1E62" w:rsidRPr="002C1E62" w:rsidRDefault="002C1E62" w:rsidP="009B6365">
            <w:pPr>
              <w:pStyle w:val="TableParagraph"/>
              <w:spacing w:line="276" w:lineRule="auto"/>
              <w:ind w:left="218" w:right="217" w:firstLine="187"/>
              <w:rPr>
                <w:rFonts w:ascii="Calibri" w:eastAsia="Calibri" w:hAnsi="Calibri" w:cs="Calibri"/>
                <w:sz w:val="20"/>
                <w:szCs w:val="20"/>
              </w:rPr>
            </w:pPr>
            <w:r w:rsidRPr="002C1E62">
              <w:rPr>
                <w:rFonts w:ascii="Calibri"/>
                <w:b/>
                <w:sz w:val="20"/>
                <w:szCs w:val="20"/>
              </w:rPr>
              <w:t>Kod</w:t>
            </w:r>
            <w:r w:rsidRPr="002C1E62">
              <w:rPr>
                <w:rFonts w:ascii="Calibri"/>
                <w:b/>
                <w:w w:val="99"/>
                <w:sz w:val="20"/>
                <w:szCs w:val="20"/>
              </w:rPr>
              <w:t xml:space="preserve"> </w:t>
            </w:r>
            <w:r w:rsidRPr="002C1E62">
              <w:rPr>
                <w:rFonts w:ascii="Calibri"/>
                <w:b/>
                <w:sz w:val="20"/>
                <w:szCs w:val="20"/>
              </w:rPr>
              <w:t>odpadu</w:t>
            </w:r>
          </w:p>
        </w:tc>
        <w:tc>
          <w:tcPr>
            <w:tcW w:w="2470" w:type="dxa"/>
            <w:shd w:val="clear" w:color="auto" w:fill="D9D9D9"/>
          </w:tcPr>
          <w:p w:rsidR="002C1E62" w:rsidRPr="002C1E62" w:rsidRDefault="002C1E62" w:rsidP="009B6365">
            <w:pPr>
              <w:pStyle w:val="TableParagraph"/>
              <w:spacing w:before="167"/>
              <w:ind w:left="487"/>
              <w:rPr>
                <w:rFonts w:ascii="Calibri" w:eastAsia="Calibri" w:hAnsi="Calibri" w:cs="Calibri"/>
                <w:sz w:val="20"/>
                <w:szCs w:val="20"/>
              </w:rPr>
            </w:pPr>
            <w:r w:rsidRPr="002C1E62">
              <w:rPr>
                <w:rFonts w:ascii="Calibri"/>
                <w:b/>
                <w:sz w:val="20"/>
                <w:szCs w:val="20"/>
              </w:rPr>
              <w:t>Rodzaj</w:t>
            </w:r>
            <w:r w:rsidRPr="002C1E62">
              <w:rPr>
                <w:rFonts w:ascii="Calibri"/>
                <w:b/>
                <w:spacing w:val="-5"/>
                <w:sz w:val="20"/>
                <w:szCs w:val="20"/>
              </w:rPr>
              <w:t xml:space="preserve"> </w:t>
            </w:r>
            <w:r w:rsidRPr="002C1E62">
              <w:rPr>
                <w:rFonts w:ascii="Calibri"/>
                <w:b/>
                <w:sz w:val="20"/>
                <w:szCs w:val="20"/>
              </w:rPr>
              <w:t>odpadu</w:t>
            </w:r>
          </w:p>
        </w:tc>
        <w:tc>
          <w:tcPr>
            <w:tcW w:w="5380" w:type="dxa"/>
            <w:shd w:val="clear" w:color="auto" w:fill="E6E6E6"/>
          </w:tcPr>
          <w:p w:rsidR="002C1E62" w:rsidRPr="002C1E62" w:rsidRDefault="002C1E62" w:rsidP="009B6365">
            <w:pPr>
              <w:pStyle w:val="TableParagraph"/>
              <w:spacing w:before="167"/>
              <w:ind w:left="1027"/>
              <w:rPr>
                <w:rFonts w:ascii="Calibri" w:eastAsia="Calibri" w:hAnsi="Calibri" w:cs="Calibri"/>
                <w:sz w:val="20"/>
                <w:szCs w:val="20"/>
              </w:rPr>
            </w:pPr>
            <w:r w:rsidRPr="002C1E62">
              <w:rPr>
                <w:rFonts w:ascii="Calibri" w:hAnsi="Calibri"/>
                <w:b/>
                <w:sz w:val="20"/>
                <w:szCs w:val="20"/>
              </w:rPr>
              <w:t>Miejsce i sposób</w:t>
            </w:r>
            <w:r w:rsidRPr="002C1E62">
              <w:rPr>
                <w:rFonts w:ascii="Calibri" w:hAnsi="Calibri"/>
                <w:b/>
                <w:spacing w:val="-8"/>
                <w:sz w:val="20"/>
                <w:szCs w:val="20"/>
              </w:rPr>
              <w:t xml:space="preserve"> </w:t>
            </w:r>
            <w:r w:rsidRPr="002C1E62">
              <w:rPr>
                <w:rFonts w:ascii="Calibri" w:hAnsi="Calibri"/>
                <w:b/>
                <w:sz w:val="20"/>
                <w:szCs w:val="20"/>
              </w:rPr>
              <w:t>magazynowania</w:t>
            </w:r>
          </w:p>
        </w:tc>
      </w:tr>
      <w:tr w:rsidR="002C1E62" w:rsidRPr="002C1E62" w:rsidTr="002C1E62">
        <w:trPr>
          <w:trHeight w:hRule="exact" w:val="684"/>
        </w:trPr>
        <w:tc>
          <w:tcPr>
            <w:tcW w:w="1212" w:type="dxa"/>
            <w:shd w:val="clear" w:color="auto" w:fill="D9D9D9"/>
          </w:tcPr>
          <w:p w:rsidR="002C1E62" w:rsidRPr="002C1E62" w:rsidRDefault="002C1E62" w:rsidP="009B6365">
            <w:pPr>
              <w:pStyle w:val="TableParagraph"/>
              <w:spacing w:before="167"/>
              <w:ind w:left="331"/>
              <w:rPr>
                <w:rFonts w:ascii="Calibri" w:eastAsia="Calibri" w:hAnsi="Calibri" w:cs="Calibri"/>
                <w:sz w:val="20"/>
                <w:szCs w:val="20"/>
              </w:rPr>
            </w:pPr>
            <w:r w:rsidRPr="002C1E62">
              <w:rPr>
                <w:rFonts w:ascii="Calibri"/>
                <w:b/>
                <w:i/>
                <w:sz w:val="20"/>
                <w:szCs w:val="20"/>
              </w:rPr>
              <w:t>02</w:t>
            </w:r>
            <w:r w:rsidRPr="002C1E62">
              <w:rPr>
                <w:rFonts w:ascii="Calibri"/>
                <w:b/>
                <w:i/>
                <w:spacing w:val="-2"/>
                <w:sz w:val="20"/>
                <w:szCs w:val="20"/>
              </w:rPr>
              <w:t xml:space="preserve"> </w:t>
            </w:r>
            <w:r w:rsidRPr="002C1E62">
              <w:rPr>
                <w:rFonts w:ascii="Calibri"/>
                <w:b/>
                <w:i/>
                <w:sz w:val="20"/>
                <w:szCs w:val="20"/>
              </w:rPr>
              <w:t>01</w:t>
            </w:r>
          </w:p>
        </w:tc>
        <w:tc>
          <w:tcPr>
            <w:tcW w:w="7850" w:type="dxa"/>
            <w:gridSpan w:val="2"/>
            <w:shd w:val="clear" w:color="auto" w:fill="D9D9D9"/>
          </w:tcPr>
          <w:p w:rsidR="002C1E62" w:rsidRPr="002C1E62" w:rsidRDefault="002C1E62" w:rsidP="009B6365">
            <w:pPr>
              <w:pStyle w:val="TableParagraph"/>
              <w:spacing w:line="276" w:lineRule="auto"/>
              <w:ind w:left="103" w:right="106"/>
              <w:rPr>
                <w:rFonts w:ascii="Calibri" w:eastAsia="Calibri" w:hAnsi="Calibri" w:cs="Calibri"/>
                <w:sz w:val="20"/>
                <w:szCs w:val="20"/>
                <w:lang w:val="pl-PL"/>
              </w:rPr>
            </w:pPr>
            <w:r w:rsidRPr="002C1E62">
              <w:rPr>
                <w:rFonts w:ascii="Calibri" w:hAnsi="Calibri"/>
                <w:b/>
                <w:i/>
                <w:sz w:val="20"/>
                <w:szCs w:val="20"/>
                <w:lang w:val="pl-PL"/>
              </w:rPr>
              <w:t>Odpady z rolnictwa, sadownictwa, upraw hydroponicznych,</w:t>
            </w:r>
            <w:r w:rsidRPr="002C1E62">
              <w:rPr>
                <w:rFonts w:ascii="Calibri" w:hAnsi="Calibri"/>
                <w:b/>
                <w:i/>
                <w:spacing w:val="3"/>
                <w:sz w:val="20"/>
                <w:szCs w:val="20"/>
                <w:lang w:val="pl-PL"/>
              </w:rPr>
              <w:t xml:space="preserve"> </w:t>
            </w:r>
            <w:r w:rsidRPr="002C1E62">
              <w:rPr>
                <w:rFonts w:ascii="Calibri" w:hAnsi="Calibri"/>
                <w:b/>
                <w:i/>
                <w:sz w:val="20"/>
                <w:szCs w:val="20"/>
                <w:lang w:val="pl-PL"/>
              </w:rPr>
              <w:t>rybołówstwa, leśnictwa, łowiectwa oraz przetwórstwa</w:t>
            </w:r>
            <w:r w:rsidRPr="002C1E62">
              <w:rPr>
                <w:rFonts w:ascii="Calibri" w:hAnsi="Calibri"/>
                <w:b/>
                <w:i/>
                <w:spacing w:val="-13"/>
                <w:sz w:val="20"/>
                <w:szCs w:val="20"/>
                <w:lang w:val="pl-PL"/>
              </w:rPr>
              <w:t xml:space="preserve"> </w:t>
            </w:r>
            <w:r w:rsidRPr="002C1E62">
              <w:rPr>
                <w:rFonts w:ascii="Calibri" w:hAnsi="Calibri"/>
                <w:b/>
                <w:i/>
                <w:sz w:val="20"/>
                <w:szCs w:val="20"/>
                <w:lang w:val="pl-PL"/>
              </w:rPr>
              <w:t>żywności</w:t>
            </w:r>
          </w:p>
        </w:tc>
      </w:tr>
      <w:tr w:rsidR="002C1E62" w:rsidRPr="002C1E62" w:rsidTr="002C1E62">
        <w:trPr>
          <w:trHeight w:hRule="exact" w:val="1694"/>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
              <w:rPr>
                <w:rFonts w:ascii="Calibri" w:eastAsia="Calibri" w:hAnsi="Calibri" w:cs="Calibri"/>
                <w:i/>
                <w:sz w:val="20"/>
                <w:szCs w:val="20"/>
                <w:lang w:val="pl-PL"/>
              </w:rPr>
            </w:pPr>
          </w:p>
          <w:p w:rsidR="002C1E62" w:rsidRPr="002C1E62" w:rsidRDefault="002C1E62" w:rsidP="009B6365">
            <w:pPr>
              <w:pStyle w:val="TableParagraph"/>
              <w:ind w:left="182"/>
              <w:rPr>
                <w:rFonts w:ascii="Calibri" w:eastAsia="Calibri" w:hAnsi="Calibri" w:cs="Calibri"/>
                <w:sz w:val="20"/>
                <w:szCs w:val="20"/>
              </w:rPr>
            </w:pPr>
            <w:r w:rsidRPr="002C1E62">
              <w:rPr>
                <w:rFonts w:ascii="Calibri"/>
                <w:sz w:val="20"/>
                <w:szCs w:val="20"/>
              </w:rPr>
              <w:t>02 01</w:t>
            </w:r>
            <w:r w:rsidRPr="002C1E62">
              <w:rPr>
                <w:rFonts w:ascii="Calibri"/>
                <w:spacing w:val="-3"/>
                <w:sz w:val="20"/>
                <w:szCs w:val="20"/>
              </w:rPr>
              <w:t xml:space="preserve"> </w:t>
            </w:r>
            <w:r w:rsidRPr="002C1E62">
              <w:rPr>
                <w:rFonts w:ascii="Calibri"/>
                <w:sz w:val="20"/>
                <w:szCs w:val="20"/>
              </w:rPr>
              <w:t>06</w:t>
            </w:r>
          </w:p>
        </w:tc>
        <w:tc>
          <w:tcPr>
            <w:tcW w:w="2470" w:type="dxa"/>
          </w:tcPr>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spacing w:before="2"/>
              <w:rPr>
                <w:rFonts w:ascii="Calibri" w:eastAsia="Calibri" w:hAnsi="Calibri" w:cs="Calibri"/>
                <w:i/>
                <w:sz w:val="20"/>
                <w:szCs w:val="20"/>
              </w:rPr>
            </w:pPr>
          </w:p>
          <w:p w:rsidR="002C1E62" w:rsidRPr="002C1E62" w:rsidRDefault="002C1E62" w:rsidP="009B6365">
            <w:pPr>
              <w:pStyle w:val="TableParagraph"/>
              <w:ind w:left="103"/>
              <w:rPr>
                <w:rFonts w:ascii="Calibri" w:eastAsia="Calibri" w:hAnsi="Calibri" w:cs="Calibri"/>
                <w:sz w:val="20"/>
                <w:szCs w:val="20"/>
              </w:rPr>
            </w:pPr>
            <w:r w:rsidRPr="002C1E62">
              <w:rPr>
                <w:rFonts w:ascii="Calibri" w:hAnsi="Calibri"/>
                <w:sz w:val="20"/>
                <w:szCs w:val="20"/>
              </w:rPr>
              <w:t>Odchody</w:t>
            </w:r>
            <w:r w:rsidRPr="002C1E62">
              <w:rPr>
                <w:rFonts w:ascii="Calibri" w:hAnsi="Calibri"/>
                <w:spacing w:val="-5"/>
                <w:sz w:val="20"/>
                <w:szCs w:val="20"/>
              </w:rPr>
              <w:t xml:space="preserve"> </w:t>
            </w:r>
            <w:r w:rsidRPr="002C1E62">
              <w:rPr>
                <w:rFonts w:ascii="Calibri" w:hAnsi="Calibri"/>
                <w:sz w:val="20"/>
                <w:szCs w:val="20"/>
              </w:rPr>
              <w:t>zwierzęce</w:t>
            </w:r>
          </w:p>
        </w:tc>
        <w:tc>
          <w:tcPr>
            <w:tcW w:w="5380" w:type="dxa"/>
          </w:tcPr>
          <w:p w:rsidR="002C1E62" w:rsidRPr="002C1E62" w:rsidRDefault="002C1E62" w:rsidP="009B6365">
            <w:pPr>
              <w:pStyle w:val="TableParagraph"/>
              <w:spacing w:line="276" w:lineRule="auto"/>
              <w:ind w:left="103" w:right="103"/>
              <w:jc w:val="both"/>
              <w:rPr>
                <w:rFonts w:ascii="Calibri" w:eastAsia="Calibri" w:hAnsi="Calibri" w:cs="Calibri"/>
                <w:sz w:val="20"/>
                <w:szCs w:val="20"/>
                <w:lang w:val="pl-PL"/>
              </w:rPr>
            </w:pPr>
            <w:r w:rsidRPr="002C1E62">
              <w:rPr>
                <w:rFonts w:ascii="Calibri" w:hAnsi="Calibri"/>
                <w:sz w:val="20"/>
                <w:szCs w:val="20"/>
                <w:lang w:val="pl-PL"/>
              </w:rPr>
              <w:t>W przypadku nieodebrania przez</w:t>
            </w:r>
            <w:r w:rsidRPr="002C1E62">
              <w:rPr>
                <w:rFonts w:ascii="Calibri" w:hAnsi="Calibri"/>
                <w:spacing w:val="39"/>
                <w:sz w:val="20"/>
                <w:szCs w:val="20"/>
                <w:lang w:val="pl-PL"/>
              </w:rPr>
              <w:t xml:space="preserve"> </w:t>
            </w:r>
            <w:r w:rsidRPr="002C1E62">
              <w:rPr>
                <w:rFonts w:ascii="Calibri" w:hAnsi="Calibri"/>
                <w:sz w:val="20"/>
                <w:szCs w:val="20"/>
                <w:lang w:val="pl-PL"/>
              </w:rPr>
              <w:t>uprawnionego odbiorcę odpad będzie przechowywany w</w:t>
            </w:r>
            <w:r w:rsidRPr="002C1E62">
              <w:rPr>
                <w:rFonts w:ascii="Calibri" w:hAnsi="Calibri"/>
                <w:spacing w:val="-14"/>
                <w:sz w:val="20"/>
                <w:szCs w:val="20"/>
                <w:lang w:val="pl-PL"/>
              </w:rPr>
              <w:t xml:space="preserve"> </w:t>
            </w:r>
            <w:r w:rsidRPr="002C1E62">
              <w:rPr>
                <w:rFonts w:ascii="Calibri" w:hAnsi="Calibri"/>
                <w:sz w:val="20"/>
                <w:szCs w:val="20"/>
                <w:lang w:val="pl-PL"/>
              </w:rPr>
              <w:t>budynku składowym znajdującym się na terenie</w:t>
            </w:r>
            <w:r w:rsidRPr="002C1E62">
              <w:rPr>
                <w:rFonts w:ascii="Calibri" w:hAnsi="Calibri"/>
                <w:spacing w:val="53"/>
                <w:sz w:val="20"/>
                <w:szCs w:val="20"/>
                <w:lang w:val="pl-PL"/>
              </w:rPr>
              <w:t xml:space="preserve"> </w:t>
            </w:r>
            <w:r w:rsidRPr="002C1E62">
              <w:rPr>
                <w:rFonts w:ascii="Calibri" w:hAnsi="Calibri"/>
                <w:sz w:val="20"/>
                <w:szCs w:val="20"/>
                <w:lang w:val="pl-PL"/>
              </w:rPr>
              <w:t>fermy, pełniącym funkcję magazynu obornika i wyposażonym w zbiornik na</w:t>
            </w:r>
            <w:r w:rsidRPr="002C1E62">
              <w:rPr>
                <w:rFonts w:ascii="Calibri" w:hAnsi="Calibri"/>
                <w:spacing w:val="-11"/>
                <w:sz w:val="20"/>
                <w:szCs w:val="20"/>
                <w:lang w:val="pl-PL"/>
              </w:rPr>
              <w:t xml:space="preserve"> </w:t>
            </w:r>
            <w:r w:rsidRPr="002C1E62">
              <w:rPr>
                <w:rFonts w:ascii="Calibri" w:hAnsi="Calibri"/>
                <w:sz w:val="20"/>
                <w:szCs w:val="20"/>
                <w:lang w:val="pl-PL"/>
              </w:rPr>
              <w:t>odcieki.</w:t>
            </w:r>
          </w:p>
        </w:tc>
      </w:tr>
      <w:tr w:rsidR="002C1E62" w:rsidRPr="002C1E62" w:rsidTr="002C1E62">
        <w:trPr>
          <w:trHeight w:hRule="exact" w:val="685"/>
        </w:trPr>
        <w:tc>
          <w:tcPr>
            <w:tcW w:w="1212" w:type="dxa"/>
            <w:shd w:val="clear" w:color="auto" w:fill="D9D9D9"/>
          </w:tcPr>
          <w:p w:rsidR="002C1E62" w:rsidRPr="002C1E62" w:rsidRDefault="002C1E62" w:rsidP="009B6365">
            <w:pPr>
              <w:pStyle w:val="TableParagraph"/>
              <w:spacing w:before="168"/>
              <w:ind w:left="331"/>
              <w:rPr>
                <w:rFonts w:ascii="Calibri" w:eastAsia="Calibri" w:hAnsi="Calibri" w:cs="Calibri"/>
                <w:sz w:val="20"/>
                <w:szCs w:val="20"/>
              </w:rPr>
            </w:pPr>
            <w:r w:rsidRPr="002C1E62">
              <w:rPr>
                <w:rFonts w:ascii="Calibri"/>
                <w:b/>
                <w:i/>
                <w:sz w:val="20"/>
                <w:szCs w:val="20"/>
              </w:rPr>
              <w:t>02</w:t>
            </w:r>
            <w:r w:rsidRPr="002C1E62">
              <w:rPr>
                <w:rFonts w:ascii="Calibri"/>
                <w:b/>
                <w:i/>
                <w:spacing w:val="-2"/>
                <w:sz w:val="20"/>
                <w:szCs w:val="20"/>
              </w:rPr>
              <w:t xml:space="preserve"> </w:t>
            </w:r>
            <w:r w:rsidRPr="002C1E62">
              <w:rPr>
                <w:rFonts w:ascii="Calibri"/>
                <w:b/>
                <w:i/>
                <w:sz w:val="20"/>
                <w:szCs w:val="20"/>
              </w:rPr>
              <w:t>02</w:t>
            </w:r>
          </w:p>
        </w:tc>
        <w:tc>
          <w:tcPr>
            <w:tcW w:w="7850" w:type="dxa"/>
            <w:gridSpan w:val="2"/>
            <w:shd w:val="clear" w:color="auto" w:fill="D9D9D9"/>
          </w:tcPr>
          <w:p w:rsidR="002C1E62" w:rsidRPr="002C1E62" w:rsidRDefault="002C1E62" w:rsidP="009B6365">
            <w:pPr>
              <w:pStyle w:val="TableParagraph"/>
              <w:tabs>
                <w:tab w:val="left" w:pos="1127"/>
                <w:tab w:val="left" w:pos="1466"/>
                <w:tab w:val="left" w:pos="3208"/>
                <w:tab w:val="left" w:pos="3507"/>
                <w:tab w:val="left" w:pos="5129"/>
                <w:tab w:val="left" w:pos="6467"/>
              </w:tabs>
              <w:spacing w:line="276" w:lineRule="auto"/>
              <w:ind w:left="103" w:right="104"/>
              <w:rPr>
                <w:rFonts w:ascii="Calibri" w:eastAsia="Calibri" w:hAnsi="Calibri" w:cs="Calibri"/>
                <w:sz w:val="20"/>
                <w:szCs w:val="20"/>
                <w:lang w:val="pl-PL"/>
              </w:rPr>
            </w:pPr>
            <w:r w:rsidRPr="002C1E62">
              <w:rPr>
                <w:rFonts w:ascii="Calibri" w:hAnsi="Calibri"/>
                <w:b/>
                <w:i/>
                <w:spacing w:val="-1"/>
                <w:sz w:val="20"/>
                <w:szCs w:val="20"/>
                <w:lang w:val="pl-PL"/>
              </w:rPr>
              <w:t>Odpady</w:t>
            </w:r>
            <w:r w:rsidRPr="002C1E62">
              <w:rPr>
                <w:rFonts w:ascii="Calibri" w:hAnsi="Calibri"/>
                <w:b/>
                <w:i/>
                <w:spacing w:val="-1"/>
                <w:sz w:val="20"/>
                <w:szCs w:val="20"/>
                <w:lang w:val="pl-PL"/>
              </w:rPr>
              <w:tab/>
            </w:r>
            <w:r w:rsidRPr="002C1E62">
              <w:rPr>
                <w:rFonts w:ascii="Calibri" w:hAnsi="Calibri"/>
                <w:b/>
                <w:i/>
                <w:sz w:val="20"/>
                <w:szCs w:val="20"/>
                <w:lang w:val="pl-PL"/>
              </w:rPr>
              <w:t>z</w:t>
            </w:r>
            <w:r w:rsidRPr="002C1E62">
              <w:rPr>
                <w:rFonts w:ascii="Calibri" w:hAnsi="Calibri"/>
                <w:b/>
                <w:i/>
                <w:sz w:val="20"/>
                <w:szCs w:val="20"/>
                <w:lang w:val="pl-PL"/>
              </w:rPr>
              <w:tab/>
            </w:r>
            <w:r w:rsidRPr="002C1E62">
              <w:rPr>
                <w:rFonts w:ascii="Calibri" w:hAnsi="Calibri"/>
                <w:b/>
                <w:i/>
                <w:spacing w:val="-1"/>
                <w:sz w:val="20"/>
                <w:szCs w:val="20"/>
                <w:lang w:val="pl-PL"/>
              </w:rPr>
              <w:t>przygotowania</w:t>
            </w:r>
            <w:r w:rsidRPr="002C1E62">
              <w:rPr>
                <w:rFonts w:ascii="Calibri" w:hAnsi="Calibri"/>
                <w:b/>
                <w:i/>
                <w:spacing w:val="-1"/>
                <w:sz w:val="20"/>
                <w:szCs w:val="20"/>
                <w:lang w:val="pl-PL"/>
              </w:rPr>
              <w:tab/>
            </w:r>
            <w:r w:rsidRPr="002C1E62">
              <w:rPr>
                <w:rFonts w:ascii="Calibri" w:hAnsi="Calibri"/>
                <w:b/>
                <w:i/>
                <w:sz w:val="20"/>
                <w:szCs w:val="20"/>
                <w:lang w:val="pl-PL"/>
              </w:rPr>
              <w:t>i</w:t>
            </w:r>
            <w:r w:rsidRPr="002C1E62">
              <w:rPr>
                <w:rFonts w:ascii="Calibri" w:hAnsi="Calibri"/>
                <w:b/>
                <w:i/>
                <w:sz w:val="20"/>
                <w:szCs w:val="20"/>
                <w:lang w:val="pl-PL"/>
              </w:rPr>
              <w:tab/>
            </w:r>
            <w:r w:rsidRPr="002C1E62">
              <w:rPr>
                <w:rFonts w:ascii="Calibri" w:hAnsi="Calibri"/>
                <w:b/>
                <w:i/>
                <w:spacing w:val="-1"/>
                <w:sz w:val="20"/>
                <w:szCs w:val="20"/>
                <w:lang w:val="pl-PL"/>
              </w:rPr>
              <w:t>przetwórstwa</w:t>
            </w:r>
            <w:r w:rsidRPr="002C1E62">
              <w:rPr>
                <w:rFonts w:ascii="Calibri" w:hAnsi="Calibri"/>
                <w:b/>
                <w:i/>
                <w:spacing w:val="-1"/>
                <w:sz w:val="20"/>
                <w:szCs w:val="20"/>
                <w:lang w:val="pl-PL"/>
              </w:rPr>
              <w:tab/>
              <w:t>produktów</w:t>
            </w:r>
            <w:r w:rsidRPr="002C1E62">
              <w:rPr>
                <w:rFonts w:ascii="Calibri" w:hAnsi="Calibri"/>
                <w:b/>
                <w:i/>
                <w:spacing w:val="-1"/>
                <w:sz w:val="20"/>
                <w:szCs w:val="20"/>
                <w:lang w:val="pl-PL"/>
              </w:rPr>
              <w:tab/>
              <w:t>spożywczych</w:t>
            </w:r>
            <w:r w:rsidRPr="002C1E62">
              <w:rPr>
                <w:rFonts w:ascii="Calibri" w:hAnsi="Calibri"/>
                <w:b/>
                <w:i/>
                <w:spacing w:val="-48"/>
                <w:sz w:val="20"/>
                <w:szCs w:val="20"/>
                <w:lang w:val="pl-PL"/>
              </w:rPr>
              <w:t xml:space="preserve"> </w:t>
            </w:r>
            <w:r w:rsidRPr="002C1E62">
              <w:rPr>
                <w:rFonts w:ascii="Calibri" w:hAnsi="Calibri"/>
                <w:b/>
                <w:i/>
                <w:sz w:val="20"/>
                <w:szCs w:val="20"/>
                <w:lang w:val="pl-PL"/>
              </w:rPr>
              <w:t>pochodzenia</w:t>
            </w:r>
            <w:r w:rsidRPr="002C1E62">
              <w:rPr>
                <w:rFonts w:ascii="Calibri" w:hAnsi="Calibri"/>
                <w:b/>
                <w:i/>
                <w:spacing w:val="-3"/>
                <w:sz w:val="20"/>
                <w:szCs w:val="20"/>
                <w:lang w:val="pl-PL"/>
              </w:rPr>
              <w:t xml:space="preserve"> </w:t>
            </w:r>
            <w:r w:rsidRPr="002C1E62">
              <w:rPr>
                <w:rFonts w:ascii="Calibri" w:hAnsi="Calibri"/>
                <w:b/>
                <w:i/>
                <w:sz w:val="20"/>
                <w:szCs w:val="20"/>
                <w:lang w:val="pl-PL"/>
              </w:rPr>
              <w:t>zwierzęcego</w:t>
            </w:r>
          </w:p>
        </w:tc>
      </w:tr>
      <w:tr w:rsidR="002C1E62" w:rsidRPr="002C1E62" w:rsidTr="002C1E62">
        <w:trPr>
          <w:trHeight w:hRule="exact" w:val="1694"/>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
              <w:rPr>
                <w:rFonts w:ascii="Calibri" w:eastAsia="Calibri" w:hAnsi="Calibri" w:cs="Calibri"/>
                <w:i/>
                <w:sz w:val="20"/>
                <w:szCs w:val="20"/>
                <w:lang w:val="pl-PL"/>
              </w:rPr>
            </w:pPr>
          </w:p>
          <w:p w:rsidR="002C1E62" w:rsidRPr="002C1E62" w:rsidRDefault="002C1E62" w:rsidP="009B6365">
            <w:pPr>
              <w:pStyle w:val="TableParagraph"/>
              <w:ind w:left="182"/>
              <w:rPr>
                <w:rFonts w:ascii="Calibri" w:eastAsia="Calibri" w:hAnsi="Calibri" w:cs="Calibri"/>
                <w:sz w:val="20"/>
                <w:szCs w:val="20"/>
              </w:rPr>
            </w:pPr>
            <w:r w:rsidRPr="002C1E62">
              <w:rPr>
                <w:rFonts w:ascii="Calibri"/>
                <w:sz w:val="20"/>
                <w:szCs w:val="20"/>
              </w:rPr>
              <w:t>02 02</w:t>
            </w:r>
            <w:r w:rsidRPr="002C1E62">
              <w:rPr>
                <w:rFonts w:ascii="Calibri"/>
                <w:spacing w:val="-3"/>
                <w:sz w:val="20"/>
                <w:szCs w:val="20"/>
              </w:rPr>
              <w:t xml:space="preserve"> </w:t>
            </w:r>
            <w:r w:rsidRPr="002C1E62">
              <w:rPr>
                <w:rFonts w:ascii="Calibri"/>
                <w:sz w:val="20"/>
                <w:szCs w:val="20"/>
              </w:rPr>
              <w:t>03</w:t>
            </w:r>
          </w:p>
        </w:tc>
        <w:tc>
          <w:tcPr>
            <w:tcW w:w="2470" w:type="dxa"/>
          </w:tcPr>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spacing w:before="2"/>
              <w:rPr>
                <w:rFonts w:ascii="Calibri" w:eastAsia="Calibri" w:hAnsi="Calibri" w:cs="Calibri"/>
                <w:i/>
                <w:sz w:val="20"/>
                <w:szCs w:val="20"/>
              </w:rPr>
            </w:pPr>
          </w:p>
          <w:p w:rsidR="002C1E62" w:rsidRPr="002C1E62" w:rsidRDefault="002C1E62" w:rsidP="009B6365">
            <w:pPr>
              <w:pStyle w:val="TableParagraph"/>
              <w:ind w:left="103"/>
              <w:rPr>
                <w:rFonts w:ascii="Calibri" w:eastAsia="Calibri" w:hAnsi="Calibri" w:cs="Calibri"/>
                <w:sz w:val="20"/>
                <w:szCs w:val="20"/>
              </w:rPr>
            </w:pPr>
            <w:r w:rsidRPr="002C1E62">
              <w:rPr>
                <w:rFonts w:ascii="Calibri" w:hAnsi="Calibri"/>
                <w:sz w:val="20"/>
                <w:szCs w:val="20"/>
              </w:rPr>
              <w:t>Stłuczone</w:t>
            </w:r>
            <w:r w:rsidRPr="002C1E62">
              <w:rPr>
                <w:rFonts w:ascii="Calibri" w:hAnsi="Calibri"/>
                <w:spacing w:val="-2"/>
                <w:sz w:val="20"/>
                <w:szCs w:val="20"/>
              </w:rPr>
              <w:t xml:space="preserve"> </w:t>
            </w:r>
            <w:r w:rsidRPr="002C1E62">
              <w:rPr>
                <w:rFonts w:ascii="Calibri" w:hAnsi="Calibri"/>
                <w:sz w:val="20"/>
                <w:szCs w:val="20"/>
              </w:rPr>
              <w:t>jaja</w:t>
            </w:r>
          </w:p>
        </w:tc>
        <w:tc>
          <w:tcPr>
            <w:tcW w:w="5380" w:type="dxa"/>
          </w:tcPr>
          <w:p w:rsidR="002C1E62" w:rsidRPr="002C1E62" w:rsidRDefault="002C1E62" w:rsidP="009B6365">
            <w:pPr>
              <w:pStyle w:val="TableParagraph"/>
              <w:tabs>
                <w:tab w:val="left" w:pos="1928"/>
                <w:tab w:val="left" w:pos="3763"/>
                <w:tab w:val="left" w:pos="4504"/>
              </w:tabs>
              <w:spacing w:line="276" w:lineRule="auto"/>
              <w:ind w:left="103" w:right="102"/>
              <w:jc w:val="both"/>
              <w:rPr>
                <w:rFonts w:ascii="Calibri" w:eastAsia="Calibri" w:hAnsi="Calibri" w:cs="Calibri"/>
                <w:sz w:val="20"/>
                <w:szCs w:val="20"/>
                <w:lang w:val="pl-PL"/>
              </w:rPr>
            </w:pPr>
            <w:r w:rsidRPr="002C1E62">
              <w:rPr>
                <w:rFonts w:ascii="Calibri" w:eastAsia="Calibri" w:hAnsi="Calibri" w:cs="Calibri"/>
                <w:sz w:val="20"/>
                <w:szCs w:val="20"/>
                <w:lang w:val="pl-PL"/>
              </w:rPr>
              <w:t>Stłuczone jaja będą magazynowane selektywnie</w:t>
            </w:r>
            <w:r w:rsidRPr="002C1E62">
              <w:rPr>
                <w:rFonts w:ascii="Calibri" w:eastAsia="Calibri" w:hAnsi="Calibri" w:cs="Calibri"/>
                <w:spacing w:val="32"/>
                <w:sz w:val="20"/>
                <w:szCs w:val="20"/>
                <w:lang w:val="pl-PL"/>
              </w:rPr>
              <w:t xml:space="preserve"> </w:t>
            </w:r>
            <w:r w:rsidRPr="002C1E62">
              <w:rPr>
                <w:rFonts w:ascii="Calibri" w:eastAsia="Calibri" w:hAnsi="Calibri" w:cs="Calibri"/>
                <w:sz w:val="20"/>
                <w:szCs w:val="20"/>
                <w:lang w:val="pl-PL"/>
              </w:rPr>
              <w:t xml:space="preserve">w </w:t>
            </w:r>
            <w:r w:rsidRPr="002C1E62">
              <w:rPr>
                <w:rFonts w:ascii="Calibri" w:eastAsia="Calibri" w:hAnsi="Calibri" w:cs="Calibri"/>
                <w:spacing w:val="-1"/>
                <w:sz w:val="20"/>
                <w:szCs w:val="20"/>
                <w:lang w:val="pl-PL"/>
              </w:rPr>
              <w:t>pojemnikach</w:t>
            </w:r>
            <w:r w:rsidRPr="002C1E62">
              <w:rPr>
                <w:rFonts w:ascii="Calibri" w:eastAsia="Calibri" w:hAnsi="Calibri" w:cs="Calibri"/>
                <w:spacing w:val="-1"/>
                <w:sz w:val="20"/>
                <w:szCs w:val="20"/>
                <w:lang w:val="pl-PL"/>
              </w:rPr>
              <w:tab/>
              <w:t>plastikowych</w:t>
            </w:r>
            <w:r w:rsidRPr="002C1E62">
              <w:rPr>
                <w:rFonts w:ascii="Calibri" w:eastAsia="Calibri" w:hAnsi="Calibri" w:cs="Calibri"/>
                <w:spacing w:val="-1"/>
                <w:sz w:val="20"/>
                <w:szCs w:val="20"/>
                <w:lang w:val="pl-PL"/>
              </w:rPr>
              <w:tab/>
            </w:r>
            <w:r w:rsidRPr="002C1E62">
              <w:rPr>
                <w:rFonts w:ascii="Calibri" w:eastAsia="Calibri" w:hAnsi="Calibri" w:cs="Calibri"/>
                <w:sz w:val="20"/>
                <w:szCs w:val="20"/>
                <w:lang w:val="pl-PL"/>
              </w:rPr>
              <w:t>w</w:t>
            </w:r>
            <w:r w:rsidRPr="002C1E62">
              <w:rPr>
                <w:rFonts w:ascii="Calibri" w:eastAsia="Calibri" w:hAnsi="Calibri" w:cs="Calibri"/>
                <w:sz w:val="20"/>
                <w:szCs w:val="20"/>
                <w:lang w:val="pl-PL"/>
              </w:rPr>
              <w:tab/>
              <w:t>obrębie klimatyzowanego pomieszczenia, w obrębie</w:t>
            </w:r>
            <w:r w:rsidRPr="002C1E62">
              <w:rPr>
                <w:rFonts w:ascii="Calibri" w:eastAsia="Calibri" w:hAnsi="Calibri" w:cs="Calibri"/>
                <w:spacing w:val="2"/>
                <w:sz w:val="20"/>
                <w:szCs w:val="20"/>
                <w:lang w:val="pl-PL"/>
              </w:rPr>
              <w:t xml:space="preserve"> </w:t>
            </w:r>
            <w:r w:rsidRPr="002C1E62">
              <w:rPr>
                <w:rFonts w:ascii="Calibri" w:eastAsia="Calibri" w:hAnsi="Calibri" w:cs="Calibri"/>
                <w:sz w:val="20"/>
                <w:szCs w:val="20"/>
                <w:lang w:val="pl-PL"/>
              </w:rPr>
              <w:t>dwóch magazynów jaj – na każdy z kurników przypada</w:t>
            </w:r>
            <w:r w:rsidRPr="002C1E62">
              <w:rPr>
                <w:rFonts w:ascii="Calibri" w:eastAsia="Calibri" w:hAnsi="Calibri" w:cs="Calibri"/>
                <w:spacing w:val="-37"/>
                <w:sz w:val="20"/>
                <w:szCs w:val="20"/>
                <w:lang w:val="pl-PL"/>
              </w:rPr>
              <w:t xml:space="preserve"> </w:t>
            </w:r>
            <w:r w:rsidRPr="002C1E62">
              <w:rPr>
                <w:rFonts w:ascii="Calibri" w:eastAsia="Calibri" w:hAnsi="Calibri" w:cs="Calibri"/>
                <w:sz w:val="20"/>
                <w:szCs w:val="20"/>
                <w:lang w:val="pl-PL"/>
              </w:rPr>
              <w:t>jeden magazyn</w:t>
            </w:r>
            <w:r w:rsidRPr="002C1E62">
              <w:rPr>
                <w:rFonts w:ascii="Calibri" w:eastAsia="Calibri" w:hAnsi="Calibri" w:cs="Calibri"/>
                <w:spacing w:val="2"/>
                <w:sz w:val="20"/>
                <w:szCs w:val="20"/>
                <w:lang w:val="pl-PL"/>
              </w:rPr>
              <w:t xml:space="preserve"> </w:t>
            </w:r>
            <w:r w:rsidRPr="002C1E62">
              <w:rPr>
                <w:rFonts w:ascii="Calibri" w:eastAsia="Calibri" w:hAnsi="Calibri" w:cs="Calibri"/>
                <w:sz w:val="20"/>
                <w:szCs w:val="20"/>
                <w:lang w:val="pl-PL"/>
              </w:rPr>
              <w:t>.</w:t>
            </w:r>
          </w:p>
        </w:tc>
      </w:tr>
      <w:tr w:rsidR="002C1E62" w:rsidRPr="002C1E62" w:rsidTr="002C1E62">
        <w:trPr>
          <w:trHeight w:hRule="exact" w:val="1020"/>
        </w:trPr>
        <w:tc>
          <w:tcPr>
            <w:tcW w:w="1212" w:type="dxa"/>
            <w:shd w:val="clear" w:color="auto" w:fill="E6E6E6"/>
          </w:tcPr>
          <w:p w:rsidR="002C1E62" w:rsidRPr="002C1E62" w:rsidRDefault="002C1E62" w:rsidP="009B6365">
            <w:pPr>
              <w:pStyle w:val="TableParagraph"/>
              <w:spacing w:before="6"/>
              <w:rPr>
                <w:rFonts w:ascii="Calibri" w:eastAsia="Calibri" w:hAnsi="Calibri" w:cs="Calibri"/>
                <w:i/>
                <w:sz w:val="20"/>
                <w:szCs w:val="20"/>
                <w:lang w:val="pl-PL"/>
              </w:rPr>
            </w:pPr>
          </w:p>
          <w:p w:rsidR="002C1E62" w:rsidRPr="002C1E62" w:rsidRDefault="002C1E62" w:rsidP="009B6365">
            <w:pPr>
              <w:pStyle w:val="TableParagraph"/>
              <w:ind w:left="103"/>
              <w:rPr>
                <w:rFonts w:ascii="Calibri" w:eastAsia="Calibri" w:hAnsi="Calibri" w:cs="Calibri"/>
                <w:sz w:val="20"/>
                <w:szCs w:val="20"/>
              </w:rPr>
            </w:pPr>
            <w:r w:rsidRPr="002C1E62">
              <w:rPr>
                <w:rFonts w:ascii="Calibri"/>
                <w:b/>
                <w:i/>
                <w:sz w:val="20"/>
                <w:szCs w:val="20"/>
              </w:rPr>
              <w:t>07</w:t>
            </w:r>
            <w:r w:rsidRPr="002C1E62">
              <w:rPr>
                <w:rFonts w:ascii="Calibri"/>
                <w:b/>
                <w:i/>
                <w:spacing w:val="-2"/>
                <w:sz w:val="20"/>
                <w:szCs w:val="20"/>
              </w:rPr>
              <w:t xml:space="preserve"> </w:t>
            </w:r>
            <w:r w:rsidRPr="002C1E62">
              <w:rPr>
                <w:rFonts w:ascii="Calibri"/>
                <w:b/>
                <w:i/>
                <w:sz w:val="20"/>
                <w:szCs w:val="20"/>
              </w:rPr>
              <w:t>04</w:t>
            </w:r>
          </w:p>
        </w:tc>
        <w:tc>
          <w:tcPr>
            <w:tcW w:w="7850" w:type="dxa"/>
            <w:gridSpan w:val="2"/>
            <w:shd w:val="clear" w:color="auto" w:fill="E6E6E6"/>
          </w:tcPr>
          <w:p w:rsidR="002C1E62" w:rsidRPr="002C1E62" w:rsidRDefault="002C1E62" w:rsidP="009B6365">
            <w:pPr>
              <w:pStyle w:val="TableParagraph"/>
              <w:spacing w:line="276" w:lineRule="auto"/>
              <w:ind w:left="103" w:right="101"/>
              <w:jc w:val="both"/>
              <w:rPr>
                <w:rFonts w:ascii="Calibri" w:eastAsia="Calibri" w:hAnsi="Calibri" w:cs="Calibri"/>
                <w:sz w:val="20"/>
                <w:szCs w:val="20"/>
                <w:lang w:val="pl-PL"/>
              </w:rPr>
            </w:pPr>
            <w:r w:rsidRPr="002C1E62">
              <w:rPr>
                <w:rFonts w:ascii="Calibri" w:hAnsi="Calibri"/>
                <w:b/>
                <w:i/>
                <w:sz w:val="20"/>
                <w:szCs w:val="20"/>
                <w:lang w:val="pl-PL"/>
              </w:rPr>
              <w:t>Odpady z produkcji, przygotowania, obrotu i stosowania</w:t>
            </w:r>
            <w:r w:rsidRPr="002C1E62">
              <w:rPr>
                <w:rFonts w:ascii="Calibri" w:hAnsi="Calibri"/>
                <w:b/>
                <w:i/>
                <w:spacing w:val="21"/>
                <w:sz w:val="20"/>
                <w:szCs w:val="20"/>
                <w:lang w:val="pl-PL"/>
              </w:rPr>
              <w:t xml:space="preserve"> </w:t>
            </w:r>
            <w:r w:rsidRPr="002C1E62">
              <w:rPr>
                <w:rFonts w:ascii="Calibri" w:hAnsi="Calibri"/>
                <w:b/>
                <w:i/>
                <w:sz w:val="20"/>
                <w:szCs w:val="20"/>
                <w:lang w:val="pl-PL"/>
              </w:rPr>
              <w:t>organicznych środków</w:t>
            </w:r>
            <w:r w:rsidRPr="002C1E62">
              <w:rPr>
                <w:rFonts w:ascii="Calibri" w:hAnsi="Calibri"/>
                <w:b/>
                <w:i/>
                <w:spacing w:val="38"/>
                <w:sz w:val="20"/>
                <w:szCs w:val="20"/>
                <w:lang w:val="pl-PL"/>
              </w:rPr>
              <w:t xml:space="preserve"> </w:t>
            </w:r>
            <w:r w:rsidRPr="002C1E62">
              <w:rPr>
                <w:rFonts w:ascii="Calibri" w:hAnsi="Calibri"/>
                <w:b/>
                <w:i/>
                <w:sz w:val="20"/>
                <w:szCs w:val="20"/>
                <w:lang w:val="pl-PL"/>
              </w:rPr>
              <w:t>ochrony</w:t>
            </w:r>
            <w:r w:rsidRPr="002C1E62">
              <w:rPr>
                <w:rFonts w:ascii="Calibri" w:hAnsi="Calibri"/>
                <w:b/>
                <w:i/>
                <w:spacing w:val="38"/>
                <w:sz w:val="20"/>
                <w:szCs w:val="20"/>
                <w:lang w:val="pl-PL"/>
              </w:rPr>
              <w:t xml:space="preserve"> </w:t>
            </w:r>
            <w:r w:rsidRPr="002C1E62">
              <w:rPr>
                <w:rFonts w:ascii="Calibri" w:hAnsi="Calibri"/>
                <w:b/>
                <w:i/>
                <w:sz w:val="20"/>
                <w:szCs w:val="20"/>
                <w:lang w:val="pl-PL"/>
              </w:rPr>
              <w:t>roślin</w:t>
            </w:r>
            <w:r w:rsidRPr="002C1E62">
              <w:rPr>
                <w:rFonts w:ascii="Calibri" w:hAnsi="Calibri"/>
                <w:b/>
                <w:i/>
                <w:spacing w:val="36"/>
                <w:sz w:val="20"/>
                <w:szCs w:val="20"/>
                <w:lang w:val="pl-PL"/>
              </w:rPr>
              <w:t xml:space="preserve"> </w:t>
            </w:r>
            <w:r w:rsidRPr="002C1E62">
              <w:rPr>
                <w:rFonts w:ascii="Calibri" w:hAnsi="Calibri"/>
                <w:b/>
                <w:i/>
                <w:sz w:val="20"/>
                <w:szCs w:val="20"/>
                <w:lang w:val="pl-PL"/>
              </w:rPr>
              <w:t>(z</w:t>
            </w:r>
            <w:r w:rsidRPr="002C1E62">
              <w:rPr>
                <w:rFonts w:ascii="Calibri" w:hAnsi="Calibri"/>
                <w:b/>
                <w:i/>
                <w:spacing w:val="38"/>
                <w:sz w:val="20"/>
                <w:szCs w:val="20"/>
                <w:lang w:val="pl-PL"/>
              </w:rPr>
              <w:t xml:space="preserve"> </w:t>
            </w:r>
            <w:r w:rsidRPr="002C1E62">
              <w:rPr>
                <w:rFonts w:ascii="Calibri" w:hAnsi="Calibri"/>
                <w:b/>
                <w:i/>
                <w:sz w:val="20"/>
                <w:szCs w:val="20"/>
                <w:lang w:val="pl-PL"/>
              </w:rPr>
              <w:t>wyłączeniem</w:t>
            </w:r>
            <w:r w:rsidRPr="002C1E62">
              <w:rPr>
                <w:rFonts w:ascii="Calibri" w:hAnsi="Calibri"/>
                <w:b/>
                <w:i/>
                <w:spacing w:val="36"/>
                <w:sz w:val="20"/>
                <w:szCs w:val="20"/>
                <w:lang w:val="pl-PL"/>
              </w:rPr>
              <w:t xml:space="preserve"> </w:t>
            </w:r>
            <w:r w:rsidRPr="002C1E62">
              <w:rPr>
                <w:rFonts w:ascii="Calibri" w:hAnsi="Calibri"/>
                <w:b/>
                <w:i/>
                <w:sz w:val="20"/>
                <w:szCs w:val="20"/>
                <w:lang w:val="pl-PL"/>
              </w:rPr>
              <w:t>02</w:t>
            </w:r>
            <w:r w:rsidRPr="002C1E62">
              <w:rPr>
                <w:rFonts w:ascii="Calibri" w:hAnsi="Calibri"/>
                <w:b/>
                <w:i/>
                <w:spacing w:val="36"/>
                <w:sz w:val="20"/>
                <w:szCs w:val="20"/>
                <w:lang w:val="pl-PL"/>
              </w:rPr>
              <w:t xml:space="preserve"> </w:t>
            </w:r>
            <w:r w:rsidRPr="002C1E62">
              <w:rPr>
                <w:rFonts w:ascii="Calibri" w:hAnsi="Calibri"/>
                <w:b/>
                <w:i/>
                <w:sz w:val="20"/>
                <w:szCs w:val="20"/>
                <w:lang w:val="pl-PL"/>
              </w:rPr>
              <w:t>01</w:t>
            </w:r>
            <w:r w:rsidRPr="002C1E62">
              <w:rPr>
                <w:rFonts w:ascii="Calibri" w:hAnsi="Calibri"/>
                <w:b/>
                <w:i/>
                <w:spacing w:val="34"/>
                <w:sz w:val="20"/>
                <w:szCs w:val="20"/>
                <w:lang w:val="pl-PL"/>
              </w:rPr>
              <w:t xml:space="preserve"> </w:t>
            </w:r>
            <w:r w:rsidRPr="002C1E62">
              <w:rPr>
                <w:rFonts w:ascii="Calibri" w:hAnsi="Calibri"/>
                <w:b/>
                <w:i/>
                <w:sz w:val="20"/>
                <w:szCs w:val="20"/>
                <w:lang w:val="pl-PL"/>
              </w:rPr>
              <w:t>08</w:t>
            </w:r>
            <w:r w:rsidRPr="002C1E62">
              <w:rPr>
                <w:rFonts w:ascii="Calibri" w:hAnsi="Calibri"/>
                <w:b/>
                <w:i/>
                <w:spacing w:val="39"/>
                <w:sz w:val="20"/>
                <w:szCs w:val="20"/>
                <w:lang w:val="pl-PL"/>
              </w:rPr>
              <w:t xml:space="preserve"> </w:t>
            </w:r>
            <w:r w:rsidRPr="002C1E62">
              <w:rPr>
                <w:rFonts w:ascii="Calibri" w:hAnsi="Calibri"/>
                <w:b/>
                <w:i/>
                <w:sz w:val="20"/>
                <w:szCs w:val="20"/>
                <w:lang w:val="pl-PL"/>
              </w:rPr>
              <w:t>i</w:t>
            </w:r>
            <w:r w:rsidRPr="002C1E62">
              <w:rPr>
                <w:rFonts w:ascii="Calibri" w:hAnsi="Calibri"/>
                <w:b/>
                <w:i/>
                <w:spacing w:val="36"/>
                <w:sz w:val="20"/>
                <w:szCs w:val="20"/>
                <w:lang w:val="pl-PL"/>
              </w:rPr>
              <w:t xml:space="preserve"> </w:t>
            </w:r>
            <w:r w:rsidRPr="002C1E62">
              <w:rPr>
                <w:rFonts w:ascii="Calibri" w:hAnsi="Calibri"/>
                <w:b/>
                <w:i/>
                <w:sz w:val="20"/>
                <w:szCs w:val="20"/>
                <w:lang w:val="pl-PL"/>
              </w:rPr>
              <w:t>02</w:t>
            </w:r>
            <w:r w:rsidRPr="002C1E62">
              <w:rPr>
                <w:rFonts w:ascii="Calibri" w:hAnsi="Calibri"/>
                <w:b/>
                <w:i/>
                <w:spacing w:val="36"/>
                <w:sz w:val="20"/>
                <w:szCs w:val="20"/>
                <w:lang w:val="pl-PL"/>
              </w:rPr>
              <w:t xml:space="preserve"> </w:t>
            </w:r>
            <w:r w:rsidRPr="002C1E62">
              <w:rPr>
                <w:rFonts w:ascii="Calibri" w:hAnsi="Calibri"/>
                <w:b/>
                <w:i/>
                <w:sz w:val="20"/>
                <w:szCs w:val="20"/>
                <w:lang w:val="pl-PL"/>
              </w:rPr>
              <w:t>01</w:t>
            </w:r>
            <w:r w:rsidRPr="002C1E62">
              <w:rPr>
                <w:rFonts w:ascii="Calibri" w:hAnsi="Calibri"/>
                <w:b/>
                <w:i/>
                <w:spacing w:val="36"/>
                <w:sz w:val="20"/>
                <w:szCs w:val="20"/>
                <w:lang w:val="pl-PL"/>
              </w:rPr>
              <w:t xml:space="preserve"> </w:t>
            </w:r>
            <w:r w:rsidRPr="002C1E62">
              <w:rPr>
                <w:rFonts w:ascii="Calibri" w:hAnsi="Calibri"/>
                <w:b/>
                <w:i/>
                <w:sz w:val="20"/>
                <w:szCs w:val="20"/>
                <w:lang w:val="pl-PL"/>
              </w:rPr>
              <w:t>09),</w:t>
            </w:r>
            <w:r w:rsidRPr="002C1E62">
              <w:rPr>
                <w:rFonts w:ascii="Calibri" w:hAnsi="Calibri"/>
                <w:b/>
                <w:i/>
                <w:spacing w:val="35"/>
                <w:sz w:val="20"/>
                <w:szCs w:val="20"/>
                <w:lang w:val="pl-PL"/>
              </w:rPr>
              <w:t xml:space="preserve"> </w:t>
            </w:r>
            <w:r w:rsidRPr="002C1E62">
              <w:rPr>
                <w:rFonts w:ascii="Calibri" w:hAnsi="Calibri"/>
                <w:b/>
                <w:i/>
                <w:sz w:val="20"/>
                <w:szCs w:val="20"/>
                <w:lang w:val="pl-PL"/>
              </w:rPr>
              <w:t>środków</w:t>
            </w:r>
            <w:r w:rsidRPr="002C1E62">
              <w:rPr>
                <w:rFonts w:ascii="Calibri" w:hAnsi="Calibri"/>
                <w:b/>
                <w:i/>
                <w:spacing w:val="38"/>
                <w:sz w:val="20"/>
                <w:szCs w:val="20"/>
                <w:lang w:val="pl-PL"/>
              </w:rPr>
              <w:t xml:space="preserve"> </w:t>
            </w:r>
            <w:r w:rsidRPr="002C1E62">
              <w:rPr>
                <w:rFonts w:ascii="Calibri" w:hAnsi="Calibri"/>
                <w:b/>
                <w:i/>
                <w:sz w:val="20"/>
                <w:szCs w:val="20"/>
                <w:lang w:val="pl-PL"/>
              </w:rPr>
              <w:t>do konserwacji drewna (z wyłączeniem 03 02) i innych</w:t>
            </w:r>
            <w:r w:rsidRPr="002C1E62">
              <w:rPr>
                <w:rFonts w:ascii="Calibri" w:hAnsi="Calibri"/>
                <w:b/>
                <w:i/>
                <w:spacing w:val="-16"/>
                <w:sz w:val="20"/>
                <w:szCs w:val="20"/>
                <w:lang w:val="pl-PL"/>
              </w:rPr>
              <w:t xml:space="preserve"> </w:t>
            </w:r>
            <w:r w:rsidRPr="002C1E62">
              <w:rPr>
                <w:rFonts w:ascii="Calibri" w:hAnsi="Calibri"/>
                <w:b/>
                <w:i/>
                <w:sz w:val="20"/>
                <w:szCs w:val="20"/>
                <w:lang w:val="pl-PL"/>
              </w:rPr>
              <w:t>biocydów</w:t>
            </w:r>
          </w:p>
        </w:tc>
      </w:tr>
      <w:tr w:rsidR="002C1E62" w:rsidRPr="002C1E62" w:rsidTr="002C1E62">
        <w:trPr>
          <w:trHeight w:hRule="exact" w:val="1358"/>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13"/>
              <w:ind w:left="182"/>
              <w:rPr>
                <w:rFonts w:ascii="Calibri" w:eastAsia="Calibri" w:hAnsi="Calibri" w:cs="Calibri"/>
                <w:sz w:val="20"/>
                <w:szCs w:val="20"/>
              </w:rPr>
            </w:pPr>
            <w:r w:rsidRPr="002C1E62">
              <w:rPr>
                <w:rFonts w:ascii="Calibri"/>
                <w:sz w:val="20"/>
                <w:szCs w:val="20"/>
              </w:rPr>
              <w:t>07 04</w:t>
            </w:r>
            <w:r w:rsidRPr="002C1E62">
              <w:rPr>
                <w:rFonts w:ascii="Calibri"/>
                <w:spacing w:val="-3"/>
                <w:sz w:val="20"/>
                <w:szCs w:val="20"/>
              </w:rPr>
              <w:t xml:space="preserve"> </w:t>
            </w:r>
            <w:r w:rsidRPr="002C1E62">
              <w:rPr>
                <w:rFonts w:ascii="Calibri"/>
                <w:sz w:val="20"/>
                <w:szCs w:val="20"/>
              </w:rPr>
              <w:t>99</w:t>
            </w:r>
          </w:p>
        </w:tc>
        <w:tc>
          <w:tcPr>
            <w:tcW w:w="2470" w:type="dxa"/>
          </w:tcPr>
          <w:p w:rsidR="002C1E62" w:rsidRPr="002C1E62" w:rsidRDefault="002C1E62" w:rsidP="009B6365">
            <w:pPr>
              <w:pStyle w:val="TableParagraph"/>
              <w:spacing w:before="8"/>
              <w:rPr>
                <w:rFonts w:ascii="Calibri" w:eastAsia="Calibri" w:hAnsi="Calibri" w:cs="Calibri"/>
                <w:i/>
                <w:sz w:val="20"/>
                <w:szCs w:val="20"/>
              </w:rPr>
            </w:pPr>
          </w:p>
          <w:p w:rsidR="002C1E62" w:rsidRPr="002C1E62" w:rsidRDefault="002C1E62" w:rsidP="009B6365">
            <w:pPr>
              <w:pStyle w:val="TableParagraph"/>
              <w:tabs>
                <w:tab w:val="left" w:pos="858"/>
              </w:tabs>
              <w:spacing w:line="276" w:lineRule="auto"/>
              <w:ind w:left="103" w:right="101"/>
              <w:rPr>
                <w:rFonts w:ascii="Calibri" w:eastAsia="Calibri" w:hAnsi="Calibri" w:cs="Calibri"/>
                <w:sz w:val="20"/>
                <w:szCs w:val="20"/>
              </w:rPr>
            </w:pPr>
            <w:r w:rsidRPr="002C1E62">
              <w:rPr>
                <w:rFonts w:ascii="Calibri"/>
                <w:sz w:val="20"/>
                <w:szCs w:val="20"/>
              </w:rPr>
              <w:t>Inne</w:t>
            </w:r>
            <w:r w:rsidRPr="002C1E62">
              <w:rPr>
                <w:rFonts w:ascii="Calibri"/>
                <w:sz w:val="20"/>
                <w:szCs w:val="20"/>
              </w:rPr>
              <w:tab/>
              <w:t>niewymienione</w:t>
            </w:r>
            <w:r w:rsidRPr="002C1E62">
              <w:rPr>
                <w:rFonts w:ascii="Calibri"/>
                <w:w w:val="99"/>
                <w:sz w:val="20"/>
                <w:szCs w:val="20"/>
              </w:rPr>
              <w:t xml:space="preserve"> </w:t>
            </w:r>
            <w:r w:rsidRPr="002C1E62">
              <w:rPr>
                <w:rFonts w:ascii="Calibri"/>
                <w:sz w:val="20"/>
                <w:szCs w:val="20"/>
              </w:rPr>
              <w:t>odpady</w:t>
            </w:r>
          </w:p>
        </w:tc>
        <w:tc>
          <w:tcPr>
            <w:tcW w:w="5380" w:type="dxa"/>
          </w:tcPr>
          <w:p w:rsidR="002C1E62" w:rsidRPr="002C1E62" w:rsidRDefault="002C1E62" w:rsidP="009B6365">
            <w:pPr>
              <w:pStyle w:val="TableParagraph"/>
              <w:spacing w:line="276" w:lineRule="auto"/>
              <w:ind w:left="103" w:right="100"/>
              <w:jc w:val="both"/>
              <w:rPr>
                <w:rFonts w:ascii="Calibri" w:eastAsia="Calibri" w:hAnsi="Calibri" w:cs="Calibri"/>
                <w:sz w:val="20"/>
                <w:szCs w:val="20"/>
                <w:lang w:val="pl-PL"/>
              </w:rPr>
            </w:pPr>
            <w:r w:rsidRPr="002C1E62">
              <w:rPr>
                <w:rFonts w:ascii="Calibri" w:hAnsi="Calibri"/>
                <w:sz w:val="20"/>
                <w:szCs w:val="20"/>
                <w:lang w:val="pl-PL"/>
              </w:rPr>
              <w:t>Odpady będą magazynowane selektywnie</w:t>
            </w:r>
            <w:r w:rsidRPr="002C1E62">
              <w:rPr>
                <w:rFonts w:ascii="Calibri" w:hAnsi="Calibri"/>
                <w:spacing w:val="21"/>
                <w:sz w:val="20"/>
                <w:szCs w:val="20"/>
                <w:lang w:val="pl-PL"/>
              </w:rPr>
              <w:t xml:space="preserve"> </w:t>
            </w:r>
            <w:r w:rsidRPr="002C1E62">
              <w:rPr>
                <w:rFonts w:ascii="Calibri" w:hAnsi="Calibri"/>
                <w:sz w:val="20"/>
                <w:szCs w:val="20"/>
                <w:lang w:val="pl-PL"/>
              </w:rPr>
              <w:t>w oznakowanych pojemnikach lub workach z</w:t>
            </w:r>
            <w:r w:rsidRPr="002C1E62">
              <w:rPr>
                <w:rFonts w:ascii="Calibri" w:hAnsi="Calibri"/>
                <w:spacing w:val="-18"/>
                <w:sz w:val="20"/>
                <w:szCs w:val="20"/>
                <w:lang w:val="pl-PL"/>
              </w:rPr>
              <w:t xml:space="preserve"> </w:t>
            </w:r>
            <w:r w:rsidRPr="002C1E62">
              <w:rPr>
                <w:rFonts w:ascii="Calibri" w:hAnsi="Calibri"/>
                <w:sz w:val="20"/>
                <w:szCs w:val="20"/>
                <w:lang w:val="pl-PL"/>
              </w:rPr>
              <w:t>tworzywa sztucznego w wydzielonym pomieszczeniu</w:t>
            </w:r>
            <w:r w:rsidRPr="002C1E62">
              <w:rPr>
                <w:rFonts w:ascii="Calibri" w:hAnsi="Calibri"/>
                <w:spacing w:val="38"/>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budynku</w:t>
            </w:r>
            <w:r w:rsidRPr="002C1E62">
              <w:rPr>
                <w:rFonts w:ascii="Calibri" w:hAnsi="Calibri"/>
                <w:spacing w:val="-9"/>
                <w:sz w:val="20"/>
                <w:szCs w:val="20"/>
                <w:lang w:val="pl-PL"/>
              </w:rPr>
              <w:t xml:space="preserve"> </w:t>
            </w:r>
            <w:r w:rsidRPr="002C1E62">
              <w:rPr>
                <w:rFonts w:ascii="Calibri" w:hAnsi="Calibri"/>
                <w:sz w:val="20"/>
                <w:szCs w:val="20"/>
                <w:lang w:val="pl-PL"/>
              </w:rPr>
              <w:t>składowym.</w:t>
            </w:r>
          </w:p>
        </w:tc>
      </w:tr>
      <w:tr w:rsidR="002C1E62" w:rsidRPr="002C1E62" w:rsidTr="002C1E62">
        <w:trPr>
          <w:trHeight w:hRule="exact" w:val="684"/>
        </w:trPr>
        <w:tc>
          <w:tcPr>
            <w:tcW w:w="1212" w:type="dxa"/>
            <w:shd w:val="clear" w:color="auto" w:fill="E6E6E6"/>
          </w:tcPr>
          <w:p w:rsidR="002C1E62" w:rsidRPr="002C1E62" w:rsidRDefault="002C1E62" w:rsidP="009B6365">
            <w:pPr>
              <w:pStyle w:val="TableParagraph"/>
              <w:spacing w:before="167"/>
              <w:ind w:left="103"/>
              <w:rPr>
                <w:rFonts w:ascii="Calibri" w:eastAsia="Calibri" w:hAnsi="Calibri" w:cs="Calibri"/>
                <w:sz w:val="20"/>
                <w:szCs w:val="20"/>
              </w:rPr>
            </w:pPr>
            <w:r w:rsidRPr="002C1E62">
              <w:rPr>
                <w:rFonts w:ascii="Calibri"/>
                <w:b/>
                <w:i/>
                <w:sz w:val="20"/>
                <w:szCs w:val="20"/>
              </w:rPr>
              <w:t>15</w:t>
            </w:r>
            <w:r w:rsidRPr="002C1E62">
              <w:rPr>
                <w:rFonts w:ascii="Calibri"/>
                <w:b/>
                <w:i/>
                <w:spacing w:val="-2"/>
                <w:sz w:val="20"/>
                <w:szCs w:val="20"/>
              </w:rPr>
              <w:t xml:space="preserve"> </w:t>
            </w:r>
            <w:r w:rsidRPr="002C1E62">
              <w:rPr>
                <w:rFonts w:ascii="Calibri"/>
                <w:b/>
                <w:i/>
                <w:sz w:val="20"/>
                <w:szCs w:val="20"/>
              </w:rPr>
              <w:t>01</w:t>
            </w:r>
          </w:p>
        </w:tc>
        <w:tc>
          <w:tcPr>
            <w:tcW w:w="7850" w:type="dxa"/>
            <w:gridSpan w:val="2"/>
            <w:shd w:val="clear" w:color="auto" w:fill="E6E6E6"/>
          </w:tcPr>
          <w:p w:rsidR="002C1E62" w:rsidRPr="002C1E62" w:rsidRDefault="002C1E62" w:rsidP="009B6365">
            <w:pPr>
              <w:pStyle w:val="TableParagraph"/>
              <w:tabs>
                <w:tab w:val="left" w:pos="1204"/>
                <w:tab w:val="left" w:pos="3060"/>
                <w:tab w:val="left" w:pos="4319"/>
                <w:tab w:val="left" w:pos="4737"/>
                <w:tab w:val="left" w:pos="6238"/>
              </w:tabs>
              <w:spacing w:line="276" w:lineRule="auto"/>
              <w:ind w:left="103" w:right="105"/>
              <w:rPr>
                <w:rFonts w:ascii="Calibri" w:eastAsia="Calibri" w:hAnsi="Calibri" w:cs="Calibri"/>
                <w:sz w:val="20"/>
                <w:szCs w:val="20"/>
                <w:lang w:val="pl-PL"/>
              </w:rPr>
            </w:pPr>
            <w:r w:rsidRPr="002C1E62">
              <w:rPr>
                <w:rFonts w:ascii="Calibri" w:hAnsi="Calibri"/>
                <w:b/>
                <w:i/>
                <w:sz w:val="20"/>
                <w:szCs w:val="20"/>
                <w:lang w:val="pl-PL"/>
              </w:rPr>
              <w:t>Odpady</w:t>
            </w:r>
            <w:r w:rsidRPr="002C1E62">
              <w:rPr>
                <w:rFonts w:ascii="Calibri" w:hAnsi="Calibri"/>
                <w:b/>
                <w:i/>
                <w:sz w:val="20"/>
                <w:szCs w:val="20"/>
                <w:lang w:val="pl-PL"/>
              </w:rPr>
              <w:tab/>
            </w:r>
            <w:r w:rsidRPr="002C1E62">
              <w:rPr>
                <w:rFonts w:ascii="Calibri" w:hAnsi="Calibri"/>
                <w:b/>
                <w:i/>
                <w:spacing w:val="-1"/>
                <w:sz w:val="20"/>
                <w:szCs w:val="20"/>
                <w:lang w:val="pl-PL"/>
              </w:rPr>
              <w:t>opakowaniowe</w:t>
            </w:r>
            <w:r w:rsidRPr="002C1E62">
              <w:rPr>
                <w:rFonts w:ascii="Calibri" w:hAnsi="Calibri"/>
                <w:b/>
                <w:i/>
                <w:spacing w:val="-1"/>
                <w:sz w:val="20"/>
                <w:szCs w:val="20"/>
                <w:lang w:val="pl-PL"/>
              </w:rPr>
              <w:tab/>
              <w:t>(włącznie</w:t>
            </w:r>
            <w:r w:rsidRPr="002C1E62">
              <w:rPr>
                <w:rFonts w:ascii="Calibri" w:hAnsi="Calibri"/>
                <w:b/>
                <w:i/>
                <w:spacing w:val="-1"/>
                <w:sz w:val="20"/>
                <w:szCs w:val="20"/>
                <w:lang w:val="pl-PL"/>
              </w:rPr>
              <w:tab/>
            </w:r>
            <w:r w:rsidRPr="002C1E62">
              <w:rPr>
                <w:rFonts w:ascii="Calibri" w:hAnsi="Calibri"/>
                <w:b/>
                <w:i/>
                <w:sz w:val="20"/>
                <w:szCs w:val="20"/>
                <w:lang w:val="pl-PL"/>
              </w:rPr>
              <w:t>z</w:t>
            </w:r>
            <w:r w:rsidRPr="002C1E62">
              <w:rPr>
                <w:rFonts w:ascii="Calibri" w:hAnsi="Calibri"/>
                <w:b/>
                <w:i/>
                <w:sz w:val="20"/>
                <w:szCs w:val="20"/>
                <w:lang w:val="pl-PL"/>
              </w:rPr>
              <w:tab/>
            </w:r>
            <w:r w:rsidRPr="002C1E62">
              <w:rPr>
                <w:rFonts w:ascii="Calibri" w:hAnsi="Calibri"/>
                <w:b/>
                <w:i/>
                <w:spacing w:val="-1"/>
                <w:sz w:val="20"/>
                <w:szCs w:val="20"/>
                <w:lang w:val="pl-PL"/>
              </w:rPr>
              <w:t>selektywnie</w:t>
            </w:r>
            <w:r w:rsidRPr="002C1E62">
              <w:rPr>
                <w:rFonts w:ascii="Calibri" w:hAnsi="Calibri"/>
                <w:b/>
                <w:i/>
                <w:spacing w:val="-1"/>
                <w:sz w:val="20"/>
                <w:szCs w:val="20"/>
                <w:lang w:val="pl-PL"/>
              </w:rPr>
              <w:tab/>
              <w:t>gromadzonymi</w:t>
            </w:r>
            <w:r w:rsidRPr="002C1E62">
              <w:rPr>
                <w:rFonts w:ascii="Calibri" w:hAnsi="Calibri"/>
                <w:b/>
                <w:i/>
                <w:spacing w:val="-47"/>
                <w:sz w:val="20"/>
                <w:szCs w:val="20"/>
                <w:lang w:val="pl-PL"/>
              </w:rPr>
              <w:t xml:space="preserve"> </w:t>
            </w:r>
            <w:r w:rsidRPr="002C1E62">
              <w:rPr>
                <w:rFonts w:ascii="Calibri" w:hAnsi="Calibri"/>
                <w:b/>
                <w:i/>
                <w:sz w:val="20"/>
                <w:szCs w:val="20"/>
                <w:lang w:val="pl-PL"/>
              </w:rPr>
              <w:t>komunalnymi odpadami</w:t>
            </w:r>
            <w:r w:rsidRPr="002C1E62">
              <w:rPr>
                <w:rFonts w:ascii="Calibri" w:hAnsi="Calibri"/>
                <w:b/>
                <w:i/>
                <w:spacing w:val="-17"/>
                <w:sz w:val="20"/>
                <w:szCs w:val="20"/>
                <w:lang w:val="pl-PL"/>
              </w:rPr>
              <w:t xml:space="preserve"> </w:t>
            </w:r>
            <w:r w:rsidRPr="002C1E62">
              <w:rPr>
                <w:rFonts w:ascii="Calibri" w:hAnsi="Calibri"/>
                <w:b/>
                <w:i/>
                <w:sz w:val="20"/>
                <w:szCs w:val="20"/>
                <w:lang w:val="pl-PL"/>
              </w:rPr>
              <w:t>opakowaniowymi)</w:t>
            </w:r>
          </w:p>
        </w:tc>
      </w:tr>
      <w:tr w:rsidR="002C1E62" w:rsidRPr="002C1E62" w:rsidTr="002C1E62">
        <w:trPr>
          <w:trHeight w:hRule="exact" w:val="684"/>
        </w:trPr>
        <w:tc>
          <w:tcPr>
            <w:tcW w:w="1212" w:type="dxa"/>
          </w:tcPr>
          <w:p w:rsidR="002C1E62" w:rsidRPr="002C1E62" w:rsidRDefault="002C1E62" w:rsidP="009B6365">
            <w:pPr>
              <w:pStyle w:val="TableParagraph"/>
              <w:spacing w:before="167"/>
              <w:ind w:left="182"/>
              <w:rPr>
                <w:rFonts w:ascii="Calibri" w:eastAsia="Calibri" w:hAnsi="Calibri" w:cs="Calibri"/>
                <w:sz w:val="20"/>
                <w:szCs w:val="20"/>
              </w:rPr>
            </w:pPr>
            <w:r w:rsidRPr="002C1E62">
              <w:rPr>
                <w:rFonts w:ascii="Calibri"/>
                <w:sz w:val="20"/>
                <w:szCs w:val="20"/>
              </w:rPr>
              <w:t>15 01</w:t>
            </w:r>
            <w:r w:rsidRPr="002C1E62">
              <w:rPr>
                <w:rFonts w:ascii="Calibri"/>
                <w:spacing w:val="-3"/>
                <w:sz w:val="20"/>
                <w:szCs w:val="20"/>
              </w:rPr>
              <w:t xml:space="preserve"> </w:t>
            </w:r>
            <w:r w:rsidRPr="002C1E62">
              <w:rPr>
                <w:rFonts w:ascii="Calibri"/>
                <w:sz w:val="20"/>
                <w:szCs w:val="20"/>
              </w:rPr>
              <w:t>01</w:t>
            </w:r>
          </w:p>
        </w:tc>
        <w:tc>
          <w:tcPr>
            <w:tcW w:w="2470" w:type="dxa"/>
          </w:tcPr>
          <w:p w:rsidR="002C1E62" w:rsidRPr="002C1E62" w:rsidRDefault="002C1E62" w:rsidP="009B6365">
            <w:pPr>
              <w:pStyle w:val="TableParagraph"/>
              <w:spacing w:line="276" w:lineRule="auto"/>
              <w:ind w:left="103" w:right="100"/>
              <w:rPr>
                <w:rFonts w:ascii="Calibri" w:eastAsia="Calibri" w:hAnsi="Calibri" w:cs="Calibri"/>
                <w:sz w:val="20"/>
                <w:szCs w:val="20"/>
                <w:lang w:val="pl-PL"/>
              </w:rPr>
            </w:pPr>
            <w:r w:rsidRPr="002C1E62">
              <w:rPr>
                <w:rFonts w:ascii="Calibri"/>
                <w:sz w:val="20"/>
                <w:szCs w:val="20"/>
                <w:lang w:val="pl-PL"/>
              </w:rPr>
              <w:t>Opakowania z papieru</w:t>
            </w:r>
            <w:r w:rsidRPr="002C1E62">
              <w:rPr>
                <w:rFonts w:ascii="Calibri"/>
                <w:spacing w:val="-37"/>
                <w:sz w:val="20"/>
                <w:szCs w:val="20"/>
                <w:lang w:val="pl-PL"/>
              </w:rPr>
              <w:t xml:space="preserve"> </w:t>
            </w:r>
            <w:r w:rsidRPr="002C1E62">
              <w:rPr>
                <w:rFonts w:ascii="Calibri"/>
                <w:sz w:val="20"/>
                <w:szCs w:val="20"/>
                <w:lang w:val="pl-PL"/>
              </w:rPr>
              <w:t>i tektury</w:t>
            </w:r>
          </w:p>
        </w:tc>
        <w:tc>
          <w:tcPr>
            <w:tcW w:w="5380" w:type="dxa"/>
            <w:vMerge w:val="restart"/>
          </w:tcPr>
          <w:p w:rsidR="002C1E62" w:rsidRPr="002C1E62" w:rsidRDefault="002C1E62" w:rsidP="009B6365">
            <w:pPr>
              <w:pStyle w:val="TableParagraph"/>
              <w:spacing w:before="3"/>
              <w:rPr>
                <w:rFonts w:ascii="Calibri" w:eastAsia="Calibri" w:hAnsi="Calibri" w:cs="Calibri"/>
                <w:i/>
                <w:sz w:val="20"/>
                <w:szCs w:val="20"/>
                <w:lang w:val="pl-PL"/>
              </w:rPr>
            </w:pPr>
          </w:p>
          <w:p w:rsidR="002C1E62" w:rsidRPr="002C1E62" w:rsidRDefault="002C1E62" w:rsidP="009B6365">
            <w:pPr>
              <w:pStyle w:val="TableParagraph"/>
              <w:spacing w:line="276" w:lineRule="auto"/>
              <w:ind w:left="103" w:right="99"/>
              <w:jc w:val="both"/>
              <w:rPr>
                <w:rFonts w:ascii="Calibri" w:eastAsia="Calibri" w:hAnsi="Calibri" w:cs="Calibri"/>
                <w:sz w:val="20"/>
                <w:szCs w:val="20"/>
                <w:lang w:val="pl-PL"/>
              </w:rPr>
            </w:pPr>
            <w:r w:rsidRPr="002C1E62">
              <w:rPr>
                <w:rFonts w:ascii="Calibri" w:hAnsi="Calibri"/>
                <w:sz w:val="20"/>
                <w:szCs w:val="20"/>
                <w:lang w:val="pl-PL"/>
              </w:rPr>
              <w:t>Odpady będą magazynowane selektywnie</w:t>
            </w:r>
            <w:r w:rsidRPr="002C1E62">
              <w:rPr>
                <w:rFonts w:ascii="Calibri" w:hAnsi="Calibri"/>
                <w:spacing w:val="21"/>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oznakowanych pojemnikach lub workach z</w:t>
            </w:r>
            <w:r w:rsidRPr="002C1E62">
              <w:rPr>
                <w:rFonts w:ascii="Calibri" w:hAnsi="Calibri"/>
                <w:spacing w:val="-21"/>
                <w:sz w:val="20"/>
                <w:szCs w:val="20"/>
                <w:lang w:val="pl-PL"/>
              </w:rPr>
              <w:t xml:space="preserve"> </w:t>
            </w:r>
            <w:r w:rsidRPr="002C1E62">
              <w:rPr>
                <w:rFonts w:ascii="Calibri" w:hAnsi="Calibri"/>
                <w:sz w:val="20"/>
                <w:szCs w:val="20"/>
                <w:lang w:val="pl-PL"/>
              </w:rPr>
              <w:t>tworzywa sztucznego w wydzielonym pomieszczeniu</w:t>
            </w:r>
            <w:r w:rsidRPr="002C1E62">
              <w:rPr>
                <w:rFonts w:ascii="Calibri" w:hAnsi="Calibri"/>
                <w:spacing w:val="36"/>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budynku</w:t>
            </w:r>
            <w:r w:rsidRPr="002C1E62">
              <w:rPr>
                <w:rFonts w:ascii="Calibri" w:hAnsi="Calibri"/>
                <w:spacing w:val="-9"/>
                <w:sz w:val="20"/>
                <w:szCs w:val="20"/>
                <w:lang w:val="pl-PL"/>
              </w:rPr>
              <w:t xml:space="preserve"> </w:t>
            </w:r>
            <w:r w:rsidRPr="002C1E62">
              <w:rPr>
                <w:rFonts w:ascii="Calibri" w:hAnsi="Calibri"/>
                <w:sz w:val="20"/>
                <w:szCs w:val="20"/>
                <w:lang w:val="pl-PL"/>
              </w:rPr>
              <w:t>składowym.</w:t>
            </w:r>
          </w:p>
        </w:tc>
      </w:tr>
      <w:tr w:rsidR="002C1E62" w:rsidRPr="002C1E62" w:rsidTr="002C1E62">
        <w:trPr>
          <w:trHeight w:hRule="exact" w:val="685"/>
        </w:trPr>
        <w:tc>
          <w:tcPr>
            <w:tcW w:w="1212" w:type="dxa"/>
          </w:tcPr>
          <w:p w:rsidR="002C1E62" w:rsidRPr="002C1E62" w:rsidRDefault="002C1E62" w:rsidP="009B6365">
            <w:pPr>
              <w:pStyle w:val="TableParagraph"/>
              <w:spacing w:before="167"/>
              <w:ind w:left="182"/>
              <w:rPr>
                <w:rFonts w:ascii="Calibri" w:eastAsia="Calibri" w:hAnsi="Calibri" w:cs="Calibri"/>
                <w:sz w:val="20"/>
                <w:szCs w:val="20"/>
              </w:rPr>
            </w:pPr>
            <w:r w:rsidRPr="002C1E62">
              <w:rPr>
                <w:rFonts w:ascii="Calibri"/>
                <w:sz w:val="20"/>
                <w:szCs w:val="20"/>
              </w:rPr>
              <w:t>15 01</w:t>
            </w:r>
            <w:r w:rsidRPr="002C1E62">
              <w:rPr>
                <w:rFonts w:ascii="Calibri"/>
                <w:spacing w:val="-3"/>
                <w:sz w:val="20"/>
                <w:szCs w:val="20"/>
              </w:rPr>
              <w:t xml:space="preserve"> </w:t>
            </w:r>
            <w:r w:rsidRPr="002C1E62">
              <w:rPr>
                <w:rFonts w:ascii="Calibri"/>
                <w:sz w:val="20"/>
                <w:szCs w:val="20"/>
              </w:rPr>
              <w:t>02</w:t>
            </w:r>
          </w:p>
        </w:tc>
        <w:tc>
          <w:tcPr>
            <w:tcW w:w="2470" w:type="dxa"/>
          </w:tcPr>
          <w:p w:rsidR="002C1E62" w:rsidRPr="002C1E62" w:rsidRDefault="002C1E62" w:rsidP="009B6365">
            <w:pPr>
              <w:pStyle w:val="TableParagraph"/>
              <w:spacing w:line="276" w:lineRule="auto"/>
              <w:ind w:left="103" w:right="100"/>
              <w:rPr>
                <w:rFonts w:ascii="Calibri" w:eastAsia="Calibri" w:hAnsi="Calibri" w:cs="Calibri"/>
                <w:sz w:val="20"/>
                <w:szCs w:val="20"/>
              </w:rPr>
            </w:pPr>
            <w:r w:rsidRPr="002C1E62">
              <w:rPr>
                <w:rFonts w:ascii="Calibri"/>
                <w:sz w:val="20"/>
                <w:szCs w:val="20"/>
              </w:rPr>
              <w:t>Opakowania z</w:t>
            </w:r>
            <w:r w:rsidRPr="002C1E62">
              <w:rPr>
                <w:rFonts w:ascii="Calibri"/>
                <w:spacing w:val="-14"/>
                <w:sz w:val="20"/>
                <w:szCs w:val="20"/>
              </w:rPr>
              <w:t xml:space="preserve"> </w:t>
            </w:r>
            <w:r w:rsidRPr="002C1E62">
              <w:rPr>
                <w:rFonts w:ascii="Calibri"/>
                <w:sz w:val="20"/>
                <w:szCs w:val="20"/>
              </w:rPr>
              <w:t>tworzyw</w:t>
            </w:r>
            <w:r w:rsidRPr="002C1E62">
              <w:rPr>
                <w:rFonts w:ascii="Calibri"/>
                <w:w w:val="99"/>
                <w:sz w:val="20"/>
                <w:szCs w:val="20"/>
              </w:rPr>
              <w:t xml:space="preserve"> </w:t>
            </w:r>
            <w:r w:rsidRPr="002C1E62">
              <w:rPr>
                <w:rFonts w:ascii="Calibri"/>
                <w:sz w:val="20"/>
                <w:szCs w:val="20"/>
              </w:rPr>
              <w:t>sztucznych</w:t>
            </w:r>
          </w:p>
        </w:tc>
        <w:tc>
          <w:tcPr>
            <w:tcW w:w="5380" w:type="dxa"/>
            <w:vMerge/>
          </w:tcPr>
          <w:p w:rsidR="002C1E62" w:rsidRPr="002C1E62" w:rsidRDefault="002C1E62" w:rsidP="009B6365">
            <w:pPr>
              <w:rPr>
                <w:sz w:val="20"/>
                <w:szCs w:val="20"/>
              </w:rPr>
            </w:pPr>
          </w:p>
        </w:tc>
      </w:tr>
      <w:tr w:rsidR="002C1E62" w:rsidRPr="002C1E62" w:rsidTr="002C1E62">
        <w:trPr>
          <w:trHeight w:hRule="exact" w:val="682"/>
        </w:trPr>
        <w:tc>
          <w:tcPr>
            <w:tcW w:w="1212" w:type="dxa"/>
          </w:tcPr>
          <w:p w:rsidR="002C1E62" w:rsidRPr="002C1E62" w:rsidRDefault="002C1E62" w:rsidP="009B6365">
            <w:pPr>
              <w:pStyle w:val="TableParagraph"/>
              <w:spacing w:before="167"/>
              <w:ind w:left="182"/>
              <w:rPr>
                <w:rFonts w:ascii="Calibri" w:eastAsia="Calibri" w:hAnsi="Calibri" w:cs="Calibri"/>
                <w:sz w:val="20"/>
                <w:szCs w:val="20"/>
              </w:rPr>
            </w:pPr>
            <w:r w:rsidRPr="002C1E62">
              <w:rPr>
                <w:rFonts w:ascii="Calibri"/>
                <w:sz w:val="20"/>
                <w:szCs w:val="20"/>
              </w:rPr>
              <w:lastRenderedPageBreak/>
              <w:t>15 01</w:t>
            </w:r>
            <w:r w:rsidRPr="002C1E62">
              <w:rPr>
                <w:rFonts w:ascii="Calibri"/>
                <w:spacing w:val="-3"/>
                <w:sz w:val="20"/>
                <w:szCs w:val="20"/>
              </w:rPr>
              <w:t xml:space="preserve"> </w:t>
            </w:r>
            <w:r w:rsidRPr="002C1E62">
              <w:rPr>
                <w:rFonts w:ascii="Calibri"/>
                <w:sz w:val="20"/>
                <w:szCs w:val="20"/>
              </w:rPr>
              <w:t>05</w:t>
            </w:r>
          </w:p>
        </w:tc>
        <w:tc>
          <w:tcPr>
            <w:tcW w:w="2470" w:type="dxa"/>
          </w:tcPr>
          <w:p w:rsidR="002C1E62" w:rsidRPr="002C1E62" w:rsidRDefault="002C1E62" w:rsidP="009B6365">
            <w:pPr>
              <w:pStyle w:val="TableParagraph"/>
              <w:spacing w:line="276" w:lineRule="auto"/>
              <w:ind w:left="103" w:right="590"/>
              <w:rPr>
                <w:rFonts w:ascii="Calibri" w:eastAsia="Calibri" w:hAnsi="Calibri" w:cs="Calibri"/>
                <w:sz w:val="20"/>
                <w:szCs w:val="20"/>
              </w:rPr>
            </w:pPr>
            <w:r w:rsidRPr="002C1E62">
              <w:rPr>
                <w:rFonts w:ascii="Calibri" w:hAnsi="Calibri"/>
                <w:sz w:val="20"/>
                <w:szCs w:val="20"/>
              </w:rPr>
              <w:t>Opakowania wielomateriałowe</w:t>
            </w:r>
          </w:p>
        </w:tc>
        <w:tc>
          <w:tcPr>
            <w:tcW w:w="5380" w:type="dxa"/>
            <w:vMerge/>
          </w:tcPr>
          <w:p w:rsidR="002C1E62" w:rsidRPr="002C1E62" w:rsidRDefault="002C1E62" w:rsidP="009B6365">
            <w:pPr>
              <w:rPr>
                <w:sz w:val="20"/>
                <w:szCs w:val="20"/>
              </w:rPr>
            </w:pPr>
          </w:p>
        </w:tc>
      </w:tr>
      <w:tr w:rsidR="002C1E62" w:rsidRPr="002C1E62" w:rsidTr="002C1E62">
        <w:trPr>
          <w:trHeight w:hRule="exact" w:val="3052"/>
        </w:trPr>
        <w:tc>
          <w:tcPr>
            <w:tcW w:w="1212" w:type="dxa"/>
          </w:tcPr>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rPr>
                <w:rFonts w:ascii="Calibri" w:eastAsia="Calibri" w:hAnsi="Calibri" w:cs="Calibri"/>
                <w:i/>
                <w:sz w:val="20"/>
                <w:szCs w:val="20"/>
              </w:rPr>
            </w:pPr>
          </w:p>
          <w:p w:rsidR="002C1E62" w:rsidRPr="002C1E62" w:rsidRDefault="002C1E62" w:rsidP="009B6365">
            <w:pPr>
              <w:pStyle w:val="TableParagraph"/>
              <w:spacing w:before="176"/>
              <w:ind w:left="122"/>
              <w:rPr>
                <w:rFonts w:ascii="Calibri" w:eastAsia="Calibri" w:hAnsi="Calibri" w:cs="Calibri"/>
                <w:sz w:val="20"/>
                <w:szCs w:val="20"/>
              </w:rPr>
            </w:pPr>
            <w:r w:rsidRPr="002C1E62">
              <w:rPr>
                <w:rFonts w:ascii="Calibri"/>
                <w:sz w:val="20"/>
                <w:szCs w:val="20"/>
              </w:rPr>
              <w:t>15 01</w:t>
            </w:r>
            <w:r w:rsidRPr="002C1E62">
              <w:rPr>
                <w:rFonts w:ascii="Calibri"/>
                <w:spacing w:val="-3"/>
                <w:sz w:val="20"/>
                <w:szCs w:val="20"/>
              </w:rPr>
              <w:t xml:space="preserve"> </w:t>
            </w:r>
            <w:r w:rsidRPr="002C1E62">
              <w:rPr>
                <w:rFonts w:ascii="Calibri"/>
                <w:sz w:val="20"/>
                <w:szCs w:val="20"/>
              </w:rPr>
              <w:t>10*</w:t>
            </w:r>
          </w:p>
        </w:tc>
        <w:tc>
          <w:tcPr>
            <w:tcW w:w="2470" w:type="dxa"/>
          </w:tcPr>
          <w:p w:rsidR="002C1E62" w:rsidRPr="002C1E62" w:rsidRDefault="002C1E62" w:rsidP="009B6365">
            <w:pPr>
              <w:pStyle w:val="TableParagraph"/>
              <w:tabs>
                <w:tab w:val="left" w:pos="786"/>
                <w:tab w:val="left" w:pos="894"/>
                <w:tab w:val="left" w:pos="1203"/>
                <w:tab w:val="left" w:pos="1505"/>
                <w:tab w:val="left" w:pos="1875"/>
                <w:tab w:val="left" w:pos="2050"/>
              </w:tabs>
              <w:spacing w:before="2" w:line="276" w:lineRule="auto"/>
              <w:ind w:left="103" w:right="99"/>
              <w:rPr>
                <w:rFonts w:ascii="Calibri" w:eastAsia="Calibri" w:hAnsi="Calibri" w:cs="Calibri"/>
                <w:sz w:val="20"/>
                <w:szCs w:val="20"/>
                <w:lang w:val="pl-PL"/>
              </w:rPr>
            </w:pPr>
            <w:r w:rsidRPr="002C1E62">
              <w:rPr>
                <w:rFonts w:ascii="Calibri" w:eastAsia="Calibri" w:hAnsi="Calibri" w:cs="Calibri"/>
                <w:sz w:val="20"/>
                <w:szCs w:val="20"/>
                <w:lang w:val="pl-PL"/>
              </w:rPr>
              <w:t>Opakowania zawierające pozostałości</w:t>
            </w:r>
            <w:r w:rsidRPr="002C1E62">
              <w:rPr>
                <w:rFonts w:ascii="Calibri" w:eastAsia="Calibri" w:hAnsi="Calibri" w:cs="Calibri"/>
                <w:spacing w:val="18"/>
                <w:sz w:val="20"/>
                <w:szCs w:val="20"/>
                <w:lang w:val="pl-PL"/>
              </w:rPr>
              <w:t xml:space="preserve"> </w:t>
            </w:r>
            <w:r w:rsidRPr="002C1E62">
              <w:rPr>
                <w:rFonts w:ascii="Calibri" w:eastAsia="Calibri" w:hAnsi="Calibri" w:cs="Calibri"/>
                <w:sz w:val="20"/>
                <w:szCs w:val="20"/>
                <w:lang w:val="pl-PL"/>
              </w:rPr>
              <w:t>substancji</w:t>
            </w:r>
            <w:r w:rsidRPr="002C1E62">
              <w:rPr>
                <w:rFonts w:ascii="Calibri" w:eastAsia="Calibri" w:hAnsi="Calibri" w:cs="Calibri"/>
                <w:spacing w:val="-1"/>
                <w:sz w:val="20"/>
                <w:szCs w:val="20"/>
                <w:lang w:val="pl-PL"/>
              </w:rPr>
              <w:t xml:space="preserve"> niebezpiecznych</w:t>
            </w:r>
            <w:r w:rsidRPr="002C1E62">
              <w:rPr>
                <w:rFonts w:ascii="Calibri" w:eastAsia="Calibri" w:hAnsi="Calibri" w:cs="Calibri"/>
                <w:spacing w:val="-1"/>
                <w:sz w:val="20"/>
                <w:szCs w:val="20"/>
                <w:lang w:val="pl-PL"/>
              </w:rPr>
              <w:tab/>
            </w:r>
            <w:r w:rsidRPr="002C1E62">
              <w:rPr>
                <w:rFonts w:ascii="Calibri" w:eastAsia="Calibri" w:hAnsi="Calibri" w:cs="Calibri"/>
                <w:spacing w:val="-1"/>
                <w:sz w:val="20"/>
                <w:szCs w:val="20"/>
                <w:lang w:val="pl-PL"/>
              </w:rPr>
              <w:tab/>
              <w:t>lub</w:t>
            </w:r>
            <w:r w:rsidRPr="002C1E62">
              <w:rPr>
                <w:rFonts w:ascii="Calibri" w:eastAsia="Calibri" w:hAnsi="Calibri" w:cs="Calibri"/>
                <w:sz w:val="20"/>
                <w:szCs w:val="20"/>
                <w:lang w:val="pl-PL"/>
              </w:rPr>
              <w:t xml:space="preserve"> nimi</w:t>
            </w:r>
            <w:r w:rsidRPr="002C1E62">
              <w:rPr>
                <w:rFonts w:ascii="Calibri" w:eastAsia="Calibri" w:hAnsi="Calibri" w:cs="Calibri"/>
                <w:sz w:val="20"/>
                <w:szCs w:val="20"/>
                <w:lang w:val="pl-PL"/>
              </w:rPr>
              <w:tab/>
              <w:t>zanieczyszczone</w:t>
            </w:r>
            <w:r w:rsidRPr="002C1E62">
              <w:rPr>
                <w:rFonts w:ascii="Calibri" w:eastAsia="Calibri" w:hAnsi="Calibri" w:cs="Calibri"/>
                <w:w w:val="99"/>
                <w:sz w:val="20"/>
                <w:szCs w:val="20"/>
                <w:lang w:val="pl-PL"/>
              </w:rPr>
              <w:t xml:space="preserve"> </w:t>
            </w:r>
            <w:r w:rsidRPr="002C1E62">
              <w:rPr>
                <w:rFonts w:ascii="Calibri" w:eastAsia="Calibri" w:hAnsi="Calibri" w:cs="Calibri"/>
                <w:sz w:val="20"/>
                <w:szCs w:val="20"/>
                <w:lang w:val="pl-PL"/>
              </w:rPr>
              <w:t>(np. środkami ochrony roślin</w:t>
            </w:r>
            <w:r w:rsidRPr="002C1E62">
              <w:rPr>
                <w:rFonts w:ascii="Calibri" w:eastAsia="Calibri" w:hAnsi="Calibri" w:cs="Calibri"/>
                <w:sz w:val="20"/>
                <w:szCs w:val="20"/>
                <w:lang w:val="pl-PL"/>
              </w:rPr>
              <w:tab/>
            </w:r>
            <w:r w:rsidRPr="002C1E62">
              <w:rPr>
                <w:rFonts w:ascii="Calibri" w:eastAsia="Calibri" w:hAnsi="Calibri" w:cs="Calibri"/>
                <w:sz w:val="20"/>
                <w:szCs w:val="20"/>
                <w:lang w:val="pl-PL"/>
              </w:rPr>
              <w:tab/>
              <w:t>I</w:t>
            </w:r>
            <w:r w:rsidRPr="002C1E62">
              <w:rPr>
                <w:rFonts w:ascii="Calibri" w:eastAsia="Calibri" w:hAnsi="Calibri" w:cs="Calibri"/>
                <w:sz w:val="20"/>
                <w:szCs w:val="20"/>
                <w:lang w:val="pl-PL"/>
              </w:rPr>
              <w:tab/>
              <w:t>i</w:t>
            </w:r>
            <w:r w:rsidRPr="002C1E62">
              <w:rPr>
                <w:rFonts w:ascii="Calibri" w:eastAsia="Calibri" w:hAnsi="Calibri" w:cs="Calibri"/>
                <w:sz w:val="20"/>
                <w:szCs w:val="20"/>
                <w:lang w:val="pl-PL"/>
              </w:rPr>
              <w:tab/>
              <w:t>II</w:t>
            </w:r>
            <w:r w:rsidRPr="002C1E62">
              <w:rPr>
                <w:rFonts w:ascii="Calibri" w:eastAsia="Calibri" w:hAnsi="Calibri" w:cs="Calibri"/>
                <w:sz w:val="20"/>
                <w:szCs w:val="20"/>
                <w:lang w:val="pl-PL"/>
              </w:rPr>
              <w:tab/>
            </w:r>
            <w:r w:rsidRPr="002C1E62">
              <w:rPr>
                <w:rFonts w:ascii="Calibri" w:eastAsia="Calibri" w:hAnsi="Calibri" w:cs="Calibri"/>
                <w:spacing w:val="-1"/>
                <w:sz w:val="20"/>
                <w:szCs w:val="20"/>
                <w:lang w:val="pl-PL"/>
              </w:rPr>
              <w:t>klasy</w:t>
            </w:r>
            <w:r w:rsidRPr="002C1E62">
              <w:rPr>
                <w:rFonts w:ascii="Calibri" w:eastAsia="Calibri" w:hAnsi="Calibri" w:cs="Calibri"/>
                <w:spacing w:val="-51"/>
                <w:sz w:val="20"/>
                <w:szCs w:val="20"/>
                <w:lang w:val="pl-PL"/>
              </w:rPr>
              <w:t xml:space="preserve"> </w:t>
            </w:r>
            <w:r w:rsidRPr="002C1E62">
              <w:rPr>
                <w:rFonts w:ascii="Calibri" w:eastAsia="Calibri" w:hAnsi="Calibri" w:cs="Calibri"/>
                <w:sz w:val="20"/>
                <w:szCs w:val="20"/>
                <w:lang w:val="pl-PL"/>
              </w:rPr>
              <w:t>toksyczności –</w:t>
            </w:r>
            <w:r w:rsidRPr="002C1E62">
              <w:rPr>
                <w:rFonts w:ascii="Calibri" w:eastAsia="Calibri" w:hAnsi="Calibri" w:cs="Calibri"/>
                <w:spacing w:val="22"/>
                <w:sz w:val="20"/>
                <w:szCs w:val="20"/>
                <w:lang w:val="pl-PL"/>
              </w:rPr>
              <w:t xml:space="preserve"> </w:t>
            </w:r>
            <w:r w:rsidRPr="002C1E62">
              <w:rPr>
                <w:rFonts w:ascii="Calibri" w:eastAsia="Calibri" w:hAnsi="Calibri" w:cs="Calibri"/>
                <w:sz w:val="20"/>
                <w:szCs w:val="20"/>
                <w:lang w:val="pl-PL"/>
              </w:rPr>
              <w:t>bardzo toksyczne i</w:t>
            </w:r>
            <w:r w:rsidRPr="002C1E62">
              <w:rPr>
                <w:rFonts w:ascii="Calibri" w:eastAsia="Calibri" w:hAnsi="Calibri" w:cs="Calibri"/>
                <w:spacing w:val="-12"/>
                <w:sz w:val="20"/>
                <w:szCs w:val="20"/>
                <w:lang w:val="pl-PL"/>
              </w:rPr>
              <w:t xml:space="preserve"> </w:t>
            </w:r>
            <w:r w:rsidRPr="002C1E62">
              <w:rPr>
                <w:rFonts w:ascii="Calibri" w:eastAsia="Calibri" w:hAnsi="Calibri" w:cs="Calibri"/>
                <w:sz w:val="20"/>
                <w:szCs w:val="20"/>
                <w:lang w:val="pl-PL"/>
              </w:rPr>
              <w:t>toksyczne)</w:t>
            </w:r>
          </w:p>
        </w:tc>
        <w:tc>
          <w:tcPr>
            <w:tcW w:w="5380"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
              <w:rPr>
                <w:rFonts w:ascii="Calibri" w:eastAsia="Calibri" w:hAnsi="Calibri" w:cs="Calibri"/>
                <w:i/>
                <w:sz w:val="20"/>
                <w:szCs w:val="20"/>
                <w:lang w:val="pl-PL"/>
              </w:rPr>
            </w:pPr>
          </w:p>
          <w:p w:rsidR="002C1E62" w:rsidRPr="002C1E62" w:rsidRDefault="002C1E62" w:rsidP="009B6365">
            <w:pPr>
              <w:pStyle w:val="TableParagraph"/>
              <w:spacing w:line="276" w:lineRule="auto"/>
              <w:ind w:left="103" w:right="104"/>
              <w:jc w:val="both"/>
              <w:rPr>
                <w:rFonts w:ascii="Calibri" w:eastAsia="Calibri" w:hAnsi="Calibri" w:cs="Calibri"/>
                <w:sz w:val="20"/>
                <w:szCs w:val="20"/>
                <w:lang w:val="pl-PL"/>
              </w:rPr>
            </w:pPr>
            <w:r w:rsidRPr="002C1E62">
              <w:rPr>
                <w:rFonts w:ascii="Calibri" w:hAnsi="Calibri"/>
                <w:sz w:val="20"/>
                <w:szCs w:val="20"/>
                <w:lang w:val="pl-PL"/>
              </w:rPr>
              <w:t>Odpady</w:t>
            </w:r>
            <w:r w:rsidRPr="002C1E62">
              <w:rPr>
                <w:rFonts w:ascii="Calibri" w:hAnsi="Calibri"/>
                <w:spacing w:val="-13"/>
                <w:sz w:val="20"/>
                <w:szCs w:val="20"/>
                <w:lang w:val="pl-PL"/>
              </w:rPr>
              <w:t xml:space="preserve"> </w:t>
            </w:r>
            <w:r w:rsidRPr="002C1E62">
              <w:rPr>
                <w:rFonts w:ascii="Calibri" w:hAnsi="Calibri"/>
                <w:sz w:val="20"/>
                <w:szCs w:val="20"/>
                <w:lang w:val="pl-PL"/>
              </w:rPr>
              <w:t>będą</w:t>
            </w:r>
            <w:r w:rsidRPr="002C1E62">
              <w:rPr>
                <w:rFonts w:ascii="Calibri" w:hAnsi="Calibri"/>
                <w:spacing w:val="-12"/>
                <w:sz w:val="20"/>
                <w:szCs w:val="20"/>
                <w:lang w:val="pl-PL"/>
              </w:rPr>
              <w:t xml:space="preserve"> </w:t>
            </w:r>
            <w:r w:rsidRPr="002C1E62">
              <w:rPr>
                <w:rFonts w:ascii="Calibri" w:hAnsi="Calibri"/>
                <w:sz w:val="20"/>
                <w:szCs w:val="20"/>
                <w:lang w:val="pl-PL"/>
              </w:rPr>
              <w:t>magazynowane</w:t>
            </w:r>
            <w:r w:rsidRPr="002C1E62">
              <w:rPr>
                <w:rFonts w:ascii="Calibri" w:hAnsi="Calibri"/>
                <w:spacing w:val="-9"/>
                <w:sz w:val="20"/>
                <w:szCs w:val="20"/>
                <w:lang w:val="pl-PL"/>
              </w:rPr>
              <w:t xml:space="preserve"> </w:t>
            </w:r>
            <w:r w:rsidRPr="002C1E62">
              <w:rPr>
                <w:rFonts w:ascii="Calibri" w:hAnsi="Calibri"/>
                <w:sz w:val="20"/>
                <w:szCs w:val="20"/>
                <w:lang w:val="pl-PL"/>
              </w:rPr>
              <w:t>selektywnie</w:t>
            </w:r>
            <w:r w:rsidRPr="002C1E62">
              <w:rPr>
                <w:rFonts w:ascii="Calibri" w:hAnsi="Calibri"/>
                <w:spacing w:val="-9"/>
                <w:sz w:val="20"/>
                <w:szCs w:val="20"/>
                <w:lang w:val="pl-PL"/>
              </w:rPr>
              <w:t xml:space="preserve"> </w:t>
            </w:r>
            <w:r w:rsidRPr="002C1E62">
              <w:rPr>
                <w:rFonts w:ascii="Calibri" w:hAnsi="Calibri"/>
                <w:sz w:val="20"/>
                <w:szCs w:val="20"/>
                <w:lang w:val="pl-PL"/>
              </w:rPr>
              <w:t>w</w:t>
            </w:r>
            <w:r w:rsidRPr="002C1E62">
              <w:rPr>
                <w:rFonts w:ascii="Calibri" w:hAnsi="Calibri"/>
                <w:spacing w:val="-13"/>
                <w:sz w:val="20"/>
                <w:szCs w:val="20"/>
                <w:lang w:val="pl-PL"/>
              </w:rPr>
              <w:t xml:space="preserve"> </w:t>
            </w:r>
            <w:r w:rsidRPr="002C1E62">
              <w:rPr>
                <w:rFonts w:ascii="Calibri" w:hAnsi="Calibri"/>
                <w:sz w:val="20"/>
                <w:szCs w:val="20"/>
                <w:lang w:val="pl-PL"/>
              </w:rPr>
              <w:t>workach lub pojemnikach z tworzywa sztucznego,</w:t>
            </w:r>
            <w:r w:rsidRPr="002C1E62">
              <w:rPr>
                <w:rFonts w:ascii="Calibri" w:hAnsi="Calibri"/>
                <w:spacing w:val="30"/>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wydzielonym pomieszczeniu w budynku</w:t>
            </w:r>
            <w:r w:rsidRPr="002C1E62">
              <w:rPr>
                <w:rFonts w:ascii="Calibri" w:hAnsi="Calibri"/>
                <w:spacing w:val="31"/>
                <w:sz w:val="20"/>
                <w:szCs w:val="20"/>
                <w:lang w:val="pl-PL"/>
              </w:rPr>
              <w:t xml:space="preserve"> </w:t>
            </w:r>
            <w:r w:rsidRPr="002C1E62">
              <w:rPr>
                <w:rFonts w:ascii="Calibri" w:hAnsi="Calibri"/>
                <w:sz w:val="20"/>
                <w:szCs w:val="20"/>
                <w:lang w:val="pl-PL"/>
              </w:rPr>
              <w:t>składowym, zabezpieczonym przed dostępem osób</w:t>
            </w:r>
            <w:r w:rsidRPr="002C1E62">
              <w:rPr>
                <w:rFonts w:ascii="Calibri" w:hAnsi="Calibri"/>
                <w:spacing w:val="-18"/>
                <w:sz w:val="20"/>
                <w:szCs w:val="20"/>
                <w:lang w:val="pl-PL"/>
              </w:rPr>
              <w:t xml:space="preserve"> </w:t>
            </w:r>
            <w:r w:rsidRPr="002C1E62">
              <w:rPr>
                <w:rFonts w:ascii="Calibri" w:hAnsi="Calibri"/>
                <w:sz w:val="20"/>
                <w:szCs w:val="20"/>
                <w:lang w:val="pl-PL"/>
              </w:rPr>
              <w:t>postronnych.</w:t>
            </w:r>
          </w:p>
        </w:tc>
      </w:tr>
      <w:tr w:rsidR="002C1E62" w:rsidRPr="002C1E62" w:rsidTr="002C1E62">
        <w:tblPrEx>
          <w:tblLook w:val="04A0" w:firstRow="1" w:lastRow="0" w:firstColumn="1" w:lastColumn="0" w:noHBand="0" w:noVBand="1"/>
        </w:tblPrEx>
        <w:trPr>
          <w:gridAfter w:val="1"/>
          <w:wAfter w:w="5380" w:type="dxa"/>
          <w:trHeight w:hRule="exact" w:val="347"/>
        </w:trPr>
        <w:tc>
          <w:tcPr>
            <w:tcW w:w="1212" w:type="dxa"/>
          </w:tcPr>
          <w:p w:rsidR="002C1E62" w:rsidRPr="002C1E62" w:rsidRDefault="002C1E62" w:rsidP="009B6365">
            <w:pPr>
              <w:pStyle w:val="TableParagraph"/>
              <w:ind w:left="103"/>
              <w:rPr>
                <w:rFonts w:ascii="Calibri" w:eastAsia="Calibri" w:hAnsi="Calibri" w:cs="Calibri"/>
                <w:sz w:val="20"/>
                <w:szCs w:val="20"/>
              </w:rPr>
            </w:pPr>
            <w:r w:rsidRPr="002C1E62">
              <w:rPr>
                <w:rFonts w:ascii="Calibri"/>
                <w:b/>
                <w:i/>
                <w:sz w:val="20"/>
                <w:szCs w:val="20"/>
              </w:rPr>
              <w:t>15</w:t>
            </w:r>
            <w:r w:rsidRPr="002C1E62">
              <w:rPr>
                <w:rFonts w:ascii="Calibri"/>
                <w:b/>
                <w:i/>
                <w:spacing w:val="-2"/>
                <w:sz w:val="20"/>
                <w:szCs w:val="20"/>
              </w:rPr>
              <w:t xml:space="preserve"> </w:t>
            </w:r>
            <w:r w:rsidRPr="002C1E62">
              <w:rPr>
                <w:rFonts w:ascii="Calibri"/>
                <w:b/>
                <w:i/>
                <w:sz w:val="20"/>
                <w:szCs w:val="20"/>
              </w:rPr>
              <w:t>02</w:t>
            </w:r>
          </w:p>
        </w:tc>
        <w:tc>
          <w:tcPr>
            <w:tcW w:w="2470" w:type="dxa"/>
          </w:tcPr>
          <w:p w:rsidR="002C1E62" w:rsidRPr="002C1E62" w:rsidRDefault="002C1E62" w:rsidP="009B6365">
            <w:pPr>
              <w:pStyle w:val="TableParagraph"/>
              <w:ind w:left="103"/>
              <w:rPr>
                <w:rFonts w:ascii="Calibri" w:eastAsia="Calibri" w:hAnsi="Calibri" w:cs="Calibri"/>
                <w:sz w:val="20"/>
                <w:szCs w:val="20"/>
                <w:lang w:val="pl-PL"/>
              </w:rPr>
            </w:pPr>
            <w:r w:rsidRPr="002C1E62">
              <w:rPr>
                <w:rFonts w:ascii="Calibri" w:hAnsi="Calibri"/>
                <w:b/>
                <w:i/>
                <w:sz w:val="20"/>
                <w:szCs w:val="20"/>
                <w:lang w:val="pl-PL"/>
              </w:rPr>
              <w:t>Sorbenty, materiały filtracyjne, tkaniny do wycierania i ubrania</w:t>
            </w:r>
            <w:r w:rsidRPr="002C1E62">
              <w:rPr>
                <w:rFonts w:ascii="Calibri" w:hAnsi="Calibri"/>
                <w:b/>
                <w:i/>
                <w:spacing w:val="-22"/>
                <w:sz w:val="20"/>
                <w:szCs w:val="20"/>
                <w:lang w:val="pl-PL"/>
              </w:rPr>
              <w:t xml:space="preserve"> </w:t>
            </w:r>
            <w:r w:rsidRPr="002C1E62">
              <w:rPr>
                <w:rFonts w:ascii="Calibri" w:hAnsi="Calibri"/>
                <w:b/>
                <w:i/>
                <w:sz w:val="20"/>
                <w:szCs w:val="20"/>
                <w:lang w:val="pl-PL"/>
              </w:rPr>
              <w:t>ochronne</w:t>
            </w:r>
          </w:p>
        </w:tc>
      </w:tr>
      <w:tr w:rsidR="002C1E62" w:rsidRPr="002C1E62" w:rsidTr="002C1E62">
        <w:tblPrEx>
          <w:tblLook w:val="04A0" w:firstRow="1" w:lastRow="0" w:firstColumn="1" w:lastColumn="0" w:noHBand="0" w:noVBand="1"/>
        </w:tblPrEx>
        <w:trPr>
          <w:trHeight w:hRule="exact" w:val="3716"/>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12"/>
              <w:rPr>
                <w:rFonts w:ascii="Calibri" w:eastAsia="Calibri" w:hAnsi="Calibri" w:cs="Calibri"/>
                <w:i/>
                <w:sz w:val="20"/>
                <w:szCs w:val="20"/>
                <w:lang w:val="pl-PL"/>
              </w:rPr>
            </w:pPr>
          </w:p>
          <w:p w:rsidR="002C1E62" w:rsidRPr="002C1E62" w:rsidRDefault="002C1E62" w:rsidP="009B6365">
            <w:pPr>
              <w:pStyle w:val="TableParagraph"/>
              <w:ind w:left="122"/>
              <w:rPr>
                <w:rFonts w:ascii="Calibri" w:eastAsia="Calibri" w:hAnsi="Calibri" w:cs="Calibri"/>
                <w:sz w:val="20"/>
                <w:szCs w:val="20"/>
              </w:rPr>
            </w:pPr>
            <w:r w:rsidRPr="002C1E62">
              <w:rPr>
                <w:rFonts w:ascii="Calibri"/>
                <w:sz w:val="20"/>
                <w:szCs w:val="20"/>
              </w:rPr>
              <w:t>15 02</w:t>
            </w:r>
            <w:r w:rsidRPr="002C1E62">
              <w:rPr>
                <w:rFonts w:ascii="Calibri"/>
                <w:spacing w:val="-3"/>
                <w:sz w:val="20"/>
                <w:szCs w:val="20"/>
              </w:rPr>
              <w:t xml:space="preserve"> </w:t>
            </w:r>
            <w:r w:rsidRPr="002C1E62">
              <w:rPr>
                <w:rFonts w:ascii="Calibri"/>
                <w:sz w:val="20"/>
                <w:szCs w:val="20"/>
              </w:rPr>
              <w:t>02*</w:t>
            </w:r>
          </w:p>
        </w:tc>
        <w:tc>
          <w:tcPr>
            <w:tcW w:w="2470" w:type="dxa"/>
          </w:tcPr>
          <w:p w:rsidR="002C1E62" w:rsidRPr="002C1E62" w:rsidRDefault="002C1E62" w:rsidP="009B6365">
            <w:pPr>
              <w:pStyle w:val="TableParagraph"/>
              <w:tabs>
                <w:tab w:val="left" w:pos="1132"/>
                <w:tab w:val="left" w:pos="1422"/>
                <w:tab w:val="left" w:pos="1973"/>
                <w:tab w:val="left" w:pos="2187"/>
              </w:tabs>
              <w:spacing w:line="276" w:lineRule="auto"/>
              <w:ind w:left="103" w:right="99"/>
              <w:rPr>
                <w:rFonts w:ascii="Calibri" w:eastAsia="Calibri" w:hAnsi="Calibri" w:cs="Calibri"/>
                <w:sz w:val="20"/>
                <w:szCs w:val="20"/>
              </w:rPr>
            </w:pPr>
            <w:r w:rsidRPr="002C1E62">
              <w:rPr>
                <w:rFonts w:ascii="Calibri" w:hAnsi="Calibri"/>
                <w:spacing w:val="-1"/>
                <w:sz w:val="20"/>
                <w:szCs w:val="20"/>
                <w:lang w:val="pl-PL"/>
              </w:rPr>
              <w:t>Sorbenty,</w:t>
            </w:r>
            <w:r w:rsidRPr="002C1E62">
              <w:rPr>
                <w:rFonts w:ascii="Calibri" w:hAnsi="Calibri"/>
                <w:spacing w:val="-1"/>
                <w:sz w:val="20"/>
                <w:szCs w:val="20"/>
                <w:lang w:val="pl-PL"/>
              </w:rPr>
              <w:tab/>
            </w:r>
            <w:r w:rsidRPr="002C1E62">
              <w:rPr>
                <w:rFonts w:ascii="Calibri" w:hAnsi="Calibri"/>
                <w:spacing w:val="-1"/>
                <w:sz w:val="20"/>
                <w:szCs w:val="20"/>
                <w:lang w:val="pl-PL"/>
              </w:rPr>
              <w:tab/>
              <w:t>materiały</w:t>
            </w:r>
            <w:r w:rsidRPr="002C1E62">
              <w:rPr>
                <w:rFonts w:ascii="Calibri" w:hAnsi="Calibri"/>
                <w:spacing w:val="-46"/>
                <w:sz w:val="20"/>
                <w:szCs w:val="20"/>
                <w:lang w:val="pl-PL"/>
              </w:rPr>
              <w:t xml:space="preserve"> </w:t>
            </w:r>
            <w:r w:rsidRPr="002C1E62">
              <w:rPr>
                <w:rFonts w:ascii="Calibri" w:hAnsi="Calibri"/>
                <w:sz w:val="20"/>
                <w:szCs w:val="20"/>
                <w:lang w:val="pl-PL"/>
              </w:rPr>
              <w:t>filtracyjne (w tym</w:t>
            </w:r>
            <w:r w:rsidRPr="002C1E62">
              <w:rPr>
                <w:rFonts w:ascii="Calibri" w:hAnsi="Calibri"/>
                <w:spacing w:val="24"/>
                <w:sz w:val="20"/>
                <w:szCs w:val="20"/>
                <w:lang w:val="pl-PL"/>
              </w:rPr>
              <w:t xml:space="preserve"> </w:t>
            </w:r>
            <w:r w:rsidRPr="002C1E62">
              <w:rPr>
                <w:rFonts w:ascii="Calibri" w:hAnsi="Calibri"/>
                <w:sz w:val="20"/>
                <w:szCs w:val="20"/>
                <w:lang w:val="pl-PL"/>
              </w:rPr>
              <w:t>filtry</w:t>
            </w:r>
            <w:r w:rsidRPr="002C1E62">
              <w:rPr>
                <w:rFonts w:ascii="Calibri" w:hAnsi="Calibri"/>
                <w:w w:val="99"/>
                <w:sz w:val="20"/>
                <w:szCs w:val="20"/>
                <w:lang w:val="pl-PL"/>
              </w:rPr>
              <w:t xml:space="preserve"> </w:t>
            </w:r>
            <w:r w:rsidRPr="002C1E62">
              <w:rPr>
                <w:rFonts w:ascii="Calibri" w:hAnsi="Calibri"/>
                <w:spacing w:val="-1"/>
                <w:sz w:val="20"/>
                <w:szCs w:val="20"/>
                <w:lang w:val="pl-PL"/>
              </w:rPr>
              <w:t>olejowe</w:t>
            </w:r>
            <w:r w:rsidRPr="002C1E62">
              <w:rPr>
                <w:rFonts w:ascii="Calibri" w:hAnsi="Calibri"/>
                <w:spacing w:val="-1"/>
                <w:sz w:val="20"/>
                <w:szCs w:val="20"/>
                <w:lang w:val="pl-PL"/>
              </w:rPr>
              <w:tab/>
              <w:t>nieujęte</w:t>
            </w:r>
            <w:r w:rsidRPr="002C1E62">
              <w:rPr>
                <w:rFonts w:ascii="Calibri" w:hAnsi="Calibri"/>
                <w:spacing w:val="-1"/>
                <w:sz w:val="20"/>
                <w:szCs w:val="20"/>
                <w:lang w:val="pl-PL"/>
              </w:rPr>
              <w:tab/>
            </w:r>
            <w:r w:rsidRPr="002C1E62">
              <w:rPr>
                <w:rFonts w:ascii="Calibri" w:hAnsi="Calibri"/>
                <w:spacing w:val="-1"/>
                <w:sz w:val="20"/>
                <w:szCs w:val="20"/>
                <w:lang w:val="pl-PL"/>
              </w:rPr>
              <w:tab/>
            </w:r>
            <w:r w:rsidRPr="002C1E62">
              <w:rPr>
                <w:rFonts w:ascii="Calibri" w:hAnsi="Calibri"/>
                <w:sz w:val="20"/>
                <w:szCs w:val="20"/>
                <w:lang w:val="pl-PL"/>
              </w:rPr>
              <w:t xml:space="preserve">w </w:t>
            </w:r>
            <w:r w:rsidRPr="002C1E62">
              <w:rPr>
                <w:rFonts w:ascii="Calibri" w:hAnsi="Calibri"/>
                <w:spacing w:val="-1"/>
                <w:sz w:val="20"/>
                <w:szCs w:val="20"/>
                <w:lang w:val="pl-PL"/>
              </w:rPr>
              <w:t>innych</w:t>
            </w:r>
            <w:r w:rsidRPr="002C1E62">
              <w:rPr>
                <w:rFonts w:ascii="Calibri" w:hAnsi="Calibri"/>
                <w:spacing w:val="-1"/>
                <w:sz w:val="20"/>
                <w:szCs w:val="20"/>
                <w:lang w:val="pl-PL"/>
              </w:rPr>
              <w:tab/>
            </w:r>
            <w:r w:rsidRPr="002C1E62">
              <w:rPr>
                <w:rFonts w:ascii="Calibri" w:hAnsi="Calibri"/>
                <w:spacing w:val="-1"/>
                <w:sz w:val="20"/>
                <w:szCs w:val="20"/>
                <w:lang w:val="pl-PL"/>
              </w:rPr>
              <w:tab/>
              <w:t>grupach),</w:t>
            </w:r>
            <w:r w:rsidRPr="002C1E62">
              <w:rPr>
                <w:rFonts w:ascii="Calibri" w:hAnsi="Calibri"/>
                <w:spacing w:val="-48"/>
                <w:sz w:val="20"/>
                <w:szCs w:val="20"/>
                <w:lang w:val="pl-PL"/>
              </w:rPr>
              <w:t xml:space="preserve"> </w:t>
            </w:r>
            <w:r w:rsidRPr="002C1E62">
              <w:rPr>
                <w:rFonts w:ascii="Calibri" w:hAnsi="Calibri"/>
                <w:sz w:val="20"/>
                <w:szCs w:val="20"/>
                <w:lang w:val="pl-PL"/>
              </w:rPr>
              <w:t>tkaniny do</w:t>
            </w:r>
            <w:r w:rsidRPr="002C1E62">
              <w:rPr>
                <w:rFonts w:ascii="Calibri" w:hAnsi="Calibri"/>
                <w:spacing w:val="7"/>
                <w:sz w:val="20"/>
                <w:szCs w:val="20"/>
                <w:lang w:val="pl-PL"/>
              </w:rPr>
              <w:t xml:space="preserve"> </w:t>
            </w:r>
            <w:r w:rsidRPr="002C1E62">
              <w:rPr>
                <w:rFonts w:ascii="Calibri" w:hAnsi="Calibri"/>
                <w:sz w:val="20"/>
                <w:szCs w:val="20"/>
                <w:lang w:val="pl-PL"/>
              </w:rPr>
              <w:t>wycierania (np. szmaty, ścierki)</w:t>
            </w:r>
            <w:r w:rsidRPr="002C1E62">
              <w:rPr>
                <w:rFonts w:ascii="Calibri" w:hAnsi="Calibri"/>
                <w:spacing w:val="48"/>
                <w:sz w:val="20"/>
                <w:szCs w:val="20"/>
                <w:lang w:val="pl-PL"/>
              </w:rPr>
              <w:t xml:space="preserve"> </w:t>
            </w:r>
            <w:r w:rsidRPr="002C1E62">
              <w:rPr>
                <w:rFonts w:ascii="Calibri" w:hAnsi="Calibri"/>
                <w:sz w:val="20"/>
                <w:szCs w:val="20"/>
                <w:lang w:val="pl-PL"/>
              </w:rPr>
              <w:t xml:space="preserve">i </w:t>
            </w:r>
            <w:r w:rsidRPr="002C1E62">
              <w:rPr>
                <w:rFonts w:ascii="Calibri" w:hAnsi="Calibri"/>
                <w:spacing w:val="-1"/>
                <w:sz w:val="20"/>
                <w:szCs w:val="20"/>
                <w:lang w:val="pl-PL"/>
              </w:rPr>
              <w:t>ubrania</w:t>
            </w:r>
            <w:r w:rsidRPr="002C1E62">
              <w:rPr>
                <w:rFonts w:ascii="Calibri" w:hAnsi="Calibri"/>
                <w:spacing w:val="-1"/>
                <w:sz w:val="20"/>
                <w:szCs w:val="20"/>
                <w:lang w:val="pl-PL"/>
              </w:rPr>
              <w:tab/>
            </w:r>
            <w:r w:rsidRPr="002C1E62">
              <w:rPr>
                <w:rFonts w:ascii="Calibri" w:hAnsi="Calibri"/>
                <w:spacing w:val="-1"/>
                <w:sz w:val="20"/>
                <w:szCs w:val="20"/>
                <w:lang w:val="pl-PL"/>
              </w:rPr>
              <w:tab/>
              <w:t xml:space="preserve">ochronne </w:t>
            </w:r>
            <w:r w:rsidRPr="002C1E62">
              <w:rPr>
                <w:rFonts w:ascii="Calibri" w:hAnsi="Calibri"/>
                <w:sz w:val="20"/>
                <w:szCs w:val="20"/>
                <w:lang w:val="pl-PL"/>
              </w:rPr>
              <w:t>zanieczyszczone</w:t>
            </w:r>
            <w:r w:rsidRPr="002C1E62">
              <w:rPr>
                <w:rFonts w:ascii="Calibri" w:hAnsi="Calibri"/>
                <w:w w:val="99"/>
                <w:sz w:val="20"/>
                <w:szCs w:val="20"/>
                <w:lang w:val="pl-PL"/>
              </w:rPr>
              <w:t xml:space="preserve"> </w:t>
            </w:r>
            <w:r w:rsidRPr="002C1E62">
              <w:rPr>
                <w:rFonts w:ascii="Calibri" w:hAnsi="Calibri"/>
                <w:sz w:val="20"/>
                <w:szCs w:val="20"/>
                <w:lang w:val="pl-PL"/>
              </w:rPr>
              <w:t xml:space="preserve">substancjami </w:t>
            </w:r>
            <w:r w:rsidRPr="002C1E62">
              <w:rPr>
                <w:rFonts w:ascii="Calibri" w:hAnsi="Calibri"/>
                <w:spacing w:val="-1"/>
                <w:sz w:val="20"/>
                <w:szCs w:val="20"/>
                <w:lang w:val="pl-PL"/>
              </w:rPr>
              <w:t>niebezpiecznymi</w:t>
            </w:r>
            <w:r w:rsidRPr="002C1E62">
              <w:rPr>
                <w:rFonts w:ascii="Calibri" w:hAnsi="Calibri"/>
                <w:spacing w:val="-1"/>
                <w:sz w:val="20"/>
                <w:szCs w:val="20"/>
                <w:lang w:val="pl-PL"/>
              </w:rPr>
              <w:tab/>
              <w:t>(np.</w:t>
            </w:r>
            <w:r w:rsidRPr="002C1E62">
              <w:rPr>
                <w:rFonts w:ascii="Calibri" w:hAnsi="Calibri"/>
                <w:sz w:val="20"/>
                <w:szCs w:val="20"/>
                <w:lang w:val="pl-PL"/>
              </w:rPr>
              <w:t xml:space="preserve"> </w:t>
            </w:r>
            <w:r w:rsidRPr="002C1E62">
              <w:rPr>
                <w:rFonts w:ascii="Calibri" w:hAnsi="Calibri"/>
                <w:sz w:val="20"/>
                <w:szCs w:val="20"/>
              </w:rPr>
              <w:t>PCB)</w:t>
            </w:r>
          </w:p>
        </w:tc>
        <w:tc>
          <w:tcPr>
            <w:tcW w:w="5380"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6"/>
              <w:rPr>
                <w:rFonts w:ascii="Calibri" w:eastAsia="Calibri" w:hAnsi="Calibri" w:cs="Calibri"/>
                <w:i/>
                <w:sz w:val="20"/>
                <w:szCs w:val="20"/>
                <w:lang w:val="pl-PL"/>
              </w:rPr>
            </w:pPr>
          </w:p>
          <w:p w:rsidR="002C1E62" w:rsidRPr="002C1E62" w:rsidRDefault="002C1E62" w:rsidP="009B6365">
            <w:pPr>
              <w:pStyle w:val="TableParagraph"/>
              <w:spacing w:line="276" w:lineRule="auto"/>
              <w:ind w:left="103" w:right="104"/>
              <w:jc w:val="both"/>
              <w:rPr>
                <w:rFonts w:ascii="Calibri" w:eastAsia="Calibri" w:hAnsi="Calibri" w:cs="Calibri"/>
                <w:sz w:val="20"/>
                <w:szCs w:val="20"/>
                <w:lang w:val="pl-PL"/>
              </w:rPr>
            </w:pPr>
            <w:r w:rsidRPr="002C1E62">
              <w:rPr>
                <w:rFonts w:ascii="Calibri" w:hAnsi="Calibri"/>
                <w:sz w:val="20"/>
                <w:szCs w:val="20"/>
                <w:lang w:val="pl-PL"/>
              </w:rPr>
              <w:t>Odpady</w:t>
            </w:r>
            <w:r w:rsidRPr="002C1E62">
              <w:rPr>
                <w:rFonts w:ascii="Calibri" w:hAnsi="Calibri"/>
                <w:spacing w:val="-13"/>
                <w:sz w:val="20"/>
                <w:szCs w:val="20"/>
                <w:lang w:val="pl-PL"/>
              </w:rPr>
              <w:t xml:space="preserve"> </w:t>
            </w:r>
            <w:r w:rsidRPr="002C1E62">
              <w:rPr>
                <w:rFonts w:ascii="Calibri" w:hAnsi="Calibri"/>
                <w:sz w:val="20"/>
                <w:szCs w:val="20"/>
                <w:lang w:val="pl-PL"/>
              </w:rPr>
              <w:t>będą</w:t>
            </w:r>
            <w:r w:rsidRPr="002C1E62">
              <w:rPr>
                <w:rFonts w:ascii="Calibri" w:hAnsi="Calibri"/>
                <w:spacing w:val="-12"/>
                <w:sz w:val="20"/>
                <w:szCs w:val="20"/>
                <w:lang w:val="pl-PL"/>
              </w:rPr>
              <w:t xml:space="preserve"> </w:t>
            </w:r>
            <w:r w:rsidRPr="002C1E62">
              <w:rPr>
                <w:rFonts w:ascii="Calibri" w:hAnsi="Calibri"/>
                <w:sz w:val="20"/>
                <w:szCs w:val="20"/>
                <w:lang w:val="pl-PL"/>
              </w:rPr>
              <w:t>magazynowane</w:t>
            </w:r>
            <w:r w:rsidRPr="002C1E62">
              <w:rPr>
                <w:rFonts w:ascii="Calibri" w:hAnsi="Calibri"/>
                <w:spacing w:val="-9"/>
                <w:sz w:val="20"/>
                <w:szCs w:val="20"/>
                <w:lang w:val="pl-PL"/>
              </w:rPr>
              <w:t xml:space="preserve"> </w:t>
            </w:r>
            <w:r w:rsidRPr="002C1E62">
              <w:rPr>
                <w:rFonts w:ascii="Calibri" w:hAnsi="Calibri"/>
                <w:sz w:val="20"/>
                <w:szCs w:val="20"/>
                <w:lang w:val="pl-PL"/>
              </w:rPr>
              <w:t>selektywnie</w:t>
            </w:r>
            <w:r w:rsidRPr="002C1E62">
              <w:rPr>
                <w:rFonts w:ascii="Calibri" w:hAnsi="Calibri"/>
                <w:spacing w:val="-9"/>
                <w:sz w:val="20"/>
                <w:szCs w:val="20"/>
                <w:lang w:val="pl-PL"/>
              </w:rPr>
              <w:t xml:space="preserve"> </w:t>
            </w:r>
            <w:r w:rsidRPr="002C1E62">
              <w:rPr>
                <w:rFonts w:ascii="Calibri" w:hAnsi="Calibri"/>
                <w:sz w:val="20"/>
                <w:szCs w:val="20"/>
                <w:lang w:val="pl-PL"/>
              </w:rPr>
              <w:t>w</w:t>
            </w:r>
            <w:r w:rsidRPr="002C1E62">
              <w:rPr>
                <w:rFonts w:ascii="Calibri" w:hAnsi="Calibri"/>
                <w:spacing w:val="-13"/>
                <w:sz w:val="20"/>
                <w:szCs w:val="20"/>
                <w:lang w:val="pl-PL"/>
              </w:rPr>
              <w:t xml:space="preserve"> </w:t>
            </w:r>
            <w:r w:rsidRPr="002C1E62">
              <w:rPr>
                <w:rFonts w:ascii="Calibri" w:hAnsi="Calibri"/>
                <w:sz w:val="20"/>
                <w:szCs w:val="20"/>
                <w:lang w:val="pl-PL"/>
              </w:rPr>
              <w:t>workach lub pojemnikach z tworzywa sztucznego,</w:t>
            </w:r>
            <w:r w:rsidRPr="002C1E62">
              <w:rPr>
                <w:rFonts w:ascii="Calibri" w:hAnsi="Calibri"/>
                <w:spacing w:val="30"/>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wydzielonym pomieszczeniu w budynku</w:t>
            </w:r>
            <w:r w:rsidRPr="002C1E62">
              <w:rPr>
                <w:rFonts w:ascii="Calibri" w:hAnsi="Calibri"/>
                <w:spacing w:val="29"/>
                <w:sz w:val="20"/>
                <w:szCs w:val="20"/>
                <w:lang w:val="pl-PL"/>
              </w:rPr>
              <w:t xml:space="preserve"> </w:t>
            </w:r>
            <w:r w:rsidRPr="002C1E62">
              <w:rPr>
                <w:rFonts w:ascii="Calibri" w:hAnsi="Calibri"/>
                <w:sz w:val="20"/>
                <w:szCs w:val="20"/>
                <w:lang w:val="pl-PL"/>
              </w:rPr>
              <w:t>składowym, zabezpieczonym przed dostępem osób</w:t>
            </w:r>
            <w:r w:rsidRPr="002C1E62">
              <w:rPr>
                <w:rFonts w:ascii="Calibri" w:hAnsi="Calibri"/>
                <w:spacing w:val="-17"/>
                <w:sz w:val="20"/>
                <w:szCs w:val="20"/>
                <w:lang w:val="pl-PL"/>
              </w:rPr>
              <w:t xml:space="preserve"> </w:t>
            </w:r>
            <w:r w:rsidRPr="002C1E62">
              <w:rPr>
                <w:rFonts w:ascii="Calibri" w:hAnsi="Calibri"/>
                <w:sz w:val="20"/>
                <w:szCs w:val="20"/>
                <w:lang w:val="pl-PL"/>
              </w:rPr>
              <w:t>postronnych.</w:t>
            </w:r>
          </w:p>
        </w:tc>
      </w:tr>
      <w:tr w:rsidR="002C1E62" w:rsidRPr="002C1E62" w:rsidTr="002C1E62">
        <w:tblPrEx>
          <w:tblLook w:val="04A0" w:firstRow="1" w:lastRow="0" w:firstColumn="1" w:lastColumn="0" w:noHBand="0" w:noVBand="1"/>
        </w:tblPrEx>
        <w:trPr>
          <w:trHeight w:hRule="exact" w:val="2369"/>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11"/>
              <w:rPr>
                <w:rFonts w:ascii="Calibri" w:eastAsia="Calibri" w:hAnsi="Calibri" w:cs="Calibri"/>
                <w:i/>
                <w:sz w:val="20"/>
                <w:szCs w:val="20"/>
                <w:lang w:val="pl-PL"/>
              </w:rPr>
            </w:pPr>
          </w:p>
          <w:p w:rsidR="002C1E62" w:rsidRPr="002C1E62" w:rsidRDefault="002C1E62" w:rsidP="009B6365">
            <w:pPr>
              <w:pStyle w:val="TableParagraph"/>
              <w:ind w:left="182"/>
              <w:rPr>
                <w:rFonts w:ascii="Calibri" w:eastAsia="Calibri" w:hAnsi="Calibri" w:cs="Calibri"/>
                <w:sz w:val="20"/>
                <w:szCs w:val="20"/>
              </w:rPr>
            </w:pPr>
            <w:r w:rsidRPr="002C1E62">
              <w:rPr>
                <w:rFonts w:ascii="Calibri"/>
                <w:sz w:val="20"/>
                <w:szCs w:val="20"/>
              </w:rPr>
              <w:t>15 02</w:t>
            </w:r>
            <w:r w:rsidRPr="002C1E62">
              <w:rPr>
                <w:rFonts w:ascii="Calibri"/>
                <w:spacing w:val="-3"/>
                <w:sz w:val="20"/>
                <w:szCs w:val="20"/>
              </w:rPr>
              <w:t xml:space="preserve"> </w:t>
            </w:r>
            <w:r w:rsidRPr="002C1E62">
              <w:rPr>
                <w:rFonts w:ascii="Calibri"/>
                <w:sz w:val="20"/>
                <w:szCs w:val="20"/>
              </w:rPr>
              <w:t>03</w:t>
            </w:r>
          </w:p>
        </w:tc>
        <w:tc>
          <w:tcPr>
            <w:tcW w:w="2470" w:type="dxa"/>
          </w:tcPr>
          <w:p w:rsidR="002C1E62" w:rsidRPr="002C1E62" w:rsidRDefault="002C1E62" w:rsidP="009B6365">
            <w:pPr>
              <w:pStyle w:val="TableParagraph"/>
              <w:tabs>
                <w:tab w:val="left" w:pos="1972"/>
              </w:tabs>
              <w:spacing w:line="276" w:lineRule="auto"/>
              <w:ind w:left="103" w:right="99"/>
              <w:jc w:val="both"/>
              <w:rPr>
                <w:rFonts w:ascii="Calibri" w:eastAsia="Calibri" w:hAnsi="Calibri" w:cs="Calibri"/>
                <w:sz w:val="20"/>
                <w:szCs w:val="20"/>
                <w:lang w:val="pl-PL"/>
              </w:rPr>
            </w:pPr>
            <w:r w:rsidRPr="002C1E62">
              <w:rPr>
                <w:rFonts w:ascii="Calibri" w:hAnsi="Calibri"/>
                <w:sz w:val="20"/>
                <w:szCs w:val="20"/>
                <w:lang w:val="pl-PL"/>
              </w:rPr>
              <w:t>Sorbenty,</w:t>
            </w:r>
            <w:r w:rsidRPr="002C1E62">
              <w:rPr>
                <w:rFonts w:ascii="Calibri" w:hAnsi="Calibri"/>
                <w:spacing w:val="1"/>
                <w:sz w:val="20"/>
                <w:szCs w:val="20"/>
                <w:lang w:val="pl-PL"/>
              </w:rPr>
              <w:t xml:space="preserve"> </w:t>
            </w:r>
            <w:r w:rsidRPr="002C1E62">
              <w:rPr>
                <w:rFonts w:ascii="Calibri" w:hAnsi="Calibri"/>
                <w:sz w:val="20"/>
                <w:szCs w:val="20"/>
                <w:lang w:val="pl-PL"/>
              </w:rPr>
              <w:t>materiały filtracyjne, tkaniny</w:t>
            </w:r>
            <w:r w:rsidRPr="002C1E62">
              <w:rPr>
                <w:rFonts w:ascii="Calibri" w:hAnsi="Calibri"/>
                <w:spacing w:val="20"/>
                <w:sz w:val="20"/>
                <w:szCs w:val="20"/>
                <w:lang w:val="pl-PL"/>
              </w:rPr>
              <w:t xml:space="preserve"> </w:t>
            </w:r>
            <w:r w:rsidRPr="002C1E62">
              <w:rPr>
                <w:rFonts w:ascii="Calibri" w:hAnsi="Calibri"/>
                <w:sz w:val="20"/>
                <w:szCs w:val="20"/>
                <w:lang w:val="pl-PL"/>
              </w:rPr>
              <w:t xml:space="preserve">do </w:t>
            </w:r>
            <w:r w:rsidRPr="002C1E62">
              <w:rPr>
                <w:rFonts w:ascii="Calibri" w:hAnsi="Calibri"/>
                <w:spacing w:val="-1"/>
                <w:sz w:val="20"/>
                <w:szCs w:val="20"/>
                <w:lang w:val="pl-PL"/>
              </w:rPr>
              <w:t>wycierania</w:t>
            </w:r>
            <w:r w:rsidRPr="002C1E62">
              <w:rPr>
                <w:rFonts w:ascii="Calibri" w:hAnsi="Calibri"/>
                <w:spacing w:val="-1"/>
                <w:sz w:val="20"/>
                <w:szCs w:val="20"/>
                <w:lang w:val="pl-PL"/>
              </w:rPr>
              <w:tab/>
              <w:t>(np.</w:t>
            </w:r>
            <w:r w:rsidRPr="002C1E62">
              <w:rPr>
                <w:rFonts w:ascii="Calibri" w:hAnsi="Calibri"/>
                <w:spacing w:val="-51"/>
                <w:sz w:val="20"/>
                <w:szCs w:val="20"/>
                <w:lang w:val="pl-PL"/>
              </w:rPr>
              <w:t xml:space="preserve"> </w:t>
            </w:r>
            <w:r w:rsidRPr="002C1E62">
              <w:rPr>
                <w:rFonts w:ascii="Calibri" w:hAnsi="Calibri"/>
                <w:sz w:val="20"/>
                <w:szCs w:val="20"/>
                <w:lang w:val="pl-PL"/>
              </w:rPr>
              <w:t>szmaty, ścierki)</w:t>
            </w:r>
            <w:r w:rsidRPr="002C1E62">
              <w:rPr>
                <w:rFonts w:ascii="Calibri" w:hAnsi="Calibri"/>
                <w:spacing w:val="1"/>
                <w:sz w:val="20"/>
                <w:szCs w:val="20"/>
                <w:lang w:val="pl-PL"/>
              </w:rPr>
              <w:t xml:space="preserve"> </w:t>
            </w:r>
            <w:r w:rsidRPr="002C1E62">
              <w:rPr>
                <w:rFonts w:ascii="Calibri" w:hAnsi="Calibri"/>
                <w:sz w:val="20"/>
                <w:szCs w:val="20"/>
                <w:lang w:val="pl-PL"/>
              </w:rPr>
              <w:t>i ubrania ochronne</w:t>
            </w:r>
            <w:r w:rsidRPr="002C1E62">
              <w:rPr>
                <w:rFonts w:ascii="Calibri" w:hAnsi="Calibri"/>
                <w:spacing w:val="27"/>
                <w:sz w:val="20"/>
                <w:szCs w:val="20"/>
                <w:lang w:val="pl-PL"/>
              </w:rPr>
              <w:t xml:space="preserve"> </w:t>
            </w:r>
            <w:r w:rsidRPr="002C1E62">
              <w:rPr>
                <w:rFonts w:ascii="Calibri" w:hAnsi="Calibri"/>
                <w:sz w:val="20"/>
                <w:szCs w:val="20"/>
                <w:lang w:val="pl-PL"/>
              </w:rPr>
              <w:t>inne</w:t>
            </w:r>
            <w:r w:rsidRPr="002C1E62">
              <w:rPr>
                <w:rFonts w:ascii="Calibri" w:hAnsi="Calibri"/>
                <w:w w:val="99"/>
                <w:sz w:val="20"/>
                <w:szCs w:val="20"/>
                <w:lang w:val="pl-PL"/>
              </w:rPr>
              <w:t xml:space="preserve"> </w:t>
            </w:r>
            <w:r w:rsidRPr="002C1E62">
              <w:rPr>
                <w:rFonts w:ascii="Calibri" w:hAnsi="Calibri"/>
                <w:sz w:val="20"/>
                <w:szCs w:val="20"/>
                <w:lang w:val="pl-PL"/>
              </w:rPr>
              <w:t>niż wymienione w</w:t>
            </w:r>
            <w:r w:rsidRPr="002C1E62">
              <w:rPr>
                <w:rFonts w:ascii="Calibri" w:hAnsi="Calibri"/>
                <w:spacing w:val="33"/>
                <w:sz w:val="20"/>
                <w:szCs w:val="20"/>
                <w:lang w:val="pl-PL"/>
              </w:rPr>
              <w:t xml:space="preserve"> </w:t>
            </w:r>
            <w:r w:rsidRPr="002C1E62">
              <w:rPr>
                <w:rFonts w:ascii="Calibri" w:hAnsi="Calibri"/>
                <w:sz w:val="20"/>
                <w:szCs w:val="20"/>
                <w:lang w:val="pl-PL"/>
              </w:rPr>
              <w:t>15 02</w:t>
            </w:r>
            <w:r w:rsidRPr="002C1E62">
              <w:rPr>
                <w:rFonts w:ascii="Calibri" w:hAnsi="Calibri"/>
                <w:spacing w:val="-2"/>
                <w:sz w:val="20"/>
                <w:szCs w:val="20"/>
                <w:lang w:val="pl-PL"/>
              </w:rPr>
              <w:t xml:space="preserve"> </w:t>
            </w:r>
            <w:r w:rsidRPr="002C1E62">
              <w:rPr>
                <w:rFonts w:ascii="Calibri" w:hAnsi="Calibri"/>
                <w:sz w:val="20"/>
                <w:szCs w:val="20"/>
                <w:lang w:val="pl-PL"/>
              </w:rPr>
              <w:t>02</w:t>
            </w:r>
          </w:p>
        </w:tc>
        <w:tc>
          <w:tcPr>
            <w:tcW w:w="5380"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2"/>
              <w:rPr>
                <w:rFonts w:ascii="Calibri" w:eastAsia="Calibri" w:hAnsi="Calibri" w:cs="Calibri"/>
                <w:i/>
                <w:sz w:val="20"/>
                <w:szCs w:val="20"/>
                <w:lang w:val="pl-PL"/>
              </w:rPr>
            </w:pPr>
          </w:p>
          <w:p w:rsidR="002C1E62" w:rsidRPr="002C1E62" w:rsidRDefault="002C1E62" w:rsidP="009B6365">
            <w:pPr>
              <w:pStyle w:val="TableParagraph"/>
              <w:spacing w:line="276" w:lineRule="auto"/>
              <w:ind w:left="103" w:right="100"/>
              <w:jc w:val="both"/>
              <w:rPr>
                <w:rFonts w:ascii="Calibri" w:eastAsia="Calibri" w:hAnsi="Calibri" w:cs="Calibri"/>
                <w:sz w:val="20"/>
                <w:szCs w:val="20"/>
                <w:lang w:val="pl-PL"/>
              </w:rPr>
            </w:pPr>
            <w:r w:rsidRPr="002C1E62">
              <w:rPr>
                <w:rFonts w:ascii="Calibri" w:hAnsi="Calibri"/>
                <w:sz w:val="20"/>
                <w:szCs w:val="20"/>
                <w:lang w:val="pl-PL"/>
              </w:rPr>
              <w:t>Odpady</w:t>
            </w:r>
            <w:r w:rsidRPr="002C1E62">
              <w:rPr>
                <w:rFonts w:ascii="Calibri" w:hAnsi="Calibri"/>
                <w:spacing w:val="-13"/>
                <w:sz w:val="20"/>
                <w:szCs w:val="20"/>
                <w:lang w:val="pl-PL"/>
              </w:rPr>
              <w:t xml:space="preserve"> </w:t>
            </w:r>
            <w:r w:rsidRPr="002C1E62">
              <w:rPr>
                <w:rFonts w:ascii="Calibri" w:hAnsi="Calibri"/>
                <w:sz w:val="20"/>
                <w:szCs w:val="20"/>
                <w:lang w:val="pl-PL"/>
              </w:rPr>
              <w:t>będą</w:t>
            </w:r>
            <w:r w:rsidRPr="002C1E62">
              <w:rPr>
                <w:rFonts w:ascii="Calibri" w:hAnsi="Calibri"/>
                <w:spacing w:val="-12"/>
                <w:sz w:val="20"/>
                <w:szCs w:val="20"/>
                <w:lang w:val="pl-PL"/>
              </w:rPr>
              <w:t xml:space="preserve"> </w:t>
            </w:r>
            <w:r w:rsidRPr="002C1E62">
              <w:rPr>
                <w:rFonts w:ascii="Calibri" w:hAnsi="Calibri"/>
                <w:sz w:val="20"/>
                <w:szCs w:val="20"/>
                <w:lang w:val="pl-PL"/>
              </w:rPr>
              <w:t>magazynowane</w:t>
            </w:r>
            <w:r w:rsidRPr="002C1E62">
              <w:rPr>
                <w:rFonts w:ascii="Calibri" w:hAnsi="Calibri"/>
                <w:spacing w:val="-9"/>
                <w:sz w:val="20"/>
                <w:szCs w:val="20"/>
                <w:lang w:val="pl-PL"/>
              </w:rPr>
              <w:t xml:space="preserve"> </w:t>
            </w:r>
            <w:r w:rsidRPr="002C1E62">
              <w:rPr>
                <w:rFonts w:ascii="Calibri" w:hAnsi="Calibri"/>
                <w:sz w:val="20"/>
                <w:szCs w:val="20"/>
                <w:lang w:val="pl-PL"/>
              </w:rPr>
              <w:t>selektywnie</w:t>
            </w:r>
            <w:r w:rsidRPr="002C1E62">
              <w:rPr>
                <w:rFonts w:ascii="Calibri" w:hAnsi="Calibri"/>
                <w:spacing w:val="-9"/>
                <w:sz w:val="20"/>
                <w:szCs w:val="20"/>
                <w:lang w:val="pl-PL"/>
              </w:rPr>
              <w:t xml:space="preserve"> </w:t>
            </w:r>
            <w:r w:rsidRPr="002C1E62">
              <w:rPr>
                <w:rFonts w:ascii="Calibri" w:hAnsi="Calibri"/>
                <w:sz w:val="20"/>
                <w:szCs w:val="20"/>
                <w:lang w:val="pl-PL"/>
              </w:rPr>
              <w:t>w</w:t>
            </w:r>
            <w:r w:rsidRPr="002C1E62">
              <w:rPr>
                <w:rFonts w:ascii="Calibri" w:hAnsi="Calibri"/>
                <w:spacing w:val="-13"/>
                <w:sz w:val="20"/>
                <w:szCs w:val="20"/>
                <w:lang w:val="pl-PL"/>
              </w:rPr>
              <w:t xml:space="preserve"> </w:t>
            </w:r>
            <w:r w:rsidRPr="002C1E62">
              <w:rPr>
                <w:rFonts w:ascii="Calibri" w:hAnsi="Calibri"/>
                <w:sz w:val="20"/>
                <w:szCs w:val="20"/>
                <w:lang w:val="pl-PL"/>
              </w:rPr>
              <w:t>workach lub pojemnikach z tworzywa sztucznego,</w:t>
            </w:r>
            <w:r w:rsidRPr="002C1E62">
              <w:rPr>
                <w:rFonts w:ascii="Calibri" w:hAnsi="Calibri"/>
                <w:spacing w:val="36"/>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wydzielonym pomieszczeniu w budynku</w:t>
            </w:r>
            <w:r w:rsidRPr="002C1E62">
              <w:rPr>
                <w:rFonts w:ascii="Calibri" w:hAnsi="Calibri"/>
                <w:spacing w:val="-11"/>
                <w:sz w:val="20"/>
                <w:szCs w:val="20"/>
                <w:lang w:val="pl-PL"/>
              </w:rPr>
              <w:t xml:space="preserve"> </w:t>
            </w:r>
            <w:r w:rsidRPr="002C1E62">
              <w:rPr>
                <w:rFonts w:ascii="Calibri" w:hAnsi="Calibri"/>
                <w:sz w:val="20"/>
                <w:szCs w:val="20"/>
                <w:lang w:val="pl-PL"/>
              </w:rPr>
              <w:t>składowym.</w:t>
            </w:r>
          </w:p>
        </w:tc>
      </w:tr>
      <w:tr w:rsidR="002C1E62" w:rsidRPr="002C1E62" w:rsidTr="002C1E62">
        <w:tblPrEx>
          <w:tblLook w:val="04A0" w:firstRow="1" w:lastRow="0" w:firstColumn="1" w:lastColumn="0" w:noHBand="0" w:noVBand="1"/>
        </w:tblPrEx>
        <w:trPr>
          <w:gridAfter w:val="1"/>
          <w:wAfter w:w="5380" w:type="dxa"/>
          <w:trHeight w:hRule="exact" w:val="348"/>
        </w:trPr>
        <w:tc>
          <w:tcPr>
            <w:tcW w:w="1212" w:type="dxa"/>
          </w:tcPr>
          <w:p w:rsidR="002C1E62" w:rsidRPr="002C1E62" w:rsidRDefault="002C1E62" w:rsidP="009B6365">
            <w:pPr>
              <w:pStyle w:val="TableParagraph"/>
              <w:spacing w:line="292" w:lineRule="exact"/>
              <w:ind w:left="103"/>
              <w:rPr>
                <w:rFonts w:ascii="Calibri" w:eastAsia="Calibri" w:hAnsi="Calibri" w:cs="Calibri"/>
                <w:sz w:val="20"/>
                <w:szCs w:val="20"/>
              </w:rPr>
            </w:pPr>
            <w:r w:rsidRPr="002C1E62">
              <w:rPr>
                <w:rFonts w:ascii="Calibri"/>
                <w:b/>
                <w:i/>
                <w:sz w:val="20"/>
                <w:szCs w:val="20"/>
              </w:rPr>
              <w:t>16</w:t>
            </w:r>
            <w:r w:rsidRPr="002C1E62">
              <w:rPr>
                <w:rFonts w:ascii="Calibri"/>
                <w:b/>
                <w:i/>
                <w:spacing w:val="-2"/>
                <w:sz w:val="20"/>
                <w:szCs w:val="20"/>
              </w:rPr>
              <w:t xml:space="preserve"> </w:t>
            </w:r>
            <w:r w:rsidRPr="002C1E62">
              <w:rPr>
                <w:rFonts w:ascii="Calibri"/>
                <w:b/>
                <w:i/>
                <w:sz w:val="20"/>
                <w:szCs w:val="20"/>
              </w:rPr>
              <w:t>02</w:t>
            </w:r>
          </w:p>
        </w:tc>
        <w:tc>
          <w:tcPr>
            <w:tcW w:w="2470" w:type="dxa"/>
          </w:tcPr>
          <w:p w:rsidR="002C1E62" w:rsidRPr="002C1E62" w:rsidRDefault="002C1E62" w:rsidP="009B6365">
            <w:pPr>
              <w:pStyle w:val="TableParagraph"/>
              <w:spacing w:line="292" w:lineRule="exact"/>
              <w:ind w:left="103"/>
              <w:rPr>
                <w:rFonts w:ascii="Calibri" w:eastAsia="Calibri" w:hAnsi="Calibri" w:cs="Calibri"/>
                <w:sz w:val="20"/>
                <w:szCs w:val="20"/>
                <w:lang w:val="pl-PL"/>
              </w:rPr>
            </w:pPr>
            <w:r w:rsidRPr="002C1E62">
              <w:rPr>
                <w:rFonts w:ascii="Calibri" w:hAnsi="Calibri"/>
                <w:b/>
                <w:i/>
                <w:sz w:val="20"/>
                <w:szCs w:val="20"/>
                <w:lang w:val="pl-PL"/>
              </w:rPr>
              <w:t>Odpady urządzeń elektrycznych i</w:t>
            </w:r>
            <w:r w:rsidRPr="002C1E62">
              <w:rPr>
                <w:rFonts w:ascii="Calibri" w:hAnsi="Calibri"/>
                <w:b/>
                <w:i/>
                <w:spacing w:val="-10"/>
                <w:sz w:val="20"/>
                <w:szCs w:val="20"/>
                <w:lang w:val="pl-PL"/>
              </w:rPr>
              <w:t xml:space="preserve"> </w:t>
            </w:r>
            <w:r w:rsidRPr="002C1E62">
              <w:rPr>
                <w:rFonts w:ascii="Calibri" w:hAnsi="Calibri"/>
                <w:b/>
                <w:i/>
                <w:sz w:val="20"/>
                <w:szCs w:val="20"/>
                <w:lang w:val="pl-PL"/>
              </w:rPr>
              <w:t>elektronicznych</w:t>
            </w:r>
          </w:p>
        </w:tc>
      </w:tr>
      <w:tr w:rsidR="002C1E62" w:rsidRPr="002C1E62" w:rsidTr="002C1E62">
        <w:tblPrEx>
          <w:tblLook w:val="04A0" w:firstRow="1" w:lastRow="0" w:firstColumn="1" w:lastColumn="0" w:noHBand="0" w:noVBand="1"/>
        </w:tblPrEx>
        <w:trPr>
          <w:trHeight w:hRule="exact" w:val="2030"/>
        </w:trPr>
        <w:tc>
          <w:tcPr>
            <w:tcW w:w="1212" w:type="dxa"/>
          </w:tcPr>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rPr>
                <w:rFonts w:ascii="Calibri" w:eastAsia="Calibri" w:hAnsi="Calibri" w:cs="Calibri"/>
                <w:i/>
                <w:sz w:val="20"/>
                <w:szCs w:val="20"/>
                <w:lang w:val="pl-PL"/>
              </w:rPr>
            </w:pPr>
          </w:p>
          <w:p w:rsidR="002C1E62" w:rsidRPr="002C1E62" w:rsidRDefault="002C1E62" w:rsidP="009B6365">
            <w:pPr>
              <w:pStyle w:val="TableParagraph"/>
              <w:spacing w:before="12"/>
              <w:rPr>
                <w:rFonts w:ascii="Calibri" w:eastAsia="Calibri" w:hAnsi="Calibri" w:cs="Calibri"/>
                <w:i/>
                <w:sz w:val="20"/>
                <w:szCs w:val="20"/>
                <w:lang w:val="pl-PL"/>
              </w:rPr>
            </w:pPr>
          </w:p>
          <w:p w:rsidR="002C1E62" w:rsidRPr="002C1E62" w:rsidRDefault="002C1E62" w:rsidP="009B6365">
            <w:pPr>
              <w:pStyle w:val="TableParagraph"/>
              <w:ind w:left="122"/>
              <w:rPr>
                <w:rFonts w:ascii="Calibri" w:eastAsia="Calibri" w:hAnsi="Calibri" w:cs="Calibri"/>
                <w:sz w:val="20"/>
                <w:szCs w:val="20"/>
              </w:rPr>
            </w:pPr>
            <w:r w:rsidRPr="002C1E62">
              <w:rPr>
                <w:rFonts w:ascii="Calibri"/>
                <w:sz w:val="20"/>
                <w:szCs w:val="20"/>
              </w:rPr>
              <w:t>16 02</w:t>
            </w:r>
            <w:r w:rsidRPr="002C1E62">
              <w:rPr>
                <w:rFonts w:ascii="Calibri"/>
                <w:spacing w:val="-3"/>
                <w:sz w:val="20"/>
                <w:szCs w:val="20"/>
              </w:rPr>
              <w:t xml:space="preserve"> </w:t>
            </w:r>
            <w:r w:rsidRPr="002C1E62">
              <w:rPr>
                <w:rFonts w:ascii="Calibri"/>
                <w:sz w:val="20"/>
                <w:szCs w:val="20"/>
              </w:rPr>
              <w:t>13*</w:t>
            </w:r>
          </w:p>
        </w:tc>
        <w:tc>
          <w:tcPr>
            <w:tcW w:w="2470" w:type="dxa"/>
          </w:tcPr>
          <w:p w:rsidR="002C1E62" w:rsidRPr="002C1E62" w:rsidRDefault="002C1E62" w:rsidP="009B6365">
            <w:pPr>
              <w:pStyle w:val="TableParagraph"/>
              <w:tabs>
                <w:tab w:val="left" w:pos="1302"/>
                <w:tab w:val="left" w:pos="2082"/>
              </w:tabs>
              <w:spacing w:line="276" w:lineRule="auto"/>
              <w:ind w:left="103" w:right="101"/>
              <w:rPr>
                <w:rFonts w:ascii="Calibri" w:eastAsia="Calibri" w:hAnsi="Calibri" w:cs="Calibri"/>
                <w:sz w:val="20"/>
                <w:szCs w:val="20"/>
                <w:lang w:val="pl-PL"/>
              </w:rPr>
            </w:pPr>
            <w:r w:rsidRPr="002C1E62">
              <w:rPr>
                <w:rFonts w:ascii="Calibri" w:hAnsi="Calibri"/>
                <w:spacing w:val="-1"/>
                <w:sz w:val="20"/>
                <w:szCs w:val="20"/>
                <w:lang w:val="pl-PL"/>
              </w:rPr>
              <w:t>Zużyte</w:t>
            </w:r>
            <w:r w:rsidRPr="002C1E62">
              <w:rPr>
                <w:rFonts w:ascii="Calibri" w:hAnsi="Calibri"/>
                <w:spacing w:val="-1"/>
                <w:sz w:val="20"/>
                <w:szCs w:val="20"/>
                <w:lang w:val="pl-PL"/>
              </w:rPr>
              <w:tab/>
              <w:t>urządzenia</w:t>
            </w:r>
            <w:r w:rsidRPr="002C1E62">
              <w:rPr>
                <w:rFonts w:ascii="Calibri" w:hAnsi="Calibri"/>
                <w:spacing w:val="-50"/>
                <w:sz w:val="20"/>
                <w:szCs w:val="20"/>
                <w:lang w:val="pl-PL"/>
              </w:rPr>
              <w:t xml:space="preserve"> </w:t>
            </w:r>
            <w:r w:rsidRPr="002C1E62">
              <w:rPr>
                <w:rFonts w:ascii="Calibri" w:hAnsi="Calibri"/>
                <w:sz w:val="20"/>
                <w:szCs w:val="20"/>
                <w:lang w:val="pl-PL"/>
              </w:rPr>
              <w:t>zawierające niebezpieczne</w:t>
            </w:r>
            <w:r w:rsidRPr="002C1E62">
              <w:rPr>
                <w:rFonts w:ascii="Calibri" w:hAnsi="Calibri"/>
                <w:w w:val="99"/>
                <w:sz w:val="20"/>
                <w:szCs w:val="20"/>
                <w:lang w:val="pl-PL"/>
              </w:rPr>
              <w:t xml:space="preserve"> </w:t>
            </w:r>
            <w:r w:rsidRPr="002C1E62">
              <w:rPr>
                <w:rFonts w:ascii="Calibri" w:hAnsi="Calibri"/>
                <w:sz w:val="20"/>
                <w:szCs w:val="20"/>
                <w:lang w:val="pl-PL"/>
              </w:rPr>
              <w:t>elementy</w:t>
            </w:r>
            <w:r w:rsidRPr="002C1E62">
              <w:rPr>
                <w:rFonts w:ascii="Calibri" w:hAnsi="Calibri"/>
                <w:sz w:val="20"/>
                <w:szCs w:val="20"/>
                <w:lang w:val="pl-PL"/>
              </w:rPr>
              <w:tab/>
            </w:r>
            <w:r w:rsidRPr="002C1E62">
              <w:rPr>
                <w:rFonts w:ascii="Calibri" w:hAnsi="Calibri"/>
                <w:spacing w:val="-1"/>
                <w:sz w:val="20"/>
                <w:szCs w:val="20"/>
                <w:lang w:val="pl-PL"/>
              </w:rPr>
              <w:t>inne,</w:t>
            </w:r>
            <w:r w:rsidRPr="002C1E62">
              <w:rPr>
                <w:rFonts w:ascii="Calibri" w:hAnsi="Calibri"/>
                <w:spacing w:val="-1"/>
                <w:sz w:val="20"/>
                <w:szCs w:val="20"/>
                <w:lang w:val="pl-PL"/>
              </w:rPr>
              <w:tab/>
              <w:t>niż</w:t>
            </w:r>
            <w:r w:rsidRPr="002C1E62">
              <w:rPr>
                <w:rFonts w:ascii="Calibri" w:hAnsi="Calibri"/>
                <w:sz w:val="20"/>
                <w:szCs w:val="20"/>
                <w:lang w:val="pl-PL"/>
              </w:rPr>
              <w:t xml:space="preserve"> wymienione  w  16  </w:t>
            </w:r>
            <w:r w:rsidRPr="002C1E62">
              <w:rPr>
                <w:rFonts w:ascii="Calibri" w:hAnsi="Calibri"/>
                <w:spacing w:val="11"/>
                <w:sz w:val="20"/>
                <w:szCs w:val="20"/>
                <w:lang w:val="pl-PL"/>
              </w:rPr>
              <w:t xml:space="preserve"> </w:t>
            </w:r>
            <w:r w:rsidRPr="002C1E62">
              <w:rPr>
                <w:rFonts w:ascii="Calibri" w:hAnsi="Calibri"/>
                <w:sz w:val="20"/>
                <w:szCs w:val="20"/>
                <w:lang w:val="pl-PL"/>
              </w:rPr>
              <w:t>02</w:t>
            </w:r>
          </w:p>
          <w:p w:rsidR="002C1E62" w:rsidRPr="002C1E62" w:rsidRDefault="002C1E62" w:rsidP="009B6365">
            <w:pPr>
              <w:pStyle w:val="TableParagraph"/>
              <w:spacing w:before="1"/>
              <w:ind w:left="103"/>
              <w:rPr>
                <w:rFonts w:ascii="Calibri" w:eastAsia="Calibri" w:hAnsi="Calibri" w:cs="Calibri"/>
                <w:sz w:val="20"/>
                <w:szCs w:val="20"/>
              </w:rPr>
            </w:pPr>
            <w:r w:rsidRPr="002C1E62">
              <w:rPr>
                <w:rFonts w:ascii="Calibri"/>
                <w:sz w:val="20"/>
                <w:szCs w:val="20"/>
              </w:rPr>
              <w:t>09 do 16 02</w:t>
            </w:r>
            <w:r w:rsidRPr="002C1E62">
              <w:rPr>
                <w:rFonts w:ascii="Calibri"/>
                <w:spacing w:val="-5"/>
                <w:sz w:val="20"/>
                <w:szCs w:val="20"/>
              </w:rPr>
              <w:t xml:space="preserve"> </w:t>
            </w:r>
            <w:r w:rsidRPr="002C1E62">
              <w:rPr>
                <w:rFonts w:ascii="Calibri"/>
                <w:sz w:val="20"/>
                <w:szCs w:val="20"/>
              </w:rPr>
              <w:t>12</w:t>
            </w:r>
          </w:p>
        </w:tc>
        <w:tc>
          <w:tcPr>
            <w:tcW w:w="5380" w:type="dxa"/>
          </w:tcPr>
          <w:p w:rsidR="002C1E62" w:rsidRPr="002C1E62" w:rsidRDefault="002C1E62" w:rsidP="009B6365">
            <w:pPr>
              <w:pStyle w:val="TableParagraph"/>
              <w:spacing w:before="167" w:line="276" w:lineRule="auto"/>
              <w:ind w:left="103" w:right="100"/>
              <w:jc w:val="both"/>
              <w:rPr>
                <w:rFonts w:ascii="Calibri" w:eastAsia="Calibri" w:hAnsi="Calibri" w:cs="Calibri"/>
                <w:sz w:val="20"/>
                <w:szCs w:val="20"/>
                <w:lang w:val="pl-PL"/>
              </w:rPr>
            </w:pPr>
            <w:r w:rsidRPr="002C1E62">
              <w:rPr>
                <w:rFonts w:ascii="Calibri" w:hAnsi="Calibri"/>
                <w:sz w:val="20"/>
                <w:szCs w:val="20"/>
                <w:lang w:val="pl-PL"/>
              </w:rPr>
              <w:t>Odpady będą magazynowane selektywnie w pudłach tekturowych lub pojemnikach z</w:t>
            </w:r>
            <w:r w:rsidRPr="002C1E62">
              <w:rPr>
                <w:rFonts w:ascii="Calibri" w:hAnsi="Calibri"/>
                <w:spacing w:val="53"/>
                <w:sz w:val="20"/>
                <w:szCs w:val="20"/>
                <w:lang w:val="pl-PL"/>
              </w:rPr>
              <w:t xml:space="preserve"> </w:t>
            </w:r>
            <w:r w:rsidRPr="002C1E62">
              <w:rPr>
                <w:rFonts w:ascii="Calibri" w:hAnsi="Calibri"/>
                <w:sz w:val="20"/>
                <w:szCs w:val="20"/>
                <w:lang w:val="pl-PL"/>
              </w:rPr>
              <w:t>tworzywa sztucznego, w wydzielonym pomieszczeniu</w:t>
            </w:r>
            <w:r w:rsidRPr="002C1E62">
              <w:rPr>
                <w:rFonts w:ascii="Calibri" w:hAnsi="Calibri"/>
                <w:spacing w:val="25"/>
                <w:sz w:val="20"/>
                <w:szCs w:val="20"/>
                <w:lang w:val="pl-PL"/>
              </w:rPr>
              <w:t xml:space="preserve"> </w:t>
            </w:r>
            <w:r w:rsidRPr="002C1E62">
              <w:rPr>
                <w:rFonts w:ascii="Calibri" w:hAnsi="Calibri"/>
                <w:sz w:val="20"/>
                <w:szCs w:val="20"/>
                <w:lang w:val="pl-PL"/>
              </w:rPr>
              <w:t>w</w:t>
            </w:r>
            <w:r w:rsidRPr="002C1E62">
              <w:rPr>
                <w:rFonts w:ascii="Calibri" w:hAnsi="Calibri"/>
                <w:w w:val="99"/>
                <w:sz w:val="20"/>
                <w:szCs w:val="20"/>
                <w:lang w:val="pl-PL"/>
              </w:rPr>
              <w:t xml:space="preserve"> </w:t>
            </w:r>
            <w:r w:rsidRPr="002C1E62">
              <w:rPr>
                <w:rFonts w:ascii="Calibri" w:hAnsi="Calibri"/>
                <w:sz w:val="20"/>
                <w:szCs w:val="20"/>
                <w:lang w:val="pl-PL"/>
              </w:rPr>
              <w:t>budynku składowym, zabezpieczonym</w:t>
            </w:r>
            <w:r w:rsidRPr="002C1E62">
              <w:rPr>
                <w:rFonts w:ascii="Calibri" w:hAnsi="Calibri"/>
                <w:spacing w:val="9"/>
                <w:sz w:val="20"/>
                <w:szCs w:val="20"/>
                <w:lang w:val="pl-PL"/>
              </w:rPr>
              <w:t xml:space="preserve"> </w:t>
            </w:r>
            <w:r w:rsidRPr="002C1E62">
              <w:rPr>
                <w:rFonts w:ascii="Calibri" w:hAnsi="Calibri"/>
                <w:sz w:val="20"/>
                <w:szCs w:val="20"/>
                <w:lang w:val="pl-PL"/>
              </w:rPr>
              <w:t>przed dostępem osób</w:t>
            </w:r>
            <w:r w:rsidRPr="002C1E62">
              <w:rPr>
                <w:rFonts w:ascii="Calibri" w:hAnsi="Calibri"/>
                <w:spacing w:val="-10"/>
                <w:sz w:val="20"/>
                <w:szCs w:val="20"/>
                <w:lang w:val="pl-PL"/>
              </w:rPr>
              <w:t xml:space="preserve"> </w:t>
            </w:r>
            <w:r w:rsidRPr="002C1E62">
              <w:rPr>
                <w:rFonts w:ascii="Calibri" w:hAnsi="Calibri"/>
                <w:sz w:val="20"/>
                <w:szCs w:val="20"/>
                <w:lang w:val="pl-PL"/>
              </w:rPr>
              <w:t>postronnych.</w:t>
            </w:r>
          </w:p>
        </w:tc>
      </w:tr>
    </w:tbl>
    <w:p w:rsidR="002C1E62" w:rsidRDefault="002C1E62" w:rsidP="002C1E62">
      <w:pPr>
        <w:spacing w:line="360" w:lineRule="auto"/>
        <w:jc w:val="both"/>
        <w:rPr>
          <w:rFonts w:ascii="Arial" w:hAnsi="Arial" w:cs="Arial"/>
        </w:rPr>
      </w:pPr>
    </w:p>
    <w:p w:rsidR="002C1E62" w:rsidRPr="002C1E62" w:rsidRDefault="002C1E62" w:rsidP="002C1E62">
      <w:pPr>
        <w:rPr>
          <w:rFonts w:ascii="Arial" w:hAnsi="Arial" w:cs="Arial"/>
        </w:rPr>
        <w:sectPr w:rsidR="002C1E62" w:rsidRPr="002C1E62">
          <w:headerReference w:type="default" r:id="rId28"/>
          <w:pgSz w:w="11910" w:h="16840"/>
          <w:pgMar w:top="1000" w:right="1280" w:bottom="1380" w:left="1280" w:header="756" w:footer="1197" w:gutter="0"/>
          <w:cols w:space="708"/>
        </w:sectPr>
      </w:pPr>
    </w:p>
    <w:p w:rsidR="00161446" w:rsidRPr="002C1E62" w:rsidRDefault="00161446" w:rsidP="00781401">
      <w:pPr>
        <w:spacing w:line="360" w:lineRule="auto"/>
        <w:jc w:val="both"/>
        <w:rPr>
          <w:rFonts w:ascii="Arial" w:hAnsi="Arial" w:cs="Arial"/>
          <w:b/>
          <w:sz w:val="24"/>
          <w:szCs w:val="24"/>
        </w:rPr>
      </w:pPr>
      <w:r w:rsidRPr="002C1E62">
        <w:rPr>
          <w:rFonts w:ascii="Arial" w:hAnsi="Arial" w:cs="Arial"/>
          <w:b/>
          <w:sz w:val="24"/>
          <w:szCs w:val="24"/>
        </w:rPr>
        <w:lastRenderedPageBreak/>
        <w:t>6.4.4 Miejsce i sposób magazynowania wytwarzanych odpadów</w:t>
      </w:r>
    </w:p>
    <w:p w:rsidR="00826299" w:rsidRPr="002C1E62" w:rsidRDefault="00161446" w:rsidP="00976F06">
      <w:pPr>
        <w:spacing w:after="0" w:line="360" w:lineRule="auto"/>
        <w:jc w:val="both"/>
        <w:rPr>
          <w:rFonts w:ascii="Arial" w:hAnsi="Arial" w:cs="Arial"/>
          <w:sz w:val="24"/>
          <w:szCs w:val="24"/>
        </w:rPr>
      </w:pPr>
      <w:r w:rsidRPr="002C1E62">
        <w:rPr>
          <w:rFonts w:ascii="Arial" w:hAnsi="Arial" w:cs="Arial"/>
          <w:sz w:val="24"/>
          <w:szCs w:val="24"/>
        </w:rPr>
        <w:t>Zwierzęta padłe i ubite z konieczności będą magazynowane w konfiskadorze, który będzie zlokalizowany na terenie Fermy. Zgodnie z zaleceniami BAT [„Chów…] czas magazynowania padliny powinien być jak najkrótszy i nie może przekraczać 1 tygodnia.</w:t>
      </w:r>
    </w:p>
    <w:p w:rsidR="00826299" w:rsidRPr="002C1E62" w:rsidRDefault="00826299" w:rsidP="00976F06">
      <w:pPr>
        <w:spacing w:after="0" w:line="360" w:lineRule="auto"/>
        <w:jc w:val="both"/>
        <w:rPr>
          <w:rFonts w:ascii="Arial" w:hAnsi="Arial" w:cs="Arial"/>
          <w:sz w:val="24"/>
          <w:szCs w:val="24"/>
        </w:rPr>
      </w:pPr>
      <w:r w:rsidRPr="002C1E62">
        <w:rPr>
          <w:rFonts w:ascii="Arial" w:hAnsi="Arial" w:cs="Arial"/>
          <w:sz w:val="24"/>
          <w:szCs w:val="24"/>
        </w:rPr>
        <w:t>Miejscem na składowanie odpadów będzie wydzielone pomieszczenie w budynku garażowo – składowym, gdzie będą s</w:t>
      </w:r>
      <w:r w:rsidR="00BA1F86" w:rsidRPr="002C1E62">
        <w:rPr>
          <w:rFonts w:ascii="Arial" w:hAnsi="Arial" w:cs="Arial"/>
          <w:sz w:val="24"/>
          <w:szCs w:val="24"/>
        </w:rPr>
        <w:t>kładowane zużyte świetlówki, zuż</w:t>
      </w:r>
      <w:r w:rsidRPr="002C1E62">
        <w:rPr>
          <w:rFonts w:ascii="Arial" w:hAnsi="Arial" w:cs="Arial"/>
          <w:sz w:val="24"/>
          <w:szCs w:val="24"/>
        </w:rPr>
        <w:t>yte maty dezynfekcyjne, opakowania po zużytych preparatach chemicznych zawierające pozostałości substancji niebezpiecznych.</w:t>
      </w:r>
    </w:p>
    <w:p w:rsidR="00826299" w:rsidRPr="002C1E62" w:rsidRDefault="00826299" w:rsidP="00976F06">
      <w:pPr>
        <w:spacing w:after="0" w:line="360" w:lineRule="auto"/>
        <w:jc w:val="both"/>
        <w:rPr>
          <w:rFonts w:ascii="Arial" w:hAnsi="Arial" w:cs="Arial"/>
          <w:sz w:val="24"/>
          <w:szCs w:val="24"/>
        </w:rPr>
      </w:pPr>
      <w:r w:rsidRPr="002C1E62">
        <w:rPr>
          <w:rFonts w:ascii="Arial" w:hAnsi="Arial" w:cs="Arial"/>
          <w:sz w:val="24"/>
          <w:szCs w:val="24"/>
        </w:rPr>
        <w:t>Świetlówki przechowywane będą w indywidualnych kartonowych (fabrycznych opakowaniach świetlówek) w pudłach tekturowych lub pojemnikach z tworzywa sztucznego.</w:t>
      </w:r>
    </w:p>
    <w:p w:rsidR="00826299" w:rsidRPr="002C1E62" w:rsidRDefault="00826299" w:rsidP="00976F06">
      <w:pPr>
        <w:spacing w:after="0" w:line="360" w:lineRule="auto"/>
        <w:jc w:val="both"/>
        <w:rPr>
          <w:rFonts w:ascii="Arial" w:hAnsi="Arial" w:cs="Arial"/>
          <w:sz w:val="24"/>
          <w:szCs w:val="24"/>
        </w:rPr>
      </w:pPr>
      <w:r w:rsidRPr="002C1E62">
        <w:rPr>
          <w:rFonts w:ascii="Arial" w:hAnsi="Arial" w:cs="Arial"/>
          <w:sz w:val="24"/>
          <w:szCs w:val="24"/>
        </w:rPr>
        <w:t>Zużyte maty dezynfekcyjne oraz opakowania po preparatach chemicznych wraz z pozostałościami substancji niebezpiecznych będą przechowywane w workach plastikowych lub pojemnikach plastikowych (odrębne dla każdego typu odpadu).</w:t>
      </w:r>
    </w:p>
    <w:p w:rsidR="00826299" w:rsidRPr="002C1E62" w:rsidRDefault="00826299" w:rsidP="00976F06">
      <w:pPr>
        <w:spacing w:after="0" w:line="360" w:lineRule="auto"/>
        <w:jc w:val="both"/>
        <w:rPr>
          <w:rFonts w:ascii="Arial" w:hAnsi="Arial" w:cs="Arial"/>
          <w:sz w:val="24"/>
          <w:szCs w:val="24"/>
        </w:rPr>
      </w:pPr>
      <w:r w:rsidRPr="002C1E62">
        <w:rPr>
          <w:rFonts w:ascii="Arial" w:hAnsi="Arial" w:cs="Arial"/>
          <w:sz w:val="24"/>
          <w:szCs w:val="24"/>
        </w:rPr>
        <w:t>Odpady z opisywanej instalacji będą odbierane systematycznie.</w:t>
      </w:r>
    </w:p>
    <w:p w:rsidR="00826299" w:rsidRPr="002C1E62" w:rsidRDefault="00826299" w:rsidP="00976F06">
      <w:pPr>
        <w:spacing w:after="0" w:line="360" w:lineRule="auto"/>
        <w:jc w:val="both"/>
        <w:rPr>
          <w:rFonts w:ascii="Arial" w:hAnsi="Arial" w:cs="Arial"/>
          <w:sz w:val="24"/>
          <w:szCs w:val="24"/>
        </w:rPr>
      </w:pPr>
      <w:r w:rsidRPr="002C1E62">
        <w:rPr>
          <w:rFonts w:ascii="Arial" w:hAnsi="Arial" w:cs="Arial"/>
          <w:sz w:val="24"/>
          <w:szCs w:val="24"/>
        </w:rPr>
        <w:t>Część odpadów nie będzie przechowywana na terenie Fermy – powstawać będą w wyniku działalności uprawnionych firm zewnętrznych, tj. lekarza weterynarii oraz firmy za</w:t>
      </w:r>
      <w:r w:rsidR="007171DB" w:rsidRPr="002C1E62">
        <w:rPr>
          <w:rFonts w:ascii="Arial" w:hAnsi="Arial" w:cs="Arial"/>
          <w:sz w:val="24"/>
          <w:szCs w:val="24"/>
        </w:rPr>
        <w:t>pewniającej serwis maszyn i urzą</w:t>
      </w:r>
      <w:r w:rsidRPr="002C1E62">
        <w:rPr>
          <w:rFonts w:ascii="Arial" w:hAnsi="Arial" w:cs="Arial"/>
          <w:sz w:val="24"/>
          <w:szCs w:val="24"/>
        </w:rPr>
        <w:t>dzeń.</w:t>
      </w:r>
    </w:p>
    <w:p w:rsidR="00826299" w:rsidRPr="00F10841" w:rsidRDefault="00826299" w:rsidP="00781401">
      <w:pPr>
        <w:spacing w:line="360" w:lineRule="auto"/>
        <w:jc w:val="both"/>
        <w:rPr>
          <w:rFonts w:ascii="Arial" w:hAnsi="Arial" w:cs="Arial"/>
          <w:b/>
          <w:color w:val="FF0000"/>
          <w:sz w:val="24"/>
          <w:szCs w:val="24"/>
        </w:rPr>
      </w:pPr>
    </w:p>
    <w:p w:rsidR="00161446" w:rsidRPr="002C1E62" w:rsidRDefault="00826299" w:rsidP="00781401">
      <w:pPr>
        <w:spacing w:line="360" w:lineRule="auto"/>
        <w:jc w:val="both"/>
        <w:rPr>
          <w:rFonts w:ascii="Arial" w:hAnsi="Arial" w:cs="Arial"/>
          <w:b/>
          <w:sz w:val="24"/>
          <w:szCs w:val="24"/>
        </w:rPr>
      </w:pPr>
      <w:r w:rsidRPr="002C1E62">
        <w:rPr>
          <w:rFonts w:ascii="Arial" w:hAnsi="Arial" w:cs="Arial"/>
          <w:b/>
          <w:sz w:val="24"/>
          <w:szCs w:val="24"/>
        </w:rPr>
        <w:t>6.4.5 Transport odpadów</w:t>
      </w:r>
      <w:r w:rsidR="00161446" w:rsidRPr="002C1E62">
        <w:rPr>
          <w:rFonts w:ascii="Arial" w:hAnsi="Arial" w:cs="Arial"/>
          <w:b/>
          <w:sz w:val="24"/>
          <w:szCs w:val="24"/>
        </w:rPr>
        <w:t xml:space="preserve"> </w:t>
      </w:r>
    </w:p>
    <w:p w:rsidR="002C1E62" w:rsidRPr="002C1E62" w:rsidRDefault="002C1E62" w:rsidP="002C1E62">
      <w:pPr>
        <w:pStyle w:val="Tekstpodstawowy"/>
        <w:spacing w:line="360" w:lineRule="auto"/>
        <w:ind w:left="0" w:right="130"/>
        <w:jc w:val="both"/>
        <w:rPr>
          <w:rFonts w:ascii="Arial" w:hAnsi="Arial" w:cs="Arial"/>
          <w:lang w:val="pl-PL"/>
        </w:rPr>
      </w:pPr>
      <w:r w:rsidRPr="002C1E62">
        <w:rPr>
          <w:rFonts w:ascii="Arial" w:hAnsi="Arial" w:cs="Arial"/>
          <w:lang w:val="pl-PL"/>
        </w:rPr>
        <w:t>Transport odpadów odbywać się będzie zgodnie z wymaganiami w zakresie</w:t>
      </w:r>
      <w:r w:rsidRPr="002C1E62">
        <w:rPr>
          <w:rFonts w:ascii="Arial" w:hAnsi="Arial" w:cs="Arial"/>
          <w:spacing w:val="8"/>
          <w:lang w:val="pl-PL"/>
        </w:rPr>
        <w:t xml:space="preserve"> </w:t>
      </w:r>
      <w:r w:rsidRPr="002C1E62">
        <w:rPr>
          <w:rFonts w:ascii="Arial" w:hAnsi="Arial" w:cs="Arial"/>
          <w:lang w:val="pl-PL"/>
        </w:rPr>
        <w:t>ochrony środowiska oraz bezpieczeństwa życia i zdrowia ludzi, w szczególności w</w:t>
      </w:r>
      <w:r w:rsidRPr="002C1E62">
        <w:rPr>
          <w:rFonts w:ascii="Arial" w:hAnsi="Arial" w:cs="Arial"/>
          <w:spacing w:val="38"/>
          <w:lang w:val="pl-PL"/>
        </w:rPr>
        <w:t xml:space="preserve"> </w:t>
      </w:r>
      <w:r w:rsidRPr="002C1E62">
        <w:rPr>
          <w:rFonts w:ascii="Arial" w:hAnsi="Arial" w:cs="Arial"/>
          <w:lang w:val="pl-PL"/>
        </w:rPr>
        <w:t>sposób uwzględniający właściwości chemiczne i fizyczne odpadów, w tym stan skupienia</w:t>
      </w:r>
      <w:r w:rsidRPr="002C1E62">
        <w:rPr>
          <w:rFonts w:ascii="Arial" w:hAnsi="Arial" w:cs="Arial"/>
          <w:spacing w:val="8"/>
          <w:lang w:val="pl-PL"/>
        </w:rPr>
        <w:t xml:space="preserve"> </w:t>
      </w:r>
      <w:r w:rsidRPr="002C1E62">
        <w:rPr>
          <w:rFonts w:ascii="Arial" w:hAnsi="Arial" w:cs="Arial"/>
          <w:lang w:val="pl-PL"/>
        </w:rPr>
        <w:t>oraz zagrożenia,</w:t>
      </w:r>
      <w:r w:rsidRPr="002C1E62">
        <w:rPr>
          <w:rFonts w:ascii="Arial" w:hAnsi="Arial" w:cs="Arial"/>
          <w:spacing w:val="-12"/>
          <w:lang w:val="pl-PL"/>
        </w:rPr>
        <w:t xml:space="preserve"> </w:t>
      </w:r>
      <w:r w:rsidRPr="002C1E62">
        <w:rPr>
          <w:rFonts w:ascii="Arial" w:hAnsi="Arial" w:cs="Arial"/>
          <w:lang w:val="pl-PL"/>
        </w:rPr>
        <w:t>które</w:t>
      </w:r>
      <w:r w:rsidRPr="002C1E62">
        <w:rPr>
          <w:rFonts w:ascii="Arial" w:hAnsi="Arial" w:cs="Arial"/>
          <w:spacing w:val="-12"/>
          <w:lang w:val="pl-PL"/>
        </w:rPr>
        <w:t xml:space="preserve"> </w:t>
      </w:r>
      <w:r w:rsidRPr="002C1E62">
        <w:rPr>
          <w:rFonts w:ascii="Arial" w:hAnsi="Arial" w:cs="Arial"/>
          <w:lang w:val="pl-PL"/>
        </w:rPr>
        <w:t>mogą</w:t>
      </w:r>
      <w:r w:rsidRPr="002C1E62">
        <w:rPr>
          <w:rFonts w:ascii="Arial" w:hAnsi="Arial" w:cs="Arial"/>
          <w:spacing w:val="-15"/>
          <w:lang w:val="pl-PL"/>
        </w:rPr>
        <w:t xml:space="preserve"> </w:t>
      </w:r>
      <w:r w:rsidRPr="002C1E62">
        <w:rPr>
          <w:rFonts w:ascii="Arial" w:hAnsi="Arial" w:cs="Arial"/>
          <w:lang w:val="pl-PL"/>
        </w:rPr>
        <w:t>powodować</w:t>
      </w:r>
      <w:r w:rsidRPr="002C1E62">
        <w:rPr>
          <w:rFonts w:ascii="Arial" w:hAnsi="Arial" w:cs="Arial"/>
          <w:spacing w:val="-13"/>
          <w:lang w:val="pl-PL"/>
        </w:rPr>
        <w:t xml:space="preserve"> </w:t>
      </w:r>
      <w:r w:rsidRPr="002C1E62">
        <w:rPr>
          <w:rFonts w:ascii="Arial" w:hAnsi="Arial" w:cs="Arial"/>
          <w:lang w:val="pl-PL"/>
        </w:rPr>
        <w:t>odpady.</w:t>
      </w:r>
      <w:r w:rsidRPr="002C1E62">
        <w:rPr>
          <w:rFonts w:ascii="Arial" w:hAnsi="Arial" w:cs="Arial"/>
          <w:spacing w:val="-13"/>
          <w:lang w:val="pl-PL"/>
        </w:rPr>
        <w:t xml:space="preserve"> </w:t>
      </w:r>
      <w:r w:rsidRPr="002C1E62">
        <w:rPr>
          <w:rFonts w:ascii="Arial" w:hAnsi="Arial" w:cs="Arial"/>
          <w:lang w:val="pl-PL"/>
        </w:rPr>
        <w:t>Transport</w:t>
      </w:r>
      <w:r w:rsidRPr="002C1E62">
        <w:rPr>
          <w:rFonts w:ascii="Arial" w:hAnsi="Arial" w:cs="Arial"/>
          <w:spacing w:val="-11"/>
          <w:lang w:val="pl-PL"/>
        </w:rPr>
        <w:t xml:space="preserve"> </w:t>
      </w:r>
      <w:r w:rsidRPr="002C1E62">
        <w:rPr>
          <w:rFonts w:ascii="Arial" w:hAnsi="Arial" w:cs="Arial"/>
          <w:lang w:val="pl-PL"/>
        </w:rPr>
        <w:t>odpadów</w:t>
      </w:r>
      <w:r w:rsidRPr="002C1E62">
        <w:rPr>
          <w:rFonts w:ascii="Arial" w:hAnsi="Arial" w:cs="Arial"/>
          <w:spacing w:val="-13"/>
          <w:lang w:val="pl-PL"/>
        </w:rPr>
        <w:t xml:space="preserve"> </w:t>
      </w:r>
      <w:r w:rsidRPr="002C1E62">
        <w:rPr>
          <w:rFonts w:ascii="Arial" w:hAnsi="Arial" w:cs="Arial"/>
          <w:lang w:val="pl-PL"/>
        </w:rPr>
        <w:t>niebezpiecznych</w:t>
      </w:r>
      <w:r w:rsidRPr="002C1E62">
        <w:rPr>
          <w:rFonts w:ascii="Arial" w:hAnsi="Arial" w:cs="Arial"/>
          <w:spacing w:val="-11"/>
          <w:lang w:val="pl-PL"/>
        </w:rPr>
        <w:t xml:space="preserve"> </w:t>
      </w:r>
      <w:r w:rsidRPr="002C1E62">
        <w:rPr>
          <w:rFonts w:ascii="Arial" w:hAnsi="Arial" w:cs="Arial"/>
          <w:lang w:val="pl-PL"/>
        </w:rPr>
        <w:t>odbywa</w:t>
      </w:r>
      <w:r w:rsidRPr="002C1E62">
        <w:rPr>
          <w:rFonts w:ascii="Arial" w:hAnsi="Arial" w:cs="Arial"/>
          <w:spacing w:val="-12"/>
          <w:lang w:val="pl-PL"/>
        </w:rPr>
        <w:t xml:space="preserve"> </w:t>
      </w:r>
      <w:r w:rsidRPr="002C1E62">
        <w:rPr>
          <w:rFonts w:ascii="Arial" w:hAnsi="Arial" w:cs="Arial"/>
          <w:lang w:val="pl-PL"/>
        </w:rPr>
        <w:t>się z zachowaniem przepisów obowiązujących przy transporcie towarów</w:t>
      </w:r>
      <w:r w:rsidRPr="002C1E62">
        <w:rPr>
          <w:rFonts w:ascii="Arial" w:hAnsi="Arial" w:cs="Arial"/>
          <w:spacing w:val="18"/>
          <w:lang w:val="pl-PL"/>
        </w:rPr>
        <w:t xml:space="preserve"> </w:t>
      </w:r>
      <w:r w:rsidRPr="002C1E62">
        <w:rPr>
          <w:rFonts w:ascii="Arial" w:hAnsi="Arial" w:cs="Arial"/>
          <w:lang w:val="pl-PL"/>
        </w:rPr>
        <w:t>niebezpiecznych. Zlecający</w:t>
      </w:r>
      <w:r w:rsidRPr="002C1E62">
        <w:rPr>
          <w:rFonts w:ascii="Arial" w:hAnsi="Arial" w:cs="Arial"/>
          <w:spacing w:val="41"/>
          <w:lang w:val="pl-PL"/>
        </w:rPr>
        <w:t xml:space="preserve"> </w:t>
      </w:r>
      <w:r w:rsidRPr="002C1E62">
        <w:rPr>
          <w:rFonts w:ascii="Arial" w:hAnsi="Arial" w:cs="Arial"/>
          <w:lang w:val="pl-PL"/>
        </w:rPr>
        <w:t>usługę</w:t>
      </w:r>
      <w:r w:rsidRPr="002C1E62">
        <w:rPr>
          <w:rFonts w:ascii="Arial" w:hAnsi="Arial" w:cs="Arial"/>
          <w:spacing w:val="39"/>
          <w:lang w:val="pl-PL"/>
        </w:rPr>
        <w:t xml:space="preserve"> </w:t>
      </w:r>
      <w:r w:rsidRPr="002C1E62">
        <w:rPr>
          <w:rFonts w:ascii="Arial" w:hAnsi="Arial" w:cs="Arial"/>
          <w:lang w:val="pl-PL"/>
        </w:rPr>
        <w:t>transportu</w:t>
      </w:r>
      <w:r w:rsidRPr="002C1E62">
        <w:rPr>
          <w:rFonts w:ascii="Arial" w:hAnsi="Arial" w:cs="Arial"/>
          <w:spacing w:val="40"/>
          <w:lang w:val="pl-PL"/>
        </w:rPr>
        <w:t xml:space="preserve"> </w:t>
      </w:r>
      <w:r w:rsidRPr="002C1E62">
        <w:rPr>
          <w:rFonts w:ascii="Arial" w:hAnsi="Arial" w:cs="Arial"/>
          <w:lang w:val="pl-PL"/>
        </w:rPr>
        <w:t>odpadów</w:t>
      </w:r>
      <w:r w:rsidRPr="002C1E62">
        <w:rPr>
          <w:rFonts w:ascii="Arial" w:hAnsi="Arial" w:cs="Arial"/>
          <w:spacing w:val="39"/>
          <w:lang w:val="pl-PL"/>
        </w:rPr>
        <w:t xml:space="preserve"> </w:t>
      </w:r>
      <w:r w:rsidRPr="002C1E62">
        <w:rPr>
          <w:rFonts w:ascii="Arial" w:hAnsi="Arial" w:cs="Arial"/>
          <w:lang w:val="pl-PL"/>
        </w:rPr>
        <w:t>jest</w:t>
      </w:r>
      <w:r w:rsidRPr="002C1E62">
        <w:rPr>
          <w:rFonts w:ascii="Arial" w:hAnsi="Arial" w:cs="Arial"/>
          <w:spacing w:val="40"/>
          <w:lang w:val="pl-PL"/>
        </w:rPr>
        <w:t xml:space="preserve"> </w:t>
      </w:r>
      <w:r w:rsidRPr="002C1E62">
        <w:rPr>
          <w:rFonts w:ascii="Arial" w:hAnsi="Arial" w:cs="Arial"/>
          <w:lang w:val="pl-PL"/>
        </w:rPr>
        <w:t>obowiązany</w:t>
      </w:r>
      <w:r w:rsidRPr="002C1E62">
        <w:rPr>
          <w:rFonts w:ascii="Arial" w:hAnsi="Arial" w:cs="Arial"/>
          <w:spacing w:val="41"/>
          <w:lang w:val="pl-PL"/>
        </w:rPr>
        <w:t xml:space="preserve"> </w:t>
      </w:r>
      <w:r w:rsidRPr="002C1E62">
        <w:rPr>
          <w:rFonts w:ascii="Arial" w:hAnsi="Arial" w:cs="Arial"/>
          <w:lang w:val="pl-PL"/>
        </w:rPr>
        <w:t>wskazać</w:t>
      </w:r>
      <w:r w:rsidRPr="002C1E62">
        <w:rPr>
          <w:rFonts w:ascii="Arial" w:hAnsi="Arial" w:cs="Arial"/>
          <w:spacing w:val="39"/>
          <w:lang w:val="pl-PL"/>
        </w:rPr>
        <w:t xml:space="preserve"> </w:t>
      </w:r>
      <w:r w:rsidRPr="002C1E62">
        <w:rPr>
          <w:rFonts w:ascii="Arial" w:hAnsi="Arial" w:cs="Arial"/>
          <w:lang w:val="pl-PL"/>
        </w:rPr>
        <w:t>transportującemu</w:t>
      </w:r>
      <w:r w:rsidRPr="002C1E62">
        <w:rPr>
          <w:rFonts w:ascii="Arial" w:hAnsi="Arial" w:cs="Arial"/>
          <w:spacing w:val="41"/>
          <w:lang w:val="pl-PL"/>
        </w:rPr>
        <w:t xml:space="preserve"> </w:t>
      </w:r>
      <w:r w:rsidRPr="002C1E62">
        <w:rPr>
          <w:rFonts w:ascii="Arial" w:hAnsi="Arial" w:cs="Arial"/>
          <w:lang w:val="pl-PL"/>
        </w:rPr>
        <w:t>odpady wykonującemu usługę transportu odpadów miejsce przeznaczenia odpadów oraz</w:t>
      </w:r>
      <w:r w:rsidRPr="002C1E62">
        <w:rPr>
          <w:rFonts w:ascii="Arial" w:hAnsi="Arial" w:cs="Arial"/>
          <w:spacing w:val="22"/>
          <w:lang w:val="pl-PL"/>
        </w:rPr>
        <w:t xml:space="preserve"> </w:t>
      </w:r>
      <w:r w:rsidRPr="002C1E62">
        <w:rPr>
          <w:rFonts w:ascii="Arial" w:hAnsi="Arial" w:cs="Arial"/>
          <w:lang w:val="pl-PL"/>
        </w:rPr>
        <w:t>posiadacz odpadów, do którego należy dostarczyć</w:t>
      </w:r>
      <w:r w:rsidRPr="002C1E62">
        <w:rPr>
          <w:rFonts w:ascii="Arial" w:hAnsi="Arial" w:cs="Arial"/>
          <w:spacing w:val="-13"/>
          <w:lang w:val="pl-PL"/>
        </w:rPr>
        <w:t xml:space="preserve"> </w:t>
      </w:r>
      <w:r w:rsidRPr="002C1E62">
        <w:rPr>
          <w:rFonts w:ascii="Arial" w:hAnsi="Arial" w:cs="Arial"/>
          <w:lang w:val="pl-PL"/>
        </w:rPr>
        <w:t>odpady.</w:t>
      </w:r>
    </w:p>
    <w:p w:rsidR="002C1E62" w:rsidRDefault="002C1E62" w:rsidP="002C1E62">
      <w:pPr>
        <w:rPr>
          <w:rFonts w:ascii="Calibri" w:eastAsia="Calibri" w:hAnsi="Calibri" w:cs="Calibri"/>
          <w:color w:val="FF0000"/>
          <w:sz w:val="24"/>
          <w:szCs w:val="24"/>
        </w:rPr>
      </w:pPr>
    </w:p>
    <w:p w:rsidR="00117DAA" w:rsidRPr="002C47C0" w:rsidRDefault="00117DAA" w:rsidP="002C1E62">
      <w:pPr>
        <w:rPr>
          <w:rFonts w:ascii="Calibri" w:eastAsia="Calibri" w:hAnsi="Calibri" w:cs="Calibri"/>
          <w:color w:val="FF0000"/>
          <w:sz w:val="24"/>
          <w:szCs w:val="24"/>
        </w:rPr>
      </w:pPr>
    </w:p>
    <w:p w:rsidR="00A6572F" w:rsidRPr="002C1E62" w:rsidRDefault="00A6572F" w:rsidP="00781401">
      <w:pPr>
        <w:spacing w:line="360" w:lineRule="auto"/>
        <w:jc w:val="both"/>
        <w:rPr>
          <w:rFonts w:ascii="Arial" w:hAnsi="Arial" w:cs="Arial"/>
          <w:sz w:val="24"/>
          <w:szCs w:val="24"/>
        </w:rPr>
      </w:pPr>
      <w:r w:rsidRPr="002C1E62">
        <w:rPr>
          <w:rFonts w:ascii="Arial" w:hAnsi="Arial" w:cs="Arial"/>
          <w:b/>
          <w:sz w:val="24"/>
          <w:szCs w:val="24"/>
        </w:rPr>
        <w:lastRenderedPageBreak/>
        <w:t xml:space="preserve">6.4.6 Odbiorcy odpadów </w:t>
      </w:r>
    </w:p>
    <w:p w:rsidR="002C1E62" w:rsidRPr="002C1E62" w:rsidRDefault="002C1E62" w:rsidP="002C1E62">
      <w:pPr>
        <w:pStyle w:val="Tekstpodstawowy"/>
        <w:spacing w:line="360" w:lineRule="auto"/>
        <w:ind w:left="0"/>
        <w:rPr>
          <w:rFonts w:ascii="Arial" w:hAnsi="Arial" w:cs="Arial"/>
          <w:lang w:val="pl-PL"/>
        </w:rPr>
      </w:pPr>
      <w:r w:rsidRPr="002C1E62">
        <w:rPr>
          <w:rFonts w:ascii="Arial" w:hAnsi="Arial" w:cs="Arial"/>
          <w:lang w:val="pl-PL"/>
        </w:rPr>
        <w:t>Wnioskodawca zagwarantuje stały odbiór powstających w instalacji odpadów,</w:t>
      </w:r>
      <w:r w:rsidRPr="002C1E62">
        <w:rPr>
          <w:rFonts w:ascii="Arial" w:hAnsi="Arial" w:cs="Arial"/>
          <w:spacing w:val="-18"/>
          <w:lang w:val="pl-PL"/>
        </w:rPr>
        <w:t xml:space="preserve"> </w:t>
      </w:r>
      <w:r w:rsidRPr="002C1E62">
        <w:rPr>
          <w:rFonts w:ascii="Arial" w:hAnsi="Arial" w:cs="Arial"/>
          <w:lang w:val="pl-PL"/>
        </w:rPr>
        <w:t>zawierając umowy z firmami posiadającymi stosowne</w:t>
      </w:r>
      <w:r w:rsidRPr="002C1E62">
        <w:rPr>
          <w:rFonts w:ascii="Arial" w:hAnsi="Arial" w:cs="Arial"/>
          <w:spacing w:val="-17"/>
          <w:lang w:val="pl-PL"/>
        </w:rPr>
        <w:t xml:space="preserve"> </w:t>
      </w:r>
      <w:r w:rsidRPr="002C1E62">
        <w:rPr>
          <w:rFonts w:ascii="Arial" w:hAnsi="Arial" w:cs="Arial"/>
          <w:lang w:val="pl-PL"/>
        </w:rPr>
        <w:t>zezwolenia.</w:t>
      </w:r>
    </w:p>
    <w:p w:rsidR="00A31C11" w:rsidRPr="00F10841" w:rsidRDefault="00A31C11" w:rsidP="00781401">
      <w:pPr>
        <w:spacing w:line="360" w:lineRule="auto"/>
        <w:jc w:val="both"/>
        <w:rPr>
          <w:rFonts w:ascii="Arial" w:hAnsi="Arial" w:cs="Arial"/>
          <w:color w:val="FF0000"/>
          <w:sz w:val="24"/>
          <w:szCs w:val="24"/>
        </w:rPr>
      </w:pPr>
    </w:p>
    <w:p w:rsidR="00A6572F" w:rsidRPr="00B83E10" w:rsidRDefault="00A6572F" w:rsidP="00781401">
      <w:pPr>
        <w:spacing w:line="360" w:lineRule="auto"/>
        <w:jc w:val="both"/>
        <w:rPr>
          <w:rFonts w:ascii="Arial" w:hAnsi="Arial" w:cs="Arial"/>
          <w:b/>
          <w:sz w:val="28"/>
          <w:szCs w:val="28"/>
        </w:rPr>
      </w:pPr>
      <w:r w:rsidRPr="00B83E10">
        <w:rPr>
          <w:rFonts w:ascii="Arial" w:hAnsi="Arial" w:cs="Arial"/>
          <w:b/>
          <w:sz w:val="28"/>
          <w:szCs w:val="28"/>
        </w:rPr>
        <w:t>6.5 Gospodarka nawozami</w:t>
      </w:r>
    </w:p>
    <w:p w:rsidR="00A6572F" w:rsidRPr="00B83E10" w:rsidRDefault="00A6572F" w:rsidP="00976F06">
      <w:pPr>
        <w:spacing w:after="0" w:line="360" w:lineRule="auto"/>
        <w:jc w:val="both"/>
        <w:rPr>
          <w:rFonts w:ascii="Arial" w:hAnsi="Arial" w:cs="Arial"/>
          <w:sz w:val="24"/>
          <w:szCs w:val="24"/>
        </w:rPr>
      </w:pPr>
      <w:r w:rsidRPr="00B83E10">
        <w:rPr>
          <w:rFonts w:ascii="Arial" w:hAnsi="Arial" w:cs="Arial"/>
          <w:sz w:val="24"/>
          <w:szCs w:val="24"/>
        </w:rPr>
        <w:t xml:space="preserve">Zintegrowane podejście w zakresie oddziaływania instalacji do intensywnego chowu drobiu nakazuje również rozważenie wpływu  wytworzonego w wyniku </w:t>
      </w:r>
      <w:r w:rsidR="00B83E10" w:rsidRPr="00B83E10">
        <w:rPr>
          <w:rFonts w:ascii="Arial" w:hAnsi="Arial" w:cs="Arial"/>
          <w:sz w:val="24"/>
          <w:szCs w:val="24"/>
        </w:rPr>
        <w:t xml:space="preserve">ruchu instalacji </w:t>
      </w:r>
      <w:r w:rsidRPr="00B83E10">
        <w:rPr>
          <w:rFonts w:ascii="Arial" w:hAnsi="Arial" w:cs="Arial"/>
          <w:sz w:val="24"/>
          <w:szCs w:val="24"/>
        </w:rPr>
        <w:t>obornika, przy jego zastosowaniu jako nawóz naturalny.</w:t>
      </w:r>
    </w:p>
    <w:p w:rsidR="00A6572F" w:rsidRPr="00B83E10" w:rsidRDefault="00A6572F" w:rsidP="00976F06">
      <w:pPr>
        <w:spacing w:after="0" w:line="360" w:lineRule="auto"/>
        <w:jc w:val="both"/>
        <w:rPr>
          <w:rFonts w:ascii="Arial" w:hAnsi="Arial" w:cs="Arial"/>
          <w:sz w:val="24"/>
          <w:szCs w:val="24"/>
        </w:rPr>
      </w:pPr>
      <w:r w:rsidRPr="00B83E10">
        <w:rPr>
          <w:rFonts w:ascii="Arial" w:hAnsi="Arial" w:cs="Arial"/>
          <w:sz w:val="24"/>
          <w:szCs w:val="24"/>
        </w:rPr>
        <w:t>Regulacje dotyczące sposobu wykorzystania obornika jako nawozu naturalnego zawiera Ustaw z dnia 10 lipca</w:t>
      </w:r>
      <w:r w:rsidR="002C09F3" w:rsidRPr="00B83E10">
        <w:rPr>
          <w:rFonts w:ascii="Arial" w:hAnsi="Arial" w:cs="Arial"/>
          <w:sz w:val="24"/>
          <w:szCs w:val="24"/>
        </w:rPr>
        <w:t xml:space="preserve"> 2007 r. o nawozach i nawożeniu.</w:t>
      </w:r>
    </w:p>
    <w:p w:rsidR="002C09F3" w:rsidRPr="00F10841" w:rsidRDefault="002C09F3" w:rsidP="00976F06">
      <w:pPr>
        <w:spacing w:after="0" w:line="360" w:lineRule="auto"/>
        <w:jc w:val="both"/>
        <w:rPr>
          <w:rFonts w:ascii="Arial" w:hAnsi="Arial" w:cs="Arial"/>
          <w:color w:val="FF0000"/>
          <w:sz w:val="24"/>
          <w:szCs w:val="24"/>
        </w:rPr>
      </w:pPr>
    </w:p>
    <w:p w:rsidR="002C09F3" w:rsidRPr="00B83E10" w:rsidRDefault="002C09F3" w:rsidP="00976F06">
      <w:pPr>
        <w:spacing w:after="0" w:line="360" w:lineRule="auto"/>
        <w:jc w:val="both"/>
        <w:rPr>
          <w:rFonts w:ascii="Arial" w:hAnsi="Arial" w:cs="Arial"/>
          <w:sz w:val="24"/>
          <w:szCs w:val="24"/>
        </w:rPr>
      </w:pPr>
      <w:r w:rsidRPr="00B83E10">
        <w:rPr>
          <w:rFonts w:ascii="Arial" w:hAnsi="Arial" w:cs="Arial"/>
          <w:sz w:val="24"/>
          <w:szCs w:val="24"/>
        </w:rPr>
        <w:t>Ustawa o nawozach i nawożeniu w art. 18 pkt. 1 zobowiązuje podmiot prowadzący chów drobiu powyżej 40 000 stanowisk do:</w:t>
      </w:r>
    </w:p>
    <w:p w:rsidR="002C09F3" w:rsidRPr="00B83E10" w:rsidRDefault="002C09F3" w:rsidP="002C1E62">
      <w:pPr>
        <w:pStyle w:val="Akapitzlist"/>
        <w:numPr>
          <w:ilvl w:val="0"/>
          <w:numId w:val="13"/>
        </w:numPr>
        <w:spacing w:after="0" w:line="360" w:lineRule="auto"/>
        <w:jc w:val="both"/>
        <w:rPr>
          <w:rFonts w:ascii="Arial" w:hAnsi="Arial" w:cs="Arial"/>
          <w:sz w:val="24"/>
          <w:szCs w:val="24"/>
        </w:rPr>
      </w:pPr>
      <w:r w:rsidRPr="00B83E10">
        <w:rPr>
          <w:rFonts w:ascii="Arial" w:hAnsi="Arial" w:cs="Arial"/>
          <w:sz w:val="24"/>
          <w:szCs w:val="24"/>
        </w:rPr>
        <w:t>posiadania planu nawożenia opracowanego zgodnie z zasadami dobrej praktyki rolniczej, na podstawie składu chemicznego nawozów oraz potrzeb pokarmowych roślin i zasobności gleb, uwzględniając stosowane odpady, środki wspomagające uprawę roślin i dodatki do wzbogacenia gleby w rozumieniu przepisów rozporządzenia WE nr 1774/2002, z wyłączeniem tych podmiotów które zbywają w całości nawozy naturalne,</w:t>
      </w:r>
    </w:p>
    <w:p w:rsidR="002C09F3" w:rsidRPr="00B83E10" w:rsidRDefault="002C09F3" w:rsidP="002C1E62">
      <w:pPr>
        <w:pStyle w:val="Akapitzlist"/>
        <w:numPr>
          <w:ilvl w:val="0"/>
          <w:numId w:val="13"/>
        </w:numPr>
        <w:spacing w:after="0" w:line="360" w:lineRule="auto"/>
        <w:jc w:val="both"/>
        <w:rPr>
          <w:rFonts w:ascii="Arial" w:hAnsi="Arial" w:cs="Arial"/>
          <w:sz w:val="24"/>
          <w:szCs w:val="24"/>
        </w:rPr>
      </w:pPr>
      <w:r w:rsidRPr="00B83E10">
        <w:rPr>
          <w:rFonts w:ascii="Arial" w:hAnsi="Arial" w:cs="Arial"/>
          <w:sz w:val="24"/>
          <w:szCs w:val="24"/>
        </w:rPr>
        <w:t>zaopiniowania planu nawożenia przez okręgową stację chemiczno – rolniczą,</w:t>
      </w:r>
    </w:p>
    <w:p w:rsidR="00B87754" w:rsidRPr="00B83E10" w:rsidRDefault="00B87754" w:rsidP="002C1E62">
      <w:pPr>
        <w:pStyle w:val="Akapitzlist"/>
        <w:numPr>
          <w:ilvl w:val="0"/>
          <w:numId w:val="13"/>
        </w:numPr>
        <w:spacing w:after="0" w:line="360" w:lineRule="auto"/>
        <w:jc w:val="both"/>
        <w:rPr>
          <w:rFonts w:ascii="Arial" w:hAnsi="Arial" w:cs="Arial"/>
          <w:sz w:val="24"/>
          <w:szCs w:val="24"/>
        </w:rPr>
      </w:pPr>
      <w:r w:rsidRPr="00B83E10">
        <w:rPr>
          <w:rFonts w:ascii="Arial" w:hAnsi="Arial" w:cs="Arial"/>
          <w:sz w:val="24"/>
          <w:szCs w:val="24"/>
        </w:rPr>
        <w:t>nabywca nawozu naturalnego opracowuje w terminie do 30 dni od zawarcia umowy plan nawożenia,</w:t>
      </w:r>
    </w:p>
    <w:p w:rsidR="00B87754" w:rsidRPr="00B83E10" w:rsidRDefault="00B87754" w:rsidP="002C1E62">
      <w:pPr>
        <w:pStyle w:val="Akapitzlist"/>
        <w:numPr>
          <w:ilvl w:val="0"/>
          <w:numId w:val="13"/>
        </w:numPr>
        <w:spacing w:after="0" w:line="360" w:lineRule="auto"/>
        <w:jc w:val="both"/>
        <w:rPr>
          <w:rFonts w:ascii="Arial" w:hAnsi="Arial" w:cs="Arial"/>
          <w:sz w:val="24"/>
          <w:szCs w:val="24"/>
        </w:rPr>
      </w:pPr>
      <w:r w:rsidRPr="00B83E10">
        <w:rPr>
          <w:rFonts w:ascii="Arial" w:hAnsi="Arial" w:cs="Arial"/>
          <w:sz w:val="24"/>
          <w:szCs w:val="24"/>
        </w:rPr>
        <w:t>podmiot wytwarzający nawóz naturalny oraz nabywca nawozu naturalnego przekazują do wójta (burmistrza lub prezydenta miasta oraz wojewódzkiego inspektora ochrony środowiska, właściwych ze względu na miejsce prowadzenia działalności, kopie planu nawożenia z opinią, w terminie 14 dni od otrzymania tej opinii,</w:t>
      </w:r>
    </w:p>
    <w:p w:rsidR="00B87754" w:rsidRPr="00B83E10" w:rsidRDefault="00B87754" w:rsidP="002C1E62">
      <w:pPr>
        <w:pStyle w:val="Akapitzlist"/>
        <w:numPr>
          <w:ilvl w:val="0"/>
          <w:numId w:val="13"/>
        </w:numPr>
        <w:spacing w:after="0" w:line="360" w:lineRule="auto"/>
        <w:jc w:val="both"/>
        <w:rPr>
          <w:rFonts w:ascii="Arial" w:hAnsi="Arial" w:cs="Arial"/>
          <w:sz w:val="24"/>
          <w:szCs w:val="24"/>
        </w:rPr>
      </w:pPr>
      <w:r w:rsidRPr="00B83E10">
        <w:rPr>
          <w:rFonts w:ascii="Arial" w:hAnsi="Arial" w:cs="Arial"/>
          <w:sz w:val="24"/>
          <w:szCs w:val="24"/>
        </w:rPr>
        <w:t>WIOŚ w drodze decyzji może wstrzymać prowadzenie chowu lub hodowli zwierząt, jeżeli nawozy naturalne są stosowane niezgodnie z pozytywnie zaopiniowanym planem nawożenia.</w:t>
      </w:r>
    </w:p>
    <w:p w:rsidR="00CF7F53" w:rsidRPr="00B83E10" w:rsidRDefault="00B87754" w:rsidP="00976F06">
      <w:pPr>
        <w:spacing w:after="0" w:line="360" w:lineRule="auto"/>
        <w:jc w:val="both"/>
        <w:rPr>
          <w:rFonts w:ascii="Arial" w:hAnsi="Arial" w:cs="Arial"/>
          <w:sz w:val="24"/>
          <w:szCs w:val="24"/>
        </w:rPr>
      </w:pPr>
      <w:r w:rsidRPr="00B83E10">
        <w:rPr>
          <w:rFonts w:ascii="Arial" w:hAnsi="Arial" w:cs="Arial"/>
          <w:sz w:val="24"/>
          <w:szCs w:val="24"/>
        </w:rPr>
        <w:t xml:space="preserve">Zgodnie  z art.3 pkt. 3 i 4 ustawy o nawozach i nawożeniu nawozy naturalne mogą być zbywane do bezpośredniego rolniczego wykorzystania wyłącznie na postawie umowy </w:t>
      </w:r>
      <w:r w:rsidRPr="00B83E10">
        <w:rPr>
          <w:rFonts w:ascii="Arial" w:hAnsi="Arial" w:cs="Arial"/>
          <w:sz w:val="24"/>
          <w:szCs w:val="24"/>
        </w:rPr>
        <w:lastRenderedPageBreak/>
        <w:t>zawartej w formie pisemnej, którą strony przechowują co najmniej przez 8 lat od dnia jej zawarcia.</w:t>
      </w:r>
    </w:p>
    <w:p w:rsidR="00CF7F53" w:rsidRPr="00B83E10" w:rsidRDefault="00CF7F53" w:rsidP="00976F06">
      <w:pPr>
        <w:spacing w:after="0" w:line="360" w:lineRule="auto"/>
        <w:jc w:val="both"/>
        <w:rPr>
          <w:rFonts w:ascii="Arial" w:hAnsi="Arial" w:cs="Arial"/>
          <w:sz w:val="24"/>
          <w:szCs w:val="24"/>
        </w:rPr>
      </w:pPr>
      <w:r w:rsidRPr="00B83E10">
        <w:rPr>
          <w:rFonts w:ascii="Arial" w:hAnsi="Arial" w:cs="Arial"/>
          <w:sz w:val="24"/>
          <w:szCs w:val="24"/>
        </w:rPr>
        <w:t>Wprowadzenie powyższych zasad pozwoli na minimalizację i optymalizację wpływu nawożenia gruntów rolnych w zakresie oddziaływania na środowisko.</w:t>
      </w:r>
    </w:p>
    <w:p w:rsidR="00CF7F53" w:rsidRPr="00F10841" w:rsidRDefault="00CF7F53" w:rsidP="00976F06">
      <w:pPr>
        <w:spacing w:after="0" w:line="360" w:lineRule="auto"/>
        <w:jc w:val="both"/>
        <w:rPr>
          <w:rFonts w:ascii="Arial" w:hAnsi="Arial" w:cs="Arial"/>
          <w:color w:val="FF0000"/>
          <w:sz w:val="24"/>
          <w:szCs w:val="24"/>
        </w:rPr>
      </w:pPr>
    </w:p>
    <w:p w:rsidR="00B87754" w:rsidRPr="00B83E10" w:rsidRDefault="00CF7F53" w:rsidP="00976F06">
      <w:pPr>
        <w:spacing w:after="0" w:line="360" w:lineRule="auto"/>
        <w:jc w:val="both"/>
        <w:rPr>
          <w:rFonts w:ascii="Arial" w:hAnsi="Arial" w:cs="Arial"/>
          <w:i/>
          <w:sz w:val="24"/>
          <w:szCs w:val="24"/>
          <w:u w:val="single"/>
        </w:rPr>
      </w:pPr>
      <w:r w:rsidRPr="00B83E10">
        <w:rPr>
          <w:rFonts w:ascii="Arial" w:hAnsi="Arial" w:cs="Arial"/>
          <w:i/>
          <w:sz w:val="24"/>
          <w:szCs w:val="24"/>
          <w:u w:val="single"/>
        </w:rPr>
        <w:t>Prawidłowo opracowany plan nawożenia minimalizuje:</w:t>
      </w:r>
      <w:r w:rsidR="00B87754" w:rsidRPr="00B83E10">
        <w:rPr>
          <w:rFonts w:ascii="Arial" w:hAnsi="Arial" w:cs="Arial"/>
          <w:i/>
          <w:sz w:val="24"/>
          <w:szCs w:val="24"/>
          <w:u w:val="single"/>
        </w:rPr>
        <w:t xml:space="preserve"> </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występowanie odorów,</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emisje do powietrza amoniaku,</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zanieczyszczenie wód substancjami biogennymi, pogorszeni</w:t>
      </w:r>
      <w:r w:rsidR="00694FEB" w:rsidRPr="00B83E10">
        <w:rPr>
          <w:rFonts w:ascii="Arial" w:hAnsi="Arial" w:cs="Arial"/>
          <w:sz w:val="24"/>
          <w:szCs w:val="24"/>
        </w:rPr>
        <w:t>e jakości</w:t>
      </w:r>
      <w:r w:rsidRPr="00B83E10">
        <w:rPr>
          <w:rFonts w:ascii="Arial" w:hAnsi="Arial" w:cs="Arial"/>
          <w:sz w:val="24"/>
          <w:szCs w:val="24"/>
        </w:rPr>
        <w:t xml:space="preserve"> wody pitnej, eutrofizację,</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erozję wodną i wietrzną gleb,</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emisje do powietrza gazów cieplarnianych,</w:t>
      </w:r>
    </w:p>
    <w:p w:rsidR="00CF7F53" w:rsidRPr="00B83E10" w:rsidRDefault="00CF7F53" w:rsidP="002C1E62">
      <w:pPr>
        <w:pStyle w:val="Akapitzlist"/>
        <w:numPr>
          <w:ilvl w:val="0"/>
          <w:numId w:val="14"/>
        </w:numPr>
        <w:spacing w:after="0" w:line="360" w:lineRule="auto"/>
        <w:jc w:val="both"/>
        <w:rPr>
          <w:rFonts w:ascii="Arial" w:hAnsi="Arial" w:cs="Arial"/>
          <w:sz w:val="24"/>
          <w:szCs w:val="24"/>
        </w:rPr>
      </w:pPr>
      <w:r w:rsidRPr="00B83E10">
        <w:rPr>
          <w:rFonts w:ascii="Arial" w:hAnsi="Arial" w:cs="Arial"/>
          <w:sz w:val="24"/>
          <w:szCs w:val="24"/>
        </w:rPr>
        <w:t>degradację gleby.</w:t>
      </w:r>
    </w:p>
    <w:p w:rsidR="00CF7F53" w:rsidRPr="00F10841" w:rsidRDefault="00CF7F53" w:rsidP="00976F06">
      <w:pPr>
        <w:spacing w:after="0" w:line="360" w:lineRule="auto"/>
        <w:jc w:val="both"/>
        <w:rPr>
          <w:rFonts w:ascii="Arial" w:hAnsi="Arial" w:cs="Arial"/>
          <w:color w:val="FF0000"/>
          <w:sz w:val="24"/>
          <w:szCs w:val="24"/>
        </w:rPr>
      </w:pPr>
    </w:p>
    <w:p w:rsidR="00CF7F53" w:rsidRPr="00B83E10" w:rsidRDefault="00CF7F53" w:rsidP="00976F06">
      <w:pPr>
        <w:spacing w:after="0" w:line="360" w:lineRule="auto"/>
        <w:jc w:val="both"/>
        <w:rPr>
          <w:rFonts w:ascii="Arial" w:hAnsi="Arial" w:cs="Arial"/>
          <w:sz w:val="24"/>
          <w:szCs w:val="24"/>
        </w:rPr>
      </w:pPr>
      <w:r w:rsidRPr="00B83E10">
        <w:rPr>
          <w:rFonts w:ascii="Arial" w:hAnsi="Arial" w:cs="Arial"/>
          <w:sz w:val="24"/>
          <w:szCs w:val="24"/>
        </w:rPr>
        <w:t>Sporządzenie planu nawozowego dzięki ścisłemu dostosowaniu nawożenia do potrzeb nawozowych roślin, zmniejsza prawdopodobieństwo zastosowania nadmiernych dawek nawozów, co pośrednio przyczynia się  do ograniczenia strat składników na drodze wymywania czy utleniania do atmosfery.</w:t>
      </w:r>
    </w:p>
    <w:p w:rsidR="000F5E34" w:rsidRPr="00B83E10" w:rsidRDefault="00CF7F53" w:rsidP="00976F06">
      <w:pPr>
        <w:spacing w:after="0" w:line="360" w:lineRule="auto"/>
        <w:ind w:firstLine="708"/>
        <w:jc w:val="both"/>
        <w:rPr>
          <w:rFonts w:ascii="Arial" w:hAnsi="Arial" w:cs="Arial"/>
          <w:sz w:val="24"/>
          <w:szCs w:val="24"/>
        </w:rPr>
      </w:pPr>
      <w:r w:rsidRPr="00B83E10">
        <w:rPr>
          <w:rFonts w:ascii="Arial" w:hAnsi="Arial" w:cs="Arial"/>
          <w:sz w:val="24"/>
          <w:szCs w:val="24"/>
        </w:rPr>
        <w:t xml:space="preserve">Zgodnie z art. 17 pkt. 3 ustawy o </w:t>
      </w:r>
      <w:r w:rsidR="000F5E34" w:rsidRPr="00B83E10">
        <w:rPr>
          <w:rFonts w:ascii="Arial" w:hAnsi="Arial" w:cs="Arial"/>
          <w:sz w:val="24"/>
          <w:szCs w:val="24"/>
        </w:rPr>
        <w:t>nawozach i nawożeniu zastosowana w okresie roku dawka nawozu naturalnego nie może zawierać więcej niż 170 kg azotu (N) w czystym składniku na 1 ha użytków rolnych.</w:t>
      </w:r>
    </w:p>
    <w:p w:rsidR="000F5E34" w:rsidRPr="00F10841" w:rsidRDefault="000F5E34" w:rsidP="00976F06">
      <w:pPr>
        <w:spacing w:after="0" w:line="360" w:lineRule="auto"/>
        <w:jc w:val="both"/>
        <w:rPr>
          <w:rFonts w:ascii="Arial" w:hAnsi="Arial" w:cs="Arial"/>
          <w:color w:val="FF0000"/>
          <w:sz w:val="24"/>
          <w:szCs w:val="24"/>
        </w:rPr>
      </w:pPr>
    </w:p>
    <w:p w:rsidR="00CF7F53" w:rsidRPr="00B83E10" w:rsidRDefault="000F5E34" w:rsidP="00976F06">
      <w:pPr>
        <w:spacing w:after="0" w:line="360" w:lineRule="auto"/>
        <w:jc w:val="both"/>
        <w:rPr>
          <w:rFonts w:ascii="Arial" w:hAnsi="Arial" w:cs="Arial"/>
          <w:sz w:val="24"/>
          <w:szCs w:val="24"/>
        </w:rPr>
      </w:pPr>
      <w:r w:rsidRPr="00B83E10">
        <w:rPr>
          <w:rFonts w:ascii="Arial" w:hAnsi="Arial" w:cs="Arial"/>
          <w:sz w:val="24"/>
          <w:szCs w:val="24"/>
        </w:rPr>
        <w:t>Plan obejmuje prawidłowy rozdział nawozów pod poszczególne rośliny i pola w gospodarstwie rolniczym z uwzględnieniem ich dawek i terminów stosowania, a także stanu zakwaszenia i zasobności gleb w przyswajalne formy składników nawozowych. Musi on być dostosowany do lokalnych warunków glebo siedliskowych [„Podstawy i zasady opracowania planu nawozowego w gospodarstwie specjalizujących się w chowie zwierząt”, Jan Łabętowicz, SGGW w Warszawie].</w:t>
      </w:r>
    </w:p>
    <w:p w:rsidR="000F5E34" w:rsidRDefault="000F5E34" w:rsidP="00976F06">
      <w:pPr>
        <w:spacing w:after="0" w:line="360" w:lineRule="auto"/>
        <w:jc w:val="both"/>
        <w:rPr>
          <w:rFonts w:ascii="Arial" w:hAnsi="Arial" w:cs="Arial"/>
          <w:sz w:val="24"/>
          <w:szCs w:val="24"/>
        </w:rPr>
      </w:pPr>
      <w:r w:rsidRPr="00B83E10">
        <w:rPr>
          <w:rFonts w:ascii="Arial" w:hAnsi="Arial" w:cs="Arial"/>
          <w:sz w:val="24"/>
          <w:szCs w:val="24"/>
        </w:rPr>
        <w:t>Zakłada się, że 100% wytworzonego obornika, który powstanie w okresie rocznym wykorzystane zostanie do nawożenia pól w okresie wegetacyjnym, zgodnie z planem</w:t>
      </w:r>
      <w:r w:rsidRPr="00F10841">
        <w:rPr>
          <w:rFonts w:ascii="Arial" w:hAnsi="Arial" w:cs="Arial"/>
          <w:color w:val="FF0000"/>
          <w:sz w:val="24"/>
          <w:szCs w:val="24"/>
        </w:rPr>
        <w:t xml:space="preserve"> </w:t>
      </w:r>
      <w:r w:rsidRPr="00B83E10">
        <w:rPr>
          <w:rFonts w:ascii="Arial" w:hAnsi="Arial" w:cs="Arial"/>
          <w:sz w:val="24"/>
          <w:szCs w:val="24"/>
        </w:rPr>
        <w:t>nawożenia, zatwierdzonym przez okręgową stację chemiczno-rolniczą. Inwestor zawrze stosowne umowy.</w:t>
      </w:r>
    </w:p>
    <w:p w:rsidR="0009589F" w:rsidRPr="0009589F" w:rsidRDefault="0009589F" w:rsidP="0009589F">
      <w:pPr>
        <w:pStyle w:val="Tekstpodstawowy"/>
        <w:spacing w:line="360" w:lineRule="auto"/>
        <w:ind w:left="0" w:right="133"/>
        <w:jc w:val="both"/>
        <w:rPr>
          <w:rFonts w:ascii="Arial" w:hAnsi="Arial" w:cs="Arial"/>
          <w:lang w:val="pl-PL"/>
        </w:rPr>
      </w:pPr>
      <w:r w:rsidRPr="0009589F">
        <w:rPr>
          <w:rFonts w:ascii="Arial" w:hAnsi="Arial" w:cs="Arial"/>
          <w:lang w:val="pl-PL"/>
        </w:rPr>
        <w:t xml:space="preserve">Zgodnie z art. 3 ust 1 pkt 33 ustawy z dnia 14 grudnia 2012 r. </w:t>
      </w:r>
      <w:r w:rsidRPr="0009589F">
        <w:rPr>
          <w:rFonts w:ascii="Arial" w:hAnsi="Arial" w:cs="Arial"/>
          <w:i/>
          <w:lang w:val="pl-PL"/>
        </w:rPr>
        <w:t xml:space="preserve">o odpadach </w:t>
      </w:r>
      <w:r w:rsidRPr="0009589F">
        <w:rPr>
          <w:rFonts w:ascii="Arial" w:hAnsi="Arial" w:cs="Arial"/>
          <w:lang w:val="pl-PL"/>
        </w:rPr>
        <w:t>przez</w:t>
      </w:r>
      <w:r w:rsidRPr="0009589F">
        <w:rPr>
          <w:rFonts w:ascii="Arial" w:hAnsi="Arial" w:cs="Arial"/>
          <w:spacing w:val="-35"/>
          <w:lang w:val="pl-PL"/>
        </w:rPr>
        <w:t xml:space="preserve"> </w:t>
      </w:r>
      <w:r w:rsidRPr="0009589F">
        <w:rPr>
          <w:rFonts w:ascii="Arial" w:hAnsi="Arial" w:cs="Arial"/>
          <w:lang w:val="pl-PL"/>
        </w:rPr>
        <w:lastRenderedPageBreak/>
        <w:t>zapobieganie powstawaniu</w:t>
      </w:r>
      <w:r w:rsidRPr="0009589F">
        <w:rPr>
          <w:rFonts w:ascii="Arial" w:hAnsi="Arial" w:cs="Arial"/>
          <w:spacing w:val="-11"/>
          <w:lang w:val="pl-PL"/>
        </w:rPr>
        <w:t xml:space="preserve"> </w:t>
      </w:r>
      <w:r w:rsidRPr="0009589F">
        <w:rPr>
          <w:rFonts w:ascii="Arial" w:hAnsi="Arial" w:cs="Arial"/>
          <w:lang w:val="pl-PL"/>
        </w:rPr>
        <w:t>odpadów</w:t>
      </w:r>
      <w:r w:rsidRPr="0009589F">
        <w:rPr>
          <w:rFonts w:ascii="Arial" w:hAnsi="Arial" w:cs="Arial"/>
          <w:spacing w:val="-10"/>
          <w:lang w:val="pl-PL"/>
        </w:rPr>
        <w:t xml:space="preserve"> </w:t>
      </w:r>
      <w:r w:rsidRPr="0009589F">
        <w:rPr>
          <w:rFonts w:ascii="Arial" w:hAnsi="Arial" w:cs="Arial"/>
          <w:lang w:val="pl-PL"/>
        </w:rPr>
        <w:t>rozumie</w:t>
      </w:r>
      <w:r w:rsidRPr="0009589F">
        <w:rPr>
          <w:rFonts w:ascii="Arial" w:hAnsi="Arial" w:cs="Arial"/>
          <w:spacing w:val="-9"/>
          <w:lang w:val="pl-PL"/>
        </w:rPr>
        <w:t xml:space="preserve"> </w:t>
      </w:r>
      <w:r w:rsidRPr="0009589F">
        <w:rPr>
          <w:rFonts w:ascii="Arial" w:hAnsi="Arial" w:cs="Arial"/>
          <w:lang w:val="pl-PL"/>
        </w:rPr>
        <w:t>się</w:t>
      </w:r>
      <w:r w:rsidRPr="0009589F">
        <w:rPr>
          <w:rFonts w:ascii="Arial" w:hAnsi="Arial" w:cs="Arial"/>
          <w:spacing w:val="-9"/>
          <w:lang w:val="pl-PL"/>
        </w:rPr>
        <w:t xml:space="preserve"> </w:t>
      </w:r>
      <w:r w:rsidRPr="0009589F">
        <w:rPr>
          <w:rFonts w:ascii="Arial" w:hAnsi="Arial" w:cs="Arial"/>
          <w:lang w:val="pl-PL"/>
        </w:rPr>
        <w:t>środki</w:t>
      </w:r>
      <w:r w:rsidRPr="0009589F">
        <w:rPr>
          <w:rFonts w:ascii="Arial" w:hAnsi="Arial" w:cs="Arial"/>
          <w:spacing w:val="-12"/>
          <w:lang w:val="pl-PL"/>
        </w:rPr>
        <w:t xml:space="preserve"> </w:t>
      </w:r>
      <w:r w:rsidRPr="0009589F">
        <w:rPr>
          <w:rFonts w:ascii="Arial" w:hAnsi="Arial" w:cs="Arial"/>
          <w:lang w:val="pl-PL"/>
        </w:rPr>
        <w:t>zastosowane</w:t>
      </w:r>
      <w:r w:rsidRPr="0009589F">
        <w:rPr>
          <w:rFonts w:ascii="Arial" w:hAnsi="Arial" w:cs="Arial"/>
          <w:spacing w:val="-9"/>
          <w:lang w:val="pl-PL"/>
        </w:rPr>
        <w:t xml:space="preserve"> </w:t>
      </w:r>
      <w:r w:rsidRPr="0009589F">
        <w:rPr>
          <w:rFonts w:ascii="Arial" w:hAnsi="Arial" w:cs="Arial"/>
          <w:lang w:val="pl-PL"/>
        </w:rPr>
        <w:t>w</w:t>
      </w:r>
      <w:r w:rsidRPr="0009589F">
        <w:rPr>
          <w:rFonts w:ascii="Arial" w:hAnsi="Arial" w:cs="Arial"/>
          <w:spacing w:val="-13"/>
          <w:lang w:val="pl-PL"/>
        </w:rPr>
        <w:t xml:space="preserve"> </w:t>
      </w:r>
      <w:r w:rsidRPr="0009589F">
        <w:rPr>
          <w:rFonts w:ascii="Arial" w:hAnsi="Arial" w:cs="Arial"/>
          <w:lang w:val="pl-PL"/>
        </w:rPr>
        <w:t>odniesieniu</w:t>
      </w:r>
      <w:r w:rsidRPr="0009589F">
        <w:rPr>
          <w:rFonts w:ascii="Arial" w:hAnsi="Arial" w:cs="Arial"/>
          <w:spacing w:val="-11"/>
          <w:lang w:val="pl-PL"/>
        </w:rPr>
        <w:t xml:space="preserve"> </w:t>
      </w:r>
      <w:r w:rsidRPr="0009589F">
        <w:rPr>
          <w:rFonts w:ascii="Arial" w:hAnsi="Arial" w:cs="Arial"/>
          <w:lang w:val="pl-PL"/>
        </w:rPr>
        <w:t>do</w:t>
      </w:r>
      <w:r w:rsidRPr="0009589F">
        <w:rPr>
          <w:rFonts w:ascii="Arial" w:hAnsi="Arial" w:cs="Arial"/>
          <w:spacing w:val="-11"/>
          <w:lang w:val="pl-PL"/>
        </w:rPr>
        <w:t xml:space="preserve"> </w:t>
      </w:r>
      <w:r w:rsidRPr="0009589F">
        <w:rPr>
          <w:rFonts w:ascii="Arial" w:hAnsi="Arial" w:cs="Arial"/>
          <w:lang w:val="pl-PL"/>
        </w:rPr>
        <w:t>produktu,</w:t>
      </w:r>
      <w:r w:rsidRPr="0009589F">
        <w:rPr>
          <w:rFonts w:ascii="Arial" w:hAnsi="Arial" w:cs="Arial"/>
          <w:spacing w:val="-12"/>
          <w:lang w:val="pl-PL"/>
        </w:rPr>
        <w:t xml:space="preserve"> </w:t>
      </w:r>
      <w:r w:rsidRPr="0009589F">
        <w:rPr>
          <w:rFonts w:ascii="Arial" w:hAnsi="Arial" w:cs="Arial"/>
          <w:lang w:val="pl-PL"/>
        </w:rPr>
        <w:t>materiału lub substancji, zanim staną się one odpadami,</w:t>
      </w:r>
      <w:r w:rsidRPr="0009589F">
        <w:rPr>
          <w:rFonts w:ascii="Arial" w:hAnsi="Arial" w:cs="Arial"/>
          <w:spacing w:val="-25"/>
          <w:lang w:val="pl-PL"/>
        </w:rPr>
        <w:t xml:space="preserve"> </w:t>
      </w:r>
      <w:r w:rsidRPr="0009589F">
        <w:rPr>
          <w:rFonts w:ascii="Arial" w:hAnsi="Arial" w:cs="Arial"/>
          <w:lang w:val="pl-PL"/>
        </w:rPr>
        <w:t>zmniejszające:</w:t>
      </w:r>
    </w:p>
    <w:p w:rsidR="0009589F" w:rsidRPr="0009589F" w:rsidRDefault="0009589F" w:rsidP="0009589F">
      <w:pPr>
        <w:pStyle w:val="Akapitzlist"/>
        <w:widowControl w:val="0"/>
        <w:numPr>
          <w:ilvl w:val="4"/>
          <w:numId w:val="49"/>
        </w:numPr>
        <w:tabs>
          <w:tab w:val="left" w:pos="564"/>
        </w:tabs>
        <w:spacing w:after="0" w:line="360" w:lineRule="auto"/>
        <w:ind w:right="142"/>
        <w:contextualSpacing w:val="0"/>
        <w:jc w:val="both"/>
        <w:rPr>
          <w:rFonts w:ascii="Arial" w:eastAsia="Calibri" w:hAnsi="Arial" w:cs="Arial"/>
          <w:sz w:val="24"/>
          <w:szCs w:val="24"/>
        </w:rPr>
      </w:pPr>
      <w:r w:rsidRPr="0009589F">
        <w:rPr>
          <w:rFonts w:ascii="Arial" w:hAnsi="Arial" w:cs="Arial"/>
          <w:sz w:val="24"/>
        </w:rPr>
        <w:t>ilość</w:t>
      </w:r>
      <w:r w:rsidRPr="0009589F">
        <w:rPr>
          <w:rFonts w:ascii="Arial" w:hAnsi="Arial" w:cs="Arial"/>
          <w:spacing w:val="28"/>
          <w:sz w:val="24"/>
        </w:rPr>
        <w:t xml:space="preserve"> </w:t>
      </w:r>
      <w:r w:rsidRPr="0009589F">
        <w:rPr>
          <w:rFonts w:ascii="Arial" w:hAnsi="Arial" w:cs="Arial"/>
          <w:sz w:val="24"/>
        </w:rPr>
        <w:t>odpadów,</w:t>
      </w:r>
      <w:r w:rsidRPr="0009589F">
        <w:rPr>
          <w:rFonts w:ascii="Arial" w:hAnsi="Arial" w:cs="Arial"/>
          <w:spacing w:val="29"/>
          <w:sz w:val="24"/>
        </w:rPr>
        <w:t xml:space="preserve"> </w:t>
      </w:r>
      <w:r w:rsidRPr="0009589F">
        <w:rPr>
          <w:rFonts w:ascii="Arial" w:hAnsi="Arial" w:cs="Arial"/>
          <w:sz w:val="24"/>
        </w:rPr>
        <w:t>w</w:t>
      </w:r>
      <w:r w:rsidRPr="0009589F">
        <w:rPr>
          <w:rFonts w:ascii="Arial" w:hAnsi="Arial" w:cs="Arial"/>
          <w:spacing w:val="28"/>
          <w:sz w:val="24"/>
        </w:rPr>
        <w:t xml:space="preserve"> </w:t>
      </w:r>
      <w:r w:rsidRPr="0009589F">
        <w:rPr>
          <w:rFonts w:ascii="Arial" w:hAnsi="Arial" w:cs="Arial"/>
          <w:sz w:val="24"/>
        </w:rPr>
        <w:t>tym</w:t>
      </w:r>
      <w:r w:rsidRPr="0009589F">
        <w:rPr>
          <w:rFonts w:ascii="Arial" w:hAnsi="Arial" w:cs="Arial"/>
          <w:spacing w:val="26"/>
          <w:sz w:val="24"/>
        </w:rPr>
        <w:t xml:space="preserve"> </w:t>
      </w:r>
      <w:r w:rsidRPr="0009589F">
        <w:rPr>
          <w:rFonts w:ascii="Arial" w:hAnsi="Arial" w:cs="Arial"/>
          <w:sz w:val="24"/>
        </w:rPr>
        <w:t>również</w:t>
      </w:r>
      <w:r w:rsidRPr="0009589F">
        <w:rPr>
          <w:rFonts w:ascii="Arial" w:hAnsi="Arial" w:cs="Arial"/>
          <w:spacing w:val="28"/>
          <w:sz w:val="24"/>
        </w:rPr>
        <w:t xml:space="preserve"> </w:t>
      </w:r>
      <w:r w:rsidRPr="0009589F">
        <w:rPr>
          <w:rFonts w:ascii="Arial" w:hAnsi="Arial" w:cs="Arial"/>
          <w:sz w:val="24"/>
        </w:rPr>
        <w:t>przez</w:t>
      </w:r>
      <w:r w:rsidRPr="0009589F">
        <w:rPr>
          <w:rFonts w:ascii="Arial" w:hAnsi="Arial" w:cs="Arial"/>
          <w:spacing w:val="28"/>
          <w:sz w:val="24"/>
        </w:rPr>
        <w:t xml:space="preserve"> </w:t>
      </w:r>
      <w:r w:rsidRPr="0009589F">
        <w:rPr>
          <w:rFonts w:ascii="Arial" w:hAnsi="Arial" w:cs="Arial"/>
          <w:sz w:val="24"/>
        </w:rPr>
        <w:t>ponowne</w:t>
      </w:r>
      <w:r w:rsidRPr="0009589F">
        <w:rPr>
          <w:rFonts w:ascii="Arial" w:hAnsi="Arial" w:cs="Arial"/>
          <w:spacing w:val="27"/>
          <w:sz w:val="24"/>
        </w:rPr>
        <w:t xml:space="preserve"> </w:t>
      </w:r>
      <w:r w:rsidRPr="0009589F">
        <w:rPr>
          <w:rFonts w:ascii="Arial" w:hAnsi="Arial" w:cs="Arial"/>
          <w:sz w:val="24"/>
        </w:rPr>
        <w:t>użycie</w:t>
      </w:r>
      <w:r w:rsidRPr="0009589F">
        <w:rPr>
          <w:rFonts w:ascii="Arial" w:hAnsi="Arial" w:cs="Arial"/>
          <w:spacing w:val="30"/>
          <w:sz w:val="24"/>
        </w:rPr>
        <w:t xml:space="preserve"> </w:t>
      </w:r>
      <w:r w:rsidRPr="0009589F">
        <w:rPr>
          <w:rFonts w:ascii="Arial" w:hAnsi="Arial" w:cs="Arial"/>
          <w:sz w:val="24"/>
        </w:rPr>
        <w:t>lub</w:t>
      </w:r>
      <w:r w:rsidRPr="0009589F">
        <w:rPr>
          <w:rFonts w:ascii="Arial" w:hAnsi="Arial" w:cs="Arial"/>
          <w:spacing w:val="30"/>
          <w:sz w:val="24"/>
        </w:rPr>
        <w:t xml:space="preserve"> </w:t>
      </w:r>
      <w:r w:rsidRPr="0009589F">
        <w:rPr>
          <w:rFonts w:ascii="Arial" w:hAnsi="Arial" w:cs="Arial"/>
          <w:sz w:val="24"/>
        </w:rPr>
        <w:t>wydłużenie</w:t>
      </w:r>
      <w:r w:rsidRPr="0009589F">
        <w:rPr>
          <w:rFonts w:ascii="Arial" w:hAnsi="Arial" w:cs="Arial"/>
          <w:spacing w:val="27"/>
          <w:sz w:val="24"/>
        </w:rPr>
        <w:t xml:space="preserve"> </w:t>
      </w:r>
      <w:r w:rsidRPr="0009589F">
        <w:rPr>
          <w:rFonts w:ascii="Arial" w:hAnsi="Arial" w:cs="Arial"/>
          <w:sz w:val="24"/>
        </w:rPr>
        <w:t>okresu</w:t>
      </w:r>
      <w:r w:rsidRPr="0009589F">
        <w:rPr>
          <w:rFonts w:ascii="Arial" w:hAnsi="Arial" w:cs="Arial"/>
          <w:spacing w:val="30"/>
          <w:sz w:val="24"/>
        </w:rPr>
        <w:t xml:space="preserve"> </w:t>
      </w:r>
      <w:r w:rsidRPr="0009589F">
        <w:rPr>
          <w:rFonts w:ascii="Arial" w:hAnsi="Arial" w:cs="Arial"/>
          <w:sz w:val="24"/>
        </w:rPr>
        <w:t>dalszego używania</w:t>
      </w:r>
      <w:r w:rsidRPr="0009589F">
        <w:rPr>
          <w:rFonts w:ascii="Arial" w:hAnsi="Arial" w:cs="Arial"/>
          <w:spacing w:val="-3"/>
          <w:sz w:val="24"/>
        </w:rPr>
        <w:t xml:space="preserve"> </w:t>
      </w:r>
      <w:r w:rsidRPr="0009589F">
        <w:rPr>
          <w:rFonts w:ascii="Arial" w:hAnsi="Arial" w:cs="Arial"/>
          <w:sz w:val="24"/>
        </w:rPr>
        <w:t>produktu,</w:t>
      </w:r>
    </w:p>
    <w:p w:rsidR="0009589F" w:rsidRPr="0009589F" w:rsidRDefault="0009589F" w:rsidP="0009589F">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09589F">
        <w:rPr>
          <w:rFonts w:ascii="Arial" w:hAnsi="Arial" w:cs="Arial"/>
          <w:sz w:val="24"/>
        </w:rPr>
        <w:t>negatywne oddziaływanie wytworzonych odpadów na środowisko i zdrowie</w:t>
      </w:r>
      <w:r w:rsidRPr="0009589F">
        <w:rPr>
          <w:rFonts w:ascii="Arial" w:hAnsi="Arial" w:cs="Arial"/>
          <w:spacing w:val="-11"/>
          <w:sz w:val="24"/>
        </w:rPr>
        <w:t xml:space="preserve"> </w:t>
      </w:r>
      <w:r w:rsidRPr="0009589F">
        <w:rPr>
          <w:rFonts w:ascii="Arial" w:hAnsi="Arial" w:cs="Arial"/>
          <w:sz w:val="24"/>
        </w:rPr>
        <w:t>ludzi,</w:t>
      </w:r>
    </w:p>
    <w:p w:rsidR="0009589F" w:rsidRPr="0009589F" w:rsidRDefault="0009589F" w:rsidP="0009589F">
      <w:pPr>
        <w:pStyle w:val="Akapitzlist"/>
        <w:widowControl w:val="0"/>
        <w:numPr>
          <w:ilvl w:val="4"/>
          <w:numId w:val="49"/>
        </w:numPr>
        <w:tabs>
          <w:tab w:val="left" w:pos="564"/>
        </w:tabs>
        <w:spacing w:after="0" w:line="360" w:lineRule="auto"/>
        <w:contextualSpacing w:val="0"/>
        <w:jc w:val="both"/>
        <w:rPr>
          <w:rFonts w:ascii="Arial" w:eastAsia="Calibri" w:hAnsi="Arial" w:cs="Arial"/>
          <w:sz w:val="24"/>
          <w:szCs w:val="24"/>
        </w:rPr>
      </w:pPr>
      <w:r w:rsidRPr="0009589F">
        <w:rPr>
          <w:rFonts w:ascii="Arial" w:hAnsi="Arial" w:cs="Arial"/>
          <w:sz w:val="24"/>
        </w:rPr>
        <w:t>zawartość substancji szkodliwych w produkcie i</w:t>
      </w:r>
      <w:r w:rsidRPr="0009589F">
        <w:rPr>
          <w:rFonts w:ascii="Arial" w:hAnsi="Arial" w:cs="Arial"/>
          <w:spacing w:val="-5"/>
          <w:sz w:val="24"/>
        </w:rPr>
        <w:t xml:space="preserve"> </w:t>
      </w:r>
      <w:r w:rsidRPr="0009589F">
        <w:rPr>
          <w:rFonts w:ascii="Arial" w:hAnsi="Arial" w:cs="Arial"/>
          <w:sz w:val="24"/>
        </w:rPr>
        <w:t>materiale.</w:t>
      </w:r>
    </w:p>
    <w:p w:rsidR="0009589F" w:rsidRPr="0009589F" w:rsidRDefault="0009589F" w:rsidP="0009589F">
      <w:pPr>
        <w:spacing w:after="0" w:line="360" w:lineRule="auto"/>
        <w:jc w:val="both"/>
        <w:rPr>
          <w:rFonts w:ascii="Arial" w:eastAsia="Calibri" w:hAnsi="Arial" w:cs="Arial"/>
          <w:sz w:val="26"/>
          <w:szCs w:val="26"/>
        </w:rPr>
      </w:pPr>
    </w:p>
    <w:p w:rsidR="0009589F" w:rsidRPr="0009589F" w:rsidRDefault="0009589F" w:rsidP="0009589F">
      <w:pPr>
        <w:pStyle w:val="Tekstpodstawowy"/>
        <w:spacing w:line="360" w:lineRule="auto"/>
        <w:ind w:right="140"/>
        <w:jc w:val="both"/>
        <w:rPr>
          <w:rFonts w:ascii="Arial" w:hAnsi="Arial" w:cs="Arial"/>
          <w:lang w:val="pl-PL"/>
        </w:rPr>
      </w:pPr>
      <w:r w:rsidRPr="0009589F">
        <w:rPr>
          <w:rFonts w:ascii="Arial" w:hAnsi="Arial" w:cs="Arial"/>
          <w:lang w:val="pl-PL"/>
        </w:rPr>
        <w:t>Prowadzący instalację planuje stosowanie następujących sposobów</w:t>
      </w:r>
      <w:r w:rsidRPr="0009589F">
        <w:rPr>
          <w:rFonts w:ascii="Arial" w:hAnsi="Arial" w:cs="Arial"/>
          <w:spacing w:val="7"/>
          <w:lang w:val="pl-PL"/>
        </w:rPr>
        <w:t xml:space="preserve"> </w:t>
      </w:r>
      <w:r w:rsidRPr="0009589F">
        <w:rPr>
          <w:rFonts w:ascii="Arial" w:hAnsi="Arial" w:cs="Arial"/>
          <w:lang w:val="pl-PL"/>
        </w:rPr>
        <w:t>ograniczających powstawanie</w:t>
      </w:r>
      <w:r w:rsidRPr="0009589F">
        <w:rPr>
          <w:rFonts w:ascii="Arial" w:hAnsi="Arial" w:cs="Arial"/>
          <w:spacing w:val="-2"/>
          <w:lang w:val="pl-PL"/>
        </w:rPr>
        <w:t xml:space="preserve"> </w:t>
      </w:r>
      <w:r w:rsidRPr="0009589F">
        <w:rPr>
          <w:rFonts w:ascii="Arial" w:hAnsi="Arial" w:cs="Arial"/>
          <w:lang w:val="pl-PL"/>
        </w:rPr>
        <w:t>odpadów:</w:t>
      </w:r>
    </w:p>
    <w:p w:rsidR="0009589F" w:rsidRPr="0009589F" w:rsidRDefault="0009589F" w:rsidP="0009589F">
      <w:pPr>
        <w:pStyle w:val="Akapitzlist"/>
        <w:widowControl w:val="0"/>
        <w:numPr>
          <w:ilvl w:val="4"/>
          <w:numId w:val="49"/>
        </w:numPr>
        <w:tabs>
          <w:tab w:val="left" w:pos="562"/>
        </w:tabs>
        <w:spacing w:after="0" w:line="360" w:lineRule="auto"/>
        <w:ind w:left="561" w:right="140" w:hanging="358"/>
        <w:contextualSpacing w:val="0"/>
        <w:jc w:val="both"/>
        <w:rPr>
          <w:rFonts w:ascii="Arial" w:eastAsia="Calibri" w:hAnsi="Arial" w:cs="Arial"/>
          <w:sz w:val="24"/>
          <w:szCs w:val="24"/>
        </w:rPr>
      </w:pPr>
      <w:r w:rsidRPr="0009589F">
        <w:rPr>
          <w:rFonts w:ascii="Arial" w:hAnsi="Arial" w:cs="Arial"/>
          <w:sz w:val="24"/>
        </w:rPr>
        <w:t>monitorowanie</w:t>
      </w:r>
      <w:r w:rsidRPr="0009589F">
        <w:rPr>
          <w:rFonts w:ascii="Arial" w:hAnsi="Arial" w:cs="Arial"/>
          <w:spacing w:val="-10"/>
          <w:sz w:val="24"/>
        </w:rPr>
        <w:t xml:space="preserve"> </w:t>
      </w:r>
      <w:r w:rsidRPr="0009589F">
        <w:rPr>
          <w:rFonts w:ascii="Arial" w:hAnsi="Arial" w:cs="Arial"/>
          <w:sz w:val="24"/>
        </w:rPr>
        <w:t>procesów</w:t>
      </w:r>
      <w:r w:rsidRPr="0009589F">
        <w:rPr>
          <w:rFonts w:ascii="Arial" w:hAnsi="Arial" w:cs="Arial"/>
          <w:spacing w:val="-10"/>
          <w:sz w:val="24"/>
        </w:rPr>
        <w:t xml:space="preserve"> </w:t>
      </w:r>
      <w:r w:rsidRPr="0009589F">
        <w:rPr>
          <w:rFonts w:ascii="Arial" w:hAnsi="Arial" w:cs="Arial"/>
          <w:sz w:val="24"/>
        </w:rPr>
        <w:t>produkcyjnych</w:t>
      </w:r>
      <w:r w:rsidRPr="0009589F">
        <w:rPr>
          <w:rFonts w:ascii="Arial" w:hAnsi="Arial" w:cs="Arial"/>
          <w:spacing w:val="-7"/>
          <w:sz w:val="24"/>
        </w:rPr>
        <w:t xml:space="preserve"> </w:t>
      </w:r>
      <w:r w:rsidRPr="0009589F">
        <w:rPr>
          <w:rFonts w:ascii="Arial" w:hAnsi="Arial" w:cs="Arial"/>
          <w:sz w:val="24"/>
        </w:rPr>
        <w:t>przez</w:t>
      </w:r>
      <w:r w:rsidRPr="0009589F">
        <w:rPr>
          <w:rFonts w:ascii="Arial" w:hAnsi="Arial" w:cs="Arial"/>
          <w:spacing w:val="-7"/>
          <w:sz w:val="24"/>
        </w:rPr>
        <w:t xml:space="preserve"> </w:t>
      </w:r>
      <w:r w:rsidRPr="0009589F">
        <w:rPr>
          <w:rFonts w:ascii="Arial" w:hAnsi="Arial" w:cs="Arial"/>
          <w:sz w:val="24"/>
        </w:rPr>
        <w:t>prowadzenie</w:t>
      </w:r>
      <w:r w:rsidRPr="0009589F">
        <w:rPr>
          <w:rFonts w:ascii="Arial" w:hAnsi="Arial" w:cs="Arial"/>
          <w:spacing w:val="-8"/>
          <w:sz w:val="24"/>
        </w:rPr>
        <w:t xml:space="preserve"> </w:t>
      </w:r>
      <w:r w:rsidRPr="0009589F">
        <w:rPr>
          <w:rFonts w:ascii="Arial" w:hAnsi="Arial" w:cs="Arial"/>
          <w:sz w:val="24"/>
        </w:rPr>
        <w:t>rejestrów</w:t>
      </w:r>
      <w:r w:rsidRPr="0009589F">
        <w:rPr>
          <w:rFonts w:ascii="Arial" w:hAnsi="Arial" w:cs="Arial"/>
          <w:spacing w:val="-9"/>
          <w:sz w:val="24"/>
        </w:rPr>
        <w:t xml:space="preserve"> </w:t>
      </w:r>
      <w:r w:rsidRPr="0009589F">
        <w:rPr>
          <w:rFonts w:ascii="Arial" w:hAnsi="Arial" w:cs="Arial"/>
          <w:sz w:val="24"/>
        </w:rPr>
        <w:t>zużycia</w:t>
      </w:r>
      <w:r w:rsidRPr="0009589F">
        <w:rPr>
          <w:rFonts w:ascii="Arial" w:hAnsi="Arial" w:cs="Arial"/>
          <w:spacing w:val="-8"/>
          <w:sz w:val="24"/>
        </w:rPr>
        <w:t xml:space="preserve"> </w:t>
      </w:r>
      <w:r w:rsidRPr="0009589F">
        <w:rPr>
          <w:rFonts w:ascii="Arial" w:hAnsi="Arial" w:cs="Arial"/>
          <w:sz w:val="24"/>
        </w:rPr>
        <w:t>surowców i materiałów,</w:t>
      </w:r>
    </w:p>
    <w:p w:rsidR="0009589F" w:rsidRPr="0009589F" w:rsidRDefault="0009589F" w:rsidP="0009589F">
      <w:pPr>
        <w:pStyle w:val="Akapitzlist"/>
        <w:widowControl w:val="0"/>
        <w:numPr>
          <w:ilvl w:val="4"/>
          <w:numId w:val="49"/>
        </w:numPr>
        <w:tabs>
          <w:tab w:val="left" w:pos="562"/>
        </w:tabs>
        <w:spacing w:after="0" w:line="360" w:lineRule="auto"/>
        <w:ind w:left="561" w:right="140" w:hanging="358"/>
        <w:contextualSpacing w:val="0"/>
        <w:jc w:val="both"/>
        <w:rPr>
          <w:rFonts w:ascii="Arial" w:eastAsia="Calibri" w:hAnsi="Arial" w:cs="Arial"/>
          <w:sz w:val="24"/>
          <w:szCs w:val="24"/>
        </w:rPr>
      </w:pPr>
      <w:r w:rsidRPr="0009589F">
        <w:rPr>
          <w:rFonts w:ascii="Arial" w:hAnsi="Arial" w:cs="Arial"/>
          <w:sz w:val="24"/>
        </w:rPr>
        <w:t>stosowanie (tam, gdzie to możliwe) opakowań zwrotnych, eliminujące powstawanie odpadów</w:t>
      </w:r>
      <w:r w:rsidRPr="0009589F">
        <w:rPr>
          <w:rFonts w:ascii="Arial" w:hAnsi="Arial" w:cs="Arial"/>
          <w:spacing w:val="-1"/>
          <w:sz w:val="24"/>
        </w:rPr>
        <w:t xml:space="preserve"> </w:t>
      </w:r>
      <w:r w:rsidRPr="0009589F">
        <w:rPr>
          <w:rFonts w:ascii="Arial" w:hAnsi="Arial" w:cs="Arial"/>
          <w:sz w:val="24"/>
        </w:rPr>
        <w:t>opakowaniowych,</w:t>
      </w:r>
    </w:p>
    <w:p w:rsidR="0009589F" w:rsidRPr="0009589F" w:rsidRDefault="0009589F" w:rsidP="0009589F">
      <w:pPr>
        <w:pStyle w:val="Akapitzlist"/>
        <w:widowControl w:val="0"/>
        <w:numPr>
          <w:ilvl w:val="4"/>
          <w:numId w:val="49"/>
        </w:numPr>
        <w:tabs>
          <w:tab w:val="left" w:pos="562"/>
          <w:tab w:val="left" w:pos="3309"/>
          <w:tab w:val="left" w:pos="6137"/>
        </w:tabs>
        <w:spacing w:after="0" w:line="360" w:lineRule="auto"/>
        <w:ind w:left="561" w:right="140" w:hanging="358"/>
        <w:contextualSpacing w:val="0"/>
        <w:jc w:val="both"/>
        <w:rPr>
          <w:rFonts w:ascii="Arial" w:eastAsia="Calibri" w:hAnsi="Arial" w:cs="Arial"/>
          <w:sz w:val="24"/>
          <w:szCs w:val="24"/>
        </w:rPr>
      </w:pPr>
      <w:r w:rsidRPr="0009589F">
        <w:rPr>
          <w:rFonts w:ascii="Arial" w:hAnsi="Arial" w:cs="Arial"/>
          <w:sz w:val="24"/>
        </w:rPr>
        <w:t xml:space="preserve">prowadzenie  </w:t>
      </w:r>
      <w:r w:rsidRPr="0009589F">
        <w:rPr>
          <w:rFonts w:ascii="Arial" w:hAnsi="Arial" w:cs="Arial"/>
          <w:spacing w:val="31"/>
          <w:sz w:val="24"/>
        </w:rPr>
        <w:t xml:space="preserve"> </w:t>
      </w:r>
      <w:r w:rsidRPr="0009589F">
        <w:rPr>
          <w:rFonts w:ascii="Arial" w:hAnsi="Arial" w:cs="Arial"/>
          <w:sz w:val="24"/>
        </w:rPr>
        <w:t>racjonalnej</w:t>
      </w:r>
      <w:r w:rsidRPr="0009589F">
        <w:rPr>
          <w:rFonts w:ascii="Arial" w:hAnsi="Arial" w:cs="Arial"/>
          <w:sz w:val="24"/>
        </w:rPr>
        <w:tab/>
        <w:t xml:space="preserve">gospodarki  </w:t>
      </w:r>
      <w:r w:rsidRPr="0009589F">
        <w:rPr>
          <w:rFonts w:ascii="Arial" w:hAnsi="Arial" w:cs="Arial"/>
          <w:spacing w:val="29"/>
          <w:sz w:val="24"/>
        </w:rPr>
        <w:t xml:space="preserve"> </w:t>
      </w:r>
      <w:r w:rsidRPr="0009589F">
        <w:rPr>
          <w:rFonts w:ascii="Arial" w:hAnsi="Arial" w:cs="Arial"/>
          <w:sz w:val="24"/>
        </w:rPr>
        <w:t>materiałowej,</w:t>
      </w:r>
      <w:r w:rsidRPr="0009589F">
        <w:rPr>
          <w:rFonts w:ascii="Arial" w:hAnsi="Arial" w:cs="Arial"/>
          <w:sz w:val="24"/>
        </w:rPr>
        <w:tab/>
        <w:t>polegającej na</w:t>
      </w:r>
      <w:r w:rsidRPr="0009589F">
        <w:rPr>
          <w:rFonts w:ascii="Arial" w:hAnsi="Arial" w:cs="Arial"/>
          <w:spacing w:val="11"/>
          <w:sz w:val="24"/>
        </w:rPr>
        <w:t xml:space="preserve"> </w:t>
      </w:r>
      <w:r w:rsidRPr="0009589F">
        <w:rPr>
          <w:rFonts w:ascii="Arial" w:hAnsi="Arial" w:cs="Arial"/>
          <w:sz w:val="24"/>
        </w:rPr>
        <w:t>eliminowaniu nadmiernego magazynowania surowców i</w:t>
      </w:r>
      <w:r w:rsidRPr="0009589F">
        <w:rPr>
          <w:rFonts w:ascii="Arial" w:hAnsi="Arial" w:cs="Arial"/>
          <w:spacing w:val="-1"/>
          <w:sz w:val="24"/>
        </w:rPr>
        <w:t xml:space="preserve"> </w:t>
      </w:r>
      <w:r w:rsidRPr="0009589F">
        <w:rPr>
          <w:rFonts w:ascii="Arial" w:hAnsi="Arial" w:cs="Arial"/>
          <w:sz w:val="24"/>
        </w:rPr>
        <w:t>materiałów,</w:t>
      </w:r>
    </w:p>
    <w:p w:rsidR="0009589F" w:rsidRPr="0009589F" w:rsidRDefault="0009589F" w:rsidP="0009589F">
      <w:pPr>
        <w:pStyle w:val="Akapitzlist"/>
        <w:widowControl w:val="0"/>
        <w:numPr>
          <w:ilvl w:val="4"/>
          <w:numId w:val="49"/>
        </w:numPr>
        <w:tabs>
          <w:tab w:val="left" w:pos="562"/>
          <w:tab w:val="left" w:pos="1959"/>
          <w:tab w:val="left" w:pos="3146"/>
          <w:tab w:val="left" w:pos="3496"/>
          <w:tab w:val="left" w:pos="5232"/>
          <w:tab w:val="left" w:pos="6930"/>
          <w:tab w:val="left" w:pos="8142"/>
        </w:tabs>
        <w:spacing w:after="0" w:line="360" w:lineRule="auto"/>
        <w:ind w:left="561" w:right="135" w:hanging="358"/>
        <w:contextualSpacing w:val="0"/>
        <w:jc w:val="both"/>
        <w:rPr>
          <w:rFonts w:ascii="Arial" w:eastAsia="Calibri" w:hAnsi="Arial" w:cs="Arial"/>
          <w:sz w:val="24"/>
          <w:szCs w:val="24"/>
        </w:rPr>
      </w:pPr>
      <w:r w:rsidRPr="0009589F">
        <w:rPr>
          <w:rFonts w:ascii="Arial" w:hAnsi="Arial" w:cs="Arial"/>
          <w:spacing w:val="-1"/>
          <w:sz w:val="24"/>
        </w:rPr>
        <w:t>selektywne</w:t>
      </w:r>
      <w:r w:rsidRPr="0009589F">
        <w:rPr>
          <w:rFonts w:ascii="Arial" w:hAnsi="Arial" w:cs="Arial"/>
          <w:spacing w:val="-1"/>
          <w:sz w:val="24"/>
        </w:rPr>
        <w:tab/>
        <w:t>zbieranie</w:t>
      </w:r>
      <w:r w:rsidRPr="0009589F">
        <w:rPr>
          <w:rFonts w:ascii="Arial" w:hAnsi="Arial" w:cs="Arial"/>
          <w:spacing w:val="-1"/>
          <w:sz w:val="24"/>
        </w:rPr>
        <w:tab/>
      </w:r>
      <w:r w:rsidRPr="0009589F">
        <w:rPr>
          <w:rFonts w:ascii="Arial" w:hAnsi="Arial" w:cs="Arial"/>
          <w:sz w:val="24"/>
        </w:rPr>
        <w:t>i</w:t>
      </w:r>
      <w:r w:rsidRPr="0009589F">
        <w:rPr>
          <w:rFonts w:ascii="Arial" w:hAnsi="Arial" w:cs="Arial"/>
          <w:sz w:val="24"/>
        </w:rPr>
        <w:tab/>
      </w:r>
      <w:r w:rsidRPr="0009589F">
        <w:rPr>
          <w:rFonts w:ascii="Arial" w:hAnsi="Arial" w:cs="Arial"/>
          <w:spacing w:val="-1"/>
          <w:sz w:val="24"/>
        </w:rPr>
        <w:t>przekazywanie</w:t>
      </w:r>
      <w:r w:rsidRPr="0009589F">
        <w:rPr>
          <w:rFonts w:ascii="Arial" w:hAnsi="Arial" w:cs="Arial"/>
          <w:spacing w:val="-1"/>
          <w:sz w:val="24"/>
        </w:rPr>
        <w:tab/>
        <w:t>wytwarzanych</w:t>
      </w:r>
      <w:r w:rsidRPr="0009589F">
        <w:rPr>
          <w:rFonts w:ascii="Arial" w:hAnsi="Arial" w:cs="Arial"/>
          <w:spacing w:val="-1"/>
          <w:sz w:val="24"/>
        </w:rPr>
        <w:tab/>
        <w:t>odpadów</w:t>
      </w:r>
      <w:r w:rsidRPr="0009589F">
        <w:rPr>
          <w:rFonts w:ascii="Arial" w:hAnsi="Arial" w:cs="Arial"/>
          <w:spacing w:val="-1"/>
          <w:sz w:val="24"/>
        </w:rPr>
        <w:tab/>
      </w:r>
      <w:r w:rsidRPr="0009589F">
        <w:rPr>
          <w:rFonts w:ascii="Arial" w:hAnsi="Arial" w:cs="Arial"/>
          <w:sz w:val="24"/>
        </w:rPr>
        <w:t>odbiorcom zapewniającym w pierwszej kolejności ich</w:t>
      </w:r>
      <w:r w:rsidRPr="0009589F">
        <w:rPr>
          <w:rFonts w:ascii="Arial" w:hAnsi="Arial" w:cs="Arial"/>
          <w:spacing w:val="-3"/>
          <w:sz w:val="24"/>
        </w:rPr>
        <w:t xml:space="preserve"> </w:t>
      </w:r>
      <w:r w:rsidRPr="0009589F">
        <w:rPr>
          <w:rFonts w:ascii="Arial" w:hAnsi="Arial" w:cs="Arial"/>
          <w:sz w:val="24"/>
        </w:rPr>
        <w:t>odzysk,</w:t>
      </w:r>
    </w:p>
    <w:p w:rsidR="0009589F" w:rsidRPr="0009589F" w:rsidRDefault="0009589F" w:rsidP="0009589F">
      <w:pPr>
        <w:pStyle w:val="Akapitzlist"/>
        <w:widowControl w:val="0"/>
        <w:numPr>
          <w:ilvl w:val="4"/>
          <w:numId w:val="49"/>
        </w:numPr>
        <w:tabs>
          <w:tab w:val="left" w:pos="562"/>
        </w:tabs>
        <w:spacing w:after="0" w:line="360" w:lineRule="auto"/>
        <w:ind w:left="561" w:right="142" w:hanging="358"/>
        <w:contextualSpacing w:val="0"/>
        <w:jc w:val="both"/>
        <w:rPr>
          <w:rFonts w:ascii="Arial" w:eastAsia="Calibri" w:hAnsi="Arial" w:cs="Arial"/>
          <w:sz w:val="24"/>
          <w:szCs w:val="24"/>
        </w:rPr>
      </w:pPr>
      <w:r w:rsidRPr="0009589F">
        <w:rPr>
          <w:rFonts w:ascii="Arial" w:hAnsi="Arial" w:cs="Arial"/>
          <w:sz w:val="24"/>
        </w:rPr>
        <w:t>przekazywanie</w:t>
      </w:r>
      <w:r w:rsidRPr="0009589F">
        <w:rPr>
          <w:rFonts w:ascii="Arial" w:hAnsi="Arial" w:cs="Arial"/>
          <w:spacing w:val="-14"/>
          <w:sz w:val="24"/>
        </w:rPr>
        <w:t xml:space="preserve"> </w:t>
      </w:r>
      <w:r w:rsidRPr="0009589F">
        <w:rPr>
          <w:rFonts w:ascii="Arial" w:hAnsi="Arial" w:cs="Arial"/>
          <w:sz w:val="24"/>
        </w:rPr>
        <w:t>odpadów</w:t>
      </w:r>
      <w:r w:rsidRPr="0009589F">
        <w:rPr>
          <w:rFonts w:ascii="Arial" w:hAnsi="Arial" w:cs="Arial"/>
          <w:spacing w:val="-17"/>
          <w:sz w:val="24"/>
        </w:rPr>
        <w:t xml:space="preserve"> </w:t>
      </w:r>
      <w:r w:rsidRPr="0009589F">
        <w:rPr>
          <w:rFonts w:ascii="Arial" w:hAnsi="Arial" w:cs="Arial"/>
          <w:sz w:val="24"/>
        </w:rPr>
        <w:t>niebezpiecznych</w:t>
      </w:r>
      <w:r w:rsidRPr="0009589F">
        <w:rPr>
          <w:rFonts w:ascii="Arial" w:hAnsi="Arial" w:cs="Arial"/>
          <w:spacing w:val="-13"/>
          <w:sz w:val="24"/>
        </w:rPr>
        <w:t xml:space="preserve"> </w:t>
      </w:r>
      <w:r w:rsidRPr="0009589F">
        <w:rPr>
          <w:rFonts w:ascii="Arial" w:hAnsi="Arial" w:cs="Arial"/>
          <w:sz w:val="24"/>
        </w:rPr>
        <w:t>i</w:t>
      </w:r>
      <w:r w:rsidRPr="0009589F">
        <w:rPr>
          <w:rFonts w:ascii="Arial" w:hAnsi="Arial" w:cs="Arial"/>
          <w:spacing w:val="-15"/>
          <w:sz w:val="24"/>
        </w:rPr>
        <w:t xml:space="preserve"> </w:t>
      </w:r>
      <w:r w:rsidRPr="0009589F">
        <w:rPr>
          <w:rFonts w:ascii="Arial" w:hAnsi="Arial" w:cs="Arial"/>
          <w:sz w:val="24"/>
        </w:rPr>
        <w:t>innych</w:t>
      </w:r>
      <w:r w:rsidRPr="0009589F">
        <w:rPr>
          <w:rFonts w:ascii="Arial" w:hAnsi="Arial" w:cs="Arial"/>
          <w:spacing w:val="-14"/>
          <w:sz w:val="24"/>
        </w:rPr>
        <w:t xml:space="preserve"> </w:t>
      </w:r>
      <w:r w:rsidRPr="0009589F">
        <w:rPr>
          <w:rFonts w:ascii="Arial" w:hAnsi="Arial" w:cs="Arial"/>
          <w:sz w:val="24"/>
        </w:rPr>
        <w:t>niż</w:t>
      </w:r>
      <w:r w:rsidRPr="0009589F">
        <w:rPr>
          <w:rFonts w:ascii="Arial" w:hAnsi="Arial" w:cs="Arial"/>
          <w:spacing w:val="-13"/>
          <w:sz w:val="24"/>
        </w:rPr>
        <w:t xml:space="preserve"> </w:t>
      </w:r>
      <w:r w:rsidRPr="0009589F">
        <w:rPr>
          <w:rFonts w:ascii="Arial" w:hAnsi="Arial" w:cs="Arial"/>
          <w:sz w:val="24"/>
        </w:rPr>
        <w:t>niebezpieczne</w:t>
      </w:r>
      <w:r w:rsidRPr="0009589F">
        <w:rPr>
          <w:rFonts w:ascii="Arial" w:hAnsi="Arial" w:cs="Arial"/>
          <w:spacing w:val="-16"/>
          <w:sz w:val="24"/>
        </w:rPr>
        <w:t xml:space="preserve"> </w:t>
      </w:r>
      <w:r w:rsidRPr="0009589F">
        <w:rPr>
          <w:rFonts w:ascii="Arial" w:hAnsi="Arial" w:cs="Arial"/>
          <w:sz w:val="24"/>
        </w:rPr>
        <w:t>do</w:t>
      </w:r>
      <w:r w:rsidRPr="0009589F">
        <w:rPr>
          <w:rFonts w:ascii="Arial" w:hAnsi="Arial" w:cs="Arial"/>
          <w:spacing w:val="-14"/>
          <w:sz w:val="24"/>
        </w:rPr>
        <w:t xml:space="preserve"> </w:t>
      </w:r>
      <w:r w:rsidRPr="0009589F">
        <w:rPr>
          <w:rFonts w:ascii="Arial" w:hAnsi="Arial" w:cs="Arial"/>
          <w:sz w:val="24"/>
        </w:rPr>
        <w:t>unieszkodliwienia odbiorcom posiadającym stosowne zezwolenie w zakresie gospodarki</w:t>
      </w:r>
      <w:r w:rsidRPr="0009589F">
        <w:rPr>
          <w:rFonts w:ascii="Arial" w:hAnsi="Arial" w:cs="Arial"/>
          <w:spacing w:val="-11"/>
          <w:sz w:val="24"/>
        </w:rPr>
        <w:t xml:space="preserve"> </w:t>
      </w:r>
      <w:r w:rsidRPr="0009589F">
        <w:rPr>
          <w:rFonts w:ascii="Arial" w:hAnsi="Arial" w:cs="Arial"/>
          <w:sz w:val="24"/>
        </w:rPr>
        <w:t>odpadami.</w:t>
      </w:r>
    </w:p>
    <w:p w:rsidR="0038715B" w:rsidRDefault="0038715B" w:rsidP="00976F06">
      <w:pPr>
        <w:spacing w:after="0" w:line="360" w:lineRule="auto"/>
        <w:jc w:val="both"/>
        <w:rPr>
          <w:rFonts w:ascii="Arial" w:hAnsi="Arial" w:cs="Arial"/>
          <w:b/>
          <w:sz w:val="28"/>
          <w:szCs w:val="28"/>
        </w:rPr>
      </w:pPr>
    </w:p>
    <w:p w:rsidR="000F5E34" w:rsidRPr="00865227" w:rsidRDefault="000F5E34" w:rsidP="00976F06">
      <w:pPr>
        <w:spacing w:after="0" w:line="360" w:lineRule="auto"/>
        <w:jc w:val="both"/>
        <w:rPr>
          <w:rFonts w:ascii="Arial" w:hAnsi="Arial" w:cs="Arial"/>
          <w:b/>
          <w:sz w:val="28"/>
          <w:szCs w:val="28"/>
        </w:rPr>
      </w:pPr>
      <w:r w:rsidRPr="00865227">
        <w:rPr>
          <w:rFonts w:ascii="Arial" w:hAnsi="Arial" w:cs="Arial"/>
          <w:b/>
          <w:sz w:val="28"/>
          <w:szCs w:val="28"/>
        </w:rPr>
        <w:t xml:space="preserve">6.6 Wpływ na środowisko gruntowo - wodne </w:t>
      </w:r>
    </w:p>
    <w:p w:rsidR="00CF7F53" w:rsidRPr="00865227" w:rsidRDefault="000F5E34" w:rsidP="00976F06">
      <w:pPr>
        <w:spacing w:after="0" w:line="360" w:lineRule="auto"/>
        <w:jc w:val="both"/>
        <w:rPr>
          <w:rFonts w:ascii="Arial" w:hAnsi="Arial" w:cs="Arial"/>
          <w:sz w:val="24"/>
          <w:szCs w:val="24"/>
        </w:rPr>
      </w:pPr>
      <w:r w:rsidRPr="00865227">
        <w:rPr>
          <w:rFonts w:ascii="Arial" w:hAnsi="Arial" w:cs="Arial"/>
          <w:sz w:val="24"/>
          <w:szCs w:val="24"/>
        </w:rPr>
        <w:t>Eksploatacja przedsięwzięcia nie będzie wpływać negatywnie na środowisko gruntowo – wodne.</w:t>
      </w:r>
    </w:p>
    <w:p w:rsidR="000F5E34"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Na Fermie zastosowano rozwiązanie techniczne i działania organizacyjne, które praktycznie minimalizują możliwość wystąpienia wpływu na środowisko gruntowe na terenie lokalizacji instalacji. Są to:</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szczelna obudowa zbiornika oleju na</w:t>
      </w:r>
      <w:r w:rsidR="00865227" w:rsidRPr="00865227">
        <w:rPr>
          <w:rFonts w:ascii="Arial" w:hAnsi="Arial" w:cs="Arial"/>
          <w:sz w:val="24"/>
          <w:szCs w:val="24"/>
        </w:rPr>
        <w:t>pędowego awaryjnego agregatu</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prądotwórczego,</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stosowanie substancji do dezynfekcji pomieszc</w:t>
      </w:r>
      <w:r w:rsidR="00865227" w:rsidRPr="00865227">
        <w:rPr>
          <w:rFonts w:ascii="Arial" w:hAnsi="Arial" w:cs="Arial"/>
          <w:sz w:val="24"/>
          <w:szCs w:val="24"/>
        </w:rPr>
        <w:t>zeń inwentarskich i deratyzacji</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zgodnie z instrukcja oraz zaleceniami Państwo</w:t>
      </w:r>
      <w:r w:rsidR="002F2D6F" w:rsidRPr="00865227">
        <w:rPr>
          <w:rFonts w:ascii="Arial" w:hAnsi="Arial" w:cs="Arial"/>
          <w:sz w:val="24"/>
          <w:szCs w:val="24"/>
        </w:rPr>
        <w:t>w</w:t>
      </w:r>
      <w:r w:rsidR="00980714" w:rsidRPr="00865227">
        <w:rPr>
          <w:rFonts w:ascii="Arial" w:hAnsi="Arial" w:cs="Arial"/>
          <w:sz w:val="24"/>
          <w:szCs w:val="24"/>
        </w:rPr>
        <w:t>ego Zakł</w:t>
      </w:r>
      <w:r w:rsidR="002F2D6F" w:rsidRPr="00865227">
        <w:rPr>
          <w:rFonts w:ascii="Arial" w:hAnsi="Arial" w:cs="Arial"/>
          <w:sz w:val="24"/>
          <w:szCs w:val="24"/>
        </w:rPr>
        <w:t>a</w:t>
      </w:r>
      <w:r w:rsidR="00980714" w:rsidRPr="00865227">
        <w:rPr>
          <w:rFonts w:ascii="Arial" w:hAnsi="Arial" w:cs="Arial"/>
          <w:sz w:val="24"/>
          <w:szCs w:val="24"/>
        </w:rPr>
        <w:t>du Higieny,</w:t>
      </w:r>
    </w:p>
    <w:p w:rsidR="00980714"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systematyczne omiatanie i zbieranie kurzu z instalacji wentylacyjnej,</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lastRenderedPageBreak/>
        <w:t>- prowadzenie gospodarki odpadami zgodnie z i</w:t>
      </w:r>
      <w:r w:rsidR="00865227" w:rsidRPr="00865227">
        <w:rPr>
          <w:rFonts w:ascii="Arial" w:hAnsi="Arial" w:cs="Arial"/>
          <w:sz w:val="24"/>
          <w:szCs w:val="24"/>
        </w:rPr>
        <w:t>nstrukcjami i wymaganiami</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 xml:space="preserve">prawnymi, </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wyznaczone miejsca gromadzenia o</w:t>
      </w:r>
      <w:r w:rsidR="00865227" w:rsidRPr="00865227">
        <w:rPr>
          <w:rFonts w:ascii="Arial" w:hAnsi="Arial" w:cs="Arial"/>
          <w:sz w:val="24"/>
          <w:szCs w:val="24"/>
        </w:rPr>
        <w:t>dpadów w szczelnych pojemnikach</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zapobiegających ewentualnym zanieczyszczeniom,</w:t>
      </w:r>
    </w:p>
    <w:p w:rsidR="00865227" w:rsidRPr="00865227" w:rsidRDefault="00980714" w:rsidP="00865227">
      <w:pPr>
        <w:spacing w:after="0" w:line="360" w:lineRule="auto"/>
        <w:jc w:val="both"/>
        <w:rPr>
          <w:rFonts w:ascii="Arial" w:hAnsi="Arial" w:cs="Arial"/>
          <w:sz w:val="24"/>
          <w:szCs w:val="24"/>
        </w:rPr>
      </w:pPr>
      <w:r w:rsidRPr="00865227">
        <w:rPr>
          <w:rFonts w:ascii="Arial" w:hAnsi="Arial" w:cs="Arial"/>
          <w:sz w:val="24"/>
          <w:szCs w:val="24"/>
        </w:rPr>
        <w:t>- magazynowanie obornika w budynku składowym o s</w:t>
      </w:r>
      <w:r w:rsidR="00865227" w:rsidRPr="00865227">
        <w:rPr>
          <w:rFonts w:ascii="Arial" w:hAnsi="Arial" w:cs="Arial"/>
          <w:sz w:val="24"/>
          <w:szCs w:val="24"/>
        </w:rPr>
        <w:t>zczelnych posadzkach,</w:t>
      </w:r>
    </w:p>
    <w:p w:rsidR="00865227" w:rsidRPr="00865227" w:rsidRDefault="00865227" w:rsidP="00865227">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 xml:space="preserve">wyposażonym w zbiornik na ew. odcieki ( </w:t>
      </w:r>
      <w:r w:rsidRPr="00865227">
        <w:rPr>
          <w:rFonts w:ascii="Arial" w:hAnsi="Arial" w:cs="Arial"/>
          <w:sz w:val="24"/>
          <w:szCs w:val="24"/>
        </w:rPr>
        <w:t>poza sezonem wegetacyjnym lub w</w:t>
      </w:r>
    </w:p>
    <w:p w:rsidR="00980714" w:rsidRPr="00865227" w:rsidRDefault="00865227" w:rsidP="00865227">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 xml:space="preserve">wypadku nieodebrania przez odbiorców), </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prowadzenie gospodarki nawozowej zgodnie z p</w:t>
      </w:r>
      <w:r w:rsidR="00865227" w:rsidRPr="00865227">
        <w:rPr>
          <w:rFonts w:ascii="Arial" w:hAnsi="Arial" w:cs="Arial"/>
          <w:sz w:val="24"/>
          <w:szCs w:val="24"/>
        </w:rPr>
        <w:t>lanami nawożenia zatwierdzonymi</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przez okręgową stację chemiczno-rolniczą,</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odprowadzanie ścieków bytowych do szczeln</w:t>
      </w:r>
      <w:r w:rsidR="00865227" w:rsidRPr="00865227">
        <w:rPr>
          <w:rFonts w:ascii="Arial" w:hAnsi="Arial" w:cs="Arial"/>
          <w:sz w:val="24"/>
          <w:szCs w:val="24"/>
        </w:rPr>
        <w:t>ego zbiornika bezodpływowego, a</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80714" w:rsidRPr="00865227">
        <w:rPr>
          <w:rFonts w:ascii="Arial" w:hAnsi="Arial" w:cs="Arial"/>
          <w:sz w:val="24"/>
          <w:szCs w:val="24"/>
        </w:rPr>
        <w:t>dalej przez tabor asenizacyjny do oczyszczalni ścieków,</w:t>
      </w:r>
    </w:p>
    <w:p w:rsidR="00865227" w:rsidRPr="00865227" w:rsidRDefault="00980714"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odprowadzenie ścieków z mycia ku</w:t>
      </w:r>
      <w:r w:rsidR="00865227" w:rsidRPr="00865227">
        <w:rPr>
          <w:rFonts w:ascii="Arial" w:hAnsi="Arial" w:cs="Arial"/>
          <w:sz w:val="24"/>
          <w:szCs w:val="24"/>
        </w:rPr>
        <w:t>rników do szczelnych zbiorników</w:t>
      </w:r>
    </w:p>
    <w:p w:rsidR="00980714"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bezodpływowych, a dalej, przez tabor asenizacyjny, do oczyszczalni ścieków,</w:t>
      </w:r>
    </w:p>
    <w:p w:rsidR="009E59AE" w:rsidRPr="00865227" w:rsidRDefault="009E59AE" w:rsidP="00976F06">
      <w:pPr>
        <w:spacing w:after="0" w:line="360" w:lineRule="auto"/>
        <w:jc w:val="both"/>
        <w:rPr>
          <w:rFonts w:ascii="Arial" w:hAnsi="Arial" w:cs="Arial"/>
          <w:sz w:val="24"/>
          <w:szCs w:val="24"/>
        </w:rPr>
      </w:pPr>
      <w:r w:rsidRPr="00865227">
        <w:rPr>
          <w:rFonts w:ascii="Arial" w:hAnsi="Arial" w:cs="Arial"/>
          <w:sz w:val="24"/>
          <w:szCs w:val="24"/>
        </w:rPr>
        <w:t>- utrzymywanie sieci i urządzeń w należytym stanie technicznym,</w:t>
      </w:r>
    </w:p>
    <w:p w:rsidR="009E59AE" w:rsidRPr="00865227" w:rsidRDefault="009E59AE" w:rsidP="00976F06">
      <w:pPr>
        <w:spacing w:after="0" w:line="360" w:lineRule="auto"/>
        <w:jc w:val="both"/>
        <w:rPr>
          <w:rFonts w:ascii="Arial" w:hAnsi="Arial" w:cs="Arial"/>
          <w:sz w:val="24"/>
          <w:szCs w:val="24"/>
        </w:rPr>
      </w:pPr>
      <w:r w:rsidRPr="00865227">
        <w:rPr>
          <w:rFonts w:ascii="Arial" w:hAnsi="Arial" w:cs="Arial"/>
          <w:sz w:val="24"/>
          <w:szCs w:val="24"/>
        </w:rPr>
        <w:t>- notowanie poboru wody ze studni głębinowej w książce poboru wody,</w:t>
      </w:r>
    </w:p>
    <w:p w:rsidR="009E59AE" w:rsidRPr="00865227" w:rsidRDefault="009E59AE" w:rsidP="00976F06">
      <w:pPr>
        <w:spacing w:after="0" w:line="360" w:lineRule="auto"/>
        <w:jc w:val="both"/>
        <w:rPr>
          <w:rFonts w:ascii="Arial" w:hAnsi="Arial" w:cs="Arial"/>
          <w:sz w:val="24"/>
          <w:szCs w:val="24"/>
        </w:rPr>
      </w:pPr>
      <w:r w:rsidRPr="00865227">
        <w:rPr>
          <w:rFonts w:ascii="Arial" w:hAnsi="Arial" w:cs="Arial"/>
          <w:sz w:val="24"/>
          <w:szCs w:val="24"/>
        </w:rPr>
        <w:t>- nieprzekraczanie godzinowej wydajności ujęcia,</w:t>
      </w:r>
    </w:p>
    <w:p w:rsidR="00865227" w:rsidRPr="00865227" w:rsidRDefault="009E59AE" w:rsidP="00976F06">
      <w:pPr>
        <w:spacing w:after="0" w:line="360" w:lineRule="auto"/>
        <w:jc w:val="both"/>
        <w:rPr>
          <w:rFonts w:ascii="Arial" w:hAnsi="Arial" w:cs="Arial"/>
          <w:sz w:val="24"/>
          <w:szCs w:val="24"/>
        </w:rPr>
      </w:pPr>
      <w:r w:rsidRPr="00865227">
        <w:rPr>
          <w:rFonts w:ascii="Arial" w:hAnsi="Arial" w:cs="Arial"/>
          <w:sz w:val="24"/>
          <w:szCs w:val="24"/>
        </w:rPr>
        <w:t xml:space="preserve">- spełnienie wymagań określonych w rozporządzeniu Ministra </w:t>
      </w:r>
      <w:r w:rsidR="00865227" w:rsidRPr="00865227">
        <w:rPr>
          <w:rFonts w:ascii="Arial" w:hAnsi="Arial" w:cs="Arial"/>
          <w:sz w:val="24"/>
          <w:szCs w:val="24"/>
        </w:rPr>
        <w:t>Środowiska z dnia 24</w:t>
      </w:r>
    </w:p>
    <w:p w:rsidR="00865227"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lipca 2006 r. w sprawie warunków jakie należy spe</w:t>
      </w:r>
      <w:r w:rsidRPr="00865227">
        <w:rPr>
          <w:rFonts w:ascii="Arial" w:hAnsi="Arial" w:cs="Arial"/>
          <w:sz w:val="24"/>
          <w:szCs w:val="24"/>
        </w:rPr>
        <w:t>łniać przy wprowadzaniu ścieków</w:t>
      </w:r>
    </w:p>
    <w:p w:rsidR="00865227"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do wód lub do ziemi oraz w sprawie substan</w:t>
      </w:r>
      <w:r w:rsidRPr="00865227">
        <w:rPr>
          <w:rFonts w:ascii="Arial" w:hAnsi="Arial" w:cs="Arial"/>
          <w:sz w:val="24"/>
          <w:szCs w:val="24"/>
        </w:rPr>
        <w:t>cji szczególnie szkodliwych dla</w:t>
      </w:r>
    </w:p>
    <w:p w:rsidR="00865227"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środowiska wodnego dla ścieków ze stacji uzd</w:t>
      </w:r>
      <w:r w:rsidRPr="00865227">
        <w:rPr>
          <w:rFonts w:ascii="Arial" w:hAnsi="Arial" w:cs="Arial"/>
          <w:sz w:val="24"/>
          <w:szCs w:val="24"/>
        </w:rPr>
        <w:t>atniania wody, wprowadzonych do</w:t>
      </w:r>
    </w:p>
    <w:p w:rsidR="009E59AE" w:rsidRPr="00865227" w:rsidRDefault="00865227" w:rsidP="00976F06">
      <w:pPr>
        <w:spacing w:after="0" w:line="360" w:lineRule="auto"/>
        <w:jc w:val="both"/>
        <w:rPr>
          <w:rFonts w:ascii="Arial" w:hAnsi="Arial" w:cs="Arial"/>
          <w:sz w:val="24"/>
          <w:szCs w:val="24"/>
        </w:rPr>
      </w:pPr>
      <w:r w:rsidRPr="00865227">
        <w:rPr>
          <w:rFonts w:ascii="Arial" w:hAnsi="Arial" w:cs="Arial"/>
          <w:sz w:val="24"/>
          <w:szCs w:val="24"/>
        </w:rPr>
        <w:t xml:space="preserve">  </w:t>
      </w:r>
      <w:r w:rsidR="009E59AE" w:rsidRPr="00865227">
        <w:rPr>
          <w:rFonts w:ascii="Arial" w:hAnsi="Arial" w:cs="Arial"/>
          <w:sz w:val="24"/>
          <w:szCs w:val="24"/>
        </w:rPr>
        <w:t>ziemi.</w:t>
      </w:r>
    </w:p>
    <w:p w:rsidR="009E59AE" w:rsidRPr="00865227" w:rsidRDefault="009E59AE" w:rsidP="00976F06">
      <w:pPr>
        <w:spacing w:after="0" w:line="360" w:lineRule="auto"/>
        <w:ind w:firstLine="708"/>
        <w:jc w:val="both"/>
        <w:rPr>
          <w:rFonts w:ascii="Arial" w:hAnsi="Arial" w:cs="Arial"/>
          <w:sz w:val="24"/>
          <w:szCs w:val="24"/>
        </w:rPr>
      </w:pPr>
      <w:r w:rsidRPr="00865227">
        <w:rPr>
          <w:rFonts w:ascii="Arial" w:hAnsi="Arial" w:cs="Arial"/>
          <w:sz w:val="24"/>
          <w:szCs w:val="24"/>
        </w:rPr>
        <w:t>Postępowanie zgodnie z planem nawożenia, zminimalizuje oddziaływania na środowisko gruntowe poza terenem instalacji na gruntach, na których jest możliwość stosowania nawożenia obornikiem.</w:t>
      </w:r>
    </w:p>
    <w:p w:rsidR="009E59AE" w:rsidRPr="00865227" w:rsidRDefault="009E59AE" w:rsidP="00976F06">
      <w:pPr>
        <w:spacing w:after="0" w:line="360" w:lineRule="auto"/>
        <w:jc w:val="both"/>
        <w:rPr>
          <w:rFonts w:ascii="Arial" w:hAnsi="Arial" w:cs="Arial"/>
          <w:sz w:val="24"/>
          <w:szCs w:val="24"/>
        </w:rPr>
      </w:pPr>
      <w:r w:rsidRPr="00865227">
        <w:rPr>
          <w:rFonts w:ascii="Arial" w:hAnsi="Arial" w:cs="Arial"/>
          <w:sz w:val="24"/>
          <w:szCs w:val="24"/>
        </w:rPr>
        <w:t>W związku z powyższym, działalność Fermy Drobiu nie będzie wywierać negatywnego wpływu na faunę i florę otaczającego terenu.</w:t>
      </w:r>
    </w:p>
    <w:p w:rsidR="009E59AE" w:rsidRDefault="009E59AE" w:rsidP="00976F06">
      <w:pPr>
        <w:spacing w:after="0" w:line="360" w:lineRule="auto"/>
        <w:jc w:val="both"/>
        <w:rPr>
          <w:rFonts w:ascii="Arial" w:hAnsi="Arial" w:cs="Arial"/>
          <w:color w:val="FF0000"/>
          <w:sz w:val="24"/>
          <w:szCs w:val="24"/>
        </w:rPr>
      </w:pPr>
    </w:p>
    <w:p w:rsidR="009E59AE" w:rsidRPr="00900EF8" w:rsidRDefault="009E59AE" w:rsidP="00976F06">
      <w:pPr>
        <w:spacing w:after="0" w:line="360" w:lineRule="auto"/>
        <w:jc w:val="both"/>
        <w:rPr>
          <w:rFonts w:ascii="Arial" w:hAnsi="Arial" w:cs="Arial"/>
          <w:b/>
          <w:sz w:val="28"/>
          <w:szCs w:val="28"/>
        </w:rPr>
      </w:pPr>
      <w:r w:rsidRPr="00900EF8">
        <w:rPr>
          <w:rFonts w:ascii="Arial" w:hAnsi="Arial" w:cs="Arial"/>
          <w:b/>
          <w:sz w:val="28"/>
          <w:szCs w:val="28"/>
        </w:rPr>
        <w:t>6.7 Wpływ na obszary podlegające ochronie na podstawie ustawy o ochronie przyrody oraz o ochronie zabytków i opiece nad zbytkami</w:t>
      </w:r>
    </w:p>
    <w:p w:rsidR="00B65056" w:rsidRPr="00F10841" w:rsidRDefault="00B65056" w:rsidP="00976F06">
      <w:pPr>
        <w:spacing w:after="0" w:line="360" w:lineRule="auto"/>
        <w:jc w:val="both"/>
        <w:rPr>
          <w:rFonts w:ascii="Arial" w:hAnsi="Arial" w:cs="Arial"/>
          <w:color w:val="FF0000"/>
          <w:sz w:val="24"/>
          <w:szCs w:val="24"/>
        </w:rPr>
      </w:pPr>
    </w:p>
    <w:p w:rsidR="00900EF8" w:rsidRPr="00900EF8" w:rsidRDefault="00900EF8" w:rsidP="00900EF8">
      <w:pPr>
        <w:spacing w:line="360" w:lineRule="auto"/>
        <w:ind w:right="133"/>
        <w:jc w:val="both"/>
        <w:rPr>
          <w:rFonts w:ascii="Arial" w:eastAsia="Calibri" w:hAnsi="Arial" w:cs="Arial"/>
          <w:b/>
          <w:bCs/>
          <w:color w:val="FF0000"/>
          <w:sz w:val="35"/>
          <w:szCs w:val="35"/>
        </w:rPr>
      </w:pPr>
      <w:r w:rsidRPr="00900EF8">
        <w:rPr>
          <w:rFonts w:ascii="Arial" w:hAnsi="Arial" w:cs="Arial"/>
          <w:sz w:val="24"/>
        </w:rPr>
        <w:t xml:space="preserve">Projektowana ferma znajduje się w obrębie </w:t>
      </w:r>
      <w:r w:rsidRPr="00900EF8">
        <w:rPr>
          <w:rFonts w:ascii="Arial" w:hAnsi="Arial" w:cs="Arial"/>
          <w:i/>
          <w:sz w:val="24"/>
        </w:rPr>
        <w:t>Nadwkrzańskiego Obszaru</w:t>
      </w:r>
      <w:r w:rsidRPr="00900EF8">
        <w:rPr>
          <w:rFonts w:ascii="Arial" w:hAnsi="Arial" w:cs="Arial"/>
          <w:i/>
          <w:spacing w:val="26"/>
          <w:sz w:val="24"/>
        </w:rPr>
        <w:t xml:space="preserve"> </w:t>
      </w:r>
      <w:r w:rsidRPr="00900EF8">
        <w:rPr>
          <w:rFonts w:ascii="Arial" w:hAnsi="Arial" w:cs="Arial"/>
          <w:i/>
          <w:sz w:val="24"/>
        </w:rPr>
        <w:t xml:space="preserve">Chronionego Krajobrazu. </w:t>
      </w:r>
      <w:r w:rsidRPr="00900EF8">
        <w:rPr>
          <w:rFonts w:ascii="Arial" w:hAnsi="Arial" w:cs="Arial"/>
          <w:sz w:val="24"/>
        </w:rPr>
        <w:t>We wspomnianym obszarze wprowadzono zakaz realizacji</w:t>
      </w:r>
      <w:r w:rsidRPr="00900EF8">
        <w:rPr>
          <w:rFonts w:ascii="Arial" w:hAnsi="Arial" w:cs="Arial"/>
          <w:spacing w:val="32"/>
          <w:sz w:val="24"/>
        </w:rPr>
        <w:t xml:space="preserve"> </w:t>
      </w:r>
      <w:r w:rsidRPr="00900EF8">
        <w:rPr>
          <w:rFonts w:ascii="Arial" w:hAnsi="Arial" w:cs="Arial"/>
          <w:sz w:val="24"/>
        </w:rPr>
        <w:t xml:space="preserve">przedsięwzięć mogących znacząco oddziaływać na środowisko w rozumieniu art. 51 </w:t>
      </w:r>
      <w:r w:rsidRPr="00900EF8">
        <w:rPr>
          <w:rFonts w:ascii="Arial" w:hAnsi="Arial" w:cs="Arial"/>
          <w:sz w:val="24"/>
        </w:rPr>
        <w:lastRenderedPageBreak/>
        <w:t>ustawy z dnia</w:t>
      </w:r>
      <w:r w:rsidRPr="00900EF8">
        <w:rPr>
          <w:rFonts w:ascii="Arial" w:hAnsi="Arial" w:cs="Arial"/>
          <w:spacing w:val="10"/>
          <w:sz w:val="24"/>
        </w:rPr>
        <w:t xml:space="preserve"> </w:t>
      </w:r>
      <w:r w:rsidRPr="00900EF8">
        <w:rPr>
          <w:rFonts w:ascii="Arial" w:hAnsi="Arial" w:cs="Arial"/>
          <w:sz w:val="24"/>
        </w:rPr>
        <w:t xml:space="preserve">27 kwietnia 2001 r. </w:t>
      </w:r>
      <w:r w:rsidRPr="00900EF8">
        <w:rPr>
          <w:rFonts w:ascii="Arial" w:hAnsi="Arial" w:cs="Arial"/>
          <w:i/>
          <w:sz w:val="24"/>
        </w:rPr>
        <w:t>Prawo Ochrony środowiska</w:t>
      </w:r>
      <w:r w:rsidRPr="00900EF8">
        <w:rPr>
          <w:rFonts w:ascii="Arial" w:hAnsi="Arial" w:cs="Arial"/>
          <w:sz w:val="24"/>
        </w:rPr>
        <w:t xml:space="preserve">. </w:t>
      </w:r>
      <w:r w:rsidRPr="00900EF8">
        <w:rPr>
          <w:rFonts w:ascii="Arial" w:hAnsi="Arial" w:cs="Arial"/>
          <w:b/>
          <w:sz w:val="24"/>
        </w:rPr>
        <w:t>Zakaz nie dotyczy przedsięwzięć</w:t>
      </w:r>
      <w:r w:rsidRPr="00900EF8">
        <w:rPr>
          <w:rFonts w:ascii="Arial" w:hAnsi="Arial" w:cs="Arial"/>
          <w:b/>
          <w:spacing w:val="5"/>
          <w:sz w:val="24"/>
        </w:rPr>
        <w:t xml:space="preserve"> </w:t>
      </w:r>
      <w:r w:rsidRPr="00900EF8">
        <w:rPr>
          <w:rFonts w:ascii="Arial" w:hAnsi="Arial" w:cs="Arial"/>
          <w:sz w:val="24"/>
        </w:rPr>
        <w:t xml:space="preserve">służących obsłudze ruchu komunikacyjnego, turystyce oraz przedsięwzięć </w:t>
      </w:r>
      <w:r w:rsidRPr="00900EF8">
        <w:rPr>
          <w:rFonts w:ascii="Arial" w:hAnsi="Arial" w:cs="Arial"/>
          <w:b/>
          <w:sz w:val="24"/>
        </w:rPr>
        <w:t>bezpośrednio związanych</w:t>
      </w:r>
      <w:r w:rsidRPr="00900EF8">
        <w:rPr>
          <w:rFonts w:ascii="Arial" w:hAnsi="Arial" w:cs="Arial"/>
          <w:b/>
          <w:spacing w:val="26"/>
          <w:sz w:val="24"/>
        </w:rPr>
        <w:t xml:space="preserve"> </w:t>
      </w:r>
      <w:r w:rsidRPr="00900EF8">
        <w:rPr>
          <w:rFonts w:ascii="Arial" w:hAnsi="Arial" w:cs="Arial"/>
          <w:b/>
          <w:sz w:val="24"/>
        </w:rPr>
        <w:t>z rolnictwem i przemysłem</w:t>
      </w:r>
      <w:r w:rsidRPr="00900EF8">
        <w:rPr>
          <w:rFonts w:ascii="Arial" w:hAnsi="Arial" w:cs="Arial"/>
          <w:b/>
          <w:spacing w:val="-12"/>
          <w:sz w:val="24"/>
        </w:rPr>
        <w:t xml:space="preserve"> </w:t>
      </w:r>
      <w:r w:rsidRPr="00900EF8">
        <w:rPr>
          <w:rFonts w:ascii="Arial" w:hAnsi="Arial" w:cs="Arial"/>
          <w:b/>
          <w:sz w:val="24"/>
        </w:rPr>
        <w:t>spożywczym.</w:t>
      </w:r>
    </w:p>
    <w:p w:rsidR="00900EF8" w:rsidRPr="00900EF8" w:rsidRDefault="00900EF8" w:rsidP="00900EF8">
      <w:pPr>
        <w:spacing w:line="360" w:lineRule="auto"/>
        <w:ind w:right="133"/>
        <w:jc w:val="both"/>
        <w:rPr>
          <w:rFonts w:ascii="Arial" w:eastAsia="Calibri" w:hAnsi="Arial" w:cs="Arial"/>
          <w:color w:val="FF0000"/>
          <w:sz w:val="35"/>
          <w:szCs w:val="35"/>
        </w:rPr>
      </w:pPr>
      <w:r w:rsidRPr="00900EF8">
        <w:rPr>
          <w:rFonts w:ascii="Arial" w:hAnsi="Arial" w:cs="Arial"/>
          <w:sz w:val="24"/>
        </w:rPr>
        <w:t>Lokalizacja przedmiotowego przedsięwzięcia bezpośrednio związanego z rolnictwem</w:t>
      </w:r>
      <w:r w:rsidRPr="00900EF8">
        <w:rPr>
          <w:rFonts w:ascii="Arial" w:hAnsi="Arial" w:cs="Arial"/>
          <w:spacing w:val="38"/>
          <w:sz w:val="24"/>
        </w:rPr>
        <w:t xml:space="preserve"> </w:t>
      </w:r>
      <w:r w:rsidRPr="00900EF8">
        <w:rPr>
          <w:rFonts w:ascii="Arial" w:hAnsi="Arial" w:cs="Arial"/>
          <w:sz w:val="24"/>
        </w:rPr>
        <w:t>jest zgodna z rozporządzeniem Wojewody Mazowieckiego nr 24 dnia 15 kwietnia 2005 r.</w:t>
      </w:r>
      <w:r w:rsidRPr="00900EF8">
        <w:rPr>
          <w:rFonts w:ascii="Arial" w:hAnsi="Arial" w:cs="Arial"/>
          <w:spacing w:val="10"/>
          <w:sz w:val="24"/>
        </w:rPr>
        <w:t xml:space="preserve"> </w:t>
      </w:r>
      <w:r w:rsidRPr="00900EF8">
        <w:rPr>
          <w:rFonts w:ascii="Arial" w:hAnsi="Arial" w:cs="Arial"/>
          <w:i/>
          <w:sz w:val="24"/>
        </w:rPr>
        <w:t>w</w:t>
      </w:r>
      <w:r w:rsidRPr="00900EF8">
        <w:rPr>
          <w:rFonts w:ascii="Arial" w:hAnsi="Arial" w:cs="Arial"/>
          <w:i/>
          <w:w w:val="99"/>
          <w:sz w:val="24"/>
        </w:rPr>
        <w:t xml:space="preserve"> </w:t>
      </w:r>
      <w:r w:rsidRPr="00900EF8">
        <w:rPr>
          <w:rFonts w:ascii="Arial" w:hAnsi="Arial" w:cs="Arial"/>
          <w:i/>
          <w:sz w:val="24"/>
        </w:rPr>
        <w:t>sprawie Nadwkrzańskiego Obszaru Chronionego</w:t>
      </w:r>
      <w:r w:rsidRPr="00900EF8">
        <w:rPr>
          <w:rFonts w:ascii="Arial" w:hAnsi="Arial" w:cs="Arial"/>
          <w:i/>
          <w:spacing w:val="-14"/>
          <w:sz w:val="24"/>
        </w:rPr>
        <w:t xml:space="preserve"> </w:t>
      </w:r>
      <w:r w:rsidRPr="00900EF8">
        <w:rPr>
          <w:rFonts w:ascii="Arial" w:hAnsi="Arial" w:cs="Arial"/>
          <w:i/>
          <w:sz w:val="24"/>
        </w:rPr>
        <w:t>Krajobrazu</w:t>
      </w:r>
      <w:r w:rsidRPr="00900EF8">
        <w:rPr>
          <w:rFonts w:ascii="Arial" w:hAnsi="Arial" w:cs="Arial"/>
          <w:sz w:val="24"/>
        </w:rPr>
        <w:t>.</w:t>
      </w:r>
    </w:p>
    <w:p w:rsidR="00900EF8" w:rsidRPr="00900EF8" w:rsidRDefault="00900EF8" w:rsidP="00900EF8">
      <w:pPr>
        <w:pStyle w:val="Nagwek4"/>
        <w:spacing w:before="146"/>
        <w:ind w:left="0"/>
        <w:jc w:val="both"/>
        <w:rPr>
          <w:rFonts w:ascii="Arial" w:hAnsi="Arial" w:cs="Arial"/>
          <w:b w:val="0"/>
          <w:bCs w:val="0"/>
        </w:rPr>
      </w:pPr>
      <w:r w:rsidRPr="00900EF8">
        <w:rPr>
          <w:rFonts w:ascii="Arial" w:hAnsi="Arial" w:cs="Arial"/>
        </w:rPr>
        <w:t>Obszary Natura</w:t>
      </w:r>
      <w:r w:rsidRPr="00900EF8">
        <w:rPr>
          <w:rFonts w:ascii="Arial" w:hAnsi="Arial" w:cs="Arial"/>
          <w:spacing w:val="-8"/>
        </w:rPr>
        <w:t xml:space="preserve"> </w:t>
      </w:r>
      <w:r w:rsidRPr="00900EF8">
        <w:rPr>
          <w:rFonts w:ascii="Arial" w:hAnsi="Arial" w:cs="Arial"/>
        </w:rPr>
        <w:t>2000</w:t>
      </w:r>
    </w:p>
    <w:p w:rsidR="00900EF8" w:rsidRPr="00900EF8" w:rsidRDefault="00900EF8" w:rsidP="00900EF8">
      <w:pPr>
        <w:spacing w:before="146"/>
        <w:jc w:val="both"/>
        <w:rPr>
          <w:rFonts w:ascii="Arial" w:eastAsia="Calibri" w:hAnsi="Arial" w:cs="Arial"/>
          <w:sz w:val="24"/>
          <w:szCs w:val="24"/>
        </w:rPr>
      </w:pPr>
      <w:r w:rsidRPr="00900EF8">
        <w:rPr>
          <w:rFonts w:ascii="Arial" w:hAnsi="Arial" w:cs="Arial"/>
          <w:i/>
          <w:sz w:val="24"/>
        </w:rPr>
        <w:t>PLB140008 - Dolina Wkry i</w:t>
      </w:r>
      <w:r w:rsidRPr="00900EF8">
        <w:rPr>
          <w:rFonts w:ascii="Arial" w:hAnsi="Arial" w:cs="Arial"/>
          <w:i/>
          <w:spacing w:val="-12"/>
          <w:sz w:val="24"/>
        </w:rPr>
        <w:t xml:space="preserve"> </w:t>
      </w:r>
      <w:r w:rsidRPr="00900EF8">
        <w:rPr>
          <w:rFonts w:ascii="Arial" w:hAnsi="Arial" w:cs="Arial"/>
          <w:i/>
          <w:sz w:val="24"/>
        </w:rPr>
        <w:t>Mławki</w:t>
      </w:r>
    </w:p>
    <w:p w:rsidR="00900EF8" w:rsidRDefault="00900EF8" w:rsidP="00900EF8">
      <w:pPr>
        <w:pStyle w:val="Tekstpodstawowy"/>
        <w:spacing w:before="51" w:line="362" w:lineRule="auto"/>
        <w:ind w:left="0"/>
        <w:rPr>
          <w:rFonts w:ascii="Arial" w:hAnsi="Arial" w:cs="Arial"/>
          <w:color w:val="FF0000"/>
        </w:rPr>
      </w:pPr>
      <w:r w:rsidRPr="00900EF8">
        <w:rPr>
          <w:rFonts w:ascii="Arial" w:hAnsi="Arial" w:cs="Arial"/>
        </w:rPr>
        <w:t>Znajduje</w:t>
      </w:r>
      <w:r w:rsidRPr="00900EF8">
        <w:rPr>
          <w:rFonts w:ascii="Arial" w:hAnsi="Arial" w:cs="Arial"/>
          <w:spacing w:val="23"/>
        </w:rPr>
        <w:t xml:space="preserve"> </w:t>
      </w:r>
      <w:r w:rsidRPr="00900EF8">
        <w:rPr>
          <w:rFonts w:ascii="Arial" w:hAnsi="Arial" w:cs="Arial"/>
        </w:rPr>
        <w:t>się</w:t>
      </w:r>
      <w:r w:rsidRPr="00900EF8">
        <w:rPr>
          <w:rFonts w:ascii="Arial" w:hAnsi="Arial" w:cs="Arial"/>
          <w:spacing w:val="23"/>
        </w:rPr>
        <w:t xml:space="preserve"> </w:t>
      </w:r>
      <w:r w:rsidRPr="00900EF8">
        <w:rPr>
          <w:rFonts w:ascii="Arial" w:hAnsi="Arial" w:cs="Arial"/>
        </w:rPr>
        <w:t>w</w:t>
      </w:r>
      <w:r w:rsidRPr="00900EF8">
        <w:rPr>
          <w:rFonts w:ascii="Arial" w:hAnsi="Arial" w:cs="Arial"/>
          <w:spacing w:val="21"/>
        </w:rPr>
        <w:t xml:space="preserve"> </w:t>
      </w:r>
      <w:r w:rsidRPr="00900EF8">
        <w:rPr>
          <w:rFonts w:ascii="Arial" w:hAnsi="Arial" w:cs="Arial"/>
        </w:rPr>
        <w:t>odległości</w:t>
      </w:r>
      <w:r w:rsidRPr="00900EF8">
        <w:rPr>
          <w:rFonts w:ascii="Arial" w:hAnsi="Arial" w:cs="Arial"/>
          <w:spacing w:val="22"/>
        </w:rPr>
        <w:t xml:space="preserve"> </w:t>
      </w:r>
      <w:r w:rsidRPr="00900EF8">
        <w:rPr>
          <w:rFonts w:ascii="Arial" w:hAnsi="Arial" w:cs="Arial"/>
        </w:rPr>
        <w:t>ok.</w:t>
      </w:r>
      <w:r w:rsidRPr="00900EF8">
        <w:rPr>
          <w:rFonts w:ascii="Arial" w:hAnsi="Arial" w:cs="Arial"/>
          <w:spacing w:val="21"/>
        </w:rPr>
        <w:t xml:space="preserve"> 10</w:t>
      </w:r>
      <w:r w:rsidRPr="00900EF8">
        <w:rPr>
          <w:rFonts w:ascii="Arial" w:hAnsi="Arial" w:cs="Arial"/>
          <w:spacing w:val="23"/>
        </w:rPr>
        <w:t xml:space="preserve"> </w:t>
      </w:r>
      <w:r w:rsidRPr="00900EF8">
        <w:rPr>
          <w:rFonts w:ascii="Arial" w:hAnsi="Arial" w:cs="Arial"/>
        </w:rPr>
        <w:t>km</w:t>
      </w:r>
      <w:r w:rsidRPr="00900EF8">
        <w:rPr>
          <w:rFonts w:ascii="Arial" w:hAnsi="Arial" w:cs="Arial"/>
          <w:spacing w:val="23"/>
        </w:rPr>
        <w:t xml:space="preserve"> </w:t>
      </w:r>
      <w:r w:rsidRPr="00900EF8">
        <w:rPr>
          <w:rFonts w:ascii="Arial" w:hAnsi="Arial" w:cs="Arial"/>
        </w:rPr>
        <w:t>na</w:t>
      </w:r>
      <w:r w:rsidRPr="00900EF8">
        <w:rPr>
          <w:rFonts w:ascii="Arial" w:hAnsi="Arial" w:cs="Arial"/>
          <w:spacing w:val="20"/>
        </w:rPr>
        <w:t xml:space="preserve"> </w:t>
      </w:r>
      <w:r w:rsidRPr="00900EF8">
        <w:rPr>
          <w:rFonts w:ascii="Arial" w:hAnsi="Arial" w:cs="Arial"/>
        </w:rPr>
        <w:t>północny-zachód</w:t>
      </w:r>
      <w:r w:rsidRPr="00900EF8">
        <w:rPr>
          <w:rFonts w:ascii="Arial" w:hAnsi="Arial" w:cs="Arial"/>
          <w:spacing w:val="21"/>
        </w:rPr>
        <w:t xml:space="preserve"> </w:t>
      </w:r>
      <w:r w:rsidRPr="00900EF8">
        <w:rPr>
          <w:rFonts w:ascii="Arial" w:hAnsi="Arial" w:cs="Arial"/>
        </w:rPr>
        <w:t>od</w:t>
      </w:r>
      <w:r w:rsidRPr="00900EF8">
        <w:rPr>
          <w:rFonts w:ascii="Arial" w:hAnsi="Arial" w:cs="Arial"/>
          <w:spacing w:val="23"/>
        </w:rPr>
        <w:t xml:space="preserve"> </w:t>
      </w:r>
      <w:r w:rsidRPr="00900EF8">
        <w:rPr>
          <w:rFonts w:ascii="Arial" w:hAnsi="Arial" w:cs="Arial"/>
        </w:rPr>
        <w:t>granicy</w:t>
      </w:r>
      <w:r w:rsidRPr="00900EF8">
        <w:rPr>
          <w:rFonts w:ascii="Arial" w:hAnsi="Arial" w:cs="Arial"/>
          <w:spacing w:val="22"/>
        </w:rPr>
        <w:t xml:space="preserve"> </w:t>
      </w:r>
      <w:r w:rsidRPr="00900EF8">
        <w:rPr>
          <w:rFonts w:ascii="Arial" w:hAnsi="Arial" w:cs="Arial"/>
        </w:rPr>
        <w:t>fermy.</w:t>
      </w:r>
      <w:r w:rsidRPr="00900EF8">
        <w:rPr>
          <w:rFonts w:ascii="Arial" w:hAnsi="Arial" w:cs="Arial"/>
          <w:spacing w:val="21"/>
        </w:rPr>
        <w:t xml:space="preserve"> </w:t>
      </w:r>
      <w:r w:rsidRPr="00900EF8">
        <w:rPr>
          <w:rFonts w:ascii="Arial" w:hAnsi="Arial" w:cs="Arial"/>
        </w:rPr>
        <w:t>Na</w:t>
      </w:r>
      <w:r w:rsidRPr="00900EF8">
        <w:rPr>
          <w:rFonts w:ascii="Arial" w:hAnsi="Arial" w:cs="Arial"/>
          <w:spacing w:val="22"/>
        </w:rPr>
        <w:t xml:space="preserve"> </w:t>
      </w:r>
      <w:r w:rsidRPr="00900EF8">
        <w:rPr>
          <w:rFonts w:ascii="Arial" w:hAnsi="Arial" w:cs="Arial"/>
        </w:rPr>
        <w:t>obszarze</w:t>
      </w:r>
      <w:r w:rsidRPr="00900EF8">
        <w:rPr>
          <w:rFonts w:ascii="Arial" w:hAnsi="Arial" w:cs="Arial"/>
          <w:spacing w:val="20"/>
        </w:rPr>
        <w:t xml:space="preserve"> </w:t>
      </w:r>
      <w:r w:rsidRPr="00900EF8">
        <w:rPr>
          <w:rFonts w:ascii="Arial" w:hAnsi="Arial" w:cs="Arial"/>
        </w:rPr>
        <w:t>tym występują następujące siedliska wymienione w załączniku I: łęgi wierzbowe,</w:t>
      </w:r>
      <w:r w:rsidRPr="00900EF8">
        <w:rPr>
          <w:rFonts w:ascii="Arial" w:hAnsi="Arial" w:cs="Arial"/>
          <w:spacing w:val="50"/>
        </w:rPr>
        <w:t xml:space="preserve"> </w:t>
      </w:r>
      <w:r w:rsidRPr="00900EF8">
        <w:rPr>
          <w:rFonts w:ascii="Arial" w:hAnsi="Arial" w:cs="Arial"/>
        </w:rPr>
        <w:t>topolowe, olszowe</w:t>
      </w:r>
      <w:r w:rsidRPr="00900EF8">
        <w:rPr>
          <w:rFonts w:ascii="Arial" w:hAnsi="Arial" w:cs="Arial"/>
          <w:spacing w:val="28"/>
        </w:rPr>
        <w:t xml:space="preserve"> </w:t>
      </w:r>
      <w:r w:rsidRPr="00900EF8">
        <w:rPr>
          <w:rFonts w:ascii="Arial" w:hAnsi="Arial" w:cs="Arial"/>
        </w:rPr>
        <w:t>i</w:t>
      </w:r>
      <w:r w:rsidRPr="00900EF8">
        <w:rPr>
          <w:rFonts w:ascii="Arial" w:hAnsi="Arial" w:cs="Arial"/>
          <w:spacing w:val="25"/>
        </w:rPr>
        <w:t xml:space="preserve"> </w:t>
      </w:r>
      <w:r w:rsidRPr="00900EF8">
        <w:rPr>
          <w:rFonts w:ascii="Arial" w:hAnsi="Arial" w:cs="Arial"/>
        </w:rPr>
        <w:t>jesionowe</w:t>
      </w:r>
      <w:r w:rsidRPr="00900EF8">
        <w:rPr>
          <w:rFonts w:ascii="Arial" w:hAnsi="Arial" w:cs="Arial"/>
          <w:spacing w:val="28"/>
        </w:rPr>
        <w:t xml:space="preserve"> </w:t>
      </w:r>
      <w:r w:rsidRPr="00900EF8">
        <w:rPr>
          <w:rFonts w:ascii="Arial" w:hAnsi="Arial" w:cs="Arial"/>
        </w:rPr>
        <w:t>(</w:t>
      </w:r>
      <w:r w:rsidRPr="00900EF8">
        <w:rPr>
          <w:rFonts w:ascii="Arial" w:hAnsi="Arial" w:cs="Arial"/>
          <w:i/>
        </w:rPr>
        <w:t>Salicetum</w:t>
      </w:r>
      <w:r w:rsidRPr="00900EF8">
        <w:rPr>
          <w:rFonts w:ascii="Arial" w:hAnsi="Arial" w:cs="Arial"/>
          <w:i/>
          <w:spacing w:val="27"/>
        </w:rPr>
        <w:t xml:space="preserve"> </w:t>
      </w:r>
      <w:r w:rsidRPr="00900EF8">
        <w:rPr>
          <w:rFonts w:ascii="Arial" w:hAnsi="Arial" w:cs="Arial"/>
          <w:i/>
        </w:rPr>
        <w:t>albo-fragilis,</w:t>
      </w:r>
      <w:r w:rsidRPr="00900EF8">
        <w:rPr>
          <w:rFonts w:ascii="Arial" w:hAnsi="Arial" w:cs="Arial"/>
          <w:i/>
          <w:spacing w:val="27"/>
        </w:rPr>
        <w:t xml:space="preserve"> </w:t>
      </w:r>
      <w:r w:rsidRPr="00900EF8">
        <w:rPr>
          <w:rFonts w:ascii="Arial" w:hAnsi="Arial" w:cs="Arial"/>
          <w:i/>
        </w:rPr>
        <w:t>Populetum</w:t>
      </w:r>
      <w:r w:rsidRPr="00900EF8">
        <w:rPr>
          <w:rFonts w:ascii="Arial" w:hAnsi="Arial" w:cs="Arial"/>
          <w:i/>
          <w:spacing w:val="27"/>
        </w:rPr>
        <w:t xml:space="preserve"> </w:t>
      </w:r>
      <w:r w:rsidRPr="00900EF8">
        <w:rPr>
          <w:rFonts w:ascii="Arial" w:hAnsi="Arial" w:cs="Arial"/>
          <w:i/>
        </w:rPr>
        <w:t>albae,</w:t>
      </w:r>
      <w:r w:rsidRPr="00900EF8">
        <w:rPr>
          <w:rFonts w:ascii="Arial" w:hAnsi="Arial" w:cs="Arial"/>
          <w:i/>
          <w:spacing w:val="28"/>
        </w:rPr>
        <w:t xml:space="preserve"> </w:t>
      </w:r>
      <w:r w:rsidRPr="00900EF8">
        <w:rPr>
          <w:rFonts w:ascii="Arial" w:hAnsi="Arial" w:cs="Arial"/>
          <w:i/>
        </w:rPr>
        <w:t>Alnenion</w:t>
      </w:r>
      <w:r w:rsidRPr="00900EF8">
        <w:rPr>
          <w:rFonts w:ascii="Arial" w:hAnsi="Arial" w:cs="Arial"/>
          <w:i/>
          <w:spacing w:val="26"/>
        </w:rPr>
        <w:t xml:space="preserve"> </w:t>
      </w:r>
      <w:r w:rsidRPr="00900EF8">
        <w:rPr>
          <w:rFonts w:ascii="Arial" w:hAnsi="Arial" w:cs="Arial"/>
          <w:i/>
        </w:rPr>
        <w:t>glutinoso-incanae</w:t>
      </w:r>
      <w:r w:rsidRPr="00900EF8">
        <w:rPr>
          <w:rFonts w:ascii="Arial" w:hAnsi="Arial" w:cs="Arial"/>
        </w:rPr>
        <w:t>,</w:t>
      </w:r>
      <w:r w:rsidRPr="00900EF8">
        <w:rPr>
          <w:rFonts w:ascii="Arial" w:hAnsi="Arial" w:cs="Arial"/>
          <w:w w:val="99"/>
        </w:rPr>
        <w:t xml:space="preserve"> </w:t>
      </w:r>
      <w:r w:rsidRPr="00900EF8">
        <w:rPr>
          <w:rFonts w:ascii="Arial" w:hAnsi="Arial" w:cs="Arial"/>
        </w:rPr>
        <w:t>olsy</w:t>
      </w:r>
      <w:r w:rsidRPr="00900EF8">
        <w:rPr>
          <w:rFonts w:ascii="Arial" w:hAnsi="Arial" w:cs="Arial"/>
          <w:spacing w:val="-6"/>
        </w:rPr>
        <w:t xml:space="preserve"> </w:t>
      </w:r>
      <w:r w:rsidRPr="00900EF8">
        <w:rPr>
          <w:rFonts w:ascii="Arial" w:hAnsi="Arial" w:cs="Arial"/>
        </w:rPr>
        <w:t>źródliskowe),</w:t>
      </w:r>
      <w:r w:rsidRPr="00900EF8">
        <w:rPr>
          <w:rFonts w:ascii="Arial" w:hAnsi="Arial" w:cs="Arial"/>
          <w:spacing w:val="-6"/>
        </w:rPr>
        <w:t xml:space="preserve"> </w:t>
      </w:r>
      <w:r w:rsidRPr="00900EF8">
        <w:rPr>
          <w:rFonts w:ascii="Arial" w:hAnsi="Arial" w:cs="Arial"/>
        </w:rPr>
        <w:t>oraz</w:t>
      </w:r>
      <w:r w:rsidRPr="00900EF8">
        <w:rPr>
          <w:rFonts w:ascii="Arial" w:hAnsi="Arial" w:cs="Arial"/>
          <w:spacing w:val="-5"/>
        </w:rPr>
        <w:t xml:space="preserve"> </w:t>
      </w:r>
      <w:r w:rsidRPr="00900EF8">
        <w:rPr>
          <w:rFonts w:ascii="Arial" w:hAnsi="Arial" w:cs="Arial"/>
        </w:rPr>
        <w:t>grąd</w:t>
      </w:r>
      <w:r w:rsidRPr="00900EF8">
        <w:rPr>
          <w:rFonts w:ascii="Arial" w:hAnsi="Arial" w:cs="Arial"/>
          <w:spacing w:val="-5"/>
        </w:rPr>
        <w:t xml:space="preserve"> </w:t>
      </w:r>
      <w:r w:rsidRPr="00900EF8">
        <w:rPr>
          <w:rFonts w:ascii="Arial" w:hAnsi="Arial" w:cs="Arial"/>
        </w:rPr>
        <w:t>środkowoeuropejski</w:t>
      </w:r>
      <w:r w:rsidRPr="00900EF8">
        <w:rPr>
          <w:rFonts w:ascii="Arial" w:hAnsi="Arial" w:cs="Arial"/>
          <w:spacing w:val="-6"/>
        </w:rPr>
        <w:t xml:space="preserve"> </w:t>
      </w:r>
      <w:r w:rsidRPr="00900EF8">
        <w:rPr>
          <w:rFonts w:ascii="Arial" w:hAnsi="Arial" w:cs="Arial"/>
        </w:rPr>
        <w:t>i</w:t>
      </w:r>
      <w:r w:rsidRPr="00900EF8">
        <w:rPr>
          <w:rFonts w:ascii="Arial" w:hAnsi="Arial" w:cs="Arial"/>
          <w:spacing w:val="-11"/>
        </w:rPr>
        <w:t xml:space="preserve"> </w:t>
      </w:r>
      <w:r w:rsidRPr="00900EF8">
        <w:rPr>
          <w:rFonts w:ascii="Arial" w:hAnsi="Arial" w:cs="Arial"/>
        </w:rPr>
        <w:t>subkontynentalny</w:t>
      </w:r>
      <w:r w:rsidRPr="00900EF8">
        <w:rPr>
          <w:rFonts w:ascii="Arial" w:hAnsi="Arial" w:cs="Arial"/>
          <w:spacing w:val="-7"/>
        </w:rPr>
        <w:t xml:space="preserve"> </w:t>
      </w:r>
      <w:r w:rsidRPr="00900EF8">
        <w:rPr>
          <w:rFonts w:ascii="Arial" w:hAnsi="Arial" w:cs="Arial"/>
        </w:rPr>
        <w:t>(</w:t>
      </w:r>
      <w:r w:rsidRPr="00900EF8">
        <w:rPr>
          <w:rFonts w:ascii="Arial" w:hAnsi="Arial" w:cs="Arial"/>
          <w:i/>
        </w:rPr>
        <w:t>Galio-Carpinetum,</w:t>
      </w:r>
      <w:r w:rsidRPr="00900EF8">
        <w:rPr>
          <w:rFonts w:ascii="Arial" w:hAnsi="Arial" w:cs="Arial"/>
          <w:i/>
          <w:spacing w:val="-6"/>
        </w:rPr>
        <w:t xml:space="preserve"> </w:t>
      </w:r>
      <w:r w:rsidRPr="00900EF8">
        <w:rPr>
          <w:rFonts w:ascii="Arial" w:hAnsi="Arial" w:cs="Arial"/>
          <w:i/>
        </w:rPr>
        <w:t>Tilio- Carpinetum</w:t>
      </w:r>
      <w:r w:rsidRPr="00900EF8">
        <w:rPr>
          <w:rFonts w:ascii="Arial" w:hAnsi="Arial" w:cs="Arial"/>
        </w:rPr>
        <w:t>). W sąsiedztwie projektowanej fermy drobiu w miejscowości Marysinek</w:t>
      </w:r>
      <w:r w:rsidRPr="00BD0660">
        <w:t xml:space="preserve"> </w:t>
      </w:r>
      <w:r w:rsidRPr="00900EF8">
        <w:rPr>
          <w:rFonts w:ascii="Arial" w:hAnsi="Arial" w:cs="Arial"/>
        </w:rPr>
        <w:t>nie</w:t>
      </w:r>
      <w:r>
        <w:rPr>
          <w:rFonts w:ascii="Arial" w:hAnsi="Arial" w:cs="Arial"/>
        </w:rPr>
        <w:t xml:space="preserve"> </w:t>
      </w:r>
      <w:r w:rsidRPr="00900EF8">
        <w:rPr>
          <w:rFonts w:ascii="Arial" w:hAnsi="Arial" w:cs="Arial"/>
        </w:rPr>
        <w:t>znajdują</w:t>
      </w:r>
      <w:r w:rsidRPr="00900EF8">
        <w:rPr>
          <w:rFonts w:ascii="Arial" w:hAnsi="Arial" w:cs="Arial"/>
          <w:spacing w:val="13"/>
        </w:rPr>
        <w:t xml:space="preserve"> </w:t>
      </w:r>
      <w:r w:rsidRPr="00900EF8">
        <w:rPr>
          <w:rFonts w:ascii="Arial" w:hAnsi="Arial" w:cs="Arial"/>
        </w:rPr>
        <w:t>się rezerwaty, parki krajobrazowe, ani parki</w:t>
      </w:r>
      <w:r w:rsidRPr="00900EF8">
        <w:rPr>
          <w:rFonts w:ascii="Arial" w:hAnsi="Arial" w:cs="Arial"/>
          <w:spacing w:val="-26"/>
        </w:rPr>
        <w:t xml:space="preserve"> </w:t>
      </w:r>
      <w:r w:rsidRPr="00900EF8">
        <w:rPr>
          <w:rFonts w:ascii="Arial" w:hAnsi="Arial" w:cs="Arial"/>
        </w:rPr>
        <w:t>narodowe.</w:t>
      </w:r>
      <w:r>
        <w:rPr>
          <w:rFonts w:ascii="Arial" w:hAnsi="Arial" w:cs="Arial"/>
        </w:rPr>
        <w:t xml:space="preserve"> </w:t>
      </w:r>
    </w:p>
    <w:p w:rsidR="00B65056" w:rsidRPr="00900EF8" w:rsidRDefault="00B65056" w:rsidP="00976F06">
      <w:pPr>
        <w:spacing w:after="0" w:line="360" w:lineRule="auto"/>
        <w:jc w:val="both"/>
        <w:rPr>
          <w:rFonts w:ascii="Arial" w:hAnsi="Arial" w:cs="Arial"/>
          <w:sz w:val="24"/>
          <w:szCs w:val="24"/>
        </w:rPr>
      </w:pPr>
      <w:r w:rsidRPr="00900EF8">
        <w:rPr>
          <w:rFonts w:ascii="Arial" w:hAnsi="Arial" w:cs="Arial"/>
          <w:sz w:val="24"/>
          <w:szCs w:val="24"/>
        </w:rPr>
        <w:t>Na terenie Fermy i w jej najbliższym otoczeniu nie występują obszary podlegające ochronie na podstawie ustawy o ochronie przyrody oraz nie występują zabytki kultury materialnej i obiekty archeologiczne objęte ochroną konserwatorska przez Wojewódzkiego Konserwatora Zabytków.</w:t>
      </w:r>
    </w:p>
    <w:p w:rsidR="00B65056" w:rsidRPr="00F10841" w:rsidRDefault="00B65056" w:rsidP="00976F06">
      <w:pPr>
        <w:spacing w:after="0" w:line="360" w:lineRule="auto"/>
        <w:jc w:val="both"/>
        <w:rPr>
          <w:rFonts w:ascii="Arial" w:hAnsi="Arial" w:cs="Arial"/>
          <w:b/>
          <w:color w:val="FF0000"/>
          <w:sz w:val="28"/>
          <w:szCs w:val="28"/>
        </w:rPr>
      </w:pPr>
    </w:p>
    <w:p w:rsidR="00B65056" w:rsidRPr="00865227" w:rsidRDefault="00B65056" w:rsidP="00976F06">
      <w:pPr>
        <w:spacing w:after="0" w:line="360" w:lineRule="auto"/>
        <w:jc w:val="both"/>
        <w:rPr>
          <w:rFonts w:ascii="Arial" w:hAnsi="Arial" w:cs="Arial"/>
          <w:b/>
          <w:sz w:val="28"/>
          <w:szCs w:val="28"/>
        </w:rPr>
      </w:pPr>
      <w:r w:rsidRPr="00865227">
        <w:rPr>
          <w:rFonts w:ascii="Arial" w:hAnsi="Arial" w:cs="Arial"/>
          <w:b/>
          <w:sz w:val="28"/>
          <w:szCs w:val="28"/>
        </w:rPr>
        <w:t>6.8 Poważne awarie przemysłowe</w:t>
      </w:r>
    </w:p>
    <w:p w:rsidR="00B65056" w:rsidRPr="00865227" w:rsidRDefault="00B65056" w:rsidP="00976F06">
      <w:pPr>
        <w:spacing w:after="0" w:line="360" w:lineRule="auto"/>
        <w:jc w:val="both"/>
        <w:rPr>
          <w:rFonts w:ascii="Arial" w:hAnsi="Arial" w:cs="Arial"/>
          <w:sz w:val="24"/>
          <w:szCs w:val="24"/>
        </w:rPr>
      </w:pPr>
      <w:r w:rsidRPr="00865227">
        <w:rPr>
          <w:rFonts w:ascii="Arial" w:hAnsi="Arial" w:cs="Arial"/>
          <w:sz w:val="24"/>
          <w:szCs w:val="24"/>
        </w:rPr>
        <w:t>Do ogrzewania budynków inwentarskich oraz budynku socjalno – biurowego będzie gaz płynny o gęstości ok. 500 kg/m</w:t>
      </w:r>
      <w:r w:rsidRPr="00865227">
        <w:rPr>
          <w:rFonts w:ascii="Arial" w:hAnsi="Arial" w:cs="Arial"/>
          <w:sz w:val="24"/>
          <w:szCs w:val="24"/>
          <w:vertAlign w:val="superscript"/>
        </w:rPr>
        <w:t>3</w:t>
      </w:r>
      <w:r w:rsidRPr="00865227">
        <w:rPr>
          <w:rFonts w:ascii="Arial" w:hAnsi="Arial" w:cs="Arial"/>
          <w:sz w:val="24"/>
          <w:szCs w:val="24"/>
        </w:rPr>
        <w:t xml:space="preserve">, magazynowany w </w:t>
      </w:r>
      <w:r w:rsidR="00865227" w:rsidRPr="00865227">
        <w:rPr>
          <w:rFonts w:ascii="Arial" w:hAnsi="Arial" w:cs="Arial"/>
          <w:sz w:val="24"/>
          <w:szCs w:val="24"/>
        </w:rPr>
        <w:t>1</w:t>
      </w:r>
      <w:r w:rsidRPr="00865227">
        <w:rPr>
          <w:rFonts w:ascii="Arial" w:hAnsi="Arial" w:cs="Arial"/>
          <w:sz w:val="24"/>
          <w:szCs w:val="24"/>
        </w:rPr>
        <w:t>0 zbiornikach o pojemności 6,4 m</w:t>
      </w:r>
      <w:r w:rsidRPr="00865227">
        <w:rPr>
          <w:rFonts w:ascii="Arial" w:hAnsi="Arial" w:cs="Arial"/>
          <w:sz w:val="24"/>
          <w:szCs w:val="24"/>
          <w:vertAlign w:val="superscript"/>
        </w:rPr>
        <w:t xml:space="preserve">3 </w:t>
      </w:r>
      <w:r w:rsidRPr="00865227">
        <w:rPr>
          <w:rFonts w:ascii="Arial" w:hAnsi="Arial" w:cs="Arial"/>
          <w:sz w:val="24"/>
          <w:szCs w:val="24"/>
        </w:rPr>
        <w:t xml:space="preserve">każdy. </w:t>
      </w:r>
    </w:p>
    <w:p w:rsidR="00B65056" w:rsidRPr="00865227" w:rsidRDefault="00B65056" w:rsidP="00976F06">
      <w:pPr>
        <w:spacing w:after="0" w:line="360" w:lineRule="auto"/>
        <w:jc w:val="both"/>
        <w:rPr>
          <w:rFonts w:ascii="Arial" w:hAnsi="Arial" w:cs="Arial"/>
          <w:sz w:val="24"/>
          <w:szCs w:val="24"/>
        </w:rPr>
      </w:pPr>
      <w:r w:rsidRPr="00865227">
        <w:rPr>
          <w:rFonts w:ascii="Arial" w:hAnsi="Arial" w:cs="Arial"/>
          <w:sz w:val="24"/>
          <w:szCs w:val="24"/>
        </w:rPr>
        <w:t>Pojemność użytkowa zbiorników nie przekracza 85% ich pojemności nominalnej.</w:t>
      </w:r>
    </w:p>
    <w:p w:rsidR="00B65056" w:rsidRPr="00865227" w:rsidRDefault="00B65056" w:rsidP="00976F06">
      <w:pPr>
        <w:spacing w:after="0" w:line="360" w:lineRule="auto"/>
        <w:jc w:val="both"/>
        <w:rPr>
          <w:rFonts w:ascii="Arial" w:hAnsi="Arial" w:cs="Arial"/>
          <w:sz w:val="24"/>
          <w:szCs w:val="24"/>
        </w:rPr>
      </w:pPr>
      <w:r w:rsidRPr="00865227">
        <w:rPr>
          <w:rFonts w:ascii="Arial" w:hAnsi="Arial" w:cs="Arial"/>
          <w:sz w:val="24"/>
          <w:szCs w:val="24"/>
        </w:rPr>
        <w:t xml:space="preserve">Maksymalna ilość składowanego na Fermie gazu wynosić będzie ok. </w:t>
      </w:r>
      <w:r w:rsidR="00865227">
        <w:rPr>
          <w:rFonts w:ascii="Arial" w:hAnsi="Arial" w:cs="Arial"/>
          <w:sz w:val="24"/>
          <w:szCs w:val="24"/>
        </w:rPr>
        <w:t>28</w:t>
      </w:r>
      <w:r w:rsidRPr="00865227">
        <w:rPr>
          <w:rFonts w:ascii="Arial" w:hAnsi="Arial" w:cs="Arial"/>
          <w:sz w:val="24"/>
          <w:szCs w:val="24"/>
        </w:rPr>
        <w:t xml:space="preserve"> Mg. </w:t>
      </w:r>
    </w:p>
    <w:p w:rsidR="00051760" w:rsidRPr="00865227" w:rsidRDefault="00B65056" w:rsidP="00976F06">
      <w:pPr>
        <w:spacing w:after="0" w:line="360" w:lineRule="auto"/>
        <w:jc w:val="both"/>
        <w:rPr>
          <w:rFonts w:ascii="Arial" w:hAnsi="Arial" w:cs="Arial"/>
          <w:sz w:val="24"/>
          <w:szCs w:val="24"/>
        </w:rPr>
      </w:pPr>
      <w:r w:rsidRPr="00865227">
        <w:rPr>
          <w:rFonts w:ascii="Arial" w:hAnsi="Arial" w:cs="Arial"/>
          <w:sz w:val="24"/>
          <w:szCs w:val="24"/>
        </w:rPr>
        <w:t xml:space="preserve">Zgodnie z Rozporządzeniem Ministra Gospodarki z dnia 8 kwietnia 2002 r. w sprawie </w:t>
      </w:r>
    </w:p>
    <w:p w:rsidR="00B65056" w:rsidRPr="00865227" w:rsidRDefault="00B65056" w:rsidP="00976F06">
      <w:pPr>
        <w:spacing w:after="0" w:line="360" w:lineRule="auto"/>
        <w:jc w:val="both"/>
        <w:rPr>
          <w:rFonts w:ascii="Arial" w:hAnsi="Arial" w:cs="Arial"/>
          <w:b/>
          <w:sz w:val="24"/>
          <w:szCs w:val="24"/>
        </w:rPr>
      </w:pPr>
      <w:r w:rsidRPr="00865227">
        <w:rPr>
          <w:rFonts w:ascii="Arial" w:hAnsi="Arial" w:cs="Arial"/>
          <w:sz w:val="24"/>
          <w:szCs w:val="24"/>
        </w:rPr>
        <w:t>rodzajów i ilości substancji niebezpiecznych, których</w:t>
      </w:r>
      <w:r w:rsidR="00051760" w:rsidRPr="00865227">
        <w:rPr>
          <w:rFonts w:ascii="Arial" w:hAnsi="Arial" w:cs="Arial"/>
          <w:sz w:val="24"/>
          <w:szCs w:val="24"/>
        </w:rPr>
        <w:t xml:space="preserve"> znajdowanie się w zakładzie decyduje o zaliczeniu go do zakładu o zwiększonym ryzyku wystąpienia awarii przemysłowej łączna ilość gazu płynnego, który znajdować się będzie na terenie </w:t>
      </w:r>
      <w:r w:rsidR="00051760" w:rsidRPr="00865227">
        <w:rPr>
          <w:rFonts w:ascii="Arial" w:hAnsi="Arial" w:cs="Arial"/>
          <w:sz w:val="24"/>
          <w:szCs w:val="24"/>
        </w:rPr>
        <w:lastRenderedPageBreak/>
        <w:t xml:space="preserve">Fermy Drobiu w Chodubce </w:t>
      </w:r>
      <w:r w:rsidR="00051760" w:rsidRPr="00865227">
        <w:rPr>
          <w:rFonts w:ascii="Arial" w:hAnsi="Arial" w:cs="Arial"/>
          <w:b/>
          <w:sz w:val="24"/>
          <w:szCs w:val="24"/>
        </w:rPr>
        <w:t>powoduje zaliczenie jej do kategorii zakładów o zwiększonym ryzyku.</w:t>
      </w:r>
    </w:p>
    <w:p w:rsidR="002A2B76" w:rsidRPr="00865227" w:rsidRDefault="00051760" w:rsidP="00976F06">
      <w:pPr>
        <w:spacing w:after="0" w:line="360" w:lineRule="auto"/>
        <w:jc w:val="both"/>
        <w:rPr>
          <w:rFonts w:ascii="Arial" w:hAnsi="Arial" w:cs="Arial"/>
          <w:sz w:val="24"/>
          <w:szCs w:val="24"/>
        </w:rPr>
      </w:pPr>
      <w:r w:rsidRPr="00865227">
        <w:rPr>
          <w:rFonts w:ascii="Arial" w:hAnsi="Arial" w:cs="Arial"/>
          <w:sz w:val="24"/>
          <w:szCs w:val="24"/>
        </w:rPr>
        <w:t xml:space="preserve">W związku z tym Ferma Drobiu w miejscowości </w:t>
      </w:r>
      <w:r w:rsidR="00865227" w:rsidRPr="00865227">
        <w:rPr>
          <w:rFonts w:ascii="Arial" w:hAnsi="Arial" w:cs="Arial"/>
          <w:sz w:val="24"/>
          <w:szCs w:val="24"/>
        </w:rPr>
        <w:t xml:space="preserve">Marysinek </w:t>
      </w:r>
      <w:r w:rsidRPr="00865227">
        <w:rPr>
          <w:rFonts w:ascii="Arial" w:hAnsi="Arial" w:cs="Arial"/>
          <w:sz w:val="24"/>
          <w:szCs w:val="24"/>
        </w:rPr>
        <w:t>podlega obowiązkowi opracowania programu zapobiegania poważnym awariom przemysłowym dla zakładu o zwiększonym ryzyku lub o dużym ryzyku w rozumieniu art.248 ustawy z dnia 27 kwietnia 2001 r. prawo ochrony środowiska. Zgodnie art. 250 wspomnianej wyżej ustawy prowadzący zakład o zwiększonym ryzyku lub o dużym ryzyku jest obowiązany do zgłoszenia zakładu właściwemu organowi Państwowej Straży Pożarnej. Zgodnie z art. 251 POŚ prowadzący instalacje sporządzi program</w:t>
      </w:r>
      <w:r w:rsidRPr="00F10841">
        <w:rPr>
          <w:rFonts w:ascii="Arial" w:hAnsi="Arial" w:cs="Arial"/>
          <w:color w:val="FF0000"/>
          <w:sz w:val="24"/>
          <w:szCs w:val="24"/>
        </w:rPr>
        <w:t xml:space="preserve"> </w:t>
      </w:r>
      <w:r w:rsidRPr="00865227">
        <w:rPr>
          <w:rFonts w:ascii="Arial" w:hAnsi="Arial" w:cs="Arial"/>
          <w:sz w:val="24"/>
          <w:szCs w:val="24"/>
        </w:rPr>
        <w:t>zapobiegania poważnym awariom przemysłowym, w którym przedstawiony będzie</w:t>
      </w:r>
      <w:r w:rsidR="002A2B76" w:rsidRPr="00865227">
        <w:rPr>
          <w:rFonts w:ascii="Arial" w:hAnsi="Arial" w:cs="Arial"/>
          <w:sz w:val="24"/>
          <w:szCs w:val="24"/>
        </w:rPr>
        <w:t xml:space="preserve"> system bezpieczeństwa gwarantujący ochronę ludzi i środowiska.</w:t>
      </w:r>
      <w:r w:rsidR="00865227">
        <w:rPr>
          <w:rFonts w:ascii="Arial" w:hAnsi="Arial" w:cs="Arial"/>
          <w:sz w:val="24"/>
          <w:szCs w:val="24"/>
        </w:rPr>
        <w:t xml:space="preserve"> </w:t>
      </w:r>
    </w:p>
    <w:p w:rsidR="002A2B76" w:rsidRDefault="002A2B76" w:rsidP="00976F06">
      <w:pPr>
        <w:spacing w:after="0" w:line="360" w:lineRule="auto"/>
        <w:jc w:val="both"/>
        <w:rPr>
          <w:rFonts w:ascii="Arial" w:hAnsi="Arial" w:cs="Arial"/>
          <w:color w:val="FF0000"/>
          <w:sz w:val="24"/>
          <w:szCs w:val="24"/>
        </w:rPr>
      </w:pPr>
    </w:p>
    <w:p w:rsidR="00900EF8" w:rsidRPr="00F10841" w:rsidRDefault="00900EF8" w:rsidP="00976F06">
      <w:pPr>
        <w:spacing w:after="0" w:line="360" w:lineRule="auto"/>
        <w:jc w:val="both"/>
        <w:rPr>
          <w:rFonts w:ascii="Arial" w:hAnsi="Arial" w:cs="Arial"/>
          <w:color w:val="FF0000"/>
          <w:sz w:val="24"/>
          <w:szCs w:val="24"/>
        </w:rPr>
      </w:pPr>
    </w:p>
    <w:p w:rsidR="002A2B76" w:rsidRPr="00865227" w:rsidRDefault="002A2B76" w:rsidP="00976F06">
      <w:pPr>
        <w:spacing w:after="0" w:line="360" w:lineRule="auto"/>
        <w:jc w:val="both"/>
        <w:rPr>
          <w:rFonts w:ascii="Arial" w:hAnsi="Arial" w:cs="Arial"/>
          <w:b/>
          <w:sz w:val="28"/>
          <w:szCs w:val="28"/>
        </w:rPr>
      </w:pPr>
      <w:r w:rsidRPr="00865227">
        <w:rPr>
          <w:rFonts w:ascii="Arial" w:hAnsi="Arial" w:cs="Arial"/>
          <w:b/>
          <w:sz w:val="28"/>
          <w:szCs w:val="28"/>
        </w:rPr>
        <w:t>6.9 Oddziaływanie transgraniczne</w:t>
      </w:r>
    </w:p>
    <w:p w:rsidR="002A2B76" w:rsidRPr="00865227" w:rsidRDefault="00051760" w:rsidP="00976F06">
      <w:pPr>
        <w:spacing w:after="0" w:line="360" w:lineRule="auto"/>
        <w:jc w:val="both"/>
        <w:rPr>
          <w:rFonts w:ascii="Arial" w:hAnsi="Arial" w:cs="Arial"/>
          <w:sz w:val="24"/>
          <w:szCs w:val="24"/>
        </w:rPr>
      </w:pPr>
      <w:r w:rsidRPr="00865227">
        <w:rPr>
          <w:rFonts w:ascii="Arial" w:hAnsi="Arial" w:cs="Arial"/>
          <w:sz w:val="28"/>
          <w:szCs w:val="28"/>
        </w:rPr>
        <w:t xml:space="preserve"> </w:t>
      </w:r>
      <w:r w:rsidR="002A2B76" w:rsidRPr="00865227">
        <w:rPr>
          <w:rFonts w:ascii="Arial" w:hAnsi="Arial" w:cs="Arial"/>
          <w:sz w:val="24"/>
          <w:szCs w:val="24"/>
        </w:rPr>
        <w:t>Ze względu na lokalizację przedsięwzięcia w centralnej części Polski nie stwierdzono możliwości wystąpienia oddziaływań trans granicznych.</w:t>
      </w:r>
    </w:p>
    <w:p w:rsidR="002A2B76" w:rsidRDefault="002A2B76" w:rsidP="00976F06">
      <w:pPr>
        <w:spacing w:after="0" w:line="360" w:lineRule="auto"/>
        <w:jc w:val="both"/>
        <w:rPr>
          <w:rFonts w:ascii="Arial" w:hAnsi="Arial" w:cs="Arial"/>
          <w:b/>
          <w:sz w:val="28"/>
          <w:szCs w:val="28"/>
        </w:rPr>
      </w:pPr>
    </w:p>
    <w:p w:rsidR="00051760" w:rsidRPr="00865227" w:rsidRDefault="002A2B76" w:rsidP="00976F06">
      <w:pPr>
        <w:spacing w:after="0" w:line="360" w:lineRule="auto"/>
        <w:jc w:val="both"/>
        <w:rPr>
          <w:rFonts w:ascii="Arial" w:hAnsi="Arial" w:cs="Arial"/>
          <w:b/>
          <w:sz w:val="28"/>
          <w:szCs w:val="28"/>
        </w:rPr>
      </w:pPr>
      <w:r w:rsidRPr="00865227">
        <w:rPr>
          <w:rFonts w:ascii="Arial" w:hAnsi="Arial" w:cs="Arial"/>
          <w:b/>
          <w:sz w:val="28"/>
          <w:szCs w:val="28"/>
        </w:rPr>
        <w:t xml:space="preserve">6.10 Propozycje monitoringu oddziaływania </w:t>
      </w:r>
    </w:p>
    <w:p w:rsidR="002A2B76" w:rsidRPr="00F10841" w:rsidRDefault="002A2B76" w:rsidP="00976F06">
      <w:pPr>
        <w:spacing w:after="0" w:line="360" w:lineRule="auto"/>
        <w:jc w:val="both"/>
        <w:rPr>
          <w:rFonts w:ascii="Arial" w:hAnsi="Arial" w:cs="Arial"/>
          <w:b/>
          <w:color w:val="FF0000"/>
          <w:sz w:val="24"/>
          <w:szCs w:val="24"/>
        </w:rPr>
      </w:pPr>
      <w:r w:rsidRPr="00865227">
        <w:rPr>
          <w:rFonts w:ascii="Arial" w:hAnsi="Arial" w:cs="Arial"/>
          <w:b/>
          <w:sz w:val="24"/>
          <w:szCs w:val="24"/>
        </w:rPr>
        <w:t>6.10.1.monitoring emisji do powietrza</w:t>
      </w:r>
    </w:p>
    <w:p w:rsidR="002A2B76" w:rsidRPr="001E7665" w:rsidRDefault="002A2B76" w:rsidP="00976F06">
      <w:pPr>
        <w:spacing w:after="0" w:line="360" w:lineRule="auto"/>
        <w:jc w:val="both"/>
        <w:rPr>
          <w:rFonts w:ascii="Arial" w:hAnsi="Arial" w:cs="Arial"/>
          <w:sz w:val="24"/>
          <w:szCs w:val="24"/>
        </w:rPr>
      </w:pPr>
      <w:r w:rsidRPr="001E7665">
        <w:rPr>
          <w:rFonts w:ascii="Arial" w:hAnsi="Arial" w:cs="Arial"/>
          <w:sz w:val="24"/>
          <w:szCs w:val="24"/>
        </w:rPr>
        <w:t>Zgodnie z Rozporządzen</w:t>
      </w:r>
      <w:r w:rsidR="001E7665" w:rsidRPr="001E7665">
        <w:rPr>
          <w:rFonts w:ascii="Arial" w:hAnsi="Arial" w:cs="Arial"/>
          <w:sz w:val="24"/>
          <w:szCs w:val="24"/>
        </w:rPr>
        <w:t>iem Ministra Środowiska z dnia 30</w:t>
      </w:r>
      <w:r w:rsidRPr="001E7665">
        <w:rPr>
          <w:rFonts w:ascii="Arial" w:hAnsi="Arial" w:cs="Arial"/>
          <w:sz w:val="24"/>
          <w:szCs w:val="24"/>
        </w:rPr>
        <w:t xml:space="preserve"> </w:t>
      </w:r>
      <w:r w:rsidR="001E7665" w:rsidRPr="001E7665">
        <w:rPr>
          <w:rFonts w:ascii="Arial" w:hAnsi="Arial" w:cs="Arial"/>
          <w:sz w:val="24"/>
          <w:szCs w:val="24"/>
        </w:rPr>
        <w:t xml:space="preserve">października 2014 r. </w:t>
      </w:r>
      <w:r w:rsidRPr="001E7665">
        <w:rPr>
          <w:rFonts w:ascii="Arial" w:hAnsi="Arial" w:cs="Arial"/>
          <w:sz w:val="24"/>
          <w:szCs w:val="24"/>
        </w:rPr>
        <w:t>w sprawie wymagań w zakresie prowadzenia pomiarów wielkości emisji oraz pomiarów ilości pobieranej wody analizowana instalacja nie podlega obowiązkowi wykonywania pomiarów emisji zarówno ciągłych jak i okresowych.</w:t>
      </w:r>
    </w:p>
    <w:p w:rsidR="002A2B76" w:rsidRPr="001E7665" w:rsidRDefault="002A2B76" w:rsidP="00976F06">
      <w:pPr>
        <w:spacing w:after="0" w:line="360" w:lineRule="auto"/>
        <w:jc w:val="both"/>
        <w:rPr>
          <w:rFonts w:ascii="Arial" w:hAnsi="Arial" w:cs="Arial"/>
          <w:sz w:val="24"/>
          <w:szCs w:val="24"/>
        </w:rPr>
      </w:pPr>
      <w:r w:rsidRPr="001E7665">
        <w:rPr>
          <w:rFonts w:ascii="Arial" w:hAnsi="Arial" w:cs="Arial"/>
          <w:sz w:val="24"/>
          <w:szCs w:val="24"/>
        </w:rPr>
        <w:t>Jednakże zgodnie z art. 147 pkt. 4 ustawy POŚ proponuje się aby monitoring emisji amoniaku (substancji decydującej o uciążliwości Fermy Drobiu) wprowadzanych do powietrza będzie polegał na:</w:t>
      </w:r>
    </w:p>
    <w:p w:rsidR="002A2B76" w:rsidRPr="001E7665" w:rsidRDefault="002A2B76" w:rsidP="002C1E62">
      <w:pPr>
        <w:pStyle w:val="Akapitzlist"/>
        <w:numPr>
          <w:ilvl w:val="0"/>
          <w:numId w:val="15"/>
        </w:numPr>
        <w:spacing w:after="0" w:line="360" w:lineRule="auto"/>
        <w:jc w:val="both"/>
        <w:rPr>
          <w:rFonts w:ascii="Arial" w:hAnsi="Arial" w:cs="Arial"/>
          <w:sz w:val="24"/>
          <w:szCs w:val="24"/>
        </w:rPr>
      </w:pPr>
      <w:r w:rsidRPr="001E7665">
        <w:rPr>
          <w:rFonts w:ascii="Arial" w:hAnsi="Arial" w:cs="Arial"/>
          <w:sz w:val="24"/>
          <w:szCs w:val="24"/>
        </w:rPr>
        <w:t>wykonaniu corocznego bilansu obsady drobiu w poszczególnych kurnikach i łącznie w całej instalacji,</w:t>
      </w:r>
    </w:p>
    <w:p w:rsidR="002A2B76" w:rsidRPr="001E7665" w:rsidRDefault="00B214D0" w:rsidP="002C1E62">
      <w:pPr>
        <w:pStyle w:val="Akapitzlist"/>
        <w:numPr>
          <w:ilvl w:val="0"/>
          <w:numId w:val="15"/>
        </w:numPr>
        <w:spacing w:after="0" w:line="360" w:lineRule="auto"/>
        <w:jc w:val="both"/>
        <w:rPr>
          <w:rFonts w:ascii="Arial" w:hAnsi="Arial" w:cs="Arial"/>
          <w:sz w:val="24"/>
          <w:szCs w:val="24"/>
        </w:rPr>
      </w:pPr>
      <w:r w:rsidRPr="001E7665">
        <w:rPr>
          <w:rFonts w:ascii="Arial" w:hAnsi="Arial" w:cs="Arial"/>
          <w:sz w:val="24"/>
          <w:szCs w:val="24"/>
        </w:rPr>
        <w:t>oszacowaniu rocznej emisji amoniaku poszczególnych kurników oraz instalacji.</w:t>
      </w:r>
    </w:p>
    <w:p w:rsidR="00B214D0" w:rsidRPr="00854DD2" w:rsidRDefault="00B214D0" w:rsidP="00976F06">
      <w:pPr>
        <w:spacing w:after="0" w:line="360" w:lineRule="auto"/>
        <w:jc w:val="both"/>
        <w:rPr>
          <w:rFonts w:ascii="Arial" w:hAnsi="Arial" w:cs="Arial"/>
          <w:sz w:val="24"/>
          <w:szCs w:val="24"/>
        </w:rPr>
      </w:pPr>
      <w:r w:rsidRPr="00854DD2">
        <w:rPr>
          <w:rFonts w:ascii="Arial" w:hAnsi="Arial" w:cs="Arial"/>
          <w:sz w:val="24"/>
          <w:szCs w:val="24"/>
        </w:rPr>
        <w:t>Uzasadnienie dlaczego nie zaproponowano wykonania pomiarów emisji amoniaku bezpośrednio w emitorach podano poniżej.</w:t>
      </w:r>
    </w:p>
    <w:p w:rsidR="00980E14" w:rsidRPr="00854DD2" w:rsidRDefault="00376C67" w:rsidP="00976F06">
      <w:pPr>
        <w:spacing w:after="0" w:line="360" w:lineRule="auto"/>
        <w:jc w:val="both"/>
        <w:rPr>
          <w:rFonts w:ascii="Arial" w:hAnsi="Arial" w:cs="Arial"/>
          <w:sz w:val="24"/>
          <w:szCs w:val="24"/>
        </w:rPr>
      </w:pPr>
      <w:r w:rsidRPr="00854DD2">
        <w:rPr>
          <w:rFonts w:ascii="Arial" w:hAnsi="Arial" w:cs="Arial"/>
          <w:sz w:val="24"/>
          <w:szCs w:val="24"/>
        </w:rPr>
        <w:t xml:space="preserve">Zgodnie </w:t>
      </w:r>
      <w:r w:rsidR="00F809BF" w:rsidRPr="00854DD2">
        <w:rPr>
          <w:rFonts w:ascii="Arial" w:hAnsi="Arial" w:cs="Arial"/>
          <w:sz w:val="24"/>
          <w:szCs w:val="24"/>
        </w:rPr>
        <w:t>z Polską Normą PN</w:t>
      </w:r>
      <w:r w:rsidR="00584480" w:rsidRPr="00854DD2">
        <w:rPr>
          <w:rFonts w:ascii="Arial" w:hAnsi="Arial" w:cs="Arial"/>
          <w:sz w:val="24"/>
          <w:szCs w:val="24"/>
        </w:rPr>
        <w:t>-</w:t>
      </w:r>
      <w:r w:rsidR="00F809BF" w:rsidRPr="00854DD2">
        <w:rPr>
          <w:rFonts w:ascii="Arial" w:hAnsi="Arial" w:cs="Arial"/>
          <w:sz w:val="24"/>
          <w:szCs w:val="24"/>
        </w:rPr>
        <w:t>Z</w:t>
      </w:r>
      <w:r w:rsidR="00584480" w:rsidRPr="00854DD2">
        <w:rPr>
          <w:rFonts w:ascii="Arial" w:hAnsi="Arial" w:cs="Arial"/>
          <w:sz w:val="24"/>
          <w:szCs w:val="24"/>
        </w:rPr>
        <w:t>-</w:t>
      </w:r>
      <w:r w:rsidR="00F809BF" w:rsidRPr="00854DD2">
        <w:rPr>
          <w:rFonts w:ascii="Arial" w:hAnsi="Arial" w:cs="Arial"/>
          <w:sz w:val="24"/>
          <w:szCs w:val="24"/>
        </w:rPr>
        <w:t xml:space="preserve">04030-7 (Pomiar stężenia i strumienia masy pyłów w gazach </w:t>
      </w:r>
      <w:r w:rsidR="00980E14" w:rsidRPr="00854DD2">
        <w:rPr>
          <w:rFonts w:ascii="Arial" w:hAnsi="Arial" w:cs="Arial"/>
          <w:sz w:val="24"/>
          <w:szCs w:val="24"/>
        </w:rPr>
        <w:t xml:space="preserve">odlotowych metodą grawimetryczną) w pomiarach dokładnych lub </w:t>
      </w:r>
      <w:r w:rsidR="00980E14" w:rsidRPr="00854DD2">
        <w:rPr>
          <w:rFonts w:ascii="Arial" w:hAnsi="Arial" w:cs="Arial"/>
          <w:sz w:val="24"/>
          <w:szCs w:val="24"/>
        </w:rPr>
        <w:lastRenderedPageBreak/>
        <w:t>technicznych przekrój pomiarowy powinien być usytuowany na prostym, wolnym od zaburzeń przepływu, odcinku kanały o stałej średnicy hydraulicznej i jeżeli jest to możliwe na odcinku pionowym o długości 1≥ 5 D</w:t>
      </w:r>
      <w:r w:rsidR="00980E14" w:rsidRPr="00854DD2">
        <w:rPr>
          <w:rFonts w:ascii="Arial" w:hAnsi="Arial" w:cs="Arial"/>
          <w:sz w:val="24"/>
          <w:szCs w:val="24"/>
          <w:vertAlign w:val="subscript"/>
        </w:rPr>
        <w:t>H</w:t>
      </w:r>
      <w:r w:rsidR="00980E14" w:rsidRPr="00854DD2">
        <w:rPr>
          <w:rFonts w:ascii="Arial" w:hAnsi="Arial" w:cs="Arial"/>
          <w:sz w:val="24"/>
          <w:szCs w:val="24"/>
        </w:rPr>
        <w:t xml:space="preserve"> przed przekrojem pomiarowym i o długości 1 ≥ 2 D</w:t>
      </w:r>
      <w:r w:rsidR="00980E14" w:rsidRPr="00854DD2">
        <w:rPr>
          <w:rFonts w:ascii="Arial" w:hAnsi="Arial" w:cs="Arial"/>
          <w:sz w:val="24"/>
          <w:szCs w:val="24"/>
          <w:vertAlign w:val="subscript"/>
        </w:rPr>
        <w:t>H</w:t>
      </w:r>
      <w:r w:rsidR="00980E14" w:rsidRPr="00854DD2">
        <w:rPr>
          <w:rFonts w:ascii="Arial" w:hAnsi="Arial" w:cs="Arial"/>
          <w:sz w:val="24"/>
          <w:szCs w:val="24"/>
        </w:rPr>
        <w:t xml:space="preserve"> za przekrojem pomiarowym.</w:t>
      </w:r>
    </w:p>
    <w:p w:rsidR="00980E14" w:rsidRPr="00854DD2" w:rsidRDefault="00980E14" w:rsidP="00976F06">
      <w:pPr>
        <w:spacing w:after="0" w:line="360" w:lineRule="auto"/>
        <w:jc w:val="both"/>
        <w:rPr>
          <w:rFonts w:ascii="Arial" w:hAnsi="Arial" w:cs="Arial"/>
          <w:sz w:val="24"/>
          <w:szCs w:val="24"/>
        </w:rPr>
      </w:pPr>
      <w:r w:rsidRPr="00854DD2">
        <w:rPr>
          <w:rFonts w:ascii="Arial" w:hAnsi="Arial" w:cs="Arial"/>
          <w:sz w:val="24"/>
          <w:szCs w:val="24"/>
        </w:rPr>
        <w:t>Jeżeli spełnienie tych wymagań jest niemożliwe, należy wybrać przekrój pomiarowy w miejscu, gdzie prędkości przepływu gazu są największe, powiększając jednocześnie tak liczbę punktów pomiarowych, w których mierzy się prędkość gazu, aby uzyskać możliwie dokładne profile przepływu wzdłuż osi pomiarowych.</w:t>
      </w:r>
    </w:p>
    <w:p w:rsidR="00980E14" w:rsidRDefault="00980E14" w:rsidP="00976F06">
      <w:pPr>
        <w:spacing w:after="0" w:line="360" w:lineRule="auto"/>
        <w:jc w:val="both"/>
        <w:rPr>
          <w:rFonts w:ascii="Arial" w:hAnsi="Arial" w:cs="Arial"/>
          <w:sz w:val="24"/>
          <w:szCs w:val="24"/>
        </w:rPr>
      </w:pPr>
      <w:r w:rsidRPr="00854DD2">
        <w:rPr>
          <w:rFonts w:ascii="Arial" w:hAnsi="Arial" w:cs="Arial"/>
          <w:sz w:val="24"/>
          <w:szCs w:val="24"/>
        </w:rPr>
        <w:t>Wówczas minimalne długości prostych odcinków kanału przepływowego, dla pomiarów dokładnych oraz technicznych należy</w:t>
      </w:r>
      <w:r w:rsidR="00584480" w:rsidRPr="00854DD2">
        <w:rPr>
          <w:rFonts w:ascii="Arial" w:hAnsi="Arial" w:cs="Arial"/>
          <w:sz w:val="24"/>
          <w:szCs w:val="24"/>
        </w:rPr>
        <w:t xml:space="preserve"> przyjmować nastę</w:t>
      </w:r>
      <w:r w:rsidRPr="00854DD2">
        <w:rPr>
          <w:rFonts w:ascii="Arial" w:hAnsi="Arial" w:cs="Arial"/>
          <w:sz w:val="24"/>
          <w:szCs w:val="24"/>
        </w:rPr>
        <w:t>pująco:</w:t>
      </w:r>
    </w:p>
    <w:p w:rsidR="00117DAA" w:rsidRPr="00854DD2" w:rsidRDefault="00117DAA" w:rsidP="00976F06">
      <w:pPr>
        <w:spacing w:after="0" w:line="360" w:lineRule="auto"/>
        <w:jc w:val="both"/>
        <w:rPr>
          <w:rFonts w:ascii="Arial" w:hAnsi="Arial" w:cs="Arial"/>
          <w:sz w:val="24"/>
          <w:szCs w:val="24"/>
        </w:rPr>
      </w:pPr>
    </w:p>
    <w:tbl>
      <w:tblPr>
        <w:tblStyle w:val="Tabela-Siatka"/>
        <w:tblW w:w="0" w:type="auto"/>
        <w:tblInd w:w="1023" w:type="dxa"/>
        <w:tblLook w:val="04A0" w:firstRow="1" w:lastRow="0" w:firstColumn="1" w:lastColumn="0" w:noHBand="0" w:noVBand="1"/>
      </w:tblPr>
      <w:tblGrid>
        <w:gridCol w:w="4078"/>
        <w:gridCol w:w="1607"/>
        <w:gridCol w:w="1347"/>
      </w:tblGrid>
      <w:tr w:rsidR="00854DD2" w:rsidRPr="00854DD2" w:rsidTr="00584480">
        <w:tc>
          <w:tcPr>
            <w:tcW w:w="0" w:type="auto"/>
            <w:vMerge w:val="restart"/>
          </w:tcPr>
          <w:p w:rsidR="00584480" w:rsidRPr="00854DD2" w:rsidRDefault="00584480" w:rsidP="00584480">
            <w:pPr>
              <w:jc w:val="center"/>
              <w:rPr>
                <w:rFonts w:ascii="Arial" w:hAnsi="Arial" w:cs="Arial"/>
                <w:sz w:val="18"/>
                <w:szCs w:val="18"/>
              </w:rPr>
            </w:pPr>
          </w:p>
          <w:p w:rsidR="00584480" w:rsidRPr="00854DD2" w:rsidRDefault="00584480" w:rsidP="00584480">
            <w:pPr>
              <w:jc w:val="center"/>
              <w:rPr>
                <w:rFonts w:ascii="Arial" w:hAnsi="Arial" w:cs="Arial"/>
                <w:sz w:val="18"/>
                <w:szCs w:val="18"/>
              </w:rPr>
            </w:pPr>
          </w:p>
          <w:p w:rsidR="00584480" w:rsidRPr="00854DD2" w:rsidRDefault="00584480" w:rsidP="00584480">
            <w:pPr>
              <w:jc w:val="center"/>
              <w:rPr>
                <w:rFonts w:ascii="Arial" w:hAnsi="Arial" w:cs="Arial"/>
                <w:sz w:val="18"/>
                <w:szCs w:val="18"/>
              </w:rPr>
            </w:pPr>
            <w:r w:rsidRPr="00854DD2">
              <w:rPr>
                <w:rFonts w:ascii="Arial" w:hAnsi="Arial" w:cs="Arial"/>
                <w:sz w:val="18"/>
                <w:szCs w:val="18"/>
              </w:rPr>
              <w:t>Rodzaj zaburzenia przepływu przed przekrojem</w:t>
            </w:r>
          </w:p>
          <w:p w:rsidR="00584480" w:rsidRPr="00854DD2" w:rsidRDefault="00584480" w:rsidP="00584480">
            <w:pPr>
              <w:jc w:val="center"/>
              <w:rPr>
                <w:rFonts w:ascii="Arial" w:hAnsi="Arial" w:cs="Arial"/>
                <w:sz w:val="24"/>
                <w:szCs w:val="24"/>
              </w:rPr>
            </w:pPr>
            <w:r w:rsidRPr="00854DD2">
              <w:rPr>
                <w:rFonts w:ascii="Arial" w:hAnsi="Arial" w:cs="Arial"/>
                <w:sz w:val="18"/>
                <w:szCs w:val="18"/>
              </w:rPr>
              <w:t>pomiarowym</w:t>
            </w:r>
          </w:p>
        </w:tc>
        <w:tc>
          <w:tcPr>
            <w:tcW w:w="0" w:type="auto"/>
            <w:gridSpan w:val="2"/>
          </w:tcPr>
          <w:p w:rsidR="00584480" w:rsidRPr="00854DD2" w:rsidRDefault="00584480" w:rsidP="00584480">
            <w:pPr>
              <w:jc w:val="center"/>
              <w:rPr>
                <w:rFonts w:ascii="Arial" w:hAnsi="Arial" w:cs="Arial"/>
                <w:sz w:val="18"/>
                <w:szCs w:val="18"/>
              </w:rPr>
            </w:pPr>
            <w:r w:rsidRPr="00854DD2">
              <w:rPr>
                <w:rFonts w:ascii="Arial" w:hAnsi="Arial" w:cs="Arial"/>
                <w:sz w:val="18"/>
                <w:szCs w:val="18"/>
              </w:rPr>
              <w:t>Najmniejsza długość odcinków</w:t>
            </w:r>
          </w:p>
          <w:p w:rsidR="00584480" w:rsidRPr="00854DD2" w:rsidRDefault="00584480" w:rsidP="00584480">
            <w:pPr>
              <w:jc w:val="center"/>
              <w:rPr>
                <w:rFonts w:ascii="Arial" w:hAnsi="Arial" w:cs="Arial"/>
                <w:sz w:val="18"/>
                <w:szCs w:val="18"/>
              </w:rPr>
            </w:pPr>
            <w:r w:rsidRPr="00854DD2">
              <w:rPr>
                <w:rFonts w:ascii="Arial" w:hAnsi="Arial" w:cs="Arial"/>
                <w:sz w:val="18"/>
                <w:szCs w:val="18"/>
              </w:rPr>
              <w:t>Prostych kanału</w:t>
            </w:r>
          </w:p>
          <w:p w:rsidR="00584480" w:rsidRPr="00854DD2" w:rsidRDefault="00584480" w:rsidP="00584480">
            <w:pPr>
              <w:jc w:val="both"/>
              <w:rPr>
                <w:rFonts w:ascii="Arial" w:hAnsi="Arial" w:cs="Arial"/>
                <w:sz w:val="24"/>
                <w:szCs w:val="24"/>
              </w:rPr>
            </w:pPr>
          </w:p>
        </w:tc>
      </w:tr>
      <w:tr w:rsidR="00854DD2" w:rsidRPr="00854DD2" w:rsidTr="00584480">
        <w:tc>
          <w:tcPr>
            <w:tcW w:w="0" w:type="auto"/>
            <w:vMerge/>
          </w:tcPr>
          <w:p w:rsidR="00584480" w:rsidRPr="00854DD2" w:rsidRDefault="00584480" w:rsidP="00584480">
            <w:pPr>
              <w:jc w:val="both"/>
              <w:rPr>
                <w:rFonts w:ascii="Arial" w:hAnsi="Arial" w:cs="Arial"/>
                <w:sz w:val="24"/>
                <w:szCs w:val="24"/>
              </w:rPr>
            </w:pPr>
          </w:p>
        </w:tc>
        <w:tc>
          <w:tcPr>
            <w:tcW w:w="0" w:type="auto"/>
          </w:tcPr>
          <w:p w:rsidR="00584480" w:rsidRPr="00854DD2" w:rsidRDefault="00584480" w:rsidP="00584480">
            <w:pPr>
              <w:jc w:val="center"/>
              <w:rPr>
                <w:rFonts w:ascii="Arial" w:hAnsi="Arial" w:cs="Arial"/>
                <w:sz w:val="18"/>
                <w:szCs w:val="18"/>
              </w:rPr>
            </w:pPr>
            <w:r w:rsidRPr="00854DD2">
              <w:rPr>
                <w:rFonts w:ascii="Arial" w:hAnsi="Arial" w:cs="Arial"/>
                <w:sz w:val="18"/>
                <w:szCs w:val="18"/>
              </w:rPr>
              <w:t>przed przekrojem</w:t>
            </w:r>
          </w:p>
          <w:p w:rsidR="00584480" w:rsidRPr="00854DD2" w:rsidRDefault="00584480" w:rsidP="00584480">
            <w:pPr>
              <w:jc w:val="center"/>
              <w:rPr>
                <w:rFonts w:ascii="Arial" w:hAnsi="Arial" w:cs="Arial"/>
                <w:sz w:val="24"/>
                <w:szCs w:val="24"/>
              </w:rPr>
            </w:pPr>
            <w:r w:rsidRPr="00854DD2">
              <w:rPr>
                <w:rFonts w:ascii="Arial" w:hAnsi="Arial" w:cs="Arial"/>
                <w:sz w:val="18"/>
                <w:szCs w:val="18"/>
              </w:rPr>
              <w:t>pomiarowym</w:t>
            </w:r>
          </w:p>
        </w:tc>
        <w:tc>
          <w:tcPr>
            <w:tcW w:w="0" w:type="auto"/>
          </w:tcPr>
          <w:p w:rsidR="00584480" w:rsidRPr="00854DD2" w:rsidRDefault="00584480" w:rsidP="00584480">
            <w:pPr>
              <w:jc w:val="center"/>
              <w:rPr>
                <w:rFonts w:ascii="Arial" w:hAnsi="Arial" w:cs="Arial"/>
                <w:sz w:val="18"/>
                <w:szCs w:val="18"/>
              </w:rPr>
            </w:pPr>
            <w:r w:rsidRPr="00854DD2">
              <w:rPr>
                <w:rFonts w:ascii="Arial" w:hAnsi="Arial" w:cs="Arial"/>
                <w:sz w:val="18"/>
                <w:szCs w:val="18"/>
              </w:rPr>
              <w:t>za przekrojem</w:t>
            </w:r>
          </w:p>
          <w:p w:rsidR="00584480" w:rsidRPr="00854DD2" w:rsidRDefault="00584480" w:rsidP="00584480">
            <w:pPr>
              <w:jc w:val="center"/>
              <w:rPr>
                <w:rFonts w:ascii="Arial" w:hAnsi="Arial" w:cs="Arial"/>
                <w:sz w:val="24"/>
                <w:szCs w:val="24"/>
              </w:rPr>
            </w:pPr>
            <w:r w:rsidRPr="00854DD2">
              <w:rPr>
                <w:rFonts w:ascii="Arial" w:hAnsi="Arial" w:cs="Arial"/>
                <w:sz w:val="18"/>
                <w:szCs w:val="18"/>
              </w:rPr>
              <w:t>pomiarowym</w:t>
            </w:r>
          </w:p>
        </w:tc>
      </w:tr>
      <w:tr w:rsidR="00854DD2" w:rsidRPr="00854DD2" w:rsidTr="00584480">
        <w:tc>
          <w:tcPr>
            <w:tcW w:w="0" w:type="auto"/>
          </w:tcPr>
          <w:p w:rsidR="00584480" w:rsidRPr="00854DD2" w:rsidRDefault="00584480" w:rsidP="00584480">
            <w:pPr>
              <w:jc w:val="center"/>
              <w:rPr>
                <w:rFonts w:ascii="Arial" w:hAnsi="Arial" w:cs="Arial"/>
                <w:sz w:val="18"/>
                <w:szCs w:val="18"/>
              </w:rPr>
            </w:pPr>
            <w:r w:rsidRPr="00854DD2">
              <w:rPr>
                <w:rFonts w:ascii="Arial" w:hAnsi="Arial" w:cs="Arial"/>
                <w:sz w:val="18"/>
                <w:szCs w:val="18"/>
              </w:rPr>
              <w:t>Łuki, rozgałęzienia kanału i inne</w:t>
            </w:r>
          </w:p>
        </w:tc>
        <w:tc>
          <w:tcPr>
            <w:tcW w:w="0" w:type="auto"/>
          </w:tcPr>
          <w:p w:rsidR="00584480" w:rsidRPr="00854DD2" w:rsidRDefault="00584480" w:rsidP="00584480">
            <w:pPr>
              <w:jc w:val="center"/>
              <w:rPr>
                <w:rFonts w:ascii="Arial" w:hAnsi="Arial" w:cs="Arial"/>
                <w:sz w:val="18"/>
                <w:szCs w:val="18"/>
              </w:rPr>
            </w:pPr>
            <w:r w:rsidRPr="00854DD2">
              <w:rPr>
                <w:rFonts w:ascii="Arial" w:hAnsi="Arial" w:cs="Arial"/>
                <w:sz w:val="18"/>
                <w:szCs w:val="18"/>
              </w:rPr>
              <w:t>1 D</w:t>
            </w:r>
            <w:r w:rsidRPr="00854DD2">
              <w:rPr>
                <w:rFonts w:ascii="Arial" w:hAnsi="Arial" w:cs="Arial"/>
                <w:sz w:val="18"/>
                <w:szCs w:val="18"/>
                <w:vertAlign w:val="subscript"/>
              </w:rPr>
              <w:t>H</w:t>
            </w:r>
          </w:p>
        </w:tc>
        <w:tc>
          <w:tcPr>
            <w:tcW w:w="0" w:type="auto"/>
            <w:vMerge w:val="restart"/>
          </w:tcPr>
          <w:p w:rsidR="00584480" w:rsidRPr="00854DD2" w:rsidRDefault="00584480" w:rsidP="00584480">
            <w:pPr>
              <w:jc w:val="center"/>
              <w:rPr>
                <w:rFonts w:ascii="Arial" w:hAnsi="Arial" w:cs="Arial"/>
                <w:sz w:val="18"/>
                <w:szCs w:val="18"/>
              </w:rPr>
            </w:pPr>
          </w:p>
          <w:p w:rsidR="00584480" w:rsidRPr="00854DD2" w:rsidRDefault="00584480" w:rsidP="00584480">
            <w:pPr>
              <w:jc w:val="center"/>
              <w:rPr>
                <w:rFonts w:ascii="Arial" w:hAnsi="Arial" w:cs="Arial"/>
                <w:sz w:val="18"/>
                <w:szCs w:val="18"/>
                <w:vertAlign w:val="subscript"/>
              </w:rPr>
            </w:pPr>
            <w:r w:rsidRPr="00854DD2">
              <w:rPr>
                <w:rFonts w:ascii="Arial" w:hAnsi="Arial" w:cs="Arial"/>
                <w:sz w:val="18"/>
                <w:szCs w:val="18"/>
              </w:rPr>
              <w:t>0,5 D</w:t>
            </w:r>
            <w:r w:rsidRPr="00854DD2">
              <w:rPr>
                <w:rFonts w:ascii="Arial" w:hAnsi="Arial" w:cs="Arial"/>
                <w:sz w:val="18"/>
                <w:szCs w:val="18"/>
                <w:vertAlign w:val="subscript"/>
              </w:rPr>
              <w:t>H</w:t>
            </w:r>
          </w:p>
          <w:p w:rsidR="00584480" w:rsidRPr="00854DD2" w:rsidRDefault="00584480" w:rsidP="00584480">
            <w:pPr>
              <w:jc w:val="center"/>
              <w:rPr>
                <w:rFonts w:ascii="Arial" w:hAnsi="Arial" w:cs="Arial"/>
                <w:sz w:val="18"/>
                <w:szCs w:val="18"/>
                <w:vertAlign w:val="subscript"/>
              </w:rPr>
            </w:pPr>
          </w:p>
        </w:tc>
      </w:tr>
      <w:tr w:rsidR="00854DD2" w:rsidRPr="00854DD2" w:rsidTr="00584480">
        <w:tc>
          <w:tcPr>
            <w:tcW w:w="0" w:type="auto"/>
          </w:tcPr>
          <w:p w:rsidR="00584480" w:rsidRPr="00854DD2" w:rsidRDefault="00584480" w:rsidP="00584480">
            <w:pPr>
              <w:jc w:val="both"/>
              <w:rPr>
                <w:rFonts w:ascii="Arial" w:hAnsi="Arial" w:cs="Arial"/>
                <w:sz w:val="18"/>
                <w:szCs w:val="18"/>
              </w:rPr>
            </w:pPr>
            <w:r w:rsidRPr="00854DD2">
              <w:rPr>
                <w:rFonts w:ascii="Arial" w:hAnsi="Arial" w:cs="Arial"/>
                <w:sz w:val="18"/>
                <w:szCs w:val="18"/>
              </w:rPr>
              <w:t>Częściowo przymknięte przepustnice lub żaluzje</w:t>
            </w:r>
          </w:p>
        </w:tc>
        <w:tc>
          <w:tcPr>
            <w:tcW w:w="0" w:type="auto"/>
          </w:tcPr>
          <w:p w:rsidR="00584480" w:rsidRPr="00854DD2" w:rsidRDefault="00584480" w:rsidP="00584480">
            <w:pPr>
              <w:jc w:val="center"/>
              <w:rPr>
                <w:rFonts w:ascii="Arial" w:hAnsi="Arial" w:cs="Arial"/>
                <w:sz w:val="18"/>
                <w:szCs w:val="18"/>
                <w:vertAlign w:val="subscript"/>
              </w:rPr>
            </w:pPr>
            <w:r w:rsidRPr="00854DD2">
              <w:rPr>
                <w:rFonts w:ascii="Arial" w:hAnsi="Arial" w:cs="Arial"/>
                <w:sz w:val="18"/>
                <w:szCs w:val="18"/>
              </w:rPr>
              <w:t>3 D</w:t>
            </w:r>
            <w:r w:rsidRPr="00854DD2">
              <w:rPr>
                <w:rFonts w:ascii="Arial" w:hAnsi="Arial" w:cs="Arial"/>
                <w:sz w:val="18"/>
                <w:szCs w:val="18"/>
                <w:vertAlign w:val="subscript"/>
              </w:rPr>
              <w:t>H</w:t>
            </w:r>
          </w:p>
        </w:tc>
        <w:tc>
          <w:tcPr>
            <w:tcW w:w="0" w:type="auto"/>
            <w:vMerge/>
          </w:tcPr>
          <w:p w:rsidR="00584480" w:rsidRPr="00854DD2" w:rsidRDefault="00584480" w:rsidP="00584480">
            <w:pPr>
              <w:jc w:val="both"/>
              <w:rPr>
                <w:rFonts w:ascii="Arial" w:hAnsi="Arial" w:cs="Arial"/>
                <w:sz w:val="24"/>
                <w:szCs w:val="24"/>
              </w:rPr>
            </w:pPr>
          </w:p>
        </w:tc>
      </w:tr>
      <w:tr w:rsidR="00854DD2" w:rsidRPr="00854DD2" w:rsidTr="00584480">
        <w:tc>
          <w:tcPr>
            <w:tcW w:w="0" w:type="auto"/>
          </w:tcPr>
          <w:p w:rsidR="00584480" w:rsidRPr="00854DD2" w:rsidRDefault="00584480" w:rsidP="00584480">
            <w:pPr>
              <w:jc w:val="both"/>
              <w:rPr>
                <w:rFonts w:ascii="Arial" w:hAnsi="Arial" w:cs="Arial"/>
                <w:sz w:val="18"/>
                <w:szCs w:val="18"/>
              </w:rPr>
            </w:pPr>
            <w:r w:rsidRPr="00854DD2">
              <w:rPr>
                <w:rFonts w:ascii="Arial" w:hAnsi="Arial" w:cs="Arial"/>
                <w:sz w:val="18"/>
                <w:szCs w:val="18"/>
              </w:rPr>
              <w:t>Wylot wentylatora ośrodkowego promieniowego</w:t>
            </w:r>
          </w:p>
        </w:tc>
        <w:tc>
          <w:tcPr>
            <w:tcW w:w="0" w:type="auto"/>
          </w:tcPr>
          <w:p w:rsidR="00584480" w:rsidRPr="00854DD2" w:rsidRDefault="00584480" w:rsidP="00584480">
            <w:pPr>
              <w:jc w:val="center"/>
              <w:rPr>
                <w:rFonts w:ascii="Arial" w:hAnsi="Arial" w:cs="Arial"/>
                <w:sz w:val="18"/>
                <w:szCs w:val="18"/>
                <w:vertAlign w:val="subscript"/>
              </w:rPr>
            </w:pPr>
            <w:r w:rsidRPr="00854DD2">
              <w:rPr>
                <w:rFonts w:ascii="Arial" w:hAnsi="Arial" w:cs="Arial"/>
                <w:sz w:val="18"/>
                <w:szCs w:val="18"/>
              </w:rPr>
              <w:t>2 D</w:t>
            </w:r>
            <w:r w:rsidRPr="00854DD2">
              <w:rPr>
                <w:rFonts w:ascii="Arial" w:hAnsi="Arial" w:cs="Arial"/>
                <w:sz w:val="18"/>
                <w:szCs w:val="18"/>
                <w:vertAlign w:val="subscript"/>
              </w:rPr>
              <w:t>H</w:t>
            </w:r>
          </w:p>
        </w:tc>
        <w:tc>
          <w:tcPr>
            <w:tcW w:w="0" w:type="auto"/>
            <w:vMerge/>
          </w:tcPr>
          <w:p w:rsidR="00584480" w:rsidRPr="00854DD2" w:rsidRDefault="00584480" w:rsidP="00584480">
            <w:pPr>
              <w:jc w:val="both"/>
              <w:rPr>
                <w:rFonts w:ascii="Arial" w:hAnsi="Arial" w:cs="Arial"/>
                <w:sz w:val="24"/>
                <w:szCs w:val="24"/>
              </w:rPr>
            </w:pPr>
          </w:p>
        </w:tc>
      </w:tr>
    </w:tbl>
    <w:p w:rsidR="00B214D0" w:rsidRPr="00F10841" w:rsidRDefault="00980E14" w:rsidP="00584480">
      <w:pPr>
        <w:spacing w:line="240" w:lineRule="auto"/>
        <w:jc w:val="both"/>
        <w:rPr>
          <w:rFonts w:ascii="Arial" w:hAnsi="Arial" w:cs="Arial"/>
          <w:color w:val="FF0000"/>
          <w:sz w:val="24"/>
          <w:szCs w:val="24"/>
        </w:rPr>
      </w:pPr>
      <w:r w:rsidRPr="00F10841">
        <w:rPr>
          <w:rFonts w:ascii="Arial" w:hAnsi="Arial" w:cs="Arial"/>
          <w:color w:val="FF0000"/>
          <w:sz w:val="24"/>
          <w:szCs w:val="24"/>
        </w:rPr>
        <w:t xml:space="preserve"> </w:t>
      </w:r>
    </w:p>
    <w:p w:rsidR="002C09F3" w:rsidRDefault="00584480" w:rsidP="00584480">
      <w:pPr>
        <w:spacing w:line="360" w:lineRule="auto"/>
        <w:jc w:val="both"/>
        <w:rPr>
          <w:rFonts w:ascii="Arial" w:hAnsi="Arial" w:cs="Arial"/>
          <w:sz w:val="24"/>
          <w:szCs w:val="24"/>
        </w:rPr>
      </w:pPr>
      <w:r w:rsidRPr="00854DD2">
        <w:rPr>
          <w:rFonts w:ascii="Arial" w:hAnsi="Arial" w:cs="Arial"/>
          <w:sz w:val="24"/>
          <w:szCs w:val="24"/>
        </w:rPr>
        <w:t>Zainstalowanie króćców pomiarowych na emitorach zgodnie z Polską Normą          PN-Z-04030-7 na osłonach wentylatorów dachowych z kurników jest niemożliwe, ponieważ nie jest możliwe spełnienie wymagań dotyczących minimalnych długości prostych odcinków kanału podanych w ww. tabeli.</w:t>
      </w:r>
    </w:p>
    <w:p w:rsidR="0038715B" w:rsidRPr="00854DD2" w:rsidRDefault="0038715B" w:rsidP="00584480">
      <w:pPr>
        <w:spacing w:line="360" w:lineRule="auto"/>
        <w:jc w:val="both"/>
        <w:rPr>
          <w:rFonts w:ascii="Arial" w:hAnsi="Arial" w:cs="Arial"/>
          <w:sz w:val="24"/>
          <w:szCs w:val="24"/>
        </w:rPr>
      </w:pPr>
    </w:p>
    <w:p w:rsidR="00584480" w:rsidRPr="001E7665" w:rsidRDefault="00584480" w:rsidP="00584480">
      <w:pPr>
        <w:spacing w:line="360" w:lineRule="auto"/>
        <w:jc w:val="both"/>
        <w:rPr>
          <w:rFonts w:ascii="Arial" w:hAnsi="Arial" w:cs="Arial"/>
          <w:b/>
          <w:sz w:val="24"/>
          <w:szCs w:val="24"/>
        </w:rPr>
      </w:pPr>
      <w:r w:rsidRPr="001E7665">
        <w:rPr>
          <w:rFonts w:ascii="Arial" w:hAnsi="Arial" w:cs="Arial"/>
          <w:b/>
          <w:sz w:val="24"/>
          <w:szCs w:val="24"/>
        </w:rPr>
        <w:t>6.10.2 Monitoring hałasu</w:t>
      </w:r>
    </w:p>
    <w:p w:rsidR="00584480" w:rsidRPr="001E7665" w:rsidRDefault="00584480" w:rsidP="00584480">
      <w:pPr>
        <w:spacing w:line="360" w:lineRule="auto"/>
        <w:jc w:val="both"/>
        <w:rPr>
          <w:rFonts w:ascii="Arial" w:hAnsi="Arial" w:cs="Arial"/>
          <w:sz w:val="24"/>
          <w:szCs w:val="24"/>
        </w:rPr>
      </w:pPr>
      <w:r w:rsidRPr="001E7665">
        <w:rPr>
          <w:rFonts w:ascii="Arial" w:hAnsi="Arial" w:cs="Arial"/>
          <w:sz w:val="24"/>
          <w:szCs w:val="24"/>
        </w:rPr>
        <w:t>Wykonywanie pomiarów poziomu hałasu emitowanego do środowiska na granicy terenów chronionych raz na 2 lata oraz po istotnych modernizacjach źródeł hałasu.</w:t>
      </w:r>
    </w:p>
    <w:p w:rsidR="0038715B" w:rsidRDefault="0038715B" w:rsidP="00584480">
      <w:pPr>
        <w:spacing w:line="360" w:lineRule="auto"/>
        <w:jc w:val="both"/>
        <w:rPr>
          <w:rFonts w:ascii="Arial" w:hAnsi="Arial" w:cs="Arial"/>
          <w:b/>
          <w:sz w:val="24"/>
          <w:szCs w:val="24"/>
        </w:rPr>
      </w:pPr>
    </w:p>
    <w:p w:rsidR="00584480" w:rsidRPr="00901CFB" w:rsidRDefault="00584480" w:rsidP="00584480">
      <w:pPr>
        <w:spacing w:line="360" w:lineRule="auto"/>
        <w:jc w:val="both"/>
        <w:rPr>
          <w:rFonts w:ascii="Arial" w:hAnsi="Arial" w:cs="Arial"/>
          <w:b/>
          <w:sz w:val="24"/>
          <w:szCs w:val="24"/>
        </w:rPr>
      </w:pPr>
      <w:r w:rsidRPr="00901CFB">
        <w:rPr>
          <w:rFonts w:ascii="Arial" w:hAnsi="Arial" w:cs="Arial"/>
          <w:b/>
          <w:sz w:val="24"/>
          <w:szCs w:val="24"/>
        </w:rPr>
        <w:t>6.10.3 Monitoring wytwarzanych, poddanych odzyskowi, unieszkodliwianych</w:t>
      </w:r>
      <w:r w:rsidR="00AB37DA" w:rsidRPr="00901CFB">
        <w:rPr>
          <w:rFonts w:ascii="Arial" w:hAnsi="Arial" w:cs="Arial"/>
          <w:b/>
          <w:sz w:val="24"/>
          <w:szCs w:val="24"/>
        </w:rPr>
        <w:t xml:space="preserve"> odpadów</w:t>
      </w:r>
    </w:p>
    <w:p w:rsidR="00584480" w:rsidRPr="001237BE" w:rsidRDefault="00AB37DA" w:rsidP="00976F06">
      <w:pPr>
        <w:spacing w:after="0" w:line="360" w:lineRule="auto"/>
        <w:jc w:val="both"/>
        <w:rPr>
          <w:rFonts w:ascii="Arial" w:hAnsi="Arial" w:cs="Arial"/>
          <w:sz w:val="24"/>
          <w:szCs w:val="24"/>
        </w:rPr>
      </w:pPr>
      <w:r w:rsidRPr="001237BE">
        <w:rPr>
          <w:rFonts w:ascii="Arial" w:hAnsi="Arial" w:cs="Arial"/>
          <w:sz w:val="24"/>
          <w:szCs w:val="24"/>
        </w:rPr>
        <w:t>Ilościowa i jakościowa ewidencja odpadów wytwarzanych w instalacji prowadzona będzie zgodnie z aktualnie obowiązującym katalogiem odpadów i listą odpadów niebezpiecznych, określonym w rozporządze</w:t>
      </w:r>
      <w:r w:rsidR="00A31C11" w:rsidRPr="001237BE">
        <w:rPr>
          <w:rFonts w:ascii="Arial" w:hAnsi="Arial" w:cs="Arial"/>
          <w:sz w:val="24"/>
          <w:szCs w:val="24"/>
        </w:rPr>
        <w:t>niu Ministra Środowiska z dnia 9 grudnia 2014 r. w</w:t>
      </w:r>
      <w:r w:rsidRPr="001237BE">
        <w:rPr>
          <w:rFonts w:ascii="Arial" w:hAnsi="Arial" w:cs="Arial"/>
          <w:sz w:val="24"/>
          <w:szCs w:val="24"/>
        </w:rPr>
        <w:t xml:space="preserve"> sprawie katalogu odpadów.</w:t>
      </w:r>
    </w:p>
    <w:p w:rsidR="00AB37DA" w:rsidRPr="001237BE" w:rsidRDefault="00AB37DA" w:rsidP="00976F06">
      <w:pPr>
        <w:spacing w:after="0" w:line="360" w:lineRule="auto"/>
        <w:jc w:val="both"/>
        <w:rPr>
          <w:rFonts w:ascii="Arial" w:hAnsi="Arial" w:cs="Arial"/>
          <w:sz w:val="24"/>
          <w:szCs w:val="24"/>
        </w:rPr>
      </w:pPr>
      <w:r w:rsidRPr="001237BE">
        <w:rPr>
          <w:rFonts w:ascii="Arial" w:hAnsi="Arial" w:cs="Arial"/>
          <w:sz w:val="24"/>
          <w:szCs w:val="24"/>
        </w:rPr>
        <w:lastRenderedPageBreak/>
        <w:t>Ewidencja prowadzona będzie n</w:t>
      </w:r>
      <w:r w:rsidR="007D44A8" w:rsidRPr="001237BE">
        <w:rPr>
          <w:rFonts w:ascii="Arial" w:hAnsi="Arial" w:cs="Arial"/>
          <w:sz w:val="24"/>
          <w:szCs w:val="24"/>
        </w:rPr>
        <w:t>a zasadach określonych w art. 66</w:t>
      </w:r>
      <w:r w:rsidRPr="001237BE">
        <w:rPr>
          <w:rFonts w:ascii="Arial" w:hAnsi="Arial" w:cs="Arial"/>
          <w:sz w:val="24"/>
          <w:szCs w:val="24"/>
        </w:rPr>
        <w:t xml:space="preserve"> ustawy z dnia </w:t>
      </w:r>
      <w:r w:rsidR="007D44A8" w:rsidRPr="001237BE">
        <w:rPr>
          <w:rFonts w:ascii="Arial" w:hAnsi="Arial" w:cs="Arial"/>
          <w:sz w:val="24"/>
          <w:szCs w:val="24"/>
        </w:rPr>
        <w:t xml:space="preserve">14 grudnia 2012 r. </w:t>
      </w:r>
      <w:r w:rsidRPr="001237BE">
        <w:rPr>
          <w:rFonts w:ascii="Arial" w:hAnsi="Arial" w:cs="Arial"/>
          <w:sz w:val="24"/>
          <w:szCs w:val="24"/>
        </w:rPr>
        <w:t>o odpadach z zastosowaniem następujących dokumentów ewidencji odpadów:</w:t>
      </w:r>
      <w:r w:rsidR="007D44A8" w:rsidRPr="001237BE">
        <w:rPr>
          <w:rFonts w:ascii="Arial" w:hAnsi="Arial" w:cs="Arial"/>
          <w:sz w:val="24"/>
          <w:szCs w:val="24"/>
        </w:rPr>
        <w:t xml:space="preserve"> </w:t>
      </w:r>
    </w:p>
    <w:p w:rsidR="00AB37DA" w:rsidRPr="001237BE" w:rsidRDefault="00AB37DA" w:rsidP="00976F06">
      <w:pPr>
        <w:spacing w:after="0" w:line="360" w:lineRule="auto"/>
        <w:jc w:val="both"/>
        <w:rPr>
          <w:rFonts w:ascii="Arial" w:hAnsi="Arial" w:cs="Arial"/>
          <w:sz w:val="24"/>
          <w:szCs w:val="24"/>
        </w:rPr>
      </w:pPr>
      <w:r w:rsidRPr="001237BE">
        <w:rPr>
          <w:rFonts w:ascii="Arial" w:hAnsi="Arial" w:cs="Arial"/>
          <w:sz w:val="24"/>
          <w:szCs w:val="24"/>
        </w:rPr>
        <w:t>- karty ewidencji odpadu prowadzonej oddzielnie dla każdego odpadu,</w:t>
      </w:r>
    </w:p>
    <w:p w:rsidR="00AB37DA" w:rsidRPr="001237BE" w:rsidRDefault="00AB37DA" w:rsidP="00976F06">
      <w:pPr>
        <w:spacing w:after="0" w:line="360" w:lineRule="auto"/>
        <w:jc w:val="both"/>
        <w:rPr>
          <w:rFonts w:ascii="Arial" w:hAnsi="Arial" w:cs="Arial"/>
          <w:sz w:val="24"/>
          <w:szCs w:val="24"/>
        </w:rPr>
      </w:pPr>
      <w:r w:rsidRPr="001237BE">
        <w:rPr>
          <w:rFonts w:ascii="Arial" w:hAnsi="Arial" w:cs="Arial"/>
          <w:sz w:val="24"/>
          <w:szCs w:val="24"/>
        </w:rPr>
        <w:t>- karty przekazania odpadu,</w:t>
      </w:r>
    </w:p>
    <w:p w:rsidR="00AB37DA" w:rsidRPr="001237BE" w:rsidRDefault="00AB37DA" w:rsidP="00976F06">
      <w:pPr>
        <w:spacing w:after="0" w:line="360" w:lineRule="auto"/>
        <w:jc w:val="both"/>
        <w:rPr>
          <w:rFonts w:ascii="Arial" w:hAnsi="Arial" w:cs="Arial"/>
          <w:sz w:val="24"/>
          <w:szCs w:val="24"/>
        </w:rPr>
      </w:pPr>
      <w:r w:rsidRPr="001237BE">
        <w:rPr>
          <w:rFonts w:ascii="Arial" w:hAnsi="Arial" w:cs="Arial"/>
          <w:sz w:val="24"/>
          <w:szCs w:val="24"/>
        </w:rPr>
        <w:t xml:space="preserve">Karty ewidencji i karty przekazania odpadu będą prowadzone zgodnie z rozporządzeniem Ministra Środowiska z dnia </w:t>
      </w:r>
      <w:r w:rsidR="00A31C11" w:rsidRPr="001237BE">
        <w:rPr>
          <w:rFonts w:ascii="Arial" w:hAnsi="Arial" w:cs="Arial"/>
          <w:sz w:val="24"/>
          <w:szCs w:val="24"/>
        </w:rPr>
        <w:t>12 grudnia 2014</w:t>
      </w:r>
      <w:r w:rsidRPr="001237BE">
        <w:rPr>
          <w:rFonts w:ascii="Arial" w:hAnsi="Arial" w:cs="Arial"/>
          <w:sz w:val="24"/>
          <w:szCs w:val="24"/>
        </w:rPr>
        <w:t xml:space="preserve"> r. w sprawie wzorów dokumentów stosowanych na potrzeby ewidencji odpadów.</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Ewidencja obejmuje odpady nie będące odpadami komunalnymi, wytworzone w wyniku działalności instalacji i zbierane na jej terenie.</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Dodatkowo, na podstawie wymogów rozporządzenia 1774/2002 (Aneks II, rozdział III), wysyłający zwierzęta padłe i ubite z konieczności (martwe ptaki) winien z</w:t>
      </w:r>
      <w:r w:rsidR="00FC0FA1" w:rsidRPr="001237BE">
        <w:rPr>
          <w:rFonts w:ascii="Arial" w:hAnsi="Arial" w:cs="Arial"/>
          <w:sz w:val="24"/>
          <w:szCs w:val="24"/>
        </w:rPr>
        <w:t>a</w:t>
      </w:r>
      <w:r w:rsidRPr="001237BE">
        <w:rPr>
          <w:rFonts w:ascii="Arial" w:hAnsi="Arial" w:cs="Arial"/>
          <w:sz w:val="24"/>
          <w:szCs w:val="24"/>
        </w:rPr>
        <w:t>opatrzyć każdą partię w tzw. dokument handlowy.</w:t>
      </w:r>
      <w:r w:rsidR="00FC0FA1" w:rsidRPr="001237BE">
        <w:rPr>
          <w:rFonts w:ascii="Arial" w:hAnsi="Arial" w:cs="Arial"/>
          <w:sz w:val="24"/>
          <w:szCs w:val="24"/>
        </w:rPr>
        <w:t xml:space="preserve"> </w:t>
      </w:r>
    </w:p>
    <w:p w:rsidR="00083952" w:rsidRPr="001237BE" w:rsidRDefault="00083952" w:rsidP="00976F06">
      <w:pPr>
        <w:spacing w:after="0" w:line="360" w:lineRule="auto"/>
        <w:jc w:val="both"/>
        <w:rPr>
          <w:rFonts w:ascii="Arial" w:hAnsi="Arial" w:cs="Arial"/>
          <w:sz w:val="24"/>
          <w:szCs w:val="24"/>
          <w:u w:val="single"/>
        </w:rPr>
      </w:pPr>
      <w:r w:rsidRPr="001237BE">
        <w:rPr>
          <w:rFonts w:ascii="Arial" w:hAnsi="Arial" w:cs="Arial"/>
          <w:sz w:val="24"/>
          <w:szCs w:val="24"/>
          <w:u w:val="single"/>
        </w:rPr>
        <w:t xml:space="preserve">Dokument handlowy musi zawierać następujące dane: </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data odbioru zwłok zwierzęcych,</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opis ptaków padłych, gatunki zwierząt w odniesieniu do surowca kategorii 3, przeznaczonego do wykorzystania jako składnik paszowy,</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ilość zwłok zwierzęcych,</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miejsce pochodzenia zwłok zwierzęcych,</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nazwa i adres przewoźnika,</w:t>
      </w:r>
    </w:p>
    <w:p w:rsidR="00083952" w:rsidRPr="001237BE" w:rsidRDefault="00083952" w:rsidP="00976F06">
      <w:pPr>
        <w:spacing w:after="0" w:line="360" w:lineRule="auto"/>
        <w:jc w:val="both"/>
        <w:rPr>
          <w:rFonts w:ascii="Arial" w:hAnsi="Arial" w:cs="Arial"/>
          <w:sz w:val="24"/>
          <w:szCs w:val="24"/>
        </w:rPr>
      </w:pPr>
      <w:r w:rsidRPr="001237BE">
        <w:rPr>
          <w:rFonts w:ascii="Arial" w:hAnsi="Arial" w:cs="Arial"/>
          <w:sz w:val="24"/>
          <w:szCs w:val="24"/>
        </w:rPr>
        <w:t>- nazwa i adres odbiorcy, a także w przypadku gdy ma to zastosowanie jego numer identyfikacyjny</w:t>
      </w:r>
      <w:r w:rsidR="009431B9" w:rsidRPr="001237BE">
        <w:rPr>
          <w:rFonts w:ascii="Arial" w:hAnsi="Arial" w:cs="Arial"/>
          <w:sz w:val="24"/>
          <w:szCs w:val="24"/>
        </w:rPr>
        <w:t>.</w:t>
      </w:r>
    </w:p>
    <w:p w:rsidR="00B83EB9" w:rsidRPr="001237BE" w:rsidRDefault="009431B9" w:rsidP="00976F06">
      <w:pPr>
        <w:spacing w:after="0" w:line="360" w:lineRule="auto"/>
        <w:jc w:val="both"/>
        <w:rPr>
          <w:rFonts w:ascii="Arial" w:hAnsi="Arial" w:cs="Arial"/>
          <w:sz w:val="24"/>
          <w:szCs w:val="24"/>
        </w:rPr>
      </w:pPr>
      <w:r w:rsidRPr="001237BE">
        <w:rPr>
          <w:rFonts w:ascii="Arial" w:hAnsi="Arial" w:cs="Arial"/>
          <w:sz w:val="24"/>
          <w:szCs w:val="24"/>
        </w:rPr>
        <w:t xml:space="preserve">Dokument handlowy musi być wystawiony co najmniej w trzech egzemplarzach ( jeden oryginał i dwie kopie). Oryginał musi towarzyszyć przesyłce do ostatecznego miejsca przeznaczenia. Przechowuje go odbiorca. Wytwórca zwłok zwierzęcych ma obowiązek </w:t>
      </w:r>
      <w:r w:rsidR="00B83EB9" w:rsidRPr="001237BE">
        <w:rPr>
          <w:rFonts w:ascii="Arial" w:hAnsi="Arial" w:cs="Arial"/>
          <w:sz w:val="24"/>
          <w:szCs w:val="24"/>
        </w:rPr>
        <w:t>przechowywać kopie dokumentu handlowego przez dwa lata (Aneks II, rozdział V).</w:t>
      </w:r>
    </w:p>
    <w:p w:rsidR="00B83EB9" w:rsidRPr="001237BE" w:rsidRDefault="00B83EB9" w:rsidP="00976F06">
      <w:pPr>
        <w:spacing w:after="0" w:line="360" w:lineRule="auto"/>
        <w:jc w:val="both"/>
        <w:rPr>
          <w:rFonts w:ascii="Arial" w:hAnsi="Arial" w:cs="Arial"/>
          <w:sz w:val="24"/>
          <w:szCs w:val="24"/>
        </w:rPr>
      </w:pPr>
      <w:r w:rsidRPr="001237BE">
        <w:rPr>
          <w:rFonts w:ascii="Arial" w:hAnsi="Arial" w:cs="Arial"/>
          <w:sz w:val="24"/>
          <w:szCs w:val="24"/>
        </w:rPr>
        <w:t>Ewidencja wymagana na podstawie przepisów normujących gospodarkę odpadami nie obejmuje rejestrowania ilości wytwarzanego obornika, przeznaczonego do nawożenia pól (jako nie objętego przepisami o odpadach).</w:t>
      </w:r>
    </w:p>
    <w:p w:rsidR="001841E0"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xml:space="preserve">Ewidencja odpadów jest podstawą sporządzenia rocznego zbiorczego zestawienia danych o ilości i rodzaju wytworzonych odpadów oraz o sposobach gospodarowania nimi (art.37 ust.1 ustawy o odpadach), które każdy wytwarzający odpady jest </w:t>
      </w:r>
      <w:r w:rsidRPr="001237BE">
        <w:rPr>
          <w:rFonts w:ascii="Arial" w:hAnsi="Arial" w:cs="Arial"/>
          <w:sz w:val="24"/>
          <w:szCs w:val="24"/>
        </w:rPr>
        <w:lastRenderedPageBreak/>
        <w:t>obowiązany</w:t>
      </w:r>
      <w:r w:rsidR="00B83EB9" w:rsidRPr="001237BE">
        <w:rPr>
          <w:rFonts w:ascii="Arial" w:hAnsi="Arial" w:cs="Arial"/>
          <w:sz w:val="24"/>
          <w:szCs w:val="24"/>
        </w:rPr>
        <w:t xml:space="preserve"> </w:t>
      </w:r>
      <w:r w:rsidRPr="001237BE">
        <w:rPr>
          <w:rFonts w:ascii="Arial" w:hAnsi="Arial" w:cs="Arial"/>
          <w:sz w:val="24"/>
          <w:szCs w:val="24"/>
        </w:rPr>
        <w:t>przekazać marszałkowi województwa do dnia 15 marca za poprzedni rok kalendarzowy.</w:t>
      </w:r>
    </w:p>
    <w:p w:rsidR="001841E0"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xml:space="preserve">Monitoring gospodarki odpadami w instalacji chowu </w:t>
      </w:r>
      <w:r w:rsidR="001237BE" w:rsidRPr="001237BE">
        <w:rPr>
          <w:rFonts w:ascii="Arial" w:hAnsi="Arial" w:cs="Arial"/>
          <w:sz w:val="24"/>
          <w:szCs w:val="24"/>
        </w:rPr>
        <w:t xml:space="preserve">stada rodzicielskiego </w:t>
      </w:r>
      <w:r w:rsidRPr="001237BE">
        <w:rPr>
          <w:rFonts w:ascii="Arial" w:hAnsi="Arial" w:cs="Arial"/>
          <w:sz w:val="24"/>
          <w:szCs w:val="24"/>
        </w:rPr>
        <w:t xml:space="preserve">o obsadzie łącznej </w:t>
      </w:r>
      <w:r w:rsidR="00A31C11" w:rsidRPr="001237BE">
        <w:rPr>
          <w:rFonts w:ascii="Arial" w:hAnsi="Arial" w:cs="Arial"/>
          <w:sz w:val="24"/>
          <w:szCs w:val="24"/>
        </w:rPr>
        <w:t>5</w:t>
      </w:r>
      <w:r w:rsidR="001237BE" w:rsidRPr="001237BE">
        <w:rPr>
          <w:rFonts w:ascii="Arial" w:hAnsi="Arial" w:cs="Arial"/>
          <w:sz w:val="24"/>
          <w:szCs w:val="24"/>
        </w:rPr>
        <w:t>2</w:t>
      </w:r>
      <w:r w:rsidR="00A31C11" w:rsidRPr="001237BE">
        <w:rPr>
          <w:rFonts w:ascii="Arial" w:hAnsi="Arial" w:cs="Arial"/>
          <w:sz w:val="24"/>
          <w:szCs w:val="24"/>
        </w:rPr>
        <w:t xml:space="preserve"> 500</w:t>
      </w:r>
      <w:r w:rsidRPr="001237BE">
        <w:rPr>
          <w:rFonts w:ascii="Arial" w:hAnsi="Arial" w:cs="Arial"/>
          <w:sz w:val="24"/>
          <w:szCs w:val="24"/>
        </w:rPr>
        <w:t> 000 szt./cykl będzie polegał na:</w:t>
      </w:r>
      <w:r w:rsidR="001237BE">
        <w:rPr>
          <w:rFonts w:ascii="Arial" w:hAnsi="Arial" w:cs="Arial"/>
          <w:sz w:val="24"/>
          <w:szCs w:val="24"/>
        </w:rPr>
        <w:t xml:space="preserve"> </w:t>
      </w:r>
    </w:p>
    <w:p w:rsidR="001841E0"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rejestrowaniu w układzie miesięcznym ilości odpadów wytworzonych i sposobu gospodarowania nimi ( na karcie ewidencji odpadu prowadzonej odrębnie dla każdego rodzaju odpadu, z wyjątkiem obornika i zwierząt padłych i ubitych z konieczności),</w:t>
      </w:r>
    </w:p>
    <w:p w:rsidR="001841E0"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rejestrowanie każdej partii odpadów przekazanych innemu posiadaczowi (na karcie przekazania odpadu, odrębnie dla każdego zdarzenia),</w:t>
      </w:r>
    </w:p>
    <w:p w:rsidR="001841E0"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wysyłając zwłoki zwierzęce (martwe ptaki) zaopatrzyć każdą partię w tzw. dokument handlowy,</w:t>
      </w:r>
    </w:p>
    <w:p w:rsidR="005E1FD6" w:rsidRPr="001237BE" w:rsidRDefault="001841E0" w:rsidP="00976F06">
      <w:pPr>
        <w:spacing w:after="0" w:line="360" w:lineRule="auto"/>
        <w:jc w:val="both"/>
        <w:rPr>
          <w:rFonts w:ascii="Arial" w:hAnsi="Arial" w:cs="Arial"/>
          <w:sz w:val="24"/>
          <w:szCs w:val="24"/>
        </w:rPr>
      </w:pPr>
      <w:r w:rsidRPr="001237BE">
        <w:rPr>
          <w:rFonts w:ascii="Arial" w:hAnsi="Arial" w:cs="Arial"/>
          <w:sz w:val="24"/>
          <w:szCs w:val="24"/>
        </w:rPr>
        <w:t xml:space="preserve">- sporządzaniu rocznego zbiorczego zestawienia danych o ilości i rodzaju wytworzonych odpadów oraz o sposobach gospodarowania nimi (art.37 ust. 1 ustawy o odpadach), które </w:t>
      </w:r>
      <w:r w:rsidR="005E1FD6" w:rsidRPr="001237BE">
        <w:rPr>
          <w:rFonts w:ascii="Arial" w:hAnsi="Arial" w:cs="Arial"/>
          <w:sz w:val="24"/>
          <w:szCs w:val="24"/>
        </w:rPr>
        <w:t>każdy wytwarzający odpady jest obowiązany przekazać marszałkowi województwa do 15 marca za poprzedni rok kalendarzowy.</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oraz:</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 założeniu odrębnej ewidencji obornika, obejmującej w szczególności rejestrację ilości obornika usuwanego z Fermy z przeznaczeniem do nawożenia pól i wskazanie nawożonego areału (lokalizacja i powierzchnia).</w:t>
      </w:r>
    </w:p>
    <w:p w:rsidR="001237BE" w:rsidRPr="00F10841" w:rsidRDefault="001237BE" w:rsidP="00584480">
      <w:pPr>
        <w:spacing w:line="360" w:lineRule="auto"/>
        <w:jc w:val="both"/>
        <w:rPr>
          <w:rFonts w:ascii="Arial" w:hAnsi="Arial" w:cs="Arial"/>
          <w:b/>
          <w:color w:val="FF0000"/>
          <w:sz w:val="24"/>
          <w:szCs w:val="24"/>
        </w:rPr>
      </w:pPr>
    </w:p>
    <w:p w:rsidR="009431B9" w:rsidRPr="001237BE" w:rsidRDefault="005E1FD6" w:rsidP="00584480">
      <w:pPr>
        <w:spacing w:line="360" w:lineRule="auto"/>
        <w:jc w:val="both"/>
        <w:rPr>
          <w:rFonts w:ascii="Arial" w:hAnsi="Arial" w:cs="Arial"/>
          <w:b/>
          <w:sz w:val="24"/>
          <w:szCs w:val="24"/>
        </w:rPr>
      </w:pPr>
      <w:r w:rsidRPr="001237BE">
        <w:rPr>
          <w:rFonts w:ascii="Arial" w:hAnsi="Arial" w:cs="Arial"/>
          <w:b/>
          <w:sz w:val="24"/>
          <w:szCs w:val="24"/>
        </w:rPr>
        <w:t xml:space="preserve">6.10.4 Monitoring ilości i jakości pobieranej wody </w:t>
      </w:r>
      <w:r w:rsidR="009431B9" w:rsidRPr="001237BE">
        <w:rPr>
          <w:rFonts w:ascii="Arial" w:hAnsi="Arial" w:cs="Arial"/>
          <w:b/>
          <w:sz w:val="24"/>
          <w:szCs w:val="24"/>
        </w:rPr>
        <w:t xml:space="preserve"> </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Woda na potrzeby pracy instalacji oraz na cele socjalno – biurowe pobierana będzie z własnego ujęcia wód podziemnych (studni) oraz, opcjonalnie lub w wypadku zaistnienia sytuacji awaryjnej z wodociągu gminnego.</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Monitoring ilości i jakości pobieranej wody będzie polegać na:</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 xml:space="preserve">- prowadzeniu odczytów stanu wodomierza do poboru ilości wody pobieranej ze studni, </w:t>
      </w:r>
    </w:p>
    <w:p w:rsidR="005E1FD6"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 prowadzenie odczytów zużycia wody z tablic sterowniczych w każdym kurniku ( comiesięczne odczyty stanu wodomierza),</w:t>
      </w:r>
    </w:p>
    <w:p w:rsidR="005E1FD6" w:rsidRPr="001237BE" w:rsidRDefault="009E79BA" w:rsidP="00976F06">
      <w:pPr>
        <w:spacing w:after="0" w:line="360" w:lineRule="auto"/>
        <w:jc w:val="both"/>
        <w:rPr>
          <w:rFonts w:ascii="Arial" w:hAnsi="Arial" w:cs="Arial"/>
          <w:sz w:val="24"/>
          <w:szCs w:val="24"/>
        </w:rPr>
      </w:pPr>
      <w:r w:rsidRPr="001237BE">
        <w:rPr>
          <w:rFonts w:ascii="Arial" w:hAnsi="Arial" w:cs="Arial"/>
          <w:sz w:val="24"/>
          <w:szCs w:val="24"/>
        </w:rPr>
        <w:t>- prowadzenie na bieżąco książ</w:t>
      </w:r>
      <w:r w:rsidR="005E1FD6" w:rsidRPr="001237BE">
        <w:rPr>
          <w:rFonts w:ascii="Arial" w:hAnsi="Arial" w:cs="Arial"/>
          <w:sz w:val="24"/>
          <w:szCs w:val="24"/>
        </w:rPr>
        <w:t>ki eksploatacji studni,</w:t>
      </w:r>
    </w:p>
    <w:p w:rsidR="005E1FD6" w:rsidRPr="001237BE" w:rsidRDefault="009E79BA" w:rsidP="00976F06">
      <w:pPr>
        <w:spacing w:after="0" w:line="360" w:lineRule="auto"/>
        <w:jc w:val="both"/>
        <w:rPr>
          <w:rFonts w:ascii="Arial" w:hAnsi="Arial" w:cs="Arial"/>
          <w:sz w:val="24"/>
          <w:szCs w:val="24"/>
        </w:rPr>
      </w:pPr>
      <w:r w:rsidRPr="001237BE">
        <w:rPr>
          <w:rFonts w:ascii="Arial" w:hAnsi="Arial" w:cs="Arial"/>
          <w:sz w:val="24"/>
          <w:szCs w:val="24"/>
        </w:rPr>
        <w:t>- prowadzenie monitoringu jakości pobieranej wody zgodnie z zakresem określonym w rozporządzeniu Ministra Zdrowia z dnia 29 marca 2007 r. w sprawie jakości wody przeznaczonej do spożycia przez ludzi.</w:t>
      </w:r>
    </w:p>
    <w:p w:rsidR="009E79BA" w:rsidRPr="00F10841" w:rsidRDefault="009E79BA" w:rsidP="00976F06">
      <w:pPr>
        <w:spacing w:after="0" w:line="360" w:lineRule="auto"/>
        <w:jc w:val="both"/>
        <w:rPr>
          <w:rFonts w:ascii="Arial" w:hAnsi="Arial" w:cs="Arial"/>
          <w:b/>
          <w:color w:val="FF0000"/>
          <w:sz w:val="24"/>
          <w:szCs w:val="24"/>
        </w:rPr>
      </w:pPr>
    </w:p>
    <w:p w:rsidR="009E79BA" w:rsidRPr="001237BE" w:rsidRDefault="009E79BA" w:rsidP="00976F06">
      <w:pPr>
        <w:spacing w:after="0" w:line="360" w:lineRule="auto"/>
        <w:jc w:val="both"/>
        <w:rPr>
          <w:rFonts w:ascii="Arial" w:hAnsi="Arial" w:cs="Arial"/>
          <w:b/>
          <w:sz w:val="24"/>
          <w:szCs w:val="24"/>
        </w:rPr>
      </w:pPr>
      <w:r w:rsidRPr="001237BE">
        <w:rPr>
          <w:rFonts w:ascii="Arial" w:hAnsi="Arial" w:cs="Arial"/>
          <w:b/>
          <w:sz w:val="24"/>
          <w:szCs w:val="24"/>
        </w:rPr>
        <w:lastRenderedPageBreak/>
        <w:t>6.10.5 Monitoring ścieków</w:t>
      </w:r>
    </w:p>
    <w:p w:rsidR="00083952" w:rsidRPr="001237BE" w:rsidRDefault="005E1FD6" w:rsidP="00976F06">
      <w:pPr>
        <w:spacing w:after="0" w:line="360" w:lineRule="auto"/>
        <w:jc w:val="both"/>
        <w:rPr>
          <w:rFonts w:ascii="Arial" w:hAnsi="Arial" w:cs="Arial"/>
          <w:sz w:val="24"/>
          <w:szCs w:val="24"/>
        </w:rPr>
      </w:pPr>
      <w:r w:rsidRPr="001237BE">
        <w:rPr>
          <w:rFonts w:ascii="Arial" w:hAnsi="Arial" w:cs="Arial"/>
          <w:sz w:val="24"/>
          <w:szCs w:val="24"/>
        </w:rPr>
        <w:t xml:space="preserve"> </w:t>
      </w:r>
      <w:r w:rsidR="009E79BA" w:rsidRPr="001237BE">
        <w:rPr>
          <w:rFonts w:ascii="Arial" w:hAnsi="Arial" w:cs="Arial"/>
          <w:sz w:val="24"/>
          <w:szCs w:val="24"/>
        </w:rPr>
        <w:t>Przewiduje się prowadzenie monitoringu jakości ścieków ze stacji uzdatniania wody (zawiesina ogólna, żelazo), które będą wprowadzane do ziemi.</w:t>
      </w:r>
    </w:p>
    <w:p w:rsidR="00322268" w:rsidRPr="00F10841" w:rsidRDefault="00322268" w:rsidP="00584480">
      <w:pPr>
        <w:spacing w:line="360" w:lineRule="auto"/>
        <w:jc w:val="both"/>
        <w:rPr>
          <w:rFonts w:ascii="Arial" w:hAnsi="Arial" w:cs="Arial"/>
          <w:color w:val="FF0000"/>
          <w:sz w:val="24"/>
          <w:szCs w:val="24"/>
        </w:rPr>
      </w:pPr>
    </w:p>
    <w:p w:rsidR="009E79BA" w:rsidRPr="001237BE" w:rsidRDefault="009E79BA" w:rsidP="00E01B32">
      <w:pPr>
        <w:pStyle w:val="Akapitzlist"/>
        <w:numPr>
          <w:ilvl w:val="0"/>
          <w:numId w:val="1"/>
        </w:numPr>
        <w:spacing w:line="360" w:lineRule="auto"/>
        <w:jc w:val="both"/>
        <w:rPr>
          <w:rFonts w:ascii="Arial" w:hAnsi="Arial" w:cs="Arial"/>
          <w:b/>
          <w:sz w:val="24"/>
          <w:szCs w:val="24"/>
        </w:rPr>
      </w:pPr>
      <w:r w:rsidRPr="001237BE">
        <w:rPr>
          <w:rFonts w:ascii="Arial" w:hAnsi="Arial" w:cs="Arial"/>
          <w:b/>
          <w:sz w:val="24"/>
          <w:szCs w:val="24"/>
        </w:rPr>
        <w:t xml:space="preserve"> PORÓWNANIE PROPONOWANEJ TECHNIKI Z NAJLEPSZYMI DOSTĘPNYMI TECHNIKAMI</w:t>
      </w:r>
    </w:p>
    <w:p w:rsidR="009E79BA" w:rsidRPr="001237BE" w:rsidRDefault="009E79BA" w:rsidP="00976F06">
      <w:pPr>
        <w:spacing w:after="0" w:line="360" w:lineRule="auto"/>
        <w:ind w:left="142"/>
        <w:jc w:val="both"/>
        <w:rPr>
          <w:rFonts w:ascii="Arial" w:hAnsi="Arial" w:cs="Arial"/>
          <w:i/>
          <w:sz w:val="24"/>
          <w:szCs w:val="24"/>
        </w:rPr>
      </w:pPr>
      <w:r w:rsidRPr="001237BE">
        <w:rPr>
          <w:rFonts w:ascii="Arial" w:hAnsi="Arial" w:cs="Arial"/>
          <w:sz w:val="24"/>
          <w:szCs w:val="24"/>
        </w:rPr>
        <w:t xml:space="preserve">Wymagania Najlepszej Dostępnej techniki zostały określone na podstawie dokumentu referencyjnego w sprawie najlepszych dostępnych technik w hodowli inwentarza: </w:t>
      </w:r>
      <w:r w:rsidRPr="001237BE">
        <w:rPr>
          <w:rFonts w:ascii="Arial" w:hAnsi="Arial" w:cs="Arial"/>
          <w:i/>
          <w:sz w:val="24"/>
          <w:szCs w:val="24"/>
        </w:rPr>
        <w:t>„Reference Dosument on Best Available Techniquest for Intensive Rearing of Poulry and Pigs”</w:t>
      </w:r>
    </w:p>
    <w:p w:rsidR="009E79BA" w:rsidRPr="001237BE" w:rsidRDefault="009E79BA" w:rsidP="00976F06">
      <w:pPr>
        <w:spacing w:after="0" w:line="360" w:lineRule="auto"/>
        <w:ind w:left="142"/>
        <w:jc w:val="both"/>
        <w:rPr>
          <w:rFonts w:ascii="Arial" w:hAnsi="Arial" w:cs="Arial"/>
          <w:sz w:val="24"/>
          <w:szCs w:val="24"/>
        </w:rPr>
      </w:pPr>
      <w:r w:rsidRPr="001237BE">
        <w:rPr>
          <w:rFonts w:ascii="Arial" w:hAnsi="Arial" w:cs="Arial"/>
          <w:sz w:val="24"/>
          <w:szCs w:val="24"/>
        </w:rPr>
        <w:t xml:space="preserve">Wytycznych do przygotowania pozwolenia zintegrowanego dla intensywnej hodowli </w:t>
      </w:r>
      <w:r w:rsidR="00540FD3" w:rsidRPr="001237BE">
        <w:rPr>
          <w:rFonts w:ascii="Arial" w:hAnsi="Arial" w:cs="Arial"/>
          <w:sz w:val="24"/>
          <w:szCs w:val="24"/>
        </w:rPr>
        <w:t xml:space="preserve">inwentarza: „ </w:t>
      </w:r>
      <w:r w:rsidR="00540FD3" w:rsidRPr="001237BE">
        <w:rPr>
          <w:rFonts w:ascii="Arial" w:hAnsi="Arial" w:cs="Arial"/>
          <w:i/>
          <w:sz w:val="24"/>
          <w:szCs w:val="24"/>
        </w:rPr>
        <w:t>Application for a permit for an instalation with more than ; 40,000 places for poulry…”</w:t>
      </w:r>
      <w:r w:rsidR="00540FD3" w:rsidRPr="001237BE">
        <w:rPr>
          <w:rFonts w:ascii="Arial" w:hAnsi="Arial" w:cs="Arial"/>
          <w:sz w:val="24"/>
          <w:szCs w:val="24"/>
        </w:rPr>
        <w:t xml:space="preserve"> a także polskich przepisów prawa transponujacych wymagania BREF m.in. w zakresie minimalnych warunków utrzymania poszczególnych gatunków zwierząt gospodarskich i sposobów wykorzystania pomiotu i obornika do nawożenia.</w:t>
      </w:r>
    </w:p>
    <w:p w:rsidR="0022127C" w:rsidRPr="001237BE" w:rsidRDefault="00540FD3" w:rsidP="00976F06">
      <w:pPr>
        <w:spacing w:after="0" w:line="360" w:lineRule="auto"/>
        <w:ind w:left="142"/>
        <w:jc w:val="both"/>
        <w:rPr>
          <w:rFonts w:ascii="Arial" w:hAnsi="Arial" w:cs="Arial"/>
          <w:sz w:val="24"/>
          <w:szCs w:val="24"/>
        </w:rPr>
      </w:pPr>
      <w:r w:rsidRPr="001237BE">
        <w:rPr>
          <w:rFonts w:ascii="Arial" w:hAnsi="Arial" w:cs="Arial"/>
          <w:sz w:val="24"/>
          <w:szCs w:val="24"/>
        </w:rPr>
        <w:t>BAT  ( z ang. The Best Available Technique) oznacza najlepszą dostępna technikę nie generującą nadmiernych kosztów. Dana technika powinna być najlepsza pod względem zapobiegania zanieczyszczeniom oraz dostępna, co oznacza, że przedsiębiorstwo badanej branży powinno być w stanie ją zastosować. Pojęcie technika jest tu rozumiane jako technologia i jej wykorzystanie, włączając w to szkolenia, serwis, itp.. Termin ten zakłada osiągniecie równowagi pomiędzy korzyściami środowiskowymi a wydatkami finansowymi</w:t>
      </w:r>
      <w:r w:rsidR="0022127C" w:rsidRPr="001237BE">
        <w:rPr>
          <w:rFonts w:ascii="Arial" w:hAnsi="Arial" w:cs="Arial"/>
          <w:sz w:val="24"/>
          <w:szCs w:val="24"/>
        </w:rPr>
        <w:t>.</w:t>
      </w:r>
    </w:p>
    <w:p w:rsidR="0022127C" w:rsidRPr="001237BE" w:rsidRDefault="0022127C" w:rsidP="00976F06">
      <w:pPr>
        <w:spacing w:after="0" w:line="360" w:lineRule="auto"/>
        <w:ind w:left="142"/>
        <w:jc w:val="both"/>
        <w:rPr>
          <w:rFonts w:ascii="Arial" w:hAnsi="Arial" w:cs="Arial"/>
          <w:b/>
          <w:sz w:val="24"/>
          <w:szCs w:val="24"/>
        </w:rPr>
      </w:pPr>
    </w:p>
    <w:p w:rsidR="00540FD3" w:rsidRPr="001237BE" w:rsidRDefault="0022127C" w:rsidP="00E01B32">
      <w:pPr>
        <w:pStyle w:val="Akapitzlist"/>
        <w:numPr>
          <w:ilvl w:val="1"/>
          <w:numId w:val="1"/>
        </w:numPr>
        <w:spacing w:after="0" w:line="360" w:lineRule="auto"/>
        <w:jc w:val="both"/>
        <w:rPr>
          <w:rFonts w:ascii="Arial" w:hAnsi="Arial" w:cs="Arial"/>
          <w:b/>
          <w:sz w:val="24"/>
          <w:szCs w:val="24"/>
        </w:rPr>
      </w:pPr>
      <w:r w:rsidRPr="001237BE">
        <w:rPr>
          <w:rFonts w:ascii="Arial" w:hAnsi="Arial" w:cs="Arial"/>
          <w:b/>
          <w:sz w:val="24"/>
          <w:szCs w:val="24"/>
        </w:rPr>
        <w:t xml:space="preserve"> Dobra Praktyka rolnicza w intensywnym chowie drobiu </w:t>
      </w:r>
      <w:r w:rsidR="00540FD3" w:rsidRPr="001237BE">
        <w:rPr>
          <w:rFonts w:ascii="Arial" w:hAnsi="Arial" w:cs="Arial"/>
          <w:b/>
          <w:sz w:val="24"/>
          <w:szCs w:val="24"/>
        </w:rPr>
        <w:t xml:space="preserve"> </w:t>
      </w:r>
    </w:p>
    <w:p w:rsidR="0022127C" w:rsidRPr="001237BE" w:rsidRDefault="0022127C" w:rsidP="00976F06">
      <w:pPr>
        <w:spacing w:after="0" w:line="360" w:lineRule="auto"/>
        <w:ind w:left="142"/>
        <w:jc w:val="both"/>
        <w:rPr>
          <w:rFonts w:ascii="Arial" w:hAnsi="Arial" w:cs="Arial"/>
          <w:sz w:val="24"/>
          <w:szCs w:val="24"/>
        </w:rPr>
      </w:pPr>
      <w:r w:rsidRPr="001237BE">
        <w:rPr>
          <w:rFonts w:ascii="Arial" w:hAnsi="Arial" w:cs="Arial"/>
          <w:sz w:val="24"/>
          <w:szCs w:val="24"/>
        </w:rPr>
        <w:t xml:space="preserve">A). </w:t>
      </w:r>
      <w:r w:rsidRPr="001237BE">
        <w:rPr>
          <w:rFonts w:ascii="Arial" w:hAnsi="Arial" w:cs="Arial"/>
          <w:b/>
          <w:sz w:val="24"/>
          <w:szCs w:val="24"/>
        </w:rPr>
        <w:t>Lokalizacja fermy i aspekty przestrzenne</w:t>
      </w:r>
      <w:r w:rsidRPr="001237BE">
        <w:rPr>
          <w:rFonts w:ascii="Arial" w:hAnsi="Arial" w:cs="Arial"/>
          <w:sz w:val="24"/>
          <w:szCs w:val="24"/>
        </w:rPr>
        <w:t>, na które składają się:</w:t>
      </w:r>
    </w:p>
    <w:p w:rsidR="0022127C" w:rsidRPr="001237BE" w:rsidRDefault="0022127C" w:rsidP="00976F06">
      <w:pPr>
        <w:spacing w:after="0" w:line="360" w:lineRule="auto"/>
        <w:ind w:left="142"/>
        <w:jc w:val="both"/>
        <w:rPr>
          <w:rFonts w:ascii="Arial" w:hAnsi="Arial" w:cs="Arial"/>
          <w:sz w:val="24"/>
          <w:szCs w:val="24"/>
        </w:rPr>
      </w:pPr>
      <w:r w:rsidRPr="001237BE">
        <w:rPr>
          <w:rFonts w:ascii="Arial" w:hAnsi="Arial" w:cs="Arial"/>
          <w:sz w:val="24"/>
          <w:szCs w:val="24"/>
        </w:rPr>
        <w:t>- odpowiednia lokalizacja Fermy minimalizuje lub eliminuje niepotrzebny transport i dodatkowe czynności,</w:t>
      </w:r>
    </w:p>
    <w:p w:rsidR="0022127C" w:rsidRPr="001237BE" w:rsidRDefault="0022127C" w:rsidP="00976F06">
      <w:pPr>
        <w:spacing w:after="0" w:line="360" w:lineRule="auto"/>
        <w:ind w:left="142"/>
        <w:jc w:val="both"/>
        <w:rPr>
          <w:rFonts w:ascii="Arial" w:hAnsi="Arial" w:cs="Arial"/>
          <w:sz w:val="24"/>
          <w:szCs w:val="24"/>
        </w:rPr>
      </w:pPr>
      <w:r w:rsidRPr="001237BE">
        <w:rPr>
          <w:rFonts w:ascii="Arial" w:hAnsi="Arial" w:cs="Arial"/>
          <w:sz w:val="24"/>
          <w:szCs w:val="24"/>
        </w:rPr>
        <w:t>- odpowiednia odległość od miejsc wrażliwych, jak np. zabudowa mieszkaniowa, cieki wodne,</w:t>
      </w:r>
    </w:p>
    <w:p w:rsidR="0022127C" w:rsidRPr="001237BE" w:rsidRDefault="0022127C" w:rsidP="00976F06">
      <w:pPr>
        <w:spacing w:after="0" w:line="360" w:lineRule="auto"/>
        <w:ind w:left="142"/>
        <w:jc w:val="both"/>
        <w:rPr>
          <w:rFonts w:ascii="Arial" w:hAnsi="Arial" w:cs="Arial"/>
          <w:sz w:val="24"/>
          <w:szCs w:val="24"/>
        </w:rPr>
      </w:pPr>
      <w:r w:rsidRPr="001237BE">
        <w:rPr>
          <w:rFonts w:ascii="Arial" w:hAnsi="Arial" w:cs="Arial"/>
          <w:sz w:val="24"/>
          <w:szCs w:val="24"/>
        </w:rPr>
        <w:t xml:space="preserve">- </w:t>
      </w:r>
      <w:r w:rsidR="00330444" w:rsidRPr="001237BE">
        <w:rPr>
          <w:rFonts w:ascii="Arial" w:hAnsi="Arial" w:cs="Arial"/>
          <w:sz w:val="24"/>
          <w:szCs w:val="24"/>
        </w:rPr>
        <w:t>rozważanie potencjalnej rozbudowy Farmy w przyszłości,</w:t>
      </w:r>
    </w:p>
    <w:p w:rsidR="00330444" w:rsidRPr="001237BE" w:rsidRDefault="00330444" w:rsidP="00976F06">
      <w:pPr>
        <w:spacing w:after="0" w:line="360" w:lineRule="auto"/>
        <w:ind w:left="142"/>
        <w:jc w:val="both"/>
        <w:rPr>
          <w:rFonts w:ascii="Arial" w:hAnsi="Arial" w:cs="Arial"/>
          <w:sz w:val="24"/>
          <w:szCs w:val="24"/>
        </w:rPr>
      </w:pPr>
      <w:r w:rsidRPr="001237BE">
        <w:rPr>
          <w:rFonts w:ascii="Arial" w:hAnsi="Arial" w:cs="Arial"/>
          <w:sz w:val="24"/>
          <w:szCs w:val="24"/>
        </w:rPr>
        <w:t>- spełnienie wymagań miejscowych warunków zabudowy i planu zagospodarowania przestrzennego,</w:t>
      </w:r>
    </w:p>
    <w:p w:rsidR="00330444" w:rsidRPr="001237BE" w:rsidRDefault="00330444" w:rsidP="00976F06">
      <w:pPr>
        <w:spacing w:after="0" w:line="360" w:lineRule="auto"/>
        <w:ind w:left="142"/>
        <w:jc w:val="both"/>
        <w:rPr>
          <w:rFonts w:ascii="Arial" w:hAnsi="Arial" w:cs="Arial"/>
          <w:sz w:val="24"/>
          <w:szCs w:val="24"/>
        </w:rPr>
      </w:pPr>
      <w:r w:rsidRPr="001237BE">
        <w:rPr>
          <w:rFonts w:ascii="Arial" w:hAnsi="Arial" w:cs="Arial"/>
          <w:sz w:val="24"/>
          <w:szCs w:val="24"/>
        </w:rPr>
        <w:t xml:space="preserve">- </w:t>
      </w:r>
      <w:r w:rsidR="00151E92" w:rsidRPr="001237BE">
        <w:rPr>
          <w:rFonts w:ascii="Arial" w:hAnsi="Arial" w:cs="Arial"/>
          <w:sz w:val="24"/>
          <w:szCs w:val="24"/>
        </w:rPr>
        <w:t>rozważenie aspektów topograficznych.</w:t>
      </w:r>
    </w:p>
    <w:p w:rsidR="00151E92" w:rsidRPr="001237BE" w:rsidRDefault="00151E92" w:rsidP="00976F06">
      <w:pPr>
        <w:spacing w:after="0" w:line="360" w:lineRule="auto"/>
        <w:jc w:val="both"/>
        <w:rPr>
          <w:rFonts w:ascii="Arial" w:hAnsi="Arial" w:cs="Arial"/>
          <w:b/>
          <w:i/>
          <w:sz w:val="24"/>
          <w:szCs w:val="24"/>
        </w:rPr>
      </w:pPr>
      <w:r w:rsidRPr="001237BE">
        <w:rPr>
          <w:rFonts w:ascii="Arial" w:hAnsi="Arial" w:cs="Arial"/>
          <w:b/>
          <w:i/>
          <w:sz w:val="24"/>
          <w:szCs w:val="24"/>
        </w:rPr>
        <w:lastRenderedPageBreak/>
        <w:t>Spełnienie zaleceń na Fermie:</w:t>
      </w:r>
    </w:p>
    <w:p w:rsidR="0022127C" w:rsidRPr="001237BE" w:rsidRDefault="00151E92" w:rsidP="00976F06">
      <w:pPr>
        <w:spacing w:after="0" w:line="360" w:lineRule="auto"/>
        <w:jc w:val="both"/>
        <w:rPr>
          <w:rFonts w:ascii="Arial" w:hAnsi="Arial" w:cs="Arial"/>
          <w:sz w:val="24"/>
          <w:szCs w:val="24"/>
        </w:rPr>
      </w:pPr>
      <w:r w:rsidRPr="001237BE">
        <w:rPr>
          <w:rFonts w:ascii="Arial" w:hAnsi="Arial" w:cs="Arial"/>
          <w:sz w:val="24"/>
          <w:szCs w:val="24"/>
        </w:rPr>
        <w:t>Przeanalizowano wszystkie powyższe elementy. Transport związany z funkcjonowaniem instalacji ( przede wszystkim dowóz paszy do silosów przy kurnikach i odbiór obornika) będzie zoptymalizowany. Układ dróg transportowych minimalizuje zbędne czynności.</w:t>
      </w:r>
    </w:p>
    <w:p w:rsidR="00151E92" w:rsidRPr="001237BE" w:rsidRDefault="00151E92" w:rsidP="00976F06">
      <w:pPr>
        <w:spacing w:after="0" w:line="360" w:lineRule="auto"/>
        <w:jc w:val="both"/>
        <w:rPr>
          <w:rFonts w:ascii="Arial" w:hAnsi="Arial" w:cs="Arial"/>
          <w:sz w:val="24"/>
          <w:szCs w:val="24"/>
        </w:rPr>
      </w:pPr>
      <w:r w:rsidRPr="001237BE">
        <w:rPr>
          <w:rFonts w:ascii="Arial" w:hAnsi="Arial" w:cs="Arial"/>
          <w:sz w:val="24"/>
          <w:szCs w:val="24"/>
        </w:rPr>
        <w:t>Teren lokalizacji jest prawie płaski i sprzyjający działalności Fermy.</w:t>
      </w:r>
    </w:p>
    <w:p w:rsidR="00151E92" w:rsidRPr="00F10841" w:rsidRDefault="00151E92" w:rsidP="00976F06">
      <w:pPr>
        <w:spacing w:after="0" w:line="360" w:lineRule="auto"/>
        <w:jc w:val="both"/>
        <w:rPr>
          <w:rFonts w:ascii="Arial" w:hAnsi="Arial" w:cs="Arial"/>
          <w:color w:val="FF0000"/>
          <w:sz w:val="24"/>
          <w:szCs w:val="24"/>
        </w:rPr>
      </w:pPr>
    </w:p>
    <w:p w:rsidR="00151E92" w:rsidRPr="001237BE" w:rsidRDefault="00151E92" w:rsidP="00976F06">
      <w:pPr>
        <w:spacing w:after="0" w:line="360" w:lineRule="auto"/>
        <w:jc w:val="both"/>
        <w:rPr>
          <w:rFonts w:ascii="Arial" w:hAnsi="Arial" w:cs="Arial"/>
          <w:sz w:val="24"/>
          <w:szCs w:val="24"/>
        </w:rPr>
      </w:pPr>
      <w:r w:rsidRPr="001237BE">
        <w:rPr>
          <w:rFonts w:ascii="Arial" w:hAnsi="Arial" w:cs="Arial"/>
          <w:sz w:val="24"/>
          <w:szCs w:val="24"/>
        </w:rPr>
        <w:t xml:space="preserve">Zgodnie z zaświadczeniem Urzędu Gminy w </w:t>
      </w:r>
      <w:r w:rsidR="001237BE" w:rsidRPr="001237BE">
        <w:rPr>
          <w:rFonts w:ascii="Arial" w:hAnsi="Arial" w:cs="Arial"/>
          <w:sz w:val="24"/>
          <w:szCs w:val="24"/>
        </w:rPr>
        <w:t xml:space="preserve">Strzegowie </w:t>
      </w:r>
      <w:r w:rsidRPr="001237BE">
        <w:rPr>
          <w:rFonts w:ascii="Arial" w:hAnsi="Arial" w:cs="Arial"/>
          <w:sz w:val="24"/>
          <w:szCs w:val="24"/>
        </w:rPr>
        <w:t xml:space="preserve">z dnia </w:t>
      </w:r>
      <w:r w:rsidR="001237BE" w:rsidRPr="001237BE">
        <w:rPr>
          <w:rFonts w:ascii="Arial" w:hAnsi="Arial" w:cs="Arial"/>
          <w:sz w:val="24"/>
          <w:szCs w:val="24"/>
        </w:rPr>
        <w:t>9</w:t>
      </w:r>
      <w:r w:rsidRPr="001237BE">
        <w:rPr>
          <w:rFonts w:ascii="Arial" w:hAnsi="Arial" w:cs="Arial"/>
          <w:sz w:val="24"/>
          <w:szCs w:val="24"/>
        </w:rPr>
        <w:t xml:space="preserve"> </w:t>
      </w:r>
      <w:r w:rsidR="001237BE" w:rsidRPr="001237BE">
        <w:rPr>
          <w:rFonts w:ascii="Arial" w:hAnsi="Arial" w:cs="Arial"/>
          <w:sz w:val="24"/>
          <w:szCs w:val="24"/>
        </w:rPr>
        <w:t>lutego 2016</w:t>
      </w:r>
      <w:r w:rsidRPr="001237BE">
        <w:rPr>
          <w:rFonts w:ascii="Arial" w:hAnsi="Arial" w:cs="Arial"/>
          <w:sz w:val="24"/>
          <w:szCs w:val="24"/>
        </w:rPr>
        <w:t xml:space="preserve"> r. działka nr.</w:t>
      </w:r>
      <w:r w:rsidR="001237BE" w:rsidRPr="001237BE">
        <w:rPr>
          <w:rFonts w:ascii="Arial" w:hAnsi="Arial" w:cs="Arial"/>
          <w:sz w:val="24"/>
          <w:szCs w:val="24"/>
        </w:rPr>
        <w:t xml:space="preserve"> 94</w:t>
      </w:r>
      <w:r w:rsidRPr="001237BE">
        <w:rPr>
          <w:rFonts w:ascii="Arial" w:hAnsi="Arial" w:cs="Arial"/>
          <w:sz w:val="24"/>
          <w:szCs w:val="24"/>
        </w:rPr>
        <w:t>2 nie jest objęta miejscowym planem zagospodarowania przestrzennego.</w:t>
      </w:r>
    </w:p>
    <w:p w:rsidR="00151E92" w:rsidRPr="00F10841" w:rsidRDefault="00151E92" w:rsidP="00976F06">
      <w:pPr>
        <w:spacing w:after="0" w:line="360" w:lineRule="auto"/>
        <w:jc w:val="both"/>
        <w:rPr>
          <w:rFonts w:ascii="Arial" w:hAnsi="Arial" w:cs="Arial"/>
          <w:color w:val="FF0000"/>
          <w:sz w:val="24"/>
          <w:szCs w:val="24"/>
        </w:rPr>
      </w:pPr>
    </w:p>
    <w:p w:rsidR="00151E92" w:rsidRPr="001237BE" w:rsidRDefault="00151E92" w:rsidP="00976F06">
      <w:pPr>
        <w:spacing w:after="0" w:line="360" w:lineRule="auto"/>
        <w:jc w:val="both"/>
        <w:rPr>
          <w:rFonts w:ascii="Arial" w:hAnsi="Arial" w:cs="Arial"/>
          <w:sz w:val="24"/>
          <w:szCs w:val="24"/>
        </w:rPr>
      </w:pPr>
      <w:r w:rsidRPr="001237BE">
        <w:rPr>
          <w:rFonts w:ascii="Arial" w:hAnsi="Arial" w:cs="Arial"/>
          <w:sz w:val="24"/>
          <w:szCs w:val="24"/>
        </w:rPr>
        <w:t xml:space="preserve">W bezpośrednim sąsiedztwie Fermy Drobiu miejscowości </w:t>
      </w:r>
      <w:r w:rsidR="001237BE" w:rsidRPr="001237BE">
        <w:rPr>
          <w:rFonts w:ascii="Arial" w:hAnsi="Arial" w:cs="Arial"/>
          <w:sz w:val="24"/>
          <w:szCs w:val="24"/>
        </w:rPr>
        <w:t xml:space="preserve">Marysinek </w:t>
      </w:r>
      <w:r w:rsidRPr="001237BE">
        <w:rPr>
          <w:rFonts w:ascii="Arial" w:hAnsi="Arial" w:cs="Arial"/>
          <w:sz w:val="24"/>
          <w:szCs w:val="24"/>
        </w:rPr>
        <w:t>zlokalizowane są:</w:t>
      </w:r>
    </w:p>
    <w:p w:rsidR="001237BE" w:rsidRDefault="001237BE" w:rsidP="001237BE">
      <w:pPr>
        <w:spacing w:after="0" w:line="360" w:lineRule="auto"/>
        <w:jc w:val="both"/>
        <w:rPr>
          <w:rFonts w:ascii="Arial" w:hAnsi="Arial" w:cs="Arial"/>
          <w:color w:val="FF0000"/>
          <w:sz w:val="24"/>
          <w:szCs w:val="24"/>
        </w:rPr>
      </w:pPr>
      <w:r w:rsidRPr="007E6539">
        <w:rPr>
          <w:rFonts w:ascii="Arial" w:hAnsi="Arial" w:cs="Arial"/>
          <w:sz w:val="24"/>
          <w:szCs w:val="24"/>
        </w:rPr>
        <w:t xml:space="preserve">Drobiu w miejscowości </w:t>
      </w:r>
      <w:r>
        <w:rPr>
          <w:rFonts w:ascii="Arial" w:hAnsi="Arial" w:cs="Arial"/>
          <w:sz w:val="24"/>
          <w:szCs w:val="24"/>
        </w:rPr>
        <w:t>Marysinek</w:t>
      </w:r>
      <w:r w:rsidRPr="007E6539">
        <w:rPr>
          <w:rFonts w:ascii="Arial" w:hAnsi="Arial" w:cs="Arial"/>
          <w:sz w:val="24"/>
          <w:szCs w:val="24"/>
        </w:rPr>
        <w:t xml:space="preserve"> zlokalizowane są</w:t>
      </w:r>
      <w:r w:rsidRPr="00F10841">
        <w:rPr>
          <w:rFonts w:ascii="Arial" w:hAnsi="Arial" w:cs="Arial"/>
          <w:color w:val="FF0000"/>
          <w:sz w:val="24"/>
          <w:szCs w:val="24"/>
        </w:rPr>
        <w:t>:</w:t>
      </w:r>
      <w:r>
        <w:rPr>
          <w:rFonts w:ascii="Arial" w:hAnsi="Arial" w:cs="Arial"/>
          <w:color w:val="FF0000"/>
          <w:sz w:val="24"/>
          <w:szCs w:val="24"/>
        </w:rPr>
        <w:t xml:space="preserve"> </w:t>
      </w:r>
    </w:p>
    <w:p w:rsidR="001237BE" w:rsidRPr="007E6539" w:rsidRDefault="001237BE" w:rsidP="001237BE">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zachodu I południowego zachodu: znajduje się</w:t>
      </w:r>
      <w:r w:rsidRPr="007E6539">
        <w:rPr>
          <w:rFonts w:ascii="Arial" w:hAnsi="Arial" w:cs="Arial"/>
          <w:spacing w:val="1"/>
          <w:sz w:val="24"/>
        </w:rPr>
        <w:t xml:space="preserve"> </w:t>
      </w:r>
      <w:r w:rsidRPr="007E6539">
        <w:rPr>
          <w:rFonts w:ascii="Arial" w:hAnsi="Arial" w:cs="Arial"/>
          <w:sz w:val="24"/>
        </w:rPr>
        <w:t>las,</w:t>
      </w:r>
    </w:p>
    <w:p w:rsidR="001237BE" w:rsidRPr="007E6539" w:rsidRDefault="001237BE" w:rsidP="001237BE">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północy: tereny</w:t>
      </w:r>
      <w:r w:rsidRPr="007E6539">
        <w:rPr>
          <w:rFonts w:ascii="Arial" w:hAnsi="Arial" w:cs="Arial"/>
          <w:spacing w:val="-3"/>
          <w:sz w:val="24"/>
        </w:rPr>
        <w:t xml:space="preserve"> </w:t>
      </w:r>
      <w:r w:rsidRPr="007E6539">
        <w:rPr>
          <w:rFonts w:ascii="Arial" w:hAnsi="Arial" w:cs="Arial"/>
          <w:sz w:val="24"/>
        </w:rPr>
        <w:t>rolne,</w:t>
      </w:r>
    </w:p>
    <w:p w:rsidR="001237BE" w:rsidRPr="007E6539" w:rsidRDefault="001237BE" w:rsidP="001237BE">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wschodu: tereny</w:t>
      </w:r>
      <w:r w:rsidRPr="007E6539">
        <w:rPr>
          <w:rFonts w:ascii="Arial" w:hAnsi="Arial" w:cs="Arial"/>
          <w:spacing w:val="1"/>
          <w:sz w:val="24"/>
        </w:rPr>
        <w:t xml:space="preserve"> </w:t>
      </w:r>
      <w:r w:rsidRPr="007E6539">
        <w:rPr>
          <w:rFonts w:ascii="Arial" w:hAnsi="Arial" w:cs="Arial"/>
          <w:sz w:val="24"/>
        </w:rPr>
        <w:t>rolne,</w:t>
      </w:r>
    </w:p>
    <w:p w:rsidR="001237BE" w:rsidRPr="007E6539" w:rsidRDefault="001237BE" w:rsidP="001237BE">
      <w:pPr>
        <w:pStyle w:val="Akapitzlist"/>
        <w:widowControl w:val="0"/>
        <w:numPr>
          <w:ilvl w:val="2"/>
          <w:numId w:val="30"/>
        </w:numPr>
        <w:tabs>
          <w:tab w:val="left" w:pos="564"/>
        </w:tabs>
        <w:spacing w:after="0" w:line="360" w:lineRule="auto"/>
        <w:ind w:left="561" w:hanging="357"/>
        <w:contextualSpacing w:val="0"/>
        <w:jc w:val="both"/>
        <w:rPr>
          <w:rFonts w:ascii="Arial" w:eastAsia="Calibri" w:hAnsi="Arial" w:cs="Arial"/>
          <w:sz w:val="24"/>
          <w:szCs w:val="24"/>
        </w:rPr>
      </w:pPr>
      <w:r w:rsidRPr="007E6539">
        <w:rPr>
          <w:rFonts w:ascii="Arial" w:hAnsi="Arial" w:cs="Arial"/>
          <w:sz w:val="24"/>
        </w:rPr>
        <w:t>od południa: tereny rolne.</w:t>
      </w:r>
    </w:p>
    <w:p w:rsidR="001237BE" w:rsidRPr="007E6539" w:rsidRDefault="001237BE" w:rsidP="001237BE">
      <w:pPr>
        <w:spacing w:line="360" w:lineRule="auto"/>
        <w:jc w:val="both"/>
        <w:rPr>
          <w:rFonts w:ascii="Arial" w:hAnsi="Arial" w:cs="Arial"/>
          <w:sz w:val="24"/>
          <w:szCs w:val="24"/>
        </w:rPr>
      </w:pPr>
      <w:r w:rsidRPr="007E6539">
        <w:rPr>
          <w:rFonts w:ascii="Arial" w:hAnsi="Arial" w:cs="Arial"/>
          <w:sz w:val="24"/>
          <w:szCs w:val="24"/>
        </w:rPr>
        <w:t>Tren Fermy Drobiu będzie ogr</w:t>
      </w:r>
      <w:r>
        <w:rPr>
          <w:rFonts w:ascii="Arial" w:hAnsi="Arial" w:cs="Arial"/>
          <w:sz w:val="24"/>
          <w:szCs w:val="24"/>
        </w:rPr>
        <w:t>odzony i oświetlony. Wjazdy zostaną</w:t>
      </w:r>
      <w:r w:rsidRPr="007E6539">
        <w:rPr>
          <w:rFonts w:ascii="Arial" w:hAnsi="Arial" w:cs="Arial"/>
          <w:sz w:val="24"/>
          <w:szCs w:val="24"/>
        </w:rPr>
        <w:t xml:space="preserve"> zabezpieczone zamkniętymi bramami. Dojazdy i dojścia do budynków zostaną utwardzone.</w:t>
      </w:r>
      <w:r>
        <w:rPr>
          <w:rFonts w:ascii="Arial" w:hAnsi="Arial" w:cs="Arial"/>
          <w:sz w:val="24"/>
          <w:szCs w:val="24"/>
        </w:rPr>
        <w:t xml:space="preserve"> </w:t>
      </w:r>
    </w:p>
    <w:p w:rsidR="001237BE" w:rsidRPr="002C28E9" w:rsidRDefault="001237BE" w:rsidP="001237BE">
      <w:pPr>
        <w:pStyle w:val="Tekstpodstawowy"/>
        <w:spacing w:line="360" w:lineRule="auto"/>
        <w:jc w:val="both"/>
        <w:rPr>
          <w:rFonts w:ascii="Arial" w:hAnsi="Arial" w:cs="Arial"/>
          <w:lang w:val="pl-PL"/>
        </w:rPr>
      </w:pPr>
      <w:r w:rsidRPr="002C28E9">
        <w:rPr>
          <w:rFonts w:ascii="Arial" w:hAnsi="Arial" w:cs="Arial"/>
          <w:u w:val="single" w:color="000000"/>
          <w:lang w:val="pl-PL"/>
        </w:rPr>
        <w:t>N</w:t>
      </w:r>
      <w:r w:rsidRPr="002C28E9">
        <w:rPr>
          <w:rFonts w:ascii="Arial" w:hAnsi="Arial" w:cs="Arial"/>
          <w:spacing w:val="-54"/>
          <w:u w:val="single" w:color="000000"/>
          <w:lang w:val="pl-PL"/>
        </w:rPr>
        <w:t xml:space="preserve"> </w:t>
      </w:r>
      <w:r w:rsidRPr="002C28E9">
        <w:rPr>
          <w:rFonts w:ascii="Arial" w:hAnsi="Arial" w:cs="Arial"/>
          <w:u w:val="single" w:color="000000"/>
          <w:lang w:val="pl-PL"/>
        </w:rPr>
        <w:t>ajb</w:t>
      </w:r>
      <w:r w:rsidRPr="002C28E9">
        <w:rPr>
          <w:rFonts w:ascii="Arial" w:hAnsi="Arial" w:cs="Arial"/>
          <w:spacing w:val="-54"/>
          <w:u w:val="single" w:color="000000"/>
          <w:lang w:val="pl-PL"/>
        </w:rPr>
        <w:t xml:space="preserve"> </w:t>
      </w:r>
      <w:r w:rsidRPr="002C28E9">
        <w:rPr>
          <w:rFonts w:ascii="Arial" w:hAnsi="Arial" w:cs="Arial"/>
          <w:u w:val="single" w:color="000000"/>
          <w:lang w:val="pl-PL"/>
        </w:rPr>
        <w:t>liż</w:t>
      </w:r>
      <w:r w:rsidRPr="002C28E9">
        <w:rPr>
          <w:rFonts w:ascii="Arial" w:hAnsi="Arial" w:cs="Arial"/>
          <w:spacing w:val="-54"/>
          <w:u w:val="single" w:color="000000"/>
          <w:lang w:val="pl-PL"/>
        </w:rPr>
        <w:t xml:space="preserve"> </w:t>
      </w:r>
      <w:r w:rsidRPr="002C28E9">
        <w:rPr>
          <w:rFonts w:ascii="Arial" w:hAnsi="Arial" w:cs="Arial"/>
          <w:u w:val="single" w:color="000000"/>
          <w:lang w:val="pl-PL"/>
        </w:rPr>
        <w:t>sz</w:t>
      </w:r>
      <w:r w:rsidRPr="002C28E9">
        <w:rPr>
          <w:rFonts w:ascii="Arial" w:hAnsi="Arial" w:cs="Arial"/>
          <w:spacing w:val="-54"/>
          <w:u w:val="single" w:color="000000"/>
          <w:lang w:val="pl-PL"/>
        </w:rPr>
        <w:t xml:space="preserve"> </w:t>
      </w:r>
      <w:r w:rsidRPr="002C28E9">
        <w:rPr>
          <w:rFonts w:ascii="Arial" w:hAnsi="Arial" w:cs="Arial"/>
          <w:u w:val="single" w:color="000000"/>
          <w:lang w:val="pl-PL"/>
        </w:rPr>
        <w:t>a</w:t>
      </w:r>
      <w:r w:rsidRPr="002C28E9">
        <w:rPr>
          <w:rFonts w:ascii="Arial" w:hAnsi="Arial" w:cs="Arial"/>
          <w:spacing w:val="-6"/>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ab</w:t>
      </w:r>
      <w:r w:rsidRPr="002C28E9">
        <w:rPr>
          <w:rFonts w:ascii="Arial" w:hAnsi="Arial" w:cs="Arial"/>
          <w:spacing w:val="-54"/>
          <w:u w:val="single" w:color="000000"/>
          <w:lang w:val="pl-PL"/>
        </w:rPr>
        <w:t xml:space="preserve"> </w:t>
      </w:r>
      <w:r w:rsidRPr="002C28E9">
        <w:rPr>
          <w:rFonts w:ascii="Arial" w:hAnsi="Arial" w:cs="Arial"/>
          <w:u w:val="single" w:color="000000"/>
          <w:lang w:val="pl-PL"/>
        </w:rPr>
        <w:t>u</w:t>
      </w:r>
      <w:r w:rsidRPr="002C28E9">
        <w:rPr>
          <w:rFonts w:ascii="Arial" w:hAnsi="Arial" w:cs="Arial"/>
          <w:spacing w:val="-54"/>
          <w:u w:val="single" w:color="000000"/>
          <w:lang w:val="pl-PL"/>
        </w:rPr>
        <w:t xml:space="preserve"> </w:t>
      </w:r>
      <w:r w:rsidRPr="002C28E9">
        <w:rPr>
          <w:rFonts w:ascii="Arial" w:hAnsi="Arial" w:cs="Arial"/>
          <w:u w:val="single" w:color="000000"/>
          <w:lang w:val="pl-PL"/>
        </w:rPr>
        <w:t>dowa</w:t>
      </w:r>
      <w:r w:rsidRPr="002C28E9">
        <w:rPr>
          <w:rFonts w:ascii="Arial" w:hAnsi="Arial" w:cs="Arial"/>
          <w:spacing w:val="-4"/>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agro</w:t>
      </w:r>
      <w:r w:rsidRPr="002C28E9">
        <w:rPr>
          <w:rFonts w:ascii="Arial" w:hAnsi="Arial" w:cs="Arial"/>
          <w:spacing w:val="-54"/>
          <w:u w:val="single" w:color="000000"/>
          <w:lang w:val="pl-PL"/>
        </w:rPr>
        <w:t xml:space="preserve"> </w:t>
      </w:r>
      <w:r w:rsidRPr="002C28E9">
        <w:rPr>
          <w:rFonts w:ascii="Arial" w:hAnsi="Arial" w:cs="Arial"/>
          <w:u w:val="single" w:color="000000"/>
          <w:lang w:val="pl-PL"/>
        </w:rPr>
        <w:t>d</w:t>
      </w:r>
      <w:r w:rsidRPr="002C28E9">
        <w:rPr>
          <w:rFonts w:ascii="Arial" w:hAnsi="Arial" w:cs="Arial"/>
          <w:spacing w:val="-54"/>
          <w:u w:val="single" w:color="000000"/>
          <w:lang w:val="pl-PL"/>
        </w:rPr>
        <w:t xml:space="preserve"> </w:t>
      </w:r>
      <w:r w:rsidRPr="002C28E9">
        <w:rPr>
          <w:rFonts w:ascii="Arial" w:hAnsi="Arial" w:cs="Arial"/>
          <w:u w:val="single" w:color="000000"/>
          <w:lang w:val="pl-PL"/>
        </w:rPr>
        <w:t>owa</w:t>
      </w:r>
      <w:r w:rsidRPr="002C28E9">
        <w:rPr>
          <w:rFonts w:ascii="Arial" w:hAnsi="Arial" w:cs="Arial"/>
          <w:spacing w:val="-6"/>
          <w:u w:val="single" w:color="000000"/>
          <w:lang w:val="pl-PL"/>
        </w:rPr>
        <w:t xml:space="preserve"> </w:t>
      </w:r>
      <w:r w:rsidRPr="002C28E9">
        <w:rPr>
          <w:rFonts w:ascii="Arial" w:hAnsi="Arial" w:cs="Arial"/>
          <w:u w:val="single" w:color="000000"/>
          <w:lang w:val="pl-PL"/>
        </w:rPr>
        <w:t>z</w:t>
      </w:r>
      <w:r w:rsidRPr="002C28E9">
        <w:rPr>
          <w:rFonts w:ascii="Arial" w:hAnsi="Arial" w:cs="Arial"/>
          <w:spacing w:val="-54"/>
          <w:u w:val="single" w:color="000000"/>
          <w:lang w:val="pl-PL"/>
        </w:rPr>
        <w:t xml:space="preserve"> </w:t>
      </w:r>
      <w:r w:rsidRPr="002C28E9">
        <w:rPr>
          <w:rFonts w:ascii="Arial" w:hAnsi="Arial" w:cs="Arial"/>
          <w:u w:val="single" w:color="000000"/>
          <w:lang w:val="pl-PL"/>
        </w:rPr>
        <w:t>lokaliz</w:t>
      </w:r>
      <w:r w:rsidRPr="002C28E9">
        <w:rPr>
          <w:rFonts w:ascii="Arial" w:hAnsi="Arial" w:cs="Arial"/>
          <w:spacing w:val="-54"/>
          <w:u w:val="single" w:color="000000"/>
          <w:lang w:val="pl-PL"/>
        </w:rPr>
        <w:t xml:space="preserve"> </w:t>
      </w:r>
      <w:r w:rsidRPr="002C28E9">
        <w:rPr>
          <w:rFonts w:ascii="Arial" w:hAnsi="Arial" w:cs="Arial"/>
          <w:u w:val="single" w:color="000000"/>
          <w:lang w:val="pl-PL"/>
        </w:rPr>
        <w:t>owana</w:t>
      </w:r>
      <w:r w:rsidRPr="002C28E9">
        <w:rPr>
          <w:rFonts w:ascii="Arial" w:hAnsi="Arial" w:cs="Arial"/>
          <w:spacing w:val="-4"/>
          <w:u w:val="single" w:color="000000"/>
          <w:lang w:val="pl-PL"/>
        </w:rPr>
        <w:t xml:space="preserve"> </w:t>
      </w:r>
      <w:r w:rsidRPr="002C28E9">
        <w:rPr>
          <w:rFonts w:ascii="Arial" w:hAnsi="Arial" w:cs="Arial"/>
          <w:u w:val="single" w:color="000000"/>
          <w:lang w:val="pl-PL"/>
        </w:rPr>
        <w:t>jest</w:t>
      </w:r>
      <w:r w:rsidRPr="002C28E9">
        <w:rPr>
          <w:rFonts w:ascii="Arial" w:hAnsi="Arial" w:cs="Arial"/>
          <w:spacing w:val="-54"/>
          <w:u w:val="single" w:color="000000"/>
          <w:lang w:val="pl-PL"/>
        </w:rPr>
        <w:t xml:space="preserve"> </w:t>
      </w:r>
      <w:r w:rsidRPr="002C28E9">
        <w:rPr>
          <w:rFonts w:ascii="Arial" w:hAnsi="Arial" w:cs="Arial"/>
          <w:u w:val="single" w:color="000000"/>
          <w:lang w:val="pl-PL"/>
        </w:rPr>
        <w:t xml:space="preserve">: </w:t>
      </w:r>
    </w:p>
    <w:p w:rsidR="001237BE" w:rsidRPr="002C28E9" w:rsidRDefault="001237BE" w:rsidP="001237BE">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2C28E9">
        <w:rPr>
          <w:rFonts w:ascii="Arial" w:hAnsi="Arial" w:cs="Arial"/>
          <w:sz w:val="24"/>
        </w:rPr>
        <w:t>w kierunku północno-wschodnim w odległości ok. 0,5 km w miejscowości</w:t>
      </w:r>
      <w:r w:rsidRPr="002C28E9">
        <w:rPr>
          <w:rFonts w:ascii="Arial" w:hAnsi="Arial" w:cs="Arial"/>
          <w:spacing w:val="-16"/>
          <w:sz w:val="24"/>
        </w:rPr>
        <w:t xml:space="preserve"> </w:t>
      </w:r>
      <w:r w:rsidRPr="002C28E9">
        <w:rPr>
          <w:rFonts w:ascii="Arial" w:hAnsi="Arial" w:cs="Arial"/>
          <w:sz w:val="24"/>
        </w:rPr>
        <w:t xml:space="preserve">Marysinek, dz. o nr ewid. 959.  </w:t>
      </w:r>
    </w:p>
    <w:p w:rsidR="001237BE" w:rsidRDefault="001237BE" w:rsidP="001237BE">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2C28E9">
        <w:rPr>
          <w:rFonts w:ascii="Arial" w:eastAsia="Calibri" w:hAnsi="Arial" w:cs="Arial"/>
          <w:sz w:val="24"/>
          <w:szCs w:val="24"/>
        </w:rPr>
        <w:t>w kierunku południowo – wschodnim w odległości ok.0,5 km w miejscowości</w:t>
      </w:r>
      <w:r w:rsidRPr="002C28E9">
        <w:rPr>
          <w:rFonts w:ascii="Arial" w:eastAsia="Calibri" w:hAnsi="Arial" w:cs="Arial"/>
          <w:spacing w:val="-20"/>
          <w:sz w:val="24"/>
          <w:szCs w:val="24"/>
        </w:rPr>
        <w:t xml:space="preserve"> </w:t>
      </w:r>
      <w:r w:rsidRPr="002C28E9">
        <w:rPr>
          <w:rFonts w:ascii="Arial" w:eastAsia="Calibri" w:hAnsi="Arial" w:cs="Arial"/>
          <w:sz w:val="24"/>
          <w:szCs w:val="24"/>
        </w:rPr>
        <w:t xml:space="preserve">Marysinek, dz. o nr ewid. 562/1 </w:t>
      </w:r>
    </w:p>
    <w:p w:rsidR="001237BE" w:rsidRPr="001237BE" w:rsidRDefault="001237BE" w:rsidP="001237BE">
      <w:pPr>
        <w:pStyle w:val="Akapitzlist"/>
        <w:widowControl w:val="0"/>
        <w:numPr>
          <w:ilvl w:val="2"/>
          <w:numId w:val="30"/>
        </w:numPr>
        <w:tabs>
          <w:tab w:val="left" w:pos="564"/>
        </w:tabs>
        <w:spacing w:after="0" w:line="360" w:lineRule="auto"/>
        <w:contextualSpacing w:val="0"/>
        <w:jc w:val="both"/>
        <w:rPr>
          <w:rFonts w:ascii="Arial" w:eastAsia="Calibri" w:hAnsi="Arial" w:cs="Arial"/>
          <w:sz w:val="24"/>
          <w:szCs w:val="24"/>
        </w:rPr>
      </w:pPr>
      <w:r w:rsidRPr="001237BE">
        <w:rPr>
          <w:rFonts w:ascii="Arial" w:hAnsi="Arial" w:cs="Arial"/>
          <w:sz w:val="24"/>
        </w:rPr>
        <w:t>w kierunku wschodnim w odległości 1 km w miejscowości</w:t>
      </w:r>
      <w:r w:rsidRPr="001237BE">
        <w:rPr>
          <w:rFonts w:ascii="Arial" w:hAnsi="Arial" w:cs="Arial"/>
          <w:spacing w:val="-10"/>
          <w:sz w:val="24"/>
        </w:rPr>
        <w:t xml:space="preserve"> </w:t>
      </w:r>
      <w:r w:rsidRPr="001237BE">
        <w:rPr>
          <w:rFonts w:ascii="Arial" w:hAnsi="Arial" w:cs="Arial"/>
          <w:sz w:val="24"/>
        </w:rPr>
        <w:t xml:space="preserve">Marysinek dz. o nr ewid. 993. </w:t>
      </w:r>
    </w:p>
    <w:p w:rsidR="00A434FB" w:rsidRPr="001237BE" w:rsidRDefault="00A434FB" w:rsidP="00976F06">
      <w:pPr>
        <w:spacing w:after="0" w:line="360" w:lineRule="auto"/>
        <w:jc w:val="both"/>
        <w:rPr>
          <w:rFonts w:ascii="Arial" w:hAnsi="Arial" w:cs="Arial"/>
          <w:sz w:val="24"/>
          <w:szCs w:val="24"/>
        </w:rPr>
      </w:pPr>
      <w:r w:rsidRPr="001237BE">
        <w:rPr>
          <w:rFonts w:ascii="Arial" w:hAnsi="Arial" w:cs="Arial"/>
          <w:sz w:val="24"/>
          <w:szCs w:val="24"/>
        </w:rPr>
        <w:t>Na terenie Fermy i jej najbliższym otoczeniu nie występują tereny objęte ochroną konserwatorską przez Wojewódzkiego Konserwator Przyrody.</w:t>
      </w:r>
    </w:p>
    <w:p w:rsidR="00A434FB" w:rsidRPr="00F10841" w:rsidRDefault="001237BE" w:rsidP="00976F06">
      <w:pPr>
        <w:spacing w:after="0" w:line="360" w:lineRule="auto"/>
        <w:jc w:val="both"/>
        <w:rPr>
          <w:rFonts w:ascii="Arial" w:hAnsi="Arial" w:cs="Arial"/>
          <w:color w:val="FF0000"/>
          <w:sz w:val="24"/>
          <w:szCs w:val="24"/>
        </w:rPr>
      </w:pPr>
      <w:r>
        <w:rPr>
          <w:rFonts w:ascii="Arial" w:hAnsi="Arial" w:cs="Arial"/>
          <w:color w:val="FF0000"/>
          <w:sz w:val="24"/>
          <w:szCs w:val="24"/>
        </w:rPr>
        <w:t xml:space="preserve"> </w:t>
      </w:r>
    </w:p>
    <w:p w:rsidR="006775EB" w:rsidRPr="00F10841" w:rsidRDefault="006775EB" w:rsidP="00976F06">
      <w:pPr>
        <w:spacing w:after="0" w:line="360" w:lineRule="auto"/>
        <w:jc w:val="both"/>
        <w:rPr>
          <w:rFonts w:ascii="Arial" w:hAnsi="Arial" w:cs="Arial"/>
          <w:color w:val="FF0000"/>
          <w:sz w:val="24"/>
          <w:szCs w:val="24"/>
        </w:rPr>
      </w:pPr>
    </w:p>
    <w:p w:rsidR="00A434FB" w:rsidRPr="001237BE" w:rsidRDefault="00A434FB" w:rsidP="00976F06">
      <w:pPr>
        <w:spacing w:after="0" w:line="360" w:lineRule="auto"/>
        <w:jc w:val="both"/>
        <w:rPr>
          <w:rFonts w:ascii="Arial" w:hAnsi="Arial" w:cs="Arial"/>
          <w:sz w:val="24"/>
          <w:szCs w:val="24"/>
        </w:rPr>
      </w:pPr>
      <w:r w:rsidRPr="001237BE">
        <w:rPr>
          <w:rFonts w:ascii="Arial" w:hAnsi="Arial" w:cs="Arial"/>
          <w:b/>
          <w:sz w:val="24"/>
          <w:szCs w:val="24"/>
        </w:rPr>
        <w:t>B). Właściwe zaplanowanie czynności na Fermie</w:t>
      </w:r>
    </w:p>
    <w:p w:rsidR="00A434FB" w:rsidRPr="001237BE" w:rsidRDefault="00A434FB" w:rsidP="00976F06">
      <w:pPr>
        <w:spacing w:after="0" w:line="360" w:lineRule="auto"/>
        <w:jc w:val="both"/>
        <w:rPr>
          <w:rFonts w:ascii="Arial" w:hAnsi="Arial" w:cs="Arial"/>
          <w:sz w:val="24"/>
          <w:szCs w:val="24"/>
        </w:rPr>
      </w:pPr>
      <w:r w:rsidRPr="001237BE">
        <w:rPr>
          <w:rFonts w:ascii="Arial" w:hAnsi="Arial" w:cs="Arial"/>
          <w:sz w:val="24"/>
          <w:szCs w:val="24"/>
        </w:rPr>
        <w:t>Redukcja emisji i zachowanie ciągłości pracy na Fermie poprzez zaplanowanie i sprawne wykonywanie czynności takich jak: dostawy drobiu, paszy, pali</w:t>
      </w:r>
      <w:r w:rsidR="001237BE" w:rsidRPr="001237BE">
        <w:rPr>
          <w:rFonts w:ascii="Arial" w:hAnsi="Arial" w:cs="Arial"/>
          <w:sz w:val="24"/>
          <w:szCs w:val="24"/>
        </w:rPr>
        <w:t xml:space="preserve">wa i innych </w:t>
      </w:r>
      <w:r w:rsidR="001237BE" w:rsidRPr="001237BE">
        <w:rPr>
          <w:rFonts w:ascii="Arial" w:hAnsi="Arial" w:cs="Arial"/>
          <w:sz w:val="24"/>
          <w:szCs w:val="24"/>
        </w:rPr>
        <w:lastRenderedPageBreak/>
        <w:t>surowców na fermę,</w:t>
      </w:r>
      <w:r w:rsidRPr="001237BE">
        <w:rPr>
          <w:rFonts w:ascii="Arial" w:hAnsi="Arial" w:cs="Arial"/>
          <w:sz w:val="24"/>
          <w:szCs w:val="24"/>
        </w:rPr>
        <w:t xml:space="preserve"> wywóz jaj, odpadów i innych materiałów, proces produkcyjny oraz wywóz zwierząt po cyklu produkcyjnym, właściwe nawożenie obornikiem, według wytycznych Dyrektywy Azotanowej i posiadanie planu nawożenia.</w:t>
      </w:r>
    </w:p>
    <w:p w:rsidR="00322268" w:rsidRPr="00F10841" w:rsidRDefault="00322268" w:rsidP="00976F06">
      <w:pPr>
        <w:spacing w:after="0" w:line="360" w:lineRule="auto"/>
        <w:jc w:val="both"/>
        <w:rPr>
          <w:rFonts w:ascii="Arial" w:hAnsi="Arial" w:cs="Arial"/>
          <w:b/>
          <w:i/>
          <w:color w:val="FF0000"/>
          <w:sz w:val="24"/>
          <w:szCs w:val="24"/>
        </w:rPr>
      </w:pPr>
    </w:p>
    <w:p w:rsidR="00151E92" w:rsidRPr="001237BE" w:rsidRDefault="00A434FB" w:rsidP="00976F06">
      <w:pPr>
        <w:spacing w:after="0" w:line="360" w:lineRule="auto"/>
        <w:jc w:val="both"/>
        <w:rPr>
          <w:rFonts w:ascii="Arial" w:hAnsi="Arial" w:cs="Arial"/>
          <w:sz w:val="24"/>
          <w:szCs w:val="24"/>
        </w:rPr>
      </w:pPr>
      <w:r w:rsidRPr="001237BE">
        <w:rPr>
          <w:rFonts w:ascii="Arial" w:hAnsi="Arial" w:cs="Arial"/>
          <w:b/>
          <w:i/>
          <w:sz w:val="24"/>
          <w:szCs w:val="24"/>
        </w:rPr>
        <w:t xml:space="preserve">Spełnianie zaleceń na Fermie    </w:t>
      </w:r>
      <w:r w:rsidR="00811EE0" w:rsidRPr="001237BE">
        <w:rPr>
          <w:rFonts w:ascii="Arial" w:hAnsi="Arial" w:cs="Arial"/>
          <w:b/>
          <w:i/>
          <w:sz w:val="24"/>
          <w:szCs w:val="24"/>
        </w:rPr>
        <w:t xml:space="preserve">  </w:t>
      </w:r>
    </w:p>
    <w:p w:rsidR="00A434FB" w:rsidRPr="001237BE" w:rsidRDefault="00CC1AF8" w:rsidP="00976F06">
      <w:pPr>
        <w:spacing w:after="0" w:line="360" w:lineRule="auto"/>
        <w:jc w:val="both"/>
        <w:rPr>
          <w:rFonts w:ascii="Arial" w:hAnsi="Arial" w:cs="Arial"/>
          <w:sz w:val="24"/>
          <w:szCs w:val="24"/>
        </w:rPr>
      </w:pPr>
      <w:r w:rsidRPr="001237BE">
        <w:rPr>
          <w:rFonts w:ascii="Arial" w:hAnsi="Arial" w:cs="Arial"/>
          <w:sz w:val="24"/>
          <w:szCs w:val="24"/>
        </w:rPr>
        <w:t>Transport związany z dowozem paszy i odbiorem obornika będzie zoptymalizowany, a układ dróg minimalizuje zbędne czynności. Pasze z mieszalni dostarczane będą paszo wozami i pneumatycznie przeładowywane do silosów. Proces produkcyjny i czynności związane z przywozem i wywozem brojlerów po cyklu produkcyjnym będą odpowiednio zaplanowane i sprawnie przeprowadzane.</w:t>
      </w:r>
    </w:p>
    <w:p w:rsidR="00CC1AF8" w:rsidRPr="001237BE" w:rsidRDefault="00CC1AF8" w:rsidP="00976F06">
      <w:pPr>
        <w:spacing w:after="0" w:line="360" w:lineRule="auto"/>
        <w:jc w:val="both"/>
        <w:rPr>
          <w:rFonts w:ascii="Arial" w:hAnsi="Arial" w:cs="Arial"/>
          <w:sz w:val="24"/>
          <w:szCs w:val="24"/>
        </w:rPr>
      </w:pPr>
      <w:r w:rsidRPr="001237BE">
        <w:rPr>
          <w:rFonts w:ascii="Arial" w:hAnsi="Arial" w:cs="Arial"/>
          <w:sz w:val="24"/>
          <w:szCs w:val="24"/>
        </w:rPr>
        <w:t xml:space="preserve">Czynności związane z nawożeniem obornikiem gruntów ornych będą wykonywane zgodnie z </w:t>
      </w:r>
      <w:r w:rsidR="00A55890" w:rsidRPr="001237BE">
        <w:rPr>
          <w:rFonts w:ascii="Arial" w:hAnsi="Arial" w:cs="Arial"/>
          <w:sz w:val="24"/>
          <w:szCs w:val="24"/>
        </w:rPr>
        <w:t>planami nawożenia.</w:t>
      </w:r>
    </w:p>
    <w:p w:rsidR="00A55890" w:rsidRDefault="00A55890" w:rsidP="00976F06">
      <w:pPr>
        <w:spacing w:after="0" w:line="360" w:lineRule="auto"/>
        <w:jc w:val="both"/>
        <w:rPr>
          <w:rFonts w:ascii="Arial" w:hAnsi="Arial" w:cs="Arial"/>
          <w:color w:val="FF0000"/>
          <w:sz w:val="24"/>
          <w:szCs w:val="24"/>
        </w:rPr>
      </w:pPr>
    </w:p>
    <w:p w:rsidR="0038715B" w:rsidRPr="00F10841" w:rsidRDefault="0038715B" w:rsidP="00976F06">
      <w:pPr>
        <w:spacing w:after="0" w:line="360" w:lineRule="auto"/>
        <w:jc w:val="both"/>
        <w:rPr>
          <w:rFonts w:ascii="Arial" w:hAnsi="Arial" w:cs="Arial"/>
          <w:color w:val="FF0000"/>
          <w:sz w:val="24"/>
          <w:szCs w:val="24"/>
        </w:rPr>
      </w:pPr>
    </w:p>
    <w:p w:rsidR="00A55890" w:rsidRPr="001237BE" w:rsidRDefault="00A55890" w:rsidP="001237BE">
      <w:pPr>
        <w:pStyle w:val="Akapitzlist"/>
        <w:numPr>
          <w:ilvl w:val="1"/>
          <w:numId w:val="1"/>
        </w:numPr>
        <w:spacing w:after="0" w:line="360" w:lineRule="auto"/>
        <w:ind w:hanging="644"/>
        <w:jc w:val="both"/>
        <w:rPr>
          <w:rFonts w:ascii="Arial" w:hAnsi="Arial" w:cs="Arial"/>
          <w:b/>
          <w:sz w:val="24"/>
          <w:szCs w:val="24"/>
        </w:rPr>
      </w:pPr>
      <w:r w:rsidRPr="001237BE">
        <w:rPr>
          <w:rFonts w:ascii="Arial" w:hAnsi="Arial" w:cs="Arial"/>
          <w:b/>
          <w:sz w:val="24"/>
          <w:szCs w:val="24"/>
        </w:rPr>
        <w:t>BAT w zakresie technik zarządzania</w:t>
      </w:r>
    </w:p>
    <w:p w:rsidR="001237BE" w:rsidRDefault="00A55890" w:rsidP="001237BE">
      <w:pPr>
        <w:pStyle w:val="Akapitzlist"/>
        <w:numPr>
          <w:ilvl w:val="2"/>
          <w:numId w:val="53"/>
        </w:numPr>
        <w:spacing w:after="0" w:line="360" w:lineRule="auto"/>
        <w:jc w:val="both"/>
        <w:rPr>
          <w:rFonts w:ascii="Arial" w:hAnsi="Arial" w:cs="Arial"/>
          <w:b/>
          <w:sz w:val="24"/>
          <w:szCs w:val="24"/>
        </w:rPr>
      </w:pPr>
      <w:r w:rsidRPr="001237BE">
        <w:rPr>
          <w:rFonts w:ascii="Arial" w:hAnsi="Arial" w:cs="Arial"/>
          <w:b/>
          <w:sz w:val="24"/>
          <w:szCs w:val="24"/>
        </w:rPr>
        <w:t>Przeglądy i konserwacja urządzeń</w:t>
      </w:r>
    </w:p>
    <w:p w:rsidR="001237BE" w:rsidRPr="001237BE" w:rsidRDefault="001237BE" w:rsidP="001237BE">
      <w:pPr>
        <w:pStyle w:val="Akapitzlist"/>
        <w:spacing w:after="0" w:line="360" w:lineRule="auto"/>
        <w:jc w:val="both"/>
        <w:rPr>
          <w:rFonts w:ascii="Arial" w:hAnsi="Arial" w:cs="Arial"/>
          <w:b/>
          <w:sz w:val="24"/>
          <w:szCs w:val="24"/>
        </w:rPr>
      </w:pPr>
    </w:p>
    <w:p w:rsidR="00A55890" w:rsidRPr="001237BE" w:rsidRDefault="00A55890" w:rsidP="001237BE">
      <w:pPr>
        <w:spacing w:after="0" w:line="360" w:lineRule="auto"/>
        <w:jc w:val="both"/>
        <w:rPr>
          <w:rFonts w:ascii="Arial" w:hAnsi="Arial" w:cs="Arial"/>
          <w:sz w:val="24"/>
          <w:szCs w:val="24"/>
        </w:rPr>
      </w:pPr>
      <w:r w:rsidRPr="001237BE">
        <w:rPr>
          <w:rFonts w:ascii="Arial" w:hAnsi="Arial" w:cs="Arial"/>
          <w:sz w:val="24"/>
          <w:szCs w:val="24"/>
        </w:rPr>
        <w:t>Aby zapewnić właściwą pracę urządzeń, a przez to zmniejszyć emisję oraz ryzyko wystąpienia awarii i zanieczyszczenia środowiska, zaleca się aby:</w:t>
      </w:r>
    </w:p>
    <w:p w:rsidR="00A55890" w:rsidRPr="001237BE" w:rsidRDefault="00A55890" w:rsidP="00976F06">
      <w:pPr>
        <w:spacing w:after="0" w:line="360" w:lineRule="auto"/>
        <w:ind w:left="142"/>
        <w:jc w:val="both"/>
        <w:rPr>
          <w:rFonts w:ascii="Arial" w:hAnsi="Arial" w:cs="Arial"/>
          <w:sz w:val="24"/>
          <w:szCs w:val="24"/>
        </w:rPr>
      </w:pPr>
      <w:r w:rsidRPr="001237BE">
        <w:rPr>
          <w:rFonts w:ascii="Arial" w:hAnsi="Arial" w:cs="Arial"/>
          <w:sz w:val="24"/>
          <w:szCs w:val="24"/>
        </w:rPr>
        <w:t>- utrzymywać wszystkie urządzenia i pomieszczenia a także silosy na pasze, strefy wypróżniania i legowisk w czystości i suchości,</w:t>
      </w:r>
    </w:p>
    <w:p w:rsidR="00A55890" w:rsidRPr="001237BE" w:rsidRDefault="00A55890" w:rsidP="00976F06">
      <w:pPr>
        <w:spacing w:after="0" w:line="360" w:lineRule="auto"/>
        <w:ind w:left="142"/>
        <w:jc w:val="both"/>
        <w:rPr>
          <w:rFonts w:ascii="Arial" w:hAnsi="Arial" w:cs="Arial"/>
          <w:sz w:val="24"/>
          <w:szCs w:val="24"/>
        </w:rPr>
      </w:pPr>
      <w:r w:rsidRPr="001237BE">
        <w:rPr>
          <w:rFonts w:ascii="Arial" w:hAnsi="Arial" w:cs="Arial"/>
          <w:sz w:val="24"/>
          <w:szCs w:val="24"/>
        </w:rPr>
        <w:t>- upewnić się, iż wszystkie urządzenia są w dobrym stanie technicznym, opracować plan remontowy, udostępnić instrukcje obsługi i podręczniki personelowi oraz przeprowadzić odpowiednie szkolenia z tego zakresu.</w:t>
      </w:r>
    </w:p>
    <w:p w:rsidR="00A55890" w:rsidRPr="001237BE" w:rsidRDefault="00A55890" w:rsidP="00976F06">
      <w:pPr>
        <w:spacing w:after="0" w:line="360" w:lineRule="auto"/>
        <w:ind w:left="142"/>
        <w:jc w:val="both"/>
        <w:rPr>
          <w:rFonts w:ascii="Arial" w:hAnsi="Arial" w:cs="Arial"/>
          <w:sz w:val="24"/>
          <w:szCs w:val="24"/>
        </w:rPr>
      </w:pPr>
      <w:r w:rsidRPr="001237BE">
        <w:rPr>
          <w:rFonts w:ascii="Arial" w:hAnsi="Arial" w:cs="Arial"/>
          <w:sz w:val="24"/>
          <w:szCs w:val="24"/>
        </w:rPr>
        <w:t>- prowadzić rejestr przegląd</w:t>
      </w:r>
      <w:r w:rsidR="00F13A4A" w:rsidRPr="001237BE">
        <w:rPr>
          <w:rFonts w:ascii="Arial" w:hAnsi="Arial" w:cs="Arial"/>
          <w:sz w:val="24"/>
          <w:szCs w:val="24"/>
        </w:rPr>
        <w:t>ów i konserwacji obiektów i urzą</w:t>
      </w:r>
      <w:r w:rsidRPr="001237BE">
        <w:rPr>
          <w:rFonts w:ascii="Arial" w:hAnsi="Arial" w:cs="Arial"/>
          <w:sz w:val="24"/>
          <w:szCs w:val="24"/>
        </w:rPr>
        <w:t>dzeń,</w:t>
      </w:r>
    </w:p>
    <w:p w:rsidR="00A55890" w:rsidRPr="001237BE" w:rsidRDefault="00A55890" w:rsidP="00976F06">
      <w:pPr>
        <w:spacing w:after="0" w:line="360" w:lineRule="auto"/>
        <w:ind w:left="142"/>
        <w:jc w:val="both"/>
        <w:rPr>
          <w:rFonts w:ascii="Arial" w:hAnsi="Arial" w:cs="Arial"/>
          <w:sz w:val="24"/>
          <w:szCs w:val="24"/>
        </w:rPr>
      </w:pPr>
      <w:r w:rsidRPr="001237BE">
        <w:rPr>
          <w:rFonts w:ascii="Arial" w:hAnsi="Arial" w:cs="Arial"/>
          <w:sz w:val="24"/>
          <w:szCs w:val="24"/>
        </w:rPr>
        <w:t>- okresowo, co najmniej raz w roku, przeprowadzić dokładna inspekcję wszystkich urządzeń i obiektów,</w:t>
      </w:r>
    </w:p>
    <w:p w:rsidR="00165CC9" w:rsidRPr="001237BE" w:rsidRDefault="00165CC9" w:rsidP="00976F06">
      <w:pPr>
        <w:spacing w:after="0" w:line="360" w:lineRule="auto"/>
        <w:ind w:left="142"/>
        <w:jc w:val="both"/>
        <w:rPr>
          <w:rFonts w:ascii="Arial" w:hAnsi="Arial" w:cs="Arial"/>
          <w:sz w:val="24"/>
          <w:szCs w:val="24"/>
        </w:rPr>
      </w:pPr>
      <w:r w:rsidRPr="001237BE">
        <w:rPr>
          <w:rFonts w:ascii="Arial" w:hAnsi="Arial" w:cs="Arial"/>
          <w:sz w:val="24"/>
          <w:szCs w:val="24"/>
        </w:rPr>
        <w:t>- urzą</w:t>
      </w:r>
      <w:r w:rsidR="00A55890" w:rsidRPr="001237BE">
        <w:rPr>
          <w:rFonts w:ascii="Arial" w:hAnsi="Arial" w:cs="Arial"/>
          <w:sz w:val="24"/>
          <w:szCs w:val="24"/>
        </w:rPr>
        <w:t xml:space="preserve">dzenia mechaniczne i elektroniczne, jak </w:t>
      </w:r>
      <w:r w:rsidRPr="001237BE">
        <w:rPr>
          <w:rFonts w:ascii="Arial" w:hAnsi="Arial" w:cs="Arial"/>
          <w:sz w:val="24"/>
          <w:szCs w:val="24"/>
        </w:rPr>
        <w:t>np. wentylatory, czujniki temperatury, pompy gnojowicy poddawać regularnym przeglądom i konserwacji,</w:t>
      </w:r>
    </w:p>
    <w:p w:rsidR="00165CC9" w:rsidRPr="001237BE" w:rsidRDefault="00165CC9" w:rsidP="00976F06">
      <w:pPr>
        <w:spacing w:after="0" w:line="360" w:lineRule="auto"/>
        <w:ind w:left="142"/>
        <w:jc w:val="both"/>
        <w:rPr>
          <w:rFonts w:ascii="Arial" w:hAnsi="Arial" w:cs="Arial"/>
          <w:sz w:val="24"/>
          <w:szCs w:val="24"/>
        </w:rPr>
      </w:pPr>
      <w:r w:rsidRPr="00F10841">
        <w:rPr>
          <w:rFonts w:ascii="Arial" w:hAnsi="Arial" w:cs="Arial"/>
          <w:color w:val="FF0000"/>
          <w:sz w:val="24"/>
          <w:szCs w:val="24"/>
        </w:rPr>
        <w:t xml:space="preserve">- </w:t>
      </w:r>
      <w:r w:rsidRPr="001237BE">
        <w:rPr>
          <w:rFonts w:ascii="Arial" w:hAnsi="Arial" w:cs="Arial"/>
          <w:sz w:val="24"/>
          <w:szCs w:val="24"/>
        </w:rPr>
        <w:t>zbiorniki nieczystości sprawdzać regularnie w celu wykrycia oznak korozji, wycieków lub usterek i opróżniać najlepiej raz w roku aby sprawdzić stan ścian wewnętrznych,</w:t>
      </w:r>
    </w:p>
    <w:p w:rsidR="00165CC9" w:rsidRPr="001237BE" w:rsidRDefault="00165CC9" w:rsidP="00976F06">
      <w:pPr>
        <w:spacing w:after="0" w:line="360" w:lineRule="auto"/>
        <w:ind w:left="142"/>
        <w:jc w:val="both"/>
        <w:rPr>
          <w:rFonts w:ascii="Arial" w:hAnsi="Arial" w:cs="Arial"/>
          <w:sz w:val="24"/>
          <w:szCs w:val="24"/>
        </w:rPr>
      </w:pPr>
      <w:r w:rsidRPr="001237BE">
        <w:rPr>
          <w:rFonts w:ascii="Arial" w:hAnsi="Arial" w:cs="Arial"/>
          <w:sz w:val="24"/>
          <w:szCs w:val="24"/>
        </w:rPr>
        <w:t>- regularnie czyścić i poddawać konserwacji rozrzutniki nawozu organicznego,</w:t>
      </w:r>
    </w:p>
    <w:p w:rsidR="00165CC9" w:rsidRPr="001237BE" w:rsidRDefault="00165CC9" w:rsidP="00976F06">
      <w:pPr>
        <w:spacing w:after="0" w:line="360" w:lineRule="auto"/>
        <w:ind w:left="142"/>
        <w:jc w:val="both"/>
        <w:rPr>
          <w:rFonts w:ascii="Arial" w:hAnsi="Arial" w:cs="Arial"/>
          <w:sz w:val="24"/>
          <w:szCs w:val="24"/>
        </w:rPr>
      </w:pPr>
      <w:r w:rsidRPr="001237BE">
        <w:rPr>
          <w:rFonts w:ascii="Arial" w:hAnsi="Arial" w:cs="Arial"/>
          <w:sz w:val="24"/>
          <w:szCs w:val="24"/>
        </w:rPr>
        <w:lastRenderedPageBreak/>
        <w:t>- w ramach okresowych przeglądów uwzględnić także ocenę wizualna obiektów,</w:t>
      </w:r>
    </w:p>
    <w:p w:rsidR="00E16F34" w:rsidRPr="001237BE" w:rsidRDefault="00165CC9" w:rsidP="00976F06">
      <w:pPr>
        <w:spacing w:after="0" w:line="360" w:lineRule="auto"/>
        <w:ind w:left="142"/>
        <w:jc w:val="both"/>
        <w:rPr>
          <w:rFonts w:ascii="Arial" w:hAnsi="Arial" w:cs="Arial"/>
          <w:sz w:val="24"/>
          <w:szCs w:val="24"/>
        </w:rPr>
      </w:pPr>
      <w:r w:rsidRPr="001237BE">
        <w:rPr>
          <w:rFonts w:ascii="Arial" w:hAnsi="Arial" w:cs="Arial"/>
          <w:sz w:val="24"/>
          <w:szCs w:val="24"/>
        </w:rPr>
        <w:t>- przechowywać na terenie zakładu części zamienne konieczne do szybkiego usunięcia</w:t>
      </w:r>
      <w:r w:rsidR="00E16F34" w:rsidRPr="001237BE">
        <w:rPr>
          <w:rFonts w:ascii="Arial" w:hAnsi="Arial" w:cs="Arial"/>
          <w:sz w:val="24"/>
          <w:szCs w:val="24"/>
        </w:rPr>
        <w:t xml:space="preserve"> usterek,</w:t>
      </w:r>
    </w:p>
    <w:p w:rsidR="00E16F34" w:rsidRPr="001237BE" w:rsidRDefault="00E16F34" w:rsidP="00976F06">
      <w:pPr>
        <w:spacing w:after="0" w:line="360" w:lineRule="auto"/>
        <w:ind w:left="142"/>
        <w:jc w:val="both"/>
        <w:rPr>
          <w:rFonts w:ascii="Arial" w:hAnsi="Arial" w:cs="Arial"/>
          <w:sz w:val="24"/>
          <w:szCs w:val="24"/>
        </w:rPr>
      </w:pPr>
      <w:r w:rsidRPr="001237BE">
        <w:rPr>
          <w:rFonts w:ascii="Arial" w:hAnsi="Arial" w:cs="Arial"/>
          <w:sz w:val="24"/>
          <w:szCs w:val="24"/>
        </w:rPr>
        <w:t>- bardziej skomplikowane lub specjalistyczne prace powinny być prowadzone przez wykwalifikowanych specjalistów natomiast rutynowe przeglądy mogą być przeprowadzone przez odpowiednio przeszkolonych pracowników.</w:t>
      </w:r>
    </w:p>
    <w:p w:rsidR="00E16F34" w:rsidRPr="00F10841" w:rsidRDefault="00E16F34" w:rsidP="00976F06">
      <w:pPr>
        <w:spacing w:after="0" w:line="360" w:lineRule="auto"/>
        <w:ind w:left="142"/>
        <w:jc w:val="both"/>
        <w:rPr>
          <w:rFonts w:ascii="Arial" w:hAnsi="Arial" w:cs="Arial"/>
          <w:color w:val="FF0000"/>
          <w:sz w:val="24"/>
          <w:szCs w:val="24"/>
        </w:rPr>
      </w:pPr>
    </w:p>
    <w:p w:rsidR="00A55890" w:rsidRPr="0051279C" w:rsidRDefault="00E16F34" w:rsidP="00976F06">
      <w:pPr>
        <w:spacing w:after="0" w:line="360" w:lineRule="auto"/>
        <w:ind w:left="142"/>
        <w:jc w:val="both"/>
        <w:rPr>
          <w:rFonts w:ascii="Arial" w:hAnsi="Arial" w:cs="Arial"/>
          <w:b/>
          <w:i/>
          <w:sz w:val="24"/>
          <w:szCs w:val="24"/>
        </w:rPr>
      </w:pPr>
      <w:r w:rsidRPr="0051279C">
        <w:rPr>
          <w:rFonts w:ascii="Arial" w:hAnsi="Arial" w:cs="Arial"/>
          <w:b/>
          <w:i/>
          <w:sz w:val="24"/>
          <w:szCs w:val="24"/>
        </w:rPr>
        <w:t xml:space="preserve">Spełnienie zaleceń na Fermie </w:t>
      </w:r>
      <w:r w:rsidR="00A55890" w:rsidRPr="0051279C">
        <w:rPr>
          <w:rFonts w:ascii="Arial" w:hAnsi="Arial" w:cs="Arial"/>
          <w:b/>
          <w:i/>
          <w:sz w:val="24"/>
          <w:szCs w:val="24"/>
        </w:rPr>
        <w:t xml:space="preserve">    </w:t>
      </w:r>
    </w:p>
    <w:p w:rsidR="00E16F34" w:rsidRPr="0051279C" w:rsidRDefault="00E16F34" w:rsidP="00976F06">
      <w:pPr>
        <w:spacing w:after="0" w:line="360" w:lineRule="auto"/>
        <w:ind w:left="142"/>
        <w:jc w:val="both"/>
        <w:rPr>
          <w:rFonts w:ascii="Arial" w:hAnsi="Arial" w:cs="Arial"/>
          <w:sz w:val="24"/>
          <w:szCs w:val="24"/>
        </w:rPr>
      </w:pPr>
      <w:r w:rsidRPr="0051279C">
        <w:rPr>
          <w:rFonts w:ascii="Arial" w:hAnsi="Arial" w:cs="Arial"/>
          <w:sz w:val="24"/>
          <w:szCs w:val="24"/>
        </w:rPr>
        <w:t>Na bieżąco sprawdzany będzie stan techniczny urządzeń, przeprowadzane będą regularne przeglądy i konserwacja agregatu prądotwórczego, wentylatorów, silosów na paszę, bezodpływowych zbiorników na ścieki z mycia kurników, urządzeń sterowniczych w budynkach kurników.</w:t>
      </w:r>
    </w:p>
    <w:p w:rsidR="00213CB3" w:rsidRPr="0051279C" w:rsidRDefault="00E16F34" w:rsidP="00976F06">
      <w:pPr>
        <w:spacing w:after="0" w:line="360" w:lineRule="auto"/>
        <w:ind w:left="142"/>
        <w:jc w:val="both"/>
        <w:rPr>
          <w:rFonts w:ascii="Arial" w:hAnsi="Arial" w:cs="Arial"/>
          <w:sz w:val="24"/>
          <w:szCs w:val="24"/>
        </w:rPr>
      </w:pPr>
      <w:r w:rsidRPr="0051279C">
        <w:rPr>
          <w:rFonts w:ascii="Arial" w:hAnsi="Arial" w:cs="Arial"/>
          <w:sz w:val="24"/>
          <w:szCs w:val="24"/>
        </w:rPr>
        <w:t>Po każdym cyklu chowu pomieszczenia będą czyszczone, dezynfekowane oraz suszone. Dezynfekcja kurników odbywać się będzie ściśle wg obowiązującej instrukcji dezynfekcji pomieszczeń inwentarskich. Silosy paszowe będą regularnie opróżniane</w:t>
      </w:r>
      <w:r w:rsidR="00213CB3" w:rsidRPr="0051279C">
        <w:rPr>
          <w:rFonts w:ascii="Arial" w:hAnsi="Arial" w:cs="Arial"/>
          <w:sz w:val="24"/>
          <w:szCs w:val="24"/>
        </w:rPr>
        <w:t xml:space="preserve"> i poddawane konserwacji.</w:t>
      </w:r>
    </w:p>
    <w:p w:rsidR="00213CB3" w:rsidRPr="0051279C" w:rsidRDefault="00213CB3" w:rsidP="00976F06">
      <w:pPr>
        <w:spacing w:after="0" w:line="360" w:lineRule="auto"/>
        <w:ind w:left="142"/>
        <w:jc w:val="both"/>
        <w:rPr>
          <w:rFonts w:ascii="Arial" w:hAnsi="Arial" w:cs="Arial"/>
          <w:sz w:val="24"/>
          <w:szCs w:val="24"/>
        </w:rPr>
      </w:pPr>
      <w:r w:rsidRPr="0051279C">
        <w:rPr>
          <w:rFonts w:ascii="Arial" w:hAnsi="Arial" w:cs="Arial"/>
          <w:sz w:val="24"/>
          <w:szCs w:val="24"/>
        </w:rPr>
        <w:t>Prowadzona będzie kontrola stanu obiektów pomiędzy zasiedleniami.</w:t>
      </w:r>
    </w:p>
    <w:p w:rsidR="00213CB3" w:rsidRPr="0051279C" w:rsidRDefault="00213CB3" w:rsidP="00976F06">
      <w:pPr>
        <w:spacing w:after="0" w:line="360" w:lineRule="auto"/>
        <w:ind w:left="142"/>
        <w:jc w:val="both"/>
        <w:rPr>
          <w:rFonts w:ascii="Arial" w:hAnsi="Arial" w:cs="Arial"/>
          <w:sz w:val="24"/>
          <w:szCs w:val="24"/>
        </w:rPr>
      </w:pPr>
      <w:r w:rsidRPr="0051279C">
        <w:rPr>
          <w:rFonts w:ascii="Arial" w:hAnsi="Arial" w:cs="Arial"/>
          <w:sz w:val="24"/>
          <w:szCs w:val="24"/>
        </w:rPr>
        <w:t>Pracownicy Fermy zapoznają się z obsługą urządzeń. Dostępne będą także instrukcje obsługi, przeglądu i konserwacji poszczególnych urz</w:t>
      </w:r>
      <w:r w:rsidR="00976F06" w:rsidRPr="0051279C">
        <w:rPr>
          <w:rFonts w:ascii="Arial" w:hAnsi="Arial" w:cs="Arial"/>
          <w:sz w:val="24"/>
          <w:szCs w:val="24"/>
        </w:rPr>
        <w:t>ą</w:t>
      </w:r>
      <w:r w:rsidRPr="0051279C">
        <w:rPr>
          <w:rFonts w:ascii="Arial" w:hAnsi="Arial" w:cs="Arial"/>
          <w:sz w:val="24"/>
          <w:szCs w:val="24"/>
        </w:rPr>
        <w:t>dzeń.</w:t>
      </w:r>
    </w:p>
    <w:p w:rsidR="00213CB3" w:rsidRPr="00F10841" w:rsidRDefault="00213CB3" w:rsidP="00A55890">
      <w:pPr>
        <w:spacing w:line="360" w:lineRule="auto"/>
        <w:ind w:left="142"/>
        <w:jc w:val="both"/>
        <w:rPr>
          <w:rFonts w:ascii="Arial" w:hAnsi="Arial" w:cs="Arial"/>
          <w:color w:val="FF0000"/>
          <w:sz w:val="24"/>
          <w:szCs w:val="24"/>
        </w:rPr>
      </w:pPr>
    </w:p>
    <w:p w:rsidR="00E16F34" w:rsidRPr="0051279C" w:rsidRDefault="00213CB3" w:rsidP="00A55890">
      <w:pPr>
        <w:spacing w:line="360" w:lineRule="auto"/>
        <w:ind w:left="142"/>
        <w:jc w:val="both"/>
        <w:rPr>
          <w:rFonts w:ascii="Arial" w:hAnsi="Arial" w:cs="Arial"/>
          <w:sz w:val="24"/>
          <w:szCs w:val="24"/>
        </w:rPr>
      </w:pPr>
      <w:r w:rsidRPr="0051279C">
        <w:rPr>
          <w:rFonts w:ascii="Arial" w:hAnsi="Arial" w:cs="Arial"/>
          <w:b/>
          <w:sz w:val="24"/>
          <w:szCs w:val="24"/>
        </w:rPr>
        <w:t xml:space="preserve">7.2.2 Szkolenie personelu </w:t>
      </w:r>
      <w:r w:rsidR="00E16F34" w:rsidRPr="0051279C">
        <w:rPr>
          <w:rFonts w:ascii="Arial" w:hAnsi="Arial" w:cs="Arial"/>
          <w:b/>
          <w:sz w:val="24"/>
          <w:szCs w:val="24"/>
        </w:rPr>
        <w:t xml:space="preserve">  </w:t>
      </w:r>
    </w:p>
    <w:p w:rsidR="00213CB3" w:rsidRPr="0051279C" w:rsidRDefault="00213CB3" w:rsidP="000D3C96">
      <w:pPr>
        <w:spacing w:after="0" w:line="360" w:lineRule="auto"/>
        <w:ind w:left="142"/>
        <w:jc w:val="both"/>
        <w:rPr>
          <w:rFonts w:ascii="Arial" w:hAnsi="Arial" w:cs="Arial"/>
          <w:sz w:val="24"/>
          <w:szCs w:val="24"/>
        </w:rPr>
      </w:pPr>
      <w:r w:rsidRPr="0051279C">
        <w:rPr>
          <w:rFonts w:ascii="Arial" w:hAnsi="Arial" w:cs="Arial"/>
          <w:sz w:val="24"/>
          <w:szCs w:val="24"/>
        </w:rPr>
        <w:t>Zaleca się aby:</w:t>
      </w:r>
    </w:p>
    <w:p w:rsidR="00213CB3" w:rsidRPr="0051279C" w:rsidRDefault="00213CB3" w:rsidP="000D3C96">
      <w:pPr>
        <w:spacing w:after="0" w:line="360" w:lineRule="auto"/>
        <w:ind w:left="142"/>
        <w:jc w:val="both"/>
        <w:rPr>
          <w:rFonts w:ascii="Arial" w:hAnsi="Arial" w:cs="Arial"/>
          <w:sz w:val="24"/>
          <w:szCs w:val="24"/>
        </w:rPr>
      </w:pPr>
      <w:r w:rsidRPr="0051279C">
        <w:rPr>
          <w:rFonts w:ascii="Arial" w:hAnsi="Arial" w:cs="Arial"/>
          <w:sz w:val="24"/>
          <w:szCs w:val="24"/>
        </w:rPr>
        <w:t>- personel był zaznajomiony z charakterystyką produkcji oraz wyszkolony w zakresie czynności, które wykonuje. W przypadku zastosowania nowych urządzeń, należy przeprowadzić dodatkowe szkolenie.</w:t>
      </w:r>
    </w:p>
    <w:p w:rsidR="00213CB3" w:rsidRPr="0051279C" w:rsidRDefault="00213CB3" w:rsidP="000D3C96">
      <w:pPr>
        <w:spacing w:after="0" w:line="360" w:lineRule="auto"/>
        <w:ind w:left="142"/>
        <w:jc w:val="both"/>
        <w:rPr>
          <w:rFonts w:ascii="Arial" w:hAnsi="Arial" w:cs="Arial"/>
          <w:sz w:val="24"/>
          <w:szCs w:val="24"/>
        </w:rPr>
      </w:pPr>
      <w:r w:rsidRPr="0051279C">
        <w:rPr>
          <w:rFonts w:ascii="Arial" w:hAnsi="Arial" w:cs="Arial"/>
          <w:sz w:val="24"/>
          <w:szCs w:val="24"/>
        </w:rPr>
        <w:t>- personel był przeszkolony w zakresie zapobiegania zrzutom/ emisjom awaryjnym i postępowania w przypadku takich awarii, w zakresie planu działania na wypadek awarii,</w:t>
      </w:r>
    </w:p>
    <w:p w:rsidR="00213CB3" w:rsidRPr="0051279C" w:rsidRDefault="00213CB3" w:rsidP="000D3C96">
      <w:pPr>
        <w:spacing w:after="0" w:line="360" w:lineRule="auto"/>
        <w:ind w:left="142"/>
        <w:jc w:val="both"/>
        <w:rPr>
          <w:rFonts w:ascii="Arial" w:hAnsi="Arial" w:cs="Arial"/>
          <w:sz w:val="24"/>
          <w:szCs w:val="24"/>
        </w:rPr>
      </w:pPr>
      <w:r w:rsidRPr="0051279C">
        <w:rPr>
          <w:rFonts w:ascii="Arial" w:hAnsi="Arial" w:cs="Arial"/>
          <w:sz w:val="24"/>
          <w:szCs w:val="24"/>
        </w:rPr>
        <w:t>- pracownicy zostali zapoznani z potencjalnym oddziaływaniem zakładu na środowisko w warunkach normalnego funkcjonowania i ewentualnej awarii, w tym pożaru ( należy prowadzić rejestr szkoleń).</w:t>
      </w:r>
    </w:p>
    <w:p w:rsidR="00213CB3" w:rsidRPr="0051279C" w:rsidRDefault="00213CB3" w:rsidP="000D3C96">
      <w:pPr>
        <w:spacing w:after="0" w:line="360" w:lineRule="auto"/>
        <w:ind w:left="142"/>
        <w:jc w:val="both"/>
        <w:rPr>
          <w:rFonts w:ascii="Arial" w:hAnsi="Arial" w:cs="Arial"/>
          <w:sz w:val="24"/>
          <w:szCs w:val="24"/>
        </w:rPr>
      </w:pPr>
    </w:p>
    <w:p w:rsidR="00213CB3" w:rsidRPr="0051279C" w:rsidRDefault="00213CB3" w:rsidP="000D3C96">
      <w:pPr>
        <w:spacing w:after="0" w:line="360" w:lineRule="auto"/>
        <w:ind w:left="142"/>
        <w:jc w:val="both"/>
        <w:rPr>
          <w:rFonts w:ascii="Arial" w:hAnsi="Arial" w:cs="Arial"/>
          <w:b/>
          <w:i/>
          <w:sz w:val="24"/>
          <w:szCs w:val="24"/>
        </w:rPr>
      </w:pPr>
      <w:r w:rsidRPr="0051279C">
        <w:rPr>
          <w:rFonts w:ascii="Arial" w:hAnsi="Arial" w:cs="Arial"/>
          <w:b/>
          <w:i/>
          <w:sz w:val="24"/>
          <w:szCs w:val="24"/>
        </w:rPr>
        <w:t xml:space="preserve">Spełnienie zaleceń na Fermie </w:t>
      </w:r>
    </w:p>
    <w:p w:rsidR="00213CB3" w:rsidRPr="0051279C" w:rsidRDefault="00213CB3" w:rsidP="000D3C96">
      <w:pPr>
        <w:spacing w:after="0" w:line="360" w:lineRule="auto"/>
        <w:ind w:left="142"/>
        <w:jc w:val="both"/>
        <w:rPr>
          <w:rFonts w:ascii="Arial" w:hAnsi="Arial" w:cs="Arial"/>
          <w:sz w:val="24"/>
          <w:szCs w:val="24"/>
        </w:rPr>
      </w:pPr>
      <w:r w:rsidRPr="0051279C">
        <w:rPr>
          <w:rFonts w:ascii="Arial" w:hAnsi="Arial" w:cs="Arial"/>
          <w:sz w:val="24"/>
          <w:szCs w:val="24"/>
        </w:rPr>
        <w:lastRenderedPageBreak/>
        <w:t>Zgodnie z art. 40 ustawy Prawo Ochrony Środowiska a w szczególności ust.1 pkt.3 tj</w:t>
      </w:r>
      <w:r w:rsidR="00B161C1" w:rsidRPr="0051279C">
        <w:rPr>
          <w:rFonts w:ascii="Arial" w:hAnsi="Arial" w:cs="Arial"/>
          <w:sz w:val="24"/>
          <w:szCs w:val="24"/>
        </w:rPr>
        <w:t>. „zapoznanie pracowników, których zakres czynności wiąże się z kwestiami ochrony środowiska, z wymaganiami w tym zakresie”, pracownicy zostana przeszkoleni w zakresie czynności które są wykonywane na Fermie oraz zostaną zapoznani z aspektami oddziaływania Fermy na środowisko.</w:t>
      </w:r>
    </w:p>
    <w:p w:rsidR="00B161C1" w:rsidRPr="0051279C" w:rsidRDefault="00B161C1" w:rsidP="000D3C96">
      <w:pPr>
        <w:spacing w:after="0" w:line="360" w:lineRule="auto"/>
        <w:ind w:left="142"/>
        <w:jc w:val="both"/>
        <w:rPr>
          <w:rFonts w:ascii="Arial" w:hAnsi="Arial" w:cs="Arial"/>
          <w:sz w:val="24"/>
          <w:szCs w:val="24"/>
        </w:rPr>
      </w:pPr>
      <w:r w:rsidRPr="0051279C">
        <w:rPr>
          <w:rFonts w:ascii="Arial" w:hAnsi="Arial" w:cs="Arial"/>
          <w:sz w:val="24"/>
          <w:szCs w:val="24"/>
        </w:rPr>
        <w:t>Personel zostanie zapoznany z obowiązującymi na Fermie instrukcjami i zostanie przeszkolony w zakresie post</w:t>
      </w:r>
      <w:r w:rsidR="00C06163" w:rsidRPr="0051279C">
        <w:rPr>
          <w:rFonts w:ascii="Arial" w:hAnsi="Arial" w:cs="Arial"/>
          <w:sz w:val="24"/>
          <w:szCs w:val="24"/>
        </w:rPr>
        <w:t>ę</w:t>
      </w:r>
      <w:r w:rsidRPr="0051279C">
        <w:rPr>
          <w:rFonts w:ascii="Arial" w:hAnsi="Arial" w:cs="Arial"/>
          <w:sz w:val="24"/>
          <w:szCs w:val="24"/>
        </w:rPr>
        <w:t>powania w przypadku awarii.</w:t>
      </w:r>
    </w:p>
    <w:p w:rsidR="00F63CE5" w:rsidRPr="00F10841" w:rsidRDefault="00F63CE5" w:rsidP="000D3C96">
      <w:pPr>
        <w:spacing w:after="0" w:line="360" w:lineRule="auto"/>
        <w:ind w:left="142"/>
        <w:jc w:val="both"/>
        <w:rPr>
          <w:rFonts w:ascii="Arial" w:hAnsi="Arial" w:cs="Arial"/>
          <w:color w:val="FF0000"/>
          <w:sz w:val="24"/>
          <w:szCs w:val="24"/>
        </w:rPr>
      </w:pPr>
    </w:p>
    <w:p w:rsidR="00F63CE5" w:rsidRPr="0051279C" w:rsidRDefault="00F63CE5" w:rsidP="002C1E62">
      <w:pPr>
        <w:pStyle w:val="Akapitzlist"/>
        <w:numPr>
          <w:ilvl w:val="1"/>
          <w:numId w:val="27"/>
        </w:numPr>
        <w:spacing w:after="0" w:line="360" w:lineRule="auto"/>
        <w:jc w:val="both"/>
        <w:rPr>
          <w:rFonts w:ascii="Arial" w:hAnsi="Arial" w:cs="Arial"/>
          <w:b/>
          <w:sz w:val="24"/>
          <w:szCs w:val="24"/>
        </w:rPr>
      </w:pPr>
      <w:r w:rsidRPr="0051279C">
        <w:rPr>
          <w:rFonts w:ascii="Arial" w:hAnsi="Arial" w:cs="Arial"/>
          <w:b/>
          <w:sz w:val="24"/>
          <w:szCs w:val="24"/>
        </w:rPr>
        <w:t>BAT w zakresie wykorzystania surowców i wody</w:t>
      </w:r>
    </w:p>
    <w:p w:rsidR="00F63CE5" w:rsidRPr="0051279C" w:rsidRDefault="00F63CE5" w:rsidP="000D3C96">
      <w:pPr>
        <w:spacing w:after="0" w:line="360" w:lineRule="auto"/>
        <w:ind w:left="142"/>
        <w:jc w:val="both"/>
        <w:rPr>
          <w:rFonts w:ascii="Arial" w:hAnsi="Arial" w:cs="Arial"/>
          <w:b/>
          <w:sz w:val="24"/>
          <w:szCs w:val="24"/>
        </w:rPr>
      </w:pPr>
      <w:r w:rsidRPr="0051279C">
        <w:rPr>
          <w:rFonts w:ascii="Arial" w:hAnsi="Arial" w:cs="Arial"/>
          <w:b/>
          <w:sz w:val="24"/>
          <w:szCs w:val="24"/>
        </w:rPr>
        <w:t>7.3.1  Wybór i zużycie surowców</w:t>
      </w:r>
    </w:p>
    <w:p w:rsidR="00F63CE5" w:rsidRPr="0051279C" w:rsidRDefault="00F63CE5" w:rsidP="000D3C96">
      <w:pPr>
        <w:spacing w:after="0" w:line="360" w:lineRule="auto"/>
        <w:ind w:left="142"/>
        <w:jc w:val="both"/>
        <w:rPr>
          <w:rFonts w:ascii="Arial" w:hAnsi="Arial" w:cs="Arial"/>
          <w:sz w:val="24"/>
          <w:szCs w:val="24"/>
        </w:rPr>
      </w:pPr>
      <w:r w:rsidRPr="0051279C">
        <w:rPr>
          <w:rFonts w:ascii="Arial" w:hAnsi="Arial" w:cs="Arial"/>
          <w:sz w:val="24"/>
          <w:szCs w:val="24"/>
        </w:rPr>
        <w:t>Należy prowadzić ewidencję zawierającą ilość oraz charakterystykę ekologiczną użytych surowców, w tym środków dezynfekcyjnych i deratyzacyjnych, pestycydów, leków weterynaryjnych, paliw i olejów.</w:t>
      </w:r>
    </w:p>
    <w:p w:rsidR="0051279C" w:rsidRPr="00F10841" w:rsidRDefault="0051279C" w:rsidP="000D3C96">
      <w:pPr>
        <w:spacing w:after="0" w:line="360" w:lineRule="auto"/>
        <w:ind w:left="142"/>
        <w:jc w:val="both"/>
        <w:rPr>
          <w:rFonts w:ascii="Arial" w:hAnsi="Arial" w:cs="Arial"/>
          <w:color w:val="FF0000"/>
          <w:sz w:val="24"/>
          <w:szCs w:val="24"/>
        </w:rPr>
      </w:pPr>
    </w:p>
    <w:p w:rsidR="00F63CE5" w:rsidRPr="0051279C" w:rsidRDefault="00F63CE5" w:rsidP="000D3C96">
      <w:pPr>
        <w:spacing w:after="0" w:line="360" w:lineRule="auto"/>
        <w:ind w:left="142"/>
        <w:jc w:val="both"/>
        <w:rPr>
          <w:rFonts w:ascii="Arial" w:hAnsi="Arial" w:cs="Arial"/>
          <w:b/>
          <w:i/>
          <w:sz w:val="24"/>
          <w:szCs w:val="24"/>
        </w:rPr>
      </w:pPr>
      <w:r w:rsidRPr="0051279C">
        <w:rPr>
          <w:rFonts w:ascii="Arial" w:hAnsi="Arial" w:cs="Arial"/>
          <w:b/>
          <w:i/>
          <w:sz w:val="24"/>
          <w:szCs w:val="24"/>
        </w:rPr>
        <w:t xml:space="preserve">Spełnienie zaleceń na Fermie Drobiu: </w:t>
      </w:r>
    </w:p>
    <w:p w:rsidR="00F63CE5" w:rsidRPr="0051279C" w:rsidRDefault="00F63CE5" w:rsidP="000D3C96">
      <w:pPr>
        <w:spacing w:after="0" w:line="360" w:lineRule="auto"/>
        <w:ind w:left="142"/>
        <w:jc w:val="both"/>
        <w:rPr>
          <w:rFonts w:ascii="Arial" w:hAnsi="Arial" w:cs="Arial"/>
          <w:sz w:val="24"/>
          <w:szCs w:val="24"/>
        </w:rPr>
      </w:pPr>
      <w:r w:rsidRPr="0051279C">
        <w:rPr>
          <w:rFonts w:ascii="Arial" w:hAnsi="Arial" w:cs="Arial"/>
          <w:sz w:val="24"/>
          <w:szCs w:val="24"/>
        </w:rPr>
        <w:t>Na terenie Fermy nie będą przechowywane leki weterynaryjne. Stałą opiekę weterynaryjną zapewni lekarz weterynarii na podstawie stosownej umowy.</w:t>
      </w:r>
    </w:p>
    <w:p w:rsidR="00A560BA" w:rsidRPr="0051279C" w:rsidRDefault="00F63CE5" w:rsidP="000D3C96">
      <w:pPr>
        <w:spacing w:after="0" w:line="360" w:lineRule="auto"/>
        <w:ind w:left="142"/>
        <w:jc w:val="both"/>
        <w:rPr>
          <w:rFonts w:ascii="Arial" w:hAnsi="Arial" w:cs="Arial"/>
          <w:sz w:val="24"/>
          <w:szCs w:val="24"/>
        </w:rPr>
      </w:pPr>
      <w:r w:rsidRPr="0051279C">
        <w:rPr>
          <w:rFonts w:ascii="Arial" w:hAnsi="Arial" w:cs="Arial"/>
          <w:sz w:val="24"/>
          <w:szCs w:val="24"/>
        </w:rPr>
        <w:t xml:space="preserve">Deratyzacja będzie prowadzona we własnym zakresie. Ilość zużywanych preparatów będzie </w:t>
      </w:r>
      <w:r w:rsidR="00A560BA" w:rsidRPr="0051279C">
        <w:rPr>
          <w:rFonts w:ascii="Arial" w:hAnsi="Arial" w:cs="Arial"/>
          <w:sz w:val="24"/>
          <w:szCs w:val="24"/>
        </w:rPr>
        <w:t>ewidencjonowana. W przypadku prowadzenia, przed zasiedleniem dezynfekcji pomieszczeń przez pracowników gospodarstwa zaprowadzona będzie ewidencja środków używanych w procesie. Ferma prowadzić będzie ewidencję ilości zużywanego gazu, wody i paszy.</w:t>
      </w:r>
    </w:p>
    <w:p w:rsidR="00A560BA" w:rsidRPr="00F10841" w:rsidRDefault="00A560BA" w:rsidP="000D3C96">
      <w:pPr>
        <w:spacing w:after="0" w:line="360" w:lineRule="auto"/>
        <w:ind w:left="142"/>
        <w:jc w:val="both"/>
        <w:rPr>
          <w:rFonts w:ascii="Arial" w:hAnsi="Arial" w:cs="Arial"/>
          <w:color w:val="FF0000"/>
          <w:sz w:val="24"/>
          <w:szCs w:val="24"/>
        </w:rPr>
      </w:pPr>
    </w:p>
    <w:p w:rsidR="00A560BA" w:rsidRPr="0051279C" w:rsidRDefault="00A560BA" w:rsidP="000D3C96">
      <w:pPr>
        <w:spacing w:after="0" w:line="360" w:lineRule="auto"/>
        <w:ind w:left="142"/>
        <w:jc w:val="both"/>
        <w:rPr>
          <w:rFonts w:ascii="Arial" w:hAnsi="Arial" w:cs="Arial"/>
          <w:b/>
          <w:sz w:val="24"/>
          <w:szCs w:val="24"/>
        </w:rPr>
      </w:pPr>
      <w:r w:rsidRPr="0051279C">
        <w:rPr>
          <w:rFonts w:ascii="Arial" w:hAnsi="Arial" w:cs="Arial"/>
          <w:b/>
          <w:sz w:val="24"/>
          <w:szCs w:val="24"/>
        </w:rPr>
        <w:t>7.3.2 Dobór i stosowanie pasz</w:t>
      </w:r>
    </w:p>
    <w:p w:rsidR="00F63CE5" w:rsidRPr="0051279C" w:rsidRDefault="00A560BA" w:rsidP="000D3C96">
      <w:pPr>
        <w:spacing w:after="0" w:line="360" w:lineRule="auto"/>
        <w:ind w:left="142"/>
        <w:jc w:val="both"/>
        <w:rPr>
          <w:rFonts w:ascii="Arial" w:hAnsi="Arial" w:cs="Arial"/>
          <w:sz w:val="24"/>
          <w:szCs w:val="24"/>
        </w:rPr>
      </w:pPr>
      <w:r w:rsidRPr="0051279C">
        <w:rPr>
          <w:rFonts w:ascii="Arial" w:hAnsi="Arial" w:cs="Arial"/>
          <w:sz w:val="24"/>
          <w:szCs w:val="24"/>
        </w:rPr>
        <w:t>BAT to stosowanie pasz z odpowiednią zawartością składników odżywczych w celu ich optymalnego przyswojenia i minimalnego wydalania a w związku z tym redukcji emisji azotu i fosforu do środowiska.</w:t>
      </w:r>
    </w:p>
    <w:p w:rsidR="00A560BA" w:rsidRPr="0051279C" w:rsidRDefault="00A560BA" w:rsidP="000D3C96">
      <w:pPr>
        <w:spacing w:after="0" w:line="360" w:lineRule="auto"/>
        <w:ind w:left="142"/>
        <w:jc w:val="both"/>
        <w:rPr>
          <w:rFonts w:ascii="Arial" w:hAnsi="Arial" w:cs="Arial"/>
          <w:sz w:val="24"/>
          <w:szCs w:val="24"/>
        </w:rPr>
      </w:pPr>
      <w:r w:rsidRPr="0051279C">
        <w:rPr>
          <w:rFonts w:ascii="Arial" w:hAnsi="Arial" w:cs="Arial"/>
          <w:sz w:val="24"/>
          <w:szCs w:val="24"/>
        </w:rPr>
        <w:t>Dopuszcza się stosowanie następujących technik żywieniowych:</w:t>
      </w:r>
    </w:p>
    <w:p w:rsidR="00FE04EC" w:rsidRPr="0051279C" w:rsidRDefault="00FE04EC" w:rsidP="002C1E62">
      <w:pPr>
        <w:pStyle w:val="Akapitzlist"/>
        <w:numPr>
          <w:ilvl w:val="0"/>
          <w:numId w:val="16"/>
        </w:numPr>
        <w:spacing w:after="0" w:line="360" w:lineRule="auto"/>
        <w:jc w:val="both"/>
        <w:rPr>
          <w:rFonts w:ascii="Arial" w:hAnsi="Arial" w:cs="Arial"/>
          <w:sz w:val="24"/>
          <w:szCs w:val="24"/>
        </w:rPr>
      </w:pPr>
      <w:r w:rsidRPr="0051279C">
        <w:rPr>
          <w:rFonts w:ascii="Arial" w:hAnsi="Arial" w:cs="Arial"/>
          <w:sz w:val="24"/>
          <w:szCs w:val="24"/>
        </w:rPr>
        <w:t>ż</w:t>
      </w:r>
      <w:r w:rsidR="00A560BA" w:rsidRPr="0051279C">
        <w:rPr>
          <w:rFonts w:ascii="Arial" w:hAnsi="Arial" w:cs="Arial"/>
          <w:sz w:val="24"/>
          <w:szCs w:val="24"/>
        </w:rPr>
        <w:t xml:space="preserve">ywienie etapowe, mające na celu optymalizację stopnia konwersji pokarmu. Stosowanie trzech etapów żywienia z lekko ograniczonym reżimem żywienia w fazie 1. Większą ilością paszy z większą ilością energii w etapie 2 i zmniejszeniem ilości białka i aminokwasów w etapie 3 ale z taka samą </w:t>
      </w:r>
      <w:r w:rsidRPr="0051279C">
        <w:rPr>
          <w:rFonts w:ascii="Arial" w:hAnsi="Arial" w:cs="Arial"/>
          <w:sz w:val="24"/>
          <w:szCs w:val="24"/>
        </w:rPr>
        <w:t>wartością energetyczna pokarmu.</w:t>
      </w:r>
    </w:p>
    <w:p w:rsidR="00FE04EC" w:rsidRPr="0051279C" w:rsidRDefault="00FE04EC" w:rsidP="002C1E62">
      <w:pPr>
        <w:pStyle w:val="Akapitzlist"/>
        <w:numPr>
          <w:ilvl w:val="0"/>
          <w:numId w:val="16"/>
        </w:numPr>
        <w:spacing w:after="0" w:line="360" w:lineRule="auto"/>
        <w:jc w:val="both"/>
        <w:rPr>
          <w:rFonts w:ascii="Arial" w:hAnsi="Arial" w:cs="Arial"/>
          <w:sz w:val="24"/>
          <w:szCs w:val="24"/>
        </w:rPr>
      </w:pPr>
      <w:r w:rsidRPr="0051279C">
        <w:rPr>
          <w:rFonts w:ascii="Arial" w:hAnsi="Arial" w:cs="Arial"/>
          <w:sz w:val="24"/>
          <w:szCs w:val="24"/>
        </w:rPr>
        <w:lastRenderedPageBreak/>
        <w:t>dieta niskobiałkowa równoważona aminokwasami,</w:t>
      </w:r>
    </w:p>
    <w:p w:rsidR="00FE04EC" w:rsidRPr="0051279C" w:rsidRDefault="00FE04EC" w:rsidP="002C1E62">
      <w:pPr>
        <w:pStyle w:val="Akapitzlist"/>
        <w:numPr>
          <w:ilvl w:val="0"/>
          <w:numId w:val="16"/>
        </w:numPr>
        <w:spacing w:after="0" w:line="360" w:lineRule="auto"/>
        <w:jc w:val="both"/>
        <w:rPr>
          <w:rFonts w:ascii="Arial" w:hAnsi="Arial" w:cs="Arial"/>
          <w:sz w:val="24"/>
          <w:szCs w:val="24"/>
        </w:rPr>
      </w:pPr>
      <w:r w:rsidRPr="0051279C">
        <w:rPr>
          <w:rFonts w:ascii="Arial" w:hAnsi="Arial" w:cs="Arial"/>
          <w:sz w:val="24"/>
          <w:szCs w:val="24"/>
        </w:rPr>
        <w:t>dieta niskofosforowa z dodatkiem fitazy i/lub wysokosprawnych nieorganicznych fosforanów,</w:t>
      </w:r>
    </w:p>
    <w:p w:rsidR="00FE04EC" w:rsidRPr="0051279C" w:rsidRDefault="00FE04EC" w:rsidP="002C1E62">
      <w:pPr>
        <w:pStyle w:val="Akapitzlist"/>
        <w:numPr>
          <w:ilvl w:val="0"/>
          <w:numId w:val="16"/>
        </w:numPr>
        <w:spacing w:after="0" w:line="360" w:lineRule="auto"/>
        <w:jc w:val="both"/>
        <w:rPr>
          <w:rFonts w:ascii="Arial" w:hAnsi="Arial" w:cs="Arial"/>
          <w:sz w:val="24"/>
          <w:szCs w:val="24"/>
        </w:rPr>
      </w:pPr>
      <w:r w:rsidRPr="0051279C">
        <w:rPr>
          <w:rFonts w:ascii="Arial" w:hAnsi="Arial" w:cs="Arial"/>
          <w:sz w:val="24"/>
          <w:szCs w:val="24"/>
        </w:rPr>
        <w:t>inne dodatki paszowe:</w:t>
      </w:r>
    </w:p>
    <w:p w:rsidR="00FE04EC" w:rsidRPr="0051279C" w:rsidRDefault="00FE04EC" w:rsidP="000D3C96">
      <w:pPr>
        <w:pStyle w:val="Akapitzlist"/>
        <w:spacing w:after="0" w:line="360" w:lineRule="auto"/>
        <w:ind w:left="502"/>
        <w:jc w:val="both"/>
        <w:rPr>
          <w:rFonts w:ascii="Arial" w:hAnsi="Arial" w:cs="Arial"/>
          <w:sz w:val="24"/>
          <w:szCs w:val="24"/>
        </w:rPr>
      </w:pPr>
      <w:r w:rsidRPr="0051279C">
        <w:rPr>
          <w:rFonts w:ascii="Arial" w:hAnsi="Arial" w:cs="Arial"/>
          <w:sz w:val="24"/>
          <w:szCs w:val="24"/>
        </w:rPr>
        <w:t>- enzymy,</w:t>
      </w:r>
    </w:p>
    <w:p w:rsidR="00FE04EC" w:rsidRPr="0051279C" w:rsidRDefault="00FE04EC" w:rsidP="000D3C96">
      <w:pPr>
        <w:pStyle w:val="Akapitzlist"/>
        <w:spacing w:after="0" w:line="360" w:lineRule="auto"/>
        <w:ind w:left="502"/>
        <w:jc w:val="both"/>
        <w:rPr>
          <w:rFonts w:ascii="Arial" w:hAnsi="Arial" w:cs="Arial"/>
          <w:sz w:val="24"/>
          <w:szCs w:val="24"/>
        </w:rPr>
      </w:pPr>
      <w:r w:rsidRPr="0051279C">
        <w:rPr>
          <w:rFonts w:ascii="Arial" w:hAnsi="Arial" w:cs="Arial"/>
          <w:sz w:val="24"/>
          <w:szCs w:val="24"/>
        </w:rPr>
        <w:t>- stymulatory wzrostu,</w:t>
      </w:r>
    </w:p>
    <w:p w:rsidR="00FE04EC" w:rsidRPr="0051279C" w:rsidRDefault="00FE04EC" w:rsidP="000D3C96">
      <w:pPr>
        <w:pStyle w:val="Akapitzlist"/>
        <w:spacing w:after="0" w:line="360" w:lineRule="auto"/>
        <w:ind w:left="502"/>
        <w:jc w:val="both"/>
        <w:rPr>
          <w:rFonts w:ascii="Arial" w:hAnsi="Arial" w:cs="Arial"/>
          <w:sz w:val="24"/>
          <w:szCs w:val="24"/>
        </w:rPr>
      </w:pPr>
      <w:r w:rsidRPr="0051279C">
        <w:rPr>
          <w:rFonts w:ascii="Arial" w:hAnsi="Arial" w:cs="Arial"/>
          <w:sz w:val="24"/>
          <w:szCs w:val="24"/>
        </w:rPr>
        <w:t>- mikroorganizmy.</w:t>
      </w:r>
    </w:p>
    <w:p w:rsidR="00444CF7" w:rsidRPr="00F10841" w:rsidRDefault="00444CF7" w:rsidP="00F63CE5">
      <w:pPr>
        <w:spacing w:line="360" w:lineRule="auto"/>
        <w:ind w:left="142"/>
        <w:jc w:val="both"/>
        <w:rPr>
          <w:rFonts w:ascii="Arial" w:hAnsi="Arial" w:cs="Arial"/>
          <w:b/>
          <w:color w:val="FF0000"/>
          <w:sz w:val="24"/>
          <w:szCs w:val="24"/>
        </w:rPr>
      </w:pPr>
    </w:p>
    <w:p w:rsidR="00E9746D" w:rsidRPr="0051279C" w:rsidRDefault="00E9746D" w:rsidP="00F63CE5">
      <w:pPr>
        <w:spacing w:line="360" w:lineRule="auto"/>
        <w:ind w:left="142"/>
        <w:jc w:val="both"/>
        <w:rPr>
          <w:rFonts w:ascii="Arial" w:hAnsi="Arial" w:cs="Arial"/>
          <w:sz w:val="24"/>
          <w:szCs w:val="24"/>
        </w:rPr>
      </w:pPr>
      <w:r w:rsidRPr="0051279C">
        <w:rPr>
          <w:rFonts w:ascii="Arial" w:hAnsi="Arial" w:cs="Arial"/>
          <w:b/>
          <w:i/>
          <w:sz w:val="24"/>
          <w:szCs w:val="24"/>
        </w:rPr>
        <w:t xml:space="preserve">Spełnienie zleceń na Fermie </w:t>
      </w:r>
    </w:p>
    <w:p w:rsidR="00E9746D" w:rsidRPr="0051279C" w:rsidRDefault="00E9746D" w:rsidP="000D3C96">
      <w:pPr>
        <w:spacing w:after="0" w:line="360" w:lineRule="auto"/>
        <w:ind w:left="142"/>
        <w:jc w:val="both"/>
        <w:rPr>
          <w:rFonts w:ascii="Arial" w:hAnsi="Arial" w:cs="Arial"/>
          <w:sz w:val="24"/>
          <w:szCs w:val="24"/>
        </w:rPr>
      </w:pPr>
      <w:r w:rsidRPr="0051279C">
        <w:rPr>
          <w:rFonts w:ascii="Arial" w:hAnsi="Arial" w:cs="Arial"/>
          <w:sz w:val="24"/>
          <w:szCs w:val="24"/>
        </w:rPr>
        <w:t>Wymagania dotyczące sposobów żywienia zostały określone w Ustawie z dnia 23 sierpnia 2001 r. o środkach żywienia zwierząt oraz w Rozporządzeniu Ministra Rolnictwa i Rozwoju Wsi z dnia 6 lutego 2003 r. w sprawie limitów tolerancji zawartości składników pokarmowych i dodatków paszowych.</w:t>
      </w:r>
    </w:p>
    <w:p w:rsidR="00E9746D" w:rsidRPr="0051279C" w:rsidRDefault="00E9746D" w:rsidP="000D3C96">
      <w:pPr>
        <w:spacing w:after="0" w:line="360" w:lineRule="auto"/>
        <w:ind w:left="142"/>
        <w:jc w:val="both"/>
        <w:rPr>
          <w:rFonts w:ascii="Arial" w:hAnsi="Arial" w:cs="Arial"/>
          <w:sz w:val="24"/>
          <w:szCs w:val="24"/>
        </w:rPr>
      </w:pPr>
      <w:r w:rsidRPr="0051279C">
        <w:rPr>
          <w:rFonts w:ascii="Arial" w:hAnsi="Arial" w:cs="Arial"/>
          <w:sz w:val="24"/>
          <w:szCs w:val="24"/>
        </w:rPr>
        <w:t>Na Fermie spełnione będą powyższe wymagania. Szczegółowy opis technik żywieniowych znajduje się w rozdziale 3.2.3.2 niniejszego raportu.</w:t>
      </w:r>
    </w:p>
    <w:p w:rsidR="00E9746D" w:rsidRPr="0051279C" w:rsidRDefault="00E9746D" w:rsidP="000D3C96">
      <w:pPr>
        <w:spacing w:after="0" w:line="360" w:lineRule="auto"/>
        <w:ind w:left="142"/>
        <w:jc w:val="both"/>
        <w:rPr>
          <w:rFonts w:ascii="Arial" w:hAnsi="Arial" w:cs="Arial"/>
          <w:sz w:val="24"/>
          <w:szCs w:val="24"/>
        </w:rPr>
      </w:pPr>
      <w:r w:rsidRPr="0051279C">
        <w:rPr>
          <w:rFonts w:ascii="Arial" w:hAnsi="Arial" w:cs="Arial"/>
          <w:sz w:val="24"/>
          <w:szCs w:val="24"/>
        </w:rPr>
        <w:t xml:space="preserve">Zastosowany zostanie zgodny z wymaganiami BAT system </w:t>
      </w:r>
      <w:r w:rsidRPr="0051279C">
        <w:rPr>
          <w:rFonts w:ascii="Arial" w:hAnsi="Arial" w:cs="Arial"/>
          <w:b/>
          <w:sz w:val="24"/>
          <w:szCs w:val="24"/>
        </w:rPr>
        <w:t>żywienia etapowego</w:t>
      </w:r>
      <w:r w:rsidRPr="0051279C">
        <w:rPr>
          <w:rFonts w:ascii="Arial" w:hAnsi="Arial" w:cs="Arial"/>
          <w:sz w:val="24"/>
          <w:szCs w:val="24"/>
        </w:rPr>
        <w:t>, charakteryzujący się malejącymi dawkami białek i fosforu.</w:t>
      </w:r>
    </w:p>
    <w:p w:rsidR="006E5535" w:rsidRPr="002A51ED" w:rsidRDefault="00E9746D" w:rsidP="000D3C96">
      <w:pPr>
        <w:spacing w:after="0" w:line="360" w:lineRule="auto"/>
        <w:ind w:left="142"/>
        <w:jc w:val="both"/>
        <w:rPr>
          <w:rFonts w:ascii="Arial" w:hAnsi="Arial" w:cs="Arial"/>
          <w:sz w:val="24"/>
          <w:szCs w:val="24"/>
        </w:rPr>
      </w:pPr>
      <w:r w:rsidRPr="002A51ED">
        <w:rPr>
          <w:rFonts w:ascii="Arial" w:hAnsi="Arial" w:cs="Arial"/>
          <w:sz w:val="24"/>
          <w:szCs w:val="24"/>
        </w:rPr>
        <w:t>Skład planowanych dostosowania pasz odpowiada bilansom określonym w dokumencie referencyjnym BREF oraz spełnia wymagania dotyczące sposobów żywienia, które zostały</w:t>
      </w:r>
      <w:r w:rsidR="006E5535" w:rsidRPr="002A51ED">
        <w:rPr>
          <w:rFonts w:ascii="Arial" w:hAnsi="Arial" w:cs="Arial"/>
          <w:sz w:val="24"/>
          <w:szCs w:val="24"/>
        </w:rPr>
        <w:t xml:space="preserve"> określone w polskich przepisach Ministra Rolnictwa i Rozwoju Wsi.</w:t>
      </w:r>
    </w:p>
    <w:p w:rsidR="00E9746D" w:rsidRPr="009B6365" w:rsidRDefault="006E5535" w:rsidP="000D3C96">
      <w:pPr>
        <w:spacing w:after="0" w:line="360" w:lineRule="auto"/>
        <w:ind w:left="142"/>
        <w:jc w:val="both"/>
        <w:rPr>
          <w:rFonts w:ascii="Arial" w:hAnsi="Arial" w:cs="Arial"/>
          <w:sz w:val="24"/>
          <w:szCs w:val="24"/>
        </w:rPr>
      </w:pPr>
      <w:r w:rsidRPr="009B6365">
        <w:rPr>
          <w:rFonts w:ascii="Arial" w:hAnsi="Arial" w:cs="Arial"/>
          <w:sz w:val="24"/>
          <w:szCs w:val="24"/>
        </w:rPr>
        <w:t>Zużycie pasz kształtować się będzie na poziomie:</w:t>
      </w:r>
      <w:r w:rsidR="00E9746D" w:rsidRPr="009B6365">
        <w:rPr>
          <w:rFonts w:ascii="Arial" w:hAnsi="Arial" w:cs="Arial"/>
          <w:sz w:val="24"/>
          <w:szCs w:val="24"/>
        </w:rPr>
        <w:t xml:space="preserve">  </w:t>
      </w:r>
    </w:p>
    <w:p w:rsidR="006E5535" w:rsidRDefault="009B6365" w:rsidP="000D3C96">
      <w:pPr>
        <w:spacing w:after="0" w:line="360" w:lineRule="auto"/>
        <w:ind w:left="142"/>
        <w:jc w:val="both"/>
        <w:rPr>
          <w:rFonts w:ascii="Arial" w:hAnsi="Arial" w:cs="Arial"/>
          <w:color w:val="FF0000"/>
          <w:sz w:val="24"/>
          <w:szCs w:val="24"/>
        </w:rPr>
      </w:pPr>
      <w:r w:rsidRPr="009B6365">
        <w:rPr>
          <w:rFonts w:ascii="Arial" w:hAnsi="Arial" w:cs="Arial"/>
          <w:sz w:val="24"/>
          <w:szCs w:val="24"/>
        </w:rPr>
        <w:t>Kury: 52</w:t>
      </w:r>
      <w:r w:rsidR="006E5535" w:rsidRPr="009B6365">
        <w:rPr>
          <w:rFonts w:ascii="Arial" w:hAnsi="Arial" w:cs="Arial"/>
          <w:sz w:val="24"/>
          <w:szCs w:val="24"/>
        </w:rPr>
        <w:t xml:space="preserve"> kg/ptak/cykl</w:t>
      </w:r>
      <w:r>
        <w:rPr>
          <w:rFonts w:ascii="Arial" w:hAnsi="Arial" w:cs="Arial"/>
          <w:color w:val="FF0000"/>
          <w:sz w:val="24"/>
          <w:szCs w:val="24"/>
        </w:rPr>
        <w:t xml:space="preserve"> </w:t>
      </w:r>
    </w:p>
    <w:p w:rsidR="009B6365" w:rsidRDefault="009B6365" w:rsidP="000D3C96">
      <w:pPr>
        <w:spacing w:after="0" w:line="360" w:lineRule="auto"/>
        <w:ind w:left="142"/>
        <w:jc w:val="both"/>
        <w:rPr>
          <w:rFonts w:ascii="Arial" w:hAnsi="Arial" w:cs="Arial"/>
          <w:sz w:val="24"/>
          <w:szCs w:val="24"/>
        </w:rPr>
      </w:pPr>
      <w:r w:rsidRPr="009B6365">
        <w:rPr>
          <w:rFonts w:ascii="Arial" w:hAnsi="Arial" w:cs="Arial"/>
          <w:sz w:val="24"/>
          <w:szCs w:val="24"/>
        </w:rPr>
        <w:t xml:space="preserve">Koguty: 45,7 kg/ptak/cykl </w:t>
      </w:r>
    </w:p>
    <w:p w:rsidR="009B6365" w:rsidRPr="009B6365" w:rsidRDefault="009B6365" w:rsidP="000D3C96">
      <w:pPr>
        <w:spacing w:after="0" w:line="360" w:lineRule="auto"/>
        <w:ind w:left="142"/>
        <w:jc w:val="both"/>
        <w:rPr>
          <w:rFonts w:ascii="Arial" w:hAnsi="Arial" w:cs="Arial"/>
          <w:sz w:val="24"/>
          <w:szCs w:val="24"/>
        </w:rPr>
      </w:pPr>
      <w:r>
        <w:rPr>
          <w:rFonts w:ascii="Arial" w:hAnsi="Arial" w:cs="Arial"/>
          <w:sz w:val="24"/>
          <w:szCs w:val="24"/>
        </w:rPr>
        <w:t xml:space="preserve">Roczna zużycie paszy kształtować się będzie na poziomie 2697 Mg. </w:t>
      </w:r>
    </w:p>
    <w:p w:rsidR="00F13A4A" w:rsidRPr="00F10841" w:rsidRDefault="00F13A4A" w:rsidP="000D3C96">
      <w:pPr>
        <w:spacing w:after="0" w:line="360" w:lineRule="auto"/>
        <w:ind w:left="142"/>
        <w:jc w:val="both"/>
        <w:rPr>
          <w:rFonts w:ascii="Arial" w:hAnsi="Arial" w:cs="Arial"/>
          <w:color w:val="FF0000"/>
          <w:sz w:val="24"/>
          <w:szCs w:val="24"/>
        </w:rPr>
      </w:pPr>
    </w:p>
    <w:p w:rsidR="00F13A4A" w:rsidRPr="00F10841" w:rsidRDefault="00F13A4A" w:rsidP="000D3C96">
      <w:pPr>
        <w:spacing w:after="0" w:line="360" w:lineRule="auto"/>
        <w:ind w:left="142"/>
        <w:jc w:val="both"/>
        <w:rPr>
          <w:rFonts w:ascii="Arial" w:hAnsi="Arial" w:cs="Arial"/>
          <w:color w:val="FF0000"/>
          <w:sz w:val="24"/>
          <w:szCs w:val="24"/>
        </w:rPr>
      </w:pPr>
    </w:p>
    <w:p w:rsidR="006E5535" w:rsidRPr="009B6365" w:rsidRDefault="006E5535" w:rsidP="000D3C96">
      <w:pPr>
        <w:spacing w:after="0" w:line="360" w:lineRule="auto"/>
        <w:ind w:left="142"/>
        <w:jc w:val="both"/>
        <w:rPr>
          <w:rFonts w:ascii="Arial" w:hAnsi="Arial" w:cs="Arial"/>
          <w:sz w:val="24"/>
          <w:szCs w:val="24"/>
        </w:rPr>
      </w:pPr>
      <w:r w:rsidRPr="009B6365">
        <w:rPr>
          <w:rFonts w:ascii="Arial" w:hAnsi="Arial" w:cs="Arial"/>
          <w:b/>
          <w:sz w:val="24"/>
          <w:szCs w:val="24"/>
        </w:rPr>
        <w:t>7.3.3 Optymalizacja zużycia wody</w:t>
      </w:r>
    </w:p>
    <w:p w:rsidR="006E5535" w:rsidRPr="009B6365" w:rsidRDefault="006E5535" w:rsidP="000D3C96">
      <w:pPr>
        <w:spacing w:after="0" w:line="360" w:lineRule="auto"/>
        <w:ind w:left="142"/>
        <w:jc w:val="both"/>
        <w:rPr>
          <w:rFonts w:ascii="Arial" w:hAnsi="Arial" w:cs="Arial"/>
          <w:sz w:val="24"/>
          <w:szCs w:val="24"/>
        </w:rPr>
      </w:pPr>
      <w:r w:rsidRPr="009B6365">
        <w:rPr>
          <w:rFonts w:ascii="Arial" w:hAnsi="Arial" w:cs="Arial"/>
          <w:sz w:val="24"/>
          <w:szCs w:val="24"/>
        </w:rPr>
        <w:t>Optymalizacja zużycia wody może być rozważana jako część dobrej praktyki rolniczej i może Stanowic następujące czynności:</w:t>
      </w:r>
    </w:p>
    <w:p w:rsidR="006E5535" w:rsidRPr="009B6365" w:rsidRDefault="006E5535" w:rsidP="002C1E62">
      <w:pPr>
        <w:pStyle w:val="Akapitzlist"/>
        <w:numPr>
          <w:ilvl w:val="0"/>
          <w:numId w:val="17"/>
        </w:numPr>
        <w:spacing w:after="0" w:line="360" w:lineRule="auto"/>
        <w:jc w:val="both"/>
        <w:rPr>
          <w:rFonts w:ascii="Arial" w:hAnsi="Arial" w:cs="Arial"/>
          <w:sz w:val="24"/>
          <w:szCs w:val="24"/>
        </w:rPr>
      </w:pPr>
      <w:r w:rsidRPr="009B6365">
        <w:rPr>
          <w:rFonts w:ascii="Arial" w:hAnsi="Arial" w:cs="Arial"/>
          <w:sz w:val="24"/>
          <w:szCs w:val="24"/>
        </w:rPr>
        <w:t>mycie pomieszczeń wysokociśnieniowymi urządzeniami po zakończeniu okresu produkcyjnego, ciepłą wodą,</w:t>
      </w:r>
    </w:p>
    <w:p w:rsidR="006E5535" w:rsidRPr="009B6365" w:rsidRDefault="006E5535" w:rsidP="002C1E62">
      <w:pPr>
        <w:pStyle w:val="Akapitzlist"/>
        <w:numPr>
          <w:ilvl w:val="0"/>
          <w:numId w:val="17"/>
        </w:numPr>
        <w:spacing w:after="0" w:line="360" w:lineRule="auto"/>
        <w:jc w:val="both"/>
        <w:rPr>
          <w:rFonts w:ascii="Arial" w:hAnsi="Arial" w:cs="Arial"/>
          <w:sz w:val="24"/>
          <w:szCs w:val="24"/>
        </w:rPr>
      </w:pPr>
      <w:r w:rsidRPr="009B6365">
        <w:rPr>
          <w:rFonts w:ascii="Arial" w:hAnsi="Arial" w:cs="Arial"/>
          <w:sz w:val="24"/>
          <w:szCs w:val="24"/>
        </w:rPr>
        <w:lastRenderedPageBreak/>
        <w:t>regularne kalibrowanie instalacji wody pitnej,</w:t>
      </w:r>
    </w:p>
    <w:p w:rsidR="006E5535" w:rsidRPr="009B6365" w:rsidRDefault="006E5535" w:rsidP="002C1E62">
      <w:pPr>
        <w:pStyle w:val="Akapitzlist"/>
        <w:numPr>
          <w:ilvl w:val="0"/>
          <w:numId w:val="17"/>
        </w:numPr>
        <w:spacing w:after="0" w:line="360" w:lineRule="auto"/>
        <w:jc w:val="both"/>
        <w:rPr>
          <w:rFonts w:ascii="Arial" w:hAnsi="Arial" w:cs="Arial"/>
          <w:sz w:val="24"/>
          <w:szCs w:val="24"/>
        </w:rPr>
      </w:pPr>
      <w:r w:rsidRPr="009B6365">
        <w:rPr>
          <w:rFonts w:ascii="Arial" w:hAnsi="Arial" w:cs="Arial"/>
          <w:sz w:val="24"/>
          <w:szCs w:val="24"/>
        </w:rPr>
        <w:t>prowadzenie rejestru zużywanej wody,</w:t>
      </w:r>
    </w:p>
    <w:p w:rsidR="006E5535" w:rsidRPr="009B6365" w:rsidRDefault="006E5535" w:rsidP="002C1E62">
      <w:pPr>
        <w:pStyle w:val="Akapitzlist"/>
        <w:numPr>
          <w:ilvl w:val="0"/>
          <w:numId w:val="17"/>
        </w:numPr>
        <w:spacing w:after="0" w:line="360" w:lineRule="auto"/>
        <w:jc w:val="both"/>
        <w:rPr>
          <w:rFonts w:ascii="Arial" w:hAnsi="Arial" w:cs="Arial"/>
          <w:sz w:val="24"/>
          <w:szCs w:val="24"/>
        </w:rPr>
      </w:pPr>
      <w:r w:rsidRPr="009B6365">
        <w:rPr>
          <w:rFonts w:ascii="Arial" w:hAnsi="Arial" w:cs="Arial"/>
          <w:sz w:val="24"/>
          <w:szCs w:val="24"/>
        </w:rPr>
        <w:t>wykrywanie i naprawianie przecieków,</w:t>
      </w:r>
    </w:p>
    <w:p w:rsidR="006E5535" w:rsidRPr="009B6365" w:rsidRDefault="006E5535" w:rsidP="002C1E62">
      <w:pPr>
        <w:pStyle w:val="Akapitzlist"/>
        <w:numPr>
          <w:ilvl w:val="0"/>
          <w:numId w:val="17"/>
        </w:numPr>
        <w:spacing w:after="0" w:line="360" w:lineRule="auto"/>
        <w:jc w:val="both"/>
        <w:rPr>
          <w:rFonts w:ascii="Arial" w:hAnsi="Arial" w:cs="Arial"/>
          <w:sz w:val="24"/>
          <w:szCs w:val="24"/>
        </w:rPr>
      </w:pPr>
      <w:r w:rsidRPr="009B6365">
        <w:rPr>
          <w:rFonts w:ascii="Arial" w:hAnsi="Arial" w:cs="Arial"/>
          <w:sz w:val="24"/>
          <w:szCs w:val="24"/>
        </w:rPr>
        <w:t>przechwytywanie wody deszczowej i stosowanie jej do mycia pomieszczeń.</w:t>
      </w:r>
    </w:p>
    <w:p w:rsidR="006E5535" w:rsidRPr="009B6365" w:rsidRDefault="006E5535" w:rsidP="000D3C96">
      <w:pPr>
        <w:spacing w:after="0" w:line="360" w:lineRule="auto"/>
        <w:jc w:val="both"/>
        <w:rPr>
          <w:rFonts w:ascii="Arial" w:hAnsi="Arial" w:cs="Arial"/>
          <w:sz w:val="24"/>
          <w:szCs w:val="24"/>
        </w:rPr>
      </w:pPr>
      <w:r w:rsidRPr="009B6365">
        <w:rPr>
          <w:rFonts w:ascii="Arial" w:hAnsi="Arial" w:cs="Arial"/>
          <w:sz w:val="24"/>
          <w:szCs w:val="24"/>
        </w:rPr>
        <w:t>Stosuje się następujące systemy pojące:</w:t>
      </w:r>
    </w:p>
    <w:p w:rsidR="006E5535" w:rsidRPr="009B6365" w:rsidRDefault="006E5535" w:rsidP="002C1E62">
      <w:pPr>
        <w:pStyle w:val="Akapitzlist"/>
        <w:numPr>
          <w:ilvl w:val="0"/>
          <w:numId w:val="18"/>
        </w:numPr>
        <w:spacing w:after="0" w:line="360" w:lineRule="auto"/>
        <w:jc w:val="both"/>
        <w:rPr>
          <w:rFonts w:ascii="Arial" w:hAnsi="Arial" w:cs="Arial"/>
          <w:sz w:val="24"/>
          <w:szCs w:val="24"/>
        </w:rPr>
      </w:pPr>
      <w:r w:rsidRPr="009B6365">
        <w:rPr>
          <w:rFonts w:ascii="Arial" w:hAnsi="Arial" w:cs="Arial"/>
          <w:sz w:val="24"/>
          <w:szCs w:val="24"/>
        </w:rPr>
        <w:t>wydajne poidełka kroplowe,</w:t>
      </w:r>
    </w:p>
    <w:p w:rsidR="006E5535" w:rsidRPr="009B6365" w:rsidRDefault="006E5535" w:rsidP="002C1E62">
      <w:pPr>
        <w:pStyle w:val="Akapitzlist"/>
        <w:numPr>
          <w:ilvl w:val="0"/>
          <w:numId w:val="18"/>
        </w:numPr>
        <w:spacing w:after="0" w:line="360" w:lineRule="auto"/>
        <w:jc w:val="both"/>
        <w:rPr>
          <w:rFonts w:ascii="Arial" w:hAnsi="Arial" w:cs="Arial"/>
          <w:sz w:val="24"/>
          <w:szCs w:val="24"/>
        </w:rPr>
      </w:pPr>
      <w:r w:rsidRPr="009B6365">
        <w:rPr>
          <w:rFonts w:ascii="Arial" w:hAnsi="Arial" w:cs="Arial"/>
          <w:sz w:val="24"/>
          <w:szCs w:val="24"/>
        </w:rPr>
        <w:t>koryta wodne</w:t>
      </w:r>
    </w:p>
    <w:p w:rsidR="006E5535" w:rsidRPr="009B6365" w:rsidRDefault="009D6044" w:rsidP="002C1E62">
      <w:pPr>
        <w:pStyle w:val="Akapitzlist"/>
        <w:numPr>
          <w:ilvl w:val="0"/>
          <w:numId w:val="18"/>
        </w:numPr>
        <w:spacing w:after="0" w:line="360" w:lineRule="auto"/>
        <w:jc w:val="both"/>
        <w:rPr>
          <w:rFonts w:ascii="Arial" w:hAnsi="Arial" w:cs="Arial"/>
          <w:sz w:val="24"/>
          <w:szCs w:val="24"/>
        </w:rPr>
      </w:pPr>
      <w:r w:rsidRPr="009B6365">
        <w:rPr>
          <w:rFonts w:ascii="Arial" w:hAnsi="Arial" w:cs="Arial"/>
          <w:sz w:val="24"/>
          <w:szCs w:val="24"/>
        </w:rPr>
        <w:t>poidła.</w:t>
      </w:r>
    </w:p>
    <w:p w:rsidR="009D6044" w:rsidRPr="009B6365" w:rsidRDefault="009D6044" w:rsidP="000D3C96">
      <w:pPr>
        <w:spacing w:after="0" w:line="360" w:lineRule="auto"/>
        <w:jc w:val="both"/>
        <w:rPr>
          <w:rFonts w:ascii="Arial" w:hAnsi="Arial" w:cs="Arial"/>
          <w:sz w:val="24"/>
          <w:szCs w:val="24"/>
        </w:rPr>
      </w:pPr>
      <w:r w:rsidRPr="009B6365">
        <w:rPr>
          <w:rFonts w:ascii="Arial" w:hAnsi="Arial" w:cs="Arial"/>
          <w:sz w:val="24"/>
          <w:szCs w:val="24"/>
        </w:rPr>
        <w:t>Nie praktykuje się zmniejszania ilości wody spożywanej przez zwierzęta.</w:t>
      </w:r>
    </w:p>
    <w:p w:rsidR="009D6044" w:rsidRPr="009B6365" w:rsidRDefault="009D6044" w:rsidP="009D6044">
      <w:pPr>
        <w:spacing w:line="360" w:lineRule="auto"/>
        <w:jc w:val="both"/>
        <w:rPr>
          <w:rFonts w:ascii="Arial" w:hAnsi="Arial" w:cs="Arial"/>
          <w:sz w:val="24"/>
          <w:szCs w:val="24"/>
        </w:rPr>
      </w:pPr>
      <w:r w:rsidRPr="009B6365">
        <w:rPr>
          <w:rFonts w:ascii="Arial" w:hAnsi="Arial" w:cs="Arial"/>
          <w:sz w:val="24"/>
          <w:szCs w:val="24"/>
        </w:rPr>
        <w:t xml:space="preserve">Poniżej przedstawiono uśrednione wielkości konsumpcji wody w chowie </w:t>
      </w:r>
      <w:r w:rsidR="009B6365" w:rsidRPr="009B6365">
        <w:rPr>
          <w:rFonts w:ascii="Arial" w:hAnsi="Arial" w:cs="Arial"/>
          <w:sz w:val="24"/>
          <w:szCs w:val="24"/>
        </w:rPr>
        <w:t>stada rodzicielskiego</w:t>
      </w:r>
      <w:r w:rsidRPr="009B6365">
        <w:rPr>
          <w:rFonts w:ascii="Arial" w:hAnsi="Arial" w:cs="Arial"/>
          <w:sz w:val="24"/>
          <w:szCs w:val="24"/>
        </w:rPr>
        <w:t>.</w:t>
      </w:r>
      <w:r w:rsidR="009B6365" w:rsidRPr="009B6365">
        <w:rPr>
          <w:rFonts w:ascii="Arial" w:hAnsi="Arial" w:cs="Arial"/>
          <w:sz w:val="24"/>
          <w:szCs w:val="24"/>
        </w:rPr>
        <w:t xml:space="preserve"> </w:t>
      </w:r>
    </w:p>
    <w:tbl>
      <w:tblPr>
        <w:tblStyle w:val="Tabela-Siatka"/>
        <w:tblW w:w="0" w:type="auto"/>
        <w:jc w:val="center"/>
        <w:tblLook w:val="04A0" w:firstRow="1" w:lastRow="0" w:firstColumn="1" w:lastColumn="0" w:noHBand="0" w:noVBand="1"/>
      </w:tblPr>
      <w:tblGrid>
        <w:gridCol w:w="2217"/>
        <w:gridCol w:w="5427"/>
      </w:tblGrid>
      <w:tr w:rsidR="009B6365" w:rsidRPr="009B6365" w:rsidTr="009B6365">
        <w:trPr>
          <w:jc w:val="center"/>
        </w:trPr>
        <w:tc>
          <w:tcPr>
            <w:tcW w:w="0" w:type="auto"/>
          </w:tcPr>
          <w:p w:rsidR="009D6044" w:rsidRPr="009B6365" w:rsidRDefault="009D6044" w:rsidP="009D6044">
            <w:pPr>
              <w:spacing w:line="360" w:lineRule="auto"/>
              <w:jc w:val="center"/>
              <w:rPr>
                <w:rFonts w:ascii="Arial" w:hAnsi="Arial" w:cs="Arial"/>
                <w:b/>
                <w:sz w:val="24"/>
                <w:szCs w:val="24"/>
              </w:rPr>
            </w:pPr>
            <w:r w:rsidRPr="009B6365">
              <w:rPr>
                <w:rFonts w:ascii="Arial" w:hAnsi="Arial" w:cs="Arial"/>
                <w:b/>
                <w:sz w:val="24"/>
                <w:szCs w:val="24"/>
              </w:rPr>
              <w:t>Gatunek drobiu</w:t>
            </w:r>
          </w:p>
        </w:tc>
        <w:tc>
          <w:tcPr>
            <w:tcW w:w="0" w:type="auto"/>
          </w:tcPr>
          <w:p w:rsidR="009D6044" w:rsidRPr="009B6365" w:rsidRDefault="009D6044" w:rsidP="009D6044">
            <w:pPr>
              <w:spacing w:line="360" w:lineRule="auto"/>
              <w:jc w:val="center"/>
              <w:rPr>
                <w:rFonts w:ascii="Arial" w:hAnsi="Arial" w:cs="Arial"/>
                <w:b/>
                <w:sz w:val="24"/>
                <w:szCs w:val="24"/>
              </w:rPr>
            </w:pPr>
            <w:r w:rsidRPr="009B6365">
              <w:rPr>
                <w:rFonts w:ascii="Arial" w:hAnsi="Arial" w:cs="Arial"/>
                <w:b/>
                <w:sz w:val="24"/>
                <w:szCs w:val="24"/>
              </w:rPr>
              <w:t>Roczne zużycie wody (dm</w:t>
            </w:r>
            <w:r w:rsidRPr="009B6365">
              <w:rPr>
                <w:rFonts w:ascii="Arial" w:hAnsi="Arial" w:cs="Arial"/>
                <w:b/>
                <w:sz w:val="24"/>
                <w:szCs w:val="24"/>
                <w:vertAlign w:val="superscript"/>
              </w:rPr>
              <w:t>3</w:t>
            </w:r>
            <w:r w:rsidRPr="009B6365">
              <w:rPr>
                <w:rFonts w:ascii="Arial" w:hAnsi="Arial" w:cs="Arial"/>
                <w:b/>
                <w:sz w:val="24"/>
                <w:szCs w:val="24"/>
              </w:rPr>
              <w:t>/miejsce ptaka/rok)</w:t>
            </w:r>
          </w:p>
        </w:tc>
      </w:tr>
      <w:tr w:rsidR="009B6365" w:rsidRPr="009B6365" w:rsidTr="009B6365">
        <w:trPr>
          <w:jc w:val="center"/>
        </w:trPr>
        <w:tc>
          <w:tcPr>
            <w:tcW w:w="0" w:type="auto"/>
          </w:tcPr>
          <w:p w:rsidR="009D6044" w:rsidRPr="009B6365" w:rsidRDefault="009B6365" w:rsidP="009D6044">
            <w:pPr>
              <w:spacing w:line="360" w:lineRule="auto"/>
              <w:jc w:val="center"/>
              <w:rPr>
                <w:rFonts w:ascii="Arial" w:hAnsi="Arial" w:cs="Arial"/>
                <w:sz w:val="24"/>
                <w:szCs w:val="24"/>
              </w:rPr>
            </w:pPr>
            <w:r w:rsidRPr="009B6365">
              <w:rPr>
                <w:rFonts w:ascii="Arial" w:hAnsi="Arial" w:cs="Arial"/>
                <w:sz w:val="24"/>
                <w:szCs w:val="24"/>
              </w:rPr>
              <w:t xml:space="preserve">Stado rodzicielskie </w:t>
            </w:r>
          </w:p>
        </w:tc>
        <w:tc>
          <w:tcPr>
            <w:tcW w:w="0" w:type="auto"/>
          </w:tcPr>
          <w:p w:rsidR="009D6044" w:rsidRPr="009B6365" w:rsidRDefault="009B6365" w:rsidP="009D6044">
            <w:pPr>
              <w:spacing w:line="360" w:lineRule="auto"/>
              <w:jc w:val="center"/>
              <w:rPr>
                <w:rFonts w:ascii="Arial" w:hAnsi="Arial" w:cs="Arial"/>
                <w:sz w:val="24"/>
                <w:szCs w:val="24"/>
              </w:rPr>
            </w:pPr>
            <w:r w:rsidRPr="009B6365">
              <w:rPr>
                <w:rFonts w:ascii="Arial" w:hAnsi="Arial" w:cs="Arial"/>
                <w:sz w:val="24"/>
                <w:szCs w:val="24"/>
              </w:rPr>
              <w:t>94,5</w:t>
            </w:r>
          </w:p>
        </w:tc>
      </w:tr>
    </w:tbl>
    <w:p w:rsidR="009D6044" w:rsidRPr="00F10841" w:rsidRDefault="009D6044" w:rsidP="009D6044">
      <w:pPr>
        <w:spacing w:line="360" w:lineRule="auto"/>
        <w:jc w:val="both"/>
        <w:rPr>
          <w:rFonts w:ascii="Arial" w:hAnsi="Arial" w:cs="Arial"/>
          <w:color w:val="FF0000"/>
          <w:sz w:val="24"/>
          <w:szCs w:val="24"/>
        </w:rPr>
      </w:pPr>
    </w:p>
    <w:p w:rsidR="009D6044" w:rsidRPr="009B6365" w:rsidRDefault="009D6044" w:rsidP="009D6044">
      <w:pPr>
        <w:spacing w:line="360" w:lineRule="auto"/>
        <w:jc w:val="both"/>
        <w:rPr>
          <w:rFonts w:ascii="Arial" w:hAnsi="Arial" w:cs="Arial"/>
          <w:sz w:val="24"/>
          <w:szCs w:val="24"/>
        </w:rPr>
      </w:pPr>
      <w:r w:rsidRPr="009B6365">
        <w:rPr>
          <w:rFonts w:ascii="Arial" w:hAnsi="Arial" w:cs="Arial"/>
          <w:sz w:val="24"/>
          <w:szCs w:val="24"/>
        </w:rPr>
        <w:t>Zużycie wody podczas mycia kurników, w których prowadzi się chów ściółkowy wygląda następująco:</w:t>
      </w:r>
    </w:p>
    <w:tbl>
      <w:tblPr>
        <w:tblStyle w:val="Tabela-Siatka"/>
        <w:tblW w:w="0" w:type="auto"/>
        <w:tblInd w:w="1345" w:type="dxa"/>
        <w:tblLook w:val="04A0" w:firstRow="1" w:lastRow="0" w:firstColumn="1" w:lastColumn="0" w:noHBand="0" w:noVBand="1"/>
      </w:tblPr>
      <w:tblGrid>
        <w:gridCol w:w="2217"/>
        <w:gridCol w:w="2621"/>
        <w:gridCol w:w="1910"/>
      </w:tblGrid>
      <w:tr w:rsidR="00CE7FA0" w:rsidRPr="00CE7FA0" w:rsidTr="009D6044">
        <w:tc>
          <w:tcPr>
            <w:tcW w:w="0" w:type="auto"/>
          </w:tcPr>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Gatunek drobiu</w:t>
            </w:r>
          </w:p>
        </w:tc>
        <w:tc>
          <w:tcPr>
            <w:tcW w:w="0" w:type="auto"/>
          </w:tcPr>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Zużycie wody w m</w:t>
            </w:r>
            <w:r w:rsidRPr="00CE7FA0">
              <w:rPr>
                <w:rFonts w:ascii="Arial" w:hAnsi="Arial" w:cs="Arial"/>
                <w:sz w:val="24"/>
                <w:szCs w:val="24"/>
                <w:vertAlign w:val="superscript"/>
              </w:rPr>
              <w:t>3</w:t>
            </w:r>
            <w:r w:rsidRPr="00CE7FA0">
              <w:rPr>
                <w:rFonts w:ascii="Arial" w:hAnsi="Arial" w:cs="Arial"/>
                <w:sz w:val="24"/>
                <w:szCs w:val="24"/>
              </w:rPr>
              <w:t>/m</w:t>
            </w:r>
            <w:r w:rsidRPr="00CE7FA0">
              <w:rPr>
                <w:rFonts w:ascii="Arial" w:hAnsi="Arial" w:cs="Arial"/>
                <w:sz w:val="24"/>
                <w:szCs w:val="24"/>
                <w:vertAlign w:val="superscript"/>
              </w:rPr>
              <w:t>2</w:t>
            </w:r>
          </w:p>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powierzchni mytej</w:t>
            </w:r>
          </w:p>
        </w:tc>
        <w:tc>
          <w:tcPr>
            <w:tcW w:w="0" w:type="auto"/>
          </w:tcPr>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Zużycie wody w</w:t>
            </w:r>
          </w:p>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m</w:t>
            </w:r>
            <w:r w:rsidRPr="00CE7FA0">
              <w:rPr>
                <w:rFonts w:ascii="Arial" w:hAnsi="Arial" w:cs="Arial"/>
                <w:sz w:val="24"/>
                <w:szCs w:val="24"/>
                <w:vertAlign w:val="superscript"/>
              </w:rPr>
              <w:t>3</w:t>
            </w:r>
            <w:r w:rsidRPr="00CE7FA0">
              <w:rPr>
                <w:rFonts w:ascii="Arial" w:hAnsi="Arial" w:cs="Arial"/>
                <w:sz w:val="24"/>
                <w:szCs w:val="24"/>
              </w:rPr>
              <w:t>/m</w:t>
            </w:r>
            <w:r w:rsidRPr="00CE7FA0">
              <w:rPr>
                <w:rFonts w:ascii="Arial" w:hAnsi="Arial" w:cs="Arial"/>
                <w:sz w:val="24"/>
                <w:szCs w:val="24"/>
                <w:vertAlign w:val="superscript"/>
              </w:rPr>
              <w:t>2</w:t>
            </w:r>
            <w:r w:rsidRPr="00CE7FA0">
              <w:rPr>
                <w:rFonts w:ascii="Arial" w:hAnsi="Arial" w:cs="Arial"/>
                <w:sz w:val="24"/>
                <w:szCs w:val="24"/>
              </w:rPr>
              <w:t xml:space="preserve"> na rok</w:t>
            </w:r>
          </w:p>
        </w:tc>
      </w:tr>
      <w:tr w:rsidR="00CE7FA0" w:rsidRPr="00CE7FA0" w:rsidTr="009D6044">
        <w:tc>
          <w:tcPr>
            <w:tcW w:w="0" w:type="auto"/>
          </w:tcPr>
          <w:p w:rsidR="009D6044" w:rsidRPr="00CE7FA0" w:rsidRDefault="00CE7FA0" w:rsidP="009D6044">
            <w:pPr>
              <w:spacing w:line="360" w:lineRule="auto"/>
              <w:jc w:val="center"/>
              <w:rPr>
                <w:rFonts w:ascii="Arial" w:hAnsi="Arial" w:cs="Arial"/>
                <w:sz w:val="24"/>
                <w:szCs w:val="24"/>
              </w:rPr>
            </w:pPr>
            <w:r w:rsidRPr="00CE7FA0">
              <w:rPr>
                <w:rFonts w:ascii="Arial" w:hAnsi="Arial" w:cs="Arial"/>
                <w:sz w:val="24"/>
                <w:szCs w:val="24"/>
              </w:rPr>
              <w:t xml:space="preserve">Stado rodzicielskie </w:t>
            </w:r>
          </w:p>
        </w:tc>
        <w:tc>
          <w:tcPr>
            <w:tcW w:w="0" w:type="auto"/>
          </w:tcPr>
          <w:p w:rsidR="009D6044" w:rsidRPr="00CE7FA0" w:rsidRDefault="009D6044" w:rsidP="009D6044">
            <w:pPr>
              <w:spacing w:line="360" w:lineRule="auto"/>
              <w:jc w:val="center"/>
              <w:rPr>
                <w:rFonts w:ascii="Arial" w:hAnsi="Arial" w:cs="Arial"/>
                <w:sz w:val="24"/>
                <w:szCs w:val="24"/>
              </w:rPr>
            </w:pPr>
            <w:r w:rsidRPr="00CE7FA0">
              <w:rPr>
                <w:rFonts w:ascii="Arial" w:hAnsi="Arial" w:cs="Arial"/>
                <w:sz w:val="24"/>
                <w:szCs w:val="24"/>
              </w:rPr>
              <w:t>0,002 – 0,020</w:t>
            </w:r>
          </w:p>
        </w:tc>
        <w:tc>
          <w:tcPr>
            <w:tcW w:w="0" w:type="auto"/>
          </w:tcPr>
          <w:p w:rsidR="009D6044" w:rsidRPr="00CE7FA0" w:rsidRDefault="00CE7FA0" w:rsidP="00CE7FA0">
            <w:pPr>
              <w:spacing w:line="360" w:lineRule="auto"/>
              <w:jc w:val="center"/>
              <w:rPr>
                <w:rFonts w:ascii="Arial" w:hAnsi="Arial" w:cs="Arial"/>
                <w:sz w:val="24"/>
                <w:szCs w:val="24"/>
              </w:rPr>
            </w:pPr>
            <w:r>
              <w:rPr>
                <w:rFonts w:ascii="Arial" w:hAnsi="Arial" w:cs="Arial"/>
                <w:sz w:val="24"/>
                <w:szCs w:val="24"/>
              </w:rPr>
              <w:t>0,03</w:t>
            </w:r>
            <w:r w:rsidR="009D6044" w:rsidRPr="00CE7FA0">
              <w:rPr>
                <w:rFonts w:ascii="Arial" w:hAnsi="Arial" w:cs="Arial"/>
                <w:sz w:val="24"/>
                <w:szCs w:val="24"/>
              </w:rPr>
              <w:t>2 – 0,</w:t>
            </w:r>
            <w:r>
              <w:rPr>
                <w:rFonts w:ascii="Arial" w:hAnsi="Arial" w:cs="Arial"/>
                <w:sz w:val="24"/>
                <w:szCs w:val="24"/>
              </w:rPr>
              <w:t>3</w:t>
            </w:r>
            <w:r w:rsidR="009D6044" w:rsidRPr="00CE7FA0">
              <w:rPr>
                <w:rFonts w:ascii="Arial" w:hAnsi="Arial" w:cs="Arial"/>
                <w:sz w:val="24"/>
                <w:szCs w:val="24"/>
              </w:rPr>
              <w:t>20</w:t>
            </w:r>
          </w:p>
        </w:tc>
      </w:tr>
    </w:tbl>
    <w:p w:rsidR="009D6044" w:rsidRPr="00F10841" w:rsidRDefault="009D6044" w:rsidP="009D6044">
      <w:pPr>
        <w:spacing w:line="360" w:lineRule="auto"/>
        <w:jc w:val="both"/>
        <w:rPr>
          <w:rFonts w:ascii="Arial" w:hAnsi="Arial" w:cs="Arial"/>
          <w:color w:val="FF0000"/>
          <w:sz w:val="24"/>
          <w:szCs w:val="24"/>
        </w:rPr>
      </w:pPr>
    </w:p>
    <w:p w:rsidR="009D6044" w:rsidRPr="009B6365" w:rsidRDefault="009D6044" w:rsidP="000D3C96">
      <w:pPr>
        <w:spacing w:after="0" w:line="360" w:lineRule="auto"/>
        <w:jc w:val="both"/>
        <w:rPr>
          <w:rFonts w:ascii="Arial" w:hAnsi="Arial" w:cs="Arial"/>
          <w:sz w:val="24"/>
          <w:szCs w:val="24"/>
        </w:rPr>
      </w:pPr>
      <w:r w:rsidRPr="009B6365">
        <w:rPr>
          <w:rFonts w:ascii="Arial" w:hAnsi="Arial" w:cs="Arial"/>
          <w:sz w:val="24"/>
          <w:szCs w:val="24"/>
        </w:rPr>
        <w:t>Według wytycznych należy dodatkowo wziąć pod uwagę następujące działania:</w:t>
      </w:r>
    </w:p>
    <w:p w:rsidR="009D6044" w:rsidRPr="009B6365" w:rsidRDefault="009D6044" w:rsidP="002C1E62">
      <w:pPr>
        <w:pStyle w:val="Akapitzlist"/>
        <w:numPr>
          <w:ilvl w:val="0"/>
          <w:numId w:val="19"/>
        </w:numPr>
        <w:spacing w:after="0" w:line="360" w:lineRule="auto"/>
        <w:jc w:val="both"/>
        <w:rPr>
          <w:rFonts w:ascii="Arial" w:hAnsi="Arial" w:cs="Arial"/>
          <w:sz w:val="24"/>
          <w:szCs w:val="24"/>
        </w:rPr>
      </w:pPr>
      <w:r w:rsidRPr="009B6365">
        <w:rPr>
          <w:rFonts w:ascii="Arial" w:hAnsi="Arial" w:cs="Arial"/>
          <w:sz w:val="24"/>
          <w:szCs w:val="24"/>
        </w:rPr>
        <w:t>inwentaryzacja planu całej sieci wodociągowej w obrębie instalacji,</w:t>
      </w:r>
    </w:p>
    <w:p w:rsidR="009D6044" w:rsidRPr="009B6365" w:rsidRDefault="009D6044" w:rsidP="002C1E62">
      <w:pPr>
        <w:pStyle w:val="Akapitzlist"/>
        <w:numPr>
          <w:ilvl w:val="0"/>
          <w:numId w:val="19"/>
        </w:numPr>
        <w:spacing w:after="0" w:line="360" w:lineRule="auto"/>
        <w:jc w:val="both"/>
        <w:rPr>
          <w:rFonts w:ascii="Arial" w:hAnsi="Arial" w:cs="Arial"/>
          <w:sz w:val="24"/>
          <w:szCs w:val="24"/>
        </w:rPr>
      </w:pPr>
      <w:r w:rsidRPr="009B6365">
        <w:rPr>
          <w:rFonts w:ascii="Arial" w:hAnsi="Arial" w:cs="Arial"/>
          <w:sz w:val="24"/>
          <w:szCs w:val="24"/>
        </w:rPr>
        <w:t xml:space="preserve">zainstalowanie </w:t>
      </w:r>
      <w:r w:rsidR="001E5369" w:rsidRPr="009B6365">
        <w:rPr>
          <w:rFonts w:ascii="Arial" w:hAnsi="Arial" w:cs="Arial"/>
          <w:sz w:val="24"/>
          <w:szCs w:val="24"/>
        </w:rPr>
        <w:t>kranów odcinających i zaworów spustowych w sieci wodociągowej gospodarstwa,</w:t>
      </w:r>
    </w:p>
    <w:p w:rsidR="001E5369" w:rsidRPr="009B6365" w:rsidRDefault="001E5369" w:rsidP="002C1E62">
      <w:pPr>
        <w:pStyle w:val="Akapitzlist"/>
        <w:numPr>
          <w:ilvl w:val="0"/>
          <w:numId w:val="19"/>
        </w:numPr>
        <w:spacing w:after="0" w:line="360" w:lineRule="auto"/>
        <w:jc w:val="both"/>
        <w:rPr>
          <w:rFonts w:ascii="Arial" w:hAnsi="Arial" w:cs="Arial"/>
          <w:sz w:val="24"/>
          <w:szCs w:val="24"/>
        </w:rPr>
      </w:pPr>
      <w:r w:rsidRPr="009B6365">
        <w:rPr>
          <w:rFonts w:ascii="Arial" w:hAnsi="Arial" w:cs="Arial"/>
          <w:sz w:val="24"/>
          <w:szCs w:val="24"/>
        </w:rPr>
        <w:t>zainstalowanie wodomierzy, które mogą pomóc zlokalizować wycieki i nadmierne zużycie wody,</w:t>
      </w:r>
    </w:p>
    <w:p w:rsidR="001E5369" w:rsidRPr="009B6365" w:rsidRDefault="001E5369" w:rsidP="002C1E62">
      <w:pPr>
        <w:pStyle w:val="Akapitzlist"/>
        <w:numPr>
          <w:ilvl w:val="0"/>
          <w:numId w:val="19"/>
        </w:numPr>
        <w:spacing w:after="0" w:line="360" w:lineRule="auto"/>
        <w:jc w:val="both"/>
        <w:rPr>
          <w:rFonts w:ascii="Arial" w:hAnsi="Arial" w:cs="Arial"/>
          <w:sz w:val="24"/>
          <w:szCs w:val="24"/>
        </w:rPr>
      </w:pPr>
      <w:r w:rsidRPr="009B6365">
        <w:rPr>
          <w:rFonts w:ascii="Arial" w:hAnsi="Arial" w:cs="Arial"/>
          <w:sz w:val="24"/>
          <w:szCs w:val="24"/>
        </w:rPr>
        <w:t>odczytywanie i rejestrowanie wskazań wodomierzy co najmniej raz w miesiącu w celu monitorowania zużycia wody i wykrycia wycieków.</w:t>
      </w:r>
    </w:p>
    <w:p w:rsidR="001E5369" w:rsidRPr="00F10841" w:rsidRDefault="001E5369" w:rsidP="000D3C96">
      <w:pPr>
        <w:spacing w:after="0" w:line="360" w:lineRule="auto"/>
        <w:jc w:val="both"/>
        <w:rPr>
          <w:rFonts w:ascii="Arial" w:hAnsi="Arial" w:cs="Arial"/>
          <w:color w:val="FF0000"/>
          <w:sz w:val="24"/>
          <w:szCs w:val="24"/>
        </w:rPr>
      </w:pPr>
    </w:p>
    <w:p w:rsidR="00117DAA" w:rsidRDefault="00117DAA" w:rsidP="000D3C96">
      <w:pPr>
        <w:spacing w:after="0" w:line="360" w:lineRule="auto"/>
        <w:jc w:val="both"/>
        <w:rPr>
          <w:rFonts w:ascii="Arial" w:hAnsi="Arial" w:cs="Arial"/>
          <w:i/>
          <w:sz w:val="24"/>
          <w:szCs w:val="24"/>
          <w:u w:val="single"/>
        </w:rPr>
      </w:pPr>
    </w:p>
    <w:p w:rsidR="00117DAA" w:rsidRDefault="00117DAA" w:rsidP="000D3C96">
      <w:pPr>
        <w:spacing w:after="0" w:line="360" w:lineRule="auto"/>
        <w:jc w:val="both"/>
        <w:rPr>
          <w:rFonts w:ascii="Arial" w:hAnsi="Arial" w:cs="Arial"/>
          <w:i/>
          <w:sz w:val="24"/>
          <w:szCs w:val="24"/>
          <w:u w:val="single"/>
        </w:rPr>
      </w:pPr>
    </w:p>
    <w:p w:rsidR="001E5369" w:rsidRPr="000A1BC3" w:rsidRDefault="001E5369" w:rsidP="000D3C96">
      <w:pPr>
        <w:spacing w:after="0" w:line="360" w:lineRule="auto"/>
        <w:jc w:val="both"/>
        <w:rPr>
          <w:rFonts w:ascii="Arial" w:hAnsi="Arial" w:cs="Arial"/>
          <w:i/>
          <w:sz w:val="24"/>
          <w:szCs w:val="24"/>
          <w:u w:val="single"/>
        </w:rPr>
      </w:pPr>
      <w:r w:rsidRPr="000A1BC3">
        <w:rPr>
          <w:rFonts w:ascii="Arial" w:hAnsi="Arial" w:cs="Arial"/>
          <w:i/>
          <w:sz w:val="24"/>
          <w:szCs w:val="24"/>
          <w:u w:val="single"/>
        </w:rPr>
        <w:lastRenderedPageBreak/>
        <w:t xml:space="preserve">Spełnienie zaleceń </w:t>
      </w:r>
      <w:r w:rsidR="00DA2390" w:rsidRPr="000A1BC3">
        <w:rPr>
          <w:rFonts w:ascii="Arial" w:hAnsi="Arial" w:cs="Arial"/>
          <w:i/>
          <w:sz w:val="24"/>
          <w:szCs w:val="24"/>
          <w:u w:val="single"/>
        </w:rPr>
        <w:t>na Fermie</w:t>
      </w:r>
    </w:p>
    <w:p w:rsidR="00285F1E" w:rsidRPr="000A1BC3" w:rsidRDefault="00DA2390" w:rsidP="000D3C96">
      <w:pPr>
        <w:spacing w:after="0" w:line="360" w:lineRule="auto"/>
        <w:jc w:val="both"/>
        <w:rPr>
          <w:rFonts w:ascii="Arial" w:hAnsi="Arial" w:cs="Arial"/>
          <w:sz w:val="24"/>
          <w:szCs w:val="24"/>
        </w:rPr>
      </w:pPr>
      <w:r w:rsidRPr="000A1BC3">
        <w:rPr>
          <w:rFonts w:ascii="Arial" w:hAnsi="Arial" w:cs="Arial"/>
          <w:sz w:val="24"/>
          <w:szCs w:val="24"/>
        </w:rPr>
        <w:t xml:space="preserve">Woda do pojenia ptaków oraz do mycia kurników pobierana będzie z własnego ujęcia oraz </w:t>
      </w:r>
      <w:r w:rsidR="00285F1E" w:rsidRPr="000A1BC3">
        <w:rPr>
          <w:rFonts w:ascii="Arial" w:hAnsi="Arial" w:cs="Arial"/>
          <w:sz w:val="24"/>
          <w:szCs w:val="24"/>
        </w:rPr>
        <w:t>opcjonalnie, z wodociągu gminnego na podstawie zawartej umowy. Na Fermie prowadzone będą przeglądy i konserwacja instalacji wodnej oraz jej kalibracja. Ilość zużywanej wody będzie monitorowana poprzez prowadzenie odczytów stanu wodomierza do poboru ilości wody pobieranej ze studni oraz prowadzenie odczytów zużycia wody z tablic sterowniczych w każdym kurniku (comiesięczne odczyty stanu wodomierza). Dodatkowo będzie prowadzona na bieżąco książki eksploatacji studni.</w:t>
      </w:r>
    </w:p>
    <w:p w:rsidR="009D6044" w:rsidRPr="000A1BC3" w:rsidRDefault="00285F1E" w:rsidP="000D3C96">
      <w:pPr>
        <w:spacing w:after="0" w:line="360" w:lineRule="auto"/>
        <w:jc w:val="both"/>
        <w:rPr>
          <w:rFonts w:ascii="Arial" w:hAnsi="Arial" w:cs="Arial"/>
          <w:sz w:val="24"/>
          <w:szCs w:val="24"/>
        </w:rPr>
      </w:pPr>
      <w:r w:rsidRPr="000A1BC3">
        <w:rPr>
          <w:rFonts w:ascii="Arial" w:hAnsi="Arial" w:cs="Arial"/>
          <w:sz w:val="24"/>
          <w:szCs w:val="24"/>
        </w:rPr>
        <w:t>Na Fermie prowadzona będzie optymalizacja zużycia wody (miedzy innymi poprzez zastosowanie poidełek smoczkowo – miseczkowych, które praktycznie eliminują straty związane z rozlewaniem wody przez ptaki; czy mycie kurników urz</w:t>
      </w:r>
      <w:r w:rsidR="006E2322" w:rsidRPr="000A1BC3">
        <w:rPr>
          <w:rFonts w:ascii="Arial" w:hAnsi="Arial" w:cs="Arial"/>
          <w:sz w:val="24"/>
          <w:szCs w:val="24"/>
        </w:rPr>
        <w:t>ą</w:t>
      </w:r>
      <w:r w:rsidRPr="000A1BC3">
        <w:rPr>
          <w:rFonts w:ascii="Arial" w:hAnsi="Arial" w:cs="Arial"/>
          <w:sz w:val="24"/>
          <w:szCs w:val="24"/>
        </w:rPr>
        <w:t xml:space="preserve">dzeniami  </w:t>
      </w:r>
      <w:r w:rsidR="006E2322" w:rsidRPr="000A1BC3">
        <w:rPr>
          <w:rFonts w:ascii="Arial" w:hAnsi="Arial" w:cs="Arial"/>
          <w:sz w:val="24"/>
          <w:szCs w:val="24"/>
        </w:rPr>
        <w:t xml:space="preserve">wysokociśnieniowymi typu Karcher, elektronicznego sterowanie dopływu wody). </w:t>
      </w:r>
    </w:p>
    <w:p w:rsidR="006E2322" w:rsidRPr="00F10841" w:rsidRDefault="006E2322" w:rsidP="000D3C96">
      <w:pPr>
        <w:spacing w:after="0" w:line="360" w:lineRule="auto"/>
        <w:jc w:val="both"/>
        <w:rPr>
          <w:rFonts w:ascii="Arial" w:hAnsi="Arial" w:cs="Arial"/>
          <w:color w:val="FF0000"/>
          <w:sz w:val="24"/>
          <w:szCs w:val="24"/>
        </w:rPr>
      </w:pPr>
      <w:r w:rsidRPr="008378EA">
        <w:rPr>
          <w:rFonts w:ascii="Arial" w:hAnsi="Arial" w:cs="Arial"/>
          <w:sz w:val="24"/>
          <w:szCs w:val="24"/>
        </w:rPr>
        <w:t xml:space="preserve">Rzeczywiste zapotrzebowanie na wodę do pojenia (dane wynikające z praktyki hodowlanej Wnioskodawcy) wynosi ok. </w:t>
      </w:r>
      <w:r w:rsidR="008378EA" w:rsidRPr="008378EA">
        <w:rPr>
          <w:rFonts w:ascii="Arial" w:hAnsi="Arial" w:cs="Arial"/>
          <w:sz w:val="24"/>
          <w:szCs w:val="24"/>
        </w:rPr>
        <w:t>90</w:t>
      </w:r>
      <w:r w:rsidRPr="008378EA">
        <w:rPr>
          <w:rFonts w:ascii="Arial" w:hAnsi="Arial" w:cs="Arial"/>
          <w:sz w:val="24"/>
          <w:szCs w:val="24"/>
        </w:rPr>
        <w:t xml:space="preserve"> dm</w:t>
      </w:r>
      <w:r w:rsidRPr="008378EA">
        <w:rPr>
          <w:rFonts w:ascii="Arial" w:hAnsi="Arial" w:cs="Arial"/>
          <w:sz w:val="24"/>
          <w:szCs w:val="24"/>
          <w:vertAlign w:val="superscript"/>
        </w:rPr>
        <w:t>3</w:t>
      </w:r>
      <w:r w:rsidRPr="008378EA">
        <w:rPr>
          <w:rFonts w:ascii="Arial" w:hAnsi="Arial" w:cs="Arial"/>
          <w:sz w:val="24"/>
          <w:szCs w:val="24"/>
        </w:rPr>
        <w:t xml:space="preserve">/ptak/cykl. Jest ono również zgodne z BAT, według którego przeciętne zużycie wody waha się w granicach </w:t>
      </w:r>
      <w:r w:rsidR="008378EA">
        <w:rPr>
          <w:rFonts w:ascii="Arial" w:hAnsi="Arial" w:cs="Arial"/>
          <w:sz w:val="24"/>
          <w:szCs w:val="24"/>
        </w:rPr>
        <w:t>85</w:t>
      </w:r>
      <w:r w:rsidRPr="00F10841">
        <w:rPr>
          <w:rFonts w:ascii="Arial" w:hAnsi="Arial" w:cs="Arial"/>
          <w:color w:val="FF0000"/>
          <w:sz w:val="24"/>
          <w:szCs w:val="24"/>
        </w:rPr>
        <w:t xml:space="preserve"> </w:t>
      </w:r>
      <w:r w:rsidRPr="008378EA">
        <w:rPr>
          <w:rFonts w:ascii="Arial" w:hAnsi="Arial" w:cs="Arial"/>
          <w:sz w:val="24"/>
          <w:szCs w:val="24"/>
        </w:rPr>
        <w:t xml:space="preserve">– </w:t>
      </w:r>
      <w:r w:rsidR="008378EA" w:rsidRPr="008378EA">
        <w:rPr>
          <w:rFonts w:ascii="Arial" w:hAnsi="Arial" w:cs="Arial"/>
          <w:sz w:val="24"/>
          <w:szCs w:val="24"/>
        </w:rPr>
        <w:t>95</w:t>
      </w:r>
      <w:r w:rsidRPr="008378EA">
        <w:rPr>
          <w:rFonts w:ascii="Arial" w:hAnsi="Arial" w:cs="Arial"/>
          <w:sz w:val="24"/>
          <w:szCs w:val="24"/>
        </w:rPr>
        <w:t xml:space="preserve"> dm</w:t>
      </w:r>
      <w:r w:rsidRPr="008378EA">
        <w:rPr>
          <w:rFonts w:ascii="Arial" w:hAnsi="Arial" w:cs="Arial"/>
          <w:sz w:val="24"/>
          <w:szCs w:val="24"/>
          <w:vertAlign w:val="superscript"/>
        </w:rPr>
        <w:t>3</w:t>
      </w:r>
      <w:r w:rsidRPr="008378EA">
        <w:rPr>
          <w:rFonts w:ascii="Arial" w:hAnsi="Arial" w:cs="Arial"/>
          <w:sz w:val="24"/>
          <w:szCs w:val="24"/>
        </w:rPr>
        <w:t>/stanowisko/rok.</w:t>
      </w:r>
    </w:p>
    <w:p w:rsidR="006E2322" w:rsidRPr="00937BA6" w:rsidRDefault="006E2322" w:rsidP="000D3C96">
      <w:pPr>
        <w:spacing w:after="0" w:line="360" w:lineRule="auto"/>
        <w:jc w:val="both"/>
        <w:rPr>
          <w:rFonts w:ascii="Arial" w:hAnsi="Arial" w:cs="Arial"/>
          <w:sz w:val="24"/>
          <w:szCs w:val="24"/>
        </w:rPr>
      </w:pPr>
      <w:r w:rsidRPr="00937BA6">
        <w:rPr>
          <w:rFonts w:ascii="Arial" w:hAnsi="Arial" w:cs="Arial"/>
          <w:sz w:val="24"/>
          <w:szCs w:val="24"/>
        </w:rPr>
        <w:t>Czyszczenie kurników po zakończeniu cyklu chowu odbywać się będzie z użyciem ciepłej wody i z zastosowaniem wysokociśnieniowych myjek typu Karcher.</w:t>
      </w:r>
    </w:p>
    <w:p w:rsidR="00623DA3" w:rsidRPr="00937BA6" w:rsidRDefault="006E2322" w:rsidP="000D3C96">
      <w:pPr>
        <w:spacing w:after="0" w:line="360" w:lineRule="auto"/>
        <w:jc w:val="both"/>
        <w:rPr>
          <w:rFonts w:ascii="Arial" w:hAnsi="Arial" w:cs="Arial"/>
          <w:sz w:val="24"/>
          <w:szCs w:val="24"/>
        </w:rPr>
      </w:pPr>
      <w:r w:rsidRPr="00937BA6">
        <w:rPr>
          <w:rFonts w:ascii="Arial" w:hAnsi="Arial" w:cs="Arial"/>
          <w:sz w:val="24"/>
          <w:szCs w:val="24"/>
        </w:rPr>
        <w:t xml:space="preserve">Prowadzone będą regularne przeglądy instalacji z wodą pitną w celu wykrycia i </w:t>
      </w:r>
      <w:r w:rsidR="00623DA3" w:rsidRPr="00937BA6">
        <w:rPr>
          <w:rFonts w:ascii="Arial" w:hAnsi="Arial" w:cs="Arial"/>
          <w:sz w:val="24"/>
          <w:szCs w:val="24"/>
        </w:rPr>
        <w:t>szybkiego naprawienia ewentualnych przecieków.</w:t>
      </w:r>
    </w:p>
    <w:p w:rsidR="00623DA3" w:rsidRPr="00F10841" w:rsidRDefault="00623DA3" w:rsidP="000D3C96">
      <w:pPr>
        <w:spacing w:after="0" w:line="360" w:lineRule="auto"/>
        <w:jc w:val="both"/>
        <w:rPr>
          <w:rFonts w:ascii="Arial" w:hAnsi="Arial" w:cs="Arial"/>
          <w:b/>
          <w:color w:val="FF0000"/>
          <w:sz w:val="24"/>
          <w:szCs w:val="24"/>
        </w:rPr>
      </w:pPr>
    </w:p>
    <w:p w:rsidR="002F2D6F" w:rsidRPr="00F10841" w:rsidRDefault="002F2D6F" w:rsidP="000D3C96">
      <w:pPr>
        <w:spacing w:after="0" w:line="360" w:lineRule="auto"/>
        <w:jc w:val="both"/>
        <w:rPr>
          <w:rFonts w:ascii="Arial" w:hAnsi="Arial" w:cs="Arial"/>
          <w:b/>
          <w:color w:val="FF0000"/>
          <w:sz w:val="24"/>
          <w:szCs w:val="24"/>
        </w:rPr>
      </w:pPr>
    </w:p>
    <w:p w:rsidR="006E2322" w:rsidRPr="00667EF2" w:rsidRDefault="00623DA3" w:rsidP="000D3C96">
      <w:pPr>
        <w:spacing w:after="0" w:line="360" w:lineRule="auto"/>
        <w:jc w:val="both"/>
        <w:rPr>
          <w:rFonts w:ascii="Arial" w:hAnsi="Arial" w:cs="Arial"/>
          <w:b/>
          <w:sz w:val="24"/>
          <w:szCs w:val="24"/>
        </w:rPr>
      </w:pPr>
      <w:r w:rsidRPr="00667EF2">
        <w:rPr>
          <w:rFonts w:ascii="Arial" w:hAnsi="Arial" w:cs="Arial"/>
          <w:b/>
          <w:sz w:val="24"/>
          <w:szCs w:val="24"/>
        </w:rPr>
        <w:t>7.3.4 ograniczenie ilości odpadów i postępowanie z padliną</w:t>
      </w:r>
      <w:r w:rsidR="006E2322" w:rsidRPr="00667EF2">
        <w:rPr>
          <w:rFonts w:ascii="Arial" w:hAnsi="Arial" w:cs="Arial"/>
          <w:b/>
          <w:sz w:val="24"/>
          <w:szCs w:val="24"/>
        </w:rPr>
        <w:t xml:space="preserve"> </w:t>
      </w:r>
    </w:p>
    <w:p w:rsidR="009D6044"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Odpady dzieli się na ciekłe i stałe</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Pozostałości ciekłe</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należy rozważyć możliwość ponownego użycia wody deszczowej,</w:t>
      </w:r>
    </w:p>
    <w:p w:rsidR="00667EF2"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ścieki bytowe mogą być albo odprowadzane prz</w:t>
      </w:r>
      <w:r w:rsidR="00667EF2" w:rsidRPr="00667EF2">
        <w:rPr>
          <w:rFonts w:ascii="Arial" w:hAnsi="Arial" w:cs="Arial"/>
          <w:sz w:val="24"/>
          <w:szCs w:val="24"/>
        </w:rPr>
        <w:t>ez lokalny system kanalizacyjny</w:t>
      </w:r>
    </w:p>
    <w:p w:rsidR="00623DA3" w:rsidRPr="00667EF2" w:rsidRDefault="00667EF2" w:rsidP="000D3C96">
      <w:pPr>
        <w:spacing w:after="0" w:line="360" w:lineRule="auto"/>
        <w:jc w:val="both"/>
        <w:rPr>
          <w:rFonts w:ascii="Arial" w:hAnsi="Arial" w:cs="Arial"/>
          <w:sz w:val="24"/>
          <w:szCs w:val="24"/>
        </w:rPr>
      </w:pPr>
      <w:r w:rsidRPr="00667EF2">
        <w:rPr>
          <w:rFonts w:ascii="Arial" w:hAnsi="Arial" w:cs="Arial"/>
          <w:sz w:val="24"/>
          <w:szCs w:val="24"/>
        </w:rPr>
        <w:t xml:space="preserve">  </w:t>
      </w:r>
      <w:r w:rsidR="00623DA3" w:rsidRPr="00667EF2">
        <w:rPr>
          <w:rFonts w:ascii="Arial" w:hAnsi="Arial" w:cs="Arial"/>
          <w:sz w:val="24"/>
          <w:szCs w:val="24"/>
        </w:rPr>
        <w:t>albo zbierane i wywożone,</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można znacząco zredukować ilość powstających ścieków porządkowych, poprzez zastosowanie urządzeń ciśnieniowych.</w:t>
      </w:r>
    </w:p>
    <w:p w:rsidR="00623DA3" w:rsidRPr="00667EF2" w:rsidRDefault="00623DA3" w:rsidP="000D3C96">
      <w:pPr>
        <w:spacing w:after="0" w:line="360" w:lineRule="auto"/>
        <w:jc w:val="both"/>
        <w:rPr>
          <w:rFonts w:ascii="Arial" w:hAnsi="Arial" w:cs="Arial"/>
          <w:sz w:val="24"/>
          <w:szCs w:val="24"/>
          <w:u w:val="single"/>
        </w:rPr>
      </w:pPr>
      <w:r w:rsidRPr="00667EF2">
        <w:rPr>
          <w:rFonts w:ascii="Arial" w:hAnsi="Arial" w:cs="Arial"/>
          <w:sz w:val="24"/>
          <w:szCs w:val="24"/>
          <w:u w:val="single"/>
        </w:rPr>
        <w:t>Pozostałości stałe:</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Należy zastosować następującą hierarchię przy postępowaniu z odpadami:</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redukcja,</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lastRenderedPageBreak/>
        <w:t>- ponowne użycie,</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odzysk,</w:t>
      </w:r>
    </w:p>
    <w:p w:rsidR="00623DA3" w:rsidRPr="00667EF2" w:rsidRDefault="00623DA3" w:rsidP="000D3C96">
      <w:pPr>
        <w:spacing w:after="0" w:line="360" w:lineRule="auto"/>
        <w:jc w:val="both"/>
        <w:rPr>
          <w:rFonts w:ascii="Arial" w:hAnsi="Arial" w:cs="Arial"/>
          <w:sz w:val="24"/>
          <w:szCs w:val="24"/>
        </w:rPr>
      </w:pPr>
      <w:r w:rsidRPr="00667EF2">
        <w:rPr>
          <w:rFonts w:ascii="Arial" w:hAnsi="Arial" w:cs="Arial"/>
          <w:sz w:val="24"/>
          <w:szCs w:val="24"/>
        </w:rPr>
        <w:t>- usunięcie.</w:t>
      </w:r>
    </w:p>
    <w:p w:rsidR="00623DA3" w:rsidRDefault="00623DA3" w:rsidP="000D3C96">
      <w:pPr>
        <w:spacing w:after="0" w:line="360" w:lineRule="auto"/>
        <w:jc w:val="both"/>
        <w:rPr>
          <w:rFonts w:ascii="Arial" w:hAnsi="Arial" w:cs="Arial"/>
          <w:sz w:val="24"/>
          <w:szCs w:val="24"/>
        </w:rPr>
      </w:pPr>
      <w:r w:rsidRPr="00667EF2">
        <w:rPr>
          <w:rFonts w:ascii="Arial" w:hAnsi="Arial" w:cs="Arial"/>
          <w:sz w:val="24"/>
          <w:szCs w:val="24"/>
        </w:rPr>
        <w:t xml:space="preserve">Odpady opakowaniowe w mirę możliwości powinny być odzyskiwane i poddane recyklingowi. Odpady opakowaniowe, zanieczyszczone beczki, zużyty sprzęt i ubrania </w:t>
      </w:r>
      <w:r w:rsidR="00CB3A89" w:rsidRPr="00667EF2">
        <w:rPr>
          <w:rFonts w:ascii="Arial" w:hAnsi="Arial" w:cs="Arial"/>
          <w:sz w:val="24"/>
          <w:szCs w:val="24"/>
        </w:rPr>
        <w:t>ochronne, które nie są ponownie wykorzystywane lub poddane recyklingowi, powinny zostać przekazane do odpowiedniego zakładu utylizacyjnego.</w:t>
      </w:r>
    </w:p>
    <w:p w:rsidR="00667EF2" w:rsidRPr="00667EF2" w:rsidRDefault="00667EF2" w:rsidP="000D3C96">
      <w:pPr>
        <w:spacing w:after="0" w:line="360" w:lineRule="auto"/>
        <w:jc w:val="both"/>
        <w:rPr>
          <w:rFonts w:ascii="Arial" w:hAnsi="Arial" w:cs="Arial"/>
          <w:sz w:val="24"/>
          <w:szCs w:val="24"/>
        </w:rPr>
      </w:pPr>
    </w:p>
    <w:p w:rsidR="00CB3A89" w:rsidRPr="00F770A7" w:rsidRDefault="00CB3A89" w:rsidP="000D3C96">
      <w:pPr>
        <w:spacing w:after="0" w:line="360" w:lineRule="auto"/>
        <w:jc w:val="both"/>
        <w:rPr>
          <w:rFonts w:ascii="Arial" w:hAnsi="Arial" w:cs="Arial"/>
          <w:b/>
          <w:sz w:val="24"/>
          <w:szCs w:val="24"/>
          <w:u w:val="single"/>
        </w:rPr>
      </w:pPr>
      <w:r w:rsidRPr="00F770A7">
        <w:rPr>
          <w:rFonts w:ascii="Arial" w:hAnsi="Arial" w:cs="Arial"/>
          <w:b/>
          <w:sz w:val="24"/>
          <w:szCs w:val="24"/>
          <w:u w:val="single"/>
        </w:rPr>
        <w:t>Padlina</w:t>
      </w:r>
    </w:p>
    <w:p w:rsidR="00CB3A89" w:rsidRPr="00F770A7" w:rsidRDefault="00CB3A89" w:rsidP="000D3C96">
      <w:pPr>
        <w:spacing w:after="0" w:line="360" w:lineRule="auto"/>
        <w:jc w:val="both"/>
        <w:rPr>
          <w:rFonts w:ascii="Arial" w:hAnsi="Arial" w:cs="Arial"/>
          <w:sz w:val="24"/>
          <w:szCs w:val="24"/>
        </w:rPr>
      </w:pPr>
      <w:r w:rsidRPr="00F770A7">
        <w:rPr>
          <w:rFonts w:ascii="Arial" w:hAnsi="Arial" w:cs="Arial"/>
          <w:sz w:val="24"/>
          <w:szCs w:val="24"/>
        </w:rPr>
        <w:t>Padlina  powinna być magazynowana w zamkniętych pojemnikach i przetransportowana do zakładów unieszkodliwiających odpady pochodzenia zwierzęcego w szczelnych zbiornikach, możliwie najszybciej lub przynajmniej raz na tydzień.</w:t>
      </w:r>
    </w:p>
    <w:p w:rsidR="00CB3A89" w:rsidRPr="00F770A7" w:rsidRDefault="00CB3A89" w:rsidP="000D3C96">
      <w:pPr>
        <w:spacing w:after="0" w:line="360" w:lineRule="auto"/>
        <w:jc w:val="both"/>
        <w:rPr>
          <w:rFonts w:ascii="Arial" w:hAnsi="Arial" w:cs="Arial"/>
          <w:i/>
          <w:sz w:val="24"/>
          <w:szCs w:val="24"/>
        </w:rPr>
      </w:pPr>
      <w:r w:rsidRPr="00F770A7">
        <w:rPr>
          <w:rFonts w:ascii="Arial" w:hAnsi="Arial" w:cs="Arial"/>
          <w:i/>
          <w:sz w:val="24"/>
          <w:szCs w:val="24"/>
        </w:rPr>
        <w:t>Spełnienie zaleceń na fermie</w:t>
      </w:r>
    </w:p>
    <w:p w:rsidR="00CB3A89" w:rsidRPr="00F770A7" w:rsidRDefault="00CB3A89" w:rsidP="000D3C96">
      <w:pPr>
        <w:spacing w:after="0" w:line="360" w:lineRule="auto"/>
        <w:jc w:val="both"/>
        <w:rPr>
          <w:rFonts w:ascii="Arial" w:hAnsi="Arial" w:cs="Arial"/>
          <w:sz w:val="24"/>
          <w:szCs w:val="24"/>
        </w:rPr>
      </w:pPr>
      <w:r w:rsidRPr="00F770A7">
        <w:rPr>
          <w:rFonts w:ascii="Arial" w:hAnsi="Arial" w:cs="Arial"/>
          <w:sz w:val="24"/>
          <w:szCs w:val="24"/>
        </w:rPr>
        <w:t>Ścieki bytowe i porządkowe kierowane będą</w:t>
      </w:r>
    </w:p>
    <w:p w:rsidR="00CB3A89" w:rsidRPr="00F770A7" w:rsidRDefault="00CB3A89" w:rsidP="000D3C96">
      <w:pPr>
        <w:spacing w:after="0" w:line="360" w:lineRule="auto"/>
        <w:jc w:val="both"/>
        <w:rPr>
          <w:rFonts w:ascii="Arial" w:hAnsi="Arial" w:cs="Arial"/>
          <w:sz w:val="24"/>
          <w:szCs w:val="24"/>
        </w:rPr>
      </w:pPr>
      <w:r w:rsidRPr="00F770A7">
        <w:rPr>
          <w:rFonts w:ascii="Arial" w:hAnsi="Arial" w:cs="Arial"/>
          <w:sz w:val="24"/>
          <w:szCs w:val="24"/>
        </w:rPr>
        <w:t>Do zbiorników bezodpływowych i wywożone do oczyszczalni ścieków.</w:t>
      </w:r>
    </w:p>
    <w:p w:rsidR="00CB3A89" w:rsidRPr="00F770A7" w:rsidRDefault="00CB3A89" w:rsidP="000D3C96">
      <w:pPr>
        <w:spacing w:after="0" w:line="360" w:lineRule="auto"/>
        <w:jc w:val="both"/>
        <w:rPr>
          <w:rFonts w:ascii="Arial" w:hAnsi="Arial" w:cs="Arial"/>
          <w:sz w:val="24"/>
          <w:szCs w:val="24"/>
        </w:rPr>
      </w:pPr>
      <w:r w:rsidRPr="00F770A7">
        <w:rPr>
          <w:rFonts w:ascii="Arial" w:hAnsi="Arial" w:cs="Arial"/>
          <w:sz w:val="24"/>
          <w:szCs w:val="24"/>
        </w:rPr>
        <w:t>Gospodarka odpadami została opisana w punkcie 6.4 i jest zgodna z najlepszą technika (BAT) w tym zakresie.</w:t>
      </w:r>
    </w:p>
    <w:p w:rsidR="00CB3A89" w:rsidRPr="00F770A7" w:rsidRDefault="00CB3A89" w:rsidP="000D3C96">
      <w:pPr>
        <w:spacing w:after="0" w:line="360" w:lineRule="auto"/>
        <w:jc w:val="both"/>
        <w:rPr>
          <w:rFonts w:ascii="Arial" w:hAnsi="Arial" w:cs="Arial"/>
          <w:sz w:val="24"/>
          <w:szCs w:val="24"/>
        </w:rPr>
      </w:pPr>
      <w:r w:rsidRPr="00F770A7">
        <w:rPr>
          <w:rFonts w:ascii="Arial" w:hAnsi="Arial" w:cs="Arial"/>
          <w:sz w:val="24"/>
          <w:szCs w:val="24"/>
        </w:rPr>
        <w:t>Na Fermie prowadzona będzie segregacja odpadów oraz ich selektywne magazynowanie, zgodnie z wymaganiami BAT. Odpady będą przekazywane do odzysku i unieszkodliwienia zewnętrznym firmom posiadającym uprawnienia w zakresie zbiórki, tr</w:t>
      </w:r>
      <w:r w:rsidR="00426167" w:rsidRPr="00F770A7">
        <w:rPr>
          <w:rFonts w:ascii="Arial" w:hAnsi="Arial" w:cs="Arial"/>
          <w:sz w:val="24"/>
          <w:szCs w:val="24"/>
        </w:rPr>
        <w:t>ansportu, odzysku lub unieszkodliwienia odpadów.</w:t>
      </w:r>
    </w:p>
    <w:p w:rsidR="00426167" w:rsidRPr="00F770A7" w:rsidRDefault="00426167" w:rsidP="000D3C96">
      <w:pPr>
        <w:spacing w:after="0" w:line="360" w:lineRule="auto"/>
        <w:jc w:val="both"/>
        <w:rPr>
          <w:rFonts w:ascii="Arial" w:hAnsi="Arial" w:cs="Arial"/>
          <w:sz w:val="24"/>
          <w:szCs w:val="24"/>
        </w:rPr>
      </w:pPr>
      <w:r w:rsidRPr="00F770A7">
        <w:rPr>
          <w:rFonts w:ascii="Arial" w:hAnsi="Arial" w:cs="Arial"/>
          <w:sz w:val="24"/>
          <w:szCs w:val="24"/>
        </w:rPr>
        <w:t>Prowadzący instalacje prowadzić będzie ewidencje odpadów.</w:t>
      </w:r>
    </w:p>
    <w:p w:rsidR="00426167" w:rsidRPr="00F770A7" w:rsidRDefault="00426167" w:rsidP="000D3C96">
      <w:pPr>
        <w:spacing w:after="0" w:line="360" w:lineRule="auto"/>
        <w:jc w:val="both"/>
        <w:rPr>
          <w:rFonts w:ascii="Arial" w:hAnsi="Arial" w:cs="Arial"/>
          <w:sz w:val="24"/>
          <w:szCs w:val="24"/>
        </w:rPr>
      </w:pPr>
      <w:r w:rsidRPr="00F770A7">
        <w:rPr>
          <w:rFonts w:ascii="Arial" w:hAnsi="Arial" w:cs="Arial"/>
          <w:sz w:val="24"/>
          <w:szCs w:val="24"/>
        </w:rPr>
        <w:t>Czynności związane z nawożeniem obornikiem gruntów ornych będą wykonywane zgodnie z planami nawożenia.</w:t>
      </w:r>
    </w:p>
    <w:p w:rsidR="00426167" w:rsidRPr="00F770A7" w:rsidRDefault="00426167" w:rsidP="00F13A4A">
      <w:pPr>
        <w:spacing w:after="0" w:line="360" w:lineRule="auto"/>
        <w:jc w:val="both"/>
        <w:rPr>
          <w:rFonts w:ascii="Arial" w:hAnsi="Arial" w:cs="Arial"/>
          <w:sz w:val="24"/>
          <w:szCs w:val="24"/>
        </w:rPr>
      </w:pPr>
      <w:r w:rsidRPr="00F770A7">
        <w:rPr>
          <w:rFonts w:ascii="Arial" w:hAnsi="Arial" w:cs="Arial"/>
          <w:sz w:val="24"/>
          <w:szCs w:val="24"/>
        </w:rPr>
        <w:t>Sposób postępowania z padliną spełnia wymagania BAT i został on opisany w punkcie 6.4.</w:t>
      </w:r>
    </w:p>
    <w:p w:rsidR="00426167" w:rsidRDefault="00426167" w:rsidP="00854F1F">
      <w:pPr>
        <w:spacing w:line="360" w:lineRule="auto"/>
        <w:jc w:val="both"/>
        <w:rPr>
          <w:rFonts w:ascii="Arial" w:hAnsi="Arial" w:cs="Arial"/>
          <w:sz w:val="24"/>
          <w:szCs w:val="24"/>
        </w:rPr>
      </w:pPr>
    </w:p>
    <w:p w:rsidR="00117DAA" w:rsidRDefault="00117DAA" w:rsidP="00854F1F">
      <w:pPr>
        <w:spacing w:line="360" w:lineRule="auto"/>
        <w:jc w:val="both"/>
        <w:rPr>
          <w:rFonts w:ascii="Arial" w:hAnsi="Arial" w:cs="Arial"/>
          <w:sz w:val="24"/>
          <w:szCs w:val="24"/>
        </w:rPr>
      </w:pPr>
    </w:p>
    <w:p w:rsidR="00117DAA" w:rsidRDefault="00117DAA" w:rsidP="00854F1F">
      <w:pPr>
        <w:spacing w:line="360" w:lineRule="auto"/>
        <w:jc w:val="both"/>
        <w:rPr>
          <w:rFonts w:ascii="Arial" w:hAnsi="Arial" w:cs="Arial"/>
          <w:sz w:val="24"/>
          <w:szCs w:val="24"/>
        </w:rPr>
      </w:pPr>
    </w:p>
    <w:p w:rsidR="00117DAA" w:rsidRDefault="00117DAA" w:rsidP="00854F1F">
      <w:pPr>
        <w:spacing w:line="360" w:lineRule="auto"/>
        <w:jc w:val="both"/>
        <w:rPr>
          <w:rFonts w:ascii="Arial" w:hAnsi="Arial" w:cs="Arial"/>
          <w:sz w:val="24"/>
          <w:szCs w:val="24"/>
        </w:rPr>
      </w:pPr>
    </w:p>
    <w:p w:rsidR="00117DAA" w:rsidRPr="00255480" w:rsidRDefault="00117DAA" w:rsidP="00854F1F">
      <w:pPr>
        <w:spacing w:line="360" w:lineRule="auto"/>
        <w:jc w:val="both"/>
        <w:rPr>
          <w:rFonts w:ascii="Arial" w:hAnsi="Arial" w:cs="Arial"/>
          <w:sz w:val="24"/>
          <w:szCs w:val="24"/>
        </w:rPr>
      </w:pPr>
    </w:p>
    <w:p w:rsidR="00426167" w:rsidRPr="00255480" w:rsidRDefault="00426167" w:rsidP="002C1E62">
      <w:pPr>
        <w:pStyle w:val="Akapitzlist"/>
        <w:numPr>
          <w:ilvl w:val="1"/>
          <w:numId w:val="27"/>
        </w:numPr>
        <w:spacing w:line="360" w:lineRule="auto"/>
        <w:jc w:val="both"/>
        <w:rPr>
          <w:rFonts w:ascii="Arial" w:hAnsi="Arial" w:cs="Arial"/>
          <w:b/>
          <w:sz w:val="24"/>
          <w:szCs w:val="24"/>
        </w:rPr>
      </w:pPr>
      <w:r w:rsidRPr="00255480">
        <w:rPr>
          <w:rFonts w:ascii="Arial" w:hAnsi="Arial" w:cs="Arial"/>
          <w:b/>
          <w:sz w:val="24"/>
          <w:szCs w:val="24"/>
        </w:rPr>
        <w:lastRenderedPageBreak/>
        <w:t xml:space="preserve">Techniki zapobiegania i kontroli zanieczyszczeń </w:t>
      </w:r>
    </w:p>
    <w:p w:rsidR="00426167" w:rsidRPr="00255480" w:rsidRDefault="00426167" w:rsidP="00854F1F">
      <w:pPr>
        <w:spacing w:line="360" w:lineRule="auto"/>
        <w:ind w:left="142"/>
        <w:jc w:val="both"/>
        <w:rPr>
          <w:rFonts w:ascii="Arial" w:hAnsi="Arial" w:cs="Arial"/>
          <w:b/>
          <w:sz w:val="24"/>
          <w:szCs w:val="24"/>
        </w:rPr>
      </w:pPr>
      <w:r w:rsidRPr="00255480">
        <w:rPr>
          <w:rFonts w:ascii="Arial" w:hAnsi="Arial" w:cs="Arial"/>
          <w:b/>
          <w:sz w:val="24"/>
          <w:szCs w:val="24"/>
        </w:rPr>
        <w:t>7.4.1 techniki redukcji emisji z magazynowania</w:t>
      </w:r>
    </w:p>
    <w:p w:rsidR="00623DA3" w:rsidRPr="00767819" w:rsidRDefault="00426167" w:rsidP="002C1E62">
      <w:pPr>
        <w:pStyle w:val="Akapitzlist"/>
        <w:numPr>
          <w:ilvl w:val="0"/>
          <w:numId w:val="20"/>
        </w:numPr>
        <w:spacing w:after="0" w:line="360" w:lineRule="auto"/>
        <w:jc w:val="both"/>
        <w:rPr>
          <w:rFonts w:ascii="Arial" w:hAnsi="Arial" w:cs="Arial"/>
          <w:sz w:val="24"/>
          <w:szCs w:val="24"/>
          <w:u w:val="single"/>
        </w:rPr>
      </w:pPr>
      <w:r w:rsidRPr="00767819">
        <w:rPr>
          <w:rFonts w:ascii="Arial" w:hAnsi="Arial" w:cs="Arial"/>
          <w:sz w:val="24"/>
          <w:szCs w:val="24"/>
          <w:u w:val="single"/>
        </w:rPr>
        <w:t>Redukcja emisji ze zbiorników</w:t>
      </w:r>
    </w:p>
    <w:p w:rsidR="00426167" w:rsidRPr="00767819" w:rsidRDefault="00426167" w:rsidP="000D3C96">
      <w:pPr>
        <w:spacing w:after="0" w:line="360" w:lineRule="auto"/>
        <w:ind w:left="120"/>
        <w:jc w:val="both"/>
        <w:rPr>
          <w:rFonts w:ascii="Arial" w:hAnsi="Arial" w:cs="Arial"/>
          <w:sz w:val="24"/>
          <w:szCs w:val="24"/>
        </w:rPr>
      </w:pPr>
      <w:r w:rsidRPr="00767819">
        <w:rPr>
          <w:rFonts w:ascii="Arial" w:hAnsi="Arial" w:cs="Arial"/>
          <w:sz w:val="24"/>
          <w:szCs w:val="24"/>
        </w:rPr>
        <w:t xml:space="preserve">Do przechowywania i zabezpieczenia materiałów i surowców stosowanych na fermach hodowlanych zastosowanie mają wszelkiego rodzaju magazyny, wiaty, place, silosy czy zbiorniki. Ważne jest, aby do każdego z surowców ( pasze, paliwa, itp.), dobrany został odpowiedni sposób czy technika jego przechowywania, która prowadzi do ograniczenia strat, obniżenia </w:t>
      </w:r>
      <w:r w:rsidR="00236881" w:rsidRPr="00767819">
        <w:rPr>
          <w:rFonts w:ascii="Arial" w:hAnsi="Arial" w:cs="Arial"/>
          <w:sz w:val="24"/>
          <w:szCs w:val="24"/>
        </w:rPr>
        <w:t>jakości materiałów i surowców oraz ograniczenia ich niekorzystnego wpływu na środowisko.</w:t>
      </w:r>
    </w:p>
    <w:p w:rsidR="006775EB" w:rsidRPr="00F10841" w:rsidRDefault="006775EB" w:rsidP="000D3C96">
      <w:pPr>
        <w:spacing w:after="0" w:line="360" w:lineRule="auto"/>
        <w:ind w:left="120"/>
        <w:jc w:val="both"/>
        <w:rPr>
          <w:rFonts w:ascii="Arial" w:hAnsi="Arial" w:cs="Arial"/>
          <w:color w:val="FF0000"/>
          <w:sz w:val="24"/>
          <w:szCs w:val="24"/>
        </w:rPr>
      </w:pPr>
    </w:p>
    <w:p w:rsidR="00236881" w:rsidRPr="00767819" w:rsidRDefault="00236881" w:rsidP="002C1E62">
      <w:pPr>
        <w:pStyle w:val="Akapitzlist"/>
        <w:numPr>
          <w:ilvl w:val="0"/>
          <w:numId w:val="20"/>
        </w:numPr>
        <w:spacing w:after="0" w:line="360" w:lineRule="auto"/>
        <w:jc w:val="both"/>
        <w:rPr>
          <w:rFonts w:ascii="Arial" w:hAnsi="Arial" w:cs="Arial"/>
          <w:sz w:val="24"/>
          <w:szCs w:val="24"/>
          <w:u w:val="single"/>
        </w:rPr>
      </w:pPr>
      <w:r w:rsidRPr="00767819">
        <w:rPr>
          <w:rFonts w:ascii="Arial" w:hAnsi="Arial" w:cs="Arial"/>
          <w:sz w:val="24"/>
          <w:szCs w:val="24"/>
          <w:u w:val="single"/>
        </w:rPr>
        <w:t>Dostawa i przechowywanie pasz</w:t>
      </w:r>
    </w:p>
    <w:p w:rsidR="00236881" w:rsidRPr="00767819" w:rsidRDefault="00236881" w:rsidP="000D3C96">
      <w:pPr>
        <w:spacing w:after="0" w:line="360" w:lineRule="auto"/>
        <w:ind w:left="120"/>
        <w:jc w:val="both"/>
        <w:rPr>
          <w:rFonts w:ascii="Arial" w:hAnsi="Arial" w:cs="Arial"/>
          <w:sz w:val="24"/>
          <w:szCs w:val="24"/>
        </w:rPr>
      </w:pPr>
      <w:r w:rsidRPr="00767819">
        <w:rPr>
          <w:rFonts w:ascii="Arial" w:hAnsi="Arial" w:cs="Arial"/>
          <w:sz w:val="24"/>
          <w:szCs w:val="24"/>
        </w:rPr>
        <w:t>Materiały pyliste należy przechowywać w przykrywanych pojemnikach lub specjalnych silosach</w:t>
      </w:r>
      <w:r w:rsidR="00A24B52" w:rsidRPr="00767819">
        <w:rPr>
          <w:rFonts w:ascii="Arial" w:hAnsi="Arial" w:cs="Arial"/>
          <w:sz w:val="24"/>
          <w:szCs w:val="24"/>
        </w:rPr>
        <w:t>. Transport paszy do i z miejsc magazynowania należy organizować tak, aby przeciwdziałać emisji pyłów do powietrza lub ograniczyć do minimum.</w:t>
      </w:r>
    </w:p>
    <w:p w:rsidR="00A24B52" w:rsidRPr="00767819" w:rsidRDefault="00A24B52" w:rsidP="000D3C96">
      <w:pPr>
        <w:spacing w:after="0" w:line="360" w:lineRule="auto"/>
        <w:ind w:left="120"/>
        <w:jc w:val="both"/>
        <w:rPr>
          <w:rFonts w:ascii="Arial" w:hAnsi="Arial" w:cs="Arial"/>
          <w:sz w:val="24"/>
          <w:szCs w:val="24"/>
        </w:rPr>
      </w:pPr>
      <w:r w:rsidRPr="00767819">
        <w:rPr>
          <w:rFonts w:ascii="Arial" w:hAnsi="Arial" w:cs="Arial"/>
          <w:sz w:val="24"/>
          <w:szCs w:val="24"/>
        </w:rPr>
        <w:t>Aby zapobiec emisji pyłu ze zbiorników na paszę, należy przeprowadzać regularne przeglądy i konserwacje silosów i urządzeń transportujących. Co kilka miesięcy należy opróżnić silos w celu jego przeglądu i uniemożliwienia rozwoju organizmów biologicznych i odoru.</w:t>
      </w:r>
    </w:p>
    <w:p w:rsidR="00A24B52" w:rsidRPr="00767819" w:rsidRDefault="00A24B52" w:rsidP="002C1E62">
      <w:pPr>
        <w:pStyle w:val="Akapitzlist"/>
        <w:numPr>
          <w:ilvl w:val="0"/>
          <w:numId w:val="20"/>
        </w:numPr>
        <w:spacing w:after="0" w:line="360" w:lineRule="auto"/>
        <w:jc w:val="both"/>
        <w:rPr>
          <w:rFonts w:ascii="Arial" w:hAnsi="Arial" w:cs="Arial"/>
          <w:sz w:val="24"/>
          <w:szCs w:val="24"/>
          <w:u w:val="single"/>
        </w:rPr>
      </w:pPr>
      <w:r w:rsidRPr="00767819">
        <w:rPr>
          <w:rFonts w:ascii="Arial" w:hAnsi="Arial" w:cs="Arial"/>
          <w:sz w:val="24"/>
          <w:szCs w:val="24"/>
          <w:u w:val="single"/>
        </w:rPr>
        <w:t>Magazynowanie obornika</w:t>
      </w:r>
    </w:p>
    <w:p w:rsidR="00A24B52" w:rsidRDefault="00A24B52" w:rsidP="000D3C96">
      <w:pPr>
        <w:spacing w:after="0" w:line="360" w:lineRule="auto"/>
        <w:ind w:left="120"/>
        <w:jc w:val="both"/>
        <w:rPr>
          <w:rFonts w:ascii="Arial" w:hAnsi="Arial" w:cs="Arial"/>
          <w:sz w:val="24"/>
          <w:szCs w:val="24"/>
        </w:rPr>
      </w:pPr>
      <w:r w:rsidRPr="00767819">
        <w:rPr>
          <w:rFonts w:ascii="Arial" w:hAnsi="Arial" w:cs="Arial"/>
          <w:sz w:val="24"/>
          <w:szCs w:val="24"/>
        </w:rPr>
        <w:t xml:space="preserve">Obornik należy przechowywać na stałym, nieprzepuszczalnym podłożu. Wyposażenie magazynu obornika </w:t>
      </w:r>
      <w:r w:rsidR="00854F1F" w:rsidRPr="00767819">
        <w:rPr>
          <w:rFonts w:ascii="Arial" w:hAnsi="Arial" w:cs="Arial"/>
          <w:sz w:val="24"/>
          <w:szCs w:val="24"/>
        </w:rPr>
        <w:t>w drenaż i połączenie go ze szczelnym zbiornikiem pozwala na gromadzenie odcieków. Lokalizacja magazynu powinna uwzględnić kierunek przeważającego wiatru oraz obiekty wrażliwe w sąsiedztwie Fermy. Należy wykorzystać istniejące bariery naturalne ( drzewa, różnice wysokości, itp.)</w:t>
      </w:r>
      <w:r w:rsidR="00767819" w:rsidRPr="00767819">
        <w:rPr>
          <w:rFonts w:ascii="Arial" w:hAnsi="Arial" w:cs="Arial"/>
          <w:sz w:val="24"/>
          <w:szCs w:val="24"/>
        </w:rPr>
        <w:t xml:space="preserve"> </w:t>
      </w:r>
      <w:r w:rsidR="00854F1F" w:rsidRPr="00767819">
        <w:rPr>
          <w:rFonts w:ascii="Arial" w:hAnsi="Arial" w:cs="Arial"/>
          <w:sz w:val="24"/>
          <w:szCs w:val="24"/>
        </w:rPr>
        <w:t>aby zmniejszyć uciążliwości zapachowe. Stosuje się okrycia zbiorników na obornik w postaci torfu, trocin, wiórów drzewnych, lub szczelne  odporne na działanie promieni UV plastikowe przykrycia.</w:t>
      </w:r>
    </w:p>
    <w:p w:rsidR="00767819" w:rsidRPr="00767819" w:rsidRDefault="00767819" w:rsidP="000D3C96">
      <w:pPr>
        <w:spacing w:after="0" w:line="360" w:lineRule="auto"/>
        <w:ind w:left="120"/>
        <w:jc w:val="both"/>
        <w:rPr>
          <w:rFonts w:ascii="Arial" w:hAnsi="Arial" w:cs="Arial"/>
          <w:sz w:val="24"/>
          <w:szCs w:val="24"/>
        </w:rPr>
      </w:pPr>
    </w:p>
    <w:p w:rsidR="00854F1F" w:rsidRPr="00767819" w:rsidRDefault="00854F1F" w:rsidP="002C1E62">
      <w:pPr>
        <w:pStyle w:val="Akapitzlist"/>
        <w:numPr>
          <w:ilvl w:val="0"/>
          <w:numId w:val="20"/>
        </w:numPr>
        <w:spacing w:after="0" w:line="360" w:lineRule="auto"/>
        <w:jc w:val="both"/>
        <w:rPr>
          <w:rFonts w:ascii="Arial" w:hAnsi="Arial" w:cs="Arial"/>
          <w:sz w:val="24"/>
          <w:szCs w:val="24"/>
          <w:u w:val="single"/>
        </w:rPr>
      </w:pPr>
      <w:r w:rsidRPr="00767819">
        <w:rPr>
          <w:rFonts w:ascii="Arial" w:hAnsi="Arial" w:cs="Arial"/>
          <w:sz w:val="24"/>
          <w:szCs w:val="24"/>
          <w:u w:val="single"/>
        </w:rPr>
        <w:t>Magazynowanie oleju opałowego, innych olejów lub chemikaliów</w:t>
      </w:r>
    </w:p>
    <w:p w:rsidR="00854F1F" w:rsidRPr="00767819" w:rsidRDefault="00854F1F" w:rsidP="000D3C96">
      <w:pPr>
        <w:spacing w:after="0" w:line="360" w:lineRule="auto"/>
        <w:ind w:left="120"/>
        <w:jc w:val="both"/>
        <w:rPr>
          <w:rFonts w:ascii="Arial" w:hAnsi="Arial" w:cs="Arial"/>
          <w:sz w:val="24"/>
          <w:szCs w:val="24"/>
        </w:rPr>
      </w:pPr>
      <w:r w:rsidRPr="00767819">
        <w:rPr>
          <w:rFonts w:ascii="Arial" w:hAnsi="Arial" w:cs="Arial"/>
          <w:sz w:val="24"/>
          <w:szCs w:val="24"/>
        </w:rPr>
        <w:t xml:space="preserve">Rolnicze paliwo olejowe w ilościach mniejszych od 1 500 litrów, inne oleje i chemikalia należy przechowywać w magazynie lub na nieprzepuszczalnym podłożu z obwałowaniem zdolnym do zatrzymania </w:t>
      </w:r>
      <w:r w:rsidR="000E75CF" w:rsidRPr="00767819">
        <w:rPr>
          <w:rFonts w:ascii="Arial" w:hAnsi="Arial" w:cs="Arial"/>
          <w:sz w:val="24"/>
          <w:szCs w:val="24"/>
        </w:rPr>
        <w:t>wycieków i rozlanych substancji.</w:t>
      </w:r>
    </w:p>
    <w:p w:rsidR="000E75CF" w:rsidRPr="00DD5C6E" w:rsidRDefault="000E75CF" w:rsidP="000D3C96">
      <w:pPr>
        <w:spacing w:after="0" w:line="360" w:lineRule="auto"/>
        <w:ind w:left="120"/>
        <w:jc w:val="both"/>
        <w:rPr>
          <w:rFonts w:ascii="Arial" w:hAnsi="Arial" w:cs="Arial"/>
          <w:sz w:val="24"/>
          <w:szCs w:val="24"/>
        </w:rPr>
      </w:pPr>
      <w:r w:rsidRPr="00DD5C6E">
        <w:rPr>
          <w:rFonts w:ascii="Arial" w:hAnsi="Arial" w:cs="Arial"/>
          <w:b/>
          <w:i/>
          <w:sz w:val="24"/>
          <w:szCs w:val="24"/>
        </w:rPr>
        <w:lastRenderedPageBreak/>
        <w:t>Spełnienie zaleceń na Fermie</w:t>
      </w:r>
    </w:p>
    <w:p w:rsidR="00E973D7" w:rsidRPr="00DD5C6E" w:rsidRDefault="00E973D7" w:rsidP="000D3C96">
      <w:pPr>
        <w:spacing w:after="0" w:line="360" w:lineRule="auto"/>
        <w:ind w:left="120"/>
        <w:jc w:val="both"/>
        <w:rPr>
          <w:rFonts w:ascii="Arial" w:hAnsi="Arial" w:cs="Arial"/>
          <w:sz w:val="24"/>
          <w:szCs w:val="24"/>
        </w:rPr>
      </w:pPr>
      <w:r w:rsidRPr="00DD5C6E">
        <w:rPr>
          <w:rFonts w:ascii="Arial" w:hAnsi="Arial" w:cs="Arial"/>
          <w:sz w:val="24"/>
          <w:szCs w:val="24"/>
        </w:rPr>
        <w:t>Każdy kurnik posiada silosy na paszę, zabezpieczone przed pyleniem w trakcie rozkładu – zminimalizowana emisja pyłu do powietrza.</w:t>
      </w:r>
    </w:p>
    <w:p w:rsidR="00E973D7" w:rsidRPr="00CC2F1F" w:rsidRDefault="00E973D7" w:rsidP="000D3C96">
      <w:pPr>
        <w:spacing w:after="0" w:line="360" w:lineRule="auto"/>
        <w:ind w:left="120"/>
        <w:jc w:val="both"/>
        <w:rPr>
          <w:rFonts w:ascii="Arial" w:hAnsi="Arial" w:cs="Arial"/>
          <w:sz w:val="24"/>
          <w:szCs w:val="24"/>
        </w:rPr>
      </w:pPr>
      <w:r w:rsidRPr="00CC2F1F">
        <w:rPr>
          <w:rFonts w:ascii="Arial" w:hAnsi="Arial" w:cs="Arial"/>
          <w:sz w:val="24"/>
          <w:szCs w:val="24"/>
        </w:rPr>
        <w:t>Silosy na paszę są regularnie poddawane konserwacji. Szczegóły dotyczące dostawy i przechowywania paszy znajdują się w punkcie 3.2.3.2.</w:t>
      </w:r>
    </w:p>
    <w:p w:rsidR="00E973D7" w:rsidRPr="00CC2F1F" w:rsidRDefault="00E973D7" w:rsidP="000D3C96">
      <w:pPr>
        <w:spacing w:after="0" w:line="360" w:lineRule="auto"/>
        <w:ind w:left="120"/>
        <w:jc w:val="both"/>
        <w:rPr>
          <w:rFonts w:ascii="Arial" w:hAnsi="Arial" w:cs="Arial"/>
          <w:sz w:val="24"/>
          <w:szCs w:val="24"/>
        </w:rPr>
      </w:pPr>
      <w:r w:rsidRPr="00CC2F1F">
        <w:rPr>
          <w:rFonts w:ascii="Arial" w:hAnsi="Arial" w:cs="Arial"/>
          <w:sz w:val="24"/>
          <w:szCs w:val="24"/>
        </w:rPr>
        <w:t>Obornik będzie magazynowany na terenie Fermy w budynku składowym pełniącym funkcję płyty obornikowej w sezonie pozawegetacyjnym oraz w przypadku niemożliwości zagospodarowania go w okresie wegetacyjnym. Budynek będzie posiadał szczelne posadzki oraz zbiornik pr</w:t>
      </w:r>
      <w:r w:rsidR="00CC2F1F" w:rsidRPr="00CC2F1F">
        <w:rPr>
          <w:rFonts w:ascii="Arial" w:hAnsi="Arial" w:cs="Arial"/>
          <w:sz w:val="24"/>
          <w:szCs w:val="24"/>
        </w:rPr>
        <w:t>zeznaczony na ewentualne odcieki</w:t>
      </w:r>
      <w:r w:rsidRPr="00CC2F1F">
        <w:rPr>
          <w:rFonts w:ascii="Arial" w:hAnsi="Arial" w:cs="Arial"/>
          <w:sz w:val="24"/>
          <w:szCs w:val="24"/>
        </w:rPr>
        <w:t>.</w:t>
      </w:r>
    </w:p>
    <w:p w:rsidR="00E973D7" w:rsidRPr="00CC2F1F" w:rsidRDefault="00E973D7" w:rsidP="000D3C96">
      <w:pPr>
        <w:spacing w:after="0" w:line="360" w:lineRule="auto"/>
        <w:ind w:left="120"/>
        <w:jc w:val="both"/>
        <w:rPr>
          <w:rFonts w:ascii="Arial" w:hAnsi="Arial" w:cs="Arial"/>
          <w:sz w:val="24"/>
          <w:szCs w:val="24"/>
        </w:rPr>
      </w:pPr>
      <w:r w:rsidRPr="00CC2F1F">
        <w:rPr>
          <w:rFonts w:ascii="Arial" w:hAnsi="Arial" w:cs="Arial"/>
          <w:sz w:val="24"/>
          <w:szCs w:val="24"/>
        </w:rPr>
        <w:t>Na terenie Fermy będzie znajdował się jeden zbiornik do magazynowania oleju napędowego do agregatu prądotwórczego.</w:t>
      </w:r>
    </w:p>
    <w:p w:rsidR="00E973D7" w:rsidRPr="00F10841" w:rsidRDefault="00E973D7" w:rsidP="000D3C96">
      <w:pPr>
        <w:spacing w:after="0" w:line="360" w:lineRule="auto"/>
        <w:ind w:left="120"/>
        <w:jc w:val="both"/>
        <w:rPr>
          <w:rFonts w:ascii="Arial" w:hAnsi="Arial" w:cs="Arial"/>
          <w:color w:val="FF0000"/>
          <w:sz w:val="24"/>
          <w:szCs w:val="24"/>
        </w:rPr>
      </w:pPr>
    </w:p>
    <w:p w:rsidR="00E973D7" w:rsidRPr="00832F3B" w:rsidRDefault="00E973D7" w:rsidP="000D3C96">
      <w:pPr>
        <w:spacing w:after="0" w:line="360" w:lineRule="auto"/>
        <w:ind w:left="120"/>
        <w:jc w:val="both"/>
        <w:rPr>
          <w:rFonts w:ascii="Arial" w:hAnsi="Arial" w:cs="Arial"/>
          <w:b/>
          <w:sz w:val="24"/>
          <w:szCs w:val="24"/>
        </w:rPr>
      </w:pPr>
      <w:r w:rsidRPr="00832F3B">
        <w:rPr>
          <w:rFonts w:ascii="Arial" w:hAnsi="Arial" w:cs="Arial"/>
          <w:b/>
          <w:sz w:val="24"/>
          <w:szCs w:val="24"/>
        </w:rPr>
        <w:t>7.4.2 Techniki redukcji emisji z pomieszczeń chowu</w:t>
      </w:r>
    </w:p>
    <w:p w:rsidR="002812D6" w:rsidRPr="00832F3B" w:rsidRDefault="00A20C3C" w:rsidP="000D3C96">
      <w:pPr>
        <w:spacing w:after="0" w:line="360" w:lineRule="auto"/>
        <w:ind w:left="120"/>
        <w:jc w:val="both"/>
        <w:rPr>
          <w:rFonts w:ascii="Arial" w:hAnsi="Arial" w:cs="Arial"/>
          <w:sz w:val="24"/>
          <w:szCs w:val="24"/>
        </w:rPr>
      </w:pPr>
      <w:r w:rsidRPr="00832F3B">
        <w:rPr>
          <w:rFonts w:ascii="Arial" w:hAnsi="Arial" w:cs="Arial"/>
          <w:sz w:val="24"/>
          <w:szCs w:val="24"/>
        </w:rPr>
        <w:t xml:space="preserve">Kury </w:t>
      </w:r>
      <w:r w:rsidR="00E973D7" w:rsidRPr="00832F3B">
        <w:rPr>
          <w:rFonts w:ascii="Arial" w:hAnsi="Arial" w:cs="Arial"/>
          <w:sz w:val="24"/>
          <w:szCs w:val="24"/>
        </w:rPr>
        <w:t>utrzymuje się w pomieszczeniach z podłogą całkowicie pokrytą ściółka</w:t>
      </w:r>
      <w:r w:rsidR="002812D6" w:rsidRPr="00832F3B">
        <w:rPr>
          <w:rFonts w:ascii="Arial" w:hAnsi="Arial" w:cs="Arial"/>
          <w:sz w:val="24"/>
          <w:szCs w:val="24"/>
        </w:rPr>
        <w:t>. Zarówno dbałość o dobrostan zwierząt jak i minimalizację emisji amoniaku wymaga podjęcia działań minimalizujących emisję amoniaku. W celu redukcji jego uwalniania do powietrza należy zapobiegać zamakaniu ściółki.</w:t>
      </w:r>
    </w:p>
    <w:p w:rsidR="00832F3B" w:rsidRPr="00F10841" w:rsidRDefault="00832F3B" w:rsidP="000D3C96">
      <w:pPr>
        <w:spacing w:after="0" w:line="360" w:lineRule="auto"/>
        <w:ind w:left="120"/>
        <w:jc w:val="both"/>
        <w:rPr>
          <w:rFonts w:ascii="Arial" w:hAnsi="Arial" w:cs="Arial"/>
          <w:color w:val="FF0000"/>
          <w:sz w:val="24"/>
          <w:szCs w:val="24"/>
        </w:rPr>
      </w:pPr>
    </w:p>
    <w:p w:rsidR="00E973D7" w:rsidRPr="00832F3B" w:rsidRDefault="002812D6" w:rsidP="000D3C96">
      <w:pPr>
        <w:spacing w:after="0" w:line="360" w:lineRule="auto"/>
        <w:ind w:left="119"/>
        <w:jc w:val="both"/>
        <w:rPr>
          <w:rFonts w:ascii="Arial" w:hAnsi="Arial" w:cs="Arial"/>
          <w:sz w:val="24"/>
          <w:szCs w:val="24"/>
          <w:u w:val="single"/>
        </w:rPr>
      </w:pPr>
      <w:r w:rsidRPr="00832F3B">
        <w:rPr>
          <w:rFonts w:ascii="Arial" w:hAnsi="Arial" w:cs="Arial"/>
          <w:sz w:val="24"/>
          <w:szCs w:val="24"/>
          <w:u w:val="single"/>
        </w:rPr>
        <w:t>Stopień wilgotności ściółki zależy od:</w:t>
      </w:r>
      <w:r w:rsidR="00E973D7" w:rsidRPr="00832F3B">
        <w:rPr>
          <w:rFonts w:ascii="Arial" w:hAnsi="Arial" w:cs="Arial"/>
          <w:sz w:val="24"/>
          <w:szCs w:val="24"/>
          <w:u w:val="single"/>
        </w:rPr>
        <w:t xml:space="preserve"> </w:t>
      </w:r>
    </w:p>
    <w:p w:rsidR="002812D6" w:rsidRPr="00832F3B" w:rsidRDefault="002812D6" w:rsidP="000D3C96">
      <w:pPr>
        <w:spacing w:after="0" w:line="360" w:lineRule="auto"/>
        <w:ind w:left="119"/>
        <w:jc w:val="both"/>
        <w:rPr>
          <w:rFonts w:ascii="Arial" w:hAnsi="Arial" w:cs="Arial"/>
          <w:sz w:val="24"/>
          <w:szCs w:val="24"/>
        </w:rPr>
      </w:pPr>
      <w:r w:rsidRPr="00832F3B">
        <w:rPr>
          <w:rFonts w:ascii="Arial" w:hAnsi="Arial" w:cs="Arial"/>
          <w:sz w:val="24"/>
          <w:szCs w:val="24"/>
        </w:rPr>
        <w:t>- systemu pojenia,</w:t>
      </w:r>
    </w:p>
    <w:p w:rsidR="002812D6" w:rsidRPr="00832F3B" w:rsidRDefault="002812D6" w:rsidP="000D3C96">
      <w:pPr>
        <w:spacing w:after="0" w:line="360" w:lineRule="auto"/>
        <w:ind w:left="119"/>
        <w:jc w:val="both"/>
        <w:rPr>
          <w:rFonts w:ascii="Arial" w:hAnsi="Arial" w:cs="Arial"/>
          <w:sz w:val="24"/>
          <w:szCs w:val="24"/>
        </w:rPr>
      </w:pPr>
      <w:r w:rsidRPr="00832F3B">
        <w:rPr>
          <w:rFonts w:ascii="Arial" w:hAnsi="Arial" w:cs="Arial"/>
          <w:sz w:val="24"/>
          <w:szCs w:val="24"/>
        </w:rPr>
        <w:t>- długości cyklu chowu,</w:t>
      </w:r>
    </w:p>
    <w:p w:rsidR="002812D6" w:rsidRPr="00832F3B" w:rsidRDefault="002812D6" w:rsidP="000D3C96">
      <w:pPr>
        <w:spacing w:after="0" w:line="360" w:lineRule="auto"/>
        <w:ind w:left="119"/>
        <w:jc w:val="both"/>
        <w:rPr>
          <w:rFonts w:ascii="Arial" w:hAnsi="Arial" w:cs="Arial"/>
          <w:sz w:val="24"/>
          <w:szCs w:val="24"/>
        </w:rPr>
      </w:pPr>
      <w:r w:rsidRPr="00832F3B">
        <w:rPr>
          <w:rFonts w:ascii="Arial" w:hAnsi="Arial" w:cs="Arial"/>
          <w:sz w:val="24"/>
          <w:szCs w:val="24"/>
        </w:rPr>
        <w:t>- zgęszczenia obsady,</w:t>
      </w:r>
    </w:p>
    <w:p w:rsidR="002812D6" w:rsidRPr="00832F3B" w:rsidRDefault="002812D6" w:rsidP="000D3C96">
      <w:pPr>
        <w:spacing w:after="0" w:line="360" w:lineRule="auto"/>
        <w:ind w:left="119"/>
        <w:jc w:val="both"/>
        <w:rPr>
          <w:rFonts w:ascii="Arial" w:hAnsi="Arial" w:cs="Arial"/>
          <w:sz w:val="24"/>
          <w:szCs w:val="24"/>
        </w:rPr>
      </w:pPr>
      <w:r w:rsidRPr="00832F3B">
        <w:rPr>
          <w:rFonts w:ascii="Arial" w:hAnsi="Arial" w:cs="Arial"/>
          <w:sz w:val="24"/>
          <w:szCs w:val="24"/>
        </w:rPr>
        <w:t>- stosowanej izolacji podłoża.</w:t>
      </w:r>
    </w:p>
    <w:p w:rsidR="002812D6" w:rsidRPr="00F10841" w:rsidRDefault="002812D6" w:rsidP="00854F1F">
      <w:pPr>
        <w:spacing w:line="360" w:lineRule="auto"/>
        <w:ind w:left="120"/>
        <w:jc w:val="both"/>
        <w:rPr>
          <w:rFonts w:ascii="Arial" w:hAnsi="Arial" w:cs="Arial"/>
          <w:color w:val="FF0000"/>
          <w:sz w:val="24"/>
          <w:szCs w:val="24"/>
        </w:rPr>
      </w:pPr>
    </w:p>
    <w:p w:rsidR="002812D6" w:rsidRPr="00DC18EE" w:rsidRDefault="002812D6" w:rsidP="000D3C96">
      <w:pPr>
        <w:spacing w:after="0" w:line="360" w:lineRule="auto"/>
        <w:ind w:left="119"/>
        <w:jc w:val="both"/>
        <w:rPr>
          <w:rFonts w:ascii="Arial" w:hAnsi="Arial" w:cs="Arial"/>
          <w:b/>
          <w:i/>
          <w:sz w:val="24"/>
          <w:szCs w:val="24"/>
        </w:rPr>
      </w:pPr>
      <w:r w:rsidRPr="00DC18EE">
        <w:rPr>
          <w:rFonts w:ascii="Arial" w:hAnsi="Arial" w:cs="Arial"/>
          <w:b/>
          <w:i/>
          <w:sz w:val="24"/>
          <w:szCs w:val="24"/>
        </w:rPr>
        <w:t>Spełnienie zaleceń na fermie:</w:t>
      </w:r>
    </w:p>
    <w:p w:rsidR="002812D6" w:rsidRPr="00DC18EE" w:rsidRDefault="002812D6" w:rsidP="000D3C96">
      <w:pPr>
        <w:spacing w:after="0" w:line="360" w:lineRule="auto"/>
        <w:ind w:left="119"/>
        <w:jc w:val="both"/>
        <w:rPr>
          <w:rFonts w:ascii="Arial" w:hAnsi="Arial" w:cs="Arial"/>
          <w:sz w:val="24"/>
          <w:szCs w:val="24"/>
        </w:rPr>
      </w:pPr>
      <w:r w:rsidRPr="00DC18EE">
        <w:rPr>
          <w:rFonts w:ascii="Arial" w:hAnsi="Arial" w:cs="Arial"/>
          <w:sz w:val="24"/>
          <w:szCs w:val="24"/>
        </w:rPr>
        <w:t>Na Fermie zostaną podjęte następujące działania oraz rozwiązania techniczne redukujące emisję amoniaku:</w:t>
      </w:r>
    </w:p>
    <w:p w:rsidR="002812D6" w:rsidRPr="00DC18EE" w:rsidRDefault="002812D6" w:rsidP="000D3C96">
      <w:pPr>
        <w:spacing w:after="0" w:line="360" w:lineRule="auto"/>
        <w:ind w:left="119"/>
        <w:jc w:val="both"/>
        <w:rPr>
          <w:rFonts w:ascii="Arial" w:hAnsi="Arial" w:cs="Arial"/>
          <w:sz w:val="24"/>
          <w:szCs w:val="24"/>
        </w:rPr>
      </w:pPr>
      <w:r w:rsidRPr="00DC18EE">
        <w:rPr>
          <w:rFonts w:ascii="Arial" w:hAnsi="Arial" w:cs="Arial"/>
          <w:sz w:val="24"/>
          <w:szCs w:val="24"/>
        </w:rPr>
        <w:t>- zastosowanie, zgodne z wymaganiami BAT system żywienia etapowego, charakteryzujący się malejącymi dawkami białek i fosforu,</w:t>
      </w:r>
    </w:p>
    <w:p w:rsidR="002812D6" w:rsidRPr="00DC18EE" w:rsidRDefault="002812D6" w:rsidP="000D3C96">
      <w:pPr>
        <w:spacing w:after="0" w:line="360" w:lineRule="auto"/>
        <w:ind w:left="119"/>
        <w:jc w:val="both"/>
        <w:rPr>
          <w:rFonts w:ascii="Arial" w:hAnsi="Arial" w:cs="Arial"/>
          <w:sz w:val="24"/>
          <w:szCs w:val="24"/>
        </w:rPr>
      </w:pPr>
      <w:r w:rsidRPr="00DC18EE">
        <w:rPr>
          <w:rFonts w:ascii="Arial" w:hAnsi="Arial" w:cs="Arial"/>
          <w:sz w:val="24"/>
          <w:szCs w:val="24"/>
        </w:rPr>
        <w:t>- dobór i lokalizacja wylotów wentylacji tak, aby zapewnić odpowiednia dyspersję emitowanych substancji,</w:t>
      </w:r>
    </w:p>
    <w:p w:rsidR="005517E3" w:rsidRPr="00DC18EE" w:rsidRDefault="002812D6" w:rsidP="000D3C96">
      <w:pPr>
        <w:spacing w:after="0" w:line="360" w:lineRule="auto"/>
        <w:ind w:left="119"/>
        <w:jc w:val="both"/>
        <w:rPr>
          <w:rFonts w:ascii="Arial" w:hAnsi="Arial" w:cs="Arial"/>
          <w:sz w:val="24"/>
          <w:szCs w:val="24"/>
        </w:rPr>
      </w:pPr>
      <w:r w:rsidRPr="00DC18EE">
        <w:rPr>
          <w:rFonts w:ascii="Arial" w:hAnsi="Arial" w:cs="Arial"/>
          <w:sz w:val="24"/>
          <w:szCs w:val="24"/>
        </w:rPr>
        <w:t xml:space="preserve">- elektroniczne oprogramowania umożliwiające </w:t>
      </w:r>
      <w:r w:rsidR="005517E3" w:rsidRPr="00DC18EE">
        <w:rPr>
          <w:rFonts w:ascii="Arial" w:hAnsi="Arial" w:cs="Arial"/>
          <w:sz w:val="24"/>
          <w:szCs w:val="24"/>
        </w:rPr>
        <w:t>automatyczne sterowanie temperaturą w kurnikach,</w:t>
      </w:r>
    </w:p>
    <w:p w:rsidR="005517E3"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lastRenderedPageBreak/>
        <w:t>- sterowanie mikroklimatem w pomieszczeniach inwentarskich (głównie zapewnienie optymalnej wilgotności powietrza oraz temperatury),</w:t>
      </w:r>
    </w:p>
    <w:p w:rsidR="005517E3"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t>- wywóz obornika natychmiast po zakończeniu cyklu chowu,</w:t>
      </w:r>
    </w:p>
    <w:p w:rsidR="002812D6"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t>- mycie i dezynfekcja pomieszczeń inwentarskich wraz z wyposażeniem, po zakończeniu</w:t>
      </w:r>
      <w:r w:rsidR="002812D6" w:rsidRPr="00DC18EE">
        <w:rPr>
          <w:rFonts w:ascii="Arial" w:hAnsi="Arial" w:cs="Arial"/>
          <w:sz w:val="24"/>
          <w:szCs w:val="24"/>
        </w:rPr>
        <w:t xml:space="preserve"> </w:t>
      </w:r>
      <w:r w:rsidRPr="00DC18EE">
        <w:rPr>
          <w:rFonts w:ascii="Arial" w:hAnsi="Arial" w:cs="Arial"/>
          <w:sz w:val="24"/>
          <w:szCs w:val="24"/>
        </w:rPr>
        <w:t>każdego cyklu,</w:t>
      </w:r>
    </w:p>
    <w:p w:rsidR="005517E3"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t>- zastosowania poidełek miseczkowo – smoczkowych, ograniczających rozlewanie wody przez ptaku,</w:t>
      </w:r>
    </w:p>
    <w:p w:rsidR="005517E3"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t>- szczelne posadzki w hali chowu,</w:t>
      </w:r>
    </w:p>
    <w:p w:rsidR="005517E3" w:rsidRPr="00DC18EE" w:rsidRDefault="005517E3" w:rsidP="000D3C96">
      <w:pPr>
        <w:spacing w:after="0" w:line="360" w:lineRule="auto"/>
        <w:ind w:left="119"/>
        <w:jc w:val="both"/>
        <w:rPr>
          <w:rFonts w:ascii="Arial" w:hAnsi="Arial" w:cs="Arial"/>
          <w:sz w:val="24"/>
          <w:szCs w:val="24"/>
        </w:rPr>
      </w:pPr>
      <w:r w:rsidRPr="00DC18EE">
        <w:rPr>
          <w:rFonts w:ascii="Arial" w:hAnsi="Arial" w:cs="Arial"/>
          <w:sz w:val="24"/>
          <w:szCs w:val="24"/>
        </w:rPr>
        <w:t>- dobór obsady budynków inwentarskich tak, aby zapewniony został dobrostan zwierząt oraz nie wystąpiły przekroczenia dopuszczalnych emisji substancji do powietrza.</w:t>
      </w:r>
    </w:p>
    <w:p w:rsidR="005517E3" w:rsidRPr="00F10841" w:rsidRDefault="005517E3" w:rsidP="000D3C96">
      <w:pPr>
        <w:spacing w:after="0" w:line="360" w:lineRule="auto"/>
        <w:ind w:left="119"/>
        <w:jc w:val="both"/>
        <w:rPr>
          <w:rFonts w:ascii="Arial" w:hAnsi="Arial" w:cs="Arial"/>
          <w:b/>
          <w:color w:val="FF0000"/>
          <w:sz w:val="24"/>
          <w:szCs w:val="24"/>
        </w:rPr>
      </w:pPr>
    </w:p>
    <w:p w:rsidR="005517E3" w:rsidRPr="00901DE3" w:rsidRDefault="005517E3" w:rsidP="000D3C96">
      <w:pPr>
        <w:spacing w:after="0" w:line="360" w:lineRule="auto"/>
        <w:ind w:left="120"/>
        <w:jc w:val="both"/>
        <w:rPr>
          <w:rFonts w:ascii="Arial" w:hAnsi="Arial" w:cs="Arial"/>
          <w:b/>
          <w:sz w:val="24"/>
          <w:szCs w:val="24"/>
        </w:rPr>
      </w:pPr>
      <w:r w:rsidRPr="00901DE3">
        <w:rPr>
          <w:rFonts w:ascii="Arial" w:hAnsi="Arial" w:cs="Arial"/>
          <w:b/>
          <w:sz w:val="24"/>
          <w:szCs w:val="24"/>
        </w:rPr>
        <w:t>7.4.3 Kontrolowanie rozprowadzania obornika i plan nawożenia</w:t>
      </w:r>
    </w:p>
    <w:p w:rsidR="005517E3" w:rsidRPr="00901DE3" w:rsidRDefault="005517E3" w:rsidP="000D3C96">
      <w:pPr>
        <w:spacing w:after="0" w:line="360" w:lineRule="auto"/>
        <w:ind w:left="120"/>
        <w:jc w:val="both"/>
        <w:rPr>
          <w:rFonts w:ascii="Arial" w:hAnsi="Arial" w:cs="Arial"/>
          <w:b/>
          <w:i/>
          <w:sz w:val="24"/>
          <w:szCs w:val="24"/>
        </w:rPr>
      </w:pPr>
      <w:r w:rsidRPr="00901DE3">
        <w:rPr>
          <w:rFonts w:ascii="Arial" w:hAnsi="Arial" w:cs="Arial"/>
          <w:b/>
          <w:i/>
          <w:sz w:val="24"/>
          <w:szCs w:val="24"/>
        </w:rPr>
        <w:t>7.4.3.1 Ogólne zasady nawożenia</w:t>
      </w:r>
    </w:p>
    <w:p w:rsidR="005517E3" w:rsidRPr="00901DE3" w:rsidRDefault="005517E3" w:rsidP="000D3C96">
      <w:pPr>
        <w:spacing w:after="0" w:line="360" w:lineRule="auto"/>
        <w:ind w:left="120"/>
        <w:jc w:val="both"/>
        <w:rPr>
          <w:rFonts w:ascii="Arial" w:hAnsi="Arial" w:cs="Arial"/>
          <w:sz w:val="24"/>
          <w:szCs w:val="24"/>
        </w:rPr>
      </w:pPr>
      <w:r w:rsidRPr="00901DE3">
        <w:rPr>
          <w:rFonts w:ascii="Arial" w:hAnsi="Arial" w:cs="Arial"/>
          <w:sz w:val="24"/>
          <w:szCs w:val="24"/>
        </w:rPr>
        <w:t>Przed nawożeniem należy:</w:t>
      </w:r>
    </w:p>
    <w:p w:rsidR="005517E3" w:rsidRPr="00901DE3" w:rsidRDefault="005517E3" w:rsidP="000D3C96">
      <w:pPr>
        <w:spacing w:after="0" w:line="360" w:lineRule="auto"/>
        <w:ind w:left="119"/>
        <w:jc w:val="both"/>
        <w:rPr>
          <w:rFonts w:ascii="Arial" w:hAnsi="Arial" w:cs="Arial"/>
          <w:sz w:val="24"/>
          <w:szCs w:val="24"/>
        </w:rPr>
      </w:pPr>
      <w:r w:rsidRPr="00901DE3">
        <w:rPr>
          <w:rFonts w:ascii="Arial" w:hAnsi="Arial" w:cs="Arial"/>
          <w:sz w:val="24"/>
          <w:szCs w:val="24"/>
        </w:rPr>
        <w:t>- rozważyć stan gleby przeznaczonej do nawożenia, typ gleby, nachylenie terenu, warunki klimatyczne, opady deszczu i nawadnianie, sposób użytkowania danej ziemi i stosowane praktyki rolnicze (uwzględniając płodozmian),</w:t>
      </w:r>
    </w:p>
    <w:p w:rsidR="005517E3" w:rsidRPr="00901DE3" w:rsidRDefault="005517E3" w:rsidP="000D3C96">
      <w:pPr>
        <w:spacing w:after="0" w:line="360" w:lineRule="auto"/>
        <w:ind w:left="119"/>
        <w:jc w:val="both"/>
        <w:rPr>
          <w:rFonts w:ascii="Arial" w:hAnsi="Arial" w:cs="Arial"/>
          <w:sz w:val="24"/>
          <w:szCs w:val="24"/>
        </w:rPr>
      </w:pPr>
      <w:r w:rsidRPr="00901DE3">
        <w:rPr>
          <w:rFonts w:ascii="Arial" w:hAnsi="Arial" w:cs="Arial"/>
          <w:sz w:val="24"/>
          <w:szCs w:val="24"/>
        </w:rPr>
        <w:t>- ocenić ryzyko spływu z pola zanieczyszczeń do cieków wodnych i zadecydować czy można nawozić,</w:t>
      </w:r>
    </w:p>
    <w:p w:rsidR="005517E3" w:rsidRPr="00901DE3" w:rsidRDefault="005517E3" w:rsidP="000D3C96">
      <w:pPr>
        <w:spacing w:after="0" w:line="360" w:lineRule="auto"/>
        <w:ind w:left="119"/>
        <w:jc w:val="both"/>
        <w:rPr>
          <w:rFonts w:ascii="Arial" w:hAnsi="Arial" w:cs="Arial"/>
          <w:sz w:val="24"/>
          <w:szCs w:val="24"/>
        </w:rPr>
      </w:pPr>
      <w:r w:rsidRPr="00901DE3">
        <w:rPr>
          <w:rFonts w:ascii="Arial" w:hAnsi="Arial" w:cs="Arial"/>
          <w:sz w:val="24"/>
          <w:szCs w:val="24"/>
        </w:rPr>
        <w:t>-</w:t>
      </w:r>
      <w:r w:rsidR="006E6FDA" w:rsidRPr="00901DE3">
        <w:rPr>
          <w:rFonts w:ascii="Arial" w:hAnsi="Arial" w:cs="Arial"/>
          <w:sz w:val="24"/>
          <w:szCs w:val="24"/>
        </w:rPr>
        <w:t xml:space="preserve"> unikać warunków meteorologicznych przy których gleba może być uszkodzone,</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uzgodnić bezpieczne odległości od cieków wodnych, uskoków terenu, posiadłości sąsiadów, itp.,</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określić właściwą dawkę nawozu,</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sprawdzić czy maszyny pracują właściwie i czy aplikują właściwą dawkę nawozu,</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sprawdzić czy jest odpowiedni dostęp do zbiorników z nawozem i czy sprzęt do przeładunku funkcjonuje odpowiednio,</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ocenić nawożone tereny w regularnych odstępach w celu wykrycia jakichkolwiek oznak spływu powierzchniowego zanieczyszczeń,</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upewnić się, że personel wie jak postępować w przypadku awarii.</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xml:space="preserve">  </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BAT to także:</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regulowanie składu pomiotu poprzez skład diety,</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lastRenderedPageBreak/>
        <w:t>- bilansowanie nawozu z dostępną ziemia i zapotrzebowaniem roślin na składniki pokarmowe,</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stosowanie technik nawożenia zgodnych z Najlepszą Dostępną Techniką,</w:t>
      </w:r>
    </w:p>
    <w:p w:rsidR="006E6FDA" w:rsidRPr="00901DE3" w:rsidRDefault="006E6FDA" w:rsidP="000D3C96">
      <w:pPr>
        <w:spacing w:after="0" w:line="360" w:lineRule="auto"/>
        <w:ind w:left="119"/>
        <w:jc w:val="both"/>
        <w:rPr>
          <w:rFonts w:ascii="Arial" w:hAnsi="Arial" w:cs="Arial"/>
          <w:sz w:val="24"/>
          <w:szCs w:val="24"/>
        </w:rPr>
      </w:pPr>
      <w:r w:rsidRPr="00901DE3">
        <w:rPr>
          <w:rFonts w:ascii="Arial" w:hAnsi="Arial" w:cs="Arial"/>
          <w:sz w:val="24"/>
          <w:szCs w:val="24"/>
        </w:rPr>
        <w:t>- w celu ograniczenia odoru należy: nawo</w:t>
      </w:r>
      <w:r w:rsidR="002E1C85" w:rsidRPr="00901DE3">
        <w:rPr>
          <w:rFonts w:ascii="Arial" w:hAnsi="Arial" w:cs="Arial"/>
          <w:sz w:val="24"/>
          <w:szCs w:val="24"/>
        </w:rPr>
        <w:t>zić w cią</w:t>
      </w:r>
      <w:r w:rsidRPr="00901DE3">
        <w:rPr>
          <w:rFonts w:ascii="Arial" w:hAnsi="Arial" w:cs="Arial"/>
          <w:sz w:val="24"/>
          <w:szCs w:val="24"/>
        </w:rPr>
        <w:t>gu dnia, unikać świat i weekendów, zwracać uwagę na kierunek wiatru podczas zawożenia (</w:t>
      </w:r>
      <w:r w:rsidR="002E1C85" w:rsidRPr="00901DE3">
        <w:rPr>
          <w:rFonts w:ascii="Arial" w:hAnsi="Arial" w:cs="Arial"/>
          <w:sz w:val="24"/>
          <w:szCs w:val="24"/>
        </w:rPr>
        <w:t xml:space="preserve"> korzystny-przeciwny do zabudowy mieszkaniowej).</w:t>
      </w:r>
    </w:p>
    <w:p w:rsidR="002E1C85" w:rsidRPr="00F10841" w:rsidRDefault="002E1C85" w:rsidP="000D3C96">
      <w:pPr>
        <w:spacing w:after="0" w:line="360" w:lineRule="auto"/>
        <w:ind w:left="119"/>
        <w:jc w:val="both"/>
        <w:rPr>
          <w:rFonts w:ascii="Arial" w:hAnsi="Arial" w:cs="Arial"/>
          <w:color w:val="FF0000"/>
          <w:sz w:val="24"/>
          <w:szCs w:val="24"/>
        </w:rPr>
      </w:pPr>
    </w:p>
    <w:p w:rsidR="002E1C85" w:rsidRPr="00901DE3" w:rsidRDefault="002E1C85" w:rsidP="000D3C96">
      <w:pPr>
        <w:spacing w:after="0" w:line="360" w:lineRule="auto"/>
        <w:ind w:left="119"/>
        <w:jc w:val="both"/>
        <w:rPr>
          <w:rFonts w:ascii="Arial" w:hAnsi="Arial" w:cs="Arial"/>
          <w:sz w:val="24"/>
          <w:szCs w:val="24"/>
        </w:rPr>
      </w:pPr>
      <w:r w:rsidRPr="00901DE3">
        <w:rPr>
          <w:rFonts w:ascii="Arial" w:hAnsi="Arial" w:cs="Arial"/>
          <w:sz w:val="24"/>
          <w:szCs w:val="24"/>
        </w:rPr>
        <w:t>Warunki ochrony wód przed zanieczyszczeniem z nawożenia określa Dyrektywa Azotanowa. Najlepsza dostępna technika jest redukcja zanieczyszczenia wody poprzez stosowanie następujących zasad:</w:t>
      </w:r>
    </w:p>
    <w:p w:rsidR="002E1C85" w:rsidRPr="00901DE3" w:rsidRDefault="002E1C85" w:rsidP="000D3C96">
      <w:pPr>
        <w:spacing w:after="0" w:line="360" w:lineRule="auto"/>
        <w:ind w:left="119"/>
        <w:jc w:val="both"/>
        <w:rPr>
          <w:rFonts w:ascii="Arial" w:hAnsi="Arial" w:cs="Arial"/>
          <w:sz w:val="24"/>
          <w:szCs w:val="24"/>
        </w:rPr>
      </w:pPr>
      <w:r w:rsidRPr="00901DE3">
        <w:rPr>
          <w:rFonts w:ascii="Arial" w:hAnsi="Arial" w:cs="Arial"/>
          <w:sz w:val="24"/>
          <w:szCs w:val="24"/>
        </w:rPr>
        <w:t>- nie nawożenie gdy ziemia jest: nasycona wodą, zlana, zamarznięta, pokryta śniegiem,</w:t>
      </w:r>
    </w:p>
    <w:p w:rsidR="002E1C85" w:rsidRPr="00901DE3" w:rsidRDefault="002E1C85" w:rsidP="000D3C96">
      <w:pPr>
        <w:spacing w:after="0" w:line="360" w:lineRule="auto"/>
        <w:ind w:left="119"/>
        <w:jc w:val="both"/>
        <w:rPr>
          <w:rFonts w:ascii="Arial" w:hAnsi="Arial" w:cs="Arial"/>
          <w:sz w:val="24"/>
          <w:szCs w:val="24"/>
        </w:rPr>
      </w:pPr>
      <w:r w:rsidRPr="00901DE3">
        <w:rPr>
          <w:rFonts w:ascii="Arial" w:hAnsi="Arial" w:cs="Arial"/>
          <w:sz w:val="24"/>
          <w:szCs w:val="24"/>
        </w:rPr>
        <w:t>- nie nawożenie stromych zboczy, ani też w pobliżu cieków wodnych,</w:t>
      </w:r>
    </w:p>
    <w:p w:rsidR="002E1C85" w:rsidRPr="00901DE3" w:rsidRDefault="002E1C85" w:rsidP="000D3C96">
      <w:pPr>
        <w:spacing w:after="0" w:line="360" w:lineRule="auto"/>
        <w:ind w:left="119"/>
        <w:jc w:val="both"/>
        <w:rPr>
          <w:rFonts w:ascii="Arial" w:hAnsi="Arial" w:cs="Arial"/>
          <w:sz w:val="24"/>
          <w:szCs w:val="24"/>
        </w:rPr>
      </w:pPr>
      <w:r w:rsidRPr="00901DE3">
        <w:rPr>
          <w:rFonts w:ascii="Arial" w:hAnsi="Arial" w:cs="Arial"/>
          <w:sz w:val="24"/>
          <w:szCs w:val="24"/>
        </w:rPr>
        <w:t>- nawożenie jak najbliżej okresu wegetacyjnego roślin,</w:t>
      </w:r>
    </w:p>
    <w:p w:rsidR="002E1C85" w:rsidRPr="00901DE3" w:rsidRDefault="002E1C85" w:rsidP="000D3C96">
      <w:pPr>
        <w:spacing w:after="0" w:line="360" w:lineRule="auto"/>
        <w:ind w:left="119"/>
        <w:jc w:val="both"/>
        <w:rPr>
          <w:rFonts w:ascii="Arial" w:hAnsi="Arial" w:cs="Arial"/>
          <w:sz w:val="24"/>
          <w:szCs w:val="24"/>
        </w:rPr>
      </w:pPr>
      <w:r w:rsidRPr="00901DE3">
        <w:rPr>
          <w:rFonts w:ascii="Arial" w:hAnsi="Arial" w:cs="Arial"/>
          <w:sz w:val="24"/>
          <w:szCs w:val="24"/>
        </w:rPr>
        <w:t>- przeoranie w ciągu 12h od nawożenia. Niektóre kraje członkowskie przyjmują okres 24 h jako najlepszą dostępną  technikę.</w:t>
      </w:r>
    </w:p>
    <w:p w:rsidR="002E1C85" w:rsidRDefault="002E1C85" w:rsidP="000D3C96">
      <w:pPr>
        <w:spacing w:after="0" w:line="360" w:lineRule="auto"/>
        <w:ind w:left="120"/>
        <w:jc w:val="both"/>
        <w:rPr>
          <w:rFonts w:ascii="Arial" w:hAnsi="Arial" w:cs="Arial"/>
          <w:color w:val="FF0000"/>
          <w:sz w:val="24"/>
          <w:szCs w:val="24"/>
        </w:rPr>
      </w:pPr>
    </w:p>
    <w:p w:rsidR="00901DE3" w:rsidRPr="00F10841" w:rsidRDefault="00901DE3" w:rsidP="000D3C96">
      <w:pPr>
        <w:spacing w:after="0" w:line="360" w:lineRule="auto"/>
        <w:ind w:left="120"/>
        <w:jc w:val="both"/>
        <w:rPr>
          <w:rFonts w:ascii="Arial" w:hAnsi="Arial" w:cs="Arial"/>
          <w:color w:val="FF0000"/>
          <w:sz w:val="24"/>
          <w:szCs w:val="24"/>
        </w:rPr>
      </w:pPr>
    </w:p>
    <w:p w:rsidR="002E1C85" w:rsidRPr="00901DE3" w:rsidRDefault="002E1C85" w:rsidP="000D3C96">
      <w:pPr>
        <w:spacing w:after="0" w:line="360" w:lineRule="auto"/>
        <w:ind w:left="120"/>
        <w:jc w:val="both"/>
        <w:rPr>
          <w:rFonts w:ascii="Arial" w:hAnsi="Arial" w:cs="Arial"/>
          <w:sz w:val="24"/>
          <w:szCs w:val="24"/>
        </w:rPr>
      </w:pPr>
      <w:r w:rsidRPr="00901DE3">
        <w:rPr>
          <w:rFonts w:ascii="Arial" w:hAnsi="Arial" w:cs="Arial"/>
          <w:b/>
          <w:i/>
          <w:sz w:val="24"/>
          <w:szCs w:val="24"/>
        </w:rPr>
        <w:t xml:space="preserve">Spełnienie zaleceń na Fermie: </w:t>
      </w:r>
    </w:p>
    <w:p w:rsidR="002E1C85" w:rsidRPr="00901DE3" w:rsidRDefault="002E1C85" w:rsidP="000D3C96">
      <w:pPr>
        <w:spacing w:after="0" w:line="360" w:lineRule="auto"/>
        <w:ind w:left="120"/>
        <w:jc w:val="both"/>
        <w:rPr>
          <w:rFonts w:ascii="Arial" w:hAnsi="Arial" w:cs="Arial"/>
          <w:sz w:val="24"/>
          <w:szCs w:val="24"/>
        </w:rPr>
      </w:pPr>
      <w:r w:rsidRPr="00901DE3">
        <w:rPr>
          <w:rFonts w:ascii="Arial" w:hAnsi="Arial" w:cs="Arial"/>
          <w:sz w:val="24"/>
          <w:szCs w:val="24"/>
        </w:rPr>
        <w:t xml:space="preserve">Kwestie nawożenia pomiotem reguluje w Polskim prawie rozporządzenie Ministra Środowiska z dnia 23 grudnia 2002 r. w sprawie szczegółowych wymagań, jakim powinny odpowiadać programy działa n mających na celu ograniczenie odpływu azotu ze źródeł </w:t>
      </w:r>
      <w:r w:rsidR="00A70B69" w:rsidRPr="00901DE3">
        <w:rPr>
          <w:rFonts w:ascii="Arial" w:hAnsi="Arial" w:cs="Arial"/>
          <w:sz w:val="24"/>
          <w:szCs w:val="24"/>
        </w:rPr>
        <w:t>rolniczych oraz ustawa z dnia 10 lipca 2007 r. o nawozach i nawożeniu.</w:t>
      </w:r>
    </w:p>
    <w:p w:rsidR="00A70B69" w:rsidRPr="00901DE3" w:rsidRDefault="00A70B69" w:rsidP="000D3C96">
      <w:pPr>
        <w:spacing w:after="0" w:line="360" w:lineRule="auto"/>
        <w:ind w:left="120"/>
        <w:jc w:val="both"/>
        <w:rPr>
          <w:rFonts w:ascii="Arial" w:hAnsi="Arial" w:cs="Arial"/>
          <w:sz w:val="24"/>
          <w:szCs w:val="24"/>
        </w:rPr>
      </w:pPr>
      <w:r w:rsidRPr="00901DE3">
        <w:rPr>
          <w:rFonts w:ascii="Arial" w:hAnsi="Arial" w:cs="Arial"/>
          <w:sz w:val="24"/>
          <w:szCs w:val="24"/>
        </w:rPr>
        <w:t>Czynności związane z nawożeniem obornikiem gruntów ornych będą wykonywane zgodnie z planami nawożenia zatwierdzonymi przez okręgową stacje chemiczno – rolniczą.</w:t>
      </w:r>
    </w:p>
    <w:p w:rsidR="00901DE3" w:rsidRPr="00F10841" w:rsidRDefault="00901DE3" w:rsidP="000D3C96">
      <w:pPr>
        <w:spacing w:after="0" w:line="360" w:lineRule="auto"/>
        <w:ind w:left="120"/>
        <w:jc w:val="both"/>
        <w:rPr>
          <w:rFonts w:ascii="Arial" w:hAnsi="Arial" w:cs="Arial"/>
          <w:color w:val="FF0000"/>
          <w:sz w:val="24"/>
          <w:szCs w:val="24"/>
        </w:rPr>
      </w:pPr>
    </w:p>
    <w:p w:rsidR="00A70B69" w:rsidRPr="00901DE3" w:rsidRDefault="00A70B69" w:rsidP="000D3C96">
      <w:pPr>
        <w:spacing w:after="0" w:line="360" w:lineRule="auto"/>
        <w:ind w:left="120"/>
        <w:jc w:val="both"/>
        <w:rPr>
          <w:rFonts w:ascii="Arial" w:hAnsi="Arial" w:cs="Arial"/>
          <w:b/>
          <w:sz w:val="24"/>
          <w:szCs w:val="24"/>
        </w:rPr>
      </w:pPr>
      <w:r w:rsidRPr="00901DE3">
        <w:rPr>
          <w:rFonts w:ascii="Arial" w:hAnsi="Arial" w:cs="Arial"/>
          <w:b/>
          <w:sz w:val="24"/>
          <w:szCs w:val="24"/>
        </w:rPr>
        <w:t>7.4.4 Redukcja odoru</w:t>
      </w:r>
    </w:p>
    <w:p w:rsidR="00A70B69" w:rsidRPr="00901DE3" w:rsidRDefault="00A70B69" w:rsidP="000D3C96">
      <w:pPr>
        <w:spacing w:after="0" w:line="360" w:lineRule="auto"/>
        <w:ind w:left="119"/>
        <w:jc w:val="both"/>
        <w:rPr>
          <w:rFonts w:ascii="Arial" w:hAnsi="Arial" w:cs="Arial"/>
          <w:sz w:val="24"/>
          <w:szCs w:val="24"/>
          <w:u w:val="single"/>
        </w:rPr>
      </w:pPr>
      <w:r w:rsidRPr="00901DE3">
        <w:rPr>
          <w:rFonts w:ascii="Arial" w:hAnsi="Arial" w:cs="Arial"/>
          <w:sz w:val="24"/>
          <w:szCs w:val="24"/>
          <w:u w:val="single"/>
        </w:rPr>
        <w:t>Redukcja odoru może być osiągnięta poprzez:</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 zastosowanie diety niskobiałkowej,</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 utrzymywanie kurników w czystości,</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lastRenderedPageBreak/>
        <w:t>- przechowywanie obornika pod przykryciem, unikanie przepływu strumienia powietrza nad pomiotem,</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 powietrze z kurników powinno być wyrzucane przez dostatecznie wysokie pionowe wyrzutnie ponad kalenicą.</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Należy przestrzegać zasad określonych prze Dyrektywę Azotanową odnośnie nawożenia.</w:t>
      </w:r>
    </w:p>
    <w:p w:rsidR="00901DE3" w:rsidRPr="00F10841" w:rsidRDefault="00901DE3" w:rsidP="000D3C96">
      <w:pPr>
        <w:spacing w:after="0" w:line="360" w:lineRule="auto"/>
        <w:ind w:left="119"/>
        <w:jc w:val="both"/>
        <w:rPr>
          <w:rFonts w:ascii="Arial" w:hAnsi="Arial" w:cs="Arial"/>
          <w:b/>
          <w:i/>
          <w:color w:val="FF0000"/>
          <w:sz w:val="24"/>
          <w:szCs w:val="24"/>
        </w:rPr>
      </w:pPr>
    </w:p>
    <w:p w:rsidR="00A70B69" w:rsidRPr="00901DE3" w:rsidRDefault="00A70B69" w:rsidP="000D3C96">
      <w:pPr>
        <w:spacing w:after="0" w:line="360" w:lineRule="auto"/>
        <w:ind w:left="119"/>
        <w:jc w:val="both"/>
        <w:rPr>
          <w:rFonts w:ascii="Arial" w:hAnsi="Arial" w:cs="Arial"/>
          <w:b/>
          <w:i/>
          <w:sz w:val="24"/>
          <w:szCs w:val="24"/>
        </w:rPr>
      </w:pPr>
      <w:r w:rsidRPr="00901DE3">
        <w:rPr>
          <w:rFonts w:ascii="Arial" w:hAnsi="Arial" w:cs="Arial"/>
          <w:b/>
          <w:i/>
          <w:sz w:val="24"/>
          <w:szCs w:val="24"/>
        </w:rPr>
        <w:t>Spełnienie zaleceń na Fermie:</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Minimalizowanie oddziaływania odorowego na Fermie prowadzone jest poprzez:</w:t>
      </w:r>
    </w:p>
    <w:p w:rsidR="00A70B69" w:rsidRPr="00901DE3" w:rsidRDefault="00A70B69" w:rsidP="000D3C96">
      <w:pPr>
        <w:spacing w:after="0" w:line="360" w:lineRule="auto"/>
        <w:ind w:left="119"/>
        <w:jc w:val="both"/>
        <w:rPr>
          <w:rFonts w:ascii="Arial" w:hAnsi="Arial" w:cs="Arial"/>
          <w:sz w:val="24"/>
          <w:szCs w:val="24"/>
        </w:rPr>
      </w:pPr>
      <w:r w:rsidRPr="00901DE3">
        <w:rPr>
          <w:rFonts w:ascii="Arial" w:hAnsi="Arial" w:cs="Arial"/>
          <w:sz w:val="24"/>
          <w:szCs w:val="24"/>
        </w:rPr>
        <w:t>- zastosowanie, zgodnie z wymaganiami BAT system</w:t>
      </w:r>
      <w:r w:rsidR="008434BF" w:rsidRPr="00901DE3">
        <w:rPr>
          <w:rFonts w:ascii="Arial" w:hAnsi="Arial" w:cs="Arial"/>
          <w:sz w:val="24"/>
          <w:szCs w:val="24"/>
        </w:rPr>
        <w:t xml:space="preserve"> żywienia etapowego, charakteryzujący się malejącymi dawkami białek i fosforu,</w:t>
      </w:r>
    </w:p>
    <w:p w:rsidR="008434BF"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elektroniczne oprogramowanie umożliwiające automatyczne sterowanie temperaturą w kurnikach,</w:t>
      </w:r>
    </w:p>
    <w:p w:rsidR="008434BF"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sterowanie mikroklimatem w pomieszczeniach inwentarskich (głównie zapewnienie optymalnej wilgotności powietrza oraz temperatury),</w:t>
      </w:r>
    </w:p>
    <w:p w:rsidR="008434BF"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mycie i dezynfekcja pomieszczeń  inwentarskich wraz z wyposażeniem, po zakończeniu każdego cyklu chowu,</w:t>
      </w:r>
    </w:p>
    <w:p w:rsidR="008434BF"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zastosowania poidełek miseczkowo – smoczkowych, ograniczających rozlewanie wody przez ptaki,</w:t>
      </w:r>
    </w:p>
    <w:p w:rsidR="008434BF"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po zakończeniu cyklu chowu, usuwanie obornika z terenu Fermy, i wykorzystanie go zgodnie z planem nawożenia do nawożenia pół,</w:t>
      </w:r>
    </w:p>
    <w:p w:rsidR="001652F9" w:rsidRPr="00901DE3" w:rsidRDefault="008434BF" w:rsidP="000D3C96">
      <w:pPr>
        <w:spacing w:after="0" w:line="360" w:lineRule="auto"/>
        <w:ind w:left="119"/>
        <w:jc w:val="both"/>
        <w:rPr>
          <w:rFonts w:ascii="Arial" w:hAnsi="Arial" w:cs="Arial"/>
          <w:sz w:val="24"/>
          <w:szCs w:val="24"/>
        </w:rPr>
      </w:pPr>
      <w:r w:rsidRPr="00901DE3">
        <w:rPr>
          <w:rFonts w:ascii="Arial" w:hAnsi="Arial" w:cs="Arial"/>
          <w:sz w:val="24"/>
          <w:szCs w:val="24"/>
        </w:rPr>
        <w:t xml:space="preserve">- </w:t>
      </w:r>
      <w:r w:rsidR="001652F9" w:rsidRPr="00901DE3">
        <w:rPr>
          <w:rFonts w:ascii="Arial" w:hAnsi="Arial" w:cs="Arial"/>
          <w:sz w:val="24"/>
          <w:szCs w:val="24"/>
        </w:rPr>
        <w:t>wywóz obornika natychmiast po zakończeniu cyklu chowu.</w:t>
      </w:r>
    </w:p>
    <w:p w:rsidR="001652F9" w:rsidRPr="00F10841" w:rsidRDefault="001652F9" w:rsidP="000D3C96">
      <w:pPr>
        <w:spacing w:after="0" w:line="360" w:lineRule="auto"/>
        <w:ind w:left="120"/>
        <w:jc w:val="both"/>
        <w:rPr>
          <w:rFonts w:ascii="Arial" w:hAnsi="Arial" w:cs="Arial"/>
          <w:color w:val="FF0000"/>
          <w:sz w:val="24"/>
          <w:szCs w:val="24"/>
        </w:rPr>
      </w:pPr>
    </w:p>
    <w:p w:rsidR="000407BE" w:rsidRPr="00F10841" w:rsidRDefault="000407BE" w:rsidP="000D3C96">
      <w:pPr>
        <w:spacing w:after="0" w:line="360" w:lineRule="auto"/>
        <w:ind w:left="120"/>
        <w:jc w:val="both"/>
        <w:rPr>
          <w:rFonts w:ascii="Arial" w:hAnsi="Arial" w:cs="Arial"/>
          <w:color w:val="FF0000"/>
          <w:sz w:val="24"/>
          <w:szCs w:val="24"/>
        </w:rPr>
      </w:pPr>
    </w:p>
    <w:p w:rsidR="008434BF" w:rsidRPr="00901DE3" w:rsidRDefault="001652F9" w:rsidP="002C1E62">
      <w:pPr>
        <w:pStyle w:val="Akapitzlist"/>
        <w:numPr>
          <w:ilvl w:val="1"/>
          <w:numId w:val="27"/>
        </w:numPr>
        <w:spacing w:after="0" w:line="360" w:lineRule="auto"/>
        <w:jc w:val="both"/>
        <w:rPr>
          <w:rFonts w:ascii="Arial" w:hAnsi="Arial" w:cs="Arial"/>
          <w:b/>
          <w:sz w:val="28"/>
          <w:szCs w:val="28"/>
        </w:rPr>
      </w:pPr>
      <w:r w:rsidRPr="00901DE3">
        <w:rPr>
          <w:rFonts w:ascii="Arial" w:hAnsi="Arial" w:cs="Arial"/>
          <w:b/>
          <w:sz w:val="28"/>
          <w:szCs w:val="28"/>
        </w:rPr>
        <w:t>Optymalizacja zużycia energii</w:t>
      </w:r>
      <w:r w:rsidR="008434BF" w:rsidRPr="00901DE3">
        <w:rPr>
          <w:rFonts w:ascii="Arial" w:hAnsi="Arial" w:cs="Arial"/>
          <w:b/>
          <w:sz w:val="28"/>
          <w:szCs w:val="28"/>
        </w:rPr>
        <w:t xml:space="preserve"> </w:t>
      </w:r>
    </w:p>
    <w:p w:rsidR="000407BE" w:rsidRPr="00901DE3" w:rsidRDefault="000407BE" w:rsidP="000407BE">
      <w:pPr>
        <w:spacing w:after="0" w:line="360" w:lineRule="auto"/>
        <w:jc w:val="both"/>
        <w:rPr>
          <w:rFonts w:ascii="Arial" w:hAnsi="Arial" w:cs="Arial"/>
          <w:b/>
          <w:sz w:val="28"/>
          <w:szCs w:val="28"/>
        </w:rPr>
      </w:pPr>
    </w:p>
    <w:p w:rsidR="008434BF" w:rsidRPr="00901DE3" w:rsidRDefault="001652F9" w:rsidP="00901DE3">
      <w:pPr>
        <w:spacing w:after="0" w:line="360" w:lineRule="auto"/>
        <w:jc w:val="both"/>
        <w:rPr>
          <w:rFonts w:ascii="Arial" w:hAnsi="Arial" w:cs="Arial"/>
          <w:sz w:val="24"/>
          <w:szCs w:val="24"/>
        </w:rPr>
      </w:pPr>
      <w:r w:rsidRPr="00901DE3">
        <w:rPr>
          <w:rFonts w:ascii="Arial" w:hAnsi="Arial" w:cs="Arial"/>
          <w:sz w:val="24"/>
          <w:szCs w:val="24"/>
        </w:rPr>
        <w:t>Optymalizacja zużycia energii obejmuje dobrą praktykę rolniczą, właściwe zaprojektowanie kurników oraz wybór i zastosowanie</w:t>
      </w:r>
      <w:r w:rsidR="002C1EF5" w:rsidRPr="00901DE3">
        <w:rPr>
          <w:rFonts w:ascii="Arial" w:hAnsi="Arial" w:cs="Arial"/>
          <w:sz w:val="24"/>
          <w:szCs w:val="24"/>
        </w:rPr>
        <w:t xml:space="preserve"> odpowiedniego sprzętu.</w:t>
      </w:r>
    </w:p>
    <w:p w:rsidR="002C1EF5" w:rsidRPr="00901DE3" w:rsidRDefault="002C1EF5" w:rsidP="00901DE3">
      <w:pPr>
        <w:spacing w:after="0" w:line="360" w:lineRule="auto"/>
        <w:jc w:val="both"/>
        <w:rPr>
          <w:rFonts w:ascii="Arial" w:hAnsi="Arial" w:cs="Arial"/>
          <w:sz w:val="24"/>
          <w:szCs w:val="24"/>
        </w:rPr>
      </w:pPr>
      <w:r w:rsidRPr="00901DE3">
        <w:rPr>
          <w:rFonts w:ascii="Arial" w:hAnsi="Arial" w:cs="Arial"/>
          <w:sz w:val="24"/>
          <w:szCs w:val="24"/>
        </w:rPr>
        <w:t>Redukcję konsumpcji energii można osiągnąć przez:</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t>- izolację budynków, podłogi,</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t>- optymalne zaprojektowanie systemu wentylacyjnego z uwzględnieniem wentylacji naturalnej,</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t>- ograniczenie przestrzeni ogrzewanych i oddzielenie ich od pozostałych,</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lastRenderedPageBreak/>
        <w:t>- częste przeglądy i konserwacje systemów wentylacji w celu uniknięcia nieprawidłowej pracy tych systemów,</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t>- zastosowanie oświetlenia niskoenergetycznego,</w:t>
      </w:r>
    </w:p>
    <w:p w:rsidR="002C1EF5" w:rsidRPr="00901DE3" w:rsidRDefault="002C1EF5" w:rsidP="000D3C96">
      <w:pPr>
        <w:spacing w:after="0" w:line="360" w:lineRule="auto"/>
        <w:ind w:left="120"/>
        <w:jc w:val="both"/>
        <w:rPr>
          <w:rFonts w:ascii="Arial" w:hAnsi="Arial" w:cs="Arial"/>
          <w:sz w:val="24"/>
          <w:szCs w:val="24"/>
        </w:rPr>
      </w:pPr>
      <w:r w:rsidRPr="00901DE3">
        <w:rPr>
          <w:rFonts w:ascii="Arial" w:hAnsi="Arial" w:cs="Arial"/>
          <w:sz w:val="24"/>
          <w:szCs w:val="24"/>
        </w:rPr>
        <w:t>- naprawianie szczelin w konstrukcji pomieszczeń.</w:t>
      </w:r>
    </w:p>
    <w:p w:rsidR="002C1EF5" w:rsidRPr="00F10841" w:rsidRDefault="002C1EF5" w:rsidP="000D3C96">
      <w:pPr>
        <w:spacing w:after="0" w:line="360" w:lineRule="auto"/>
        <w:ind w:left="120"/>
        <w:jc w:val="both"/>
        <w:rPr>
          <w:rFonts w:ascii="Arial" w:hAnsi="Arial" w:cs="Arial"/>
          <w:color w:val="FF0000"/>
          <w:sz w:val="24"/>
          <w:szCs w:val="24"/>
        </w:rPr>
      </w:pPr>
    </w:p>
    <w:p w:rsidR="002C1EF5" w:rsidRPr="00901DE3" w:rsidRDefault="00861324" w:rsidP="000D3C96">
      <w:pPr>
        <w:spacing w:after="0" w:line="360" w:lineRule="auto"/>
        <w:ind w:left="120"/>
        <w:jc w:val="both"/>
        <w:rPr>
          <w:rFonts w:ascii="Arial" w:hAnsi="Arial" w:cs="Arial"/>
          <w:b/>
          <w:i/>
          <w:sz w:val="24"/>
          <w:szCs w:val="24"/>
        </w:rPr>
      </w:pPr>
      <w:r w:rsidRPr="00901DE3">
        <w:rPr>
          <w:rFonts w:ascii="Arial" w:hAnsi="Arial" w:cs="Arial"/>
          <w:b/>
          <w:i/>
          <w:sz w:val="24"/>
          <w:szCs w:val="24"/>
        </w:rPr>
        <w:t>Spełnienie zaleceń na Fermie</w:t>
      </w:r>
    </w:p>
    <w:p w:rsidR="00A2546D" w:rsidRPr="00F10841" w:rsidRDefault="00861324" w:rsidP="000D3C96">
      <w:pPr>
        <w:spacing w:after="0" w:line="360" w:lineRule="auto"/>
        <w:ind w:left="120"/>
        <w:jc w:val="both"/>
        <w:rPr>
          <w:rFonts w:ascii="Arial" w:hAnsi="Arial" w:cs="Arial"/>
          <w:color w:val="FF0000"/>
          <w:sz w:val="24"/>
          <w:szCs w:val="24"/>
        </w:rPr>
      </w:pPr>
      <w:r w:rsidRPr="00901DE3">
        <w:rPr>
          <w:rFonts w:ascii="Arial" w:hAnsi="Arial" w:cs="Arial"/>
          <w:sz w:val="24"/>
          <w:szCs w:val="24"/>
        </w:rPr>
        <w:t xml:space="preserve">Zużycie energii kształtuje się na poziomie </w:t>
      </w:r>
      <w:r w:rsidR="00901DE3" w:rsidRPr="00901DE3">
        <w:rPr>
          <w:rFonts w:ascii="Arial" w:hAnsi="Arial" w:cs="Arial"/>
          <w:sz w:val="24"/>
          <w:szCs w:val="24"/>
        </w:rPr>
        <w:t>3,53</w:t>
      </w:r>
      <w:r w:rsidRPr="00901DE3">
        <w:rPr>
          <w:rFonts w:ascii="Arial" w:hAnsi="Arial" w:cs="Arial"/>
          <w:sz w:val="24"/>
          <w:szCs w:val="24"/>
        </w:rPr>
        <w:t xml:space="preserve"> kWh/ptak/cykl i jest minimalizowane oraz dostosowane do prowadzonej działalności. Budynki Fermy będą izolowane, a system wentylacji zaprojektowany optymalnie. Prowadzone będą rejestry zużycia energii.</w:t>
      </w:r>
    </w:p>
    <w:p w:rsidR="00A2546D" w:rsidRPr="00F10841" w:rsidRDefault="00A2546D" w:rsidP="000D3C96">
      <w:pPr>
        <w:spacing w:after="0" w:line="360" w:lineRule="auto"/>
        <w:ind w:left="120"/>
        <w:jc w:val="both"/>
        <w:rPr>
          <w:rFonts w:ascii="Arial" w:hAnsi="Arial" w:cs="Arial"/>
          <w:color w:val="FF0000"/>
          <w:sz w:val="24"/>
          <w:szCs w:val="24"/>
        </w:rPr>
      </w:pPr>
    </w:p>
    <w:p w:rsidR="00861324" w:rsidRPr="00901DE3" w:rsidRDefault="00861324" w:rsidP="002C1E62">
      <w:pPr>
        <w:pStyle w:val="Akapitzlist"/>
        <w:numPr>
          <w:ilvl w:val="1"/>
          <w:numId w:val="21"/>
        </w:numPr>
        <w:spacing w:after="0" w:line="360" w:lineRule="auto"/>
        <w:jc w:val="both"/>
        <w:rPr>
          <w:rFonts w:ascii="Arial" w:hAnsi="Arial" w:cs="Arial"/>
          <w:b/>
          <w:sz w:val="28"/>
          <w:szCs w:val="28"/>
        </w:rPr>
      </w:pPr>
      <w:r w:rsidRPr="00901DE3">
        <w:rPr>
          <w:rFonts w:ascii="Arial" w:hAnsi="Arial" w:cs="Arial"/>
          <w:b/>
          <w:sz w:val="28"/>
          <w:szCs w:val="28"/>
        </w:rPr>
        <w:t xml:space="preserve">Plan postępowania w przypadku epidemii lub awarii </w:t>
      </w:r>
    </w:p>
    <w:p w:rsidR="00861324" w:rsidRPr="00901DE3" w:rsidRDefault="00861324" w:rsidP="000D3C96">
      <w:pPr>
        <w:spacing w:after="0" w:line="360" w:lineRule="auto"/>
        <w:ind w:left="142"/>
        <w:jc w:val="both"/>
        <w:rPr>
          <w:rFonts w:ascii="Arial" w:hAnsi="Arial" w:cs="Arial"/>
          <w:sz w:val="24"/>
          <w:szCs w:val="24"/>
          <w:u w:val="single"/>
        </w:rPr>
      </w:pPr>
      <w:r w:rsidRPr="00901DE3">
        <w:rPr>
          <w:rFonts w:ascii="Arial" w:hAnsi="Arial" w:cs="Arial"/>
          <w:sz w:val="24"/>
          <w:szCs w:val="24"/>
          <w:u w:val="single"/>
        </w:rPr>
        <w:t>Plan powinien zawierać:</w:t>
      </w:r>
    </w:p>
    <w:p w:rsidR="00861324" w:rsidRPr="00901DE3" w:rsidRDefault="00861324" w:rsidP="000D3C96">
      <w:pPr>
        <w:spacing w:after="0" w:line="360" w:lineRule="auto"/>
        <w:ind w:left="142"/>
        <w:jc w:val="both"/>
        <w:rPr>
          <w:rFonts w:ascii="Arial" w:hAnsi="Arial" w:cs="Arial"/>
          <w:sz w:val="24"/>
          <w:szCs w:val="24"/>
        </w:rPr>
      </w:pPr>
      <w:r w:rsidRPr="00901DE3">
        <w:rPr>
          <w:rFonts w:ascii="Arial" w:hAnsi="Arial" w:cs="Arial"/>
          <w:sz w:val="24"/>
          <w:szCs w:val="24"/>
        </w:rPr>
        <w:t>- mapę terenu zakładu z zaznaczonym systemem odprowadzania wód i źródeł wody.</w:t>
      </w:r>
    </w:p>
    <w:p w:rsidR="00861324" w:rsidRPr="00901DE3" w:rsidRDefault="00861324" w:rsidP="000D3C96">
      <w:pPr>
        <w:spacing w:after="0" w:line="360" w:lineRule="auto"/>
        <w:ind w:left="142"/>
        <w:jc w:val="both"/>
        <w:rPr>
          <w:rFonts w:ascii="Arial" w:hAnsi="Arial" w:cs="Arial"/>
          <w:sz w:val="24"/>
          <w:szCs w:val="24"/>
        </w:rPr>
      </w:pPr>
      <w:r w:rsidRPr="00901DE3">
        <w:rPr>
          <w:rFonts w:ascii="Arial" w:hAnsi="Arial" w:cs="Arial"/>
          <w:sz w:val="24"/>
          <w:szCs w:val="24"/>
        </w:rPr>
        <w:t>- szczegóły dotyczące urządzeń, których można używać w razie awarii (np. urządzenia do zatrzymania wycieków oleju lub udrożnienia systemu odwadniającego),</w:t>
      </w:r>
    </w:p>
    <w:p w:rsidR="00861324" w:rsidRPr="00901DE3" w:rsidRDefault="00861324" w:rsidP="000D3C96">
      <w:pPr>
        <w:spacing w:after="0" w:line="360" w:lineRule="auto"/>
        <w:ind w:left="142"/>
        <w:jc w:val="both"/>
        <w:rPr>
          <w:rFonts w:ascii="Arial" w:hAnsi="Arial" w:cs="Arial"/>
          <w:sz w:val="24"/>
          <w:szCs w:val="24"/>
        </w:rPr>
      </w:pPr>
      <w:r w:rsidRPr="00901DE3">
        <w:rPr>
          <w:rFonts w:ascii="Arial" w:hAnsi="Arial" w:cs="Arial"/>
          <w:sz w:val="24"/>
          <w:szCs w:val="24"/>
        </w:rPr>
        <w:t>- dane kontaktowe (numery tel.) serwisów awaryjnych,</w:t>
      </w:r>
    </w:p>
    <w:p w:rsidR="00861324" w:rsidRPr="00901DE3" w:rsidRDefault="00861324" w:rsidP="000D3C96">
      <w:pPr>
        <w:spacing w:after="0" w:line="360" w:lineRule="auto"/>
        <w:ind w:left="142"/>
        <w:jc w:val="both"/>
        <w:rPr>
          <w:rFonts w:ascii="Arial" w:hAnsi="Arial" w:cs="Arial"/>
          <w:sz w:val="24"/>
          <w:szCs w:val="24"/>
        </w:rPr>
      </w:pPr>
      <w:r w:rsidRPr="00901DE3">
        <w:rPr>
          <w:rFonts w:ascii="Arial" w:hAnsi="Arial" w:cs="Arial"/>
          <w:sz w:val="24"/>
          <w:szCs w:val="24"/>
        </w:rPr>
        <w:t>- plan działania w przypadku pożaru, niekontrolowanych spływów zanieczyszczeń do wód powierzchniowych lub wyciek oleju,</w:t>
      </w:r>
    </w:p>
    <w:p w:rsidR="00FD6DD9" w:rsidRPr="00901DE3" w:rsidRDefault="00861324" w:rsidP="000D3C96">
      <w:pPr>
        <w:spacing w:after="0" w:line="360" w:lineRule="auto"/>
        <w:ind w:left="142"/>
        <w:jc w:val="both"/>
        <w:rPr>
          <w:rFonts w:ascii="Arial" w:hAnsi="Arial" w:cs="Arial"/>
          <w:sz w:val="24"/>
          <w:szCs w:val="24"/>
        </w:rPr>
      </w:pPr>
      <w:r w:rsidRPr="00901DE3">
        <w:rPr>
          <w:rFonts w:ascii="Arial" w:hAnsi="Arial" w:cs="Arial"/>
          <w:sz w:val="24"/>
          <w:szCs w:val="24"/>
        </w:rPr>
        <w:t xml:space="preserve">- strategie postępowania w przypadku pojawienia się chorób. Działania, które należy podjąć w celu likwidacji obsady. Dokument powinien zawierać awaryjny plan unieszkodliwiania zwłok zwierząt poza gospodarstwem, a także na wypadek wprowadzenia </w:t>
      </w:r>
      <w:r w:rsidR="00FD6DD9" w:rsidRPr="00901DE3">
        <w:rPr>
          <w:rFonts w:ascii="Arial" w:hAnsi="Arial" w:cs="Arial"/>
          <w:sz w:val="24"/>
          <w:szCs w:val="24"/>
        </w:rPr>
        <w:t>ograniczeń dotyczących pomieszczenia się, na terenie gospodarstwa. Procedury dotyczące postępowania w przypadku chorób podlegających obowiązkowi zgłoszenia powinny być uzgodnione z Państwową Służbą Weterynaryjną.</w:t>
      </w:r>
    </w:p>
    <w:p w:rsidR="00FD6DD9" w:rsidRPr="00901DE3" w:rsidRDefault="00FD6DD9" w:rsidP="00901DE3">
      <w:pPr>
        <w:spacing w:after="0" w:line="360" w:lineRule="auto"/>
        <w:ind w:firstLine="708"/>
        <w:jc w:val="both"/>
        <w:rPr>
          <w:rFonts w:ascii="Arial" w:hAnsi="Arial" w:cs="Arial"/>
          <w:sz w:val="24"/>
          <w:szCs w:val="24"/>
        </w:rPr>
      </w:pPr>
      <w:r w:rsidRPr="00901DE3">
        <w:rPr>
          <w:rFonts w:ascii="Arial" w:hAnsi="Arial" w:cs="Arial"/>
          <w:sz w:val="24"/>
          <w:szCs w:val="24"/>
        </w:rPr>
        <w:t>Na skutek  wybuchu zarazy typu A ujętej w aktualnym wydanym przez Ministerstwo Gospodarki spisie chorób podlegających obowiązkowi zgłoszenia należy niezwłocznie poinformować Wydział Nadzoru Weterynaryjnego na terenach Wiejskich. Plan postępowania należy zrewidować i udoskonalić po ewentualnej awarii.</w:t>
      </w:r>
    </w:p>
    <w:p w:rsidR="000D3C96" w:rsidRDefault="000D3C96" w:rsidP="000D3C96">
      <w:pPr>
        <w:spacing w:after="0" w:line="360" w:lineRule="auto"/>
        <w:ind w:left="142"/>
        <w:jc w:val="both"/>
        <w:rPr>
          <w:rFonts w:ascii="Arial" w:hAnsi="Arial" w:cs="Arial"/>
          <w:color w:val="FF0000"/>
          <w:sz w:val="24"/>
          <w:szCs w:val="24"/>
        </w:rPr>
      </w:pPr>
    </w:p>
    <w:p w:rsidR="00117DAA" w:rsidRPr="00F10841" w:rsidRDefault="00117DAA" w:rsidP="000D3C96">
      <w:pPr>
        <w:spacing w:after="0" w:line="360" w:lineRule="auto"/>
        <w:ind w:left="142"/>
        <w:jc w:val="both"/>
        <w:rPr>
          <w:rFonts w:ascii="Arial" w:hAnsi="Arial" w:cs="Arial"/>
          <w:color w:val="FF0000"/>
          <w:sz w:val="24"/>
          <w:szCs w:val="24"/>
        </w:rPr>
      </w:pPr>
    </w:p>
    <w:p w:rsidR="00FD6DD9" w:rsidRPr="00F10841" w:rsidRDefault="00FD6DD9" w:rsidP="000D3C96">
      <w:pPr>
        <w:spacing w:after="0" w:line="360" w:lineRule="auto"/>
        <w:ind w:left="142"/>
        <w:jc w:val="both"/>
        <w:rPr>
          <w:rFonts w:ascii="Arial" w:hAnsi="Arial" w:cs="Arial"/>
          <w:color w:val="FF0000"/>
          <w:sz w:val="24"/>
          <w:szCs w:val="24"/>
        </w:rPr>
      </w:pPr>
    </w:p>
    <w:p w:rsidR="00861324" w:rsidRPr="00066EDC" w:rsidRDefault="00FD6DD9" w:rsidP="00066EDC">
      <w:pPr>
        <w:spacing w:line="360" w:lineRule="auto"/>
        <w:jc w:val="both"/>
        <w:rPr>
          <w:rFonts w:ascii="Arial" w:hAnsi="Arial" w:cs="Arial"/>
          <w:b/>
          <w:i/>
          <w:sz w:val="24"/>
          <w:szCs w:val="24"/>
        </w:rPr>
      </w:pPr>
      <w:r w:rsidRPr="00066EDC">
        <w:rPr>
          <w:rFonts w:ascii="Arial" w:hAnsi="Arial" w:cs="Arial"/>
          <w:b/>
          <w:i/>
          <w:sz w:val="24"/>
          <w:szCs w:val="24"/>
        </w:rPr>
        <w:lastRenderedPageBreak/>
        <w:t xml:space="preserve">Spełnienie wymagań na Fermie </w:t>
      </w:r>
      <w:r w:rsidR="00861324" w:rsidRPr="00066EDC">
        <w:rPr>
          <w:rFonts w:ascii="Arial" w:hAnsi="Arial" w:cs="Arial"/>
          <w:b/>
          <w:i/>
          <w:sz w:val="24"/>
          <w:szCs w:val="24"/>
        </w:rPr>
        <w:t xml:space="preserve"> </w:t>
      </w:r>
    </w:p>
    <w:p w:rsidR="00FD6DD9" w:rsidRPr="00066EDC" w:rsidRDefault="00FD6DD9" w:rsidP="00066EDC">
      <w:pPr>
        <w:spacing w:after="0" w:line="360" w:lineRule="auto"/>
        <w:jc w:val="both"/>
        <w:rPr>
          <w:rFonts w:ascii="Arial" w:hAnsi="Arial" w:cs="Arial"/>
          <w:sz w:val="24"/>
          <w:szCs w:val="24"/>
        </w:rPr>
      </w:pPr>
      <w:r w:rsidRPr="00066EDC">
        <w:rPr>
          <w:rFonts w:ascii="Arial" w:hAnsi="Arial" w:cs="Arial"/>
          <w:sz w:val="24"/>
          <w:szCs w:val="24"/>
        </w:rPr>
        <w:t>W sytuacji epidemii (lub podejrzenia epidemii), skutkującej upadkiem znaczącej części zwierząt i koniecznością wybicia całej obsady przynajmniej jednego kurnika ilości martwych ptaków wyniesie jednorazowo do ok. 1 500 Mg.</w:t>
      </w:r>
    </w:p>
    <w:p w:rsidR="00FD6DD9" w:rsidRPr="00066EDC" w:rsidRDefault="00FD6DD9" w:rsidP="00066EDC">
      <w:pPr>
        <w:spacing w:after="0" w:line="360" w:lineRule="auto"/>
        <w:jc w:val="both"/>
        <w:rPr>
          <w:rFonts w:ascii="Arial" w:hAnsi="Arial" w:cs="Arial"/>
          <w:sz w:val="24"/>
          <w:szCs w:val="24"/>
        </w:rPr>
      </w:pPr>
      <w:r w:rsidRPr="00066EDC">
        <w:rPr>
          <w:rFonts w:ascii="Arial" w:hAnsi="Arial" w:cs="Arial"/>
          <w:sz w:val="24"/>
          <w:szCs w:val="24"/>
        </w:rPr>
        <w:t>Martwe ptaki zostaną oddane do utylizacji odpowiednio uprawnionym odbiorcom.</w:t>
      </w:r>
    </w:p>
    <w:p w:rsidR="00FD6DD9" w:rsidRPr="00066EDC" w:rsidRDefault="00FD6DD9" w:rsidP="00066EDC">
      <w:pPr>
        <w:spacing w:after="0" w:line="360" w:lineRule="auto"/>
        <w:jc w:val="both"/>
        <w:rPr>
          <w:rFonts w:ascii="Arial" w:hAnsi="Arial" w:cs="Arial"/>
          <w:sz w:val="24"/>
          <w:szCs w:val="24"/>
        </w:rPr>
      </w:pPr>
      <w:r w:rsidRPr="00066EDC">
        <w:rPr>
          <w:rFonts w:ascii="Arial" w:hAnsi="Arial" w:cs="Arial"/>
          <w:sz w:val="24"/>
          <w:szCs w:val="24"/>
        </w:rPr>
        <w:t>Ferma posiadać będzie szczegółową instr</w:t>
      </w:r>
      <w:r w:rsidR="005D08B0" w:rsidRPr="00066EDC">
        <w:rPr>
          <w:rFonts w:ascii="Arial" w:hAnsi="Arial" w:cs="Arial"/>
          <w:sz w:val="24"/>
          <w:szCs w:val="24"/>
        </w:rPr>
        <w:t>ukcję postępowania w razie wystą</w:t>
      </w:r>
      <w:r w:rsidRPr="00066EDC">
        <w:rPr>
          <w:rFonts w:ascii="Arial" w:hAnsi="Arial" w:cs="Arial"/>
          <w:sz w:val="24"/>
          <w:szCs w:val="24"/>
        </w:rPr>
        <w:t>pienia epidemii.</w:t>
      </w:r>
    </w:p>
    <w:p w:rsidR="00FD6DD9" w:rsidRPr="00F10841" w:rsidRDefault="00FD6DD9" w:rsidP="000D3C96">
      <w:pPr>
        <w:spacing w:after="0" w:line="360" w:lineRule="auto"/>
        <w:ind w:left="142"/>
        <w:jc w:val="both"/>
        <w:rPr>
          <w:rFonts w:ascii="Arial" w:hAnsi="Arial" w:cs="Arial"/>
          <w:color w:val="FF0000"/>
          <w:sz w:val="24"/>
          <w:szCs w:val="24"/>
        </w:rPr>
      </w:pPr>
    </w:p>
    <w:p w:rsidR="00FD6DD9" w:rsidRPr="00073BD3" w:rsidRDefault="00FD6DD9" w:rsidP="002C1E62">
      <w:pPr>
        <w:pStyle w:val="Akapitzlist"/>
        <w:numPr>
          <w:ilvl w:val="1"/>
          <w:numId w:val="21"/>
        </w:numPr>
        <w:spacing w:after="0" w:line="360" w:lineRule="auto"/>
        <w:jc w:val="both"/>
        <w:rPr>
          <w:rFonts w:ascii="Arial" w:hAnsi="Arial" w:cs="Arial"/>
          <w:b/>
          <w:sz w:val="28"/>
          <w:szCs w:val="28"/>
        </w:rPr>
      </w:pPr>
      <w:r w:rsidRPr="00073BD3">
        <w:rPr>
          <w:rFonts w:ascii="Arial" w:hAnsi="Arial" w:cs="Arial"/>
          <w:b/>
          <w:sz w:val="28"/>
          <w:szCs w:val="28"/>
        </w:rPr>
        <w:t xml:space="preserve">Redukcja hałasu i wibracji </w:t>
      </w:r>
    </w:p>
    <w:p w:rsidR="00F520EC" w:rsidRPr="00073BD3" w:rsidRDefault="00154150" w:rsidP="000D3C96">
      <w:pPr>
        <w:spacing w:after="0" w:line="360" w:lineRule="auto"/>
        <w:ind w:left="142"/>
        <w:jc w:val="both"/>
        <w:rPr>
          <w:rFonts w:ascii="Arial" w:hAnsi="Arial" w:cs="Arial"/>
          <w:sz w:val="24"/>
          <w:szCs w:val="24"/>
        </w:rPr>
      </w:pPr>
      <w:r w:rsidRPr="00073BD3">
        <w:rPr>
          <w:rFonts w:ascii="Arial" w:hAnsi="Arial" w:cs="Arial"/>
          <w:sz w:val="24"/>
          <w:szCs w:val="24"/>
        </w:rPr>
        <w:t>Zgromadzono niewielką ilość informacji na temat technik stosowanych w celu redukcji emisji hałasu, pochodzącego z intensywnego chowu.</w:t>
      </w:r>
      <w:r w:rsidR="00F520EC" w:rsidRPr="00073BD3">
        <w:rPr>
          <w:rFonts w:ascii="Arial" w:hAnsi="Arial" w:cs="Arial"/>
          <w:sz w:val="24"/>
          <w:szCs w:val="24"/>
        </w:rPr>
        <w:t xml:space="preserve"> Hałas nadal nie jest uważany za czynnik o wysokim znaczeniu środowiskowym, ale coraz bardziej jest związany z terenami wiejskimi, znacznie zaludnionymi (podobnie jak odór). Równocześnie redukcja emisji hałasu, wiąże się z produkcja zwierzęcą, która wymaga spokoju i ciszy otaczającego środowiska.</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Redukcje hałasu można osiągnąć poprzez:</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planowanie czynności w gospodarstwie,</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wykorzystywanie naturalnych barier,</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stosowanie urządzeń o mniejszym poziomie hałasu,</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stosowanie środków technicznych (ograniczone)</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wprowadzenie dodatkowych środków zmniejszających poziom hałasu.</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Oddziaływanie wykonywanych czynności o potencjalnie wysoki poziomie hałasu może być istotnie zredukowane poprzez unikanie pracy w nocy i weekendy. Wszelkie zbędne zakłócenia podczas karmienia oraz przemieszczania się zwierząt wewnątrz budynku, powinny być  unikane, gdyż powodują wzrost poziomu hałasu.</w:t>
      </w:r>
    </w:p>
    <w:p w:rsidR="00F520EC"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Jeśli to możliwe, systemy wentylujące powinny być wyposażone w wentylatory o niskim poziomie hałasu. Rozchodzenie się hałasu wzrasta ze średnica napędzanego wirnika i prędkością. Dla danej średnicy niskoobrotowy wentylator pracuje ciszej od wysokoobrotowego.</w:t>
      </w:r>
    </w:p>
    <w:p w:rsidR="00FD6DD9" w:rsidRPr="00073BD3" w:rsidRDefault="00F520EC" w:rsidP="000D3C96">
      <w:pPr>
        <w:spacing w:after="0" w:line="360" w:lineRule="auto"/>
        <w:ind w:left="142"/>
        <w:jc w:val="both"/>
        <w:rPr>
          <w:rFonts w:ascii="Arial" w:hAnsi="Arial" w:cs="Arial"/>
          <w:sz w:val="24"/>
          <w:szCs w:val="24"/>
        </w:rPr>
      </w:pPr>
      <w:r w:rsidRPr="00073BD3">
        <w:rPr>
          <w:rFonts w:ascii="Arial" w:hAnsi="Arial" w:cs="Arial"/>
          <w:sz w:val="24"/>
          <w:szCs w:val="24"/>
        </w:rPr>
        <w:t xml:space="preserve">W celu zredukowania emisji hałasu pochodzącego z maszyn i urządzeń, można zastosować </w:t>
      </w:r>
      <w:r w:rsidR="00157140" w:rsidRPr="00073BD3">
        <w:rPr>
          <w:rFonts w:ascii="Arial" w:hAnsi="Arial" w:cs="Arial"/>
          <w:sz w:val="24"/>
          <w:szCs w:val="24"/>
        </w:rPr>
        <w:t xml:space="preserve">w niektórych przypadkach środki biernego zmniejszania hałasu (hermetyzacja lub ekrany). Tłumiki dźwięków zamontowane w kanale wentylacyjnym </w:t>
      </w:r>
      <w:r w:rsidR="00157140" w:rsidRPr="00073BD3">
        <w:rPr>
          <w:rFonts w:ascii="Arial" w:hAnsi="Arial" w:cs="Arial"/>
          <w:sz w:val="24"/>
          <w:szCs w:val="24"/>
        </w:rPr>
        <w:lastRenderedPageBreak/>
        <w:t>nie dają oczekiwanych rezultatów, jako że szybko tracą skuteczność z powodu deponowanego pyłu.</w:t>
      </w:r>
    </w:p>
    <w:p w:rsidR="00322268" w:rsidRPr="00F10841" w:rsidRDefault="00322268" w:rsidP="000D3C96">
      <w:pPr>
        <w:spacing w:after="0" w:line="360" w:lineRule="auto"/>
        <w:ind w:left="142"/>
        <w:jc w:val="both"/>
        <w:rPr>
          <w:rFonts w:ascii="Arial" w:hAnsi="Arial" w:cs="Arial"/>
          <w:color w:val="FF0000"/>
          <w:sz w:val="24"/>
          <w:szCs w:val="24"/>
        </w:rPr>
      </w:pPr>
    </w:p>
    <w:p w:rsidR="00157140" w:rsidRPr="00073BD3" w:rsidRDefault="00157140" w:rsidP="000D3C96">
      <w:pPr>
        <w:spacing w:after="0" w:line="360" w:lineRule="auto"/>
        <w:ind w:left="142"/>
        <w:jc w:val="both"/>
        <w:rPr>
          <w:rFonts w:ascii="Arial" w:hAnsi="Arial" w:cs="Arial"/>
          <w:sz w:val="24"/>
          <w:szCs w:val="24"/>
        </w:rPr>
      </w:pPr>
      <w:r w:rsidRPr="00073BD3">
        <w:rPr>
          <w:rFonts w:ascii="Arial" w:hAnsi="Arial" w:cs="Arial"/>
          <w:b/>
          <w:i/>
          <w:sz w:val="24"/>
          <w:szCs w:val="24"/>
        </w:rPr>
        <w:t>Spełnienie wymagań na Fermie</w:t>
      </w:r>
    </w:p>
    <w:p w:rsidR="00157140" w:rsidRPr="00073BD3" w:rsidRDefault="00157140" w:rsidP="000D3C96">
      <w:pPr>
        <w:spacing w:after="0" w:line="360" w:lineRule="auto"/>
        <w:ind w:left="142"/>
        <w:jc w:val="both"/>
        <w:rPr>
          <w:rFonts w:ascii="Arial" w:hAnsi="Arial" w:cs="Arial"/>
          <w:sz w:val="24"/>
          <w:szCs w:val="24"/>
        </w:rPr>
      </w:pPr>
      <w:r w:rsidRPr="00073BD3">
        <w:rPr>
          <w:rFonts w:ascii="Arial" w:hAnsi="Arial" w:cs="Arial"/>
          <w:sz w:val="24"/>
          <w:szCs w:val="24"/>
        </w:rPr>
        <w:t>Ferma spełnia zalecenia BAT dotyczące ograniczania hałasu.</w:t>
      </w:r>
    </w:p>
    <w:p w:rsidR="00157140" w:rsidRPr="00073BD3" w:rsidRDefault="00157140" w:rsidP="000D3C96">
      <w:pPr>
        <w:spacing w:after="0" w:line="360" w:lineRule="auto"/>
        <w:ind w:left="142"/>
        <w:jc w:val="both"/>
        <w:rPr>
          <w:rFonts w:ascii="Arial" w:hAnsi="Arial" w:cs="Arial"/>
          <w:sz w:val="24"/>
          <w:szCs w:val="24"/>
        </w:rPr>
      </w:pPr>
      <w:r w:rsidRPr="00073BD3">
        <w:rPr>
          <w:rFonts w:ascii="Arial" w:hAnsi="Arial" w:cs="Arial"/>
          <w:sz w:val="24"/>
          <w:szCs w:val="24"/>
        </w:rPr>
        <w:t>Analiza oddziaływania w zakresie emisji hałasu do środowiska wykonana dla opisywanej Fermy pozwala stwierdzić, że działalność instalacji nie powoduje ponadnormatywnych oddziaływań w zakresie klimatu akustycznego.</w:t>
      </w:r>
    </w:p>
    <w:p w:rsidR="00157140" w:rsidRPr="00073BD3" w:rsidRDefault="00157140" w:rsidP="000D3C96">
      <w:pPr>
        <w:spacing w:after="0" w:line="360" w:lineRule="auto"/>
        <w:ind w:left="142"/>
        <w:jc w:val="both"/>
        <w:rPr>
          <w:rFonts w:ascii="Arial" w:hAnsi="Arial" w:cs="Arial"/>
          <w:sz w:val="24"/>
          <w:szCs w:val="24"/>
        </w:rPr>
      </w:pPr>
      <w:r w:rsidRPr="00073BD3">
        <w:rPr>
          <w:rFonts w:ascii="Arial" w:hAnsi="Arial" w:cs="Arial"/>
          <w:sz w:val="24"/>
          <w:szCs w:val="24"/>
        </w:rPr>
        <w:t>Na Fermie zastosowana będzie właściwa organizacja pracy poprzez ograniczenie ruchu samochodowego w porze nocnej. System wentylacji kurników będzie sterowany w zależności od temperatury.</w:t>
      </w:r>
    </w:p>
    <w:p w:rsidR="005D08B0" w:rsidRPr="00225910" w:rsidRDefault="005D08B0" w:rsidP="000D3C96">
      <w:pPr>
        <w:spacing w:after="0" w:line="360" w:lineRule="auto"/>
        <w:ind w:left="142"/>
        <w:jc w:val="both"/>
        <w:rPr>
          <w:rFonts w:ascii="Arial" w:hAnsi="Arial" w:cs="Arial"/>
          <w:sz w:val="24"/>
          <w:szCs w:val="24"/>
        </w:rPr>
      </w:pPr>
      <w:r w:rsidRPr="00225910">
        <w:rPr>
          <w:rFonts w:ascii="Arial" w:hAnsi="Arial" w:cs="Arial"/>
          <w:sz w:val="24"/>
          <w:szCs w:val="24"/>
        </w:rPr>
        <w:t>Zastosowanie urządzeń o niskim poziomie hałasu, właściwa organizacja pracy skutecznie obniża poziom hałasu emitowanego do środowiska.</w:t>
      </w:r>
    </w:p>
    <w:p w:rsidR="00475EA4" w:rsidRPr="00F10841" w:rsidRDefault="00475EA4" w:rsidP="000D3C96">
      <w:pPr>
        <w:spacing w:after="0" w:line="360" w:lineRule="auto"/>
        <w:ind w:left="142"/>
        <w:jc w:val="both"/>
        <w:rPr>
          <w:rFonts w:ascii="Arial" w:hAnsi="Arial" w:cs="Arial"/>
          <w:color w:val="FF0000"/>
          <w:sz w:val="24"/>
          <w:szCs w:val="24"/>
        </w:rPr>
      </w:pPr>
    </w:p>
    <w:p w:rsidR="00475EA4" w:rsidRPr="00225910" w:rsidRDefault="00475EA4" w:rsidP="000D3C96">
      <w:pPr>
        <w:spacing w:after="0" w:line="360" w:lineRule="auto"/>
        <w:ind w:left="142"/>
        <w:jc w:val="both"/>
        <w:rPr>
          <w:rFonts w:ascii="Arial" w:hAnsi="Arial" w:cs="Arial"/>
          <w:b/>
          <w:sz w:val="28"/>
          <w:szCs w:val="28"/>
        </w:rPr>
      </w:pPr>
      <w:r w:rsidRPr="00225910">
        <w:rPr>
          <w:rFonts w:ascii="Arial" w:hAnsi="Arial" w:cs="Arial"/>
          <w:b/>
          <w:sz w:val="28"/>
          <w:szCs w:val="28"/>
        </w:rPr>
        <w:t>7.8 Monitoring instalacji i jej potencjalnego wpływu na środowisko</w:t>
      </w:r>
    </w:p>
    <w:p w:rsidR="005D08B0" w:rsidRPr="00225910" w:rsidRDefault="00475EA4" w:rsidP="000D3C96">
      <w:pPr>
        <w:spacing w:after="0" w:line="360" w:lineRule="auto"/>
        <w:ind w:left="142"/>
        <w:jc w:val="both"/>
        <w:rPr>
          <w:rFonts w:ascii="Arial" w:hAnsi="Arial" w:cs="Arial"/>
          <w:sz w:val="24"/>
          <w:szCs w:val="24"/>
          <w:u w:val="single"/>
        </w:rPr>
      </w:pPr>
      <w:r w:rsidRPr="00225910">
        <w:rPr>
          <w:rFonts w:ascii="Arial" w:hAnsi="Arial" w:cs="Arial"/>
          <w:sz w:val="24"/>
          <w:szCs w:val="24"/>
          <w:u w:val="single"/>
        </w:rPr>
        <w:t>Monitoring obejmuje:</w:t>
      </w:r>
    </w:p>
    <w:p w:rsidR="005D08B0" w:rsidRPr="00225910" w:rsidRDefault="00475EA4" w:rsidP="000D3C96">
      <w:pPr>
        <w:spacing w:after="0" w:line="360" w:lineRule="auto"/>
        <w:ind w:left="142"/>
        <w:jc w:val="both"/>
        <w:rPr>
          <w:rFonts w:ascii="Arial" w:hAnsi="Arial" w:cs="Arial"/>
          <w:sz w:val="24"/>
          <w:szCs w:val="24"/>
        </w:rPr>
      </w:pPr>
      <w:r w:rsidRPr="00225910">
        <w:rPr>
          <w:rFonts w:ascii="Arial" w:hAnsi="Arial" w:cs="Arial"/>
          <w:sz w:val="24"/>
          <w:szCs w:val="24"/>
        </w:rPr>
        <w:t>- prowadzenie rejestru zużywanej wody, energii (gaz, elektryczność, paliwo), paszy i powstających odpadów, stosowania nawozów nieorganicznych,</w:t>
      </w:r>
    </w:p>
    <w:p w:rsidR="00475EA4" w:rsidRPr="00225910" w:rsidRDefault="00475EA4" w:rsidP="000D3C96">
      <w:pPr>
        <w:spacing w:after="0" w:line="360" w:lineRule="auto"/>
        <w:ind w:left="142"/>
        <w:jc w:val="both"/>
        <w:rPr>
          <w:rFonts w:ascii="Arial" w:hAnsi="Arial" w:cs="Arial"/>
          <w:sz w:val="24"/>
          <w:szCs w:val="24"/>
        </w:rPr>
      </w:pPr>
      <w:r w:rsidRPr="00225910">
        <w:rPr>
          <w:rFonts w:ascii="Arial" w:hAnsi="Arial" w:cs="Arial"/>
          <w:sz w:val="24"/>
          <w:szCs w:val="24"/>
        </w:rPr>
        <w:t>- prowadzenie ewidencji zawierającej ilości oraz charakterystykę ekologiczną użytych surowców, w tym środków dezynfekcyjnych i deratyzacyjnych, pestycydów, leków weterynaryjnych, paliw i olejów,</w:t>
      </w:r>
    </w:p>
    <w:p w:rsidR="00B85DF0" w:rsidRPr="00F10841" w:rsidRDefault="00475EA4" w:rsidP="000D3C96">
      <w:pPr>
        <w:spacing w:after="0" w:line="360" w:lineRule="auto"/>
        <w:ind w:left="142"/>
        <w:jc w:val="both"/>
        <w:rPr>
          <w:rFonts w:ascii="Arial" w:hAnsi="Arial" w:cs="Arial"/>
          <w:color w:val="FF0000"/>
          <w:sz w:val="24"/>
          <w:szCs w:val="24"/>
        </w:rPr>
      </w:pPr>
      <w:r w:rsidRPr="00225910">
        <w:rPr>
          <w:rFonts w:ascii="Arial" w:hAnsi="Arial" w:cs="Arial"/>
          <w:sz w:val="24"/>
          <w:szCs w:val="24"/>
        </w:rPr>
        <w:t>- monitoring nawożenia nawozem organicznym z fermy w przypadku stosowania  obornika jako nawozu,</w:t>
      </w:r>
    </w:p>
    <w:p w:rsidR="00B85DF0" w:rsidRPr="00F10841" w:rsidRDefault="00B85DF0" w:rsidP="000D3C96">
      <w:pPr>
        <w:spacing w:after="0" w:line="360" w:lineRule="auto"/>
        <w:ind w:left="142"/>
        <w:jc w:val="both"/>
        <w:rPr>
          <w:rFonts w:ascii="Arial" w:hAnsi="Arial" w:cs="Arial"/>
          <w:color w:val="FF0000"/>
          <w:sz w:val="24"/>
          <w:szCs w:val="24"/>
        </w:rPr>
      </w:pPr>
    </w:p>
    <w:p w:rsidR="00475EA4" w:rsidRPr="00225910" w:rsidRDefault="00475EA4" w:rsidP="00225910">
      <w:pPr>
        <w:spacing w:after="0" w:line="360" w:lineRule="auto"/>
        <w:jc w:val="both"/>
        <w:rPr>
          <w:rFonts w:ascii="Arial" w:hAnsi="Arial" w:cs="Arial"/>
          <w:sz w:val="24"/>
          <w:szCs w:val="24"/>
        </w:rPr>
      </w:pPr>
      <w:r w:rsidRPr="00225910">
        <w:rPr>
          <w:rFonts w:ascii="Arial" w:hAnsi="Arial" w:cs="Arial"/>
          <w:b/>
          <w:i/>
          <w:sz w:val="24"/>
          <w:szCs w:val="24"/>
        </w:rPr>
        <w:t>Spełnienie wymagań na Fermie</w:t>
      </w:r>
    </w:p>
    <w:p w:rsidR="00475EA4" w:rsidRPr="00225910" w:rsidRDefault="00475EA4" w:rsidP="00225910">
      <w:pPr>
        <w:spacing w:after="0" w:line="360" w:lineRule="auto"/>
        <w:jc w:val="both"/>
        <w:rPr>
          <w:rFonts w:ascii="Arial" w:hAnsi="Arial" w:cs="Arial"/>
          <w:sz w:val="24"/>
          <w:szCs w:val="24"/>
        </w:rPr>
      </w:pPr>
      <w:r w:rsidRPr="00225910">
        <w:rPr>
          <w:rFonts w:ascii="Arial" w:hAnsi="Arial" w:cs="Arial"/>
          <w:sz w:val="24"/>
          <w:szCs w:val="24"/>
        </w:rPr>
        <w:t>Na Fermie prowadzone będą rejestry zużywanej wody, energii, gazu. Oleju napędowego, wytwarzanego obornika, a także powstających odpadów i preparatów stosowanych do mycia, dezynfekcji oraz deratyzacji. Charakterystyki ekologiczne stosowanych substancji zawarte są w kartach charakterystyki preparatów.</w:t>
      </w:r>
    </w:p>
    <w:p w:rsidR="00475EA4" w:rsidRPr="00225910" w:rsidRDefault="00475EA4" w:rsidP="00225910">
      <w:pPr>
        <w:spacing w:after="0" w:line="360" w:lineRule="auto"/>
        <w:jc w:val="both"/>
        <w:rPr>
          <w:rFonts w:ascii="Arial" w:hAnsi="Arial" w:cs="Arial"/>
          <w:sz w:val="24"/>
          <w:szCs w:val="24"/>
        </w:rPr>
      </w:pPr>
      <w:r w:rsidRPr="00225910">
        <w:rPr>
          <w:rFonts w:ascii="Arial" w:hAnsi="Arial" w:cs="Arial"/>
          <w:sz w:val="24"/>
          <w:szCs w:val="24"/>
        </w:rPr>
        <w:t>Obornik wykorzystywany będzie do nawożenia gruntów ornych zgodnie z zatwierdzonymi planami nawożenia i przekazywany na podstawie  umów pisemnych okolicznym rolnikom.</w:t>
      </w:r>
    </w:p>
    <w:p w:rsidR="00322268" w:rsidRPr="00E34551" w:rsidRDefault="00322268" w:rsidP="00FD6DD9">
      <w:pPr>
        <w:spacing w:line="360" w:lineRule="auto"/>
        <w:ind w:left="142"/>
        <w:jc w:val="both"/>
        <w:rPr>
          <w:rFonts w:ascii="Arial" w:hAnsi="Arial" w:cs="Arial"/>
          <w:sz w:val="24"/>
          <w:szCs w:val="24"/>
        </w:rPr>
      </w:pPr>
    </w:p>
    <w:p w:rsidR="00475EA4" w:rsidRPr="00E34551" w:rsidRDefault="00475EA4" w:rsidP="002C1E62">
      <w:pPr>
        <w:pStyle w:val="Akapitzlist"/>
        <w:numPr>
          <w:ilvl w:val="0"/>
          <w:numId w:val="27"/>
        </w:numPr>
        <w:spacing w:line="360" w:lineRule="auto"/>
        <w:jc w:val="both"/>
        <w:rPr>
          <w:rFonts w:ascii="Arial" w:hAnsi="Arial" w:cs="Arial"/>
          <w:b/>
          <w:sz w:val="28"/>
          <w:szCs w:val="28"/>
        </w:rPr>
      </w:pPr>
      <w:r w:rsidRPr="00E34551">
        <w:rPr>
          <w:rFonts w:ascii="Arial" w:hAnsi="Arial" w:cs="Arial"/>
          <w:b/>
          <w:sz w:val="28"/>
          <w:szCs w:val="28"/>
        </w:rPr>
        <w:lastRenderedPageBreak/>
        <w:t xml:space="preserve">OPIS PRZEWIDYWANYCH ZNACZĄCYCH </w:t>
      </w:r>
      <w:r w:rsidR="00520E93" w:rsidRPr="00E34551">
        <w:rPr>
          <w:rFonts w:ascii="Arial" w:hAnsi="Arial" w:cs="Arial"/>
          <w:b/>
          <w:sz w:val="28"/>
          <w:szCs w:val="28"/>
        </w:rPr>
        <w:t>ODDZIAŁYWAŃ PLANOWANEGO PRZEDSIĘWZIĘCIA NA ŚRODOWISKO, OBEJMUJĄCY BEZPOŚREDNIE, POŚREDNIE, WTÓRNE, SKUMULOWANE, KRÓTKO-, ŚREDNIO-, I DŁUGOTERMINOWE, STAŁE I CHWILOWE ODDZIAŁYWANIA NA ŚRODOWISKO</w:t>
      </w:r>
    </w:p>
    <w:p w:rsidR="00520E93" w:rsidRPr="00F10841" w:rsidRDefault="00520E93" w:rsidP="00520E93">
      <w:pPr>
        <w:pStyle w:val="Akapitzlist"/>
        <w:spacing w:line="360" w:lineRule="auto"/>
        <w:ind w:left="502"/>
        <w:jc w:val="both"/>
        <w:rPr>
          <w:rFonts w:ascii="Arial" w:hAnsi="Arial" w:cs="Arial"/>
          <w:b/>
          <w:color w:val="FF0000"/>
          <w:sz w:val="28"/>
          <w:szCs w:val="28"/>
        </w:rPr>
      </w:pPr>
    </w:p>
    <w:p w:rsidR="005D08B0" w:rsidRPr="00A5717E" w:rsidRDefault="00520E93" w:rsidP="00E34551">
      <w:pPr>
        <w:spacing w:after="0" w:line="360" w:lineRule="auto"/>
        <w:jc w:val="both"/>
        <w:rPr>
          <w:rFonts w:ascii="Arial" w:hAnsi="Arial" w:cs="Arial"/>
          <w:sz w:val="24"/>
          <w:szCs w:val="24"/>
        </w:rPr>
      </w:pPr>
      <w:r w:rsidRPr="00A5717E">
        <w:rPr>
          <w:rFonts w:ascii="Arial" w:hAnsi="Arial" w:cs="Arial"/>
          <w:sz w:val="24"/>
          <w:szCs w:val="24"/>
        </w:rPr>
        <w:t>Oddziaływanie bezpośrednie na przedsięwzięcia wynikające z emisji substancji, emisji ścieków, emisji odpadów ograniczy się do terenu działki własnej.</w:t>
      </w:r>
    </w:p>
    <w:p w:rsidR="005D08B0" w:rsidRPr="00A5717E" w:rsidRDefault="00520E93" w:rsidP="00E34551">
      <w:pPr>
        <w:spacing w:after="0" w:line="360" w:lineRule="auto"/>
        <w:jc w:val="both"/>
        <w:rPr>
          <w:rFonts w:ascii="Arial" w:hAnsi="Arial" w:cs="Arial"/>
          <w:sz w:val="24"/>
          <w:szCs w:val="24"/>
        </w:rPr>
      </w:pPr>
      <w:r w:rsidRPr="00A5717E">
        <w:rPr>
          <w:rFonts w:ascii="Arial" w:hAnsi="Arial" w:cs="Arial"/>
          <w:sz w:val="24"/>
          <w:szCs w:val="24"/>
        </w:rPr>
        <w:t>Oddziaływanie pośrednie wynikające z oddziaływania wykopów fundamentowych na wody gruntowe i roślinność w fazie budowy kurników jest minimalne i również nie wykracza poza granice działki.</w:t>
      </w:r>
    </w:p>
    <w:p w:rsidR="00157140" w:rsidRPr="00A5717E" w:rsidRDefault="00157140" w:rsidP="00E34551">
      <w:pPr>
        <w:spacing w:after="0" w:line="360" w:lineRule="auto"/>
        <w:jc w:val="both"/>
        <w:rPr>
          <w:rFonts w:ascii="Arial" w:hAnsi="Arial" w:cs="Arial"/>
          <w:sz w:val="24"/>
          <w:szCs w:val="24"/>
        </w:rPr>
      </w:pPr>
      <w:r w:rsidRPr="00A5717E">
        <w:rPr>
          <w:rFonts w:ascii="Arial" w:hAnsi="Arial" w:cs="Arial"/>
          <w:sz w:val="24"/>
          <w:szCs w:val="24"/>
        </w:rPr>
        <w:t xml:space="preserve">W okolicy projektowanej Fermy Drobiu w miejscowości </w:t>
      </w:r>
      <w:r w:rsidR="00A5717E" w:rsidRPr="00A5717E">
        <w:rPr>
          <w:rFonts w:ascii="Arial" w:hAnsi="Arial" w:cs="Arial"/>
          <w:sz w:val="24"/>
          <w:szCs w:val="24"/>
        </w:rPr>
        <w:t xml:space="preserve">Marysinek </w:t>
      </w:r>
      <w:r w:rsidRPr="00A5717E">
        <w:rPr>
          <w:rFonts w:ascii="Arial" w:hAnsi="Arial" w:cs="Arial"/>
          <w:sz w:val="24"/>
          <w:szCs w:val="24"/>
        </w:rPr>
        <w:t>brak jest obiektów o podobnym charakterze (związanych z produkcja zwierzęcą). Oddziaływanie skumulowane uwzględniono więc poprzez uwzględnienie aktualnego tła zanieczyszczeń podczas przeprowadzania modelowania rozprzestrzeniania się poszczególnych substancji w powietrzu.</w:t>
      </w:r>
    </w:p>
    <w:p w:rsidR="005D08B0" w:rsidRPr="00605919" w:rsidRDefault="005D08B0" w:rsidP="00E34551">
      <w:pPr>
        <w:spacing w:after="0" w:line="360" w:lineRule="auto"/>
        <w:jc w:val="both"/>
        <w:rPr>
          <w:rFonts w:ascii="Arial" w:hAnsi="Arial" w:cs="Arial"/>
          <w:sz w:val="24"/>
          <w:szCs w:val="24"/>
        </w:rPr>
      </w:pPr>
      <w:r w:rsidRPr="00605919">
        <w:rPr>
          <w:rFonts w:ascii="Arial" w:hAnsi="Arial" w:cs="Arial"/>
          <w:sz w:val="24"/>
          <w:szCs w:val="24"/>
        </w:rPr>
        <w:t xml:space="preserve">Opisane w raporcie oddziaływanie krótkoterminowe (np. emisje hałasu czy emisje do powietrza w fazie budowy), długoterminowe (emisje związane z prowadzeniem cyklu chowu </w:t>
      </w:r>
      <w:r w:rsidR="00605919" w:rsidRPr="00605919">
        <w:rPr>
          <w:rFonts w:ascii="Arial" w:hAnsi="Arial" w:cs="Arial"/>
          <w:sz w:val="24"/>
          <w:szCs w:val="24"/>
        </w:rPr>
        <w:t>stada rodzicielskiego</w:t>
      </w:r>
      <w:r w:rsidRPr="00605919">
        <w:rPr>
          <w:rFonts w:ascii="Arial" w:hAnsi="Arial" w:cs="Arial"/>
          <w:sz w:val="24"/>
          <w:szCs w:val="24"/>
        </w:rPr>
        <w:t>) nie wykroczą swoim oddziaływaniem poza teren własny Inwestora.</w:t>
      </w:r>
    </w:p>
    <w:p w:rsidR="005D08B0" w:rsidRPr="00605919" w:rsidRDefault="005D08B0" w:rsidP="00E34551">
      <w:pPr>
        <w:spacing w:after="0" w:line="360" w:lineRule="auto"/>
        <w:ind w:firstLine="708"/>
        <w:jc w:val="both"/>
        <w:rPr>
          <w:rFonts w:ascii="Arial" w:hAnsi="Arial" w:cs="Arial"/>
          <w:sz w:val="24"/>
          <w:szCs w:val="24"/>
        </w:rPr>
      </w:pPr>
      <w:r w:rsidRPr="00605919">
        <w:rPr>
          <w:rFonts w:ascii="Arial" w:hAnsi="Arial" w:cs="Arial"/>
          <w:sz w:val="24"/>
          <w:szCs w:val="24"/>
        </w:rPr>
        <w:t>Listę potencjalnych oddziaływań na środowisko w fazie budowy/likwidacji przedstawiono w tabeli 5-1, a w fazie eksploatacji w tabeli 6-1.</w:t>
      </w:r>
      <w:r w:rsidR="00E34551" w:rsidRPr="00605919">
        <w:rPr>
          <w:rFonts w:ascii="Arial" w:hAnsi="Arial" w:cs="Arial"/>
          <w:sz w:val="24"/>
          <w:szCs w:val="24"/>
        </w:rPr>
        <w:t xml:space="preserve"> </w:t>
      </w:r>
    </w:p>
    <w:p w:rsidR="00F13A4A" w:rsidRPr="00F10841" w:rsidRDefault="00605919" w:rsidP="00605919">
      <w:pPr>
        <w:tabs>
          <w:tab w:val="left" w:pos="6579"/>
        </w:tabs>
        <w:spacing w:after="0" w:line="360" w:lineRule="auto"/>
        <w:ind w:left="142"/>
        <w:jc w:val="both"/>
        <w:rPr>
          <w:rFonts w:ascii="Arial" w:hAnsi="Arial" w:cs="Arial"/>
          <w:color w:val="FF0000"/>
          <w:sz w:val="24"/>
          <w:szCs w:val="24"/>
        </w:rPr>
      </w:pPr>
      <w:r>
        <w:rPr>
          <w:rFonts w:ascii="Arial" w:hAnsi="Arial" w:cs="Arial"/>
          <w:color w:val="FF0000"/>
          <w:sz w:val="24"/>
          <w:szCs w:val="24"/>
        </w:rPr>
        <w:tab/>
      </w:r>
    </w:p>
    <w:p w:rsidR="00520E93" w:rsidRPr="00F10841" w:rsidRDefault="00520E93" w:rsidP="00322268">
      <w:pPr>
        <w:spacing w:after="0" w:line="360" w:lineRule="auto"/>
        <w:ind w:left="142"/>
        <w:jc w:val="both"/>
        <w:rPr>
          <w:rFonts w:ascii="Arial" w:hAnsi="Arial" w:cs="Arial"/>
          <w:color w:val="FF0000"/>
          <w:sz w:val="24"/>
          <w:szCs w:val="24"/>
        </w:rPr>
      </w:pPr>
    </w:p>
    <w:p w:rsidR="00520E93" w:rsidRPr="00605919" w:rsidRDefault="00520E93" w:rsidP="002C1E62">
      <w:pPr>
        <w:pStyle w:val="Akapitzlist"/>
        <w:numPr>
          <w:ilvl w:val="0"/>
          <w:numId w:val="27"/>
        </w:numPr>
        <w:spacing w:after="0" w:line="360" w:lineRule="auto"/>
        <w:jc w:val="both"/>
        <w:rPr>
          <w:rFonts w:ascii="Arial" w:hAnsi="Arial" w:cs="Arial"/>
          <w:b/>
          <w:sz w:val="28"/>
          <w:szCs w:val="28"/>
        </w:rPr>
      </w:pPr>
      <w:r w:rsidRPr="00605919">
        <w:rPr>
          <w:rFonts w:ascii="Arial" w:hAnsi="Arial" w:cs="Arial"/>
          <w:b/>
          <w:sz w:val="28"/>
          <w:szCs w:val="28"/>
        </w:rPr>
        <w:t>OBSZAR OGRANICZONEGO UŻYTKOWANIA</w:t>
      </w:r>
    </w:p>
    <w:p w:rsidR="005D08B0" w:rsidRPr="00605919" w:rsidRDefault="00520E93" w:rsidP="000D3C96">
      <w:pPr>
        <w:spacing w:after="0" w:line="360" w:lineRule="auto"/>
        <w:ind w:left="142"/>
        <w:jc w:val="both"/>
        <w:rPr>
          <w:rFonts w:ascii="Arial" w:hAnsi="Arial" w:cs="Arial"/>
          <w:sz w:val="24"/>
          <w:szCs w:val="24"/>
        </w:rPr>
      </w:pPr>
      <w:r w:rsidRPr="00605919">
        <w:rPr>
          <w:rFonts w:ascii="Arial" w:hAnsi="Arial" w:cs="Arial"/>
          <w:sz w:val="24"/>
          <w:szCs w:val="24"/>
        </w:rPr>
        <w:t>Przedmiotowe przedsięwzięcie nie należy do przedsięwzięć, dla których zgodnie z ustawą z dnia 27 kwietnia 2001 r. Prawo ochrony środowiska możliwe jest ustanowienie obszaru ograniczonego użytkowania.</w:t>
      </w:r>
    </w:p>
    <w:p w:rsidR="00520E93" w:rsidRPr="00605919" w:rsidRDefault="00520E93" w:rsidP="000D3C96">
      <w:pPr>
        <w:spacing w:after="0" w:line="360" w:lineRule="auto"/>
        <w:ind w:left="142"/>
        <w:jc w:val="both"/>
        <w:rPr>
          <w:rFonts w:ascii="Arial" w:hAnsi="Arial" w:cs="Arial"/>
          <w:sz w:val="24"/>
          <w:szCs w:val="24"/>
        </w:rPr>
      </w:pPr>
      <w:r w:rsidRPr="00605919">
        <w:rPr>
          <w:rFonts w:ascii="Arial" w:hAnsi="Arial" w:cs="Arial"/>
          <w:sz w:val="24"/>
          <w:szCs w:val="24"/>
        </w:rPr>
        <w:t>Zasięg oddziaływania przedsięwzięcia mieści się w granicach terenu do którego Inwestor posiada tytuł prawny.</w:t>
      </w:r>
    </w:p>
    <w:p w:rsidR="00520E93" w:rsidRDefault="00520E93" w:rsidP="000D3C96">
      <w:pPr>
        <w:spacing w:after="0" w:line="360" w:lineRule="auto"/>
        <w:ind w:left="142"/>
        <w:jc w:val="both"/>
        <w:rPr>
          <w:rFonts w:ascii="Arial" w:hAnsi="Arial" w:cs="Arial"/>
          <w:sz w:val="24"/>
          <w:szCs w:val="24"/>
        </w:rPr>
      </w:pPr>
    </w:p>
    <w:p w:rsidR="00117DAA" w:rsidRPr="00605919" w:rsidRDefault="00117DAA" w:rsidP="000D3C96">
      <w:pPr>
        <w:spacing w:after="0" w:line="360" w:lineRule="auto"/>
        <w:ind w:left="142"/>
        <w:jc w:val="both"/>
        <w:rPr>
          <w:rFonts w:ascii="Arial" w:hAnsi="Arial" w:cs="Arial"/>
          <w:sz w:val="24"/>
          <w:szCs w:val="24"/>
        </w:rPr>
      </w:pPr>
    </w:p>
    <w:p w:rsidR="00520E93" w:rsidRPr="00605919" w:rsidRDefault="00520E93" w:rsidP="002C1E62">
      <w:pPr>
        <w:pStyle w:val="Akapitzlist"/>
        <w:numPr>
          <w:ilvl w:val="0"/>
          <w:numId w:val="27"/>
        </w:numPr>
        <w:spacing w:after="0" w:line="360" w:lineRule="auto"/>
        <w:jc w:val="both"/>
        <w:rPr>
          <w:rFonts w:ascii="Arial" w:hAnsi="Arial" w:cs="Arial"/>
          <w:b/>
          <w:sz w:val="28"/>
          <w:szCs w:val="28"/>
        </w:rPr>
      </w:pPr>
      <w:r w:rsidRPr="00605919">
        <w:rPr>
          <w:rFonts w:ascii="Arial" w:hAnsi="Arial" w:cs="Arial"/>
          <w:b/>
          <w:sz w:val="28"/>
          <w:szCs w:val="28"/>
        </w:rPr>
        <w:lastRenderedPageBreak/>
        <w:t>FAZA LIKWIDACJI</w:t>
      </w:r>
    </w:p>
    <w:p w:rsidR="00605919" w:rsidRPr="00605919" w:rsidRDefault="00605919" w:rsidP="00605919">
      <w:pPr>
        <w:pStyle w:val="Tekstpodstawowy"/>
        <w:spacing w:line="360" w:lineRule="auto"/>
        <w:ind w:left="0" w:right="132"/>
        <w:jc w:val="both"/>
        <w:rPr>
          <w:rFonts w:ascii="Arial" w:hAnsi="Arial" w:cs="Arial"/>
        </w:rPr>
      </w:pPr>
      <w:r w:rsidRPr="00605919">
        <w:rPr>
          <w:rFonts w:ascii="Arial" w:hAnsi="Arial" w:cs="Arial"/>
        </w:rPr>
        <w:t>Aktualnie,</w:t>
      </w:r>
      <w:r w:rsidRPr="00605919">
        <w:rPr>
          <w:rFonts w:ascii="Arial" w:hAnsi="Arial" w:cs="Arial"/>
          <w:spacing w:val="-3"/>
        </w:rPr>
        <w:t xml:space="preserve"> </w:t>
      </w:r>
      <w:r w:rsidRPr="00605919">
        <w:rPr>
          <w:rFonts w:ascii="Arial" w:hAnsi="Arial" w:cs="Arial"/>
        </w:rPr>
        <w:t>w</w:t>
      </w:r>
      <w:r w:rsidRPr="00605919">
        <w:rPr>
          <w:rFonts w:ascii="Arial" w:hAnsi="Arial" w:cs="Arial"/>
          <w:spacing w:val="-5"/>
        </w:rPr>
        <w:t xml:space="preserve"> </w:t>
      </w:r>
      <w:r w:rsidRPr="00605919">
        <w:rPr>
          <w:rFonts w:ascii="Arial" w:hAnsi="Arial" w:cs="Arial"/>
        </w:rPr>
        <w:t>fazie</w:t>
      </w:r>
      <w:r w:rsidRPr="00605919">
        <w:rPr>
          <w:rFonts w:ascii="Arial" w:hAnsi="Arial" w:cs="Arial"/>
          <w:spacing w:val="-6"/>
        </w:rPr>
        <w:t xml:space="preserve"> </w:t>
      </w:r>
      <w:r w:rsidRPr="00605919">
        <w:rPr>
          <w:rFonts w:ascii="Arial" w:hAnsi="Arial" w:cs="Arial"/>
        </w:rPr>
        <w:t>przygotowania</w:t>
      </w:r>
      <w:r w:rsidRPr="00605919">
        <w:rPr>
          <w:rFonts w:ascii="Arial" w:hAnsi="Arial" w:cs="Arial"/>
          <w:spacing w:val="-6"/>
        </w:rPr>
        <w:t xml:space="preserve"> </w:t>
      </w:r>
      <w:r w:rsidRPr="00605919">
        <w:rPr>
          <w:rFonts w:ascii="Arial" w:hAnsi="Arial" w:cs="Arial"/>
        </w:rPr>
        <w:t>przedsięwzięcia</w:t>
      </w:r>
      <w:r w:rsidRPr="00605919">
        <w:rPr>
          <w:rFonts w:ascii="Arial" w:hAnsi="Arial" w:cs="Arial"/>
          <w:spacing w:val="-5"/>
        </w:rPr>
        <w:t xml:space="preserve"> </w:t>
      </w:r>
      <w:r w:rsidRPr="00605919">
        <w:rPr>
          <w:rFonts w:ascii="Arial" w:hAnsi="Arial" w:cs="Arial"/>
        </w:rPr>
        <w:t>polegającego</w:t>
      </w:r>
      <w:r w:rsidRPr="00605919">
        <w:rPr>
          <w:rFonts w:ascii="Arial" w:hAnsi="Arial" w:cs="Arial"/>
          <w:spacing w:val="-6"/>
        </w:rPr>
        <w:t xml:space="preserve"> </w:t>
      </w:r>
      <w:r w:rsidRPr="00605919">
        <w:rPr>
          <w:rFonts w:ascii="Arial" w:hAnsi="Arial" w:cs="Arial"/>
        </w:rPr>
        <w:t>na</w:t>
      </w:r>
      <w:r w:rsidRPr="00605919">
        <w:rPr>
          <w:rFonts w:ascii="Arial" w:hAnsi="Arial" w:cs="Arial"/>
          <w:spacing w:val="-6"/>
        </w:rPr>
        <w:t xml:space="preserve"> </w:t>
      </w:r>
      <w:r w:rsidRPr="00605919">
        <w:rPr>
          <w:rFonts w:ascii="Arial" w:hAnsi="Arial" w:cs="Arial"/>
        </w:rPr>
        <w:t>budowie Fermy Drobiu M</w:t>
      </w:r>
      <w:r>
        <w:rPr>
          <w:rFonts w:ascii="Arial" w:hAnsi="Arial" w:cs="Arial"/>
        </w:rPr>
        <w:t xml:space="preserve">arysinek </w:t>
      </w:r>
      <w:r w:rsidRPr="00605919">
        <w:rPr>
          <w:rFonts w:ascii="Arial" w:hAnsi="Arial" w:cs="Arial"/>
        </w:rPr>
        <w:t>nie planuje się jej likwidacji. Ewentualna likwidacja fermy</w:t>
      </w:r>
      <w:r w:rsidRPr="00605919">
        <w:rPr>
          <w:rFonts w:ascii="Arial" w:hAnsi="Arial" w:cs="Arial"/>
          <w:spacing w:val="-19"/>
        </w:rPr>
        <w:t xml:space="preserve"> </w:t>
      </w:r>
      <w:r w:rsidRPr="00605919">
        <w:rPr>
          <w:rFonts w:ascii="Arial" w:hAnsi="Arial" w:cs="Arial"/>
        </w:rPr>
        <w:t>przebiegać będzie</w:t>
      </w:r>
      <w:r w:rsidRPr="00605919">
        <w:rPr>
          <w:rFonts w:ascii="Arial" w:hAnsi="Arial" w:cs="Arial"/>
          <w:spacing w:val="30"/>
        </w:rPr>
        <w:t xml:space="preserve"> </w:t>
      </w:r>
      <w:r w:rsidRPr="00605919">
        <w:rPr>
          <w:rFonts w:ascii="Arial" w:hAnsi="Arial" w:cs="Arial"/>
        </w:rPr>
        <w:t>w</w:t>
      </w:r>
      <w:r w:rsidRPr="00605919">
        <w:rPr>
          <w:rFonts w:ascii="Arial" w:hAnsi="Arial" w:cs="Arial"/>
          <w:spacing w:val="28"/>
        </w:rPr>
        <w:t xml:space="preserve"> </w:t>
      </w:r>
      <w:r w:rsidRPr="00605919">
        <w:rPr>
          <w:rFonts w:ascii="Arial" w:hAnsi="Arial" w:cs="Arial"/>
        </w:rPr>
        <w:t>trybie</w:t>
      </w:r>
      <w:r w:rsidRPr="00605919">
        <w:rPr>
          <w:rFonts w:ascii="Arial" w:hAnsi="Arial" w:cs="Arial"/>
          <w:spacing w:val="28"/>
        </w:rPr>
        <w:t xml:space="preserve"> </w:t>
      </w:r>
      <w:r w:rsidRPr="00605919">
        <w:rPr>
          <w:rFonts w:ascii="Arial" w:hAnsi="Arial" w:cs="Arial"/>
        </w:rPr>
        <w:t>obowiązujących</w:t>
      </w:r>
      <w:r w:rsidRPr="00605919">
        <w:rPr>
          <w:rFonts w:ascii="Arial" w:hAnsi="Arial" w:cs="Arial"/>
          <w:spacing w:val="30"/>
        </w:rPr>
        <w:t xml:space="preserve"> </w:t>
      </w:r>
      <w:r w:rsidRPr="00605919">
        <w:rPr>
          <w:rFonts w:ascii="Arial" w:hAnsi="Arial" w:cs="Arial"/>
        </w:rPr>
        <w:t>przepisów</w:t>
      </w:r>
      <w:r w:rsidRPr="00605919">
        <w:rPr>
          <w:rFonts w:ascii="Arial" w:hAnsi="Arial" w:cs="Arial"/>
          <w:spacing w:val="28"/>
        </w:rPr>
        <w:t xml:space="preserve"> </w:t>
      </w:r>
      <w:r w:rsidRPr="00605919">
        <w:rPr>
          <w:rFonts w:ascii="Arial" w:hAnsi="Arial" w:cs="Arial"/>
        </w:rPr>
        <w:t>prawnych</w:t>
      </w:r>
      <w:r w:rsidRPr="00605919">
        <w:rPr>
          <w:rFonts w:ascii="Arial" w:hAnsi="Arial" w:cs="Arial"/>
          <w:spacing w:val="30"/>
        </w:rPr>
        <w:t xml:space="preserve"> </w:t>
      </w:r>
      <w:r w:rsidRPr="00605919">
        <w:rPr>
          <w:rFonts w:ascii="Arial" w:hAnsi="Arial" w:cs="Arial"/>
        </w:rPr>
        <w:t>w</w:t>
      </w:r>
      <w:r w:rsidRPr="00605919">
        <w:rPr>
          <w:rFonts w:ascii="Arial" w:hAnsi="Arial" w:cs="Arial"/>
          <w:spacing w:val="33"/>
        </w:rPr>
        <w:t xml:space="preserve"> </w:t>
      </w:r>
      <w:r w:rsidRPr="00605919">
        <w:rPr>
          <w:rFonts w:ascii="Arial" w:hAnsi="Arial" w:cs="Arial"/>
        </w:rPr>
        <w:t>czasie,</w:t>
      </w:r>
      <w:r w:rsidRPr="00605919">
        <w:rPr>
          <w:rFonts w:ascii="Arial" w:hAnsi="Arial" w:cs="Arial"/>
          <w:spacing w:val="30"/>
        </w:rPr>
        <w:t xml:space="preserve"> </w:t>
      </w:r>
      <w:r w:rsidRPr="00605919">
        <w:rPr>
          <w:rFonts w:ascii="Arial" w:hAnsi="Arial" w:cs="Arial"/>
        </w:rPr>
        <w:t>w</w:t>
      </w:r>
      <w:r w:rsidRPr="00605919">
        <w:rPr>
          <w:rFonts w:ascii="Arial" w:hAnsi="Arial" w:cs="Arial"/>
          <w:spacing w:val="28"/>
        </w:rPr>
        <w:t xml:space="preserve"> </w:t>
      </w:r>
      <w:r w:rsidRPr="00605919">
        <w:rPr>
          <w:rFonts w:ascii="Arial" w:hAnsi="Arial" w:cs="Arial"/>
        </w:rPr>
        <w:t>którym</w:t>
      </w:r>
      <w:r w:rsidRPr="00605919">
        <w:rPr>
          <w:rFonts w:ascii="Arial" w:hAnsi="Arial" w:cs="Arial"/>
          <w:spacing w:val="29"/>
        </w:rPr>
        <w:t xml:space="preserve"> </w:t>
      </w:r>
      <w:r w:rsidRPr="00605919">
        <w:rPr>
          <w:rFonts w:ascii="Arial" w:hAnsi="Arial" w:cs="Arial"/>
        </w:rPr>
        <w:t>proces</w:t>
      </w:r>
      <w:r w:rsidRPr="00605919">
        <w:rPr>
          <w:rFonts w:ascii="Arial" w:hAnsi="Arial" w:cs="Arial"/>
          <w:spacing w:val="29"/>
        </w:rPr>
        <w:t xml:space="preserve"> </w:t>
      </w:r>
      <w:r w:rsidRPr="00605919">
        <w:rPr>
          <w:rFonts w:ascii="Arial" w:hAnsi="Arial" w:cs="Arial"/>
        </w:rPr>
        <w:t>likwidacji będzie</w:t>
      </w:r>
      <w:r w:rsidRPr="00605919">
        <w:rPr>
          <w:rFonts w:ascii="Arial" w:hAnsi="Arial" w:cs="Arial"/>
          <w:spacing w:val="-8"/>
        </w:rPr>
        <w:t xml:space="preserve"> </w:t>
      </w:r>
      <w:r w:rsidRPr="00605919">
        <w:rPr>
          <w:rFonts w:ascii="Arial" w:hAnsi="Arial" w:cs="Arial"/>
        </w:rPr>
        <w:t>przeprowadzany.</w:t>
      </w:r>
    </w:p>
    <w:p w:rsidR="00605919" w:rsidRPr="00605919" w:rsidRDefault="00605919" w:rsidP="00605919">
      <w:pPr>
        <w:spacing w:after="0" w:line="360" w:lineRule="auto"/>
        <w:rPr>
          <w:rFonts w:ascii="Arial" w:eastAsia="Calibri" w:hAnsi="Arial" w:cs="Arial"/>
          <w:color w:val="FF0000"/>
          <w:sz w:val="24"/>
          <w:szCs w:val="24"/>
        </w:rPr>
      </w:pPr>
    </w:p>
    <w:p w:rsidR="00605919" w:rsidRPr="00605919" w:rsidRDefault="00605919" w:rsidP="00605919">
      <w:pPr>
        <w:pStyle w:val="Tekstpodstawowy"/>
        <w:spacing w:line="360" w:lineRule="auto"/>
        <w:ind w:left="0"/>
        <w:jc w:val="both"/>
        <w:rPr>
          <w:rFonts w:ascii="Arial" w:hAnsi="Arial" w:cs="Arial"/>
        </w:rPr>
      </w:pPr>
      <w:r w:rsidRPr="00605919">
        <w:rPr>
          <w:rFonts w:ascii="Arial" w:hAnsi="Arial" w:cs="Arial"/>
        </w:rPr>
        <w:t>Po zakończeniu eksploatacji fermy będą wykonane następujące</w:t>
      </w:r>
      <w:r w:rsidRPr="00605919">
        <w:rPr>
          <w:rFonts w:ascii="Arial" w:hAnsi="Arial" w:cs="Arial"/>
          <w:spacing w:val="-28"/>
        </w:rPr>
        <w:t xml:space="preserve"> </w:t>
      </w:r>
      <w:r w:rsidRPr="00605919">
        <w:rPr>
          <w:rFonts w:ascii="Arial" w:hAnsi="Arial" w:cs="Arial"/>
        </w:rPr>
        <w:t>działania:</w:t>
      </w:r>
    </w:p>
    <w:p w:rsidR="00605919" w:rsidRPr="00605919" w:rsidRDefault="00605919" w:rsidP="00605919">
      <w:pPr>
        <w:pStyle w:val="Akapitzlist"/>
        <w:widowControl w:val="0"/>
        <w:numPr>
          <w:ilvl w:val="2"/>
          <w:numId w:val="54"/>
        </w:numPr>
        <w:tabs>
          <w:tab w:val="left" w:pos="564"/>
        </w:tabs>
        <w:spacing w:after="0" w:line="360" w:lineRule="auto"/>
        <w:contextualSpacing w:val="0"/>
        <w:jc w:val="both"/>
        <w:rPr>
          <w:rFonts w:ascii="Arial" w:eastAsia="Calibri" w:hAnsi="Arial" w:cs="Arial"/>
          <w:sz w:val="24"/>
          <w:szCs w:val="24"/>
        </w:rPr>
      </w:pPr>
      <w:r w:rsidRPr="00605919">
        <w:rPr>
          <w:rFonts w:ascii="Arial" w:hAnsi="Arial" w:cs="Arial"/>
          <w:sz w:val="24"/>
        </w:rPr>
        <w:t>wywiezienie obornika i opróżnienie zbiorników</w:t>
      </w:r>
      <w:r w:rsidRPr="00605919">
        <w:rPr>
          <w:rFonts w:ascii="Arial" w:hAnsi="Arial" w:cs="Arial"/>
          <w:spacing w:val="-2"/>
          <w:sz w:val="24"/>
        </w:rPr>
        <w:t xml:space="preserve"> </w:t>
      </w:r>
      <w:r w:rsidRPr="00605919">
        <w:rPr>
          <w:rFonts w:ascii="Arial" w:hAnsi="Arial" w:cs="Arial"/>
          <w:sz w:val="24"/>
        </w:rPr>
        <w:t>bezodpływowych,</w:t>
      </w:r>
    </w:p>
    <w:p w:rsidR="00605919" w:rsidRPr="00605919" w:rsidRDefault="00605919" w:rsidP="00605919">
      <w:pPr>
        <w:pStyle w:val="Akapitzlist"/>
        <w:widowControl w:val="0"/>
        <w:numPr>
          <w:ilvl w:val="2"/>
          <w:numId w:val="54"/>
        </w:numPr>
        <w:tabs>
          <w:tab w:val="left" w:pos="564"/>
        </w:tabs>
        <w:spacing w:after="0" w:line="360" w:lineRule="auto"/>
        <w:contextualSpacing w:val="0"/>
        <w:jc w:val="both"/>
        <w:rPr>
          <w:rFonts w:ascii="Arial" w:eastAsia="Calibri" w:hAnsi="Arial" w:cs="Arial"/>
          <w:sz w:val="24"/>
          <w:szCs w:val="24"/>
        </w:rPr>
      </w:pPr>
      <w:r w:rsidRPr="00605919">
        <w:rPr>
          <w:rFonts w:ascii="Arial" w:hAnsi="Arial" w:cs="Arial"/>
          <w:sz w:val="24"/>
        </w:rPr>
        <w:t>wyczyszczenie i dezynfekcja</w:t>
      </w:r>
      <w:r w:rsidRPr="00605919">
        <w:rPr>
          <w:rFonts w:ascii="Arial" w:hAnsi="Arial" w:cs="Arial"/>
          <w:spacing w:val="-1"/>
          <w:sz w:val="24"/>
        </w:rPr>
        <w:t xml:space="preserve"> </w:t>
      </w:r>
      <w:r w:rsidRPr="00605919">
        <w:rPr>
          <w:rFonts w:ascii="Arial" w:hAnsi="Arial" w:cs="Arial"/>
          <w:sz w:val="24"/>
        </w:rPr>
        <w:t>kurników,</w:t>
      </w:r>
    </w:p>
    <w:p w:rsidR="00605919" w:rsidRPr="00605919" w:rsidRDefault="00605919" w:rsidP="00605919">
      <w:pPr>
        <w:pStyle w:val="Akapitzlist"/>
        <w:widowControl w:val="0"/>
        <w:numPr>
          <w:ilvl w:val="2"/>
          <w:numId w:val="54"/>
        </w:numPr>
        <w:tabs>
          <w:tab w:val="left" w:pos="564"/>
        </w:tabs>
        <w:spacing w:after="0" w:line="360" w:lineRule="auto"/>
        <w:contextualSpacing w:val="0"/>
        <w:jc w:val="both"/>
        <w:rPr>
          <w:rFonts w:ascii="Arial" w:eastAsia="Calibri" w:hAnsi="Arial" w:cs="Arial"/>
          <w:sz w:val="24"/>
          <w:szCs w:val="24"/>
        </w:rPr>
      </w:pPr>
      <w:r w:rsidRPr="00605919">
        <w:rPr>
          <w:rFonts w:ascii="Arial" w:hAnsi="Arial" w:cs="Arial"/>
          <w:sz w:val="24"/>
        </w:rPr>
        <w:t>opróżnienie silosów paszowych i wywiezienie resztek paszy oraz</w:t>
      </w:r>
      <w:r w:rsidRPr="00605919">
        <w:rPr>
          <w:rFonts w:ascii="Arial" w:hAnsi="Arial" w:cs="Arial"/>
          <w:spacing w:val="-8"/>
          <w:sz w:val="24"/>
        </w:rPr>
        <w:t xml:space="preserve"> </w:t>
      </w:r>
      <w:r w:rsidRPr="00605919">
        <w:rPr>
          <w:rFonts w:ascii="Arial" w:hAnsi="Arial" w:cs="Arial"/>
          <w:sz w:val="24"/>
        </w:rPr>
        <w:t>dezynfekcja,</w:t>
      </w:r>
    </w:p>
    <w:p w:rsidR="00605919" w:rsidRPr="00605919" w:rsidRDefault="00605919" w:rsidP="00605919">
      <w:pPr>
        <w:pStyle w:val="Akapitzlist"/>
        <w:widowControl w:val="0"/>
        <w:numPr>
          <w:ilvl w:val="2"/>
          <w:numId w:val="54"/>
        </w:numPr>
        <w:tabs>
          <w:tab w:val="left" w:pos="564"/>
        </w:tabs>
        <w:spacing w:after="0" w:line="360" w:lineRule="auto"/>
        <w:ind w:right="140"/>
        <w:contextualSpacing w:val="0"/>
        <w:rPr>
          <w:rFonts w:ascii="Arial" w:eastAsia="Calibri" w:hAnsi="Arial" w:cs="Arial"/>
          <w:sz w:val="24"/>
          <w:szCs w:val="24"/>
        </w:rPr>
      </w:pPr>
      <w:r w:rsidRPr="00605919">
        <w:rPr>
          <w:rFonts w:ascii="Arial" w:hAnsi="Arial" w:cs="Arial"/>
          <w:sz w:val="24"/>
        </w:rPr>
        <w:t>opróżnienie</w:t>
      </w:r>
      <w:r w:rsidRPr="00605919">
        <w:rPr>
          <w:rFonts w:ascii="Arial" w:hAnsi="Arial" w:cs="Arial"/>
          <w:spacing w:val="45"/>
          <w:sz w:val="24"/>
        </w:rPr>
        <w:t xml:space="preserve"> </w:t>
      </w:r>
      <w:r w:rsidRPr="00605919">
        <w:rPr>
          <w:rFonts w:ascii="Arial" w:hAnsi="Arial" w:cs="Arial"/>
          <w:sz w:val="24"/>
        </w:rPr>
        <w:t>zbiorników</w:t>
      </w:r>
      <w:r w:rsidRPr="00605919">
        <w:rPr>
          <w:rFonts w:ascii="Arial" w:hAnsi="Arial" w:cs="Arial"/>
          <w:spacing w:val="45"/>
          <w:sz w:val="24"/>
        </w:rPr>
        <w:t xml:space="preserve"> </w:t>
      </w:r>
      <w:r w:rsidRPr="00605919">
        <w:rPr>
          <w:rFonts w:ascii="Arial" w:hAnsi="Arial" w:cs="Arial"/>
          <w:sz w:val="24"/>
        </w:rPr>
        <w:t>gazu</w:t>
      </w:r>
      <w:r w:rsidRPr="00605919">
        <w:rPr>
          <w:rFonts w:ascii="Arial" w:hAnsi="Arial" w:cs="Arial"/>
          <w:spacing w:val="46"/>
          <w:sz w:val="24"/>
        </w:rPr>
        <w:t xml:space="preserve"> </w:t>
      </w:r>
      <w:r w:rsidRPr="00605919">
        <w:rPr>
          <w:rFonts w:ascii="Arial" w:hAnsi="Arial" w:cs="Arial"/>
          <w:sz w:val="24"/>
        </w:rPr>
        <w:t>ciekłego</w:t>
      </w:r>
      <w:r w:rsidRPr="00605919">
        <w:rPr>
          <w:rFonts w:ascii="Arial" w:hAnsi="Arial" w:cs="Arial"/>
          <w:spacing w:val="46"/>
          <w:sz w:val="24"/>
        </w:rPr>
        <w:t xml:space="preserve"> </w:t>
      </w:r>
      <w:r w:rsidRPr="00605919">
        <w:rPr>
          <w:rFonts w:ascii="Arial" w:hAnsi="Arial" w:cs="Arial"/>
          <w:sz w:val="24"/>
        </w:rPr>
        <w:t>(przez</w:t>
      </w:r>
      <w:r w:rsidRPr="00605919">
        <w:rPr>
          <w:rFonts w:ascii="Arial" w:hAnsi="Arial" w:cs="Arial"/>
          <w:spacing w:val="47"/>
          <w:sz w:val="24"/>
        </w:rPr>
        <w:t xml:space="preserve"> </w:t>
      </w:r>
      <w:r w:rsidRPr="00605919">
        <w:rPr>
          <w:rFonts w:ascii="Arial" w:hAnsi="Arial" w:cs="Arial"/>
          <w:sz w:val="24"/>
        </w:rPr>
        <w:t>specjalistyczną</w:t>
      </w:r>
      <w:r w:rsidRPr="00605919">
        <w:rPr>
          <w:rFonts w:ascii="Arial" w:hAnsi="Arial" w:cs="Arial"/>
          <w:spacing w:val="45"/>
          <w:sz w:val="24"/>
        </w:rPr>
        <w:t xml:space="preserve"> </w:t>
      </w:r>
      <w:r w:rsidRPr="00605919">
        <w:rPr>
          <w:rFonts w:ascii="Arial" w:hAnsi="Arial" w:cs="Arial"/>
          <w:sz w:val="24"/>
        </w:rPr>
        <w:t>firmę)</w:t>
      </w:r>
      <w:r w:rsidRPr="00605919">
        <w:rPr>
          <w:rFonts w:ascii="Arial" w:hAnsi="Arial" w:cs="Arial"/>
          <w:spacing w:val="44"/>
          <w:sz w:val="24"/>
        </w:rPr>
        <w:t xml:space="preserve"> </w:t>
      </w:r>
      <w:r w:rsidRPr="00605919">
        <w:rPr>
          <w:rFonts w:ascii="Arial" w:hAnsi="Arial" w:cs="Arial"/>
          <w:sz w:val="24"/>
        </w:rPr>
        <w:t>i</w:t>
      </w:r>
      <w:r w:rsidRPr="00605919">
        <w:rPr>
          <w:rFonts w:ascii="Arial" w:hAnsi="Arial" w:cs="Arial"/>
          <w:spacing w:val="45"/>
          <w:sz w:val="24"/>
        </w:rPr>
        <w:t xml:space="preserve"> </w:t>
      </w:r>
      <w:r w:rsidRPr="00605919">
        <w:rPr>
          <w:rFonts w:ascii="Arial" w:hAnsi="Arial" w:cs="Arial"/>
          <w:sz w:val="24"/>
        </w:rPr>
        <w:t>przepłukanie</w:t>
      </w:r>
      <w:r w:rsidRPr="00605919">
        <w:rPr>
          <w:rFonts w:ascii="Arial" w:hAnsi="Arial" w:cs="Arial"/>
          <w:spacing w:val="45"/>
          <w:sz w:val="24"/>
        </w:rPr>
        <w:t xml:space="preserve"> </w:t>
      </w:r>
      <w:r w:rsidRPr="00605919">
        <w:rPr>
          <w:rFonts w:ascii="Arial" w:hAnsi="Arial" w:cs="Arial"/>
          <w:sz w:val="24"/>
        </w:rPr>
        <w:t>ich azotem,</w:t>
      </w:r>
    </w:p>
    <w:p w:rsidR="00605919" w:rsidRPr="00605919" w:rsidRDefault="00605919" w:rsidP="00605919">
      <w:pPr>
        <w:pStyle w:val="Akapitzlist"/>
        <w:widowControl w:val="0"/>
        <w:numPr>
          <w:ilvl w:val="2"/>
          <w:numId w:val="54"/>
        </w:numPr>
        <w:tabs>
          <w:tab w:val="left" w:pos="564"/>
        </w:tabs>
        <w:spacing w:after="0" w:line="360" w:lineRule="auto"/>
        <w:contextualSpacing w:val="0"/>
        <w:jc w:val="both"/>
        <w:rPr>
          <w:rFonts w:ascii="Arial" w:eastAsia="Calibri" w:hAnsi="Arial" w:cs="Arial"/>
          <w:sz w:val="24"/>
          <w:szCs w:val="24"/>
        </w:rPr>
      </w:pPr>
      <w:r w:rsidRPr="00605919">
        <w:rPr>
          <w:rFonts w:ascii="Arial" w:hAnsi="Arial" w:cs="Arial"/>
          <w:sz w:val="24"/>
        </w:rPr>
        <w:t>zamknięcie dopływu wody</w:t>
      </w:r>
      <w:r w:rsidRPr="00605919">
        <w:rPr>
          <w:rFonts w:ascii="Arial" w:hAnsi="Arial" w:cs="Arial"/>
          <w:spacing w:val="-2"/>
          <w:sz w:val="24"/>
        </w:rPr>
        <w:t xml:space="preserve"> </w:t>
      </w:r>
      <w:r w:rsidRPr="00605919">
        <w:rPr>
          <w:rFonts w:ascii="Arial" w:hAnsi="Arial" w:cs="Arial"/>
          <w:sz w:val="24"/>
        </w:rPr>
        <w:t>wodociągowej,</w:t>
      </w:r>
    </w:p>
    <w:p w:rsidR="00605919" w:rsidRPr="00605919" w:rsidRDefault="00605919" w:rsidP="00605919">
      <w:pPr>
        <w:pStyle w:val="Akapitzlist"/>
        <w:widowControl w:val="0"/>
        <w:numPr>
          <w:ilvl w:val="2"/>
          <w:numId w:val="54"/>
        </w:numPr>
        <w:tabs>
          <w:tab w:val="left" w:pos="564"/>
        </w:tabs>
        <w:spacing w:after="0" w:line="360" w:lineRule="auto"/>
        <w:contextualSpacing w:val="0"/>
        <w:jc w:val="both"/>
        <w:rPr>
          <w:rFonts w:ascii="Arial" w:eastAsia="Calibri" w:hAnsi="Arial" w:cs="Arial"/>
          <w:sz w:val="24"/>
          <w:szCs w:val="24"/>
        </w:rPr>
      </w:pPr>
      <w:r w:rsidRPr="00605919">
        <w:rPr>
          <w:rFonts w:ascii="Arial" w:hAnsi="Arial" w:cs="Arial"/>
          <w:sz w:val="24"/>
        </w:rPr>
        <w:t>zamknięcie dopływu energii</w:t>
      </w:r>
      <w:r w:rsidRPr="00605919">
        <w:rPr>
          <w:rFonts w:ascii="Arial" w:hAnsi="Arial" w:cs="Arial"/>
          <w:spacing w:val="-2"/>
          <w:sz w:val="24"/>
        </w:rPr>
        <w:t xml:space="preserve"> </w:t>
      </w:r>
      <w:r w:rsidRPr="00605919">
        <w:rPr>
          <w:rFonts w:ascii="Arial" w:hAnsi="Arial" w:cs="Arial"/>
          <w:sz w:val="24"/>
        </w:rPr>
        <w:t>elektrycznej.</w:t>
      </w:r>
    </w:p>
    <w:p w:rsidR="00605919" w:rsidRPr="00605919" w:rsidRDefault="00605919" w:rsidP="00605919">
      <w:pPr>
        <w:spacing w:after="0" w:line="360" w:lineRule="auto"/>
        <w:rPr>
          <w:rFonts w:ascii="Arial" w:eastAsia="Calibri" w:hAnsi="Arial" w:cs="Arial"/>
          <w:color w:val="FF0000"/>
          <w:sz w:val="26"/>
          <w:szCs w:val="26"/>
        </w:rPr>
      </w:pPr>
    </w:p>
    <w:p w:rsidR="00605919" w:rsidRPr="00605919" w:rsidRDefault="00605919" w:rsidP="00605919">
      <w:pPr>
        <w:pStyle w:val="Tekstpodstawowy"/>
        <w:spacing w:line="360" w:lineRule="auto"/>
        <w:ind w:left="0" w:right="140"/>
        <w:jc w:val="both"/>
        <w:rPr>
          <w:rFonts w:ascii="Arial" w:hAnsi="Arial" w:cs="Arial"/>
        </w:rPr>
      </w:pPr>
      <w:r w:rsidRPr="00605919">
        <w:rPr>
          <w:rFonts w:ascii="Arial" w:hAnsi="Arial" w:cs="Arial"/>
        </w:rPr>
        <w:t>Zakończenie</w:t>
      </w:r>
      <w:r w:rsidRPr="00605919">
        <w:rPr>
          <w:rFonts w:ascii="Arial" w:hAnsi="Arial" w:cs="Arial"/>
          <w:spacing w:val="37"/>
        </w:rPr>
        <w:t xml:space="preserve"> </w:t>
      </w:r>
      <w:r w:rsidRPr="00605919">
        <w:rPr>
          <w:rFonts w:ascii="Arial" w:hAnsi="Arial" w:cs="Arial"/>
        </w:rPr>
        <w:t>eksploatacji</w:t>
      </w:r>
      <w:r w:rsidRPr="00605919">
        <w:rPr>
          <w:rFonts w:ascii="Arial" w:hAnsi="Arial" w:cs="Arial"/>
          <w:spacing w:val="36"/>
        </w:rPr>
        <w:t xml:space="preserve"> </w:t>
      </w:r>
      <w:r w:rsidRPr="00605919">
        <w:rPr>
          <w:rFonts w:ascii="Arial" w:hAnsi="Arial" w:cs="Arial"/>
        </w:rPr>
        <w:t>instalacji</w:t>
      </w:r>
      <w:r w:rsidRPr="00605919">
        <w:rPr>
          <w:rFonts w:ascii="Arial" w:hAnsi="Arial" w:cs="Arial"/>
          <w:spacing w:val="34"/>
        </w:rPr>
        <w:t xml:space="preserve"> </w:t>
      </w:r>
      <w:r w:rsidRPr="00605919">
        <w:rPr>
          <w:rFonts w:ascii="Arial" w:hAnsi="Arial" w:cs="Arial"/>
        </w:rPr>
        <w:t>będzie</w:t>
      </w:r>
      <w:r w:rsidRPr="00605919">
        <w:rPr>
          <w:rFonts w:ascii="Arial" w:hAnsi="Arial" w:cs="Arial"/>
          <w:spacing w:val="34"/>
        </w:rPr>
        <w:t xml:space="preserve"> </w:t>
      </w:r>
      <w:r w:rsidRPr="00605919">
        <w:rPr>
          <w:rFonts w:ascii="Arial" w:hAnsi="Arial" w:cs="Arial"/>
        </w:rPr>
        <w:t>polegało</w:t>
      </w:r>
      <w:r w:rsidRPr="00605919">
        <w:rPr>
          <w:rFonts w:ascii="Arial" w:hAnsi="Arial" w:cs="Arial"/>
          <w:spacing w:val="37"/>
        </w:rPr>
        <w:t xml:space="preserve"> </w:t>
      </w:r>
      <w:r w:rsidRPr="00605919">
        <w:rPr>
          <w:rFonts w:ascii="Arial" w:hAnsi="Arial" w:cs="Arial"/>
        </w:rPr>
        <w:t>na</w:t>
      </w:r>
      <w:r w:rsidRPr="00605919">
        <w:rPr>
          <w:rFonts w:ascii="Arial" w:hAnsi="Arial" w:cs="Arial"/>
          <w:spacing w:val="34"/>
        </w:rPr>
        <w:t xml:space="preserve"> </w:t>
      </w:r>
      <w:r w:rsidRPr="00605919">
        <w:rPr>
          <w:rFonts w:ascii="Arial" w:hAnsi="Arial" w:cs="Arial"/>
        </w:rPr>
        <w:t>usunięciu</w:t>
      </w:r>
      <w:r w:rsidRPr="00605919">
        <w:rPr>
          <w:rFonts w:ascii="Arial" w:hAnsi="Arial" w:cs="Arial"/>
          <w:spacing w:val="35"/>
        </w:rPr>
        <w:t xml:space="preserve"> </w:t>
      </w:r>
      <w:r w:rsidRPr="00605919">
        <w:rPr>
          <w:rFonts w:ascii="Arial" w:hAnsi="Arial" w:cs="Arial"/>
        </w:rPr>
        <w:t>z</w:t>
      </w:r>
      <w:r w:rsidRPr="00605919">
        <w:rPr>
          <w:rFonts w:ascii="Arial" w:hAnsi="Arial" w:cs="Arial"/>
          <w:spacing w:val="37"/>
        </w:rPr>
        <w:t xml:space="preserve"> </w:t>
      </w:r>
      <w:r w:rsidRPr="00605919">
        <w:rPr>
          <w:rFonts w:ascii="Arial" w:hAnsi="Arial" w:cs="Arial"/>
        </w:rPr>
        <w:t>budynków</w:t>
      </w:r>
      <w:r w:rsidRPr="00605919">
        <w:rPr>
          <w:rFonts w:ascii="Arial" w:hAnsi="Arial" w:cs="Arial"/>
          <w:spacing w:val="36"/>
        </w:rPr>
        <w:t xml:space="preserve"> </w:t>
      </w:r>
      <w:r w:rsidRPr="00605919">
        <w:rPr>
          <w:rFonts w:ascii="Arial" w:hAnsi="Arial" w:cs="Arial"/>
        </w:rPr>
        <w:t>wyposażenia (instalacji i urządzeń), ewentualnie także dokonanie rozbiórki budynków. Wyposażenie</w:t>
      </w:r>
      <w:r w:rsidRPr="00605919">
        <w:rPr>
          <w:rFonts w:ascii="Arial" w:hAnsi="Arial" w:cs="Arial"/>
          <w:spacing w:val="15"/>
        </w:rPr>
        <w:t xml:space="preserve"> </w:t>
      </w:r>
      <w:r w:rsidRPr="00605919">
        <w:rPr>
          <w:rFonts w:ascii="Arial" w:hAnsi="Arial" w:cs="Arial"/>
        </w:rPr>
        <w:t>może zostać</w:t>
      </w:r>
      <w:r w:rsidRPr="00605919">
        <w:rPr>
          <w:rFonts w:ascii="Arial" w:hAnsi="Arial" w:cs="Arial"/>
          <w:spacing w:val="-13"/>
        </w:rPr>
        <w:t xml:space="preserve"> </w:t>
      </w:r>
      <w:r w:rsidRPr="00605919">
        <w:rPr>
          <w:rFonts w:ascii="Arial" w:hAnsi="Arial" w:cs="Arial"/>
        </w:rPr>
        <w:t>przekazane</w:t>
      </w:r>
      <w:r w:rsidRPr="00605919">
        <w:rPr>
          <w:rFonts w:ascii="Arial" w:hAnsi="Arial" w:cs="Arial"/>
          <w:spacing w:val="-12"/>
        </w:rPr>
        <w:t xml:space="preserve"> </w:t>
      </w:r>
      <w:r w:rsidRPr="00605919">
        <w:rPr>
          <w:rFonts w:ascii="Arial" w:hAnsi="Arial" w:cs="Arial"/>
        </w:rPr>
        <w:t>do</w:t>
      </w:r>
      <w:r w:rsidRPr="00605919">
        <w:rPr>
          <w:rFonts w:ascii="Arial" w:hAnsi="Arial" w:cs="Arial"/>
          <w:spacing w:val="-11"/>
        </w:rPr>
        <w:t xml:space="preserve"> </w:t>
      </w:r>
      <w:r w:rsidRPr="00605919">
        <w:rPr>
          <w:rFonts w:ascii="Arial" w:hAnsi="Arial" w:cs="Arial"/>
        </w:rPr>
        <w:t>dalszego</w:t>
      </w:r>
      <w:r w:rsidRPr="00605919">
        <w:rPr>
          <w:rFonts w:ascii="Arial" w:hAnsi="Arial" w:cs="Arial"/>
          <w:spacing w:val="-11"/>
        </w:rPr>
        <w:t xml:space="preserve"> </w:t>
      </w:r>
      <w:r w:rsidRPr="00605919">
        <w:rPr>
          <w:rFonts w:ascii="Arial" w:hAnsi="Arial" w:cs="Arial"/>
        </w:rPr>
        <w:t>użytkowania</w:t>
      </w:r>
      <w:r w:rsidRPr="00605919">
        <w:rPr>
          <w:rFonts w:ascii="Arial" w:hAnsi="Arial" w:cs="Arial"/>
          <w:spacing w:val="-12"/>
        </w:rPr>
        <w:t xml:space="preserve"> </w:t>
      </w:r>
      <w:r w:rsidRPr="00605919">
        <w:rPr>
          <w:rFonts w:ascii="Arial" w:hAnsi="Arial" w:cs="Arial"/>
        </w:rPr>
        <w:t>lub</w:t>
      </w:r>
      <w:r w:rsidRPr="00605919">
        <w:rPr>
          <w:rFonts w:ascii="Arial" w:hAnsi="Arial" w:cs="Arial"/>
          <w:spacing w:val="-11"/>
        </w:rPr>
        <w:t xml:space="preserve"> </w:t>
      </w:r>
      <w:r w:rsidRPr="00605919">
        <w:rPr>
          <w:rFonts w:ascii="Arial" w:hAnsi="Arial" w:cs="Arial"/>
        </w:rPr>
        <w:t>też</w:t>
      </w:r>
      <w:r w:rsidRPr="00605919">
        <w:rPr>
          <w:rFonts w:ascii="Arial" w:hAnsi="Arial" w:cs="Arial"/>
          <w:spacing w:val="-11"/>
        </w:rPr>
        <w:t xml:space="preserve"> </w:t>
      </w:r>
      <w:r w:rsidRPr="00605919">
        <w:rPr>
          <w:rFonts w:ascii="Arial" w:hAnsi="Arial" w:cs="Arial"/>
        </w:rPr>
        <w:t>potraktowane</w:t>
      </w:r>
      <w:r w:rsidRPr="00605919">
        <w:rPr>
          <w:rFonts w:ascii="Arial" w:hAnsi="Arial" w:cs="Arial"/>
          <w:spacing w:val="-12"/>
        </w:rPr>
        <w:t xml:space="preserve"> </w:t>
      </w:r>
      <w:r w:rsidRPr="00605919">
        <w:rPr>
          <w:rFonts w:ascii="Arial" w:hAnsi="Arial" w:cs="Arial"/>
        </w:rPr>
        <w:t>jako</w:t>
      </w:r>
      <w:r w:rsidRPr="00605919">
        <w:rPr>
          <w:rFonts w:ascii="Arial" w:hAnsi="Arial" w:cs="Arial"/>
          <w:spacing w:val="-11"/>
        </w:rPr>
        <w:t xml:space="preserve"> </w:t>
      </w:r>
      <w:r w:rsidRPr="00605919">
        <w:rPr>
          <w:rFonts w:ascii="Arial" w:hAnsi="Arial" w:cs="Arial"/>
        </w:rPr>
        <w:t>odpad.</w:t>
      </w:r>
      <w:r w:rsidRPr="00605919">
        <w:rPr>
          <w:rFonts w:ascii="Arial" w:hAnsi="Arial" w:cs="Arial"/>
          <w:spacing w:val="-10"/>
        </w:rPr>
        <w:t xml:space="preserve"> </w:t>
      </w:r>
      <w:r w:rsidRPr="00605919">
        <w:rPr>
          <w:rFonts w:ascii="Arial" w:hAnsi="Arial" w:cs="Arial"/>
        </w:rPr>
        <w:t>Gruz</w:t>
      </w:r>
      <w:r w:rsidRPr="00605919">
        <w:rPr>
          <w:rFonts w:ascii="Arial" w:hAnsi="Arial" w:cs="Arial"/>
          <w:spacing w:val="-13"/>
        </w:rPr>
        <w:t xml:space="preserve"> </w:t>
      </w:r>
      <w:r w:rsidRPr="00605919">
        <w:rPr>
          <w:rFonts w:ascii="Arial" w:hAnsi="Arial" w:cs="Arial"/>
        </w:rPr>
        <w:t>z</w:t>
      </w:r>
      <w:r w:rsidRPr="00605919">
        <w:rPr>
          <w:rFonts w:ascii="Arial" w:hAnsi="Arial" w:cs="Arial"/>
          <w:spacing w:val="-11"/>
        </w:rPr>
        <w:t xml:space="preserve"> </w:t>
      </w:r>
      <w:r w:rsidRPr="00605919">
        <w:rPr>
          <w:rFonts w:ascii="Arial" w:hAnsi="Arial" w:cs="Arial"/>
        </w:rPr>
        <w:t>rozbiórki budynków winien być zebrany w sposób selektywny i poddany recyklingowi.</w:t>
      </w:r>
      <w:r w:rsidRPr="00605919">
        <w:rPr>
          <w:rFonts w:ascii="Arial" w:hAnsi="Arial" w:cs="Arial"/>
          <w:spacing w:val="20"/>
        </w:rPr>
        <w:t xml:space="preserve"> </w:t>
      </w:r>
      <w:r w:rsidRPr="00605919">
        <w:rPr>
          <w:rFonts w:ascii="Arial" w:hAnsi="Arial" w:cs="Arial"/>
        </w:rPr>
        <w:t>Świetlówki, będące odpadem niebezpiecznym, należy magazynować selektywnie, w</w:t>
      </w:r>
      <w:r w:rsidRPr="00605919">
        <w:rPr>
          <w:rFonts w:ascii="Arial" w:hAnsi="Arial" w:cs="Arial"/>
          <w:spacing w:val="22"/>
        </w:rPr>
        <w:t xml:space="preserve"> </w:t>
      </w:r>
      <w:r w:rsidRPr="00605919">
        <w:rPr>
          <w:rFonts w:ascii="Arial" w:hAnsi="Arial" w:cs="Arial"/>
        </w:rPr>
        <w:t>sposób uniemożliwiający</w:t>
      </w:r>
      <w:r w:rsidRPr="00605919">
        <w:rPr>
          <w:rFonts w:ascii="Arial" w:hAnsi="Arial" w:cs="Arial"/>
          <w:spacing w:val="-9"/>
        </w:rPr>
        <w:t xml:space="preserve"> </w:t>
      </w:r>
      <w:r w:rsidRPr="00605919">
        <w:rPr>
          <w:rFonts w:ascii="Arial" w:hAnsi="Arial" w:cs="Arial"/>
        </w:rPr>
        <w:t>rozbicie.</w:t>
      </w:r>
    </w:p>
    <w:p w:rsidR="00605919" w:rsidRPr="00605919" w:rsidRDefault="00605919" w:rsidP="00605919">
      <w:pPr>
        <w:pStyle w:val="Tekstpodstawowy"/>
        <w:spacing w:line="360" w:lineRule="auto"/>
        <w:ind w:right="133"/>
        <w:rPr>
          <w:rFonts w:ascii="Arial" w:hAnsi="Arial" w:cs="Arial"/>
        </w:rPr>
      </w:pPr>
      <w:r w:rsidRPr="00605919">
        <w:rPr>
          <w:rFonts w:ascii="Arial" w:hAnsi="Arial" w:cs="Arial"/>
        </w:rPr>
        <w:t>Prowadzenie prac związanych z likwidacją przedsięwzięcia będzie powodowało</w:t>
      </w:r>
      <w:r w:rsidRPr="00605919">
        <w:rPr>
          <w:rFonts w:ascii="Arial" w:hAnsi="Arial" w:cs="Arial"/>
          <w:spacing w:val="5"/>
        </w:rPr>
        <w:t xml:space="preserve"> </w:t>
      </w:r>
      <w:r w:rsidRPr="00605919">
        <w:rPr>
          <w:rFonts w:ascii="Arial" w:hAnsi="Arial" w:cs="Arial"/>
        </w:rPr>
        <w:t>uciążliwości dla środowiska</w:t>
      </w:r>
      <w:r w:rsidRPr="00605919">
        <w:rPr>
          <w:rFonts w:ascii="Arial" w:hAnsi="Arial" w:cs="Arial"/>
          <w:spacing w:val="-9"/>
        </w:rPr>
        <w:t xml:space="preserve"> </w:t>
      </w:r>
      <w:r w:rsidRPr="00605919">
        <w:rPr>
          <w:rFonts w:ascii="Arial" w:hAnsi="Arial" w:cs="Arial"/>
        </w:rPr>
        <w:t>spowodowane:</w:t>
      </w:r>
    </w:p>
    <w:p w:rsidR="00605919" w:rsidRPr="00605919" w:rsidRDefault="00605919" w:rsidP="00605919">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605919">
        <w:rPr>
          <w:rFonts w:ascii="Arial" w:hAnsi="Arial" w:cs="Arial"/>
          <w:sz w:val="24"/>
        </w:rPr>
        <w:t>okresową emisją substancji do powietrza</w:t>
      </w:r>
      <w:r w:rsidRPr="00605919">
        <w:rPr>
          <w:rFonts w:ascii="Arial" w:hAnsi="Arial" w:cs="Arial"/>
          <w:spacing w:val="-4"/>
          <w:sz w:val="24"/>
        </w:rPr>
        <w:t xml:space="preserve"> </w:t>
      </w:r>
      <w:r w:rsidRPr="00605919">
        <w:rPr>
          <w:rFonts w:ascii="Arial" w:hAnsi="Arial" w:cs="Arial"/>
          <w:sz w:val="24"/>
        </w:rPr>
        <w:t>atmosferycznego,</w:t>
      </w:r>
    </w:p>
    <w:p w:rsidR="00605919" w:rsidRPr="00605919" w:rsidRDefault="00605919" w:rsidP="00605919">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605919">
        <w:rPr>
          <w:rFonts w:ascii="Arial" w:hAnsi="Arial" w:cs="Arial"/>
          <w:sz w:val="24"/>
        </w:rPr>
        <w:t>wytwarzaniem odpadów, w tym odpadów</w:t>
      </w:r>
      <w:r w:rsidRPr="00605919">
        <w:rPr>
          <w:rFonts w:ascii="Arial" w:hAnsi="Arial" w:cs="Arial"/>
          <w:spacing w:val="-4"/>
          <w:sz w:val="24"/>
        </w:rPr>
        <w:t xml:space="preserve"> </w:t>
      </w:r>
      <w:r w:rsidRPr="00605919">
        <w:rPr>
          <w:rFonts w:ascii="Arial" w:hAnsi="Arial" w:cs="Arial"/>
          <w:sz w:val="24"/>
        </w:rPr>
        <w:t>niebezpiecznych,</w:t>
      </w:r>
    </w:p>
    <w:p w:rsidR="00605919" w:rsidRPr="00605919" w:rsidRDefault="00605919" w:rsidP="00605919">
      <w:pPr>
        <w:pStyle w:val="Akapitzlist"/>
        <w:widowControl w:val="0"/>
        <w:numPr>
          <w:ilvl w:val="0"/>
          <w:numId w:val="31"/>
        </w:numPr>
        <w:tabs>
          <w:tab w:val="left" w:pos="497"/>
        </w:tabs>
        <w:spacing w:after="0" w:line="360" w:lineRule="auto"/>
        <w:ind w:left="496" w:hanging="360"/>
        <w:contextualSpacing w:val="0"/>
        <w:jc w:val="both"/>
        <w:rPr>
          <w:rFonts w:ascii="Arial" w:eastAsia="Calibri" w:hAnsi="Arial" w:cs="Arial"/>
          <w:sz w:val="24"/>
          <w:szCs w:val="24"/>
        </w:rPr>
      </w:pPr>
      <w:r w:rsidRPr="00605919">
        <w:rPr>
          <w:rFonts w:ascii="Arial" w:hAnsi="Arial" w:cs="Arial"/>
          <w:sz w:val="24"/>
        </w:rPr>
        <w:t>okresowym zwiększeniem emisji</w:t>
      </w:r>
      <w:r w:rsidRPr="00605919">
        <w:rPr>
          <w:rFonts w:ascii="Arial" w:hAnsi="Arial" w:cs="Arial"/>
          <w:spacing w:val="-2"/>
          <w:sz w:val="24"/>
        </w:rPr>
        <w:t xml:space="preserve"> </w:t>
      </w:r>
      <w:r w:rsidRPr="00605919">
        <w:rPr>
          <w:rFonts w:ascii="Arial" w:hAnsi="Arial" w:cs="Arial"/>
          <w:sz w:val="24"/>
        </w:rPr>
        <w:t>hałasu.</w:t>
      </w:r>
    </w:p>
    <w:p w:rsidR="00605919" w:rsidRPr="00605919" w:rsidRDefault="00605919" w:rsidP="00605919">
      <w:pPr>
        <w:spacing w:after="0" w:line="360" w:lineRule="auto"/>
        <w:rPr>
          <w:rFonts w:ascii="Arial" w:eastAsia="Calibri" w:hAnsi="Arial" w:cs="Arial"/>
          <w:sz w:val="29"/>
          <w:szCs w:val="29"/>
        </w:rPr>
      </w:pPr>
    </w:p>
    <w:p w:rsidR="00605919" w:rsidRPr="00605919" w:rsidRDefault="00605919" w:rsidP="00605919">
      <w:pPr>
        <w:pStyle w:val="Tekstpodstawowy"/>
        <w:spacing w:line="360" w:lineRule="auto"/>
        <w:ind w:left="0" w:right="133"/>
        <w:jc w:val="both"/>
        <w:rPr>
          <w:rFonts w:ascii="Arial" w:hAnsi="Arial" w:cs="Arial"/>
        </w:rPr>
      </w:pPr>
      <w:r w:rsidRPr="00605919">
        <w:rPr>
          <w:rFonts w:ascii="Arial" w:hAnsi="Arial" w:cs="Arial"/>
        </w:rPr>
        <w:t>Emisja</w:t>
      </w:r>
      <w:r w:rsidRPr="00605919">
        <w:rPr>
          <w:rFonts w:ascii="Arial" w:hAnsi="Arial" w:cs="Arial"/>
          <w:spacing w:val="44"/>
        </w:rPr>
        <w:t xml:space="preserve"> </w:t>
      </w:r>
      <w:r w:rsidRPr="00605919">
        <w:rPr>
          <w:rFonts w:ascii="Arial" w:hAnsi="Arial" w:cs="Arial"/>
        </w:rPr>
        <w:t>substancji</w:t>
      </w:r>
      <w:r w:rsidRPr="00605919">
        <w:rPr>
          <w:rFonts w:ascii="Arial" w:hAnsi="Arial" w:cs="Arial"/>
          <w:spacing w:val="41"/>
        </w:rPr>
        <w:t xml:space="preserve"> </w:t>
      </w:r>
      <w:r w:rsidRPr="00605919">
        <w:rPr>
          <w:rFonts w:ascii="Arial" w:hAnsi="Arial" w:cs="Arial"/>
        </w:rPr>
        <w:t>do</w:t>
      </w:r>
      <w:r w:rsidRPr="00605919">
        <w:rPr>
          <w:rFonts w:ascii="Arial" w:hAnsi="Arial" w:cs="Arial"/>
          <w:spacing w:val="40"/>
        </w:rPr>
        <w:t xml:space="preserve"> </w:t>
      </w:r>
      <w:r w:rsidRPr="00605919">
        <w:rPr>
          <w:rFonts w:ascii="Arial" w:hAnsi="Arial" w:cs="Arial"/>
        </w:rPr>
        <w:t>powietrza</w:t>
      </w:r>
      <w:r w:rsidRPr="00605919">
        <w:rPr>
          <w:rFonts w:ascii="Arial" w:hAnsi="Arial" w:cs="Arial"/>
          <w:spacing w:val="41"/>
        </w:rPr>
        <w:t xml:space="preserve"> </w:t>
      </w:r>
      <w:r w:rsidRPr="00605919">
        <w:rPr>
          <w:rFonts w:ascii="Arial" w:hAnsi="Arial" w:cs="Arial"/>
        </w:rPr>
        <w:t>będzie</w:t>
      </w:r>
      <w:r w:rsidRPr="00605919">
        <w:rPr>
          <w:rFonts w:ascii="Arial" w:hAnsi="Arial" w:cs="Arial"/>
          <w:spacing w:val="42"/>
        </w:rPr>
        <w:t xml:space="preserve"> </w:t>
      </w:r>
      <w:r w:rsidRPr="00605919">
        <w:rPr>
          <w:rFonts w:ascii="Arial" w:hAnsi="Arial" w:cs="Arial"/>
        </w:rPr>
        <w:t>związana</w:t>
      </w:r>
      <w:r w:rsidRPr="00605919">
        <w:rPr>
          <w:rFonts w:ascii="Arial" w:hAnsi="Arial" w:cs="Arial"/>
          <w:spacing w:val="41"/>
        </w:rPr>
        <w:t xml:space="preserve"> </w:t>
      </w:r>
      <w:r w:rsidRPr="00605919">
        <w:rPr>
          <w:rFonts w:ascii="Arial" w:hAnsi="Arial" w:cs="Arial"/>
        </w:rPr>
        <w:t>ze</w:t>
      </w:r>
      <w:r w:rsidRPr="00605919">
        <w:rPr>
          <w:rFonts w:ascii="Arial" w:hAnsi="Arial" w:cs="Arial"/>
          <w:spacing w:val="44"/>
        </w:rPr>
        <w:t xml:space="preserve"> </w:t>
      </w:r>
      <w:r w:rsidRPr="00605919">
        <w:rPr>
          <w:rFonts w:ascii="Arial" w:hAnsi="Arial" w:cs="Arial"/>
        </w:rPr>
        <w:t>spalaniem</w:t>
      </w:r>
      <w:r w:rsidRPr="00605919">
        <w:rPr>
          <w:rFonts w:ascii="Arial" w:hAnsi="Arial" w:cs="Arial"/>
          <w:spacing w:val="42"/>
        </w:rPr>
        <w:t xml:space="preserve"> </w:t>
      </w:r>
      <w:r w:rsidRPr="00605919">
        <w:rPr>
          <w:rFonts w:ascii="Arial" w:hAnsi="Arial" w:cs="Arial"/>
        </w:rPr>
        <w:t>paliw</w:t>
      </w:r>
      <w:r w:rsidRPr="00605919">
        <w:rPr>
          <w:rFonts w:ascii="Arial" w:hAnsi="Arial" w:cs="Arial"/>
          <w:spacing w:val="40"/>
        </w:rPr>
        <w:t xml:space="preserve"> </w:t>
      </w:r>
      <w:r w:rsidRPr="00605919">
        <w:rPr>
          <w:rFonts w:ascii="Arial" w:hAnsi="Arial" w:cs="Arial"/>
        </w:rPr>
        <w:t>w</w:t>
      </w:r>
      <w:r w:rsidRPr="00605919">
        <w:rPr>
          <w:rFonts w:ascii="Arial" w:hAnsi="Arial" w:cs="Arial"/>
          <w:spacing w:val="40"/>
        </w:rPr>
        <w:t xml:space="preserve"> </w:t>
      </w:r>
      <w:r w:rsidRPr="00605919">
        <w:rPr>
          <w:rFonts w:ascii="Arial" w:hAnsi="Arial" w:cs="Arial"/>
        </w:rPr>
        <w:t>silnikach</w:t>
      </w:r>
      <w:r w:rsidRPr="00605919">
        <w:rPr>
          <w:rFonts w:ascii="Arial" w:hAnsi="Arial" w:cs="Arial"/>
          <w:spacing w:val="44"/>
        </w:rPr>
        <w:t xml:space="preserve"> </w:t>
      </w:r>
      <w:r w:rsidRPr="00605919">
        <w:rPr>
          <w:rFonts w:ascii="Arial" w:hAnsi="Arial" w:cs="Arial"/>
        </w:rPr>
        <w:t>maszyn</w:t>
      </w:r>
      <w:r w:rsidRPr="00605919">
        <w:rPr>
          <w:rFonts w:ascii="Arial" w:hAnsi="Arial" w:cs="Arial"/>
          <w:spacing w:val="42"/>
        </w:rPr>
        <w:t xml:space="preserve"> </w:t>
      </w:r>
      <w:r w:rsidRPr="00605919">
        <w:rPr>
          <w:rFonts w:ascii="Arial" w:hAnsi="Arial" w:cs="Arial"/>
        </w:rPr>
        <w:t>i środków transportu. Oddziaływanie w zakresie emisji hałasu do środowiska będzie</w:t>
      </w:r>
      <w:r w:rsidRPr="00605919">
        <w:rPr>
          <w:rFonts w:ascii="Arial" w:hAnsi="Arial" w:cs="Arial"/>
          <w:spacing w:val="6"/>
        </w:rPr>
        <w:t xml:space="preserve"> </w:t>
      </w:r>
      <w:r w:rsidRPr="00605919">
        <w:rPr>
          <w:rFonts w:ascii="Arial" w:hAnsi="Arial" w:cs="Arial"/>
        </w:rPr>
        <w:t>zbliżone do oddziaływania występującego w fazie</w:t>
      </w:r>
      <w:r w:rsidRPr="00605919">
        <w:rPr>
          <w:rFonts w:ascii="Arial" w:hAnsi="Arial" w:cs="Arial"/>
          <w:spacing w:val="-17"/>
        </w:rPr>
        <w:t xml:space="preserve"> </w:t>
      </w:r>
      <w:r w:rsidRPr="00605919">
        <w:rPr>
          <w:rFonts w:ascii="Arial" w:hAnsi="Arial" w:cs="Arial"/>
        </w:rPr>
        <w:t>budowy.</w:t>
      </w:r>
    </w:p>
    <w:p w:rsidR="00605919" w:rsidRDefault="00605919" w:rsidP="00605919">
      <w:pPr>
        <w:spacing w:after="0" w:line="360" w:lineRule="auto"/>
        <w:jc w:val="both"/>
        <w:rPr>
          <w:rFonts w:ascii="Arial" w:hAnsi="Arial" w:cs="Arial"/>
          <w:color w:val="FF0000"/>
          <w:sz w:val="24"/>
          <w:szCs w:val="24"/>
        </w:rPr>
      </w:pPr>
    </w:p>
    <w:p w:rsidR="00F13A4A" w:rsidRDefault="00F13A4A" w:rsidP="00605919">
      <w:pPr>
        <w:spacing w:after="0" w:line="360" w:lineRule="auto"/>
        <w:jc w:val="both"/>
        <w:rPr>
          <w:rFonts w:ascii="Arial" w:hAnsi="Arial" w:cs="Arial"/>
          <w:color w:val="FF0000"/>
          <w:sz w:val="24"/>
          <w:szCs w:val="24"/>
        </w:rPr>
      </w:pPr>
    </w:p>
    <w:p w:rsidR="00051CB6" w:rsidRPr="00605919" w:rsidRDefault="006775EB" w:rsidP="002C1E62">
      <w:pPr>
        <w:pStyle w:val="Akapitzlist"/>
        <w:numPr>
          <w:ilvl w:val="0"/>
          <w:numId w:val="26"/>
        </w:numPr>
        <w:spacing w:after="0" w:line="360" w:lineRule="auto"/>
        <w:jc w:val="both"/>
        <w:rPr>
          <w:rFonts w:ascii="Arial" w:hAnsi="Arial" w:cs="Arial"/>
          <w:b/>
          <w:sz w:val="28"/>
          <w:szCs w:val="28"/>
        </w:rPr>
      </w:pPr>
      <w:r w:rsidRPr="00F10841">
        <w:rPr>
          <w:rFonts w:ascii="Arial" w:hAnsi="Arial" w:cs="Arial"/>
          <w:b/>
          <w:color w:val="FF0000"/>
          <w:sz w:val="28"/>
          <w:szCs w:val="28"/>
        </w:rPr>
        <w:lastRenderedPageBreak/>
        <w:t xml:space="preserve"> </w:t>
      </w:r>
      <w:r w:rsidR="008245DC" w:rsidRPr="00605919">
        <w:rPr>
          <w:rFonts w:ascii="Arial" w:hAnsi="Arial" w:cs="Arial"/>
          <w:b/>
          <w:sz w:val="28"/>
          <w:szCs w:val="28"/>
        </w:rPr>
        <w:t>S</w:t>
      </w:r>
      <w:r w:rsidR="00F13A4A" w:rsidRPr="00605919">
        <w:rPr>
          <w:rFonts w:ascii="Arial" w:hAnsi="Arial" w:cs="Arial"/>
          <w:b/>
          <w:sz w:val="28"/>
          <w:szCs w:val="28"/>
        </w:rPr>
        <w:t xml:space="preserve">pełnienie wymagań określonych w art. 143 ustawy Poś </w:t>
      </w:r>
    </w:p>
    <w:p w:rsidR="00322268" w:rsidRPr="00F10841" w:rsidRDefault="00322268" w:rsidP="00322268">
      <w:pPr>
        <w:spacing w:after="0" w:line="360" w:lineRule="auto"/>
        <w:ind w:left="142"/>
        <w:jc w:val="both"/>
        <w:rPr>
          <w:rFonts w:ascii="Arial" w:hAnsi="Arial" w:cs="Arial"/>
          <w:b/>
          <w:color w:val="FF0000"/>
          <w:sz w:val="28"/>
          <w:szCs w:val="28"/>
        </w:rPr>
      </w:pPr>
    </w:p>
    <w:p w:rsidR="008245DC" w:rsidRPr="00605919" w:rsidRDefault="008245DC" w:rsidP="00605919">
      <w:pPr>
        <w:spacing w:after="0" w:line="360" w:lineRule="auto"/>
        <w:jc w:val="both"/>
        <w:rPr>
          <w:rFonts w:ascii="Arial" w:hAnsi="Arial" w:cs="Arial"/>
          <w:sz w:val="24"/>
          <w:szCs w:val="24"/>
        </w:rPr>
      </w:pPr>
      <w:r w:rsidRPr="00605919">
        <w:rPr>
          <w:rFonts w:ascii="Arial" w:hAnsi="Arial" w:cs="Arial"/>
          <w:sz w:val="24"/>
          <w:szCs w:val="24"/>
        </w:rPr>
        <w:t>Poniżej przedstawiono wymagania zawarte w art.143 POŚ oraz opisano sposób wypełnienia tych wymagań na Fermie Drobiu.</w:t>
      </w:r>
    </w:p>
    <w:p w:rsidR="008245DC" w:rsidRPr="00605919" w:rsidRDefault="008245DC" w:rsidP="002C1E62">
      <w:pPr>
        <w:pStyle w:val="Akapitzlist"/>
        <w:numPr>
          <w:ilvl w:val="0"/>
          <w:numId w:val="22"/>
        </w:numPr>
        <w:spacing w:after="0" w:line="360" w:lineRule="auto"/>
        <w:jc w:val="both"/>
        <w:rPr>
          <w:rFonts w:ascii="Arial" w:hAnsi="Arial" w:cs="Arial"/>
          <w:sz w:val="24"/>
          <w:szCs w:val="24"/>
        </w:rPr>
      </w:pPr>
      <w:r w:rsidRPr="00605919">
        <w:rPr>
          <w:rFonts w:ascii="Arial" w:hAnsi="Arial" w:cs="Arial"/>
          <w:sz w:val="24"/>
          <w:szCs w:val="24"/>
        </w:rPr>
        <w:t>Stosowanie substancji o małym potencjale zagrożeń:</w:t>
      </w:r>
    </w:p>
    <w:p w:rsidR="00213E9D" w:rsidRPr="00605919" w:rsidRDefault="008245DC" w:rsidP="000D3C96">
      <w:pPr>
        <w:pStyle w:val="Akapitzlist"/>
        <w:spacing w:after="0" w:line="360" w:lineRule="auto"/>
        <w:ind w:left="502"/>
        <w:jc w:val="both"/>
        <w:rPr>
          <w:rFonts w:ascii="Arial" w:hAnsi="Arial" w:cs="Arial"/>
          <w:sz w:val="24"/>
          <w:szCs w:val="24"/>
        </w:rPr>
      </w:pPr>
      <w:r w:rsidRPr="00605919">
        <w:rPr>
          <w:rFonts w:ascii="Arial" w:hAnsi="Arial" w:cs="Arial"/>
          <w:sz w:val="24"/>
          <w:szCs w:val="24"/>
        </w:rPr>
        <w:t>na Fermie stosowane będą substancje o małym potencjale zagrożeń (punkt 3.3.2</w:t>
      </w:r>
      <w:r w:rsidR="00213E9D" w:rsidRPr="00605919">
        <w:rPr>
          <w:rFonts w:ascii="Arial" w:hAnsi="Arial" w:cs="Arial"/>
          <w:sz w:val="24"/>
          <w:szCs w:val="24"/>
        </w:rPr>
        <w:t xml:space="preserve"> opracowania).</w:t>
      </w:r>
    </w:p>
    <w:p w:rsidR="008245DC" w:rsidRPr="00605919" w:rsidRDefault="00213E9D" w:rsidP="002C1E62">
      <w:pPr>
        <w:pStyle w:val="Akapitzlist"/>
        <w:numPr>
          <w:ilvl w:val="0"/>
          <w:numId w:val="22"/>
        </w:numPr>
        <w:spacing w:after="0" w:line="360" w:lineRule="auto"/>
        <w:jc w:val="both"/>
        <w:rPr>
          <w:rFonts w:ascii="Arial" w:hAnsi="Arial" w:cs="Arial"/>
          <w:sz w:val="24"/>
          <w:szCs w:val="24"/>
        </w:rPr>
      </w:pPr>
      <w:r w:rsidRPr="00605919">
        <w:rPr>
          <w:rFonts w:ascii="Arial" w:hAnsi="Arial" w:cs="Arial"/>
          <w:sz w:val="24"/>
          <w:szCs w:val="24"/>
        </w:rPr>
        <w:t>Efektywne wytwarzanie oraz wykorzystanie energii:</w:t>
      </w:r>
    </w:p>
    <w:p w:rsidR="00213E9D" w:rsidRPr="00605919" w:rsidRDefault="00213E9D" w:rsidP="000D3C96">
      <w:pPr>
        <w:pStyle w:val="Akapitzlist"/>
        <w:spacing w:after="0" w:line="360" w:lineRule="auto"/>
        <w:ind w:left="502"/>
        <w:jc w:val="both"/>
        <w:rPr>
          <w:rFonts w:ascii="Arial" w:hAnsi="Arial" w:cs="Arial"/>
          <w:sz w:val="24"/>
          <w:szCs w:val="24"/>
        </w:rPr>
      </w:pPr>
      <w:r w:rsidRPr="00605919">
        <w:rPr>
          <w:rFonts w:ascii="Arial" w:hAnsi="Arial" w:cs="Arial"/>
          <w:sz w:val="24"/>
          <w:szCs w:val="24"/>
        </w:rPr>
        <w:t>Ferma będzie spełniać wymogi BAT dotyczące zużycia energii (punkt 7.5).</w:t>
      </w:r>
    </w:p>
    <w:p w:rsidR="00213E9D" w:rsidRPr="00031F08" w:rsidRDefault="00213E9D" w:rsidP="002C1E62">
      <w:pPr>
        <w:pStyle w:val="Akapitzlist"/>
        <w:numPr>
          <w:ilvl w:val="0"/>
          <w:numId w:val="22"/>
        </w:numPr>
        <w:spacing w:after="0" w:line="360" w:lineRule="auto"/>
        <w:jc w:val="both"/>
        <w:rPr>
          <w:rFonts w:ascii="Arial" w:hAnsi="Arial" w:cs="Arial"/>
          <w:sz w:val="24"/>
          <w:szCs w:val="24"/>
        </w:rPr>
      </w:pPr>
      <w:r w:rsidRPr="00031F08">
        <w:rPr>
          <w:rFonts w:ascii="Arial" w:hAnsi="Arial" w:cs="Arial"/>
          <w:sz w:val="24"/>
          <w:szCs w:val="24"/>
        </w:rPr>
        <w:t>Zapewnienie racjonalnego zużycia wody i innych surowców oraz materiałów i paliw:</w:t>
      </w:r>
    </w:p>
    <w:p w:rsidR="00213E9D" w:rsidRPr="00031F08" w:rsidRDefault="00213E9D" w:rsidP="000D3C96">
      <w:pPr>
        <w:pStyle w:val="Akapitzlist"/>
        <w:spacing w:after="0" w:line="360" w:lineRule="auto"/>
        <w:ind w:left="502"/>
        <w:jc w:val="both"/>
        <w:rPr>
          <w:rFonts w:ascii="Arial" w:hAnsi="Arial" w:cs="Arial"/>
          <w:sz w:val="24"/>
          <w:szCs w:val="24"/>
        </w:rPr>
      </w:pPr>
      <w:r w:rsidRPr="00031F08">
        <w:rPr>
          <w:rFonts w:ascii="Arial" w:hAnsi="Arial" w:cs="Arial"/>
          <w:sz w:val="24"/>
          <w:szCs w:val="24"/>
        </w:rPr>
        <w:t>na Fermie prowadzona będzie optymalizacja zużycia wody i surowców (punkt 7.3).</w:t>
      </w:r>
    </w:p>
    <w:p w:rsidR="00213E9D" w:rsidRPr="00031F08" w:rsidRDefault="00213E9D" w:rsidP="002C1E62">
      <w:pPr>
        <w:pStyle w:val="Akapitzlist"/>
        <w:numPr>
          <w:ilvl w:val="0"/>
          <w:numId w:val="22"/>
        </w:numPr>
        <w:spacing w:after="0" w:line="360" w:lineRule="auto"/>
        <w:jc w:val="both"/>
        <w:rPr>
          <w:rFonts w:ascii="Arial" w:hAnsi="Arial" w:cs="Arial"/>
          <w:sz w:val="24"/>
          <w:szCs w:val="24"/>
        </w:rPr>
      </w:pPr>
      <w:r w:rsidRPr="00031F08">
        <w:rPr>
          <w:rFonts w:ascii="Arial" w:hAnsi="Arial" w:cs="Arial"/>
          <w:sz w:val="24"/>
          <w:szCs w:val="24"/>
        </w:rPr>
        <w:t>Stosowanie technologii bezodpadowych i małoodpadowych oraz możliwość odzysku powstających odpadów:</w:t>
      </w:r>
    </w:p>
    <w:p w:rsidR="004E459F" w:rsidRPr="00031F08" w:rsidRDefault="00213E9D" w:rsidP="000D3C96">
      <w:pPr>
        <w:pStyle w:val="Akapitzlist"/>
        <w:spacing w:after="0" w:line="360" w:lineRule="auto"/>
        <w:ind w:left="502"/>
        <w:rPr>
          <w:rFonts w:ascii="Arial" w:hAnsi="Arial" w:cs="Arial"/>
          <w:sz w:val="24"/>
          <w:szCs w:val="24"/>
        </w:rPr>
      </w:pPr>
      <w:r w:rsidRPr="00031F08">
        <w:rPr>
          <w:rFonts w:ascii="Arial" w:hAnsi="Arial" w:cs="Arial"/>
          <w:sz w:val="24"/>
          <w:szCs w:val="24"/>
        </w:rPr>
        <w:t>gospodarka</w:t>
      </w:r>
      <w:r w:rsidR="004E459F" w:rsidRPr="00031F08">
        <w:rPr>
          <w:rFonts w:ascii="Arial" w:hAnsi="Arial" w:cs="Arial"/>
          <w:sz w:val="24"/>
          <w:szCs w:val="24"/>
        </w:rPr>
        <w:t xml:space="preserve"> odpadami na F</w:t>
      </w:r>
      <w:r w:rsidRPr="00031F08">
        <w:rPr>
          <w:rFonts w:ascii="Arial" w:hAnsi="Arial" w:cs="Arial"/>
          <w:sz w:val="24"/>
          <w:szCs w:val="24"/>
        </w:rPr>
        <w:t>ermie</w:t>
      </w:r>
      <w:r w:rsidR="004E459F" w:rsidRPr="00031F08">
        <w:rPr>
          <w:rFonts w:ascii="Arial" w:hAnsi="Arial" w:cs="Arial"/>
          <w:sz w:val="24"/>
          <w:szCs w:val="24"/>
        </w:rPr>
        <w:t xml:space="preserve"> będzie zgodna z wymogami zawartymi w ustawie o odpadach. Sposoby zagospodarowania odpadami przedstawiono w punkcie 6.4.3.</w:t>
      </w:r>
    </w:p>
    <w:p w:rsidR="00213E9D" w:rsidRPr="00031F08" w:rsidRDefault="004E459F" w:rsidP="002C1E62">
      <w:pPr>
        <w:pStyle w:val="Akapitzlist"/>
        <w:numPr>
          <w:ilvl w:val="0"/>
          <w:numId w:val="22"/>
        </w:numPr>
        <w:spacing w:after="0" w:line="360" w:lineRule="auto"/>
        <w:rPr>
          <w:rFonts w:ascii="Arial" w:hAnsi="Arial" w:cs="Arial"/>
          <w:sz w:val="24"/>
          <w:szCs w:val="24"/>
        </w:rPr>
      </w:pPr>
      <w:r w:rsidRPr="00031F08">
        <w:rPr>
          <w:rFonts w:ascii="Arial" w:hAnsi="Arial" w:cs="Arial"/>
          <w:sz w:val="24"/>
          <w:szCs w:val="24"/>
        </w:rPr>
        <w:t>Rodzaj, zasięg oraz wielkość emisji:</w:t>
      </w:r>
    </w:p>
    <w:p w:rsidR="00605919" w:rsidRPr="00031F08" w:rsidRDefault="004E459F" w:rsidP="000D3C96">
      <w:pPr>
        <w:spacing w:after="0" w:line="360" w:lineRule="auto"/>
        <w:rPr>
          <w:rFonts w:ascii="Arial" w:hAnsi="Arial" w:cs="Arial"/>
          <w:sz w:val="24"/>
          <w:szCs w:val="24"/>
        </w:rPr>
      </w:pPr>
      <w:r w:rsidRPr="00031F08">
        <w:rPr>
          <w:rFonts w:ascii="Arial" w:hAnsi="Arial" w:cs="Arial"/>
          <w:sz w:val="24"/>
          <w:szCs w:val="24"/>
        </w:rPr>
        <w:t xml:space="preserve">        emisje opisane w punkcie 6.1. Zasięg oddziaływan</w:t>
      </w:r>
      <w:r w:rsidR="00605919" w:rsidRPr="00031F08">
        <w:rPr>
          <w:rFonts w:ascii="Arial" w:hAnsi="Arial" w:cs="Arial"/>
          <w:sz w:val="24"/>
          <w:szCs w:val="24"/>
        </w:rPr>
        <w:t>ia Fermy Drobiu ograniczy</w:t>
      </w:r>
    </w:p>
    <w:p w:rsidR="004E459F" w:rsidRPr="00031F08" w:rsidRDefault="00605919" w:rsidP="000D3C96">
      <w:pPr>
        <w:spacing w:after="0" w:line="360" w:lineRule="auto"/>
        <w:rPr>
          <w:rFonts w:ascii="Arial" w:hAnsi="Arial" w:cs="Arial"/>
          <w:sz w:val="24"/>
          <w:szCs w:val="24"/>
        </w:rPr>
      </w:pPr>
      <w:r w:rsidRPr="00031F08">
        <w:rPr>
          <w:rFonts w:ascii="Arial" w:hAnsi="Arial" w:cs="Arial"/>
          <w:sz w:val="24"/>
          <w:szCs w:val="24"/>
        </w:rPr>
        <w:t xml:space="preserve">        </w:t>
      </w:r>
      <w:r w:rsidR="004E459F" w:rsidRPr="00031F08">
        <w:rPr>
          <w:rFonts w:ascii="Arial" w:hAnsi="Arial" w:cs="Arial"/>
          <w:sz w:val="24"/>
          <w:szCs w:val="24"/>
        </w:rPr>
        <w:t>się do terenu inwestycji.</w:t>
      </w:r>
    </w:p>
    <w:p w:rsidR="00523718" w:rsidRPr="00031F08" w:rsidRDefault="004E459F" w:rsidP="002C1E62">
      <w:pPr>
        <w:pStyle w:val="Akapitzlist"/>
        <w:numPr>
          <w:ilvl w:val="0"/>
          <w:numId w:val="22"/>
        </w:numPr>
        <w:spacing w:after="0" w:line="360" w:lineRule="auto"/>
        <w:jc w:val="both"/>
        <w:rPr>
          <w:rFonts w:ascii="Arial" w:hAnsi="Arial" w:cs="Arial"/>
          <w:sz w:val="24"/>
          <w:szCs w:val="24"/>
        </w:rPr>
      </w:pPr>
      <w:r w:rsidRPr="00031F08">
        <w:rPr>
          <w:rFonts w:ascii="Arial" w:hAnsi="Arial" w:cs="Arial"/>
          <w:sz w:val="24"/>
          <w:szCs w:val="24"/>
        </w:rPr>
        <w:t>Postęp naukowo – techniczny:</w:t>
      </w:r>
    </w:p>
    <w:p w:rsidR="004E459F" w:rsidRPr="00031F08" w:rsidRDefault="004E459F" w:rsidP="000D3C96">
      <w:pPr>
        <w:pStyle w:val="Akapitzlist"/>
        <w:spacing w:after="0" w:line="360" w:lineRule="auto"/>
        <w:ind w:left="502"/>
        <w:jc w:val="both"/>
        <w:rPr>
          <w:rFonts w:ascii="Arial" w:hAnsi="Arial" w:cs="Arial"/>
          <w:sz w:val="24"/>
          <w:szCs w:val="24"/>
        </w:rPr>
      </w:pPr>
      <w:r w:rsidRPr="00031F08">
        <w:rPr>
          <w:rFonts w:ascii="Arial" w:hAnsi="Arial" w:cs="Arial"/>
          <w:sz w:val="24"/>
          <w:szCs w:val="24"/>
        </w:rPr>
        <w:t>do sterowania procesem produkcyjnym w dużym stopniu wykorzystane będą nowoczesne techniki elektroniczne.</w:t>
      </w:r>
    </w:p>
    <w:p w:rsidR="004E459F" w:rsidRPr="00F10841" w:rsidRDefault="004E459F" w:rsidP="000D3C96">
      <w:pPr>
        <w:pStyle w:val="Akapitzlist"/>
        <w:spacing w:after="0" w:line="360" w:lineRule="auto"/>
        <w:ind w:left="502"/>
        <w:jc w:val="both"/>
        <w:rPr>
          <w:rFonts w:ascii="Arial" w:hAnsi="Arial" w:cs="Arial"/>
          <w:color w:val="FF0000"/>
          <w:sz w:val="24"/>
          <w:szCs w:val="24"/>
        </w:rPr>
      </w:pPr>
    </w:p>
    <w:p w:rsidR="004E459F" w:rsidRPr="00031F08" w:rsidRDefault="004E459F" w:rsidP="000D3C96">
      <w:pPr>
        <w:pStyle w:val="Akapitzlist"/>
        <w:spacing w:after="0" w:line="360" w:lineRule="auto"/>
        <w:ind w:left="142"/>
        <w:jc w:val="both"/>
        <w:rPr>
          <w:rFonts w:ascii="Arial" w:hAnsi="Arial" w:cs="Arial"/>
          <w:sz w:val="24"/>
          <w:szCs w:val="24"/>
        </w:rPr>
      </w:pPr>
      <w:r w:rsidRPr="00031F08">
        <w:rPr>
          <w:rFonts w:ascii="Arial" w:hAnsi="Arial" w:cs="Arial"/>
          <w:sz w:val="24"/>
          <w:szCs w:val="24"/>
        </w:rPr>
        <w:t>Technologia, która będzie stosowana na Fermie Drobiu spełnia wymagania zawarte w art. 143 POŚ.</w:t>
      </w:r>
    </w:p>
    <w:p w:rsidR="000D3C96" w:rsidRDefault="000D3C96" w:rsidP="000D3C96">
      <w:pPr>
        <w:pStyle w:val="Akapitzlist"/>
        <w:spacing w:after="0" w:line="360" w:lineRule="auto"/>
        <w:ind w:left="142"/>
        <w:jc w:val="both"/>
        <w:rPr>
          <w:rFonts w:ascii="Arial" w:hAnsi="Arial" w:cs="Arial"/>
          <w:sz w:val="24"/>
          <w:szCs w:val="24"/>
        </w:rPr>
      </w:pPr>
    </w:p>
    <w:p w:rsidR="00117DAA" w:rsidRDefault="00117DAA" w:rsidP="000D3C96">
      <w:pPr>
        <w:pStyle w:val="Akapitzlist"/>
        <w:spacing w:after="0" w:line="360" w:lineRule="auto"/>
        <w:ind w:left="142"/>
        <w:jc w:val="both"/>
        <w:rPr>
          <w:rFonts w:ascii="Arial" w:hAnsi="Arial" w:cs="Arial"/>
          <w:sz w:val="24"/>
          <w:szCs w:val="24"/>
        </w:rPr>
      </w:pPr>
    </w:p>
    <w:p w:rsidR="00117DAA" w:rsidRDefault="00117DAA" w:rsidP="000D3C96">
      <w:pPr>
        <w:pStyle w:val="Akapitzlist"/>
        <w:spacing w:after="0" w:line="360" w:lineRule="auto"/>
        <w:ind w:left="142"/>
        <w:jc w:val="both"/>
        <w:rPr>
          <w:rFonts w:ascii="Arial" w:hAnsi="Arial" w:cs="Arial"/>
          <w:sz w:val="24"/>
          <w:szCs w:val="24"/>
        </w:rPr>
      </w:pPr>
    </w:p>
    <w:p w:rsidR="00117DAA" w:rsidRDefault="00117DAA" w:rsidP="000D3C96">
      <w:pPr>
        <w:pStyle w:val="Akapitzlist"/>
        <w:spacing w:after="0" w:line="360" w:lineRule="auto"/>
        <w:ind w:left="142"/>
        <w:jc w:val="both"/>
        <w:rPr>
          <w:rFonts w:ascii="Arial" w:hAnsi="Arial" w:cs="Arial"/>
          <w:sz w:val="24"/>
          <w:szCs w:val="24"/>
        </w:rPr>
      </w:pPr>
    </w:p>
    <w:p w:rsidR="00117DAA" w:rsidRPr="00443371" w:rsidRDefault="00117DAA" w:rsidP="000D3C96">
      <w:pPr>
        <w:pStyle w:val="Akapitzlist"/>
        <w:spacing w:after="0" w:line="360" w:lineRule="auto"/>
        <w:ind w:left="142"/>
        <w:jc w:val="both"/>
        <w:rPr>
          <w:rFonts w:ascii="Arial" w:hAnsi="Arial" w:cs="Arial"/>
          <w:sz w:val="24"/>
          <w:szCs w:val="24"/>
        </w:rPr>
      </w:pPr>
    </w:p>
    <w:p w:rsidR="000D3C96" w:rsidRPr="00443371" w:rsidRDefault="000D3C96" w:rsidP="000D3C96">
      <w:pPr>
        <w:pStyle w:val="Akapitzlist"/>
        <w:spacing w:after="0" w:line="360" w:lineRule="auto"/>
        <w:ind w:left="142"/>
        <w:jc w:val="both"/>
        <w:rPr>
          <w:rFonts w:ascii="Arial" w:hAnsi="Arial" w:cs="Arial"/>
          <w:sz w:val="24"/>
          <w:szCs w:val="24"/>
        </w:rPr>
      </w:pPr>
    </w:p>
    <w:p w:rsidR="004E459F" w:rsidRPr="00443371" w:rsidRDefault="00322268" w:rsidP="002C1E62">
      <w:pPr>
        <w:pStyle w:val="Akapitzlist"/>
        <w:numPr>
          <w:ilvl w:val="0"/>
          <w:numId w:val="23"/>
        </w:numPr>
        <w:spacing w:after="0" w:line="360" w:lineRule="auto"/>
        <w:jc w:val="both"/>
        <w:rPr>
          <w:rFonts w:ascii="Arial" w:hAnsi="Arial" w:cs="Arial"/>
          <w:b/>
          <w:sz w:val="28"/>
          <w:szCs w:val="28"/>
        </w:rPr>
      </w:pPr>
      <w:r w:rsidRPr="00443371">
        <w:rPr>
          <w:rFonts w:ascii="Arial" w:hAnsi="Arial" w:cs="Arial"/>
          <w:b/>
          <w:sz w:val="28"/>
          <w:szCs w:val="28"/>
        </w:rPr>
        <w:lastRenderedPageBreak/>
        <w:t xml:space="preserve"> </w:t>
      </w:r>
      <w:r w:rsidR="004E459F" w:rsidRPr="00443371">
        <w:rPr>
          <w:rFonts w:ascii="Arial" w:hAnsi="Arial" w:cs="Arial"/>
          <w:b/>
          <w:sz w:val="28"/>
          <w:szCs w:val="28"/>
        </w:rPr>
        <w:t>Analiza możliwych konfliktów społecznych</w:t>
      </w:r>
    </w:p>
    <w:p w:rsidR="00F13A4A" w:rsidRPr="00F10841" w:rsidRDefault="00F13A4A" w:rsidP="000D3C96">
      <w:pPr>
        <w:pStyle w:val="Akapitzlist"/>
        <w:spacing w:after="0" w:line="360" w:lineRule="auto"/>
        <w:ind w:left="547"/>
        <w:jc w:val="both"/>
        <w:rPr>
          <w:rFonts w:ascii="Arial" w:hAnsi="Arial" w:cs="Arial"/>
          <w:b/>
          <w:color w:val="FF0000"/>
          <w:sz w:val="28"/>
          <w:szCs w:val="28"/>
        </w:rPr>
      </w:pPr>
    </w:p>
    <w:p w:rsidR="004E459F" w:rsidRPr="00443371" w:rsidRDefault="004E459F" w:rsidP="00443371">
      <w:pPr>
        <w:spacing w:after="0" w:line="360" w:lineRule="auto"/>
        <w:jc w:val="both"/>
        <w:rPr>
          <w:rFonts w:ascii="Arial" w:hAnsi="Arial" w:cs="Arial"/>
          <w:sz w:val="24"/>
          <w:szCs w:val="24"/>
        </w:rPr>
      </w:pPr>
      <w:r w:rsidRPr="00443371">
        <w:rPr>
          <w:rFonts w:ascii="Arial" w:hAnsi="Arial" w:cs="Arial"/>
          <w:sz w:val="24"/>
          <w:szCs w:val="24"/>
        </w:rPr>
        <w:t>Rolnictwo, a zwłaszcza intensywny chów i hodowla zwierząt są w ostatnim okresie źródłem</w:t>
      </w:r>
      <w:r w:rsidR="0014431E" w:rsidRPr="00443371">
        <w:rPr>
          <w:rFonts w:ascii="Arial" w:hAnsi="Arial" w:cs="Arial"/>
          <w:sz w:val="24"/>
          <w:szCs w:val="24"/>
        </w:rPr>
        <w:t xml:space="preserve"> nasilających się konfliktów społecznych. Społeczność lokalna obawia się występowania uciążliwości odorowych towarzyszących fermom, takich jak amoniak, siarkowodór i pyły oraz uciążliwości hałasowej.</w:t>
      </w:r>
    </w:p>
    <w:p w:rsidR="0014431E" w:rsidRPr="00443371" w:rsidRDefault="0014431E" w:rsidP="00443371">
      <w:pPr>
        <w:spacing w:after="0" w:line="360" w:lineRule="auto"/>
        <w:jc w:val="both"/>
        <w:rPr>
          <w:rFonts w:ascii="Arial" w:hAnsi="Arial" w:cs="Arial"/>
          <w:sz w:val="24"/>
          <w:szCs w:val="24"/>
        </w:rPr>
      </w:pPr>
      <w:r w:rsidRPr="00443371">
        <w:rPr>
          <w:rFonts w:ascii="Arial" w:hAnsi="Arial" w:cs="Arial"/>
          <w:sz w:val="24"/>
          <w:szCs w:val="24"/>
        </w:rPr>
        <w:t>Odpowiednio dobrana powierzchnia działki, odpowiednie parametry wentylacji (lokalizacja, typ, wysokość emitorów) oraz poprawnie dobrana obsada budynków inwentarskic</w:t>
      </w:r>
      <w:r w:rsidR="00087E03" w:rsidRPr="00443371">
        <w:rPr>
          <w:rFonts w:ascii="Arial" w:hAnsi="Arial" w:cs="Arial"/>
          <w:sz w:val="24"/>
          <w:szCs w:val="24"/>
        </w:rPr>
        <w:t>h</w:t>
      </w:r>
      <w:r w:rsidRPr="00443371">
        <w:rPr>
          <w:rFonts w:ascii="Arial" w:hAnsi="Arial" w:cs="Arial"/>
          <w:sz w:val="24"/>
          <w:szCs w:val="24"/>
        </w:rPr>
        <w:t xml:space="preserve"> nie powoduje wystąpienia przekroczeń wartości emisji substancji do powietrza.</w:t>
      </w:r>
    </w:p>
    <w:p w:rsidR="0014431E" w:rsidRPr="00F10841" w:rsidRDefault="0014431E" w:rsidP="000D3C96">
      <w:pPr>
        <w:pStyle w:val="Akapitzlist"/>
        <w:spacing w:after="0" w:line="360" w:lineRule="auto"/>
        <w:ind w:left="142"/>
        <w:jc w:val="both"/>
        <w:rPr>
          <w:rFonts w:ascii="Arial" w:hAnsi="Arial" w:cs="Arial"/>
          <w:color w:val="FF0000"/>
          <w:sz w:val="24"/>
          <w:szCs w:val="24"/>
        </w:rPr>
      </w:pPr>
    </w:p>
    <w:p w:rsidR="0014431E" w:rsidRPr="00443371" w:rsidRDefault="0014431E" w:rsidP="00443371">
      <w:pPr>
        <w:spacing w:after="0" w:line="360" w:lineRule="auto"/>
        <w:jc w:val="both"/>
        <w:rPr>
          <w:rFonts w:ascii="Arial" w:hAnsi="Arial" w:cs="Arial"/>
          <w:sz w:val="24"/>
          <w:szCs w:val="24"/>
        </w:rPr>
      </w:pPr>
      <w:r w:rsidRPr="00443371">
        <w:rPr>
          <w:rFonts w:ascii="Arial" w:hAnsi="Arial" w:cs="Arial"/>
          <w:sz w:val="24"/>
          <w:szCs w:val="24"/>
        </w:rPr>
        <w:t>Do rozwiązań techniczno – technologicznych redukujących emisję do powietrza należą:</w:t>
      </w:r>
    </w:p>
    <w:p w:rsidR="0014431E" w:rsidRPr="00443371" w:rsidRDefault="0014431E"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dobór i lokalizacja wylotów wentylacji mechanicznej tak, aby zapewnić odpowiednia dyspersję emitowanych substancji,</w:t>
      </w:r>
    </w:p>
    <w:p w:rsidR="0014431E" w:rsidRPr="00443371" w:rsidRDefault="0014431E"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zapewnienie właściwej obsady pomieszczeń inwentarskich,</w:t>
      </w:r>
    </w:p>
    <w:p w:rsidR="0014431E" w:rsidRPr="00443371" w:rsidRDefault="0014431E"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zastosowanie nagrzewnic,</w:t>
      </w:r>
    </w:p>
    <w:p w:rsidR="00087E03" w:rsidRPr="00443371" w:rsidRDefault="0014431E"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xml:space="preserve">- stosowanie paszy o odpowiednio dobranej </w:t>
      </w:r>
      <w:r w:rsidR="00087E03" w:rsidRPr="00443371">
        <w:rPr>
          <w:rFonts w:ascii="Arial" w:hAnsi="Arial" w:cs="Arial"/>
          <w:sz w:val="24"/>
          <w:szCs w:val="24"/>
        </w:rPr>
        <w:t xml:space="preserve">zawartości białka (wpływ na emisję amoniaku), </w:t>
      </w:r>
    </w:p>
    <w:p w:rsidR="00087E03" w:rsidRPr="00443371" w:rsidRDefault="00087E03" w:rsidP="000D3C96">
      <w:pPr>
        <w:pStyle w:val="Akapitzlist"/>
        <w:spacing w:after="0" w:line="360" w:lineRule="auto"/>
        <w:ind w:left="142"/>
        <w:jc w:val="both"/>
        <w:rPr>
          <w:rFonts w:ascii="Arial" w:hAnsi="Arial" w:cs="Arial"/>
          <w:sz w:val="24"/>
          <w:szCs w:val="24"/>
        </w:rPr>
      </w:pPr>
      <w:r w:rsidRPr="00F10841">
        <w:rPr>
          <w:rFonts w:ascii="Arial" w:hAnsi="Arial" w:cs="Arial"/>
          <w:color w:val="FF0000"/>
          <w:sz w:val="24"/>
          <w:szCs w:val="24"/>
        </w:rPr>
        <w:t xml:space="preserve">-  </w:t>
      </w:r>
      <w:r w:rsidRPr="00443371">
        <w:rPr>
          <w:rFonts w:ascii="Arial" w:hAnsi="Arial" w:cs="Arial"/>
          <w:sz w:val="24"/>
          <w:szCs w:val="24"/>
        </w:rPr>
        <w:t>elektroniczne oprogramowanie umożliwiające automatyczne sterowanie temperaturą w kurnikach,</w:t>
      </w:r>
    </w:p>
    <w:p w:rsidR="00087E03" w:rsidRPr="00443371" w:rsidRDefault="00087E03"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sterowanie mikroklimatem w pomieszczeniach inwentarskich (głównie zapewnienie optymalnej wilgotności powietrza oraz temperatury),</w:t>
      </w:r>
    </w:p>
    <w:p w:rsidR="00087E03" w:rsidRPr="00443371" w:rsidRDefault="00087E03" w:rsidP="000D3C96">
      <w:pPr>
        <w:pStyle w:val="Akapitzlist"/>
        <w:spacing w:after="0" w:line="360" w:lineRule="auto"/>
        <w:ind w:left="142"/>
        <w:jc w:val="both"/>
        <w:rPr>
          <w:rFonts w:ascii="Arial" w:hAnsi="Arial" w:cs="Arial"/>
          <w:sz w:val="24"/>
          <w:szCs w:val="24"/>
        </w:rPr>
      </w:pPr>
      <w:r w:rsidRPr="00F10841">
        <w:rPr>
          <w:rFonts w:ascii="Arial" w:hAnsi="Arial" w:cs="Arial"/>
          <w:color w:val="FF0000"/>
          <w:sz w:val="24"/>
          <w:szCs w:val="24"/>
        </w:rPr>
        <w:t xml:space="preserve">- </w:t>
      </w:r>
      <w:r w:rsidRPr="00443371">
        <w:rPr>
          <w:rFonts w:ascii="Arial" w:hAnsi="Arial" w:cs="Arial"/>
          <w:sz w:val="24"/>
          <w:szCs w:val="24"/>
        </w:rPr>
        <w:t>wywóz obornika natychmiast po zakończeniu cyklu chowu,</w:t>
      </w:r>
    </w:p>
    <w:p w:rsidR="00087E03" w:rsidRPr="00443371" w:rsidRDefault="00087E03"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mycie i dezynfekcja pomieszczeń wraz z wyposażeniem po zakończonym cyklu chowu.</w:t>
      </w:r>
    </w:p>
    <w:p w:rsidR="007C5DDE" w:rsidRPr="00443371" w:rsidRDefault="00087E03" w:rsidP="00443371">
      <w:pPr>
        <w:spacing w:after="0" w:line="360" w:lineRule="auto"/>
        <w:jc w:val="both"/>
        <w:rPr>
          <w:rFonts w:ascii="Arial" w:hAnsi="Arial" w:cs="Arial"/>
          <w:sz w:val="24"/>
          <w:szCs w:val="24"/>
        </w:rPr>
      </w:pPr>
      <w:r w:rsidRPr="00443371">
        <w:rPr>
          <w:rFonts w:ascii="Arial" w:hAnsi="Arial" w:cs="Arial"/>
          <w:sz w:val="24"/>
          <w:szCs w:val="24"/>
        </w:rPr>
        <w:t>Analizowana Ferma do ściołowego chowu kur</w:t>
      </w:r>
      <w:r w:rsidR="00443371" w:rsidRPr="00443371">
        <w:rPr>
          <w:rFonts w:ascii="Arial" w:hAnsi="Arial" w:cs="Arial"/>
          <w:sz w:val="24"/>
          <w:szCs w:val="24"/>
        </w:rPr>
        <w:t xml:space="preserve"> stada rodzicielskiego</w:t>
      </w:r>
      <w:r w:rsidRPr="00443371">
        <w:rPr>
          <w:rFonts w:ascii="Arial" w:hAnsi="Arial" w:cs="Arial"/>
          <w:sz w:val="24"/>
          <w:szCs w:val="24"/>
        </w:rPr>
        <w:t xml:space="preserve"> będzie obiektem nowoczesnym, w którym zastosowane zostaną najnowsze technologie ( w tym metody pośrednie i bezpośrednie ograniczenia emisji amoniaku i siarkowodoru), wybudowanym zgodnie z obowiązującymi przepisami prawa budowlanego, zwłaszcza z uwzględnieniem art. 5 ust 1 pkt. 9, zgodnie z którym</w:t>
      </w:r>
      <w:r w:rsidR="007C5DDE" w:rsidRPr="00443371">
        <w:rPr>
          <w:rFonts w:ascii="Arial" w:hAnsi="Arial" w:cs="Arial"/>
          <w:sz w:val="24"/>
          <w:szCs w:val="24"/>
        </w:rPr>
        <w:t xml:space="preserve"> projektowanie i budowa obiektów budowlanych powinna zapewnić poszanowanie, występujących w obszarze oddziaływania obiektu, uzasadnionych interesów osób trzecich.</w:t>
      </w:r>
    </w:p>
    <w:p w:rsidR="001A743E" w:rsidRDefault="001A743E" w:rsidP="00443371">
      <w:pPr>
        <w:spacing w:after="0" w:line="360" w:lineRule="auto"/>
        <w:jc w:val="both"/>
        <w:rPr>
          <w:rFonts w:ascii="Arial" w:hAnsi="Arial" w:cs="Arial"/>
          <w:sz w:val="24"/>
          <w:szCs w:val="24"/>
        </w:rPr>
      </w:pPr>
    </w:p>
    <w:p w:rsidR="000E01B1" w:rsidRPr="00443371" w:rsidRDefault="007C5DDE" w:rsidP="00443371">
      <w:pPr>
        <w:spacing w:after="0" w:line="360" w:lineRule="auto"/>
        <w:jc w:val="both"/>
        <w:rPr>
          <w:rFonts w:ascii="Arial" w:hAnsi="Arial" w:cs="Arial"/>
          <w:sz w:val="24"/>
          <w:szCs w:val="24"/>
        </w:rPr>
      </w:pPr>
      <w:r w:rsidRPr="00443371">
        <w:rPr>
          <w:rFonts w:ascii="Arial" w:hAnsi="Arial" w:cs="Arial"/>
          <w:sz w:val="24"/>
          <w:szCs w:val="24"/>
        </w:rPr>
        <w:t>Projektowana Ferma</w:t>
      </w:r>
      <w:r w:rsidR="000E01B1" w:rsidRPr="00443371">
        <w:rPr>
          <w:rFonts w:ascii="Arial" w:hAnsi="Arial" w:cs="Arial"/>
          <w:sz w:val="24"/>
          <w:szCs w:val="24"/>
        </w:rPr>
        <w:t>, zgodnie z pkt. 6 niniejszego raportu, nie będzie w sposób ponad normatywny oddziaływała na tereny sąsiednie. W żadnym punkcie terenu emisja amoniaku, siarkowodoru, pyłu PM10, dwutlenku siarki, dwutlenku azotu, tlenku węgla nie powoduje przekroczenia norm dopuszczalnych na terenie chronionym.</w:t>
      </w:r>
    </w:p>
    <w:p w:rsidR="00391DDD" w:rsidRPr="00443371" w:rsidRDefault="00391DDD" w:rsidP="000407BE">
      <w:pPr>
        <w:spacing w:line="360" w:lineRule="auto"/>
        <w:jc w:val="both"/>
        <w:rPr>
          <w:rFonts w:ascii="Arial" w:hAnsi="Arial" w:cs="Arial"/>
          <w:i/>
          <w:sz w:val="24"/>
          <w:szCs w:val="24"/>
        </w:rPr>
      </w:pPr>
      <w:r w:rsidRPr="00443371">
        <w:rPr>
          <w:rFonts w:ascii="Arial" w:hAnsi="Arial" w:cs="Arial"/>
          <w:sz w:val="24"/>
          <w:szCs w:val="24"/>
        </w:rPr>
        <w:t xml:space="preserve">Poniżej przedstawiono zależność intensywności zapachu od stężenia amoniaku  </w:t>
      </w:r>
      <w:r w:rsidRPr="00443371">
        <w:rPr>
          <w:rFonts w:ascii="Arial" w:hAnsi="Arial" w:cs="Arial"/>
          <w:i/>
          <w:sz w:val="24"/>
          <w:szCs w:val="24"/>
        </w:rPr>
        <w:t>(źródło: Odory, autor Joanna Kośmider, Barbara Mazur – Chrzanowska, Bartosz Wyszyński, Wyd. Naukowe PWN 2002).</w:t>
      </w:r>
    </w:p>
    <w:p w:rsidR="00EF2D95" w:rsidRPr="00F10841" w:rsidRDefault="00EF2D95"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322268" w:rsidRPr="00F10841" w:rsidRDefault="00322268" w:rsidP="004E459F">
      <w:pPr>
        <w:pStyle w:val="Akapitzlist"/>
        <w:spacing w:line="360" w:lineRule="auto"/>
        <w:ind w:left="142"/>
        <w:jc w:val="both"/>
        <w:rPr>
          <w:rFonts w:ascii="Arial" w:hAnsi="Arial" w:cs="Arial"/>
          <w:color w:val="FF0000"/>
          <w:sz w:val="24"/>
          <w:szCs w:val="24"/>
        </w:rPr>
      </w:pPr>
    </w:p>
    <w:p w:rsidR="00EF2D95" w:rsidRPr="00F10841" w:rsidRDefault="00EF2D95" w:rsidP="00EF2D95">
      <w:pPr>
        <w:pStyle w:val="Akapitzlist"/>
        <w:spacing w:line="360" w:lineRule="auto"/>
        <w:ind w:left="142"/>
        <w:jc w:val="both"/>
        <w:rPr>
          <w:rFonts w:ascii="Arial" w:hAnsi="Arial" w:cs="Arial"/>
          <w:i/>
          <w:color w:val="FF0000"/>
          <w:sz w:val="24"/>
          <w:szCs w:val="24"/>
        </w:rPr>
      </w:pPr>
    </w:p>
    <w:tbl>
      <w:tblPr>
        <w:tblStyle w:val="Tabela-Siatka"/>
        <w:tblpPr w:leftFromText="141" w:rightFromText="141" w:horzAnchor="margin" w:tblpXSpec="center" w:tblpY="335"/>
        <w:tblW w:w="0" w:type="auto"/>
        <w:tblLayout w:type="fixed"/>
        <w:tblLook w:val="04A0" w:firstRow="1" w:lastRow="0" w:firstColumn="1" w:lastColumn="0" w:noHBand="0" w:noVBand="1"/>
      </w:tblPr>
      <w:tblGrid>
        <w:gridCol w:w="817"/>
        <w:gridCol w:w="2789"/>
        <w:gridCol w:w="1266"/>
        <w:gridCol w:w="1757"/>
      </w:tblGrid>
      <w:tr w:rsidR="00F10841" w:rsidRPr="00443371" w:rsidTr="009F1C96">
        <w:trPr>
          <w:trHeight w:val="51"/>
        </w:trPr>
        <w:tc>
          <w:tcPr>
            <w:tcW w:w="3606" w:type="dxa"/>
            <w:gridSpan w:val="2"/>
            <w:vMerge w:val="restart"/>
          </w:tcPr>
          <w:p w:rsidR="009F1C96" w:rsidRPr="00443371" w:rsidRDefault="009F1C96" w:rsidP="009F1C96">
            <w:pPr>
              <w:pStyle w:val="Akapitzlist"/>
              <w:spacing w:line="360" w:lineRule="auto"/>
              <w:ind w:left="0"/>
              <w:jc w:val="center"/>
              <w:rPr>
                <w:rFonts w:ascii="Arial" w:hAnsi="Arial" w:cs="Arial"/>
                <w:b/>
                <w:sz w:val="20"/>
                <w:szCs w:val="20"/>
              </w:rPr>
            </w:pPr>
          </w:p>
          <w:p w:rsidR="009F1C96" w:rsidRPr="00443371" w:rsidRDefault="009F1C96" w:rsidP="009F1C96">
            <w:pPr>
              <w:pStyle w:val="Akapitzlist"/>
              <w:spacing w:line="360" w:lineRule="auto"/>
              <w:ind w:left="0"/>
              <w:jc w:val="center"/>
              <w:rPr>
                <w:rFonts w:ascii="Arial" w:hAnsi="Arial" w:cs="Arial"/>
                <w:b/>
                <w:sz w:val="20"/>
                <w:szCs w:val="20"/>
              </w:rPr>
            </w:pPr>
            <w:r w:rsidRPr="00443371">
              <w:rPr>
                <w:rFonts w:ascii="Arial" w:hAnsi="Arial" w:cs="Arial"/>
                <w:b/>
                <w:sz w:val="20"/>
                <w:szCs w:val="20"/>
              </w:rPr>
              <w:t>Intensywność zapachu</w:t>
            </w:r>
          </w:p>
        </w:tc>
        <w:tc>
          <w:tcPr>
            <w:tcW w:w="3023" w:type="dxa"/>
            <w:gridSpan w:val="2"/>
          </w:tcPr>
          <w:p w:rsidR="009F1C96" w:rsidRPr="00443371" w:rsidRDefault="009F1C96" w:rsidP="009F1C96">
            <w:pPr>
              <w:pStyle w:val="Akapitzlist"/>
              <w:spacing w:line="360" w:lineRule="auto"/>
              <w:ind w:left="0"/>
              <w:jc w:val="center"/>
              <w:rPr>
                <w:rFonts w:ascii="Arial" w:hAnsi="Arial" w:cs="Arial"/>
                <w:b/>
                <w:i/>
                <w:sz w:val="20"/>
                <w:szCs w:val="20"/>
              </w:rPr>
            </w:pPr>
            <w:r w:rsidRPr="00443371">
              <w:rPr>
                <w:rFonts w:ascii="Arial" w:hAnsi="Arial" w:cs="Arial"/>
                <w:b/>
                <w:i/>
                <w:sz w:val="20"/>
                <w:szCs w:val="20"/>
              </w:rPr>
              <w:t>Stężenie amoniaku NH</w:t>
            </w:r>
            <w:r w:rsidRPr="00443371">
              <w:rPr>
                <w:rFonts w:ascii="Arial" w:hAnsi="Arial" w:cs="Arial"/>
                <w:b/>
                <w:i/>
                <w:sz w:val="20"/>
                <w:szCs w:val="20"/>
                <w:vertAlign w:val="subscript"/>
              </w:rPr>
              <w:t>3</w:t>
            </w:r>
          </w:p>
        </w:tc>
      </w:tr>
      <w:tr w:rsidR="00F10841" w:rsidRPr="00443371" w:rsidTr="009F1C96">
        <w:trPr>
          <w:trHeight w:val="559"/>
        </w:trPr>
        <w:tc>
          <w:tcPr>
            <w:tcW w:w="3606" w:type="dxa"/>
            <w:gridSpan w:val="2"/>
            <w:vMerge/>
          </w:tcPr>
          <w:p w:rsidR="009F1C96" w:rsidRPr="00443371" w:rsidRDefault="009F1C96" w:rsidP="009F1C96">
            <w:pPr>
              <w:pStyle w:val="Akapitzlist"/>
              <w:spacing w:line="360" w:lineRule="auto"/>
              <w:ind w:left="0"/>
              <w:jc w:val="center"/>
              <w:rPr>
                <w:rFonts w:ascii="Arial" w:hAnsi="Arial" w:cs="Arial"/>
                <w:sz w:val="20"/>
                <w:szCs w:val="20"/>
              </w:rPr>
            </w:pPr>
          </w:p>
        </w:tc>
        <w:tc>
          <w:tcPr>
            <w:tcW w:w="1266" w:type="dxa"/>
          </w:tcPr>
          <w:p w:rsidR="009F1C96" w:rsidRPr="00443371" w:rsidRDefault="009F1C96" w:rsidP="009F1C96">
            <w:pPr>
              <w:pStyle w:val="Akapitzlist"/>
              <w:spacing w:line="360" w:lineRule="auto"/>
              <w:ind w:left="0"/>
              <w:jc w:val="center"/>
              <w:rPr>
                <w:rFonts w:ascii="Arial" w:hAnsi="Arial" w:cs="Arial"/>
                <w:b/>
                <w:i/>
                <w:sz w:val="20"/>
                <w:szCs w:val="20"/>
              </w:rPr>
            </w:pPr>
            <w:r w:rsidRPr="00443371">
              <w:rPr>
                <w:rFonts w:ascii="Arial" w:hAnsi="Arial" w:cs="Arial"/>
                <w:b/>
                <w:i/>
                <w:sz w:val="20"/>
                <w:szCs w:val="20"/>
              </w:rPr>
              <w:t>p.p.m</w:t>
            </w:r>
          </w:p>
        </w:tc>
        <w:tc>
          <w:tcPr>
            <w:tcW w:w="1757" w:type="dxa"/>
          </w:tcPr>
          <w:p w:rsidR="009F1C96" w:rsidRPr="00443371" w:rsidRDefault="009F1C96" w:rsidP="009F1C96">
            <w:pPr>
              <w:pStyle w:val="Akapitzlist"/>
              <w:spacing w:line="360" w:lineRule="auto"/>
              <w:ind w:left="0"/>
              <w:jc w:val="center"/>
              <w:rPr>
                <w:rFonts w:ascii="Arial" w:hAnsi="Arial" w:cs="Arial"/>
                <w:b/>
                <w:i/>
                <w:sz w:val="20"/>
                <w:szCs w:val="20"/>
              </w:rPr>
            </w:pPr>
            <w:r w:rsidRPr="00443371">
              <w:rPr>
                <w:rFonts w:ascii="Arial" w:hAnsi="Arial" w:cs="Arial"/>
                <w:b/>
                <w:i/>
                <w:sz w:val="20"/>
                <w:szCs w:val="20"/>
              </w:rPr>
              <w:t>µg/m</w:t>
            </w:r>
            <w:r w:rsidRPr="00443371">
              <w:rPr>
                <w:rFonts w:ascii="Arial" w:hAnsi="Arial" w:cs="Arial"/>
                <w:b/>
                <w:i/>
                <w:sz w:val="20"/>
                <w:szCs w:val="20"/>
                <w:vertAlign w:val="superscript"/>
              </w:rPr>
              <w:t>3</w:t>
            </w:r>
          </w:p>
        </w:tc>
      </w:tr>
      <w:tr w:rsidR="00F10841" w:rsidRPr="00443371" w:rsidTr="009F1C96">
        <w:tc>
          <w:tcPr>
            <w:tcW w:w="81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1</w:t>
            </w:r>
          </w:p>
        </w:tc>
        <w:tc>
          <w:tcPr>
            <w:tcW w:w="2789"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próg wyczuwalności</w:t>
            </w:r>
          </w:p>
        </w:tc>
        <w:tc>
          <w:tcPr>
            <w:tcW w:w="1266"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0,1</w:t>
            </w:r>
          </w:p>
        </w:tc>
        <w:tc>
          <w:tcPr>
            <w:tcW w:w="175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70</w:t>
            </w:r>
          </w:p>
        </w:tc>
      </w:tr>
      <w:tr w:rsidR="00F10841" w:rsidRPr="00443371" w:rsidTr="009F1C96">
        <w:tc>
          <w:tcPr>
            <w:tcW w:w="81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2</w:t>
            </w:r>
          </w:p>
        </w:tc>
        <w:tc>
          <w:tcPr>
            <w:tcW w:w="2789"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próg rozpoznania</w:t>
            </w:r>
          </w:p>
        </w:tc>
        <w:tc>
          <w:tcPr>
            <w:tcW w:w="1266"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0,5</w:t>
            </w:r>
          </w:p>
        </w:tc>
        <w:tc>
          <w:tcPr>
            <w:tcW w:w="175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350</w:t>
            </w:r>
          </w:p>
        </w:tc>
      </w:tr>
      <w:tr w:rsidR="00F10841" w:rsidRPr="00443371" w:rsidTr="009F1C96">
        <w:tc>
          <w:tcPr>
            <w:tcW w:w="817" w:type="dxa"/>
          </w:tcPr>
          <w:p w:rsidR="009F1C96" w:rsidRPr="00443371" w:rsidRDefault="009F1C96" w:rsidP="009F1C96">
            <w:pPr>
              <w:pStyle w:val="Akapitzlist"/>
              <w:spacing w:line="360" w:lineRule="auto"/>
              <w:ind w:left="0"/>
              <w:jc w:val="center"/>
              <w:rPr>
                <w:rFonts w:ascii="Arial" w:hAnsi="Arial" w:cs="Arial"/>
                <w:sz w:val="20"/>
                <w:szCs w:val="20"/>
              </w:rPr>
            </w:pP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2,5</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3</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3,5</w:t>
            </w:r>
          </w:p>
          <w:p w:rsidR="009F1C96" w:rsidRPr="00443371" w:rsidRDefault="009F1C96" w:rsidP="009F1C96">
            <w:pPr>
              <w:pStyle w:val="Akapitzlist"/>
              <w:spacing w:line="360" w:lineRule="auto"/>
              <w:ind w:left="0"/>
              <w:jc w:val="center"/>
              <w:rPr>
                <w:rFonts w:ascii="Arial" w:hAnsi="Arial" w:cs="Arial"/>
                <w:sz w:val="20"/>
                <w:szCs w:val="20"/>
              </w:rPr>
            </w:pPr>
          </w:p>
        </w:tc>
        <w:tc>
          <w:tcPr>
            <w:tcW w:w="2789" w:type="dxa"/>
          </w:tcPr>
          <w:p w:rsidR="009F1C96" w:rsidRPr="00443371" w:rsidRDefault="009F1C96" w:rsidP="009F1C96">
            <w:pPr>
              <w:pStyle w:val="Akapitzlist"/>
              <w:spacing w:line="360" w:lineRule="auto"/>
              <w:ind w:left="0"/>
              <w:jc w:val="center"/>
              <w:rPr>
                <w:rFonts w:ascii="Arial" w:hAnsi="Arial" w:cs="Arial"/>
                <w:sz w:val="20"/>
                <w:szCs w:val="20"/>
              </w:rPr>
            </w:pPr>
          </w:p>
          <w:p w:rsidR="009F1C96" w:rsidRPr="00443371" w:rsidRDefault="009F1C96" w:rsidP="009F1C96">
            <w:pPr>
              <w:pStyle w:val="Akapitzlist"/>
              <w:spacing w:line="360" w:lineRule="auto"/>
              <w:ind w:left="0"/>
              <w:jc w:val="center"/>
              <w:rPr>
                <w:rFonts w:ascii="Arial" w:hAnsi="Arial" w:cs="Arial"/>
                <w:sz w:val="20"/>
                <w:szCs w:val="20"/>
              </w:rPr>
            </w:pP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wyraźny</w:t>
            </w:r>
          </w:p>
        </w:tc>
        <w:tc>
          <w:tcPr>
            <w:tcW w:w="1266" w:type="dxa"/>
          </w:tcPr>
          <w:p w:rsidR="009F1C96" w:rsidRPr="00443371" w:rsidRDefault="009F1C96" w:rsidP="009F1C96">
            <w:pPr>
              <w:pStyle w:val="Akapitzlist"/>
              <w:spacing w:line="360" w:lineRule="auto"/>
              <w:ind w:left="0"/>
              <w:jc w:val="center"/>
              <w:rPr>
                <w:rFonts w:ascii="Arial" w:hAnsi="Arial" w:cs="Arial"/>
                <w:sz w:val="20"/>
                <w:szCs w:val="20"/>
              </w:rPr>
            </w:pP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1</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2</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5</w:t>
            </w:r>
          </w:p>
        </w:tc>
        <w:tc>
          <w:tcPr>
            <w:tcW w:w="1757" w:type="dxa"/>
          </w:tcPr>
          <w:p w:rsidR="009F1C96" w:rsidRPr="00443371" w:rsidRDefault="009F1C96" w:rsidP="009F1C96">
            <w:pPr>
              <w:pStyle w:val="Akapitzlist"/>
              <w:spacing w:line="360" w:lineRule="auto"/>
              <w:ind w:left="0"/>
              <w:jc w:val="center"/>
              <w:rPr>
                <w:rFonts w:ascii="Arial" w:hAnsi="Arial" w:cs="Arial"/>
                <w:sz w:val="20"/>
                <w:szCs w:val="20"/>
              </w:rPr>
            </w:pP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700</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1 400</w:t>
            </w:r>
          </w:p>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3 500</w:t>
            </w:r>
          </w:p>
        </w:tc>
      </w:tr>
      <w:tr w:rsidR="00F10841" w:rsidRPr="00443371" w:rsidTr="009F1C96">
        <w:tc>
          <w:tcPr>
            <w:tcW w:w="81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4</w:t>
            </w:r>
          </w:p>
        </w:tc>
        <w:tc>
          <w:tcPr>
            <w:tcW w:w="2789"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silny</w:t>
            </w:r>
          </w:p>
        </w:tc>
        <w:tc>
          <w:tcPr>
            <w:tcW w:w="1266"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10</w:t>
            </w:r>
          </w:p>
        </w:tc>
        <w:tc>
          <w:tcPr>
            <w:tcW w:w="175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7 000</w:t>
            </w:r>
          </w:p>
        </w:tc>
      </w:tr>
      <w:tr w:rsidR="00F10841" w:rsidRPr="00443371" w:rsidTr="009F1C96">
        <w:tc>
          <w:tcPr>
            <w:tcW w:w="81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5</w:t>
            </w:r>
          </w:p>
        </w:tc>
        <w:tc>
          <w:tcPr>
            <w:tcW w:w="2789"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skrajnie silny</w:t>
            </w:r>
          </w:p>
        </w:tc>
        <w:tc>
          <w:tcPr>
            <w:tcW w:w="1266"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40</w:t>
            </w:r>
          </w:p>
        </w:tc>
        <w:tc>
          <w:tcPr>
            <w:tcW w:w="1757" w:type="dxa"/>
          </w:tcPr>
          <w:p w:rsidR="009F1C96" w:rsidRPr="00443371" w:rsidRDefault="009F1C96" w:rsidP="009F1C96">
            <w:pPr>
              <w:pStyle w:val="Akapitzlist"/>
              <w:spacing w:line="360" w:lineRule="auto"/>
              <w:ind w:left="0"/>
              <w:jc w:val="center"/>
              <w:rPr>
                <w:rFonts w:ascii="Arial" w:hAnsi="Arial" w:cs="Arial"/>
                <w:sz w:val="20"/>
                <w:szCs w:val="20"/>
              </w:rPr>
            </w:pPr>
            <w:r w:rsidRPr="00443371">
              <w:rPr>
                <w:rFonts w:ascii="Arial" w:hAnsi="Arial" w:cs="Arial"/>
                <w:sz w:val="20"/>
                <w:szCs w:val="20"/>
              </w:rPr>
              <w:t>28 000</w:t>
            </w:r>
          </w:p>
        </w:tc>
      </w:tr>
    </w:tbl>
    <w:p w:rsidR="001237BE" w:rsidRDefault="001237BE" w:rsidP="000D3C96">
      <w:pPr>
        <w:pStyle w:val="Akapitzlist"/>
        <w:spacing w:after="0" w:line="360" w:lineRule="auto"/>
        <w:ind w:left="142"/>
        <w:jc w:val="both"/>
        <w:rPr>
          <w:rFonts w:ascii="Arial" w:hAnsi="Arial" w:cs="Arial"/>
          <w:b/>
          <w:color w:val="FF0000"/>
          <w:sz w:val="24"/>
          <w:szCs w:val="24"/>
        </w:rPr>
      </w:pPr>
    </w:p>
    <w:p w:rsidR="001237BE" w:rsidRDefault="001237BE" w:rsidP="000D3C96">
      <w:pPr>
        <w:pStyle w:val="Akapitzlist"/>
        <w:spacing w:after="0" w:line="360" w:lineRule="auto"/>
        <w:ind w:left="142"/>
        <w:jc w:val="both"/>
        <w:rPr>
          <w:rFonts w:ascii="Arial" w:hAnsi="Arial" w:cs="Arial"/>
          <w:b/>
          <w:color w:val="FF0000"/>
          <w:sz w:val="24"/>
          <w:szCs w:val="24"/>
        </w:rPr>
      </w:pPr>
    </w:p>
    <w:p w:rsidR="001237BE" w:rsidRDefault="001237BE" w:rsidP="000D3C96">
      <w:pPr>
        <w:pStyle w:val="Akapitzlist"/>
        <w:spacing w:after="0" w:line="360" w:lineRule="auto"/>
        <w:ind w:left="142"/>
        <w:jc w:val="both"/>
        <w:rPr>
          <w:rFonts w:ascii="Arial" w:hAnsi="Arial" w:cs="Arial"/>
          <w:b/>
          <w:color w:val="FF0000"/>
          <w:sz w:val="24"/>
          <w:szCs w:val="24"/>
        </w:rPr>
      </w:pPr>
    </w:p>
    <w:p w:rsidR="00443371" w:rsidRDefault="00443371" w:rsidP="000D3C96">
      <w:pPr>
        <w:pStyle w:val="Akapitzlist"/>
        <w:spacing w:after="0" w:line="360" w:lineRule="auto"/>
        <w:ind w:left="142"/>
        <w:jc w:val="both"/>
        <w:rPr>
          <w:rFonts w:ascii="Arial" w:hAnsi="Arial" w:cs="Arial"/>
          <w:b/>
          <w:color w:val="FF0000"/>
          <w:sz w:val="24"/>
          <w:szCs w:val="24"/>
        </w:rPr>
      </w:pPr>
    </w:p>
    <w:p w:rsidR="00443371" w:rsidRDefault="00443371" w:rsidP="000D3C96">
      <w:pPr>
        <w:pStyle w:val="Akapitzlist"/>
        <w:spacing w:after="0" w:line="360" w:lineRule="auto"/>
        <w:ind w:left="142"/>
        <w:jc w:val="both"/>
        <w:rPr>
          <w:rFonts w:ascii="Arial" w:hAnsi="Arial" w:cs="Arial"/>
          <w:b/>
          <w:color w:val="FF0000"/>
          <w:sz w:val="24"/>
          <w:szCs w:val="24"/>
        </w:rPr>
      </w:pPr>
    </w:p>
    <w:p w:rsidR="00443371" w:rsidRDefault="00443371" w:rsidP="000D3C96">
      <w:pPr>
        <w:pStyle w:val="Akapitzlist"/>
        <w:spacing w:after="0" w:line="360" w:lineRule="auto"/>
        <w:ind w:left="142"/>
        <w:jc w:val="both"/>
        <w:rPr>
          <w:rFonts w:ascii="Arial" w:hAnsi="Arial" w:cs="Arial"/>
          <w:b/>
          <w:color w:val="FF0000"/>
          <w:sz w:val="24"/>
          <w:szCs w:val="24"/>
        </w:rPr>
      </w:pPr>
    </w:p>
    <w:p w:rsidR="00443371" w:rsidRDefault="00443371" w:rsidP="000D3C96">
      <w:pPr>
        <w:pStyle w:val="Akapitzlist"/>
        <w:spacing w:after="0" w:line="360" w:lineRule="auto"/>
        <w:ind w:left="142"/>
        <w:jc w:val="both"/>
        <w:rPr>
          <w:rFonts w:ascii="Arial" w:hAnsi="Arial" w:cs="Arial"/>
          <w:b/>
          <w:color w:val="FF0000"/>
          <w:sz w:val="24"/>
          <w:szCs w:val="24"/>
        </w:rPr>
      </w:pPr>
    </w:p>
    <w:p w:rsidR="00443371" w:rsidRDefault="00443371" w:rsidP="000D3C96">
      <w:pPr>
        <w:pStyle w:val="Akapitzlist"/>
        <w:spacing w:after="0" w:line="360" w:lineRule="auto"/>
        <w:ind w:left="142"/>
        <w:jc w:val="both"/>
        <w:rPr>
          <w:rFonts w:ascii="Arial" w:hAnsi="Arial" w:cs="Arial"/>
          <w:b/>
          <w:color w:val="FF0000"/>
          <w:sz w:val="24"/>
          <w:szCs w:val="24"/>
        </w:rPr>
      </w:pPr>
    </w:p>
    <w:p w:rsidR="001A743E" w:rsidRDefault="001A743E" w:rsidP="00443371">
      <w:pPr>
        <w:spacing w:after="0" w:line="360" w:lineRule="auto"/>
        <w:jc w:val="both"/>
        <w:rPr>
          <w:rFonts w:ascii="Arial" w:hAnsi="Arial" w:cs="Arial"/>
          <w:b/>
          <w:sz w:val="24"/>
          <w:szCs w:val="24"/>
        </w:rPr>
      </w:pPr>
    </w:p>
    <w:p w:rsidR="001A743E" w:rsidRDefault="001A743E" w:rsidP="00443371">
      <w:pPr>
        <w:spacing w:after="0" w:line="360" w:lineRule="auto"/>
        <w:jc w:val="both"/>
        <w:rPr>
          <w:rFonts w:ascii="Arial" w:hAnsi="Arial" w:cs="Arial"/>
          <w:b/>
          <w:sz w:val="24"/>
          <w:szCs w:val="24"/>
        </w:rPr>
      </w:pPr>
    </w:p>
    <w:p w:rsidR="001A743E" w:rsidRDefault="001A743E" w:rsidP="00443371">
      <w:pPr>
        <w:spacing w:after="0" w:line="360" w:lineRule="auto"/>
        <w:jc w:val="both"/>
        <w:rPr>
          <w:rFonts w:ascii="Arial" w:hAnsi="Arial" w:cs="Arial"/>
          <w:b/>
          <w:sz w:val="24"/>
          <w:szCs w:val="24"/>
        </w:rPr>
      </w:pPr>
    </w:p>
    <w:p w:rsidR="001A743E" w:rsidRDefault="001A743E" w:rsidP="00443371">
      <w:pPr>
        <w:spacing w:after="0" w:line="360" w:lineRule="auto"/>
        <w:jc w:val="both"/>
        <w:rPr>
          <w:rFonts w:ascii="Arial" w:hAnsi="Arial" w:cs="Arial"/>
          <w:b/>
          <w:sz w:val="24"/>
          <w:szCs w:val="24"/>
        </w:rPr>
      </w:pPr>
    </w:p>
    <w:p w:rsidR="001A743E" w:rsidRDefault="001A743E" w:rsidP="00443371">
      <w:pPr>
        <w:spacing w:after="0" w:line="360" w:lineRule="auto"/>
        <w:jc w:val="both"/>
        <w:rPr>
          <w:rFonts w:ascii="Arial" w:hAnsi="Arial" w:cs="Arial"/>
          <w:b/>
          <w:sz w:val="24"/>
          <w:szCs w:val="24"/>
        </w:rPr>
      </w:pPr>
    </w:p>
    <w:p w:rsidR="00D97794" w:rsidRPr="00443371" w:rsidRDefault="00D97794" w:rsidP="00443371">
      <w:pPr>
        <w:spacing w:after="0" w:line="360" w:lineRule="auto"/>
        <w:jc w:val="both"/>
        <w:rPr>
          <w:rFonts w:ascii="Arial" w:hAnsi="Arial" w:cs="Arial"/>
          <w:b/>
          <w:sz w:val="24"/>
          <w:szCs w:val="24"/>
        </w:rPr>
      </w:pPr>
      <w:r w:rsidRPr="00443371">
        <w:rPr>
          <w:rFonts w:ascii="Arial" w:hAnsi="Arial" w:cs="Arial"/>
          <w:b/>
          <w:sz w:val="24"/>
          <w:szCs w:val="24"/>
        </w:rPr>
        <w:t>Dla analizowanej Fermy prognozuje się intensywność zapachu na poziomie progu rozpoznania</w:t>
      </w:r>
      <w:r w:rsidR="00391DDD" w:rsidRPr="00443371">
        <w:rPr>
          <w:rFonts w:ascii="Arial" w:hAnsi="Arial" w:cs="Arial"/>
          <w:b/>
          <w:sz w:val="24"/>
          <w:szCs w:val="24"/>
        </w:rPr>
        <w:t xml:space="preserve">. </w:t>
      </w:r>
    </w:p>
    <w:p w:rsidR="00D97794" w:rsidRPr="00F10841" w:rsidRDefault="00D97794" w:rsidP="000D3C96">
      <w:pPr>
        <w:pStyle w:val="Akapitzlist"/>
        <w:spacing w:after="0" w:line="360" w:lineRule="auto"/>
        <w:ind w:left="142"/>
        <w:jc w:val="both"/>
        <w:rPr>
          <w:rFonts w:ascii="Arial" w:hAnsi="Arial" w:cs="Arial"/>
          <w:b/>
          <w:color w:val="FF0000"/>
          <w:sz w:val="24"/>
          <w:szCs w:val="24"/>
        </w:rPr>
      </w:pPr>
    </w:p>
    <w:p w:rsidR="00D97794" w:rsidRPr="00443371" w:rsidRDefault="00D97794" w:rsidP="00443371">
      <w:pPr>
        <w:spacing w:after="0" w:line="360" w:lineRule="auto"/>
        <w:jc w:val="both"/>
        <w:rPr>
          <w:rFonts w:ascii="Arial" w:hAnsi="Arial" w:cs="Arial"/>
          <w:sz w:val="24"/>
          <w:szCs w:val="24"/>
        </w:rPr>
      </w:pPr>
      <w:r w:rsidRPr="00443371">
        <w:rPr>
          <w:rFonts w:ascii="Arial" w:hAnsi="Arial" w:cs="Arial"/>
          <w:sz w:val="24"/>
          <w:szCs w:val="24"/>
        </w:rPr>
        <w:t>Jednocześnie należy w tym miejscu przytoczyć że ze wzglę</w:t>
      </w:r>
      <w:r w:rsidR="00C5229B" w:rsidRPr="00443371">
        <w:rPr>
          <w:rFonts w:ascii="Arial" w:hAnsi="Arial" w:cs="Arial"/>
          <w:sz w:val="24"/>
          <w:szCs w:val="24"/>
        </w:rPr>
        <w:t>dów zdrowotnych dopuszczalne stężenie amoniaku dla człowieka podczas 8 godzinnego dnia pracy wynosi 14 mg/m</w:t>
      </w:r>
      <w:r w:rsidR="00C5229B" w:rsidRPr="00443371">
        <w:rPr>
          <w:rFonts w:ascii="Arial" w:hAnsi="Arial" w:cs="Arial"/>
          <w:sz w:val="24"/>
          <w:szCs w:val="24"/>
          <w:vertAlign w:val="superscript"/>
        </w:rPr>
        <w:t>3</w:t>
      </w:r>
      <w:r w:rsidR="00C5229B" w:rsidRPr="00443371">
        <w:rPr>
          <w:rFonts w:ascii="Arial" w:hAnsi="Arial" w:cs="Arial"/>
          <w:sz w:val="24"/>
          <w:szCs w:val="24"/>
        </w:rPr>
        <w:t xml:space="preserve"> (14 000 µg/m</w:t>
      </w:r>
      <w:r w:rsidR="00C5229B" w:rsidRPr="00443371">
        <w:rPr>
          <w:rFonts w:ascii="Arial" w:hAnsi="Arial" w:cs="Arial"/>
          <w:sz w:val="24"/>
          <w:szCs w:val="24"/>
          <w:vertAlign w:val="superscript"/>
        </w:rPr>
        <w:t>3</w:t>
      </w:r>
      <w:r w:rsidR="00C5229B" w:rsidRPr="00443371">
        <w:rPr>
          <w:rFonts w:ascii="Arial" w:hAnsi="Arial" w:cs="Arial"/>
          <w:sz w:val="24"/>
          <w:szCs w:val="24"/>
        </w:rPr>
        <w:t>) tj. 20 p.p.m..</w:t>
      </w:r>
    </w:p>
    <w:p w:rsidR="00C5229B" w:rsidRPr="00443371" w:rsidRDefault="00C5229B" w:rsidP="00443371">
      <w:pPr>
        <w:spacing w:after="0" w:line="360" w:lineRule="auto"/>
        <w:jc w:val="both"/>
        <w:rPr>
          <w:rFonts w:ascii="Arial" w:hAnsi="Arial" w:cs="Arial"/>
          <w:sz w:val="24"/>
          <w:szCs w:val="24"/>
        </w:rPr>
      </w:pPr>
      <w:r w:rsidRPr="00443371">
        <w:rPr>
          <w:rFonts w:ascii="Arial" w:hAnsi="Arial" w:cs="Arial"/>
          <w:sz w:val="24"/>
          <w:szCs w:val="24"/>
        </w:rPr>
        <w:t>Hałas związany z pracą urządzeń wentylacyjnych oraz transportem  na Fermie nie spowoduje przekroczenia 55 dB w porze dziennej oraz 45 dB w porze nocnej na granicy terenów chronionych akustycznie.</w:t>
      </w:r>
    </w:p>
    <w:p w:rsidR="00C5229B" w:rsidRPr="00443371" w:rsidRDefault="00C5229B" w:rsidP="00443371">
      <w:pPr>
        <w:spacing w:after="0" w:line="360" w:lineRule="auto"/>
        <w:jc w:val="both"/>
        <w:rPr>
          <w:rFonts w:ascii="Arial" w:hAnsi="Arial" w:cs="Arial"/>
          <w:sz w:val="24"/>
          <w:szCs w:val="24"/>
        </w:rPr>
      </w:pPr>
      <w:r w:rsidRPr="00443371">
        <w:rPr>
          <w:rFonts w:ascii="Arial" w:hAnsi="Arial" w:cs="Arial"/>
          <w:sz w:val="24"/>
          <w:szCs w:val="24"/>
        </w:rPr>
        <w:t>Budowa nie ograniczy w żaden sposób możliwości korzystania z sąsiadujących z przedsięwzięciem terenów gruntów rolnych i leśnych, zwłaszcza, iż dominującym sposobem użytkowania na terenach sąsiadujących są grunty orne.</w:t>
      </w:r>
    </w:p>
    <w:p w:rsidR="00C5229B" w:rsidRPr="00443371" w:rsidRDefault="00C5229B" w:rsidP="00443371">
      <w:pPr>
        <w:spacing w:after="0" w:line="360" w:lineRule="auto"/>
        <w:jc w:val="both"/>
        <w:rPr>
          <w:rFonts w:ascii="Arial" w:hAnsi="Arial" w:cs="Arial"/>
          <w:sz w:val="24"/>
          <w:szCs w:val="24"/>
        </w:rPr>
      </w:pPr>
      <w:r w:rsidRPr="00443371">
        <w:rPr>
          <w:rFonts w:ascii="Arial" w:hAnsi="Arial" w:cs="Arial"/>
          <w:sz w:val="24"/>
          <w:szCs w:val="24"/>
        </w:rPr>
        <w:t xml:space="preserve">Występujące konflikty pomiędzy grupami interesu (inwestor – społeczeństwo) wymagają każdorazowo starannego przeprowadzenia konsultacji społecznych zgodnie z ustawą z dnia 3 października 2008 r. o udostępnieniu informacji o środowisku i jego ochronie, udziale społeczeństwa w ochronie środowiska oraz o ocenach oddziaływania na środowisko oraz ewentualnie przeprowadzenia procesu </w:t>
      </w:r>
      <w:r w:rsidR="00C53462" w:rsidRPr="00443371">
        <w:rPr>
          <w:rFonts w:ascii="Arial" w:hAnsi="Arial" w:cs="Arial"/>
          <w:sz w:val="24"/>
          <w:szCs w:val="24"/>
        </w:rPr>
        <w:t>mediacji pomiędzy poszczególnymi grupami.</w:t>
      </w:r>
    </w:p>
    <w:p w:rsidR="00C53462" w:rsidRPr="00F10841" w:rsidRDefault="00C53462" w:rsidP="000D3C96">
      <w:pPr>
        <w:pStyle w:val="Akapitzlist"/>
        <w:spacing w:after="0" w:line="360" w:lineRule="auto"/>
        <w:ind w:left="142"/>
        <w:jc w:val="both"/>
        <w:rPr>
          <w:rFonts w:ascii="Arial" w:hAnsi="Arial" w:cs="Arial"/>
          <w:color w:val="FF0000"/>
          <w:sz w:val="24"/>
          <w:szCs w:val="24"/>
        </w:rPr>
      </w:pPr>
    </w:p>
    <w:p w:rsidR="00C53462" w:rsidRPr="00443371" w:rsidRDefault="00C53462" w:rsidP="00443371">
      <w:pPr>
        <w:spacing w:after="0" w:line="360" w:lineRule="auto"/>
        <w:jc w:val="both"/>
        <w:rPr>
          <w:rFonts w:ascii="Arial" w:hAnsi="Arial" w:cs="Arial"/>
          <w:sz w:val="24"/>
          <w:szCs w:val="24"/>
        </w:rPr>
      </w:pPr>
      <w:r w:rsidRPr="00443371">
        <w:rPr>
          <w:rFonts w:ascii="Arial" w:hAnsi="Arial" w:cs="Arial"/>
          <w:sz w:val="24"/>
          <w:szCs w:val="24"/>
        </w:rPr>
        <w:lastRenderedPageBreak/>
        <w:t>Zgodnie z art.</w:t>
      </w:r>
      <w:r w:rsidR="00BA1F86" w:rsidRPr="00443371">
        <w:rPr>
          <w:rFonts w:ascii="Arial" w:hAnsi="Arial" w:cs="Arial"/>
          <w:sz w:val="24"/>
          <w:szCs w:val="24"/>
        </w:rPr>
        <w:t xml:space="preserve"> </w:t>
      </w:r>
      <w:r w:rsidRPr="00443371">
        <w:rPr>
          <w:rFonts w:ascii="Arial" w:hAnsi="Arial" w:cs="Arial"/>
          <w:sz w:val="24"/>
          <w:szCs w:val="24"/>
        </w:rPr>
        <w:t>33 ust.1 tej ustawy, przed wydaniem decyzji wymagających udziału społeczeństwa ( a taką jest decyzja o środowiskowych uwarunkowaniach) organ zapewni w sposób właściwy udział społeczeństwu w postępowaniu podając do publicznej wiadomości informacje o:</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przystąpieniu do przeprowadzenia oceny oddziaływania przedsięwzięcia na środowisko;</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wszczęciu postępowania;</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przedmiocie decyzji, która ma być wydana w sprawie;</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organie właściwym do wydania decyzji oraz organach właściwych do wydania opinii i dokonania uzgodnień;</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możliwościach zapoznania się z niezbędną dokumentacja sprawy oraz o miejscu, w którym jest ona wyłożona do wzglądu;</w:t>
      </w:r>
    </w:p>
    <w:p w:rsidR="00C53462"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możliwości składania uwag i wniosków;</w:t>
      </w:r>
    </w:p>
    <w:p w:rsidR="000B4AD6" w:rsidRPr="00443371" w:rsidRDefault="00C53462" w:rsidP="000D3C96">
      <w:pPr>
        <w:pStyle w:val="Akapitzlist"/>
        <w:spacing w:after="0" w:line="360" w:lineRule="auto"/>
        <w:ind w:left="142"/>
        <w:jc w:val="both"/>
        <w:rPr>
          <w:rFonts w:ascii="Arial" w:hAnsi="Arial" w:cs="Arial"/>
          <w:sz w:val="24"/>
          <w:szCs w:val="24"/>
        </w:rPr>
      </w:pPr>
      <w:r w:rsidRPr="00443371">
        <w:rPr>
          <w:rFonts w:ascii="Arial" w:hAnsi="Arial" w:cs="Arial"/>
          <w:sz w:val="24"/>
          <w:szCs w:val="24"/>
        </w:rPr>
        <w:t xml:space="preserve">- sposobie i miejscu składania uwag i wniosków, wskazując jednocześnie 21-dniowy termin ich składania. </w:t>
      </w:r>
    </w:p>
    <w:p w:rsidR="000B4AD6" w:rsidRPr="00443371" w:rsidRDefault="000B4AD6" w:rsidP="00443371">
      <w:pPr>
        <w:spacing w:after="0" w:line="360" w:lineRule="auto"/>
        <w:jc w:val="both"/>
        <w:rPr>
          <w:rFonts w:ascii="Arial" w:hAnsi="Arial" w:cs="Arial"/>
          <w:sz w:val="24"/>
          <w:szCs w:val="24"/>
        </w:rPr>
      </w:pPr>
      <w:r w:rsidRPr="00443371">
        <w:rPr>
          <w:rFonts w:ascii="Arial" w:hAnsi="Arial" w:cs="Arial"/>
          <w:sz w:val="24"/>
          <w:szCs w:val="24"/>
        </w:rPr>
        <w:t xml:space="preserve">Organ właściwy do wydania decyzji </w:t>
      </w:r>
      <w:r w:rsidR="00C53462" w:rsidRPr="00443371">
        <w:rPr>
          <w:rFonts w:ascii="Arial" w:hAnsi="Arial" w:cs="Arial"/>
          <w:sz w:val="24"/>
          <w:szCs w:val="24"/>
        </w:rPr>
        <w:t xml:space="preserve"> </w:t>
      </w:r>
      <w:r w:rsidRPr="00443371">
        <w:rPr>
          <w:rFonts w:ascii="Arial" w:hAnsi="Arial" w:cs="Arial"/>
          <w:sz w:val="24"/>
          <w:szCs w:val="24"/>
        </w:rPr>
        <w:t xml:space="preserve">o środowiskowych </w:t>
      </w:r>
      <w:r w:rsidR="00DF2B97" w:rsidRPr="00443371">
        <w:rPr>
          <w:rFonts w:ascii="Arial" w:hAnsi="Arial" w:cs="Arial"/>
          <w:sz w:val="24"/>
          <w:szCs w:val="24"/>
        </w:rPr>
        <w:t>uwarunkowaniach, przygotowując jej treść, uwzględni uwagi i wnioski zgłoszone przez społeczeństwo.</w:t>
      </w:r>
    </w:p>
    <w:p w:rsidR="0057758D" w:rsidRPr="00443371" w:rsidRDefault="00DF2B97" w:rsidP="00443371">
      <w:pPr>
        <w:spacing w:after="0" w:line="360" w:lineRule="auto"/>
        <w:jc w:val="both"/>
        <w:rPr>
          <w:rFonts w:ascii="Arial" w:hAnsi="Arial" w:cs="Arial"/>
          <w:sz w:val="24"/>
          <w:szCs w:val="24"/>
        </w:rPr>
      </w:pPr>
      <w:r w:rsidRPr="00443371">
        <w:rPr>
          <w:rFonts w:ascii="Arial" w:hAnsi="Arial" w:cs="Arial"/>
          <w:sz w:val="24"/>
          <w:szCs w:val="24"/>
        </w:rPr>
        <w:t xml:space="preserve">Konsultacje społeczne można zdefiniować jako proces obustronnej komunikacji pomiędzy Inwestorem, a społeczeństwem, obejmujący również udzielenie społeczeństwu zrozumiałych i wiarygodnych informacji o szczegółach technicznych przedsięwzięcia, ze wskazaniem obiektywnych ograniczeń uniemożliwiających realizację niektórych postulatów. Proces ten służy uniknięciu konfliktów poprzez zwiększenie ogólnych korzyści odnoszonych przez różne grupy społeczne oraz zmniejszenie kosztów środowiskowych wynikających z budowy Fermy. W takiej sytuacji należy ocenić wagę przedstawionych postulatów i spróbować pogodzić je z interesem danych grup, wypracowując porozumienie możliwe do zaakceptowania przez </w:t>
      </w:r>
      <w:r w:rsidR="0057758D" w:rsidRPr="00443371">
        <w:rPr>
          <w:rFonts w:ascii="Arial" w:hAnsi="Arial" w:cs="Arial"/>
          <w:sz w:val="24"/>
          <w:szCs w:val="24"/>
        </w:rPr>
        <w:t>wszystkich.</w:t>
      </w:r>
    </w:p>
    <w:p w:rsidR="00391DDD" w:rsidRPr="00443371" w:rsidRDefault="00391DDD" w:rsidP="000D3C96">
      <w:pPr>
        <w:pStyle w:val="Akapitzlist"/>
        <w:spacing w:after="0" w:line="360" w:lineRule="auto"/>
        <w:ind w:left="142"/>
        <w:jc w:val="both"/>
        <w:rPr>
          <w:rFonts w:ascii="Arial" w:hAnsi="Arial" w:cs="Arial"/>
          <w:sz w:val="24"/>
          <w:szCs w:val="24"/>
        </w:rPr>
      </w:pPr>
    </w:p>
    <w:p w:rsidR="00391DDD" w:rsidRPr="00F10841" w:rsidRDefault="00391DDD" w:rsidP="000D3C96">
      <w:pPr>
        <w:pStyle w:val="Akapitzlist"/>
        <w:spacing w:after="0" w:line="360" w:lineRule="auto"/>
        <w:ind w:left="142"/>
        <w:jc w:val="both"/>
        <w:rPr>
          <w:rFonts w:ascii="Arial" w:hAnsi="Arial" w:cs="Arial"/>
          <w:color w:val="FF0000"/>
          <w:sz w:val="24"/>
          <w:szCs w:val="24"/>
        </w:rPr>
      </w:pPr>
    </w:p>
    <w:p w:rsidR="00391DDD" w:rsidRPr="00F10841" w:rsidRDefault="00391DDD" w:rsidP="000D3C96">
      <w:pPr>
        <w:pStyle w:val="Akapitzlist"/>
        <w:spacing w:after="0" w:line="360" w:lineRule="auto"/>
        <w:ind w:left="142"/>
        <w:jc w:val="both"/>
        <w:rPr>
          <w:rFonts w:ascii="Arial" w:hAnsi="Arial" w:cs="Arial"/>
          <w:color w:val="FF0000"/>
          <w:sz w:val="24"/>
          <w:szCs w:val="24"/>
        </w:rPr>
      </w:pPr>
    </w:p>
    <w:p w:rsidR="00391DDD" w:rsidRPr="00F10841" w:rsidRDefault="00391DDD" w:rsidP="000D3C96">
      <w:pPr>
        <w:pStyle w:val="Akapitzlist"/>
        <w:spacing w:after="0" w:line="360" w:lineRule="auto"/>
        <w:ind w:left="142"/>
        <w:jc w:val="both"/>
        <w:rPr>
          <w:rFonts w:ascii="Arial" w:hAnsi="Arial" w:cs="Arial"/>
          <w:color w:val="FF0000"/>
          <w:sz w:val="24"/>
          <w:szCs w:val="24"/>
        </w:rPr>
      </w:pPr>
    </w:p>
    <w:p w:rsidR="00391DDD" w:rsidRPr="00F10841" w:rsidRDefault="00391DDD" w:rsidP="000D3C96">
      <w:pPr>
        <w:pStyle w:val="Akapitzlist"/>
        <w:spacing w:after="0" w:line="360" w:lineRule="auto"/>
        <w:ind w:left="142"/>
        <w:jc w:val="both"/>
        <w:rPr>
          <w:rFonts w:ascii="Arial" w:hAnsi="Arial" w:cs="Arial"/>
          <w:color w:val="FF0000"/>
          <w:sz w:val="24"/>
          <w:szCs w:val="24"/>
        </w:rPr>
      </w:pPr>
    </w:p>
    <w:p w:rsidR="00DF2B97" w:rsidRPr="00443371" w:rsidRDefault="00443371" w:rsidP="002C1E62">
      <w:pPr>
        <w:pStyle w:val="Akapitzlist"/>
        <w:numPr>
          <w:ilvl w:val="0"/>
          <w:numId w:val="23"/>
        </w:numPr>
        <w:spacing w:line="360" w:lineRule="auto"/>
        <w:jc w:val="both"/>
        <w:rPr>
          <w:rFonts w:ascii="Arial" w:hAnsi="Arial" w:cs="Arial"/>
          <w:sz w:val="24"/>
          <w:szCs w:val="24"/>
        </w:rPr>
      </w:pPr>
      <w:r>
        <w:rPr>
          <w:rFonts w:ascii="Arial" w:hAnsi="Arial" w:cs="Arial"/>
          <w:b/>
          <w:color w:val="FF0000"/>
          <w:sz w:val="28"/>
          <w:szCs w:val="28"/>
        </w:rPr>
        <w:lastRenderedPageBreak/>
        <w:t xml:space="preserve"> </w:t>
      </w:r>
      <w:r w:rsidR="0057758D" w:rsidRPr="00443371">
        <w:rPr>
          <w:rFonts w:ascii="Arial" w:hAnsi="Arial" w:cs="Arial"/>
          <w:b/>
          <w:sz w:val="28"/>
          <w:szCs w:val="28"/>
        </w:rPr>
        <w:t>PRZEDSTAWIENIE ZAGADNIEŃ W FORMIE KARTOGRAFICZNEJ W SKALI ODPOWIADAJACEJ PRZEDMIOTOWI I SZCZEGÓŁOWOŚCI ANALIZOWANYCH W RAPORCIE ZAGADNIEŃ ORAZ UMOŻLIWIAJĄCEJ KOMPLEKSOWE PRZEDSTAWIENIE PRZEPROWADZONYCH</w:t>
      </w:r>
      <w:r w:rsidR="0057758D" w:rsidRPr="00443371">
        <w:rPr>
          <w:rFonts w:ascii="Arial" w:hAnsi="Arial" w:cs="Arial"/>
          <w:sz w:val="24"/>
          <w:szCs w:val="24"/>
        </w:rPr>
        <w:t xml:space="preserve"> </w:t>
      </w:r>
      <w:r w:rsidR="0057758D" w:rsidRPr="00443371">
        <w:rPr>
          <w:rFonts w:ascii="Arial" w:hAnsi="Arial" w:cs="Arial"/>
          <w:b/>
          <w:sz w:val="28"/>
          <w:szCs w:val="28"/>
        </w:rPr>
        <w:t>ANALIZ ODDZIAŁYWANIA PRZEDSIĘWZIĘCIA NA ŚRODOWISKO</w:t>
      </w:r>
      <w:r w:rsidR="00DF2B97" w:rsidRPr="00443371">
        <w:rPr>
          <w:rFonts w:ascii="Arial" w:hAnsi="Arial" w:cs="Arial"/>
          <w:sz w:val="24"/>
          <w:szCs w:val="24"/>
        </w:rPr>
        <w:t xml:space="preserve"> </w:t>
      </w:r>
    </w:p>
    <w:p w:rsidR="000D3C96" w:rsidRPr="00F10841" w:rsidRDefault="000D3C96" w:rsidP="000D3C96">
      <w:pPr>
        <w:pStyle w:val="Akapitzlist"/>
        <w:spacing w:line="360" w:lineRule="auto"/>
        <w:ind w:left="547"/>
        <w:jc w:val="both"/>
        <w:rPr>
          <w:rFonts w:ascii="Arial" w:hAnsi="Arial" w:cs="Arial"/>
          <w:color w:val="FF0000"/>
          <w:sz w:val="24"/>
          <w:szCs w:val="24"/>
        </w:rPr>
      </w:pPr>
    </w:p>
    <w:p w:rsidR="00C53462" w:rsidRPr="00F10841" w:rsidRDefault="0057758D" w:rsidP="00C53462">
      <w:pPr>
        <w:pStyle w:val="Akapitzlist"/>
        <w:spacing w:line="360" w:lineRule="auto"/>
        <w:ind w:left="142"/>
        <w:jc w:val="both"/>
        <w:rPr>
          <w:rFonts w:ascii="Arial" w:hAnsi="Arial" w:cs="Arial"/>
          <w:color w:val="FF0000"/>
          <w:sz w:val="24"/>
          <w:szCs w:val="24"/>
        </w:rPr>
      </w:pPr>
      <w:r w:rsidRPr="00443371">
        <w:rPr>
          <w:rFonts w:ascii="Arial" w:hAnsi="Arial" w:cs="Arial"/>
          <w:sz w:val="24"/>
          <w:szCs w:val="24"/>
        </w:rPr>
        <w:t>W załączeniu przedstawiono mapę zawierającą najważniejsze informacje o skali oddziaływania przedsięwzięcia na otaczające środowisko. Przedstawienie niniejszego zagadnienia w formie kartograficznej stanowi załącznik</w:t>
      </w:r>
      <w:r w:rsidR="00443371">
        <w:rPr>
          <w:rFonts w:ascii="Arial" w:hAnsi="Arial" w:cs="Arial"/>
          <w:sz w:val="24"/>
          <w:szCs w:val="24"/>
        </w:rPr>
        <w:t xml:space="preserve">. </w:t>
      </w:r>
    </w:p>
    <w:p w:rsidR="0057758D" w:rsidRPr="00F10841" w:rsidRDefault="0057758D" w:rsidP="00C53462">
      <w:pPr>
        <w:pStyle w:val="Akapitzlist"/>
        <w:spacing w:line="360" w:lineRule="auto"/>
        <w:ind w:left="142"/>
        <w:jc w:val="both"/>
        <w:rPr>
          <w:rFonts w:ascii="Arial" w:hAnsi="Arial" w:cs="Arial"/>
          <w:color w:val="FF0000"/>
          <w:sz w:val="24"/>
          <w:szCs w:val="24"/>
        </w:rPr>
      </w:pPr>
    </w:p>
    <w:p w:rsidR="0057758D" w:rsidRPr="00443371" w:rsidRDefault="00443371" w:rsidP="002C1E62">
      <w:pPr>
        <w:pStyle w:val="Akapitzlist"/>
        <w:numPr>
          <w:ilvl w:val="0"/>
          <w:numId w:val="23"/>
        </w:numPr>
        <w:spacing w:line="360" w:lineRule="auto"/>
        <w:jc w:val="both"/>
        <w:rPr>
          <w:rFonts w:ascii="Arial" w:hAnsi="Arial" w:cs="Arial"/>
          <w:b/>
          <w:sz w:val="28"/>
          <w:szCs w:val="28"/>
        </w:rPr>
      </w:pPr>
      <w:r>
        <w:rPr>
          <w:rFonts w:ascii="Arial" w:hAnsi="Arial" w:cs="Arial"/>
          <w:b/>
          <w:color w:val="FF0000"/>
          <w:sz w:val="28"/>
          <w:szCs w:val="28"/>
        </w:rPr>
        <w:t xml:space="preserve"> </w:t>
      </w:r>
      <w:r w:rsidR="0057758D" w:rsidRPr="00443371">
        <w:rPr>
          <w:rFonts w:ascii="Arial" w:hAnsi="Arial" w:cs="Arial"/>
          <w:b/>
          <w:sz w:val="28"/>
          <w:szCs w:val="28"/>
        </w:rPr>
        <w:t>ŹRÓDŁA INFORMACJI STANOWIACE PODSTWĘ DO SPORZADZENIA RAPORTU</w:t>
      </w:r>
    </w:p>
    <w:p w:rsidR="00D60689" w:rsidRPr="00443371" w:rsidRDefault="00D60689" w:rsidP="00D60689">
      <w:pPr>
        <w:pStyle w:val="Akapitzlist"/>
        <w:spacing w:line="360" w:lineRule="auto"/>
        <w:ind w:left="547"/>
        <w:jc w:val="both"/>
        <w:rPr>
          <w:rFonts w:ascii="Arial" w:hAnsi="Arial" w:cs="Arial"/>
          <w:b/>
          <w:sz w:val="28"/>
          <w:szCs w:val="28"/>
        </w:rPr>
      </w:pPr>
    </w:p>
    <w:p w:rsidR="0057758D" w:rsidRPr="00443371" w:rsidRDefault="0057758D" w:rsidP="002C1E62">
      <w:pPr>
        <w:pStyle w:val="Akapitzlist"/>
        <w:numPr>
          <w:ilvl w:val="0"/>
          <w:numId w:val="24"/>
        </w:numPr>
        <w:spacing w:line="360" w:lineRule="auto"/>
        <w:jc w:val="both"/>
        <w:rPr>
          <w:rFonts w:ascii="Arial" w:hAnsi="Arial" w:cs="Arial"/>
          <w:sz w:val="24"/>
          <w:szCs w:val="24"/>
        </w:rPr>
      </w:pPr>
      <w:r w:rsidRPr="00443371">
        <w:rPr>
          <w:rFonts w:ascii="Arial" w:hAnsi="Arial" w:cs="Arial"/>
          <w:sz w:val="24"/>
          <w:szCs w:val="24"/>
        </w:rPr>
        <w:t>Wizja lokalna</w:t>
      </w:r>
    </w:p>
    <w:p w:rsidR="0057758D" w:rsidRPr="00443371" w:rsidRDefault="0057758D" w:rsidP="002C1E62">
      <w:pPr>
        <w:pStyle w:val="Akapitzlist"/>
        <w:numPr>
          <w:ilvl w:val="0"/>
          <w:numId w:val="24"/>
        </w:numPr>
        <w:spacing w:line="360" w:lineRule="auto"/>
        <w:jc w:val="both"/>
        <w:rPr>
          <w:rFonts w:ascii="Arial" w:hAnsi="Arial" w:cs="Arial"/>
          <w:sz w:val="24"/>
          <w:szCs w:val="24"/>
        </w:rPr>
      </w:pPr>
      <w:r w:rsidRPr="00443371">
        <w:rPr>
          <w:rFonts w:ascii="Arial" w:hAnsi="Arial" w:cs="Arial"/>
          <w:sz w:val="24"/>
          <w:szCs w:val="24"/>
        </w:rPr>
        <w:t>Informacje uzyskane od Wnioskodawcy</w:t>
      </w:r>
    </w:p>
    <w:p w:rsidR="0057758D" w:rsidRPr="00443371" w:rsidRDefault="0057758D" w:rsidP="002C1E62">
      <w:pPr>
        <w:pStyle w:val="Akapitzlist"/>
        <w:numPr>
          <w:ilvl w:val="0"/>
          <w:numId w:val="24"/>
        </w:numPr>
        <w:spacing w:line="360" w:lineRule="auto"/>
        <w:jc w:val="both"/>
        <w:rPr>
          <w:rFonts w:ascii="Arial" w:hAnsi="Arial" w:cs="Arial"/>
          <w:sz w:val="24"/>
          <w:szCs w:val="24"/>
        </w:rPr>
      </w:pPr>
      <w:r w:rsidRPr="00443371">
        <w:rPr>
          <w:rFonts w:ascii="Arial" w:hAnsi="Arial" w:cs="Arial"/>
          <w:sz w:val="24"/>
          <w:szCs w:val="24"/>
        </w:rPr>
        <w:t>Karty charakterystyk substancji i preparatów stosowanych na Fermie</w:t>
      </w:r>
    </w:p>
    <w:p w:rsidR="0057758D" w:rsidRPr="00443371" w:rsidRDefault="0057758D" w:rsidP="002C1E62">
      <w:pPr>
        <w:pStyle w:val="Akapitzlist"/>
        <w:numPr>
          <w:ilvl w:val="0"/>
          <w:numId w:val="24"/>
        </w:numPr>
        <w:spacing w:line="360" w:lineRule="auto"/>
        <w:jc w:val="both"/>
        <w:rPr>
          <w:rFonts w:ascii="Arial" w:hAnsi="Arial" w:cs="Arial"/>
          <w:sz w:val="24"/>
          <w:szCs w:val="24"/>
        </w:rPr>
      </w:pPr>
      <w:r w:rsidRPr="00443371">
        <w:rPr>
          <w:rFonts w:ascii="Arial" w:hAnsi="Arial" w:cs="Arial"/>
          <w:sz w:val="24"/>
          <w:szCs w:val="24"/>
        </w:rPr>
        <w:t>Aktualny stan jakości powietrza atmosferycznego</w:t>
      </w:r>
    </w:p>
    <w:p w:rsidR="0057758D" w:rsidRPr="00443371" w:rsidRDefault="0057758D" w:rsidP="002C1E62">
      <w:pPr>
        <w:pStyle w:val="Akapitzlist"/>
        <w:numPr>
          <w:ilvl w:val="0"/>
          <w:numId w:val="24"/>
        </w:numPr>
        <w:spacing w:line="360" w:lineRule="auto"/>
        <w:jc w:val="both"/>
        <w:rPr>
          <w:rFonts w:ascii="Arial" w:hAnsi="Arial" w:cs="Arial"/>
          <w:sz w:val="24"/>
          <w:szCs w:val="24"/>
        </w:rPr>
      </w:pPr>
      <w:r w:rsidRPr="00443371">
        <w:rPr>
          <w:rFonts w:ascii="Arial" w:hAnsi="Arial" w:cs="Arial"/>
          <w:i/>
          <w:sz w:val="24"/>
          <w:szCs w:val="24"/>
        </w:rPr>
        <w:t>Opinia hydrologiczna dla projektowanej st</w:t>
      </w:r>
      <w:r w:rsidR="00D60689" w:rsidRPr="00443371">
        <w:rPr>
          <w:rFonts w:ascii="Arial" w:hAnsi="Arial" w:cs="Arial"/>
          <w:i/>
          <w:sz w:val="24"/>
          <w:szCs w:val="24"/>
        </w:rPr>
        <w:t>udni na terenie Fermy Drobiu w C</w:t>
      </w:r>
      <w:r w:rsidRPr="00443371">
        <w:rPr>
          <w:rFonts w:ascii="Arial" w:hAnsi="Arial" w:cs="Arial"/>
          <w:i/>
          <w:sz w:val="24"/>
          <w:szCs w:val="24"/>
        </w:rPr>
        <w:t>hodubce</w:t>
      </w:r>
      <w:r w:rsidRPr="00443371">
        <w:rPr>
          <w:rFonts w:ascii="Arial" w:hAnsi="Arial" w:cs="Arial"/>
          <w:sz w:val="24"/>
          <w:szCs w:val="24"/>
        </w:rPr>
        <w:t>, G</w:t>
      </w:r>
      <w:r w:rsidR="00D60689" w:rsidRPr="00443371">
        <w:rPr>
          <w:rFonts w:ascii="Arial" w:hAnsi="Arial" w:cs="Arial"/>
          <w:sz w:val="24"/>
          <w:szCs w:val="24"/>
        </w:rPr>
        <w:t>. Przybylski, 2011r.</w:t>
      </w:r>
    </w:p>
    <w:p w:rsidR="00D60689" w:rsidRPr="00443371" w:rsidRDefault="00D60689" w:rsidP="00D60689">
      <w:pPr>
        <w:spacing w:line="360" w:lineRule="auto"/>
        <w:ind w:left="217"/>
        <w:jc w:val="both"/>
        <w:rPr>
          <w:rFonts w:ascii="Arial" w:hAnsi="Arial" w:cs="Arial"/>
          <w:b/>
          <w:sz w:val="28"/>
          <w:szCs w:val="28"/>
        </w:rPr>
      </w:pPr>
    </w:p>
    <w:p w:rsidR="00F77F7F" w:rsidRPr="00F10841" w:rsidRDefault="00F77F7F" w:rsidP="00D60689">
      <w:pPr>
        <w:spacing w:line="360" w:lineRule="auto"/>
        <w:ind w:left="217"/>
        <w:jc w:val="both"/>
        <w:rPr>
          <w:rFonts w:ascii="Arial" w:hAnsi="Arial" w:cs="Arial"/>
          <w:b/>
          <w:color w:val="FF0000"/>
          <w:sz w:val="28"/>
          <w:szCs w:val="28"/>
        </w:rPr>
      </w:pPr>
    </w:p>
    <w:p w:rsidR="00F77F7F" w:rsidRPr="00F10841" w:rsidRDefault="00F77F7F" w:rsidP="00D60689">
      <w:pPr>
        <w:spacing w:line="360" w:lineRule="auto"/>
        <w:ind w:left="217"/>
        <w:jc w:val="both"/>
        <w:rPr>
          <w:rFonts w:ascii="Arial" w:hAnsi="Arial" w:cs="Arial"/>
          <w:b/>
          <w:color w:val="FF0000"/>
          <w:sz w:val="28"/>
          <w:szCs w:val="28"/>
        </w:rPr>
      </w:pPr>
    </w:p>
    <w:p w:rsidR="00F77F7F" w:rsidRPr="00F10841" w:rsidRDefault="00F77F7F" w:rsidP="00D60689">
      <w:pPr>
        <w:spacing w:line="360" w:lineRule="auto"/>
        <w:ind w:left="217"/>
        <w:jc w:val="both"/>
        <w:rPr>
          <w:rFonts w:ascii="Arial" w:hAnsi="Arial" w:cs="Arial"/>
          <w:b/>
          <w:color w:val="FF0000"/>
          <w:sz w:val="28"/>
          <w:szCs w:val="28"/>
        </w:rPr>
      </w:pPr>
    </w:p>
    <w:p w:rsidR="00391DDD" w:rsidRPr="00F10841" w:rsidRDefault="00391DDD" w:rsidP="00D60689">
      <w:pPr>
        <w:spacing w:line="360" w:lineRule="auto"/>
        <w:ind w:left="217"/>
        <w:jc w:val="both"/>
        <w:rPr>
          <w:rFonts w:ascii="Arial" w:hAnsi="Arial" w:cs="Arial"/>
          <w:b/>
          <w:color w:val="FF0000"/>
          <w:sz w:val="28"/>
          <w:szCs w:val="28"/>
        </w:rPr>
      </w:pPr>
    </w:p>
    <w:p w:rsidR="00F77F7F" w:rsidRPr="00F10841" w:rsidRDefault="00F77F7F" w:rsidP="00D60689">
      <w:pPr>
        <w:spacing w:line="360" w:lineRule="auto"/>
        <w:ind w:left="217"/>
        <w:jc w:val="both"/>
        <w:rPr>
          <w:rFonts w:ascii="Arial" w:hAnsi="Arial" w:cs="Arial"/>
          <w:b/>
          <w:color w:val="FF0000"/>
          <w:sz w:val="28"/>
          <w:szCs w:val="28"/>
        </w:rPr>
      </w:pPr>
    </w:p>
    <w:p w:rsidR="00F77F7F" w:rsidRPr="00F10841" w:rsidRDefault="00F77F7F" w:rsidP="00D60689">
      <w:pPr>
        <w:spacing w:line="360" w:lineRule="auto"/>
        <w:ind w:left="217"/>
        <w:jc w:val="both"/>
        <w:rPr>
          <w:rFonts w:ascii="Arial" w:hAnsi="Arial" w:cs="Arial"/>
          <w:b/>
          <w:color w:val="FF0000"/>
          <w:sz w:val="28"/>
          <w:szCs w:val="28"/>
        </w:rPr>
      </w:pPr>
    </w:p>
    <w:p w:rsidR="00D60689" w:rsidRPr="00725FFC" w:rsidRDefault="00D60689" w:rsidP="002C1E62">
      <w:pPr>
        <w:pStyle w:val="Akapitzlist"/>
        <w:numPr>
          <w:ilvl w:val="0"/>
          <w:numId w:val="23"/>
        </w:numPr>
        <w:spacing w:line="360" w:lineRule="auto"/>
        <w:jc w:val="both"/>
        <w:rPr>
          <w:rFonts w:ascii="Arial" w:hAnsi="Arial" w:cs="Arial"/>
          <w:b/>
          <w:sz w:val="28"/>
          <w:szCs w:val="28"/>
        </w:rPr>
      </w:pPr>
      <w:r w:rsidRPr="00725FFC">
        <w:rPr>
          <w:rFonts w:ascii="Arial" w:hAnsi="Arial" w:cs="Arial"/>
          <w:b/>
          <w:sz w:val="28"/>
          <w:szCs w:val="28"/>
        </w:rPr>
        <w:lastRenderedPageBreak/>
        <w:t>STRESZCZENIE W JĘZYKU NIESPECJALISTYCZNYM</w:t>
      </w:r>
    </w:p>
    <w:p w:rsidR="007D675B" w:rsidRPr="00725FFC" w:rsidRDefault="00D60689" w:rsidP="000D3C96">
      <w:pPr>
        <w:spacing w:after="0" w:line="360" w:lineRule="auto"/>
        <w:jc w:val="both"/>
        <w:rPr>
          <w:rFonts w:ascii="Arial" w:hAnsi="Arial" w:cs="Arial"/>
          <w:sz w:val="24"/>
          <w:szCs w:val="24"/>
        </w:rPr>
      </w:pPr>
      <w:r w:rsidRPr="00725FFC">
        <w:rPr>
          <w:rFonts w:ascii="Arial" w:hAnsi="Arial" w:cs="Arial"/>
          <w:sz w:val="24"/>
          <w:szCs w:val="24"/>
        </w:rPr>
        <w:t xml:space="preserve">Przedmiotem opracowania jest: </w:t>
      </w:r>
    </w:p>
    <w:p w:rsidR="00725FFC" w:rsidRDefault="007D675B" w:rsidP="000D3C96">
      <w:pPr>
        <w:spacing w:after="0" w:line="360" w:lineRule="auto"/>
        <w:jc w:val="both"/>
        <w:rPr>
          <w:rFonts w:ascii="Arial" w:eastAsia="Calibri" w:hAnsi="Arial" w:cs="Arial"/>
          <w:b/>
          <w:bCs/>
          <w:sz w:val="24"/>
          <w:szCs w:val="24"/>
        </w:rPr>
      </w:pPr>
      <w:r w:rsidRPr="00725FFC">
        <w:rPr>
          <w:rFonts w:ascii="Arial" w:hAnsi="Arial" w:cs="Arial"/>
          <w:b/>
          <w:i/>
          <w:sz w:val="24"/>
          <w:szCs w:val="24"/>
        </w:rPr>
        <w:t xml:space="preserve">Raport oddziaływania na środowisko przedsięwzięcia polegającego na </w:t>
      </w:r>
      <w:r w:rsidR="00725FFC" w:rsidRPr="00725FFC">
        <w:rPr>
          <w:rFonts w:ascii="Arial" w:eastAsia="Calibri" w:hAnsi="Arial" w:cs="Arial"/>
          <w:b/>
          <w:bCs/>
          <w:sz w:val="24"/>
          <w:szCs w:val="24"/>
        </w:rPr>
        <w:t>budowie Fermy</w:t>
      </w:r>
      <w:r w:rsidR="00725FFC" w:rsidRPr="00725FFC">
        <w:rPr>
          <w:rFonts w:ascii="Arial" w:eastAsia="Calibri" w:hAnsi="Arial" w:cs="Arial"/>
          <w:b/>
          <w:bCs/>
          <w:w w:val="99"/>
          <w:sz w:val="24"/>
          <w:szCs w:val="24"/>
        </w:rPr>
        <w:t xml:space="preserve"> </w:t>
      </w:r>
      <w:r w:rsidR="00725FFC" w:rsidRPr="00725FFC">
        <w:rPr>
          <w:rFonts w:ascii="Arial" w:eastAsia="Calibri" w:hAnsi="Arial" w:cs="Arial"/>
          <w:b/>
          <w:bCs/>
          <w:sz w:val="24"/>
          <w:szCs w:val="24"/>
        </w:rPr>
        <w:t xml:space="preserve">drobiu stada rodzicielskiego, poprzez budowę 5 nowych budynków inwentarskich wraz z cała niezbędną infrastrukturą </w:t>
      </w:r>
      <w:r w:rsidR="00725FFC" w:rsidRPr="00725FFC">
        <w:rPr>
          <w:rFonts w:ascii="Arial" w:eastAsia="Calibri" w:hAnsi="Arial" w:cs="Arial"/>
          <w:b/>
          <w:bCs/>
          <w:spacing w:val="-11"/>
          <w:sz w:val="24"/>
          <w:szCs w:val="24"/>
        </w:rPr>
        <w:t xml:space="preserve"> </w:t>
      </w:r>
      <w:r w:rsidR="00725FFC" w:rsidRPr="00725FFC">
        <w:rPr>
          <w:rFonts w:ascii="Arial" w:eastAsia="Calibri" w:hAnsi="Arial" w:cs="Arial"/>
          <w:b/>
          <w:bCs/>
          <w:sz w:val="24"/>
          <w:szCs w:val="24"/>
        </w:rPr>
        <w:t>na</w:t>
      </w:r>
      <w:r w:rsidR="00725FFC" w:rsidRPr="00725FFC">
        <w:rPr>
          <w:rFonts w:ascii="Arial" w:eastAsia="Calibri" w:hAnsi="Arial" w:cs="Arial"/>
          <w:b/>
          <w:bCs/>
          <w:spacing w:val="-12"/>
          <w:sz w:val="24"/>
          <w:szCs w:val="24"/>
        </w:rPr>
        <w:t xml:space="preserve"> </w:t>
      </w:r>
      <w:r w:rsidR="00725FFC" w:rsidRPr="00725FFC">
        <w:rPr>
          <w:rFonts w:ascii="Arial" w:eastAsia="Calibri" w:hAnsi="Arial" w:cs="Arial"/>
          <w:b/>
          <w:bCs/>
          <w:sz w:val="24"/>
          <w:szCs w:val="24"/>
        </w:rPr>
        <w:t>terenie</w:t>
      </w:r>
      <w:r w:rsidR="00725FFC" w:rsidRPr="00725FFC">
        <w:rPr>
          <w:rFonts w:ascii="Arial" w:eastAsia="Calibri" w:hAnsi="Arial" w:cs="Arial"/>
          <w:b/>
          <w:bCs/>
          <w:spacing w:val="-12"/>
          <w:sz w:val="24"/>
          <w:szCs w:val="24"/>
        </w:rPr>
        <w:t xml:space="preserve"> nieruchomości </w:t>
      </w:r>
      <w:r w:rsidR="00725FFC" w:rsidRPr="00725FFC">
        <w:rPr>
          <w:rFonts w:ascii="Arial" w:eastAsia="Calibri" w:hAnsi="Arial" w:cs="Arial"/>
          <w:b/>
          <w:bCs/>
          <w:sz w:val="24"/>
          <w:szCs w:val="24"/>
        </w:rPr>
        <w:t>zlokalizowanej</w:t>
      </w:r>
      <w:r w:rsidR="00725FFC" w:rsidRPr="00725FFC">
        <w:rPr>
          <w:rFonts w:ascii="Arial" w:eastAsia="Calibri" w:hAnsi="Arial" w:cs="Arial"/>
          <w:b/>
          <w:bCs/>
          <w:spacing w:val="-13"/>
          <w:sz w:val="24"/>
          <w:szCs w:val="24"/>
        </w:rPr>
        <w:t xml:space="preserve"> </w:t>
      </w:r>
      <w:r w:rsidR="00725FFC" w:rsidRPr="00725FFC">
        <w:rPr>
          <w:rFonts w:ascii="Arial" w:eastAsia="Calibri" w:hAnsi="Arial" w:cs="Arial"/>
          <w:b/>
          <w:bCs/>
          <w:sz w:val="24"/>
          <w:szCs w:val="24"/>
        </w:rPr>
        <w:t>w</w:t>
      </w:r>
      <w:r w:rsidR="00725FFC" w:rsidRPr="00725FFC">
        <w:rPr>
          <w:rFonts w:ascii="Arial" w:eastAsia="Calibri" w:hAnsi="Arial" w:cs="Arial"/>
          <w:b/>
          <w:bCs/>
          <w:spacing w:val="-10"/>
          <w:sz w:val="24"/>
          <w:szCs w:val="24"/>
        </w:rPr>
        <w:t xml:space="preserve"> </w:t>
      </w:r>
      <w:r w:rsidR="00725FFC" w:rsidRPr="00725FFC">
        <w:rPr>
          <w:rFonts w:ascii="Arial" w:eastAsia="Calibri" w:hAnsi="Arial" w:cs="Arial"/>
          <w:b/>
          <w:bCs/>
          <w:sz w:val="24"/>
          <w:szCs w:val="24"/>
        </w:rPr>
        <w:t>m.</w:t>
      </w:r>
      <w:r w:rsidR="00725FFC" w:rsidRPr="00725FFC">
        <w:rPr>
          <w:rFonts w:ascii="Arial" w:eastAsia="Calibri" w:hAnsi="Arial" w:cs="Arial"/>
          <w:b/>
          <w:bCs/>
          <w:spacing w:val="-11"/>
          <w:sz w:val="24"/>
          <w:szCs w:val="24"/>
        </w:rPr>
        <w:t xml:space="preserve"> </w:t>
      </w:r>
      <w:r w:rsidR="00725FFC" w:rsidRPr="00725FFC">
        <w:rPr>
          <w:rFonts w:ascii="Arial" w:eastAsia="Calibri" w:hAnsi="Arial" w:cs="Arial"/>
          <w:b/>
          <w:bCs/>
          <w:sz w:val="24"/>
          <w:szCs w:val="24"/>
        </w:rPr>
        <w:t>Marysinek,</w:t>
      </w:r>
      <w:r w:rsidR="00725FFC" w:rsidRPr="00725FFC">
        <w:rPr>
          <w:rFonts w:ascii="Arial" w:eastAsia="Calibri" w:hAnsi="Arial" w:cs="Arial"/>
          <w:b/>
          <w:bCs/>
          <w:spacing w:val="33"/>
          <w:sz w:val="24"/>
          <w:szCs w:val="24"/>
        </w:rPr>
        <w:t xml:space="preserve"> </w:t>
      </w:r>
      <w:r w:rsidR="00725FFC" w:rsidRPr="00725FFC">
        <w:rPr>
          <w:rFonts w:ascii="Arial" w:eastAsia="Calibri" w:hAnsi="Arial" w:cs="Arial"/>
          <w:b/>
          <w:bCs/>
          <w:sz w:val="24"/>
          <w:szCs w:val="24"/>
        </w:rPr>
        <w:t>gmina</w:t>
      </w:r>
      <w:r w:rsidR="00725FFC" w:rsidRPr="00725FFC">
        <w:rPr>
          <w:rFonts w:ascii="Arial" w:eastAsia="Calibri" w:hAnsi="Arial" w:cs="Arial"/>
          <w:b/>
          <w:bCs/>
          <w:spacing w:val="-12"/>
          <w:sz w:val="24"/>
          <w:szCs w:val="24"/>
        </w:rPr>
        <w:t xml:space="preserve"> </w:t>
      </w:r>
      <w:r w:rsidR="00725FFC" w:rsidRPr="00725FFC">
        <w:rPr>
          <w:rFonts w:ascii="Arial" w:eastAsia="Calibri" w:hAnsi="Arial" w:cs="Arial"/>
          <w:b/>
          <w:bCs/>
          <w:sz w:val="24"/>
          <w:szCs w:val="24"/>
        </w:rPr>
        <w:t>Strzegowo,</w:t>
      </w:r>
      <w:r w:rsidR="00725FFC" w:rsidRPr="00725FFC">
        <w:rPr>
          <w:rFonts w:ascii="Arial" w:eastAsia="Calibri" w:hAnsi="Arial" w:cs="Arial"/>
          <w:b/>
          <w:bCs/>
          <w:spacing w:val="-10"/>
          <w:sz w:val="24"/>
          <w:szCs w:val="24"/>
        </w:rPr>
        <w:t xml:space="preserve"> </w:t>
      </w:r>
      <w:r w:rsidR="00725FFC" w:rsidRPr="00725FFC">
        <w:rPr>
          <w:rFonts w:ascii="Arial" w:eastAsia="Calibri" w:hAnsi="Arial" w:cs="Arial"/>
          <w:b/>
          <w:bCs/>
          <w:sz w:val="24"/>
          <w:szCs w:val="24"/>
        </w:rPr>
        <w:t>powiat</w:t>
      </w:r>
      <w:r w:rsidR="00725FFC" w:rsidRPr="00725FFC">
        <w:rPr>
          <w:rFonts w:ascii="Arial" w:eastAsia="Calibri" w:hAnsi="Arial" w:cs="Arial"/>
          <w:b/>
          <w:bCs/>
          <w:spacing w:val="-10"/>
          <w:sz w:val="24"/>
          <w:szCs w:val="24"/>
        </w:rPr>
        <w:t xml:space="preserve"> </w:t>
      </w:r>
      <w:r w:rsidR="00725FFC" w:rsidRPr="00725FFC">
        <w:rPr>
          <w:rFonts w:ascii="Arial" w:eastAsia="Calibri" w:hAnsi="Arial" w:cs="Arial"/>
          <w:b/>
          <w:bCs/>
          <w:sz w:val="24"/>
          <w:szCs w:val="24"/>
        </w:rPr>
        <w:t>mławski na działce o numerze 942”</w:t>
      </w:r>
      <w:r w:rsidR="00725FFC">
        <w:rPr>
          <w:rFonts w:ascii="Arial" w:eastAsia="Calibri" w:hAnsi="Arial" w:cs="Arial"/>
          <w:b/>
          <w:bCs/>
          <w:sz w:val="24"/>
          <w:szCs w:val="24"/>
        </w:rPr>
        <w:t xml:space="preserve"> </w:t>
      </w:r>
    </w:p>
    <w:p w:rsidR="00481095" w:rsidRPr="00481095" w:rsidRDefault="00481095" w:rsidP="00481095">
      <w:pPr>
        <w:jc w:val="both"/>
        <w:rPr>
          <w:rFonts w:ascii="Arial" w:hAnsi="Arial" w:cs="Arial"/>
          <w:b/>
          <w:sz w:val="24"/>
          <w:szCs w:val="24"/>
        </w:rPr>
      </w:pPr>
      <w:r w:rsidRPr="00481095">
        <w:rPr>
          <w:rFonts w:ascii="Arial" w:hAnsi="Arial" w:cs="Arial"/>
          <w:b/>
          <w:sz w:val="24"/>
          <w:szCs w:val="24"/>
        </w:rPr>
        <w:t>- 2 zespoły po 2 kurniki połączone magazynem jaj,</w:t>
      </w:r>
    </w:p>
    <w:p w:rsidR="00481095" w:rsidRPr="00481095" w:rsidRDefault="00481095" w:rsidP="00481095">
      <w:pPr>
        <w:jc w:val="both"/>
        <w:rPr>
          <w:rFonts w:ascii="Arial" w:hAnsi="Arial" w:cs="Arial"/>
          <w:b/>
          <w:sz w:val="24"/>
          <w:szCs w:val="24"/>
        </w:rPr>
      </w:pPr>
      <w:r w:rsidRPr="00481095">
        <w:rPr>
          <w:rFonts w:ascii="Arial" w:hAnsi="Arial" w:cs="Arial"/>
          <w:b/>
          <w:sz w:val="24"/>
          <w:szCs w:val="24"/>
        </w:rPr>
        <w:t>- 1 kurnik z magazynem jaj,</w:t>
      </w:r>
    </w:p>
    <w:p w:rsidR="007D675B" w:rsidRPr="00725FFC" w:rsidRDefault="00725FFC" w:rsidP="000D3C96">
      <w:pPr>
        <w:spacing w:after="0" w:line="360" w:lineRule="auto"/>
        <w:jc w:val="both"/>
        <w:rPr>
          <w:rFonts w:ascii="Arial" w:hAnsi="Arial" w:cs="Arial"/>
          <w:b/>
          <w:i/>
          <w:sz w:val="24"/>
          <w:szCs w:val="24"/>
        </w:rPr>
      </w:pPr>
      <w:r w:rsidRPr="00725FFC">
        <w:rPr>
          <w:rFonts w:ascii="Arial" w:hAnsi="Arial" w:cs="Arial"/>
          <w:b/>
          <w:i/>
          <w:sz w:val="24"/>
          <w:szCs w:val="24"/>
        </w:rPr>
        <w:t>Ferma Drobiu d</w:t>
      </w:r>
      <w:r w:rsidR="007D675B" w:rsidRPr="00725FFC">
        <w:rPr>
          <w:rFonts w:ascii="Arial" w:hAnsi="Arial" w:cs="Arial"/>
          <w:b/>
          <w:i/>
          <w:sz w:val="24"/>
          <w:szCs w:val="24"/>
        </w:rPr>
        <w:t xml:space="preserve">o ściółkowego chowu </w:t>
      </w:r>
      <w:r w:rsidRPr="00725FFC">
        <w:rPr>
          <w:rFonts w:ascii="Arial" w:hAnsi="Arial" w:cs="Arial"/>
          <w:b/>
          <w:i/>
          <w:sz w:val="24"/>
          <w:szCs w:val="24"/>
        </w:rPr>
        <w:t xml:space="preserve">stada rodzicielskiego </w:t>
      </w:r>
      <w:r w:rsidR="007D675B" w:rsidRPr="00725FFC">
        <w:rPr>
          <w:rFonts w:ascii="Arial" w:hAnsi="Arial" w:cs="Arial"/>
          <w:b/>
          <w:i/>
          <w:sz w:val="24"/>
          <w:szCs w:val="24"/>
        </w:rPr>
        <w:t xml:space="preserve">o obsadzie: </w:t>
      </w:r>
    </w:p>
    <w:p w:rsidR="007D675B" w:rsidRPr="00725FFC" w:rsidRDefault="007D675B" w:rsidP="002C1E62">
      <w:pPr>
        <w:pStyle w:val="Akapitzlist"/>
        <w:numPr>
          <w:ilvl w:val="0"/>
          <w:numId w:val="25"/>
        </w:numPr>
        <w:spacing w:after="0" w:line="360" w:lineRule="auto"/>
        <w:jc w:val="both"/>
        <w:rPr>
          <w:rFonts w:ascii="Arial" w:hAnsi="Arial" w:cs="Arial"/>
          <w:b/>
          <w:i/>
          <w:sz w:val="24"/>
          <w:szCs w:val="24"/>
        </w:rPr>
      </w:pPr>
      <w:r w:rsidRPr="00725FFC">
        <w:rPr>
          <w:rFonts w:ascii="Arial" w:hAnsi="Arial" w:cs="Arial"/>
          <w:b/>
          <w:i/>
          <w:sz w:val="24"/>
          <w:szCs w:val="24"/>
        </w:rPr>
        <w:t xml:space="preserve">budynków 1 – 4 wynoszącej </w:t>
      </w:r>
      <w:r w:rsidR="00725FFC" w:rsidRPr="00725FFC">
        <w:rPr>
          <w:rFonts w:ascii="Arial" w:hAnsi="Arial" w:cs="Arial"/>
          <w:b/>
          <w:i/>
          <w:sz w:val="24"/>
          <w:szCs w:val="24"/>
        </w:rPr>
        <w:t>10</w:t>
      </w:r>
      <w:r w:rsidRPr="00725FFC">
        <w:rPr>
          <w:rFonts w:ascii="Arial" w:hAnsi="Arial" w:cs="Arial"/>
          <w:b/>
          <w:i/>
          <w:sz w:val="24"/>
          <w:szCs w:val="24"/>
        </w:rPr>
        <w:t> 000 szt./kurnik/cykl,</w:t>
      </w:r>
    </w:p>
    <w:p w:rsidR="00725FFC" w:rsidRPr="00725FFC" w:rsidRDefault="00725FFC" w:rsidP="00725FFC">
      <w:pPr>
        <w:pStyle w:val="Akapitzlist"/>
        <w:spacing w:after="0" w:line="360" w:lineRule="auto"/>
        <w:jc w:val="both"/>
        <w:rPr>
          <w:rFonts w:ascii="Arial" w:hAnsi="Arial" w:cs="Arial"/>
          <w:b/>
          <w:i/>
          <w:sz w:val="24"/>
          <w:szCs w:val="24"/>
        </w:rPr>
      </w:pPr>
      <w:r w:rsidRPr="00725FFC">
        <w:rPr>
          <w:rFonts w:ascii="Arial" w:hAnsi="Arial" w:cs="Arial"/>
          <w:b/>
          <w:i/>
          <w:sz w:val="24"/>
          <w:szCs w:val="24"/>
        </w:rPr>
        <w:t xml:space="preserve">kury 9 000 szt. </w:t>
      </w:r>
    </w:p>
    <w:p w:rsidR="00725FFC" w:rsidRPr="00725FFC" w:rsidRDefault="00725FFC" w:rsidP="00725FFC">
      <w:pPr>
        <w:pStyle w:val="Akapitzlist"/>
        <w:spacing w:after="0" w:line="360" w:lineRule="auto"/>
        <w:jc w:val="both"/>
        <w:rPr>
          <w:rFonts w:ascii="Arial" w:hAnsi="Arial" w:cs="Arial"/>
          <w:b/>
          <w:i/>
          <w:sz w:val="24"/>
          <w:szCs w:val="24"/>
        </w:rPr>
      </w:pPr>
      <w:r w:rsidRPr="00725FFC">
        <w:rPr>
          <w:rFonts w:ascii="Arial" w:hAnsi="Arial" w:cs="Arial"/>
          <w:b/>
          <w:i/>
          <w:sz w:val="24"/>
          <w:szCs w:val="24"/>
        </w:rPr>
        <w:t xml:space="preserve">koguty 1 000 szt. </w:t>
      </w:r>
    </w:p>
    <w:p w:rsidR="00725FFC" w:rsidRPr="00725FFC" w:rsidRDefault="007D675B" w:rsidP="002C1E62">
      <w:pPr>
        <w:pStyle w:val="Akapitzlist"/>
        <w:numPr>
          <w:ilvl w:val="0"/>
          <w:numId w:val="25"/>
        </w:numPr>
        <w:spacing w:after="0" w:line="360" w:lineRule="auto"/>
        <w:jc w:val="both"/>
        <w:rPr>
          <w:rFonts w:ascii="Arial" w:hAnsi="Arial" w:cs="Arial"/>
          <w:b/>
          <w:i/>
          <w:sz w:val="24"/>
          <w:szCs w:val="24"/>
        </w:rPr>
      </w:pPr>
      <w:r w:rsidRPr="00725FFC">
        <w:rPr>
          <w:rFonts w:ascii="Arial" w:hAnsi="Arial" w:cs="Arial"/>
          <w:b/>
          <w:i/>
          <w:sz w:val="24"/>
          <w:szCs w:val="24"/>
        </w:rPr>
        <w:t xml:space="preserve">budynku nr 5 wynoszącej </w:t>
      </w:r>
      <w:r w:rsidR="00725FFC" w:rsidRPr="00725FFC">
        <w:rPr>
          <w:rFonts w:ascii="Arial" w:hAnsi="Arial" w:cs="Arial"/>
          <w:b/>
          <w:i/>
          <w:sz w:val="24"/>
          <w:szCs w:val="24"/>
        </w:rPr>
        <w:t>12</w:t>
      </w:r>
      <w:r w:rsidRPr="00725FFC">
        <w:rPr>
          <w:rFonts w:ascii="Arial" w:hAnsi="Arial" w:cs="Arial"/>
          <w:b/>
          <w:i/>
          <w:sz w:val="24"/>
          <w:szCs w:val="24"/>
        </w:rPr>
        <w:t> </w:t>
      </w:r>
      <w:r w:rsidR="00725FFC" w:rsidRPr="00725FFC">
        <w:rPr>
          <w:rFonts w:ascii="Arial" w:hAnsi="Arial" w:cs="Arial"/>
          <w:b/>
          <w:i/>
          <w:sz w:val="24"/>
          <w:szCs w:val="24"/>
        </w:rPr>
        <w:t>5</w:t>
      </w:r>
      <w:r w:rsidRPr="00725FFC">
        <w:rPr>
          <w:rFonts w:ascii="Arial" w:hAnsi="Arial" w:cs="Arial"/>
          <w:b/>
          <w:i/>
          <w:sz w:val="24"/>
          <w:szCs w:val="24"/>
        </w:rPr>
        <w:t>00 szt./kurnik/cykl,</w:t>
      </w:r>
    </w:p>
    <w:p w:rsidR="00725FFC" w:rsidRPr="00725FFC" w:rsidRDefault="00725FFC" w:rsidP="00725FFC">
      <w:pPr>
        <w:pStyle w:val="Akapitzlist"/>
        <w:spacing w:after="0" w:line="360" w:lineRule="auto"/>
        <w:jc w:val="both"/>
        <w:rPr>
          <w:rFonts w:ascii="Arial" w:hAnsi="Arial" w:cs="Arial"/>
          <w:b/>
          <w:i/>
          <w:sz w:val="24"/>
          <w:szCs w:val="24"/>
        </w:rPr>
      </w:pPr>
      <w:r w:rsidRPr="00725FFC">
        <w:rPr>
          <w:rFonts w:ascii="Arial" w:hAnsi="Arial" w:cs="Arial"/>
          <w:b/>
          <w:i/>
          <w:sz w:val="24"/>
          <w:szCs w:val="24"/>
        </w:rPr>
        <w:t xml:space="preserve">kury 11 250 szt.  </w:t>
      </w:r>
    </w:p>
    <w:p w:rsidR="007D675B" w:rsidRPr="00725FFC" w:rsidRDefault="00725FFC" w:rsidP="00725FFC">
      <w:pPr>
        <w:pStyle w:val="Akapitzlist"/>
        <w:spacing w:after="0" w:line="360" w:lineRule="auto"/>
        <w:jc w:val="both"/>
        <w:rPr>
          <w:rFonts w:ascii="Arial" w:hAnsi="Arial" w:cs="Arial"/>
          <w:b/>
          <w:i/>
          <w:sz w:val="24"/>
          <w:szCs w:val="24"/>
        </w:rPr>
      </w:pPr>
      <w:r w:rsidRPr="00725FFC">
        <w:rPr>
          <w:rFonts w:ascii="Arial" w:hAnsi="Arial" w:cs="Arial"/>
          <w:b/>
          <w:i/>
          <w:sz w:val="24"/>
          <w:szCs w:val="24"/>
        </w:rPr>
        <w:t xml:space="preserve">koguty </w:t>
      </w:r>
      <w:r w:rsidR="007D675B" w:rsidRPr="00725FFC">
        <w:rPr>
          <w:rFonts w:ascii="Arial" w:hAnsi="Arial" w:cs="Arial"/>
          <w:b/>
          <w:i/>
          <w:sz w:val="24"/>
          <w:szCs w:val="24"/>
        </w:rPr>
        <w:t xml:space="preserve"> </w:t>
      </w:r>
      <w:r w:rsidRPr="00725FFC">
        <w:rPr>
          <w:rFonts w:ascii="Arial" w:hAnsi="Arial" w:cs="Arial"/>
          <w:b/>
          <w:i/>
          <w:sz w:val="24"/>
          <w:szCs w:val="24"/>
        </w:rPr>
        <w:t>1 250 szt.</w:t>
      </w:r>
    </w:p>
    <w:p w:rsidR="007D675B" w:rsidRPr="00725FFC" w:rsidRDefault="00725FFC" w:rsidP="002C1E62">
      <w:pPr>
        <w:pStyle w:val="Akapitzlist"/>
        <w:numPr>
          <w:ilvl w:val="0"/>
          <w:numId w:val="25"/>
        </w:numPr>
        <w:spacing w:after="0" w:line="360" w:lineRule="auto"/>
        <w:jc w:val="both"/>
        <w:rPr>
          <w:rFonts w:ascii="Arial" w:hAnsi="Arial" w:cs="Arial"/>
          <w:b/>
          <w:i/>
          <w:sz w:val="24"/>
          <w:szCs w:val="24"/>
        </w:rPr>
      </w:pPr>
      <w:r w:rsidRPr="00725FFC">
        <w:rPr>
          <w:rFonts w:ascii="Arial" w:hAnsi="Arial" w:cs="Arial"/>
          <w:b/>
          <w:i/>
          <w:sz w:val="24"/>
          <w:szCs w:val="24"/>
        </w:rPr>
        <w:t xml:space="preserve">łącznej wydajności  52 500szt./cykl (210 DJP) oraz 52 </w:t>
      </w:r>
      <w:r w:rsidR="007D675B" w:rsidRPr="00725FFC">
        <w:rPr>
          <w:rFonts w:ascii="Arial" w:hAnsi="Arial" w:cs="Arial"/>
          <w:b/>
          <w:i/>
          <w:sz w:val="24"/>
          <w:szCs w:val="24"/>
        </w:rPr>
        <w:t xml:space="preserve">500 szt./rok </w:t>
      </w:r>
    </w:p>
    <w:p w:rsidR="007D675B" w:rsidRPr="00725FFC" w:rsidRDefault="007D675B" w:rsidP="000D3C96">
      <w:pPr>
        <w:spacing w:after="0" w:line="360" w:lineRule="auto"/>
        <w:jc w:val="both"/>
        <w:rPr>
          <w:rFonts w:ascii="Arial" w:hAnsi="Arial" w:cs="Arial"/>
          <w:b/>
          <w:i/>
          <w:sz w:val="24"/>
          <w:szCs w:val="24"/>
        </w:rPr>
      </w:pPr>
      <w:r w:rsidRPr="00725FFC">
        <w:rPr>
          <w:rFonts w:ascii="Arial" w:hAnsi="Arial" w:cs="Arial"/>
          <w:b/>
          <w:i/>
          <w:sz w:val="24"/>
          <w:szCs w:val="24"/>
        </w:rPr>
        <w:t>w obrębie fer</w:t>
      </w:r>
      <w:r w:rsidR="00725FFC" w:rsidRPr="00725FFC">
        <w:rPr>
          <w:rFonts w:ascii="Arial" w:hAnsi="Arial" w:cs="Arial"/>
          <w:b/>
          <w:i/>
          <w:sz w:val="24"/>
          <w:szCs w:val="24"/>
        </w:rPr>
        <w:t>my drobiu w miejscowości Marysinek</w:t>
      </w:r>
      <w:r w:rsidRPr="00725FFC">
        <w:rPr>
          <w:rFonts w:ascii="Arial" w:hAnsi="Arial" w:cs="Arial"/>
          <w:b/>
          <w:i/>
          <w:sz w:val="24"/>
          <w:szCs w:val="24"/>
        </w:rPr>
        <w:t xml:space="preserve">, </w:t>
      </w:r>
      <w:r w:rsidR="00725FFC" w:rsidRPr="00725FFC">
        <w:rPr>
          <w:rFonts w:ascii="Arial" w:hAnsi="Arial" w:cs="Arial"/>
          <w:b/>
          <w:i/>
          <w:sz w:val="24"/>
          <w:szCs w:val="24"/>
        </w:rPr>
        <w:t>g</w:t>
      </w:r>
      <w:r w:rsidRPr="00725FFC">
        <w:rPr>
          <w:rFonts w:ascii="Arial" w:hAnsi="Arial" w:cs="Arial"/>
          <w:b/>
          <w:i/>
          <w:sz w:val="24"/>
          <w:szCs w:val="24"/>
        </w:rPr>
        <w:t xml:space="preserve">mina </w:t>
      </w:r>
      <w:r w:rsidR="00725FFC" w:rsidRPr="00725FFC">
        <w:rPr>
          <w:rFonts w:ascii="Arial" w:hAnsi="Arial" w:cs="Arial"/>
          <w:b/>
          <w:i/>
          <w:sz w:val="24"/>
          <w:szCs w:val="24"/>
        </w:rPr>
        <w:t>Strzegowo</w:t>
      </w:r>
      <w:r w:rsidRPr="00725FFC">
        <w:rPr>
          <w:rFonts w:ascii="Arial" w:hAnsi="Arial" w:cs="Arial"/>
          <w:b/>
          <w:i/>
          <w:sz w:val="24"/>
          <w:szCs w:val="24"/>
        </w:rPr>
        <w:t xml:space="preserve">, powiat </w:t>
      </w:r>
      <w:r w:rsidR="00725FFC" w:rsidRPr="00725FFC">
        <w:rPr>
          <w:rFonts w:ascii="Arial" w:hAnsi="Arial" w:cs="Arial"/>
          <w:b/>
          <w:i/>
          <w:sz w:val="24"/>
          <w:szCs w:val="24"/>
        </w:rPr>
        <w:t xml:space="preserve">mławski </w:t>
      </w:r>
      <w:r w:rsidRPr="00725FFC">
        <w:rPr>
          <w:rFonts w:ascii="Arial" w:hAnsi="Arial" w:cs="Arial"/>
          <w:b/>
          <w:i/>
          <w:sz w:val="24"/>
          <w:szCs w:val="24"/>
        </w:rPr>
        <w:t>w granicy działki</w:t>
      </w:r>
      <w:r w:rsidR="00725FFC" w:rsidRPr="00725FFC">
        <w:rPr>
          <w:rFonts w:ascii="Arial" w:hAnsi="Arial" w:cs="Arial"/>
          <w:b/>
          <w:i/>
          <w:sz w:val="24"/>
          <w:szCs w:val="24"/>
        </w:rPr>
        <w:t xml:space="preserve"> o nr. ew. 942</w:t>
      </w:r>
      <w:r w:rsidRPr="00725FFC">
        <w:rPr>
          <w:rFonts w:ascii="Arial" w:hAnsi="Arial" w:cs="Arial"/>
          <w:b/>
          <w:i/>
          <w:sz w:val="24"/>
          <w:szCs w:val="24"/>
        </w:rPr>
        <w:t>.</w:t>
      </w:r>
      <w:r w:rsidR="00725FFC" w:rsidRPr="00725FFC">
        <w:rPr>
          <w:rFonts w:ascii="Arial" w:hAnsi="Arial" w:cs="Arial"/>
          <w:b/>
          <w:i/>
          <w:sz w:val="24"/>
          <w:szCs w:val="24"/>
        </w:rPr>
        <w:t xml:space="preserve"> </w:t>
      </w:r>
    </w:p>
    <w:p w:rsidR="007D675B" w:rsidRPr="00725FFC" w:rsidRDefault="007D675B" w:rsidP="000D3C96">
      <w:pPr>
        <w:spacing w:after="0" w:line="360" w:lineRule="auto"/>
        <w:jc w:val="both"/>
        <w:rPr>
          <w:rFonts w:ascii="Arial" w:hAnsi="Arial" w:cs="Arial"/>
          <w:sz w:val="24"/>
          <w:szCs w:val="24"/>
        </w:rPr>
      </w:pPr>
      <w:r w:rsidRPr="00725FFC">
        <w:rPr>
          <w:rFonts w:ascii="Arial" w:hAnsi="Arial" w:cs="Arial"/>
          <w:sz w:val="24"/>
          <w:szCs w:val="24"/>
        </w:rPr>
        <w:t xml:space="preserve">W skład Fermy Drobiu </w:t>
      </w:r>
      <w:r w:rsidR="00725FFC" w:rsidRPr="00725FFC">
        <w:rPr>
          <w:rFonts w:ascii="Arial" w:hAnsi="Arial" w:cs="Arial"/>
          <w:sz w:val="24"/>
          <w:szCs w:val="24"/>
        </w:rPr>
        <w:t xml:space="preserve">w </w:t>
      </w:r>
      <w:r w:rsidRPr="00725FFC">
        <w:rPr>
          <w:rFonts w:ascii="Arial" w:hAnsi="Arial" w:cs="Arial"/>
          <w:sz w:val="24"/>
          <w:szCs w:val="24"/>
        </w:rPr>
        <w:t xml:space="preserve">miejscowości </w:t>
      </w:r>
      <w:r w:rsidR="00725FFC" w:rsidRPr="00725FFC">
        <w:rPr>
          <w:rFonts w:ascii="Arial" w:hAnsi="Arial" w:cs="Arial"/>
          <w:sz w:val="24"/>
          <w:szCs w:val="24"/>
        </w:rPr>
        <w:t xml:space="preserve">Marysinek wchodzić będzie </w:t>
      </w:r>
      <w:r w:rsidR="00481095">
        <w:rPr>
          <w:rFonts w:ascii="Arial" w:hAnsi="Arial" w:cs="Arial"/>
          <w:sz w:val="24"/>
          <w:szCs w:val="24"/>
        </w:rPr>
        <w:t>również:</w:t>
      </w:r>
    </w:p>
    <w:p w:rsidR="007D675B" w:rsidRPr="00725FFC" w:rsidRDefault="00725FFC" w:rsidP="000D3C96">
      <w:pPr>
        <w:spacing w:after="0" w:line="360" w:lineRule="auto"/>
        <w:jc w:val="both"/>
        <w:rPr>
          <w:rFonts w:ascii="Arial" w:hAnsi="Arial" w:cs="Arial"/>
          <w:sz w:val="24"/>
          <w:szCs w:val="24"/>
        </w:rPr>
      </w:pPr>
      <w:r w:rsidRPr="00725FFC">
        <w:rPr>
          <w:rFonts w:ascii="Arial" w:hAnsi="Arial" w:cs="Arial"/>
          <w:sz w:val="24"/>
          <w:szCs w:val="24"/>
        </w:rPr>
        <w:t>- 12</w:t>
      </w:r>
      <w:r w:rsidR="007D675B" w:rsidRPr="00725FFC">
        <w:rPr>
          <w:rFonts w:ascii="Arial" w:hAnsi="Arial" w:cs="Arial"/>
          <w:sz w:val="24"/>
          <w:szCs w:val="24"/>
        </w:rPr>
        <w:t xml:space="preserve"> zbiorników na gaz płynny o pojemności 6,4 m</w:t>
      </w:r>
      <w:r w:rsidR="007D675B" w:rsidRPr="00725FFC">
        <w:rPr>
          <w:rFonts w:ascii="Arial" w:hAnsi="Arial" w:cs="Arial"/>
          <w:sz w:val="24"/>
          <w:szCs w:val="24"/>
          <w:vertAlign w:val="superscript"/>
        </w:rPr>
        <w:t>3</w:t>
      </w:r>
      <w:r w:rsidR="007D675B" w:rsidRPr="00725FFC">
        <w:rPr>
          <w:rFonts w:ascii="Arial" w:hAnsi="Arial" w:cs="Arial"/>
          <w:sz w:val="24"/>
          <w:szCs w:val="24"/>
        </w:rPr>
        <w:t xml:space="preserve"> każdy,</w:t>
      </w:r>
    </w:p>
    <w:p w:rsidR="00481095" w:rsidRPr="00F10841" w:rsidRDefault="00481095" w:rsidP="00481095">
      <w:pPr>
        <w:tabs>
          <w:tab w:val="left" w:pos="564"/>
        </w:tabs>
        <w:spacing w:after="0" w:line="360" w:lineRule="auto"/>
        <w:ind w:right="137"/>
        <w:rPr>
          <w:rFonts w:ascii="Arial" w:eastAsia="Calibri" w:hAnsi="Arial" w:cs="Arial"/>
          <w:sz w:val="24"/>
          <w:szCs w:val="24"/>
        </w:rPr>
      </w:pPr>
      <w:r w:rsidRPr="00F10841">
        <w:rPr>
          <w:rFonts w:ascii="Arial" w:hAnsi="Arial" w:cs="Arial"/>
          <w:sz w:val="24"/>
          <w:szCs w:val="24"/>
        </w:rPr>
        <w:t>10</w:t>
      </w:r>
      <w:r w:rsidRPr="00F10841">
        <w:rPr>
          <w:rFonts w:ascii="Arial" w:hAnsi="Arial" w:cs="Arial"/>
          <w:spacing w:val="16"/>
          <w:sz w:val="24"/>
          <w:szCs w:val="24"/>
        </w:rPr>
        <w:t xml:space="preserve"> </w:t>
      </w:r>
      <w:r w:rsidRPr="00F10841">
        <w:rPr>
          <w:rFonts w:ascii="Arial" w:hAnsi="Arial" w:cs="Arial"/>
          <w:sz w:val="24"/>
          <w:szCs w:val="24"/>
        </w:rPr>
        <w:t>silosów</w:t>
      </w:r>
      <w:r w:rsidRPr="00F10841">
        <w:rPr>
          <w:rFonts w:ascii="Arial" w:hAnsi="Arial" w:cs="Arial"/>
          <w:spacing w:val="15"/>
          <w:sz w:val="24"/>
          <w:szCs w:val="24"/>
        </w:rPr>
        <w:t xml:space="preserve"> </w:t>
      </w:r>
      <w:r w:rsidRPr="00F10841">
        <w:rPr>
          <w:rFonts w:ascii="Arial" w:hAnsi="Arial" w:cs="Arial"/>
          <w:sz w:val="24"/>
          <w:szCs w:val="24"/>
        </w:rPr>
        <w:t>paszowych</w:t>
      </w:r>
      <w:r w:rsidRPr="00F10841">
        <w:rPr>
          <w:rFonts w:ascii="Arial" w:hAnsi="Arial" w:cs="Arial"/>
          <w:spacing w:val="16"/>
          <w:sz w:val="24"/>
          <w:szCs w:val="24"/>
        </w:rPr>
        <w:t xml:space="preserve"> </w:t>
      </w:r>
      <w:r w:rsidRPr="00F10841">
        <w:rPr>
          <w:rFonts w:ascii="Arial" w:hAnsi="Arial" w:cs="Arial"/>
          <w:sz w:val="24"/>
          <w:szCs w:val="24"/>
        </w:rPr>
        <w:t>(po</w:t>
      </w:r>
      <w:r w:rsidRPr="00F10841">
        <w:rPr>
          <w:rFonts w:ascii="Arial" w:hAnsi="Arial" w:cs="Arial"/>
          <w:spacing w:val="16"/>
          <w:sz w:val="24"/>
          <w:szCs w:val="24"/>
        </w:rPr>
        <w:t xml:space="preserve"> dwa </w:t>
      </w:r>
      <w:r w:rsidRPr="00F10841">
        <w:rPr>
          <w:rFonts w:ascii="Arial" w:hAnsi="Arial" w:cs="Arial"/>
          <w:sz w:val="24"/>
          <w:szCs w:val="24"/>
        </w:rPr>
        <w:t>na</w:t>
      </w:r>
      <w:r w:rsidRPr="00F10841">
        <w:rPr>
          <w:rFonts w:ascii="Arial" w:hAnsi="Arial" w:cs="Arial"/>
          <w:spacing w:val="15"/>
          <w:sz w:val="24"/>
          <w:szCs w:val="24"/>
        </w:rPr>
        <w:t xml:space="preserve"> </w:t>
      </w:r>
      <w:r w:rsidRPr="00F10841">
        <w:rPr>
          <w:rFonts w:ascii="Arial" w:hAnsi="Arial" w:cs="Arial"/>
          <w:sz w:val="24"/>
          <w:szCs w:val="24"/>
        </w:rPr>
        <w:t>każdy</w:t>
      </w:r>
      <w:r w:rsidRPr="00F10841">
        <w:rPr>
          <w:rFonts w:ascii="Arial" w:hAnsi="Arial" w:cs="Arial"/>
          <w:spacing w:val="15"/>
          <w:sz w:val="24"/>
          <w:szCs w:val="24"/>
        </w:rPr>
        <w:t xml:space="preserve"> </w:t>
      </w:r>
      <w:r w:rsidRPr="00F10841">
        <w:rPr>
          <w:rFonts w:ascii="Arial" w:hAnsi="Arial" w:cs="Arial"/>
          <w:sz w:val="24"/>
          <w:szCs w:val="24"/>
        </w:rPr>
        <w:t>kurnik</w:t>
      </w:r>
      <w:r w:rsidRPr="00F10841">
        <w:rPr>
          <w:rFonts w:ascii="Arial" w:hAnsi="Arial" w:cs="Arial"/>
          <w:spacing w:val="19"/>
          <w:sz w:val="24"/>
          <w:szCs w:val="24"/>
        </w:rPr>
        <w:t xml:space="preserve"> </w:t>
      </w:r>
      <w:r w:rsidRPr="00F10841">
        <w:rPr>
          <w:rFonts w:ascii="Arial" w:hAnsi="Arial" w:cs="Arial"/>
          <w:sz w:val="24"/>
          <w:szCs w:val="24"/>
        </w:rPr>
        <w:t>-</w:t>
      </w:r>
      <w:r w:rsidRPr="00F10841">
        <w:rPr>
          <w:rFonts w:ascii="Arial" w:hAnsi="Arial" w:cs="Arial"/>
          <w:spacing w:val="16"/>
          <w:sz w:val="24"/>
          <w:szCs w:val="24"/>
        </w:rPr>
        <w:t xml:space="preserve"> pięć</w:t>
      </w:r>
      <w:r w:rsidRPr="00F10841">
        <w:rPr>
          <w:rFonts w:ascii="Arial" w:hAnsi="Arial" w:cs="Arial"/>
          <w:spacing w:val="15"/>
          <w:sz w:val="24"/>
          <w:szCs w:val="24"/>
        </w:rPr>
        <w:t xml:space="preserve"> </w:t>
      </w:r>
      <w:r w:rsidRPr="00F10841">
        <w:rPr>
          <w:rFonts w:ascii="Arial" w:hAnsi="Arial" w:cs="Arial"/>
          <w:sz w:val="24"/>
          <w:szCs w:val="24"/>
        </w:rPr>
        <w:t>o</w:t>
      </w:r>
      <w:r w:rsidRPr="00F10841">
        <w:rPr>
          <w:rFonts w:ascii="Arial" w:hAnsi="Arial" w:cs="Arial"/>
          <w:spacing w:val="16"/>
          <w:sz w:val="24"/>
          <w:szCs w:val="24"/>
        </w:rPr>
        <w:t xml:space="preserve"> </w:t>
      </w:r>
      <w:r w:rsidRPr="00F10841">
        <w:rPr>
          <w:rFonts w:ascii="Arial" w:hAnsi="Arial" w:cs="Arial"/>
          <w:sz w:val="24"/>
          <w:szCs w:val="24"/>
        </w:rPr>
        <w:t>pojemności</w:t>
      </w:r>
      <w:r w:rsidRPr="00F10841">
        <w:rPr>
          <w:rFonts w:ascii="Arial" w:hAnsi="Arial" w:cs="Arial"/>
          <w:spacing w:val="15"/>
          <w:sz w:val="24"/>
          <w:szCs w:val="24"/>
        </w:rPr>
        <w:t xml:space="preserve"> </w:t>
      </w:r>
      <w:r w:rsidRPr="00F10841">
        <w:rPr>
          <w:rFonts w:ascii="Arial" w:hAnsi="Arial" w:cs="Arial"/>
          <w:sz w:val="24"/>
          <w:szCs w:val="24"/>
        </w:rPr>
        <w:t>16,0</w:t>
      </w:r>
      <w:r w:rsidRPr="00F10841">
        <w:rPr>
          <w:rFonts w:ascii="Arial" w:hAnsi="Arial" w:cs="Arial"/>
          <w:spacing w:val="16"/>
          <w:sz w:val="24"/>
          <w:szCs w:val="24"/>
        </w:rPr>
        <w:t xml:space="preserve"> </w:t>
      </w:r>
      <w:r w:rsidRPr="00F10841">
        <w:rPr>
          <w:rFonts w:ascii="Arial" w:hAnsi="Arial" w:cs="Arial"/>
          <w:sz w:val="24"/>
          <w:szCs w:val="24"/>
        </w:rPr>
        <w:t>Mg</w:t>
      </w:r>
      <w:r w:rsidRPr="00F10841">
        <w:rPr>
          <w:rFonts w:ascii="Arial" w:hAnsi="Arial" w:cs="Arial"/>
          <w:spacing w:val="15"/>
          <w:sz w:val="24"/>
          <w:szCs w:val="24"/>
        </w:rPr>
        <w:t xml:space="preserve"> </w:t>
      </w:r>
      <w:r w:rsidRPr="00F10841">
        <w:rPr>
          <w:rFonts w:ascii="Arial" w:hAnsi="Arial" w:cs="Arial"/>
          <w:sz w:val="24"/>
          <w:szCs w:val="24"/>
        </w:rPr>
        <w:t>i</w:t>
      </w:r>
      <w:r w:rsidRPr="00F10841">
        <w:rPr>
          <w:rFonts w:ascii="Arial" w:hAnsi="Arial" w:cs="Arial"/>
          <w:spacing w:val="32"/>
          <w:sz w:val="24"/>
          <w:szCs w:val="24"/>
        </w:rPr>
        <w:t xml:space="preserve"> pięć</w:t>
      </w:r>
      <w:r w:rsidRPr="00F10841">
        <w:rPr>
          <w:rFonts w:ascii="Arial" w:hAnsi="Arial" w:cs="Arial"/>
          <w:spacing w:val="14"/>
          <w:sz w:val="24"/>
          <w:szCs w:val="24"/>
        </w:rPr>
        <w:t xml:space="preserve"> </w:t>
      </w:r>
      <w:r w:rsidRPr="00F10841">
        <w:rPr>
          <w:rFonts w:ascii="Arial" w:hAnsi="Arial" w:cs="Arial"/>
          <w:sz w:val="24"/>
          <w:szCs w:val="24"/>
        </w:rPr>
        <w:t>o pojemności 5 Mg),</w:t>
      </w:r>
    </w:p>
    <w:p w:rsidR="00481095" w:rsidRPr="00481095" w:rsidRDefault="00481095" w:rsidP="00481095">
      <w:pPr>
        <w:widowControl w:val="0"/>
        <w:tabs>
          <w:tab w:val="left" w:pos="564"/>
        </w:tabs>
        <w:spacing w:after="0" w:line="360" w:lineRule="auto"/>
        <w:ind w:right="140"/>
        <w:rPr>
          <w:rFonts w:ascii="Arial" w:eastAsia="Calibri" w:hAnsi="Arial" w:cs="Arial"/>
          <w:sz w:val="24"/>
          <w:szCs w:val="24"/>
        </w:rPr>
      </w:pPr>
      <w:r>
        <w:rPr>
          <w:rFonts w:ascii="Arial" w:hAnsi="Arial" w:cs="Arial"/>
          <w:sz w:val="24"/>
          <w:szCs w:val="24"/>
        </w:rPr>
        <w:t xml:space="preserve">- </w:t>
      </w:r>
      <w:r w:rsidRPr="00481095">
        <w:rPr>
          <w:rFonts w:ascii="Arial" w:hAnsi="Arial" w:cs="Arial"/>
          <w:sz w:val="24"/>
          <w:szCs w:val="24"/>
        </w:rPr>
        <w:t>15</w:t>
      </w:r>
      <w:r w:rsidRPr="00481095">
        <w:rPr>
          <w:rFonts w:ascii="Arial" w:hAnsi="Arial" w:cs="Arial"/>
          <w:spacing w:val="-10"/>
          <w:sz w:val="24"/>
          <w:szCs w:val="24"/>
        </w:rPr>
        <w:t xml:space="preserve"> </w:t>
      </w:r>
      <w:r w:rsidRPr="00481095">
        <w:rPr>
          <w:rFonts w:ascii="Arial" w:hAnsi="Arial" w:cs="Arial"/>
          <w:sz w:val="24"/>
          <w:szCs w:val="24"/>
        </w:rPr>
        <w:t>zbiorników</w:t>
      </w:r>
      <w:r w:rsidRPr="00481095">
        <w:rPr>
          <w:rFonts w:ascii="Arial" w:hAnsi="Arial" w:cs="Arial"/>
          <w:spacing w:val="-11"/>
          <w:sz w:val="24"/>
          <w:szCs w:val="24"/>
        </w:rPr>
        <w:t xml:space="preserve"> </w:t>
      </w:r>
      <w:r w:rsidRPr="00481095">
        <w:rPr>
          <w:rFonts w:ascii="Arial" w:hAnsi="Arial" w:cs="Arial"/>
          <w:sz w:val="24"/>
          <w:szCs w:val="24"/>
        </w:rPr>
        <w:t>bezodpływowych</w:t>
      </w:r>
      <w:r w:rsidRPr="00481095">
        <w:rPr>
          <w:rFonts w:ascii="Arial" w:hAnsi="Arial" w:cs="Arial"/>
          <w:spacing w:val="-7"/>
          <w:sz w:val="24"/>
          <w:szCs w:val="24"/>
        </w:rPr>
        <w:t xml:space="preserve"> </w:t>
      </w:r>
      <w:r w:rsidRPr="00481095">
        <w:rPr>
          <w:rFonts w:ascii="Arial" w:hAnsi="Arial" w:cs="Arial"/>
          <w:sz w:val="24"/>
          <w:szCs w:val="24"/>
        </w:rPr>
        <w:t>na</w:t>
      </w:r>
      <w:r w:rsidRPr="00481095">
        <w:rPr>
          <w:rFonts w:ascii="Arial" w:hAnsi="Arial" w:cs="Arial"/>
          <w:spacing w:val="-8"/>
          <w:sz w:val="24"/>
          <w:szCs w:val="24"/>
        </w:rPr>
        <w:t xml:space="preserve"> </w:t>
      </w:r>
      <w:r w:rsidRPr="00481095">
        <w:rPr>
          <w:rFonts w:ascii="Arial" w:hAnsi="Arial" w:cs="Arial"/>
          <w:sz w:val="24"/>
          <w:szCs w:val="24"/>
        </w:rPr>
        <w:t>ścieki</w:t>
      </w:r>
      <w:r w:rsidRPr="00481095">
        <w:rPr>
          <w:rFonts w:ascii="Arial" w:hAnsi="Arial" w:cs="Arial"/>
          <w:spacing w:val="-11"/>
          <w:sz w:val="24"/>
          <w:szCs w:val="24"/>
        </w:rPr>
        <w:t xml:space="preserve"> </w:t>
      </w:r>
      <w:r w:rsidRPr="00481095">
        <w:rPr>
          <w:rFonts w:ascii="Arial" w:hAnsi="Arial" w:cs="Arial"/>
          <w:sz w:val="24"/>
          <w:szCs w:val="24"/>
        </w:rPr>
        <w:t>porządkowe</w:t>
      </w:r>
      <w:r w:rsidRPr="00481095">
        <w:rPr>
          <w:rFonts w:ascii="Arial" w:hAnsi="Arial" w:cs="Arial"/>
          <w:spacing w:val="-8"/>
          <w:sz w:val="24"/>
          <w:szCs w:val="24"/>
        </w:rPr>
        <w:t xml:space="preserve"> </w:t>
      </w:r>
      <w:r w:rsidRPr="00481095">
        <w:rPr>
          <w:rFonts w:ascii="Arial" w:hAnsi="Arial" w:cs="Arial"/>
          <w:sz w:val="24"/>
          <w:szCs w:val="24"/>
        </w:rPr>
        <w:t>z</w:t>
      </w:r>
      <w:r w:rsidRPr="00481095">
        <w:rPr>
          <w:rFonts w:ascii="Arial" w:hAnsi="Arial" w:cs="Arial"/>
          <w:spacing w:val="-10"/>
          <w:sz w:val="24"/>
          <w:szCs w:val="24"/>
        </w:rPr>
        <w:t xml:space="preserve"> </w:t>
      </w:r>
      <w:r w:rsidRPr="00481095">
        <w:rPr>
          <w:rFonts w:ascii="Arial" w:hAnsi="Arial" w:cs="Arial"/>
          <w:sz w:val="24"/>
          <w:szCs w:val="24"/>
        </w:rPr>
        <w:t>mycia</w:t>
      </w:r>
      <w:r w:rsidRPr="00481095">
        <w:rPr>
          <w:rFonts w:ascii="Arial" w:hAnsi="Arial" w:cs="Arial"/>
          <w:spacing w:val="-8"/>
          <w:sz w:val="24"/>
          <w:szCs w:val="24"/>
        </w:rPr>
        <w:t xml:space="preserve"> </w:t>
      </w:r>
      <w:r w:rsidRPr="00481095">
        <w:rPr>
          <w:rFonts w:ascii="Arial" w:hAnsi="Arial" w:cs="Arial"/>
          <w:sz w:val="24"/>
          <w:szCs w:val="24"/>
        </w:rPr>
        <w:t>kurników</w:t>
      </w:r>
      <w:r w:rsidRPr="00481095">
        <w:rPr>
          <w:rFonts w:ascii="Arial" w:hAnsi="Arial" w:cs="Arial"/>
          <w:spacing w:val="-9"/>
          <w:sz w:val="24"/>
          <w:szCs w:val="24"/>
        </w:rPr>
        <w:t xml:space="preserve"> </w:t>
      </w:r>
      <w:r w:rsidRPr="00481095">
        <w:rPr>
          <w:rFonts w:ascii="Arial" w:hAnsi="Arial" w:cs="Arial"/>
          <w:sz w:val="24"/>
          <w:szCs w:val="24"/>
        </w:rPr>
        <w:t>o</w:t>
      </w:r>
      <w:r w:rsidRPr="00481095">
        <w:rPr>
          <w:rFonts w:ascii="Arial" w:hAnsi="Arial" w:cs="Arial"/>
          <w:spacing w:val="-10"/>
          <w:sz w:val="24"/>
          <w:szCs w:val="24"/>
        </w:rPr>
        <w:t xml:space="preserve"> </w:t>
      </w:r>
      <w:r w:rsidRPr="00481095">
        <w:rPr>
          <w:rFonts w:ascii="Arial" w:hAnsi="Arial" w:cs="Arial"/>
          <w:sz w:val="24"/>
          <w:szCs w:val="24"/>
        </w:rPr>
        <w:t>pojemności</w:t>
      </w:r>
      <w:r w:rsidRPr="00481095">
        <w:rPr>
          <w:rFonts w:ascii="Arial" w:hAnsi="Arial" w:cs="Arial"/>
          <w:spacing w:val="-8"/>
          <w:sz w:val="24"/>
          <w:szCs w:val="24"/>
        </w:rPr>
        <w:t xml:space="preserve"> </w:t>
      </w:r>
      <w:r w:rsidRPr="00481095">
        <w:rPr>
          <w:rFonts w:ascii="Arial" w:hAnsi="Arial" w:cs="Arial"/>
          <w:sz w:val="24"/>
          <w:szCs w:val="24"/>
        </w:rPr>
        <w:t>2,1 m</w:t>
      </w:r>
      <w:r w:rsidRPr="00481095">
        <w:rPr>
          <w:rFonts w:ascii="Arial" w:hAnsi="Arial" w:cs="Arial"/>
          <w:position w:val="8"/>
          <w:sz w:val="24"/>
          <w:szCs w:val="24"/>
        </w:rPr>
        <w:t xml:space="preserve">3 </w:t>
      </w:r>
      <w:r w:rsidRPr="00481095">
        <w:rPr>
          <w:rFonts w:ascii="Arial" w:hAnsi="Arial" w:cs="Arial"/>
          <w:sz w:val="24"/>
          <w:szCs w:val="24"/>
        </w:rPr>
        <w:t>każdy (po 3 zbiorniki na każdy kurnik),</w:t>
      </w:r>
    </w:p>
    <w:p w:rsidR="00481095" w:rsidRPr="00481095" w:rsidRDefault="00481095" w:rsidP="00481095">
      <w:pPr>
        <w:widowControl w:val="0"/>
        <w:tabs>
          <w:tab w:val="left" w:pos="564"/>
        </w:tabs>
        <w:spacing w:after="0" w:line="360" w:lineRule="auto"/>
        <w:rPr>
          <w:rFonts w:ascii="Arial" w:eastAsia="Calibri" w:hAnsi="Arial" w:cs="Arial"/>
          <w:sz w:val="24"/>
          <w:szCs w:val="24"/>
        </w:rPr>
      </w:pPr>
      <w:r>
        <w:rPr>
          <w:rFonts w:ascii="Arial" w:hAnsi="Arial" w:cs="Arial"/>
          <w:sz w:val="24"/>
          <w:szCs w:val="24"/>
        </w:rPr>
        <w:t xml:space="preserve">- </w:t>
      </w:r>
      <w:r w:rsidRPr="00481095">
        <w:rPr>
          <w:rFonts w:ascii="Arial" w:hAnsi="Arial" w:cs="Arial"/>
          <w:sz w:val="24"/>
          <w:szCs w:val="24"/>
        </w:rPr>
        <w:t>agregat prądotwórczy o mocy ok. 160</w:t>
      </w:r>
      <w:r w:rsidRPr="00481095">
        <w:rPr>
          <w:rFonts w:ascii="Arial" w:hAnsi="Arial" w:cs="Arial"/>
          <w:spacing w:val="-1"/>
          <w:sz w:val="24"/>
          <w:szCs w:val="24"/>
        </w:rPr>
        <w:t xml:space="preserve"> </w:t>
      </w:r>
      <w:r w:rsidRPr="00481095">
        <w:rPr>
          <w:rFonts w:ascii="Arial" w:hAnsi="Arial" w:cs="Arial"/>
          <w:sz w:val="24"/>
          <w:szCs w:val="24"/>
        </w:rPr>
        <w:t>kW,</w:t>
      </w:r>
    </w:p>
    <w:p w:rsidR="00481095" w:rsidRPr="00481095" w:rsidRDefault="00481095" w:rsidP="00481095">
      <w:pPr>
        <w:widowControl w:val="0"/>
        <w:tabs>
          <w:tab w:val="left" w:pos="564"/>
        </w:tabs>
        <w:spacing w:after="0" w:line="360" w:lineRule="auto"/>
        <w:rPr>
          <w:rFonts w:ascii="Arial" w:eastAsia="Calibri" w:hAnsi="Arial" w:cs="Arial"/>
          <w:sz w:val="24"/>
          <w:szCs w:val="24"/>
        </w:rPr>
      </w:pPr>
      <w:r>
        <w:rPr>
          <w:rFonts w:ascii="Arial" w:hAnsi="Arial" w:cs="Arial"/>
          <w:sz w:val="24"/>
          <w:szCs w:val="24"/>
        </w:rPr>
        <w:t xml:space="preserve">- </w:t>
      </w:r>
      <w:r w:rsidRPr="00481095">
        <w:rPr>
          <w:rFonts w:ascii="Arial" w:hAnsi="Arial" w:cs="Arial"/>
          <w:sz w:val="24"/>
          <w:szCs w:val="24"/>
        </w:rPr>
        <w:t>budynek</w:t>
      </w:r>
      <w:r w:rsidRPr="00481095">
        <w:rPr>
          <w:rFonts w:ascii="Arial" w:hAnsi="Arial" w:cs="Arial"/>
          <w:spacing w:val="-1"/>
          <w:sz w:val="24"/>
          <w:szCs w:val="24"/>
        </w:rPr>
        <w:t xml:space="preserve"> </w:t>
      </w:r>
      <w:r w:rsidRPr="00481095">
        <w:rPr>
          <w:rFonts w:ascii="Arial" w:hAnsi="Arial" w:cs="Arial"/>
          <w:sz w:val="24"/>
          <w:szCs w:val="24"/>
        </w:rPr>
        <w:t>socjalno-administracyjny 23 m x 8 m</w:t>
      </w:r>
    </w:p>
    <w:p w:rsidR="00481095" w:rsidRPr="00481095" w:rsidRDefault="00481095" w:rsidP="00481095">
      <w:pPr>
        <w:widowControl w:val="0"/>
        <w:tabs>
          <w:tab w:val="left" w:pos="564"/>
        </w:tabs>
        <w:spacing w:after="0" w:line="360" w:lineRule="auto"/>
        <w:rPr>
          <w:rFonts w:ascii="Arial" w:eastAsia="Calibri" w:hAnsi="Arial" w:cs="Arial"/>
          <w:sz w:val="24"/>
          <w:szCs w:val="24"/>
        </w:rPr>
      </w:pPr>
      <w:r>
        <w:rPr>
          <w:rFonts w:ascii="Arial" w:hAnsi="Arial" w:cs="Arial"/>
          <w:sz w:val="24"/>
          <w:szCs w:val="24"/>
        </w:rPr>
        <w:t xml:space="preserve">- </w:t>
      </w:r>
      <w:r w:rsidRPr="00481095">
        <w:rPr>
          <w:rFonts w:ascii="Arial" w:hAnsi="Arial" w:cs="Arial"/>
          <w:sz w:val="24"/>
          <w:szCs w:val="24"/>
        </w:rPr>
        <w:t>budynek</w:t>
      </w:r>
      <w:r w:rsidRPr="00481095">
        <w:rPr>
          <w:rFonts w:ascii="Arial" w:hAnsi="Arial" w:cs="Arial"/>
          <w:spacing w:val="-1"/>
          <w:sz w:val="24"/>
          <w:szCs w:val="24"/>
        </w:rPr>
        <w:t xml:space="preserve"> </w:t>
      </w:r>
      <w:r w:rsidRPr="00481095">
        <w:rPr>
          <w:rFonts w:ascii="Arial" w:hAnsi="Arial" w:cs="Arial"/>
          <w:sz w:val="24"/>
          <w:szCs w:val="24"/>
        </w:rPr>
        <w:t>garażowo-składowy,</w:t>
      </w:r>
    </w:p>
    <w:p w:rsidR="00481095" w:rsidRPr="00481095" w:rsidRDefault="00481095" w:rsidP="00481095">
      <w:pPr>
        <w:widowControl w:val="0"/>
        <w:tabs>
          <w:tab w:val="left" w:pos="564"/>
        </w:tabs>
        <w:spacing w:after="0" w:line="360" w:lineRule="auto"/>
        <w:rPr>
          <w:rFonts w:ascii="Arial" w:eastAsia="Calibri" w:hAnsi="Arial" w:cs="Arial"/>
          <w:sz w:val="24"/>
          <w:szCs w:val="24"/>
        </w:rPr>
      </w:pPr>
      <w:r>
        <w:rPr>
          <w:rFonts w:ascii="Arial" w:hAnsi="Arial" w:cs="Arial"/>
          <w:sz w:val="24"/>
          <w:szCs w:val="24"/>
        </w:rPr>
        <w:t xml:space="preserve">- </w:t>
      </w:r>
      <w:r w:rsidRPr="00481095">
        <w:rPr>
          <w:rFonts w:ascii="Arial" w:hAnsi="Arial" w:cs="Arial"/>
          <w:sz w:val="24"/>
          <w:szCs w:val="24"/>
        </w:rPr>
        <w:t>stacja trafo.</w:t>
      </w:r>
    </w:p>
    <w:p w:rsidR="007D675B" w:rsidRPr="00481095" w:rsidRDefault="007D675B" w:rsidP="000D3C96">
      <w:pPr>
        <w:spacing w:after="0" w:line="360" w:lineRule="auto"/>
        <w:jc w:val="both"/>
        <w:rPr>
          <w:rFonts w:ascii="Arial" w:hAnsi="Arial" w:cs="Arial"/>
          <w:sz w:val="24"/>
          <w:szCs w:val="24"/>
        </w:rPr>
      </w:pPr>
      <w:r w:rsidRPr="00481095">
        <w:rPr>
          <w:rFonts w:ascii="Arial" w:hAnsi="Arial" w:cs="Arial"/>
          <w:sz w:val="24"/>
          <w:szCs w:val="24"/>
        </w:rPr>
        <w:t xml:space="preserve">- budynek składowy ze zbiornikiem na odcieki, pełniący funkcje płyty obornikowej, </w:t>
      </w:r>
    </w:p>
    <w:p w:rsidR="00C01130" w:rsidRPr="00481095" w:rsidRDefault="007D675B" w:rsidP="000D3C96">
      <w:pPr>
        <w:spacing w:after="0" w:line="360" w:lineRule="auto"/>
        <w:jc w:val="both"/>
        <w:rPr>
          <w:rFonts w:ascii="Arial" w:hAnsi="Arial" w:cs="Arial"/>
          <w:sz w:val="24"/>
          <w:szCs w:val="24"/>
        </w:rPr>
      </w:pPr>
      <w:r w:rsidRPr="00481095">
        <w:rPr>
          <w:rFonts w:ascii="Arial" w:hAnsi="Arial" w:cs="Arial"/>
          <w:sz w:val="24"/>
          <w:szCs w:val="24"/>
        </w:rPr>
        <w:t>- budynek garażowo – składowy.</w:t>
      </w:r>
    </w:p>
    <w:p w:rsidR="00C01130" w:rsidRPr="00481095" w:rsidRDefault="00C01130" w:rsidP="000D3C96">
      <w:pPr>
        <w:spacing w:after="0" w:line="360" w:lineRule="auto"/>
        <w:jc w:val="both"/>
        <w:rPr>
          <w:rFonts w:ascii="Arial" w:hAnsi="Arial" w:cs="Arial"/>
          <w:sz w:val="24"/>
          <w:szCs w:val="24"/>
        </w:rPr>
      </w:pPr>
      <w:r w:rsidRPr="00481095">
        <w:rPr>
          <w:rFonts w:ascii="Arial" w:hAnsi="Arial" w:cs="Arial"/>
          <w:sz w:val="24"/>
          <w:szCs w:val="24"/>
        </w:rPr>
        <w:lastRenderedPageBreak/>
        <w:t xml:space="preserve">Zgodnie z zaświadczeniem Urzędu Gminy w </w:t>
      </w:r>
      <w:r w:rsidR="00481095" w:rsidRPr="00481095">
        <w:rPr>
          <w:rFonts w:ascii="Arial" w:hAnsi="Arial" w:cs="Arial"/>
          <w:sz w:val="24"/>
          <w:szCs w:val="24"/>
        </w:rPr>
        <w:t xml:space="preserve">Strzegowie </w:t>
      </w:r>
      <w:r w:rsidRPr="00481095">
        <w:rPr>
          <w:rFonts w:ascii="Arial" w:hAnsi="Arial" w:cs="Arial"/>
          <w:sz w:val="24"/>
          <w:szCs w:val="24"/>
        </w:rPr>
        <w:t xml:space="preserve">działka nr </w:t>
      </w:r>
      <w:r w:rsidR="00481095" w:rsidRPr="00481095">
        <w:rPr>
          <w:rFonts w:ascii="Arial" w:hAnsi="Arial" w:cs="Arial"/>
          <w:sz w:val="24"/>
          <w:szCs w:val="24"/>
        </w:rPr>
        <w:t>94</w:t>
      </w:r>
      <w:r w:rsidRPr="00481095">
        <w:rPr>
          <w:rFonts w:ascii="Arial" w:hAnsi="Arial" w:cs="Arial"/>
          <w:sz w:val="24"/>
          <w:szCs w:val="24"/>
        </w:rPr>
        <w:t>2 nie jest objęta miejscowym planem zagospodarowania przestrzennego.</w:t>
      </w:r>
    </w:p>
    <w:p w:rsidR="00C01130" w:rsidRPr="00481095" w:rsidRDefault="00C01130" w:rsidP="000D3C96">
      <w:pPr>
        <w:spacing w:after="0" w:line="360" w:lineRule="auto"/>
        <w:jc w:val="both"/>
        <w:rPr>
          <w:rFonts w:ascii="Arial" w:hAnsi="Arial" w:cs="Arial"/>
          <w:sz w:val="24"/>
          <w:szCs w:val="24"/>
        </w:rPr>
      </w:pPr>
      <w:r w:rsidRPr="00481095">
        <w:rPr>
          <w:rFonts w:ascii="Arial" w:hAnsi="Arial" w:cs="Arial"/>
          <w:sz w:val="24"/>
          <w:szCs w:val="24"/>
        </w:rPr>
        <w:t xml:space="preserve">Poszczególne kurniki Fermy Drobiu w miejscowości </w:t>
      </w:r>
      <w:r w:rsidR="00481095" w:rsidRPr="00481095">
        <w:rPr>
          <w:rFonts w:ascii="Arial" w:hAnsi="Arial" w:cs="Arial"/>
          <w:sz w:val="24"/>
          <w:szCs w:val="24"/>
        </w:rPr>
        <w:t>Marysinek</w:t>
      </w:r>
      <w:r w:rsidRPr="00481095">
        <w:rPr>
          <w:rFonts w:ascii="Arial" w:hAnsi="Arial" w:cs="Arial"/>
          <w:sz w:val="24"/>
          <w:szCs w:val="24"/>
        </w:rPr>
        <w:t xml:space="preserve">, powiązane będą ze sobą funkcjonalnie poprzez wspólne systemy zasilania w energie i wodę, zostały określone jako jedna instalacja do chowu drobiu – </w:t>
      </w:r>
      <w:r w:rsidR="00481095" w:rsidRPr="00481095">
        <w:rPr>
          <w:rFonts w:ascii="Arial" w:hAnsi="Arial" w:cs="Arial"/>
          <w:sz w:val="24"/>
          <w:szCs w:val="24"/>
        </w:rPr>
        <w:t>stada rodzicielskiego</w:t>
      </w:r>
      <w:r w:rsidRPr="00481095">
        <w:rPr>
          <w:rFonts w:ascii="Arial" w:hAnsi="Arial" w:cs="Arial"/>
          <w:sz w:val="24"/>
          <w:szCs w:val="24"/>
        </w:rPr>
        <w:t>.</w:t>
      </w:r>
    </w:p>
    <w:p w:rsidR="00C01130" w:rsidRPr="00481095" w:rsidRDefault="00C01130" w:rsidP="000D3C96">
      <w:pPr>
        <w:spacing w:after="0" w:line="360" w:lineRule="auto"/>
        <w:jc w:val="both"/>
        <w:rPr>
          <w:rFonts w:ascii="Arial" w:hAnsi="Arial" w:cs="Arial"/>
          <w:sz w:val="24"/>
          <w:szCs w:val="24"/>
        </w:rPr>
      </w:pPr>
      <w:r w:rsidRPr="00481095">
        <w:rPr>
          <w:rFonts w:ascii="Arial" w:hAnsi="Arial" w:cs="Arial"/>
          <w:sz w:val="24"/>
          <w:szCs w:val="24"/>
        </w:rPr>
        <w:t>Raport wykonano na etapie wystąpienia Inwestora z wnioskiem o wydanie decyzji o środowiskowy</w:t>
      </w:r>
      <w:r w:rsidR="00481095" w:rsidRPr="00481095">
        <w:rPr>
          <w:rFonts w:ascii="Arial" w:hAnsi="Arial" w:cs="Arial"/>
          <w:sz w:val="24"/>
          <w:szCs w:val="24"/>
        </w:rPr>
        <w:t>ch uwarunkowaniach realizacji w</w:t>
      </w:r>
      <w:r w:rsidRPr="00481095">
        <w:rPr>
          <w:rFonts w:ascii="Arial" w:hAnsi="Arial" w:cs="Arial"/>
          <w:sz w:val="24"/>
          <w:szCs w:val="24"/>
        </w:rPr>
        <w:t>w</w:t>
      </w:r>
      <w:r w:rsidR="00481095" w:rsidRPr="00481095">
        <w:rPr>
          <w:rFonts w:ascii="Arial" w:hAnsi="Arial" w:cs="Arial"/>
          <w:sz w:val="24"/>
          <w:szCs w:val="24"/>
        </w:rPr>
        <w:t>.</w:t>
      </w:r>
      <w:r w:rsidRPr="00481095">
        <w:rPr>
          <w:rFonts w:ascii="Arial" w:hAnsi="Arial" w:cs="Arial"/>
          <w:sz w:val="24"/>
          <w:szCs w:val="24"/>
        </w:rPr>
        <w:t xml:space="preserve"> przedsięwzięcia.</w:t>
      </w:r>
    </w:p>
    <w:p w:rsidR="00C01130" w:rsidRPr="00F10841" w:rsidRDefault="00C01130" w:rsidP="000D3C96">
      <w:pPr>
        <w:spacing w:after="0" w:line="360" w:lineRule="auto"/>
        <w:jc w:val="both"/>
        <w:rPr>
          <w:rFonts w:ascii="Arial" w:hAnsi="Arial" w:cs="Arial"/>
          <w:color w:val="FF0000"/>
          <w:sz w:val="24"/>
          <w:szCs w:val="24"/>
        </w:rPr>
      </w:pPr>
    </w:p>
    <w:p w:rsidR="00322268" w:rsidRPr="00F10841" w:rsidRDefault="00322268" w:rsidP="000D3C96">
      <w:pPr>
        <w:spacing w:after="0" w:line="360" w:lineRule="auto"/>
        <w:jc w:val="both"/>
        <w:rPr>
          <w:rFonts w:ascii="Arial" w:hAnsi="Arial" w:cs="Arial"/>
          <w:color w:val="FF0000"/>
          <w:sz w:val="24"/>
          <w:szCs w:val="24"/>
        </w:rPr>
      </w:pPr>
    </w:p>
    <w:p w:rsidR="00C01130" w:rsidRPr="00481095" w:rsidRDefault="004660FF" w:rsidP="000D3C96">
      <w:pPr>
        <w:spacing w:after="0" w:line="360" w:lineRule="auto"/>
        <w:jc w:val="both"/>
        <w:rPr>
          <w:rFonts w:ascii="Arial" w:hAnsi="Arial" w:cs="Arial"/>
          <w:sz w:val="24"/>
          <w:szCs w:val="24"/>
        </w:rPr>
      </w:pPr>
      <w:r w:rsidRPr="00481095">
        <w:rPr>
          <w:rFonts w:ascii="Arial" w:hAnsi="Arial" w:cs="Arial"/>
          <w:sz w:val="24"/>
          <w:szCs w:val="24"/>
        </w:rPr>
        <w:t>Wnioskodawcą jest P</w:t>
      </w:r>
      <w:r w:rsidR="00C01130" w:rsidRPr="00481095">
        <w:rPr>
          <w:rFonts w:ascii="Arial" w:hAnsi="Arial" w:cs="Arial"/>
          <w:sz w:val="24"/>
          <w:szCs w:val="24"/>
        </w:rPr>
        <w:t xml:space="preserve">an </w:t>
      </w:r>
      <w:r w:rsidR="00C01130" w:rsidRPr="00481095">
        <w:rPr>
          <w:rFonts w:ascii="Arial" w:hAnsi="Arial" w:cs="Arial"/>
          <w:b/>
          <w:sz w:val="24"/>
          <w:szCs w:val="24"/>
        </w:rPr>
        <w:t>Andrzej liwińs</w:t>
      </w:r>
      <w:r w:rsidR="00481095" w:rsidRPr="00481095">
        <w:rPr>
          <w:rFonts w:ascii="Arial" w:hAnsi="Arial" w:cs="Arial"/>
          <w:b/>
          <w:sz w:val="24"/>
          <w:szCs w:val="24"/>
        </w:rPr>
        <w:t>ki</w:t>
      </w:r>
      <w:r w:rsidRPr="00481095">
        <w:rPr>
          <w:rFonts w:ascii="Arial" w:hAnsi="Arial" w:cs="Arial"/>
          <w:b/>
          <w:sz w:val="24"/>
          <w:szCs w:val="24"/>
        </w:rPr>
        <w:t xml:space="preserve">  z siedzibą</w:t>
      </w:r>
      <w:r w:rsidR="00C01130" w:rsidRPr="00481095">
        <w:rPr>
          <w:rFonts w:ascii="Arial" w:hAnsi="Arial" w:cs="Arial"/>
          <w:sz w:val="24"/>
          <w:szCs w:val="24"/>
        </w:rPr>
        <w:t>:</w:t>
      </w:r>
    </w:p>
    <w:p w:rsidR="00C01130" w:rsidRPr="00481095" w:rsidRDefault="00C01130" w:rsidP="000D3C96">
      <w:pPr>
        <w:spacing w:after="0" w:line="360" w:lineRule="auto"/>
        <w:jc w:val="both"/>
        <w:rPr>
          <w:rFonts w:ascii="Arial" w:hAnsi="Arial" w:cs="Arial"/>
          <w:sz w:val="24"/>
          <w:szCs w:val="24"/>
        </w:rPr>
      </w:pPr>
      <w:r w:rsidRPr="00481095">
        <w:rPr>
          <w:rFonts w:ascii="Arial" w:hAnsi="Arial" w:cs="Arial"/>
          <w:sz w:val="24"/>
          <w:szCs w:val="24"/>
        </w:rPr>
        <w:t>06 – 540 Radzanów</w:t>
      </w:r>
    </w:p>
    <w:p w:rsidR="00C01130" w:rsidRPr="00481095" w:rsidRDefault="00CA3A5A" w:rsidP="000D3C96">
      <w:pPr>
        <w:spacing w:after="0" w:line="360" w:lineRule="auto"/>
        <w:jc w:val="both"/>
        <w:rPr>
          <w:rFonts w:ascii="Arial" w:hAnsi="Arial" w:cs="Arial"/>
          <w:sz w:val="24"/>
          <w:szCs w:val="24"/>
        </w:rPr>
      </w:pPr>
      <w:r w:rsidRPr="00481095">
        <w:rPr>
          <w:rFonts w:ascii="Arial" w:hAnsi="Arial" w:cs="Arial"/>
          <w:sz w:val="24"/>
          <w:szCs w:val="24"/>
        </w:rPr>
        <w:t>u</w:t>
      </w:r>
      <w:r w:rsidR="00C01130" w:rsidRPr="00481095">
        <w:rPr>
          <w:rFonts w:ascii="Arial" w:hAnsi="Arial" w:cs="Arial"/>
          <w:sz w:val="24"/>
          <w:szCs w:val="24"/>
        </w:rPr>
        <w:t>l. Siemiątkowskiego 20</w:t>
      </w:r>
    </w:p>
    <w:p w:rsidR="00C01130" w:rsidRPr="00481095" w:rsidRDefault="00E73F8E" w:rsidP="000D3C96">
      <w:pPr>
        <w:spacing w:after="0" w:line="360" w:lineRule="auto"/>
        <w:jc w:val="both"/>
        <w:rPr>
          <w:rFonts w:ascii="Arial" w:hAnsi="Arial" w:cs="Arial"/>
          <w:sz w:val="24"/>
          <w:szCs w:val="24"/>
        </w:rPr>
      </w:pPr>
      <w:r w:rsidRPr="00481095">
        <w:rPr>
          <w:rFonts w:ascii="Arial" w:hAnsi="Arial" w:cs="Arial"/>
          <w:sz w:val="24"/>
          <w:szCs w:val="24"/>
        </w:rPr>
        <w:t>Tel./fax: (23) 679  87  00</w:t>
      </w:r>
      <w:r w:rsidR="00C01130" w:rsidRPr="00481095">
        <w:rPr>
          <w:rFonts w:ascii="Arial" w:hAnsi="Arial" w:cs="Arial"/>
          <w:sz w:val="24"/>
          <w:szCs w:val="24"/>
        </w:rPr>
        <w:t xml:space="preserve">  </w:t>
      </w:r>
    </w:p>
    <w:p w:rsidR="00707A45" w:rsidRPr="00481095" w:rsidRDefault="00707A45" w:rsidP="000D3C96">
      <w:pPr>
        <w:spacing w:after="0" w:line="360" w:lineRule="auto"/>
        <w:jc w:val="both"/>
        <w:rPr>
          <w:rFonts w:ascii="Arial" w:hAnsi="Arial" w:cs="Arial"/>
          <w:sz w:val="24"/>
          <w:szCs w:val="24"/>
        </w:rPr>
      </w:pPr>
      <w:r w:rsidRPr="00481095">
        <w:rPr>
          <w:rFonts w:ascii="Arial" w:hAnsi="Arial" w:cs="Arial"/>
          <w:sz w:val="24"/>
          <w:szCs w:val="24"/>
        </w:rPr>
        <w:t xml:space="preserve">Przedsięwzięcie jest kwalifikowane do </w:t>
      </w:r>
      <w:r w:rsidRPr="00481095">
        <w:rPr>
          <w:rFonts w:ascii="Arial" w:hAnsi="Arial" w:cs="Arial"/>
          <w:b/>
          <w:sz w:val="24"/>
          <w:szCs w:val="24"/>
        </w:rPr>
        <w:t xml:space="preserve">inwestycji mogących znacząco oddziaływać na środowisko </w:t>
      </w:r>
      <w:r w:rsidRPr="00481095">
        <w:rPr>
          <w:rFonts w:ascii="Arial" w:hAnsi="Arial" w:cs="Arial"/>
          <w:sz w:val="24"/>
          <w:szCs w:val="24"/>
        </w:rPr>
        <w:t xml:space="preserve">zgodnie z rozporządzeniem Rady Ministrów z dnia 9 listopada 20010 r. w sprawie przedsięwzięć mogących znacząco oddziaływać na środowisko, ponieważ spełniony jest zapis: </w:t>
      </w:r>
    </w:p>
    <w:p w:rsidR="00F13A4A" w:rsidRPr="00F10841" w:rsidRDefault="00F13A4A" w:rsidP="000D3C96">
      <w:pPr>
        <w:spacing w:after="0" w:line="360" w:lineRule="auto"/>
        <w:jc w:val="both"/>
        <w:rPr>
          <w:rFonts w:ascii="Arial" w:hAnsi="Arial" w:cs="Arial"/>
          <w:color w:val="FF0000"/>
          <w:sz w:val="24"/>
          <w:szCs w:val="24"/>
        </w:rPr>
      </w:pPr>
    </w:p>
    <w:p w:rsidR="00E73F8E" w:rsidRPr="00481095" w:rsidRDefault="00707A45" w:rsidP="000D3C96">
      <w:pPr>
        <w:spacing w:after="0" w:line="360" w:lineRule="auto"/>
        <w:jc w:val="both"/>
        <w:rPr>
          <w:rFonts w:ascii="Arial" w:hAnsi="Arial" w:cs="Arial"/>
          <w:b/>
          <w:sz w:val="24"/>
          <w:szCs w:val="24"/>
          <w:u w:val="single"/>
        </w:rPr>
      </w:pPr>
      <w:r w:rsidRPr="00481095">
        <w:rPr>
          <w:rFonts w:ascii="Arial" w:hAnsi="Arial" w:cs="Arial"/>
          <w:sz w:val="24"/>
          <w:szCs w:val="24"/>
          <w:u w:val="single"/>
        </w:rPr>
        <w:t>§ 2 ust. 1 pkt. 51</w:t>
      </w:r>
    </w:p>
    <w:p w:rsidR="00707A45" w:rsidRPr="00481095" w:rsidRDefault="00707A45" w:rsidP="000D3C96">
      <w:pPr>
        <w:spacing w:after="0" w:line="360" w:lineRule="auto"/>
        <w:jc w:val="both"/>
        <w:rPr>
          <w:rFonts w:ascii="Arial" w:hAnsi="Arial" w:cs="Arial"/>
          <w:sz w:val="24"/>
          <w:szCs w:val="24"/>
        </w:rPr>
      </w:pPr>
      <w:r w:rsidRPr="00481095">
        <w:rPr>
          <w:rFonts w:ascii="Arial" w:hAnsi="Arial" w:cs="Arial"/>
          <w:sz w:val="24"/>
          <w:szCs w:val="24"/>
        </w:rPr>
        <w:t>„chów lub hodowla zwierząt w liczbie nie mniejszej niż 210 dużych jednostek przeliczeniowych inwentarza (DJP)”,</w:t>
      </w:r>
    </w:p>
    <w:p w:rsidR="00707A45" w:rsidRPr="00F10841" w:rsidRDefault="00707A45" w:rsidP="000D3C96">
      <w:pPr>
        <w:spacing w:after="0" w:line="360" w:lineRule="auto"/>
        <w:jc w:val="both"/>
        <w:rPr>
          <w:rFonts w:ascii="Arial" w:hAnsi="Arial" w:cs="Arial"/>
          <w:color w:val="FF0000"/>
          <w:sz w:val="24"/>
          <w:szCs w:val="24"/>
        </w:rPr>
      </w:pPr>
    </w:p>
    <w:p w:rsidR="00707A45" w:rsidRPr="00481095" w:rsidRDefault="00707A45" w:rsidP="000D3C96">
      <w:pPr>
        <w:spacing w:after="0" w:line="360" w:lineRule="auto"/>
        <w:jc w:val="both"/>
        <w:rPr>
          <w:rFonts w:ascii="Arial" w:hAnsi="Arial" w:cs="Arial"/>
          <w:sz w:val="24"/>
          <w:szCs w:val="24"/>
        </w:rPr>
      </w:pPr>
      <w:r w:rsidRPr="00481095">
        <w:rPr>
          <w:rFonts w:ascii="Arial" w:hAnsi="Arial" w:cs="Arial"/>
          <w:sz w:val="24"/>
          <w:szCs w:val="24"/>
        </w:rPr>
        <w:t xml:space="preserve">Zgodnie z § 2 ust. 1 pkt.51 rozporządzenia Rady Ministrów z dnia 9 listopada 2010 r. w sprawie przedsięwzięć mogących znacząco oddziaływać na środowisko instalacje do </w:t>
      </w:r>
      <w:r w:rsidRPr="00481095">
        <w:rPr>
          <w:rFonts w:ascii="Arial" w:hAnsi="Arial" w:cs="Arial"/>
          <w:b/>
          <w:sz w:val="24"/>
          <w:szCs w:val="24"/>
        </w:rPr>
        <w:t>„chowu</w:t>
      </w:r>
      <w:r w:rsidR="00B842AD" w:rsidRPr="00481095">
        <w:rPr>
          <w:rFonts w:ascii="Arial" w:hAnsi="Arial" w:cs="Arial"/>
          <w:b/>
          <w:sz w:val="24"/>
          <w:szCs w:val="24"/>
        </w:rPr>
        <w:t xml:space="preserve"> lub hodowli zwierząt w liczbie nie mniejszej  niż 210 dużych jednostek przeliczeniowych inwentarza (DJP)”</w:t>
      </w:r>
      <w:r w:rsidR="00B842AD" w:rsidRPr="00481095">
        <w:rPr>
          <w:rFonts w:ascii="Arial" w:hAnsi="Arial" w:cs="Arial"/>
          <w:sz w:val="24"/>
          <w:szCs w:val="24"/>
        </w:rPr>
        <w:t xml:space="preserve"> należą do przedsięwzięć mogących znacząco oddziaływać na środowisko, dla których sporządzenie raportu o oddziaływaniu przedsięwzięcia na środowisko jest wymagane.</w:t>
      </w:r>
    </w:p>
    <w:p w:rsidR="00B842AD" w:rsidRPr="00481095" w:rsidRDefault="00B842AD" w:rsidP="000D3C96">
      <w:pPr>
        <w:spacing w:after="0" w:line="360" w:lineRule="auto"/>
        <w:jc w:val="both"/>
        <w:rPr>
          <w:rFonts w:ascii="Arial" w:hAnsi="Arial" w:cs="Arial"/>
          <w:sz w:val="24"/>
          <w:szCs w:val="24"/>
        </w:rPr>
      </w:pPr>
      <w:r w:rsidRPr="00481095">
        <w:rPr>
          <w:rFonts w:ascii="Arial" w:hAnsi="Arial" w:cs="Arial"/>
          <w:sz w:val="24"/>
          <w:szCs w:val="24"/>
        </w:rPr>
        <w:t>Bilans powierzchni Fermy Drobiu przedstawia się następująco:</w:t>
      </w:r>
    </w:p>
    <w:p w:rsidR="00B842AD" w:rsidRPr="00481095" w:rsidRDefault="00481095" w:rsidP="002C1E62">
      <w:pPr>
        <w:pStyle w:val="Akapitzlist"/>
        <w:numPr>
          <w:ilvl w:val="0"/>
          <w:numId w:val="22"/>
        </w:numPr>
        <w:spacing w:after="0" w:line="360" w:lineRule="auto"/>
        <w:jc w:val="both"/>
        <w:rPr>
          <w:rFonts w:ascii="Arial" w:hAnsi="Arial" w:cs="Arial"/>
          <w:sz w:val="24"/>
          <w:szCs w:val="24"/>
        </w:rPr>
      </w:pPr>
      <w:r w:rsidRPr="00481095">
        <w:rPr>
          <w:rFonts w:ascii="Arial" w:hAnsi="Arial" w:cs="Arial"/>
          <w:sz w:val="24"/>
          <w:szCs w:val="24"/>
        </w:rPr>
        <w:t xml:space="preserve">powierzchnia całkowita: </w:t>
      </w:r>
      <w:r w:rsidR="00B842AD" w:rsidRPr="00481095">
        <w:rPr>
          <w:rFonts w:ascii="Arial" w:hAnsi="Arial" w:cs="Arial"/>
          <w:sz w:val="24"/>
          <w:szCs w:val="24"/>
        </w:rPr>
        <w:t>3</w:t>
      </w:r>
      <w:r w:rsidRPr="00481095">
        <w:rPr>
          <w:rFonts w:ascii="Arial" w:hAnsi="Arial" w:cs="Arial"/>
          <w:sz w:val="24"/>
          <w:szCs w:val="24"/>
        </w:rPr>
        <w:t>,86</w:t>
      </w:r>
      <w:r w:rsidR="00B842AD" w:rsidRPr="00481095">
        <w:rPr>
          <w:rFonts w:ascii="Arial" w:hAnsi="Arial" w:cs="Arial"/>
          <w:sz w:val="24"/>
          <w:szCs w:val="24"/>
        </w:rPr>
        <w:t xml:space="preserve"> ha,</w:t>
      </w:r>
    </w:p>
    <w:p w:rsidR="00B842AD" w:rsidRPr="00481095" w:rsidRDefault="00B842AD" w:rsidP="002C1E62">
      <w:pPr>
        <w:pStyle w:val="Akapitzlist"/>
        <w:numPr>
          <w:ilvl w:val="0"/>
          <w:numId w:val="22"/>
        </w:numPr>
        <w:spacing w:after="0" w:line="360" w:lineRule="auto"/>
        <w:jc w:val="both"/>
        <w:rPr>
          <w:rFonts w:ascii="Arial" w:hAnsi="Arial" w:cs="Arial"/>
          <w:sz w:val="24"/>
          <w:szCs w:val="24"/>
        </w:rPr>
      </w:pPr>
      <w:r w:rsidRPr="00481095">
        <w:rPr>
          <w:rFonts w:ascii="Arial" w:hAnsi="Arial" w:cs="Arial"/>
          <w:sz w:val="24"/>
          <w:szCs w:val="24"/>
        </w:rPr>
        <w:t>łączna powierzchnia utwardzona (w tym zadas</w:t>
      </w:r>
      <w:r w:rsidR="00322268" w:rsidRPr="00481095">
        <w:rPr>
          <w:rFonts w:ascii="Arial" w:hAnsi="Arial" w:cs="Arial"/>
          <w:sz w:val="24"/>
          <w:szCs w:val="24"/>
        </w:rPr>
        <w:t xml:space="preserve">zenie): ok. </w:t>
      </w:r>
      <w:r w:rsidR="00481095" w:rsidRPr="00481095">
        <w:rPr>
          <w:rFonts w:ascii="Arial" w:hAnsi="Arial" w:cs="Arial"/>
          <w:sz w:val="24"/>
          <w:szCs w:val="24"/>
        </w:rPr>
        <w:t>2,</w:t>
      </w:r>
      <w:r w:rsidRPr="00481095">
        <w:rPr>
          <w:rFonts w:ascii="Arial" w:hAnsi="Arial" w:cs="Arial"/>
          <w:sz w:val="24"/>
          <w:szCs w:val="24"/>
        </w:rPr>
        <w:t>5 ha,</w:t>
      </w:r>
    </w:p>
    <w:p w:rsidR="00B842AD" w:rsidRPr="00481095" w:rsidRDefault="00B842AD" w:rsidP="002C1E62">
      <w:pPr>
        <w:pStyle w:val="Akapitzlist"/>
        <w:numPr>
          <w:ilvl w:val="0"/>
          <w:numId w:val="22"/>
        </w:numPr>
        <w:spacing w:after="0" w:line="360" w:lineRule="auto"/>
        <w:jc w:val="both"/>
        <w:rPr>
          <w:rFonts w:ascii="Arial" w:hAnsi="Arial" w:cs="Arial"/>
          <w:sz w:val="24"/>
          <w:szCs w:val="24"/>
        </w:rPr>
      </w:pPr>
      <w:r w:rsidRPr="00481095">
        <w:rPr>
          <w:rFonts w:ascii="Arial" w:hAnsi="Arial" w:cs="Arial"/>
          <w:sz w:val="24"/>
          <w:szCs w:val="24"/>
        </w:rPr>
        <w:t>zadaszenie : ok.</w:t>
      </w:r>
      <w:r w:rsidR="00481095" w:rsidRPr="00481095">
        <w:rPr>
          <w:rFonts w:ascii="Arial" w:hAnsi="Arial" w:cs="Arial"/>
          <w:sz w:val="24"/>
          <w:szCs w:val="24"/>
        </w:rPr>
        <w:t>1,2</w:t>
      </w:r>
      <w:r w:rsidR="00322268" w:rsidRPr="00481095">
        <w:rPr>
          <w:rFonts w:ascii="Arial" w:hAnsi="Arial" w:cs="Arial"/>
          <w:sz w:val="24"/>
          <w:szCs w:val="24"/>
        </w:rPr>
        <w:t xml:space="preserve"> </w:t>
      </w:r>
      <w:r w:rsidRPr="00481095">
        <w:rPr>
          <w:rFonts w:ascii="Arial" w:hAnsi="Arial" w:cs="Arial"/>
          <w:sz w:val="24"/>
          <w:szCs w:val="24"/>
        </w:rPr>
        <w:t>ha.</w:t>
      </w:r>
    </w:p>
    <w:p w:rsidR="00AF5231" w:rsidRDefault="00AF5231" w:rsidP="00AF5231">
      <w:pPr>
        <w:pStyle w:val="Tekstpodstawowy"/>
        <w:spacing w:line="360" w:lineRule="auto"/>
        <w:ind w:left="0" w:right="135"/>
        <w:jc w:val="both"/>
        <w:rPr>
          <w:rFonts w:cs="Calibri"/>
        </w:rPr>
      </w:pPr>
    </w:p>
    <w:p w:rsidR="00AF5231" w:rsidRDefault="00AF5231" w:rsidP="00AF5231">
      <w:pPr>
        <w:pStyle w:val="Tekstpodstawowy"/>
        <w:spacing w:line="360" w:lineRule="auto"/>
        <w:ind w:left="0" w:right="135"/>
        <w:jc w:val="both"/>
        <w:rPr>
          <w:rFonts w:ascii="Arial" w:hAnsi="Arial" w:cs="Arial"/>
        </w:rPr>
      </w:pPr>
      <w:r w:rsidRPr="00AF5231">
        <w:rPr>
          <w:rFonts w:ascii="Arial" w:hAnsi="Arial" w:cs="Arial"/>
        </w:rPr>
        <w:lastRenderedPageBreak/>
        <w:t>Celem chowu stada rodzicielskiego jest produkcja jaj wylęgowych. Jeden cykl chowu trwa</w:t>
      </w:r>
      <w:r w:rsidRPr="00AF5231">
        <w:rPr>
          <w:rFonts w:ascii="Arial" w:hAnsi="Arial" w:cs="Arial"/>
          <w:spacing w:val="-6"/>
        </w:rPr>
        <w:t xml:space="preserve"> </w:t>
      </w:r>
      <w:r w:rsidRPr="00AF5231">
        <w:rPr>
          <w:rFonts w:ascii="Arial" w:hAnsi="Arial" w:cs="Arial"/>
        </w:rPr>
        <w:t>od</w:t>
      </w:r>
      <w:r w:rsidRPr="00AF5231">
        <w:rPr>
          <w:rFonts w:ascii="Arial" w:hAnsi="Arial" w:cs="Arial"/>
          <w:spacing w:val="-1"/>
        </w:rPr>
        <w:t xml:space="preserve"> </w:t>
      </w:r>
      <w:r w:rsidRPr="00AF5231">
        <w:rPr>
          <w:rFonts w:ascii="Arial" w:hAnsi="Arial" w:cs="Arial"/>
        </w:rPr>
        <w:t>15÷17</w:t>
      </w:r>
      <w:r w:rsidRPr="00AF5231">
        <w:rPr>
          <w:rFonts w:ascii="Arial" w:hAnsi="Arial" w:cs="Arial"/>
          <w:spacing w:val="18"/>
        </w:rPr>
        <w:t xml:space="preserve"> </w:t>
      </w:r>
      <w:r w:rsidRPr="00AF5231">
        <w:rPr>
          <w:rFonts w:ascii="Arial" w:hAnsi="Arial" w:cs="Arial"/>
        </w:rPr>
        <w:t>tygodnia</w:t>
      </w:r>
      <w:r w:rsidRPr="00AF5231">
        <w:rPr>
          <w:rFonts w:ascii="Arial" w:hAnsi="Arial" w:cs="Arial"/>
          <w:spacing w:val="17"/>
        </w:rPr>
        <w:t xml:space="preserve"> </w:t>
      </w:r>
      <w:r w:rsidRPr="00AF5231">
        <w:rPr>
          <w:rFonts w:ascii="Arial" w:hAnsi="Arial" w:cs="Arial"/>
        </w:rPr>
        <w:t>życia</w:t>
      </w:r>
      <w:r w:rsidRPr="00AF5231">
        <w:rPr>
          <w:rFonts w:ascii="Arial" w:hAnsi="Arial" w:cs="Arial"/>
          <w:spacing w:val="17"/>
        </w:rPr>
        <w:t xml:space="preserve"> </w:t>
      </w:r>
      <w:r w:rsidRPr="00AF5231">
        <w:rPr>
          <w:rFonts w:ascii="Arial" w:hAnsi="Arial" w:cs="Arial"/>
        </w:rPr>
        <w:t>kury</w:t>
      </w:r>
      <w:r w:rsidRPr="00AF5231">
        <w:rPr>
          <w:rFonts w:ascii="Arial" w:hAnsi="Arial" w:cs="Arial"/>
          <w:spacing w:val="18"/>
        </w:rPr>
        <w:t xml:space="preserve"> </w:t>
      </w:r>
      <w:r w:rsidRPr="00AF5231">
        <w:rPr>
          <w:rFonts w:ascii="Arial" w:hAnsi="Arial" w:cs="Arial"/>
        </w:rPr>
        <w:t>przez</w:t>
      </w:r>
      <w:r w:rsidRPr="00AF5231">
        <w:rPr>
          <w:rFonts w:ascii="Arial" w:hAnsi="Arial" w:cs="Arial"/>
          <w:spacing w:val="18"/>
        </w:rPr>
        <w:t xml:space="preserve"> </w:t>
      </w:r>
      <w:r w:rsidRPr="00AF5231">
        <w:rPr>
          <w:rFonts w:ascii="Arial" w:hAnsi="Arial" w:cs="Arial"/>
        </w:rPr>
        <w:t>kolejne</w:t>
      </w:r>
      <w:r w:rsidRPr="00AF5231">
        <w:rPr>
          <w:rFonts w:ascii="Arial" w:hAnsi="Arial" w:cs="Arial"/>
          <w:spacing w:val="19"/>
        </w:rPr>
        <w:t xml:space="preserve"> </w:t>
      </w:r>
      <w:r w:rsidRPr="00AF5231">
        <w:rPr>
          <w:rFonts w:ascii="Arial" w:hAnsi="Arial" w:cs="Arial"/>
        </w:rPr>
        <w:t>43-45</w:t>
      </w:r>
      <w:r w:rsidRPr="00AF5231">
        <w:rPr>
          <w:rFonts w:ascii="Arial" w:hAnsi="Arial" w:cs="Arial"/>
          <w:spacing w:val="17"/>
        </w:rPr>
        <w:t xml:space="preserve"> </w:t>
      </w:r>
      <w:r w:rsidRPr="00AF5231">
        <w:rPr>
          <w:rFonts w:ascii="Arial" w:hAnsi="Arial" w:cs="Arial"/>
        </w:rPr>
        <w:t>tygodni.</w:t>
      </w:r>
      <w:r w:rsidRPr="00AF5231">
        <w:rPr>
          <w:rFonts w:ascii="Arial" w:hAnsi="Arial" w:cs="Arial"/>
          <w:spacing w:val="18"/>
        </w:rPr>
        <w:t xml:space="preserve"> </w:t>
      </w:r>
      <w:r w:rsidRPr="00AF5231">
        <w:rPr>
          <w:rFonts w:ascii="Arial" w:hAnsi="Arial" w:cs="Arial"/>
        </w:rPr>
        <w:t>Zasiedlenie</w:t>
      </w:r>
      <w:r w:rsidRPr="00AF5231">
        <w:rPr>
          <w:rFonts w:ascii="Arial" w:hAnsi="Arial" w:cs="Arial"/>
          <w:spacing w:val="17"/>
        </w:rPr>
        <w:t xml:space="preserve"> </w:t>
      </w:r>
      <w:r w:rsidRPr="00AF5231">
        <w:rPr>
          <w:rFonts w:ascii="Arial" w:hAnsi="Arial" w:cs="Arial"/>
        </w:rPr>
        <w:t>kurników</w:t>
      </w:r>
      <w:r w:rsidRPr="00AF5231">
        <w:rPr>
          <w:rFonts w:ascii="Arial" w:hAnsi="Arial" w:cs="Arial"/>
          <w:spacing w:val="18"/>
        </w:rPr>
        <w:t xml:space="preserve"> </w:t>
      </w:r>
      <w:r w:rsidRPr="00AF5231">
        <w:rPr>
          <w:rFonts w:ascii="Arial" w:hAnsi="Arial" w:cs="Arial"/>
        </w:rPr>
        <w:t>odbywa</w:t>
      </w:r>
      <w:r w:rsidRPr="00AF5231">
        <w:rPr>
          <w:rFonts w:ascii="Arial" w:hAnsi="Arial" w:cs="Arial"/>
          <w:spacing w:val="19"/>
        </w:rPr>
        <w:t xml:space="preserve"> </w:t>
      </w:r>
      <w:r w:rsidRPr="00AF5231">
        <w:rPr>
          <w:rFonts w:ascii="Arial" w:hAnsi="Arial" w:cs="Arial"/>
        </w:rPr>
        <w:t>się</w:t>
      </w:r>
      <w:r w:rsidRPr="00AF5231">
        <w:rPr>
          <w:rFonts w:ascii="Arial" w:hAnsi="Arial" w:cs="Arial"/>
          <w:spacing w:val="17"/>
        </w:rPr>
        <w:t xml:space="preserve"> </w:t>
      </w:r>
      <w:r w:rsidRPr="00AF5231">
        <w:rPr>
          <w:rFonts w:ascii="Arial" w:hAnsi="Arial" w:cs="Arial"/>
        </w:rPr>
        <w:t>w</w:t>
      </w:r>
      <w:r>
        <w:rPr>
          <w:rFonts w:ascii="Arial" w:hAnsi="Arial" w:cs="Arial"/>
        </w:rPr>
        <w:t xml:space="preserve"> </w:t>
      </w:r>
      <w:r w:rsidRPr="00AF5231">
        <w:rPr>
          <w:rFonts w:ascii="Arial" w:hAnsi="Arial" w:cs="Arial"/>
        </w:rPr>
        <w:t>2÷3 tygodniu roku, ptakami, które dowożone są z odchowalni znajdującej się na innej</w:t>
      </w:r>
      <w:r w:rsidRPr="00AF5231">
        <w:rPr>
          <w:rFonts w:ascii="Arial" w:hAnsi="Arial" w:cs="Arial"/>
          <w:spacing w:val="-3"/>
        </w:rPr>
        <w:t xml:space="preserve"> </w:t>
      </w:r>
      <w:r w:rsidRPr="00AF5231">
        <w:rPr>
          <w:rFonts w:ascii="Arial" w:hAnsi="Arial" w:cs="Arial"/>
        </w:rPr>
        <w:t>fermie. Przeciętnie</w:t>
      </w:r>
      <w:r w:rsidRPr="00AF5231">
        <w:rPr>
          <w:rFonts w:ascii="Arial" w:hAnsi="Arial" w:cs="Arial"/>
          <w:spacing w:val="-7"/>
        </w:rPr>
        <w:t xml:space="preserve"> </w:t>
      </w:r>
      <w:r w:rsidRPr="00AF5231">
        <w:rPr>
          <w:rFonts w:ascii="Arial" w:hAnsi="Arial" w:cs="Arial"/>
        </w:rPr>
        <w:t>rocznie</w:t>
      </w:r>
      <w:r w:rsidRPr="00AF5231">
        <w:rPr>
          <w:rFonts w:ascii="Arial" w:hAnsi="Arial" w:cs="Arial"/>
          <w:spacing w:val="-7"/>
        </w:rPr>
        <w:t xml:space="preserve"> </w:t>
      </w:r>
      <w:r w:rsidRPr="00AF5231">
        <w:rPr>
          <w:rFonts w:ascii="Arial" w:hAnsi="Arial" w:cs="Arial"/>
        </w:rPr>
        <w:t>na</w:t>
      </w:r>
      <w:r w:rsidRPr="00AF5231">
        <w:rPr>
          <w:rFonts w:ascii="Arial" w:hAnsi="Arial" w:cs="Arial"/>
          <w:spacing w:val="-5"/>
        </w:rPr>
        <w:t xml:space="preserve"> </w:t>
      </w:r>
      <w:r w:rsidRPr="00AF5231">
        <w:rPr>
          <w:rFonts w:ascii="Arial" w:hAnsi="Arial" w:cs="Arial"/>
        </w:rPr>
        <w:t>każdy</w:t>
      </w:r>
      <w:r w:rsidRPr="00AF5231">
        <w:rPr>
          <w:rFonts w:ascii="Arial" w:hAnsi="Arial" w:cs="Arial"/>
          <w:spacing w:val="-6"/>
        </w:rPr>
        <w:t xml:space="preserve"> </w:t>
      </w:r>
      <w:r w:rsidRPr="00AF5231">
        <w:rPr>
          <w:rFonts w:ascii="Arial" w:hAnsi="Arial" w:cs="Arial"/>
        </w:rPr>
        <w:t>kurnik</w:t>
      </w:r>
      <w:r w:rsidRPr="00AF5231">
        <w:rPr>
          <w:rFonts w:ascii="Arial" w:hAnsi="Arial" w:cs="Arial"/>
          <w:spacing w:val="-6"/>
        </w:rPr>
        <w:t xml:space="preserve"> </w:t>
      </w:r>
      <w:r w:rsidRPr="00AF5231">
        <w:rPr>
          <w:rFonts w:ascii="Arial" w:hAnsi="Arial" w:cs="Arial"/>
        </w:rPr>
        <w:t>przypada</w:t>
      </w:r>
      <w:r w:rsidRPr="00AF5231">
        <w:rPr>
          <w:rFonts w:ascii="Arial" w:hAnsi="Arial" w:cs="Arial"/>
          <w:spacing w:val="-5"/>
        </w:rPr>
        <w:t xml:space="preserve"> </w:t>
      </w:r>
      <w:r w:rsidRPr="00AF5231">
        <w:rPr>
          <w:rFonts w:ascii="Arial" w:hAnsi="Arial" w:cs="Arial"/>
        </w:rPr>
        <w:t>1</w:t>
      </w:r>
      <w:r w:rsidRPr="00AF5231">
        <w:rPr>
          <w:rFonts w:ascii="Arial" w:hAnsi="Arial" w:cs="Arial"/>
          <w:spacing w:val="-7"/>
        </w:rPr>
        <w:t xml:space="preserve"> </w:t>
      </w:r>
      <w:r w:rsidRPr="00AF5231">
        <w:rPr>
          <w:rFonts w:ascii="Arial" w:hAnsi="Arial" w:cs="Arial"/>
        </w:rPr>
        <w:t>pełny</w:t>
      </w:r>
      <w:r w:rsidRPr="00AF5231">
        <w:rPr>
          <w:rFonts w:ascii="Arial" w:hAnsi="Arial" w:cs="Arial"/>
          <w:spacing w:val="-6"/>
        </w:rPr>
        <w:t xml:space="preserve"> </w:t>
      </w:r>
      <w:r w:rsidRPr="00AF5231">
        <w:rPr>
          <w:rFonts w:ascii="Arial" w:hAnsi="Arial" w:cs="Arial"/>
        </w:rPr>
        <w:t>cykl</w:t>
      </w:r>
      <w:r w:rsidRPr="00AF5231">
        <w:rPr>
          <w:rFonts w:ascii="Arial" w:hAnsi="Arial" w:cs="Arial"/>
          <w:spacing w:val="-5"/>
        </w:rPr>
        <w:t xml:space="preserve"> </w:t>
      </w:r>
      <w:r w:rsidRPr="00AF5231">
        <w:rPr>
          <w:rFonts w:ascii="Arial" w:hAnsi="Arial" w:cs="Arial"/>
        </w:rPr>
        <w:t>hodowlany.</w:t>
      </w:r>
      <w:r w:rsidRPr="00AF5231">
        <w:rPr>
          <w:rFonts w:ascii="Arial" w:hAnsi="Arial" w:cs="Arial"/>
          <w:spacing w:val="-6"/>
        </w:rPr>
        <w:t xml:space="preserve"> </w:t>
      </w:r>
      <w:r w:rsidRPr="00AF5231">
        <w:rPr>
          <w:rFonts w:ascii="Arial" w:hAnsi="Arial" w:cs="Arial"/>
        </w:rPr>
        <w:t>Kurniki</w:t>
      </w:r>
      <w:r w:rsidRPr="00AF5231">
        <w:rPr>
          <w:rFonts w:ascii="Arial" w:hAnsi="Arial" w:cs="Arial"/>
          <w:spacing w:val="-5"/>
        </w:rPr>
        <w:t xml:space="preserve"> </w:t>
      </w:r>
      <w:r w:rsidRPr="00AF5231">
        <w:rPr>
          <w:rFonts w:ascii="Arial" w:hAnsi="Arial" w:cs="Arial"/>
        </w:rPr>
        <w:t>będą</w:t>
      </w:r>
      <w:r w:rsidRPr="00AF5231">
        <w:rPr>
          <w:rFonts w:ascii="Arial" w:hAnsi="Arial" w:cs="Arial"/>
          <w:spacing w:val="-7"/>
        </w:rPr>
        <w:t xml:space="preserve"> </w:t>
      </w:r>
      <w:r w:rsidRPr="00AF5231">
        <w:rPr>
          <w:rFonts w:ascii="Arial" w:hAnsi="Arial" w:cs="Arial"/>
        </w:rPr>
        <w:t>zasiedlane i opróżniane</w:t>
      </w:r>
      <w:r w:rsidRPr="00AF5231">
        <w:rPr>
          <w:rFonts w:ascii="Arial" w:hAnsi="Arial" w:cs="Arial"/>
          <w:spacing w:val="-10"/>
        </w:rPr>
        <w:t xml:space="preserve"> </w:t>
      </w:r>
      <w:r w:rsidRPr="00AF5231">
        <w:rPr>
          <w:rFonts w:ascii="Arial" w:hAnsi="Arial" w:cs="Arial"/>
        </w:rPr>
        <w:t>jednocześnie.</w:t>
      </w:r>
    </w:p>
    <w:p w:rsidR="00B842AD" w:rsidRPr="00AF5231" w:rsidRDefault="00B842AD" w:rsidP="00AF5231">
      <w:pPr>
        <w:spacing w:after="0" w:line="360" w:lineRule="auto"/>
        <w:jc w:val="both"/>
        <w:rPr>
          <w:rFonts w:ascii="Arial" w:hAnsi="Arial" w:cs="Arial"/>
          <w:sz w:val="24"/>
          <w:szCs w:val="24"/>
        </w:rPr>
      </w:pPr>
      <w:r w:rsidRPr="00AF5231">
        <w:rPr>
          <w:rFonts w:ascii="Arial" w:hAnsi="Arial" w:cs="Arial"/>
          <w:sz w:val="24"/>
          <w:szCs w:val="24"/>
        </w:rPr>
        <w:t>Budynki kurników będą obiektami wolnostojącymi, parterowymi, niepodpiwniczonymi. Podłogi będą szczelne wybetonowane i dodatkowo uszczelnione folią. Budynki kurników składać się będą z hali produkcyjnej i pomieszczenia technicznego. W szczytowych ścianach kurników znajdować się będą wrota wjazdowe.</w:t>
      </w:r>
    </w:p>
    <w:p w:rsidR="00B2573F" w:rsidRPr="00AF5231" w:rsidRDefault="00B842AD" w:rsidP="00AF5231">
      <w:pPr>
        <w:spacing w:after="0" w:line="360" w:lineRule="auto"/>
        <w:jc w:val="both"/>
        <w:rPr>
          <w:rFonts w:ascii="Arial" w:hAnsi="Arial" w:cs="Arial"/>
          <w:sz w:val="24"/>
          <w:szCs w:val="24"/>
        </w:rPr>
      </w:pPr>
      <w:r w:rsidRPr="00AF5231">
        <w:rPr>
          <w:rFonts w:ascii="Arial" w:hAnsi="Arial" w:cs="Arial"/>
          <w:sz w:val="24"/>
          <w:szCs w:val="24"/>
        </w:rPr>
        <w:t xml:space="preserve">Procesy i czynności związane z chowem </w:t>
      </w:r>
      <w:r w:rsidR="00AF5231" w:rsidRPr="00AF5231">
        <w:rPr>
          <w:rFonts w:ascii="Arial" w:hAnsi="Arial" w:cs="Arial"/>
          <w:sz w:val="24"/>
          <w:szCs w:val="24"/>
        </w:rPr>
        <w:t xml:space="preserve">stada </w:t>
      </w:r>
      <w:r w:rsidRPr="00AF5231">
        <w:rPr>
          <w:rFonts w:ascii="Arial" w:hAnsi="Arial" w:cs="Arial"/>
          <w:sz w:val="24"/>
          <w:szCs w:val="24"/>
        </w:rPr>
        <w:t>będą sterowane  komputerowo. W projektowanych kurnikach będzie wydzielona część do ob</w:t>
      </w:r>
      <w:r w:rsidR="00B2573F" w:rsidRPr="00AF5231">
        <w:rPr>
          <w:rFonts w:ascii="Arial" w:hAnsi="Arial" w:cs="Arial"/>
          <w:sz w:val="24"/>
          <w:szCs w:val="24"/>
        </w:rPr>
        <w:t>sługi technicznej ( tzw. sterow</w:t>
      </w:r>
      <w:r w:rsidRPr="00AF5231">
        <w:rPr>
          <w:rFonts w:ascii="Arial" w:hAnsi="Arial" w:cs="Arial"/>
          <w:sz w:val="24"/>
          <w:szCs w:val="24"/>
        </w:rPr>
        <w:t>nia)</w:t>
      </w:r>
      <w:r w:rsidR="00B2573F" w:rsidRPr="00AF5231">
        <w:rPr>
          <w:rFonts w:ascii="Arial" w:hAnsi="Arial" w:cs="Arial"/>
          <w:sz w:val="24"/>
          <w:szCs w:val="24"/>
        </w:rPr>
        <w:t>. Na Fermie będzie funkcjonował świetlny system powiadamiania o awarii.</w:t>
      </w:r>
      <w:r w:rsidR="00B2573F" w:rsidRPr="00F10841">
        <w:rPr>
          <w:rFonts w:ascii="Arial" w:hAnsi="Arial" w:cs="Arial"/>
          <w:color w:val="FF0000"/>
          <w:sz w:val="24"/>
          <w:szCs w:val="24"/>
        </w:rPr>
        <w:t xml:space="preserve"> </w:t>
      </w:r>
      <w:r w:rsidR="00B2573F" w:rsidRPr="00AF5231">
        <w:rPr>
          <w:rFonts w:ascii="Arial" w:hAnsi="Arial" w:cs="Arial"/>
          <w:sz w:val="24"/>
          <w:szCs w:val="24"/>
        </w:rPr>
        <w:t>Wszystkie kurniki projektowane będą wyposażone w instalacje: wentylacji, ogrzewania, elektryczną, wodną, kanalizacyjną i odgromową.</w:t>
      </w:r>
    </w:p>
    <w:p w:rsidR="00B2573F" w:rsidRPr="00AF5231" w:rsidRDefault="00B2573F" w:rsidP="00AF5231">
      <w:pPr>
        <w:spacing w:after="0" w:line="360" w:lineRule="auto"/>
        <w:jc w:val="both"/>
        <w:rPr>
          <w:rFonts w:ascii="Arial" w:hAnsi="Arial" w:cs="Arial"/>
          <w:sz w:val="24"/>
          <w:szCs w:val="24"/>
        </w:rPr>
      </w:pPr>
      <w:r w:rsidRPr="00AF5231">
        <w:rPr>
          <w:rFonts w:ascii="Arial" w:hAnsi="Arial" w:cs="Arial"/>
          <w:sz w:val="24"/>
          <w:szCs w:val="24"/>
        </w:rPr>
        <w:t>Zasadą Fermy będzie utrzymanie na całej fermie ptaków tego samego gatunku w jednej grupie wiekowej według zasady ”wszystko pełne – wszystko puste”.</w:t>
      </w:r>
    </w:p>
    <w:p w:rsidR="00B2573F" w:rsidRPr="00AF5231" w:rsidRDefault="00B2573F" w:rsidP="00AF5231">
      <w:pPr>
        <w:spacing w:after="0" w:line="360" w:lineRule="auto"/>
        <w:jc w:val="both"/>
        <w:rPr>
          <w:rFonts w:ascii="Arial" w:hAnsi="Arial" w:cs="Arial"/>
          <w:sz w:val="24"/>
          <w:szCs w:val="24"/>
        </w:rPr>
      </w:pPr>
      <w:r w:rsidRPr="00AF5231">
        <w:rPr>
          <w:rFonts w:ascii="Arial" w:hAnsi="Arial" w:cs="Arial"/>
          <w:sz w:val="24"/>
          <w:szCs w:val="24"/>
        </w:rPr>
        <w:t>Cykl hodowlany trwa ok.</w:t>
      </w:r>
      <w:r w:rsidR="00CA3A5A" w:rsidRPr="00AF5231">
        <w:rPr>
          <w:rFonts w:ascii="Arial" w:hAnsi="Arial" w:cs="Arial"/>
          <w:sz w:val="24"/>
          <w:szCs w:val="24"/>
        </w:rPr>
        <w:t xml:space="preserve"> </w:t>
      </w:r>
      <w:r w:rsidR="00AF5231" w:rsidRPr="00AF5231">
        <w:rPr>
          <w:rFonts w:ascii="Arial" w:hAnsi="Arial" w:cs="Arial"/>
          <w:sz w:val="24"/>
          <w:szCs w:val="24"/>
        </w:rPr>
        <w:t>45</w:t>
      </w:r>
      <w:r w:rsidRPr="00AF5231">
        <w:rPr>
          <w:rFonts w:ascii="Arial" w:hAnsi="Arial" w:cs="Arial"/>
          <w:sz w:val="24"/>
          <w:szCs w:val="24"/>
        </w:rPr>
        <w:t xml:space="preserve"> </w:t>
      </w:r>
      <w:r w:rsidR="00AF5231" w:rsidRPr="00AF5231">
        <w:rPr>
          <w:rFonts w:ascii="Arial" w:hAnsi="Arial" w:cs="Arial"/>
          <w:sz w:val="24"/>
          <w:szCs w:val="24"/>
        </w:rPr>
        <w:t>tygodni.</w:t>
      </w:r>
      <w:r w:rsidRPr="00AF5231">
        <w:rPr>
          <w:rFonts w:ascii="Arial" w:hAnsi="Arial" w:cs="Arial"/>
          <w:sz w:val="24"/>
          <w:szCs w:val="24"/>
        </w:rPr>
        <w:t xml:space="preserve"> </w:t>
      </w:r>
    </w:p>
    <w:p w:rsidR="00B842AD" w:rsidRPr="00AF5231" w:rsidRDefault="00B2573F" w:rsidP="000D3C96">
      <w:pPr>
        <w:spacing w:after="0" w:line="360" w:lineRule="auto"/>
        <w:jc w:val="both"/>
        <w:rPr>
          <w:rFonts w:ascii="Arial" w:hAnsi="Arial" w:cs="Arial"/>
          <w:sz w:val="24"/>
          <w:szCs w:val="24"/>
        </w:rPr>
      </w:pPr>
      <w:r w:rsidRPr="00AF5231">
        <w:rPr>
          <w:rFonts w:ascii="Arial" w:hAnsi="Arial" w:cs="Arial"/>
          <w:sz w:val="24"/>
          <w:szCs w:val="24"/>
          <w:u w:val="single"/>
        </w:rPr>
        <w:t xml:space="preserve">Proces technologiczny chowu </w:t>
      </w:r>
      <w:r w:rsidR="00AF5231">
        <w:rPr>
          <w:rFonts w:ascii="Arial" w:hAnsi="Arial" w:cs="Arial"/>
          <w:sz w:val="24"/>
          <w:szCs w:val="24"/>
          <w:u w:val="single"/>
        </w:rPr>
        <w:t>p</w:t>
      </w:r>
      <w:r w:rsidRPr="00AF5231">
        <w:rPr>
          <w:rFonts w:ascii="Arial" w:hAnsi="Arial" w:cs="Arial"/>
          <w:sz w:val="24"/>
          <w:szCs w:val="24"/>
          <w:u w:val="single"/>
        </w:rPr>
        <w:t>olegać będzie na:</w:t>
      </w:r>
      <w:r w:rsidR="00B842AD" w:rsidRPr="00AF5231">
        <w:rPr>
          <w:rFonts w:ascii="Arial" w:hAnsi="Arial" w:cs="Arial"/>
          <w:sz w:val="24"/>
          <w:szCs w:val="24"/>
          <w:u w:val="single"/>
        </w:rPr>
        <w:t xml:space="preserve">    </w:t>
      </w:r>
    </w:p>
    <w:p w:rsidR="00B2573F" w:rsidRPr="00AF5231" w:rsidRDefault="00B2573F" w:rsidP="000D3C96">
      <w:pPr>
        <w:spacing w:after="0" w:line="360" w:lineRule="auto"/>
        <w:jc w:val="both"/>
        <w:rPr>
          <w:rFonts w:ascii="Arial" w:hAnsi="Arial" w:cs="Arial"/>
          <w:sz w:val="24"/>
          <w:szCs w:val="24"/>
        </w:rPr>
      </w:pPr>
      <w:r w:rsidRPr="00AF5231">
        <w:rPr>
          <w:rFonts w:ascii="Arial" w:hAnsi="Arial" w:cs="Arial"/>
          <w:sz w:val="24"/>
          <w:szCs w:val="24"/>
        </w:rPr>
        <w:t>-</w:t>
      </w:r>
      <w:r w:rsidR="00AF5231" w:rsidRPr="00AF5231">
        <w:rPr>
          <w:rFonts w:ascii="Arial" w:hAnsi="Arial" w:cs="Arial"/>
          <w:sz w:val="24"/>
          <w:szCs w:val="24"/>
        </w:rPr>
        <w:t xml:space="preserve"> </w:t>
      </w:r>
      <w:r w:rsidRPr="00AF5231">
        <w:rPr>
          <w:rFonts w:ascii="Arial" w:hAnsi="Arial" w:cs="Arial"/>
          <w:sz w:val="24"/>
          <w:szCs w:val="24"/>
        </w:rPr>
        <w:t>regularnym dostarczaniu paszy,</w:t>
      </w:r>
    </w:p>
    <w:p w:rsidR="00B2573F" w:rsidRPr="00AF5231" w:rsidRDefault="00B2573F" w:rsidP="000D3C96">
      <w:pPr>
        <w:spacing w:after="0" w:line="360" w:lineRule="auto"/>
        <w:jc w:val="both"/>
        <w:rPr>
          <w:rFonts w:ascii="Arial" w:hAnsi="Arial" w:cs="Arial"/>
          <w:sz w:val="24"/>
          <w:szCs w:val="24"/>
        </w:rPr>
      </w:pPr>
      <w:r w:rsidRPr="00AF5231">
        <w:rPr>
          <w:rFonts w:ascii="Arial" w:hAnsi="Arial" w:cs="Arial"/>
          <w:sz w:val="24"/>
          <w:szCs w:val="24"/>
        </w:rPr>
        <w:t xml:space="preserve">- regularnym pojeniu wodą, </w:t>
      </w:r>
    </w:p>
    <w:p w:rsidR="00B2573F" w:rsidRPr="00AF5231" w:rsidRDefault="00B2573F" w:rsidP="000D3C96">
      <w:pPr>
        <w:spacing w:after="0" w:line="360" w:lineRule="auto"/>
        <w:jc w:val="both"/>
        <w:rPr>
          <w:rFonts w:ascii="Arial" w:hAnsi="Arial" w:cs="Arial"/>
          <w:sz w:val="24"/>
          <w:szCs w:val="24"/>
        </w:rPr>
      </w:pPr>
      <w:r w:rsidRPr="00AF5231">
        <w:rPr>
          <w:rFonts w:ascii="Arial" w:hAnsi="Arial" w:cs="Arial"/>
          <w:sz w:val="24"/>
          <w:szCs w:val="24"/>
        </w:rPr>
        <w:t xml:space="preserve">- </w:t>
      </w:r>
      <w:r w:rsidR="0030145F" w:rsidRPr="00AF5231">
        <w:rPr>
          <w:rFonts w:ascii="Arial" w:hAnsi="Arial" w:cs="Arial"/>
          <w:sz w:val="24"/>
          <w:szCs w:val="24"/>
        </w:rPr>
        <w:t>opiece weterynaryjnej,</w:t>
      </w:r>
    </w:p>
    <w:p w:rsidR="0030145F" w:rsidRPr="00AF5231" w:rsidRDefault="0030145F" w:rsidP="000D3C96">
      <w:pPr>
        <w:spacing w:after="0" w:line="360" w:lineRule="auto"/>
        <w:jc w:val="both"/>
        <w:rPr>
          <w:rFonts w:ascii="Arial" w:hAnsi="Arial" w:cs="Arial"/>
          <w:sz w:val="24"/>
          <w:szCs w:val="24"/>
        </w:rPr>
      </w:pPr>
      <w:r w:rsidRPr="00AF5231">
        <w:rPr>
          <w:rFonts w:ascii="Arial" w:hAnsi="Arial" w:cs="Arial"/>
          <w:sz w:val="24"/>
          <w:szCs w:val="24"/>
        </w:rPr>
        <w:t>- ewentualnym podawaniu lekarstw i witamin (w przypadku nakazu podania przez służby weterynaryjne),</w:t>
      </w:r>
    </w:p>
    <w:p w:rsidR="0030145F" w:rsidRPr="00AF5231" w:rsidRDefault="0030145F" w:rsidP="007D675B">
      <w:pPr>
        <w:spacing w:after="0" w:line="360" w:lineRule="auto"/>
        <w:jc w:val="both"/>
        <w:rPr>
          <w:rFonts w:ascii="Arial" w:hAnsi="Arial" w:cs="Arial"/>
          <w:sz w:val="24"/>
          <w:szCs w:val="24"/>
        </w:rPr>
      </w:pPr>
      <w:r w:rsidRPr="00AF5231">
        <w:rPr>
          <w:rFonts w:ascii="Arial" w:hAnsi="Arial" w:cs="Arial"/>
          <w:sz w:val="24"/>
          <w:szCs w:val="24"/>
        </w:rPr>
        <w:t>- wywiezieniu i zagospodarowaniu powstałego obornika po zakończeniu cyklu chowu,</w:t>
      </w:r>
    </w:p>
    <w:p w:rsidR="0030145F" w:rsidRPr="00AF5231" w:rsidRDefault="0030145F" w:rsidP="007D675B">
      <w:pPr>
        <w:spacing w:after="0" w:line="360" w:lineRule="auto"/>
        <w:jc w:val="both"/>
        <w:rPr>
          <w:rFonts w:ascii="Arial" w:hAnsi="Arial" w:cs="Arial"/>
          <w:sz w:val="24"/>
          <w:szCs w:val="24"/>
        </w:rPr>
      </w:pPr>
      <w:r w:rsidRPr="00AF5231">
        <w:rPr>
          <w:rFonts w:ascii="Arial" w:hAnsi="Arial" w:cs="Arial"/>
          <w:sz w:val="24"/>
          <w:szCs w:val="24"/>
        </w:rPr>
        <w:t>- mycie i dezynfekcji kurników.</w:t>
      </w:r>
      <w:r w:rsidR="00AF5231">
        <w:rPr>
          <w:rFonts w:ascii="Arial" w:hAnsi="Arial" w:cs="Arial"/>
          <w:sz w:val="24"/>
          <w:szCs w:val="24"/>
        </w:rPr>
        <w:t xml:space="preserve"> </w:t>
      </w:r>
    </w:p>
    <w:p w:rsidR="0030145F" w:rsidRPr="0018137D" w:rsidRDefault="0030145F" w:rsidP="000D3C96">
      <w:pPr>
        <w:spacing w:after="0" w:line="360" w:lineRule="auto"/>
        <w:jc w:val="both"/>
        <w:rPr>
          <w:rFonts w:ascii="Arial" w:hAnsi="Arial" w:cs="Arial"/>
          <w:sz w:val="24"/>
          <w:szCs w:val="24"/>
        </w:rPr>
      </w:pPr>
      <w:r w:rsidRPr="0018137D">
        <w:rPr>
          <w:rFonts w:ascii="Arial" w:hAnsi="Arial" w:cs="Arial"/>
          <w:sz w:val="24"/>
          <w:szCs w:val="24"/>
        </w:rPr>
        <w:t xml:space="preserve">Żywienie zwierząt na Fermie oparte będzie na gotowych mieszkaniach paszowych odpowiednio dostosowanych do etapu chowu, dostarczanych na Fermę przez firmę zewnętrzną. pasza zadawana będzie systemem paszociągów z silosów paszowych. </w:t>
      </w:r>
    </w:p>
    <w:p w:rsidR="0030145F" w:rsidRPr="0018137D" w:rsidRDefault="0030145F" w:rsidP="000D3C96">
      <w:pPr>
        <w:spacing w:after="0" w:line="360" w:lineRule="auto"/>
        <w:jc w:val="both"/>
        <w:rPr>
          <w:rFonts w:ascii="Arial" w:hAnsi="Arial" w:cs="Arial"/>
          <w:sz w:val="24"/>
          <w:szCs w:val="24"/>
        </w:rPr>
      </w:pPr>
      <w:r w:rsidRPr="0018137D">
        <w:rPr>
          <w:rFonts w:ascii="Arial" w:hAnsi="Arial" w:cs="Arial"/>
          <w:sz w:val="24"/>
          <w:szCs w:val="24"/>
        </w:rPr>
        <w:t>Powstający obornik po zakończeniu cyklu chowu wywożony będzie z każdego kurnika i przekazywany odbiorcom, posiadającym zatwierdzone plany nawożenia, pól ( powstający obornik będzie w tym wypadku nawozem naturalnym, a nie odpadem).</w:t>
      </w:r>
    </w:p>
    <w:p w:rsidR="0030145F" w:rsidRPr="005B2151" w:rsidRDefault="0030145F" w:rsidP="000D3C96">
      <w:pPr>
        <w:spacing w:after="0" w:line="360" w:lineRule="auto"/>
        <w:jc w:val="both"/>
        <w:rPr>
          <w:rFonts w:ascii="Arial" w:hAnsi="Arial" w:cs="Arial"/>
          <w:sz w:val="24"/>
          <w:szCs w:val="24"/>
        </w:rPr>
      </w:pPr>
      <w:r w:rsidRPr="005B2151">
        <w:rPr>
          <w:rFonts w:ascii="Arial" w:hAnsi="Arial" w:cs="Arial"/>
          <w:sz w:val="24"/>
          <w:szCs w:val="24"/>
        </w:rPr>
        <w:t xml:space="preserve">W okresie pozawegetacyjnym, w przypadku niemożliwości wykorzystania obornika do nawożenia po zakończeniu cyklu chowu, obornik będzie przechowywany w </w:t>
      </w:r>
      <w:r w:rsidRPr="005B2151">
        <w:rPr>
          <w:rFonts w:ascii="Arial" w:hAnsi="Arial" w:cs="Arial"/>
          <w:sz w:val="24"/>
          <w:szCs w:val="24"/>
        </w:rPr>
        <w:lastRenderedPageBreak/>
        <w:t>znajdującym się na fermie budynku składowym, wyposażonym w zbiornik na odcieki.</w:t>
      </w:r>
      <w:r w:rsidRPr="00F10841">
        <w:rPr>
          <w:rFonts w:ascii="Arial" w:hAnsi="Arial" w:cs="Arial"/>
          <w:color w:val="FF0000"/>
          <w:sz w:val="24"/>
          <w:szCs w:val="24"/>
        </w:rPr>
        <w:t xml:space="preserve"> </w:t>
      </w:r>
      <w:r w:rsidRPr="005B2151">
        <w:rPr>
          <w:rFonts w:ascii="Arial" w:hAnsi="Arial" w:cs="Arial"/>
          <w:sz w:val="24"/>
          <w:szCs w:val="24"/>
        </w:rPr>
        <w:t>Budynek pełnić będzie funkcję płyty obornikowej,</w:t>
      </w:r>
      <w:r w:rsidR="00180891" w:rsidRPr="005B2151">
        <w:rPr>
          <w:rFonts w:ascii="Arial" w:hAnsi="Arial" w:cs="Arial"/>
          <w:sz w:val="24"/>
          <w:szCs w:val="24"/>
        </w:rPr>
        <w:t xml:space="preserve"> </w:t>
      </w:r>
      <w:r w:rsidRPr="005B2151">
        <w:rPr>
          <w:rFonts w:ascii="Arial" w:hAnsi="Arial" w:cs="Arial"/>
          <w:sz w:val="24"/>
          <w:szCs w:val="24"/>
        </w:rPr>
        <w:t xml:space="preserve">tj. wykonany będzie w technologii gwarantującej zabezpieczenie  </w:t>
      </w:r>
      <w:r w:rsidR="00180891" w:rsidRPr="005B2151">
        <w:rPr>
          <w:rFonts w:ascii="Arial" w:hAnsi="Arial" w:cs="Arial"/>
          <w:sz w:val="24"/>
          <w:szCs w:val="24"/>
        </w:rPr>
        <w:t>przed przenikaniem wycieków do gruntu oraz wyposażony w zbiornik na odcieki, które będą zawracane do nawożenia.</w:t>
      </w:r>
    </w:p>
    <w:p w:rsidR="00180891" w:rsidRPr="005B2151" w:rsidRDefault="00180891" w:rsidP="000D3C96">
      <w:pPr>
        <w:spacing w:after="0" w:line="360" w:lineRule="auto"/>
        <w:jc w:val="both"/>
        <w:rPr>
          <w:rFonts w:ascii="Arial" w:hAnsi="Arial" w:cs="Arial"/>
          <w:sz w:val="24"/>
          <w:szCs w:val="24"/>
        </w:rPr>
      </w:pPr>
      <w:r w:rsidRPr="005B2151">
        <w:rPr>
          <w:rFonts w:ascii="Arial" w:hAnsi="Arial" w:cs="Arial"/>
          <w:sz w:val="24"/>
          <w:szCs w:val="24"/>
        </w:rPr>
        <w:t>Czyszczenie budynków inwentarskich – wypychanie obornika, omiatanie, mycie i dezynfekcja wykonywane będą przez pracowników Fermy. Deratyzacja prowadzone będzie we własnym zakresie, przez odpowiednio przeszkolonych pracowników.</w:t>
      </w:r>
    </w:p>
    <w:p w:rsidR="007D675B" w:rsidRPr="00511573" w:rsidRDefault="00180891" w:rsidP="000D3C96">
      <w:pPr>
        <w:spacing w:after="0" w:line="360" w:lineRule="auto"/>
        <w:jc w:val="both"/>
        <w:rPr>
          <w:rFonts w:ascii="Arial" w:hAnsi="Arial" w:cs="Arial"/>
          <w:b/>
          <w:i/>
          <w:sz w:val="24"/>
          <w:szCs w:val="24"/>
        </w:rPr>
      </w:pPr>
      <w:r w:rsidRPr="00511573">
        <w:rPr>
          <w:rFonts w:ascii="Arial" w:hAnsi="Arial" w:cs="Arial"/>
          <w:sz w:val="24"/>
          <w:szCs w:val="24"/>
        </w:rPr>
        <w:t xml:space="preserve">Maksymalna zdolność produkcyjna instalacji wynosić będzie </w:t>
      </w:r>
      <w:r w:rsidR="005B2151" w:rsidRPr="00511573">
        <w:rPr>
          <w:rFonts w:ascii="Arial" w:hAnsi="Arial" w:cs="Arial"/>
          <w:b/>
          <w:sz w:val="24"/>
          <w:szCs w:val="24"/>
        </w:rPr>
        <w:t>52</w:t>
      </w:r>
      <w:r w:rsidR="005B2151" w:rsidRPr="00511573">
        <w:rPr>
          <w:rFonts w:ascii="Arial" w:hAnsi="Arial" w:cs="Arial"/>
          <w:b/>
          <w:i/>
          <w:sz w:val="24"/>
          <w:szCs w:val="24"/>
        </w:rPr>
        <w:t> 500szt./cykl (210</w:t>
      </w:r>
      <w:r w:rsidR="007D675B" w:rsidRPr="00511573">
        <w:rPr>
          <w:rFonts w:ascii="Arial" w:hAnsi="Arial" w:cs="Arial"/>
          <w:b/>
          <w:i/>
          <w:sz w:val="24"/>
          <w:szCs w:val="24"/>
        </w:rPr>
        <w:t xml:space="preserve"> DJP) oraz 5</w:t>
      </w:r>
      <w:r w:rsidR="005B2151" w:rsidRPr="00511573">
        <w:rPr>
          <w:rFonts w:ascii="Arial" w:hAnsi="Arial" w:cs="Arial"/>
          <w:b/>
          <w:i/>
          <w:sz w:val="24"/>
          <w:szCs w:val="24"/>
        </w:rPr>
        <w:t>2</w:t>
      </w:r>
      <w:r w:rsidR="007D675B" w:rsidRPr="00511573">
        <w:rPr>
          <w:rFonts w:ascii="Arial" w:hAnsi="Arial" w:cs="Arial"/>
          <w:b/>
          <w:i/>
          <w:sz w:val="24"/>
          <w:szCs w:val="24"/>
        </w:rPr>
        <w:t> </w:t>
      </w:r>
      <w:r w:rsidR="005B2151" w:rsidRPr="00511573">
        <w:rPr>
          <w:rFonts w:ascii="Arial" w:hAnsi="Arial" w:cs="Arial"/>
          <w:b/>
          <w:i/>
          <w:sz w:val="24"/>
          <w:szCs w:val="24"/>
        </w:rPr>
        <w:t>5</w:t>
      </w:r>
      <w:r w:rsidR="007D675B" w:rsidRPr="00511573">
        <w:rPr>
          <w:rFonts w:ascii="Arial" w:hAnsi="Arial" w:cs="Arial"/>
          <w:b/>
          <w:i/>
          <w:sz w:val="24"/>
          <w:szCs w:val="24"/>
        </w:rPr>
        <w:t xml:space="preserve">00 szt./rok </w:t>
      </w:r>
    </w:p>
    <w:p w:rsidR="00180891" w:rsidRPr="00511573" w:rsidRDefault="00180891" w:rsidP="000D3C96">
      <w:pPr>
        <w:spacing w:after="0" w:line="360" w:lineRule="auto"/>
        <w:jc w:val="both"/>
        <w:rPr>
          <w:rFonts w:ascii="Arial" w:hAnsi="Arial" w:cs="Arial"/>
          <w:sz w:val="24"/>
          <w:szCs w:val="24"/>
        </w:rPr>
      </w:pPr>
      <w:r w:rsidRPr="00511573">
        <w:rPr>
          <w:rFonts w:ascii="Arial" w:hAnsi="Arial" w:cs="Arial"/>
          <w:sz w:val="24"/>
          <w:szCs w:val="24"/>
        </w:rPr>
        <w:t xml:space="preserve">W tabeli poniżej zestawiono parametry charakterystyczne i </w:t>
      </w:r>
      <w:r w:rsidR="00511573" w:rsidRPr="00511573">
        <w:rPr>
          <w:rFonts w:ascii="Arial" w:hAnsi="Arial" w:cs="Arial"/>
          <w:sz w:val="24"/>
          <w:szCs w:val="24"/>
        </w:rPr>
        <w:t>zdolność produkcyjną instalacji, przy założeniu, że</w:t>
      </w:r>
      <w:r w:rsidRPr="00511573">
        <w:rPr>
          <w:rFonts w:ascii="Arial" w:hAnsi="Arial" w:cs="Arial"/>
          <w:sz w:val="24"/>
          <w:szCs w:val="24"/>
        </w:rPr>
        <w:t xml:space="preserve"> </w:t>
      </w:r>
      <w:r w:rsidR="00511573" w:rsidRPr="00511573">
        <w:rPr>
          <w:rFonts w:ascii="Arial" w:hAnsi="Arial" w:cs="Arial"/>
          <w:sz w:val="24"/>
          <w:szCs w:val="24"/>
        </w:rPr>
        <w:t xml:space="preserve">cykl hodowlany trwa ok. roku. </w:t>
      </w:r>
    </w:p>
    <w:p w:rsidR="004660FF" w:rsidRPr="00511573" w:rsidRDefault="004660FF" w:rsidP="000D3C96">
      <w:pPr>
        <w:spacing w:after="0" w:line="360" w:lineRule="auto"/>
        <w:jc w:val="both"/>
        <w:rPr>
          <w:rFonts w:ascii="Arial" w:hAnsi="Arial" w:cs="Arial"/>
          <w:sz w:val="24"/>
          <w:szCs w:val="24"/>
        </w:rPr>
      </w:pPr>
    </w:p>
    <w:p w:rsidR="00180891" w:rsidRPr="00511573" w:rsidRDefault="00180891" w:rsidP="007D675B">
      <w:pPr>
        <w:spacing w:after="0" w:line="360" w:lineRule="auto"/>
        <w:jc w:val="both"/>
        <w:rPr>
          <w:rFonts w:ascii="Arial" w:hAnsi="Arial" w:cs="Arial"/>
          <w:b/>
          <w:i/>
          <w:sz w:val="24"/>
          <w:szCs w:val="24"/>
        </w:rPr>
      </w:pPr>
      <w:r w:rsidRPr="00511573">
        <w:rPr>
          <w:rFonts w:ascii="Arial" w:hAnsi="Arial" w:cs="Arial"/>
          <w:b/>
          <w:sz w:val="24"/>
          <w:szCs w:val="24"/>
        </w:rPr>
        <w:t xml:space="preserve">Tabela 15 – 1 </w:t>
      </w:r>
      <w:r w:rsidRPr="00511573">
        <w:rPr>
          <w:rFonts w:ascii="Arial" w:hAnsi="Arial" w:cs="Arial"/>
          <w:b/>
          <w:i/>
          <w:sz w:val="24"/>
          <w:szCs w:val="24"/>
        </w:rPr>
        <w:t>Parametry charakterystyczne chowu brojlerów dla instalacji</w:t>
      </w:r>
    </w:p>
    <w:p w:rsidR="006775EB" w:rsidRDefault="006775EB" w:rsidP="007D675B">
      <w:pPr>
        <w:spacing w:after="0" w:line="360" w:lineRule="auto"/>
        <w:jc w:val="both"/>
        <w:rPr>
          <w:rFonts w:ascii="Arial" w:hAnsi="Arial" w:cs="Arial"/>
          <w:i/>
          <w:color w:val="FF0000"/>
          <w:sz w:val="24"/>
          <w:szCs w:val="24"/>
        </w:rPr>
      </w:pPr>
    </w:p>
    <w:tbl>
      <w:tblPr>
        <w:tblStyle w:val="TableNormal"/>
        <w:tblW w:w="0" w:type="auto"/>
        <w:tblInd w:w="191" w:type="dxa"/>
        <w:tblLayout w:type="fixed"/>
        <w:tblLook w:val="01E0" w:firstRow="1" w:lastRow="1" w:firstColumn="1" w:lastColumn="1" w:noHBand="0" w:noVBand="0"/>
      </w:tblPr>
      <w:tblGrid>
        <w:gridCol w:w="4052"/>
        <w:gridCol w:w="2304"/>
        <w:gridCol w:w="2873"/>
      </w:tblGrid>
      <w:tr w:rsidR="00511573" w:rsidRPr="00F6216F" w:rsidTr="0061546F">
        <w:trPr>
          <w:trHeight w:hRule="exact" w:val="408"/>
        </w:trPr>
        <w:tc>
          <w:tcPr>
            <w:tcW w:w="4052" w:type="dxa"/>
            <w:tcBorders>
              <w:top w:val="single" w:sz="4" w:space="0" w:color="000000"/>
              <w:left w:val="single" w:sz="4" w:space="0" w:color="000000"/>
              <w:bottom w:val="single" w:sz="4" w:space="0" w:color="000000"/>
              <w:right w:val="single" w:sz="4" w:space="0" w:color="000000"/>
            </w:tcBorders>
            <w:shd w:val="clear" w:color="auto" w:fill="FFC000"/>
          </w:tcPr>
          <w:p w:rsidR="00511573" w:rsidRPr="007B2100" w:rsidRDefault="00511573" w:rsidP="0061546F">
            <w:pPr>
              <w:pStyle w:val="TableParagraph"/>
              <w:spacing w:before="30"/>
              <w:jc w:val="center"/>
              <w:rPr>
                <w:rFonts w:ascii="Calibri" w:eastAsia="Calibri" w:hAnsi="Calibri" w:cs="Calibri"/>
                <w:sz w:val="24"/>
                <w:szCs w:val="24"/>
              </w:rPr>
            </w:pPr>
            <w:r w:rsidRPr="007B2100">
              <w:rPr>
                <w:rFonts w:ascii="Calibri"/>
                <w:b/>
                <w:sz w:val="24"/>
              </w:rPr>
              <w:t>Parametr</w:t>
            </w:r>
          </w:p>
        </w:tc>
        <w:tc>
          <w:tcPr>
            <w:tcW w:w="2304" w:type="dxa"/>
            <w:tcBorders>
              <w:top w:val="single" w:sz="4" w:space="0" w:color="000000"/>
              <w:left w:val="single" w:sz="4" w:space="0" w:color="000000"/>
              <w:bottom w:val="single" w:sz="4" w:space="0" w:color="000000"/>
              <w:right w:val="single" w:sz="4" w:space="0" w:color="000000"/>
            </w:tcBorders>
            <w:shd w:val="clear" w:color="auto" w:fill="FFC000"/>
          </w:tcPr>
          <w:p w:rsidR="00511573" w:rsidRPr="007B2100" w:rsidRDefault="00511573" w:rsidP="0061546F">
            <w:pPr>
              <w:pStyle w:val="TableParagraph"/>
              <w:spacing w:before="30"/>
              <w:ind w:left="650"/>
              <w:rPr>
                <w:rFonts w:ascii="Calibri" w:eastAsia="Calibri" w:hAnsi="Calibri" w:cs="Calibri"/>
                <w:sz w:val="24"/>
                <w:szCs w:val="24"/>
              </w:rPr>
            </w:pPr>
            <w:r w:rsidRPr="007B2100">
              <w:rPr>
                <w:rFonts w:ascii="Calibri"/>
                <w:b/>
                <w:sz w:val="24"/>
              </w:rPr>
              <w:t>Jednostka</w:t>
            </w:r>
          </w:p>
        </w:tc>
        <w:tc>
          <w:tcPr>
            <w:tcW w:w="2873" w:type="dxa"/>
            <w:tcBorders>
              <w:top w:val="single" w:sz="4" w:space="0" w:color="000000"/>
              <w:left w:val="single" w:sz="4" w:space="0" w:color="000000"/>
              <w:bottom w:val="single" w:sz="4" w:space="0" w:color="000000"/>
              <w:right w:val="single" w:sz="4" w:space="0" w:color="000000"/>
            </w:tcBorders>
            <w:shd w:val="clear" w:color="auto" w:fill="FFC000"/>
          </w:tcPr>
          <w:p w:rsidR="00511573" w:rsidRPr="007B2100" w:rsidRDefault="00511573" w:rsidP="0061546F">
            <w:pPr>
              <w:pStyle w:val="TableParagraph"/>
              <w:spacing w:before="30"/>
              <w:ind w:left="2"/>
              <w:jc w:val="center"/>
              <w:rPr>
                <w:rFonts w:ascii="Calibri" w:eastAsia="Calibri" w:hAnsi="Calibri" w:cs="Calibri"/>
                <w:sz w:val="24"/>
                <w:szCs w:val="24"/>
              </w:rPr>
            </w:pPr>
            <w:r w:rsidRPr="007B2100">
              <w:rPr>
                <w:rFonts w:ascii="Calibri" w:hAnsi="Calibri"/>
                <w:b/>
                <w:sz w:val="24"/>
              </w:rPr>
              <w:t>Wartość</w:t>
            </w:r>
          </w:p>
        </w:tc>
      </w:tr>
      <w:tr w:rsidR="00511573" w:rsidRPr="00F6216F" w:rsidTr="0061546F">
        <w:trPr>
          <w:trHeight w:hRule="exact" w:val="684"/>
        </w:trPr>
        <w:tc>
          <w:tcPr>
            <w:tcW w:w="4052"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before="167"/>
              <w:ind w:left="842"/>
              <w:rPr>
                <w:rFonts w:ascii="Calibri" w:eastAsia="Calibri" w:hAnsi="Calibri" w:cs="Calibri"/>
                <w:sz w:val="24"/>
                <w:szCs w:val="24"/>
              </w:rPr>
            </w:pPr>
            <w:r w:rsidRPr="00BE0FE2">
              <w:rPr>
                <w:rFonts w:ascii="Calibri" w:eastAsia="Calibri" w:hAnsi="Calibri" w:cs="Calibri"/>
                <w:sz w:val="24"/>
                <w:szCs w:val="24"/>
              </w:rPr>
              <w:t>Obsada kurników –</w:t>
            </w:r>
            <w:r w:rsidRPr="00BE0FE2">
              <w:rPr>
                <w:rFonts w:ascii="Calibri" w:eastAsia="Calibri" w:hAnsi="Calibri" w:cs="Calibri"/>
                <w:spacing w:val="-4"/>
                <w:sz w:val="24"/>
                <w:szCs w:val="24"/>
              </w:rPr>
              <w:t xml:space="preserve"> </w:t>
            </w:r>
            <w:r w:rsidRPr="00BE0FE2">
              <w:rPr>
                <w:rFonts w:ascii="Calibri" w:eastAsia="Calibri" w:hAnsi="Calibri" w:cs="Calibri"/>
                <w:sz w:val="24"/>
                <w:szCs w:val="24"/>
              </w:rPr>
              <w:t>ilość</w:t>
            </w:r>
          </w:p>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78" w:lineRule="auto"/>
              <w:ind w:left="777" w:right="745" w:hanging="27"/>
              <w:rPr>
                <w:rFonts w:ascii="Calibri" w:eastAsia="Calibri" w:hAnsi="Calibri" w:cs="Calibri"/>
                <w:sz w:val="24"/>
                <w:szCs w:val="24"/>
              </w:rPr>
            </w:pPr>
            <w:r w:rsidRPr="00BE0FE2">
              <w:rPr>
                <w:rFonts w:ascii="Calibri"/>
                <w:sz w:val="24"/>
              </w:rPr>
              <w:t>szt./cykl szt./rok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3"/>
              <w:jc w:val="center"/>
              <w:rPr>
                <w:rFonts w:ascii="Calibri" w:eastAsia="Calibri" w:hAnsi="Calibri" w:cs="Calibri"/>
                <w:sz w:val="24"/>
                <w:szCs w:val="24"/>
              </w:rPr>
            </w:pPr>
            <w:r w:rsidRPr="00BE0FE2">
              <w:rPr>
                <w:rFonts w:ascii="Calibri"/>
                <w:b/>
                <w:sz w:val="24"/>
              </w:rPr>
              <w:t>52 500</w:t>
            </w:r>
          </w:p>
          <w:p w:rsidR="00511573" w:rsidRPr="00BE0FE2" w:rsidRDefault="00511573" w:rsidP="0061546F">
            <w:pPr>
              <w:pStyle w:val="TableParagraph"/>
              <w:spacing w:before="45"/>
              <w:ind w:left="3"/>
              <w:jc w:val="center"/>
              <w:rPr>
                <w:rFonts w:ascii="Calibri" w:eastAsia="Calibri" w:hAnsi="Calibri" w:cs="Calibri"/>
                <w:sz w:val="24"/>
                <w:szCs w:val="24"/>
              </w:rPr>
            </w:pPr>
            <w:r w:rsidRPr="00BE0FE2">
              <w:rPr>
                <w:rFonts w:ascii="Calibri"/>
                <w:b/>
                <w:sz w:val="24"/>
              </w:rPr>
              <w:t>52 500</w:t>
            </w:r>
          </w:p>
        </w:tc>
      </w:tr>
      <w:tr w:rsidR="00511573" w:rsidRPr="00F6216F" w:rsidTr="0061546F">
        <w:trPr>
          <w:trHeight w:hRule="exact" w:val="346"/>
        </w:trPr>
        <w:tc>
          <w:tcPr>
            <w:tcW w:w="4052" w:type="dxa"/>
            <w:vMerge w:val="restart"/>
            <w:tcBorders>
              <w:top w:val="single" w:sz="4" w:space="0" w:color="000000"/>
              <w:left w:val="single" w:sz="4" w:space="0" w:color="000000"/>
              <w:right w:val="single" w:sz="4" w:space="0" w:color="000000"/>
            </w:tcBorders>
          </w:tcPr>
          <w:p w:rsidR="00511573" w:rsidRPr="00BE0FE2" w:rsidRDefault="00511573" w:rsidP="0061546F">
            <w:pPr>
              <w:pStyle w:val="TableParagraph"/>
              <w:spacing w:before="6"/>
              <w:rPr>
                <w:rFonts w:ascii="Calibri" w:eastAsia="Calibri" w:hAnsi="Calibri" w:cs="Calibri"/>
                <w:i/>
                <w:sz w:val="28"/>
                <w:szCs w:val="28"/>
              </w:rPr>
            </w:pPr>
          </w:p>
          <w:p w:rsidR="00511573" w:rsidRPr="00BE0FE2" w:rsidRDefault="00511573" w:rsidP="0061546F">
            <w:pPr>
              <w:pStyle w:val="TableParagraph"/>
              <w:ind w:left="249"/>
              <w:rPr>
                <w:rFonts w:ascii="Calibri" w:eastAsia="Calibri" w:hAnsi="Calibri" w:cs="Calibri"/>
                <w:sz w:val="24"/>
                <w:szCs w:val="24"/>
              </w:rPr>
            </w:pPr>
            <w:r w:rsidRPr="00BE0FE2">
              <w:rPr>
                <w:rFonts w:ascii="Calibri" w:hAnsi="Calibri"/>
                <w:sz w:val="24"/>
              </w:rPr>
              <w:t>Średnia ilość powstającego</w:t>
            </w:r>
            <w:r w:rsidRPr="00BE0FE2">
              <w:rPr>
                <w:rFonts w:ascii="Calibri" w:hAnsi="Calibri"/>
                <w:spacing w:val="-7"/>
                <w:sz w:val="24"/>
              </w:rPr>
              <w:t xml:space="preserve"> </w:t>
            </w:r>
            <w:r w:rsidRPr="00BE0FE2">
              <w:rPr>
                <w:rFonts w:ascii="Calibri" w:hAnsi="Calibri"/>
                <w:sz w:val="24"/>
              </w:rPr>
              <w:t>obornika</w:t>
            </w:r>
          </w:p>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7"/>
              <w:jc w:val="center"/>
              <w:rPr>
                <w:rFonts w:ascii="Calibri" w:eastAsia="Calibri" w:hAnsi="Calibri" w:cs="Calibri"/>
                <w:sz w:val="24"/>
                <w:szCs w:val="24"/>
              </w:rPr>
            </w:pPr>
            <w:r w:rsidRPr="00BE0FE2">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5"/>
              <w:jc w:val="center"/>
              <w:rPr>
                <w:rFonts w:ascii="Calibri" w:eastAsia="Calibri" w:hAnsi="Calibri" w:cs="Calibri"/>
                <w:sz w:val="24"/>
                <w:szCs w:val="24"/>
              </w:rPr>
            </w:pPr>
            <w:r w:rsidRPr="00BE0FE2">
              <w:rPr>
                <w:rFonts w:ascii="Calibri"/>
                <w:sz w:val="24"/>
              </w:rPr>
              <w:t>1050</w:t>
            </w:r>
          </w:p>
        </w:tc>
      </w:tr>
      <w:tr w:rsidR="00511573" w:rsidRPr="00F6216F" w:rsidTr="0061546F">
        <w:trPr>
          <w:trHeight w:hRule="exact" w:val="348"/>
        </w:trPr>
        <w:tc>
          <w:tcPr>
            <w:tcW w:w="4052" w:type="dxa"/>
            <w:vMerge/>
            <w:tcBorders>
              <w:left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before="2"/>
              <w:ind w:left="542"/>
              <w:rPr>
                <w:rFonts w:ascii="Calibri" w:eastAsia="Calibri" w:hAnsi="Calibri" w:cs="Calibri"/>
                <w:sz w:val="24"/>
                <w:szCs w:val="24"/>
              </w:rPr>
            </w:pPr>
            <w:r w:rsidRPr="00BE0FE2">
              <w:rPr>
                <w:rFonts w:ascii="Calibri"/>
                <w:sz w:val="24"/>
              </w:rPr>
              <w:t>kg/ptak/cykl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before="2"/>
              <w:ind w:left="6"/>
              <w:jc w:val="center"/>
              <w:rPr>
                <w:rFonts w:ascii="Calibri" w:eastAsia="Calibri" w:hAnsi="Calibri" w:cs="Calibri"/>
                <w:sz w:val="24"/>
                <w:szCs w:val="24"/>
              </w:rPr>
            </w:pPr>
            <w:r w:rsidRPr="00BE0FE2">
              <w:rPr>
                <w:rFonts w:ascii="Calibri"/>
                <w:sz w:val="24"/>
              </w:rPr>
              <w:t>20,0</w:t>
            </w:r>
          </w:p>
        </w:tc>
      </w:tr>
      <w:tr w:rsidR="00511573" w:rsidRPr="00F6216F" w:rsidTr="0061546F">
        <w:trPr>
          <w:trHeight w:hRule="exact" w:val="348"/>
        </w:trPr>
        <w:tc>
          <w:tcPr>
            <w:tcW w:w="4052" w:type="dxa"/>
            <w:vMerge/>
            <w:tcBorders>
              <w:left w:val="single" w:sz="4" w:space="0" w:color="000000"/>
              <w:bottom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208"/>
              <w:rPr>
                <w:rFonts w:ascii="Calibri" w:eastAsia="Calibri" w:hAnsi="Calibri" w:cs="Calibri"/>
                <w:sz w:val="24"/>
                <w:szCs w:val="24"/>
              </w:rPr>
            </w:pPr>
            <w:r w:rsidRPr="00BE0FE2">
              <w:rPr>
                <w:rFonts w:ascii="Calibri"/>
                <w:sz w:val="24"/>
              </w:rPr>
              <w:t>kg/stanowisko/</w:t>
            </w:r>
            <w:r w:rsidRPr="00BE0FE2">
              <w:rPr>
                <w:rFonts w:ascii="Calibri"/>
                <w:spacing w:val="-7"/>
                <w:sz w:val="24"/>
              </w:rPr>
              <w:t xml:space="preserve"> </w:t>
            </w:r>
            <w:r w:rsidRPr="00BE0FE2">
              <w:rPr>
                <w:rFonts w:ascii="Calibri"/>
                <w:sz w:val="24"/>
              </w:rPr>
              <w:t>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6"/>
              <w:jc w:val="center"/>
              <w:rPr>
                <w:rFonts w:ascii="Calibri" w:eastAsia="Calibri" w:hAnsi="Calibri" w:cs="Calibri"/>
                <w:sz w:val="24"/>
                <w:szCs w:val="24"/>
              </w:rPr>
            </w:pPr>
            <w:r w:rsidRPr="00BE0FE2">
              <w:rPr>
                <w:rFonts w:ascii="Calibri"/>
                <w:sz w:val="24"/>
              </w:rPr>
              <w:t>20,0</w:t>
            </w:r>
          </w:p>
        </w:tc>
      </w:tr>
      <w:tr w:rsidR="00511573" w:rsidRPr="00F6216F" w:rsidTr="0061546F">
        <w:trPr>
          <w:trHeight w:hRule="exact" w:val="346"/>
        </w:trPr>
        <w:tc>
          <w:tcPr>
            <w:tcW w:w="4052" w:type="dxa"/>
            <w:vMerge w:val="restart"/>
            <w:tcBorders>
              <w:top w:val="single" w:sz="4" w:space="0" w:color="000000"/>
              <w:left w:val="single" w:sz="4" w:space="0" w:color="000000"/>
              <w:right w:val="single" w:sz="4" w:space="0" w:color="000000"/>
            </w:tcBorders>
          </w:tcPr>
          <w:p w:rsidR="00511573" w:rsidRPr="00BE0FE2" w:rsidRDefault="00511573" w:rsidP="0061546F">
            <w:pPr>
              <w:pStyle w:val="TableParagraph"/>
              <w:spacing w:before="3"/>
              <w:rPr>
                <w:rFonts w:ascii="Calibri" w:eastAsia="Calibri" w:hAnsi="Calibri" w:cs="Calibri"/>
                <w:i/>
                <w:sz w:val="28"/>
                <w:szCs w:val="28"/>
              </w:rPr>
            </w:pPr>
          </w:p>
          <w:p w:rsidR="00511573" w:rsidRPr="00BE0FE2" w:rsidRDefault="00511573" w:rsidP="0061546F">
            <w:pPr>
              <w:pStyle w:val="TableParagraph"/>
              <w:ind w:left="439"/>
              <w:rPr>
                <w:rFonts w:ascii="Calibri" w:eastAsia="Calibri" w:hAnsi="Calibri" w:cs="Calibri"/>
                <w:sz w:val="24"/>
                <w:szCs w:val="24"/>
              </w:rPr>
            </w:pPr>
            <w:r w:rsidRPr="00BE0FE2">
              <w:rPr>
                <w:rFonts w:ascii="Calibri" w:hAnsi="Calibri"/>
                <w:sz w:val="24"/>
              </w:rPr>
              <w:t>Średnie zużycie wody do</w:t>
            </w:r>
            <w:r w:rsidRPr="00BE0FE2">
              <w:rPr>
                <w:rFonts w:ascii="Calibri" w:hAnsi="Calibri"/>
                <w:spacing w:val="-12"/>
                <w:sz w:val="24"/>
              </w:rPr>
              <w:t xml:space="preserve"> </w:t>
            </w:r>
            <w:r w:rsidRPr="00BE0FE2">
              <w:rPr>
                <w:rFonts w:ascii="Calibri" w:hAnsi="Calibri"/>
                <w:sz w:val="24"/>
              </w:rPr>
              <w:t>pojenia</w:t>
            </w:r>
          </w:p>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5"/>
              <w:jc w:val="center"/>
              <w:rPr>
                <w:rFonts w:ascii="Calibri" w:eastAsia="Calibri" w:hAnsi="Calibri" w:cs="Calibri"/>
                <w:sz w:val="24"/>
                <w:szCs w:val="24"/>
              </w:rPr>
            </w:pPr>
            <w:r w:rsidRPr="00BE0FE2">
              <w:rPr>
                <w:rFonts w:ascii="Calibri"/>
                <w:sz w:val="24"/>
              </w:rPr>
              <w:t>m</w:t>
            </w:r>
            <w:r w:rsidRPr="00BE0FE2">
              <w:rPr>
                <w:rFonts w:ascii="Calibri"/>
                <w:position w:val="8"/>
                <w:sz w:val="16"/>
              </w:rPr>
              <w:t>3</w:t>
            </w:r>
            <w:r w:rsidRPr="00BE0FE2">
              <w:rPr>
                <w:rFonts w:ascii="Calibri"/>
                <w:sz w:val="24"/>
              </w:rPr>
              <w:t>/rok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6"/>
              <w:jc w:val="center"/>
              <w:rPr>
                <w:rFonts w:ascii="Calibri" w:eastAsia="Calibri" w:hAnsi="Calibri" w:cs="Calibri"/>
                <w:sz w:val="24"/>
                <w:szCs w:val="24"/>
              </w:rPr>
            </w:pPr>
            <w:r w:rsidRPr="00BE0FE2">
              <w:rPr>
                <w:rFonts w:ascii="Calibri"/>
                <w:sz w:val="24"/>
              </w:rPr>
              <w:t>4 961,25</w:t>
            </w:r>
          </w:p>
        </w:tc>
      </w:tr>
      <w:tr w:rsidR="00511573" w:rsidRPr="00F6216F" w:rsidTr="0061546F">
        <w:trPr>
          <w:trHeight w:hRule="exact" w:val="348"/>
        </w:trPr>
        <w:tc>
          <w:tcPr>
            <w:tcW w:w="4052" w:type="dxa"/>
            <w:vMerge/>
            <w:tcBorders>
              <w:left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453"/>
              <w:rPr>
                <w:rFonts w:ascii="Calibri" w:eastAsia="Calibri" w:hAnsi="Calibri" w:cs="Calibri"/>
                <w:sz w:val="24"/>
                <w:szCs w:val="24"/>
              </w:rPr>
            </w:pPr>
            <w:r w:rsidRPr="00BE0FE2">
              <w:rPr>
                <w:rFonts w:ascii="Calibri"/>
                <w:sz w:val="24"/>
              </w:rPr>
              <w:t>dm</w:t>
            </w:r>
            <w:r w:rsidRPr="00BE0FE2">
              <w:rPr>
                <w:rFonts w:ascii="Calibri"/>
                <w:position w:val="8"/>
                <w:sz w:val="16"/>
              </w:rPr>
              <w:t>3</w:t>
            </w:r>
            <w:r w:rsidRPr="00BE0FE2">
              <w:rPr>
                <w:rFonts w:ascii="Calibri"/>
                <w:sz w:val="24"/>
              </w:rPr>
              <w:t>/ptak/cykl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7"/>
              <w:jc w:val="center"/>
              <w:rPr>
                <w:rFonts w:ascii="Calibri" w:eastAsia="Calibri" w:hAnsi="Calibri" w:cs="Calibri"/>
                <w:sz w:val="24"/>
                <w:szCs w:val="24"/>
              </w:rPr>
            </w:pPr>
            <w:r w:rsidRPr="00BE0FE2">
              <w:rPr>
                <w:rFonts w:ascii="Calibri"/>
                <w:sz w:val="24"/>
              </w:rPr>
              <w:t>94,5</w:t>
            </w:r>
          </w:p>
        </w:tc>
      </w:tr>
      <w:tr w:rsidR="00511573" w:rsidRPr="00F6216F" w:rsidTr="0061546F">
        <w:trPr>
          <w:trHeight w:hRule="exact" w:val="346"/>
        </w:trPr>
        <w:tc>
          <w:tcPr>
            <w:tcW w:w="4052" w:type="dxa"/>
            <w:vMerge/>
            <w:tcBorders>
              <w:left w:val="single" w:sz="4" w:space="0" w:color="000000"/>
              <w:bottom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148"/>
              <w:rPr>
                <w:rFonts w:ascii="Calibri" w:eastAsia="Calibri" w:hAnsi="Calibri" w:cs="Calibri"/>
                <w:sz w:val="24"/>
                <w:szCs w:val="24"/>
              </w:rPr>
            </w:pPr>
            <w:r w:rsidRPr="00BE0FE2">
              <w:rPr>
                <w:rFonts w:ascii="Calibri"/>
                <w:sz w:val="24"/>
              </w:rPr>
              <w:t>dm</w:t>
            </w:r>
            <w:r w:rsidRPr="00BE0FE2">
              <w:rPr>
                <w:rFonts w:ascii="Calibri"/>
                <w:position w:val="8"/>
                <w:sz w:val="16"/>
              </w:rPr>
              <w:t>3</w:t>
            </w:r>
            <w:r w:rsidRPr="00BE0FE2">
              <w:rPr>
                <w:rFonts w:ascii="Calibri"/>
                <w:sz w:val="24"/>
              </w:rPr>
              <w:t>/stanowisko/rok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6"/>
              <w:jc w:val="center"/>
              <w:rPr>
                <w:rFonts w:ascii="Calibri" w:eastAsia="Calibri" w:hAnsi="Calibri" w:cs="Calibri"/>
                <w:sz w:val="24"/>
                <w:szCs w:val="24"/>
              </w:rPr>
            </w:pPr>
            <w:r w:rsidRPr="00BE0FE2">
              <w:rPr>
                <w:rFonts w:ascii="Calibri"/>
                <w:sz w:val="24"/>
              </w:rPr>
              <w:t>94,5</w:t>
            </w:r>
          </w:p>
        </w:tc>
      </w:tr>
      <w:tr w:rsidR="00511573" w:rsidRPr="00F6216F" w:rsidTr="0061546F">
        <w:trPr>
          <w:trHeight w:hRule="exact" w:val="348"/>
        </w:trPr>
        <w:tc>
          <w:tcPr>
            <w:tcW w:w="4052" w:type="dxa"/>
            <w:vMerge w:val="restart"/>
            <w:tcBorders>
              <w:top w:val="single" w:sz="4" w:space="0" w:color="000000"/>
              <w:left w:val="single" w:sz="4" w:space="0" w:color="000000"/>
              <w:right w:val="single" w:sz="4" w:space="0" w:color="000000"/>
            </w:tcBorders>
          </w:tcPr>
          <w:p w:rsidR="00511573" w:rsidRPr="00BE0FE2" w:rsidRDefault="00511573" w:rsidP="0061546F">
            <w:pPr>
              <w:pStyle w:val="TableParagraph"/>
              <w:rPr>
                <w:rFonts w:ascii="Calibri" w:eastAsia="Calibri" w:hAnsi="Calibri" w:cs="Calibri"/>
                <w:i/>
                <w:sz w:val="31"/>
                <w:szCs w:val="31"/>
              </w:rPr>
            </w:pPr>
          </w:p>
          <w:p w:rsidR="00511573" w:rsidRPr="00BE0FE2" w:rsidRDefault="00511573" w:rsidP="0061546F">
            <w:pPr>
              <w:pStyle w:val="TableParagraph"/>
              <w:ind w:left="979"/>
              <w:rPr>
                <w:rFonts w:ascii="Calibri" w:eastAsia="Calibri" w:hAnsi="Calibri" w:cs="Calibri"/>
                <w:sz w:val="24"/>
                <w:szCs w:val="24"/>
              </w:rPr>
            </w:pPr>
            <w:r w:rsidRPr="00BE0FE2">
              <w:rPr>
                <w:rFonts w:ascii="Calibri" w:hAnsi="Calibri"/>
                <w:sz w:val="24"/>
              </w:rPr>
              <w:t>Średnie zużycie</w:t>
            </w:r>
            <w:r w:rsidRPr="00BE0FE2">
              <w:rPr>
                <w:rFonts w:ascii="Calibri" w:hAnsi="Calibri"/>
                <w:spacing w:val="-11"/>
                <w:sz w:val="24"/>
              </w:rPr>
              <w:t xml:space="preserve"> </w:t>
            </w:r>
            <w:r w:rsidRPr="00BE0FE2">
              <w:rPr>
                <w:rFonts w:ascii="Calibri" w:hAnsi="Calibri"/>
                <w:sz w:val="24"/>
              </w:rPr>
              <w:t>paszy</w:t>
            </w:r>
          </w:p>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7"/>
              <w:jc w:val="center"/>
              <w:rPr>
                <w:rFonts w:ascii="Calibri" w:eastAsia="Calibri" w:hAnsi="Calibri" w:cs="Calibri"/>
                <w:sz w:val="24"/>
                <w:szCs w:val="24"/>
              </w:rPr>
            </w:pPr>
            <w:r w:rsidRPr="00BE0FE2">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6"/>
              <w:jc w:val="center"/>
              <w:rPr>
                <w:rFonts w:ascii="Calibri" w:eastAsia="Calibri" w:hAnsi="Calibri" w:cs="Calibri"/>
                <w:sz w:val="24"/>
                <w:szCs w:val="24"/>
              </w:rPr>
            </w:pPr>
            <w:r w:rsidRPr="00BE0FE2">
              <w:rPr>
                <w:rFonts w:ascii="Calibri"/>
                <w:sz w:val="24"/>
              </w:rPr>
              <w:t>2</w:t>
            </w:r>
            <w:r w:rsidRPr="00BE0FE2">
              <w:rPr>
                <w:rFonts w:ascii="Calibri"/>
                <w:spacing w:val="-1"/>
                <w:sz w:val="24"/>
              </w:rPr>
              <w:t> 697</w:t>
            </w:r>
          </w:p>
        </w:tc>
      </w:tr>
      <w:tr w:rsidR="00511573" w:rsidRPr="00F6216F" w:rsidTr="0061546F">
        <w:trPr>
          <w:trHeight w:hRule="exact" w:val="346"/>
        </w:trPr>
        <w:tc>
          <w:tcPr>
            <w:tcW w:w="4052" w:type="dxa"/>
            <w:vMerge/>
            <w:tcBorders>
              <w:left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287"/>
              <w:rPr>
                <w:rFonts w:ascii="Calibri" w:eastAsia="Calibri" w:hAnsi="Calibri" w:cs="Calibri"/>
                <w:sz w:val="24"/>
                <w:szCs w:val="24"/>
              </w:rPr>
            </w:pPr>
            <w:r w:rsidRPr="00BE0FE2">
              <w:rPr>
                <w:rFonts w:ascii="Calibri"/>
                <w:sz w:val="24"/>
              </w:rPr>
              <w:t>Kury:kg/ptak/cykl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line="292" w:lineRule="exact"/>
              <w:ind w:left="6"/>
              <w:jc w:val="center"/>
              <w:rPr>
                <w:rFonts w:ascii="Calibri" w:eastAsia="Calibri" w:hAnsi="Calibri" w:cs="Calibri"/>
                <w:sz w:val="24"/>
                <w:szCs w:val="24"/>
              </w:rPr>
            </w:pPr>
            <w:r w:rsidRPr="00BE0FE2">
              <w:rPr>
                <w:rFonts w:ascii="Calibri"/>
                <w:sz w:val="24"/>
              </w:rPr>
              <w:t>52,0</w:t>
            </w:r>
          </w:p>
        </w:tc>
      </w:tr>
      <w:tr w:rsidR="00511573" w:rsidRPr="00F6216F" w:rsidTr="0061546F">
        <w:trPr>
          <w:trHeight w:hRule="exact" w:val="410"/>
        </w:trPr>
        <w:tc>
          <w:tcPr>
            <w:tcW w:w="4052" w:type="dxa"/>
            <w:vMerge/>
            <w:tcBorders>
              <w:left w:val="single" w:sz="4" w:space="0" w:color="000000"/>
              <w:bottom w:val="single" w:sz="4" w:space="0" w:color="000000"/>
              <w:right w:val="single" w:sz="4" w:space="0" w:color="000000"/>
            </w:tcBorders>
          </w:tcPr>
          <w:p w:rsidR="00511573" w:rsidRPr="00BE0FE2"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before="30"/>
              <w:ind w:left="177"/>
              <w:rPr>
                <w:rFonts w:ascii="Calibri" w:eastAsia="Calibri" w:hAnsi="Calibri" w:cs="Calibri"/>
                <w:sz w:val="24"/>
                <w:szCs w:val="24"/>
              </w:rPr>
            </w:pPr>
            <w:r w:rsidRPr="00BE0FE2">
              <w:rPr>
                <w:rFonts w:ascii="Calibri"/>
                <w:sz w:val="24"/>
              </w:rPr>
              <w:t>koguty:kg/ptak/cykl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BE0FE2" w:rsidRDefault="00511573" w:rsidP="0061546F">
            <w:pPr>
              <w:pStyle w:val="TableParagraph"/>
              <w:spacing w:before="30"/>
              <w:ind w:left="6"/>
              <w:jc w:val="center"/>
              <w:rPr>
                <w:rFonts w:ascii="Calibri" w:eastAsia="Calibri" w:hAnsi="Calibri" w:cs="Calibri"/>
                <w:sz w:val="24"/>
                <w:szCs w:val="24"/>
              </w:rPr>
            </w:pPr>
            <w:r w:rsidRPr="00BE0FE2">
              <w:rPr>
                <w:rFonts w:ascii="Calibri"/>
                <w:sz w:val="24"/>
              </w:rPr>
              <w:t>45,7</w:t>
            </w:r>
          </w:p>
        </w:tc>
      </w:tr>
      <w:tr w:rsidR="00511573" w:rsidRPr="00F6216F" w:rsidTr="0061546F">
        <w:trPr>
          <w:trHeight w:hRule="exact" w:val="346"/>
        </w:trPr>
        <w:tc>
          <w:tcPr>
            <w:tcW w:w="4052" w:type="dxa"/>
            <w:vMerge w:val="restart"/>
            <w:tcBorders>
              <w:top w:val="single" w:sz="4" w:space="0" w:color="000000"/>
              <w:left w:val="single" w:sz="4" w:space="0" w:color="000000"/>
              <w:right w:val="single" w:sz="4" w:space="0" w:color="000000"/>
            </w:tcBorders>
          </w:tcPr>
          <w:p w:rsidR="00511573" w:rsidRPr="007B2100" w:rsidRDefault="00511573" w:rsidP="0061546F">
            <w:pPr>
              <w:pStyle w:val="TableParagraph"/>
              <w:spacing w:before="3"/>
              <w:rPr>
                <w:rFonts w:ascii="Calibri" w:eastAsia="Calibri" w:hAnsi="Calibri" w:cs="Calibri"/>
                <w:i/>
                <w:sz w:val="28"/>
                <w:szCs w:val="28"/>
              </w:rPr>
            </w:pPr>
          </w:p>
          <w:p w:rsidR="00511573" w:rsidRPr="007B2100" w:rsidRDefault="00511573" w:rsidP="0061546F">
            <w:pPr>
              <w:pStyle w:val="TableParagraph"/>
              <w:ind w:left="297"/>
              <w:rPr>
                <w:rFonts w:ascii="Calibri" w:eastAsia="Calibri" w:hAnsi="Calibri" w:cs="Calibri"/>
                <w:sz w:val="24"/>
                <w:szCs w:val="24"/>
              </w:rPr>
            </w:pPr>
            <w:r w:rsidRPr="007B2100">
              <w:rPr>
                <w:rFonts w:ascii="Calibri" w:hAnsi="Calibri"/>
                <w:sz w:val="24"/>
              </w:rPr>
              <w:t>Średnie zużycie energii</w:t>
            </w:r>
            <w:r w:rsidRPr="007B2100">
              <w:rPr>
                <w:rFonts w:ascii="Calibri" w:hAnsi="Calibri"/>
                <w:spacing w:val="-12"/>
                <w:sz w:val="24"/>
              </w:rPr>
              <w:t xml:space="preserve"> </w:t>
            </w:r>
            <w:r w:rsidRPr="007B2100">
              <w:rPr>
                <w:rFonts w:ascii="Calibri" w:hAnsi="Calibri"/>
                <w:sz w:val="24"/>
              </w:rPr>
              <w:t>elektrycznej</w:t>
            </w:r>
          </w:p>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669"/>
              <w:rPr>
                <w:rFonts w:ascii="Calibri" w:eastAsia="Calibri" w:hAnsi="Calibri" w:cs="Calibri"/>
                <w:sz w:val="24"/>
                <w:szCs w:val="24"/>
              </w:rPr>
            </w:pPr>
            <w:r w:rsidRPr="007B2100">
              <w:rPr>
                <w:rFonts w:ascii="Calibri"/>
                <w:sz w:val="24"/>
              </w:rPr>
              <w:t>MWh/rok</w:t>
            </w:r>
          </w:p>
        </w:tc>
        <w:tc>
          <w:tcPr>
            <w:tcW w:w="2873" w:type="dxa"/>
            <w:tcBorders>
              <w:top w:val="single" w:sz="4" w:space="0" w:color="000000"/>
              <w:left w:val="single" w:sz="4" w:space="0" w:color="000000"/>
              <w:bottom w:val="single" w:sz="4" w:space="0" w:color="000000"/>
              <w:right w:val="single" w:sz="4" w:space="0" w:color="000000"/>
            </w:tcBorders>
          </w:tcPr>
          <w:p w:rsidR="00511573" w:rsidRPr="00F6216F" w:rsidRDefault="00511573" w:rsidP="0061546F">
            <w:pPr>
              <w:pStyle w:val="TableParagraph"/>
              <w:spacing w:line="292" w:lineRule="exact"/>
              <w:ind w:left="3"/>
              <w:jc w:val="center"/>
              <w:rPr>
                <w:rFonts w:ascii="Calibri" w:eastAsia="Calibri" w:hAnsi="Calibri" w:cs="Calibri"/>
                <w:color w:val="FF0000"/>
                <w:sz w:val="24"/>
                <w:szCs w:val="24"/>
              </w:rPr>
            </w:pPr>
            <w:r w:rsidRPr="00F6216F">
              <w:rPr>
                <w:rFonts w:ascii="Calibri"/>
                <w:color w:val="FF0000"/>
                <w:sz w:val="24"/>
              </w:rPr>
              <w:t>111,2</w:t>
            </w:r>
          </w:p>
        </w:tc>
      </w:tr>
      <w:tr w:rsidR="00511573" w:rsidRPr="00F6216F" w:rsidTr="0061546F">
        <w:trPr>
          <w:trHeight w:hRule="exact" w:val="349"/>
        </w:trPr>
        <w:tc>
          <w:tcPr>
            <w:tcW w:w="4052" w:type="dxa"/>
            <w:vMerge/>
            <w:tcBorders>
              <w:left w:val="single" w:sz="4" w:space="0" w:color="000000"/>
              <w:right w:val="single" w:sz="4" w:space="0" w:color="000000"/>
            </w:tcBorders>
          </w:tcPr>
          <w:p w:rsidR="00511573" w:rsidRPr="007B2100"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429"/>
              <w:rPr>
                <w:rFonts w:ascii="Calibri" w:eastAsia="Calibri" w:hAnsi="Calibri" w:cs="Calibri"/>
                <w:sz w:val="24"/>
                <w:szCs w:val="24"/>
              </w:rPr>
            </w:pPr>
            <w:r w:rsidRPr="007B2100">
              <w:rPr>
                <w:rFonts w:ascii="Calibri"/>
                <w:sz w:val="24"/>
              </w:rPr>
              <w:t>kWh/ptak/cykl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6"/>
              <w:jc w:val="center"/>
              <w:rPr>
                <w:rFonts w:ascii="Calibri" w:eastAsia="Calibri" w:hAnsi="Calibri" w:cs="Calibri"/>
                <w:sz w:val="24"/>
                <w:szCs w:val="24"/>
              </w:rPr>
            </w:pPr>
            <w:r w:rsidRPr="007B2100">
              <w:rPr>
                <w:rFonts w:ascii="Calibri"/>
                <w:sz w:val="24"/>
              </w:rPr>
              <w:t>3,53</w:t>
            </w:r>
          </w:p>
        </w:tc>
      </w:tr>
      <w:tr w:rsidR="00511573" w:rsidRPr="00F6216F" w:rsidTr="0061546F">
        <w:trPr>
          <w:trHeight w:hRule="exact" w:val="346"/>
        </w:trPr>
        <w:tc>
          <w:tcPr>
            <w:tcW w:w="4052" w:type="dxa"/>
            <w:vMerge/>
            <w:tcBorders>
              <w:left w:val="single" w:sz="4" w:space="0" w:color="000000"/>
              <w:bottom w:val="single" w:sz="4" w:space="0" w:color="000000"/>
              <w:right w:val="single" w:sz="4" w:space="0" w:color="000000"/>
            </w:tcBorders>
          </w:tcPr>
          <w:p w:rsidR="00511573" w:rsidRPr="007B2100"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297"/>
              <w:rPr>
                <w:rFonts w:ascii="Calibri" w:eastAsia="Calibri" w:hAnsi="Calibri" w:cs="Calibri"/>
                <w:sz w:val="24"/>
                <w:szCs w:val="24"/>
              </w:rPr>
            </w:pPr>
            <w:r w:rsidRPr="007B2100">
              <w:rPr>
                <w:rFonts w:ascii="Calibri" w:hAnsi="Calibri"/>
                <w:sz w:val="24"/>
              </w:rPr>
              <w:t>kWh/ptaka/dzień</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4"/>
              <w:jc w:val="center"/>
              <w:rPr>
                <w:rFonts w:ascii="Calibri" w:eastAsia="Calibri" w:hAnsi="Calibri" w:cs="Calibri"/>
                <w:sz w:val="24"/>
                <w:szCs w:val="24"/>
              </w:rPr>
            </w:pPr>
            <w:r w:rsidRPr="007B2100">
              <w:rPr>
                <w:rFonts w:ascii="Calibri"/>
                <w:sz w:val="24"/>
              </w:rPr>
              <w:t>0,0112</w:t>
            </w:r>
          </w:p>
        </w:tc>
      </w:tr>
      <w:tr w:rsidR="00511573" w:rsidRPr="00F6216F" w:rsidTr="0061546F">
        <w:trPr>
          <w:trHeight w:hRule="exact" w:val="348"/>
        </w:trPr>
        <w:tc>
          <w:tcPr>
            <w:tcW w:w="4052" w:type="dxa"/>
            <w:vMerge w:val="restart"/>
            <w:tcBorders>
              <w:top w:val="single" w:sz="4" w:space="0" w:color="000000"/>
              <w:left w:val="single" w:sz="4" w:space="0" w:color="000000"/>
              <w:right w:val="single" w:sz="4" w:space="0" w:color="000000"/>
            </w:tcBorders>
          </w:tcPr>
          <w:p w:rsidR="00511573" w:rsidRPr="007B2100" w:rsidRDefault="00511573" w:rsidP="0061546F">
            <w:pPr>
              <w:pStyle w:val="TableParagraph"/>
              <w:spacing w:before="6"/>
              <w:rPr>
                <w:rFonts w:ascii="Calibri" w:eastAsia="Calibri" w:hAnsi="Calibri" w:cs="Calibri"/>
                <w:i/>
                <w:sz w:val="28"/>
                <w:szCs w:val="28"/>
              </w:rPr>
            </w:pPr>
          </w:p>
          <w:p w:rsidR="00511573" w:rsidRPr="007B2100" w:rsidRDefault="00511573" w:rsidP="0061546F">
            <w:pPr>
              <w:pStyle w:val="TableParagraph"/>
              <w:ind w:left="767"/>
              <w:rPr>
                <w:rFonts w:ascii="Calibri" w:eastAsia="Calibri" w:hAnsi="Calibri" w:cs="Calibri"/>
                <w:sz w:val="24"/>
                <w:szCs w:val="24"/>
              </w:rPr>
            </w:pPr>
            <w:r w:rsidRPr="007B2100">
              <w:rPr>
                <w:rFonts w:ascii="Calibri" w:hAnsi="Calibri"/>
                <w:sz w:val="24"/>
              </w:rPr>
              <w:t>Produkcja jaj</w:t>
            </w:r>
            <w:r w:rsidRPr="007B2100">
              <w:rPr>
                <w:rFonts w:ascii="Calibri" w:hAnsi="Calibri"/>
                <w:spacing w:val="-7"/>
                <w:sz w:val="24"/>
              </w:rPr>
              <w:t xml:space="preserve"> </w:t>
            </w:r>
            <w:r w:rsidRPr="007B2100">
              <w:rPr>
                <w:rFonts w:ascii="Calibri" w:hAnsi="Calibri"/>
                <w:sz w:val="24"/>
              </w:rPr>
              <w:t>wylęgowych</w:t>
            </w:r>
          </w:p>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before="2"/>
              <w:ind w:left="489"/>
              <w:rPr>
                <w:rFonts w:ascii="Calibri" w:eastAsia="Calibri" w:hAnsi="Calibri" w:cs="Calibri"/>
                <w:sz w:val="24"/>
                <w:szCs w:val="24"/>
              </w:rPr>
            </w:pPr>
            <w:r w:rsidRPr="007B2100">
              <w:rPr>
                <w:rFonts w:ascii="Calibri"/>
                <w:sz w:val="24"/>
              </w:rPr>
              <w:t>szt./ptak/cykl</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before="2"/>
              <w:ind w:left="5"/>
              <w:jc w:val="center"/>
              <w:rPr>
                <w:rFonts w:ascii="Calibri" w:eastAsia="Calibri" w:hAnsi="Calibri" w:cs="Calibri"/>
                <w:sz w:val="24"/>
                <w:szCs w:val="24"/>
              </w:rPr>
            </w:pPr>
            <w:r w:rsidRPr="007B2100">
              <w:rPr>
                <w:rFonts w:ascii="Calibri"/>
                <w:sz w:val="24"/>
              </w:rPr>
              <w:t>173</w:t>
            </w:r>
          </w:p>
        </w:tc>
      </w:tr>
      <w:tr w:rsidR="00511573" w:rsidRPr="00F6216F" w:rsidTr="0061546F">
        <w:trPr>
          <w:trHeight w:hRule="exact" w:val="346"/>
        </w:trPr>
        <w:tc>
          <w:tcPr>
            <w:tcW w:w="4052" w:type="dxa"/>
            <w:vMerge/>
            <w:tcBorders>
              <w:left w:val="single" w:sz="4" w:space="0" w:color="000000"/>
              <w:right w:val="single" w:sz="4" w:space="0" w:color="000000"/>
            </w:tcBorders>
          </w:tcPr>
          <w:p w:rsidR="00511573" w:rsidRPr="007B2100"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515"/>
              <w:rPr>
                <w:rFonts w:ascii="Calibri" w:eastAsia="Calibri" w:hAnsi="Calibri" w:cs="Calibri"/>
                <w:sz w:val="24"/>
                <w:szCs w:val="24"/>
              </w:rPr>
            </w:pPr>
            <w:r w:rsidRPr="007B2100">
              <w:rPr>
                <w:rFonts w:ascii="Calibri"/>
                <w:sz w:val="24"/>
              </w:rPr>
              <w:t>szt./ptak/rok</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5"/>
              <w:jc w:val="center"/>
              <w:rPr>
                <w:rFonts w:ascii="Calibri" w:eastAsia="Calibri" w:hAnsi="Calibri" w:cs="Calibri"/>
                <w:sz w:val="24"/>
                <w:szCs w:val="24"/>
              </w:rPr>
            </w:pPr>
            <w:r w:rsidRPr="007B2100">
              <w:rPr>
                <w:rFonts w:ascii="Calibri"/>
                <w:sz w:val="24"/>
              </w:rPr>
              <w:t>173</w:t>
            </w:r>
          </w:p>
        </w:tc>
      </w:tr>
      <w:tr w:rsidR="00511573" w:rsidRPr="00F6216F" w:rsidTr="0061546F">
        <w:trPr>
          <w:trHeight w:hRule="exact" w:val="348"/>
        </w:trPr>
        <w:tc>
          <w:tcPr>
            <w:tcW w:w="4052" w:type="dxa"/>
            <w:vMerge/>
            <w:tcBorders>
              <w:left w:val="single" w:sz="4" w:space="0" w:color="000000"/>
              <w:bottom w:val="single" w:sz="4" w:space="0" w:color="000000"/>
              <w:right w:val="single" w:sz="4" w:space="0" w:color="000000"/>
            </w:tcBorders>
          </w:tcPr>
          <w:p w:rsidR="00511573" w:rsidRPr="007B2100" w:rsidRDefault="00511573" w:rsidP="0061546F"/>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before="2"/>
              <w:ind w:left="439"/>
              <w:rPr>
                <w:rFonts w:ascii="Calibri" w:eastAsia="Calibri" w:hAnsi="Calibri" w:cs="Calibri"/>
                <w:sz w:val="24"/>
                <w:szCs w:val="24"/>
              </w:rPr>
            </w:pPr>
            <w:r w:rsidRPr="007B2100">
              <w:rPr>
                <w:rFonts w:ascii="Calibri"/>
                <w:sz w:val="24"/>
              </w:rPr>
              <w:t>szt./ferma/rok</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before="2"/>
              <w:ind w:left="952"/>
              <w:rPr>
                <w:rFonts w:ascii="Calibri" w:eastAsia="Calibri" w:hAnsi="Calibri" w:cs="Calibri"/>
                <w:sz w:val="24"/>
                <w:szCs w:val="24"/>
              </w:rPr>
            </w:pPr>
            <w:r w:rsidRPr="007B2100">
              <w:rPr>
                <w:rFonts w:ascii="Calibri"/>
                <w:sz w:val="24"/>
              </w:rPr>
              <w:t>9 082</w:t>
            </w:r>
            <w:r w:rsidRPr="007B2100">
              <w:rPr>
                <w:rFonts w:ascii="Calibri"/>
                <w:spacing w:val="-1"/>
                <w:sz w:val="24"/>
              </w:rPr>
              <w:t xml:space="preserve"> 5</w:t>
            </w:r>
            <w:r w:rsidRPr="007B2100">
              <w:rPr>
                <w:rFonts w:ascii="Calibri"/>
                <w:sz w:val="24"/>
              </w:rPr>
              <w:t>00</w:t>
            </w:r>
          </w:p>
        </w:tc>
      </w:tr>
      <w:tr w:rsidR="00511573" w:rsidRPr="00F6216F" w:rsidTr="0061546F">
        <w:trPr>
          <w:trHeight w:hRule="exact" w:val="348"/>
        </w:trPr>
        <w:tc>
          <w:tcPr>
            <w:tcW w:w="4052"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983"/>
              <w:rPr>
                <w:rFonts w:ascii="Calibri" w:eastAsia="Calibri" w:hAnsi="Calibri" w:cs="Calibri"/>
                <w:sz w:val="24"/>
                <w:szCs w:val="24"/>
              </w:rPr>
            </w:pPr>
            <w:r w:rsidRPr="007B2100">
              <w:rPr>
                <w:rFonts w:ascii="Calibri" w:hAnsi="Calibri"/>
                <w:sz w:val="24"/>
              </w:rPr>
              <w:t>Zużycie gazu</w:t>
            </w:r>
            <w:r w:rsidRPr="007B2100">
              <w:rPr>
                <w:rFonts w:ascii="Calibri" w:hAnsi="Calibri"/>
                <w:spacing w:val="-5"/>
                <w:sz w:val="24"/>
              </w:rPr>
              <w:t xml:space="preserve"> </w:t>
            </w:r>
            <w:r w:rsidRPr="007B2100">
              <w:rPr>
                <w:rFonts w:ascii="Calibri" w:hAnsi="Calibri"/>
                <w:sz w:val="24"/>
              </w:rPr>
              <w:t>ciekłego</w:t>
            </w:r>
          </w:p>
        </w:tc>
        <w:tc>
          <w:tcPr>
            <w:tcW w:w="2304"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pStyle w:val="TableParagraph"/>
              <w:spacing w:line="292" w:lineRule="exact"/>
              <w:ind w:left="7"/>
              <w:jc w:val="center"/>
              <w:rPr>
                <w:rFonts w:ascii="Calibri" w:eastAsia="Calibri" w:hAnsi="Calibri" w:cs="Calibri"/>
                <w:sz w:val="24"/>
                <w:szCs w:val="24"/>
              </w:rPr>
            </w:pPr>
            <w:r w:rsidRPr="007B2100">
              <w:rPr>
                <w:rFonts w:ascii="Calibri"/>
                <w:sz w:val="24"/>
              </w:rPr>
              <w:t>Mg/rok</w:t>
            </w:r>
          </w:p>
        </w:tc>
        <w:tc>
          <w:tcPr>
            <w:tcW w:w="2873" w:type="dxa"/>
            <w:tcBorders>
              <w:top w:val="single" w:sz="4" w:space="0" w:color="000000"/>
              <w:left w:val="single" w:sz="4" w:space="0" w:color="000000"/>
              <w:bottom w:val="single" w:sz="4" w:space="0" w:color="000000"/>
              <w:right w:val="single" w:sz="4" w:space="0" w:color="000000"/>
            </w:tcBorders>
          </w:tcPr>
          <w:p w:rsidR="00511573" w:rsidRPr="007B2100" w:rsidRDefault="00511573" w:rsidP="0061546F">
            <w:pPr>
              <w:jc w:val="center"/>
            </w:pPr>
            <w:r w:rsidRPr="007B2100">
              <w:t>21</w:t>
            </w:r>
          </w:p>
        </w:tc>
      </w:tr>
    </w:tbl>
    <w:p w:rsidR="00511573" w:rsidRDefault="00511573" w:rsidP="007D675B">
      <w:pPr>
        <w:spacing w:after="0" w:line="360" w:lineRule="auto"/>
        <w:jc w:val="both"/>
        <w:rPr>
          <w:rFonts w:ascii="Arial" w:hAnsi="Arial" w:cs="Arial"/>
          <w:i/>
          <w:color w:val="FF0000"/>
          <w:sz w:val="24"/>
          <w:szCs w:val="24"/>
        </w:rPr>
      </w:pPr>
    </w:p>
    <w:p w:rsidR="00240DF6" w:rsidRPr="00F10841" w:rsidRDefault="00240DF6">
      <w:pPr>
        <w:spacing w:line="360" w:lineRule="auto"/>
        <w:jc w:val="both"/>
        <w:rPr>
          <w:rFonts w:ascii="Arial" w:hAnsi="Arial" w:cs="Arial"/>
          <w:b/>
          <w:color w:val="FF0000"/>
          <w:sz w:val="24"/>
          <w:szCs w:val="24"/>
        </w:rPr>
      </w:pPr>
    </w:p>
    <w:p w:rsidR="006879F0" w:rsidRPr="00511573" w:rsidRDefault="006879F0" w:rsidP="004660FF">
      <w:pPr>
        <w:spacing w:after="0" w:line="360" w:lineRule="auto"/>
        <w:jc w:val="both"/>
        <w:rPr>
          <w:rFonts w:ascii="Arial" w:hAnsi="Arial" w:cs="Arial"/>
          <w:b/>
          <w:sz w:val="24"/>
          <w:szCs w:val="24"/>
        </w:rPr>
      </w:pPr>
      <w:r w:rsidRPr="00511573">
        <w:rPr>
          <w:rFonts w:ascii="Arial" w:hAnsi="Arial" w:cs="Arial"/>
          <w:b/>
          <w:sz w:val="24"/>
          <w:szCs w:val="24"/>
        </w:rPr>
        <w:lastRenderedPageBreak/>
        <w:t>Analiza przewidywanych oddziaływań na środowisko przedsięwzięcia będącego przedmiotem niniejszego raportu wykazała brak ponadnormatywnych oddziaływań w fazie budowy oraz w fazie eksploatacji.</w:t>
      </w:r>
    </w:p>
    <w:p w:rsidR="006879F0" w:rsidRDefault="006879F0" w:rsidP="004660FF">
      <w:pPr>
        <w:spacing w:after="0" w:line="360" w:lineRule="auto"/>
        <w:jc w:val="both"/>
        <w:rPr>
          <w:rFonts w:ascii="Arial" w:hAnsi="Arial" w:cs="Arial"/>
          <w:b/>
          <w:sz w:val="24"/>
          <w:szCs w:val="24"/>
        </w:rPr>
      </w:pPr>
      <w:r w:rsidRPr="00511573">
        <w:rPr>
          <w:rFonts w:ascii="Arial" w:hAnsi="Arial" w:cs="Arial"/>
          <w:b/>
          <w:sz w:val="24"/>
          <w:szCs w:val="24"/>
        </w:rPr>
        <w:t>Proponowany wariant, opisany w niniejszym raporcie, jest wariantem optymalnym, proponowanym do realizacji.</w:t>
      </w: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Default="00587ABC" w:rsidP="004660FF">
      <w:pPr>
        <w:spacing w:after="0" w:line="360" w:lineRule="auto"/>
        <w:jc w:val="both"/>
        <w:rPr>
          <w:rFonts w:ascii="Arial" w:hAnsi="Arial" w:cs="Arial"/>
          <w:b/>
          <w:sz w:val="24"/>
          <w:szCs w:val="24"/>
        </w:rPr>
      </w:pPr>
    </w:p>
    <w:p w:rsidR="00587ABC" w:rsidRPr="00511573" w:rsidRDefault="00587ABC" w:rsidP="004660FF">
      <w:pPr>
        <w:spacing w:after="0" w:line="360" w:lineRule="auto"/>
        <w:jc w:val="both"/>
        <w:rPr>
          <w:rFonts w:ascii="Arial" w:hAnsi="Arial" w:cs="Arial"/>
          <w:b/>
          <w:sz w:val="24"/>
          <w:szCs w:val="24"/>
        </w:rPr>
      </w:pPr>
      <w:r>
        <w:rPr>
          <w:rFonts w:ascii="Arial" w:hAnsi="Arial" w:cs="Arial"/>
          <w:b/>
          <w:sz w:val="24"/>
          <w:szCs w:val="24"/>
        </w:rPr>
        <w:t xml:space="preserve">Raport sporządził </w:t>
      </w:r>
    </w:p>
    <w:sectPr w:rsidR="00587ABC" w:rsidRPr="00511573" w:rsidSect="002512DB">
      <w:footerReference w:type="default" r:id="rId29"/>
      <w:pgSz w:w="11906" w:h="16838" w:code="9"/>
      <w:pgMar w:top="1418" w:right="1418" w:bottom="1418" w:left="1418" w:header="709"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DCB" w:rsidRDefault="00A01DCB" w:rsidP="003B4119">
      <w:pPr>
        <w:spacing w:after="0" w:line="240" w:lineRule="auto"/>
      </w:pPr>
      <w:r>
        <w:separator/>
      </w:r>
    </w:p>
  </w:endnote>
  <w:endnote w:type="continuationSeparator" w:id="0">
    <w:p w:rsidR="00A01DCB" w:rsidRDefault="00A01DCB" w:rsidP="003B4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341548"/>
      <w:docPartObj>
        <w:docPartGallery w:val="Page Numbers (Bottom of Page)"/>
        <w:docPartUnique/>
      </w:docPartObj>
    </w:sdtPr>
    <w:sdtContent>
      <w:p w:rsidR="00A01DCB" w:rsidRDefault="00A01DCB">
        <w:pPr>
          <w:pStyle w:val="Stopka"/>
          <w:jc w:val="right"/>
        </w:pPr>
      </w:p>
      <w:p w:rsidR="00A01DCB" w:rsidRDefault="00A01DCB">
        <w:pPr>
          <w:pStyle w:val="Stopka"/>
          <w:jc w:val="right"/>
        </w:pPr>
        <w:r>
          <w:fldChar w:fldCharType="begin"/>
        </w:r>
        <w:r>
          <w:instrText>PAGE   \* MERGEFORMAT</w:instrText>
        </w:r>
        <w:r>
          <w:fldChar w:fldCharType="separate"/>
        </w:r>
        <w:r w:rsidR="00341D80">
          <w:rPr>
            <w:noProof/>
          </w:rPr>
          <w:t>24</w:t>
        </w:r>
        <w:r>
          <w:fldChar w:fldCharType="end"/>
        </w:r>
      </w:p>
    </w:sdtContent>
  </w:sdt>
  <w:p w:rsidR="00A01DCB" w:rsidRDefault="00A01DC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r>
      <w:rPr>
        <w:sz w:val="20"/>
        <w:szCs w:val="20"/>
      </w:rPr>
      <w:t>7979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Pr="00900A5F" w:rsidRDefault="00A01DCB" w:rsidP="00900A5F">
    <w:pPr>
      <w:pStyle w:val="Stopka"/>
    </w:pPr>
    <w:r>
      <w:t xml:space="preserve"> </w:t>
    </w:r>
  </w:p>
  <w:p w:rsidR="00A01DCB" w:rsidRDefault="00A01D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DCB" w:rsidRDefault="00A01DCB" w:rsidP="003B4119">
      <w:pPr>
        <w:spacing w:after="0" w:line="240" w:lineRule="auto"/>
      </w:pPr>
      <w:r>
        <w:separator/>
      </w:r>
    </w:p>
  </w:footnote>
  <w:footnote w:type="continuationSeparator" w:id="0">
    <w:p w:rsidR="00A01DCB" w:rsidRDefault="00A01DCB" w:rsidP="003B4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814790"/>
      <w:docPartObj>
        <w:docPartGallery w:val="Page Numbers (Top of Page)"/>
        <w:docPartUnique/>
      </w:docPartObj>
    </w:sdtPr>
    <w:sdtContent>
      <w:p w:rsidR="00A01DCB" w:rsidRDefault="00A01DCB">
        <w:pPr>
          <w:pStyle w:val="Nagwek"/>
          <w:jc w:val="right"/>
        </w:pPr>
      </w:p>
    </w:sdtContent>
  </w:sdt>
  <w:p w:rsidR="00A01DCB" w:rsidRDefault="00A01DCB">
    <w:pPr>
      <w:spacing w:line="14" w:lineRule="auto"/>
      <w:rPr>
        <w:sz w:val="20"/>
        <w:szCs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DCB" w:rsidRDefault="00A01DCB">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4243B"/>
    <w:multiLevelType w:val="hybridMultilevel"/>
    <w:tmpl w:val="2576A87A"/>
    <w:lvl w:ilvl="0" w:tplc="E9C839AE">
      <w:start w:val="1"/>
      <w:numFmt w:val="lowerLetter"/>
      <w:lvlText w:val="%1)"/>
      <w:lvlJc w:val="left"/>
      <w:pPr>
        <w:ind w:left="378" w:hanging="242"/>
      </w:pPr>
      <w:rPr>
        <w:rFonts w:ascii="Calibri" w:eastAsia="Calibri" w:hAnsi="Calibri" w:hint="default"/>
        <w:w w:val="100"/>
        <w:sz w:val="24"/>
        <w:szCs w:val="24"/>
      </w:rPr>
    </w:lvl>
    <w:lvl w:ilvl="1" w:tplc="586480DA">
      <w:start w:val="1"/>
      <w:numFmt w:val="bullet"/>
      <w:lvlText w:val="•"/>
      <w:lvlJc w:val="left"/>
      <w:pPr>
        <w:ind w:left="1276" w:hanging="242"/>
      </w:pPr>
      <w:rPr>
        <w:rFonts w:hint="default"/>
      </w:rPr>
    </w:lvl>
    <w:lvl w:ilvl="2" w:tplc="A99C7A6C">
      <w:start w:val="1"/>
      <w:numFmt w:val="bullet"/>
      <w:lvlText w:val="•"/>
      <w:lvlJc w:val="left"/>
      <w:pPr>
        <w:ind w:left="2173" w:hanging="242"/>
      </w:pPr>
      <w:rPr>
        <w:rFonts w:hint="default"/>
      </w:rPr>
    </w:lvl>
    <w:lvl w:ilvl="3" w:tplc="ED1E4DF4">
      <w:start w:val="1"/>
      <w:numFmt w:val="bullet"/>
      <w:lvlText w:val="•"/>
      <w:lvlJc w:val="left"/>
      <w:pPr>
        <w:ind w:left="3069" w:hanging="242"/>
      </w:pPr>
      <w:rPr>
        <w:rFonts w:hint="default"/>
      </w:rPr>
    </w:lvl>
    <w:lvl w:ilvl="4" w:tplc="E4C4E088">
      <w:start w:val="1"/>
      <w:numFmt w:val="bullet"/>
      <w:lvlText w:val="•"/>
      <w:lvlJc w:val="left"/>
      <w:pPr>
        <w:ind w:left="3966" w:hanging="242"/>
      </w:pPr>
      <w:rPr>
        <w:rFonts w:hint="default"/>
      </w:rPr>
    </w:lvl>
    <w:lvl w:ilvl="5" w:tplc="65E478C8">
      <w:start w:val="1"/>
      <w:numFmt w:val="bullet"/>
      <w:lvlText w:val="•"/>
      <w:lvlJc w:val="left"/>
      <w:pPr>
        <w:ind w:left="4863" w:hanging="242"/>
      </w:pPr>
      <w:rPr>
        <w:rFonts w:hint="default"/>
      </w:rPr>
    </w:lvl>
    <w:lvl w:ilvl="6" w:tplc="23B42360">
      <w:start w:val="1"/>
      <w:numFmt w:val="bullet"/>
      <w:lvlText w:val="•"/>
      <w:lvlJc w:val="left"/>
      <w:pPr>
        <w:ind w:left="5759" w:hanging="242"/>
      </w:pPr>
      <w:rPr>
        <w:rFonts w:hint="default"/>
      </w:rPr>
    </w:lvl>
    <w:lvl w:ilvl="7" w:tplc="85D2702A">
      <w:start w:val="1"/>
      <w:numFmt w:val="bullet"/>
      <w:lvlText w:val="•"/>
      <w:lvlJc w:val="left"/>
      <w:pPr>
        <w:ind w:left="6656" w:hanging="242"/>
      </w:pPr>
      <w:rPr>
        <w:rFonts w:hint="default"/>
      </w:rPr>
    </w:lvl>
    <w:lvl w:ilvl="8" w:tplc="75BAD688">
      <w:start w:val="1"/>
      <w:numFmt w:val="bullet"/>
      <w:lvlText w:val="•"/>
      <w:lvlJc w:val="left"/>
      <w:pPr>
        <w:ind w:left="7553" w:hanging="242"/>
      </w:pPr>
      <w:rPr>
        <w:rFonts w:hint="default"/>
      </w:rPr>
    </w:lvl>
  </w:abstractNum>
  <w:abstractNum w:abstractNumId="1" w15:restartNumberingAfterBreak="0">
    <w:nsid w:val="00626A77"/>
    <w:multiLevelType w:val="hybridMultilevel"/>
    <w:tmpl w:val="2B328FC0"/>
    <w:lvl w:ilvl="0" w:tplc="C42081D4">
      <w:start w:val="1"/>
      <w:numFmt w:val="upp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 w15:restartNumberingAfterBreak="0">
    <w:nsid w:val="01F36629"/>
    <w:multiLevelType w:val="hybridMultilevel"/>
    <w:tmpl w:val="F57AEA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3" w15:restartNumberingAfterBreak="0">
    <w:nsid w:val="05C92327"/>
    <w:multiLevelType w:val="hybridMultilevel"/>
    <w:tmpl w:val="0E5052DA"/>
    <w:lvl w:ilvl="0" w:tplc="484056B0">
      <w:start w:val="1"/>
      <w:numFmt w:val="bullet"/>
      <w:lvlText w:val=""/>
      <w:lvlJc w:val="left"/>
      <w:pPr>
        <w:ind w:left="720" w:hanging="360"/>
      </w:pPr>
      <w:rPr>
        <w:rFonts w:ascii="Wingdings" w:eastAsiaTheme="minorHAnsi" w:hAnsi="Wingdings"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384D"/>
    <w:multiLevelType w:val="hybridMultilevel"/>
    <w:tmpl w:val="3A7E5C74"/>
    <w:lvl w:ilvl="0" w:tplc="29CE4A6C">
      <w:start w:val="1"/>
      <w:numFmt w:val="bullet"/>
      <w:lvlText w:val="-"/>
      <w:lvlJc w:val="left"/>
      <w:pPr>
        <w:ind w:left="974" w:hanging="130"/>
      </w:pPr>
      <w:rPr>
        <w:rFonts w:ascii="Calibri" w:eastAsia="Calibri" w:hAnsi="Calibri" w:hint="default"/>
        <w:w w:val="100"/>
        <w:sz w:val="24"/>
        <w:szCs w:val="24"/>
      </w:rPr>
    </w:lvl>
    <w:lvl w:ilvl="1" w:tplc="7E52A966">
      <w:start w:val="1"/>
      <w:numFmt w:val="bullet"/>
      <w:lvlText w:val="•"/>
      <w:lvlJc w:val="left"/>
      <w:pPr>
        <w:ind w:left="1816" w:hanging="130"/>
      </w:pPr>
      <w:rPr>
        <w:rFonts w:hint="default"/>
      </w:rPr>
    </w:lvl>
    <w:lvl w:ilvl="2" w:tplc="363036A6">
      <w:start w:val="1"/>
      <w:numFmt w:val="bullet"/>
      <w:lvlText w:val="•"/>
      <w:lvlJc w:val="left"/>
      <w:pPr>
        <w:ind w:left="2653" w:hanging="130"/>
      </w:pPr>
      <w:rPr>
        <w:rFonts w:hint="default"/>
      </w:rPr>
    </w:lvl>
    <w:lvl w:ilvl="3" w:tplc="DF266B00">
      <w:start w:val="1"/>
      <w:numFmt w:val="bullet"/>
      <w:lvlText w:val="•"/>
      <w:lvlJc w:val="left"/>
      <w:pPr>
        <w:ind w:left="3489" w:hanging="130"/>
      </w:pPr>
      <w:rPr>
        <w:rFonts w:hint="default"/>
      </w:rPr>
    </w:lvl>
    <w:lvl w:ilvl="4" w:tplc="4022BC86">
      <w:start w:val="1"/>
      <w:numFmt w:val="bullet"/>
      <w:lvlText w:val="•"/>
      <w:lvlJc w:val="left"/>
      <w:pPr>
        <w:ind w:left="4326" w:hanging="130"/>
      </w:pPr>
      <w:rPr>
        <w:rFonts w:hint="default"/>
      </w:rPr>
    </w:lvl>
    <w:lvl w:ilvl="5" w:tplc="FA10D268">
      <w:start w:val="1"/>
      <w:numFmt w:val="bullet"/>
      <w:lvlText w:val="•"/>
      <w:lvlJc w:val="left"/>
      <w:pPr>
        <w:ind w:left="5163" w:hanging="130"/>
      </w:pPr>
      <w:rPr>
        <w:rFonts w:hint="default"/>
      </w:rPr>
    </w:lvl>
    <w:lvl w:ilvl="6" w:tplc="94BECBD4">
      <w:start w:val="1"/>
      <w:numFmt w:val="bullet"/>
      <w:lvlText w:val="•"/>
      <w:lvlJc w:val="left"/>
      <w:pPr>
        <w:ind w:left="5999" w:hanging="130"/>
      </w:pPr>
      <w:rPr>
        <w:rFonts w:hint="default"/>
      </w:rPr>
    </w:lvl>
    <w:lvl w:ilvl="7" w:tplc="FF923E72">
      <w:start w:val="1"/>
      <w:numFmt w:val="bullet"/>
      <w:lvlText w:val="•"/>
      <w:lvlJc w:val="left"/>
      <w:pPr>
        <w:ind w:left="6836" w:hanging="130"/>
      </w:pPr>
      <w:rPr>
        <w:rFonts w:hint="default"/>
      </w:rPr>
    </w:lvl>
    <w:lvl w:ilvl="8" w:tplc="E79E5582">
      <w:start w:val="1"/>
      <w:numFmt w:val="bullet"/>
      <w:lvlText w:val="•"/>
      <w:lvlJc w:val="left"/>
      <w:pPr>
        <w:ind w:left="7673" w:hanging="130"/>
      </w:pPr>
      <w:rPr>
        <w:rFonts w:hint="default"/>
      </w:rPr>
    </w:lvl>
  </w:abstractNum>
  <w:abstractNum w:abstractNumId="5" w15:restartNumberingAfterBreak="0">
    <w:nsid w:val="09152B24"/>
    <w:multiLevelType w:val="multilevel"/>
    <w:tmpl w:val="DFCC49EC"/>
    <w:lvl w:ilvl="0">
      <w:start w:val="9"/>
      <w:numFmt w:val="decimal"/>
      <w:lvlText w:val="%1"/>
      <w:lvlJc w:val="left"/>
      <w:pPr>
        <w:ind w:left="686" w:hanging="550"/>
      </w:pPr>
      <w:rPr>
        <w:rFonts w:hint="default"/>
      </w:rPr>
    </w:lvl>
    <w:lvl w:ilvl="1">
      <w:start w:val="2"/>
      <w:numFmt w:val="decimal"/>
      <w:lvlText w:val="%1.%2"/>
      <w:lvlJc w:val="left"/>
      <w:pPr>
        <w:ind w:left="686" w:hanging="550"/>
      </w:pPr>
      <w:rPr>
        <w:rFonts w:hint="default"/>
      </w:rPr>
    </w:lvl>
    <w:lvl w:ilvl="2">
      <w:start w:val="4"/>
      <w:numFmt w:val="decimal"/>
      <w:lvlText w:val="%1.%2.%3"/>
      <w:lvlJc w:val="left"/>
      <w:pPr>
        <w:ind w:left="833" w:hanging="550"/>
      </w:pPr>
      <w:rPr>
        <w:rFonts w:ascii="Calibri" w:eastAsia="Calibri" w:hAnsi="Calibri" w:hint="default"/>
        <w:b/>
        <w:bCs/>
        <w:w w:val="99"/>
        <w:sz w:val="24"/>
        <w:szCs w:val="24"/>
      </w:rPr>
    </w:lvl>
    <w:lvl w:ilvl="3">
      <w:start w:val="1"/>
      <w:numFmt w:val="decimal"/>
      <w:lvlText w:val="%1.%2.%3.%4"/>
      <w:lvlJc w:val="left"/>
      <w:pPr>
        <w:ind w:left="870" w:hanging="734"/>
      </w:pPr>
      <w:rPr>
        <w:rFonts w:ascii="Calibri" w:eastAsia="Calibri" w:hAnsi="Calibri" w:hint="default"/>
        <w:b/>
        <w:bCs/>
        <w:w w:val="99"/>
        <w:sz w:val="24"/>
        <w:szCs w:val="24"/>
      </w:rPr>
    </w:lvl>
    <w:lvl w:ilvl="4">
      <w:start w:val="1"/>
      <w:numFmt w:val="bullet"/>
      <w:lvlText w:val=""/>
      <w:lvlJc w:val="left"/>
      <w:pPr>
        <w:ind w:left="563" w:hanging="360"/>
      </w:pPr>
      <w:rPr>
        <w:rFonts w:ascii="Symbol" w:eastAsia="Symbol" w:hAnsi="Symbol" w:hint="default"/>
        <w:w w:val="100"/>
        <w:sz w:val="24"/>
        <w:szCs w:val="24"/>
      </w:rPr>
    </w:lvl>
    <w:lvl w:ilvl="5">
      <w:start w:val="1"/>
      <w:numFmt w:val="bullet"/>
      <w:lvlText w:val="•"/>
      <w:lvlJc w:val="left"/>
      <w:pPr>
        <w:ind w:left="3298" w:hanging="360"/>
      </w:pPr>
      <w:rPr>
        <w:rFonts w:hint="default"/>
      </w:rPr>
    </w:lvl>
    <w:lvl w:ilvl="6">
      <w:start w:val="1"/>
      <w:numFmt w:val="bullet"/>
      <w:lvlText w:val="•"/>
      <w:lvlJc w:val="left"/>
      <w:pPr>
        <w:ind w:left="4508" w:hanging="360"/>
      </w:pPr>
      <w:rPr>
        <w:rFonts w:hint="default"/>
      </w:rPr>
    </w:lvl>
    <w:lvl w:ilvl="7">
      <w:start w:val="1"/>
      <w:numFmt w:val="bullet"/>
      <w:lvlText w:val="•"/>
      <w:lvlJc w:val="left"/>
      <w:pPr>
        <w:ind w:left="5717" w:hanging="360"/>
      </w:pPr>
      <w:rPr>
        <w:rFonts w:hint="default"/>
      </w:rPr>
    </w:lvl>
    <w:lvl w:ilvl="8">
      <w:start w:val="1"/>
      <w:numFmt w:val="bullet"/>
      <w:lvlText w:val="•"/>
      <w:lvlJc w:val="left"/>
      <w:pPr>
        <w:ind w:left="6927" w:hanging="360"/>
      </w:pPr>
      <w:rPr>
        <w:rFonts w:hint="default"/>
      </w:rPr>
    </w:lvl>
  </w:abstractNum>
  <w:abstractNum w:abstractNumId="6" w15:restartNumberingAfterBreak="0">
    <w:nsid w:val="09B467A9"/>
    <w:multiLevelType w:val="multilevel"/>
    <w:tmpl w:val="3B86E34C"/>
    <w:lvl w:ilvl="0">
      <w:start w:val="7"/>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DAF29A0"/>
    <w:multiLevelType w:val="multilevel"/>
    <w:tmpl w:val="6128A6D4"/>
    <w:lvl w:ilvl="0">
      <w:start w:val="9"/>
      <w:numFmt w:val="decimal"/>
      <w:lvlText w:val="%1"/>
      <w:lvlJc w:val="left"/>
      <w:pPr>
        <w:ind w:left="935" w:hanging="800"/>
      </w:pPr>
      <w:rPr>
        <w:rFonts w:hint="default"/>
      </w:rPr>
    </w:lvl>
    <w:lvl w:ilvl="1">
      <w:start w:val="1"/>
      <w:numFmt w:val="decimal"/>
      <w:lvlText w:val="%1.%2"/>
      <w:lvlJc w:val="left"/>
      <w:pPr>
        <w:ind w:left="935" w:hanging="800"/>
      </w:pPr>
      <w:rPr>
        <w:rFonts w:hint="default"/>
      </w:rPr>
    </w:lvl>
    <w:lvl w:ilvl="2">
      <w:start w:val="1"/>
      <w:numFmt w:val="decimal"/>
      <w:lvlText w:val="%1.%2.%3"/>
      <w:lvlJc w:val="left"/>
      <w:pPr>
        <w:ind w:left="935" w:hanging="800"/>
      </w:pPr>
      <w:rPr>
        <w:rFonts w:hint="default"/>
      </w:rPr>
    </w:lvl>
    <w:lvl w:ilvl="3">
      <w:start w:val="1"/>
      <w:numFmt w:val="decimal"/>
      <w:lvlText w:val="%1.%2.%3.%4."/>
      <w:lvlJc w:val="left"/>
      <w:pPr>
        <w:ind w:left="136" w:hanging="800"/>
      </w:pPr>
      <w:rPr>
        <w:rFonts w:ascii="Calibri" w:eastAsia="Calibri" w:hAnsi="Calibri" w:hint="default"/>
        <w:b/>
        <w:bCs/>
        <w:i/>
        <w:w w:val="99"/>
        <w:sz w:val="24"/>
        <w:szCs w:val="24"/>
      </w:rPr>
    </w:lvl>
    <w:lvl w:ilvl="4">
      <w:start w:val="1"/>
      <w:numFmt w:val="bullet"/>
      <w:lvlText w:val=""/>
      <w:lvlJc w:val="left"/>
      <w:pPr>
        <w:ind w:left="563" w:hanging="360"/>
      </w:pPr>
      <w:rPr>
        <w:rFonts w:ascii="Symbol" w:eastAsia="Symbol" w:hAnsi="Symbol" w:hint="default"/>
        <w:w w:val="100"/>
        <w:sz w:val="24"/>
        <w:szCs w:val="24"/>
      </w:rPr>
    </w:lvl>
    <w:lvl w:ilvl="5">
      <w:start w:val="1"/>
      <w:numFmt w:val="bullet"/>
      <w:lvlText w:val="•"/>
      <w:lvlJc w:val="left"/>
      <w:pPr>
        <w:ind w:left="4092" w:hanging="360"/>
      </w:pPr>
      <w:rPr>
        <w:rFonts w:hint="default"/>
      </w:rPr>
    </w:lvl>
    <w:lvl w:ilvl="6">
      <w:start w:val="1"/>
      <w:numFmt w:val="bullet"/>
      <w:lvlText w:val="•"/>
      <w:lvlJc w:val="left"/>
      <w:pPr>
        <w:ind w:left="5143" w:hanging="360"/>
      </w:pPr>
      <w:rPr>
        <w:rFonts w:hint="default"/>
      </w:rPr>
    </w:lvl>
    <w:lvl w:ilvl="7">
      <w:start w:val="1"/>
      <w:numFmt w:val="bullet"/>
      <w:lvlText w:val="•"/>
      <w:lvlJc w:val="left"/>
      <w:pPr>
        <w:ind w:left="6194" w:hanging="360"/>
      </w:pPr>
      <w:rPr>
        <w:rFonts w:hint="default"/>
      </w:rPr>
    </w:lvl>
    <w:lvl w:ilvl="8">
      <w:start w:val="1"/>
      <w:numFmt w:val="bullet"/>
      <w:lvlText w:val="•"/>
      <w:lvlJc w:val="left"/>
      <w:pPr>
        <w:ind w:left="7244" w:hanging="360"/>
      </w:pPr>
      <w:rPr>
        <w:rFonts w:hint="default"/>
      </w:rPr>
    </w:lvl>
  </w:abstractNum>
  <w:abstractNum w:abstractNumId="8" w15:restartNumberingAfterBreak="0">
    <w:nsid w:val="0DC20BFA"/>
    <w:multiLevelType w:val="hybridMultilevel"/>
    <w:tmpl w:val="AC06EBBC"/>
    <w:lvl w:ilvl="0" w:tplc="017ADFEA">
      <w:start w:val="1"/>
      <w:numFmt w:val="upp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0E532AC8"/>
    <w:multiLevelType w:val="hybridMultilevel"/>
    <w:tmpl w:val="281634FA"/>
    <w:lvl w:ilvl="0" w:tplc="A664CE6A">
      <w:start w:val="1"/>
      <w:numFmt w:val="decimal"/>
      <w:lvlText w:val="%1."/>
      <w:lvlJc w:val="left"/>
      <w:pPr>
        <w:ind w:left="577" w:hanging="360"/>
      </w:pPr>
      <w:rPr>
        <w:rFonts w:hint="default"/>
        <w:b w:val="0"/>
        <w:sz w:val="24"/>
        <w:szCs w:val="24"/>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abstractNum w:abstractNumId="10" w15:restartNumberingAfterBreak="0">
    <w:nsid w:val="0E5573A3"/>
    <w:multiLevelType w:val="multilevel"/>
    <w:tmpl w:val="F740F98C"/>
    <w:lvl w:ilvl="0">
      <w:start w:val="5"/>
      <w:numFmt w:val="decimal"/>
      <w:lvlText w:val="%1"/>
      <w:lvlJc w:val="left"/>
      <w:pPr>
        <w:ind w:left="556" w:hanging="420"/>
      </w:pPr>
      <w:rPr>
        <w:rFonts w:hint="default"/>
      </w:rPr>
    </w:lvl>
    <w:lvl w:ilvl="1">
      <w:start w:val="2"/>
      <w:numFmt w:val="decimal"/>
      <w:lvlText w:val="%1.%2"/>
      <w:lvlJc w:val="left"/>
      <w:pPr>
        <w:ind w:left="556" w:hanging="420"/>
      </w:pPr>
      <w:rPr>
        <w:rFonts w:ascii="Calibri" w:eastAsia="Calibri" w:hAnsi="Calibri" w:hint="default"/>
        <w:b/>
        <w:bCs/>
        <w:spacing w:val="-1"/>
        <w:w w:val="100"/>
        <w:sz w:val="28"/>
        <w:szCs w:val="28"/>
      </w:rPr>
    </w:lvl>
    <w:lvl w:ilvl="2">
      <w:start w:val="1"/>
      <w:numFmt w:val="decimal"/>
      <w:lvlText w:val="%1.%2.%3"/>
      <w:lvlJc w:val="left"/>
      <w:pPr>
        <w:ind w:left="686" w:hanging="550"/>
      </w:pPr>
      <w:rPr>
        <w:rFonts w:ascii="Calibri" w:eastAsia="Calibri" w:hAnsi="Calibri" w:hint="default"/>
        <w:b/>
        <w:bCs/>
        <w:i/>
        <w:color w:val="auto"/>
        <w:w w:val="99"/>
        <w:sz w:val="24"/>
        <w:szCs w:val="24"/>
      </w:rPr>
    </w:lvl>
    <w:lvl w:ilvl="3">
      <w:start w:val="1"/>
      <w:numFmt w:val="bullet"/>
      <w:lvlText w:val=""/>
      <w:lvlJc w:val="left"/>
      <w:pPr>
        <w:ind w:left="563" w:hanging="360"/>
      </w:pPr>
      <w:rPr>
        <w:rFonts w:ascii="Symbol" w:eastAsia="Symbol" w:hAnsi="Symbol" w:hint="default"/>
        <w:w w:val="100"/>
        <w:sz w:val="24"/>
        <w:szCs w:val="24"/>
      </w:rPr>
    </w:lvl>
    <w:lvl w:ilvl="4">
      <w:start w:val="1"/>
      <w:numFmt w:val="bullet"/>
      <w:lvlText w:val="•"/>
      <w:lvlJc w:val="left"/>
      <w:pPr>
        <w:ind w:left="3568" w:hanging="360"/>
      </w:pPr>
      <w:rPr>
        <w:rFonts w:hint="default"/>
      </w:rPr>
    </w:lvl>
    <w:lvl w:ilvl="5">
      <w:start w:val="1"/>
      <w:numFmt w:val="bullet"/>
      <w:lvlText w:val="•"/>
      <w:lvlJc w:val="left"/>
      <w:pPr>
        <w:ind w:left="4531" w:hanging="360"/>
      </w:pPr>
      <w:rPr>
        <w:rFonts w:hint="default"/>
      </w:rPr>
    </w:lvl>
    <w:lvl w:ilvl="6">
      <w:start w:val="1"/>
      <w:numFmt w:val="bullet"/>
      <w:lvlText w:val="•"/>
      <w:lvlJc w:val="left"/>
      <w:pPr>
        <w:ind w:left="5494" w:hanging="360"/>
      </w:pPr>
      <w:rPr>
        <w:rFonts w:hint="default"/>
      </w:rPr>
    </w:lvl>
    <w:lvl w:ilvl="7">
      <w:start w:val="1"/>
      <w:numFmt w:val="bullet"/>
      <w:lvlText w:val="•"/>
      <w:lvlJc w:val="left"/>
      <w:pPr>
        <w:ind w:left="6457" w:hanging="360"/>
      </w:pPr>
      <w:rPr>
        <w:rFonts w:hint="default"/>
      </w:rPr>
    </w:lvl>
    <w:lvl w:ilvl="8">
      <w:start w:val="1"/>
      <w:numFmt w:val="bullet"/>
      <w:lvlText w:val="•"/>
      <w:lvlJc w:val="left"/>
      <w:pPr>
        <w:ind w:left="7420" w:hanging="360"/>
      </w:pPr>
      <w:rPr>
        <w:rFonts w:hint="default"/>
      </w:rPr>
    </w:lvl>
  </w:abstractNum>
  <w:abstractNum w:abstractNumId="11" w15:restartNumberingAfterBreak="0">
    <w:nsid w:val="0F8C25E3"/>
    <w:multiLevelType w:val="hybridMultilevel"/>
    <w:tmpl w:val="D952B05A"/>
    <w:lvl w:ilvl="0" w:tplc="10F4BFA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497972"/>
    <w:multiLevelType w:val="hybridMultilevel"/>
    <w:tmpl w:val="B03C71D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3" w15:restartNumberingAfterBreak="0">
    <w:nsid w:val="12340BF3"/>
    <w:multiLevelType w:val="hybridMultilevel"/>
    <w:tmpl w:val="445E3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552731"/>
    <w:multiLevelType w:val="hybridMultilevel"/>
    <w:tmpl w:val="9BE407EA"/>
    <w:lvl w:ilvl="0" w:tplc="0FCEC682">
      <w:start w:val="1"/>
      <w:numFmt w:val="bullet"/>
      <w:lvlText w:val=""/>
      <w:lvlJc w:val="left"/>
      <w:pPr>
        <w:ind w:left="563" w:hanging="360"/>
      </w:pPr>
      <w:rPr>
        <w:rFonts w:ascii="Symbol" w:eastAsia="Symbol" w:hAnsi="Symbol" w:hint="default"/>
        <w:w w:val="100"/>
        <w:sz w:val="24"/>
        <w:szCs w:val="24"/>
      </w:rPr>
    </w:lvl>
    <w:lvl w:ilvl="1" w:tplc="0A5EFE3C">
      <w:start w:val="1"/>
      <w:numFmt w:val="bullet"/>
      <w:lvlText w:val="-"/>
      <w:lvlJc w:val="left"/>
      <w:pPr>
        <w:ind w:left="856" w:hanging="360"/>
      </w:pPr>
      <w:rPr>
        <w:rFonts w:ascii="Times New Roman" w:eastAsia="Times New Roman" w:hAnsi="Times New Roman" w:hint="default"/>
        <w:b/>
        <w:bCs/>
        <w:w w:val="100"/>
        <w:sz w:val="24"/>
        <w:szCs w:val="24"/>
      </w:rPr>
    </w:lvl>
    <w:lvl w:ilvl="2" w:tplc="EE389F1C">
      <w:start w:val="1"/>
      <w:numFmt w:val="bullet"/>
      <w:lvlText w:val="•"/>
      <w:lvlJc w:val="left"/>
      <w:pPr>
        <w:ind w:left="1802" w:hanging="360"/>
      </w:pPr>
      <w:rPr>
        <w:rFonts w:hint="default"/>
      </w:rPr>
    </w:lvl>
    <w:lvl w:ilvl="3" w:tplc="72F21212">
      <w:start w:val="1"/>
      <w:numFmt w:val="bullet"/>
      <w:lvlText w:val="•"/>
      <w:lvlJc w:val="left"/>
      <w:pPr>
        <w:ind w:left="2745" w:hanging="360"/>
      </w:pPr>
      <w:rPr>
        <w:rFonts w:hint="default"/>
      </w:rPr>
    </w:lvl>
    <w:lvl w:ilvl="4" w:tplc="AFAE58C4">
      <w:start w:val="1"/>
      <w:numFmt w:val="bullet"/>
      <w:lvlText w:val="•"/>
      <w:lvlJc w:val="left"/>
      <w:pPr>
        <w:ind w:left="3688" w:hanging="360"/>
      </w:pPr>
      <w:rPr>
        <w:rFonts w:hint="default"/>
      </w:rPr>
    </w:lvl>
    <w:lvl w:ilvl="5" w:tplc="CF6A904A">
      <w:start w:val="1"/>
      <w:numFmt w:val="bullet"/>
      <w:lvlText w:val="•"/>
      <w:lvlJc w:val="left"/>
      <w:pPr>
        <w:ind w:left="4631" w:hanging="360"/>
      </w:pPr>
      <w:rPr>
        <w:rFonts w:hint="default"/>
      </w:rPr>
    </w:lvl>
    <w:lvl w:ilvl="6" w:tplc="D254A1B2">
      <w:start w:val="1"/>
      <w:numFmt w:val="bullet"/>
      <w:lvlText w:val="•"/>
      <w:lvlJc w:val="left"/>
      <w:pPr>
        <w:ind w:left="5574" w:hanging="360"/>
      </w:pPr>
      <w:rPr>
        <w:rFonts w:hint="default"/>
      </w:rPr>
    </w:lvl>
    <w:lvl w:ilvl="7" w:tplc="B714F1F4">
      <w:start w:val="1"/>
      <w:numFmt w:val="bullet"/>
      <w:lvlText w:val="•"/>
      <w:lvlJc w:val="left"/>
      <w:pPr>
        <w:ind w:left="6517" w:hanging="360"/>
      </w:pPr>
      <w:rPr>
        <w:rFonts w:hint="default"/>
      </w:rPr>
    </w:lvl>
    <w:lvl w:ilvl="8" w:tplc="E68C41BC">
      <w:start w:val="1"/>
      <w:numFmt w:val="bullet"/>
      <w:lvlText w:val="•"/>
      <w:lvlJc w:val="left"/>
      <w:pPr>
        <w:ind w:left="7460" w:hanging="360"/>
      </w:pPr>
      <w:rPr>
        <w:rFonts w:hint="default"/>
      </w:rPr>
    </w:lvl>
  </w:abstractNum>
  <w:abstractNum w:abstractNumId="15" w15:restartNumberingAfterBreak="0">
    <w:nsid w:val="1BDD14A9"/>
    <w:multiLevelType w:val="multilevel"/>
    <w:tmpl w:val="1CF0ADBE"/>
    <w:lvl w:ilvl="0">
      <w:start w:val="8"/>
      <w:numFmt w:val="decimal"/>
      <w:lvlText w:val="%1."/>
      <w:lvlJc w:val="left"/>
      <w:pPr>
        <w:ind w:left="136" w:hanging="320"/>
      </w:pPr>
      <w:rPr>
        <w:rFonts w:ascii="Calibri" w:eastAsia="Calibri" w:hAnsi="Calibri" w:hint="default"/>
        <w:b/>
        <w:bCs/>
        <w:spacing w:val="-1"/>
        <w:w w:val="99"/>
        <w:sz w:val="32"/>
        <w:szCs w:val="32"/>
      </w:rPr>
    </w:lvl>
    <w:lvl w:ilvl="1">
      <w:start w:val="1"/>
      <w:numFmt w:val="decimal"/>
      <w:lvlText w:val="%1.%2"/>
      <w:lvlJc w:val="left"/>
      <w:pPr>
        <w:ind w:left="556" w:hanging="420"/>
      </w:pPr>
      <w:rPr>
        <w:rFonts w:ascii="Calibri" w:eastAsia="Calibri" w:hAnsi="Calibri" w:hint="default"/>
        <w:b/>
        <w:bCs/>
        <w:spacing w:val="-1"/>
        <w:w w:val="100"/>
        <w:sz w:val="28"/>
        <w:szCs w:val="28"/>
      </w:rPr>
    </w:lvl>
    <w:lvl w:ilvl="2">
      <w:start w:val="1"/>
      <w:numFmt w:val="decimal"/>
      <w:lvlText w:val="%1.%2.%3"/>
      <w:lvlJc w:val="left"/>
      <w:pPr>
        <w:ind w:left="686" w:hanging="550"/>
      </w:pPr>
      <w:rPr>
        <w:rFonts w:ascii="Calibri" w:eastAsia="Calibri" w:hAnsi="Calibri" w:hint="default"/>
        <w:b/>
        <w:bCs/>
        <w:i/>
        <w:w w:val="99"/>
        <w:sz w:val="24"/>
        <w:szCs w:val="24"/>
      </w:rPr>
    </w:lvl>
    <w:lvl w:ilvl="3">
      <w:start w:val="1"/>
      <w:numFmt w:val="bullet"/>
      <w:lvlText w:val=""/>
      <w:lvlJc w:val="left"/>
      <w:pPr>
        <w:ind w:left="563" w:hanging="360"/>
      </w:pPr>
      <w:rPr>
        <w:rFonts w:ascii="Symbol" w:eastAsia="Symbol" w:hAnsi="Symbol" w:hint="default"/>
        <w:w w:val="100"/>
        <w:sz w:val="24"/>
        <w:szCs w:val="24"/>
      </w:rPr>
    </w:lvl>
    <w:lvl w:ilvl="4">
      <w:start w:val="1"/>
      <w:numFmt w:val="bullet"/>
      <w:lvlText w:val="•"/>
      <w:lvlJc w:val="left"/>
      <w:pPr>
        <w:ind w:left="2846" w:hanging="360"/>
      </w:pPr>
      <w:rPr>
        <w:rFonts w:hint="default"/>
      </w:rPr>
    </w:lvl>
    <w:lvl w:ilvl="5">
      <w:start w:val="1"/>
      <w:numFmt w:val="bullet"/>
      <w:lvlText w:val="•"/>
      <w:lvlJc w:val="left"/>
      <w:pPr>
        <w:ind w:left="3929" w:hanging="360"/>
      </w:pPr>
      <w:rPr>
        <w:rFonts w:hint="default"/>
      </w:rPr>
    </w:lvl>
    <w:lvl w:ilvl="6">
      <w:start w:val="1"/>
      <w:numFmt w:val="bullet"/>
      <w:lvlText w:val="•"/>
      <w:lvlJc w:val="left"/>
      <w:pPr>
        <w:ind w:left="5013" w:hanging="360"/>
      </w:pPr>
      <w:rPr>
        <w:rFonts w:hint="default"/>
      </w:rPr>
    </w:lvl>
    <w:lvl w:ilvl="7">
      <w:start w:val="1"/>
      <w:numFmt w:val="bullet"/>
      <w:lvlText w:val="•"/>
      <w:lvlJc w:val="left"/>
      <w:pPr>
        <w:ind w:left="6096" w:hanging="360"/>
      </w:pPr>
      <w:rPr>
        <w:rFonts w:hint="default"/>
      </w:rPr>
    </w:lvl>
    <w:lvl w:ilvl="8">
      <w:start w:val="1"/>
      <w:numFmt w:val="bullet"/>
      <w:lvlText w:val="•"/>
      <w:lvlJc w:val="left"/>
      <w:pPr>
        <w:ind w:left="7179" w:hanging="360"/>
      </w:pPr>
      <w:rPr>
        <w:rFonts w:hint="default"/>
      </w:rPr>
    </w:lvl>
  </w:abstractNum>
  <w:abstractNum w:abstractNumId="16" w15:restartNumberingAfterBreak="0">
    <w:nsid w:val="1C367765"/>
    <w:multiLevelType w:val="hybridMultilevel"/>
    <w:tmpl w:val="74B49F1A"/>
    <w:lvl w:ilvl="0" w:tplc="328A5E12">
      <w:start w:val="1"/>
      <w:numFmt w:val="bullet"/>
      <w:lvlText w:val=""/>
      <w:lvlJc w:val="left"/>
      <w:pPr>
        <w:ind w:left="563" w:hanging="360"/>
      </w:pPr>
      <w:rPr>
        <w:rFonts w:ascii="Symbol" w:eastAsia="Symbol" w:hAnsi="Symbol" w:hint="default"/>
        <w:w w:val="100"/>
        <w:sz w:val="24"/>
        <w:szCs w:val="24"/>
      </w:rPr>
    </w:lvl>
    <w:lvl w:ilvl="1" w:tplc="496C17EE">
      <w:start w:val="1"/>
      <w:numFmt w:val="bullet"/>
      <w:lvlText w:val="•"/>
      <w:lvlJc w:val="left"/>
      <w:pPr>
        <w:ind w:left="1458" w:hanging="360"/>
      </w:pPr>
      <w:rPr>
        <w:rFonts w:hint="default"/>
      </w:rPr>
    </w:lvl>
    <w:lvl w:ilvl="2" w:tplc="8DE874BA">
      <w:start w:val="1"/>
      <w:numFmt w:val="bullet"/>
      <w:lvlText w:val="•"/>
      <w:lvlJc w:val="left"/>
      <w:pPr>
        <w:ind w:left="2357" w:hanging="360"/>
      </w:pPr>
      <w:rPr>
        <w:rFonts w:hint="default"/>
      </w:rPr>
    </w:lvl>
    <w:lvl w:ilvl="3" w:tplc="754C57D4">
      <w:start w:val="1"/>
      <w:numFmt w:val="bullet"/>
      <w:lvlText w:val="•"/>
      <w:lvlJc w:val="left"/>
      <w:pPr>
        <w:ind w:left="3255" w:hanging="360"/>
      </w:pPr>
      <w:rPr>
        <w:rFonts w:hint="default"/>
      </w:rPr>
    </w:lvl>
    <w:lvl w:ilvl="4" w:tplc="D4C4F896">
      <w:start w:val="1"/>
      <w:numFmt w:val="bullet"/>
      <w:lvlText w:val="•"/>
      <w:lvlJc w:val="left"/>
      <w:pPr>
        <w:ind w:left="4154" w:hanging="360"/>
      </w:pPr>
      <w:rPr>
        <w:rFonts w:hint="default"/>
      </w:rPr>
    </w:lvl>
    <w:lvl w:ilvl="5" w:tplc="55980100">
      <w:start w:val="1"/>
      <w:numFmt w:val="bullet"/>
      <w:lvlText w:val="•"/>
      <w:lvlJc w:val="left"/>
      <w:pPr>
        <w:ind w:left="5053" w:hanging="360"/>
      </w:pPr>
      <w:rPr>
        <w:rFonts w:hint="default"/>
      </w:rPr>
    </w:lvl>
    <w:lvl w:ilvl="6" w:tplc="DB88897C">
      <w:start w:val="1"/>
      <w:numFmt w:val="bullet"/>
      <w:lvlText w:val="•"/>
      <w:lvlJc w:val="left"/>
      <w:pPr>
        <w:ind w:left="5951" w:hanging="360"/>
      </w:pPr>
      <w:rPr>
        <w:rFonts w:hint="default"/>
      </w:rPr>
    </w:lvl>
    <w:lvl w:ilvl="7" w:tplc="F48AFC76">
      <w:start w:val="1"/>
      <w:numFmt w:val="bullet"/>
      <w:lvlText w:val="•"/>
      <w:lvlJc w:val="left"/>
      <w:pPr>
        <w:ind w:left="6850" w:hanging="360"/>
      </w:pPr>
      <w:rPr>
        <w:rFonts w:hint="default"/>
      </w:rPr>
    </w:lvl>
    <w:lvl w:ilvl="8" w:tplc="0736EA14">
      <w:start w:val="1"/>
      <w:numFmt w:val="bullet"/>
      <w:lvlText w:val="•"/>
      <w:lvlJc w:val="left"/>
      <w:pPr>
        <w:ind w:left="7749" w:hanging="360"/>
      </w:pPr>
      <w:rPr>
        <w:rFonts w:hint="default"/>
      </w:rPr>
    </w:lvl>
  </w:abstractNum>
  <w:abstractNum w:abstractNumId="17" w15:restartNumberingAfterBreak="0">
    <w:nsid w:val="20F63401"/>
    <w:multiLevelType w:val="hybridMultilevel"/>
    <w:tmpl w:val="9DFA1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D47A90"/>
    <w:multiLevelType w:val="multilevel"/>
    <w:tmpl w:val="8CE824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B52271"/>
    <w:multiLevelType w:val="multilevel"/>
    <w:tmpl w:val="FE1AD040"/>
    <w:lvl w:ilvl="0">
      <w:start w:val="3"/>
      <w:numFmt w:val="decimal"/>
      <w:lvlText w:val="%1"/>
      <w:lvlJc w:val="left"/>
      <w:pPr>
        <w:ind w:left="405" w:hanging="405"/>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27453ADF"/>
    <w:multiLevelType w:val="hybridMultilevel"/>
    <w:tmpl w:val="5C22DE3C"/>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29FF632C"/>
    <w:multiLevelType w:val="multilevel"/>
    <w:tmpl w:val="66041846"/>
    <w:lvl w:ilvl="0">
      <w:start w:val="7"/>
      <w:numFmt w:val="decimal"/>
      <w:lvlText w:val="%1"/>
      <w:lvlJc w:val="left"/>
      <w:pPr>
        <w:ind w:left="686" w:hanging="550"/>
      </w:pPr>
      <w:rPr>
        <w:rFonts w:hint="default"/>
      </w:rPr>
    </w:lvl>
    <w:lvl w:ilvl="1">
      <w:start w:val="2"/>
      <w:numFmt w:val="decimal"/>
      <w:lvlText w:val="%1.%2"/>
      <w:lvlJc w:val="left"/>
      <w:pPr>
        <w:ind w:left="686" w:hanging="550"/>
      </w:pPr>
      <w:rPr>
        <w:rFonts w:hint="default"/>
      </w:rPr>
    </w:lvl>
    <w:lvl w:ilvl="2">
      <w:start w:val="1"/>
      <w:numFmt w:val="decimal"/>
      <w:lvlText w:val="%1.%2.%3"/>
      <w:lvlJc w:val="left"/>
      <w:pPr>
        <w:ind w:left="692" w:hanging="550"/>
        <w:jc w:val="right"/>
      </w:pPr>
      <w:rPr>
        <w:rFonts w:ascii="Calibri" w:eastAsia="Calibri" w:hAnsi="Calibri" w:hint="default"/>
        <w:b/>
        <w:bCs/>
        <w:i/>
        <w:w w:val="99"/>
        <w:sz w:val="24"/>
        <w:szCs w:val="24"/>
      </w:rPr>
    </w:lvl>
    <w:lvl w:ilvl="3">
      <w:start w:val="1"/>
      <w:numFmt w:val="bullet"/>
      <w:lvlText w:val=""/>
      <w:lvlJc w:val="left"/>
      <w:pPr>
        <w:ind w:left="136" w:hanging="360"/>
      </w:pPr>
      <w:rPr>
        <w:rFonts w:ascii="Symbol" w:eastAsia="Symbol" w:hAnsi="Symbol" w:hint="default"/>
        <w:w w:val="100"/>
        <w:sz w:val="24"/>
        <w:szCs w:val="24"/>
      </w:rPr>
    </w:lvl>
    <w:lvl w:ilvl="4">
      <w:start w:val="1"/>
      <w:numFmt w:val="bullet"/>
      <w:lvlText w:val="•"/>
      <w:lvlJc w:val="left"/>
      <w:pPr>
        <w:ind w:left="3568" w:hanging="360"/>
      </w:pPr>
      <w:rPr>
        <w:rFonts w:hint="default"/>
      </w:rPr>
    </w:lvl>
    <w:lvl w:ilvl="5">
      <w:start w:val="1"/>
      <w:numFmt w:val="bullet"/>
      <w:lvlText w:val="•"/>
      <w:lvlJc w:val="left"/>
      <w:pPr>
        <w:ind w:left="4531" w:hanging="360"/>
      </w:pPr>
      <w:rPr>
        <w:rFonts w:hint="default"/>
      </w:rPr>
    </w:lvl>
    <w:lvl w:ilvl="6">
      <w:start w:val="1"/>
      <w:numFmt w:val="bullet"/>
      <w:lvlText w:val="•"/>
      <w:lvlJc w:val="left"/>
      <w:pPr>
        <w:ind w:left="5494" w:hanging="360"/>
      </w:pPr>
      <w:rPr>
        <w:rFonts w:hint="default"/>
      </w:rPr>
    </w:lvl>
    <w:lvl w:ilvl="7">
      <w:start w:val="1"/>
      <w:numFmt w:val="bullet"/>
      <w:lvlText w:val="•"/>
      <w:lvlJc w:val="left"/>
      <w:pPr>
        <w:ind w:left="6457" w:hanging="360"/>
      </w:pPr>
      <w:rPr>
        <w:rFonts w:hint="default"/>
      </w:rPr>
    </w:lvl>
    <w:lvl w:ilvl="8">
      <w:start w:val="1"/>
      <w:numFmt w:val="bullet"/>
      <w:lvlText w:val="•"/>
      <w:lvlJc w:val="left"/>
      <w:pPr>
        <w:ind w:left="7420" w:hanging="360"/>
      </w:pPr>
      <w:rPr>
        <w:rFonts w:hint="default"/>
      </w:rPr>
    </w:lvl>
  </w:abstractNum>
  <w:abstractNum w:abstractNumId="22" w15:restartNumberingAfterBreak="0">
    <w:nsid w:val="2AA70F79"/>
    <w:multiLevelType w:val="hybridMultilevel"/>
    <w:tmpl w:val="79402F6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B5D3B4B"/>
    <w:multiLevelType w:val="multilevel"/>
    <w:tmpl w:val="8F4E412C"/>
    <w:lvl w:ilvl="0">
      <w:start w:val="9"/>
      <w:numFmt w:val="decimal"/>
      <w:lvlText w:val="%1"/>
      <w:lvlJc w:val="left"/>
      <w:pPr>
        <w:ind w:left="686" w:hanging="550"/>
      </w:pPr>
      <w:rPr>
        <w:rFonts w:hint="default"/>
      </w:rPr>
    </w:lvl>
    <w:lvl w:ilvl="1">
      <w:start w:val="2"/>
      <w:numFmt w:val="decimal"/>
      <w:lvlText w:val="%1.%2"/>
      <w:lvlJc w:val="left"/>
      <w:pPr>
        <w:ind w:left="686" w:hanging="550"/>
      </w:pPr>
      <w:rPr>
        <w:rFonts w:hint="default"/>
      </w:rPr>
    </w:lvl>
    <w:lvl w:ilvl="2">
      <w:start w:val="6"/>
      <w:numFmt w:val="decimal"/>
      <w:lvlText w:val="%1.%2.%3"/>
      <w:lvlJc w:val="left"/>
      <w:pPr>
        <w:ind w:left="686" w:hanging="550"/>
      </w:pPr>
      <w:rPr>
        <w:rFonts w:ascii="Calibri" w:eastAsia="Calibri" w:hAnsi="Calibri" w:hint="default"/>
        <w:b/>
        <w:bCs/>
        <w:w w:val="99"/>
        <w:sz w:val="24"/>
        <w:szCs w:val="24"/>
      </w:rPr>
    </w:lvl>
    <w:lvl w:ilvl="3">
      <w:start w:val="1"/>
      <w:numFmt w:val="decimal"/>
      <w:lvlText w:val="%1.%2.%3.%4"/>
      <w:lvlJc w:val="left"/>
      <w:pPr>
        <w:ind w:left="870" w:hanging="735"/>
      </w:pPr>
      <w:rPr>
        <w:rFonts w:ascii="Calibri" w:eastAsia="Calibri" w:hAnsi="Calibri" w:hint="default"/>
        <w:b/>
        <w:bCs/>
        <w:w w:val="99"/>
        <w:sz w:val="24"/>
        <w:szCs w:val="24"/>
      </w:rPr>
    </w:lvl>
    <w:lvl w:ilvl="4">
      <w:start w:val="1"/>
      <w:numFmt w:val="bullet"/>
      <w:lvlText w:val=""/>
      <w:lvlJc w:val="left"/>
      <w:pPr>
        <w:ind w:left="563" w:hanging="360"/>
      </w:pPr>
      <w:rPr>
        <w:rFonts w:ascii="Symbol" w:eastAsia="Symbol" w:hAnsi="Symbol" w:hint="default"/>
        <w:w w:val="100"/>
        <w:sz w:val="24"/>
        <w:szCs w:val="24"/>
      </w:rPr>
    </w:lvl>
    <w:lvl w:ilvl="5">
      <w:start w:val="1"/>
      <w:numFmt w:val="bullet"/>
      <w:lvlText w:val="•"/>
      <w:lvlJc w:val="left"/>
      <w:pPr>
        <w:ind w:left="3298" w:hanging="360"/>
      </w:pPr>
      <w:rPr>
        <w:rFonts w:hint="default"/>
      </w:rPr>
    </w:lvl>
    <w:lvl w:ilvl="6">
      <w:start w:val="1"/>
      <w:numFmt w:val="bullet"/>
      <w:lvlText w:val="•"/>
      <w:lvlJc w:val="left"/>
      <w:pPr>
        <w:ind w:left="4508" w:hanging="360"/>
      </w:pPr>
      <w:rPr>
        <w:rFonts w:hint="default"/>
      </w:rPr>
    </w:lvl>
    <w:lvl w:ilvl="7">
      <w:start w:val="1"/>
      <w:numFmt w:val="bullet"/>
      <w:lvlText w:val="•"/>
      <w:lvlJc w:val="left"/>
      <w:pPr>
        <w:ind w:left="5717" w:hanging="360"/>
      </w:pPr>
      <w:rPr>
        <w:rFonts w:hint="default"/>
      </w:rPr>
    </w:lvl>
    <w:lvl w:ilvl="8">
      <w:start w:val="1"/>
      <w:numFmt w:val="bullet"/>
      <w:lvlText w:val="•"/>
      <w:lvlJc w:val="left"/>
      <w:pPr>
        <w:ind w:left="6927" w:hanging="360"/>
      </w:pPr>
      <w:rPr>
        <w:rFonts w:hint="default"/>
      </w:rPr>
    </w:lvl>
  </w:abstractNum>
  <w:abstractNum w:abstractNumId="24" w15:restartNumberingAfterBreak="0">
    <w:nsid w:val="2CFC05C9"/>
    <w:multiLevelType w:val="hybridMultilevel"/>
    <w:tmpl w:val="2E9ED966"/>
    <w:lvl w:ilvl="0" w:tplc="AB0097BA">
      <w:start w:val="1"/>
      <w:numFmt w:val="decimal"/>
      <w:lvlText w:val="%1."/>
      <w:lvlJc w:val="left"/>
      <w:pPr>
        <w:ind w:left="378" w:hanging="243"/>
      </w:pPr>
      <w:rPr>
        <w:rFonts w:hint="default"/>
        <w:u w:val="single" w:color="000000"/>
      </w:rPr>
    </w:lvl>
    <w:lvl w:ilvl="1" w:tplc="4CC2318A">
      <w:start w:val="1"/>
      <w:numFmt w:val="bullet"/>
      <w:lvlText w:val=""/>
      <w:lvlJc w:val="left"/>
      <w:pPr>
        <w:ind w:left="563" w:hanging="360"/>
      </w:pPr>
      <w:rPr>
        <w:rFonts w:ascii="Symbol" w:eastAsia="Symbol" w:hAnsi="Symbol" w:hint="default"/>
        <w:w w:val="100"/>
        <w:sz w:val="24"/>
        <w:szCs w:val="24"/>
      </w:rPr>
    </w:lvl>
    <w:lvl w:ilvl="2" w:tplc="FA16D60E">
      <w:start w:val="1"/>
      <w:numFmt w:val="bullet"/>
      <w:lvlText w:val="•"/>
      <w:lvlJc w:val="left"/>
      <w:pPr>
        <w:ind w:left="1536" w:hanging="360"/>
      </w:pPr>
      <w:rPr>
        <w:rFonts w:hint="default"/>
      </w:rPr>
    </w:lvl>
    <w:lvl w:ilvl="3" w:tplc="52D87A80">
      <w:start w:val="1"/>
      <w:numFmt w:val="bullet"/>
      <w:lvlText w:val="•"/>
      <w:lvlJc w:val="left"/>
      <w:pPr>
        <w:ind w:left="2512" w:hanging="360"/>
      </w:pPr>
      <w:rPr>
        <w:rFonts w:hint="default"/>
      </w:rPr>
    </w:lvl>
    <w:lvl w:ilvl="4" w:tplc="F0F2FFB4">
      <w:start w:val="1"/>
      <w:numFmt w:val="bullet"/>
      <w:lvlText w:val="•"/>
      <w:lvlJc w:val="left"/>
      <w:pPr>
        <w:ind w:left="3488" w:hanging="360"/>
      </w:pPr>
      <w:rPr>
        <w:rFonts w:hint="default"/>
      </w:rPr>
    </w:lvl>
    <w:lvl w:ilvl="5" w:tplc="5EAA0EE0">
      <w:start w:val="1"/>
      <w:numFmt w:val="bullet"/>
      <w:lvlText w:val="•"/>
      <w:lvlJc w:val="left"/>
      <w:pPr>
        <w:ind w:left="4465" w:hanging="360"/>
      </w:pPr>
      <w:rPr>
        <w:rFonts w:hint="default"/>
      </w:rPr>
    </w:lvl>
    <w:lvl w:ilvl="6" w:tplc="2BEC5BD4">
      <w:start w:val="1"/>
      <w:numFmt w:val="bullet"/>
      <w:lvlText w:val="•"/>
      <w:lvlJc w:val="left"/>
      <w:pPr>
        <w:ind w:left="5441" w:hanging="360"/>
      </w:pPr>
      <w:rPr>
        <w:rFonts w:hint="default"/>
      </w:rPr>
    </w:lvl>
    <w:lvl w:ilvl="7" w:tplc="37E4AB60">
      <w:start w:val="1"/>
      <w:numFmt w:val="bullet"/>
      <w:lvlText w:val="•"/>
      <w:lvlJc w:val="left"/>
      <w:pPr>
        <w:ind w:left="6417" w:hanging="360"/>
      </w:pPr>
      <w:rPr>
        <w:rFonts w:hint="default"/>
      </w:rPr>
    </w:lvl>
    <w:lvl w:ilvl="8" w:tplc="3244C7B0">
      <w:start w:val="1"/>
      <w:numFmt w:val="bullet"/>
      <w:lvlText w:val="•"/>
      <w:lvlJc w:val="left"/>
      <w:pPr>
        <w:ind w:left="7393" w:hanging="360"/>
      </w:pPr>
      <w:rPr>
        <w:rFonts w:hint="default"/>
      </w:rPr>
    </w:lvl>
  </w:abstractNum>
  <w:abstractNum w:abstractNumId="25" w15:restartNumberingAfterBreak="0">
    <w:nsid w:val="2EFE1471"/>
    <w:multiLevelType w:val="multilevel"/>
    <w:tmpl w:val="62F24C52"/>
    <w:lvl w:ilvl="0">
      <w:start w:val="3"/>
      <w:numFmt w:val="decimal"/>
      <w:lvlText w:val="%1"/>
      <w:lvlJc w:val="left"/>
      <w:pPr>
        <w:ind w:left="556" w:hanging="420"/>
      </w:pPr>
      <w:rPr>
        <w:rFonts w:hint="default"/>
      </w:rPr>
    </w:lvl>
    <w:lvl w:ilvl="1">
      <w:start w:val="3"/>
      <w:numFmt w:val="decimal"/>
      <w:lvlText w:val="%1.%2"/>
      <w:lvlJc w:val="left"/>
      <w:pPr>
        <w:ind w:left="556" w:hanging="420"/>
      </w:pPr>
      <w:rPr>
        <w:rFonts w:ascii="Calibri" w:eastAsia="Calibri" w:hAnsi="Calibri" w:hint="default"/>
        <w:b/>
        <w:bCs/>
        <w:spacing w:val="-1"/>
        <w:w w:val="100"/>
        <w:sz w:val="28"/>
        <w:szCs w:val="28"/>
      </w:rPr>
    </w:lvl>
    <w:lvl w:ilvl="2">
      <w:start w:val="1"/>
      <w:numFmt w:val="bullet"/>
      <w:lvlText w:val=""/>
      <w:lvlJc w:val="left"/>
      <w:pPr>
        <w:ind w:left="563" w:hanging="360"/>
      </w:pPr>
      <w:rPr>
        <w:rFonts w:ascii="Symbol" w:eastAsia="Symbol" w:hAnsi="Symbol" w:hint="default"/>
        <w:w w:val="100"/>
        <w:sz w:val="24"/>
        <w:szCs w:val="24"/>
      </w:rPr>
    </w:lvl>
    <w:lvl w:ilvl="3">
      <w:start w:val="1"/>
      <w:numFmt w:val="bullet"/>
      <w:lvlText w:val="•"/>
      <w:lvlJc w:val="left"/>
      <w:pPr>
        <w:ind w:left="3195" w:hanging="360"/>
      </w:pPr>
      <w:rPr>
        <w:rFonts w:hint="default"/>
      </w:rPr>
    </w:lvl>
    <w:lvl w:ilvl="4">
      <w:start w:val="1"/>
      <w:numFmt w:val="bullet"/>
      <w:lvlText w:val="•"/>
      <w:lvlJc w:val="left"/>
      <w:pPr>
        <w:ind w:left="4074" w:hanging="360"/>
      </w:pPr>
      <w:rPr>
        <w:rFonts w:hint="default"/>
      </w:rPr>
    </w:lvl>
    <w:lvl w:ilvl="5">
      <w:start w:val="1"/>
      <w:numFmt w:val="bullet"/>
      <w:lvlText w:val="•"/>
      <w:lvlJc w:val="left"/>
      <w:pPr>
        <w:ind w:left="4953" w:hanging="360"/>
      </w:pPr>
      <w:rPr>
        <w:rFonts w:hint="default"/>
      </w:rPr>
    </w:lvl>
    <w:lvl w:ilvl="6">
      <w:start w:val="1"/>
      <w:numFmt w:val="bullet"/>
      <w:lvlText w:val="•"/>
      <w:lvlJc w:val="left"/>
      <w:pPr>
        <w:ind w:left="5831" w:hanging="360"/>
      </w:pPr>
      <w:rPr>
        <w:rFonts w:hint="default"/>
      </w:rPr>
    </w:lvl>
    <w:lvl w:ilvl="7">
      <w:start w:val="1"/>
      <w:numFmt w:val="bullet"/>
      <w:lvlText w:val="•"/>
      <w:lvlJc w:val="left"/>
      <w:pPr>
        <w:ind w:left="6710" w:hanging="360"/>
      </w:pPr>
      <w:rPr>
        <w:rFonts w:hint="default"/>
      </w:rPr>
    </w:lvl>
    <w:lvl w:ilvl="8">
      <w:start w:val="1"/>
      <w:numFmt w:val="bullet"/>
      <w:lvlText w:val="•"/>
      <w:lvlJc w:val="left"/>
      <w:pPr>
        <w:ind w:left="7589" w:hanging="360"/>
      </w:pPr>
      <w:rPr>
        <w:rFonts w:hint="default"/>
      </w:rPr>
    </w:lvl>
  </w:abstractNum>
  <w:abstractNum w:abstractNumId="26" w15:restartNumberingAfterBreak="0">
    <w:nsid w:val="30D05308"/>
    <w:multiLevelType w:val="hybridMultilevel"/>
    <w:tmpl w:val="3F46AF98"/>
    <w:lvl w:ilvl="0" w:tplc="C5F4C42A">
      <w:start w:val="1"/>
      <w:numFmt w:val="decimal"/>
      <w:lvlText w:val="%1)"/>
      <w:lvlJc w:val="left"/>
      <w:pPr>
        <w:ind w:left="563" w:hanging="360"/>
        <w:jc w:val="right"/>
      </w:pPr>
      <w:rPr>
        <w:rFonts w:ascii="Calibri" w:eastAsia="Calibri" w:hAnsi="Calibri" w:hint="default"/>
        <w:w w:val="100"/>
        <w:sz w:val="24"/>
        <w:szCs w:val="24"/>
      </w:rPr>
    </w:lvl>
    <w:lvl w:ilvl="1" w:tplc="F5DEF28C">
      <w:start w:val="1"/>
      <w:numFmt w:val="bullet"/>
      <w:lvlText w:val="•"/>
      <w:lvlJc w:val="left"/>
      <w:pPr>
        <w:ind w:left="1438" w:hanging="360"/>
      </w:pPr>
      <w:rPr>
        <w:rFonts w:hint="default"/>
      </w:rPr>
    </w:lvl>
    <w:lvl w:ilvl="2" w:tplc="A2E60020">
      <w:start w:val="1"/>
      <w:numFmt w:val="bullet"/>
      <w:lvlText w:val="•"/>
      <w:lvlJc w:val="left"/>
      <w:pPr>
        <w:ind w:left="2317" w:hanging="360"/>
      </w:pPr>
      <w:rPr>
        <w:rFonts w:hint="default"/>
      </w:rPr>
    </w:lvl>
    <w:lvl w:ilvl="3" w:tplc="2E942D84">
      <w:start w:val="1"/>
      <w:numFmt w:val="bullet"/>
      <w:lvlText w:val="•"/>
      <w:lvlJc w:val="left"/>
      <w:pPr>
        <w:ind w:left="3195" w:hanging="360"/>
      </w:pPr>
      <w:rPr>
        <w:rFonts w:hint="default"/>
      </w:rPr>
    </w:lvl>
    <w:lvl w:ilvl="4" w:tplc="726AEFBA">
      <w:start w:val="1"/>
      <w:numFmt w:val="bullet"/>
      <w:lvlText w:val="•"/>
      <w:lvlJc w:val="left"/>
      <w:pPr>
        <w:ind w:left="4074" w:hanging="360"/>
      </w:pPr>
      <w:rPr>
        <w:rFonts w:hint="default"/>
      </w:rPr>
    </w:lvl>
    <w:lvl w:ilvl="5" w:tplc="60D429E6">
      <w:start w:val="1"/>
      <w:numFmt w:val="bullet"/>
      <w:lvlText w:val="•"/>
      <w:lvlJc w:val="left"/>
      <w:pPr>
        <w:ind w:left="4953" w:hanging="360"/>
      </w:pPr>
      <w:rPr>
        <w:rFonts w:hint="default"/>
      </w:rPr>
    </w:lvl>
    <w:lvl w:ilvl="6" w:tplc="C526C8B4">
      <w:start w:val="1"/>
      <w:numFmt w:val="bullet"/>
      <w:lvlText w:val="•"/>
      <w:lvlJc w:val="left"/>
      <w:pPr>
        <w:ind w:left="5831" w:hanging="360"/>
      </w:pPr>
      <w:rPr>
        <w:rFonts w:hint="default"/>
      </w:rPr>
    </w:lvl>
    <w:lvl w:ilvl="7" w:tplc="178EE0C8">
      <w:start w:val="1"/>
      <w:numFmt w:val="bullet"/>
      <w:lvlText w:val="•"/>
      <w:lvlJc w:val="left"/>
      <w:pPr>
        <w:ind w:left="6710" w:hanging="360"/>
      </w:pPr>
      <w:rPr>
        <w:rFonts w:hint="default"/>
      </w:rPr>
    </w:lvl>
    <w:lvl w:ilvl="8" w:tplc="E6864C6A">
      <w:start w:val="1"/>
      <w:numFmt w:val="bullet"/>
      <w:lvlText w:val="•"/>
      <w:lvlJc w:val="left"/>
      <w:pPr>
        <w:ind w:left="7589" w:hanging="360"/>
      </w:pPr>
      <w:rPr>
        <w:rFonts w:hint="default"/>
      </w:rPr>
    </w:lvl>
  </w:abstractNum>
  <w:abstractNum w:abstractNumId="27" w15:restartNumberingAfterBreak="0">
    <w:nsid w:val="339647BF"/>
    <w:multiLevelType w:val="multilevel"/>
    <w:tmpl w:val="573C277A"/>
    <w:lvl w:ilvl="0">
      <w:start w:val="9"/>
      <w:numFmt w:val="decimal"/>
      <w:lvlText w:val="%1"/>
      <w:lvlJc w:val="left"/>
      <w:pPr>
        <w:ind w:left="556" w:hanging="420"/>
      </w:pPr>
      <w:rPr>
        <w:rFonts w:hint="default"/>
      </w:rPr>
    </w:lvl>
    <w:lvl w:ilvl="1">
      <w:start w:val="2"/>
      <w:numFmt w:val="decimal"/>
      <w:lvlText w:val="%1.%2"/>
      <w:lvlJc w:val="left"/>
      <w:pPr>
        <w:ind w:left="556" w:hanging="420"/>
      </w:pPr>
      <w:rPr>
        <w:rFonts w:ascii="Calibri" w:eastAsia="Calibri" w:hAnsi="Calibri" w:hint="default"/>
        <w:b/>
        <w:bCs/>
        <w:spacing w:val="-1"/>
        <w:w w:val="100"/>
        <w:sz w:val="28"/>
        <w:szCs w:val="28"/>
      </w:rPr>
    </w:lvl>
    <w:lvl w:ilvl="2">
      <w:start w:val="1"/>
      <w:numFmt w:val="decimal"/>
      <w:lvlText w:val="%1.%2.%3"/>
      <w:lvlJc w:val="left"/>
      <w:pPr>
        <w:ind w:left="685" w:hanging="550"/>
      </w:pPr>
      <w:rPr>
        <w:rFonts w:ascii="Calibri" w:eastAsia="Calibri" w:hAnsi="Calibri" w:hint="default"/>
        <w:b/>
        <w:bCs/>
        <w:i/>
        <w:w w:val="100"/>
        <w:sz w:val="24"/>
        <w:szCs w:val="24"/>
      </w:rPr>
    </w:lvl>
    <w:lvl w:ilvl="3">
      <w:start w:val="1"/>
      <w:numFmt w:val="decimal"/>
      <w:lvlText w:val="%1.%2.%3.%4"/>
      <w:lvlJc w:val="left"/>
      <w:pPr>
        <w:ind w:left="870" w:hanging="734"/>
      </w:pPr>
      <w:rPr>
        <w:rFonts w:ascii="Calibri" w:eastAsia="Calibri" w:hAnsi="Calibri" w:hint="default"/>
        <w:b/>
        <w:bCs/>
        <w:i/>
        <w:w w:val="100"/>
        <w:sz w:val="24"/>
        <w:szCs w:val="24"/>
      </w:rPr>
    </w:lvl>
    <w:lvl w:ilvl="4">
      <w:start w:val="1"/>
      <w:numFmt w:val="decimal"/>
      <w:lvlText w:val="%1.%2.%3.%4.%5"/>
      <w:lvlJc w:val="left"/>
      <w:pPr>
        <w:ind w:left="1132" w:hanging="996"/>
      </w:pPr>
      <w:rPr>
        <w:rFonts w:ascii="Calibri" w:eastAsia="Calibri" w:hAnsi="Calibri" w:hint="default"/>
        <w:b/>
        <w:bCs/>
        <w:i/>
        <w:w w:val="99"/>
      </w:rPr>
    </w:lvl>
    <w:lvl w:ilvl="5">
      <w:start w:val="1"/>
      <w:numFmt w:val="bullet"/>
      <w:lvlText w:val=""/>
      <w:lvlJc w:val="left"/>
      <w:pPr>
        <w:ind w:left="563" w:hanging="360"/>
      </w:pPr>
      <w:rPr>
        <w:rFonts w:ascii="Symbol" w:eastAsia="Symbol" w:hAnsi="Symbol" w:hint="default"/>
        <w:w w:val="100"/>
        <w:sz w:val="24"/>
        <w:szCs w:val="24"/>
      </w:rPr>
    </w:lvl>
    <w:lvl w:ilvl="6">
      <w:start w:val="1"/>
      <w:numFmt w:val="bullet"/>
      <w:lvlText w:val="•"/>
      <w:lvlJc w:val="left"/>
      <w:pPr>
        <w:ind w:left="4657" w:hanging="360"/>
      </w:pPr>
      <w:rPr>
        <w:rFonts w:hint="default"/>
      </w:rPr>
    </w:lvl>
    <w:lvl w:ilvl="7">
      <w:start w:val="1"/>
      <w:numFmt w:val="bullet"/>
      <w:lvlText w:val="•"/>
      <w:lvlJc w:val="left"/>
      <w:pPr>
        <w:ind w:left="5829" w:hanging="360"/>
      </w:pPr>
      <w:rPr>
        <w:rFonts w:hint="default"/>
      </w:rPr>
    </w:lvl>
    <w:lvl w:ilvl="8">
      <w:start w:val="1"/>
      <w:numFmt w:val="bullet"/>
      <w:lvlText w:val="•"/>
      <w:lvlJc w:val="left"/>
      <w:pPr>
        <w:ind w:left="7001" w:hanging="360"/>
      </w:pPr>
      <w:rPr>
        <w:rFonts w:hint="default"/>
      </w:rPr>
    </w:lvl>
  </w:abstractNum>
  <w:abstractNum w:abstractNumId="28" w15:restartNumberingAfterBreak="0">
    <w:nsid w:val="366C0FE6"/>
    <w:multiLevelType w:val="hybridMultilevel"/>
    <w:tmpl w:val="6338B7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4B00D7"/>
    <w:multiLevelType w:val="hybridMultilevel"/>
    <w:tmpl w:val="AE54403A"/>
    <w:lvl w:ilvl="0" w:tplc="5F3A9FAE">
      <w:start w:val="1"/>
      <w:numFmt w:val="bullet"/>
      <w:lvlText w:val=""/>
      <w:lvlJc w:val="left"/>
      <w:pPr>
        <w:ind w:left="563" w:hanging="360"/>
      </w:pPr>
      <w:rPr>
        <w:rFonts w:ascii="Symbol" w:eastAsia="Symbol" w:hAnsi="Symbol" w:hint="default"/>
        <w:w w:val="100"/>
        <w:sz w:val="24"/>
        <w:szCs w:val="24"/>
      </w:rPr>
    </w:lvl>
    <w:lvl w:ilvl="1" w:tplc="77289568">
      <w:start w:val="1"/>
      <w:numFmt w:val="bullet"/>
      <w:lvlText w:val="•"/>
      <w:lvlJc w:val="left"/>
      <w:pPr>
        <w:ind w:left="1438" w:hanging="360"/>
      </w:pPr>
      <w:rPr>
        <w:rFonts w:hint="default"/>
      </w:rPr>
    </w:lvl>
    <w:lvl w:ilvl="2" w:tplc="2A58C820">
      <w:start w:val="1"/>
      <w:numFmt w:val="bullet"/>
      <w:lvlText w:val="•"/>
      <w:lvlJc w:val="left"/>
      <w:pPr>
        <w:ind w:left="2317" w:hanging="360"/>
      </w:pPr>
      <w:rPr>
        <w:rFonts w:hint="default"/>
      </w:rPr>
    </w:lvl>
    <w:lvl w:ilvl="3" w:tplc="F5682ED0">
      <w:start w:val="1"/>
      <w:numFmt w:val="bullet"/>
      <w:lvlText w:val="•"/>
      <w:lvlJc w:val="left"/>
      <w:pPr>
        <w:ind w:left="3195" w:hanging="360"/>
      </w:pPr>
      <w:rPr>
        <w:rFonts w:hint="default"/>
      </w:rPr>
    </w:lvl>
    <w:lvl w:ilvl="4" w:tplc="60062350">
      <w:start w:val="1"/>
      <w:numFmt w:val="bullet"/>
      <w:lvlText w:val="•"/>
      <w:lvlJc w:val="left"/>
      <w:pPr>
        <w:ind w:left="4074" w:hanging="360"/>
      </w:pPr>
      <w:rPr>
        <w:rFonts w:hint="default"/>
      </w:rPr>
    </w:lvl>
    <w:lvl w:ilvl="5" w:tplc="159AF978">
      <w:start w:val="1"/>
      <w:numFmt w:val="bullet"/>
      <w:lvlText w:val="•"/>
      <w:lvlJc w:val="left"/>
      <w:pPr>
        <w:ind w:left="4953" w:hanging="360"/>
      </w:pPr>
      <w:rPr>
        <w:rFonts w:hint="default"/>
      </w:rPr>
    </w:lvl>
    <w:lvl w:ilvl="6" w:tplc="1A1CE9EE">
      <w:start w:val="1"/>
      <w:numFmt w:val="bullet"/>
      <w:lvlText w:val="•"/>
      <w:lvlJc w:val="left"/>
      <w:pPr>
        <w:ind w:left="5831" w:hanging="360"/>
      </w:pPr>
      <w:rPr>
        <w:rFonts w:hint="default"/>
      </w:rPr>
    </w:lvl>
    <w:lvl w:ilvl="7" w:tplc="02C4947A">
      <w:start w:val="1"/>
      <w:numFmt w:val="bullet"/>
      <w:lvlText w:val="•"/>
      <w:lvlJc w:val="left"/>
      <w:pPr>
        <w:ind w:left="6710" w:hanging="360"/>
      </w:pPr>
      <w:rPr>
        <w:rFonts w:hint="default"/>
      </w:rPr>
    </w:lvl>
    <w:lvl w:ilvl="8" w:tplc="860A9400">
      <w:start w:val="1"/>
      <w:numFmt w:val="bullet"/>
      <w:lvlText w:val="•"/>
      <w:lvlJc w:val="left"/>
      <w:pPr>
        <w:ind w:left="7589" w:hanging="360"/>
      </w:pPr>
      <w:rPr>
        <w:rFonts w:hint="default"/>
      </w:rPr>
    </w:lvl>
  </w:abstractNum>
  <w:abstractNum w:abstractNumId="30" w15:restartNumberingAfterBreak="0">
    <w:nsid w:val="37A3289F"/>
    <w:multiLevelType w:val="hybridMultilevel"/>
    <w:tmpl w:val="16423EDC"/>
    <w:lvl w:ilvl="0" w:tplc="0415000B">
      <w:start w:val="1"/>
      <w:numFmt w:val="bullet"/>
      <w:lvlText w:val=""/>
      <w:lvlJc w:val="left"/>
      <w:pPr>
        <w:ind w:left="781" w:hanging="360"/>
      </w:pPr>
      <w:rPr>
        <w:rFonts w:ascii="Wingdings" w:hAnsi="Wingdings"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abstractNum w:abstractNumId="31" w15:restartNumberingAfterBreak="0">
    <w:nsid w:val="3E33715A"/>
    <w:multiLevelType w:val="hybridMultilevel"/>
    <w:tmpl w:val="B57CD37C"/>
    <w:lvl w:ilvl="0" w:tplc="E15E599E">
      <w:start w:val="1"/>
      <w:numFmt w:val="decimal"/>
      <w:lvlText w:val="%1)"/>
      <w:lvlJc w:val="left"/>
      <w:pPr>
        <w:ind w:left="385" w:hanging="250"/>
      </w:pPr>
      <w:rPr>
        <w:rFonts w:ascii="Calibri" w:eastAsia="Calibri" w:hAnsi="Calibri" w:hint="default"/>
        <w:w w:val="100"/>
        <w:sz w:val="24"/>
        <w:szCs w:val="24"/>
      </w:rPr>
    </w:lvl>
    <w:lvl w:ilvl="1" w:tplc="918894CA">
      <w:start w:val="1"/>
      <w:numFmt w:val="bullet"/>
      <w:lvlText w:val="•"/>
      <w:lvlJc w:val="left"/>
      <w:pPr>
        <w:ind w:left="1276" w:hanging="250"/>
      </w:pPr>
      <w:rPr>
        <w:rFonts w:hint="default"/>
      </w:rPr>
    </w:lvl>
    <w:lvl w:ilvl="2" w:tplc="6E9A946E">
      <w:start w:val="1"/>
      <w:numFmt w:val="bullet"/>
      <w:lvlText w:val="•"/>
      <w:lvlJc w:val="left"/>
      <w:pPr>
        <w:ind w:left="2173" w:hanging="250"/>
      </w:pPr>
      <w:rPr>
        <w:rFonts w:hint="default"/>
      </w:rPr>
    </w:lvl>
    <w:lvl w:ilvl="3" w:tplc="D4F0AE30">
      <w:start w:val="1"/>
      <w:numFmt w:val="bullet"/>
      <w:lvlText w:val="•"/>
      <w:lvlJc w:val="left"/>
      <w:pPr>
        <w:ind w:left="3069" w:hanging="250"/>
      </w:pPr>
      <w:rPr>
        <w:rFonts w:hint="default"/>
      </w:rPr>
    </w:lvl>
    <w:lvl w:ilvl="4" w:tplc="EF508598">
      <w:start w:val="1"/>
      <w:numFmt w:val="bullet"/>
      <w:lvlText w:val="•"/>
      <w:lvlJc w:val="left"/>
      <w:pPr>
        <w:ind w:left="3966" w:hanging="250"/>
      </w:pPr>
      <w:rPr>
        <w:rFonts w:hint="default"/>
      </w:rPr>
    </w:lvl>
    <w:lvl w:ilvl="5" w:tplc="AE765D68">
      <w:start w:val="1"/>
      <w:numFmt w:val="bullet"/>
      <w:lvlText w:val="•"/>
      <w:lvlJc w:val="left"/>
      <w:pPr>
        <w:ind w:left="4863" w:hanging="250"/>
      </w:pPr>
      <w:rPr>
        <w:rFonts w:hint="default"/>
      </w:rPr>
    </w:lvl>
    <w:lvl w:ilvl="6" w:tplc="E31EA7CA">
      <w:start w:val="1"/>
      <w:numFmt w:val="bullet"/>
      <w:lvlText w:val="•"/>
      <w:lvlJc w:val="left"/>
      <w:pPr>
        <w:ind w:left="5759" w:hanging="250"/>
      </w:pPr>
      <w:rPr>
        <w:rFonts w:hint="default"/>
      </w:rPr>
    </w:lvl>
    <w:lvl w:ilvl="7" w:tplc="96909A8E">
      <w:start w:val="1"/>
      <w:numFmt w:val="bullet"/>
      <w:lvlText w:val="•"/>
      <w:lvlJc w:val="left"/>
      <w:pPr>
        <w:ind w:left="6656" w:hanging="250"/>
      </w:pPr>
      <w:rPr>
        <w:rFonts w:hint="default"/>
      </w:rPr>
    </w:lvl>
    <w:lvl w:ilvl="8" w:tplc="C6D8021A">
      <w:start w:val="1"/>
      <w:numFmt w:val="bullet"/>
      <w:lvlText w:val="•"/>
      <w:lvlJc w:val="left"/>
      <w:pPr>
        <w:ind w:left="7553" w:hanging="250"/>
      </w:pPr>
      <w:rPr>
        <w:rFonts w:hint="default"/>
      </w:rPr>
    </w:lvl>
  </w:abstractNum>
  <w:abstractNum w:abstractNumId="32" w15:restartNumberingAfterBreak="0">
    <w:nsid w:val="3EB85053"/>
    <w:multiLevelType w:val="multilevel"/>
    <w:tmpl w:val="1412525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3EEF171C"/>
    <w:multiLevelType w:val="hybridMultilevel"/>
    <w:tmpl w:val="9CDC44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160105"/>
    <w:multiLevelType w:val="multilevel"/>
    <w:tmpl w:val="750CD8D8"/>
    <w:lvl w:ilvl="0">
      <w:start w:val="7"/>
      <w:numFmt w:val="decimal"/>
      <w:lvlText w:val="%1"/>
      <w:lvlJc w:val="left"/>
      <w:pPr>
        <w:ind w:left="405" w:hanging="405"/>
      </w:pPr>
      <w:rPr>
        <w:rFonts w:hint="default"/>
      </w:rPr>
    </w:lvl>
    <w:lvl w:ilvl="1">
      <w:start w:val="6"/>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5" w15:restartNumberingAfterBreak="0">
    <w:nsid w:val="46242589"/>
    <w:multiLevelType w:val="hybridMultilevel"/>
    <w:tmpl w:val="405EC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810616A"/>
    <w:multiLevelType w:val="hybridMultilevel"/>
    <w:tmpl w:val="FC8ABCCC"/>
    <w:lvl w:ilvl="0" w:tplc="A8E4D390">
      <w:start w:val="1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EC4E2F"/>
    <w:multiLevelType w:val="hybridMultilevel"/>
    <w:tmpl w:val="6DE0B2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82C5021"/>
    <w:multiLevelType w:val="multilevel"/>
    <w:tmpl w:val="7ED2AD38"/>
    <w:lvl w:ilvl="0">
      <w:start w:val="9"/>
      <w:numFmt w:val="decimal"/>
      <w:lvlText w:val="%1"/>
      <w:lvlJc w:val="left"/>
      <w:pPr>
        <w:ind w:left="556" w:hanging="420"/>
      </w:pPr>
      <w:rPr>
        <w:rFonts w:hint="default"/>
      </w:rPr>
    </w:lvl>
    <w:lvl w:ilvl="1">
      <w:start w:val="3"/>
      <w:numFmt w:val="decimal"/>
      <w:lvlText w:val="%1.%2"/>
      <w:lvlJc w:val="left"/>
      <w:pPr>
        <w:ind w:left="556" w:hanging="420"/>
      </w:pPr>
      <w:rPr>
        <w:rFonts w:ascii="Calibri" w:eastAsia="Calibri" w:hAnsi="Calibri" w:hint="default"/>
        <w:b/>
        <w:bCs/>
        <w:spacing w:val="-1"/>
        <w:w w:val="100"/>
        <w:sz w:val="28"/>
        <w:szCs w:val="28"/>
      </w:rPr>
    </w:lvl>
    <w:lvl w:ilvl="2">
      <w:start w:val="1"/>
      <w:numFmt w:val="bullet"/>
      <w:lvlText w:val=""/>
      <w:lvlJc w:val="left"/>
      <w:pPr>
        <w:ind w:left="563" w:hanging="360"/>
      </w:pPr>
      <w:rPr>
        <w:rFonts w:ascii="Symbol" w:eastAsia="Symbol" w:hAnsi="Symbol" w:hint="default"/>
        <w:w w:val="100"/>
        <w:sz w:val="24"/>
        <w:szCs w:val="24"/>
      </w:rPr>
    </w:lvl>
    <w:lvl w:ilvl="3">
      <w:start w:val="1"/>
      <w:numFmt w:val="bullet"/>
      <w:lvlText w:val="•"/>
      <w:lvlJc w:val="left"/>
      <w:pPr>
        <w:ind w:left="3195" w:hanging="360"/>
      </w:pPr>
      <w:rPr>
        <w:rFonts w:hint="default"/>
      </w:rPr>
    </w:lvl>
    <w:lvl w:ilvl="4">
      <w:start w:val="1"/>
      <w:numFmt w:val="bullet"/>
      <w:lvlText w:val="•"/>
      <w:lvlJc w:val="left"/>
      <w:pPr>
        <w:ind w:left="4074" w:hanging="360"/>
      </w:pPr>
      <w:rPr>
        <w:rFonts w:hint="default"/>
      </w:rPr>
    </w:lvl>
    <w:lvl w:ilvl="5">
      <w:start w:val="1"/>
      <w:numFmt w:val="bullet"/>
      <w:lvlText w:val="•"/>
      <w:lvlJc w:val="left"/>
      <w:pPr>
        <w:ind w:left="4953" w:hanging="360"/>
      </w:pPr>
      <w:rPr>
        <w:rFonts w:hint="default"/>
      </w:rPr>
    </w:lvl>
    <w:lvl w:ilvl="6">
      <w:start w:val="1"/>
      <w:numFmt w:val="bullet"/>
      <w:lvlText w:val="•"/>
      <w:lvlJc w:val="left"/>
      <w:pPr>
        <w:ind w:left="5831" w:hanging="360"/>
      </w:pPr>
      <w:rPr>
        <w:rFonts w:hint="default"/>
      </w:rPr>
    </w:lvl>
    <w:lvl w:ilvl="7">
      <w:start w:val="1"/>
      <w:numFmt w:val="bullet"/>
      <w:lvlText w:val="•"/>
      <w:lvlJc w:val="left"/>
      <w:pPr>
        <w:ind w:left="6710" w:hanging="360"/>
      </w:pPr>
      <w:rPr>
        <w:rFonts w:hint="default"/>
      </w:rPr>
    </w:lvl>
    <w:lvl w:ilvl="8">
      <w:start w:val="1"/>
      <w:numFmt w:val="bullet"/>
      <w:lvlText w:val="•"/>
      <w:lvlJc w:val="left"/>
      <w:pPr>
        <w:ind w:left="7589" w:hanging="360"/>
      </w:pPr>
      <w:rPr>
        <w:rFonts w:hint="default"/>
      </w:rPr>
    </w:lvl>
  </w:abstractNum>
  <w:abstractNum w:abstractNumId="39" w15:restartNumberingAfterBreak="0">
    <w:nsid w:val="58BA19DE"/>
    <w:multiLevelType w:val="hybridMultilevel"/>
    <w:tmpl w:val="A6105B52"/>
    <w:lvl w:ilvl="0" w:tplc="04150001">
      <w:start w:val="1"/>
      <w:numFmt w:val="bullet"/>
      <w:lvlText w:val=""/>
      <w:lvlJc w:val="left"/>
      <w:pPr>
        <w:ind w:left="2292" w:hanging="360"/>
      </w:pPr>
      <w:rPr>
        <w:rFonts w:ascii="Symbol" w:hAnsi="Symbol" w:hint="default"/>
      </w:rPr>
    </w:lvl>
    <w:lvl w:ilvl="1" w:tplc="04150003" w:tentative="1">
      <w:start w:val="1"/>
      <w:numFmt w:val="bullet"/>
      <w:lvlText w:val="o"/>
      <w:lvlJc w:val="left"/>
      <w:pPr>
        <w:ind w:left="3012" w:hanging="360"/>
      </w:pPr>
      <w:rPr>
        <w:rFonts w:ascii="Courier New" w:hAnsi="Courier New" w:cs="Courier New" w:hint="default"/>
      </w:rPr>
    </w:lvl>
    <w:lvl w:ilvl="2" w:tplc="04150005" w:tentative="1">
      <w:start w:val="1"/>
      <w:numFmt w:val="bullet"/>
      <w:lvlText w:val=""/>
      <w:lvlJc w:val="left"/>
      <w:pPr>
        <w:ind w:left="3732" w:hanging="360"/>
      </w:pPr>
      <w:rPr>
        <w:rFonts w:ascii="Wingdings" w:hAnsi="Wingdings" w:hint="default"/>
      </w:rPr>
    </w:lvl>
    <w:lvl w:ilvl="3" w:tplc="04150001" w:tentative="1">
      <w:start w:val="1"/>
      <w:numFmt w:val="bullet"/>
      <w:lvlText w:val=""/>
      <w:lvlJc w:val="left"/>
      <w:pPr>
        <w:ind w:left="4452" w:hanging="360"/>
      </w:pPr>
      <w:rPr>
        <w:rFonts w:ascii="Symbol" w:hAnsi="Symbol" w:hint="default"/>
      </w:rPr>
    </w:lvl>
    <w:lvl w:ilvl="4" w:tplc="04150003" w:tentative="1">
      <w:start w:val="1"/>
      <w:numFmt w:val="bullet"/>
      <w:lvlText w:val="o"/>
      <w:lvlJc w:val="left"/>
      <w:pPr>
        <w:ind w:left="5172" w:hanging="360"/>
      </w:pPr>
      <w:rPr>
        <w:rFonts w:ascii="Courier New" w:hAnsi="Courier New" w:cs="Courier New" w:hint="default"/>
      </w:rPr>
    </w:lvl>
    <w:lvl w:ilvl="5" w:tplc="04150005" w:tentative="1">
      <w:start w:val="1"/>
      <w:numFmt w:val="bullet"/>
      <w:lvlText w:val=""/>
      <w:lvlJc w:val="left"/>
      <w:pPr>
        <w:ind w:left="5892" w:hanging="360"/>
      </w:pPr>
      <w:rPr>
        <w:rFonts w:ascii="Wingdings" w:hAnsi="Wingdings" w:hint="default"/>
      </w:rPr>
    </w:lvl>
    <w:lvl w:ilvl="6" w:tplc="04150001" w:tentative="1">
      <w:start w:val="1"/>
      <w:numFmt w:val="bullet"/>
      <w:lvlText w:val=""/>
      <w:lvlJc w:val="left"/>
      <w:pPr>
        <w:ind w:left="6612" w:hanging="360"/>
      </w:pPr>
      <w:rPr>
        <w:rFonts w:ascii="Symbol" w:hAnsi="Symbol" w:hint="default"/>
      </w:rPr>
    </w:lvl>
    <w:lvl w:ilvl="7" w:tplc="04150003" w:tentative="1">
      <w:start w:val="1"/>
      <w:numFmt w:val="bullet"/>
      <w:lvlText w:val="o"/>
      <w:lvlJc w:val="left"/>
      <w:pPr>
        <w:ind w:left="7332" w:hanging="360"/>
      </w:pPr>
      <w:rPr>
        <w:rFonts w:ascii="Courier New" w:hAnsi="Courier New" w:cs="Courier New" w:hint="default"/>
      </w:rPr>
    </w:lvl>
    <w:lvl w:ilvl="8" w:tplc="04150005" w:tentative="1">
      <w:start w:val="1"/>
      <w:numFmt w:val="bullet"/>
      <w:lvlText w:val=""/>
      <w:lvlJc w:val="left"/>
      <w:pPr>
        <w:ind w:left="8052" w:hanging="360"/>
      </w:pPr>
      <w:rPr>
        <w:rFonts w:ascii="Wingdings" w:hAnsi="Wingdings" w:hint="default"/>
      </w:rPr>
    </w:lvl>
  </w:abstractNum>
  <w:abstractNum w:abstractNumId="40" w15:restartNumberingAfterBreak="0">
    <w:nsid w:val="5B3A7DDA"/>
    <w:multiLevelType w:val="hybridMultilevel"/>
    <w:tmpl w:val="B8B6D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F481AE1"/>
    <w:multiLevelType w:val="hybridMultilevel"/>
    <w:tmpl w:val="E1D2E9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0DF19F1"/>
    <w:multiLevelType w:val="hybridMultilevel"/>
    <w:tmpl w:val="ECDA296E"/>
    <w:lvl w:ilvl="0" w:tplc="E6666F0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2D8381A"/>
    <w:multiLevelType w:val="hybridMultilevel"/>
    <w:tmpl w:val="8AD206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7E1EE2"/>
    <w:multiLevelType w:val="hybridMultilevel"/>
    <w:tmpl w:val="DEE8E8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693423"/>
    <w:multiLevelType w:val="multilevel"/>
    <w:tmpl w:val="B7DE448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6ABF6BCB"/>
    <w:multiLevelType w:val="hybridMultilevel"/>
    <w:tmpl w:val="340861E4"/>
    <w:lvl w:ilvl="0" w:tplc="E3F013B8">
      <w:start w:val="1"/>
      <w:numFmt w:val="bullet"/>
      <w:lvlText w:val=""/>
      <w:lvlJc w:val="left"/>
      <w:pPr>
        <w:ind w:left="494" w:hanging="358"/>
      </w:pPr>
      <w:rPr>
        <w:rFonts w:ascii="Symbol" w:eastAsia="Symbol" w:hAnsi="Symbol" w:hint="default"/>
        <w:w w:val="100"/>
      </w:rPr>
    </w:lvl>
    <w:lvl w:ilvl="1" w:tplc="B6A0B526">
      <w:start w:val="1"/>
      <w:numFmt w:val="bullet"/>
      <w:lvlText w:val=""/>
      <w:lvlJc w:val="left"/>
      <w:pPr>
        <w:ind w:left="563" w:hanging="360"/>
      </w:pPr>
      <w:rPr>
        <w:rFonts w:ascii="Symbol" w:eastAsia="Symbol" w:hAnsi="Symbol" w:hint="default"/>
        <w:w w:val="100"/>
        <w:sz w:val="24"/>
        <w:szCs w:val="24"/>
      </w:rPr>
    </w:lvl>
    <w:lvl w:ilvl="2" w:tplc="E7EC0988">
      <w:start w:val="1"/>
      <w:numFmt w:val="bullet"/>
      <w:lvlText w:val="•"/>
      <w:lvlJc w:val="left"/>
      <w:pPr>
        <w:ind w:left="560" w:hanging="360"/>
      </w:pPr>
      <w:rPr>
        <w:rFonts w:hint="default"/>
      </w:rPr>
    </w:lvl>
    <w:lvl w:ilvl="3" w:tplc="0BA88EDA">
      <w:start w:val="1"/>
      <w:numFmt w:val="bullet"/>
      <w:lvlText w:val="•"/>
      <w:lvlJc w:val="left"/>
      <w:pPr>
        <w:ind w:left="1658" w:hanging="360"/>
      </w:pPr>
      <w:rPr>
        <w:rFonts w:hint="default"/>
      </w:rPr>
    </w:lvl>
    <w:lvl w:ilvl="4" w:tplc="AEEC0E10">
      <w:start w:val="1"/>
      <w:numFmt w:val="bullet"/>
      <w:lvlText w:val="•"/>
      <w:lvlJc w:val="left"/>
      <w:pPr>
        <w:ind w:left="2756" w:hanging="360"/>
      </w:pPr>
      <w:rPr>
        <w:rFonts w:hint="default"/>
      </w:rPr>
    </w:lvl>
    <w:lvl w:ilvl="5" w:tplc="C46E2F44">
      <w:start w:val="1"/>
      <w:numFmt w:val="bullet"/>
      <w:lvlText w:val="•"/>
      <w:lvlJc w:val="left"/>
      <w:pPr>
        <w:ind w:left="3854" w:hanging="360"/>
      </w:pPr>
      <w:rPr>
        <w:rFonts w:hint="default"/>
      </w:rPr>
    </w:lvl>
    <w:lvl w:ilvl="6" w:tplc="95347230">
      <w:start w:val="1"/>
      <w:numFmt w:val="bullet"/>
      <w:lvlText w:val="•"/>
      <w:lvlJc w:val="left"/>
      <w:pPr>
        <w:ind w:left="4953" w:hanging="360"/>
      </w:pPr>
      <w:rPr>
        <w:rFonts w:hint="default"/>
      </w:rPr>
    </w:lvl>
    <w:lvl w:ilvl="7" w:tplc="F75E90F2">
      <w:start w:val="1"/>
      <w:numFmt w:val="bullet"/>
      <w:lvlText w:val="•"/>
      <w:lvlJc w:val="left"/>
      <w:pPr>
        <w:ind w:left="6051" w:hanging="360"/>
      </w:pPr>
      <w:rPr>
        <w:rFonts w:hint="default"/>
      </w:rPr>
    </w:lvl>
    <w:lvl w:ilvl="8" w:tplc="033ED3BC">
      <w:start w:val="1"/>
      <w:numFmt w:val="bullet"/>
      <w:lvlText w:val="•"/>
      <w:lvlJc w:val="left"/>
      <w:pPr>
        <w:ind w:left="7149" w:hanging="360"/>
      </w:pPr>
      <w:rPr>
        <w:rFonts w:hint="default"/>
      </w:rPr>
    </w:lvl>
  </w:abstractNum>
  <w:abstractNum w:abstractNumId="47" w15:restartNumberingAfterBreak="0">
    <w:nsid w:val="71A17A70"/>
    <w:multiLevelType w:val="hybridMultilevel"/>
    <w:tmpl w:val="D9A8B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5FB6286"/>
    <w:multiLevelType w:val="hybridMultilevel"/>
    <w:tmpl w:val="C11E491C"/>
    <w:lvl w:ilvl="0" w:tplc="AE3CCA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86E6831"/>
    <w:multiLevelType w:val="hybridMultilevel"/>
    <w:tmpl w:val="D8061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88854FB"/>
    <w:multiLevelType w:val="hybridMultilevel"/>
    <w:tmpl w:val="DB7A5BB6"/>
    <w:lvl w:ilvl="0" w:tplc="C9960CC4">
      <w:start w:val="1"/>
      <w:numFmt w:val="bullet"/>
      <w:lvlText w:val=""/>
      <w:lvlJc w:val="left"/>
      <w:pPr>
        <w:ind w:left="136" w:hanging="358"/>
      </w:pPr>
      <w:rPr>
        <w:rFonts w:ascii="Symbol" w:eastAsia="Symbol" w:hAnsi="Symbol" w:hint="default"/>
        <w:w w:val="100"/>
        <w:position w:val="1"/>
        <w:sz w:val="24"/>
        <w:szCs w:val="24"/>
      </w:rPr>
    </w:lvl>
    <w:lvl w:ilvl="1" w:tplc="406A962A">
      <w:start w:val="1"/>
      <w:numFmt w:val="bullet"/>
      <w:lvlText w:val="•"/>
      <w:lvlJc w:val="left"/>
      <w:pPr>
        <w:ind w:left="1060" w:hanging="358"/>
      </w:pPr>
      <w:rPr>
        <w:rFonts w:hint="default"/>
      </w:rPr>
    </w:lvl>
    <w:lvl w:ilvl="2" w:tplc="763A20FA">
      <w:start w:val="1"/>
      <w:numFmt w:val="bullet"/>
      <w:lvlText w:val="•"/>
      <w:lvlJc w:val="left"/>
      <w:pPr>
        <w:ind w:left="1981" w:hanging="358"/>
      </w:pPr>
      <w:rPr>
        <w:rFonts w:hint="default"/>
      </w:rPr>
    </w:lvl>
    <w:lvl w:ilvl="3" w:tplc="9BDA6D00">
      <w:start w:val="1"/>
      <w:numFmt w:val="bullet"/>
      <w:lvlText w:val="•"/>
      <w:lvlJc w:val="left"/>
      <w:pPr>
        <w:ind w:left="2901" w:hanging="358"/>
      </w:pPr>
      <w:rPr>
        <w:rFonts w:hint="default"/>
      </w:rPr>
    </w:lvl>
    <w:lvl w:ilvl="4" w:tplc="09EA9A02">
      <w:start w:val="1"/>
      <w:numFmt w:val="bullet"/>
      <w:lvlText w:val="•"/>
      <w:lvlJc w:val="left"/>
      <w:pPr>
        <w:ind w:left="3822" w:hanging="358"/>
      </w:pPr>
      <w:rPr>
        <w:rFonts w:hint="default"/>
      </w:rPr>
    </w:lvl>
    <w:lvl w:ilvl="5" w:tplc="C21C2B70">
      <w:start w:val="1"/>
      <w:numFmt w:val="bullet"/>
      <w:lvlText w:val="•"/>
      <w:lvlJc w:val="left"/>
      <w:pPr>
        <w:ind w:left="4743" w:hanging="358"/>
      </w:pPr>
      <w:rPr>
        <w:rFonts w:hint="default"/>
      </w:rPr>
    </w:lvl>
    <w:lvl w:ilvl="6" w:tplc="AAEEDBCA">
      <w:start w:val="1"/>
      <w:numFmt w:val="bullet"/>
      <w:lvlText w:val="•"/>
      <w:lvlJc w:val="left"/>
      <w:pPr>
        <w:ind w:left="5663" w:hanging="358"/>
      </w:pPr>
      <w:rPr>
        <w:rFonts w:hint="default"/>
      </w:rPr>
    </w:lvl>
    <w:lvl w:ilvl="7" w:tplc="8D00B314">
      <w:start w:val="1"/>
      <w:numFmt w:val="bullet"/>
      <w:lvlText w:val="•"/>
      <w:lvlJc w:val="left"/>
      <w:pPr>
        <w:ind w:left="6584" w:hanging="358"/>
      </w:pPr>
      <w:rPr>
        <w:rFonts w:hint="default"/>
      </w:rPr>
    </w:lvl>
    <w:lvl w:ilvl="8" w:tplc="7E0C152E">
      <w:start w:val="1"/>
      <w:numFmt w:val="bullet"/>
      <w:lvlText w:val="•"/>
      <w:lvlJc w:val="left"/>
      <w:pPr>
        <w:ind w:left="7505" w:hanging="358"/>
      </w:pPr>
      <w:rPr>
        <w:rFonts w:hint="default"/>
      </w:rPr>
    </w:lvl>
  </w:abstractNum>
  <w:abstractNum w:abstractNumId="51" w15:restartNumberingAfterBreak="0">
    <w:nsid w:val="78F53147"/>
    <w:multiLevelType w:val="hybridMultilevel"/>
    <w:tmpl w:val="0E46E43E"/>
    <w:lvl w:ilvl="0" w:tplc="AD7ACF2C">
      <w:start w:val="12"/>
      <w:numFmt w:val="decimal"/>
      <w:lvlText w:val="%1."/>
      <w:lvlJc w:val="left"/>
      <w:pPr>
        <w:ind w:left="547" w:hanging="405"/>
      </w:pPr>
      <w:rPr>
        <w:rFonts w:hint="default"/>
        <w:b/>
        <w:sz w:val="28"/>
        <w:szCs w:val="28"/>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79365839"/>
    <w:multiLevelType w:val="hybridMultilevel"/>
    <w:tmpl w:val="A3568C44"/>
    <w:lvl w:ilvl="0" w:tplc="9086C938">
      <w:start w:val="1"/>
      <w:numFmt w:val="decimal"/>
      <w:lvlText w:val="%1."/>
      <w:lvlJc w:val="left"/>
      <w:pPr>
        <w:ind w:left="431" w:hanging="295"/>
      </w:pPr>
      <w:rPr>
        <w:rFonts w:ascii="Calibri" w:eastAsia="Calibri" w:hAnsi="Calibri" w:hint="default"/>
        <w:b/>
        <w:bCs/>
        <w:w w:val="100"/>
        <w:sz w:val="24"/>
        <w:szCs w:val="24"/>
      </w:rPr>
    </w:lvl>
    <w:lvl w:ilvl="1" w:tplc="1B7A6AB0">
      <w:start w:val="1"/>
      <w:numFmt w:val="bullet"/>
      <w:lvlText w:val=""/>
      <w:lvlJc w:val="left"/>
      <w:pPr>
        <w:ind w:left="563" w:hanging="360"/>
      </w:pPr>
      <w:rPr>
        <w:rFonts w:ascii="Symbol" w:eastAsia="Symbol" w:hAnsi="Symbol" w:hint="default"/>
        <w:w w:val="100"/>
        <w:sz w:val="24"/>
        <w:szCs w:val="24"/>
      </w:rPr>
    </w:lvl>
    <w:lvl w:ilvl="2" w:tplc="68CE1D92">
      <w:start w:val="1"/>
      <w:numFmt w:val="bullet"/>
      <w:lvlText w:val="•"/>
      <w:lvlJc w:val="left"/>
      <w:pPr>
        <w:ind w:left="1536" w:hanging="360"/>
      </w:pPr>
      <w:rPr>
        <w:rFonts w:hint="default"/>
      </w:rPr>
    </w:lvl>
    <w:lvl w:ilvl="3" w:tplc="CBD06192">
      <w:start w:val="1"/>
      <w:numFmt w:val="bullet"/>
      <w:lvlText w:val="•"/>
      <w:lvlJc w:val="left"/>
      <w:pPr>
        <w:ind w:left="2512" w:hanging="360"/>
      </w:pPr>
      <w:rPr>
        <w:rFonts w:hint="default"/>
      </w:rPr>
    </w:lvl>
    <w:lvl w:ilvl="4" w:tplc="BADAB522">
      <w:start w:val="1"/>
      <w:numFmt w:val="bullet"/>
      <w:lvlText w:val="•"/>
      <w:lvlJc w:val="left"/>
      <w:pPr>
        <w:ind w:left="3488" w:hanging="360"/>
      </w:pPr>
      <w:rPr>
        <w:rFonts w:hint="default"/>
      </w:rPr>
    </w:lvl>
    <w:lvl w:ilvl="5" w:tplc="46CC4BB6">
      <w:start w:val="1"/>
      <w:numFmt w:val="bullet"/>
      <w:lvlText w:val="•"/>
      <w:lvlJc w:val="left"/>
      <w:pPr>
        <w:ind w:left="4465" w:hanging="360"/>
      </w:pPr>
      <w:rPr>
        <w:rFonts w:hint="default"/>
      </w:rPr>
    </w:lvl>
    <w:lvl w:ilvl="6" w:tplc="159E98D6">
      <w:start w:val="1"/>
      <w:numFmt w:val="bullet"/>
      <w:lvlText w:val="•"/>
      <w:lvlJc w:val="left"/>
      <w:pPr>
        <w:ind w:left="5441" w:hanging="360"/>
      </w:pPr>
      <w:rPr>
        <w:rFonts w:hint="default"/>
      </w:rPr>
    </w:lvl>
    <w:lvl w:ilvl="7" w:tplc="EC46F84A">
      <w:start w:val="1"/>
      <w:numFmt w:val="bullet"/>
      <w:lvlText w:val="•"/>
      <w:lvlJc w:val="left"/>
      <w:pPr>
        <w:ind w:left="6417" w:hanging="360"/>
      </w:pPr>
      <w:rPr>
        <w:rFonts w:hint="default"/>
      </w:rPr>
    </w:lvl>
    <w:lvl w:ilvl="8" w:tplc="FA5EAAA2">
      <w:start w:val="1"/>
      <w:numFmt w:val="bullet"/>
      <w:lvlText w:val="•"/>
      <w:lvlJc w:val="left"/>
      <w:pPr>
        <w:ind w:left="7393" w:hanging="360"/>
      </w:pPr>
      <w:rPr>
        <w:rFonts w:hint="default"/>
      </w:rPr>
    </w:lvl>
  </w:abstractNum>
  <w:abstractNum w:abstractNumId="53" w15:restartNumberingAfterBreak="0">
    <w:nsid w:val="7D557795"/>
    <w:multiLevelType w:val="hybridMultilevel"/>
    <w:tmpl w:val="D2ACC2F2"/>
    <w:lvl w:ilvl="0" w:tplc="74623654">
      <w:start w:val="1"/>
      <w:numFmt w:val="bullet"/>
      <w:lvlText w:val=""/>
      <w:lvlJc w:val="left"/>
      <w:pPr>
        <w:ind w:left="563" w:hanging="360"/>
      </w:pPr>
      <w:rPr>
        <w:rFonts w:ascii="Symbol" w:eastAsia="Symbol" w:hAnsi="Symbol" w:hint="default"/>
        <w:w w:val="100"/>
        <w:sz w:val="24"/>
        <w:szCs w:val="24"/>
      </w:rPr>
    </w:lvl>
    <w:lvl w:ilvl="1" w:tplc="9CDA07DA">
      <w:start w:val="1"/>
      <w:numFmt w:val="bullet"/>
      <w:lvlText w:val="•"/>
      <w:lvlJc w:val="left"/>
      <w:pPr>
        <w:ind w:left="1438" w:hanging="360"/>
      </w:pPr>
      <w:rPr>
        <w:rFonts w:hint="default"/>
      </w:rPr>
    </w:lvl>
    <w:lvl w:ilvl="2" w:tplc="85B03BAA">
      <w:start w:val="1"/>
      <w:numFmt w:val="bullet"/>
      <w:lvlText w:val="•"/>
      <w:lvlJc w:val="left"/>
      <w:pPr>
        <w:ind w:left="2317" w:hanging="360"/>
      </w:pPr>
      <w:rPr>
        <w:rFonts w:hint="default"/>
      </w:rPr>
    </w:lvl>
    <w:lvl w:ilvl="3" w:tplc="4CD63806">
      <w:start w:val="1"/>
      <w:numFmt w:val="bullet"/>
      <w:lvlText w:val="•"/>
      <w:lvlJc w:val="left"/>
      <w:pPr>
        <w:ind w:left="3195" w:hanging="360"/>
      </w:pPr>
      <w:rPr>
        <w:rFonts w:hint="default"/>
      </w:rPr>
    </w:lvl>
    <w:lvl w:ilvl="4" w:tplc="9008EA06">
      <w:start w:val="1"/>
      <w:numFmt w:val="bullet"/>
      <w:lvlText w:val="•"/>
      <w:lvlJc w:val="left"/>
      <w:pPr>
        <w:ind w:left="4074" w:hanging="360"/>
      </w:pPr>
      <w:rPr>
        <w:rFonts w:hint="default"/>
      </w:rPr>
    </w:lvl>
    <w:lvl w:ilvl="5" w:tplc="9CD88366">
      <w:start w:val="1"/>
      <w:numFmt w:val="bullet"/>
      <w:lvlText w:val="•"/>
      <w:lvlJc w:val="left"/>
      <w:pPr>
        <w:ind w:left="4953" w:hanging="360"/>
      </w:pPr>
      <w:rPr>
        <w:rFonts w:hint="default"/>
      </w:rPr>
    </w:lvl>
    <w:lvl w:ilvl="6" w:tplc="450671E8">
      <w:start w:val="1"/>
      <w:numFmt w:val="bullet"/>
      <w:lvlText w:val="•"/>
      <w:lvlJc w:val="left"/>
      <w:pPr>
        <w:ind w:left="5831" w:hanging="360"/>
      </w:pPr>
      <w:rPr>
        <w:rFonts w:hint="default"/>
      </w:rPr>
    </w:lvl>
    <w:lvl w:ilvl="7" w:tplc="501E1824">
      <w:start w:val="1"/>
      <w:numFmt w:val="bullet"/>
      <w:lvlText w:val="•"/>
      <w:lvlJc w:val="left"/>
      <w:pPr>
        <w:ind w:left="6710" w:hanging="360"/>
      </w:pPr>
      <w:rPr>
        <w:rFonts w:hint="default"/>
      </w:rPr>
    </w:lvl>
    <w:lvl w:ilvl="8" w:tplc="814C9F9E">
      <w:start w:val="1"/>
      <w:numFmt w:val="bullet"/>
      <w:lvlText w:val="•"/>
      <w:lvlJc w:val="left"/>
      <w:pPr>
        <w:ind w:left="7589" w:hanging="360"/>
      </w:pPr>
      <w:rPr>
        <w:rFonts w:hint="default"/>
      </w:rPr>
    </w:lvl>
  </w:abstractNum>
  <w:num w:numId="1">
    <w:abstractNumId w:val="32"/>
  </w:num>
  <w:num w:numId="2">
    <w:abstractNumId w:val="48"/>
  </w:num>
  <w:num w:numId="3">
    <w:abstractNumId w:val="42"/>
  </w:num>
  <w:num w:numId="4">
    <w:abstractNumId w:val="30"/>
  </w:num>
  <w:num w:numId="5">
    <w:abstractNumId w:val="39"/>
  </w:num>
  <w:num w:numId="6">
    <w:abstractNumId w:val="22"/>
  </w:num>
  <w:num w:numId="7">
    <w:abstractNumId w:val="18"/>
  </w:num>
  <w:num w:numId="8">
    <w:abstractNumId w:val="40"/>
  </w:num>
  <w:num w:numId="9">
    <w:abstractNumId w:val="33"/>
  </w:num>
  <w:num w:numId="10">
    <w:abstractNumId w:val="35"/>
  </w:num>
  <w:num w:numId="11">
    <w:abstractNumId w:val="37"/>
  </w:num>
  <w:num w:numId="12">
    <w:abstractNumId w:val="17"/>
  </w:num>
  <w:num w:numId="13">
    <w:abstractNumId w:val="2"/>
  </w:num>
  <w:num w:numId="14">
    <w:abstractNumId w:val="47"/>
  </w:num>
  <w:num w:numId="15">
    <w:abstractNumId w:val="49"/>
  </w:num>
  <w:num w:numId="16">
    <w:abstractNumId w:val="8"/>
  </w:num>
  <w:num w:numId="17">
    <w:abstractNumId w:val="20"/>
  </w:num>
  <w:num w:numId="18">
    <w:abstractNumId w:val="13"/>
  </w:num>
  <w:num w:numId="19">
    <w:abstractNumId w:val="41"/>
  </w:num>
  <w:num w:numId="20">
    <w:abstractNumId w:val="1"/>
  </w:num>
  <w:num w:numId="21">
    <w:abstractNumId w:val="34"/>
  </w:num>
  <w:num w:numId="22">
    <w:abstractNumId w:val="12"/>
  </w:num>
  <w:num w:numId="23">
    <w:abstractNumId w:val="51"/>
  </w:num>
  <w:num w:numId="24">
    <w:abstractNumId w:val="9"/>
  </w:num>
  <w:num w:numId="25">
    <w:abstractNumId w:val="3"/>
  </w:num>
  <w:num w:numId="26">
    <w:abstractNumId w:val="36"/>
  </w:num>
  <w:num w:numId="27">
    <w:abstractNumId w:val="45"/>
  </w:num>
  <w:num w:numId="28">
    <w:abstractNumId w:val="19"/>
  </w:num>
  <w:num w:numId="29">
    <w:abstractNumId w:val="14"/>
  </w:num>
  <w:num w:numId="30">
    <w:abstractNumId w:val="25"/>
  </w:num>
  <w:num w:numId="31">
    <w:abstractNumId w:val="46"/>
  </w:num>
  <w:num w:numId="32">
    <w:abstractNumId w:val="27"/>
  </w:num>
  <w:num w:numId="33">
    <w:abstractNumId w:val="16"/>
  </w:num>
  <w:num w:numId="34">
    <w:abstractNumId w:val="10"/>
  </w:num>
  <w:num w:numId="35">
    <w:abstractNumId w:val="7"/>
  </w:num>
  <w:num w:numId="36">
    <w:abstractNumId w:val="15"/>
  </w:num>
  <w:num w:numId="37">
    <w:abstractNumId w:val="53"/>
  </w:num>
  <w:num w:numId="38">
    <w:abstractNumId w:val="50"/>
  </w:num>
  <w:num w:numId="39">
    <w:abstractNumId w:val="0"/>
  </w:num>
  <w:num w:numId="40">
    <w:abstractNumId w:val="26"/>
  </w:num>
  <w:num w:numId="41">
    <w:abstractNumId w:val="52"/>
  </w:num>
  <w:num w:numId="42">
    <w:abstractNumId w:val="4"/>
  </w:num>
  <w:num w:numId="43">
    <w:abstractNumId w:val="29"/>
  </w:num>
  <w:num w:numId="44">
    <w:abstractNumId w:val="23"/>
  </w:num>
  <w:num w:numId="45">
    <w:abstractNumId w:val="44"/>
  </w:num>
  <w:num w:numId="46">
    <w:abstractNumId w:val="28"/>
  </w:num>
  <w:num w:numId="47">
    <w:abstractNumId w:val="11"/>
  </w:num>
  <w:num w:numId="48">
    <w:abstractNumId w:val="43"/>
  </w:num>
  <w:num w:numId="49">
    <w:abstractNumId w:val="5"/>
  </w:num>
  <w:num w:numId="50">
    <w:abstractNumId w:val="31"/>
  </w:num>
  <w:num w:numId="51">
    <w:abstractNumId w:val="24"/>
  </w:num>
  <w:num w:numId="52">
    <w:abstractNumId w:val="21"/>
  </w:num>
  <w:num w:numId="53">
    <w:abstractNumId w:val="6"/>
  </w:num>
  <w:num w:numId="54">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hideSpellingError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706"/>
    <w:rsid w:val="00002507"/>
    <w:rsid w:val="00003CF8"/>
    <w:rsid w:val="000040F4"/>
    <w:rsid w:val="000055E8"/>
    <w:rsid w:val="000067EF"/>
    <w:rsid w:val="00010857"/>
    <w:rsid w:val="00010CDC"/>
    <w:rsid w:val="00013902"/>
    <w:rsid w:val="00013A5B"/>
    <w:rsid w:val="00013F39"/>
    <w:rsid w:val="000215F3"/>
    <w:rsid w:val="00021987"/>
    <w:rsid w:val="00021F8D"/>
    <w:rsid w:val="00022774"/>
    <w:rsid w:val="0002342F"/>
    <w:rsid w:val="000235BE"/>
    <w:rsid w:val="000242A7"/>
    <w:rsid w:val="000248D7"/>
    <w:rsid w:val="00025680"/>
    <w:rsid w:val="00027B86"/>
    <w:rsid w:val="0003079A"/>
    <w:rsid w:val="000313C3"/>
    <w:rsid w:val="00031F08"/>
    <w:rsid w:val="000323FC"/>
    <w:rsid w:val="00032413"/>
    <w:rsid w:val="000367D2"/>
    <w:rsid w:val="000407BE"/>
    <w:rsid w:val="000414BB"/>
    <w:rsid w:val="0004315B"/>
    <w:rsid w:val="00044524"/>
    <w:rsid w:val="00044FFA"/>
    <w:rsid w:val="00045E89"/>
    <w:rsid w:val="00047940"/>
    <w:rsid w:val="00051760"/>
    <w:rsid w:val="00051AAA"/>
    <w:rsid w:val="00051CB6"/>
    <w:rsid w:val="000541A7"/>
    <w:rsid w:val="00054902"/>
    <w:rsid w:val="00055591"/>
    <w:rsid w:val="00056302"/>
    <w:rsid w:val="000565F4"/>
    <w:rsid w:val="00063E43"/>
    <w:rsid w:val="0006593C"/>
    <w:rsid w:val="00066EDC"/>
    <w:rsid w:val="00067797"/>
    <w:rsid w:val="00070A82"/>
    <w:rsid w:val="0007114B"/>
    <w:rsid w:val="000718D7"/>
    <w:rsid w:val="00072804"/>
    <w:rsid w:val="00073BD3"/>
    <w:rsid w:val="00074212"/>
    <w:rsid w:val="0007456D"/>
    <w:rsid w:val="0007478A"/>
    <w:rsid w:val="000769F3"/>
    <w:rsid w:val="000800DE"/>
    <w:rsid w:val="000816FF"/>
    <w:rsid w:val="00081DD9"/>
    <w:rsid w:val="000823BE"/>
    <w:rsid w:val="00082858"/>
    <w:rsid w:val="00082CD4"/>
    <w:rsid w:val="00083952"/>
    <w:rsid w:val="00083C79"/>
    <w:rsid w:val="000863EF"/>
    <w:rsid w:val="00086E7F"/>
    <w:rsid w:val="00087BE5"/>
    <w:rsid w:val="00087E03"/>
    <w:rsid w:val="00090742"/>
    <w:rsid w:val="00092C34"/>
    <w:rsid w:val="0009589F"/>
    <w:rsid w:val="00096901"/>
    <w:rsid w:val="000A093B"/>
    <w:rsid w:val="000A19EF"/>
    <w:rsid w:val="000A1BC3"/>
    <w:rsid w:val="000A2B38"/>
    <w:rsid w:val="000A32BA"/>
    <w:rsid w:val="000A59B2"/>
    <w:rsid w:val="000A5DA3"/>
    <w:rsid w:val="000B4AD6"/>
    <w:rsid w:val="000C2439"/>
    <w:rsid w:val="000C3755"/>
    <w:rsid w:val="000C58A6"/>
    <w:rsid w:val="000C5A7A"/>
    <w:rsid w:val="000C5BA9"/>
    <w:rsid w:val="000C5CAD"/>
    <w:rsid w:val="000D07F7"/>
    <w:rsid w:val="000D1C17"/>
    <w:rsid w:val="000D3C96"/>
    <w:rsid w:val="000D43B7"/>
    <w:rsid w:val="000D49B4"/>
    <w:rsid w:val="000D7F4D"/>
    <w:rsid w:val="000E01B1"/>
    <w:rsid w:val="000E02DD"/>
    <w:rsid w:val="000E27B9"/>
    <w:rsid w:val="000E2D4A"/>
    <w:rsid w:val="000E69E0"/>
    <w:rsid w:val="000E75CF"/>
    <w:rsid w:val="000F103C"/>
    <w:rsid w:val="000F237C"/>
    <w:rsid w:val="000F3039"/>
    <w:rsid w:val="000F3E76"/>
    <w:rsid w:val="000F45F0"/>
    <w:rsid w:val="000F5762"/>
    <w:rsid w:val="000F5E34"/>
    <w:rsid w:val="001010AE"/>
    <w:rsid w:val="001014C2"/>
    <w:rsid w:val="00102FD7"/>
    <w:rsid w:val="00110334"/>
    <w:rsid w:val="0011096E"/>
    <w:rsid w:val="00112DF2"/>
    <w:rsid w:val="001138D5"/>
    <w:rsid w:val="001149C3"/>
    <w:rsid w:val="00117DAA"/>
    <w:rsid w:val="0012081F"/>
    <w:rsid w:val="001237BE"/>
    <w:rsid w:val="0012447A"/>
    <w:rsid w:val="00125DF6"/>
    <w:rsid w:val="001263C7"/>
    <w:rsid w:val="00131493"/>
    <w:rsid w:val="001334A5"/>
    <w:rsid w:val="00134F21"/>
    <w:rsid w:val="0013503D"/>
    <w:rsid w:val="0013704E"/>
    <w:rsid w:val="001434AE"/>
    <w:rsid w:val="0014431E"/>
    <w:rsid w:val="00145F36"/>
    <w:rsid w:val="001469C5"/>
    <w:rsid w:val="00151996"/>
    <w:rsid w:val="00151E92"/>
    <w:rsid w:val="00153548"/>
    <w:rsid w:val="001536D0"/>
    <w:rsid w:val="00154150"/>
    <w:rsid w:val="00154611"/>
    <w:rsid w:val="00155BF8"/>
    <w:rsid w:val="00155E02"/>
    <w:rsid w:val="00157140"/>
    <w:rsid w:val="00157AEB"/>
    <w:rsid w:val="001606BA"/>
    <w:rsid w:val="00161446"/>
    <w:rsid w:val="0016191B"/>
    <w:rsid w:val="00164752"/>
    <w:rsid w:val="001652F9"/>
    <w:rsid w:val="001657E5"/>
    <w:rsid w:val="00165CC9"/>
    <w:rsid w:val="00170B7B"/>
    <w:rsid w:val="00170FB6"/>
    <w:rsid w:val="00171B26"/>
    <w:rsid w:val="00172DAC"/>
    <w:rsid w:val="001732D1"/>
    <w:rsid w:val="00173C27"/>
    <w:rsid w:val="00173E84"/>
    <w:rsid w:val="00180891"/>
    <w:rsid w:val="0018137D"/>
    <w:rsid w:val="00181B09"/>
    <w:rsid w:val="001839E6"/>
    <w:rsid w:val="00184145"/>
    <w:rsid w:val="001841E0"/>
    <w:rsid w:val="001869B1"/>
    <w:rsid w:val="0018784C"/>
    <w:rsid w:val="0019099D"/>
    <w:rsid w:val="00190B44"/>
    <w:rsid w:val="0019147F"/>
    <w:rsid w:val="001919AB"/>
    <w:rsid w:val="0019358B"/>
    <w:rsid w:val="001A00D1"/>
    <w:rsid w:val="001A0643"/>
    <w:rsid w:val="001A089E"/>
    <w:rsid w:val="001A0C12"/>
    <w:rsid w:val="001A0D05"/>
    <w:rsid w:val="001A0FA1"/>
    <w:rsid w:val="001A1D47"/>
    <w:rsid w:val="001A2E35"/>
    <w:rsid w:val="001A2F9C"/>
    <w:rsid w:val="001A39EE"/>
    <w:rsid w:val="001A44B9"/>
    <w:rsid w:val="001A61D9"/>
    <w:rsid w:val="001A743E"/>
    <w:rsid w:val="001B217B"/>
    <w:rsid w:val="001B2FBA"/>
    <w:rsid w:val="001B4635"/>
    <w:rsid w:val="001B4C0C"/>
    <w:rsid w:val="001B60E2"/>
    <w:rsid w:val="001B6229"/>
    <w:rsid w:val="001B702C"/>
    <w:rsid w:val="001C10A4"/>
    <w:rsid w:val="001C1F79"/>
    <w:rsid w:val="001C4A35"/>
    <w:rsid w:val="001C5E0F"/>
    <w:rsid w:val="001C76D7"/>
    <w:rsid w:val="001D14A7"/>
    <w:rsid w:val="001D1A79"/>
    <w:rsid w:val="001D2078"/>
    <w:rsid w:val="001D3978"/>
    <w:rsid w:val="001D49BB"/>
    <w:rsid w:val="001D4E5F"/>
    <w:rsid w:val="001D6BC7"/>
    <w:rsid w:val="001E28F7"/>
    <w:rsid w:val="001E38D9"/>
    <w:rsid w:val="001E442A"/>
    <w:rsid w:val="001E5369"/>
    <w:rsid w:val="001E6120"/>
    <w:rsid w:val="001E737D"/>
    <w:rsid w:val="001E7665"/>
    <w:rsid w:val="001F052D"/>
    <w:rsid w:val="001F130F"/>
    <w:rsid w:val="001F1463"/>
    <w:rsid w:val="001F2EDD"/>
    <w:rsid w:val="001F413C"/>
    <w:rsid w:val="001F6382"/>
    <w:rsid w:val="001F720F"/>
    <w:rsid w:val="00201C94"/>
    <w:rsid w:val="00203B54"/>
    <w:rsid w:val="00204A3A"/>
    <w:rsid w:val="00204FCC"/>
    <w:rsid w:val="002104D4"/>
    <w:rsid w:val="002118E6"/>
    <w:rsid w:val="0021303D"/>
    <w:rsid w:val="00213CB3"/>
    <w:rsid w:val="00213E9D"/>
    <w:rsid w:val="00214A6B"/>
    <w:rsid w:val="002150C1"/>
    <w:rsid w:val="002154FD"/>
    <w:rsid w:val="00216EE4"/>
    <w:rsid w:val="00220A36"/>
    <w:rsid w:val="0022127C"/>
    <w:rsid w:val="00222205"/>
    <w:rsid w:val="00223EB6"/>
    <w:rsid w:val="00224E19"/>
    <w:rsid w:val="00225655"/>
    <w:rsid w:val="00225910"/>
    <w:rsid w:val="00225F96"/>
    <w:rsid w:val="00230FD3"/>
    <w:rsid w:val="00231DA0"/>
    <w:rsid w:val="00232381"/>
    <w:rsid w:val="00236881"/>
    <w:rsid w:val="00240DF6"/>
    <w:rsid w:val="0024522F"/>
    <w:rsid w:val="0025065D"/>
    <w:rsid w:val="002512DB"/>
    <w:rsid w:val="00251FFB"/>
    <w:rsid w:val="00252CD6"/>
    <w:rsid w:val="0025377C"/>
    <w:rsid w:val="00254951"/>
    <w:rsid w:val="00255354"/>
    <w:rsid w:val="00255480"/>
    <w:rsid w:val="0025736D"/>
    <w:rsid w:val="00257B5F"/>
    <w:rsid w:val="00257F2C"/>
    <w:rsid w:val="00267524"/>
    <w:rsid w:val="00267DB7"/>
    <w:rsid w:val="00271A8B"/>
    <w:rsid w:val="002738CA"/>
    <w:rsid w:val="00273D74"/>
    <w:rsid w:val="002743E0"/>
    <w:rsid w:val="002812D6"/>
    <w:rsid w:val="002813DC"/>
    <w:rsid w:val="002814E4"/>
    <w:rsid w:val="00281A5F"/>
    <w:rsid w:val="002859BB"/>
    <w:rsid w:val="00285F1E"/>
    <w:rsid w:val="00287AE8"/>
    <w:rsid w:val="00290CEA"/>
    <w:rsid w:val="002911E7"/>
    <w:rsid w:val="00293F88"/>
    <w:rsid w:val="00296F18"/>
    <w:rsid w:val="002A0662"/>
    <w:rsid w:val="002A2984"/>
    <w:rsid w:val="002A2B76"/>
    <w:rsid w:val="002A40FE"/>
    <w:rsid w:val="002A452F"/>
    <w:rsid w:val="002A51ED"/>
    <w:rsid w:val="002A556B"/>
    <w:rsid w:val="002A6B44"/>
    <w:rsid w:val="002B15EF"/>
    <w:rsid w:val="002B1BF9"/>
    <w:rsid w:val="002B51F9"/>
    <w:rsid w:val="002C01D5"/>
    <w:rsid w:val="002C09F3"/>
    <w:rsid w:val="002C0AF6"/>
    <w:rsid w:val="002C1E62"/>
    <w:rsid w:val="002C1EF5"/>
    <w:rsid w:val="002C20E8"/>
    <w:rsid w:val="002C21BB"/>
    <w:rsid w:val="002C28E9"/>
    <w:rsid w:val="002C2DF2"/>
    <w:rsid w:val="002C38FD"/>
    <w:rsid w:val="002C6883"/>
    <w:rsid w:val="002C7E2C"/>
    <w:rsid w:val="002D0157"/>
    <w:rsid w:val="002D5AC8"/>
    <w:rsid w:val="002D7FAB"/>
    <w:rsid w:val="002E1C85"/>
    <w:rsid w:val="002E378A"/>
    <w:rsid w:val="002E39FA"/>
    <w:rsid w:val="002E45E4"/>
    <w:rsid w:val="002E4F09"/>
    <w:rsid w:val="002E625B"/>
    <w:rsid w:val="002E77F5"/>
    <w:rsid w:val="002F1621"/>
    <w:rsid w:val="002F1DCC"/>
    <w:rsid w:val="002F2D6F"/>
    <w:rsid w:val="002F2DBB"/>
    <w:rsid w:val="002F304D"/>
    <w:rsid w:val="002F49C7"/>
    <w:rsid w:val="002F6ECC"/>
    <w:rsid w:val="002F752D"/>
    <w:rsid w:val="002F7CA1"/>
    <w:rsid w:val="003010B7"/>
    <w:rsid w:val="0030145F"/>
    <w:rsid w:val="00303CD4"/>
    <w:rsid w:val="0030401A"/>
    <w:rsid w:val="00304FCD"/>
    <w:rsid w:val="00310C0B"/>
    <w:rsid w:val="00310F9C"/>
    <w:rsid w:val="003118BE"/>
    <w:rsid w:val="00314BA6"/>
    <w:rsid w:val="00317C52"/>
    <w:rsid w:val="00322268"/>
    <w:rsid w:val="0032352E"/>
    <w:rsid w:val="00323AE0"/>
    <w:rsid w:val="00324198"/>
    <w:rsid w:val="00325525"/>
    <w:rsid w:val="0032591A"/>
    <w:rsid w:val="00326A47"/>
    <w:rsid w:val="00330444"/>
    <w:rsid w:val="00331258"/>
    <w:rsid w:val="003313F1"/>
    <w:rsid w:val="00336491"/>
    <w:rsid w:val="0033675B"/>
    <w:rsid w:val="00336EF9"/>
    <w:rsid w:val="00337532"/>
    <w:rsid w:val="003375A3"/>
    <w:rsid w:val="00341B75"/>
    <w:rsid w:val="00341D80"/>
    <w:rsid w:val="0034298C"/>
    <w:rsid w:val="0034353E"/>
    <w:rsid w:val="0034788D"/>
    <w:rsid w:val="00347905"/>
    <w:rsid w:val="003538A3"/>
    <w:rsid w:val="003564CD"/>
    <w:rsid w:val="003572F7"/>
    <w:rsid w:val="0036030F"/>
    <w:rsid w:val="00362999"/>
    <w:rsid w:val="003649A6"/>
    <w:rsid w:val="00364D50"/>
    <w:rsid w:val="00370849"/>
    <w:rsid w:val="00371D15"/>
    <w:rsid w:val="003766F1"/>
    <w:rsid w:val="003769FC"/>
    <w:rsid w:val="00376C67"/>
    <w:rsid w:val="0038523C"/>
    <w:rsid w:val="00385AC6"/>
    <w:rsid w:val="00385FA8"/>
    <w:rsid w:val="0038715B"/>
    <w:rsid w:val="00390AF1"/>
    <w:rsid w:val="00391DDD"/>
    <w:rsid w:val="003B0D8B"/>
    <w:rsid w:val="003B13E3"/>
    <w:rsid w:val="003B1644"/>
    <w:rsid w:val="003B3410"/>
    <w:rsid w:val="003B4119"/>
    <w:rsid w:val="003B43B0"/>
    <w:rsid w:val="003B4F3E"/>
    <w:rsid w:val="003B51A4"/>
    <w:rsid w:val="003B7F8E"/>
    <w:rsid w:val="003C1D60"/>
    <w:rsid w:val="003C2C13"/>
    <w:rsid w:val="003C3A74"/>
    <w:rsid w:val="003C7314"/>
    <w:rsid w:val="003C7452"/>
    <w:rsid w:val="003C78DE"/>
    <w:rsid w:val="003D0A85"/>
    <w:rsid w:val="003D2B22"/>
    <w:rsid w:val="003D5138"/>
    <w:rsid w:val="003D6E37"/>
    <w:rsid w:val="003E287D"/>
    <w:rsid w:val="003E3014"/>
    <w:rsid w:val="003E3B65"/>
    <w:rsid w:val="003E3E19"/>
    <w:rsid w:val="003E708A"/>
    <w:rsid w:val="003E7292"/>
    <w:rsid w:val="003F0666"/>
    <w:rsid w:val="003F5BFE"/>
    <w:rsid w:val="0040069A"/>
    <w:rsid w:val="00400828"/>
    <w:rsid w:val="00402EBB"/>
    <w:rsid w:val="00405D47"/>
    <w:rsid w:val="00406050"/>
    <w:rsid w:val="00406DA7"/>
    <w:rsid w:val="004070D5"/>
    <w:rsid w:val="00412360"/>
    <w:rsid w:val="00412834"/>
    <w:rsid w:val="004151FD"/>
    <w:rsid w:val="004155DE"/>
    <w:rsid w:val="0041695C"/>
    <w:rsid w:val="004178FC"/>
    <w:rsid w:val="00420A6C"/>
    <w:rsid w:val="004223DB"/>
    <w:rsid w:val="00422B92"/>
    <w:rsid w:val="00423032"/>
    <w:rsid w:val="00423251"/>
    <w:rsid w:val="00426167"/>
    <w:rsid w:val="00426C2E"/>
    <w:rsid w:val="00427101"/>
    <w:rsid w:val="00431C16"/>
    <w:rsid w:val="00433664"/>
    <w:rsid w:val="00433724"/>
    <w:rsid w:val="00436B43"/>
    <w:rsid w:val="00436D34"/>
    <w:rsid w:val="0044178E"/>
    <w:rsid w:val="00442BBC"/>
    <w:rsid w:val="00443371"/>
    <w:rsid w:val="00443E26"/>
    <w:rsid w:val="00444CF7"/>
    <w:rsid w:val="00447DB5"/>
    <w:rsid w:val="00451342"/>
    <w:rsid w:val="00456D09"/>
    <w:rsid w:val="00457225"/>
    <w:rsid w:val="00457451"/>
    <w:rsid w:val="004602DE"/>
    <w:rsid w:val="00460AA2"/>
    <w:rsid w:val="00460F63"/>
    <w:rsid w:val="00461AB2"/>
    <w:rsid w:val="00465BA7"/>
    <w:rsid w:val="00465E2A"/>
    <w:rsid w:val="004660FF"/>
    <w:rsid w:val="00467239"/>
    <w:rsid w:val="00470155"/>
    <w:rsid w:val="004712C9"/>
    <w:rsid w:val="00474462"/>
    <w:rsid w:val="004747D3"/>
    <w:rsid w:val="00475EA4"/>
    <w:rsid w:val="00481095"/>
    <w:rsid w:val="004819CA"/>
    <w:rsid w:val="0048219C"/>
    <w:rsid w:val="004826D0"/>
    <w:rsid w:val="004832D8"/>
    <w:rsid w:val="00486028"/>
    <w:rsid w:val="004872E6"/>
    <w:rsid w:val="00490A36"/>
    <w:rsid w:val="004936C9"/>
    <w:rsid w:val="004944AC"/>
    <w:rsid w:val="004964D5"/>
    <w:rsid w:val="00496791"/>
    <w:rsid w:val="004A22B7"/>
    <w:rsid w:val="004A2771"/>
    <w:rsid w:val="004A330C"/>
    <w:rsid w:val="004A3F16"/>
    <w:rsid w:val="004A49B3"/>
    <w:rsid w:val="004A533D"/>
    <w:rsid w:val="004A75FE"/>
    <w:rsid w:val="004B4597"/>
    <w:rsid w:val="004B63CD"/>
    <w:rsid w:val="004B6577"/>
    <w:rsid w:val="004B6EAC"/>
    <w:rsid w:val="004B7B78"/>
    <w:rsid w:val="004C0193"/>
    <w:rsid w:val="004C0D36"/>
    <w:rsid w:val="004C19C3"/>
    <w:rsid w:val="004C42A2"/>
    <w:rsid w:val="004C7183"/>
    <w:rsid w:val="004D1DF2"/>
    <w:rsid w:val="004D392F"/>
    <w:rsid w:val="004D749C"/>
    <w:rsid w:val="004E389B"/>
    <w:rsid w:val="004E459F"/>
    <w:rsid w:val="004E5025"/>
    <w:rsid w:val="004F2847"/>
    <w:rsid w:val="004F2B3D"/>
    <w:rsid w:val="004F31F3"/>
    <w:rsid w:val="004F3B56"/>
    <w:rsid w:val="00503F4E"/>
    <w:rsid w:val="00506EEF"/>
    <w:rsid w:val="005105F1"/>
    <w:rsid w:val="00511573"/>
    <w:rsid w:val="00511782"/>
    <w:rsid w:val="0051279C"/>
    <w:rsid w:val="00514A55"/>
    <w:rsid w:val="00514A74"/>
    <w:rsid w:val="00516F4E"/>
    <w:rsid w:val="005177EC"/>
    <w:rsid w:val="00517B1C"/>
    <w:rsid w:val="005207D9"/>
    <w:rsid w:val="00520E93"/>
    <w:rsid w:val="00523173"/>
    <w:rsid w:val="00523718"/>
    <w:rsid w:val="00524B68"/>
    <w:rsid w:val="00524F99"/>
    <w:rsid w:val="005255DE"/>
    <w:rsid w:val="005308D8"/>
    <w:rsid w:val="0053112F"/>
    <w:rsid w:val="00531D45"/>
    <w:rsid w:val="0053384E"/>
    <w:rsid w:val="0053532D"/>
    <w:rsid w:val="0053542A"/>
    <w:rsid w:val="00537541"/>
    <w:rsid w:val="005408F7"/>
    <w:rsid w:val="00540FD3"/>
    <w:rsid w:val="00542492"/>
    <w:rsid w:val="00543B1C"/>
    <w:rsid w:val="00543EF8"/>
    <w:rsid w:val="00543F65"/>
    <w:rsid w:val="00545214"/>
    <w:rsid w:val="00546384"/>
    <w:rsid w:val="0054659B"/>
    <w:rsid w:val="00550924"/>
    <w:rsid w:val="005517E3"/>
    <w:rsid w:val="005528A6"/>
    <w:rsid w:val="0055317B"/>
    <w:rsid w:val="00553C40"/>
    <w:rsid w:val="005544EA"/>
    <w:rsid w:val="00555B1F"/>
    <w:rsid w:val="00557DF9"/>
    <w:rsid w:val="00562EF0"/>
    <w:rsid w:val="00563B31"/>
    <w:rsid w:val="00566978"/>
    <w:rsid w:val="00571341"/>
    <w:rsid w:val="0057175C"/>
    <w:rsid w:val="0057240F"/>
    <w:rsid w:val="00574081"/>
    <w:rsid w:val="00576AE7"/>
    <w:rsid w:val="0057758D"/>
    <w:rsid w:val="005804A1"/>
    <w:rsid w:val="00580C67"/>
    <w:rsid w:val="00584480"/>
    <w:rsid w:val="005871B7"/>
    <w:rsid w:val="00587ABC"/>
    <w:rsid w:val="005901E7"/>
    <w:rsid w:val="00592F1E"/>
    <w:rsid w:val="00593CF7"/>
    <w:rsid w:val="00593FDD"/>
    <w:rsid w:val="00594145"/>
    <w:rsid w:val="005946F2"/>
    <w:rsid w:val="005947C8"/>
    <w:rsid w:val="005A1BBA"/>
    <w:rsid w:val="005A4A68"/>
    <w:rsid w:val="005B07D4"/>
    <w:rsid w:val="005B2151"/>
    <w:rsid w:val="005B32FE"/>
    <w:rsid w:val="005B3B20"/>
    <w:rsid w:val="005B46CB"/>
    <w:rsid w:val="005B5AF9"/>
    <w:rsid w:val="005B6921"/>
    <w:rsid w:val="005C45F8"/>
    <w:rsid w:val="005C49C4"/>
    <w:rsid w:val="005C7A97"/>
    <w:rsid w:val="005C7DC7"/>
    <w:rsid w:val="005D08B0"/>
    <w:rsid w:val="005D2DD7"/>
    <w:rsid w:val="005D49CE"/>
    <w:rsid w:val="005D649D"/>
    <w:rsid w:val="005D702D"/>
    <w:rsid w:val="005D7348"/>
    <w:rsid w:val="005E0877"/>
    <w:rsid w:val="005E1959"/>
    <w:rsid w:val="005E1FD6"/>
    <w:rsid w:val="005E2881"/>
    <w:rsid w:val="005E2C89"/>
    <w:rsid w:val="005E51C5"/>
    <w:rsid w:val="005E5BD8"/>
    <w:rsid w:val="005E747B"/>
    <w:rsid w:val="005F1662"/>
    <w:rsid w:val="005F2266"/>
    <w:rsid w:val="005F4C19"/>
    <w:rsid w:val="005F7BAA"/>
    <w:rsid w:val="00601A00"/>
    <w:rsid w:val="006026A5"/>
    <w:rsid w:val="0060487F"/>
    <w:rsid w:val="00605919"/>
    <w:rsid w:val="00606E1D"/>
    <w:rsid w:val="00607099"/>
    <w:rsid w:val="006078DC"/>
    <w:rsid w:val="0060796D"/>
    <w:rsid w:val="00607B55"/>
    <w:rsid w:val="00610C2E"/>
    <w:rsid w:val="00611BD0"/>
    <w:rsid w:val="0061546F"/>
    <w:rsid w:val="006176F9"/>
    <w:rsid w:val="00617804"/>
    <w:rsid w:val="0062233E"/>
    <w:rsid w:val="00623DA3"/>
    <w:rsid w:val="00625941"/>
    <w:rsid w:val="00625D2B"/>
    <w:rsid w:val="00630318"/>
    <w:rsid w:val="006310A8"/>
    <w:rsid w:val="0063284E"/>
    <w:rsid w:val="00633380"/>
    <w:rsid w:val="00634619"/>
    <w:rsid w:val="00645B32"/>
    <w:rsid w:val="006475C0"/>
    <w:rsid w:val="006539CA"/>
    <w:rsid w:val="0065460E"/>
    <w:rsid w:val="00660BC7"/>
    <w:rsid w:val="00660E91"/>
    <w:rsid w:val="006631A2"/>
    <w:rsid w:val="00663269"/>
    <w:rsid w:val="00667EF2"/>
    <w:rsid w:val="006707A0"/>
    <w:rsid w:val="00670C2E"/>
    <w:rsid w:val="006717CA"/>
    <w:rsid w:val="00674F28"/>
    <w:rsid w:val="00677108"/>
    <w:rsid w:val="006775EB"/>
    <w:rsid w:val="006777E8"/>
    <w:rsid w:val="00680670"/>
    <w:rsid w:val="006828A9"/>
    <w:rsid w:val="0068505B"/>
    <w:rsid w:val="006879F0"/>
    <w:rsid w:val="00687A7B"/>
    <w:rsid w:val="00687CE1"/>
    <w:rsid w:val="0069415C"/>
    <w:rsid w:val="0069478C"/>
    <w:rsid w:val="00694FEB"/>
    <w:rsid w:val="00697187"/>
    <w:rsid w:val="00697F74"/>
    <w:rsid w:val="006A1134"/>
    <w:rsid w:val="006A1931"/>
    <w:rsid w:val="006A1C0D"/>
    <w:rsid w:val="006A2DF1"/>
    <w:rsid w:val="006A2F5E"/>
    <w:rsid w:val="006A51CC"/>
    <w:rsid w:val="006A642E"/>
    <w:rsid w:val="006A6689"/>
    <w:rsid w:val="006A7D0B"/>
    <w:rsid w:val="006B0BF3"/>
    <w:rsid w:val="006B2879"/>
    <w:rsid w:val="006B2DFF"/>
    <w:rsid w:val="006B565E"/>
    <w:rsid w:val="006B6447"/>
    <w:rsid w:val="006B6535"/>
    <w:rsid w:val="006B698B"/>
    <w:rsid w:val="006C247A"/>
    <w:rsid w:val="006C43AB"/>
    <w:rsid w:val="006C449C"/>
    <w:rsid w:val="006C6B32"/>
    <w:rsid w:val="006C701D"/>
    <w:rsid w:val="006C7E06"/>
    <w:rsid w:val="006D2745"/>
    <w:rsid w:val="006D315E"/>
    <w:rsid w:val="006D4387"/>
    <w:rsid w:val="006D602D"/>
    <w:rsid w:val="006D6083"/>
    <w:rsid w:val="006E01A0"/>
    <w:rsid w:val="006E0821"/>
    <w:rsid w:val="006E17FA"/>
    <w:rsid w:val="006E18E7"/>
    <w:rsid w:val="006E2322"/>
    <w:rsid w:val="006E35A4"/>
    <w:rsid w:val="006E3765"/>
    <w:rsid w:val="006E3FD9"/>
    <w:rsid w:val="006E4D55"/>
    <w:rsid w:val="006E5535"/>
    <w:rsid w:val="006E5685"/>
    <w:rsid w:val="006E6505"/>
    <w:rsid w:val="006E6615"/>
    <w:rsid w:val="006E69FE"/>
    <w:rsid w:val="006E6FDA"/>
    <w:rsid w:val="006E786F"/>
    <w:rsid w:val="006F2B1B"/>
    <w:rsid w:val="006F3EB8"/>
    <w:rsid w:val="006F537F"/>
    <w:rsid w:val="00700FFB"/>
    <w:rsid w:val="007030B7"/>
    <w:rsid w:val="007042EE"/>
    <w:rsid w:val="0070674C"/>
    <w:rsid w:val="007067B1"/>
    <w:rsid w:val="00706D9B"/>
    <w:rsid w:val="007073F6"/>
    <w:rsid w:val="00707931"/>
    <w:rsid w:val="00707A45"/>
    <w:rsid w:val="00710499"/>
    <w:rsid w:val="0071199C"/>
    <w:rsid w:val="00711BA9"/>
    <w:rsid w:val="00712038"/>
    <w:rsid w:val="0071274D"/>
    <w:rsid w:val="00715662"/>
    <w:rsid w:val="0071571C"/>
    <w:rsid w:val="00715EB3"/>
    <w:rsid w:val="007163E4"/>
    <w:rsid w:val="007171DB"/>
    <w:rsid w:val="007178DC"/>
    <w:rsid w:val="007207BB"/>
    <w:rsid w:val="0072157D"/>
    <w:rsid w:val="00721AC5"/>
    <w:rsid w:val="00721C36"/>
    <w:rsid w:val="00723F13"/>
    <w:rsid w:val="00725D75"/>
    <w:rsid w:val="00725FFC"/>
    <w:rsid w:val="007303E2"/>
    <w:rsid w:val="0073106E"/>
    <w:rsid w:val="00733618"/>
    <w:rsid w:val="00735B00"/>
    <w:rsid w:val="00735C58"/>
    <w:rsid w:val="007421D9"/>
    <w:rsid w:val="007506EF"/>
    <w:rsid w:val="007535CB"/>
    <w:rsid w:val="0075418E"/>
    <w:rsid w:val="0075542D"/>
    <w:rsid w:val="0075545F"/>
    <w:rsid w:val="00756632"/>
    <w:rsid w:val="00756E42"/>
    <w:rsid w:val="00766657"/>
    <w:rsid w:val="00767819"/>
    <w:rsid w:val="00773E90"/>
    <w:rsid w:val="00776CD5"/>
    <w:rsid w:val="00777F61"/>
    <w:rsid w:val="00781401"/>
    <w:rsid w:val="00781DB2"/>
    <w:rsid w:val="007839E5"/>
    <w:rsid w:val="0078441F"/>
    <w:rsid w:val="00785124"/>
    <w:rsid w:val="00791FF3"/>
    <w:rsid w:val="00792C5F"/>
    <w:rsid w:val="0079710F"/>
    <w:rsid w:val="007B18DB"/>
    <w:rsid w:val="007B24B5"/>
    <w:rsid w:val="007B26DF"/>
    <w:rsid w:val="007B340D"/>
    <w:rsid w:val="007B6141"/>
    <w:rsid w:val="007C02C3"/>
    <w:rsid w:val="007C3E42"/>
    <w:rsid w:val="007C464B"/>
    <w:rsid w:val="007C5DDE"/>
    <w:rsid w:val="007C662D"/>
    <w:rsid w:val="007C66CB"/>
    <w:rsid w:val="007D298A"/>
    <w:rsid w:val="007D3673"/>
    <w:rsid w:val="007D44A8"/>
    <w:rsid w:val="007D675B"/>
    <w:rsid w:val="007E005E"/>
    <w:rsid w:val="007E093C"/>
    <w:rsid w:val="007E1267"/>
    <w:rsid w:val="007E16DF"/>
    <w:rsid w:val="007E186B"/>
    <w:rsid w:val="007E38F6"/>
    <w:rsid w:val="007E5E86"/>
    <w:rsid w:val="007E6539"/>
    <w:rsid w:val="007F028F"/>
    <w:rsid w:val="007F1235"/>
    <w:rsid w:val="007F2DB4"/>
    <w:rsid w:val="007F33CE"/>
    <w:rsid w:val="007F4E4D"/>
    <w:rsid w:val="007F4EC2"/>
    <w:rsid w:val="007F5E8C"/>
    <w:rsid w:val="007F6BE8"/>
    <w:rsid w:val="007F6F42"/>
    <w:rsid w:val="007F73F1"/>
    <w:rsid w:val="00801D90"/>
    <w:rsid w:val="00801F82"/>
    <w:rsid w:val="00801F9F"/>
    <w:rsid w:val="008026B2"/>
    <w:rsid w:val="00803746"/>
    <w:rsid w:val="00804665"/>
    <w:rsid w:val="00806C1B"/>
    <w:rsid w:val="00806DB6"/>
    <w:rsid w:val="00807F30"/>
    <w:rsid w:val="0081002B"/>
    <w:rsid w:val="00811EE0"/>
    <w:rsid w:val="00813CAA"/>
    <w:rsid w:val="00813DC8"/>
    <w:rsid w:val="00814A91"/>
    <w:rsid w:val="00816B85"/>
    <w:rsid w:val="00821D38"/>
    <w:rsid w:val="0082217C"/>
    <w:rsid w:val="008245DC"/>
    <w:rsid w:val="00825FA6"/>
    <w:rsid w:val="00826299"/>
    <w:rsid w:val="00826EBC"/>
    <w:rsid w:val="0082749B"/>
    <w:rsid w:val="0082798C"/>
    <w:rsid w:val="00830081"/>
    <w:rsid w:val="00830538"/>
    <w:rsid w:val="00831926"/>
    <w:rsid w:val="00832F3B"/>
    <w:rsid w:val="00833BD7"/>
    <w:rsid w:val="00834C59"/>
    <w:rsid w:val="00835A1A"/>
    <w:rsid w:val="00835D7F"/>
    <w:rsid w:val="0083692B"/>
    <w:rsid w:val="00837253"/>
    <w:rsid w:val="008372EA"/>
    <w:rsid w:val="008378EA"/>
    <w:rsid w:val="008434BF"/>
    <w:rsid w:val="00843600"/>
    <w:rsid w:val="0084496E"/>
    <w:rsid w:val="00846C3B"/>
    <w:rsid w:val="00847838"/>
    <w:rsid w:val="00851BD6"/>
    <w:rsid w:val="00852D5A"/>
    <w:rsid w:val="008533B0"/>
    <w:rsid w:val="00854DD2"/>
    <w:rsid w:val="00854F1F"/>
    <w:rsid w:val="00855105"/>
    <w:rsid w:val="008570D6"/>
    <w:rsid w:val="00857705"/>
    <w:rsid w:val="00857C99"/>
    <w:rsid w:val="00860EFA"/>
    <w:rsid w:val="00861324"/>
    <w:rsid w:val="00861B81"/>
    <w:rsid w:val="0086216C"/>
    <w:rsid w:val="00863929"/>
    <w:rsid w:val="008643B5"/>
    <w:rsid w:val="008649D4"/>
    <w:rsid w:val="00865227"/>
    <w:rsid w:val="00866E6D"/>
    <w:rsid w:val="008700E2"/>
    <w:rsid w:val="00870E3D"/>
    <w:rsid w:val="008714D0"/>
    <w:rsid w:val="008727B1"/>
    <w:rsid w:val="00876F74"/>
    <w:rsid w:val="00877E18"/>
    <w:rsid w:val="00881015"/>
    <w:rsid w:val="008813D5"/>
    <w:rsid w:val="00887021"/>
    <w:rsid w:val="0089065D"/>
    <w:rsid w:val="008928F5"/>
    <w:rsid w:val="00892D49"/>
    <w:rsid w:val="008A34D5"/>
    <w:rsid w:val="008A5501"/>
    <w:rsid w:val="008A6911"/>
    <w:rsid w:val="008A6B0B"/>
    <w:rsid w:val="008B12C3"/>
    <w:rsid w:val="008B3272"/>
    <w:rsid w:val="008B3CCF"/>
    <w:rsid w:val="008B5397"/>
    <w:rsid w:val="008B7AB8"/>
    <w:rsid w:val="008C315B"/>
    <w:rsid w:val="008C67EF"/>
    <w:rsid w:val="008C75B0"/>
    <w:rsid w:val="008C7B37"/>
    <w:rsid w:val="008D37BC"/>
    <w:rsid w:val="008D382F"/>
    <w:rsid w:val="008D4B6D"/>
    <w:rsid w:val="008D6C50"/>
    <w:rsid w:val="008E1EE0"/>
    <w:rsid w:val="008E230F"/>
    <w:rsid w:val="008E3601"/>
    <w:rsid w:val="008E6FCE"/>
    <w:rsid w:val="008F0469"/>
    <w:rsid w:val="008F2063"/>
    <w:rsid w:val="008F471F"/>
    <w:rsid w:val="008F526B"/>
    <w:rsid w:val="008F60FC"/>
    <w:rsid w:val="008F6C15"/>
    <w:rsid w:val="008F75D2"/>
    <w:rsid w:val="00900276"/>
    <w:rsid w:val="0090061C"/>
    <w:rsid w:val="00900A5F"/>
    <w:rsid w:val="00900ACC"/>
    <w:rsid w:val="00900EF8"/>
    <w:rsid w:val="0090114B"/>
    <w:rsid w:val="00901190"/>
    <w:rsid w:val="00901C11"/>
    <w:rsid w:val="00901CFB"/>
    <w:rsid w:val="00901DE3"/>
    <w:rsid w:val="0090786F"/>
    <w:rsid w:val="00912C1C"/>
    <w:rsid w:val="00913EF3"/>
    <w:rsid w:val="009167DF"/>
    <w:rsid w:val="00920666"/>
    <w:rsid w:val="00923ADD"/>
    <w:rsid w:val="00924463"/>
    <w:rsid w:val="00924E04"/>
    <w:rsid w:val="009250DF"/>
    <w:rsid w:val="00925959"/>
    <w:rsid w:val="009350BB"/>
    <w:rsid w:val="009354A4"/>
    <w:rsid w:val="00935C32"/>
    <w:rsid w:val="00936EB2"/>
    <w:rsid w:val="00937A2A"/>
    <w:rsid w:val="00937BA6"/>
    <w:rsid w:val="009431B9"/>
    <w:rsid w:val="00943619"/>
    <w:rsid w:val="00946230"/>
    <w:rsid w:val="009466C9"/>
    <w:rsid w:val="00946C58"/>
    <w:rsid w:val="00946E10"/>
    <w:rsid w:val="009474F3"/>
    <w:rsid w:val="009476A1"/>
    <w:rsid w:val="009509CB"/>
    <w:rsid w:val="00950F62"/>
    <w:rsid w:val="009510B1"/>
    <w:rsid w:val="0095263E"/>
    <w:rsid w:val="00953434"/>
    <w:rsid w:val="00960558"/>
    <w:rsid w:val="00961E6A"/>
    <w:rsid w:val="009621DF"/>
    <w:rsid w:val="00962252"/>
    <w:rsid w:val="00963408"/>
    <w:rsid w:val="00963970"/>
    <w:rsid w:val="0096521E"/>
    <w:rsid w:val="00966257"/>
    <w:rsid w:val="009663C5"/>
    <w:rsid w:val="009701DC"/>
    <w:rsid w:val="00970C4A"/>
    <w:rsid w:val="009713A7"/>
    <w:rsid w:val="009718BF"/>
    <w:rsid w:val="0097226B"/>
    <w:rsid w:val="0097448D"/>
    <w:rsid w:val="009748ED"/>
    <w:rsid w:val="00976B34"/>
    <w:rsid w:val="00976F06"/>
    <w:rsid w:val="00980714"/>
    <w:rsid w:val="00980E14"/>
    <w:rsid w:val="00984665"/>
    <w:rsid w:val="00985080"/>
    <w:rsid w:val="0099351B"/>
    <w:rsid w:val="009938B8"/>
    <w:rsid w:val="009944B0"/>
    <w:rsid w:val="0099533F"/>
    <w:rsid w:val="009972CC"/>
    <w:rsid w:val="009A10DF"/>
    <w:rsid w:val="009A3447"/>
    <w:rsid w:val="009A4A5A"/>
    <w:rsid w:val="009A4ACD"/>
    <w:rsid w:val="009A5147"/>
    <w:rsid w:val="009B05BF"/>
    <w:rsid w:val="009B0B69"/>
    <w:rsid w:val="009B55F0"/>
    <w:rsid w:val="009B5FEC"/>
    <w:rsid w:val="009B6365"/>
    <w:rsid w:val="009B6E4B"/>
    <w:rsid w:val="009B7ECE"/>
    <w:rsid w:val="009C1069"/>
    <w:rsid w:val="009C2F5E"/>
    <w:rsid w:val="009C390E"/>
    <w:rsid w:val="009C4C62"/>
    <w:rsid w:val="009C5A12"/>
    <w:rsid w:val="009D00A4"/>
    <w:rsid w:val="009D2804"/>
    <w:rsid w:val="009D4462"/>
    <w:rsid w:val="009D592E"/>
    <w:rsid w:val="009D5C56"/>
    <w:rsid w:val="009D6044"/>
    <w:rsid w:val="009D6B63"/>
    <w:rsid w:val="009E4460"/>
    <w:rsid w:val="009E4719"/>
    <w:rsid w:val="009E4861"/>
    <w:rsid w:val="009E525F"/>
    <w:rsid w:val="009E59AE"/>
    <w:rsid w:val="009E59C9"/>
    <w:rsid w:val="009E77E8"/>
    <w:rsid w:val="009E79BA"/>
    <w:rsid w:val="009E79F8"/>
    <w:rsid w:val="009F1C96"/>
    <w:rsid w:val="009F3AB3"/>
    <w:rsid w:val="009F4C5F"/>
    <w:rsid w:val="009F561F"/>
    <w:rsid w:val="009F589B"/>
    <w:rsid w:val="009F6803"/>
    <w:rsid w:val="00A009A6"/>
    <w:rsid w:val="00A01DCB"/>
    <w:rsid w:val="00A03EBE"/>
    <w:rsid w:val="00A067D3"/>
    <w:rsid w:val="00A12646"/>
    <w:rsid w:val="00A16C6D"/>
    <w:rsid w:val="00A20C3C"/>
    <w:rsid w:val="00A20E4A"/>
    <w:rsid w:val="00A233B9"/>
    <w:rsid w:val="00A249C6"/>
    <w:rsid w:val="00A24B52"/>
    <w:rsid w:val="00A2546D"/>
    <w:rsid w:val="00A254DE"/>
    <w:rsid w:val="00A25EE3"/>
    <w:rsid w:val="00A27A05"/>
    <w:rsid w:val="00A30B39"/>
    <w:rsid w:val="00A31C11"/>
    <w:rsid w:val="00A3274F"/>
    <w:rsid w:val="00A34713"/>
    <w:rsid w:val="00A35D2E"/>
    <w:rsid w:val="00A3678E"/>
    <w:rsid w:val="00A43000"/>
    <w:rsid w:val="00A434FB"/>
    <w:rsid w:val="00A43A0C"/>
    <w:rsid w:val="00A45A39"/>
    <w:rsid w:val="00A47612"/>
    <w:rsid w:val="00A505A3"/>
    <w:rsid w:val="00A54B4C"/>
    <w:rsid w:val="00A54E96"/>
    <w:rsid w:val="00A55193"/>
    <w:rsid w:val="00A55890"/>
    <w:rsid w:val="00A560BA"/>
    <w:rsid w:val="00A5717E"/>
    <w:rsid w:val="00A57204"/>
    <w:rsid w:val="00A57D5E"/>
    <w:rsid w:val="00A60604"/>
    <w:rsid w:val="00A62DC7"/>
    <w:rsid w:val="00A6447D"/>
    <w:rsid w:val="00A65471"/>
    <w:rsid w:val="00A6572F"/>
    <w:rsid w:val="00A66CE8"/>
    <w:rsid w:val="00A67F61"/>
    <w:rsid w:val="00A70B69"/>
    <w:rsid w:val="00A74AB0"/>
    <w:rsid w:val="00A75005"/>
    <w:rsid w:val="00A75778"/>
    <w:rsid w:val="00A7682E"/>
    <w:rsid w:val="00A80540"/>
    <w:rsid w:val="00A81A9A"/>
    <w:rsid w:val="00A827F1"/>
    <w:rsid w:val="00A82FE8"/>
    <w:rsid w:val="00A8364C"/>
    <w:rsid w:val="00A84F7B"/>
    <w:rsid w:val="00A92793"/>
    <w:rsid w:val="00A928E0"/>
    <w:rsid w:val="00A9368C"/>
    <w:rsid w:val="00A974FB"/>
    <w:rsid w:val="00AA0D20"/>
    <w:rsid w:val="00AA17B6"/>
    <w:rsid w:val="00AA7AD2"/>
    <w:rsid w:val="00AB1466"/>
    <w:rsid w:val="00AB37DA"/>
    <w:rsid w:val="00AC0173"/>
    <w:rsid w:val="00AC2FDD"/>
    <w:rsid w:val="00AC5A0A"/>
    <w:rsid w:val="00AC658A"/>
    <w:rsid w:val="00AC7406"/>
    <w:rsid w:val="00AD0B6C"/>
    <w:rsid w:val="00AD2462"/>
    <w:rsid w:val="00AD403D"/>
    <w:rsid w:val="00AD434C"/>
    <w:rsid w:val="00AD797E"/>
    <w:rsid w:val="00AE135E"/>
    <w:rsid w:val="00AE38B8"/>
    <w:rsid w:val="00AE4764"/>
    <w:rsid w:val="00AE4C4E"/>
    <w:rsid w:val="00AE4EF6"/>
    <w:rsid w:val="00AE4FC1"/>
    <w:rsid w:val="00AE570F"/>
    <w:rsid w:val="00AE667D"/>
    <w:rsid w:val="00AF0355"/>
    <w:rsid w:val="00AF0C95"/>
    <w:rsid w:val="00AF0D57"/>
    <w:rsid w:val="00AF0E9C"/>
    <w:rsid w:val="00AF2353"/>
    <w:rsid w:val="00AF381D"/>
    <w:rsid w:val="00AF4D35"/>
    <w:rsid w:val="00AF4FB3"/>
    <w:rsid w:val="00AF5007"/>
    <w:rsid w:val="00AF5231"/>
    <w:rsid w:val="00AF7338"/>
    <w:rsid w:val="00B00C26"/>
    <w:rsid w:val="00B00F3B"/>
    <w:rsid w:val="00B033EE"/>
    <w:rsid w:val="00B06768"/>
    <w:rsid w:val="00B07593"/>
    <w:rsid w:val="00B10706"/>
    <w:rsid w:val="00B10CB8"/>
    <w:rsid w:val="00B11763"/>
    <w:rsid w:val="00B13A41"/>
    <w:rsid w:val="00B15194"/>
    <w:rsid w:val="00B159A9"/>
    <w:rsid w:val="00B16042"/>
    <w:rsid w:val="00B161C1"/>
    <w:rsid w:val="00B17778"/>
    <w:rsid w:val="00B214D0"/>
    <w:rsid w:val="00B21560"/>
    <w:rsid w:val="00B21CB2"/>
    <w:rsid w:val="00B21D96"/>
    <w:rsid w:val="00B220C4"/>
    <w:rsid w:val="00B2225F"/>
    <w:rsid w:val="00B22F79"/>
    <w:rsid w:val="00B2397A"/>
    <w:rsid w:val="00B2515D"/>
    <w:rsid w:val="00B25288"/>
    <w:rsid w:val="00B2573F"/>
    <w:rsid w:val="00B26E90"/>
    <w:rsid w:val="00B30F6A"/>
    <w:rsid w:val="00B32CCE"/>
    <w:rsid w:val="00B346C7"/>
    <w:rsid w:val="00B365DD"/>
    <w:rsid w:val="00B44077"/>
    <w:rsid w:val="00B44294"/>
    <w:rsid w:val="00B46903"/>
    <w:rsid w:val="00B46E1A"/>
    <w:rsid w:val="00B47745"/>
    <w:rsid w:val="00B50585"/>
    <w:rsid w:val="00B5141E"/>
    <w:rsid w:val="00B52855"/>
    <w:rsid w:val="00B52F27"/>
    <w:rsid w:val="00B5400F"/>
    <w:rsid w:val="00B54D79"/>
    <w:rsid w:val="00B55E6A"/>
    <w:rsid w:val="00B56803"/>
    <w:rsid w:val="00B56829"/>
    <w:rsid w:val="00B574B0"/>
    <w:rsid w:val="00B60FBE"/>
    <w:rsid w:val="00B620E8"/>
    <w:rsid w:val="00B627B6"/>
    <w:rsid w:val="00B64053"/>
    <w:rsid w:val="00B64A8B"/>
    <w:rsid w:val="00B65056"/>
    <w:rsid w:val="00B650E3"/>
    <w:rsid w:val="00B667C1"/>
    <w:rsid w:val="00B67AB3"/>
    <w:rsid w:val="00B71BCB"/>
    <w:rsid w:val="00B72EC4"/>
    <w:rsid w:val="00B737C5"/>
    <w:rsid w:val="00B73CA8"/>
    <w:rsid w:val="00B73E71"/>
    <w:rsid w:val="00B74097"/>
    <w:rsid w:val="00B76866"/>
    <w:rsid w:val="00B779DE"/>
    <w:rsid w:val="00B77F69"/>
    <w:rsid w:val="00B81CCB"/>
    <w:rsid w:val="00B83E10"/>
    <w:rsid w:val="00B83EB9"/>
    <w:rsid w:val="00B842AD"/>
    <w:rsid w:val="00B85DF0"/>
    <w:rsid w:val="00B865F8"/>
    <w:rsid w:val="00B87754"/>
    <w:rsid w:val="00B87764"/>
    <w:rsid w:val="00B87857"/>
    <w:rsid w:val="00B905C2"/>
    <w:rsid w:val="00B90EFC"/>
    <w:rsid w:val="00B9112A"/>
    <w:rsid w:val="00B935F5"/>
    <w:rsid w:val="00B95671"/>
    <w:rsid w:val="00BA0562"/>
    <w:rsid w:val="00BA13E0"/>
    <w:rsid w:val="00BA1F86"/>
    <w:rsid w:val="00BA286B"/>
    <w:rsid w:val="00BA2A34"/>
    <w:rsid w:val="00BA6430"/>
    <w:rsid w:val="00BA64BF"/>
    <w:rsid w:val="00BB0BA1"/>
    <w:rsid w:val="00BB1A5F"/>
    <w:rsid w:val="00BB377E"/>
    <w:rsid w:val="00BB493E"/>
    <w:rsid w:val="00BB64F4"/>
    <w:rsid w:val="00BC3A2E"/>
    <w:rsid w:val="00BC5B6D"/>
    <w:rsid w:val="00BC6BA9"/>
    <w:rsid w:val="00BC71B8"/>
    <w:rsid w:val="00BC72CF"/>
    <w:rsid w:val="00BC7449"/>
    <w:rsid w:val="00BD574D"/>
    <w:rsid w:val="00BD5C10"/>
    <w:rsid w:val="00BD66F6"/>
    <w:rsid w:val="00BD74B3"/>
    <w:rsid w:val="00BE1374"/>
    <w:rsid w:val="00BE1A3A"/>
    <w:rsid w:val="00BE52BD"/>
    <w:rsid w:val="00BF097A"/>
    <w:rsid w:val="00BF289B"/>
    <w:rsid w:val="00BF5EE7"/>
    <w:rsid w:val="00BF77CD"/>
    <w:rsid w:val="00BF7A2E"/>
    <w:rsid w:val="00C00A0C"/>
    <w:rsid w:val="00C01130"/>
    <w:rsid w:val="00C015F5"/>
    <w:rsid w:val="00C06163"/>
    <w:rsid w:val="00C06909"/>
    <w:rsid w:val="00C11149"/>
    <w:rsid w:val="00C145D8"/>
    <w:rsid w:val="00C16D77"/>
    <w:rsid w:val="00C16ECA"/>
    <w:rsid w:val="00C2195B"/>
    <w:rsid w:val="00C24F15"/>
    <w:rsid w:val="00C261FA"/>
    <w:rsid w:val="00C27BA2"/>
    <w:rsid w:val="00C3381C"/>
    <w:rsid w:val="00C3656E"/>
    <w:rsid w:val="00C365AB"/>
    <w:rsid w:val="00C37F4F"/>
    <w:rsid w:val="00C44F5B"/>
    <w:rsid w:val="00C45267"/>
    <w:rsid w:val="00C500E8"/>
    <w:rsid w:val="00C50206"/>
    <w:rsid w:val="00C5049F"/>
    <w:rsid w:val="00C50904"/>
    <w:rsid w:val="00C50C8D"/>
    <w:rsid w:val="00C5229B"/>
    <w:rsid w:val="00C53462"/>
    <w:rsid w:val="00C55084"/>
    <w:rsid w:val="00C55CEE"/>
    <w:rsid w:val="00C56E31"/>
    <w:rsid w:val="00C574A0"/>
    <w:rsid w:val="00C622B9"/>
    <w:rsid w:val="00C630E8"/>
    <w:rsid w:val="00C63B80"/>
    <w:rsid w:val="00C66484"/>
    <w:rsid w:val="00C66739"/>
    <w:rsid w:val="00C675D4"/>
    <w:rsid w:val="00C67C79"/>
    <w:rsid w:val="00C73BEF"/>
    <w:rsid w:val="00C73FAA"/>
    <w:rsid w:val="00C74A41"/>
    <w:rsid w:val="00C75B75"/>
    <w:rsid w:val="00C7612F"/>
    <w:rsid w:val="00C77913"/>
    <w:rsid w:val="00C85415"/>
    <w:rsid w:val="00C85F24"/>
    <w:rsid w:val="00C8625B"/>
    <w:rsid w:val="00C873EE"/>
    <w:rsid w:val="00C91245"/>
    <w:rsid w:val="00C94922"/>
    <w:rsid w:val="00C94E81"/>
    <w:rsid w:val="00CA0A8B"/>
    <w:rsid w:val="00CA20ED"/>
    <w:rsid w:val="00CA2CD0"/>
    <w:rsid w:val="00CA3A5A"/>
    <w:rsid w:val="00CA5C64"/>
    <w:rsid w:val="00CA5E08"/>
    <w:rsid w:val="00CA5F39"/>
    <w:rsid w:val="00CA733B"/>
    <w:rsid w:val="00CB0618"/>
    <w:rsid w:val="00CB3A89"/>
    <w:rsid w:val="00CB44A3"/>
    <w:rsid w:val="00CB6306"/>
    <w:rsid w:val="00CC103D"/>
    <w:rsid w:val="00CC16C2"/>
    <w:rsid w:val="00CC1AF8"/>
    <w:rsid w:val="00CC2171"/>
    <w:rsid w:val="00CC2F1F"/>
    <w:rsid w:val="00CC3DDA"/>
    <w:rsid w:val="00CC3E8A"/>
    <w:rsid w:val="00CC47E0"/>
    <w:rsid w:val="00CC4B77"/>
    <w:rsid w:val="00CC5232"/>
    <w:rsid w:val="00CC7748"/>
    <w:rsid w:val="00CD09D4"/>
    <w:rsid w:val="00CD15F2"/>
    <w:rsid w:val="00CD1A30"/>
    <w:rsid w:val="00CD234A"/>
    <w:rsid w:val="00CD29DE"/>
    <w:rsid w:val="00CD3061"/>
    <w:rsid w:val="00CD432F"/>
    <w:rsid w:val="00CD6409"/>
    <w:rsid w:val="00CD7102"/>
    <w:rsid w:val="00CE1760"/>
    <w:rsid w:val="00CE3098"/>
    <w:rsid w:val="00CE376C"/>
    <w:rsid w:val="00CE3E49"/>
    <w:rsid w:val="00CE69F8"/>
    <w:rsid w:val="00CE7548"/>
    <w:rsid w:val="00CE7FA0"/>
    <w:rsid w:val="00CF092D"/>
    <w:rsid w:val="00CF3927"/>
    <w:rsid w:val="00CF62B8"/>
    <w:rsid w:val="00CF7F53"/>
    <w:rsid w:val="00D02562"/>
    <w:rsid w:val="00D043EE"/>
    <w:rsid w:val="00D04EF1"/>
    <w:rsid w:val="00D05BC0"/>
    <w:rsid w:val="00D10CAE"/>
    <w:rsid w:val="00D121D5"/>
    <w:rsid w:val="00D141D8"/>
    <w:rsid w:val="00D14A96"/>
    <w:rsid w:val="00D17760"/>
    <w:rsid w:val="00D20618"/>
    <w:rsid w:val="00D24F50"/>
    <w:rsid w:val="00D30103"/>
    <w:rsid w:val="00D31517"/>
    <w:rsid w:val="00D31E65"/>
    <w:rsid w:val="00D324A3"/>
    <w:rsid w:val="00D3350B"/>
    <w:rsid w:val="00D35A80"/>
    <w:rsid w:val="00D363D2"/>
    <w:rsid w:val="00D4286A"/>
    <w:rsid w:val="00D44620"/>
    <w:rsid w:val="00D460AF"/>
    <w:rsid w:val="00D54B01"/>
    <w:rsid w:val="00D554CB"/>
    <w:rsid w:val="00D55670"/>
    <w:rsid w:val="00D569A6"/>
    <w:rsid w:val="00D57840"/>
    <w:rsid w:val="00D60689"/>
    <w:rsid w:val="00D60FE1"/>
    <w:rsid w:val="00D64126"/>
    <w:rsid w:val="00D659D6"/>
    <w:rsid w:val="00D67135"/>
    <w:rsid w:val="00D67676"/>
    <w:rsid w:val="00D728AD"/>
    <w:rsid w:val="00D73EEC"/>
    <w:rsid w:val="00D74A9D"/>
    <w:rsid w:val="00D75D1F"/>
    <w:rsid w:val="00D770C9"/>
    <w:rsid w:val="00D841F3"/>
    <w:rsid w:val="00D86660"/>
    <w:rsid w:val="00D86E31"/>
    <w:rsid w:val="00D87531"/>
    <w:rsid w:val="00D904CD"/>
    <w:rsid w:val="00D9278C"/>
    <w:rsid w:val="00D93C31"/>
    <w:rsid w:val="00D97794"/>
    <w:rsid w:val="00DA2390"/>
    <w:rsid w:val="00DA2D0B"/>
    <w:rsid w:val="00DA4C94"/>
    <w:rsid w:val="00DA5A05"/>
    <w:rsid w:val="00DB0394"/>
    <w:rsid w:val="00DB0737"/>
    <w:rsid w:val="00DB17FF"/>
    <w:rsid w:val="00DB1CCE"/>
    <w:rsid w:val="00DB36E6"/>
    <w:rsid w:val="00DC01F0"/>
    <w:rsid w:val="00DC0AC0"/>
    <w:rsid w:val="00DC18EE"/>
    <w:rsid w:val="00DC4696"/>
    <w:rsid w:val="00DC4C97"/>
    <w:rsid w:val="00DC5F0C"/>
    <w:rsid w:val="00DC7143"/>
    <w:rsid w:val="00DD0123"/>
    <w:rsid w:val="00DD0218"/>
    <w:rsid w:val="00DD5210"/>
    <w:rsid w:val="00DD5960"/>
    <w:rsid w:val="00DD5C6E"/>
    <w:rsid w:val="00DD5FDF"/>
    <w:rsid w:val="00DD65C9"/>
    <w:rsid w:val="00DD7C33"/>
    <w:rsid w:val="00DE1649"/>
    <w:rsid w:val="00DE2372"/>
    <w:rsid w:val="00DE78D8"/>
    <w:rsid w:val="00DF132C"/>
    <w:rsid w:val="00DF15D4"/>
    <w:rsid w:val="00DF2B97"/>
    <w:rsid w:val="00DF4C7E"/>
    <w:rsid w:val="00DF5906"/>
    <w:rsid w:val="00DF6AFC"/>
    <w:rsid w:val="00DF7AA3"/>
    <w:rsid w:val="00E00A30"/>
    <w:rsid w:val="00E01B32"/>
    <w:rsid w:val="00E02ECB"/>
    <w:rsid w:val="00E02FC0"/>
    <w:rsid w:val="00E03DA1"/>
    <w:rsid w:val="00E05B83"/>
    <w:rsid w:val="00E1029E"/>
    <w:rsid w:val="00E129A1"/>
    <w:rsid w:val="00E14BD2"/>
    <w:rsid w:val="00E168A2"/>
    <w:rsid w:val="00E16A07"/>
    <w:rsid w:val="00E16CC8"/>
    <w:rsid w:val="00E16F34"/>
    <w:rsid w:val="00E236A4"/>
    <w:rsid w:val="00E24659"/>
    <w:rsid w:val="00E24A03"/>
    <w:rsid w:val="00E27D95"/>
    <w:rsid w:val="00E31B54"/>
    <w:rsid w:val="00E31E13"/>
    <w:rsid w:val="00E34494"/>
    <w:rsid w:val="00E34551"/>
    <w:rsid w:val="00E40780"/>
    <w:rsid w:val="00E41C4E"/>
    <w:rsid w:val="00E41E7E"/>
    <w:rsid w:val="00E44E46"/>
    <w:rsid w:val="00E462C2"/>
    <w:rsid w:val="00E4682A"/>
    <w:rsid w:val="00E47DDD"/>
    <w:rsid w:val="00E53DCA"/>
    <w:rsid w:val="00E53E70"/>
    <w:rsid w:val="00E559DA"/>
    <w:rsid w:val="00E6359C"/>
    <w:rsid w:val="00E63BC4"/>
    <w:rsid w:val="00E643DD"/>
    <w:rsid w:val="00E64A3E"/>
    <w:rsid w:val="00E6508B"/>
    <w:rsid w:val="00E72525"/>
    <w:rsid w:val="00E7290B"/>
    <w:rsid w:val="00E73BBC"/>
    <w:rsid w:val="00E73F8E"/>
    <w:rsid w:val="00E8159A"/>
    <w:rsid w:val="00E822CE"/>
    <w:rsid w:val="00E83CE5"/>
    <w:rsid w:val="00E84574"/>
    <w:rsid w:val="00E8538C"/>
    <w:rsid w:val="00E85414"/>
    <w:rsid w:val="00E8625B"/>
    <w:rsid w:val="00E87754"/>
    <w:rsid w:val="00E90C20"/>
    <w:rsid w:val="00E9128B"/>
    <w:rsid w:val="00E9539E"/>
    <w:rsid w:val="00E95C64"/>
    <w:rsid w:val="00E962A6"/>
    <w:rsid w:val="00E970F5"/>
    <w:rsid w:val="00E973D7"/>
    <w:rsid w:val="00E9746D"/>
    <w:rsid w:val="00E97B56"/>
    <w:rsid w:val="00E97E87"/>
    <w:rsid w:val="00EA0CFB"/>
    <w:rsid w:val="00EA12E6"/>
    <w:rsid w:val="00EA1E18"/>
    <w:rsid w:val="00EA2461"/>
    <w:rsid w:val="00EA2FD5"/>
    <w:rsid w:val="00EA35C8"/>
    <w:rsid w:val="00EA39C8"/>
    <w:rsid w:val="00EA3CF1"/>
    <w:rsid w:val="00EA7362"/>
    <w:rsid w:val="00EB2E67"/>
    <w:rsid w:val="00EB3C21"/>
    <w:rsid w:val="00EB4C00"/>
    <w:rsid w:val="00EB53CB"/>
    <w:rsid w:val="00EB65D1"/>
    <w:rsid w:val="00EB71DA"/>
    <w:rsid w:val="00EC15B0"/>
    <w:rsid w:val="00EC5368"/>
    <w:rsid w:val="00EC5AB1"/>
    <w:rsid w:val="00EC5E66"/>
    <w:rsid w:val="00ED0979"/>
    <w:rsid w:val="00ED0CC3"/>
    <w:rsid w:val="00ED1796"/>
    <w:rsid w:val="00ED2883"/>
    <w:rsid w:val="00ED69D1"/>
    <w:rsid w:val="00ED70E0"/>
    <w:rsid w:val="00ED7DC6"/>
    <w:rsid w:val="00EE000E"/>
    <w:rsid w:val="00EE1421"/>
    <w:rsid w:val="00EE1794"/>
    <w:rsid w:val="00EE1C37"/>
    <w:rsid w:val="00EE1D10"/>
    <w:rsid w:val="00EE2487"/>
    <w:rsid w:val="00EE490A"/>
    <w:rsid w:val="00EE5F48"/>
    <w:rsid w:val="00EE6B6A"/>
    <w:rsid w:val="00EF2D95"/>
    <w:rsid w:val="00EF3180"/>
    <w:rsid w:val="00EF3322"/>
    <w:rsid w:val="00EF352E"/>
    <w:rsid w:val="00F01AFE"/>
    <w:rsid w:val="00F0251C"/>
    <w:rsid w:val="00F04887"/>
    <w:rsid w:val="00F049B4"/>
    <w:rsid w:val="00F051A9"/>
    <w:rsid w:val="00F067DF"/>
    <w:rsid w:val="00F07FBC"/>
    <w:rsid w:val="00F10841"/>
    <w:rsid w:val="00F12562"/>
    <w:rsid w:val="00F12CCD"/>
    <w:rsid w:val="00F13A4A"/>
    <w:rsid w:val="00F15EE3"/>
    <w:rsid w:val="00F166FA"/>
    <w:rsid w:val="00F16776"/>
    <w:rsid w:val="00F21B43"/>
    <w:rsid w:val="00F23D49"/>
    <w:rsid w:val="00F24FC3"/>
    <w:rsid w:val="00F27963"/>
    <w:rsid w:val="00F31725"/>
    <w:rsid w:val="00F33AA4"/>
    <w:rsid w:val="00F34436"/>
    <w:rsid w:val="00F358B7"/>
    <w:rsid w:val="00F361AA"/>
    <w:rsid w:val="00F37C76"/>
    <w:rsid w:val="00F40397"/>
    <w:rsid w:val="00F4113E"/>
    <w:rsid w:val="00F41A2F"/>
    <w:rsid w:val="00F41A76"/>
    <w:rsid w:val="00F44C14"/>
    <w:rsid w:val="00F4546E"/>
    <w:rsid w:val="00F4561F"/>
    <w:rsid w:val="00F45C46"/>
    <w:rsid w:val="00F4770B"/>
    <w:rsid w:val="00F520EC"/>
    <w:rsid w:val="00F5400B"/>
    <w:rsid w:val="00F55A5E"/>
    <w:rsid w:val="00F55A93"/>
    <w:rsid w:val="00F56F02"/>
    <w:rsid w:val="00F578D9"/>
    <w:rsid w:val="00F617A4"/>
    <w:rsid w:val="00F63097"/>
    <w:rsid w:val="00F63846"/>
    <w:rsid w:val="00F63CE5"/>
    <w:rsid w:val="00F7148F"/>
    <w:rsid w:val="00F72EBA"/>
    <w:rsid w:val="00F75D5C"/>
    <w:rsid w:val="00F770A7"/>
    <w:rsid w:val="00F77F7F"/>
    <w:rsid w:val="00F80100"/>
    <w:rsid w:val="00F805E5"/>
    <w:rsid w:val="00F809BF"/>
    <w:rsid w:val="00F80D73"/>
    <w:rsid w:val="00F841B8"/>
    <w:rsid w:val="00F863B8"/>
    <w:rsid w:val="00F8699C"/>
    <w:rsid w:val="00F86B46"/>
    <w:rsid w:val="00F8707E"/>
    <w:rsid w:val="00F9406E"/>
    <w:rsid w:val="00FA1050"/>
    <w:rsid w:val="00FA2E54"/>
    <w:rsid w:val="00FA3961"/>
    <w:rsid w:val="00FA52D6"/>
    <w:rsid w:val="00FA7781"/>
    <w:rsid w:val="00FB1991"/>
    <w:rsid w:val="00FB21C9"/>
    <w:rsid w:val="00FB2B24"/>
    <w:rsid w:val="00FB7F90"/>
    <w:rsid w:val="00FC0FA1"/>
    <w:rsid w:val="00FC1286"/>
    <w:rsid w:val="00FC12A4"/>
    <w:rsid w:val="00FC154C"/>
    <w:rsid w:val="00FC3255"/>
    <w:rsid w:val="00FC3E9A"/>
    <w:rsid w:val="00FC5A4D"/>
    <w:rsid w:val="00FD1EEB"/>
    <w:rsid w:val="00FD6DD9"/>
    <w:rsid w:val="00FE04EC"/>
    <w:rsid w:val="00FE139D"/>
    <w:rsid w:val="00FE2560"/>
    <w:rsid w:val="00FE2E3A"/>
    <w:rsid w:val="00FE3172"/>
    <w:rsid w:val="00FE4B0A"/>
    <w:rsid w:val="00FE4BED"/>
    <w:rsid w:val="00FE6557"/>
    <w:rsid w:val="00FF0555"/>
    <w:rsid w:val="00FF0A76"/>
    <w:rsid w:val="00FF2F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08D67465-CBCF-46C0-AE2A-6237FD54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093B"/>
  </w:style>
  <w:style w:type="paragraph" w:styleId="Nagwek1">
    <w:name w:val="heading 1"/>
    <w:basedOn w:val="Normalny"/>
    <w:link w:val="Nagwek1Znak"/>
    <w:uiPriority w:val="1"/>
    <w:qFormat/>
    <w:rsid w:val="00BC7449"/>
    <w:pPr>
      <w:widowControl w:val="0"/>
      <w:spacing w:after="0" w:line="240" w:lineRule="auto"/>
      <w:ind w:left="136"/>
      <w:outlineLvl w:val="0"/>
    </w:pPr>
    <w:rPr>
      <w:rFonts w:ascii="Calibri" w:eastAsia="Calibri" w:hAnsi="Calibri"/>
      <w:b/>
      <w:bCs/>
      <w:sz w:val="32"/>
      <w:szCs w:val="32"/>
      <w:lang w:val="en-US"/>
    </w:rPr>
  </w:style>
  <w:style w:type="paragraph" w:styleId="Nagwek2">
    <w:name w:val="heading 2"/>
    <w:basedOn w:val="Normalny"/>
    <w:link w:val="Nagwek2Znak"/>
    <w:uiPriority w:val="1"/>
    <w:qFormat/>
    <w:rsid w:val="00BC7449"/>
    <w:pPr>
      <w:widowControl w:val="0"/>
      <w:spacing w:after="0" w:line="240" w:lineRule="auto"/>
      <w:ind w:left="556" w:hanging="420"/>
      <w:outlineLvl w:val="1"/>
    </w:pPr>
    <w:rPr>
      <w:rFonts w:ascii="Calibri" w:eastAsia="Calibri" w:hAnsi="Calibri"/>
      <w:b/>
      <w:bCs/>
      <w:sz w:val="28"/>
      <w:szCs w:val="28"/>
      <w:lang w:val="en-US"/>
    </w:rPr>
  </w:style>
  <w:style w:type="paragraph" w:styleId="Nagwek3">
    <w:name w:val="heading 3"/>
    <w:basedOn w:val="Normalny"/>
    <w:next w:val="Normalny"/>
    <w:link w:val="Nagwek3Znak"/>
    <w:uiPriority w:val="1"/>
    <w:unhideWhenUsed/>
    <w:qFormat/>
    <w:rsid w:val="00A35D2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uiPriority w:val="1"/>
    <w:qFormat/>
    <w:rsid w:val="0044178E"/>
    <w:pPr>
      <w:widowControl w:val="0"/>
      <w:spacing w:after="0" w:line="240" w:lineRule="auto"/>
      <w:ind w:left="136"/>
      <w:outlineLvl w:val="3"/>
    </w:pPr>
    <w:rPr>
      <w:rFonts w:ascii="Calibri" w:eastAsia="Calibri" w:hAnsi="Calibri"/>
      <w:b/>
      <w:bCs/>
      <w:sz w:val="24"/>
      <w:szCs w:val="24"/>
      <w:lang w:val="en-US"/>
    </w:rPr>
  </w:style>
  <w:style w:type="paragraph" w:styleId="Nagwek5">
    <w:name w:val="heading 5"/>
    <w:basedOn w:val="Normalny"/>
    <w:next w:val="Normalny"/>
    <w:link w:val="Nagwek5Znak"/>
    <w:uiPriority w:val="1"/>
    <w:unhideWhenUsed/>
    <w:qFormat/>
    <w:rsid w:val="00D35A8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B10706"/>
    <w:pPr>
      <w:ind w:left="720"/>
      <w:contextualSpacing/>
    </w:pPr>
  </w:style>
  <w:style w:type="character" w:styleId="Hipercze">
    <w:name w:val="Hyperlink"/>
    <w:basedOn w:val="Domylnaczcionkaakapitu"/>
    <w:uiPriority w:val="99"/>
    <w:unhideWhenUsed/>
    <w:rsid w:val="003B4119"/>
    <w:rPr>
      <w:color w:val="0563C1" w:themeColor="hyperlink"/>
      <w:u w:val="single"/>
    </w:rPr>
  </w:style>
  <w:style w:type="paragraph" w:styleId="Nagwek">
    <w:name w:val="header"/>
    <w:basedOn w:val="Normalny"/>
    <w:link w:val="NagwekZnak"/>
    <w:uiPriority w:val="99"/>
    <w:unhideWhenUsed/>
    <w:rsid w:val="003B41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4119"/>
  </w:style>
  <w:style w:type="paragraph" w:styleId="Stopka">
    <w:name w:val="footer"/>
    <w:basedOn w:val="Normalny"/>
    <w:link w:val="StopkaZnak"/>
    <w:uiPriority w:val="99"/>
    <w:unhideWhenUsed/>
    <w:rsid w:val="003B41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4119"/>
  </w:style>
  <w:style w:type="paragraph" w:styleId="Tekstprzypisukocowego">
    <w:name w:val="endnote text"/>
    <w:basedOn w:val="Normalny"/>
    <w:link w:val="TekstprzypisukocowegoZnak"/>
    <w:uiPriority w:val="99"/>
    <w:semiHidden/>
    <w:unhideWhenUsed/>
    <w:rsid w:val="00204FC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4FCC"/>
    <w:rPr>
      <w:sz w:val="20"/>
      <w:szCs w:val="20"/>
    </w:rPr>
  </w:style>
  <w:style w:type="character" w:styleId="Odwoanieprzypisukocowego">
    <w:name w:val="endnote reference"/>
    <w:basedOn w:val="Domylnaczcionkaakapitu"/>
    <w:uiPriority w:val="99"/>
    <w:semiHidden/>
    <w:unhideWhenUsed/>
    <w:rsid w:val="00204FCC"/>
    <w:rPr>
      <w:vertAlign w:val="superscript"/>
    </w:rPr>
  </w:style>
  <w:style w:type="table" w:styleId="Tabela-Siatka">
    <w:name w:val="Table Grid"/>
    <w:basedOn w:val="Standardowy"/>
    <w:uiPriority w:val="39"/>
    <w:rsid w:val="00BB0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5E0877"/>
    <w:rPr>
      <w:color w:val="808080"/>
    </w:rPr>
  </w:style>
  <w:style w:type="paragraph" w:styleId="Tekstdymka">
    <w:name w:val="Balloon Text"/>
    <w:basedOn w:val="Normalny"/>
    <w:link w:val="TekstdymkaZnak"/>
    <w:uiPriority w:val="99"/>
    <w:semiHidden/>
    <w:unhideWhenUsed/>
    <w:rsid w:val="005E087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0877"/>
    <w:rPr>
      <w:rFonts w:ascii="Tahoma" w:hAnsi="Tahoma" w:cs="Tahoma"/>
      <w:sz w:val="16"/>
      <w:szCs w:val="16"/>
    </w:rPr>
  </w:style>
  <w:style w:type="character" w:styleId="Odwoaniedokomentarza">
    <w:name w:val="annotation reference"/>
    <w:basedOn w:val="Domylnaczcionkaakapitu"/>
    <w:uiPriority w:val="99"/>
    <w:semiHidden/>
    <w:unhideWhenUsed/>
    <w:rsid w:val="00A55890"/>
    <w:rPr>
      <w:sz w:val="16"/>
      <w:szCs w:val="16"/>
    </w:rPr>
  </w:style>
  <w:style w:type="paragraph" w:styleId="Tekstkomentarza">
    <w:name w:val="annotation text"/>
    <w:basedOn w:val="Normalny"/>
    <w:link w:val="TekstkomentarzaZnak"/>
    <w:uiPriority w:val="99"/>
    <w:semiHidden/>
    <w:unhideWhenUsed/>
    <w:rsid w:val="00A558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55890"/>
    <w:rPr>
      <w:sz w:val="20"/>
      <w:szCs w:val="20"/>
    </w:rPr>
  </w:style>
  <w:style w:type="paragraph" w:styleId="Tematkomentarza">
    <w:name w:val="annotation subject"/>
    <w:basedOn w:val="Tekstkomentarza"/>
    <w:next w:val="Tekstkomentarza"/>
    <w:link w:val="TematkomentarzaZnak"/>
    <w:uiPriority w:val="99"/>
    <w:semiHidden/>
    <w:unhideWhenUsed/>
    <w:rsid w:val="00A55890"/>
    <w:rPr>
      <w:b/>
      <w:bCs/>
    </w:rPr>
  </w:style>
  <w:style w:type="character" w:customStyle="1" w:styleId="TematkomentarzaZnak">
    <w:name w:val="Temat komentarza Znak"/>
    <w:basedOn w:val="TekstkomentarzaZnak"/>
    <w:link w:val="Tematkomentarza"/>
    <w:uiPriority w:val="99"/>
    <w:semiHidden/>
    <w:rsid w:val="00A55890"/>
    <w:rPr>
      <w:b/>
      <w:bCs/>
      <w:sz w:val="20"/>
      <w:szCs w:val="20"/>
    </w:rPr>
  </w:style>
  <w:style w:type="paragraph" w:styleId="Bezodstpw">
    <w:name w:val="No Spacing"/>
    <w:uiPriority w:val="1"/>
    <w:qFormat/>
    <w:rsid w:val="001F6382"/>
    <w:pPr>
      <w:spacing w:after="0" w:line="240" w:lineRule="auto"/>
    </w:pPr>
    <w:rPr>
      <w:rFonts w:ascii="Calibri" w:eastAsia="Times New Roman" w:hAnsi="Calibri" w:cs="Times New Roman"/>
      <w:lang w:eastAsia="pl-PL"/>
    </w:rPr>
  </w:style>
  <w:style w:type="paragraph" w:customStyle="1" w:styleId="Textbodyindent">
    <w:name w:val="Text body indent"/>
    <w:basedOn w:val="Normalny"/>
    <w:rsid w:val="001F6382"/>
    <w:pPr>
      <w:suppressAutoHyphens/>
      <w:autoSpaceDN w:val="0"/>
      <w:spacing w:before="169" w:after="169" w:line="312" w:lineRule="atLeast"/>
      <w:ind w:left="283"/>
      <w:textAlignment w:val="baseline"/>
    </w:pPr>
    <w:rPr>
      <w:rFonts w:ascii="Arial Unicode MS" w:eastAsia="Arial Unicode MS" w:hAnsi="Arial Unicode MS" w:cs="Arial Unicode MS"/>
      <w:kern w:val="3"/>
      <w:sz w:val="24"/>
      <w:szCs w:val="24"/>
      <w:lang w:eastAsia="pl-PL" w:bidi="hi-IN"/>
    </w:rPr>
  </w:style>
  <w:style w:type="character" w:styleId="Numerstrony">
    <w:name w:val="page number"/>
    <w:basedOn w:val="Domylnaczcionkaakapitu"/>
    <w:uiPriority w:val="99"/>
    <w:rsid w:val="00EE6B6A"/>
    <w:rPr>
      <w:rFonts w:cs="Times New Roman"/>
    </w:rPr>
  </w:style>
  <w:style w:type="paragraph" w:styleId="Tekstpodstawowy">
    <w:name w:val="Body Text"/>
    <w:basedOn w:val="Normalny"/>
    <w:link w:val="TekstpodstawowyZnak"/>
    <w:uiPriority w:val="1"/>
    <w:qFormat/>
    <w:rsid w:val="009466C9"/>
    <w:pPr>
      <w:widowControl w:val="0"/>
      <w:spacing w:after="0" w:line="240" w:lineRule="auto"/>
      <w:ind w:left="136"/>
    </w:pPr>
    <w:rPr>
      <w:rFonts w:ascii="Calibri" w:eastAsia="Calibri" w:hAnsi="Calibri"/>
      <w:sz w:val="24"/>
      <w:szCs w:val="24"/>
      <w:lang w:val="en-US"/>
    </w:rPr>
  </w:style>
  <w:style w:type="character" w:customStyle="1" w:styleId="TekstpodstawowyZnak">
    <w:name w:val="Tekst podstawowy Znak"/>
    <w:basedOn w:val="Domylnaczcionkaakapitu"/>
    <w:link w:val="Tekstpodstawowy"/>
    <w:uiPriority w:val="1"/>
    <w:rsid w:val="009466C9"/>
    <w:rPr>
      <w:rFonts w:ascii="Calibri" w:eastAsia="Calibri" w:hAnsi="Calibri"/>
      <w:sz w:val="24"/>
      <w:szCs w:val="24"/>
      <w:lang w:val="en-US"/>
    </w:rPr>
  </w:style>
  <w:style w:type="character" w:customStyle="1" w:styleId="Nagwek4Znak">
    <w:name w:val="Nagłówek 4 Znak"/>
    <w:basedOn w:val="Domylnaczcionkaakapitu"/>
    <w:link w:val="Nagwek4"/>
    <w:uiPriority w:val="1"/>
    <w:rsid w:val="0044178E"/>
    <w:rPr>
      <w:rFonts w:ascii="Calibri" w:eastAsia="Calibri" w:hAnsi="Calibri"/>
      <w:b/>
      <w:bCs/>
      <w:sz w:val="24"/>
      <w:szCs w:val="24"/>
      <w:lang w:val="en-US"/>
    </w:rPr>
  </w:style>
  <w:style w:type="table" w:customStyle="1" w:styleId="TableNormal">
    <w:name w:val="Table Normal"/>
    <w:uiPriority w:val="2"/>
    <w:semiHidden/>
    <w:unhideWhenUsed/>
    <w:qFormat/>
    <w:rsid w:val="006C449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C449C"/>
    <w:pPr>
      <w:widowControl w:val="0"/>
      <w:spacing w:after="0" w:line="240" w:lineRule="auto"/>
    </w:pPr>
    <w:rPr>
      <w:lang w:val="en-US"/>
    </w:rPr>
  </w:style>
  <w:style w:type="character" w:customStyle="1" w:styleId="Nagwek5Znak">
    <w:name w:val="Nagłówek 5 Znak"/>
    <w:basedOn w:val="Domylnaczcionkaakapitu"/>
    <w:link w:val="Nagwek5"/>
    <w:uiPriority w:val="9"/>
    <w:semiHidden/>
    <w:rsid w:val="00D35A80"/>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uiPriority w:val="9"/>
    <w:semiHidden/>
    <w:rsid w:val="00A35D2E"/>
    <w:rPr>
      <w:rFonts w:asciiTheme="majorHAnsi" w:eastAsiaTheme="majorEastAsia" w:hAnsiTheme="majorHAnsi" w:cstheme="majorBidi"/>
      <w:color w:val="1F4D78" w:themeColor="accent1" w:themeShade="7F"/>
      <w:sz w:val="24"/>
      <w:szCs w:val="24"/>
    </w:rPr>
  </w:style>
  <w:style w:type="character" w:customStyle="1" w:styleId="Nagwek1Znak">
    <w:name w:val="Nagłówek 1 Znak"/>
    <w:basedOn w:val="Domylnaczcionkaakapitu"/>
    <w:link w:val="Nagwek1"/>
    <w:uiPriority w:val="1"/>
    <w:rsid w:val="00BC7449"/>
    <w:rPr>
      <w:rFonts w:ascii="Calibri" w:eastAsia="Calibri" w:hAnsi="Calibri"/>
      <w:b/>
      <w:bCs/>
      <w:sz w:val="32"/>
      <w:szCs w:val="32"/>
      <w:lang w:val="en-US"/>
    </w:rPr>
  </w:style>
  <w:style w:type="character" w:customStyle="1" w:styleId="Nagwek2Znak">
    <w:name w:val="Nagłówek 2 Znak"/>
    <w:basedOn w:val="Domylnaczcionkaakapitu"/>
    <w:link w:val="Nagwek2"/>
    <w:uiPriority w:val="1"/>
    <w:rsid w:val="00BC7449"/>
    <w:rPr>
      <w:rFonts w:ascii="Calibri" w:eastAsia="Calibri" w:hAnsi="Calibri"/>
      <w:b/>
      <w:bCs/>
      <w:sz w:val="28"/>
      <w:szCs w:val="28"/>
      <w:lang w:val="en-US"/>
    </w:rPr>
  </w:style>
  <w:style w:type="paragraph" w:styleId="Spistreci1">
    <w:name w:val="toc 1"/>
    <w:basedOn w:val="Normalny"/>
    <w:uiPriority w:val="1"/>
    <w:qFormat/>
    <w:rsid w:val="00BC7449"/>
    <w:pPr>
      <w:widowControl w:val="0"/>
      <w:spacing w:before="281" w:after="0" w:line="240" w:lineRule="auto"/>
      <w:ind w:left="469" w:hanging="333"/>
    </w:pPr>
    <w:rPr>
      <w:rFonts w:ascii="Calibri" w:eastAsia="Calibri" w:hAnsi="Calibri"/>
      <w:b/>
      <w:bCs/>
      <w:lang w:val="en-US"/>
    </w:rPr>
  </w:style>
  <w:style w:type="paragraph" w:styleId="Spistreci2">
    <w:name w:val="toc 2"/>
    <w:basedOn w:val="Normalny"/>
    <w:uiPriority w:val="1"/>
    <w:qFormat/>
    <w:rsid w:val="00BC7449"/>
    <w:pPr>
      <w:widowControl w:val="0"/>
      <w:spacing w:before="134" w:after="0" w:line="240" w:lineRule="auto"/>
      <w:ind w:left="872" w:hanging="496"/>
    </w:pPr>
    <w:rPr>
      <w:rFonts w:ascii="Calibri" w:eastAsia="Calibri" w:hAnsi="Calibri"/>
      <w:lang w:val="en-US"/>
    </w:rPr>
  </w:style>
  <w:style w:type="paragraph" w:styleId="Spistreci3">
    <w:name w:val="toc 3"/>
    <w:basedOn w:val="Normalny"/>
    <w:uiPriority w:val="1"/>
    <w:qFormat/>
    <w:rsid w:val="00BC7449"/>
    <w:pPr>
      <w:widowControl w:val="0"/>
      <w:spacing w:before="79" w:after="0" w:line="240" w:lineRule="auto"/>
      <w:ind w:left="1292" w:hanging="674"/>
    </w:pPr>
    <w:rPr>
      <w:rFonts w:ascii="Calibri" w:eastAsia="Calibri" w:hAnsi="Calibri"/>
      <w:b/>
      <w:bCs/>
      <w:lang w:val="en-US"/>
    </w:rPr>
  </w:style>
  <w:style w:type="paragraph" w:styleId="Spistreci4">
    <w:name w:val="toc 4"/>
    <w:basedOn w:val="Normalny"/>
    <w:uiPriority w:val="1"/>
    <w:qFormat/>
    <w:rsid w:val="00BC7449"/>
    <w:pPr>
      <w:widowControl w:val="0"/>
      <w:spacing w:before="79" w:after="0" w:line="240" w:lineRule="auto"/>
      <w:ind w:left="1282" w:hanging="664"/>
    </w:pPr>
    <w:rPr>
      <w:rFonts w:ascii="Calibri" w:eastAsia="Calibri" w:hAnsi="Calibri"/>
      <w:lang w:val="en-US"/>
    </w:rPr>
  </w:style>
  <w:style w:type="paragraph" w:styleId="Spistreci5">
    <w:name w:val="toc 5"/>
    <w:basedOn w:val="Normalny"/>
    <w:uiPriority w:val="1"/>
    <w:qFormat/>
    <w:rsid w:val="00BC7449"/>
    <w:pPr>
      <w:widowControl w:val="0"/>
      <w:spacing w:before="132" w:after="0" w:line="240" w:lineRule="auto"/>
      <w:ind w:left="1292" w:hanging="674"/>
    </w:pPr>
    <w:rPr>
      <w:rFonts w:ascii="Calibri" w:eastAsia="Calibri" w:hAnsi="Calibri"/>
      <w:b/>
      <w:bCs/>
      <w:i/>
      <w:lang w:val="en-US"/>
    </w:rPr>
  </w:style>
  <w:style w:type="paragraph" w:styleId="Spistreci6">
    <w:name w:val="toc 6"/>
    <w:basedOn w:val="Normalny"/>
    <w:uiPriority w:val="1"/>
    <w:qFormat/>
    <w:rsid w:val="00BC7449"/>
    <w:pPr>
      <w:widowControl w:val="0"/>
      <w:spacing w:before="41" w:after="0" w:line="240" w:lineRule="auto"/>
      <w:ind w:left="652"/>
    </w:pPr>
    <w:rPr>
      <w:rFonts w:ascii="Calibri" w:eastAsia="Calibri" w:hAnsi="Calibri"/>
      <w:lang w:val="en-US"/>
    </w:rPr>
  </w:style>
  <w:style w:type="paragraph" w:styleId="Tekstpodstawowywcity2">
    <w:name w:val="Body Text Indent 2"/>
    <w:basedOn w:val="Normalny"/>
    <w:link w:val="Tekstpodstawowywcity2Znak"/>
    <w:uiPriority w:val="99"/>
    <w:semiHidden/>
    <w:unhideWhenUsed/>
    <w:rsid w:val="00BC7449"/>
    <w:pPr>
      <w:widowControl w:val="0"/>
      <w:spacing w:after="120" w:line="480" w:lineRule="auto"/>
      <w:ind w:left="283"/>
    </w:pPr>
    <w:rPr>
      <w:lang w:val="en-US"/>
    </w:rPr>
  </w:style>
  <w:style w:type="character" w:customStyle="1" w:styleId="Tekstpodstawowywcity2Znak">
    <w:name w:val="Tekst podstawowy wcięty 2 Znak"/>
    <w:basedOn w:val="Domylnaczcionkaakapitu"/>
    <w:link w:val="Tekstpodstawowywcity2"/>
    <w:uiPriority w:val="99"/>
    <w:semiHidden/>
    <w:rsid w:val="00BC744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B2EA7-C4F5-4809-9E33-38CFA427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185</Pages>
  <Words>41755</Words>
  <Characters>250530</Characters>
  <Application>Microsoft Office Word</Application>
  <DocSecurity>0</DocSecurity>
  <Lines>2087</Lines>
  <Paragraphs>583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kozicki</dc:creator>
  <cp:keywords/>
  <dc:description/>
  <cp:lastModifiedBy>piotr kozicki</cp:lastModifiedBy>
  <cp:revision>11</cp:revision>
  <cp:lastPrinted>2016-05-11T19:32:00Z</cp:lastPrinted>
  <dcterms:created xsi:type="dcterms:W3CDTF">2016-05-10T11:58:00Z</dcterms:created>
  <dcterms:modified xsi:type="dcterms:W3CDTF">2016-05-11T20:16:00Z</dcterms:modified>
</cp:coreProperties>
</file>