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8E2F" w14:textId="7169BCCF" w:rsidR="00D746E7" w:rsidRPr="00B464B1" w:rsidRDefault="00B464B1" w:rsidP="003100B6">
      <w:pPr>
        <w:jc w:val="right"/>
      </w:pPr>
      <w:r w:rsidRPr="00B464B1">
        <w:t xml:space="preserve">Złoczew, dnia </w:t>
      </w:r>
      <w:r w:rsidR="00062A9F">
        <w:t>21 stycznia 2026 r</w:t>
      </w:r>
      <w:r w:rsidRPr="00B464B1">
        <w:t>.</w:t>
      </w:r>
    </w:p>
    <w:p w14:paraId="31F78089" w14:textId="28F465CB" w:rsidR="003B6AA6" w:rsidRPr="00F93E62" w:rsidRDefault="003B6AA6" w:rsidP="00C56BB8">
      <w:pPr>
        <w:spacing w:line="240" w:lineRule="auto"/>
        <w:jc w:val="center"/>
        <w:rPr>
          <w:b/>
        </w:rPr>
      </w:pPr>
      <w:r w:rsidRPr="00F93E62">
        <w:rPr>
          <w:b/>
        </w:rPr>
        <w:t>OGŁOSZENI</w:t>
      </w:r>
      <w:r w:rsidR="00D20D1E">
        <w:rPr>
          <w:b/>
        </w:rPr>
        <w:t>E</w:t>
      </w:r>
      <w:r w:rsidRPr="00F93E62">
        <w:rPr>
          <w:b/>
        </w:rPr>
        <w:t xml:space="preserve"> O </w:t>
      </w:r>
      <w:r w:rsidR="00062A9F">
        <w:rPr>
          <w:b/>
        </w:rPr>
        <w:t xml:space="preserve">DRUGIM </w:t>
      </w:r>
      <w:r w:rsidRPr="00F93E62">
        <w:rPr>
          <w:b/>
        </w:rPr>
        <w:t xml:space="preserve">PRZETARGU </w:t>
      </w:r>
      <w:r w:rsidRPr="00C87647">
        <w:rPr>
          <w:b/>
        </w:rPr>
        <w:t>USTNYM N</w:t>
      </w:r>
      <w:r w:rsidRPr="00F93E62">
        <w:rPr>
          <w:b/>
        </w:rPr>
        <w:t>IEOGRANICZONYM NA SPRZEDAŻ NIERUCHOMOŚCI STANOWIĄC</w:t>
      </w:r>
      <w:r w:rsidR="00C126FB">
        <w:rPr>
          <w:b/>
        </w:rPr>
        <w:t>YCH</w:t>
      </w:r>
      <w:r w:rsidRPr="00F93E62">
        <w:rPr>
          <w:b/>
        </w:rPr>
        <w:t xml:space="preserve"> WŁASNOŚĆ GMINY </w:t>
      </w:r>
      <w:r w:rsidR="00B464B1">
        <w:rPr>
          <w:b/>
        </w:rPr>
        <w:t>ZŁOCZEW</w:t>
      </w:r>
    </w:p>
    <w:p w14:paraId="7F0ACAFA" w14:textId="03E7C40F" w:rsidR="00554EDA" w:rsidRPr="00554EDA" w:rsidRDefault="00D31638" w:rsidP="000A03E3">
      <w:pPr>
        <w:spacing w:line="240" w:lineRule="auto"/>
        <w:ind w:left="708"/>
        <w:rPr>
          <w:sz w:val="24"/>
          <w:szCs w:val="24"/>
        </w:rPr>
        <w:sectPr w:rsidR="00554EDA" w:rsidRPr="00554EDA" w:rsidSect="00A64801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C56BB8">
        <w:rPr>
          <w:sz w:val="24"/>
          <w:szCs w:val="24"/>
        </w:rPr>
        <w:t>B</w:t>
      </w:r>
      <w:r w:rsidR="003B6AA6" w:rsidRPr="00C56BB8">
        <w:rPr>
          <w:sz w:val="24"/>
          <w:szCs w:val="24"/>
        </w:rPr>
        <w:t xml:space="preserve">urmistrz </w:t>
      </w:r>
      <w:r w:rsidR="002419D3" w:rsidRPr="00C56BB8">
        <w:rPr>
          <w:sz w:val="24"/>
          <w:szCs w:val="24"/>
        </w:rPr>
        <w:t>Miasta Złoczewa</w:t>
      </w:r>
      <w:r w:rsidR="003B6AA6" w:rsidRPr="00C56BB8">
        <w:rPr>
          <w:sz w:val="24"/>
          <w:szCs w:val="24"/>
        </w:rPr>
        <w:t xml:space="preserve"> ogł</w:t>
      </w:r>
      <w:r w:rsidR="00F75724" w:rsidRPr="00C56BB8">
        <w:rPr>
          <w:sz w:val="24"/>
          <w:szCs w:val="24"/>
        </w:rPr>
        <w:t>a</w:t>
      </w:r>
      <w:r w:rsidR="00602D2A" w:rsidRPr="00C56BB8">
        <w:rPr>
          <w:sz w:val="24"/>
          <w:szCs w:val="24"/>
        </w:rPr>
        <w:t>s</w:t>
      </w:r>
      <w:r w:rsidR="00F75724" w:rsidRPr="00C56BB8">
        <w:rPr>
          <w:sz w:val="24"/>
          <w:szCs w:val="24"/>
        </w:rPr>
        <w:t xml:space="preserve">za </w:t>
      </w:r>
      <w:r w:rsidR="00062A9F">
        <w:rPr>
          <w:sz w:val="24"/>
          <w:szCs w:val="24"/>
        </w:rPr>
        <w:t>drugi</w:t>
      </w:r>
      <w:r w:rsidR="00C126FB">
        <w:rPr>
          <w:sz w:val="24"/>
          <w:szCs w:val="24"/>
        </w:rPr>
        <w:t xml:space="preserve"> </w:t>
      </w:r>
      <w:r w:rsidR="00FF190F" w:rsidRPr="00C56BB8">
        <w:rPr>
          <w:sz w:val="24"/>
          <w:szCs w:val="24"/>
        </w:rPr>
        <w:t>przet</w:t>
      </w:r>
      <w:r w:rsidR="003B6AA6" w:rsidRPr="00C56BB8">
        <w:rPr>
          <w:sz w:val="24"/>
          <w:szCs w:val="24"/>
        </w:rPr>
        <w:t>a</w:t>
      </w:r>
      <w:r w:rsidR="00FF190F" w:rsidRPr="00C56BB8">
        <w:rPr>
          <w:sz w:val="24"/>
          <w:szCs w:val="24"/>
        </w:rPr>
        <w:t>r</w:t>
      </w:r>
      <w:r w:rsidR="003B6AA6" w:rsidRPr="00C56BB8">
        <w:rPr>
          <w:sz w:val="24"/>
          <w:szCs w:val="24"/>
        </w:rPr>
        <w:t xml:space="preserve">g </w:t>
      </w:r>
      <w:r w:rsidR="003F1346" w:rsidRPr="00C56BB8">
        <w:rPr>
          <w:sz w:val="24"/>
          <w:szCs w:val="24"/>
        </w:rPr>
        <w:t>ustny nieograniczony na sprzedaż nieruchomości gruntow</w:t>
      </w:r>
      <w:r w:rsidR="00D746E7" w:rsidRPr="00C56BB8">
        <w:rPr>
          <w:sz w:val="24"/>
          <w:szCs w:val="24"/>
        </w:rPr>
        <w:t xml:space="preserve">ych niezabudowanych </w:t>
      </w:r>
      <w:r w:rsidR="00D80EAB" w:rsidRPr="00C56BB8">
        <w:rPr>
          <w:sz w:val="24"/>
          <w:szCs w:val="24"/>
        </w:rPr>
        <w:t>oznaczon</w:t>
      </w:r>
      <w:r w:rsidR="00554EDA">
        <w:rPr>
          <w:sz w:val="24"/>
          <w:szCs w:val="24"/>
        </w:rPr>
        <w:t xml:space="preserve">ych </w:t>
      </w:r>
      <w:r w:rsidR="000A03E3">
        <w:rPr>
          <w:sz w:val="24"/>
          <w:szCs w:val="24"/>
        </w:rPr>
        <w:br/>
      </w:r>
      <w:r w:rsidR="00554EDA">
        <w:rPr>
          <w:sz w:val="24"/>
          <w:szCs w:val="24"/>
        </w:rPr>
        <w:t>jako działki ewidencyjne:</w:t>
      </w:r>
    </w:p>
    <w:tbl>
      <w:tblPr>
        <w:tblStyle w:val="Tabela-Siatka"/>
        <w:tblpPr w:leftFromText="141" w:rightFromText="141" w:vertAnchor="text" w:horzAnchor="margin" w:tblpXSpec="center" w:tblpY="23"/>
        <w:tblW w:w="14578" w:type="dxa"/>
        <w:tblLayout w:type="fixed"/>
        <w:tblLook w:val="04A0" w:firstRow="1" w:lastRow="0" w:firstColumn="1" w:lastColumn="0" w:noHBand="0" w:noVBand="1"/>
      </w:tblPr>
      <w:tblGrid>
        <w:gridCol w:w="343"/>
        <w:gridCol w:w="992"/>
        <w:gridCol w:w="1467"/>
        <w:gridCol w:w="1842"/>
        <w:gridCol w:w="4032"/>
        <w:gridCol w:w="1984"/>
        <w:gridCol w:w="1959"/>
        <w:gridCol w:w="1959"/>
      </w:tblGrid>
      <w:tr w:rsidR="00554EDA" w14:paraId="01CBE647" w14:textId="77777777" w:rsidTr="00554EDA">
        <w:trPr>
          <w:trHeight w:val="28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666" w14:textId="77777777" w:rsidR="00554EDA" w:rsidRPr="0081475E" w:rsidRDefault="00554EDA" w:rsidP="00554EDA">
            <w:pPr>
              <w:ind w:left="98" w:right="-250" w:hanging="142"/>
              <w:rPr>
                <w:rFonts w:asciiTheme="minorHAnsi" w:hAnsiTheme="minorHAnsi" w:cstheme="minorHAnsi"/>
                <w:b/>
              </w:rPr>
            </w:pPr>
            <w:r w:rsidRPr="00D9265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8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160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65A">
              <w:rPr>
                <w:rFonts w:asciiTheme="minorHAnsi" w:hAnsiTheme="minorHAnsi" w:cstheme="minorHAnsi"/>
                <w:b/>
                <w:sz w:val="22"/>
              </w:rPr>
              <w:t>Oznaczenie nieruchomości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66A" w14:textId="77777777" w:rsid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54EDA">
              <w:rPr>
                <w:rFonts w:asciiTheme="minorHAnsi" w:hAnsiTheme="minorHAnsi" w:cstheme="minorHAnsi"/>
                <w:b/>
                <w:sz w:val="24"/>
              </w:rPr>
              <w:t>Cena wywoławcza nieruchomości</w:t>
            </w:r>
            <w:r w:rsidRPr="00554EDA">
              <w:rPr>
                <w:rStyle w:val="Odwoanieprzypisudolnego"/>
                <w:rFonts w:asciiTheme="minorHAnsi" w:hAnsiTheme="minorHAnsi" w:cstheme="minorHAnsi"/>
                <w:sz w:val="32"/>
              </w:rPr>
              <w:footnoteReference w:id="1"/>
            </w:r>
          </w:p>
          <w:p w14:paraId="08BE31A0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[</w:t>
            </w:r>
            <w:r w:rsidRPr="00554EDA">
              <w:rPr>
                <w:rFonts w:asciiTheme="minorHAnsi" w:hAnsiTheme="minorHAnsi" w:cstheme="minorHAnsi"/>
                <w:i/>
                <w:sz w:val="22"/>
              </w:rPr>
              <w:t>netto</w:t>
            </w:r>
            <w:r>
              <w:rPr>
                <w:rFonts w:asciiTheme="minorHAnsi" w:hAnsiTheme="minorHAnsi" w:cstheme="minorHAnsi"/>
                <w:i/>
                <w:sz w:val="22"/>
              </w:rPr>
              <w:t>]</w:t>
            </w:r>
          </w:p>
          <w:p w14:paraId="038274AF" w14:textId="77777777" w:rsidR="00554EDA" w:rsidRPr="00A64801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21D6" w14:textId="77777777" w:rsidR="00554EDA" w:rsidRPr="00A64801" w:rsidRDefault="00554EDA" w:rsidP="00554EDA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64801">
              <w:rPr>
                <w:rFonts w:asciiTheme="minorHAnsi" w:hAnsiTheme="minorHAnsi" w:cstheme="minorHAnsi"/>
                <w:b/>
                <w:sz w:val="24"/>
              </w:rPr>
              <w:t>Wadium</w:t>
            </w:r>
          </w:p>
          <w:p w14:paraId="5EF5D46D" w14:textId="77777777" w:rsidR="00554EDA" w:rsidRPr="00A64801" w:rsidRDefault="00554EDA" w:rsidP="00554EDA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3098" w14:textId="77777777" w:rsidR="00554EDA" w:rsidRPr="00A64801" w:rsidRDefault="00554EDA" w:rsidP="00554EDA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64801">
              <w:rPr>
                <w:rFonts w:asciiTheme="minorHAnsi" w:hAnsiTheme="minorHAnsi" w:cstheme="minorHAnsi"/>
                <w:b/>
                <w:sz w:val="24"/>
              </w:rPr>
              <w:t xml:space="preserve">Termin </w:t>
            </w:r>
            <w:r w:rsidRPr="00A64801">
              <w:rPr>
                <w:rFonts w:asciiTheme="minorHAnsi" w:hAnsiTheme="minorHAnsi" w:cstheme="minorHAnsi"/>
                <w:b/>
                <w:sz w:val="24"/>
              </w:rPr>
              <w:br/>
              <w:t>przetargu</w:t>
            </w:r>
          </w:p>
        </w:tc>
      </w:tr>
      <w:tr w:rsidR="00554EDA" w14:paraId="22E4AF50" w14:textId="77777777" w:rsidTr="0087398C">
        <w:trPr>
          <w:trHeight w:val="28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7F8" w14:textId="77777777" w:rsidR="00554EDA" w:rsidRPr="0081475E" w:rsidRDefault="00554EDA" w:rsidP="00554EDA">
            <w:pPr>
              <w:ind w:left="98" w:right="-250" w:hanging="142"/>
              <w:rPr>
                <w:rFonts w:cstheme="minorHAnsi"/>
                <w:b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515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Numer księgi wieczystej 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C1C" w14:textId="2B904B57" w:rsidR="00554EDA" w:rsidRPr="003821AD" w:rsidRDefault="00332F9D" w:rsidP="00554EDA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Nieruchomość nie posiada urządzonej księgi wieczystej. Nieruchomość stanowi własność Gminy Złoczew na podstawie decyzji Urzędu Wojewódzkiego w Sieradzu znak: G.VII.7242/42-11/91 z dnia 30 września 1991r.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1AE" w14:textId="77777777" w:rsidR="00554EDA" w:rsidRPr="0081475E" w:rsidRDefault="00554EDA" w:rsidP="00554ED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634C" w14:textId="77777777" w:rsidR="00554EDA" w:rsidRPr="0081475E" w:rsidRDefault="00554EDA" w:rsidP="00554EDA">
            <w:pPr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AD0" w14:textId="77777777" w:rsidR="00554EDA" w:rsidRPr="0081475E" w:rsidRDefault="00554EDA" w:rsidP="00554EDA">
            <w:pPr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554EDA" w14:paraId="532F0E29" w14:textId="77777777" w:rsidTr="0087398C">
        <w:trPr>
          <w:trHeight w:val="28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A0F" w14:textId="77777777" w:rsidR="00554EDA" w:rsidRPr="0081475E" w:rsidRDefault="00554EDA" w:rsidP="00554EDA">
            <w:pPr>
              <w:ind w:left="98" w:right="-250" w:hanging="142"/>
              <w:rPr>
                <w:rFonts w:cstheme="minorHAnsi"/>
                <w:b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B8D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A25" w14:textId="77777777" w:rsidR="00554EDA" w:rsidRDefault="00332F9D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Złoczew, pomiędzy ulicami Lututowską oraz Zieloną</w:t>
            </w:r>
          </w:p>
          <w:p w14:paraId="4DA072B6" w14:textId="677E2615" w:rsidR="00332F9D" w:rsidRPr="003821AD" w:rsidRDefault="00332F9D" w:rsidP="00554EDA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obręb ewidencyjny 0001 Złoczew - miasto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EF0" w14:textId="77777777" w:rsidR="00554EDA" w:rsidRPr="0081475E" w:rsidRDefault="00554EDA" w:rsidP="00554ED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976" w14:textId="77777777" w:rsidR="00554EDA" w:rsidRPr="0081475E" w:rsidRDefault="00554EDA" w:rsidP="00554EDA">
            <w:pPr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09F" w14:textId="77777777" w:rsidR="00554EDA" w:rsidRPr="0081475E" w:rsidRDefault="00554EDA" w:rsidP="00554EDA">
            <w:pPr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554EDA" w14:paraId="6E98BBB9" w14:textId="77777777" w:rsidTr="00856FFA">
        <w:trPr>
          <w:trHeight w:val="539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209" w14:textId="77777777" w:rsidR="00554EDA" w:rsidRPr="0081475E" w:rsidRDefault="00554EDA" w:rsidP="00554E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6A0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54EDA">
              <w:rPr>
                <w:rFonts w:asciiTheme="minorHAnsi" w:hAnsiTheme="minorHAnsi" w:cstheme="minorHAnsi"/>
                <w:b/>
                <w:sz w:val="24"/>
              </w:rPr>
              <w:t>Numer działki</w:t>
            </w:r>
          </w:p>
          <w:p w14:paraId="4307BC6B" w14:textId="4BB972CF" w:rsidR="00554EDA" w:rsidRPr="00B3777C" w:rsidRDefault="00554EDA" w:rsidP="00554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BFA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Cs w:val="22"/>
              </w:rPr>
              <w:t>Powierzchnia</w:t>
            </w:r>
          </w:p>
          <w:p w14:paraId="5B0D96E6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475E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²</w:t>
            </w:r>
            <w:r w:rsidRPr="0081475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81475E">
              <w:rPr>
                <w:rFonts w:asciiTheme="minorHAnsi" w:hAnsiTheme="minorHAnsi" w:cstheme="minorHAnsi"/>
                <w:b/>
                <w:sz w:val="22"/>
                <w:szCs w:val="22"/>
              </w:rPr>
              <w:t>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E6C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DA">
              <w:rPr>
                <w:rFonts w:asciiTheme="minorHAnsi" w:hAnsiTheme="minorHAnsi" w:cstheme="minorHAnsi"/>
                <w:b/>
                <w:sz w:val="24"/>
              </w:rPr>
              <w:t>Przeznaczenie w planie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90B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DA">
              <w:rPr>
                <w:rFonts w:asciiTheme="minorHAnsi" w:hAnsiTheme="minorHAnsi" w:cstheme="minorHAnsi"/>
                <w:b/>
                <w:sz w:val="24"/>
              </w:rPr>
              <w:t xml:space="preserve">Opis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9399" w14:textId="77777777" w:rsidR="00554EDA" w:rsidRPr="0081475E" w:rsidRDefault="00554EDA" w:rsidP="00554E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DF1" w14:textId="77777777" w:rsidR="00554EDA" w:rsidRPr="0081475E" w:rsidRDefault="00554EDA" w:rsidP="00554EDA">
            <w:pPr>
              <w:rPr>
                <w:rFonts w:cstheme="minorHAnsi"/>
                <w:b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35C" w14:textId="77777777" w:rsidR="00554EDA" w:rsidRPr="0081475E" w:rsidRDefault="00554EDA" w:rsidP="00554ED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4EDA" w14:paraId="277B9B65" w14:textId="77777777" w:rsidTr="00856FFA">
        <w:trPr>
          <w:trHeight w:val="547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719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93B1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BFA6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0EB0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 w:val="22"/>
                <w:szCs w:val="22"/>
              </w:rPr>
              <w:t>brak MPZP</w:t>
            </w:r>
          </w:p>
          <w:p w14:paraId="02AA1F14" w14:textId="28342AAD" w:rsidR="00332F9D" w:rsidRPr="00554EDA" w:rsidRDefault="00554EDA" w:rsidP="00332F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 w:val="22"/>
                <w:szCs w:val="22"/>
              </w:rPr>
              <w:t>studium</w:t>
            </w:r>
            <w:r w:rsidRPr="00554EDA">
              <w:rPr>
                <w:rFonts w:asciiTheme="minorHAnsi" w:hAnsiTheme="minorHAnsi" w:cstheme="minorHAnsi"/>
                <w:sz w:val="22"/>
                <w:szCs w:val="22"/>
              </w:rPr>
              <w:t xml:space="preserve"> – tereny zabudowy  </w:t>
            </w:r>
            <w:r w:rsidR="00332F9D">
              <w:rPr>
                <w:rFonts w:asciiTheme="minorHAnsi" w:hAnsiTheme="minorHAnsi" w:cstheme="minorHAnsi"/>
                <w:sz w:val="22"/>
                <w:szCs w:val="22"/>
              </w:rPr>
              <w:t>usługowej</w:t>
            </w:r>
          </w:p>
          <w:p w14:paraId="5376EB07" w14:textId="745603E3" w:rsidR="00554EDA" w:rsidRPr="00B3777C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9C45" w14:textId="3D62F5F7" w:rsidR="00554EDA" w:rsidRPr="0081475E" w:rsidRDefault="00332F9D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Kształt nieregularny o zadowalających proporcjach. Grunt znajduje się w Złoczewie pomiędzy ulicami Lututowską (droga wojewódzka nr 482) a Zieloną (droga gminna), na obszarze o wysokim stopniu zurbanizowania. </w:t>
            </w:r>
            <w:r w:rsidR="00856FF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rejonie działki dostępna sieć energii elektrycznej, wodociągu, kanalizacji i sieci telekomunikacyjnej. Działkę w pobliżu południowej granicy przecina sieć telekomunikacyjna</w:t>
            </w:r>
            <w:r w:rsidR="00856FF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Działka zagospodarowana zielenią niską i wysoką.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33F" w14:textId="77777777" w:rsidR="00554EDA" w:rsidRPr="0081475E" w:rsidRDefault="00554EDA" w:rsidP="00554EDA">
            <w:pPr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9DC" w14:textId="77777777" w:rsidR="00554EDA" w:rsidRPr="0081475E" w:rsidRDefault="00554EDA" w:rsidP="00554ED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BD3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54EDA" w14:paraId="75665A3D" w14:textId="77777777" w:rsidTr="00856FFA">
        <w:trPr>
          <w:trHeight w:val="32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EF1" w14:textId="77777777" w:rsidR="00554EDA" w:rsidRPr="00D9265A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65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507" w14:textId="5639025F" w:rsidR="00554EDA" w:rsidRPr="00332F9D" w:rsidRDefault="00332F9D" w:rsidP="00332F9D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104/2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5331" w14:textId="4EB4614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>0,</w:t>
            </w:r>
            <w:r w:rsidR="00332F9D">
              <w:rPr>
                <w:rFonts w:asciiTheme="minorHAnsi" w:hAnsiTheme="minorHAnsi" w:cstheme="minorHAnsi"/>
                <w:sz w:val="24"/>
                <w:szCs w:val="22"/>
              </w:rPr>
              <w:t>0219</w:t>
            </w: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 xml:space="preserve"> ha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691A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8D9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5727" w14:textId="0EE1132A" w:rsidR="00554EDA" w:rsidRPr="0087398C" w:rsidRDefault="00062A9F" w:rsidP="00554ED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32F9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 000,00zł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69C7" w14:textId="5562348F" w:rsidR="00554EDA" w:rsidRPr="0087398C" w:rsidRDefault="00062A9F" w:rsidP="00554ED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332F9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00,00zł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E5BD" w14:textId="62512E02" w:rsidR="00554EDA" w:rsidRPr="0087398C" w:rsidRDefault="00062A9F" w:rsidP="0087398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</w:t>
            </w:r>
            <w:r w:rsidR="00554EDA" w:rsidRPr="0087398C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02.2026 r.</w:t>
            </w:r>
          </w:p>
          <w:p w14:paraId="43FA539C" w14:textId="60FDF525" w:rsidR="00554EDA" w:rsidRPr="0087398C" w:rsidRDefault="00554EDA" w:rsidP="0087398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7398C">
              <w:rPr>
                <w:rFonts w:asciiTheme="minorHAnsi" w:hAnsiTheme="minorHAnsi" w:cstheme="minorHAnsi"/>
                <w:sz w:val="24"/>
              </w:rPr>
              <w:t xml:space="preserve">godz. </w:t>
            </w:r>
            <w:r w:rsidR="00062A9F">
              <w:rPr>
                <w:rFonts w:asciiTheme="minorHAnsi" w:hAnsiTheme="minorHAnsi" w:cstheme="minorHAnsi"/>
                <w:sz w:val="24"/>
              </w:rPr>
              <w:t>11</w:t>
            </w:r>
            <w:r w:rsidRPr="0087398C">
              <w:rPr>
                <w:rFonts w:asciiTheme="minorHAnsi" w:hAnsiTheme="minorHAnsi" w:cstheme="minorHAnsi"/>
                <w:sz w:val="24"/>
              </w:rPr>
              <w:t>:</w:t>
            </w:r>
            <w:r w:rsidR="00062A9F">
              <w:rPr>
                <w:rFonts w:asciiTheme="minorHAnsi" w:hAnsiTheme="minorHAnsi" w:cstheme="minorHAnsi"/>
                <w:sz w:val="24"/>
              </w:rPr>
              <w:t>3</w:t>
            </w:r>
            <w:r w:rsidRPr="0087398C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554EDA" w14:paraId="35C8F6BB" w14:textId="77777777" w:rsidTr="00856FFA">
        <w:trPr>
          <w:trHeight w:val="85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CCE" w14:textId="77777777" w:rsidR="00554EDA" w:rsidRPr="00D9265A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65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76F" w14:textId="1D6D06E8" w:rsidR="00554EDA" w:rsidRPr="00332F9D" w:rsidRDefault="00332F9D" w:rsidP="00332F9D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104/4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4E9D" w14:textId="14A8BFAF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>0,</w:t>
            </w:r>
            <w:r w:rsidR="00332F9D">
              <w:rPr>
                <w:rFonts w:asciiTheme="minorHAnsi" w:hAnsiTheme="minorHAnsi" w:cstheme="minorHAnsi"/>
                <w:sz w:val="24"/>
                <w:szCs w:val="22"/>
              </w:rPr>
              <w:t>0221</w:t>
            </w: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 xml:space="preserve"> ha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F73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56A1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EE3" w14:textId="4834BDF8" w:rsidR="00554EDA" w:rsidRPr="0087398C" w:rsidRDefault="00062A9F" w:rsidP="00554ED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32F9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332F9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00,00zł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07B" w14:textId="6698D42B" w:rsidR="00554EDA" w:rsidRPr="0087398C" w:rsidRDefault="00062A9F" w:rsidP="00554ED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32F9D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,00zł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C9A" w14:textId="2BCF52E9" w:rsidR="0087398C" w:rsidRPr="0087398C" w:rsidRDefault="00062A9F" w:rsidP="0087398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25.02.2026 r</w:t>
            </w:r>
            <w:r w:rsidR="0087398C" w:rsidRPr="0087398C">
              <w:rPr>
                <w:rFonts w:asciiTheme="minorHAnsi" w:hAnsiTheme="minorHAnsi" w:cstheme="minorHAnsi"/>
                <w:sz w:val="24"/>
              </w:rPr>
              <w:t>.</w:t>
            </w:r>
          </w:p>
          <w:p w14:paraId="45F07BC4" w14:textId="0C770327" w:rsidR="00554EDA" w:rsidRPr="0087398C" w:rsidRDefault="0087398C" w:rsidP="0087398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7398C">
              <w:rPr>
                <w:rFonts w:asciiTheme="minorHAnsi" w:hAnsiTheme="minorHAnsi" w:cstheme="minorHAnsi"/>
                <w:sz w:val="24"/>
              </w:rPr>
              <w:t xml:space="preserve">godz. </w:t>
            </w:r>
            <w:r w:rsidR="00062A9F">
              <w:rPr>
                <w:rFonts w:asciiTheme="minorHAnsi" w:hAnsiTheme="minorHAnsi" w:cstheme="minorHAnsi"/>
                <w:sz w:val="24"/>
              </w:rPr>
              <w:t>12</w:t>
            </w:r>
            <w:r w:rsidRPr="0087398C">
              <w:rPr>
                <w:rFonts w:asciiTheme="minorHAnsi" w:hAnsiTheme="minorHAnsi" w:cstheme="minorHAnsi"/>
                <w:sz w:val="24"/>
              </w:rPr>
              <w:t>:</w:t>
            </w:r>
            <w:r w:rsidR="00062A9F">
              <w:rPr>
                <w:rFonts w:asciiTheme="minorHAnsi" w:hAnsiTheme="minorHAnsi" w:cstheme="minorHAnsi"/>
                <w:sz w:val="24"/>
              </w:rPr>
              <w:t>0</w:t>
            </w:r>
            <w:r w:rsidRPr="0087398C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554EDA" w14:paraId="46F9F12A" w14:textId="77777777" w:rsidTr="00856FFA">
        <w:trPr>
          <w:trHeight w:val="824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2651" w14:textId="77777777" w:rsidR="00554EDA" w:rsidRPr="00D9265A" w:rsidRDefault="00554EDA" w:rsidP="00554ED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265A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C3A2" w14:textId="33D8C0E6" w:rsidR="00554EDA" w:rsidRPr="00332F9D" w:rsidRDefault="00332F9D" w:rsidP="00332F9D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104/6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0E0" w14:textId="61EF934B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>0,</w:t>
            </w:r>
            <w:r w:rsidR="00332F9D">
              <w:rPr>
                <w:rFonts w:asciiTheme="minorHAnsi" w:hAnsiTheme="minorHAnsi" w:cstheme="minorHAnsi"/>
                <w:sz w:val="24"/>
                <w:szCs w:val="22"/>
              </w:rPr>
              <w:t>0222</w:t>
            </w: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 xml:space="preserve"> ha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EBF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0FCC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31C" w14:textId="0F5A007F" w:rsidR="00554EDA" w:rsidRPr="0087398C" w:rsidRDefault="00062A9F" w:rsidP="00554ED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32F9D">
              <w:rPr>
                <w:rFonts w:asciiTheme="minorHAnsi" w:hAnsiTheme="minorHAnsi" w:cstheme="minorHAnsi"/>
                <w:sz w:val="24"/>
                <w:szCs w:val="24"/>
              </w:rPr>
              <w:t>0 000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,00zł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ACF" w14:textId="619EFBAB" w:rsidR="00554EDA" w:rsidRPr="0087398C" w:rsidRDefault="00062A9F" w:rsidP="00554ED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32F9D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,00zł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6589" w14:textId="33AD666A" w:rsidR="00554EDA" w:rsidRPr="0087398C" w:rsidRDefault="00062A9F" w:rsidP="0087398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25.02.2026 r</w:t>
            </w:r>
            <w:r w:rsidR="00554EDA" w:rsidRPr="0087398C">
              <w:rPr>
                <w:rFonts w:asciiTheme="minorHAnsi" w:hAnsiTheme="minorHAnsi" w:cstheme="minorHAnsi"/>
                <w:sz w:val="24"/>
              </w:rPr>
              <w:t>.</w:t>
            </w:r>
          </w:p>
          <w:p w14:paraId="039A068D" w14:textId="32B4F887" w:rsidR="00554EDA" w:rsidRPr="0087398C" w:rsidRDefault="00554EDA" w:rsidP="0087398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7398C">
              <w:rPr>
                <w:rFonts w:asciiTheme="minorHAnsi" w:hAnsiTheme="minorHAnsi" w:cstheme="minorHAnsi"/>
                <w:sz w:val="24"/>
              </w:rPr>
              <w:t xml:space="preserve">godz. </w:t>
            </w:r>
            <w:r w:rsidR="0087398C" w:rsidRPr="0087398C">
              <w:rPr>
                <w:rFonts w:asciiTheme="minorHAnsi" w:hAnsiTheme="minorHAnsi" w:cstheme="minorHAnsi"/>
                <w:sz w:val="24"/>
              </w:rPr>
              <w:t>1</w:t>
            </w:r>
            <w:r w:rsidR="00062A9F">
              <w:rPr>
                <w:rFonts w:asciiTheme="minorHAnsi" w:hAnsiTheme="minorHAnsi" w:cstheme="minorHAnsi"/>
                <w:sz w:val="24"/>
              </w:rPr>
              <w:t>2</w:t>
            </w:r>
            <w:r w:rsidR="0087398C" w:rsidRPr="0087398C">
              <w:rPr>
                <w:rFonts w:asciiTheme="minorHAnsi" w:hAnsiTheme="minorHAnsi" w:cstheme="minorHAnsi"/>
                <w:sz w:val="24"/>
              </w:rPr>
              <w:t>:</w:t>
            </w:r>
            <w:r w:rsidR="00062A9F">
              <w:rPr>
                <w:rFonts w:asciiTheme="minorHAnsi" w:hAnsiTheme="minorHAnsi" w:cstheme="minorHAnsi"/>
                <w:sz w:val="24"/>
              </w:rPr>
              <w:t>3</w:t>
            </w:r>
            <w:r w:rsidR="0087398C" w:rsidRPr="0087398C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554EDA" w14:paraId="17F161C8" w14:textId="77777777" w:rsidTr="00856FFA">
        <w:trPr>
          <w:trHeight w:val="30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BCF5" w14:textId="77777777" w:rsidR="00554EDA" w:rsidRPr="00D9265A" w:rsidRDefault="00554EDA" w:rsidP="00554ED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265A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D1BA" w14:textId="4B4CC590" w:rsidR="00554EDA" w:rsidRPr="00332F9D" w:rsidRDefault="00332F9D" w:rsidP="00332F9D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104/8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8B5D" w14:textId="1483EDCC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>0,</w:t>
            </w:r>
            <w:r w:rsidR="00332F9D">
              <w:rPr>
                <w:rFonts w:asciiTheme="minorHAnsi" w:hAnsiTheme="minorHAnsi" w:cstheme="minorHAnsi"/>
                <w:sz w:val="24"/>
                <w:szCs w:val="22"/>
              </w:rPr>
              <w:t>0223</w:t>
            </w: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 xml:space="preserve"> ha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A81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67C9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6A74" w14:textId="2B790350" w:rsidR="00554EDA" w:rsidRPr="0087398C" w:rsidRDefault="00062A9F" w:rsidP="00554ED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32F9D">
              <w:rPr>
                <w:rFonts w:asciiTheme="minorHAnsi" w:hAnsiTheme="minorHAnsi" w:cstheme="minorHAnsi"/>
                <w:sz w:val="24"/>
                <w:szCs w:val="24"/>
              </w:rPr>
              <w:t>0 000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,00zł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537" w14:textId="7B9C507F" w:rsidR="00554EDA" w:rsidRPr="0087398C" w:rsidRDefault="00062A9F" w:rsidP="00554ED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32F9D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  <w:r w:rsidR="00554EDA" w:rsidRPr="0087398C">
              <w:rPr>
                <w:rFonts w:asciiTheme="minorHAnsi" w:hAnsiTheme="minorHAnsi" w:cstheme="minorHAnsi"/>
                <w:sz w:val="24"/>
                <w:szCs w:val="24"/>
              </w:rPr>
              <w:t>,00zł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C6FC" w14:textId="12298464" w:rsidR="0087398C" w:rsidRPr="0087398C" w:rsidRDefault="00062A9F" w:rsidP="0087398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25.02</w:t>
            </w:r>
            <w:r w:rsidR="001404E7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 xml:space="preserve">6 </w:t>
            </w:r>
            <w:r w:rsidR="0087398C" w:rsidRPr="0087398C">
              <w:rPr>
                <w:rFonts w:asciiTheme="minorHAnsi" w:hAnsiTheme="minorHAnsi" w:cstheme="minorHAnsi"/>
                <w:sz w:val="24"/>
              </w:rPr>
              <w:t>r.</w:t>
            </w:r>
          </w:p>
          <w:p w14:paraId="4F26A0BD" w14:textId="3B6340D2" w:rsidR="00554EDA" w:rsidRPr="0087398C" w:rsidRDefault="0087398C" w:rsidP="0087398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7398C">
              <w:rPr>
                <w:rFonts w:asciiTheme="minorHAnsi" w:hAnsiTheme="minorHAnsi" w:cstheme="minorHAnsi"/>
                <w:sz w:val="24"/>
              </w:rPr>
              <w:t>godz. 1</w:t>
            </w:r>
            <w:r w:rsidR="00062A9F">
              <w:rPr>
                <w:rFonts w:asciiTheme="minorHAnsi" w:hAnsiTheme="minorHAnsi" w:cstheme="minorHAnsi"/>
                <w:sz w:val="24"/>
              </w:rPr>
              <w:t>3</w:t>
            </w:r>
            <w:r w:rsidRPr="0087398C">
              <w:rPr>
                <w:rFonts w:asciiTheme="minorHAnsi" w:hAnsiTheme="minorHAnsi" w:cstheme="minorHAnsi"/>
                <w:sz w:val="24"/>
              </w:rPr>
              <w:t>:</w:t>
            </w:r>
            <w:r w:rsidR="00062A9F">
              <w:rPr>
                <w:rFonts w:asciiTheme="minorHAnsi" w:hAnsiTheme="minorHAnsi" w:cstheme="minorHAnsi"/>
                <w:sz w:val="24"/>
              </w:rPr>
              <w:t>0</w:t>
            </w:r>
            <w:r w:rsidRPr="0087398C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</w:tbl>
    <w:p w14:paraId="1AB4D72D" w14:textId="77777777" w:rsidR="00554EDA" w:rsidRDefault="00554EDA" w:rsidP="00554EDA">
      <w:pPr>
        <w:ind w:right="-250"/>
        <w:rPr>
          <w:rFonts w:cstheme="minorHAnsi"/>
          <w:b/>
        </w:rPr>
        <w:sectPr w:rsidR="00554EDA" w:rsidSect="00554EDA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6AF8D33" w14:textId="3CBB57B7" w:rsidR="003F1346" w:rsidRPr="009E294B" w:rsidRDefault="003F1346" w:rsidP="001167B3">
      <w:pPr>
        <w:jc w:val="both"/>
        <w:rPr>
          <w:b/>
        </w:rPr>
      </w:pPr>
      <w:r w:rsidRPr="0094041C">
        <w:rPr>
          <w:b/>
          <w:u w:val="single"/>
        </w:rPr>
        <w:lastRenderedPageBreak/>
        <w:t>PRZETARG ODBĘDZIE SIĘ DNIA</w:t>
      </w:r>
      <w:r w:rsidR="007258E9">
        <w:rPr>
          <w:b/>
          <w:u w:val="single"/>
        </w:rPr>
        <w:t xml:space="preserve"> </w:t>
      </w:r>
      <w:r w:rsidR="00062A9F">
        <w:rPr>
          <w:b/>
          <w:u w:val="single"/>
        </w:rPr>
        <w:t>25 lutego 2026 r.</w:t>
      </w:r>
      <w:r w:rsidR="001404E7">
        <w:rPr>
          <w:b/>
          <w:u w:val="single"/>
        </w:rPr>
        <w:t xml:space="preserve"> </w:t>
      </w:r>
      <w:r w:rsidRPr="0094041C">
        <w:rPr>
          <w:b/>
          <w:u w:val="single"/>
        </w:rPr>
        <w:t>O</w:t>
      </w:r>
      <w:r w:rsidR="0081475E">
        <w:rPr>
          <w:b/>
          <w:u w:val="single"/>
        </w:rPr>
        <w:t>D</w:t>
      </w:r>
      <w:r w:rsidRPr="0094041C">
        <w:rPr>
          <w:b/>
          <w:u w:val="single"/>
        </w:rPr>
        <w:t xml:space="preserve"> GODZ</w:t>
      </w:r>
      <w:r w:rsidR="0081475E">
        <w:rPr>
          <w:b/>
          <w:u w:val="single"/>
        </w:rPr>
        <w:t>.</w:t>
      </w:r>
      <w:r w:rsidRPr="0094041C">
        <w:rPr>
          <w:b/>
          <w:u w:val="single"/>
        </w:rPr>
        <w:t xml:space="preserve"> </w:t>
      </w:r>
      <w:r w:rsidR="00062A9F">
        <w:rPr>
          <w:b/>
          <w:u w:val="single"/>
        </w:rPr>
        <w:t>11</w:t>
      </w:r>
      <w:r w:rsidR="007258E9">
        <w:rPr>
          <w:b/>
          <w:u w:val="single"/>
        </w:rPr>
        <w:t>:</w:t>
      </w:r>
      <w:r w:rsidR="00062A9F">
        <w:rPr>
          <w:b/>
          <w:u w:val="single"/>
        </w:rPr>
        <w:t>3</w:t>
      </w:r>
      <w:r w:rsidR="007258E9">
        <w:rPr>
          <w:b/>
          <w:u w:val="single"/>
        </w:rPr>
        <w:t>0</w:t>
      </w:r>
      <w:r>
        <w:rPr>
          <w:b/>
        </w:rPr>
        <w:t xml:space="preserve"> w budynku Urzędu </w:t>
      </w:r>
      <w:r w:rsidR="00D76A9F">
        <w:rPr>
          <w:b/>
        </w:rPr>
        <w:t>Miejskiego</w:t>
      </w:r>
      <w:r>
        <w:rPr>
          <w:b/>
        </w:rPr>
        <w:t xml:space="preserve"> w </w:t>
      </w:r>
      <w:r w:rsidR="00B464B1">
        <w:rPr>
          <w:b/>
        </w:rPr>
        <w:t>Złoczewie</w:t>
      </w:r>
      <w:r>
        <w:rPr>
          <w:b/>
        </w:rPr>
        <w:t xml:space="preserve">, </w:t>
      </w:r>
      <w:r w:rsidRPr="009E294B">
        <w:rPr>
          <w:b/>
        </w:rPr>
        <w:t xml:space="preserve">ul. </w:t>
      </w:r>
      <w:r w:rsidR="00D76A9F">
        <w:rPr>
          <w:b/>
        </w:rPr>
        <w:t>Szkolna 16</w:t>
      </w:r>
      <w:r w:rsidRPr="009E294B">
        <w:rPr>
          <w:b/>
        </w:rPr>
        <w:t xml:space="preserve"> (sala </w:t>
      </w:r>
      <w:r w:rsidR="001404E7">
        <w:rPr>
          <w:b/>
        </w:rPr>
        <w:t>lustrzana</w:t>
      </w:r>
      <w:r w:rsidR="00D76A9F">
        <w:rPr>
          <w:b/>
        </w:rPr>
        <w:t>, pok. 11</w:t>
      </w:r>
      <w:r w:rsidR="007258E9">
        <w:rPr>
          <w:b/>
        </w:rPr>
        <w:t>2</w:t>
      </w:r>
      <w:r w:rsidRPr="009E294B">
        <w:rPr>
          <w:b/>
        </w:rPr>
        <w:t>)</w:t>
      </w:r>
    </w:p>
    <w:p w14:paraId="286EF6FF" w14:textId="22601331" w:rsidR="00EB63EA" w:rsidRPr="00062A9F" w:rsidRDefault="003F1346" w:rsidP="00EB63EA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294B">
        <w:rPr>
          <w:rStyle w:val="Pogrubienie"/>
          <w:rFonts w:asciiTheme="minorHAnsi" w:hAnsiTheme="minorHAnsi" w:cstheme="minorHAnsi"/>
          <w:b w:val="0"/>
          <w:sz w:val="22"/>
          <w:szCs w:val="22"/>
        </w:rPr>
        <w:t>Warunkiem przystąpienia do przetargu jest wniesienie przez uczestników przetargu wadium</w:t>
      </w:r>
      <w:r w:rsidR="00EB63EA">
        <w:rPr>
          <w:rStyle w:val="Pogrubienie"/>
          <w:rFonts w:asciiTheme="minorHAnsi" w:hAnsiTheme="minorHAnsi" w:cstheme="minorHAnsi"/>
          <w:b w:val="0"/>
          <w:sz w:val="22"/>
          <w:szCs w:val="22"/>
        </w:rPr>
        <w:t>.</w:t>
      </w:r>
      <w:r w:rsidRPr="009E294B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>Wadium w</w:t>
      </w:r>
      <w:r w:rsidR="00B519CD"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wysokości </w:t>
      </w:r>
      <w:r w:rsidR="00B464B1"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666">
        <w:rPr>
          <w:rStyle w:val="Pogrubienie"/>
          <w:rFonts w:asciiTheme="minorHAnsi" w:hAnsiTheme="minorHAnsi" w:cstheme="minorHAnsi"/>
          <w:b w:val="0"/>
          <w:sz w:val="22"/>
          <w:szCs w:val="22"/>
        </w:rPr>
        <w:t>10</w:t>
      </w:r>
      <w:r w:rsidR="00B519CD"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>% ceny wywoławczej</w:t>
      </w:r>
      <w:r w:rsidR="00BF5B4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666">
        <w:rPr>
          <w:rStyle w:val="Pogrubienie"/>
          <w:rFonts w:asciiTheme="minorHAnsi" w:hAnsiTheme="minorHAnsi" w:cstheme="minorHAnsi"/>
          <w:b w:val="0"/>
          <w:sz w:val="22"/>
          <w:szCs w:val="22"/>
        </w:rPr>
        <w:t>należy wnieść najpóźniej</w:t>
      </w:r>
      <w:r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 dnia </w:t>
      </w:r>
      <w:r w:rsidR="00062A9F">
        <w:rPr>
          <w:rStyle w:val="Pogrubienie"/>
          <w:rFonts w:asciiTheme="minorHAnsi" w:hAnsiTheme="minorHAnsi" w:cstheme="minorHAnsi"/>
          <w:sz w:val="22"/>
          <w:szCs w:val="22"/>
        </w:rPr>
        <w:t>19 lutego 2026 r</w:t>
      </w:r>
      <w:r w:rsidR="00B519CD" w:rsidRPr="00A55A99">
        <w:rPr>
          <w:rStyle w:val="Pogrubienie"/>
          <w:rFonts w:asciiTheme="minorHAnsi" w:hAnsiTheme="minorHAnsi" w:cstheme="minorHAnsi"/>
          <w:sz w:val="22"/>
          <w:szCs w:val="22"/>
        </w:rPr>
        <w:t>.</w:t>
      </w:r>
      <w:r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włącznie</w:t>
      </w:r>
      <w:r w:rsidR="00107585"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>,</w:t>
      </w:r>
      <w:r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na konto Urzędu </w:t>
      </w:r>
      <w:r w:rsidR="00B464B1"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Miejskiego w </w:t>
      </w:r>
      <w:r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4B1"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>Złoczewie</w:t>
      </w:r>
      <w:r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520384"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>Rejonowy Bank Spółdzielczy w Lututowie, Oddział Złoczew</w:t>
      </w:r>
      <w:r w:rsidRPr="005203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20384" w:rsidRPr="00520384">
        <w:rPr>
          <w:rStyle w:val="Pogrubienie"/>
          <w:rFonts w:asciiTheme="minorHAnsi" w:hAnsiTheme="minorHAnsi" w:cstheme="minorHAnsi"/>
          <w:sz w:val="22"/>
          <w:szCs w:val="22"/>
        </w:rPr>
        <w:t>52 9256 0004 0040 0002 2000 0080</w:t>
      </w:r>
      <w:r w:rsidR="00BF5B40">
        <w:rPr>
          <w:rStyle w:val="Pogrubienie"/>
          <w:rFonts w:asciiTheme="minorHAnsi" w:hAnsiTheme="minorHAnsi" w:cstheme="minorHAnsi"/>
          <w:sz w:val="22"/>
          <w:szCs w:val="22"/>
        </w:rPr>
        <w:t xml:space="preserve">, </w:t>
      </w:r>
      <w:r w:rsidR="00411C61">
        <w:rPr>
          <w:rStyle w:val="Pogrubienie"/>
          <w:rFonts w:asciiTheme="minorHAnsi" w:hAnsiTheme="minorHAnsi" w:cstheme="minorHAnsi"/>
          <w:sz w:val="22"/>
          <w:szCs w:val="22"/>
        </w:rPr>
        <w:t>w tytule przelewu wskazując numer działki</w:t>
      </w:r>
      <w:r w:rsidRPr="00520384">
        <w:rPr>
          <w:rFonts w:asciiTheme="minorHAnsi" w:hAnsiTheme="minorHAnsi" w:cstheme="minorHAnsi"/>
          <w:sz w:val="22"/>
          <w:szCs w:val="22"/>
        </w:rPr>
        <w:t>.</w:t>
      </w:r>
      <w:r w:rsidR="00232E60">
        <w:rPr>
          <w:rFonts w:asciiTheme="minorHAnsi" w:hAnsiTheme="minorHAnsi" w:cstheme="minorHAnsi"/>
          <w:sz w:val="22"/>
          <w:szCs w:val="22"/>
        </w:rPr>
        <w:t xml:space="preserve"> </w:t>
      </w:r>
      <w:r w:rsidR="00B519CD" w:rsidRPr="00520384">
        <w:rPr>
          <w:rFonts w:asciiTheme="minorHAnsi" w:hAnsiTheme="minorHAnsi" w:cstheme="minorHAnsi"/>
          <w:sz w:val="22"/>
          <w:szCs w:val="22"/>
        </w:rPr>
        <w:t>Za datę wniesienia wadium uważa się datę wpływu na konto urzędu.</w:t>
      </w:r>
      <w:r w:rsidR="00C56BB8">
        <w:rPr>
          <w:rFonts w:asciiTheme="minorHAnsi" w:hAnsiTheme="minorHAnsi" w:cstheme="minorHAnsi"/>
          <w:sz w:val="22"/>
          <w:szCs w:val="22"/>
        </w:rPr>
        <w:t xml:space="preserve"> </w:t>
      </w:r>
      <w:r w:rsidR="00EB63EA" w:rsidRPr="00EB63EA">
        <w:rPr>
          <w:rFonts w:asciiTheme="minorHAnsi" w:hAnsiTheme="minorHAnsi" w:cstheme="minorHAnsi"/>
          <w:sz w:val="22"/>
          <w:szCs w:val="22"/>
        </w:rPr>
        <w:t>Wadium może też być wnoszone w obligacjach państwowych, papierach wartościowych dopuszczonych do obrotu giełdowego, listach gwarancyjnych lub wekslach.</w:t>
      </w:r>
      <w:r w:rsidR="00EB63EA">
        <w:rPr>
          <w:rFonts w:asciiTheme="minorHAnsi" w:hAnsiTheme="minorHAnsi" w:cstheme="minorHAnsi"/>
          <w:sz w:val="22"/>
          <w:szCs w:val="22"/>
        </w:rPr>
        <w:t xml:space="preserve"> </w:t>
      </w:r>
      <w:r w:rsidR="00EB63EA" w:rsidRPr="00EB63EA">
        <w:rPr>
          <w:rFonts w:asciiTheme="minorHAnsi" w:hAnsiTheme="minorHAnsi" w:cstheme="minorHAnsi"/>
          <w:sz w:val="22"/>
          <w:szCs w:val="22"/>
        </w:rPr>
        <w:t xml:space="preserve">Wadium wnoszone w obligacjach Skarbu Państwa lub papierach wartościowych dopuszczonych do obrotu publicznego przystępujący do przetargu zobowiązani są złożyć w </w:t>
      </w:r>
      <w:r w:rsidR="00EB63EA">
        <w:rPr>
          <w:rFonts w:asciiTheme="minorHAnsi" w:hAnsiTheme="minorHAnsi" w:cstheme="minorHAnsi"/>
          <w:sz w:val="22"/>
          <w:szCs w:val="22"/>
        </w:rPr>
        <w:t xml:space="preserve">Urzędzie </w:t>
      </w:r>
      <w:r w:rsidR="00B464B1">
        <w:rPr>
          <w:rFonts w:asciiTheme="minorHAnsi" w:hAnsiTheme="minorHAnsi" w:cstheme="minorHAnsi"/>
          <w:sz w:val="22"/>
          <w:szCs w:val="22"/>
        </w:rPr>
        <w:t>Miejskim w Złoczewie</w:t>
      </w:r>
      <w:r w:rsidR="00EB63EA" w:rsidRPr="00EB63EA">
        <w:rPr>
          <w:rFonts w:asciiTheme="minorHAnsi" w:hAnsiTheme="minorHAnsi" w:cstheme="minorHAnsi"/>
          <w:sz w:val="22"/>
          <w:szCs w:val="22"/>
        </w:rPr>
        <w:t xml:space="preserve">, ul. </w:t>
      </w:r>
      <w:r w:rsidR="00B464B1">
        <w:rPr>
          <w:rFonts w:asciiTheme="minorHAnsi" w:hAnsiTheme="minorHAnsi" w:cstheme="minorHAnsi"/>
          <w:sz w:val="22"/>
          <w:szCs w:val="22"/>
        </w:rPr>
        <w:t>Szkolna 16</w:t>
      </w:r>
      <w:r w:rsidR="00EB63EA" w:rsidRPr="00EB63EA">
        <w:rPr>
          <w:rFonts w:asciiTheme="minorHAnsi" w:hAnsiTheme="minorHAnsi" w:cstheme="minorHAnsi"/>
          <w:sz w:val="22"/>
          <w:szCs w:val="22"/>
        </w:rPr>
        <w:t xml:space="preserve">, najpóźniej do dnia </w:t>
      </w:r>
      <w:r w:rsidR="00062A9F">
        <w:rPr>
          <w:rFonts w:asciiTheme="minorHAnsi" w:hAnsiTheme="minorHAnsi" w:cstheme="minorHAnsi"/>
          <w:sz w:val="22"/>
          <w:szCs w:val="22"/>
        </w:rPr>
        <w:t>19 lutego 2026 r</w:t>
      </w:r>
      <w:r w:rsidR="00EB63EA">
        <w:rPr>
          <w:rFonts w:asciiTheme="minorHAnsi" w:hAnsiTheme="minorHAnsi" w:cstheme="minorHAnsi"/>
          <w:sz w:val="22"/>
          <w:szCs w:val="22"/>
        </w:rPr>
        <w:t>.</w:t>
      </w:r>
    </w:p>
    <w:p w14:paraId="440664BC" w14:textId="77777777" w:rsidR="003A467C" w:rsidRDefault="003A467C" w:rsidP="00232E60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Przedmiotowa nieruchomość jest wolna od wszelkich obciążeń i zobowiązań. </w:t>
      </w:r>
    </w:p>
    <w:p w14:paraId="445360CE" w14:textId="77777777" w:rsidR="00D20D1E" w:rsidRPr="00A55A99" w:rsidRDefault="00D20D1E" w:rsidP="00580C12">
      <w:pPr>
        <w:pStyle w:val="Tekstpodstawowy21"/>
        <w:numPr>
          <w:ilvl w:val="0"/>
          <w:numId w:val="6"/>
        </w:numPr>
        <w:rPr>
          <w:rStyle w:val="Pogrubienie"/>
          <w:rFonts w:asciiTheme="minorHAnsi" w:hAnsiTheme="minorHAnsi" w:cstheme="minorHAnsi"/>
          <w:bCs w:val="0"/>
          <w:i/>
          <w:color w:val="auto"/>
          <w:sz w:val="22"/>
          <w:szCs w:val="18"/>
        </w:rPr>
      </w:pPr>
      <w:r w:rsidRPr="00A55A99">
        <w:rPr>
          <w:rFonts w:asciiTheme="minorHAnsi" w:hAnsiTheme="minorHAnsi" w:cstheme="minorHAnsi"/>
          <w:b w:val="0"/>
          <w:bCs/>
          <w:i/>
          <w:color w:val="auto"/>
          <w:sz w:val="22"/>
          <w:szCs w:val="22"/>
        </w:rPr>
        <w:t>Przed przystąpieniem do przetargu zainteresowany nabyciem nieruchomości winien zapoz</w:t>
      </w:r>
      <w:r w:rsidR="00580C12" w:rsidRPr="00A55A99">
        <w:rPr>
          <w:rFonts w:asciiTheme="minorHAnsi" w:hAnsiTheme="minorHAnsi" w:cstheme="minorHAnsi"/>
          <w:b w:val="0"/>
          <w:bCs/>
          <w:i/>
          <w:color w:val="auto"/>
          <w:sz w:val="22"/>
          <w:szCs w:val="22"/>
        </w:rPr>
        <w:t xml:space="preserve">nać się w terenie ze stanem jej </w:t>
      </w:r>
      <w:r w:rsidRPr="00A55A99">
        <w:rPr>
          <w:rFonts w:asciiTheme="minorHAnsi" w:hAnsiTheme="minorHAnsi" w:cstheme="minorHAnsi"/>
          <w:b w:val="0"/>
          <w:bCs/>
          <w:i/>
          <w:color w:val="auto"/>
          <w:sz w:val="22"/>
          <w:szCs w:val="22"/>
        </w:rPr>
        <w:t xml:space="preserve">zagospodarowania. </w:t>
      </w:r>
      <w:r w:rsidRPr="00A55A99">
        <w:rPr>
          <w:rFonts w:asciiTheme="minorHAnsi" w:hAnsiTheme="minorHAnsi" w:cstheme="minorHAnsi"/>
          <w:b w:val="0"/>
          <w:i/>
          <w:color w:val="auto"/>
          <w:sz w:val="22"/>
          <w:szCs w:val="18"/>
        </w:rPr>
        <w:t>Nabywca przejmuje nieruchomość w stanie istniejącym.</w:t>
      </w:r>
    </w:p>
    <w:p w14:paraId="4DB596E0" w14:textId="77777777" w:rsidR="00D20D1E" w:rsidRDefault="00D20D1E" w:rsidP="00232E60">
      <w:pPr>
        <w:pStyle w:val="Akapitzlist"/>
        <w:numPr>
          <w:ilvl w:val="0"/>
          <w:numId w:val="6"/>
        </w:numPr>
        <w:rPr>
          <w:u w:val="single"/>
        </w:rPr>
      </w:pPr>
      <w:r>
        <w:rPr>
          <w:i/>
        </w:rPr>
        <w:t xml:space="preserve">Osoby uczestniczące w przetargu muszą przedłożyć komisji przetargowej: dowód wpłaty wadium, dowód tożsamości, a osoby reprezentujące </w:t>
      </w:r>
      <w:r w:rsidR="00580C12">
        <w:rPr>
          <w:i/>
        </w:rPr>
        <w:br/>
      </w:r>
      <w:r>
        <w:rPr>
          <w:i/>
        </w:rPr>
        <w:t>w przetargu osobę prawną lub fizyczną dodatkowo zobowiązane są okazać się kompletem dokumentów do jej reprezentowania. Uczestnicy biorą udział w przetargu osobiście lub przez pełnomocnika (pełnomocnictwo wymaga formy aktu notarialnego). Małżonkowie posiadający wspólność ustawową biorą udział w przetargu osobiście lub za okazaniem pełnomocnictwa współmałżonka, zawierającym zgodę na odpłatne nabycie nieruchomości.</w:t>
      </w:r>
    </w:p>
    <w:p w14:paraId="4A69F99F" w14:textId="77777777" w:rsidR="00D20D1E" w:rsidRDefault="00D20D1E" w:rsidP="00232E60">
      <w:pPr>
        <w:pStyle w:val="Akapitzlist"/>
        <w:numPr>
          <w:ilvl w:val="0"/>
          <w:numId w:val="6"/>
        </w:numPr>
        <w:rPr>
          <w:b/>
          <w:bCs/>
          <w:i/>
        </w:rPr>
      </w:pPr>
      <w:r>
        <w:rPr>
          <w:bCs/>
          <w:i/>
        </w:rPr>
        <w:t>Wadium wniesione   przez uczestników przetargu podlega zwrotowi w terminie 3 dni od dnia zamknięcia lub odwołania przetargu.</w:t>
      </w:r>
    </w:p>
    <w:p w14:paraId="5E9A3854" w14:textId="77777777" w:rsidR="00D20D1E" w:rsidRDefault="00D20D1E" w:rsidP="00232E60">
      <w:pPr>
        <w:pStyle w:val="Akapitzlist"/>
        <w:numPr>
          <w:ilvl w:val="0"/>
          <w:numId w:val="6"/>
        </w:numPr>
        <w:rPr>
          <w:b/>
          <w:bCs/>
          <w:i/>
          <w:u w:val="single"/>
        </w:rPr>
      </w:pPr>
      <w:r>
        <w:rPr>
          <w:i/>
        </w:rPr>
        <w:t>Osoba wygrywająca przetarg, po podpisaniu protokołu z przetargu, wpłaca ustaloną kwotę pomniejszoną  o wadium,  nie później niż na 3 dni przed dniem  zawarcia umowy przenoszącej własność, której termin zostanie ustalony najpóźniej w ciągu 21 dni od rozstrzygnięcia przetargu.</w:t>
      </w:r>
      <w:r>
        <w:rPr>
          <w:b/>
          <w:bCs/>
          <w:i/>
          <w:u w:val="single"/>
        </w:rPr>
        <w:t xml:space="preserve"> </w:t>
      </w:r>
    </w:p>
    <w:p w14:paraId="5D6FDA1C" w14:textId="77777777" w:rsidR="00D20D1E" w:rsidRDefault="00D20D1E" w:rsidP="00232E60">
      <w:pPr>
        <w:pStyle w:val="Akapitzlis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 xml:space="preserve">Za termin płatności uważa się datę wpłynięcia środków na konto Gminy. </w:t>
      </w:r>
    </w:p>
    <w:p w14:paraId="270F5E15" w14:textId="77777777" w:rsidR="00D20D1E" w:rsidRDefault="00D20D1E" w:rsidP="00232E60">
      <w:pPr>
        <w:pStyle w:val="Akapitzlist"/>
        <w:numPr>
          <w:ilvl w:val="0"/>
          <w:numId w:val="6"/>
        </w:numPr>
        <w:rPr>
          <w:i/>
        </w:rPr>
      </w:pPr>
      <w:r>
        <w:rPr>
          <w:i/>
        </w:rPr>
        <w:t>Koszty notarialne oraz ujawnienie nabywcy w księdze wieczystej ponosi nabywca.</w:t>
      </w:r>
    </w:p>
    <w:p w14:paraId="1399136A" w14:textId="77777777" w:rsidR="00D20D1E" w:rsidRDefault="00D20D1E" w:rsidP="00232E60">
      <w:pPr>
        <w:pStyle w:val="Akapitzlist"/>
        <w:numPr>
          <w:ilvl w:val="0"/>
          <w:numId w:val="6"/>
        </w:numPr>
        <w:rPr>
          <w:i/>
        </w:rPr>
      </w:pPr>
      <w:r>
        <w:rPr>
          <w:i/>
        </w:rPr>
        <w:t xml:space="preserve">Wadium ulega przepadkowi na rzecz Gminy </w:t>
      </w:r>
      <w:r w:rsidR="00B464B1">
        <w:rPr>
          <w:i/>
        </w:rPr>
        <w:t>Złoczew</w:t>
      </w:r>
      <w:r>
        <w:rPr>
          <w:i/>
        </w:rPr>
        <w:t xml:space="preserve">, gdy nabywca nie przystąpi do podpisania aktu notarialnego. </w:t>
      </w:r>
    </w:p>
    <w:p w14:paraId="728A7D6E" w14:textId="77777777" w:rsidR="00B7352E" w:rsidRPr="00B7352E" w:rsidRDefault="006945C3" w:rsidP="00B7352E">
      <w:pPr>
        <w:pStyle w:val="Akapitzlist"/>
        <w:numPr>
          <w:ilvl w:val="0"/>
          <w:numId w:val="6"/>
        </w:numPr>
        <w:rPr>
          <w:rFonts w:cstheme="minorHAnsi"/>
          <w:i/>
          <w:sz w:val="20"/>
        </w:rPr>
      </w:pPr>
      <w:r w:rsidRPr="006945C3">
        <w:rPr>
          <w:rFonts w:eastAsia="Times New Roman" w:cstheme="minorHAnsi"/>
          <w:i/>
          <w:szCs w:val="24"/>
          <w:lang w:eastAsia="pl-PL"/>
        </w:rPr>
        <w:t>Cudzoziemcy mogą brać udział w przetargu na warunkach określonych w ustawie z dnia 24 marca 1920 r. o nabywaniu nieruchomości przez cudzoziemców (Dz. U. z 2017 r. poz. 2278)</w:t>
      </w:r>
      <w:r w:rsidR="00B7352E">
        <w:rPr>
          <w:rFonts w:eastAsia="Times New Roman" w:cstheme="minorHAnsi"/>
          <w:i/>
          <w:szCs w:val="24"/>
          <w:lang w:eastAsia="pl-PL"/>
        </w:rPr>
        <w:t xml:space="preserve">. </w:t>
      </w:r>
    </w:p>
    <w:p w14:paraId="45FAE071" w14:textId="77777777" w:rsidR="006945C3" w:rsidRPr="00B7352E" w:rsidRDefault="006945C3" w:rsidP="00B7352E">
      <w:pPr>
        <w:pStyle w:val="Akapitzlist"/>
        <w:numPr>
          <w:ilvl w:val="0"/>
          <w:numId w:val="6"/>
        </w:numPr>
        <w:rPr>
          <w:rFonts w:cstheme="minorHAnsi"/>
          <w:i/>
          <w:sz w:val="20"/>
        </w:rPr>
      </w:pPr>
      <w:r w:rsidRPr="00B7352E">
        <w:rPr>
          <w:rFonts w:eastAsia="Times New Roman" w:cstheme="minorHAnsi"/>
          <w:i/>
          <w:szCs w:val="24"/>
          <w:lang w:eastAsia="pl-PL"/>
        </w:rPr>
        <w:t xml:space="preserve">Cudzoziemiec zobowiązany do uzyskania zezwolenia – zwany dalej cudzoziemcem, który przed wygraniem przetargu nie uzyska zezwolenia na nabycie nieruchomości, będzie zobowiązany w terminie 30 dni od dnia zamknięcia przetargu do podpisania umowy przedwstępnej i zapłaty kwoty w wysokości połowy ceny nabycia nieruchomości. </w:t>
      </w:r>
    </w:p>
    <w:p w14:paraId="44813614" w14:textId="77777777" w:rsidR="006945C3" w:rsidRPr="006945C3" w:rsidRDefault="006945C3" w:rsidP="00232E60">
      <w:pPr>
        <w:pStyle w:val="Akapitzlist"/>
        <w:numPr>
          <w:ilvl w:val="0"/>
          <w:numId w:val="6"/>
        </w:numPr>
        <w:rPr>
          <w:rFonts w:cstheme="minorHAnsi"/>
          <w:i/>
          <w:sz w:val="20"/>
        </w:rPr>
      </w:pPr>
      <w:r w:rsidRPr="006945C3">
        <w:rPr>
          <w:rFonts w:eastAsia="Times New Roman" w:cstheme="minorHAnsi"/>
          <w:i/>
          <w:szCs w:val="24"/>
          <w:lang w:eastAsia="pl-PL"/>
        </w:rPr>
        <w:t xml:space="preserve">Umowa przedwstępna zostanie zawarta na niżej określonych warunkach: </w:t>
      </w:r>
    </w:p>
    <w:p w14:paraId="2C046DBD" w14:textId="77777777" w:rsidR="006945C3" w:rsidRPr="006945C3" w:rsidRDefault="006945C3" w:rsidP="00232E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szCs w:val="24"/>
          <w:lang w:eastAsia="pl-PL"/>
        </w:rPr>
      </w:pPr>
      <w:r w:rsidRPr="006945C3">
        <w:rPr>
          <w:rFonts w:eastAsia="Times New Roman" w:cstheme="minorHAnsi"/>
          <w:i/>
          <w:szCs w:val="24"/>
          <w:lang w:eastAsia="pl-PL"/>
        </w:rPr>
        <w:t>termin zawarcia umowy ostatecznej – nie później niż 6 miesięcy od dnia podpisania umowy przedwstępnej;</w:t>
      </w:r>
    </w:p>
    <w:p w14:paraId="40F2C8A5" w14:textId="77777777" w:rsidR="006945C3" w:rsidRPr="006945C3" w:rsidRDefault="006945C3" w:rsidP="00232E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szCs w:val="24"/>
          <w:lang w:eastAsia="pl-PL"/>
        </w:rPr>
      </w:pPr>
      <w:r w:rsidRPr="006945C3">
        <w:rPr>
          <w:rFonts w:eastAsia="Times New Roman" w:cstheme="minorHAnsi"/>
          <w:i/>
          <w:szCs w:val="24"/>
          <w:lang w:eastAsia="pl-PL"/>
        </w:rPr>
        <w:lastRenderedPageBreak/>
        <w:t>zobowiązanie cudzoziemca do zapłaty pozostałej ceny nabycia nieruchomości w terminie przed zawarciem umowy ostatecznej;</w:t>
      </w:r>
    </w:p>
    <w:p w14:paraId="3D084BBE" w14:textId="77777777" w:rsidR="006945C3" w:rsidRPr="006945C3" w:rsidRDefault="006945C3" w:rsidP="00232E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szCs w:val="24"/>
          <w:lang w:eastAsia="pl-PL"/>
        </w:rPr>
      </w:pPr>
      <w:r w:rsidRPr="006945C3">
        <w:rPr>
          <w:rFonts w:eastAsia="Times New Roman" w:cstheme="minorHAnsi"/>
          <w:i/>
          <w:szCs w:val="24"/>
          <w:lang w:eastAsia="pl-PL"/>
        </w:rPr>
        <w:t xml:space="preserve">w przypadku </w:t>
      </w:r>
      <w:proofErr w:type="spellStart"/>
      <w:r w:rsidRPr="006945C3">
        <w:rPr>
          <w:rFonts w:eastAsia="Times New Roman" w:cstheme="minorHAnsi"/>
          <w:i/>
          <w:szCs w:val="24"/>
          <w:lang w:eastAsia="pl-PL"/>
        </w:rPr>
        <w:t>niezawarcia</w:t>
      </w:r>
      <w:proofErr w:type="spellEnd"/>
      <w:r w:rsidRPr="006945C3">
        <w:rPr>
          <w:rFonts w:eastAsia="Times New Roman" w:cstheme="minorHAnsi"/>
          <w:i/>
          <w:szCs w:val="24"/>
          <w:lang w:eastAsia="pl-PL"/>
        </w:rPr>
        <w:t xml:space="preserve"> umowy ostatecznej w terminie określonym w lit. a z przyczyn nieleżących po stronie Sprzedającego – Sprzedającemu przysługuje prawo zatrzymania kwoty wadium oraz połowy ceny nabycia – tytułem kary umownej;</w:t>
      </w:r>
    </w:p>
    <w:p w14:paraId="024E7DC9" w14:textId="77777777" w:rsidR="00206630" w:rsidRPr="006945C3" w:rsidRDefault="006945C3" w:rsidP="00232E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pl-PL"/>
        </w:rPr>
      </w:pPr>
      <w:r w:rsidRPr="006945C3">
        <w:rPr>
          <w:rFonts w:eastAsia="Times New Roman" w:cstheme="minorHAnsi"/>
          <w:i/>
          <w:szCs w:val="24"/>
          <w:lang w:eastAsia="pl-PL"/>
        </w:rPr>
        <w:t>w uzasadnionych przypadkach, na wniosek cudzoziemca, termin zawarcia umowy ostatecznej może zostać przedłużony</w:t>
      </w:r>
      <w:r w:rsidRPr="007627AC">
        <w:rPr>
          <w:rFonts w:eastAsia="Times New Roman" w:cstheme="minorHAnsi"/>
          <w:szCs w:val="24"/>
          <w:lang w:eastAsia="pl-PL"/>
        </w:rPr>
        <w:t>.</w:t>
      </w:r>
    </w:p>
    <w:p w14:paraId="183C3F9E" w14:textId="27FF841F" w:rsidR="006D592C" w:rsidRPr="00740636" w:rsidRDefault="006D592C" w:rsidP="00232E60">
      <w:r w:rsidRPr="00740636">
        <w:t xml:space="preserve">Bliższych informacji udziela się w Urzędzie </w:t>
      </w:r>
      <w:r>
        <w:t>Miejskim w Złoczewie ul</w:t>
      </w:r>
      <w:r w:rsidR="00B7352E">
        <w:t xml:space="preserve">. Szkolna 16, 98-270 Złoczew,  </w:t>
      </w:r>
      <w:r w:rsidRPr="00206630">
        <w:rPr>
          <w:b/>
        </w:rPr>
        <w:t>pok. 108</w:t>
      </w:r>
      <w:r>
        <w:t xml:space="preserve"> </w:t>
      </w:r>
      <w:r w:rsidRPr="00740636">
        <w:t xml:space="preserve">lub telefonicznie tel. </w:t>
      </w:r>
      <w:r>
        <w:t>43 820 22 70</w:t>
      </w:r>
      <w:r w:rsidR="00F857E0">
        <w:t>, tel. kom. 601 905</w:t>
      </w:r>
      <w:r w:rsidR="00580C12">
        <w:t> </w:t>
      </w:r>
      <w:r w:rsidR="00F857E0">
        <w:t>604</w:t>
      </w:r>
      <w:r w:rsidR="00580C12">
        <w:t xml:space="preserve"> lub e-mail: </w:t>
      </w:r>
      <w:r w:rsidR="00580C12" w:rsidRPr="00580C12">
        <w:t>nieruchomosci@zloczew.pl</w:t>
      </w:r>
      <w:r w:rsidR="00580C12">
        <w:t xml:space="preserve">. </w:t>
      </w:r>
      <w:r w:rsidR="00062A9F">
        <w:t xml:space="preserve">Pierwszy przetarg ustny nieograniczony na sprzedaż przedmiotowych działek odbył się w dniu 30 września 2025 r. </w:t>
      </w:r>
    </w:p>
    <w:p w14:paraId="5A6161B2" w14:textId="77777777" w:rsidR="00580C12" w:rsidRDefault="00580C12" w:rsidP="00232E60">
      <w:r w:rsidRPr="00F52F5F">
        <w:rPr>
          <w:b/>
        </w:rPr>
        <w:t xml:space="preserve">Burmistrz Miasta Złoczewa zastrzega sobie prawo </w:t>
      </w:r>
      <w:r>
        <w:rPr>
          <w:b/>
        </w:rPr>
        <w:t>odwołania przetargu bądź jego unieważnienia bez podania przyczyny</w:t>
      </w:r>
      <w:r w:rsidRPr="00740636">
        <w:t>.</w:t>
      </w:r>
      <w:r>
        <w:t xml:space="preserve"> </w:t>
      </w:r>
    </w:p>
    <w:p w14:paraId="64EDDD94" w14:textId="77777777" w:rsidR="006B3442" w:rsidRDefault="006D592C" w:rsidP="00232E60">
      <w:pPr>
        <w:rPr>
          <w:b/>
          <w:sz w:val="24"/>
        </w:rPr>
      </w:pPr>
      <w:r w:rsidRPr="00740636">
        <w:t xml:space="preserve">Ogłoszenie znajduje się na tablicach ogłoszeniowych Urzędu </w:t>
      </w:r>
      <w:r>
        <w:t>Miejskiego w Złoczewie</w:t>
      </w:r>
      <w:r w:rsidRPr="00740636">
        <w:t xml:space="preserve">, stronie internetowej  </w:t>
      </w:r>
      <w:r w:rsidRPr="00580C12">
        <w:rPr>
          <w:i/>
        </w:rPr>
        <w:t>www.zloczew.pl</w:t>
      </w:r>
      <w:r w:rsidRPr="00740636">
        <w:t xml:space="preserve"> oraz Biuletynie Informacji Publicznej </w:t>
      </w:r>
      <w:r w:rsidRPr="00580C12">
        <w:rPr>
          <w:i/>
        </w:rPr>
        <w:t>www.bip.zloczew.pl</w:t>
      </w:r>
      <w:r w:rsidRPr="00740636">
        <w:rPr>
          <w:b/>
          <w:sz w:val="24"/>
        </w:rPr>
        <w:t xml:space="preserve">                 </w:t>
      </w:r>
    </w:p>
    <w:p w14:paraId="145A5088" w14:textId="77777777" w:rsidR="00D20D1E" w:rsidRPr="00300858" w:rsidRDefault="006D592C" w:rsidP="00D20D1E">
      <w:pPr>
        <w:jc w:val="both"/>
        <w:rPr>
          <w:sz w:val="24"/>
        </w:rPr>
      </w:pPr>
      <w:r w:rsidRPr="00740636">
        <w:rPr>
          <w:b/>
          <w:sz w:val="24"/>
        </w:rPr>
        <w:t xml:space="preserve">  </w:t>
      </w:r>
    </w:p>
    <w:p w14:paraId="67D03C1C" w14:textId="77777777" w:rsidR="00B32CBE" w:rsidRPr="00A2249E" w:rsidRDefault="006B3442" w:rsidP="00580C12">
      <w:pPr>
        <w:pStyle w:val="Akapitzlist"/>
        <w:ind w:left="7440" w:firstLine="348"/>
        <w:jc w:val="center"/>
        <w:rPr>
          <w:b/>
          <w:color w:val="FFFFFF" w:themeColor="background1"/>
        </w:rPr>
      </w:pPr>
      <w:r w:rsidRPr="00A2249E">
        <w:rPr>
          <w:b/>
          <w:color w:val="FFFFFF" w:themeColor="background1"/>
        </w:rPr>
        <w:t>Burmistrz Miasta Złoczewa</w:t>
      </w:r>
    </w:p>
    <w:p w14:paraId="3A9EDBAF" w14:textId="77777777" w:rsidR="006B3442" w:rsidRPr="00A2249E" w:rsidRDefault="006B3442" w:rsidP="00580C12">
      <w:pPr>
        <w:pStyle w:val="Akapitzlist"/>
        <w:ind w:left="6024" w:firstLine="348"/>
        <w:jc w:val="right"/>
        <w:rPr>
          <w:b/>
          <w:color w:val="FFFFFF" w:themeColor="background1"/>
        </w:rPr>
      </w:pPr>
    </w:p>
    <w:p w14:paraId="7B5E966C" w14:textId="77777777" w:rsidR="006B3442" w:rsidRPr="00A2249E" w:rsidRDefault="000A03E3" w:rsidP="00580C12">
      <w:pPr>
        <w:pStyle w:val="Akapitzlist"/>
        <w:ind w:left="6744" w:firstLine="696"/>
        <w:jc w:val="center"/>
        <w:rPr>
          <w:b/>
          <w:i/>
          <w:color w:val="FFFFFF" w:themeColor="background1"/>
        </w:rPr>
      </w:pPr>
      <w:r w:rsidRPr="00A2249E">
        <w:rPr>
          <w:b/>
          <w:i/>
          <w:color w:val="FFFFFF" w:themeColor="background1"/>
        </w:rPr>
        <w:t xml:space="preserve">(-) </w:t>
      </w:r>
      <w:r w:rsidR="006B3442" w:rsidRPr="00A2249E">
        <w:rPr>
          <w:b/>
          <w:i/>
          <w:color w:val="FFFFFF" w:themeColor="background1"/>
        </w:rPr>
        <w:t>Dominik Drzazga</w:t>
      </w:r>
    </w:p>
    <w:sectPr w:rsidR="006B3442" w:rsidRPr="00A2249E" w:rsidSect="00B7352E">
      <w:footnotePr>
        <w:numFmt w:val="chicago"/>
      </w:footnotePr>
      <w:type w:val="continuous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5F68" w14:textId="77777777" w:rsidR="0025358A" w:rsidRDefault="0025358A" w:rsidP="00906169">
      <w:pPr>
        <w:spacing w:after="0" w:line="240" w:lineRule="auto"/>
      </w:pPr>
      <w:r>
        <w:separator/>
      </w:r>
    </w:p>
  </w:endnote>
  <w:endnote w:type="continuationSeparator" w:id="0">
    <w:p w14:paraId="298DB08B" w14:textId="77777777" w:rsidR="0025358A" w:rsidRDefault="0025358A" w:rsidP="0090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542797"/>
      <w:docPartObj>
        <w:docPartGallery w:val="Page Numbers (Bottom of Page)"/>
        <w:docPartUnique/>
      </w:docPartObj>
    </w:sdtPr>
    <w:sdtContent>
      <w:p w14:paraId="0C0CE3AA" w14:textId="77777777" w:rsidR="00906169" w:rsidRDefault="006D328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86B6F7" w14:textId="77777777" w:rsidR="00906169" w:rsidRDefault="00906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F46D" w14:textId="77777777" w:rsidR="0025358A" w:rsidRDefault="0025358A" w:rsidP="00906169">
      <w:pPr>
        <w:spacing w:after="0" w:line="240" w:lineRule="auto"/>
      </w:pPr>
      <w:r>
        <w:separator/>
      </w:r>
    </w:p>
  </w:footnote>
  <w:footnote w:type="continuationSeparator" w:id="0">
    <w:p w14:paraId="46D212A2" w14:textId="77777777" w:rsidR="0025358A" w:rsidRDefault="0025358A" w:rsidP="00906169">
      <w:pPr>
        <w:spacing w:after="0" w:line="240" w:lineRule="auto"/>
      </w:pPr>
      <w:r>
        <w:continuationSeparator/>
      </w:r>
    </w:p>
  </w:footnote>
  <w:footnote w:id="1">
    <w:p w14:paraId="6817A389" w14:textId="77777777" w:rsidR="00554EDA" w:rsidRDefault="00554EDA" w:rsidP="00554E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4801">
        <w:rPr>
          <w:b/>
          <w:sz w:val="22"/>
        </w:rPr>
        <w:t>UWAGA: Do ceny nieruchomości ustalonej w przetargu zostanie doliczony podatek VAT w wysokości 23%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CE"/>
    <w:multiLevelType w:val="hybridMultilevel"/>
    <w:tmpl w:val="67FEF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F35BB"/>
    <w:multiLevelType w:val="hybridMultilevel"/>
    <w:tmpl w:val="B538C0E0"/>
    <w:lvl w:ilvl="0" w:tplc="BE58EF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80ACF"/>
    <w:multiLevelType w:val="hybridMultilevel"/>
    <w:tmpl w:val="1D383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A34AE"/>
    <w:multiLevelType w:val="hybridMultilevel"/>
    <w:tmpl w:val="B6CAD0A2"/>
    <w:lvl w:ilvl="0" w:tplc="A62C7A72">
      <w:start w:val="1"/>
      <w:numFmt w:val="decimal"/>
      <w:lvlText w:val="%1."/>
      <w:lvlJc w:val="righ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F6312"/>
    <w:multiLevelType w:val="hybridMultilevel"/>
    <w:tmpl w:val="C4F09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3696C"/>
    <w:multiLevelType w:val="hybridMultilevel"/>
    <w:tmpl w:val="84DEC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54DA0"/>
    <w:multiLevelType w:val="hybridMultilevel"/>
    <w:tmpl w:val="3128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490496">
    <w:abstractNumId w:val="5"/>
  </w:num>
  <w:num w:numId="2" w16cid:durableId="1866213737">
    <w:abstractNumId w:val="0"/>
  </w:num>
  <w:num w:numId="3" w16cid:durableId="660809785">
    <w:abstractNumId w:val="6"/>
  </w:num>
  <w:num w:numId="4" w16cid:durableId="907303191">
    <w:abstractNumId w:val="2"/>
  </w:num>
  <w:num w:numId="5" w16cid:durableId="1357731568">
    <w:abstractNumId w:val="4"/>
  </w:num>
  <w:num w:numId="6" w16cid:durableId="85158165">
    <w:abstractNumId w:val="3"/>
  </w:num>
  <w:num w:numId="7" w16cid:durableId="1710955337">
    <w:abstractNumId w:val="1"/>
  </w:num>
  <w:num w:numId="8" w16cid:durableId="139384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638"/>
    <w:rsid w:val="00014B84"/>
    <w:rsid w:val="000474AE"/>
    <w:rsid w:val="00062A9F"/>
    <w:rsid w:val="00083C0D"/>
    <w:rsid w:val="000A03E3"/>
    <w:rsid w:val="000E33FD"/>
    <w:rsid w:val="000F419D"/>
    <w:rsid w:val="00107585"/>
    <w:rsid w:val="001167B3"/>
    <w:rsid w:val="00117C40"/>
    <w:rsid w:val="001201B9"/>
    <w:rsid w:val="001404E7"/>
    <w:rsid w:val="00152800"/>
    <w:rsid w:val="0017024E"/>
    <w:rsid w:val="001A6463"/>
    <w:rsid w:val="001B6093"/>
    <w:rsid w:val="001F31E6"/>
    <w:rsid w:val="001F767E"/>
    <w:rsid w:val="00206630"/>
    <w:rsid w:val="00232E60"/>
    <w:rsid w:val="002419D3"/>
    <w:rsid w:val="0025358A"/>
    <w:rsid w:val="002774B3"/>
    <w:rsid w:val="002A27A1"/>
    <w:rsid w:val="002A5CED"/>
    <w:rsid w:val="002F6738"/>
    <w:rsid w:val="002F7D8A"/>
    <w:rsid w:val="00300858"/>
    <w:rsid w:val="0030325B"/>
    <w:rsid w:val="003100B6"/>
    <w:rsid w:val="003117CB"/>
    <w:rsid w:val="00316D94"/>
    <w:rsid w:val="00320FDE"/>
    <w:rsid w:val="0033139F"/>
    <w:rsid w:val="00332F9D"/>
    <w:rsid w:val="00335DEA"/>
    <w:rsid w:val="003821AD"/>
    <w:rsid w:val="003A2AEA"/>
    <w:rsid w:val="003A467C"/>
    <w:rsid w:val="003B6AA6"/>
    <w:rsid w:val="003D4CB2"/>
    <w:rsid w:val="003F1346"/>
    <w:rsid w:val="00411C61"/>
    <w:rsid w:val="004D4255"/>
    <w:rsid w:val="004E57F6"/>
    <w:rsid w:val="00520384"/>
    <w:rsid w:val="00533D09"/>
    <w:rsid w:val="00540E77"/>
    <w:rsid w:val="00553B13"/>
    <w:rsid w:val="00554EDA"/>
    <w:rsid w:val="00580C12"/>
    <w:rsid w:val="005A6708"/>
    <w:rsid w:val="005B6138"/>
    <w:rsid w:val="00602D2A"/>
    <w:rsid w:val="006138C8"/>
    <w:rsid w:val="0061493E"/>
    <w:rsid w:val="00617957"/>
    <w:rsid w:val="0062567D"/>
    <w:rsid w:val="006454CC"/>
    <w:rsid w:val="006945C3"/>
    <w:rsid w:val="006B3442"/>
    <w:rsid w:val="006B3495"/>
    <w:rsid w:val="006B62BC"/>
    <w:rsid w:val="006D3284"/>
    <w:rsid w:val="006D592C"/>
    <w:rsid w:val="006F67AB"/>
    <w:rsid w:val="0070380E"/>
    <w:rsid w:val="007258E9"/>
    <w:rsid w:val="007C2B67"/>
    <w:rsid w:val="0081475E"/>
    <w:rsid w:val="00825410"/>
    <w:rsid w:val="00856FFA"/>
    <w:rsid w:val="00865E10"/>
    <w:rsid w:val="0087398C"/>
    <w:rsid w:val="00876B67"/>
    <w:rsid w:val="00876D42"/>
    <w:rsid w:val="008B537C"/>
    <w:rsid w:val="008F3BE3"/>
    <w:rsid w:val="00906169"/>
    <w:rsid w:val="00922771"/>
    <w:rsid w:val="0093422D"/>
    <w:rsid w:val="0094041C"/>
    <w:rsid w:val="00954D5C"/>
    <w:rsid w:val="009E294B"/>
    <w:rsid w:val="009E582E"/>
    <w:rsid w:val="00A2249E"/>
    <w:rsid w:val="00A433D4"/>
    <w:rsid w:val="00A46EFB"/>
    <w:rsid w:val="00A55A99"/>
    <w:rsid w:val="00A64801"/>
    <w:rsid w:val="00AE2D86"/>
    <w:rsid w:val="00B32CBE"/>
    <w:rsid w:val="00B3777C"/>
    <w:rsid w:val="00B407AF"/>
    <w:rsid w:val="00B464B1"/>
    <w:rsid w:val="00B4701A"/>
    <w:rsid w:val="00B519CD"/>
    <w:rsid w:val="00B60103"/>
    <w:rsid w:val="00B61FEF"/>
    <w:rsid w:val="00B67DE2"/>
    <w:rsid w:val="00B7123D"/>
    <w:rsid w:val="00B7352E"/>
    <w:rsid w:val="00B8552D"/>
    <w:rsid w:val="00BB69E3"/>
    <w:rsid w:val="00BD0F18"/>
    <w:rsid w:val="00BE477A"/>
    <w:rsid w:val="00BF5B40"/>
    <w:rsid w:val="00BF661E"/>
    <w:rsid w:val="00C126FB"/>
    <w:rsid w:val="00C56BB8"/>
    <w:rsid w:val="00C6712B"/>
    <w:rsid w:val="00C67157"/>
    <w:rsid w:val="00C87647"/>
    <w:rsid w:val="00C943AF"/>
    <w:rsid w:val="00CB3F4B"/>
    <w:rsid w:val="00D0362D"/>
    <w:rsid w:val="00D1755C"/>
    <w:rsid w:val="00D20D1E"/>
    <w:rsid w:val="00D31638"/>
    <w:rsid w:val="00D3478E"/>
    <w:rsid w:val="00D5643C"/>
    <w:rsid w:val="00D746E7"/>
    <w:rsid w:val="00D76A9F"/>
    <w:rsid w:val="00D80EAB"/>
    <w:rsid w:val="00D9265A"/>
    <w:rsid w:val="00D92F60"/>
    <w:rsid w:val="00DB1493"/>
    <w:rsid w:val="00DF1302"/>
    <w:rsid w:val="00E17DE7"/>
    <w:rsid w:val="00EB2A14"/>
    <w:rsid w:val="00EB63EA"/>
    <w:rsid w:val="00ED49A1"/>
    <w:rsid w:val="00EE512E"/>
    <w:rsid w:val="00EF0AE9"/>
    <w:rsid w:val="00F20666"/>
    <w:rsid w:val="00F654F6"/>
    <w:rsid w:val="00F75724"/>
    <w:rsid w:val="00F857E0"/>
    <w:rsid w:val="00F93E62"/>
    <w:rsid w:val="00FE756B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8FF"/>
  <w15:docId w15:val="{D586D76D-9CAB-405E-933D-3A7B8110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D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661E"/>
    <w:rPr>
      <w:b/>
      <w:bCs/>
    </w:rPr>
  </w:style>
  <w:style w:type="paragraph" w:styleId="Akapitzlist">
    <w:name w:val="List Paragraph"/>
    <w:basedOn w:val="Normalny"/>
    <w:uiPriority w:val="34"/>
    <w:qFormat/>
    <w:rsid w:val="006B34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2D2A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D20D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FF0000"/>
      <w:sz w:val="28"/>
      <w:szCs w:val="20"/>
      <w:lang w:eastAsia="pl-PL"/>
    </w:rPr>
  </w:style>
  <w:style w:type="table" w:styleId="Tabela-Siatka">
    <w:name w:val="Table Grid"/>
    <w:basedOn w:val="Standardowy"/>
    <w:rsid w:val="00310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0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6169"/>
  </w:style>
  <w:style w:type="paragraph" w:styleId="Stopka">
    <w:name w:val="footer"/>
    <w:basedOn w:val="Normalny"/>
    <w:link w:val="StopkaZnak"/>
    <w:uiPriority w:val="99"/>
    <w:unhideWhenUsed/>
    <w:rsid w:val="0090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1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8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8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5A57-FA05-4705-9D20-801BA9A5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Popiel</dc:creator>
  <cp:lastModifiedBy>Kinga</cp:lastModifiedBy>
  <cp:revision>42</cp:revision>
  <cp:lastPrinted>2026-01-19T11:37:00Z</cp:lastPrinted>
  <dcterms:created xsi:type="dcterms:W3CDTF">2018-03-06T13:09:00Z</dcterms:created>
  <dcterms:modified xsi:type="dcterms:W3CDTF">2026-01-19T11:37:00Z</dcterms:modified>
</cp:coreProperties>
</file>