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4F62" w14:textId="43B0C7C7" w:rsidR="00192603" w:rsidRPr="00192603" w:rsidRDefault="00192603" w:rsidP="00E361A1">
      <w:pPr>
        <w:jc w:val="center"/>
      </w:pPr>
      <w:r w:rsidRPr="00192603">
        <w:rPr>
          <w:b/>
          <w:bCs/>
        </w:rPr>
        <w:t xml:space="preserve">ZARZĄDZENIE NR </w:t>
      </w:r>
      <w:r w:rsidR="00FA6989">
        <w:rPr>
          <w:b/>
          <w:bCs/>
        </w:rPr>
        <w:t>109/2025</w:t>
      </w:r>
      <w:r w:rsidRPr="00192603">
        <w:rPr>
          <w:b/>
          <w:bCs/>
        </w:rPr>
        <w:br/>
      </w:r>
      <w:r w:rsidR="000058B1">
        <w:rPr>
          <w:b/>
          <w:bCs/>
        </w:rPr>
        <w:t xml:space="preserve">Burmistrza </w:t>
      </w:r>
      <w:r w:rsidR="007B7727">
        <w:rPr>
          <w:b/>
          <w:bCs/>
        </w:rPr>
        <w:t>Złoczewa</w:t>
      </w:r>
    </w:p>
    <w:p w14:paraId="31A06102" w14:textId="5B91F1B9" w:rsidR="00192603" w:rsidRPr="00192603" w:rsidRDefault="00192603" w:rsidP="00E361A1">
      <w:pPr>
        <w:jc w:val="center"/>
      </w:pPr>
      <w:r w:rsidRPr="00192603">
        <w:t xml:space="preserve">z dnia </w:t>
      </w:r>
      <w:r w:rsidR="00FA6989">
        <w:t>29.12.2025</w:t>
      </w:r>
    </w:p>
    <w:p w14:paraId="70B64DAF" w14:textId="4E96FAB3" w:rsidR="00192603" w:rsidRPr="00192603" w:rsidRDefault="00192603" w:rsidP="00E361A1">
      <w:pPr>
        <w:jc w:val="center"/>
      </w:pPr>
      <w:r w:rsidRPr="00192603">
        <w:rPr>
          <w:b/>
          <w:bCs/>
        </w:rPr>
        <w:t>w sprawie przeprowadzenia naboru na członków Komitetu Rewitalizacji</w:t>
      </w:r>
    </w:p>
    <w:p w14:paraId="1CCF291D" w14:textId="463BE6C7" w:rsidR="00192603" w:rsidRPr="00192603" w:rsidRDefault="00192603" w:rsidP="00192603">
      <w:r w:rsidRPr="00192603">
        <w:t xml:space="preserve">Na podstawie art. 7 ust. 4 ustawy z dnia 9 października 2015 r. o rewitalizacji (tj. Dz.U. z 2024 r. poz. 278) oraz zgodnie z § 3 ust. 1 i ust. 3 Regulaminu Komitetu Rewitalizacji przyjętego uchwałą </w:t>
      </w:r>
      <w:r w:rsidRPr="00FA6989">
        <w:t xml:space="preserve">nr </w:t>
      </w:r>
      <w:r w:rsidR="00FA6989" w:rsidRPr="00FA6989">
        <w:t>XVII/116/25</w:t>
      </w:r>
      <w:r w:rsidRPr="00FA6989">
        <w:t xml:space="preserve"> Rady </w:t>
      </w:r>
      <w:r w:rsidR="000058B1" w:rsidRPr="00FA6989">
        <w:t xml:space="preserve">Miejskiej w </w:t>
      </w:r>
      <w:r w:rsidR="007B7727" w:rsidRPr="00FA6989">
        <w:t>Złoczewie</w:t>
      </w:r>
      <w:r w:rsidRPr="00FA6989">
        <w:t xml:space="preserve"> z dnia </w:t>
      </w:r>
      <w:r w:rsidR="00FA6989" w:rsidRPr="00FA6989">
        <w:t xml:space="preserve">14 listopada 2025 r. </w:t>
      </w:r>
      <w:r w:rsidRPr="00FA6989">
        <w:t xml:space="preserve">w sprawie określenia zasad </w:t>
      </w:r>
      <w:r w:rsidRPr="00192603">
        <w:t>wyznaczania składu oraz zasad działania Komitetu Rewitalizacji, zarządzam co następuje:</w:t>
      </w:r>
    </w:p>
    <w:p w14:paraId="5268FECC" w14:textId="77777777" w:rsidR="00192603" w:rsidRPr="00192603" w:rsidRDefault="00192603" w:rsidP="00FA6989">
      <w:pPr>
        <w:jc w:val="center"/>
      </w:pPr>
      <w:r w:rsidRPr="00192603">
        <w:t>§ 1.</w:t>
      </w:r>
    </w:p>
    <w:p w14:paraId="2103B9F8" w14:textId="7208A4CA" w:rsidR="00192603" w:rsidRPr="00192603" w:rsidRDefault="00E361A1" w:rsidP="00E361A1">
      <w:r w:rsidRPr="00E361A1">
        <w:t>1.</w:t>
      </w:r>
      <w:r w:rsidR="00192603" w:rsidRPr="00192603">
        <w:t xml:space="preserve">Zarządzam przeprowadzenie otwartego naboru na członków Komitetu Rewitalizacji w terminie od dnia </w:t>
      </w:r>
      <w:r w:rsidR="00FA6989">
        <w:t xml:space="preserve">31.12.2025 r. </w:t>
      </w:r>
      <w:r w:rsidR="00192603" w:rsidRPr="00192603">
        <w:t xml:space="preserve">do dnia </w:t>
      </w:r>
      <w:r w:rsidR="00FA6989">
        <w:t>22.01.2026 r.</w:t>
      </w:r>
    </w:p>
    <w:p w14:paraId="27021B1D" w14:textId="28BD126F" w:rsidR="00192603" w:rsidRPr="00192603" w:rsidRDefault="00E361A1" w:rsidP="00E361A1">
      <w:r w:rsidRPr="00E361A1">
        <w:t>2.</w:t>
      </w:r>
      <w:r w:rsidR="00192603" w:rsidRPr="00192603">
        <w:t>Ogłoszenie o naborze na członków Komitetu Rewitalizacji stanowi załącznik nr 1 do niniejszego zarządzenia.</w:t>
      </w:r>
    </w:p>
    <w:p w14:paraId="69A57C8F" w14:textId="77777777" w:rsidR="00FA6989" w:rsidRDefault="00192603" w:rsidP="00FA6989">
      <w:pPr>
        <w:jc w:val="center"/>
      </w:pPr>
      <w:r w:rsidRPr="00192603">
        <w:t>§ 2.</w:t>
      </w:r>
    </w:p>
    <w:p w14:paraId="16D6EDF8" w14:textId="17170848" w:rsidR="00192603" w:rsidRPr="00192603" w:rsidRDefault="00E361A1" w:rsidP="00FA6989">
      <w:r>
        <w:t xml:space="preserve">1. </w:t>
      </w:r>
      <w:r w:rsidR="00192603" w:rsidRPr="00192603">
        <w:t>Zarządzenie wchodzi w życie z dniem podpisania.</w:t>
      </w:r>
    </w:p>
    <w:p w14:paraId="0CA7BDDE" w14:textId="77777777" w:rsidR="00841CA3" w:rsidRDefault="00841CA3"/>
    <w:sectPr w:rsidR="0084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B7B"/>
    <w:multiLevelType w:val="multilevel"/>
    <w:tmpl w:val="3F20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26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03"/>
    <w:rsid w:val="000058B1"/>
    <w:rsid w:val="00012CC2"/>
    <w:rsid w:val="00031100"/>
    <w:rsid w:val="000E3E1B"/>
    <w:rsid w:val="00104FAE"/>
    <w:rsid w:val="00123DA1"/>
    <w:rsid w:val="00192603"/>
    <w:rsid w:val="001E1153"/>
    <w:rsid w:val="002F2D0F"/>
    <w:rsid w:val="005B1C7A"/>
    <w:rsid w:val="006E4B81"/>
    <w:rsid w:val="007A704D"/>
    <w:rsid w:val="007B7727"/>
    <w:rsid w:val="00831456"/>
    <w:rsid w:val="00841CA3"/>
    <w:rsid w:val="00844E54"/>
    <w:rsid w:val="009D74D7"/>
    <w:rsid w:val="00A14538"/>
    <w:rsid w:val="00B04F3D"/>
    <w:rsid w:val="00B0579F"/>
    <w:rsid w:val="00B12D8A"/>
    <w:rsid w:val="00BF0B5A"/>
    <w:rsid w:val="00E361A1"/>
    <w:rsid w:val="00E67D3A"/>
    <w:rsid w:val="00F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34A2"/>
  <w15:chartTrackingRefBased/>
  <w15:docId w15:val="{9D9D7BD0-CC2E-44B4-A351-CFC3B0FC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ormalny"/>
    <w:uiPriority w:val="99"/>
    <w:unhideWhenUsed/>
    <w:rsid w:val="00BF0B5A"/>
    <w:pPr>
      <w:spacing w:before="120" w:after="120" w:line="240" w:lineRule="auto"/>
    </w:pPr>
    <w:rPr>
      <w:rFonts w:ascii="Arial" w:eastAsia="Times New Roman" w:hAnsi="Arial" w:cs="Times New Roman"/>
      <w:kern w:val="0"/>
      <w:sz w:val="18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9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6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6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6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6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6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6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6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6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6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6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60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1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61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61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1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1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Ania</cp:lastModifiedBy>
  <cp:revision>3</cp:revision>
  <cp:lastPrinted>2025-12-30T09:36:00Z</cp:lastPrinted>
  <dcterms:created xsi:type="dcterms:W3CDTF">2025-12-30T09:47:00Z</dcterms:created>
  <dcterms:modified xsi:type="dcterms:W3CDTF">2025-12-30T09:47:00Z</dcterms:modified>
</cp:coreProperties>
</file>