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F0CF" w14:textId="31891D71"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EE5455">
        <w:rPr>
          <w:b/>
          <w:sz w:val="28"/>
          <w:szCs w:val="28"/>
        </w:rPr>
        <w:t>I</w:t>
      </w:r>
      <w:r w:rsidR="00B47E6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14:paraId="5E071E06" w14:textId="77777777"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583A9A">
        <w:t xml:space="preserve">gruntowych </w:t>
      </w:r>
      <w:r w:rsidR="007A304C">
        <w:t>nie</w:t>
      </w:r>
      <w:r w:rsidR="00616793">
        <w:t>zabudowan</w:t>
      </w:r>
      <w:r w:rsidR="00583A9A">
        <w:t>ych</w:t>
      </w:r>
    </w:p>
    <w:p w14:paraId="5217AA70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70F277DB" w14:textId="7CE0A4EC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 </w:t>
      </w:r>
      <w:r w:rsidR="001A1E1C">
        <w:t>I</w:t>
      </w:r>
      <w:r w:rsidR="00EE5455">
        <w:t>I</w:t>
      </w:r>
      <w:r w:rsidR="001A1E1C">
        <w:t xml:space="preserve"> </w:t>
      </w:r>
      <w:r>
        <w:t xml:space="preserve">przetargu ustnego nieograniczonego </w:t>
      </w:r>
      <w:r w:rsidR="00583A9A">
        <w:t xml:space="preserve">na sprzedaż nieruchomości gruntowych niezabudowanych </w:t>
      </w:r>
      <w:r w:rsidR="00616793">
        <w:t>stanowiąc</w:t>
      </w:r>
      <w:r w:rsidR="00583A9A">
        <w:t>ych</w:t>
      </w:r>
      <w:r w:rsidR="00D148A8">
        <w:t xml:space="preserve"> własność Gminy </w:t>
      </w:r>
      <w:r w:rsidR="007A304C">
        <w:t>Złoczew</w:t>
      </w:r>
      <w:r>
        <w:t>.</w:t>
      </w:r>
    </w:p>
    <w:p w14:paraId="20ECFF5A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3F0CDDA9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6BA07E8C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0723BF1E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016797ED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7E3C1125" w14:textId="77777777" w:rsidR="002331EC" w:rsidRDefault="002331EC" w:rsidP="002331EC">
      <w:pPr>
        <w:pStyle w:val="Akapitzlist"/>
        <w:jc w:val="both"/>
      </w:pPr>
    </w:p>
    <w:p w14:paraId="616AC588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5828D8FB" w14:textId="311BF3C0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 Dz. U. z 20</w:t>
      </w:r>
      <w:r w:rsidR="0095471B">
        <w:t>2</w:t>
      </w:r>
      <w:r w:rsidR="00913BB0">
        <w:t>3</w:t>
      </w:r>
      <w:r w:rsidR="00795110" w:rsidRPr="00795110">
        <w:t xml:space="preserve"> r. poz. </w:t>
      </w:r>
      <w:r w:rsidR="00913BB0">
        <w:t>344</w:t>
      </w:r>
      <w:r w:rsidR="00795110">
        <w:t>),</w:t>
      </w:r>
    </w:p>
    <w:p w14:paraId="32190893" w14:textId="6BA6531C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tj. Dz. U. z 20</w:t>
      </w:r>
      <w:r w:rsidR="00913BB0">
        <w:t>21</w:t>
      </w:r>
      <w:r w:rsidR="00795110">
        <w:t xml:space="preserve"> r. poz. </w:t>
      </w:r>
      <w:r w:rsidR="00913BB0">
        <w:t>2213</w:t>
      </w:r>
      <w:r>
        <w:t>)</w:t>
      </w:r>
      <w:r w:rsidR="00EE2871">
        <w:t xml:space="preserve">, </w:t>
      </w:r>
    </w:p>
    <w:p w14:paraId="056ABEC1" w14:textId="77777777"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8E6745">
        <w:t>XX/157/20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8E6745">
        <w:t>28 lipca 2020r</w:t>
      </w:r>
      <w:r w:rsidR="001C7E00">
        <w:t xml:space="preserve">. w sprawie </w:t>
      </w:r>
      <w:r w:rsidR="008E6745">
        <w:t>ustalania zasad zbywania, nabywania i obciążania nieruchomości oraz ich wydzierżawiania lub wynajmowania na czas oznaczony dłuższy niż trzy lata lub na czas nieoznaczony</w:t>
      </w:r>
      <w:r w:rsidR="00583A9A">
        <w:t>.</w:t>
      </w:r>
    </w:p>
    <w:p w14:paraId="6B24B34C" w14:textId="77777777" w:rsidR="00A5125E" w:rsidRDefault="00A5125E" w:rsidP="00A5125E">
      <w:pPr>
        <w:pStyle w:val="Akapitzlist"/>
        <w:jc w:val="both"/>
      </w:pPr>
    </w:p>
    <w:p w14:paraId="79FF6BDC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56D9BD7F" w14:textId="751B44F4" w:rsidR="00616793" w:rsidRDefault="0095471B" w:rsidP="001043F0">
      <w:pPr>
        <w:pStyle w:val="Akapitzlist"/>
        <w:numPr>
          <w:ilvl w:val="0"/>
          <w:numId w:val="29"/>
        </w:numPr>
        <w:jc w:val="both"/>
      </w:pPr>
      <w:r>
        <w:t>Przedmiotem sprzedaży są części</w:t>
      </w:r>
      <w:r w:rsidR="00616793">
        <w:t xml:space="preserve"> </w:t>
      </w:r>
      <w:r w:rsidR="001043F0">
        <w:t xml:space="preserve">nieruchomość </w:t>
      </w:r>
      <w:r w:rsidR="00D32FD3">
        <w:t>niezabudowana</w:t>
      </w:r>
      <w:r w:rsidR="001043F0">
        <w:t xml:space="preserve">  </w:t>
      </w:r>
      <w:r>
        <w:t>oznaczone jako działki ewidencyjne</w:t>
      </w:r>
      <w:r>
        <w:br/>
        <w:t>o numerach kolejno:</w:t>
      </w:r>
      <w:r w:rsidR="00372672">
        <w:t xml:space="preserve"> </w:t>
      </w:r>
      <w:r w:rsidR="001043F0">
        <w:t>292/53 o pow. 0,0051ha</w:t>
      </w:r>
      <w:r w:rsidR="00EE5455">
        <w:t xml:space="preserve"> oraz </w:t>
      </w:r>
      <w:r w:rsidR="001043F0">
        <w:t xml:space="preserve">292/57 o pow. 0,0234ha, </w:t>
      </w:r>
      <w:r>
        <w:t>położone</w:t>
      </w:r>
      <w:r w:rsidR="001043F0">
        <w:t xml:space="preserve"> w Złoczewi</w:t>
      </w:r>
      <w:r>
        <w:t xml:space="preserve">e przy ul. Działkowej,  będące </w:t>
      </w:r>
      <w:r w:rsidR="001043F0">
        <w:t>własnością Gminy Złoczew, dla któr</w:t>
      </w:r>
      <w:r w:rsidR="005E1CC2">
        <w:t>ych</w:t>
      </w:r>
      <w:r w:rsidR="001043F0">
        <w:t xml:space="preserve"> Sąd Rejonowy w Sieradzu, Wydział Ksiąg Wieczystych prowadzi księgę wieczystą o numerze SR1S/00039297/4.</w:t>
      </w:r>
    </w:p>
    <w:p w14:paraId="7A47A499" w14:textId="7B635A65" w:rsidR="00D32FD3" w:rsidRDefault="00D32FD3" w:rsidP="00D32FD3">
      <w:pPr>
        <w:pStyle w:val="Akapitzlist"/>
        <w:numPr>
          <w:ilvl w:val="0"/>
          <w:numId w:val="29"/>
        </w:numPr>
        <w:jc w:val="both"/>
      </w:pPr>
      <w:r>
        <w:t xml:space="preserve">Zgodnie z miejscowym planem zagospodarowania przestrzennego dla obszarów położonych </w:t>
      </w:r>
      <w:r>
        <w:br/>
        <w:t xml:space="preserve">w mieście Złoczew przy ul. </w:t>
      </w:r>
      <w:r w:rsidR="001043F0">
        <w:t>Spółdzielczej i ul. Działkowej</w:t>
      </w:r>
      <w:r>
        <w:t xml:space="preserve"> (Uchwała Nr XX</w:t>
      </w:r>
      <w:r w:rsidR="001043F0">
        <w:t>X</w:t>
      </w:r>
      <w:r>
        <w:t>I</w:t>
      </w:r>
      <w:r w:rsidR="001043F0">
        <w:t>V</w:t>
      </w:r>
      <w:r>
        <w:t>/</w:t>
      </w:r>
      <w:r w:rsidR="001043F0">
        <w:t>233</w:t>
      </w:r>
      <w:r>
        <w:t>/</w:t>
      </w:r>
      <w:r w:rsidR="001043F0">
        <w:t>05</w:t>
      </w:r>
      <w:r>
        <w:t xml:space="preserve"> Rady Miejskiej </w:t>
      </w:r>
      <w:r w:rsidR="001A1E1C">
        <w:br/>
      </w:r>
      <w:r>
        <w:t xml:space="preserve">w Złoczewie z dnia </w:t>
      </w:r>
      <w:r w:rsidR="001043F0">
        <w:t>10</w:t>
      </w:r>
      <w:r>
        <w:t xml:space="preserve"> </w:t>
      </w:r>
      <w:r w:rsidR="001043F0">
        <w:t>listopada</w:t>
      </w:r>
      <w:r>
        <w:t xml:space="preserve"> 20</w:t>
      </w:r>
      <w:r w:rsidR="001043F0">
        <w:t>05</w:t>
      </w:r>
      <w:r>
        <w:t>r.) działk</w:t>
      </w:r>
      <w:r w:rsidR="001043F0">
        <w:t xml:space="preserve">i </w:t>
      </w:r>
      <w:r>
        <w:t xml:space="preserve"> </w:t>
      </w:r>
      <w:r w:rsidR="001043F0">
        <w:t>o numerach ewidencyjnych 292/53 o pow. 0,0051ha</w:t>
      </w:r>
      <w:r w:rsidR="00EE5455">
        <w:t xml:space="preserve"> oraz</w:t>
      </w:r>
      <w:r w:rsidR="001043F0">
        <w:t xml:space="preserve"> 292/57 o pow. 0,0234ha </w:t>
      </w:r>
      <w:r>
        <w:t>znajduj</w:t>
      </w:r>
      <w:r w:rsidR="001043F0">
        <w:t>ą</w:t>
      </w:r>
      <w:r>
        <w:t xml:space="preserve"> się </w:t>
      </w:r>
      <w:r w:rsidR="001A1E1C">
        <w:t xml:space="preserve">na terenie o symbolu </w:t>
      </w:r>
      <w:r w:rsidR="001043F0">
        <w:t>18KS</w:t>
      </w:r>
      <w:r>
        <w:t xml:space="preserve"> – tereny </w:t>
      </w:r>
      <w:r w:rsidR="001043F0">
        <w:t>komunikacji samochodowej.</w:t>
      </w:r>
    </w:p>
    <w:p w14:paraId="29827E44" w14:textId="77777777" w:rsidR="005E1CC2" w:rsidRDefault="005E1CC2" w:rsidP="005E1CC2">
      <w:pPr>
        <w:jc w:val="both"/>
      </w:pPr>
    </w:p>
    <w:p w14:paraId="0E32B3C6" w14:textId="77777777" w:rsidR="001A1E1C" w:rsidRPr="00616793" w:rsidRDefault="001A1E1C" w:rsidP="008E6745">
      <w:pPr>
        <w:jc w:val="both"/>
      </w:pPr>
    </w:p>
    <w:p w14:paraId="4A2767D4" w14:textId="77777777" w:rsidR="001043F0" w:rsidRDefault="00616793" w:rsidP="00616793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lastRenderedPageBreak/>
        <w:t xml:space="preserve">CENA WYWOŁAWCZA NETTO NIERUCHOMOŚCI WYNOSI </w:t>
      </w:r>
      <w:r w:rsidR="001043F0">
        <w:rPr>
          <w:b/>
        </w:rPr>
        <w:t>odpowiednio:</w:t>
      </w:r>
    </w:p>
    <w:p w14:paraId="64C712FE" w14:textId="7D3396E9" w:rsidR="001043F0" w:rsidRPr="004E01D1" w:rsidRDefault="001043F0" w:rsidP="001043F0">
      <w:pPr>
        <w:pStyle w:val="Akapitzlist"/>
        <w:numPr>
          <w:ilvl w:val="0"/>
          <w:numId w:val="30"/>
        </w:numPr>
        <w:ind w:left="851" w:hanging="425"/>
      </w:pPr>
      <w:r w:rsidRPr="001043F0">
        <w:t>dla działki ewidencyjnej numer: 292/5</w:t>
      </w:r>
      <w:r>
        <w:t>3</w:t>
      </w:r>
      <w:r w:rsidRPr="001043F0">
        <w:t xml:space="preserve"> – </w:t>
      </w:r>
      <w:r w:rsidR="00913BB0">
        <w:t>3</w:t>
      </w:r>
      <w:r w:rsidR="00E37249">
        <w:t>4</w:t>
      </w:r>
      <w:r w:rsidRPr="004E01D1">
        <w:t xml:space="preserve">00,00zł netto + </w:t>
      </w:r>
      <w:r w:rsidRPr="004E01D1">
        <w:rPr>
          <w:rFonts w:cstheme="minorHAnsi"/>
        </w:rPr>
        <w:t>VAT zgodnie z obowiązującymi przepisami,</w:t>
      </w:r>
    </w:p>
    <w:p w14:paraId="55511A82" w14:textId="62A4C034" w:rsidR="001043F0" w:rsidRPr="004E01D1" w:rsidRDefault="001043F0" w:rsidP="001043F0">
      <w:pPr>
        <w:pStyle w:val="Akapitzlist"/>
        <w:numPr>
          <w:ilvl w:val="0"/>
          <w:numId w:val="30"/>
        </w:numPr>
        <w:ind w:left="851" w:hanging="425"/>
      </w:pPr>
      <w:r w:rsidRPr="004E01D1">
        <w:t xml:space="preserve">dla działki ewidencyjnej numer: 292/57 – </w:t>
      </w:r>
      <w:r w:rsidR="004E01D1" w:rsidRPr="004E01D1">
        <w:t>1</w:t>
      </w:r>
      <w:r w:rsidR="00E37249">
        <w:t>3</w:t>
      </w:r>
      <w:r w:rsidR="004E01D1" w:rsidRPr="004E01D1">
        <w:t>0</w:t>
      </w:r>
      <w:r w:rsidRPr="004E01D1">
        <w:t xml:space="preserve">00,00zł netto + </w:t>
      </w:r>
      <w:r w:rsidRPr="004E01D1">
        <w:rPr>
          <w:rFonts w:cstheme="minorHAnsi"/>
        </w:rPr>
        <w:t>VAT zgodnie z obowiązującymi przepisami,</w:t>
      </w:r>
    </w:p>
    <w:p w14:paraId="2372CB57" w14:textId="1FC198B5" w:rsidR="00616793" w:rsidRPr="004E01D1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CF7F6E">
        <w:rPr>
          <w:b/>
          <w:u w:val="single"/>
        </w:rPr>
        <w:t xml:space="preserve">PRZETARG ODBĘDZIE SIĘ DNIA </w:t>
      </w:r>
      <w:r w:rsidR="00E37249">
        <w:rPr>
          <w:b/>
          <w:u w:val="single"/>
        </w:rPr>
        <w:t>7</w:t>
      </w:r>
      <w:r w:rsidR="005E1CC2" w:rsidRPr="00CF7F6E">
        <w:rPr>
          <w:b/>
          <w:u w:val="single"/>
        </w:rPr>
        <w:t xml:space="preserve"> </w:t>
      </w:r>
      <w:r w:rsidR="00E37249">
        <w:rPr>
          <w:b/>
          <w:u w:val="single"/>
        </w:rPr>
        <w:t>SIERPNIA</w:t>
      </w:r>
      <w:r w:rsidR="001A1E1C" w:rsidRPr="00CF7F6E">
        <w:rPr>
          <w:b/>
          <w:u w:val="single"/>
        </w:rPr>
        <w:t xml:space="preserve"> 202</w:t>
      </w:r>
      <w:r w:rsidR="004E01D1" w:rsidRPr="00CF7F6E">
        <w:rPr>
          <w:b/>
          <w:u w:val="single"/>
        </w:rPr>
        <w:t>4</w:t>
      </w:r>
      <w:r w:rsidR="00D32FD3" w:rsidRPr="00CF7F6E">
        <w:rPr>
          <w:b/>
          <w:u w:val="single"/>
        </w:rPr>
        <w:t xml:space="preserve"> </w:t>
      </w:r>
      <w:r w:rsidRPr="00CF7F6E">
        <w:rPr>
          <w:b/>
          <w:u w:val="single"/>
        </w:rPr>
        <w:t>ROKU O</w:t>
      </w:r>
      <w:r w:rsidR="0065667E" w:rsidRPr="00CF7F6E">
        <w:rPr>
          <w:b/>
          <w:u w:val="single"/>
        </w:rPr>
        <w:t>D</w:t>
      </w:r>
      <w:r w:rsidRPr="00CF7F6E">
        <w:rPr>
          <w:b/>
          <w:u w:val="single"/>
        </w:rPr>
        <w:t xml:space="preserve"> GODZ. 10.</w:t>
      </w:r>
      <w:r w:rsidR="001A1E1C" w:rsidRPr="00CF7F6E">
        <w:rPr>
          <w:b/>
          <w:u w:val="single"/>
        </w:rPr>
        <w:t>3</w:t>
      </w:r>
      <w:r w:rsidRPr="00CF7F6E">
        <w:rPr>
          <w:b/>
          <w:u w:val="single"/>
        </w:rPr>
        <w:t>0</w:t>
      </w:r>
      <w:r w:rsidRPr="004E01D1">
        <w:rPr>
          <w:b/>
        </w:rPr>
        <w:t xml:space="preserve"> w budynku Urzędu </w:t>
      </w:r>
      <w:r w:rsidR="00D32FD3" w:rsidRPr="004E01D1">
        <w:rPr>
          <w:b/>
        </w:rPr>
        <w:t xml:space="preserve">Miejskiego </w:t>
      </w:r>
      <w:r w:rsidRPr="004E01D1">
        <w:rPr>
          <w:b/>
        </w:rPr>
        <w:t xml:space="preserve"> w </w:t>
      </w:r>
      <w:r w:rsidR="00D32FD3" w:rsidRPr="004E01D1">
        <w:rPr>
          <w:b/>
        </w:rPr>
        <w:t>Złoczewie</w:t>
      </w:r>
      <w:r w:rsidRPr="004E01D1">
        <w:rPr>
          <w:b/>
        </w:rPr>
        <w:t xml:space="preserve">, ul. </w:t>
      </w:r>
      <w:r w:rsidR="00D32FD3" w:rsidRPr="004E01D1">
        <w:rPr>
          <w:b/>
        </w:rPr>
        <w:t>Szkolna 16</w:t>
      </w:r>
      <w:r w:rsidRPr="004E01D1">
        <w:rPr>
          <w:b/>
        </w:rPr>
        <w:t xml:space="preserve"> (sala konferencyjna</w:t>
      </w:r>
      <w:r w:rsidR="00D32FD3" w:rsidRPr="004E01D1">
        <w:rPr>
          <w:b/>
        </w:rPr>
        <w:t>, pok. 114</w:t>
      </w:r>
      <w:r w:rsidRPr="004E01D1">
        <w:rPr>
          <w:b/>
        </w:rPr>
        <w:t>).</w:t>
      </w:r>
    </w:p>
    <w:p w14:paraId="05EF817B" w14:textId="77777777" w:rsidR="00616793" w:rsidRPr="00616793" w:rsidRDefault="00616793" w:rsidP="00616793">
      <w:pPr>
        <w:pStyle w:val="Akapitzlist"/>
        <w:ind w:left="360"/>
        <w:jc w:val="both"/>
        <w:rPr>
          <w:b/>
        </w:rPr>
      </w:pPr>
    </w:p>
    <w:p w14:paraId="5046F9FD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14:paraId="4DF1427D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14:paraId="3B909E9C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14:paraId="3621A169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433A11B6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25C6416B" w14:textId="77777777"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14:paraId="41C8789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42C72713" w14:textId="77777777" w:rsidR="002331EC" w:rsidRDefault="002331EC" w:rsidP="002331EC">
      <w:pPr>
        <w:pStyle w:val="Akapitzlist"/>
        <w:jc w:val="both"/>
      </w:pPr>
    </w:p>
    <w:p w14:paraId="6D32E528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548E26E4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6C76E04D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2787E442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234C7C3D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4846F5D8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14:paraId="65523675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14:paraId="1E00224A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14:paraId="0630270F" w14:textId="77777777"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</w:t>
      </w:r>
      <w:r>
        <w:lastRenderedPageBreak/>
        <w:t xml:space="preserve">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14:paraId="00572A71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>Komisja dopuszcza do udziału w przetargu tylko tych uczestników, którzy wnieśli wadium w terminie i formach przewidzianych w ogłoszeniu o przetargu.</w:t>
      </w:r>
    </w:p>
    <w:p w14:paraId="2B03E92C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otwiera i prowadzi Przewodniczący Komisji, przekazując uczestnikom informacje</w:t>
      </w:r>
      <w:r w:rsidR="00BC1E85">
        <w:t>, o których mowa w § 14 Rozporządzenia Rady Ministrów z dnia 14 września 2004 r. w sprawie sposobu i trybu przeprowadzania przetargów oraz rokowań na zbycie nieruchomości</w:t>
      </w:r>
      <w:r w:rsidR="00795110">
        <w:t xml:space="preserve">, </w:t>
      </w:r>
      <w:r w:rsidR="00BC1E85">
        <w:t xml:space="preserve">a także informacje o skutkach uchylenia się od zawarcia umowy  oraz </w:t>
      </w:r>
      <w:r w:rsidR="00BC1E85" w:rsidRPr="005E1CC2">
        <w:rPr>
          <w:b/>
        </w:rPr>
        <w:t>podaje do wiadomości imiona i nazwiska albo nazwy firm osób, które wpłaciły wadium i zostały dopuszczone do przetargu</w:t>
      </w:r>
      <w:r w:rsidR="00BC1E85">
        <w:t xml:space="preserve">. </w:t>
      </w:r>
    </w:p>
    <w:p w14:paraId="501518B3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5461597A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</w:t>
      </w:r>
      <w:r w:rsidR="005375BE">
        <w:t>, z tym że postąpienie nie może wynosić mnie</w:t>
      </w:r>
      <w:r w:rsidR="00407EBF">
        <w:t>j</w:t>
      </w:r>
      <w:r w:rsidR="005375BE">
        <w:t xml:space="preserve"> niż 1% ceny wywoławczej, z zaokrągleniem w górę do pełnych dziesiątek złotych.</w:t>
      </w:r>
    </w:p>
    <w:p w14:paraId="35B27DFB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1B97C5CD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288C051E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1EAD19DB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Cena osiągnięta w przetargu stanowi </w:t>
      </w:r>
      <w:r w:rsidR="00B97357">
        <w:t>cenę sprzedaży nieruchomości (wartość netto).</w:t>
      </w:r>
    </w:p>
    <w:p w14:paraId="71C5A4BF" w14:textId="77777777" w:rsidR="0065667E" w:rsidRDefault="005375BE" w:rsidP="001A1E1C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464E2A73" w14:textId="77777777" w:rsidR="00EE6D8E" w:rsidRDefault="00EE6D8E" w:rsidP="00EE6D8E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3FBF4961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14:paraId="286EF2A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435F66B4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14:paraId="3DF3DB29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4F2B909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14:paraId="5556720E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70625953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0809C7FB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7A49A15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75BFEA3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14:paraId="5E89F967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14:paraId="6E31DD2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09FD065F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4AEA13CC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lastRenderedPageBreak/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14:paraId="1106562C" w14:textId="77777777" w:rsidR="002331EC" w:rsidRDefault="002331EC" w:rsidP="002331EC">
      <w:pPr>
        <w:pStyle w:val="Akapitzlist"/>
        <w:jc w:val="both"/>
      </w:pPr>
    </w:p>
    <w:p w14:paraId="3B24A064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14:paraId="0729DDF8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6C352B10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4EC1F8F3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0278711A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6197985B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0FBCD7D2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>Skargę wnosi się w terminie 7 dni od dnia ogłoszenia wyników przetargu.</w:t>
      </w:r>
    </w:p>
    <w:p w14:paraId="5AB047F6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37C59CCE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331D6F04" w14:textId="77777777" w:rsidR="002331EC" w:rsidRP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sectPr w:rsidR="002331EC" w:rsidRPr="002331EC" w:rsidSect="00CD1E67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187A" w14:textId="77777777" w:rsidR="00FE5E0F" w:rsidRDefault="00FE5E0F" w:rsidP="009361FA">
      <w:pPr>
        <w:spacing w:after="0" w:line="240" w:lineRule="auto"/>
      </w:pPr>
      <w:r>
        <w:separator/>
      </w:r>
    </w:p>
  </w:endnote>
  <w:endnote w:type="continuationSeparator" w:id="0">
    <w:p w14:paraId="4187762A" w14:textId="77777777" w:rsidR="00FE5E0F" w:rsidRDefault="00FE5E0F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3684014"/>
      <w:docPartObj>
        <w:docPartGallery w:val="Page Numbers (Bottom of Page)"/>
        <w:docPartUnique/>
      </w:docPartObj>
    </w:sdtPr>
    <w:sdtContent>
      <w:p w14:paraId="4DA7C7A4" w14:textId="77777777" w:rsidR="001043F0" w:rsidRDefault="000B7DC8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8E6745">
          <w:rPr>
            <w:rFonts w:cstheme="minorHAnsi"/>
            <w:noProof/>
          </w:rPr>
          <w:t>1</w:t>
        </w:r>
        <w:r w:rsidRPr="009361FA">
          <w:rPr>
            <w:rFonts w:cstheme="minorHAnsi"/>
          </w:rPr>
          <w:fldChar w:fldCharType="end"/>
        </w:r>
      </w:p>
    </w:sdtContent>
  </w:sdt>
  <w:p w14:paraId="38A2BD23" w14:textId="77777777" w:rsidR="001043F0" w:rsidRDefault="001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F65C8" w14:textId="77777777" w:rsidR="00FE5E0F" w:rsidRDefault="00FE5E0F" w:rsidP="009361FA">
      <w:pPr>
        <w:spacing w:after="0" w:line="240" w:lineRule="auto"/>
      </w:pPr>
      <w:r>
        <w:separator/>
      </w:r>
    </w:p>
  </w:footnote>
  <w:footnote w:type="continuationSeparator" w:id="0">
    <w:p w14:paraId="28F90D43" w14:textId="77777777" w:rsidR="00FE5E0F" w:rsidRDefault="00FE5E0F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400">
    <w:abstractNumId w:val="11"/>
  </w:num>
  <w:num w:numId="2" w16cid:durableId="330376179">
    <w:abstractNumId w:val="2"/>
  </w:num>
  <w:num w:numId="3" w16cid:durableId="1192458477">
    <w:abstractNumId w:val="24"/>
  </w:num>
  <w:num w:numId="4" w16cid:durableId="1964338087">
    <w:abstractNumId w:val="1"/>
  </w:num>
  <w:num w:numId="5" w16cid:durableId="214705277">
    <w:abstractNumId w:val="0"/>
  </w:num>
  <w:num w:numId="6" w16cid:durableId="950623445">
    <w:abstractNumId w:val="5"/>
  </w:num>
  <w:num w:numId="7" w16cid:durableId="1949266284">
    <w:abstractNumId w:val="7"/>
  </w:num>
  <w:num w:numId="8" w16cid:durableId="744454176">
    <w:abstractNumId w:val="9"/>
  </w:num>
  <w:num w:numId="9" w16cid:durableId="1259947941">
    <w:abstractNumId w:val="29"/>
  </w:num>
  <w:num w:numId="10" w16cid:durableId="1750229842">
    <w:abstractNumId w:val="25"/>
  </w:num>
  <w:num w:numId="11" w16cid:durableId="2067950032">
    <w:abstractNumId w:val="28"/>
  </w:num>
  <w:num w:numId="12" w16cid:durableId="607545207">
    <w:abstractNumId w:val="10"/>
  </w:num>
  <w:num w:numId="13" w16cid:durableId="1383401707">
    <w:abstractNumId w:val="17"/>
  </w:num>
  <w:num w:numId="14" w16cid:durableId="1904758278">
    <w:abstractNumId w:val="4"/>
  </w:num>
  <w:num w:numId="15" w16cid:durableId="1950434443">
    <w:abstractNumId w:val="14"/>
  </w:num>
  <w:num w:numId="16" w16cid:durableId="350883368">
    <w:abstractNumId w:val="16"/>
  </w:num>
  <w:num w:numId="17" w16cid:durableId="1937320057">
    <w:abstractNumId w:val="18"/>
  </w:num>
  <w:num w:numId="18" w16cid:durableId="1362317284">
    <w:abstractNumId w:val="20"/>
  </w:num>
  <w:num w:numId="19" w16cid:durableId="1610743817">
    <w:abstractNumId w:val="26"/>
  </w:num>
  <w:num w:numId="20" w16cid:durableId="1179927315">
    <w:abstractNumId w:val="6"/>
  </w:num>
  <w:num w:numId="21" w16cid:durableId="792747036">
    <w:abstractNumId w:val="8"/>
  </w:num>
  <w:num w:numId="22" w16cid:durableId="391856870">
    <w:abstractNumId w:val="3"/>
  </w:num>
  <w:num w:numId="23" w16cid:durableId="1998990988">
    <w:abstractNumId w:val="27"/>
  </w:num>
  <w:num w:numId="24" w16cid:durableId="178862113">
    <w:abstractNumId w:val="13"/>
  </w:num>
  <w:num w:numId="25" w16cid:durableId="1229026271">
    <w:abstractNumId w:val="15"/>
  </w:num>
  <w:num w:numId="26" w16cid:durableId="1304971446">
    <w:abstractNumId w:val="19"/>
  </w:num>
  <w:num w:numId="27" w16cid:durableId="2127038316">
    <w:abstractNumId w:val="12"/>
  </w:num>
  <w:num w:numId="28" w16cid:durableId="377167295">
    <w:abstractNumId w:val="23"/>
  </w:num>
  <w:num w:numId="29" w16cid:durableId="1374383177">
    <w:abstractNumId w:val="21"/>
  </w:num>
  <w:num w:numId="30" w16cid:durableId="20149162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35"/>
    <w:rsid w:val="00095B0C"/>
    <w:rsid w:val="000A49D4"/>
    <w:rsid w:val="000B7DC8"/>
    <w:rsid w:val="001043F0"/>
    <w:rsid w:val="0016746A"/>
    <w:rsid w:val="001A1E1C"/>
    <w:rsid w:val="001A46FE"/>
    <w:rsid w:val="001C7E00"/>
    <w:rsid w:val="002331EC"/>
    <w:rsid w:val="00287EB5"/>
    <w:rsid w:val="002B538B"/>
    <w:rsid w:val="002C5B41"/>
    <w:rsid w:val="0030085C"/>
    <w:rsid w:val="0031796C"/>
    <w:rsid w:val="00321F98"/>
    <w:rsid w:val="003667C3"/>
    <w:rsid w:val="00372672"/>
    <w:rsid w:val="003D0687"/>
    <w:rsid w:val="00407EBF"/>
    <w:rsid w:val="004E01D1"/>
    <w:rsid w:val="005375BE"/>
    <w:rsid w:val="005671A7"/>
    <w:rsid w:val="00583A9A"/>
    <w:rsid w:val="005A3908"/>
    <w:rsid w:val="005E1CC2"/>
    <w:rsid w:val="00616793"/>
    <w:rsid w:val="00631755"/>
    <w:rsid w:val="006339EE"/>
    <w:rsid w:val="00646CF7"/>
    <w:rsid w:val="0065667E"/>
    <w:rsid w:val="00697204"/>
    <w:rsid w:val="006E50AD"/>
    <w:rsid w:val="006F44A9"/>
    <w:rsid w:val="00753D57"/>
    <w:rsid w:val="00791045"/>
    <w:rsid w:val="00794B55"/>
    <w:rsid w:val="00795110"/>
    <w:rsid w:val="00795750"/>
    <w:rsid w:val="007A304C"/>
    <w:rsid w:val="007A349C"/>
    <w:rsid w:val="00814712"/>
    <w:rsid w:val="008257BB"/>
    <w:rsid w:val="008559F0"/>
    <w:rsid w:val="00867A09"/>
    <w:rsid w:val="00883D6B"/>
    <w:rsid w:val="008B1784"/>
    <w:rsid w:val="008B251A"/>
    <w:rsid w:val="008B6CBD"/>
    <w:rsid w:val="008D6449"/>
    <w:rsid w:val="008E3ECA"/>
    <w:rsid w:val="008E6745"/>
    <w:rsid w:val="00913BB0"/>
    <w:rsid w:val="009361FA"/>
    <w:rsid w:val="0095471B"/>
    <w:rsid w:val="00994FF5"/>
    <w:rsid w:val="00A459C2"/>
    <w:rsid w:val="00A5125E"/>
    <w:rsid w:val="00A73EC9"/>
    <w:rsid w:val="00AB051A"/>
    <w:rsid w:val="00AB4B98"/>
    <w:rsid w:val="00AD1A47"/>
    <w:rsid w:val="00AE484B"/>
    <w:rsid w:val="00AF4DE3"/>
    <w:rsid w:val="00B30A23"/>
    <w:rsid w:val="00B37C7A"/>
    <w:rsid w:val="00B47E6C"/>
    <w:rsid w:val="00B701FF"/>
    <w:rsid w:val="00B71365"/>
    <w:rsid w:val="00B71D85"/>
    <w:rsid w:val="00B90896"/>
    <w:rsid w:val="00B97357"/>
    <w:rsid w:val="00BA2C35"/>
    <w:rsid w:val="00BB07F3"/>
    <w:rsid w:val="00BB4B4C"/>
    <w:rsid w:val="00BC1E85"/>
    <w:rsid w:val="00BD4A6E"/>
    <w:rsid w:val="00BE1B20"/>
    <w:rsid w:val="00C92D86"/>
    <w:rsid w:val="00CB0111"/>
    <w:rsid w:val="00CD1E67"/>
    <w:rsid w:val="00CF7F6E"/>
    <w:rsid w:val="00D148A8"/>
    <w:rsid w:val="00D16F83"/>
    <w:rsid w:val="00D32FD3"/>
    <w:rsid w:val="00D62D2E"/>
    <w:rsid w:val="00D64295"/>
    <w:rsid w:val="00D6746E"/>
    <w:rsid w:val="00E13253"/>
    <w:rsid w:val="00E37249"/>
    <w:rsid w:val="00E57C5F"/>
    <w:rsid w:val="00ED38E2"/>
    <w:rsid w:val="00EE262A"/>
    <w:rsid w:val="00EE2871"/>
    <w:rsid w:val="00EE5455"/>
    <w:rsid w:val="00EE6D8E"/>
    <w:rsid w:val="00F52F74"/>
    <w:rsid w:val="00FE5E0F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EB4D"/>
  <w15:docId w15:val="{B4E77B27-83F3-4427-8B4C-5F2BEAC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27</cp:revision>
  <cp:lastPrinted>2020-12-03T13:28:00Z</cp:lastPrinted>
  <dcterms:created xsi:type="dcterms:W3CDTF">2018-05-09T10:29:00Z</dcterms:created>
  <dcterms:modified xsi:type="dcterms:W3CDTF">2024-07-01T12:54:00Z</dcterms:modified>
</cp:coreProperties>
</file>