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02852" w14:textId="128C9839" w:rsidR="00E164BF" w:rsidRDefault="00E164BF" w:rsidP="00E16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OG.152.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Złoczew, dnia </w:t>
      </w:r>
      <w:r>
        <w:rPr>
          <w:rFonts w:ascii="Times New Roman" w:hAnsi="Times New Roman" w:cs="Times New Roman"/>
          <w:sz w:val="24"/>
          <w:szCs w:val="24"/>
        </w:rPr>
        <w:t>05 lipca</w:t>
      </w:r>
      <w:r>
        <w:rPr>
          <w:rFonts w:ascii="Times New Roman" w:hAnsi="Times New Roman" w:cs="Times New Roman"/>
          <w:sz w:val="24"/>
          <w:szCs w:val="24"/>
        </w:rPr>
        <w:t xml:space="preserve"> 2024r.</w:t>
      </w:r>
    </w:p>
    <w:p w14:paraId="0827D2AC" w14:textId="77777777" w:rsidR="00E164BF" w:rsidRDefault="00E164BF" w:rsidP="00E164BF">
      <w:pPr>
        <w:rPr>
          <w:rFonts w:ascii="Times New Roman" w:hAnsi="Times New Roman" w:cs="Times New Roman"/>
          <w:sz w:val="24"/>
          <w:szCs w:val="24"/>
        </w:rPr>
      </w:pPr>
    </w:p>
    <w:p w14:paraId="7AC9C4DB" w14:textId="77777777" w:rsidR="00E164BF" w:rsidRDefault="00E164BF" w:rsidP="00E164BF">
      <w:pPr>
        <w:rPr>
          <w:rFonts w:ascii="Times New Roman" w:hAnsi="Times New Roman" w:cs="Times New Roman"/>
          <w:sz w:val="24"/>
          <w:szCs w:val="24"/>
        </w:rPr>
      </w:pPr>
    </w:p>
    <w:p w14:paraId="2992047D" w14:textId="77777777" w:rsidR="00E164BF" w:rsidRDefault="00E164BF" w:rsidP="00E16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Osoba Prawna</w:t>
      </w:r>
    </w:p>
    <w:p w14:paraId="61C2FDDC" w14:textId="0A89C110" w:rsidR="00E164BF" w:rsidRDefault="00E164BF" w:rsidP="00E16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Szulc-</w:t>
      </w:r>
      <w:r>
        <w:rPr>
          <w:rFonts w:ascii="Times New Roman" w:hAnsi="Times New Roman" w:cs="Times New Roman"/>
          <w:sz w:val="24"/>
          <w:szCs w:val="24"/>
        </w:rPr>
        <w:t>Euphenics.com.pl S.A.</w:t>
      </w:r>
    </w:p>
    <w:p w14:paraId="1091C195" w14:textId="77777777" w:rsidR="00E164BF" w:rsidRDefault="00E164BF" w:rsidP="00E16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Prezes Zarządu – Adam Szulc</w:t>
      </w:r>
    </w:p>
    <w:p w14:paraId="42BC30BE" w14:textId="77777777" w:rsidR="00E164BF" w:rsidRDefault="00E164BF" w:rsidP="00E16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Poligonowa 1</w:t>
      </w:r>
    </w:p>
    <w:p w14:paraId="48A6CB08" w14:textId="77777777" w:rsidR="00E164BF" w:rsidRDefault="00E164BF" w:rsidP="00E16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04-051 Warszawa</w:t>
      </w:r>
    </w:p>
    <w:p w14:paraId="41C7BBDC" w14:textId="77777777" w:rsidR="00E164BF" w:rsidRDefault="00E164BF" w:rsidP="00E164BF">
      <w:pPr>
        <w:rPr>
          <w:rFonts w:ascii="Times New Roman" w:hAnsi="Times New Roman" w:cs="Times New Roman"/>
          <w:sz w:val="24"/>
          <w:szCs w:val="24"/>
        </w:rPr>
      </w:pPr>
    </w:p>
    <w:p w14:paraId="267ECB7A" w14:textId="77777777" w:rsidR="00E164BF" w:rsidRDefault="00E164BF" w:rsidP="00E164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A33B4" w14:textId="214E47ED" w:rsidR="00FC3339" w:rsidRDefault="00E164BF" w:rsidP="00FC33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13 ust. 1 ustawy z dnia 11 lipca 2014r. o petycjach, w odpowiedzi na petycję z dnia </w:t>
      </w:r>
      <w:r w:rsidR="00FC3339">
        <w:rPr>
          <w:rFonts w:ascii="Times New Roman" w:hAnsi="Times New Roman" w:cs="Times New Roman"/>
          <w:sz w:val="24"/>
          <w:szCs w:val="24"/>
        </w:rPr>
        <w:t>10 kwietnia</w:t>
      </w:r>
      <w:r>
        <w:rPr>
          <w:rFonts w:ascii="Times New Roman" w:hAnsi="Times New Roman" w:cs="Times New Roman"/>
          <w:sz w:val="24"/>
          <w:szCs w:val="24"/>
        </w:rPr>
        <w:t xml:space="preserve"> 2024r. (złożoną drogą elektroniczną), gdzie wnoszący prosi o </w:t>
      </w:r>
      <w:r w:rsidR="00FC3339">
        <w:rPr>
          <w:rFonts w:ascii="Times New Roman" w:hAnsi="Times New Roman" w:cs="Times New Roman"/>
          <w:sz w:val="24"/>
          <w:szCs w:val="24"/>
        </w:rPr>
        <w:t xml:space="preserve"> szczegółowe zapoznanie się decydentów z cytowanym protokołem NIK o sygnaturze: LKI.430.003.2019 Nr </w:t>
      </w:r>
      <w:proofErr w:type="spellStart"/>
      <w:r w:rsidR="00FC3339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FC3339">
        <w:rPr>
          <w:rFonts w:ascii="Times New Roman" w:hAnsi="Times New Roman" w:cs="Times New Roman"/>
          <w:sz w:val="24"/>
          <w:szCs w:val="24"/>
        </w:rPr>
        <w:t>. 74/2019/P/19/072/LKI, przeprowadzenie analizy tego obszaru pod kątem tez stawianych w cytowanym protokole z NIK i zapobiegania błędom i deliktom, wykonanie rekonesansu w obszarze związanym z ewentualną potrzebą zastosowania do promocji gminy – w ramach długofalowego planowania – dedykowanych, nowoczesnych form promocji gminy</w:t>
      </w:r>
      <w:r w:rsidR="00FC3339" w:rsidRPr="00FC3339">
        <w:rPr>
          <w:rFonts w:ascii="Times New Roman" w:hAnsi="Times New Roman" w:cs="Times New Roman"/>
          <w:sz w:val="24"/>
          <w:szCs w:val="24"/>
        </w:rPr>
        <w:t xml:space="preserve"> </w:t>
      </w:r>
      <w:r w:rsidR="00FC3339">
        <w:rPr>
          <w:rFonts w:ascii="Times New Roman" w:hAnsi="Times New Roman" w:cs="Times New Roman"/>
          <w:sz w:val="24"/>
          <w:szCs w:val="24"/>
        </w:rPr>
        <w:t>niniejszym informuję, że:</w:t>
      </w:r>
    </w:p>
    <w:p w14:paraId="5D7C0358" w14:textId="3CA12635" w:rsidR="00E164BF" w:rsidRPr="00BE1B80" w:rsidRDefault="00FC3339" w:rsidP="00E164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B80">
        <w:rPr>
          <w:rFonts w:ascii="Times New Roman" w:hAnsi="Times New Roman" w:cs="Times New Roman"/>
          <w:sz w:val="24"/>
          <w:szCs w:val="24"/>
        </w:rPr>
        <w:t>Gmina dokonała analizy tego obszaru pod kątem tez stawianych w cytowanym protokole</w:t>
      </w:r>
      <w:r w:rsidR="00E164BF" w:rsidRPr="00BE1B80">
        <w:rPr>
          <w:rFonts w:ascii="Times New Roman" w:hAnsi="Times New Roman" w:cs="Times New Roman"/>
          <w:sz w:val="24"/>
          <w:szCs w:val="24"/>
        </w:rPr>
        <w:t xml:space="preserve"> </w:t>
      </w:r>
      <w:r w:rsidRPr="00BE1B80">
        <w:rPr>
          <w:rFonts w:ascii="Times New Roman" w:hAnsi="Times New Roman" w:cs="Times New Roman"/>
          <w:sz w:val="24"/>
          <w:szCs w:val="24"/>
        </w:rPr>
        <w:t xml:space="preserve">oraz </w:t>
      </w:r>
      <w:r w:rsidR="00E164BF" w:rsidRPr="00BE1B80">
        <w:rPr>
          <w:rFonts w:ascii="Times New Roman" w:hAnsi="Times New Roman" w:cs="Times New Roman"/>
          <w:sz w:val="24"/>
          <w:szCs w:val="24"/>
        </w:rPr>
        <w:t xml:space="preserve"> podejmuje szereg działań w celu promocji gminy (w miarę możliwości finansowych)  i zachęcenia inwestorów do inwestycji na terenie gminy. Mowa tu m.in. o organizacji imprez i wydarzeń promujących gminę.</w:t>
      </w:r>
    </w:p>
    <w:p w14:paraId="79992467" w14:textId="77777777" w:rsidR="00E164BF" w:rsidRPr="00BE1B80" w:rsidRDefault="00E164BF" w:rsidP="00E164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B80">
        <w:rPr>
          <w:rFonts w:ascii="Times New Roman" w:hAnsi="Times New Roman" w:cs="Times New Roman"/>
          <w:sz w:val="24"/>
          <w:szCs w:val="24"/>
        </w:rPr>
        <w:t xml:space="preserve">Petycja została opublikowana w BIP Urzędu. </w:t>
      </w:r>
    </w:p>
    <w:p w14:paraId="031670AB" w14:textId="77777777" w:rsidR="00E164BF" w:rsidRPr="00BE1B80" w:rsidRDefault="00E164BF" w:rsidP="00E164BF"/>
    <w:p w14:paraId="0EECFD4E" w14:textId="77777777" w:rsidR="00E164BF" w:rsidRDefault="00E164BF" w:rsidP="00E164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BE611F" w14:textId="77777777" w:rsidR="00E164BF" w:rsidRDefault="00E164BF" w:rsidP="00E164BF"/>
    <w:p w14:paraId="06A0AD32" w14:textId="77777777" w:rsidR="00E164BF" w:rsidRDefault="00E164BF" w:rsidP="00E164BF"/>
    <w:p w14:paraId="780BBF9D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771C6"/>
    <w:multiLevelType w:val="hybridMultilevel"/>
    <w:tmpl w:val="EE967EC8"/>
    <w:lvl w:ilvl="0" w:tplc="BFDAA0E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097408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BF"/>
    <w:rsid w:val="00152C2F"/>
    <w:rsid w:val="00BE1B80"/>
    <w:rsid w:val="00E164BF"/>
    <w:rsid w:val="00F156F9"/>
    <w:rsid w:val="00FC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C7C1"/>
  <w15:chartTrackingRefBased/>
  <w15:docId w15:val="{DCE4B87F-03AF-4BB9-A6BE-509019AD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2024-07-02T10:46:00Z</dcterms:created>
  <dcterms:modified xsi:type="dcterms:W3CDTF">2024-07-02T10:55:00Z</dcterms:modified>
</cp:coreProperties>
</file>