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DEE76" w14:textId="58647E20" w:rsidR="00F24538" w:rsidRDefault="00F24538" w:rsidP="00F245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OG.152.4.2024</w:t>
      </w:r>
      <w:r>
        <w:rPr>
          <w:rFonts w:ascii="Times New Roman" w:hAnsi="Times New Roman" w:cs="Times New Roman"/>
          <w:sz w:val="24"/>
          <w:szCs w:val="24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Times New Roman" w:hAnsi="Times New Roman" w:cs="Times New Roman"/>
          <w:sz w:val="24"/>
          <w:szCs w:val="24"/>
        </w:rPr>
        <w:t>Złoczew, dnia 0</w:t>
      </w:r>
      <w:r w:rsidR="00546B32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kwietnia 2024r.</w:t>
      </w:r>
    </w:p>
    <w:p w14:paraId="0811F62B" w14:textId="77777777" w:rsidR="00F24538" w:rsidRDefault="00F24538" w:rsidP="00F24538">
      <w:pPr>
        <w:rPr>
          <w:rFonts w:ascii="Times New Roman" w:hAnsi="Times New Roman" w:cs="Times New Roman"/>
          <w:sz w:val="24"/>
          <w:szCs w:val="24"/>
        </w:rPr>
      </w:pPr>
    </w:p>
    <w:p w14:paraId="341D862C" w14:textId="77777777" w:rsidR="00F24538" w:rsidRDefault="00F24538" w:rsidP="00F24538">
      <w:pPr>
        <w:rPr>
          <w:rFonts w:ascii="Times New Roman" w:hAnsi="Times New Roman" w:cs="Times New Roman"/>
          <w:sz w:val="24"/>
          <w:szCs w:val="24"/>
        </w:rPr>
      </w:pPr>
    </w:p>
    <w:p w14:paraId="6BB10273" w14:textId="77777777" w:rsidR="00F24538" w:rsidRDefault="00F24538" w:rsidP="00F245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Osoba Prawna</w:t>
      </w:r>
    </w:p>
    <w:p w14:paraId="00B7E606" w14:textId="77777777" w:rsidR="00F24538" w:rsidRDefault="00F24538" w:rsidP="00F245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Szulc-Efekt Sp. z o.o.</w:t>
      </w:r>
    </w:p>
    <w:p w14:paraId="2A002B8E" w14:textId="77777777" w:rsidR="00F24538" w:rsidRDefault="00F24538" w:rsidP="00F245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Prezes Zarządu – Adam Szulc</w:t>
      </w:r>
    </w:p>
    <w:p w14:paraId="6393A2FA" w14:textId="77777777" w:rsidR="00F24538" w:rsidRDefault="00F24538" w:rsidP="00F245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Ul. Poligonowa 1</w:t>
      </w:r>
    </w:p>
    <w:p w14:paraId="31E04599" w14:textId="77777777" w:rsidR="00F24538" w:rsidRDefault="00F24538" w:rsidP="00F245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04-051 Warszawa</w:t>
      </w:r>
    </w:p>
    <w:p w14:paraId="03DAC89D" w14:textId="77777777" w:rsidR="00F24538" w:rsidRDefault="00F24538" w:rsidP="00F24538">
      <w:pPr>
        <w:rPr>
          <w:rFonts w:ascii="Times New Roman" w:hAnsi="Times New Roman" w:cs="Times New Roman"/>
          <w:sz w:val="24"/>
          <w:szCs w:val="24"/>
        </w:rPr>
      </w:pPr>
    </w:p>
    <w:p w14:paraId="7B4EF431" w14:textId="77777777" w:rsidR="00F24538" w:rsidRDefault="00F24538" w:rsidP="00F2453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DB0DA11" w14:textId="77777777" w:rsidR="00D86A42" w:rsidRDefault="00F24538" w:rsidP="00D86A4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art. 13 ust. 1 ustawy z dnia 11 lipca 2014r. o petycjach, w odpowiedzi na petycję z dnia </w:t>
      </w:r>
      <w:r w:rsidR="009A20FE">
        <w:rPr>
          <w:rFonts w:ascii="Times New Roman" w:hAnsi="Times New Roman" w:cs="Times New Roman"/>
          <w:sz w:val="24"/>
          <w:szCs w:val="24"/>
        </w:rPr>
        <w:t>08 stycznia 2024r</w:t>
      </w:r>
      <w:r>
        <w:rPr>
          <w:rFonts w:ascii="Times New Roman" w:hAnsi="Times New Roman" w:cs="Times New Roman"/>
          <w:sz w:val="24"/>
          <w:szCs w:val="24"/>
        </w:rPr>
        <w:t xml:space="preserve">. (złożoną drogą elektroniczną), gdzie wnoszący prosi o </w:t>
      </w:r>
      <w:r w:rsidR="009A20FE">
        <w:rPr>
          <w:rFonts w:ascii="Times New Roman" w:hAnsi="Times New Roman" w:cs="Times New Roman"/>
          <w:sz w:val="24"/>
          <w:szCs w:val="24"/>
        </w:rPr>
        <w:t>wykonanie rekonesansu w obszarze związanym z potrzebą zaangażowania – za pomocą dostępnych technik związanych z kształtowaniem świadomości  - Młodych Wyborców w proces zbliżających się wyborów samorządowych</w:t>
      </w:r>
      <w:r w:rsidR="00D86A42">
        <w:rPr>
          <w:rFonts w:ascii="Times New Roman" w:hAnsi="Times New Roman" w:cs="Times New Roman"/>
          <w:sz w:val="24"/>
          <w:szCs w:val="24"/>
        </w:rPr>
        <w:t xml:space="preserve"> tak aby rozbudzone wyborami parlamentarnymi zaangażowanie społeczne  - podtrzymać w jak największym stopniu oraz o zaplanowanie wdrożeń, szkoleń i audytów w tym zakresie</w:t>
      </w:r>
      <w:r w:rsidR="009A20FE">
        <w:rPr>
          <w:rFonts w:ascii="Times New Roman" w:hAnsi="Times New Roman" w:cs="Times New Roman"/>
          <w:sz w:val="24"/>
          <w:szCs w:val="24"/>
        </w:rPr>
        <w:t xml:space="preserve"> </w:t>
      </w:r>
      <w:r w:rsidR="00D86A42">
        <w:rPr>
          <w:rFonts w:ascii="Times New Roman" w:hAnsi="Times New Roman" w:cs="Times New Roman"/>
          <w:sz w:val="24"/>
          <w:szCs w:val="24"/>
        </w:rPr>
        <w:t>niniejszym informuję, że:</w:t>
      </w:r>
    </w:p>
    <w:p w14:paraId="7B9220E3" w14:textId="77777777" w:rsidR="00D86A42" w:rsidRDefault="00D86A42" w:rsidP="00D86A42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Wszelkie informacje dotyczące wyborów samorządowych dostępne są na BIP Urzędu Miejskiego w Złoczewie w zakładce „Wybory”.</w:t>
      </w:r>
    </w:p>
    <w:p w14:paraId="75180921" w14:textId="49E97B8F" w:rsidR="009A20FE" w:rsidRDefault="005D0C4D" w:rsidP="00D86A42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Pracownicy urzędu, w których  zakresie obowiązków należy wykonywanie </w:t>
      </w:r>
      <w:r w:rsidR="00D86A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zadań z zakresu organizacji i przeprowadzenia wyborów powszechnych  na bieżąco poszerzają swoją wiedzę</w:t>
      </w:r>
      <w:r w:rsidR="001E0761">
        <w:rPr>
          <w:rFonts w:ascii="Times New Roman" w:hAnsi="Times New Roman" w:cs="Times New Roman"/>
          <w:sz w:val="24"/>
          <w:szCs w:val="24"/>
        </w:rPr>
        <w:t xml:space="preserve"> w związku z wyborami. </w:t>
      </w:r>
    </w:p>
    <w:p w14:paraId="3A4629D3" w14:textId="4C4D41F0" w:rsidR="00833988" w:rsidRPr="00D86A42" w:rsidRDefault="00833988" w:rsidP="00D86A42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Petycja została opublikowana w BIP Urzędu. </w:t>
      </w:r>
    </w:p>
    <w:p w14:paraId="70A42A9B" w14:textId="77777777" w:rsidR="00F24538" w:rsidRDefault="00F24538" w:rsidP="00F24538"/>
    <w:p w14:paraId="79B2D44B" w14:textId="77777777" w:rsidR="00F156F9" w:rsidRDefault="00F156F9"/>
    <w:sectPr w:rsidR="00F156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3E5E1D"/>
    <w:multiLevelType w:val="hybridMultilevel"/>
    <w:tmpl w:val="ED6E4884"/>
    <w:lvl w:ilvl="0" w:tplc="4BBE4C28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2E771C6"/>
    <w:multiLevelType w:val="hybridMultilevel"/>
    <w:tmpl w:val="EE967EC8"/>
    <w:lvl w:ilvl="0" w:tplc="BFDAA0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31055439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259300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538"/>
    <w:rsid w:val="001E0761"/>
    <w:rsid w:val="00546B32"/>
    <w:rsid w:val="005D0C4D"/>
    <w:rsid w:val="00833988"/>
    <w:rsid w:val="009A20FE"/>
    <w:rsid w:val="00D86A42"/>
    <w:rsid w:val="00F156F9"/>
    <w:rsid w:val="00F24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445BD"/>
  <w15:chartTrackingRefBased/>
  <w15:docId w15:val="{6989ED2A-14D2-4142-B041-6B8B2476A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45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245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78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162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</dc:creator>
  <cp:keywords/>
  <dc:description/>
  <cp:lastModifiedBy>Rada</cp:lastModifiedBy>
  <cp:revision>3</cp:revision>
  <dcterms:created xsi:type="dcterms:W3CDTF">2024-04-02T08:14:00Z</dcterms:created>
  <dcterms:modified xsi:type="dcterms:W3CDTF">2024-04-02T12:02:00Z</dcterms:modified>
</cp:coreProperties>
</file>