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3147" w14:textId="77777777" w:rsidR="00731C50" w:rsidRDefault="00731C50" w:rsidP="00731C50">
      <w:pPr>
        <w:ind w:firstLine="142"/>
        <w:rPr>
          <w:rFonts w:ascii="Arial" w:eastAsia="Arial" w:hAnsi="Arial" w:cs="Arial"/>
          <w:sz w:val="20"/>
          <w:szCs w:val="20"/>
        </w:rPr>
      </w:pPr>
    </w:p>
    <w:p w14:paraId="397A228C" w14:textId="77777777" w:rsidR="00731C50" w:rsidRDefault="00731C50" w:rsidP="00731C50">
      <w:pPr>
        <w:ind w:left="4956" w:firstLine="708"/>
        <w:rPr>
          <w:rFonts w:ascii="Arial" w:eastAsia="Arial" w:hAnsi="Arial" w:cs="Arial"/>
          <w:sz w:val="20"/>
          <w:szCs w:val="20"/>
        </w:rPr>
      </w:pPr>
    </w:p>
    <w:p w14:paraId="1D8C1FB7" w14:textId="77777777" w:rsidR="00731C50" w:rsidRPr="00EB27C5" w:rsidRDefault="00731C50" w:rsidP="00731C50">
      <w:pPr>
        <w:spacing w:line="360" w:lineRule="auto"/>
        <w:jc w:val="center"/>
        <w:rPr>
          <w:rFonts w:ascii="Arial" w:hAnsi="Arial" w:cs="Arial"/>
          <w:b/>
          <w:bCs/>
          <w:sz w:val="22"/>
          <w:szCs w:val="22"/>
        </w:rPr>
      </w:pPr>
      <w:r w:rsidRPr="00EB27C5">
        <w:rPr>
          <w:rFonts w:ascii="Arial" w:hAnsi="Arial" w:cs="Arial"/>
          <w:b/>
          <w:bCs/>
          <w:sz w:val="22"/>
          <w:szCs w:val="22"/>
        </w:rPr>
        <w:t>UCHWAŁA NR ……………</w:t>
      </w:r>
    </w:p>
    <w:p w14:paraId="23A97491" w14:textId="77777777" w:rsidR="00731C50" w:rsidRPr="00EB27C5" w:rsidRDefault="00731C50" w:rsidP="00731C50">
      <w:pPr>
        <w:spacing w:line="360" w:lineRule="auto"/>
        <w:jc w:val="center"/>
        <w:rPr>
          <w:rFonts w:ascii="Arial" w:hAnsi="Arial" w:cs="Arial"/>
          <w:b/>
          <w:bCs/>
          <w:sz w:val="22"/>
          <w:szCs w:val="22"/>
        </w:rPr>
      </w:pPr>
      <w:r w:rsidRPr="00EB27C5">
        <w:rPr>
          <w:rFonts w:ascii="Arial" w:hAnsi="Arial" w:cs="Arial"/>
          <w:b/>
          <w:bCs/>
          <w:sz w:val="22"/>
          <w:szCs w:val="22"/>
        </w:rPr>
        <w:t>RADY MIEJSKIEJ W ZŁOCZEWIE</w:t>
      </w:r>
    </w:p>
    <w:p w14:paraId="36E9A449" w14:textId="77777777" w:rsidR="00731C50" w:rsidRPr="00EB27C5" w:rsidRDefault="00731C50" w:rsidP="00731C50">
      <w:pPr>
        <w:spacing w:line="360" w:lineRule="auto"/>
        <w:jc w:val="center"/>
        <w:rPr>
          <w:rFonts w:ascii="Arial" w:hAnsi="Arial" w:cs="Arial"/>
          <w:sz w:val="22"/>
          <w:szCs w:val="22"/>
        </w:rPr>
      </w:pPr>
      <w:r w:rsidRPr="00EB27C5">
        <w:rPr>
          <w:rFonts w:ascii="Arial" w:hAnsi="Arial" w:cs="Arial"/>
          <w:sz w:val="22"/>
          <w:szCs w:val="22"/>
        </w:rPr>
        <w:t>z dnia …………….. r.</w:t>
      </w:r>
    </w:p>
    <w:p w14:paraId="3C50548B" w14:textId="77777777" w:rsidR="00731C50" w:rsidRPr="00EB27C5" w:rsidRDefault="00731C50" w:rsidP="00731C50">
      <w:pPr>
        <w:spacing w:line="360" w:lineRule="auto"/>
        <w:jc w:val="center"/>
        <w:rPr>
          <w:rFonts w:ascii="Arial" w:hAnsi="Arial" w:cs="Arial"/>
          <w:b/>
          <w:bCs/>
          <w:sz w:val="22"/>
          <w:szCs w:val="22"/>
        </w:rPr>
      </w:pPr>
    </w:p>
    <w:p w14:paraId="70C83208" w14:textId="5C502B3B" w:rsidR="00731C50" w:rsidRPr="00EB27C5" w:rsidRDefault="00731C50" w:rsidP="00731C50">
      <w:pPr>
        <w:spacing w:line="360" w:lineRule="auto"/>
        <w:jc w:val="center"/>
        <w:rPr>
          <w:rFonts w:ascii="Arial" w:hAnsi="Arial" w:cs="Arial"/>
          <w:b/>
          <w:bCs/>
          <w:sz w:val="22"/>
          <w:szCs w:val="22"/>
        </w:rPr>
      </w:pPr>
      <w:r w:rsidRPr="00EB27C5">
        <w:rPr>
          <w:rFonts w:ascii="Arial" w:hAnsi="Arial" w:cs="Arial"/>
          <w:b/>
          <w:bCs/>
          <w:sz w:val="22"/>
          <w:szCs w:val="22"/>
        </w:rPr>
        <w:t xml:space="preserve">w sprawie uchwalenia programu współpracy Gminy Złoczew  </w:t>
      </w:r>
      <w:r w:rsidRPr="00EB27C5">
        <w:rPr>
          <w:rFonts w:ascii="Arial" w:hAnsi="Arial" w:cs="Arial"/>
          <w:b/>
          <w:bCs/>
          <w:sz w:val="22"/>
          <w:szCs w:val="22"/>
        </w:rPr>
        <w:br/>
        <w:t>z organizacjami pozarządowymi oraz podmiotami wymienionymi w art. 3 ust. 3 ustawy o działalności pożytku publicznego i o wolontariacie na rok 202</w:t>
      </w:r>
      <w:r w:rsidR="00BD3D37">
        <w:rPr>
          <w:rFonts w:ascii="Arial" w:hAnsi="Arial" w:cs="Arial"/>
          <w:b/>
          <w:bCs/>
          <w:sz w:val="22"/>
          <w:szCs w:val="22"/>
        </w:rPr>
        <w:t>4</w:t>
      </w:r>
    </w:p>
    <w:p w14:paraId="4B345F6E" w14:textId="77777777" w:rsidR="00731C50" w:rsidRPr="00EB27C5" w:rsidRDefault="00731C50" w:rsidP="00731C50">
      <w:pPr>
        <w:spacing w:line="360" w:lineRule="auto"/>
        <w:jc w:val="both"/>
        <w:rPr>
          <w:rFonts w:ascii="Arial" w:hAnsi="Arial" w:cs="Arial"/>
          <w:b/>
          <w:bCs/>
          <w:sz w:val="22"/>
          <w:szCs w:val="22"/>
        </w:rPr>
      </w:pPr>
    </w:p>
    <w:p w14:paraId="333DE8FC" w14:textId="226B4A2E"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sz w:val="22"/>
          <w:szCs w:val="22"/>
        </w:rPr>
        <w:t>Na podstawie art.18 ust.2 pkt.15 ustawy z dnia 8 marca 1990 r. o samorządzie gminnym (Dz. U. z 20</w:t>
      </w:r>
      <w:r w:rsidR="00EB77BA">
        <w:rPr>
          <w:rFonts w:ascii="Arial" w:hAnsi="Arial" w:cs="Arial"/>
          <w:sz w:val="22"/>
          <w:szCs w:val="22"/>
        </w:rPr>
        <w:t>23</w:t>
      </w:r>
      <w:r w:rsidR="00AD0A58">
        <w:rPr>
          <w:rFonts w:ascii="Arial" w:hAnsi="Arial" w:cs="Arial"/>
          <w:sz w:val="22"/>
          <w:szCs w:val="22"/>
        </w:rPr>
        <w:t xml:space="preserve"> r.</w:t>
      </w:r>
      <w:r w:rsidRPr="00EB27C5">
        <w:rPr>
          <w:rFonts w:ascii="Arial" w:hAnsi="Arial" w:cs="Arial"/>
          <w:sz w:val="22"/>
          <w:szCs w:val="22"/>
        </w:rPr>
        <w:t xml:space="preserve"> poz.</w:t>
      </w:r>
      <w:r w:rsidR="00EB77BA">
        <w:rPr>
          <w:rFonts w:ascii="Arial" w:hAnsi="Arial" w:cs="Arial"/>
          <w:sz w:val="22"/>
          <w:szCs w:val="22"/>
        </w:rPr>
        <w:t xml:space="preserve"> 40, 572, 1463 i 1688</w:t>
      </w:r>
      <w:r w:rsidRPr="00EB27C5">
        <w:rPr>
          <w:rFonts w:ascii="Arial" w:hAnsi="Arial" w:cs="Arial"/>
          <w:sz w:val="22"/>
          <w:szCs w:val="22"/>
        </w:rPr>
        <w:t>) oraz art.5a ust.1 i 4 ustawy z dnia 24 kwietnia 2003 r. o działalności pożytku publicznego i wolontariacie (Dz. U. z 202</w:t>
      </w:r>
      <w:r w:rsidR="00EB77BA">
        <w:rPr>
          <w:rFonts w:ascii="Arial" w:hAnsi="Arial" w:cs="Arial"/>
          <w:sz w:val="22"/>
          <w:szCs w:val="22"/>
        </w:rPr>
        <w:t>3</w:t>
      </w:r>
      <w:r w:rsidR="00AD0A58">
        <w:rPr>
          <w:rFonts w:ascii="Arial" w:hAnsi="Arial" w:cs="Arial"/>
          <w:sz w:val="22"/>
          <w:szCs w:val="22"/>
        </w:rPr>
        <w:t xml:space="preserve"> r.</w:t>
      </w:r>
      <w:r w:rsidRPr="00EB27C5">
        <w:rPr>
          <w:rFonts w:ascii="Arial" w:hAnsi="Arial" w:cs="Arial"/>
          <w:sz w:val="22"/>
          <w:szCs w:val="22"/>
        </w:rPr>
        <w:t xml:space="preserve"> poz.</w:t>
      </w:r>
      <w:r w:rsidR="00EB77BA">
        <w:rPr>
          <w:rFonts w:ascii="Arial" w:hAnsi="Arial" w:cs="Arial"/>
          <w:sz w:val="22"/>
          <w:szCs w:val="22"/>
        </w:rPr>
        <w:t xml:space="preserve"> 571)</w:t>
      </w:r>
      <w:r w:rsidRPr="00EB27C5">
        <w:rPr>
          <w:rFonts w:ascii="Arial" w:hAnsi="Arial" w:cs="Arial"/>
          <w:b/>
          <w:bCs/>
          <w:sz w:val="22"/>
          <w:szCs w:val="22"/>
        </w:rPr>
        <w:t xml:space="preserve"> </w:t>
      </w:r>
      <w:r w:rsidRPr="00EB27C5">
        <w:rPr>
          <w:rFonts w:ascii="Arial" w:hAnsi="Arial" w:cs="Arial"/>
          <w:sz w:val="22"/>
          <w:szCs w:val="22"/>
        </w:rPr>
        <w:t>uchwala się, co następuje:</w:t>
      </w:r>
    </w:p>
    <w:p w14:paraId="691FE635" w14:textId="77777777" w:rsidR="00731C50" w:rsidRPr="00EB27C5" w:rsidRDefault="00731C50" w:rsidP="00731C50">
      <w:pPr>
        <w:spacing w:line="360" w:lineRule="auto"/>
        <w:ind w:firstLine="708"/>
        <w:jc w:val="both"/>
        <w:rPr>
          <w:rFonts w:ascii="Arial" w:hAnsi="Arial" w:cs="Arial"/>
          <w:sz w:val="22"/>
          <w:szCs w:val="22"/>
        </w:rPr>
      </w:pPr>
    </w:p>
    <w:p w14:paraId="07CF7738" w14:textId="5CE87151"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b/>
          <w:bCs/>
          <w:sz w:val="22"/>
          <w:szCs w:val="22"/>
        </w:rPr>
        <w:t>§ 1</w:t>
      </w:r>
      <w:r w:rsidRPr="00EB27C5">
        <w:rPr>
          <w:rFonts w:ascii="Arial" w:hAnsi="Arial" w:cs="Arial"/>
          <w:sz w:val="22"/>
          <w:szCs w:val="22"/>
        </w:rPr>
        <w:t>. Uchwala się roczny program współpracy Gminy Złoczew  z organizacjami pozarządowymi oraz podmiotami wymienionymi w art. 3 ust. 3 ustawy o działalności pożytku publicznego i o wolontariacie na rok 202</w:t>
      </w:r>
      <w:r w:rsidR="00F51860">
        <w:rPr>
          <w:rFonts w:ascii="Arial" w:hAnsi="Arial" w:cs="Arial"/>
          <w:sz w:val="22"/>
          <w:szCs w:val="22"/>
        </w:rPr>
        <w:t>4</w:t>
      </w:r>
      <w:r w:rsidRPr="00EB27C5">
        <w:rPr>
          <w:rFonts w:ascii="Arial" w:hAnsi="Arial" w:cs="Arial"/>
          <w:sz w:val="22"/>
          <w:szCs w:val="22"/>
        </w:rPr>
        <w:t>, stanowiący załącznik do uchwały.</w:t>
      </w:r>
    </w:p>
    <w:p w14:paraId="3D1D4B67" w14:textId="77777777"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b/>
          <w:bCs/>
          <w:sz w:val="22"/>
          <w:szCs w:val="22"/>
        </w:rPr>
        <w:t>§ 2.</w:t>
      </w:r>
      <w:r w:rsidRPr="00EB27C5">
        <w:rPr>
          <w:rFonts w:ascii="Arial" w:hAnsi="Arial" w:cs="Arial"/>
          <w:sz w:val="22"/>
          <w:szCs w:val="22"/>
        </w:rPr>
        <w:t xml:space="preserve"> Wykonanie uchwały powierza się Burmistrzowi Miasta Złoczewa.</w:t>
      </w:r>
    </w:p>
    <w:p w14:paraId="27E280C4" w14:textId="75DDCD27"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b/>
          <w:bCs/>
          <w:sz w:val="22"/>
          <w:szCs w:val="22"/>
        </w:rPr>
        <w:t>§ 3.</w:t>
      </w:r>
      <w:r w:rsidRPr="00EB27C5">
        <w:rPr>
          <w:rFonts w:ascii="Arial" w:hAnsi="Arial" w:cs="Arial"/>
          <w:sz w:val="22"/>
          <w:szCs w:val="22"/>
        </w:rPr>
        <w:t xml:space="preserve"> Uchwała </w:t>
      </w:r>
      <w:r w:rsidR="00EB77BA">
        <w:rPr>
          <w:rFonts w:ascii="Arial" w:hAnsi="Arial" w:cs="Arial"/>
          <w:sz w:val="22"/>
          <w:szCs w:val="22"/>
        </w:rPr>
        <w:t xml:space="preserve">podlega ogłoszeniu w Dzienniku Urzędowym Województwa Łódzkiego </w:t>
      </w:r>
      <w:r w:rsidR="00EB77BA">
        <w:rPr>
          <w:rFonts w:ascii="Arial" w:hAnsi="Arial" w:cs="Arial"/>
          <w:sz w:val="22"/>
          <w:szCs w:val="22"/>
        </w:rPr>
        <w:br/>
        <w:t xml:space="preserve">i </w:t>
      </w:r>
      <w:r w:rsidRPr="00EB27C5">
        <w:rPr>
          <w:rFonts w:ascii="Arial" w:hAnsi="Arial" w:cs="Arial"/>
          <w:sz w:val="22"/>
          <w:szCs w:val="22"/>
        </w:rPr>
        <w:t>wchodzi w życie z dniem 1 stycznia 202</w:t>
      </w:r>
      <w:r w:rsidR="00F51860">
        <w:rPr>
          <w:rFonts w:ascii="Arial" w:hAnsi="Arial" w:cs="Arial"/>
          <w:sz w:val="22"/>
          <w:szCs w:val="22"/>
        </w:rPr>
        <w:t>4</w:t>
      </w:r>
      <w:r w:rsidRPr="00EB27C5">
        <w:rPr>
          <w:rFonts w:ascii="Arial" w:hAnsi="Arial" w:cs="Arial"/>
          <w:sz w:val="22"/>
          <w:szCs w:val="22"/>
        </w:rPr>
        <w:t xml:space="preserve"> r.</w:t>
      </w:r>
    </w:p>
    <w:p w14:paraId="3772AA95" w14:textId="77777777" w:rsidR="00731C50" w:rsidRPr="00EB27C5" w:rsidRDefault="00731C50" w:rsidP="00731C50">
      <w:pPr>
        <w:spacing w:line="360" w:lineRule="auto"/>
        <w:jc w:val="both"/>
        <w:rPr>
          <w:rFonts w:ascii="Arial" w:hAnsi="Arial" w:cs="Arial"/>
          <w:sz w:val="22"/>
          <w:szCs w:val="22"/>
        </w:rPr>
      </w:pPr>
    </w:p>
    <w:p w14:paraId="4506E5A1" w14:textId="77777777" w:rsidR="00731C50" w:rsidRPr="00EB27C5" w:rsidRDefault="00731C50" w:rsidP="00731C50">
      <w:pPr>
        <w:spacing w:line="360" w:lineRule="auto"/>
        <w:jc w:val="both"/>
        <w:rPr>
          <w:rFonts w:ascii="Arial" w:hAnsi="Arial" w:cs="Arial"/>
          <w:sz w:val="22"/>
          <w:szCs w:val="22"/>
        </w:rPr>
      </w:pPr>
    </w:p>
    <w:p w14:paraId="34A4209D" w14:textId="77777777" w:rsidR="00731C50" w:rsidRPr="00EB27C5" w:rsidRDefault="00731C50" w:rsidP="00731C50">
      <w:pPr>
        <w:spacing w:line="360" w:lineRule="auto"/>
        <w:ind w:left="4248" w:firstLine="708"/>
        <w:jc w:val="both"/>
        <w:rPr>
          <w:rFonts w:ascii="Arial" w:hAnsi="Arial" w:cs="Arial"/>
          <w:sz w:val="22"/>
          <w:szCs w:val="22"/>
        </w:rPr>
      </w:pPr>
      <w:r w:rsidRPr="00EB27C5">
        <w:rPr>
          <w:rFonts w:ascii="Arial" w:hAnsi="Arial" w:cs="Arial"/>
          <w:sz w:val="22"/>
          <w:szCs w:val="22"/>
        </w:rPr>
        <w:t xml:space="preserve">Przewodniczący Rady Miejskiej </w:t>
      </w:r>
    </w:p>
    <w:p w14:paraId="1783F9AF" w14:textId="77777777" w:rsidR="00731C50" w:rsidRPr="00EB27C5" w:rsidRDefault="00731C50" w:rsidP="00731C50">
      <w:pPr>
        <w:spacing w:line="360" w:lineRule="auto"/>
        <w:ind w:left="4248" w:firstLine="708"/>
        <w:jc w:val="both"/>
        <w:rPr>
          <w:rFonts w:ascii="Arial" w:hAnsi="Arial" w:cs="Arial"/>
          <w:sz w:val="22"/>
          <w:szCs w:val="22"/>
        </w:rPr>
      </w:pPr>
      <w:r w:rsidRPr="00EB27C5">
        <w:rPr>
          <w:rFonts w:ascii="Arial" w:hAnsi="Arial" w:cs="Arial"/>
          <w:sz w:val="22"/>
          <w:szCs w:val="22"/>
        </w:rPr>
        <w:t xml:space="preserve">              w Złoczewie </w:t>
      </w:r>
    </w:p>
    <w:p w14:paraId="3D0E6F76" w14:textId="77777777" w:rsidR="00731C50" w:rsidRPr="00EB27C5" w:rsidRDefault="00731C50" w:rsidP="00731C50">
      <w:pPr>
        <w:spacing w:line="360" w:lineRule="auto"/>
        <w:jc w:val="both"/>
        <w:rPr>
          <w:rFonts w:ascii="Arial" w:hAnsi="Arial" w:cs="Arial"/>
          <w:sz w:val="22"/>
          <w:szCs w:val="22"/>
        </w:rPr>
      </w:pPr>
      <w:r w:rsidRPr="00EB27C5">
        <w:rPr>
          <w:rFonts w:ascii="Arial" w:hAnsi="Arial" w:cs="Arial"/>
          <w:sz w:val="22"/>
          <w:szCs w:val="22"/>
        </w:rPr>
        <w:t xml:space="preserve">                                                                                </w:t>
      </w:r>
      <w:r>
        <w:rPr>
          <w:rFonts w:ascii="Arial" w:hAnsi="Arial" w:cs="Arial"/>
          <w:sz w:val="22"/>
          <w:szCs w:val="22"/>
        </w:rPr>
        <w:t xml:space="preserve">       </w:t>
      </w:r>
      <w:r w:rsidRPr="00EB27C5">
        <w:rPr>
          <w:rFonts w:ascii="Arial" w:hAnsi="Arial" w:cs="Arial"/>
          <w:sz w:val="22"/>
          <w:szCs w:val="22"/>
        </w:rPr>
        <w:t xml:space="preserve">  /-/Andrzej Konieczny</w:t>
      </w:r>
    </w:p>
    <w:p w14:paraId="6DD6E73E" w14:textId="77777777" w:rsidR="00731C50" w:rsidRDefault="00731C50" w:rsidP="00731C50">
      <w:pPr>
        <w:ind w:left="4956" w:firstLine="708"/>
        <w:rPr>
          <w:rFonts w:ascii="Calibri" w:eastAsia="Arial" w:hAnsi="Calibri" w:cs="Arial"/>
          <w:sz w:val="20"/>
          <w:szCs w:val="20"/>
        </w:rPr>
      </w:pPr>
    </w:p>
    <w:p w14:paraId="68722C82" w14:textId="77777777" w:rsidR="00731C50" w:rsidRDefault="00731C50" w:rsidP="00731C50">
      <w:pPr>
        <w:ind w:left="4956" w:firstLine="708"/>
        <w:rPr>
          <w:rFonts w:ascii="Calibri" w:eastAsia="Arial" w:hAnsi="Calibri" w:cs="Arial"/>
          <w:sz w:val="20"/>
          <w:szCs w:val="20"/>
        </w:rPr>
      </w:pPr>
    </w:p>
    <w:p w14:paraId="7F226225" w14:textId="77777777" w:rsidR="00731C50" w:rsidRDefault="00731C50" w:rsidP="00731C50">
      <w:pPr>
        <w:ind w:left="4956" w:firstLine="708"/>
        <w:rPr>
          <w:rFonts w:ascii="Calibri" w:eastAsia="Arial" w:hAnsi="Calibri" w:cs="Arial"/>
          <w:sz w:val="20"/>
          <w:szCs w:val="20"/>
        </w:rPr>
      </w:pPr>
    </w:p>
    <w:p w14:paraId="651C2D5C" w14:textId="77777777" w:rsidR="00731C50" w:rsidRDefault="00731C50" w:rsidP="00731C50">
      <w:pPr>
        <w:ind w:left="4956" w:firstLine="708"/>
        <w:rPr>
          <w:rFonts w:ascii="Calibri" w:eastAsia="Arial" w:hAnsi="Calibri" w:cs="Arial"/>
          <w:sz w:val="20"/>
          <w:szCs w:val="20"/>
        </w:rPr>
      </w:pPr>
    </w:p>
    <w:p w14:paraId="05050F72" w14:textId="77777777" w:rsidR="00731C50" w:rsidRDefault="00731C50" w:rsidP="00731C50">
      <w:pPr>
        <w:ind w:left="4956" w:firstLine="708"/>
        <w:rPr>
          <w:rFonts w:ascii="Calibri" w:eastAsia="Arial" w:hAnsi="Calibri" w:cs="Arial"/>
          <w:sz w:val="20"/>
          <w:szCs w:val="20"/>
        </w:rPr>
      </w:pPr>
    </w:p>
    <w:p w14:paraId="2E2E46E8" w14:textId="77777777" w:rsidR="00731C50" w:rsidRDefault="00731C50" w:rsidP="00731C50">
      <w:pPr>
        <w:ind w:left="4956" w:firstLine="708"/>
        <w:rPr>
          <w:rFonts w:ascii="Calibri" w:eastAsia="Arial" w:hAnsi="Calibri" w:cs="Arial"/>
          <w:sz w:val="20"/>
          <w:szCs w:val="20"/>
        </w:rPr>
      </w:pPr>
    </w:p>
    <w:p w14:paraId="4062F87D" w14:textId="77777777" w:rsidR="00731C50" w:rsidRDefault="00731C50" w:rsidP="00731C50">
      <w:pPr>
        <w:ind w:left="4956" w:firstLine="708"/>
        <w:rPr>
          <w:rFonts w:ascii="Calibri" w:eastAsia="Arial" w:hAnsi="Calibri" w:cs="Arial"/>
          <w:sz w:val="20"/>
          <w:szCs w:val="20"/>
        </w:rPr>
      </w:pPr>
    </w:p>
    <w:p w14:paraId="2FE3B4D1" w14:textId="77777777" w:rsidR="00731C50" w:rsidRDefault="00731C50" w:rsidP="00731C50">
      <w:pPr>
        <w:ind w:left="4956" w:firstLine="708"/>
        <w:rPr>
          <w:rFonts w:ascii="Calibri" w:eastAsia="Arial" w:hAnsi="Calibri" w:cs="Arial"/>
          <w:sz w:val="20"/>
          <w:szCs w:val="20"/>
        </w:rPr>
      </w:pPr>
    </w:p>
    <w:p w14:paraId="4D9C94DC" w14:textId="77777777" w:rsidR="00731C50" w:rsidRDefault="00731C50" w:rsidP="00731C50">
      <w:pPr>
        <w:ind w:left="4956" w:firstLine="708"/>
        <w:rPr>
          <w:rFonts w:ascii="Calibri" w:eastAsia="Arial" w:hAnsi="Calibri" w:cs="Arial"/>
          <w:sz w:val="20"/>
          <w:szCs w:val="20"/>
        </w:rPr>
      </w:pPr>
    </w:p>
    <w:p w14:paraId="0B079B16" w14:textId="77777777" w:rsidR="00731C50" w:rsidRDefault="00731C50" w:rsidP="00731C50">
      <w:pPr>
        <w:ind w:left="4956" w:firstLine="708"/>
        <w:rPr>
          <w:rFonts w:ascii="Calibri" w:eastAsia="Arial" w:hAnsi="Calibri" w:cs="Arial"/>
          <w:sz w:val="20"/>
          <w:szCs w:val="20"/>
        </w:rPr>
      </w:pPr>
    </w:p>
    <w:p w14:paraId="3DD54254" w14:textId="77777777" w:rsidR="00731C50" w:rsidRDefault="00731C50" w:rsidP="00731C50">
      <w:pPr>
        <w:ind w:left="4956" w:firstLine="708"/>
        <w:rPr>
          <w:rFonts w:ascii="Calibri" w:eastAsia="Arial" w:hAnsi="Calibri" w:cs="Arial"/>
          <w:sz w:val="20"/>
          <w:szCs w:val="20"/>
        </w:rPr>
      </w:pPr>
    </w:p>
    <w:p w14:paraId="395E7838" w14:textId="77777777" w:rsidR="00731C50" w:rsidRDefault="00731C50" w:rsidP="00731C50">
      <w:pPr>
        <w:ind w:left="4956" w:firstLine="708"/>
        <w:rPr>
          <w:rFonts w:ascii="Calibri" w:eastAsia="Arial" w:hAnsi="Calibri" w:cs="Arial"/>
          <w:sz w:val="20"/>
          <w:szCs w:val="20"/>
        </w:rPr>
      </w:pPr>
    </w:p>
    <w:p w14:paraId="7836BECD" w14:textId="77777777" w:rsidR="00731C50" w:rsidRDefault="00731C50" w:rsidP="00731C50">
      <w:pPr>
        <w:ind w:left="4956" w:firstLine="708"/>
        <w:rPr>
          <w:rFonts w:ascii="Calibri" w:eastAsia="Arial" w:hAnsi="Calibri" w:cs="Arial"/>
          <w:sz w:val="20"/>
          <w:szCs w:val="20"/>
        </w:rPr>
      </w:pPr>
    </w:p>
    <w:p w14:paraId="6742C318" w14:textId="77777777" w:rsidR="00731C50" w:rsidRDefault="00731C50" w:rsidP="00731C50">
      <w:pPr>
        <w:ind w:left="4956" w:firstLine="708"/>
        <w:rPr>
          <w:rFonts w:ascii="Calibri" w:eastAsia="Arial" w:hAnsi="Calibri" w:cs="Arial"/>
          <w:sz w:val="20"/>
          <w:szCs w:val="20"/>
        </w:rPr>
      </w:pPr>
    </w:p>
    <w:p w14:paraId="56BA0611" w14:textId="77777777" w:rsidR="00731C50" w:rsidRDefault="00731C50" w:rsidP="00F51860">
      <w:pPr>
        <w:rPr>
          <w:rFonts w:ascii="Calibri" w:eastAsia="Arial" w:hAnsi="Calibri" w:cs="Arial"/>
          <w:sz w:val="20"/>
          <w:szCs w:val="20"/>
        </w:rPr>
      </w:pPr>
    </w:p>
    <w:p w14:paraId="39878F5F" w14:textId="77777777" w:rsidR="00731C50" w:rsidRDefault="00731C50" w:rsidP="00731C50">
      <w:pPr>
        <w:jc w:val="center"/>
        <w:rPr>
          <w:rFonts w:asciiTheme="minorHAnsi" w:hAnsiTheme="minorHAnsi" w:cstheme="minorHAnsi"/>
          <w:b/>
        </w:rPr>
      </w:pPr>
      <w:r w:rsidRPr="00B175FF">
        <w:rPr>
          <w:rFonts w:asciiTheme="minorHAnsi" w:hAnsiTheme="minorHAnsi" w:cstheme="minorHAnsi"/>
          <w:b/>
        </w:rPr>
        <w:t>Uzasadnienie</w:t>
      </w:r>
    </w:p>
    <w:p w14:paraId="2093F725" w14:textId="77777777" w:rsidR="00731C50" w:rsidRPr="00B175FF" w:rsidRDefault="00731C50" w:rsidP="00731C50">
      <w:pPr>
        <w:jc w:val="center"/>
        <w:rPr>
          <w:rFonts w:asciiTheme="minorHAnsi" w:hAnsiTheme="minorHAnsi" w:cstheme="minorHAnsi"/>
          <w:b/>
        </w:rPr>
      </w:pPr>
    </w:p>
    <w:p w14:paraId="677D12CB" w14:textId="65EA6B78" w:rsidR="00731C50" w:rsidRPr="00EA245B" w:rsidRDefault="00731C50" w:rsidP="00731C50">
      <w:pPr>
        <w:jc w:val="both"/>
        <w:rPr>
          <w:rFonts w:asciiTheme="minorHAnsi" w:hAnsiTheme="minorHAnsi" w:cstheme="minorHAnsi"/>
        </w:rPr>
      </w:pPr>
      <w:r w:rsidRPr="00EA245B">
        <w:rPr>
          <w:rFonts w:asciiTheme="minorHAnsi" w:hAnsiTheme="minorHAnsi" w:cstheme="minorHAnsi"/>
        </w:rPr>
        <w:t>Współpraca samorządu gminnego z organizacjami pozarządowymi stanowi kluczowy element rozwoju demokratycznego społec</w:t>
      </w:r>
      <w:r>
        <w:rPr>
          <w:rFonts w:asciiTheme="minorHAnsi" w:hAnsiTheme="minorHAnsi" w:cstheme="minorHAnsi"/>
        </w:rPr>
        <w:t>zeństwa obywatelskiego. R</w:t>
      </w:r>
      <w:r w:rsidRPr="00EA245B">
        <w:rPr>
          <w:rFonts w:asciiTheme="minorHAnsi" w:hAnsiTheme="minorHAnsi" w:cstheme="minorHAnsi"/>
        </w:rPr>
        <w:t>oczny program współpracy Gminy Złoczew  z organizacjami pozarządowymi oraz podmiotami wymienionymi w art. 3 ust. 3 ustawy o działalności pożytku publiczne</w:t>
      </w:r>
      <w:r>
        <w:rPr>
          <w:rFonts w:asciiTheme="minorHAnsi" w:hAnsiTheme="minorHAnsi" w:cstheme="minorHAnsi"/>
        </w:rPr>
        <w:t>go i o wolontariacie na rok 202</w:t>
      </w:r>
      <w:r w:rsidR="00F51860">
        <w:rPr>
          <w:rFonts w:asciiTheme="minorHAnsi" w:hAnsiTheme="minorHAnsi" w:cstheme="minorHAnsi"/>
        </w:rPr>
        <w:t>4</w:t>
      </w:r>
      <w:r w:rsidRPr="00EA245B">
        <w:rPr>
          <w:rFonts w:asciiTheme="minorHAnsi" w:hAnsiTheme="minorHAnsi" w:cstheme="minorHAnsi"/>
        </w:rPr>
        <w:t xml:space="preserve"> jest dokumentem systematyzującym i precyzującym tę współpracę.</w:t>
      </w:r>
    </w:p>
    <w:p w14:paraId="4446D31B" w14:textId="433C72B0" w:rsidR="00731C50" w:rsidRPr="004D2165" w:rsidRDefault="00731C50" w:rsidP="00731C50">
      <w:pPr>
        <w:jc w:val="both"/>
        <w:rPr>
          <w:rFonts w:asciiTheme="minorHAnsi" w:eastAsia="Arial" w:hAnsiTheme="minorHAnsi" w:cstheme="minorHAnsi"/>
          <w:bCs/>
        </w:rPr>
      </w:pPr>
      <w:r w:rsidRPr="00EA245B">
        <w:rPr>
          <w:rFonts w:asciiTheme="minorHAnsi" w:hAnsiTheme="minorHAnsi" w:cstheme="minorHAnsi"/>
        </w:rPr>
        <w:t>Zgodnie z art.</w:t>
      </w:r>
      <w:r w:rsidR="000E6E55">
        <w:rPr>
          <w:rFonts w:asciiTheme="minorHAnsi" w:hAnsiTheme="minorHAnsi" w:cstheme="minorHAnsi"/>
        </w:rPr>
        <w:t xml:space="preserve"> </w:t>
      </w:r>
      <w:r w:rsidRPr="00EA245B">
        <w:rPr>
          <w:rFonts w:asciiTheme="minorHAnsi" w:hAnsiTheme="minorHAnsi" w:cstheme="minorHAnsi"/>
        </w:rPr>
        <w:t>5a ust</w:t>
      </w:r>
      <w:r w:rsidR="000E6E55">
        <w:rPr>
          <w:rFonts w:asciiTheme="minorHAnsi" w:hAnsiTheme="minorHAnsi" w:cstheme="minorHAnsi"/>
        </w:rPr>
        <w:t xml:space="preserve">. </w:t>
      </w:r>
      <w:r w:rsidRPr="00EA245B">
        <w:rPr>
          <w:rFonts w:asciiTheme="minorHAnsi" w:hAnsiTheme="minorHAnsi" w:cstheme="minorHAnsi"/>
        </w:rPr>
        <w:t>1 ustawy z dnia 24 kwietnia 2003</w:t>
      </w:r>
      <w:r w:rsidR="000E6E55">
        <w:rPr>
          <w:rFonts w:asciiTheme="minorHAnsi" w:hAnsiTheme="minorHAnsi" w:cstheme="minorHAnsi"/>
        </w:rPr>
        <w:t xml:space="preserve"> </w:t>
      </w:r>
      <w:r w:rsidRPr="00EA245B">
        <w:rPr>
          <w:rFonts w:asciiTheme="minorHAnsi" w:hAnsiTheme="minorHAnsi" w:cstheme="minorHAnsi"/>
        </w:rPr>
        <w:t xml:space="preserve">r. o działalności pożytku publicznego </w:t>
      </w:r>
      <w:r w:rsidR="000E6E55">
        <w:rPr>
          <w:rFonts w:asciiTheme="minorHAnsi" w:hAnsiTheme="minorHAnsi" w:cstheme="minorHAnsi"/>
        </w:rPr>
        <w:br/>
      </w:r>
      <w:r w:rsidRPr="00EA245B">
        <w:rPr>
          <w:rFonts w:asciiTheme="minorHAnsi" w:hAnsiTheme="minorHAnsi" w:cstheme="minorHAnsi"/>
        </w:rPr>
        <w:t>i o wolontariacie</w:t>
      </w:r>
      <w:r w:rsidR="00EB77BA">
        <w:rPr>
          <w:rFonts w:asciiTheme="minorHAnsi" w:hAnsiTheme="minorHAnsi" w:cstheme="minorHAnsi"/>
        </w:rPr>
        <w:t xml:space="preserve"> </w:t>
      </w:r>
      <w:r w:rsidRPr="00EA245B">
        <w:rPr>
          <w:rFonts w:asciiTheme="minorHAnsi" w:hAnsiTheme="minorHAnsi" w:cstheme="minorHAnsi"/>
        </w:rPr>
        <w:t>organ stanowiący jednostki samorządu terytorialnego zobowiązany jest do uchwalenia rocznego programu współpracy z organizacjami pozarządowymi oraz podmiotami wymienionymi w art.</w:t>
      </w:r>
      <w:r w:rsidR="000E6E55">
        <w:rPr>
          <w:rFonts w:asciiTheme="minorHAnsi" w:hAnsiTheme="minorHAnsi" w:cstheme="minorHAnsi"/>
        </w:rPr>
        <w:t xml:space="preserve"> </w:t>
      </w:r>
      <w:r w:rsidRPr="00EA245B">
        <w:rPr>
          <w:rFonts w:asciiTheme="minorHAnsi" w:hAnsiTheme="minorHAnsi" w:cstheme="minorHAnsi"/>
        </w:rPr>
        <w:t>3 ust.</w:t>
      </w:r>
      <w:r w:rsidR="000E6E55">
        <w:rPr>
          <w:rFonts w:asciiTheme="minorHAnsi" w:hAnsiTheme="minorHAnsi" w:cstheme="minorHAnsi"/>
        </w:rPr>
        <w:t xml:space="preserve"> </w:t>
      </w:r>
      <w:r w:rsidRPr="00EA245B">
        <w:rPr>
          <w:rFonts w:asciiTheme="minorHAnsi" w:hAnsiTheme="minorHAnsi" w:cstheme="minorHAnsi"/>
        </w:rPr>
        <w:t xml:space="preserve">3 ustawy, o której mowa powyżej do dnia 30 listopada roku poprzedzającego okres obowiązywania programu. Mając na uwadze prawidłową realizację powyższego zadania oraz biorąc pod uwagę konieczność określenia zasad oraz obszarów współpracy pomiędzy organizacjami pozarządowymi opracowany został </w:t>
      </w:r>
      <w:r w:rsidRPr="00EA245B">
        <w:rPr>
          <w:rFonts w:asciiTheme="minorHAnsi" w:eastAsia="Arial" w:hAnsiTheme="minorHAnsi" w:cstheme="minorHAnsi"/>
          <w:bCs/>
        </w:rPr>
        <w:t xml:space="preserve">Program współpracy Gminy Złoczew  z organizacjami pozarządowymi oraz podmiotami wymienionymi </w:t>
      </w:r>
      <w:r w:rsidR="000E6E55">
        <w:rPr>
          <w:rFonts w:asciiTheme="minorHAnsi" w:eastAsia="Arial" w:hAnsiTheme="minorHAnsi" w:cstheme="minorHAnsi"/>
          <w:bCs/>
        </w:rPr>
        <w:br/>
      </w:r>
      <w:r w:rsidRPr="00EA245B">
        <w:rPr>
          <w:rFonts w:asciiTheme="minorHAnsi" w:eastAsia="Arial" w:hAnsiTheme="minorHAnsi" w:cstheme="minorHAnsi"/>
          <w:bCs/>
        </w:rPr>
        <w:t>w art. 3 ust. 3 ustawy o działalności pożytku publiczne</w:t>
      </w:r>
      <w:r>
        <w:rPr>
          <w:rFonts w:asciiTheme="minorHAnsi" w:eastAsia="Arial" w:hAnsiTheme="minorHAnsi" w:cstheme="minorHAnsi"/>
          <w:bCs/>
        </w:rPr>
        <w:t>go i o wolontariacie na rok 202</w:t>
      </w:r>
      <w:r w:rsidR="00F51860">
        <w:rPr>
          <w:rFonts w:asciiTheme="minorHAnsi" w:eastAsia="Arial" w:hAnsiTheme="minorHAnsi" w:cstheme="minorHAnsi"/>
          <w:bCs/>
        </w:rPr>
        <w:t>4</w:t>
      </w:r>
      <w:r w:rsidRPr="00EA245B">
        <w:rPr>
          <w:rFonts w:asciiTheme="minorHAnsi" w:eastAsia="Arial" w:hAnsiTheme="minorHAnsi" w:cstheme="minorHAnsi"/>
          <w:bCs/>
        </w:rPr>
        <w:t xml:space="preserve">. Program zawiera między innymi informacje o planowanych </w:t>
      </w:r>
      <w:r w:rsidRPr="004D2165">
        <w:rPr>
          <w:rFonts w:asciiTheme="minorHAnsi" w:eastAsia="Arial" w:hAnsiTheme="minorHAnsi" w:cstheme="minorHAnsi"/>
          <w:bCs/>
        </w:rPr>
        <w:t xml:space="preserve">kierunkach współdziałania pomiędzy gminą </w:t>
      </w:r>
      <w:r w:rsidR="000E6E55">
        <w:rPr>
          <w:rFonts w:asciiTheme="minorHAnsi" w:eastAsia="Arial" w:hAnsiTheme="minorHAnsi" w:cstheme="minorHAnsi"/>
          <w:bCs/>
        </w:rPr>
        <w:br/>
      </w:r>
      <w:r w:rsidRPr="004D2165">
        <w:rPr>
          <w:rFonts w:asciiTheme="minorHAnsi" w:eastAsia="Arial" w:hAnsiTheme="minorHAnsi" w:cstheme="minorHAnsi"/>
          <w:bCs/>
        </w:rPr>
        <w:t>a działającymi na terenie naszej gminy organizacjami, sposobie realizacji zadań, finansowania zadań ujętych w Programie.</w:t>
      </w:r>
    </w:p>
    <w:p w14:paraId="6C1D9915" w14:textId="419258F2" w:rsidR="00731C50" w:rsidRPr="004D2165" w:rsidRDefault="00731C50" w:rsidP="00731C50">
      <w:pPr>
        <w:jc w:val="both"/>
        <w:rPr>
          <w:rFonts w:asciiTheme="minorHAnsi" w:hAnsiTheme="minorHAnsi" w:cstheme="minorHAnsi"/>
        </w:rPr>
      </w:pPr>
      <w:r w:rsidRPr="004D2165">
        <w:rPr>
          <w:rFonts w:asciiTheme="minorHAnsi" w:eastAsia="Arial" w:hAnsiTheme="minorHAnsi" w:cstheme="minorHAnsi"/>
          <w:bCs/>
        </w:rPr>
        <w:t xml:space="preserve">Program został przedstawiony do konsultacji organizacjom pozarządowym oraz innym podmiotom zgodnie z uchwałą </w:t>
      </w:r>
      <w:r w:rsidRPr="004D2165">
        <w:rPr>
          <w:rFonts w:asciiTheme="minorHAnsi" w:hAnsiTheme="minorHAnsi" w:cstheme="minorHAnsi"/>
        </w:rPr>
        <w:t>Nr XLVIII/310/10 Rady Miejskiej w Złoczewie z dnia 24 września 2010r. w sprawie określenia szczegółowego sposobu konsultowania z radami działalności publicznego lub organizacjami pozarządowymi i podmiotami wymienionymi w art.</w:t>
      </w:r>
      <w:r w:rsidR="000E6E55">
        <w:rPr>
          <w:rFonts w:asciiTheme="minorHAnsi" w:hAnsiTheme="minorHAnsi" w:cstheme="minorHAnsi"/>
        </w:rPr>
        <w:t xml:space="preserve"> </w:t>
      </w:r>
      <w:r w:rsidRPr="004D2165">
        <w:rPr>
          <w:rFonts w:asciiTheme="minorHAnsi" w:hAnsiTheme="minorHAnsi" w:cstheme="minorHAnsi"/>
        </w:rPr>
        <w:t>3 ust.</w:t>
      </w:r>
      <w:r w:rsidR="000E6E55">
        <w:rPr>
          <w:rFonts w:asciiTheme="minorHAnsi" w:hAnsiTheme="minorHAnsi" w:cstheme="minorHAnsi"/>
        </w:rPr>
        <w:t xml:space="preserve"> </w:t>
      </w:r>
      <w:r w:rsidRPr="004D2165">
        <w:rPr>
          <w:rFonts w:asciiTheme="minorHAnsi" w:hAnsiTheme="minorHAnsi" w:cstheme="minorHAnsi"/>
        </w:rPr>
        <w:t xml:space="preserve">3 ustawy o działalności pożytku publicznego i o wolontariacie, projektów aktów prawa miejscowego </w:t>
      </w:r>
      <w:r w:rsidR="000E6E55">
        <w:rPr>
          <w:rFonts w:asciiTheme="minorHAnsi" w:hAnsiTheme="minorHAnsi" w:cstheme="minorHAnsi"/>
        </w:rPr>
        <w:br/>
      </w:r>
      <w:r w:rsidRPr="004D2165">
        <w:rPr>
          <w:rFonts w:asciiTheme="minorHAnsi" w:hAnsiTheme="minorHAnsi" w:cstheme="minorHAnsi"/>
        </w:rPr>
        <w:t>w dziedzinach dotyczących działalności statutowej tych organizacji.</w:t>
      </w:r>
    </w:p>
    <w:p w14:paraId="4686B882" w14:textId="266B098B" w:rsidR="00731C50" w:rsidRPr="004D2165" w:rsidRDefault="00731C50" w:rsidP="00731C50">
      <w:pPr>
        <w:pStyle w:val="Textbody"/>
        <w:spacing w:after="0"/>
        <w:jc w:val="both"/>
        <w:rPr>
          <w:rFonts w:asciiTheme="minorHAnsi" w:hAnsiTheme="minorHAnsi" w:cstheme="minorHAnsi"/>
        </w:rPr>
      </w:pPr>
      <w:r w:rsidRPr="004D2165">
        <w:rPr>
          <w:rFonts w:asciiTheme="minorHAnsi" w:hAnsiTheme="minorHAnsi" w:cstheme="minorHAnsi"/>
        </w:rPr>
        <w:t>Pro</w:t>
      </w:r>
      <w:r>
        <w:rPr>
          <w:rFonts w:asciiTheme="minorHAnsi" w:hAnsiTheme="minorHAnsi" w:cstheme="minorHAnsi"/>
        </w:rPr>
        <w:t>gram</w:t>
      </w:r>
      <w:r w:rsidRPr="004D2165">
        <w:rPr>
          <w:rFonts w:asciiTheme="minorHAnsi" w:hAnsiTheme="minorHAnsi" w:cstheme="minorHAnsi"/>
        </w:rPr>
        <w:t xml:space="preserve"> współpracy Gminy Złoczew z organizacjami pozarządowymi powstał na bazie zapisów ustawowych, dotychczasowego doświadczenia i obejmuje wybrane sfery zadań publicznych</w:t>
      </w:r>
      <w:r>
        <w:rPr>
          <w:rFonts w:asciiTheme="minorHAnsi" w:hAnsiTheme="minorHAnsi" w:cstheme="minorHAnsi"/>
        </w:rPr>
        <w:t>,</w:t>
      </w:r>
      <w:r w:rsidRPr="004D2165">
        <w:rPr>
          <w:rFonts w:asciiTheme="minorHAnsi" w:hAnsiTheme="minorHAnsi" w:cstheme="minorHAnsi"/>
        </w:rPr>
        <w:t xml:space="preserve"> które Gmina Złoczew zamierza realizować we współpracy z</w:t>
      </w:r>
      <w:r w:rsidRPr="004D2165">
        <w:rPr>
          <w:rFonts w:asciiTheme="minorHAnsi" w:eastAsia="Arial" w:hAnsiTheme="minorHAnsi" w:cstheme="minorHAnsi"/>
          <w:bCs/>
        </w:rPr>
        <w:t xml:space="preserve"> organizacjami pozarządowymi oraz podmiotami wymienionymi w art. 3 ust. 3 ustawy o działalności pożytku publicznego </w:t>
      </w:r>
      <w:r w:rsidR="000E6E55">
        <w:rPr>
          <w:rFonts w:asciiTheme="minorHAnsi" w:eastAsia="Arial" w:hAnsiTheme="minorHAnsi" w:cstheme="minorHAnsi"/>
          <w:bCs/>
        </w:rPr>
        <w:br/>
      </w:r>
      <w:r w:rsidRPr="004D2165">
        <w:rPr>
          <w:rFonts w:asciiTheme="minorHAnsi" w:eastAsia="Arial" w:hAnsiTheme="minorHAnsi" w:cstheme="minorHAnsi"/>
          <w:bCs/>
        </w:rPr>
        <w:t>i o wolontariacie</w:t>
      </w:r>
      <w:r w:rsidRPr="004D2165">
        <w:rPr>
          <w:rFonts w:asciiTheme="minorHAnsi" w:hAnsiTheme="minorHAnsi" w:cstheme="minorHAnsi"/>
        </w:rPr>
        <w:t xml:space="preserve">. </w:t>
      </w:r>
    </w:p>
    <w:p w14:paraId="39613310" w14:textId="77777777" w:rsidR="00731C50" w:rsidRPr="004D2165" w:rsidRDefault="00731C50" w:rsidP="00731C50">
      <w:pPr>
        <w:pStyle w:val="Textbody"/>
        <w:spacing w:after="0"/>
        <w:ind w:firstLine="709"/>
        <w:jc w:val="both"/>
        <w:rPr>
          <w:rFonts w:asciiTheme="minorHAnsi" w:hAnsiTheme="minorHAnsi" w:cstheme="minorHAnsi"/>
        </w:rPr>
      </w:pPr>
    </w:p>
    <w:p w14:paraId="60F0AC80" w14:textId="77777777" w:rsidR="00731C50" w:rsidRPr="004D2165" w:rsidRDefault="00731C50" w:rsidP="00731C50">
      <w:pPr>
        <w:jc w:val="both"/>
        <w:rPr>
          <w:rFonts w:asciiTheme="minorHAnsi" w:eastAsia="Arial" w:hAnsiTheme="minorHAnsi" w:cstheme="minorHAnsi"/>
          <w:b/>
          <w:bCs/>
        </w:rPr>
      </w:pPr>
      <w:r w:rsidRPr="004D2165">
        <w:rPr>
          <w:rFonts w:asciiTheme="minorHAnsi" w:hAnsiTheme="minorHAnsi" w:cstheme="minorHAnsi"/>
        </w:rPr>
        <w:t>W związku z powyższym podj</w:t>
      </w:r>
      <w:r>
        <w:rPr>
          <w:rFonts w:asciiTheme="minorHAnsi" w:hAnsiTheme="minorHAnsi" w:cstheme="minorHAnsi"/>
        </w:rPr>
        <w:t>ę</w:t>
      </w:r>
      <w:r w:rsidRPr="004D2165">
        <w:rPr>
          <w:rFonts w:asciiTheme="minorHAnsi" w:hAnsiTheme="minorHAnsi" w:cstheme="minorHAnsi"/>
        </w:rPr>
        <w:t>cie wyżej wymienionej uchwały jest w pełni uzasadnione.</w:t>
      </w:r>
    </w:p>
    <w:p w14:paraId="0C16937A" w14:textId="77777777" w:rsidR="00731C50" w:rsidRDefault="00731C50" w:rsidP="00731C50">
      <w:pPr>
        <w:ind w:left="4956" w:firstLine="708"/>
        <w:rPr>
          <w:rFonts w:ascii="Calibri" w:eastAsia="Arial" w:hAnsi="Calibri" w:cs="Arial"/>
          <w:sz w:val="20"/>
          <w:szCs w:val="20"/>
        </w:rPr>
      </w:pPr>
    </w:p>
    <w:p w14:paraId="59247527" w14:textId="77777777" w:rsidR="00731C50" w:rsidRDefault="00731C50" w:rsidP="00731C50">
      <w:pPr>
        <w:ind w:left="4956" w:firstLine="708"/>
        <w:rPr>
          <w:rFonts w:ascii="Calibri" w:eastAsia="Arial" w:hAnsi="Calibri" w:cs="Arial"/>
          <w:sz w:val="20"/>
          <w:szCs w:val="20"/>
        </w:rPr>
      </w:pPr>
    </w:p>
    <w:p w14:paraId="66AF3E18" w14:textId="77777777" w:rsidR="00731C50" w:rsidRDefault="00731C50" w:rsidP="00731C50">
      <w:pPr>
        <w:ind w:left="4956" w:firstLine="708"/>
        <w:rPr>
          <w:rFonts w:ascii="Calibri" w:eastAsia="Arial" w:hAnsi="Calibri" w:cs="Arial"/>
          <w:sz w:val="20"/>
          <w:szCs w:val="20"/>
        </w:rPr>
      </w:pPr>
    </w:p>
    <w:p w14:paraId="6BEE1241" w14:textId="77777777" w:rsidR="00731C50" w:rsidRDefault="00731C50" w:rsidP="00731C50">
      <w:pPr>
        <w:ind w:left="4956" w:firstLine="708"/>
        <w:rPr>
          <w:rFonts w:ascii="Calibri" w:eastAsia="Arial" w:hAnsi="Calibri" w:cs="Arial"/>
          <w:sz w:val="20"/>
          <w:szCs w:val="20"/>
        </w:rPr>
      </w:pPr>
    </w:p>
    <w:p w14:paraId="273F4B44" w14:textId="77777777" w:rsidR="00731C50" w:rsidRDefault="00731C50" w:rsidP="00731C50">
      <w:pPr>
        <w:ind w:left="4956" w:firstLine="708"/>
        <w:rPr>
          <w:rFonts w:ascii="Calibri" w:eastAsia="Arial" w:hAnsi="Calibri" w:cs="Arial"/>
          <w:sz w:val="20"/>
          <w:szCs w:val="20"/>
        </w:rPr>
      </w:pPr>
    </w:p>
    <w:p w14:paraId="423728B9" w14:textId="77777777" w:rsidR="00731C50" w:rsidRDefault="00731C50" w:rsidP="00731C50">
      <w:pPr>
        <w:ind w:left="4956" w:firstLine="708"/>
        <w:rPr>
          <w:rFonts w:ascii="Calibri" w:eastAsia="Arial" w:hAnsi="Calibri" w:cs="Arial"/>
          <w:sz w:val="20"/>
          <w:szCs w:val="20"/>
        </w:rPr>
      </w:pPr>
    </w:p>
    <w:p w14:paraId="592223D0" w14:textId="77777777" w:rsidR="00731C50" w:rsidRDefault="00731C50" w:rsidP="00731C50">
      <w:pPr>
        <w:ind w:left="4956" w:firstLine="708"/>
        <w:rPr>
          <w:rFonts w:ascii="Calibri" w:eastAsia="Arial" w:hAnsi="Calibri" w:cs="Arial"/>
          <w:sz w:val="20"/>
          <w:szCs w:val="20"/>
        </w:rPr>
      </w:pPr>
    </w:p>
    <w:p w14:paraId="0DC4BDE7" w14:textId="77777777" w:rsidR="00731C50" w:rsidRDefault="00731C50" w:rsidP="00731C50">
      <w:pPr>
        <w:ind w:left="4956" w:firstLine="708"/>
        <w:rPr>
          <w:rFonts w:ascii="Calibri" w:eastAsia="Arial" w:hAnsi="Calibri" w:cs="Arial"/>
          <w:sz w:val="20"/>
          <w:szCs w:val="20"/>
        </w:rPr>
      </w:pPr>
    </w:p>
    <w:p w14:paraId="525CD0E2" w14:textId="19882797" w:rsidR="00F51860" w:rsidRDefault="00F51860">
      <w:pPr>
        <w:spacing w:after="160" w:line="259" w:lineRule="auto"/>
        <w:rPr>
          <w:rFonts w:ascii="Calibri" w:eastAsia="Arial" w:hAnsi="Calibri" w:cs="Arial"/>
          <w:sz w:val="20"/>
          <w:szCs w:val="20"/>
        </w:rPr>
      </w:pPr>
      <w:r>
        <w:rPr>
          <w:rFonts w:ascii="Calibri" w:eastAsia="Arial" w:hAnsi="Calibri" w:cs="Arial"/>
          <w:sz w:val="20"/>
          <w:szCs w:val="20"/>
        </w:rPr>
        <w:br w:type="page"/>
      </w:r>
    </w:p>
    <w:p w14:paraId="17639B5B" w14:textId="77777777" w:rsidR="00731C50" w:rsidRDefault="00731C50" w:rsidP="00044443">
      <w:pPr>
        <w:rPr>
          <w:rFonts w:ascii="Calibri" w:eastAsia="Arial" w:hAnsi="Calibri" w:cs="Arial"/>
          <w:sz w:val="20"/>
          <w:szCs w:val="20"/>
        </w:rPr>
      </w:pPr>
    </w:p>
    <w:p w14:paraId="1E0B9AFF" w14:textId="1A41A65D" w:rsidR="00044443" w:rsidRPr="00007FA5" w:rsidRDefault="00044443" w:rsidP="00044443">
      <w:pPr>
        <w:spacing w:before="150"/>
        <w:jc w:val="right"/>
        <w:rPr>
          <w:rFonts w:ascii="Verdana" w:hAnsi="Verdana"/>
          <w:sz w:val="16"/>
          <w:szCs w:val="16"/>
        </w:rPr>
      </w:pPr>
      <w:r w:rsidRPr="00007FA5">
        <w:rPr>
          <w:rFonts w:ascii="Verdana" w:hAnsi="Verdana"/>
          <w:sz w:val="16"/>
          <w:szCs w:val="16"/>
        </w:rPr>
        <w:t>Załącznik</w:t>
      </w:r>
      <w:r>
        <w:rPr>
          <w:rFonts w:ascii="Verdana" w:hAnsi="Verdana"/>
          <w:sz w:val="16"/>
          <w:szCs w:val="16"/>
        </w:rPr>
        <w:t xml:space="preserve"> </w:t>
      </w:r>
      <w:r w:rsidR="00B14BCB">
        <w:rPr>
          <w:rFonts w:ascii="Verdana" w:hAnsi="Verdana"/>
          <w:sz w:val="16"/>
          <w:szCs w:val="16"/>
        </w:rPr>
        <w:t>do uchwały ………….</w:t>
      </w:r>
      <w:r>
        <w:rPr>
          <w:rFonts w:ascii="Verdana" w:hAnsi="Verdana"/>
          <w:sz w:val="16"/>
          <w:szCs w:val="16"/>
        </w:rPr>
        <w:t xml:space="preserve"> </w:t>
      </w:r>
      <w:r w:rsidRPr="00007FA5">
        <w:rPr>
          <w:rFonts w:ascii="Verdana" w:hAnsi="Verdana"/>
          <w:sz w:val="16"/>
          <w:szCs w:val="16"/>
        </w:rPr>
        <w:t xml:space="preserve"> </w:t>
      </w:r>
    </w:p>
    <w:p w14:paraId="1B4A6F9C" w14:textId="239E3F2B" w:rsidR="00044443" w:rsidRDefault="00044443" w:rsidP="00044443">
      <w:pPr>
        <w:spacing w:before="150"/>
        <w:jc w:val="right"/>
        <w:rPr>
          <w:rFonts w:ascii="Verdana" w:hAnsi="Verdana"/>
          <w:sz w:val="16"/>
          <w:szCs w:val="16"/>
        </w:rPr>
      </w:pPr>
      <w:r w:rsidRPr="00007FA5">
        <w:rPr>
          <w:rFonts w:ascii="Verdana" w:hAnsi="Verdana"/>
          <w:sz w:val="16"/>
          <w:szCs w:val="16"/>
        </w:rPr>
        <w:t xml:space="preserve">                                                                 </w:t>
      </w:r>
      <w:r w:rsidR="00B14BCB">
        <w:rPr>
          <w:rFonts w:ascii="Verdana" w:hAnsi="Verdana"/>
          <w:sz w:val="16"/>
          <w:szCs w:val="16"/>
        </w:rPr>
        <w:t>Rady Miejskiej w Złoczewie</w:t>
      </w:r>
      <w:r>
        <w:rPr>
          <w:rFonts w:ascii="Verdana" w:hAnsi="Verdana"/>
          <w:sz w:val="16"/>
          <w:szCs w:val="16"/>
        </w:rPr>
        <w:t xml:space="preserve"> </w:t>
      </w:r>
    </w:p>
    <w:p w14:paraId="057E437D" w14:textId="77777777" w:rsidR="00044443" w:rsidRDefault="00044443" w:rsidP="00044443">
      <w:pPr>
        <w:ind w:left="4956" w:firstLine="708"/>
        <w:rPr>
          <w:rFonts w:ascii="Verdana" w:hAnsi="Verdana"/>
          <w:sz w:val="16"/>
          <w:szCs w:val="16"/>
        </w:rPr>
      </w:pPr>
    </w:p>
    <w:p w14:paraId="4DC65EA5" w14:textId="47A67481" w:rsidR="00731C50" w:rsidRDefault="00044443" w:rsidP="00044443">
      <w:pPr>
        <w:ind w:left="4956" w:firstLine="708"/>
        <w:rPr>
          <w:rFonts w:ascii="Calibri" w:eastAsia="Arial" w:hAnsi="Calibri" w:cs="Arial"/>
          <w:sz w:val="20"/>
          <w:szCs w:val="20"/>
        </w:rPr>
      </w:pPr>
      <w:r>
        <w:rPr>
          <w:rFonts w:ascii="Verdana" w:hAnsi="Verdana"/>
          <w:sz w:val="16"/>
          <w:szCs w:val="16"/>
        </w:rPr>
        <w:t xml:space="preserve">                     z dnia </w:t>
      </w:r>
      <w:r w:rsidR="00B14BCB">
        <w:rPr>
          <w:rFonts w:ascii="Verdana" w:hAnsi="Verdana"/>
          <w:sz w:val="16"/>
          <w:szCs w:val="16"/>
        </w:rPr>
        <w:t>………………………………………</w:t>
      </w:r>
    </w:p>
    <w:p w14:paraId="4E29B309" w14:textId="3AFE19F0" w:rsidR="00731C50" w:rsidRPr="0029153B" w:rsidRDefault="00044443" w:rsidP="00731C50">
      <w:pPr>
        <w:ind w:left="4956" w:firstLine="708"/>
        <w:rPr>
          <w:rFonts w:ascii="Calibri" w:eastAsia="Arial" w:hAnsi="Calibri" w:cs="Arial"/>
          <w:sz w:val="20"/>
          <w:szCs w:val="20"/>
        </w:rPr>
      </w:pPr>
      <w:r>
        <w:rPr>
          <w:rFonts w:ascii="Calibri" w:eastAsia="Arial" w:hAnsi="Calibri" w:cs="Arial"/>
          <w:sz w:val="20"/>
          <w:szCs w:val="20"/>
        </w:rPr>
        <w:t xml:space="preserve">                 </w:t>
      </w:r>
    </w:p>
    <w:p w14:paraId="4298BBC5" w14:textId="77777777" w:rsidR="00731C50" w:rsidRPr="0029153B" w:rsidRDefault="00731C50" w:rsidP="00731C50">
      <w:pPr>
        <w:jc w:val="center"/>
        <w:rPr>
          <w:rFonts w:ascii="Calibri" w:eastAsia="Arial" w:hAnsi="Calibri" w:cs="Arial"/>
          <w:b/>
          <w:bCs/>
          <w:sz w:val="32"/>
          <w:szCs w:val="32"/>
        </w:rPr>
      </w:pPr>
    </w:p>
    <w:p w14:paraId="78684D94" w14:textId="77777777" w:rsidR="00731C50" w:rsidRDefault="00731C50" w:rsidP="00731C50">
      <w:pPr>
        <w:jc w:val="center"/>
        <w:rPr>
          <w:rFonts w:ascii="Calibri" w:eastAsia="Arial" w:hAnsi="Calibri" w:cs="Arial"/>
          <w:b/>
          <w:bCs/>
          <w:sz w:val="32"/>
          <w:szCs w:val="32"/>
        </w:rPr>
      </w:pPr>
      <w:r w:rsidRPr="0029153B">
        <w:rPr>
          <w:rFonts w:ascii="Calibri" w:eastAsia="Arial" w:hAnsi="Calibri" w:cs="Arial"/>
          <w:b/>
          <w:bCs/>
          <w:sz w:val="32"/>
          <w:szCs w:val="32"/>
        </w:rPr>
        <w:t xml:space="preserve">Program współpracy Gminy Złoczew  z organizacjami pozarządowymi oraz podmiotami wymienionymi w art. 3 ust. 3 ustawy o działalności pożytku publicznego i o wolontariacie </w:t>
      </w:r>
    </w:p>
    <w:p w14:paraId="54751EE0" w14:textId="71EC1EAD" w:rsidR="00731C50" w:rsidRPr="0029153B" w:rsidRDefault="00731C50" w:rsidP="00731C50">
      <w:pPr>
        <w:jc w:val="center"/>
        <w:rPr>
          <w:rFonts w:ascii="Calibri" w:eastAsia="Arial" w:hAnsi="Calibri" w:cs="Arial"/>
          <w:b/>
          <w:bCs/>
          <w:sz w:val="32"/>
          <w:szCs w:val="32"/>
        </w:rPr>
      </w:pPr>
      <w:r w:rsidRPr="0029153B">
        <w:rPr>
          <w:rFonts w:ascii="Calibri" w:eastAsia="Arial" w:hAnsi="Calibri" w:cs="Arial"/>
          <w:b/>
          <w:bCs/>
          <w:sz w:val="32"/>
          <w:szCs w:val="32"/>
        </w:rPr>
        <w:t xml:space="preserve">na </w:t>
      </w:r>
      <w:r>
        <w:rPr>
          <w:rFonts w:ascii="Calibri" w:eastAsia="Arial" w:hAnsi="Calibri" w:cs="Arial"/>
          <w:b/>
          <w:bCs/>
          <w:sz w:val="32"/>
          <w:szCs w:val="32"/>
        </w:rPr>
        <w:t>rok 202</w:t>
      </w:r>
      <w:r w:rsidR="00F51860">
        <w:rPr>
          <w:rFonts w:ascii="Calibri" w:eastAsia="Arial" w:hAnsi="Calibri" w:cs="Arial"/>
          <w:b/>
          <w:bCs/>
          <w:sz w:val="32"/>
          <w:szCs w:val="32"/>
        </w:rPr>
        <w:t>4</w:t>
      </w:r>
    </w:p>
    <w:p w14:paraId="2C2E57CF" w14:textId="77777777" w:rsidR="00731C50" w:rsidRPr="0029153B" w:rsidRDefault="00731C50" w:rsidP="00731C50">
      <w:pPr>
        <w:jc w:val="center"/>
        <w:rPr>
          <w:rFonts w:ascii="Calibri" w:hAnsi="Calibri" w:cs="Arial"/>
          <w:sz w:val="32"/>
          <w:szCs w:val="32"/>
        </w:rPr>
      </w:pPr>
      <w:r w:rsidRPr="0029153B">
        <w:rPr>
          <w:rFonts w:ascii="Calibri" w:eastAsia="Arial" w:hAnsi="Calibri" w:cs="Arial"/>
          <w:sz w:val="32"/>
          <w:szCs w:val="32"/>
        </w:rPr>
        <w:t>(projekt)</w:t>
      </w:r>
    </w:p>
    <w:p w14:paraId="08EB7146" w14:textId="77777777" w:rsidR="00731C50" w:rsidRPr="0029153B" w:rsidRDefault="00731C50" w:rsidP="00731C50">
      <w:pPr>
        <w:rPr>
          <w:rFonts w:ascii="Calibri" w:eastAsia="Arial" w:hAnsi="Calibri" w:cs="Arial"/>
        </w:rPr>
      </w:pPr>
    </w:p>
    <w:p w14:paraId="4B65526F" w14:textId="77777777" w:rsidR="00731C50" w:rsidRPr="0029153B" w:rsidRDefault="00731C50" w:rsidP="00731C50">
      <w:pPr>
        <w:jc w:val="center"/>
        <w:rPr>
          <w:rFonts w:ascii="Calibri" w:eastAsia="Arial" w:hAnsi="Calibri" w:cs="Arial"/>
          <w:b/>
          <w:bCs/>
          <w:u w:val="single"/>
        </w:rPr>
      </w:pPr>
      <w:r w:rsidRPr="0029153B">
        <w:rPr>
          <w:rFonts w:ascii="Calibri" w:eastAsia="Arial" w:hAnsi="Calibri" w:cs="Arial"/>
          <w:b/>
          <w:bCs/>
          <w:u w:val="single"/>
        </w:rPr>
        <w:t>Wprowadzenie</w:t>
      </w:r>
    </w:p>
    <w:p w14:paraId="09185B85" w14:textId="77777777" w:rsidR="00731C50" w:rsidRPr="00C22BE4" w:rsidRDefault="00731C50" w:rsidP="00731C50">
      <w:pPr>
        <w:rPr>
          <w:rFonts w:asciiTheme="minorHAnsi" w:eastAsia="Arial" w:hAnsiTheme="minorHAnsi" w:cstheme="minorHAnsi"/>
          <w:b/>
          <w:bCs/>
          <w:u w:val="single"/>
        </w:rPr>
      </w:pPr>
    </w:p>
    <w:p w14:paraId="067BC613" w14:textId="6B371049"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 xml:space="preserve">Zgodnie z wyrażonym w Konstytucji Rzeczypospolitej Polskiej wskazaniem, że podstawą funkcjonowania państwa powinno być poszanowanie wolności i sprawiedliwości, współdziałanie władz, dialog społeczny oraz pomocniczość umacniająca uprawnienia obywateli i ich wspólnot, jako zasadę współpracy Gminy Złoczew z organizacjami pozarządowymi przyjmuje się wspieranie działań obywatelskich, tak by prowadzić do jak największej samodzielności oddolnych inicjatyw, w oparciu o budowanie partnerstwa publiczno-społecznego, profesjonalizację działań organizacji i wzmacnianie ich niezależności. </w:t>
      </w:r>
      <w:r w:rsidR="00735F5B" w:rsidRPr="00735F5B">
        <w:rPr>
          <w:rFonts w:asciiTheme="minorHAnsi" w:eastAsia="Arial" w:hAnsiTheme="minorHAnsi" w:cstheme="minorHAnsi"/>
        </w:rPr>
        <w:t>Mając powyższe na uwadze, angażowanie przez samorząd organizacji pozarządowych, zakładanych przez aktywnych obywateli oraz znajdujących się blisko mieszkańców i znających ich rzeczywiste potrzeby, stanowi klucz do prowadzenia efektywnej polityki regionalnej.</w:t>
      </w:r>
    </w:p>
    <w:p w14:paraId="556A88B0" w14:textId="64F76FC8"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 xml:space="preserve">Organizacje pozarządowe w Gminie Złoczew są ważnym partnerem w budowaniu tożsamości lokalnej, patriotyzmu regionalnego, a także zwiększaniu integracji społecznej. Dostarczają usług potrzebnych mieszkańcom, wypełniając lukę, której często nie zapełnia sektor publiczny oraz prywatny. </w:t>
      </w:r>
      <w:r w:rsidR="00735F5B" w:rsidRPr="00735F5B">
        <w:rPr>
          <w:rFonts w:asciiTheme="minorHAnsi" w:eastAsia="Arial" w:hAnsiTheme="minorHAnsi" w:cstheme="minorHAnsi"/>
        </w:rPr>
        <w:t xml:space="preserve">Osiągnięcie spójności społecznej, budowa tożsamości regionalnej, a także rozwój społeczno-gospodarczy </w:t>
      </w:r>
      <w:r w:rsidR="00735F5B">
        <w:rPr>
          <w:rFonts w:asciiTheme="minorHAnsi" w:eastAsia="Arial" w:hAnsiTheme="minorHAnsi" w:cstheme="minorHAnsi"/>
        </w:rPr>
        <w:t>Gminy Złoczew</w:t>
      </w:r>
      <w:r w:rsidR="00735F5B" w:rsidRPr="00735F5B">
        <w:rPr>
          <w:rFonts w:asciiTheme="minorHAnsi" w:eastAsia="Arial" w:hAnsiTheme="minorHAnsi" w:cstheme="minorHAnsi"/>
        </w:rPr>
        <w:t xml:space="preserve"> możliwy jest dzięki ciągłemu umacnianiu istniejącego partnerstwa pomiędzy </w:t>
      </w:r>
      <w:r w:rsidR="00735F5B">
        <w:rPr>
          <w:rFonts w:asciiTheme="minorHAnsi" w:eastAsia="Arial" w:hAnsiTheme="minorHAnsi" w:cstheme="minorHAnsi"/>
        </w:rPr>
        <w:t>samorządem</w:t>
      </w:r>
      <w:r w:rsidR="00735F5B" w:rsidRPr="00735F5B">
        <w:rPr>
          <w:rFonts w:asciiTheme="minorHAnsi" w:eastAsia="Arial" w:hAnsiTheme="minorHAnsi" w:cstheme="minorHAnsi"/>
        </w:rPr>
        <w:t xml:space="preserve"> a organizacjami pozarządowymi działającymi na</w:t>
      </w:r>
      <w:r w:rsidR="00735F5B">
        <w:rPr>
          <w:rFonts w:asciiTheme="minorHAnsi" w:eastAsia="Arial" w:hAnsiTheme="minorHAnsi" w:cstheme="minorHAnsi"/>
        </w:rPr>
        <w:t xml:space="preserve"> tym</w:t>
      </w:r>
      <w:r w:rsidR="00735F5B" w:rsidRPr="00735F5B">
        <w:rPr>
          <w:rFonts w:asciiTheme="minorHAnsi" w:eastAsia="Arial" w:hAnsiTheme="minorHAnsi" w:cstheme="minorHAnsi"/>
        </w:rPr>
        <w:t xml:space="preserve"> terenie lub na rzecz jego mieszkańców.</w:t>
      </w:r>
      <w:r w:rsidR="00735F5B">
        <w:rPr>
          <w:rFonts w:asciiTheme="minorHAnsi" w:eastAsia="Arial" w:hAnsiTheme="minorHAnsi" w:cstheme="minorHAnsi"/>
        </w:rPr>
        <w:t xml:space="preserve"> </w:t>
      </w:r>
    </w:p>
    <w:p w14:paraId="730AB435" w14:textId="7B32FA8E"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 xml:space="preserve">Współpraca z organizacjami pozarządowymi jest elementem realizacji celów Strategii Rozwoju Miasta i Gminy Złoczew na lata </w:t>
      </w:r>
      <w:r w:rsidR="00F51860">
        <w:rPr>
          <w:rFonts w:asciiTheme="minorHAnsi" w:eastAsia="Arial" w:hAnsiTheme="minorHAnsi" w:cstheme="minorHAnsi"/>
        </w:rPr>
        <w:t>2021-2030</w:t>
      </w:r>
      <w:r w:rsidRPr="00C22BE4">
        <w:rPr>
          <w:rFonts w:asciiTheme="minorHAnsi" w:eastAsia="Arial" w:hAnsiTheme="minorHAnsi" w:cstheme="minorHAnsi"/>
        </w:rPr>
        <w:t xml:space="preserve"> oraz uzupełniających dokumentów programowych.</w:t>
      </w:r>
    </w:p>
    <w:p w14:paraId="7CB04126" w14:textId="77777777" w:rsidR="00731C50" w:rsidRPr="00C22BE4" w:rsidRDefault="00731C50" w:rsidP="00731C50">
      <w:pPr>
        <w:jc w:val="both"/>
        <w:rPr>
          <w:rFonts w:asciiTheme="minorHAnsi" w:eastAsia="Arial" w:hAnsiTheme="minorHAnsi" w:cstheme="minorHAnsi"/>
        </w:rPr>
      </w:pPr>
    </w:p>
    <w:p w14:paraId="10C03E3A" w14:textId="77777777" w:rsidR="00731C50" w:rsidRPr="00C22BE4" w:rsidRDefault="00731C50" w:rsidP="00731C50">
      <w:pPr>
        <w:jc w:val="center"/>
        <w:rPr>
          <w:rFonts w:asciiTheme="minorHAnsi" w:eastAsia="Arial" w:hAnsiTheme="minorHAnsi" w:cstheme="minorHAnsi"/>
          <w:b/>
        </w:rPr>
      </w:pPr>
      <w:r w:rsidRPr="00C22BE4">
        <w:rPr>
          <w:rFonts w:asciiTheme="minorHAnsi" w:eastAsia="Arial" w:hAnsiTheme="minorHAnsi" w:cstheme="minorHAnsi"/>
          <w:b/>
        </w:rPr>
        <w:t>Postanowienia ogólne</w:t>
      </w:r>
    </w:p>
    <w:p w14:paraId="3A1FEE71" w14:textId="77777777" w:rsidR="00731C50" w:rsidRPr="00C22BE4" w:rsidRDefault="00731C50" w:rsidP="00731C50">
      <w:pPr>
        <w:pStyle w:val="Tekstpodstawowy3"/>
        <w:tabs>
          <w:tab w:val="left" w:pos="426"/>
        </w:tabs>
        <w:spacing w:after="0"/>
        <w:jc w:val="both"/>
        <w:rPr>
          <w:rFonts w:asciiTheme="minorHAnsi" w:hAnsiTheme="minorHAnsi" w:cstheme="minorHAnsi"/>
          <w:snapToGrid w:val="0"/>
          <w:sz w:val="24"/>
          <w:szCs w:val="24"/>
        </w:rPr>
      </w:pPr>
      <w:r w:rsidRPr="00C22BE4">
        <w:rPr>
          <w:rFonts w:asciiTheme="minorHAnsi" w:hAnsiTheme="minorHAnsi" w:cstheme="minorHAnsi"/>
          <w:b/>
          <w:snapToGrid w:val="0"/>
          <w:sz w:val="24"/>
          <w:szCs w:val="24"/>
        </w:rPr>
        <w:t>§1.</w:t>
      </w:r>
      <w:r w:rsidRPr="00C22BE4">
        <w:rPr>
          <w:rFonts w:asciiTheme="minorHAnsi" w:hAnsiTheme="minorHAnsi" w:cstheme="minorHAnsi"/>
          <w:snapToGrid w:val="0"/>
          <w:sz w:val="24"/>
          <w:szCs w:val="24"/>
        </w:rPr>
        <w:t xml:space="preserve">  Program określa:</w:t>
      </w:r>
    </w:p>
    <w:p w14:paraId="760B47CE"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cel główny i cele szczegółowe programu;</w:t>
      </w:r>
    </w:p>
    <w:p w14:paraId="29CE931D"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zasady współpracy;</w:t>
      </w:r>
    </w:p>
    <w:p w14:paraId="74EE7AF3"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zakres przedmiotowy;</w:t>
      </w:r>
    </w:p>
    <w:p w14:paraId="7BEFBE0D"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formy współpracy;</w:t>
      </w:r>
    </w:p>
    <w:p w14:paraId="375AE9A4"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priorytetowe zadania publiczne;</w:t>
      </w:r>
    </w:p>
    <w:p w14:paraId="35C2083A"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lastRenderedPageBreak/>
        <w:t>okres realizacji programu;</w:t>
      </w:r>
    </w:p>
    <w:p w14:paraId="6FC27621"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sposób realizacji programu;</w:t>
      </w:r>
    </w:p>
    <w:p w14:paraId="123AC0C2"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wysokość środków przeznaczanych na realizację programu;</w:t>
      </w:r>
    </w:p>
    <w:p w14:paraId="73019430"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sposób oceny realizacji programu;</w:t>
      </w:r>
    </w:p>
    <w:p w14:paraId="1E9EDABE"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informację o sposobie tworzenia programu oraz o przebiegu konsultacji;</w:t>
      </w:r>
    </w:p>
    <w:p w14:paraId="4F3A74AD" w14:textId="18361983"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 xml:space="preserve">tryb powoływania oraz zasady działania komisji konkursowych do opiniowania ofert </w:t>
      </w:r>
      <w:r w:rsidR="000E6E55" w:rsidRPr="00EB77BA">
        <w:rPr>
          <w:rFonts w:asciiTheme="minorHAnsi" w:hAnsiTheme="minorHAnsi" w:cstheme="minorHAnsi"/>
          <w:snapToGrid w:val="0"/>
        </w:rPr>
        <w:br/>
      </w:r>
      <w:r w:rsidRPr="00EB77BA">
        <w:rPr>
          <w:rFonts w:asciiTheme="minorHAnsi" w:hAnsiTheme="minorHAnsi" w:cstheme="minorHAnsi"/>
          <w:snapToGrid w:val="0"/>
        </w:rPr>
        <w:t>w otwartych konkursach ofert.</w:t>
      </w:r>
    </w:p>
    <w:p w14:paraId="0508CDD1" w14:textId="77777777" w:rsidR="00731C50" w:rsidRPr="00C22BE4" w:rsidRDefault="00731C50" w:rsidP="00731C50">
      <w:pPr>
        <w:pStyle w:val="Tekstpodstawowy3"/>
        <w:spacing w:after="0"/>
        <w:jc w:val="both"/>
        <w:rPr>
          <w:rFonts w:asciiTheme="minorHAnsi" w:hAnsiTheme="minorHAnsi" w:cstheme="minorHAnsi"/>
          <w:b/>
          <w:snapToGrid w:val="0"/>
          <w:sz w:val="24"/>
          <w:szCs w:val="24"/>
        </w:rPr>
      </w:pPr>
    </w:p>
    <w:p w14:paraId="3DCC7077" w14:textId="77777777" w:rsidR="00731C50" w:rsidRPr="00C22BE4" w:rsidRDefault="00731C50" w:rsidP="00731C50">
      <w:pPr>
        <w:pStyle w:val="Tekstpodstawowy3"/>
        <w:spacing w:after="0"/>
        <w:jc w:val="both"/>
        <w:rPr>
          <w:rFonts w:asciiTheme="minorHAnsi" w:hAnsiTheme="minorHAnsi" w:cstheme="minorHAnsi"/>
          <w:snapToGrid w:val="0"/>
          <w:sz w:val="24"/>
          <w:szCs w:val="24"/>
        </w:rPr>
      </w:pPr>
      <w:r w:rsidRPr="00C22BE4">
        <w:rPr>
          <w:rFonts w:asciiTheme="minorHAnsi" w:hAnsiTheme="minorHAnsi" w:cstheme="minorHAnsi"/>
          <w:b/>
          <w:snapToGrid w:val="0"/>
          <w:sz w:val="24"/>
          <w:szCs w:val="24"/>
        </w:rPr>
        <w:t>§2.</w:t>
      </w:r>
      <w:r w:rsidRPr="00C22BE4">
        <w:rPr>
          <w:rFonts w:asciiTheme="minorHAnsi" w:hAnsiTheme="minorHAnsi" w:cstheme="minorHAnsi"/>
          <w:snapToGrid w:val="0"/>
          <w:sz w:val="24"/>
          <w:szCs w:val="24"/>
        </w:rPr>
        <w:t xml:space="preserve"> Ilekroć w programie jest mowa o: </w:t>
      </w:r>
    </w:p>
    <w:p w14:paraId="67035F24" w14:textId="77777777" w:rsidR="00731C50" w:rsidRPr="00EB77BA"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dotacji – rozumie się przez to dotację w rozumieniu art. 127 ust. 1 pkt 1 lit. e ustawy z dnia 27 sierpnia 2009 r. o finansach publicznych;</w:t>
      </w:r>
    </w:p>
    <w:p w14:paraId="0765E716" w14:textId="77777777" w:rsidR="00731C50" w:rsidRPr="00EB77BA"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 xml:space="preserve">inicjatywie lokalnej – rozumie się przez to złożenie przez mieszkańców </w:t>
      </w:r>
      <w:r w:rsidRPr="00EB77BA">
        <w:rPr>
          <w:rFonts w:asciiTheme="minorHAnsi" w:hAnsiTheme="minorHAnsi" w:cstheme="minorHAnsi"/>
          <w:snapToGrid w:val="0"/>
        </w:rPr>
        <w:br/>
        <w:t xml:space="preserve">Gminy, bezpośrednio lub za pośrednictwem organizacji lub </w:t>
      </w:r>
      <w:r w:rsidRPr="00EB77BA">
        <w:rPr>
          <w:rFonts w:asciiTheme="minorHAnsi" w:hAnsiTheme="minorHAnsi" w:cstheme="minorHAnsi"/>
        </w:rPr>
        <w:t xml:space="preserve">podmiotu, </w:t>
      </w:r>
      <w:r w:rsidRPr="00EB77BA">
        <w:rPr>
          <w:rFonts w:asciiTheme="minorHAnsi" w:hAnsiTheme="minorHAnsi" w:cstheme="minorHAnsi"/>
        </w:rPr>
        <w:br/>
        <w:t>o którym mowa w art. 3 ust. 3 ustawy z dnia 24 kwietnia 2003 r. o działalności pożytku publicznego i o wolontariacie,</w:t>
      </w:r>
      <w:r w:rsidRPr="00EB77BA">
        <w:rPr>
          <w:rFonts w:asciiTheme="minorHAnsi" w:hAnsiTheme="minorHAnsi" w:cstheme="minorHAnsi"/>
          <w:snapToGrid w:val="0"/>
        </w:rPr>
        <w:t xml:space="preserve"> wniosku o realizację zadania publicznego zgodnie z art. 19b-19h ustawy </w:t>
      </w:r>
      <w:r w:rsidRPr="00EB77BA">
        <w:rPr>
          <w:rFonts w:asciiTheme="minorHAnsi" w:hAnsiTheme="minorHAnsi" w:cstheme="minorHAnsi"/>
        </w:rPr>
        <w:t>z dnia 24 kwietnia 2003 r. o działalności pożytku publicznego i o wolontariacie</w:t>
      </w:r>
      <w:r w:rsidRPr="00EB77BA">
        <w:rPr>
          <w:rFonts w:asciiTheme="minorHAnsi" w:hAnsiTheme="minorHAnsi" w:cstheme="minorHAnsi"/>
          <w:snapToGrid w:val="0"/>
        </w:rPr>
        <w:t>;</w:t>
      </w:r>
    </w:p>
    <w:p w14:paraId="6B5EE5E5" w14:textId="77777777" w:rsidR="00731C50" w:rsidRPr="00EB77BA" w:rsidRDefault="00731C50" w:rsidP="00EB77BA">
      <w:pPr>
        <w:pStyle w:val="Akapitzlist"/>
        <w:numPr>
          <w:ilvl w:val="0"/>
          <w:numId w:val="26"/>
        </w:numPr>
        <w:jc w:val="both"/>
        <w:rPr>
          <w:rFonts w:asciiTheme="minorHAnsi" w:hAnsiTheme="minorHAnsi" w:cstheme="minorHAnsi"/>
        </w:rPr>
      </w:pPr>
      <w:r w:rsidRPr="00EB77BA">
        <w:rPr>
          <w:rFonts w:asciiTheme="minorHAnsi" w:hAnsiTheme="minorHAnsi" w:cstheme="minorHAnsi"/>
          <w:snapToGrid w:val="0"/>
        </w:rPr>
        <w:t xml:space="preserve">komórkach organizacyjnych Gminy Złoczew – rozumie się przez to wchodzące w skład Urzędu Miejskiego w  Złoczewie referaty oraz jednostki organizacyjne gminy; </w:t>
      </w:r>
    </w:p>
    <w:p w14:paraId="32A67728" w14:textId="77777777" w:rsidR="00731C50" w:rsidRPr="00EB77BA" w:rsidRDefault="00731C50" w:rsidP="00EB77BA">
      <w:pPr>
        <w:pStyle w:val="Akapitzlist"/>
        <w:numPr>
          <w:ilvl w:val="0"/>
          <w:numId w:val="26"/>
        </w:numPr>
        <w:jc w:val="both"/>
        <w:rPr>
          <w:rFonts w:asciiTheme="minorHAnsi" w:hAnsiTheme="minorHAnsi" w:cstheme="minorHAnsi"/>
        </w:rPr>
      </w:pPr>
      <w:r w:rsidRPr="00EB77BA">
        <w:rPr>
          <w:rFonts w:asciiTheme="minorHAnsi" w:hAnsiTheme="minorHAnsi" w:cstheme="minorHAnsi"/>
          <w:snapToGrid w:val="0"/>
        </w:rPr>
        <w:t>komisjach konkursowych – rozumie się przez to komisje konkursowe</w:t>
      </w:r>
      <w:r w:rsidRPr="00EB77BA">
        <w:rPr>
          <w:rFonts w:asciiTheme="minorHAnsi" w:hAnsiTheme="minorHAnsi" w:cstheme="minorHAnsi"/>
        </w:rPr>
        <w:t xml:space="preserve"> ds. opiniowania ofert na realizację zadań publicznych;</w:t>
      </w:r>
    </w:p>
    <w:p w14:paraId="373601D7" w14:textId="77777777" w:rsidR="00731C50" w:rsidRPr="00EB77BA" w:rsidRDefault="00731C50" w:rsidP="00EB77BA">
      <w:pPr>
        <w:pStyle w:val="Akapitzlist"/>
        <w:numPr>
          <w:ilvl w:val="0"/>
          <w:numId w:val="26"/>
        </w:numPr>
        <w:jc w:val="both"/>
        <w:rPr>
          <w:rFonts w:asciiTheme="minorHAnsi" w:hAnsiTheme="minorHAnsi" w:cstheme="minorHAnsi"/>
          <w:snapToGrid w:val="0"/>
          <w:color w:val="FF0000"/>
        </w:rPr>
      </w:pPr>
      <w:r w:rsidRPr="00EB77BA">
        <w:rPr>
          <w:rFonts w:asciiTheme="minorHAnsi" w:hAnsiTheme="minorHAnsi" w:cstheme="minorHAnsi"/>
          <w:snapToGrid w:val="0"/>
        </w:rPr>
        <w:t xml:space="preserve">konkursie ofert – rozumie się przez to otwarty konkurs ofert na realizację zadań publicznych, o którym mowa w art. 11 ust. 2 ustawy </w:t>
      </w:r>
      <w:r w:rsidRPr="00EB77BA">
        <w:rPr>
          <w:rFonts w:asciiTheme="minorHAnsi" w:hAnsiTheme="minorHAnsi" w:cstheme="minorHAnsi"/>
        </w:rPr>
        <w:t xml:space="preserve">z dnia 24 kwietnia 2003 r. </w:t>
      </w:r>
      <w:r w:rsidRPr="00EB77BA">
        <w:rPr>
          <w:rFonts w:asciiTheme="minorHAnsi" w:hAnsiTheme="minorHAnsi" w:cstheme="minorHAnsi"/>
        </w:rPr>
        <w:br/>
        <w:t>o działalności pożytku publicznego i o wolontariacie</w:t>
      </w:r>
      <w:r w:rsidRPr="00EB77BA">
        <w:rPr>
          <w:rFonts w:asciiTheme="minorHAnsi" w:hAnsiTheme="minorHAnsi" w:cstheme="minorHAnsi"/>
          <w:snapToGrid w:val="0"/>
        </w:rPr>
        <w:t>;</w:t>
      </w:r>
    </w:p>
    <w:p w14:paraId="2DF15372" w14:textId="17036D97" w:rsidR="00731C50"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Gminie – rozumie się przez to Gminę Złoczew</w:t>
      </w:r>
      <w:r w:rsidR="00EB77BA">
        <w:rPr>
          <w:rFonts w:asciiTheme="minorHAnsi" w:hAnsiTheme="minorHAnsi" w:cstheme="minorHAnsi"/>
          <w:snapToGrid w:val="0"/>
        </w:rPr>
        <w:t>;</w:t>
      </w:r>
    </w:p>
    <w:p w14:paraId="1C245A34" w14:textId="78B875F6" w:rsidR="00EB77BA" w:rsidRDefault="00EB77BA" w:rsidP="00EB77BA">
      <w:pPr>
        <w:pStyle w:val="Akapitzlist"/>
        <w:numPr>
          <w:ilvl w:val="0"/>
          <w:numId w:val="26"/>
        </w:numPr>
        <w:jc w:val="both"/>
        <w:rPr>
          <w:rFonts w:asciiTheme="minorHAnsi" w:hAnsiTheme="minorHAnsi" w:cstheme="minorHAnsi"/>
          <w:snapToGrid w:val="0"/>
        </w:rPr>
      </w:pPr>
      <w:r>
        <w:rPr>
          <w:rFonts w:asciiTheme="minorHAnsi" w:hAnsiTheme="minorHAnsi" w:cstheme="minorHAnsi"/>
          <w:snapToGrid w:val="0"/>
        </w:rPr>
        <w:t>Urzędzie – rozumie się przez to Urząd Miejski w Złoczewie;</w:t>
      </w:r>
    </w:p>
    <w:p w14:paraId="230112DB" w14:textId="38834F59" w:rsidR="00EB77BA" w:rsidRPr="00EB77BA" w:rsidRDefault="00EB77BA" w:rsidP="00EB77BA">
      <w:pPr>
        <w:pStyle w:val="Akapitzlist"/>
        <w:numPr>
          <w:ilvl w:val="0"/>
          <w:numId w:val="26"/>
        </w:numPr>
        <w:jc w:val="both"/>
        <w:rPr>
          <w:rFonts w:asciiTheme="minorHAnsi" w:hAnsiTheme="minorHAnsi" w:cstheme="minorHAnsi"/>
          <w:snapToGrid w:val="0"/>
        </w:rPr>
      </w:pPr>
      <w:r>
        <w:rPr>
          <w:rFonts w:asciiTheme="minorHAnsi" w:hAnsiTheme="minorHAnsi" w:cstheme="minorHAnsi"/>
          <w:snapToGrid w:val="0"/>
        </w:rPr>
        <w:t>Burmistrzu – rozumie się przez to Burmistrza Miasta Złoczew;</w:t>
      </w:r>
    </w:p>
    <w:p w14:paraId="1E1B1B0D" w14:textId="2F9C3F53" w:rsidR="00731C50" w:rsidRPr="00EB77BA"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organizacjach – rozumie się przez to organizacje pozarządowe oraz</w:t>
      </w:r>
      <w:r w:rsidRPr="00EB77BA">
        <w:rPr>
          <w:rFonts w:asciiTheme="minorHAnsi" w:hAnsiTheme="minorHAnsi" w:cstheme="minorHAnsi"/>
        </w:rPr>
        <w:t xml:space="preserve"> podmioty, o których mowa w art. 3 ust. 3 ustawy z dnia 24 kwietnia 2003 r. o działalności pożytku publicznego </w:t>
      </w:r>
      <w:r w:rsidR="000E6E55" w:rsidRPr="00EB77BA">
        <w:rPr>
          <w:rFonts w:asciiTheme="minorHAnsi" w:hAnsiTheme="minorHAnsi" w:cstheme="minorHAnsi"/>
        </w:rPr>
        <w:br/>
      </w:r>
      <w:r w:rsidRPr="00EB77BA">
        <w:rPr>
          <w:rFonts w:asciiTheme="minorHAnsi" w:hAnsiTheme="minorHAnsi" w:cstheme="minorHAnsi"/>
        </w:rPr>
        <w:t>i o wolontariacie</w:t>
      </w:r>
      <w:r w:rsidRPr="00EB77BA">
        <w:rPr>
          <w:rFonts w:asciiTheme="minorHAnsi" w:hAnsiTheme="minorHAnsi" w:cstheme="minorHAnsi"/>
          <w:snapToGrid w:val="0"/>
        </w:rPr>
        <w:t>;</w:t>
      </w:r>
    </w:p>
    <w:p w14:paraId="10E98503" w14:textId="77777777" w:rsidR="00731C50" w:rsidRPr="00EB77BA" w:rsidRDefault="00731C50" w:rsidP="00EB77BA">
      <w:pPr>
        <w:pStyle w:val="Akapitzlist"/>
        <w:numPr>
          <w:ilvl w:val="0"/>
          <w:numId w:val="26"/>
        </w:numPr>
        <w:jc w:val="both"/>
        <w:rPr>
          <w:rFonts w:asciiTheme="minorHAnsi" w:hAnsiTheme="minorHAnsi" w:cstheme="minorHAnsi"/>
          <w:bCs/>
          <w:snapToGrid w:val="0"/>
        </w:rPr>
      </w:pPr>
      <w:r w:rsidRPr="00EB77BA">
        <w:rPr>
          <w:rFonts w:asciiTheme="minorHAnsi" w:hAnsiTheme="minorHAnsi" w:cstheme="minorHAnsi"/>
          <w:snapToGrid w:val="0"/>
        </w:rPr>
        <w:t xml:space="preserve">Pełnomocniku – rozumie się przez to </w:t>
      </w:r>
      <w:r w:rsidRPr="00EB77BA">
        <w:rPr>
          <w:rFonts w:asciiTheme="minorHAnsi" w:hAnsiTheme="minorHAnsi" w:cstheme="minorHAnsi"/>
        </w:rPr>
        <w:t>Pełnomocnika Gminy Złoczew ds. współpracy z organizacjami pozarządowymi</w:t>
      </w:r>
      <w:r w:rsidRPr="00EB77BA">
        <w:rPr>
          <w:rFonts w:asciiTheme="minorHAnsi" w:hAnsiTheme="minorHAnsi" w:cstheme="minorHAnsi"/>
          <w:snapToGrid w:val="0"/>
        </w:rPr>
        <w:t>;</w:t>
      </w:r>
    </w:p>
    <w:p w14:paraId="69A07BE9" w14:textId="25C3B72F" w:rsidR="00731C50" w:rsidRPr="00EB77BA"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programie – rozumie się przez to program współpracy Gminy Złoczew w 202</w:t>
      </w:r>
      <w:r w:rsidR="00EB77BA">
        <w:rPr>
          <w:rFonts w:asciiTheme="minorHAnsi" w:hAnsiTheme="minorHAnsi" w:cstheme="minorHAnsi"/>
          <w:snapToGrid w:val="0"/>
        </w:rPr>
        <w:t>4</w:t>
      </w:r>
      <w:r w:rsidRPr="00EB77BA">
        <w:rPr>
          <w:rFonts w:asciiTheme="minorHAnsi" w:hAnsiTheme="minorHAnsi" w:cstheme="minorHAnsi"/>
          <w:snapToGrid w:val="0"/>
        </w:rPr>
        <w:t xml:space="preserve"> roku z organizacjami pozarządowymi oraz</w:t>
      </w:r>
      <w:r w:rsidRPr="00EB77BA">
        <w:rPr>
          <w:rFonts w:asciiTheme="minorHAnsi" w:hAnsiTheme="minorHAnsi" w:cstheme="minorHAnsi"/>
        </w:rPr>
        <w:t xml:space="preserve"> z podmiotami, o których mowa w art. 3 ust. 3 ustawy z dnia 24 kwietnia 2003 r. o działalności pożytku publicznego i o wolontariacie</w:t>
      </w:r>
      <w:r w:rsidRPr="00EB77BA">
        <w:rPr>
          <w:rFonts w:asciiTheme="minorHAnsi" w:hAnsiTheme="minorHAnsi" w:cstheme="minorHAnsi"/>
          <w:snapToGrid w:val="0"/>
        </w:rPr>
        <w:t xml:space="preserve">; </w:t>
      </w:r>
    </w:p>
    <w:p w14:paraId="4CBE7FD9" w14:textId="20170EB7" w:rsidR="00731C50" w:rsidRPr="00EB77BA" w:rsidRDefault="00731C50" w:rsidP="00EB77BA">
      <w:pPr>
        <w:pStyle w:val="Akapitzlist"/>
        <w:numPr>
          <w:ilvl w:val="0"/>
          <w:numId w:val="26"/>
        </w:numPr>
        <w:jc w:val="both"/>
        <w:rPr>
          <w:rFonts w:asciiTheme="minorHAnsi" w:hAnsiTheme="minorHAnsi" w:cstheme="minorHAnsi"/>
        </w:rPr>
      </w:pPr>
      <w:r w:rsidRPr="00EB77BA">
        <w:rPr>
          <w:rFonts w:asciiTheme="minorHAnsi" w:hAnsiTheme="minorHAnsi" w:cstheme="minorHAnsi"/>
        </w:rPr>
        <w:t>środkach pozabudżetowych –</w:t>
      </w:r>
      <w:r w:rsidR="000E6E55" w:rsidRPr="00EB77BA">
        <w:rPr>
          <w:rFonts w:asciiTheme="minorHAnsi" w:hAnsiTheme="minorHAnsi" w:cstheme="minorHAnsi"/>
        </w:rPr>
        <w:t xml:space="preserve"> </w:t>
      </w:r>
      <w:r w:rsidRPr="00EB77BA">
        <w:rPr>
          <w:rFonts w:asciiTheme="minorHAnsi" w:hAnsiTheme="minorHAnsi" w:cstheme="minorHAnsi"/>
        </w:rPr>
        <w:t xml:space="preserve">rozumie się przez to środki finansowe pochodzące </w:t>
      </w:r>
      <w:r w:rsidRPr="00EB77BA">
        <w:rPr>
          <w:rFonts w:asciiTheme="minorHAnsi" w:hAnsiTheme="minorHAnsi" w:cstheme="minorHAnsi"/>
        </w:rPr>
        <w:br/>
        <w:t>z funduszy:</w:t>
      </w:r>
    </w:p>
    <w:p w14:paraId="433B7861" w14:textId="1015ECDE"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Unii Europejskiej,</w:t>
      </w:r>
    </w:p>
    <w:p w14:paraId="5B860531" w14:textId="198E93A3"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strukturalnych,</w:t>
      </w:r>
    </w:p>
    <w:p w14:paraId="3F820E7B" w14:textId="1845DB86"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innych państw i organizacji międzynarodowych,</w:t>
      </w:r>
    </w:p>
    <w:p w14:paraId="7B724AD0" w14:textId="07C7DC00"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polskich i zagranicznych organizacji pozarządowych,</w:t>
      </w:r>
    </w:p>
    <w:p w14:paraId="6AAD0E5D" w14:textId="38ECDF92"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podmiotów komercyjnych,</w:t>
      </w:r>
    </w:p>
    <w:p w14:paraId="0C0CE8EB" w14:textId="2A6A7483"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administracji centralnej</w:t>
      </w:r>
      <w:r w:rsidR="00AD0A58">
        <w:rPr>
          <w:rFonts w:asciiTheme="minorHAnsi" w:hAnsiTheme="minorHAnsi" w:cstheme="minorHAnsi"/>
        </w:rPr>
        <w:t>,</w:t>
      </w:r>
    </w:p>
    <w:p w14:paraId="66503EC2" w14:textId="6353082A" w:rsidR="00731C50" w:rsidRPr="00AD0A58" w:rsidRDefault="00AD0A58" w:rsidP="00AD0A58">
      <w:pPr>
        <w:jc w:val="both"/>
        <w:rPr>
          <w:rFonts w:asciiTheme="minorHAnsi" w:hAnsiTheme="minorHAnsi" w:cstheme="minorHAnsi"/>
        </w:rPr>
      </w:pPr>
      <w:r>
        <w:rPr>
          <w:rFonts w:asciiTheme="minorHAnsi" w:hAnsiTheme="minorHAnsi" w:cstheme="minorHAnsi"/>
        </w:rPr>
        <w:t>D</w:t>
      </w:r>
      <w:r w:rsidR="00731C50" w:rsidRPr="00AD0A58">
        <w:rPr>
          <w:rFonts w:asciiTheme="minorHAnsi" w:hAnsiTheme="minorHAnsi" w:cstheme="minorHAnsi"/>
        </w:rPr>
        <w:t xml:space="preserve">o środków pozabudżetowych nie zalicza się środków finansowych pochodzących </w:t>
      </w:r>
      <w:r>
        <w:rPr>
          <w:rFonts w:asciiTheme="minorHAnsi" w:hAnsiTheme="minorHAnsi" w:cstheme="minorHAnsi"/>
        </w:rPr>
        <w:t xml:space="preserve"> </w:t>
      </w:r>
      <w:r w:rsidR="00731C50" w:rsidRPr="00AD0A58">
        <w:rPr>
          <w:rFonts w:asciiTheme="minorHAnsi" w:hAnsiTheme="minorHAnsi" w:cstheme="minorHAnsi"/>
        </w:rPr>
        <w:t>z budżetu Gminy Złoczew</w:t>
      </w:r>
    </w:p>
    <w:p w14:paraId="078FEBE2" w14:textId="0775EC6D" w:rsidR="00731C50" w:rsidRPr="00AD0A58" w:rsidRDefault="00731C50" w:rsidP="00AD0A58">
      <w:pPr>
        <w:pStyle w:val="Akapitzlist"/>
        <w:numPr>
          <w:ilvl w:val="0"/>
          <w:numId w:val="26"/>
        </w:numPr>
        <w:jc w:val="both"/>
        <w:rPr>
          <w:rFonts w:asciiTheme="minorHAnsi" w:hAnsiTheme="minorHAnsi" w:cstheme="minorHAnsi"/>
          <w:snapToGrid w:val="0"/>
        </w:rPr>
      </w:pPr>
      <w:r w:rsidRPr="00AD0A58">
        <w:rPr>
          <w:rFonts w:asciiTheme="minorHAnsi" w:hAnsiTheme="minorHAnsi" w:cstheme="minorHAnsi"/>
          <w:snapToGrid w:val="0"/>
        </w:rPr>
        <w:lastRenderedPageBreak/>
        <w:t>ustawie – rozumie się przez to ustawę z dnia 24 kwietnia 2003 r. o działalności pożytku publicznego i o wolontariacie;</w:t>
      </w:r>
    </w:p>
    <w:p w14:paraId="1EB89215" w14:textId="728A510A" w:rsidR="00731C50" w:rsidRDefault="00731C50" w:rsidP="00731C50">
      <w:pPr>
        <w:tabs>
          <w:tab w:val="num" w:pos="540"/>
        </w:tabs>
        <w:ind w:left="540"/>
        <w:jc w:val="center"/>
        <w:rPr>
          <w:rFonts w:asciiTheme="minorHAnsi" w:hAnsiTheme="minorHAnsi" w:cstheme="minorHAnsi"/>
          <w:b/>
        </w:rPr>
      </w:pPr>
      <w:r w:rsidRPr="00C22BE4">
        <w:rPr>
          <w:rFonts w:asciiTheme="minorHAnsi" w:hAnsiTheme="minorHAnsi" w:cstheme="minorHAnsi"/>
          <w:b/>
        </w:rPr>
        <w:t>Cele współpracy</w:t>
      </w:r>
    </w:p>
    <w:p w14:paraId="3F53D0E3" w14:textId="77777777" w:rsidR="00731C50" w:rsidRPr="00C22BE4" w:rsidRDefault="00731C50" w:rsidP="00731C50">
      <w:pPr>
        <w:tabs>
          <w:tab w:val="num" w:pos="540"/>
        </w:tabs>
        <w:ind w:left="540"/>
        <w:jc w:val="center"/>
        <w:rPr>
          <w:rFonts w:asciiTheme="minorHAnsi" w:hAnsiTheme="minorHAnsi" w:cstheme="minorHAnsi"/>
          <w:b/>
        </w:rPr>
      </w:pPr>
    </w:p>
    <w:p w14:paraId="29C8E488" w14:textId="7BC2991C" w:rsidR="00731C50" w:rsidRPr="00C22BE4" w:rsidRDefault="00731C50" w:rsidP="00731C50">
      <w:pPr>
        <w:tabs>
          <w:tab w:val="left" w:pos="426"/>
        </w:tabs>
        <w:jc w:val="both"/>
        <w:rPr>
          <w:rFonts w:asciiTheme="minorHAnsi" w:hAnsiTheme="minorHAnsi" w:cstheme="minorHAnsi"/>
        </w:rPr>
      </w:pPr>
      <w:r w:rsidRPr="00C22BE4">
        <w:rPr>
          <w:rFonts w:asciiTheme="minorHAnsi" w:hAnsiTheme="minorHAnsi" w:cstheme="minorHAnsi"/>
          <w:b/>
          <w:snapToGrid w:val="0"/>
        </w:rPr>
        <w:t xml:space="preserve">§3. </w:t>
      </w:r>
      <w:r w:rsidRPr="00C22BE4">
        <w:rPr>
          <w:rFonts w:asciiTheme="minorHAnsi" w:hAnsiTheme="minorHAnsi" w:cstheme="minorHAnsi"/>
        </w:rPr>
        <w:t xml:space="preserve">Celem głównym Programu jest wspólne podejmowanie działań przez Gminę Złoczew </w:t>
      </w:r>
      <w:r w:rsidR="000E6E55">
        <w:rPr>
          <w:rFonts w:asciiTheme="minorHAnsi" w:hAnsiTheme="minorHAnsi" w:cstheme="minorHAnsi"/>
        </w:rPr>
        <w:br/>
      </w:r>
      <w:r w:rsidRPr="00C22BE4">
        <w:rPr>
          <w:rFonts w:asciiTheme="minorHAnsi" w:hAnsiTheme="minorHAnsi" w:cstheme="minorHAnsi"/>
        </w:rPr>
        <w:t>i organizacje na rzecz lepszego zaspokajania  potrzeb społecznych i podnoszenia poziomu życia mieszkańców Gminy i określenie zasad regulujących współpracę Gminy z or</w:t>
      </w:r>
      <w:r>
        <w:rPr>
          <w:rFonts w:asciiTheme="minorHAnsi" w:hAnsiTheme="minorHAnsi" w:cstheme="minorHAnsi"/>
        </w:rPr>
        <w:t>ganizacjami w 202</w:t>
      </w:r>
      <w:r w:rsidR="00735F5B">
        <w:rPr>
          <w:rFonts w:asciiTheme="minorHAnsi" w:hAnsiTheme="minorHAnsi" w:cstheme="minorHAnsi"/>
        </w:rPr>
        <w:t xml:space="preserve">4 </w:t>
      </w:r>
      <w:r w:rsidRPr="00C22BE4">
        <w:rPr>
          <w:rFonts w:asciiTheme="minorHAnsi" w:hAnsiTheme="minorHAnsi" w:cstheme="minorHAnsi"/>
        </w:rPr>
        <w:t>roku.</w:t>
      </w:r>
    </w:p>
    <w:p w14:paraId="1AF3F207" w14:textId="77777777" w:rsidR="00731C50" w:rsidRPr="00C22BE4" w:rsidRDefault="00731C50" w:rsidP="00731C50">
      <w:pPr>
        <w:jc w:val="both"/>
        <w:rPr>
          <w:rFonts w:asciiTheme="minorHAnsi" w:hAnsiTheme="minorHAnsi" w:cstheme="minorHAnsi"/>
        </w:rPr>
      </w:pPr>
      <w:r w:rsidRPr="00C22BE4">
        <w:rPr>
          <w:rFonts w:asciiTheme="minorHAnsi" w:hAnsiTheme="minorHAnsi" w:cstheme="minorHAnsi"/>
        </w:rPr>
        <w:t>Cele szczegółowe obejmują:</w:t>
      </w:r>
    </w:p>
    <w:p w14:paraId="1B98A800" w14:textId="7AE766A8" w:rsidR="00731C50" w:rsidRPr="00C22BE4" w:rsidRDefault="00731C50" w:rsidP="00EB77BA">
      <w:pPr>
        <w:pStyle w:val="NormalnyWeb"/>
        <w:numPr>
          <w:ilvl w:val="0"/>
          <w:numId w:val="28"/>
        </w:numPr>
        <w:spacing w:before="0" w:beforeAutospacing="0" w:after="0" w:afterAutospacing="0"/>
        <w:jc w:val="both"/>
        <w:rPr>
          <w:rFonts w:asciiTheme="minorHAnsi" w:hAnsiTheme="minorHAnsi" w:cstheme="minorHAnsi"/>
        </w:rPr>
      </w:pPr>
      <w:r w:rsidRPr="00C22BE4">
        <w:rPr>
          <w:rFonts w:asciiTheme="minorHAnsi" w:hAnsiTheme="minorHAnsi" w:cstheme="minorHAnsi"/>
        </w:rPr>
        <w:t>kształtowanie lokalnego społeczeństwa obywatelskiego i wspomaganie rozwoju społeczności lokalnych oraz rozwoju lokalnego</w:t>
      </w:r>
      <w:r w:rsidR="00735F5B">
        <w:rPr>
          <w:rFonts w:asciiTheme="minorHAnsi" w:hAnsiTheme="minorHAnsi" w:cstheme="minorHAnsi"/>
          <w:color w:val="0070C0"/>
        </w:rPr>
        <w:t>,</w:t>
      </w:r>
      <w:r w:rsidRPr="00C22BE4">
        <w:rPr>
          <w:rFonts w:asciiTheme="minorHAnsi" w:hAnsiTheme="minorHAnsi" w:cstheme="minorHAnsi"/>
          <w:color w:val="0070C0"/>
        </w:rPr>
        <w:t xml:space="preserve"> </w:t>
      </w:r>
      <w:r w:rsidRPr="00C22BE4">
        <w:rPr>
          <w:rFonts w:asciiTheme="minorHAnsi" w:hAnsiTheme="minorHAnsi" w:cstheme="minorHAnsi"/>
        </w:rPr>
        <w:t xml:space="preserve">w tym: </w:t>
      </w:r>
    </w:p>
    <w:p w14:paraId="4A71B6FB"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organizowanie i wspieranie działań społecznych i inicjatyw obywatelskich na rzecz Gminy i rozwoju więzi lokalnych,</w:t>
      </w:r>
    </w:p>
    <w:p w14:paraId="078590C1"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rozwijanie poczucia przynależności do społeczności lokalnej i jej aktywności,</w:t>
      </w:r>
    </w:p>
    <w:p w14:paraId="2A0F003A"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umacnianie w świadomości społecznej poczucia odpowiedzialności za siebie, swoje otoczenie, wspólnotę lokalną oraz jej tradycję,</w:t>
      </w:r>
    </w:p>
    <w:p w14:paraId="1C8868D2" w14:textId="64115FFF"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Pr>
          <w:rFonts w:asciiTheme="minorHAnsi" w:hAnsiTheme="minorHAnsi" w:cstheme="minorHAnsi"/>
        </w:rPr>
        <w:t xml:space="preserve">prowadzenie działalności promocyjnej i informacyjnej dotyczącej wspólnych działań, </w:t>
      </w:r>
      <w:r w:rsidR="000E6E55">
        <w:rPr>
          <w:rFonts w:asciiTheme="minorHAnsi" w:hAnsiTheme="minorHAnsi" w:cstheme="minorHAnsi"/>
        </w:rPr>
        <w:br/>
      </w:r>
      <w:r>
        <w:rPr>
          <w:rFonts w:asciiTheme="minorHAnsi" w:hAnsiTheme="minorHAnsi" w:cstheme="minorHAnsi"/>
        </w:rPr>
        <w:t>w tym</w:t>
      </w:r>
      <w:r w:rsidRPr="00C22BE4">
        <w:rPr>
          <w:rFonts w:asciiTheme="minorHAnsi" w:hAnsiTheme="minorHAnsi" w:cstheme="minorHAnsi"/>
        </w:rPr>
        <w:t xml:space="preserve"> prospołecznych i wolontariatu</w:t>
      </w:r>
      <w:r>
        <w:rPr>
          <w:rFonts w:asciiTheme="minorHAnsi" w:hAnsiTheme="minorHAnsi" w:cstheme="minorHAnsi"/>
        </w:rPr>
        <w:t>,</w:t>
      </w:r>
    </w:p>
    <w:p w14:paraId="3829F929"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zwiększenie udziału mieszkańców w rozwiązywaniu problemów lokalnych,</w:t>
      </w:r>
    </w:p>
    <w:p w14:paraId="3D486E90"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przeciwdziałanie dyskryminacji i wykluczeniu społecznemu,</w:t>
      </w:r>
    </w:p>
    <w:p w14:paraId="1EC66DE5" w14:textId="3B1DF14F"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wspieranie tworzenia infrastruktury społecznej</w:t>
      </w:r>
      <w:r w:rsidR="0018464A">
        <w:rPr>
          <w:rFonts w:asciiTheme="minorHAnsi" w:hAnsiTheme="minorHAnsi" w:cstheme="minorHAnsi"/>
        </w:rPr>
        <w:t>,</w:t>
      </w:r>
    </w:p>
    <w:p w14:paraId="3D72AD07" w14:textId="72973E11" w:rsidR="00731C50"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tworzenie w</w:t>
      </w:r>
      <w:r>
        <w:rPr>
          <w:rFonts w:asciiTheme="minorHAnsi" w:hAnsiTheme="minorHAnsi" w:cstheme="minorHAnsi"/>
        </w:rPr>
        <w:t>spólnych projektów</w:t>
      </w:r>
      <w:r w:rsidR="0018464A">
        <w:rPr>
          <w:rFonts w:asciiTheme="minorHAnsi" w:hAnsiTheme="minorHAnsi" w:cstheme="minorHAnsi"/>
        </w:rPr>
        <w:t>,</w:t>
      </w:r>
    </w:p>
    <w:p w14:paraId="7364C047" w14:textId="77777777" w:rsidR="00731C50"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Pr>
          <w:rFonts w:asciiTheme="minorHAnsi" w:hAnsiTheme="minorHAnsi" w:cstheme="minorHAnsi"/>
        </w:rPr>
        <w:t>pomoc merytoryczna dla projektów realizowanych przez organizacje pozarządowe przyczyniające się do poprawy życia mieszkańców Gminy Złoczew poprzez organizację szkoleń, informacji i konsultacji,</w:t>
      </w:r>
    </w:p>
    <w:p w14:paraId="7B3162B8" w14:textId="77777777" w:rsidR="00731C50"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Pr>
          <w:rFonts w:asciiTheme="minorHAnsi" w:hAnsiTheme="minorHAnsi" w:cstheme="minorHAnsi"/>
        </w:rPr>
        <w:t>promowanie działalności organizacji pozarządowych,</w:t>
      </w:r>
    </w:p>
    <w:p w14:paraId="30A521A9" w14:textId="0DAC43AC" w:rsidR="00731C50"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Pr>
          <w:rFonts w:asciiTheme="minorHAnsi" w:hAnsiTheme="minorHAnsi" w:cstheme="minorHAnsi"/>
        </w:rPr>
        <w:t>współpracy przy organizacji akcji charytatywnych</w:t>
      </w:r>
      <w:r w:rsidR="000B6A23">
        <w:rPr>
          <w:rFonts w:asciiTheme="minorHAnsi" w:hAnsiTheme="minorHAnsi" w:cstheme="minorHAnsi"/>
        </w:rPr>
        <w:t>,</w:t>
      </w:r>
    </w:p>
    <w:p w14:paraId="5FC77F20" w14:textId="68F42097" w:rsidR="000B6A23" w:rsidRPr="0018464A" w:rsidRDefault="000B6A23" w:rsidP="00EB77BA">
      <w:pPr>
        <w:pStyle w:val="NormalnyWeb"/>
        <w:numPr>
          <w:ilvl w:val="1"/>
          <w:numId w:val="31"/>
        </w:numPr>
        <w:spacing w:before="0" w:beforeAutospacing="0" w:after="0" w:afterAutospacing="0"/>
        <w:ind w:left="851"/>
        <w:jc w:val="both"/>
        <w:rPr>
          <w:rFonts w:asciiTheme="minorHAnsi" w:hAnsiTheme="minorHAnsi" w:cstheme="minorHAnsi"/>
          <w:color w:val="FF0000"/>
        </w:rPr>
      </w:pPr>
      <w:r w:rsidRPr="00735F5B">
        <w:rPr>
          <w:rFonts w:asciiTheme="minorHAnsi" w:hAnsiTheme="minorHAnsi" w:cstheme="minorHAnsi"/>
        </w:rPr>
        <w:t>intensyfikacja działań na rzecz dzieci i młodzieży</w:t>
      </w:r>
      <w:r w:rsidR="00D17817" w:rsidRPr="00735F5B">
        <w:rPr>
          <w:rFonts w:asciiTheme="minorHAnsi" w:hAnsiTheme="minorHAnsi" w:cstheme="minorHAnsi"/>
        </w:rPr>
        <w:t>.</w:t>
      </w:r>
    </w:p>
    <w:p w14:paraId="4A090AC3" w14:textId="39BB77D4" w:rsidR="00731C50" w:rsidRPr="00C22BE4" w:rsidRDefault="00731C50" w:rsidP="00EB77BA">
      <w:pPr>
        <w:pStyle w:val="NormalnyWeb"/>
        <w:numPr>
          <w:ilvl w:val="0"/>
          <w:numId w:val="28"/>
        </w:numPr>
        <w:spacing w:before="0" w:beforeAutospacing="0" w:after="0" w:afterAutospacing="0"/>
        <w:jc w:val="both"/>
        <w:rPr>
          <w:rFonts w:asciiTheme="minorHAnsi" w:hAnsiTheme="minorHAnsi" w:cstheme="minorHAnsi"/>
        </w:rPr>
      </w:pPr>
      <w:r w:rsidRPr="00C22BE4">
        <w:rPr>
          <w:rFonts w:asciiTheme="minorHAnsi" w:hAnsiTheme="minorHAnsi" w:cstheme="minorHAnsi"/>
        </w:rPr>
        <w:t>zwiększenie roli organizacji pozarządowych w realizacji zadań publicznych Gminy Złoczew</w:t>
      </w:r>
      <w:r>
        <w:rPr>
          <w:rFonts w:asciiTheme="minorHAnsi" w:hAnsiTheme="minorHAnsi" w:cstheme="minorHAnsi"/>
        </w:rPr>
        <w:t>,</w:t>
      </w:r>
    </w:p>
    <w:p w14:paraId="57EEC7C9" w14:textId="77777777" w:rsidR="00731C50" w:rsidRPr="00C22BE4" w:rsidRDefault="00731C50" w:rsidP="00EB77BA">
      <w:pPr>
        <w:pStyle w:val="NormalnyWeb"/>
        <w:numPr>
          <w:ilvl w:val="0"/>
          <w:numId w:val="28"/>
        </w:numPr>
        <w:spacing w:before="0" w:beforeAutospacing="0" w:after="0" w:afterAutospacing="0"/>
        <w:jc w:val="both"/>
        <w:rPr>
          <w:rFonts w:asciiTheme="minorHAnsi" w:hAnsiTheme="minorHAnsi" w:cstheme="minorHAnsi"/>
        </w:rPr>
      </w:pPr>
      <w:r w:rsidRPr="00C22BE4">
        <w:rPr>
          <w:rFonts w:asciiTheme="minorHAnsi" w:eastAsia="Arial" w:hAnsiTheme="minorHAnsi" w:cstheme="minorHAnsi"/>
        </w:rPr>
        <w:t>budowanie partnerstw w pozyskiwaniu środków pomocowych na realizację zadań publicznych.</w:t>
      </w:r>
    </w:p>
    <w:p w14:paraId="7E7347E7" w14:textId="77777777" w:rsidR="00731C50" w:rsidRPr="00C22BE4" w:rsidRDefault="00731C50" w:rsidP="00731C50">
      <w:pPr>
        <w:jc w:val="both"/>
        <w:rPr>
          <w:rFonts w:asciiTheme="minorHAnsi" w:hAnsiTheme="minorHAnsi" w:cstheme="minorHAnsi"/>
        </w:rPr>
      </w:pPr>
      <w:r w:rsidRPr="00C22BE4">
        <w:rPr>
          <w:rFonts w:asciiTheme="minorHAnsi" w:hAnsiTheme="minorHAnsi" w:cstheme="minorHAnsi"/>
          <w:b/>
          <w:snapToGrid w:val="0"/>
        </w:rPr>
        <w:t xml:space="preserve">§4. </w:t>
      </w:r>
      <w:r w:rsidRPr="00C22BE4">
        <w:rPr>
          <w:rFonts w:asciiTheme="minorHAnsi" w:hAnsiTheme="minorHAnsi" w:cstheme="minorHAnsi"/>
        </w:rPr>
        <w:t xml:space="preserve">Gmina współpracuje z organizacjami w sferze zadań publicznych, wymienionych </w:t>
      </w:r>
      <w:r w:rsidRPr="00C22BE4">
        <w:rPr>
          <w:rFonts w:asciiTheme="minorHAnsi" w:hAnsiTheme="minorHAnsi" w:cstheme="minorHAnsi"/>
        </w:rPr>
        <w:br/>
        <w:t>w art. 4 ust. 1 pkt. 1-20, pkt. 22-33 ustawy.</w:t>
      </w:r>
    </w:p>
    <w:p w14:paraId="279A599D" w14:textId="77777777" w:rsidR="00731C50" w:rsidRPr="00C22BE4" w:rsidRDefault="00731C50" w:rsidP="00731C50">
      <w:pPr>
        <w:jc w:val="both"/>
        <w:rPr>
          <w:rFonts w:asciiTheme="minorHAnsi" w:eastAsia="Arial" w:hAnsiTheme="minorHAnsi" w:cstheme="minorHAnsi"/>
        </w:rPr>
      </w:pPr>
    </w:p>
    <w:p w14:paraId="676C96B4" w14:textId="77777777" w:rsidR="00731C50" w:rsidRPr="00C22BE4" w:rsidRDefault="00731C50" w:rsidP="00731C50">
      <w:pPr>
        <w:jc w:val="center"/>
        <w:rPr>
          <w:rFonts w:asciiTheme="minorHAnsi" w:eastAsia="Arial" w:hAnsiTheme="minorHAnsi" w:cstheme="minorHAnsi"/>
          <w:color w:val="A6A6A6"/>
        </w:rPr>
      </w:pPr>
      <w:bookmarkStart w:id="0" w:name="id.e49e0ee5b4d5"/>
      <w:bookmarkEnd w:id="0"/>
    </w:p>
    <w:p w14:paraId="4BDE59D9" w14:textId="77777777" w:rsidR="00731C50" w:rsidRPr="00C22BE4" w:rsidRDefault="00731C50" w:rsidP="00731C50">
      <w:pPr>
        <w:jc w:val="center"/>
        <w:rPr>
          <w:rFonts w:asciiTheme="minorHAnsi" w:eastAsia="Arial" w:hAnsiTheme="minorHAnsi" w:cstheme="minorHAnsi"/>
          <w:b/>
          <w:bCs/>
          <w:u w:val="single"/>
        </w:rPr>
      </w:pPr>
      <w:r>
        <w:rPr>
          <w:rFonts w:asciiTheme="minorHAnsi" w:eastAsia="Arial" w:hAnsiTheme="minorHAnsi" w:cstheme="minorHAnsi"/>
          <w:b/>
          <w:bCs/>
          <w:u w:val="single"/>
        </w:rPr>
        <w:t xml:space="preserve">Zasady </w:t>
      </w:r>
      <w:r w:rsidRPr="00C22BE4">
        <w:rPr>
          <w:rFonts w:asciiTheme="minorHAnsi" w:eastAsia="Arial" w:hAnsiTheme="minorHAnsi" w:cstheme="minorHAnsi"/>
          <w:b/>
          <w:bCs/>
          <w:u w:val="single"/>
        </w:rPr>
        <w:t xml:space="preserve"> współpracy</w:t>
      </w:r>
    </w:p>
    <w:p w14:paraId="2C29A73C" w14:textId="77777777" w:rsidR="00731C50" w:rsidRPr="00C22BE4" w:rsidRDefault="00731C50" w:rsidP="00731C50">
      <w:pPr>
        <w:jc w:val="center"/>
        <w:rPr>
          <w:rFonts w:asciiTheme="minorHAnsi" w:eastAsia="Arial" w:hAnsiTheme="minorHAnsi" w:cstheme="minorHAnsi"/>
          <w:b/>
          <w:bCs/>
          <w:u w:val="single"/>
        </w:rPr>
      </w:pPr>
    </w:p>
    <w:p w14:paraId="550174A0" w14:textId="77777777" w:rsidR="00731C50" w:rsidRPr="00C22BE4" w:rsidRDefault="00731C50" w:rsidP="00731C50">
      <w:pPr>
        <w:jc w:val="both"/>
        <w:rPr>
          <w:rFonts w:asciiTheme="minorHAnsi" w:eastAsia="Arial" w:hAnsiTheme="minorHAnsi" w:cstheme="minorHAnsi"/>
          <w:bCs/>
        </w:rPr>
      </w:pPr>
      <w:r w:rsidRPr="00C22BE4">
        <w:rPr>
          <w:rFonts w:asciiTheme="minorHAnsi" w:hAnsiTheme="minorHAnsi" w:cstheme="minorHAnsi"/>
          <w:b/>
          <w:snapToGrid w:val="0"/>
        </w:rPr>
        <w:t>§</w:t>
      </w:r>
      <w:r w:rsidRPr="00C22BE4">
        <w:rPr>
          <w:rFonts w:asciiTheme="minorHAnsi" w:eastAsia="Arial" w:hAnsiTheme="minorHAnsi" w:cstheme="minorHAnsi"/>
          <w:b/>
          <w:bCs/>
        </w:rPr>
        <w:t xml:space="preserve">5. </w:t>
      </w:r>
      <w:r w:rsidRPr="00C22BE4">
        <w:rPr>
          <w:rFonts w:asciiTheme="minorHAnsi" w:eastAsia="Arial" w:hAnsiTheme="minorHAnsi" w:cstheme="minorHAnsi"/>
          <w:bCs/>
        </w:rPr>
        <w:t xml:space="preserve">Współpraca Gminy Złoczew z organizacjami pozarządowymi odbywa się na zasadach: </w:t>
      </w:r>
    </w:p>
    <w:p w14:paraId="33E3F112"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partnerstwa</w:t>
      </w:r>
      <w:r w:rsidRPr="00C22BE4">
        <w:rPr>
          <w:rFonts w:asciiTheme="minorHAnsi" w:hAnsiTheme="minorHAnsi" w:cstheme="minorHAnsi"/>
          <w:b/>
          <w:bCs/>
        </w:rPr>
        <w:t xml:space="preserve"> </w:t>
      </w:r>
      <w:r>
        <w:rPr>
          <w:rFonts w:asciiTheme="minorHAnsi" w:hAnsiTheme="minorHAnsi" w:cstheme="minorHAnsi"/>
        </w:rPr>
        <w:t>– organizacje pozarządowe oraz złoczewski</w:t>
      </w:r>
      <w:r w:rsidRPr="00C22BE4">
        <w:rPr>
          <w:rFonts w:asciiTheme="minorHAnsi" w:hAnsiTheme="minorHAnsi" w:cstheme="minorHAnsi"/>
        </w:rPr>
        <w:t xml:space="preserve"> sam</w:t>
      </w:r>
      <w:r>
        <w:rPr>
          <w:rFonts w:asciiTheme="minorHAnsi" w:hAnsiTheme="minorHAnsi" w:cstheme="minorHAnsi"/>
        </w:rPr>
        <w:t xml:space="preserve">orząd to równoprawni partnerzy </w:t>
      </w:r>
      <w:r w:rsidRPr="00C22BE4">
        <w:rPr>
          <w:rFonts w:asciiTheme="minorHAnsi" w:hAnsiTheme="minorHAnsi" w:cstheme="minorHAnsi"/>
        </w:rPr>
        <w:t>w definiowaniu problemów społecznych, określa</w:t>
      </w:r>
      <w:r>
        <w:rPr>
          <w:rFonts w:asciiTheme="minorHAnsi" w:hAnsiTheme="minorHAnsi" w:cstheme="minorHAnsi"/>
        </w:rPr>
        <w:t xml:space="preserve">niu sposobów ich rozwiązywania </w:t>
      </w:r>
      <w:r w:rsidRPr="00C22BE4">
        <w:rPr>
          <w:rFonts w:asciiTheme="minorHAnsi" w:hAnsiTheme="minorHAnsi" w:cstheme="minorHAnsi"/>
        </w:rPr>
        <w:t>i realizacji określonych zadań. Prawidłowa współpraca wymaga od obu stron aktywności na forum wspólnych grup tematycznych i problemowych, podejmowania nowych inicjatyw na rzecz społeczności lokalnej oraz tworzenia innowacyjnych rozwiązań dla identyfikowanych wspólnie problemów,</w:t>
      </w:r>
    </w:p>
    <w:p w14:paraId="4AA41C4D"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lastRenderedPageBreak/>
        <w:t>suwerenności stron</w:t>
      </w:r>
      <w:r w:rsidRPr="00C22BE4">
        <w:rPr>
          <w:rFonts w:asciiTheme="minorHAnsi" w:hAnsiTheme="minorHAnsi" w:cstheme="minorHAnsi"/>
          <w:b/>
          <w:bCs/>
        </w:rPr>
        <w:t xml:space="preserve"> </w:t>
      </w:r>
      <w:r w:rsidRPr="00C22BE4">
        <w:rPr>
          <w:rFonts w:asciiTheme="minorHAnsi" w:hAnsiTheme="minorHAnsi" w:cstheme="minorHAnsi"/>
        </w:rPr>
        <w:t>– samorząd szanuje i respektuje niezależność organizacji pozarządowych i innych podmiotów prowadzących działalność pożytku publicznego, które realizując swoje cele statutowe kierują się najlepiej rozumianym interesem mieszkańców. Sposobem rozstrzygania sporów w tych sytuacjach, gdy statutowe władze organizacji pozarządowych mają odmienne poglądy od władz samorządowych, jest otwarta dyskusja mająca na celu wypracowywanie konsensusu, który będzie służył mieszkańcom Miasta i Gminy,</w:t>
      </w:r>
    </w:p>
    <w:p w14:paraId="14DE8ADF" w14:textId="099C9A5F"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pomocniczości</w:t>
      </w:r>
      <w:r w:rsidRPr="00C22BE4">
        <w:rPr>
          <w:rFonts w:asciiTheme="minorHAnsi" w:hAnsiTheme="minorHAnsi" w:cstheme="minorHAnsi"/>
          <w:b/>
          <w:bCs/>
        </w:rPr>
        <w:t xml:space="preserve"> </w:t>
      </w:r>
      <w:r w:rsidRPr="00C22BE4">
        <w:rPr>
          <w:rFonts w:asciiTheme="minorHAnsi" w:hAnsiTheme="minorHAnsi" w:cstheme="minorHAnsi"/>
        </w:rPr>
        <w:t xml:space="preserve">– samorząd wyraża wolę przekazania szerokiego zakresu zadań publicznych do realizacji przez organizacje pozarządowe i inne podmioty  prowadzące działalność pożytku publicznego. Dostrzega również potrzebę zapewnienia warunków sprzyjających wzrostowi liczby zadań realizowanych przez te organizacje, w szczególności zaś jest otwarty na propozycje realizacji nowych przedsięwzięć wynikających </w:t>
      </w:r>
      <w:r w:rsidR="000E6E55">
        <w:rPr>
          <w:rFonts w:asciiTheme="minorHAnsi" w:hAnsiTheme="minorHAnsi" w:cstheme="minorHAnsi"/>
        </w:rPr>
        <w:br/>
      </w:r>
      <w:r w:rsidRPr="00C22BE4">
        <w:rPr>
          <w:rFonts w:asciiTheme="minorHAnsi" w:hAnsiTheme="minorHAnsi" w:cstheme="minorHAnsi"/>
        </w:rPr>
        <w:t>z rozpoznanych potrzeb lokalnej społeczności,</w:t>
      </w:r>
    </w:p>
    <w:p w14:paraId="388238C5"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jawności</w:t>
      </w:r>
      <w:r w:rsidRPr="00C22BE4">
        <w:rPr>
          <w:rFonts w:asciiTheme="minorHAnsi" w:hAnsiTheme="minorHAnsi" w:cstheme="minorHAnsi"/>
          <w:b/>
          <w:bCs/>
        </w:rPr>
        <w:t xml:space="preserve"> </w:t>
      </w:r>
      <w:r w:rsidRPr="00C22BE4">
        <w:rPr>
          <w:rFonts w:asciiTheme="minorHAnsi" w:hAnsiTheme="minorHAnsi" w:cstheme="minorHAnsi"/>
        </w:rPr>
        <w:t xml:space="preserve">– wszystkie działania realizowane w ramach współpracy samorządu </w:t>
      </w:r>
      <w:r w:rsidRPr="00C22BE4">
        <w:rPr>
          <w:rFonts w:asciiTheme="minorHAnsi" w:hAnsiTheme="minorHAnsi" w:cstheme="minorHAnsi"/>
        </w:rPr>
        <w:br/>
        <w:t>z organizacjami pozarządowymi i innymi podmiotami prowadzącymi działalność pożytku publicznego są transparentne. Gmina informuje o celach, kosztach i efektach współpracy, a także środkach finansowych zaplanowanych w budżecie na współpracę z podmiotami programu oraz o kryteriach i sposobie oceny projektów, w której uczestniczą reprezentanci organizacji pozarządowych,</w:t>
      </w:r>
    </w:p>
    <w:p w14:paraId="76C8BA66"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powszechności i otwartości</w:t>
      </w:r>
      <w:r w:rsidRPr="00C22BE4">
        <w:rPr>
          <w:rFonts w:asciiTheme="minorHAnsi" w:hAnsiTheme="minorHAnsi" w:cstheme="minorHAnsi"/>
          <w:b/>
          <w:bCs/>
        </w:rPr>
        <w:t xml:space="preserve"> </w:t>
      </w:r>
      <w:r w:rsidRPr="00C22BE4">
        <w:rPr>
          <w:rFonts w:asciiTheme="minorHAnsi" w:hAnsiTheme="minorHAnsi" w:cstheme="minorHAnsi"/>
        </w:rPr>
        <w:t>– Gmina Złoczew, jako cel priorytetowy traktuje współpracę ze wszystkimi organizacjami pozarządowymi i innymi podmiotami prowadzącymi działalność pożytku publicznego (bez względu na ich siedzibę) mającą na celu poprawę jakości życia jego mieszkańców,</w:t>
      </w:r>
    </w:p>
    <w:p w14:paraId="0DA3DD49" w14:textId="57DAF518"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współodpowiedzialności za obywateli</w:t>
      </w:r>
      <w:r w:rsidRPr="00C22BE4">
        <w:rPr>
          <w:rFonts w:asciiTheme="minorHAnsi" w:hAnsiTheme="minorHAnsi" w:cstheme="minorHAnsi"/>
          <w:b/>
          <w:bCs/>
        </w:rPr>
        <w:t xml:space="preserve"> </w:t>
      </w:r>
      <w:r w:rsidRPr="00C22BE4">
        <w:rPr>
          <w:rFonts w:asciiTheme="minorHAnsi" w:hAnsiTheme="minorHAnsi" w:cstheme="minorHAnsi"/>
        </w:rPr>
        <w:t xml:space="preserve">– współpraca z sektorem pozarządowym wynika </w:t>
      </w:r>
      <w:r w:rsidR="000E6E55">
        <w:rPr>
          <w:rFonts w:asciiTheme="minorHAnsi" w:hAnsiTheme="minorHAnsi" w:cstheme="minorHAnsi"/>
        </w:rPr>
        <w:br/>
      </w:r>
      <w:r w:rsidRPr="00C22BE4">
        <w:rPr>
          <w:rFonts w:asciiTheme="minorHAnsi" w:hAnsiTheme="minorHAnsi" w:cstheme="minorHAnsi"/>
        </w:rPr>
        <w:t>z głębokiego przekonania o szerokim oddziaływaniu wspólnie wdrażanych przedsięwzięć na społeczne funkcjonowanie mieszkańców Gminy, z zapewnieniem im możliwości wszechstronnego rozwoju i realizowania się w każdej sferze życia publicznego,</w:t>
      </w:r>
    </w:p>
    <w:p w14:paraId="626CE14E"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zrównoważonego rozwoju</w:t>
      </w:r>
      <w:r w:rsidRPr="00C22BE4">
        <w:rPr>
          <w:rFonts w:asciiTheme="minorHAnsi" w:hAnsiTheme="minorHAnsi" w:cstheme="minorHAnsi"/>
          <w:b/>
          <w:bCs/>
        </w:rPr>
        <w:t xml:space="preserve"> </w:t>
      </w:r>
      <w:r w:rsidRPr="00C22BE4">
        <w:rPr>
          <w:rFonts w:asciiTheme="minorHAnsi" w:hAnsiTheme="minorHAnsi" w:cstheme="minorHAnsi"/>
        </w:rPr>
        <w:t>– złoczewski samorząd dąży do realizacji zapisów Strategii Rozwoju Miasta i Gminy. Celem tych działań jest świadome kształtowanie właściwych relacji pomiędzy wzrostem gospodarczym, dbałością o środowisko oraz zdrowie i status społeczny mieszkańców,</w:t>
      </w:r>
    </w:p>
    <w:p w14:paraId="060C587D"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rPr>
        <w:t>uczciwej konkurencji - władze samorządowe zobowiązują się do równego traktowania wszystkich podmiotów ubiegających się o możliwość realizacji zadania publicznego,</w:t>
      </w:r>
    </w:p>
    <w:p w14:paraId="22AB5D26" w14:textId="2F351527" w:rsidR="00731C50" w:rsidRDefault="00731C50" w:rsidP="00EB77BA">
      <w:pPr>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rPr>
        <w:t>efektywności - Gmina przy zlecaniu organizacjom pozarządowym i innym  podmiotom prowadzącym działalność pożytku publicznego realizację zadań dokonuje wyboru najbardziej korzystnego sposobu wykorzystania środków publicznych, dbając, aby zadania te były wykonane z jak najlepszym rezultatem dla dobra społeczności lokalnej.</w:t>
      </w:r>
    </w:p>
    <w:p w14:paraId="1F1C2E7B" w14:textId="77777777" w:rsidR="0018464A" w:rsidRDefault="0018464A" w:rsidP="0018464A">
      <w:pPr>
        <w:autoSpaceDE w:val="0"/>
        <w:autoSpaceDN w:val="0"/>
        <w:adjustRightInd w:val="0"/>
        <w:ind w:left="720"/>
        <w:jc w:val="center"/>
        <w:rPr>
          <w:rFonts w:asciiTheme="minorHAnsi" w:hAnsiTheme="minorHAnsi" w:cstheme="minorHAnsi"/>
          <w:b/>
          <w:bCs/>
          <w:u w:val="single"/>
        </w:rPr>
      </w:pPr>
    </w:p>
    <w:p w14:paraId="22794021" w14:textId="297A1EA6" w:rsidR="0018464A" w:rsidRPr="00735F5B" w:rsidRDefault="0018464A" w:rsidP="0018464A">
      <w:pPr>
        <w:autoSpaceDE w:val="0"/>
        <w:autoSpaceDN w:val="0"/>
        <w:adjustRightInd w:val="0"/>
        <w:ind w:left="720"/>
        <w:jc w:val="center"/>
        <w:rPr>
          <w:rFonts w:asciiTheme="minorHAnsi" w:hAnsiTheme="minorHAnsi" w:cstheme="minorHAnsi"/>
          <w:b/>
          <w:bCs/>
          <w:u w:val="single"/>
        </w:rPr>
      </w:pPr>
      <w:r w:rsidRPr="00735F5B">
        <w:rPr>
          <w:rFonts w:asciiTheme="minorHAnsi" w:hAnsiTheme="minorHAnsi" w:cstheme="minorHAnsi"/>
          <w:b/>
          <w:bCs/>
          <w:u w:val="single"/>
        </w:rPr>
        <w:t>Zakres przedmiotowy współpracy</w:t>
      </w:r>
    </w:p>
    <w:p w14:paraId="4CF69042" w14:textId="77777777" w:rsidR="002347C5" w:rsidRPr="00735F5B" w:rsidRDefault="002347C5" w:rsidP="0018464A">
      <w:pPr>
        <w:autoSpaceDE w:val="0"/>
        <w:autoSpaceDN w:val="0"/>
        <w:adjustRightInd w:val="0"/>
        <w:ind w:left="720"/>
        <w:jc w:val="center"/>
        <w:rPr>
          <w:rFonts w:asciiTheme="minorHAnsi" w:hAnsiTheme="minorHAnsi" w:cstheme="minorHAnsi"/>
          <w:b/>
          <w:bCs/>
          <w:u w:val="single"/>
        </w:rPr>
      </w:pPr>
    </w:p>
    <w:p w14:paraId="57A01C98" w14:textId="77777777" w:rsidR="002347C5" w:rsidRPr="00735F5B" w:rsidRDefault="0018464A" w:rsidP="002347C5">
      <w:pPr>
        <w:rPr>
          <w:rFonts w:asciiTheme="minorHAnsi" w:eastAsia="Arial" w:hAnsiTheme="minorHAnsi" w:cstheme="minorHAnsi"/>
          <w:bCs/>
        </w:rPr>
      </w:pPr>
      <w:r w:rsidRPr="00735F5B">
        <w:rPr>
          <w:rFonts w:asciiTheme="minorHAnsi" w:eastAsia="Arial" w:hAnsiTheme="minorHAnsi" w:cstheme="minorHAnsi"/>
          <w:b/>
        </w:rPr>
        <w:t>§6</w:t>
      </w:r>
      <w:r w:rsidRPr="00735F5B">
        <w:rPr>
          <w:rFonts w:asciiTheme="minorHAnsi" w:eastAsia="Arial" w:hAnsiTheme="minorHAnsi" w:cstheme="minorHAnsi"/>
          <w:bCs/>
        </w:rPr>
        <w:t xml:space="preserve">. </w:t>
      </w:r>
      <w:r w:rsidR="002347C5" w:rsidRPr="00735F5B">
        <w:rPr>
          <w:rFonts w:asciiTheme="minorHAnsi" w:eastAsia="Arial" w:hAnsiTheme="minorHAnsi" w:cstheme="minorHAnsi"/>
          <w:bCs/>
        </w:rPr>
        <w:t>Zakres przedmiotowy współpracy gminy z organizacjami obejmuje zadania w sferze:</w:t>
      </w:r>
    </w:p>
    <w:p w14:paraId="3475DDEB" w14:textId="139DA33B" w:rsidR="002347C5" w:rsidRPr="00EB77BA" w:rsidRDefault="002347C5" w:rsidP="00EB77BA">
      <w:pPr>
        <w:pStyle w:val="Akapitzlist"/>
        <w:numPr>
          <w:ilvl w:val="1"/>
          <w:numId w:val="33"/>
        </w:numPr>
        <w:rPr>
          <w:rFonts w:asciiTheme="minorHAnsi" w:eastAsia="Arial" w:hAnsiTheme="minorHAnsi" w:cstheme="minorHAnsi"/>
          <w:bCs/>
        </w:rPr>
      </w:pPr>
      <w:r w:rsidRPr="00EB77BA">
        <w:rPr>
          <w:rFonts w:asciiTheme="minorHAnsi" w:eastAsia="Arial" w:hAnsiTheme="minorHAnsi" w:cstheme="minorHAnsi"/>
          <w:bCs/>
        </w:rPr>
        <w:t>pomocy społecznej, w zakresie:</w:t>
      </w:r>
    </w:p>
    <w:p w14:paraId="28CF4D06" w14:textId="0A276587" w:rsidR="002347C5" w:rsidRPr="00735F5B" w:rsidRDefault="00580E65" w:rsidP="00EB77BA">
      <w:pPr>
        <w:pStyle w:val="Akapitzlist"/>
        <w:numPr>
          <w:ilvl w:val="1"/>
          <w:numId w:val="34"/>
        </w:numPr>
        <w:ind w:left="1134"/>
        <w:rPr>
          <w:rFonts w:asciiTheme="minorHAnsi" w:eastAsia="Arial" w:hAnsiTheme="minorHAnsi" w:cstheme="minorHAnsi"/>
          <w:bCs/>
        </w:rPr>
      </w:pPr>
      <w:r w:rsidRPr="00735F5B">
        <w:rPr>
          <w:rFonts w:asciiTheme="minorHAnsi" w:eastAsia="Arial" w:hAnsiTheme="minorHAnsi" w:cstheme="minorHAnsi"/>
          <w:bCs/>
        </w:rPr>
        <w:t>ochrony i promocji zdrowia</w:t>
      </w:r>
      <w:r w:rsidR="002347C5" w:rsidRPr="00735F5B">
        <w:rPr>
          <w:rFonts w:asciiTheme="minorHAnsi" w:eastAsia="Arial" w:hAnsiTheme="minorHAnsi" w:cstheme="minorHAnsi"/>
          <w:bCs/>
        </w:rPr>
        <w:t>,</w:t>
      </w:r>
    </w:p>
    <w:p w14:paraId="0B6FCD06" w14:textId="33A68DC1" w:rsidR="00580E65" w:rsidRDefault="00580E65" w:rsidP="00EB77BA">
      <w:pPr>
        <w:pStyle w:val="Akapitzlist"/>
        <w:numPr>
          <w:ilvl w:val="1"/>
          <w:numId w:val="34"/>
        </w:numPr>
        <w:ind w:left="1134"/>
        <w:rPr>
          <w:rFonts w:asciiTheme="minorHAnsi" w:eastAsia="Arial" w:hAnsiTheme="minorHAnsi" w:cstheme="minorHAnsi"/>
          <w:bCs/>
        </w:rPr>
      </w:pPr>
      <w:r w:rsidRPr="00735F5B">
        <w:rPr>
          <w:rFonts w:asciiTheme="minorHAnsi" w:eastAsia="Arial" w:hAnsiTheme="minorHAnsi" w:cstheme="minorHAnsi"/>
          <w:bCs/>
        </w:rPr>
        <w:t>działań na rzecz osób niepełnosprawnych,</w:t>
      </w:r>
    </w:p>
    <w:p w14:paraId="10ABFFBE" w14:textId="1E3DC31B" w:rsidR="00801A3E" w:rsidRDefault="00801A3E" w:rsidP="00EB77BA">
      <w:pPr>
        <w:pStyle w:val="Akapitzlist"/>
        <w:numPr>
          <w:ilvl w:val="1"/>
          <w:numId w:val="34"/>
        </w:numPr>
        <w:ind w:left="1134"/>
        <w:rPr>
          <w:rFonts w:asciiTheme="minorHAnsi" w:eastAsia="Arial" w:hAnsiTheme="minorHAnsi" w:cstheme="minorHAnsi"/>
          <w:bCs/>
        </w:rPr>
      </w:pPr>
      <w:r>
        <w:rPr>
          <w:rFonts w:asciiTheme="minorHAnsi" w:eastAsia="Arial" w:hAnsiTheme="minorHAnsi" w:cstheme="minorHAnsi"/>
          <w:bCs/>
        </w:rPr>
        <w:lastRenderedPageBreak/>
        <w:t>przeciwdziałania przemocy,</w:t>
      </w:r>
    </w:p>
    <w:p w14:paraId="43F31E0D" w14:textId="44324D1C" w:rsidR="00801A3E" w:rsidRPr="00801A3E" w:rsidRDefault="00801A3E" w:rsidP="00EB77BA">
      <w:pPr>
        <w:pStyle w:val="Akapitzlist"/>
        <w:numPr>
          <w:ilvl w:val="1"/>
          <w:numId w:val="34"/>
        </w:numPr>
        <w:ind w:left="1134"/>
        <w:rPr>
          <w:rFonts w:asciiTheme="minorHAnsi" w:eastAsia="Arial" w:hAnsiTheme="minorHAnsi" w:cstheme="minorHAnsi"/>
          <w:bCs/>
        </w:rPr>
      </w:pPr>
      <w:r>
        <w:rPr>
          <w:rFonts w:asciiTheme="minorHAnsi" w:eastAsia="Arial" w:hAnsiTheme="minorHAnsi" w:cstheme="minorHAnsi"/>
          <w:bCs/>
        </w:rPr>
        <w:t>polityki prorodzinnej,</w:t>
      </w:r>
    </w:p>
    <w:p w14:paraId="1437362F" w14:textId="6659AA1E" w:rsidR="00801A3E" w:rsidRPr="00735F5B" w:rsidRDefault="00801A3E" w:rsidP="00EB77BA">
      <w:pPr>
        <w:pStyle w:val="Akapitzlist"/>
        <w:numPr>
          <w:ilvl w:val="1"/>
          <w:numId w:val="34"/>
        </w:numPr>
        <w:ind w:left="1134"/>
        <w:rPr>
          <w:rFonts w:asciiTheme="minorHAnsi" w:eastAsia="Arial" w:hAnsiTheme="minorHAnsi" w:cstheme="minorHAnsi"/>
          <w:bCs/>
        </w:rPr>
      </w:pPr>
      <w:r>
        <w:rPr>
          <w:rFonts w:asciiTheme="minorHAnsi" w:eastAsia="Arial" w:hAnsiTheme="minorHAnsi" w:cstheme="minorHAnsi"/>
          <w:bCs/>
        </w:rPr>
        <w:t>działania na rzecz osób starszych;</w:t>
      </w:r>
    </w:p>
    <w:p w14:paraId="2BF83878" w14:textId="6DA96892" w:rsidR="002347C5" w:rsidRPr="00EB77BA" w:rsidRDefault="002347C5" w:rsidP="00EB77BA">
      <w:pPr>
        <w:pStyle w:val="Akapitzlist"/>
        <w:numPr>
          <w:ilvl w:val="1"/>
          <w:numId w:val="33"/>
        </w:numPr>
        <w:rPr>
          <w:rFonts w:asciiTheme="minorHAnsi" w:eastAsia="Arial" w:hAnsiTheme="minorHAnsi" w:cstheme="minorHAnsi"/>
          <w:bCs/>
        </w:rPr>
      </w:pPr>
      <w:r w:rsidRPr="00EB77BA">
        <w:rPr>
          <w:rFonts w:asciiTheme="minorHAnsi" w:eastAsia="Arial" w:hAnsiTheme="minorHAnsi" w:cstheme="minorHAnsi"/>
          <w:bCs/>
        </w:rPr>
        <w:t>kultury, w zakresie:</w:t>
      </w:r>
    </w:p>
    <w:p w14:paraId="6C9B14A1" w14:textId="0811F215" w:rsidR="002347C5" w:rsidRPr="00735F5B" w:rsidRDefault="002347C5" w:rsidP="00EB77BA">
      <w:pPr>
        <w:pStyle w:val="Akapitzlist"/>
        <w:numPr>
          <w:ilvl w:val="2"/>
          <w:numId w:val="36"/>
        </w:numPr>
        <w:ind w:left="1134"/>
        <w:rPr>
          <w:rFonts w:asciiTheme="minorHAnsi" w:eastAsia="Arial" w:hAnsiTheme="minorHAnsi" w:cstheme="minorHAnsi"/>
          <w:bCs/>
        </w:rPr>
      </w:pPr>
      <w:r w:rsidRPr="00735F5B">
        <w:rPr>
          <w:rFonts w:asciiTheme="minorHAnsi" w:eastAsia="Arial" w:hAnsiTheme="minorHAnsi" w:cstheme="minorHAnsi"/>
          <w:bCs/>
        </w:rPr>
        <w:t>prowadzenia działań na rzecz edukacji kulturalnej przez organizację konkursów, wystaw czy koncertów,</w:t>
      </w:r>
    </w:p>
    <w:p w14:paraId="27FC424B" w14:textId="2B27C0D7" w:rsidR="002347C5" w:rsidRPr="00735F5B" w:rsidRDefault="002347C5" w:rsidP="00EB77BA">
      <w:pPr>
        <w:pStyle w:val="Akapitzlist"/>
        <w:numPr>
          <w:ilvl w:val="2"/>
          <w:numId w:val="36"/>
        </w:numPr>
        <w:ind w:left="1134"/>
        <w:rPr>
          <w:rFonts w:asciiTheme="minorHAnsi" w:eastAsia="Arial" w:hAnsiTheme="minorHAnsi" w:cstheme="minorHAnsi"/>
          <w:bCs/>
        </w:rPr>
      </w:pPr>
      <w:r w:rsidRPr="00735F5B">
        <w:rPr>
          <w:rFonts w:asciiTheme="minorHAnsi" w:eastAsia="Arial" w:hAnsiTheme="minorHAnsi" w:cstheme="minorHAnsi"/>
          <w:bCs/>
        </w:rPr>
        <w:t>działalności wspomagającej rozwój wspólnot i społeczności lokalnych,</w:t>
      </w:r>
    </w:p>
    <w:p w14:paraId="13880387" w14:textId="19288624" w:rsidR="002347C5" w:rsidRPr="00735F5B" w:rsidRDefault="002347C5" w:rsidP="00EB77BA">
      <w:pPr>
        <w:pStyle w:val="Akapitzlist"/>
        <w:numPr>
          <w:ilvl w:val="2"/>
          <w:numId w:val="36"/>
        </w:numPr>
        <w:ind w:left="1134"/>
        <w:rPr>
          <w:rFonts w:asciiTheme="minorHAnsi" w:eastAsia="Arial" w:hAnsiTheme="minorHAnsi" w:cstheme="minorHAnsi"/>
          <w:bCs/>
        </w:rPr>
      </w:pPr>
      <w:r w:rsidRPr="00735F5B">
        <w:rPr>
          <w:rFonts w:asciiTheme="minorHAnsi" w:eastAsia="Arial" w:hAnsiTheme="minorHAnsi" w:cstheme="minorHAnsi"/>
          <w:bCs/>
        </w:rPr>
        <w:t>ochrony dóbr kultury i tradycji,</w:t>
      </w:r>
    </w:p>
    <w:p w14:paraId="42AEDE15" w14:textId="5B58E129" w:rsidR="00AA4152" w:rsidRPr="00735F5B" w:rsidRDefault="00AA4152" w:rsidP="00EB77BA">
      <w:pPr>
        <w:pStyle w:val="Akapitzlist"/>
        <w:numPr>
          <w:ilvl w:val="2"/>
          <w:numId w:val="36"/>
        </w:numPr>
        <w:ind w:left="1134"/>
        <w:rPr>
          <w:rFonts w:asciiTheme="minorHAnsi" w:eastAsia="Arial" w:hAnsiTheme="minorHAnsi" w:cstheme="minorHAnsi"/>
          <w:bCs/>
        </w:rPr>
      </w:pPr>
      <w:r w:rsidRPr="00735F5B">
        <w:rPr>
          <w:rFonts w:asciiTheme="minorHAnsi" w:eastAsia="Arial" w:hAnsiTheme="minorHAnsi" w:cstheme="minorHAnsi"/>
          <w:bCs/>
        </w:rPr>
        <w:t>podtrzymywania i upowszechniania tradycji narodowej, pielęgnowania polskości oraz rozwoju świadomości narodowej, obywatelskiej i kulturowej;</w:t>
      </w:r>
    </w:p>
    <w:p w14:paraId="63FC0212" w14:textId="53F14BEC" w:rsidR="002347C5" w:rsidRPr="00735F5B" w:rsidRDefault="002347C5" w:rsidP="00EB77BA">
      <w:pPr>
        <w:pStyle w:val="Akapitzlist"/>
        <w:numPr>
          <w:ilvl w:val="0"/>
          <w:numId w:val="20"/>
        </w:numPr>
        <w:ind w:left="426" w:firstLine="0"/>
        <w:rPr>
          <w:rFonts w:asciiTheme="minorHAnsi" w:eastAsia="Arial" w:hAnsiTheme="minorHAnsi" w:cstheme="minorHAnsi"/>
          <w:bCs/>
        </w:rPr>
      </w:pPr>
      <w:r w:rsidRPr="00735F5B">
        <w:rPr>
          <w:rFonts w:asciiTheme="minorHAnsi" w:eastAsia="Arial" w:hAnsiTheme="minorHAnsi" w:cstheme="minorHAnsi"/>
          <w:bCs/>
        </w:rPr>
        <w:t>kultury fizycznej i sportu, w zakresie:</w:t>
      </w:r>
    </w:p>
    <w:p w14:paraId="4D5C0C54" w14:textId="5F411035" w:rsidR="002347C5" w:rsidRPr="00735F5B" w:rsidRDefault="002347C5" w:rsidP="00EB77BA">
      <w:pPr>
        <w:pStyle w:val="Akapitzlist"/>
        <w:numPr>
          <w:ilvl w:val="2"/>
          <w:numId w:val="38"/>
        </w:numPr>
        <w:ind w:left="1134"/>
        <w:rPr>
          <w:rFonts w:asciiTheme="minorHAnsi" w:eastAsia="Arial" w:hAnsiTheme="minorHAnsi" w:cstheme="minorHAnsi"/>
          <w:bCs/>
        </w:rPr>
      </w:pPr>
      <w:r w:rsidRPr="00735F5B">
        <w:rPr>
          <w:rFonts w:asciiTheme="minorHAnsi" w:eastAsia="Arial" w:hAnsiTheme="minorHAnsi" w:cstheme="minorHAnsi"/>
          <w:bCs/>
        </w:rPr>
        <w:t>współdziałania z klubami sportowymi na rzecz szkolenia dzieci i młodzieży w różnych dyscyplinach sportowych,</w:t>
      </w:r>
    </w:p>
    <w:p w14:paraId="5F51D5DE" w14:textId="5DC62736" w:rsidR="002347C5" w:rsidRPr="00735F5B" w:rsidRDefault="002347C5" w:rsidP="00EB77BA">
      <w:pPr>
        <w:pStyle w:val="Akapitzlist"/>
        <w:numPr>
          <w:ilvl w:val="2"/>
          <w:numId w:val="38"/>
        </w:numPr>
        <w:ind w:left="1134"/>
        <w:rPr>
          <w:rFonts w:asciiTheme="minorHAnsi" w:eastAsia="Arial" w:hAnsiTheme="minorHAnsi" w:cstheme="minorHAnsi"/>
          <w:bCs/>
        </w:rPr>
      </w:pPr>
      <w:r w:rsidRPr="00735F5B">
        <w:rPr>
          <w:rFonts w:asciiTheme="minorHAnsi" w:eastAsia="Arial" w:hAnsiTheme="minorHAnsi" w:cstheme="minorHAnsi"/>
          <w:bCs/>
        </w:rPr>
        <w:t>współorganizowania i organizowania szkolnych zawodów sportowych,</w:t>
      </w:r>
    </w:p>
    <w:p w14:paraId="2F72007E" w14:textId="193B9751" w:rsidR="002347C5" w:rsidRPr="00735F5B" w:rsidRDefault="002347C5" w:rsidP="00EB77BA">
      <w:pPr>
        <w:pStyle w:val="Akapitzlist"/>
        <w:numPr>
          <w:ilvl w:val="2"/>
          <w:numId w:val="38"/>
        </w:numPr>
        <w:ind w:left="1134"/>
        <w:rPr>
          <w:rFonts w:asciiTheme="minorHAnsi" w:eastAsia="Arial" w:hAnsiTheme="minorHAnsi" w:cstheme="minorHAnsi"/>
          <w:bCs/>
        </w:rPr>
      </w:pPr>
      <w:r w:rsidRPr="00735F5B">
        <w:rPr>
          <w:rFonts w:asciiTheme="minorHAnsi" w:eastAsia="Arial" w:hAnsiTheme="minorHAnsi" w:cstheme="minorHAnsi"/>
          <w:bCs/>
        </w:rPr>
        <w:t xml:space="preserve">upowszechnianie sportu wiejskiego na poziomie gminnym i podczas imprez </w:t>
      </w:r>
      <w:r w:rsidR="0008381A" w:rsidRPr="00735F5B">
        <w:rPr>
          <w:rFonts w:asciiTheme="minorHAnsi" w:eastAsia="Arial" w:hAnsiTheme="minorHAnsi" w:cstheme="minorHAnsi"/>
          <w:bCs/>
        </w:rPr>
        <w:t xml:space="preserve">gminnych i </w:t>
      </w:r>
      <w:r w:rsidRPr="00735F5B">
        <w:rPr>
          <w:rFonts w:asciiTheme="minorHAnsi" w:eastAsia="Arial" w:hAnsiTheme="minorHAnsi" w:cstheme="minorHAnsi"/>
          <w:bCs/>
        </w:rPr>
        <w:t>ponad gminnych</w:t>
      </w:r>
      <w:r w:rsidR="00801A3E">
        <w:rPr>
          <w:rFonts w:asciiTheme="minorHAnsi" w:eastAsia="Arial" w:hAnsiTheme="minorHAnsi" w:cstheme="minorHAnsi"/>
          <w:bCs/>
        </w:rPr>
        <w:t>;</w:t>
      </w:r>
    </w:p>
    <w:p w14:paraId="5DE26486" w14:textId="311CF4A8" w:rsidR="00580E65" w:rsidRPr="00735F5B" w:rsidRDefault="00580E65" w:rsidP="00EB77BA">
      <w:pPr>
        <w:pStyle w:val="Akapitzlist"/>
        <w:numPr>
          <w:ilvl w:val="0"/>
          <w:numId w:val="38"/>
        </w:numPr>
        <w:ind w:left="851"/>
        <w:rPr>
          <w:rFonts w:asciiTheme="minorHAnsi" w:eastAsia="Arial" w:hAnsiTheme="minorHAnsi" w:cstheme="minorHAnsi"/>
          <w:bCs/>
        </w:rPr>
      </w:pPr>
      <w:r w:rsidRPr="00735F5B">
        <w:rPr>
          <w:rFonts w:asciiTheme="minorHAnsi" w:eastAsia="Arial" w:hAnsiTheme="minorHAnsi" w:cstheme="minorHAnsi"/>
          <w:bCs/>
        </w:rPr>
        <w:t>nauki, edukacji, oświaty i wychowania</w:t>
      </w:r>
      <w:r w:rsidR="00801A3E">
        <w:rPr>
          <w:rFonts w:asciiTheme="minorHAnsi" w:eastAsia="Arial" w:hAnsiTheme="minorHAnsi" w:cstheme="minorHAnsi"/>
          <w:bCs/>
        </w:rPr>
        <w:t>;</w:t>
      </w:r>
    </w:p>
    <w:p w14:paraId="54F4655A" w14:textId="02F4E046" w:rsidR="00AA4152" w:rsidRPr="00735F5B" w:rsidRDefault="00AA4152" w:rsidP="00EB77BA">
      <w:pPr>
        <w:pStyle w:val="Akapitzlist"/>
        <w:numPr>
          <w:ilvl w:val="0"/>
          <w:numId w:val="38"/>
        </w:numPr>
        <w:ind w:left="851"/>
        <w:rPr>
          <w:rFonts w:asciiTheme="minorHAnsi" w:eastAsia="Arial" w:hAnsiTheme="minorHAnsi" w:cstheme="minorHAnsi"/>
          <w:bCs/>
        </w:rPr>
      </w:pPr>
      <w:r w:rsidRPr="00735F5B">
        <w:rPr>
          <w:rFonts w:asciiTheme="minorHAnsi" w:eastAsia="Arial" w:hAnsiTheme="minorHAnsi" w:cstheme="minorHAnsi"/>
          <w:bCs/>
        </w:rPr>
        <w:t>działalności na rzecz mniejszości narodowych i etnicznych oraz języka regionalnego, w zakresie:</w:t>
      </w:r>
    </w:p>
    <w:p w14:paraId="074C89A4" w14:textId="01CDADE5" w:rsidR="00AA4152" w:rsidRDefault="00AA4152" w:rsidP="00EB77BA">
      <w:pPr>
        <w:pStyle w:val="Akapitzlist"/>
        <w:numPr>
          <w:ilvl w:val="1"/>
          <w:numId w:val="40"/>
        </w:numPr>
        <w:ind w:left="1276" w:hanging="425"/>
        <w:rPr>
          <w:rFonts w:asciiTheme="minorHAnsi" w:eastAsia="Arial" w:hAnsiTheme="minorHAnsi" w:cstheme="minorHAnsi"/>
          <w:bCs/>
        </w:rPr>
      </w:pPr>
      <w:r w:rsidRPr="00735F5B">
        <w:rPr>
          <w:rFonts w:asciiTheme="minorHAnsi" w:eastAsia="Arial" w:hAnsiTheme="minorHAnsi" w:cstheme="minorHAnsi"/>
          <w:bCs/>
        </w:rPr>
        <w:t>działalności na rzecz integracji cudzoziemców</w:t>
      </w:r>
      <w:r w:rsidR="00801A3E">
        <w:rPr>
          <w:rFonts w:asciiTheme="minorHAnsi" w:eastAsia="Arial" w:hAnsiTheme="minorHAnsi" w:cstheme="minorHAnsi"/>
          <w:bCs/>
        </w:rPr>
        <w:t>;</w:t>
      </w:r>
    </w:p>
    <w:p w14:paraId="4C8CF4D9" w14:textId="3AA934DE" w:rsidR="00801A3E" w:rsidRPr="00801A3E" w:rsidRDefault="00801A3E" w:rsidP="00EB77BA">
      <w:pPr>
        <w:pStyle w:val="Akapitzlist"/>
        <w:numPr>
          <w:ilvl w:val="0"/>
          <w:numId w:val="38"/>
        </w:numPr>
        <w:ind w:left="851" w:hanging="284"/>
        <w:rPr>
          <w:rFonts w:asciiTheme="minorHAnsi" w:eastAsia="Arial" w:hAnsiTheme="minorHAnsi" w:cstheme="minorHAnsi"/>
          <w:bCs/>
        </w:rPr>
      </w:pPr>
      <w:r>
        <w:rPr>
          <w:rFonts w:asciiTheme="minorHAnsi" w:eastAsia="Arial" w:hAnsiTheme="minorHAnsi" w:cstheme="minorHAnsi"/>
          <w:bCs/>
        </w:rPr>
        <w:t>ekologii i ochrony zwierząt oraz ochrony dziedzictwa narodowego.</w:t>
      </w:r>
    </w:p>
    <w:p w14:paraId="4BF92651" w14:textId="1DBA8949" w:rsidR="00731C50" w:rsidRPr="00EB77BA" w:rsidRDefault="00EF78E4" w:rsidP="00EB77BA">
      <w:pPr>
        <w:pStyle w:val="Akapitzlist"/>
        <w:numPr>
          <w:ilvl w:val="0"/>
          <w:numId w:val="38"/>
        </w:numPr>
        <w:jc w:val="center"/>
        <w:rPr>
          <w:rFonts w:asciiTheme="minorHAnsi" w:eastAsia="Arial" w:hAnsiTheme="minorHAnsi" w:cstheme="minorHAnsi"/>
          <w:b/>
          <w:bCs/>
          <w:u w:val="single"/>
        </w:rPr>
      </w:pPr>
      <w:r w:rsidRPr="00EB77BA">
        <w:rPr>
          <w:rFonts w:asciiTheme="minorHAnsi" w:eastAsia="Arial" w:hAnsiTheme="minorHAnsi" w:cstheme="minorHAnsi"/>
          <w:b/>
          <w:bCs/>
          <w:u w:val="single"/>
        </w:rPr>
        <w:br/>
      </w:r>
      <w:r w:rsidR="00731C50" w:rsidRPr="00EB77BA">
        <w:rPr>
          <w:rFonts w:asciiTheme="minorHAnsi" w:eastAsia="Arial" w:hAnsiTheme="minorHAnsi" w:cstheme="minorHAnsi"/>
          <w:b/>
          <w:bCs/>
          <w:u w:val="single"/>
        </w:rPr>
        <w:t>Formy współpracy</w:t>
      </w:r>
    </w:p>
    <w:p w14:paraId="303FDBAD" w14:textId="77777777" w:rsidR="00731C50" w:rsidRPr="00F627BC" w:rsidRDefault="00731C50" w:rsidP="00731C50">
      <w:pPr>
        <w:jc w:val="center"/>
        <w:rPr>
          <w:rFonts w:asciiTheme="minorHAnsi" w:eastAsia="Arial" w:hAnsiTheme="minorHAnsi" w:cstheme="minorHAnsi"/>
          <w:b/>
          <w:bCs/>
        </w:rPr>
      </w:pPr>
    </w:p>
    <w:p w14:paraId="1CDB450E" w14:textId="123AB263"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b/>
        </w:rPr>
        <w:t>§</w:t>
      </w:r>
      <w:r w:rsidR="002347C5">
        <w:rPr>
          <w:rFonts w:asciiTheme="minorHAnsi" w:eastAsia="Arial" w:hAnsiTheme="minorHAnsi" w:cstheme="minorHAnsi"/>
          <w:b/>
        </w:rPr>
        <w:t>7</w:t>
      </w:r>
      <w:r w:rsidRPr="00C22BE4">
        <w:rPr>
          <w:rFonts w:asciiTheme="minorHAnsi" w:eastAsia="Arial" w:hAnsiTheme="minorHAnsi" w:cstheme="minorHAnsi"/>
          <w:b/>
        </w:rPr>
        <w:t>.</w:t>
      </w:r>
      <w:r w:rsidRPr="00C22BE4">
        <w:rPr>
          <w:rFonts w:asciiTheme="minorHAnsi" w:eastAsia="Arial" w:hAnsiTheme="minorHAnsi" w:cstheme="minorHAnsi"/>
        </w:rPr>
        <w:t xml:space="preserve"> Współpraca Gminy Złoczew  z organizacjami pozarządowymi oraz podmiotami prowadzącymi działalność pożytku publicznego będzie miała charakter finansowy i pozafinansowy. </w:t>
      </w:r>
    </w:p>
    <w:p w14:paraId="22F4EF52" w14:textId="77777777" w:rsidR="00731C50" w:rsidRPr="00C22BE4" w:rsidRDefault="00731C50" w:rsidP="00731C50">
      <w:pPr>
        <w:ind w:firstLine="340"/>
        <w:jc w:val="both"/>
        <w:rPr>
          <w:rFonts w:asciiTheme="minorHAnsi" w:eastAsia="Arial" w:hAnsiTheme="minorHAnsi" w:cstheme="minorHAnsi"/>
        </w:rPr>
      </w:pPr>
    </w:p>
    <w:p w14:paraId="298DF056" w14:textId="00782AC2" w:rsidR="00731C50" w:rsidRDefault="00731C50" w:rsidP="00731C50">
      <w:pPr>
        <w:jc w:val="both"/>
        <w:rPr>
          <w:rFonts w:asciiTheme="minorHAnsi" w:eastAsia="Arial" w:hAnsiTheme="minorHAnsi" w:cstheme="minorHAnsi"/>
        </w:rPr>
      </w:pPr>
      <w:bookmarkStart w:id="1" w:name="id.d1f7e2ffc59d"/>
      <w:bookmarkEnd w:id="1"/>
      <w:r w:rsidRPr="00C22BE4">
        <w:rPr>
          <w:rFonts w:asciiTheme="minorHAnsi" w:eastAsia="Arial" w:hAnsiTheme="minorHAnsi" w:cstheme="minorHAnsi"/>
          <w:b/>
        </w:rPr>
        <w:t>§</w:t>
      </w:r>
      <w:r w:rsidR="002347C5">
        <w:rPr>
          <w:rFonts w:asciiTheme="minorHAnsi" w:eastAsia="Arial" w:hAnsiTheme="minorHAnsi" w:cstheme="minorHAnsi"/>
          <w:b/>
        </w:rPr>
        <w:t>8</w:t>
      </w:r>
      <w:r w:rsidRPr="00C22BE4">
        <w:rPr>
          <w:rFonts w:asciiTheme="minorHAnsi" w:eastAsia="Arial" w:hAnsiTheme="minorHAnsi" w:cstheme="minorHAnsi"/>
          <w:b/>
        </w:rPr>
        <w:t xml:space="preserve">. </w:t>
      </w:r>
      <w:r>
        <w:rPr>
          <w:rFonts w:asciiTheme="minorHAnsi" w:eastAsia="Arial" w:hAnsiTheme="minorHAnsi" w:cstheme="minorHAnsi"/>
          <w:b/>
        </w:rPr>
        <w:t xml:space="preserve">1. </w:t>
      </w:r>
      <w:r w:rsidRPr="00C22BE4">
        <w:rPr>
          <w:rFonts w:asciiTheme="minorHAnsi" w:eastAsia="Arial" w:hAnsiTheme="minorHAnsi" w:cstheme="minorHAnsi"/>
        </w:rPr>
        <w:t>Współpraca o charakterze finansowym prowadzona jest przede wszystkim w formie zlecania realizacji zadań publicznych w trybie: </w:t>
      </w:r>
    </w:p>
    <w:p w14:paraId="4549DB06" w14:textId="4E6E3FA3" w:rsidR="00731C50" w:rsidRPr="00623BA1" w:rsidRDefault="00731C50" w:rsidP="00731C50">
      <w:pPr>
        <w:pStyle w:val="Akapitzlist"/>
        <w:numPr>
          <w:ilvl w:val="0"/>
          <w:numId w:val="15"/>
        </w:numPr>
        <w:jc w:val="both"/>
        <w:rPr>
          <w:rFonts w:asciiTheme="minorHAnsi" w:eastAsia="Arial" w:hAnsiTheme="minorHAnsi" w:cstheme="minorHAnsi"/>
        </w:rPr>
      </w:pPr>
      <w:r w:rsidRPr="00623BA1">
        <w:rPr>
          <w:rFonts w:asciiTheme="minorHAnsi" w:eastAsia="Arial" w:hAnsiTheme="minorHAnsi" w:cstheme="minorHAnsi"/>
        </w:rPr>
        <w:t>zlecania organizacjom pozarządowym oraz podmiotom wymienionym w art.</w:t>
      </w:r>
      <w:r w:rsidR="000E6E55">
        <w:rPr>
          <w:rFonts w:asciiTheme="minorHAnsi" w:eastAsia="Arial" w:hAnsiTheme="minorHAnsi" w:cstheme="minorHAnsi"/>
        </w:rPr>
        <w:t xml:space="preserve"> </w:t>
      </w:r>
      <w:r w:rsidRPr="00623BA1">
        <w:rPr>
          <w:rFonts w:asciiTheme="minorHAnsi" w:eastAsia="Arial" w:hAnsiTheme="minorHAnsi" w:cstheme="minorHAnsi"/>
        </w:rPr>
        <w:t>3 ust.</w:t>
      </w:r>
      <w:r w:rsidR="000E6E55">
        <w:rPr>
          <w:rFonts w:asciiTheme="minorHAnsi" w:eastAsia="Arial" w:hAnsiTheme="minorHAnsi" w:cstheme="minorHAnsi"/>
        </w:rPr>
        <w:t xml:space="preserve"> </w:t>
      </w:r>
      <w:r w:rsidRPr="00623BA1">
        <w:rPr>
          <w:rFonts w:asciiTheme="minorHAnsi" w:eastAsia="Arial" w:hAnsiTheme="minorHAnsi" w:cstheme="minorHAnsi"/>
        </w:rPr>
        <w:t>3 realizacji zadań publicznych na zasadach określonych w ustawie;</w:t>
      </w:r>
    </w:p>
    <w:p w14:paraId="3D644F78" w14:textId="77777777"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wzajemnego informowania się o planowanych kierunkach działalności;</w:t>
      </w:r>
    </w:p>
    <w:p w14:paraId="4C4983B6" w14:textId="44D05C72"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konsultowania z organizacjami pozarządowymi oraz podmiotami wymienionymi w art.</w:t>
      </w:r>
      <w:r w:rsidR="000E6E55">
        <w:rPr>
          <w:rFonts w:asciiTheme="minorHAnsi" w:eastAsia="Arial" w:hAnsiTheme="minorHAnsi" w:cstheme="minorHAnsi"/>
        </w:rPr>
        <w:t xml:space="preserve"> </w:t>
      </w:r>
      <w:r>
        <w:rPr>
          <w:rFonts w:asciiTheme="minorHAnsi" w:eastAsia="Arial" w:hAnsiTheme="minorHAnsi" w:cstheme="minorHAnsi"/>
        </w:rPr>
        <w:t xml:space="preserve"> </w:t>
      </w:r>
      <w:r w:rsidR="000E6E55">
        <w:rPr>
          <w:rFonts w:asciiTheme="minorHAnsi" w:eastAsia="Arial" w:hAnsiTheme="minorHAnsi" w:cstheme="minorHAnsi"/>
        </w:rPr>
        <w:t>us</w:t>
      </w:r>
      <w:r>
        <w:rPr>
          <w:rFonts w:asciiTheme="minorHAnsi" w:eastAsia="Arial" w:hAnsiTheme="minorHAnsi" w:cstheme="minorHAnsi"/>
        </w:rPr>
        <w:t>t</w:t>
      </w:r>
      <w:r w:rsidR="000E6E55">
        <w:rPr>
          <w:rFonts w:asciiTheme="minorHAnsi" w:eastAsia="Arial" w:hAnsiTheme="minorHAnsi" w:cstheme="minorHAnsi"/>
        </w:rPr>
        <w:t xml:space="preserve">. </w:t>
      </w:r>
      <w:r>
        <w:rPr>
          <w:rFonts w:asciiTheme="minorHAnsi" w:eastAsia="Arial" w:hAnsiTheme="minorHAnsi" w:cstheme="minorHAnsi"/>
        </w:rPr>
        <w:t>3 projektów aktów normatywnych w dziedzinach dotyczących działalności statutowej tych organizacji;</w:t>
      </w:r>
    </w:p>
    <w:p w14:paraId="3B4EC425" w14:textId="664ADA67"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 xml:space="preserve">konsultowania projektów aktów normatywnych dotyczących sfery zadań publicznych, </w:t>
      </w:r>
      <w:r w:rsidR="000E6E55">
        <w:rPr>
          <w:rFonts w:asciiTheme="minorHAnsi" w:eastAsia="Arial" w:hAnsiTheme="minorHAnsi" w:cstheme="minorHAnsi"/>
        </w:rPr>
        <w:br/>
      </w:r>
      <w:r>
        <w:rPr>
          <w:rFonts w:asciiTheme="minorHAnsi" w:eastAsia="Arial" w:hAnsiTheme="minorHAnsi" w:cstheme="minorHAnsi"/>
        </w:rPr>
        <w:t>o których mowa w art.</w:t>
      </w:r>
      <w:r w:rsidR="000E6E55">
        <w:rPr>
          <w:rFonts w:asciiTheme="minorHAnsi" w:eastAsia="Arial" w:hAnsiTheme="minorHAnsi" w:cstheme="minorHAnsi"/>
        </w:rPr>
        <w:t xml:space="preserve"> </w:t>
      </w:r>
      <w:r>
        <w:rPr>
          <w:rFonts w:asciiTheme="minorHAnsi" w:eastAsia="Arial" w:hAnsiTheme="minorHAnsi" w:cstheme="minorHAnsi"/>
        </w:rPr>
        <w:t>4, z radami działalności pożytku publicznego, w przypadku ich utworzenia przez właściwe jednostki samorządu terytorialnego;</w:t>
      </w:r>
    </w:p>
    <w:p w14:paraId="57C78FEA" w14:textId="60A998A1"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 xml:space="preserve">tworzenie systemowych rozwiązań dla ważnych problemów społecznych, w tym </w:t>
      </w:r>
      <w:r w:rsidR="000E6E55">
        <w:rPr>
          <w:rFonts w:asciiTheme="minorHAnsi" w:eastAsia="Arial" w:hAnsiTheme="minorHAnsi" w:cstheme="minorHAnsi"/>
        </w:rPr>
        <w:br/>
      </w:r>
      <w:r>
        <w:rPr>
          <w:rFonts w:asciiTheme="minorHAnsi" w:eastAsia="Arial" w:hAnsiTheme="minorHAnsi" w:cstheme="minorHAnsi"/>
        </w:rPr>
        <w:t>w szczególności wykorzystujących mechanizmy ekonomii społecznej.</w:t>
      </w:r>
    </w:p>
    <w:p w14:paraId="1DE8E0FF" w14:textId="77777777" w:rsidR="00731C50" w:rsidRPr="00623BA1" w:rsidRDefault="00731C50" w:rsidP="00731C50">
      <w:pPr>
        <w:ind w:left="360"/>
        <w:jc w:val="both"/>
        <w:rPr>
          <w:rFonts w:asciiTheme="minorHAnsi" w:eastAsia="Arial" w:hAnsiTheme="minorHAnsi" w:cstheme="minorHAnsi"/>
        </w:rPr>
      </w:pPr>
      <w:r>
        <w:rPr>
          <w:rFonts w:asciiTheme="minorHAnsi" w:eastAsia="Arial" w:hAnsiTheme="minorHAnsi" w:cstheme="minorHAnsi"/>
        </w:rPr>
        <w:t xml:space="preserve"> </w:t>
      </w:r>
      <w:r w:rsidRPr="00623BA1">
        <w:rPr>
          <w:rFonts w:asciiTheme="minorHAnsi" w:eastAsia="Arial" w:hAnsiTheme="minorHAnsi" w:cstheme="minorHAnsi"/>
          <w:b/>
        </w:rPr>
        <w:t xml:space="preserve">2. </w:t>
      </w:r>
      <w:r w:rsidRPr="00623BA1">
        <w:rPr>
          <w:rFonts w:asciiTheme="minorHAnsi" w:eastAsia="Arial" w:hAnsiTheme="minorHAnsi" w:cstheme="minorHAnsi"/>
        </w:rPr>
        <w:t>Zlecanie realizacji zadań publicznych odbywać się będzie poprzez:</w:t>
      </w:r>
    </w:p>
    <w:p w14:paraId="0A0C5A13" w14:textId="77777777" w:rsidR="00731C50" w:rsidRPr="00C22BE4" w:rsidRDefault="00731C50" w:rsidP="00EB77BA">
      <w:pPr>
        <w:numPr>
          <w:ilvl w:val="1"/>
          <w:numId w:val="42"/>
        </w:numPr>
        <w:jc w:val="both"/>
        <w:rPr>
          <w:rFonts w:asciiTheme="minorHAnsi" w:eastAsia="Arial" w:hAnsiTheme="minorHAnsi" w:cstheme="minorHAnsi"/>
        </w:rPr>
      </w:pPr>
      <w:r w:rsidRPr="00C22BE4">
        <w:rPr>
          <w:rFonts w:asciiTheme="minorHAnsi" w:eastAsia="Arial" w:hAnsiTheme="minorHAnsi" w:cstheme="minorHAnsi"/>
        </w:rPr>
        <w:t>powierzanie wykonania zadań publicznych, wraz z udzieleniem dotacji ze środków budżetowych na sfinansowanie ich realizacji, </w:t>
      </w:r>
      <w:bookmarkStart w:id="2" w:name="id.2df0fe4c0317"/>
      <w:bookmarkEnd w:id="2"/>
    </w:p>
    <w:p w14:paraId="16E850AA" w14:textId="77777777" w:rsidR="00731C50" w:rsidRPr="00C22BE4" w:rsidRDefault="00731C50" w:rsidP="00EB77BA">
      <w:pPr>
        <w:numPr>
          <w:ilvl w:val="1"/>
          <w:numId w:val="42"/>
        </w:numPr>
        <w:jc w:val="both"/>
        <w:rPr>
          <w:rFonts w:asciiTheme="minorHAnsi" w:eastAsia="Arial" w:hAnsiTheme="minorHAnsi" w:cstheme="minorHAnsi"/>
        </w:rPr>
      </w:pPr>
      <w:r w:rsidRPr="00C22BE4">
        <w:rPr>
          <w:rFonts w:asciiTheme="minorHAnsi" w:eastAsia="Arial" w:hAnsiTheme="minorHAnsi" w:cstheme="minorHAnsi"/>
        </w:rPr>
        <w:lastRenderedPageBreak/>
        <w:t>wspieranie wykonania zadań publicznych, wraz z udzieleniem dotacji na dofinansowanie ich realizacji; </w:t>
      </w:r>
      <w:bookmarkStart w:id="3" w:name="id.99b4800b555c"/>
      <w:bookmarkEnd w:id="3"/>
    </w:p>
    <w:p w14:paraId="696B415A" w14:textId="77777777" w:rsidR="00731C50" w:rsidRPr="00C22BE4" w:rsidRDefault="00731C50" w:rsidP="00801A3E">
      <w:pPr>
        <w:tabs>
          <w:tab w:val="num" w:pos="720"/>
        </w:tabs>
        <w:ind w:left="1134" w:hanging="283"/>
        <w:jc w:val="both"/>
        <w:rPr>
          <w:rFonts w:asciiTheme="minorHAnsi" w:hAnsiTheme="minorHAnsi" w:cstheme="minorHAnsi"/>
        </w:rPr>
      </w:pPr>
    </w:p>
    <w:p w14:paraId="52B7115B" w14:textId="178F71F9" w:rsidR="00731C50" w:rsidRPr="00C22BE4" w:rsidRDefault="00731C50" w:rsidP="00731C50">
      <w:pPr>
        <w:tabs>
          <w:tab w:val="num" w:pos="720"/>
        </w:tabs>
        <w:jc w:val="both"/>
        <w:rPr>
          <w:rFonts w:asciiTheme="minorHAnsi" w:eastAsia="Arial" w:hAnsiTheme="minorHAnsi" w:cstheme="minorHAnsi"/>
        </w:rPr>
      </w:pPr>
      <w:r w:rsidRPr="00C22BE4">
        <w:rPr>
          <w:rFonts w:asciiTheme="minorHAnsi" w:hAnsiTheme="minorHAnsi" w:cstheme="minorHAnsi"/>
          <w:b/>
        </w:rPr>
        <w:t>§</w:t>
      </w:r>
      <w:r w:rsidR="002347C5">
        <w:rPr>
          <w:rFonts w:asciiTheme="minorHAnsi" w:hAnsiTheme="minorHAnsi" w:cstheme="minorHAnsi"/>
          <w:b/>
        </w:rPr>
        <w:t>9</w:t>
      </w:r>
      <w:r w:rsidRPr="00C22BE4">
        <w:rPr>
          <w:rFonts w:asciiTheme="minorHAnsi" w:hAnsiTheme="minorHAnsi" w:cstheme="minorHAnsi"/>
          <w:b/>
        </w:rPr>
        <w:t>.</w:t>
      </w:r>
      <w:r w:rsidRPr="00C22BE4">
        <w:rPr>
          <w:rFonts w:asciiTheme="minorHAnsi" w:hAnsiTheme="minorHAnsi" w:cstheme="minorHAnsi"/>
        </w:rPr>
        <w:t>Zlecanie realizacji zadań publicznych następuje w trybie konkursu ofert, chyba że przepisy odrębne przewidują inny tryb zlecenia.</w:t>
      </w:r>
    </w:p>
    <w:p w14:paraId="5421ACF8" w14:textId="77777777" w:rsidR="00731C50" w:rsidRPr="00C22BE4" w:rsidRDefault="00731C50" w:rsidP="00731C50">
      <w:pPr>
        <w:ind w:firstLine="340"/>
        <w:jc w:val="both"/>
        <w:rPr>
          <w:rFonts w:asciiTheme="minorHAnsi" w:eastAsia="Arial" w:hAnsiTheme="minorHAnsi" w:cstheme="minorHAnsi"/>
        </w:rPr>
      </w:pPr>
    </w:p>
    <w:p w14:paraId="2AF588ED" w14:textId="1F452DE0" w:rsidR="00731C50" w:rsidRPr="00C22BE4" w:rsidRDefault="00731C50" w:rsidP="00731C50">
      <w:pPr>
        <w:jc w:val="both"/>
        <w:rPr>
          <w:rFonts w:asciiTheme="minorHAnsi" w:eastAsia="Arial" w:hAnsiTheme="minorHAnsi" w:cstheme="minorHAnsi"/>
        </w:rPr>
      </w:pPr>
      <w:bookmarkStart w:id="4" w:name="id.02259b06d9c9"/>
      <w:bookmarkEnd w:id="4"/>
      <w:r w:rsidRPr="00C22BE4">
        <w:rPr>
          <w:rFonts w:asciiTheme="minorHAnsi" w:eastAsia="Arial" w:hAnsiTheme="minorHAnsi" w:cstheme="minorHAnsi"/>
          <w:b/>
        </w:rPr>
        <w:t>§</w:t>
      </w:r>
      <w:r w:rsidR="002347C5">
        <w:rPr>
          <w:rFonts w:asciiTheme="minorHAnsi" w:eastAsia="Arial" w:hAnsiTheme="minorHAnsi" w:cstheme="minorHAnsi"/>
          <w:b/>
        </w:rPr>
        <w:t>10</w:t>
      </w:r>
      <w:r w:rsidRPr="00C22BE4">
        <w:rPr>
          <w:rFonts w:asciiTheme="minorHAnsi" w:eastAsia="Arial" w:hAnsiTheme="minorHAnsi" w:cstheme="minorHAnsi"/>
          <w:b/>
        </w:rPr>
        <w:t>.</w:t>
      </w:r>
      <w:r w:rsidRPr="00C22BE4">
        <w:rPr>
          <w:rFonts w:asciiTheme="minorHAnsi" w:eastAsia="Arial" w:hAnsiTheme="minorHAnsi" w:cstheme="minorHAnsi"/>
        </w:rPr>
        <w:t> Współpraca o charakterze pozafinansowym, prowadzona jest przede wszystkim w formie: </w:t>
      </w:r>
      <w:bookmarkStart w:id="5" w:name="id.3d48f7c0391d"/>
      <w:bookmarkEnd w:id="5"/>
    </w:p>
    <w:p w14:paraId="2892B5FB" w14:textId="4CDD0CBA"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bezpłatnego użyczania </w:t>
      </w:r>
      <w:proofErr w:type="spellStart"/>
      <w:r w:rsidRPr="00C22BE4">
        <w:rPr>
          <w:rFonts w:asciiTheme="minorHAnsi" w:eastAsia="Arial" w:hAnsiTheme="minorHAnsi" w:cstheme="minorHAnsi"/>
        </w:rPr>
        <w:t>sal</w:t>
      </w:r>
      <w:proofErr w:type="spellEnd"/>
      <w:r w:rsidR="00EB77BA">
        <w:rPr>
          <w:rFonts w:asciiTheme="minorHAnsi" w:eastAsia="Arial" w:hAnsiTheme="minorHAnsi" w:cstheme="minorHAnsi"/>
        </w:rPr>
        <w:t xml:space="preserve">, </w:t>
      </w:r>
      <w:r w:rsidRPr="00C22BE4">
        <w:rPr>
          <w:rFonts w:asciiTheme="minorHAnsi" w:eastAsia="Arial" w:hAnsiTheme="minorHAnsi" w:cstheme="minorHAnsi"/>
        </w:rPr>
        <w:t>pomieszczeń</w:t>
      </w:r>
      <w:r w:rsidR="00EB77BA">
        <w:rPr>
          <w:rFonts w:asciiTheme="minorHAnsi" w:eastAsia="Arial" w:hAnsiTheme="minorHAnsi" w:cstheme="minorHAnsi"/>
        </w:rPr>
        <w:t xml:space="preserve"> i infrastruktury</w:t>
      </w:r>
      <w:r w:rsidRPr="00C22BE4">
        <w:rPr>
          <w:rFonts w:asciiTheme="minorHAnsi" w:eastAsia="Arial" w:hAnsiTheme="minorHAnsi" w:cstheme="minorHAnsi"/>
        </w:rPr>
        <w:t xml:space="preserve"> </w:t>
      </w:r>
      <w:r w:rsidR="00EB77BA">
        <w:rPr>
          <w:rFonts w:asciiTheme="minorHAnsi" w:eastAsia="Arial" w:hAnsiTheme="minorHAnsi" w:cstheme="minorHAnsi"/>
        </w:rPr>
        <w:t xml:space="preserve">sportowej </w:t>
      </w:r>
      <w:r w:rsidRPr="00C22BE4">
        <w:rPr>
          <w:rFonts w:asciiTheme="minorHAnsi" w:eastAsia="Arial" w:hAnsiTheme="minorHAnsi" w:cstheme="minorHAnsi"/>
        </w:rPr>
        <w:t>będąc</w:t>
      </w:r>
      <w:r w:rsidR="00EB77BA">
        <w:rPr>
          <w:rFonts w:asciiTheme="minorHAnsi" w:eastAsia="Arial" w:hAnsiTheme="minorHAnsi" w:cstheme="minorHAnsi"/>
        </w:rPr>
        <w:t>ej</w:t>
      </w:r>
      <w:r w:rsidRPr="00C22BE4">
        <w:rPr>
          <w:rFonts w:asciiTheme="minorHAnsi" w:eastAsia="Arial" w:hAnsiTheme="minorHAnsi" w:cstheme="minorHAnsi"/>
        </w:rPr>
        <w:t xml:space="preserve"> własnością Gminy Złoczew i pozostających w zarządzie Gminy lub jednostkach organizacyjnych Gminy w celu:</w:t>
      </w:r>
    </w:p>
    <w:p w14:paraId="1F5C1568" w14:textId="2BC24513" w:rsidR="00731C50" w:rsidRPr="00C22BE4" w:rsidRDefault="00731C50" w:rsidP="00EB77BA">
      <w:pPr>
        <w:pStyle w:val="Akapitzlist"/>
        <w:numPr>
          <w:ilvl w:val="1"/>
          <w:numId w:val="45"/>
        </w:numPr>
        <w:ind w:left="1134"/>
        <w:jc w:val="both"/>
        <w:rPr>
          <w:rFonts w:asciiTheme="minorHAnsi" w:eastAsia="Arial" w:hAnsiTheme="minorHAnsi" w:cstheme="minorHAnsi"/>
        </w:rPr>
      </w:pPr>
      <w:r w:rsidRPr="00C22BE4">
        <w:rPr>
          <w:rFonts w:asciiTheme="minorHAnsi" w:eastAsia="Arial" w:hAnsiTheme="minorHAnsi" w:cstheme="minorHAnsi"/>
        </w:rPr>
        <w:t>organizacji spotkań edukacyjnych dla członków Stowarzyszeń oraz mieszkańców Gminy</w:t>
      </w:r>
      <w:r w:rsidR="00801A3E">
        <w:rPr>
          <w:rFonts w:asciiTheme="minorHAnsi" w:eastAsia="Arial" w:hAnsiTheme="minorHAnsi" w:cstheme="minorHAnsi"/>
        </w:rPr>
        <w:t>;</w:t>
      </w:r>
    </w:p>
    <w:p w14:paraId="71FFDE18" w14:textId="18CB2770" w:rsidR="00731C50" w:rsidRPr="00C22BE4" w:rsidRDefault="00731C50" w:rsidP="00EB77BA">
      <w:pPr>
        <w:numPr>
          <w:ilvl w:val="1"/>
          <w:numId w:val="45"/>
        </w:numPr>
        <w:ind w:left="1134"/>
        <w:jc w:val="both"/>
        <w:rPr>
          <w:rFonts w:asciiTheme="minorHAnsi" w:eastAsia="Arial" w:hAnsiTheme="minorHAnsi" w:cstheme="minorHAnsi"/>
        </w:rPr>
      </w:pPr>
      <w:r w:rsidRPr="00C22BE4">
        <w:rPr>
          <w:rFonts w:asciiTheme="minorHAnsi" w:eastAsia="Arial" w:hAnsiTheme="minorHAnsi" w:cstheme="minorHAnsi"/>
        </w:rPr>
        <w:t>spotkań członkowskich i organizacyjnych Członków organizacji pozarządowych</w:t>
      </w:r>
      <w:r w:rsidR="00801A3E">
        <w:rPr>
          <w:rFonts w:asciiTheme="minorHAnsi" w:eastAsia="Arial" w:hAnsiTheme="minorHAnsi" w:cstheme="minorHAnsi"/>
        </w:rPr>
        <w:t>;</w:t>
      </w:r>
    </w:p>
    <w:p w14:paraId="72A3C944" w14:textId="63A092C3" w:rsidR="00731C50" w:rsidRDefault="00731C50" w:rsidP="00EB77BA">
      <w:pPr>
        <w:numPr>
          <w:ilvl w:val="1"/>
          <w:numId w:val="45"/>
        </w:numPr>
        <w:ind w:left="1134"/>
        <w:jc w:val="both"/>
        <w:rPr>
          <w:rFonts w:asciiTheme="minorHAnsi" w:eastAsia="Arial" w:hAnsiTheme="minorHAnsi" w:cstheme="minorHAnsi"/>
        </w:rPr>
      </w:pPr>
      <w:r w:rsidRPr="00C22BE4">
        <w:rPr>
          <w:rFonts w:asciiTheme="minorHAnsi" w:eastAsia="Arial" w:hAnsiTheme="minorHAnsi" w:cstheme="minorHAnsi"/>
        </w:rPr>
        <w:t>rozwijania ekonomii społecznej w formie działalności odpłatnej pożytku publicznego lub działalności gospodarczej prowadzonej przez organizacje pozarządowe</w:t>
      </w:r>
      <w:r w:rsidR="00801A3E">
        <w:rPr>
          <w:rFonts w:asciiTheme="minorHAnsi" w:eastAsia="Arial" w:hAnsiTheme="minorHAnsi" w:cstheme="minorHAnsi"/>
        </w:rPr>
        <w:t>;</w:t>
      </w:r>
    </w:p>
    <w:p w14:paraId="6D8D3323" w14:textId="77777777" w:rsidR="00EB77BA" w:rsidRPr="00EB77BA" w:rsidRDefault="00EB77BA" w:rsidP="00EB77BA">
      <w:pPr>
        <w:ind w:left="1440"/>
        <w:jc w:val="both"/>
        <w:rPr>
          <w:rFonts w:asciiTheme="minorHAnsi" w:eastAsia="Arial" w:hAnsiTheme="minorHAnsi" w:cstheme="minorHAnsi"/>
        </w:rPr>
      </w:pPr>
    </w:p>
    <w:p w14:paraId="106D3B9A" w14:textId="4DA0D7B6" w:rsidR="00731C50" w:rsidRPr="00EB77BA" w:rsidRDefault="00731C50" w:rsidP="00EB77BA">
      <w:pPr>
        <w:pStyle w:val="Akapitzlist"/>
        <w:numPr>
          <w:ilvl w:val="0"/>
          <w:numId w:val="43"/>
        </w:numPr>
        <w:jc w:val="both"/>
        <w:rPr>
          <w:rFonts w:asciiTheme="minorHAnsi" w:eastAsia="Arial" w:hAnsiTheme="minorHAnsi" w:cstheme="minorHAnsi"/>
        </w:rPr>
      </w:pPr>
      <w:r w:rsidRPr="00EB77BA">
        <w:rPr>
          <w:rFonts w:asciiTheme="minorHAnsi" w:eastAsia="Arial" w:hAnsiTheme="minorHAnsi" w:cstheme="minorHAnsi"/>
        </w:rPr>
        <w:t>w zakresie odstępowania przestrzeni wystawienniczej na targach, jarmarkach, dożynkach i innych imprezach o zasięgu lokalnym, regionalnym i ponad regionalnym</w:t>
      </w:r>
      <w:r w:rsidR="00801A3E" w:rsidRPr="00EB77BA">
        <w:rPr>
          <w:rFonts w:asciiTheme="minorHAnsi" w:eastAsia="Arial" w:hAnsiTheme="minorHAnsi" w:cstheme="minorHAnsi"/>
        </w:rPr>
        <w:t>;</w:t>
      </w:r>
    </w:p>
    <w:p w14:paraId="49944D33"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wzajemnego informowania się o planowanych kierunkach działalności w celu prawidłowego diagnozowania problemów i potrzeb mieszkańców Gminy; </w:t>
      </w:r>
      <w:bookmarkStart w:id="6" w:name="id.f2b177fe34fe"/>
      <w:bookmarkEnd w:id="6"/>
    </w:p>
    <w:p w14:paraId="59627797" w14:textId="76F632D5"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publikowanie informacji o działaniach istotnych dla organizacji pozarządowych na stronie internetowej Gminy Złoczew </w:t>
      </w:r>
      <w:hyperlink r:id="rId5" w:history="1">
        <w:r w:rsidRPr="00C22BE4">
          <w:rPr>
            <w:rStyle w:val="Hipercze"/>
            <w:rFonts w:asciiTheme="minorHAnsi" w:eastAsia="Arial" w:hAnsiTheme="minorHAnsi" w:cstheme="minorHAnsi"/>
          </w:rPr>
          <w:t>www.zloczew.pl</w:t>
        </w:r>
      </w:hyperlink>
      <w:r w:rsidRPr="00C22BE4">
        <w:rPr>
          <w:rFonts w:asciiTheme="minorHAnsi" w:eastAsia="Arial" w:hAnsiTheme="minorHAnsi" w:cstheme="minorHAnsi"/>
        </w:rPr>
        <w:t xml:space="preserve"> </w:t>
      </w:r>
      <w:r w:rsidRPr="00614F80">
        <w:rPr>
          <w:rFonts w:asciiTheme="minorHAnsi" w:eastAsia="Arial" w:hAnsiTheme="minorHAnsi" w:cstheme="minorHAnsi"/>
        </w:rPr>
        <w:t xml:space="preserve">w zakładce </w:t>
      </w:r>
      <w:r w:rsidR="00614F80" w:rsidRPr="00614F80">
        <w:rPr>
          <w:rFonts w:asciiTheme="minorHAnsi" w:eastAsia="Arial" w:hAnsiTheme="minorHAnsi" w:cstheme="minorHAnsi"/>
        </w:rPr>
        <w:t>Organizacje pozarządowe</w:t>
      </w:r>
      <w:r w:rsidRPr="00614F80">
        <w:rPr>
          <w:rFonts w:asciiTheme="minorHAnsi" w:eastAsia="Arial" w:hAnsiTheme="minorHAnsi" w:cstheme="minorHAnsi"/>
        </w:rPr>
        <w:t>,</w:t>
      </w:r>
      <w:r w:rsidRPr="00C22BE4">
        <w:rPr>
          <w:rFonts w:asciiTheme="minorHAnsi" w:eastAsia="Arial" w:hAnsiTheme="minorHAnsi" w:cstheme="minorHAnsi"/>
        </w:rPr>
        <w:t xml:space="preserve"> </w:t>
      </w:r>
      <w:r w:rsidR="000E6E55">
        <w:rPr>
          <w:rFonts w:asciiTheme="minorHAnsi" w:eastAsia="Arial" w:hAnsiTheme="minorHAnsi" w:cstheme="minorHAnsi"/>
        </w:rPr>
        <w:br/>
      </w:r>
      <w:r w:rsidRPr="00C22BE4">
        <w:rPr>
          <w:rFonts w:asciiTheme="minorHAnsi" w:eastAsia="Arial" w:hAnsiTheme="minorHAnsi" w:cstheme="minorHAnsi"/>
        </w:rPr>
        <w:t>a także udostępnianiu informacji innymi dostępnymi sposobami, w szczególności podczas otwartych spotkań z przedstawicielami organizacji pozarządowych; </w:t>
      </w:r>
      <w:bookmarkStart w:id="7" w:name="id.30407025d5e0"/>
      <w:bookmarkEnd w:id="7"/>
    </w:p>
    <w:p w14:paraId="3192C26F"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konsultowania z  podmiotami wymienionymi w art. 3 ust. 3 ustawy projektów aktów normatywnych, w tym aktów prawa miejscowego, w dziedzinach dotyczących działalności statutowej tych organizacji i podmiotów określonych w art. 4 ustawy z dnia 24 kwietnia 2003 r. o działalności pożytku publicznego i o wolontariacie ; </w:t>
      </w:r>
      <w:bookmarkStart w:id="8" w:name="id.5811b157a5f6"/>
      <w:bookmarkEnd w:id="8"/>
    </w:p>
    <w:p w14:paraId="6639E959"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tworzenia wspólnych stałych lub doraźnych zespołów roboczych o charakterze doradczym i inicjatywnym, złożonych z przedstawicieli organizacji pozarządowych, podmiotów wymienionych w art. 3 ust. 3 ustawy z dnia 24 kwietnia 2003 r. o działalności pożytku publicznego i o wolontariacie oraz przedstawicieli właściwych organów administracji publicznej; </w:t>
      </w:r>
      <w:bookmarkStart w:id="9" w:name="id.50827a89ad75"/>
      <w:bookmarkEnd w:id="9"/>
    </w:p>
    <w:p w14:paraId="56B9F10B"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udzielania patronatu lub honorowego patronatu przez Burmistrza Miasta  Złoczewa dla działań lub programów realizowanych przez organizacje pozarządowe lub podmioty wymienione w art. 3 ust. 3 ustawy z dnia 24 kwietnia 2003 r. o działalności pożytku publicznego i o wolontariacie uznanych za szczególnie wartościowe; </w:t>
      </w:r>
      <w:bookmarkStart w:id="10" w:name="id.7c8c9f067e47"/>
      <w:bookmarkEnd w:id="10"/>
    </w:p>
    <w:p w14:paraId="36611A8C" w14:textId="5E09035F"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prowadzenia spotkań informacyjnych, szkoleń oraz udzielania instrukcji i wskazówek w zakresie prawidłowego ubiegania się o dotacje z budżetu Gminy oraz rozliczania się </w:t>
      </w:r>
      <w:r w:rsidR="000E6E55">
        <w:rPr>
          <w:rFonts w:asciiTheme="minorHAnsi" w:eastAsia="Arial" w:hAnsiTheme="minorHAnsi" w:cstheme="minorHAnsi"/>
        </w:rPr>
        <w:br/>
      </w:r>
      <w:r w:rsidRPr="00C22BE4">
        <w:rPr>
          <w:rFonts w:asciiTheme="minorHAnsi" w:eastAsia="Arial" w:hAnsiTheme="minorHAnsi" w:cstheme="minorHAnsi"/>
        </w:rPr>
        <w:t xml:space="preserve">z nich; </w:t>
      </w:r>
    </w:p>
    <w:p w14:paraId="464447BF" w14:textId="6B54C0CA" w:rsidR="00731C50" w:rsidRPr="000E6E55"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inicjowania lub współorganizowania szkoleń, spotkań, konferencji skierowanych na podnoszenie kompetencji osób zaangażowanych w działalność pozarządową, w tym </w:t>
      </w:r>
      <w:r w:rsidR="000E6E55">
        <w:rPr>
          <w:rFonts w:asciiTheme="minorHAnsi" w:eastAsia="Arial" w:hAnsiTheme="minorHAnsi" w:cstheme="minorHAnsi"/>
        </w:rPr>
        <w:br/>
      </w:r>
      <w:r w:rsidRPr="000E6E55">
        <w:rPr>
          <w:rFonts w:asciiTheme="minorHAnsi" w:eastAsia="Arial" w:hAnsiTheme="minorHAnsi" w:cstheme="minorHAnsi"/>
        </w:rPr>
        <w:t>w szczególności w zakresie pozyskiwania funduszy zewnętrznych, prowadzenia organizacji pozarządowych, rozwijania w działalności z zakresu ekonomii społecznej;</w:t>
      </w:r>
    </w:p>
    <w:p w14:paraId="448150E3"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lastRenderedPageBreak/>
        <w:t>angażowania organizacji do wymiany doświadczeń i prezentacji osiągnięć a także koordynacji działań i realizacji wspólnych przedsięwzięć i imprez;</w:t>
      </w:r>
    </w:p>
    <w:p w14:paraId="300900E3"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podejmowania inicjatyw integrujących osoby zajmujące się współpracą z organizacjami pozarządowymi na terenie województwa łódzkiego wokół zadań ważnych dla regionu;</w:t>
      </w:r>
    </w:p>
    <w:p w14:paraId="6473D7EF" w14:textId="5E763F69"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promowania przez samorząd działalności organizacji pozarządowych</w:t>
      </w:r>
      <w:r w:rsidR="00801A3E">
        <w:rPr>
          <w:rFonts w:asciiTheme="minorHAnsi" w:eastAsia="Arial" w:hAnsiTheme="minorHAnsi" w:cstheme="minorHAnsi"/>
        </w:rPr>
        <w:t>;</w:t>
      </w:r>
    </w:p>
    <w:p w14:paraId="4B2FD300" w14:textId="0AB42571"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możliwość zamieszczania przez organizacje pozarządowe w swych materiałach promocyjnych logo Gminy</w:t>
      </w:r>
      <w:r w:rsidR="00801A3E">
        <w:rPr>
          <w:rFonts w:asciiTheme="minorHAnsi" w:eastAsia="Arial" w:hAnsiTheme="minorHAnsi" w:cstheme="minorHAnsi"/>
        </w:rPr>
        <w:t>;</w:t>
      </w:r>
    </w:p>
    <w:p w14:paraId="04BE856A" w14:textId="642E1E68"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popierania i umacniania lokalnych inicjatyw podejmowanych na rzecz rozwoju społeczności lokalnych i gospodarki społecznej</w:t>
      </w:r>
      <w:r w:rsidR="00801A3E">
        <w:rPr>
          <w:rFonts w:asciiTheme="minorHAnsi" w:eastAsia="Arial" w:hAnsiTheme="minorHAnsi" w:cstheme="minorHAnsi"/>
        </w:rPr>
        <w:t>;</w:t>
      </w:r>
    </w:p>
    <w:p w14:paraId="1C10E1E4" w14:textId="11230E06"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udzielania rekomendacji  organizacjom współpracującym z </w:t>
      </w:r>
      <w:r w:rsidR="00EB77BA">
        <w:rPr>
          <w:rFonts w:asciiTheme="minorHAnsi" w:eastAsia="Arial" w:hAnsiTheme="minorHAnsi" w:cstheme="minorHAnsi"/>
        </w:rPr>
        <w:t>Gminą</w:t>
      </w:r>
      <w:r w:rsidRPr="00C22BE4">
        <w:rPr>
          <w:rFonts w:asciiTheme="minorHAnsi" w:eastAsia="Arial" w:hAnsiTheme="minorHAnsi" w:cstheme="minorHAnsi"/>
        </w:rPr>
        <w:t>, które ubiegają się o dofinansowanie projektów z programów unijnych lub krajowych</w:t>
      </w:r>
      <w:r w:rsidR="00801A3E">
        <w:rPr>
          <w:rFonts w:asciiTheme="minorHAnsi" w:eastAsia="Arial" w:hAnsiTheme="minorHAnsi" w:cstheme="minorHAnsi"/>
        </w:rPr>
        <w:t>;</w:t>
      </w:r>
    </w:p>
    <w:p w14:paraId="4EB6AC03" w14:textId="4648442A"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udziału w przygotowaniu i realizacji projektów partnerskich finansowanych ze środków zewnętrznych</w:t>
      </w:r>
      <w:r w:rsidR="00801A3E">
        <w:rPr>
          <w:rFonts w:asciiTheme="minorHAnsi" w:eastAsia="Arial" w:hAnsiTheme="minorHAnsi" w:cstheme="minorHAnsi"/>
        </w:rPr>
        <w:t>.</w:t>
      </w:r>
    </w:p>
    <w:p w14:paraId="50F1D42B" w14:textId="77777777" w:rsidR="00731C50" w:rsidRPr="00C22BE4" w:rsidRDefault="00731C50" w:rsidP="00731C50">
      <w:pPr>
        <w:tabs>
          <w:tab w:val="num" w:pos="720"/>
        </w:tabs>
        <w:ind w:left="720"/>
        <w:jc w:val="both"/>
        <w:rPr>
          <w:rFonts w:asciiTheme="minorHAnsi" w:eastAsia="Arial" w:hAnsiTheme="minorHAnsi" w:cstheme="minorHAnsi"/>
          <w:color w:val="FF0066"/>
        </w:rPr>
      </w:pPr>
    </w:p>
    <w:p w14:paraId="11D71158" w14:textId="77777777" w:rsidR="00731C50" w:rsidRPr="00C22BE4" w:rsidRDefault="00731C50" w:rsidP="00731C50">
      <w:pPr>
        <w:rPr>
          <w:rFonts w:asciiTheme="minorHAnsi" w:eastAsia="Arial" w:hAnsiTheme="minorHAnsi" w:cstheme="minorHAnsi"/>
        </w:rPr>
      </w:pPr>
    </w:p>
    <w:p w14:paraId="02C116AB" w14:textId="77777777" w:rsidR="00731C50" w:rsidRPr="00C22BE4" w:rsidRDefault="00731C50" w:rsidP="00731C50">
      <w:pPr>
        <w:jc w:val="center"/>
        <w:rPr>
          <w:rFonts w:asciiTheme="minorHAnsi" w:eastAsia="Arial" w:hAnsiTheme="minorHAnsi" w:cstheme="minorHAnsi"/>
          <w:b/>
          <w:bCs/>
          <w:u w:val="single"/>
        </w:rPr>
      </w:pPr>
      <w:r>
        <w:rPr>
          <w:rFonts w:asciiTheme="minorHAnsi" w:eastAsia="Arial" w:hAnsiTheme="minorHAnsi" w:cstheme="minorHAnsi"/>
          <w:b/>
          <w:bCs/>
          <w:u w:val="single"/>
        </w:rPr>
        <w:t>Priorytetowe zadania publiczne</w:t>
      </w:r>
    </w:p>
    <w:p w14:paraId="448F4C5A" w14:textId="77777777" w:rsidR="00731C50" w:rsidRPr="00C22BE4" w:rsidRDefault="00731C50" w:rsidP="00731C50">
      <w:pPr>
        <w:rPr>
          <w:rFonts w:asciiTheme="minorHAnsi" w:eastAsia="Arial" w:hAnsiTheme="minorHAnsi" w:cstheme="minorHAnsi"/>
          <w:b/>
          <w:bCs/>
          <w:u w:val="single"/>
        </w:rPr>
      </w:pPr>
    </w:p>
    <w:p w14:paraId="4870F54F" w14:textId="0BFC619A"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1</w:t>
      </w:r>
      <w:r w:rsidRPr="00C22BE4">
        <w:rPr>
          <w:rFonts w:asciiTheme="minorHAnsi" w:eastAsia="Arial" w:hAnsiTheme="minorHAnsi" w:cstheme="minorHAnsi"/>
        </w:rPr>
        <w:t>. Przedmiotem współpracy realizowanej w formie finansowej i pozafinansowej Gminy Złoczew z organizacjami pozarządowymi są:</w:t>
      </w:r>
    </w:p>
    <w:p w14:paraId="307FB5A9" w14:textId="6EABF35A" w:rsidR="00731C50" w:rsidRPr="00EB77BA" w:rsidRDefault="00731C50" w:rsidP="00EB77BA">
      <w:pPr>
        <w:pStyle w:val="Akapitzlist"/>
        <w:numPr>
          <w:ilvl w:val="0"/>
          <w:numId w:val="46"/>
        </w:numPr>
        <w:jc w:val="both"/>
        <w:rPr>
          <w:rFonts w:asciiTheme="minorHAnsi" w:eastAsia="Arial" w:hAnsiTheme="minorHAnsi" w:cstheme="minorHAnsi"/>
        </w:rPr>
      </w:pPr>
      <w:r w:rsidRPr="00EB77BA">
        <w:rPr>
          <w:rFonts w:asciiTheme="minorHAnsi" w:eastAsia="Arial" w:hAnsiTheme="minorHAnsi" w:cstheme="minorHAnsi"/>
        </w:rPr>
        <w:t>ustawowe zadania własne Gminy;</w:t>
      </w:r>
    </w:p>
    <w:p w14:paraId="2E68E5B1"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zadania pożytku publicznego określone w art. 4 ust. 1 ustawy o ile zadania te są zadaniami Gminy;</w:t>
      </w:r>
    </w:p>
    <w:p w14:paraId="09409437"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zadania wynikające z dokumentów strategicznych Miasta i Gminy Złoczew;</w:t>
      </w:r>
    </w:p>
    <w:p w14:paraId="0D82BE73"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zadania dotyczące promocji Gminy;</w:t>
      </w:r>
    </w:p>
    <w:p w14:paraId="6BD10BA7"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wspólne określanie ważnych dla mieszkańców regionu potrzeb i tworzenie systemowych rozwiązań problemów społecznych;</w:t>
      </w:r>
    </w:p>
    <w:p w14:paraId="4DB9099E"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konsultowanie z organizacjami pozarządowymi oraz podmiotami wymienionymi w art. 3 ust. 3 ustawy z  projektów aktów prawa miejscowego w dziedzinach dotyczących działalności statutowej tych organizacji i podmiotów.</w:t>
      </w:r>
    </w:p>
    <w:p w14:paraId="4EB2C74B" w14:textId="77777777" w:rsidR="00731C50" w:rsidRPr="00C22BE4" w:rsidRDefault="00731C50" w:rsidP="00731C50">
      <w:pPr>
        <w:rPr>
          <w:rFonts w:asciiTheme="minorHAnsi" w:eastAsia="Arial" w:hAnsiTheme="minorHAnsi" w:cstheme="minorHAnsi"/>
        </w:rPr>
      </w:pPr>
    </w:p>
    <w:p w14:paraId="3B945A5E" w14:textId="00BE3838" w:rsidR="00731C50" w:rsidRPr="00C22BE4" w:rsidRDefault="00731C50" w:rsidP="00731C50">
      <w:pPr>
        <w:jc w:val="both"/>
        <w:rPr>
          <w:rFonts w:asciiTheme="minorHAnsi" w:eastAsia="Arial" w:hAnsiTheme="minorHAnsi" w:cstheme="minorHAnsi"/>
        </w:rPr>
      </w:pPr>
      <w:bookmarkStart w:id="11" w:name="id.6885349b1c85"/>
      <w:bookmarkEnd w:id="11"/>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2</w:t>
      </w:r>
      <w:r>
        <w:rPr>
          <w:rFonts w:asciiTheme="minorHAnsi" w:eastAsia="Arial" w:hAnsiTheme="minorHAnsi" w:cstheme="minorHAnsi"/>
        </w:rPr>
        <w:t>. W roku 202</w:t>
      </w:r>
      <w:r w:rsidR="00801A3E">
        <w:rPr>
          <w:rFonts w:asciiTheme="minorHAnsi" w:eastAsia="Arial" w:hAnsiTheme="minorHAnsi" w:cstheme="minorHAnsi"/>
        </w:rPr>
        <w:t>4</w:t>
      </w:r>
      <w:r w:rsidR="00EB77BA">
        <w:rPr>
          <w:rFonts w:asciiTheme="minorHAnsi" w:eastAsia="Arial" w:hAnsiTheme="minorHAnsi" w:cstheme="minorHAnsi"/>
        </w:rPr>
        <w:t xml:space="preserve"> </w:t>
      </w:r>
      <w:r w:rsidRPr="00C22BE4">
        <w:rPr>
          <w:rFonts w:asciiTheme="minorHAnsi" w:eastAsia="Arial" w:hAnsiTheme="minorHAnsi" w:cstheme="minorHAnsi"/>
        </w:rPr>
        <w:t xml:space="preserve">Gmina Złoczew w miarę potrzeb i możliwości finansowych będzie powierzać </w:t>
      </w:r>
      <w:r w:rsidR="000E6E55">
        <w:rPr>
          <w:rFonts w:asciiTheme="minorHAnsi" w:eastAsia="Arial" w:hAnsiTheme="minorHAnsi" w:cstheme="minorHAnsi"/>
        </w:rPr>
        <w:br/>
      </w:r>
      <w:r w:rsidRPr="00C22BE4">
        <w:rPr>
          <w:rFonts w:asciiTheme="minorHAnsi" w:eastAsia="Arial" w:hAnsiTheme="minorHAnsi" w:cstheme="minorHAnsi"/>
        </w:rPr>
        <w:t>i wspierać zadania z następujących obszarów: </w:t>
      </w:r>
      <w:bookmarkStart w:id="12" w:name="id.7945a32ba19b"/>
      <w:bookmarkEnd w:id="12"/>
    </w:p>
    <w:p w14:paraId="1F47380D" w14:textId="77777777" w:rsidR="00801A3E" w:rsidRDefault="00731C50" w:rsidP="00EB77BA">
      <w:pPr>
        <w:pStyle w:val="Akapitzlist"/>
        <w:numPr>
          <w:ilvl w:val="0"/>
          <w:numId w:val="47"/>
        </w:numPr>
        <w:jc w:val="both"/>
        <w:rPr>
          <w:rFonts w:asciiTheme="minorHAnsi" w:eastAsia="Arial" w:hAnsiTheme="minorHAnsi" w:cstheme="minorHAnsi"/>
        </w:rPr>
      </w:pPr>
      <w:r w:rsidRPr="00801A3E">
        <w:rPr>
          <w:rFonts w:asciiTheme="minorHAnsi" w:eastAsia="Arial" w:hAnsiTheme="minorHAnsi" w:cstheme="minorHAnsi"/>
        </w:rPr>
        <w:t>działalności wspomagającej rozwój wspólnot i społeczności lokalnych</w:t>
      </w:r>
      <w:r w:rsidR="00801A3E" w:rsidRPr="00801A3E">
        <w:rPr>
          <w:rFonts w:asciiTheme="minorHAnsi" w:eastAsia="Arial" w:hAnsiTheme="minorHAnsi" w:cstheme="minorHAnsi"/>
        </w:rPr>
        <w:t>;</w:t>
      </w:r>
    </w:p>
    <w:p w14:paraId="79221124" w14:textId="48AFE73F" w:rsidR="00731C50" w:rsidRPr="00801A3E" w:rsidRDefault="00731C50" w:rsidP="00EB77BA">
      <w:pPr>
        <w:pStyle w:val="Akapitzlist"/>
        <w:numPr>
          <w:ilvl w:val="0"/>
          <w:numId w:val="47"/>
        </w:numPr>
        <w:jc w:val="both"/>
        <w:rPr>
          <w:rFonts w:asciiTheme="minorHAnsi" w:eastAsia="Arial" w:hAnsiTheme="minorHAnsi" w:cstheme="minorHAnsi"/>
        </w:rPr>
      </w:pPr>
      <w:r w:rsidRPr="00801A3E">
        <w:rPr>
          <w:rFonts w:asciiTheme="minorHAnsi" w:eastAsia="Arial" w:hAnsiTheme="minorHAnsi" w:cstheme="minorHAnsi"/>
        </w:rPr>
        <w:t>wspierania i upowszechniania kultury fizycznej</w:t>
      </w:r>
      <w:r w:rsidR="00801A3E" w:rsidRPr="00801A3E">
        <w:rPr>
          <w:rFonts w:asciiTheme="minorHAnsi" w:eastAsia="Arial" w:hAnsiTheme="minorHAnsi" w:cstheme="minorHAnsi"/>
        </w:rPr>
        <w:t>.</w:t>
      </w:r>
    </w:p>
    <w:p w14:paraId="2AF895A7" w14:textId="77777777" w:rsidR="00731C50" w:rsidRPr="00C22BE4" w:rsidRDefault="00731C50" w:rsidP="00801A3E">
      <w:pPr>
        <w:ind w:left="709" w:hanging="218"/>
        <w:jc w:val="both"/>
        <w:rPr>
          <w:rFonts w:asciiTheme="minorHAnsi" w:eastAsia="Arial" w:hAnsiTheme="minorHAnsi" w:cstheme="minorHAnsi"/>
        </w:rPr>
      </w:pPr>
    </w:p>
    <w:p w14:paraId="1D920003" w14:textId="77777777" w:rsidR="00731C50" w:rsidRPr="00C22BE4" w:rsidRDefault="00731C50" w:rsidP="00731C50">
      <w:pPr>
        <w:jc w:val="both"/>
        <w:rPr>
          <w:rFonts w:asciiTheme="minorHAnsi" w:eastAsia="Arial" w:hAnsiTheme="minorHAnsi" w:cstheme="minorHAnsi"/>
        </w:rPr>
      </w:pPr>
    </w:p>
    <w:p w14:paraId="05172C7D" w14:textId="2070AF9C" w:rsidR="00731C50" w:rsidRPr="00C22BE4" w:rsidRDefault="00731C50" w:rsidP="00731C50">
      <w:pPr>
        <w:jc w:val="both"/>
        <w:rPr>
          <w:rFonts w:asciiTheme="minorHAnsi" w:eastAsia="Arial" w:hAnsiTheme="minorHAnsi" w:cstheme="minorHAnsi"/>
        </w:rPr>
      </w:pPr>
      <w:bookmarkStart w:id="13" w:name="id.1ad292cc84d6"/>
      <w:bookmarkEnd w:id="13"/>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3</w:t>
      </w:r>
      <w:r w:rsidRPr="00C22BE4">
        <w:rPr>
          <w:rFonts w:asciiTheme="minorHAnsi" w:eastAsia="Arial" w:hAnsiTheme="minorHAnsi" w:cstheme="minorHAnsi"/>
        </w:rPr>
        <w:t>.  1. We wszystkich zadaniach priorytetowych, wskazanych w wyżej wymienionych obszarach, współpraca z organizacjami pozarządowymi będzie realizowana poprzez wspomaganie społeczeństwa obywatelskiego w oparciu o formy współpracy finansowej i pozafinansowej oraz zgodnie ze sposobem realizacji opisanym w niniejszym Programie. </w:t>
      </w:r>
    </w:p>
    <w:p w14:paraId="65127021" w14:textId="09B4E087" w:rsidR="00731C50" w:rsidRPr="00C22BE4" w:rsidRDefault="00731C50" w:rsidP="00731C50">
      <w:pPr>
        <w:pStyle w:val="Akapitzlist"/>
        <w:numPr>
          <w:ilvl w:val="0"/>
          <w:numId w:val="7"/>
        </w:numPr>
        <w:jc w:val="both"/>
        <w:rPr>
          <w:rFonts w:asciiTheme="minorHAnsi" w:eastAsia="Arial" w:hAnsiTheme="minorHAnsi" w:cstheme="minorHAnsi"/>
        </w:rPr>
      </w:pPr>
      <w:r w:rsidRPr="00C22BE4">
        <w:rPr>
          <w:rFonts w:asciiTheme="minorHAnsi" w:eastAsia="Arial" w:hAnsiTheme="minorHAnsi" w:cstheme="minorHAnsi"/>
        </w:rPr>
        <w:t>Zadania priorytetowe planowane do realizacji we współpracy z organizacjami pozarządowymi i innymi podmiotami prowadzącymi działalność</w:t>
      </w:r>
      <w:r>
        <w:rPr>
          <w:rFonts w:asciiTheme="minorHAnsi" w:eastAsia="Arial" w:hAnsiTheme="minorHAnsi" w:cstheme="minorHAnsi"/>
        </w:rPr>
        <w:t xml:space="preserve"> pożytku publicznego w roku 202</w:t>
      </w:r>
      <w:r w:rsidR="00801A3E">
        <w:rPr>
          <w:rFonts w:asciiTheme="minorHAnsi" w:eastAsia="Arial" w:hAnsiTheme="minorHAnsi" w:cstheme="minorHAnsi"/>
        </w:rPr>
        <w:t>4</w:t>
      </w:r>
      <w:r w:rsidR="000E6E55">
        <w:rPr>
          <w:rFonts w:asciiTheme="minorHAnsi" w:eastAsia="Arial" w:hAnsiTheme="minorHAnsi" w:cstheme="minorHAnsi"/>
        </w:rPr>
        <w:br/>
      </w:r>
      <w:r w:rsidRPr="00C22BE4">
        <w:rPr>
          <w:rFonts w:asciiTheme="minorHAnsi" w:eastAsia="Arial" w:hAnsiTheme="minorHAnsi" w:cstheme="minorHAnsi"/>
        </w:rPr>
        <w:t xml:space="preserve">w wybranych sferach zadań publicznych opracowane zostały na podstawie wcześniejszych </w:t>
      </w:r>
      <w:r w:rsidRPr="00C22BE4">
        <w:rPr>
          <w:rFonts w:asciiTheme="minorHAnsi" w:eastAsia="Arial" w:hAnsiTheme="minorHAnsi" w:cstheme="minorHAnsi"/>
        </w:rPr>
        <w:lastRenderedPageBreak/>
        <w:t>doświadczeń współpracy tych organizacji z Urzędem Miejskim w Złoczewie oraz jednostkami organizacyjnymi Gminy.</w:t>
      </w:r>
    </w:p>
    <w:p w14:paraId="0F648F16" w14:textId="77777777" w:rsidR="00731C50" w:rsidRPr="00C22BE4" w:rsidRDefault="00731C50" w:rsidP="00731C50">
      <w:pPr>
        <w:jc w:val="center"/>
        <w:rPr>
          <w:rFonts w:asciiTheme="minorHAnsi" w:eastAsia="Arial" w:hAnsiTheme="minorHAnsi" w:cstheme="minorHAnsi"/>
          <w:color w:val="BFBFBF"/>
          <w:u w:val="single"/>
        </w:rPr>
      </w:pPr>
    </w:p>
    <w:p w14:paraId="5701983A" w14:textId="18317643" w:rsidR="00731C50" w:rsidRPr="00C22BE4" w:rsidRDefault="00EF78E4" w:rsidP="00801A3E">
      <w:pPr>
        <w:jc w:val="center"/>
        <w:rPr>
          <w:rFonts w:asciiTheme="minorHAnsi" w:eastAsia="Arial" w:hAnsiTheme="minorHAnsi" w:cstheme="minorHAnsi"/>
          <w:b/>
          <w:bCs/>
          <w:u w:val="single"/>
        </w:rPr>
      </w:pPr>
      <w:r>
        <w:rPr>
          <w:rFonts w:asciiTheme="minorHAnsi" w:eastAsia="Arial" w:hAnsiTheme="minorHAnsi" w:cstheme="minorHAnsi"/>
          <w:b/>
          <w:bCs/>
          <w:u w:val="single"/>
        </w:rPr>
        <w:br/>
      </w:r>
      <w:r w:rsidR="00731C50" w:rsidRPr="00C22BE4">
        <w:rPr>
          <w:rFonts w:asciiTheme="minorHAnsi" w:eastAsia="Arial" w:hAnsiTheme="minorHAnsi" w:cstheme="minorHAnsi"/>
          <w:b/>
          <w:bCs/>
          <w:u w:val="single"/>
        </w:rPr>
        <w:t>Okres realizacji programu</w:t>
      </w:r>
    </w:p>
    <w:p w14:paraId="7339CAD9" w14:textId="77777777" w:rsidR="00731C50" w:rsidRPr="00C22BE4" w:rsidRDefault="00731C50" w:rsidP="00731C50">
      <w:pPr>
        <w:jc w:val="center"/>
        <w:rPr>
          <w:rFonts w:asciiTheme="minorHAnsi" w:eastAsia="Arial" w:hAnsiTheme="minorHAnsi" w:cstheme="minorHAnsi"/>
          <w:b/>
          <w:bCs/>
          <w:u w:val="single"/>
        </w:rPr>
      </w:pPr>
    </w:p>
    <w:p w14:paraId="0B27E89D" w14:textId="10E3D6AF"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4</w:t>
      </w:r>
      <w:r w:rsidRPr="00C22BE4">
        <w:rPr>
          <w:rFonts w:asciiTheme="minorHAnsi" w:eastAsia="Arial" w:hAnsiTheme="minorHAnsi" w:cstheme="minorHAnsi"/>
          <w:b/>
        </w:rPr>
        <w:t>.</w:t>
      </w:r>
      <w:r w:rsidRPr="00C22BE4">
        <w:rPr>
          <w:rFonts w:asciiTheme="minorHAnsi" w:eastAsia="Arial" w:hAnsiTheme="minorHAnsi" w:cstheme="minorHAnsi"/>
        </w:rPr>
        <w:t xml:space="preserve"> Program realizowany jest w ciągu jednego roku</w:t>
      </w:r>
      <w:r>
        <w:rPr>
          <w:rFonts w:asciiTheme="minorHAnsi" w:eastAsia="Arial" w:hAnsiTheme="minorHAnsi" w:cstheme="minorHAnsi"/>
        </w:rPr>
        <w:t xml:space="preserve"> tj. od 1 stycznia 202</w:t>
      </w:r>
      <w:r w:rsidR="00735F5B">
        <w:rPr>
          <w:rFonts w:asciiTheme="minorHAnsi" w:eastAsia="Arial" w:hAnsiTheme="minorHAnsi" w:cstheme="minorHAnsi"/>
        </w:rPr>
        <w:t>4</w:t>
      </w:r>
      <w:r>
        <w:rPr>
          <w:rFonts w:asciiTheme="minorHAnsi" w:eastAsia="Arial" w:hAnsiTheme="minorHAnsi" w:cstheme="minorHAnsi"/>
        </w:rPr>
        <w:t xml:space="preserve"> r. do 31 grudnia 202</w:t>
      </w:r>
      <w:r w:rsidR="00735F5B">
        <w:rPr>
          <w:rFonts w:asciiTheme="minorHAnsi" w:eastAsia="Arial" w:hAnsiTheme="minorHAnsi" w:cstheme="minorHAnsi"/>
        </w:rPr>
        <w:t>4</w:t>
      </w:r>
      <w:r w:rsidRPr="00C22BE4">
        <w:rPr>
          <w:rFonts w:asciiTheme="minorHAnsi" w:eastAsia="Arial" w:hAnsiTheme="minorHAnsi" w:cstheme="minorHAnsi"/>
        </w:rPr>
        <w:t xml:space="preserve"> r. Zgodnie z założeniami tego programu na podstawie stosownych przepisów mogą być zawierane umowy, których okres realizacji przekracza rok budżetowy. </w:t>
      </w:r>
    </w:p>
    <w:p w14:paraId="1513733A" w14:textId="77777777" w:rsidR="00731C50" w:rsidRPr="00C22BE4" w:rsidRDefault="00731C50" w:rsidP="00731C50">
      <w:pPr>
        <w:jc w:val="both"/>
        <w:rPr>
          <w:rFonts w:asciiTheme="minorHAnsi" w:eastAsia="Arial" w:hAnsiTheme="minorHAnsi" w:cstheme="minorHAnsi"/>
        </w:rPr>
      </w:pPr>
    </w:p>
    <w:p w14:paraId="263847A5" w14:textId="77777777" w:rsidR="00731C50" w:rsidRPr="00C22BE4" w:rsidRDefault="00731C50" w:rsidP="00731C50">
      <w:pPr>
        <w:jc w:val="both"/>
        <w:rPr>
          <w:rFonts w:asciiTheme="minorHAnsi" w:eastAsia="Arial" w:hAnsiTheme="minorHAnsi" w:cstheme="minorHAnsi"/>
        </w:rPr>
      </w:pPr>
    </w:p>
    <w:p w14:paraId="58215B08"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Sposób realizacji programu </w:t>
      </w:r>
    </w:p>
    <w:p w14:paraId="12AE36CC" w14:textId="77777777" w:rsidR="00731C50" w:rsidRPr="00C22BE4" w:rsidRDefault="00731C50" w:rsidP="00731C50">
      <w:pPr>
        <w:jc w:val="center"/>
        <w:rPr>
          <w:rFonts w:asciiTheme="minorHAnsi" w:eastAsia="Arial" w:hAnsiTheme="minorHAnsi" w:cstheme="minorHAnsi"/>
          <w:b/>
          <w:bCs/>
          <w:color w:val="BFBFBF"/>
          <w:u w:val="single"/>
        </w:rPr>
      </w:pPr>
      <w:bookmarkStart w:id="14" w:name="id.f491921d6d54"/>
      <w:bookmarkEnd w:id="14"/>
    </w:p>
    <w:p w14:paraId="4078F15F" w14:textId="2C4776B8"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5</w:t>
      </w:r>
      <w:r w:rsidRPr="00C22BE4">
        <w:rPr>
          <w:rFonts w:asciiTheme="minorHAnsi" w:eastAsia="Arial" w:hAnsiTheme="minorHAnsi" w:cstheme="minorHAnsi"/>
          <w:b/>
        </w:rPr>
        <w:t>.</w:t>
      </w:r>
      <w:r w:rsidRPr="00C22BE4">
        <w:rPr>
          <w:rFonts w:asciiTheme="minorHAnsi" w:eastAsia="Arial" w:hAnsiTheme="minorHAnsi" w:cstheme="minorHAnsi"/>
        </w:rPr>
        <w:t xml:space="preserve"> Podmiotami uczestniczącymi we współpracy są: </w:t>
      </w:r>
    </w:p>
    <w:p w14:paraId="7C616B7B" w14:textId="77777777" w:rsidR="00801A3E" w:rsidRDefault="00731C50" w:rsidP="00801A3E">
      <w:pPr>
        <w:pStyle w:val="Akapitzlist"/>
        <w:numPr>
          <w:ilvl w:val="6"/>
          <w:numId w:val="6"/>
        </w:numPr>
        <w:tabs>
          <w:tab w:val="clear" w:pos="2520"/>
          <w:tab w:val="num" w:pos="720"/>
        </w:tabs>
        <w:ind w:left="993" w:hanging="567"/>
        <w:jc w:val="both"/>
        <w:rPr>
          <w:rFonts w:asciiTheme="minorHAnsi" w:eastAsia="Arial" w:hAnsiTheme="minorHAnsi" w:cstheme="minorHAnsi"/>
        </w:rPr>
      </w:pPr>
      <w:r w:rsidRPr="00801A3E">
        <w:rPr>
          <w:rFonts w:asciiTheme="minorHAnsi" w:eastAsia="Arial" w:hAnsiTheme="minorHAnsi" w:cstheme="minorHAnsi"/>
        </w:rPr>
        <w:t>Rada Miejska w Złoczewie i jej komisje – jako organ stanowiący,  uchwalający roczny program współpracy oraz zapewniający w budżecie środków finansowych na jego realizację, </w:t>
      </w:r>
      <w:bookmarkStart w:id="15" w:name="id.967e0a8a038a"/>
      <w:bookmarkEnd w:id="15"/>
    </w:p>
    <w:p w14:paraId="324B1788" w14:textId="13714B46" w:rsidR="00731C50" w:rsidRPr="00801A3E" w:rsidRDefault="00731C50" w:rsidP="00801A3E">
      <w:pPr>
        <w:pStyle w:val="Akapitzlist"/>
        <w:numPr>
          <w:ilvl w:val="6"/>
          <w:numId w:val="6"/>
        </w:numPr>
        <w:tabs>
          <w:tab w:val="clear" w:pos="2520"/>
          <w:tab w:val="num" w:pos="720"/>
        </w:tabs>
        <w:ind w:left="993" w:hanging="567"/>
        <w:jc w:val="both"/>
        <w:rPr>
          <w:rFonts w:asciiTheme="minorHAnsi" w:eastAsia="Arial" w:hAnsiTheme="minorHAnsi" w:cstheme="minorHAnsi"/>
        </w:rPr>
      </w:pPr>
      <w:r w:rsidRPr="00801A3E">
        <w:rPr>
          <w:rFonts w:asciiTheme="minorHAnsi" w:eastAsia="Arial" w:hAnsiTheme="minorHAnsi" w:cstheme="minorHAnsi"/>
        </w:rPr>
        <w:t>Burmistrz Miasta Złoczewa– realizujący roczny program współpracy, jako organ wykonawczy Gminy poprzez;</w:t>
      </w:r>
    </w:p>
    <w:p w14:paraId="05D282EB" w14:textId="5F78D7F5"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przygotowywanie projektu rocznego Programu Współpracy </w:t>
      </w:r>
      <w:bookmarkStart w:id="16" w:name="id.ba07fad11168"/>
      <w:bookmarkEnd w:id="16"/>
      <w:r w:rsidRPr="00C22BE4">
        <w:rPr>
          <w:rFonts w:asciiTheme="minorHAnsi" w:eastAsia="Arial" w:hAnsiTheme="minorHAnsi" w:cstheme="minorHAnsi"/>
        </w:rPr>
        <w:t xml:space="preserve"> Gminy Złoczew </w:t>
      </w:r>
      <w:r w:rsidR="000E6E55">
        <w:rPr>
          <w:rFonts w:asciiTheme="minorHAnsi" w:eastAsia="Arial" w:hAnsiTheme="minorHAnsi" w:cstheme="minorHAnsi"/>
        </w:rPr>
        <w:br/>
      </w:r>
      <w:r w:rsidRPr="00C22BE4">
        <w:rPr>
          <w:rFonts w:asciiTheme="minorHAnsi" w:eastAsia="Arial" w:hAnsiTheme="minorHAnsi" w:cstheme="minorHAnsi"/>
        </w:rPr>
        <w:t>z organizacjami pozarządowymi oraz podmiotami wymienionymi w art.</w:t>
      </w:r>
      <w:r w:rsidR="000E6E55">
        <w:rPr>
          <w:rFonts w:asciiTheme="minorHAnsi" w:eastAsia="Arial" w:hAnsiTheme="minorHAnsi" w:cstheme="minorHAnsi"/>
        </w:rPr>
        <w:t xml:space="preserve"> </w:t>
      </w:r>
      <w:r w:rsidRPr="00C22BE4">
        <w:rPr>
          <w:rFonts w:asciiTheme="minorHAnsi" w:eastAsia="Arial" w:hAnsiTheme="minorHAnsi" w:cstheme="minorHAnsi"/>
        </w:rPr>
        <w:t>3 ust.</w:t>
      </w:r>
      <w:r w:rsidR="000E6E55">
        <w:rPr>
          <w:rFonts w:asciiTheme="minorHAnsi" w:eastAsia="Arial" w:hAnsiTheme="minorHAnsi" w:cstheme="minorHAnsi"/>
        </w:rPr>
        <w:t xml:space="preserve"> </w:t>
      </w:r>
      <w:r w:rsidRPr="00C22BE4">
        <w:rPr>
          <w:rFonts w:asciiTheme="minorHAnsi" w:eastAsia="Arial" w:hAnsiTheme="minorHAnsi" w:cstheme="minorHAnsi"/>
        </w:rPr>
        <w:t>3 ustawy o działalności pożytku publiczne</w:t>
      </w:r>
      <w:r>
        <w:rPr>
          <w:rFonts w:asciiTheme="minorHAnsi" w:eastAsia="Arial" w:hAnsiTheme="minorHAnsi" w:cstheme="minorHAnsi"/>
        </w:rPr>
        <w:t>go i o wolontariacie na rok 202</w:t>
      </w:r>
      <w:r w:rsidR="00735F5B">
        <w:rPr>
          <w:rFonts w:asciiTheme="minorHAnsi" w:eastAsia="Arial" w:hAnsiTheme="minorHAnsi" w:cstheme="minorHAnsi"/>
        </w:rPr>
        <w:t>4</w:t>
      </w:r>
      <w:r w:rsidRPr="00C22BE4">
        <w:rPr>
          <w:rFonts w:asciiTheme="minorHAnsi" w:eastAsia="Arial" w:hAnsiTheme="minorHAnsi" w:cstheme="minorHAnsi"/>
        </w:rPr>
        <w:t>,</w:t>
      </w:r>
    </w:p>
    <w:p w14:paraId="77F521EC" w14:textId="77777777"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ogłaszania otwartych konkursów ofert na realizację zadań publicznych,</w:t>
      </w:r>
    </w:p>
    <w:p w14:paraId="12234F8D" w14:textId="77777777"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powoływanie komisji konkursowych w zakresie przeprowadzania otwartych konkursów ofert na realizację zadań własnych Gminy przez organizacje pozarządowe,</w:t>
      </w:r>
    </w:p>
    <w:p w14:paraId="6FAF8E97" w14:textId="1A7D45CC"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Pr>
          <w:rFonts w:asciiTheme="minorHAnsi" w:eastAsia="Arial" w:hAnsiTheme="minorHAnsi" w:cstheme="minorHAnsi"/>
        </w:rPr>
        <w:t>udzielanie</w:t>
      </w:r>
      <w:r w:rsidRPr="00C22BE4">
        <w:rPr>
          <w:rFonts w:asciiTheme="minorHAnsi" w:eastAsia="Arial" w:hAnsiTheme="minorHAnsi" w:cstheme="minorHAnsi"/>
        </w:rPr>
        <w:t xml:space="preserve"> dotacji na finansowanie lub dofinansowanie realizacji zadań publicznych </w:t>
      </w:r>
      <w:r w:rsidR="000E6E55">
        <w:rPr>
          <w:rFonts w:asciiTheme="minorHAnsi" w:eastAsia="Arial" w:hAnsiTheme="minorHAnsi" w:cstheme="minorHAnsi"/>
        </w:rPr>
        <w:br/>
      </w:r>
      <w:r w:rsidRPr="00C22BE4">
        <w:rPr>
          <w:rFonts w:asciiTheme="minorHAnsi" w:eastAsia="Arial" w:hAnsiTheme="minorHAnsi" w:cstheme="minorHAnsi"/>
        </w:rPr>
        <w:t>z budżetu Gminy Złoczew w ramach przewidzianych środków,</w:t>
      </w:r>
    </w:p>
    <w:p w14:paraId="449EF0CB" w14:textId="77777777" w:rsidR="00801A3E" w:rsidRDefault="00731C50" w:rsidP="00801A3E">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kontroli realizacji zadań oraz efektywności ich realizacji przez upoważnionych pracowników Urzędu Miejskiego,</w:t>
      </w:r>
    </w:p>
    <w:p w14:paraId="7CB04D81" w14:textId="6B9A8DD6" w:rsidR="00731C50" w:rsidRPr="00801A3E" w:rsidRDefault="00801A3E" w:rsidP="00801A3E">
      <w:pPr>
        <w:pStyle w:val="Akapitzlist"/>
        <w:numPr>
          <w:ilvl w:val="6"/>
          <w:numId w:val="6"/>
        </w:numPr>
        <w:tabs>
          <w:tab w:val="clear" w:pos="2520"/>
          <w:tab w:val="num" w:pos="720"/>
        </w:tabs>
        <w:ind w:left="851"/>
        <w:jc w:val="both"/>
        <w:rPr>
          <w:rFonts w:asciiTheme="minorHAnsi" w:eastAsia="Arial" w:hAnsiTheme="minorHAnsi" w:cstheme="minorHAnsi"/>
        </w:rPr>
      </w:pPr>
      <w:r>
        <w:rPr>
          <w:rFonts w:asciiTheme="minorHAnsi" w:eastAsia="Arial" w:hAnsiTheme="minorHAnsi" w:cstheme="minorHAnsi"/>
        </w:rPr>
        <w:t>O</w:t>
      </w:r>
      <w:r w:rsidR="00731C50" w:rsidRPr="00801A3E">
        <w:rPr>
          <w:rFonts w:asciiTheme="minorHAnsi" w:eastAsia="Arial" w:hAnsiTheme="minorHAnsi" w:cstheme="minorHAnsi"/>
        </w:rPr>
        <w:t>rganizacje pozarządowe oraz podmioty, o których mowa w art. 3 ust. 3 ustawy</w:t>
      </w:r>
      <w:r>
        <w:rPr>
          <w:rFonts w:asciiTheme="minorHAnsi" w:eastAsia="Arial" w:hAnsiTheme="minorHAnsi" w:cstheme="minorHAnsi"/>
        </w:rPr>
        <w:t xml:space="preserve"> </w:t>
      </w:r>
      <w:r w:rsidR="00731C50" w:rsidRPr="00801A3E">
        <w:rPr>
          <w:rFonts w:asciiTheme="minorHAnsi" w:eastAsia="Arial" w:hAnsiTheme="minorHAnsi" w:cstheme="minorHAnsi"/>
        </w:rPr>
        <w:t>w zakresie odpowiadającym działaniom Programu. </w:t>
      </w:r>
      <w:bookmarkStart w:id="17" w:name="id.38967bc42abf"/>
      <w:bookmarkEnd w:id="17"/>
    </w:p>
    <w:p w14:paraId="7AA52836" w14:textId="77777777" w:rsidR="00801A3E" w:rsidRDefault="00731C50" w:rsidP="00801A3E">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6</w:t>
      </w:r>
      <w:r w:rsidRPr="00C22BE4">
        <w:rPr>
          <w:rFonts w:asciiTheme="minorHAnsi" w:eastAsia="Arial" w:hAnsiTheme="minorHAnsi" w:cstheme="minorHAnsi"/>
          <w:b/>
        </w:rPr>
        <w:t>.</w:t>
      </w:r>
      <w:r w:rsidRPr="00C22BE4">
        <w:rPr>
          <w:rFonts w:asciiTheme="minorHAnsi" w:eastAsia="Arial" w:hAnsiTheme="minorHAnsi" w:cstheme="minorHAnsi"/>
        </w:rPr>
        <w:t xml:space="preserve"> Burmistrz Miasta Złoczewa realizuje Program współpracy przy pomocy: </w:t>
      </w:r>
      <w:bookmarkStart w:id="18" w:name="id.24d7a100fa4e"/>
      <w:bookmarkEnd w:id="18"/>
    </w:p>
    <w:p w14:paraId="3E1794E1" w14:textId="670645FE" w:rsidR="00801A3E" w:rsidRPr="00801A3E" w:rsidRDefault="00731C50" w:rsidP="00801A3E">
      <w:pPr>
        <w:pStyle w:val="Akapitzlist"/>
        <w:numPr>
          <w:ilvl w:val="6"/>
          <w:numId w:val="5"/>
        </w:numPr>
        <w:tabs>
          <w:tab w:val="clear" w:pos="2520"/>
        </w:tabs>
        <w:ind w:left="851"/>
        <w:jc w:val="both"/>
        <w:rPr>
          <w:rFonts w:asciiTheme="minorHAnsi" w:eastAsia="Arial" w:hAnsiTheme="minorHAnsi" w:cstheme="minorHAnsi"/>
        </w:rPr>
      </w:pPr>
      <w:r w:rsidRPr="00801A3E">
        <w:rPr>
          <w:rFonts w:asciiTheme="minorHAnsi" w:eastAsia="Arial" w:hAnsiTheme="minorHAnsi" w:cstheme="minorHAnsi"/>
        </w:rPr>
        <w:t>komórek organizacyjnych Urzędu Miejskiego w Złoczewie </w:t>
      </w:r>
    </w:p>
    <w:p w14:paraId="648C7542" w14:textId="4D43B29F" w:rsidR="00731C50" w:rsidRPr="00801A3E" w:rsidRDefault="00731C50" w:rsidP="00801A3E">
      <w:pPr>
        <w:pStyle w:val="Akapitzlist"/>
        <w:numPr>
          <w:ilvl w:val="6"/>
          <w:numId w:val="5"/>
        </w:numPr>
        <w:tabs>
          <w:tab w:val="clear" w:pos="2520"/>
        </w:tabs>
        <w:ind w:left="851"/>
        <w:jc w:val="both"/>
        <w:rPr>
          <w:rFonts w:asciiTheme="minorHAnsi" w:eastAsia="Arial" w:hAnsiTheme="minorHAnsi" w:cstheme="minorHAnsi"/>
        </w:rPr>
      </w:pPr>
      <w:r w:rsidRPr="00801A3E">
        <w:rPr>
          <w:rFonts w:asciiTheme="minorHAnsi" w:eastAsia="Arial" w:hAnsiTheme="minorHAnsi" w:cstheme="minorHAnsi"/>
        </w:rPr>
        <w:t>gminnych samorządowych jednostek organizacyjnych, które w obszarach swojego działania współpracują z organizacjami. </w:t>
      </w:r>
      <w:bookmarkStart w:id="19" w:name="id.eb0a2b1b920c"/>
      <w:bookmarkEnd w:id="19"/>
    </w:p>
    <w:p w14:paraId="7B7B4974" w14:textId="66316274" w:rsidR="00731C50" w:rsidRPr="00C22BE4" w:rsidRDefault="00731C50" w:rsidP="00731C50">
      <w:pPr>
        <w:tabs>
          <w:tab w:val="num" w:pos="720"/>
        </w:tabs>
        <w:jc w:val="both"/>
        <w:rPr>
          <w:rFonts w:asciiTheme="minorHAnsi" w:eastAsia="Arial" w:hAnsiTheme="minorHAnsi" w:cstheme="minorHAnsi"/>
          <w:color w:val="BFBFBF"/>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7</w:t>
      </w:r>
      <w:r w:rsidRPr="00C22BE4">
        <w:rPr>
          <w:rFonts w:asciiTheme="minorHAnsi" w:eastAsia="Arial" w:hAnsiTheme="minorHAnsi" w:cstheme="minorHAnsi"/>
        </w:rPr>
        <w:t>. Za całokształt kontaktów Gminy Złoczew z organizacjami odpowiada Pełnomocnik ds. Współpracy z Organizacjami Pozarządo</w:t>
      </w:r>
      <w:bookmarkStart w:id="20" w:name="id.d8753ea5b7a7"/>
      <w:bookmarkEnd w:id="20"/>
      <w:r w:rsidRPr="00C22BE4">
        <w:rPr>
          <w:rFonts w:asciiTheme="minorHAnsi" w:eastAsia="Arial" w:hAnsiTheme="minorHAnsi" w:cstheme="minorHAnsi"/>
        </w:rPr>
        <w:t>wymi.</w:t>
      </w:r>
    </w:p>
    <w:p w14:paraId="43BDD73C" w14:textId="37431330"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8</w:t>
      </w:r>
      <w:r w:rsidRPr="00C22BE4">
        <w:rPr>
          <w:rFonts w:asciiTheme="minorHAnsi" w:eastAsia="Arial" w:hAnsiTheme="minorHAnsi" w:cstheme="minorHAnsi"/>
          <w:b/>
        </w:rPr>
        <w:t>.</w:t>
      </w:r>
      <w:r w:rsidRPr="00C22BE4">
        <w:rPr>
          <w:rFonts w:asciiTheme="minorHAnsi" w:eastAsia="Arial" w:hAnsiTheme="minorHAnsi" w:cstheme="minorHAnsi"/>
        </w:rPr>
        <w:t xml:space="preserve"> Cele wskazane w Programie będą realizowane przez formy współpracy wskazane w Programie.</w:t>
      </w:r>
    </w:p>
    <w:p w14:paraId="64F6E872" w14:textId="77777777" w:rsidR="00731C50" w:rsidRPr="00C22BE4" w:rsidRDefault="00731C50" w:rsidP="00731C50">
      <w:pPr>
        <w:rPr>
          <w:rFonts w:asciiTheme="minorHAnsi" w:eastAsia="Arial" w:hAnsiTheme="minorHAnsi" w:cstheme="minorHAnsi"/>
          <w:color w:val="BFBFBF"/>
        </w:rPr>
      </w:pPr>
    </w:p>
    <w:p w14:paraId="0E1024BA" w14:textId="1E996BF1" w:rsidR="00731C50" w:rsidRPr="00C22BE4" w:rsidRDefault="00801A3E" w:rsidP="00801A3E">
      <w:pPr>
        <w:spacing w:after="160" w:line="259" w:lineRule="auto"/>
        <w:rPr>
          <w:rFonts w:asciiTheme="minorHAnsi" w:eastAsia="Arial" w:hAnsiTheme="minorHAnsi" w:cstheme="minorHAnsi"/>
          <w:color w:val="BFBFBF"/>
        </w:rPr>
      </w:pPr>
      <w:r>
        <w:rPr>
          <w:rFonts w:asciiTheme="minorHAnsi" w:eastAsia="Arial" w:hAnsiTheme="minorHAnsi" w:cstheme="minorHAnsi"/>
          <w:color w:val="BFBFBF"/>
        </w:rPr>
        <w:br w:type="page"/>
      </w:r>
    </w:p>
    <w:p w14:paraId="1C5DB549"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lastRenderedPageBreak/>
        <w:t xml:space="preserve">Wysokość środków przeznaczonych na realizację programu </w:t>
      </w:r>
    </w:p>
    <w:p w14:paraId="52007075" w14:textId="77777777" w:rsidR="00731C50" w:rsidRPr="00C22BE4" w:rsidRDefault="00731C50" w:rsidP="00731C50">
      <w:pPr>
        <w:jc w:val="center"/>
        <w:rPr>
          <w:rFonts w:asciiTheme="minorHAnsi" w:eastAsia="Arial" w:hAnsiTheme="minorHAnsi" w:cstheme="minorHAnsi"/>
          <w:b/>
          <w:bCs/>
          <w:u w:val="single"/>
        </w:rPr>
      </w:pPr>
    </w:p>
    <w:p w14:paraId="75E72885" w14:textId="6F517398"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9</w:t>
      </w:r>
      <w:r w:rsidRPr="00C22BE4">
        <w:rPr>
          <w:rFonts w:asciiTheme="minorHAnsi" w:eastAsia="Arial" w:hAnsiTheme="minorHAnsi" w:cstheme="minorHAnsi"/>
          <w:b/>
        </w:rPr>
        <w:t>.</w:t>
      </w:r>
      <w:r w:rsidRPr="00C22BE4">
        <w:rPr>
          <w:rFonts w:asciiTheme="minorHAnsi" w:eastAsia="Arial" w:hAnsiTheme="minorHAnsi" w:cstheme="minorHAnsi"/>
        </w:rPr>
        <w:t xml:space="preserve"> Wysokość środków przeznaczona na realizację programu zostanie określona w budżecie Gminy na r</w:t>
      </w:r>
      <w:r>
        <w:rPr>
          <w:rFonts w:asciiTheme="minorHAnsi" w:eastAsia="Arial" w:hAnsiTheme="minorHAnsi" w:cstheme="minorHAnsi"/>
        </w:rPr>
        <w:t>ok 202</w:t>
      </w:r>
      <w:r w:rsidR="00801A3E">
        <w:rPr>
          <w:rFonts w:asciiTheme="minorHAnsi" w:eastAsia="Arial" w:hAnsiTheme="minorHAnsi" w:cstheme="minorHAnsi"/>
        </w:rPr>
        <w:t>4</w:t>
      </w:r>
      <w:r w:rsidR="000E6E55">
        <w:rPr>
          <w:rFonts w:asciiTheme="minorHAnsi" w:eastAsia="Arial" w:hAnsiTheme="minorHAnsi" w:cstheme="minorHAnsi"/>
        </w:rPr>
        <w:t xml:space="preserve"> </w:t>
      </w:r>
      <w:r w:rsidRPr="00C22BE4">
        <w:rPr>
          <w:rFonts w:asciiTheme="minorHAnsi" w:eastAsia="Arial" w:hAnsiTheme="minorHAnsi" w:cstheme="minorHAnsi"/>
        </w:rPr>
        <w:t xml:space="preserve">i powinna wynieść nie mniej niż  …………………..zł.  Wydatki związane z realizacją zadań, o których mowa w </w:t>
      </w:r>
      <w:r>
        <w:rPr>
          <w:rFonts w:asciiTheme="minorHAnsi" w:eastAsia="Arial" w:hAnsiTheme="minorHAnsi" w:cstheme="minorHAnsi"/>
        </w:rPr>
        <w:t>§ 11</w:t>
      </w:r>
      <w:r w:rsidRPr="00C22BE4">
        <w:rPr>
          <w:rFonts w:asciiTheme="minorHAnsi" w:eastAsia="Arial" w:hAnsiTheme="minorHAnsi" w:cstheme="minorHAnsi"/>
        </w:rPr>
        <w:t xml:space="preserve"> programu nie mogą przekroczyć kwoty środków finansowanych zaplanowanych n</w:t>
      </w:r>
      <w:r>
        <w:rPr>
          <w:rFonts w:asciiTheme="minorHAnsi" w:eastAsia="Arial" w:hAnsiTheme="minorHAnsi" w:cstheme="minorHAnsi"/>
        </w:rPr>
        <w:t>a ten cel w budżecie na rok 202</w:t>
      </w:r>
      <w:r w:rsidR="00801A3E">
        <w:rPr>
          <w:rFonts w:asciiTheme="minorHAnsi" w:eastAsia="Arial" w:hAnsiTheme="minorHAnsi" w:cstheme="minorHAnsi"/>
        </w:rPr>
        <w:t>4</w:t>
      </w:r>
      <w:r>
        <w:rPr>
          <w:rFonts w:asciiTheme="minorHAnsi" w:eastAsia="Arial" w:hAnsiTheme="minorHAnsi" w:cstheme="minorHAnsi"/>
        </w:rPr>
        <w:t>.</w:t>
      </w:r>
      <w:r w:rsidRPr="00C22BE4">
        <w:rPr>
          <w:rFonts w:asciiTheme="minorHAnsi" w:eastAsia="Arial" w:hAnsiTheme="minorHAnsi" w:cstheme="minorHAnsi"/>
        </w:rPr>
        <w:t xml:space="preserve">  </w:t>
      </w:r>
    </w:p>
    <w:p w14:paraId="400A655C" w14:textId="77777777" w:rsidR="00731C50" w:rsidRPr="00C22BE4" w:rsidRDefault="00731C50" w:rsidP="00731C50">
      <w:pPr>
        <w:rPr>
          <w:rFonts w:asciiTheme="minorHAnsi" w:eastAsia="Arial" w:hAnsiTheme="minorHAnsi" w:cstheme="minorHAnsi"/>
          <w:color w:val="BFBFBF"/>
        </w:rPr>
      </w:pPr>
    </w:p>
    <w:p w14:paraId="69DF5BC0" w14:textId="77777777" w:rsidR="00731C50" w:rsidRPr="00C22BE4" w:rsidRDefault="00731C50" w:rsidP="00731C50">
      <w:pPr>
        <w:jc w:val="center"/>
        <w:rPr>
          <w:rFonts w:asciiTheme="minorHAnsi" w:eastAsia="Arial" w:hAnsiTheme="minorHAnsi" w:cstheme="minorHAnsi"/>
          <w:b/>
          <w:bCs/>
          <w:u w:val="single"/>
        </w:rPr>
      </w:pPr>
    </w:p>
    <w:p w14:paraId="38CFD314" w14:textId="77777777" w:rsidR="00731C50" w:rsidRPr="00C22BE4" w:rsidRDefault="00731C50" w:rsidP="00731C50">
      <w:pPr>
        <w:jc w:val="center"/>
        <w:rPr>
          <w:rFonts w:asciiTheme="minorHAnsi" w:eastAsia="Arial" w:hAnsiTheme="minorHAnsi" w:cstheme="minorHAnsi"/>
          <w:b/>
          <w:bCs/>
          <w:u w:val="single"/>
        </w:rPr>
      </w:pPr>
    </w:p>
    <w:p w14:paraId="17E1898C"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Sposób oceny realizacji programu </w:t>
      </w:r>
    </w:p>
    <w:p w14:paraId="42668D30" w14:textId="77777777" w:rsidR="00731C50" w:rsidRPr="00C22BE4" w:rsidRDefault="00731C50" w:rsidP="00731C50">
      <w:pPr>
        <w:jc w:val="center"/>
        <w:rPr>
          <w:rFonts w:asciiTheme="minorHAnsi" w:eastAsia="Arial" w:hAnsiTheme="minorHAnsi" w:cstheme="minorHAnsi"/>
          <w:b/>
          <w:bCs/>
          <w:u w:val="single"/>
        </w:rPr>
      </w:pPr>
    </w:p>
    <w:p w14:paraId="73432F4B" w14:textId="77777777" w:rsidR="00731C50" w:rsidRPr="00C22BE4" w:rsidRDefault="00731C50" w:rsidP="00731C50">
      <w:pPr>
        <w:rPr>
          <w:rFonts w:asciiTheme="minorHAnsi" w:eastAsia="Arial" w:hAnsiTheme="minorHAnsi" w:cstheme="minorHAnsi"/>
          <w:b/>
          <w:bCs/>
          <w:u w:val="single"/>
        </w:rPr>
      </w:pPr>
    </w:p>
    <w:p w14:paraId="737A4DAC" w14:textId="644C213B"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002347C5">
        <w:rPr>
          <w:rFonts w:asciiTheme="minorHAnsi" w:eastAsia="Arial" w:hAnsiTheme="minorHAnsi" w:cstheme="minorHAnsi"/>
          <w:b/>
        </w:rPr>
        <w:t>20</w:t>
      </w:r>
      <w:r w:rsidRPr="00C22BE4">
        <w:rPr>
          <w:rFonts w:asciiTheme="minorHAnsi" w:eastAsia="Arial" w:hAnsiTheme="minorHAnsi" w:cstheme="minorHAnsi"/>
          <w:b/>
        </w:rPr>
        <w:t>.</w:t>
      </w:r>
      <w:r w:rsidRPr="00C22BE4">
        <w:rPr>
          <w:rFonts w:asciiTheme="minorHAnsi" w:eastAsia="Arial" w:hAnsiTheme="minorHAnsi" w:cstheme="minorHAnsi"/>
        </w:rPr>
        <w:t xml:space="preserve"> Bieżącym monitoringiem realizacji programu zajmuje się Pełnomocnik ds. Współpracy </w:t>
      </w:r>
      <w:r w:rsidR="000E6E55">
        <w:rPr>
          <w:rFonts w:asciiTheme="minorHAnsi" w:eastAsia="Arial" w:hAnsiTheme="minorHAnsi" w:cstheme="minorHAnsi"/>
        </w:rPr>
        <w:br/>
      </w:r>
      <w:r w:rsidRPr="00C22BE4">
        <w:rPr>
          <w:rFonts w:asciiTheme="minorHAnsi" w:eastAsia="Arial" w:hAnsiTheme="minorHAnsi" w:cstheme="minorHAnsi"/>
        </w:rPr>
        <w:t>z</w:t>
      </w:r>
      <w:r w:rsidR="000E6E55">
        <w:rPr>
          <w:rFonts w:asciiTheme="minorHAnsi" w:eastAsia="Arial" w:hAnsiTheme="minorHAnsi" w:cstheme="minorHAnsi"/>
        </w:rPr>
        <w:t xml:space="preserve"> </w:t>
      </w:r>
      <w:r w:rsidRPr="00C22BE4">
        <w:rPr>
          <w:rFonts w:asciiTheme="minorHAnsi" w:eastAsia="Arial" w:hAnsiTheme="minorHAnsi" w:cstheme="minorHAnsi"/>
        </w:rPr>
        <w:t>Organizacjami Pozarządowymi we współpracy z właściwymi merytorycznie pracownikami Urzędu Miejskiego w Złoczewie. Monitoring polega na ocenie realizacji opisanych zasad i trybów współpracy. Uzyskiwane w czasie realizacji programu informacje, uwagi, wnioski i propozycje dotyczące realizowanych projektów będą wykorzystywane do usprawnienia bieżącej współpracy Gminy  z organizacjami.</w:t>
      </w:r>
      <w:bookmarkStart w:id="21" w:name="id.092a63bdb1be"/>
      <w:bookmarkEnd w:id="21"/>
    </w:p>
    <w:p w14:paraId="3602C263" w14:textId="77777777" w:rsidR="00731C50" w:rsidRPr="00C22BE4" w:rsidRDefault="00731C50" w:rsidP="00731C50">
      <w:pPr>
        <w:jc w:val="both"/>
        <w:rPr>
          <w:rFonts w:asciiTheme="minorHAnsi" w:eastAsia="Arial" w:hAnsiTheme="minorHAnsi" w:cstheme="minorHAnsi"/>
          <w:b/>
        </w:rPr>
      </w:pPr>
    </w:p>
    <w:p w14:paraId="22E81008" w14:textId="42F344F5"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w:t>
      </w:r>
      <w:r w:rsidR="002347C5">
        <w:rPr>
          <w:rFonts w:asciiTheme="minorHAnsi" w:eastAsia="Arial" w:hAnsiTheme="minorHAnsi" w:cstheme="minorHAnsi"/>
          <w:b/>
        </w:rPr>
        <w:t>1</w:t>
      </w:r>
      <w:r w:rsidRPr="00C22BE4">
        <w:rPr>
          <w:rFonts w:asciiTheme="minorHAnsi" w:eastAsia="Arial" w:hAnsiTheme="minorHAnsi" w:cstheme="minorHAnsi"/>
        </w:rPr>
        <w:t>. 1. Ocena realizacji Programu dokonywana będzie między innymi w oparciu o następujące wskaźniki: </w:t>
      </w:r>
      <w:bookmarkStart w:id="22" w:name="id.7da9abd05b7a"/>
      <w:bookmarkEnd w:id="22"/>
    </w:p>
    <w:p w14:paraId="3BBBC1FF"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wysokość środków finansowych przekazanych organizacjom pozarządowym oraz podmiotom prowadzącym działalność pożytku publicznego na realizację zadań publicznych w danym roku budżetowym; </w:t>
      </w:r>
      <w:bookmarkStart w:id="23" w:name="id.2c830aec38a2"/>
      <w:bookmarkEnd w:id="23"/>
    </w:p>
    <w:p w14:paraId="2D0E2B3B"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ogłoszonych otwartych konkursów ofert na realizację zadań publicznych;</w:t>
      </w:r>
    </w:p>
    <w:p w14:paraId="139D36E0"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ofert złożonych przez organizacje pozarządowe oraz podmioty prowadzące działalność pożytku publicznego do otwartych konkursów ofert na realizację zadań publicznych; </w:t>
      </w:r>
      <w:bookmarkStart w:id="24" w:name="id.5176ecf0f9c0"/>
      <w:bookmarkEnd w:id="24"/>
    </w:p>
    <w:p w14:paraId="114EEAF2"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organizacji pozarządowych oraz podmiotów prowadzących działalność pożytku publicznego, które zwróciły się do Gminy o wsparcie lub powierzenie realizacji zadań publicznych z pominięciem otwartych konkursów ofert; </w:t>
      </w:r>
    </w:p>
    <w:p w14:paraId="1B9808E7"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 xml:space="preserve">liczbę umów o współfinansowanie lub finansowanie zawartych na realizację zadań publicznych; </w:t>
      </w:r>
      <w:bookmarkStart w:id="25" w:name="id.619ab9083b2b"/>
      <w:bookmarkEnd w:id="25"/>
    </w:p>
    <w:p w14:paraId="329A483B"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beneficjentów ostatecznych korzystających z pomocy organizacji pozarządowych oraz podmiotów prowadzących działalność pożytku publicznego w ramach realizowanych projektów wspieranych przez Gminę Złoczew</w:t>
      </w:r>
    </w:p>
    <w:p w14:paraId="63D1CFC1"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inicjatyw lokalnych podjętych przez mieszkańców Gminy;</w:t>
      </w:r>
    </w:p>
    <w:p w14:paraId="031C1488"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dokumentów przekazanych do konsultacji społecznych;</w:t>
      </w:r>
    </w:p>
    <w:p w14:paraId="674C4AB8" w14:textId="1798BB0E" w:rsidR="00731C50"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organizacji biorących udział w konsultacjach społecznych.</w:t>
      </w:r>
      <w:bookmarkStart w:id="26" w:name="id.b7abc6437d62"/>
      <w:bookmarkEnd w:id="26"/>
    </w:p>
    <w:p w14:paraId="594CBE2F" w14:textId="77777777" w:rsidR="001015DD" w:rsidRPr="00C22BE4" w:rsidRDefault="001015DD" w:rsidP="001015DD">
      <w:pPr>
        <w:tabs>
          <w:tab w:val="num" w:pos="720"/>
        </w:tabs>
        <w:ind w:left="720"/>
        <w:jc w:val="both"/>
        <w:rPr>
          <w:rFonts w:asciiTheme="minorHAnsi" w:eastAsia="Arial" w:hAnsiTheme="minorHAnsi" w:cstheme="minorHAnsi"/>
        </w:rPr>
      </w:pPr>
    </w:p>
    <w:p w14:paraId="74DB6037" w14:textId="6715C701" w:rsidR="00731C50" w:rsidRPr="001015DD" w:rsidRDefault="00731C50" w:rsidP="001015DD">
      <w:pPr>
        <w:pStyle w:val="Akapitzlist"/>
        <w:numPr>
          <w:ilvl w:val="0"/>
          <w:numId w:val="16"/>
        </w:numPr>
        <w:tabs>
          <w:tab w:val="num" w:pos="720"/>
        </w:tabs>
        <w:jc w:val="both"/>
        <w:rPr>
          <w:rFonts w:asciiTheme="minorHAnsi" w:eastAsia="Arial" w:hAnsiTheme="minorHAnsi" w:cstheme="minorHAnsi"/>
        </w:rPr>
      </w:pPr>
      <w:r w:rsidRPr="001015DD">
        <w:rPr>
          <w:rFonts w:asciiTheme="minorHAnsi" w:eastAsia="Arial" w:hAnsiTheme="minorHAnsi" w:cstheme="minorHAnsi"/>
        </w:rPr>
        <w:t>Burmistrz Miasta Złoczewa składa Radzie Miejskiej w Złoczewie sprawozdanie z realizacji niniejszego Programu w terminie przewidzianym w ustawie.</w:t>
      </w:r>
    </w:p>
    <w:p w14:paraId="1F0719FD" w14:textId="0151BB83" w:rsidR="00731C50" w:rsidRPr="00C22BE4" w:rsidRDefault="00731C50" w:rsidP="001015DD">
      <w:pPr>
        <w:pStyle w:val="Akapitzlist"/>
        <w:numPr>
          <w:ilvl w:val="0"/>
          <w:numId w:val="16"/>
        </w:numPr>
        <w:tabs>
          <w:tab w:val="num" w:pos="720"/>
        </w:tabs>
        <w:jc w:val="both"/>
        <w:rPr>
          <w:rFonts w:asciiTheme="minorHAnsi" w:eastAsia="Arial" w:hAnsiTheme="minorHAnsi" w:cstheme="minorHAnsi"/>
        </w:rPr>
      </w:pPr>
      <w:r w:rsidRPr="00C22BE4">
        <w:rPr>
          <w:rFonts w:asciiTheme="minorHAnsi" w:eastAsia="Arial" w:hAnsiTheme="minorHAnsi" w:cstheme="minorHAnsi"/>
        </w:rPr>
        <w:lastRenderedPageBreak/>
        <w:t xml:space="preserve">Na podstawie sprawozdania, oceny ewaluacyjnej i po zebraniu uwag m.in. od organizacji pozarządowych zostanie przygotowany projekt rocznego Programu na rok następny </w:t>
      </w:r>
      <w:r w:rsidR="000E6E55">
        <w:rPr>
          <w:rFonts w:asciiTheme="minorHAnsi" w:eastAsia="Arial" w:hAnsiTheme="minorHAnsi" w:cstheme="minorHAnsi"/>
        </w:rPr>
        <w:br/>
      </w:r>
      <w:r w:rsidRPr="00C22BE4">
        <w:rPr>
          <w:rFonts w:asciiTheme="minorHAnsi" w:eastAsia="Arial" w:hAnsiTheme="minorHAnsi" w:cstheme="minorHAnsi"/>
        </w:rPr>
        <w:t>i przeprowadzone zostaną w tym celu konsultacje.</w:t>
      </w:r>
    </w:p>
    <w:p w14:paraId="6E7CCA10" w14:textId="77777777" w:rsidR="00731C50" w:rsidRPr="00C22BE4" w:rsidRDefault="00731C50" w:rsidP="00731C50">
      <w:pPr>
        <w:rPr>
          <w:rFonts w:asciiTheme="minorHAnsi" w:eastAsia="Arial" w:hAnsiTheme="minorHAnsi" w:cstheme="minorHAnsi"/>
        </w:rPr>
      </w:pPr>
    </w:p>
    <w:p w14:paraId="00EB0581" w14:textId="77777777" w:rsidR="00731C50" w:rsidRPr="00C22BE4" w:rsidRDefault="00731C50" w:rsidP="00731C50">
      <w:pPr>
        <w:rPr>
          <w:rFonts w:asciiTheme="minorHAnsi" w:eastAsia="Arial" w:hAnsiTheme="minorHAnsi" w:cstheme="minorHAnsi"/>
        </w:rPr>
      </w:pPr>
    </w:p>
    <w:p w14:paraId="533EC376" w14:textId="77777777" w:rsidR="00731C50" w:rsidRPr="00C22BE4" w:rsidRDefault="00731C50" w:rsidP="00731C50">
      <w:pPr>
        <w:rPr>
          <w:rFonts w:asciiTheme="minorHAnsi" w:eastAsia="Arial" w:hAnsiTheme="minorHAnsi" w:cstheme="minorHAnsi"/>
          <w:color w:val="BFBFBF"/>
        </w:rPr>
      </w:pPr>
    </w:p>
    <w:p w14:paraId="29DD560B"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Sposób tworzenia programu i przebieg konsultacji </w:t>
      </w:r>
    </w:p>
    <w:p w14:paraId="2B3AB093" w14:textId="77777777" w:rsidR="00731C50" w:rsidRPr="00C22BE4" w:rsidRDefault="00731C50" w:rsidP="00731C50">
      <w:pPr>
        <w:jc w:val="both"/>
        <w:rPr>
          <w:rFonts w:asciiTheme="minorHAnsi" w:eastAsia="Arial" w:hAnsiTheme="minorHAnsi" w:cstheme="minorHAnsi"/>
          <w:b/>
          <w:bCs/>
          <w:u w:val="single"/>
        </w:rPr>
      </w:pPr>
    </w:p>
    <w:p w14:paraId="0594C34F" w14:textId="77777777" w:rsidR="00731C50" w:rsidRPr="00C22BE4" w:rsidRDefault="00731C50" w:rsidP="00731C50">
      <w:pPr>
        <w:jc w:val="both"/>
        <w:rPr>
          <w:rFonts w:asciiTheme="minorHAnsi" w:eastAsia="Arial" w:hAnsiTheme="minorHAnsi" w:cstheme="minorHAnsi"/>
        </w:rPr>
      </w:pPr>
    </w:p>
    <w:p w14:paraId="37156140" w14:textId="3C13B78A"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w:t>
      </w:r>
      <w:r w:rsidR="002347C5">
        <w:rPr>
          <w:rFonts w:asciiTheme="minorHAnsi" w:eastAsia="Arial" w:hAnsiTheme="minorHAnsi" w:cstheme="minorHAnsi"/>
          <w:b/>
        </w:rPr>
        <w:t>2</w:t>
      </w:r>
      <w:r w:rsidRPr="00C22BE4">
        <w:rPr>
          <w:rFonts w:asciiTheme="minorHAnsi" w:eastAsia="Arial" w:hAnsiTheme="minorHAnsi" w:cstheme="minorHAnsi"/>
        </w:rPr>
        <w:t>. Przygotowanie Programu objęło realizację w zaplanowanych terminach następujących działań:</w:t>
      </w:r>
    </w:p>
    <w:p w14:paraId="4A40ACE4" w14:textId="77777777" w:rsidR="00731C50" w:rsidRPr="00C22BE4" w:rsidRDefault="00731C50" w:rsidP="00731C50">
      <w:pPr>
        <w:numPr>
          <w:ilvl w:val="0"/>
          <w:numId w:val="4"/>
        </w:numPr>
        <w:tabs>
          <w:tab w:val="num" w:pos="720"/>
        </w:tabs>
        <w:jc w:val="both"/>
        <w:rPr>
          <w:rFonts w:asciiTheme="minorHAnsi" w:eastAsia="Arial" w:hAnsiTheme="minorHAnsi" w:cstheme="minorHAnsi"/>
        </w:rPr>
      </w:pPr>
      <w:r w:rsidRPr="00C22BE4">
        <w:rPr>
          <w:rFonts w:asciiTheme="minorHAnsi" w:eastAsia="Arial" w:hAnsiTheme="minorHAnsi" w:cstheme="minorHAnsi"/>
        </w:rPr>
        <w:t>przygotowanie przez właściwych merytorycznie pracowników Urzędu informacji na temat priorytetów w realizacji zadań publicznych;</w:t>
      </w:r>
    </w:p>
    <w:p w14:paraId="2E357C19" w14:textId="77777777" w:rsidR="00731C50" w:rsidRPr="00C22BE4" w:rsidRDefault="00731C50" w:rsidP="00731C50">
      <w:pPr>
        <w:numPr>
          <w:ilvl w:val="0"/>
          <w:numId w:val="4"/>
        </w:numPr>
        <w:tabs>
          <w:tab w:val="num" w:pos="720"/>
        </w:tabs>
        <w:jc w:val="both"/>
        <w:rPr>
          <w:rFonts w:asciiTheme="minorHAnsi" w:eastAsia="Arial" w:hAnsiTheme="minorHAnsi" w:cstheme="minorHAnsi"/>
        </w:rPr>
      </w:pPr>
      <w:r w:rsidRPr="00C22BE4">
        <w:rPr>
          <w:rFonts w:asciiTheme="minorHAnsi" w:eastAsia="Arial" w:hAnsiTheme="minorHAnsi" w:cstheme="minorHAnsi"/>
        </w:rPr>
        <w:t>opracowanie projektu Programu;</w:t>
      </w:r>
    </w:p>
    <w:p w14:paraId="54E699AE" w14:textId="319C9D36" w:rsidR="00731C50" w:rsidRPr="00C22BE4" w:rsidRDefault="00731C50" w:rsidP="00731C50">
      <w:pPr>
        <w:numPr>
          <w:ilvl w:val="0"/>
          <w:numId w:val="4"/>
        </w:numPr>
        <w:tabs>
          <w:tab w:val="num" w:pos="720"/>
        </w:tabs>
        <w:jc w:val="both"/>
        <w:rPr>
          <w:rFonts w:asciiTheme="minorHAnsi" w:eastAsia="Arial" w:hAnsiTheme="minorHAnsi" w:cstheme="minorHAnsi"/>
        </w:rPr>
      </w:pPr>
      <w:r w:rsidRPr="00C22BE4">
        <w:rPr>
          <w:rFonts w:asciiTheme="minorHAnsi" w:eastAsia="Arial" w:hAnsiTheme="minorHAnsi" w:cstheme="minorHAnsi"/>
        </w:rPr>
        <w:t xml:space="preserve">skierowanie projektu Programu do konsultacji poprzez upublicznienie na stronie internetowej </w:t>
      </w:r>
      <w:hyperlink r:id="rId6" w:history="1">
        <w:r w:rsidR="001015DD" w:rsidRPr="00F66BE6">
          <w:rPr>
            <w:rStyle w:val="Hipercze"/>
            <w:rFonts w:asciiTheme="minorHAnsi" w:eastAsia="Arial" w:hAnsiTheme="minorHAnsi" w:cstheme="minorHAnsi"/>
          </w:rPr>
          <w:t>www.zloczew.pl</w:t>
        </w:r>
      </w:hyperlink>
      <w:r w:rsidR="001015DD">
        <w:rPr>
          <w:rFonts w:asciiTheme="minorHAnsi" w:eastAsia="Arial" w:hAnsiTheme="minorHAnsi" w:cstheme="minorHAnsi"/>
        </w:rPr>
        <w:t xml:space="preserve">, </w:t>
      </w:r>
      <w:hyperlink r:id="rId7" w:history="1">
        <w:r w:rsidR="001015DD" w:rsidRPr="00F66BE6">
          <w:rPr>
            <w:rStyle w:val="Hipercze"/>
            <w:rFonts w:asciiTheme="minorHAnsi" w:eastAsia="Arial" w:hAnsiTheme="minorHAnsi" w:cstheme="minorHAnsi"/>
          </w:rPr>
          <w:t>www.bip.zloczew.pl</w:t>
        </w:r>
      </w:hyperlink>
      <w:r w:rsidR="001015DD">
        <w:rPr>
          <w:rFonts w:asciiTheme="minorHAnsi" w:eastAsia="Arial" w:hAnsiTheme="minorHAnsi" w:cstheme="minorHAnsi"/>
        </w:rPr>
        <w:t xml:space="preserve"> oraz tablicy ogłoszeń w urzędzie</w:t>
      </w:r>
      <w:r w:rsidRPr="00C22BE4">
        <w:rPr>
          <w:rFonts w:asciiTheme="minorHAnsi" w:eastAsia="Arial" w:hAnsiTheme="minorHAnsi" w:cstheme="minorHAnsi"/>
        </w:rPr>
        <w:t>;</w:t>
      </w:r>
    </w:p>
    <w:p w14:paraId="2DA296CE"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rozpatrzenie opinii i uwag złożonych przez organizacje pozarządowe podczas konsultacji;</w:t>
      </w:r>
    </w:p>
    <w:p w14:paraId="51803A92"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opracowanie finalnej wersji projektu Programu</w:t>
      </w:r>
      <w:r>
        <w:rPr>
          <w:rFonts w:asciiTheme="minorHAnsi" w:eastAsia="Arial" w:hAnsiTheme="minorHAnsi" w:cstheme="minorHAnsi"/>
          <w:iCs/>
        </w:rPr>
        <w:t>,</w:t>
      </w:r>
    </w:p>
    <w:p w14:paraId="3F53D5CB" w14:textId="37935261"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przedłożenie projektu Programu Burmistrzowi Miasta Złoczewa</w:t>
      </w:r>
      <w:r>
        <w:rPr>
          <w:rFonts w:asciiTheme="minorHAnsi" w:eastAsia="Arial" w:hAnsiTheme="minorHAnsi" w:cstheme="minorHAnsi"/>
          <w:iCs/>
        </w:rPr>
        <w:t>, który może wnieść do niego poprawki, uwzględniając wnioski organizacji zgłoszone podczas konsultacji,</w:t>
      </w:r>
    </w:p>
    <w:p w14:paraId="0E3DB606"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przedłożenie informacji oraz projektu uchwały o Programie na posiedzeniu Rady Miejskiej w Złoczewie</w:t>
      </w:r>
      <w:r>
        <w:rPr>
          <w:rFonts w:asciiTheme="minorHAnsi" w:eastAsia="Arial" w:hAnsiTheme="minorHAnsi" w:cstheme="minorHAnsi"/>
          <w:iCs/>
        </w:rPr>
        <w:t xml:space="preserve"> celem zapoznania się z jego treścią przez Radnych, którzy również mogą zgłosić swoje poprawki do  programu</w:t>
      </w:r>
      <w:r w:rsidRPr="00C22BE4">
        <w:rPr>
          <w:rFonts w:asciiTheme="minorHAnsi" w:eastAsia="Arial" w:hAnsiTheme="minorHAnsi" w:cstheme="minorHAnsi"/>
          <w:iCs/>
        </w:rPr>
        <w:t>;</w:t>
      </w:r>
    </w:p>
    <w:p w14:paraId="5A319558" w14:textId="77777777" w:rsidR="00731C50" w:rsidRDefault="00731C50" w:rsidP="00801A3E">
      <w:pPr>
        <w:rPr>
          <w:rFonts w:asciiTheme="minorHAnsi" w:eastAsia="Arial" w:hAnsiTheme="minorHAnsi" w:cstheme="minorHAnsi"/>
          <w:b/>
        </w:rPr>
      </w:pPr>
    </w:p>
    <w:p w14:paraId="68D78E01" w14:textId="77777777" w:rsidR="00731C50" w:rsidRDefault="00731C50" w:rsidP="00731C50">
      <w:pPr>
        <w:jc w:val="center"/>
        <w:rPr>
          <w:rFonts w:asciiTheme="minorHAnsi" w:eastAsia="Arial" w:hAnsiTheme="minorHAnsi" w:cstheme="minorHAnsi"/>
          <w:b/>
        </w:rPr>
      </w:pPr>
    </w:p>
    <w:p w14:paraId="44913660" w14:textId="3B3B311A" w:rsidR="00731C50" w:rsidRPr="00C22BE4" w:rsidRDefault="00731C50" w:rsidP="00731C50">
      <w:pPr>
        <w:jc w:val="center"/>
        <w:rPr>
          <w:rFonts w:asciiTheme="minorHAnsi" w:eastAsia="Arial" w:hAnsiTheme="minorHAnsi" w:cstheme="minorHAnsi"/>
          <w:b/>
        </w:rPr>
      </w:pPr>
      <w:r w:rsidRPr="00C22BE4">
        <w:rPr>
          <w:rFonts w:asciiTheme="minorHAnsi" w:eastAsia="Arial" w:hAnsiTheme="minorHAnsi" w:cstheme="minorHAnsi"/>
          <w:b/>
        </w:rPr>
        <w:t>Konkursy ofert</w:t>
      </w:r>
    </w:p>
    <w:p w14:paraId="11DFD71F" w14:textId="77777777" w:rsidR="00731C50" w:rsidRPr="00C22BE4" w:rsidRDefault="00731C50" w:rsidP="00731C50">
      <w:pPr>
        <w:jc w:val="center"/>
        <w:rPr>
          <w:rFonts w:asciiTheme="minorHAnsi" w:eastAsia="Arial" w:hAnsiTheme="minorHAnsi" w:cstheme="minorHAnsi"/>
          <w:b/>
        </w:rPr>
      </w:pPr>
    </w:p>
    <w:p w14:paraId="534C765C" w14:textId="6DBE5F8F" w:rsidR="00731C50" w:rsidRPr="00C22BE4" w:rsidRDefault="00731C50" w:rsidP="00731C50">
      <w:pPr>
        <w:pStyle w:val="Tekstpodstawowy2"/>
        <w:snapToGrid w:val="0"/>
        <w:spacing w:after="0" w:line="240" w:lineRule="auto"/>
        <w:jc w:val="both"/>
        <w:rPr>
          <w:rFonts w:asciiTheme="minorHAnsi" w:hAnsiTheme="minorHAnsi" w:cstheme="minorHAnsi"/>
          <w:sz w:val="24"/>
          <w:szCs w:val="24"/>
        </w:rPr>
      </w:pPr>
      <w:r w:rsidRPr="00C22BE4">
        <w:rPr>
          <w:rFonts w:asciiTheme="minorHAnsi" w:hAnsiTheme="minorHAnsi" w:cstheme="minorHAnsi"/>
          <w:b/>
          <w:snapToGrid w:val="0"/>
          <w:sz w:val="24"/>
          <w:szCs w:val="24"/>
        </w:rPr>
        <w:t>§2</w:t>
      </w:r>
      <w:r w:rsidR="002347C5">
        <w:rPr>
          <w:rFonts w:asciiTheme="minorHAnsi" w:hAnsiTheme="minorHAnsi" w:cstheme="minorHAnsi"/>
          <w:b/>
          <w:snapToGrid w:val="0"/>
          <w:sz w:val="24"/>
          <w:szCs w:val="24"/>
        </w:rPr>
        <w:t>3</w:t>
      </w:r>
      <w:r w:rsidRPr="00C22BE4">
        <w:rPr>
          <w:rFonts w:asciiTheme="minorHAnsi" w:hAnsiTheme="minorHAnsi" w:cstheme="minorHAnsi"/>
          <w:b/>
          <w:snapToGrid w:val="0"/>
          <w:sz w:val="24"/>
          <w:szCs w:val="24"/>
        </w:rPr>
        <w:t xml:space="preserve">. </w:t>
      </w:r>
      <w:r w:rsidRPr="00C22BE4">
        <w:rPr>
          <w:rFonts w:asciiTheme="minorHAnsi" w:hAnsiTheme="minorHAnsi" w:cstheme="minorHAnsi"/>
          <w:sz w:val="24"/>
          <w:szCs w:val="24"/>
        </w:rPr>
        <w:t>Konkursy ofert na realizację</w:t>
      </w:r>
      <w:r>
        <w:rPr>
          <w:rFonts w:asciiTheme="minorHAnsi" w:hAnsiTheme="minorHAnsi" w:cstheme="minorHAnsi"/>
          <w:sz w:val="24"/>
          <w:szCs w:val="24"/>
        </w:rPr>
        <w:t xml:space="preserve"> zadań publicznych w 202</w:t>
      </w:r>
      <w:r w:rsidR="00801A3E">
        <w:rPr>
          <w:rFonts w:asciiTheme="minorHAnsi" w:hAnsiTheme="minorHAnsi" w:cstheme="minorHAnsi"/>
          <w:sz w:val="24"/>
          <w:szCs w:val="24"/>
        </w:rPr>
        <w:t>4</w:t>
      </w:r>
      <w:r w:rsidRPr="00C22BE4">
        <w:rPr>
          <w:rFonts w:asciiTheme="minorHAnsi" w:hAnsiTheme="minorHAnsi" w:cstheme="minorHAnsi"/>
          <w:sz w:val="24"/>
          <w:szCs w:val="24"/>
        </w:rPr>
        <w:t xml:space="preserve"> roku będą ogłaszane </w:t>
      </w:r>
      <w:r w:rsidRPr="00C22BE4">
        <w:rPr>
          <w:rFonts w:asciiTheme="minorHAnsi" w:hAnsiTheme="minorHAnsi" w:cstheme="minorHAnsi"/>
          <w:sz w:val="24"/>
          <w:szCs w:val="24"/>
        </w:rPr>
        <w:br/>
        <w:t>nie wcześniej niż po przekazaniu Radzie Miejskiej w Złoczewie projekt</w:t>
      </w:r>
      <w:r>
        <w:rPr>
          <w:rFonts w:asciiTheme="minorHAnsi" w:hAnsiTheme="minorHAnsi" w:cstheme="minorHAnsi"/>
          <w:sz w:val="24"/>
          <w:szCs w:val="24"/>
        </w:rPr>
        <w:t>u uchwały budżetowej na rok 202</w:t>
      </w:r>
      <w:r w:rsidR="00801A3E">
        <w:rPr>
          <w:rFonts w:asciiTheme="minorHAnsi" w:hAnsiTheme="minorHAnsi" w:cstheme="minorHAnsi"/>
          <w:sz w:val="24"/>
          <w:szCs w:val="24"/>
        </w:rPr>
        <w:t>4</w:t>
      </w:r>
      <w:r w:rsidRPr="00C22BE4">
        <w:rPr>
          <w:rFonts w:asciiTheme="minorHAnsi" w:hAnsiTheme="minorHAnsi" w:cstheme="minorHAnsi"/>
          <w:sz w:val="24"/>
          <w:szCs w:val="24"/>
        </w:rPr>
        <w:t>.</w:t>
      </w:r>
    </w:p>
    <w:p w14:paraId="376586CE" w14:textId="77777777" w:rsidR="00731C50" w:rsidRPr="00C22BE4" w:rsidRDefault="00731C50" w:rsidP="00731C50">
      <w:pPr>
        <w:autoSpaceDE w:val="0"/>
        <w:autoSpaceDN w:val="0"/>
        <w:adjustRightInd w:val="0"/>
        <w:jc w:val="both"/>
        <w:rPr>
          <w:rFonts w:asciiTheme="minorHAnsi" w:hAnsiTheme="minorHAnsi" w:cstheme="minorHAnsi"/>
        </w:rPr>
      </w:pPr>
    </w:p>
    <w:p w14:paraId="4CF16F71" w14:textId="54841D02" w:rsidR="00731C50" w:rsidRPr="00C22BE4" w:rsidRDefault="00731C50" w:rsidP="00731C50">
      <w:pPr>
        <w:autoSpaceDE w:val="0"/>
        <w:autoSpaceDN w:val="0"/>
        <w:adjustRightInd w:val="0"/>
        <w:jc w:val="both"/>
        <w:rPr>
          <w:rFonts w:asciiTheme="minorHAnsi" w:hAnsiTheme="minorHAnsi" w:cstheme="minorHAnsi"/>
        </w:rPr>
      </w:pPr>
      <w:r w:rsidRPr="00C22BE4">
        <w:rPr>
          <w:rFonts w:asciiTheme="minorHAnsi" w:hAnsiTheme="minorHAnsi" w:cstheme="minorHAnsi"/>
          <w:b/>
          <w:snapToGrid w:val="0"/>
        </w:rPr>
        <w:t>§2</w:t>
      </w:r>
      <w:r w:rsidR="002347C5">
        <w:rPr>
          <w:rFonts w:asciiTheme="minorHAnsi" w:hAnsiTheme="minorHAnsi" w:cstheme="minorHAnsi"/>
          <w:b/>
          <w:snapToGrid w:val="0"/>
        </w:rPr>
        <w:t>4</w:t>
      </w:r>
      <w:r w:rsidRPr="00C22BE4">
        <w:rPr>
          <w:rFonts w:asciiTheme="minorHAnsi" w:hAnsiTheme="minorHAnsi" w:cstheme="minorHAnsi"/>
          <w:b/>
          <w:snapToGrid w:val="0"/>
        </w:rPr>
        <w:t xml:space="preserve">. </w:t>
      </w:r>
      <w:r w:rsidRPr="00C22BE4">
        <w:rPr>
          <w:rFonts w:asciiTheme="minorHAnsi" w:hAnsiTheme="minorHAnsi" w:cstheme="minorHAnsi"/>
        </w:rPr>
        <w:t xml:space="preserve">W uzasadnionych przypadkach możliwe jest ogłaszanie konkursów ofert na zadania, których realizacja wymaga kontynuacji w terminie przekraczającym rok budżetowy. </w:t>
      </w:r>
    </w:p>
    <w:p w14:paraId="654D1D63" w14:textId="77777777" w:rsidR="00731C50" w:rsidRPr="00C22BE4" w:rsidRDefault="00731C50" w:rsidP="00731C50">
      <w:pPr>
        <w:autoSpaceDE w:val="0"/>
        <w:autoSpaceDN w:val="0"/>
        <w:adjustRightInd w:val="0"/>
        <w:jc w:val="both"/>
        <w:rPr>
          <w:rFonts w:asciiTheme="minorHAnsi" w:hAnsiTheme="minorHAnsi" w:cstheme="minorHAnsi"/>
        </w:rPr>
      </w:pPr>
    </w:p>
    <w:p w14:paraId="5A6D48EA"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2D930CB4"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7D5B2B1B" w14:textId="77777777" w:rsidR="00731C50" w:rsidRPr="00C22BE4" w:rsidRDefault="00731C50" w:rsidP="00731C50">
      <w:pPr>
        <w:autoSpaceDE w:val="0"/>
        <w:autoSpaceDN w:val="0"/>
        <w:adjustRightInd w:val="0"/>
        <w:jc w:val="center"/>
        <w:rPr>
          <w:rFonts w:asciiTheme="minorHAnsi" w:hAnsiTheme="minorHAnsi" w:cstheme="minorHAnsi"/>
          <w:b/>
          <w:snapToGrid w:val="0"/>
        </w:rPr>
      </w:pPr>
      <w:r w:rsidRPr="00C22BE4">
        <w:rPr>
          <w:rFonts w:asciiTheme="minorHAnsi" w:hAnsiTheme="minorHAnsi" w:cstheme="minorHAnsi"/>
          <w:b/>
          <w:snapToGrid w:val="0"/>
        </w:rPr>
        <w:t>Tryb powoływania i zasady działania Komisji konkursowych</w:t>
      </w:r>
    </w:p>
    <w:p w14:paraId="2D91A338"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472F7149"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0219E47A" w14:textId="69E23FA9"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b/>
          <w:snapToGrid w:val="0"/>
        </w:rPr>
        <w:t>§2</w:t>
      </w:r>
      <w:r w:rsidR="002347C5">
        <w:rPr>
          <w:rFonts w:asciiTheme="minorHAnsi" w:hAnsiTheme="minorHAnsi" w:cstheme="minorHAnsi"/>
          <w:b/>
          <w:snapToGrid w:val="0"/>
        </w:rPr>
        <w:t>5</w:t>
      </w:r>
      <w:r w:rsidRPr="00C22BE4">
        <w:rPr>
          <w:rFonts w:asciiTheme="minorHAnsi" w:hAnsiTheme="minorHAnsi" w:cstheme="minorHAnsi"/>
          <w:b/>
          <w:snapToGrid w:val="0"/>
        </w:rPr>
        <w:t xml:space="preserve">. </w:t>
      </w:r>
      <w:r w:rsidRPr="00C22BE4">
        <w:rPr>
          <w:rFonts w:asciiTheme="minorHAnsi" w:hAnsiTheme="minorHAnsi" w:cstheme="minorHAnsi"/>
          <w:snapToGrid w:val="0"/>
        </w:rPr>
        <w:t>1</w:t>
      </w:r>
      <w:r w:rsidRPr="00C22BE4">
        <w:rPr>
          <w:rFonts w:asciiTheme="minorHAnsi" w:hAnsiTheme="minorHAnsi" w:cstheme="minorHAnsi"/>
          <w:b/>
          <w:snapToGrid w:val="0"/>
        </w:rPr>
        <w:t xml:space="preserve">. </w:t>
      </w:r>
      <w:r w:rsidRPr="00C22BE4">
        <w:rPr>
          <w:rFonts w:asciiTheme="minorHAnsi" w:hAnsiTheme="minorHAnsi" w:cstheme="minorHAnsi"/>
          <w:snapToGrid w:val="0"/>
        </w:rPr>
        <w:t>Komisje konkursowe powoływane są  w celu opiniowania ofert złożonych przez Organizacje w ramach ogłoszonych przez Gminę otwartych konkursów ofert.</w:t>
      </w:r>
    </w:p>
    <w:p w14:paraId="22ED3AE3"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2ABABE7F" w14:textId="4BC107C4"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b/>
          <w:snapToGrid w:val="0"/>
        </w:rPr>
        <w:t>§ 2</w:t>
      </w:r>
      <w:r w:rsidR="002347C5">
        <w:rPr>
          <w:rFonts w:asciiTheme="minorHAnsi" w:hAnsiTheme="minorHAnsi" w:cstheme="minorHAnsi"/>
          <w:b/>
          <w:snapToGrid w:val="0"/>
        </w:rPr>
        <w:t>6</w:t>
      </w:r>
      <w:r w:rsidRPr="00C22BE4">
        <w:rPr>
          <w:rFonts w:asciiTheme="minorHAnsi" w:hAnsiTheme="minorHAnsi" w:cstheme="minorHAnsi"/>
          <w:b/>
          <w:snapToGrid w:val="0"/>
        </w:rPr>
        <w:t xml:space="preserve">. </w:t>
      </w:r>
      <w:r w:rsidR="00EB77BA">
        <w:rPr>
          <w:rFonts w:asciiTheme="minorHAnsi" w:hAnsiTheme="minorHAnsi" w:cstheme="minorHAnsi"/>
          <w:b/>
          <w:snapToGrid w:val="0"/>
        </w:rPr>
        <w:t xml:space="preserve">1. </w:t>
      </w:r>
      <w:r w:rsidRPr="00C22BE4">
        <w:rPr>
          <w:rFonts w:asciiTheme="minorHAnsi" w:hAnsiTheme="minorHAnsi" w:cstheme="minorHAnsi"/>
          <w:snapToGrid w:val="0"/>
        </w:rPr>
        <w:t>Komisje konkursowe powołuje Burmistrz.</w:t>
      </w:r>
    </w:p>
    <w:p w14:paraId="592AD88A" w14:textId="09529F45" w:rsidR="00731C50" w:rsidRPr="00AD0A58" w:rsidRDefault="00AD0A58" w:rsidP="00AD0A58">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 xml:space="preserve">2. </w:t>
      </w:r>
      <w:r w:rsidR="00731C50" w:rsidRPr="00AD0A58">
        <w:rPr>
          <w:rFonts w:asciiTheme="minorHAnsi" w:hAnsiTheme="minorHAnsi" w:cstheme="minorHAnsi"/>
          <w:snapToGrid w:val="0"/>
        </w:rPr>
        <w:t>Przedstawicieli organizacji wybiera Burmistrz, spośród zgłoszonych kandydatur.</w:t>
      </w:r>
    </w:p>
    <w:p w14:paraId="5CE489B6"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4683F9C9" w14:textId="75365003" w:rsidR="00731C50" w:rsidRPr="00AD0A58" w:rsidRDefault="00AD0A58" w:rsidP="00AD0A58">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 xml:space="preserve">3. </w:t>
      </w:r>
      <w:r w:rsidR="00731C50" w:rsidRPr="00AD0A58">
        <w:rPr>
          <w:rFonts w:asciiTheme="minorHAnsi" w:hAnsiTheme="minorHAnsi" w:cstheme="minorHAnsi"/>
          <w:snapToGrid w:val="0"/>
        </w:rPr>
        <w:t>Kandydatem na członka Komisji konkursowej może zostać każdy  przedstawiciel organizacji mający siedzibę na terenie Gminy Złoczew lub działający na rzecz jej mieszkańców z wyjątkiem przedstawicieli organizacji, których oferta opiniowana jest przez tę komisję konkursową;</w:t>
      </w:r>
    </w:p>
    <w:p w14:paraId="501278B9"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6FAE2FD7" w14:textId="57FCDCD8" w:rsidR="00731C50" w:rsidRPr="00AD0A58" w:rsidRDefault="00AD0A58" w:rsidP="00AD0A58">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 xml:space="preserve">4. </w:t>
      </w:r>
      <w:r w:rsidR="00731C50" w:rsidRPr="00AD0A58">
        <w:rPr>
          <w:rFonts w:asciiTheme="minorHAnsi" w:hAnsiTheme="minorHAnsi" w:cstheme="minorHAnsi"/>
          <w:snapToGrid w:val="0"/>
        </w:rPr>
        <w:t xml:space="preserve">Komunikat zapraszający do zgłaszania kandydatów na członków Komisji konkursowych ogłasza się na stronie internetowej </w:t>
      </w:r>
      <w:hyperlink r:id="rId8" w:history="1">
        <w:r w:rsidR="001015DD" w:rsidRPr="00AD0A58">
          <w:rPr>
            <w:rStyle w:val="Hipercze"/>
            <w:rFonts w:asciiTheme="minorHAnsi" w:hAnsiTheme="minorHAnsi" w:cstheme="minorHAnsi"/>
            <w:snapToGrid w:val="0"/>
          </w:rPr>
          <w:t>www.zloczew.pl</w:t>
        </w:r>
      </w:hyperlink>
      <w:r w:rsidR="00DE7801" w:rsidRPr="00AD0A58">
        <w:rPr>
          <w:rFonts w:asciiTheme="minorHAnsi" w:hAnsiTheme="minorHAnsi" w:cstheme="minorHAnsi"/>
          <w:snapToGrid w:val="0"/>
        </w:rPr>
        <w:t xml:space="preserve"> oraz na tablicy ogłoszeń w urzędzie.</w:t>
      </w:r>
    </w:p>
    <w:p w14:paraId="086E34C2"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6D19F2E4" w14:textId="315AC96A" w:rsidR="00731C50" w:rsidRPr="00C22BE4" w:rsidRDefault="00731C50" w:rsidP="00731C50">
      <w:pPr>
        <w:autoSpaceDE w:val="0"/>
        <w:autoSpaceDN w:val="0"/>
        <w:adjustRightInd w:val="0"/>
        <w:jc w:val="both"/>
        <w:rPr>
          <w:rFonts w:asciiTheme="minorHAnsi" w:hAnsiTheme="minorHAnsi" w:cstheme="minorHAnsi"/>
          <w:b/>
          <w:snapToGrid w:val="0"/>
        </w:rPr>
      </w:pPr>
      <w:r w:rsidRPr="00C22BE4">
        <w:rPr>
          <w:rFonts w:asciiTheme="minorHAnsi" w:hAnsiTheme="minorHAnsi" w:cstheme="minorHAnsi"/>
          <w:b/>
          <w:snapToGrid w:val="0"/>
        </w:rPr>
        <w:t>§2</w:t>
      </w:r>
      <w:r w:rsidR="002347C5">
        <w:rPr>
          <w:rFonts w:asciiTheme="minorHAnsi" w:hAnsiTheme="minorHAnsi" w:cstheme="minorHAnsi"/>
          <w:b/>
          <w:snapToGrid w:val="0"/>
        </w:rPr>
        <w:t>7</w:t>
      </w:r>
      <w:r w:rsidRPr="00C22BE4">
        <w:rPr>
          <w:rFonts w:asciiTheme="minorHAnsi" w:hAnsiTheme="minorHAnsi" w:cstheme="minorHAnsi"/>
          <w:b/>
          <w:snapToGrid w:val="0"/>
        </w:rPr>
        <w:t xml:space="preserve">. </w:t>
      </w:r>
      <w:r w:rsidRPr="00C22BE4">
        <w:rPr>
          <w:rFonts w:asciiTheme="minorHAnsi" w:hAnsiTheme="minorHAnsi" w:cstheme="minorHAnsi"/>
          <w:snapToGrid w:val="0"/>
        </w:rPr>
        <w:t xml:space="preserve">1. Pracą  Komisji konkursowej kieruje wskazany przez Burmistrza Przewodniczący, </w:t>
      </w:r>
      <w:r w:rsidR="000E6E55">
        <w:rPr>
          <w:rFonts w:asciiTheme="minorHAnsi" w:hAnsiTheme="minorHAnsi" w:cstheme="minorHAnsi"/>
          <w:snapToGrid w:val="0"/>
        </w:rPr>
        <w:br/>
      </w:r>
      <w:r w:rsidRPr="00C22BE4">
        <w:rPr>
          <w:rFonts w:asciiTheme="minorHAnsi" w:hAnsiTheme="minorHAnsi" w:cstheme="minorHAnsi"/>
          <w:snapToGrid w:val="0"/>
        </w:rPr>
        <w:t>a w przypadku jego nieobecności Zastępca Przewodniczącego.</w:t>
      </w:r>
    </w:p>
    <w:p w14:paraId="1787F99C"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567F94FC"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 xml:space="preserve">2. Obsługę administracyjną Komisji konkursowych zapewnia Urząd. </w:t>
      </w:r>
    </w:p>
    <w:p w14:paraId="7783740A"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3. Do ważności podejmowanych przez Komisje decyzji wymagana jest obecność co najmniej połowy jej składu.</w:t>
      </w:r>
    </w:p>
    <w:p w14:paraId="0907A470"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053C1975" w14:textId="191CD8F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 xml:space="preserve">4. </w:t>
      </w:r>
      <w:r w:rsidR="00EB77BA">
        <w:rPr>
          <w:rFonts w:asciiTheme="minorHAnsi" w:hAnsiTheme="minorHAnsi" w:cstheme="minorHAnsi"/>
          <w:snapToGrid w:val="0"/>
        </w:rPr>
        <w:t>Opiniowanie</w:t>
      </w:r>
      <w:r w:rsidRPr="00C22BE4">
        <w:rPr>
          <w:rFonts w:asciiTheme="minorHAnsi" w:hAnsiTheme="minorHAnsi" w:cstheme="minorHAnsi"/>
          <w:snapToGrid w:val="0"/>
        </w:rPr>
        <w:t xml:space="preserve"> ofert odbywa się na podstawie karty oceny, której wzór określa Burmistrz w drodze zarządzenia.</w:t>
      </w:r>
    </w:p>
    <w:p w14:paraId="6DA95CE4"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155D8A4C"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 xml:space="preserve">5. Przy opiniowaniu ofert uwzględnia się kryteria określone w ustawie i ogłoszeniu konkursowym. </w:t>
      </w:r>
    </w:p>
    <w:p w14:paraId="28F4A8D1" w14:textId="77777777" w:rsidR="00801A3E" w:rsidRDefault="00801A3E" w:rsidP="00731C50">
      <w:pPr>
        <w:jc w:val="both"/>
        <w:rPr>
          <w:rFonts w:asciiTheme="minorHAnsi" w:eastAsia="Arial" w:hAnsiTheme="minorHAnsi" w:cstheme="minorHAnsi"/>
        </w:rPr>
      </w:pPr>
    </w:p>
    <w:p w14:paraId="2841DD2E" w14:textId="77777777" w:rsidR="00801A3E" w:rsidRPr="00C22BE4" w:rsidRDefault="00801A3E" w:rsidP="00731C50">
      <w:pPr>
        <w:jc w:val="both"/>
        <w:rPr>
          <w:rFonts w:asciiTheme="minorHAnsi" w:eastAsia="Arial" w:hAnsiTheme="minorHAnsi" w:cstheme="minorHAnsi"/>
        </w:rPr>
      </w:pPr>
    </w:p>
    <w:p w14:paraId="3079B07E"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Postanowienia końcowe</w:t>
      </w:r>
    </w:p>
    <w:p w14:paraId="4774A7F1" w14:textId="77777777" w:rsidR="00731C50" w:rsidRPr="00C22BE4" w:rsidRDefault="00731C50" w:rsidP="00731C50">
      <w:pPr>
        <w:jc w:val="both"/>
        <w:rPr>
          <w:rFonts w:asciiTheme="minorHAnsi" w:eastAsia="Arial" w:hAnsiTheme="minorHAnsi" w:cstheme="minorHAnsi"/>
          <w:b/>
          <w:bCs/>
          <w:u w:val="single"/>
        </w:rPr>
      </w:pPr>
    </w:p>
    <w:p w14:paraId="615BB50C" w14:textId="1D21651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w:t>
      </w:r>
      <w:r w:rsidR="002347C5">
        <w:rPr>
          <w:rFonts w:asciiTheme="minorHAnsi" w:eastAsia="Arial" w:hAnsiTheme="minorHAnsi" w:cstheme="minorHAnsi"/>
          <w:b/>
        </w:rPr>
        <w:t>8</w:t>
      </w:r>
      <w:r w:rsidRPr="00C22BE4">
        <w:rPr>
          <w:rFonts w:asciiTheme="minorHAnsi" w:eastAsia="Arial" w:hAnsiTheme="minorHAnsi" w:cstheme="minorHAnsi"/>
        </w:rPr>
        <w:t xml:space="preserve">. Osobą odpowiedzialną za sprawny przebieg współpracy Gminy z organizacjami pozarządowymi będzie Pełnomocnik ds. Współpracy z Organizacjami Pozarządowymi, kontakt: gmina@zloczew.pl. </w:t>
      </w:r>
    </w:p>
    <w:p w14:paraId="163D67CD" w14:textId="77777777" w:rsidR="00731C50" w:rsidRPr="00C22BE4" w:rsidRDefault="00731C50" w:rsidP="00731C50">
      <w:pPr>
        <w:jc w:val="both"/>
        <w:rPr>
          <w:rFonts w:asciiTheme="minorHAnsi" w:eastAsia="Arial" w:hAnsiTheme="minorHAnsi" w:cstheme="minorHAnsi"/>
        </w:rPr>
      </w:pPr>
    </w:p>
    <w:p w14:paraId="4CC3E02A" w14:textId="09339F01" w:rsidR="00731C50"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w:t>
      </w:r>
      <w:r w:rsidR="002347C5">
        <w:rPr>
          <w:rFonts w:asciiTheme="minorHAnsi" w:eastAsia="Arial" w:hAnsiTheme="minorHAnsi" w:cstheme="minorHAnsi"/>
          <w:b/>
        </w:rPr>
        <w:t>9</w:t>
      </w:r>
      <w:r w:rsidRPr="00C22BE4">
        <w:rPr>
          <w:rFonts w:asciiTheme="minorHAnsi" w:eastAsia="Arial" w:hAnsiTheme="minorHAnsi" w:cstheme="minorHAnsi"/>
          <w:b/>
        </w:rPr>
        <w:t>.</w:t>
      </w:r>
      <w:r w:rsidRPr="00DB22DB">
        <w:rPr>
          <w:rFonts w:asciiTheme="minorHAnsi" w:eastAsia="Arial" w:hAnsiTheme="minorHAnsi" w:cstheme="minorHAnsi"/>
        </w:rPr>
        <w:t xml:space="preserve">  Niniejszy Program stanowi zbiór zasad regulujących współpracę władz samorządowych Gminy Złoczew z organizacjami pozarządowymi.</w:t>
      </w:r>
    </w:p>
    <w:p w14:paraId="117B8A0C" w14:textId="77777777" w:rsidR="00731C50" w:rsidRDefault="00731C50" w:rsidP="00731C50">
      <w:pPr>
        <w:jc w:val="both"/>
        <w:rPr>
          <w:rFonts w:asciiTheme="minorHAnsi" w:eastAsia="Arial" w:hAnsiTheme="minorHAnsi" w:cstheme="minorHAnsi"/>
        </w:rPr>
      </w:pPr>
    </w:p>
    <w:p w14:paraId="4B6B9938" w14:textId="0238E036" w:rsidR="00731C50" w:rsidRPr="00DB22DB"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002347C5">
        <w:rPr>
          <w:rFonts w:asciiTheme="minorHAnsi" w:eastAsia="Arial" w:hAnsiTheme="minorHAnsi" w:cstheme="minorHAnsi"/>
          <w:b/>
        </w:rPr>
        <w:t>30</w:t>
      </w:r>
      <w:r w:rsidRPr="00C22BE4">
        <w:rPr>
          <w:rFonts w:asciiTheme="minorHAnsi" w:eastAsia="Arial" w:hAnsiTheme="minorHAnsi" w:cstheme="minorHAnsi"/>
          <w:b/>
        </w:rPr>
        <w:t>.</w:t>
      </w:r>
      <w:r w:rsidRPr="00C22BE4">
        <w:rPr>
          <w:rFonts w:asciiTheme="minorHAnsi" w:eastAsia="Arial" w:hAnsiTheme="minorHAnsi" w:cstheme="minorHAnsi"/>
        </w:rPr>
        <w:t xml:space="preserve"> </w:t>
      </w:r>
      <w:r>
        <w:rPr>
          <w:rFonts w:asciiTheme="minorHAnsi" w:eastAsia="Arial" w:hAnsiTheme="minorHAnsi" w:cstheme="minorHAnsi"/>
        </w:rPr>
        <w:t xml:space="preserve"> </w:t>
      </w:r>
      <w:r w:rsidRPr="00DB22DB">
        <w:rPr>
          <w:rFonts w:asciiTheme="minorHAnsi" w:eastAsia="Arial" w:hAnsiTheme="minorHAnsi" w:cstheme="minorHAnsi"/>
        </w:rPr>
        <w:t>Zasady współpracy mogą być modyfikowane wraz ze zmieniającymi się przepisami prawa oraz sytuacją finansową Gminy Złoczew.</w:t>
      </w:r>
    </w:p>
    <w:p w14:paraId="79E1CF49" w14:textId="77777777" w:rsidR="00731C50" w:rsidRPr="00C22BE4" w:rsidRDefault="00731C50" w:rsidP="00731C50">
      <w:pPr>
        <w:jc w:val="both"/>
        <w:rPr>
          <w:rFonts w:asciiTheme="minorHAnsi" w:eastAsia="Arial" w:hAnsiTheme="minorHAnsi" w:cstheme="minorHAnsi"/>
        </w:rPr>
      </w:pPr>
    </w:p>
    <w:p w14:paraId="66DA0A78" w14:textId="6113488F"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3</w:t>
      </w:r>
      <w:r w:rsidR="002347C5">
        <w:rPr>
          <w:rFonts w:asciiTheme="minorHAnsi" w:eastAsia="Arial" w:hAnsiTheme="minorHAnsi" w:cstheme="minorHAnsi"/>
          <w:b/>
        </w:rPr>
        <w:t>1</w:t>
      </w:r>
      <w:r w:rsidRPr="00C22BE4">
        <w:rPr>
          <w:rFonts w:asciiTheme="minorHAnsi" w:eastAsia="Arial" w:hAnsiTheme="minorHAnsi" w:cstheme="minorHAnsi"/>
        </w:rPr>
        <w:t>. W sprawach nie uregulowanych w niniejszym Programie zastosowania mają przepisy ustawy o działalności pożytku publicznego i o wolontariacie, ustawy Kodeks Cywilny, ustawy o finansach publicznych oraz ustawy Prawo zamówień publicznych.</w:t>
      </w:r>
    </w:p>
    <w:p w14:paraId="55D08D9C" w14:textId="77777777" w:rsidR="00731C50" w:rsidRPr="00C22BE4" w:rsidRDefault="00731C50" w:rsidP="00731C50">
      <w:pPr>
        <w:jc w:val="both"/>
        <w:rPr>
          <w:rFonts w:asciiTheme="minorHAnsi" w:eastAsia="Arial" w:hAnsiTheme="minorHAnsi" w:cstheme="minorHAnsi"/>
        </w:rPr>
      </w:pPr>
    </w:p>
    <w:p w14:paraId="3CD588B7" w14:textId="13AB094E"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3</w:t>
      </w:r>
      <w:r w:rsidR="002347C5">
        <w:rPr>
          <w:rFonts w:asciiTheme="minorHAnsi" w:eastAsia="Arial" w:hAnsiTheme="minorHAnsi" w:cstheme="minorHAnsi"/>
          <w:b/>
        </w:rPr>
        <w:t>2</w:t>
      </w:r>
      <w:r w:rsidRPr="00C22BE4">
        <w:rPr>
          <w:rFonts w:asciiTheme="minorHAnsi" w:eastAsia="Arial" w:hAnsiTheme="minorHAnsi" w:cstheme="minorHAnsi"/>
        </w:rPr>
        <w:t xml:space="preserve">. 1. Gmina Złoczew traktuje rozwój ekonomii społecznej jako jeden z ważnych </w:t>
      </w:r>
      <w:r w:rsidR="000E6E55">
        <w:rPr>
          <w:rFonts w:asciiTheme="minorHAnsi" w:eastAsia="Arial" w:hAnsiTheme="minorHAnsi" w:cstheme="minorHAnsi"/>
        </w:rPr>
        <w:br/>
      </w:r>
      <w:r w:rsidRPr="00C22BE4">
        <w:rPr>
          <w:rFonts w:asciiTheme="minorHAnsi" w:eastAsia="Arial" w:hAnsiTheme="minorHAnsi" w:cstheme="minorHAnsi"/>
        </w:rPr>
        <w:t xml:space="preserve">i priorytetowych elementów współpracy z organizacjami pozarządowymi, czego wyrazem jest m.in. </w:t>
      </w:r>
      <w:r w:rsidR="00100B8D">
        <w:rPr>
          <w:rFonts w:asciiTheme="minorHAnsi" w:eastAsia="Arial" w:hAnsiTheme="minorHAnsi" w:cstheme="minorHAnsi"/>
        </w:rPr>
        <w:t>P</w:t>
      </w:r>
      <w:r w:rsidRPr="00C22BE4">
        <w:rPr>
          <w:rFonts w:asciiTheme="minorHAnsi" w:eastAsia="Arial" w:hAnsiTheme="minorHAnsi" w:cstheme="minorHAnsi"/>
        </w:rPr>
        <w:t>rogram</w:t>
      </w:r>
      <w:r w:rsidR="00100B8D">
        <w:rPr>
          <w:rFonts w:asciiTheme="minorHAnsi" w:eastAsia="Arial" w:hAnsiTheme="minorHAnsi" w:cstheme="minorHAnsi"/>
        </w:rPr>
        <w:t>.</w:t>
      </w:r>
    </w:p>
    <w:p w14:paraId="66EAB5A9" w14:textId="46E23E22"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2.</w:t>
      </w:r>
      <w:r w:rsidR="00100B8D">
        <w:rPr>
          <w:rFonts w:asciiTheme="minorHAnsi" w:eastAsia="Arial" w:hAnsiTheme="minorHAnsi" w:cstheme="minorHAnsi"/>
        </w:rPr>
        <w:t xml:space="preserve"> </w:t>
      </w:r>
      <w:r w:rsidRPr="00C22BE4">
        <w:rPr>
          <w:rFonts w:asciiTheme="minorHAnsi" w:eastAsia="Arial" w:hAnsiTheme="minorHAnsi" w:cstheme="minorHAnsi"/>
        </w:rPr>
        <w:t xml:space="preserve">Program stanowi zbiór zasad regulujących współpracę władz samorządowych </w:t>
      </w:r>
      <w:r w:rsidR="000E6E55">
        <w:rPr>
          <w:rFonts w:asciiTheme="minorHAnsi" w:eastAsia="Arial" w:hAnsiTheme="minorHAnsi" w:cstheme="minorHAnsi"/>
        </w:rPr>
        <w:br/>
      </w:r>
      <w:r w:rsidRPr="00C22BE4">
        <w:rPr>
          <w:rFonts w:asciiTheme="minorHAnsi" w:eastAsia="Arial" w:hAnsiTheme="minorHAnsi" w:cstheme="minorHAnsi"/>
        </w:rPr>
        <w:t>z organizacjami pozarządowymi.</w:t>
      </w:r>
    </w:p>
    <w:p w14:paraId="554804C9" w14:textId="0CAE58D0"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3.</w:t>
      </w:r>
      <w:r w:rsidR="00100B8D">
        <w:rPr>
          <w:rFonts w:asciiTheme="minorHAnsi" w:eastAsia="Arial" w:hAnsiTheme="minorHAnsi" w:cstheme="minorHAnsi"/>
        </w:rPr>
        <w:t xml:space="preserve"> </w:t>
      </w:r>
      <w:r w:rsidRPr="00C22BE4">
        <w:rPr>
          <w:rFonts w:asciiTheme="minorHAnsi" w:eastAsia="Arial" w:hAnsiTheme="minorHAnsi" w:cstheme="minorHAnsi"/>
        </w:rPr>
        <w:t>Zasady współpracy mogą być modyfikowane wraz ze zmieniającymi się przepisami prawa oraz sytuacja finansową Gminy.</w:t>
      </w:r>
    </w:p>
    <w:p w14:paraId="46EC7E8B" w14:textId="77777777" w:rsidR="00731C50" w:rsidRPr="00C22BE4" w:rsidRDefault="00731C50" w:rsidP="00731C50">
      <w:pPr>
        <w:jc w:val="both"/>
        <w:rPr>
          <w:rFonts w:asciiTheme="minorHAnsi" w:eastAsia="Arial" w:hAnsiTheme="minorHAnsi" w:cstheme="minorHAnsi"/>
        </w:rPr>
      </w:pPr>
    </w:p>
    <w:p w14:paraId="5402A25C" w14:textId="77777777" w:rsidR="00626935" w:rsidRDefault="00626935"/>
    <w:sectPr w:rsidR="00626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etter Gothic">
    <w:charset w:val="00"/>
    <w:family w:val="modern"/>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5FACE094"/>
    <w:lvl w:ilvl="0" w:tplc="0415000F">
      <w:start w:val="1"/>
      <w:numFmt w:val="decimal"/>
      <w:lvlText w:val="%1."/>
      <w:lvlJc w:val="left"/>
      <w:pPr>
        <w:tabs>
          <w:tab w:val="num" w:pos="0"/>
        </w:tabs>
        <w:ind w:left="720" w:hanging="360"/>
      </w:pPr>
      <w:rPr>
        <w:b w:val="0"/>
        <w:bCs w:val="0"/>
        <w:i w:val="0"/>
        <w:iCs w:val="0"/>
        <w:strike w:val="0"/>
        <w:color w:val="000000"/>
        <w:sz w:val="20"/>
        <w:szCs w:val="20"/>
        <w:u w:val="none"/>
      </w:rPr>
    </w:lvl>
    <w:lvl w:ilvl="1" w:tplc="04150017">
      <w:start w:val="1"/>
      <w:numFmt w:val="lowerLetter"/>
      <w:lvlText w:val="%2)"/>
      <w:lvlJc w:val="left"/>
      <w:pPr>
        <w:ind w:left="1440" w:hanging="360"/>
      </w:p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19"/>
    <w:multiLevelType w:val="hybridMultilevel"/>
    <w:tmpl w:val="00000019"/>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1A"/>
    <w:multiLevelType w:val="hybridMultilevel"/>
    <w:tmpl w:val="0000001A"/>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1E"/>
    <w:multiLevelType w:val="hybridMultilevel"/>
    <w:tmpl w:val="0000001E"/>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3853006"/>
    <w:multiLevelType w:val="hybridMultilevel"/>
    <w:tmpl w:val="473A0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20C13"/>
    <w:multiLevelType w:val="hybridMultilevel"/>
    <w:tmpl w:val="C46046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587BBC"/>
    <w:multiLevelType w:val="hybridMultilevel"/>
    <w:tmpl w:val="2F1CA79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423164"/>
    <w:multiLevelType w:val="hybridMultilevel"/>
    <w:tmpl w:val="EF8C7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263E8"/>
    <w:multiLevelType w:val="hybridMultilevel"/>
    <w:tmpl w:val="4124608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747303"/>
    <w:multiLevelType w:val="hybridMultilevel"/>
    <w:tmpl w:val="E51E4E9A"/>
    <w:lvl w:ilvl="0" w:tplc="4F2009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667E7C"/>
    <w:multiLevelType w:val="hybridMultilevel"/>
    <w:tmpl w:val="783C0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00D84"/>
    <w:multiLevelType w:val="hybridMultilevel"/>
    <w:tmpl w:val="CBBC7BA4"/>
    <w:lvl w:ilvl="0" w:tplc="C57478F0">
      <w:start w:val="1"/>
      <w:numFmt w:val="lowerLetter"/>
      <w:lvlText w:val="%1)"/>
      <w:lvlJc w:val="left"/>
      <w:pPr>
        <w:ind w:left="1080" w:hanging="360"/>
      </w:pPr>
      <w:rPr>
        <w:rFonts w:asciiTheme="minorHAnsi" w:eastAsia="Arial"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356C09"/>
    <w:multiLevelType w:val="hybridMultilevel"/>
    <w:tmpl w:val="CC5C7A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9476E"/>
    <w:multiLevelType w:val="hybridMultilevel"/>
    <w:tmpl w:val="38CA2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2E40F6"/>
    <w:multiLevelType w:val="multilevel"/>
    <w:tmpl w:val="C61489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234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0645888"/>
    <w:multiLevelType w:val="hybridMultilevel"/>
    <w:tmpl w:val="E0ACB2F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3830BB"/>
    <w:multiLevelType w:val="hybridMultilevel"/>
    <w:tmpl w:val="57BAE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771911"/>
    <w:multiLevelType w:val="hybridMultilevel"/>
    <w:tmpl w:val="B4D02452"/>
    <w:lvl w:ilvl="0" w:tplc="04150011">
      <w:start w:val="1"/>
      <w:numFmt w:val="decimal"/>
      <w:lvlText w:val="%1)"/>
      <w:lvlJc w:val="left"/>
      <w:pPr>
        <w:tabs>
          <w:tab w:val="num" w:pos="0"/>
        </w:tabs>
        <w:ind w:left="720" w:hanging="360"/>
      </w:pPr>
      <w:rPr>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15:restartNumberingAfterBreak="0">
    <w:nsid w:val="271F020E"/>
    <w:multiLevelType w:val="multilevel"/>
    <w:tmpl w:val="0BD42ED0"/>
    <w:lvl w:ilvl="0">
      <w:start w:val="1"/>
      <w:numFmt w:val="bullet"/>
      <w:lvlText w:val="§"/>
      <w:lvlJc w:val="left"/>
      <w:pPr>
        <w:tabs>
          <w:tab w:val="num" w:pos="360"/>
        </w:tabs>
        <w:ind w:left="360" w:hanging="360"/>
      </w:pPr>
      <w:rPr>
        <w:rFonts w:ascii="Letter Gothic" w:hAnsi="Letter Gothic" w:hint="default"/>
        <w:sz w:val="24"/>
      </w:rPr>
    </w:lvl>
    <w:lvl w:ilvl="1">
      <w:start w:val="1"/>
      <w:numFmt w:val="decimal"/>
      <w:lvlText w:val="%2)"/>
      <w:lvlJc w:val="left"/>
      <w:pPr>
        <w:tabs>
          <w:tab w:val="num" w:pos="720"/>
        </w:tabs>
        <w:ind w:left="720" w:hanging="360"/>
      </w:pPr>
    </w:lvl>
    <w:lvl w:ilvl="2">
      <w:start w:val="1"/>
      <w:numFmt w:val="decimal"/>
      <w:lvlText w:val="%3)"/>
      <w:lvlJc w:val="left"/>
      <w:pPr>
        <w:ind w:left="23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BA7A13"/>
    <w:multiLevelType w:val="hybridMultilevel"/>
    <w:tmpl w:val="2744A65C"/>
    <w:lvl w:ilvl="0" w:tplc="B972E4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5601F"/>
    <w:multiLevelType w:val="hybridMultilevel"/>
    <w:tmpl w:val="DCE27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09476D"/>
    <w:multiLevelType w:val="hybridMultilevel"/>
    <w:tmpl w:val="BF8AC1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A106A8"/>
    <w:multiLevelType w:val="hybridMultilevel"/>
    <w:tmpl w:val="518A8DA4"/>
    <w:lvl w:ilvl="0" w:tplc="FFFFFFFF">
      <w:start w:val="3"/>
      <w:numFmt w:val="decimal"/>
      <w:lvlText w:val="%1."/>
      <w:lvlJc w:val="left"/>
      <w:pPr>
        <w:ind w:left="1440" w:hanging="360"/>
      </w:pPr>
      <w:rPr>
        <w:rFonts w:hint="default"/>
      </w:rPr>
    </w:lvl>
    <w:lvl w:ilvl="1" w:tplc="04150011">
      <w:start w:val="1"/>
      <w:numFmt w:val="decimal"/>
      <w:lvlText w:val="%2)"/>
      <w:lvlJc w:val="left"/>
      <w:pPr>
        <w:ind w:left="2160" w:hanging="360"/>
      </w:pPr>
    </w:lvl>
    <w:lvl w:ilvl="2" w:tplc="FFFFFFFF">
      <w:start w:val="1"/>
      <w:numFmt w:val="decimal"/>
      <w:lvlText w:val="%3)"/>
      <w:lvlJc w:val="left"/>
      <w:pPr>
        <w:ind w:left="23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ECB6D28"/>
    <w:multiLevelType w:val="hybridMultilevel"/>
    <w:tmpl w:val="54D259B2"/>
    <w:lvl w:ilvl="0" w:tplc="E01E7A40">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6B762DEA">
      <w:start w:val="1"/>
      <w:numFmt w:val="lowerLetter"/>
      <w:lvlText w:val="%3)"/>
      <w:lvlJc w:val="right"/>
      <w:pPr>
        <w:ind w:left="2880" w:hanging="180"/>
      </w:pPr>
      <w:rPr>
        <w:rFonts w:asciiTheme="minorHAnsi" w:eastAsia="Arial"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28135CF"/>
    <w:multiLevelType w:val="multilevel"/>
    <w:tmpl w:val="CB4A6C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71A0CC2"/>
    <w:multiLevelType w:val="hybridMultilevel"/>
    <w:tmpl w:val="30D0E306"/>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821923"/>
    <w:multiLevelType w:val="multilevel"/>
    <w:tmpl w:val="741E45A6"/>
    <w:lvl w:ilvl="0">
      <w:start w:val="1"/>
      <w:numFmt w:val="bullet"/>
      <w:lvlText w:val="§"/>
      <w:lvlJc w:val="left"/>
      <w:pPr>
        <w:tabs>
          <w:tab w:val="num" w:pos="360"/>
        </w:tabs>
        <w:ind w:left="360" w:hanging="360"/>
      </w:pPr>
      <w:rPr>
        <w:rFonts w:ascii="Letter Gothic" w:hAnsi="Letter Gothic" w:hint="default"/>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A05BBE"/>
    <w:multiLevelType w:val="hybridMultilevel"/>
    <w:tmpl w:val="E06291FC"/>
    <w:lvl w:ilvl="0" w:tplc="FFFFFFFF">
      <w:start w:val="1"/>
      <w:numFmt w:val="decimal"/>
      <w:lvlText w:val="%1."/>
      <w:lvlJc w:val="left"/>
      <w:pPr>
        <w:tabs>
          <w:tab w:val="num" w:pos="0"/>
        </w:tabs>
        <w:ind w:left="720" w:hanging="360"/>
      </w:pPr>
      <w:rPr>
        <w:b w:val="0"/>
        <w:bCs w:val="0"/>
        <w:i w:val="0"/>
        <w:iCs w:val="0"/>
        <w:strike w:val="0"/>
        <w:color w:val="000000"/>
        <w:sz w:val="20"/>
        <w:szCs w:val="20"/>
        <w:u w:val="none"/>
      </w:rPr>
    </w:lvl>
    <w:lvl w:ilvl="1" w:tplc="04150011">
      <w:start w:val="1"/>
      <w:numFmt w:val="decimal"/>
      <w:lvlText w:val="%2)"/>
      <w:lvlJc w:val="left"/>
      <w:pPr>
        <w:ind w:left="720" w:hanging="360"/>
      </w:p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8" w15:restartNumberingAfterBreak="0">
    <w:nsid w:val="3D1C28B4"/>
    <w:multiLevelType w:val="multilevel"/>
    <w:tmpl w:val="AC1093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089052A"/>
    <w:multiLevelType w:val="hybridMultilevel"/>
    <w:tmpl w:val="E93C45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A16340"/>
    <w:multiLevelType w:val="multilevel"/>
    <w:tmpl w:val="775EDE0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3E72A67"/>
    <w:multiLevelType w:val="hybridMultilevel"/>
    <w:tmpl w:val="AF98056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D56899"/>
    <w:multiLevelType w:val="hybridMultilevel"/>
    <w:tmpl w:val="A60EF8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C2686B"/>
    <w:multiLevelType w:val="hybridMultilevel"/>
    <w:tmpl w:val="2C32CDB6"/>
    <w:lvl w:ilvl="0" w:tplc="4F20092A">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C440B4F"/>
    <w:multiLevelType w:val="hybridMultilevel"/>
    <w:tmpl w:val="665A2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0250FE"/>
    <w:multiLevelType w:val="hybridMultilevel"/>
    <w:tmpl w:val="BD003D9A"/>
    <w:lvl w:ilvl="0" w:tplc="C2BE9E9E">
      <w:start w:val="1"/>
      <w:numFmt w:val="decimal"/>
      <w:lvlText w:val="%1."/>
      <w:lvlJc w:val="left"/>
      <w:pPr>
        <w:tabs>
          <w:tab w:val="num" w:pos="360"/>
        </w:tabs>
        <w:ind w:left="360" w:hanging="360"/>
      </w:pPr>
      <w:rPr>
        <w:rFonts w:ascii="Times New Roman" w:hAnsi="Times New Roman" w:hint="default"/>
        <w:b w:val="0"/>
        <w:i w:val="0"/>
        <w:sz w:val="24"/>
      </w:rPr>
    </w:lvl>
    <w:lvl w:ilvl="1" w:tplc="252EBBAA">
      <w:start w:val="1"/>
      <w:numFmt w:val="lowerLetter"/>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hint="default"/>
        <w:sz w:val="24"/>
      </w:rPr>
    </w:lvl>
    <w:lvl w:ilvl="3" w:tplc="D4984A9C">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481D32"/>
    <w:multiLevelType w:val="hybridMultilevel"/>
    <w:tmpl w:val="99BA0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682C54"/>
    <w:multiLevelType w:val="hybridMultilevel"/>
    <w:tmpl w:val="CD5E4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2B7180"/>
    <w:multiLevelType w:val="multilevel"/>
    <w:tmpl w:val="E7E026B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2340" w:hanging="360"/>
      </w:pPr>
      <w:rPr>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1536A9F"/>
    <w:multiLevelType w:val="multilevel"/>
    <w:tmpl w:val="78723FA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4D926E2"/>
    <w:multiLevelType w:val="hybridMultilevel"/>
    <w:tmpl w:val="F3F83204"/>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F794EC2"/>
    <w:multiLevelType w:val="multilevel"/>
    <w:tmpl w:val="B3A2E5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0315D43"/>
    <w:multiLevelType w:val="hybridMultilevel"/>
    <w:tmpl w:val="1FC6530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85756B"/>
    <w:multiLevelType w:val="hybridMultilevel"/>
    <w:tmpl w:val="D78A6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8D55F1"/>
    <w:multiLevelType w:val="hybridMultilevel"/>
    <w:tmpl w:val="A52AEF82"/>
    <w:lvl w:ilvl="0" w:tplc="AA006144">
      <w:start w:val="2"/>
      <w:numFmt w:val="decimal"/>
      <w:lvlText w:val="%1."/>
      <w:lvlJc w:val="left"/>
      <w:pPr>
        <w:tabs>
          <w:tab w:val="num" w:pos="0"/>
        </w:tabs>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8F3902"/>
    <w:multiLevelType w:val="multilevel"/>
    <w:tmpl w:val="6F0223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E901DA1"/>
    <w:multiLevelType w:val="hybridMultilevel"/>
    <w:tmpl w:val="CB609956"/>
    <w:lvl w:ilvl="0" w:tplc="FFFFFFFF">
      <w:start w:val="1"/>
      <w:numFmt w:val="decimal"/>
      <w:lvlText w:val="%1."/>
      <w:lvlJc w:val="left"/>
      <w:pPr>
        <w:tabs>
          <w:tab w:val="num" w:pos="0"/>
        </w:tabs>
        <w:ind w:left="720" w:hanging="360"/>
      </w:pPr>
      <w:rPr>
        <w:b w:val="0"/>
        <w:bCs w:val="0"/>
        <w:i w:val="0"/>
        <w:iCs w:val="0"/>
        <w:strike w:val="0"/>
        <w:color w:val="000000"/>
        <w:sz w:val="20"/>
        <w:szCs w:val="20"/>
        <w:u w:val="none"/>
      </w:rPr>
    </w:lvl>
    <w:lvl w:ilvl="1" w:tplc="0415000F">
      <w:start w:val="1"/>
      <w:numFmt w:val="decimal"/>
      <w:lvlText w:val="%2."/>
      <w:lvlJc w:val="left"/>
      <w:pPr>
        <w:ind w:left="720" w:hanging="360"/>
      </w:p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7" w15:restartNumberingAfterBreak="0">
    <w:nsid w:val="7F925913"/>
    <w:multiLevelType w:val="hybridMultilevel"/>
    <w:tmpl w:val="2CDA300E"/>
    <w:lvl w:ilvl="0" w:tplc="FFFFFFFF">
      <w:start w:val="3"/>
      <w:numFmt w:val="decimal"/>
      <w:lvlText w:val="%1."/>
      <w:lvlJc w:val="left"/>
      <w:pPr>
        <w:ind w:left="1440" w:hanging="360"/>
      </w:pPr>
      <w:rPr>
        <w:rFonts w:hint="default"/>
      </w:rPr>
    </w:lvl>
    <w:lvl w:ilvl="1" w:tplc="FFFFFFFF">
      <w:start w:val="1"/>
      <w:numFmt w:val="lowerLetter"/>
      <w:lvlText w:val="%2."/>
      <w:lvlJc w:val="left"/>
      <w:pPr>
        <w:ind w:left="2160" w:hanging="360"/>
      </w:pPr>
    </w:lvl>
    <w:lvl w:ilvl="2" w:tplc="04150011">
      <w:start w:val="1"/>
      <w:numFmt w:val="decimal"/>
      <w:lvlText w:val="%3)"/>
      <w:lvlJc w:val="left"/>
      <w:pPr>
        <w:ind w:left="23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71219718">
    <w:abstractNumId w:val="0"/>
  </w:num>
  <w:num w:numId="2" w16cid:durableId="1934703841">
    <w:abstractNumId w:val="1"/>
  </w:num>
  <w:num w:numId="3" w16cid:durableId="941453899">
    <w:abstractNumId w:val="2"/>
  </w:num>
  <w:num w:numId="4" w16cid:durableId="1753969487">
    <w:abstractNumId w:val="3"/>
  </w:num>
  <w:num w:numId="5" w16cid:durableId="1642035710">
    <w:abstractNumId w:val="26"/>
    <w:lvlOverride w:ilvl="0">
      <w:lvl w:ilvl="0">
        <w:start w:val="1"/>
        <w:numFmt w:val="bullet"/>
        <w:lvlText w:val="§"/>
        <w:lvlJc w:val="left"/>
        <w:pPr>
          <w:tabs>
            <w:tab w:val="num" w:pos="360"/>
          </w:tabs>
          <w:ind w:left="360" w:hanging="360"/>
        </w:pPr>
        <w:rPr>
          <w:rFonts w:ascii="Times New Roman" w:hAnsi="Times New Roman" w:cs="Times New Roman" w:hint="default"/>
          <w:b/>
          <w:sz w:val="24"/>
        </w:rPr>
      </w:lvl>
    </w:lvlOverride>
    <w:lvlOverride w:ilvl="1">
      <w:lvl w:ilvl="1">
        <w:start w:val="1"/>
        <w:numFmt w:val="decimal"/>
        <w:lvlText w:val="%2)"/>
        <w:lvlJc w:val="left"/>
        <w:pPr>
          <w:tabs>
            <w:tab w:val="num" w:pos="720"/>
          </w:tabs>
          <w:ind w:left="720" w:hanging="360"/>
        </w:pPr>
      </w:lvl>
    </w:lvlOverride>
    <w:lvlOverride w:ilvl="2">
      <w:lvl w:ilvl="2">
        <w:start w:val="1"/>
        <w:numFmt w:val="lowerLetter"/>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6" w16cid:durableId="1847985078">
    <w:abstractNumId w:val="39"/>
  </w:num>
  <w:num w:numId="7" w16cid:durableId="528763590">
    <w:abstractNumId w:val="35"/>
  </w:num>
  <w:num w:numId="8" w16cid:durableId="1741831318">
    <w:abstractNumId w:val="45"/>
  </w:num>
  <w:num w:numId="9" w16cid:durableId="377631503">
    <w:abstractNumId w:val="20"/>
  </w:num>
  <w:num w:numId="10" w16cid:durableId="640886724">
    <w:abstractNumId w:val="4"/>
  </w:num>
  <w:num w:numId="11" w16cid:durableId="395008138">
    <w:abstractNumId w:val="43"/>
  </w:num>
  <w:num w:numId="12" w16cid:durableId="598493482">
    <w:abstractNumId w:val="21"/>
  </w:num>
  <w:num w:numId="13" w16cid:durableId="438645359">
    <w:abstractNumId w:val="9"/>
  </w:num>
  <w:num w:numId="14" w16cid:durableId="234896433">
    <w:abstractNumId w:val="17"/>
  </w:num>
  <w:num w:numId="15" w16cid:durableId="1458379340">
    <w:abstractNumId w:val="32"/>
  </w:num>
  <w:num w:numId="16" w16cid:durableId="1154568283">
    <w:abstractNumId w:val="44"/>
  </w:num>
  <w:num w:numId="17" w16cid:durableId="858196552">
    <w:abstractNumId w:val="16"/>
  </w:num>
  <w:num w:numId="18" w16cid:durableId="1650669671">
    <w:abstractNumId w:val="7"/>
  </w:num>
  <w:num w:numId="19" w16cid:durableId="263540970">
    <w:abstractNumId w:val="37"/>
  </w:num>
  <w:num w:numId="20" w16cid:durableId="222566687">
    <w:abstractNumId w:val="23"/>
  </w:num>
  <w:num w:numId="21" w16cid:durableId="158814110">
    <w:abstractNumId w:val="13"/>
  </w:num>
  <w:num w:numId="22" w16cid:durableId="871453461">
    <w:abstractNumId w:val="11"/>
  </w:num>
  <w:num w:numId="23" w16cid:durableId="1860662578">
    <w:abstractNumId w:val="33"/>
  </w:num>
  <w:num w:numId="24" w16cid:durableId="1582788036">
    <w:abstractNumId w:val="34"/>
  </w:num>
  <w:num w:numId="25" w16cid:durableId="340476359">
    <w:abstractNumId w:val="12"/>
  </w:num>
  <w:num w:numId="26" w16cid:durableId="572198259">
    <w:abstractNumId w:val="19"/>
  </w:num>
  <w:num w:numId="27" w16cid:durableId="999189834">
    <w:abstractNumId w:val="29"/>
  </w:num>
  <w:num w:numId="28" w16cid:durableId="802507869">
    <w:abstractNumId w:val="28"/>
  </w:num>
  <w:num w:numId="29" w16cid:durableId="1085956061">
    <w:abstractNumId w:val="41"/>
  </w:num>
  <w:num w:numId="30" w16cid:durableId="1511817">
    <w:abstractNumId w:val="24"/>
  </w:num>
  <w:num w:numId="31" w16cid:durableId="20715701">
    <w:abstractNumId w:val="38"/>
  </w:num>
  <w:num w:numId="32" w16cid:durableId="116263116">
    <w:abstractNumId w:val="8"/>
  </w:num>
  <w:num w:numId="33" w16cid:durableId="1783264712">
    <w:abstractNumId w:val="30"/>
  </w:num>
  <w:num w:numId="34" w16cid:durableId="1732268766">
    <w:abstractNumId w:val="14"/>
  </w:num>
  <w:num w:numId="35" w16cid:durableId="1825269792">
    <w:abstractNumId w:val="31"/>
  </w:num>
  <w:num w:numId="36" w16cid:durableId="242179711">
    <w:abstractNumId w:val="18"/>
  </w:num>
  <w:num w:numId="37" w16cid:durableId="552355114">
    <w:abstractNumId w:val="42"/>
  </w:num>
  <w:num w:numId="38" w16cid:durableId="1702780651">
    <w:abstractNumId w:val="47"/>
  </w:num>
  <w:num w:numId="39" w16cid:durableId="1594582472">
    <w:abstractNumId w:val="5"/>
  </w:num>
  <w:num w:numId="40" w16cid:durableId="421726425">
    <w:abstractNumId w:val="22"/>
  </w:num>
  <w:num w:numId="41" w16cid:durableId="1349020861">
    <w:abstractNumId w:val="46"/>
  </w:num>
  <w:num w:numId="42" w16cid:durableId="1105078317">
    <w:abstractNumId w:val="27"/>
  </w:num>
  <w:num w:numId="43" w16cid:durableId="723918282">
    <w:abstractNumId w:val="25"/>
  </w:num>
  <w:num w:numId="44" w16cid:durableId="777916043">
    <w:abstractNumId w:val="6"/>
  </w:num>
  <w:num w:numId="45" w16cid:durableId="684987038">
    <w:abstractNumId w:val="15"/>
  </w:num>
  <w:num w:numId="46" w16cid:durableId="77483490">
    <w:abstractNumId w:val="10"/>
  </w:num>
  <w:num w:numId="47" w16cid:durableId="1452243408">
    <w:abstractNumId w:val="40"/>
  </w:num>
  <w:num w:numId="48" w16cid:durableId="16486325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50"/>
    <w:rsid w:val="00044443"/>
    <w:rsid w:val="0008381A"/>
    <w:rsid w:val="000B6A23"/>
    <w:rsid w:val="000E6E55"/>
    <w:rsid w:val="00100B8D"/>
    <w:rsid w:val="001015DD"/>
    <w:rsid w:val="00124EDE"/>
    <w:rsid w:val="00172127"/>
    <w:rsid w:val="0018464A"/>
    <w:rsid w:val="002347C5"/>
    <w:rsid w:val="00242657"/>
    <w:rsid w:val="004533FE"/>
    <w:rsid w:val="004B7729"/>
    <w:rsid w:val="004C77E0"/>
    <w:rsid w:val="00580E65"/>
    <w:rsid w:val="00614F80"/>
    <w:rsid w:val="00626935"/>
    <w:rsid w:val="00731C50"/>
    <w:rsid w:val="00735F5B"/>
    <w:rsid w:val="00801A3E"/>
    <w:rsid w:val="008F0120"/>
    <w:rsid w:val="009F35CF"/>
    <w:rsid w:val="009F6582"/>
    <w:rsid w:val="00AA4152"/>
    <w:rsid w:val="00AC0296"/>
    <w:rsid w:val="00AD0A58"/>
    <w:rsid w:val="00B14BCB"/>
    <w:rsid w:val="00BA266B"/>
    <w:rsid w:val="00BC27A4"/>
    <w:rsid w:val="00BD3D37"/>
    <w:rsid w:val="00D17817"/>
    <w:rsid w:val="00DE7801"/>
    <w:rsid w:val="00E028D8"/>
    <w:rsid w:val="00EB77BA"/>
    <w:rsid w:val="00EC5DC0"/>
    <w:rsid w:val="00EF78E4"/>
    <w:rsid w:val="00F51860"/>
    <w:rsid w:val="00FB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6218"/>
  <w15:chartTrackingRefBased/>
  <w15:docId w15:val="{D16F6312-6FCC-4C7B-BADC-130632C9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C50"/>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731C50"/>
    <w:pPr>
      <w:spacing w:after="120"/>
    </w:pPr>
    <w:rPr>
      <w:sz w:val="16"/>
      <w:szCs w:val="16"/>
    </w:rPr>
  </w:style>
  <w:style w:type="character" w:customStyle="1" w:styleId="Tekstpodstawowy3Znak">
    <w:name w:val="Tekst podstawowy 3 Znak"/>
    <w:basedOn w:val="Domylnaczcionkaakapitu"/>
    <w:link w:val="Tekstpodstawowy3"/>
    <w:rsid w:val="00731C50"/>
    <w:rPr>
      <w:rFonts w:ascii="Times New Roman" w:eastAsia="Times New Roman" w:hAnsi="Times New Roman" w:cs="Times New Roman"/>
      <w:sz w:val="16"/>
      <w:szCs w:val="16"/>
      <w:lang w:val="pl-PL" w:eastAsia="pl-PL"/>
    </w:rPr>
  </w:style>
  <w:style w:type="paragraph" w:styleId="NormalnyWeb">
    <w:name w:val="Normal (Web)"/>
    <w:basedOn w:val="Normalny"/>
    <w:rsid w:val="00731C50"/>
    <w:pPr>
      <w:spacing w:before="100" w:beforeAutospacing="1" w:after="100" w:afterAutospacing="1"/>
    </w:pPr>
  </w:style>
  <w:style w:type="paragraph" w:styleId="Tekstpodstawowy2">
    <w:name w:val="Body Text 2"/>
    <w:basedOn w:val="Normalny"/>
    <w:link w:val="Tekstpodstawowy2Znak"/>
    <w:rsid w:val="00731C50"/>
    <w:pPr>
      <w:spacing w:after="120" w:line="480" w:lineRule="auto"/>
    </w:pPr>
    <w:rPr>
      <w:rFonts w:ascii="Calibri" w:eastAsia="Calibri" w:hAnsi="Calibri" w:cs="Calibri"/>
      <w:color w:val="000000"/>
      <w:sz w:val="22"/>
      <w:szCs w:val="22"/>
    </w:rPr>
  </w:style>
  <w:style w:type="character" w:customStyle="1" w:styleId="Tekstpodstawowy2Znak">
    <w:name w:val="Tekst podstawowy 2 Znak"/>
    <w:basedOn w:val="Domylnaczcionkaakapitu"/>
    <w:link w:val="Tekstpodstawowy2"/>
    <w:rsid w:val="00731C50"/>
    <w:rPr>
      <w:rFonts w:ascii="Calibri" w:eastAsia="Calibri" w:hAnsi="Calibri" w:cs="Calibri"/>
      <w:color w:val="000000"/>
      <w:lang w:val="pl-PL" w:eastAsia="pl-PL"/>
    </w:rPr>
  </w:style>
  <w:style w:type="character" w:styleId="Hipercze">
    <w:name w:val="Hyperlink"/>
    <w:basedOn w:val="Domylnaczcionkaakapitu"/>
    <w:rsid w:val="00731C50"/>
    <w:rPr>
      <w:color w:val="0563C1" w:themeColor="hyperlink"/>
      <w:u w:val="single"/>
    </w:rPr>
  </w:style>
  <w:style w:type="paragraph" w:styleId="Akapitzlist">
    <w:name w:val="List Paragraph"/>
    <w:basedOn w:val="Normalny"/>
    <w:uiPriority w:val="34"/>
    <w:qFormat/>
    <w:rsid w:val="00731C50"/>
    <w:pPr>
      <w:ind w:left="720"/>
      <w:contextualSpacing/>
    </w:pPr>
  </w:style>
  <w:style w:type="paragraph" w:customStyle="1" w:styleId="Textbody">
    <w:name w:val="Text body"/>
    <w:basedOn w:val="Normalny"/>
    <w:rsid w:val="00731C50"/>
    <w:pPr>
      <w:widowControl w:val="0"/>
      <w:suppressAutoHyphens/>
      <w:autoSpaceDN w:val="0"/>
      <w:spacing w:after="120"/>
      <w:textAlignment w:val="baseline"/>
    </w:pPr>
    <w:rPr>
      <w:rFonts w:eastAsia="Lucida Sans Unicode" w:cs="Mangal"/>
      <w:kern w:val="3"/>
      <w:lang w:eastAsia="zh-CN" w:bidi="hi-IN"/>
    </w:rPr>
  </w:style>
  <w:style w:type="character" w:styleId="Nierozpoznanawzmianka">
    <w:name w:val="Unresolved Mention"/>
    <w:basedOn w:val="Domylnaczcionkaakapitu"/>
    <w:uiPriority w:val="99"/>
    <w:semiHidden/>
    <w:unhideWhenUsed/>
    <w:rsid w:val="0010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oczew.pl" TargetMode="External"/><Relationship Id="rId3" Type="http://schemas.openxmlformats.org/officeDocument/2006/relationships/settings" Target="settings.xml"/><Relationship Id="rId7" Type="http://schemas.openxmlformats.org/officeDocument/2006/relationships/hyperlink" Target="http://www.bip.zlo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loczew.pl" TargetMode="External"/><Relationship Id="rId5" Type="http://schemas.openxmlformats.org/officeDocument/2006/relationships/hyperlink" Target="http://www.zlocze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4236</Words>
  <Characters>25417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Ania</cp:lastModifiedBy>
  <cp:revision>2</cp:revision>
  <cp:lastPrinted>2021-10-29T12:29:00Z</cp:lastPrinted>
  <dcterms:created xsi:type="dcterms:W3CDTF">2023-10-24T06:18:00Z</dcterms:created>
  <dcterms:modified xsi:type="dcterms:W3CDTF">2023-10-24T06:18:00Z</dcterms:modified>
</cp:coreProperties>
</file>