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8E46" w14:textId="21F679F7" w:rsidR="00A65026" w:rsidRDefault="00A65026" w:rsidP="00A65026">
      <w:pPr>
        <w:spacing w:line="360" w:lineRule="auto"/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A660C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UCHWAŁA NR </w:t>
      </w:r>
      <w:r w:rsidR="000B4ED0">
        <w:rPr>
          <w:rFonts w:ascii="Arial" w:hAnsi="Arial" w:cs="Arial"/>
          <w:b/>
          <w:bCs/>
        </w:rPr>
        <w:t>XLIV/325/22</w:t>
      </w:r>
      <w:r>
        <w:rPr>
          <w:rFonts w:ascii="Arial" w:hAnsi="Arial" w:cs="Arial"/>
          <w:b/>
          <w:bCs/>
        </w:rPr>
        <w:t xml:space="preserve">                         </w:t>
      </w:r>
    </w:p>
    <w:p w14:paraId="7C83F00A" w14:textId="628F7279" w:rsidR="00A65026" w:rsidRDefault="000B4ED0" w:rsidP="00A650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A65026">
        <w:rPr>
          <w:rFonts w:ascii="Arial" w:hAnsi="Arial" w:cs="Arial"/>
          <w:b/>
          <w:bCs/>
        </w:rPr>
        <w:t>RADY MIEJSKIEJ W ZŁOCZEWIE</w:t>
      </w:r>
    </w:p>
    <w:p w14:paraId="6C9C9CF3" w14:textId="3E39A6FE" w:rsidR="00A65026" w:rsidRDefault="00A660C4" w:rsidP="00A660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A65026">
        <w:rPr>
          <w:rFonts w:ascii="Arial" w:hAnsi="Arial" w:cs="Arial"/>
        </w:rPr>
        <w:t xml:space="preserve">z dnia </w:t>
      </w:r>
      <w:r w:rsidR="000B4ED0">
        <w:rPr>
          <w:rFonts w:ascii="Arial" w:hAnsi="Arial" w:cs="Arial"/>
        </w:rPr>
        <w:t>16 września 2022r.</w:t>
      </w:r>
    </w:p>
    <w:p w14:paraId="4F3E1714" w14:textId="77777777" w:rsidR="00A65026" w:rsidRDefault="00A65026" w:rsidP="00A6502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C083D66" w14:textId="2265E8C8" w:rsidR="00A65026" w:rsidRDefault="00A65026" w:rsidP="00A650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rozpatrzenia petycji w sprawie utworzenia Młodzieżowej Rady Gminy</w:t>
      </w:r>
    </w:p>
    <w:p w14:paraId="03283173" w14:textId="77777777" w:rsidR="00A65026" w:rsidRDefault="00A65026" w:rsidP="00A65026">
      <w:pPr>
        <w:spacing w:line="360" w:lineRule="auto"/>
        <w:jc w:val="center"/>
        <w:rPr>
          <w:rFonts w:ascii="Arial" w:hAnsi="Arial" w:cs="Arial"/>
        </w:rPr>
      </w:pPr>
    </w:p>
    <w:p w14:paraId="37FDAF84" w14:textId="1904F75A" w:rsidR="00A65026" w:rsidRDefault="00A65026" w:rsidP="00A650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18b ust. 1 ustawy z dnia 8 marca 1990 r. o samorządzie gminnym (</w:t>
      </w:r>
      <w:r w:rsidRPr="006C1FDA">
        <w:rPr>
          <w:rFonts w:ascii="Arial" w:hAnsi="Arial" w:cs="Arial"/>
        </w:rPr>
        <w:t>Dz.U. z 2022r. poz. 559, 583, 1005</w:t>
      </w:r>
      <w:r w:rsidR="00E56975">
        <w:rPr>
          <w:rFonts w:ascii="Arial" w:hAnsi="Arial" w:cs="Arial"/>
        </w:rPr>
        <w:t xml:space="preserve">, </w:t>
      </w:r>
      <w:r w:rsidRPr="006C1FDA">
        <w:rPr>
          <w:rFonts w:ascii="Arial" w:hAnsi="Arial" w:cs="Arial"/>
        </w:rPr>
        <w:t>1079</w:t>
      </w:r>
      <w:r w:rsidR="00E56975">
        <w:rPr>
          <w:rFonts w:ascii="Arial" w:hAnsi="Arial" w:cs="Arial"/>
        </w:rPr>
        <w:t xml:space="preserve"> i 1561</w:t>
      </w:r>
      <w:r w:rsidRPr="006C1FDA">
        <w:rPr>
          <w:rFonts w:ascii="Arial" w:hAnsi="Arial" w:cs="Arial"/>
        </w:rPr>
        <w:t xml:space="preserve">) oraz art. 9 ust. 2 i art. 13 ustawy z dnia 11 lipca 2014r. o petycjach (t.j. Dz.U. z 2018r., poz. 870) oraz po </w:t>
      </w:r>
      <w:r>
        <w:rPr>
          <w:rFonts w:ascii="Arial" w:hAnsi="Arial" w:cs="Arial"/>
        </w:rPr>
        <w:t>zapoznaniu się z opinią Komisji Skarg, Wniosków i Petycji, Rada Miejska w Złoczewie uchwala, co następuje:</w:t>
      </w:r>
    </w:p>
    <w:p w14:paraId="1A433147" w14:textId="77777777" w:rsidR="00A65026" w:rsidRDefault="00A65026" w:rsidP="00A6502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C61E80" w14:textId="4B07D0E7" w:rsidR="00A65026" w:rsidRDefault="00A65026" w:rsidP="00A650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</w:t>
      </w:r>
      <w:r>
        <w:rPr>
          <w:rFonts w:ascii="Arial" w:hAnsi="Arial" w:cs="Arial"/>
        </w:rPr>
        <w:t xml:space="preserve">. Po rozpatrzeniu petycji z dnia 02 sierpnia 2022r. (data wpływu) w sprawie podjęcia uchwały w sprawie utworzenia Młodzieżowej Rady Gminy, uznaje się petycję za niezasadną z przyczyn wskazanych w uzasadnieniu do uchwały.  </w:t>
      </w:r>
    </w:p>
    <w:p w14:paraId="318CE6B3" w14:textId="77777777" w:rsidR="00A65026" w:rsidRDefault="00A65026" w:rsidP="00A650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</w:t>
      </w:r>
      <w:r>
        <w:rPr>
          <w:rFonts w:ascii="Arial" w:hAnsi="Arial" w:cs="Arial"/>
        </w:rPr>
        <w:t> Wykonanie uchwały powierza się Przewodniczącemu Rady Miejskiej w Złoczewie zobowiązując do poinformowania autora petycji o sposobie załatwienia petycji poprzez przesłanie niniejszej uchwały wraz z załącznikiem.</w:t>
      </w:r>
    </w:p>
    <w:p w14:paraId="057B1E79" w14:textId="77777777" w:rsidR="00A65026" w:rsidRDefault="00A65026" w:rsidP="00A650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</w:t>
      </w:r>
      <w:r>
        <w:rPr>
          <w:rFonts w:ascii="Arial" w:hAnsi="Arial" w:cs="Arial"/>
        </w:rPr>
        <w:t xml:space="preserve">. Uchwała wchodzi w życie z dniem podjęcia. </w:t>
      </w:r>
    </w:p>
    <w:p w14:paraId="5F4CB955" w14:textId="77777777" w:rsidR="00A65026" w:rsidRDefault="00A65026" w:rsidP="00A65026">
      <w:pPr>
        <w:pStyle w:val="Nagwek2"/>
        <w:spacing w:before="0" w:after="0" w:line="360" w:lineRule="auto"/>
        <w:ind w:left="4248"/>
        <w:rPr>
          <w:rFonts w:ascii="Arial" w:hAnsi="Arial" w:cs="Arial"/>
          <w:b w:val="0"/>
          <w:bCs w:val="0"/>
          <w:i w:val="0"/>
          <w:sz w:val="24"/>
          <w:szCs w:val="24"/>
        </w:rPr>
      </w:pPr>
    </w:p>
    <w:p w14:paraId="1D6EE69F" w14:textId="77777777" w:rsidR="00A65026" w:rsidRDefault="00A65026" w:rsidP="00A65026">
      <w:pPr>
        <w:pStyle w:val="Nagwek2"/>
        <w:spacing w:before="0" w:after="0" w:line="360" w:lineRule="auto"/>
        <w:ind w:left="4248"/>
        <w:rPr>
          <w:rFonts w:ascii="Arial" w:hAnsi="Arial" w:cs="Arial"/>
          <w:b w:val="0"/>
          <w:bCs w:val="0"/>
          <w:i w:val="0"/>
          <w:sz w:val="24"/>
          <w:szCs w:val="24"/>
        </w:rPr>
      </w:pPr>
    </w:p>
    <w:p w14:paraId="42921516" w14:textId="77777777" w:rsidR="00A65026" w:rsidRDefault="00A65026" w:rsidP="00A65026">
      <w:pPr>
        <w:pStyle w:val="Nagwek2"/>
        <w:spacing w:before="0" w:after="0" w:line="360" w:lineRule="auto"/>
        <w:ind w:left="4248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 xml:space="preserve">Przewodniczący Rady Miejskiej </w:t>
      </w:r>
    </w:p>
    <w:p w14:paraId="793FD716" w14:textId="77777777" w:rsidR="00A65026" w:rsidRDefault="00A65026" w:rsidP="00A65026">
      <w:pPr>
        <w:pStyle w:val="Nagwek2"/>
        <w:spacing w:before="0" w:after="0" w:line="360" w:lineRule="auto"/>
        <w:ind w:left="4248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             w Złoczewie</w:t>
      </w:r>
    </w:p>
    <w:p w14:paraId="212B6EFD" w14:textId="77777777" w:rsidR="00A65026" w:rsidRDefault="00A65026" w:rsidP="00A6502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      Andrzej Konieczny</w:t>
      </w:r>
    </w:p>
    <w:p w14:paraId="1A4DAD77" w14:textId="77777777" w:rsidR="00A65026" w:rsidRDefault="00A65026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6BFDC7" w14:textId="44C82515" w:rsidR="00A65026" w:rsidRDefault="00A65026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43630E" w14:textId="2D3BF46B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C68A9" w14:textId="0CE819A7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2CD1B1" w14:textId="35754BB8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E69234" w14:textId="7B83D637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DE99B" w14:textId="0FB788E6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0B8BC4" w14:textId="48FD981F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C1C6C3" w14:textId="7BF2F716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DF570" w14:textId="53BD99A3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BBD4CA" w14:textId="5FDF034D" w:rsidR="000B4ED0" w:rsidRDefault="000B4ED0" w:rsidP="00A6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8E8A7A" w14:textId="77777777" w:rsidR="000B4ED0" w:rsidRDefault="000B4ED0" w:rsidP="00A65026">
      <w:pPr>
        <w:spacing w:line="360" w:lineRule="auto"/>
        <w:jc w:val="both"/>
        <w:rPr>
          <w:rFonts w:ascii="Arial" w:hAnsi="Arial" w:cs="Arial"/>
        </w:rPr>
      </w:pPr>
    </w:p>
    <w:p w14:paraId="3ECD0975" w14:textId="79C7352A" w:rsidR="00A65026" w:rsidRDefault="00A65026" w:rsidP="00A65026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Uchwały Nr </w:t>
      </w:r>
      <w:r w:rsidR="000B4ED0">
        <w:rPr>
          <w:rFonts w:ascii="Arial" w:hAnsi="Arial" w:cs="Arial"/>
          <w:sz w:val="20"/>
          <w:szCs w:val="20"/>
        </w:rPr>
        <w:t>XLIV/325/22</w:t>
      </w:r>
    </w:p>
    <w:p w14:paraId="5AF0B594" w14:textId="77777777" w:rsidR="00A65026" w:rsidRDefault="00A65026" w:rsidP="00A65026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Miejskiej w Złoczewie</w:t>
      </w:r>
    </w:p>
    <w:p w14:paraId="5F72D411" w14:textId="51A8D3F8" w:rsidR="00A65026" w:rsidRDefault="00A65026" w:rsidP="00A65026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0B4ED0">
        <w:rPr>
          <w:rFonts w:ascii="Arial" w:hAnsi="Arial" w:cs="Arial"/>
          <w:sz w:val="20"/>
          <w:szCs w:val="20"/>
        </w:rPr>
        <w:t>16 września 2022r.</w:t>
      </w:r>
    </w:p>
    <w:p w14:paraId="533E8031" w14:textId="77777777" w:rsidR="00A65026" w:rsidRDefault="00A65026" w:rsidP="00A65026">
      <w:pPr>
        <w:spacing w:line="360" w:lineRule="auto"/>
        <w:jc w:val="both"/>
        <w:rPr>
          <w:rFonts w:ascii="Arial" w:hAnsi="Arial" w:cs="Arial"/>
        </w:rPr>
      </w:pPr>
    </w:p>
    <w:p w14:paraId="1FC8C6D9" w14:textId="77777777" w:rsidR="00A65026" w:rsidRDefault="00A65026" w:rsidP="00A6502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</w:p>
    <w:p w14:paraId="74812DA6" w14:textId="77777777" w:rsidR="00A65026" w:rsidRDefault="00A65026" w:rsidP="00A65026">
      <w:pPr>
        <w:spacing w:line="360" w:lineRule="auto"/>
        <w:jc w:val="both"/>
        <w:rPr>
          <w:rFonts w:ascii="Arial" w:hAnsi="Arial" w:cs="Arial"/>
        </w:rPr>
      </w:pPr>
    </w:p>
    <w:p w14:paraId="1AC129B3" w14:textId="0B954ECE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02 sierpnia 2022r. do Rady Miejskiej w Złoczewie wpłynęła drogą elektroniczną petycja w sprawie podjęcia uchwały w sprawie utworzenia Młodzieżowej Rady Gminy.</w:t>
      </w:r>
    </w:p>
    <w:p w14:paraId="79FCF45F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1720D082" w14:textId="1A8D95C2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 petycji twierdzi, że utworzenie Młodzieżowej Rady Gminy pozwoli młodzieży z terenu gminy uzyskać </w:t>
      </w:r>
      <w:r w:rsidR="005451A1">
        <w:rPr>
          <w:rFonts w:ascii="Arial" w:hAnsi="Arial" w:cs="Arial"/>
        </w:rPr>
        <w:t xml:space="preserve">realny wpływ na tworzenie prawa na szczeblu lokalnym. Dodaje, że młodzież będzie miała szansę rozwinąć umiejętności i kompetencje w zakresie wiedzy o funkcjonowaniu lokalnego samorządu, jego problemach a także będzie to stanowiło motywację do większej aktywności obywatelskiej. </w:t>
      </w:r>
    </w:p>
    <w:p w14:paraId="44B6E42E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60EBCCB6" w14:textId="6342C6DD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9 ust. 2 ustawy z  dnia 11 lipca 2014r. o petycjach - petycja złożona do organu stanowiącego jednostki samorządu terytorialnego jest rozpatrywana przez ten organ. </w:t>
      </w:r>
    </w:p>
    <w:p w14:paraId="13D3E753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511958E1" w14:textId="263EBD79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§ 55 Statutu Gminy Złoczew petycja została przekazana do rozpatrzenia Komisji Skarg, Wniosków i Petycji Rady Miejskiej w Złoczewie. </w:t>
      </w:r>
    </w:p>
    <w:p w14:paraId="4FF784BA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547385C1" w14:textId="2CB323C7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Komisja, podczas posiedzenia w dniu </w:t>
      </w:r>
      <w:r w:rsidR="006C1FDA" w:rsidRPr="006C1FDA">
        <w:rPr>
          <w:rFonts w:ascii="Arial" w:hAnsi="Arial" w:cs="Arial"/>
        </w:rPr>
        <w:t>13 września 2022r.</w:t>
      </w:r>
      <w:r w:rsidRPr="006C1FDA">
        <w:rPr>
          <w:rFonts w:ascii="Arial" w:hAnsi="Arial" w:cs="Arial"/>
        </w:rPr>
        <w:t xml:space="preserve"> zajęła </w:t>
      </w:r>
      <w:r>
        <w:rPr>
          <w:rFonts w:ascii="Arial" w:hAnsi="Arial" w:cs="Arial"/>
        </w:rPr>
        <w:t xml:space="preserve">stanowisko, w którym zarekomendowała Radzie Miejskiej w Złoczewie uznanie petycji za niezasadną. </w:t>
      </w:r>
    </w:p>
    <w:p w14:paraId="066A83D9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34A4D6A3" w14:textId="6DFAD409" w:rsidR="002A7EE1" w:rsidRDefault="00A65026" w:rsidP="002A7E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uzasadnieniu do wydanej opinii Komisja wskazała, </w:t>
      </w:r>
      <w:r w:rsidRPr="00C34614">
        <w:rPr>
          <w:rFonts w:ascii="Arial" w:hAnsi="Arial" w:cs="Arial"/>
        </w:rPr>
        <w:t xml:space="preserve">że </w:t>
      </w:r>
      <w:r w:rsidR="002A7EE1">
        <w:rPr>
          <w:rFonts w:ascii="Arial" w:hAnsi="Arial" w:cs="Arial"/>
        </w:rPr>
        <w:t>o</w:t>
      </w:r>
      <w:r w:rsidR="00C34614" w:rsidRPr="00C34614">
        <w:rPr>
          <w:rFonts w:ascii="Arial" w:hAnsi="Arial" w:cs="Arial"/>
        </w:rPr>
        <w:t xml:space="preserve">d dnia 30 maja 2001r. brzemiennie przepisu art. 5b ustawy z dnia 8 marca 1990r. o samorządzie gminnym, dalej u.s.g., upoważniało radę gminy do podjęcia działań zmierzających do utworzenia młodzieżowej rady gminy mającej charakter konsultacyjny. Taka uchwała została podjęta przez Radę Miejską w Złoczewie w 2007r. (uchwała Nr X/51/07 Rady Miejskiej w Złoczewie z dnia 14 czerwca 2007r. w sprawie powołania Młodzieżowej Rady Miejskiej w Złoczewie). Niemniej z uwagi na fakt, że wspomniana uchwała przez 14 lat obowiązywania nie przyniosła wymiernych rezultatów  i pozostała de facto „martwą” uchwałą (w Złoczewie nie funkcjonowała faktycznie młodzieżowa rada), stąd w dniu </w:t>
      </w:r>
      <w:r w:rsidR="00C34614" w:rsidRPr="00C34614">
        <w:rPr>
          <w:rFonts w:ascii="Arial" w:hAnsi="Arial" w:cs="Arial"/>
        </w:rPr>
        <w:lastRenderedPageBreak/>
        <w:t>17 grudnia 202</w:t>
      </w:r>
      <w:r w:rsidR="00E56975">
        <w:rPr>
          <w:rFonts w:ascii="Arial" w:hAnsi="Arial" w:cs="Arial"/>
        </w:rPr>
        <w:t>1</w:t>
      </w:r>
      <w:r w:rsidR="00C34614" w:rsidRPr="00C34614">
        <w:rPr>
          <w:rFonts w:ascii="Arial" w:hAnsi="Arial" w:cs="Arial"/>
        </w:rPr>
        <w:t>r. Rada Miejska</w:t>
      </w:r>
      <w:r w:rsidR="002A7EE1" w:rsidRPr="002A7EE1">
        <w:t xml:space="preserve"> </w:t>
      </w:r>
      <w:r w:rsidR="002A7EE1" w:rsidRPr="00C34614">
        <w:rPr>
          <w:rFonts w:ascii="Arial" w:hAnsi="Arial" w:cs="Arial"/>
        </w:rPr>
        <w:t>w Złoczewie podjęła akt prawa miejscowego, tj. uchwałę nr XXXV/278/21 z dnia 17 grudnia 2021 r. uchylającą uchwałę w sprawie powołania Młodzieżowej Rady Miejskiej w Złoczewie.</w:t>
      </w:r>
    </w:p>
    <w:p w14:paraId="1767DB51" w14:textId="77777777" w:rsidR="009F22D6" w:rsidRPr="00C34614" w:rsidRDefault="009F22D6" w:rsidP="002A7EE1">
      <w:pPr>
        <w:spacing w:line="360" w:lineRule="auto"/>
        <w:jc w:val="both"/>
        <w:rPr>
          <w:rFonts w:ascii="Arial" w:hAnsi="Arial" w:cs="Arial"/>
        </w:rPr>
      </w:pPr>
    </w:p>
    <w:p w14:paraId="32CAEC07" w14:textId="065579E9" w:rsidR="002A7EE1" w:rsidRDefault="002A7EE1" w:rsidP="002A7EE1">
      <w:pPr>
        <w:spacing w:line="360" w:lineRule="auto"/>
        <w:jc w:val="both"/>
        <w:rPr>
          <w:rFonts w:ascii="Arial" w:hAnsi="Arial" w:cs="Arial"/>
        </w:rPr>
      </w:pPr>
      <w:r w:rsidRPr="00C34614">
        <w:rPr>
          <w:rFonts w:ascii="Arial" w:hAnsi="Arial" w:cs="Arial"/>
        </w:rPr>
        <w:t>W związku z tym, w ocenie Komisji Skarg, Wniosków i Petycji Rady Miejskiej w Złoczewie, wniesioną petycję uznać należy za niezasadną</w:t>
      </w:r>
      <w:r w:rsidR="0009773F">
        <w:rPr>
          <w:rFonts w:ascii="Arial" w:hAnsi="Arial" w:cs="Arial"/>
        </w:rPr>
        <w:t>.</w:t>
      </w:r>
      <w:r w:rsidRPr="00C34614">
        <w:rPr>
          <w:rFonts w:ascii="Arial" w:hAnsi="Arial" w:cs="Arial"/>
        </w:rPr>
        <w:t xml:space="preserve"> </w:t>
      </w:r>
    </w:p>
    <w:p w14:paraId="18329E10" w14:textId="77777777" w:rsidR="009F22D6" w:rsidRPr="00C34614" w:rsidRDefault="009F22D6" w:rsidP="002A7EE1">
      <w:pPr>
        <w:spacing w:line="360" w:lineRule="auto"/>
        <w:jc w:val="both"/>
        <w:rPr>
          <w:rFonts w:ascii="Arial" w:hAnsi="Arial" w:cs="Arial"/>
        </w:rPr>
      </w:pPr>
    </w:p>
    <w:p w14:paraId="5663FE2E" w14:textId="6A2D10CF" w:rsidR="00FA335F" w:rsidRDefault="002A7EE1" w:rsidP="002A7EE1">
      <w:pPr>
        <w:spacing w:line="360" w:lineRule="auto"/>
        <w:jc w:val="both"/>
        <w:rPr>
          <w:rFonts w:ascii="Arial" w:hAnsi="Arial" w:cs="Arial"/>
        </w:rPr>
      </w:pPr>
      <w:r w:rsidRPr="00C34614">
        <w:rPr>
          <w:rFonts w:ascii="Arial" w:hAnsi="Arial" w:cs="Arial"/>
        </w:rPr>
        <w:t xml:space="preserve">Niezależnie od powyższego na marginesie należy zaznaczyć, że przepis art. 5b ust. 1 u.s.g. nie wskazuje form, za pomocą których organy gminy podejmują działania na rzecz wspierania i upowszechniania idei samorządowej wśród mieszkańców. Wybór sposobu realizacji zadania wynikającego z art. 5b ust 1 u.s.g. pozostawiony jest organom gminy, które w zależności od uwarunkowań występujących w danej jednostce samorządu terytorialnego mogą skorzystać z tych form działania, które uznają za najbardziej celowe. Podkreślić należy, że działania na rzecz wspierania i upowszechniania idei samorządowej wśród mieszkańców gminy nie mogą przybrać władczych form działania. Tego typu zadanie wykonywane jest w drodze czynności o charakterze niewładczym. Nie można również pomijać faktu, iż Burmistrz Miasta Złoczewa, jako organ wykonawczy gminy, może także podejmować dodatkowe działania zmierzające do aktywizacji młodzieży do działań na rzecz lokalnego środowiska.  </w:t>
      </w:r>
    </w:p>
    <w:p w14:paraId="5DEAB807" w14:textId="77777777" w:rsidR="009F22D6" w:rsidRDefault="009F22D6" w:rsidP="002A7EE1">
      <w:pPr>
        <w:spacing w:line="360" w:lineRule="auto"/>
        <w:jc w:val="both"/>
        <w:rPr>
          <w:rFonts w:ascii="Arial" w:hAnsi="Arial" w:cs="Arial"/>
        </w:rPr>
      </w:pPr>
    </w:p>
    <w:p w14:paraId="0282BDA8" w14:textId="4D860F20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wraz z załącznikiem stanowi zawiadomienie o sposobie załatwienia petycji w rozumieniu art. 13 ust. 1 ustawy o petycjach. </w:t>
      </w:r>
    </w:p>
    <w:p w14:paraId="2AFF3025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6CB2914C" w14:textId="7E590173" w:rsidR="00A65026" w:rsidRDefault="00A65026" w:rsidP="009F2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Jednocześnie, w myśl art. 12 ust. 1 i 2 ustawy z dnia 11 lipca 2014r. o petycjach poucza się, że podmiot właściwy do rozpatrzenia petycji może pozostawić bez rozpatrzenia petycję złożoną w sprawie, która była przedmiotem petycji już rozpatrzonej przez ten podmiot, jeżeli w petycji nie powołano się na nowe fakty lub dowody nieznane podmiotowi do rozpatrzenia petycji. </w:t>
      </w:r>
    </w:p>
    <w:p w14:paraId="3799959C" w14:textId="77777777" w:rsidR="009F22D6" w:rsidRDefault="009F22D6" w:rsidP="009F22D6">
      <w:pPr>
        <w:spacing w:line="360" w:lineRule="auto"/>
        <w:jc w:val="both"/>
        <w:rPr>
          <w:rFonts w:ascii="Arial" w:hAnsi="Arial" w:cs="Arial"/>
        </w:rPr>
      </w:pPr>
    </w:p>
    <w:p w14:paraId="197D0474" w14:textId="488DAE00" w:rsidR="00A65026" w:rsidRDefault="00A65026" w:rsidP="00A65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1, podmiot właściwy do rozpatrzenia petycji niezwłocznie informuje podmiot wnoszący petycję o pozostawieniu petycji bez rozpatrzenia i poprzednim sposobie załatwienia petycji. </w:t>
      </w:r>
    </w:p>
    <w:p w14:paraId="6C2099A6" w14:textId="77777777" w:rsidR="00A65026" w:rsidRDefault="00A65026" w:rsidP="00A65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6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26"/>
    <w:rsid w:val="0009773F"/>
    <w:rsid w:val="000B4ED0"/>
    <w:rsid w:val="002A7EE1"/>
    <w:rsid w:val="005451A1"/>
    <w:rsid w:val="00695D47"/>
    <w:rsid w:val="006C1FDA"/>
    <w:rsid w:val="00971974"/>
    <w:rsid w:val="009F22D6"/>
    <w:rsid w:val="00A65026"/>
    <w:rsid w:val="00A660C4"/>
    <w:rsid w:val="00B45279"/>
    <w:rsid w:val="00C34614"/>
    <w:rsid w:val="00CC3BFA"/>
    <w:rsid w:val="00E56975"/>
    <w:rsid w:val="00F156F9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D89D"/>
  <w15:chartTrackingRefBased/>
  <w15:docId w15:val="{DFFDF4AC-2062-4862-B721-17CBDE43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0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02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12</cp:revision>
  <dcterms:created xsi:type="dcterms:W3CDTF">2022-08-11T06:37:00Z</dcterms:created>
  <dcterms:modified xsi:type="dcterms:W3CDTF">2022-09-14T11:11:00Z</dcterms:modified>
</cp:coreProperties>
</file>