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F22D" w14:textId="3E576B81" w:rsidR="00331511" w:rsidRDefault="00331511" w:rsidP="00331511">
      <w:pPr>
        <w:pStyle w:val="Nagwek3"/>
        <w:tabs>
          <w:tab w:val="center" w:pos="4535"/>
          <w:tab w:val="left" w:pos="8040"/>
        </w:tabs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UCHWAŁA NR  XXXVIII/28</w:t>
      </w:r>
      <w:r w:rsidR="00970B37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/22</w:t>
      </w:r>
    </w:p>
    <w:p w14:paraId="0CBE966C" w14:textId="77777777" w:rsidR="00331511" w:rsidRDefault="00331511" w:rsidP="00331511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RADY MIEJSKIEJ W ZŁOCZEWIE</w:t>
      </w:r>
    </w:p>
    <w:p w14:paraId="069D5A45" w14:textId="2CF339BE" w:rsidR="00331511" w:rsidRDefault="00331511" w:rsidP="00331511">
      <w:pPr>
        <w:spacing w:line="360" w:lineRule="auto"/>
        <w:ind w:left="2832"/>
        <w:rPr>
          <w:rFonts w:ascii="Arial" w:hAnsi="Arial"/>
        </w:rPr>
      </w:pPr>
      <w:r>
        <w:rPr>
          <w:rFonts w:ascii="Arial" w:hAnsi="Arial"/>
        </w:rPr>
        <w:t xml:space="preserve">      z dnia  27 stycznia 2022r.</w:t>
      </w:r>
    </w:p>
    <w:p w14:paraId="5D9CC2E9" w14:textId="77777777" w:rsidR="00331511" w:rsidRDefault="00331511" w:rsidP="00331511">
      <w:pPr>
        <w:spacing w:line="360" w:lineRule="auto"/>
        <w:jc w:val="center"/>
        <w:rPr>
          <w:rFonts w:ascii="Arial" w:hAnsi="Arial"/>
        </w:rPr>
      </w:pPr>
    </w:p>
    <w:p w14:paraId="61EE472C" w14:textId="77777777" w:rsidR="00331511" w:rsidRDefault="00331511" w:rsidP="00331511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 sprawie planu pracy Komisji Rady Miejskiej w Złoczewie na rok 2022</w:t>
      </w:r>
    </w:p>
    <w:p w14:paraId="0D2D5DB8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</w:p>
    <w:p w14:paraId="2071238D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 podstawie art. 21 ust. 3 ustawy z dnia 8 marca 1990 r. o samorządzie gminnym </w:t>
      </w:r>
      <w:r>
        <w:rPr>
          <w:rFonts w:ascii="Arial" w:hAnsi="Arial" w:cs="Arial"/>
          <w:szCs w:val="24"/>
        </w:rPr>
        <w:t xml:space="preserve">(Dz.U. z 2021r., poz. 1372 i 1834) </w:t>
      </w:r>
      <w:r>
        <w:rPr>
          <w:rFonts w:ascii="Arial" w:hAnsi="Arial"/>
        </w:rPr>
        <w:t>Rada Miejska w Złoczewie uchwala, co następuje:</w:t>
      </w:r>
    </w:p>
    <w:p w14:paraId="2F6DAB8B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</w:p>
    <w:p w14:paraId="1D5ACCBD" w14:textId="77777777" w:rsidR="00331511" w:rsidRDefault="00331511" w:rsidP="00331511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§ 1. </w:t>
      </w:r>
      <w:r>
        <w:rPr>
          <w:rFonts w:ascii="Arial" w:hAnsi="Arial"/>
        </w:rPr>
        <w:t>Przyjąć plany pracy poszczególnych Komisji Rady Miejskiej w Złoczewie na 2022 rok stanowiące załączniki nr 1 – 4 do niniejszej uchwały.</w:t>
      </w:r>
    </w:p>
    <w:p w14:paraId="3F6D2EF3" w14:textId="77777777" w:rsidR="00331511" w:rsidRDefault="00331511" w:rsidP="00331511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§ 2. </w:t>
      </w:r>
      <w:r>
        <w:rPr>
          <w:rFonts w:ascii="Arial" w:hAnsi="Arial"/>
        </w:rPr>
        <w:t>Uchwała wchodzi w życie z dniem podjęcia.</w:t>
      </w:r>
    </w:p>
    <w:p w14:paraId="5AAEF445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</w:p>
    <w:p w14:paraId="04DDECA9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</w:p>
    <w:p w14:paraId="50CCD0F5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Przewodniczący Rady Miejskiej</w:t>
      </w:r>
    </w:p>
    <w:p w14:paraId="5C791E5E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w Złoczewie</w:t>
      </w:r>
    </w:p>
    <w:p w14:paraId="2D8EF469" w14:textId="77777777" w:rsidR="00331511" w:rsidRDefault="00331511" w:rsidP="003315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60432813" w14:textId="77777777" w:rsidR="00331511" w:rsidRDefault="00331511" w:rsidP="00331511"/>
    <w:p w14:paraId="394BAF4E" w14:textId="09FAE699" w:rsidR="00331511" w:rsidRDefault="00331511" w:rsidP="00331511">
      <w:pPr>
        <w:jc w:val="both"/>
        <w:rPr>
          <w:rFonts w:ascii="Arial" w:hAnsi="Arial" w:cs="Arial"/>
        </w:rPr>
      </w:pPr>
    </w:p>
    <w:p w14:paraId="796D3460" w14:textId="6D7F3AF0" w:rsidR="00331511" w:rsidRDefault="00331511" w:rsidP="00331511">
      <w:pPr>
        <w:jc w:val="both"/>
        <w:rPr>
          <w:rFonts w:ascii="Arial" w:hAnsi="Arial" w:cs="Arial"/>
        </w:rPr>
      </w:pPr>
    </w:p>
    <w:p w14:paraId="4504F0F7" w14:textId="699CFD3C" w:rsidR="00331511" w:rsidRDefault="00331511" w:rsidP="00331511">
      <w:pPr>
        <w:jc w:val="both"/>
        <w:rPr>
          <w:rFonts w:ascii="Arial" w:hAnsi="Arial" w:cs="Arial"/>
        </w:rPr>
      </w:pPr>
    </w:p>
    <w:p w14:paraId="46ABC7E7" w14:textId="4720D258" w:rsidR="00331511" w:rsidRDefault="00331511" w:rsidP="00331511">
      <w:pPr>
        <w:jc w:val="both"/>
        <w:rPr>
          <w:rFonts w:ascii="Arial" w:hAnsi="Arial" w:cs="Arial"/>
        </w:rPr>
      </w:pPr>
    </w:p>
    <w:p w14:paraId="5132433F" w14:textId="104ABA75" w:rsidR="00331511" w:rsidRDefault="00331511" w:rsidP="00331511">
      <w:pPr>
        <w:jc w:val="both"/>
        <w:rPr>
          <w:rFonts w:ascii="Arial" w:hAnsi="Arial" w:cs="Arial"/>
        </w:rPr>
      </w:pPr>
    </w:p>
    <w:p w14:paraId="1DDFC391" w14:textId="2C5E59D5" w:rsidR="00331511" w:rsidRDefault="00331511" w:rsidP="00331511">
      <w:pPr>
        <w:jc w:val="both"/>
        <w:rPr>
          <w:rFonts w:ascii="Arial" w:hAnsi="Arial" w:cs="Arial"/>
        </w:rPr>
      </w:pPr>
    </w:p>
    <w:p w14:paraId="3AA91726" w14:textId="03E9CD52" w:rsidR="00331511" w:rsidRDefault="00331511" w:rsidP="00331511">
      <w:pPr>
        <w:jc w:val="both"/>
        <w:rPr>
          <w:rFonts w:ascii="Arial" w:hAnsi="Arial" w:cs="Arial"/>
        </w:rPr>
      </w:pPr>
    </w:p>
    <w:p w14:paraId="3B768553" w14:textId="4CE5A661" w:rsidR="00331511" w:rsidRDefault="00331511" w:rsidP="00331511">
      <w:pPr>
        <w:jc w:val="both"/>
        <w:rPr>
          <w:rFonts w:ascii="Arial" w:hAnsi="Arial" w:cs="Arial"/>
        </w:rPr>
      </w:pPr>
    </w:p>
    <w:p w14:paraId="212CC04A" w14:textId="77777777" w:rsidR="00331511" w:rsidRDefault="00331511" w:rsidP="00331511">
      <w:pPr>
        <w:jc w:val="both"/>
        <w:rPr>
          <w:rFonts w:ascii="Arial" w:hAnsi="Arial" w:cs="Arial"/>
        </w:rPr>
      </w:pPr>
    </w:p>
    <w:p w14:paraId="27910619" w14:textId="77777777" w:rsidR="00331511" w:rsidRDefault="00331511" w:rsidP="00331511">
      <w:pPr>
        <w:jc w:val="both"/>
        <w:rPr>
          <w:rFonts w:ascii="Arial" w:hAnsi="Arial" w:cs="Arial"/>
        </w:rPr>
      </w:pPr>
    </w:p>
    <w:p w14:paraId="01A3C0DB" w14:textId="77777777" w:rsidR="00331511" w:rsidRDefault="00331511" w:rsidP="00331511">
      <w:pPr>
        <w:jc w:val="both"/>
        <w:rPr>
          <w:rFonts w:ascii="Arial" w:hAnsi="Arial" w:cs="Arial"/>
        </w:rPr>
      </w:pPr>
    </w:p>
    <w:p w14:paraId="022A47E3" w14:textId="77777777" w:rsidR="00331511" w:rsidRDefault="00331511" w:rsidP="00331511">
      <w:pPr>
        <w:jc w:val="both"/>
        <w:rPr>
          <w:rFonts w:ascii="Arial" w:hAnsi="Arial" w:cs="Arial"/>
        </w:rPr>
      </w:pPr>
    </w:p>
    <w:p w14:paraId="2B147708" w14:textId="77777777" w:rsidR="00331511" w:rsidRDefault="00331511" w:rsidP="00331511">
      <w:pPr>
        <w:jc w:val="both"/>
        <w:rPr>
          <w:rFonts w:ascii="Arial" w:hAnsi="Arial" w:cs="Arial"/>
        </w:rPr>
      </w:pPr>
    </w:p>
    <w:p w14:paraId="4B272949" w14:textId="77777777" w:rsidR="00331511" w:rsidRDefault="00331511" w:rsidP="00331511">
      <w:pPr>
        <w:jc w:val="both"/>
        <w:rPr>
          <w:rFonts w:ascii="Arial" w:hAnsi="Arial" w:cs="Arial"/>
        </w:rPr>
      </w:pPr>
    </w:p>
    <w:p w14:paraId="3867A9A1" w14:textId="77777777" w:rsidR="00331511" w:rsidRDefault="00331511" w:rsidP="00331511">
      <w:pPr>
        <w:jc w:val="both"/>
        <w:rPr>
          <w:rFonts w:ascii="Arial" w:hAnsi="Arial" w:cs="Arial"/>
        </w:rPr>
      </w:pPr>
    </w:p>
    <w:p w14:paraId="7BE34805" w14:textId="77777777" w:rsidR="00331511" w:rsidRDefault="00331511" w:rsidP="00331511">
      <w:pPr>
        <w:jc w:val="both"/>
        <w:rPr>
          <w:rFonts w:ascii="Arial" w:hAnsi="Arial" w:cs="Arial"/>
        </w:rPr>
      </w:pPr>
    </w:p>
    <w:p w14:paraId="594EF368" w14:textId="77777777" w:rsidR="00331511" w:rsidRDefault="00331511" w:rsidP="00331511">
      <w:pPr>
        <w:jc w:val="both"/>
        <w:rPr>
          <w:rFonts w:ascii="Arial" w:hAnsi="Arial" w:cs="Arial"/>
        </w:rPr>
      </w:pPr>
    </w:p>
    <w:p w14:paraId="44DCC5E8" w14:textId="77777777" w:rsidR="00331511" w:rsidRDefault="00331511" w:rsidP="00331511">
      <w:pPr>
        <w:jc w:val="both"/>
        <w:rPr>
          <w:rFonts w:ascii="Arial" w:hAnsi="Arial" w:cs="Arial"/>
        </w:rPr>
      </w:pPr>
    </w:p>
    <w:p w14:paraId="64A1290D" w14:textId="77777777" w:rsidR="00331511" w:rsidRDefault="00331511" w:rsidP="00331511">
      <w:pPr>
        <w:jc w:val="both"/>
        <w:rPr>
          <w:rFonts w:ascii="Arial" w:hAnsi="Arial" w:cs="Arial"/>
        </w:rPr>
      </w:pPr>
    </w:p>
    <w:p w14:paraId="15B0B469" w14:textId="77777777" w:rsidR="00331511" w:rsidRDefault="00331511" w:rsidP="00331511">
      <w:pPr>
        <w:jc w:val="both"/>
        <w:rPr>
          <w:rFonts w:ascii="Arial" w:hAnsi="Arial" w:cs="Arial"/>
        </w:rPr>
      </w:pPr>
    </w:p>
    <w:p w14:paraId="3705EE12" w14:textId="77777777" w:rsidR="00331511" w:rsidRDefault="00331511" w:rsidP="00331511">
      <w:pPr>
        <w:jc w:val="both"/>
        <w:rPr>
          <w:rFonts w:ascii="Arial" w:hAnsi="Arial" w:cs="Arial"/>
        </w:rPr>
      </w:pPr>
    </w:p>
    <w:p w14:paraId="798AFEC7" w14:textId="77777777" w:rsidR="00331511" w:rsidRDefault="00331511" w:rsidP="00331511">
      <w:pPr>
        <w:jc w:val="both"/>
        <w:rPr>
          <w:rFonts w:ascii="Arial" w:hAnsi="Arial" w:cs="Arial"/>
        </w:rPr>
      </w:pPr>
    </w:p>
    <w:p w14:paraId="645D1B1E" w14:textId="0FD85259" w:rsidR="00331511" w:rsidRDefault="00331511" w:rsidP="00331511">
      <w:pPr>
        <w:ind w:left="354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Załącznik Nr 1 do Uchwały Nr XXXVIII/28</w:t>
      </w:r>
      <w:r w:rsidR="00970B37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/22</w:t>
      </w:r>
    </w:p>
    <w:p w14:paraId="62E62D6E" w14:textId="7D042E58" w:rsidR="00331511" w:rsidRDefault="00331511" w:rsidP="0033151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Rady Miejskiej w Złoczewie z dnia 27.01.2022r.</w:t>
      </w:r>
    </w:p>
    <w:p w14:paraId="3369C581" w14:textId="77777777" w:rsidR="00331511" w:rsidRDefault="00331511" w:rsidP="00331511">
      <w:pPr>
        <w:rPr>
          <w:sz w:val="22"/>
          <w:szCs w:val="22"/>
        </w:rPr>
      </w:pPr>
    </w:p>
    <w:p w14:paraId="7BCAB8F5" w14:textId="77777777" w:rsidR="00331511" w:rsidRDefault="00331511" w:rsidP="00331511">
      <w:pPr>
        <w:jc w:val="center"/>
        <w:rPr>
          <w:rFonts w:ascii="Arial" w:hAnsi="Arial"/>
          <w:b/>
          <w:sz w:val="22"/>
          <w:szCs w:val="22"/>
        </w:rPr>
      </w:pPr>
    </w:p>
    <w:p w14:paraId="2B2679B4" w14:textId="77777777" w:rsidR="00331511" w:rsidRDefault="00331511" w:rsidP="00331511">
      <w:pPr>
        <w:spacing w:line="360" w:lineRule="auto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Plan pracy Komisji Społeczno-Oświatowej Rady Miejskiej w Złoczewie na 2022r.</w:t>
      </w:r>
    </w:p>
    <w:p w14:paraId="7E17BB0A" w14:textId="77777777" w:rsidR="00331511" w:rsidRDefault="00331511" w:rsidP="00331511">
      <w:pPr>
        <w:spacing w:line="360" w:lineRule="auto"/>
        <w:jc w:val="center"/>
        <w:rPr>
          <w:rFonts w:ascii="Arial" w:hAnsi="Arial"/>
          <w:b/>
          <w:szCs w:val="24"/>
        </w:rPr>
      </w:pPr>
    </w:p>
    <w:p w14:paraId="6F6F67DD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Ustalenie planu pracy Komisji na 2022 rok.</w:t>
      </w:r>
    </w:p>
    <w:p w14:paraId="1FF08598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Informacja z działalności Miejskiego Ośrodka Kultury w Złoczewie za 2021 r. </w:t>
      </w:r>
    </w:p>
    <w:p w14:paraId="6941D8E1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Informacja z działalności Miejsko-Gminnej Biblioteki Publicznej w Złoczewie za 2021 r. </w:t>
      </w:r>
    </w:p>
    <w:p w14:paraId="1E2A2694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Miejsko-Gminnego Ośrodka Pomocy Społecznej w Złoczewie za 2021 r.</w:t>
      </w:r>
    </w:p>
    <w:p w14:paraId="5216B263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komendanta Komisariatu Policji w Złoczewie na temat bezpieczeństwa publicznego na terenie Miasta i Gminy Złoczew za rok 2021.</w:t>
      </w:r>
    </w:p>
    <w:p w14:paraId="4BC669C3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sportowej na terenie Gminy Złoczew.</w:t>
      </w:r>
    </w:p>
    <w:p w14:paraId="15D449F7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o stanie bezrobocia na terenie Gminy Złoczew.</w:t>
      </w:r>
    </w:p>
    <w:p w14:paraId="0C264055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Stan oświaty na terenie Gminy Złoczew.</w:t>
      </w:r>
    </w:p>
    <w:p w14:paraId="327EA7D0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Opieka lekarska na terenie Gminy Złoczew – porozumienie i współpraca z lekarzami w sprawie specjalistów i rehabilitacji.</w:t>
      </w:r>
    </w:p>
    <w:p w14:paraId="3FF8B379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Informacja z przebiegu realizacji Gminnego Programu Profilaktyki i Rozwiązywania Problemów Alkoholowych oraz w sprawie realizacji Gminnego Programu Przeciwdziałania Narkomanii za 2021r.  </w:t>
      </w:r>
    </w:p>
    <w:p w14:paraId="430A0BCA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Informacja Miejsko-Gminnego Komendanta OSP w Złoczewie na temat zagrożenia p. poż. na terenie Gminy Złoczew za 2021r.</w:t>
      </w:r>
    </w:p>
    <w:p w14:paraId="73730E42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Analiza raportu o stanie gminy. </w:t>
      </w:r>
    </w:p>
    <w:p w14:paraId="1FF6FDED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Sytuacja lokali komunalnych na terenie Miasta i Gminy Złoczew.</w:t>
      </w:r>
    </w:p>
    <w:p w14:paraId="617841FD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Informacja z wykonania budżetu Gminy Złoczew za I półrocze 2022 roku.</w:t>
      </w:r>
    </w:p>
    <w:p w14:paraId="5D887F65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Opiniowanie bieżących projektów uchwał Rady Miejskiej w Złoczewie.</w:t>
      </w:r>
    </w:p>
    <w:p w14:paraId="588C2287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Ustalenie podatków lokalnych na 2023 rok.</w:t>
      </w:r>
    </w:p>
    <w:p w14:paraId="131570E8" w14:textId="77777777" w:rsidR="00331511" w:rsidRDefault="00331511" w:rsidP="0033151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Rozpatrzenie projektu budżetu Gminy Złoczew na 2023 rok.</w:t>
      </w:r>
    </w:p>
    <w:p w14:paraId="38994248" w14:textId="77777777" w:rsidR="00331511" w:rsidRDefault="00331511" w:rsidP="00331511">
      <w:pPr>
        <w:spacing w:line="360" w:lineRule="auto"/>
        <w:ind w:left="720"/>
        <w:jc w:val="both"/>
        <w:rPr>
          <w:rFonts w:ascii="Arial" w:hAnsi="Arial"/>
          <w:szCs w:val="24"/>
        </w:rPr>
      </w:pPr>
    </w:p>
    <w:p w14:paraId="6A90A15D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Niezależnie od wyżej wymienionych zagadnień przedmiotem pracy Komisji Społeczno-Oświatowej mogą być inne sprawy. Plan pracy może być uzupełniany o punkty wynikające z bieżącej pracy organów gminy. </w:t>
      </w:r>
    </w:p>
    <w:p w14:paraId="498B6B7D" w14:textId="25E90BE6" w:rsidR="00331511" w:rsidRDefault="00331511" w:rsidP="00331511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2 do Uchwały Nr XXXVIII/28</w:t>
      </w:r>
      <w:r w:rsidR="00970B3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/22     </w:t>
      </w:r>
    </w:p>
    <w:p w14:paraId="04A77A2C" w14:textId="15AE2F2B" w:rsidR="00331511" w:rsidRDefault="00331511" w:rsidP="003315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Rady Miejskiej w Złoczewie z dnia 27.01.2022r.</w:t>
      </w:r>
    </w:p>
    <w:p w14:paraId="2806A2B5" w14:textId="77777777" w:rsidR="00331511" w:rsidRDefault="00331511" w:rsidP="00331511">
      <w:pPr>
        <w:rPr>
          <w:szCs w:val="24"/>
        </w:rPr>
      </w:pPr>
    </w:p>
    <w:p w14:paraId="219CC07D" w14:textId="77777777" w:rsidR="00331511" w:rsidRDefault="00331511" w:rsidP="00331511">
      <w:pPr>
        <w:rPr>
          <w:szCs w:val="24"/>
        </w:rPr>
      </w:pPr>
    </w:p>
    <w:p w14:paraId="159140DF" w14:textId="77777777" w:rsidR="00331511" w:rsidRDefault="00331511" w:rsidP="00331511">
      <w:pPr>
        <w:rPr>
          <w:szCs w:val="24"/>
        </w:rPr>
      </w:pPr>
    </w:p>
    <w:p w14:paraId="00726D1A" w14:textId="77777777" w:rsidR="00331511" w:rsidRDefault="00331511" w:rsidP="0033151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Rozwoju i Rolnictwa Rady Miejskiej w Złoczewie na 2022r.</w:t>
      </w:r>
    </w:p>
    <w:p w14:paraId="40D039DD" w14:textId="77777777" w:rsidR="00331511" w:rsidRDefault="00331511" w:rsidP="00331511">
      <w:pPr>
        <w:spacing w:line="360" w:lineRule="auto"/>
        <w:ind w:left="5664" w:firstLine="6"/>
        <w:jc w:val="both"/>
        <w:rPr>
          <w:rFonts w:ascii="Arial" w:hAnsi="Arial" w:cs="Arial"/>
          <w:szCs w:val="24"/>
        </w:rPr>
      </w:pPr>
    </w:p>
    <w:p w14:paraId="0F48AEB4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Ustalenie planu pracy Komisji na 2022 rok.</w:t>
      </w:r>
    </w:p>
    <w:p w14:paraId="7262DF0B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Informacja na temat planów budowy lub remontach dróg na terenie Gminy Złoczew. </w:t>
      </w:r>
    </w:p>
    <w:p w14:paraId="561396EA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Informacja na temat inwestycji przewidzianych do realizacji w 2022r.</w:t>
      </w:r>
    </w:p>
    <w:p w14:paraId="48917AD4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Informacja z działalności Miejskiej Spółki Komunalnej Sp. z o.o. w Złoczewie.</w:t>
      </w:r>
    </w:p>
    <w:p w14:paraId="1021FF78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Informacja o sprawach administracyjno-prawno-własnościowych nieruchomości i gruntów Gminy Złoczew.</w:t>
      </w:r>
    </w:p>
    <w:p w14:paraId="03525A04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Informacja dotycząca administrowania targowiska miejskiego w Złoczewie. </w:t>
      </w:r>
    </w:p>
    <w:p w14:paraId="09540082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Spotkanie z przedstawicielami kół łowieckich i nadleśnictwa.</w:t>
      </w:r>
    </w:p>
    <w:p w14:paraId="76A41F6B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Sprawozdanie z działalności Izby Rolniczej. </w:t>
      </w:r>
    </w:p>
    <w:p w14:paraId="11563271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  Informacja z wykonania budżetu Gminy Złoczew za I półrocze 2022 roku.</w:t>
      </w:r>
    </w:p>
    <w:p w14:paraId="32D9D6DE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 Informacja z działalności Miejsko-Gminnej Spółki Wodnej.</w:t>
      </w:r>
    </w:p>
    <w:p w14:paraId="6A14D6DE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 Informacja dotycząca utrzymania porządku i czystości na terenie Miasta i Gminy Złoczew.</w:t>
      </w:r>
    </w:p>
    <w:p w14:paraId="3C83E2C8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Analiza raportu o stanie gminy.</w:t>
      </w:r>
    </w:p>
    <w:p w14:paraId="2A9FEE38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 Rozpatrzenie projektu budżetu Gminy Złoczew na 2023 rok.</w:t>
      </w:r>
    </w:p>
    <w:p w14:paraId="5482B2D5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14. </w:t>
      </w:r>
      <w:r>
        <w:rPr>
          <w:rFonts w:ascii="Arial" w:hAnsi="Arial" w:cs="Arial"/>
        </w:rPr>
        <w:t>Opiniowanie bieżących projektów uchwał Rady Miejskiej w Złoczewie.</w:t>
      </w:r>
    </w:p>
    <w:p w14:paraId="35138313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15. </w:t>
      </w:r>
      <w:r>
        <w:rPr>
          <w:rFonts w:ascii="Arial" w:hAnsi="Arial" w:cs="Arial"/>
          <w:szCs w:val="24"/>
        </w:rPr>
        <w:t>Ustalenie wysokości podatków lokalnych na 2023 rok.</w:t>
      </w:r>
    </w:p>
    <w:p w14:paraId="489846BE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</w:p>
    <w:p w14:paraId="14DED4DF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Niezależnie od wyżej wymienionych zagadnień przedmiotem pracy </w:t>
      </w:r>
      <w:r>
        <w:rPr>
          <w:rFonts w:ascii="Arial" w:hAnsi="Arial" w:cs="Arial"/>
          <w:szCs w:val="24"/>
        </w:rPr>
        <w:t xml:space="preserve">Komisji Rozwoju i Rolnictwa </w:t>
      </w:r>
      <w:r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43992D6D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</w:p>
    <w:p w14:paraId="66709433" w14:textId="77777777" w:rsidR="00331511" w:rsidRDefault="00331511" w:rsidP="00331511"/>
    <w:p w14:paraId="07F24E0F" w14:textId="77777777" w:rsidR="00331511" w:rsidRDefault="00331511" w:rsidP="00331511">
      <w:pPr>
        <w:jc w:val="both"/>
        <w:rPr>
          <w:rFonts w:ascii="Arial" w:hAnsi="Arial" w:cs="Arial"/>
        </w:rPr>
      </w:pPr>
    </w:p>
    <w:p w14:paraId="75A94DA4" w14:textId="77777777" w:rsidR="00331511" w:rsidRDefault="00331511" w:rsidP="00331511">
      <w:pPr>
        <w:jc w:val="both"/>
        <w:rPr>
          <w:rFonts w:ascii="Arial" w:hAnsi="Arial" w:cs="Arial"/>
        </w:rPr>
      </w:pPr>
    </w:p>
    <w:p w14:paraId="7B14959E" w14:textId="77777777" w:rsidR="00331511" w:rsidRDefault="00331511" w:rsidP="00331511">
      <w:pPr>
        <w:jc w:val="both"/>
        <w:rPr>
          <w:rFonts w:ascii="Arial" w:hAnsi="Arial" w:cs="Arial"/>
        </w:rPr>
      </w:pPr>
    </w:p>
    <w:p w14:paraId="5FBCD724" w14:textId="77777777" w:rsidR="00331511" w:rsidRDefault="00331511" w:rsidP="00331511">
      <w:pPr>
        <w:jc w:val="both"/>
        <w:rPr>
          <w:rFonts w:ascii="Arial" w:hAnsi="Arial" w:cs="Arial"/>
        </w:rPr>
      </w:pPr>
    </w:p>
    <w:p w14:paraId="6A966CF2" w14:textId="77777777" w:rsidR="00331511" w:rsidRDefault="00331511" w:rsidP="00331511">
      <w:pPr>
        <w:jc w:val="both"/>
        <w:rPr>
          <w:rFonts w:ascii="Arial" w:hAnsi="Arial" w:cs="Arial"/>
        </w:rPr>
      </w:pPr>
    </w:p>
    <w:p w14:paraId="27DE7D32" w14:textId="77777777" w:rsidR="00331511" w:rsidRDefault="00331511" w:rsidP="00331511">
      <w:pPr>
        <w:jc w:val="both"/>
        <w:rPr>
          <w:rFonts w:ascii="Arial" w:hAnsi="Arial" w:cs="Arial"/>
        </w:rPr>
      </w:pPr>
    </w:p>
    <w:p w14:paraId="1D75B59E" w14:textId="77777777" w:rsidR="00331511" w:rsidRDefault="00331511" w:rsidP="00331511">
      <w:pPr>
        <w:jc w:val="both"/>
        <w:rPr>
          <w:rFonts w:ascii="Arial" w:hAnsi="Arial" w:cs="Arial"/>
        </w:rPr>
      </w:pPr>
    </w:p>
    <w:p w14:paraId="47C528B1" w14:textId="77777777" w:rsidR="00331511" w:rsidRDefault="00331511" w:rsidP="00331511">
      <w:pPr>
        <w:jc w:val="both"/>
        <w:rPr>
          <w:rFonts w:ascii="Arial" w:hAnsi="Arial" w:cs="Arial"/>
        </w:rPr>
      </w:pPr>
    </w:p>
    <w:p w14:paraId="71B6F447" w14:textId="020182B4" w:rsidR="00331511" w:rsidRDefault="00331511" w:rsidP="00331511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3 do Uchwały Nr XXXVIII/28</w:t>
      </w:r>
      <w:r w:rsidR="00970B3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/22</w:t>
      </w:r>
    </w:p>
    <w:p w14:paraId="12C629CD" w14:textId="0406DF14" w:rsidR="00331511" w:rsidRDefault="00331511" w:rsidP="003315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Rady Miejskiej w Złoczewie z dnia 27.01.2022r.</w:t>
      </w:r>
    </w:p>
    <w:p w14:paraId="573E676D" w14:textId="77777777" w:rsidR="00331511" w:rsidRDefault="00331511" w:rsidP="00331511">
      <w:pPr>
        <w:rPr>
          <w:sz w:val="22"/>
          <w:szCs w:val="22"/>
        </w:rPr>
      </w:pPr>
    </w:p>
    <w:p w14:paraId="1012A528" w14:textId="77777777" w:rsidR="00331511" w:rsidRDefault="00331511" w:rsidP="00331511">
      <w:pPr>
        <w:spacing w:line="360" w:lineRule="auto"/>
        <w:rPr>
          <w:b/>
          <w:szCs w:val="24"/>
        </w:rPr>
      </w:pPr>
    </w:p>
    <w:p w14:paraId="365699DE" w14:textId="77777777" w:rsidR="00331511" w:rsidRDefault="00331511" w:rsidP="0033151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Rewizyjnej Rady Miejskiej w Złoczewie na 2022r.</w:t>
      </w:r>
    </w:p>
    <w:p w14:paraId="3359A52D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</w:p>
    <w:p w14:paraId="11228CC9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 Ustalenie planu pracy Komisji Rewizyjnej na 2022 rok.</w:t>
      </w:r>
    </w:p>
    <w:p w14:paraId="757FC1E6" w14:textId="77777777" w:rsidR="00331511" w:rsidRDefault="00331511" w:rsidP="0033151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Rozpatrzenie informacji z działalności Miejsko-Gminnego Ośrodka Pomocy Społecznej w Złoczewie za 2021 rok.</w:t>
      </w:r>
    </w:p>
    <w:p w14:paraId="413E8E50" w14:textId="77777777" w:rsidR="00331511" w:rsidRDefault="00331511" w:rsidP="00331511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Rozpatrzenie informacji z działalności Miejsko - Gminnej Biblioteki Publicznej w Złoczewie za 2021 rok.</w:t>
      </w:r>
    </w:p>
    <w:p w14:paraId="17E67359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Rozpatrzenie informacji z działalności Miejskiego Ośrodka Kultury w Złoczewie za 2021 rok.</w:t>
      </w:r>
    </w:p>
    <w:p w14:paraId="7EE3E077" w14:textId="77777777" w:rsidR="00331511" w:rsidRDefault="00331511" w:rsidP="0033151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Analiza raportu o stanie gminy. </w:t>
      </w:r>
    </w:p>
    <w:p w14:paraId="07272BD9" w14:textId="77777777" w:rsidR="00331511" w:rsidRDefault="00331511" w:rsidP="0033151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Rozpatrzenie i ocena sprawozdania z wykonania budżetu Gminy Złoczew za 2021 rok.</w:t>
      </w:r>
    </w:p>
    <w:p w14:paraId="04C9C5A1" w14:textId="77777777" w:rsidR="00331511" w:rsidRDefault="00331511" w:rsidP="00331511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Wydanie opinii w sprawie udzielenia absolutorium.</w:t>
      </w:r>
    </w:p>
    <w:p w14:paraId="4BAF61E4" w14:textId="77777777" w:rsidR="00331511" w:rsidRDefault="00331511" w:rsidP="00331511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Wystąpienie z wnioskiem do RIO o udzielenie absolutorium.</w:t>
      </w:r>
    </w:p>
    <w:p w14:paraId="224B4EB5" w14:textId="77777777" w:rsidR="00331511" w:rsidRDefault="00331511" w:rsidP="00331511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Ocena i zapoznanie się z wykonaniem budżetu Gminy Złoczew za I półrocze 2022 roku.</w:t>
      </w:r>
    </w:p>
    <w:p w14:paraId="3E17384A" w14:textId="77777777" w:rsidR="00331511" w:rsidRDefault="00331511" w:rsidP="00331511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Opiniowanie bieżących projektów uchwał Rady Miejskiej w Złoczewie.</w:t>
      </w:r>
    </w:p>
    <w:p w14:paraId="1BD7541D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 Wyrywkowa kontrola wybranych jednostek budżetowych podległych Radzie Miejskiej - w miarę potrzeb.</w:t>
      </w:r>
    </w:p>
    <w:p w14:paraId="2EC29F39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Ustalenie wysokości podatków lokalnych na 2023 r.</w:t>
      </w:r>
    </w:p>
    <w:p w14:paraId="7B631A81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 Zaopiniowanie projektu budżetu Gminy Złoczew na 2023 rok.</w:t>
      </w:r>
    </w:p>
    <w:p w14:paraId="23FCCE09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</w:p>
    <w:p w14:paraId="3478FCD2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wyżej wymienionych zagadnień przedmiotem pracy </w:t>
      </w:r>
      <w:r>
        <w:rPr>
          <w:rFonts w:ascii="Arial" w:hAnsi="Arial" w:cs="Arial"/>
          <w:szCs w:val="24"/>
        </w:rPr>
        <w:t xml:space="preserve">Komisji Rewizyjnej </w:t>
      </w:r>
      <w:r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2087DE0E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75E89CB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20D8E7E5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C450A0B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F9F1745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554C92A6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75A2C950" w14:textId="08EFB3D8" w:rsidR="00331511" w:rsidRDefault="00331511" w:rsidP="00331511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4 do Uchwały Nr XXXVIII/28</w:t>
      </w:r>
      <w:r w:rsidR="00970B3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/22</w:t>
      </w:r>
    </w:p>
    <w:p w14:paraId="0111E832" w14:textId="2570D847" w:rsidR="00331511" w:rsidRDefault="00331511" w:rsidP="003315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Rady Miejskiej w Złoczewie z dnia 27.01.2022r.</w:t>
      </w:r>
    </w:p>
    <w:p w14:paraId="27056975" w14:textId="77777777" w:rsidR="00331511" w:rsidRDefault="00331511" w:rsidP="00331511">
      <w:pPr>
        <w:rPr>
          <w:szCs w:val="24"/>
        </w:rPr>
      </w:pPr>
    </w:p>
    <w:p w14:paraId="15AB7630" w14:textId="77777777" w:rsidR="00331511" w:rsidRDefault="00331511" w:rsidP="00331511">
      <w:pPr>
        <w:rPr>
          <w:szCs w:val="24"/>
        </w:rPr>
      </w:pPr>
    </w:p>
    <w:p w14:paraId="6DE1D5C1" w14:textId="77777777" w:rsidR="00331511" w:rsidRDefault="00331511" w:rsidP="00331511">
      <w:pPr>
        <w:rPr>
          <w:szCs w:val="24"/>
        </w:rPr>
      </w:pPr>
    </w:p>
    <w:p w14:paraId="0BD24C28" w14:textId="77777777" w:rsidR="00331511" w:rsidRDefault="00331511" w:rsidP="00331511">
      <w:pPr>
        <w:rPr>
          <w:szCs w:val="24"/>
        </w:rPr>
      </w:pPr>
    </w:p>
    <w:p w14:paraId="1DC06024" w14:textId="77777777" w:rsidR="00331511" w:rsidRDefault="00331511" w:rsidP="0033151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Skarg, Wniosków i Petycji Rady Miejskiej w Złoczewie na 2022r.</w:t>
      </w:r>
    </w:p>
    <w:p w14:paraId="78351519" w14:textId="77777777" w:rsidR="00331511" w:rsidRDefault="00331511" w:rsidP="00331511">
      <w:pPr>
        <w:spacing w:line="360" w:lineRule="auto"/>
        <w:jc w:val="center"/>
        <w:rPr>
          <w:rFonts w:ascii="Arial" w:hAnsi="Arial" w:cs="Arial"/>
          <w:szCs w:val="24"/>
        </w:rPr>
      </w:pPr>
    </w:p>
    <w:p w14:paraId="27775FFD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Analiza i opiniowanie:</w:t>
      </w:r>
    </w:p>
    <w:p w14:paraId="29AA22C9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skarg na działalność Burmistrza i gminnych jednostek organizacyjnych;</w:t>
      </w:r>
    </w:p>
    <w:p w14:paraId="7F05437F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wniosków;</w:t>
      </w:r>
    </w:p>
    <w:p w14:paraId="07FB4E1C" w14:textId="77777777" w:rsidR="00331511" w:rsidRDefault="00331511" w:rsidP="0033151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petycji składanych przez obywateli.</w:t>
      </w:r>
    </w:p>
    <w:p w14:paraId="4EF03C19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713E6033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00FD6B8F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513F723" w14:textId="77777777" w:rsidR="00331511" w:rsidRDefault="00331511" w:rsidP="00331511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9FCB74F" w14:textId="77777777" w:rsidR="00331511" w:rsidRDefault="00331511" w:rsidP="00331511"/>
    <w:p w14:paraId="2F111C84" w14:textId="77777777" w:rsidR="00331511" w:rsidRDefault="00331511" w:rsidP="00331511"/>
    <w:p w14:paraId="3E7FC8C6" w14:textId="77777777" w:rsidR="00331511" w:rsidRDefault="00331511" w:rsidP="00331511"/>
    <w:p w14:paraId="47461F15" w14:textId="77777777" w:rsidR="00331511" w:rsidRDefault="00331511" w:rsidP="00331511"/>
    <w:p w14:paraId="68234996" w14:textId="77777777" w:rsidR="00331511" w:rsidRDefault="00331511" w:rsidP="00331511">
      <w:pPr>
        <w:jc w:val="both"/>
        <w:rPr>
          <w:rFonts w:ascii="Arial" w:hAnsi="Arial" w:cs="Arial"/>
        </w:rPr>
      </w:pPr>
    </w:p>
    <w:p w14:paraId="01C07BAC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2F03"/>
    <w:multiLevelType w:val="hybridMultilevel"/>
    <w:tmpl w:val="CC8EE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34AB3"/>
    <w:multiLevelType w:val="hybridMultilevel"/>
    <w:tmpl w:val="90FE026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11"/>
    <w:rsid w:val="00331511"/>
    <w:rsid w:val="00970B3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4FED"/>
  <w15:chartTrackingRefBased/>
  <w15:docId w15:val="{0987D4B2-B0F4-4D5B-8C5B-90558F4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511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1511"/>
    <w:pPr>
      <w:keepNext/>
      <w:spacing w:line="360" w:lineRule="auto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3151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784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2022-01-26T14:41:00Z</dcterms:created>
  <dcterms:modified xsi:type="dcterms:W3CDTF">2022-01-28T11:48:00Z</dcterms:modified>
</cp:coreProperties>
</file>