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7FC26" w14:textId="77777777" w:rsidR="00133BE3" w:rsidRPr="005356D8" w:rsidRDefault="00133BE3" w:rsidP="00133BE3">
      <w:pPr>
        <w:jc w:val="right"/>
        <w:rPr>
          <w:color w:val="000000" w:themeColor="text1"/>
          <w:sz w:val="20"/>
          <w:szCs w:val="20"/>
        </w:rPr>
      </w:pPr>
    </w:p>
    <w:p w14:paraId="7380EC7B" w14:textId="2B54BC2D" w:rsidR="005356D8" w:rsidRPr="00057D98" w:rsidRDefault="005356D8" w:rsidP="005356D8">
      <w:pPr>
        <w:spacing w:line="240" w:lineRule="auto"/>
        <w:jc w:val="right"/>
        <w:rPr>
          <w:color w:val="000000" w:themeColor="text1"/>
        </w:rPr>
      </w:pPr>
      <w:r w:rsidRPr="00057D98">
        <w:rPr>
          <w:color w:val="000000" w:themeColor="text1"/>
        </w:rPr>
        <w:t xml:space="preserve">Złoczew, dn. </w:t>
      </w:r>
      <w:r w:rsidRPr="00057D98">
        <w:t>0</w:t>
      </w:r>
      <w:r w:rsidR="00BE2A9C" w:rsidRPr="00057D98">
        <w:t>4</w:t>
      </w:r>
      <w:r w:rsidRPr="00057D98">
        <w:t>.11.2020</w:t>
      </w:r>
      <w:r w:rsidR="00057D98">
        <w:t xml:space="preserve"> </w:t>
      </w:r>
      <w:r w:rsidRPr="00057D98">
        <w:rPr>
          <w:color w:val="000000" w:themeColor="text1"/>
        </w:rPr>
        <w:t xml:space="preserve">r. </w:t>
      </w:r>
    </w:p>
    <w:p w14:paraId="33FD311B" w14:textId="77777777" w:rsidR="005356D8" w:rsidRPr="005356D8" w:rsidRDefault="005356D8" w:rsidP="005356D8">
      <w:pPr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1351AD8E" w14:textId="77777777" w:rsidR="008E3708" w:rsidRPr="005356D8" w:rsidRDefault="005356D8" w:rsidP="005356D8">
      <w:pPr>
        <w:spacing w:line="240" w:lineRule="auto"/>
        <w:ind w:left="2977"/>
        <w:rPr>
          <w:b/>
          <w:sz w:val="24"/>
          <w:szCs w:val="24"/>
        </w:rPr>
      </w:pPr>
      <w:r w:rsidRPr="005356D8">
        <w:rPr>
          <w:b/>
          <w:sz w:val="24"/>
          <w:szCs w:val="24"/>
        </w:rPr>
        <w:t xml:space="preserve">Wszyscy Wykonawcy zainteresowani postępowaniem </w:t>
      </w:r>
      <w:r w:rsidRPr="005356D8">
        <w:rPr>
          <w:b/>
          <w:sz w:val="24"/>
          <w:szCs w:val="24"/>
        </w:rPr>
        <w:br/>
        <w:t>o udzielenie zamówienia publicznego</w:t>
      </w:r>
    </w:p>
    <w:p w14:paraId="3F7BE4C5" w14:textId="77777777" w:rsidR="005356D8" w:rsidRPr="005356D8" w:rsidRDefault="005356D8" w:rsidP="005356D8">
      <w:pPr>
        <w:spacing w:line="240" w:lineRule="auto"/>
        <w:ind w:left="2977"/>
        <w:rPr>
          <w:color w:val="000000" w:themeColor="text1"/>
          <w:sz w:val="24"/>
          <w:szCs w:val="24"/>
        </w:rPr>
      </w:pPr>
    </w:p>
    <w:p w14:paraId="0F043EA6" w14:textId="24A7E4BD" w:rsidR="005356D8" w:rsidRPr="005356D8" w:rsidRDefault="005356D8" w:rsidP="00EF3855">
      <w:pPr>
        <w:spacing w:before="120" w:after="0" w:line="360" w:lineRule="auto"/>
        <w:ind w:firstLine="708"/>
        <w:jc w:val="both"/>
        <w:rPr>
          <w:i/>
          <w:szCs w:val="20"/>
        </w:rPr>
      </w:pPr>
      <w:r w:rsidRPr="005356D8">
        <w:rPr>
          <w:szCs w:val="20"/>
        </w:rPr>
        <w:t xml:space="preserve">Działając na podstawie art. 38 ust. 2 </w:t>
      </w:r>
      <w:r w:rsidR="00212402">
        <w:rPr>
          <w:szCs w:val="20"/>
        </w:rPr>
        <w:t xml:space="preserve">i 4 </w:t>
      </w:r>
      <w:r w:rsidRPr="005356D8">
        <w:rPr>
          <w:szCs w:val="20"/>
        </w:rPr>
        <w:t>ustawy z dnia 29 stycznia 2004 r. Prawo zamówień publicznych (</w:t>
      </w:r>
      <w:r w:rsidR="0092132D">
        <w:rPr>
          <w:szCs w:val="20"/>
        </w:rPr>
        <w:t xml:space="preserve">t.j. </w:t>
      </w:r>
      <w:r w:rsidRPr="005356D8">
        <w:rPr>
          <w:szCs w:val="20"/>
        </w:rPr>
        <w:t xml:space="preserve">Dz. U. z </w:t>
      </w:r>
      <w:r w:rsidRPr="005356D8">
        <w:t>2019 r. poz. 1843, z późn. zm</w:t>
      </w:r>
      <w:r w:rsidRPr="005356D8">
        <w:rPr>
          <w:szCs w:val="20"/>
        </w:rPr>
        <w:t>.) Zamawiający – Gmina Złoczew, przekazuje zapytania od Wykonawców dotyczące treści Specyfikacji Istotnych Warunków Zamówienia (SIWZ)</w:t>
      </w:r>
      <w:r w:rsidR="00212402">
        <w:rPr>
          <w:szCs w:val="20"/>
        </w:rPr>
        <w:t>,</w:t>
      </w:r>
      <w:r w:rsidRPr="005356D8">
        <w:rPr>
          <w:szCs w:val="20"/>
        </w:rPr>
        <w:t xml:space="preserve"> udziela wyjaśnień </w:t>
      </w:r>
      <w:r w:rsidR="00743028">
        <w:rPr>
          <w:szCs w:val="20"/>
        </w:rPr>
        <w:t xml:space="preserve">oraz dokonuje stosownych zmian treści SIWZ </w:t>
      </w:r>
      <w:r w:rsidRPr="005356D8">
        <w:rPr>
          <w:szCs w:val="20"/>
        </w:rPr>
        <w:t xml:space="preserve">dotyczących postępowania pn. „Odbiór i zagospodarowanie odpadów komunalnych od właścicieli nieruchomości zamieszkałych oraz właścicieli domków letniskowych lub innych nieruchomości wykorzystywanych na cele rekreacyjno-wypoczynkowe z terenu Miasta i Gminy Złoczew ” </w:t>
      </w:r>
      <w:r w:rsidR="0092132D">
        <w:rPr>
          <w:szCs w:val="20"/>
        </w:rPr>
        <w:t>- z</w:t>
      </w:r>
      <w:r w:rsidRPr="005356D8">
        <w:rPr>
          <w:szCs w:val="20"/>
        </w:rPr>
        <w:t>nak postępowania: Zp.272.8.2020</w:t>
      </w:r>
      <w:r w:rsidR="0092132D">
        <w:rPr>
          <w:szCs w:val="20"/>
        </w:rPr>
        <w:t>.</w:t>
      </w:r>
    </w:p>
    <w:p w14:paraId="39EEBD21" w14:textId="783A39AA" w:rsidR="00AD6B60" w:rsidRPr="00EF3855" w:rsidRDefault="001A542C" w:rsidP="00EF3855">
      <w:pPr>
        <w:spacing w:before="120" w:line="240" w:lineRule="auto"/>
        <w:rPr>
          <w:b/>
          <w:sz w:val="24"/>
          <w:szCs w:val="24"/>
        </w:rPr>
      </w:pPr>
      <w:bookmarkStart w:id="0" w:name="_Hlk54612432"/>
      <w:bookmarkStart w:id="1" w:name="_Hlk53648616"/>
      <w:r w:rsidRPr="00EF3855">
        <w:rPr>
          <w:b/>
          <w:sz w:val="24"/>
          <w:szCs w:val="24"/>
        </w:rPr>
        <w:t>Pytanie 1</w:t>
      </w:r>
    </w:p>
    <w:p w14:paraId="16DA7B0D" w14:textId="77777777" w:rsidR="00DF4FE3" w:rsidRPr="00B52407" w:rsidRDefault="001A542C" w:rsidP="00AD6B60">
      <w:pPr>
        <w:spacing w:line="240" w:lineRule="auto"/>
        <w:rPr>
          <w:b/>
        </w:rPr>
      </w:pPr>
      <w:r w:rsidRPr="00B52407">
        <w:rPr>
          <w:b/>
        </w:rPr>
        <w:t xml:space="preserve">Dotyczy: </w:t>
      </w:r>
      <w:bookmarkEnd w:id="0"/>
      <w:r w:rsidRPr="00B52407">
        <w:rPr>
          <w:b/>
        </w:rPr>
        <w:t xml:space="preserve">SIWZ Dz. </w:t>
      </w:r>
      <w:r w:rsidR="00B72D6B" w:rsidRPr="00B52407">
        <w:rPr>
          <w:b/>
        </w:rPr>
        <w:t>III</w:t>
      </w:r>
      <w:r w:rsidRPr="00B52407">
        <w:rPr>
          <w:b/>
        </w:rPr>
        <w:t xml:space="preserve">, </w:t>
      </w:r>
      <w:r w:rsidR="00B72D6B" w:rsidRPr="00B52407">
        <w:rPr>
          <w:b/>
        </w:rPr>
        <w:t xml:space="preserve">Opis przedmiotu zamówienia, </w:t>
      </w:r>
      <w:r w:rsidR="00DF4FE3" w:rsidRPr="00B52407">
        <w:rPr>
          <w:b/>
        </w:rPr>
        <w:t xml:space="preserve">pkt 5 </w:t>
      </w:r>
      <w:proofErr w:type="spellStart"/>
      <w:r w:rsidR="00DF4FE3" w:rsidRPr="00B52407">
        <w:rPr>
          <w:b/>
        </w:rPr>
        <w:t>ppkt</w:t>
      </w:r>
      <w:proofErr w:type="spellEnd"/>
      <w:r w:rsidR="00DF4FE3" w:rsidRPr="00B52407">
        <w:rPr>
          <w:b/>
        </w:rPr>
        <w:t xml:space="preserve"> 2)</w:t>
      </w:r>
    </w:p>
    <w:p w14:paraId="7A2C8260" w14:textId="14B09CDE" w:rsidR="00356E39" w:rsidRPr="002F44CC" w:rsidRDefault="00DF4FE3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</w:pPr>
      <w:r w:rsidRPr="002F44CC">
        <w:t>„2) ważenia każdego pojazdu specjalistycznego wykonującego na terenie Gminy Złoczew usługę odbioru odpadów przed wyjazdem w trasę i bezpośrednio po powrocie, przed jego opróżnieniem (moment ważenia samochodu przed rozpoczęciem odbioru odpadów stanowi punkt początkowy trasy w raporcie systemu GPS, zaś moment ważenia samochodu po zakończeniu odbioru odpadów stanowi punkt końcowy trasy w raporcie systemu GPS). Pierwsze ważenie pojazdów realizujących usługę odbędzie się w obecności przedstawicieli Zamawiającego”.</w:t>
      </w:r>
    </w:p>
    <w:p w14:paraId="1E9B2041" w14:textId="77777777" w:rsidR="00DF4FE3" w:rsidRPr="002F44CC" w:rsidRDefault="00DF4FE3" w:rsidP="00AD6B60">
      <w:pPr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 xml:space="preserve">Ważenie pojazdów Wykonawcy odbywa się każdorazowo po zakończeniu odbioru odpadów na danej trasie (Gminie) i jest jednocześnie początkiem kolejnej trasy danego pojazdu. Pracę pojazdu odzwierciedlają zapisy sygnału GPS. Raporty GPS z przebiegu wybranych tras Wykonawca może przedstawić na każde wezwanie Zamawiającego. </w:t>
      </w:r>
    </w:p>
    <w:p w14:paraId="3854CF67" w14:textId="3F5A8B60" w:rsidR="0094229C" w:rsidRPr="002F44CC" w:rsidRDefault="00DF4FE3" w:rsidP="00AD6B60">
      <w:pPr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>W związku z powyższym nie ma uzasadnienia do dodatkowego ważenia pojazdów przed rozpoczęciem trasy. Wykonawca wnosi o wykreślenie powyższych zapisów.</w:t>
      </w:r>
    </w:p>
    <w:p w14:paraId="28A57E82" w14:textId="77777777" w:rsidR="0094229C" w:rsidRPr="00EF3855" w:rsidRDefault="0094229C" w:rsidP="00AD6B60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EF3855">
        <w:rPr>
          <w:rFonts w:eastAsia="Calibri"/>
          <w:b/>
          <w:bCs/>
          <w:sz w:val="24"/>
          <w:szCs w:val="24"/>
        </w:rPr>
        <w:t>Odpowiedź 1</w:t>
      </w:r>
    </w:p>
    <w:p w14:paraId="57FE3F6A" w14:textId="7D650699" w:rsidR="0094229C" w:rsidRPr="002F6173" w:rsidRDefault="0094229C" w:rsidP="00AD6B60">
      <w:pPr>
        <w:spacing w:line="240" w:lineRule="auto"/>
        <w:jc w:val="both"/>
        <w:rPr>
          <w:rFonts w:eastAsia="Calibri"/>
        </w:rPr>
      </w:pPr>
      <w:r w:rsidRPr="002F6173">
        <w:rPr>
          <w:rFonts w:eastAsia="Calibri"/>
        </w:rPr>
        <w:t xml:space="preserve">Zamawiający </w:t>
      </w:r>
      <w:r w:rsidR="00B9500D" w:rsidRPr="002F6173">
        <w:rPr>
          <w:rFonts w:eastAsia="Calibri"/>
        </w:rPr>
        <w:t>wyraża zgodę</w:t>
      </w:r>
      <w:r w:rsidRPr="002F6173">
        <w:rPr>
          <w:rFonts w:eastAsia="Calibri"/>
        </w:rPr>
        <w:t xml:space="preserve"> </w:t>
      </w:r>
      <w:r w:rsidR="00BC23A8">
        <w:rPr>
          <w:rFonts w:eastAsia="Calibri"/>
        </w:rPr>
        <w:t>oraz dokonuje</w:t>
      </w:r>
      <w:r w:rsidRPr="002F6173">
        <w:rPr>
          <w:rFonts w:eastAsia="Calibri"/>
        </w:rPr>
        <w:t xml:space="preserve"> wykreślenie zapis</w:t>
      </w:r>
      <w:r w:rsidR="00A019E2">
        <w:rPr>
          <w:rFonts w:eastAsia="Calibri"/>
        </w:rPr>
        <w:t>u</w:t>
      </w:r>
      <w:r w:rsidR="00B24B28" w:rsidRPr="002F6173">
        <w:rPr>
          <w:rFonts w:eastAsia="Calibri"/>
        </w:rPr>
        <w:t>.</w:t>
      </w:r>
    </w:p>
    <w:p w14:paraId="45A4A86E" w14:textId="77777777" w:rsidR="00B9500D" w:rsidRPr="002F6173" w:rsidRDefault="00B9500D" w:rsidP="00B9500D">
      <w:pPr>
        <w:spacing w:line="240" w:lineRule="auto"/>
      </w:pPr>
      <w:r w:rsidRPr="002F6173">
        <w:t xml:space="preserve">Dotyczy: SIWZ Dz. III, Opis przedmiotu zamówienia, pkt 5 </w:t>
      </w:r>
      <w:proofErr w:type="spellStart"/>
      <w:r w:rsidRPr="002F6173">
        <w:t>ppkt</w:t>
      </w:r>
      <w:proofErr w:type="spellEnd"/>
      <w:r w:rsidRPr="002F6173">
        <w:t xml:space="preserve"> 2)</w:t>
      </w:r>
    </w:p>
    <w:p w14:paraId="6BE742B4" w14:textId="567EBE46" w:rsidR="00B9500D" w:rsidRPr="002F44CC" w:rsidRDefault="00B9500D" w:rsidP="00B30BA7">
      <w:pPr>
        <w:spacing w:after="0" w:line="240" w:lineRule="auto"/>
        <w:jc w:val="both"/>
        <w:rPr>
          <w:rFonts w:eastAsia="Calibri"/>
          <w:b/>
          <w:bCs/>
        </w:rPr>
      </w:pPr>
      <w:r w:rsidRPr="002F44CC">
        <w:rPr>
          <w:rFonts w:eastAsia="Calibri"/>
          <w:b/>
          <w:bCs/>
        </w:rPr>
        <w:t xml:space="preserve">Było: </w:t>
      </w:r>
    </w:p>
    <w:p w14:paraId="284D65D8" w14:textId="0C43EE10" w:rsidR="00B9500D" w:rsidRPr="002F44CC" w:rsidRDefault="00B9500D" w:rsidP="00B30BA7">
      <w:pPr>
        <w:pStyle w:val="Akapitzlist"/>
        <w:ind w:left="0"/>
        <w:jc w:val="both"/>
        <w:rPr>
          <w:rFonts w:ascii="Times New Roman" w:hAnsi="Times New Roman"/>
        </w:rPr>
      </w:pPr>
      <w:r w:rsidRPr="002F44CC">
        <w:rPr>
          <w:rFonts w:ascii="Times New Roman" w:hAnsi="Times New Roman"/>
        </w:rPr>
        <w:t xml:space="preserve">2) ważenia każdego pojazdu specjalistycznego wykonującego na terenie Gminy Złoczew usługę odbioru odpadów przed wyjazdem w trasę i bezpośrednio po powrocie, przed jego opróżnieniem (moment ważenia samochodu przed rozpoczęciem odbioru odpadów stanowi punkt początkowy trasy w raporcie systemu GPS, zaś moment ważenia samochodu po zakończeniu odbioru odpadów stanowi punkt końcowy trasy w raporcie systemu GPS). Pierwsze ważenie pojazdów realizujących usługę odbędzie się w obecności przedstawicieli Zamawiającego. Zamawiający zastrzega sobie możliwość kontroli wagi pojazdu w trakcie odbioru odpadów pochodzących z nieruchomości zamieszkałych z terenu Gminy Złoczew w miejscu wskazanym przez Zamawiającego. Ważenie pojazdów musi odbywać się na wadze posiadającej legalizacje oraz spełniającej wymagania określone w ustawie z dnia 11 maja 2001 r. Prawo </w:t>
      </w:r>
      <w:r w:rsidRPr="002F44CC">
        <w:rPr>
          <w:rFonts w:ascii="Times New Roman" w:hAnsi="Times New Roman"/>
        </w:rPr>
        <w:lastRenderedPageBreak/>
        <w:t>o miarach (t.j. Dz.U. 2020 r., poz. 140, z późn. zm.) oraz na terenie nieruchomości, do której wykonawca posiada tytuł prawny lub na podstawie zawartej umowy.</w:t>
      </w:r>
    </w:p>
    <w:p w14:paraId="25109EE0" w14:textId="09ABC0A9" w:rsidR="00B9500D" w:rsidRPr="002F44CC" w:rsidRDefault="00B9500D" w:rsidP="00B9500D">
      <w:pPr>
        <w:pStyle w:val="Akapitzlist"/>
        <w:ind w:left="0"/>
        <w:jc w:val="both"/>
        <w:rPr>
          <w:rFonts w:ascii="Times New Roman" w:hAnsi="Times New Roman"/>
        </w:rPr>
      </w:pPr>
    </w:p>
    <w:p w14:paraId="1D0AB93C" w14:textId="7C460438" w:rsidR="00B9500D" w:rsidRPr="002F44CC" w:rsidRDefault="00B9500D" w:rsidP="00B9500D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 w:rsidRPr="002F44CC">
        <w:rPr>
          <w:rFonts w:ascii="Times New Roman" w:hAnsi="Times New Roman"/>
          <w:b/>
          <w:bCs/>
        </w:rPr>
        <w:t>Jest:</w:t>
      </w:r>
    </w:p>
    <w:p w14:paraId="57566429" w14:textId="00C6A40D" w:rsidR="00B9500D" w:rsidRDefault="00B30BA7" w:rsidP="008F3E83">
      <w:pPr>
        <w:pStyle w:val="Akapitzlist"/>
        <w:ind w:left="0"/>
        <w:jc w:val="both"/>
        <w:rPr>
          <w:rFonts w:ascii="Times New Roman" w:hAnsi="Times New Roman"/>
        </w:rPr>
      </w:pPr>
      <w:r w:rsidRPr="002F44CC">
        <w:rPr>
          <w:rFonts w:ascii="Times New Roman" w:hAnsi="Times New Roman"/>
        </w:rPr>
        <w:t>2) Zamawiający zastrzega sobie możliwość kontroli wagi pojazdu w trakcie odbioru odpadów pochodzących z nieruchomości zamieszkałych z terenu Gminy Złoczew w miejscu wskazanym przez Zamawiającego. Ważenie pojazdów musi odbywać się na wadze posiadającej legalizacje oraz spełniającej wymagania określone w ustawie z dnia 11 maja 2001 r. Prawo o miarach (t.j. Dz.U. 2020 r., poz. 140, z późn. zm.) oraz na terenie nieruchomości, do której wykonawca posiada tytuł prawny lub na podstawie zawartej umowy.</w:t>
      </w:r>
    </w:p>
    <w:p w14:paraId="5F904835" w14:textId="77777777" w:rsidR="008F3E83" w:rsidRPr="008F3E83" w:rsidRDefault="008F3E83" w:rsidP="008F3E83">
      <w:pPr>
        <w:pStyle w:val="Akapitzlist"/>
        <w:ind w:left="0"/>
        <w:jc w:val="both"/>
        <w:rPr>
          <w:rFonts w:ascii="Times New Roman" w:hAnsi="Times New Roman"/>
        </w:rPr>
      </w:pPr>
    </w:p>
    <w:p w14:paraId="04896B86" w14:textId="77777777" w:rsidR="000800CC" w:rsidRPr="00EF3855" w:rsidRDefault="000800CC" w:rsidP="00AD6B60">
      <w:pPr>
        <w:spacing w:line="240" w:lineRule="auto"/>
        <w:rPr>
          <w:b/>
          <w:sz w:val="24"/>
          <w:szCs w:val="24"/>
        </w:rPr>
      </w:pPr>
      <w:r w:rsidRPr="00EF3855">
        <w:rPr>
          <w:b/>
          <w:sz w:val="24"/>
          <w:szCs w:val="24"/>
        </w:rPr>
        <w:t>Pytanie 2</w:t>
      </w:r>
    </w:p>
    <w:p w14:paraId="26EEB731" w14:textId="77777777" w:rsidR="00DF4FE3" w:rsidRPr="00B52407" w:rsidRDefault="000800C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52407">
        <w:rPr>
          <w:b/>
        </w:rPr>
        <w:t>Dotyczy: Załącznik nr 1 do SIW</w:t>
      </w:r>
      <w:r w:rsidR="00A50560" w:rsidRPr="00B52407">
        <w:rPr>
          <w:b/>
        </w:rPr>
        <w:t>Z</w:t>
      </w:r>
      <w:r w:rsidRPr="00B52407">
        <w:rPr>
          <w:b/>
        </w:rPr>
        <w:t xml:space="preserve">, SOPZ Dz. II pkt 1.1. </w:t>
      </w:r>
      <w:proofErr w:type="spellStart"/>
      <w:r w:rsidRPr="00B52407">
        <w:rPr>
          <w:b/>
        </w:rPr>
        <w:t>ppkt</w:t>
      </w:r>
      <w:proofErr w:type="spellEnd"/>
      <w:r w:rsidRPr="00B52407">
        <w:rPr>
          <w:b/>
        </w:rPr>
        <w:t xml:space="preserve"> 3)</w:t>
      </w:r>
    </w:p>
    <w:p w14:paraId="2EF69F87" w14:textId="77777777" w:rsidR="00DF4FE3" w:rsidRPr="002F44CC" w:rsidRDefault="000800C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„3) Zamawiający zastrzega sobie prawo do zwiększenia bądź zmniejszenia ilości pojemników, jeśli będzie to wynikać z uzasadnionej potrzeby ich regulacji”.</w:t>
      </w:r>
    </w:p>
    <w:p w14:paraId="4652D7E2" w14:textId="53C741D1" w:rsidR="00DF4FE3" w:rsidRPr="002F44CC" w:rsidRDefault="000800C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Wykonawca zwraca się z zapytaniem, jakie potrzeby Zamawiający ma na myśli?</w:t>
      </w:r>
    </w:p>
    <w:p w14:paraId="7330CAC5" w14:textId="77777777" w:rsidR="0094229C" w:rsidRPr="00EF3855" w:rsidRDefault="0094229C" w:rsidP="0094229C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EF3855">
        <w:rPr>
          <w:rFonts w:eastAsia="Calibri"/>
          <w:b/>
          <w:bCs/>
          <w:sz w:val="24"/>
          <w:szCs w:val="24"/>
        </w:rPr>
        <w:t>Odpowiedź 2</w:t>
      </w:r>
    </w:p>
    <w:p w14:paraId="7C155C13" w14:textId="7A168ED1" w:rsidR="0094229C" w:rsidRPr="002F6173" w:rsidRDefault="00050101" w:rsidP="008F3E83">
      <w:pPr>
        <w:spacing w:line="240" w:lineRule="auto"/>
        <w:jc w:val="both"/>
        <w:rPr>
          <w:rFonts w:eastAsia="Calibri"/>
          <w:bCs/>
        </w:rPr>
      </w:pPr>
      <w:r w:rsidRPr="002F6173">
        <w:rPr>
          <w:rFonts w:eastAsia="Calibri"/>
          <w:bCs/>
        </w:rPr>
        <w:t>P</w:t>
      </w:r>
      <w:r w:rsidR="002F44CC" w:rsidRPr="002F6173">
        <w:rPr>
          <w:rFonts w:eastAsia="Calibri"/>
          <w:bCs/>
        </w:rPr>
        <w:t xml:space="preserve">owyższy </w:t>
      </w:r>
      <w:r w:rsidR="008F3E83" w:rsidRPr="002F6173">
        <w:rPr>
          <w:rFonts w:eastAsia="Calibri"/>
          <w:bCs/>
        </w:rPr>
        <w:t>zapis dotyczy p</w:t>
      </w:r>
      <w:r w:rsidRPr="002F6173">
        <w:rPr>
          <w:rFonts w:eastAsia="Calibri"/>
          <w:bCs/>
        </w:rPr>
        <w:t>otrzeb</w:t>
      </w:r>
      <w:r w:rsidR="008F3E83" w:rsidRPr="002F6173">
        <w:rPr>
          <w:rFonts w:eastAsia="Calibri"/>
          <w:bCs/>
        </w:rPr>
        <w:t>y</w:t>
      </w:r>
      <w:r w:rsidRPr="002F6173">
        <w:rPr>
          <w:rFonts w:eastAsia="Calibri"/>
          <w:bCs/>
        </w:rPr>
        <w:t xml:space="preserve"> dodatkowego pojemnika dla rodziny/nieruchomości, która produkuje dużą liczbę odpadów </w:t>
      </w:r>
      <w:r w:rsidR="007F687F" w:rsidRPr="002F6173">
        <w:rPr>
          <w:rFonts w:eastAsia="Calibri"/>
          <w:bCs/>
        </w:rPr>
        <w:t xml:space="preserve">i nie może ich zmieścić w standardowy zestaw </w:t>
      </w:r>
      <w:r w:rsidRPr="002F6173">
        <w:rPr>
          <w:rFonts w:eastAsia="Calibri"/>
          <w:bCs/>
        </w:rPr>
        <w:t>(np. pampersy, ze względu zamieszkiwania dzieci w wieku niemowlęcym</w:t>
      </w:r>
      <w:r w:rsidR="00B926E1" w:rsidRPr="002F6173">
        <w:rPr>
          <w:rFonts w:eastAsia="Calibri"/>
          <w:bCs/>
        </w:rPr>
        <w:t>)</w:t>
      </w:r>
      <w:r w:rsidR="007F687F" w:rsidRPr="002F6173">
        <w:rPr>
          <w:rFonts w:eastAsia="Calibri"/>
          <w:bCs/>
        </w:rPr>
        <w:t>.</w:t>
      </w:r>
    </w:p>
    <w:p w14:paraId="5A7A331F" w14:textId="77777777" w:rsidR="000800CC" w:rsidRPr="00EF3855" w:rsidRDefault="000800CC" w:rsidP="00AD6B60">
      <w:pPr>
        <w:spacing w:line="240" w:lineRule="auto"/>
        <w:rPr>
          <w:b/>
          <w:sz w:val="24"/>
          <w:szCs w:val="24"/>
        </w:rPr>
      </w:pPr>
      <w:bookmarkStart w:id="2" w:name="_Hlk54848820"/>
      <w:r w:rsidRPr="00EF3855">
        <w:rPr>
          <w:b/>
          <w:sz w:val="24"/>
          <w:szCs w:val="24"/>
        </w:rPr>
        <w:t>Pytanie 3</w:t>
      </w:r>
    </w:p>
    <w:p w14:paraId="1D080D99" w14:textId="77777777" w:rsidR="000800CC" w:rsidRPr="00B52407" w:rsidRDefault="000800C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52407">
        <w:rPr>
          <w:b/>
        </w:rPr>
        <w:t>Dotyczy: Załącznik nr 1 do SIW</w:t>
      </w:r>
      <w:r w:rsidR="00A50560" w:rsidRPr="00B52407">
        <w:rPr>
          <w:b/>
        </w:rPr>
        <w:t>Z</w:t>
      </w:r>
      <w:r w:rsidRPr="00B52407">
        <w:rPr>
          <w:b/>
        </w:rPr>
        <w:t xml:space="preserve">, SOPZ Dz. II pkt 1.6. </w:t>
      </w:r>
    </w:p>
    <w:p w14:paraId="58FE582F" w14:textId="0BF2EFE8" w:rsidR="00DF4FE3" w:rsidRPr="00FA5A23" w:rsidRDefault="000800C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bookmarkStart w:id="3" w:name="_Hlk55302241"/>
      <w:bookmarkEnd w:id="2"/>
      <w:r w:rsidRPr="00FA5A23">
        <w:rPr>
          <w:bCs/>
        </w:rPr>
        <w:t>„(…)1.6.</w:t>
      </w:r>
      <w:r w:rsidRPr="00FA5A23">
        <w:rPr>
          <w:rFonts w:eastAsia="Verdana"/>
          <w:bCs/>
          <w:color w:val="000000"/>
          <w:lang w:eastAsia="pl-PL"/>
        </w:rPr>
        <w:t>Wykonawca ma obowiązek sporządzenia harmonogramów odbioru odpadów komunalnych, przy czym harmonogramy muszą być sporządzone z uwzględnieniem częstotliwości, określonej w tabeli 2 i przedłożone do akceptacji Zamawiającemu. Zamawiający ma 5 dni roboczych na zatwierdzenie harmonogramów.</w:t>
      </w:r>
      <w:r w:rsidR="00FA5A23">
        <w:rPr>
          <w:rFonts w:eastAsia="Verdana"/>
          <w:bCs/>
          <w:color w:val="000000"/>
          <w:lang w:eastAsia="pl-PL"/>
        </w:rPr>
        <w:t xml:space="preserve"> </w:t>
      </w:r>
      <w:r w:rsidRPr="00FA5A23">
        <w:rPr>
          <w:rFonts w:eastAsia="Verdana"/>
          <w:bCs/>
          <w:color w:val="000000"/>
          <w:lang w:eastAsia="pl-PL"/>
        </w:rPr>
        <w:t>Zatwierdzony harmonogram Wykonawca ma obowiązek dostarczyć skutecznie właścicielom nieruchomości przed planowanym pierwszym odbiorem odpadów</w:t>
      </w:r>
      <w:r w:rsidR="0006215D" w:rsidRPr="00FA5A23">
        <w:rPr>
          <w:rFonts w:eastAsia="Verdana"/>
          <w:bCs/>
          <w:color w:val="000000"/>
          <w:lang w:eastAsia="pl-PL"/>
        </w:rPr>
        <w:t>”</w:t>
      </w:r>
      <w:r w:rsidRPr="00FA5A23">
        <w:rPr>
          <w:rFonts w:eastAsia="Verdana"/>
          <w:bCs/>
          <w:color w:val="000000"/>
          <w:lang w:eastAsia="pl-PL"/>
        </w:rPr>
        <w:t>.</w:t>
      </w:r>
    </w:p>
    <w:bookmarkEnd w:id="3"/>
    <w:p w14:paraId="3089E65B" w14:textId="01EA3C9A" w:rsidR="00BA348C" w:rsidRPr="00FA5A23" w:rsidRDefault="00BA348C" w:rsidP="00AD6B60">
      <w:pPr>
        <w:spacing w:line="240" w:lineRule="auto"/>
        <w:jc w:val="both"/>
        <w:rPr>
          <w:rFonts w:eastAsia="Calibri"/>
          <w:bCs/>
        </w:rPr>
      </w:pPr>
      <w:r w:rsidRPr="00FA5A23">
        <w:rPr>
          <w:rFonts w:eastAsia="Calibri"/>
          <w:bCs/>
        </w:rPr>
        <w:t xml:space="preserve">Wykonawca zwraca się zapytaniem, czy Zamawiający dopuszcza elektroniczną formę kalendarzyków, które będą udostępnione dla mieszkańców na stronach internetowych zarówno Wykonawcy jak i Zamawiającego, w zamian za kalendarze odbioru odpadów w wersji papierowej? Jest to praktyczne </w:t>
      </w:r>
      <w:r w:rsidRPr="00FA5A23">
        <w:rPr>
          <w:rFonts w:eastAsia="Calibri"/>
          <w:bCs/>
        </w:rPr>
        <w:br/>
        <w:t xml:space="preserve">i wygodne rozwiązanie, a przy tym rezygnując z papierowej wersji wspólnie działamy proekologicznie, pomagając chronić środowisko. Jednocześnie, w sytuacji zaakceptowania przez Zamawiającego elektronicznej formy kalendarzyków, Wykonawca proponuje dostarczenie określonej ilości każdego rodzaju harmonogramu w formie papierowej do siedziby Zamawiającego (np. po 100 szt.) dla osób, które mają utrudniony dostęp do Internetu. </w:t>
      </w:r>
    </w:p>
    <w:p w14:paraId="3556FE63" w14:textId="77777777" w:rsidR="00BA348C" w:rsidRPr="00FA5A23" w:rsidRDefault="00BA348C" w:rsidP="00AD6B60">
      <w:pPr>
        <w:spacing w:line="240" w:lineRule="auto"/>
        <w:jc w:val="both"/>
        <w:rPr>
          <w:rFonts w:eastAsia="Calibri"/>
          <w:bCs/>
        </w:rPr>
      </w:pPr>
      <w:r w:rsidRPr="00FA5A23">
        <w:rPr>
          <w:rFonts w:eastAsia="Calibri"/>
          <w:bCs/>
        </w:rPr>
        <w:t>W przypadku negatywnej odpowiedzi na powyższe pytanie, Wykonawca proponuje dostarczenie do Siedziby Zamawiającego harmonogramów w wersji papierowej w ilości równej liczbie nieruchomości objętych systemem gospodarki odpadami, do samodzielnego rozdysponowania przez Zamawiającego wśród mieszkańców według potrzeb.</w:t>
      </w:r>
    </w:p>
    <w:p w14:paraId="6569E0D2" w14:textId="77777777" w:rsidR="00177DF8" w:rsidRPr="00FA5A23" w:rsidRDefault="00177DF8" w:rsidP="00AD6B60">
      <w:pPr>
        <w:spacing w:line="240" w:lineRule="auto"/>
        <w:jc w:val="both"/>
        <w:rPr>
          <w:rFonts w:eastAsia="Calibri"/>
          <w:bCs/>
        </w:rPr>
      </w:pPr>
      <w:r w:rsidRPr="00FA5A23">
        <w:rPr>
          <w:rFonts w:eastAsia="Calibri"/>
          <w:bCs/>
        </w:rPr>
        <w:t>W przypadku negatywnej odpowiedzi na powyższe, Wykonawca wnioskuje o skorygowanie powyższego zapisu w następujący sposób:</w:t>
      </w:r>
    </w:p>
    <w:p w14:paraId="29E2D5B8" w14:textId="76BC4BDC" w:rsidR="00177DF8" w:rsidRPr="00C42F4F" w:rsidRDefault="00177DF8" w:rsidP="00AD6B60">
      <w:pPr>
        <w:spacing w:line="240" w:lineRule="auto"/>
        <w:jc w:val="both"/>
        <w:rPr>
          <w:rFonts w:eastAsia="Verdana"/>
          <w:color w:val="000000"/>
          <w:lang w:eastAsia="pl-PL"/>
        </w:rPr>
      </w:pPr>
      <w:r w:rsidRPr="002F44CC">
        <w:rPr>
          <w:b/>
          <w:bCs/>
        </w:rPr>
        <w:t>„(…)1.6.</w:t>
      </w:r>
      <w:r w:rsidRPr="002F44CC">
        <w:rPr>
          <w:rFonts w:eastAsia="Verdana"/>
          <w:color w:val="000000"/>
          <w:lang w:eastAsia="pl-PL"/>
        </w:rPr>
        <w:t xml:space="preserve">Wykonawca ma obowiązek sporządzenia harmonogramów odbioru odpadów komunalnych, przy czym harmonogramy muszą być sporządzone z uwzględnieniem częstotliwości, określonej w tabeli 2 i przedłożone do akceptacji Zamawiającemu. Zamawiający ma 5 dni roboczych na zatwierdzenie </w:t>
      </w:r>
      <w:r w:rsidRPr="002F44CC">
        <w:rPr>
          <w:rFonts w:eastAsia="Verdana"/>
          <w:color w:val="000000"/>
          <w:lang w:eastAsia="pl-PL"/>
        </w:rPr>
        <w:lastRenderedPageBreak/>
        <w:t>harmonogramów.</w:t>
      </w:r>
      <w:r w:rsidR="00FA5A23">
        <w:rPr>
          <w:rFonts w:eastAsia="Verdana"/>
          <w:color w:val="000000"/>
          <w:lang w:eastAsia="pl-PL"/>
        </w:rPr>
        <w:t xml:space="preserve"> </w:t>
      </w:r>
      <w:r w:rsidRPr="002C57F6">
        <w:rPr>
          <w:rFonts w:eastAsia="Verdana"/>
          <w:b/>
          <w:bCs/>
          <w:color w:val="000000"/>
          <w:lang w:eastAsia="pl-PL"/>
        </w:rPr>
        <w:t>Zatwierdzony harmonogram Wykonawca ma obowiązek dostarczyć skutecznie właścicielom nieruchomości w terminie 30 dni od daty podpisania umowy</w:t>
      </w:r>
      <w:r w:rsidRPr="00C42F4F">
        <w:rPr>
          <w:rFonts w:eastAsia="Verdana"/>
          <w:color w:val="000000"/>
          <w:lang w:eastAsia="pl-PL"/>
        </w:rPr>
        <w:t>”.</w:t>
      </w:r>
    </w:p>
    <w:p w14:paraId="3E9A3FD9" w14:textId="322898CC" w:rsidR="008279EC" w:rsidRPr="00EF3855" w:rsidRDefault="008279EC" w:rsidP="00004B96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EF3855">
        <w:rPr>
          <w:rFonts w:eastAsia="Calibri"/>
          <w:b/>
          <w:bCs/>
          <w:sz w:val="24"/>
          <w:szCs w:val="24"/>
        </w:rPr>
        <w:t>Odpowiedź 3</w:t>
      </w:r>
    </w:p>
    <w:p w14:paraId="2A56C6D6" w14:textId="066BE6B0" w:rsidR="008279EC" w:rsidRPr="00004B96" w:rsidRDefault="008279EC" w:rsidP="00004B96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04B96">
        <w:rPr>
          <w:bCs/>
        </w:rPr>
        <w:t>Zamawiający nie wyraża zgody.</w:t>
      </w:r>
      <w:r w:rsidR="00004B96">
        <w:rPr>
          <w:bCs/>
        </w:rPr>
        <w:t xml:space="preserve"> Zapisy z</w:t>
      </w:r>
      <w:r w:rsidR="00004B96" w:rsidRPr="00004B96">
        <w:rPr>
          <w:bCs/>
        </w:rPr>
        <w:t xml:space="preserve"> Załącznik</w:t>
      </w:r>
      <w:r w:rsidR="00004B96">
        <w:rPr>
          <w:bCs/>
        </w:rPr>
        <w:t>a</w:t>
      </w:r>
      <w:r w:rsidR="00004B96" w:rsidRPr="00004B96">
        <w:rPr>
          <w:bCs/>
        </w:rPr>
        <w:t xml:space="preserve"> nr 1 do SIWZ, SOPZ Dz. II pkt 1.6.</w:t>
      </w:r>
      <w:r w:rsidR="00004B96">
        <w:rPr>
          <w:bCs/>
        </w:rPr>
        <w:t xml:space="preserve"> pozostają bez zmian.</w:t>
      </w:r>
    </w:p>
    <w:p w14:paraId="5E16D396" w14:textId="77777777" w:rsidR="006A6596" w:rsidRPr="00EF3855" w:rsidRDefault="006A6596" w:rsidP="00AD6B60">
      <w:pPr>
        <w:spacing w:line="240" w:lineRule="auto"/>
        <w:rPr>
          <w:b/>
          <w:sz w:val="24"/>
          <w:szCs w:val="24"/>
        </w:rPr>
      </w:pPr>
      <w:r w:rsidRPr="00EF3855">
        <w:rPr>
          <w:b/>
          <w:sz w:val="24"/>
          <w:szCs w:val="24"/>
        </w:rPr>
        <w:t>Pytanie 4</w:t>
      </w:r>
    </w:p>
    <w:p w14:paraId="2CC00526" w14:textId="77777777" w:rsidR="006A6596" w:rsidRPr="00B52407" w:rsidRDefault="006A6596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52407">
        <w:rPr>
          <w:b/>
        </w:rPr>
        <w:t xml:space="preserve">Dotyczy: Załącznik nr 1 do SIWZ, SOPZ Dz. II pkt 1.10. </w:t>
      </w:r>
    </w:p>
    <w:p w14:paraId="5D924C9C" w14:textId="77777777" w:rsidR="006A6596" w:rsidRPr="0048727F" w:rsidRDefault="006A6596" w:rsidP="00AD6B60">
      <w:pPr>
        <w:spacing w:line="240" w:lineRule="auto"/>
        <w:jc w:val="both"/>
        <w:rPr>
          <w:rFonts w:eastAsia="Calibri"/>
        </w:rPr>
      </w:pPr>
      <w:r w:rsidRPr="0048727F">
        <w:rPr>
          <w:rFonts w:eastAsia="Calibri"/>
        </w:rPr>
        <w:t>„(…) Nieodłącznym dokumentem, który będzie podstawą do wyliczeń i</w:t>
      </w:r>
      <w:r w:rsidRPr="0048727F">
        <w:rPr>
          <w:rFonts w:eastAsia="Calibri"/>
          <w:b/>
          <w:bCs/>
        </w:rPr>
        <w:t xml:space="preserve"> wystawiania przez</w:t>
      </w:r>
      <w:r w:rsidRPr="0048727F">
        <w:rPr>
          <w:rFonts w:eastAsia="Calibri"/>
        </w:rPr>
        <w:t xml:space="preserve"> Wykonawcę comiesięcznych faktur, będzie raport, który Wykonawca będzie zobowiązany do przekazywania Zamawiającemu, zawierający dane:(…)”</w:t>
      </w:r>
    </w:p>
    <w:p w14:paraId="5091D34A" w14:textId="77777777" w:rsidR="006A6596" w:rsidRPr="002C57F6" w:rsidRDefault="006A6596" w:rsidP="00AD6B60">
      <w:pPr>
        <w:spacing w:line="240" w:lineRule="auto"/>
        <w:rPr>
          <w:rFonts w:eastAsia="Calibri"/>
        </w:rPr>
      </w:pPr>
      <w:r w:rsidRPr="002C57F6">
        <w:rPr>
          <w:rFonts w:eastAsia="Calibri"/>
        </w:rPr>
        <w:t>Wykonawca wnosi o modyfikację zapisu w sposób następujący:</w:t>
      </w:r>
    </w:p>
    <w:p w14:paraId="056396D4" w14:textId="69525BFC" w:rsidR="006A6596" w:rsidRPr="0048727F" w:rsidRDefault="006A6596" w:rsidP="00AD6B60">
      <w:pPr>
        <w:spacing w:line="240" w:lineRule="auto"/>
        <w:jc w:val="both"/>
        <w:rPr>
          <w:rFonts w:eastAsia="Calibri"/>
        </w:rPr>
      </w:pPr>
      <w:r w:rsidRPr="0048727F">
        <w:rPr>
          <w:rFonts w:eastAsia="Calibri"/>
        </w:rPr>
        <w:t>„(…) Nieodłącznym dokumentem, który będzie podstawą do wyliczeń i</w:t>
      </w:r>
      <w:r w:rsidR="00EF3855">
        <w:rPr>
          <w:rFonts w:eastAsia="Calibri"/>
        </w:rPr>
        <w:t xml:space="preserve"> </w:t>
      </w:r>
      <w:r w:rsidRPr="0048727F">
        <w:rPr>
          <w:rFonts w:eastAsia="Calibri"/>
          <w:b/>
          <w:bCs/>
        </w:rPr>
        <w:t>zapłaty przez</w:t>
      </w:r>
      <w:r w:rsidRPr="0048727F">
        <w:rPr>
          <w:rFonts w:eastAsia="Calibri"/>
        </w:rPr>
        <w:t xml:space="preserve"> Wykonawcę comiesięcznych faktur, będzie raport, który Wykonawca będzie zobowiązany do przekazywania Zamawiającemu, zawierający dane:(…)”</w:t>
      </w:r>
    </w:p>
    <w:p w14:paraId="589DE76E" w14:textId="7D2E41DB" w:rsidR="00375B2E" w:rsidRPr="00EF3855" w:rsidRDefault="00375B2E" w:rsidP="00375B2E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EF3855">
        <w:rPr>
          <w:rFonts w:eastAsia="Calibri"/>
          <w:b/>
          <w:bCs/>
          <w:sz w:val="24"/>
          <w:szCs w:val="24"/>
        </w:rPr>
        <w:t>Odpowiedź 4</w:t>
      </w:r>
    </w:p>
    <w:p w14:paraId="371FF535" w14:textId="73373B5B" w:rsidR="00EF3855" w:rsidRPr="002F6173" w:rsidRDefault="00EF3855" w:rsidP="00EF3855">
      <w:pPr>
        <w:spacing w:line="240" w:lineRule="auto"/>
        <w:jc w:val="both"/>
        <w:rPr>
          <w:rFonts w:eastAsia="Calibri"/>
        </w:rPr>
      </w:pPr>
      <w:r w:rsidRPr="002F6173">
        <w:rPr>
          <w:rFonts w:eastAsia="Calibri"/>
        </w:rPr>
        <w:t xml:space="preserve">Zamawiający wyraża zgodę </w:t>
      </w:r>
      <w:r w:rsidR="00691FD5">
        <w:rPr>
          <w:rFonts w:eastAsia="Calibri"/>
        </w:rPr>
        <w:t>oraz dokonuje</w:t>
      </w:r>
      <w:r w:rsidRPr="002F6173">
        <w:rPr>
          <w:rFonts w:eastAsia="Calibri"/>
        </w:rPr>
        <w:t xml:space="preserve"> </w:t>
      </w:r>
      <w:r>
        <w:rPr>
          <w:rFonts w:eastAsia="Calibri"/>
        </w:rPr>
        <w:t>modyfikacj</w:t>
      </w:r>
      <w:r w:rsidR="00691FD5">
        <w:rPr>
          <w:rFonts w:eastAsia="Calibri"/>
        </w:rPr>
        <w:t>i</w:t>
      </w:r>
      <w:r w:rsidRPr="002F6173">
        <w:rPr>
          <w:rFonts w:eastAsia="Calibri"/>
        </w:rPr>
        <w:t xml:space="preserve"> zapis</w:t>
      </w:r>
      <w:r w:rsidR="004C3CB6">
        <w:rPr>
          <w:rFonts w:eastAsia="Calibri"/>
        </w:rPr>
        <w:t>u</w:t>
      </w:r>
      <w:r w:rsidRPr="002F6173">
        <w:rPr>
          <w:rFonts w:eastAsia="Calibri"/>
        </w:rPr>
        <w:t>.</w:t>
      </w:r>
    </w:p>
    <w:p w14:paraId="3CC44B71" w14:textId="77777777" w:rsidR="00375B2E" w:rsidRPr="00606962" w:rsidRDefault="00375B2E" w:rsidP="00375B2E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606962">
        <w:rPr>
          <w:bCs/>
        </w:rPr>
        <w:t xml:space="preserve">Dotyczy: Załącznik nr 1 do SIWZ, SOPZ Dz. II pkt 1.10. </w:t>
      </w:r>
    </w:p>
    <w:p w14:paraId="24E280B8" w14:textId="77777777" w:rsidR="00EF3855" w:rsidRPr="00641201" w:rsidRDefault="00EF3855" w:rsidP="00EF3855">
      <w:pPr>
        <w:spacing w:after="0" w:line="240" w:lineRule="auto"/>
        <w:jc w:val="both"/>
        <w:rPr>
          <w:rFonts w:eastAsia="Calibri"/>
          <w:b/>
          <w:bCs/>
        </w:rPr>
      </w:pPr>
      <w:r w:rsidRPr="00641201">
        <w:rPr>
          <w:rFonts w:eastAsia="Calibri"/>
          <w:b/>
          <w:bCs/>
        </w:rPr>
        <w:t>Było:</w:t>
      </w:r>
    </w:p>
    <w:p w14:paraId="2070DE99" w14:textId="7690749A" w:rsidR="00EF3855" w:rsidRDefault="00EF3855" w:rsidP="00EF3855">
      <w:pPr>
        <w:spacing w:after="0" w:line="240" w:lineRule="auto"/>
        <w:jc w:val="both"/>
        <w:rPr>
          <w:rFonts w:eastAsia="Calibri"/>
        </w:rPr>
      </w:pPr>
      <w:r w:rsidRPr="0048727F">
        <w:rPr>
          <w:rFonts w:eastAsia="Calibri"/>
        </w:rPr>
        <w:t>„(…) Nieodłącznym dokumentem, który będzie podstawą do wyliczeń i</w:t>
      </w:r>
      <w:r w:rsidRPr="0048727F">
        <w:rPr>
          <w:rFonts w:eastAsia="Calibri"/>
          <w:b/>
          <w:bCs/>
        </w:rPr>
        <w:t xml:space="preserve"> wystawiania przez</w:t>
      </w:r>
      <w:r w:rsidRPr="0048727F">
        <w:rPr>
          <w:rFonts w:eastAsia="Calibri"/>
        </w:rPr>
        <w:t xml:space="preserve"> Wykonawcę comiesięcznych faktur, będzie raport, który Wykonawca będzie zobowiązany do przekazywania Zamawiającemu, zawierający dane:(…)”</w:t>
      </w:r>
    </w:p>
    <w:p w14:paraId="1ED6384D" w14:textId="1B3AB239" w:rsidR="00EF3855" w:rsidRDefault="00EF3855" w:rsidP="00EF3855">
      <w:pPr>
        <w:spacing w:after="0" w:line="240" w:lineRule="auto"/>
        <w:jc w:val="both"/>
        <w:rPr>
          <w:rFonts w:eastAsia="Calibri"/>
        </w:rPr>
      </w:pPr>
    </w:p>
    <w:p w14:paraId="35D3FCCA" w14:textId="55D84BC9" w:rsidR="00EF3855" w:rsidRPr="00641201" w:rsidRDefault="00EF3855" w:rsidP="00EF3855">
      <w:pPr>
        <w:spacing w:after="0" w:line="240" w:lineRule="auto"/>
        <w:jc w:val="both"/>
        <w:rPr>
          <w:rFonts w:eastAsia="Calibri"/>
          <w:b/>
          <w:bCs/>
        </w:rPr>
      </w:pPr>
      <w:r w:rsidRPr="00641201">
        <w:rPr>
          <w:rFonts w:eastAsia="Calibri"/>
          <w:b/>
          <w:bCs/>
        </w:rPr>
        <w:t>Jest:</w:t>
      </w:r>
    </w:p>
    <w:p w14:paraId="17F7279C" w14:textId="179FB647" w:rsidR="00375B2E" w:rsidRPr="002F44CC" w:rsidRDefault="00375B2E" w:rsidP="00AD6B60">
      <w:pPr>
        <w:spacing w:line="240" w:lineRule="auto"/>
        <w:jc w:val="both"/>
        <w:rPr>
          <w:rFonts w:eastAsia="Calibri"/>
        </w:rPr>
      </w:pPr>
      <w:r w:rsidRPr="0048727F">
        <w:rPr>
          <w:rFonts w:eastAsia="Calibri"/>
        </w:rPr>
        <w:t>„(…) Nieodłącznym dokumentem, który będzie podstawą do wyliczeń i</w:t>
      </w:r>
      <w:r w:rsidRPr="0048727F">
        <w:rPr>
          <w:rFonts w:eastAsia="Calibri"/>
          <w:b/>
          <w:bCs/>
        </w:rPr>
        <w:t xml:space="preserve"> zapłaty przez</w:t>
      </w:r>
      <w:r w:rsidRPr="0048727F">
        <w:rPr>
          <w:rFonts w:eastAsia="Calibri"/>
        </w:rPr>
        <w:t xml:space="preserve"> Zamawiającego comiesięcznych faktur, będzie raport, który Wykonawca będzie zobowiązany do przekazywania Zamawiającemu, zawierający dane:(…)”</w:t>
      </w:r>
    </w:p>
    <w:p w14:paraId="7FB75B3E" w14:textId="77777777" w:rsidR="00503A62" w:rsidRPr="00EF3855" w:rsidRDefault="00503A62" w:rsidP="00AD6B60">
      <w:pPr>
        <w:spacing w:line="240" w:lineRule="auto"/>
        <w:rPr>
          <w:b/>
          <w:sz w:val="24"/>
          <w:szCs w:val="24"/>
        </w:rPr>
      </w:pPr>
      <w:r w:rsidRPr="00EF3855">
        <w:rPr>
          <w:b/>
          <w:sz w:val="24"/>
          <w:szCs w:val="24"/>
        </w:rPr>
        <w:t xml:space="preserve">Pytanie </w:t>
      </w:r>
      <w:r w:rsidR="006A6596" w:rsidRPr="00EF3855">
        <w:rPr>
          <w:b/>
          <w:sz w:val="24"/>
          <w:szCs w:val="24"/>
        </w:rPr>
        <w:t>5</w:t>
      </w:r>
    </w:p>
    <w:p w14:paraId="383455FB" w14:textId="77777777" w:rsidR="00503A62" w:rsidRPr="002F44CC" w:rsidRDefault="00503A62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F44CC">
        <w:rPr>
          <w:b/>
        </w:rPr>
        <w:t>Dotyczy: Załącznik nr 1 do SIWZ, SOPZ Dz. II pkt 2.2. pkt 15)</w:t>
      </w:r>
    </w:p>
    <w:p w14:paraId="4AD34CC8" w14:textId="6806CD2E" w:rsidR="005D5A66" w:rsidRPr="002F44CC" w:rsidRDefault="00923175" w:rsidP="00AD6B60">
      <w:pPr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>„</w:t>
      </w:r>
      <w:r w:rsidR="005D5A66" w:rsidRPr="002F44CC">
        <w:rPr>
          <w:rFonts w:eastAsia="Calibri"/>
        </w:rPr>
        <w:t>15) odpady niekwalifikujące się do odpadów medycznych powstałych w gospodarstwach domowych w wyniku przyjmowania produktów leczniczych w formie iniekcji i prowadzenia monitoringu poziomu substancji we krwi w szczególności igieł</w:t>
      </w:r>
      <w:r w:rsidR="00B92801">
        <w:rPr>
          <w:rFonts w:eastAsia="Calibri"/>
        </w:rPr>
        <w:t xml:space="preserve"> </w:t>
      </w:r>
      <w:r w:rsidR="005D5A66" w:rsidRPr="002F44CC">
        <w:rPr>
          <w:rFonts w:eastAsia="Calibri"/>
        </w:rPr>
        <w:t xml:space="preserve">i strzykawek </w:t>
      </w:r>
      <w:r w:rsidR="005D5A66" w:rsidRPr="002F44CC">
        <w:rPr>
          <w:rFonts w:eastAsia="Calibri"/>
          <w:b/>
          <w:bCs/>
        </w:rPr>
        <w:t>o kodzie ex 2001 99</w:t>
      </w:r>
      <w:r w:rsidR="005D5A66" w:rsidRPr="002F44CC">
        <w:rPr>
          <w:rFonts w:eastAsia="Calibri"/>
        </w:rPr>
        <w:t>. Odpady wytworzone podczas iniekcji domowych będą przyjmowane wyłącznie pod warunkiem dostarczanie ich przez właściciela nieruchomości – ze względu na wymogi sanitarne oraz względy bezpieczeństwa – w specjalnie do tego przeznaczonych pojemnikach, dostępnych w Urzędzie Miejskim Złoczew lub PSZOK</w:t>
      </w:r>
      <w:r w:rsidRPr="002F44CC">
        <w:rPr>
          <w:rFonts w:eastAsia="Calibri"/>
        </w:rPr>
        <w:t>”</w:t>
      </w:r>
      <w:r w:rsidR="005D5A66" w:rsidRPr="002F44CC">
        <w:rPr>
          <w:rFonts w:eastAsia="Calibri"/>
        </w:rPr>
        <w:t>.</w:t>
      </w:r>
    </w:p>
    <w:p w14:paraId="27358341" w14:textId="77777777" w:rsidR="00503A62" w:rsidRPr="002F44CC" w:rsidRDefault="00586C26" w:rsidP="00AD6B60">
      <w:pPr>
        <w:spacing w:line="240" w:lineRule="auto"/>
        <w:rPr>
          <w:rFonts w:eastAsia="Calibri"/>
          <w:b/>
          <w:bCs/>
        </w:rPr>
      </w:pPr>
      <w:r w:rsidRPr="002F44CC">
        <w:rPr>
          <w:rFonts w:eastAsia="Calibri"/>
          <w:b/>
          <w:bCs/>
        </w:rPr>
        <w:t>Wykonawca wnosi o modyfikację zapisu w sposób następujący:</w:t>
      </w:r>
    </w:p>
    <w:p w14:paraId="4AF90BFC" w14:textId="67FA548C" w:rsidR="00586C26" w:rsidRPr="002F44CC" w:rsidRDefault="00586C26" w:rsidP="00AD6B60">
      <w:pPr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>„15) odpady niekwalifikujące się do odpadów medycznych powstałych w gospodarstwach domowych w wyniku przyjmowania produktów leczniczych w formie iniekcji i prowadzenia monitoringu poziomu substancji we krwi w szczególności igieł</w:t>
      </w:r>
      <w:r w:rsidR="00B92801">
        <w:rPr>
          <w:rFonts w:eastAsia="Calibri"/>
        </w:rPr>
        <w:t xml:space="preserve"> </w:t>
      </w:r>
      <w:r w:rsidRPr="002F44CC">
        <w:rPr>
          <w:rFonts w:eastAsia="Calibri"/>
        </w:rPr>
        <w:t>i strzykawek. Odpady wytworzone podczas iniekcji domowych będą przyjmowane wyłącznie pod warunkiem dostarczanie ich przez właściciela nieruchomości – ze względu na wymogi sanitarne oraz względy bezpieczeństwa – w specjalnie do tego przeznaczonych pojemnikach, dostępnych w Urzędzie Miejskim Złoczew lub PSZOK”.</w:t>
      </w:r>
    </w:p>
    <w:p w14:paraId="4F4DA54D" w14:textId="77777777" w:rsidR="00B24B28" w:rsidRPr="00B52407" w:rsidRDefault="00B24B28" w:rsidP="00B24B2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B52407">
        <w:rPr>
          <w:rFonts w:eastAsia="Calibri"/>
          <w:b/>
          <w:bCs/>
          <w:sz w:val="24"/>
          <w:szCs w:val="24"/>
        </w:rPr>
        <w:lastRenderedPageBreak/>
        <w:t>Odpowiedź 5</w:t>
      </w:r>
    </w:p>
    <w:p w14:paraId="45D1A698" w14:textId="19C106DF" w:rsidR="00B24B28" w:rsidRPr="00B92801" w:rsidRDefault="00B24B28" w:rsidP="00B24B28">
      <w:pPr>
        <w:spacing w:line="240" w:lineRule="auto"/>
        <w:jc w:val="both"/>
        <w:rPr>
          <w:rFonts w:eastAsia="Calibri"/>
        </w:rPr>
      </w:pPr>
      <w:r w:rsidRPr="00B92801">
        <w:rPr>
          <w:rFonts w:eastAsia="Calibri"/>
        </w:rPr>
        <w:t xml:space="preserve">Zamawiający </w:t>
      </w:r>
      <w:r w:rsidR="00B92801" w:rsidRPr="00B92801">
        <w:rPr>
          <w:rFonts w:eastAsia="Calibri"/>
        </w:rPr>
        <w:t>wyraża zgodę</w:t>
      </w:r>
      <w:r w:rsidRPr="00B92801">
        <w:rPr>
          <w:rFonts w:eastAsia="Calibri"/>
        </w:rPr>
        <w:t xml:space="preserve"> </w:t>
      </w:r>
      <w:r w:rsidR="00FF1895">
        <w:rPr>
          <w:rFonts w:eastAsia="Calibri"/>
        </w:rPr>
        <w:t>oraz dokonuje modyfikacji</w:t>
      </w:r>
      <w:r w:rsidRPr="00B92801">
        <w:rPr>
          <w:rFonts w:eastAsia="Calibri"/>
        </w:rPr>
        <w:t xml:space="preserve"> zapis</w:t>
      </w:r>
      <w:r w:rsidR="00B92801">
        <w:rPr>
          <w:rFonts w:eastAsia="Calibri"/>
        </w:rPr>
        <w:t>u</w:t>
      </w:r>
      <w:r w:rsidRPr="00B92801">
        <w:rPr>
          <w:rFonts w:eastAsia="Calibri"/>
        </w:rPr>
        <w:t>.</w:t>
      </w:r>
    </w:p>
    <w:p w14:paraId="253AF79D" w14:textId="690480CA" w:rsidR="00B92801" w:rsidRPr="00B92801" w:rsidRDefault="00B92801" w:rsidP="00B92801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52407">
        <w:rPr>
          <w:b/>
        </w:rPr>
        <w:t>Dotyczy: Załącznik nr 1 do SIWZ, SOPZ Dz. II pkt 2.2. pkt 15)</w:t>
      </w:r>
    </w:p>
    <w:p w14:paraId="5E051DF0" w14:textId="77777777" w:rsidR="00B92801" w:rsidRPr="00344AD7" w:rsidRDefault="00B24B28" w:rsidP="00B92801">
      <w:pPr>
        <w:spacing w:after="0" w:line="240" w:lineRule="auto"/>
        <w:jc w:val="both"/>
        <w:rPr>
          <w:rFonts w:eastAsia="Calibri"/>
          <w:b/>
          <w:bCs/>
        </w:rPr>
      </w:pPr>
      <w:r w:rsidRPr="00344AD7">
        <w:rPr>
          <w:rFonts w:eastAsia="Calibri"/>
          <w:b/>
          <w:bCs/>
        </w:rPr>
        <w:t>Było:</w:t>
      </w:r>
    </w:p>
    <w:p w14:paraId="3340ED6F" w14:textId="01BA877C" w:rsidR="00B24B28" w:rsidRDefault="00B24B28" w:rsidP="00B92801">
      <w:pPr>
        <w:spacing w:after="0" w:line="240" w:lineRule="auto"/>
        <w:jc w:val="both"/>
        <w:rPr>
          <w:rFonts w:eastAsia="Calibri"/>
        </w:rPr>
      </w:pPr>
      <w:r w:rsidRPr="00B52407">
        <w:rPr>
          <w:rFonts w:eastAsia="Calibri"/>
        </w:rPr>
        <w:t xml:space="preserve">15) odpady niekwalifikujące się do odpadów medycznych powstałych w gospodarstwach domowych w wyniku przyjmowania produktów leczniczych w formie iniekcji i prowadzenia monitoringu poziomu substancji we krwi w szczególności igieł i strzykawek </w:t>
      </w:r>
      <w:r w:rsidRPr="00B52407">
        <w:rPr>
          <w:rFonts w:eastAsia="Calibri"/>
          <w:b/>
          <w:bCs/>
        </w:rPr>
        <w:t>o kodzie ex 2001 99</w:t>
      </w:r>
      <w:r w:rsidRPr="00B52407">
        <w:rPr>
          <w:rFonts w:eastAsia="Calibri"/>
        </w:rPr>
        <w:t>. Odpady wytworzone podczas iniekcji domowych będą przyjmowane wyłącznie pod warunkiem dostarczanie ich przez właściciela nieruchomości – ze względu na wymogi sanitarne oraz względy bezpieczeństwa – w specjalnie do tego przeznaczonych pojemnikach, dostępnych w Urzędzie Miejskim Złoczew lub PSZOK.</w:t>
      </w:r>
    </w:p>
    <w:p w14:paraId="6BEC5D09" w14:textId="77777777" w:rsidR="00B92801" w:rsidRPr="00B52407" w:rsidRDefault="00B92801" w:rsidP="00B92801">
      <w:pPr>
        <w:spacing w:after="0" w:line="240" w:lineRule="auto"/>
        <w:jc w:val="both"/>
        <w:rPr>
          <w:rFonts w:eastAsia="Calibri"/>
        </w:rPr>
      </w:pPr>
    </w:p>
    <w:p w14:paraId="3A241581" w14:textId="77777777" w:rsidR="00B92801" w:rsidRPr="00344AD7" w:rsidRDefault="00B24B28" w:rsidP="00B92801">
      <w:pPr>
        <w:spacing w:after="0" w:line="240" w:lineRule="auto"/>
        <w:jc w:val="both"/>
        <w:rPr>
          <w:rFonts w:eastAsia="Calibri"/>
          <w:b/>
          <w:bCs/>
        </w:rPr>
      </w:pPr>
      <w:r w:rsidRPr="00344AD7">
        <w:rPr>
          <w:rFonts w:eastAsia="Calibri"/>
          <w:b/>
          <w:bCs/>
        </w:rPr>
        <w:t xml:space="preserve">Jest: </w:t>
      </w:r>
    </w:p>
    <w:p w14:paraId="5CE18A86" w14:textId="1559D639" w:rsidR="00B24B28" w:rsidRPr="00B52407" w:rsidRDefault="00B24B28" w:rsidP="00B92801">
      <w:pPr>
        <w:spacing w:after="0" w:line="240" w:lineRule="auto"/>
        <w:jc w:val="both"/>
        <w:rPr>
          <w:rFonts w:eastAsia="Calibri"/>
        </w:rPr>
      </w:pPr>
      <w:r w:rsidRPr="00B52407">
        <w:rPr>
          <w:rFonts w:eastAsia="Calibri"/>
        </w:rPr>
        <w:t>15) odpady niekwalifikujące się do odpadów medycznych powstałych w gospodarstwach domowych w wyniku przyjmowania produktów leczniczych w formie iniekcji i prowadzenia monitoringu poziomu substancji we krwi w szczególności igieł i strzykawek. Odpady wytworzone podczas iniekcji domowych będą przyjmowane wyłącznie pod warunkiem dostarczanie ich przez właściciela nieruchomości – ze względu na wymogi sanitarne oraz względy bezpieczeństwa – w specjalnie do tego przeznaczonych pojemnikach, dostępnych w Urzędzie Miejskim Złoczew lub PSZOK”.</w:t>
      </w:r>
    </w:p>
    <w:p w14:paraId="3F59F060" w14:textId="77777777" w:rsidR="00B24B28" w:rsidRPr="002F44CC" w:rsidRDefault="00B24B28" w:rsidP="00AD6B60">
      <w:pPr>
        <w:spacing w:line="240" w:lineRule="auto"/>
        <w:jc w:val="both"/>
        <w:rPr>
          <w:rFonts w:eastAsia="Calibri"/>
        </w:rPr>
      </w:pPr>
    </w:p>
    <w:p w14:paraId="786778A0" w14:textId="77777777" w:rsidR="00AD6B60" w:rsidRPr="00EF3855" w:rsidRDefault="00133A26" w:rsidP="00AD6B60">
      <w:pPr>
        <w:spacing w:line="240" w:lineRule="auto"/>
        <w:rPr>
          <w:b/>
          <w:sz w:val="24"/>
          <w:szCs w:val="24"/>
        </w:rPr>
      </w:pPr>
      <w:bookmarkStart w:id="4" w:name="_Hlk54763778"/>
      <w:r w:rsidRPr="00EF3855">
        <w:rPr>
          <w:b/>
          <w:sz w:val="24"/>
          <w:szCs w:val="24"/>
        </w:rPr>
        <w:t>Pytanie</w:t>
      </w:r>
      <w:r w:rsidR="006A6596" w:rsidRPr="00EF3855">
        <w:rPr>
          <w:b/>
          <w:sz w:val="24"/>
          <w:szCs w:val="24"/>
        </w:rPr>
        <w:t xml:space="preserve"> 6</w:t>
      </w:r>
    </w:p>
    <w:p w14:paraId="348B8597" w14:textId="77777777" w:rsidR="00133A26" w:rsidRPr="002F44CC" w:rsidRDefault="00133A26" w:rsidP="00AD6B60">
      <w:pPr>
        <w:spacing w:line="240" w:lineRule="auto"/>
        <w:rPr>
          <w:b/>
        </w:rPr>
      </w:pPr>
      <w:r w:rsidRPr="002F44CC">
        <w:rPr>
          <w:b/>
        </w:rPr>
        <w:t>Dotyczy: Załącznik nr 1 do SIW</w:t>
      </w:r>
      <w:r w:rsidR="00A50560" w:rsidRPr="002F44CC">
        <w:rPr>
          <w:b/>
        </w:rPr>
        <w:t>Z</w:t>
      </w:r>
      <w:r w:rsidRPr="002F44CC">
        <w:rPr>
          <w:b/>
        </w:rPr>
        <w:t xml:space="preserve">, SOPZ Dz. II pkt 2.3. </w:t>
      </w:r>
    </w:p>
    <w:bookmarkEnd w:id="4"/>
    <w:p w14:paraId="6790C83F" w14:textId="77777777" w:rsidR="00DF4FE3" w:rsidRPr="002F44CC" w:rsidRDefault="00133A26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F44CC">
        <w:rPr>
          <w:b/>
        </w:rPr>
        <w:t>„</w:t>
      </w:r>
      <w:r w:rsidRPr="002F44CC">
        <w:rPr>
          <w:bCs/>
        </w:rPr>
        <w:t>2.3.Wykonawca jest obowiązany do:</w:t>
      </w:r>
    </w:p>
    <w:p w14:paraId="385F0349" w14:textId="77777777" w:rsidR="00DF4FE3" w:rsidRPr="002F44CC" w:rsidRDefault="00133A26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2) wyposażenia PSZOK w pojemniki do gromadzenia odpadów:</w:t>
      </w:r>
    </w:p>
    <w:p w14:paraId="300DDEAA" w14:textId="77777777" w:rsidR="00133A26" w:rsidRPr="002F44CC" w:rsidRDefault="00133A26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F44CC">
        <w:rPr>
          <w:bCs/>
        </w:rPr>
        <w:t xml:space="preserve">j) opakowania ze szkła – </w:t>
      </w:r>
      <w:r w:rsidRPr="002F44CC">
        <w:rPr>
          <w:b/>
        </w:rPr>
        <w:t>pojemnik o pojemności 1,5 m³ (typ IGLOO),</w:t>
      </w:r>
    </w:p>
    <w:p w14:paraId="1F23DCC0" w14:textId="77777777" w:rsidR="00BA348C" w:rsidRPr="002F44CC" w:rsidRDefault="00133A26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 xml:space="preserve">k) opakowania z tworzyw sztucznych – </w:t>
      </w:r>
      <w:r w:rsidRPr="002F44CC">
        <w:rPr>
          <w:b/>
        </w:rPr>
        <w:t>pojemnik o pojemności 2,5 m³ (typ SIATKA),”</w:t>
      </w:r>
    </w:p>
    <w:p w14:paraId="3DD8860B" w14:textId="77777777" w:rsidR="00BA348C" w:rsidRPr="002F44CC" w:rsidRDefault="00133A26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F44CC">
        <w:rPr>
          <w:b/>
        </w:rPr>
        <w:t xml:space="preserve">Wykonawca zwraca się z pytaniem, czy Zamawiający dopuszcza </w:t>
      </w:r>
      <w:r w:rsidR="0029672A" w:rsidRPr="002F44CC">
        <w:rPr>
          <w:b/>
        </w:rPr>
        <w:t xml:space="preserve">zastosowanie przez Wykonawcę </w:t>
      </w:r>
      <w:r w:rsidRPr="002F44CC">
        <w:rPr>
          <w:b/>
        </w:rPr>
        <w:t>inn</w:t>
      </w:r>
      <w:r w:rsidR="0029672A" w:rsidRPr="002F44CC">
        <w:rPr>
          <w:b/>
        </w:rPr>
        <w:t>ego</w:t>
      </w:r>
      <w:r w:rsidRPr="002F44CC">
        <w:rPr>
          <w:b/>
        </w:rPr>
        <w:t xml:space="preserve"> rodzaj</w:t>
      </w:r>
      <w:r w:rsidR="0029672A" w:rsidRPr="002F44CC">
        <w:rPr>
          <w:b/>
        </w:rPr>
        <w:t>u</w:t>
      </w:r>
      <w:r w:rsidRPr="002F44CC">
        <w:rPr>
          <w:b/>
        </w:rPr>
        <w:t xml:space="preserve"> pojemników niż wskazane powyżej?</w:t>
      </w:r>
    </w:p>
    <w:p w14:paraId="369B3B19" w14:textId="77777777" w:rsidR="00B24B28" w:rsidRPr="00344AD7" w:rsidRDefault="00B24B28" w:rsidP="00B24B2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344AD7">
        <w:rPr>
          <w:rFonts w:eastAsia="Calibri"/>
          <w:b/>
          <w:bCs/>
          <w:sz w:val="24"/>
          <w:szCs w:val="24"/>
        </w:rPr>
        <w:t>Odpowiedź 6</w:t>
      </w:r>
    </w:p>
    <w:p w14:paraId="7C370585" w14:textId="143643EF" w:rsidR="004B2D0A" w:rsidRPr="00344AD7" w:rsidRDefault="00344AD7" w:rsidP="004B2D0A">
      <w:pPr>
        <w:spacing w:line="240" w:lineRule="auto"/>
        <w:rPr>
          <w:bCs/>
        </w:rPr>
      </w:pPr>
      <w:r w:rsidRPr="00344AD7">
        <w:rPr>
          <w:bCs/>
        </w:rPr>
        <w:t xml:space="preserve">Zamawiający dopuszcza zastosowanie przez Wykonawcę innego rodzaju pojemników niż wskazane </w:t>
      </w:r>
      <w:r w:rsidR="00A15B52">
        <w:rPr>
          <w:bCs/>
        </w:rPr>
        <w:br/>
      </w:r>
      <w:r w:rsidRPr="00344AD7">
        <w:rPr>
          <w:bCs/>
        </w:rPr>
        <w:t>w</w:t>
      </w:r>
      <w:r w:rsidR="004B2D0A" w:rsidRPr="00344AD7">
        <w:rPr>
          <w:bCs/>
        </w:rPr>
        <w:t xml:space="preserve"> Załącznik</w:t>
      </w:r>
      <w:r w:rsidRPr="00344AD7">
        <w:rPr>
          <w:bCs/>
        </w:rPr>
        <w:t>u</w:t>
      </w:r>
      <w:r w:rsidR="004B2D0A" w:rsidRPr="00344AD7">
        <w:rPr>
          <w:bCs/>
        </w:rPr>
        <w:t xml:space="preserve"> nr 1 do SIWZ, SOPZ Dz. II pkt 2.3. </w:t>
      </w:r>
      <w:proofErr w:type="spellStart"/>
      <w:r w:rsidRPr="00344AD7">
        <w:rPr>
          <w:bCs/>
        </w:rPr>
        <w:t>ppkt</w:t>
      </w:r>
      <w:proofErr w:type="spellEnd"/>
      <w:r w:rsidRPr="00344AD7">
        <w:rPr>
          <w:bCs/>
        </w:rPr>
        <w:t xml:space="preserve"> j) i k).</w:t>
      </w:r>
    </w:p>
    <w:p w14:paraId="3A29C4D2" w14:textId="77777777" w:rsidR="00B24B28" w:rsidRPr="002F44CC" w:rsidRDefault="00B24B28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6F707C76" w14:textId="77777777" w:rsidR="00C563B0" w:rsidRPr="00EF3855" w:rsidRDefault="00C563B0" w:rsidP="00AD6B60">
      <w:pPr>
        <w:spacing w:line="240" w:lineRule="auto"/>
        <w:rPr>
          <w:b/>
          <w:sz w:val="24"/>
          <w:szCs w:val="24"/>
        </w:rPr>
      </w:pPr>
      <w:r w:rsidRPr="00EF3855">
        <w:rPr>
          <w:b/>
          <w:sz w:val="24"/>
          <w:szCs w:val="24"/>
        </w:rPr>
        <w:t>Pytanie 7</w:t>
      </w:r>
    </w:p>
    <w:p w14:paraId="4963A258" w14:textId="77777777" w:rsidR="00C563B0" w:rsidRPr="002F44CC" w:rsidRDefault="00C563B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F44CC">
        <w:rPr>
          <w:b/>
        </w:rPr>
        <w:t xml:space="preserve">Dotyczy: Załącznik nr 1 do SIWZ, SOPZ Dz. II pkt 4.2. </w:t>
      </w:r>
    </w:p>
    <w:p w14:paraId="0E57DDF7" w14:textId="77777777" w:rsidR="00C563B0" w:rsidRPr="002F44CC" w:rsidRDefault="00C563B0" w:rsidP="00AD6B60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2F44CC">
        <w:rPr>
          <w:rFonts w:eastAsia="Calibri"/>
          <w:b/>
          <w:bCs/>
        </w:rPr>
        <w:t>„4.2.</w:t>
      </w:r>
      <w:r w:rsidRPr="002F44CC">
        <w:rPr>
          <w:rFonts w:eastAsia="Calibri"/>
        </w:rPr>
        <w:t xml:space="preserve"> Zadanie polega na:</w:t>
      </w:r>
    </w:p>
    <w:p w14:paraId="5BEB17F5" w14:textId="77777777" w:rsidR="00C563B0" w:rsidRPr="002F44CC" w:rsidRDefault="00C563B0" w:rsidP="00AD6B60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>1) zebraniu wystawionych przez mieszkańców gminy Złoczew następujących rodzajów odpadów:</w:t>
      </w:r>
    </w:p>
    <w:p w14:paraId="6502F9ED" w14:textId="77777777" w:rsidR="00C563B0" w:rsidRPr="002F44CC" w:rsidRDefault="00C563B0" w:rsidP="00AD6B60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 xml:space="preserve">g) </w:t>
      </w:r>
      <w:r w:rsidRPr="002F44CC">
        <w:rPr>
          <w:rFonts w:eastAsia="Calibri"/>
          <w:b/>
          <w:bCs/>
        </w:rPr>
        <w:t>20 01 33*</w:t>
      </w:r>
      <w:r w:rsidRPr="002F44CC">
        <w:rPr>
          <w:rFonts w:eastAsia="Calibri"/>
        </w:rPr>
        <w:t xml:space="preserve"> – Baterie i akumulatory;”</w:t>
      </w:r>
    </w:p>
    <w:p w14:paraId="3E3AF6D4" w14:textId="77777777" w:rsidR="00C563B0" w:rsidRPr="002F44CC" w:rsidRDefault="00C563B0" w:rsidP="00AD6B60">
      <w:pPr>
        <w:spacing w:line="240" w:lineRule="auto"/>
        <w:rPr>
          <w:rFonts w:eastAsia="Calibri"/>
          <w:b/>
          <w:bCs/>
        </w:rPr>
      </w:pPr>
      <w:r w:rsidRPr="002F44CC">
        <w:rPr>
          <w:rFonts w:eastAsia="Calibri"/>
          <w:b/>
          <w:bCs/>
        </w:rPr>
        <w:t>Wykonawca wnosi o modyfikację zapisu w sposób następujący:</w:t>
      </w:r>
    </w:p>
    <w:p w14:paraId="771BF4E9" w14:textId="77777777" w:rsidR="00C563B0" w:rsidRPr="002F44CC" w:rsidRDefault="00C563B0" w:rsidP="00AD6B60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2F44CC">
        <w:rPr>
          <w:rFonts w:eastAsia="Calibri"/>
        </w:rPr>
        <w:t xml:space="preserve">„g) </w:t>
      </w:r>
      <w:r w:rsidRPr="002F44CC">
        <w:rPr>
          <w:rFonts w:eastAsia="Calibri"/>
          <w:b/>
          <w:bCs/>
        </w:rPr>
        <w:t>20 01 34</w:t>
      </w:r>
      <w:r w:rsidRPr="002F44CC">
        <w:rPr>
          <w:rFonts w:eastAsia="Calibri"/>
        </w:rPr>
        <w:t>– Baterie i akumulatory;”</w:t>
      </w:r>
    </w:p>
    <w:p w14:paraId="068F7CF1" w14:textId="77777777" w:rsidR="007275BA" w:rsidRPr="002A12EE" w:rsidRDefault="007275BA" w:rsidP="007275BA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2A12EE">
        <w:rPr>
          <w:rFonts w:eastAsia="Calibri"/>
          <w:b/>
          <w:bCs/>
          <w:sz w:val="24"/>
          <w:szCs w:val="24"/>
        </w:rPr>
        <w:lastRenderedPageBreak/>
        <w:t>Odpowiedź 7</w:t>
      </w:r>
    </w:p>
    <w:p w14:paraId="562C0E62" w14:textId="3A2A1927" w:rsidR="007275BA" w:rsidRPr="00AF485D" w:rsidRDefault="007275BA" w:rsidP="007275BA">
      <w:pPr>
        <w:spacing w:line="240" w:lineRule="auto"/>
        <w:jc w:val="both"/>
        <w:rPr>
          <w:rFonts w:eastAsia="Calibri"/>
        </w:rPr>
      </w:pPr>
      <w:r w:rsidRPr="00AF485D">
        <w:rPr>
          <w:rFonts w:eastAsia="Calibri"/>
        </w:rPr>
        <w:t xml:space="preserve">Zamawiający </w:t>
      </w:r>
      <w:r w:rsidR="000C3A3D">
        <w:rPr>
          <w:rFonts w:eastAsia="Calibri"/>
        </w:rPr>
        <w:t xml:space="preserve">wyraża zgodę i dokonuje </w:t>
      </w:r>
      <w:r w:rsidR="00AF485D" w:rsidRPr="00AF485D">
        <w:rPr>
          <w:rFonts w:eastAsia="Calibri"/>
        </w:rPr>
        <w:t>modyfik</w:t>
      </w:r>
      <w:r w:rsidR="000C3A3D">
        <w:rPr>
          <w:rFonts w:eastAsia="Calibri"/>
        </w:rPr>
        <w:t>acji</w:t>
      </w:r>
      <w:r w:rsidRPr="00AF485D">
        <w:rPr>
          <w:rFonts w:eastAsia="Calibri"/>
        </w:rPr>
        <w:t xml:space="preserve"> zapis</w:t>
      </w:r>
      <w:r w:rsidR="000C3A3D">
        <w:rPr>
          <w:rFonts w:eastAsia="Calibri"/>
        </w:rPr>
        <w:t>u.</w:t>
      </w:r>
    </w:p>
    <w:p w14:paraId="6E8204D9" w14:textId="4B67E4F4" w:rsidR="00AF485D" w:rsidRPr="00AF485D" w:rsidRDefault="00AF485D" w:rsidP="00AF485D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</w:pPr>
      <w:r w:rsidRPr="00AF485D">
        <w:t>Dotyczy: Załącznik</w:t>
      </w:r>
      <w:r>
        <w:t>a</w:t>
      </w:r>
      <w:r w:rsidRPr="00AF485D">
        <w:t xml:space="preserve"> nr 1 do SIWZ, SOPZ Dz. II pkt 4.2. 1) g)</w:t>
      </w:r>
    </w:p>
    <w:p w14:paraId="2D782BAB" w14:textId="62128F5E" w:rsidR="004B2D0A" w:rsidRPr="00AF485D" w:rsidRDefault="007275BA" w:rsidP="00AF48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</w:rPr>
      </w:pPr>
      <w:r w:rsidRPr="002A12EE">
        <w:rPr>
          <w:rFonts w:eastAsia="Calibri"/>
          <w:b/>
          <w:bCs/>
        </w:rPr>
        <w:t xml:space="preserve">Było: </w:t>
      </w:r>
    </w:p>
    <w:p w14:paraId="76301942" w14:textId="7F035486" w:rsidR="004B2D0A" w:rsidRDefault="004B2D0A" w:rsidP="00AF48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2A12EE">
        <w:rPr>
          <w:rFonts w:eastAsia="Calibri"/>
        </w:rPr>
        <w:t xml:space="preserve">g) </w:t>
      </w:r>
      <w:r w:rsidRPr="002A12EE">
        <w:rPr>
          <w:rFonts w:eastAsia="Calibri"/>
          <w:b/>
          <w:bCs/>
        </w:rPr>
        <w:t>20 01 33*</w:t>
      </w:r>
      <w:r w:rsidRPr="002A12EE">
        <w:rPr>
          <w:rFonts w:eastAsia="Calibri"/>
        </w:rPr>
        <w:t xml:space="preserve"> – Baterie i akumulatory;”</w:t>
      </w:r>
    </w:p>
    <w:p w14:paraId="3DCE8EFE" w14:textId="77777777" w:rsidR="00AF485D" w:rsidRPr="002A12EE" w:rsidRDefault="00AF485D" w:rsidP="00AF48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14:paraId="4AA96BBC" w14:textId="7D12FC89" w:rsidR="004B2D0A" w:rsidRPr="002A12EE" w:rsidRDefault="004B2D0A" w:rsidP="00AF48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2A12EE">
        <w:rPr>
          <w:rFonts w:eastAsia="Calibri"/>
          <w:b/>
          <w:bCs/>
        </w:rPr>
        <w:t xml:space="preserve">Jest: </w:t>
      </w:r>
    </w:p>
    <w:p w14:paraId="1873DACB" w14:textId="09B30263" w:rsidR="007275BA" w:rsidRPr="008F185E" w:rsidRDefault="004B2D0A" w:rsidP="008F185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2A12EE">
        <w:rPr>
          <w:rFonts w:eastAsia="Calibri"/>
        </w:rPr>
        <w:t xml:space="preserve">g) </w:t>
      </w:r>
      <w:r w:rsidRPr="002A12EE">
        <w:rPr>
          <w:rFonts w:eastAsia="Calibri"/>
          <w:b/>
          <w:bCs/>
        </w:rPr>
        <w:t xml:space="preserve">20 01 34 </w:t>
      </w:r>
      <w:r w:rsidRPr="002A12EE">
        <w:rPr>
          <w:rFonts w:eastAsia="Calibri"/>
        </w:rPr>
        <w:t>– Baterie i akumulatory;”</w:t>
      </w:r>
    </w:p>
    <w:p w14:paraId="2F9D64C8" w14:textId="77777777" w:rsidR="007275BA" w:rsidRPr="002F44CC" w:rsidRDefault="007275BA" w:rsidP="00AD6B60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14:paraId="443007A0" w14:textId="77777777" w:rsidR="00F667D0" w:rsidRPr="00EF3855" w:rsidRDefault="00F667D0" w:rsidP="00AD6B60">
      <w:pPr>
        <w:spacing w:line="240" w:lineRule="auto"/>
        <w:rPr>
          <w:b/>
          <w:sz w:val="24"/>
          <w:szCs w:val="24"/>
        </w:rPr>
      </w:pPr>
      <w:bookmarkStart w:id="5" w:name="_Hlk54678605"/>
      <w:r w:rsidRPr="00EF3855">
        <w:rPr>
          <w:b/>
          <w:sz w:val="24"/>
          <w:szCs w:val="24"/>
        </w:rPr>
        <w:t xml:space="preserve">Pytanie </w:t>
      </w:r>
      <w:r w:rsidR="00C563B0" w:rsidRPr="00EF3855">
        <w:rPr>
          <w:b/>
          <w:sz w:val="24"/>
          <w:szCs w:val="24"/>
        </w:rPr>
        <w:t>8</w:t>
      </w:r>
    </w:p>
    <w:p w14:paraId="01A15D18" w14:textId="77777777" w:rsidR="00F667D0" w:rsidRPr="00040E7D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040E7D">
        <w:rPr>
          <w:b/>
        </w:rPr>
        <w:t>Dotyczy: Załącznik nr 1 do SIW</w:t>
      </w:r>
      <w:r w:rsidR="00A50560" w:rsidRPr="00040E7D">
        <w:rPr>
          <w:b/>
        </w:rPr>
        <w:t>Z</w:t>
      </w:r>
      <w:r w:rsidRPr="00040E7D">
        <w:rPr>
          <w:b/>
        </w:rPr>
        <w:t xml:space="preserve">, SOPZ Dz. II pkt 6 </w:t>
      </w:r>
      <w:proofErr w:type="spellStart"/>
      <w:r w:rsidRPr="00040E7D">
        <w:rPr>
          <w:b/>
        </w:rPr>
        <w:t>ppkt</w:t>
      </w:r>
      <w:proofErr w:type="spellEnd"/>
      <w:r w:rsidRPr="00040E7D">
        <w:rPr>
          <w:b/>
        </w:rPr>
        <w:t xml:space="preserve"> 4 - 5 </w:t>
      </w:r>
      <w:r w:rsidR="007B03FC" w:rsidRPr="00040E7D">
        <w:rPr>
          <w:b/>
        </w:rPr>
        <w:t xml:space="preserve">oraz </w:t>
      </w:r>
      <w:bookmarkStart w:id="6" w:name="_Hlk54678499"/>
      <w:r w:rsidR="007B03FC" w:rsidRPr="00040E7D">
        <w:rPr>
          <w:b/>
        </w:rPr>
        <w:t>Załącznik nr 3 do SIWZ Projekt umowy § 11 ust. 2 pkt 3)</w:t>
      </w:r>
    </w:p>
    <w:bookmarkEnd w:id="5"/>
    <w:bookmarkEnd w:id="6"/>
    <w:p w14:paraId="267D1EA3" w14:textId="77777777" w:rsidR="00F667D0" w:rsidRPr="002F44CC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 xml:space="preserve">„4. Uzyskanie poziomu ograniczenia masy odpadów komunalnych ulegających biodegradacji przekazywanych do składowania w poszczególnych latach zgodnie </w:t>
      </w:r>
    </w:p>
    <w:p w14:paraId="290D208B" w14:textId="77777777" w:rsidR="00F667D0" w:rsidRPr="002F44CC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z obowiązującymi w danym momencie świadczenia usługi przepisami w sprawie poziomów ograniczenia masy odpadów komunalnych ulegających biodegradacji przekazywanych do składowania oraz sposobu obliczania poziomu ograniczania masy tych odpadów.</w:t>
      </w:r>
    </w:p>
    <w:p w14:paraId="77A644DB" w14:textId="77777777" w:rsidR="00F667D0" w:rsidRPr="002F44CC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5. Uzyskanie w poszczególnych latach zgodnie z obowiązującymi w danym momencie świadczenia usługi przepisami w sprawie poziomów recyklingu, przygotowania do ponownego użycia i odzysku innymi metodami niektórych frakcji odpadów komunalnych:</w:t>
      </w:r>
    </w:p>
    <w:p w14:paraId="40AC6B46" w14:textId="77777777" w:rsidR="00F667D0" w:rsidRPr="002F44CC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1) Poziomu recyklingu i przygotowania do ponownego użycia następujących frakcji odpadów komunalnych: papieru, metali, tworzyw sztucznych i szkła,</w:t>
      </w:r>
    </w:p>
    <w:p w14:paraId="319C3944" w14:textId="77777777" w:rsidR="00F667D0" w:rsidRPr="002F44CC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2) Poziomu recyklingu, przygotowania do ponownego użycia i odzysku innymi metodami innych niż niebezpieczne odpadów budowlanych i rozbiórkowych.</w:t>
      </w:r>
    </w:p>
    <w:p w14:paraId="514DC191" w14:textId="77777777" w:rsidR="00F667D0" w:rsidRPr="002F44CC" w:rsidRDefault="00F667D0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Ponadto Zamawiający informuje, że przed wymaganym terminem składania sprawozdań, będzie odpowiednio wcześniej żądał informacji od innego podmiotu zbierającego segregowane odpady komunalne i przekazywał w formie elektronicznej Wykonawcy”.</w:t>
      </w:r>
    </w:p>
    <w:p w14:paraId="2F07A5AD" w14:textId="77777777" w:rsidR="007B03FC" w:rsidRPr="002F44CC" w:rsidRDefault="007B03F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F44CC">
        <w:rPr>
          <w:b/>
        </w:rPr>
        <w:t>Załącznik nr 3 do SIWZ Projekt umowy § 11 ust. 2 pkt 3)</w:t>
      </w:r>
    </w:p>
    <w:p w14:paraId="536BBB0F" w14:textId="74575D91" w:rsidR="007B03FC" w:rsidRPr="002F44CC" w:rsidRDefault="007B03F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„3)</w:t>
      </w:r>
      <w:r w:rsidR="00040E7D">
        <w:rPr>
          <w:bCs/>
        </w:rPr>
        <w:t xml:space="preserve"> </w:t>
      </w:r>
      <w:r w:rsidRPr="002F44CC">
        <w:rPr>
          <w:bCs/>
        </w:rPr>
        <w:t>za brak osiągnięcia poziomów odzysku i recyklingu wymaganych przepisami prawa oraz poziomu ograniczenia składowania odpadów ulegających biodegradacji – w wysokości równej karze przewidzianej przepisami prawa dla gminy za niewywiązanie się z tego obowiązku; Zamawiający informuje, że przed wymaganym terminem składania sprawozdań, będzie odpowiednio wcześniej żądał informacji od podmiotu zbierającego segregowane odpady komunalne i przekazywał w formie elektronicznej Wykonawcy;”</w:t>
      </w:r>
    </w:p>
    <w:p w14:paraId="66F406CA" w14:textId="56AD8646" w:rsidR="00F667D0" w:rsidRPr="00040E7D" w:rsidRDefault="00F667D0" w:rsidP="00AD6B60">
      <w:pPr>
        <w:spacing w:line="240" w:lineRule="auto"/>
        <w:jc w:val="both"/>
      </w:pPr>
      <w:r w:rsidRPr="00040E7D">
        <w:t xml:space="preserve">Zgodnie z art. 3b i 3c Ustawy o utrzymaniu czystości i porządku w gminach </w:t>
      </w:r>
      <w:r w:rsidRPr="00040E7D">
        <w:br/>
        <w:t>(Dz. U. 2019.2010 tj. z dnia 2019.10.23), to gminy są zobowiązane osiągnąć poziomy recyklingu i przygotowania do ponownego użycia, a także poziomy ograniczenia masy odpadów komunalnych ulegających biodegradacji przekazywanych do składowania.</w:t>
      </w:r>
    </w:p>
    <w:p w14:paraId="3AB55324" w14:textId="77777777" w:rsidR="00F667D0" w:rsidRPr="00040E7D" w:rsidRDefault="00F667D0" w:rsidP="00AD6B60">
      <w:pPr>
        <w:spacing w:line="240" w:lineRule="auto"/>
        <w:jc w:val="both"/>
      </w:pPr>
      <w:r w:rsidRPr="00040E7D">
        <w:t xml:space="preserve">To Gmina - jako jedyna - ma pełną wiedzę o ilościach odpadów komunalnych odebranych ze swojego terenu. Obarczanie tym zadaniem Wykonawcy jest nieadekwatne do posiadanych przez niego możliwości. Należy pamiętać, że w myśl obowiązujących przepisów, na terenie danej gminy kilka podmiotów może świadczyć usługi w zakresie odbioru odpadów komunalnych. Wykonawca nie ma pełnej wiedzy o ilościach odpadów komunalnych odebranych z terenu Gminy, ani też nie ma wpływu </w:t>
      </w:r>
      <w:r w:rsidRPr="00040E7D">
        <w:lastRenderedPageBreak/>
        <w:t>na sposób zagospodarowania odpadów komunalnych odebranych przez inne podmioty. Tylko Gmina posiada pełną informację o ilości zebranych odpadów komunalnych przekazanych do recyklingu przygotowania do ponownego użycia, otrzymując sprawozdania od wszystkich podmiotów prowadzących działalność z zakresu gospodarowania odpadami na terenie danej gminy. Mając na uwadze powyższe, Wykonawca wnioskuje o usunięcie powyższych zapisów oraz innych zapisów z SIWZ i projektu umowy odwołujących się do powyższej kwestii.</w:t>
      </w:r>
    </w:p>
    <w:p w14:paraId="59436B29" w14:textId="77777777" w:rsidR="0012627D" w:rsidRPr="00040E7D" w:rsidRDefault="00F667D0" w:rsidP="00AD6B60">
      <w:pPr>
        <w:spacing w:line="240" w:lineRule="auto"/>
        <w:jc w:val="both"/>
      </w:pPr>
      <w:r w:rsidRPr="00040E7D">
        <w:t>W przypadku negatywnej odpowiedzi Zamawiającego na powyższy wniosek, Wykonawca zwraca się z pytaniem, czy Zamawiający będzie wymagał osiągnięcia poziomów recyklingu wyłącznie w zakresie odpadów odebranych przez Wykonawcę w ramach umowy zawartej w oparciu o niniejsze postępowanie?</w:t>
      </w:r>
    </w:p>
    <w:p w14:paraId="0A72F0FE" w14:textId="77777777" w:rsidR="004C1562" w:rsidRPr="00040E7D" w:rsidRDefault="004C1562" w:rsidP="004C1562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040E7D">
        <w:rPr>
          <w:rFonts w:eastAsia="Calibri"/>
          <w:b/>
          <w:bCs/>
          <w:sz w:val="24"/>
          <w:szCs w:val="24"/>
        </w:rPr>
        <w:t>Odpowiedź 8</w:t>
      </w:r>
    </w:p>
    <w:p w14:paraId="769405BB" w14:textId="77777777" w:rsidR="004C1562" w:rsidRPr="00040E7D" w:rsidRDefault="004C1562" w:rsidP="004C1562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040E7D">
        <w:rPr>
          <w:b/>
        </w:rPr>
        <w:t xml:space="preserve">Dotyczy: Załącznik nr 1 do SIWZ, SOPZ Dz. II pkt 6 </w:t>
      </w:r>
      <w:proofErr w:type="spellStart"/>
      <w:r w:rsidRPr="00040E7D">
        <w:rPr>
          <w:b/>
        </w:rPr>
        <w:t>ppkt</w:t>
      </w:r>
      <w:proofErr w:type="spellEnd"/>
      <w:r w:rsidRPr="00040E7D">
        <w:rPr>
          <w:b/>
        </w:rPr>
        <w:t xml:space="preserve"> 4 - 5 oraz Załącznik nr 3 do SIWZ Projekt umowy § 11 ust. 2 pkt 3)</w:t>
      </w:r>
    </w:p>
    <w:p w14:paraId="27ACBF63" w14:textId="27FDF28E" w:rsidR="0064543A" w:rsidRPr="00040E7D" w:rsidRDefault="004C1562" w:rsidP="004C1562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0E7D">
        <w:rPr>
          <w:bCs/>
        </w:rPr>
        <w:t>Zamawiający nie wyraża zgody na zmianę zapisów</w:t>
      </w:r>
      <w:r w:rsidR="00040E7D">
        <w:rPr>
          <w:bCs/>
        </w:rPr>
        <w:t>. Jednocześnie</w:t>
      </w:r>
      <w:r w:rsidR="00A21BCA" w:rsidRPr="00040E7D">
        <w:rPr>
          <w:bCs/>
        </w:rPr>
        <w:t xml:space="preserve"> </w:t>
      </w:r>
      <w:r w:rsidR="0064543A" w:rsidRPr="00040E7D">
        <w:rPr>
          <w:bCs/>
        </w:rPr>
        <w:t xml:space="preserve">Zamawiający </w:t>
      </w:r>
      <w:r w:rsidR="00040E7D">
        <w:rPr>
          <w:bCs/>
        </w:rPr>
        <w:t xml:space="preserve">potwierdza, że </w:t>
      </w:r>
      <w:r w:rsidR="0064543A" w:rsidRPr="00040E7D">
        <w:rPr>
          <w:bCs/>
        </w:rPr>
        <w:t xml:space="preserve">będzie wymagał </w:t>
      </w:r>
      <w:r w:rsidR="00040E7D">
        <w:rPr>
          <w:bCs/>
        </w:rPr>
        <w:t xml:space="preserve">od Wykonawcy </w:t>
      </w:r>
      <w:r w:rsidR="0064543A" w:rsidRPr="00040E7D">
        <w:rPr>
          <w:bCs/>
        </w:rPr>
        <w:t xml:space="preserve">osiągnięcia poziomów recyklingu wyłącznie w zakresie odpadów odebranych przez Wykonawcę w ramach umowy zawartej w </w:t>
      </w:r>
      <w:r w:rsidR="00040E7D">
        <w:rPr>
          <w:bCs/>
        </w:rPr>
        <w:t>wyniku przedmiotowego</w:t>
      </w:r>
      <w:r w:rsidR="0064543A" w:rsidRPr="00040E7D">
        <w:rPr>
          <w:bCs/>
        </w:rPr>
        <w:t xml:space="preserve"> postępowani</w:t>
      </w:r>
      <w:r w:rsidR="00040E7D">
        <w:rPr>
          <w:bCs/>
        </w:rPr>
        <w:t>a o udzielenie zamówienia publicznego</w:t>
      </w:r>
      <w:r w:rsidR="0064543A" w:rsidRPr="00040E7D">
        <w:rPr>
          <w:bCs/>
        </w:rPr>
        <w:t>.</w:t>
      </w:r>
    </w:p>
    <w:p w14:paraId="2936F489" w14:textId="77777777" w:rsidR="0012627D" w:rsidRPr="00EF3855" w:rsidRDefault="0012627D" w:rsidP="00AD6B60">
      <w:pPr>
        <w:spacing w:line="240" w:lineRule="auto"/>
        <w:rPr>
          <w:b/>
          <w:sz w:val="24"/>
          <w:szCs w:val="24"/>
        </w:rPr>
      </w:pPr>
      <w:r w:rsidRPr="00EF3855">
        <w:rPr>
          <w:b/>
          <w:sz w:val="24"/>
          <w:szCs w:val="24"/>
        </w:rPr>
        <w:t xml:space="preserve">Pytanie </w:t>
      </w:r>
      <w:r w:rsidR="00C563B0" w:rsidRPr="00EF3855">
        <w:rPr>
          <w:b/>
          <w:sz w:val="24"/>
          <w:szCs w:val="24"/>
        </w:rPr>
        <w:t>9</w:t>
      </w:r>
    </w:p>
    <w:p w14:paraId="3C4FEEC2" w14:textId="77777777" w:rsidR="0012627D" w:rsidRPr="00B607D7" w:rsidRDefault="0012627D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bookmarkStart w:id="7" w:name="_Hlk55294628"/>
      <w:r w:rsidRPr="00B607D7">
        <w:rPr>
          <w:b/>
        </w:rPr>
        <w:t>Dotyczy: Załącznik nr 12 do SIWZ Projekt umowy § 11</w:t>
      </w:r>
      <w:r w:rsidR="00923372" w:rsidRPr="00B607D7">
        <w:rPr>
          <w:b/>
        </w:rPr>
        <w:t xml:space="preserve"> ust. 2 pkt 2)</w:t>
      </w:r>
    </w:p>
    <w:bookmarkEnd w:id="7"/>
    <w:p w14:paraId="61874AC9" w14:textId="3F4ACD29" w:rsidR="0012627D" w:rsidRPr="002F44CC" w:rsidRDefault="00923372" w:rsidP="00AD6B60">
      <w:pPr>
        <w:spacing w:line="240" w:lineRule="auto"/>
        <w:jc w:val="both"/>
      </w:pPr>
      <w:r w:rsidRPr="002F44CC">
        <w:t>„2)</w:t>
      </w:r>
      <w:r w:rsidR="006152D8">
        <w:t xml:space="preserve"> </w:t>
      </w:r>
      <w:r w:rsidRPr="002F44CC">
        <w:t>za każdy potwierdzony przypadek niedokonania odbioru odpadów komunalnych</w:t>
      </w:r>
      <w:r w:rsidR="00A50560" w:rsidRPr="002F44CC">
        <w:br/>
      </w:r>
      <w:r w:rsidRPr="002F44CC">
        <w:t>z nieruchomości lub odebranie odpadów w terminie niezgodnym z zatwierdzonym harmonogramem z winy Wykonawcy</w:t>
      </w:r>
      <w:r w:rsidR="006152D8">
        <w:t xml:space="preserve"> </w:t>
      </w:r>
      <w:r w:rsidRPr="002F44CC">
        <w:rPr>
          <w:b/>
          <w:bCs/>
        </w:rPr>
        <w:t>w wysokości 100 zł brutto</w:t>
      </w:r>
      <w:r w:rsidRPr="002F44CC">
        <w:t xml:space="preserve"> – w każdej sytuacji, gdy po 48 godz. od przekazania reklamacji przez Zamawiającego, odbiór odpadów nie będzie zrealizowany;”</w:t>
      </w:r>
    </w:p>
    <w:p w14:paraId="1E4CF7B5" w14:textId="77777777" w:rsidR="0012627D" w:rsidRPr="006152D8" w:rsidRDefault="00923372" w:rsidP="00AD6B60">
      <w:pPr>
        <w:spacing w:line="240" w:lineRule="auto"/>
        <w:jc w:val="both"/>
      </w:pPr>
      <w:r w:rsidRPr="006152D8">
        <w:t>Wykonawca wnosi o modyfikację zapisu w sposób następujący:</w:t>
      </w:r>
    </w:p>
    <w:p w14:paraId="09C7A9CF" w14:textId="1E6A54E8" w:rsidR="000F6E66" w:rsidRPr="002F44CC" w:rsidRDefault="00923372" w:rsidP="00AD6B60">
      <w:pPr>
        <w:spacing w:line="240" w:lineRule="auto"/>
        <w:jc w:val="both"/>
      </w:pPr>
      <w:r w:rsidRPr="002F44CC">
        <w:t>„2)</w:t>
      </w:r>
      <w:r w:rsidR="006152D8">
        <w:t xml:space="preserve"> </w:t>
      </w:r>
      <w:r w:rsidRPr="002F44CC">
        <w:t xml:space="preserve">za każdy potwierdzony przypadek niedokonania odbioru odpadów komunalnych </w:t>
      </w:r>
      <w:r w:rsidR="00A50560" w:rsidRPr="002F44CC">
        <w:br/>
      </w:r>
      <w:r w:rsidRPr="002F44CC">
        <w:t>z nieruchomości lub odebranie odpadów w terminie niezgodnym z zatwierdzonym harmonogramem z winy Wykonawcy</w:t>
      </w:r>
      <w:r w:rsidR="006152D8">
        <w:t xml:space="preserve"> </w:t>
      </w:r>
      <w:r w:rsidRPr="002F44CC">
        <w:rPr>
          <w:b/>
          <w:bCs/>
        </w:rPr>
        <w:t>w wysokości 50 zł brutto</w:t>
      </w:r>
      <w:r w:rsidRPr="002F44CC">
        <w:t xml:space="preserve"> – w każdej sytuacji, gdy po 48 godz. od przekazania reklamacji przez Zamawiającego, odbiór odpadów nie będzie zrealizowany;”</w:t>
      </w:r>
    </w:p>
    <w:p w14:paraId="4BCA0F83" w14:textId="20616A43" w:rsidR="000F6E66" w:rsidRDefault="000F6E66" w:rsidP="000F6E66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  <w:r w:rsidRPr="006152D8">
        <w:rPr>
          <w:rFonts w:eastAsia="Calibri"/>
          <w:b/>
          <w:bCs/>
          <w:sz w:val="24"/>
          <w:szCs w:val="24"/>
        </w:rPr>
        <w:t>Odpowiedź 9</w:t>
      </w:r>
    </w:p>
    <w:p w14:paraId="31A82332" w14:textId="36305F13" w:rsidR="00923372" w:rsidRPr="006152D8" w:rsidRDefault="006152D8" w:rsidP="006152D8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04B96">
        <w:rPr>
          <w:bCs/>
        </w:rPr>
        <w:t>Zamawiający nie wyraża zgody.</w:t>
      </w:r>
      <w:r>
        <w:rPr>
          <w:bCs/>
        </w:rPr>
        <w:t xml:space="preserve"> Zapisy z</w:t>
      </w:r>
      <w:r w:rsidRPr="00004B96">
        <w:rPr>
          <w:bCs/>
        </w:rPr>
        <w:t xml:space="preserve"> </w:t>
      </w:r>
      <w:r w:rsidRPr="006152D8">
        <w:rPr>
          <w:bCs/>
        </w:rPr>
        <w:t>Załącznik</w:t>
      </w:r>
      <w:r>
        <w:rPr>
          <w:bCs/>
        </w:rPr>
        <w:t>a</w:t>
      </w:r>
      <w:r w:rsidRPr="006152D8">
        <w:rPr>
          <w:bCs/>
        </w:rPr>
        <w:t xml:space="preserve"> nr 12 do SIWZ Projekt umowy § 11 ust. 2 pkt 2) pozostają bez zmian.</w:t>
      </w:r>
    </w:p>
    <w:p w14:paraId="1A5B14DA" w14:textId="068C0103" w:rsidR="007B03FC" w:rsidRPr="00EF3855" w:rsidRDefault="007B03FC" w:rsidP="00AD6B60">
      <w:pPr>
        <w:spacing w:line="240" w:lineRule="auto"/>
        <w:rPr>
          <w:b/>
          <w:sz w:val="24"/>
          <w:szCs w:val="24"/>
        </w:rPr>
      </w:pPr>
      <w:bookmarkStart w:id="8" w:name="_Hlk54679231"/>
      <w:r w:rsidRPr="00EF3855">
        <w:rPr>
          <w:b/>
          <w:sz w:val="24"/>
          <w:szCs w:val="24"/>
        </w:rPr>
        <w:t>Pytanie</w:t>
      </w:r>
      <w:r w:rsidR="00EF3855">
        <w:rPr>
          <w:b/>
          <w:sz w:val="24"/>
          <w:szCs w:val="24"/>
        </w:rPr>
        <w:t xml:space="preserve"> </w:t>
      </w:r>
      <w:r w:rsidR="00C563B0" w:rsidRPr="00EF3855">
        <w:rPr>
          <w:b/>
          <w:sz w:val="24"/>
          <w:szCs w:val="24"/>
        </w:rPr>
        <w:t>10</w:t>
      </w:r>
    </w:p>
    <w:p w14:paraId="333BA0F3" w14:textId="77777777" w:rsidR="007B03FC" w:rsidRPr="00B607D7" w:rsidRDefault="007B03FC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607D7">
        <w:rPr>
          <w:b/>
        </w:rPr>
        <w:t>Dotyczy: Załącznik nr 12 do SIWZ Projekt umowy § 1</w:t>
      </w:r>
      <w:r w:rsidR="0012627D" w:rsidRPr="00B607D7">
        <w:rPr>
          <w:b/>
        </w:rPr>
        <w:t>2</w:t>
      </w:r>
      <w:r w:rsidRPr="00B607D7">
        <w:rPr>
          <w:b/>
        </w:rPr>
        <w:t xml:space="preserve"> ust. </w:t>
      </w:r>
      <w:r w:rsidR="0012627D" w:rsidRPr="00B607D7">
        <w:rPr>
          <w:b/>
        </w:rPr>
        <w:t>1</w:t>
      </w:r>
      <w:r w:rsidRPr="00B607D7">
        <w:rPr>
          <w:b/>
        </w:rPr>
        <w:t xml:space="preserve"> pkt </w:t>
      </w:r>
      <w:r w:rsidR="0012627D" w:rsidRPr="00B607D7">
        <w:rPr>
          <w:b/>
        </w:rPr>
        <w:t>2</w:t>
      </w:r>
      <w:r w:rsidRPr="00B607D7">
        <w:rPr>
          <w:b/>
        </w:rPr>
        <w:t>)</w:t>
      </w:r>
    </w:p>
    <w:bookmarkEnd w:id="8"/>
    <w:p w14:paraId="119A5522" w14:textId="2B1CCE88" w:rsidR="00BA348C" w:rsidRPr="002F44CC" w:rsidRDefault="0012627D" w:rsidP="00AD6B6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F44CC">
        <w:rPr>
          <w:bCs/>
        </w:rPr>
        <w:t>„2)</w:t>
      </w:r>
      <w:r w:rsidR="004D02EF">
        <w:rPr>
          <w:bCs/>
        </w:rPr>
        <w:t xml:space="preserve"> </w:t>
      </w:r>
      <w:r w:rsidRPr="002F44CC">
        <w:rPr>
          <w:bCs/>
        </w:rPr>
        <w:t>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części, w tym również w wyniku sytuacji będących skutkiem pandemii. W razie wystąpienia siły wyższej Strony Umowy zobowiązane są dołożyć wszelkich starań w celu ograniczenia do minimum opóźnienia w wykonywaniu swoich zobowiązań umownych, powstałego na skutek działania siły wyższej,”</w:t>
      </w:r>
    </w:p>
    <w:p w14:paraId="68C0BE6F" w14:textId="77777777" w:rsidR="0012627D" w:rsidRPr="004D02EF" w:rsidRDefault="0012627D" w:rsidP="00AD6B60">
      <w:pPr>
        <w:shd w:val="clear" w:color="auto" w:fill="FFFFFF"/>
        <w:autoSpaceDE w:val="0"/>
        <w:spacing w:line="240" w:lineRule="auto"/>
        <w:jc w:val="both"/>
        <w:rPr>
          <w:lang w:eastAsia="zh-CN"/>
        </w:rPr>
      </w:pPr>
      <w:r w:rsidRPr="004D02EF">
        <w:t>Wykonawca wnioskuje o modyfikację zapisu w sposób następujący</w:t>
      </w:r>
    </w:p>
    <w:p w14:paraId="4556944C" w14:textId="77777777" w:rsidR="0012627D" w:rsidRPr="004D02EF" w:rsidRDefault="0012627D" w:rsidP="00AD6B60">
      <w:pPr>
        <w:autoSpaceDE w:val="0"/>
        <w:autoSpaceDN w:val="0"/>
        <w:spacing w:line="240" w:lineRule="auto"/>
        <w:jc w:val="center"/>
        <w:rPr>
          <w:lang w:eastAsia="pl-PL"/>
        </w:rPr>
      </w:pPr>
      <w:r w:rsidRPr="004D02EF">
        <w:rPr>
          <w:lang w:eastAsia="pl-PL"/>
        </w:rPr>
        <w:t>Siła Wyższa</w:t>
      </w:r>
    </w:p>
    <w:p w14:paraId="2583F7A2" w14:textId="55FECD74" w:rsidR="0012627D" w:rsidRPr="002F44CC" w:rsidRDefault="0012627D" w:rsidP="00AD6B60">
      <w:pPr>
        <w:spacing w:before="120" w:line="240" w:lineRule="auto"/>
        <w:jc w:val="both"/>
        <w:rPr>
          <w:lang w:eastAsia="pl-PL"/>
        </w:rPr>
      </w:pPr>
      <w:r w:rsidRPr="002F44CC">
        <w:lastRenderedPageBreak/>
        <w:t>Odpowiedzialność Stron z tytułu nienależytego wykonania lub niewykonania Umowy wyłączają zdarzenia siły wyższej. Zdarzeniami siły wyższej są zdarzenia zewnętrzne, nagłe, nieuchronne, o charakterze nadzwyczajnym niezależne od woli Stron, których nie można było przewidzieć i którym nie można było zapobiec, a które mają wpływ na wykonanie niniejszej Umowy w ten sposób, że uniemożliwiają wykonanie Umowy w całości lub w części przez pewien okres lub definitywnie, których skutków Strony nie mogły przewidzieć ani im zapobiec, przy czym mogą to być w szczególności okoliczności wskazane w ust. 2.</w:t>
      </w:r>
    </w:p>
    <w:p w14:paraId="52BFDB64" w14:textId="1C933256" w:rsidR="0012627D" w:rsidRPr="002F44CC" w:rsidRDefault="0012627D" w:rsidP="00AD6B60">
      <w:pPr>
        <w:numPr>
          <w:ilvl w:val="0"/>
          <w:numId w:val="25"/>
        </w:numPr>
        <w:spacing w:before="120" w:line="240" w:lineRule="auto"/>
        <w:jc w:val="both"/>
        <w:rPr>
          <w:lang w:eastAsia="zh-CN"/>
        </w:rPr>
      </w:pPr>
      <w:r w:rsidRPr="002F44CC">
        <w:t>Terminem „siła wyższa” Strony określają akty terroru, wojny wypowiedziane i niewypowiedziane, blokady, powstania, zamieszki, epidemie, osunięcia gruntu, trzęsienia ziemi, powodzie, wybuchy oraz inne zdarzenia spełniające przesłanki, o których mowa w ust. 1.</w:t>
      </w:r>
    </w:p>
    <w:p w14:paraId="2550677E" w14:textId="77777777" w:rsidR="0012627D" w:rsidRPr="002F44CC" w:rsidRDefault="0012627D" w:rsidP="00AD6B60">
      <w:pPr>
        <w:numPr>
          <w:ilvl w:val="0"/>
          <w:numId w:val="25"/>
        </w:numPr>
        <w:spacing w:before="120" w:line="240" w:lineRule="auto"/>
        <w:jc w:val="both"/>
      </w:pPr>
      <w:r w:rsidRPr="002F44CC">
        <w:t xml:space="preserve">Obowiązki Strony doświadczającej działania siły wyższej są następujące: </w:t>
      </w:r>
    </w:p>
    <w:p w14:paraId="189F1049" w14:textId="77777777" w:rsidR="0012627D" w:rsidRPr="002F44CC" w:rsidRDefault="0012627D" w:rsidP="00AD6B60">
      <w:pPr>
        <w:numPr>
          <w:ilvl w:val="1"/>
          <w:numId w:val="25"/>
        </w:numPr>
        <w:spacing w:before="120" w:line="240" w:lineRule="auto"/>
        <w:jc w:val="both"/>
      </w:pPr>
      <w:r w:rsidRPr="002F44CC"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29408D3F" w14:textId="64EB5659" w:rsidR="0012627D" w:rsidRPr="002F44CC" w:rsidRDefault="0012627D" w:rsidP="00AD6B60">
      <w:pPr>
        <w:numPr>
          <w:ilvl w:val="1"/>
          <w:numId w:val="25"/>
        </w:numPr>
        <w:spacing w:before="120" w:line="240" w:lineRule="auto"/>
        <w:jc w:val="both"/>
      </w:pPr>
      <w:r w:rsidRPr="002F44CC">
        <w:t>W przypadku zgłoszenia telefonicznego należy niezwłocznie potwierdzić je w 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 niniejszego paragrafu.</w:t>
      </w:r>
    </w:p>
    <w:p w14:paraId="2C7783BA" w14:textId="650ABC5A" w:rsidR="0012627D" w:rsidRPr="002F44CC" w:rsidRDefault="0012627D" w:rsidP="00AD6B60">
      <w:pPr>
        <w:numPr>
          <w:ilvl w:val="0"/>
          <w:numId w:val="25"/>
        </w:numPr>
        <w:overflowPunct w:val="0"/>
        <w:autoSpaceDE w:val="0"/>
        <w:spacing w:before="120" w:line="240" w:lineRule="auto"/>
        <w:jc w:val="both"/>
        <w:rPr>
          <w:lang w:eastAsia="ar-SA"/>
        </w:rPr>
      </w:pPr>
      <w:r w:rsidRPr="002F44CC">
        <w:rPr>
          <w:lang w:eastAsia="ar-SA"/>
        </w:rPr>
        <w:t>Jeśli w ciągu 14 dni od pisemnego powiadomienia drugiej Strony o zaistnieniu siły wyższej jej działanie nie ustanie, Strony spotkają się w celu podjęcia działań dla uniknięcia dalszego opóźnienia w realizacji Umowy.</w:t>
      </w:r>
    </w:p>
    <w:p w14:paraId="0005483F" w14:textId="3DC8DBB1" w:rsidR="0012627D" w:rsidRPr="002F44CC" w:rsidRDefault="0012627D" w:rsidP="00AD6B60">
      <w:pPr>
        <w:numPr>
          <w:ilvl w:val="0"/>
          <w:numId w:val="25"/>
        </w:numPr>
        <w:overflowPunct w:val="0"/>
        <w:autoSpaceDE w:val="0"/>
        <w:spacing w:before="120" w:line="240" w:lineRule="auto"/>
        <w:jc w:val="both"/>
        <w:rPr>
          <w:lang w:eastAsia="ar-SA"/>
        </w:rPr>
      </w:pPr>
      <w:r w:rsidRPr="002F44CC">
        <w:rPr>
          <w:lang w:eastAsia="ar-SA"/>
        </w:rPr>
        <w:t>Jeżeli okoliczności siły wyższej trwają przez okres dłuższy niż 90 dni, Strony mają prawo rozwiązać Umowę z zachowaniem tygodniowego okresu wypowiedzenia. W przypadku rozwiązania Umowy, o którym mowa w niniejszym ustępie, będą mieć odpowiednie zastosowanie zapisy ust. 6.</w:t>
      </w:r>
    </w:p>
    <w:p w14:paraId="65B14BE9" w14:textId="07823DE4" w:rsidR="0012627D" w:rsidRPr="002F44CC" w:rsidRDefault="0012627D" w:rsidP="00AD6B60">
      <w:pPr>
        <w:numPr>
          <w:ilvl w:val="0"/>
          <w:numId w:val="25"/>
        </w:numPr>
        <w:overflowPunct w:val="0"/>
        <w:autoSpaceDE w:val="0"/>
        <w:spacing w:before="120" w:line="240" w:lineRule="auto"/>
        <w:jc w:val="both"/>
        <w:rPr>
          <w:lang w:eastAsia="ar-SA"/>
        </w:rPr>
      </w:pPr>
      <w:r w:rsidRPr="002F44CC">
        <w:rPr>
          <w:lang w:eastAsia="ar-SA"/>
        </w:rPr>
        <w:t>W razie rozwiązania Umowy, Strony Umowy sporządzą w terminie do 7 dni od daty złożenia oświadczenia o rozwiązaniu, protokół potwierdzający zakres wykonanego,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5DBA1E3C" w14:textId="76B556C2" w:rsidR="0012627D" w:rsidRPr="002F44CC" w:rsidRDefault="0012627D" w:rsidP="00AD6B60">
      <w:pPr>
        <w:numPr>
          <w:ilvl w:val="0"/>
          <w:numId w:val="25"/>
        </w:numPr>
        <w:spacing w:line="240" w:lineRule="auto"/>
        <w:ind w:right="-1"/>
        <w:jc w:val="both"/>
        <w:rPr>
          <w:lang w:eastAsia="pl-PL"/>
        </w:rPr>
      </w:pPr>
      <w:r w:rsidRPr="002F44CC">
        <w:rPr>
          <w:lang w:eastAsia="pl-PL"/>
        </w:rPr>
        <w:t>Strony uznają i potwierdzają, że pandemia COVID-19 oraz podejmowane w związku z tym działania rządów wpływają na zdolność Wykonawcy do świadczenia usług („Wpływ COVID-19”). W przypadku wystąpienia Wpływu COVID-19 na zdolność Wykonawcy do terminowego świadczenia usług lub wykonania ich za cenę ofertową, Wykonawca będzie uprawniony do, w zależności od okoliczności, odpowiednich zmian w terminach odbioru odpadów, częstotliwości ich odbioru oraz w sposobie selektywnego odbioru odpadów komunalnych oraz ceny, z zastrzeżeniem obowiązku Wykonawcy do współdziałania w dobrej wierze z Zamawiającym w celu ograniczenia wypływu na terminy wykonania usług i/lub koszty.”</w:t>
      </w:r>
    </w:p>
    <w:p w14:paraId="4826BD69" w14:textId="77777777" w:rsidR="0012627D" w:rsidRPr="00EF3855" w:rsidRDefault="00252650" w:rsidP="00AD6B60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EF3855">
        <w:rPr>
          <w:b/>
          <w:sz w:val="24"/>
          <w:szCs w:val="24"/>
        </w:rPr>
        <w:t>Odpowiedź 10</w:t>
      </w:r>
    </w:p>
    <w:p w14:paraId="2B336D34" w14:textId="76654054" w:rsidR="008D4110" w:rsidRPr="006152D8" w:rsidRDefault="00657796" w:rsidP="008D4110">
      <w:p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B05C74">
        <w:rPr>
          <w:rFonts w:eastAsia="Calibri"/>
          <w:bCs/>
        </w:rPr>
        <w:t>Zamawiający nie wyraża zgody.</w:t>
      </w:r>
      <w:r w:rsidR="008D4110">
        <w:rPr>
          <w:rFonts w:eastAsia="Calibri"/>
          <w:bCs/>
        </w:rPr>
        <w:t xml:space="preserve"> </w:t>
      </w:r>
      <w:r w:rsidR="008D4110">
        <w:rPr>
          <w:bCs/>
        </w:rPr>
        <w:t>Zapisy z</w:t>
      </w:r>
      <w:r w:rsidR="008D4110" w:rsidRPr="00004B96">
        <w:rPr>
          <w:bCs/>
        </w:rPr>
        <w:t xml:space="preserve"> </w:t>
      </w:r>
      <w:r w:rsidR="008D4110" w:rsidRPr="006152D8">
        <w:rPr>
          <w:bCs/>
        </w:rPr>
        <w:t>Załącznik</w:t>
      </w:r>
      <w:r w:rsidR="008D4110">
        <w:rPr>
          <w:bCs/>
        </w:rPr>
        <w:t>a</w:t>
      </w:r>
      <w:r w:rsidR="008D4110" w:rsidRPr="006152D8">
        <w:rPr>
          <w:bCs/>
        </w:rPr>
        <w:t xml:space="preserve"> nr </w:t>
      </w:r>
      <w:r w:rsidR="008D4110" w:rsidRPr="008D4110">
        <w:rPr>
          <w:bCs/>
        </w:rPr>
        <w:t>12 do SIWZ Projekt umowy § 12 ust. 1 pkt 2)</w:t>
      </w:r>
      <w:r w:rsidR="008D4110">
        <w:rPr>
          <w:bCs/>
        </w:rPr>
        <w:t xml:space="preserve"> </w:t>
      </w:r>
      <w:r w:rsidR="008D4110" w:rsidRPr="006152D8">
        <w:rPr>
          <w:bCs/>
        </w:rPr>
        <w:t>pozostają bez zmian.</w:t>
      </w:r>
    </w:p>
    <w:bookmarkEnd w:id="1"/>
    <w:p w14:paraId="78D36B79" w14:textId="77777777" w:rsidR="00973F0D" w:rsidRDefault="00973F0D" w:rsidP="005948E5">
      <w:pPr>
        <w:jc w:val="both"/>
        <w:rPr>
          <w:szCs w:val="20"/>
        </w:rPr>
      </w:pPr>
    </w:p>
    <w:p w14:paraId="669EB5E9" w14:textId="7852A585" w:rsidR="00177DF8" w:rsidRPr="009C518F" w:rsidRDefault="00212402" w:rsidP="005948E5">
      <w:pPr>
        <w:jc w:val="both"/>
        <w:rPr>
          <w:sz w:val="24"/>
          <w:szCs w:val="24"/>
        </w:rPr>
      </w:pPr>
      <w:r w:rsidRPr="009C518F">
        <w:rPr>
          <w:sz w:val="24"/>
          <w:szCs w:val="24"/>
        </w:rPr>
        <w:lastRenderedPageBreak/>
        <w:t xml:space="preserve">W związku z udzielonymi odpowiedziami na pytania, Zamawiający </w:t>
      </w:r>
      <w:r w:rsidR="00084817">
        <w:rPr>
          <w:sz w:val="24"/>
          <w:szCs w:val="24"/>
        </w:rPr>
        <w:t xml:space="preserve">przekazuje zmieniony Załącznik nr 1 do SIWZ – </w:t>
      </w:r>
      <w:r w:rsidR="00E95D18">
        <w:rPr>
          <w:sz w:val="24"/>
          <w:szCs w:val="24"/>
        </w:rPr>
        <w:t>Szczegółowy o</w:t>
      </w:r>
      <w:r w:rsidR="00084817">
        <w:rPr>
          <w:sz w:val="24"/>
          <w:szCs w:val="24"/>
        </w:rPr>
        <w:t xml:space="preserve">pis przedmiotu zamówienia oraz </w:t>
      </w:r>
      <w:r w:rsidRPr="009C518F">
        <w:rPr>
          <w:sz w:val="24"/>
          <w:szCs w:val="24"/>
        </w:rPr>
        <w:t>dokonuje zmiany treści</w:t>
      </w:r>
      <w:r w:rsidR="00973F0D" w:rsidRPr="009C518F">
        <w:rPr>
          <w:sz w:val="24"/>
          <w:szCs w:val="24"/>
        </w:rPr>
        <w:t xml:space="preserve"> SIWZ w zakresie terminu składania i otwarcia ofert:</w:t>
      </w:r>
    </w:p>
    <w:p w14:paraId="02945115" w14:textId="0C246B8D" w:rsidR="00973F0D" w:rsidRPr="009C518F" w:rsidRDefault="00C57176" w:rsidP="005948E5">
      <w:pPr>
        <w:jc w:val="both"/>
        <w:rPr>
          <w:b/>
          <w:color w:val="000000"/>
          <w:sz w:val="24"/>
          <w:szCs w:val="24"/>
        </w:rPr>
      </w:pPr>
      <w:r w:rsidRPr="009C518F">
        <w:rPr>
          <w:b/>
          <w:color w:val="000000"/>
          <w:sz w:val="24"/>
          <w:szCs w:val="24"/>
        </w:rPr>
        <w:t>XIII.</w:t>
      </w:r>
      <w:r w:rsidR="009C518F" w:rsidRPr="009C518F">
        <w:rPr>
          <w:b/>
          <w:color w:val="000000"/>
          <w:sz w:val="24"/>
          <w:szCs w:val="24"/>
        </w:rPr>
        <w:t xml:space="preserve"> SIWZ -</w:t>
      </w:r>
      <w:r w:rsidRPr="009C518F">
        <w:rPr>
          <w:b/>
          <w:color w:val="000000"/>
          <w:sz w:val="24"/>
          <w:szCs w:val="24"/>
        </w:rPr>
        <w:t xml:space="preserve"> Miejsce i termin składania i otwarcia ofert</w:t>
      </w:r>
    </w:p>
    <w:p w14:paraId="6C3EB1E6" w14:textId="0D5E6521" w:rsidR="009C518F" w:rsidRPr="009C518F" w:rsidRDefault="009C518F" w:rsidP="005948E5">
      <w:pPr>
        <w:jc w:val="both"/>
        <w:rPr>
          <w:b/>
          <w:color w:val="000000"/>
          <w:sz w:val="24"/>
          <w:szCs w:val="24"/>
        </w:rPr>
      </w:pPr>
      <w:r w:rsidRPr="009C518F">
        <w:rPr>
          <w:b/>
          <w:color w:val="000000"/>
          <w:sz w:val="24"/>
          <w:szCs w:val="24"/>
        </w:rPr>
        <w:t>Było:</w:t>
      </w:r>
    </w:p>
    <w:p w14:paraId="781E9256" w14:textId="77777777" w:rsidR="00C57176" w:rsidRPr="009C518F" w:rsidRDefault="00C57176" w:rsidP="00C57176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C518F">
        <w:rPr>
          <w:rFonts w:eastAsia="Times New Roman"/>
          <w:b/>
          <w:sz w:val="24"/>
          <w:szCs w:val="24"/>
          <w:lang w:eastAsia="pl-PL"/>
        </w:rPr>
        <w:t>2.</w:t>
      </w:r>
      <w:r w:rsidRPr="009C518F">
        <w:rPr>
          <w:rFonts w:eastAsia="Times New Roman"/>
          <w:sz w:val="24"/>
          <w:szCs w:val="24"/>
          <w:lang w:eastAsia="pl-PL"/>
        </w:rPr>
        <w:t xml:space="preserve"> Ofertę należy złożyć </w:t>
      </w:r>
      <w:r w:rsidRPr="009C518F">
        <w:rPr>
          <w:rFonts w:eastAsia="Times New Roman"/>
          <w:b/>
          <w:sz w:val="24"/>
          <w:szCs w:val="24"/>
          <w:lang w:eastAsia="pl-PL"/>
        </w:rPr>
        <w:t>do dnia 23.11.2020 r. do godziny 10:00.</w:t>
      </w:r>
    </w:p>
    <w:p w14:paraId="47E0D3BE" w14:textId="77777777" w:rsidR="00C57176" w:rsidRPr="009C518F" w:rsidRDefault="00C57176" w:rsidP="00C571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9C518F">
        <w:rPr>
          <w:b/>
          <w:color w:val="000000"/>
          <w:sz w:val="24"/>
          <w:szCs w:val="24"/>
        </w:rPr>
        <w:t xml:space="preserve">3. </w:t>
      </w:r>
      <w:r w:rsidRPr="009C518F">
        <w:rPr>
          <w:sz w:val="24"/>
          <w:szCs w:val="24"/>
        </w:rPr>
        <w:t>Otwarcie ofert nastąpi w dniu 23.11.2020 r. o godzinie 11:00 w siedzibie</w:t>
      </w:r>
      <w:r w:rsidRPr="009C518F">
        <w:rPr>
          <w:color w:val="000000"/>
          <w:sz w:val="24"/>
          <w:szCs w:val="24"/>
        </w:rPr>
        <w:t xml:space="preserve"> Zamawiającego:</w:t>
      </w:r>
    </w:p>
    <w:p w14:paraId="17280C73" w14:textId="77777777" w:rsidR="00C57176" w:rsidRPr="009C518F" w:rsidRDefault="00C57176" w:rsidP="00C571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9C518F">
        <w:rPr>
          <w:color w:val="000000"/>
          <w:sz w:val="24"/>
          <w:szCs w:val="24"/>
        </w:rPr>
        <w:t>Gmina Złoczew, ul. Szkolna 16, 98-270 Złoczew.</w:t>
      </w:r>
    </w:p>
    <w:p w14:paraId="6265D80F" w14:textId="77777777" w:rsidR="00C57176" w:rsidRDefault="00C57176" w:rsidP="005948E5">
      <w:pPr>
        <w:jc w:val="both"/>
        <w:rPr>
          <w:szCs w:val="20"/>
        </w:rPr>
      </w:pPr>
    </w:p>
    <w:p w14:paraId="44AD4D98" w14:textId="58318B0E" w:rsidR="009C518F" w:rsidRPr="009C518F" w:rsidRDefault="009C518F" w:rsidP="009C518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Jest</w:t>
      </w:r>
      <w:r w:rsidRPr="009C518F">
        <w:rPr>
          <w:b/>
          <w:color w:val="000000"/>
          <w:sz w:val="24"/>
          <w:szCs w:val="24"/>
        </w:rPr>
        <w:t>:</w:t>
      </w:r>
    </w:p>
    <w:p w14:paraId="47869AE2" w14:textId="319EC549" w:rsidR="009C518F" w:rsidRPr="009C518F" w:rsidRDefault="009C518F" w:rsidP="009C518F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C518F">
        <w:rPr>
          <w:rFonts w:eastAsia="Times New Roman"/>
          <w:b/>
          <w:sz w:val="24"/>
          <w:szCs w:val="24"/>
          <w:lang w:eastAsia="pl-PL"/>
        </w:rPr>
        <w:t>2.</w:t>
      </w:r>
      <w:r w:rsidRPr="009C518F">
        <w:rPr>
          <w:rFonts w:eastAsia="Times New Roman"/>
          <w:sz w:val="24"/>
          <w:szCs w:val="24"/>
          <w:lang w:eastAsia="pl-PL"/>
        </w:rPr>
        <w:t xml:space="preserve"> Ofertę należy złożyć </w:t>
      </w:r>
      <w:r w:rsidRPr="009C518F">
        <w:rPr>
          <w:rFonts w:eastAsia="Times New Roman"/>
          <w:b/>
          <w:sz w:val="24"/>
          <w:szCs w:val="24"/>
          <w:lang w:eastAsia="pl-PL"/>
        </w:rPr>
        <w:t>do dnia 2</w:t>
      </w:r>
      <w:r>
        <w:rPr>
          <w:rFonts w:eastAsia="Times New Roman"/>
          <w:b/>
          <w:sz w:val="24"/>
          <w:szCs w:val="24"/>
          <w:lang w:eastAsia="pl-PL"/>
        </w:rPr>
        <w:t>4</w:t>
      </w:r>
      <w:r w:rsidRPr="009C518F">
        <w:rPr>
          <w:rFonts w:eastAsia="Times New Roman"/>
          <w:b/>
          <w:sz w:val="24"/>
          <w:szCs w:val="24"/>
          <w:lang w:eastAsia="pl-PL"/>
        </w:rPr>
        <w:t>.11.2020 r. do godziny 10:00.</w:t>
      </w:r>
    </w:p>
    <w:p w14:paraId="11F0A1B4" w14:textId="1FF4CB34" w:rsidR="009C518F" w:rsidRPr="009C518F" w:rsidRDefault="009C518F" w:rsidP="009C51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9C518F">
        <w:rPr>
          <w:b/>
          <w:color w:val="000000"/>
          <w:sz w:val="24"/>
          <w:szCs w:val="24"/>
        </w:rPr>
        <w:t xml:space="preserve">3. </w:t>
      </w:r>
      <w:r w:rsidRPr="009C518F">
        <w:rPr>
          <w:sz w:val="24"/>
          <w:szCs w:val="24"/>
        </w:rPr>
        <w:t>Otwarcie ofert nastąpi w dniu 2</w:t>
      </w:r>
      <w:r>
        <w:rPr>
          <w:sz w:val="24"/>
          <w:szCs w:val="24"/>
        </w:rPr>
        <w:t>4</w:t>
      </w:r>
      <w:r w:rsidRPr="009C518F">
        <w:rPr>
          <w:sz w:val="24"/>
          <w:szCs w:val="24"/>
        </w:rPr>
        <w:t>.11.2020 r. o godzinie 11:00 w siedzibie</w:t>
      </w:r>
      <w:r w:rsidRPr="009C518F">
        <w:rPr>
          <w:color w:val="000000"/>
          <w:sz w:val="24"/>
          <w:szCs w:val="24"/>
        </w:rPr>
        <w:t xml:space="preserve"> Zamawiającego:</w:t>
      </w:r>
    </w:p>
    <w:p w14:paraId="57782273" w14:textId="77777777" w:rsidR="009C518F" w:rsidRPr="009C518F" w:rsidRDefault="009C518F" w:rsidP="009C51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9C518F">
        <w:rPr>
          <w:color w:val="000000"/>
          <w:sz w:val="24"/>
          <w:szCs w:val="24"/>
        </w:rPr>
        <w:t>Gmina Złoczew, ul. Szkolna 16, 98-270 Złoczew.</w:t>
      </w:r>
    </w:p>
    <w:p w14:paraId="1A74EE45" w14:textId="77777777" w:rsidR="00973F0D" w:rsidRPr="005948E5" w:rsidRDefault="00973F0D" w:rsidP="005948E5">
      <w:pPr>
        <w:jc w:val="both"/>
        <w:rPr>
          <w:sz w:val="20"/>
          <w:szCs w:val="20"/>
        </w:rPr>
      </w:pPr>
    </w:p>
    <w:sectPr w:rsidR="00973F0D" w:rsidRPr="005948E5" w:rsidSect="009F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B743E" w14:textId="77777777" w:rsidR="00293089" w:rsidRDefault="00293089" w:rsidP="00050101">
      <w:pPr>
        <w:spacing w:after="0" w:line="240" w:lineRule="auto"/>
      </w:pPr>
      <w:r>
        <w:separator/>
      </w:r>
    </w:p>
  </w:endnote>
  <w:endnote w:type="continuationSeparator" w:id="0">
    <w:p w14:paraId="3A7014F8" w14:textId="77777777" w:rsidR="00293089" w:rsidRDefault="00293089" w:rsidP="0005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C9D5" w14:textId="77777777" w:rsidR="00293089" w:rsidRDefault="00293089" w:rsidP="00050101">
      <w:pPr>
        <w:spacing w:after="0" w:line="240" w:lineRule="auto"/>
      </w:pPr>
      <w:r>
        <w:separator/>
      </w:r>
    </w:p>
  </w:footnote>
  <w:footnote w:type="continuationSeparator" w:id="0">
    <w:p w14:paraId="61C47BE9" w14:textId="77777777" w:rsidR="00293089" w:rsidRDefault="00293089" w:rsidP="0005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FBED08"/>
    <w:multiLevelType w:val="hybridMultilevel"/>
    <w:tmpl w:val="AB3D0FB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8A7486"/>
    <w:multiLevelType w:val="hybridMultilevel"/>
    <w:tmpl w:val="6903B3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multilevel"/>
    <w:tmpl w:val="03B8109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4987143"/>
    <w:multiLevelType w:val="hybridMultilevel"/>
    <w:tmpl w:val="C414C1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48A"/>
    <w:multiLevelType w:val="multilevel"/>
    <w:tmpl w:val="D5FE3220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2A4777"/>
    <w:multiLevelType w:val="multilevel"/>
    <w:tmpl w:val="D4C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3"/>
      <w:numFmt w:val="decimal"/>
      <w:lvlText w:val="%4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B7C87"/>
    <w:multiLevelType w:val="hybridMultilevel"/>
    <w:tmpl w:val="5096F5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7F64"/>
    <w:multiLevelType w:val="hybridMultilevel"/>
    <w:tmpl w:val="08609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9C9"/>
    <w:multiLevelType w:val="hybridMultilevel"/>
    <w:tmpl w:val="70B89DBA"/>
    <w:lvl w:ilvl="0" w:tplc="5D4CC538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A9E2EBE"/>
    <w:multiLevelType w:val="multilevel"/>
    <w:tmpl w:val="E7AC652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1D5"/>
    <w:multiLevelType w:val="hybridMultilevel"/>
    <w:tmpl w:val="552A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92E23"/>
    <w:multiLevelType w:val="hybridMultilevel"/>
    <w:tmpl w:val="5A28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0FA8"/>
    <w:multiLevelType w:val="multilevel"/>
    <w:tmpl w:val="5060E37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41A3"/>
    <w:multiLevelType w:val="hybridMultilevel"/>
    <w:tmpl w:val="08609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1DBE"/>
    <w:multiLevelType w:val="multilevel"/>
    <w:tmpl w:val="5060E37C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98F"/>
    <w:multiLevelType w:val="hybridMultilevel"/>
    <w:tmpl w:val="08609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C31AD"/>
    <w:multiLevelType w:val="hybridMultilevel"/>
    <w:tmpl w:val="6100D62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D74B59"/>
    <w:multiLevelType w:val="hybridMultilevel"/>
    <w:tmpl w:val="3320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F7B5E"/>
    <w:multiLevelType w:val="hybridMultilevel"/>
    <w:tmpl w:val="0E180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453"/>
    <w:multiLevelType w:val="hybridMultilevel"/>
    <w:tmpl w:val="66DE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5B9C"/>
    <w:multiLevelType w:val="multilevel"/>
    <w:tmpl w:val="5060E37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41045"/>
    <w:multiLevelType w:val="hybridMultilevel"/>
    <w:tmpl w:val="4D6A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CF2"/>
    <w:multiLevelType w:val="hybridMultilevel"/>
    <w:tmpl w:val="BD00516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9A5"/>
    <w:multiLevelType w:val="multilevel"/>
    <w:tmpl w:val="AA68DDAC"/>
    <w:styleLink w:val="WWNum30"/>
    <w:lvl w:ilvl="0">
      <w:start w:val="1"/>
      <w:numFmt w:val="decimal"/>
      <w:lvlText w:val="%1."/>
      <w:lvlJc w:val="left"/>
      <w:pPr>
        <w:ind w:left="540" w:hanging="540"/>
      </w:pPr>
      <w:rPr>
        <w:color w:val="00000A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color w:val="00000A"/>
      </w:rPr>
    </w:lvl>
    <w:lvl w:ilvl="4">
      <w:start w:val="1"/>
      <w:numFmt w:val="lowerLetter"/>
      <w:lvlText w:val="%5)"/>
      <w:lvlJc w:val="left"/>
      <w:pPr>
        <w:ind w:left="3348" w:hanging="1080"/>
      </w:pPr>
      <w:rPr>
        <w:rFonts w:eastAsia="Times New Roman" w:cs="Times New Roman"/>
        <w:color w:val="00000A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000A"/>
      </w:rPr>
    </w:lvl>
  </w:abstractNum>
  <w:num w:numId="1">
    <w:abstractNumId w:val="18"/>
  </w:num>
  <w:num w:numId="2">
    <w:abstractNumId w:val="1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11"/>
  </w:num>
  <w:num w:numId="15">
    <w:abstractNumId w:val="0"/>
  </w:num>
  <w:num w:numId="16">
    <w:abstractNumId w:val="16"/>
  </w:num>
  <w:num w:numId="17">
    <w:abstractNumId w:val="20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7"/>
  </w:num>
  <w:num w:numId="23">
    <w:abstractNumId w:val="1"/>
  </w:num>
  <w:num w:numId="24">
    <w:abstractNumId w:val="2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F7"/>
    <w:rsid w:val="00000862"/>
    <w:rsid w:val="00002246"/>
    <w:rsid w:val="000045C0"/>
    <w:rsid w:val="00004B96"/>
    <w:rsid w:val="00007489"/>
    <w:rsid w:val="000139C1"/>
    <w:rsid w:val="00015525"/>
    <w:rsid w:val="00016E18"/>
    <w:rsid w:val="00020B75"/>
    <w:rsid w:val="000217F4"/>
    <w:rsid w:val="00021953"/>
    <w:rsid w:val="00025BC7"/>
    <w:rsid w:val="00026243"/>
    <w:rsid w:val="000273BF"/>
    <w:rsid w:val="000342A2"/>
    <w:rsid w:val="00036F73"/>
    <w:rsid w:val="00037556"/>
    <w:rsid w:val="00040E7D"/>
    <w:rsid w:val="000413F9"/>
    <w:rsid w:val="00041FDB"/>
    <w:rsid w:val="00043F9E"/>
    <w:rsid w:val="0004623E"/>
    <w:rsid w:val="000469DC"/>
    <w:rsid w:val="00050101"/>
    <w:rsid w:val="000501AB"/>
    <w:rsid w:val="00050D9E"/>
    <w:rsid w:val="00051ED2"/>
    <w:rsid w:val="00052D2A"/>
    <w:rsid w:val="000555D3"/>
    <w:rsid w:val="00057D98"/>
    <w:rsid w:val="0006142B"/>
    <w:rsid w:val="00061EE2"/>
    <w:rsid w:val="0006215D"/>
    <w:rsid w:val="00062955"/>
    <w:rsid w:val="00063F3D"/>
    <w:rsid w:val="000643B5"/>
    <w:rsid w:val="00064B50"/>
    <w:rsid w:val="000650E1"/>
    <w:rsid w:val="00065D9A"/>
    <w:rsid w:val="00066645"/>
    <w:rsid w:val="00067B86"/>
    <w:rsid w:val="0007307E"/>
    <w:rsid w:val="000734CD"/>
    <w:rsid w:val="0007360E"/>
    <w:rsid w:val="000749A8"/>
    <w:rsid w:val="00075854"/>
    <w:rsid w:val="00075945"/>
    <w:rsid w:val="00077C07"/>
    <w:rsid w:val="000800CC"/>
    <w:rsid w:val="0008212B"/>
    <w:rsid w:val="00082EA7"/>
    <w:rsid w:val="0008354A"/>
    <w:rsid w:val="0008410D"/>
    <w:rsid w:val="00084817"/>
    <w:rsid w:val="000849A6"/>
    <w:rsid w:val="00085482"/>
    <w:rsid w:val="00086B2A"/>
    <w:rsid w:val="0008704F"/>
    <w:rsid w:val="00094678"/>
    <w:rsid w:val="00094A74"/>
    <w:rsid w:val="00095057"/>
    <w:rsid w:val="00095591"/>
    <w:rsid w:val="00095691"/>
    <w:rsid w:val="0009606A"/>
    <w:rsid w:val="000963FB"/>
    <w:rsid w:val="00096B18"/>
    <w:rsid w:val="00096C0A"/>
    <w:rsid w:val="000975E2"/>
    <w:rsid w:val="000A0370"/>
    <w:rsid w:val="000A18B5"/>
    <w:rsid w:val="000A48B6"/>
    <w:rsid w:val="000A5FBF"/>
    <w:rsid w:val="000A6C59"/>
    <w:rsid w:val="000B113E"/>
    <w:rsid w:val="000B1606"/>
    <w:rsid w:val="000B2597"/>
    <w:rsid w:val="000B2EF1"/>
    <w:rsid w:val="000B31F7"/>
    <w:rsid w:val="000B419C"/>
    <w:rsid w:val="000B4985"/>
    <w:rsid w:val="000C2761"/>
    <w:rsid w:val="000C2948"/>
    <w:rsid w:val="000C3A3D"/>
    <w:rsid w:val="000C6C0F"/>
    <w:rsid w:val="000D102A"/>
    <w:rsid w:val="000D1442"/>
    <w:rsid w:val="000D21B8"/>
    <w:rsid w:val="000D3CC5"/>
    <w:rsid w:val="000D3EA6"/>
    <w:rsid w:val="000D4E02"/>
    <w:rsid w:val="000D5348"/>
    <w:rsid w:val="000D53E8"/>
    <w:rsid w:val="000E078D"/>
    <w:rsid w:val="000E0A70"/>
    <w:rsid w:val="000E10E4"/>
    <w:rsid w:val="000E71E5"/>
    <w:rsid w:val="000F1433"/>
    <w:rsid w:val="000F29C9"/>
    <w:rsid w:val="000F2BBE"/>
    <w:rsid w:val="000F351C"/>
    <w:rsid w:val="000F5991"/>
    <w:rsid w:val="000F6E66"/>
    <w:rsid w:val="0010053E"/>
    <w:rsid w:val="00101401"/>
    <w:rsid w:val="0010360E"/>
    <w:rsid w:val="00103E5C"/>
    <w:rsid w:val="00104403"/>
    <w:rsid w:val="00104753"/>
    <w:rsid w:val="00104E5D"/>
    <w:rsid w:val="00105216"/>
    <w:rsid w:val="001059C8"/>
    <w:rsid w:val="00105F88"/>
    <w:rsid w:val="00106285"/>
    <w:rsid w:val="00106EDB"/>
    <w:rsid w:val="00107F1C"/>
    <w:rsid w:val="00107F1E"/>
    <w:rsid w:val="00110226"/>
    <w:rsid w:val="00111AC0"/>
    <w:rsid w:val="00112AC7"/>
    <w:rsid w:val="00113624"/>
    <w:rsid w:val="00114890"/>
    <w:rsid w:val="00114EC3"/>
    <w:rsid w:val="001150CF"/>
    <w:rsid w:val="0011552F"/>
    <w:rsid w:val="00115848"/>
    <w:rsid w:val="00115B63"/>
    <w:rsid w:val="0012437C"/>
    <w:rsid w:val="00124535"/>
    <w:rsid w:val="0012627D"/>
    <w:rsid w:val="00131FEA"/>
    <w:rsid w:val="00132E73"/>
    <w:rsid w:val="00133A26"/>
    <w:rsid w:val="00133BE3"/>
    <w:rsid w:val="00133EC6"/>
    <w:rsid w:val="00134493"/>
    <w:rsid w:val="00134C7A"/>
    <w:rsid w:val="0013524E"/>
    <w:rsid w:val="00137649"/>
    <w:rsid w:val="00144F8A"/>
    <w:rsid w:val="001458E6"/>
    <w:rsid w:val="00145FA1"/>
    <w:rsid w:val="00146E11"/>
    <w:rsid w:val="0014746A"/>
    <w:rsid w:val="00147B75"/>
    <w:rsid w:val="00151EB0"/>
    <w:rsid w:val="0015259C"/>
    <w:rsid w:val="00153F8C"/>
    <w:rsid w:val="00154E5F"/>
    <w:rsid w:val="00155552"/>
    <w:rsid w:val="00155BB0"/>
    <w:rsid w:val="001561FA"/>
    <w:rsid w:val="001563B7"/>
    <w:rsid w:val="0015657A"/>
    <w:rsid w:val="001601A6"/>
    <w:rsid w:val="00160E90"/>
    <w:rsid w:val="00162566"/>
    <w:rsid w:val="00162C9D"/>
    <w:rsid w:val="00164103"/>
    <w:rsid w:val="00165347"/>
    <w:rsid w:val="0016538A"/>
    <w:rsid w:val="00166603"/>
    <w:rsid w:val="0016713D"/>
    <w:rsid w:val="001671AD"/>
    <w:rsid w:val="0017030E"/>
    <w:rsid w:val="001708F2"/>
    <w:rsid w:val="00171716"/>
    <w:rsid w:val="0017472C"/>
    <w:rsid w:val="00174DF7"/>
    <w:rsid w:val="00175300"/>
    <w:rsid w:val="00175CF3"/>
    <w:rsid w:val="00177DF8"/>
    <w:rsid w:val="0018172F"/>
    <w:rsid w:val="00182080"/>
    <w:rsid w:val="0018234D"/>
    <w:rsid w:val="001841DB"/>
    <w:rsid w:val="00191D19"/>
    <w:rsid w:val="00192B4B"/>
    <w:rsid w:val="0019494B"/>
    <w:rsid w:val="00195E4B"/>
    <w:rsid w:val="00195FFB"/>
    <w:rsid w:val="0019632E"/>
    <w:rsid w:val="001A1261"/>
    <w:rsid w:val="001A3233"/>
    <w:rsid w:val="001A542C"/>
    <w:rsid w:val="001A560C"/>
    <w:rsid w:val="001A662A"/>
    <w:rsid w:val="001B029A"/>
    <w:rsid w:val="001B07B8"/>
    <w:rsid w:val="001B0E64"/>
    <w:rsid w:val="001B1E58"/>
    <w:rsid w:val="001B4334"/>
    <w:rsid w:val="001B475D"/>
    <w:rsid w:val="001B69C3"/>
    <w:rsid w:val="001C2A51"/>
    <w:rsid w:val="001C31A4"/>
    <w:rsid w:val="001C3E05"/>
    <w:rsid w:val="001C6436"/>
    <w:rsid w:val="001D0817"/>
    <w:rsid w:val="001D08C6"/>
    <w:rsid w:val="001D1AB9"/>
    <w:rsid w:val="001D2757"/>
    <w:rsid w:val="001D29B7"/>
    <w:rsid w:val="001D54CE"/>
    <w:rsid w:val="001D7338"/>
    <w:rsid w:val="001E0260"/>
    <w:rsid w:val="001E2EFF"/>
    <w:rsid w:val="001E3294"/>
    <w:rsid w:val="001E3A3A"/>
    <w:rsid w:val="001E3D09"/>
    <w:rsid w:val="001E6FEE"/>
    <w:rsid w:val="001F16D1"/>
    <w:rsid w:val="001F1A86"/>
    <w:rsid w:val="001F3990"/>
    <w:rsid w:val="001F5661"/>
    <w:rsid w:val="001F5C08"/>
    <w:rsid w:val="001F62C5"/>
    <w:rsid w:val="00200448"/>
    <w:rsid w:val="00201A97"/>
    <w:rsid w:val="002036DF"/>
    <w:rsid w:val="00205D54"/>
    <w:rsid w:val="00211422"/>
    <w:rsid w:val="00212402"/>
    <w:rsid w:val="00212F50"/>
    <w:rsid w:val="0021317A"/>
    <w:rsid w:val="002142B1"/>
    <w:rsid w:val="00216132"/>
    <w:rsid w:val="00216396"/>
    <w:rsid w:val="00216EEF"/>
    <w:rsid w:val="00222E48"/>
    <w:rsid w:val="00224776"/>
    <w:rsid w:val="00230DDA"/>
    <w:rsid w:val="002312D3"/>
    <w:rsid w:val="002316DC"/>
    <w:rsid w:val="00231A8C"/>
    <w:rsid w:val="0023270D"/>
    <w:rsid w:val="00232AC8"/>
    <w:rsid w:val="00234253"/>
    <w:rsid w:val="002349ED"/>
    <w:rsid w:val="00234A37"/>
    <w:rsid w:val="00237258"/>
    <w:rsid w:val="00237E96"/>
    <w:rsid w:val="002400A2"/>
    <w:rsid w:val="00240E48"/>
    <w:rsid w:val="0024127D"/>
    <w:rsid w:val="0024224E"/>
    <w:rsid w:val="00243E29"/>
    <w:rsid w:val="00244F3E"/>
    <w:rsid w:val="00244FE5"/>
    <w:rsid w:val="00245F50"/>
    <w:rsid w:val="002465AA"/>
    <w:rsid w:val="00246C0A"/>
    <w:rsid w:val="00252650"/>
    <w:rsid w:val="00254467"/>
    <w:rsid w:val="00254BA2"/>
    <w:rsid w:val="002568E6"/>
    <w:rsid w:val="00257AD0"/>
    <w:rsid w:val="00260286"/>
    <w:rsid w:val="00263A21"/>
    <w:rsid w:val="00263F36"/>
    <w:rsid w:val="00265E2C"/>
    <w:rsid w:val="00266A5F"/>
    <w:rsid w:val="00266DB4"/>
    <w:rsid w:val="0027105B"/>
    <w:rsid w:val="00272BEC"/>
    <w:rsid w:val="00273269"/>
    <w:rsid w:val="00273E94"/>
    <w:rsid w:val="00273F69"/>
    <w:rsid w:val="0027403B"/>
    <w:rsid w:val="00275419"/>
    <w:rsid w:val="00275900"/>
    <w:rsid w:val="0028335C"/>
    <w:rsid w:val="00283441"/>
    <w:rsid w:val="00284B2B"/>
    <w:rsid w:val="00285CDC"/>
    <w:rsid w:val="00287520"/>
    <w:rsid w:val="002918ED"/>
    <w:rsid w:val="00293089"/>
    <w:rsid w:val="00293799"/>
    <w:rsid w:val="002948F5"/>
    <w:rsid w:val="00294A23"/>
    <w:rsid w:val="002961E8"/>
    <w:rsid w:val="0029672A"/>
    <w:rsid w:val="00297305"/>
    <w:rsid w:val="002A12EE"/>
    <w:rsid w:val="002A1809"/>
    <w:rsid w:val="002A347B"/>
    <w:rsid w:val="002A4C0D"/>
    <w:rsid w:val="002A4EDE"/>
    <w:rsid w:val="002A655A"/>
    <w:rsid w:val="002A6F57"/>
    <w:rsid w:val="002B00DC"/>
    <w:rsid w:val="002B03DB"/>
    <w:rsid w:val="002B0A40"/>
    <w:rsid w:val="002B0C27"/>
    <w:rsid w:val="002B79B2"/>
    <w:rsid w:val="002C0132"/>
    <w:rsid w:val="002C27F0"/>
    <w:rsid w:val="002C42C9"/>
    <w:rsid w:val="002C57F6"/>
    <w:rsid w:val="002C59FE"/>
    <w:rsid w:val="002D03CE"/>
    <w:rsid w:val="002D084D"/>
    <w:rsid w:val="002D614E"/>
    <w:rsid w:val="002D6A30"/>
    <w:rsid w:val="002E2451"/>
    <w:rsid w:val="002E46CB"/>
    <w:rsid w:val="002E4AB8"/>
    <w:rsid w:val="002E59A4"/>
    <w:rsid w:val="002E713B"/>
    <w:rsid w:val="002E7A4B"/>
    <w:rsid w:val="002F012D"/>
    <w:rsid w:val="002F1142"/>
    <w:rsid w:val="002F1363"/>
    <w:rsid w:val="002F2821"/>
    <w:rsid w:val="002F3BDA"/>
    <w:rsid w:val="002F44CC"/>
    <w:rsid w:val="002F6173"/>
    <w:rsid w:val="002F6CAD"/>
    <w:rsid w:val="00303147"/>
    <w:rsid w:val="00304D29"/>
    <w:rsid w:val="003070AB"/>
    <w:rsid w:val="00311583"/>
    <w:rsid w:val="00311684"/>
    <w:rsid w:val="003117B4"/>
    <w:rsid w:val="003135E0"/>
    <w:rsid w:val="0031369D"/>
    <w:rsid w:val="003137A7"/>
    <w:rsid w:val="003141C8"/>
    <w:rsid w:val="00314733"/>
    <w:rsid w:val="00314959"/>
    <w:rsid w:val="00315304"/>
    <w:rsid w:val="0031536F"/>
    <w:rsid w:val="00317584"/>
    <w:rsid w:val="00321CA0"/>
    <w:rsid w:val="003270BA"/>
    <w:rsid w:val="003300CE"/>
    <w:rsid w:val="00331DA5"/>
    <w:rsid w:val="00336CAC"/>
    <w:rsid w:val="00337A66"/>
    <w:rsid w:val="00342336"/>
    <w:rsid w:val="00343ACB"/>
    <w:rsid w:val="00344AD7"/>
    <w:rsid w:val="0034773A"/>
    <w:rsid w:val="003478C3"/>
    <w:rsid w:val="00354F81"/>
    <w:rsid w:val="00356E39"/>
    <w:rsid w:val="00357491"/>
    <w:rsid w:val="00357595"/>
    <w:rsid w:val="00360204"/>
    <w:rsid w:val="003608EA"/>
    <w:rsid w:val="00365888"/>
    <w:rsid w:val="0036744E"/>
    <w:rsid w:val="0036770F"/>
    <w:rsid w:val="00367AE3"/>
    <w:rsid w:val="00367BF0"/>
    <w:rsid w:val="00373887"/>
    <w:rsid w:val="00374289"/>
    <w:rsid w:val="00375041"/>
    <w:rsid w:val="00375B2E"/>
    <w:rsid w:val="00376334"/>
    <w:rsid w:val="003771CB"/>
    <w:rsid w:val="003804CE"/>
    <w:rsid w:val="00380F1C"/>
    <w:rsid w:val="003812DB"/>
    <w:rsid w:val="00381B62"/>
    <w:rsid w:val="00382CFB"/>
    <w:rsid w:val="00383394"/>
    <w:rsid w:val="00385EAA"/>
    <w:rsid w:val="00387A46"/>
    <w:rsid w:val="00390506"/>
    <w:rsid w:val="00390DEC"/>
    <w:rsid w:val="00391442"/>
    <w:rsid w:val="00391632"/>
    <w:rsid w:val="00393D02"/>
    <w:rsid w:val="00394D95"/>
    <w:rsid w:val="00396B3D"/>
    <w:rsid w:val="003A1625"/>
    <w:rsid w:val="003A2CC0"/>
    <w:rsid w:val="003A43FD"/>
    <w:rsid w:val="003A6183"/>
    <w:rsid w:val="003A786A"/>
    <w:rsid w:val="003A7CC2"/>
    <w:rsid w:val="003B0096"/>
    <w:rsid w:val="003B0EEE"/>
    <w:rsid w:val="003B6890"/>
    <w:rsid w:val="003B7485"/>
    <w:rsid w:val="003B7531"/>
    <w:rsid w:val="003B761B"/>
    <w:rsid w:val="003C00D4"/>
    <w:rsid w:val="003C0331"/>
    <w:rsid w:val="003C076A"/>
    <w:rsid w:val="003C08AE"/>
    <w:rsid w:val="003C0F8C"/>
    <w:rsid w:val="003C2C4F"/>
    <w:rsid w:val="003C3E0E"/>
    <w:rsid w:val="003C44F4"/>
    <w:rsid w:val="003C51FF"/>
    <w:rsid w:val="003C5871"/>
    <w:rsid w:val="003C58F7"/>
    <w:rsid w:val="003D0D4B"/>
    <w:rsid w:val="003D21E4"/>
    <w:rsid w:val="003D2609"/>
    <w:rsid w:val="003D396E"/>
    <w:rsid w:val="003D47E6"/>
    <w:rsid w:val="003D596E"/>
    <w:rsid w:val="003D6878"/>
    <w:rsid w:val="003D6C57"/>
    <w:rsid w:val="003E04D5"/>
    <w:rsid w:val="003E0C7C"/>
    <w:rsid w:val="003E1D1F"/>
    <w:rsid w:val="003E4D95"/>
    <w:rsid w:val="003F1902"/>
    <w:rsid w:val="003F19FC"/>
    <w:rsid w:val="003F22D1"/>
    <w:rsid w:val="003F3A47"/>
    <w:rsid w:val="003F56A6"/>
    <w:rsid w:val="003F698D"/>
    <w:rsid w:val="004008F2"/>
    <w:rsid w:val="00400DE2"/>
    <w:rsid w:val="00401A2C"/>
    <w:rsid w:val="00404D8B"/>
    <w:rsid w:val="00406F36"/>
    <w:rsid w:val="0040781B"/>
    <w:rsid w:val="00410A4C"/>
    <w:rsid w:val="00411521"/>
    <w:rsid w:val="0041608B"/>
    <w:rsid w:val="004213F8"/>
    <w:rsid w:val="00421859"/>
    <w:rsid w:val="0042428A"/>
    <w:rsid w:val="004246E9"/>
    <w:rsid w:val="00424B86"/>
    <w:rsid w:val="00424EFD"/>
    <w:rsid w:val="00424FB1"/>
    <w:rsid w:val="00425211"/>
    <w:rsid w:val="00427C8D"/>
    <w:rsid w:val="00430232"/>
    <w:rsid w:val="00432E0E"/>
    <w:rsid w:val="00432F7F"/>
    <w:rsid w:val="00433038"/>
    <w:rsid w:val="004340B8"/>
    <w:rsid w:val="00434674"/>
    <w:rsid w:val="00434F2F"/>
    <w:rsid w:val="00435C0D"/>
    <w:rsid w:val="00435D57"/>
    <w:rsid w:val="00436377"/>
    <w:rsid w:val="004376FC"/>
    <w:rsid w:val="00440A15"/>
    <w:rsid w:val="004414DD"/>
    <w:rsid w:val="00441BFB"/>
    <w:rsid w:val="00443298"/>
    <w:rsid w:val="0044333E"/>
    <w:rsid w:val="00443B2B"/>
    <w:rsid w:val="00443DBB"/>
    <w:rsid w:val="00445980"/>
    <w:rsid w:val="00445E9B"/>
    <w:rsid w:val="00447FDF"/>
    <w:rsid w:val="00450619"/>
    <w:rsid w:val="00451429"/>
    <w:rsid w:val="00451FF8"/>
    <w:rsid w:val="004537DF"/>
    <w:rsid w:val="004622C5"/>
    <w:rsid w:val="00462830"/>
    <w:rsid w:val="00462CF5"/>
    <w:rsid w:val="00467114"/>
    <w:rsid w:val="00467E97"/>
    <w:rsid w:val="00472CBA"/>
    <w:rsid w:val="00473957"/>
    <w:rsid w:val="004758F7"/>
    <w:rsid w:val="00480852"/>
    <w:rsid w:val="004816B5"/>
    <w:rsid w:val="00482AAA"/>
    <w:rsid w:val="004834DA"/>
    <w:rsid w:val="0048727F"/>
    <w:rsid w:val="00487D5C"/>
    <w:rsid w:val="00490720"/>
    <w:rsid w:val="004912A1"/>
    <w:rsid w:val="00491790"/>
    <w:rsid w:val="00492629"/>
    <w:rsid w:val="004937EC"/>
    <w:rsid w:val="004956AB"/>
    <w:rsid w:val="00496DD8"/>
    <w:rsid w:val="00497257"/>
    <w:rsid w:val="004979E7"/>
    <w:rsid w:val="004A1824"/>
    <w:rsid w:val="004A4CF2"/>
    <w:rsid w:val="004A5728"/>
    <w:rsid w:val="004A6542"/>
    <w:rsid w:val="004A6FBD"/>
    <w:rsid w:val="004A7263"/>
    <w:rsid w:val="004B0666"/>
    <w:rsid w:val="004B1C85"/>
    <w:rsid w:val="004B2B21"/>
    <w:rsid w:val="004B2D0A"/>
    <w:rsid w:val="004B3FE3"/>
    <w:rsid w:val="004B5243"/>
    <w:rsid w:val="004B5ED0"/>
    <w:rsid w:val="004B6F9C"/>
    <w:rsid w:val="004B71E6"/>
    <w:rsid w:val="004C0D04"/>
    <w:rsid w:val="004C0E49"/>
    <w:rsid w:val="004C1022"/>
    <w:rsid w:val="004C1562"/>
    <w:rsid w:val="004C3097"/>
    <w:rsid w:val="004C3858"/>
    <w:rsid w:val="004C3B69"/>
    <w:rsid w:val="004C3CB6"/>
    <w:rsid w:val="004C5155"/>
    <w:rsid w:val="004C5C80"/>
    <w:rsid w:val="004C5CDD"/>
    <w:rsid w:val="004C7338"/>
    <w:rsid w:val="004D02EF"/>
    <w:rsid w:val="004D10F7"/>
    <w:rsid w:val="004D21B5"/>
    <w:rsid w:val="004D224F"/>
    <w:rsid w:val="004D317B"/>
    <w:rsid w:val="004E41E4"/>
    <w:rsid w:val="004F023A"/>
    <w:rsid w:val="004F29D3"/>
    <w:rsid w:val="004F3B64"/>
    <w:rsid w:val="004F5CB9"/>
    <w:rsid w:val="004F5F05"/>
    <w:rsid w:val="004F66E5"/>
    <w:rsid w:val="00500BB8"/>
    <w:rsid w:val="00500C8D"/>
    <w:rsid w:val="005038A8"/>
    <w:rsid w:val="00503A62"/>
    <w:rsid w:val="00515909"/>
    <w:rsid w:val="0052155A"/>
    <w:rsid w:val="005216CC"/>
    <w:rsid w:val="005223E8"/>
    <w:rsid w:val="00522D67"/>
    <w:rsid w:val="005236D6"/>
    <w:rsid w:val="00524897"/>
    <w:rsid w:val="0052530D"/>
    <w:rsid w:val="00525D53"/>
    <w:rsid w:val="00526B88"/>
    <w:rsid w:val="005316C3"/>
    <w:rsid w:val="00532A35"/>
    <w:rsid w:val="0053356D"/>
    <w:rsid w:val="0053372B"/>
    <w:rsid w:val="005346C9"/>
    <w:rsid w:val="00535560"/>
    <w:rsid w:val="005356D8"/>
    <w:rsid w:val="005363A2"/>
    <w:rsid w:val="00536D97"/>
    <w:rsid w:val="005404D1"/>
    <w:rsid w:val="00540914"/>
    <w:rsid w:val="0054411B"/>
    <w:rsid w:val="00546290"/>
    <w:rsid w:val="00546A3B"/>
    <w:rsid w:val="00547E03"/>
    <w:rsid w:val="005505AB"/>
    <w:rsid w:val="00553C76"/>
    <w:rsid w:val="0055588F"/>
    <w:rsid w:val="00556A49"/>
    <w:rsid w:val="00556A7B"/>
    <w:rsid w:val="0055718B"/>
    <w:rsid w:val="00557DCC"/>
    <w:rsid w:val="00557ECB"/>
    <w:rsid w:val="005608DF"/>
    <w:rsid w:val="0056229B"/>
    <w:rsid w:val="005636C3"/>
    <w:rsid w:val="0056669D"/>
    <w:rsid w:val="00566A15"/>
    <w:rsid w:val="00571BAD"/>
    <w:rsid w:val="0057703B"/>
    <w:rsid w:val="005773E5"/>
    <w:rsid w:val="00582848"/>
    <w:rsid w:val="00583D28"/>
    <w:rsid w:val="00584C40"/>
    <w:rsid w:val="0058507F"/>
    <w:rsid w:val="00586BF8"/>
    <w:rsid w:val="00586C26"/>
    <w:rsid w:val="00586EE8"/>
    <w:rsid w:val="00590481"/>
    <w:rsid w:val="00591550"/>
    <w:rsid w:val="005948E5"/>
    <w:rsid w:val="00595996"/>
    <w:rsid w:val="005959CB"/>
    <w:rsid w:val="00597C4F"/>
    <w:rsid w:val="005A2DB1"/>
    <w:rsid w:val="005A36A2"/>
    <w:rsid w:val="005A526D"/>
    <w:rsid w:val="005A5DEE"/>
    <w:rsid w:val="005A6191"/>
    <w:rsid w:val="005A7F8F"/>
    <w:rsid w:val="005B0648"/>
    <w:rsid w:val="005B06F1"/>
    <w:rsid w:val="005B1D6E"/>
    <w:rsid w:val="005B2588"/>
    <w:rsid w:val="005B307A"/>
    <w:rsid w:val="005B5D65"/>
    <w:rsid w:val="005B6403"/>
    <w:rsid w:val="005C1C31"/>
    <w:rsid w:val="005C3018"/>
    <w:rsid w:val="005C3043"/>
    <w:rsid w:val="005C3F5D"/>
    <w:rsid w:val="005C4B3B"/>
    <w:rsid w:val="005C73A7"/>
    <w:rsid w:val="005D0077"/>
    <w:rsid w:val="005D2BE0"/>
    <w:rsid w:val="005D5A66"/>
    <w:rsid w:val="005D64EE"/>
    <w:rsid w:val="005D6669"/>
    <w:rsid w:val="005D7990"/>
    <w:rsid w:val="005E0E55"/>
    <w:rsid w:val="005E1619"/>
    <w:rsid w:val="005E20B9"/>
    <w:rsid w:val="005E2DEE"/>
    <w:rsid w:val="005E483D"/>
    <w:rsid w:val="005E52E1"/>
    <w:rsid w:val="005F21F5"/>
    <w:rsid w:val="005F449E"/>
    <w:rsid w:val="005F461C"/>
    <w:rsid w:val="005F6C22"/>
    <w:rsid w:val="00600219"/>
    <w:rsid w:val="006015B6"/>
    <w:rsid w:val="00602BC9"/>
    <w:rsid w:val="00603A99"/>
    <w:rsid w:val="00603B8F"/>
    <w:rsid w:val="0060438A"/>
    <w:rsid w:val="00604C8A"/>
    <w:rsid w:val="00604E14"/>
    <w:rsid w:val="00606962"/>
    <w:rsid w:val="00610AE7"/>
    <w:rsid w:val="00611536"/>
    <w:rsid w:val="00612D91"/>
    <w:rsid w:val="00612DC5"/>
    <w:rsid w:val="0061346A"/>
    <w:rsid w:val="006152D8"/>
    <w:rsid w:val="00616B8D"/>
    <w:rsid w:val="00617305"/>
    <w:rsid w:val="0062147F"/>
    <w:rsid w:val="00621519"/>
    <w:rsid w:val="006219FF"/>
    <w:rsid w:val="00622FD4"/>
    <w:rsid w:val="00626845"/>
    <w:rsid w:val="00627DE9"/>
    <w:rsid w:val="00631439"/>
    <w:rsid w:val="00632DE5"/>
    <w:rsid w:val="006330AD"/>
    <w:rsid w:val="0063503D"/>
    <w:rsid w:val="0064057A"/>
    <w:rsid w:val="00641201"/>
    <w:rsid w:val="006413D0"/>
    <w:rsid w:val="0064266D"/>
    <w:rsid w:val="00644359"/>
    <w:rsid w:val="0064543A"/>
    <w:rsid w:val="00646C7D"/>
    <w:rsid w:val="0065008D"/>
    <w:rsid w:val="0065028F"/>
    <w:rsid w:val="0065029A"/>
    <w:rsid w:val="0065537B"/>
    <w:rsid w:val="00656B31"/>
    <w:rsid w:val="00657159"/>
    <w:rsid w:val="00657796"/>
    <w:rsid w:val="00661AB8"/>
    <w:rsid w:val="00662750"/>
    <w:rsid w:val="006632AB"/>
    <w:rsid w:val="0066592D"/>
    <w:rsid w:val="00666A4B"/>
    <w:rsid w:val="00667479"/>
    <w:rsid w:val="00667B3E"/>
    <w:rsid w:val="00667D5E"/>
    <w:rsid w:val="00667FB2"/>
    <w:rsid w:val="00670C9F"/>
    <w:rsid w:val="00672B2E"/>
    <w:rsid w:val="00672F7A"/>
    <w:rsid w:val="0067379F"/>
    <w:rsid w:val="006764BD"/>
    <w:rsid w:val="006771B9"/>
    <w:rsid w:val="0067750B"/>
    <w:rsid w:val="006803A8"/>
    <w:rsid w:val="006834CA"/>
    <w:rsid w:val="00683769"/>
    <w:rsid w:val="00685B70"/>
    <w:rsid w:val="00687971"/>
    <w:rsid w:val="0069024D"/>
    <w:rsid w:val="00691FD5"/>
    <w:rsid w:val="0069484E"/>
    <w:rsid w:val="00694AEC"/>
    <w:rsid w:val="00695058"/>
    <w:rsid w:val="006A0FBA"/>
    <w:rsid w:val="006A1388"/>
    <w:rsid w:val="006A2C0B"/>
    <w:rsid w:val="006A3517"/>
    <w:rsid w:val="006A5D8B"/>
    <w:rsid w:val="006A6596"/>
    <w:rsid w:val="006B0CFD"/>
    <w:rsid w:val="006B1614"/>
    <w:rsid w:val="006B278D"/>
    <w:rsid w:val="006B3DE5"/>
    <w:rsid w:val="006B43C9"/>
    <w:rsid w:val="006B5B94"/>
    <w:rsid w:val="006B76F4"/>
    <w:rsid w:val="006B7D39"/>
    <w:rsid w:val="006C0DE0"/>
    <w:rsid w:val="006C1711"/>
    <w:rsid w:val="006C1AA4"/>
    <w:rsid w:val="006C3133"/>
    <w:rsid w:val="006C44C4"/>
    <w:rsid w:val="006C4FF2"/>
    <w:rsid w:val="006C503E"/>
    <w:rsid w:val="006C5435"/>
    <w:rsid w:val="006C58D4"/>
    <w:rsid w:val="006C6650"/>
    <w:rsid w:val="006C6807"/>
    <w:rsid w:val="006C79DA"/>
    <w:rsid w:val="006C7C20"/>
    <w:rsid w:val="006D166E"/>
    <w:rsid w:val="006D1F20"/>
    <w:rsid w:val="006D3E3A"/>
    <w:rsid w:val="006D43B5"/>
    <w:rsid w:val="006D50E6"/>
    <w:rsid w:val="006E0527"/>
    <w:rsid w:val="006E17EE"/>
    <w:rsid w:val="006E18F0"/>
    <w:rsid w:val="006E2725"/>
    <w:rsid w:val="006E2E58"/>
    <w:rsid w:val="006E4B20"/>
    <w:rsid w:val="006E533B"/>
    <w:rsid w:val="006E7E29"/>
    <w:rsid w:val="006F01E2"/>
    <w:rsid w:val="006F037D"/>
    <w:rsid w:val="006F292F"/>
    <w:rsid w:val="006F2CF7"/>
    <w:rsid w:val="006F680E"/>
    <w:rsid w:val="006F7089"/>
    <w:rsid w:val="006F70B2"/>
    <w:rsid w:val="0070409C"/>
    <w:rsid w:val="0070432C"/>
    <w:rsid w:val="007060EB"/>
    <w:rsid w:val="007071DF"/>
    <w:rsid w:val="00707AFC"/>
    <w:rsid w:val="0071068E"/>
    <w:rsid w:val="00710B16"/>
    <w:rsid w:val="00710E25"/>
    <w:rsid w:val="00712174"/>
    <w:rsid w:val="00712941"/>
    <w:rsid w:val="00720314"/>
    <w:rsid w:val="00720D41"/>
    <w:rsid w:val="00721231"/>
    <w:rsid w:val="00721E7A"/>
    <w:rsid w:val="00722C85"/>
    <w:rsid w:val="0072373F"/>
    <w:rsid w:val="00723DF9"/>
    <w:rsid w:val="0072533E"/>
    <w:rsid w:val="00726113"/>
    <w:rsid w:val="007275BA"/>
    <w:rsid w:val="007316D3"/>
    <w:rsid w:val="00732605"/>
    <w:rsid w:val="0073328C"/>
    <w:rsid w:val="00733432"/>
    <w:rsid w:val="007337DF"/>
    <w:rsid w:val="0073460F"/>
    <w:rsid w:val="00735075"/>
    <w:rsid w:val="0073655F"/>
    <w:rsid w:val="00741B4F"/>
    <w:rsid w:val="00741D66"/>
    <w:rsid w:val="00743028"/>
    <w:rsid w:val="0074342A"/>
    <w:rsid w:val="00743B80"/>
    <w:rsid w:val="00745EA8"/>
    <w:rsid w:val="0074640B"/>
    <w:rsid w:val="00750E0C"/>
    <w:rsid w:val="007519F7"/>
    <w:rsid w:val="00752C5B"/>
    <w:rsid w:val="00752F34"/>
    <w:rsid w:val="00753AE8"/>
    <w:rsid w:val="007549F5"/>
    <w:rsid w:val="007566B4"/>
    <w:rsid w:val="007604AA"/>
    <w:rsid w:val="00762756"/>
    <w:rsid w:val="00764B77"/>
    <w:rsid w:val="00765617"/>
    <w:rsid w:val="00767BB6"/>
    <w:rsid w:val="007701F0"/>
    <w:rsid w:val="0077034A"/>
    <w:rsid w:val="00770B85"/>
    <w:rsid w:val="007729F9"/>
    <w:rsid w:val="00774E65"/>
    <w:rsid w:val="00775055"/>
    <w:rsid w:val="007758D8"/>
    <w:rsid w:val="00776083"/>
    <w:rsid w:val="00782319"/>
    <w:rsid w:val="00782DB8"/>
    <w:rsid w:val="00782F69"/>
    <w:rsid w:val="007838AF"/>
    <w:rsid w:val="00783E58"/>
    <w:rsid w:val="00786E10"/>
    <w:rsid w:val="007900DD"/>
    <w:rsid w:val="007917B9"/>
    <w:rsid w:val="007921D1"/>
    <w:rsid w:val="00792F13"/>
    <w:rsid w:val="00795EFA"/>
    <w:rsid w:val="00796161"/>
    <w:rsid w:val="007972C2"/>
    <w:rsid w:val="007A0B05"/>
    <w:rsid w:val="007A0E94"/>
    <w:rsid w:val="007A144C"/>
    <w:rsid w:val="007A33D1"/>
    <w:rsid w:val="007A61FC"/>
    <w:rsid w:val="007A693C"/>
    <w:rsid w:val="007B00E0"/>
    <w:rsid w:val="007B03FC"/>
    <w:rsid w:val="007B07E5"/>
    <w:rsid w:val="007B0D09"/>
    <w:rsid w:val="007B11B8"/>
    <w:rsid w:val="007B4424"/>
    <w:rsid w:val="007B4511"/>
    <w:rsid w:val="007B4D77"/>
    <w:rsid w:val="007B6FB5"/>
    <w:rsid w:val="007B7D1F"/>
    <w:rsid w:val="007C0AF8"/>
    <w:rsid w:val="007C2A7A"/>
    <w:rsid w:val="007C338E"/>
    <w:rsid w:val="007C3C4A"/>
    <w:rsid w:val="007C3D93"/>
    <w:rsid w:val="007C52FE"/>
    <w:rsid w:val="007D38D1"/>
    <w:rsid w:val="007D505C"/>
    <w:rsid w:val="007E1D70"/>
    <w:rsid w:val="007E1FB0"/>
    <w:rsid w:val="007E359B"/>
    <w:rsid w:val="007E3991"/>
    <w:rsid w:val="007E3B23"/>
    <w:rsid w:val="007E5D9F"/>
    <w:rsid w:val="007E6E2F"/>
    <w:rsid w:val="007E7812"/>
    <w:rsid w:val="007E7A16"/>
    <w:rsid w:val="007F05F0"/>
    <w:rsid w:val="007F0B7F"/>
    <w:rsid w:val="007F1222"/>
    <w:rsid w:val="007F2618"/>
    <w:rsid w:val="007F2F44"/>
    <w:rsid w:val="007F337B"/>
    <w:rsid w:val="007F49A9"/>
    <w:rsid w:val="007F4A8A"/>
    <w:rsid w:val="007F687F"/>
    <w:rsid w:val="007F6F66"/>
    <w:rsid w:val="00800015"/>
    <w:rsid w:val="0080458D"/>
    <w:rsid w:val="0080716E"/>
    <w:rsid w:val="008072E9"/>
    <w:rsid w:val="00815B3C"/>
    <w:rsid w:val="008163AC"/>
    <w:rsid w:val="00816A47"/>
    <w:rsid w:val="0081797F"/>
    <w:rsid w:val="008228D3"/>
    <w:rsid w:val="00825A05"/>
    <w:rsid w:val="008279EC"/>
    <w:rsid w:val="00827A21"/>
    <w:rsid w:val="00827BD4"/>
    <w:rsid w:val="00830007"/>
    <w:rsid w:val="00831820"/>
    <w:rsid w:val="0083392A"/>
    <w:rsid w:val="008343DE"/>
    <w:rsid w:val="00834CAD"/>
    <w:rsid w:val="008422B6"/>
    <w:rsid w:val="008428AB"/>
    <w:rsid w:val="008448C1"/>
    <w:rsid w:val="008471CB"/>
    <w:rsid w:val="00847396"/>
    <w:rsid w:val="00847BF7"/>
    <w:rsid w:val="0085199A"/>
    <w:rsid w:val="008520EF"/>
    <w:rsid w:val="008521C9"/>
    <w:rsid w:val="00852C48"/>
    <w:rsid w:val="0085566C"/>
    <w:rsid w:val="008614D5"/>
    <w:rsid w:val="00861A11"/>
    <w:rsid w:val="0086385F"/>
    <w:rsid w:val="00864C2F"/>
    <w:rsid w:val="00865A02"/>
    <w:rsid w:val="0086684F"/>
    <w:rsid w:val="00866BCD"/>
    <w:rsid w:val="00867243"/>
    <w:rsid w:val="00874AB4"/>
    <w:rsid w:val="008802E4"/>
    <w:rsid w:val="00880687"/>
    <w:rsid w:val="0088277D"/>
    <w:rsid w:val="0088326B"/>
    <w:rsid w:val="00883E36"/>
    <w:rsid w:val="008847D5"/>
    <w:rsid w:val="00885868"/>
    <w:rsid w:val="00886CDB"/>
    <w:rsid w:val="008874B7"/>
    <w:rsid w:val="0089021E"/>
    <w:rsid w:val="0089026E"/>
    <w:rsid w:val="00890876"/>
    <w:rsid w:val="00894662"/>
    <w:rsid w:val="008975C8"/>
    <w:rsid w:val="008A1A11"/>
    <w:rsid w:val="008A2279"/>
    <w:rsid w:val="008A418A"/>
    <w:rsid w:val="008A434F"/>
    <w:rsid w:val="008A7548"/>
    <w:rsid w:val="008B0DEF"/>
    <w:rsid w:val="008B2D84"/>
    <w:rsid w:val="008B2E93"/>
    <w:rsid w:val="008B428F"/>
    <w:rsid w:val="008B45A8"/>
    <w:rsid w:val="008B64B4"/>
    <w:rsid w:val="008B6F64"/>
    <w:rsid w:val="008C09A4"/>
    <w:rsid w:val="008C0CAB"/>
    <w:rsid w:val="008C7B36"/>
    <w:rsid w:val="008C7C58"/>
    <w:rsid w:val="008D09F4"/>
    <w:rsid w:val="008D1AED"/>
    <w:rsid w:val="008D205E"/>
    <w:rsid w:val="008D4110"/>
    <w:rsid w:val="008D4352"/>
    <w:rsid w:val="008D7AE3"/>
    <w:rsid w:val="008E0062"/>
    <w:rsid w:val="008E164D"/>
    <w:rsid w:val="008E21B6"/>
    <w:rsid w:val="008E3708"/>
    <w:rsid w:val="008E3974"/>
    <w:rsid w:val="008E4050"/>
    <w:rsid w:val="008E5832"/>
    <w:rsid w:val="008E602D"/>
    <w:rsid w:val="008E67ED"/>
    <w:rsid w:val="008E727A"/>
    <w:rsid w:val="008E7D3E"/>
    <w:rsid w:val="008F07E5"/>
    <w:rsid w:val="008F12A2"/>
    <w:rsid w:val="008F13DA"/>
    <w:rsid w:val="008F185E"/>
    <w:rsid w:val="008F3191"/>
    <w:rsid w:val="008F3452"/>
    <w:rsid w:val="008F3E83"/>
    <w:rsid w:val="008F460A"/>
    <w:rsid w:val="008F5132"/>
    <w:rsid w:val="008F55A8"/>
    <w:rsid w:val="008F5763"/>
    <w:rsid w:val="008F5866"/>
    <w:rsid w:val="008F64FE"/>
    <w:rsid w:val="008F7875"/>
    <w:rsid w:val="009013FA"/>
    <w:rsid w:val="0090165E"/>
    <w:rsid w:val="00902FFB"/>
    <w:rsid w:val="00903247"/>
    <w:rsid w:val="00906976"/>
    <w:rsid w:val="00910D91"/>
    <w:rsid w:val="009142BE"/>
    <w:rsid w:val="009148F0"/>
    <w:rsid w:val="00917FE0"/>
    <w:rsid w:val="0092132D"/>
    <w:rsid w:val="00923175"/>
    <w:rsid w:val="00923372"/>
    <w:rsid w:val="0092356C"/>
    <w:rsid w:val="00924351"/>
    <w:rsid w:val="00924964"/>
    <w:rsid w:val="0092586C"/>
    <w:rsid w:val="00925F2B"/>
    <w:rsid w:val="0092686B"/>
    <w:rsid w:val="009277B2"/>
    <w:rsid w:val="009278AA"/>
    <w:rsid w:val="009304A9"/>
    <w:rsid w:val="00932E9E"/>
    <w:rsid w:val="00936F52"/>
    <w:rsid w:val="009410D6"/>
    <w:rsid w:val="00942100"/>
    <w:rsid w:val="0094229C"/>
    <w:rsid w:val="009459D5"/>
    <w:rsid w:val="00946CA5"/>
    <w:rsid w:val="00946D54"/>
    <w:rsid w:val="00951C7C"/>
    <w:rsid w:val="0095229D"/>
    <w:rsid w:val="0095281A"/>
    <w:rsid w:val="009543CC"/>
    <w:rsid w:val="00957A51"/>
    <w:rsid w:val="00961EB1"/>
    <w:rsid w:val="00963764"/>
    <w:rsid w:val="009666EF"/>
    <w:rsid w:val="0096719C"/>
    <w:rsid w:val="009704D4"/>
    <w:rsid w:val="009716A6"/>
    <w:rsid w:val="009731F0"/>
    <w:rsid w:val="00973F0D"/>
    <w:rsid w:val="00973FFF"/>
    <w:rsid w:val="0098023B"/>
    <w:rsid w:val="00980AB9"/>
    <w:rsid w:val="009818F2"/>
    <w:rsid w:val="0098487A"/>
    <w:rsid w:val="0098560B"/>
    <w:rsid w:val="009856BA"/>
    <w:rsid w:val="009857F7"/>
    <w:rsid w:val="0098735D"/>
    <w:rsid w:val="009873C8"/>
    <w:rsid w:val="0099008A"/>
    <w:rsid w:val="00990897"/>
    <w:rsid w:val="00990F27"/>
    <w:rsid w:val="00991120"/>
    <w:rsid w:val="00991A91"/>
    <w:rsid w:val="00992721"/>
    <w:rsid w:val="00994C85"/>
    <w:rsid w:val="009953C1"/>
    <w:rsid w:val="009A34D7"/>
    <w:rsid w:val="009A3BFB"/>
    <w:rsid w:val="009B2C24"/>
    <w:rsid w:val="009B35D5"/>
    <w:rsid w:val="009B4024"/>
    <w:rsid w:val="009B403D"/>
    <w:rsid w:val="009B41FD"/>
    <w:rsid w:val="009B4788"/>
    <w:rsid w:val="009B4A14"/>
    <w:rsid w:val="009C26FC"/>
    <w:rsid w:val="009C2F23"/>
    <w:rsid w:val="009C346E"/>
    <w:rsid w:val="009C40F4"/>
    <w:rsid w:val="009C4158"/>
    <w:rsid w:val="009C518F"/>
    <w:rsid w:val="009C5A4B"/>
    <w:rsid w:val="009C5DFD"/>
    <w:rsid w:val="009D1874"/>
    <w:rsid w:val="009D22D9"/>
    <w:rsid w:val="009D2EB9"/>
    <w:rsid w:val="009D3E9A"/>
    <w:rsid w:val="009D59DF"/>
    <w:rsid w:val="009D7AF1"/>
    <w:rsid w:val="009D7C3E"/>
    <w:rsid w:val="009E2C4E"/>
    <w:rsid w:val="009E2F21"/>
    <w:rsid w:val="009E34C0"/>
    <w:rsid w:val="009E3984"/>
    <w:rsid w:val="009E3A8A"/>
    <w:rsid w:val="009E65BC"/>
    <w:rsid w:val="009E7517"/>
    <w:rsid w:val="009E7CA7"/>
    <w:rsid w:val="009F0DD2"/>
    <w:rsid w:val="009F1154"/>
    <w:rsid w:val="009F2E81"/>
    <w:rsid w:val="009F3EFC"/>
    <w:rsid w:val="009F6370"/>
    <w:rsid w:val="009F67C3"/>
    <w:rsid w:val="009F6D2D"/>
    <w:rsid w:val="009F7026"/>
    <w:rsid w:val="009F7EA1"/>
    <w:rsid w:val="00A019E2"/>
    <w:rsid w:val="00A02DAD"/>
    <w:rsid w:val="00A05275"/>
    <w:rsid w:val="00A07A11"/>
    <w:rsid w:val="00A07DBA"/>
    <w:rsid w:val="00A13AC3"/>
    <w:rsid w:val="00A14E3C"/>
    <w:rsid w:val="00A150E2"/>
    <w:rsid w:val="00A15B52"/>
    <w:rsid w:val="00A15DCE"/>
    <w:rsid w:val="00A1604E"/>
    <w:rsid w:val="00A17833"/>
    <w:rsid w:val="00A20553"/>
    <w:rsid w:val="00A20568"/>
    <w:rsid w:val="00A20B4B"/>
    <w:rsid w:val="00A21BCA"/>
    <w:rsid w:val="00A2214A"/>
    <w:rsid w:val="00A247AD"/>
    <w:rsid w:val="00A25909"/>
    <w:rsid w:val="00A2741F"/>
    <w:rsid w:val="00A30BD1"/>
    <w:rsid w:val="00A30DFC"/>
    <w:rsid w:val="00A3366F"/>
    <w:rsid w:val="00A3584C"/>
    <w:rsid w:val="00A37018"/>
    <w:rsid w:val="00A40946"/>
    <w:rsid w:val="00A41ADC"/>
    <w:rsid w:val="00A4250B"/>
    <w:rsid w:val="00A44BF4"/>
    <w:rsid w:val="00A44DFD"/>
    <w:rsid w:val="00A44F06"/>
    <w:rsid w:val="00A4522D"/>
    <w:rsid w:val="00A45859"/>
    <w:rsid w:val="00A46635"/>
    <w:rsid w:val="00A46EA7"/>
    <w:rsid w:val="00A50560"/>
    <w:rsid w:val="00A527B5"/>
    <w:rsid w:val="00A535C1"/>
    <w:rsid w:val="00A5410E"/>
    <w:rsid w:val="00A57B1A"/>
    <w:rsid w:val="00A61E11"/>
    <w:rsid w:val="00A61E62"/>
    <w:rsid w:val="00A62F9C"/>
    <w:rsid w:val="00A63434"/>
    <w:rsid w:val="00A65064"/>
    <w:rsid w:val="00A6651B"/>
    <w:rsid w:val="00A6685B"/>
    <w:rsid w:val="00A67E9B"/>
    <w:rsid w:val="00A71F44"/>
    <w:rsid w:val="00A724E3"/>
    <w:rsid w:val="00A739AA"/>
    <w:rsid w:val="00A743FB"/>
    <w:rsid w:val="00A75702"/>
    <w:rsid w:val="00A77D50"/>
    <w:rsid w:val="00A802A6"/>
    <w:rsid w:val="00A81253"/>
    <w:rsid w:val="00A82474"/>
    <w:rsid w:val="00A83E3B"/>
    <w:rsid w:val="00A87EDF"/>
    <w:rsid w:val="00A901DD"/>
    <w:rsid w:val="00A91341"/>
    <w:rsid w:val="00A916AC"/>
    <w:rsid w:val="00A918DB"/>
    <w:rsid w:val="00A92EAB"/>
    <w:rsid w:val="00AA0396"/>
    <w:rsid w:val="00AA0C1E"/>
    <w:rsid w:val="00AA1546"/>
    <w:rsid w:val="00AA191F"/>
    <w:rsid w:val="00AA2437"/>
    <w:rsid w:val="00AA2F56"/>
    <w:rsid w:val="00AA446A"/>
    <w:rsid w:val="00AA4559"/>
    <w:rsid w:val="00AA4E23"/>
    <w:rsid w:val="00AA4F30"/>
    <w:rsid w:val="00AA5A52"/>
    <w:rsid w:val="00AA5B47"/>
    <w:rsid w:val="00AA6B0D"/>
    <w:rsid w:val="00AA76EF"/>
    <w:rsid w:val="00AA7DB5"/>
    <w:rsid w:val="00AB05B3"/>
    <w:rsid w:val="00AB10E7"/>
    <w:rsid w:val="00AB1474"/>
    <w:rsid w:val="00AB1F53"/>
    <w:rsid w:val="00AB25BE"/>
    <w:rsid w:val="00AB2FD5"/>
    <w:rsid w:val="00AB32DD"/>
    <w:rsid w:val="00AB7ACB"/>
    <w:rsid w:val="00AC3642"/>
    <w:rsid w:val="00AC3C27"/>
    <w:rsid w:val="00AC3C60"/>
    <w:rsid w:val="00AC58E8"/>
    <w:rsid w:val="00AC6D4D"/>
    <w:rsid w:val="00AC7477"/>
    <w:rsid w:val="00AC7ABF"/>
    <w:rsid w:val="00AD20AB"/>
    <w:rsid w:val="00AD23F1"/>
    <w:rsid w:val="00AD2B64"/>
    <w:rsid w:val="00AD34E9"/>
    <w:rsid w:val="00AD6143"/>
    <w:rsid w:val="00AD6B60"/>
    <w:rsid w:val="00AE385E"/>
    <w:rsid w:val="00AE3FD0"/>
    <w:rsid w:val="00AE6A7B"/>
    <w:rsid w:val="00AE6EDD"/>
    <w:rsid w:val="00AF0B62"/>
    <w:rsid w:val="00AF0FC0"/>
    <w:rsid w:val="00AF34EE"/>
    <w:rsid w:val="00AF485D"/>
    <w:rsid w:val="00AF5233"/>
    <w:rsid w:val="00AF6AD8"/>
    <w:rsid w:val="00AF7328"/>
    <w:rsid w:val="00AF796B"/>
    <w:rsid w:val="00B0354C"/>
    <w:rsid w:val="00B051BA"/>
    <w:rsid w:val="00B05C74"/>
    <w:rsid w:val="00B07BB5"/>
    <w:rsid w:val="00B106A1"/>
    <w:rsid w:val="00B10739"/>
    <w:rsid w:val="00B12FBB"/>
    <w:rsid w:val="00B1663D"/>
    <w:rsid w:val="00B167FA"/>
    <w:rsid w:val="00B174E1"/>
    <w:rsid w:val="00B17B7A"/>
    <w:rsid w:val="00B2352E"/>
    <w:rsid w:val="00B24B28"/>
    <w:rsid w:val="00B27DBD"/>
    <w:rsid w:val="00B30A02"/>
    <w:rsid w:val="00B30BA7"/>
    <w:rsid w:val="00B31A43"/>
    <w:rsid w:val="00B32081"/>
    <w:rsid w:val="00B34311"/>
    <w:rsid w:val="00B346EF"/>
    <w:rsid w:val="00B350BC"/>
    <w:rsid w:val="00B411A4"/>
    <w:rsid w:val="00B4143E"/>
    <w:rsid w:val="00B41606"/>
    <w:rsid w:val="00B50C00"/>
    <w:rsid w:val="00B52407"/>
    <w:rsid w:val="00B52B00"/>
    <w:rsid w:val="00B53DB0"/>
    <w:rsid w:val="00B57D1F"/>
    <w:rsid w:val="00B60661"/>
    <w:rsid w:val="00B607D7"/>
    <w:rsid w:val="00B6173D"/>
    <w:rsid w:val="00B62BA6"/>
    <w:rsid w:val="00B62CD3"/>
    <w:rsid w:val="00B635F6"/>
    <w:rsid w:val="00B64DC9"/>
    <w:rsid w:val="00B66F46"/>
    <w:rsid w:val="00B6727E"/>
    <w:rsid w:val="00B6752F"/>
    <w:rsid w:val="00B711FE"/>
    <w:rsid w:val="00B722B2"/>
    <w:rsid w:val="00B72D6B"/>
    <w:rsid w:val="00B736CC"/>
    <w:rsid w:val="00B75B27"/>
    <w:rsid w:val="00B75E54"/>
    <w:rsid w:val="00B762E5"/>
    <w:rsid w:val="00B76958"/>
    <w:rsid w:val="00B77027"/>
    <w:rsid w:val="00B801A0"/>
    <w:rsid w:val="00B818BB"/>
    <w:rsid w:val="00B821E8"/>
    <w:rsid w:val="00B82E1E"/>
    <w:rsid w:val="00B84BA6"/>
    <w:rsid w:val="00B905CB"/>
    <w:rsid w:val="00B90B89"/>
    <w:rsid w:val="00B926E1"/>
    <w:rsid w:val="00B92801"/>
    <w:rsid w:val="00B94C60"/>
    <w:rsid w:val="00B94CEE"/>
    <w:rsid w:val="00B9500D"/>
    <w:rsid w:val="00B9626B"/>
    <w:rsid w:val="00BA0187"/>
    <w:rsid w:val="00BA03AC"/>
    <w:rsid w:val="00BA223B"/>
    <w:rsid w:val="00BA30F2"/>
    <w:rsid w:val="00BA348C"/>
    <w:rsid w:val="00BA36EC"/>
    <w:rsid w:val="00BA3C4A"/>
    <w:rsid w:val="00BA51F7"/>
    <w:rsid w:val="00BB0444"/>
    <w:rsid w:val="00BB0524"/>
    <w:rsid w:val="00BB0B2F"/>
    <w:rsid w:val="00BB0EB4"/>
    <w:rsid w:val="00BB10B3"/>
    <w:rsid w:val="00BB4C14"/>
    <w:rsid w:val="00BB59B5"/>
    <w:rsid w:val="00BB5B9B"/>
    <w:rsid w:val="00BB78E2"/>
    <w:rsid w:val="00BB7E31"/>
    <w:rsid w:val="00BC069B"/>
    <w:rsid w:val="00BC1175"/>
    <w:rsid w:val="00BC18FD"/>
    <w:rsid w:val="00BC23A8"/>
    <w:rsid w:val="00BC2F52"/>
    <w:rsid w:val="00BC3DCC"/>
    <w:rsid w:val="00BC481A"/>
    <w:rsid w:val="00BC5093"/>
    <w:rsid w:val="00BC5126"/>
    <w:rsid w:val="00BC756F"/>
    <w:rsid w:val="00BD013E"/>
    <w:rsid w:val="00BD2645"/>
    <w:rsid w:val="00BD3004"/>
    <w:rsid w:val="00BD3275"/>
    <w:rsid w:val="00BD41D6"/>
    <w:rsid w:val="00BD49C2"/>
    <w:rsid w:val="00BD4D32"/>
    <w:rsid w:val="00BD78DE"/>
    <w:rsid w:val="00BD7923"/>
    <w:rsid w:val="00BE193D"/>
    <w:rsid w:val="00BE199A"/>
    <w:rsid w:val="00BE2502"/>
    <w:rsid w:val="00BE28BA"/>
    <w:rsid w:val="00BE2A9C"/>
    <w:rsid w:val="00BE2DC7"/>
    <w:rsid w:val="00BE3E1C"/>
    <w:rsid w:val="00BE3EB9"/>
    <w:rsid w:val="00BE4625"/>
    <w:rsid w:val="00BE4BCE"/>
    <w:rsid w:val="00BE631B"/>
    <w:rsid w:val="00BE6806"/>
    <w:rsid w:val="00BE73D2"/>
    <w:rsid w:val="00BE7A67"/>
    <w:rsid w:val="00C005DD"/>
    <w:rsid w:val="00C01D46"/>
    <w:rsid w:val="00C02417"/>
    <w:rsid w:val="00C02500"/>
    <w:rsid w:val="00C04622"/>
    <w:rsid w:val="00C05CC6"/>
    <w:rsid w:val="00C0791B"/>
    <w:rsid w:val="00C10A20"/>
    <w:rsid w:val="00C117F8"/>
    <w:rsid w:val="00C1279D"/>
    <w:rsid w:val="00C1348F"/>
    <w:rsid w:val="00C13BE7"/>
    <w:rsid w:val="00C146D5"/>
    <w:rsid w:val="00C16D21"/>
    <w:rsid w:val="00C179A6"/>
    <w:rsid w:val="00C17A12"/>
    <w:rsid w:val="00C2048C"/>
    <w:rsid w:val="00C20E40"/>
    <w:rsid w:val="00C21B3D"/>
    <w:rsid w:val="00C22C4A"/>
    <w:rsid w:val="00C239CA"/>
    <w:rsid w:val="00C23FA3"/>
    <w:rsid w:val="00C2776A"/>
    <w:rsid w:val="00C27840"/>
    <w:rsid w:val="00C3004F"/>
    <w:rsid w:val="00C3143C"/>
    <w:rsid w:val="00C31D55"/>
    <w:rsid w:val="00C320C4"/>
    <w:rsid w:val="00C3367C"/>
    <w:rsid w:val="00C33BC1"/>
    <w:rsid w:val="00C35A68"/>
    <w:rsid w:val="00C35B45"/>
    <w:rsid w:val="00C42F4F"/>
    <w:rsid w:val="00C4321A"/>
    <w:rsid w:val="00C433E4"/>
    <w:rsid w:val="00C44B04"/>
    <w:rsid w:val="00C461DF"/>
    <w:rsid w:val="00C46500"/>
    <w:rsid w:val="00C47731"/>
    <w:rsid w:val="00C51989"/>
    <w:rsid w:val="00C526EF"/>
    <w:rsid w:val="00C527E9"/>
    <w:rsid w:val="00C52B8C"/>
    <w:rsid w:val="00C52BFC"/>
    <w:rsid w:val="00C531ED"/>
    <w:rsid w:val="00C5337C"/>
    <w:rsid w:val="00C53FAC"/>
    <w:rsid w:val="00C543B2"/>
    <w:rsid w:val="00C563B0"/>
    <w:rsid w:val="00C56F71"/>
    <w:rsid w:val="00C57176"/>
    <w:rsid w:val="00C57345"/>
    <w:rsid w:val="00C60455"/>
    <w:rsid w:val="00C61377"/>
    <w:rsid w:val="00C66B9E"/>
    <w:rsid w:val="00C74D7C"/>
    <w:rsid w:val="00C75020"/>
    <w:rsid w:val="00C765ED"/>
    <w:rsid w:val="00C766B1"/>
    <w:rsid w:val="00C768B8"/>
    <w:rsid w:val="00C771E1"/>
    <w:rsid w:val="00C77A03"/>
    <w:rsid w:val="00C77C55"/>
    <w:rsid w:val="00C80C00"/>
    <w:rsid w:val="00C81DFC"/>
    <w:rsid w:val="00C8209D"/>
    <w:rsid w:val="00C8224C"/>
    <w:rsid w:val="00C83052"/>
    <w:rsid w:val="00C837E1"/>
    <w:rsid w:val="00C84D93"/>
    <w:rsid w:val="00C863FF"/>
    <w:rsid w:val="00C86C69"/>
    <w:rsid w:val="00C9070F"/>
    <w:rsid w:val="00C91EBC"/>
    <w:rsid w:val="00C97E5E"/>
    <w:rsid w:val="00CA0F16"/>
    <w:rsid w:val="00CA29BF"/>
    <w:rsid w:val="00CA2E4A"/>
    <w:rsid w:val="00CA3CDC"/>
    <w:rsid w:val="00CA3D72"/>
    <w:rsid w:val="00CA4219"/>
    <w:rsid w:val="00CA79D9"/>
    <w:rsid w:val="00CA7EC2"/>
    <w:rsid w:val="00CB0004"/>
    <w:rsid w:val="00CB0662"/>
    <w:rsid w:val="00CB0D98"/>
    <w:rsid w:val="00CB2875"/>
    <w:rsid w:val="00CB40B9"/>
    <w:rsid w:val="00CB4A97"/>
    <w:rsid w:val="00CB5CC8"/>
    <w:rsid w:val="00CB6BEE"/>
    <w:rsid w:val="00CB7F7F"/>
    <w:rsid w:val="00CC055B"/>
    <w:rsid w:val="00CC1BDC"/>
    <w:rsid w:val="00CC2859"/>
    <w:rsid w:val="00CC2A3C"/>
    <w:rsid w:val="00CC3B21"/>
    <w:rsid w:val="00CC3BBD"/>
    <w:rsid w:val="00CC69CE"/>
    <w:rsid w:val="00CC6AF1"/>
    <w:rsid w:val="00CC74DC"/>
    <w:rsid w:val="00CD0739"/>
    <w:rsid w:val="00CD26DC"/>
    <w:rsid w:val="00CD2F3B"/>
    <w:rsid w:val="00CD4007"/>
    <w:rsid w:val="00CD5E73"/>
    <w:rsid w:val="00CD5FF4"/>
    <w:rsid w:val="00CD7DA6"/>
    <w:rsid w:val="00CE0141"/>
    <w:rsid w:val="00CE09CC"/>
    <w:rsid w:val="00CE13F8"/>
    <w:rsid w:val="00CE216D"/>
    <w:rsid w:val="00CE21D1"/>
    <w:rsid w:val="00CE6BCB"/>
    <w:rsid w:val="00CE7EDC"/>
    <w:rsid w:val="00CF0829"/>
    <w:rsid w:val="00CF3342"/>
    <w:rsid w:val="00CF5119"/>
    <w:rsid w:val="00CF55E3"/>
    <w:rsid w:val="00CF772A"/>
    <w:rsid w:val="00D00AB4"/>
    <w:rsid w:val="00D02255"/>
    <w:rsid w:val="00D0404E"/>
    <w:rsid w:val="00D04055"/>
    <w:rsid w:val="00D043EE"/>
    <w:rsid w:val="00D054B7"/>
    <w:rsid w:val="00D05D4B"/>
    <w:rsid w:val="00D06266"/>
    <w:rsid w:val="00D06470"/>
    <w:rsid w:val="00D115A7"/>
    <w:rsid w:val="00D124E2"/>
    <w:rsid w:val="00D15BBB"/>
    <w:rsid w:val="00D17645"/>
    <w:rsid w:val="00D17C5A"/>
    <w:rsid w:val="00D2004B"/>
    <w:rsid w:val="00D23766"/>
    <w:rsid w:val="00D23E00"/>
    <w:rsid w:val="00D261EA"/>
    <w:rsid w:val="00D26246"/>
    <w:rsid w:val="00D26C62"/>
    <w:rsid w:val="00D31E73"/>
    <w:rsid w:val="00D33394"/>
    <w:rsid w:val="00D37399"/>
    <w:rsid w:val="00D407DA"/>
    <w:rsid w:val="00D424AD"/>
    <w:rsid w:val="00D42632"/>
    <w:rsid w:val="00D43A6F"/>
    <w:rsid w:val="00D46D9E"/>
    <w:rsid w:val="00D502E8"/>
    <w:rsid w:val="00D5138E"/>
    <w:rsid w:val="00D531CC"/>
    <w:rsid w:val="00D538E0"/>
    <w:rsid w:val="00D55EFF"/>
    <w:rsid w:val="00D5647C"/>
    <w:rsid w:val="00D56A50"/>
    <w:rsid w:val="00D6088D"/>
    <w:rsid w:val="00D62362"/>
    <w:rsid w:val="00D63406"/>
    <w:rsid w:val="00D6413E"/>
    <w:rsid w:val="00D65D07"/>
    <w:rsid w:val="00D66B41"/>
    <w:rsid w:val="00D67096"/>
    <w:rsid w:val="00D70216"/>
    <w:rsid w:val="00D70D49"/>
    <w:rsid w:val="00D7133A"/>
    <w:rsid w:val="00D7234F"/>
    <w:rsid w:val="00D75B2B"/>
    <w:rsid w:val="00D81B5F"/>
    <w:rsid w:val="00D849A0"/>
    <w:rsid w:val="00D90883"/>
    <w:rsid w:val="00D92723"/>
    <w:rsid w:val="00DA2F8E"/>
    <w:rsid w:val="00DA3193"/>
    <w:rsid w:val="00DA504D"/>
    <w:rsid w:val="00DA6623"/>
    <w:rsid w:val="00DA6D08"/>
    <w:rsid w:val="00DB0515"/>
    <w:rsid w:val="00DB2315"/>
    <w:rsid w:val="00DB2948"/>
    <w:rsid w:val="00DB3D5B"/>
    <w:rsid w:val="00DB4031"/>
    <w:rsid w:val="00DB49D2"/>
    <w:rsid w:val="00DB556C"/>
    <w:rsid w:val="00DB62BD"/>
    <w:rsid w:val="00DB6E6B"/>
    <w:rsid w:val="00DC08CD"/>
    <w:rsid w:val="00DC0CD0"/>
    <w:rsid w:val="00DC1318"/>
    <w:rsid w:val="00DC38D1"/>
    <w:rsid w:val="00DC6A4E"/>
    <w:rsid w:val="00DC7A6B"/>
    <w:rsid w:val="00DC7B61"/>
    <w:rsid w:val="00DD25B5"/>
    <w:rsid w:val="00DD569E"/>
    <w:rsid w:val="00DD7594"/>
    <w:rsid w:val="00DE16BA"/>
    <w:rsid w:val="00DE17DD"/>
    <w:rsid w:val="00DE1DA8"/>
    <w:rsid w:val="00DE2AF5"/>
    <w:rsid w:val="00DE2C39"/>
    <w:rsid w:val="00DE3D3F"/>
    <w:rsid w:val="00DE76A0"/>
    <w:rsid w:val="00DF073C"/>
    <w:rsid w:val="00DF0792"/>
    <w:rsid w:val="00DF1EC1"/>
    <w:rsid w:val="00DF203A"/>
    <w:rsid w:val="00DF292A"/>
    <w:rsid w:val="00DF2B01"/>
    <w:rsid w:val="00DF2E06"/>
    <w:rsid w:val="00DF38C9"/>
    <w:rsid w:val="00DF3A9E"/>
    <w:rsid w:val="00DF4FE3"/>
    <w:rsid w:val="00DF6B95"/>
    <w:rsid w:val="00DF6ECD"/>
    <w:rsid w:val="00DF734E"/>
    <w:rsid w:val="00DF7EA7"/>
    <w:rsid w:val="00E00F84"/>
    <w:rsid w:val="00E017C5"/>
    <w:rsid w:val="00E021DB"/>
    <w:rsid w:val="00E0387D"/>
    <w:rsid w:val="00E04716"/>
    <w:rsid w:val="00E05B71"/>
    <w:rsid w:val="00E05EF6"/>
    <w:rsid w:val="00E0667E"/>
    <w:rsid w:val="00E105B7"/>
    <w:rsid w:val="00E1288D"/>
    <w:rsid w:val="00E12924"/>
    <w:rsid w:val="00E130F6"/>
    <w:rsid w:val="00E20B87"/>
    <w:rsid w:val="00E20BD9"/>
    <w:rsid w:val="00E219E7"/>
    <w:rsid w:val="00E226D7"/>
    <w:rsid w:val="00E22F9D"/>
    <w:rsid w:val="00E230B6"/>
    <w:rsid w:val="00E233F3"/>
    <w:rsid w:val="00E26DB5"/>
    <w:rsid w:val="00E318C3"/>
    <w:rsid w:val="00E32265"/>
    <w:rsid w:val="00E359BF"/>
    <w:rsid w:val="00E36C91"/>
    <w:rsid w:val="00E36DDC"/>
    <w:rsid w:val="00E41BC7"/>
    <w:rsid w:val="00E42836"/>
    <w:rsid w:val="00E43327"/>
    <w:rsid w:val="00E4427C"/>
    <w:rsid w:val="00E444FA"/>
    <w:rsid w:val="00E4491F"/>
    <w:rsid w:val="00E46531"/>
    <w:rsid w:val="00E50E16"/>
    <w:rsid w:val="00E538BC"/>
    <w:rsid w:val="00E56CA4"/>
    <w:rsid w:val="00E56DF4"/>
    <w:rsid w:val="00E57607"/>
    <w:rsid w:val="00E601D9"/>
    <w:rsid w:val="00E612B1"/>
    <w:rsid w:val="00E616EC"/>
    <w:rsid w:val="00E61B2B"/>
    <w:rsid w:val="00E62BB4"/>
    <w:rsid w:val="00E639E4"/>
    <w:rsid w:val="00E63A4F"/>
    <w:rsid w:val="00E64190"/>
    <w:rsid w:val="00E64CF2"/>
    <w:rsid w:val="00E67A72"/>
    <w:rsid w:val="00E7049E"/>
    <w:rsid w:val="00E70AE9"/>
    <w:rsid w:val="00E711E6"/>
    <w:rsid w:val="00E7297E"/>
    <w:rsid w:val="00E74F90"/>
    <w:rsid w:val="00E77902"/>
    <w:rsid w:val="00E81A35"/>
    <w:rsid w:val="00E82A9C"/>
    <w:rsid w:val="00E82F2F"/>
    <w:rsid w:val="00E85537"/>
    <w:rsid w:val="00E85A10"/>
    <w:rsid w:val="00E85F34"/>
    <w:rsid w:val="00E93B27"/>
    <w:rsid w:val="00E93B67"/>
    <w:rsid w:val="00E93DDC"/>
    <w:rsid w:val="00E94210"/>
    <w:rsid w:val="00E95D18"/>
    <w:rsid w:val="00EA16BD"/>
    <w:rsid w:val="00EA3E46"/>
    <w:rsid w:val="00EA49EA"/>
    <w:rsid w:val="00EA5706"/>
    <w:rsid w:val="00EA6253"/>
    <w:rsid w:val="00EA69DD"/>
    <w:rsid w:val="00EA7110"/>
    <w:rsid w:val="00EB1E1A"/>
    <w:rsid w:val="00EB206F"/>
    <w:rsid w:val="00EB2758"/>
    <w:rsid w:val="00EB388A"/>
    <w:rsid w:val="00EB6B73"/>
    <w:rsid w:val="00EC03D0"/>
    <w:rsid w:val="00EC1BF3"/>
    <w:rsid w:val="00EC3607"/>
    <w:rsid w:val="00EC3804"/>
    <w:rsid w:val="00EC4A37"/>
    <w:rsid w:val="00EC5617"/>
    <w:rsid w:val="00ED0D38"/>
    <w:rsid w:val="00ED261E"/>
    <w:rsid w:val="00ED461D"/>
    <w:rsid w:val="00ED71CF"/>
    <w:rsid w:val="00EE1918"/>
    <w:rsid w:val="00EE2A51"/>
    <w:rsid w:val="00EE3C39"/>
    <w:rsid w:val="00EE3F1F"/>
    <w:rsid w:val="00EE4F9D"/>
    <w:rsid w:val="00EE6D58"/>
    <w:rsid w:val="00EE76AE"/>
    <w:rsid w:val="00EE7B8B"/>
    <w:rsid w:val="00EF17D3"/>
    <w:rsid w:val="00EF2EF5"/>
    <w:rsid w:val="00EF3855"/>
    <w:rsid w:val="00EF3F87"/>
    <w:rsid w:val="00EF6A96"/>
    <w:rsid w:val="00EF6E1A"/>
    <w:rsid w:val="00F002AC"/>
    <w:rsid w:val="00F03D2D"/>
    <w:rsid w:val="00F10E37"/>
    <w:rsid w:val="00F11E04"/>
    <w:rsid w:val="00F149CA"/>
    <w:rsid w:val="00F16513"/>
    <w:rsid w:val="00F16791"/>
    <w:rsid w:val="00F217CD"/>
    <w:rsid w:val="00F236A1"/>
    <w:rsid w:val="00F23800"/>
    <w:rsid w:val="00F257BA"/>
    <w:rsid w:val="00F25ADC"/>
    <w:rsid w:val="00F267B0"/>
    <w:rsid w:val="00F26B10"/>
    <w:rsid w:val="00F30CEA"/>
    <w:rsid w:val="00F3153F"/>
    <w:rsid w:val="00F36A35"/>
    <w:rsid w:val="00F414EB"/>
    <w:rsid w:val="00F41904"/>
    <w:rsid w:val="00F43DF0"/>
    <w:rsid w:val="00F50055"/>
    <w:rsid w:val="00F517C2"/>
    <w:rsid w:val="00F526EF"/>
    <w:rsid w:val="00F53739"/>
    <w:rsid w:val="00F54045"/>
    <w:rsid w:val="00F54AF2"/>
    <w:rsid w:val="00F60F22"/>
    <w:rsid w:val="00F6389C"/>
    <w:rsid w:val="00F667D0"/>
    <w:rsid w:val="00F6747A"/>
    <w:rsid w:val="00F7136F"/>
    <w:rsid w:val="00F73814"/>
    <w:rsid w:val="00F75B8F"/>
    <w:rsid w:val="00F760BB"/>
    <w:rsid w:val="00F8074E"/>
    <w:rsid w:val="00F83433"/>
    <w:rsid w:val="00F845FC"/>
    <w:rsid w:val="00F852A4"/>
    <w:rsid w:val="00F879D2"/>
    <w:rsid w:val="00F9234E"/>
    <w:rsid w:val="00F93B13"/>
    <w:rsid w:val="00F9492A"/>
    <w:rsid w:val="00F963E3"/>
    <w:rsid w:val="00F97C26"/>
    <w:rsid w:val="00FA24B9"/>
    <w:rsid w:val="00FA26EE"/>
    <w:rsid w:val="00FA5203"/>
    <w:rsid w:val="00FA5A23"/>
    <w:rsid w:val="00FA5B19"/>
    <w:rsid w:val="00FB05D9"/>
    <w:rsid w:val="00FB1741"/>
    <w:rsid w:val="00FB20C9"/>
    <w:rsid w:val="00FB3402"/>
    <w:rsid w:val="00FB6272"/>
    <w:rsid w:val="00FB7836"/>
    <w:rsid w:val="00FC02AB"/>
    <w:rsid w:val="00FC17F5"/>
    <w:rsid w:val="00FC1BDF"/>
    <w:rsid w:val="00FC3CF7"/>
    <w:rsid w:val="00FC3DFA"/>
    <w:rsid w:val="00FC4A2F"/>
    <w:rsid w:val="00FC4D47"/>
    <w:rsid w:val="00FC4DC6"/>
    <w:rsid w:val="00FC6B53"/>
    <w:rsid w:val="00FD0DFC"/>
    <w:rsid w:val="00FD2E1D"/>
    <w:rsid w:val="00FD56C4"/>
    <w:rsid w:val="00FD6012"/>
    <w:rsid w:val="00FD7ECE"/>
    <w:rsid w:val="00FE0DDB"/>
    <w:rsid w:val="00FE12E6"/>
    <w:rsid w:val="00FE144E"/>
    <w:rsid w:val="00FE2873"/>
    <w:rsid w:val="00FE308D"/>
    <w:rsid w:val="00FE3BD4"/>
    <w:rsid w:val="00FE4622"/>
    <w:rsid w:val="00FE689E"/>
    <w:rsid w:val="00FE7178"/>
    <w:rsid w:val="00FE72E5"/>
    <w:rsid w:val="00FF1895"/>
    <w:rsid w:val="00FF2DB0"/>
    <w:rsid w:val="00FF3822"/>
    <w:rsid w:val="00FF39BB"/>
    <w:rsid w:val="00FF4272"/>
    <w:rsid w:val="00FF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17D"/>
  <w15:docId w15:val="{A6E354D9-5557-4C39-AE66-B2AD263C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27D"/>
  </w:style>
  <w:style w:type="paragraph" w:styleId="Nagwek3">
    <w:name w:val="heading 3"/>
    <w:basedOn w:val="Normalny"/>
    <w:link w:val="Nagwek3Znak"/>
    <w:uiPriority w:val="9"/>
    <w:qFormat/>
    <w:rsid w:val="00CB7F7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33BE3"/>
    <w:rPr>
      <w:color w:val="000080"/>
      <w:u w:val="single"/>
    </w:rPr>
  </w:style>
  <w:style w:type="paragraph" w:styleId="Akapitzlist">
    <w:name w:val="List Paragraph"/>
    <w:aliases w:val="CW_Lista,BulletC,Numerowanie,Wyliczanie,Obiekt,List Paragraph,normalny tekst"/>
    <w:basedOn w:val="Normalny"/>
    <w:link w:val="AkapitzlistZnak"/>
    <w:uiPriority w:val="34"/>
    <w:qFormat/>
    <w:rsid w:val="004C3097"/>
    <w:pPr>
      <w:spacing w:after="0" w:line="240" w:lineRule="auto"/>
      <w:ind w:left="720"/>
    </w:pPr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34A3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4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34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A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B7F7F"/>
    <w:rPr>
      <w:rFonts w:eastAsia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7F7F"/>
  </w:style>
  <w:style w:type="paragraph" w:customStyle="1" w:styleId="Standard">
    <w:name w:val="Standard"/>
    <w:rsid w:val="003A786A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pl-PL"/>
    </w:rPr>
  </w:style>
  <w:style w:type="numbering" w:customStyle="1" w:styleId="WWNum30">
    <w:name w:val="WWNum30"/>
    <w:rsid w:val="003A786A"/>
    <w:pPr>
      <w:numPr>
        <w:numId w:val="4"/>
      </w:numPr>
    </w:pPr>
  </w:style>
  <w:style w:type="numbering" w:customStyle="1" w:styleId="WWNum32">
    <w:name w:val="WWNum32"/>
    <w:rsid w:val="00F41904"/>
    <w:pPr>
      <w:numPr>
        <w:numId w:val="6"/>
      </w:numPr>
    </w:pPr>
  </w:style>
  <w:style w:type="numbering" w:customStyle="1" w:styleId="WWNum5">
    <w:name w:val="WWNum5"/>
    <w:rsid w:val="00924351"/>
    <w:pPr>
      <w:numPr>
        <w:numId w:val="8"/>
      </w:numPr>
    </w:pPr>
  </w:style>
  <w:style w:type="paragraph" w:styleId="NormalnyWeb">
    <w:name w:val="Normal (Web)"/>
    <w:basedOn w:val="Standard"/>
    <w:rsid w:val="00F217CD"/>
    <w:pPr>
      <w:spacing w:after="200" w:line="276" w:lineRule="auto"/>
      <w:textAlignment w:val="baseline"/>
    </w:pPr>
    <w:rPr>
      <w:rFonts w:ascii="Calibri" w:eastAsia="Lucida Sans Unicode" w:hAnsi="Calibri" w:cs="Tahoma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265E2C"/>
    <w:rPr>
      <w:i/>
      <w:iCs/>
    </w:rPr>
  </w:style>
  <w:style w:type="paragraph" w:customStyle="1" w:styleId="Default">
    <w:name w:val="Default"/>
    <w:rsid w:val="008D7A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numbering" w:customStyle="1" w:styleId="WWNum18">
    <w:name w:val="WWNum18"/>
    <w:rsid w:val="00A5410E"/>
    <w:pPr>
      <w:numPr>
        <w:numId w:val="1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4F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1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1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101"/>
    <w:rPr>
      <w:vertAlign w:val="superscript"/>
    </w:rPr>
  </w:style>
  <w:style w:type="character" w:customStyle="1" w:styleId="AkapitzlistZnak">
    <w:name w:val="Akapit z listą Znak"/>
    <w:aliases w:val="CW_Lista Znak,BulletC Znak,Numerowanie Znak,Wyliczanie Znak,Obiekt Znak,List Paragraph Znak,normalny tekst Znak"/>
    <w:link w:val="Akapitzlist"/>
    <w:uiPriority w:val="34"/>
    <w:rsid w:val="00356E3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28B7-E2C3-4977-98A0-FBFBA25D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2936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uczeń - Małgorzata Winsche</cp:lastModifiedBy>
  <cp:revision>59</cp:revision>
  <cp:lastPrinted>2020-10-29T13:51:00Z</cp:lastPrinted>
  <dcterms:created xsi:type="dcterms:W3CDTF">2020-11-03T14:33:00Z</dcterms:created>
  <dcterms:modified xsi:type="dcterms:W3CDTF">2020-11-03T17:57:00Z</dcterms:modified>
</cp:coreProperties>
</file>