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5" w:rsidRDefault="00667BE8" w:rsidP="006919DE">
      <w:pPr>
        <w:jc w:val="right"/>
      </w:pPr>
      <w:r>
        <w:t>Złoczew</w:t>
      </w:r>
      <w:r w:rsidR="009C3495">
        <w:t xml:space="preserve">, dnia </w:t>
      </w:r>
      <w:r w:rsidR="00B672BD">
        <w:t xml:space="preserve"> </w:t>
      </w:r>
      <w:r w:rsidR="00377F78">
        <w:t>16 lipca</w:t>
      </w:r>
      <w:r w:rsidR="0077269F">
        <w:t xml:space="preserve"> 2020</w:t>
      </w:r>
      <w:r w:rsidR="009C3495">
        <w:t xml:space="preserve"> r.</w:t>
      </w:r>
    </w:p>
    <w:p w:rsidR="009C3495" w:rsidRDefault="00667BE8" w:rsidP="009C3495">
      <w:r>
        <w:t>G.6840.ZO.</w:t>
      </w:r>
      <w:r w:rsidR="00377F78">
        <w:t>9</w:t>
      </w:r>
      <w:r w:rsidR="0077269F">
        <w:t>.2020</w:t>
      </w:r>
    </w:p>
    <w:p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:rsidR="00FD0157" w:rsidRDefault="00FD0157" w:rsidP="00FD0157">
      <w:pPr>
        <w:pStyle w:val="Akapitzlist"/>
        <w:ind w:left="360"/>
      </w:pPr>
    </w:p>
    <w:p w:rsidR="009407A2" w:rsidRDefault="006919DE" w:rsidP="0077269F">
      <w:pPr>
        <w:pStyle w:val="Akapitzlist"/>
        <w:ind w:left="360" w:firstLine="348"/>
        <w:jc w:val="both"/>
      </w:pPr>
      <w:r>
        <w:t xml:space="preserve">Burmistrz </w:t>
      </w:r>
      <w:r w:rsidR="00667BE8">
        <w:t>Miasta Złoczewa</w:t>
      </w:r>
      <w:r w:rsidR="009C3495">
        <w:t xml:space="preserve"> informuje, że w wyniku </w:t>
      </w:r>
      <w:r w:rsidR="00B61C37">
        <w:t xml:space="preserve">przeprowadzonego </w:t>
      </w:r>
      <w:r w:rsidR="009C3495">
        <w:t>za</w:t>
      </w:r>
      <w:r w:rsidR="00B672BD">
        <w:t>pytania ofertowego</w:t>
      </w:r>
      <w:r w:rsidR="00B61C37">
        <w:t xml:space="preserve"> z dnia </w:t>
      </w:r>
      <w:r w:rsidR="00377F78">
        <w:t>9 lipca</w:t>
      </w:r>
      <w:r w:rsidR="00D52881">
        <w:t xml:space="preserve"> 2020r</w:t>
      </w:r>
      <w:r w:rsidR="00B61C37">
        <w:t>.</w:t>
      </w:r>
      <w:r w:rsidR="00B672BD">
        <w:t xml:space="preserve"> na wykonanie </w:t>
      </w:r>
      <w:r w:rsidR="00377F78">
        <w:t xml:space="preserve">operatów szacunkowych w celu ustalenia opłaty adiacenckiej </w:t>
      </w:r>
      <w:r w:rsidR="00377F78">
        <w:br/>
        <w:t>z tytułu podziału nieruchomości</w:t>
      </w:r>
      <w:r w:rsidR="0077269F">
        <w:t xml:space="preserve"> </w:t>
      </w:r>
      <w:r w:rsidR="008A4610">
        <w:t xml:space="preserve">została wybrana oferta </w:t>
      </w:r>
      <w:r w:rsidR="009407A2">
        <w:t>złożona przez:</w:t>
      </w:r>
    </w:p>
    <w:p w:rsidR="003A1233" w:rsidRDefault="00377F78" w:rsidP="003A1233">
      <w:pPr>
        <w:contextualSpacing/>
        <w:jc w:val="center"/>
        <w:rPr>
          <w:b/>
        </w:rPr>
      </w:pPr>
      <w:r>
        <w:rPr>
          <w:b/>
        </w:rPr>
        <w:t>WYCENA NIERUCHOMOŚCI</w:t>
      </w:r>
    </w:p>
    <w:p w:rsidR="00377F78" w:rsidRDefault="00377F78" w:rsidP="003A1233">
      <w:pPr>
        <w:contextualSpacing/>
        <w:jc w:val="center"/>
        <w:rPr>
          <w:b/>
        </w:rPr>
      </w:pPr>
      <w:r>
        <w:rPr>
          <w:b/>
        </w:rPr>
        <w:t>Katarzyna Królewicz</w:t>
      </w:r>
    </w:p>
    <w:p w:rsidR="00377F78" w:rsidRPr="003A1233" w:rsidRDefault="00377F78" w:rsidP="003A1233">
      <w:pPr>
        <w:contextualSpacing/>
        <w:jc w:val="center"/>
        <w:rPr>
          <w:b/>
        </w:rPr>
      </w:pPr>
      <w:r>
        <w:rPr>
          <w:b/>
        </w:rPr>
        <w:t>98-200 Sieradz, ul. P.O.W. 99</w:t>
      </w:r>
    </w:p>
    <w:p w:rsidR="00955E9D" w:rsidRPr="003A1233" w:rsidRDefault="00377F78" w:rsidP="003A1233">
      <w:pPr>
        <w:spacing w:line="240" w:lineRule="auto"/>
        <w:ind w:left="3540"/>
        <w:contextualSpacing/>
        <w:rPr>
          <w:b/>
        </w:rPr>
      </w:pPr>
      <w:r>
        <w:rPr>
          <w:b/>
        </w:rPr>
        <w:t xml:space="preserve">     NIP: 8272118642</w:t>
      </w:r>
    </w:p>
    <w:p w:rsidR="008A4610" w:rsidRDefault="008A4610" w:rsidP="00E10421">
      <w:pPr>
        <w:pStyle w:val="Akapitzlist"/>
        <w:ind w:left="360"/>
        <w:jc w:val="both"/>
      </w:pPr>
      <w:r w:rsidRPr="008C5D5C">
        <w:t>W postępowaniu do upływu terminu składania ofert</w:t>
      </w:r>
      <w:r w:rsidR="009407A2">
        <w:t xml:space="preserve"> zostały złożone następujące oferty: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568"/>
        <w:gridCol w:w="5528"/>
        <w:gridCol w:w="1134"/>
        <w:gridCol w:w="1134"/>
        <w:gridCol w:w="1100"/>
      </w:tblGrid>
      <w:tr w:rsidR="008A4610" w:rsidTr="007E622A">
        <w:tc>
          <w:tcPr>
            <w:tcW w:w="568" w:type="dxa"/>
            <w:vMerge w:val="restart"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528" w:type="dxa"/>
            <w:vMerge w:val="restart"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Nazwa i adres oferenta</w:t>
            </w:r>
          </w:p>
        </w:tc>
        <w:tc>
          <w:tcPr>
            <w:tcW w:w="3368" w:type="dxa"/>
            <w:gridSpan w:val="3"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Cena [zł]</w:t>
            </w:r>
          </w:p>
        </w:tc>
      </w:tr>
      <w:tr w:rsidR="008A4610" w:rsidTr="00200C5F">
        <w:tc>
          <w:tcPr>
            <w:tcW w:w="568" w:type="dxa"/>
            <w:vMerge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</w:p>
        </w:tc>
        <w:tc>
          <w:tcPr>
            <w:tcW w:w="5528" w:type="dxa"/>
            <w:vMerge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100" w:type="dxa"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</w:tr>
      <w:tr w:rsidR="0077269F" w:rsidRPr="008C5D5C" w:rsidTr="009D4478">
        <w:tc>
          <w:tcPr>
            <w:tcW w:w="568" w:type="dxa"/>
            <w:vAlign w:val="center"/>
          </w:tcPr>
          <w:p w:rsidR="0077269F" w:rsidRPr="00955E9D" w:rsidRDefault="00955E9D" w:rsidP="009D4478">
            <w:pPr>
              <w:contextualSpacing/>
              <w:jc w:val="center"/>
            </w:pPr>
            <w:r w:rsidRPr="00955E9D">
              <w:t>1.</w:t>
            </w:r>
          </w:p>
        </w:tc>
        <w:tc>
          <w:tcPr>
            <w:tcW w:w="5528" w:type="dxa"/>
            <w:vAlign w:val="center"/>
          </w:tcPr>
          <w:p w:rsidR="00377F78" w:rsidRPr="00377F78" w:rsidRDefault="00377F78" w:rsidP="00377F78">
            <w:pPr>
              <w:contextualSpacing/>
              <w:jc w:val="center"/>
            </w:pPr>
            <w:r w:rsidRPr="00377F78">
              <w:t>WYCENA NIERUCHOMOŚCI</w:t>
            </w:r>
          </w:p>
          <w:p w:rsidR="00377F78" w:rsidRPr="00377F78" w:rsidRDefault="00377F78" w:rsidP="00377F78">
            <w:pPr>
              <w:contextualSpacing/>
              <w:jc w:val="center"/>
            </w:pPr>
            <w:r w:rsidRPr="00377F78">
              <w:t>Katarzyna Królewicz</w:t>
            </w:r>
          </w:p>
          <w:p w:rsidR="00377F78" w:rsidRPr="00377F78" w:rsidRDefault="00377F78" w:rsidP="00377F78">
            <w:pPr>
              <w:contextualSpacing/>
              <w:jc w:val="center"/>
            </w:pPr>
            <w:r w:rsidRPr="00377F78">
              <w:t>98-200 Sieradz, ul. P.O.W. 99</w:t>
            </w:r>
          </w:p>
          <w:p w:rsidR="00D52881" w:rsidRPr="003D6105" w:rsidRDefault="00377F78" w:rsidP="00377F78">
            <w:pPr>
              <w:contextualSpacing/>
              <w:jc w:val="center"/>
            </w:pPr>
            <w:r w:rsidRPr="00377F78">
              <w:t>NIP: 8272118642</w:t>
            </w:r>
          </w:p>
        </w:tc>
        <w:tc>
          <w:tcPr>
            <w:tcW w:w="1134" w:type="dxa"/>
            <w:vAlign w:val="center"/>
          </w:tcPr>
          <w:p w:rsidR="0077269F" w:rsidRPr="00955E9D" w:rsidRDefault="00377F78" w:rsidP="00D52881">
            <w:pPr>
              <w:contextualSpacing/>
              <w:jc w:val="center"/>
            </w:pPr>
            <w:r>
              <w:t>2800,00</w:t>
            </w:r>
          </w:p>
        </w:tc>
        <w:tc>
          <w:tcPr>
            <w:tcW w:w="1134" w:type="dxa"/>
            <w:vAlign w:val="center"/>
          </w:tcPr>
          <w:p w:rsidR="0077269F" w:rsidRPr="00955E9D" w:rsidRDefault="00377F78" w:rsidP="009D4478">
            <w:pPr>
              <w:contextualSpacing/>
              <w:jc w:val="center"/>
            </w:pPr>
            <w:r>
              <w:t>2800,00</w:t>
            </w:r>
          </w:p>
        </w:tc>
        <w:tc>
          <w:tcPr>
            <w:tcW w:w="1100" w:type="dxa"/>
            <w:vAlign w:val="center"/>
          </w:tcPr>
          <w:p w:rsidR="0077269F" w:rsidRPr="00D52881" w:rsidRDefault="00377F78" w:rsidP="009D4478">
            <w:pPr>
              <w:contextualSpacing/>
              <w:jc w:val="center"/>
            </w:pPr>
            <w:r>
              <w:t>-</w:t>
            </w:r>
          </w:p>
        </w:tc>
      </w:tr>
      <w:tr w:rsidR="00B16898" w:rsidRPr="008C5D5C" w:rsidTr="009D4478">
        <w:tc>
          <w:tcPr>
            <w:tcW w:w="568" w:type="dxa"/>
            <w:vAlign w:val="center"/>
          </w:tcPr>
          <w:p w:rsidR="00B16898" w:rsidRPr="00955E9D" w:rsidRDefault="00955E9D" w:rsidP="009D4478">
            <w:pPr>
              <w:contextualSpacing/>
              <w:jc w:val="center"/>
            </w:pPr>
            <w:r w:rsidRPr="00955E9D">
              <w:t>2.</w:t>
            </w:r>
          </w:p>
        </w:tc>
        <w:tc>
          <w:tcPr>
            <w:tcW w:w="5528" w:type="dxa"/>
            <w:vAlign w:val="center"/>
          </w:tcPr>
          <w:p w:rsidR="003D6105" w:rsidRDefault="00377F78" w:rsidP="009D4478">
            <w:pPr>
              <w:contextualSpacing/>
              <w:jc w:val="center"/>
            </w:pPr>
            <w:r>
              <w:t>MULTI – BRAND</w:t>
            </w:r>
          </w:p>
          <w:p w:rsidR="00377F78" w:rsidRDefault="00377F78" w:rsidP="009D4478">
            <w:pPr>
              <w:contextualSpacing/>
              <w:jc w:val="center"/>
            </w:pPr>
            <w:r>
              <w:t>Rafał Baś</w:t>
            </w:r>
          </w:p>
          <w:p w:rsidR="00377F78" w:rsidRDefault="00377F78" w:rsidP="009D4478">
            <w:pPr>
              <w:contextualSpacing/>
              <w:jc w:val="center"/>
            </w:pPr>
            <w:r>
              <w:t>98-200 Sieradz, ul. 1 Maja 74</w:t>
            </w:r>
          </w:p>
          <w:p w:rsidR="00377F78" w:rsidRPr="003D6105" w:rsidRDefault="00377F78" w:rsidP="009D4478">
            <w:pPr>
              <w:contextualSpacing/>
              <w:jc w:val="center"/>
            </w:pPr>
            <w:r>
              <w:t>NIP: 8272145610</w:t>
            </w:r>
          </w:p>
        </w:tc>
        <w:tc>
          <w:tcPr>
            <w:tcW w:w="1134" w:type="dxa"/>
            <w:vAlign w:val="center"/>
          </w:tcPr>
          <w:p w:rsidR="00B16898" w:rsidRPr="003D6105" w:rsidRDefault="00377F78" w:rsidP="009D4478">
            <w:pPr>
              <w:contextualSpacing/>
              <w:jc w:val="center"/>
            </w:pPr>
            <w:r>
              <w:t>3000,00</w:t>
            </w:r>
          </w:p>
        </w:tc>
        <w:tc>
          <w:tcPr>
            <w:tcW w:w="1134" w:type="dxa"/>
            <w:vAlign w:val="center"/>
          </w:tcPr>
          <w:p w:rsidR="00B16898" w:rsidRPr="003D6105" w:rsidRDefault="00377F78" w:rsidP="009D4478">
            <w:pPr>
              <w:contextualSpacing/>
              <w:jc w:val="center"/>
            </w:pPr>
            <w:r>
              <w:t>3000,00</w:t>
            </w:r>
          </w:p>
        </w:tc>
        <w:tc>
          <w:tcPr>
            <w:tcW w:w="1100" w:type="dxa"/>
            <w:vAlign w:val="center"/>
          </w:tcPr>
          <w:p w:rsidR="00B16898" w:rsidRPr="003D6105" w:rsidRDefault="00377F78" w:rsidP="009D4478">
            <w:pPr>
              <w:contextualSpacing/>
              <w:jc w:val="center"/>
            </w:pPr>
            <w:r>
              <w:t>-</w:t>
            </w:r>
          </w:p>
        </w:tc>
      </w:tr>
    </w:tbl>
    <w:p w:rsidR="00E10421" w:rsidRDefault="00E10421" w:rsidP="005F0F4E">
      <w:pPr>
        <w:jc w:val="right"/>
        <w:rPr>
          <w:b/>
        </w:rPr>
      </w:pPr>
    </w:p>
    <w:p w:rsidR="005C5AB7" w:rsidRDefault="001A68BF" w:rsidP="005C5AB7">
      <w:pPr>
        <w:ind w:left="6372"/>
        <w:jc w:val="center"/>
        <w:rPr>
          <w:b/>
        </w:rPr>
      </w:pPr>
      <w:r>
        <w:rPr>
          <w:b/>
        </w:rPr>
        <w:t>Burmistrz Miasta Złoczewa</w:t>
      </w:r>
    </w:p>
    <w:p w:rsidR="001A68BF" w:rsidRPr="00E10421" w:rsidRDefault="001A68BF" w:rsidP="005C5AB7">
      <w:pPr>
        <w:ind w:left="6372"/>
        <w:jc w:val="center"/>
        <w:rPr>
          <w:b/>
        </w:rPr>
      </w:pPr>
      <w:r>
        <w:rPr>
          <w:b/>
        </w:rPr>
        <w:t>Dominik Drzazga</w:t>
      </w:r>
    </w:p>
    <w:sectPr w:rsidR="001A68BF" w:rsidRPr="00E10421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ED8"/>
    <w:multiLevelType w:val="hybridMultilevel"/>
    <w:tmpl w:val="EBA6D580"/>
    <w:lvl w:ilvl="0" w:tplc="5464DF0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385E03"/>
    <w:multiLevelType w:val="hybridMultilevel"/>
    <w:tmpl w:val="7E60A910"/>
    <w:lvl w:ilvl="0" w:tplc="6C2C670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BCE"/>
    <w:rsid w:val="00064DDD"/>
    <w:rsid w:val="000D46C8"/>
    <w:rsid w:val="001A68BF"/>
    <w:rsid w:val="001B64FD"/>
    <w:rsid w:val="001F61C3"/>
    <w:rsid w:val="00200C5F"/>
    <w:rsid w:val="00284BCE"/>
    <w:rsid w:val="00287DDB"/>
    <w:rsid w:val="00294492"/>
    <w:rsid w:val="002C5264"/>
    <w:rsid w:val="00377F78"/>
    <w:rsid w:val="003909A9"/>
    <w:rsid w:val="00394CF4"/>
    <w:rsid w:val="003A1233"/>
    <w:rsid w:val="003A2FE3"/>
    <w:rsid w:val="003B3D9E"/>
    <w:rsid w:val="003D6105"/>
    <w:rsid w:val="00422361"/>
    <w:rsid w:val="00582510"/>
    <w:rsid w:val="005830BB"/>
    <w:rsid w:val="005C5AB7"/>
    <w:rsid w:val="005F0F4E"/>
    <w:rsid w:val="00625153"/>
    <w:rsid w:val="00664C8E"/>
    <w:rsid w:val="00667BE8"/>
    <w:rsid w:val="006919DE"/>
    <w:rsid w:val="006F44A9"/>
    <w:rsid w:val="00735167"/>
    <w:rsid w:val="0077269F"/>
    <w:rsid w:val="007A6454"/>
    <w:rsid w:val="007E622A"/>
    <w:rsid w:val="00811251"/>
    <w:rsid w:val="008A4610"/>
    <w:rsid w:val="008B519C"/>
    <w:rsid w:val="008B6CBD"/>
    <w:rsid w:val="009407A2"/>
    <w:rsid w:val="00955E9D"/>
    <w:rsid w:val="009C3495"/>
    <w:rsid w:val="009D4478"/>
    <w:rsid w:val="00A14E90"/>
    <w:rsid w:val="00AE049D"/>
    <w:rsid w:val="00B16898"/>
    <w:rsid w:val="00B2570C"/>
    <w:rsid w:val="00B36814"/>
    <w:rsid w:val="00B61C37"/>
    <w:rsid w:val="00B672BD"/>
    <w:rsid w:val="00BB294F"/>
    <w:rsid w:val="00C02724"/>
    <w:rsid w:val="00C250C2"/>
    <w:rsid w:val="00CA5983"/>
    <w:rsid w:val="00D52881"/>
    <w:rsid w:val="00D71FC1"/>
    <w:rsid w:val="00DC0241"/>
    <w:rsid w:val="00DE6ABB"/>
    <w:rsid w:val="00E10421"/>
    <w:rsid w:val="00E13253"/>
    <w:rsid w:val="00E837A5"/>
    <w:rsid w:val="00EA1A5C"/>
    <w:rsid w:val="00F041A1"/>
    <w:rsid w:val="00F04F8F"/>
    <w:rsid w:val="00FD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26</cp:revision>
  <cp:lastPrinted>2020-07-16T06:50:00Z</cp:lastPrinted>
  <dcterms:created xsi:type="dcterms:W3CDTF">2017-05-29T07:10:00Z</dcterms:created>
  <dcterms:modified xsi:type="dcterms:W3CDTF">2020-07-16T09:11:00Z</dcterms:modified>
</cp:coreProperties>
</file>