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1EF9" w14:textId="711A5CD1" w:rsidR="00F04171" w:rsidRPr="00BE280A" w:rsidRDefault="00F04171" w:rsidP="00BE280A">
      <w:pPr>
        <w:spacing w:line="240" w:lineRule="auto"/>
        <w:rPr>
          <w:b/>
          <w:bCs/>
        </w:rPr>
      </w:pPr>
      <w:r w:rsidRPr="00BE280A">
        <w:rPr>
          <w:b/>
          <w:bCs/>
        </w:rPr>
        <w:t>Informacje dotyczące przetwarzania danych osobowych</w:t>
      </w:r>
    </w:p>
    <w:p w14:paraId="0E409378" w14:textId="2FDC6E2D" w:rsidR="00F04171" w:rsidRPr="00BE280A" w:rsidRDefault="00F04171" w:rsidP="00BE280A">
      <w:pPr>
        <w:pStyle w:val="Akapitzlist"/>
        <w:numPr>
          <w:ilvl w:val="0"/>
          <w:numId w:val="4"/>
        </w:numPr>
        <w:spacing w:line="240" w:lineRule="auto"/>
        <w:ind w:left="284" w:hanging="284"/>
      </w:pPr>
      <w:r w:rsidRPr="00BE280A">
        <w:t>Administratorem Pani/Pana danych osobowych będzie</w:t>
      </w:r>
      <w:r w:rsidR="00BE280A">
        <w:t xml:space="preserve"> Gminny komisarz Spisowy - </w:t>
      </w:r>
      <w:r w:rsidRPr="00BE280A">
        <w:t xml:space="preserve"> Burmistrz Miasta Złoczew.</w:t>
      </w:r>
    </w:p>
    <w:p w14:paraId="5E661159" w14:textId="77777777" w:rsidR="00F04171" w:rsidRPr="00BE280A" w:rsidRDefault="00F04171" w:rsidP="00BE280A">
      <w:pPr>
        <w:spacing w:after="0" w:line="240" w:lineRule="auto"/>
      </w:pPr>
      <w:r w:rsidRPr="00BE280A">
        <w:t>Można się z nim skontaktować w następujący sposób:</w:t>
      </w:r>
    </w:p>
    <w:p w14:paraId="0CB46A5D" w14:textId="77777777" w:rsidR="00F04171" w:rsidRPr="00BE280A" w:rsidRDefault="00F04171" w:rsidP="00BE280A">
      <w:pPr>
        <w:spacing w:after="0" w:line="240" w:lineRule="auto"/>
      </w:pPr>
      <w:r w:rsidRPr="00BE280A">
        <w:t>listownie: ul. Szkolna 16, 98-270 Złoczew,</w:t>
      </w:r>
    </w:p>
    <w:p w14:paraId="3424F711" w14:textId="367B6F78" w:rsidR="00F04171" w:rsidRPr="00BE280A" w:rsidRDefault="00F04171" w:rsidP="00BE280A">
      <w:pPr>
        <w:spacing w:after="0" w:line="240" w:lineRule="auto"/>
      </w:pPr>
      <w:r w:rsidRPr="00BE280A">
        <w:t>przez adres e-mail: gmina@zloczew.pl</w:t>
      </w:r>
    </w:p>
    <w:p w14:paraId="2877FD2E" w14:textId="15303117" w:rsidR="00F04171" w:rsidRDefault="00F04171" w:rsidP="00BE280A">
      <w:pPr>
        <w:spacing w:after="0" w:line="240" w:lineRule="auto"/>
      </w:pPr>
      <w:r w:rsidRPr="00BE280A">
        <w:t>telefonicznie: (43) 820 22 70.</w:t>
      </w:r>
    </w:p>
    <w:p w14:paraId="74D7F035" w14:textId="77777777" w:rsidR="00BE280A" w:rsidRPr="00BE280A" w:rsidRDefault="00BE280A" w:rsidP="00BE280A">
      <w:pPr>
        <w:spacing w:after="0" w:line="240" w:lineRule="auto"/>
      </w:pPr>
    </w:p>
    <w:p w14:paraId="7B2532F2" w14:textId="1B270B94" w:rsidR="00F04171" w:rsidRDefault="00BE280A" w:rsidP="00BE280A">
      <w:pPr>
        <w:spacing w:after="0" w:line="240" w:lineRule="auto"/>
      </w:pPr>
      <w:r w:rsidRPr="00BE280A">
        <w:t xml:space="preserve">2 </w:t>
      </w:r>
      <w:r w:rsidR="00F04171" w:rsidRPr="00BE280A">
        <w:t>.</w:t>
      </w:r>
      <w:r w:rsidRPr="00BE280A">
        <w:t xml:space="preserve"> </w:t>
      </w:r>
      <w:r w:rsidR="00F04171" w:rsidRPr="00BE280A">
        <w:t xml:space="preserve">Burmistrz wyznaczył inspektora ochrony danych, z którym może się Pani/Pan skontaktować poprzez adresem e-mail: </w:t>
      </w:r>
      <w:hyperlink r:id="rId6" w:history="1">
        <w:r w:rsidR="00F04171" w:rsidRPr="00BE280A">
          <w:rPr>
            <w:rStyle w:val="Hipercze"/>
          </w:rPr>
          <w:t>rodo@zloczew.pl</w:t>
        </w:r>
      </w:hyperlink>
      <w:r w:rsidR="00F04171" w:rsidRPr="00BE280A">
        <w:t xml:space="preserve"> lub w sekretariacie Urzędu Miejskiego. Z inspektorem ochrony danych można się kontaktować we wszystkich sprawach dotyczących przetwarzania danych osobowych oraz korzystania z praw związanych z przetwarzaniem danych. </w:t>
      </w:r>
    </w:p>
    <w:p w14:paraId="43F3FD04" w14:textId="77777777" w:rsidR="00BE280A" w:rsidRPr="00BE280A" w:rsidRDefault="00BE280A" w:rsidP="00BE280A">
      <w:pPr>
        <w:spacing w:after="0" w:line="240" w:lineRule="auto"/>
      </w:pPr>
    </w:p>
    <w:p w14:paraId="48B67A45" w14:textId="77777777" w:rsidR="00BE280A" w:rsidRDefault="00BE280A" w:rsidP="00BE280A">
      <w:pPr>
        <w:pStyle w:val="Akapitzlist"/>
        <w:spacing w:line="240" w:lineRule="auto"/>
        <w:ind w:left="0"/>
      </w:pPr>
      <w:r>
        <w:t>3</w:t>
      </w:r>
      <w:r w:rsidRPr="00BE280A">
        <w:t>.   Pani/Pana dane osobowe będą przetwarzane przez nas w celu przeprowadzenia obecnego naboru na rachmistrzów do spisu rolnego.</w:t>
      </w:r>
      <w:r w:rsidR="00F04171" w:rsidRPr="00BE280A">
        <w:br/>
        <w:t>a) wypełnienia obowiązków prawnych ciążących na Urzędzie Mi</w:t>
      </w:r>
      <w:r w:rsidRPr="00BE280A">
        <w:t>ejskim w Złoczewie</w:t>
      </w:r>
      <w:r w:rsidR="00F04171" w:rsidRPr="00BE280A">
        <w:t>, wynikających z przepisów powszechnie obowiązującego prawa;</w:t>
      </w:r>
      <w:r w:rsidR="00F04171" w:rsidRPr="00BE280A">
        <w:br/>
      </w:r>
      <w:r w:rsidRPr="00BE280A">
        <w:t>b</w:t>
      </w:r>
      <w:r w:rsidR="00F04171" w:rsidRPr="00BE280A">
        <w:t>) w pozostałych przypadkach Pani/Pana dane osobowe przetwarzane są wyłącznie na podstawie wcześniej udzielonej zgody w zakresie i celu określonym w treści zgody.</w:t>
      </w:r>
      <w:r w:rsidR="00F04171" w:rsidRPr="00BE280A">
        <w:br/>
      </w:r>
    </w:p>
    <w:p w14:paraId="78369F3D" w14:textId="395A52D4" w:rsidR="00F04171" w:rsidRPr="00BE280A" w:rsidRDefault="00BE280A" w:rsidP="00BE280A">
      <w:pPr>
        <w:pStyle w:val="Akapitzlist"/>
        <w:spacing w:line="240" w:lineRule="auto"/>
        <w:ind w:left="0"/>
      </w:pPr>
      <w:r w:rsidRPr="00BE280A">
        <w:t>4</w:t>
      </w:r>
      <w:r w:rsidR="00F04171" w:rsidRPr="00BE280A">
        <w:t xml:space="preserve">. </w:t>
      </w:r>
      <w:r w:rsidR="00357660">
        <w:t xml:space="preserve"> </w:t>
      </w:r>
      <w:r w:rsidR="00F04171" w:rsidRPr="00BE280A">
        <w:t xml:space="preserve">W związku z przetwarzaniem danych w celach, o których mowa w pkt </w:t>
      </w:r>
      <w:r w:rsidRPr="00BE280A">
        <w:t>3</w:t>
      </w:r>
      <w:r w:rsidR="00F04171" w:rsidRPr="00BE280A">
        <w:t>, odbiorcami Pani/Pana danych osobowych mogą być:</w:t>
      </w:r>
      <w:r w:rsidR="00F04171" w:rsidRPr="00BE280A">
        <w:br/>
        <w:t>a) organy władzy publicznej oraz podmioty wykonujące zadania publiczne lub działające na zlecenie organów władzy publicznej, w zakresie i w celach, które wynikają z przepisów powszechnie obowiązującego prawa.</w:t>
      </w:r>
      <w:r w:rsidR="00F04171" w:rsidRPr="00BE280A">
        <w:br/>
      </w:r>
      <w:r w:rsidRPr="00BE280A">
        <w:t>5</w:t>
      </w:r>
      <w:r w:rsidR="00F04171" w:rsidRPr="00BE280A">
        <w:t xml:space="preserve">. </w:t>
      </w:r>
      <w:r w:rsidR="00357660">
        <w:t xml:space="preserve"> </w:t>
      </w:r>
      <w:r w:rsidR="00F04171" w:rsidRPr="00BE280A">
        <w:t xml:space="preserve">Pani/Pana dane osobowe będą przechowywane przez okres niezbędny do realizacji celów określonych w pkt </w:t>
      </w:r>
      <w:r w:rsidRPr="00BE280A">
        <w:t>3</w:t>
      </w:r>
      <w:r w:rsidR="00F04171" w:rsidRPr="00BE280A">
        <w:t>, a po tym czasie przez okres oraz w zakresie wymaganym przez przepisy.</w:t>
      </w:r>
    </w:p>
    <w:p w14:paraId="1AF619D0" w14:textId="5C5CCF3B" w:rsidR="00F04171" w:rsidRPr="00BE280A" w:rsidRDefault="00BE280A" w:rsidP="00BE280A">
      <w:pPr>
        <w:spacing w:line="240" w:lineRule="auto"/>
      </w:pPr>
      <w:r w:rsidRPr="00BE280A">
        <w:t xml:space="preserve">6. </w:t>
      </w:r>
      <w:r w:rsidR="00F04171" w:rsidRPr="00BE280A">
        <w:t>Ma Pani/Pan prawo do dostępu do swoich danych oraz otrzymania ich kopii, sprostowania (poprawiania) swoich danych osobowych, ograniczenia przetwarzania danych osobowych gdy brak jest przesłanek przetwarzania danych w celu wywiązania się z obowiązku wynikającego z przepisu prawa przez administratora.</w:t>
      </w:r>
    </w:p>
    <w:p w14:paraId="6E48F323" w14:textId="146D578A" w:rsidR="00F04171" w:rsidRPr="00BE280A" w:rsidRDefault="00F04171" w:rsidP="00BE280A">
      <w:pPr>
        <w:spacing w:line="240" w:lineRule="auto"/>
      </w:pPr>
      <w:r w:rsidRPr="00BE280A">
        <w:t>7. </w:t>
      </w:r>
      <w:r w:rsidR="00BE280A">
        <w:t xml:space="preserve"> </w:t>
      </w:r>
      <w:r w:rsidRPr="00BE280A">
        <w:t>Istnieje prawo do wniesienia skargi w związku z przetwarzaniem danych do Prezes UODO (na adres Urzędu Ochrony Danych Osobowych, ul. Stawki 2, 00 - 193 Warszawa).</w:t>
      </w:r>
    </w:p>
    <w:p w14:paraId="6465F19F" w14:textId="4A6FD193" w:rsidR="00C60EF6" w:rsidRPr="00C60EF6" w:rsidRDefault="00F04171" w:rsidP="00C60EF6">
      <w:pPr>
        <w:pStyle w:val="NormalnyWeb"/>
        <w:spacing w:beforeAutospacing="0" w:after="0"/>
        <w:ind w:right="57"/>
        <w:jc w:val="both"/>
        <w:rPr>
          <w:rFonts w:ascii="Calibri" w:hAnsi="Calibri" w:cs="Calibri"/>
        </w:rPr>
      </w:pPr>
      <w:r w:rsidRPr="00C60EF6">
        <w:rPr>
          <w:rFonts w:ascii="Calibri" w:hAnsi="Calibri" w:cs="Calibri"/>
        </w:rPr>
        <w:t>8.</w:t>
      </w:r>
      <w:r w:rsidR="00BE280A" w:rsidRPr="00C60EF6">
        <w:rPr>
          <w:rFonts w:ascii="Calibri" w:hAnsi="Calibri" w:cs="Calibri"/>
        </w:rPr>
        <w:t xml:space="preserve"> </w:t>
      </w:r>
      <w:r w:rsidRPr="00C60EF6">
        <w:rPr>
          <w:rFonts w:ascii="Calibri" w:hAnsi="Calibri" w:cs="Calibri"/>
        </w:rPr>
        <w:t> Podanie przez Panią/Pana danych osobowych w zakresie wynikającym z  ustawy z dnia 31 lipca 2019 r. o powszechnym spisie rolnym w 2020  jest niezbędne, aby</w:t>
      </w:r>
      <w:r w:rsidR="00C60EF6" w:rsidRPr="00C60EF6">
        <w:rPr>
          <w:rFonts w:ascii="Calibri" w:hAnsi="Calibri" w:cs="Calibri"/>
        </w:rPr>
        <w:t xml:space="preserve"> </w:t>
      </w:r>
      <w:r w:rsidRPr="00C60EF6">
        <w:rPr>
          <w:rFonts w:ascii="Calibri" w:hAnsi="Calibri" w:cs="Calibri"/>
        </w:rPr>
        <w:t xml:space="preserve">uczestniczyć </w:t>
      </w:r>
      <w:r w:rsidR="00C60EF6" w:rsidRPr="00C60EF6">
        <w:rPr>
          <w:rFonts w:ascii="Calibri" w:hAnsi="Calibri" w:cs="Calibri"/>
        </w:rPr>
        <w:t>w procesie naboru na rachmistrza terenowego oraz uzyskać dostęp do aplikacji e/m-learning.</w:t>
      </w:r>
    </w:p>
    <w:p w14:paraId="7FA476DA" w14:textId="72F4D5C7" w:rsidR="00F04171" w:rsidRPr="00C60EF6" w:rsidRDefault="00C60EF6" w:rsidP="00BE280A">
      <w:pPr>
        <w:spacing w:line="240" w:lineRule="auto"/>
        <w:rPr>
          <w:rFonts w:ascii="Calibri" w:hAnsi="Calibri" w:cs="Calibri"/>
          <w:sz w:val="24"/>
          <w:szCs w:val="24"/>
        </w:rPr>
      </w:pPr>
      <w:r w:rsidRPr="00C60EF6">
        <w:rPr>
          <w:rFonts w:ascii="Calibri" w:hAnsi="Calibri" w:cs="Calibri"/>
          <w:sz w:val="24"/>
          <w:szCs w:val="24"/>
        </w:rPr>
        <w:t xml:space="preserve"> </w:t>
      </w:r>
      <w:r w:rsidR="00F04171" w:rsidRPr="00C60EF6">
        <w:rPr>
          <w:rFonts w:ascii="Calibri" w:hAnsi="Calibri" w:cs="Calibri"/>
          <w:sz w:val="24"/>
          <w:szCs w:val="24"/>
        </w:rPr>
        <w:t>Podanie przez Panią/Pana innych danych jest dobrowolne.</w:t>
      </w:r>
    </w:p>
    <w:p w14:paraId="6370942F" w14:textId="45A5CFF9" w:rsidR="00F04171" w:rsidRPr="00BE280A" w:rsidRDefault="00F04171" w:rsidP="00BE280A">
      <w:pPr>
        <w:spacing w:line="240" w:lineRule="auto"/>
      </w:pPr>
      <w:r w:rsidRPr="00BE280A">
        <w:t>9. </w:t>
      </w:r>
      <w:r w:rsidR="002325DB">
        <w:t xml:space="preserve">Z </w:t>
      </w:r>
      <w:r w:rsidRPr="00BE280A">
        <w:t xml:space="preserve"> Inspektorem Ochrony Danych (IOD) można kontaktować poprzez adres e-mailem: </w:t>
      </w:r>
      <w:hyperlink r:id="rId7" w:history="1">
        <w:r w:rsidR="00BE280A" w:rsidRPr="00BE280A">
          <w:rPr>
            <w:rStyle w:val="Hipercze"/>
          </w:rPr>
          <w:t>rodo@zloczew.pl</w:t>
        </w:r>
      </w:hyperlink>
      <w:r w:rsidR="00BE280A" w:rsidRPr="00BE280A">
        <w:t xml:space="preserve"> </w:t>
      </w:r>
      <w:r w:rsidRPr="00BE280A">
        <w:t>.</w:t>
      </w:r>
      <w:r w:rsidR="00BE280A" w:rsidRPr="00BE280A">
        <w:t xml:space="preserve"> </w:t>
      </w:r>
      <w:r w:rsidRPr="00BE280A">
        <w:t xml:space="preserve"> Do IOD należy kierować wyłącznie sprawy dotyczące przetwarzania Pani/Pana danych przez Urząd, w tym sprawy dotyczące realizacji praw w zakresie dostępu do swoich danych, ich sprostowania, usuwania, ograniczenia przetwarzania czy sprzeciwu na ich przetwarzanie</w:t>
      </w:r>
    </w:p>
    <w:p w14:paraId="3E0D7DE9" w14:textId="61A3705C" w:rsidR="00F04171" w:rsidRPr="00BE280A" w:rsidRDefault="00F04171" w:rsidP="00BE280A">
      <w:pPr>
        <w:spacing w:line="240" w:lineRule="auto"/>
      </w:pPr>
      <w:r w:rsidRPr="00BE280A">
        <w:t> </w:t>
      </w:r>
    </w:p>
    <w:p w14:paraId="698C9F26" w14:textId="77777777" w:rsidR="007F42A7" w:rsidRDefault="007F42A7" w:rsidP="00BE280A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7F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42AFF"/>
    <w:multiLevelType w:val="hybridMultilevel"/>
    <w:tmpl w:val="8D14A8CE"/>
    <w:lvl w:ilvl="0" w:tplc="2D0C750A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A6D"/>
    <w:multiLevelType w:val="hybridMultilevel"/>
    <w:tmpl w:val="2E72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3168"/>
    <w:multiLevelType w:val="hybridMultilevel"/>
    <w:tmpl w:val="ADD8A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1D"/>
    <w:rsid w:val="001051DA"/>
    <w:rsid w:val="00175006"/>
    <w:rsid w:val="002325DB"/>
    <w:rsid w:val="00357660"/>
    <w:rsid w:val="004E491D"/>
    <w:rsid w:val="005F54A3"/>
    <w:rsid w:val="006B1E28"/>
    <w:rsid w:val="007A6D60"/>
    <w:rsid w:val="007F42A7"/>
    <w:rsid w:val="008F76A6"/>
    <w:rsid w:val="009A5B97"/>
    <w:rsid w:val="00BE280A"/>
    <w:rsid w:val="00C60EF6"/>
    <w:rsid w:val="00D80A31"/>
    <w:rsid w:val="00E61B7F"/>
    <w:rsid w:val="00F04171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DFE"/>
  <w15:chartTrackingRefBased/>
  <w15:docId w15:val="{5360F4FD-CCEF-410E-8B42-3CAD47D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4171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171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styleId="Hipercze">
    <w:name w:val="Hyperlink"/>
    <w:basedOn w:val="Domylnaczcionkaakapitu"/>
    <w:uiPriority w:val="99"/>
    <w:unhideWhenUsed/>
    <w:rsid w:val="00F0417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4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04171"/>
  </w:style>
  <w:style w:type="character" w:styleId="Nierozpoznanawzmianka">
    <w:name w:val="Unresolved Mention"/>
    <w:basedOn w:val="Domylnaczcionkaakapitu"/>
    <w:uiPriority w:val="99"/>
    <w:semiHidden/>
    <w:unhideWhenUsed/>
    <w:rsid w:val="00BE28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zlo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zlo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CB8A-8551-4169-86DB-BE78ADA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Infor</cp:lastModifiedBy>
  <cp:revision>8</cp:revision>
  <dcterms:created xsi:type="dcterms:W3CDTF">2020-06-18T11:54:00Z</dcterms:created>
  <dcterms:modified xsi:type="dcterms:W3CDTF">2020-06-19T05:51:00Z</dcterms:modified>
</cp:coreProperties>
</file>