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DD18A" w14:textId="77777777" w:rsidR="00357532" w:rsidRPr="00985709" w:rsidRDefault="00357532" w:rsidP="00357532">
      <w:pPr>
        <w:ind w:left="3540" w:firstLine="708"/>
        <w:rPr>
          <w:rFonts w:ascii="Arial" w:hAnsi="Arial" w:cs="Arial"/>
          <w:sz w:val="22"/>
          <w:szCs w:val="22"/>
        </w:rPr>
      </w:pPr>
      <w:r w:rsidRPr="00985709">
        <w:rPr>
          <w:rFonts w:ascii="Arial" w:hAnsi="Arial" w:cs="Arial"/>
          <w:sz w:val="22"/>
          <w:szCs w:val="22"/>
        </w:rPr>
        <w:t xml:space="preserve">Załącznik Nr 2 do Uchwały Nr </w:t>
      </w:r>
      <w:r>
        <w:rPr>
          <w:rFonts w:ascii="Arial" w:hAnsi="Arial" w:cs="Arial"/>
          <w:sz w:val="22"/>
          <w:szCs w:val="22"/>
        </w:rPr>
        <w:t>XVI/134/20</w:t>
      </w:r>
      <w:r w:rsidRPr="00985709">
        <w:rPr>
          <w:rFonts w:ascii="Arial" w:hAnsi="Arial" w:cs="Arial"/>
          <w:sz w:val="22"/>
          <w:szCs w:val="22"/>
        </w:rPr>
        <w:t xml:space="preserve">                    </w:t>
      </w:r>
    </w:p>
    <w:p w14:paraId="595C7DE3" w14:textId="77777777" w:rsidR="00357532" w:rsidRPr="00985709" w:rsidRDefault="00357532" w:rsidP="00357532">
      <w:pPr>
        <w:rPr>
          <w:rFonts w:ascii="Arial" w:hAnsi="Arial" w:cs="Arial"/>
          <w:sz w:val="22"/>
          <w:szCs w:val="22"/>
        </w:rPr>
      </w:pPr>
      <w:r w:rsidRPr="00985709">
        <w:rPr>
          <w:rFonts w:ascii="Arial" w:hAnsi="Arial" w:cs="Arial"/>
          <w:sz w:val="22"/>
          <w:szCs w:val="22"/>
        </w:rPr>
        <w:tab/>
      </w:r>
      <w:r w:rsidRPr="00985709">
        <w:rPr>
          <w:rFonts w:ascii="Arial" w:hAnsi="Arial" w:cs="Arial"/>
          <w:sz w:val="22"/>
          <w:szCs w:val="22"/>
        </w:rPr>
        <w:tab/>
      </w:r>
      <w:r w:rsidRPr="00985709">
        <w:rPr>
          <w:rFonts w:ascii="Arial" w:hAnsi="Arial" w:cs="Arial"/>
          <w:sz w:val="22"/>
          <w:szCs w:val="22"/>
        </w:rPr>
        <w:tab/>
      </w:r>
      <w:r w:rsidRPr="00985709">
        <w:rPr>
          <w:rFonts w:ascii="Arial" w:hAnsi="Arial" w:cs="Arial"/>
          <w:sz w:val="22"/>
          <w:szCs w:val="22"/>
        </w:rPr>
        <w:tab/>
      </w:r>
      <w:r w:rsidRPr="00985709">
        <w:rPr>
          <w:rFonts w:ascii="Arial" w:hAnsi="Arial" w:cs="Arial"/>
          <w:sz w:val="22"/>
          <w:szCs w:val="22"/>
        </w:rPr>
        <w:tab/>
      </w:r>
      <w:r w:rsidRPr="00985709">
        <w:rPr>
          <w:rFonts w:ascii="Arial" w:hAnsi="Arial" w:cs="Arial"/>
          <w:sz w:val="22"/>
          <w:szCs w:val="22"/>
        </w:rPr>
        <w:tab/>
        <w:t xml:space="preserve">Rady Miejskiej w Złoczewie z dnia </w:t>
      </w:r>
      <w:r>
        <w:rPr>
          <w:rFonts w:ascii="Arial" w:hAnsi="Arial" w:cs="Arial"/>
          <w:sz w:val="22"/>
          <w:szCs w:val="22"/>
        </w:rPr>
        <w:t>24.02.2020r.</w:t>
      </w:r>
    </w:p>
    <w:p w14:paraId="4C5656BD" w14:textId="77777777" w:rsidR="00357532" w:rsidRPr="00985709" w:rsidRDefault="00357532" w:rsidP="00357532">
      <w:pPr>
        <w:rPr>
          <w:szCs w:val="24"/>
        </w:rPr>
      </w:pPr>
    </w:p>
    <w:p w14:paraId="274A725E" w14:textId="77777777" w:rsidR="00357532" w:rsidRPr="00985709" w:rsidRDefault="00357532" w:rsidP="00357532">
      <w:pPr>
        <w:rPr>
          <w:szCs w:val="24"/>
        </w:rPr>
      </w:pPr>
    </w:p>
    <w:p w14:paraId="6E125497" w14:textId="77777777" w:rsidR="00357532" w:rsidRPr="00985709" w:rsidRDefault="00357532" w:rsidP="00357532">
      <w:pPr>
        <w:rPr>
          <w:szCs w:val="24"/>
        </w:rPr>
      </w:pPr>
    </w:p>
    <w:p w14:paraId="504419E5" w14:textId="77777777" w:rsidR="00357532" w:rsidRPr="00985709" w:rsidRDefault="00357532" w:rsidP="00357532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985709">
        <w:rPr>
          <w:rFonts w:ascii="Arial" w:hAnsi="Arial" w:cs="Arial"/>
          <w:b/>
          <w:szCs w:val="24"/>
        </w:rPr>
        <w:t>Plan pracy Komisji Rozwoju i Rolnictwa Rady Miejskiej w Złoczewie na 20</w:t>
      </w:r>
      <w:r>
        <w:rPr>
          <w:rFonts w:ascii="Arial" w:hAnsi="Arial" w:cs="Arial"/>
          <w:b/>
          <w:szCs w:val="24"/>
        </w:rPr>
        <w:t>20r.</w:t>
      </w:r>
    </w:p>
    <w:p w14:paraId="5FA2358A" w14:textId="77777777" w:rsidR="00357532" w:rsidRDefault="00357532" w:rsidP="00357532">
      <w:pPr>
        <w:spacing w:line="360" w:lineRule="auto"/>
        <w:ind w:left="5664" w:firstLine="6"/>
        <w:jc w:val="both"/>
        <w:rPr>
          <w:rFonts w:ascii="Arial" w:hAnsi="Arial" w:cs="Arial"/>
          <w:szCs w:val="24"/>
        </w:rPr>
      </w:pPr>
    </w:p>
    <w:p w14:paraId="6CECD6AE" w14:textId="77777777" w:rsidR="00357532" w:rsidRPr="00985709" w:rsidRDefault="00357532" w:rsidP="0035753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Pr="00985709">
        <w:rPr>
          <w:rFonts w:ascii="Arial" w:hAnsi="Arial" w:cs="Arial"/>
          <w:szCs w:val="24"/>
        </w:rPr>
        <w:t>Ustalenie planu pracy Komisji na 2020 rok.</w:t>
      </w:r>
    </w:p>
    <w:p w14:paraId="54F4D276" w14:textId="05C58FC8" w:rsidR="00357532" w:rsidRPr="00985709" w:rsidRDefault="00357532" w:rsidP="0035753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Pr="00985709">
        <w:rPr>
          <w:rFonts w:ascii="Arial" w:hAnsi="Arial" w:cs="Arial"/>
          <w:szCs w:val="24"/>
        </w:rPr>
        <w:t xml:space="preserve">. Informacja na temat </w:t>
      </w:r>
      <w:r>
        <w:rPr>
          <w:rFonts w:ascii="Arial" w:hAnsi="Arial" w:cs="Arial"/>
          <w:szCs w:val="24"/>
        </w:rPr>
        <w:t>plan</w:t>
      </w:r>
      <w:r w:rsidR="008366C9">
        <w:rPr>
          <w:rFonts w:ascii="Arial" w:hAnsi="Arial" w:cs="Arial"/>
          <w:szCs w:val="24"/>
        </w:rPr>
        <w:t>ów</w:t>
      </w:r>
      <w:bookmarkStart w:id="0" w:name="_GoBack"/>
      <w:bookmarkEnd w:id="0"/>
      <w:r w:rsidRPr="00985709">
        <w:rPr>
          <w:rFonts w:ascii="Arial" w:hAnsi="Arial" w:cs="Arial"/>
          <w:szCs w:val="24"/>
        </w:rPr>
        <w:t xml:space="preserve"> budowy lub remontach dróg na terenie Gminy Złoczew. </w:t>
      </w:r>
    </w:p>
    <w:p w14:paraId="4F3ADF72" w14:textId="77777777" w:rsidR="00357532" w:rsidRPr="00985709" w:rsidRDefault="00357532" w:rsidP="0035753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Pr="00985709">
        <w:rPr>
          <w:rFonts w:ascii="Arial" w:hAnsi="Arial" w:cs="Arial"/>
          <w:szCs w:val="24"/>
        </w:rPr>
        <w:t>. Informacja na temat inwestycji przewidzianych do realizacji w 20</w:t>
      </w:r>
      <w:r>
        <w:rPr>
          <w:rFonts w:ascii="Arial" w:hAnsi="Arial" w:cs="Arial"/>
          <w:szCs w:val="24"/>
        </w:rPr>
        <w:t>20</w:t>
      </w:r>
      <w:r w:rsidRPr="00985709">
        <w:rPr>
          <w:rFonts w:ascii="Arial" w:hAnsi="Arial" w:cs="Arial"/>
          <w:szCs w:val="24"/>
        </w:rPr>
        <w:t xml:space="preserve"> r.</w:t>
      </w:r>
    </w:p>
    <w:p w14:paraId="209AE571" w14:textId="77777777" w:rsidR="00357532" w:rsidRPr="00985709" w:rsidRDefault="00357532" w:rsidP="0035753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985709">
        <w:rPr>
          <w:rFonts w:ascii="Arial" w:hAnsi="Arial" w:cs="Arial"/>
          <w:szCs w:val="24"/>
        </w:rPr>
        <w:t>4. Informacja z działalności Miejskiej Spółki Komunalnej Sp. z o.o. w Złoczewie.</w:t>
      </w:r>
    </w:p>
    <w:p w14:paraId="7160EF66" w14:textId="77777777" w:rsidR="00357532" w:rsidRPr="00985709" w:rsidRDefault="00357532" w:rsidP="0035753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985709">
        <w:rPr>
          <w:rFonts w:ascii="Arial" w:hAnsi="Arial" w:cs="Arial"/>
          <w:szCs w:val="24"/>
        </w:rPr>
        <w:t>5. Informacja o sprawach administracyjno-prawno-własnościowych nieruchomości i gruntów Gminy Złoczew</w:t>
      </w:r>
      <w:r>
        <w:rPr>
          <w:rFonts w:ascii="Arial" w:hAnsi="Arial" w:cs="Arial"/>
          <w:szCs w:val="24"/>
        </w:rPr>
        <w:t>.</w:t>
      </w:r>
    </w:p>
    <w:p w14:paraId="2ECD039B" w14:textId="77777777" w:rsidR="00357532" w:rsidRPr="00985709" w:rsidRDefault="00357532" w:rsidP="0035753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985709">
        <w:rPr>
          <w:rFonts w:ascii="Arial" w:hAnsi="Arial" w:cs="Arial"/>
          <w:szCs w:val="24"/>
        </w:rPr>
        <w:t xml:space="preserve">6. Informacja dotycząca administrowania targowiska miejskiego w Złoczewie. </w:t>
      </w:r>
    </w:p>
    <w:p w14:paraId="0A102C5A" w14:textId="77777777" w:rsidR="00357532" w:rsidRPr="00985709" w:rsidRDefault="00357532" w:rsidP="0035753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985709">
        <w:rPr>
          <w:rFonts w:ascii="Arial" w:hAnsi="Arial" w:cs="Arial"/>
          <w:szCs w:val="24"/>
        </w:rPr>
        <w:t>7. Spotkanie z przedstawicielami kół łowieckich i nadleśnictwa.</w:t>
      </w:r>
    </w:p>
    <w:p w14:paraId="29822069" w14:textId="77777777" w:rsidR="00357532" w:rsidRPr="00985709" w:rsidRDefault="00357532" w:rsidP="00357532">
      <w:pPr>
        <w:spacing w:line="360" w:lineRule="auto"/>
        <w:jc w:val="both"/>
        <w:rPr>
          <w:rFonts w:ascii="Arial" w:hAnsi="Arial" w:cs="Arial"/>
          <w:szCs w:val="24"/>
        </w:rPr>
      </w:pPr>
      <w:r w:rsidRPr="00985709">
        <w:rPr>
          <w:rFonts w:ascii="Arial" w:hAnsi="Arial" w:cs="Arial"/>
          <w:szCs w:val="24"/>
        </w:rPr>
        <w:t xml:space="preserve">8. Sprawozdanie z działalności Izby Rolniczej. </w:t>
      </w:r>
    </w:p>
    <w:p w14:paraId="002219F7" w14:textId="77777777" w:rsidR="00357532" w:rsidRPr="00985709" w:rsidRDefault="00357532" w:rsidP="00357532">
      <w:pPr>
        <w:spacing w:line="360" w:lineRule="auto"/>
        <w:jc w:val="both"/>
        <w:rPr>
          <w:rFonts w:ascii="Arial" w:hAnsi="Arial" w:cs="Arial"/>
          <w:szCs w:val="24"/>
        </w:rPr>
      </w:pPr>
      <w:r w:rsidRPr="00985709">
        <w:rPr>
          <w:rFonts w:ascii="Arial" w:hAnsi="Arial" w:cs="Arial"/>
          <w:szCs w:val="24"/>
        </w:rPr>
        <w:t>9.  Informacja z wykonania budżetu Gminy Złoczew za I półrocze 20</w:t>
      </w:r>
      <w:r>
        <w:rPr>
          <w:rFonts w:ascii="Arial" w:hAnsi="Arial" w:cs="Arial"/>
          <w:szCs w:val="24"/>
        </w:rPr>
        <w:t>20</w:t>
      </w:r>
      <w:r w:rsidRPr="00985709">
        <w:rPr>
          <w:rFonts w:ascii="Arial" w:hAnsi="Arial" w:cs="Arial"/>
          <w:szCs w:val="24"/>
        </w:rPr>
        <w:t xml:space="preserve"> roku.</w:t>
      </w:r>
    </w:p>
    <w:p w14:paraId="374AC696" w14:textId="77777777" w:rsidR="00357532" w:rsidRPr="00985709" w:rsidRDefault="00357532" w:rsidP="0035753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98570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0</w:t>
      </w:r>
      <w:r w:rsidRPr="00985709">
        <w:rPr>
          <w:rFonts w:ascii="Arial" w:hAnsi="Arial" w:cs="Arial"/>
          <w:szCs w:val="24"/>
        </w:rPr>
        <w:t>. Informacja działalności Miejsko-Gminnej Spółki Wodnej.</w:t>
      </w:r>
    </w:p>
    <w:p w14:paraId="4AB148A0" w14:textId="77777777" w:rsidR="00357532" w:rsidRPr="00985709" w:rsidRDefault="00357532" w:rsidP="0035753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98570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1</w:t>
      </w:r>
      <w:r w:rsidRPr="00985709">
        <w:rPr>
          <w:rFonts w:ascii="Arial" w:hAnsi="Arial" w:cs="Arial"/>
          <w:szCs w:val="24"/>
        </w:rPr>
        <w:t>. Informacja dotycząca utrzymania porządku i czystości na terenie Miasta i Gminy Złoczew.</w:t>
      </w:r>
    </w:p>
    <w:p w14:paraId="0E3C0C14" w14:textId="77777777" w:rsidR="00357532" w:rsidRPr="00985709" w:rsidRDefault="00357532" w:rsidP="0035753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98570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</w:t>
      </w:r>
      <w:r w:rsidRPr="00985709">
        <w:rPr>
          <w:rFonts w:ascii="Arial" w:hAnsi="Arial" w:cs="Arial"/>
          <w:szCs w:val="24"/>
        </w:rPr>
        <w:t>. Analiza raportu o stanie gminy.</w:t>
      </w:r>
    </w:p>
    <w:p w14:paraId="30A80899" w14:textId="77777777" w:rsidR="00357532" w:rsidRPr="00985709" w:rsidRDefault="00357532" w:rsidP="0035753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98570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3</w:t>
      </w:r>
      <w:r w:rsidRPr="00985709">
        <w:rPr>
          <w:rFonts w:ascii="Arial" w:hAnsi="Arial" w:cs="Arial"/>
          <w:szCs w:val="24"/>
        </w:rPr>
        <w:t>. Rozpatrzenie projektu budżetu Gminy Złoczew na 202</w:t>
      </w:r>
      <w:r>
        <w:rPr>
          <w:rFonts w:ascii="Arial" w:hAnsi="Arial" w:cs="Arial"/>
          <w:szCs w:val="24"/>
        </w:rPr>
        <w:t>1</w:t>
      </w:r>
      <w:r w:rsidRPr="00985709">
        <w:rPr>
          <w:rFonts w:ascii="Arial" w:hAnsi="Arial" w:cs="Arial"/>
          <w:szCs w:val="24"/>
        </w:rPr>
        <w:t xml:space="preserve"> rok.</w:t>
      </w:r>
    </w:p>
    <w:p w14:paraId="395EAB4D" w14:textId="77777777" w:rsidR="00357532" w:rsidRPr="00985709" w:rsidRDefault="00357532" w:rsidP="00357532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98570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4</w:t>
      </w:r>
      <w:r w:rsidRPr="00985709">
        <w:rPr>
          <w:rFonts w:ascii="Arial" w:hAnsi="Arial" w:cs="Arial"/>
          <w:szCs w:val="24"/>
        </w:rPr>
        <w:t xml:space="preserve">. </w:t>
      </w:r>
      <w:r w:rsidRPr="00985709">
        <w:rPr>
          <w:rFonts w:ascii="Arial" w:hAnsi="Arial" w:cs="Arial"/>
        </w:rPr>
        <w:t>Opiniowanie bieżących projektów uchwał Rady Miejskiej w Złoczewie.</w:t>
      </w:r>
    </w:p>
    <w:p w14:paraId="7FDE7B04" w14:textId="77777777" w:rsidR="00357532" w:rsidRPr="00985709" w:rsidRDefault="00357532" w:rsidP="0035753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985709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985709">
        <w:rPr>
          <w:rFonts w:ascii="Arial" w:hAnsi="Arial" w:cs="Arial"/>
        </w:rPr>
        <w:t xml:space="preserve">. </w:t>
      </w:r>
      <w:r w:rsidRPr="00985709">
        <w:rPr>
          <w:rFonts w:ascii="Arial" w:hAnsi="Arial" w:cs="Arial"/>
          <w:szCs w:val="24"/>
        </w:rPr>
        <w:t>Ustalenie wysokości podatków lokalnych na 202</w:t>
      </w:r>
      <w:r>
        <w:rPr>
          <w:rFonts w:ascii="Arial" w:hAnsi="Arial" w:cs="Arial"/>
          <w:szCs w:val="24"/>
        </w:rPr>
        <w:t>1</w:t>
      </w:r>
      <w:r w:rsidRPr="00985709">
        <w:rPr>
          <w:rFonts w:ascii="Arial" w:hAnsi="Arial" w:cs="Arial"/>
          <w:szCs w:val="24"/>
        </w:rPr>
        <w:t xml:space="preserve"> rok.</w:t>
      </w:r>
    </w:p>
    <w:p w14:paraId="5EB1CDB5" w14:textId="77777777" w:rsidR="00357532" w:rsidRPr="00985709" w:rsidRDefault="00357532" w:rsidP="0035753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</w:p>
    <w:p w14:paraId="662D7450" w14:textId="77777777" w:rsidR="00357532" w:rsidRPr="00985709" w:rsidRDefault="00357532" w:rsidP="00357532">
      <w:pPr>
        <w:spacing w:line="360" w:lineRule="auto"/>
        <w:ind w:firstLine="360"/>
        <w:jc w:val="both"/>
        <w:rPr>
          <w:rFonts w:ascii="Arial" w:hAnsi="Arial" w:cs="Arial"/>
          <w:szCs w:val="24"/>
        </w:rPr>
      </w:pPr>
      <w:r w:rsidRPr="00985709">
        <w:rPr>
          <w:rFonts w:ascii="Arial" w:hAnsi="Arial" w:cs="Arial"/>
        </w:rPr>
        <w:t xml:space="preserve">Niezależnie od wyżej wymienionych zagadnień przedmiotem pracy </w:t>
      </w:r>
      <w:r w:rsidRPr="00985709">
        <w:rPr>
          <w:rFonts w:ascii="Arial" w:hAnsi="Arial" w:cs="Arial"/>
          <w:szCs w:val="24"/>
        </w:rPr>
        <w:t xml:space="preserve">Komisji Rozwoju i Rolnictwa </w:t>
      </w:r>
      <w:r w:rsidRPr="00985709">
        <w:rPr>
          <w:rFonts w:ascii="Arial" w:hAnsi="Arial" w:cs="Arial"/>
        </w:rPr>
        <w:t>mogą być inne sprawy. Plan pracy może być uzupełniany o punkty wynikające z bieżącej pracy organów gminy.</w:t>
      </w:r>
    </w:p>
    <w:p w14:paraId="78D41FEA" w14:textId="77777777" w:rsidR="00357532" w:rsidRPr="00C35A1C" w:rsidRDefault="00357532" w:rsidP="00357532">
      <w:pPr>
        <w:spacing w:line="360" w:lineRule="auto"/>
        <w:jc w:val="both"/>
        <w:rPr>
          <w:rFonts w:ascii="Arial" w:hAnsi="Arial" w:cs="Arial"/>
          <w:szCs w:val="24"/>
        </w:rPr>
      </w:pPr>
    </w:p>
    <w:p w14:paraId="7CD941B3" w14:textId="77777777" w:rsidR="00357532" w:rsidRPr="00C35A1C" w:rsidRDefault="00357532" w:rsidP="00357532">
      <w:pPr>
        <w:spacing w:line="360" w:lineRule="auto"/>
        <w:jc w:val="both"/>
        <w:rPr>
          <w:rFonts w:ascii="Arial" w:hAnsi="Arial"/>
          <w:szCs w:val="24"/>
        </w:rPr>
      </w:pPr>
    </w:p>
    <w:p w14:paraId="35BA6D3C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32"/>
    <w:rsid w:val="00085EF0"/>
    <w:rsid w:val="00357532"/>
    <w:rsid w:val="008366C9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8E71"/>
  <w15:chartTrackingRefBased/>
  <w15:docId w15:val="{DA218843-82C6-4805-AA32-FA828F9F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32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2020-02-18T13:34:00Z</dcterms:created>
  <dcterms:modified xsi:type="dcterms:W3CDTF">2020-02-26T12:09:00Z</dcterms:modified>
</cp:coreProperties>
</file>