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49B3" w14:textId="61ED93BB" w:rsidR="007B5993" w:rsidRPr="007B5993" w:rsidRDefault="007B5993" w:rsidP="007B59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5993">
        <w:rPr>
          <w:rFonts w:ascii="Times New Roman" w:hAnsi="Times New Roman" w:cs="Times New Roman"/>
          <w:sz w:val="20"/>
          <w:szCs w:val="20"/>
        </w:rPr>
        <w:t>Załącznik do Uchwały Nr XIV/104/19</w:t>
      </w:r>
    </w:p>
    <w:p w14:paraId="72494F16" w14:textId="7EB27FCC" w:rsidR="007B5993" w:rsidRPr="007B5993" w:rsidRDefault="007B5993" w:rsidP="007B59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B5993">
        <w:rPr>
          <w:rFonts w:ascii="Times New Roman" w:hAnsi="Times New Roman" w:cs="Times New Roman"/>
          <w:sz w:val="20"/>
          <w:szCs w:val="20"/>
        </w:rPr>
        <w:t>Rady Miejskiej w Złoczewie</w:t>
      </w:r>
    </w:p>
    <w:p w14:paraId="3115B584" w14:textId="1AACF686" w:rsidR="007B5993" w:rsidRPr="007B5993" w:rsidRDefault="007B5993" w:rsidP="007B59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B5993">
        <w:rPr>
          <w:rFonts w:ascii="Times New Roman" w:hAnsi="Times New Roman" w:cs="Times New Roman"/>
          <w:sz w:val="20"/>
          <w:szCs w:val="20"/>
        </w:rPr>
        <w:t>z dnia 16.12.2019r.</w:t>
      </w:r>
    </w:p>
    <w:p w14:paraId="18AB5A96" w14:textId="77777777" w:rsidR="007B5993" w:rsidRPr="007B5993" w:rsidRDefault="007B5993" w:rsidP="007B59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CF93E6" w14:textId="5B4C4978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  <w:u w:val="single"/>
        </w:rPr>
        <w:t>Objaśnienia do Prognozy finansowej Gminy Złoczew na lata 2019 – 2032</w:t>
      </w:r>
    </w:p>
    <w:p w14:paraId="2A6980CC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Wieloletnia prognoza finansowa obejmuje okres roku budżetowego oraz co najmniej trzech kolejnych lat.  Zgodnie z art. 227 ust. 2 ustawy z dnia 27 sierpnia 2009 r. o finansach publicznych jednostki samorządu terytorialnego sporządzają prognozę kwoty długu, stanowiącą część wieloletniej prognozy finansowej, na okres na który zaciągnięto oraz planuje się zaciągnąć zobowiązania. </w:t>
      </w:r>
    </w:p>
    <w:p w14:paraId="2C7EEC53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Przyjęte w WPF wartości dochodów i wydatków szacowane są w oparciu o analizę danych historycznych oraz wskaźniki wzrostu w latach następnych. Uwzględniają okoliczności, które mają wpływ na ich poziom. </w:t>
      </w:r>
    </w:p>
    <w:p w14:paraId="1C3CFA4E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Wieloletnia Prognoza Finansowa Gminy Złoczew została opracowana w oparciu o dane historyczne i na podstawie prognozowanych danych na lata 2019 – 2032, gdzie rok 2032 jest ostatnim rokiem spłaty zaciągniętych przez gminę Złoczew zobowiązań. Do celów opracowania prognozy przeprowadzono analizę dochodów i wydatków w latach poprzednich oraz posłużono się wskaźnikami, o których mowa w wytycznych. Ministra Finansów dotyczących założeń makroekonomicznych na potrzeby wieloletnich prognoz finansowych jednostek samorządu terytorialnego. </w:t>
      </w:r>
    </w:p>
    <w:p w14:paraId="6A5B471E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Przy konstrukcji dokumentu przyjęto, zgodnie z art. 242 ustawy o finansach publicznych, że planowane wydatki bieżące nie mogą być wyższe od planowanych dochodów bieżących powiększonych o nadwyżkę budżetową z lat ubiegłych oraz wolne środki. Spełnienie ww. relacji przedstawia załącznik nr 1 kolumna 8.1 i 8.2. </w:t>
      </w:r>
    </w:p>
    <w:p w14:paraId="4AC4405C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W załączniku nr 1 kolumna 9.1 do 9.7.1 przedstawione zostały wskaźniki spłaty zobowiązań, o których mowa w art. 243 ustawy o finansach publicznych oraz informacje o spełnieniu przez gminę tych wskaźników. </w:t>
      </w:r>
    </w:p>
    <w:p w14:paraId="65E5E9ED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W załączniku nr 1 kolumna 11.3, 11.3.1 i 11.3.2 wykazano wydatki objęte limitem, o którym mowa w art. 226 ust. 3 pkt 4 ustawy. Są to wydatki na majątkowe przedsięwzięcia wieloletnie. Zestawienie majątkowych przedsięwzięć wieloletnich przedstawia załącznik nr 2 do uchwały.</w:t>
      </w:r>
    </w:p>
    <w:p w14:paraId="404C2781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 xml:space="preserve">Gmina w analizowanym okresie nie posiada i nie planuje udzielania gwarancji i poręczeń. </w:t>
      </w:r>
    </w:p>
    <w:p w14:paraId="449443C0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W przedłożonej prognozie finansowej nie zaplanowano zaciągania zobowiązań. Kwotę nadwyżki budżetowej w latach 2019-2032 objętych prognozą, planuje się przeznaczyć na spłatę wcześniej zaciągniętych kredytów oraz wykup wyemitowanych obligacji.</w:t>
      </w:r>
    </w:p>
    <w:p w14:paraId="06F7E5F5" w14:textId="77777777" w:rsidR="009714C5" w:rsidRPr="009714C5" w:rsidRDefault="009714C5" w:rsidP="00971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98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Wysokość wydatków na obsługę długu przedstawiono w tabeli w poz. 2.1.3.1. Wydatki te zaplanowano na podstawie harmonogramów spłat zaciągniętych już kredytów oraz wyemitowanych obligacji.</w:t>
      </w:r>
    </w:p>
    <w:p w14:paraId="6F3DAD3C" w14:textId="77777777" w:rsidR="009714C5" w:rsidRPr="009714C5" w:rsidRDefault="009714C5" w:rsidP="00971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98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Kwota długu w kolejnych latach prognozy wynika z sumy wielkości zadłużenia na koniec roku poprzedzającego dany rok budżetowy pomniejszonej o przypadające na dany rok spłaty rat kapitałowych.</w:t>
      </w:r>
    </w:p>
    <w:p w14:paraId="2C2BD0B5" w14:textId="77777777" w:rsidR="009714C5" w:rsidRPr="009714C5" w:rsidRDefault="009714C5" w:rsidP="00971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98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Wielkość rozchodów przeznaczonych na spłaty rat kapitałowych kredytów i wyemitowanych obligacji w kolejnych latach przyjęto na podstawie aktualnie obowiązujących umów.</w:t>
      </w:r>
    </w:p>
    <w:p w14:paraId="27F2779D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t>Za wydatki związane z funkcjonowaniem organów Gminy Złoczew uznano wydatki klasyfikowane w rozdziałach 75022 i 75023.</w:t>
      </w:r>
    </w:p>
    <w:p w14:paraId="1BE37CEE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i/>
          <w:iCs/>
          <w:sz w:val="28"/>
          <w:szCs w:val="28"/>
        </w:rPr>
        <w:lastRenderedPageBreak/>
        <w:t>W roku 2019 zaplanowano</w:t>
      </w:r>
      <w:r w:rsidRPr="00971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14C5">
        <w:rPr>
          <w:rFonts w:ascii="Times New Roman" w:hAnsi="Times New Roman" w:cs="Times New Roman"/>
          <w:i/>
          <w:iCs/>
          <w:sz w:val="28"/>
          <w:szCs w:val="28"/>
        </w:rPr>
        <w:t xml:space="preserve">dochód ze sprzedaży majątku gminnego w postaci </w:t>
      </w:r>
      <w:r w:rsidRPr="009714C5">
        <w:rPr>
          <w:rFonts w:ascii="Times New Roman" w:hAnsi="Times New Roman" w:cs="Times New Roman"/>
          <w:sz w:val="28"/>
          <w:szCs w:val="28"/>
        </w:rPr>
        <w:t xml:space="preserve">dziesięciu działek nieruchomości gruntowych </w:t>
      </w:r>
      <w:proofErr w:type="spellStart"/>
      <w:r w:rsidRPr="009714C5">
        <w:rPr>
          <w:rFonts w:ascii="Times New Roman" w:hAnsi="Times New Roman" w:cs="Times New Roman"/>
          <w:sz w:val="28"/>
          <w:szCs w:val="28"/>
        </w:rPr>
        <w:t>obr</w:t>
      </w:r>
      <w:proofErr w:type="spellEnd"/>
      <w:r w:rsidRPr="009714C5">
        <w:rPr>
          <w:rFonts w:ascii="Times New Roman" w:hAnsi="Times New Roman" w:cs="Times New Roman"/>
          <w:sz w:val="28"/>
          <w:szCs w:val="28"/>
        </w:rPr>
        <w:t xml:space="preserve">. 1 od nr 292/51 do nr 292/60 oraz jednej działki   </w:t>
      </w:r>
      <w:proofErr w:type="spellStart"/>
      <w:r w:rsidRPr="009714C5">
        <w:rPr>
          <w:rFonts w:ascii="Times New Roman" w:hAnsi="Times New Roman" w:cs="Times New Roman"/>
          <w:sz w:val="28"/>
          <w:szCs w:val="28"/>
        </w:rPr>
        <w:t>obr</w:t>
      </w:r>
      <w:proofErr w:type="spellEnd"/>
      <w:r w:rsidRPr="009714C5">
        <w:rPr>
          <w:rFonts w:ascii="Times New Roman" w:hAnsi="Times New Roman" w:cs="Times New Roman"/>
          <w:sz w:val="28"/>
          <w:szCs w:val="28"/>
        </w:rPr>
        <w:t>. 7 nr  15/6 o łącznej wartości 65 789,00 zł.</w:t>
      </w:r>
    </w:p>
    <w:p w14:paraId="013C8776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Zmiany wprowadzone Uchwałą Nr V/37/19 Rady Miejskiej w Złoczewie z dnia 27.02.2019 r. są konsekwencją zmian wprowadzonych uchwałami Rady Miejskiej w Złoczewie oraz zarządzeniami Burmistrza Miasta Złoczewa.</w:t>
      </w:r>
    </w:p>
    <w:p w14:paraId="0A257AE9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Rozdysponowano wolne środki za 2018 r. w kwocie 716 555,00 zł, w rezultacie czego zmniejszeniu uległa nadwyżka budżetowa do kwoty 47 317,00 zł.</w:t>
      </w:r>
    </w:p>
    <w:p w14:paraId="5AE8E33C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Zmiany wprowadzone Uchwałą Nr VI/40/19 Rady Miejskiej w Złoczewie z dnia 12 kwietnia 2019 r. są rezultatem zmian wprowadzonych uchwałami Rady Miejskiej w Złoczewie oraz zarządzeniami Burmistrza Miasta Złoczewa.</w:t>
      </w:r>
    </w:p>
    <w:p w14:paraId="336248AE" w14:textId="77777777" w:rsidR="009714C5" w:rsidRPr="009714C5" w:rsidRDefault="009714C5" w:rsidP="009714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Rozdysponowano wolne środki za 2018 r. w kwocie 333 600,00 zł, w rezultacie czego powstał deficyt budżetowy w wysokości 286 283,00 zł. Źródłem pokrycia deficytu będą wolne środki.</w:t>
      </w:r>
    </w:p>
    <w:p w14:paraId="5C8B0F21" w14:textId="77777777" w:rsidR="009714C5" w:rsidRPr="009714C5" w:rsidRDefault="009714C5" w:rsidP="009714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Wprowadzono do realizacji dwuletnie przedsięwzięcie pn. "Gmina Złoczew stawia na uczniów" skierowane do uczniów szkół podstawowych Gminy Złoczew.</w:t>
      </w:r>
    </w:p>
    <w:p w14:paraId="5DD04F9C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Zmiany wprowadzone Uchwałą Nr VII/57/19 Rady Miejskiej w Złoczewie z dnia 14.06.2019 r. są rezultatem zmian wprowadzonych Uchwałami Rady Miejskiej w Złoczewie oraz Zarządzeniami Burmistrza Miasta Złoczewa.</w:t>
      </w:r>
    </w:p>
    <w:p w14:paraId="1B8AFFB9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Rozdysponowano wolne środki za 2018 r. w kwocie 130 000,00 zł, w konsekwencji czego zwiększył się deficyt budżetowy do kwoty 416 283,00 zł. Źródło pokrycia deficytu stanowią wolne środki.</w:t>
      </w:r>
    </w:p>
    <w:p w14:paraId="3E810CD6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Zmiany wprowadzone Uchwałą Nr VIII/68/19 Rady Miejskiej w Złoczewie z dnia 30.07.2019 r. wynikają ze zmian wprowadzonych Uchwałami Rady Miejskiej w Złoczewie oraz Zarządzeniami Burmistrza Miasta Złoczewa.</w:t>
      </w:r>
    </w:p>
    <w:p w14:paraId="77D64328" w14:textId="77777777" w:rsidR="009714C5" w:rsidRPr="009714C5" w:rsidRDefault="009714C5" w:rsidP="009714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Rozdysponowano wolne środki za 2018 r. w kwocie 224 048,00 zł, w konsekwencji czego zwiększył się deficyt budżetowy do kwoty 640 331 zł. Źródło pokrycia deficytu stanowią wolne środki.</w:t>
      </w:r>
    </w:p>
    <w:p w14:paraId="71DB586E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lastRenderedPageBreak/>
        <w:t>Zmiany wprowadzone Uchwałą Nr IX/72/19 Rady Miejskiej w Złoczewie z dnia 5 września 2019 r. wynikają ze zmian wprowadzonych Uchwałami Rady Miejskiej w Złoczewie oraz Zarządzeniami Burmistrza Miasta Złoczewa.</w:t>
      </w:r>
    </w:p>
    <w:p w14:paraId="06DC5A64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Dokonano zmniejszenia planu wydatków związanych z wieloletnim przedsięwzięciem „Budowa świetlicy wiejskiej w Gronówku” o kwotę 31 972,00 zł.</w:t>
      </w:r>
    </w:p>
    <w:p w14:paraId="4E846D7E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C5">
        <w:rPr>
          <w:rFonts w:ascii="Times New Roman" w:hAnsi="Times New Roman" w:cs="Times New Roman"/>
          <w:sz w:val="28"/>
          <w:szCs w:val="28"/>
        </w:rPr>
        <w:t>Wprowadzono zadanie wieloletnie pn. „Budowa budynku gospodarczego w sołectwie Robaszew” 9 500,00 zł.</w:t>
      </w:r>
    </w:p>
    <w:p w14:paraId="49695955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9714C5">
        <w:rPr>
          <w:rFonts w:ascii="Calibri" w:hAnsi="Calibri" w:cs="Calibri"/>
          <w:sz w:val="28"/>
          <w:szCs w:val="28"/>
        </w:rPr>
        <w:t>Zmiany wprowadzone Uchwałą Nr XI/75/19 Rady Miejskiej w Złoczewie z dnia 24 </w:t>
      </w:r>
      <w:proofErr w:type="spellStart"/>
      <w:r w:rsidRPr="009714C5">
        <w:rPr>
          <w:rFonts w:ascii="Calibri" w:hAnsi="Calibri" w:cs="Calibri"/>
          <w:sz w:val="28"/>
          <w:szCs w:val="28"/>
        </w:rPr>
        <w:t>wrzesnia</w:t>
      </w:r>
      <w:proofErr w:type="spellEnd"/>
      <w:r w:rsidRPr="009714C5">
        <w:rPr>
          <w:rFonts w:ascii="Calibri" w:hAnsi="Calibri" w:cs="Calibri"/>
          <w:sz w:val="28"/>
          <w:szCs w:val="28"/>
        </w:rPr>
        <w:t xml:space="preserve"> 2019 r. są konsekwencją zmian wprowadzonych Uchwałą Rady Miejskiej w Złoczewie oraz Zarządzeniami Burmistrza Miasta Złoczewa, w tym dokonano rozdysponowania wolnych środków w kwocie 99 346,08 zł.</w:t>
      </w:r>
    </w:p>
    <w:p w14:paraId="6994F48F" w14:textId="77777777" w:rsidR="009714C5" w:rsidRPr="009714C5" w:rsidRDefault="009714C5" w:rsidP="009714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9714C5">
        <w:rPr>
          <w:rFonts w:ascii="Calibri" w:hAnsi="Calibri" w:cs="Calibri"/>
          <w:sz w:val="28"/>
          <w:szCs w:val="28"/>
        </w:rPr>
        <w:t xml:space="preserve">Zmiany wprowadzone Uchwałą Nr XII/86/19 Rady Miejskiej w Złoczewie z dnia 30 września 2019 r. wynikają ze zmian wprowadzonych Uchwałą Rady Miejskiej w Złoczewie oraz Zarządzeniami Burmistrza Miasta Złoczewa. Wprowadzono wieloletnie przedsięwzięcie pn. "Przebudowa drogi gminnej 114070E na odcinku Uników - Kamasze - </w:t>
      </w:r>
      <w:proofErr w:type="spellStart"/>
      <w:r w:rsidRPr="009714C5">
        <w:rPr>
          <w:rFonts w:ascii="Calibri" w:hAnsi="Calibri" w:cs="Calibri"/>
          <w:sz w:val="28"/>
          <w:szCs w:val="28"/>
        </w:rPr>
        <w:t>Wilkołek</w:t>
      </w:r>
      <w:proofErr w:type="spellEnd"/>
      <w:r w:rsidRPr="009714C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9714C5">
        <w:rPr>
          <w:rFonts w:ascii="Calibri" w:hAnsi="Calibri" w:cs="Calibri"/>
          <w:sz w:val="28"/>
          <w:szCs w:val="28"/>
        </w:rPr>
        <w:t>Unikowski</w:t>
      </w:r>
      <w:proofErr w:type="spellEnd"/>
      <w:r w:rsidRPr="009714C5">
        <w:rPr>
          <w:rFonts w:ascii="Calibri" w:hAnsi="Calibri" w:cs="Calibri"/>
          <w:sz w:val="28"/>
          <w:szCs w:val="28"/>
        </w:rPr>
        <w:t xml:space="preserve"> etap II".</w:t>
      </w:r>
    </w:p>
    <w:p w14:paraId="1276F442" w14:textId="77777777" w:rsidR="009714C5" w:rsidRPr="009714C5" w:rsidRDefault="009714C5" w:rsidP="009714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9714C5">
        <w:rPr>
          <w:rFonts w:ascii="Calibri" w:hAnsi="Calibri" w:cs="Calibri"/>
          <w:sz w:val="28"/>
          <w:szCs w:val="28"/>
        </w:rPr>
        <w:t>Zmiany wprowadzone Uchwałą Nr XIV/105/19 Rady Miejskiej w Złoczewie z dnia 16.12.2019 r. wynikają ze zmian wprowadzonych Uchwałą Rady Miejskiej w Złoczewie oraz Zarządzeniami Burmistrza Miasta Złoczewa.</w:t>
      </w:r>
    </w:p>
    <w:p w14:paraId="3129B93F" w14:textId="77777777" w:rsidR="002E59F1" w:rsidRDefault="002E59F1">
      <w:bookmarkStart w:id="0" w:name="_GoBack"/>
      <w:bookmarkEnd w:id="0"/>
    </w:p>
    <w:sectPr w:rsidR="002E59F1" w:rsidSect="00D80FF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C5"/>
    <w:rsid w:val="002E59F1"/>
    <w:rsid w:val="006A19AB"/>
    <w:rsid w:val="007B5993"/>
    <w:rsid w:val="009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484A"/>
  <w15:chartTrackingRefBased/>
  <w15:docId w15:val="{93EA7E52-A9A5-4DBA-8B3C-153E3569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714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 Środki</dc:creator>
  <cp:keywords/>
  <dc:description/>
  <cp:lastModifiedBy>Rada</cp:lastModifiedBy>
  <cp:revision>3</cp:revision>
  <dcterms:created xsi:type="dcterms:W3CDTF">2019-12-22T10:26:00Z</dcterms:created>
  <dcterms:modified xsi:type="dcterms:W3CDTF">2019-12-23T07:30:00Z</dcterms:modified>
</cp:coreProperties>
</file>