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4E" w:rsidRDefault="009C45BE" w:rsidP="00886C2C">
      <w:pPr>
        <w:pStyle w:val="Nagwek1"/>
        <w:spacing w:before="120" w:line="276" w:lineRule="auto"/>
        <w:ind w:left="567" w:right="1418"/>
        <w:contextualSpacing w:val="0"/>
        <w:jc w:val="left"/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</w:pPr>
      <w:r w:rsidRPr="00D46392">
        <w:rPr>
          <w:rFonts w:ascii="Calibri" w:hAnsi="Calibri" w:cs="Arial"/>
          <w:b w:val="0"/>
          <w:noProof/>
          <w:color w:val="4A66AC" w:themeColor="accent1"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6443255</wp:posOffset>
            </wp:positionH>
            <wp:positionV relativeFrom="paragraph">
              <wp:posOffset>-874</wp:posOffset>
            </wp:positionV>
            <wp:extent cx="537029" cy="682171"/>
            <wp:effectExtent l="0" t="0" r="0" b="3810"/>
            <wp:wrapNone/>
            <wp:docPr id="7" name="Obraz 6" descr="/var/folders/5b/x6tgr1ws0rn_j7sxlbl1ttsm0000gn/T/com.microsoft.Word/WebArchiveCopyPasteTempFiles/zloczew3.jpg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6ED7C1F-6D98-4D4B-B0C3-EF54CDD416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/var/folders/5b/x6tgr1ws0rn_j7sxlbl1ttsm0000gn/T/com.microsoft.Word/WebArchiveCopyPasteTempFiles/zloczew3.jpg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6ED7C1F-6D98-4D4B-B0C3-EF54CDD416F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9" cy="682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C7D" w:rsidRPr="00102F54" w:rsidRDefault="002D069F" w:rsidP="00102F54">
      <w:pPr>
        <w:pStyle w:val="Nagwek1"/>
        <w:spacing w:before="120" w:line="276" w:lineRule="auto"/>
        <w:ind w:left="284" w:right="1418"/>
        <w:contextualSpacing w:val="0"/>
        <w:jc w:val="left"/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</w:pPr>
      <w:r w:rsidRPr="00102F54"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  <w:t xml:space="preserve">INFORMACJE DOTYCZĄCE PRZETWARZANIA DANYCH </w:t>
      </w:r>
      <w:r w:rsidR="00CD1E1B" w:rsidRPr="00102F54"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  <w:t xml:space="preserve"> -</w:t>
      </w:r>
      <w:r w:rsidR="00102F54" w:rsidRPr="00102F54"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  <w:t>DLA OSÓB UBIEGAJĄCYCH SIĘ O PRACE</w:t>
      </w:r>
    </w:p>
    <w:p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:rsidR="00EA0F6B" w:rsidRPr="00411A21" w:rsidRDefault="00EA0F6B" w:rsidP="00B66526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B66526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:rsidR="009C45BE" w:rsidRPr="00944660" w:rsidRDefault="009C45BE" w:rsidP="009C45BE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Administratorem Pani/Pana danych osobowych będzie </w:t>
      </w:r>
      <w:r w:rsidR="00D745D6">
        <w:rPr>
          <w:rFonts w:ascii="Calibri" w:hAnsi="Calibri" w:cs="Arial"/>
          <w:color w:val="000000" w:themeColor="text1"/>
          <w:sz w:val="20"/>
          <w:szCs w:val="20"/>
        </w:rPr>
        <w:t>Burmistrz Miasta Złoczewa</w:t>
      </w:r>
      <w:r>
        <w:rPr>
          <w:rFonts w:ascii="Calibri" w:hAnsi="Calibri" w:cs="Arial"/>
          <w:color w:val="000000" w:themeColor="text1"/>
          <w:sz w:val="20"/>
          <w:szCs w:val="20"/>
        </w:rPr>
        <w:t>.</w:t>
      </w:r>
    </w:p>
    <w:p w:rsidR="009C45BE" w:rsidRPr="00944660" w:rsidRDefault="009C45BE" w:rsidP="009C45BE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Można się z nim skontaktować w następujący sposób:</w:t>
      </w:r>
    </w:p>
    <w:p w:rsidR="009C45BE" w:rsidRPr="00944660" w:rsidRDefault="009C45BE" w:rsidP="009C45BE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listownie: </w:t>
      </w:r>
      <w:r w:rsidRPr="00D46392">
        <w:rPr>
          <w:rFonts w:ascii="Calibri" w:hAnsi="Calibri" w:cs="Arial"/>
          <w:b w:val="0"/>
          <w:color w:val="000000" w:themeColor="text1"/>
          <w:sz w:val="20"/>
          <w:szCs w:val="20"/>
        </w:rPr>
        <w:t>ul. Szkolna 16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, </w:t>
      </w:r>
      <w:r w:rsidRPr="00D46392">
        <w:rPr>
          <w:rFonts w:ascii="Calibri" w:hAnsi="Calibri" w:cs="Arial"/>
          <w:b w:val="0"/>
          <w:color w:val="000000" w:themeColor="text1"/>
          <w:sz w:val="20"/>
          <w:szCs w:val="20"/>
        </w:rPr>
        <w:t>98-270 Złoczew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,</w:t>
      </w:r>
    </w:p>
    <w:p w:rsidR="009C45BE" w:rsidRPr="00944660" w:rsidRDefault="009C45BE" w:rsidP="009C45BE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przez adres e-mail: </w:t>
      </w:r>
      <w:r w:rsidRPr="00D46392">
        <w:rPr>
          <w:rFonts w:ascii="Calibri" w:hAnsi="Calibri" w:cs="Arial"/>
          <w:b w:val="0"/>
          <w:color w:val="498CF1" w:themeColor="background2" w:themeShade="BF"/>
          <w:sz w:val="20"/>
          <w:szCs w:val="20"/>
          <w:u w:val="single"/>
        </w:rPr>
        <w:t>gmina@zloczew.pl</w:t>
      </w:r>
    </w:p>
    <w:p w:rsidR="009C45BE" w:rsidRPr="00944660" w:rsidRDefault="009C45BE" w:rsidP="009C45BE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telefonicznie: (</w:t>
      </w:r>
      <w:r>
        <w:rPr>
          <w:rFonts w:ascii="Calibri" w:hAnsi="Calibri" w:cs="Arial"/>
          <w:b w:val="0"/>
          <w:color w:val="000000" w:themeColor="text1"/>
          <w:sz w:val="20"/>
          <w:szCs w:val="20"/>
        </w:rPr>
        <w:t>43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) </w:t>
      </w:r>
      <w:r w:rsidRPr="00D46392">
        <w:rPr>
          <w:rFonts w:ascii="Calibri" w:hAnsi="Calibri" w:cs="Arial"/>
          <w:b w:val="0"/>
          <w:color w:val="000000" w:themeColor="text1"/>
          <w:sz w:val="20"/>
          <w:szCs w:val="20"/>
        </w:rPr>
        <w:t>820 22 70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.</w:t>
      </w:r>
    </w:p>
    <w:p w:rsidR="00EA0F6B" w:rsidRPr="00B66526" w:rsidRDefault="00EA0F6B" w:rsidP="00B66526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B66526">
        <w:rPr>
          <w:rFonts w:ascii="Calibri" w:hAnsi="Calibri" w:cs="Arial"/>
          <w:sz w:val="18"/>
          <w:szCs w:val="18"/>
        </w:rPr>
        <w:t>Inspektor ochrony danych.</w:t>
      </w:r>
    </w:p>
    <w:p w:rsidR="00EA0F6B" w:rsidRPr="00411A21" w:rsidRDefault="009C45BE" w:rsidP="00EA0F6B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>
        <w:rPr>
          <w:rFonts w:ascii="Calibri" w:hAnsi="Calibri" w:cs="Arial"/>
          <w:b w:val="0"/>
          <w:color w:val="000000" w:themeColor="text1"/>
          <w:sz w:val="18"/>
          <w:szCs w:val="18"/>
        </w:rPr>
        <w:t>Burmistrz</w:t>
      </w:r>
      <w:r w:rsidR="00EA0F6B"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wyznaczył inspektora ochrony danych, z którym może się Pani/Pan skontaktować poprzez adresem e-mail: </w:t>
      </w:r>
      <w:hyperlink r:id="rId9" w:history="1">
        <w:r w:rsidR="00B5486E" w:rsidRPr="00EB2888">
          <w:rPr>
            <w:rStyle w:val="Hipercze"/>
            <w:rFonts w:ascii="Calibri" w:hAnsi="Calibri" w:cs="Arial"/>
            <w:b w:val="0"/>
            <w:sz w:val="18"/>
            <w:szCs w:val="18"/>
          </w:rPr>
          <w:t>inspektor@myiod.pl</w:t>
        </w:r>
      </w:hyperlink>
      <w:r w:rsidR="00B5486E">
        <w:rPr>
          <w:rStyle w:val="Hipercze"/>
          <w:rFonts w:ascii="Calibri" w:hAnsi="Calibri" w:cs="Arial"/>
          <w:b w:val="0"/>
          <w:color w:val="498CF1" w:themeColor="background2" w:themeShade="BF"/>
          <w:sz w:val="18"/>
          <w:szCs w:val="18"/>
        </w:rPr>
        <w:t xml:space="preserve"> </w:t>
      </w:r>
      <w:r w:rsidR="00EA0F6B"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w sekretariacie Urzędu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Miasta</w:t>
      </w:r>
      <w:r w:rsidR="00EA0F6B"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Z inspektorem ochrony danych można się kontaktować we wszystkich sprawach dotyczących przetwarzania danych osobowych oraz korzystania z praw związanych z przetwarzaniem danych. 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:rsidR="00060858" w:rsidRPr="00867D34" w:rsidRDefault="00CD1E1B" w:rsidP="00867D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>Pani/Pana dan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>e osobowe w zakresie wskazanym w przepisach prawa pracy (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>Kodeks</w:t>
      </w:r>
      <w:r w:rsidR="00F22181">
        <w:rPr>
          <w:rFonts w:ascii="Calibri" w:hAnsi="Calibri" w:cs="Arial"/>
          <w:b w:val="0"/>
          <w:color w:val="000000" w:themeColor="text1"/>
          <w:sz w:val="18"/>
          <w:szCs w:val="18"/>
        </w:rPr>
        <w:t>u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pracy</w:t>
      </w:r>
      <w:r w:rsidR="009C45B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) 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>będą przetwarzane w cel</w:t>
      </w:r>
      <w:r w:rsidR="00D745D6">
        <w:rPr>
          <w:rFonts w:ascii="Calibri" w:hAnsi="Calibri" w:cs="Arial"/>
          <w:b w:val="0"/>
          <w:color w:val="000000" w:themeColor="text1"/>
          <w:sz w:val="18"/>
          <w:szCs w:val="18"/>
        </w:rPr>
        <w:t>u przeprowadzenia obecnego postę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>powania rekrutacyjnego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(art. 6 ust. 1 lit. B RODO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), natomiast inne dane, w tym dane do kontaktu, na podstawie zgody 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</w:rPr>
        <w:t>(art. 6 ust. 1 lit. A RODO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), która może zostać odwołana w dowolnym czasie. </w:t>
      </w:r>
    </w:p>
    <w:p w:rsidR="00060858" w:rsidRPr="000064EA" w:rsidRDefault="00060858" w:rsidP="000064EA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>Jeżeli w dokumentach zawarte są dane</w:t>
      </w:r>
      <w:r w:rsidR="00D745D6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 wraż</w:t>
      </w:r>
      <w:r w:rsidRPr="00643FB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liw</w:t>
      </w:r>
      <w:r>
        <w:rPr>
          <w:rFonts w:ascii="Calibri" w:eastAsiaTheme="minorHAnsi" w:hAnsi="Calibri"/>
          <w:b w:val="0"/>
          <w:color w:val="000000" w:themeColor="text1"/>
          <w:sz w:val="18"/>
          <w:szCs w:val="18"/>
        </w:rPr>
        <w:t>e</w:t>
      </w:r>
      <w:r w:rsid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,</w:t>
      </w:r>
      <w:r w:rsidR="00D745D6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 </w:t>
      </w:r>
      <w:r w:rsidR="000064EA"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>o których mowa w art. 9 ust. 1 RODO</w:t>
      </w:r>
      <w:r w:rsidR="000064EA" w:rsidRPr="00643FBA">
        <w:rPr>
          <w:rFonts w:ascii="Calibri" w:eastAsiaTheme="minorHAnsi" w:hAnsi="Calibri"/>
          <w:b w:val="0"/>
          <w:color w:val="000000" w:themeColor="text1"/>
          <w:sz w:val="18"/>
          <w:szCs w:val="18"/>
          <w:vertAlign w:val="superscript"/>
        </w:rPr>
        <w:t>1</w:t>
      </w:r>
      <w:r w:rsid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potwierdzających</w:t>
      </w:r>
      <w:r w:rsidR="000064EA" w:rsidRPr="00643FB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 niepełnosprawności (jeżeli Panią/Pana dotyczą)</w:t>
      </w:r>
      <w:r w:rsidR="000064EA"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, </w:t>
      </w:r>
      <w:r w:rsidRPr="00643FB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podstawą prawną przetwarzania tych danych będzie </w:t>
      </w:r>
      <w:r w:rsidR="00102F54" w:rsidRPr="000064EA">
        <w:rPr>
          <w:rFonts w:ascii="Calibri" w:hAnsi="Calibri" w:cs="Arial"/>
          <w:b w:val="0"/>
          <w:color w:val="000000" w:themeColor="text1"/>
          <w:sz w:val="18"/>
          <w:szCs w:val="18"/>
        </w:rPr>
        <w:t>zgoda na ich przetwarzanie</w:t>
      </w:r>
      <w:r w:rsidR="00204971"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(art. 9 ust. 2 lit. A RODO</w:t>
      </w:r>
      <w:r w:rsidR="00204971" w:rsidRPr="000064EA">
        <w:rPr>
          <w:rFonts w:ascii="Calibri" w:eastAsiaTheme="minorHAnsi" w:hAnsi="Calibri"/>
          <w:b w:val="0"/>
          <w:color w:val="000000" w:themeColor="text1"/>
          <w:sz w:val="18"/>
          <w:szCs w:val="18"/>
          <w:vertAlign w:val="superscript"/>
        </w:rPr>
        <w:t>1</w:t>
      </w:r>
      <w:r w:rsidR="00204971" w:rsidRPr="000064EA">
        <w:rPr>
          <w:rFonts w:ascii="Calibri" w:hAnsi="Calibri" w:cs="Arial"/>
          <w:b w:val="0"/>
          <w:color w:val="000000" w:themeColor="text1"/>
          <w:sz w:val="18"/>
          <w:szCs w:val="18"/>
        </w:rPr>
        <w:t>)</w:t>
      </w:r>
      <w:r w:rsidRPr="000064E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wyrażona poprzez akt 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dostarczonego przez Panią/Pana orzeczenia o niepełnosprawności (art. 9 ust. 2 lit. A RODO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  <w:vertAlign w:val="superscript"/>
        </w:rPr>
        <w:t>1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)</w:t>
      </w:r>
      <w:r w:rsid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. 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Złożenie tych dokumentów jest dobrowolne, ale niezbędne w przypadku, gdy zamierza Pani/Pan skorzystać z uprawnienia, o którym mowa w art. 13a ust. 2 ustawy o pracownika samorządowych.</w:t>
      </w:r>
    </w:p>
    <w:p w:rsidR="00514C30" w:rsidRDefault="00CD1E1B" w:rsidP="00867D3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:rsidR="00643FBA" w:rsidRPr="00E87CF8" w:rsidRDefault="000D2CD1" w:rsidP="00D87C15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jc w:val="both"/>
        <w:rPr>
          <w:rFonts w:ascii="Calibri" w:hAnsi="Calibri" w:cs="Arial"/>
          <w:b w:val="0"/>
          <w:color w:val="242852" w:themeColor="text2"/>
          <w:sz w:val="18"/>
          <w:szCs w:val="18"/>
        </w:rPr>
      </w:pPr>
      <w:r w:rsidRPr="00E87CF8">
        <w:rPr>
          <w:rFonts w:asciiTheme="minorHAnsi" w:hAnsiTheme="minorHAnsi"/>
          <w:iCs/>
          <w:color w:val="242852" w:themeColor="text2"/>
          <w:sz w:val="18"/>
          <w:szCs w:val="18"/>
        </w:rPr>
        <w:t xml:space="preserve">Odbiorcami Pani/Pana danych osobowych będą wyłącznie podmioty uprawnione do uzyskania danych osobowych na podstawie obowiązujących przepisów prawa, w tym osoby i podmioty, o których mowa w art. 2 ust. 1 ustawy z dnia 6 września 2001 r. o dostępie do informacji </w:t>
      </w:r>
      <w:r w:rsidR="00D745D6">
        <w:rPr>
          <w:rFonts w:asciiTheme="minorHAnsi" w:hAnsiTheme="minorHAnsi"/>
          <w:iCs/>
          <w:color w:val="242852" w:themeColor="text2"/>
          <w:sz w:val="18"/>
          <w:szCs w:val="18"/>
        </w:rPr>
        <w:t>publicznej (Dz.U.2019, poz.1429</w:t>
      </w:r>
      <w:r w:rsidRPr="00E87CF8">
        <w:rPr>
          <w:rFonts w:asciiTheme="minorHAnsi" w:hAnsiTheme="minorHAnsi"/>
          <w:iCs/>
          <w:color w:val="242852" w:themeColor="text2"/>
          <w:sz w:val="18"/>
          <w:szCs w:val="18"/>
        </w:rPr>
        <w:t>.)</w:t>
      </w:r>
      <w:r w:rsidR="000C7F25" w:rsidRPr="00E87CF8">
        <w:rPr>
          <w:rFonts w:asciiTheme="minorHAnsi" w:hAnsiTheme="minorHAnsi" w:cs="Arial"/>
          <w:b w:val="0"/>
          <w:color w:val="242852" w:themeColor="text2"/>
          <w:sz w:val="18"/>
          <w:szCs w:val="18"/>
        </w:rPr>
        <w:t>.</w:t>
      </w:r>
      <w:r w:rsidR="000C7F25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 </w:t>
      </w:r>
      <w:r w:rsidR="00971433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>W przypadku wybran</w:t>
      </w:r>
      <w:r w:rsidR="00532CC6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>ia</w:t>
      </w:r>
      <w:r w:rsidR="00971433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 kandydata w przeprowadzonym naborze Pani/Pana dane osobowe będą upowszechnione na tablicy informacyjnej oraz opublikowane w Biuletynie Urzędu</w:t>
      </w:r>
      <w:r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, </w:t>
      </w:r>
      <w:r w:rsidR="00532CC6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gdyż co do zasady imię nazwisko oraz </w:t>
      </w:r>
      <w:r w:rsidR="009C45BE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>miejsce</w:t>
      </w:r>
      <w:r w:rsidR="00532CC6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 zamieszkania wybranego kandydata są jawne</w:t>
      </w:r>
      <w:r w:rsidR="00971433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. 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:rsidR="003A4B4A" w:rsidRPr="003A4B4A" w:rsidRDefault="00CD1E1B" w:rsidP="003A4B4A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zgromadzone w obecnym procesie rekrutacyjnym będą przechowywane do zakończenia procesu rekrutacji.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 przypadku kandydatów zakwalifikowanych do II etapu przez </w:t>
      </w:r>
      <w:r w:rsidR="009F4005">
        <w:rPr>
          <w:rFonts w:ascii="Calibri" w:hAnsi="Calibri" w:cs="Arial"/>
          <w:b w:val="0"/>
          <w:color w:val="000000" w:themeColor="text1"/>
          <w:sz w:val="18"/>
          <w:szCs w:val="18"/>
        </w:rPr>
        <w:t>3</w:t>
      </w:r>
      <w:r w:rsidR="000D2CD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miesiące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od dnia zakończenia rekrutacji</w:t>
      </w:r>
      <w:r w:rsidR="00532CC6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, </w:t>
      </w:r>
      <w:r w:rsidR="00574084" w:rsidRPr="0057408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których </w:t>
      </w:r>
      <w:r w:rsidR="009C45BE">
        <w:rPr>
          <w:rFonts w:ascii="Calibri" w:hAnsi="Calibri" w:cs="Arial"/>
          <w:b w:val="0"/>
          <w:color w:val="000000" w:themeColor="text1"/>
          <w:sz w:val="18"/>
          <w:szCs w:val="18"/>
        </w:rPr>
        <w:t>Burmistrz</w:t>
      </w:r>
      <w:r w:rsidR="00574084" w:rsidRPr="0057408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ma możliwość wyboru kolejnego wyłonionego kandydata, w przypadku, gdy ponownie zaistnieje konieczność obsadzenia tego samego stanowiska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Następnie dokumenty 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niezakwalifikowanych 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kandydatów z 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>II etapu będą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archiwizowane</w:t>
      </w:r>
      <w:r w:rsidR="00867D34" w:rsidRP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zgodnie z Jednolitym Rzeczowym Wykazem Akt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przez 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okres 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>5 lat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3A4B4A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CD1E1B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lub wniesienia sprzeciwu wobec przetwarzania danych</w:t>
      </w:r>
    </w:p>
    <w:p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adres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Podanie przez Panią/Pana danych osobowych 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>w zakresie wynikającym z Kodeksu pracy</w:t>
      </w:r>
      <w:r w:rsidR="000064E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i ustawy o pracownika samorządowych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jest niezbędne, aby uczestniczyć w postępowaniu rekrutacyjnym. Podanie przez 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>Panią/Pana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innych danych jest dobrowolne.</w:t>
      </w:r>
    </w:p>
    <w:p w:rsidR="00B265ED" w:rsidRPr="00A961FC" w:rsidRDefault="00B265ED" w:rsidP="00BC4886">
      <w:pPr>
        <w:jc w:val="both"/>
        <w:rPr>
          <w:i/>
          <w:sz w:val="18"/>
          <w:szCs w:val="18"/>
        </w:rPr>
      </w:pPr>
    </w:p>
    <w:p w:rsidR="00BE3E84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:rsidR="0033564E" w:rsidRDefault="0033564E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sectPr w:rsidR="0033564E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4C" w:rsidRDefault="00005D4C" w:rsidP="0001246E">
      <w:r>
        <w:separator/>
      </w:r>
    </w:p>
  </w:endnote>
  <w:endnote w:type="continuationSeparator" w:id="1">
    <w:p w:rsidR="00005D4C" w:rsidRDefault="00005D4C" w:rsidP="0001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60730B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0D2CD1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:rsidR="00457B08" w:rsidRDefault="00005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4C" w:rsidRDefault="00005D4C" w:rsidP="0001246E">
      <w:r>
        <w:separator/>
      </w:r>
    </w:p>
  </w:footnote>
  <w:footnote w:type="continuationSeparator" w:id="1">
    <w:p w:rsidR="00005D4C" w:rsidRDefault="00005D4C" w:rsidP="0001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9" w:rsidRDefault="0060730B">
    <w:pPr>
      <w:pStyle w:val="Nagwek"/>
    </w:pPr>
    <w:r w:rsidRPr="0060730B">
      <w:rPr>
        <w:noProof/>
        <w:lang w:val="en-US"/>
      </w:rPr>
      <w:pict>
        <v:rect id="Prostokąt 3" o:spid="_x0000_s4097" alt="Obramowanie prostokątne" style="position:absolute;margin-left:0;margin-top:0;width:560.9pt;height:740.9pt;z-index:251660288;visibility:visible;mso-width-percent:920;mso-height-percent:940;mso-position-horizontal:center;mso-position-horizontal-relative:page;mso-position-vertical:center;mso-position-vertical-relative:page;mso-width-percent:920;mso-height-percent:940;v-text-anchor:middle" filled="f" strokecolor="#374c80 [2404]" strokeweight="3pt">
          <v:path arrowok="t"/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A7629"/>
    <w:multiLevelType w:val="hybridMultilevel"/>
    <w:tmpl w:val="0180D4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6B7D"/>
    <w:rsid w:val="00005D4C"/>
    <w:rsid w:val="000064EA"/>
    <w:rsid w:val="0001246E"/>
    <w:rsid w:val="00060858"/>
    <w:rsid w:val="0008668F"/>
    <w:rsid w:val="000C4D37"/>
    <w:rsid w:val="000C7F25"/>
    <w:rsid w:val="000D2CD1"/>
    <w:rsid w:val="000E6BA4"/>
    <w:rsid w:val="00102F54"/>
    <w:rsid w:val="00153011"/>
    <w:rsid w:val="001538BD"/>
    <w:rsid w:val="00155BB8"/>
    <w:rsid w:val="001835FD"/>
    <w:rsid w:val="001F4F30"/>
    <w:rsid w:val="002017F0"/>
    <w:rsid w:val="00204971"/>
    <w:rsid w:val="002235CD"/>
    <w:rsid w:val="002237FD"/>
    <w:rsid w:val="002501FB"/>
    <w:rsid w:val="002D069F"/>
    <w:rsid w:val="002D6577"/>
    <w:rsid w:val="00306B7D"/>
    <w:rsid w:val="003233A7"/>
    <w:rsid w:val="003341D8"/>
    <w:rsid w:val="003352FC"/>
    <w:rsid w:val="0033564E"/>
    <w:rsid w:val="00373C60"/>
    <w:rsid w:val="00380047"/>
    <w:rsid w:val="00391E26"/>
    <w:rsid w:val="003A4849"/>
    <w:rsid w:val="003A4B4A"/>
    <w:rsid w:val="003C1168"/>
    <w:rsid w:val="003C1419"/>
    <w:rsid w:val="004019B2"/>
    <w:rsid w:val="0041246D"/>
    <w:rsid w:val="0046033B"/>
    <w:rsid w:val="004A2FA9"/>
    <w:rsid w:val="004B1DE4"/>
    <w:rsid w:val="00514C30"/>
    <w:rsid w:val="0052584E"/>
    <w:rsid w:val="00532CC6"/>
    <w:rsid w:val="0056020F"/>
    <w:rsid w:val="00574084"/>
    <w:rsid w:val="005D230C"/>
    <w:rsid w:val="005E1793"/>
    <w:rsid w:val="0060730B"/>
    <w:rsid w:val="00613D20"/>
    <w:rsid w:val="006343A0"/>
    <w:rsid w:val="00643FBA"/>
    <w:rsid w:val="00661352"/>
    <w:rsid w:val="00685731"/>
    <w:rsid w:val="006A72B3"/>
    <w:rsid w:val="006B446F"/>
    <w:rsid w:val="006C1053"/>
    <w:rsid w:val="006D103F"/>
    <w:rsid w:val="006D32EC"/>
    <w:rsid w:val="006D3D17"/>
    <w:rsid w:val="006E3270"/>
    <w:rsid w:val="006F7C3F"/>
    <w:rsid w:val="00714F45"/>
    <w:rsid w:val="0072473A"/>
    <w:rsid w:val="00725D30"/>
    <w:rsid w:val="00731086"/>
    <w:rsid w:val="007845FB"/>
    <w:rsid w:val="007F7541"/>
    <w:rsid w:val="0080382D"/>
    <w:rsid w:val="00841892"/>
    <w:rsid w:val="00867D34"/>
    <w:rsid w:val="00886C2C"/>
    <w:rsid w:val="008C347F"/>
    <w:rsid w:val="00902788"/>
    <w:rsid w:val="009037B4"/>
    <w:rsid w:val="009450B8"/>
    <w:rsid w:val="00956CF5"/>
    <w:rsid w:val="00957FBE"/>
    <w:rsid w:val="00971433"/>
    <w:rsid w:val="009828B4"/>
    <w:rsid w:val="009B2E70"/>
    <w:rsid w:val="009C45BE"/>
    <w:rsid w:val="009D7799"/>
    <w:rsid w:val="009F4005"/>
    <w:rsid w:val="00A07C47"/>
    <w:rsid w:val="00A43642"/>
    <w:rsid w:val="00A63C7D"/>
    <w:rsid w:val="00A945ED"/>
    <w:rsid w:val="00A961FC"/>
    <w:rsid w:val="00AA681C"/>
    <w:rsid w:val="00AC10BB"/>
    <w:rsid w:val="00AD5CF4"/>
    <w:rsid w:val="00AF06ED"/>
    <w:rsid w:val="00B265ED"/>
    <w:rsid w:val="00B51A32"/>
    <w:rsid w:val="00B5486E"/>
    <w:rsid w:val="00B66526"/>
    <w:rsid w:val="00B9119F"/>
    <w:rsid w:val="00BA0F2E"/>
    <w:rsid w:val="00BA2FE6"/>
    <w:rsid w:val="00BC4886"/>
    <w:rsid w:val="00BE3E84"/>
    <w:rsid w:val="00BE3EC3"/>
    <w:rsid w:val="00C7760C"/>
    <w:rsid w:val="00CA7BF7"/>
    <w:rsid w:val="00CC0788"/>
    <w:rsid w:val="00CD04AA"/>
    <w:rsid w:val="00CD1E1B"/>
    <w:rsid w:val="00CF16AB"/>
    <w:rsid w:val="00D745D6"/>
    <w:rsid w:val="00D84101"/>
    <w:rsid w:val="00D87C15"/>
    <w:rsid w:val="00DB4551"/>
    <w:rsid w:val="00DE0BD2"/>
    <w:rsid w:val="00E04A3F"/>
    <w:rsid w:val="00E322E2"/>
    <w:rsid w:val="00E60FAD"/>
    <w:rsid w:val="00E833E4"/>
    <w:rsid w:val="00E87CF8"/>
    <w:rsid w:val="00EA0F6B"/>
    <w:rsid w:val="00EC1451"/>
    <w:rsid w:val="00ED0CB4"/>
    <w:rsid w:val="00ED2073"/>
    <w:rsid w:val="00EE6BF9"/>
    <w:rsid w:val="00F012CC"/>
    <w:rsid w:val="00F12E0E"/>
    <w:rsid w:val="00F22181"/>
    <w:rsid w:val="00FB09AA"/>
    <w:rsid w:val="00FB497B"/>
    <w:rsid w:val="00FD1D3C"/>
    <w:rsid w:val="00FE7865"/>
    <w:rsid w:val="00FF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47F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myio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1BDA1-B821-3448-A559-B8736704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Ania</cp:lastModifiedBy>
  <cp:revision>3</cp:revision>
  <cp:lastPrinted>2019-02-15T10:42:00Z</cp:lastPrinted>
  <dcterms:created xsi:type="dcterms:W3CDTF">2019-12-02T12:15:00Z</dcterms:created>
  <dcterms:modified xsi:type="dcterms:W3CDTF">2019-12-03T14:34:00Z</dcterms:modified>
</cp:coreProperties>
</file>