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1B" w:rsidRDefault="0087781B" w:rsidP="006A38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7781B" w:rsidRDefault="0087781B" w:rsidP="008778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3D38E0">
        <w:rPr>
          <w:rFonts w:ascii="Arial" w:hAnsi="Arial" w:cs="Arial"/>
          <w:b/>
          <w:bCs/>
        </w:rPr>
        <w:t>VII/55/19</w:t>
      </w:r>
    </w:p>
    <w:p w:rsidR="0087781B" w:rsidRDefault="0087781B" w:rsidP="008778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MIEJSKIEJ W ZŁOCZEWIE</w:t>
      </w:r>
    </w:p>
    <w:p w:rsidR="0087781B" w:rsidRDefault="0087781B" w:rsidP="008778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 dnia </w:t>
      </w:r>
      <w:r w:rsidR="003D38E0">
        <w:rPr>
          <w:rFonts w:ascii="Arial" w:hAnsi="Arial" w:cs="Arial"/>
          <w:bCs/>
        </w:rPr>
        <w:t xml:space="preserve">14 czerwca </w:t>
      </w:r>
      <w:r>
        <w:rPr>
          <w:rFonts w:ascii="Arial" w:hAnsi="Arial" w:cs="Arial"/>
          <w:bCs/>
        </w:rPr>
        <w:t>2019 r</w:t>
      </w:r>
      <w:r w:rsidR="003D38E0">
        <w:rPr>
          <w:rFonts w:ascii="Arial" w:hAnsi="Arial" w:cs="Arial"/>
          <w:bCs/>
        </w:rPr>
        <w:t>.</w:t>
      </w:r>
    </w:p>
    <w:p w:rsidR="0087781B" w:rsidRDefault="0087781B" w:rsidP="0087781B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sprawie udzielenia Burmistrzowi Miasta </w:t>
      </w:r>
      <w:r w:rsidR="004F3B98">
        <w:rPr>
          <w:rFonts w:ascii="Arial" w:hAnsi="Arial" w:cs="Arial"/>
          <w:b/>
          <w:bCs/>
        </w:rPr>
        <w:t xml:space="preserve">Złoczewa </w:t>
      </w:r>
      <w:r>
        <w:rPr>
          <w:rFonts w:ascii="Arial" w:hAnsi="Arial" w:cs="Arial"/>
          <w:b/>
          <w:bCs/>
        </w:rPr>
        <w:t>absolutorium z tytułu wykonania budżetu Gminy Złoczew za 2018 rok</w:t>
      </w:r>
    </w:p>
    <w:p w:rsidR="0087781B" w:rsidRDefault="0087781B" w:rsidP="008778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4 i art. 28a ust. 1 i 2 ustawy z dnia 8 marca 1990r.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</w:t>
      </w:r>
      <w:r w:rsidR="00303DE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 w:rsidR="003D38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50</w:t>
      </w:r>
      <w:r w:rsidR="00BC5974">
        <w:rPr>
          <w:rFonts w:ascii="Arial" w:hAnsi="Arial" w:cs="Arial"/>
        </w:rPr>
        <w:t>6</w:t>
      </w:r>
      <w:r>
        <w:rPr>
          <w:rFonts w:ascii="Arial" w:hAnsi="Arial" w:cs="Arial"/>
        </w:rPr>
        <w:t>) oraz art. 271 ust. 1 ustawy z dnia 27 sierpnia 2009 r. o finansach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 z 2017 r., poz. 2077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:rsidR="0087781B" w:rsidRDefault="0087781B" w:rsidP="008778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z:</w:t>
      </w:r>
    </w:p>
    <w:p w:rsidR="0087781B" w:rsidRDefault="0087781B" w:rsidP="0087781B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sprawozdaniem z wykonania budżetu za 2018 rok;</w:t>
      </w:r>
    </w:p>
    <w:p w:rsidR="0087781B" w:rsidRDefault="0087781B" w:rsidP="0087781B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sprawozdaniem finansowym;</w:t>
      </w:r>
    </w:p>
    <w:p w:rsidR="0087781B" w:rsidRDefault="0087781B" w:rsidP="0087781B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opinią Regionalnej Izby Obrachunkowej w Łodzi Zespół Zamiejscowy w Sieradzu;</w:t>
      </w:r>
    </w:p>
    <w:p w:rsidR="0087781B" w:rsidRDefault="0087781B" w:rsidP="0087781B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informacją o stanie mienia Gminy Złoczew;</w:t>
      </w:r>
    </w:p>
    <w:p w:rsidR="0087781B" w:rsidRDefault="0087781B" w:rsidP="0087781B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stanowiskiem Komisji Rewizyjnej;</w:t>
      </w:r>
    </w:p>
    <w:p w:rsidR="0087781B" w:rsidRDefault="0087781B" w:rsidP="0087781B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Rada Miejska w Złoczewie uchwala, co następuje:</w:t>
      </w:r>
    </w:p>
    <w:p w:rsidR="0087781B" w:rsidRDefault="0087781B" w:rsidP="0087781B">
      <w:pPr>
        <w:autoSpaceDE w:val="0"/>
        <w:autoSpaceDN w:val="0"/>
        <w:adjustRightInd w:val="0"/>
        <w:spacing w:line="360" w:lineRule="auto"/>
        <w:ind w:firstLine="24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 xml:space="preserve"> Udziela się Burmistrzowi Miasta Złoczewa absolutorium z tytułu wykonania budżetu za rok 2018.</w:t>
      </w:r>
    </w:p>
    <w:p w:rsidR="0087781B" w:rsidRDefault="0087781B" w:rsidP="0087781B">
      <w:pPr>
        <w:autoSpaceDE w:val="0"/>
        <w:autoSpaceDN w:val="0"/>
        <w:adjustRightInd w:val="0"/>
        <w:spacing w:line="360" w:lineRule="auto"/>
        <w:ind w:firstLine="24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2.</w:t>
      </w:r>
      <w:r>
        <w:rPr>
          <w:rFonts w:ascii="Arial" w:hAnsi="Arial" w:cs="Arial"/>
        </w:rPr>
        <w:t xml:space="preserve"> Uchwała wchodzi w życie z dniem podjęcia i podlega ogłoszeniu.</w:t>
      </w:r>
    </w:p>
    <w:p w:rsidR="0087781B" w:rsidRDefault="0087781B" w:rsidP="0087781B">
      <w:pPr>
        <w:autoSpaceDE w:val="0"/>
        <w:autoSpaceDN w:val="0"/>
        <w:adjustRightInd w:val="0"/>
        <w:spacing w:before="240" w:after="240" w:line="360" w:lineRule="auto"/>
        <w:ind w:firstLine="250"/>
        <w:rPr>
          <w:rFonts w:ascii="Arial" w:hAnsi="Arial" w:cs="Arial"/>
        </w:rPr>
      </w:pPr>
    </w:p>
    <w:p w:rsidR="0087781B" w:rsidRDefault="0087781B" w:rsidP="003D38E0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Miejskiej</w:t>
      </w:r>
    </w:p>
    <w:p w:rsidR="0087781B" w:rsidRDefault="0087781B" w:rsidP="003D38E0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w Złoczewie</w:t>
      </w:r>
    </w:p>
    <w:p w:rsidR="0087781B" w:rsidRDefault="0087781B" w:rsidP="003D38E0">
      <w:pPr>
        <w:autoSpaceDE w:val="0"/>
        <w:autoSpaceDN w:val="0"/>
        <w:adjustRightInd w:val="0"/>
        <w:spacing w:line="360" w:lineRule="auto"/>
        <w:ind w:firstLine="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Andrzej Konieczny</w:t>
      </w:r>
    </w:p>
    <w:p w:rsidR="00723310" w:rsidRPr="009C375D" w:rsidRDefault="0087781B" w:rsidP="0072331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9C375D">
        <w:rPr>
          <w:rFonts w:ascii="Arial" w:hAnsi="Arial" w:cs="Arial"/>
          <w:sz w:val="20"/>
          <w:szCs w:val="20"/>
        </w:rPr>
        <w:tab/>
      </w:r>
    </w:p>
    <w:sectPr w:rsidR="00723310" w:rsidRPr="009C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B"/>
    <w:rsid w:val="00303DE3"/>
    <w:rsid w:val="003D38E0"/>
    <w:rsid w:val="004F3B98"/>
    <w:rsid w:val="006545DE"/>
    <w:rsid w:val="006A383E"/>
    <w:rsid w:val="00723310"/>
    <w:rsid w:val="008510F4"/>
    <w:rsid w:val="0087781B"/>
    <w:rsid w:val="008962F2"/>
    <w:rsid w:val="009C375D"/>
    <w:rsid w:val="00B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6534"/>
  <w15:chartTrackingRefBased/>
  <w15:docId w15:val="{9F3C15E0-2798-459A-99D8-F158D7F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2019-06-17T07:31:00Z</cp:lastPrinted>
  <dcterms:created xsi:type="dcterms:W3CDTF">2019-06-12T08:26:00Z</dcterms:created>
  <dcterms:modified xsi:type="dcterms:W3CDTF">2019-06-17T07:32:00Z</dcterms:modified>
</cp:coreProperties>
</file>