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rsidP="008D41CF">
      <w:pPr>
        <w:pStyle w:val="pkt"/>
        <w:tabs>
          <w:tab w:val="center" w:pos="4649"/>
        </w:tabs>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r w:rsidR="008D41CF">
        <w:rPr>
          <w:rFonts w:ascii="Calibri" w:hAnsi="Calibri" w:cs="Calibri"/>
          <w:b/>
        </w:rPr>
        <w:tab/>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sprawy: </w:t>
      </w:r>
      <w:r w:rsidR="002F0C6E">
        <w:rPr>
          <w:rFonts w:ascii="Calibri" w:hAnsi="Calibri" w:cs="Calibri"/>
          <w:b/>
        </w:rPr>
        <w:t>Zp.271.</w:t>
      </w:r>
      <w:r w:rsidR="005E05A6">
        <w:rPr>
          <w:rFonts w:ascii="Calibri" w:hAnsi="Calibri" w:cs="Calibri"/>
          <w:b/>
        </w:rPr>
        <w:t xml:space="preserve"> 3</w:t>
      </w:r>
      <w:r w:rsidR="00B33A6D">
        <w:rPr>
          <w:rFonts w:ascii="Calibri" w:hAnsi="Calibri" w:cs="Calibri"/>
          <w:b/>
        </w:rPr>
        <w:t>.</w:t>
      </w:r>
      <w:r w:rsidR="002F0C6E">
        <w:rPr>
          <w:rFonts w:ascii="Calibri" w:hAnsi="Calibri" w:cs="Calibri"/>
          <w:b/>
        </w:rPr>
        <w:t>201</w:t>
      </w:r>
      <w:r w:rsidR="00446643">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5F59F8">
        <w:rPr>
          <w:rFonts w:ascii="Calibri" w:hAnsi="Calibri" w:cs="Calibri"/>
        </w:rPr>
        <w:t>1</w:t>
      </w:r>
      <w:r w:rsidR="00446643">
        <w:rPr>
          <w:rFonts w:ascii="Calibri" w:hAnsi="Calibri" w:cs="Calibri"/>
        </w:rPr>
        <w:t>0</w:t>
      </w:r>
      <w:r w:rsidR="00AA1D1F" w:rsidRPr="007437B5">
        <w:rPr>
          <w:rFonts w:ascii="Calibri" w:hAnsi="Calibri" w:cs="Calibri"/>
        </w:rPr>
        <w:t>.</w:t>
      </w:r>
      <w:r w:rsidR="00446643">
        <w:rPr>
          <w:rFonts w:ascii="Calibri" w:hAnsi="Calibri" w:cs="Calibri"/>
        </w:rPr>
        <w:t>0</w:t>
      </w:r>
      <w:r w:rsidR="005F59F8">
        <w:rPr>
          <w:rFonts w:ascii="Calibri" w:hAnsi="Calibri" w:cs="Calibri"/>
        </w:rPr>
        <w:t>4</w:t>
      </w:r>
      <w:r w:rsidR="00AA1D1F" w:rsidRPr="007437B5">
        <w:rPr>
          <w:rFonts w:ascii="Calibri" w:hAnsi="Calibri" w:cs="Calibri"/>
        </w:rPr>
        <w:t>.201</w:t>
      </w:r>
      <w:r w:rsidR="00446643">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EB7871" w:rsidRPr="007437B5" w:rsidRDefault="005F59F8">
      <w:pPr>
        <w:jc w:val="center"/>
        <w:rPr>
          <w:rFonts w:ascii="Calibri" w:hAnsi="Calibri" w:cs="Calibri"/>
          <w:b/>
          <w:sz w:val="32"/>
          <w:szCs w:val="32"/>
        </w:rPr>
      </w:pPr>
      <w:r>
        <w:rPr>
          <w:rFonts w:ascii="Calibri" w:hAnsi="Calibri" w:cs="Calibri"/>
          <w:b/>
          <w:color w:val="000000"/>
          <w:sz w:val="28"/>
        </w:rPr>
        <w:t xml:space="preserve">Budowa kanalizacji </w:t>
      </w:r>
      <w:r w:rsidR="00D77473">
        <w:rPr>
          <w:rFonts w:ascii="Calibri" w:hAnsi="Calibri" w:cs="Calibri"/>
          <w:b/>
          <w:color w:val="000000"/>
          <w:sz w:val="28"/>
        </w:rPr>
        <w:t>sanitarnej w ciągu</w:t>
      </w:r>
      <w:r>
        <w:rPr>
          <w:rFonts w:ascii="Calibri" w:hAnsi="Calibri" w:cs="Calibri"/>
          <w:b/>
          <w:color w:val="000000"/>
          <w:sz w:val="28"/>
        </w:rPr>
        <w:t xml:space="preserve"> ulicy Wieluńskiej w Złoczewie </w:t>
      </w:r>
      <w:r>
        <w:rPr>
          <w:rFonts w:ascii="Calibri" w:hAnsi="Calibri" w:cs="Calibri"/>
          <w:b/>
          <w:color w:val="000000"/>
          <w:sz w:val="28"/>
        </w:rPr>
        <w:br/>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7437B5">
        <w:rPr>
          <w:rFonts w:ascii="Calibri" w:hAnsi="Calibri" w:cs="Calibri"/>
        </w:rPr>
        <w:t>(</w:t>
      </w:r>
      <w:r w:rsidR="00844E47">
        <w:rPr>
          <w:rFonts w:ascii="Calibri" w:hAnsi="Calibri" w:cs="Calibri"/>
        </w:rPr>
        <w:t>Dz. U. z 2015</w:t>
      </w:r>
      <w:r w:rsidR="004859DF" w:rsidRPr="007437B5">
        <w:rPr>
          <w:rFonts w:ascii="Calibri" w:hAnsi="Calibri" w:cs="Calibri"/>
        </w:rPr>
        <w:t xml:space="preserve"> r. poz. </w:t>
      </w:r>
      <w:r w:rsidR="00844E47">
        <w:rPr>
          <w:rFonts w:ascii="Calibri" w:hAnsi="Calibri" w:cs="Calibri"/>
        </w:rPr>
        <w:t>2164</w:t>
      </w:r>
      <w:r w:rsidR="004859DF" w:rsidRPr="007437B5">
        <w:rPr>
          <w:rFonts w:ascii="Calibri" w:hAnsi="Calibri" w:cs="Calibri"/>
        </w:rPr>
        <w:t>, z późn. zm.</w:t>
      </w:r>
      <w:r w:rsidR="00145078" w:rsidRPr="007437B5">
        <w:rPr>
          <w:rFonts w:ascii="Calibri" w:hAnsi="Calibri" w:cs="Calibri"/>
        </w:rPr>
        <w:t>)</w:t>
      </w:r>
      <w:r w:rsidRPr="007437B5">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5F59F8">
        <w:rPr>
          <w:rFonts w:ascii="Calibri" w:hAnsi="Calibri" w:cs="Calibri"/>
        </w:rPr>
        <w:t>1</w:t>
      </w:r>
      <w:r w:rsidR="00446643">
        <w:rPr>
          <w:rFonts w:ascii="Calibri" w:hAnsi="Calibri" w:cs="Calibri"/>
        </w:rPr>
        <w:t>0</w:t>
      </w:r>
      <w:r w:rsidR="003051C5" w:rsidRPr="007437B5">
        <w:rPr>
          <w:rFonts w:ascii="Calibri" w:hAnsi="Calibri" w:cs="Calibri"/>
        </w:rPr>
        <w:t>.</w:t>
      </w:r>
      <w:r w:rsidR="00446643">
        <w:rPr>
          <w:rFonts w:ascii="Calibri" w:hAnsi="Calibri" w:cs="Calibri"/>
        </w:rPr>
        <w:t>0</w:t>
      </w:r>
      <w:r w:rsidR="00D77473">
        <w:rPr>
          <w:rFonts w:ascii="Calibri" w:hAnsi="Calibri" w:cs="Calibri"/>
        </w:rPr>
        <w:t>4</w:t>
      </w:r>
      <w:r w:rsidR="00446643">
        <w:rPr>
          <w:rFonts w:ascii="Calibri" w:hAnsi="Calibri" w:cs="Calibri"/>
        </w:rPr>
        <w:t>.2017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9838C7" w:rsidRPr="007437B5" w:rsidRDefault="00EB7871" w:rsidP="00E15CBF">
      <w:pPr>
        <w:ind w:left="5940"/>
      </w:pPr>
      <w:r w:rsidRPr="007437B5">
        <w:br w:type="page"/>
      </w:r>
    </w:p>
    <w:p w:rsidR="009838C7" w:rsidRPr="007437B5" w:rsidRDefault="009838C7" w:rsidP="000C167F">
      <w:pPr>
        <w:pStyle w:val="Nagwek1"/>
      </w:pPr>
      <w:bookmarkStart w:id="0" w:name="_Toc258314243"/>
      <w:r w:rsidRPr="007437B5">
        <w:lastRenderedPageBreak/>
        <w:t>Tryb udzielenia zamówienia</w:t>
      </w:r>
      <w:bookmarkEnd w:id="0"/>
    </w:p>
    <w:p w:rsidR="00EB7871" w:rsidRDefault="009838C7" w:rsidP="00EA6B76">
      <w:pPr>
        <w:pStyle w:val="Tekstpodstawowywcity"/>
        <w:ind w:left="360" w:firstLine="207"/>
        <w:rPr>
          <w:rFonts w:ascii="Calibri" w:hAnsi="Calibri" w:cs="Calibri"/>
          <w:b/>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F41BF0" w:rsidRPr="007437B5" w:rsidRDefault="00F41BF0" w:rsidP="00F41BF0">
      <w:pPr>
        <w:pStyle w:val="Tekstpodstawowywcity"/>
        <w:ind w:left="567"/>
        <w:jc w:val="both"/>
        <w:rPr>
          <w:rFonts w:ascii="Calibri" w:hAnsi="Calibri" w:cs="Calibri"/>
        </w:rPr>
      </w:pPr>
      <w:r w:rsidRPr="00F41BF0">
        <w:rPr>
          <w:rFonts w:ascii="Calibri" w:hAnsi="Calibri" w:cs="Calibri"/>
        </w:rPr>
        <w:t>Zamawiający zgodnie z art. 24aa Pzp dokonania najpierw oceny ofert, a następnie zbadania czy wykonawca, którego oferta została oceniona jako najkorzystniejsza nie podlega wykluczeniu oraz spełnia warunki udziału w postępowaniu.</w:t>
      </w:r>
    </w:p>
    <w:p w:rsidR="00EB7871" w:rsidRPr="007437B5" w:rsidRDefault="00F23594" w:rsidP="000C167F">
      <w:pPr>
        <w:pStyle w:val="Nagwek1"/>
      </w:pPr>
      <w:bookmarkStart w:id="1" w:name="_Toc258314244"/>
      <w:r w:rsidRPr="007437B5">
        <w:t>Opis przedmiotu zamówienia</w:t>
      </w:r>
      <w:bookmarkEnd w:id="1"/>
    </w:p>
    <w:p w:rsidR="00596C61" w:rsidRPr="007437B5" w:rsidRDefault="007B34F4" w:rsidP="00532819">
      <w:pPr>
        <w:pStyle w:val="Nagwek2"/>
      </w:pPr>
      <w:r w:rsidRPr="007437B5">
        <w:t>Przedmiotem zamówienia jest</w:t>
      </w:r>
      <w:r w:rsidR="00D06E17">
        <w:t xml:space="preserve"> </w:t>
      </w:r>
      <w:r w:rsidR="00F41BF0">
        <w:t xml:space="preserve">budowa sieci kanalizacji sanitarnej wraz z przyłączami w ciągu ul. Wieluńskiej w Złoczewie. </w:t>
      </w:r>
      <w:r w:rsidR="00F41BF0" w:rsidRPr="00F41BF0">
        <w:t>Szczegółowy opis i zakres przedmiotu zamówienia zawarty jest w projekcie budowlanym,</w:t>
      </w:r>
      <w:r w:rsidR="00F41BF0">
        <w:t xml:space="preserve"> przedmiarach robót budowlanych oraz</w:t>
      </w:r>
      <w:r w:rsidR="00F41BF0" w:rsidRPr="00F41BF0">
        <w:t xml:space="preserve"> Specyfikacji Technicznej Wykonania i Odbioru Robót Budowlanych</w:t>
      </w:r>
      <w:r w:rsidR="00F41BF0">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5"/>
      </w:tblGrid>
      <w:tr w:rsidR="00410351" w:rsidRPr="007437B5" w:rsidTr="00F41BF0">
        <w:tc>
          <w:tcPr>
            <w:tcW w:w="8505"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B6227B" w:rsidRPr="00F41BF0" w:rsidRDefault="00F41BF0" w:rsidP="00F41BF0">
            <w:pPr>
              <w:rPr>
                <w:rFonts w:ascii="Calibri" w:hAnsi="Calibri" w:cs="Calibri"/>
              </w:rPr>
            </w:pPr>
            <w:r w:rsidRPr="00F41BF0">
              <w:rPr>
                <w:rFonts w:ascii="Calibri" w:hAnsi="Calibri" w:cs="Calibri"/>
              </w:rPr>
              <w:t>45232410-9 Roboty w zakresie kanalizacji ściekowej</w:t>
            </w:r>
          </w:p>
        </w:tc>
      </w:tr>
    </w:tbl>
    <w:p w:rsidR="00FE3FD0" w:rsidRPr="008134E1" w:rsidRDefault="00FE3FD0" w:rsidP="00532819">
      <w:pPr>
        <w:pStyle w:val="Nagwek2"/>
        <w:rPr>
          <w:color w:val="000000"/>
        </w:rPr>
      </w:pPr>
      <w:r w:rsidRPr="00FE3FD0">
        <w:t>W ramach zamówienia Wykonawca zobowiązany jest także do</w:t>
      </w:r>
      <w:r w:rsidR="00F45F8D">
        <w:t xml:space="preserve"> pozyskania niezbędnych </w:t>
      </w:r>
      <w:r w:rsidR="00F41BF0">
        <w:t>zgód</w:t>
      </w:r>
      <w:r w:rsidR="00F45F8D">
        <w:t xml:space="preserve"> i uzgodnień,</w:t>
      </w:r>
      <w:r w:rsidRPr="00FE3FD0">
        <w:t xml:space="preserve"> 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inwentaryzacji powykonawczej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33179F">
        <w:rPr>
          <w:b/>
        </w:rPr>
        <w:t>3</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53558C" w:rsidRDefault="0053558C" w:rsidP="00532819">
      <w:pPr>
        <w:pStyle w:val="Nagwek2"/>
      </w:pPr>
      <w:r w:rsidRPr="0053558C">
        <w:t>Na podstawie art. 29 ust. 3a. Zamawiający wymaga zatrudnienia przez Wykonawcę, Podwykonawcę lub dalszego Podwykonawcę na podstawie umowy o pracę osób wykonujących wszelkie czynności wchodzące w tzw. koszty bezpośrednie. Tak więc wymóg ten dotyczy osób, które wykonują czynności bezpośrednio związane z wykonywaniem robót, czyli tzw. pracowników fizycznych.  Wymóg nie dotyczy więc, między innymi osób: kierujących budową, wykonujących obsługę geodezyjną, dostawców materiałów budowlanych.</w:t>
      </w:r>
    </w:p>
    <w:p w:rsidR="00F23594" w:rsidRPr="007437B5" w:rsidRDefault="00F23594" w:rsidP="00532819">
      <w:pPr>
        <w:pStyle w:val="Nagwek2"/>
      </w:pPr>
      <w:r w:rsidRPr="007437B5">
        <w:t>Miejsce realizacji:</w:t>
      </w:r>
      <w:r w:rsidR="00D06E17">
        <w:t xml:space="preserve"> Miasto </w:t>
      </w:r>
      <w:r w:rsidR="00E63E73" w:rsidRPr="007437B5">
        <w:t xml:space="preserve">Złoczew, </w:t>
      </w:r>
      <w:r w:rsidR="00F41BF0">
        <w:t>ul. Wieluńska.</w:t>
      </w:r>
    </w:p>
    <w:p w:rsidR="00A2369F" w:rsidRPr="007437B5" w:rsidRDefault="00A2369F" w:rsidP="00F41BF0">
      <w:pPr>
        <w:pStyle w:val="Nagwek1"/>
      </w:pPr>
      <w:bookmarkStart w:id="2" w:name="_Toc258314245"/>
      <w:r w:rsidRPr="007437B5">
        <w:t>Informacja o przewidywanych zamówieniach</w:t>
      </w:r>
      <w:bookmarkEnd w:id="2"/>
      <w:r w:rsidR="00F41BF0" w:rsidRPr="00F41BF0">
        <w:t>, O KTÓRYCH MOWA W ART. 67 UST. 1 PKT 6 I 7 LUB ART. 134 UST. 6 PKT 3 USTAWY PZP</w:t>
      </w:r>
    </w:p>
    <w:p w:rsidR="00EB7871" w:rsidRPr="007437B5" w:rsidRDefault="00F41BF0" w:rsidP="00532819">
      <w:pPr>
        <w:pStyle w:val="Nagwek2"/>
      </w:pPr>
      <w:r w:rsidRPr="00F41BF0">
        <w:t>Zamawiający nie przewiduje udzielenie zamówień, o których mowa w art. 67 ust. 1 pkt 6 i 7 lub art. 134 ust. 6 pkt 3 ustawy Pzp.</w:t>
      </w:r>
    </w:p>
    <w:p w:rsidR="00EB7871" w:rsidRPr="007437B5" w:rsidRDefault="00A2369F" w:rsidP="000C167F">
      <w:pPr>
        <w:pStyle w:val="Nagwek1"/>
      </w:pPr>
      <w:bookmarkStart w:id="3" w:name="_Toc258314246"/>
      <w:r w:rsidRPr="007437B5">
        <w:t>Termin wykonania zamówienia</w:t>
      </w:r>
      <w:bookmarkEnd w:id="3"/>
    </w:p>
    <w:p w:rsidR="00EB7871" w:rsidRPr="007437B5" w:rsidRDefault="00EB7871" w:rsidP="00532819">
      <w:pPr>
        <w:pStyle w:val="Nagwek2"/>
        <w:rPr>
          <w:b/>
        </w:rPr>
      </w:pPr>
      <w:r w:rsidRPr="007437B5">
        <w:t>Zamówienie musi</w:t>
      </w:r>
      <w:r w:rsidR="00B33A6D">
        <w:t xml:space="preserve"> zostać zrealizowane w terminie do dnia </w:t>
      </w:r>
      <w:r w:rsidR="00B33A6D" w:rsidRPr="005E05A6">
        <w:rPr>
          <w:b/>
        </w:rPr>
        <w:t>15 września 2017 roku</w:t>
      </w:r>
      <w:r w:rsidR="00B33A6D" w:rsidRPr="005E05A6">
        <w:t>.</w:t>
      </w:r>
    </w:p>
    <w:p w:rsidR="00A2369F" w:rsidRPr="007437B5" w:rsidRDefault="00A2369F" w:rsidP="000C167F">
      <w:pPr>
        <w:pStyle w:val="Nagwek1"/>
      </w:pPr>
      <w:bookmarkStart w:id="4" w:name="_Toc258314247"/>
      <w:r w:rsidRPr="007437B5">
        <w:lastRenderedPageBreak/>
        <w:t>Warunki udziału w postępowaniu oraz opis sposobu dokonywania oceny spełniania tych warunków</w:t>
      </w:r>
      <w:bookmarkEnd w:id="4"/>
    </w:p>
    <w:p w:rsidR="00F41BF0" w:rsidRDefault="00F41BF0" w:rsidP="00532819">
      <w:pPr>
        <w:pStyle w:val="Nagwek2"/>
      </w:pPr>
      <w:r w:rsidRPr="00F41BF0">
        <w:t>O udzielenie zamówienia mogą ubiegać się Wykonawcy, którzy nie podlegają wykluczeniu oraz spełniają warunki udziału w postępowaniu i wymagania określone w niniejszej Specyfikacji Istotnych Warunków Zamówienia.</w:t>
      </w:r>
    </w:p>
    <w:p w:rsidR="00A2369F" w:rsidRPr="007437B5" w:rsidRDefault="00A2369F" w:rsidP="00532819">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A61B2B" w:rsidRPr="007437B5" w:rsidTr="006A27D9">
        <w:tc>
          <w:tcPr>
            <w:tcW w:w="720" w:type="dxa"/>
          </w:tcPr>
          <w:p w:rsidR="00A61B2B" w:rsidRPr="007437B5" w:rsidRDefault="00334ED9" w:rsidP="006A27D9">
            <w:pPr>
              <w:spacing w:before="60" w:after="120"/>
              <w:jc w:val="both"/>
              <w:rPr>
                <w:rFonts w:ascii="Calibri" w:hAnsi="Calibri" w:cs="Calibri"/>
              </w:rPr>
            </w:pPr>
            <w:r>
              <w:rPr>
                <w:rFonts w:ascii="Calibri" w:hAnsi="Calibri" w:cs="Calibri"/>
              </w:rPr>
              <w:t>1</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Default="00A61B2B" w:rsidP="00A61B2B">
            <w:pPr>
              <w:spacing w:before="60"/>
              <w:jc w:val="both"/>
              <w:rPr>
                <w:rFonts w:ascii="Calibri" w:hAnsi="Calibri" w:cs="Calibri"/>
              </w:rPr>
            </w:pPr>
            <w:r w:rsidRPr="00A61B2B">
              <w:rPr>
                <w:rFonts w:ascii="Calibri" w:hAnsi="Calibri" w:cs="Calibri"/>
              </w:rPr>
              <w:t xml:space="preserve">Wykonawca musi być ubezpieczony od odpowiedzialności cywilnej </w:t>
            </w:r>
            <w:r w:rsidR="00D77473">
              <w:rPr>
                <w:rFonts w:ascii="Calibri" w:hAnsi="Calibri" w:cs="Calibri"/>
              </w:rPr>
              <w:br/>
            </w:r>
            <w:r w:rsidRPr="00A61B2B">
              <w:rPr>
                <w:rFonts w:ascii="Calibri" w:hAnsi="Calibri" w:cs="Calibri"/>
              </w:rPr>
              <w:t>w zakresie prowadzonej działalności związanej z przedmiotem zamówienia na sumę gwarancyjną co najmniej</w:t>
            </w:r>
            <w:r>
              <w:rPr>
                <w:rFonts w:ascii="Calibri" w:hAnsi="Calibri" w:cs="Calibri"/>
              </w:rPr>
              <w:t xml:space="preserve"> 4</w:t>
            </w:r>
            <w:r w:rsidRPr="007437B5">
              <w:rPr>
                <w:rFonts w:ascii="Calibri" w:hAnsi="Calibri" w:cs="Calibri"/>
              </w:rPr>
              <w:t>00 000,00 zł.</w:t>
            </w:r>
          </w:p>
          <w:p w:rsidR="00A61B2B" w:rsidRPr="007437B5" w:rsidRDefault="00A61B2B" w:rsidP="00A61B2B">
            <w:pPr>
              <w:spacing w:before="60" w:after="120"/>
              <w:jc w:val="both"/>
              <w:rPr>
                <w:rFonts w:ascii="Calibri" w:hAnsi="Calibri" w:cs="Calibri"/>
                <w:b/>
                <w:bCs/>
              </w:rPr>
            </w:pPr>
            <w:r w:rsidRPr="00A61B2B">
              <w:rPr>
                <w:rFonts w:ascii="Calibri" w:hAnsi="Calibri" w:cs="Calibri"/>
              </w:rPr>
              <w:t>W przypadku wykonawców wspólnie ubiegających o udzielenie zamówienia, warunek zostanie uznany przez zamawiającego, za spełniony jeżeli spełni go co najmniej jeden z wykonawców składających wspólnie ofertę.</w:t>
            </w:r>
          </w:p>
        </w:tc>
      </w:tr>
      <w:tr w:rsidR="00A61B2B" w:rsidRPr="007437B5" w:rsidTr="006A27D9">
        <w:tc>
          <w:tcPr>
            <w:tcW w:w="720" w:type="dxa"/>
          </w:tcPr>
          <w:p w:rsidR="00A61B2B" w:rsidRDefault="00334ED9" w:rsidP="006A27D9">
            <w:pPr>
              <w:spacing w:before="60" w:after="120"/>
              <w:jc w:val="both"/>
              <w:rPr>
                <w:rFonts w:ascii="Calibri" w:hAnsi="Calibri" w:cs="Calibri"/>
              </w:rPr>
            </w:pPr>
            <w:r>
              <w:rPr>
                <w:rFonts w:ascii="Calibri" w:hAnsi="Calibri" w:cs="Calibri"/>
              </w:rPr>
              <w:t>2</w:t>
            </w:r>
            <w:bookmarkStart w:id="5" w:name="_GoBack"/>
            <w:bookmarkEnd w:id="5"/>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 xml:space="preserve">Zdolność techniczna </w:t>
            </w:r>
            <w:r w:rsidR="00D77473">
              <w:rPr>
                <w:rFonts w:ascii="Calibri" w:hAnsi="Calibri" w:cs="Calibri"/>
                <w:b/>
                <w:bCs/>
              </w:rPr>
              <w:t>i</w:t>
            </w:r>
            <w:r>
              <w:rPr>
                <w:rFonts w:ascii="Calibri" w:hAnsi="Calibri" w:cs="Calibri"/>
                <w:b/>
                <w:bCs/>
              </w:rPr>
              <w:t xml:space="preserve">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A61B2B" w:rsidRDefault="00A61B2B" w:rsidP="00F23D46">
            <w:pPr>
              <w:pStyle w:val="Akapitzlist"/>
              <w:numPr>
                <w:ilvl w:val="0"/>
                <w:numId w:val="6"/>
              </w:numPr>
              <w:spacing w:before="60" w:after="120"/>
              <w:jc w:val="both"/>
              <w:rPr>
                <w:rFonts w:ascii="Calibri" w:hAnsi="Calibri" w:cs="Calibri"/>
              </w:rPr>
            </w:pPr>
            <w:r w:rsidRPr="00844E47">
              <w:rPr>
                <w:rFonts w:ascii="Calibri" w:hAnsi="Calibri" w:cs="Calibri"/>
              </w:rPr>
              <w:t xml:space="preserve">jedno zadnie polegające na wykonaniu </w:t>
            </w:r>
            <w:r w:rsidR="00D77473">
              <w:rPr>
                <w:rFonts w:ascii="Calibri" w:hAnsi="Calibri" w:cs="Calibri"/>
              </w:rPr>
              <w:t>sieci kanalizacji sanitarnej</w:t>
            </w:r>
            <w:r w:rsidRPr="00844E47">
              <w:rPr>
                <w:rFonts w:ascii="Calibri" w:hAnsi="Calibri" w:cs="Calibri"/>
              </w:rPr>
              <w:t xml:space="preserve"> o dłu</w:t>
            </w:r>
            <w:r>
              <w:rPr>
                <w:rFonts w:ascii="Calibri" w:hAnsi="Calibri" w:cs="Calibri"/>
              </w:rPr>
              <w:t xml:space="preserve">gości nie mniejszej niż </w:t>
            </w:r>
            <w:r w:rsidR="00D77473">
              <w:rPr>
                <w:rFonts w:ascii="Calibri" w:hAnsi="Calibri" w:cs="Calibri"/>
              </w:rPr>
              <w:t>50</w:t>
            </w:r>
            <w:r>
              <w:rPr>
                <w:rFonts w:ascii="Calibri" w:hAnsi="Calibri" w:cs="Calibri"/>
              </w:rPr>
              <w:t>0mb,</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Pr="00D77473" w:rsidRDefault="00D77473" w:rsidP="00D77473">
            <w:pPr>
              <w:spacing w:before="60" w:after="120"/>
              <w:jc w:val="both"/>
              <w:rPr>
                <w:rFonts w:ascii="Calibri" w:hAnsi="Calibri" w:cs="Calibri"/>
              </w:rPr>
            </w:pPr>
            <w:r>
              <w:rPr>
                <w:rFonts w:ascii="Calibri" w:hAnsi="Calibri" w:cs="Calibri"/>
              </w:rPr>
              <w:t>1</w:t>
            </w:r>
            <w:r w:rsidR="00F23D46" w:rsidRPr="00D77473">
              <w:rPr>
                <w:rFonts w:ascii="Calibri" w:hAnsi="Calibri" w:cs="Calibri"/>
              </w:rPr>
              <w:t xml:space="preserve"> osobą, która będzie uczestniczyć w wykonywaniu  zamówienia jako </w:t>
            </w:r>
            <w:r w:rsidR="00F23D46" w:rsidRPr="00D77473">
              <w:rPr>
                <w:rFonts w:ascii="Calibri" w:hAnsi="Calibri" w:cs="Calibri"/>
                <w:b/>
              </w:rPr>
              <w:t>Kierownik Budowy</w:t>
            </w:r>
            <w:r w:rsidR="00F23D46" w:rsidRPr="00D77473">
              <w:rPr>
                <w:rFonts w:ascii="Calibri" w:hAnsi="Calibri" w:cs="Calibri"/>
              </w:rPr>
              <w:t xml:space="preserve"> – z uprawnieniami do wykonywania samodzielnych funkcji technicznych w budownictwie </w:t>
            </w:r>
            <w:r w:rsidRPr="00D77473">
              <w:rPr>
                <w:rFonts w:ascii="Calibri" w:hAnsi="Calibri" w:cs="Calibri"/>
              </w:rPr>
              <w:t>w specjalności instalacyjnej w zakresie sieci, instalacji i urządzeń sanitarnych, cieplnych, wentylacyjnych, wodociągowych i kanalizacyjnych bez ograniczeń</w:t>
            </w:r>
            <w:r w:rsidR="00F23D46" w:rsidRPr="00D77473">
              <w:rPr>
                <w:rFonts w:ascii="Calibri" w:hAnsi="Calibri" w:cs="Calibri"/>
              </w:rPr>
              <w:t>.</w:t>
            </w:r>
          </w:p>
          <w:p w:rsidR="00F23D46" w:rsidRDefault="00F23D46" w:rsidP="00F23D46">
            <w:pPr>
              <w:spacing w:before="60" w:after="120"/>
              <w:jc w:val="both"/>
              <w:rPr>
                <w:rFonts w:ascii="Calibri" w:hAnsi="Calibri" w:cs="Calibri"/>
              </w:rPr>
            </w:pPr>
            <w:r w:rsidRPr="00F23D46">
              <w:rPr>
                <w:rFonts w:ascii="Calibri" w:hAnsi="Calibri" w:cs="Calibri"/>
              </w:rPr>
              <w:t>Przez uprawnienia do pełnienia samodzielnych funkcji w budownictwie zamawiający rozumie uprawnienia wydane na podstawie aktualnie obowiązującej ustawy – Prawo budowlane (Dz.U. z 2016 r. poz. 290, z późn. zm.) lub odpowiadające im ważne uprawnienia wydane na podstawie wcześniej obowiązujących przepisów albo odpowiednie kwalifikacje 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 xml:space="preserve">W przypadku wykonawców wspólnie ubiegających o udzielenie zamówienia, warunek zostanie uznany przez zamawiającego, za spełniony jeżeli spełni go </w:t>
            </w:r>
            <w:r w:rsidRPr="00F23D46">
              <w:rPr>
                <w:rFonts w:ascii="Calibri" w:hAnsi="Calibri" w:cs="Calibri"/>
              </w:rPr>
              <w:lastRenderedPageBreak/>
              <w:t>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Z postępowania o udzielenie zamówienia wyklucza się Wykonawcę, w stosunku do którego zachodzi którakolwiek z okoliczności, o których mowa w art. 24 ust. 1 pkt 12 – 23 ustawy Pzp.</w:t>
      </w:r>
    </w:p>
    <w:p w:rsidR="00F23D46" w:rsidRDefault="00F23D46" w:rsidP="00532819">
      <w:pPr>
        <w:pStyle w:val="Nagwek2"/>
      </w:pPr>
      <w:r w:rsidRPr="00F23D46">
        <w:t xml:space="preserve">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F23D46">
        <w:lastRenderedPageBreak/>
        <w:t>art. 366 ust. 1 ustawy z dnia 28 lutego 2003 r. – Prawo upadłościowe (Dz. U. z 2015 r. poz. 233, 978, 1166, 1259 i 1844 oraz z 2016 r. poz. 615).</w:t>
      </w:r>
    </w:p>
    <w:p w:rsidR="00F23D46" w:rsidRDefault="00F23D46" w:rsidP="00532819">
      <w:pPr>
        <w:pStyle w:val="Nagwek2"/>
      </w:pPr>
      <w:r w:rsidRPr="00F23D46">
        <w:t>Wykluczenie Wykonawcy następuje zgodnie z art. 24 ust. 7 ustawy Pzp.</w:t>
      </w:r>
    </w:p>
    <w:p w:rsidR="00F23D46" w:rsidRDefault="00F23D46" w:rsidP="00532819">
      <w:pPr>
        <w:pStyle w:val="Nagwek2"/>
      </w:pPr>
      <w:r w:rsidRPr="00F23D46">
        <w:t>Wykonawca, który podlega wykluczeniu na podstawie art. 24 ust. 1 pkt 13 i 14, 16–20 oraz art. 24 ust. 5 pkt 1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Pzp, przekazuje zamawiającemu oświadczenie na formularzu stanowiącym załącznik do niniejszej specyfikacji istotnych warunków zamówienia o przynależności lub braku przynależności do tej samej grupy kapitałowej, o której mowa w art. 24 ust. 1 pkt 23 ustawy Pzp.Wraz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 xml:space="preserve">Zamawiający przed udzieleniem zamówienia, może wezwać Wykonawcę, którego oferta została oceniona najwyżej, do złożenia w wyznaczonym, nie krótszym niż 5 dni, terminie </w:t>
      </w:r>
      <w:r w:rsidRPr="00F23D46">
        <w:lastRenderedPageBreak/>
        <w:t>aktualnych na dzień złożenia oświadczeń lub dokumentów, potwierdzających okoliczności, o których mowa w art. 25 ust. 1 ustawy Pzp.</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00AF0B5C">
              <w:rPr>
                <w:rFonts w:ascii="Calibri" w:hAnsi="Calibri" w:cs="Calibri"/>
                <w:b/>
                <w:szCs w:val="20"/>
              </w:rPr>
              <w:t>y</w:t>
            </w:r>
            <w:r w:rsidRPr="009F17ED">
              <w:rPr>
                <w:rFonts w:ascii="Calibri" w:hAnsi="Calibri" w:cs="Calibri"/>
                <w:b/>
                <w:szCs w:val="20"/>
              </w:rPr>
              <w:t xml:space="preserve"> potwi</w:t>
            </w:r>
            <w:r w:rsidR="00AF0B5C">
              <w:rPr>
                <w:rFonts w:ascii="Calibri" w:hAnsi="Calibri" w:cs="Calibri"/>
                <w:b/>
                <w:szCs w:val="20"/>
              </w:rPr>
              <w:t>erdzające</w:t>
            </w:r>
            <w:r w:rsidRPr="009F17ED">
              <w:rPr>
                <w:rFonts w:ascii="Calibri" w:hAnsi="Calibri" w:cs="Calibri"/>
                <w:b/>
                <w:szCs w:val="20"/>
              </w:rPr>
              <w:t xml:space="preserve">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00AF0B5C">
              <w:rPr>
                <w:rFonts w:ascii="Calibri" w:hAnsi="Calibri" w:cs="Calibri"/>
                <w:bCs/>
              </w:rPr>
              <w:t xml:space="preserve"> potwierdzające</w:t>
            </w:r>
            <w:r w:rsidRPr="009F17ED">
              <w:rPr>
                <w:rFonts w:ascii="Calibri" w:hAnsi="Calibri" w:cs="Calibri"/>
                <w:bCs/>
              </w:rPr>
              <w:t>,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lastRenderedPageBreak/>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 xml:space="preserve">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w:t>
      </w:r>
      <w:r w:rsidRPr="00667B6F">
        <w:lastRenderedPageBreak/>
        <w:t>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w:t>
      </w:r>
      <w:r w:rsidRPr="000C7FA1">
        <w:lastRenderedPageBreak/>
        <w:t xml:space="preserve">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pkt 1 ustawy Pzp,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 xml:space="preserve">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w:t>
      </w:r>
      <w:r w:rsidRPr="00101594">
        <w:lastRenderedPageBreak/>
        <w:t>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101594" w:rsidRPr="007437B5" w:rsidRDefault="00101594" w:rsidP="00532819">
      <w:pPr>
        <w:pStyle w:val="Nagwek2"/>
      </w:pP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 xml:space="preserve">Wykonawca może zwrócić się do Zamawiającego o wyjaśnienie treści specyfikacji istotnych warunków zamówienia (SIWZ), kierując wniosek na adres: Gmina Złoczew ul. Szkolna 16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lastRenderedPageBreak/>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494CFC" w:rsidRDefault="005338D7" w:rsidP="005338D7">
      <w:pPr>
        <w:pStyle w:val="Nagwek4"/>
      </w:pPr>
      <w:r>
        <w:t xml:space="preserve">Kosztorys ofertowy. </w:t>
      </w:r>
      <w:r w:rsidRPr="005338D7">
        <w:t>Kosztorys nie będzie podlegał ocenie, będzie pełnił jedynie funkcję pomocniczą. Kosztorys należy sporządzić w wersji szczegółowej.</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pkt </w:t>
      </w:r>
      <w:r>
        <w:t>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lastRenderedPageBreak/>
        <w:t>Każda poprawka w treści oferty powinna być parafowana przez Wykonawcę, w przeciwnym razie nie będzie uwzględniona.</w:t>
      </w:r>
    </w:p>
    <w:p w:rsidR="005338D7" w:rsidRDefault="00503A4A" w:rsidP="00532819">
      <w:pPr>
        <w:pStyle w:val="Nagwek2"/>
      </w:pPr>
      <w:r>
        <w:t>Zamawiający zaleca, aby s</w:t>
      </w:r>
      <w:r w:rsidRPr="00503A4A">
        <w:t>trony oferty powinny być trwale ze sobą połączone i kolejno ponumerowane</w:t>
      </w:r>
      <w:r>
        <w:t>,</w:t>
      </w:r>
    </w:p>
    <w:p w:rsidR="00503A4A" w:rsidRDefault="00503A4A" w:rsidP="00532819">
      <w:pPr>
        <w:pStyle w:val="Nagwek2"/>
      </w:pPr>
      <w:r w:rsidRPr="00503A4A">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33179F" w:rsidRDefault="00503A4A" w:rsidP="0033179F">
      <w:pPr>
        <w:pStyle w:val="Nagwek2"/>
      </w:pPr>
      <w:r w:rsidRPr="00532819">
        <w:t>Ofertę wraz z oświadczeniami i dokumentami należy umieścić w zamkniętym opakowaniu, uniemożliwiającym odczytanie jego zawartości bez uszkodzenia tego opakowania. Opakowanie powinno być zaadresowane następująco:</w:t>
      </w:r>
      <w:r w:rsidR="00152F5B">
        <w:t xml:space="preserve"> </w:t>
      </w:r>
      <w:r w:rsidR="00532819" w:rsidRPr="0033179F">
        <w:rPr>
          <w:rFonts w:cstheme="minorHAnsi"/>
          <w:b/>
          <w:sz w:val="28"/>
        </w:rPr>
        <w:t>Oferta na</w:t>
      </w:r>
      <w:r w:rsidR="00152F5B">
        <w:rPr>
          <w:rFonts w:cstheme="minorHAnsi"/>
          <w:b/>
          <w:sz w:val="28"/>
        </w:rPr>
        <w:t xml:space="preserve"> </w:t>
      </w:r>
      <w:r w:rsidR="00532819" w:rsidRPr="00532819">
        <w:rPr>
          <w:rFonts w:asciiTheme="majorHAnsi" w:hAnsiTheme="majorHAnsi" w:cstheme="majorHAnsi"/>
          <w:b/>
        </w:rPr>
        <w:t>„</w:t>
      </w:r>
      <w:r w:rsidR="0033179F" w:rsidRPr="0033179F">
        <w:rPr>
          <w:rFonts w:ascii="Calibri" w:hAnsi="Calibri"/>
          <w:b/>
          <w:color w:val="000000"/>
          <w:sz w:val="28"/>
        </w:rPr>
        <w:t>Budowa kanalizacji sanitarnej w ciągu ulicy Wieluńskiej w Złoczewie</w:t>
      </w:r>
      <w:r w:rsidR="00532819">
        <w:rPr>
          <w:rFonts w:ascii="Calibri" w:hAnsi="Calibri"/>
          <w:b/>
          <w:color w:val="000000"/>
          <w:sz w:val="28"/>
        </w:rPr>
        <w:t>”</w:t>
      </w:r>
      <w:r w:rsidR="003D711A">
        <w:rPr>
          <w:rFonts w:ascii="Calibri" w:hAnsi="Calibri"/>
          <w:b/>
          <w:color w:val="000000"/>
          <w:sz w:val="28"/>
        </w:rPr>
        <w:t>, nie otwierać przed 08.0</w:t>
      </w:r>
      <w:r w:rsidR="0033179F">
        <w:rPr>
          <w:rFonts w:ascii="Calibri" w:hAnsi="Calibri"/>
          <w:b/>
          <w:color w:val="000000"/>
          <w:sz w:val="28"/>
        </w:rPr>
        <w:t>5</w:t>
      </w:r>
      <w:r w:rsidR="003D711A">
        <w:rPr>
          <w:rFonts w:ascii="Calibri" w:hAnsi="Calibri"/>
          <w:b/>
          <w:color w:val="000000"/>
          <w:sz w:val="28"/>
        </w:rPr>
        <w:t>.2017</w:t>
      </w:r>
      <w:r w:rsidR="00532819">
        <w:rPr>
          <w:rFonts w:ascii="Calibri" w:hAnsi="Calibri"/>
          <w:b/>
          <w:color w:val="000000"/>
          <w:sz w:val="28"/>
        </w:rPr>
        <w:t>r. 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33179F">
        <w:rPr>
          <w:b/>
        </w:rPr>
        <w:t>15</w:t>
      </w:r>
      <w:r w:rsidR="00481B45" w:rsidRPr="007437B5">
        <w:rPr>
          <w:b/>
        </w:rPr>
        <w:t>.</w:t>
      </w:r>
      <w:r w:rsidRPr="007437B5">
        <w:rPr>
          <w:b/>
        </w:rPr>
        <w:t>000</w:t>
      </w:r>
      <w:r w:rsidR="00481B45" w:rsidRPr="007437B5">
        <w:rPr>
          <w:b/>
        </w:rPr>
        <w:t>,</w:t>
      </w:r>
      <w:r w:rsidRPr="007437B5">
        <w:rPr>
          <w:b/>
        </w:rPr>
        <w:t>00 PLN</w:t>
      </w:r>
      <w:r w:rsidRPr="007437B5">
        <w:t xml:space="preserve"> (słownie:  </w:t>
      </w:r>
      <w:r w:rsidR="0033179F">
        <w:t>piętnaście</w:t>
      </w:r>
      <w:r w:rsidR="00503A4A">
        <w:t xml:space="preserve"> tysi</w:t>
      </w:r>
      <w:r w:rsidR="0033179F">
        <w:t>ę</w:t>
      </w:r>
      <w:r w:rsidR="00503A4A">
        <w:t>cy</w:t>
      </w:r>
      <w:r w:rsidR="00233841">
        <w:t xml:space="preserve"> złotych</w:t>
      </w:r>
      <w:r w:rsidRPr="007437B5">
        <w:t xml:space="preserve"> 00/100 PLN).</w:t>
      </w:r>
    </w:p>
    <w:p w:rsidR="00410351" w:rsidRPr="007437B5" w:rsidRDefault="00410351" w:rsidP="00532819">
      <w:pPr>
        <w:pStyle w:val="Nagwek2"/>
      </w:pPr>
      <w:r w:rsidRPr="007437B5">
        <w:t xml:space="preserve">Wadium należy wnieść w terminie do dnia </w:t>
      </w:r>
      <w:r w:rsidR="003D711A">
        <w:rPr>
          <w:b/>
          <w:color w:val="000000"/>
        </w:rPr>
        <w:t xml:space="preserve"> 08</w:t>
      </w:r>
      <w:r w:rsidR="00152F5B">
        <w:rPr>
          <w:b/>
          <w:color w:val="000000"/>
        </w:rPr>
        <w:t xml:space="preserve"> </w:t>
      </w:r>
      <w:r w:rsidR="003D711A">
        <w:rPr>
          <w:b/>
          <w:color w:val="000000"/>
        </w:rPr>
        <w:t>ma</w:t>
      </w:r>
      <w:r w:rsidR="0033179F">
        <w:rPr>
          <w:b/>
          <w:color w:val="000000"/>
        </w:rPr>
        <w:t>ja</w:t>
      </w:r>
      <w:r w:rsidR="003D711A">
        <w:rPr>
          <w:b/>
          <w:color w:val="000000"/>
        </w:rPr>
        <w:t xml:space="preserve"> 2017</w:t>
      </w:r>
      <w:r w:rsidR="00532819">
        <w:rPr>
          <w:b/>
          <w:color w:val="000000"/>
        </w:rPr>
        <w:t>r.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lastRenderedPageBreak/>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9" w:name="_Toc258314251"/>
      <w:r w:rsidRPr="007437B5">
        <w:t>Termin zwi</w:t>
      </w:r>
      <w:r w:rsidRPr="007437B5">
        <w:rPr>
          <w:rFonts w:eastAsia="TimesNewRoman"/>
        </w:rPr>
        <w:t>ą</w:t>
      </w:r>
      <w:r w:rsidRPr="007437B5">
        <w:t>zania ofert</w:t>
      </w:r>
      <w:r w:rsidRPr="007437B5">
        <w:rPr>
          <w:rFonts w:eastAsia="TimesNewRoman"/>
        </w:rPr>
        <w:t>ą</w:t>
      </w:r>
      <w:bookmarkEnd w:id="9"/>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rsidR="00152F5B">
        <w:rPr>
          <w:rFonts w:eastAsia="TimesNewRoman"/>
        </w:rPr>
        <w:t xml:space="preserve"> </w:t>
      </w:r>
      <w:r w:rsidRPr="007437B5">
        <w:rPr>
          <w:rFonts w:eastAsia="TimesNewRoman"/>
        </w:rPr>
        <w:t>60 dni.</w:t>
      </w:r>
      <w:r w:rsidR="00152F5B">
        <w:rPr>
          <w:rFonts w:eastAsia="TimesNewRoman"/>
        </w:rPr>
        <w:t xml:space="preserve"> </w:t>
      </w:r>
      <w:r w:rsidR="00410351" w:rsidRPr="007437B5">
        <w:t xml:space="preserve">Odmowa wyrażenia zgody nie powoduje utraty wadium. </w:t>
      </w:r>
    </w:p>
    <w:p w:rsidR="00410351" w:rsidRPr="007437B5" w:rsidRDefault="00410351" w:rsidP="00532819">
      <w:pPr>
        <w:pStyle w:val="Nagwek2"/>
      </w:pPr>
      <w:r w:rsidRPr="007437B5">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7437B5" w:rsidRDefault="008D48A7" w:rsidP="000C167F">
      <w:pPr>
        <w:pStyle w:val="Nagwek1"/>
      </w:pPr>
      <w:bookmarkStart w:id="10" w:name="_Toc258314253"/>
      <w:r w:rsidRPr="007437B5">
        <w:t>Miejsce oraz termin składania i otwarcia ofert</w:t>
      </w:r>
      <w:bookmarkEnd w:id="10"/>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3D711A">
        <w:rPr>
          <w:b/>
        </w:rPr>
        <w:t xml:space="preserve">8 </w:t>
      </w:r>
      <w:r w:rsidR="0033179F">
        <w:rPr>
          <w:b/>
        </w:rPr>
        <w:t>maja</w:t>
      </w:r>
      <w:r w:rsidR="00152F5B">
        <w:rPr>
          <w:b/>
        </w:rPr>
        <w:t xml:space="preserve"> </w:t>
      </w:r>
      <w:r w:rsidR="0033179F">
        <w:rPr>
          <w:b/>
        </w:rPr>
        <w:t xml:space="preserve">2017 </w:t>
      </w:r>
      <w:r w:rsidR="000C167F" w:rsidRPr="000C167F">
        <w:rPr>
          <w:b/>
        </w:rPr>
        <w:t>r.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3D711A">
        <w:rPr>
          <w:b/>
        </w:rPr>
        <w:t>08.0</w:t>
      </w:r>
      <w:r w:rsidR="0033179F">
        <w:rPr>
          <w:b/>
        </w:rPr>
        <w:t>5</w:t>
      </w:r>
      <w:r w:rsidR="003D711A">
        <w:rPr>
          <w:b/>
        </w:rPr>
        <w:t>.2017</w:t>
      </w:r>
      <w:r w:rsidR="000C167F">
        <w:rPr>
          <w:b/>
        </w:rPr>
        <w:t>r.</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lastRenderedPageBreak/>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1" w:name="_Toc258314254"/>
      <w:r w:rsidRPr="007437B5">
        <w:t>Opis sposobu obliczenia ceny</w:t>
      </w:r>
      <w:bookmarkEnd w:id="11"/>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t>Tam, gdzie w Specyfikacjach Technicznych Wykonania i Odbioru Robót Budowlanych 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lastRenderedPageBreak/>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kryterium może uzyskać maksimum 100 pkt.</w:t>
      </w:r>
    </w:p>
    <w:p w:rsidR="00623538" w:rsidRDefault="00623538" w:rsidP="00532819">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Pzp.</w:t>
      </w:r>
      <w:r w:rsidR="000234D2" w:rsidRPr="000234D2">
        <w:t xml:space="preserve"> Jeżeli Wykonawca zaproponuje okres gwarancji dłuższy niż 7 lat to do oceny takiej oferty zostanie przyjęty okres 7 lat i taki okres zostanie przyjęty w Umowie z Wykonawcą.</w:t>
      </w:r>
      <w:r w:rsidR="00DB42B0">
        <w:t xml:space="preserve"> </w:t>
      </w:r>
      <w:r w:rsidR="000234D2" w:rsidRPr="000234D2">
        <w:t>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532819">
            <w:pPr>
              <w:pStyle w:val="Nagwek2"/>
            </w:pPr>
            <w:r w:rsidRPr="000234D2">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0234D2" w:rsidP="00532819">
            <w:pPr>
              <w:pStyle w:val="Nagwek2"/>
            </w:pPr>
            <w:r>
              <w:t>3</w:t>
            </w:r>
          </w:p>
        </w:tc>
        <w:tc>
          <w:tcPr>
            <w:tcW w:w="2651" w:type="dxa"/>
            <w:vAlign w:val="center"/>
          </w:tcPr>
          <w:p w:rsidR="000234D2" w:rsidRDefault="000234D2" w:rsidP="00532819">
            <w:pPr>
              <w:pStyle w:val="Nagwek2"/>
            </w:pPr>
            <w:r>
              <w:t>0</w:t>
            </w:r>
          </w:p>
        </w:tc>
      </w:tr>
      <w:tr w:rsidR="000234D2" w:rsidTr="000234D2">
        <w:tc>
          <w:tcPr>
            <w:tcW w:w="2877" w:type="dxa"/>
            <w:vAlign w:val="center"/>
          </w:tcPr>
          <w:p w:rsidR="000234D2" w:rsidRDefault="000234D2" w:rsidP="00532819">
            <w:pPr>
              <w:pStyle w:val="Nagwek2"/>
            </w:pPr>
            <w:r>
              <w:t>4</w:t>
            </w:r>
          </w:p>
        </w:tc>
        <w:tc>
          <w:tcPr>
            <w:tcW w:w="2651" w:type="dxa"/>
            <w:vAlign w:val="center"/>
          </w:tcPr>
          <w:p w:rsidR="000234D2" w:rsidRDefault="000234D2" w:rsidP="00532819">
            <w:pPr>
              <w:pStyle w:val="Nagwek2"/>
            </w:pPr>
            <w:r>
              <w:t>25</w:t>
            </w:r>
          </w:p>
        </w:tc>
      </w:tr>
      <w:tr w:rsidR="000234D2" w:rsidTr="000234D2">
        <w:tc>
          <w:tcPr>
            <w:tcW w:w="2877" w:type="dxa"/>
            <w:vAlign w:val="center"/>
          </w:tcPr>
          <w:p w:rsidR="000234D2" w:rsidRDefault="000234D2" w:rsidP="00532819">
            <w:pPr>
              <w:pStyle w:val="Nagwek2"/>
            </w:pPr>
            <w:r>
              <w:t>5</w:t>
            </w:r>
          </w:p>
        </w:tc>
        <w:tc>
          <w:tcPr>
            <w:tcW w:w="2651" w:type="dxa"/>
            <w:vAlign w:val="center"/>
          </w:tcPr>
          <w:p w:rsidR="000234D2" w:rsidRDefault="000234D2" w:rsidP="00532819">
            <w:pPr>
              <w:pStyle w:val="Nagwek2"/>
            </w:pPr>
            <w:r>
              <w:t>50</w:t>
            </w:r>
          </w:p>
        </w:tc>
      </w:tr>
      <w:tr w:rsidR="000234D2" w:rsidTr="000234D2">
        <w:tc>
          <w:tcPr>
            <w:tcW w:w="2877" w:type="dxa"/>
            <w:vAlign w:val="center"/>
          </w:tcPr>
          <w:p w:rsidR="000234D2" w:rsidRDefault="000234D2" w:rsidP="00532819">
            <w:pPr>
              <w:pStyle w:val="Nagwek2"/>
            </w:pPr>
            <w:r>
              <w:t>6</w:t>
            </w:r>
          </w:p>
        </w:tc>
        <w:tc>
          <w:tcPr>
            <w:tcW w:w="2651" w:type="dxa"/>
            <w:vAlign w:val="center"/>
          </w:tcPr>
          <w:p w:rsidR="000234D2" w:rsidRDefault="000234D2" w:rsidP="00532819">
            <w:pPr>
              <w:pStyle w:val="Nagwek2"/>
            </w:pPr>
            <w:r>
              <w:t>75</w:t>
            </w:r>
          </w:p>
        </w:tc>
      </w:tr>
      <w:tr w:rsidR="000234D2" w:rsidTr="000234D2">
        <w:tc>
          <w:tcPr>
            <w:tcW w:w="2877" w:type="dxa"/>
            <w:vAlign w:val="center"/>
          </w:tcPr>
          <w:p w:rsidR="000234D2" w:rsidRDefault="000234D2" w:rsidP="00532819">
            <w:pPr>
              <w:pStyle w:val="Nagwek2"/>
            </w:pPr>
            <w:r>
              <w:t>7</w:t>
            </w:r>
          </w:p>
        </w:tc>
        <w:tc>
          <w:tcPr>
            <w:tcW w:w="2651" w:type="dxa"/>
            <w:vAlign w:val="center"/>
          </w:tcPr>
          <w:p w:rsidR="000234D2" w:rsidRDefault="000234D2" w:rsidP="00532819">
            <w:pPr>
              <w:pStyle w:val="Nagwek2"/>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lastRenderedPageBreak/>
        <w:t>G – liczba punktów przyznana ofercie ocenianej w kryterium Długość okresu gwarancji</w:t>
      </w:r>
      <w:r w:rsidR="00F4770B">
        <w:t>.</w:t>
      </w:r>
    </w:p>
    <w:p w:rsidR="008D48A7" w:rsidRPr="007437B5" w:rsidRDefault="008D48A7" w:rsidP="000C167F">
      <w:pPr>
        <w:pStyle w:val="Nagwek1"/>
      </w:pPr>
      <w:bookmarkStart w:id="12"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2"/>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DB42B0">
        <w:t xml:space="preserve"> </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rsidR="00DB42B0">
        <w:t>t 19</w:t>
      </w:r>
      <w:r>
        <w:t>.</w:t>
      </w:r>
    </w:p>
    <w:p w:rsidR="00EB7871" w:rsidRPr="007437B5" w:rsidRDefault="00603291" w:rsidP="000C167F">
      <w:pPr>
        <w:pStyle w:val="Nagwek1"/>
      </w:pPr>
      <w:bookmarkStart w:id="13"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3"/>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lastRenderedPageBreak/>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00DB42B0">
        <w:rPr>
          <w:szCs w:val="22"/>
        </w:rPr>
        <w:t xml:space="preserve"> </w:t>
      </w:r>
      <w:r w:rsidRPr="007437B5">
        <w:rPr>
          <w:szCs w:val="22"/>
        </w:rPr>
        <w:t xml:space="preserve">Kwota, o której mowa w art. 151 ust. 2 ustawy Prawo zamówień publicznych </w:t>
      </w:r>
      <w:r w:rsidRPr="007437B5">
        <w:t>(Dz. U. z 2010 r. Nr 113, poz. 759, z późn.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4"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4"/>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5"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00DB42B0">
        <w:t xml:space="preserve"> </w:t>
      </w:r>
      <w:r w:rsidR="00FC0475">
        <w:t xml:space="preserve">projekcie </w:t>
      </w:r>
      <w:r w:rsidRPr="007437B5">
        <w:t>umowy stanowiącej załącznik do niniejszej specyfikacji</w:t>
      </w:r>
      <w:r w:rsidR="006D2DA0" w:rsidRPr="007437B5">
        <w:t xml:space="preserve"> istotnych warunków zamówienia.</w:t>
      </w:r>
    </w:p>
    <w:bookmarkEnd w:id="15"/>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79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8222"/>
      </w:tblGrid>
      <w:tr w:rsidR="00603291" w:rsidRPr="007437B5" w:rsidTr="00693842">
        <w:tc>
          <w:tcPr>
            <w:tcW w:w="574"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t>L.p.</w:t>
            </w:r>
          </w:p>
        </w:tc>
        <w:tc>
          <w:tcPr>
            <w:tcW w:w="8222"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693842">
        <w:tc>
          <w:tcPr>
            <w:tcW w:w="574"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22" w:type="dxa"/>
          </w:tcPr>
          <w:p w:rsidR="0068186A" w:rsidRPr="007437B5" w:rsidRDefault="0033179F" w:rsidP="00255619">
            <w:pPr>
              <w:spacing w:before="60" w:after="120"/>
              <w:jc w:val="both"/>
              <w:rPr>
                <w:rFonts w:ascii="Calibri" w:hAnsi="Calibri" w:cs="Calibri"/>
              </w:rPr>
            </w:pPr>
            <w:r>
              <w:rPr>
                <w:rFonts w:ascii="Calibri" w:hAnsi="Calibri" w:cs="Calibri"/>
              </w:rPr>
              <w:t>Dokumentacja techniczna</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693842">
        <w:tc>
          <w:tcPr>
            <w:tcW w:w="574"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22"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693842">
        <w:tc>
          <w:tcPr>
            <w:tcW w:w="574"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22"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22"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6</w:t>
            </w:r>
          </w:p>
        </w:tc>
        <w:tc>
          <w:tcPr>
            <w:tcW w:w="8222"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22"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r w:rsidR="00693842" w:rsidRPr="007437B5" w:rsidTr="00693842">
        <w:tc>
          <w:tcPr>
            <w:tcW w:w="574" w:type="dxa"/>
            <w:vAlign w:val="center"/>
          </w:tcPr>
          <w:p w:rsidR="00693842" w:rsidRPr="007437B5" w:rsidRDefault="00693842" w:rsidP="00693842">
            <w:pPr>
              <w:spacing w:before="60" w:after="120"/>
              <w:jc w:val="center"/>
              <w:rPr>
                <w:rFonts w:ascii="Calibri" w:hAnsi="Calibri" w:cs="Calibri"/>
              </w:rPr>
            </w:pPr>
          </w:p>
        </w:tc>
        <w:tc>
          <w:tcPr>
            <w:tcW w:w="8222" w:type="dxa"/>
          </w:tcPr>
          <w:p w:rsidR="00693842" w:rsidRPr="007437B5" w:rsidRDefault="00693842" w:rsidP="00693842">
            <w:pPr>
              <w:spacing w:before="60" w:after="120"/>
              <w:jc w:val="both"/>
              <w:rPr>
                <w:rFonts w:ascii="Calibri" w:hAnsi="Calibri" w:cs="Calibri"/>
              </w:rPr>
            </w:pPr>
          </w:p>
        </w:tc>
      </w:tr>
    </w:tbl>
    <w:p w:rsidR="00603291" w:rsidRDefault="00603291"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064698" w:rsidRDefault="00064698" w:rsidP="00603291">
      <w:pPr>
        <w:spacing w:before="60" w:after="120"/>
        <w:jc w:val="both"/>
        <w:rPr>
          <w:rFonts w:ascii="Calibri" w:hAnsi="Calibri" w:cs="Calibri"/>
          <w:b/>
        </w:rPr>
      </w:pPr>
    </w:p>
    <w:p w:rsidR="0033179F" w:rsidRDefault="0033179F">
      <w:pPr>
        <w:rPr>
          <w:rFonts w:ascii="Arial" w:hAnsi="Arial" w:cs="Arial"/>
          <w:iCs/>
          <w:sz w:val="16"/>
          <w:szCs w:val="16"/>
        </w:rPr>
      </w:pPr>
      <w:r>
        <w:rPr>
          <w:rFonts w:ascii="Arial" w:hAnsi="Arial" w:cs="Arial"/>
          <w:iCs/>
          <w:sz w:val="16"/>
          <w:szCs w:val="16"/>
        </w:rPr>
        <w:br w:type="page"/>
      </w:r>
    </w:p>
    <w:p w:rsidR="00064698" w:rsidRPr="005C0EAE" w:rsidRDefault="00064698" w:rsidP="00064698">
      <w:pPr>
        <w:autoSpaceDE w:val="0"/>
        <w:autoSpaceDN w:val="0"/>
        <w:adjustRightInd w:val="0"/>
        <w:jc w:val="right"/>
        <w:rPr>
          <w:rFonts w:ascii="Arial" w:hAnsi="Arial" w:cs="Arial"/>
          <w:iCs/>
          <w:sz w:val="16"/>
          <w:szCs w:val="16"/>
        </w:rPr>
      </w:pPr>
      <w:r>
        <w:rPr>
          <w:rFonts w:ascii="Arial" w:hAnsi="Arial" w:cs="Arial"/>
          <w:iCs/>
          <w:sz w:val="16"/>
          <w:szCs w:val="16"/>
        </w:rPr>
        <w:lastRenderedPageBreak/>
        <w:t>Załącznik nr 7</w:t>
      </w:r>
      <w:r w:rsidRPr="005C0EAE">
        <w:rPr>
          <w:rFonts w:ascii="Arial" w:hAnsi="Arial" w:cs="Arial"/>
          <w:iCs/>
          <w:sz w:val="16"/>
          <w:szCs w:val="16"/>
        </w:rPr>
        <w:t xml:space="preserve"> do SIWZ</w:t>
      </w:r>
    </w:p>
    <w:p w:rsidR="00064698" w:rsidRDefault="00064698" w:rsidP="00064698">
      <w:pPr>
        <w:autoSpaceDE w:val="0"/>
        <w:autoSpaceDN w:val="0"/>
        <w:adjustRightInd w:val="0"/>
        <w:rPr>
          <w:rFonts w:ascii="Arial" w:hAnsi="Arial" w:cs="Arial"/>
          <w:iCs/>
          <w:sz w:val="16"/>
          <w:szCs w:val="16"/>
        </w:rPr>
      </w:pPr>
    </w:p>
    <w:p w:rsidR="00064698" w:rsidRDefault="00064698" w:rsidP="00064698">
      <w:pPr>
        <w:autoSpaceDE w:val="0"/>
        <w:autoSpaceDN w:val="0"/>
        <w:adjustRightInd w:val="0"/>
        <w:rPr>
          <w:rFonts w:ascii="Arial" w:hAnsi="Arial" w:cs="Arial"/>
          <w:iCs/>
          <w:sz w:val="16"/>
          <w:szCs w:val="16"/>
        </w:rPr>
      </w:pPr>
    </w:p>
    <w:p w:rsidR="00064698" w:rsidRPr="005C0EAE" w:rsidRDefault="00064698" w:rsidP="00064698">
      <w:pPr>
        <w:autoSpaceDE w:val="0"/>
        <w:autoSpaceDN w:val="0"/>
        <w:adjustRightInd w:val="0"/>
        <w:rPr>
          <w:rFonts w:ascii="Arial" w:hAnsi="Arial" w:cs="Arial"/>
          <w:iCs/>
          <w:sz w:val="16"/>
          <w:szCs w:val="16"/>
        </w:rPr>
      </w:pPr>
      <w:r w:rsidRPr="005C0EAE">
        <w:rPr>
          <w:rFonts w:ascii="Arial" w:hAnsi="Arial" w:cs="Arial"/>
          <w:iCs/>
          <w:sz w:val="16"/>
          <w:szCs w:val="16"/>
        </w:rPr>
        <w:t>Pieczęć Wykonawcy</w:t>
      </w: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Default="00064698" w:rsidP="00064698">
      <w:pPr>
        <w:autoSpaceDE w:val="0"/>
        <w:autoSpaceDN w:val="0"/>
        <w:adjustRightInd w:val="0"/>
        <w:jc w:val="center"/>
        <w:rPr>
          <w:rFonts w:ascii="Arial" w:hAnsi="Arial" w:cs="Arial"/>
          <w:b/>
          <w:bCs/>
          <w:sz w:val="28"/>
          <w:szCs w:val="28"/>
        </w:rPr>
      </w:pPr>
    </w:p>
    <w:p w:rsidR="00064698" w:rsidRPr="005C0EAE" w:rsidRDefault="00064698" w:rsidP="00064698">
      <w:pPr>
        <w:autoSpaceDE w:val="0"/>
        <w:autoSpaceDN w:val="0"/>
        <w:adjustRightInd w:val="0"/>
        <w:jc w:val="center"/>
        <w:rPr>
          <w:rFonts w:ascii="Arial" w:hAnsi="Arial" w:cs="Arial"/>
          <w:b/>
          <w:bCs/>
          <w:sz w:val="28"/>
          <w:szCs w:val="28"/>
        </w:rPr>
      </w:pPr>
      <w:r w:rsidRPr="005C0EAE">
        <w:rPr>
          <w:rFonts w:ascii="Arial" w:hAnsi="Arial" w:cs="Arial"/>
          <w:b/>
          <w:bCs/>
          <w:sz w:val="28"/>
          <w:szCs w:val="28"/>
        </w:rPr>
        <w:t>O Ś W I A D C Z E N I E</w:t>
      </w:r>
    </w:p>
    <w:p w:rsidR="00064698" w:rsidRDefault="00064698" w:rsidP="00064698">
      <w:pPr>
        <w:autoSpaceDE w:val="0"/>
        <w:autoSpaceDN w:val="0"/>
        <w:adjustRightInd w:val="0"/>
        <w:jc w:val="center"/>
        <w:rPr>
          <w:rFonts w:ascii="Arial" w:hAnsi="Arial" w:cs="Arial"/>
        </w:rPr>
      </w:pPr>
      <w:r w:rsidRPr="005C0EAE">
        <w:rPr>
          <w:rFonts w:ascii="Arial" w:hAnsi="Arial" w:cs="Arial"/>
        </w:rPr>
        <w:t xml:space="preserve">o </w:t>
      </w:r>
      <w:r>
        <w:rPr>
          <w:rFonts w:ascii="Arial" w:hAnsi="Arial" w:cs="Arial"/>
        </w:rPr>
        <w:t>grupie</w:t>
      </w:r>
      <w:r w:rsidRPr="005C0EAE">
        <w:rPr>
          <w:rFonts w:ascii="Arial" w:hAnsi="Arial" w:cs="Arial"/>
        </w:rPr>
        <w:t xml:space="preserve"> kapitałowej</w:t>
      </w:r>
    </w:p>
    <w:p w:rsidR="00064698" w:rsidRDefault="00064698" w:rsidP="00064698">
      <w:pPr>
        <w:autoSpaceDE w:val="0"/>
        <w:autoSpaceDN w:val="0"/>
        <w:adjustRightInd w:val="0"/>
        <w:jc w:val="center"/>
        <w:rPr>
          <w:rFonts w:ascii="Arial" w:hAnsi="Arial" w:cs="Arial"/>
        </w:rPr>
      </w:pPr>
    </w:p>
    <w:p w:rsidR="00064698" w:rsidRPr="005C0EAE" w:rsidRDefault="00064698" w:rsidP="00064698">
      <w:pPr>
        <w:autoSpaceDE w:val="0"/>
        <w:autoSpaceDN w:val="0"/>
        <w:adjustRightInd w:val="0"/>
        <w:jc w:val="center"/>
        <w:rPr>
          <w:rFonts w:ascii="Arial" w:hAnsi="Arial" w:cs="Arial"/>
        </w:rPr>
      </w:pPr>
    </w:p>
    <w:p w:rsidR="00064698" w:rsidRPr="007437B5" w:rsidRDefault="00064698" w:rsidP="00064698">
      <w:pPr>
        <w:jc w:val="center"/>
        <w:rPr>
          <w:rFonts w:ascii="Calibri" w:hAnsi="Calibri" w:cs="Calibri"/>
          <w:b/>
          <w:sz w:val="32"/>
          <w:szCs w:val="32"/>
        </w:rPr>
      </w:pPr>
      <w:r w:rsidRPr="0014617C">
        <w:rPr>
          <w:rFonts w:ascii="Arial" w:hAnsi="Arial" w:cs="Arial"/>
        </w:rPr>
        <w:t>Składając ofertę w postępowaniu o zamówienie publiczne prowadzonym w trybie przetargu nieograniczonego na:</w:t>
      </w:r>
      <w:r w:rsidR="00DB42B0" w:rsidRPr="00DB42B0">
        <w:rPr>
          <w:rFonts w:ascii="Calibri" w:hAnsi="Calibri"/>
          <w:b/>
          <w:color w:val="000000"/>
          <w:sz w:val="28"/>
        </w:rPr>
        <w:t xml:space="preserve"> </w:t>
      </w:r>
      <w:r w:rsidR="00DB42B0">
        <w:rPr>
          <w:rFonts w:ascii="Calibri" w:hAnsi="Calibri"/>
          <w:b/>
          <w:color w:val="000000"/>
          <w:sz w:val="28"/>
        </w:rPr>
        <w:t>„</w:t>
      </w:r>
      <w:r w:rsidR="00DB42B0" w:rsidRPr="0033179F">
        <w:rPr>
          <w:rFonts w:ascii="Calibri" w:hAnsi="Calibri"/>
          <w:b/>
          <w:color w:val="000000"/>
          <w:sz w:val="28"/>
        </w:rPr>
        <w:t>Budowa kanalizacji sanitarnej w ciągu ulicy Wieluńskiej w Złoczewie</w:t>
      </w:r>
      <w:r w:rsidR="00DB42B0">
        <w:rPr>
          <w:rFonts w:ascii="Calibri" w:hAnsi="Calibri"/>
          <w:b/>
          <w:color w:val="000000"/>
          <w:sz w:val="28"/>
        </w:rPr>
        <w:t>”.</w:t>
      </w:r>
    </w:p>
    <w:p w:rsidR="00064698" w:rsidRPr="0014617C" w:rsidRDefault="00064698" w:rsidP="00064698">
      <w:pPr>
        <w:shd w:val="clear" w:color="auto" w:fill="FFFFFF"/>
        <w:jc w:val="center"/>
        <w:rPr>
          <w:rFonts w:ascii="Arial" w:hAnsi="Arial" w:cs="Arial"/>
          <w:b/>
          <w:bCs/>
          <w:color w:val="000000"/>
          <w:spacing w:val="2"/>
        </w:rPr>
      </w:pPr>
    </w:p>
    <w:p w:rsidR="00064698" w:rsidRPr="005C0EAE" w:rsidRDefault="00064698" w:rsidP="00064698">
      <w:pPr>
        <w:autoSpaceDE w:val="0"/>
        <w:autoSpaceDN w:val="0"/>
        <w:adjustRightInd w:val="0"/>
        <w:rPr>
          <w:rFonts w:ascii="Arial" w:hAnsi="Arial" w:cs="Arial"/>
          <w:b/>
          <w:bCs/>
        </w:rPr>
      </w:pPr>
    </w:p>
    <w:p w:rsidR="00064698" w:rsidRPr="005C0EAE" w:rsidRDefault="00064698" w:rsidP="00064698">
      <w:pPr>
        <w:autoSpaceDE w:val="0"/>
        <w:autoSpaceDN w:val="0"/>
        <w:adjustRightInd w:val="0"/>
        <w:rPr>
          <w:rFonts w:ascii="Arial" w:hAnsi="Arial" w:cs="Arial"/>
        </w:rPr>
      </w:pPr>
      <w:r w:rsidRPr="005C0EAE">
        <w:rPr>
          <w:rFonts w:ascii="Arial" w:hAnsi="Arial" w:cs="Arial"/>
          <w:b/>
          <w:bCs/>
        </w:rPr>
        <w:t xml:space="preserve">OŚWIADCZAM </w:t>
      </w:r>
      <w:r>
        <w:rPr>
          <w:rFonts w:ascii="Arial" w:hAnsi="Arial" w:cs="Arial"/>
          <w:b/>
          <w:bCs/>
        </w:rPr>
        <w:t>/MY</w:t>
      </w:r>
      <w:r w:rsidRPr="005C0EAE">
        <w:rPr>
          <w:rFonts w:ascii="Arial" w:hAnsi="Arial" w:cs="Arial"/>
        </w:rPr>
        <w:t>*, że nie należymy / należymy* do grupy kapitałowej w rozumieniu</w:t>
      </w:r>
      <w:r w:rsidR="00DB42B0">
        <w:rPr>
          <w:rFonts w:ascii="Arial" w:hAnsi="Arial" w:cs="Arial"/>
        </w:rPr>
        <w:t xml:space="preserve"> </w:t>
      </w:r>
      <w:r w:rsidRPr="005C0EAE">
        <w:rPr>
          <w:rFonts w:ascii="Arial" w:hAnsi="Arial" w:cs="Arial"/>
        </w:rPr>
        <w:t>ustawy z dnia 16.02.2007 roku o ochronie konkurencji i konsumentów (Dz. U. nr 50, poz. 331 z późniejszymi</w:t>
      </w:r>
      <w:r w:rsidR="00DB42B0">
        <w:rPr>
          <w:rFonts w:ascii="Arial" w:hAnsi="Arial" w:cs="Arial"/>
        </w:rPr>
        <w:t xml:space="preserve"> </w:t>
      </w:r>
      <w:r w:rsidRPr="005C0EAE">
        <w:rPr>
          <w:rFonts w:ascii="Arial" w:hAnsi="Arial" w:cs="Arial"/>
        </w:rPr>
        <w:t>zmianami) o nazwie …………………………………………………………………………………………………...………………………………………</w:t>
      </w:r>
    </w:p>
    <w:p w:rsidR="00064698" w:rsidRPr="005C0EAE" w:rsidRDefault="00064698" w:rsidP="00064698">
      <w:pPr>
        <w:autoSpaceDE w:val="0"/>
        <w:autoSpaceDN w:val="0"/>
        <w:adjustRightInd w:val="0"/>
        <w:rPr>
          <w:rFonts w:ascii="Arial" w:hAnsi="Arial" w:cs="Arial"/>
        </w:rPr>
      </w:pPr>
      <w:r w:rsidRPr="005C0EAE">
        <w:rPr>
          <w:rFonts w:ascii="Arial" w:hAnsi="Arial" w:cs="Arial"/>
        </w:rPr>
        <w:t>W skład w/w grupy kapitałowej wchodzą następujące podmioty prowadzą</w:t>
      </w:r>
      <w:r>
        <w:rPr>
          <w:rFonts w:ascii="Arial" w:hAnsi="Arial" w:cs="Arial"/>
        </w:rPr>
        <w:t xml:space="preserve">ce </w:t>
      </w:r>
      <w:r w:rsidRPr="005C0EAE">
        <w:rPr>
          <w:rFonts w:ascii="Arial" w:hAnsi="Arial" w:cs="Arial"/>
        </w:rPr>
        <w:t>działalność gospodarczą i osoby</w:t>
      </w:r>
      <w:r w:rsidR="00DB42B0">
        <w:rPr>
          <w:rFonts w:ascii="Arial" w:hAnsi="Arial" w:cs="Arial"/>
        </w:rPr>
        <w:t xml:space="preserve"> </w:t>
      </w:r>
      <w:r w:rsidRPr="005C0EAE">
        <w:rPr>
          <w:rFonts w:ascii="Arial" w:hAnsi="Arial" w:cs="Arial"/>
        </w:rPr>
        <w:t>fizyczne nie prowadzące działalności gospodarczej:</w:t>
      </w:r>
    </w:p>
    <w:p w:rsidR="00064698" w:rsidRPr="005C0EAE" w:rsidRDefault="00064698" w:rsidP="00064698">
      <w:pPr>
        <w:autoSpaceDE w:val="0"/>
        <w:autoSpaceDN w:val="0"/>
        <w:adjustRightInd w:val="0"/>
        <w:rPr>
          <w:rFonts w:ascii="Arial" w:hAnsi="Arial" w:cs="Arial"/>
        </w:rPr>
      </w:pPr>
      <w:r w:rsidRPr="005C0EAE">
        <w:rPr>
          <w:rFonts w:ascii="Arial" w:hAnsi="Arial" w:cs="Arial"/>
        </w:rPr>
        <w:t>a) ………………………………………………………..</w:t>
      </w:r>
    </w:p>
    <w:p w:rsidR="00064698" w:rsidRPr="005C0EAE" w:rsidRDefault="00064698" w:rsidP="00064698">
      <w:pPr>
        <w:autoSpaceDE w:val="0"/>
        <w:autoSpaceDN w:val="0"/>
        <w:adjustRightInd w:val="0"/>
        <w:rPr>
          <w:rFonts w:ascii="Arial" w:hAnsi="Arial" w:cs="Arial"/>
        </w:rPr>
      </w:pPr>
      <w:r w:rsidRPr="005C0EAE">
        <w:rPr>
          <w:rFonts w:ascii="Arial" w:hAnsi="Arial" w:cs="Arial"/>
        </w:rPr>
        <w:t>b) ………………………………………………………..</w:t>
      </w:r>
    </w:p>
    <w:p w:rsidR="00064698" w:rsidRPr="005C0EAE" w:rsidRDefault="00064698" w:rsidP="00064698">
      <w:pPr>
        <w:autoSpaceDE w:val="0"/>
        <w:autoSpaceDN w:val="0"/>
        <w:adjustRightInd w:val="0"/>
        <w:rPr>
          <w:rFonts w:ascii="Arial" w:hAnsi="Arial" w:cs="Arial"/>
        </w:rPr>
      </w:pPr>
      <w:r w:rsidRPr="005C0EAE">
        <w:rPr>
          <w:rFonts w:ascii="Arial" w:hAnsi="Arial" w:cs="Arial"/>
        </w:rPr>
        <w:t>c) ………………………………………………………..</w:t>
      </w:r>
    </w:p>
    <w:p w:rsidR="00064698" w:rsidRPr="005C0EAE" w:rsidRDefault="00064698" w:rsidP="00064698">
      <w:pPr>
        <w:autoSpaceDE w:val="0"/>
        <w:autoSpaceDN w:val="0"/>
        <w:adjustRightInd w:val="0"/>
        <w:rPr>
          <w:rFonts w:ascii="Arial" w:hAnsi="Arial" w:cs="Arial"/>
        </w:rPr>
      </w:pPr>
      <w:r w:rsidRPr="005C0EAE">
        <w:rPr>
          <w:rFonts w:ascii="Arial" w:hAnsi="Arial" w:cs="Arial"/>
        </w:rPr>
        <w:t>d) ………………………………………………………..</w:t>
      </w:r>
    </w:p>
    <w:p w:rsidR="00064698" w:rsidRDefault="00064698" w:rsidP="00064698">
      <w:pPr>
        <w:autoSpaceDE w:val="0"/>
        <w:autoSpaceDN w:val="0"/>
        <w:adjustRightInd w:val="0"/>
        <w:rPr>
          <w:rFonts w:ascii="Arial" w:hAnsi="Arial" w:cs="Arial"/>
        </w:rPr>
      </w:pPr>
      <w:r w:rsidRPr="005C0EAE">
        <w:rPr>
          <w:rFonts w:ascii="Arial" w:hAnsi="Arial" w:cs="Arial"/>
        </w:rPr>
        <w:t>e) ………………………………………………………..</w:t>
      </w:r>
    </w:p>
    <w:p w:rsidR="00064698" w:rsidRDefault="00064698" w:rsidP="00064698">
      <w:pPr>
        <w:autoSpaceDE w:val="0"/>
        <w:autoSpaceDN w:val="0"/>
        <w:adjustRightInd w:val="0"/>
        <w:rPr>
          <w:rFonts w:ascii="Arial" w:hAnsi="Arial" w:cs="Arial"/>
        </w:rPr>
      </w:pPr>
    </w:p>
    <w:p w:rsidR="00064698" w:rsidRDefault="00064698" w:rsidP="00064698">
      <w:pPr>
        <w:autoSpaceDE w:val="0"/>
        <w:autoSpaceDN w:val="0"/>
        <w:adjustRightInd w:val="0"/>
        <w:rPr>
          <w:rFonts w:ascii="Arial" w:hAnsi="Arial" w:cs="Arial"/>
        </w:rPr>
      </w:pPr>
    </w:p>
    <w:p w:rsidR="00064698" w:rsidRPr="007437B5" w:rsidRDefault="00064698" w:rsidP="00603291">
      <w:pPr>
        <w:spacing w:before="60" w:after="120"/>
        <w:jc w:val="both"/>
        <w:rPr>
          <w:rFonts w:ascii="Calibri" w:hAnsi="Calibri" w:cs="Calibri"/>
          <w:b/>
        </w:rPr>
      </w:pPr>
    </w:p>
    <w:sectPr w:rsidR="00064698" w:rsidRPr="007437B5" w:rsidSect="008D41CF">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D0" w:rsidRDefault="00012CD0">
      <w:r>
        <w:separator/>
      </w:r>
    </w:p>
  </w:endnote>
  <w:endnote w:type="continuationSeparator" w:id="1">
    <w:p w:rsidR="00012CD0" w:rsidRDefault="00012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17B73">
    <w:pPr>
      <w:pStyle w:val="Stopka"/>
      <w:rPr>
        <w:sz w:val="18"/>
        <w:szCs w:val="18"/>
      </w:rPr>
    </w:pPr>
    <w:r>
      <w:rPr>
        <w:noProof/>
        <w:sz w:val="18"/>
        <w:szCs w:val="18"/>
      </w:rPr>
      <w:pict>
        <v:line id="Line 1" o:spid="_x0000_s2049" style="position:absolute;z-index:251657216;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EA6B76" w:rsidRDefault="00DB42B0" w:rsidP="008D41CF">
    <w:pPr>
      <w:pStyle w:val="Stopka"/>
      <w:tabs>
        <w:tab w:val="right" w:pos="9000"/>
      </w:tabs>
      <w:jc w:val="center"/>
      <w:rPr>
        <w:sz w:val="18"/>
        <w:szCs w:val="18"/>
      </w:rPr>
    </w:pPr>
    <w:r>
      <w:rPr>
        <w:sz w:val="18"/>
        <w:szCs w:val="18"/>
      </w:rPr>
      <w:t>Gmina Złoczew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D0" w:rsidRDefault="00012CD0">
      <w:r>
        <w:separator/>
      </w:r>
    </w:p>
  </w:footnote>
  <w:footnote w:type="continuationSeparator" w:id="1">
    <w:p w:rsidR="00012CD0" w:rsidRDefault="00012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F17B73">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2051" style="position:absolute;left:0;text-align:left;margin-left:0;margin-top:0;width:40.2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7B73" w:rsidRPr="00F17B73">
                      <w:rPr>
                        <w:rFonts w:asciiTheme="minorHAnsi" w:eastAsiaTheme="minorEastAsia" w:hAnsiTheme="minorHAnsi"/>
                        <w:sz w:val="22"/>
                        <w:szCs w:val="22"/>
                      </w:rPr>
                      <w:fldChar w:fldCharType="begin"/>
                    </w:r>
                    <w:r>
                      <w:instrText>PAGE    \* MERGEFORMAT</w:instrText>
                    </w:r>
                    <w:r w:rsidR="00F17B73" w:rsidRPr="00F17B73">
                      <w:rPr>
                        <w:rFonts w:asciiTheme="minorHAnsi" w:eastAsiaTheme="minorEastAsia" w:hAnsiTheme="minorHAnsi"/>
                        <w:sz w:val="22"/>
                        <w:szCs w:val="22"/>
                      </w:rPr>
                      <w:fldChar w:fldCharType="separate"/>
                    </w:r>
                    <w:r w:rsidR="00751B4D" w:rsidRPr="00751B4D">
                      <w:rPr>
                        <w:rFonts w:asciiTheme="majorHAnsi" w:eastAsiaTheme="majorEastAsia" w:hAnsiTheme="majorHAnsi" w:cstheme="majorBidi"/>
                        <w:noProof/>
                        <w:sz w:val="44"/>
                        <w:szCs w:val="44"/>
                      </w:rPr>
                      <w:t>2</w:t>
                    </w:r>
                    <w:r w:rsidR="00F17B73">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F17B73">
    <w:pPr>
      <w:pStyle w:val="Nagwek"/>
    </w:pPr>
    <w:r>
      <w:rPr>
        <w:noProof/>
      </w:rPr>
      <w:pict>
        <v:line id="Line 2" o:spid="_x0000_s2050" style="position:absolute;z-index:251658240;visibility:visibl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applyBreakingRules/>
  </w:compat>
  <w:rsids>
    <w:rsidRoot w:val="00410351"/>
    <w:rsid w:val="0000004B"/>
    <w:rsid w:val="000067E5"/>
    <w:rsid w:val="00012CD0"/>
    <w:rsid w:val="000234D2"/>
    <w:rsid w:val="00044EE5"/>
    <w:rsid w:val="000471B4"/>
    <w:rsid w:val="00054F1F"/>
    <w:rsid w:val="0005779B"/>
    <w:rsid w:val="00064698"/>
    <w:rsid w:val="0006645D"/>
    <w:rsid w:val="00084C8D"/>
    <w:rsid w:val="000B08A9"/>
    <w:rsid w:val="000B1102"/>
    <w:rsid w:val="000B2D2C"/>
    <w:rsid w:val="000B4D99"/>
    <w:rsid w:val="000B5EAA"/>
    <w:rsid w:val="000C167F"/>
    <w:rsid w:val="000C5E80"/>
    <w:rsid w:val="000C7FA1"/>
    <w:rsid w:val="000D18ED"/>
    <w:rsid w:val="000D3FEB"/>
    <w:rsid w:val="000F01D8"/>
    <w:rsid w:val="000F1CA6"/>
    <w:rsid w:val="000F53AD"/>
    <w:rsid w:val="00101594"/>
    <w:rsid w:val="00120B19"/>
    <w:rsid w:val="00130329"/>
    <w:rsid w:val="0013434C"/>
    <w:rsid w:val="00141A13"/>
    <w:rsid w:val="00145078"/>
    <w:rsid w:val="00150032"/>
    <w:rsid w:val="00152F5B"/>
    <w:rsid w:val="001542F3"/>
    <w:rsid w:val="00171EF3"/>
    <w:rsid w:val="0018098D"/>
    <w:rsid w:val="0019667D"/>
    <w:rsid w:val="001A1B3D"/>
    <w:rsid w:val="001A7A8A"/>
    <w:rsid w:val="001B3F5E"/>
    <w:rsid w:val="001D4692"/>
    <w:rsid w:val="001E4FC8"/>
    <w:rsid w:val="001E66C0"/>
    <w:rsid w:val="00201D7C"/>
    <w:rsid w:val="00220F86"/>
    <w:rsid w:val="002239C2"/>
    <w:rsid w:val="002332C1"/>
    <w:rsid w:val="00233841"/>
    <w:rsid w:val="0023697B"/>
    <w:rsid w:val="00246577"/>
    <w:rsid w:val="00253A99"/>
    <w:rsid w:val="00255619"/>
    <w:rsid w:val="00256EBB"/>
    <w:rsid w:val="00263EFE"/>
    <w:rsid w:val="002807C7"/>
    <w:rsid w:val="002963F2"/>
    <w:rsid w:val="002A2D4A"/>
    <w:rsid w:val="002B22BF"/>
    <w:rsid w:val="002B4F1A"/>
    <w:rsid w:val="002D2630"/>
    <w:rsid w:val="002E5E36"/>
    <w:rsid w:val="002F0C6E"/>
    <w:rsid w:val="003038EC"/>
    <w:rsid w:val="003051C5"/>
    <w:rsid w:val="00314B43"/>
    <w:rsid w:val="003209A8"/>
    <w:rsid w:val="0032735D"/>
    <w:rsid w:val="00330F50"/>
    <w:rsid w:val="0033179F"/>
    <w:rsid w:val="00332F85"/>
    <w:rsid w:val="00332FE1"/>
    <w:rsid w:val="00334ED9"/>
    <w:rsid w:val="00340CEA"/>
    <w:rsid w:val="0034463B"/>
    <w:rsid w:val="00355F46"/>
    <w:rsid w:val="0038188C"/>
    <w:rsid w:val="00383CA3"/>
    <w:rsid w:val="00383E52"/>
    <w:rsid w:val="00384056"/>
    <w:rsid w:val="003A6808"/>
    <w:rsid w:val="003B4CB2"/>
    <w:rsid w:val="003C4BDA"/>
    <w:rsid w:val="003D3F1D"/>
    <w:rsid w:val="003D58D6"/>
    <w:rsid w:val="003D711A"/>
    <w:rsid w:val="003E6787"/>
    <w:rsid w:val="00403B18"/>
    <w:rsid w:val="00410351"/>
    <w:rsid w:val="00410735"/>
    <w:rsid w:val="00413A16"/>
    <w:rsid w:val="004201F8"/>
    <w:rsid w:val="00423EDC"/>
    <w:rsid w:val="004350D7"/>
    <w:rsid w:val="00440CB3"/>
    <w:rsid w:val="004460EE"/>
    <w:rsid w:val="00446643"/>
    <w:rsid w:val="00466719"/>
    <w:rsid w:val="00481B45"/>
    <w:rsid w:val="004820E5"/>
    <w:rsid w:val="00483F80"/>
    <w:rsid w:val="004859DF"/>
    <w:rsid w:val="00494CFC"/>
    <w:rsid w:val="004A031F"/>
    <w:rsid w:val="004D10CC"/>
    <w:rsid w:val="004D692F"/>
    <w:rsid w:val="004E5E25"/>
    <w:rsid w:val="004F50A8"/>
    <w:rsid w:val="005031B7"/>
    <w:rsid w:val="00503A4A"/>
    <w:rsid w:val="005057F2"/>
    <w:rsid w:val="00506A4A"/>
    <w:rsid w:val="00510831"/>
    <w:rsid w:val="00514D20"/>
    <w:rsid w:val="00532819"/>
    <w:rsid w:val="005338D7"/>
    <w:rsid w:val="0053558C"/>
    <w:rsid w:val="00561482"/>
    <w:rsid w:val="00562E86"/>
    <w:rsid w:val="00571EFD"/>
    <w:rsid w:val="005828F4"/>
    <w:rsid w:val="00596C61"/>
    <w:rsid w:val="005B3E40"/>
    <w:rsid w:val="005B6B7A"/>
    <w:rsid w:val="005C611E"/>
    <w:rsid w:val="005D2148"/>
    <w:rsid w:val="005E05A6"/>
    <w:rsid w:val="005F59F8"/>
    <w:rsid w:val="006024F6"/>
    <w:rsid w:val="00603291"/>
    <w:rsid w:val="00606A6C"/>
    <w:rsid w:val="00614581"/>
    <w:rsid w:val="00623538"/>
    <w:rsid w:val="006318DF"/>
    <w:rsid w:val="0063322D"/>
    <w:rsid w:val="0063732B"/>
    <w:rsid w:val="00650268"/>
    <w:rsid w:val="0066381A"/>
    <w:rsid w:val="006652E7"/>
    <w:rsid w:val="00666C20"/>
    <w:rsid w:val="00667B6F"/>
    <w:rsid w:val="006737D4"/>
    <w:rsid w:val="006810A7"/>
    <w:rsid w:val="0068186A"/>
    <w:rsid w:val="00681AF7"/>
    <w:rsid w:val="00693842"/>
    <w:rsid w:val="00694892"/>
    <w:rsid w:val="006A27D9"/>
    <w:rsid w:val="006B3F7D"/>
    <w:rsid w:val="006C1F3A"/>
    <w:rsid w:val="006C7442"/>
    <w:rsid w:val="006C7A01"/>
    <w:rsid w:val="006D2DA0"/>
    <w:rsid w:val="006E18C9"/>
    <w:rsid w:val="006F5A70"/>
    <w:rsid w:val="00705BE6"/>
    <w:rsid w:val="00730CBA"/>
    <w:rsid w:val="00732B5E"/>
    <w:rsid w:val="00740B94"/>
    <w:rsid w:val="00741CCD"/>
    <w:rsid w:val="007437B5"/>
    <w:rsid w:val="00750709"/>
    <w:rsid w:val="00751B4D"/>
    <w:rsid w:val="007529AE"/>
    <w:rsid w:val="00757FE2"/>
    <w:rsid w:val="007615D4"/>
    <w:rsid w:val="00774A7C"/>
    <w:rsid w:val="007A004A"/>
    <w:rsid w:val="007A6245"/>
    <w:rsid w:val="007B34F4"/>
    <w:rsid w:val="007B39B9"/>
    <w:rsid w:val="008134E1"/>
    <w:rsid w:val="008213FA"/>
    <w:rsid w:val="00823C81"/>
    <w:rsid w:val="00833208"/>
    <w:rsid w:val="008405FD"/>
    <w:rsid w:val="00844250"/>
    <w:rsid w:val="00844E47"/>
    <w:rsid w:val="00862DEE"/>
    <w:rsid w:val="008634CF"/>
    <w:rsid w:val="00874101"/>
    <w:rsid w:val="008765DA"/>
    <w:rsid w:val="00883670"/>
    <w:rsid w:val="008B1C7D"/>
    <w:rsid w:val="008D41CF"/>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75C1"/>
    <w:rsid w:val="009C1768"/>
    <w:rsid w:val="009C3A0C"/>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83C97"/>
    <w:rsid w:val="00A848D9"/>
    <w:rsid w:val="00AA1D1F"/>
    <w:rsid w:val="00AA661F"/>
    <w:rsid w:val="00AA749C"/>
    <w:rsid w:val="00AB7036"/>
    <w:rsid w:val="00AC3CE1"/>
    <w:rsid w:val="00AC6B62"/>
    <w:rsid w:val="00AF0B5C"/>
    <w:rsid w:val="00B33A6D"/>
    <w:rsid w:val="00B36CE0"/>
    <w:rsid w:val="00B6227B"/>
    <w:rsid w:val="00B759E5"/>
    <w:rsid w:val="00B80B5D"/>
    <w:rsid w:val="00B8343A"/>
    <w:rsid w:val="00B96298"/>
    <w:rsid w:val="00BA6C6B"/>
    <w:rsid w:val="00BC04D7"/>
    <w:rsid w:val="00BC5D6D"/>
    <w:rsid w:val="00BF2F66"/>
    <w:rsid w:val="00C03499"/>
    <w:rsid w:val="00C06187"/>
    <w:rsid w:val="00C06D30"/>
    <w:rsid w:val="00C20DA9"/>
    <w:rsid w:val="00C227A9"/>
    <w:rsid w:val="00C2712C"/>
    <w:rsid w:val="00C57FF8"/>
    <w:rsid w:val="00C7227E"/>
    <w:rsid w:val="00C85325"/>
    <w:rsid w:val="00C92B63"/>
    <w:rsid w:val="00C95376"/>
    <w:rsid w:val="00CA3D6E"/>
    <w:rsid w:val="00CB6608"/>
    <w:rsid w:val="00CD1C53"/>
    <w:rsid w:val="00CD2A67"/>
    <w:rsid w:val="00CE1457"/>
    <w:rsid w:val="00CE1482"/>
    <w:rsid w:val="00CE1F43"/>
    <w:rsid w:val="00D03C73"/>
    <w:rsid w:val="00D06196"/>
    <w:rsid w:val="00D06E17"/>
    <w:rsid w:val="00D07762"/>
    <w:rsid w:val="00D23093"/>
    <w:rsid w:val="00D65942"/>
    <w:rsid w:val="00D67BC1"/>
    <w:rsid w:val="00D77473"/>
    <w:rsid w:val="00D858A6"/>
    <w:rsid w:val="00DA6726"/>
    <w:rsid w:val="00DB42B0"/>
    <w:rsid w:val="00DC7660"/>
    <w:rsid w:val="00DE5056"/>
    <w:rsid w:val="00E10E4F"/>
    <w:rsid w:val="00E1384A"/>
    <w:rsid w:val="00E15CBF"/>
    <w:rsid w:val="00E16374"/>
    <w:rsid w:val="00E40611"/>
    <w:rsid w:val="00E547CA"/>
    <w:rsid w:val="00E61C8F"/>
    <w:rsid w:val="00E63E73"/>
    <w:rsid w:val="00E7448C"/>
    <w:rsid w:val="00EA00A8"/>
    <w:rsid w:val="00EA6B76"/>
    <w:rsid w:val="00EB24E5"/>
    <w:rsid w:val="00EB7871"/>
    <w:rsid w:val="00EC4CDA"/>
    <w:rsid w:val="00F01987"/>
    <w:rsid w:val="00F131CB"/>
    <w:rsid w:val="00F13967"/>
    <w:rsid w:val="00F16DD0"/>
    <w:rsid w:val="00F17B73"/>
    <w:rsid w:val="00F23594"/>
    <w:rsid w:val="00F23D46"/>
    <w:rsid w:val="00F241C5"/>
    <w:rsid w:val="00F24750"/>
    <w:rsid w:val="00F3726D"/>
    <w:rsid w:val="00F41BF0"/>
    <w:rsid w:val="00F45F8D"/>
    <w:rsid w:val="00F4770B"/>
    <w:rsid w:val="00F47778"/>
    <w:rsid w:val="00F62A1A"/>
    <w:rsid w:val="00F65ACD"/>
    <w:rsid w:val="00F7086B"/>
    <w:rsid w:val="00F87D06"/>
    <w:rsid w:val="00F9696F"/>
    <w:rsid w:val="00FA3064"/>
    <w:rsid w:val="00FB0F61"/>
    <w:rsid w:val="00FB0F97"/>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77A3-E624-4579-94C5-C411BB26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69</TotalTime>
  <Pages>18</Pages>
  <Words>5649</Words>
  <Characters>33899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4</cp:revision>
  <cp:lastPrinted>2017-02-21T07:40:00Z</cp:lastPrinted>
  <dcterms:created xsi:type="dcterms:W3CDTF">2017-04-10T07:50:00Z</dcterms:created>
  <dcterms:modified xsi:type="dcterms:W3CDTF">2017-04-10T12:35:00Z</dcterms:modified>
</cp:coreProperties>
</file>