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1B1" w:rsidRPr="00141772" w:rsidRDefault="00FC57EC" w:rsidP="007C4867">
      <w:pPr>
        <w:suppressAutoHyphens/>
        <w:spacing w:before="480" w:line="360" w:lineRule="auto"/>
        <w:ind w:left="1134" w:firstLine="142"/>
      </w:pPr>
      <w:r>
        <w:rPr>
          <w:noProof/>
        </w:rPr>
        <w:drawing>
          <wp:inline distT="0" distB="0" distL="0" distR="0">
            <wp:extent cx="394970" cy="519430"/>
            <wp:effectExtent l="19050" t="0" r="5080" b="0"/>
            <wp:docPr id="1" name="Obraz 1" descr="Dobry orz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Dobry orzel"/>
                    <pic:cNvPicPr>
                      <a:picLocks noChangeAspect="1" noChangeArrowheads="1"/>
                    </pic:cNvPicPr>
                  </pic:nvPicPr>
                  <pic:blipFill>
                    <a:blip r:embed="rId8" cstate="print"/>
                    <a:srcRect/>
                    <a:stretch>
                      <a:fillRect/>
                    </a:stretch>
                  </pic:blipFill>
                  <pic:spPr bwMode="auto">
                    <a:xfrm>
                      <a:off x="0" y="0"/>
                      <a:ext cx="394970" cy="519430"/>
                    </a:xfrm>
                    <a:prstGeom prst="rect">
                      <a:avLst/>
                    </a:prstGeom>
                    <a:noFill/>
                    <a:ln w="9525">
                      <a:noFill/>
                      <a:miter lim="800000"/>
                      <a:headEnd/>
                      <a:tailEnd/>
                    </a:ln>
                  </pic:spPr>
                </pic:pic>
              </a:graphicData>
            </a:graphic>
          </wp:inline>
        </w:drawing>
      </w:r>
    </w:p>
    <w:p w:rsidR="007121B1" w:rsidRPr="00141772" w:rsidRDefault="007121B1" w:rsidP="007C4867">
      <w:pPr>
        <w:suppressAutoHyphens/>
        <w:spacing w:before="480" w:line="360" w:lineRule="auto"/>
        <w:jc w:val="right"/>
      </w:pPr>
    </w:p>
    <w:p w:rsidR="007121B1" w:rsidRPr="00141772" w:rsidRDefault="00133A89" w:rsidP="007C4867">
      <w:pPr>
        <w:suppressAutoHyphens/>
        <w:spacing w:before="480" w:line="360" w:lineRule="auto"/>
      </w:pPr>
      <w:r w:rsidRPr="00141772">
        <w:t xml:space="preserve">Warszawa, dnia </w:t>
      </w:r>
      <w:r w:rsidR="00005401">
        <w:t>11</w:t>
      </w:r>
      <w:r w:rsidR="006F4BB2">
        <w:t xml:space="preserve"> maja</w:t>
      </w:r>
      <w:r w:rsidR="0006134B" w:rsidRPr="00141772">
        <w:t xml:space="preserve"> 201</w:t>
      </w:r>
      <w:r w:rsidR="007D0D7E" w:rsidRPr="00141772">
        <w:t>5</w:t>
      </w:r>
      <w:r w:rsidR="007121B1" w:rsidRPr="00141772">
        <w:t xml:space="preserve"> r.</w:t>
      </w:r>
    </w:p>
    <w:p w:rsidR="007121B1" w:rsidRPr="00141772" w:rsidRDefault="007121B1" w:rsidP="007C4867">
      <w:pPr>
        <w:suppressAutoHyphens/>
        <w:spacing w:line="360" w:lineRule="auto"/>
        <w:sectPr w:rsidR="007121B1" w:rsidRPr="00141772">
          <w:headerReference w:type="even" r:id="rId9"/>
          <w:headerReference w:type="default" r:id="rId10"/>
          <w:pgSz w:w="11907" w:h="16840" w:code="9"/>
          <w:pgMar w:top="357" w:right="1134" w:bottom="1134" w:left="1134" w:header="708" w:footer="708" w:gutter="0"/>
          <w:cols w:num="2" w:space="720"/>
          <w:titlePg/>
        </w:sectPr>
      </w:pPr>
    </w:p>
    <w:p w:rsidR="007121B1" w:rsidRPr="00141772" w:rsidRDefault="007121B1" w:rsidP="007C4867">
      <w:pPr>
        <w:suppressAutoHyphens/>
        <w:spacing w:after="120"/>
        <w:ind w:right="6521"/>
        <w:jc w:val="center"/>
        <w:rPr>
          <w:b/>
          <w:kern w:val="26"/>
          <w:sz w:val="28"/>
        </w:rPr>
      </w:pPr>
      <w:r w:rsidRPr="00141772">
        <w:rPr>
          <w:b/>
          <w:kern w:val="26"/>
          <w:sz w:val="28"/>
        </w:rPr>
        <w:lastRenderedPageBreak/>
        <w:t>PAŃSTWOWA</w:t>
      </w:r>
      <w:r w:rsidRPr="00141772">
        <w:rPr>
          <w:b/>
          <w:kern w:val="26"/>
          <w:sz w:val="28"/>
        </w:rPr>
        <w:br/>
        <w:t>KOMISJA WYBORCZA</w:t>
      </w:r>
    </w:p>
    <w:p w:rsidR="007121B1" w:rsidRPr="00141772" w:rsidRDefault="007121B1" w:rsidP="007C4867">
      <w:pPr>
        <w:suppressAutoHyphens/>
        <w:spacing w:line="276" w:lineRule="auto"/>
        <w:ind w:right="6520"/>
        <w:jc w:val="center"/>
        <w:rPr>
          <w:bCs/>
          <w:kern w:val="26"/>
          <w:sz w:val="24"/>
        </w:rPr>
      </w:pPr>
      <w:r w:rsidRPr="00141772">
        <w:rPr>
          <w:bCs/>
          <w:kern w:val="26"/>
          <w:sz w:val="24"/>
        </w:rPr>
        <w:t>ZPOW-</w:t>
      </w:r>
      <w:r w:rsidR="007D0D7E" w:rsidRPr="00141772">
        <w:rPr>
          <w:bCs/>
          <w:kern w:val="26"/>
          <w:sz w:val="24"/>
        </w:rPr>
        <w:t>6</w:t>
      </w:r>
      <w:r w:rsidRPr="00141772">
        <w:rPr>
          <w:bCs/>
          <w:kern w:val="26"/>
          <w:sz w:val="24"/>
        </w:rPr>
        <w:t>03-</w:t>
      </w:r>
      <w:r w:rsidR="00192A32">
        <w:rPr>
          <w:bCs/>
          <w:kern w:val="26"/>
          <w:sz w:val="24"/>
        </w:rPr>
        <w:t>439</w:t>
      </w:r>
      <w:r w:rsidRPr="00141772">
        <w:rPr>
          <w:bCs/>
          <w:kern w:val="26"/>
          <w:sz w:val="24"/>
        </w:rPr>
        <w:t>/</w:t>
      </w:r>
      <w:r w:rsidR="003A640B" w:rsidRPr="00141772">
        <w:rPr>
          <w:bCs/>
          <w:kern w:val="26"/>
          <w:sz w:val="24"/>
        </w:rPr>
        <w:t>1</w:t>
      </w:r>
      <w:r w:rsidR="007D0D7E" w:rsidRPr="00141772">
        <w:rPr>
          <w:bCs/>
          <w:kern w:val="26"/>
          <w:sz w:val="24"/>
        </w:rPr>
        <w:t>5</w:t>
      </w:r>
    </w:p>
    <w:p w:rsidR="007121B1" w:rsidRPr="0044532F" w:rsidRDefault="007121B1" w:rsidP="0044532F">
      <w:pPr>
        <w:pStyle w:val="Tekstpodstawowy"/>
        <w:suppressAutoHyphens/>
        <w:spacing w:before="360" w:after="480" w:line="360" w:lineRule="auto"/>
        <w:jc w:val="center"/>
        <w:rPr>
          <w:b/>
          <w:bCs/>
          <w:sz w:val="26"/>
          <w:szCs w:val="26"/>
        </w:rPr>
      </w:pPr>
      <w:r w:rsidRPr="0044532F">
        <w:rPr>
          <w:b/>
          <w:bCs/>
          <w:sz w:val="26"/>
          <w:szCs w:val="26"/>
        </w:rPr>
        <w:t>Informacja</w:t>
      </w:r>
      <w:r w:rsidRPr="0044532F">
        <w:rPr>
          <w:b/>
          <w:bCs/>
          <w:sz w:val="26"/>
          <w:szCs w:val="26"/>
        </w:rPr>
        <w:br/>
        <w:t xml:space="preserve">o warunkach udziału w </w:t>
      </w:r>
      <w:r w:rsidR="006F4BB2" w:rsidRPr="0044532F">
        <w:rPr>
          <w:b/>
          <w:bCs/>
          <w:sz w:val="26"/>
          <w:szCs w:val="26"/>
        </w:rPr>
        <w:t xml:space="preserve">ponownym </w:t>
      </w:r>
      <w:r w:rsidRPr="0044532F">
        <w:rPr>
          <w:b/>
          <w:bCs/>
          <w:sz w:val="26"/>
          <w:szCs w:val="26"/>
        </w:rPr>
        <w:t xml:space="preserve">głosowaniu </w:t>
      </w:r>
      <w:r w:rsidR="006377EC" w:rsidRPr="0044532F">
        <w:rPr>
          <w:b/>
          <w:bCs/>
          <w:sz w:val="26"/>
          <w:szCs w:val="26"/>
        </w:rPr>
        <w:t xml:space="preserve">w wyborach Prezydenta Rzeczypospolitej Polskiej, </w:t>
      </w:r>
      <w:r w:rsidRPr="0044532F">
        <w:rPr>
          <w:b/>
          <w:bCs/>
          <w:sz w:val="26"/>
          <w:szCs w:val="26"/>
        </w:rPr>
        <w:t>w ob</w:t>
      </w:r>
      <w:r w:rsidR="006F4BB2" w:rsidRPr="0044532F">
        <w:rPr>
          <w:b/>
          <w:bCs/>
          <w:sz w:val="26"/>
          <w:szCs w:val="26"/>
        </w:rPr>
        <w:t xml:space="preserve">wodach głosowania utworzonych w </w:t>
      </w:r>
      <w:r w:rsidR="006377EC" w:rsidRPr="0044532F">
        <w:rPr>
          <w:b/>
          <w:bCs/>
          <w:sz w:val="26"/>
          <w:szCs w:val="26"/>
        </w:rPr>
        <w:t>kraju</w:t>
      </w:r>
      <w:r w:rsidRPr="0044532F">
        <w:rPr>
          <w:b/>
          <w:bCs/>
          <w:sz w:val="26"/>
          <w:szCs w:val="26"/>
        </w:rPr>
        <w:t>,</w:t>
      </w:r>
      <w:r w:rsidR="0006134B" w:rsidRPr="0044532F">
        <w:rPr>
          <w:b/>
          <w:bCs/>
          <w:sz w:val="26"/>
          <w:szCs w:val="26"/>
        </w:rPr>
        <w:t xml:space="preserve"> </w:t>
      </w:r>
      <w:r w:rsidR="00192A32">
        <w:rPr>
          <w:b/>
          <w:bCs/>
          <w:sz w:val="26"/>
          <w:szCs w:val="26"/>
        </w:rPr>
        <w:t>które </w:t>
      </w:r>
      <w:r w:rsidR="006F4BB2" w:rsidRPr="0044532F">
        <w:rPr>
          <w:b/>
          <w:bCs/>
          <w:sz w:val="26"/>
          <w:szCs w:val="26"/>
        </w:rPr>
        <w:t>zostanie przeprowadzone w dniu 24 maja 2015 r.</w:t>
      </w:r>
    </w:p>
    <w:p w:rsidR="007121B1" w:rsidRPr="0044532F" w:rsidRDefault="007121B1" w:rsidP="00512F4E">
      <w:pPr>
        <w:pStyle w:val="Tekstpodstawowy"/>
        <w:suppressAutoHyphens/>
        <w:spacing w:after="0" w:line="360" w:lineRule="auto"/>
        <w:rPr>
          <w:sz w:val="26"/>
          <w:szCs w:val="26"/>
        </w:rPr>
      </w:pPr>
      <w:r w:rsidRPr="0044532F">
        <w:rPr>
          <w:sz w:val="26"/>
          <w:szCs w:val="26"/>
        </w:rPr>
        <w:t xml:space="preserve">Państwowa Komisja Wyborcza, w związku z </w:t>
      </w:r>
      <w:r w:rsidR="006F4BB2" w:rsidRPr="0044532F">
        <w:rPr>
          <w:sz w:val="26"/>
          <w:szCs w:val="26"/>
        </w:rPr>
        <w:t xml:space="preserve">ponownym głosowaniem </w:t>
      </w:r>
      <w:r w:rsidR="00C57947" w:rsidRPr="0044532F">
        <w:rPr>
          <w:sz w:val="26"/>
          <w:szCs w:val="26"/>
        </w:rPr>
        <w:t xml:space="preserve">w wyborach </w:t>
      </w:r>
      <w:r w:rsidR="007D0D7E" w:rsidRPr="0044532F">
        <w:rPr>
          <w:sz w:val="26"/>
          <w:szCs w:val="26"/>
        </w:rPr>
        <w:t xml:space="preserve">Prezydenta </w:t>
      </w:r>
      <w:r w:rsidR="0006134B" w:rsidRPr="0044532F">
        <w:rPr>
          <w:sz w:val="26"/>
          <w:szCs w:val="26"/>
        </w:rPr>
        <w:t>Rzeczypospolitej Polskiej</w:t>
      </w:r>
      <w:r w:rsidRPr="0044532F">
        <w:rPr>
          <w:sz w:val="26"/>
          <w:szCs w:val="26"/>
        </w:rPr>
        <w:t xml:space="preserve">, </w:t>
      </w:r>
      <w:r w:rsidR="006F4BB2" w:rsidRPr="0044532F">
        <w:rPr>
          <w:sz w:val="26"/>
          <w:szCs w:val="26"/>
        </w:rPr>
        <w:t>które zostanie prz</w:t>
      </w:r>
      <w:r w:rsidR="00C57947" w:rsidRPr="0044532F">
        <w:rPr>
          <w:sz w:val="26"/>
          <w:szCs w:val="26"/>
        </w:rPr>
        <w:t>eprowadzone w dniu 24 maja 2015 </w:t>
      </w:r>
      <w:r w:rsidR="006F4BB2" w:rsidRPr="0044532F">
        <w:rPr>
          <w:sz w:val="26"/>
          <w:szCs w:val="26"/>
        </w:rPr>
        <w:t>r.</w:t>
      </w:r>
      <w:r w:rsidRPr="0044532F">
        <w:rPr>
          <w:sz w:val="26"/>
          <w:szCs w:val="26"/>
        </w:rPr>
        <w:t>, przypomina o warunkach udziału w</w:t>
      </w:r>
      <w:r w:rsidR="0044532F">
        <w:rPr>
          <w:sz w:val="26"/>
          <w:szCs w:val="26"/>
        </w:rPr>
        <w:t xml:space="preserve"> ponownym </w:t>
      </w:r>
      <w:r w:rsidRPr="0044532F">
        <w:rPr>
          <w:sz w:val="26"/>
          <w:szCs w:val="26"/>
        </w:rPr>
        <w:t>głosowaniu w</w:t>
      </w:r>
      <w:r w:rsidR="0006134B" w:rsidRPr="0044532F">
        <w:rPr>
          <w:sz w:val="26"/>
          <w:szCs w:val="26"/>
        </w:rPr>
        <w:t xml:space="preserve"> </w:t>
      </w:r>
      <w:r w:rsidRPr="0044532F">
        <w:rPr>
          <w:sz w:val="26"/>
          <w:szCs w:val="26"/>
        </w:rPr>
        <w:t>obwodach głosowania utworzonych w</w:t>
      </w:r>
      <w:r w:rsidR="006F4BB2" w:rsidRPr="0044532F">
        <w:rPr>
          <w:sz w:val="26"/>
          <w:szCs w:val="26"/>
        </w:rPr>
        <w:t> </w:t>
      </w:r>
      <w:r w:rsidRPr="0044532F">
        <w:rPr>
          <w:sz w:val="26"/>
          <w:szCs w:val="26"/>
        </w:rPr>
        <w:t>kraju.</w:t>
      </w:r>
    </w:p>
    <w:p w:rsidR="00C96489" w:rsidRPr="0044532F" w:rsidRDefault="0006134B" w:rsidP="00512F4E">
      <w:pPr>
        <w:pStyle w:val="Tekstpodstawowy"/>
        <w:suppressAutoHyphens/>
        <w:spacing w:after="0" w:line="360" w:lineRule="auto"/>
        <w:rPr>
          <w:sz w:val="26"/>
          <w:szCs w:val="26"/>
        </w:rPr>
      </w:pPr>
      <w:r w:rsidRPr="0044532F">
        <w:rPr>
          <w:sz w:val="26"/>
          <w:szCs w:val="26"/>
        </w:rPr>
        <w:t xml:space="preserve">Warunki te </w:t>
      </w:r>
      <w:r w:rsidR="00C96489" w:rsidRPr="0044532F">
        <w:rPr>
          <w:sz w:val="26"/>
          <w:szCs w:val="26"/>
        </w:rPr>
        <w:t xml:space="preserve">określone są </w:t>
      </w:r>
      <w:r w:rsidRPr="0044532F">
        <w:rPr>
          <w:sz w:val="26"/>
          <w:szCs w:val="26"/>
        </w:rPr>
        <w:t>w ustawie z dnia 5 stycznia 20</w:t>
      </w:r>
      <w:r w:rsidR="00E55BE2">
        <w:rPr>
          <w:sz w:val="26"/>
          <w:szCs w:val="26"/>
        </w:rPr>
        <w:t>11 r. — Kodeks wyborczy (Dz. U. </w:t>
      </w:r>
      <w:r w:rsidRPr="0044532F">
        <w:rPr>
          <w:sz w:val="26"/>
          <w:szCs w:val="26"/>
        </w:rPr>
        <w:t>Nr 21, poz. 112, z późn. zm.)</w:t>
      </w:r>
      <w:r w:rsidR="00C96489" w:rsidRPr="0044532F">
        <w:rPr>
          <w:sz w:val="26"/>
          <w:szCs w:val="26"/>
        </w:rPr>
        <w:t>.</w:t>
      </w:r>
    </w:p>
    <w:p w:rsidR="003A640B" w:rsidRPr="0044532F" w:rsidRDefault="003A640B" w:rsidP="00512F4E">
      <w:pPr>
        <w:pStyle w:val="Tekstpodstawowy"/>
        <w:suppressAutoHyphens/>
        <w:spacing w:after="0" w:line="360" w:lineRule="auto"/>
        <w:rPr>
          <w:sz w:val="26"/>
          <w:szCs w:val="26"/>
        </w:rPr>
      </w:pPr>
      <w:r w:rsidRPr="0044532F">
        <w:rPr>
          <w:sz w:val="26"/>
          <w:szCs w:val="26"/>
        </w:rPr>
        <w:t xml:space="preserve">Prawo udziału w </w:t>
      </w:r>
      <w:r w:rsidR="00C57947" w:rsidRPr="0044532F">
        <w:rPr>
          <w:sz w:val="26"/>
          <w:szCs w:val="26"/>
        </w:rPr>
        <w:t xml:space="preserve">ponownym </w:t>
      </w:r>
      <w:r w:rsidRPr="0044532F">
        <w:rPr>
          <w:sz w:val="26"/>
          <w:szCs w:val="26"/>
        </w:rPr>
        <w:t xml:space="preserve">głosowaniu (prawo wybierania) w wyborach </w:t>
      </w:r>
      <w:r w:rsidR="007D0D7E" w:rsidRPr="0044532F">
        <w:rPr>
          <w:sz w:val="26"/>
          <w:szCs w:val="26"/>
        </w:rPr>
        <w:t xml:space="preserve">Prezydenta </w:t>
      </w:r>
      <w:r w:rsidR="0006134B" w:rsidRPr="0044532F">
        <w:rPr>
          <w:sz w:val="26"/>
          <w:szCs w:val="26"/>
        </w:rPr>
        <w:t>Rzeczypospolitej Polskiej</w:t>
      </w:r>
      <w:r w:rsidRPr="0044532F">
        <w:rPr>
          <w:sz w:val="26"/>
          <w:szCs w:val="26"/>
        </w:rPr>
        <w:t xml:space="preserve"> ma obywatel polski, który: </w:t>
      </w:r>
    </w:p>
    <w:p w:rsidR="003A640B" w:rsidRPr="0044532F" w:rsidRDefault="003A640B" w:rsidP="00512F4E">
      <w:pPr>
        <w:pStyle w:val="Tekstpodstawowy"/>
        <w:numPr>
          <w:ilvl w:val="0"/>
          <w:numId w:val="23"/>
        </w:numPr>
        <w:suppressAutoHyphens/>
        <w:spacing w:after="0" w:line="360" w:lineRule="auto"/>
        <w:ind w:left="426" w:hanging="426"/>
        <w:rPr>
          <w:sz w:val="26"/>
          <w:szCs w:val="26"/>
        </w:rPr>
      </w:pPr>
      <w:r w:rsidRPr="0044532F">
        <w:rPr>
          <w:sz w:val="26"/>
          <w:szCs w:val="26"/>
        </w:rPr>
        <w:t xml:space="preserve">najpóźniej w dniu </w:t>
      </w:r>
      <w:r w:rsidR="00C57947" w:rsidRPr="0044532F">
        <w:rPr>
          <w:sz w:val="26"/>
          <w:szCs w:val="26"/>
        </w:rPr>
        <w:t xml:space="preserve">ponownego </w:t>
      </w:r>
      <w:r w:rsidRPr="0044532F">
        <w:rPr>
          <w:sz w:val="26"/>
          <w:szCs w:val="26"/>
        </w:rPr>
        <w:t xml:space="preserve">głosowania kończy 18 lat, </w:t>
      </w:r>
    </w:p>
    <w:p w:rsidR="003A640B" w:rsidRPr="0044532F" w:rsidRDefault="003A640B" w:rsidP="00512F4E">
      <w:pPr>
        <w:pStyle w:val="Tekstpodstawowy"/>
        <w:numPr>
          <w:ilvl w:val="0"/>
          <w:numId w:val="23"/>
        </w:numPr>
        <w:suppressAutoHyphens/>
        <w:spacing w:after="0" w:line="360" w:lineRule="auto"/>
        <w:ind w:left="426" w:hanging="426"/>
        <w:rPr>
          <w:sz w:val="26"/>
          <w:szCs w:val="26"/>
        </w:rPr>
      </w:pPr>
      <w:r w:rsidRPr="0044532F">
        <w:rPr>
          <w:sz w:val="26"/>
          <w:szCs w:val="26"/>
        </w:rPr>
        <w:t>nie został pozbawiony praw publicznych prawomocnym orzeczeniem sądu,</w:t>
      </w:r>
    </w:p>
    <w:p w:rsidR="003A640B" w:rsidRPr="0044532F" w:rsidRDefault="003A640B" w:rsidP="00512F4E">
      <w:pPr>
        <w:pStyle w:val="Tekstpodstawowy"/>
        <w:numPr>
          <w:ilvl w:val="0"/>
          <w:numId w:val="23"/>
        </w:numPr>
        <w:suppressAutoHyphens/>
        <w:spacing w:after="0" w:line="360" w:lineRule="auto"/>
        <w:ind w:left="426" w:hanging="426"/>
        <w:rPr>
          <w:sz w:val="26"/>
          <w:szCs w:val="26"/>
        </w:rPr>
      </w:pPr>
      <w:r w:rsidRPr="0044532F">
        <w:rPr>
          <w:sz w:val="26"/>
          <w:szCs w:val="26"/>
        </w:rPr>
        <w:t xml:space="preserve">nie został ubezwłasnowolniony prawomocnym orzeczeniem sądu, </w:t>
      </w:r>
    </w:p>
    <w:p w:rsidR="003A640B" w:rsidRPr="0044532F" w:rsidRDefault="003A640B" w:rsidP="00512F4E">
      <w:pPr>
        <w:pStyle w:val="Tekstpodstawowy"/>
        <w:numPr>
          <w:ilvl w:val="0"/>
          <w:numId w:val="23"/>
        </w:numPr>
        <w:suppressAutoHyphens/>
        <w:spacing w:after="0" w:line="360" w:lineRule="auto"/>
        <w:ind w:left="426" w:hanging="426"/>
        <w:rPr>
          <w:sz w:val="26"/>
          <w:szCs w:val="26"/>
        </w:rPr>
      </w:pPr>
      <w:r w:rsidRPr="0044532F">
        <w:rPr>
          <w:sz w:val="26"/>
          <w:szCs w:val="26"/>
        </w:rPr>
        <w:t>nie został pozbawiony praw wyborczych prawomocnym orzeczeniem Trybunału Stanu.</w:t>
      </w:r>
    </w:p>
    <w:p w:rsidR="003A640B" w:rsidRPr="0044532F" w:rsidRDefault="00210EFA" w:rsidP="00512F4E">
      <w:pPr>
        <w:pStyle w:val="Tekstpodstawowy"/>
        <w:suppressAutoHyphens/>
        <w:spacing w:after="0" w:line="360" w:lineRule="auto"/>
        <w:rPr>
          <w:sz w:val="26"/>
          <w:szCs w:val="26"/>
        </w:rPr>
      </w:pPr>
      <w:r w:rsidRPr="0044532F">
        <w:rPr>
          <w:sz w:val="26"/>
          <w:szCs w:val="26"/>
        </w:rPr>
        <w:t>Wyborca</w:t>
      </w:r>
      <w:r w:rsidR="003A640B" w:rsidRPr="0044532F">
        <w:rPr>
          <w:sz w:val="26"/>
          <w:szCs w:val="26"/>
        </w:rPr>
        <w:t xml:space="preserve"> jest wpis</w:t>
      </w:r>
      <w:r w:rsidRPr="0044532F">
        <w:rPr>
          <w:sz w:val="26"/>
          <w:szCs w:val="26"/>
        </w:rPr>
        <w:t>yw</w:t>
      </w:r>
      <w:r w:rsidR="003A640B" w:rsidRPr="0044532F">
        <w:rPr>
          <w:sz w:val="26"/>
          <w:szCs w:val="26"/>
        </w:rPr>
        <w:t>an</w:t>
      </w:r>
      <w:r w:rsidRPr="0044532F">
        <w:rPr>
          <w:sz w:val="26"/>
          <w:szCs w:val="26"/>
        </w:rPr>
        <w:t>y</w:t>
      </w:r>
      <w:r w:rsidR="003A640B" w:rsidRPr="0044532F">
        <w:rPr>
          <w:sz w:val="26"/>
          <w:szCs w:val="26"/>
        </w:rPr>
        <w:t xml:space="preserve"> do spisu wyborców. Można być wpisanym tylko do jednego spisu.</w:t>
      </w:r>
    </w:p>
    <w:p w:rsidR="007121B1" w:rsidRPr="0044532F" w:rsidRDefault="007121B1" w:rsidP="00512F4E">
      <w:pPr>
        <w:pStyle w:val="Tekstpodstawowy"/>
        <w:suppressAutoHyphens/>
        <w:spacing w:after="0" w:line="360" w:lineRule="auto"/>
        <w:rPr>
          <w:sz w:val="26"/>
          <w:szCs w:val="26"/>
        </w:rPr>
      </w:pPr>
      <w:r w:rsidRPr="0044532F">
        <w:rPr>
          <w:sz w:val="26"/>
          <w:szCs w:val="26"/>
        </w:rPr>
        <w:t>Spisy wyborców sporządzają urzędy gmin.</w:t>
      </w:r>
    </w:p>
    <w:p w:rsidR="007121B1" w:rsidRPr="0044532F" w:rsidRDefault="007121B1" w:rsidP="00512F4E">
      <w:pPr>
        <w:keepNext/>
        <w:numPr>
          <w:ilvl w:val="0"/>
          <w:numId w:val="9"/>
        </w:numPr>
        <w:tabs>
          <w:tab w:val="clear" w:pos="1137"/>
          <w:tab w:val="num" w:pos="284"/>
        </w:tabs>
        <w:suppressAutoHyphens/>
        <w:spacing w:before="120" w:after="120" w:line="360" w:lineRule="auto"/>
        <w:ind w:left="567" w:hanging="573"/>
        <w:jc w:val="both"/>
        <w:rPr>
          <w:b/>
          <w:szCs w:val="26"/>
        </w:rPr>
      </w:pPr>
      <w:r w:rsidRPr="0044532F">
        <w:rPr>
          <w:b/>
          <w:szCs w:val="26"/>
        </w:rPr>
        <w:t xml:space="preserve">Głosowanie </w:t>
      </w:r>
      <w:r w:rsidR="00A65993" w:rsidRPr="0044532F">
        <w:rPr>
          <w:b/>
          <w:szCs w:val="26"/>
        </w:rPr>
        <w:t xml:space="preserve">w obwodzie właściwym dla </w:t>
      </w:r>
      <w:r w:rsidRPr="0044532F">
        <w:rPr>
          <w:b/>
          <w:szCs w:val="26"/>
        </w:rPr>
        <w:t>miejsc</w:t>
      </w:r>
      <w:r w:rsidR="00A65993" w:rsidRPr="0044532F">
        <w:rPr>
          <w:b/>
          <w:szCs w:val="26"/>
        </w:rPr>
        <w:t>a</w:t>
      </w:r>
      <w:r w:rsidRPr="0044532F">
        <w:rPr>
          <w:b/>
          <w:szCs w:val="26"/>
        </w:rPr>
        <w:t xml:space="preserve"> stałego zamieszkania</w:t>
      </w:r>
      <w:r w:rsidR="00555FCD" w:rsidRPr="0044532F">
        <w:rPr>
          <w:b/>
          <w:szCs w:val="26"/>
        </w:rPr>
        <w:t xml:space="preserve"> w Polsce</w:t>
      </w:r>
      <w:r w:rsidRPr="0044532F">
        <w:rPr>
          <w:b/>
          <w:szCs w:val="26"/>
        </w:rPr>
        <w:t>.</w:t>
      </w:r>
    </w:p>
    <w:p w:rsidR="002A5E7C" w:rsidRPr="0044532F" w:rsidRDefault="00D561A0" w:rsidP="00512F4E">
      <w:pPr>
        <w:suppressAutoHyphens/>
        <w:spacing w:line="360" w:lineRule="auto"/>
        <w:ind w:left="284"/>
        <w:jc w:val="both"/>
        <w:rPr>
          <w:szCs w:val="26"/>
        </w:rPr>
      </w:pPr>
      <w:r w:rsidRPr="0044532F">
        <w:rPr>
          <w:b/>
          <w:szCs w:val="26"/>
        </w:rPr>
        <w:t>Wyborc</w:t>
      </w:r>
      <w:r w:rsidR="00210EFA" w:rsidRPr="0044532F">
        <w:rPr>
          <w:b/>
          <w:szCs w:val="26"/>
        </w:rPr>
        <w:t>a</w:t>
      </w:r>
      <w:r w:rsidR="002A5E7C" w:rsidRPr="0044532F">
        <w:rPr>
          <w:b/>
          <w:szCs w:val="26"/>
        </w:rPr>
        <w:t xml:space="preserve"> zameldowan</w:t>
      </w:r>
      <w:r w:rsidR="00210EFA" w:rsidRPr="0044532F">
        <w:rPr>
          <w:b/>
          <w:szCs w:val="26"/>
        </w:rPr>
        <w:t>y</w:t>
      </w:r>
      <w:r w:rsidR="002A5E7C" w:rsidRPr="0044532F">
        <w:rPr>
          <w:b/>
          <w:szCs w:val="26"/>
        </w:rPr>
        <w:t xml:space="preserve"> na pobyt stały na</w:t>
      </w:r>
      <w:r w:rsidR="009E3270" w:rsidRPr="0044532F">
        <w:rPr>
          <w:b/>
          <w:szCs w:val="26"/>
        </w:rPr>
        <w:t xml:space="preserve"> </w:t>
      </w:r>
      <w:r w:rsidR="002A5E7C" w:rsidRPr="0044532F">
        <w:rPr>
          <w:b/>
          <w:szCs w:val="26"/>
        </w:rPr>
        <w:t>obszarze gminy</w:t>
      </w:r>
      <w:r w:rsidR="002A5E7C" w:rsidRPr="0044532F">
        <w:rPr>
          <w:bCs/>
          <w:szCs w:val="26"/>
        </w:rPr>
        <w:t xml:space="preserve">, </w:t>
      </w:r>
      <w:r w:rsidR="000B733F" w:rsidRPr="0044532F">
        <w:rPr>
          <w:bCs/>
          <w:szCs w:val="26"/>
        </w:rPr>
        <w:t xml:space="preserve">który </w:t>
      </w:r>
      <w:r w:rsidR="002A5E7C" w:rsidRPr="0044532F">
        <w:rPr>
          <w:bCs/>
          <w:szCs w:val="26"/>
        </w:rPr>
        <w:t>nie</w:t>
      </w:r>
      <w:r w:rsidR="000B733F" w:rsidRPr="0044532F">
        <w:rPr>
          <w:bCs/>
          <w:szCs w:val="26"/>
        </w:rPr>
        <w:t xml:space="preserve"> </w:t>
      </w:r>
      <w:r w:rsidR="002A5E7C" w:rsidRPr="0044532F">
        <w:rPr>
          <w:bCs/>
          <w:szCs w:val="26"/>
        </w:rPr>
        <w:t>złoży</w:t>
      </w:r>
      <w:r w:rsidR="00210EFA" w:rsidRPr="0044532F">
        <w:rPr>
          <w:bCs/>
          <w:szCs w:val="26"/>
        </w:rPr>
        <w:t>ł</w:t>
      </w:r>
      <w:r w:rsidR="006377EC" w:rsidRPr="0044532F">
        <w:rPr>
          <w:bCs/>
          <w:szCs w:val="26"/>
        </w:rPr>
        <w:t xml:space="preserve"> wniosku o </w:t>
      </w:r>
      <w:r w:rsidR="002A5E7C" w:rsidRPr="0044532F">
        <w:rPr>
          <w:bCs/>
          <w:szCs w:val="26"/>
        </w:rPr>
        <w:t>wpisanie do stałego rejestru wyborców w</w:t>
      </w:r>
      <w:r w:rsidR="00555FCD" w:rsidRPr="0044532F">
        <w:rPr>
          <w:bCs/>
          <w:szCs w:val="26"/>
        </w:rPr>
        <w:t xml:space="preserve"> </w:t>
      </w:r>
      <w:r w:rsidR="002A5E7C" w:rsidRPr="0044532F">
        <w:rPr>
          <w:bCs/>
          <w:szCs w:val="26"/>
        </w:rPr>
        <w:t>innym miejscu</w:t>
      </w:r>
      <w:r w:rsidR="002A5E7C" w:rsidRPr="0044532F">
        <w:rPr>
          <w:b/>
          <w:szCs w:val="26"/>
        </w:rPr>
        <w:t xml:space="preserve"> </w:t>
      </w:r>
      <w:r w:rsidR="002A5E7C" w:rsidRPr="0044532F">
        <w:rPr>
          <w:szCs w:val="26"/>
        </w:rPr>
        <w:t>oraz</w:t>
      </w:r>
      <w:r w:rsidR="0006134B" w:rsidRPr="0044532F">
        <w:rPr>
          <w:szCs w:val="26"/>
        </w:rPr>
        <w:t xml:space="preserve"> </w:t>
      </w:r>
      <w:r w:rsidRPr="0044532F">
        <w:rPr>
          <w:b/>
          <w:szCs w:val="26"/>
        </w:rPr>
        <w:t>wyborc</w:t>
      </w:r>
      <w:r w:rsidR="00210EFA" w:rsidRPr="0044532F">
        <w:rPr>
          <w:b/>
          <w:szCs w:val="26"/>
        </w:rPr>
        <w:t>a</w:t>
      </w:r>
      <w:r w:rsidR="002A5E7C" w:rsidRPr="0044532F">
        <w:rPr>
          <w:b/>
          <w:szCs w:val="26"/>
        </w:rPr>
        <w:t xml:space="preserve"> wpisan</w:t>
      </w:r>
      <w:r w:rsidR="00210EFA" w:rsidRPr="0044532F">
        <w:rPr>
          <w:b/>
          <w:szCs w:val="26"/>
        </w:rPr>
        <w:t>y</w:t>
      </w:r>
      <w:r w:rsidR="002A5E7C" w:rsidRPr="0044532F">
        <w:rPr>
          <w:b/>
          <w:szCs w:val="26"/>
        </w:rPr>
        <w:t xml:space="preserve"> do</w:t>
      </w:r>
      <w:r w:rsidR="00210EFA" w:rsidRPr="0044532F">
        <w:rPr>
          <w:b/>
          <w:szCs w:val="26"/>
        </w:rPr>
        <w:t> </w:t>
      </w:r>
      <w:r w:rsidR="002A5E7C" w:rsidRPr="0044532F">
        <w:rPr>
          <w:b/>
          <w:szCs w:val="26"/>
        </w:rPr>
        <w:t>rejestru wyborców na własny wniosek</w:t>
      </w:r>
      <w:r w:rsidR="002A5E7C" w:rsidRPr="0044532F">
        <w:rPr>
          <w:bCs/>
          <w:szCs w:val="26"/>
        </w:rPr>
        <w:t xml:space="preserve">, </w:t>
      </w:r>
      <w:r w:rsidR="0044532F">
        <w:rPr>
          <w:bCs/>
          <w:szCs w:val="26"/>
        </w:rPr>
        <w:t xml:space="preserve">będzie ujęty </w:t>
      </w:r>
      <w:r w:rsidR="00A023EA" w:rsidRPr="0044532F">
        <w:rPr>
          <w:bCs/>
          <w:szCs w:val="26"/>
        </w:rPr>
        <w:t xml:space="preserve">z urzędu </w:t>
      </w:r>
      <w:r w:rsidR="0044532F">
        <w:rPr>
          <w:bCs/>
          <w:szCs w:val="26"/>
        </w:rPr>
        <w:t>w</w:t>
      </w:r>
      <w:r w:rsidR="00A023EA" w:rsidRPr="0044532F">
        <w:rPr>
          <w:bCs/>
          <w:szCs w:val="26"/>
        </w:rPr>
        <w:t xml:space="preserve"> spis</w:t>
      </w:r>
      <w:r w:rsidR="0044532F">
        <w:rPr>
          <w:bCs/>
          <w:szCs w:val="26"/>
        </w:rPr>
        <w:t>ie</w:t>
      </w:r>
      <w:r w:rsidR="00A023EA" w:rsidRPr="0044532F">
        <w:rPr>
          <w:bCs/>
          <w:szCs w:val="26"/>
        </w:rPr>
        <w:t xml:space="preserve"> wyborców sporządz</w:t>
      </w:r>
      <w:r w:rsidR="0044532F">
        <w:rPr>
          <w:bCs/>
          <w:szCs w:val="26"/>
        </w:rPr>
        <w:t>onym</w:t>
      </w:r>
      <w:r w:rsidR="00A023EA" w:rsidRPr="0044532F">
        <w:rPr>
          <w:bCs/>
          <w:szCs w:val="26"/>
        </w:rPr>
        <w:t xml:space="preserve"> dla obwod</w:t>
      </w:r>
      <w:r w:rsidR="00210EFA" w:rsidRPr="0044532F">
        <w:rPr>
          <w:bCs/>
          <w:szCs w:val="26"/>
        </w:rPr>
        <w:t>u</w:t>
      </w:r>
      <w:r w:rsidR="00A023EA" w:rsidRPr="0044532F">
        <w:rPr>
          <w:bCs/>
          <w:szCs w:val="26"/>
        </w:rPr>
        <w:t xml:space="preserve"> głosowania</w:t>
      </w:r>
      <w:r w:rsidR="00210EFA" w:rsidRPr="0044532F">
        <w:rPr>
          <w:bCs/>
          <w:szCs w:val="26"/>
        </w:rPr>
        <w:t xml:space="preserve"> właściwego dla </w:t>
      </w:r>
      <w:r w:rsidR="0006134B" w:rsidRPr="0044532F">
        <w:rPr>
          <w:bCs/>
          <w:szCs w:val="26"/>
        </w:rPr>
        <w:t xml:space="preserve">jego </w:t>
      </w:r>
      <w:r w:rsidR="00210EFA" w:rsidRPr="0044532F">
        <w:rPr>
          <w:bCs/>
          <w:szCs w:val="26"/>
        </w:rPr>
        <w:t>miejsca zamieszkania</w:t>
      </w:r>
      <w:r w:rsidR="002A5E7C" w:rsidRPr="0044532F">
        <w:rPr>
          <w:bCs/>
          <w:szCs w:val="26"/>
        </w:rPr>
        <w:t>.</w:t>
      </w:r>
    </w:p>
    <w:p w:rsidR="007121B1" w:rsidRPr="0044532F" w:rsidRDefault="007121B1" w:rsidP="00512F4E">
      <w:pPr>
        <w:keepNext/>
        <w:numPr>
          <w:ilvl w:val="0"/>
          <w:numId w:val="9"/>
        </w:numPr>
        <w:tabs>
          <w:tab w:val="clear" w:pos="1137"/>
          <w:tab w:val="num" w:pos="284"/>
        </w:tabs>
        <w:suppressAutoHyphens/>
        <w:spacing w:before="120" w:after="120" w:line="360" w:lineRule="auto"/>
        <w:ind w:left="284" w:hanging="290"/>
        <w:jc w:val="both"/>
        <w:rPr>
          <w:b/>
          <w:szCs w:val="26"/>
        </w:rPr>
      </w:pPr>
      <w:r w:rsidRPr="0044532F">
        <w:rPr>
          <w:b/>
          <w:szCs w:val="26"/>
        </w:rPr>
        <w:lastRenderedPageBreak/>
        <w:t xml:space="preserve">Głosowanie </w:t>
      </w:r>
      <w:r w:rsidR="00A65993" w:rsidRPr="0044532F">
        <w:rPr>
          <w:b/>
          <w:szCs w:val="26"/>
        </w:rPr>
        <w:t xml:space="preserve">w innym obwodzie niż właściwy dla </w:t>
      </w:r>
      <w:r w:rsidRPr="0044532F">
        <w:rPr>
          <w:b/>
          <w:szCs w:val="26"/>
        </w:rPr>
        <w:t>miejsc</w:t>
      </w:r>
      <w:r w:rsidR="00A65993" w:rsidRPr="0044532F">
        <w:rPr>
          <w:b/>
          <w:szCs w:val="26"/>
        </w:rPr>
        <w:t>a</w:t>
      </w:r>
      <w:r w:rsidRPr="0044532F">
        <w:rPr>
          <w:b/>
          <w:szCs w:val="26"/>
        </w:rPr>
        <w:t xml:space="preserve"> stałego zamieszkania</w:t>
      </w:r>
      <w:r w:rsidR="00C52F24" w:rsidRPr="0044532F">
        <w:rPr>
          <w:b/>
          <w:szCs w:val="26"/>
        </w:rPr>
        <w:t>.</w:t>
      </w:r>
    </w:p>
    <w:p w:rsidR="007121B1" w:rsidRPr="0044532F" w:rsidRDefault="00A65993" w:rsidP="00512F4E">
      <w:pPr>
        <w:keepNext/>
        <w:numPr>
          <w:ilvl w:val="2"/>
          <w:numId w:val="19"/>
        </w:numPr>
        <w:suppressAutoHyphens/>
        <w:spacing w:line="360" w:lineRule="auto"/>
        <w:ind w:left="709" w:hanging="425"/>
        <w:jc w:val="both"/>
        <w:rPr>
          <w:b/>
          <w:szCs w:val="26"/>
        </w:rPr>
      </w:pPr>
      <w:r w:rsidRPr="0044532F">
        <w:rPr>
          <w:b/>
          <w:szCs w:val="26"/>
        </w:rPr>
        <w:t xml:space="preserve">Głosowanie w wybranym przez siebie </w:t>
      </w:r>
      <w:r w:rsidR="00DB64F2" w:rsidRPr="0044532F">
        <w:rPr>
          <w:b/>
          <w:szCs w:val="26"/>
        </w:rPr>
        <w:t>obwodzie (</w:t>
      </w:r>
      <w:r w:rsidRPr="0044532F">
        <w:rPr>
          <w:b/>
          <w:szCs w:val="26"/>
        </w:rPr>
        <w:t>lokalu wyborczym</w:t>
      </w:r>
      <w:r w:rsidR="00DB64F2" w:rsidRPr="0044532F">
        <w:rPr>
          <w:b/>
          <w:szCs w:val="26"/>
        </w:rPr>
        <w:t>)</w:t>
      </w:r>
      <w:r w:rsidR="007C384C">
        <w:rPr>
          <w:b/>
          <w:szCs w:val="26"/>
        </w:rPr>
        <w:t>, w tym w </w:t>
      </w:r>
      <w:r w:rsidRPr="0044532F">
        <w:rPr>
          <w:b/>
          <w:szCs w:val="26"/>
        </w:rPr>
        <w:t>lokalu dostosowanym do potrzeb osób niepełnosprawnych</w:t>
      </w:r>
    </w:p>
    <w:p w:rsidR="006F4BB2" w:rsidRPr="0044532F" w:rsidRDefault="006F4BB2" w:rsidP="00512F4E">
      <w:pPr>
        <w:pStyle w:val="Tekstpodstawowywcity2"/>
        <w:numPr>
          <w:ilvl w:val="0"/>
          <w:numId w:val="20"/>
        </w:numPr>
        <w:tabs>
          <w:tab w:val="clear" w:pos="1713"/>
          <w:tab w:val="num" w:pos="993"/>
        </w:tabs>
        <w:suppressAutoHyphens/>
        <w:spacing w:after="0" w:line="360" w:lineRule="auto"/>
        <w:ind w:left="993" w:hanging="284"/>
        <w:rPr>
          <w:sz w:val="26"/>
          <w:szCs w:val="26"/>
        </w:rPr>
      </w:pPr>
      <w:r w:rsidRPr="0044532F">
        <w:rPr>
          <w:sz w:val="26"/>
          <w:szCs w:val="26"/>
        </w:rPr>
        <w:t xml:space="preserve">Wyborca, który nie złożył do dnia 5 maja 2015 r. wniosku o dopisanie do spisu wyborców w wybranym obwodzie głosowania </w:t>
      </w:r>
      <w:r w:rsidR="00192A32">
        <w:rPr>
          <w:sz w:val="26"/>
          <w:szCs w:val="26"/>
        </w:rPr>
        <w:t xml:space="preserve">w kraju, ani do dnia 7 maja 2015 r. </w:t>
      </w:r>
      <w:r w:rsidR="007611AB">
        <w:rPr>
          <w:sz w:val="26"/>
          <w:szCs w:val="26"/>
        </w:rPr>
        <w:t>w</w:t>
      </w:r>
      <w:r w:rsidR="00192A32">
        <w:rPr>
          <w:sz w:val="26"/>
          <w:szCs w:val="26"/>
        </w:rPr>
        <w:t xml:space="preserve"> obwod</w:t>
      </w:r>
      <w:r w:rsidR="007611AB">
        <w:rPr>
          <w:sz w:val="26"/>
          <w:szCs w:val="26"/>
        </w:rPr>
        <w:t>zie</w:t>
      </w:r>
      <w:r w:rsidR="00192A32">
        <w:rPr>
          <w:sz w:val="26"/>
          <w:szCs w:val="26"/>
        </w:rPr>
        <w:t xml:space="preserve"> głosowania za granicą, </w:t>
      </w:r>
      <w:r w:rsidRPr="0044532F">
        <w:rPr>
          <w:sz w:val="26"/>
          <w:szCs w:val="26"/>
        </w:rPr>
        <w:t xml:space="preserve">może po dniu pierwszego głosowania, a przed ponownym głosowaniem, złożyć </w:t>
      </w:r>
      <w:r w:rsidR="00C57947" w:rsidRPr="0044532F">
        <w:rPr>
          <w:sz w:val="26"/>
          <w:szCs w:val="26"/>
        </w:rPr>
        <w:t xml:space="preserve">taki </w:t>
      </w:r>
      <w:r w:rsidRPr="0044532F">
        <w:rPr>
          <w:sz w:val="26"/>
          <w:szCs w:val="26"/>
        </w:rPr>
        <w:t>wniosek</w:t>
      </w:r>
      <w:r w:rsidR="00E51484" w:rsidRPr="0044532F">
        <w:rPr>
          <w:sz w:val="26"/>
          <w:szCs w:val="26"/>
        </w:rPr>
        <w:t xml:space="preserve"> i w związku z tym </w:t>
      </w:r>
      <w:r w:rsidR="00192A32">
        <w:rPr>
          <w:b/>
          <w:sz w:val="26"/>
          <w:szCs w:val="26"/>
        </w:rPr>
        <w:t>głosować w </w:t>
      </w:r>
      <w:r w:rsidR="00E51484" w:rsidRPr="0044532F">
        <w:rPr>
          <w:b/>
          <w:sz w:val="26"/>
          <w:szCs w:val="26"/>
        </w:rPr>
        <w:t>wybranym przez siebie lokalu wyborczym na obszarze gminy, w której stale zamieszkuje</w:t>
      </w:r>
      <w:r w:rsidR="00E51484" w:rsidRPr="0044532F">
        <w:rPr>
          <w:sz w:val="26"/>
          <w:szCs w:val="26"/>
        </w:rPr>
        <w:t xml:space="preserve"> (innym niż właściwy dla jego miejsca stałego zamieszkania) </w:t>
      </w:r>
      <w:r w:rsidR="00E51484" w:rsidRPr="0044532F">
        <w:rPr>
          <w:b/>
          <w:sz w:val="26"/>
          <w:szCs w:val="26"/>
        </w:rPr>
        <w:t>lub w której będzie przebywać w dniu wyborów</w:t>
      </w:r>
      <w:r w:rsidR="00E51484" w:rsidRPr="0044532F">
        <w:rPr>
          <w:sz w:val="26"/>
          <w:szCs w:val="26"/>
        </w:rPr>
        <w:t xml:space="preserve">. </w:t>
      </w:r>
      <w:r w:rsidRPr="0044532F">
        <w:rPr>
          <w:b/>
          <w:sz w:val="26"/>
          <w:szCs w:val="26"/>
        </w:rPr>
        <w:t>Wniosek taki składa się</w:t>
      </w:r>
      <w:r w:rsidR="00192A32">
        <w:rPr>
          <w:sz w:val="26"/>
          <w:szCs w:val="26"/>
        </w:rPr>
        <w:t> w </w:t>
      </w:r>
      <w:r w:rsidRPr="0044532F">
        <w:rPr>
          <w:sz w:val="26"/>
          <w:szCs w:val="26"/>
        </w:rPr>
        <w:t xml:space="preserve">urzędzie gminy, w której znajduje wybrany lokal wyborczy, </w:t>
      </w:r>
      <w:r w:rsidR="00192A32">
        <w:rPr>
          <w:b/>
          <w:sz w:val="26"/>
          <w:szCs w:val="26"/>
        </w:rPr>
        <w:t>najpóźniej w 5. </w:t>
      </w:r>
      <w:r w:rsidRPr="0044532F">
        <w:rPr>
          <w:b/>
          <w:sz w:val="26"/>
          <w:szCs w:val="26"/>
        </w:rPr>
        <w:t>dniu przed dniem ponownego głosowania, tj. do dnia 19 maja 2015 r.</w:t>
      </w:r>
    </w:p>
    <w:p w:rsidR="00A90258" w:rsidRPr="0044532F" w:rsidRDefault="00A90258" w:rsidP="00512F4E">
      <w:pPr>
        <w:tabs>
          <w:tab w:val="left" w:pos="426"/>
        </w:tabs>
        <w:suppressAutoHyphens/>
        <w:overflowPunct/>
        <w:autoSpaceDE/>
        <w:autoSpaceDN/>
        <w:adjustRightInd/>
        <w:spacing w:line="360" w:lineRule="auto"/>
        <w:ind w:left="993"/>
        <w:jc w:val="both"/>
        <w:textAlignment w:val="auto"/>
        <w:rPr>
          <w:b/>
          <w:szCs w:val="26"/>
        </w:rPr>
      </w:pPr>
      <w:r w:rsidRPr="0044532F">
        <w:rPr>
          <w:b/>
          <w:szCs w:val="26"/>
        </w:rPr>
        <w:t xml:space="preserve">Wniosek może dotyczyć każdego lokalu wyborczego, w tym lokalu przystosowanego do potrzeb osób niepełnosprawnych. </w:t>
      </w:r>
    </w:p>
    <w:p w:rsidR="0056418D" w:rsidRPr="0044532F" w:rsidRDefault="0056418D" w:rsidP="00512F4E">
      <w:pPr>
        <w:pStyle w:val="Tekstpodstawowywcity2"/>
        <w:suppressAutoHyphens/>
        <w:spacing w:after="0" w:line="360" w:lineRule="auto"/>
        <w:ind w:left="993"/>
        <w:rPr>
          <w:bCs/>
          <w:sz w:val="26"/>
          <w:szCs w:val="26"/>
        </w:rPr>
      </w:pPr>
      <w:r w:rsidRPr="0044532F">
        <w:rPr>
          <w:bCs/>
          <w:sz w:val="26"/>
          <w:szCs w:val="26"/>
        </w:rPr>
        <w:t>Wyborca dopisany do spisu wyborc</w:t>
      </w:r>
      <w:r w:rsidR="00D87D7B" w:rsidRPr="0044532F">
        <w:rPr>
          <w:bCs/>
          <w:sz w:val="26"/>
          <w:szCs w:val="26"/>
        </w:rPr>
        <w:t>ów na własny wniosek zostanie z </w:t>
      </w:r>
      <w:r w:rsidRPr="0044532F">
        <w:rPr>
          <w:bCs/>
          <w:sz w:val="26"/>
          <w:szCs w:val="26"/>
        </w:rPr>
        <w:t>urzędu skreślony ze spisu w miejscu stałego zamieszkania.</w:t>
      </w:r>
    </w:p>
    <w:p w:rsidR="007C4867" w:rsidRPr="0044532F" w:rsidRDefault="007C4867" w:rsidP="00512F4E">
      <w:pPr>
        <w:pStyle w:val="Tekstpodstawowywcity2"/>
        <w:suppressAutoHyphens/>
        <w:spacing w:after="0" w:line="360" w:lineRule="auto"/>
        <w:ind w:left="993"/>
        <w:rPr>
          <w:b/>
          <w:bCs/>
          <w:sz w:val="26"/>
          <w:szCs w:val="26"/>
        </w:rPr>
      </w:pPr>
      <w:r w:rsidRPr="0044532F">
        <w:rPr>
          <w:b/>
          <w:bCs/>
          <w:sz w:val="26"/>
          <w:szCs w:val="26"/>
        </w:rPr>
        <w:t>UWAGA!!!</w:t>
      </w:r>
      <w:r w:rsidRPr="0044532F">
        <w:rPr>
          <w:b/>
          <w:bCs/>
          <w:sz w:val="26"/>
          <w:szCs w:val="26"/>
        </w:rPr>
        <w:br/>
        <w:t xml:space="preserve">Osoby wpisane do spisu wyborców </w:t>
      </w:r>
      <w:r w:rsidR="00E51484" w:rsidRPr="0044532F">
        <w:rPr>
          <w:b/>
          <w:bCs/>
          <w:sz w:val="26"/>
          <w:szCs w:val="26"/>
        </w:rPr>
        <w:t xml:space="preserve">na swój wniosek </w:t>
      </w:r>
      <w:r w:rsidR="00D87D7B" w:rsidRPr="0044532F">
        <w:rPr>
          <w:b/>
          <w:bCs/>
          <w:sz w:val="26"/>
          <w:szCs w:val="26"/>
        </w:rPr>
        <w:t xml:space="preserve">przed </w:t>
      </w:r>
      <w:r w:rsidR="007C384C">
        <w:rPr>
          <w:b/>
          <w:bCs/>
          <w:sz w:val="26"/>
          <w:szCs w:val="26"/>
        </w:rPr>
        <w:t xml:space="preserve">pierwszym </w:t>
      </w:r>
      <w:r w:rsidRPr="0044532F">
        <w:rPr>
          <w:b/>
          <w:bCs/>
          <w:sz w:val="26"/>
          <w:szCs w:val="26"/>
        </w:rPr>
        <w:t xml:space="preserve">głosowaniem </w:t>
      </w:r>
      <w:r w:rsidR="00D87D7B" w:rsidRPr="0044532F">
        <w:rPr>
          <w:b/>
          <w:bCs/>
          <w:sz w:val="26"/>
          <w:szCs w:val="26"/>
        </w:rPr>
        <w:t>w</w:t>
      </w:r>
      <w:r w:rsidR="007C384C">
        <w:rPr>
          <w:b/>
          <w:bCs/>
          <w:sz w:val="26"/>
          <w:szCs w:val="26"/>
        </w:rPr>
        <w:t xml:space="preserve"> </w:t>
      </w:r>
      <w:r w:rsidRPr="0044532F">
        <w:rPr>
          <w:b/>
          <w:bCs/>
          <w:sz w:val="26"/>
          <w:szCs w:val="26"/>
        </w:rPr>
        <w:t>dniu 10</w:t>
      </w:r>
      <w:r w:rsidR="00E51484" w:rsidRPr="0044532F">
        <w:rPr>
          <w:b/>
          <w:bCs/>
          <w:sz w:val="26"/>
          <w:szCs w:val="26"/>
        </w:rPr>
        <w:t xml:space="preserve"> </w:t>
      </w:r>
      <w:r w:rsidRPr="0044532F">
        <w:rPr>
          <w:b/>
          <w:bCs/>
          <w:sz w:val="26"/>
          <w:szCs w:val="26"/>
        </w:rPr>
        <w:t xml:space="preserve">maja br. będą ujęte w tym spisie wyborców </w:t>
      </w:r>
      <w:r w:rsidR="007C384C">
        <w:rPr>
          <w:b/>
          <w:bCs/>
          <w:sz w:val="26"/>
          <w:szCs w:val="26"/>
        </w:rPr>
        <w:t>w </w:t>
      </w:r>
      <w:r w:rsidRPr="0044532F">
        <w:rPr>
          <w:b/>
          <w:bCs/>
          <w:sz w:val="26"/>
          <w:szCs w:val="26"/>
        </w:rPr>
        <w:t>ponown</w:t>
      </w:r>
      <w:r w:rsidR="00D87D7B" w:rsidRPr="0044532F">
        <w:rPr>
          <w:b/>
          <w:bCs/>
          <w:sz w:val="26"/>
          <w:szCs w:val="26"/>
        </w:rPr>
        <w:t>ym</w:t>
      </w:r>
      <w:r w:rsidRPr="0044532F">
        <w:rPr>
          <w:b/>
          <w:bCs/>
          <w:sz w:val="26"/>
          <w:szCs w:val="26"/>
        </w:rPr>
        <w:t xml:space="preserve"> głosowania (tzw. II t</w:t>
      </w:r>
      <w:r w:rsidR="007C384C">
        <w:rPr>
          <w:b/>
          <w:bCs/>
          <w:sz w:val="26"/>
          <w:szCs w:val="26"/>
        </w:rPr>
        <w:t>ury wyborów). Wzięcie udziału w </w:t>
      </w:r>
      <w:r w:rsidRPr="0044532F">
        <w:rPr>
          <w:b/>
          <w:bCs/>
          <w:sz w:val="26"/>
          <w:szCs w:val="26"/>
        </w:rPr>
        <w:t>ponownym głosowaniu w innym obwod</w:t>
      </w:r>
      <w:r w:rsidR="007C384C">
        <w:rPr>
          <w:b/>
          <w:bCs/>
          <w:sz w:val="26"/>
          <w:szCs w:val="26"/>
        </w:rPr>
        <w:t>zie będzie możliwe wyłącznie po </w:t>
      </w:r>
      <w:r w:rsidRPr="0044532F">
        <w:rPr>
          <w:b/>
          <w:bCs/>
          <w:sz w:val="26"/>
          <w:szCs w:val="26"/>
        </w:rPr>
        <w:t>otrzymaniu z urzędu gminy</w:t>
      </w:r>
      <w:r w:rsidR="00192A32">
        <w:rPr>
          <w:b/>
          <w:bCs/>
          <w:sz w:val="26"/>
          <w:szCs w:val="26"/>
        </w:rPr>
        <w:t xml:space="preserve"> lub od konsula</w:t>
      </w:r>
      <w:r w:rsidRPr="0044532F">
        <w:rPr>
          <w:b/>
          <w:bCs/>
          <w:sz w:val="26"/>
          <w:szCs w:val="26"/>
        </w:rPr>
        <w:t>, który sporządził spis wyborców, zaświadczenia o prawie do głosowania.</w:t>
      </w:r>
    </w:p>
    <w:p w:rsidR="00E51484" w:rsidRPr="0044532F" w:rsidRDefault="00E51484" w:rsidP="00512F4E">
      <w:pPr>
        <w:pStyle w:val="Tekstpodstawowywcity2"/>
        <w:suppressAutoHyphens/>
        <w:spacing w:after="0" w:line="360" w:lineRule="auto"/>
        <w:ind w:left="993"/>
        <w:rPr>
          <w:b/>
          <w:bCs/>
          <w:sz w:val="26"/>
          <w:szCs w:val="26"/>
        </w:rPr>
      </w:pPr>
      <w:r w:rsidRPr="0044532F">
        <w:rPr>
          <w:bCs/>
          <w:sz w:val="26"/>
          <w:szCs w:val="26"/>
        </w:rPr>
        <w:t xml:space="preserve">Dotyczy to także </w:t>
      </w:r>
      <w:r w:rsidRPr="0044532F">
        <w:rPr>
          <w:sz w:val="26"/>
          <w:szCs w:val="26"/>
        </w:rPr>
        <w:t>żołnierzy pełniących zasadniczą lub okresową służbę wojskową oraz pełniących służbę w charakterze kandyda</w:t>
      </w:r>
      <w:r w:rsidR="00D87D7B" w:rsidRPr="0044532F">
        <w:rPr>
          <w:sz w:val="26"/>
          <w:szCs w:val="26"/>
        </w:rPr>
        <w:t>tów na żołnierzy zawodowych lub </w:t>
      </w:r>
      <w:r w:rsidRPr="0044532F">
        <w:rPr>
          <w:sz w:val="26"/>
          <w:szCs w:val="26"/>
        </w:rPr>
        <w:t xml:space="preserve">odbywających ćwiczenia i przeszkolenie wojskowe, ratowników odbywających zasadniczą służbę w obronie cywilnej poza miejscem stałego zamieszkania, policjantów z jednostek skoszarowanych, funkcjonariuszy Biura Ochrony Rządu, Straży Granicznej, </w:t>
      </w:r>
      <w:r w:rsidR="00D87D7B" w:rsidRPr="0044532F">
        <w:rPr>
          <w:sz w:val="26"/>
          <w:szCs w:val="26"/>
        </w:rPr>
        <w:t xml:space="preserve">Państwowej Straży Pożarnej oraz </w:t>
      </w:r>
      <w:r w:rsidRPr="0044532F">
        <w:rPr>
          <w:sz w:val="26"/>
          <w:szCs w:val="26"/>
        </w:rPr>
        <w:t xml:space="preserve">Służby Więziennej pełniących służbę w systemie skoszarowanym, którzy przed </w:t>
      </w:r>
      <w:r w:rsidRPr="0044532F">
        <w:rPr>
          <w:sz w:val="26"/>
          <w:szCs w:val="26"/>
        </w:rPr>
        <w:lastRenderedPageBreak/>
        <w:t xml:space="preserve">głosowaniem w dniu 10 maja 2015 r. zostali dopisani do spisu wyborców </w:t>
      </w:r>
      <w:r w:rsidR="00D87D7B" w:rsidRPr="0044532F">
        <w:rPr>
          <w:sz w:val="26"/>
          <w:szCs w:val="26"/>
        </w:rPr>
        <w:t>w </w:t>
      </w:r>
      <w:r w:rsidR="00F0239D" w:rsidRPr="0044532F">
        <w:rPr>
          <w:sz w:val="26"/>
          <w:szCs w:val="26"/>
        </w:rPr>
        <w:t>wybranym przez siebie spisie wyborców.</w:t>
      </w:r>
    </w:p>
    <w:p w:rsidR="007121B1" w:rsidRPr="0044532F" w:rsidRDefault="007121B1" w:rsidP="00512F4E">
      <w:pPr>
        <w:keepNext/>
        <w:numPr>
          <w:ilvl w:val="2"/>
          <w:numId w:val="19"/>
        </w:numPr>
        <w:suppressAutoHyphens/>
        <w:spacing w:line="360" w:lineRule="auto"/>
        <w:ind w:left="709" w:hanging="425"/>
        <w:jc w:val="both"/>
        <w:rPr>
          <w:b/>
          <w:szCs w:val="26"/>
        </w:rPr>
      </w:pPr>
      <w:r w:rsidRPr="0044532F">
        <w:rPr>
          <w:b/>
          <w:szCs w:val="26"/>
        </w:rPr>
        <w:t>Głosowanie na podstawie zaświadczenia o prawie do głosowania</w:t>
      </w:r>
    </w:p>
    <w:p w:rsidR="00C57947" w:rsidRPr="0044532F" w:rsidRDefault="00C57947" w:rsidP="00512F4E">
      <w:pPr>
        <w:pStyle w:val="Tekstpodstawowywcity2"/>
        <w:suppressAutoHyphens/>
        <w:spacing w:after="0" w:line="360" w:lineRule="auto"/>
        <w:ind w:left="709"/>
        <w:rPr>
          <w:sz w:val="26"/>
          <w:szCs w:val="26"/>
        </w:rPr>
      </w:pPr>
      <w:r w:rsidRPr="0044532F">
        <w:rPr>
          <w:sz w:val="26"/>
          <w:szCs w:val="26"/>
        </w:rPr>
        <w:t>W</w:t>
      </w:r>
      <w:r w:rsidR="00D87D7B" w:rsidRPr="0044532F">
        <w:rPr>
          <w:sz w:val="26"/>
          <w:szCs w:val="26"/>
        </w:rPr>
        <w:t>yborca</w:t>
      </w:r>
      <w:r w:rsidRPr="0044532F">
        <w:rPr>
          <w:sz w:val="26"/>
          <w:szCs w:val="26"/>
        </w:rPr>
        <w:t xml:space="preserve"> zmieniający miejsce pobytu po dniu pierwszego głosowania, a przed ponownym głosowaniem, może otrzymać zaświad</w:t>
      </w:r>
      <w:r w:rsidR="00D87D7B" w:rsidRPr="0044532F">
        <w:rPr>
          <w:sz w:val="26"/>
          <w:szCs w:val="26"/>
        </w:rPr>
        <w:t>czenie o prawie do głosowania w </w:t>
      </w:r>
      <w:r w:rsidRPr="0044532F">
        <w:rPr>
          <w:sz w:val="26"/>
          <w:szCs w:val="26"/>
        </w:rPr>
        <w:t>dniu ponownego głosowania. Z zaświa</w:t>
      </w:r>
      <w:r w:rsidR="00D87D7B" w:rsidRPr="0044532F">
        <w:rPr>
          <w:sz w:val="26"/>
          <w:szCs w:val="26"/>
        </w:rPr>
        <w:t>dczeniem takim można głosować w </w:t>
      </w:r>
      <w:r w:rsidRPr="0044532F">
        <w:rPr>
          <w:sz w:val="26"/>
          <w:szCs w:val="26"/>
        </w:rPr>
        <w:t>dowolnym obwodzie głosowania w kraju, za granicą lub na polskim statku morskim.</w:t>
      </w:r>
    </w:p>
    <w:p w:rsidR="00336FF7" w:rsidRPr="00512F4E" w:rsidRDefault="00C57947" w:rsidP="00512F4E">
      <w:pPr>
        <w:pStyle w:val="Tekstpodstawowywcity2"/>
        <w:suppressAutoHyphens/>
        <w:spacing w:after="0" w:line="360" w:lineRule="auto"/>
        <w:ind w:left="709"/>
        <w:rPr>
          <w:sz w:val="26"/>
          <w:szCs w:val="26"/>
        </w:rPr>
      </w:pPr>
      <w:r w:rsidRPr="0044532F">
        <w:rPr>
          <w:sz w:val="26"/>
          <w:szCs w:val="26"/>
        </w:rPr>
        <w:t>Wniosek o wydanie takiego zaświadczenia składa się po</w:t>
      </w:r>
      <w:r w:rsidR="00D87D7B" w:rsidRPr="0044532F">
        <w:rPr>
          <w:sz w:val="26"/>
          <w:szCs w:val="26"/>
        </w:rPr>
        <w:t xml:space="preserve"> </w:t>
      </w:r>
      <w:r w:rsidRPr="0044532F">
        <w:rPr>
          <w:sz w:val="26"/>
          <w:szCs w:val="26"/>
        </w:rPr>
        <w:t>dniu pierwszego głosowania w urzędzie gminy</w:t>
      </w:r>
      <w:r w:rsidR="00D87D7B" w:rsidRPr="0044532F">
        <w:rPr>
          <w:sz w:val="26"/>
          <w:szCs w:val="26"/>
        </w:rPr>
        <w:t xml:space="preserve">, w której wyborca jest ujęty w </w:t>
      </w:r>
      <w:r w:rsidRPr="0044532F">
        <w:rPr>
          <w:sz w:val="26"/>
          <w:szCs w:val="26"/>
        </w:rPr>
        <w:t>spisie wyborców, nie później jednak niż w 2. dniu przed dniem ponownego głosowania, tj. do dnia 22 maja 2015 r.</w:t>
      </w:r>
      <w:r w:rsidR="00512F4E">
        <w:rPr>
          <w:sz w:val="26"/>
          <w:szCs w:val="26"/>
        </w:rPr>
        <w:t xml:space="preserve"> </w:t>
      </w:r>
      <w:r w:rsidR="00512F4E" w:rsidRPr="00512F4E">
        <w:rPr>
          <w:b/>
          <w:sz w:val="26"/>
          <w:szCs w:val="26"/>
        </w:rPr>
        <w:t>Wniosek</w:t>
      </w:r>
      <w:r w:rsidR="00512F4E">
        <w:rPr>
          <w:sz w:val="26"/>
          <w:szCs w:val="26"/>
        </w:rPr>
        <w:t xml:space="preserve"> </w:t>
      </w:r>
      <w:r w:rsidR="00512F4E">
        <w:rPr>
          <w:b/>
          <w:bCs/>
          <w:sz w:val="26"/>
          <w:szCs w:val="26"/>
        </w:rPr>
        <w:t>m</w:t>
      </w:r>
      <w:r w:rsidR="00693C92" w:rsidRPr="0044532F">
        <w:rPr>
          <w:b/>
          <w:bCs/>
          <w:sz w:val="26"/>
          <w:szCs w:val="26"/>
        </w:rPr>
        <w:t>oże zostać złożony pisemnie, telefaksem lub w formie elektronicznej.</w:t>
      </w:r>
    </w:p>
    <w:p w:rsidR="00F11117" w:rsidRPr="0044532F" w:rsidRDefault="005E12A8" w:rsidP="00512F4E">
      <w:pPr>
        <w:pStyle w:val="Tekstpodstawowywcity2"/>
        <w:suppressAutoHyphens/>
        <w:spacing w:after="0" w:line="360" w:lineRule="auto"/>
        <w:ind w:left="709"/>
        <w:rPr>
          <w:b/>
          <w:sz w:val="26"/>
          <w:szCs w:val="26"/>
        </w:rPr>
      </w:pPr>
      <w:r w:rsidRPr="0044532F">
        <w:rPr>
          <w:sz w:val="26"/>
          <w:szCs w:val="26"/>
        </w:rPr>
        <w:t>Do odbioru zaświadczenia wyborca może upoważnić inną osobę. Wówczas wyborca sporządza wniosek o wydanie zaświa</w:t>
      </w:r>
      <w:r w:rsidR="00D87D7B" w:rsidRPr="0044532F">
        <w:rPr>
          <w:sz w:val="26"/>
          <w:szCs w:val="26"/>
        </w:rPr>
        <w:t xml:space="preserve">dczenia i upoważnienie (może to </w:t>
      </w:r>
      <w:r w:rsidRPr="0044532F">
        <w:rPr>
          <w:sz w:val="26"/>
          <w:szCs w:val="26"/>
        </w:rPr>
        <w:t>być jeden dokument), w którym wskazuje swoj</w:t>
      </w:r>
      <w:r w:rsidR="00D87D7B" w:rsidRPr="0044532F">
        <w:rPr>
          <w:sz w:val="26"/>
          <w:szCs w:val="26"/>
        </w:rPr>
        <w:t xml:space="preserve">e imię (imiona) i nazwisko oraz </w:t>
      </w:r>
      <w:r w:rsidRPr="0044532F">
        <w:rPr>
          <w:sz w:val="26"/>
          <w:szCs w:val="26"/>
        </w:rPr>
        <w:t>numer PESEL</w:t>
      </w:r>
      <w:r w:rsidR="00DB64F2" w:rsidRPr="0044532F">
        <w:rPr>
          <w:sz w:val="26"/>
          <w:szCs w:val="26"/>
        </w:rPr>
        <w:t>,</w:t>
      </w:r>
      <w:r w:rsidRPr="0044532F">
        <w:rPr>
          <w:sz w:val="26"/>
          <w:szCs w:val="26"/>
        </w:rPr>
        <w:t xml:space="preserve"> </w:t>
      </w:r>
      <w:r w:rsidR="00DB64F2" w:rsidRPr="0044532F">
        <w:rPr>
          <w:sz w:val="26"/>
          <w:szCs w:val="26"/>
        </w:rPr>
        <w:t>a także</w:t>
      </w:r>
      <w:r w:rsidRPr="0044532F">
        <w:rPr>
          <w:sz w:val="26"/>
          <w:szCs w:val="26"/>
        </w:rPr>
        <w:t xml:space="preserve"> dane osoby upoważnionej do odebrania zaświadczenia.</w:t>
      </w:r>
      <w:r w:rsidR="00D87D7B" w:rsidRPr="0044532F">
        <w:rPr>
          <w:sz w:val="26"/>
          <w:szCs w:val="26"/>
        </w:rPr>
        <w:t xml:space="preserve"> Wyborca, któremu wydano zaświadczenie o prawie do głosowania zostanie z</w:t>
      </w:r>
      <w:r w:rsidR="00192A32">
        <w:rPr>
          <w:sz w:val="26"/>
          <w:szCs w:val="26"/>
        </w:rPr>
        <w:t xml:space="preserve"> </w:t>
      </w:r>
      <w:r w:rsidR="00D87D7B" w:rsidRPr="0044532F">
        <w:rPr>
          <w:sz w:val="26"/>
          <w:szCs w:val="26"/>
        </w:rPr>
        <w:t>urzędu skreślony ze spisu wyborców</w:t>
      </w:r>
      <w:r w:rsidR="00192A32">
        <w:rPr>
          <w:sz w:val="26"/>
          <w:szCs w:val="26"/>
        </w:rPr>
        <w:t xml:space="preserve">, </w:t>
      </w:r>
      <w:r w:rsidR="00D87D7B" w:rsidRPr="0044532F">
        <w:rPr>
          <w:sz w:val="26"/>
          <w:szCs w:val="26"/>
        </w:rPr>
        <w:t xml:space="preserve">w </w:t>
      </w:r>
      <w:r w:rsidR="00192A32">
        <w:rPr>
          <w:sz w:val="26"/>
          <w:szCs w:val="26"/>
        </w:rPr>
        <w:t xml:space="preserve">którym był ujęty w pierwszym głosowaniu w dniu 10 maja 2015 r. </w:t>
      </w:r>
      <w:r w:rsidR="00D87D7B" w:rsidRPr="0044532F">
        <w:rPr>
          <w:b/>
          <w:sz w:val="26"/>
          <w:szCs w:val="26"/>
        </w:rPr>
        <w:t>W</w:t>
      </w:r>
      <w:r w:rsidR="00C57947" w:rsidRPr="0044532F">
        <w:rPr>
          <w:b/>
          <w:sz w:val="26"/>
          <w:szCs w:val="26"/>
        </w:rPr>
        <w:t>yborcy, którzy złożyli wniosek o wy</w:t>
      </w:r>
      <w:r w:rsidR="00D87D7B" w:rsidRPr="0044532F">
        <w:rPr>
          <w:b/>
          <w:sz w:val="26"/>
          <w:szCs w:val="26"/>
        </w:rPr>
        <w:t>danie zaświadczenia o prawie do </w:t>
      </w:r>
      <w:r w:rsidR="00C57947" w:rsidRPr="0044532F">
        <w:rPr>
          <w:b/>
          <w:sz w:val="26"/>
          <w:szCs w:val="26"/>
        </w:rPr>
        <w:t xml:space="preserve">głosowania przed </w:t>
      </w:r>
      <w:r w:rsidR="00512F4E">
        <w:rPr>
          <w:b/>
          <w:sz w:val="26"/>
          <w:szCs w:val="26"/>
        </w:rPr>
        <w:t xml:space="preserve">pierwszym </w:t>
      </w:r>
      <w:r w:rsidR="00C57947" w:rsidRPr="0044532F">
        <w:rPr>
          <w:b/>
          <w:sz w:val="26"/>
          <w:szCs w:val="26"/>
        </w:rPr>
        <w:t xml:space="preserve">głosowaniem w dniu 10 maja 2015 r. otrzymali </w:t>
      </w:r>
      <w:r w:rsidR="00F11117" w:rsidRPr="0044532F">
        <w:rPr>
          <w:b/>
          <w:sz w:val="26"/>
          <w:szCs w:val="26"/>
        </w:rPr>
        <w:t>dwa zaświadczenia</w:t>
      </w:r>
      <w:r w:rsidR="00C57947" w:rsidRPr="0044532F">
        <w:rPr>
          <w:b/>
          <w:sz w:val="26"/>
          <w:szCs w:val="26"/>
        </w:rPr>
        <w:t xml:space="preserve"> i w ponownym głosowaniu </w:t>
      </w:r>
      <w:r w:rsidR="00512F4E">
        <w:rPr>
          <w:b/>
          <w:sz w:val="26"/>
          <w:szCs w:val="26"/>
        </w:rPr>
        <w:t xml:space="preserve">będą </w:t>
      </w:r>
      <w:r w:rsidR="00C57947" w:rsidRPr="0044532F">
        <w:rPr>
          <w:b/>
          <w:sz w:val="26"/>
          <w:szCs w:val="26"/>
        </w:rPr>
        <w:t>mog</w:t>
      </w:r>
      <w:r w:rsidR="00512F4E">
        <w:rPr>
          <w:b/>
          <w:sz w:val="26"/>
          <w:szCs w:val="26"/>
        </w:rPr>
        <w:t>li</w:t>
      </w:r>
      <w:r w:rsidR="00C57947" w:rsidRPr="0044532F">
        <w:rPr>
          <w:b/>
          <w:sz w:val="26"/>
          <w:szCs w:val="26"/>
        </w:rPr>
        <w:t xml:space="preserve"> głosować </w:t>
      </w:r>
      <w:r w:rsidR="00D87D7B" w:rsidRPr="0044532F">
        <w:rPr>
          <w:b/>
          <w:sz w:val="26"/>
          <w:szCs w:val="26"/>
        </w:rPr>
        <w:t>wyłącznie na </w:t>
      </w:r>
      <w:r w:rsidR="00C57947" w:rsidRPr="0044532F">
        <w:rPr>
          <w:b/>
          <w:sz w:val="26"/>
          <w:szCs w:val="26"/>
        </w:rPr>
        <w:t xml:space="preserve">podstawie </w:t>
      </w:r>
      <w:r w:rsidR="00512F4E">
        <w:rPr>
          <w:b/>
          <w:sz w:val="26"/>
          <w:szCs w:val="26"/>
        </w:rPr>
        <w:t>otrzymanego</w:t>
      </w:r>
      <w:r w:rsidR="00C57947" w:rsidRPr="0044532F">
        <w:rPr>
          <w:b/>
          <w:sz w:val="26"/>
          <w:szCs w:val="26"/>
        </w:rPr>
        <w:t xml:space="preserve"> wcześniej zaświadczenia</w:t>
      </w:r>
      <w:r w:rsidR="00D87D7B" w:rsidRPr="0044532F">
        <w:rPr>
          <w:b/>
          <w:sz w:val="26"/>
          <w:szCs w:val="26"/>
        </w:rPr>
        <w:t xml:space="preserve"> o prawie do głosowania.</w:t>
      </w:r>
    </w:p>
    <w:p w:rsidR="007121B1" w:rsidRPr="0044532F" w:rsidRDefault="004F7403" w:rsidP="00512F4E">
      <w:pPr>
        <w:pStyle w:val="Tekstpodstawowywcity2"/>
        <w:suppressAutoHyphens/>
        <w:spacing w:after="0" w:line="360" w:lineRule="auto"/>
        <w:ind w:left="709"/>
        <w:rPr>
          <w:sz w:val="26"/>
          <w:szCs w:val="26"/>
        </w:rPr>
      </w:pPr>
      <w:r w:rsidRPr="0044532F">
        <w:rPr>
          <w:b/>
          <w:sz w:val="26"/>
          <w:szCs w:val="26"/>
        </w:rPr>
        <w:t>Należy zwrócić szczególną uwagę, aby nie utracić zaświadczenia o prawie do głosowania.</w:t>
      </w:r>
      <w:r w:rsidRPr="0044532F">
        <w:rPr>
          <w:sz w:val="26"/>
          <w:szCs w:val="26"/>
        </w:rPr>
        <w:t xml:space="preserve"> W przypadku jego utraty, niezależnie od przyczyny, nie będzie możliwe otrzymanie kolejnego zaświadczenia, ani wzięcie udziału w </w:t>
      </w:r>
      <w:r w:rsidR="00512F4E">
        <w:rPr>
          <w:sz w:val="26"/>
          <w:szCs w:val="26"/>
        </w:rPr>
        <w:t xml:space="preserve">ponownym </w:t>
      </w:r>
      <w:r w:rsidRPr="0044532F">
        <w:rPr>
          <w:sz w:val="26"/>
          <w:szCs w:val="26"/>
        </w:rPr>
        <w:t xml:space="preserve">głosowaniu </w:t>
      </w:r>
      <w:r w:rsidR="007121B1" w:rsidRPr="0044532F">
        <w:rPr>
          <w:sz w:val="26"/>
          <w:szCs w:val="26"/>
        </w:rPr>
        <w:t>w</w:t>
      </w:r>
      <w:r w:rsidR="00512F4E">
        <w:rPr>
          <w:sz w:val="26"/>
          <w:szCs w:val="26"/>
        </w:rPr>
        <w:t xml:space="preserve"> </w:t>
      </w:r>
      <w:r w:rsidR="007121B1" w:rsidRPr="0044532F">
        <w:rPr>
          <w:sz w:val="26"/>
          <w:szCs w:val="26"/>
        </w:rPr>
        <w:t xml:space="preserve">obwodzie właściwym dla w miejsca </w:t>
      </w:r>
      <w:r w:rsidR="00836F97" w:rsidRPr="0044532F">
        <w:rPr>
          <w:bCs/>
          <w:sz w:val="26"/>
          <w:szCs w:val="26"/>
        </w:rPr>
        <w:t xml:space="preserve">stałego </w:t>
      </w:r>
      <w:r w:rsidR="007121B1" w:rsidRPr="0044532F">
        <w:rPr>
          <w:sz w:val="26"/>
          <w:szCs w:val="26"/>
        </w:rPr>
        <w:t>zamieszkania.</w:t>
      </w:r>
    </w:p>
    <w:p w:rsidR="00C16B55" w:rsidRPr="0044532F" w:rsidRDefault="00C16B55" w:rsidP="00512F4E">
      <w:pPr>
        <w:keepNext/>
        <w:numPr>
          <w:ilvl w:val="2"/>
          <w:numId w:val="19"/>
        </w:numPr>
        <w:suppressAutoHyphens/>
        <w:spacing w:line="360" w:lineRule="auto"/>
        <w:ind w:left="709" w:hanging="425"/>
        <w:jc w:val="both"/>
        <w:rPr>
          <w:b/>
          <w:szCs w:val="26"/>
        </w:rPr>
      </w:pPr>
      <w:r w:rsidRPr="0044532F">
        <w:rPr>
          <w:b/>
          <w:szCs w:val="26"/>
        </w:rPr>
        <w:t xml:space="preserve">Głosowanie w szpitalach, </w:t>
      </w:r>
      <w:r w:rsidR="005E12A8" w:rsidRPr="0044532F">
        <w:rPr>
          <w:b/>
          <w:szCs w:val="26"/>
        </w:rPr>
        <w:t>domach</w:t>
      </w:r>
      <w:r w:rsidRPr="0044532F">
        <w:rPr>
          <w:b/>
          <w:szCs w:val="26"/>
        </w:rPr>
        <w:t xml:space="preserve"> pomocy społecznej, zakładach karnych i aresztach śledczych</w:t>
      </w:r>
      <w:r w:rsidR="006E0204" w:rsidRPr="0044532F">
        <w:rPr>
          <w:b/>
          <w:szCs w:val="26"/>
        </w:rPr>
        <w:t xml:space="preserve"> oraz w domach studenckich</w:t>
      </w:r>
    </w:p>
    <w:p w:rsidR="00C16B55" w:rsidRPr="0044532F" w:rsidRDefault="00C16B55" w:rsidP="00512F4E">
      <w:pPr>
        <w:suppressAutoHyphens/>
        <w:spacing w:line="360" w:lineRule="auto"/>
        <w:ind w:left="709"/>
        <w:jc w:val="both"/>
        <w:rPr>
          <w:szCs w:val="26"/>
        </w:rPr>
      </w:pPr>
      <w:r w:rsidRPr="0044532F">
        <w:rPr>
          <w:b/>
          <w:szCs w:val="26"/>
        </w:rPr>
        <w:t xml:space="preserve">Wyborcy, którzy będą przebywać w dniu </w:t>
      </w:r>
      <w:r w:rsidR="00D87D7B" w:rsidRPr="0044532F">
        <w:rPr>
          <w:b/>
          <w:szCs w:val="26"/>
        </w:rPr>
        <w:t xml:space="preserve">ponownego głosowania </w:t>
      </w:r>
      <w:r w:rsidRPr="0044532F">
        <w:rPr>
          <w:b/>
          <w:szCs w:val="26"/>
        </w:rPr>
        <w:t xml:space="preserve">w szpitalach, </w:t>
      </w:r>
      <w:r w:rsidR="00F06765" w:rsidRPr="0044532F">
        <w:rPr>
          <w:b/>
          <w:szCs w:val="26"/>
        </w:rPr>
        <w:t>domach</w:t>
      </w:r>
      <w:r w:rsidRPr="0044532F">
        <w:rPr>
          <w:b/>
          <w:szCs w:val="26"/>
        </w:rPr>
        <w:t xml:space="preserve"> pomocy społecznej, zakładach karnych i aresztach śledczych</w:t>
      </w:r>
      <w:r w:rsidR="00D87D7B" w:rsidRPr="0044532F">
        <w:rPr>
          <w:szCs w:val="26"/>
        </w:rPr>
        <w:t xml:space="preserve"> zostaną wpisani do </w:t>
      </w:r>
      <w:r w:rsidRPr="0044532F">
        <w:rPr>
          <w:szCs w:val="26"/>
        </w:rPr>
        <w:t xml:space="preserve">spisów wyborców sporządzonych dla obwodów głosowania utworzonych </w:t>
      </w:r>
      <w:r w:rsidRPr="0044532F">
        <w:rPr>
          <w:szCs w:val="26"/>
        </w:rPr>
        <w:lastRenderedPageBreak/>
        <w:t>w tych jednostkach i będą mogli głosować w tych obwodach. Dyrektor jednostki powiadomi osoby przebywające w jednostce o umieszczeniu ich w spisie wyborców.</w:t>
      </w:r>
    </w:p>
    <w:p w:rsidR="006E0204" w:rsidRPr="0044532F" w:rsidRDefault="006E0204" w:rsidP="00512F4E">
      <w:pPr>
        <w:suppressAutoHyphens/>
        <w:spacing w:line="360" w:lineRule="auto"/>
        <w:ind w:left="709"/>
        <w:jc w:val="both"/>
        <w:rPr>
          <w:szCs w:val="26"/>
        </w:rPr>
      </w:pPr>
      <w:r w:rsidRPr="0044532F">
        <w:rPr>
          <w:szCs w:val="26"/>
        </w:rPr>
        <w:t>Na takich samych zasadach będą mogli głosować</w:t>
      </w:r>
      <w:r w:rsidRPr="0044532F">
        <w:rPr>
          <w:b/>
          <w:szCs w:val="26"/>
        </w:rPr>
        <w:t xml:space="preserve"> wyborcy przebywający w domach studenckich lub zespołach domów studenckich</w:t>
      </w:r>
      <w:r w:rsidRPr="0044532F">
        <w:rPr>
          <w:szCs w:val="26"/>
        </w:rPr>
        <w:t>, w których utworzono obwody głosowania.</w:t>
      </w:r>
    </w:p>
    <w:p w:rsidR="00C16B55" w:rsidRPr="0044532F" w:rsidRDefault="00C16B55" w:rsidP="00512F4E">
      <w:pPr>
        <w:suppressAutoHyphens/>
        <w:spacing w:line="360" w:lineRule="auto"/>
        <w:ind w:left="709"/>
        <w:jc w:val="both"/>
        <w:rPr>
          <w:bCs/>
          <w:szCs w:val="26"/>
        </w:rPr>
      </w:pPr>
      <w:r w:rsidRPr="0044532F">
        <w:rPr>
          <w:bCs/>
          <w:szCs w:val="26"/>
        </w:rPr>
        <w:t>Wyborc</w:t>
      </w:r>
      <w:r w:rsidR="006E0204" w:rsidRPr="0044532F">
        <w:rPr>
          <w:bCs/>
          <w:szCs w:val="26"/>
        </w:rPr>
        <w:t>y</w:t>
      </w:r>
      <w:r w:rsidRPr="0044532F">
        <w:rPr>
          <w:bCs/>
          <w:szCs w:val="26"/>
        </w:rPr>
        <w:t xml:space="preserve"> wpisan</w:t>
      </w:r>
      <w:r w:rsidR="006E0204" w:rsidRPr="0044532F">
        <w:rPr>
          <w:bCs/>
          <w:szCs w:val="26"/>
        </w:rPr>
        <w:t>i</w:t>
      </w:r>
      <w:r w:rsidRPr="0044532F">
        <w:rPr>
          <w:bCs/>
          <w:szCs w:val="26"/>
        </w:rPr>
        <w:t xml:space="preserve"> do spisu wyborców w wyżej wymienion</w:t>
      </w:r>
      <w:r w:rsidR="006E0204" w:rsidRPr="0044532F">
        <w:rPr>
          <w:bCs/>
          <w:szCs w:val="26"/>
        </w:rPr>
        <w:t>ych</w:t>
      </w:r>
      <w:r w:rsidRPr="0044532F">
        <w:rPr>
          <w:bCs/>
          <w:szCs w:val="26"/>
        </w:rPr>
        <w:t xml:space="preserve"> jednost</w:t>
      </w:r>
      <w:r w:rsidR="006E0204" w:rsidRPr="0044532F">
        <w:rPr>
          <w:bCs/>
          <w:szCs w:val="26"/>
        </w:rPr>
        <w:t>kach</w:t>
      </w:r>
      <w:r w:rsidRPr="0044532F">
        <w:rPr>
          <w:bCs/>
          <w:szCs w:val="26"/>
        </w:rPr>
        <w:t xml:space="preserve"> zostan</w:t>
      </w:r>
      <w:r w:rsidR="006E0204" w:rsidRPr="0044532F">
        <w:rPr>
          <w:bCs/>
          <w:szCs w:val="26"/>
        </w:rPr>
        <w:t>ą</w:t>
      </w:r>
      <w:r w:rsidRPr="0044532F">
        <w:rPr>
          <w:bCs/>
          <w:szCs w:val="26"/>
        </w:rPr>
        <w:t xml:space="preserve"> z</w:t>
      </w:r>
      <w:r w:rsidR="00D87D7B" w:rsidRPr="0044532F">
        <w:rPr>
          <w:bCs/>
          <w:szCs w:val="26"/>
        </w:rPr>
        <w:t> </w:t>
      </w:r>
      <w:r w:rsidRPr="0044532F">
        <w:rPr>
          <w:bCs/>
          <w:szCs w:val="26"/>
        </w:rPr>
        <w:t>urzędu skreśl</w:t>
      </w:r>
      <w:r w:rsidR="006E0204" w:rsidRPr="0044532F">
        <w:rPr>
          <w:bCs/>
          <w:szCs w:val="26"/>
        </w:rPr>
        <w:t>e</w:t>
      </w:r>
      <w:r w:rsidRPr="0044532F">
        <w:rPr>
          <w:bCs/>
          <w:szCs w:val="26"/>
        </w:rPr>
        <w:t>n</w:t>
      </w:r>
      <w:r w:rsidR="006E0204" w:rsidRPr="0044532F">
        <w:rPr>
          <w:bCs/>
          <w:szCs w:val="26"/>
        </w:rPr>
        <w:t>i</w:t>
      </w:r>
      <w:r w:rsidRPr="0044532F">
        <w:rPr>
          <w:bCs/>
          <w:szCs w:val="26"/>
        </w:rPr>
        <w:t xml:space="preserve"> ze spisu w miejscu stałego zamieszkania.</w:t>
      </w:r>
    </w:p>
    <w:p w:rsidR="00C16B55" w:rsidRPr="0044532F" w:rsidRDefault="00C16B55" w:rsidP="00512F4E">
      <w:pPr>
        <w:suppressAutoHyphens/>
        <w:spacing w:line="360" w:lineRule="auto"/>
        <w:ind w:left="709"/>
        <w:jc w:val="both"/>
        <w:rPr>
          <w:szCs w:val="26"/>
        </w:rPr>
      </w:pPr>
      <w:r w:rsidRPr="0044532F">
        <w:rPr>
          <w:szCs w:val="26"/>
        </w:rPr>
        <w:t xml:space="preserve">Osoby, które przybędą do wyżej wymienionych jednostek w dniu </w:t>
      </w:r>
      <w:r w:rsidR="00512F4E">
        <w:rPr>
          <w:szCs w:val="26"/>
        </w:rPr>
        <w:t>ponownego głosowania</w:t>
      </w:r>
      <w:r w:rsidRPr="0044532F">
        <w:rPr>
          <w:szCs w:val="26"/>
        </w:rPr>
        <w:t xml:space="preserve">, będą mogły głosować w obwodach utworzonych w tych jednostkach </w:t>
      </w:r>
      <w:r w:rsidRPr="0044532F">
        <w:rPr>
          <w:b/>
          <w:bCs/>
          <w:szCs w:val="26"/>
        </w:rPr>
        <w:t>tylko na podstawie zaświadczeń o prawie do głosowania</w:t>
      </w:r>
      <w:r w:rsidRPr="0044532F">
        <w:rPr>
          <w:szCs w:val="26"/>
        </w:rPr>
        <w:t>.</w:t>
      </w:r>
    </w:p>
    <w:p w:rsidR="00F11117" w:rsidRDefault="00F11117" w:rsidP="00512F4E">
      <w:pPr>
        <w:suppressAutoHyphens/>
        <w:spacing w:line="360" w:lineRule="auto"/>
        <w:ind w:left="709"/>
        <w:jc w:val="both"/>
        <w:rPr>
          <w:b/>
          <w:bCs/>
          <w:szCs w:val="26"/>
        </w:rPr>
      </w:pPr>
      <w:r w:rsidRPr="0044532F">
        <w:rPr>
          <w:b/>
          <w:bCs/>
          <w:szCs w:val="26"/>
        </w:rPr>
        <w:t>UWAGA!!!</w:t>
      </w:r>
      <w:r w:rsidRPr="0044532F">
        <w:rPr>
          <w:b/>
          <w:bCs/>
          <w:szCs w:val="26"/>
        </w:rPr>
        <w:br/>
        <w:t xml:space="preserve">Osoby wpisane do spisu wyborców w obwodach głosowania utworzonych w szpitalach, zakładach pomocy społecznej, zakładach karnych i aresztach śledczych oraz </w:t>
      </w:r>
      <w:r w:rsidR="00192A32">
        <w:rPr>
          <w:b/>
          <w:szCs w:val="26"/>
        </w:rPr>
        <w:t xml:space="preserve">w </w:t>
      </w:r>
      <w:r w:rsidRPr="0044532F">
        <w:rPr>
          <w:b/>
          <w:szCs w:val="26"/>
        </w:rPr>
        <w:t>domach studenckich lub zespołach domów studenckich</w:t>
      </w:r>
      <w:r w:rsidRPr="0044532F">
        <w:rPr>
          <w:b/>
          <w:bCs/>
          <w:szCs w:val="26"/>
        </w:rPr>
        <w:t xml:space="preserve"> w pierwszym głosowaniu</w:t>
      </w:r>
      <w:r w:rsidR="00192A32">
        <w:rPr>
          <w:b/>
          <w:bCs/>
          <w:szCs w:val="26"/>
        </w:rPr>
        <w:t xml:space="preserve"> w dniu 10 maja 2015 r. </w:t>
      </w:r>
      <w:r w:rsidRPr="0044532F">
        <w:rPr>
          <w:b/>
          <w:bCs/>
          <w:szCs w:val="26"/>
        </w:rPr>
        <w:t>będą ujęte w tym spisie wyborców również w przypadku przeprowadz</w:t>
      </w:r>
      <w:r w:rsidR="00192A32">
        <w:rPr>
          <w:b/>
          <w:bCs/>
          <w:szCs w:val="26"/>
        </w:rPr>
        <w:t>ania ponownego głosowania (tzw. </w:t>
      </w:r>
      <w:r w:rsidRPr="0044532F">
        <w:rPr>
          <w:b/>
          <w:bCs/>
          <w:szCs w:val="26"/>
        </w:rPr>
        <w:t xml:space="preserve">II tury wyborów). Wzięcie udziału w </w:t>
      </w:r>
      <w:r w:rsidR="00512F4E">
        <w:rPr>
          <w:b/>
          <w:bCs/>
          <w:szCs w:val="26"/>
        </w:rPr>
        <w:t xml:space="preserve">ponownym </w:t>
      </w:r>
      <w:r w:rsidRPr="0044532F">
        <w:rPr>
          <w:b/>
          <w:bCs/>
          <w:szCs w:val="26"/>
        </w:rPr>
        <w:t>głosowaniu w innym obwod</w:t>
      </w:r>
      <w:r w:rsidR="00D87D7B" w:rsidRPr="0044532F">
        <w:rPr>
          <w:b/>
          <w:bCs/>
          <w:szCs w:val="26"/>
        </w:rPr>
        <w:t>zie będzie możliwe wyłącznie po</w:t>
      </w:r>
      <w:r w:rsidR="00512F4E">
        <w:rPr>
          <w:b/>
          <w:bCs/>
          <w:szCs w:val="26"/>
        </w:rPr>
        <w:t xml:space="preserve"> </w:t>
      </w:r>
      <w:r w:rsidRPr="0044532F">
        <w:rPr>
          <w:b/>
          <w:bCs/>
          <w:szCs w:val="26"/>
        </w:rPr>
        <w:t>otrzy</w:t>
      </w:r>
      <w:r w:rsidR="00192A32">
        <w:rPr>
          <w:b/>
          <w:bCs/>
          <w:szCs w:val="26"/>
        </w:rPr>
        <w:t>maniu zaświadczenia o prawie do </w:t>
      </w:r>
      <w:r w:rsidRPr="0044532F">
        <w:rPr>
          <w:b/>
          <w:bCs/>
          <w:szCs w:val="26"/>
        </w:rPr>
        <w:t>głosowania z urzędu gminy, który sporządził spis wyborców. Ponadto wyborcy, którzy opuścili szpital, zakład pomo</w:t>
      </w:r>
      <w:r w:rsidR="00192A32">
        <w:rPr>
          <w:b/>
          <w:bCs/>
          <w:szCs w:val="26"/>
        </w:rPr>
        <w:t>cy społecznej, zakład karny lub </w:t>
      </w:r>
      <w:r w:rsidRPr="0044532F">
        <w:rPr>
          <w:b/>
          <w:bCs/>
          <w:szCs w:val="26"/>
        </w:rPr>
        <w:t>areszt śledczy po dniu pierwszego głosowania będą m</w:t>
      </w:r>
      <w:r w:rsidR="00192A32">
        <w:rPr>
          <w:b/>
          <w:bCs/>
          <w:szCs w:val="26"/>
        </w:rPr>
        <w:t>ogli być dopisani do </w:t>
      </w:r>
      <w:r w:rsidRPr="0044532F">
        <w:rPr>
          <w:b/>
          <w:bCs/>
          <w:szCs w:val="26"/>
        </w:rPr>
        <w:t>spisu wyborców przez obwodową komisję wyborczą w miejscu stałego zamie</w:t>
      </w:r>
      <w:r w:rsidR="00512F4E">
        <w:rPr>
          <w:b/>
          <w:bCs/>
          <w:szCs w:val="26"/>
        </w:rPr>
        <w:t>szkania jeżeli udokumentują, że </w:t>
      </w:r>
      <w:r w:rsidRPr="0044532F">
        <w:rPr>
          <w:b/>
          <w:bCs/>
          <w:szCs w:val="26"/>
        </w:rPr>
        <w:t>opuścili tę jednostkę w okresie pomiędzy dnie</w:t>
      </w:r>
      <w:r w:rsidR="00512F4E">
        <w:rPr>
          <w:b/>
          <w:bCs/>
          <w:szCs w:val="26"/>
        </w:rPr>
        <w:t>m pierwszego głosowania, tj. </w:t>
      </w:r>
      <w:r w:rsidR="00D87D7B" w:rsidRPr="0044532F">
        <w:rPr>
          <w:b/>
          <w:bCs/>
          <w:szCs w:val="26"/>
        </w:rPr>
        <w:t>10 </w:t>
      </w:r>
      <w:r w:rsidRPr="0044532F">
        <w:rPr>
          <w:b/>
          <w:bCs/>
          <w:szCs w:val="26"/>
        </w:rPr>
        <w:t>maja 2015 r.</w:t>
      </w:r>
      <w:r w:rsidR="00192A32">
        <w:rPr>
          <w:b/>
          <w:bCs/>
          <w:szCs w:val="26"/>
        </w:rPr>
        <w:t>,</w:t>
      </w:r>
      <w:r w:rsidRPr="0044532F">
        <w:rPr>
          <w:b/>
          <w:bCs/>
          <w:szCs w:val="26"/>
        </w:rPr>
        <w:t xml:space="preserve"> a dniem ponownego głosowania.</w:t>
      </w:r>
    </w:p>
    <w:p w:rsidR="00AB5401" w:rsidRPr="0044532F" w:rsidRDefault="00AB5401" w:rsidP="00AB5401">
      <w:pPr>
        <w:suppressAutoHyphens/>
        <w:spacing w:line="360" w:lineRule="auto"/>
        <w:ind w:left="709"/>
        <w:jc w:val="both"/>
        <w:rPr>
          <w:b/>
          <w:bCs/>
          <w:szCs w:val="26"/>
        </w:rPr>
      </w:pPr>
      <w:r>
        <w:rPr>
          <w:b/>
          <w:bCs/>
          <w:szCs w:val="26"/>
        </w:rPr>
        <w:t xml:space="preserve">Jedynie </w:t>
      </w:r>
      <w:r w:rsidR="008B2458">
        <w:rPr>
          <w:b/>
          <w:bCs/>
          <w:szCs w:val="26"/>
        </w:rPr>
        <w:t>wyborcy</w:t>
      </w:r>
      <w:r>
        <w:rPr>
          <w:b/>
          <w:bCs/>
          <w:szCs w:val="26"/>
        </w:rPr>
        <w:t xml:space="preserve"> stale zamieszka</w:t>
      </w:r>
      <w:r w:rsidR="008B2458">
        <w:rPr>
          <w:b/>
          <w:bCs/>
          <w:szCs w:val="26"/>
        </w:rPr>
        <w:t>li</w:t>
      </w:r>
      <w:r w:rsidRPr="00AB5401">
        <w:rPr>
          <w:b/>
          <w:bCs/>
          <w:szCs w:val="26"/>
        </w:rPr>
        <w:t xml:space="preserve"> w gminie</w:t>
      </w:r>
      <w:r w:rsidR="008B2458">
        <w:rPr>
          <w:b/>
          <w:bCs/>
          <w:szCs w:val="26"/>
        </w:rPr>
        <w:t xml:space="preserve"> (mieście)</w:t>
      </w:r>
      <w:r w:rsidRPr="00AB5401">
        <w:rPr>
          <w:b/>
          <w:bCs/>
          <w:szCs w:val="26"/>
        </w:rPr>
        <w:t xml:space="preserve">, na której obszarze znajduje się </w:t>
      </w:r>
      <w:r w:rsidR="008B2458" w:rsidRPr="0044532F">
        <w:rPr>
          <w:b/>
          <w:bCs/>
          <w:szCs w:val="26"/>
        </w:rPr>
        <w:t xml:space="preserve">szpital, zakład pomocy społecznej, zakład karny i areszt śledczy oraz </w:t>
      </w:r>
      <w:r w:rsidR="008B2458" w:rsidRPr="0044532F">
        <w:rPr>
          <w:b/>
          <w:szCs w:val="26"/>
        </w:rPr>
        <w:t>dom studencki lub zesp</w:t>
      </w:r>
      <w:r w:rsidR="008B2458">
        <w:rPr>
          <w:b/>
          <w:szCs w:val="26"/>
        </w:rPr>
        <w:t>ół</w:t>
      </w:r>
      <w:r w:rsidR="008B2458" w:rsidRPr="0044532F">
        <w:rPr>
          <w:b/>
          <w:szCs w:val="26"/>
        </w:rPr>
        <w:t xml:space="preserve"> domów studenckich</w:t>
      </w:r>
      <w:r w:rsidRPr="00AB5401">
        <w:rPr>
          <w:b/>
          <w:bCs/>
          <w:szCs w:val="26"/>
        </w:rPr>
        <w:t xml:space="preserve">, którzy po sporządzeniu </w:t>
      </w:r>
      <w:r>
        <w:rPr>
          <w:b/>
          <w:bCs/>
          <w:szCs w:val="26"/>
        </w:rPr>
        <w:t xml:space="preserve">przez kierownika </w:t>
      </w:r>
      <w:r w:rsidR="008B2458">
        <w:rPr>
          <w:b/>
          <w:bCs/>
          <w:szCs w:val="26"/>
        </w:rPr>
        <w:t xml:space="preserve">tej </w:t>
      </w:r>
      <w:r>
        <w:rPr>
          <w:b/>
          <w:bCs/>
          <w:szCs w:val="26"/>
        </w:rPr>
        <w:t xml:space="preserve">jednostki </w:t>
      </w:r>
      <w:r w:rsidRPr="00AB5401">
        <w:rPr>
          <w:b/>
          <w:bCs/>
          <w:szCs w:val="26"/>
        </w:rPr>
        <w:t xml:space="preserve">wykazu wyborców </w:t>
      </w:r>
      <w:r>
        <w:rPr>
          <w:b/>
          <w:bCs/>
          <w:szCs w:val="26"/>
        </w:rPr>
        <w:t>w niej przebywających</w:t>
      </w:r>
      <w:r w:rsidR="008B2458">
        <w:rPr>
          <w:b/>
          <w:bCs/>
          <w:szCs w:val="26"/>
        </w:rPr>
        <w:t xml:space="preserve">, </w:t>
      </w:r>
      <w:r w:rsidRPr="00AB5401">
        <w:rPr>
          <w:b/>
          <w:bCs/>
          <w:szCs w:val="26"/>
        </w:rPr>
        <w:t xml:space="preserve">opuścili </w:t>
      </w:r>
      <w:r>
        <w:rPr>
          <w:b/>
          <w:bCs/>
          <w:szCs w:val="26"/>
        </w:rPr>
        <w:t>tę placówkę</w:t>
      </w:r>
      <w:r w:rsidRPr="00AB5401">
        <w:rPr>
          <w:b/>
          <w:bCs/>
          <w:szCs w:val="26"/>
        </w:rPr>
        <w:t xml:space="preserve">, </w:t>
      </w:r>
      <w:r w:rsidR="008B2458">
        <w:rPr>
          <w:b/>
          <w:bCs/>
          <w:szCs w:val="26"/>
        </w:rPr>
        <w:t>zostaną</w:t>
      </w:r>
      <w:r>
        <w:rPr>
          <w:b/>
          <w:bCs/>
          <w:szCs w:val="26"/>
        </w:rPr>
        <w:t xml:space="preserve"> wykreśleni ze s</w:t>
      </w:r>
      <w:r w:rsidR="008B2458">
        <w:rPr>
          <w:b/>
          <w:bCs/>
          <w:szCs w:val="26"/>
        </w:rPr>
        <w:t>pisu wyborców sporządzonego dla </w:t>
      </w:r>
      <w:r>
        <w:rPr>
          <w:b/>
          <w:bCs/>
          <w:szCs w:val="26"/>
        </w:rPr>
        <w:t>tej jednostki</w:t>
      </w:r>
      <w:r w:rsidR="008B2458">
        <w:rPr>
          <w:b/>
          <w:bCs/>
          <w:szCs w:val="26"/>
        </w:rPr>
        <w:t xml:space="preserve"> i będą ujęci w spisie wyborców właściwym dla miejsca stałego zamieszkania</w:t>
      </w:r>
      <w:r>
        <w:rPr>
          <w:b/>
          <w:bCs/>
          <w:szCs w:val="26"/>
        </w:rPr>
        <w:t xml:space="preserve">. </w:t>
      </w:r>
    </w:p>
    <w:p w:rsidR="00F06765" w:rsidRPr="0044532F" w:rsidRDefault="00F06765" w:rsidP="00512F4E">
      <w:pPr>
        <w:keepNext/>
        <w:numPr>
          <w:ilvl w:val="2"/>
          <w:numId w:val="19"/>
        </w:numPr>
        <w:suppressAutoHyphens/>
        <w:spacing w:line="360" w:lineRule="auto"/>
        <w:ind w:left="709" w:hanging="425"/>
        <w:jc w:val="both"/>
        <w:rPr>
          <w:b/>
          <w:szCs w:val="26"/>
        </w:rPr>
      </w:pPr>
      <w:r w:rsidRPr="0044532F">
        <w:rPr>
          <w:b/>
          <w:szCs w:val="26"/>
        </w:rPr>
        <w:lastRenderedPageBreak/>
        <w:t>Głosowanie w kraju wyborców stale zamieszkałych za granicą</w:t>
      </w:r>
    </w:p>
    <w:p w:rsidR="00F06765" w:rsidRPr="0044532F" w:rsidRDefault="00F06765" w:rsidP="00512F4E">
      <w:pPr>
        <w:pStyle w:val="Tekstpodstawowywcity2"/>
        <w:numPr>
          <w:ilvl w:val="0"/>
          <w:numId w:val="20"/>
        </w:numPr>
        <w:tabs>
          <w:tab w:val="clear" w:pos="1713"/>
          <w:tab w:val="num" w:pos="993"/>
        </w:tabs>
        <w:suppressAutoHyphens/>
        <w:spacing w:after="0" w:line="360" w:lineRule="auto"/>
        <w:ind w:left="993" w:hanging="284"/>
        <w:rPr>
          <w:b/>
          <w:bCs/>
          <w:iCs/>
          <w:sz w:val="26"/>
          <w:szCs w:val="26"/>
        </w:rPr>
      </w:pPr>
      <w:r w:rsidRPr="0044532F">
        <w:rPr>
          <w:iCs/>
          <w:sz w:val="26"/>
          <w:szCs w:val="26"/>
        </w:rPr>
        <w:t xml:space="preserve">Wyborca stale zamieszkały za granicą, </w:t>
      </w:r>
      <w:r w:rsidRPr="0044532F">
        <w:rPr>
          <w:bCs/>
          <w:iCs/>
          <w:sz w:val="26"/>
          <w:szCs w:val="26"/>
        </w:rPr>
        <w:t>kt</w:t>
      </w:r>
      <w:r w:rsidR="006F4638" w:rsidRPr="0044532F">
        <w:rPr>
          <w:bCs/>
          <w:iCs/>
          <w:sz w:val="26"/>
          <w:szCs w:val="26"/>
        </w:rPr>
        <w:t xml:space="preserve">óry będzie przebywał w Polsce w </w:t>
      </w:r>
      <w:r w:rsidRPr="0044532F">
        <w:rPr>
          <w:bCs/>
          <w:iCs/>
          <w:sz w:val="26"/>
          <w:szCs w:val="26"/>
        </w:rPr>
        <w:t xml:space="preserve">dniu </w:t>
      </w:r>
      <w:r w:rsidR="006F4638" w:rsidRPr="0044532F">
        <w:rPr>
          <w:bCs/>
          <w:iCs/>
          <w:sz w:val="26"/>
          <w:szCs w:val="26"/>
        </w:rPr>
        <w:t>ponownego głosowania</w:t>
      </w:r>
      <w:r w:rsidRPr="0044532F">
        <w:rPr>
          <w:b/>
          <w:bCs/>
          <w:iCs/>
          <w:sz w:val="26"/>
          <w:szCs w:val="26"/>
        </w:rPr>
        <w:t xml:space="preserve">, może wziąć udział w </w:t>
      </w:r>
      <w:r w:rsidR="006F4638" w:rsidRPr="0044532F">
        <w:rPr>
          <w:b/>
          <w:bCs/>
          <w:iCs/>
          <w:sz w:val="26"/>
          <w:szCs w:val="26"/>
        </w:rPr>
        <w:t xml:space="preserve">tym </w:t>
      </w:r>
      <w:r w:rsidRPr="0044532F">
        <w:rPr>
          <w:b/>
          <w:bCs/>
          <w:iCs/>
          <w:sz w:val="26"/>
          <w:szCs w:val="26"/>
        </w:rPr>
        <w:t xml:space="preserve">głosowaniu w dowolnym obwodzie głosowania, jeśli przedłoży obwodowej komisji wyborczej </w:t>
      </w:r>
      <w:r w:rsidRPr="0044532F">
        <w:rPr>
          <w:bCs/>
          <w:iCs/>
          <w:sz w:val="26"/>
          <w:szCs w:val="26"/>
        </w:rPr>
        <w:t xml:space="preserve">ważny polski paszport </w:t>
      </w:r>
      <w:r w:rsidRPr="0044532F">
        <w:rPr>
          <w:b/>
          <w:bCs/>
          <w:iCs/>
          <w:sz w:val="26"/>
          <w:szCs w:val="26"/>
        </w:rPr>
        <w:t>oraz dokument potwierdzający, że stale zamieszkuje za granicą. Dokumentem takim może być np. karta stałego pobytu, dokument potwierdzający zatrudnienie za granicą lub dokument potwierdzający uprawnienie do korzystania ze świadczeń ubezpieczenia społecznego za granicą. Na tej podstawie obwodowa komisja wyborcza dopisze taką osobę do spisu wyborców, zaznaczając to w paszporcie przez odciśnięcie pieczęci komisji i wpisanie daty na ostatniej stronie przeznaczonej na adnotacje wizowe.</w:t>
      </w:r>
    </w:p>
    <w:p w:rsidR="00F06765" w:rsidRPr="0044532F" w:rsidRDefault="00F06765" w:rsidP="00512F4E">
      <w:pPr>
        <w:pStyle w:val="Tekstpodstawowywcity2"/>
        <w:numPr>
          <w:ilvl w:val="0"/>
          <w:numId w:val="20"/>
        </w:numPr>
        <w:tabs>
          <w:tab w:val="clear" w:pos="1713"/>
          <w:tab w:val="num" w:pos="993"/>
        </w:tabs>
        <w:suppressAutoHyphens/>
        <w:spacing w:after="0" w:line="360" w:lineRule="auto"/>
        <w:ind w:left="993" w:hanging="284"/>
        <w:rPr>
          <w:b/>
          <w:iCs/>
          <w:sz w:val="26"/>
          <w:szCs w:val="26"/>
        </w:rPr>
      </w:pPr>
      <w:r w:rsidRPr="0044532F">
        <w:rPr>
          <w:iCs/>
          <w:sz w:val="26"/>
          <w:szCs w:val="26"/>
        </w:rPr>
        <w:t>Wyborca</w:t>
      </w:r>
      <w:r w:rsidRPr="0044532F">
        <w:rPr>
          <w:sz w:val="26"/>
          <w:szCs w:val="26"/>
        </w:rPr>
        <w:t xml:space="preserve"> </w:t>
      </w:r>
      <w:r w:rsidRPr="0044532F">
        <w:rPr>
          <w:iCs/>
          <w:sz w:val="26"/>
          <w:szCs w:val="26"/>
        </w:rPr>
        <w:t>stale zamieszkały za g</w:t>
      </w:r>
      <w:r w:rsidR="006F4638" w:rsidRPr="0044532F">
        <w:rPr>
          <w:iCs/>
          <w:sz w:val="26"/>
          <w:szCs w:val="26"/>
        </w:rPr>
        <w:t xml:space="preserve">ranicą może również głosować na </w:t>
      </w:r>
      <w:r w:rsidRPr="0044532F">
        <w:rPr>
          <w:iCs/>
          <w:sz w:val="26"/>
          <w:szCs w:val="26"/>
        </w:rPr>
        <w:t>podstawie zaświadczenia o prawie do głosowania</w:t>
      </w:r>
      <w:r w:rsidR="006F4638" w:rsidRPr="0044532F">
        <w:rPr>
          <w:b/>
          <w:iCs/>
          <w:sz w:val="26"/>
          <w:szCs w:val="26"/>
        </w:rPr>
        <w:t xml:space="preserve"> wydanego przez konsula, o ile został na </w:t>
      </w:r>
      <w:r w:rsidRPr="0044532F">
        <w:rPr>
          <w:b/>
          <w:iCs/>
          <w:sz w:val="26"/>
          <w:szCs w:val="26"/>
        </w:rPr>
        <w:t>swój wnio</w:t>
      </w:r>
      <w:r w:rsidR="006F4638" w:rsidRPr="0044532F">
        <w:rPr>
          <w:b/>
          <w:iCs/>
          <w:sz w:val="26"/>
          <w:szCs w:val="26"/>
        </w:rPr>
        <w:t xml:space="preserve">sek wpisany do spisu wyborców w </w:t>
      </w:r>
      <w:r w:rsidRPr="0044532F">
        <w:rPr>
          <w:b/>
          <w:iCs/>
          <w:sz w:val="26"/>
          <w:szCs w:val="26"/>
        </w:rPr>
        <w:t>obwodzie głosowania utworzonym za granicą.</w:t>
      </w:r>
    </w:p>
    <w:p w:rsidR="009C43EA" w:rsidRPr="0044532F" w:rsidRDefault="009C43EA" w:rsidP="00512F4E">
      <w:pPr>
        <w:keepNext/>
        <w:numPr>
          <w:ilvl w:val="0"/>
          <w:numId w:val="9"/>
        </w:numPr>
        <w:tabs>
          <w:tab w:val="clear" w:pos="1137"/>
          <w:tab w:val="num" w:pos="284"/>
        </w:tabs>
        <w:suppressAutoHyphens/>
        <w:spacing w:line="360" w:lineRule="auto"/>
        <w:ind w:left="284" w:hanging="290"/>
        <w:jc w:val="both"/>
        <w:rPr>
          <w:b/>
          <w:szCs w:val="26"/>
        </w:rPr>
      </w:pPr>
      <w:r w:rsidRPr="0044532F">
        <w:rPr>
          <w:b/>
          <w:szCs w:val="26"/>
        </w:rPr>
        <w:t>Głosowanie korespondencyjne.</w:t>
      </w:r>
    </w:p>
    <w:p w:rsidR="0041510A" w:rsidRPr="0041510A" w:rsidRDefault="0049488C" w:rsidP="0041510A">
      <w:pPr>
        <w:pStyle w:val="Tekstpodstawowy"/>
        <w:suppressAutoHyphens/>
        <w:spacing w:after="0" w:line="360" w:lineRule="auto"/>
        <w:ind w:left="284"/>
        <w:rPr>
          <w:b/>
          <w:bCs/>
          <w:sz w:val="26"/>
          <w:szCs w:val="26"/>
        </w:rPr>
      </w:pPr>
      <w:r w:rsidRPr="0044532F">
        <w:rPr>
          <w:bCs/>
          <w:sz w:val="26"/>
          <w:szCs w:val="26"/>
        </w:rPr>
        <w:t>Wyborcy, którzy zgłosili zamiar głosowania korespondencyjnego prze</w:t>
      </w:r>
      <w:r w:rsidR="006F4638" w:rsidRPr="0044532F">
        <w:rPr>
          <w:bCs/>
          <w:sz w:val="26"/>
          <w:szCs w:val="26"/>
        </w:rPr>
        <w:t xml:space="preserve">d </w:t>
      </w:r>
      <w:r w:rsidR="00512F4E">
        <w:rPr>
          <w:bCs/>
          <w:sz w:val="26"/>
          <w:szCs w:val="26"/>
        </w:rPr>
        <w:t xml:space="preserve">pierwszym </w:t>
      </w:r>
      <w:r w:rsidR="006F4638" w:rsidRPr="0044532F">
        <w:rPr>
          <w:bCs/>
          <w:sz w:val="26"/>
          <w:szCs w:val="26"/>
        </w:rPr>
        <w:t>głosowaniem w</w:t>
      </w:r>
      <w:r w:rsidR="00512F4E">
        <w:rPr>
          <w:bCs/>
          <w:sz w:val="26"/>
          <w:szCs w:val="26"/>
        </w:rPr>
        <w:t xml:space="preserve"> </w:t>
      </w:r>
      <w:r w:rsidRPr="0044532F">
        <w:rPr>
          <w:bCs/>
          <w:sz w:val="26"/>
          <w:szCs w:val="26"/>
        </w:rPr>
        <w:t xml:space="preserve">dniu 10 maja 2015 r. </w:t>
      </w:r>
      <w:r w:rsidR="0041510A">
        <w:rPr>
          <w:bCs/>
          <w:sz w:val="26"/>
          <w:szCs w:val="26"/>
        </w:rPr>
        <w:t xml:space="preserve">również w ponownym głosowaniu </w:t>
      </w:r>
      <w:r w:rsidRPr="0044532F">
        <w:rPr>
          <w:bCs/>
          <w:sz w:val="26"/>
          <w:szCs w:val="26"/>
        </w:rPr>
        <w:t>będą głosow</w:t>
      </w:r>
      <w:r w:rsidR="00512F4E">
        <w:rPr>
          <w:bCs/>
          <w:sz w:val="26"/>
          <w:szCs w:val="26"/>
        </w:rPr>
        <w:t>ali korespondencyjnie</w:t>
      </w:r>
      <w:r w:rsidR="0041510A">
        <w:rPr>
          <w:bCs/>
          <w:sz w:val="26"/>
          <w:szCs w:val="26"/>
        </w:rPr>
        <w:t>.</w:t>
      </w:r>
      <w:r w:rsidR="00512F4E">
        <w:rPr>
          <w:bCs/>
          <w:sz w:val="26"/>
          <w:szCs w:val="26"/>
        </w:rPr>
        <w:t xml:space="preserve"> </w:t>
      </w:r>
      <w:r w:rsidR="0041510A" w:rsidRPr="0041510A">
        <w:rPr>
          <w:bCs/>
          <w:sz w:val="26"/>
          <w:szCs w:val="26"/>
        </w:rPr>
        <w:t xml:space="preserve">Wójt (burmistrz, prezydent miasta) prześle </w:t>
      </w:r>
      <w:r w:rsidR="0041510A">
        <w:rPr>
          <w:bCs/>
          <w:sz w:val="26"/>
          <w:szCs w:val="26"/>
        </w:rPr>
        <w:t>tym wyborcom</w:t>
      </w:r>
      <w:r w:rsidR="0041510A" w:rsidRPr="0041510A">
        <w:rPr>
          <w:bCs/>
          <w:sz w:val="26"/>
          <w:szCs w:val="26"/>
        </w:rPr>
        <w:t xml:space="preserve"> pakiet</w:t>
      </w:r>
      <w:r w:rsidR="0041510A">
        <w:rPr>
          <w:bCs/>
          <w:sz w:val="26"/>
          <w:szCs w:val="26"/>
        </w:rPr>
        <w:t>y</w:t>
      </w:r>
      <w:r w:rsidR="0041510A" w:rsidRPr="0041510A">
        <w:rPr>
          <w:bCs/>
          <w:sz w:val="26"/>
          <w:szCs w:val="26"/>
        </w:rPr>
        <w:t xml:space="preserve"> wyborcz</w:t>
      </w:r>
      <w:r w:rsidR="0041510A">
        <w:rPr>
          <w:bCs/>
          <w:sz w:val="26"/>
          <w:szCs w:val="26"/>
        </w:rPr>
        <w:t>e</w:t>
      </w:r>
      <w:r w:rsidR="0041510A" w:rsidRPr="0041510A">
        <w:rPr>
          <w:bCs/>
          <w:sz w:val="26"/>
          <w:szCs w:val="26"/>
        </w:rPr>
        <w:t xml:space="preserve"> na ten sam adres, na który pakiet</w:t>
      </w:r>
      <w:r w:rsidR="0041510A">
        <w:rPr>
          <w:bCs/>
          <w:sz w:val="26"/>
          <w:szCs w:val="26"/>
        </w:rPr>
        <w:t>y zostały wysłane</w:t>
      </w:r>
      <w:r w:rsidR="0041510A" w:rsidRPr="0041510A">
        <w:rPr>
          <w:bCs/>
          <w:sz w:val="26"/>
          <w:szCs w:val="26"/>
        </w:rPr>
        <w:t xml:space="preserve"> przed pierwszym głosowaniem. Nie ma możliwości zmiany tego adresu. </w:t>
      </w:r>
      <w:r w:rsidR="00E55BE2">
        <w:rPr>
          <w:bCs/>
          <w:sz w:val="26"/>
          <w:szCs w:val="26"/>
        </w:rPr>
        <w:t>Wyborca może zrezygnować z </w:t>
      </w:r>
      <w:r w:rsidR="0041510A" w:rsidRPr="0041510A">
        <w:rPr>
          <w:bCs/>
          <w:sz w:val="26"/>
          <w:szCs w:val="26"/>
        </w:rPr>
        <w:t xml:space="preserve">głosowania korespondencyjnego, w tym także po tzw. pierwszej turze, wyłącznie poprzez pobranie zaświadczenia o prawie do głosowania. Wniosek w tej sprawie wyborca powinien złożyć w urzędzie gminy, w której jest ujęty w spisie wyborców. </w:t>
      </w:r>
      <w:r w:rsidR="0041510A" w:rsidRPr="0041510A">
        <w:rPr>
          <w:b/>
          <w:bCs/>
          <w:sz w:val="26"/>
          <w:szCs w:val="26"/>
        </w:rPr>
        <w:t>Złożenie wniosku musi nastąpić przed wysłaniem przez wójta (burmistrza, prezydenta miasta) pakietu wyborczego, lub po tym terminie, lecz wyłącznie jeżeli wyborca zwróci pakiet wyborczy w stanie nienaruszonym</w:t>
      </w:r>
    </w:p>
    <w:p w:rsidR="0049488C" w:rsidRPr="0044532F" w:rsidRDefault="0049488C" w:rsidP="00512F4E">
      <w:pPr>
        <w:pStyle w:val="Tekstpodstawowywcity2"/>
        <w:suppressAutoHyphens/>
        <w:spacing w:after="0" w:line="360" w:lineRule="auto"/>
        <w:ind w:left="284"/>
        <w:rPr>
          <w:sz w:val="26"/>
          <w:szCs w:val="26"/>
        </w:rPr>
      </w:pPr>
      <w:r w:rsidRPr="0044532F">
        <w:rPr>
          <w:sz w:val="26"/>
          <w:szCs w:val="26"/>
        </w:rPr>
        <w:t xml:space="preserve">Natomiast </w:t>
      </w:r>
      <w:r w:rsidRPr="0044532F">
        <w:rPr>
          <w:b/>
          <w:sz w:val="26"/>
          <w:szCs w:val="26"/>
        </w:rPr>
        <w:t xml:space="preserve">wyborca, który nie zgłosił zamiaru głosowania korespondencyjnego </w:t>
      </w:r>
      <w:r w:rsidR="0041510A">
        <w:rPr>
          <w:b/>
          <w:bCs/>
          <w:sz w:val="26"/>
          <w:szCs w:val="26"/>
        </w:rPr>
        <w:t>do </w:t>
      </w:r>
      <w:r w:rsidRPr="0044532F">
        <w:rPr>
          <w:b/>
          <w:bCs/>
          <w:sz w:val="26"/>
          <w:szCs w:val="26"/>
        </w:rPr>
        <w:t xml:space="preserve">dnia 27 kwietnia 2015 r., </w:t>
      </w:r>
      <w:r w:rsidRPr="0044532F">
        <w:rPr>
          <w:b/>
          <w:sz w:val="26"/>
          <w:szCs w:val="26"/>
        </w:rPr>
        <w:t xml:space="preserve">może po dniu pierwszego głosowania, a przed ponownym głosowaniem, zgłosić zamiar </w:t>
      </w:r>
      <w:r w:rsidR="0041510A">
        <w:rPr>
          <w:b/>
          <w:sz w:val="26"/>
          <w:szCs w:val="26"/>
        </w:rPr>
        <w:t xml:space="preserve">głosowania korespondencyjnego </w:t>
      </w:r>
      <w:r w:rsidR="0041510A">
        <w:rPr>
          <w:b/>
          <w:sz w:val="26"/>
          <w:szCs w:val="26"/>
        </w:rPr>
        <w:lastRenderedPageBreak/>
        <w:t>w </w:t>
      </w:r>
      <w:r w:rsidRPr="0044532F">
        <w:rPr>
          <w:b/>
          <w:sz w:val="26"/>
          <w:szCs w:val="26"/>
        </w:rPr>
        <w:t>ponownym głosowaniu.</w:t>
      </w:r>
      <w:r w:rsidRPr="0044532F">
        <w:rPr>
          <w:sz w:val="26"/>
          <w:szCs w:val="26"/>
        </w:rPr>
        <w:t xml:space="preserve"> </w:t>
      </w:r>
      <w:r w:rsidRPr="0044532F">
        <w:rPr>
          <w:bCs/>
          <w:sz w:val="26"/>
          <w:szCs w:val="26"/>
        </w:rPr>
        <w:t xml:space="preserve">Zamiar głosowania korespondencyjnego powinien być zgłoszony przez </w:t>
      </w:r>
      <w:r w:rsidR="006F4638" w:rsidRPr="0044532F">
        <w:rPr>
          <w:bCs/>
          <w:sz w:val="26"/>
          <w:szCs w:val="26"/>
        </w:rPr>
        <w:t xml:space="preserve">wyborcę w urzędzie gminy, w </w:t>
      </w:r>
      <w:r w:rsidRPr="0044532F">
        <w:rPr>
          <w:bCs/>
          <w:sz w:val="26"/>
          <w:szCs w:val="26"/>
        </w:rPr>
        <w:t xml:space="preserve">której wpisany jest do rejestru wyborców, </w:t>
      </w:r>
      <w:r w:rsidR="006F4638" w:rsidRPr="0044532F">
        <w:rPr>
          <w:b/>
          <w:bCs/>
          <w:sz w:val="26"/>
          <w:szCs w:val="26"/>
        </w:rPr>
        <w:t>najpóźniej w</w:t>
      </w:r>
      <w:r w:rsidR="0041510A">
        <w:rPr>
          <w:b/>
          <w:bCs/>
          <w:sz w:val="26"/>
          <w:szCs w:val="26"/>
        </w:rPr>
        <w:t xml:space="preserve"> </w:t>
      </w:r>
      <w:r w:rsidRPr="0044532F">
        <w:rPr>
          <w:b/>
          <w:bCs/>
          <w:sz w:val="26"/>
          <w:szCs w:val="26"/>
        </w:rPr>
        <w:t>10. dniu przed dniem ponownego głoso</w:t>
      </w:r>
      <w:r w:rsidR="0041510A">
        <w:rPr>
          <w:b/>
          <w:bCs/>
          <w:sz w:val="26"/>
          <w:szCs w:val="26"/>
        </w:rPr>
        <w:t>wania, tj. do dnia 14 maja 2015 </w:t>
      </w:r>
      <w:r w:rsidRPr="0044532F">
        <w:rPr>
          <w:b/>
          <w:bCs/>
          <w:sz w:val="26"/>
          <w:szCs w:val="26"/>
        </w:rPr>
        <w:t>r.</w:t>
      </w:r>
    </w:p>
    <w:p w:rsidR="009C43EA" w:rsidRPr="0044532F" w:rsidRDefault="009C43EA" w:rsidP="00512F4E">
      <w:pPr>
        <w:pStyle w:val="Tekstpodstawowy"/>
        <w:suppressAutoHyphens/>
        <w:spacing w:after="0" w:line="360" w:lineRule="auto"/>
        <w:ind w:left="284"/>
        <w:rPr>
          <w:bCs/>
          <w:sz w:val="26"/>
          <w:szCs w:val="26"/>
        </w:rPr>
      </w:pPr>
      <w:r w:rsidRPr="0044532F">
        <w:rPr>
          <w:bCs/>
          <w:sz w:val="26"/>
          <w:szCs w:val="26"/>
        </w:rPr>
        <w:t>Zgłoszenie może być dokonane ustnie, pisemnie, telefaksem lub w formie elektronicznej. Powinno ono zawierać nazwisko i imię (imiona), imię ojca, datę urodzenia, numer ewidencyjny PESEL wyborcy, oznaczenie wyborów, których dotyczy zgłoszenie a także wskazanie adresu, na który ma być wysłany pakiet wyborczy, albo deklarację osobistego odbioru pakietu wyborczego w urzędzie gminy oraz oświadczenie o wpisaniu wyborcy do rejestru wyborców w danej gminie.</w:t>
      </w:r>
    </w:p>
    <w:p w:rsidR="009C43EA" w:rsidRPr="0044532F" w:rsidRDefault="009C43EA" w:rsidP="00512F4E">
      <w:pPr>
        <w:pStyle w:val="Tekstpodstawowy"/>
        <w:suppressAutoHyphens/>
        <w:spacing w:after="0" w:line="360" w:lineRule="auto"/>
        <w:ind w:left="284"/>
        <w:rPr>
          <w:bCs/>
          <w:sz w:val="26"/>
          <w:szCs w:val="26"/>
        </w:rPr>
      </w:pPr>
      <w:r w:rsidRPr="0044532F">
        <w:rPr>
          <w:bCs/>
          <w:sz w:val="26"/>
          <w:szCs w:val="26"/>
        </w:rPr>
        <w:t>W zgłoszeniu wyborca może zażądać przesłania mu wraz z pakietem wyborczym nakładki na kartę do głosowania sporządzonej w alfabecie Braille'a.</w:t>
      </w:r>
    </w:p>
    <w:p w:rsidR="009C43EA" w:rsidRPr="0044532F" w:rsidRDefault="009C43EA" w:rsidP="00512F4E">
      <w:pPr>
        <w:pStyle w:val="Tekstpodstawowy"/>
        <w:suppressAutoHyphens/>
        <w:spacing w:after="0" w:line="360" w:lineRule="auto"/>
        <w:ind w:left="284"/>
        <w:rPr>
          <w:bCs/>
          <w:sz w:val="26"/>
          <w:szCs w:val="26"/>
        </w:rPr>
      </w:pPr>
      <w:r w:rsidRPr="0044532F">
        <w:rPr>
          <w:bCs/>
          <w:sz w:val="26"/>
          <w:szCs w:val="26"/>
        </w:rPr>
        <w:t xml:space="preserve">Wyborca zostanie </w:t>
      </w:r>
      <w:r w:rsidRPr="0044532F">
        <w:rPr>
          <w:sz w:val="26"/>
          <w:szCs w:val="26"/>
        </w:rPr>
        <w:t>skreślony ze spisu w obwodzie właściwym dla miejsca stałego zamieszkania</w:t>
      </w:r>
      <w:r w:rsidRPr="0044532F">
        <w:rPr>
          <w:bCs/>
          <w:sz w:val="26"/>
          <w:szCs w:val="26"/>
        </w:rPr>
        <w:t xml:space="preserve"> i ujęty w spisie wyborców w obwodzie głosowania właściwym dla obwodowej komisji wyborczej, wyznaczonej dla celów głosowania korespondencyjn</w:t>
      </w:r>
      <w:r w:rsidR="007C4867" w:rsidRPr="0044532F">
        <w:rPr>
          <w:bCs/>
          <w:sz w:val="26"/>
          <w:szCs w:val="26"/>
        </w:rPr>
        <w:t>ego na terenie gminy, w której stale zamieszkuje</w:t>
      </w:r>
      <w:r w:rsidRPr="0044532F">
        <w:rPr>
          <w:bCs/>
          <w:sz w:val="26"/>
          <w:szCs w:val="26"/>
        </w:rPr>
        <w:t>.</w:t>
      </w:r>
    </w:p>
    <w:p w:rsidR="009C43EA" w:rsidRPr="0044532F" w:rsidRDefault="009C43EA" w:rsidP="00512F4E">
      <w:pPr>
        <w:pStyle w:val="Tekstpodstawowy"/>
        <w:suppressAutoHyphens/>
        <w:spacing w:after="0" w:line="360" w:lineRule="auto"/>
        <w:ind w:left="284"/>
        <w:rPr>
          <w:bCs/>
          <w:sz w:val="26"/>
          <w:szCs w:val="26"/>
        </w:rPr>
      </w:pPr>
      <w:r w:rsidRPr="0044532F">
        <w:rPr>
          <w:b/>
          <w:bCs/>
          <w:sz w:val="26"/>
          <w:szCs w:val="26"/>
        </w:rPr>
        <w:t xml:space="preserve">Wyborca, nie później niż 7 dni przed dniem </w:t>
      </w:r>
      <w:r w:rsidR="0041510A">
        <w:rPr>
          <w:b/>
          <w:bCs/>
          <w:sz w:val="26"/>
          <w:szCs w:val="26"/>
        </w:rPr>
        <w:t>ponownego głosowania, otrzyma z </w:t>
      </w:r>
      <w:r w:rsidRPr="0044532F">
        <w:rPr>
          <w:b/>
          <w:bCs/>
          <w:sz w:val="26"/>
          <w:szCs w:val="26"/>
        </w:rPr>
        <w:t>urzędu gminy pakiet wyborczy</w:t>
      </w:r>
      <w:r w:rsidRPr="0044532F">
        <w:rPr>
          <w:bCs/>
          <w:sz w:val="26"/>
          <w:szCs w:val="26"/>
        </w:rPr>
        <w:t xml:space="preserve">, który zostanie doręczony </w:t>
      </w:r>
      <w:r w:rsidRPr="0044532F">
        <w:rPr>
          <w:b/>
          <w:bCs/>
          <w:sz w:val="26"/>
          <w:szCs w:val="26"/>
        </w:rPr>
        <w:t>wyłącznie do rąk własnych</w:t>
      </w:r>
      <w:r w:rsidRPr="0044532F">
        <w:rPr>
          <w:bCs/>
          <w:sz w:val="26"/>
          <w:szCs w:val="26"/>
        </w:rPr>
        <w:t xml:space="preserve"> wyborcy, po</w:t>
      </w:r>
      <w:r w:rsidR="00E84669" w:rsidRPr="0044532F">
        <w:rPr>
          <w:bCs/>
          <w:sz w:val="26"/>
          <w:szCs w:val="26"/>
        </w:rPr>
        <w:t> </w:t>
      </w:r>
      <w:r w:rsidRPr="0044532F">
        <w:rPr>
          <w:bCs/>
          <w:sz w:val="26"/>
          <w:szCs w:val="26"/>
        </w:rPr>
        <w:t>okazaniu dokumentu potwierdzającego tożsamość i pisemnym pokwitowaniu odbioru. Jeżeli wyborca we wniosku zadeklarował osobisty odbiór pakietu wyborczego, pakiet ten we wskazanym terminie będzie możliwy do odebrania w</w:t>
      </w:r>
      <w:r w:rsidR="00E84669" w:rsidRPr="0044532F">
        <w:rPr>
          <w:bCs/>
          <w:sz w:val="26"/>
          <w:szCs w:val="26"/>
        </w:rPr>
        <w:t> </w:t>
      </w:r>
      <w:r w:rsidRPr="0044532F">
        <w:rPr>
          <w:bCs/>
          <w:sz w:val="26"/>
          <w:szCs w:val="26"/>
        </w:rPr>
        <w:t>urzędzie gminy (w godzinach pracy urzędu).</w:t>
      </w:r>
    </w:p>
    <w:p w:rsidR="009C43EA" w:rsidRPr="0044532F" w:rsidRDefault="009C43EA" w:rsidP="00512F4E">
      <w:pPr>
        <w:pStyle w:val="Tekstpodstawowy"/>
        <w:suppressAutoHyphens/>
        <w:spacing w:after="0" w:line="360" w:lineRule="auto"/>
        <w:ind w:left="284"/>
        <w:rPr>
          <w:bCs/>
          <w:sz w:val="26"/>
          <w:szCs w:val="26"/>
        </w:rPr>
      </w:pPr>
      <w:r w:rsidRPr="0044532F">
        <w:rPr>
          <w:bCs/>
          <w:sz w:val="26"/>
          <w:szCs w:val="26"/>
        </w:rPr>
        <w:t>Jeżeli wyborca nie może potwierdzić odbioru, doręczający sam stwierdzi datę doręczenia oraz wskaże odbierającego i przyczynę braku jego podpisu.</w:t>
      </w:r>
    </w:p>
    <w:p w:rsidR="009C43EA" w:rsidRPr="0044532F" w:rsidRDefault="009C43EA" w:rsidP="00512F4E">
      <w:pPr>
        <w:pStyle w:val="Tekstpodstawowy"/>
        <w:suppressAutoHyphens/>
        <w:spacing w:after="0" w:line="360" w:lineRule="auto"/>
        <w:ind w:left="284"/>
        <w:rPr>
          <w:bCs/>
          <w:sz w:val="26"/>
          <w:szCs w:val="26"/>
        </w:rPr>
      </w:pPr>
      <w:r w:rsidRPr="0044532F">
        <w:rPr>
          <w:bCs/>
          <w:sz w:val="26"/>
          <w:szCs w:val="26"/>
        </w:rPr>
        <w:t>W przypadku nieobecności wyborcy pod wskazanym adresem doręczający umieści zawiadomienie o terminie powtórnego doręczenia w skrzynce na listy lub, gdy nie jest to możliwe, na drzwiach mieszkania. Termin powtórnego doręczenia nie może być dłuższy niż 3 dni od dnia pierwszego doręczenia.</w:t>
      </w:r>
    </w:p>
    <w:p w:rsidR="009C43EA" w:rsidRPr="0044532F" w:rsidRDefault="009C43EA" w:rsidP="00512F4E">
      <w:pPr>
        <w:pStyle w:val="Tekstpodstawowy"/>
        <w:suppressAutoHyphens/>
        <w:spacing w:after="0" w:line="360" w:lineRule="auto"/>
        <w:ind w:left="284"/>
        <w:rPr>
          <w:bCs/>
          <w:sz w:val="26"/>
          <w:szCs w:val="26"/>
        </w:rPr>
      </w:pPr>
      <w:r w:rsidRPr="0044532F">
        <w:rPr>
          <w:b/>
          <w:bCs/>
          <w:sz w:val="26"/>
          <w:szCs w:val="26"/>
        </w:rPr>
        <w:t>W skład pakietu wyborczego</w:t>
      </w:r>
      <w:r w:rsidRPr="0044532F">
        <w:rPr>
          <w:bCs/>
          <w:sz w:val="26"/>
          <w:szCs w:val="26"/>
        </w:rPr>
        <w:t xml:space="preserve"> przekazywanego wyborcy wchodzą: koperta zwrotna, karta do głosowania</w:t>
      </w:r>
      <w:r w:rsidR="0041510A">
        <w:rPr>
          <w:bCs/>
          <w:sz w:val="26"/>
          <w:szCs w:val="26"/>
        </w:rPr>
        <w:t xml:space="preserve"> w ponownym głosowaniu</w:t>
      </w:r>
      <w:r w:rsidRPr="0044532F">
        <w:rPr>
          <w:bCs/>
          <w:sz w:val="26"/>
          <w:szCs w:val="26"/>
        </w:rPr>
        <w:t>, koperta na kartę do głosowania, oświadczenie o osobistym i</w:t>
      </w:r>
      <w:r w:rsidR="00E84669" w:rsidRPr="0044532F">
        <w:rPr>
          <w:bCs/>
          <w:sz w:val="26"/>
          <w:szCs w:val="26"/>
        </w:rPr>
        <w:t> </w:t>
      </w:r>
      <w:r w:rsidRPr="0044532F">
        <w:rPr>
          <w:bCs/>
          <w:sz w:val="26"/>
          <w:szCs w:val="26"/>
        </w:rPr>
        <w:t xml:space="preserve">tajnym oddaniu głosu na karcie do głosowania, instrukcja </w:t>
      </w:r>
      <w:r w:rsidRPr="0044532F">
        <w:rPr>
          <w:bCs/>
          <w:sz w:val="26"/>
          <w:szCs w:val="26"/>
        </w:rPr>
        <w:lastRenderedPageBreak/>
        <w:t>głosowania korespondencyjnego i ewentualnie nakładka na kartę do głosowania sporządzona w</w:t>
      </w:r>
      <w:r w:rsidR="00E84669" w:rsidRPr="0044532F">
        <w:rPr>
          <w:bCs/>
          <w:sz w:val="26"/>
          <w:szCs w:val="26"/>
        </w:rPr>
        <w:t> </w:t>
      </w:r>
      <w:r w:rsidRPr="0044532F">
        <w:rPr>
          <w:bCs/>
          <w:sz w:val="26"/>
          <w:szCs w:val="26"/>
        </w:rPr>
        <w:t>alfabecie Braille'a — jeżeli wyborca zażądał jej przesłania.</w:t>
      </w:r>
    </w:p>
    <w:p w:rsidR="009C43EA" w:rsidRPr="0044532F" w:rsidRDefault="009C43EA" w:rsidP="00512F4E">
      <w:pPr>
        <w:widowControl w:val="0"/>
        <w:suppressAutoHyphens/>
        <w:overflowPunct/>
        <w:spacing w:line="360" w:lineRule="auto"/>
        <w:ind w:left="284"/>
        <w:jc w:val="both"/>
        <w:textAlignment w:val="auto"/>
        <w:rPr>
          <w:bCs/>
          <w:szCs w:val="26"/>
        </w:rPr>
      </w:pPr>
      <w:r w:rsidRPr="0044532F">
        <w:rPr>
          <w:bCs/>
          <w:szCs w:val="26"/>
        </w:rPr>
        <w:t>Na karcie do głosowania wyborca oddaje głos, w sposób określony w informacji znajdującej się w dolnej części karty do głosowania. Należy pamiętać, że znakiem „x” są dwie linie przecinające się w obrębie kratki przeznaczonej na oddanie gł</w:t>
      </w:r>
      <w:r w:rsidRPr="0044532F">
        <w:rPr>
          <w:bCs/>
          <w:szCs w:val="26"/>
        </w:rPr>
        <w:t>o</w:t>
      </w:r>
      <w:r w:rsidRPr="0044532F">
        <w:rPr>
          <w:bCs/>
          <w:szCs w:val="26"/>
        </w:rPr>
        <w:t>su.</w:t>
      </w:r>
    </w:p>
    <w:p w:rsidR="009C43EA" w:rsidRPr="0044532F" w:rsidRDefault="009C43EA" w:rsidP="00512F4E">
      <w:pPr>
        <w:widowControl w:val="0"/>
        <w:suppressAutoHyphens/>
        <w:overflowPunct/>
        <w:spacing w:line="360" w:lineRule="auto"/>
        <w:ind w:left="284"/>
        <w:jc w:val="both"/>
        <w:textAlignment w:val="auto"/>
        <w:rPr>
          <w:bCs/>
          <w:szCs w:val="26"/>
        </w:rPr>
      </w:pPr>
      <w:r w:rsidRPr="0044532F">
        <w:rPr>
          <w:bCs/>
          <w:szCs w:val="26"/>
        </w:rPr>
        <w:t>Po oddaniu głosu należy kartę do głosowania umieścić w kopercie oznaczonej „Koperta na</w:t>
      </w:r>
      <w:r w:rsidR="000C2C8E" w:rsidRPr="0044532F">
        <w:rPr>
          <w:bCs/>
          <w:szCs w:val="26"/>
        </w:rPr>
        <w:t xml:space="preserve"> </w:t>
      </w:r>
      <w:r w:rsidRPr="0044532F">
        <w:rPr>
          <w:bCs/>
          <w:szCs w:val="26"/>
        </w:rPr>
        <w:t xml:space="preserve">kartę do głosowania” i kopertę tę zakleić. </w:t>
      </w:r>
      <w:r w:rsidRPr="0044532F">
        <w:rPr>
          <w:b/>
          <w:bCs/>
          <w:szCs w:val="26"/>
        </w:rPr>
        <w:t>Niezaklejenie koperty na</w:t>
      </w:r>
      <w:r w:rsidR="00E84669" w:rsidRPr="0044532F">
        <w:rPr>
          <w:b/>
          <w:bCs/>
          <w:szCs w:val="26"/>
        </w:rPr>
        <w:t> </w:t>
      </w:r>
      <w:r w:rsidRPr="0044532F">
        <w:rPr>
          <w:b/>
          <w:bCs/>
          <w:szCs w:val="26"/>
        </w:rPr>
        <w:t>kartę do</w:t>
      </w:r>
      <w:r w:rsidR="0041510A">
        <w:rPr>
          <w:b/>
          <w:bCs/>
          <w:szCs w:val="26"/>
        </w:rPr>
        <w:t> </w:t>
      </w:r>
      <w:r w:rsidRPr="0044532F">
        <w:rPr>
          <w:b/>
          <w:bCs/>
          <w:szCs w:val="26"/>
        </w:rPr>
        <w:t>głosowania spowoduje, że karta do głosowania nie będzie uwzględniona przy</w:t>
      </w:r>
      <w:r w:rsidR="000C2C8E" w:rsidRPr="0044532F">
        <w:rPr>
          <w:b/>
          <w:bCs/>
          <w:szCs w:val="26"/>
        </w:rPr>
        <w:t xml:space="preserve"> </w:t>
      </w:r>
      <w:r w:rsidRPr="0044532F">
        <w:rPr>
          <w:b/>
          <w:bCs/>
          <w:szCs w:val="26"/>
        </w:rPr>
        <w:t>ustalaniu wyników głosowania.</w:t>
      </w:r>
    </w:p>
    <w:p w:rsidR="009C43EA" w:rsidRPr="0044532F" w:rsidRDefault="009C43EA" w:rsidP="00512F4E">
      <w:pPr>
        <w:widowControl w:val="0"/>
        <w:suppressAutoHyphens/>
        <w:overflowPunct/>
        <w:spacing w:line="360" w:lineRule="auto"/>
        <w:ind w:left="284"/>
        <w:jc w:val="both"/>
        <w:textAlignment w:val="auto"/>
        <w:rPr>
          <w:bCs/>
          <w:szCs w:val="26"/>
        </w:rPr>
      </w:pPr>
      <w:r w:rsidRPr="0044532F">
        <w:rPr>
          <w:bCs/>
          <w:szCs w:val="26"/>
        </w:rPr>
        <w:t>Zaklejoną kopertę na kartę do głosowania należy włożyć do koperty zwrotnej zaadresowanej na adres obwodowej komisji wyborczej.</w:t>
      </w:r>
    </w:p>
    <w:p w:rsidR="009C43EA" w:rsidRPr="0044532F" w:rsidRDefault="009C43EA" w:rsidP="00512F4E">
      <w:pPr>
        <w:widowControl w:val="0"/>
        <w:suppressAutoHyphens/>
        <w:overflowPunct/>
        <w:spacing w:line="360" w:lineRule="auto"/>
        <w:ind w:left="284"/>
        <w:jc w:val="both"/>
        <w:textAlignment w:val="auto"/>
        <w:rPr>
          <w:bCs/>
          <w:szCs w:val="26"/>
        </w:rPr>
      </w:pPr>
      <w:r w:rsidRPr="0044532F">
        <w:rPr>
          <w:bCs/>
          <w:szCs w:val="26"/>
        </w:rPr>
        <w:t xml:space="preserve">Do koperty zwrotnej należy także włożyć </w:t>
      </w:r>
      <w:r w:rsidRPr="0044532F">
        <w:rPr>
          <w:szCs w:val="26"/>
        </w:rPr>
        <w:t xml:space="preserve">oświadczenie o osobistym i tajnym oddaniu głosu. </w:t>
      </w:r>
      <w:r w:rsidRPr="0044532F">
        <w:rPr>
          <w:b/>
          <w:szCs w:val="26"/>
        </w:rPr>
        <w:t xml:space="preserve">Przed włożeniem oświadczenia do koperty </w:t>
      </w:r>
      <w:r w:rsidR="000C2C8E" w:rsidRPr="0044532F">
        <w:rPr>
          <w:b/>
          <w:szCs w:val="26"/>
        </w:rPr>
        <w:t xml:space="preserve">zwrotnej </w:t>
      </w:r>
      <w:r w:rsidRPr="0044532F">
        <w:rPr>
          <w:b/>
          <w:szCs w:val="26"/>
        </w:rPr>
        <w:t>należy wpisać na nim miejscowość i</w:t>
      </w:r>
      <w:r w:rsidR="007C4867" w:rsidRPr="0044532F">
        <w:rPr>
          <w:b/>
          <w:szCs w:val="26"/>
        </w:rPr>
        <w:t xml:space="preserve"> </w:t>
      </w:r>
      <w:r w:rsidRPr="0044532F">
        <w:rPr>
          <w:b/>
          <w:szCs w:val="26"/>
        </w:rPr>
        <w:t>datę jego sporządzenia oraz własnoręcznie je podpisać</w:t>
      </w:r>
      <w:r w:rsidRPr="0044532F">
        <w:rPr>
          <w:szCs w:val="26"/>
        </w:rPr>
        <w:t xml:space="preserve">. </w:t>
      </w:r>
      <w:r w:rsidRPr="0044532F">
        <w:rPr>
          <w:b/>
          <w:szCs w:val="26"/>
        </w:rPr>
        <w:t>Niewłożenie oświadczenia do</w:t>
      </w:r>
      <w:r w:rsidR="007C4867" w:rsidRPr="0044532F">
        <w:rPr>
          <w:b/>
          <w:szCs w:val="26"/>
        </w:rPr>
        <w:t xml:space="preserve"> </w:t>
      </w:r>
      <w:r w:rsidRPr="0044532F">
        <w:rPr>
          <w:b/>
          <w:szCs w:val="26"/>
        </w:rPr>
        <w:t xml:space="preserve">koperty zwrotnej lub niepodpisanie go spowoduje, </w:t>
      </w:r>
      <w:r w:rsidRPr="0044532F">
        <w:rPr>
          <w:b/>
          <w:bCs/>
          <w:szCs w:val="26"/>
        </w:rPr>
        <w:t>że karta do</w:t>
      </w:r>
      <w:r w:rsidR="007C4867" w:rsidRPr="0044532F">
        <w:rPr>
          <w:b/>
          <w:bCs/>
          <w:szCs w:val="26"/>
        </w:rPr>
        <w:t> </w:t>
      </w:r>
      <w:r w:rsidRPr="0044532F">
        <w:rPr>
          <w:b/>
          <w:bCs/>
          <w:szCs w:val="26"/>
        </w:rPr>
        <w:t>głosowania nie</w:t>
      </w:r>
      <w:r w:rsidR="007C4867" w:rsidRPr="0044532F">
        <w:rPr>
          <w:b/>
          <w:bCs/>
          <w:szCs w:val="26"/>
        </w:rPr>
        <w:t xml:space="preserve"> </w:t>
      </w:r>
      <w:r w:rsidRPr="0044532F">
        <w:rPr>
          <w:b/>
          <w:bCs/>
          <w:szCs w:val="26"/>
        </w:rPr>
        <w:t>będzie uwzględniona przy ustalaniu wyników głosowania.</w:t>
      </w:r>
    </w:p>
    <w:p w:rsidR="00192A32" w:rsidRPr="00192A32" w:rsidRDefault="009C43EA" w:rsidP="00192A32">
      <w:pPr>
        <w:widowControl w:val="0"/>
        <w:suppressAutoHyphens/>
        <w:overflowPunct/>
        <w:spacing w:line="360" w:lineRule="auto"/>
        <w:ind w:left="284"/>
        <w:jc w:val="both"/>
        <w:textAlignment w:val="auto"/>
        <w:rPr>
          <w:szCs w:val="26"/>
        </w:rPr>
      </w:pPr>
      <w:r w:rsidRPr="0044532F">
        <w:rPr>
          <w:szCs w:val="26"/>
        </w:rPr>
        <w:t xml:space="preserve">Kopertę zwrotną należy zakleić i </w:t>
      </w:r>
      <w:r w:rsidRPr="00192A32">
        <w:rPr>
          <w:b/>
          <w:szCs w:val="26"/>
        </w:rPr>
        <w:t xml:space="preserve">nadać </w:t>
      </w:r>
      <w:r w:rsidR="0041510A" w:rsidRPr="00192A32">
        <w:rPr>
          <w:b/>
          <w:szCs w:val="26"/>
        </w:rPr>
        <w:t>osobiście</w:t>
      </w:r>
      <w:r w:rsidR="0041510A">
        <w:rPr>
          <w:szCs w:val="26"/>
        </w:rPr>
        <w:t xml:space="preserve"> </w:t>
      </w:r>
      <w:r w:rsidR="00192A32" w:rsidRPr="00192A32">
        <w:rPr>
          <w:b/>
          <w:szCs w:val="26"/>
        </w:rPr>
        <w:t>w placówce Poczty Polskiej</w:t>
      </w:r>
      <w:r w:rsidR="00192A32" w:rsidRPr="00192A32">
        <w:rPr>
          <w:szCs w:val="26"/>
        </w:rPr>
        <w:t xml:space="preserve"> na adres obwodowej komisji wyborczej najpóźniej:</w:t>
      </w:r>
    </w:p>
    <w:p w:rsidR="00192A32" w:rsidRDefault="00192A32" w:rsidP="00192A32">
      <w:pPr>
        <w:widowControl w:val="0"/>
        <w:numPr>
          <w:ilvl w:val="0"/>
          <w:numId w:val="25"/>
        </w:numPr>
        <w:tabs>
          <w:tab w:val="left" w:pos="709"/>
        </w:tabs>
        <w:suppressAutoHyphens/>
        <w:overflowPunct/>
        <w:spacing w:line="360" w:lineRule="auto"/>
        <w:ind w:left="709" w:hanging="349"/>
        <w:jc w:val="both"/>
        <w:textAlignment w:val="auto"/>
        <w:rPr>
          <w:szCs w:val="26"/>
        </w:rPr>
      </w:pPr>
      <w:r w:rsidRPr="00192A32">
        <w:rPr>
          <w:szCs w:val="26"/>
        </w:rPr>
        <w:t xml:space="preserve">do </w:t>
      </w:r>
      <w:r>
        <w:rPr>
          <w:szCs w:val="26"/>
        </w:rPr>
        <w:t>21</w:t>
      </w:r>
      <w:r w:rsidRPr="00192A32">
        <w:rPr>
          <w:szCs w:val="26"/>
        </w:rPr>
        <w:t xml:space="preserve"> maja 2015 r., jeżeli placówka pocztowa znajduje się w gminie, w której wyborca jest ujęty w spisie wyborców,</w:t>
      </w:r>
    </w:p>
    <w:p w:rsidR="00192A32" w:rsidRPr="00192A32" w:rsidRDefault="00192A32" w:rsidP="00192A32">
      <w:pPr>
        <w:widowControl w:val="0"/>
        <w:numPr>
          <w:ilvl w:val="0"/>
          <w:numId w:val="25"/>
        </w:numPr>
        <w:tabs>
          <w:tab w:val="left" w:pos="709"/>
        </w:tabs>
        <w:suppressAutoHyphens/>
        <w:overflowPunct/>
        <w:spacing w:line="360" w:lineRule="auto"/>
        <w:ind w:left="709" w:hanging="349"/>
        <w:jc w:val="both"/>
        <w:textAlignment w:val="auto"/>
        <w:rPr>
          <w:szCs w:val="26"/>
        </w:rPr>
      </w:pPr>
      <w:r w:rsidRPr="00192A32">
        <w:rPr>
          <w:szCs w:val="26"/>
        </w:rPr>
        <w:t xml:space="preserve">do </w:t>
      </w:r>
      <w:r>
        <w:rPr>
          <w:szCs w:val="26"/>
        </w:rPr>
        <w:t>20</w:t>
      </w:r>
      <w:r w:rsidRPr="00192A32">
        <w:rPr>
          <w:szCs w:val="26"/>
        </w:rPr>
        <w:t xml:space="preserve"> maja 2015 r. w dowolnej placówce Poczty Polskiej na terenie kraju.</w:t>
      </w:r>
    </w:p>
    <w:p w:rsidR="00192A32" w:rsidRDefault="00192A32" w:rsidP="00192A32">
      <w:pPr>
        <w:widowControl w:val="0"/>
        <w:suppressAutoHyphens/>
        <w:overflowPunct/>
        <w:spacing w:line="360" w:lineRule="auto"/>
        <w:ind w:left="284"/>
        <w:jc w:val="both"/>
        <w:textAlignment w:val="auto"/>
        <w:rPr>
          <w:szCs w:val="26"/>
        </w:rPr>
      </w:pPr>
      <w:r w:rsidRPr="00192A32">
        <w:rPr>
          <w:szCs w:val="26"/>
        </w:rPr>
        <w:t>Osoba niepełnosprawna może umówić się na odbi</w:t>
      </w:r>
      <w:r>
        <w:rPr>
          <w:szCs w:val="26"/>
        </w:rPr>
        <w:t>ór koperty zwrotnej w miejscu i </w:t>
      </w:r>
      <w:r w:rsidRPr="00192A32">
        <w:rPr>
          <w:szCs w:val="26"/>
        </w:rPr>
        <w:t>terminie przez nią wskazanym (np. w jej mieszkaniu). W przypadku, gdy odbioru ma dokonać pracownik Poczty Polskiej, należy umówić</w:t>
      </w:r>
      <w:r w:rsidR="007611AB">
        <w:rPr>
          <w:szCs w:val="26"/>
        </w:rPr>
        <w:t xml:space="preserve"> się z nim najpóźniej na dzień 21 </w:t>
      </w:r>
      <w:r w:rsidRPr="00192A32">
        <w:rPr>
          <w:szCs w:val="26"/>
        </w:rPr>
        <w:t>maja 2015 r.</w:t>
      </w:r>
    </w:p>
    <w:p w:rsidR="009C43EA" w:rsidRPr="0044532F" w:rsidRDefault="009C43EA" w:rsidP="00512F4E">
      <w:pPr>
        <w:widowControl w:val="0"/>
        <w:suppressAutoHyphens/>
        <w:overflowPunct/>
        <w:spacing w:line="360" w:lineRule="auto"/>
        <w:ind w:left="284"/>
        <w:jc w:val="both"/>
        <w:textAlignment w:val="auto"/>
        <w:rPr>
          <w:bCs/>
          <w:szCs w:val="26"/>
        </w:rPr>
      </w:pPr>
      <w:r w:rsidRPr="0044532F">
        <w:rPr>
          <w:szCs w:val="26"/>
        </w:rPr>
        <w:t xml:space="preserve">Wyborca może przed dniem </w:t>
      </w:r>
      <w:r w:rsidR="0041510A">
        <w:rPr>
          <w:szCs w:val="26"/>
        </w:rPr>
        <w:t xml:space="preserve">ponownego </w:t>
      </w:r>
      <w:r w:rsidRPr="0044532F">
        <w:rPr>
          <w:szCs w:val="26"/>
        </w:rPr>
        <w:t xml:space="preserve">głosowania </w:t>
      </w:r>
      <w:r w:rsidRPr="00192A32">
        <w:rPr>
          <w:b/>
          <w:szCs w:val="26"/>
        </w:rPr>
        <w:t>osobiści</w:t>
      </w:r>
      <w:r w:rsidR="0041510A" w:rsidRPr="00192A32">
        <w:rPr>
          <w:b/>
          <w:szCs w:val="26"/>
        </w:rPr>
        <w:t>e dostarczyć</w:t>
      </w:r>
      <w:r w:rsidR="0041510A">
        <w:rPr>
          <w:szCs w:val="26"/>
        </w:rPr>
        <w:t xml:space="preserve"> kopertę zwrotną do </w:t>
      </w:r>
      <w:r w:rsidRPr="0044532F">
        <w:rPr>
          <w:szCs w:val="26"/>
        </w:rPr>
        <w:t>właściwego urzędu gminy (w god</w:t>
      </w:r>
      <w:r w:rsidR="0041510A">
        <w:rPr>
          <w:szCs w:val="26"/>
        </w:rPr>
        <w:t>zinach pracy tego urzędu) lub w </w:t>
      </w:r>
      <w:r w:rsidRPr="0044532F">
        <w:rPr>
          <w:szCs w:val="26"/>
        </w:rPr>
        <w:t xml:space="preserve">dniu </w:t>
      </w:r>
      <w:r w:rsidR="0041510A">
        <w:rPr>
          <w:szCs w:val="26"/>
        </w:rPr>
        <w:t xml:space="preserve">ponownego </w:t>
      </w:r>
      <w:r w:rsidRPr="0044532F">
        <w:rPr>
          <w:szCs w:val="26"/>
        </w:rPr>
        <w:t xml:space="preserve">głosowania, </w:t>
      </w:r>
      <w:r w:rsidR="0041510A">
        <w:rPr>
          <w:b/>
          <w:szCs w:val="26"/>
        </w:rPr>
        <w:t xml:space="preserve">do </w:t>
      </w:r>
      <w:r w:rsidRPr="0044532F">
        <w:rPr>
          <w:b/>
          <w:szCs w:val="26"/>
        </w:rPr>
        <w:t>czasu jego zakończenia</w:t>
      </w:r>
      <w:r w:rsidRPr="0044532F">
        <w:rPr>
          <w:szCs w:val="26"/>
        </w:rPr>
        <w:t>, osobiście dostarczyć kopertę zwrotną do obwodowej komisji wyborczej, której adres znajduje się na kopercie zwrotnej.</w:t>
      </w:r>
    </w:p>
    <w:p w:rsidR="009C43EA" w:rsidRDefault="009C43EA" w:rsidP="00512F4E">
      <w:pPr>
        <w:pStyle w:val="Tekstpodstawowy"/>
        <w:suppressAutoHyphens/>
        <w:spacing w:after="0" w:line="360" w:lineRule="auto"/>
        <w:ind w:left="284"/>
        <w:rPr>
          <w:bCs/>
          <w:sz w:val="26"/>
          <w:szCs w:val="26"/>
        </w:rPr>
      </w:pPr>
      <w:r w:rsidRPr="0044532F">
        <w:rPr>
          <w:bCs/>
          <w:sz w:val="26"/>
          <w:szCs w:val="26"/>
        </w:rPr>
        <w:lastRenderedPageBreak/>
        <w:t>Głosować korespondencyjne nie mogą wyborcy um</w:t>
      </w:r>
      <w:r w:rsidR="0041510A">
        <w:rPr>
          <w:bCs/>
          <w:sz w:val="26"/>
          <w:szCs w:val="26"/>
        </w:rPr>
        <w:t>ieszczeni w spisach wyborców w: </w:t>
      </w:r>
      <w:r w:rsidRPr="0044532F">
        <w:rPr>
          <w:bCs/>
          <w:sz w:val="26"/>
          <w:szCs w:val="26"/>
        </w:rPr>
        <w:t>obwodach głosowania utworzonych w zakładach opieki zdrowotnej, domach pomocy społecznej, zakładach karnych i aresztach śledczych oraz domach studenckich</w:t>
      </w:r>
      <w:r w:rsidR="000C2C8E" w:rsidRPr="0044532F">
        <w:rPr>
          <w:b/>
          <w:sz w:val="26"/>
          <w:szCs w:val="26"/>
        </w:rPr>
        <w:t xml:space="preserve"> </w:t>
      </w:r>
      <w:r w:rsidR="006F4638" w:rsidRPr="0044532F">
        <w:rPr>
          <w:bCs/>
          <w:sz w:val="26"/>
          <w:szCs w:val="26"/>
        </w:rPr>
        <w:t>lub </w:t>
      </w:r>
      <w:r w:rsidR="000C2C8E" w:rsidRPr="0044532F">
        <w:rPr>
          <w:bCs/>
          <w:sz w:val="26"/>
          <w:szCs w:val="26"/>
        </w:rPr>
        <w:t>zespołach domów studenckich</w:t>
      </w:r>
      <w:r w:rsidRPr="0044532F">
        <w:rPr>
          <w:bCs/>
          <w:sz w:val="26"/>
          <w:szCs w:val="26"/>
        </w:rPr>
        <w:t>, a</w:t>
      </w:r>
      <w:r w:rsidR="000C2C8E" w:rsidRPr="0044532F">
        <w:rPr>
          <w:bCs/>
          <w:sz w:val="26"/>
          <w:szCs w:val="26"/>
        </w:rPr>
        <w:t xml:space="preserve"> </w:t>
      </w:r>
      <w:r w:rsidRPr="0044532F">
        <w:rPr>
          <w:bCs/>
          <w:sz w:val="26"/>
          <w:szCs w:val="26"/>
        </w:rPr>
        <w:t>ponadto wyborcy, którzy udzielili pełnomocnictwa do głosowania.</w:t>
      </w:r>
      <w:r w:rsidR="00E84669" w:rsidRPr="0044532F">
        <w:rPr>
          <w:bCs/>
          <w:sz w:val="26"/>
          <w:szCs w:val="26"/>
        </w:rPr>
        <w:t xml:space="preserve"> </w:t>
      </w:r>
      <w:r w:rsidR="0041510A">
        <w:rPr>
          <w:bCs/>
          <w:sz w:val="26"/>
          <w:szCs w:val="26"/>
        </w:rPr>
        <w:t>Jak wskazano powyżej w</w:t>
      </w:r>
      <w:r w:rsidR="00E84669" w:rsidRPr="0044532F">
        <w:rPr>
          <w:bCs/>
          <w:sz w:val="26"/>
          <w:szCs w:val="26"/>
        </w:rPr>
        <w:t xml:space="preserve"> przypadku gdy wyborca zgłosił zamiar głosowania korespondencyjnego, wyborcy temu zaświadczenia o prawie do głosowania w miejscu pobytu w dniu wyborów nie wydaje się po wysłaniu do wyborcy pakietu wyborczego, chyba że zwrócił on pakiet wyborczy w stanie nienaruszonym.</w:t>
      </w:r>
    </w:p>
    <w:p w:rsidR="005039AD" w:rsidRDefault="005039AD" w:rsidP="005039AD">
      <w:pPr>
        <w:keepNext/>
        <w:numPr>
          <w:ilvl w:val="0"/>
          <w:numId w:val="9"/>
        </w:numPr>
        <w:tabs>
          <w:tab w:val="clear" w:pos="1137"/>
          <w:tab w:val="num" w:pos="284"/>
        </w:tabs>
        <w:suppressAutoHyphens/>
        <w:spacing w:line="360" w:lineRule="auto"/>
        <w:ind w:left="284" w:hanging="290"/>
        <w:jc w:val="both"/>
        <w:rPr>
          <w:b/>
          <w:bCs/>
          <w:szCs w:val="26"/>
        </w:rPr>
      </w:pPr>
      <w:r w:rsidRPr="005039AD">
        <w:rPr>
          <w:b/>
          <w:bCs/>
          <w:szCs w:val="26"/>
        </w:rPr>
        <w:lastRenderedPageBreak/>
        <w:t>Głosowanie przez pełnomocnika</w:t>
      </w:r>
    </w:p>
    <w:p w:rsidR="005039AD" w:rsidRPr="005039AD" w:rsidRDefault="005039AD" w:rsidP="005039AD">
      <w:pPr>
        <w:keepNext/>
        <w:suppressAutoHyphens/>
        <w:spacing w:line="360" w:lineRule="auto"/>
        <w:ind w:left="284"/>
        <w:jc w:val="both"/>
        <w:rPr>
          <w:bCs/>
          <w:szCs w:val="26"/>
        </w:rPr>
      </w:pPr>
      <w:r w:rsidRPr="005039AD">
        <w:rPr>
          <w:bCs/>
          <w:szCs w:val="26"/>
        </w:rPr>
        <w:t>Prawo do głosowania za pośrednictwem pełnomocnika w ponownym głosowaniu mają wyborcy, którzy najpóźniej w dniu ponownego głosowania ukończą 75 lat, a także wyborcy posiadający orzeczenie o znacznym lub umiarkowanym stopniu niepełnosprawności w rozumieniu ustawy z dnia 27 sierpnia 1997 r. o rehabilitacji zawodowej i społecznej oraz zatrudnianiu osób niepełn</w:t>
      </w:r>
      <w:r>
        <w:rPr>
          <w:bCs/>
          <w:szCs w:val="26"/>
        </w:rPr>
        <w:t>osprawnych (Dz. U. z 2011 r. Nr </w:t>
      </w:r>
      <w:r w:rsidRPr="005039AD">
        <w:rPr>
          <w:bCs/>
          <w:szCs w:val="26"/>
        </w:rPr>
        <w:t>127, poz. 721, z późn. zm.), w tym również wyborcy posiadający orzeczenie organu rentowego o:</w:t>
      </w:r>
    </w:p>
    <w:p w:rsidR="005039AD" w:rsidRPr="005039AD" w:rsidRDefault="005039AD" w:rsidP="005039AD">
      <w:pPr>
        <w:keepNext/>
        <w:suppressAutoHyphens/>
        <w:spacing w:line="360" w:lineRule="auto"/>
        <w:ind w:left="284"/>
        <w:jc w:val="both"/>
        <w:rPr>
          <w:bCs/>
          <w:szCs w:val="26"/>
        </w:rPr>
      </w:pPr>
      <w:r w:rsidRPr="005039AD">
        <w:rPr>
          <w:bCs/>
          <w:szCs w:val="26"/>
        </w:rPr>
        <w:t>1) całkowitej niezdolności do pracy, ustalone na podstawie art. 12 ust. 2, i niezdolności do samodzielnej egzystencji, ustalone na podstawie art. 13 ust. 5 ustawy z dnia 17</w:t>
      </w:r>
      <w:r w:rsidR="00E55BE2">
        <w:rPr>
          <w:bCs/>
          <w:szCs w:val="26"/>
        </w:rPr>
        <w:t> </w:t>
      </w:r>
      <w:r w:rsidRPr="005039AD">
        <w:rPr>
          <w:bCs/>
          <w:szCs w:val="26"/>
        </w:rPr>
        <w:t xml:space="preserve">grudnia 1998 r. о emeryturach i rentach z Funduszu </w:t>
      </w:r>
      <w:r w:rsidR="00E55BE2">
        <w:rPr>
          <w:bCs/>
          <w:szCs w:val="26"/>
        </w:rPr>
        <w:t>Ubezpieczeń Społecznych (Dz. U. </w:t>
      </w:r>
      <w:r w:rsidRPr="005039AD">
        <w:rPr>
          <w:bCs/>
          <w:szCs w:val="26"/>
        </w:rPr>
        <w:t>z 2013 r. poz. 1440);</w:t>
      </w:r>
    </w:p>
    <w:p w:rsidR="005039AD" w:rsidRPr="005039AD" w:rsidRDefault="005039AD" w:rsidP="005039AD">
      <w:pPr>
        <w:keepNext/>
        <w:suppressAutoHyphens/>
        <w:spacing w:line="360" w:lineRule="auto"/>
        <w:ind w:left="284"/>
        <w:jc w:val="both"/>
        <w:rPr>
          <w:bCs/>
          <w:szCs w:val="26"/>
        </w:rPr>
      </w:pPr>
      <w:r w:rsidRPr="005039AD">
        <w:rPr>
          <w:bCs/>
          <w:szCs w:val="26"/>
        </w:rPr>
        <w:t>2) niezdolności do samodzielnej egzystencji, ustalone na podstawie art. 13 ust. 5 ustawy wymienionej w pkt 1;</w:t>
      </w:r>
    </w:p>
    <w:p w:rsidR="005039AD" w:rsidRPr="005039AD" w:rsidRDefault="005039AD" w:rsidP="005039AD">
      <w:pPr>
        <w:keepNext/>
        <w:suppressAutoHyphens/>
        <w:spacing w:line="360" w:lineRule="auto"/>
        <w:ind w:left="284"/>
        <w:jc w:val="both"/>
        <w:rPr>
          <w:bCs/>
          <w:szCs w:val="26"/>
        </w:rPr>
      </w:pPr>
      <w:r w:rsidRPr="005039AD">
        <w:rPr>
          <w:bCs/>
          <w:szCs w:val="26"/>
        </w:rPr>
        <w:t>3) całkowitej niezdolności do pracy, ustalone na podstawie art. 12 ust. 2 ustawy wymienionej w pkt 1;</w:t>
      </w:r>
    </w:p>
    <w:p w:rsidR="005039AD" w:rsidRPr="005039AD" w:rsidRDefault="005039AD" w:rsidP="005039AD">
      <w:pPr>
        <w:keepNext/>
        <w:suppressAutoHyphens/>
        <w:spacing w:line="360" w:lineRule="auto"/>
        <w:ind w:left="284"/>
        <w:jc w:val="both"/>
        <w:rPr>
          <w:bCs/>
          <w:szCs w:val="26"/>
        </w:rPr>
      </w:pPr>
      <w:r w:rsidRPr="005039AD">
        <w:rPr>
          <w:bCs/>
          <w:szCs w:val="26"/>
        </w:rPr>
        <w:t>4) orzeczenie o zaliczeniu do I gruру inwalidów;</w:t>
      </w:r>
    </w:p>
    <w:p w:rsidR="005039AD" w:rsidRPr="005039AD" w:rsidRDefault="005039AD" w:rsidP="005039AD">
      <w:pPr>
        <w:keepNext/>
        <w:suppressAutoHyphens/>
        <w:spacing w:line="360" w:lineRule="auto"/>
        <w:ind w:left="284"/>
        <w:jc w:val="both"/>
        <w:rPr>
          <w:bCs/>
          <w:szCs w:val="26"/>
        </w:rPr>
      </w:pPr>
      <w:r w:rsidRPr="005039AD">
        <w:rPr>
          <w:bCs/>
          <w:szCs w:val="26"/>
        </w:rPr>
        <w:t>5) orzeczenie o zaliczeniu do II grupy inwalidów;</w:t>
      </w:r>
    </w:p>
    <w:p w:rsidR="005039AD" w:rsidRPr="005039AD" w:rsidRDefault="005039AD" w:rsidP="005039AD">
      <w:pPr>
        <w:keepNext/>
        <w:suppressAutoHyphens/>
        <w:spacing w:line="360" w:lineRule="auto"/>
        <w:ind w:left="284"/>
        <w:jc w:val="both"/>
        <w:rPr>
          <w:bCs/>
          <w:szCs w:val="26"/>
        </w:rPr>
      </w:pPr>
      <w:r w:rsidRPr="005039AD">
        <w:rPr>
          <w:bCs/>
          <w:szCs w:val="26"/>
        </w:rPr>
        <w:t>a także osoby о stałej albo długotrwałej niezdolności do pracy w gospodarstwie rolnym, którym przysługuje zasiłek pielęgnacyjny.</w:t>
      </w:r>
    </w:p>
    <w:p w:rsidR="005039AD" w:rsidRPr="005039AD" w:rsidRDefault="005039AD" w:rsidP="005039AD">
      <w:pPr>
        <w:keepNext/>
        <w:suppressAutoHyphens/>
        <w:spacing w:line="360" w:lineRule="auto"/>
        <w:ind w:left="284"/>
        <w:jc w:val="both"/>
        <w:rPr>
          <w:bCs/>
          <w:szCs w:val="26"/>
        </w:rPr>
      </w:pPr>
      <w:r w:rsidRPr="005039AD">
        <w:rPr>
          <w:bCs/>
          <w:szCs w:val="26"/>
        </w:rPr>
        <w:t xml:space="preserve">Pełnomocnikiem może być osoba wpisana do rejestru </w:t>
      </w:r>
      <w:r w:rsidR="00E55BE2">
        <w:rPr>
          <w:bCs/>
          <w:szCs w:val="26"/>
        </w:rPr>
        <w:t>wyborców w tej samej gminie, co </w:t>
      </w:r>
      <w:r w:rsidRPr="005039AD">
        <w:rPr>
          <w:bCs/>
          <w:szCs w:val="26"/>
        </w:rPr>
        <w:t>udzielający pełnomocnictwa do głosowania lub posiadająca zaświadczenie o prawie do głosowania.</w:t>
      </w:r>
    </w:p>
    <w:p w:rsidR="005039AD" w:rsidRPr="005039AD" w:rsidRDefault="005039AD" w:rsidP="005039AD">
      <w:pPr>
        <w:keepNext/>
        <w:suppressAutoHyphens/>
        <w:spacing w:line="360" w:lineRule="auto"/>
        <w:ind w:left="284"/>
        <w:jc w:val="both"/>
        <w:rPr>
          <w:bCs/>
          <w:szCs w:val="26"/>
        </w:rPr>
      </w:pPr>
      <w:r w:rsidRPr="005039AD">
        <w:rPr>
          <w:bCs/>
          <w:szCs w:val="26"/>
        </w:rPr>
        <w:t>Pełnomocnikiem nie może być osoba wchodząca w skład komisji obwodowej właściwej dla obwodu głosowania osoby udzielającej pełnomocnictwa do głosowania, a także mężowie zaufania, jak również kandydaci na Prezydenta Rzeczypospolitej Polskiej.</w:t>
      </w:r>
    </w:p>
    <w:p w:rsidR="005039AD" w:rsidRPr="005039AD" w:rsidRDefault="005039AD" w:rsidP="005039AD">
      <w:pPr>
        <w:keepNext/>
        <w:suppressAutoHyphens/>
        <w:spacing w:line="360" w:lineRule="auto"/>
        <w:ind w:left="284"/>
        <w:jc w:val="both"/>
        <w:rPr>
          <w:bCs/>
          <w:szCs w:val="26"/>
        </w:rPr>
      </w:pPr>
      <w:r w:rsidRPr="005039AD">
        <w:rPr>
          <w:bCs/>
          <w:szCs w:val="26"/>
        </w:rPr>
        <w:t>Pełnomocnictwo można przyjąć tylko od jednej oso</w:t>
      </w:r>
      <w:r w:rsidR="00E55BE2">
        <w:rPr>
          <w:bCs/>
          <w:szCs w:val="26"/>
        </w:rPr>
        <w:t>by lub od dwóch osób, jeżeli co </w:t>
      </w:r>
      <w:r w:rsidRPr="005039AD">
        <w:rPr>
          <w:bCs/>
          <w:szCs w:val="26"/>
        </w:rPr>
        <w:t>najmniej jedną z nich jest wstępny (ojciec, matka, dziad</w:t>
      </w:r>
      <w:r w:rsidR="00E55BE2">
        <w:rPr>
          <w:bCs/>
          <w:szCs w:val="26"/>
        </w:rPr>
        <w:t>ek, babka, itd.), zstępny (syn, </w:t>
      </w:r>
      <w:r w:rsidRPr="005039AD">
        <w:rPr>
          <w:bCs/>
          <w:szCs w:val="26"/>
        </w:rPr>
        <w:t>córka, wnuk, wnuczka, itd.), małżonek, brat, siostra lub osoba pozost</w:t>
      </w:r>
      <w:r w:rsidR="00E55BE2">
        <w:rPr>
          <w:bCs/>
          <w:szCs w:val="26"/>
        </w:rPr>
        <w:t>ająca w </w:t>
      </w:r>
      <w:r w:rsidRPr="005039AD">
        <w:rPr>
          <w:bCs/>
          <w:szCs w:val="26"/>
        </w:rPr>
        <w:t>stosunku przysposobienia, opieki lub kurateli w stosunku do pełnomocnika.</w:t>
      </w:r>
    </w:p>
    <w:p w:rsidR="005039AD" w:rsidRDefault="005039AD" w:rsidP="005039AD">
      <w:pPr>
        <w:keepNext/>
        <w:suppressAutoHyphens/>
        <w:spacing w:line="360" w:lineRule="auto"/>
        <w:ind w:left="284"/>
        <w:jc w:val="both"/>
        <w:rPr>
          <w:bCs/>
          <w:szCs w:val="26"/>
        </w:rPr>
      </w:pPr>
      <w:r w:rsidRPr="005039AD">
        <w:rPr>
          <w:bCs/>
          <w:szCs w:val="26"/>
        </w:rPr>
        <w:lastRenderedPageBreak/>
        <w:t>Pełnomocnictwa udziela się przed wójtem (burmistrzem, prezydentem miasta) lub przed innym pracownikiem urzędu gminy upoważnionym przez wójta (burmistrza, prezydenta miasta) do sporządzania aktów pełnomocnictwa do głosowania.</w:t>
      </w:r>
    </w:p>
    <w:p w:rsidR="005039AD" w:rsidRPr="005039AD" w:rsidRDefault="005039AD" w:rsidP="005039AD">
      <w:pPr>
        <w:keepNext/>
        <w:suppressAutoHyphens/>
        <w:spacing w:line="360" w:lineRule="auto"/>
        <w:ind w:left="284"/>
        <w:jc w:val="both"/>
        <w:rPr>
          <w:b/>
          <w:bCs/>
          <w:szCs w:val="26"/>
        </w:rPr>
      </w:pPr>
      <w:r w:rsidRPr="005039AD">
        <w:rPr>
          <w:b/>
          <w:bCs/>
          <w:szCs w:val="26"/>
        </w:rPr>
        <w:t>Wyborcy, którym pełnomocnictwo zostało udzielone przed dniem pierwszego głosowania w dniu 10 maja 2015 r. będą mogli głosować na podstawie aktu pełnomocnictwa (przekazanego obwodowej komisji w dniu pierwszego głosowania) również w ponownym głosowaniu. Wraz ze spisem wyborców przed ponownym głosowaniem komisja otrzyma aktualną listę wyborców, którzy udzielili pełnomocnictwa do głosowania. Na podstaw</w:t>
      </w:r>
      <w:r w:rsidR="00E55BE2">
        <w:rPr>
          <w:b/>
          <w:bCs/>
          <w:szCs w:val="26"/>
        </w:rPr>
        <w:t>ie tej listy komisja dopuści do </w:t>
      </w:r>
      <w:r w:rsidRPr="005039AD">
        <w:rPr>
          <w:b/>
          <w:bCs/>
          <w:szCs w:val="26"/>
        </w:rPr>
        <w:t xml:space="preserve">głosowania osoby posiadające pełnomocnictwo </w:t>
      </w:r>
      <w:r w:rsidR="00E55BE2">
        <w:rPr>
          <w:b/>
          <w:bCs/>
          <w:szCs w:val="26"/>
        </w:rPr>
        <w:t>do głosowania, które głosując w </w:t>
      </w:r>
      <w:r w:rsidRPr="005039AD">
        <w:rPr>
          <w:b/>
          <w:bCs/>
          <w:szCs w:val="26"/>
        </w:rPr>
        <w:t>pierwszym głosowaniu, oddały komisji akt pełnomocnictwa.</w:t>
      </w:r>
    </w:p>
    <w:p w:rsidR="005039AD" w:rsidRPr="005039AD" w:rsidRDefault="005039AD" w:rsidP="005039AD">
      <w:pPr>
        <w:keepNext/>
        <w:suppressAutoHyphens/>
        <w:spacing w:line="360" w:lineRule="auto"/>
        <w:ind w:left="284"/>
        <w:jc w:val="both"/>
        <w:rPr>
          <w:bCs/>
          <w:szCs w:val="26"/>
        </w:rPr>
      </w:pPr>
      <w:r>
        <w:rPr>
          <w:bCs/>
          <w:szCs w:val="26"/>
        </w:rPr>
        <w:t>Natomiast wyborca, który nie złożył wniosku o sporządzenie aktu pełnomocnictwa przed pierwszym głosowaniem w dniu 10 maja 2015 r., w</w:t>
      </w:r>
      <w:r w:rsidRPr="005039AD">
        <w:rPr>
          <w:bCs/>
          <w:szCs w:val="26"/>
        </w:rPr>
        <w:t xml:space="preserve"> celu sporządzenia aktu pełnomocnictwa </w:t>
      </w:r>
      <w:r>
        <w:rPr>
          <w:bCs/>
          <w:szCs w:val="26"/>
        </w:rPr>
        <w:t xml:space="preserve">przed ponownym głosowaniem, </w:t>
      </w:r>
      <w:r w:rsidRPr="005039AD">
        <w:rPr>
          <w:bCs/>
          <w:szCs w:val="26"/>
        </w:rPr>
        <w:t>składa wniosek do wójta (burmistrza, prezydenta miasta) gminy, w której jest wpisany do rejestru wyborców. Wnio</w:t>
      </w:r>
      <w:r>
        <w:rPr>
          <w:bCs/>
          <w:szCs w:val="26"/>
        </w:rPr>
        <w:t>sek należy złożyć najpóźniej w 9</w:t>
      </w:r>
      <w:r w:rsidRPr="005039AD">
        <w:rPr>
          <w:bCs/>
          <w:szCs w:val="26"/>
        </w:rPr>
        <w:t xml:space="preserve">. dniu przed dniem </w:t>
      </w:r>
      <w:r>
        <w:rPr>
          <w:bCs/>
          <w:szCs w:val="26"/>
        </w:rPr>
        <w:t>ponownego głosowania</w:t>
      </w:r>
      <w:r w:rsidRPr="005039AD">
        <w:rPr>
          <w:bCs/>
          <w:szCs w:val="26"/>
        </w:rPr>
        <w:t xml:space="preserve">, tj. do dnia </w:t>
      </w:r>
      <w:r>
        <w:rPr>
          <w:bCs/>
          <w:szCs w:val="26"/>
        </w:rPr>
        <w:t>15</w:t>
      </w:r>
      <w:r w:rsidRPr="005039AD">
        <w:rPr>
          <w:bCs/>
          <w:szCs w:val="26"/>
        </w:rPr>
        <w:t xml:space="preserve"> maja 2015 r. Wzór wniosku stanowi załącznik nr 2 do rozporządzenia Ministra Spraw Wewnętrznych i Administracji z dnia 28 lipca 2011 r. w sprawie sporządzenia aktu pełnomocnictwa do głosowania w wyborach: do Sejmu</w:t>
      </w:r>
      <w:r>
        <w:rPr>
          <w:bCs/>
          <w:szCs w:val="26"/>
        </w:rPr>
        <w:t xml:space="preserve"> Rzeczypospolitej Polskiej i do </w:t>
      </w:r>
      <w:r w:rsidRPr="005039AD">
        <w:rPr>
          <w:bCs/>
          <w:szCs w:val="26"/>
        </w:rPr>
        <w:t>Senatu Rzeczypospolitej Polskiej, Prezydent</w:t>
      </w:r>
      <w:r>
        <w:rPr>
          <w:bCs/>
          <w:szCs w:val="26"/>
        </w:rPr>
        <w:t>a Rzeczypospolitej Polskiej, do </w:t>
      </w:r>
      <w:r w:rsidRPr="005039AD">
        <w:rPr>
          <w:bCs/>
          <w:szCs w:val="26"/>
        </w:rPr>
        <w:t>Parlamentu Europejskiego w Rzeczypospolitej Polskiej, do organów stanowiących jednostek samorządu terytorialnego oraz wójtów, burmi</w:t>
      </w:r>
      <w:r>
        <w:rPr>
          <w:bCs/>
          <w:szCs w:val="26"/>
        </w:rPr>
        <w:t>strzów i prezydentów miast (Dz. </w:t>
      </w:r>
      <w:r w:rsidRPr="005039AD">
        <w:rPr>
          <w:bCs/>
          <w:szCs w:val="26"/>
        </w:rPr>
        <w:t>U. Nr 157, poz. 936 i z 2014 r. poz. 1428). (wzór dołączony do informacji).</w:t>
      </w:r>
    </w:p>
    <w:p w:rsidR="005039AD" w:rsidRPr="005039AD" w:rsidRDefault="005039AD" w:rsidP="005039AD">
      <w:pPr>
        <w:keepNext/>
        <w:suppressAutoHyphens/>
        <w:spacing w:line="360" w:lineRule="auto"/>
        <w:ind w:left="284"/>
        <w:jc w:val="both"/>
        <w:rPr>
          <w:bCs/>
          <w:szCs w:val="26"/>
        </w:rPr>
      </w:pPr>
      <w:r w:rsidRPr="005039AD">
        <w:rPr>
          <w:bCs/>
          <w:szCs w:val="26"/>
        </w:rPr>
        <w:t>Do wniosku należy dołączyć:</w:t>
      </w:r>
    </w:p>
    <w:p w:rsidR="005039AD" w:rsidRDefault="005039AD" w:rsidP="00041BC5">
      <w:pPr>
        <w:keepNext/>
        <w:numPr>
          <w:ilvl w:val="0"/>
          <w:numId w:val="26"/>
        </w:numPr>
        <w:tabs>
          <w:tab w:val="left" w:pos="567"/>
        </w:tabs>
        <w:suppressAutoHyphens/>
        <w:spacing w:line="360" w:lineRule="auto"/>
        <w:ind w:left="567" w:hanging="283"/>
        <w:jc w:val="both"/>
        <w:rPr>
          <w:bCs/>
          <w:szCs w:val="26"/>
        </w:rPr>
      </w:pPr>
      <w:r w:rsidRPr="00041BC5">
        <w:rPr>
          <w:bCs/>
          <w:spacing w:val="6"/>
          <w:szCs w:val="26"/>
        </w:rPr>
        <w:t>pisemną zgodę osoby mającej być pełnomocnik</w:t>
      </w:r>
      <w:r w:rsidR="00041BC5" w:rsidRPr="00041BC5">
        <w:rPr>
          <w:bCs/>
          <w:spacing w:val="6"/>
          <w:szCs w:val="26"/>
        </w:rPr>
        <w:t>iem na przyjęcie pełnomocnictwa</w:t>
      </w:r>
      <w:r w:rsidR="00041BC5">
        <w:rPr>
          <w:bCs/>
          <w:szCs w:val="26"/>
        </w:rPr>
        <w:t xml:space="preserve"> –</w:t>
      </w:r>
      <w:r w:rsidRPr="005039AD">
        <w:rPr>
          <w:bCs/>
          <w:szCs w:val="26"/>
        </w:rPr>
        <w:t xml:space="preserve"> wzór zgody na przyjęcie pełnomocnictwa stanowi załącznik nr 6 do rozporządzenia Ministra Spraw Wewnętrznych i Administracji wsk</w:t>
      </w:r>
      <w:r>
        <w:rPr>
          <w:bCs/>
          <w:szCs w:val="26"/>
        </w:rPr>
        <w:t>azanego wyżej</w:t>
      </w:r>
      <w:r w:rsidR="00192A32">
        <w:rPr>
          <w:bCs/>
          <w:szCs w:val="26"/>
        </w:rPr>
        <w:t xml:space="preserve"> </w:t>
      </w:r>
      <w:r>
        <w:rPr>
          <w:bCs/>
          <w:szCs w:val="26"/>
        </w:rPr>
        <w:t>(wzór dołączony do </w:t>
      </w:r>
      <w:r w:rsidRPr="005039AD">
        <w:rPr>
          <w:bCs/>
          <w:szCs w:val="26"/>
        </w:rPr>
        <w:t>informacji);</w:t>
      </w:r>
    </w:p>
    <w:p w:rsidR="005039AD" w:rsidRDefault="005039AD" w:rsidP="00041BC5">
      <w:pPr>
        <w:keepNext/>
        <w:numPr>
          <w:ilvl w:val="0"/>
          <w:numId w:val="26"/>
        </w:numPr>
        <w:tabs>
          <w:tab w:val="left" w:pos="567"/>
        </w:tabs>
        <w:suppressAutoHyphens/>
        <w:spacing w:line="360" w:lineRule="auto"/>
        <w:ind w:left="567" w:hanging="283"/>
        <w:jc w:val="both"/>
        <w:rPr>
          <w:bCs/>
          <w:szCs w:val="26"/>
        </w:rPr>
      </w:pPr>
      <w:r w:rsidRPr="00041BC5">
        <w:rPr>
          <w:bCs/>
          <w:szCs w:val="26"/>
        </w:rPr>
        <w:t>kopię aktualnego orzeczenia właściwego organu orzekającego o ustaleniu stopnia niepełnosprawności, jeżeli wyborca udzielający pełno</w:t>
      </w:r>
      <w:r w:rsidR="00E55BE2" w:rsidRPr="00041BC5">
        <w:rPr>
          <w:bCs/>
          <w:szCs w:val="26"/>
        </w:rPr>
        <w:t>mocnictwa w dniu głosowania nie </w:t>
      </w:r>
      <w:r w:rsidRPr="00041BC5">
        <w:rPr>
          <w:bCs/>
          <w:szCs w:val="26"/>
        </w:rPr>
        <w:t>będzie miał ukończonych 75 lat;</w:t>
      </w:r>
    </w:p>
    <w:p w:rsidR="005039AD" w:rsidRPr="00041BC5" w:rsidRDefault="005039AD" w:rsidP="00041BC5">
      <w:pPr>
        <w:keepNext/>
        <w:numPr>
          <w:ilvl w:val="0"/>
          <w:numId w:val="26"/>
        </w:numPr>
        <w:tabs>
          <w:tab w:val="left" w:pos="567"/>
        </w:tabs>
        <w:suppressAutoHyphens/>
        <w:spacing w:line="360" w:lineRule="auto"/>
        <w:ind w:left="567" w:hanging="283"/>
        <w:jc w:val="both"/>
        <w:rPr>
          <w:bCs/>
          <w:szCs w:val="26"/>
        </w:rPr>
      </w:pPr>
      <w:r w:rsidRPr="00041BC5">
        <w:rPr>
          <w:bCs/>
          <w:szCs w:val="26"/>
        </w:rPr>
        <w:lastRenderedPageBreak/>
        <w:t>kopię zaświadczenia o prawie do głosowania wydanego osobi</w:t>
      </w:r>
      <w:r w:rsidR="00E55BE2" w:rsidRPr="00041BC5">
        <w:rPr>
          <w:bCs/>
          <w:szCs w:val="26"/>
        </w:rPr>
        <w:t>e mającej być </w:t>
      </w:r>
      <w:r w:rsidRPr="00041BC5">
        <w:rPr>
          <w:bCs/>
          <w:szCs w:val="26"/>
        </w:rPr>
        <w:t>pełnomocnikiem, jeżeli osoba ta nie jest ujęta w rejestrze wyborców w tej samej gminie co udzielający pełnomocnictwa.</w:t>
      </w:r>
    </w:p>
    <w:p w:rsidR="005039AD" w:rsidRPr="005039AD" w:rsidRDefault="005039AD" w:rsidP="005039AD">
      <w:pPr>
        <w:keepNext/>
        <w:suppressAutoHyphens/>
        <w:spacing w:line="360" w:lineRule="auto"/>
        <w:ind w:left="284"/>
        <w:jc w:val="both"/>
        <w:rPr>
          <w:bCs/>
          <w:szCs w:val="26"/>
        </w:rPr>
      </w:pPr>
      <w:r w:rsidRPr="005039AD">
        <w:rPr>
          <w:bCs/>
          <w:szCs w:val="26"/>
        </w:rPr>
        <w:t>Akt pełnomocnictwa jest sporządzany w miejscu zamieszkania wyborcy lub</w:t>
      </w:r>
      <w:r>
        <w:rPr>
          <w:bCs/>
          <w:szCs w:val="26"/>
        </w:rPr>
        <w:t xml:space="preserve"> </w:t>
      </w:r>
      <w:r w:rsidRPr="005039AD">
        <w:rPr>
          <w:bCs/>
          <w:szCs w:val="26"/>
        </w:rPr>
        <w:t>w</w:t>
      </w:r>
      <w:r>
        <w:rPr>
          <w:bCs/>
          <w:szCs w:val="26"/>
        </w:rPr>
        <w:t xml:space="preserve"> </w:t>
      </w:r>
      <w:r w:rsidRPr="005039AD">
        <w:rPr>
          <w:bCs/>
          <w:szCs w:val="26"/>
        </w:rPr>
        <w:t>innym miejscu na obszarze gminy, jeżeli wyborca zwróci się o to we wniosku o jego sporządzenie.</w:t>
      </w:r>
    </w:p>
    <w:p w:rsidR="005039AD" w:rsidRPr="005039AD" w:rsidRDefault="005039AD" w:rsidP="005039AD">
      <w:pPr>
        <w:keepNext/>
        <w:suppressAutoHyphens/>
        <w:spacing w:line="360" w:lineRule="auto"/>
        <w:ind w:left="284"/>
        <w:jc w:val="both"/>
        <w:rPr>
          <w:bCs/>
          <w:szCs w:val="26"/>
        </w:rPr>
      </w:pPr>
      <w:r w:rsidRPr="005039AD">
        <w:rPr>
          <w:bCs/>
          <w:szCs w:val="26"/>
        </w:rPr>
        <w:t xml:space="preserve">Wyborca ma prawo cofnięcia udzielonego pełnomocnictwa. Cofnięcie pełnomocnictwa następuje przez złożenie najpóźniej na 2 dni przed dniem </w:t>
      </w:r>
      <w:r>
        <w:rPr>
          <w:bCs/>
          <w:szCs w:val="26"/>
        </w:rPr>
        <w:t>ponownego głosowania, tj. do </w:t>
      </w:r>
      <w:r w:rsidRPr="005039AD">
        <w:rPr>
          <w:bCs/>
          <w:szCs w:val="26"/>
        </w:rPr>
        <w:t xml:space="preserve">dnia </w:t>
      </w:r>
      <w:r>
        <w:rPr>
          <w:bCs/>
          <w:szCs w:val="26"/>
        </w:rPr>
        <w:t>22</w:t>
      </w:r>
      <w:r w:rsidRPr="005039AD">
        <w:rPr>
          <w:bCs/>
          <w:szCs w:val="26"/>
        </w:rPr>
        <w:t xml:space="preserve"> maja 2015 r., stosownego oświadczenia wójtowi (burmistrzowi, prezydentowi miasta) gminy, w której sporządzono akt pełnomocnictwa, lub przez doręczenie takiego oświadczenia właściwej obwodowej komisji wyborczej w dniu </w:t>
      </w:r>
      <w:r>
        <w:rPr>
          <w:bCs/>
          <w:szCs w:val="26"/>
        </w:rPr>
        <w:t xml:space="preserve">ponownego </w:t>
      </w:r>
      <w:r w:rsidRPr="005039AD">
        <w:rPr>
          <w:bCs/>
          <w:szCs w:val="26"/>
        </w:rPr>
        <w:t>głosowania.</w:t>
      </w:r>
    </w:p>
    <w:p w:rsidR="005039AD" w:rsidRPr="005039AD" w:rsidRDefault="005039AD" w:rsidP="005039AD">
      <w:pPr>
        <w:keepNext/>
        <w:suppressAutoHyphens/>
        <w:spacing w:line="360" w:lineRule="auto"/>
        <w:ind w:left="284"/>
        <w:jc w:val="both"/>
        <w:rPr>
          <w:bCs/>
          <w:szCs w:val="26"/>
        </w:rPr>
      </w:pPr>
      <w:r w:rsidRPr="005039AD">
        <w:rPr>
          <w:bCs/>
          <w:szCs w:val="26"/>
        </w:rPr>
        <w:t>Wyborca, który udzielił pełnomocnictwa może głosować osobiście w lokalu wyborczym, jeżeli wcześniej nie oddał głosu pełnomocnik. Głosowanie osobiste przez wyborcę powoduje wygaśnięcie pełnomocnictwa.</w:t>
      </w:r>
    </w:p>
    <w:p w:rsidR="005039AD" w:rsidRPr="005039AD" w:rsidRDefault="005039AD" w:rsidP="005039AD">
      <w:pPr>
        <w:keepNext/>
        <w:suppressAutoHyphens/>
        <w:spacing w:line="360" w:lineRule="auto"/>
        <w:ind w:left="284"/>
        <w:jc w:val="both"/>
        <w:rPr>
          <w:bCs/>
          <w:szCs w:val="26"/>
        </w:rPr>
      </w:pPr>
      <w:r w:rsidRPr="005039AD">
        <w:rPr>
          <w:bCs/>
          <w:szCs w:val="26"/>
        </w:rPr>
        <w:t>Głosowania przez pełnomocnika nie przeprowadza się w: obwodach głosowania utworzonych w zakładach opieki zdrowotnej, domach pomocy społecznej, zakładach karnych i aresztach śledczych oraz domach studenckich, a także w obwodach głosowania utworzonych za granicą i na polskich statkach morskich.</w:t>
      </w:r>
    </w:p>
    <w:p w:rsidR="007121B1" w:rsidRPr="0044532F" w:rsidRDefault="007121B1" w:rsidP="00512F4E">
      <w:pPr>
        <w:keepNext/>
        <w:numPr>
          <w:ilvl w:val="0"/>
          <w:numId w:val="9"/>
        </w:numPr>
        <w:tabs>
          <w:tab w:val="clear" w:pos="1137"/>
          <w:tab w:val="num" w:pos="284"/>
        </w:tabs>
        <w:suppressAutoHyphens/>
        <w:spacing w:line="360" w:lineRule="auto"/>
        <w:ind w:left="284" w:hanging="290"/>
        <w:jc w:val="both"/>
        <w:rPr>
          <w:b/>
          <w:szCs w:val="26"/>
        </w:rPr>
      </w:pPr>
      <w:r w:rsidRPr="0044532F">
        <w:rPr>
          <w:b/>
          <w:szCs w:val="26"/>
        </w:rPr>
        <w:t xml:space="preserve">Dopisywanie wyborców do spisów w dniu </w:t>
      </w:r>
      <w:r w:rsidR="006F4638" w:rsidRPr="0044532F">
        <w:rPr>
          <w:b/>
          <w:szCs w:val="26"/>
        </w:rPr>
        <w:t xml:space="preserve">ponownego </w:t>
      </w:r>
      <w:r w:rsidRPr="0044532F">
        <w:rPr>
          <w:b/>
          <w:szCs w:val="26"/>
        </w:rPr>
        <w:t>głosowania</w:t>
      </w:r>
    </w:p>
    <w:p w:rsidR="007121B1" w:rsidRPr="0044532F" w:rsidRDefault="007121B1" w:rsidP="00512F4E">
      <w:pPr>
        <w:pStyle w:val="Nagwek4"/>
        <w:keepNext w:val="0"/>
        <w:suppressAutoHyphens/>
        <w:spacing w:before="0" w:after="0" w:line="360" w:lineRule="auto"/>
        <w:ind w:left="567" w:hanging="283"/>
        <w:rPr>
          <w:i w:val="0"/>
          <w:iCs w:val="0"/>
          <w:sz w:val="26"/>
          <w:szCs w:val="26"/>
        </w:rPr>
      </w:pPr>
      <w:r w:rsidRPr="0044532F">
        <w:rPr>
          <w:i w:val="0"/>
          <w:iCs w:val="0"/>
          <w:sz w:val="26"/>
          <w:szCs w:val="26"/>
        </w:rPr>
        <w:t xml:space="preserve">W dniu </w:t>
      </w:r>
      <w:r w:rsidR="006377EC" w:rsidRPr="0044532F">
        <w:rPr>
          <w:i w:val="0"/>
          <w:iCs w:val="0"/>
          <w:sz w:val="26"/>
          <w:szCs w:val="26"/>
        </w:rPr>
        <w:t xml:space="preserve">ponownego głosowania </w:t>
      </w:r>
      <w:r w:rsidRPr="0044532F">
        <w:rPr>
          <w:i w:val="0"/>
          <w:iCs w:val="0"/>
          <w:sz w:val="26"/>
          <w:szCs w:val="26"/>
        </w:rPr>
        <w:t>obwodowe komisje wyborcze dopisują do spisu wyborców jedynie tych wyborców, którzy:</w:t>
      </w:r>
    </w:p>
    <w:p w:rsidR="00602FC1" w:rsidRPr="0044532F" w:rsidRDefault="00602FC1" w:rsidP="00512F4E">
      <w:pPr>
        <w:numPr>
          <w:ilvl w:val="0"/>
          <w:numId w:val="22"/>
        </w:numPr>
        <w:tabs>
          <w:tab w:val="clear" w:pos="360"/>
          <w:tab w:val="num" w:pos="567"/>
        </w:tabs>
        <w:suppressAutoHyphens/>
        <w:overflowPunct/>
        <w:autoSpaceDE/>
        <w:autoSpaceDN/>
        <w:adjustRightInd/>
        <w:spacing w:line="360" w:lineRule="auto"/>
        <w:ind w:left="567" w:hanging="283"/>
        <w:jc w:val="both"/>
        <w:textAlignment w:val="auto"/>
        <w:rPr>
          <w:szCs w:val="26"/>
        </w:rPr>
      </w:pPr>
      <w:r w:rsidRPr="0044532F">
        <w:rPr>
          <w:szCs w:val="26"/>
        </w:rPr>
        <w:t>przedłożą zaświ</w:t>
      </w:r>
      <w:r w:rsidR="007611AB">
        <w:rPr>
          <w:szCs w:val="26"/>
        </w:rPr>
        <w:t>adczenie o prawie do głosowania</w:t>
      </w:r>
      <w:r w:rsidR="00192A32">
        <w:rPr>
          <w:szCs w:val="26"/>
        </w:rPr>
        <w:t xml:space="preserve"> w dniu ponownego głosowania</w:t>
      </w:r>
      <w:r w:rsidR="007611AB">
        <w:rPr>
          <w:szCs w:val="26"/>
        </w:rPr>
        <w:t>,</w:t>
      </w:r>
    </w:p>
    <w:p w:rsidR="00602FC1" w:rsidRPr="0044532F" w:rsidRDefault="00602FC1" w:rsidP="00512F4E">
      <w:pPr>
        <w:numPr>
          <w:ilvl w:val="0"/>
          <w:numId w:val="22"/>
        </w:numPr>
        <w:tabs>
          <w:tab w:val="clear" w:pos="360"/>
          <w:tab w:val="num" w:pos="567"/>
        </w:tabs>
        <w:suppressAutoHyphens/>
        <w:overflowPunct/>
        <w:autoSpaceDE/>
        <w:autoSpaceDN/>
        <w:adjustRightInd/>
        <w:spacing w:line="360" w:lineRule="auto"/>
        <w:ind w:left="567" w:hanging="283"/>
        <w:jc w:val="both"/>
        <w:textAlignment w:val="auto"/>
        <w:rPr>
          <w:szCs w:val="26"/>
        </w:rPr>
      </w:pPr>
      <w:r w:rsidRPr="0044532F">
        <w:rPr>
          <w:szCs w:val="26"/>
        </w:rPr>
        <w:t>zostali pominięci w spisie, jeżeli udokumentują, że stale zamieszkują na terenie danego obwodu głosowania, a urząd gminy potwierdzi, że nie otrzymał zawiadomienia o utracie przez nich prawa wybierania</w:t>
      </w:r>
      <w:r w:rsidR="00F06765" w:rsidRPr="0044532F">
        <w:rPr>
          <w:szCs w:val="26"/>
        </w:rPr>
        <w:t xml:space="preserve"> lub o wpisaniu do spisu wyborców w innym obwodzie</w:t>
      </w:r>
      <w:r w:rsidRPr="0044532F">
        <w:rPr>
          <w:szCs w:val="26"/>
        </w:rPr>
        <w:t>,</w:t>
      </w:r>
    </w:p>
    <w:p w:rsidR="00602FC1" w:rsidRPr="0044532F" w:rsidRDefault="00602FC1" w:rsidP="00512F4E">
      <w:pPr>
        <w:numPr>
          <w:ilvl w:val="0"/>
          <w:numId w:val="22"/>
        </w:numPr>
        <w:tabs>
          <w:tab w:val="clear" w:pos="360"/>
          <w:tab w:val="num" w:pos="567"/>
        </w:tabs>
        <w:suppressAutoHyphens/>
        <w:overflowPunct/>
        <w:autoSpaceDE/>
        <w:autoSpaceDN/>
        <w:adjustRightInd/>
        <w:spacing w:line="360" w:lineRule="auto"/>
        <w:ind w:left="567" w:hanging="283"/>
        <w:jc w:val="both"/>
        <w:textAlignment w:val="auto"/>
        <w:rPr>
          <w:szCs w:val="26"/>
        </w:rPr>
      </w:pPr>
      <w:r w:rsidRPr="0044532F">
        <w:rPr>
          <w:szCs w:val="26"/>
        </w:rPr>
        <w:t>są obywatelami polskimi stale zamieszkującymi za granicą, głosującymi w kraju na</w:t>
      </w:r>
      <w:r w:rsidR="00A404EE" w:rsidRPr="0044532F">
        <w:rPr>
          <w:szCs w:val="26"/>
        </w:rPr>
        <w:t> </w:t>
      </w:r>
      <w:r w:rsidRPr="0044532F">
        <w:rPr>
          <w:szCs w:val="26"/>
        </w:rPr>
        <w:t>podsta</w:t>
      </w:r>
      <w:r w:rsidR="00357BF1" w:rsidRPr="0044532F">
        <w:rPr>
          <w:szCs w:val="26"/>
        </w:rPr>
        <w:t>wie ważnego pols</w:t>
      </w:r>
      <w:r w:rsidR="00F06765" w:rsidRPr="0044532F">
        <w:rPr>
          <w:szCs w:val="26"/>
        </w:rPr>
        <w:t>kiego paszportu,</w:t>
      </w:r>
    </w:p>
    <w:p w:rsidR="00F06765" w:rsidRPr="0044532F" w:rsidRDefault="00F06765" w:rsidP="00512F4E">
      <w:pPr>
        <w:numPr>
          <w:ilvl w:val="0"/>
          <w:numId w:val="22"/>
        </w:numPr>
        <w:tabs>
          <w:tab w:val="clear" w:pos="360"/>
          <w:tab w:val="num" w:pos="567"/>
        </w:tabs>
        <w:suppressAutoHyphens/>
        <w:overflowPunct/>
        <w:autoSpaceDE/>
        <w:autoSpaceDN/>
        <w:adjustRightInd/>
        <w:spacing w:line="360" w:lineRule="auto"/>
        <w:ind w:left="567" w:hanging="283"/>
        <w:jc w:val="both"/>
        <w:textAlignment w:val="auto"/>
        <w:rPr>
          <w:szCs w:val="26"/>
        </w:rPr>
      </w:pPr>
      <w:r w:rsidRPr="0044532F">
        <w:rPr>
          <w:szCs w:val="26"/>
        </w:rPr>
        <w:t>zostali skreśleni ze spisu dla danego obwodu głos</w:t>
      </w:r>
      <w:r w:rsidR="0041510A">
        <w:rPr>
          <w:szCs w:val="26"/>
        </w:rPr>
        <w:t>owania w związku z wpisaniem do </w:t>
      </w:r>
      <w:r w:rsidRPr="0044532F">
        <w:rPr>
          <w:szCs w:val="26"/>
        </w:rPr>
        <w:t xml:space="preserve">spisu wyborców w szpitalu, domu pomocy społecznej, zakładzie karnym </w:t>
      </w:r>
      <w:r w:rsidRPr="0044532F">
        <w:rPr>
          <w:szCs w:val="26"/>
        </w:rPr>
        <w:lastRenderedPageBreak/>
        <w:t xml:space="preserve">lub areszcie śledczym, jeżeli udokumentują, że opuścili tę palcówkę przed dniem </w:t>
      </w:r>
      <w:r w:rsidR="00192A32">
        <w:rPr>
          <w:szCs w:val="26"/>
        </w:rPr>
        <w:t>ponownego głosowania</w:t>
      </w:r>
      <w:r w:rsidR="007611AB">
        <w:rPr>
          <w:szCs w:val="26"/>
        </w:rPr>
        <w:t>,</w:t>
      </w:r>
    </w:p>
    <w:p w:rsidR="00F06765" w:rsidRPr="0044532F" w:rsidRDefault="00F06765" w:rsidP="00512F4E">
      <w:pPr>
        <w:numPr>
          <w:ilvl w:val="0"/>
          <w:numId w:val="22"/>
        </w:numPr>
        <w:tabs>
          <w:tab w:val="clear" w:pos="360"/>
          <w:tab w:val="num" w:pos="567"/>
        </w:tabs>
        <w:suppressAutoHyphens/>
        <w:overflowPunct/>
        <w:autoSpaceDE/>
        <w:autoSpaceDN/>
        <w:adjustRightInd/>
        <w:spacing w:line="360" w:lineRule="auto"/>
        <w:ind w:left="567" w:hanging="283"/>
        <w:jc w:val="both"/>
        <w:textAlignment w:val="auto"/>
        <w:rPr>
          <w:szCs w:val="26"/>
        </w:rPr>
      </w:pPr>
      <w:r w:rsidRPr="0044532F">
        <w:rPr>
          <w:szCs w:val="26"/>
        </w:rPr>
        <w:t xml:space="preserve">chcą głosować w obwodzie utworzonym w zakładzie opieki zdrowotnej, domu pomocy społecznej, zakładzie karnym lub areszcie śledczym, a przybyli do tej jednostki przed dniem </w:t>
      </w:r>
      <w:r w:rsidR="00192A32">
        <w:rPr>
          <w:szCs w:val="26"/>
        </w:rPr>
        <w:t>ponownego głosowania</w:t>
      </w:r>
      <w:r w:rsidRPr="0044532F">
        <w:rPr>
          <w:szCs w:val="26"/>
        </w:rPr>
        <w:t>.</w:t>
      </w:r>
    </w:p>
    <w:sectPr w:rsidR="00F06765" w:rsidRPr="0044532F">
      <w:type w:val="continuous"/>
      <w:pgSz w:w="11907" w:h="16840" w:code="9"/>
      <w:pgMar w:top="357"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71F" w:rsidRDefault="0035071F">
      <w:r>
        <w:separator/>
      </w:r>
    </w:p>
  </w:endnote>
  <w:endnote w:type="continuationSeparator" w:id="0">
    <w:p w:rsidR="0035071F" w:rsidRDefault="00350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71F" w:rsidRDefault="0035071F">
      <w:r>
        <w:separator/>
      </w:r>
    </w:p>
  </w:footnote>
  <w:footnote w:type="continuationSeparator" w:id="0">
    <w:p w:rsidR="0035071F" w:rsidRDefault="003507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01" w:rsidRDefault="00AB5401">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rPr>
      <w:t>1</w:t>
    </w:r>
    <w:r>
      <w:rPr>
        <w:rStyle w:val="Numerstrony"/>
      </w:rPr>
      <w:fldChar w:fldCharType="end"/>
    </w:r>
  </w:p>
  <w:p w:rsidR="00AB5401" w:rsidRDefault="00AB540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5401" w:rsidRDefault="00AB5401">
    <w:pPr>
      <w:pStyle w:val="Nagwek"/>
      <w:framePr w:wrap="around" w:vAnchor="text" w:hAnchor="margin" w:xAlign="center" w:y="1"/>
      <w:spacing w:before="120" w:after="120"/>
      <w:rPr>
        <w:rStyle w:val="Numerstrony"/>
      </w:rPr>
    </w:pPr>
    <w:r>
      <w:rPr>
        <w:rStyle w:val="Numerstrony"/>
      </w:rPr>
      <w:t xml:space="preserve">- </w:t>
    </w:r>
    <w:r>
      <w:rPr>
        <w:rStyle w:val="Numerstrony"/>
      </w:rPr>
      <w:fldChar w:fldCharType="begin"/>
    </w:r>
    <w:r>
      <w:rPr>
        <w:rStyle w:val="Numerstrony"/>
      </w:rPr>
      <w:instrText xml:space="preserve">PAGE  </w:instrText>
    </w:r>
    <w:r>
      <w:rPr>
        <w:rStyle w:val="Numerstrony"/>
      </w:rPr>
      <w:fldChar w:fldCharType="separate"/>
    </w:r>
    <w:r w:rsidR="00FC57EC">
      <w:rPr>
        <w:rStyle w:val="Numerstrony"/>
        <w:noProof/>
      </w:rPr>
      <w:t>5</w:t>
    </w:r>
    <w:r>
      <w:rPr>
        <w:rStyle w:val="Numerstrony"/>
      </w:rPr>
      <w:fldChar w:fldCharType="end"/>
    </w:r>
    <w:r>
      <w:rPr>
        <w:rStyle w:val="Numerstrony"/>
      </w:rPr>
      <w:t xml:space="preserve"> -</w:t>
    </w:r>
  </w:p>
  <w:p w:rsidR="00AB5401" w:rsidRDefault="00AB5401">
    <w:pPr>
      <w:pStyle w:val="Nagwek"/>
      <w:spacing w:before="120" w:after="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7677A"/>
    <w:multiLevelType w:val="hybridMultilevel"/>
    <w:tmpl w:val="09AC70D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176F2048"/>
    <w:multiLevelType w:val="hybridMultilevel"/>
    <w:tmpl w:val="676AC5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7E01590"/>
    <w:multiLevelType w:val="hybridMultilevel"/>
    <w:tmpl w:val="BAC492B4"/>
    <w:lvl w:ilvl="0" w:tplc="04150011">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1F885788"/>
    <w:multiLevelType w:val="hybridMultilevel"/>
    <w:tmpl w:val="6BF05D4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1FA6660C"/>
    <w:multiLevelType w:val="hybridMultilevel"/>
    <w:tmpl w:val="6E2E32E8"/>
    <w:lvl w:ilvl="0" w:tplc="04150001">
      <w:start w:val="1"/>
      <w:numFmt w:val="bullet"/>
      <w:lvlText w:val=""/>
      <w:lvlJc w:val="left"/>
      <w:pPr>
        <w:tabs>
          <w:tab w:val="num" w:pos="1287"/>
        </w:tabs>
        <w:ind w:left="1287" w:hanging="360"/>
      </w:pPr>
      <w:rPr>
        <w:rFonts w:ascii="Symbol" w:hAnsi="Symbol" w:hint="default"/>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5">
    <w:nsid w:val="2B3E328B"/>
    <w:multiLevelType w:val="hybridMultilevel"/>
    <w:tmpl w:val="9AB812B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2BFF05B7"/>
    <w:multiLevelType w:val="hybridMultilevel"/>
    <w:tmpl w:val="F47E0D7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2F657AFA"/>
    <w:multiLevelType w:val="hybridMultilevel"/>
    <w:tmpl w:val="1536FAE4"/>
    <w:lvl w:ilvl="0" w:tplc="78CA59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36B912DD"/>
    <w:multiLevelType w:val="hybridMultilevel"/>
    <w:tmpl w:val="B8AAE63C"/>
    <w:lvl w:ilvl="0" w:tplc="04150005">
      <w:start w:val="1"/>
      <w:numFmt w:val="bullet"/>
      <w:lvlText w:val=""/>
      <w:lvlJc w:val="left"/>
      <w:pPr>
        <w:tabs>
          <w:tab w:val="num" w:pos="1713"/>
        </w:tabs>
        <w:ind w:left="1713" w:hanging="360"/>
      </w:pPr>
      <w:rPr>
        <w:rFonts w:ascii="Wingdings" w:hAnsi="Wingdings" w:hint="default"/>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9">
    <w:nsid w:val="37A85FF1"/>
    <w:multiLevelType w:val="hybridMultilevel"/>
    <w:tmpl w:val="FCB0AD7E"/>
    <w:lvl w:ilvl="0" w:tplc="0415000F">
      <w:start w:val="1"/>
      <w:numFmt w:val="decimal"/>
      <w:lvlText w:val="%1."/>
      <w:lvlJc w:val="left"/>
      <w:pPr>
        <w:tabs>
          <w:tab w:val="num" w:pos="1713"/>
        </w:tabs>
        <w:ind w:left="1713" w:hanging="360"/>
      </w:pPr>
      <w:rPr>
        <w:rFonts w:hint="default"/>
        <w:color w:val="auto"/>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10">
    <w:nsid w:val="37F02056"/>
    <w:multiLevelType w:val="hybridMultilevel"/>
    <w:tmpl w:val="8A44F9E6"/>
    <w:lvl w:ilvl="0" w:tplc="04150001">
      <w:start w:val="1"/>
      <w:numFmt w:val="bullet"/>
      <w:lvlText w:val=""/>
      <w:lvlJc w:val="left"/>
      <w:pPr>
        <w:tabs>
          <w:tab w:val="num" w:pos="1713"/>
        </w:tabs>
        <w:ind w:left="1713" w:hanging="360"/>
      </w:pPr>
      <w:rPr>
        <w:rFonts w:ascii="Symbol" w:hAnsi="Symbol" w:hint="default"/>
        <w:color w:val="auto"/>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11">
    <w:nsid w:val="3A406D66"/>
    <w:multiLevelType w:val="hybridMultilevel"/>
    <w:tmpl w:val="46D6FE22"/>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B">
      <w:start w:val="1"/>
      <w:numFmt w:val="bullet"/>
      <w:lvlText w:val=""/>
      <w:lvlJc w:val="left"/>
      <w:pPr>
        <w:ind w:left="1069"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2">
    <w:nsid w:val="3CB10B58"/>
    <w:multiLevelType w:val="hybridMultilevel"/>
    <w:tmpl w:val="9AFAD9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CD1277"/>
    <w:multiLevelType w:val="hybridMultilevel"/>
    <w:tmpl w:val="1BD4FD34"/>
    <w:lvl w:ilvl="0" w:tplc="BBE02AE6">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4DB14040"/>
    <w:multiLevelType w:val="hybridMultilevel"/>
    <w:tmpl w:val="1E3EB9D4"/>
    <w:lvl w:ilvl="0" w:tplc="04150001">
      <w:start w:val="1"/>
      <w:numFmt w:val="bullet"/>
      <w:lvlText w:val=""/>
      <w:lvlJc w:val="left"/>
      <w:pPr>
        <w:tabs>
          <w:tab w:val="num" w:pos="1713"/>
        </w:tabs>
        <w:ind w:left="1713" w:hanging="360"/>
      </w:pPr>
      <w:rPr>
        <w:rFonts w:ascii="Symbol" w:hAnsi="Symbol" w:hint="default"/>
        <w:color w:val="auto"/>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15">
    <w:nsid w:val="4F2F135B"/>
    <w:multiLevelType w:val="hybridMultilevel"/>
    <w:tmpl w:val="58701400"/>
    <w:lvl w:ilvl="0" w:tplc="04150017">
      <w:start w:val="1"/>
      <w:numFmt w:val="lowerLetter"/>
      <w:lvlText w:val="%1)"/>
      <w:lvlJc w:val="left"/>
      <w:pPr>
        <w:ind w:left="1921" w:hanging="360"/>
      </w:pPr>
    </w:lvl>
    <w:lvl w:ilvl="1" w:tplc="04150019" w:tentative="1">
      <w:start w:val="1"/>
      <w:numFmt w:val="lowerLetter"/>
      <w:lvlText w:val="%2."/>
      <w:lvlJc w:val="left"/>
      <w:pPr>
        <w:ind w:left="2641" w:hanging="360"/>
      </w:pPr>
    </w:lvl>
    <w:lvl w:ilvl="2" w:tplc="0415001B" w:tentative="1">
      <w:start w:val="1"/>
      <w:numFmt w:val="lowerRoman"/>
      <w:lvlText w:val="%3."/>
      <w:lvlJc w:val="right"/>
      <w:pPr>
        <w:ind w:left="3361" w:hanging="180"/>
      </w:pPr>
    </w:lvl>
    <w:lvl w:ilvl="3" w:tplc="0415000F" w:tentative="1">
      <w:start w:val="1"/>
      <w:numFmt w:val="decimal"/>
      <w:lvlText w:val="%4."/>
      <w:lvlJc w:val="left"/>
      <w:pPr>
        <w:ind w:left="4081" w:hanging="360"/>
      </w:pPr>
    </w:lvl>
    <w:lvl w:ilvl="4" w:tplc="04150019" w:tentative="1">
      <w:start w:val="1"/>
      <w:numFmt w:val="lowerLetter"/>
      <w:lvlText w:val="%5."/>
      <w:lvlJc w:val="left"/>
      <w:pPr>
        <w:ind w:left="4801" w:hanging="360"/>
      </w:pPr>
    </w:lvl>
    <w:lvl w:ilvl="5" w:tplc="0415001B" w:tentative="1">
      <w:start w:val="1"/>
      <w:numFmt w:val="lowerRoman"/>
      <w:lvlText w:val="%6."/>
      <w:lvlJc w:val="right"/>
      <w:pPr>
        <w:ind w:left="5521" w:hanging="180"/>
      </w:pPr>
    </w:lvl>
    <w:lvl w:ilvl="6" w:tplc="0415000F" w:tentative="1">
      <w:start w:val="1"/>
      <w:numFmt w:val="decimal"/>
      <w:lvlText w:val="%7."/>
      <w:lvlJc w:val="left"/>
      <w:pPr>
        <w:ind w:left="6241" w:hanging="360"/>
      </w:pPr>
    </w:lvl>
    <w:lvl w:ilvl="7" w:tplc="04150019" w:tentative="1">
      <w:start w:val="1"/>
      <w:numFmt w:val="lowerLetter"/>
      <w:lvlText w:val="%8."/>
      <w:lvlJc w:val="left"/>
      <w:pPr>
        <w:ind w:left="6961" w:hanging="360"/>
      </w:pPr>
    </w:lvl>
    <w:lvl w:ilvl="8" w:tplc="0415001B" w:tentative="1">
      <w:start w:val="1"/>
      <w:numFmt w:val="lowerRoman"/>
      <w:lvlText w:val="%9."/>
      <w:lvlJc w:val="right"/>
      <w:pPr>
        <w:ind w:left="7681" w:hanging="180"/>
      </w:pPr>
    </w:lvl>
  </w:abstractNum>
  <w:abstractNum w:abstractNumId="16">
    <w:nsid w:val="4F954D18"/>
    <w:multiLevelType w:val="hybridMultilevel"/>
    <w:tmpl w:val="FCB0AD7E"/>
    <w:lvl w:ilvl="0" w:tplc="0415000F">
      <w:start w:val="1"/>
      <w:numFmt w:val="decimal"/>
      <w:lvlText w:val="%1."/>
      <w:lvlJc w:val="left"/>
      <w:pPr>
        <w:tabs>
          <w:tab w:val="num" w:pos="1713"/>
        </w:tabs>
        <w:ind w:left="1713" w:hanging="360"/>
      </w:pPr>
      <w:rPr>
        <w:rFonts w:hint="default"/>
        <w:color w:val="auto"/>
      </w:rPr>
    </w:lvl>
    <w:lvl w:ilvl="1" w:tplc="04150003" w:tentative="1">
      <w:start w:val="1"/>
      <w:numFmt w:val="bullet"/>
      <w:lvlText w:val="o"/>
      <w:lvlJc w:val="left"/>
      <w:pPr>
        <w:tabs>
          <w:tab w:val="num" w:pos="2433"/>
        </w:tabs>
        <w:ind w:left="2433" w:hanging="360"/>
      </w:pPr>
      <w:rPr>
        <w:rFonts w:ascii="Courier New" w:hAnsi="Courier New" w:hint="default"/>
      </w:rPr>
    </w:lvl>
    <w:lvl w:ilvl="2" w:tplc="04150005" w:tentative="1">
      <w:start w:val="1"/>
      <w:numFmt w:val="bullet"/>
      <w:lvlText w:val=""/>
      <w:lvlJc w:val="left"/>
      <w:pPr>
        <w:tabs>
          <w:tab w:val="num" w:pos="3153"/>
        </w:tabs>
        <w:ind w:left="3153" w:hanging="360"/>
      </w:pPr>
      <w:rPr>
        <w:rFonts w:ascii="Wingdings" w:hAnsi="Wingdings" w:hint="default"/>
      </w:rPr>
    </w:lvl>
    <w:lvl w:ilvl="3" w:tplc="04150001" w:tentative="1">
      <w:start w:val="1"/>
      <w:numFmt w:val="bullet"/>
      <w:lvlText w:val=""/>
      <w:lvlJc w:val="left"/>
      <w:pPr>
        <w:tabs>
          <w:tab w:val="num" w:pos="3873"/>
        </w:tabs>
        <w:ind w:left="3873" w:hanging="360"/>
      </w:pPr>
      <w:rPr>
        <w:rFonts w:ascii="Symbol" w:hAnsi="Symbol" w:hint="default"/>
      </w:rPr>
    </w:lvl>
    <w:lvl w:ilvl="4" w:tplc="04150003" w:tentative="1">
      <w:start w:val="1"/>
      <w:numFmt w:val="bullet"/>
      <w:lvlText w:val="o"/>
      <w:lvlJc w:val="left"/>
      <w:pPr>
        <w:tabs>
          <w:tab w:val="num" w:pos="4593"/>
        </w:tabs>
        <w:ind w:left="4593" w:hanging="360"/>
      </w:pPr>
      <w:rPr>
        <w:rFonts w:ascii="Courier New" w:hAnsi="Courier New" w:hint="default"/>
      </w:rPr>
    </w:lvl>
    <w:lvl w:ilvl="5" w:tplc="04150005" w:tentative="1">
      <w:start w:val="1"/>
      <w:numFmt w:val="bullet"/>
      <w:lvlText w:val=""/>
      <w:lvlJc w:val="left"/>
      <w:pPr>
        <w:tabs>
          <w:tab w:val="num" w:pos="5313"/>
        </w:tabs>
        <w:ind w:left="5313" w:hanging="360"/>
      </w:pPr>
      <w:rPr>
        <w:rFonts w:ascii="Wingdings" w:hAnsi="Wingdings" w:hint="default"/>
      </w:rPr>
    </w:lvl>
    <w:lvl w:ilvl="6" w:tplc="04150001" w:tentative="1">
      <w:start w:val="1"/>
      <w:numFmt w:val="bullet"/>
      <w:lvlText w:val=""/>
      <w:lvlJc w:val="left"/>
      <w:pPr>
        <w:tabs>
          <w:tab w:val="num" w:pos="6033"/>
        </w:tabs>
        <w:ind w:left="6033" w:hanging="360"/>
      </w:pPr>
      <w:rPr>
        <w:rFonts w:ascii="Symbol" w:hAnsi="Symbol" w:hint="default"/>
      </w:rPr>
    </w:lvl>
    <w:lvl w:ilvl="7" w:tplc="04150003" w:tentative="1">
      <w:start w:val="1"/>
      <w:numFmt w:val="bullet"/>
      <w:lvlText w:val="o"/>
      <w:lvlJc w:val="left"/>
      <w:pPr>
        <w:tabs>
          <w:tab w:val="num" w:pos="6753"/>
        </w:tabs>
        <w:ind w:left="6753" w:hanging="360"/>
      </w:pPr>
      <w:rPr>
        <w:rFonts w:ascii="Courier New" w:hAnsi="Courier New" w:hint="default"/>
      </w:rPr>
    </w:lvl>
    <w:lvl w:ilvl="8" w:tplc="04150005" w:tentative="1">
      <w:start w:val="1"/>
      <w:numFmt w:val="bullet"/>
      <w:lvlText w:val=""/>
      <w:lvlJc w:val="left"/>
      <w:pPr>
        <w:tabs>
          <w:tab w:val="num" w:pos="7473"/>
        </w:tabs>
        <w:ind w:left="7473" w:hanging="360"/>
      </w:pPr>
      <w:rPr>
        <w:rFonts w:ascii="Wingdings" w:hAnsi="Wingdings" w:hint="default"/>
      </w:rPr>
    </w:lvl>
  </w:abstractNum>
  <w:abstractNum w:abstractNumId="17">
    <w:nsid w:val="5A617727"/>
    <w:multiLevelType w:val="hybridMultilevel"/>
    <w:tmpl w:val="A450196E"/>
    <w:lvl w:ilvl="0" w:tplc="78CA5940">
      <w:start w:val="1"/>
      <w:numFmt w:val="bullet"/>
      <w:lvlText w:val=""/>
      <w:lvlJc w:val="left"/>
      <w:pPr>
        <w:ind w:left="1073" w:hanging="360"/>
      </w:pPr>
      <w:rPr>
        <w:rFonts w:ascii="Symbol" w:hAnsi="Symbol" w:hint="default"/>
      </w:rPr>
    </w:lvl>
    <w:lvl w:ilvl="1" w:tplc="04150003" w:tentative="1">
      <w:start w:val="1"/>
      <w:numFmt w:val="bullet"/>
      <w:lvlText w:val="o"/>
      <w:lvlJc w:val="left"/>
      <w:pPr>
        <w:ind w:left="1793" w:hanging="360"/>
      </w:pPr>
      <w:rPr>
        <w:rFonts w:ascii="Courier New" w:hAnsi="Courier New" w:cs="Courier New" w:hint="default"/>
      </w:rPr>
    </w:lvl>
    <w:lvl w:ilvl="2" w:tplc="04150005" w:tentative="1">
      <w:start w:val="1"/>
      <w:numFmt w:val="bullet"/>
      <w:lvlText w:val=""/>
      <w:lvlJc w:val="left"/>
      <w:pPr>
        <w:ind w:left="2513" w:hanging="360"/>
      </w:pPr>
      <w:rPr>
        <w:rFonts w:ascii="Wingdings" w:hAnsi="Wingdings" w:hint="default"/>
      </w:rPr>
    </w:lvl>
    <w:lvl w:ilvl="3" w:tplc="04150001" w:tentative="1">
      <w:start w:val="1"/>
      <w:numFmt w:val="bullet"/>
      <w:lvlText w:val=""/>
      <w:lvlJc w:val="left"/>
      <w:pPr>
        <w:ind w:left="3233" w:hanging="360"/>
      </w:pPr>
      <w:rPr>
        <w:rFonts w:ascii="Symbol" w:hAnsi="Symbol" w:hint="default"/>
      </w:rPr>
    </w:lvl>
    <w:lvl w:ilvl="4" w:tplc="04150003" w:tentative="1">
      <w:start w:val="1"/>
      <w:numFmt w:val="bullet"/>
      <w:lvlText w:val="o"/>
      <w:lvlJc w:val="left"/>
      <w:pPr>
        <w:ind w:left="3953" w:hanging="360"/>
      </w:pPr>
      <w:rPr>
        <w:rFonts w:ascii="Courier New" w:hAnsi="Courier New" w:cs="Courier New" w:hint="default"/>
      </w:rPr>
    </w:lvl>
    <w:lvl w:ilvl="5" w:tplc="04150005" w:tentative="1">
      <w:start w:val="1"/>
      <w:numFmt w:val="bullet"/>
      <w:lvlText w:val=""/>
      <w:lvlJc w:val="left"/>
      <w:pPr>
        <w:ind w:left="4673" w:hanging="360"/>
      </w:pPr>
      <w:rPr>
        <w:rFonts w:ascii="Wingdings" w:hAnsi="Wingdings" w:hint="default"/>
      </w:rPr>
    </w:lvl>
    <w:lvl w:ilvl="6" w:tplc="04150001" w:tentative="1">
      <w:start w:val="1"/>
      <w:numFmt w:val="bullet"/>
      <w:lvlText w:val=""/>
      <w:lvlJc w:val="left"/>
      <w:pPr>
        <w:ind w:left="5393" w:hanging="360"/>
      </w:pPr>
      <w:rPr>
        <w:rFonts w:ascii="Symbol" w:hAnsi="Symbol" w:hint="default"/>
      </w:rPr>
    </w:lvl>
    <w:lvl w:ilvl="7" w:tplc="04150003" w:tentative="1">
      <w:start w:val="1"/>
      <w:numFmt w:val="bullet"/>
      <w:lvlText w:val="o"/>
      <w:lvlJc w:val="left"/>
      <w:pPr>
        <w:ind w:left="6113" w:hanging="360"/>
      </w:pPr>
      <w:rPr>
        <w:rFonts w:ascii="Courier New" w:hAnsi="Courier New" w:cs="Courier New" w:hint="default"/>
      </w:rPr>
    </w:lvl>
    <w:lvl w:ilvl="8" w:tplc="04150005" w:tentative="1">
      <w:start w:val="1"/>
      <w:numFmt w:val="bullet"/>
      <w:lvlText w:val=""/>
      <w:lvlJc w:val="left"/>
      <w:pPr>
        <w:ind w:left="6833" w:hanging="360"/>
      </w:pPr>
      <w:rPr>
        <w:rFonts w:ascii="Wingdings" w:hAnsi="Wingdings" w:hint="default"/>
      </w:rPr>
    </w:lvl>
  </w:abstractNum>
  <w:abstractNum w:abstractNumId="18">
    <w:nsid w:val="5A8C6AAB"/>
    <w:multiLevelType w:val="hybridMultilevel"/>
    <w:tmpl w:val="8960C982"/>
    <w:lvl w:ilvl="0" w:tplc="3754ECEC">
      <w:start w:val="1"/>
      <w:numFmt w:val="upperRoman"/>
      <w:lvlText w:val="%1."/>
      <w:lvlJc w:val="right"/>
      <w:pPr>
        <w:tabs>
          <w:tab w:val="num" w:pos="1137"/>
        </w:tabs>
        <w:ind w:left="1137" w:hanging="570"/>
      </w:pPr>
      <w:rPr>
        <w:rFonts w:hint="default"/>
        <w:b/>
      </w:rPr>
    </w:lvl>
    <w:lvl w:ilvl="1" w:tplc="04150001">
      <w:start w:val="1"/>
      <w:numFmt w:val="bullet"/>
      <w:lvlText w:val=""/>
      <w:lvlJc w:val="left"/>
      <w:pPr>
        <w:tabs>
          <w:tab w:val="num" w:pos="1647"/>
        </w:tabs>
        <w:ind w:left="1647" w:hanging="360"/>
      </w:pPr>
      <w:rPr>
        <w:rFonts w:ascii="Symbol" w:hAnsi="Symbol" w:hint="default"/>
      </w:rPr>
    </w:lvl>
    <w:lvl w:ilvl="2" w:tplc="DA0C9D14">
      <w:start w:val="1"/>
      <w:numFmt w:val="decimal"/>
      <w:lvlText w:val="%3."/>
      <w:lvlJc w:val="left"/>
      <w:pPr>
        <w:ind w:left="2757" w:hanging="570"/>
      </w:pPr>
      <w:rPr>
        <w:rFonts w:hint="default"/>
      </w:r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9">
    <w:nsid w:val="5C9B6C79"/>
    <w:multiLevelType w:val="hybridMultilevel"/>
    <w:tmpl w:val="417A561C"/>
    <w:lvl w:ilvl="0" w:tplc="04150011">
      <w:start w:val="1"/>
      <w:numFmt w:val="decimal"/>
      <w:lvlText w:val="%1)"/>
      <w:lvlJc w:val="left"/>
      <w:pPr>
        <w:tabs>
          <w:tab w:val="num" w:pos="720"/>
        </w:tabs>
        <w:ind w:left="720" w:hanging="360"/>
      </w:pPr>
      <w:rPr>
        <w:rFont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0">
    <w:nsid w:val="628F6688"/>
    <w:multiLevelType w:val="hybridMultilevel"/>
    <w:tmpl w:val="631A4056"/>
    <w:lvl w:ilvl="0" w:tplc="04150011">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65CA4673"/>
    <w:multiLevelType w:val="hybridMultilevel"/>
    <w:tmpl w:val="DB34FED6"/>
    <w:lvl w:ilvl="0" w:tplc="78CA594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nsid w:val="68D62A19"/>
    <w:multiLevelType w:val="hybridMultilevel"/>
    <w:tmpl w:val="FF445CAA"/>
    <w:lvl w:ilvl="0" w:tplc="C64AAF78">
      <w:start w:val="1"/>
      <w:numFmt w:val="decimal"/>
      <w:lvlText w:val="%1."/>
      <w:lvlJc w:val="left"/>
      <w:pPr>
        <w:tabs>
          <w:tab w:val="num" w:pos="1137"/>
        </w:tabs>
        <w:ind w:left="1137" w:hanging="570"/>
      </w:pPr>
      <w:rPr>
        <w:rFonts w:hint="default"/>
      </w:rPr>
    </w:lvl>
    <w:lvl w:ilvl="1" w:tplc="04150001">
      <w:start w:val="1"/>
      <w:numFmt w:val="bullet"/>
      <w:lvlText w:val=""/>
      <w:lvlJc w:val="left"/>
      <w:pPr>
        <w:tabs>
          <w:tab w:val="num" w:pos="1647"/>
        </w:tabs>
        <w:ind w:left="1647" w:hanging="360"/>
      </w:pPr>
      <w:rPr>
        <w:rFonts w:ascii="Symbol" w:hAnsi="Symbol" w:hint="default"/>
      </w:r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3">
    <w:nsid w:val="72364796"/>
    <w:multiLevelType w:val="hybridMultilevel"/>
    <w:tmpl w:val="ECE22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63F27AF"/>
    <w:multiLevelType w:val="hybridMultilevel"/>
    <w:tmpl w:val="534260F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5">
    <w:nsid w:val="7C3250DB"/>
    <w:multiLevelType w:val="hybridMultilevel"/>
    <w:tmpl w:val="75C69258"/>
    <w:lvl w:ilvl="0" w:tplc="04150001">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4"/>
  </w:num>
  <w:num w:numId="4">
    <w:abstractNumId w:val="6"/>
  </w:num>
  <w:num w:numId="5">
    <w:abstractNumId w:val="22"/>
  </w:num>
  <w:num w:numId="6">
    <w:abstractNumId w:val="4"/>
  </w:num>
  <w:num w:numId="7">
    <w:abstractNumId w:val="8"/>
  </w:num>
  <w:num w:numId="8">
    <w:abstractNumId w:val="16"/>
  </w:num>
  <w:num w:numId="9">
    <w:abstractNumId w:val="18"/>
  </w:num>
  <w:num w:numId="10">
    <w:abstractNumId w:val="2"/>
  </w:num>
  <w:num w:numId="11">
    <w:abstractNumId w:val="15"/>
  </w:num>
  <w:num w:numId="12">
    <w:abstractNumId w:val="12"/>
  </w:num>
  <w:num w:numId="13">
    <w:abstractNumId w:val="9"/>
  </w:num>
  <w:num w:numId="14">
    <w:abstractNumId w:val="20"/>
  </w:num>
  <w:num w:numId="15">
    <w:abstractNumId w:val="19"/>
  </w:num>
  <w:num w:numId="16">
    <w:abstractNumId w:val="23"/>
  </w:num>
  <w:num w:numId="17">
    <w:abstractNumId w:val="13"/>
  </w:num>
  <w:num w:numId="18">
    <w:abstractNumId w:val="5"/>
  </w:num>
  <w:num w:numId="19">
    <w:abstractNumId w:val="11"/>
  </w:num>
  <w:num w:numId="20">
    <w:abstractNumId w:val="14"/>
  </w:num>
  <w:num w:numId="21">
    <w:abstractNumId w:val="10"/>
  </w:num>
  <w:num w:numId="22">
    <w:abstractNumId w:val="25"/>
  </w:num>
  <w:num w:numId="23">
    <w:abstractNumId w:val="1"/>
  </w:num>
  <w:num w:numId="24">
    <w:abstractNumId w:val="17"/>
  </w:num>
  <w:num w:numId="25">
    <w:abstractNumId w:val="7"/>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attachedTemplate r:id="rId1"/>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133A89"/>
    <w:rsid w:val="00005401"/>
    <w:rsid w:val="00033A70"/>
    <w:rsid w:val="000361D1"/>
    <w:rsid w:val="00041BC5"/>
    <w:rsid w:val="0005010B"/>
    <w:rsid w:val="0006134B"/>
    <w:rsid w:val="000906CC"/>
    <w:rsid w:val="0009427D"/>
    <w:rsid w:val="000B733F"/>
    <w:rsid w:val="000C2C8E"/>
    <w:rsid w:val="000F2E5A"/>
    <w:rsid w:val="000F6318"/>
    <w:rsid w:val="000F76A2"/>
    <w:rsid w:val="001233CF"/>
    <w:rsid w:val="00133A89"/>
    <w:rsid w:val="00141772"/>
    <w:rsid w:val="00162BEB"/>
    <w:rsid w:val="00166301"/>
    <w:rsid w:val="00192A32"/>
    <w:rsid w:val="001B2F66"/>
    <w:rsid w:val="001D1452"/>
    <w:rsid w:val="001E4E3C"/>
    <w:rsid w:val="00210EFA"/>
    <w:rsid w:val="002403DC"/>
    <w:rsid w:val="00245366"/>
    <w:rsid w:val="00260FCE"/>
    <w:rsid w:val="0026791A"/>
    <w:rsid w:val="00273383"/>
    <w:rsid w:val="00273EC4"/>
    <w:rsid w:val="00285642"/>
    <w:rsid w:val="00297ED1"/>
    <w:rsid w:val="002A5E7C"/>
    <w:rsid w:val="002E43FA"/>
    <w:rsid w:val="00323CA9"/>
    <w:rsid w:val="00331B7D"/>
    <w:rsid w:val="0033639E"/>
    <w:rsid w:val="00336FF7"/>
    <w:rsid w:val="00337205"/>
    <w:rsid w:val="0035071F"/>
    <w:rsid w:val="00353F41"/>
    <w:rsid w:val="00357BF1"/>
    <w:rsid w:val="00374ED1"/>
    <w:rsid w:val="00384218"/>
    <w:rsid w:val="003A640B"/>
    <w:rsid w:val="003B3A6F"/>
    <w:rsid w:val="003B5292"/>
    <w:rsid w:val="003B6D4A"/>
    <w:rsid w:val="003C17DF"/>
    <w:rsid w:val="003C1F72"/>
    <w:rsid w:val="003E6A4F"/>
    <w:rsid w:val="003F2BD1"/>
    <w:rsid w:val="0041510A"/>
    <w:rsid w:val="004419BA"/>
    <w:rsid w:val="0044532F"/>
    <w:rsid w:val="004462F7"/>
    <w:rsid w:val="004775DC"/>
    <w:rsid w:val="00477D93"/>
    <w:rsid w:val="00482250"/>
    <w:rsid w:val="0049488C"/>
    <w:rsid w:val="0049502A"/>
    <w:rsid w:val="004B33BD"/>
    <w:rsid w:val="004B7563"/>
    <w:rsid w:val="004D2B81"/>
    <w:rsid w:val="004F7403"/>
    <w:rsid w:val="005039AD"/>
    <w:rsid w:val="00512F4E"/>
    <w:rsid w:val="00532144"/>
    <w:rsid w:val="005354C5"/>
    <w:rsid w:val="00555FCD"/>
    <w:rsid w:val="0056418D"/>
    <w:rsid w:val="00594B40"/>
    <w:rsid w:val="005A5FA4"/>
    <w:rsid w:val="005D611B"/>
    <w:rsid w:val="005E12A8"/>
    <w:rsid w:val="005E159C"/>
    <w:rsid w:val="00602FC1"/>
    <w:rsid w:val="006200D9"/>
    <w:rsid w:val="0062021D"/>
    <w:rsid w:val="00637482"/>
    <w:rsid w:val="006377EC"/>
    <w:rsid w:val="00693C92"/>
    <w:rsid w:val="006B73DA"/>
    <w:rsid w:val="006E0204"/>
    <w:rsid w:val="006E3FCE"/>
    <w:rsid w:val="006F4638"/>
    <w:rsid w:val="006F4BB2"/>
    <w:rsid w:val="007121B1"/>
    <w:rsid w:val="00760D27"/>
    <w:rsid w:val="007611AB"/>
    <w:rsid w:val="00775FDC"/>
    <w:rsid w:val="007B61D0"/>
    <w:rsid w:val="007C264E"/>
    <w:rsid w:val="007C384C"/>
    <w:rsid w:val="007C4867"/>
    <w:rsid w:val="007D0D7E"/>
    <w:rsid w:val="00806A13"/>
    <w:rsid w:val="00817268"/>
    <w:rsid w:val="00820A67"/>
    <w:rsid w:val="00836F97"/>
    <w:rsid w:val="008B2458"/>
    <w:rsid w:val="009344CE"/>
    <w:rsid w:val="009A6F9C"/>
    <w:rsid w:val="009C1E18"/>
    <w:rsid w:val="009C43EA"/>
    <w:rsid w:val="009D78DC"/>
    <w:rsid w:val="009E3270"/>
    <w:rsid w:val="009F523A"/>
    <w:rsid w:val="00A023EA"/>
    <w:rsid w:val="00A404EE"/>
    <w:rsid w:val="00A6002B"/>
    <w:rsid w:val="00A63EDF"/>
    <w:rsid w:val="00A65993"/>
    <w:rsid w:val="00A90258"/>
    <w:rsid w:val="00AA3A6A"/>
    <w:rsid w:val="00AB4F4E"/>
    <w:rsid w:val="00AB5401"/>
    <w:rsid w:val="00AD23F0"/>
    <w:rsid w:val="00AF464E"/>
    <w:rsid w:val="00AF4E84"/>
    <w:rsid w:val="00AF4FC3"/>
    <w:rsid w:val="00B036D2"/>
    <w:rsid w:val="00B50C4D"/>
    <w:rsid w:val="00B743A6"/>
    <w:rsid w:val="00BA4CF6"/>
    <w:rsid w:val="00BC5D46"/>
    <w:rsid w:val="00C16B55"/>
    <w:rsid w:val="00C21866"/>
    <w:rsid w:val="00C40FF1"/>
    <w:rsid w:val="00C52F24"/>
    <w:rsid w:val="00C57947"/>
    <w:rsid w:val="00C77911"/>
    <w:rsid w:val="00C96489"/>
    <w:rsid w:val="00C97A50"/>
    <w:rsid w:val="00CA404F"/>
    <w:rsid w:val="00CA7740"/>
    <w:rsid w:val="00CD36C5"/>
    <w:rsid w:val="00CD45D4"/>
    <w:rsid w:val="00D561A0"/>
    <w:rsid w:val="00D6501E"/>
    <w:rsid w:val="00D87D7B"/>
    <w:rsid w:val="00DB64F2"/>
    <w:rsid w:val="00E265C8"/>
    <w:rsid w:val="00E410D6"/>
    <w:rsid w:val="00E51484"/>
    <w:rsid w:val="00E55BE2"/>
    <w:rsid w:val="00E56C3A"/>
    <w:rsid w:val="00E75959"/>
    <w:rsid w:val="00E84669"/>
    <w:rsid w:val="00ED54EF"/>
    <w:rsid w:val="00ED6B25"/>
    <w:rsid w:val="00EE5897"/>
    <w:rsid w:val="00F0239D"/>
    <w:rsid w:val="00F06765"/>
    <w:rsid w:val="00F11117"/>
    <w:rsid w:val="00F17C45"/>
    <w:rsid w:val="00F33197"/>
    <w:rsid w:val="00F534A0"/>
    <w:rsid w:val="00F5546B"/>
    <w:rsid w:val="00F86B35"/>
    <w:rsid w:val="00FC519C"/>
    <w:rsid w:val="00FC57E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autoSpaceDE w:val="0"/>
      <w:autoSpaceDN w:val="0"/>
      <w:adjustRightInd w:val="0"/>
      <w:textAlignment w:val="baseline"/>
    </w:pPr>
    <w:rPr>
      <w:sz w:val="26"/>
    </w:rPr>
  </w:style>
  <w:style w:type="paragraph" w:styleId="Nagwek1">
    <w:name w:val="heading 1"/>
    <w:basedOn w:val="Normalny"/>
    <w:next w:val="Normalny"/>
    <w:link w:val="Nagwek1Znak"/>
    <w:uiPriority w:val="9"/>
    <w:qFormat/>
    <w:rsid w:val="009C43EA"/>
    <w:pPr>
      <w:keepNext/>
      <w:spacing w:before="240" w:after="60"/>
      <w:outlineLvl w:val="0"/>
    </w:pPr>
    <w:rPr>
      <w:rFonts w:ascii="Cambria" w:hAnsi="Cambria"/>
      <w:b/>
      <w:bCs/>
      <w:kern w:val="32"/>
      <w:sz w:val="32"/>
      <w:szCs w:val="32"/>
    </w:rPr>
  </w:style>
  <w:style w:type="paragraph" w:styleId="Nagwek2">
    <w:name w:val="heading 2"/>
    <w:basedOn w:val="Normalny"/>
    <w:next w:val="Normalny"/>
    <w:qFormat/>
    <w:pPr>
      <w:keepNext/>
      <w:overflowPunct/>
      <w:autoSpaceDE/>
      <w:autoSpaceDN/>
      <w:adjustRightInd/>
      <w:spacing w:after="120"/>
      <w:ind w:left="360"/>
      <w:jc w:val="both"/>
      <w:textAlignment w:val="auto"/>
      <w:outlineLvl w:val="1"/>
    </w:pPr>
    <w:rPr>
      <w:i/>
      <w:iCs/>
      <w:sz w:val="24"/>
      <w:szCs w:val="24"/>
    </w:rPr>
  </w:style>
  <w:style w:type="paragraph" w:styleId="Nagwek3">
    <w:name w:val="heading 3"/>
    <w:basedOn w:val="Normalny"/>
    <w:next w:val="Normalny"/>
    <w:qFormat/>
    <w:pPr>
      <w:keepNext/>
      <w:overflowPunct/>
      <w:autoSpaceDE/>
      <w:autoSpaceDN/>
      <w:adjustRightInd/>
      <w:spacing w:after="120"/>
      <w:ind w:left="360"/>
      <w:jc w:val="both"/>
      <w:textAlignment w:val="auto"/>
      <w:outlineLvl w:val="2"/>
    </w:pPr>
    <w:rPr>
      <w:b/>
      <w:bCs/>
      <w:sz w:val="24"/>
      <w:szCs w:val="24"/>
    </w:rPr>
  </w:style>
  <w:style w:type="paragraph" w:styleId="Nagwek4">
    <w:name w:val="heading 4"/>
    <w:basedOn w:val="Normalny"/>
    <w:next w:val="Normalny"/>
    <w:qFormat/>
    <w:pPr>
      <w:keepNext/>
      <w:overflowPunct/>
      <w:autoSpaceDE/>
      <w:autoSpaceDN/>
      <w:adjustRightInd/>
      <w:spacing w:before="240" w:after="120"/>
      <w:ind w:left="357"/>
      <w:jc w:val="both"/>
      <w:textAlignment w:val="auto"/>
      <w:outlineLvl w:val="3"/>
    </w:pPr>
    <w:rPr>
      <w:b/>
      <w:bCs/>
      <w:i/>
      <w:iCs/>
      <w:sz w:val="24"/>
      <w:szCs w:val="24"/>
    </w:rPr>
  </w:style>
  <w:style w:type="paragraph" w:styleId="Nagwek5">
    <w:name w:val="heading 5"/>
    <w:basedOn w:val="Normalny"/>
    <w:next w:val="Normalny"/>
    <w:qFormat/>
    <w:pPr>
      <w:keepNext/>
      <w:overflowPunct/>
      <w:autoSpaceDE/>
      <w:autoSpaceDN/>
      <w:adjustRightInd/>
      <w:spacing w:before="240" w:after="120"/>
      <w:jc w:val="both"/>
      <w:textAlignment w:val="auto"/>
      <w:outlineLvl w:val="4"/>
    </w:pPr>
    <w:rPr>
      <w:sz w:val="24"/>
      <w:szCs w:val="24"/>
      <w:u w:val="single"/>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pPr>
      <w:tabs>
        <w:tab w:val="center" w:pos="4536"/>
        <w:tab w:val="right" w:pos="9072"/>
      </w:tabs>
    </w:pPr>
  </w:style>
  <w:style w:type="character" w:styleId="Numerstrony">
    <w:name w:val="page number"/>
    <w:basedOn w:val="Domylnaczcionkaakapitu"/>
    <w:semiHidden/>
  </w:style>
  <w:style w:type="paragraph" w:styleId="Stopka">
    <w:name w:val="footer"/>
    <w:basedOn w:val="Normalny"/>
    <w:semiHidden/>
    <w:pPr>
      <w:tabs>
        <w:tab w:val="center" w:pos="4536"/>
        <w:tab w:val="right" w:pos="9072"/>
      </w:tabs>
    </w:pPr>
  </w:style>
  <w:style w:type="paragraph" w:styleId="Tekstpodstawowy">
    <w:name w:val="Body Text"/>
    <w:basedOn w:val="Normalny"/>
    <w:link w:val="TekstpodstawowyZnak"/>
    <w:semiHidden/>
    <w:pPr>
      <w:overflowPunct/>
      <w:autoSpaceDE/>
      <w:autoSpaceDN/>
      <w:adjustRightInd/>
      <w:spacing w:after="120"/>
      <w:jc w:val="both"/>
      <w:textAlignment w:val="auto"/>
    </w:pPr>
    <w:rPr>
      <w:sz w:val="24"/>
      <w:szCs w:val="24"/>
    </w:rPr>
  </w:style>
  <w:style w:type="paragraph" w:styleId="Tekstpodstawowywcity">
    <w:name w:val="Body Text Indent"/>
    <w:basedOn w:val="Normalny"/>
    <w:semiHidden/>
    <w:pPr>
      <w:overflowPunct/>
      <w:autoSpaceDE/>
      <w:autoSpaceDN/>
      <w:adjustRightInd/>
      <w:spacing w:after="120"/>
      <w:ind w:left="708"/>
      <w:jc w:val="both"/>
      <w:textAlignment w:val="auto"/>
    </w:pPr>
    <w:rPr>
      <w:sz w:val="24"/>
      <w:szCs w:val="24"/>
    </w:rPr>
  </w:style>
  <w:style w:type="paragraph" w:styleId="Tekstpodstawowywcity2">
    <w:name w:val="Body Text Indent 2"/>
    <w:basedOn w:val="Normalny"/>
    <w:semiHidden/>
    <w:pPr>
      <w:overflowPunct/>
      <w:autoSpaceDE/>
      <w:autoSpaceDN/>
      <w:adjustRightInd/>
      <w:spacing w:after="120"/>
      <w:ind w:left="360"/>
      <w:jc w:val="both"/>
      <w:textAlignment w:val="auto"/>
    </w:pPr>
    <w:rPr>
      <w:sz w:val="24"/>
      <w:szCs w:val="24"/>
    </w:rPr>
  </w:style>
  <w:style w:type="paragraph" w:styleId="Tekstpodstawowywcity3">
    <w:name w:val="Body Text Indent 3"/>
    <w:basedOn w:val="Normalny"/>
    <w:semiHidden/>
    <w:pPr>
      <w:overflowPunct/>
      <w:autoSpaceDE/>
      <w:autoSpaceDN/>
      <w:adjustRightInd/>
      <w:spacing w:after="120"/>
      <w:ind w:left="360"/>
      <w:jc w:val="both"/>
      <w:textAlignment w:val="auto"/>
    </w:pPr>
    <w:rPr>
      <w:b/>
      <w:bCs/>
      <w:sz w:val="24"/>
      <w:szCs w:val="24"/>
    </w:rPr>
  </w:style>
  <w:style w:type="paragraph" w:styleId="Tekstpodstawowy2">
    <w:name w:val="Body Text 2"/>
    <w:basedOn w:val="Normalny"/>
    <w:semiHidden/>
    <w:pPr>
      <w:overflowPunct/>
      <w:autoSpaceDE/>
      <w:autoSpaceDN/>
      <w:adjustRightInd/>
      <w:spacing w:after="120"/>
      <w:jc w:val="center"/>
      <w:textAlignment w:val="auto"/>
    </w:pPr>
    <w:rPr>
      <w:b/>
      <w:bCs/>
      <w:sz w:val="28"/>
      <w:szCs w:val="24"/>
    </w:rPr>
  </w:style>
  <w:style w:type="character" w:styleId="Uwydatnienie">
    <w:name w:val="Emphasis"/>
    <w:basedOn w:val="Domylnaczcionkaakapitu"/>
    <w:qFormat/>
    <w:rPr>
      <w:i/>
      <w:iCs/>
    </w:rPr>
  </w:style>
  <w:style w:type="paragraph" w:styleId="Tekstdymka">
    <w:name w:val="Balloon Text"/>
    <w:basedOn w:val="Normalny"/>
    <w:link w:val="TekstdymkaZnak"/>
    <w:uiPriority w:val="99"/>
    <w:semiHidden/>
    <w:unhideWhenUsed/>
    <w:rsid w:val="003B6D4A"/>
    <w:rPr>
      <w:rFonts w:ascii="Tahoma" w:hAnsi="Tahoma" w:cs="Tahoma"/>
      <w:sz w:val="16"/>
      <w:szCs w:val="16"/>
    </w:rPr>
  </w:style>
  <w:style w:type="character" w:customStyle="1" w:styleId="TekstdymkaZnak">
    <w:name w:val="Tekst dymka Znak"/>
    <w:basedOn w:val="Domylnaczcionkaakapitu"/>
    <w:link w:val="Tekstdymka"/>
    <w:uiPriority w:val="99"/>
    <w:semiHidden/>
    <w:rsid w:val="003B6D4A"/>
    <w:rPr>
      <w:rFonts w:ascii="Tahoma" w:hAnsi="Tahoma" w:cs="Tahoma"/>
      <w:sz w:val="16"/>
      <w:szCs w:val="16"/>
    </w:rPr>
  </w:style>
  <w:style w:type="character" w:customStyle="1" w:styleId="Nagwek1Znak">
    <w:name w:val="Nagłówek 1 Znak"/>
    <w:basedOn w:val="Domylnaczcionkaakapitu"/>
    <w:link w:val="Nagwek1"/>
    <w:uiPriority w:val="9"/>
    <w:rsid w:val="009C43EA"/>
    <w:rPr>
      <w:rFonts w:ascii="Cambria" w:eastAsia="Times New Roman" w:hAnsi="Cambria" w:cs="Times New Roman"/>
      <w:b/>
      <w:bCs/>
      <w:kern w:val="32"/>
      <w:sz w:val="32"/>
      <w:szCs w:val="32"/>
    </w:rPr>
  </w:style>
  <w:style w:type="character" w:customStyle="1" w:styleId="TekstpodstawowyZnak">
    <w:name w:val="Tekst podstawowy Znak"/>
    <w:basedOn w:val="Domylnaczcionkaakapitu"/>
    <w:link w:val="Tekstpodstawowy"/>
    <w:semiHidden/>
    <w:rsid w:val="009C43EA"/>
    <w:rPr>
      <w:sz w:val="24"/>
      <w:szCs w:val="24"/>
    </w:rPr>
  </w:style>
  <w:style w:type="character" w:customStyle="1" w:styleId="txt-new">
    <w:name w:val="txt-new"/>
    <w:basedOn w:val="Domylnaczcionkaakapitu"/>
    <w:rsid w:val="00E84669"/>
  </w:style>
  <w:style w:type="paragraph" w:styleId="NormalnyWeb">
    <w:name w:val="Normal (Web)"/>
    <w:basedOn w:val="Normalny"/>
    <w:uiPriority w:val="99"/>
    <w:semiHidden/>
    <w:unhideWhenUsed/>
    <w:rsid w:val="00F11117"/>
    <w:pPr>
      <w:overflowPunct/>
      <w:autoSpaceDE/>
      <w:autoSpaceDN/>
      <w:adjustRightInd/>
      <w:spacing w:before="100" w:beforeAutospacing="1" w:after="100" w:afterAutospacing="1"/>
      <w:textAlignment w:val="auto"/>
    </w:pPr>
    <w:rPr>
      <w:sz w:val="24"/>
      <w:szCs w:val="24"/>
    </w:rPr>
  </w:style>
  <w:style w:type="paragraph" w:styleId="Tekstprzypisukocowego">
    <w:name w:val="endnote text"/>
    <w:basedOn w:val="Normalny"/>
    <w:link w:val="TekstprzypisukocowegoZnak"/>
    <w:uiPriority w:val="99"/>
    <w:semiHidden/>
    <w:unhideWhenUsed/>
    <w:rsid w:val="00C57947"/>
    <w:rPr>
      <w:sz w:val="20"/>
    </w:rPr>
  </w:style>
  <w:style w:type="character" w:customStyle="1" w:styleId="TekstprzypisukocowegoZnak">
    <w:name w:val="Tekst przypisu końcowego Znak"/>
    <w:basedOn w:val="Domylnaczcionkaakapitu"/>
    <w:link w:val="Tekstprzypisukocowego"/>
    <w:uiPriority w:val="99"/>
    <w:semiHidden/>
    <w:rsid w:val="00C57947"/>
  </w:style>
  <w:style w:type="character" w:styleId="Odwoanieprzypisukocowego">
    <w:name w:val="endnote reference"/>
    <w:basedOn w:val="Domylnaczcionkaakapitu"/>
    <w:uiPriority w:val="99"/>
    <w:semiHidden/>
    <w:unhideWhenUsed/>
    <w:rsid w:val="00C57947"/>
    <w:rPr>
      <w:vertAlign w:val="superscript"/>
    </w:rPr>
  </w:style>
</w:styles>
</file>

<file path=word/webSettings.xml><?xml version="1.0" encoding="utf-8"?>
<w:webSettings xmlns:r="http://schemas.openxmlformats.org/officeDocument/2006/relationships" xmlns:w="http://schemas.openxmlformats.org/wordprocessingml/2006/main">
  <w:divs>
    <w:div w:id="160911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sliwins\Dane%20aplikacji\Microsoft\Szablony\Pa&#324;stwowa%20Komisja%20Wyborcza.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1A8E2-9699-4D45-A078-54733CF96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Państwowa Komisja Wyborcza</Template>
  <TotalTime>1</TotalTime>
  <Pages>12</Pages>
  <Words>3036</Words>
  <Characters>18216</Characters>
  <Application>Microsoft Office Word</Application>
  <DocSecurity>4</DocSecurity>
  <Lines>151</Lines>
  <Paragraphs>42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Państwowa Komisja Wyborcza</vt:lpstr>
      <vt:lpstr>Państwowa Komisja Wyborcza</vt:lpstr>
    </vt:vector>
  </TitlesOfParts>
  <Company>Krajowe Biuro Wyborcze</Company>
  <LinksUpToDate>false</LinksUpToDate>
  <CharactersWithSpaces>21210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Państwowa Komisja Wyborcza</dc:title>
  <dc:creator>KBW</dc:creator>
  <cp:lastModifiedBy>Stig</cp:lastModifiedBy>
  <cp:revision>2</cp:revision>
  <cp:lastPrinted>2015-05-11T16:54:00Z</cp:lastPrinted>
  <dcterms:created xsi:type="dcterms:W3CDTF">2015-05-15T06:15:00Z</dcterms:created>
  <dcterms:modified xsi:type="dcterms:W3CDTF">2015-05-15T06:15:00Z</dcterms:modified>
</cp:coreProperties>
</file>