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C4" w:rsidRPr="0063018B" w:rsidRDefault="00EA59D0" w:rsidP="00CF7D2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Nr. 6</w:t>
      </w: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018C4" w:rsidRPr="0063018B" w:rsidTr="0063597D">
        <w:tc>
          <w:tcPr>
            <w:tcW w:w="4606" w:type="dxa"/>
            <w:shd w:val="clear" w:color="auto" w:fill="auto"/>
            <w:vAlign w:val="bottom"/>
          </w:tcPr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B79">
              <w:rPr>
                <w:rFonts w:ascii="Arial" w:hAnsi="Arial" w:cs="Arial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B79">
              <w:rPr>
                <w:rFonts w:ascii="Arial" w:hAnsi="Arial" w:cs="Arial"/>
                <w:b/>
                <w:bCs/>
                <w:sz w:val="24"/>
                <w:szCs w:val="24"/>
              </w:rPr>
              <w:t>OŚWIADCZENIE</w:t>
            </w:r>
          </w:p>
          <w:p w:rsidR="00D018C4" w:rsidRPr="003C55A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52B79">
              <w:rPr>
                <w:rFonts w:ascii="Arial" w:hAnsi="Arial" w:cs="Arial"/>
                <w:b/>
                <w:sz w:val="24"/>
                <w:szCs w:val="18"/>
              </w:rPr>
              <w:t xml:space="preserve">o 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przynależności lub </w:t>
            </w:r>
            <w:r w:rsidRPr="00752B79">
              <w:rPr>
                <w:rFonts w:ascii="Arial" w:hAnsi="Arial" w:cs="Arial"/>
                <w:b/>
                <w:sz w:val="24"/>
                <w:szCs w:val="18"/>
              </w:rPr>
              <w:t>braku przynależności do grupy kapitałowej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 w trybie art. 26 ust. 2d ustawy Prawo zamówień publicznych</w:t>
            </w:r>
          </w:p>
        </w:tc>
      </w:tr>
    </w:tbl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63018B">
        <w:rPr>
          <w:rFonts w:cs="Calibri"/>
          <w:sz w:val="18"/>
          <w:szCs w:val="18"/>
        </w:rPr>
        <w:br/>
      </w: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D018C4" w:rsidRPr="006D4B3C" w:rsidRDefault="00D018C4" w:rsidP="00D018C4">
      <w:pPr>
        <w:rPr>
          <w:rFonts w:ascii="Arial" w:hAnsi="Arial" w:cs="Arial"/>
        </w:rPr>
      </w:pPr>
      <w:r w:rsidRPr="006D4B3C">
        <w:rPr>
          <w:rFonts w:ascii="Arial" w:hAnsi="Arial" w:cs="Arial"/>
        </w:rPr>
        <w:t>Składając ofertę w postępowaniu o zamówienie publiczne prowadzonym w trybie przetargu nieograniczonego na:</w:t>
      </w:r>
    </w:p>
    <w:p w:rsidR="00D018C4" w:rsidRPr="006D4B3C" w:rsidRDefault="00D018C4" w:rsidP="00D018C4">
      <w:pPr>
        <w:rPr>
          <w:rFonts w:ascii="Arial" w:hAnsi="Arial" w:cs="Arial"/>
        </w:rPr>
      </w:pPr>
      <w:r w:rsidRPr="006D4B3C">
        <w:rPr>
          <w:rFonts w:ascii="Arial" w:hAnsi="Arial" w:cs="Arial"/>
        </w:rPr>
        <w:t>………………………………………………………………………………………………</w:t>
      </w:r>
    </w:p>
    <w:p w:rsidR="00D018C4" w:rsidRPr="006D4B3C" w:rsidRDefault="00F46E88" w:rsidP="00752B79">
      <w:pPr>
        <w:jc w:val="both"/>
        <w:rPr>
          <w:rFonts w:ascii="Arial" w:hAnsi="Arial" w:cs="Arial"/>
        </w:rPr>
      </w:pPr>
      <w:r w:rsidRPr="006D4B3C">
        <w:rPr>
          <w:rFonts w:ascii="Arial" w:hAnsi="Arial" w:cs="Arial"/>
        </w:rPr>
        <w:t>D</w:t>
      </w:r>
      <w:r w:rsidR="00D018C4" w:rsidRPr="006D4B3C">
        <w:rPr>
          <w:rFonts w:ascii="Arial" w:hAnsi="Arial" w:cs="Arial"/>
        </w:rPr>
        <w:t xml:space="preserve">ziałając na podstawie art. 26 ust 2d ustawy z dnia 29 stycznia 2004 roku Prawo </w:t>
      </w:r>
      <w:r w:rsidRPr="006D4B3C">
        <w:rPr>
          <w:rFonts w:ascii="Arial" w:hAnsi="Arial" w:cs="Arial"/>
        </w:rPr>
        <w:t xml:space="preserve"> </w:t>
      </w:r>
      <w:r w:rsidR="00D018C4" w:rsidRPr="006D4B3C">
        <w:rPr>
          <w:rFonts w:ascii="Arial" w:hAnsi="Arial" w:cs="Arial"/>
        </w:rPr>
        <w:t>Zam</w:t>
      </w:r>
      <w:r w:rsidR="002C0ABB">
        <w:rPr>
          <w:rFonts w:ascii="Arial" w:hAnsi="Arial" w:cs="Arial"/>
        </w:rPr>
        <w:t>ówień Publicznych (Dz. U. z 2013</w:t>
      </w:r>
      <w:r w:rsidR="00D018C4" w:rsidRPr="006D4B3C">
        <w:rPr>
          <w:rFonts w:ascii="Arial" w:hAnsi="Arial" w:cs="Arial"/>
        </w:rPr>
        <w:t xml:space="preserve"> r.</w:t>
      </w:r>
      <w:r w:rsidR="002C0ABB">
        <w:rPr>
          <w:rFonts w:ascii="Arial" w:hAnsi="Arial" w:cs="Arial"/>
        </w:rPr>
        <w:t>, poz. 907</w:t>
      </w:r>
      <w:r w:rsidR="00D018C4" w:rsidRPr="006D4B3C">
        <w:rPr>
          <w:rFonts w:ascii="Arial" w:hAnsi="Arial" w:cs="Arial"/>
        </w:rPr>
        <w:t xml:space="preserve">, z </w:t>
      </w:r>
      <w:proofErr w:type="spellStart"/>
      <w:r w:rsidR="00D018C4" w:rsidRPr="006D4B3C">
        <w:rPr>
          <w:rFonts w:ascii="Arial" w:hAnsi="Arial" w:cs="Arial"/>
        </w:rPr>
        <w:t>późn</w:t>
      </w:r>
      <w:proofErr w:type="spellEnd"/>
      <w:r w:rsidR="00D018C4" w:rsidRPr="006D4B3C">
        <w:rPr>
          <w:rFonts w:ascii="Arial" w:hAnsi="Arial" w:cs="Arial"/>
        </w:rPr>
        <w:t>. zm.), informuj</w:t>
      </w:r>
      <w:r w:rsidR="00752B79" w:rsidRPr="006D4B3C">
        <w:rPr>
          <w:rFonts w:ascii="Arial" w:hAnsi="Arial" w:cs="Arial"/>
        </w:rPr>
        <w:t>ę</w:t>
      </w:r>
      <w:r w:rsidR="00D018C4" w:rsidRPr="006D4B3C">
        <w:rPr>
          <w:rFonts w:ascii="Arial" w:hAnsi="Arial" w:cs="Arial"/>
        </w:rPr>
        <w:t xml:space="preserve">, że </w:t>
      </w:r>
      <w:r w:rsidR="00EE41D2" w:rsidRPr="006D4B3C">
        <w:rPr>
          <w:rFonts w:ascii="Arial" w:hAnsi="Arial" w:cs="Arial"/>
          <w:bCs/>
        </w:rPr>
        <w:t xml:space="preserve">w rozumieniu ustawy z dnia 16 lutego 2007r. o ochronie konkurencji i konsumentów (Dz. U. Nr 50, poz. 331, z </w:t>
      </w:r>
      <w:proofErr w:type="spellStart"/>
      <w:r w:rsidR="00EE41D2" w:rsidRPr="006D4B3C">
        <w:rPr>
          <w:rFonts w:ascii="Arial" w:hAnsi="Arial" w:cs="Arial"/>
          <w:bCs/>
        </w:rPr>
        <w:t>późn</w:t>
      </w:r>
      <w:proofErr w:type="spellEnd"/>
      <w:r w:rsidR="00EE41D2" w:rsidRPr="006D4B3C">
        <w:rPr>
          <w:rFonts w:ascii="Arial" w:hAnsi="Arial" w:cs="Arial"/>
          <w:bCs/>
        </w:rPr>
        <w:t>. zm.)</w:t>
      </w:r>
      <w:r w:rsidR="00752B79" w:rsidRPr="006D4B3C">
        <w:rPr>
          <w:rFonts w:ascii="Arial" w:hAnsi="Arial" w:cs="Arial"/>
          <w:bCs/>
        </w:rPr>
        <w:t xml:space="preserve">, o której mowa w art. 24 ust. 2 pkt. 5 ustawy </w:t>
      </w:r>
      <w:proofErr w:type="spellStart"/>
      <w:r w:rsidR="00752B79" w:rsidRPr="006D4B3C">
        <w:rPr>
          <w:rFonts w:ascii="Arial" w:hAnsi="Arial" w:cs="Arial"/>
          <w:bCs/>
        </w:rPr>
        <w:t>Pzp</w:t>
      </w:r>
      <w:proofErr w:type="spellEnd"/>
      <w:r w:rsidR="00752B79" w:rsidRPr="006D4B3C">
        <w:rPr>
          <w:rFonts w:ascii="Arial" w:hAnsi="Arial" w:cs="Arial"/>
        </w:rPr>
        <w:t>;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nie należymy do grupy kapitałowej</w:t>
      </w:r>
      <w:r w:rsidR="006D4B3C" w:rsidRPr="006D4B3C">
        <w:rPr>
          <w:rFonts w:ascii="Arial" w:hAnsi="Arial" w:cs="Arial"/>
          <w:b/>
          <w:vertAlign w:val="superscript"/>
        </w:rPr>
        <w:t>1</w:t>
      </w:r>
      <w:r w:rsidR="006D4B3C" w:rsidRPr="006D4B3C">
        <w:rPr>
          <w:rFonts w:ascii="Arial" w:hAnsi="Arial" w:cs="Arial"/>
          <w:b/>
        </w:rPr>
        <w:t>/</w:t>
      </w:r>
      <w:r w:rsidRPr="006D4B3C">
        <w:rPr>
          <w:rFonts w:ascii="Arial" w:hAnsi="Arial" w:cs="Arial"/>
          <w:b/>
        </w:rPr>
        <w:t xml:space="preserve"> *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należymy do grupy kapitałowej, poniżej zamieszczamy listę przedsiębiorców należących do tej samej grupy kapitałowej</w:t>
      </w:r>
      <w:r w:rsidR="006D4B3C" w:rsidRPr="006D4B3C">
        <w:rPr>
          <w:rFonts w:ascii="Arial" w:hAnsi="Arial" w:cs="Arial"/>
          <w:b/>
        </w:rPr>
        <w:t xml:space="preserve"> * :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1.</w:t>
      </w:r>
      <w:r w:rsidRPr="006D4B3C">
        <w:rPr>
          <w:rFonts w:ascii="Arial" w:hAnsi="Arial" w:cs="Arial"/>
          <w:bCs/>
        </w:rPr>
        <w:tab/>
        <w:t xml:space="preserve"> 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2.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3.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4.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6D4B3C" w:rsidRDefault="006D4B3C">
      <w:pPr>
        <w:pBdr>
          <w:bottom w:val="single" w:sz="6" w:space="1" w:color="auto"/>
        </w:pBdr>
      </w:pPr>
    </w:p>
    <w:p w:rsidR="006D4B3C" w:rsidRDefault="006D4B3C">
      <w:pPr>
        <w:pBdr>
          <w:bottom w:val="single" w:sz="6" w:space="1" w:color="auto"/>
        </w:pBdr>
      </w:pPr>
    </w:p>
    <w:p w:rsidR="00C154CB" w:rsidRDefault="00C154CB">
      <w:pPr>
        <w:pBdr>
          <w:bottom w:val="single" w:sz="6" w:space="1" w:color="auto"/>
        </w:pBdr>
      </w:pPr>
    </w:p>
    <w:p w:rsidR="006D4B3C" w:rsidRDefault="006D4B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ilekroć w ustawie z dnia 16 lutego 2007 r. o ochr</w:t>
      </w:r>
      <w:r w:rsidR="00C154CB">
        <w:rPr>
          <w:rFonts w:ascii="Arial" w:hAnsi="Arial" w:cs="Arial"/>
          <w:sz w:val="16"/>
          <w:szCs w:val="16"/>
        </w:rPr>
        <w:t>onie konkurencji i konsumentów (</w:t>
      </w:r>
      <w:proofErr w:type="spellStart"/>
      <w:r w:rsidR="00C154CB">
        <w:rPr>
          <w:rFonts w:ascii="Arial" w:hAnsi="Arial" w:cs="Arial"/>
          <w:sz w:val="16"/>
          <w:szCs w:val="16"/>
        </w:rPr>
        <w:t>Dz.U.Nr</w:t>
      </w:r>
      <w:proofErr w:type="spellEnd"/>
      <w:r w:rsidR="00C154CB">
        <w:rPr>
          <w:rFonts w:ascii="Arial" w:hAnsi="Arial" w:cs="Arial"/>
          <w:sz w:val="16"/>
          <w:szCs w:val="16"/>
        </w:rPr>
        <w:t xml:space="preserve"> 50, poz. 331 z </w:t>
      </w:r>
      <w:proofErr w:type="spellStart"/>
      <w:r w:rsidR="00C154CB">
        <w:rPr>
          <w:rFonts w:ascii="Arial" w:hAnsi="Arial" w:cs="Arial"/>
          <w:sz w:val="16"/>
          <w:szCs w:val="16"/>
        </w:rPr>
        <w:t>późn</w:t>
      </w:r>
      <w:proofErr w:type="spellEnd"/>
      <w:r w:rsidR="00C154CB">
        <w:rPr>
          <w:rFonts w:ascii="Arial" w:hAnsi="Arial" w:cs="Arial"/>
          <w:sz w:val="16"/>
          <w:szCs w:val="16"/>
        </w:rPr>
        <w:t>. zm.) jest mowa o grupie kapitałowej – rozumie się przez to wszystkich przedsiębiorców, którzy są kontrolowani w sposób bezpośredni lub pośredni przez jednego przedsiębiorcę, w tym również tego przedsiębiorcę</w:t>
      </w:r>
    </w:p>
    <w:p w:rsidR="00C154CB" w:rsidRPr="00C154CB" w:rsidRDefault="00C154CB" w:rsidP="00C154CB">
      <w:pPr>
        <w:rPr>
          <w:rFonts w:ascii="Arial" w:hAnsi="Arial" w:cs="Arial"/>
          <w:sz w:val="16"/>
          <w:szCs w:val="16"/>
        </w:rPr>
      </w:pPr>
      <w:r w:rsidRPr="00C154CB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sectPr w:rsidR="00C154CB" w:rsidRPr="00C154CB" w:rsidSect="003F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0D" w:rsidRDefault="00497C0D" w:rsidP="00D018C4">
      <w:pPr>
        <w:spacing w:after="0" w:line="240" w:lineRule="auto"/>
      </w:pPr>
      <w:r>
        <w:separator/>
      </w:r>
    </w:p>
  </w:endnote>
  <w:endnote w:type="continuationSeparator" w:id="0">
    <w:p w:rsidR="00497C0D" w:rsidRDefault="00497C0D" w:rsidP="00D0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0D" w:rsidRDefault="00497C0D" w:rsidP="00D018C4">
      <w:pPr>
        <w:spacing w:after="0" w:line="240" w:lineRule="auto"/>
      </w:pPr>
      <w:r>
        <w:separator/>
      </w:r>
    </w:p>
  </w:footnote>
  <w:footnote w:type="continuationSeparator" w:id="0">
    <w:p w:rsidR="00497C0D" w:rsidRDefault="00497C0D" w:rsidP="00D0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FCB"/>
    <w:multiLevelType w:val="hybridMultilevel"/>
    <w:tmpl w:val="B588C88C"/>
    <w:lvl w:ilvl="0" w:tplc="B2644C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C4"/>
    <w:rsid w:val="00150BFA"/>
    <w:rsid w:val="002C0ABB"/>
    <w:rsid w:val="00311FE9"/>
    <w:rsid w:val="003F55FF"/>
    <w:rsid w:val="004603D0"/>
    <w:rsid w:val="00497C0D"/>
    <w:rsid w:val="004A5EBB"/>
    <w:rsid w:val="0069498E"/>
    <w:rsid w:val="006D4B3C"/>
    <w:rsid w:val="00713EA8"/>
    <w:rsid w:val="00752B79"/>
    <w:rsid w:val="00906CBF"/>
    <w:rsid w:val="00AC5E9E"/>
    <w:rsid w:val="00B377EE"/>
    <w:rsid w:val="00C154CB"/>
    <w:rsid w:val="00CF7D28"/>
    <w:rsid w:val="00D018C4"/>
    <w:rsid w:val="00DE4718"/>
    <w:rsid w:val="00E736B2"/>
    <w:rsid w:val="00E942C6"/>
    <w:rsid w:val="00EA59D0"/>
    <w:rsid w:val="00EE41D2"/>
    <w:rsid w:val="00EE7564"/>
    <w:rsid w:val="00F066B2"/>
    <w:rsid w:val="00F4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AC3D-2881-4B0A-964B-84E292BF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Cecylia Frejek</cp:lastModifiedBy>
  <cp:revision>9</cp:revision>
  <cp:lastPrinted>2014-05-23T09:43:00Z</cp:lastPrinted>
  <dcterms:created xsi:type="dcterms:W3CDTF">2013-04-17T12:05:00Z</dcterms:created>
  <dcterms:modified xsi:type="dcterms:W3CDTF">2014-05-23T09:43:00Z</dcterms:modified>
</cp:coreProperties>
</file>