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97" w:rsidRPr="002C5C99" w:rsidRDefault="000E5197" w:rsidP="000E5197">
      <w:pPr>
        <w:pStyle w:val="Bezodstpw"/>
        <w:jc w:val="center"/>
        <w:rPr>
          <w:rFonts w:ascii="Times New Roman" w:hAnsi="Times New Roman"/>
          <w:b/>
          <w:sz w:val="26"/>
          <w:szCs w:val="24"/>
          <w:lang w:val="pl-PL"/>
        </w:rPr>
      </w:pPr>
      <w:r w:rsidRPr="002C5C99">
        <w:rPr>
          <w:rFonts w:ascii="Times New Roman" w:hAnsi="Times New Roman"/>
          <w:b/>
          <w:sz w:val="26"/>
          <w:szCs w:val="24"/>
          <w:lang w:val="pl-PL"/>
        </w:rPr>
        <w:t xml:space="preserve">UCHWAŁA NR </w:t>
      </w:r>
      <w:r>
        <w:rPr>
          <w:rFonts w:ascii="Times New Roman" w:hAnsi="Times New Roman"/>
          <w:b/>
          <w:sz w:val="26"/>
          <w:szCs w:val="24"/>
          <w:lang w:val="pl-PL"/>
        </w:rPr>
        <w:t>XXVI/160</w:t>
      </w:r>
      <w:r w:rsidRPr="002C5C99">
        <w:rPr>
          <w:rFonts w:ascii="Times New Roman" w:hAnsi="Times New Roman"/>
          <w:b/>
          <w:sz w:val="26"/>
          <w:szCs w:val="24"/>
          <w:lang w:val="pl-PL"/>
        </w:rPr>
        <w:t>/2009</w:t>
      </w:r>
    </w:p>
    <w:p w:rsidR="000E5197" w:rsidRPr="002C5C99" w:rsidRDefault="000E5197" w:rsidP="000E5197">
      <w:pPr>
        <w:pStyle w:val="Bezodstpw"/>
        <w:jc w:val="center"/>
        <w:rPr>
          <w:rFonts w:ascii="Times New Roman" w:hAnsi="Times New Roman"/>
          <w:b/>
          <w:sz w:val="26"/>
          <w:szCs w:val="24"/>
          <w:lang w:val="pl-PL"/>
        </w:rPr>
      </w:pPr>
      <w:r w:rsidRPr="002C5C99">
        <w:rPr>
          <w:rFonts w:ascii="Times New Roman" w:hAnsi="Times New Roman"/>
          <w:b/>
          <w:sz w:val="26"/>
          <w:szCs w:val="24"/>
          <w:lang w:val="pl-PL"/>
        </w:rPr>
        <w:t>RADY GMINY ZAKRZEWO</w:t>
      </w:r>
    </w:p>
    <w:p w:rsidR="000E5197" w:rsidRDefault="000E5197" w:rsidP="000E5197">
      <w:pPr>
        <w:pStyle w:val="Bezodstpw"/>
        <w:jc w:val="center"/>
        <w:rPr>
          <w:rFonts w:ascii="Times New Roman" w:hAnsi="Times New Roman"/>
          <w:b/>
          <w:sz w:val="26"/>
          <w:szCs w:val="24"/>
          <w:lang w:val="pl-PL"/>
        </w:rPr>
      </w:pPr>
      <w:r w:rsidRPr="000A3D6B">
        <w:rPr>
          <w:rFonts w:ascii="Times New Roman" w:hAnsi="Times New Roman"/>
          <w:b/>
          <w:sz w:val="26"/>
          <w:szCs w:val="24"/>
          <w:lang w:val="pl-PL"/>
        </w:rPr>
        <w:t xml:space="preserve">z dnia </w:t>
      </w:r>
      <w:r>
        <w:rPr>
          <w:rFonts w:ascii="Times New Roman" w:hAnsi="Times New Roman"/>
          <w:b/>
          <w:sz w:val="26"/>
          <w:szCs w:val="24"/>
          <w:lang w:val="pl-PL"/>
        </w:rPr>
        <w:t>16 listopada</w:t>
      </w:r>
      <w:r w:rsidRPr="000A3D6B">
        <w:rPr>
          <w:rFonts w:ascii="Times New Roman" w:hAnsi="Times New Roman"/>
          <w:b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b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b/>
          <w:sz w:val="26"/>
          <w:szCs w:val="24"/>
          <w:lang w:val="pl-PL"/>
        </w:rPr>
        <w:t xml:space="preserve"> r.</w:t>
      </w:r>
    </w:p>
    <w:p w:rsidR="000E5197" w:rsidRPr="0051330A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w sprawie zmiany uchwały Nr XVIII/129/2008 w sprawie uchwalenia budżetu gminy Z</w:t>
      </w:r>
      <w:r w:rsidRPr="0051330A">
        <w:rPr>
          <w:rFonts w:ascii="Times New Roman" w:hAnsi="Times New Roman"/>
          <w:sz w:val="24"/>
          <w:szCs w:val="24"/>
          <w:lang w:val="pl-PL"/>
        </w:rPr>
        <w:t>a</w:t>
      </w:r>
      <w:r w:rsidRPr="0051330A">
        <w:rPr>
          <w:rFonts w:ascii="Times New Roman" w:hAnsi="Times New Roman"/>
          <w:sz w:val="24"/>
          <w:szCs w:val="24"/>
          <w:lang w:val="pl-PL"/>
        </w:rPr>
        <w:t>krzewo na rok 2009.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Na podstawie art.18 ust.2 pkt 9 lit.c w związku z art. 58 ust. 1 ustawy z dnia 8 marca 1990 r. o samorządzie gminnym ( Dz.U. z 2001 r. Nr 142 poz. 1591 z późn.zm.</w:t>
      </w:r>
      <w:r w:rsidRPr="0051330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1330A">
        <w:rPr>
          <w:rFonts w:ascii="Times New Roman" w:hAnsi="Times New Roman"/>
          <w:sz w:val="24"/>
          <w:szCs w:val="24"/>
          <w:lang w:val="pl-PL"/>
        </w:rPr>
        <w:t>) oraz art. 82 ust.1 pkt 2 ustawy z dnia 30 czerwca 2005 roku o finansach publicznych (Dz.U. z 2005 roku Nr 249, poz. 2104 z późn.zm.</w:t>
      </w:r>
      <w:r w:rsidRPr="0051330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1330A">
        <w:rPr>
          <w:rFonts w:ascii="Times New Roman" w:hAnsi="Times New Roman"/>
          <w:sz w:val="24"/>
          <w:szCs w:val="24"/>
          <w:lang w:val="pl-PL"/>
        </w:rPr>
        <w:t>) uchwala się co następ</w:t>
      </w:r>
      <w:r w:rsidRPr="0051330A">
        <w:rPr>
          <w:rFonts w:ascii="Times New Roman" w:hAnsi="Times New Roman"/>
          <w:sz w:val="24"/>
          <w:szCs w:val="24"/>
          <w:lang w:val="pl-PL"/>
        </w:rPr>
        <w:t>u</w:t>
      </w:r>
      <w:r w:rsidRPr="0051330A">
        <w:rPr>
          <w:rFonts w:ascii="Times New Roman" w:hAnsi="Times New Roman"/>
          <w:sz w:val="24"/>
          <w:szCs w:val="24"/>
          <w:lang w:val="pl-PL"/>
        </w:rPr>
        <w:t>je: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b/>
          <w:sz w:val="24"/>
          <w:szCs w:val="24"/>
          <w:lang w:val="pl-PL"/>
        </w:rPr>
        <w:t>§ 1.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W uchwale nr XVIII/129/2008 Rady Gminy Zakrzewo z dnia 30 grudnia 2008 roku w sprawie uchw</w:t>
      </w:r>
      <w:r w:rsidRPr="0051330A">
        <w:rPr>
          <w:rFonts w:ascii="Times New Roman" w:hAnsi="Times New Roman"/>
          <w:sz w:val="24"/>
          <w:szCs w:val="24"/>
          <w:lang w:val="pl-PL"/>
        </w:rPr>
        <w:t>a</w:t>
      </w:r>
      <w:r w:rsidRPr="0051330A">
        <w:rPr>
          <w:rFonts w:ascii="Times New Roman" w:hAnsi="Times New Roman"/>
          <w:sz w:val="24"/>
          <w:szCs w:val="24"/>
          <w:lang w:val="pl-PL"/>
        </w:rPr>
        <w:t>lenia budżetu gminy Zakrzewo na rok 2009 zmienionej: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Zarządzeniem Wójta Gminy Nr 4/2009 z dnia 9 lutego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Uchwałą Rady Gminy Zakrzewo  Nr XIX/133/2009 z dnia 24 lutego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Zarządzeniem Wójta Gminy Nr 8/2009 z dnia 2 marca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Uchwałą Rady Gminy Zakrzewo  Nr XXI/129/2009 z dnia 6 kwietnia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Zarządzeniem Wójta Gminy Nr 13/2009 z dnia 15 kwietnia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Zarządzeniem Wójta Gminy Nr 16/2009 z dnia 22 kwietnia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Zarządzeniem Wójta Gminy Nr 20/2009 z dnia 15 maja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Uchwałą Rady Gminy Zakrzewo  Nr XXI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51330A">
        <w:rPr>
          <w:rFonts w:ascii="Times New Roman" w:hAnsi="Times New Roman"/>
          <w:sz w:val="24"/>
          <w:szCs w:val="24"/>
          <w:lang w:val="pl-PL"/>
        </w:rPr>
        <w:t>/1</w:t>
      </w:r>
      <w:r>
        <w:rPr>
          <w:rFonts w:ascii="Times New Roman" w:hAnsi="Times New Roman"/>
          <w:sz w:val="24"/>
          <w:szCs w:val="24"/>
          <w:lang w:val="pl-PL"/>
        </w:rPr>
        <w:t>42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/2009 z dnia </w:t>
      </w:r>
      <w:r>
        <w:rPr>
          <w:rFonts w:ascii="Times New Roman" w:hAnsi="Times New Roman"/>
          <w:sz w:val="24"/>
          <w:szCs w:val="24"/>
          <w:lang w:val="pl-PL"/>
        </w:rPr>
        <w:t>29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maj</w:t>
      </w:r>
      <w:r w:rsidRPr="0051330A">
        <w:rPr>
          <w:rFonts w:ascii="Times New Roman" w:hAnsi="Times New Roman"/>
          <w:sz w:val="24"/>
          <w:szCs w:val="24"/>
          <w:lang w:val="pl-PL"/>
        </w:rPr>
        <w:t>a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4"/>
          <w:szCs w:val="24"/>
          <w:lang w:val="pl-PL"/>
        </w:rPr>
        <w:t>22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/2009 z dnia </w:t>
      </w:r>
      <w:r>
        <w:rPr>
          <w:rFonts w:ascii="Times New Roman" w:hAnsi="Times New Roman"/>
          <w:sz w:val="24"/>
          <w:szCs w:val="24"/>
          <w:lang w:val="pl-PL"/>
        </w:rPr>
        <w:t>2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czerwca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2009 roku,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>- Uchwałą Rady Gminy Zakrzewo  Nr XXI</w:t>
      </w:r>
      <w:r>
        <w:rPr>
          <w:rFonts w:ascii="Times New Roman" w:hAnsi="Times New Roman"/>
          <w:sz w:val="24"/>
          <w:szCs w:val="24"/>
          <w:lang w:val="pl-PL"/>
        </w:rPr>
        <w:t>II</w:t>
      </w:r>
      <w:r w:rsidRPr="0051330A">
        <w:rPr>
          <w:rFonts w:ascii="Times New Roman" w:hAnsi="Times New Roman"/>
          <w:sz w:val="24"/>
          <w:szCs w:val="24"/>
          <w:lang w:val="pl-PL"/>
        </w:rPr>
        <w:t>/1</w:t>
      </w:r>
      <w:r>
        <w:rPr>
          <w:rFonts w:ascii="Times New Roman" w:hAnsi="Times New Roman"/>
          <w:sz w:val="24"/>
          <w:szCs w:val="24"/>
          <w:lang w:val="pl-PL"/>
        </w:rPr>
        <w:t>47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/2009 z dnia </w:t>
      </w:r>
      <w:r>
        <w:rPr>
          <w:rFonts w:ascii="Times New Roman" w:hAnsi="Times New Roman"/>
          <w:sz w:val="24"/>
          <w:szCs w:val="24"/>
          <w:lang w:val="pl-PL"/>
        </w:rPr>
        <w:t>25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czerwca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2009 roku,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4"/>
          <w:szCs w:val="24"/>
          <w:lang w:val="pl-PL"/>
        </w:rPr>
        <w:t>29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/2009 z dnia </w:t>
      </w:r>
      <w:r>
        <w:rPr>
          <w:rFonts w:ascii="Times New Roman" w:hAnsi="Times New Roman"/>
          <w:sz w:val="24"/>
          <w:szCs w:val="24"/>
          <w:lang w:val="pl-PL"/>
        </w:rPr>
        <w:t>30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czerwca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2009 roku,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4"/>
          <w:szCs w:val="24"/>
          <w:lang w:val="pl-PL"/>
        </w:rPr>
        <w:t>30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/2009 z dnia </w:t>
      </w:r>
      <w:r>
        <w:rPr>
          <w:rFonts w:ascii="Times New Roman" w:hAnsi="Times New Roman"/>
          <w:sz w:val="24"/>
          <w:szCs w:val="24"/>
          <w:lang w:val="pl-PL"/>
        </w:rPr>
        <w:t>14 lipca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2009 roku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0A3D6B">
        <w:rPr>
          <w:rFonts w:ascii="Times New Roman" w:hAnsi="Times New Roman"/>
          <w:sz w:val="26"/>
          <w:szCs w:val="24"/>
          <w:lang w:val="pl-PL"/>
        </w:rPr>
        <w:t xml:space="preserve">- </w:t>
      </w:r>
      <w:r>
        <w:rPr>
          <w:rFonts w:ascii="Times New Roman" w:hAnsi="Times New Roman"/>
          <w:sz w:val="26"/>
          <w:szCs w:val="24"/>
          <w:lang w:val="pl-PL"/>
        </w:rPr>
        <w:t xml:space="preserve">Uchwałą Rady Gminy Zakrzewo 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Nr </w:t>
      </w:r>
      <w:r>
        <w:rPr>
          <w:rFonts w:ascii="Times New Roman" w:hAnsi="Times New Roman"/>
          <w:sz w:val="26"/>
          <w:szCs w:val="24"/>
          <w:lang w:val="pl-PL"/>
        </w:rPr>
        <w:t>XXIV/149</w:t>
      </w:r>
      <w:r w:rsidRPr="000A3D6B">
        <w:rPr>
          <w:rFonts w:ascii="Times New Roman" w:hAnsi="Times New Roman"/>
          <w:sz w:val="26"/>
          <w:szCs w:val="24"/>
          <w:lang w:val="pl-PL"/>
        </w:rPr>
        <w:t>/200</w:t>
      </w:r>
      <w:r>
        <w:rPr>
          <w:rFonts w:ascii="Times New Roman" w:hAnsi="Times New Roman"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z dnia </w:t>
      </w:r>
      <w:r>
        <w:rPr>
          <w:rFonts w:ascii="Times New Roman" w:hAnsi="Times New Roman"/>
          <w:sz w:val="26"/>
          <w:szCs w:val="24"/>
          <w:lang w:val="pl-PL"/>
        </w:rPr>
        <w:t>7 sierpnia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sz w:val="26"/>
          <w:szCs w:val="24"/>
          <w:lang w:val="pl-PL"/>
        </w:rPr>
        <w:t>9 roku,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0A3D6B">
        <w:rPr>
          <w:rFonts w:ascii="Times New Roman" w:hAnsi="Times New Roman"/>
          <w:sz w:val="26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6"/>
          <w:szCs w:val="24"/>
          <w:lang w:val="pl-PL"/>
        </w:rPr>
        <w:t>34</w:t>
      </w:r>
      <w:r w:rsidRPr="000A3D6B">
        <w:rPr>
          <w:rFonts w:ascii="Times New Roman" w:hAnsi="Times New Roman"/>
          <w:sz w:val="26"/>
          <w:szCs w:val="24"/>
          <w:lang w:val="pl-PL"/>
        </w:rPr>
        <w:t>/200</w:t>
      </w:r>
      <w:r>
        <w:rPr>
          <w:rFonts w:ascii="Times New Roman" w:hAnsi="Times New Roman"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z dnia </w:t>
      </w:r>
      <w:r>
        <w:rPr>
          <w:rFonts w:ascii="Times New Roman" w:hAnsi="Times New Roman"/>
          <w:sz w:val="26"/>
          <w:szCs w:val="24"/>
          <w:lang w:val="pl-PL"/>
        </w:rPr>
        <w:t>10 sierpnia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sz w:val="26"/>
          <w:szCs w:val="24"/>
          <w:lang w:val="pl-PL"/>
        </w:rPr>
        <w:t>9 roku,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0A3D6B">
        <w:rPr>
          <w:rFonts w:ascii="Times New Roman" w:hAnsi="Times New Roman"/>
          <w:sz w:val="26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6"/>
          <w:szCs w:val="24"/>
          <w:lang w:val="pl-PL"/>
        </w:rPr>
        <w:t>37</w:t>
      </w:r>
      <w:r w:rsidRPr="000A3D6B">
        <w:rPr>
          <w:rFonts w:ascii="Times New Roman" w:hAnsi="Times New Roman"/>
          <w:sz w:val="26"/>
          <w:szCs w:val="24"/>
          <w:lang w:val="pl-PL"/>
        </w:rPr>
        <w:t>/200</w:t>
      </w:r>
      <w:r>
        <w:rPr>
          <w:rFonts w:ascii="Times New Roman" w:hAnsi="Times New Roman"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z dnia </w:t>
      </w:r>
      <w:r>
        <w:rPr>
          <w:rFonts w:ascii="Times New Roman" w:hAnsi="Times New Roman"/>
          <w:sz w:val="26"/>
          <w:szCs w:val="24"/>
          <w:lang w:val="pl-PL"/>
        </w:rPr>
        <w:t>7 września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sz w:val="26"/>
          <w:szCs w:val="24"/>
          <w:lang w:val="pl-PL"/>
        </w:rPr>
        <w:t>9 roku,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0A3D6B">
        <w:rPr>
          <w:rFonts w:ascii="Times New Roman" w:hAnsi="Times New Roman"/>
          <w:sz w:val="26"/>
          <w:szCs w:val="24"/>
          <w:lang w:val="pl-PL"/>
        </w:rPr>
        <w:t xml:space="preserve">- </w:t>
      </w:r>
      <w:r>
        <w:rPr>
          <w:rFonts w:ascii="Times New Roman" w:hAnsi="Times New Roman"/>
          <w:sz w:val="26"/>
          <w:szCs w:val="24"/>
          <w:lang w:val="pl-PL"/>
        </w:rPr>
        <w:t xml:space="preserve">Uchwałą Rady Gminy Zakrzewo 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Nr </w:t>
      </w:r>
      <w:r>
        <w:rPr>
          <w:rFonts w:ascii="Times New Roman" w:hAnsi="Times New Roman"/>
          <w:sz w:val="26"/>
          <w:szCs w:val="24"/>
          <w:lang w:val="pl-PL"/>
        </w:rPr>
        <w:t>XXV/151</w:t>
      </w:r>
      <w:r w:rsidRPr="000A3D6B">
        <w:rPr>
          <w:rFonts w:ascii="Times New Roman" w:hAnsi="Times New Roman"/>
          <w:sz w:val="26"/>
          <w:szCs w:val="24"/>
          <w:lang w:val="pl-PL"/>
        </w:rPr>
        <w:t>/200</w:t>
      </w:r>
      <w:r>
        <w:rPr>
          <w:rFonts w:ascii="Times New Roman" w:hAnsi="Times New Roman"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z dnia </w:t>
      </w:r>
      <w:r>
        <w:rPr>
          <w:rFonts w:ascii="Times New Roman" w:hAnsi="Times New Roman"/>
          <w:sz w:val="26"/>
          <w:szCs w:val="24"/>
          <w:lang w:val="pl-PL"/>
        </w:rPr>
        <w:t>22 września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sz w:val="26"/>
          <w:szCs w:val="24"/>
          <w:lang w:val="pl-PL"/>
        </w:rPr>
        <w:t>9 r</w:t>
      </w:r>
      <w:r>
        <w:rPr>
          <w:rFonts w:ascii="Times New Roman" w:hAnsi="Times New Roman"/>
          <w:sz w:val="26"/>
          <w:szCs w:val="24"/>
          <w:lang w:val="pl-PL"/>
        </w:rPr>
        <w:t>o</w:t>
      </w:r>
      <w:r>
        <w:rPr>
          <w:rFonts w:ascii="Times New Roman" w:hAnsi="Times New Roman"/>
          <w:sz w:val="26"/>
          <w:szCs w:val="24"/>
          <w:lang w:val="pl-PL"/>
        </w:rPr>
        <w:t>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0A3D6B">
        <w:rPr>
          <w:rFonts w:ascii="Times New Roman" w:hAnsi="Times New Roman"/>
          <w:sz w:val="26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6"/>
          <w:szCs w:val="24"/>
          <w:lang w:val="pl-PL"/>
        </w:rPr>
        <w:t>41</w:t>
      </w:r>
      <w:r w:rsidRPr="000A3D6B">
        <w:rPr>
          <w:rFonts w:ascii="Times New Roman" w:hAnsi="Times New Roman"/>
          <w:sz w:val="26"/>
          <w:szCs w:val="24"/>
          <w:lang w:val="pl-PL"/>
        </w:rPr>
        <w:t>/200</w:t>
      </w:r>
      <w:r>
        <w:rPr>
          <w:rFonts w:ascii="Times New Roman" w:hAnsi="Times New Roman"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z dnia </w:t>
      </w:r>
      <w:r>
        <w:rPr>
          <w:rFonts w:ascii="Times New Roman" w:hAnsi="Times New Roman"/>
          <w:sz w:val="26"/>
          <w:szCs w:val="24"/>
          <w:lang w:val="pl-PL"/>
        </w:rPr>
        <w:t>29 września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sz w:val="26"/>
          <w:szCs w:val="24"/>
          <w:lang w:val="pl-PL"/>
        </w:rPr>
        <w:t>9 roku,</w:t>
      </w:r>
    </w:p>
    <w:p w:rsidR="000E5197" w:rsidRPr="00F90987" w:rsidRDefault="000E5197" w:rsidP="000E51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0A3D6B">
        <w:rPr>
          <w:rFonts w:ascii="Times New Roman" w:hAnsi="Times New Roman"/>
          <w:sz w:val="26"/>
          <w:szCs w:val="24"/>
          <w:lang w:val="pl-PL"/>
        </w:rPr>
        <w:t xml:space="preserve">- Zarządzeniem Wójta Gminy Nr </w:t>
      </w:r>
      <w:r>
        <w:rPr>
          <w:rFonts w:ascii="Times New Roman" w:hAnsi="Times New Roman"/>
          <w:sz w:val="26"/>
          <w:szCs w:val="24"/>
          <w:lang w:val="pl-PL"/>
        </w:rPr>
        <w:t>46</w:t>
      </w:r>
      <w:r w:rsidRPr="000A3D6B">
        <w:rPr>
          <w:rFonts w:ascii="Times New Roman" w:hAnsi="Times New Roman"/>
          <w:sz w:val="26"/>
          <w:szCs w:val="24"/>
          <w:lang w:val="pl-PL"/>
        </w:rPr>
        <w:t>/200</w:t>
      </w:r>
      <w:r>
        <w:rPr>
          <w:rFonts w:ascii="Times New Roman" w:hAnsi="Times New Roman"/>
          <w:sz w:val="26"/>
          <w:szCs w:val="24"/>
          <w:lang w:val="pl-PL"/>
        </w:rPr>
        <w:t>9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z dnia </w:t>
      </w:r>
      <w:r>
        <w:rPr>
          <w:rFonts w:ascii="Times New Roman" w:hAnsi="Times New Roman"/>
          <w:sz w:val="26"/>
          <w:szCs w:val="24"/>
          <w:lang w:val="pl-PL"/>
        </w:rPr>
        <w:t>16 października</w:t>
      </w:r>
      <w:r w:rsidRPr="000A3D6B">
        <w:rPr>
          <w:rFonts w:ascii="Times New Roman" w:hAnsi="Times New Roman"/>
          <w:sz w:val="26"/>
          <w:szCs w:val="24"/>
          <w:lang w:val="pl-PL"/>
        </w:rPr>
        <w:t xml:space="preserve"> 200</w:t>
      </w:r>
      <w:r>
        <w:rPr>
          <w:rFonts w:ascii="Times New Roman" w:hAnsi="Times New Roman"/>
          <w:sz w:val="26"/>
          <w:szCs w:val="24"/>
          <w:lang w:val="pl-PL"/>
        </w:rPr>
        <w:t>9 roku,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wprowadza się następujące zmiany:    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1) w § 1 ust. 1 zwiększa się dochody budżetu na kwotę </w:t>
      </w:r>
      <w:r w:rsidRPr="00AF7202">
        <w:rPr>
          <w:rFonts w:ascii="Times New Roman" w:hAnsi="Times New Roman"/>
          <w:b/>
          <w:sz w:val="24"/>
          <w:szCs w:val="24"/>
          <w:lang w:val="pl-PL"/>
        </w:rPr>
        <w:t>10</w:t>
      </w:r>
      <w:r>
        <w:rPr>
          <w:rFonts w:ascii="Times New Roman" w:hAnsi="Times New Roman"/>
          <w:b/>
          <w:sz w:val="24"/>
          <w:szCs w:val="24"/>
          <w:lang w:val="pl-PL"/>
        </w:rPr>
        <w:t> 336 765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E0B03">
        <w:rPr>
          <w:rFonts w:ascii="Times New Roman" w:hAnsi="Times New Roman"/>
          <w:b/>
          <w:sz w:val="24"/>
          <w:szCs w:val="24"/>
          <w:lang w:val="pl-PL"/>
        </w:rPr>
        <w:t>zł</w:t>
      </w:r>
      <w:r w:rsidRPr="0051330A">
        <w:rPr>
          <w:rFonts w:ascii="Times New Roman" w:hAnsi="Times New Roman"/>
          <w:sz w:val="24"/>
          <w:szCs w:val="24"/>
          <w:lang w:val="pl-PL"/>
        </w:rPr>
        <w:t>, z tego: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- dochody bieżące w kwocie </w:t>
      </w:r>
      <w:r w:rsidRPr="008E0B03">
        <w:rPr>
          <w:rFonts w:ascii="Times New Roman" w:hAnsi="Times New Roman"/>
          <w:b/>
          <w:sz w:val="24"/>
          <w:szCs w:val="24"/>
          <w:lang w:val="pl-PL"/>
        </w:rPr>
        <w:t>9</w:t>
      </w:r>
      <w:r>
        <w:rPr>
          <w:rFonts w:ascii="Times New Roman" w:hAnsi="Times New Roman"/>
          <w:b/>
          <w:sz w:val="24"/>
          <w:szCs w:val="24"/>
          <w:lang w:val="pl-PL"/>
        </w:rPr>
        <w:t> 936 412</w:t>
      </w:r>
      <w:r w:rsidRPr="008E0B03">
        <w:rPr>
          <w:rFonts w:ascii="Times New Roman" w:hAnsi="Times New Roman"/>
          <w:b/>
          <w:sz w:val="24"/>
          <w:szCs w:val="24"/>
          <w:lang w:val="pl-PL"/>
        </w:rPr>
        <w:t xml:space="preserve"> zł,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- dochody majątkowe w kwocie  </w:t>
      </w:r>
      <w:r w:rsidRPr="00186ECE">
        <w:rPr>
          <w:rFonts w:ascii="Times New Roman" w:hAnsi="Times New Roman"/>
          <w:b/>
          <w:sz w:val="24"/>
          <w:szCs w:val="24"/>
          <w:lang w:val="pl-PL"/>
        </w:rPr>
        <w:t>400 353</w:t>
      </w:r>
      <w:r w:rsidRPr="008E0B03">
        <w:rPr>
          <w:rFonts w:ascii="Times New Roman" w:hAnsi="Times New Roman"/>
          <w:b/>
          <w:sz w:val="24"/>
          <w:szCs w:val="24"/>
          <w:lang w:val="pl-PL"/>
        </w:rPr>
        <w:t xml:space="preserve"> zł,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/zmiany określa </w:t>
      </w:r>
      <w:r w:rsidRPr="0051330A">
        <w:rPr>
          <w:rFonts w:ascii="Times New Roman" w:hAnsi="Times New Roman"/>
          <w:b/>
          <w:sz w:val="24"/>
          <w:szCs w:val="24"/>
          <w:lang w:val="pl-PL"/>
        </w:rPr>
        <w:t>załącznik nr 1</w:t>
      </w:r>
      <w:r w:rsidRPr="0051330A">
        <w:rPr>
          <w:rFonts w:ascii="Times New Roman" w:hAnsi="Times New Roman"/>
          <w:sz w:val="24"/>
          <w:szCs w:val="24"/>
          <w:lang w:val="pl-PL"/>
        </w:rPr>
        <w:t>/,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2) </w:t>
      </w:r>
      <w:r>
        <w:rPr>
          <w:rFonts w:ascii="Times New Roman" w:hAnsi="Times New Roman"/>
          <w:sz w:val="24"/>
          <w:szCs w:val="24"/>
          <w:lang w:val="pl-PL"/>
        </w:rPr>
        <w:t xml:space="preserve">w § 1 ust.3 zwiększa się dotacje celowe na realizację zadań z zakresu administracji      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       rządowej i innych zadań zleconych ustawami do wysokości 1 626 221,00 zgodnie z </w:t>
      </w:r>
    </w:p>
    <w:p w:rsidR="000E5197" w:rsidRPr="00BB1F22" w:rsidRDefault="000E5197" w:rsidP="000E5197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</w:t>
      </w:r>
      <w:r w:rsidRPr="00BB1F22">
        <w:rPr>
          <w:rFonts w:ascii="Times New Roman" w:hAnsi="Times New Roman"/>
          <w:b/>
          <w:sz w:val="24"/>
          <w:szCs w:val="24"/>
          <w:lang w:val="pl-PL"/>
        </w:rPr>
        <w:t>z</w:t>
      </w:r>
      <w:r w:rsidRPr="00BB1F22">
        <w:rPr>
          <w:rFonts w:ascii="Times New Roman" w:hAnsi="Times New Roman"/>
          <w:b/>
          <w:sz w:val="24"/>
          <w:szCs w:val="24"/>
          <w:lang w:val="pl-PL"/>
        </w:rPr>
        <w:t>a</w:t>
      </w:r>
      <w:r w:rsidRPr="00BB1F22">
        <w:rPr>
          <w:rFonts w:ascii="Times New Roman" w:hAnsi="Times New Roman"/>
          <w:b/>
          <w:sz w:val="24"/>
          <w:szCs w:val="24"/>
          <w:lang w:val="pl-PL"/>
        </w:rPr>
        <w:t>łącznikiem nr 2</w:t>
      </w:r>
      <w:r>
        <w:rPr>
          <w:rFonts w:ascii="Times New Roman" w:hAnsi="Times New Roman"/>
          <w:b/>
          <w:sz w:val="24"/>
          <w:szCs w:val="24"/>
          <w:lang w:val="pl-PL"/>
        </w:rPr>
        <w:t>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3) </w:t>
      </w:r>
      <w:r w:rsidRPr="0051330A">
        <w:rPr>
          <w:rFonts w:ascii="Times New Roman" w:hAnsi="Times New Roman"/>
          <w:sz w:val="24"/>
          <w:szCs w:val="24"/>
          <w:lang w:val="pl-PL"/>
        </w:rPr>
        <w:t>w § 2 ust. 1 zwiększa się w</w:t>
      </w:r>
      <w:r w:rsidRPr="0051330A">
        <w:rPr>
          <w:rFonts w:ascii="Times New Roman" w:hAnsi="Times New Roman"/>
          <w:sz w:val="24"/>
          <w:szCs w:val="24"/>
          <w:lang w:val="pl-PL"/>
        </w:rPr>
        <w:t>y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datki budżetu gminy na kwotę </w:t>
      </w:r>
      <w:r w:rsidRPr="008E0B03">
        <w:rPr>
          <w:rFonts w:ascii="Times New Roman" w:hAnsi="Times New Roman"/>
          <w:b/>
          <w:sz w:val="24"/>
          <w:szCs w:val="24"/>
          <w:lang w:val="pl-PL"/>
        </w:rPr>
        <w:t>10</w:t>
      </w:r>
      <w:r>
        <w:rPr>
          <w:rFonts w:ascii="Times New Roman" w:hAnsi="Times New Roman"/>
          <w:b/>
          <w:sz w:val="24"/>
          <w:szCs w:val="24"/>
          <w:lang w:val="pl-PL"/>
        </w:rPr>
        <w:t> 504 165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E0B03">
        <w:rPr>
          <w:rFonts w:ascii="Times New Roman" w:hAnsi="Times New Roman"/>
          <w:b/>
          <w:sz w:val="24"/>
          <w:szCs w:val="24"/>
          <w:lang w:val="pl-PL"/>
        </w:rPr>
        <w:t>zł</w:t>
      </w:r>
      <w:r w:rsidRPr="0051330A">
        <w:rPr>
          <w:rFonts w:ascii="Times New Roman" w:hAnsi="Times New Roman"/>
          <w:sz w:val="24"/>
          <w:szCs w:val="24"/>
          <w:lang w:val="pl-PL"/>
        </w:rPr>
        <w:t>,</w:t>
      </w:r>
    </w:p>
    <w:p w:rsidR="000E5197" w:rsidRP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    </w:t>
      </w:r>
      <w:r w:rsidRPr="000E5197">
        <w:rPr>
          <w:rFonts w:ascii="Times New Roman" w:hAnsi="Times New Roman"/>
          <w:sz w:val="24"/>
          <w:szCs w:val="24"/>
          <w:lang w:val="pl-PL"/>
        </w:rPr>
        <w:t xml:space="preserve">/ zmiany określa </w:t>
      </w:r>
      <w:r w:rsidRPr="000E5197">
        <w:rPr>
          <w:rFonts w:ascii="Times New Roman" w:hAnsi="Times New Roman"/>
          <w:b/>
          <w:sz w:val="24"/>
          <w:szCs w:val="24"/>
          <w:lang w:val="pl-PL"/>
        </w:rPr>
        <w:t>załącznik nr 1/,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/>
          <w:sz w:val="24"/>
          <w:szCs w:val="24"/>
          <w:lang w:val="pl-PL"/>
        </w:rPr>
        <w:t>4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) w § 2 ust. 2 pkt 1 wydatki bieżące w wysokości </w:t>
      </w:r>
      <w:r>
        <w:rPr>
          <w:rFonts w:ascii="Times New Roman" w:hAnsi="Times New Roman"/>
          <w:sz w:val="24"/>
          <w:szCs w:val="24"/>
          <w:lang w:val="pl-PL"/>
        </w:rPr>
        <w:t>9 470 625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zł,  w tym na: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     a) wynagrodzenia i pochodne od wynagrodzeń                     4</w:t>
      </w:r>
      <w:r>
        <w:rPr>
          <w:rFonts w:ascii="Times New Roman" w:hAnsi="Times New Roman"/>
          <w:sz w:val="24"/>
          <w:szCs w:val="24"/>
          <w:lang w:val="pl-PL"/>
        </w:rPr>
        <w:t> 751 521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zł, 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     b) dotacje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pl-PL"/>
        </w:rPr>
        <w:t xml:space="preserve">    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 3</w:t>
      </w:r>
      <w:r>
        <w:rPr>
          <w:rFonts w:ascii="Times New Roman" w:hAnsi="Times New Roman"/>
          <w:sz w:val="24"/>
          <w:szCs w:val="24"/>
          <w:lang w:val="pl-PL"/>
        </w:rPr>
        <w:t>33 5</w:t>
      </w:r>
      <w:r w:rsidRPr="0051330A">
        <w:rPr>
          <w:rFonts w:ascii="Times New Roman" w:hAnsi="Times New Roman"/>
          <w:sz w:val="24"/>
          <w:szCs w:val="24"/>
          <w:lang w:val="pl-PL"/>
        </w:rPr>
        <w:t>00 zł,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/>
          <w:sz w:val="24"/>
          <w:szCs w:val="24"/>
          <w:lang w:val="pl-PL"/>
        </w:rPr>
        <w:t>5</w:t>
      </w:r>
      <w:r w:rsidRPr="0051330A">
        <w:rPr>
          <w:rFonts w:ascii="Times New Roman" w:hAnsi="Times New Roman"/>
          <w:sz w:val="24"/>
          <w:szCs w:val="24"/>
          <w:lang w:val="pl-PL"/>
        </w:rPr>
        <w:t>) w § 2 ust. 2 pkt 2 wydatki majątkowe w 2009 r w wysokości 1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51330A">
        <w:rPr>
          <w:rFonts w:ascii="Times New Roman" w:hAnsi="Times New Roman"/>
          <w:sz w:val="24"/>
          <w:szCs w:val="24"/>
          <w:lang w:val="pl-PL"/>
        </w:rPr>
        <w:t>0</w:t>
      </w:r>
      <w:r>
        <w:rPr>
          <w:rFonts w:ascii="Times New Roman" w:hAnsi="Times New Roman"/>
          <w:sz w:val="24"/>
          <w:szCs w:val="24"/>
          <w:lang w:val="pl-PL"/>
        </w:rPr>
        <w:t>33 54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0 zł,   </w:t>
      </w:r>
    </w:p>
    <w:p w:rsidR="000E5197" w:rsidRPr="0051330A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/>
          <w:sz w:val="24"/>
          <w:szCs w:val="24"/>
          <w:lang w:val="pl-PL"/>
        </w:rPr>
        <w:t>6</w:t>
      </w:r>
      <w:r w:rsidRPr="0051330A">
        <w:rPr>
          <w:rFonts w:ascii="Times New Roman" w:hAnsi="Times New Roman"/>
          <w:sz w:val="24"/>
          <w:szCs w:val="24"/>
          <w:lang w:val="pl-PL"/>
        </w:rPr>
        <w:t>) w § 2 ust.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3 limity wydatków na wieloletnie programy inwestycyjne na lata 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51330A">
        <w:rPr>
          <w:rFonts w:ascii="Times New Roman" w:hAnsi="Times New Roman"/>
          <w:sz w:val="24"/>
          <w:szCs w:val="24"/>
          <w:lang w:val="pl-PL"/>
        </w:rPr>
        <w:t xml:space="preserve">          2009 - 2012 określają </w:t>
      </w:r>
      <w:r w:rsidRPr="0051330A">
        <w:rPr>
          <w:rFonts w:ascii="Times New Roman" w:hAnsi="Times New Roman"/>
          <w:b/>
          <w:sz w:val="24"/>
          <w:szCs w:val="24"/>
          <w:lang w:val="pl-PL"/>
        </w:rPr>
        <w:t xml:space="preserve">załączniki nr </w:t>
      </w:r>
      <w:r>
        <w:rPr>
          <w:rFonts w:ascii="Times New Roman" w:hAnsi="Times New Roman"/>
          <w:b/>
          <w:sz w:val="24"/>
          <w:szCs w:val="24"/>
          <w:lang w:val="pl-PL"/>
        </w:rPr>
        <w:t>3</w:t>
      </w:r>
      <w:r w:rsidRPr="0051330A">
        <w:rPr>
          <w:rFonts w:ascii="Times New Roman" w:hAnsi="Times New Roman"/>
          <w:b/>
          <w:sz w:val="24"/>
          <w:szCs w:val="24"/>
          <w:lang w:val="pl-PL"/>
        </w:rPr>
        <w:t xml:space="preserve"> i </w:t>
      </w:r>
      <w:r>
        <w:rPr>
          <w:rFonts w:ascii="Times New Roman" w:hAnsi="Times New Roman"/>
          <w:b/>
          <w:sz w:val="24"/>
          <w:szCs w:val="24"/>
          <w:lang w:val="pl-PL"/>
        </w:rPr>
        <w:t>3</w:t>
      </w:r>
      <w:r w:rsidRPr="0051330A">
        <w:rPr>
          <w:rFonts w:ascii="Times New Roman" w:hAnsi="Times New Roman"/>
          <w:b/>
          <w:sz w:val="24"/>
          <w:szCs w:val="24"/>
          <w:lang w:val="pl-PL"/>
        </w:rPr>
        <w:t>a</w:t>
      </w:r>
      <w:r>
        <w:rPr>
          <w:rFonts w:ascii="Times New Roman" w:hAnsi="Times New Roman"/>
          <w:b/>
          <w:sz w:val="24"/>
          <w:szCs w:val="24"/>
          <w:lang w:val="pl-PL"/>
        </w:rPr>
        <w:t>,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7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) </w:t>
      </w:r>
      <w:r>
        <w:rPr>
          <w:rFonts w:ascii="Times New Roman" w:hAnsi="Times New Roman"/>
          <w:sz w:val="24"/>
          <w:szCs w:val="24"/>
          <w:lang w:val="pl-PL"/>
        </w:rPr>
        <w:t>w § 2 ust. 4 pkt 1 wydatki związane z realizacją zadań z zakresu administr</w:t>
      </w:r>
      <w:r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cji      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rządowej i innych zadań zleconych ustawami ustala się w wysokości 1 626 221,00 </w:t>
      </w:r>
    </w:p>
    <w:p w:rsidR="000E5197" w:rsidRDefault="000E5197" w:rsidP="000E5197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zgodnie z </w:t>
      </w:r>
      <w:r w:rsidRPr="00BB1F22">
        <w:rPr>
          <w:rFonts w:ascii="Times New Roman" w:hAnsi="Times New Roman"/>
          <w:b/>
          <w:sz w:val="24"/>
          <w:szCs w:val="24"/>
          <w:lang w:val="pl-PL"/>
        </w:rPr>
        <w:t>z</w:t>
      </w:r>
      <w:r w:rsidRPr="00BB1F22">
        <w:rPr>
          <w:rFonts w:ascii="Times New Roman" w:hAnsi="Times New Roman"/>
          <w:b/>
          <w:sz w:val="24"/>
          <w:szCs w:val="24"/>
          <w:lang w:val="pl-PL"/>
        </w:rPr>
        <w:t>a</w:t>
      </w:r>
      <w:r w:rsidRPr="00BB1F22">
        <w:rPr>
          <w:rFonts w:ascii="Times New Roman" w:hAnsi="Times New Roman"/>
          <w:b/>
          <w:sz w:val="24"/>
          <w:szCs w:val="24"/>
          <w:lang w:val="pl-PL"/>
        </w:rPr>
        <w:t>łącznikiem nr 2</w:t>
      </w:r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0E5197" w:rsidRPr="00182D40" w:rsidRDefault="000E5197" w:rsidP="000E5197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0E5197" w:rsidRPr="00182D40" w:rsidRDefault="000E5197" w:rsidP="000E5197">
      <w:pPr>
        <w:spacing w:line="240" w:lineRule="auto"/>
        <w:rPr>
          <w:rFonts w:ascii="Times New Roman" w:hAnsi="Times New Roman"/>
          <w:lang w:val="pl-PL"/>
        </w:rPr>
      </w:pPr>
      <w:r w:rsidRPr="0051330A">
        <w:rPr>
          <w:rFonts w:ascii="Times New Roman" w:hAnsi="Times New Roman"/>
          <w:b/>
          <w:sz w:val="24"/>
          <w:szCs w:val="24"/>
          <w:lang w:val="pl-PL"/>
        </w:rPr>
        <w:t>§ 2.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 Wykonanie uchwały powierza się Wójtowi Gminy.</w:t>
      </w:r>
      <w:r w:rsidRPr="0051330A">
        <w:rPr>
          <w:rFonts w:ascii="Times New Roman" w:hAnsi="Times New Roman"/>
          <w:sz w:val="24"/>
          <w:szCs w:val="24"/>
          <w:lang w:val="pl-PL"/>
        </w:rPr>
        <w:tab/>
      </w:r>
    </w:p>
    <w:p w:rsidR="000E5197" w:rsidRPr="00E6212F" w:rsidRDefault="000E5197" w:rsidP="000E5197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  <w:r w:rsidRPr="0051330A">
        <w:rPr>
          <w:rFonts w:ascii="Times New Roman" w:hAnsi="Times New Roman"/>
          <w:b/>
          <w:sz w:val="24"/>
          <w:szCs w:val="24"/>
          <w:lang w:val="pl-PL"/>
        </w:rPr>
        <w:t>§ 3.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 Uchwała wchodzi w życie z dniem podjęcia i podlega opublikowaniu na tablicy ogłoszeń w Urz</w:t>
      </w:r>
      <w:r w:rsidRPr="0051330A">
        <w:rPr>
          <w:rFonts w:ascii="Times New Roman" w:hAnsi="Times New Roman"/>
          <w:sz w:val="24"/>
          <w:szCs w:val="24"/>
          <w:lang w:val="pl-PL"/>
        </w:rPr>
        <w:t>ę</w:t>
      </w:r>
      <w:r w:rsidRPr="0051330A">
        <w:rPr>
          <w:rFonts w:ascii="Times New Roman" w:hAnsi="Times New Roman"/>
          <w:sz w:val="24"/>
          <w:szCs w:val="24"/>
          <w:lang w:val="pl-PL"/>
        </w:rPr>
        <w:t xml:space="preserve">dzie Gminy.              </w:t>
      </w: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55268B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</w:t>
      </w: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</w:t>
      </w: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0E5197" w:rsidRDefault="000E5197" w:rsidP="000E5197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6556FB" w:rsidRPr="000E5197" w:rsidRDefault="006556FB" w:rsidP="006556FB">
      <w:pPr>
        <w:spacing w:after="0" w:line="240" w:lineRule="auto"/>
        <w:rPr>
          <w:sz w:val="28"/>
          <w:szCs w:val="28"/>
          <w:lang w:val="pl-PL"/>
        </w:rPr>
      </w:pPr>
    </w:p>
    <w:sectPr w:rsidR="006556FB" w:rsidRPr="000E5197" w:rsidSect="0022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A7" w:rsidRDefault="00DC79A7" w:rsidP="000E5197">
      <w:pPr>
        <w:spacing w:after="0" w:line="240" w:lineRule="auto"/>
      </w:pPr>
      <w:r>
        <w:separator/>
      </w:r>
    </w:p>
  </w:endnote>
  <w:endnote w:type="continuationSeparator" w:id="0">
    <w:p w:rsidR="00DC79A7" w:rsidRDefault="00DC79A7" w:rsidP="000E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A7" w:rsidRDefault="00DC79A7" w:rsidP="000E5197">
      <w:pPr>
        <w:spacing w:after="0" w:line="240" w:lineRule="auto"/>
      </w:pPr>
      <w:r>
        <w:separator/>
      </w:r>
    </w:p>
  </w:footnote>
  <w:footnote w:type="continuationSeparator" w:id="0">
    <w:p w:rsidR="00DC79A7" w:rsidRDefault="00DC79A7" w:rsidP="000E5197">
      <w:pPr>
        <w:spacing w:after="0" w:line="240" w:lineRule="auto"/>
      </w:pPr>
      <w:r>
        <w:continuationSeparator/>
      </w:r>
    </w:p>
  </w:footnote>
  <w:footnote w:id="1">
    <w:p w:rsidR="000E5197" w:rsidRPr="003B316A" w:rsidRDefault="000E5197" w:rsidP="000E5197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3B316A">
        <w:rPr>
          <w:sz w:val="20"/>
          <w:szCs w:val="20"/>
          <w:lang w:val="pl-PL"/>
        </w:rPr>
        <w:t>1</w:t>
      </w:r>
      <w:r w:rsidRPr="003B316A">
        <w:rPr>
          <w:rFonts w:ascii="Times New Roman" w:hAnsi="Times New Roman"/>
          <w:sz w:val="20"/>
          <w:szCs w:val="20"/>
          <w:lang w:val="pl-PL"/>
        </w:rPr>
        <w:t xml:space="preserve">. Zmiany wymienionej ustawy zostały ogłoszone w Dz. U. z 2002 r. Nr 23, poz. 220, Nr 62, poz.558, Nr 113, poz. 984, Nr 153, poz. 1271 i Nr 214, poz. 1806, z 2003 r. Nr 80, poz. 717 i Nr 162, poz. 1568, z 2004 r. Nr 102, poz. 1055 </w:t>
      </w:r>
      <w:r>
        <w:rPr>
          <w:rFonts w:ascii="Times New Roman" w:hAnsi="Times New Roman"/>
          <w:sz w:val="20"/>
          <w:szCs w:val="20"/>
          <w:lang w:val="pl-PL"/>
        </w:rPr>
        <w:t>i</w:t>
      </w:r>
      <w:r w:rsidRPr="003B316A">
        <w:rPr>
          <w:rFonts w:ascii="Times New Roman" w:hAnsi="Times New Roman"/>
          <w:sz w:val="20"/>
          <w:szCs w:val="20"/>
          <w:lang w:val="pl-PL"/>
        </w:rPr>
        <w:t xml:space="preserve"> Nr 116, poz. 1203, z 2005 r. Nr 172, poz. 1441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B316A">
        <w:rPr>
          <w:rFonts w:ascii="Times New Roman" w:hAnsi="Times New Roman"/>
          <w:sz w:val="20"/>
          <w:szCs w:val="20"/>
          <w:lang w:val="pl-PL"/>
        </w:rPr>
        <w:t xml:space="preserve">i Nr 175, poz. 1457 oraz z 2006 r. Nr 17, poz. 128 </w:t>
      </w:r>
      <w:r>
        <w:rPr>
          <w:rFonts w:ascii="Times New Roman" w:hAnsi="Times New Roman"/>
          <w:sz w:val="20"/>
          <w:szCs w:val="20"/>
          <w:lang w:val="pl-PL"/>
        </w:rPr>
        <w:t>i</w:t>
      </w:r>
      <w:r w:rsidRPr="003B316A">
        <w:rPr>
          <w:rFonts w:ascii="Times New Roman" w:hAnsi="Times New Roman"/>
          <w:sz w:val="20"/>
          <w:szCs w:val="20"/>
          <w:lang w:val="pl-PL"/>
        </w:rPr>
        <w:t xml:space="preserve"> Nr 181, poz. 1337 oraz z 2007 r. Nr 48, poz. 327, Nr 138, poz. 974 i Nr 173, poz. 1218, z 2008 r. Nr 1</w:t>
      </w:r>
      <w:r>
        <w:rPr>
          <w:rFonts w:ascii="Times New Roman" w:hAnsi="Times New Roman"/>
          <w:sz w:val="20"/>
          <w:szCs w:val="20"/>
          <w:lang w:val="pl-PL"/>
        </w:rPr>
        <w:t>80, poz.1111, Nr 223, poz. 1458, z 2009 r. Nr 52, poz. 420.</w:t>
      </w:r>
    </w:p>
    <w:p w:rsidR="000E5197" w:rsidRPr="0051330A" w:rsidRDefault="000E5197" w:rsidP="000E5197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51330A">
        <w:rPr>
          <w:rFonts w:ascii="Times New Roman" w:hAnsi="Times New Roman"/>
          <w:sz w:val="20"/>
          <w:szCs w:val="20"/>
          <w:lang w:val="pl-PL"/>
        </w:rPr>
        <w:t xml:space="preserve">2. Zmiany wymienionej ustawy zostały ogłoszone w Dz. </w:t>
      </w:r>
      <w:r w:rsidRPr="003B316A">
        <w:rPr>
          <w:rFonts w:ascii="Times New Roman" w:hAnsi="Times New Roman"/>
          <w:sz w:val="20"/>
          <w:szCs w:val="20"/>
          <w:lang w:val="pl-PL"/>
        </w:rPr>
        <w:t>U z 2006 r. Nr 45, poz. 319 i Nr 104, poz. 708, Nr 170, poz.1217 i 1218, Nr 187, poz. 1381, Nr 249, poz. 1832 oraz z 2007 r. Nr 88, poz. 587, Nr 115, poz.791, Nr 140, poz. 984, Nr 82, poz.560, z 2008 r. Nr 180, poz.1112, Nr 209, poz.1317, Nr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3B316A">
        <w:rPr>
          <w:rFonts w:ascii="Times New Roman" w:hAnsi="Times New Roman"/>
          <w:sz w:val="20"/>
          <w:szCs w:val="20"/>
          <w:lang w:val="pl-PL"/>
        </w:rPr>
        <w:t>227, poz.</w:t>
      </w:r>
      <w:r>
        <w:rPr>
          <w:rFonts w:ascii="Times New Roman" w:hAnsi="Times New Roman"/>
          <w:sz w:val="20"/>
          <w:szCs w:val="20"/>
          <w:lang w:val="pl-PL"/>
        </w:rPr>
        <w:t>1505, z 2009 r. Nr 19, poz. 100, Nr 62, poz. 504, Nr 72, poz. 619, Nr 79, poz. 666, Nr 161, poz.1277.</w:t>
      </w:r>
    </w:p>
  </w:footnote>
  <w:footnote w:id="2">
    <w:p w:rsidR="000E5197" w:rsidRPr="00DE4689" w:rsidRDefault="000E5197" w:rsidP="000E5197">
      <w:pPr>
        <w:pStyle w:val="Tekstprzypisudolnego"/>
        <w:rPr>
          <w:rFonts w:ascii="Times New Roman" w:hAnsi="Times New Roman"/>
          <w:sz w:val="22"/>
          <w:lang w:val="pl-P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6FB"/>
    <w:rsid w:val="000E5197"/>
    <w:rsid w:val="00223344"/>
    <w:rsid w:val="006556FB"/>
    <w:rsid w:val="00A41F3E"/>
    <w:rsid w:val="00DC79A7"/>
    <w:rsid w:val="00DD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197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E51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E5197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semiHidden/>
    <w:rsid w:val="000E5197"/>
    <w:rPr>
      <w:vertAlign w:val="superscript"/>
    </w:rPr>
  </w:style>
  <w:style w:type="paragraph" w:styleId="Bezodstpw">
    <w:name w:val="No Spacing"/>
    <w:uiPriority w:val="1"/>
    <w:qFormat/>
    <w:rsid w:val="000E519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2010-02-05T10:18:00Z</dcterms:created>
  <dcterms:modified xsi:type="dcterms:W3CDTF">2010-02-08T13:11:00Z</dcterms:modified>
</cp:coreProperties>
</file>