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D8" w:rsidRDefault="00FB673B">
      <w:pPr>
        <w:pStyle w:val="Textbody"/>
        <w:spacing w:after="0"/>
        <w:jc w:val="center"/>
        <w:rPr>
          <w:caps/>
          <w:color w:val="000000"/>
          <w:lang w:val="pl-PL"/>
        </w:rPr>
      </w:pPr>
      <w:bookmarkStart w:id="0" w:name="_GoBack"/>
      <w:bookmarkEnd w:id="0"/>
      <w:r>
        <w:rPr>
          <w:caps/>
          <w:color w:val="000000"/>
          <w:lang w:val="pl-PL"/>
        </w:rPr>
        <w:t>-projekt- </w:t>
      </w:r>
    </w:p>
    <w:p w:rsidR="000C2CD8" w:rsidRDefault="000C2CD8">
      <w:pPr>
        <w:pStyle w:val="Textbody"/>
        <w:spacing w:after="0"/>
        <w:jc w:val="center"/>
        <w:rPr>
          <w:caps/>
          <w:color w:val="000000"/>
          <w:lang w:val="pl-PL"/>
        </w:rPr>
      </w:pPr>
    </w:p>
    <w:p w:rsidR="000C2CD8" w:rsidRDefault="00FB673B">
      <w:pPr>
        <w:pStyle w:val="Textbody"/>
        <w:spacing w:after="0"/>
        <w:jc w:val="center"/>
        <w:rPr>
          <w:b/>
          <w:caps/>
          <w:color w:val="000000"/>
          <w:lang w:val="pl-PL"/>
        </w:rPr>
      </w:pPr>
      <w:r>
        <w:rPr>
          <w:b/>
          <w:caps/>
          <w:color w:val="000000"/>
          <w:lang w:val="pl-PL"/>
        </w:rPr>
        <w:t>Uchwała nr …………………</w:t>
      </w:r>
    </w:p>
    <w:p w:rsidR="000C2CD8" w:rsidRDefault="00FB673B">
      <w:pPr>
        <w:pStyle w:val="Textbody"/>
        <w:spacing w:after="0"/>
        <w:jc w:val="center"/>
        <w:rPr>
          <w:b/>
          <w:caps/>
          <w:color w:val="000000"/>
          <w:lang w:val="pl-PL"/>
        </w:rPr>
      </w:pPr>
      <w:r>
        <w:rPr>
          <w:b/>
          <w:caps/>
          <w:color w:val="000000"/>
          <w:lang w:val="pl-PL"/>
        </w:rPr>
        <w:t>Rady MIEJSKIEJ W WOŹNIKACH</w:t>
      </w:r>
    </w:p>
    <w:p w:rsidR="000C2CD8" w:rsidRDefault="00FB673B">
      <w:pPr>
        <w:pStyle w:val="Textbody"/>
        <w:spacing w:after="0"/>
        <w:jc w:val="center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z dnia ………………..r.</w:t>
      </w:r>
    </w:p>
    <w:p w:rsidR="000C2CD8" w:rsidRDefault="000C2CD8">
      <w:pPr>
        <w:pStyle w:val="Textbody"/>
        <w:spacing w:after="0"/>
        <w:jc w:val="center"/>
      </w:pPr>
    </w:p>
    <w:p w:rsidR="000C2CD8" w:rsidRDefault="00FB673B">
      <w:pPr>
        <w:pStyle w:val="Textbody"/>
        <w:spacing w:after="0"/>
        <w:jc w:val="center"/>
      </w:pPr>
      <w:r>
        <w:rPr>
          <w:b/>
          <w:color w:val="000000"/>
          <w:lang w:val="pl-PL"/>
        </w:rPr>
        <w:t xml:space="preserve">w sprawie zmiany uchwały nr 259/XXI/2012 z dnia 28.12.2012 r. w sprawie określenia wzoru deklaracji o </w:t>
      </w:r>
      <w:r>
        <w:rPr>
          <w:b/>
          <w:color w:val="000000"/>
          <w:lang w:val="pl-PL"/>
        </w:rPr>
        <w:t>wysokości opłaty za gospodarowanie odpadami komunalnymi składanej przez właścicieli nieruchomości</w:t>
      </w:r>
    </w:p>
    <w:p w:rsidR="000C2CD8" w:rsidRDefault="000C2CD8">
      <w:pPr>
        <w:pStyle w:val="Textbody"/>
        <w:spacing w:before="120" w:after="240"/>
        <w:ind w:firstLine="794"/>
        <w:jc w:val="both"/>
        <w:rPr>
          <w:color w:val="000000"/>
          <w:lang w:val="pl-PL"/>
        </w:rPr>
      </w:pPr>
    </w:p>
    <w:p w:rsidR="000C2CD8" w:rsidRDefault="00FB673B">
      <w:pPr>
        <w:pStyle w:val="Textbody"/>
        <w:spacing w:before="120" w:after="240"/>
        <w:ind w:firstLine="794"/>
        <w:jc w:val="both"/>
      </w:pPr>
      <w:r>
        <w:rPr>
          <w:color w:val="000000"/>
          <w:lang w:val="pl-PL"/>
        </w:rPr>
        <w:t>Na podstawie art. 18 ust. 2 pkt 15, art. 40 ust. 1 i art. 41 ust. 1 ustawy z dnia 8 marca 1990 r. o samorządzie gminnym (t.j. Dz. U. z 2013 r., poz. 594 ze z</w:t>
      </w:r>
      <w:r>
        <w:rPr>
          <w:color w:val="000000"/>
          <w:lang w:val="pl-PL"/>
        </w:rPr>
        <w:t>m.), art. 6n ustawy z dnia 13 września 1996 r. o utrzymaniu czystości i porządku w gminach (t.j. Dz. U. z 2013 r. poz. 1399 ze zm.) oraz po przeprowadzeniu konsultacji z organizacjami pozarządowymi i podmiotami wymienionymi w art. 3 ust. 3 ustawy z dnia 24</w:t>
      </w:r>
      <w:r>
        <w:rPr>
          <w:color w:val="000000"/>
          <w:lang w:val="pl-PL"/>
        </w:rPr>
        <w:t xml:space="preserve"> kwietnia 2003 r. o działalności pożytku publicznego i o wolontariacie (t.j. Dz.U. z 2014 r. poz. 1118 ze zm.) Rada Miejska w Woźnikach uchwala:</w:t>
      </w:r>
    </w:p>
    <w:p w:rsidR="000C2CD8" w:rsidRDefault="00FB673B">
      <w:pPr>
        <w:pStyle w:val="Textbody"/>
        <w:spacing w:line="360" w:lineRule="auto"/>
        <w:jc w:val="center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§ 1</w:t>
      </w:r>
    </w:p>
    <w:p w:rsidR="000C2CD8" w:rsidRDefault="00FB673B">
      <w:pPr>
        <w:pStyle w:val="Textbody"/>
        <w:jc w:val="both"/>
        <w:rPr>
          <w:color w:val="000000"/>
          <w:lang w:val="pl-PL"/>
        </w:rPr>
      </w:pPr>
      <w:r>
        <w:rPr>
          <w:color w:val="000000"/>
          <w:lang w:val="pl-PL"/>
        </w:rPr>
        <w:t>Zmienia się Uchwałę nr 259/XXI/2012 z dnia 28.12.2012 r. poprzez zmianę załącznika nr 1, który otrzymuje br</w:t>
      </w:r>
      <w:r>
        <w:rPr>
          <w:color w:val="000000"/>
          <w:lang w:val="pl-PL"/>
        </w:rPr>
        <w:t>zmienie jak w załączniku do niniejszej uchwały.</w:t>
      </w:r>
    </w:p>
    <w:p w:rsidR="000C2CD8" w:rsidRDefault="000C2CD8">
      <w:pPr>
        <w:pStyle w:val="Textbody"/>
        <w:jc w:val="both"/>
        <w:rPr>
          <w:color w:val="000000"/>
          <w:lang w:val="pl-PL"/>
        </w:rPr>
      </w:pPr>
    </w:p>
    <w:p w:rsidR="000C2CD8" w:rsidRDefault="00FB673B">
      <w:pPr>
        <w:pStyle w:val="Textbody"/>
        <w:spacing w:line="360" w:lineRule="auto"/>
        <w:jc w:val="center"/>
      </w:pPr>
      <w:r>
        <w:rPr>
          <w:b/>
          <w:color w:val="000000"/>
          <w:lang w:val="pl-PL"/>
        </w:rPr>
        <w:t>§ 2</w:t>
      </w:r>
    </w:p>
    <w:p w:rsidR="000C2CD8" w:rsidRDefault="00FB673B">
      <w:pPr>
        <w:pStyle w:val="Textbody"/>
        <w:jc w:val="both"/>
      </w:pPr>
      <w:r>
        <w:rPr>
          <w:color w:val="000000"/>
          <w:lang w:val="pl-PL"/>
        </w:rPr>
        <w:t>Pozostałe zapisy uchwały nie ulegają zmianie.</w:t>
      </w:r>
    </w:p>
    <w:p w:rsidR="000C2CD8" w:rsidRDefault="00FB673B">
      <w:pPr>
        <w:pStyle w:val="Textbody"/>
        <w:spacing w:line="360" w:lineRule="auto"/>
        <w:jc w:val="center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§ 3.</w:t>
      </w:r>
    </w:p>
    <w:p w:rsidR="000C2CD8" w:rsidRDefault="00FB673B">
      <w:pPr>
        <w:pStyle w:val="Textbody"/>
        <w:spacing w:line="360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Wykonanie uchwały powierza się Burmistrzowi Woźnik.</w:t>
      </w:r>
    </w:p>
    <w:p w:rsidR="000C2CD8" w:rsidRDefault="00FB673B">
      <w:pPr>
        <w:pStyle w:val="Textbody"/>
        <w:spacing w:line="360" w:lineRule="auto"/>
        <w:jc w:val="center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§ 4.</w:t>
      </w:r>
    </w:p>
    <w:p w:rsidR="000C2CD8" w:rsidRDefault="00FB673B">
      <w:pPr>
        <w:pStyle w:val="Textbody"/>
        <w:rPr>
          <w:color w:val="000000"/>
          <w:lang w:val="pl-PL"/>
        </w:rPr>
      </w:pPr>
      <w:r>
        <w:rPr>
          <w:color w:val="000000"/>
          <w:lang w:val="pl-PL"/>
        </w:rPr>
        <w:t xml:space="preserve">Uchwała wchodzi w życie po upływie 14 dni od dnia jej ogłoszenia w Dzienniku Urzędowym </w:t>
      </w:r>
      <w:r>
        <w:rPr>
          <w:color w:val="000000"/>
          <w:lang w:val="pl-PL"/>
        </w:rPr>
        <w:t>Województwa Śląskiego.</w:t>
      </w:r>
    </w:p>
    <w:p w:rsidR="000C2CD8" w:rsidRDefault="000C2CD8">
      <w:pPr>
        <w:pStyle w:val="Textbody"/>
        <w:jc w:val="both"/>
      </w:pPr>
    </w:p>
    <w:sectPr w:rsidR="000C2CD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73B" w:rsidRDefault="00FB673B">
      <w:r>
        <w:separator/>
      </w:r>
    </w:p>
  </w:endnote>
  <w:endnote w:type="continuationSeparator" w:id="0">
    <w:p w:rsidR="00FB673B" w:rsidRDefault="00F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73B" w:rsidRDefault="00FB673B">
      <w:r>
        <w:rPr>
          <w:color w:val="000000"/>
        </w:rPr>
        <w:separator/>
      </w:r>
    </w:p>
  </w:footnote>
  <w:footnote w:type="continuationSeparator" w:id="0">
    <w:p w:rsidR="00FB673B" w:rsidRDefault="00FB6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C2CD8"/>
    <w:rsid w:val="000C2CD8"/>
    <w:rsid w:val="0058177C"/>
    <w:rsid w:val="00FB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9250A-D758-4ABC-913F-56134235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D.Nowaczyk</dc:creator>
  <cp:lastModifiedBy>D.Nowaczyk</cp:lastModifiedBy>
  <cp:revision>2</cp:revision>
  <cp:lastPrinted>2015-05-12T12:50:00Z</cp:lastPrinted>
  <dcterms:created xsi:type="dcterms:W3CDTF">2015-05-13T08:12:00Z</dcterms:created>
  <dcterms:modified xsi:type="dcterms:W3CDTF">2015-05-13T08:12:00Z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