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F689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 NA PODSTAWIE OFERTY </w:t>
      </w:r>
    </w:p>
    <w:p w14:paraId="0459E620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KTÓREJ MOWA W ART. 16 UST. 1</w:t>
      </w:r>
      <w:r>
        <w:t xml:space="preserve">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</w:r>
    </w:p>
    <w:p w14:paraId="07DE12F3" w14:textId="77777777" w:rsidR="005347AA" w:rsidRDefault="005347AA" w:rsidP="005347AA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6D89A607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 ………..</w:t>
      </w:r>
    </w:p>
    <w:p w14:paraId="54B34BC2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7D6E3CFF" w14:textId="77777777" w:rsidR="005347AA" w:rsidRDefault="005347AA" w:rsidP="005347AA">
      <w:pPr>
        <w:autoSpaceDE w:val="0"/>
        <w:autoSpaceDN w:val="0"/>
        <w:adjustRightInd w:val="0"/>
        <w:spacing w:line="276" w:lineRule="auto"/>
      </w:pPr>
    </w:p>
    <w:p w14:paraId="0926F595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 xml:space="preserve">pod tytułem: </w:t>
      </w:r>
      <w:r>
        <w:rPr>
          <w:i/>
        </w:rPr>
        <w:t>………………..</w:t>
      </w:r>
      <w:r>
        <w:t xml:space="preserve"> </w:t>
      </w:r>
    </w:p>
    <w:p w14:paraId="36A7FAD2" w14:textId="77777777" w:rsidR="005347AA" w:rsidRDefault="005347AA" w:rsidP="005347AA">
      <w:p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zawarta w dniu </w:t>
      </w:r>
      <w:r>
        <w:rPr>
          <w:i/>
          <w:snapToGrid w:val="0"/>
        </w:rPr>
        <w:t>……………………..r.</w:t>
      </w:r>
      <w:r>
        <w:rPr>
          <w:snapToGrid w:val="0"/>
        </w:rPr>
        <w:t xml:space="preserve">  w </w:t>
      </w:r>
      <w:r>
        <w:rPr>
          <w:i/>
          <w:snapToGrid w:val="0"/>
        </w:rPr>
        <w:t>Jakubowicach Murowanych</w:t>
      </w:r>
      <w:r>
        <w:rPr>
          <w:snapToGrid w:val="0"/>
        </w:rPr>
        <w:t xml:space="preserve"> </w:t>
      </w:r>
    </w:p>
    <w:p w14:paraId="654E0BC6" w14:textId="77777777" w:rsidR="005347AA" w:rsidRDefault="005347AA" w:rsidP="005347AA">
      <w:pPr>
        <w:spacing w:line="276" w:lineRule="auto"/>
        <w:rPr>
          <w:snapToGrid w:val="0"/>
        </w:rPr>
      </w:pPr>
    </w:p>
    <w:p w14:paraId="7E26A1B0" w14:textId="77777777" w:rsidR="005347AA" w:rsidRDefault="005347AA" w:rsidP="005347AA"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 w14:paraId="2B15D952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>
        <w:rPr>
          <w:i/>
        </w:rPr>
        <w:t>Gminą Wólka</w:t>
      </w:r>
      <w:r>
        <w:t xml:space="preserve"> z siedzibą w </w:t>
      </w:r>
      <w:r>
        <w:rPr>
          <w:i/>
        </w:rPr>
        <w:t>Jakubowicach Murowanych 8, 20-258 Jakubowice Murowane</w:t>
      </w:r>
      <w:r>
        <w:t xml:space="preserve">  zwanym dalej „Zleceniodawcą”, reprezentowanym przez:</w:t>
      </w:r>
      <w:r>
        <w:rPr>
          <w:i/>
        </w:rPr>
        <w:t xml:space="preserve"> Wójta – Edwina Gortata,</w:t>
      </w:r>
      <w:r>
        <w:rPr>
          <w:i/>
        </w:rPr>
        <w:br/>
      </w:r>
      <w:r>
        <w:t xml:space="preserve"> przy kontrasygnacie</w:t>
      </w:r>
      <w:r>
        <w:rPr>
          <w:i/>
        </w:rPr>
        <w:t xml:space="preserve"> Skarbnika – Agnieszki Flis </w:t>
      </w:r>
    </w:p>
    <w:p w14:paraId="003EE65A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>a</w:t>
      </w:r>
    </w:p>
    <w:p w14:paraId="0817A9B8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>……………………</w:t>
      </w:r>
      <w:r>
        <w:t xml:space="preserve">, z siedzibą w </w:t>
      </w:r>
      <w:r>
        <w:rPr>
          <w:i/>
        </w:rPr>
        <w:t>…………………..</w:t>
      </w:r>
      <w:r>
        <w:t xml:space="preserve"> wpisaną(-</w:t>
      </w:r>
      <w:proofErr w:type="spellStart"/>
      <w:r>
        <w:t>nym</w:t>
      </w:r>
      <w:proofErr w:type="spellEnd"/>
      <w:r>
        <w:t xml:space="preserve">) do </w:t>
      </w:r>
    </w:p>
    <w:p w14:paraId="0ED6B2F8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14:paraId="5D9C7BA5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</w:p>
    <w:p w14:paraId="5740564C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1. ………………………… –PREZES - …………………</w:t>
      </w:r>
    </w:p>
    <w:p w14:paraId="5A3B929A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3A73F47D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2. ……………… – WICEPREZES - ………….</w:t>
      </w:r>
    </w:p>
    <w:p w14:paraId="0D773163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30AE4B81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 xml:space="preserve">zgodnie z wyciągiem z właściwego rejestru załączonym do niniejszej umowy, </w:t>
      </w:r>
    </w:p>
    <w:p w14:paraId="2993519B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zwanym dalej „Zleceniobiorcą”.</w:t>
      </w:r>
    </w:p>
    <w:p w14:paraId="13AE7490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14:paraId="26BA7635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5A558414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Zleceniobiorcy, zgodnie z przepisami ustawy z dnia 24 kwietnia 2003 r. o działalności pożytku publicznego i o wolontariacie, zwanej dalej „ustawą”, realizację zadania publicznego pod tytułem:</w:t>
      </w:r>
    </w:p>
    <w:p w14:paraId="1DB8CF48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/>
        <w:jc w:val="both"/>
      </w:pPr>
      <w:r>
        <w:rPr>
          <w:i/>
        </w:rPr>
        <w:t>………………………………….</w:t>
      </w:r>
      <w:r>
        <w:t xml:space="preserve"> określonego szczegółowo w ofercie złożonej przez Zleceniobiorcę </w:t>
      </w:r>
      <w:r>
        <w:rPr>
          <w:i/>
        </w:rPr>
        <w:t>w ……………...</w:t>
      </w:r>
      <w:r>
        <w:t>,</w:t>
      </w:r>
      <w:r>
        <w:rPr>
          <w:vertAlign w:val="superscript"/>
        </w:rPr>
        <w:t xml:space="preserve"> </w:t>
      </w:r>
      <w:r>
        <w:t>zwanego dalej „zadaniem publicznym”, a Zleceniobiorca zobowiązuje się wykonać zadanie publiczne na warunkach określonych w niniejszej umowie oraz w ofercie.</w:t>
      </w:r>
    </w:p>
    <w:p w14:paraId="55F4B2BB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Zleceniodawca przyznaje Zleceniobiorcy środki finansowe, o których mowa w § 3, </w:t>
      </w:r>
      <w:r>
        <w:br/>
        <w:t>w formie dotacji, której celem jest realizacja zadania publicznego w sposób zgodny z postanowieniami tej umowy.</w:t>
      </w:r>
    </w:p>
    <w:p w14:paraId="277984E7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wsparcie realizacji zadania publicznego w rozumieniu art. 16 ust. 1 ustawy.</w:t>
      </w:r>
    </w:p>
    <w:p w14:paraId="7BEC6B01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8 ust. 3.</w:t>
      </w:r>
    </w:p>
    <w:p w14:paraId="37D20471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5. Oferta oraz aktualizacje opisu poszczególnych działań* / harmonogramu* / kalkulacji przewidywanych kosztów* stanowiące załączniki do niniejszej umowy, są integralną częścią umowy w ustalonym końcowym brzmieniu.          </w:t>
      </w:r>
    </w:p>
    <w:p w14:paraId="0F013F4A" w14:textId="77777777" w:rsidR="005347AA" w:rsidRDefault="005347AA" w:rsidP="005347AA">
      <w:pPr>
        <w:autoSpaceDE w:val="0"/>
        <w:autoSpaceDN w:val="0"/>
        <w:adjustRightInd w:val="0"/>
        <w:spacing w:line="276" w:lineRule="auto"/>
      </w:pPr>
      <w:r>
        <w:lastRenderedPageBreak/>
        <w:t>6. Osobą do kontaktów roboczych jest:</w:t>
      </w:r>
    </w:p>
    <w:p w14:paraId="3DE5C45D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 w:hanging="283"/>
        <w:rPr>
          <w:i/>
        </w:rPr>
      </w:pPr>
      <w:r>
        <w:t xml:space="preserve">1) ze strony Zleceniodawcy: </w:t>
      </w:r>
      <w:r>
        <w:rPr>
          <w:i/>
        </w:rPr>
        <w:t>Ewa Mazurek</w:t>
      </w:r>
    </w:p>
    <w:p w14:paraId="32AAEC64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/>
      </w:pPr>
      <w:r>
        <w:t xml:space="preserve">tel. </w:t>
      </w:r>
      <w:r>
        <w:rPr>
          <w:i/>
        </w:rPr>
        <w:t>887 022 391</w:t>
      </w:r>
      <w:r>
        <w:t xml:space="preserve">, adres poczty elektronicznej </w:t>
      </w:r>
      <w:r>
        <w:rPr>
          <w:i/>
        </w:rPr>
        <w:t>ew.mazurek@wolka.pl</w:t>
      </w:r>
      <w:r>
        <w:t xml:space="preserve"> ,</w:t>
      </w:r>
    </w:p>
    <w:p w14:paraId="623B928A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2) ze strony Zleceniobiorcy: </w:t>
      </w:r>
      <w:r>
        <w:rPr>
          <w:i/>
        </w:rPr>
        <w:t>………………</w:t>
      </w:r>
      <w:r>
        <w:t xml:space="preserve"> </w:t>
      </w:r>
    </w:p>
    <w:p w14:paraId="2271ACA6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/>
        <w:rPr>
          <w:b/>
        </w:rPr>
      </w:pPr>
      <w:proofErr w:type="spellStart"/>
      <w:r>
        <w:t>tel</w:t>
      </w:r>
      <w:proofErr w:type="spellEnd"/>
      <w:r>
        <w:t>…</w:t>
      </w:r>
      <w:r>
        <w:rPr>
          <w:i/>
        </w:rPr>
        <w:t xml:space="preserve">……………… </w:t>
      </w:r>
      <w:r>
        <w:t xml:space="preserve"> adres poczty elektronicznej ……………………………</w:t>
      </w:r>
    </w:p>
    <w:p w14:paraId="7DF92116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14:paraId="59773F74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14:paraId="4ECA25B9" w14:textId="77777777" w:rsidR="005347AA" w:rsidRDefault="005347AA" w:rsidP="005347AA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14:paraId="3C160937" w14:textId="77777777" w:rsidR="005347AA" w:rsidRDefault="005347AA" w:rsidP="005347AA">
      <w:pPr>
        <w:spacing w:line="276" w:lineRule="auto"/>
        <w:ind w:left="284"/>
        <w:jc w:val="both"/>
      </w:pPr>
      <w:r>
        <w:t xml:space="preserve">od dnia </w:t>
      </w:r>
      <w:r>
        <w:rPr>
          <w:i/>
        </w:rPr>
        <w:t>……………….</w:t>
      </w:r>
    </w:p>
    <w:p w14:paraId="346C691C" w14:textId="77777777" w:rsidR="005347AA" w:rsidRDefault="005347AA" w:rsidP="005347AA">
      <w:pPr>
        <w:spacing w:line="276" w:lineRule="auto"/>
        <w:ind w:left="284" w:hanging="284"/>
        <w:jc w:val="both"/>
      </w:pPr>
      <w:r>
        <w:tab/>
        <w:t xml:space="preserve">do dnia </w:t>
      </w:r>
      <w:r>
        <w:rPr>
          <w:i/>
        </w:rPr>
        <w:t>……………..</w:t>
      </w:r>
      <w:r>
        <w:t xml:space="preserve"> </w:t>
      </w:r>
    </w:p>
    <w:p w14:paraId="3E0920C0" w14:textId="77777777" w:rsidR="005347AA" w:rsidRDefault="005347AA" w:rsidP="005347AA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14:paraId="7F3A4DD2" w14:textId="77777777" w:rsidR="005347AA" w:rsidRDefault="005347AA" w:rsidP="005347AA">
      <w:pPr>
        <w:spacing w:line="276" w:lineRule="auto"/>
        <w:ind w:firstLine="284"/>
        <w:jc w:val="both"/>
      </w:pPr>
      <w:r>
        <w:t>1) dla środków pochodzących z dotacji:</w:t>
      </w:r>
    </w:p>
    <w:p w14:paraId="7AC87CF4" w14:textId="77777777" w:rsidR="005347AA" w:rsidRDefault="005347AA" w:rsidP="005347AA">
      <w:pPr>
        <w:spacing w:line="276" w:lineRule="auto"/>
        <w:ind w:left="284"/>
        <w:jc w:val="both"/>
      </w:pPr>
      <w:r>
        <w:t xml:space="preserve">od dnia </w:t>
      </w:r>
      <w:r>
        <w:rPr>
          <w:i/>
        </w:rPr>
        <w:t>…………….</w:t>
      </w:r>
    </w:p>
    <w:p w14:paraId="786E8CA8" w14:textId="77777777" w:rsidR="005347AA" w:rsidRDefault="005347AA" w:rsidP="005347AA">
      <w:pPr>
        <w:spacing w:line="276" w:lineRule="auto"/>
        <w:ind w:left="284" w:hanging="284"/>
        <w:jc w:val="both"/>
      </w:pPr>
      <w:r>
        <w:tab/>
        <w:t xml:space="preserve">do dnia </w:t>
      </w:r>
      <w:r>
        <w:rPr>
          <w:i/>
        </w:rPr>
        <w:t>…………...</w:t>
      </w:r>
      <w:r>
        <w:t xml:space="preserve"> </w:t>
      </w:r>
    </w:p>
    <w:p w14:paraId="4416F826" w14:textId="77777777" w:rsidR="005347AA" w:rsidRDefault="005347AA" w:rsidP="005347AA">
      <w:pPr>
        <w:spacing w:line="276" w:lineRule="auto"/>
        <w:ind w:left="284"/>
        <w:jc w:val="both"/>
      </w:pPr>
      <w:r>
        <w:t>2) dla innych środków finansowych:</w:t>
      </w:r>
    </w:p>
    <w:p w14:paraId="403AB208" w14:textId="77777777" w:rsidR="005347AA" w:rsidRDefault="005347AA" w:rsidP="005347AA">
      <w:pPr>
        <w:spacing w:line="276" w:lineRule="auto"/>
        <w:ind w:left="284"/>
        <w:jc w:val="both"/>
      </w:pPr>
      <w:r>
        <w:t xml:space="preserve">od dnia </w:t>
      </w:r>
      <w:r>
        <w:rPr>
          <w:i/>
        </w:rPr>
        <w:t>……………...</w:t>
      </w:r>
    </w:p>
    <w:p w14:paraId="26CCA9C9" w14:textId="77777777" w:rsidR="005347AA" w:rsidRDefault="005347AA" w:rsidP="005347AA">
      <w:pPr>
        <w:spacing w:line="276" w:lineRule="auto"/>
        <w:ind w:left="284" w:hanging="284"/>
        <w:jc w:val="both"/>
      </w:pPr>
      <w:r>
        <w:tab/>
        <w:t xml:space="preserve">do dnia </w:t>
      </w:r>
      <w:r>
        <w:rPr>
          <w:i/>
        </w:rPr>
        <w:t>……………………...</w:t>
      </w:r>
      <w:r>
        <w:t xml:space="preserve"> </w:t>
      </w:r>
    </w:p>
    <w:p w14:paraId="149A456F" w14:textId="77777777" w:rsidR="005347AA" w:rsidRDefault="005347AA" w:rsidP="005347AA">
      <w:pPr>
        <w:spacing w:line="276" w:lineRule="auto"/>
        <w:ind w:left="284" w:hanging="284"/>
        <w:jc w:val="both"/>
      </w:pPr>
      <w:r>
        <w:t>3. Zleceniobiorca zobowiązuje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 xml:space="preserve">zgodnie z ofertą, z uwzględnieniem aktualizacji opisu poszczególnych działań / harmonogramu / kalkulacji przewidywanych kosztów, w terminie określonym w ust. 1. </w:t>
      </w:r>
    </w:p>
    <w:p w14:paraId="7D667CC0" w14:textId="77777777" w:rsidR="005347AA" w:rsidRDefault="005347AA" w:rsidP="005347AA">
      <w:pPr>
        <w:spacing w:line="276" w:lineRule="auto"/>
        <w:ind w:left="284" w:hanging="284"/>
        <w:jc w:val="both"/>
        <w:rPr>
          <w:i/>
        </w:rPr>
      </w:pPr>
      <w:r>
        <w:t>4. Zleceniobiorca zobowiązuje się do wykorzystania środków, o których mowa w § 3 ust.</w:t>
      </w:r>
      <w:r>
        <w:br/>
        <w:t xml:space="preserve">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9.</w:t>
      </w:r>
    </w:p>
    <w:p w14:paraId="5FCCD240" w14:textId="77777777" w:rsidR="005347AA" w:rsidRDefault="005347AA" w:rsidP="005347AA">
      <w:pPr>
        <w:spacing w:line="276" w:lineRule="auto"/>
        <w:ind w:left="284" w:hanging="284"/>
        <w:jc w:val="both"/>
      </w:pPr>
      <w:r>
        <w:t xml:space="preserve">5. Wydatkowanie osiągniętych przychodów, w tym także odsetek bankowych od środków przekazanych przez Zleceniodawcę, z naruszeniem postanowień ust. 4 uznaje </w:t>
      </w:r>
      <w:r>
        <w:br/>
        <w:t>się za dotację pobraną w nadmiernej wysokości.</w:t>
      </w:r>
    </w:p>
    <w:p w14:paraId="4FAACEDF" w14:textId="77777777" w:rsidR="005347AA" w:rsidRDefault="005347AA" w:rsidP="005347AA">
      <w:pPr>
        <w:rPr>
          <w:b/>
        </w:rPr>
      </w:pPr>
    </w:p>
    <w:p w14:paraId="66CF10E2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14:paraId="30C7A012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14:paraId="75549094" w14:textId="77777777" w:rsidR="005347AA" w:rsidRDefault="005347AA" w:rsidP="005347AA">
      <w:pPr>
        <w:spacing w:line="276" w:lineRule="auto"/>
        <w:ind w:left="284" w:hanging="284"/>
        <w:jc w:val="both"/>
      </w:pPr>
      <w:r>
        <w:t xml:space="preserve">1. Zleceniodawca zobowiązuje się do przekazania na realizację zadania publicznego środków finansowych w wysokości . </w:t>
      </w:r>
      <w:r>
        <w:rPr>
          <w:i/>
        </w:rPr>
        <w:t>…………… zł</w:t>
      </w:r>
      <w:r>
        <w:t xml:space="preserve">  </w:t>
      </w:r>
      <w:r>
        <w:rPr>
          <w:i/>
        </w:rPr>
        <w:t>(słownie złotych: …………………… 00/100)</w:t>
      </w:r>
      <w:r>
        <w:t xml:space="preserve">,  </w:t>
      </w:r>
    </w:p>
    <w:p w14:paraId="483B66E4" w14:textId="77777777" w:rsidR="005347AA" w:rsidRDefault="005347AA" w:rsidP="005347AA">
      <w:pPr>
        <w:spacing w:line="276" w:lineRule="auto"/>
        <w:ind w:left="284"/>
        <w:jc w:val="both"/>
      </w:pPr>
      <w:r>
        <w:t>na rachunek bankowy Zleceniobiorcy:</w:t>
      </w:r>
    </w:p>
    <w:p w14:paraId="29E70CAD" w14:textId="77777777" w:rsidR="005347AA" w:rsidRDefault="005347AA" w:rsidP="005347AA">
      <w:pPr>
        <w:spacing w:line="276" w:lineRule="auto"/>
        <w:ind w:left="284"/>
        <w:jc w:val="both"/>
      </w:pPr>
      <w:r>
        <w:t xml:space="preserve">nr rachunku: </w:t>
      </w:r>
      <w:r>
        <w:rPr>
          <w:i/>
        </w:rPr>
        <w:t>………………………..</w:t>
      </w:r>
      <w:r>
        <w:t xml:space="preserve">,  </w:t>
      </w:r>
    </w:p>
    <w:p w14:paraId="1FDE0624" w14:textId="77777777" w:rsidR="005347AA" w:rsidRDefault="005347AA" w:rsidP="005347AA">
      <w:pPr>
        <w:spacing w:line="276" w:lineRule="auto"/>
        <w:ind w:left="284"/>
        <w:jc w:val="both"/>
      </w:pPr>
      <w:r>
        <w:t>w następujący sposób:</w:t>
      </w:r>
    </w:p>
    <w:p w14:paraId="239E5CE2" w14:textId="77777777" w:rsidR="005347AA" w:rsidRDefault="005347AA" w:rsidP="005347AA">
      <w:pPr>
        <w:spacing w:line="276" w:lineRule="auto"/>
        <w:ind w:left="567"/>
        <w:jc w:val="both"/>
      </w:pPr>
      <w:r>
        <w:t xml:space="preserve"> w terminie do 30 dni od dnia zawarcia niniejszej umowy w pełnej wysokości.</w:t>
      </w:r>
    </w:p>
    <w:p w14:paraId="5542E8CC" w14:textId="77777777" w:rsidR="005347AA" w:rsidRDefault="005347AA" w:rsidP="008B6964">
      <w:pPr>
        <w:autoSpaceDE w:val="0"/>
        <w:autoSpaceDN w:val="0"/>
        <w:adjustRightInd w:val="0"/>
        <w:spacing w:line="276" w:lineRule="auto"/>
        <w:jc w:val="both"/>
      </w:pPr>
      <w:r>
        <w:t>2. Za dzień przekazania dotacji uznaje się dzień obciążenia rachunku Zleceniodawcy.</w:t>
      </w:r>
    </w:p>
    <w:p w14:paraId="02E9BEBE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3. Zleceniobiorca oświadcza, że jest jedynym posiadaczem wskazanego w ust. 1 rachunku bankowego i zobowiązuje się do utrzymania rachunku wskazanego w ust. 1 nie krócej </w:t>
      </w:r>
      <w:r>
        <w:br/>
        <w:t xml:space="preserve">niż do dnia zaakceptowania przez Zleceniodawcę sprawozdania końcowego, </w:t>
      </w:r>
      <w:r>
        <w:br/>
        <w:t>o którym mowa w § 8 ust. 3. W przypadku braku możliwości utrzymania rachunku,</w:t>
      </w:r>
      <w:r>
        <w:br/>
        <w:t xml:space="preserve"> o którym mowa w ust. 1, Zleceniobiorca zobowiązuje się do niezwłocznego poinformowania Zleceniodawcy o nowym rachunku i jego numerze.</w:t>
      </w:r>
    </w:p>
    <w:p w14:paraId="5C473053" w14:textId="77777777" w:rsidR="005347AA" w:rsidRDefault="005347AA" w:rsidP="005347AA">
      <w:pPr>
        <w:spacing w:line="276" w:lineRule="auto"/>
        <w:ind w:left="284" w:hanging="284"/>
        <w:jc w:val="both"/>
      </w:pPr>
      <w:r>
        <w:lastRenderedPageBreak/>
        <w:t>4. Zleceniobiorca zobowiązuje się do przekazania na realizację zadania publicznego</w:t>
      </w:r>
      <w:bookmarkStart w:id="0" w:name="_Ref456006860"/>
      <w:r>
        <w:rPr>
          <w:rStyle w:val="Odwoanieprzypisudolnego"/>
        </w:rPr>
        <w:footnoteReference w:id="1"/>
      </w:r>
      <w:bookmarkEnd w:id="0"/>
      <w:r>
        <w:rPr>
          <w:vertAlign w:val="superscript"/>
        </w:rPr>
        <w:t>)</w:t>
      </w:r>
      <w:r>
        <w:t xml:space="preserve"> </w:t>
      </w:r>
    </w:p>
    <w:p w14:paraId="3215CDED" w14:textId="77777777" w:rsidR="005347AA" w:rsidRDefault="005347AA" w:rsidP="005347AA">
      <w:pPr>
        <w:spacing w:line="276" w:lineRule="auto"/>
        <w:ind w:left="567" w:hanging="283"/>
        <w:jc w:val="both"/>
      </w:pPr>
      <w:r>
        <w:t>1) innych środków finansowych w wysokości</w:t>
      </w:r>
      <w:bookmarkStart w:id="1" w:name="_Ref426980963"/>
      <w:r>
        <w:rPr>
          <w:rStyle w:val="Odwoanieprzypisudolnego"/>
        </w:rPr>
        <w:footnoteReference w:id="2"/>
      </w:r>
      <w:bookmarkEnd w:id="1"/>
      <w:r>
        <w:rPr>
          <w:vertAlign w:val="superscript"/>
        </w:rPr>
        <w:t>)</w:t>
      </w:r>
      <w:r>
        <w:t xml:space="preserve"> </w:t>
      </w:r>
      <w:r>
        <w:rPr>
          <w:i/>
        </w:rPr>
        <w:t>……………… zł</w:t>
      </w:r>
      <w:r>
        <w:t xml:space="preserve"> </w:t>
      </w:r>
      <w:r>
        <w:tab/>
      </w:r>
      <w:r>
        <w:br/>
        <w:t xml:space="preserve">(słownie złotych: </w:t>
      </w:r>
      <w:r>
        <w:rPr>
          <w:i/>
        </w:rPr>
        <w:t>…………………………….. 00/100)</w:t>
      </w:r>
      <w:r>
        <w:t>;</w:t>
      </w:r>
    </w:p>
    <w:p w14:paraId="0989CB8D" w14:textId="77777777" w:rsidR="005347AA" w:rsidRDefault="005347AA" w:rsidP="005347AA">
      <w:pPr>
        <w:spacing w:line="276" w:lineRule="auto"/>
        <w:ind w:left="567" w:hanging="283"/>
        <w:jc w:val="both"/>
      </w:pPr>
      <w:r>
        <w:t xml:space="preserve">2) wkładu osobowego o wartości  </w:t>
      </w:r>
      <w:r>
        <w:rPr>
          <w:i/>
        </w:rPr>
        <w:t>………………… zł</w:t>
      </w:r>
      <w:r>
        <w:t xml:space="preserve"> </w:t>
      </w:r>
      <w:r>
        <w:tab/>
        <w:t xml:space="preserve"> </w:t>
      </w:r>
      <w:r>
        <w:br/>
        <w:t xml:space="preserve">(słownie złotych: </w:t>
      </w:r>
      <w:r>
        <w:rPr>
          <w:i/>
        </w:rPr>
        <w:t>……………………….. 00/100)</w:t>
      </w:r>
      <w:r>
        <w:t xml:space="preserve">; </w:t>
      </w:r>
    </w:p>
    <w:p w14:paraId="06529A85" w14:textId="77777777" w:rsidR="005347AA" w:rsidRDefault="005347AA" w:rsidP="005347AA">
      <w:pPr>
        <w:spacing w:line="276" w:lineRule="auto"/>
        <w:ind w:left="284" w:hanging="257"/>
        <w:jc w:val="both"/>
      </w:pPr>
      <w:r>
        <w:t xml:space="preserve">5. Całkowity koszt zadania publicznego stanowi sumę kwot dotacji i środków, o których mowa w ust. 4, i wynosi łącznie </w:t>
      </w:r>
      <w:r>
        <w:rPr>
          <w:i/>
        </w:rPr>
        <w:t>…………………. zł</w:t>
      </w:r>
      <w:r>
        <w:t xml:space="preserve"> </w:t>
      </w:r>
      <w:r>
        <w:tab/>
      </w:r>
      <w:r>
        <w:br/>
        <w:t xml:space="preserve">(słownie złotych: </w:t>
      </w:r>
      <w:r>
        <w:rPr>
          <w:i/>
        </w:rPr>
        <w:t>……………………………………. 00/100)</w:t>
      </w:r>
      <w:r>
        <w:t>,</w:t>
      </w:r>
    </w:p>
    <w:p w14:paraId="29FE9FEF" w14:textId="77777777" w:rsidR="005347AA" w:rsidRDefault="005347AA" w:rsidP="005347AA">
      <w:pPr>
        <w:spacing w:line="276" w:lineRule="auto"/>
        <w:ind w:left="284" w:hanging="257"/>
        <w:jc w:val="both"/>
      </w:pPr>
      <w:r>
        <w:t>6. Wysokość środków ze źródeł, o których mowa w ust. 4 pkt 1, oraz wartość wkładu osobowego, o których mowa w ust. 4 pkt 2 , może się zmieniać, o ile nie zmniejszy</w:t>
      </w:r>
      <w:r>
        <w:br/>
        <w:t xml:space="preserve"> się wartość tych środków w stosunku do wydatkowanej kwoty dotacji</w:t>
      </w:r>
      <w:bookmarkStart w:id="2" w:name="_Ref452361951"/>
      <w:r>
        <w:rPr>
          <w:rStyle w:val="Odwoanieprzypisudolnego"/>
        </w:rPr>
        <w:footnoteReference w:id="3"/>
      </w:r>
      <w:bookmarkEnd w:id="2"/>
      <w:r>
        <w:rPr>
          <w:vertAlign w:val="superscript"/>
        </w:rPr>
        <w:t>)</w:t>
      </w:r>
      <w:r>
        <w:t>.</w:t>
      </w:r>
    </w:p>
    <w:p w14:paraId="284A4F78" w14:textId="77777777" w:rsidR="005347AA" w:rsidRDefault="005347AA" w:rsidP="005347AA">
      <w:pPr>
        <w:spacing w:line="276" w:lineRule="auto"/>
        <w:ind w:left="284" w:hanging="257"/>
        <w:jc w:val="both"/>
      </w:pPr>
      <w:r>
        <w:t>7. Naruszenie postanowień, o których mowa w ust. 3–6, uważa się za pobranie dotacji w nadmiernej wysokości.</w:t>
      </w:r>
    </w:p>
    <w:p w14:paraId="45D7788C" w14:textId="77777777" w:rsidR="005347AA" w:rsidRDefault="005347AA" w:rsidP="005347AA">
      <w:pPr>
        <w:spacing w:line="276" w:lineRule="auto"/>
      </w:pPr>
    </w:p>
    <w:p w14:paraId="76387769" w14:textId="77777777" w:rsidR="005347AA" w:rsidRDefault="005347AA" w:rsidP="005347AA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4</w:t>
      </w:r>
    </w:p>
    <w:p w14:paraId="6F49EE34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14:paraId="024432DC" w14:textId="7C552629" w:rsidR="005347AA" w:rsidRPr="005347AA" w:rsidRDefault="005347AA" w:rsidP="005347AA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</w:pPr>
      <w:r w:rsidRPr="005347AA">
        <w:t>Dopuszcza się dokonywanie przesunięć pomiędzy poszczególnymi pozycjami kosztów określonymi w kalkulacji przewidywanych kosztów, gdy nie nastąpiło zwiększenie tego wydatku o więcej niż 10%.</w:t>
      </w:r>
    </w:p>
    <w:p w14:paraId="0D5FE00A" w14:textId="77777777" w:rsidR="005347AA" w:rsidRPr="005347AA" w:rsidRDefault="005347AA" w:rsidP="005347AA">
      <w:pPr>
        <w:pStyle w:val="Tekstpodstawowy2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347AA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5347AA">
        <w:rPr>
          <w:rFonts w:ascii="Times New Roman" w:hAnsi="Times New Roman"/>
        </w:rPr>
        <w:br/>
        <w:t>w nadmiernej wysokości.</w:t>
      </w:r>
    </w:p>
    <w:p w14:paraId="3222A95E" w14:textId="77777777" w:rsidR="005347AA" w:rsidRDefault="005347AA" w:rsidP="005347AA">
      <w:pPr>
        <w:spacing w:line="276" w:lineRule="auto"/>
        <w:jc w:val="center"/>
        <w:rPr>
          <w:b/>
        </w:rPr>
      </w:pPr>
    </w:p>
    <w:p w14:paraId="76C83B6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7A9D0BAE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14:paraId="75D603E0" w14:textId="42B68C66" w:rsidR="005347AA" w:rsidRDefault="005347AA" w:rsidP="005347AA">
      <w:pPr>
        <w:spacing w:line="276" w:lineRule="auto"/>
        <w:ind w:left="284" w:hanging="284"/>
        <w:jc w:val="both"/>
      </w:pPr>
      <w:r>
        <w:t xml:space="preserve">1. Zleceniobiorca jest zobowiązany do prowadzenia wyodrębnionej dokumentacji finansowo-księgowej i ewidencji księgowej zadania publicznego oraz jej opisywania  zgodnie </w:t>
      </w:r>
      <w:r>
        <w:br/>
        <w:t>z zasadami wynikającymi z ustawy z dnia 29 września 1994 r. o rachunkowości</w:t>
      </w:r>
      <w:r>
        <w:br/>
        <w:t xml:space="preserve"> (Dz. U. z 2023 r. poz. 120</w:t>
      </w:r>
      <w:r>
        <w:t xml:space="preserve"> </w:t>
      </w:r>
      <w:r w:rsidR="0097679B">
        <w:t xml:space="preserve">z </w:t>
      </w:r>
      <w:proofErr w:type="spellStart"/>
      <w:r w:rsidR="0097679B">
        <w:t>późn</w:t>
      </w:r>
      <w:proofErr w:type="spellEnd"/>
      <w:r w:rsidR="0097679B">
        <w:t xml:space="preserve">. </w:t>
      </w:r>
      <w:r>
        <w:t>zm.</w:t>
      </w:r>
      <w:r>
        <w:t xml:space="preserve">), w sposób umożliwiający identyfikację poszczególnych operacji księgowych. </w:t>
      </w:r>
    </w:p>
    <w:p w14:paraId="2E5F9758" w14:textId="77777777" w:rsidR="005347AA" w:rsidRDefault="005347AA" w:rsidP="005347AA">
      <w:pPr>
        <w:spacing w:line="276" w:lineRule="auto"/>
        <w:ind w:left="284" w:hanging="284"/>
        <w:jc w:val="both"/>
      </w:pPr>
      <w: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243DE542" w14:textId="77777777" w:rsidR="005347AA" w:rsidRDefault="005347AA" w:rsidP="005347AA">
      <w:pPr>
        <w:spacing w:after="120"/>
        <w:ind w:left="284" w:hanging="284"/>
        <w:jc w:val="both"/>
        <w:rPr>
          <w:b/>
        </w:rPr>
      </w:pPr>
      <w:r>
        <w:t xml:space="preserve">3. Niedochowanie zobowiązania, o którym mowa w ust. 1 i 2, uznaje się, w zależności </w:t>
      </w:r>
      <w:r>
        <w:br/>
        <w:t>od zakresu jego naruszenia, za niezrealizowanie części albo całości zadania publicznego, chyba że z innych dowodów wynika, że część albo całość zadania została zrealizowana prawidłowo.</w:t>
      </w:r>
    </w:p>
    <w:p w14:paraId="7590EA18" w14:textId="77777777" w:rsidR="005347AA" w:rsidRDefault="005347AA" w:rsidP="005347AA">
      <w:pPr>
        <w:spacing w:line="276" w:lineRule="auto"/>
        <w:jc w:val="center"/>
        <w:rPr>
          <w:b/>
        </w:rPr>
      </w:pPr>
    </w:p>
    <w:p w14:paraId="537181B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6</w:t>
      </w:r>
    </w:p>
    <w:p w14:paraId="448B4CE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14:paraId="2F1350C8" w14:textId="77777777" w:rsidR="005347AA" w:rsidRDefault="005347AA" w:rsidP="005347AA">
      <w:pPr>
        <w:tabs>
          <w:tab w:val="num" w:pos="540"/>
        </w:tabs>
        <w:spacing w:line="276" w:lineRule="auto"/>
        <w:ind w:left="284" w:hanging="284"/>
        <w:jc w:val="both"/>
      </w:pPr>
      <w:r>
        <w:t xml:space="preserve">1. Zleceniobiorca zobowiązuje się do umieszczania logo Zleceniodawcy lub informacji, </w:t>
      </w:r>
      <w:r>
        <w:br/>
        <w:t xml:space="preserve">że zadanie publiczne jest współfinansowane ze środków otrzymanych od Zleceniodawcy, na </w:t>
      </w:r>
      <w:r>
        <w:lastRenderedPageBreak/>
        <w:t xml:space="preserve">wszystkich materiałach, w szczególności promocyjnych, informacyjnych, szkoleniowych i edukacyjnych, dotyczących realizowanego zadania publicznego </w:t>
      </w:r>
      <w:r>
        <w:br/>
        <w:t xml:space="preserve">oraz zakupionych rzeczach, o ile ich wielkość i przeznaczenie tego nie uniemożliwia, proporcjonalnie do wielkości innych oznaczeń, w sposób zapewniający jego dobrą widoczność. </w:t>
      </w:r>
    </w:p>
    <w:p w14:paraId="130EC7F9" w14:textId="77777777" w:rsidR="005347AA" w:rsidRDefault="005347AA" w:rsidP="005347AA">
      <w:pPr>
        <w:tabs>
          <w:tab w:val="num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Odwoanieprzypisudolnego"/>
        </w:rPr>
        <w:footnoteReference w:id="4"/>
      </w:r>
      <w:r>
        <w:rPr>
          <w:vertAlign w:val="superscript"/>
        </w:rPr>
        <w:t>)</w:t>
      </w:r>
      <w:r>
        <w:t>.</w:t>
      </w:r>
    </w:p>
    <w:p w14:paraId="391A6197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</w:t>
      </w:r>
      <w:r>
        <w:rPr>
          <w:rFonts w:ascii="Times New Roman" w:hAnsi="Times New Roman"/>
        </w:rPr>
        <w:br/>
        <w:t xml:space="preserve">z wykonania zadania publicznego.   </w:t>
      </w:r>
    </w:p>
    <w:p w14:paraId="441EB84B" w14:textId="77777777" w:rsidR="005347AA" w:rsidRDefault="005347AA" w:rsidP="005347AA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14:paraId="6990F84D" w14:textId="77777777" w:rsidR="005347AA" w:rsidRDefault="005347AA" w:rsidP="005347AA">
      <w:pPr>
        <w:numPr>
          <w:ilvl w:val="0"/>
          <w:numId w:val="2"/>
        </w:numPr>
        <w:spacing w:line="276" w:lineRule="auto"/>
        <w:ind w:left="709" w:hanging="425"/>
        <w:jc w:val="both"/>
      </w:pPr>
      <w:r>
        <w:t xml:space="preserve">zmianie adresu siedziby oraz adresów i numerów telefonów osób upoważnionych </w:t>
      </w:r>
      <w:r>
        <w:br/>
        <w:t>do reprezentacji;</w:t>
      </w:r>
    </w:p>
    <w:p w14:paraId="799280C1" w14:textId="77777777" w:rsidR="005347AA" w:rsidRDefault="005347AA" w:rsidP="005347AA">
      <w:pPr>
        <w:numPr>
          <w:ilvl w:val="0"/>
          <w:numId w:val="2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14:paraId="046263B4" w14:textId="77777777" w:rsidR="005347AA" w:rsidRDefault="005347AA" w:rsidP="005347AA">
      <w:pPr>
        <w:spacing w:line="276" w:lineRule="auto"/>
        <w:rPr>
          <w:b/>
        </w:rPr>
      </w:pPr>
    </w:p>
    <w:p w14:paraId="4D979FF8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4CE0D40B" w14:textId="77777777" w:rsidR="005347AA" w:rsidRDefault="005347AA" w:rsidP="005347AA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14:paraId="683399DD" w14:textId="77777777" w:rsidR="005347AA" w:rsidRDefault="005347AA" w:rsidP="005347AA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 xml:space="preserve">1. Zleceniodawca sprawuje kontrolę prawidłowości wykonywania zadania publicznego </w:t>
      </w:r>
      <w:r>
        <w:br/>
        <w:t>przez Zleceniobiorcę, w tym wydatkowania przekazanej dotacji oraz środków, o których mowa w § 3 ust. 4. Kontrola może być przeprowadzona w toku realizacji zadania publicznego oraz po jego zakończeniu do czasu ustania zobowiązania, o którym mowa w § 5 ust. 2.</w:t>
      </w:r>
    </w:p>
    <w:p w14:paraId="1EA29465" w14:textId="77777777" w:rsidR="005347AA" w:rsidRDefault="005347AA" w:rsidP="005347A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</w:pPr>
      <w:r>
        <w:t xml:space="preserve">W ramach kontroli, o której mowa w ust. 1, osoby upoważnione przez Zleceniodawcę  mogą badać dokumenty i inne nośniki informacji, które mają lub mogą mieć znaczenie </w:t>
      </w:r>
      <w:r>
        <w:br/>
        <w:t>dla oceny prawidłowości wykonywania zadania publicznego, oraz żądać udzielenia ustnie lub na piśmie informacji dotyczących wykonania zadania publicznego. Zleceniobiorca</w:t>
      </w:r>
      <w:r>
        <w:br/>
        <w:t xml:space="preserve"> na żądanie kontrolującego zobowiązuje się dostarczyć lub udostępnić dokumenty</w:t>
      </w:r>
      <w:r>
        <w:br/>
        <w:t xml:space="preserve"> i inne nośniki informacji oraz udzielić wyjaśnień i informacji w terminie określonym przez kontrolującego.</w:t>
      </w:r>
    </w:p>
    <w:p w14:paraId="5E23A9C0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Zleceniobiorcy, jak i w miejscu realizacji zadania publicznego.</w:t>
      </w:r>
    </w:p>
    <w:p w14:paraId="19341A65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14:paraId="7EE560E4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wynikach kontroli, o której mowa w ust. 1, Zleceniodawca poinformuje Zleceniobiorcę, a w przypadku stwierdzenia nieprawidłowości przekaże mu wnioski i zalecenia mające </w:t>
      </w:r>
      <w:r>
        <w:rPr>
          <w:rFonts w:ascii="Times New Roman" w:hAnsi="Times New Roman"/>
        </w:rPr>
        <w:br/>
        <w:t>na celu ich usunięcie.</w:t>
      </w:r>
    </w:p>
    <w:p w14:paraId="40C3009E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Zleceniobiorca jest zobowiązany w terminie nie dłuższym niż 14 dni od dnia otrzymania wniosków i zaleceń, o których mowa w ust. 5, do ich wykonania i powiadomienia </w:t>
      </w:r>
      <w:r>
        <w:rPr>
          <w:rFonts w:ascii="Times New Roman" w:hAnsi="Times New Roman"/>
        </w:rPr>
        <w:br/>
        <w:t>o sposobie ich wykonania Zleceniodawcy.</w:t>
      </w:r>
    </w:p>
    <w:p w14:paraId="13FB758F" w14:textId="77777777" w:rsidR="005347AA" w:rsidRDefault="005347AA" w:rsidP="005347AA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30D99F5B" w14:textId="77777777" w:rsidR="005347AA" w:rsidRDefault="005347AA" w:rsidP="005347AA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 8</w:t>
      </w:r>
    </w:p>
    <w:p w14:paraId="27C32693" w14:textId="77777777" w:rsidR="005347AA" w:rsidRDefault="005347AA" w:rsidP="005347AA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</w:t>
      </w:r>
    </w:p>
    <w:p w14:paraId="04AB97F1" w14:textId="77777777" w:rsidR="005347AA" w:rsidRDefault="005347AA" w:rsidP="005347AA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45F0B76A" w14:textId="77777777" w:rsidR="005347AA" w:rsidRDefault="005347AA" w:rsidP="005347AA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może wezwać Zleceniobiorcę do złożenia sprawozdania częściowego </w:t>
      </w:r>
      <w:r>
        <w:rPr>
          <w:rFonts w:ascii="Times New Roman" w:hAnsi="Times New Roman"/>
        </w:rPr>
        <w:br/>
        <w:t xml:space="preserve">z wykonywania zadania publicznego według wzoru stanowiącego załącznik nr 5 </w:t>
      </w:r>
      <w:r>
        <w:rPr>
          <w:rFonts w:ascii="Times New Roman" w:hAnsi="Times New Roman"/>
        </w:rPr>
        <w:br/>
        <w:t xml:space="preserve">do rozporządzenia Przewodniczącego Komitetu do spraw Pożytku Publicznego </w:t>
      </w:r>
      <w:r>
        <w:rPr>
          <w:rFonts w:ascii="Times New Roman" w:hAnsi="Times New Roman"/>
        </w:rPr>
        <w:br/>
        <w:t xml:space="preserve">z dnia 24 października 2018 r. w sprawie wzorów ofert i ramowych wzorów umów dotyczących realizacji zadań publicznych oraz wzorów sprawozdań z wykonania </w:t>
      </w:r>
      <w:r>
        <w:rPr>
          <w:rFonts w:ascii="Times New Roman" w:hAnsi="Times New Roman"/>
        </w:rPr>
        <w:br/>
        <w:t>tych zadań (Dz. U. poz. 2057). Zleceniobiorca jest zobowiązany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14:paraId="3EB9468F" w14:textId="77777777" w:rsidR="005347AA" w:rsidRDefault="005347AA" w:rsidP="005347AA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 sprawozdanie końcowe z wykonania zadania publicznego sporządzone według wzoru, o którym mowa w ust. 2, w terminie 30 dni od dnia zakończenia realizacji zadania publicznego.</w:t>
      </w:r>
    </w:p>
    <w:p w14:paraId="64D4A8C0" w14:textId="77777777" w:rsidR="005347AA" w:rsidRDefault="005347AA" w:rsidP="005347AA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Zleceniodawca ma prawo żądać, aby Zleceniobiorca, w wyznaczonym terminie, przedstawił dodatkowe informacje, wyjaśnienia oraz dowody do sprawozdań, o których mowa </w:t>
      </w:r>
      <w:r>
        <w:rPr>
          <w:rFonts w:ascii="Times New Roman" w:hAnsi="Times New Roman"/>
        </w:rPr>
        <w:br/>
        <w:t>w ust. 2–3. Żądanie to jest wiążące dla Zleceniobiorcy.</w:t>
      </w:r>
    </w:p>
    <w:p w14:paraId="4D5AAE8F" w14:textId="77777777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niezłożenia sprawozdań, o których mowa w ust. 2–3, w terminie Zleceniodawca wzywa pisemnie Zleceniobiorcę do ich złożenia w terminie 7 dni od dnia otrzymania wezwania. </w:t>
      </w:r>
    </w:p>
    <w:p w14:paraId="2AE77180" w14:textId="73B872D2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Niezastosowanie się do wezwania, o którym mowa w ust. 5, skutkuje uznaniem dotacji </w:t>
      </w:r>
      <w:r>
        <w:rPr>
          <w:rFonts w:ascii="Times New Roman" w:hAnsi="Times New Roman"/>
        </w:rPr>
        <w:br/>
        <w:t xml:space="preserve">za wykorzystaną niezgodnie z przeznaczeniem na zasadach, o których mowa w ustawie </w:t>
      </w:r>
      <w:r>
        <w:rPr>
          <w:rFonts w:ascii="Times New Roman" w:hAnsi="Times New Roman"/>
        </w:rPr>
        <w:br/>
        <w:t>z dnia 27 sierpnia 2009 r. o finansach publicznych (Dz. U. z 202</w:t>
      </w:r>
      <w:r w:rsidR="008B696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poz. 1</w:t>
      </w:r>
      <w:r w:rsidR="008B6964">
        <w:rPr>
          <w:rFonts w:ascii="Times New Roman" w:hAnsi="Times New Roman"/>
        </w:rPr>
        <w:t>270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0BFA1545" w14:textId="77777777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Niezastosowanie się do wezwania, o którym mowa w ust. 2, 4 lub 5, może być podstawą </w:t>
      </w:r>
      <w:r>
        <w:rPr>
          <w:rFonts w:ascii="Times New Roman" w:hAnsi="Times New Roman"/>
        </w:rPr>
        <w:br/>
        <w:t>do natychmiastowego rozwiązania umowy przez Zleceniodawcę.</w:t>
      </w:r>
    </w:p>
    <w:p w14:paraId="140E9C69" w14:textId="77777777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03217EDC" w14:textId="77777777" w:rsidR="005347AA" w:rsidRDefault="005347AA" w:rsidP="00973025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1A244E19" w14:textId="5AC643BD" w:rsidR="005347AA" w:rsidRDefault="005347AA" w:rsidP="005347AA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7DD4E45A" w14:textId="77777777" w:rsidR="005347AA" w:rsidRDefault="005347AA" w:rsidP="005347AA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14:paraId="6B4957A4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 jest zobowiązany wykorzystać w terminie do dnia ……………..</w:t>
      </w:r>
      <w:r>
        <w:rPr>
          <w:rFonts w:ascii="Times New Roman" w:hAnsi="Times New Roman"/>
        </w:rPr>
        <w:br/>
        <w:t xml:space="preserve"> tj. do dnia zakończenia realizacji zadania publicznego </w:t>
      </w:r>
    </w:p>
    <w:p w14:paraId="77B40DA9" w14:textId="77777777" w:rsidR="005347AA" w:rsidRDefault="005347AA" w:rsidP="005347AA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</w:t>
      </w:r>
      <w:r>
        <w:rPr>
          <w:rFonts w:ascii="Times New Roman" w:hAnsi="Times New Roman"/>
        </w:rPr>
        <w:br/>
        <w:t>jest zobowiązany zwrócić:</w:t>
      </w:r>
    </w:p>
    <w:p w14:paraId="517CF990" w14:textId="77777777" w:rsidR="005347AA" w:rsidRDefault="005347AA" w:rsidP="005347AA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427EFC2E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Niewykorzystana kwota dotacji podlega zwrotowi na rachunek bankowy Zleceniodawcy o numerze </w:t>
      </w:r>
      <w:r>
        <w:rPr>
          <w:rFonts w:ascii="Times New Roman" w:hAnsi="Times New Roman"/>
          <w:i/>
        </w:rPr>
        <w:t>18 8689 0007 6500 0108 2000 0050</w:t>
      </w:r>
      <w:r>
        <w:rPr>
          <w:rFonts w:ascii="Times New Roman" w:hAnsi="Times New Roman"/>
        </w:rPr>
        <w:t>.</w:t>
      </w:r>
    </w:p>
    <w:p w14:paraId="1C9D35A6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Odsetki od niewykorzystanej kwoty dotacji zwróconej po terminie, o którym mowa w ust. 2, podlegają zwrotowi w wysokości określonej jak dla zaległości podatkowych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na rachunek bankowy Zleceniodawcy o numerze </w:t>
      </w:r>
      <w:r>
        <w:rPr>
          <w:rFonts w:ascii="Times New Roman" w:hAnsi="Times New Roman"/>
          <w:i/>
        </w:rPr>
        <w:t>31 8689 0007 6500 0109 2000 0010.</w:t>
      </w:r>
      <w:r>
        <w:rPr>
          <w:rFonts w:ascii="Times New Roman" w:hAnsi="Times New Roman"/>
        </w:rPr>
        <w:t xml:space="preserve"> Odsetki nalicza się, począwszy od dnia następującego po dniu, w którym upłynął termin zwrotu niewykorzystanej kwoty dotacji.</w:t>
      </w:r>
    </w:p>
    <w:p w14:paraId="561FD8FA" w14:textId="77777777" w:rsidR="005347AA" w:rsidRDefault="005347AA" w:rsidP="005347AA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14:paraId="1ED3C717" w14:textId="77777777" w:rsidR="005347AA" w:rsidRDefault="005347AA" w:rsidP="005347AA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14:paraId="3D896FC8" w14:textId="77777777" w:rsidR="005347AA" w:rsidRDefault="005347AA" w:rsidP="005347AA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14:paraId="5C922EDC" w14:textId="77777777" w:rsidR="005347AA" w:rsidRDefault="005347AA" w:rsidP="005347AA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14:paraId="6F1C9AA4" w14:textId="77777777" w:rsidR="005347AA" w:rsidRDefault="005347AA" w:rsidP="005347AA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14:paraId="376574EC" w14:textId="77777777" w:rsidR="005347AA" w:rsidRDefault="005347AA" w:rsidP="005347AA">
      <w:pPr>
        <w:spacing w:line="276" w:lineRule="auto"/>
        <w:rPr>
          <w:b/>
        </w:rPr>
      </w:pPr>
    </w:p>
    <w:p w14:paraId="4A435893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10</w:t>
      </w:r>
    </w:p>
    <w:p w14:paraId="14A9ED40" w14:textId="77777777" w:rsidR="005347AA" w:rsidRDefault="005347AA" w:rsidP="005347AA">
      <w:pPr>
        <w:pStyle w:val="Nagwek1"/>
        <w:spacing w:before="0" w:line="276" w:lineRule="auto"/>
        <w:jc w:val="center"/>
      </w:pPr>
      <w:r>
        <w:t>Rozwiązanie umowy za porozumieniem Stron</w:t>
      </w:r>
    </w:p>
    <w:p w14:paraId="55FF6EAA" w14:textId="78F1B023" w:rsidR="005347AA" w:rsidRDefault="005347AA" w:rsidP="005347AA">
      <w:pPr>
        <w:numPr>
          <w:ilvl w:val="0"/>
          <w:numId w:val="6"/>
        </w:numPr>
        <w:tabs>
          <w:tab w:val="num" w:pos="180"/>
        </w:tabs>
        <w:spacing w:line="276" w:lineRule="auto"/>
        <w:ind w:left="284" w:hanging="284"/>
        <w:jc w:val="both"/>
      </w:pP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 202</w:t>
      </w:r>
      <w:r w:rsidR="0097679B">
        <w:t>3</w:t>
      </w:r>
      <w:r>
        <w:t xml:space="preserve"> r. poz. 1</w:t>
      </w:r>
      <w:r w:rsidR="0097679B">
        <w:t>610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które uniemożliwiają wykonanie umowy.</w:t>
      </w:r>
    </w:p>
    <w:p w14:paraId="4345555C" w14:textId="77777777" w:rsidR="005347AA" w:rsidRDefault="005347AA" w:rsidP="005347AA">
      <w:pPr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W przypadku rozwiązania umowy w trybie określonym w ust. 1 skutki finansowe </w:t>
      </w:r>
      <w:r>
        <w:br/>
        <w:t>i obowiązek zwrotu środków finansowych Strony określą w protokole.</w:t>
      </w:r>
    </w:p>
    <w:p w14:paraId="55E88FF3" w14:textId="77777777" w:rsidR="005347AA" w:rsidRDefault="005347AA" w:rsidP="005347AA">
      <w:pPr>
        <w:tabs>
          <w:tab w:val="left" w:pos="180"/>
        </w:tabs>
        <w:spacing w:line="276" w:lineRule="auto"/>
        <w:jc w:val="both"/>
      </w:pPr>
    </w:p>
    <w:p w14:paraId="55E73BD6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14:paraId="22EF636D" w14:textId="77777777" w:rsidR="005347AA" w:rsidRDefault="005347AA" w:rsidP="005347AA">
      <w:pPr>
        <w:spacing w:line="276" w:lineRule="auto"/>
        <w:jc w:val="center"/>
      </w:pPr>
      <w:r>
        <w:rPr>
          <w:b/>
        </w:rPr>
        <w:t>Odstąpienie od umowy przez Zleceniobiorcę</w:t>
      </w:r>
      <w:r>
        <w:t xml:space="preserve"> </w:t>
      </w:r>
    </w:p>
    <w:p w14:paraId="54C6088A" w14:textId="77777777" w:rsidR="005347AA" w:rsidRDefault="005347AA" w:rsidP="005347AA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 może odstąpić od umowy, składając stosowne oświadczenie na piśmie nie później niż do dnia przekazania dotacji, </w:t>
      </w:r>
      <w:r>
        <w:br/>
        <w:t xml:space="preserve">z zastrzeżeniem ust. 2. </w:t>
      </w:r>
    </w:p>
    <w:p w14:paraId="02C81C1F" w14:textId="77777777" w:rsidR="008B6964" w:rsidRDefault="005347AA" w:rsidP="008B6964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t>Zleceniobiorca może odstąpić od umowy, nie później jednak niż do dnia przekazania dotacji, jeżeli Zleceniodawca nie przekaże dotacji w terminie określonym w umowie.</w:t>
      </w:r>
    </w:p>
    <w:p w14:paraId="16727AE3" w14:textId="29B43E55" w:rsidR="005347AA" w:rsidRPr="008B6964" w:rsidRDefault="005347AA" w:rsidP="008B6964">
      <w:pPr>
        <w:spacing w:line="276" w:lineRule="auto"/>
        <w:ind w:left="360"/>
        <w:jc w:val="center"/>
      </w:pPr>
      <w:r w:rsidRPr="008B6964">
        <w:rPr>
          <w:b/>
        </w:rPr>
        <w:t>§ 12</w:t>
      </w:r>
    </w:p>
    <w:p w14:paraId="40E113E8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14:paraId="15C58306" w14:textId="77777777" w:rsidR="005347AA" w:rsidRDefault="005347AA" w:rsidP="005347AA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14:paraId="55404B8E" w14:textId="77777777" w:rsidR="005347AA" w:rsidRDefault="005347AA" w:rsidP="005347AA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14:paraId="1E9F6047" w14:textId="77777777" w:rsidR="005347AA" w:rsidRDefault="005347AA" w:rsidP="005347AA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14:paraId="633D4787" w14:textId="77777777" w:rsidR="005347AA" w:rsidRDefault="005347AA" w:rsidP="005347AA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 części lub całości dotacji osobie trzeciej w sposób niezgodny z niniejszą umową;</w:t>
      </w:r>
    </w:p>
    <w:p w14:paraId="40EDE7AD" w14:textId="77777777" w:rsidR="005347AA" w:rsidRDefault="005347AA" w:rsidP="005347AA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 sprawozdania z wykonania zadania publicznego w terminie określonym i na zasadach określonych w niniejszej umowie;</w:t>
      </w:r>
    </w:p>
    <w:p w14:paraId="01DDA554" w14:textId="77777777" w:rsidR="005347AA" w:rsidRDefault="005347AA" w:rsidP="005347AA">
      <w:pPr>
        <w:spacing w:line="276" w:lineRule="auto"/>
        <w:ind w:left="567" w:hanging="295"/>
        <w:jc w:val="both"/>
      </w:pPr>
      <w:r>
        <w:t>5)</w:t>
      </w:r>
      <w:r>
        <w:tab/>
        <w:t xml:space="preserve">odmowy poddania się przez Zleceniobiorcę kontroli albo niedoprowadzenia </w:t>
      </w:r>
      <w:r>
        <w:br/>
        <w:t>przez Zleceniobiorcę, w terminie określonym przez Zleceniodawcę, do usunięcia stwierdzonych nieprawidłowości;</w:t>
      </w:r>
    </w:p>
    <w:p w14:paraId="2F1C33F3" w14:textId="77777777" w:rsidR="005347AA" w:rsidRDefault="005347AA" w:rsidP="005347AA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14:paraId="6801C01A" w14:textId="77777777" w:rsidR="005347AA" w:rsidRDefault="005347AA" w:rsidP="005347AA">
      <w:pPr>
        <w:pStyle w:val="Tekstpodstawowywcity"/>
        <w:spacing w:after="0" w:line="276" w:lineRule="auto"/>
        <w:ind w:left="284" w:hanging="284"/>
        <w:jc w:val="both"/>
      </w:pPr>
      <w:r>
        <w:lastRenderedPageBreak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6339996" w14:textId="77777777" w:rsidR="005347AA" w:rsidRDefault="005347AA" w:rsidP="005347AA">
      <w:pPr>
        <w:spacing w:line="276" w:lineRule="auto"/>
        <w:jc w:val="center"/>
        <w:rPr>
          <w:b/>
        </w:rPr>
      </w:pPr>
    </w:p>
    <w:p w14:paraId="2497D7CD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14:paraId="703E91C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2B6CB733" w14:textId="77777777" w:rsidR="005347AA" w:rsidRDefault="005347AA" w:rsidP="005347AA">
      <w:pPr>
        <w:spacing w:line="276" w:lineRule="auto"/>
        <w:ind w:left="284" w:hanging="284"/>
        <w:jc w:val="both"/>
      </w:pPr>
      <w:r>
        <w:t>1. Zleceniobiorca zobowiązuje się do niezbywania związanych z realizacją zadania rzeczy zakupionych na swoją rzecz za środki pochodzące z dotacji przez okres 5 lat od dnia dokonania ich zakupu.</w:t>
      </w:r>
    </w:p>
    <w:p w14:paraId="04BCE2E4" w14:textId="77777777" w:rsidR="005347AA" w:rsidRDefault="005347AA" w:rsidP="005347AA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 zobowiąże</w:t>
      </w:r>
      <w:r>
        <w:br/>
        <w:t xml:space="preserve"> się przeznaczyć środki pozyskane ze zbycia rzeczy na realizację celów statutowych.</w:t>
      </w:r>
    </w:p>
    <w:p w14:paraId="5D59039E" w14:textId="77777777" w:rsidR="005347AA" w:rsidRDefault="005347AA" w:rsidP="005347AA">
      <w:pPr>
        <w:spacing w:line="276" w:lineRule="auto"/>
        <w:rPr>
          <w:b/>
        </w:rPr>
      </w:pPr>
    </w:p>
    <w:p w14:paraId="3AECA67B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14:paraId="23BB8D9C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14:paraId="6D3453BD" w14:textId="77777777" w:rsidR="005347AA" w:rsidRDefault="005347AA" w:rsidP="005347AA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0B7D7119" w14:textId="77777777" w:rsidR="005347AA" w:rsidRDefault="005347AA" w:rsidP="005347AA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14:paraId="6668943C" w14:textId="77777777" w:rsidR="005347AA" w:rsidRDefault="005347AA" w:rsidP="005347AA">
      <w:pPr>
        <w:tabs>
          <w:tab w:val="num" w:pos="0"/>
        </w:tabs>
        <w:spacing w:line="276" w:lineRule="auto"/>
        <w:rPr>
          <w:b/>
        </w:rPr>
      </w:pPr>
    </w:p>
    <w:p w14:paraId="550BBEED" w14:textId="77777777" w:rsidR="005347AA" w:rsidRDefault="005347AA" w:rsidP="005347AA">
      <w:pPr>
        <w:tabs>
          <w:tab w:val="num" w:pos="0"/>
        </w:tabs>
        <w:spacing w:line="276" w:lineRule="auto"/>
        <w:jc w:val="center"/>
        <w:rPr>
          <w:b/>
        </w:rPr>
      </w:pPr>
      <w:r>
        <w:rPr>
          <w:b/>
        </w:rPr>
        <w:t>§ 15</w:t>
      </w:r>
    </w:p>
    <w:p w14:paraId="3EA870F9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14:paraId="5F02E95B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 ponosi wyłączną odpowiedzialność wobec osób trzecich za szkody powstałe w związku z realizacją zadania publicznego. </w:t>
      </w:r>
    </w:p>
    <w:p w14:paraId="0DBF2D4A" w14:textId="77777777" w:rsidR="005347AA" w:rsidRDefault="005347AA" w:rsidP="005347AA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2. W zakresie związanym z realizacją zadania publicznego, w tym z gromadzeniem, przetwarzaniem i przekazywaniem danych osobowych, a także wprowadzaniem</w:t>
      </w:r>
      <w:r>
        <w:rPr>
          <w:szCs w:val="24"/>
        </w:rPr>
        <w:br/>
        <w:t xml:space="preserve"> ich do systemów informatycznych, Zleceniobiorca postępuje zgodnie z postanowieniami rozporządzenia Parlamentu Europejskiego i Rady (UE) </w:t>
      </w:r>
      <w:hyperlink r:id="rId7" w:history="1">
        <w:r>
          <w:rPr>
            <w:rStyle w:val="Hipercz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</w:t>
      </w:r>
      <w:r>
        <w:rPr>
          <w:szCs w:val="24"/>
        </w:rPr>
        <w:br/>
        <w:t xml:space="preserve">i w sprawie swobodnego przepływu takich danych oraz uchylenia dyrektywy </w:t>
      </w:r>
      <w:hyperlink r:id="rId8" w:history="1">
        <w:r>
          <w:rPr>
            <w:rStyle w:val="Hipercz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9" w:history="1">
        <w:r>
          <w:rPr>
            <w:rStyle w:val="Hipercze"/>
          </w:rPr>
          <w:t>str. 1</w:t>
        </w:r>
      </w:hyperlink>
      <w:r>
        <w:rPr>
          <w:szCs w:val="24"/>
        </w:rPr>
        <w:t xml:space="preserve">). </w:t>
      </w:r>
    </w:p>
    <w:p w14:paraId="7A393291" w14:textId="77777777" w:rsidR="005347AA" w:rsidRDefault="005347AA" w:rsidP="005347AA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B4633FE" w14:textId="266F776C" w:rsidR="005347AA" w:rsidRPr="008B6964" w:rsidRDefault="005347AA" w:rsidP="008B6964">
      <w:pPr>
        <w:jc w:val="center"/>
        <w:rPr>
          <w:b/>
        </w:rPr>
      </w:pPr>
      <w:r>
        <w:rPr>
          <w:b/>
        </w:rPr>
        <w:t>§ 16</w:t>
      </w:r>
    </w:p>
    <w:p w14:paraId="6F454580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14:paraId="4F884279" w14:textId="20DDF603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W odniesieniu do niniejszej umowy mają zastosowanie przepisy prawa powszechnie obowiązującego, w szczególności przepisy</w:t>
      </w:r>
      <w:r w:rsidR="008B69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ustawy </w:t>
      </w:r>
      <w:r w:rsidR="008B6964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dnia 27 sierpnia 2009 r. </w:t>
      </w:r>
      <w:r>
        <w:rPr>
          <w:rFonts w:ascii="Times New Roman" w:hAnsi="Times New Roman"/>
        </w:rPr>
        <w:br/>
        <w:t>o finansach publicznych</w:t>
      </w:r>
      <w:r w:rsidR="008B6964">
        <w:rPr>
          <w:rFonts w:ascii="Times New Roman" w:hAnsi="Times New Roman"/>
        </w:rPr>
        <w:t xml:space="preserve"> (Dz.U. z 2023 r. poz. 1270 z </w:t>
      </w:r>
      <w:proofErr w:type="spellStart"/>
      <w:r w:rsidR="008B6964">
        <w:rPr>
          <w:rFonts w:ascii="Times New Roman" w:hAnsi="Times New Roman"/>
        </w:rPr>
        <w:t>późn</w:t>
      </w:r>
      <w:proofErr w:type="spellEnd"/>
      <w:r w:rsidR="008B6964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>, ustawy z dnia 29 września 1994 r. o rachunkowości</w:t>
      </w:r>
      <w:r w:rsidR="008B6964">
        <w:rPr>
          <w:rFonts w:ascii="Times New Roman" w:hAnsi="Times New Roman"/>
        </w:rPr>
        <w:t xml:space="preserve"> (Dz.U. z 2023 r. poz. 120 z </w:t>
      </w:r>
      <w:proofErr w:type="spellStart"/>
      <w:r w:rsidR="008B6964">
        <w:rPr>
          <w:rFonts w:ascii="Times New Roman" w:hAnsi="Times New Roman"/>
        </w:rPr>
        <w:t>późn</w:t>
      </w:r>
      <w:proofErr w:type="spellEnd"/>
      <w:r w:rsidR="008B6964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>, ustawy z dnia 29 stycznia 2004 r.– Prawo zamówień publicznych (Dz. U. z 202</w:t>
      </w:r>
      <w:r w:rsidR="008B696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poz. 1</w:t>
      </w:r>
      <w:r w:rsidR="008B6964">
        <w:rPr>
          <w:rFonts w:ascii="Times New Roman" w:hAnsi="Times New Roman"/>
        </w:rPr>
        <w:t>605</w:t>
      </w:r>
      <w:r>
        <w:rPr>
          <w:rFonts w:ascii="Times New Roman" w:hAnsi="Times New Roman"/>
        </w:rPr>
        <w:t xml:space="preserve"> z późn.zm.) oraz ustawy z dnia 17 grudnia 2004 r. o odpowiedzialności za naruszenie dyscypliny finansów publicznych (Dz. U. z 2021 r. poz. 289,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396B0947" w14:textId="0A49522D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</w:t>
      </w:r>
      <w:r w:rsidR="008B6964">
        <w:rPr>
          <w:rFonts w:ascii="Times New Roman" w:hAnsi="Times New Roman"/>
        </w:rPr>
        <w:t xml:space="preserve"> (Dz.U. z 2023 r. poz. 1610 z </w:t>
      </w:r>
      <w:proofErr w:type="spellStart"/>
      <w:r w:rsidR="008B6964">
        <w:rPr>
          <w:rFonts w:ascii="Times New Roman" w:hAnsi="Times New Roman"/>
        </w:rPr>
        <w:t>późn</w:t>
      </w:r>
      <w:proofErr w:type="spellEnd"/>
      <w:r w:rsidR="008B6964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>.</w:t>
      </w:r>
    </w:p>
    <w:p w14:paraId="5A4FC328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40FEB19E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</w:pPr>
      <w:r>
        <w:rPr>
          <w:b/>
        </w:rPr>
        <w:t>§ 17</w:t>
      </w:r>
    </w:p>
    <w:p w14:paraId="05F0DD4F" w14:textId="77777777" w:rsidR="005347AA" w:rsidRDefault="005347AA" w:rsidP="005347AA">
      <w:pPr>
        <w:tabs>
          <w:tab w:val="num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0466CA30" w14:textId="77777777" w:rsidR="005347AA" w:rsidRDefault="005347AA" w:rsidP="005347AA">
      <w:pPr>
        <w:tabs>
          <w:tab w:val="num" w:pos="0"/>
        </w:tabs>
        <w:spacing w:line="276" w:lineRule="auto"/>
        <w:jc w:val="both"/>
      </w:pPr>
    </w:p>
    <w:p w14:paraId="76674689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18</w:t>
      </w:r>
    </w:p>
    <w:p w14:paraId="7309F153" w14:textId="77777777" w:rsidR="005347AA" w:rsidRDefault="005347AA" w:rsidP="005347AA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dwóch jednobrzmiących egzemplarzach, z tego jeden egzemplarz dla Zleceniobiorcy i jeden dla Zleceniodawcy.</w:t>
      </w:r>
    </w:p>
    <w:p w14:paraId="5F7BEB38" w14:textId="77777777" w:rsidR="005347AA" w:rsidRDefault="005347AA" w:rsidP="005347AA">
      <w:pPr>
        <w:pStyle w:val="Tekstpodstawowy2"/>
        <w:spacing w:line="276" w:lineRule="auto"/>
        <w:rPr>
          <w:rFonts w:ascii="Times New Roman" w:hAnsi="Times New Roman"/>
        </w:rPr>
      </w:pPr>
    </w:p>
    <w:p w14:paraId="2FFBBD1B" w14:textId="77777777" w:rsidR="005347AA" w:rsidRDefault="005347AA" w:rsidP="005347AA">
      <w:pPr>
        <w:spacing w:line="276" w:lineRule="auto"/>
        <w:ind w:left="360"/>
        <w:jc w:val="both"/>
      </w:pPr>
      <w:r>
        <w:t xml:space="preserve">Zleceniobiorca:                                                 </w:t>
      </w:r>
      <w:r>
        <w:tab/>
      </w:r>
      <w:r>
        <w:tab/>
        <w:t xml:space="preserve"> Zleceniodawca:</w:t>
      </w:r>
    </w:p>
    <w:p w14:paraId="67926EA7" w14:textId="77777777" w:rsidR="005347AA" w:rsidRDefault="005347AA" w:rsidP="005347AA">
      <w:pPr>
        <w:spacing w:line="276" w:lineRule="auto"/>
        <w:ind w:left="284"/>
      </w:pPr>
    </w:p>
    <w:p w14:paraId="77ABDF32" w14:textId="77777777" w:rsidR="005347AA" w:rsidRDefault="005347AA" w:rsidP="005347AA">
      <w:pPr>
        <w:spacing w:line="276" w:lineRule="auto"/>
        <w:ind w:left="284"/>
      </w:pPr>
    </w:p>
    <w:p w14:paraId="179E7BE6" w14:textId="77777777" w:rsidR="005347AA" w:rsidRDefault="005347AA" w:rsidP="005347AA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14:paraId="3603EE69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both"/>
      </w:pPr>
    </w:p>
    <w:p w14:paraId="4FDE1367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 w14:paraId="159B276B" w14:textId="77777777" w:rsidR="005347AA" w:rsidRDefault="005347AA" w:rsidP="005347AA">
      <w:pPr>
        <w:spacing w:line="276" w:lineRule="auto"/>
        <w:jc w:val="both"/>
      </w:pPr>
      <w:r>
        <w:t>1. Oferta realizacji zadania publicznego.</w:t>
      </w:r>
    </w:p>
    <w:p w14:paraId="7C43F4E8" w14:textId="77777777" w:rsidR="005347AA" w:rsidRDefault="005347AA" w:rsidP="005347AA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14:paraId="56175B98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14:paraId="5921C509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14:paraId="7F90DCE8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  <w:r>
        <w:t>5. Zaktualizowany opis poszczególnych działań.</w:t>
      </w:r>
    </w:p>
    <w:p w14:paraId="7377AD09" w14:textId="77777777" w:rsidR="005347AA" w:rsidRDefault="005347AA" w:rsidP="005347AA">
      <w:pPr>
        <w:tabs>
          <w:tab w:val="left" w:pos="0"/>
        </w:tabs>
        <w:ind w:right="-1274"/>
        <w:rPr>
          <w:rFonts w:eastAsia="Arial"/>
        </w:rPr>
      </w:pPr>
    </w:p>
    <w:p w14:paraId="51361CBE" w14:textId="77777777" w:rsidR="005347AA" w:rsidRDefault="005347AA" w:rsidP="005347AA">
      <w:pPr>
        <w:tabs>
          <w:tab w:val="left" w:pos="0"/>
        </w:tabs>
        <w:ind w:right="-1274"/>
        <w:rPr>
          <w:rFonts w:eastAsia="Arial"/>
        </w:rPr>
      </w:pPr>
    </w:p>
    <w:p w14:paraId="23F98336" w14:textId="77777777" w:rsidR="005347AA" w:rsidRDefault="005347AA" w:rsidP="005347AA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14:paraId="362B6E75" w14:textId="77777777" w:rsidR="005347AA" w:rsidRDefault="005347AA" w:rsidP="005347A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14:paraId="3B394F0D" w14:textId="77777777" w:rsidR="005347AA" w:rsidRDefault="005347AA" w:rsidP="005347A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14:paraId="209A89AE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</w:p>
    <w:p w14:paraId="3634C016" w14:textId="77777777" w:rsidR="00C53080" w:rsidRDefault="00C53080"/>
    <w:sectPr w:rsidR="00C53080" w:rsidSect="00CA72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4481" w14:textId="77777777" w:rsidR="00CA7272" w:rsidRDefault="00CA7272" w:rsidP="005347AA">
      <w:r>
        <w:separator/>
      </w:r>
    </w:p>
  </w:endnote>
  <w:endnote w:type="continuationSeparator" w:id="0">
    <w:p w14:paraId="6CE1E53F" w14:textId="77777777" w:rsidR="00CA7272" w:rsidRDefault="00CA7272" w:rsidP="005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209A" w14:textId="77777777" w:rsidR="00CA7272" w:rsidRDefault="00CA7272" w:rsidP="005347AA">
      <w:r>
        <w:separator/>
      </w:r>
    </w:p>
  </w:footnote>
  <w:footnote w:type="continuationSeparator" w:id="0">
    <w:p w14:paraId="25EDD7D9" w14:textId="77777777" w:rsidR="00CA7272" w:rsidRDefault="00CA7272" w:rsidP="005347AA">
      <w:r>
        <w:continuationSeparator/>
      </w:r>
    </w:p>
  </w:footnote>
  <w:footnote w:id="1">
    <w:p w14:paraId="63A09786" w14:textId="77777777" w:rsidR="005347AA" w:rsidRDefault="005347AA" w:rsidP="005347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2">
    <w:p w14:paraId="22E1DC2E" w14:textId="77777777" w:rsidR="005347AA" w:rsidRDefault="005347AA" w:rsidP="005347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3">
    <w:p w14:paraId="4DC884C9" w14:textId="77777777" w:rsidR="005347AA" w:rsidRDefault="005347AA" w:rsidP="005347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4">
    <w:p w14:paraId="209AF614" w14:textId="77777777" w:rsidR="005347AA" w:rsidRDefault="005347AA" w:rsidP="005347A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5">
    <w:p w14:paraId="73DF15AF" w14:textId="77777777" w:rsidR="005347AA" w:rsidRDefault="005347AA" w:rsidP="005347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3947" w:hanging="360"/>
      </w:pPr>
    </w:lvl>
    <w:lvl w:ilvl="2" w:tplc="0415001B">
      <w:start w:val="1"/>
      <w:numFmt w:val="lowerRoman"/>
      <w:lvlText w:val="%3."/>
      <w:lvlJc w:val="right"/>
      <w:pPr>
        <w:ind w:left="-3227" w:hanging="180"/>
      </w:pPr>
    </w:lvl>
    <w:lvl w:ilvl="3" w:tplc="0415000F">
      <w:start w:val="1"/>
      <w:numFmt w:val="decimal"/>
      <w:lvlText w:val="%4."/>
      <w:lvlJc w:val="left"/>
      <w:pPr>
        <w:ind w:left="-2507" w:hanging="360"/>
      </w:pPr>
    </w:lvl>
    <w:lvl w:ilvl="4" w:tplc="04150019">
      <w:start w:val="1"/>
      <w:numFmt w:val="lowerLetter"/>
      <w:lvlText w:val="%5."/>
      <w:lvlJc w:val="left"/>
      <w:pPr>
        <w:ind w:left="-1787" w:hanging="360"/>
      </w:pPr>
    </w:lvl>
    <w:lvl w:ilvl="5" w:tplc="0415001B">
      <w:start w:val="1"/>
      <w:numFmt w:val="lowerRoman"/>
      <w:lvlText w:val="%6."/>
      <w:lvlJc w:val="right"/>
      <w:pPr>
        <w:ind w:left="-1067" w:hanging="180"/>
      </w:pPr>
    </w:lvl>
    <w:lvl w:ilvl="6" w:tplc="0415000F">
      <w:start w:val="1"/>
      <w:numFmt w:val="decimal"/>
      <w:lvlText w:val="%7."/>
      <w:lvlJc w:val="left"/>
      <w:pPr>
        <w:ind w:left="-347" w:hanging="360"/>
      </w:pPr>
    </w:lvl>
    <w:lvl w:ilvl="7" w:tplc="04150019">
      <w:start w:val="1"/>
      <w:numFmt w:val="lowerLetter"/>
      <w:lvlText w:val="%8."/>
      <w:lvlJc w:val="left"/>
      <w:pPr>
        <w:ind w:left="373" w:hanging="360"/>
      </w:pPr>
    </w:lvl>
    <w:lvl w:ilvl="8" w:tplc="0415001B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D60229E"/>
    <w:multiLevelType w:val="multilevel"/>
    <w:tmpl w:val="974245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533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033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9104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845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81727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357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679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956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822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A7"/>
    <w:rsid w:val="005347AA"/>
    <w:rsid w:val="008B6964"/>
    <w:rsid w:val="00973025"/>
    <w:rsid w:val="0097679B"/>
    <w:rsid w:val="00B914A7"/>
    <w:rsid w:val="00C53080"/>
    <w:rsid w:val="00C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72D2"/>
  <w15:chartTrackingRefBased/>
  <w15:docId w15:val="{8420A0D6-CE9E-428D-B4AE-16CE4D7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47AA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34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347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7A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5347AA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5347A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styleId="Hipercze">
    <w:name w:val="Hyperlink"/>
    <w:semiHidden/>
    <w:unhideWhenUsed/>
    <w:rsid w:val="005347A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347AA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5347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47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47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47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5347AA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47AA"/>
    <w:rPr>
      <w:rFonts w:ascii="Courier New" w:eastAsia="Times New Roman" w:hAnsi="Courier New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534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2734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Mazurek</dc:creator>
  <cp:keywords/>
  <dc:description/>
  <cp:lastModifiedBy>Ewa Mazurek</cp:lastModifiedBy>
  <cp:revision>3</cp:revision>
  <dcterms:created xsi:type="dcterms:W3CDTF">2024-01-16T11:13:00Z</dcterms:created>
  <dcterms:modified xsi:type="dcterms:W3CDTF">2024-01-16T11:44:00Z</dcterms:modified>
</cp:coreProperties>
</file>