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</w:tblGrid>
      <w:tr w:rsidR="000E1498" w:rsidTr="00CD5647">
        <w:trPr>
          <w:trHeight w:val="1580"/>
        </w:trPr>
        <w:tc>
          <w:tcPr>
            <w:tcW w:w="3279" w:type="dxa"/>
          </w:tcPr>
          <w:p w:rsidR="000E1498" w:rsidRPr="00507D3E" w:rsidRDefault="000E1498" w:rsidP="00B23585">
            <w:pPr>
              <w:jc w:val="center"/>
              <w:rPr>
                <w:rFonts w:ascii="Garamond" w:hAnsi="Garamond"/>
                <w:sz w:val="40"/>
                <w:szCs w:val="20"/>
              </w:rPr>
            </w:pPr>
            <w:r w:rsidRPr="0061795E">
              <w:rPr>
                <w:rFonts w:ascii="Garamond" w:hAnsi="Garamond"/>
                <w:sz w:val="40"/>
                <w:szCs w:val="20"/>
              </w:rPr>
              <w:object w:dxaOrig="641" w:dyaOrig="721" w14:anchorId="629455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 fillcolor="window">
                  <v:imagedata r:id="rId9" o:title=""/>
                </v:shape>
                <o:OLEObject Type="Embed" ProgID="Word.Picture.8" ShapeID="_x0000_i1025" DrawAspect="Content" ObjectID="_1716706241" r:id="rId10"/>
              </w:object>
            </w:r>
          </w:p>
          <w:p w:rsidR="000E1498" w:rsidRPr="0007014C" w:rsidRDefault="000E1498" w:rsidP="00B2358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7014C">
              <w:rPr>
                <w:rFonts w:ascii="Arial" w:hAnsi="Arial" w:cs="Arial"/>
                <w:b/>
                <w:sz w:val="24"/>
                <w:szCs w:val="28"/>
              </w:rPr>
              <w:t>REGIONALNY DYREKTOR</w:t>
            </w:r>
          </w:p>
          <w:p w:rsidR="000E1498" w:rsidRPr="0007014C" w:rsidRDefault="000E1498" w:rsidP="00B23585">
            <w:pPr>
              <w:keepNext/>
              <w:jc w:val="center"/>
              <w:outlineLvl w:val="1"/>
              <w:rPr>
                <w:rFonts w:ascii="Arial" w:hAnsi="Arial" w:cs="Arial"/>
                <w:b/>
                <w:smallCaps/>
                <w:sz w:val="24"/>
                <w:szCs w:val="28"/>
              </w:rPr>
            </w:pPr>
            <w:r w:rsidRPr="0007014C">
              <w:rPr>
                <w:rFonts w:ascii="Arial" w:hAnsi="Arial" w:cs="Arial"/>
                <w:b/>
                <w:sz w:val="24"/>
                <w:szCs w:val="28"/>
              </w:rPr>
              <w:t>OCHRONY ŚRODOWISKA</w:t>
            </w:r>
            <w:r>
              <w:rPr>
                <w:rFonts w:ascii="Arial" w:hAnsi="Arial" w:cs="Arial"/>
                <w:b/>
                <w:sz w:val="24"/>
                <w:szCs w:val="28"/>
              </w:rPr>
              <w:br/>
            </w:r>
            <w:r w:rsidRPr="0007014C">
              <w:rPr>
                <w:rFonts w:ascii="Arial" w:hAnsi="Arial" w:cs="Arial"/>
                <w:b/>
                <w:sz w:val="24"/>
                <w:szCs w:val="28"/>
              </w:rPr>
              <w:t>W LUBLINIE</w:t>
            </w:r>
          </w:p>
        </w:tc>
      </w:tr>
      <w:tr w:rsidR="000E1498" w:rsidTr="00CD5647">
        <w:trPr>
          <w:trHeight w:val="490"/>
        </w:trPr>
        <w:tc>
          <w:tcPr>
            <w:tcW w:w="3279" w:type="dxa"/>
          </w:tcPr>
          <w:p w:rsidR="00272DB6" w:rsidRPr="00784FBB" w:rsidRDefault="00272DB6" w:rsidP="00272DB6">
            <w:pPr>
              <w:spacing w:line="288" w:lineRule="auto"/>
              <w:rPr>
                <w:rFonts w:ascii="Arial" w:hAnsi="Arial" w:cs="Arial"/>
              </w:rPr>
            </w:pPr>
            <w:r w:rsidRPr="006215F5">
              <w:rPr>
                <w:rFonts w:ascii="Arial" w:hAnsi="Arial" w:cs="Arial"/>
              </w:rPr>
              <w:t>WOOŚ.</w:t>
            </w:r>
            <w:r>
              <w:rPr>
                <w:rFonts w:ascii="Arial" w:hAnsi="Arial" w:cs="Arial"/>
              </w:rPr>
              <w:t>420.4.2021.MG.</w:t>
            </w:r>
            <w:r w:rsidR="00070033">
              <w:rPr>
                <w:rFonts w:ascii="Arial" w:hAnsi="Arial" w:cs="Arial"/>
              </w:rPr>
              <w:t>1</w:t>
            </w:r>
            <w:r w:rsidR="00AC27EB">
              <w:rPr>
                <w:rFonts w:ascii="Arial" w:hAnsi="Arial" w:cs="Arial"/>
              </w:rPr>
              <w:t>5</w:t>
            </w:r>
          </w:p>
          <w:p w:rsidR="000E1498" w:rsidRPr="0007014C" w:rsidRDefault="000E1498" w:rsidP="00B2358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0E1498" w:rsidRPr="0007014C" w:rsidTr="000E1498">
        <w:tc>
          <w:tcPr>
            <w:tcW w:w="4294" w:type="dxa"/>
          </w:tcPr>
          <w:p w:rsidR="000E1498" w:rsidRPr="0007014C" w:rsidRDefault="000E1498" w:rsidP="00272DB6">
            <w:pPr>
              <w:jc w:val="right"/>
              <w:rPr>
                <w:rFonts w:ascii="Arial" w:hAnsi="Arial" w:cs="Arial"/>
              </w:rPr>
            </w:pPr>
            <w:r w:rsidRPr="0007014C">
              <w:rPr>
                <w:rFonts w:ascii="Arial" w:hAnsi="Arial" w:cs="Arial"/>
              </w:rPr>
              <w:t xml:space="preserve">Lublin dnia </w:t>
            </w:r>
            <w:r w:rsidR="008726D8">
              <w:rPr>
                <w:rFonts w:ascii="Arial" w:hAnsi="Arial" w:cs="Arial"/>
              </w:rPr>
              <w:t>10 czerwca</w:t>
            </w:r>
            <w:r w:rsidR="00272DB6">
              <w:rPr>
                <w:rFonts w:ascii="Arial" w:hAnsi="Arial" w:cs="Arial"/>
              </w:rPr>
              <w:t xml:space="preserve"> </w:t>
            </w:r>
            <w:r w:rsidRPr="00272DB6">
              <w:rPr>
                <w:rFonts w:ascii="Arial" w:hAnsi="Arial" w:cs="Arial"/>
              </w:rPr>
              <w:t>2022 r.</w:t>
            </w:r>
          </w:p>
        </w:tc>
      </w:tr>
    </w:tbl>
    <w:p w:rsidR="00F87271" w:rsidRPr="00C42897" w:rsidRDefault="00F87271" w:rsidP="00F8727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:rsidR="000E1498" w:rsidRDefault="000E1498" w:rsidP="00F87271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mallCaps/>
          <w:sz w:val="24"/>
        </w:rPr>
      </w:pPr>
    </w:p>
    <w:p w:rsidR="000E1498" w:rsidRDefault="000E1498" w:rsidP="00CD5647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:rsidR="00F87271" w:rsidRPr="00C42897" w:rsidRDefault="00F87271" w:rsidP="00CD5647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b w:val="0"/>
          <w:smallCaps/>
          <w:sz w:val="24"/>
        </w:rPr>
      </w:pPr>
      <w:r w:rsidRPr="00C42897">
        <w:rPr>
          <w:rFonts w:ascii="Arial" w:hAnsi="Arial" w:cs="Arial"/>
          <w:smallCaps/>
          <w:sz w:val="24"/>
        </w:rPr>
        <w:t>OBWIESZCZENIE</w:t>
      </w:r>
    </w:p>
    <w:p w:rsidR="00F87271" w:rsidRPr="00C42897" w:rsidRDefault="00F87271" w:rsidP="00F87271">
      <w:pPr>
        <w:pStyle w:val="Zwykytek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C27EB" w:rsidRPr="00063096" w:rsidRDefault="00AC27EB" w:rsidP="00CD5647">
      <w:pPr>
        <w:spacing w:after="0"/>
        <w:ind w:firstLine="709"/>
        <w:jc w:val="both"/>
        <w:rPr>
          <w:rFonts w:ascii="Arial" w:hAnsi="Arial" w:cs="Arial"/>
        </w:rPr>
      </w:pPr>
      <w:proofErr w:type="gramStart"/>
      <w:r w:rsidRPr="00063096">
        <w:rPr>
          <w:rFonts w:ascii="Arial" w:hAnsi="Arial" w:cs="Arial"/>
        </w:rPr>
        <w:t>Działając  na</w:t>
      </w:r>
      <w:proofErr w:type="gramEnd"/>
      <w:r w:rsidRPr="00063096">
        <w:rPr>
          <w:rFonts w:ascii="Arial" w:hAnsi="Arial" w:cs="Arial"/>
        </w:rPr>
        <w:t xml:space="preserve"> podstawie art. 49  ustawy z dnia 14 czerwca 1960 r. Kodeks postępowania administracyjnego (tj. Dz. U. z 2021r., poz. 735 ze zm.), w </w:t>
      </w:r>
      <w:proofErr w:type="gramStart"/>
      <w:r w:rsidRPr="00063096">
        <w:rPr>
          <w:rFonts w:ascii="Arial" w:hAnsi="Arial" w:cs="Arial"/>
        </w:rPr>
        <w:t>związku  z</w:t>
      </w:r>
      <w:proofErr w:type="gramEnd"/>
      <w:r w:rsidRPr="00063096">
        <w:rPr>
          <w:rFonts w:ascii="Arial" w:hAnsi="Arial" w:cs="Arial"/>
        </w:rPr>
        <w:t xml:space="preserve"> art. 73 ust.1, art. 74 ust. 3, art</w:t>
      </w:r>
      <w:r w:rsidRPr="00063096">
        <w:rPr>
          <w:rFonts w:ascii="Arial" w:hAnsi="Arial" w:cs="Arial"/>
          <w:color w:val="FF0000"/>
        </w:rPr>
        <w:t xml:space="preserve">. </w:t>
      </w:r>
      <w:r w:rsidRPr="00063096">
        <w:rPr>
          <w:rFonts w:ascii="Arial" w:hAnsi="Arial" w:cs="Arial"/>
        </w:rPr>
        <w:t>75 ust. 1 pkt 1 lit. e oraz p ustawy z dnia 3 października 2008 r. o udostępnianiu informacji o środowisku i jego ochronie, udziale społeczeństwa w ochronie środowiska oraz ocenach oddziaływania na środowisk</w:t>
      </w:r>
      <w:r>
        <w:rPr>
          <w:rFonts w:ascii="Arial" w:hAnsi="Arial" w:cs="Arial"/>
        </w:rPr>
        <w:t xml:space="preserve">o (tj. Dz.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2022r., poz. 1029</w:t>
      </w:r>
      <w:r w:rsidRPr="00063096">
        <w:rPr>
          <w:rFonts w:ascii="Arial" w:hAnsi="Arial" w:cs="Arial"/>
        </w:rPr>
        <w:t xml:space="preserve">.- ustawa </w:t>
      </w:r>
      <w:proofErr w:type="spellStart"/>
      <w:r w:rsidRPr="00063096">
        <w:rPr>
          <w:rFonts w:ascii="Arial" w:hAnsi="Arial" w:cs="Arial"/>
        </w:rPr>
        <w:t>ooś</w:t>
      </w:r>
      <w:proofErr w:type="spellEnd"/>
      <w:r w:rsidRPr="00063096">
        <w:rPr>
          <w:rFonts w:ascii="Arial" w:hAnsi="Arial" w:cs="Arial"/>
        </w:rPr>
        <w:t xml:space="preserve">) zawiadamiam strony postępowania, że </w:t>
      </w:r>
      <w:r>
        <w:rPr>
          <w:rFonts w:ascii="Arial" w:hAnsi="Arial" w:cs="Arial"/>
        </w:rPr>
        <w:t xml:space="preserve">w związku z postępowaniem wszczętym </w:t>
      </w:r>
      <w:r w:rsidRPr="00AC27EB">
        <w:rPr>
          <w:rFonts w:ascii="Arial" w:hAnsi="Arial" w:cs="Arial"/>
        </w:rPr>
        <w:t>na wniosek Portu Lotniczego Lublin S.A.,</w:t>
      </w:r>
      <w:r w:rsidRPr="00AC27EB">
        <w:rPr>
          <w:rFonts w:ascii="Arial" w:eastAsia="Calibri" w:hAnsi="Arial" w:cs="Arial"/>
        </w:rPr>
        <w:t xml:space="preserve"> </w:t>
      </w:r>
      <w:proofErr w:type="gramStart"/>
      <w:r w:rsidRPr="00AC27EB">
        <w:rPr>
          <w:rFonts w:ascii="Arial" w:eastAsia="Calibri" w:hAnsi="Arial" w:cs="Arial"/>
        </w:rPr>
        <w:t>ul</w:t>
      </w:r>
      <w:proofErr w:type="gramEnd"/>
      <w:r w:rsidRPr="00AC27EB">
        <w:rPr>
          <w:rFonts w:ascii="Arial" w:eastAsia="Calibri" w:hAnsi="Arial" w:cs="Arial"/>
        </w:rPr>
        <w:t>. Zesłańców Sybiru 6, 20-008 Lublin</w:t>
      </w:r>
      <w:r w:rsidRPr="00AC27EB">
        <w:rPr>
          <w:rFonts w:ascii="Arial" w:hAnsi="Arial" w:cs="Arial"/>
        </w:rPr>
        <w:t xml:space="preserve"> w sprawie wydania decyzji o środowiskowych uwarunkowaniach dla przedsięwzięcia pn. </w:t>
      </w:r>
      <w:r w:rsidRPr="00AC27EB">
        <w:rPr>
          <w:rFonts w:ascii="Arial" w:eastAsia="Calibri" w:hAnsi="Arial" w:cs="Arial"/>
          <w:b/>
          <w:i/>
        </w:rPr>
        <w:t>„Budowa centrum transportowo-logistycznego (CARGO) wraz z rozbudową infrastruktury obsługowo-magazynowej, technicznej i komunikacyjnej na terenie Portu Lotniczego Lublin S.A.”</w:t>
      </w:r>
      <w:r w:rsidRPr="00AC27EB">
        <w:rPr>
          <w:rFonts w:ascii="Arial" w:eastAsia="Calibri" w:hAnsi="Arial" w:cs="Arial"/>
        </w:rPr>
        <w:t xml:space="preserve">  </w:t>
      </w:r>
      <w:proofErr w:type="gramStart"/>
      <w:r w:rsidRPr="00063096">
        <w:rPr>
          <w:rFonts w:ascii="Arial" w:hAnsi="Arial" w:cs="Arial"/>
        </w:rPr>
        <w:t>w</w:t>
      </w:r>
      <w:proofErr w:type="gramEnd"/>
      <w:r w:rsidRPr="00063096">
        <w:rPr>
          <w:rFonts w:ascii="Arial" w:hAnsi="Arial" w:cs="Arial"/>
        </w:rPr>
        <w:t xml:space="preserve"> związku z przekazanym uzupełnieniem do raportu o oddziaływaniu na środowisko</w:t>
      </w:r>
      <w:r>
        <w:rPr>
          <w:rFonts w:ascii="Arial" w:hAnsi="Arial" w:cs="Arial"/>
        </w:rPr>
        <w:t xml:space="preserve"> Regionalny Dyrektor Ochrony Środowiska w Lublinie ponownie </w:t>
      </w:r>
      <w:r w:rsidRPr="00063096">
        <w:rPr>
          <w:rFonts w:ascii="Arial" w:hAnsi="Arial" w:cs="Arial"/>
        </w:rPr>
        <w:t>wystąpił do:</w:t>
      </w:r>
    </w:p>
    <w:p w:rsidR="00AC27EB" w:rsidRPr="00356C27" w:rsidRDefault="00AC27EB" w:rsidP="00AC27E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6C27">
        <w:rPr>
          <w:rFonts w:ascii="Arial" w:hAnsi="Arial" w:cs="Arial"/>
          <w:sz w:val="22"/>
          <w:szCs w:val="22"/>
        </w:rPr>
        <w:t xml:space="preserve">Państwowego Gospodarstwa Wodnego Wody Polskie Regionalnego Zarządu Gospodarki Wodnej w Lublinie o uzgodnienie </w:t>
      </w:r>
      <w:r>
        <w:rPr>
          <w:rFonts w:ascii="Arial" w:hAnsi="Arial" w:cs="Arial"/>
          <w:sz w:val="22"/>
          <w:szCs w:val="22"/>
        </w:rPr>
        <w:t>warunków realizacji przedsięwzięcia,</w:t>
      </w:r>
    </w:p>
    <w:p w:rsidR="00AC27EB" w:rsidRPr="00CD5647" w:rsidRDefault="00AC27EB" w:rsidP="00CD564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Państwowego Granicznego Inspektora Sanitarnego w Dorohusku o opinię dla przedmiotowego przedsięwzięcia.  </w:t>
      </w:r>
    </w:p>
    <w:p w:rsidR="00030E3E" w:rsidRPr="00030E3E" w:rsidRDefault="00030E3E" w:rsidP="00CD5647">
      <w:pPr>
        <w:pStyle w:val="Tekstpodstawowywcity"/>
        <w:spacing w:after="0"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030E3E">
        <w:rPr>
          <w:rFonts w:ascii="Arial" w:hAnsi="Arial" w:cs="Arial"/>
          <w:sz w:val="22"/>
          <w:szCs w:val="22"/>
        </w:rPr>
        <w:t>Organem właściwym do wydania decyzji o środowiskowych uwarunkowaniach dla ww. przedsięwzięcia jest Regionalny Dyrektor Ochrony Środowiska w Lublinie.</w:t>
      </w:r>
    </w:p>
    <w:p w:rsidR="00030E3E" w:rsidRPr="00030E3E" w:rsidRDefault="00CD5647" w:rsidP="00CD564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Zawiad</w:t>
      </w:r>
      <w:r w:rsidRPr="00030E3E">
        <w:rPr>
          <w:rFonts w:ascii="Arial" w:hAnsi="Arial" w:cs="Arial"/>
          <w:sz w:val="22"/>
          <w:szCs w:val="22"/>
        </w:rPr>
        <w:t>omienie</w:t>
      </w:r>
      <w:r w:rsidR="00030E3E" w:rsidRPr="00030E3E">
        <w:rPr>
          <w:rFonts w:ascii="Arial" w:hAnsi="Arial" w:cs="Arial"/>
          <w:sz w:val="22"/>
          <w:szCs w:val="22"/>
        </w:rPr>
        <w:t xml:space="preserve"> uważa się za dokonane po upływie 14 dni od dnia publicznego obwieszczenia, innego publicznego ogłoszenia lub udostępnienia w Biuletynie Informacji Publicznej /liczonych od dnia następnego po publicznym ogłoszeniu/.</w:t>
      </w:r>
      <w:r w:rsidR="00030E3E" w:rsidRPr="00030E3E">
        <w:rPr>
          <w:rFonts w:ascii="Arial" w:eastAsia="Calibri" w:hAnsi="Arial" w:cs="Arial"/>
          <w:b/>
          <w:bCs/>
          <w:sz w:val="22"/>
          <w:szCs w:val="22"/>
        </w:rPr>
        <w:t xml:space="preserve">         </w:t>
      </w:r>
    </w:p>
    <w:p w:rsidR="00BC3E27" w:rsidRDefault="00BC3E27" w:rsidP="00BC3E27">
      <w:pPr>
        <w:spacing w:after="0"/>
        <w:ind w:left="3544" w:firstLine="454"/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BC3E27" w:rsidRDefault="00BC3E27" w:rsidP="00BC3E27">
      <w:pPr>
        <w:spacing w:after="0"/>
        <w:ind w:left="3544" w:firstLine="454"/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BC3E27" w:rsidRPr="00BC3E27" w:rsidRDefault="00BC3E27" w:rsidP="00BC3E27">
      <w:pPr>
        <w:spacing w:after="0"/>
        <w:ind w:left="3544" w:firstLine="454"/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BC3E27">
        <w:rPr>
          <w:rFonts w:ascii="Arial Narrow" w:eastAsia="Calibri" w:hAnsi="Arial Narrow" w:cs="Arial"/>
          <w:b/>
          <w:sz w:val="20"/>
          <w:szCs w:val="20"/>
          <w:lang w:eastAsia="en-US"/>
        </w:rPr>
        <w:t>Z up. Regionalnego Dyrektora</w:t>
      </w:r>
    </w:p>
    <w:p w:rsidR="00BC3E27" w:rsidRPr="00BC3E27" w:rsidRDefault="00BC3E27" w:rsidP="00BC3E27">
      <w:pPr>
        <w:spacing w:after="0"/>
        <w:ind w:left="3544" w:firstLine="454"/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BC3E27">
        <w:rPr>
          <w:rFonts w:ascii="Arial Narrow" w:eastAsia="Calibri" w:hAnsi="Arial Narrow" w:cs="Arial"/>
          <w:b/>
          <w:sz w:val="20"/>
          <w:szCs w:val="20"/>
          <w:lang w:eastAsia="en-US"/>
        </w:rPr>
        <w:t>Ochrony Środowiska w Lublinie</w:t>
      </w:r>
    </w:p>
    <w:p w:rsidR="00BC3E27" w:rsidRPr="00BC3E27" w:rsidRDefault="00BC3E27" w:rsidP="00BC3E27">
      <w:pPr>
        <w:spacing w:after="0"/>
        <w:ind w:left="3544" w:firstLine="454"/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BC3E27">
        <w:rPr>
          <w:rFonts w:ascii="Arial Narrow" w:eastAsia="Calibri" w:hAnsi="Arial Narrow" w:cs="Arial"/>
          <w:b/>
          <w:sz w:val="20"/>
          <w:szCs w:val="20"/>
          <w:lang w:eastAsia="en-US"/>
        </w:rPr>
        <w:t>Tomasz Wąsik</w:t>
      </w:r>
    </w:p>
    <w:p w:rsidR="00BC3E27" w:rsidRPr="00BC3E27" w:rsidRDefault="00BC3E27" w:rsidP="00BC3E27">
      <w:pPr>
        <w:spacing w:after="0"/>
        <w:ind w:left="3544" w:firstLine="454"/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  <w:proofErr w:type="gramStart"/>
      <w:r w:rsidRPr="00BC3E27">
        <w:rPr>
          <w:rFonts w:ascii="Arial Narrow" w:eastAsia="Calibri" w:hAnsi="Arial Narrow" w:cs="Arial"/>
          <w:b/>
          <w:sz w:val="20"/>
          <w:szCs w:val="20"/>
          <w:lang w:eastAsia="en-US"/>
        </w:rPr>
        <w:t>p</w:t>
      </w:r>
      <w:proofErr w:type="gramEnd"/>
      <w:r w:rsidRPr="00BC3E27">
        <w:rPr>
          <w:rFonts w:ascii="Arial Narrow" w:eastAsia="Calibri" w:hAnsi="Arial Narrow" w:cs="Arial"/>
          <w:b/>
          <w:sz w:val="20"/>
          <w:szCs w:val="20"/>
          <w:lang w:eastAsia="en-US"/>
        </w:rPr>
        <w:t>.o. Z-</w:t>
      </w:r>
      <w:proofErr w:type="spellStart"/>
      <w:r w:rsidRPr="00BC3E27">
        <w:rPr>
          <w:rFonts w:ascii="Arial Narrow" w:eastAsia="Calibri" w:hAnsi="Arial Narrow" w:cs="Arial"/>
          <w:b/>
          <w:sz w:val="20"/>
          <w:szCs w:val="20"/>
          <w:lang w:eastAsia="en-US"/>
        </w:rPr>
        <w:t>cy</w:t>
      </w:r>
      <w:proofErr w:type="spellEnd"/>
      <w:r w:rsidRPr="00BC3E27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Regionalnego Dyrektora</w:t>
      </w:r>
    </w:p>
    <w:p w:rsidR="00BC3E27" w:rsidRPr="00BC3E27" w:rsidRDefault="00BC3E27" w:rsidP="00BC3E27">
      <w:pPr>
        <w:spacing w:after="0"/>
        <w:ind w:left="3544" w:firstLine="454"/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BC3E27">
        <w:rPr>
          <w:rFonts w:ascii="Arial Narrow" w:eastAsia="Calibri" w:hAnsi="Arial Narrow" w:cs="Arial"/>
          <w:b/>
          <w:sz w:val="20"/>
          <w:szCs w:val="20"/>
          <w:lang w:eastAsia="en-US"/>
        </w:rPr>
        <w:t>Ochrony Środowiska</w:t>
      </w:r>
    </w:p>
    <w:p w:rsidR="00BC3E27" w:rsidRPr="00BC3E27" w:rsidRDefault="00BC3E27" w:rsidP="00BC3E27">
      <w:pPr>
        <w:spacing w:after="0" w:line="240" w:lineRule="auto"/>
        <w:ind w:left="4956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BC3E27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     Regionalnego Konserwatora Przyrody</w:t>
      </w:r>
    </w:p>
    <w:p w:rsidR="00BC3E27" w:rsidRPr="00BC3E27" w:rsidRDefault="00BC3E27" w:rsidP="00BC3E27">
      <w:pPr>
        <w:spacing w:after="0" w:line="240" w:lineRule="auto"/>
        <w:ind w:left="3540" w:firstLine="708"/>
        <w:jc w:val="center"/>
        <w:rPr>
          <w:rFonts w:ascii="Arial Narrow" w:eastAsia="Calibri" w:hAnsi="Arial Narrow" w:cs="Arial"/>
          <w:sz w:val="20"/>
          <w:szCs w:val="20"/>
        </w:rPr>
      </w:pPr>
      <w:r w:rsidRPr="00BC3E27">
        <w:rPr>
          <w:rFonts w:ascii="Arial Narrow" w:eastAsia="Calibri" w:hAnsi="Arial Narrow" w:cs="Arial"/>
          <w:sz w:val="20"/>
          <w:szCs w:val="20"/>
        </w:rPr>
        <w:t>/- podpisany cyfrowo/</w:t>
      </w:r>
    </w:p>
    <w:p w:rsidR="00AC27EB" w:rsidRDefault="00AC27EB" w:rsidP="00030E3E">
      <w:pPr>
        <w:jc w:val="both"/>
        <w:rPr>
          <w:rFonts w:ascii="Arial" w:hAnsi="Arial" w:cs="Arial"/>
          <w:color w:val="000000"/>
        </w:rPr>
      </w:pPr>
    </w:p>
    <w:p w:rsidR="00AC27EB" w:rsidRDefault="00AC27EB" w:rsidP="00272DB6">
      <w:pPr>
        <w:ind w:firstLine="708"/>
        <w:jc w:val="both"/>
        <w:rPr>
          <w:rFonts w:ascii="Arial" w:hAnsi="Arial" w:cs="Arial"/>
          <w:color w:val="000000"/>
        </w:rPr>
      </w:pPr>
    </w:p>
    <w:p w:rsidR="00744282" w:rsidRPr="000E1498" w:rsidRDefault="00744282" w:rsidP="000E1498">
      <w:pPr>
        <w:tabs>
          <w:tab w:val="left" w:pos="360"/>
        </w:tabs>
        <w:spacing w:after="0"/>
        <w:ind w:right="46"/>
        <w:jc w:val="both"/>
        <w:rPr>
          <w:rFonts w:ascii="Arial" w:hAnsi="Arial" w:cs="Arial"/>
          <w:highlight w:val="yellow"/>
        </w:rPr>
      </w:pPr>
    </w:p>
    <w:p w:rsidR="00F87271" w:rsidRPr="00272DB6" w:rsidRDefault="00F87271" w:rsidP="000E1498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272DB6">
        <w:rPr>
          <w:rFonts w:ascii="Arial" w:hAnsi="Arial" w:cs="Arial"/>
        </w:rPr>
        <w:t xml:space="preserve">Obwieszczenie nastąpiło </w:t>
      </w:r>
      <w:r w:rsidR="00744282" w:rsidRPr="00272DB6">
        <w:rPr>
          <w:rFonts w:ascii="Arial" w:eastAsia="Times New Roman" w:hAnsi="Arial" w:cs="Arial"/>
        </w:rPr>
        <w:t xml:space="preserve">w dniach: od …………….. </w:t>
      </w:r>
      <w:proofErr w:type="gramStart"/>
      <w:r w:rsidR="00744282" w:rsidRPr="00272DB6">
        <w:rPr>
          <w:rFonts w:ascii="Arial" w:eastAsia="Times New Roman" w:hAnsi="Arial" w:cs="Arial"/>
        </w:rPr>
        <w:t>do</w:t>
      </w:r>
      <w:proofErr w:type="gramEnd"/>
      <w:r w:rsidR="00744282" w:rsidRPr="00272DB6">
        <w:rPr>
          <w:rFonts w:ascii="Arial" w:eastAsia="Times New Roman" w:hAnsi="Arial" w:cs="Arial"/>
        </w:rPr>
        <w:t xml:space="preserve"> ……………..</w:t>
      </w:r>
      <w:r w:rsidRPr="00272DB6">
        <w:rPr>
          <w:rFonts w:ascii="Arial" w:hAnsi="Arial" w:cs="Arial"/>
        </w:rPr>
        <w:t xml:space="preserve">                                         </w:t>
      </w:r>
    </w:p>
    <w:p w:rsidR="00F87271" w:rsidRDefault="00F87271" w:rsidP="00F87271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2DB6" w:rsidRPr="00E17755" w:rsidRDefault="00272DB6" w:rsidP="00272DB6">
      <w:pPr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Otrzymują:</w:t>
      </w:r>
    </w:p>
    <w:p w:rsidR="00272DB6" w:rsidRDefault="00272DB6" w:rsidP="00272DB6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Miasta Lublin - </w:t>
      </w:r>
      <w:proofErr w:type="spellStart"/>
      <w:r>
        <w:rPr>
          <w:rFonts w:ascii="Arial" w:hAnsi="Arial" w:cs="Arial"/>
          <w:sz w:val="18"/>
          <w:szCs w:val="18"/>
        </w:rPr>
        <w:t>ePuap</w:t>
      </w:r>
      <w:proofErr w:type="spellEnd"/>
    </w:p>
    <w:p w:rsidR="00272DB6" w:rsidRPr="00E17755" w:rsidRDefault="00272DB6" w:rsidP="00272DB6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E17755">
        <w:rPr>
          <w:rFonts w:ascii="Arial" w:hAnsi="Arial" w:cs="Arial"/>
          <w:sz w:val="18"/>
          <w:szCs w:val="18"/>
        </w:rPr>
        <w:t>Urząd Gminy Wólka –</w:t>
      </w:r>
      <w:proofErr w:type="spellStart"/>
      <w:r w:rsidRPr="00E17755">
        <w:rPr>
          <w:rFonts w:ascii="Arial" w:hAnsi="Arial" w:cs="Arial"/>
          <w:sz w:val="18"/>
          <w:szCs w:val="18"/>
        </w:rPr>
        <w:t>ePuap</w:t>
      </w:r>
      <w:proofErr w:type="spellEnd"/>
    </w:p>
    <w:p w:rsidR="00272DB6" w:rsidRPr="00E17755" w:rsidRDefault="00272DB6" w:rsidP="00272DB6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E17755">
        <w:rPr>
          <w:rFonts w:ascii="Arial" w:hAnsi="Arial" w:cs="Arial"/>
          <w:sz w:val="18"/>
          <w:szCs w:val="18"/>
        </w:rPr>
        <w:t>Urząd Gminy Mełgiew -</w:t>
      </w:r>
      <w:proofErr w:type="spellStart"/>
      <w:r w:rsidRPr="00E17755">
        <w:rPr>
          <w:rFonts w:ascii="Arial" w:hAnsi="Arial" w:cs="Arial"/>
          <w:sz w:val="18"/>
          <w:szCs w:val="18"/>
        </w:rPr>
        <w:t>ePuap</w:t>
      </w:r>
      <w:proofErr w:type="spellEnd"/>
    </w:p>
    <w:p w:rsidR="00272DB6" w:rsidRPr="00E17755" w:rsidRDefault="00272DB6" w:rsidP="00272DB6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E17755">
        <w:rPr>
          <w:rFonts w:ascii="Arial" w:hAnsi="Arial" w:cs="Arial"/>
          <w:sz w:val="18"/>
          <w:szCs w:val="18"/>
        </w:rPr>
        <w:t xml:space="preserve">Urząd Miasta Świdnik- </w:t>
      </w:r>
      <w:proofErr w:type="spellStart"/>
      <w:r w:rsidRPr="00E17755">
        <w:rPr>
          <w:rFonts w:ascii="Arial" w:hAnsi="Arial" w:cs="Arial"/>
          <w:sz w:val="18"/>
          <w:szCs w:val="18"/>
        </w:rPr>
        <w:t>ePuap</w:t>
      </w:r>
      <w:proofErr w:type="spellEnd"/>
    </w:p>
    <w:p w:rsidR="00272DB6" w:rsidRDefault="00272DB6" w:rsidP="00272DB6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E17755">
        <w:rPr>
          <w:rFonts w:ascii="Arial" w:hAnsi="Arial" w:cs="Arial"/>
          <w:sz w:val="18"/>
          <w:szCs w:val="18"/>
        </w:rPr>
        <w:t>Aa. – tablica, BIP Regionalnej Dyrekcji Ochrony Środowiska w Lublinie.</w:t>
      </w:r>
    </w:p>
    <w:p w:rsidR="00272DB6" w:rsidRPr="00272DB6" w:rsidRDefault="00272DB6" w:rsidP="00272DB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</w:p>
    <w:p w:rsidR="00272DB6" w:rsidRDefault="00272DB6" w:rsidP="00272DB6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Do wiadomości</w:t>
      </w:r>
      <w:r w:rsidRPr="00E17755">
        <w:rPr>
          <w:rFonts w:ascii="Arial" w:hAnsi="Arial" w:cs="Arial"/>
          <w:sz w:val="18"/>
          <w:szCs w:val="18"/>
          <w:u w:val="single"/>
        </w:rPr>
        <w:t>:</w:t>
      </w:r>
    </w:p>
    <w:p w:rsidR="00F87271" w:rsidRPr="00C26DE7" w:rsidRDefault="00272DB6" w:rsidP="00C26DE7">
      <w:pPr>
        <w:rPr>
          <w:rFonts w:ascii="Arial" w:hAnsi="Arial" w:cs="Arial"/>
          <w:sz w:val="18"/>
          <w:szCs w:val="18"/>
          <w:u w:val="single"/>
        </w:rPr>
      </w:pPr>
      <w:r w:rsidRPr="00E17755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E17755">
        <w:rPr>
          <w:rFonts w:ascii="Arial" w:eastAsia="Calibri" w:hAnsi="Arial" w:cs="Arial"/>
          <w:sz w:val="18"/>
          <w:szCs w:val="18"/>
        </w:rPr>
        <w:t xml:space="preserve">PORT LOTNICZY LUBLIN S.A. </w:t>
      </w:r>
      <w:proofErr w:type="gramStart"/>
      <w:r w:rsidRPr="00E17755">
        <w:rPr>
          <w:rFonts w:ascii="Arial" w:eastAsia="Calibri" w:hAnsi="Arial" w:cs="Arial"/>
          <w:sz w:val="18"/>
          <w:szCs w:val="18"/>
        </w:rPr>
        <w:t>ul</w:t>
      </w:r>
      <w:proofErr w:type="gramEnd"/>
      <w:r w:rsidRPr="00E17755">
        <w:rPr>
          <w:rFonts w:ascii="Arial" w:eastAsia="Calibri" w:hAnsi="Arial" w:cs="Arial"/>
          <w:sz w:val="18"/>
          <w:szCs w:val="18"/>
        </w:rPr>
        <w:t>. Zesłańców Sybiru 6, 20-008 Lublin</w:t>
      </w:r>
      <w:r w:rsidR="00DB4B01">
        <w:rPr>
          <w:rFonts w:ascii="Arial" w:eastAsia="Calibri" w:hAnsi="Arial" w:cs="Arial"/>
          <w:sz w:val="18"/>
          <w:szCs w:val="18"/>
        </w:rPr>
        <w:t xml:space="preserve"> reprezentowany przez pełnomocnika</w:t>
      </w:r>
    </w:p>
    <w:sectPr w:rsidR="00F87271" w:rsidRPr="00C26DE7" w:rsidSect="00507D3E">
      <w:footerReference w:type="first" r:id="rId11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18" w:rsidRDefault="005B0A18" w:rsidP="00DA7D2C">
      <w:pPr>
        <w:spacing w:after="0" w:line="240" w:lineRule="auto"/>
      </w:pPr>
      <w:r>
        <w:separator/>
      </w:r>
    </w:p>
  </w:endnote>
  <w:endnote w:type="continuationSeparator" w:id="0">
    <w:p w:rsidR="005B0A18" w:rsidRDefault="005B0A18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DE7" w:rsidRDefault="00C26DE7" w:rsidP="00C26DE7">
    <w:pPr>
      <w:pStyle w:val="Nagwek"/>
    </w:pPr>
  </w:p>
  <w:p w:rsidR="00C26DE7" w:rsidRDefault="00C26DE7" w:rsidP="00C26DE7"/>
  <w:p w:rsidR="00C26DE7" w:rsidRDefault="00C26DE7" w:rsidP="00C26DE7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</w:rPr>
      <w:t xml:space="preserve">20-144 Lublin, ul. </w:t>
    </w:r>
    <w:proofErr w:type="spellStart"/>
    <w:r>
      <w:rPr>
        <w:rFonts w:ascii="Arial" w:hAnsi="Arial" w:cs="Arial"/>
        <w:b/>
        <w:sz w:val="18"/>
        <w:szCs w:val="18"/>
      </w:rPr>
      <w:t>Bazylianówka</w:t>
    </w:r>
    <w:proofErr w:type="spellEnd"/>
    <w:r>
      <w:rPr>
        <w:rFonts w:ascii="Arial" w:hAnsi="Arial" w:cs="Arial"/>
        <w:b/>
        <w:sz w:val="18"/>
        <w:szCs w:val="18"/>
      </w:rPr>
      <w:t xml:space="preserve"> 46, tel. </w:t>
    </w:r>
    <w:r>
      <w:rPr>
        <w:rFonts w:ascii="Arial" w:hAnsi="Arial" w:cs="Arial"/>
        <w:b/>
        <w:sz w:val="18"/>
        <w:szCs w:val="18"/>
        <w:lang w:val="en-US"/>
      </w:rPr>
      <w:t>+48 (081) 71 06 500, fax +48 (081) 71 06 501</w:t>
    </w:r>
  </w:p>
  <w:p w:rsidR="00C26DE7" w:rsidRDefault="00C26DE7" w:rsidP="00C26DE7">
    <w:pPr>
      <w:pStyle w:val="Stopka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b/>
        <w:sz w:val="18"/>
        <w:szCs w:val="18"/>
        <w:lang w:val="en-US"/>
      </w:rPr>
      <w:t>e-mail</w:t>
    </w:r>
    <w:proofErr w:type="gramEnd"/>
    <w:r>
      <w:rPr>
        <w:rFonts w:ascii="Arial" w:hAnsi="Arial" w:cs="Arial"/>
        <w:b/>
        <w:sz w:val="18"/>
        <w:szCs w:val="18"/>
        <w:lang w:val="en-US"/>
      </w:rPr>
      <w:t xml:space="preserve">: sekretariat.lublin@rdos.gov.pl; www.lublin.rdos.gov.pl </w:t>
    </w:r>
  </w:p>
  <w:p w:rsidR="00037978" w:rsidRPr="001125F4" w:rsidRDefault="00037978" w:rsidP="00037978">
    <w:pPr>
      <w:pStyle w:val="Stopka"/>
      <w:jc w:val="center"/>
      <w:rPr>
        <w:b/>
        <w:sz w:val="18"/>
      </w:rPr>
    </w:pPr>
  </w:p>
  <w:p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18" w:rsidRDefault="005B0A18" w:rsidP="00DA7D2C">
      <w:pPr>
        <w:spacing w:after="0" w:line="240" w:lineRule="auto"/>
      </w:pPr>
      <w:r>
        <w:separator/>
      </w:r>
    </w:p>
  </w:footnote>
  <w:footnote w:type="continuationSeparator" w:id="0">
    <w:p w:rsidR="005B0A18" w:rsidRDefault="005B0A18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C3A88"/>
    <w:multiLevelType w:val="hybridMultilevel"/>
    <w:tmpl w:val="65A01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FFC0C92"/>
    <w:multiLevelType w:val="hybridMultilevel"/>
    <w:tmpl w:val="C7DE27FC"/>
    <w:lvl w:ilvl="0" w:tplc="A21EC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643CA"/>
    <w:multiLevelType w:val="hybridMultilevel"/>
    <w:tmpl w:val="BEB4729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13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2C"/>
    <w:rsid w:val="000216C8"/>
    <w:rsid w:val="00030E3E"/>
    <w:rsid w:val="00037978"/>
    <w:rsid w:val="00045370"/>
    <w:rsid w:val="0006156D"/>
    <w:rsid w:val="00070033"/>
    <w:rsid w:val="00095503"/>
    <w:rsid w:val="00096874"/>
    <w:rsid w:val="000A57DA"/>
    <w:rsid w:val="000B20C5"/>
    <w:rsid w:val="000D0C6D"/>
    <w:rsid w:val="000D5498"/>
    <w:rsid w:val="000E1498"/>
    <w:rsid w:val="000E44C4"/>
    <w:rsid w:val="00147BDA"/>
    <w:rsid w:val="001514CE"/>
    <w:rsid w:val="001719F2"/>
    <w:rsid w:val="00182DA1"/>
    <w:rsid w:val="001B1C84"/>
    <w:rsid w:val="001B3CDB"/>
    <w:rsid w:val="001C43DB"/>
    <w:rsid w:val="001D323E"/>
    <w:rsid w:val="002228AA"/>
    <w:rsid w:val="00244442"/>
    <w:rsid w:val="00257FA3"/>
    <w:rsid w:val="00272DB6"/>
    <w:rsid w:val="002750CD"/>
    <w:rsid w:val="002C3276"/>
    <w:rsid w:val="0030623F"/>
    <w:rsid w:val="00336524"/>
    <w:rsid w:val="00337DBF"/>
    <w:rsid w:val="00345627"/>
    <w:rsid w:val="0038572D"/>
    <w:rsid w:val="003C1692"/>
    <w:rsid w:val="003E4E42"/>
    <w:rsid w:val="003F6DDB"/>
    <w:rsid w:val="00426DFB"/>
    <w:rsid w:val="00492119"/>
    <w:rsid w:val="004A429C"/>
    <w:rsid w:val="004B37F5"/>
    <w:rsid w:val="004B507F"/>
    <w:rsid w:val="004D6EE8"/>
    <w:rsid w:val="0050409E"/>
    <w:rsid w:val="00507D3E"/>
    <w:rsid w:val="0055236A"/>
    <w:rsid w:val="005B0A18"/>
    <w:rsid w:val="00615D50"/>
    <w:rsid w:val="006424B9"/>
    <w:rsid w:val="00656BBC"/>
    <w:rsid w:val="00670B04"/>
    <w:rsid w:val="00670B50"/>
    <w:rsid w:val="006908CB"/>
    <w:rsid w:val="006A1563"/>
    <w:rsid w:val="006F1DB8"/>
    <w:rsid w:val="00716BCA"/>
    <w:rsid w:val="00734FE4"/>
    <w:rsid w:val="00744282"/>
    <w:rsid w:val="00761299"/>
    <w:rsid w:val="00787014"/>
    <w:rsid w:val="00791C6D"/>
    <w:rsid w:val="007D5D60"/>
    <w:rsid w:val="00810DF3"/>
    <w:rsid w:val="0081547F"/>
    <w:rsid w:val="00820DC6"/>
    <w:rsid w:val="00833433"/>
    <w:rsid w:val="00851B64"/>
    <w:rsid w:val="00865C78"/>
    <w:rsid w:val="008726D8"/>
    <w:rsid w:val="008A68E9"/>
    <w:rsid w:val="00904807"/>
    <w:rsid w:val="00913AB6"/>
    <w:rsid w:val="00955744"/>
    <w:rsid w:val="00986238"/>
    <w:rsid w:val="009B5BD1"/>
    <w:rsid w:val="00A62835"/>
    <w:rsid w:val="00AA1CBF"/>
    <w:rsid w:val="00AC27EB"/>
    <w:rsid w:val="00AC6FD0"/>
    <w:rsid w:val="00AF6EE0"/>
    <w:rsid w:val="00B60C5F"/>
    <w:rsid w:val="00B80F42"/>
    <w:rsid w:val="00B932E9"/>
    <w:rsid w:val="00BA3D50"/>
    <w:rsid w:val="00BC3E27"/>
    <w:rsid w:val="00BD158C"/>
    <w:rsid w:val="00C15748"/>
    <w:rsid w:val="00C26C7D"/>
    <w:rsid w:val="00C26DE7"/>
    <w:rsid w:val="00C42897"/>
    <w:rsid w:val="00C42B8F"/>
    <w:rsid w:val="00C432E2"/>
    <w:rsid w:val="00C8538B"/>
    <w:rsid w:val="00C97A70"/>
    <w:rsid w:val="00CA1836"/>
    <w:rsid w:val="00CB1D15"/>
    <w:rsid w:val="00CD5647"/>
    <w:rsid w:val="00D1359E"/>
    <w:rsid w:val="00D308C7"/>
    <w:rsid w:val="00D4314A"/>
    <w:rsid w:val="00D66A32"/>
    <w:rsid w:val="00D83F74"/>
    <w:rsid w:val="00DA7D2C"/>
    <w:rsid w:val="00DB4B01"/>
    <w:rsid w:val="00DE273C"/>
    <w:rsid w:val="00E11278"/>
    <w:rsid w:val="00E434EC"/>
    <w:rsid w:val="00E536B3"/>
    <w:rsid w:val="00E7204F"/>
    <w:rsid w:val="00ED3C94"/>
    <w:rsid w:val="00EF7045"/>
    <w:rsid w:val="00F03013"/>
    <w:rsid w:val="00F30255"/>
    <w:rsid w:val="00F3386B"/>
    <w:rsid w:val="00F55060"/>
    <w:rsid w:val="00F87271"/>
    <w:rsid w:val="00FA4CF0"/>
    <w:rsid w:val="00FD114F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8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E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E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BD11-4D32-45E0-B642-B33CB4F4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Marta Gągała</cp:lastModifiedBy>
  <cp:revision>3</cp:revision>
  <cp:lastPrinted>2022-06-14T07:57:00Z</cp:lastPrinted>
  <dcterms:created xsi:type="dcterms:W3CDTF">2022-06-10T12:34:00Z</dcterms:created>
  <dcterms:modified xsi:type="dcterms:W3CDTF">2022-06-10T12:35:00Z</dcterms:modified>
</cp:coreProperties>
</file>