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28967" w14:textId="77777777" w:rsidR="00FF2B41" w:rsidRDefault="00FF2B41" w:rsidP="00FF2B41">
      <w:pPr>
        <w:jc w:val="center"/>
        <w:rPr>
          <w:rFonts w:ascii="Arial" w:hAnsi="Arial" w:cs="Arial"/>
          <w:b/>
          <w:sz w:val="22"/>
          <w:szCs w:val="22"/>
        </w:rPr>
      </w:pPr>
    </w:p>
    <w:p w14:paraId="6A8E27BB" w14:textId="77777777" w:rsidR="00FF2B41" w:rsidRDefault="00FF2B41" w:rsidP="00FF2B41">
      <w:pPr>
        <w:jc w:val="center"/>
        <w:rPr>
          <w:rFonts w:ascii="Arial" w:hAnsi="Arial" w:cs="Arial"/>
          <w:b/>
          <w:sz w:val="22"/>
          <w:szCs w:val="22"/>
        </w:rPr>
      </w:pPr>
    </w:p>
    <w:p w14:paraId="6A971FAD" w14:textId="3AFCEAB1" w:rsidR="00FF2B41" w:rsidRPr="00A8501D" w:rsidRDefault="00FF2B41" w:rsidP="00FF2B41">
      <w:pPr>
        <w:jc w:val="center"/>
        <w:rPr>
          <w:rFonts w:ascii="Arial" w:hAnsi="Arial" w:cs="Arial"/>
          <w:b/>
          <w:sz w:val="22"/>
          <w:szCs w:val="22"/>
        </w:rPr>
      </w:pPr>
      <w:r w:rsidRPr="00A8501D">
        <w:rPr>
          <w:rFonts w:ascii="Arial" w:hAnsi="Arial" w:cs="Arial"/>
          <w:b/>
          <w:sz w:val="22"/>
          <w:szCs w:val="22"/>
        </w:rPr>
        <w:t xml:space="preserve">UMOWA Nr Or. </w:t>
      </w:r>
    </w:p>
    <w:p w14:paraId="42A71B85" w14:textId="01BA1343" w:rsidR="00FF2B41" w:rsidRPr="00A8501D" w:rsidRDefault="00FF2B41" w:rsidP="00FF2B41">
      <w:pPr>
        <w:jc w:val="center"/>
        <w:rPr>
          <w:rFonts w:ascii="Arial" w:hAnsi="Arial" w:cs="Arial"/>
          <w:b/>
          <w:sz w:val="22"/>
          <w:szCs w:val="22"/>
        </w:rPr>
      </w:pPr>
      <w:r w:rsidRPr="00A8501D">
        <w:rPr>
          <w:rFonts w:ascii="Arial" w:hAnsi="Arial" w:cs="Arial"/>
          <w:b/>
          <w:sz w:val="22"/>
          <w:szCs w:val="22"/>
        </w:rPr>
        <w:t>na dostawę pelletu w roku 202</w:t>
      </w:r>
      <w:r w:rsidR="00215450">
        <w:rPr>
          <w:rFonts w:ascii="Arial" w:hAnsi="Arial" w:cs="Arial"/>
          <w:b/>
          <w:sz w:val="22"/>
          <w:szCs w:val="22"/>
        </w:rPr>
        <w:t>4</w:t>
      </w:r>
      <w:r w:rsidRPr="00A8501D">
        <w:rPr>
          <w:rFonts w:ascii="Arial" w:hAnsi="Arial" w:cs="Arial"/>
          <w:b/>
          <w:sz w:val="22"/>
          <w:szCs w:val="22"/>
        </w:rPr>
        <w:t>.</w:t>
      </w:r>
    </w:p>
    <w:p w14:paraId="1FD797D5" w14:textId="77777777" w:rsidR="00FF2B41" w:rsidRPr="00A8501D" w:rsidRDefault="00FF2B41" w:rsidP="00FF2B41">
      <w:pPr>
        <w:jc w:val="center"/>
        <w:rPr>
          <w:rFonts w:ascii="Arial" w:hAnsi="Arial" w:cs="Arial"/>
          <w:b/>
          <w:sz w:val="22"/>
          <w:szCs w:val="22"/>
        </w:rPr>
      </w:pPr>
    </w:p>
    <w:p w14:paraId="2CE88A0A" w14:textId="77777777" w:rsidR="00FF2B41" w:rsidRDefault="00FF2B41" w:rsidP="00FF2B41">
      <w:pPr>
        <w:jc w:val="both"/>
        <w:rPr>
          <w:rFonts w:ascii="Arial" w:hAnsi="Arial" w:cs="Arial"/>
          <w:sz w:val="22"/>
          <w:szCs w:val="22"/>
        </w:rPr>
      </w:pPr>
    </w:p>
    <w:p w14:paraId="70047C4B" w14:textId="7E35D048" w:rsidR="00FF2B41" w:rsidRPr="00A8501D" w:rsidRDefault="00FF2B41" w:rsidP="00FF2B41">
      <w:pPr>
        <w:jc w:val="both"/>
        <w:rPr>
          <w:rFonts w:ascii="Arial" w:hAnsi="Arial" w:cs="Arial"/>
          <w:sz w:val="22"/>
          <w:szCs w:val="22"/>
        </w:rPr>
      </w:pPr>
      <w:r>
        <w:rPr>
          <w:rFonts w:ascii="Arial" w:hAnsi="Arial" w:cs="Arial"/>
          <w:sz w:val="22"/>
          <w:szCs w:val="22"/>
        </w:rPr>
        <w:t xml:space="preserve">zawarta w dniu </w:t>
      </w:r>
      <w:r w:rsidR="00771BDA">
        <w:rPr>
          <w:rFonts w:ascii="Arial" w:hAnsi="Arial" w:cs="Arial"/>
          <w:sz w:val="22"/>
          <w:szCs w:val="22"/>
        </w:rPr>
        <w:t>………………</w:t>
      </w:r>
      <w:r>
        <w:rPr>
          <w:rFonts w:ascii="Arial" w:hAnsi="Arial" w:cs="Arial"/>
          <w:sz w:val="22"/>
          <w:szCs w:val="22"/>
        </w:rPr>
        <w:t xml:space="preserve"> </w:t>
      </w:r>
      <w:r w:rsidRPr="00A8501D">
        <w:rPr>
          <w:rFonts w:ascii="Arial" w:hAnsi="Arial" w:cs="Arial"/>
          <w:sz w:val="22"/>
          <w:szCs w:val="22"/>
        </w:rPr>
        <w:t>202</w:t>
      </w:r>
      <w:r>
        <w:rPr>
          <w:rFonts w:ascii="Arial" w:hAnsi="Arial" w:cs="Arial"/>
          <w:sz w:val="22"/>
          <w:szCs w:val="22"/>
        </w:rPr>
        <w:t xml:space="preserve">3 r. </w:t>
      </w:r>
      <w:r w:rsidRPr="00A8501D">
        <w:rPr>
          <w:rFonts w:ascii="Arial" w:hAnsi="Arial" w:cs="Arial"/>
          <w:sz w:val="22"/>
          <w:szCs w:val="22"/>
        </w:rPr>
        <w:t>pomiędzy:</w:t>
      </w:r>
    </w:p>
    <w:p w14:paraId="77214134" w14:textId="77777777" w:rsidR="00FF2B41" w:rsidRPr="00A8501D" w:rsidRDefault="00FF2B41" w:rsidP="00FF2B41">
      <w:pPr>
        <w:jc w:val="both"/>
        <w:rPr>
          <w:rFonts w:ascii="Arial" w:hAnsi="Arial" w:cs="Arial"/>
          <w:sz w:val="22"/>
          <w:szCs w:val="22"/>
        </w:rPr>
      </w:pPr>
      <w:r w:rsidRPr="00A8501D">
        <w:rPr>
          <w:rFonts w:ascii="Arial" w:hAnsi="Arial" w:cs="Arial"/>
          <w:b/>
          <w:sz w:val="22"/>
          <w:szCs w:val="22"/>
        </w:rPr>
        <w:t>Gminą Świętajno</w:t>
      </w:r>
      <w:r w:rsidRPr="00A8501D">
        <w:rPr>
          <w:rFonts w:ascii="Arial" w:hAnsi="Arial" w:cs="Arial"/>
          <w:sz w:val="22"/>
          <w:szCs w:val="22"/>
        </w:rPr>
        <w:t>, 19-411 Świętajno 104</w:t>
      </w:r>
      <w:r>
        <w:rPr>
          <w:rFonts w:ascii="Arial" w:hAnsi="Arial" w:cs="Arial"/>
          <w:sz w:val="22"/>
          <w:szCs w:val="22"/>
        </w:rPr>
        <w:t>, NIP: 847-16-12-190</w:t>
      </w:r>
    </w:p>
    <w:p w14:paraId="51CF60C0" w14:textId="77777777" w:rsidR="00FF2B41" w:rsidRPr="00A8501D" w:rsidRDefault="00FF2B41" w:rsidP="00FF2B41">
      <w:pPr>
        <w:jc w:val="both"/>
        <w:rPr>
          <w:rFonts w:ascii="Arial" w:hAnsi="Arial" w:cs="Arial"/>
          <w:sz w:val="22"/>
          <w:szCs w:val="22"/>
        </w:rPr>
      </w:pPr>
      <w:r w:rsidRPr="00A8501D">
        <w:rPr>
          <w:rFonts w:ascii="Arial" w:hAnsi="Arial" w:cs="Arial"/>
          <w:sz w:val="22"/>
          <w:szCs w:val="22"/>
        </w:rPr>
        <w:t xml:space="preserve">reprezentowaną przez </w:t>
      </w:r>
      <w:r w:rsidRPr="00A8501D">
        <w:rPr>
          <w:rFonts w:ascii="Arial" w:hAnsi="Arial" w:cs="Arial"/>
          <w:b/>
          <w:bCs/>
          <w:sz w:val="22"/>
          <w:szCs w:val="22"/>
        </w:rPr>
        <w:t>Janusza Zakrzewskiego – Wójta Gminy Świętajno</w:t>
      </w:r>
      <w:r w:rsidRPr="00A8501D">
        <w:rPr>
          <w:rFonts w:ascii="Arial" w:hAnsi="Arial" w:cs="Arial"/>
          <w:sz w:val="22"/>
          <w:szCs w:val="22"/>
        </w:rPr>
        <w:t xml:space="preserve">, </w:t>
      </w:r>
    </w:p>
    <w:p w14:paraId="1BBF7F24" w14:textId="77777777" w:rsidR="00FF2B41" w:rsidRPr="00A8501D" w:rsidRDefault="00FF2B41" w:rsidP="00FF2B41">
      <w:pPr>
        <w:jc w:val="both"/>
        <w:rPr>
          <w:rFonts w:ascii="Arial" w:hAnsi="Arial" w:cs="Arial"/>
          <w:sz w:val="22"/>
          <w:szCs w:val="22"/>
        </w:rPr>
      </w:pPr>
      <w:r w:rsidRPr="00A8501D">
        <w:rPr>
          <w:rFonts w:ascii="Arial" w:hAnsi="Arial" w:cs="Arial"/>
          <w:sz w:val="22"/>
          <w:szCs w:val="22"/>
        </w:rPr>
        <w:t xml:space="preserve">przy kontrasygnacie </w:t>
      </w:r>
      <w:r w:rsidRPr="00A8501D">
        <w:rPr>
          <w:rFonts w:ascii="Arial" w:hAnsi="Arial" w:cs="Arial"/>
          <w:b/>
          <w:bCs/>
          <w:sz w:val="22"/>
          <w:szCs w:val="22"/>
        </w:rPr>
        <w:t>Lucyny Charyton – Skarbnika Gminy</w:t>
      </w:r>
      <w:r w:rsidRPr="00A8501D">
        <w:rPr>
          <w:rFonts w:ascii="Arial" w:hAnsi="Arial" w:cs="Arial"/>
          <w:sz w:val="22"/>
          <w:szCs w:val="22"/>
        </w:rPr>
        <w:t>,</w:t>
      </w:r>
    </w:p>
    <w:p w14:paraId="1C7D564E" w14:textId="77777777" w:rsidR="00FF2B41" w:rsidRDefault="00FF2B41" w:rsidP="00FF2B41">
      <w:pPr>
        <w:jc w:val="both"/>
        <w:rPr>
          <w:rFonts w:ascii="Arial" w:hAnsi="Arial" w:cs="Arial"/>
          <w:sz w:val="22"/>
          <w:szCs w:val="22"/>
        </w:rPr>
      </w:pPr>
      <w:r w:rsidRPr="00A8501D">
        <w:rPr>
          <w:rFonts w:ascii="Arial" w:hAnsi="Arial" w:cs="Arial"/>
          <w:sz w:val="22"/>
          <w:szCs w:val="22"/>
        </w:rPr>
        <w:t>zwanych w dalszej części umowy „</w:t>
      </w:r>
      <w:r>
        <w:rPr>
          <w:rFonts w:ascii="Arial" w:hAnsi="Arial" w:cs="Arial"/>
          <w:sz w:val="22"/>
          <w:szCs w:val="22"/>
        </w:rPr>
        <w:t>Zamawiającym</w:t>
      </w:r>
      <w:r w:rsidRPr="00A8501D">
        <w:rPr>
          <w:rFonts w:ascii="Arial" w:hAnsi="Arial" w:cs="Arial"/>
          <w:sz w:val="22"/>
          <w:szCs w:val="22"/>
        </w:rPr>
        <w:t>”,</w:t>
      </w:r>
    </w:p>
    <w:p w14:paraId="0F64BA17" w14:textId="77777777" w:rsidR="00FF2B41" w:rsidRPr="00A8501D" w:rsidRDefault="00FF2B41" w:rsidP="00FF2B41">
      <w:pPr>
        <w:jc w:val="both"/>
        <w:rPr>
          <w:rFonts w:ascii="Arial" w:hAnsi="Arial" w:cs="Arial"/>
          <w:sz w:val="22"/>
          <w:szCs w:val="22"/>
        </w:rPr>
      </w:pPr>
      <w:r w:rsidRPr="00A8501D">
        <w:rPr>
          <w:rFonts w:ascii="Arial" w:hAnsi="Arial" w:cs="Arial"/>
          <w:sz w:val="22"/>
          <w:szCs w:val="22"/>
        </w:rPr>
        <w:t>a</w:t>
      </w:r>
    </w:p>
    <w:p w14:paraId="2643D056" w14:textId="0B279A86" w:rsidR="00FF2B41" w:rsidRPr="00A8501D" w:rsidRDefault="00FF2B41" w:rsidP="00FF2B41">
      <w:pPr>
        <w:spacing w:line="240" w:lineRule="auto"/>
        <w:jc w:val="both"/>
        <w:rPr>
          <w:rFonts w:ascii="Arial" w:hAnsi="Arial" w:cs="Arial"/>
          <w:b/>
          <w:bCs/>
          <w:sz w:val="22"/>
          <w:szCs w:val="22"/>
        </w:rPr>
      </w:pPr>
      <w:r>
        <w:rPr>
          <w:rFonts w:ascii="Arial" w:hAnsi="Arial" w:cs="Arial"/>
          <w:b/>
          <w:bCs/>
          <w:sz w:val="22"/>
          <w:szCs w:val="22"/>
        </w:rPr>
        <w:t xml:space="preserve">firmą </w:t>
      </w:r>
      <w:r w:rsidR="00771BDA">
        <w:rPr>
          <w:rFonts w:ascii="Arial" w:hAnsi="Arial" w:cs="Arial"/>
          <w:b/>
          <w:bCs/>
          <w:sz w:val="22"/>
          <w:szCs w:val="22"/>
        </w:rPr>
        <w:t>……………………………………………………………………………………………………..</w:t>
      </w:r>
    </w:p>
    <w:p w14:paraId="129C2DC4" w14:textId="68AF972E" w:rsidR="00FF2B41" w:rsidRPr="00DB3FDF" w:rsidRDefault="00FF2B41" w:rsidP="00FF2B41">
      <w:pPr>
        <w:spacing w:line="240" w:lineRule="auto"/>
        <w:jc w:val="both"/>
        <w:rPr>
          <w:rFonts w:ascii="Arial" w:hAnsi="Arial" w:cs="Arial"/>
          <w:bCs/>
          <w:sz w:val="22"/>
          <w:szCs w:val="22"/>
        </w:rPr>
      </w:pPr>
      <w:r w:rsidRPr="00DB3FDF">
        <w:rPr>
          <w:rFonts w:ascii="Arial" w:hAnsi="Arial" w:cs="Arial"/>
          <w:bCs/>
          <w:sz w:val="22"/>
          <w:szCs w:val="22"/>
        </w:rPr>
        <w:t xml:space="preserve">NIP: </w:t>
      </w:r>
      <w:r w:rsidR="00771BDA">
        <w:rPr>
          <w:rFonts w:ascii="Arial" w:hAnsi="Arial" w:cs="Arial"/>
          <w:bCs/>
          <w:sz w:val="22"/>
          <w:szCs w:val="22"/>
        </w:rPr>
        <w:t>………………………….</w:t>
      </w:r>
      <w:r w:rsidRPr="00DB3FDF">
        <w:rPr>
          <w:rFonts w:ascii="Arial" w:hAnsi="Arial" w:cs="Arial"/>
          <w:bCs/>
          <w:sz w:val="22"/>
          <w:szCs w:val="22"/>
        </w:rPr>
        <w:t xml:space="preserve">, REGON: </w:t>
      </w:r>
      <w:r w:rsidR="00771BDA">
        <w:rPr>
          <w:rFonts w:ascii="Arial" w:hAnsi="Arial" w:cs="Arial"/>
          <w:bCs/>
          <w:sz w:val="22"/>
          <w:szCs w:val="22"/>
        </w:rPr>
        <w:t>…………………………….</w:t>
      </w:r>
    </w:p>
    <w:p w14:paraId="0C94665D" w14:textId="0DDEC37B" w:rsidR="00FF2B41" w:rsidRPr="00A8501D" w:rsidRDefault="00FF2B41" w:rsidP="00FF2B41">
      <w:pPr>
        <w:spacing w:line="240" w:lineRule="auto"/>
        <w:jc w:val="both"/>
        <w:rPr>
          <w:rFonts w:ascii="Arial" w:hAnsi="Arial" w:cs="Arial"/>
          <w:sz w:val="22"/>
          <w:szCs w:val="22"/>
        </w:rPr>
      </w:pPr>
      <w:r>
        <w:rPr>
          <w:rFonts w:ascii="Arial" w:hAnsi="Arial" w:cs="Arial"/>
          <w:sz w:val="22"/>
          <w:szCs w:val="22"/>
        </w:rPr>
        <w:t>reprezentowaną</w:t>
      </w:r>
      <w:r w:rsidRPr="00A8501D">
        <w:rPr>
          <w:rFonts w:ascii="Arial" w:hAnsi="Arial" w:cs="Arial"/>
          <w:sz w:val="22"/>
          <w:szCs w:val="22"/>
        </w:rPr>
        <w:t xml:space="preserve"> przez Pana</w:t>
      </w:r>
      <w:r w:rsidR="00771BDA">
        <w:rPr>
          <w:rFonts w:ascii="Arial" w:hAnsi="Arial" w:cs="Arial"/>
          <w:sz w:val="22"/>
          <w:szCs w:val="22"/>
        </w:rPr>
        <w:t>/Panią</w:t>
      </w:r>
    </w:p>
    <w:p w14:paraId="3427AD11" w14:textId="2CC2E449" w:rsidR="00FF2B41" w:rsidRPr="00DB3FDF" w:rsidRDefault="00771BDA" w:rsidP="00FF2B41">
      <w:pPr>
        <w:spacing w:line="240" w:lineRule="auto"/>
        <w:jc w:val="both"/>
        <w:rPr>
          <w:rFonts w:ascii="Arial" w:hAnsi="Arial" w:cs="Arial"/>
          <w:b/>
          <w:sz w:val="22"/>
          <w:szCs w:val="22"/>
        </w:rPr>
      </w:pPr>
      <w:r>
        <w:rPr>
          <w:rFonts w:ascii="Arial" w:hAnsi="Arial" w:cs="Arial"/>
          <w:b/>
          <w:sz w:val="22"/>
          <w:szCs w:val="22"/>
        </w:rPr>
        <w:t>……………………………………..</w:t>
      </w:r>
    </w:p>
    <w:p w14:paraId="71273040" w14:textId="77777777" w:rsidR="00FF2B41" w:rsidRPr="00A8501D" w:rsidRDefault="00FF2B41" w:rsidP="00FF2B41">
      <w:pPr>
        <w:spacing w:line="240" w:lineRule="auto"/>
        <w:jc w:val="both"/>
        <w:rPr>
          <w:rFonts w:ascii="Arial" w:hAnsi="Arial" w:cs="Arial"/>
          <w:sz w:val="22"/>
          <w:szCs w:val="22"/>
        </w:rPr>
      </w:pPr>
      <w:r w:rsidRPr="00A8501D">
        <w:rPr>
          <w:rFonts w:ascii="Arial" w:hAnsi="Arial" w:cs="Arial"/>
          <w:sz w:val="22"/>
          <w:szCs w:val="22"/>
        </w:rPr>
        <w:t>zwanym w dalszej części umowy „Dostawcą”.</w:t>
      </w:r>
    </w:p>
    <w:p w14:paraId="0773079B" w14:textId="77777777" w:rsidR="00FF2B41" w:rsidRPr="00A8501D" w:rsidRDefault="00FF2B41" w:rsidP="00FF2B41">
      <w:pPr>
        <w:spacing w:line="240" w:lineRule="auto"/>
        <w:jc w:val="both"/>
        <w:rPr>
          <w:rFonts w:ascii="Arial" w:hAnsi="Arial" w:cs="Arial"/>
          <w:sz w:val="22"/>
          <w:szCs w:val="22"/>
        </w:rPr>
      </w:pPr>
    </w:p>
    <w:p w14:paraId="62F77EA0" w14:textId="19ACE902" w:rsidR="00FF2B41" w:rsidRPr="00950737" w:rsidRDefault="00FF2B41" w:rsidP="00950737">
      <w:pPr>
        <w:jc w:val="both"/>
        <w:rPr>
          <w:rFonts w:ascii="Arial" w:hAnsi="Arial" w:cs="Arial"/>
          <w:bCs/>
          <w:sz w:val="22"/>
          <w:szCs w:val="22"/>
        </w:rPr>
      </w:pPr>
      <w:r w:rsidRPr="00F60F61">
        <w:rPr>
          <w:rFonts w:ascii="Arial" w:hAnsi="Arial" w:cs="Arial"/>
          <w:color w:val="000000"/>
          <w:sz w:val="22"/>
          <w:szCs w:val="22"/>
        </w:rPr>
        <w:t xml:space="preserve">Niniejsza umowa została zawarta w wyniku przeprowadzonego postępowania </w:t>
      </w:r>
      <w:r w:rsidR="00950737">
        <w:rPr>
          <w:rFonts w:ascii="Arial" w:hAnsi="Arial" w:cs="Arial"/>
          <w:color w:val="000000"/>
          <w:sz w:val="22"/>
          <w:szCs w:val="22"/>
        </w:rPr>
        <w:t xml:space="preserve"> zgodnie </w:t>
      </w:r>
      <w:r w:rsidR="00950737">
        <w:rPr>
          <w:rFonts w:ascii="Arial" w:hAnsi="Arial" w:cs="Arial"/>
          <w:color w:val="000000"/>
          <w:sz w:val="22"/>
          <w:szCs w:val="22"/>
        </w:rPr>
        <w:br/>
        <w:t xml:space="preserve">z </w:t>
      </w:r>
      <w:r w:rsidR="00950737" w:rsidRPr="00950737">
        <w:rPr>
          <w:rFonts w:ascii="Arial" w:hAnsi="Arial" w:cs="Arial"/>
          <w:bCs/>
          <w:sz w:val="22"/>
          <w:szCs w:val="22"/>
        </w:rPr>
        <w:t>Zarządzeniem Nr 5/21 Wójta Gminy Świętajno z dnia 27 stycznia 2021 r. w sprawie udzielania zamówień publicznych o wartości nie przekraczającej kwoty 130 000 zł.</w:t>
      </w:r>
    </w:p>
    <w:p w14:paraId="4BC1BE9B" w14:textId="77777777" w:rsidR="00FF2B41" w:rsidRPr="00F60F61" w:rsidRDefault="00FF2B41" w:rsidP="00FF2B41">
      <w:pPr>
        <w:widowControl w:val="0"/>
        <w:autoSpaceDE w:val="0"/>
        <w:autoSpaceDN w:val="0"/>
        <w:adjustRightInd w:val="0"/>
        <w:spacing w:before="100" w:after="100" w:line="240" w:lineRule="auto"/>
        <w:jc w:val="both"/>
        <w:rPr>
          <w:rFonts w:ascii="Arial" w:hAnsi="Arial" w:cs="Arial"/>
          <w:color w:val="000000"/>
          <w:sz w:val="22"/>
          <w:szCs w:val="22"/>
        </w:rPr>
      </w:pPr>
    </w:p>
    <w:p w14:paraId="62BA0B29" w14:textId="77777777" w:rsidR="00FF2B41" w:rsidRDefault="00FF2B41" w:rsidP="00FF2B41">
      <w:pPr>
        <w:spacing w:line="240" w:lineRule="auto"/>
        <w:jc w:val="center"/>
        <w:rPr>
          <w:rFonts w:ascii="Arial" w:hAnsi="Arial" w:cs="Arial"/>
          <w:b/>
          <w:sz w:val="22"/>
          <w:szCs w:val="22"/>
        </w:rPr>
      </w:pPr>
      <w:r w:rsidRPr="00A8501D">
        <w:rPr>
          <w:rFonts w:ascii="Arial" w:hAnsi="Arial" w:cs="Arial"/>
          <w:b/>
          <w:sz w:val="22"/>
          <w:szCs w:val="22"/>
        </w:rPr>
        <w:t>§ 1</w:t>
      </w:r>
    </w:p>
    <w:p w14:paraId="164B0F58" w14:textId="77777777" w:rsidR="00FF2B41" w:rsidRPr="00E85CE5" w:rsidRDefault="00FF2B41" w:rsidP="00FF2B41">
      <w:pPr>
        <w:pStyle w:val="Akapitzlist"/>
        <w:numPr>
          <w:ilvl w:val="0"/>
          <w:numId w:val="3"/>
        </w:numPr>
        <w:spacing w:line="240" w:lineRule="auto"/>
        <w:jc w:val="both"/>
        <w:rPr>
          <w:rFonts w:ascii="Arial" w:hAnsi="Arial" w:cs="Arial"/>
          <w:b/>
          <w:bCs/>
          <w:sz w:val="22"/>
          <w:szCs w:val="22"/>
        </w:rPr>
      </w:pPr>
      <w:bookmarkStart w:id="0" w:name="_Hlk152333460"/>
      <w:r w:rsidRPr="00E85CE5">
        <w:rPr>
          <w:rFonts w:ascii="Arial" w:hAnsi="Arial" w:cs="Arial"/>
          <w:sz w:val="22"/>
          <w:szCs w:val="22"/>
        </w:rPr>
        <w:t>Przedmiotem umowy jest dostawa pelletu drzewnego</w:t>
      </w:r>
      <w:r>
        <w:rPr>
          <w:rFonts w:ascii="Arial" w:hAnsi="Arial" w:cs="Arial"/>
          <w:sz w:val="22"/>
          <w:szCs w:val="22"/>
        </w:rPr>
        <w:t xml:space="preserve"> (opału)</w:t>
      </w:r>
      <w:r w:rsidRPr="00E85CE5">
        <w:rPr>
          <w:rFonts w:ascii="Arial" w:hAnsi="Arial" w:cs="Arial"/>
          <w:sz w:val="22"/>
          <w:szCs w:val="22"/>
        </w:rPr>
        <w:t xml:space="preserve"> do budynku kotłowni Gminy Świętajno, znajdującego się pod adresem Świętajno 104, 19-411 Świętajno, w ilości </w:t>
      </w:r>
      <w:r w:rsidRPr="00E85CE5">
        <w:rPr>
          <w:rFonts w:ascii="Arial" w:hAnsi="Arial" w:cs="Arial"/>
          <w:b/>
          <w:sz w:val="22"/>
          <w:szCs w:val="22"/>
        </w:rPr>
        <w:t>100 ton</w:t>
      </w:r>
      <w:r w:rsidRPr="00E85CE5">
        <w:rPr>
          <w:rFonts w:ascii="Arial" w:hAnsi="Arial" w:cs="Arial"/>
          <w:sz w:val="22"/>
          <w:szCs w:val="22"/>
        </w:rPr>
        <w:t>.</w:t>
      </w:r>
    </w:p>
    <w:p w14:paraId="58986893" w14:textId="77777777" w:rsidR="00FF2B41" w:rsidRPr="00E85CE5" w:rsidRDefault="00FF2B41" w:rsidP="00FF2B41">
      <w:pPr>
        <w:pStyle w:val="Akapitzlist"/>
        <w:numPr>
          <w:ilvl w:val="0"/>
          <w:numId w:val="3"/>
        </w:numPr>
        <w:spacing w:line="240" w:lineRule="auto"/>
        <w:jc w:val="both"/>
        <w:rPr>
          <w:rFonts w:ascii="Arial" w:hAnsi="Arial" w:cs="Arial"/>
          <w:sz w:val="22"/>
          <w:szCs w:val="22"/>
        </w:rPr>
      </w:pPr>
      <w:r w:rsidRPr="00E85CE5">
        <w:rPr>
          <w:rFonts w:ascii="Arial" w:hAnsi="Arial" w:cs="Arial"/>
          <w:sz w:val="22"/>
          <w:szCs w:val="22"/>
        </w:rPr>
        <w:t xml:space="preserve">Dostawa pelletu obejmuje załadunek, transport i wyładunek w miejscu docelowym. </w:t>
      </w:r>
    </w:p>
    <w:p w14:paraId="69F0C5C9" w14:textId="77777777" w:rsidR="00FF2B41" w:rsidRPr="00E85CE5" w:rsidRDefault="00FF2B41" w:rsidP="00FF2B41">
      <w:pPr>
        <w:pStyle w:val="Akapitzlist"/>
        <w:numPr>
          <w:ilvl w:val="0"/>
          <w:numId w:val="3"/>
        </w:numPr>
        <w:spacing w:line="240" w:lineRule="auto"/>
        <w:jc w:val="both"/>
        <w:rPr>
          <w:rFonts w:ascii="Arial" w:hAnsi="Arial" w:cs="Arial"/>
          <w:sz w:val="22"/>
          <w:szCs w:val="22"/>
        </w:rPr>
      </w:pPr>
      <w:r w:rsidRPr="00E85CE5">
        <w:rPr>
          <w:rFonts w:ascii="Arial" w:hAnsi="Arial" w:cs="Arial"/>
          <w:sz w:val="22"/>
          <w:szCs w:val="22"/>
        </w:rPr>
        <w:t>Dostawa pelletu winna odbywać się wg poniższego harmonogramu:</w:t>
      </w:r>
    </w:p>
    <w:p w14:paraId="54E0AFEC" w14:textId="77777777" w:rsidR="00FF2B41" w:rsidRPr="00E85CE5" w:rsidRDefault="00FF2B41" w:rsidP="00FF2B41">
      <w:pPr>
        <w:pStyle w:val="Akapitzlist"/>
        <w:numPr>
          <w:ilvl w:val="0"/>
          <w:numId w:val="4"/>
        </w:numPr>
        <w:spacing w:after="160" w:line="240" w:lineRule="auto"/>
        <w:jc w:val="both"/>
        <w:rPr>
          <w:rFonts w:ascii="Arial" w:hAnsi="Arial" w:cs="Arial"/>
          <w:sz w:val="22"/>
          <w:szCs w:val="22"/>
        </w:rPr>
      </w:pPr>
      <w:r w:rsidRPr="00E85CE5">
        <w:rPr>
          <w:rFonts w:ascii="Arial" w:hAnsi="Arial" w:cs="Arial"/>
          <w:sz w:val="22"/>
          <w:szCs w:val="22"/>
        </w:rPr>
        <w:t xml:space="preserve"> w m-cu lutym</w:t>
      </w:r>
      <w:r w:rsidRPr="00E85CE5">
        <w:rPr>
          <w:rFonts w:ascii="Arial" w:hAnsi="Arial" w:cs="Arial"/>
          <w:sz w:val="22"/>
          <w:szCs w:val="22"/>
        </w:rPr>
        <w:tab/>
        <w:t>- 1 dostawa,</w:t>
      </w:r>
    </w:p>
    <w:p w14:paraId="4AC9CCE5" w14:textId="77777777" w:rsidR="00FF2B41" w:rsidRPr="00E85CE5" w:rsidRDefault="00FF2B41" w:rsidP="00FF2B41">
      <w:pPr>
        <w:pStyle w:val="Akapitzlist"/>
        <w:numPr>
          <w:ilvl w:val="0"/>
          <w:numId w:val="4"/>
        </w:numPr>
        <w:spacing w:after="160" w:line="240" w:lineRule="auto"/>
        <w:jc w:val="both"/>
        <w:rPr>
          <w:rFonts w:ascii="Arial" w:hAnsi="Arial" w:cs="Arial"/>
          <w:sz w:val="22"/>
          <w:szCs w:val="22"/>
        </w:rPr>
      </w:pPr>
      <w:r w:rsidRPr="00E85CE5">
        <w:rPr>
          <w:rFonts w:ascii="Arial" w:hAnsi="Arial" w:cs="Arial"/>
          <w:sz w:val="22"/>
          <w:szCs w:val="22"/>
        </w:rPr>
        <w:t xml:space="preserve"> w m-cu kwietniu</w:t>
      </w:r>
      <w:r w:rsidRPr="00E85CE5">
        <w:rPr>
          <w:rFonts w:ascii="Arial" w:hAnsi="Arial" w:cs="Arial"/>
          <w:sz w:val="22"/>
          <w:szCs w:val="22"/>
        </w:rPr>
        <w:tab/>
        <w:t xml:space="preserve">- 1 dostawa,  </w:t>
      </w:r>
    </w:p>
    <w:p w14:paraId="3AC65711" w14:textId="77777777" w:rsidR="00FF2B41" w:rsidRPr="00E85CE5" w:rsidRDefault="00FF2B41" w:rsidP="00FF2B41">
      <w:pPr>
        <w:pStyle w:val="Akapitzlist"/>
        <w:numPr>
          <w:ilvl w:val="0"/>
          <w:numId w:val="4"/>
        </w:numPr>
        <w:spacing w:after="160" w:line="240" w:lineRule="auto"/>
        <w:jc w:val="both"/>
        <w:rPr>
          <w:rFonts w:ascii="Arial" w:hAnsi="Arial" w:cs="Arial"/>
          <w:sz w:val="22"/>
          <w:szCs w:val="22"/>
        </w:rPr>
      </w:pPr>
      <w:r w:rsidRPr="00E85CE5">
        <w:rPr>
          <w:rFonts w:ascii="Arial" w:hAnsi="Arial" w:cs="Arial"/>
          <w:sz w:val="22"/>
          <w:szCs w:val="22"/>
        </w:rPr>
        <w:t xml:space="preserve"> w m-cu sierpniu</w:t>
      </w:r>
      <w:r w:rsidRPr="00E85CE5">
        <w:rPr>
          <w:rFonts w:ascii="Arial" w:hAnsi="Arial" w:cs="Arial"/>
          <w:sz w:val="22"/>
          <w:szCs w:val="22"/>
        </w:rPr>
        <w:tab/>
        <w:t>- 1 dostawa,</w:t>
      </w:r>
    </w:p>
    <w:p w14:paraId="6606F3E6" w14:textId="77777777" w:rsidR="00FF2B41" w:rsidRPr="00E85CE5" w:rsidRDefault="00FF2B41" w:rsidP="00FF2B41">
      <w:pPr>
        <w:pStyle w:val="Akapitzlist"/>
        <w:numPr>
          <w:ilvl w:val="0"/>
          <w:numId w:val="4"/>
        </w:numPr>
        <w:spacing w:after="160" w:line="240" w:lineRule="auto"/>
        <w:jc w:val="both"/>
        <w:rPr>
          <w:rFonts w:ascii="Arial" w:hAnsi="Arial" w:cs="Arial"/>
          <w:sz w:val="22"/>
          <w:szCs w:val="22"/>
        </w:rPr>
      </w:pPr>
      <w:r w:rsidRPr="00E85CE5">
        <w:rPr>
          <w:rFonts w:ascii="Arial" w:hAnsi="Arial" w:cs="Arial"/>
          <w:sz w:val="22"/>
          <w:szCs w:val="22"/>
        </w:rPr>
        <w:t xml:space="preserve"> w m-cu listopadzie</w:t>
      </w:r>
      <w:r w:rsidRPr="00E85CE5">
        <w:rPr>
          <w:rFonts w:ascii="Arial" w:hAnsi="Arial" w:cs="Arial"/>
          <w:sz w:val="22"/>
          <w:szCs w:val="22"/>
        </w:rPr>
        <w:tab/>
        <w:t>- 1 dostawa,</w:t>
      </w:r>
    </w:p>
    <w:p w14:paraId="33C7BEC2" w14:textId="77777777" w:rsidR="00FF2B41" w:rsidRPr="00E85CE5" w:rsidRDefault="00FF2B41" w:rsidP="00FF2B41">
      <w:pPr>
        <w:pStyle w:val="Akapitzlist"/>
        <w:numPr>
          <w:ilvl w:val="0"/>
          <w:numId w:val="4"/>
        </w:numPr>
        <w:spacing w:line="240" w:lineRule="auto"/>
        <w:jc w:val="both"/>
        <w:rPr>
          <w:rFonts w:ascii="Arial" w:hAnsi="Arial" w:cs="Arial"/>
          <w:sz w:val="22"/>
          <w:szCs w:val="22"/>
        </w:rPr>
      </w:pPr>
      <w:r w:rsidRPr="00E85CE5">
        <w:rPr>
          <w:rFonts w:ascii="Arial" w:hAnsi="Arial" w:cs="Arial"/>
          <w:sz w:val="22"/>
          <w:szCs w:val="22"/>
        </w:rPr>
        <w:t xml:space="preserve"> w m-cu grudniu</w:t>
      </w:r>
      <w:r w:rsidRPr="00E85CE5">
        <w:rPr>
          <w:rFonts w:ascii="Arial" w:hAnsi="Arial" w:cs="Arial"/>
          <w:sz w:val="22"/>
          <w:szCs w:val="22"/>
        </w:rPr>
        <w:tab/>
        <w:t>- 1 dostawa.</w:t>
      </w:r>
    </w:p>
    <w:p w14:paraId="10EDEA27" w14:textId="77777777" w:rsidR="00FF2B41" w:rsidRPr="00E85CE5" w:rsidRDefault="00FF2B41" w:rsidP="00FF2B41">
      <w:pPr>
        <w:spacing w:line="240" w:lineRule="auto"/>
        <w:ind w:left="502"/>
        <w:jc w:val="both"/>
        <w:rPr>
          <w:rFonts w:ascii="Arial" w:hAnsi="Arial" w:cs="Arial"/>
          <w:bCs/>
          <w:sz w:val="22"/>
          <w:szCs w:val="22"/>
        </w:rPr>
      </w:pPr>
      <w:r w:rsidRPr="00E85CE5">
        <w:rPr>
          <w:rFonts w:ascii="Arial" w:hAnsi="Arial" w:cs="Arial"/>
          <w:bCs/>
          <w:sz w:val="22"/>
          <w:szCs w:val="22"/>
        </w:rPr>
        <w:t>Wielkość jednej dostawy powinna mieścić się w granicach</w:t>
      </w:r>
      <w:r>
        <w:rPr>
          <w:rFonts w:ascii="Arial" w:hAnsi="Arial" w:cs="Arial"/>
          <w:bCs/>
          <w:sz w:val="22"/>
          <w:szCs w:val="22"/>
        </w:rPr>
        <w:t xml:space="preserve"> od</w:t>
      </w:r>
      <w:r w:rsidRPr="00E85CE5">
        <w:rPr>
          <w:rFonts w:ascii="Arial" w:hAnsi="Arial" w:cs="Arial"/>
          <w:bCs/>
          <w:sz w:val="22"/>
          <w:szCs w:val="22"/>
        </w:rPr>
        <w:t xml:space="preserve"> 20 ton </w:t>
      </w:r>
      <w:r>
        <w:rPr>
          <w:rFonts w:ascii="Arial" w:hAnsi="Arial" w:cs="Arial"/>
          <w:bCs/>
          <w:sz w:val="22"/>
          <w:szCs w:val="22"/>
        </w:rPr>
        <w:t>do 24 ton</w:t>
      </w:r>
      <w:r w:rsidRPr="00E85CE5">
        <w:rPr>
          <w:rFonts w:ascii="Arial" w:hAnsi="Arial" w:cs="Arial"/>
          <w:bCs/>
          <w:sz w:val="22"/>
          <w:szCs w:val="22"/>
        </w:rPr>
        <w:t>.</w:t>
      </w:r>
    </w:p>
    <w:p w14:paraId="123C8D32" w14:textId="77777777" w:rsidR="00FF2B41" w:rsidRPr="0005700F" w:rsidRDefault="00FF2B41" w:rsidP="00FF2B41">
      <w:pPr>
        <w:pStyle w:val="Akapitzlist"/>
        <w:widowControl w:val="0"/>
        <w:numPr>
          <w:ilvl w:val="0"/>
          <w:numId w:val="3"/>
        </w:numPr>
        <w:suppressAutoHyphens/>
        <w:autoSpaceDE w:val="0"/>
        <w:autoSpaceDN w:val="0"/>
        <w:adjustRightInd w:val="0"/>
        <w:spacing w:line="240" w:lineRule="auto"/>
        <w:jc w:val="both"/>
        <w:rPr>
          <w:rFonts w:ascii="Arial" w:hAnsi="Arial" w:cs="Arial"/>
          <w:color w:val="000000"/>
          <w:sz w:val="22"/>
          <w:szCs w:val="22"/>
        </w:rPr>
      </w:pPr>
      <w:r w:rsidRPr="0005700F">
        <w:rPr>
          <w:rFonts w:ascii="Arial" w:hAnsi="Arial" w:cs="Arial"/>
          <w:sz w:val="22"/>
          <w:szCs w:val="22"/>
        </w:rPr>
        <w:t xml:space="preserve">Dostawca zobowiązuje się dostarczyć Zamawiającemu zamówioną partię pelletu w terminie do </w:t>
      </w:r>
      <w:r w:rsidRPr="00073860">
        <w:rPr>
          <w:rFonts w:ascii="Arial" w:hAnsi="Arial" w:cs="Arial"/>
          <w:b/>
          <w:sz w:val="22"/>
          <w:szCs w:val="22"/>
        </w:rPr>
        <w:t>1 dnia</w:t>
      </w:r>
      <w:r>
        <w:rPr>
          <w:rFonts w:ascii="Arial" w:hAnsi="Arial" w:cs="Arial"/>
          <w:sz w:val="22"/>
          <w:szCs w:val="22"/>
        </w:rPr>
        <w:t xml:space="preserve"> </w:t>
      </w:r>
      <w:r w:rsidRPr="0005700F">
        <w:rPr>
          <w:rFonts w:ascii="Arial" w:hAnsi="Arial" w:cs="Arial"/>
          <w:sz w:val="22"/>
          <w:szCs w:val="22"/>
        </w:rPr>
        <w:t>od dnia zamówienia telefonicznego lub przesłanego drogą elektroniczną, zgodnie ze złożoną ofertą.</w:t>
      </w:r>
    </w:p>
    <w:p w14:paraId="38018564" w14:textId="77777777" w:rsidR="00FF2B41" w:rsidRPr="0005700F" w:rsidRDefault="00FF2B41" w:rsidP="00FF2B41">
      <w:pPr>
        <w:pStyle w:val="Akapitzlist"/>
        <w:widowControl w:val="0"/>
        <w:suppressAutoHyphens/>
        <w:autoSpaceDE w:val="0"/>
        <w:autoSpaceDN w:val="0"/>
        <w:adjustRightInd w:val="0"/>
        <w:spacing w:line="240" w:lineRule="auto"/>
        <w:ind w:left="502"/>
        <w:jc w:val="both"/>
        <w:rPr>
          <w:rFonts w:ascii="Arial" w:hAnsi="Arial" w:cs="Arial"/>
          <w:color w:val="000000"/>
          <w:sz w:val="22"/>
          <w:szCs w:val="22"/>
        </w:rPr>
      </w:pPr>
      <w:r>
        <w:rPr>
          <w:rFonts w:ascii="Arial" w:hAnsi="Arial" w:cs="Arial"/>
          <w:color w:val="000000"/>
          <w:sz w:val="22"/>
          <w:szCs w:val="22"/>
        </w:rPr>
        <w:t>Dostawca będzie realizował zamówienie jedynie w dni robocze.</w:t>
      </w:r>
    </w:p>
    <w:p w14:paraId="2D671915" w14:textId="77777777" w:rsidR="00FF2B41" w:rsidRPr="0005700F" w:rsidRDefault="00FF2B41" w:rsidP="00FF2B41">
      <w:pPr>
        <w:pStyle w:val="Akapitzlist"/>
        <w:widowControl w:val="0"/>
        <w:numPr>
          <w:ilvl w:val="0"/>
          <w:numId w:val="3"/>
        </w:numPr>
        <w:suppressAutoHyphens/>
        <w:autoSpaceDE w:val="0"/>
        <w:autoSpaceDN w:val="0"/>
        <w:adjustRightInd w:val="0"/>
        <w:spacing w:line="240" w:lineRule="auto"/>
        <w:jc w:val="both"/>
        <w:rPr>
          <w:rFonts w:ascii="Arial" w:hAnsi="Arial" w:cs="Arial"/>
          <w:color w:val="000000"/>
          <w:sz w:val="22"/>
          <w:szCs w:val="22"/>
        </w:rPr>
      </w:pPr>
      <w:r w:rsidRPr="0005700F">
        <w:rPr>
          <w:rFonts w:ascii="Arial" w:hAnsi="Arial" w:cs="Arial"/>
          <w:color w:val="000000"/>
          <w:sz w:val="22"/>
          <w:szCs w:val="22"/>
        </w:rPr>
        <w:t>Harmonogram, o którym mowa w ust. 3 oraz wielkości dostaw mają charakter prognozowany i mogą ulec zmianie w zależności od uzasadnionych potrzeb Zamawiającego. Zamawiający nie ponosi żadnych konsekwencji z tytułu powyższej zmiany poza koniecznością dokonania zapłaty za faktycznie zamówioną i odebraną ilość opału.</w:t>
      </w:r>
    </w:p>
    <w:p w14:paraId="673A069B" w14:textId="77777777" w:rsidR="00FF2B41" w:rsidRPr="00273F36" w:rsidRDefault="00FF2B41" w:rsidP="00FF2B41">
      <w:pPr>
        <w:pStyle w:val="Akapitzlist"/>
        <w:widowControl w:val="0"/>
        <w:numPr>
          <w:ilvl w:val="0"/>
          <w:numId w:val="3"/>
        </w:numPr>
        <w:tabs>
          <w:tab w:val="left" w:pos="792"/>
        </w:tabs>
        <w:autoSpaceDE w:val="0"/>
        <w:autoSpaceDN w:val="0"/>
        <w:adjustRightInd w:val="0"/>
        <w:spacing w:after="60" w:line="240" w:lineRule="auto"/>
        <w:jc w:val="both"/>
        <w:rPr>
          <w:rFonts w:ascii="Arial" w:hAnsi="Arial" w:cs="Arial"/>
          <w:color w:val="000000"/>
          <w:sz w:val="22"/>
          <w:szCs w:val="22"/>
        </w:rPr>
      </w:pPr>
      <w:r w:rsidRPr="00273F36">
        <w:rPr>
          <w:rFonts w:ascii="Arial" w:hAnsi="Arial" w:cs="Arial"/>
          <w:color w:val="000000"/>
          <w:sz w:val="22"/>
          <w:szCs w:val="22"/>
        </w:rPr>
        <w:t>Wymagania techniczne i jakościowe odnoszące się do przedmiotu zamówienia:</w:t>
      </w:r>
    </w:p>
    <w:p w14:paraId="381C4931" w14:textId="77777777" w:rsidR="00FF2B41" w:rsidRPr="00273F36" w:rsidRDefault="00FF2B41" w:rsidP="00FF2B41">
      <w:pPr>
        <w:pStyle w:val="Akapitzlist"/>
        <w:numPr>
          <w:ilvl w:val="0"/>
          <w:numId w:val="5"/>
        </w:numPr>
        <w:spacing w:line="240" w:lineRule="auto"/>
        <w:jc w:val="both"/>
        <w:rPr>
          <w:rFonts w:ascii="Arial" w:hAnsi="Arial" w:cs="Arial"/>
          <w:sz w:val="22"/>
          <w:szCs w:val="22"/>
        </w:rPr>
      </w:pPr>
      <w:r w:rsidRPr="00273F36">
        <w:rPr>
          <w:rFonts w:ascii="Arial" w:hAnsi="Arial" w:cs="Arial"/>
          <w:sz w:val="22"/>
          <w:szCs w:val="22"/>
        </w:rPr>
        <w:t>asortyment - pellet drzewny,</w:t>
      </w:r>
    </w:p>
    <w:p w14:paraId="3030B152" w14:textId="77777777" w:rsidR="00FF2B41" w:rsidRPr="00273F36" w:rsidRDefault="00FF2B41" w:rsidP="00FF2B41">
      <w:pPr>
        <w:pStyle w:val="Akapitzlist"/>
        <w:numPr>
          <w:ilvl w:val="0"/>
          <w:numId w:val="5"/>
        </w:numPr>
        <w:spacing w:line="240" w:lineRule="auto"/>
        <w:jc w:val="both"/>
        <w:rPr>
          <w:rFonts w:ascii="Arial" w:hAnsi="Arial" w:cs="Arial"/>
          <w:sz w:val="22"/>
          <w:szCs w:val="22"/>
        </w:rPr>
      </w:pPr>
      <w:r w:rsidRPr="00273F36">
        <w:rPr>
          <w:rFonts w:ascii="Arial" w:hAnsi="Arial" w:cs="Arial"/>
          <w:sz w:val="22"/>
          <w:szCs w:val="22"/>
        </w:rPr>
        <w:t>średnica - 6 lub 8 mm,</w:t>
      </w:r>
    </w:p>
    <w:p w14:paraId="570F6C6E" w14:textId="77777777" w:rsidR="00FF2B41" w:rsidRPr="00273F36" w:rsidRDefault="00FF2B41" w:rsidP="00FF2B41">
      <w:pPr>
        <w:pStyle w:val="Akapitzlist"/>
        <w:numPr>
          <w:ilvl w:val="0"/>
          <w:numId w:val="5"/>
        </w:numPr>
        <w:spacing w:line="240" w:lineRule="auto"/>
        <w:rPr>
          <w:rFonts w:ascii="Arial" w:eastAsia="Times New Roman" w:hAnsi="Arial" w:cs="Arial"/>
          <w:sz w:val="22"/>
          <w:szCs w:val="22"/>
          <w:lang w:eastAsia="pl-PL"/>
        </w:rPr>
      </w:pPr>
      <w:r w:rsidRPr="00273F36">
        <w:rPr>
          <w:rFonts w:ascii="Arial" w:eastAsia="Times New Roman" w:hAnsi="Arial" w:cs="Arial"/>
          <w:sz w:val="22"/>
          <w:szCs w:val="22"/>
          <w:lang w:eastAsia="pl-PL"/>
        </w:rPr>
        <w:t>gęstość – od 600 do 750 kg/m</w:t>
      </w:r>
      <w:r w:rsidRPr="00273F36">
        <w:rPr>
          <w:rFonts w:ascii="Arial" w:eastAsia="Times New Roman" w:hAnsi="Arial" w:cs="Arial"/>
          <w:sz w:val="22"/>
          <w:szCs w:val="22"/>
          <w:vertAlign w:val="superscript"/>
          <w:lang w:eastAsia="pl-PL"/>
        </w:rPr>
        <w:t>3</w:t>
      </w:r>
      <w:r w:rsidRPr="00273F36">
        <w:rPr>
          <w:rFonts w:ascii="Arial" w:eastAsia="Times New Roman" w:hAnsi="Arial" w:cs="Arial"/>
          <w:sz w:val="22"/>
          <w:szCs w:val="22"/>
          <w:lang w:eastAsia="pl-PL"/>
        </w:rPr>
        <w:t>,</w:t>
      </w:r>
    </w:p>
    <w:p w14:paraId="05BFA968" w14:textId="77777777" w:rsidR="00FF2B41" w:rsidRPr="00273F36" w:rsidRDefault="00FF2B41" w:rsidP="00FF2B41">
      <w:pPr>
        <w:pStyle w:val="Akapitzlist"/>
        <w:numPr>
          <w:ilvl w:val="0"/>
          <w:numId w:val="5"/>
        </w:numPr>
        <w:spacing w:line="240" w:lineRule="auto"/>
        <w:rPr>
          <w:rFonts w:ascii="Arial" w:eastAsia="Times New Roman" w:hAnsi="Arial" w:cs="Arial"/>
          <w:sz w:val="22"/>
          <w:szCs w:val="22"/>
          <w:lang w:eastAsia="pl-PL"/>
        </w:rPr>
      </w:pPr>
      <w:r w:rsidRPr="00273F36">
        <w:rPr>
          <w:rFonts w:ascii="Arial" w:eastAsia="Times New Roman" w:hAnsi="Arial" w:cs="Arial"/>
          <w:sz w:val="22"/>
          <w:szCs w:val="22"/>
          <w:lang w:eastAsia="pl-PL"/>
        </w:rPr>
        <w:t>wartość opałowa – minimum 4,6 kWh/kg,</w:t>
      </w:r>
    </w:p>
    <w:p w14:paraId="24D2AE69" w14:textId="77777777" w:rsidR="00FF2B41" w:rsidRPr="00273F36" w:rsidRDefault="00FF2B41" w:rsidP="00FF2B41">
      <w:pPr>
        <w:pStyle w:val="Akapitzlist"/>
        <w:numPr>
          <w:ilvl w:val="0"/>
          <w:numId w:val="5"/>
        </w:numPr>
        <w:spacing w:line="240" w:lineRule="auto"/>
        <w:rPr>
          <w:rFonts w:ascii="Arial" w:eastAsia="Times New Roman" w:hAnsi="Arial" w:cs="Arial"/>
          <w:sz w:val="22"/>
          <w:szCs w:val="22"/>
          <w:vertAlign w:val="superscript"/>
          <w:lang w:eastAsia="pl-PL"/>
        </w:rPr>
      </w:pPr>
      <w:r w:rsidRPr="00273F36">
        <w:rPr>
          <w:rFonts w:ascii="Arial" w:eastAsia="Times New Roman" w:hAnsi="Arial" w:cs="Arial"/>
          <w:sz w:val="22"/>
          <w:szCs w:val="22"/>
          <w:lang w:eastAsia="pl-PL"/>
        </w:rPr>
        <w:t>wilgotność – mniejsza niż 10%,</w:t>
      </w:r>
    </w:p>
    <w:p w14:paraId="4179AB64" w14:textId="77777777" w:rsidR="00FF2B41" w:rsidRPr="00273F36" w:rsidRDefault="00FF2B41" w:rsidP="00FF2B41">
      <w:pPr>
        <w:pStyle w:val="Akapitzlist"/>
        <w:numPr>
          <w:ilvl w:val="0"/>
          <w:numId w:val="5"/>
        </w:numPr>
        <w:spacing w:line="240" w:lineRule="auto"/>
        <w:rPr>
          <w:rFonts w:ascii="Arial" w:eastAsia="Times New Roman" w:hAnsi="Arial" w:cs="Arial"/>
          <w:sz w:val="22"/>
          <w:szCs w:val="22"/>
          <w:vertAlign w:val="superscript"/>
          <w:lang w:eastAsia="pl-PL"/>
        </w:rPr>
      </w:pPr>
      <w:r w:rsidRPr="00273F36">
        <w:rPr>
          <w:rFonts w:ascii="Arial" w:eastAsia="Times New Roman" w:hAnsi="Arial" w:cs="Arial"/>
          <w:sz w:val="22"/>
          <w:szCs w:val="22"/>
          <w:lang w:eastAsia="pl-PL"/>
        </w:rPr>
        <w:t>zawartość popiołu – mniejsza niż 0,7%,</w:t>
      </w:r>
    </w:p>
    <w:p w14:paraId="73B0EC79" w14:textId="77777777" w:rsidR="00FF2B41" w:rsidRPr="00273F36" w:rsidRDefault="00FF2B41" w:rsidP="00FF2B41">
      <w:pPr>
        <w:pStyle w:val="Akapitzlist"/>
        <w:numPr>
          <w:ilvl w:val="0"/>
          <w:numId w:val="5"/>
        </w:numPr>
        <w:spacing w:line="240" w:lineRule="auto"/>
        <w:jc w:val="both"/>
        <w:rPr>
          <w:rFonts w:ascii="Arial" w:hAnsi="Arial" w:cs="Arial"/>
          <w:sz w:val="22"/>
          <w:szCs w:val="22"/>
        </w:rPr>
      </w:pPr>
      <w:r w:rsidRPr="00273F36">
        <w:rPr>
          <w:rFonts w:ascii="Arial" w:eastAsia="Times New Roman" w:hAnsi="Arial" w:cs="Arial"/>
          <w:sz w:val="22"/>
          <w:szCs w:val="22"/>
          <w:lang w:eastAsia="pl-PL"/>
        </w:rPr>
        <w:t>zawartość dodatków – mniejsza niż 2%,</w:t>
      </w:r>
    </w:p>
    <w:p w14:paraId="656CD34B" w14:textId="77777777" w:rsidR="00FF2B41" w:rsidRPr="00273F36" w:rsidRDefault="00FF2B41" w:rsidP="00FF2B41">
      <w:pPr>
        <w:pStyle w:val="Akapitzlist"/>
        <w:numPr>
          <w:ilvl w:val="0"/>
          <w:numId w:val="5"/>
        </w:numPr>
        <w:spacing w:line="240" w:lineRule="auto"/>
        <w:jc w:val="both"/>
        <w:rPr>
          <w:rFonts w:ascii="Arial" w:hAnsi="Arial" w:cs="Arial"/>
          <w:sz w:val="22"/>
          <w:szCs w:val="22"/>
        </w:rPr>
      </w:pPr>
      <w:r w:rsidRPr="00273F36">
        <w:rPr>
          <w:rFonts w:ascii="Arial" w:hAnsi="Arial" w:cs="Arial"/>
          <w:sz w:val="22"/>
          <w:szCs w:val="22"/>
        </w:rPr>
        <w:t>sposób pakowania – worki 15 lub 20 kg.</w:t>
      </w:r>
    </w:p>
    <w:bookmarkEnd w:id="0"/>
    <w:p w14:paraId="1AF2CF79" w14:textId="77777777" w:rsidR="00FF2B41" w:rsidRPr="00273F36" w:rsidRDefault="00FF2B41" w:rsidP="00FF2B41">
      <w:pPr>
        <w:pStyle w:val="Akapitzlist"/>
        <w:numPr>
          <w:ilvl w:val="0"/>
          <w:numId w:val="3"/>
        </w:numPr>
        <w:spacing w:line="240" w:lineRule="auto"/>
        <w:jc w:val="both"/>
        <w:rPr>
          <w:rFonts w:ascii="Arial" w:hAnsi="Arial" w:cs="Arial"/>
          <w:sz w:val="22"/>
          <w:szCs w:val="22"/>
        </w:rPr>
      </w:pPr>
      <w:r w:rsidRPr="00273F36">
        <w:rPr>
          <w:rFonts w:ascii="Arial" w:hAnsi="Arial" w:cs="Arial"/>
          <w:sz w:val="22"/>
          <w:szCs w:val="22"/>
        </w:rPr>
        <w:lastRenderedPageBreak/>
        <w:t>W dniu dostawy Dostawca będzie przedkładał Zamawiającemu dokument stwierdzający zgodność parametrów przedmiotu dostawy.</w:t>
      </w:r>
    </w:p>
    <w:p w14:paraId="700E05A8" w14:textId="745691EE" w:rsidR="00FF2B41" w:rsidRPr="00DC0946" w:rsidRDefault="00FF2B41" w:rsidP="00FF2B41">
      <w:pPr>
        <w:widowControl w:val="0"/>
        <w:numPr>
          <w:ilvl w:val="0"/>
          <w:numId w:val="3"/>
        </w:numPr>
        <w:spacing w:before="100" w:beforeAutospacing="1" w:line="240" w:lineRule="auto"/>
        <w:contextualSpacing/>
        <w:jc w:val="both"/>
        <w:rPr>
          <w:rFonts w:ascii="Arial" w:eastAsia="Arial Unicode MS" w:hAnsi="Arial" w:cs="Arial"/>
          <w:color w:val="000000"/>
          <w:sz w:val="22"/>
          <w:szCs w:val="22"/>
          <w:lang w:eastAsia="pl-PL"/>
        </w:rPr>
      </w:pPr>
      <w:r w:rsidRPr="00DC0946">
        <w:rPr>
          <w:rFonts w:ascii="Arial" w:eastAsia="Arial Unicode MS" w:hAnsi="Arial" w:cs="Arial"/>
          <w:color w:val="000000"/>
          <w:sz w:val="22"/>
          <w:szCs w:val="22"/>
          <w:lang w:eastAsia="pl-PL"/>
        </w:rPr>
        <w:t xml:space="preserve">Osoba upoważniona przez Zamawiającego ma prawo do odmowy przyjęcia danej partii dostawy, jeżeli stwierdzi, że dostarczony opał jest złej jakości i odbiega od parametrów określonych w </w:t>
      </w:r>
      <w:r w:rsidR="00C71FF5">
        <w:rPr>
          <w:rFonts w:ascii="Arial" w:eastAsia="Arial Unicode MS" w:hAnsi="Arial" w:cs="Arial"/>
          <w:color w:val="000000"/>
          <w:sz w:val="22"/>
          <w:szCs w:val="22"/>
          <w:lang w:eastAsia="pl-PL"/>
        </w:rPr>
        <w:t>umowie</w:t>
      </w:r>
      <w:r w:rsidRPr="00DC0946">
        <w:rPr>
          <w:rFonts w:ascii="Arial" w:eastAsia="Arial Unicode MS" w:hAnsi="Arial" w:cs="Arial"/>
          <w:color w:val="000000"/>
          <w:sz w:val="22"/>
          <w:szCs w:val="22"/>
          <w:lang w:eastAsia="pl-PL"/>
        </w:rPr>
        <w:t>. Oświadczenie o odmowie złożone ustnie winno być niezwłocznie potwierdzone na piśmie ze wskazaniem przyczyn odmowy.</w:t>
      </w:r>
    </w:p>
    <w:p w14:paraId="64FC00C7" w14:textId="77777777" w:rsidR="00FF2B41" w:rsidRPr="00DC0946" w:rsidRDefault="00FF2B41" w:rsidP="00FF2B41">
      <w:pPr>
        <w:widowControl w:val="0"/>
        <w:numPr>
          <w:ilvl w:val="0"/>
          <w:numId w:val="3"/>
        </w:numPr>
        <w:spacing w:line="240" w:lineRule="auto"/>
        <w:contextualSpacing/>
        <w:jc w:val="both"/>
        <w:rPr>
          <w:rFonts w:ascii="Arial" w:eastAsia="Arial Unicode MS" w:hAnsi="Arial" w:cs="Arial"/>
          <w:color w:val="000000"/>
          <w:sz w:val="22"/>
          <w:szCs w:val="22"/>
          <w:lang w:eastAsia="pl-PL"/>
        </w:rPr>
      </w:pPr>
      <w:r w:rsidRPr="00DC0946">
        <w:rPr>
          <w:rFonts w:ascii="Arial" w:eastAsia="Arial Unicode MS" w:hAnsi="Arial" w:cs="Arial"/>
          <w:color w:val="000000"/>
          <w:sz w:val="22"/>
          <w:szCs w:val="22"/>
          <w:lang w:eastAsia="pl-PL"/>
        </w:rPr>
        <w:t>W przypadku odmowy przyjęcia danej partii dostawy, Wykonawca zobowiązuje się do:</w:t>
      </w:r>
    </w:p>
    <w:p w14:paraId="32B6D126" w14:textId="77777777" w:rsidR="00FF2B41" w:rsidRPr="00DC0946" w:rsidRDefault="00FF2B41" w:rsidP="00FF2B41">
      <w:pPr>
        <w:widowControl w:val="0"/>
        <w:spacing w:line="240" w:lineRule="auto"/>
        <w:ind w:left="502"/>
        <w:jc w:val="both"/>
        <w:rPr>
          <w:rFonts w:ascii="Arial" w:eastAsia="Arial Unicode MS" w:hAnsi="Arial" w:cs="Arial"/>
          <w:color w:val="000000"/>
          <w:sz w:val="22"/>
          <w:szCs w:val="22"/>
          <w:lang w:eastAsia="pl-PL"/>
        </w:rPr>
      </w:pPr>
      <w:r w:rsidRPr="00DC0946">
        <w:rPr>
          <w:rFonts w:ascii="Arial" w:eastAsia="Arial Unicode MS" w:hAnsi="Arial" w:cs="Arial"/>
          <w:color w:val="000000"/>
          <w:sz w:val="22"/>
          <w:szCs w:val="22"/>
          <w:lang w:eastAsia="pl-PL"/>
        </w:rPr>
        <w:t>- załadunku i odbioru wadliwego opału na swój koszt,</w:t>
      </w:r>
    </w:p>
    <w:p w14:paraId="2A826623" w14:textId="77777777" w:rsidR="00FF2B41" w:rsidRPr="00DC0946" w:rsidRDefault="00FF2B41" w:rsidP="00FF2B41">
      <w:pPr>
        <w:widowControl w:val="0"/>
        <w:spacing w:line="240" w:lineRule="auto"/>
        <w:ind w:left="709" w:hanging="207"/>
        <w:jc w:val="both"/>
        <w:rPr>
          <w:rFonts w:ascii="Arial" w:eastAsia="Arial Unicode MS" w:hAnsi="Arial" w:cs="Arial"/>
          <w:color w:val="000000"/>
          <w:sz w:val="22"/>
          <w:szCs w:val="22"/>
          <w:lang w:eastAsia="pl-PL"/>
        </w:rPr>
      </w:pPr>
      <w:r w:rsidRPr="00DC0946">
        <w:rPr>
          <w:rFonts w:ascii="Arial" w:eastAsia="Arial Unicode MS" w:hAnsi="Arial" w:cs="Arial"/>
          <w:color w:val="000000"/>
          <w:sz w:val="22"/>
          <w:szCs w:val="22"/>
          <w:lang w:eastAsia="pl-PL"/>
        </w:rPr>
        <w:t>- dostawy opału o prawidłowych parametrach, nie później niż w ciągu 2 dni od oświadczenia o odmowie przyjęcia partii dostawy.</w:t>
      </w:r>
    </w:p>
    <w:p w14:paraId="6795238E" w14:textId="77777777" w:rsidR="00FF2B41" w:rsidRPr="00DC0946" w:rsidRDefault="00FF2B41" w:rsidP="00FF2B41">
      <w:pPr>
        <w:widowControl w:val="0"/>
        <w:numPr>
          <w:ilvl w:val="0"/>
          <w:numId w:val="3"/>
        </w:numPr>
        <w:spacing w:line="240" w:lineRule="auto"/>
        <w:contextualSpacing/>
        <w:jc w:val="both"/>
        <w:rPr>
          <w:rFonts w:ascii="Arial" w:eastAsia="Arial Unicode MS" w:hAnsi="Arial" w:cs="Arial"/>
          <w:color w:val="000000"/>
          <w:sz w:val="22"/>
          <w:szCs w:val="22"/>
          <w:lang w:eastAsia="pl-PL"/>
        </w:rPr>
      </w:pPr>
      <w:r w:rsidRPr="00DC0946">
        <w:rPr>
          <w:rFonts w:ascii="Arial" w:eastAsia="Arial Unicode MS" w:hAnsi="Arial" w:cs="Arial"/>
          <w:color w:val="000000"/>
          <w:sz w:val="22"/>
          <w:szCs w:val="22"/>
          <w:lang w:eastAsia="pl-PL"/>
        </w:rPr>
        <w:t>W przypadku o którym mowa</w:t>
      </w:r>
      <w:r>
        <w:rPr>
          <w:rFonts w:ascii="Arial" w:eastAsia="Arial Unicode MS" w:hAnsi="Arial" w:cs="Arial"/>
          <w:color w:val="000000"/>
          <w:sz w:val="22"/>
          <w:szCs w:val="22"/>
          <w:lang w:eastAsia="pl-PL"/>
        </w:rPr>
        <w:t xml:space="preserve"> w ust. 9</w:t>
      </w:r>
      <w:r w:rsidRPr="00DC0946">
        <w:rPr>
          <w:rFonts w:ascii="Arial" w:eastAsia="Arial Unicode MS" w:hAnsi="Arial" w:cs="Arial"/>
          <w:color w:val="000000"/>
          <w:sz w:val="22"/>
          <w:szCs w:val="22"/>
          <w:lang w:eastAsia="pl-PL"/>
        </w:rPr>
        <w:t xml:space="preserve"> Zamawiającemu przysługiwać będzie kara umowna opisana w </w:t>
      </w:r>
      <w:r w:rsidRPr="00CD0D0C">
        <w:rPr>
          <w:rFonts w:ascii="Arial" w:eastAsia="Arial Unicode MS" w:hAnsi="Arial" w:cs="Arial"/>
          <w:sz w:val="22"/>
          <w:szCs w:val="22"/>
          <w:lang w:eastAsia="pl-PL"/>
        </w:rPr>
        <w:t>§ 4 ust. 3.</w:t>
      </w:r>
    </w:p>
    <w:p w14:paraId="5F81EC6E" w14:textId="77777777" w:rsidR="00FF2B41" w:rsidRPr="00A8501D" w:rsidRDefault="00FF2B41" w:rsidP="00FF2B41">
      <w:pPr>
        <w:ind w:firstLine="360"/>
        <w:jc w:val="both"/>
        <w:rPr>
          <w:rFonts w:ascii="Arial" w:hAnsi="Arial" w:cs="Arial"/>
          <w:sz w:val="22"/>
          <w:szCs w:val="22"/>
        </w:rPr>
      </w:pPr>
    </w:p>
    <w:p w14:paraId="16581CBE" w14:textId="77777777" w:rsidR="00FF2B41" w:rsidRPr="00A8501D" w:rsidRDefault="00FF2B41" w:rsidP="00FF2B41">
      <w:pPr>
        <w:jc w:val="center"/>
        <w:rPr>
          <w:rFonts w:ascii="Arial" w:hAnsi="Arial" w:cs="Arial"/>
          <w:b/>
          <w:sz w:val="22"/>
          <w:szCs w:val="22"/>
        </w:rPr>
      </w:pPr>
      <w:r w:rsidRPr="00A8501D">
        <w:rPr>
          <w:rFonts w:ascii="Arial" w:hAnsi="Arial" w:cs="Arial"/>
          <w:b/>
          <w:sz w:val="22"/>
          <w:szCs w:val="22"/>
        </w:rPr>
        <w:t>§ 2</w:t>
      </w:r>
    </w:p>
    <w:p w14:paraId="4D536443" w14:textId="4E7EEABE" w:rsidR="00FF2B41" w:rsidRPr="00063BBF" w:rsidRDefault="00FF2B41" w:rsidP="00FF2B41">
      <w:pPr>
        <w:pStyle w:val="Akapitzlist"/>
        <w:numPr>
          <w:ilvl w:val="0"/>
          <w:numId w:val="6"/>
        </w:numPr>
        <w:spacing w:line="240" w:lineRule="auto"/>
        <w:jc w:val="both"/>
        <w:rPr>
          <w:rFonts w:ascii="Arial" w:hAnsi="Arial" w:cs="Arial"/>
          <w:sz w:val="22"/>
          <w:szCs w:val="22"/>
        </w:rPr>
      </w:pPr>
      <w:r w:rsidRPr="00063BBF">
        <w:rPr>
          <w:rFonts w:ascii="Arial" w:hAnsi="Arial" w:cs="Arial"/>
          <w:sz w:val="22"/>
          <w:szCs w:val="22"/>
        </w:rPr>
        <w:t xml:space="preserve">Za realizację przedmiotu zamówienia Dostawcy przysługuje wynagrodzenie w kwocie </w:t>
      </w:r>
      <w:r w:rsidR="00C71FF5">
        <w:rPr>
          <w:rFonts w:ascii="Arial" w:hAnsi="Arial" w:cs="Arial"/>
          <w:sz w:val="22"/>
          <w:szCs w:val="22"/>
        </w:rPr>
        <w:t>……………</w:t>
      </w:r>
      <w:r w:rsidRPr="00063BBF">
        <w:rPr>
          <w:rFonts w:ascii="Arial" w:hAnsi="Arial" w:cs="Arial"/>
          <w:sz w:val="22"/>
          <w:szCs w:val="22"/>
        </w:rPr>
        <w:t xml:space="preserve"> zł netto + obowiązujący podatek VAT 23% - </w:t>
      </w:r>
      <w:r w:rsidR="00314B35">
        <w:rPr>
          <w:rFonts w:ascii="Arial" w:hAnsi="Arial" w:cs="Arial"/>
          <w:sz w:val="22"/>
          <w:szCs w:val="22"/>
        </w:rPr>
        <w:t>………….</w:t>
      </w:r>
      <w:r w:rsidRPr="00146F5A">
        <w:rPr>
          <w:rFonts w:ascii="Arial" w:hAnsi="Arial" w:cs="Arial"/>
          <w:sz w:val="22"/>
          <w:szCs w:val="22"/>
        </w:rPr>
        <w:t xml:space="preserve"> </w:t>
      </w:r>
      <w:r w:rsidRPr="00063BBF">
        <w:rPr>
          <w:rFonts w:ascii="Arial" w:hAnsi="Arial" w:cs="Arial"/>
          <w:sz w:val="22"/>
          <w:szCs w:val="22"/>
        </w:rPr>
        <w:t xml:space="preserve">zł, brutto – </w:t>
      </w:r>
      <w:r w:rsidR="00314B35">
        <w:rPr>
          <w:rFonts w:ascii="Arial" w:hAnsi="Arial" w:cs="Arial"/>
          <w:b/>
          <w:sz w:val="22"/>
          <w:szCs w:val="22"/>
        </w:rPr>
        <w:t>………….</w:t>
      </w:r>
      <w:r w:rsidRPr="00063BBF">
        <w:rPr>
          <w:rFonts w:ascii="Arial" w:hAnsi="Arial" w:cs="Arial"/>
          <w:sz w:val="22"/>
          <w:szCs w:val="22"/>
        </w:rPr>
        <w:t xml:space="preserve"> zł, (słownie: </w:t>
      </w:r>
      <w:r w:rsidR="00314B35">
        <w:rPr>
          <w:rFonts w:ascii="Arial" w:hAnsi="Arial" w:cs="Arial"/>
          <w:sz w:val="22"/>
          <w:szCs w:val="22"/>
        </w:rPr>
        <w:t>……………………………………………………………….</w:t>
      </w:r>
      <w:r w:rsidRPr="005E35FF">
        <w:rPr>
          <w:rFonts w:ascii="Arial" w:hAnsi="Arial" w:cs="Arial"/>
          <w:sz w:val="22"/>
          <w:szCs w:val="22"/>
        </w:rPr>
        <w:t xml:space="preserve"> </w:t>
      </w:r>
      <w:r>
        <w:rPr>
          <w:rFonts w:ascii="Arial" w:hAnsi="Arial" w:cs="Arial"/>
          <w:sz w:val="22"/>
          <w:szCs w:val="22"/>
        </w:rPr>
        <w:t>zł)</w:t>
      </w:r>
      <w:r w:rsidRPr="00063BBF">
        <w:rPr>
          <w:rFonts w:ascii="Arial" w:hAnsi="Arial" w:cs="Arial"/>
          <w:sz w:val="22"/>
          <w:szCs w:val="22"/>
        </w:rPr>
        <w:t xml:space="preserve"> - przy cenie jednostkowej </w:t>
      </w:r>
      <w:r w:rsidR="00314B35">
        <w:rPr>
          <w:rFonts w:ascii="Arial" w:hAnsi="Arial" w:cs="Arial"/>
          <w:b/>
          <w:bCs/>
          <w:sz w:val="22"/>
          <w:szCs w:val="22"/>
        </w:rPr>
        <w:t>………………….</w:t>
      </w:r>
      <w:r w:rsidRPr="00063BBF">
        <w:rPr>
          <w:rFonts w:ascii="Arial" w:hAnsi="Arial" w:cs="Arial"/>
          <w:sz w:val="22"/>
          <w:szCs w:val="22"/>
        </w:rPr>
        <w:t xml:space="preserve"> zł brutto </w:t>
      </w:r>
      <w:r w:rsidRPr="005E35FF">
        <w:rPr>
          <w:rFonts w:ascii="Arial" w:hAnsi="Arial" w:cs="Arial"/>
          <w:b/>
          <w:sz w:val="22"/>
          <w:szCs w:val="22"/>
        </w:rPr>
        <w:t>za 1 tonę</w:t>
      </w:r>
      <w:r w:rsidRPr="00063BBF">
        <w:rPr>
          <w:rFonts w:ascii="Arial" w:hAnsi="Arial" w:cs="Arial"/>
          <w:sz w:val="22"/>
          <w:szCs w:val="22"/>
        </w:rPr>
        <w:t xml:space="preserve"> pelletu.</w:t>
      </w:r>
    </w:p>
    <w:p w14:paraId="133A43DF" w14:textId="77777777" w:rsidR="00FF2B41" w:rsidRPr="00063BBF" w:rsidRDefault="00FF2B41" w:rsidP="00FF2B41">
      <w:pPr>
        <w:widowControl w:val="0"/>
        <w:numPr>
          <w:ilvl w:val="0"/>
          <w:numId w:val="6"/>
        </w:numPr>
        <w:spacing w:after="168" w:line="240" w:lineRule="auto"/>
        <w:contextualSpacing/>
        <w:jc w:val="both"/>
        <w:rPr>
          <w:rFonts w:ascii="Arial" w:hAnsi="Arial" w:cs="Arial"/>
          <w:sz w:val="22"/>
          <w:szCs w:val="22"/>
        </w:rPr>
      </w:pPr>
      <w:r w:rsidRPr="00063BBF">
        <w:rPr>
          <w:rFonts w:ascii="Arial" w:hAnsi="Arial" w:cs="Arial"/>
          <w:sz w:val="22"/>
          <w:szCs w:val="22"/>
        </w:rPr>
        <w:t>W ramach wynagrodzenia</w:t>
      </w:r>
      <w:r>
        <w:rPr>
          <w:rFonts w:ascii="Arial" w:hAnsi="Arial" w:cs="Arial"/>
          <w:sz w:val="22"/>
          <w:szCs w:val="22"/>
        </w:rPr>
        <w:t>, o którym mowa w ust. 1</w:t>
      </w:r>
      <w:r w:rsidRPr="00063BBF">
        <w:rPr>
          <w:rFonts w:ascii="Arial" w:hAnsi="Arial" w:cs="Arial"/>
          <w:sz w:val="22"/>
          <w:szCs w:val="22"/>
        </w:rPr>
        <w:t xml:space="preserve"> Wykonawca dostarczy opał własnym środkiem transportu w miejsce wskazane przez </w:t>
      </w:r>
      <w:r>
        <w:rPr>
          <w:rFonts w:ascii="Arial" w:hAnsi="Arial" w:cs="Arial"/>
          <w:sz w:val="22"/>
          <w:szCs w:val="22"/>
        </w:rPr>
        <w:t>Zamawiającego</w:t>
      </w:r>
      <w:r w:rsidRPr="00063BBF">
        <w:rPr>
          <w:rFonts w:ascii="Arial" w:hAnsi="Arial" w:cs="Arial"/>
          <w:sz w:val="22"/>
          <w:szCs w:val="22"/>
        </w:rPr>
        <w:t xml:space="preserve"> wraz z wyładunkiem w miejscu wskazanym przez </w:t>
      </w:r>
      <w:r>
        <w:rPr>
          <w:rFonts w:ascii="Arial" w:hAnsi="Arial" w:cs="Arial"/>
          <w:sz w:val="22"/>
          <w:szCs w:val="22"/>
        </w:rPr>
        <w:t xml:space="preserve">upoważnionego </w:t>
      </w:r>
      <w:r w:rsidRPr="00063BBF">
        <w:rPr>
          <w:rFonts w:ascii="Arial" w:hAnsi="Arial" w:cs="Arial"/>
          <w:sz w:val="22"/>
          <w:szCs w:val="22"/>
        </w:rPr>
        <w:t xml:space="preserve">pracownika </w:t>
      </w:r>
      <w:r>
        <w:rPr>
          <w:rFonts w:ascii="Arial" w:hAnsi="Arial" w:cs="Arial"/>
          <w:sz w:val="22"/>
          <w:szCs w:val="22"/>
        </w:rPr>
        <w:t>Zamawiającego.</w:t>
      </w:r>
    </w:p>
    <w:p w14:paraId="3D4A7A35" w14:textId="77777777" w:rsidR="00FF2B41" w:rsidRPr="00063BBF" w:rsidRDefault="00FF2B41" w:rsidP="00FF2B41">
      <w:pPr>
        <w:pStyle w:val="Akapitzlist"/>
        <w:ind w:left="502"/>
        <w:jc w:val="both"/>
        <w:rPr>
          <w:rFonts w:ascii="Arial" w:hAnsi="Arial" w:cs="Arial"/>
          <w:sz w:val="22"/>
          <w:szCs w:val="22"/>
        </w:rPr>
      </w:pPr>
    </w:p>
    <w:p w14:paraId="6D3F25EF" w14:textId="77777777" w:rsidR="00FF2B41" w:rsidRPr="00A8501D" w:rsidRDefault="00FF2B41" w:rsidP="00FF2B41">
      <w:pPr>
        <w:jc w:val="center"/>
        <w:rPr>
          <w:rFonts w:ascii="Arial" w:hAnsi="Arial" w:cs="Arial"/>
          <w:b/>
          <w:sz w:val="22"/>
          <w:szCs w:val="22"/>
        </w:rPr>
      </w:pPr>
      <w:r w:rsidRPr="00A8501D">
        <w:rPr>
          <w:rFonts w:ascii="Arial" w:hAnsi="Arial" w:cs="Arial"/>
          <w:b/>
          <w:sz w:val="22"/>
          <w:szCs w:val="22"/>
        </w:rPr>
        <w:t>§ 3</w:t>
      </w:r>
    </w:p>
    <w:p w14:paraId="2A9F2422" w14:textId="550DFA3E" w:rsidR="00FF2B41" w:rsidRPr="00063BBF" w:rsidRDefault="00FF2B41" w:rsidP="00FF2B41">
      <w:pPr>
        <w:pStyle w:val="Akapitzlist"/>
        <w:numPr>
          <w:ilvl w:val="0"/>
          <w:numId w:val="1"/>
        </w:numPr>
        <w:spacing w:line="240" w:lineRule="auto"/>
        <w:jc w:val="both"/>
        <w:rPr>
          <w:rFonts w:ascii="Arial" w:hAnsi="Arial" w:cs="Arial"/>
          <w:sz w:val="22"/>
          <w:szCs w:val="22"/>
        </w:rPr>
      </w:pPr>
      <w:r w:rsidRPr="00063BBF">
        <w:rPr>
          <w:rFonts w:ascii="Arial" w:hAnsi="Arial" w:cs="Arial"/>
          <w:sz w:val="22"/>
          <w:szCs w:val="22"/>
        </w:rPr>
        <w:t xml:space="preserve">Zamawiający zobowiązuje się </w:t>
      </w:r>
      <w:r>
        <w:rPr>
          <w:rFonts w:ascii="Arial" w:hAnsi="Arial" w:cs="Arial"/>
          <w:sz w:val="22"/>
          <w:szCs w:val="22"/>
        </w:rPr>
        <w:t>do dokonania</w:t>
      </w:r>
      <w:r w:rsidRPr="00063BBF">
        <w:rPr>
          <w:rFonts w:ascii="Arial" w:hAnsi="Arial" w:cs="Arial"/>
          <w:sz w:val="22"/>
          <w:szCs w:val="22"/>
        </w:rPr>
        <w:t xml:space="preserve"> zapłaty za </w:t>
      </w:r>
      <w:r>
        <w:rPr>
          <w:rFonts w:ascii="Arial" w:hAnsi="Arial" w:cs="Arial"/>
          <w:sz w:val="22"/>
          <w:szCs w:val="22"/>
        </w:rPr>
        <w:t>każdą dostarczoną</w:t>
      </w:r>
      <w:r w:rsidRPr="00063BBF">
        <w:rPr>
          <w:rFonts w:ascii="Arial" w:hAnsi="Arial" w:cs="Arial"/>
          <w:sz w:val="22"/>
          <w:szCs w:val="22"/>
        </w:rPr>
        <w:t xml:space="preserve"> parti</w:t>
      </w:r>
      <w:r>
        <w:rPr>
          <w:rFonts w:ascii="Arial" w:hAnsi="Arial" w:cs="Arial"/>
          <w:sz w:val="22"/>
          <w:szCs w:val="22"/>
        </w:rPr>
        <w:t>ę</w:t>
      </w:r>
      <w:r w:rsidRPr="00063BBF">
        <w:rPr>
          <w:rFonts w:ascii="Arial" w:hAnsi="Arial" w:cs="Arial"/>
          <w:sz w:val="22"/>
          <w:szCs w:val="22"/>
        </w:rPr>
        <w:t xml:space="preserve"> dostawy na podstawie faktury wystawionej przez Dostawcę, w terminie 30 dni od daty jej doręczenia, na konto Dostawcy nr </w:t>
      </w:r>
      <w:r w:rsidR="00314B35">
        <w:rPr>
          <w:rFonts w:ascii="Arial" w:hAnsi="Arial" w:cs="Arial"/>
          <w:b/>
          <w:bCs/>
          <w:sz w:val="22"/>
          <w:szCs w:val="22"/>
        </w:rPr>
        <w:t>…………………………………………….</w:t>
      </w:r>
      <w:r>
        <w:rPr>
          <w:rFonts w:ascii="Arial" w:hAnsi="Arial" w:cs="Arial"/>
          <w:b/>
          <w:bCs/>
          <w:sz w:val="22"/>
          <w:szCs w:val="22"/>
        </w:rPr>
        <w:t>.</w:t>
      </w:r>
    </w:p>
    <w:p w14:paraId="3639EBD1" w14:textId="77777777" w:rsidR="00FF2B41" w:rsidRPr="00B8095D" w:rsidRDefault="00FF2B41" w:rsidP="00FF2B41">
      <w:pPr>
        <w:pStyle w:val="Akapitzlist"/>
        <w:numPr>
          <w:ilvl w:val="0"/>
          <w:numId w:val="1"/>
        </w:numPr>
        <w:spacing w:line="240" w:lineRule="auto"/>
        <w:jc w:val="both"/>
        <w:rPr>
          <w:rFonts w:ascii="Arial" w:hAnsi="Arial" w:cs="Arial"/>
          <w:sz w:val="22"/>
          <w:szCs w:val="22"/>
        </w:rPr>
      </w:pPr>
      <w:r w:rsidRPr="00B8095D">
        <w:rPr>
          <w:rFonts w:ascii="Arial" w:hAnsi="Arial" w:cs="Arial"/>
          <w:sz w:val="22"/>
          <w:szCs w:val="22"/>
        </w:rPr>
        <w:t>W przypadku zwłoki w dokonaniu należnej Dostawcy zapłaty Zamawiający zobowiązuje się zapłacić Dostawcy odsetki ustawowe za każdy dzień zwłoki.</w:t>
      </w:r>
    </w:p>
    <w:p w14:paraId="671884FE" w14:textId="77777777" w:rsidR="00FF2B41" w:rsidRPr="00A8501D" w:rsidRDefault="00FF2B41" w:rsidP="00FF2B41">
      <w:pPr>
        <w:spacing w:line="240" w:lineRule="auto"/>
        <w:jc w:val="both"/>
        <w:rPr>
          <w:rFonts w:ascii="Arial" w:hAnsi="Arial" w:cs="Arial"/>
          <w:sz w:val="22"/>
          <w:szCs w:val="22"/>
        </w:rPr>
      </w:pPr>
    </w:p>
    <w:p w14:paraId="32B2FCD6" w14:textId="77777777" w:rsidR="00FF2B41" w:rsidRPr="00A8501D" w:rsidRDefault="00FF2B41" w:rsidP="00FF2B41">
      <w:pPr>
        <w:jc w:val="center"/>
        <w:rPr>
          <w:rFonts w:ascii="Arial" w:hAnsi="Arial" w:cs="Arial"/>
          <w:b/>
          <w:sz w:val="22"/>
          <w:szCs w:val="22"/>
        </w:rPr>
      </w:pPr>
      <w:r w:rsidRPr="00A8501D">
        <w:rPr>
          <w:rFonts w:ascii="Arial" w:hAnsi="Arial" w:cs="Arial"/>
          <w:b/>
          <w:sz w:val="22"/>
          <w:szCs w:val="22"/>
        </w:rPr>
        <w:t>§ 4</w:t>
      </w:r>
    </w:p>
    <w:p w14:paraId="179A5B30" w14:textId="77777777" w:rsidR="00FF2B41" w:rsidRPr="00A8501D" w:rsidRDefault="00FF2B41" w:rsidP="00FF2B41">
      <w:pPr>
        <w:numPr>
          <w:ilvl w:val="0"/>
          <w:numId w:val="2"/>
        </w:numPr>
        <w:spacing w:line="240" w:lineRule="auto"/>
        <w:ind w:left="426" w:hanging="284"/>
        <w:jc w:val="both"/>
        <w:rPr>
          <w:rFonts w:ascii="Arial" w:hAnsi="Arial" w:cs="Arial"/>
          <w:sz w:val="22"/>
          <w:szCs w:val="22"/>
        </w:rPr>
      </w:pPr>
      <w:r w:rsidRPr="00A8501D">
        <w:rPr>
          <w:rFonts w:ascii="Arial" w:hAnsi="Arial" w:cs="Arial"/>
          <w:sz w:val="22"/>
          <w:szCs w:val="22"/>
        </w:rPr>
        <w:t>W przypadku zwłoki z wykonaniem zamówienia Dostawca zobowiązany jest zapłacić karę umowną w</w:t>
      </w:r>
      <w:r>
        <w:rPr>
          <w:rFonts w:ascii="Arial" w:hAnsi="Arial" w:cs="Arial"/>
          <w:sz w:val="22"/>
          <w:szCs w:val="22"/>
        </w:rPr>
        <w:t xml:space="preserve"> wysokości 0,01% wartości</w:t>
      </w:r>
      <w:r w:rsidRPr="00A8501D">
        <w:rPr>
          <w:rFonts w:ascii="Arial" w:hAnsi="Arial" w:cs="Arial"/>
          <w:sz w:val="22"/>
          <w:szCs w:val="22"/>
        </w:rPr>
        <w:t xml:space="preserve"> zamówienia</w:t>
      </w:r>
      <w:r>
        <w:rPr>
          <w:rFonts w:ascii="Arial" w:hAnsi="Arial" w:cs="Arial"/>
          <w:sz w:val="22"/>
          <w:szCs w:val="22"/>
        </w:rPr>
        <w:t xml:space="preserve"> brutto o którym mowa w § 2 ust. 1,</w:t>
      </w:r>
      <w:r w:rsidRPr="00A8501D">
        <w:rPr>
          <w:rFonts w:ascii="Arial" w:hAnsi="Arial" w:cs="Arial"/>
          <w:sz w:val="22"/>
          <w:szCs w:val="22"/>
        </w:rPr>
        <w:t xml:space="preserve"> za każdy dzień zwłoki.</w:t>
      </w:r>
    </w:p>
    <w:p w14:paraId="17A8F1D1" w14:textId="77777777" w:rsidR="00FF2B41" w:rsidRPr="00B8095D" w:rsidRDefault="00FF2B41" w:rsidP="00FF2B41">
      <w:pPr>
        <w:pStyle w:val="Akapitzlist"/>
        <w:numPr>
          <w:ilvl w:val="0"/>
          <w:numId w:val="2"/>
        </w:numPr>
        <w:tabs>
          <w:tab w:val="clear" w:pos="720"/>
          <w:tab w:val="num" w:pos="142"/>
        </w:tabs>
        <w:spacing w:line="240" w:lineRule="auto"/>
        <w:ind w:left="426" w:hanging="284"/>
        <w:jc w:val="both"/>
        <w:rPr>
          <w:rFonts w:ascii="Arial" w:hAnsi="Arial" w:cs="Arial"/>
          <w:sz w:val="22"/>
          <w:szCs w:val="22"/>
        </w:rPr>
      </w:pPr>
      <w:r w:rsidRPr="00B8095D">
        <w:rPr>
          <w:rFonts w:ascii="Arial" w:hAnsi="Arial" w:cs="Arial"/>
          <w:sz w:val="22"/>
          <w:szCs w:val="22"/>
        </w:rPr>
        <w:t>W przypadku odstąpienia od umowy z winy Dostawcy, Dostawca zobowiązany jest zapłacić Zamawiającemu karę umowną w wysokości 10% wartości zamówienia brutto.</w:t>
      </w:r>
    </w:p>
    <w:p w14:paraId="4751AD4D" w14:textId="77777777" w:rsidR="00FF2B41" w:rsidRPr="00A8501D" w:rsidRDefault="00FF2B41" w:rsidP="00FF2B41">
      <w:pPr>
        <w:numPr>
          <w:ilvl w:val="0"/>
          <w:numId w:val="2"/>
        </w:numPr>
        <w:tabs>
          <w:tab w:val="clear" w:pos="720"/>
          <w:tab w:val="num" w:pos="426"/>
        </w:tabs>
        <w:spacing w:line="240" w:lineRule="auto"/>
        <w:ind w:left="426" w:hanging="284"/>
        <w:jc w:val="both"/>
        <w:rPr>
          <w:rFonts w:ascii="Arial" w:hAnsi="Arial" w:cs="Arial"/>
          <w:sz w:val="22"/>
          <w:szCs w:val="22"/>
        </w:rPr>
      </w:pPr>
      <w:r w:rsidRPr="00A8501D">
        <w:rPr>
          <w:rFonts w:ascii="Arial" w:hAnsi="Arial" w:cs="Arial"/>
          <w:sz w:val="22"/>
          <w:szCs w:val="22"/>
        </w:rPr>
        <w:t xml:space="preserve">W przypadku stwierdzenia przez </w:t>
      </w:r>
      <w:r>
        <w:rPr>
          <w:rFonts w:ascii="Arial" w:hAnsi="Arial" w:cs="Arial"/>
          <w:sz w:val="22"/>
          <w:szCs w:val="22"/>
        </w:rPr>
        <w:t>Zamawiającego</w:t>
      </w:r>
      <w:r w:rsidRPr="00A8501D">
        <w:rPr>
          <w:rFonts w:ascii="Arial" w:hAnsi="Arial" w:cs="Arial"/>
          <w:sz w:val="22"/>
          <w:szCs w:val="22"/>
        </w:rPr>
        <w:t xml:space="preserve">, że przedmiot dostawy nie odpowiada wymaganiom jakościowym zostanie naliczona kara w wysokości 5% wartości </w:t>
      </w:r>
      <w:r>
        <w:rPr>
          <w:rFonts w:ascii="Arial" w:hAnsi="Arial" w:cs="Arial"/>
          <w:sz w:val="22"/>
          <w:szCs w:val="22"/>
        </w:rPr>
        <w:t>partii dostawy brutto</w:t>
      </w:r>
      <w:r w:rsidRPr="00A8501D">
        <w:rPr>
          <w:rFonts w:ascii="Arial" w:hAnsi="Arial" w:cs="Arial"/>
          <w:sz w:val="22"/>
          <w:szCs w:val="22"/>
        </w:rPr>
        <w:t>.</w:t>
      </w:r>
    </w:p>
    <w:p w14:paraId="23723CAA" w14:textId="77777777" w:rsidR="00FF2B41" w:rsidRPr="00A8501D" w:rsidRDefault="00FF2B41" w:rsidP="00FF2B41">
      <w:pPr>
        <w:ind w:left="720"/>
        <w:jc w:val="both"/>
        <w:rPr>
          <w:rFonts w:ascii="Arial" w:hAnsi="Arial" w:cs="Arial"/>
          <w:sz w:val="22"/>
          <w:szCs w:val="22"/>
        </w:rPr>
      </w:pPr>
    </w:p>
    <w:p w14:paraId="708E097E" w14:textId="77777777" w:rsidR="00FF2B41" w:rsidRPr="00F03C5F" w:rsidRDefault="00FF2B41" w:rsidP="00FF2B41">
      <w:pPr>
        <w:jc w:val="center"/>
        <w:rPr>
          <w:rFonts w:ascii="Arial" w:hAnsi="Arial" w:cs="Arial"/>
          <w:b/>
          <w:sz w:val="22"/>
          <w:szCs w:val="22"/>
        </w:rPr>
      </w:pPr>
      <w:r w:rsidRPr="00F03C5F">
        <w:rPr>
          <w:rFonts w:ascii="Arial" w:hAnsi="Arial" w:cs="Arial"/>
          <w:b/>
          <w:sz w:val="22"/>
          <w:szCs w:val="22"/>
        </w:rPr>
        <w:t>§ 5</w:t>
      </w:r>
    </w:p>
    <w:p w14:paraId="140F0868" w14:textId="77777777" w:rsidR="00FF2B41" w:rsidRPr="00A8501D" w:rsidRDefault="00FF2B41" w:rsidP="00FF2B41">
      <w:pPr>
        <w:spacing w:line="240" w:lineRule="auto"/>
        <w:jc w:val="both"/>
        <w:rPr>
          <w:rFonts w:ascii="Arial" w:hAnsi="Arial" w:cs="Arial"/>
          <w:sz w:val="22"/>
          <w:szCs w:val="22"/>
        </w:rPr>
      </w:pPr>
      <w:r>
        <w:rPr>
          <w:rFonts w:ascii="Arial" w:hAnsi="Arial" w:cs="Arial"/>
          <w:sz w:val="22"/>
          <w:szCs w:val="22"/>
        </w:rPr>
        <w:t>Zamawiający</w:t>
      </w:r>
      <w:r w:rsidRPr="00A8501D">
        <w:rPr>
          <w:rFonts w:ascii="Arial" w:hAnsi="Arial" w:cs="Arial"/>
          <w:sz w:val="22"/>
          <w:szCs w:val="22"/>
        </w:rPr>
        <w:t xml:space="preserve"> zastrzega sobie prawo do odstąpienia od umowy, z trzydziestodniowym okresem wypowiedzenia, a Dostawca wyraża zgodę na niedochodzenie roszczeń finansowych z tytułu niewyczerpania ustalonej wielkości zamówienia .</w:t>
      </w:r>
    </w:p>
    <w:p w14:paraId="1FC24B56" w14:textId="77777777" w:rsidR="00FF2B41" w:rsidRDefault="00FF2B41" w:rsidP="00FF2B41">
      <w:pPr>
        <w:pStyle w:val="Akapitzlist"/>
        <w:ind w:left="567"/>
        <w:jc w:val="both"/>
        <w:rPr>
          <w:rFonts w:ascii="Arial" w:hAnsi="Arial" w:cs="Arial"/>
          <w:sz w:val="22"/>
          <w:szCs w:val="22"/>
        </w:rPr>
      </w:pPr>
    </w:p>
    <w:p w14:paraId="7BD0D5A4" w14:textId="77777777" w:rsidR="00FF2B41" w:rsidRPr="004D4933" w:rsidRDefault="00FF2B41" w:rsidP="00FF2B41">
      <w:pPr>
        <w:jc w:val="center"/>
        <w:rPr>
          <w:rFonts w:ascii="Arial" w:hAnsi="Arial" w:cs="Arial"/>
          <w:b/>
          <w:sz w:val="22"/>
          <w:szCs w:val="22"/>
        </w:rPr>
      </w:pPr>
      <w:r w:rsidRPr="004D4933">
        <w:rPr>
          <w:rFonts w:ascii="Arial" w:hAnsi="Arial" w:cs="Arial"/>
          <w:b/>
          <w:sz w:val="22"/>
          <w:szCs w:val="22"/>
        </w:rPr>
        <w:t>§ 6</w:t>
      </w:r>
    </w:p>
    <w:p w14:paraId="15A0E5A6" w14:textId="77777777" w:rsidR="00FF2B41" w:rsidRPr="004D4933" w:rsidRDefault="00FF2B41" w:rsidP="00FF2B41">
      <w:pPr>
        <w:pStyle w:val="Akapitzlist"/>
        <w:numPr>
          <w:ilvl w:val="1"/>
          <w:numId w:val="7"/>
        </w:numPr>
        <w:tabs>
          <w:tab w:val="left" w:pos="426"/>
        </w:tabs>
        <w:autoSpaceDE w:val="0"/>
        <w:autoSpaceDN w:val="0"/>
        <w:adjustRightInd w:val="0"/>
        <w:spacing w:line="240" w:lineRule="auto"/>
        <w:ind w:left="0" w:firstLine="0"/>
        <w:jc w:val="both"/>
        <w:rPr>
          <w:rFonts w:ascii="Arial" w:hAnsi="Arial" w:cs="Arial"/>
          <w:color w:val="000000"/>
          <w:sz w:val="22"/>
          <w:szCs w:val="22"/>
        </w:rPr>
      </w:pPr>
      <w:r w:rsidRPr="004D4933">
        <w:rPr>
          <w:rFonts w:ascii="Arial" w:hAnsi="Arial" w:cs="Arial"/>
          <w:color w:val="000000"/>
          <w:sz w:val="22"/>
          <w:szCs w:val="22"/>
        </w:rPr>
        <w:t>Dopuszczalne jest dokonanie zmian Umowy w następującym zakresie:</w:t>
      </w:r>
    </w:p>
    <w:p w14:paraId="5896C887" w14:textId="77777777" w:rsidR="00FF2B41" w:rsidRPr="004D4933" w:rsidRDefault="00FF2B41" w:rsidP="00FF2B41">
      <w:pPr>
        <w:pStyle w:val="Akapitzlist"/>
        <w:numPr>
          <w:ilvl w:val="0"/>
          <w:numId w:val="8"/>
        </w:numPr>
        <w:autoSpaceDE w:val="0"/>
        <w:autoSpaceDN w:val="0"/>
        <w:adjustRightInd w:val="0"/>
        <w:spacing w:line="240" w:lineRule="auto"/>
        <w:jc w:val="both"/>
        <w:rPr>
          <w:rFonts w:ascii="Arial" w:hAnsi="Arial" w:cs="Arial"/>
          <w:color w:val="000000"/>
          <w:sz w:val="22"/>
          <w:szCs w:val="22"/>
        </w:rPr>
      </w:pPr>
      <w:r w:rsidRPr="004D4933">
        <w:rPr>
          <w:rFonts w:ascii="Arial" w:hAnsi="Arial" w:cs="Arial"/>
          <w:color w:val="000000"/>
          <w:sz w:val="22"/>
          <w:szCs w:val="22"/>
        </w:rPr>
        <w:t>zmiana nazw, siedzib oraz innych danych identyfikacyjnych Stron;</w:t>
      </w:r>
    </w:p>
    <w:p w14:paraId="2B97B7DD" w14:textId="77777777" w:rsidR="00FF2B41" w:rsidRPr="004D4933" w:rsidRDefault="00FF2B41" w:rsidP="00FF2B41">
      <w:pPr>
        <w:pStyle w:val="Akapitzlist"/>
        <w:numPr>
          <w:ilvl w:val="0"/>
          <w:numId w:val="8"/>
        </w:numPr>
        <w:autoSpaceDE w:val="0"/>
        <w:autoSpaceDN w:val="0"/>
        <w:adjustRightInd w:val="0"/>
        <w:spacing w:line="240" w:lineRule="auto"/>
        <w:jc w:val="both"/>
        <w:rPr>
          <w:rFonts w:ascii="Arial" w:hAnsi="Arial" w:cs="Arial"/>
          <w:color w:val="000000"/>
          <w:sz w:val="22"/>
          <w:szCs w:val="22"/>
        </w:rPr>
      </w:pPr>
      <w:r w:rsidRPr="004D4933">
        <w:rPr>
          <w:rFonts w:ascii="Arial" w:hAnsi="Arial" w:cs="Arial"/>
          <w:color w:val="000000"/>
          <w:sz w:val="22"/>
          <w:szCs w:val="22"/>
        </w:rPr>
        <w:t>zmiana terminu przewidzianego na zakończenie dostawy w przypadku działania siły wyższej, rozumianej jako zdarzenie zewnętrzne, nadzwyczajne, nieprzewidywalne, poza kontrolą Stron, którego skutkom nie można zapobiec, a występującym po podpisaniu Umowy, powodujące niemożliwość wywiązania się z Umowy,</w:t>
      </w:r>
    </w:p>
    <w:p w14:paraId="7675646F" w14:textId="77777777" w:rsidR="00FF2B41" w:rsidRPr="004D4933" w:rsidRDefault="00FF2B41" w:rsidP="00FF2B41">
      <w:pPr>
        <w:pStyle w:val="Akapitzlist"/>
        <w:numPr>
          <w:ilvl w:val="0"/>
          <w:numId w:val="8"/>
        </w:numPr>
        <w:autoSpaceDE w:val="0"/>
        <w:autoSpaceDN w:val="0"/>
        <w:adjustRightInd w:val="0"/>
        <w:spacing w:line="240" w:lineRule="auto"/>
        <w:jc w:val="both"/>
        <w:rPr>
          <w:rFonts w:ascii="Arial" w:hAnsi="Arial" w:cs="Arial"/>
          <w:color w:val="000000"/>
          <w:sz w:val="22"/>
          <w:szCs w:val="22"/>
        </w:rPr>
      </w:pPr>
      <w:r w:rsidRPr="004D4933">
        <w:rPr>
          <w:rFonts w:ascii="Arial" w:hAnsi="Arial" w:cs="Arial"/>
          <w:color w:val="000000"/>
          <w:sz w:val="22"/>
          <w:szCs w:val="22"/>
        </w:rPr>
        <w:t xml:space="preserve">zmiana wynagrodzenia Wykonawcy w przypadku zmiany ustawowej stawki VAT. Zmianie ulega kwota brutto, o której mowa w § 2 ust. 1 - w tym celu Strona składa </w:t>
      </w:r>
      <w:r w:rsidRPr="004D4933">
        <w:rPr>
          <w:rFonts w:ascii="Arial" w:hAnsi="Arial" w:cs="Arial"/>
          <w:color w:val="000000"/>
          <w:sz w:val="22"/>
          <w:szCs w:val="22"/>
        </w:rPr>
        <w:lastRenderedPageBreak/>
        <w:t>pisemny wniosek o zmianę umowy w zakresie płatności wynikającej z faktury wystawionej po wejściu w życie przepisów zmieniających stawkę podatku od towarów i usług. Wniosek powinien zawierać wyczerpujące uzasadnienie faktyczne i prawne oraz dokładne wyliczenie kwoty wynagrodzenia Dostawcy po zmianie umowy,</w:t>
      </w:r>
    </w:p>
    <w:p w14:paraId="109AFDA6" w14:textId="77777777" w:rsidR="00FF2B41" w:rsidRPr="004D4933" w:rsidRDefault="00FF2B41" w:rsidP="00FF2B41">
      <w:pPr>
        <w:pStyle w:val="Akapitzlist"/>
        <w:numPr>
          <w:ilvl w:val="0"/>
          <w:numId w:val="8"/>
        </w:numPr>
        <w:autoSpaceDE w:val="0"/>
        <w:autoSpaceDN w:val="0"/>
        <w:adjustRightInd w:val="0"/>
        <w:spacing w:line="240" w:lineRule="auto"/>
        <w:jc w:val="both"/>
        <w:rPr>
          <w:rFonts w:ascii="Arial" w:hAnsi="Arial" w:cs="Arial"/>
          <w:color w:val="000000"/>
          <w:sz w:val="22"/>
          <w:szCs w:val="22"/>
        </w:rPr>
      </w:pPr>
      <w:r w:rsidRPr="004D4933">
        <w:rPr>
          <w:rFonts w:ascii="Arial" w:hAnsi="Arial" w:cs="Arial"/>
          <w:color w:val="000000"/>
          <w:sz w:val="22"/>
          <w:szCs w:val="22"/>
        </w:rPr>
        <w:t>zmiana spowodowana zmianą powszechnie obowiązujących przepisów prawa w zakresie mającym wpływ na realizację zamówienia,</w:t>
      </w:r>
    </w:p>
    <w:p w14:paraId="25017E95" w14:textId="77777777" w:rsidR="00FF2B41" w:rsidRPr="004D4933" w:rsidRDefault="00FF2B41" w:rsidP="00FF2B41">
      <w:pPr>
        <w:pStyle w:val="Akapitzlist"/>
        <w:numPr>
          <w:ilvl w:val="1"/>
          <w:numId w:val="7"/>
        </w:numPr>
        <w:autoSpaceDE w:val="0"/>
        <w:autoSpaceDN w:val="0"/>
        <w:adjustRightInd w:val="0"/>
        <w:spacing w:line="240" w:lineRule="auto"/>
        <w:ind w:left="426" w:hanging="426"/>
        <w:jc w:val="both"/>
        <w:rPr>
          <w:rFonts w:ascii="Arial" w:hAnsi="Arial" w:cs="Arial"/>
          <w:color w:val="000000"/>
          <w:sz w:val="22"/>
          <w:szCs w:val="22"/>
        </w:rPr>
      </w:pPr>
      <w:r w:rsidRPr="004D4933">
        <w:rPr>
          <w:rFonts w:ascii="Arial" w:hAnsi="Arial" w:cs="Arial"/>
          <w:color w:val="000000"/>
          <w:sz w:val="22"/>
          <w:szCs w:val="22"/>
        </w:rPr>
        <w:t>Zmiany, o których mowa w ust. 1, dokonywane będą wyłącznie pod warunkiem złożenia pisemnego wniosku przez jedną ze Stron i po jego akceptacji przez drugą Stronę.</w:t>
      </w:r>
    </w:p>
    <w:p w14:paraId="4561D339" w14:textId="77777777" w:rsidR="00FF2B41" w:rsidRPr="004D4933" w:rsidRDefault="00FF2B41" w:rsidP="00FF2B41">
      <w:pPr>
        <w:pStyle w:val="Akapitzlist"/>
        <w:numPr>
          <w:ilvl w:val="1"/>
          <w:numId w:val="7"/>
        </w:numPr>
        <w:autoSpaceDE w:val="0"/>
        <w:autoSpaceDN w:val="0"/>
        <w:adjustRightInd w:val="0"/>
        <w:spacing w:line="240" w:lineRule="auto"/>
        <w:ind w:left="426" w:hanging="426"/>
        <w:jc w:val="both"/>
        <w:rPr>
          <w:rFonts w:ascii="Arial" w:hAnsi="Arial" w:cs="Arial"/>
          <w:color w:val="000000"/>
          <w:sz w:val="22"/>
          <w:szCs w:val="22"/>
        </w:rPr>
      </w:pPr>
      <w:r w:rsidRPr="004D4933">
        <w:rPr>
          <w:rFonts w:ascii="Arial" w:hAnsi="Arial" w:cs="Arial"/>
          <w:color w:val="000000"/>
          <w:sz w:val="22"/>
          <w:szCs w:val="22"/>
        </w:rPr>
        <w:t>Wszelkie zmiany umowy wymagają formy pisemnej pod rygorem nieważności.</w:t>
      </w:r>
    </w:p>
    <w:p w14:paraId="54F11B48" w14:textId="77777777" w:rsidR="00FF2B41" w:rsidRPr="00A8501D" w:rsidRDefault="00FF2B41" w:rsidP="00FF2B41">
      <w:pPr>
        <w:jc w:val="both"/>
        <w:rPr>
          <w:rFonts w:ascii="Arial" w:hAnsi="Arial" w:cs="Arial"/>
          <w:sz w:val="22"/>
          <w:szCs w:val="22"/>
        </w:rPr>
      </w:pPr>
    </w:p>
    <w:p w14:paraId="40B07060" w14:textId="77777777" w:rsidR="00FF2B41" w:rsidRPr="00A8501D" w:rsidRDefault="00FF2B41" w:rsidP="00FF2B41">
      <w:pPr>
        <w:jc w:val="center"/>
        <w:rPr>
          <w:rFonts w:ascii="Arial" w:hAnsi="Arial" w:cs="Arial"/>
          <w:b/>
          <w:sz w:val="22"/>
          <w:szCs w:val="22"/>
        </w:rPr>
      </w:pPr>
      <w:r>
        <w:rPr>
          <w:rFonts w:ascii="Arial" w:hAnsi="Arial" w:cs="Arial"/>
          <w:b/>
          <w:sz w:val="22"/>
          <w:szCs w:val="22"/>
        </w:rPr>
        <w:t>§ 7</w:t>
      </w:r>
    </w:p>
    <w:p w14:paraId="4BD3D6D6" w14:textId="0FC96B0A" w:rsidR="00FF2B41" w:rsidRPr="00A8501D" w:rsidRDefault="00FF2B41" w:rsidP="00FF2B41">
      <w:pPr>
        <w:tabs>
          <w:tab w:val="left" w:pos="709"/>
        </w:tabs>
        <w:jc w:val="both"/>
        <w:rPr>
          <w:rFonts w:ascii="Arial" w:hAnsi="Arial" w:cs="Arial"/>
          <w:sz w:val="22"/>
          <w:szCs w:val="22"/>
        </w:rPr>
      </w:pPr>
      <w:r w:rsidRPr="00A8501D">
        <w:rPr>
          <w:rFonts w:ascii="Arial" w:hAnsi="Arial" w:cs="Arial"/>
          <w:sz w:val="22"/>
          <w:szCs w:val="22"/>
        </w:rPr>
        <w:t>Umowa zostaje zawarta na czas oznaczony,</w:t>
      </w:r>
      <w:r>
        <w:rPr>
          <w:rFonts w:ascii="Arial" w:hAnsi="Arial" w:cs="Arial"/>
          <w:sz w:val="22"/>
          <w:szCs w:val="22"/>
        </w:rPr>
        <w:t xml:space="preserve"> tj</w:t>
      </w:r>
      <w:r w:rsidRPr="00A8501D">
        <w:rPr>
          <w:rFonts w:ascii="Arial" w:hAnsi="Arial" w:cs="Arial"/>
          <w:sz w:val="22"/>
          <w:szCs w:val="22"/>
        </w:rPr>
        <w:t>. do 31 grudnia 202</w:t>
      </w:r>
      <w:r w:rsidR="00F24E62">
        <w:rPr>
          <w:rFonts w:ascii="Arial" w:hAnsi="Arial" w:cs="Arial"/>
          <w:sz w:val="22"/>
          <w:szCs w:val="22"/>
        </w:rPr>
        <w:t>4</w:t>
      </w:r>
      <w:r w:rsidRPr="00A8501D">
        <w:rPr>
          <w:rFonts w:ascii="Arial" w:hAnsi="Arial" w:cs="Arial"/>
          <w:sz w:val="22"/>
          <w:szCs w:val="22"/>
        </w:rPr>
        <w:t xml:space="preserve"> r.</w:t>
      </w:r>
    </w:p>
    <w:p w14:paraId="18E59FEB" w14:textId="77777777" w:rsidR="00FF2B41" w:rsidRPr="00A8501D" w:rsidRDefault="00FF2B41" w:rsidP="00FF2B41">
      <w:pPr>
        <w:jc w:val="both"/>
        <w:rPr>
          <w:rFonts w:ascii="Arial" w:hAnsi="Arial" w:cs="Arial"/>
          <w:sz w:val="22"/>
          <w:szCs w:val="22"/>
        </w:rPr>
      </w:pPr>
    </w:p>
    <w:p w14:paraId="3C34BB7C" w14:textId="77777777" w:rsidR="00FF2B41" w:rsidRDefault="00FF2B41" w:rsidP="00FF2B41">
      <w:pPr>
        <w:jc w:val="center"/>
        <w:rPr>
          <w:rFonts w:ascii="Arial" w:hAnsi="Arial" w:cs="Arial"/>
          <w:b/>
          <w:sz w:val="22"/>
          <w:szCs w:val="22"/>
        </w:rPr>
      </w:pPr>
      <w:r>
        <w:rPr>
          <w:rFonts w:ascii="Arial" w:hAnsi="Arial" w:cs="Arial"/>
          <w:b/>
          <w:sz w:val="22"/>
          <w:szCs w:val="22"/>
        </w:rPr>
        <w:t>§ 8</w:t>
      </w:r>
    </w:p>
    <w:p w14:paraId="4E0957F7" w14:textId="77777777" w:rsidR="00FF2B41" w:rsidRPr="00B6108E" w:rsidRDefault="00FF2B41" w:rsidP="00FF2B41">
      <w:pPr>
        <w:pStyle w:val="Akapitzlist"/>
        <w:numPr>
          <w:ilvl w:val="0"/>
          <w:numId w:val="9"/>
        </w:numPr>
        <w:spacing w:line="240" w:lineRule="auto"/>
        <w:jc w:val="both"/>
        <w:rPr>
          <w:rFonts w:ascii="Arial" w:hAnsi="Arial" w:cs="Arial"/>
          <w:sz w:val="22"/>
          <w:szCs w:val="22"/>
        </w:rPr>
      </w:pPr>
      <w:r w:rsidRPr="00B6108E">
        <w:rPr>
          <w:rFonts w:ascii="Arial" w:hAnsi="Arial" w:cs="Arial"/>
          <w:sz w:val="22"/>
          <w:szCs w:val="22"/>
        </w:rPr>
        <w:t xml:space="preserve">Strony zgodnie oświadczają że – stosownie do wymogu art. 439 ustawy Prawo zamówień publicznych – przewidują możliwość zmiany (waloryzacji) wynagrodzenia należnego Wykonawcy o którym mowa w § 2 ust. 1 umowy w przypadku zmiany cen materiałów lub kosztów związanych z realizacją zamówienia – na warunkach i zasadach określonych w treści niniejszego paragrafu. </w:t>
      </w:r>
    </w:p>
    <w:p w14:paraId="5780895A" w14:textId="77777777" w:rsidR="00FF2B41" w:rsidRPr="00B6108E" w:rsidRDefault="00FF2B41" w:rsidP="00FF2B41">
      <w:pPr>
        <w:pStyle w:val="Akapitzlist"/>
        <w:numPr>
          <w:ilvl w:val="0"/>
          <w:numId w:val="9"/>
        </w:numPr>
        <w:spacing w:line="240" w:lineRule="auto"/>
        <w:jc w:val="both"/>
        <w:rPr>
          <w:rFonts w:ascii="Arial" w:hAnsi="Arial" w:cs="Arial"/>
          <w:sz w:val="22"/>
          <w:szCs w:val="22"/>
        </w:rPr>
      </w:pPr>
      <w:r w:rsidRPr="00B6108E">
        <w:rPr>
          <w:rFonts w:ascii="Arial" w:hAnsi="Arial" w:cs="Arial"/>
          <w:sz w:val="22"/>
          <w:szCs w:val="22"/>
        </w:rPr>
        <w:t>Przez zmianę cen materiałów lub kosztów o której mowa w ust. 1 rozumie się zmianę wynikającą ze średniorocznego wskaźnika zmiany ceny towarów i usług konsumpcyjnych publikowanego przez Główny Urząd Statystyczny. Przy czym Strony zgodnie ustalają że przez zmianę rozumie się również obniżenie cen materiałów lub kosztów.</w:t>
      </w:r>
    </w:p>
    <w:p w14:paraId="79222DBD" w14:textId="77777777" w:rsidR="00FF2B41" w:rsidRPr="00B6108E" w:rsidRDefault="00FF2B41" w:rsidP="00FF2B41">
      <w:pPr>
        <w:pStyle w:val="Akapitzlist"/>
        <w:numPr>
          <w:ilvl w:val="0"/>
          <w:numId w:val="9"/>
        </w:numPr>
        <w:spacing w:line="240" w:lineRule="auto"/>
        <w:jc w:val="both"/>
        <w:rPr>
          <w:rFonts w:ascii="Arial" w:hAnsi="Arial" w:cs="Arial"/>
          <w:sz w:val="22"/>
          <w:szCs w:val="22"/>
        </w:rPr>
      </w:pPr>
      <w:r w:rsidRPr="00B6108E">
        <w:rPr>
          <w:rFonts w:ascii="Arial" w:hAnsi="Arial" w:cs="Arial"/>
          <w:sz w:val="22"/>
          <w:szCs w:val="22"/>
        </w:rPr>
        <w:t xml:space="preserve">Jeżeli zmiana cen materiałów lub kosztów o której mowa w ust. 1 i 2 względem ceny lub kosztów przyjętych w celu ustalenia wynagrodzenia Wykonawcy zawartego w ofercie zmieni się o minimum 5% każda ze Stron uprawniona będzie do wystąpienia z wnioskiem o dokonanie zmiany wysokości wynagrodzenia. Zmieniona wartość wynagrodzenia obowiązywać będzie od miesiąca następującego po miesiącu, w którym Strona wystąpiła z takim wnioskiem o ile druga Strona uzna iż rzeczywiście doszło do zmiany cen materiałów lub kosztów mających wpływ na wysokość wynagrodzenia. Początkowym terminem ustalenia wynagrodzenia jest dzień podpisania Umowy. </w:t>
      </w:r>
    </w:p>
    <w:p w14:paraId="2F41A904" w14:textId="77777777" w:rsidR="00FF2B41" w:rsidRPr="00B6108E" w:rsidRDefault="00FF2B41" w:rsidP="00FF2B41">
      <w:pPr>
        <w:pStyle w:val="Akapitzlist"/>
        <w:numPr>
          <w:ilvl w:val="0"/>
          <w:numId w:val="9"/>
        </w:numPr>
        <w:spacing w:line="240" w:lineRule="auto"/>
        <w:jc w:val="both"/>
        <w:rPr>
          <w:rFonts w:ascii="Arial" w:hAnsi="Arial" w:cs="Arial"/>
          <w:sz w:val="22"/>
          <w:szCs w:val="22"/>
        </w:rPr>
      </w:pPr>
      <w:r w:rsidRPr="00B6108E">
        <w:rPr>
          <w:rFonts w:ascii="Arial" w:hAnsi="Arial" w:cs="Arial"/>
          <w:sz w:val="22"/>
          <w:szCs w:val="22"/>
        </w:rPr>
        <w:t xml:space="preserve">Warunkiem do wystąpienia z wnioskiem, tj. warunkiem niezbędnym do zmiany wynagrodzenia jest faktyczny wpływ zmiany cen materiałów lub kosztów na koszt realizacji przedmiotu umowy oraz wskazanie przez Stronę i przedstawienie w jaki sposób ta zmiana wpływa na koszt realizacji przedmiotu umowy. </w:t>
      </w:r>
    </w:p>
    <w:p w14:paraId="04FDD3F3" w14:textId="77777777" w:rsidR="00FF2B41" w:rsidRPr="00B6108E" w:rsidRDefault="00FF2B41" w:rsidP="00FF2B41">
      <w:pPr>
        <w:pStyle w:val="Akapitzlist"/>
        <w:numPr>
          <w:ilvl w:val="0"/>
          <w:numId w:val="9"/>
        </w:numPr>
        <w:spacing w:line="240" w:lineRule="auto"/>
        <w:jc w:val="both"/>
        <w:rPr>
          <w:rFonts w:ascii="Arial" w:hAnsi="Arial" w:cs="Arial"/>
          <w:sz w:val="22"/>
          <w:szCs w:val="22"/>
        </w:rPr>
      </w:pPr>
      <w:r w:rsidRPr="00B6108E">
        <w:rPr>
          <w:rFonts w:ascii="Arial" w:hAnsi="Arial" w:cs="Arial"/>
          <w:sz w:val="22"/>
          <w:szCs w:val="22"/>
        </w:rPr>
        <w:t xml:space="preserve">Zmiana wynagrodzenia na podstawie niniejszego paragrafu będzie się odnosiła wyłącznie do części przedmiotu umowy realizowanego od dnia, od którego zmianie uległ bądź ulegnie koszt realizacji przedmiotu umowy nie wcześniej jednak niż od pierwszego dnia miesiąca, w którym Strona złożyła wniosek o dokonanie zmiany wynagrodzenia. </w:t>
      </w:r>
    </w:p>
    <w:p w14:paraId="18B8CE6C" w14:textId="77777777" w:rsidR="00FF2B41" w:rsidRPr="00B6108E" w:rsidRDefault="00FF2B41" w:rsidP="00FF2B41">
      <w:pPr>
        <w:pStyle w:val="Akapitzlist"/>
        <w:numPr>
          <w:ilvl w:val="0"/>
          <w:numId w:val="9"/>
        </w:numPr>
        <w:spacing w:line="240" w:lineRule="auto"/>
        <w:jc w:val="both"/>
        <w:rPr>
          <w:rFonts w:ascii="Arial" w:hAnsi="Arial" w:cs="Arial"/>
          <w:sz w:val="22"/>
          <w:szCs w:val="22"/>
        </w:rPr>
      </w:pPr>
      <w:r w:rsidRPr="00B6108E">
        <w:rPr>
          <w:rFonts w:ascii="Arial" w:hAnsi="Arial" w:cs="Arial"/>
          <w:sz w:val="22"/>
          <w:szCs w:val="22"/>
        </w:rPr>
        <w:t>Każda ze stron umowy może żądać zmiany (waloryzacji) wynagrodzenia jeden raz w toku wykonywania umowy nie wcześniej jednak niż po upływie 6 miesięcy licząc od daty zawarcia niniejszej umowy i nie później niż na 1 miesiąc przed terminem końcowym jej obowiązywania.</w:t>
      </w:r>
    </w:p>
    <w:p w14:paraId="04D3C11B" w14:textId="77777777" w:rsidR="00FF2B41" w:rsidRPr="00B6108E" w:rsidRDefault="00FF2B41" w:rsidP="00FF2B41">
      <w:pPr>
        <w:pStyle w:val="Akapitzlist"/>
        <w:numPr>
          <w:ilvl w:val="0"/>
          <w:numId w:val="9"/>
        </w:numPr>
        <w:jc w:val="both"/>
        <w:rPr>
          <w:rFonts w:ascii="Arial" w:hAnsi="Arial" w:cs="Arial"/>
          <w:sz w:val="22"/>
          <w:szCs w:val="22"/>
        </w:rPr>
      </w:pPr>
      <w:r w:rsidRPr="00B6108E">
        <w:rPr>
          <w:rFonts w:ascii="Arial" w:hAnsi="Arial" w:cs="Arial"/>
          <w:sz w:val="22"/>
          <w:szCs w:val="22"/>
        </w:rPr>
        <w:t xml:space="preserve">Maksymalna wartość zmiany (zwiększenie lub obniżenie) wynagrodzenia na podstawie niniejszego paragrafu nie może przekroczyć 10% pierwotnej wartości wynagrodzenia (maksymalnego wynagrodzenia ) Wykonawcy o którym mowa w § 2 ust. 1 umowy. </w:t>
      </w:r>
    </w:p>
    <w:p w14:paraId="4AA3E14E" w14:textId="77777777" w:rsidR="00FF2B41" w:rsidRPr="00B6108E" w:rsidRDefault="00FF2B41" w:rsidP="00FF2B41">
      <w:pPr>
        <w:pStyle w:val="Akapitzlist"/>
        <w:numPr>
          <w:ilvl w:val="0"/>
          <w:numId w:val="9"/>
        </w:numPr>
        <w:jc w:val="both"/>
        <w:rPr>
          <w:rFonts w:ascii="Arial" w:hAnsi="Arial" w:cs="Arial"/>
          <w:sz w:val="22"/>
          <w:szCs w:val="22"/>
        </w:rPr>
      </w:pPr>
      <w:r w:rsidRPr="00B6108E">
        <w:rPr>
          <w:rFonts w:ascii="Arial" w:hAnsi="Arial" w:cs="Arial"/>
          <w:sz w:val="22"/>
          <w:szCs w:val="22"/>
        </w:rPr>
        <w:t xml:space="preserve">Zmiana wynagrodzenia – w trybie przewidzianym niniejszym paragrafem – wymaga zachowania formy pisemnej (aneksu) zastrzeżonej pod rygorem nieważności. </w:t>
      </w:r>
    </w:p>
    <w:p w14:paraId="0C074588" w14:textId="77777777" w:rsidR="00FF2B41" w:rsidRPr="00D03436" w:rsidRDefault="00FF2B41" w:rsidP="00FF2B41">
      <w:pPr>
        <w:spacing w:line="360" w:lineRule="auto"/>
        <w:jc w:val="both"/>
      </w:pPr>
    </w:p>
    <w:p w14:paraId="0E031DDE" w14:textId="77777777" w:rsidR="00FF2B41" w:rsidRPr="00A8501D" w:rsidRDefault="00FF2B41" w:rsidP="00FF2B41">
      <w:pPr>
        <w:jc w:val="center"/>
        <w:rPr>
          <w:rFonts w:ascii="Arial" w:hAnsi="Arial" w:cs="Arial"/>
          <w:b/>
          <w:sz w:val="22"/>
          <w:szCs w:val="22"/>
        </w:rPr>
      </w:pPr>
      <w:r>
        <w:rPr>
          <w:rFonts w:ascii="Arial" w:hAnsi="Arial" w:cs="Arial"/>
          <w:b/>
          <w:sz w:val="22"/>
          <w:szCs w:val="22"/>
        </w:rPr>
        <w:t>§ 9</w:t>
      </w:r>
    </w:p>
    <w:p w14:paraId="289D8E9D" w14:textId="77777777" w:rsidR="00FF2B41" w:rsidRPr="00A8501D" w:rsidRDefault="00FF2B41" w:rsidP="00FF2B41">
      <w:pPr>
        <w:spacing w:line="240" w:lineRule="auto"/>
        <w:jc w:val="both"/>
        <w:rPr>
          <w:rFonts w:ascii="Arial" w:hAnsi="Arial" w:cs="Arial"/>
          <w:sz w:val="22"/>
          <w:szCs w:val="22"/>
        </w:rPr>
      </w:pPr>
      <w:r w:rsidRPr="00A8501D">
        <w:rPr>
          <w:rFonts w:ascii="Arial" w:hAnsi="Arial" w:cs="Arial"/>
          <w:sz w:val="22"/>
          <w:szCs w:val="22"/>
        </w:rPr>
        <w:t>W sprawach nieuregulowanych umową mają zastosowanie przepisy</w:t>
      </w:r>
      <w:r>
        <w:rPr>
          <w:rFonts w:ascii="Arial" w:hAnsi="Arial" w:cs="Arial"/>
          <w:sz w:val="22"/>
          <w:szCs w:val="22"/>
        </w:rPr>
        <w:t xml:space="preserve"> ustawy Prawo zamówień publicznych oraz przepisy</w:t>
      </w:r>
      <w:r w:rsidRPr="00A8501D">
        <w:rPr>
          <w:rFonts w:ascii="Arial" w:hAnsi="Arial" w:cs="Arial"/>
          <w:sz w:val="22"/>
          <w:szCs w:val="22"/>
        </w:rPr>
        <w:t xml:space="preserve"> Kodeksu cywilnego.</w:t>
      </w:r>
    </w:p>
    <w:p w14:paraId="3F74E305" w14:textId="77777777" w:rsidR="00FF2B41" w:rsidRPr="00A8501D" w:rsidRDefault="00FF2B41" w:rsidP="00FF2B41">
      <w:pPr>
        <w:jc w:val="center"/>
        <w:rPr>
          <w:rFonts w:ascii="Arial" w:hAnsi="Arial" w:cs="Arial"/>
          <w:sz w:val="22"/>
          <w:szCs w:val="22"/>
        </w:rPr>
      </w:pPr>
    </w:p>
    <w:p w14:paraId="02360353" w14:textId="77777777" w:rsidR="00FF2B41" w:rsidRPr="00A8501D" w:rsidRDefault="00FF2B41" w:rsidP="00FF2B41">
      <w:pPr>
        <w:jc w:val="center"/>
        <w:rPr>
          <w:rFonts w:ascii="Arial" w:hAnsi="Arial" w:cs="Arial"/>
          <w:b/>
          <w:sz w:val="22"/>
          <w:szCs w:val="22"/>
        </w:rPr>
      </w:pPr>
      <w:r>
        <w:rPr>
          <w:rFonts w:ascii="Arial" w:hAnsi="Arial" w:cs="Arial"/>
          <w:b/>
          <w:sz w:val="22"/>
          <w:szCs w:val="22"/>
        </w:rPr>
        <w:lastRenderedPageBreak/>
        <w:t>§ 10</w:t>
      </w:r>
    </w:p>
    <w:p w14:paraId="6D2A25B8" w14:textId="77777777" w:rsidR="00FF2B41" w:rsidRPr="00A8501D" w:rsidRDefault="00FF2B41" w:rsidP="00FF2B41">
      <w:pPr>
        <w:spacing w:line="240" w:lineRule="auto"/>
        <w:jc w:val="both"/>
        <w:rPr>
          <w:rFonts w:ascii="Arial" w:hAnsi="Arial" w:cs="Arial"/>
          <w:sz w:val="22"/>
          <w:szCs w:val="22"/>
        </w:rPr>
      </w:pPr>
      <w:r w:rsidRPr="00A8501D">
        <w:rPr>
          <w:rFonts w:ascii="Arial" w:hAnsi="Arial" w:cs="Arial"/>
          <w:sz w:val="22"/>
          <w:szCs w:val="22"/>
        </w:rPr>
        <w:t xml:space="preserve">Spory wynikające z niniejszej umowy będą rozstrzygane przed sądem powszechnym właściwym dla siedziby </w:t>
      </w:r>
      <w:r>
        <w:rPr>
          <w:rFonts w:ascii="Arial" w:hAnsi="Arial" w:cs="Arial"/>
          <w:sz w:val="22"/>
          <w:szCs w:val="22"/>
        </w:rPr>
        <w:t>Zamawiającego</w:t>
      </w:r>
      <w:r w:rsidRPr="00A8501D">
        <w:rPr>
          <w:rFonts w:ascii="Arial" w:hAnsi="Arial" w:cs="Arial"/>
          <w:sz w:val="22"/>
          <w:szCs w:val="22"/>
        </w:rPr>
        <w:t>.</w:t>
      </w:r>
    </w:p>
    <w:p w14:paraId="04F60840" w14:textId="77777777" w:rsidR="00FF2B41" w:rsidRPr="00A8501D" w:rsidRDefault="00FF2B41" w:rsidP="00FF2B41">
      <w:pPr>
        <w:jc w:val="center"/>
        <w:rPr>
          <w:rFonts w:ascii="Arial" w:hAnsi="Arial" w:cs="Arial"/>
          <w:sz w:val="22"/>
          <w:szCs w:val="22"/>
        </w:rPr>
      </w:pPr>
    </w:p>
    <w:p w14:paraId="6DA721CA" w14:textId="77777777" w:rsidR="00FF2B41" w:rsidRPr="00A8501D" w:rsidRDefault="00FF2B41" w:rsidP="00FF2B41">
      <w:pPr>
        <w:jc w:val="center"/>
        <w:rPr>
          <w:rFonts w:ascii="Arial" w:hAnsi="Arial" w:cs="Arial"/>
          <w:b/>
          <w:sz w:val="22"/>
          <w:szCs w:val="22"/>
        </w:rPr>
      </w:pPr>
      <w:r>
        <w:rPr>
          <w:rFonts w:ascii="Arial" w:hAnsi="Arial" w:cs="Arial"/>
          <w:b/>
          <w:sz w:val="22"/>
          <w:szCs w:val="22"/>
        </w:rPr>
        <w:t>§ 11</w:t>
      </w:r>
    </w:p>
    <w:p w14:paraId="3FC83878" w14:textId="77777777" w:rsidR="00FF2B41" w:rsidRPr="00A8501D" w:rsidRDefault="00FF2B41" w:rsidP="00FF2B41">
      <w:pPr>
        <w:jc w:val="both"/>
        <w:rPr>
          <w:rFonts w:ascii="Arial" w:hAnsi="Arial" w:cs="Arial"/>
          <w:sz w:val="22"/>
          <w:szCs w:val="22"/>
        </w:rPr>
      </w:pPr>
      <w:r w:rsidRPr="00A8501D">
        <w:rPr>
          <w:rFonts w:ascii="Arial" w:hAnsi="Arial" w:cs="Arial"/>
          <w:sz w:val="22"/>
          <w:szCs w:val="22"/>
        </w:rPr>
        <w:t xml:space="preserve">Umowa zostaje sporządzona w </w:t>
      </w:r>
      <w:r>
        <w:rPr>
          <w:rFonts w:ascii="Arial" w:hAnsi="Arial" w:cs="Arial"/>
          <w:sz w:val="22"/>
          <w:szCs w:val="22"/>
        </w:rPr>
        <w:t>4</w:t>
      </w:r>
      <w:r w:rsidRPr="00A8501D">
        <w:rPr>
          <w:rFonts w:ascii="Arial" w:hAnsi="Arial" w:cs="Arial"/>
          <w:sz w:val="22"/>
          <w:szCs w:val="22"/>
        </w:rPr>
        <w:t xml:space="preserve"> jednobrzmiących egzemplarzach – 1 egzemplarz dla Dostawcy, 3 egzemplarze dla </w:t>
      </w:r>
      <w:r>
        <w:rPr>
          <w:rFonts w:ascii="Arial" w:hAnsi="Arial" w:cs="Arial"/>
          <w:sz w:val="22"/>
          <w:szCs w:val="22"/>
        </w:rPr>
        <w:t>Zamawiającego</w:t>
      </w:r>
      <w:r w:rsidRPr="00A8501D">
        <w:rPr>
          <w:rFonts w:ascii="Arial" w:hAnsi="Arial" w:cs="Arial"/>
          <w:sz w:val="22"/>
          <w:szCs w:val="22"/>
        </w:rPr>
        <w:t>.</w:t>
      </w:r>
    </w:p>
    <w:p w14:paraId="7F2B379F" w14:textId="77777777" w:rsidR="00FF2B41" w:rsidRPr="00A8501D" w:rsidRDefault="00FF2B41" w:rsidP="00FF2B41">
      <w:pPr>
        <w:jc w:val="both"/>
        <w:rPr>
          <w:rFonts w:ascii="Arial" w:hAnsi="Arial" w:cs="Arial"/>
          <w:sz w:val="22"/>
          <w:szCs w:val="22"/>
        </w:rPr>
      </w:pPr>
    </w:p>
    <w:p w14:paraId="3801BB69" w14:textId="77777777" w:rsidR="00FF2B41" w:rsidRPr="00A8501D" w:rsidRDefault="00FF2B41" w:rsidP="00FF2B41">
      <w:pPr>
        <w:ind w:firstLine="708"/>
        <w:jc w:val="both"/>
        <w:rPr>
          <w:rFonts w:ascii="Arial" w:hAnsi="Arial" w:cs="Arial"/>
          <w:b/>
          <w:sz w:val="22"/>
          <w:szCs w:val="22"/>
        </w:rPr>
      </w:pPr>
      <w:r w:rsidRPr="00A8501D">
        <w:rPr>
          <w:rFonts w:ascii="Arial" w:hAnsi="Arial" w:cs="Arial"/>
          <w:b/>
          <w:sz w:val="22"/>
          <w:szCs w:val="22"/>
        </w:rPr>
        <w:t>Dostawca</w:t>
      </w:r>
      <w:r w:rsidRPr="00A8501D">
        <w:rPr>
          <w:rFonts w:ascii="Arial" w:hAnsi="Arial" w:cs="Arial"/>
          <w:b/>
          <w:sz w:val="22"/>
          <w:szCs w:val="22"/>
        </w:rPr>
        <w:tab/>
      </w:r>
      <w:r w:rsidRPr="00A8501D">
        <w:rPr>
          <w:rFonts w:ascii="Arial" w:hAnsi="Arial" w:cs="Arial"/>
          <w:b/>
          <w:sz w:val="22"/>
          <w:szCs w:val="22"/>
        </w:rPr>
        <w:tab/>
      </w:r>
      <w:r w:rsidRPr="00A8501D">
        <w:rPr>
          <w:rFonts w:ascii="Arial" w:hAnsi="Arial" w:cs="Arial"/>
          <w:b/>
          <w:sz w:val="22"/>
          <w:szCs w:val="22"/>
        </w:rPr>
        <w:tab/>
      </w:r>
      <w:r w:rsidRPr="00A8501D">
        <w:rPr>
          <w:rFonts w:ascii="Arial" w:hAnsi="Arial" w:cs="Arial"/>
          <w:b/>
          <w:sz w:val="22"/>
          <w:szCs w:val="22"/>
        </w:rPr>
        <w:tab/>
      </w:r>
      <w:r w:rsidRPr="00A8501D">
        <w:rPr>
          <w:rFonts w:ascii="Arial" w:hAnsi="Arial" w:cs="Arial"/>
          <w:b/>
          <w:sz w:val="22"/>
          <w:szCs w:val="22"/>
        </w:rPr>
        <w:tab/>
      </w:r>
      <w:r w:rsidRPr="00A8501D">
        <w:rPr>
          <w:rFonts w:ascii="Arial" w:hAnsi="Arial" w:cs="Arial"/>
          <w:b/>
          <w:sz w:val="22"/>
          <w:szCs w:val="22"/>
        </w:rPr>
        <w:tab/>
      </w:r>
      <w:r w:rsidRPr="00A8501D">
        <w:rPr>
          <w:rFonts w:ascii="Arial" w:hAnsi="Arial" w:cs="Arial"/>
          <w:b/>
          <w:sz w:val="22"/>
          <w:szCs w:val="22"/>
        </w:rPr>
        <w:tab/>
      </w:r>
      <w:r w:rsidRPr="00A8501D">
        <w:rPr>
          <w:rFonts w:ascii="Arial" w:hAnsi="Arial" w:cs="Arial"/>
          <w:b/>
          <w:sz w:val="22"/>
          <w:szCs w:val="22"/>
        </w:rPr>
        <w:tab/>
      </w:r>
      <w:r>
        <w:rPr>
          <w:rFonts w:ascii="Arial" w:hAnsi="Arial" w:cs="Arial"/>
          <w:b/>
          <w:sz w:val="22"/>
          <w:szCs w:val="22"/>
        </w:rPr>
        <w:t>Zamawiający</w:t>
      </w:r>
    </w:p>
    <w:p w14:paraId="357F6D4F" w14:textId="77777777" w:rsidR="00FF2B41" w:rsidRPr="00A8501D" w:rsidRDefault="00FF2B41" w:rsidP="00FF2B41">
      <w:pPr>
        <w:jc w:val="both"/>
        <w:rPr>
          <w:rFonts w:ascii="Arial" w:hAnsi="Arial" w:cs="Arial"/>
          <w:sz w:val="22"/>
          <w:szCs w:val="22"/>
        </w:rPr>
      </w:pPr>
    </w:p>
    <w:p w14:paraId="74913215" w14:textId="77777777" w:rsidR="00FF2B41" w:rsidRPr="00A8501D" w:rsidRDefault="00FF2B41" w:rsidP="00FF2B41">
      <w:pPr>
        <w:ind w:left="2124" w:firstLine="708"/>
        <w:rPr>
          <w:rFonts w:ascii="Arial" w:hAnsi="Arial" w:cs="Arial"/>
          <w:sz w:val="22"/>
          <w:szCs w:val="22"/>
        </w:rPr>
      </w:pPr>
    </w:p>
    <w:p w14:paraId="626BDEF4" w14:textId="77777777" w:rsidR="00DB619C" w:rsidRDefault="00DB619C"/>
    <w:sectPr w:rsidR="00DB61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83772"/>
    <w:multiLevelType w:val="hybridMultilevel"/>
    <w:tmpl w:val="90EC44A8"/>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104C58A7"/>
    <w:multiLevelType w:val="hybridMultilevel"/>
    <w:tmpl w:val="B966FD84"/>
    <w:lvl w:ilvl="0" w:tplc="4806A122">
      <w:start w:val="1"/>
      <w:numFmt w:val="decimal"/>
      <w:lvlText w:val="%1."/>
      <w:lvlJc w:val="left"/>
      <w:pPr>
        <w:ind w:left="502" w:hanging="360"/>
      </w:pPr>
      <w:rPr>
        <w:rFonts w:ascii="Arial" w:eastAsiaTheme="minorHAnsi" w:hAnsi="Arial" w:cs="Arial"/>
        <w:b w:val="0"/>
      </w:rPr>
    </w:lvl>
    <w:lvl w:ilvl="1" w:tplc="02EECEB8">
      <w:start w:val="1"/>
      <w:numFmt w:val="decimal"/>
      <w:lvlText w:val="%2."/>
      <w:lvlJc w:val="left"/>
      <w:pPr>
        <w:ind w:left="1440" w:hanging="360"/>
      </w:pPr>
      <w:rPr>
        <w:rFonts w:hint="default"/>
      </w:rPr>
    </w:lvl>
    <w:lvl w:ilvl="2" w:tplc="8FDED24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174846"/>
    <w:multiLevelType w:val="hybridMultilevel"/>
    <w:tmpl w:val="AE940D24"/>
    <w:lvl w:ilvl="0" w:tplc="04150011">
      <w:start w:val="1"/>
      <w:numFmt w:val="decimal"/>
      <w:lvlText w:val="%1)"/>
      <w:lvlJc w:val="left"/>
      <w:pPr>
        <w:ind w:left="720" w:hanging="360"/>
      </w:pPr>
    </w:lvl>
    <w:lvl w:ilvl="1" w:tplc="55A891F2">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2CE51862"/>
    <w:multiLevelType w:val="hybridMultilevel"/>
    <w:tmpl w:val="7820EBA0"/>
    <w:lvl w:ilvl="0" w:tplc="685E5D90">
      <w:start w:val="1"/>
      <w:numFmt w:val="decimal"/>
      <w:lvlText w:val="%1."/>
      <w:lvlJc w:val="left"/>
      <w:pPr>
        <w:tabs>
          <w:tab w:val="num" w:pos="720"/>
        </w:tabs>
        <w:ind w:left="720" w:hanging="360"/>
      </w:pPr>
      <w:rPr>
        <w:rFonts w:ascii="Arial" w:eastAsiaTheme="minorHAnsi" w:hAnsi="Arial" w:cs="Arial"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2FBC059E"/>
    <w:multiLevelType w:val="hybridMultilevel"/>
    <w:tmpl w:val="C962699A"/>
    <w:lvl w:ilvl="0" w:tplc="B2FAA314">
      <w:start w:val="1"/>
      <w:numFmt w:val="decimal"/>
      <w:lvlText w:val="%1)"/>
      <w:lvlJc w:val="left"/>
      <w:pPr>
        <w:ind w:left="862" w:hanging="360"/>
      </w:pPr>
      <w:rPr>
        <w:b w:val="0"/>
        <w:sz w:val="22"/>
        <w:szCs w:val="22"/>
        <w:vertAlign w:val="baseline"/>
      </w:rPr>
    </w:lvl>
    <w:lvl w:ilvl="1" w:tplc="02EECEB8">
      <w:start w:val="1"/>
      <w:numFmt w:val="decimal"/>
      <w:lvlText w:val="%2."/>
      <w:lvlJc w:val="left"/>
      <w:pPr>
        <w:ind w:left="1800" w:hanging="360"/>
      </w:pPr>
      <w:rPr>
        <w:rFonts w:hint="default"/>
      </w:rPr>
    </w:lvl>
    <w:lvl w:ilvl="2" w:tplc="8FDED24A">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5CD35622"/>
    <w:multiLevelType w:val="hybridMultilevel"/>
    <w:tmpl w:val="459A816E"/>
    <w:lvl w:ilvl="0" w:tplc="685E5D90">
      <w:start w:val="1"/>
      <w:numFmt w:val="decimal"/>
      <w:lvlText w:val="%1."/>
      <w:lvlJc w:val="left"/>
      <w:pPr>
        <w:ind w:left="502" w:hanging="360"/>
      </w:pPr>
      <w:rPr>
        <w:rFonts w:ascii="Arial" w:eastAsiaTheme="minorHAnsi"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5345378"/>
    <w:multiLevelType w:val="hybridMultilevel"/>
    <w:tmpl w:val="DD38558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6F846793"/>
    <w:multiLevelType w:val="hybridMultilevel"/>
    <w:tmpl w:val="4B94D8BA"/>
    <w:lvl w:ilvl="0" w:tplc="F3D0296C">
      <w:start w:val="1"/>
      <w:numFmt w:val="decimal"/>
      <w:lvlText w:val="%1."/>
      <w:lvlJc w:val="left"/>
      <w:pPr>
        <w:tabs>
          <w:tab w:val="num" w:pos="502"/>
        </w:tabs>
        <w:ind w:left="502" w:hanging="360"/>
      </w:pPr>
      <w:rPr>
        <w:rFonts w:ascii="Arial" w:eastAsia="Calibri" w:hAnsi="Arial" w:cs="Arial"/>
      </w:rPr>
    </w:lvl>
    <w:lvl w:ilvl="1" w:tplc="8FA6383E">
      <w:start w:val="10"/>
      <w:numFmt w:val="decimal"/>
      <w:lvlText w:val="%2)"/>
      <w:lvlJc w:val="left"/>
      <w:pPr>
        <w:tabs>
          <w:tab w:val="num" w:pos="1222"/>
        </w:tabs>
        <w:ind w:left="1222" w:hanging="360"/>
      </w:pPr>
      <w:rPr>
        <w:sz w:val="24"/>
      </w:rPr>
    </w:lvl>
    <w:lvl w:ilvl="2" w:tplc="0415001B">
      <w:start w:val="1"/>
      <w:numFmt w:val="lowerRoman"/>
      <w:lvlText w:val="%3."/>
      <w:lvlJc w:val="right"/>
      <w:pPr>
        <w:tabs>
          <w:tab w:val="num" w:pos="1942"/>
        </w:tabs>
        <w:ind w:left="1942" w:hanging="180"/>
      </w:pPr>
    </w:lvl>
    <w:lvl w:ilvl="3" w:tplc="0415000F">
      <w:start w:val="1"/>
      <w:numFmt w:val="decimal"/>
      <w:lvlText w:val="%4."/>
      <w:lvlJc w:val="left"/>
      <w:pPr>
        <w:tabs>
          <w:tab w:val="num" w:pos="2662"/>
        </w:tabs>
        <w:ind w:left="2662" w:hanging="360"/>
      </w:pPr>
    </w:lvl>
    <w:lvl w:ilvl="4" w:tplc="04150019">
      <w:start w:val="1"/>
      <w:numFmt w:val="lowerLetter"/>
      <w:lvlText w:val="%5."/>
      <w:lvlJc w:val="left"/>
      <w:pPr>
        <w:tabs>
          <w:tab w:val="num" w:pos="3382"/>
        </w:tabs>
        <w:ind w:left="3382" w:hanging="360"/>
      </w:pPr>
    </w:lvl>
    <w:lvl w:ilvl="5" w:tplc="0415001B">
      <w:start w:val="1"/>
      <w:numFmt w:val="lowerRoman"/>
      <w:lvlText w:val="%6."/>
      <w:lvlJc w:val="right"/>
      <w:pPr>
        <w:tabs>
          <w:tab w:val="num" w:pos="4102"/>
        </w:tabs>
        <w:ind w:left="4102" w:hanging="180"/>
      </w:pPr>
    </w:lvl>
    <w:lvl w:ilvl="6" w:tplc="0415000F">
      <w:start w:val="1"/>
      <w:numFmt w:val="decimal"/>
      <w:lvlText w:val="%7."/>
      <w:lvlJc w:val="left"/>
      <w:pPr>
        <w:tabs>
          <w:tab w:val="num" w:pos="4822"/>
        </w:tabs>
        <w:ind w:left="4822" w:hanging="360"/>
      </w:pPr>
    </w:lvl>
    <w:lvl w:ilvl="7" w:tplc="04150019">
      <w:start w:val="1"/>
      <w:numFmt w:val="lowerLetter"/>
      <w:lvlText w:val="%8."/>
      <w:lvlJc w:val="left"/>
      <w:pPr>
        <w:tabs>
          <w:tab w:val="num" w:pos="5542"/>
        </w:tabs>
        <w:ind w:left="5542" w:hanging="360"/>
      </w:pPr>
    </w:lvl>
    <w:lvl w:ilvl="8" w:tplc="0415001B">
      <w:start w:val="1"/>
      <w:numFmt w:val="lowerRoman"/>
      <w:lvlText w:val="%9."/>
      <w:lvlJc w:val="right"/>
      <w:pPr>
        <w:tabs>
          <w:tab w:val="num" w:pos="6262"/>
        </w:tabs>
        <w:ind w:left="6262" w:hanging="180"/>
      </w:pPr>
    </w:lvl>
  </w:abstractNum>
  <w:abstractNum w:abstractNumId="8" w15:restartNumberingAfterBreak="0">
    <w:nsid w:val="7A4E5119"/>
    <w:multiLevelType w:val="hybridMultilevel"/>
    <w:tmpl w:val="463CEAEE"/>
    <w:lvl w:ilvl="0" w:tplc="35BAA45E">
      <w:start w:val="1"/>
      <w:numFmt w:val="decimal"/>
      <w:lvlText w:val="%1)"/>
      <w:lvlJc w:val="left"/>
      <w:pPr>
        <w:ind w:left="862" w:hanging="360"/>
      </w:pPr>
      <w:rPr>
        <w:rFonts w:ascii="Arial" w:eastAsiaTheme="minorHAnsi" w:hAnsi="Arial" w:cs="Arial"/>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16cid:durableId="1401249039">
    <w:abstractNumId w:val="7"/>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4820833">
    <w:abstractNumId w:val="3"/>
  </w:num>
  <w:num w:numId="3" w16cid:durableId="1969970081">
    <w:abstractNumId w:val="1"/>
  </w:num>
  <w:num w:numId="4" w16cid:durableId="601690440">
    <w:abstractNumId w:val="8"/>
  </w:num>
  <w:num w:numId="5" w16cid:durableId="2054424809">
    <w:abstractNumId w:val="4"/>
  </w:num>
  <w:num w:numId="6" w16cid:durableId="1069381447">
    <w:abstractNumId w:val="5"/>
  </w:num>
  <w:num w:numId="7" w16cid:durableId="8193423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9593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020086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0B2"/>
    <w:rsid w:val="00032511"/>
    <w:rsid w:val="00215450"/>
    <w:rsid w:val="00314B35"/>
    <w:rsid w:val="0040650E"/>
    <w:rsid w:val="005460B2"/>
    <w:rsid w:val="00771BDA"/>
    <w:rsid w:val="0083752C"/>
    <w:rsid w:val="008B5CBA"/>
    <w:rsid w:val="00950737"/>
    <w:rsid w:val="00C71FF5"/>
    <w:rsid w:val="00DB619C"/>
    <w:rsid w:val="00F24E62"/>
    <w:rsid w:val="00FF2B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4545B"/>
  <w15:chartTrackingRefBased/>
  <w15:docId w15:val="{7566D0B6-6F2B-481A-9A84-A965BC020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2B41"/>
    <w:pPr>
      <w:spacing w:after="0" w:line="276" w:lineRule="auto"/>
    </w:pPr>
    <w:rPr>
      <w:rFonts w:ascii="Times New Roman" w:eastAsia="Calibri" w:hAnsi="Times New Roman" w:cs="Times New Roman"/>
      <w:kern w:val="0"/>
      <w:sz w:val="24"/>
      <w:szCs w:val="24"/>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maz_wyliczenie,opis dzialania,K-P_odwolanie,A_wyliczenie,Akapit z listą51,normalny tekst,T_SZ_List Paragraph,Akapit z listą BS,Obiekt,BulletC,Akapit z listą31,NOWY,Akapit z listą32,CW_Lista"/>
    <w:basedOn w:val="Normalny"/>
    <w:link w:val="AkapitzlistZnak"/>
    <w:uiPriority w:val="34"/>
    <w:qFormat/>
    <w:rsid w:val="00FF2B41"/>
    <w:pPr>
      <w:ind w:left="720"/>
      <w:contextualSpacing/>
    </w:pPr>
  </w:style>
  <w:style w:type="character" w:customStyle="1" w:styleId="AkapitzlistZnak">
    <w:name w:val="Akapit z listą Znak"/>
    <w:aliases w:val="L1 Znak,Numerowanie Znak,List Paragraph Znak,Akapit z listą5 Znak,maz_wyliczenie Znak,opis dzialania Znak,K-P_odwolanie Znak,A_wyliczenie Znak,Akapit z listą51 Znak,normalny tekst Znak,T_SZ_List Paragraph Znak,Akapit z listą BS Znak"/>
    <w:link w:val="Akapitzlist"/>
    <w:uiPriority w:val="34"/>
    <w:qFormat/>
    <w:rsid w:val="00FF2B41"/>
    <w:rPr>
      <w:rFonts w:ascii="Times New Roman" w:eastAsia="Calibri"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4</Pages>
  <Words>1274</Words>
  <Characters>7644</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2023-12-05T11:34:00Z</cp:lastPrinted>
  <dcterms:created xsi:type="dcterms:W3CDTF">2023-12-04T14:15:00Z</dcterms:created>
  <dcterms:modified xsi:type="dcterms:W3CDTF">2023-12-05T11:41:00Z</dcterms:modified>
</cp:coreProperties>
</file>