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6" w:rsidRPr="0053780C" w:rsidRDefault="00836836" w:rsidP="0053780C">
      <w:pPr>
        <w:jc w:val="center"/>
        <w:rPr>
          <w:b/>
        </w:rPr>
      </w:pPr>
      <w:r w:rsidRPr="00B979DC">
        <w:rPr>
          <w:b/>
        </w:rPr>
        <w:t>Klauzula informacyjna dotycząca przetwarzania danych osobowyc</w:t>
      </w:r>
      <w:r>
        <w:rPr>
          <w:b/>
        </w:rPr>
        <w:t>h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zwanego dalej RODO, informuję, że: </w:t>
      </w:r>
    </w:p>
    <w:p w:rsidR="00836836" w:rsidRPr="006C1C3A" w:rsidRDefault="00836836" w:rsidP="0053780C">
      <w:pPr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1. </w:t>
      </w:r>
      <w:r w:rsidRPr="0053780C">
        <w:rPr>
          <w:rFonts w:cs="Calibri"/>
          <w:lang w:eastAsia="pl-PL"/>
        </w:rPr>
        <w:t xml:space="preserve">Administratorem </w:t>
      </w:r>
      <w:r w:rsidRPr="0053780C">
        <w:rPr>
          <w:rFonts w:cs="Calibri"/>
        </w:rPr>
        <w:t>Pani/Pana danych osobowych</w:t>
      </w:r>
      <w:r w:rsidRPr="0053780C">
        <w:rPr>
          <w:rFonts w:cs="Calibri"/>
          <w:b/>
          <w:bCs/>
          <w:lang w:eastAsia="pl-PL"/>
        </w:rPr>
        <w:t xml:space="preserve"> jest Wójt Gminy Świętajno</w:t>
      </w:r>
      <w:r w:rsidRPr="0053780C">
        <w:rPr>
          <w:rFonts w:cs="Calibri"/>
          <w:lang w:eastAsia="pl-PL"/>
        </w:rPr>
        <w:t xml:space="preserve">, którego </w:t>
      </w:r>
      <w:r w:rsidRPr="0053780C">
        <w:rPr>
          <w:rFonts w:cs="Calibri"/>
        </w:rPr>
        <w:t xml:space="preserve">siedzibą jest Urząd Gminy Świętajno, </w:t>
      </w:r>
      <w:r w:rsidRPr="0053780C">
        <w:rPr>
          <w:rFonts w:cs="Calibri"/>
          <w:lang w:eastAsia="pl-PL"/>
        </w:rPr>
        <w:t>a</w:t>
      </w:r>
      <w:r w:rsidRPr="006C1C3A">
        <w:rPr>
          <w:rFonts w:cs="Calibri"/>
          <w:lang w:eastAsia="pl-PL"/>
        </w:rPr>
        <w:t>dres: Świętajno 104, 19-411 Świętajno</w:t>
      </w:r>
      <w:r w:rsidRPr="0053780C">
        <w:rPr>
          <w:rFonts w:cs="Calibri"/>
          <w:lang w:eastAsia="pl-PL"/>
        </w:rPr>
        <w:t xml:space="preserve">, </w:t>
      </w:r>
      <w:r w:rsidRPr="006C1C3A">
        <w:rPr>
          <w:rFonts w:cs="Calibri"/>
          <w:lang w:eastAsia="pl-PL"/>
        </w:rPr>
        <w:t>tel. 87 520 70 10 e-mail: ug@swietajno.pl.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2. </w:t>
      </w:r>
      <w:r w:rsidR="00FF60DD" w:rsidRPr="00FF60DD">
        <w:t xml:space="preserve">W Urzędzie Gminy Świętajno został wyznaczony Inspektor Ochrony Danych - </w:t>
      </w:r>
      <w:r w:rsidR="00FF60DD" w:rsidRPr="00246CDB">
        <w:rPr>
          <w:bCs/>
        </w:rPr>
        <w:t>Pan</w:t>
      </w:r>
      <w:r w:rsidR="00FF60DD" w:rsidRPr="00FF60DD">
        <w:t xml:space="preserve"> Andrzej </w:t>
      </w:r>
      <w:proofErr w:type="spellStart"/>
      <w:r w:rsidR="00FF60DD" w:rsidRPr="00FF60DD">
        <w:t>Milczarski</w:t>
      </w:r>
      <w:proofErr w:type="spellEnd"/>
      <w:r w:rsidR="00FF60DD" w:rsidRPr="00FF60DD">
        <w:t xml:space="preserve">, z którym można skontaktować się za pośrednictwem poczty elektronicznej: </w:t>
      </w:r>
      <w:r w:rsidR="00FF60DD" w:rsidRPr="00FF60DD">
        <w:rPr>
          <w:b/>
          <w:bCs/>
        </w:rPr>
        <w:t>  andrzej.milczarski@elitpartner.pl</w:t>
      </w:r>
      <w:r w:rsidR="00FF60DD" w:rsidRPr="00FF60DD">
        <w:t xml:space="preserve"> lub telefonicznie </w:t>
      </w:r>
      <w:r w:rsidR="00FF60DD" w:rsidRPr="00FF60DD">
        <w:rPr>
          <w:b/>
          <w:bCs/>
        </w:rPr>
        <w:t>786-298-889</w:t>
      </w:r>
      <w:r w:rsidR="00FF60DD" w:rsidRPr="00FF60DD">
        <w:t>. Z Inspektorem Ochrony Danych można się kontaktować we wszystkich sprawach dotyczących przetwarzania danych osobowych oraz korzystania z praw związanych z przetwarzaniem danych.</w:t>
      </w:r>
      <w:r w:rsidRPr="0053780C">
        <w:rPr>
          <w:rFonts w:cs="Calibri"/>
        </w:rPr>
        <w:t xml:space="preserve"> </w:t>
      </w:r>
    </w:p>
    <w:p w:rsidR="00836836" w:rsidRPr="0053780C" w:rsidRDefault="00836836" w:rsidP="00606164">
      <w:pPr>
        <w:jc w:val="both"/>
        <w:rPr>
          <w:rFonts w:cs="Calibri"/>
        </w:rPr>
      </w:pPr>
      <w:r w:rsidRPr="0053780C">
        <w:rPr>
          <w:rFonts w:cs="Calibri"/>
        </w:rPr>
        <w:t xml:space="preserve">3. Przetwarzanie Pani/Pana danych osobowych jest niezbędne do wypełnienia obowiązku prawnego ciążącego na administratorze zgodnie z art. 6 pkt. 1 lit. c RODO oraz do wykonania zadania realizowanego w interesie publicznym lub w ramach sprawowania władzy publicznej powierzonej administratorowi zgodnie z art. 6 pkt. 1 lit. e RODO i będzie się odbywać w celu </w:t>
      </w:r>
      <w:r w:rsidR="00FF60DD">
        <w:rPr>
          <w:rFonts w:cs="Calibri"/>
        </w:rPr>
        <w:t>realizacji</w:t>
      </w:r>
      <w:r w:rsidRPr="0053780C">
        <w:rPr>
          <w:rFonts w:cs="Calibri"/>
        </w:rPr>
        <w:t xml:space="preserve"> </w:t>
      </w:r>
      <w:r w:rsidR="00606164">
        <w:rPr>
          <w:rFonts w:cs="Calibri"/>
        </w:rPr>
        <w:t xml:space="preserve">zmiany </w:t>
      </w:r>
      <w:r w:rsidR="00606164" w:rsidRPr="00606164">
        <w:rPr>
          <w:rFonts w:cs="Calibri"/>
        </w:rPr>
        <w:t>miejscowego planu zagospodarowania przestrzennego Gminy Świętajno w części wsi Borki</w:t>
      </w:r>
      <w:r w:rsidRPr="0053780C">
        <w:rPr>
          <w:rFonts w:cs="Calibri"/>
        </w:rPr>
        <w:t xml:space="preserve"> na podstawie art. 17 ustawy z dnia 27 marca 2003 r. o planowaniu i zagospodarowaniu przestrzennym (Dz. U. z 20</w:t>
      </w:r>
      <w:r w:rsidR="00FF60DD">
        <w:rPr>
          <w:rFonts w:cs="Calibri"/>
        </w:rPr>
        <w:t>2</w:t>
      </w:r>
      <w:r w:rsidR="00246CDB">
        <w:rPr>
          <w:rFonts w:cs="Calibri"/>
        </w:rPr>
        <w:t>3</w:t>
      </w:r>
      <w:r w:rsidRPr="0053780C">
        <w:rPr>
          <w:rFonts w:cs="Calibri"/>
        </w:rPr>
        <w:t xml:space="preserve"> r. poz. </w:t>
      </w:r>
      <w:r w:rsidR="00246CDB">
        <w:rPr>
          <w:rFonts w:cs="Calibri"/>
        </w:rPr>
        <w:t>977</w:t>
      </w:r>
      <w:r w:rsidRPr="0053780C">
        <w:rPr>
          <w:rFonts w:cs="Calibri"/>
        </w:rPr>
        <w:t>).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 4. W związku z przetwarzaniem Pani/Pana danych osobowych w celu wskazanym powyżej Pani/Pana dane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:rsidR="00836836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5. Pani/Pana dane osobowe będą przechowywane przez okres niezbędny do realizacji wskazanego powyżej celu przetwarzania, a następnie archiwizowane zgodnie z obowiązującymi przepisami prawa. </w:t>
      </w:r>
    </w:p>
    <w:p w:rsidR="00836836" w:rsidRPr="0053780C" w:rsidRDefault="00836836" w:rsidP="00044FAA">
      <w:pPr>
        <w:spacing w:after="0"/>
        <w:jc w:val="both"/>
        <w:rPr>
          <w:rFonts w:cs="Calibri"/>
        </w:rPr>
      </w:pPr>
      <w:r w:rsidRPr="0053780C">
        <w:rPr>
          <w:rFonts w:cs="Calibri"/>
        </w:rPr>
        <w:t xml:space="preserve">6. Przysługuje Pani/Panu, w stosunku do przetwarzanych przez nas danych osobowych, prawo do:  </w:t>
      </w:r>
    </w:p>
    <w:p w:rsidR="00836836" w:rsidRPr="0053780C" w:rsidRDefault="00836836" w:rsidP="00044FAA">
      <w:pPr>
        <w:numPr>
          <w:ilvl w:val="0"/>
          <w:numId w:val="1"/>
        </w:num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 </w:t>
      </w:r>
      <w:r w:rsidRPr="0053780C">
        <w:rPr>
          <w:rFonts w:cs="Calibri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sprostowania danych, na podstawie art. 16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usunięcia danych, na podstawie art. 17 RODO, przetwarzanych na podstawie Pani/Pana zgody; w pozostałych przypadkach, w których Urząd Gminy Świętajno przetwarza dane osobowe na podstawie przepisów prawa, dane mogą być usunięte po zakończeniu okresu archiwizacji;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ograniczenia przetwarzania danych, na podstawie art. 18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:rsidR="00836836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  <w:lang w:eastAsia="pl-PL"/>
        </w:rPr>
        <w:lastRenderedPageBreak/>
        <w:t xml:space="preserve">7. Jeżeli przetwarzanie danych odbywa się na podstawie zgody na przetwarzanie, ma Pani/Pan prawo do cofnięcia zgody na przetwarzanie ich danych osobowych w dowolnym momencie, bez wpływu na zgodność z prawem przetwarzania, którego dokonano na podstawie zgody przed jej cofnięciem.  </w:t>
      </w:r>
    </w:p>
    <w:p w:rsidR="00836836" w:rsidRDefault="00836836" w:rsidP="00044FAA">
      <w:pPr>
        <w:spacing w:after="0" w:line="240" w:lineRule="auto"/>
        <w:jc w:val="both"/>
        <w:rPr>
          <w:rFonts w:cs="Calibri"/>
        </w:rPr>
      </w:pPr>
    </w:p>
    <w:p w:rsidR="00836836" w:rsidRPr="00044FAA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8. Podanie przez Panią/Pana danych osobowych jest obowiązkowe i jest warunkiem realizacji obowiązków ustawowych przez Administratora. </w:t>
      </w:r>
    </w:p>
    <w:p w:rsidR="00836836" w:rsidRDefault="00836836" w:rsidP="0053780C">
      <w:pPr>
        <w:jc w:val="both"/>
        <w:rPr>
          <w:rFonts w:cs="Calibri"/>
        </w:rPr>
      </w:pP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9. Jeżeli Pani/Pan uzna, że przetwarzanie Pani/Pana danych jest nieprawidłowe przysługuje Pani/Panu </w:t>
      </w:r>
      <w:r w:rsidRPr="0053780C">
        <w:rPr>
          <w:rFonts w:cs="Calibri"/>
          <w:lang w:eastAsia="pl-PL"/>
        </w:rPr>
        <w:t>prawo wniesienia skargi do organu nadzorczego (Urzędu Ochrony Danych Osobowych). 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10. Pani/Pana dane osobowe nie będą przekazywane do państwa trzeciego lub do organizacji międzynarodowej w rozumieniu art. 4 pkt 26 RODO. 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11. Pani/Pana dane nie podlegają zautomatyzowanemu podejmowaniu decyzji, w tym również profilowaniu.  </w:t>
      </w:r>
    </w:p>
    <w:p w:rsidR="00836836" w:rsidRPr="0053780C" w:rsidRDefault="00836836" w:rsidP="0053780C">
      <w:pPr>
        <w:jc w:val="both"/>
        <w:rPr>
          <w:rFonts w:cs="Calibri"/>
        </w:rPr>
      </w:pPr>
      <w:bookmarkStart w:id="0" w:name="_GoBack"/>
      <w:bookmarkEnd w:id="0"/>
    </w:p>
    <w:sectPr w:rsidR="00836836" w:rsidRPr="0053780C" w:rsidSect="00A2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6E5"/>
    <w:multiLevelType w:val="multilevel"/>
    <w:tmpl w:val="6AE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61"/>
    <w:rsid w:val="00044FAA"/>
    <w:rsid w:val="000D0642"/>
    <w:rsid w:val="00246CDB"/>
    <w:rsid w:val="0034243F"/>
    <w:rsid w:val="00374E80"/>
    <w:rsid w:val="0053780C"/>
    <w:rsid w:val="00552C61"/>
    <w:rsid w:val="00606164"/>
    <w:rsid w:val="00694E5C"/>
    <w:rsid w:val="006C1C3A"/>
    <w:rsid w:val="00836836"/>
    <w:rsid w:val="00A241B8"/>
    <w:rsid w:val="00B60D33"/>
    <w:rsid w:val="00B979DC"/>
    <w:rsid w:val="00F62C4A"/>
    <w:rsid w:val="00F7131E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B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C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C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C1C3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F7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B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2C6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C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C1C3A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F7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</vt:lpstr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creator>Asus</dc:creator>
  <cp:lastModifiedBy>Ewelina</cp:lastModifiedBy>
  <cp:revision>2</cp:revision>
  <dcterms:created xsi:type="dcterms:W3CDTF">2023-09-01T08:24:00Z</dcterms:created>
  <dcterms:modified xsi:type="dcterms:W3CDTF">2023-09-01T08:24:00Z</dcterms:modified>
</cp:coreProperties>
</file>