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AFA0C" w14:textId="4C54F76D" w:rsidR="00BF1685" w:rsidRDefault="00BF1685" w:rsidP="00BF1685">
      <w:pPr>
        <w:pStyle w:val="Nagwek3"/>
        <w:tabs>
          <w:tab w:val="left" w:pos="270"/>
          <w:tab w:val="right" w:pos="9072"/>
        </w:tabs>
        <w:spacing w:line="240" w:lineRule="auto"/>
        <w:rPr>
          <w:b w:val="0"/>
          <w:szCs w:val="24"/>
        </w:rPr>
      </w:pPr>
      <w:r>
        <w:rPr>
          <w:b w:val="0"/>
          <w:szCs w:val="24"/>
        </w:rPr>
        <w:tab/>
        <w:t xml:space="preserve">                                                                                                    Załącznik Nr </w:t>
      </w:r>
      <w:r w:rsidR="00165B5D">
        <w:rPr>
          <w:b w:val="0"/>
          <w:szCs w:val="24"/>
        </w:rPr>
        <w:t>3</w:t>
      </w:r>
    </w:p>
    <w:p w14:paraId="1B178204" w14:textId="7DF81763" w:rsidR="00BF1685" w:rsidRDefault="00BF1685" w:rsidP="00BF1685">
      <w:pPr>
        <w:pStyle w:val="Nagwek3"/>
        <w:tabs>
          <w:tab w:val="left" w:pos="270"/>
          <w:tab w:val="right" w:pos="9072"/>
        </w:tabs>
        <w:spacing w:line="240" w:lineRule="auto"/>
        <w:rPr>
          <w:b w:val="0"/>
          <w:szCs w:val="24"/>
        </w:rPr>
      </w:pPr>
      <w:r>
        <w:rPr>
          <w:b w:val="0"/>
          <w:szCs w:val="24"/>
        </w:rPr>
        <w:tab/>
        <w:t xml:space="preserve">                                                                                                    do Uchwały Nr </w:t>
      </w:r>
      <w:r w:rsidR="00B66D61">
        <w:rPr>
          <w:b w:val="0"/>
          <w:szCs w:val="24"/>
        </w:rPr>
        <w:t>XXX/190/21</w:t>
      </w:r>
    </w:p>
    <w:p w14:paraId="6FE39D41" w14:textId="7B38FEA4" w:rsidR="00BF1685" w:rsidRDefault="00BF1685" w:rsidP="00BF1685">
      <w:pPr>
        <w:pStyle w:val="Nagwek3"/>
        <w:tabs>
          <w:tab w:val="left" w:pos="270"/>
          <w:tab w:val="right" w:pos="9072"/>
        </w:tabs>
        <w:spacing w:line="240" w:lineRule="auto"/>
        <w:rPr>
          <w:b w:val="0"/>
          <w:szCs w:val="24"/>
        </w:rPr>
      </w:pPr>
      <w:r>
        <w:rPr>
          <w:b w:val="0"/>
          <w:szCs w:val="24"/>
        </w:rPr>
        <w:tab/>
        <w:t xml:space="preserve">                                                                                                     Rady Gminy Świętajno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14:paraId="0A14C399" w14:textId="212ECB8A" w:rsidR="00BF1685" w:rsidRDefault="00BF1685" w:rsidP="00BF1685">
      <w:pPr>
        <w:pStyle w:val="Nagwek3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                                                    z dnia </w:t>
      </w:r>
      <w:r w:rsidR="0016742E">
        <w:rPr>
          <w:b w:val="0"/>
          <w:szCs w:val="24"/>
        </w:rPr>
        <w:t xml:space="preserve"> </w:t>
      </w:r>
      <w:r w:rsidR="00B66D61">
        <w:rPr>
          <w:b w:val="0"/>
          <w:szCs w:val="24"/>
        </w:rPr>
        <w:t>29.12.2021r.</w:t>
      </w:r>
    </w:p>
    <w:p w14:paraId="59A07728" w14:textId="77777777" w:rsidR="00BF1685" w:rsidRDefault="00BF1685" w:rsidP="00BA69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082AAB" w14:textId="77777777" w:rsidR="00BF1685" w:rsidRDefault="00BF1685" w:rsidP="00BA69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59ECF6" w14:textId="64B15067" w:rsidR="00D02FAF" w:rsidRPr="00DB40BA" w:rsidRDefault="006029D6" w:rsidP="00BA6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0BA">
        <w:rPr>
          <w:rFonts w:ascii="Times New Roman" w:hAnsi="Times New Roman" w:cs="Times New Roman"/>
          <w:b/>
          <w:sz w:val="24"/>
          <w:szCs w:val="24"/>
        </w:rPr>
        <w:t>Objaśnienia przyjętych wartości w wieloletniej p</w:t>
      </w:r>
      <w:r w:rsidR="00D54A5C" w:rsidRPr="00DB40BA">
        <w:rPr>
          <w:rFonts w:ascii="Times New Roman" w:hAnsi="Times New Roman" w:cs="Times New Roman"/>
          <w:b/>
          <w:sz w:val="24"/>
          <w:szCs w:val="24"/>
        </w:rPr>
        <w:t xml:space="preserve">rognozie </w:t>
      </w:r>
      <w:r w:rsidR="00171848" w:rsidRPr="00DB40BA">
        <w:rPr>
          <w:rFonts w:ascii="Times New Roman" w:hAnsi="Times New Roman" w:cs="Times New Roman"/>
          <w:b/>
          <w:sz w:val="24"/>
          <w:szCs w:val="24"/>
        </w:rPr>
        <w:t>finansowej na lata 202</w:t>
      </w:r>
      <w:r w:rsidR="006D3ADD">
        <w:rPr>
          <w:rFonts w:ascii="Times New Roman" w:hAnsi="Times New Roman" w:cs="Times New Roman"/>
          <w:b/>
          <w:sz w:val="24"/>
          <w:szCs w:val="24"/>
        </w:rPr>
        <w:t>2</w:t>
      </w:r>
      <w:r w:rsidR="0043724B" w:rsidRPr="00DB40BA">
        <w:rPr>
          <w:rFonts w:ascii="Times New Roman" w:hAnsi="Times New Roman" w:cs="Times New Roman"/>
          <w:b/>
          <w:sz w:val="24"/>
          <w:szCs w:val="24"/>
        </w:rPr>
        <w:t>-202</w:t>
      </w:r>
      <w:r w:rsidR="006D3ADD">
        <w:rPr>
          <w:rFonts w:ascii="Times New Roman" w:hAnsi="Times New Roman" w:cs="Times New Roman"/>
          <w:b/>
          <w:sz w:val="24"/>
          <w:szCs w:val="24"/>
        </w:rPr>
        <w:t>5</w:t>
      </w:r>
      <w:r w:rsidRPr="00DB40BA">
        <w:rPr>
          <w:rFonts w:ascii="Times New Roman" w:hAnsi="Times New Roman" w:cs="Times New Roman"/>
          <w:b/>
          <w:sz w:val="24"/>
          <w:szCs w:val="24"/>
        </w:rPr>
        <w:t xml:space="preserve"> Gminy Świętajno</w:t>
      </w:r>
    </w:p>
    <w:p w14:paraId="7E7D2362" w14:textId="194EF77D" w:rsidR="006C30C9" w:rsidRDefault="006C30C9" w:rsidP="00DB40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BFDC09" w14:textId="0756E41D" w:rsidR="006D3ADD" w:rsidRDefault="006D3AD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ADD">
        <w:rPr>
          <w:rFonts w:ascii="Times New Roman" w:hAnsi="Times New Roman" w:cs="Times New Roman"/>
          <w:bCs/>
          <w:sz w:val="24"/>
          <w:szCs w:val="24"/>
        </w:rPr>
        <w:t>Wieloletnia Prognoza Finansowa Gminy Świętajno</w:t>
      </w:r>
      <w:r>
        <w:rPr>
          <w:rFonts w:ascii="Times New Roman" w:hAnsi="Times New Roman" w:cs="Times New Roman"/>
          <w:bCs/>
          <w:sz w:val="24"/>
          <w:szCs w:val="24"/>
        </w:rPr>
        <w:t xml:space="preserve"> została sporządzona na lata 2022-2025 tj. do momentu całkowitej spłaty  zaciągniętych kredytów i obligacji.</w:t>
      </w:r>
    </w:p>
    <w:p w14:paraId="645D370B" w14:textId="2EB5781D" w:rsidR="006D3ADD" w:rsidRPr="006D3ADD" w:rsidRDefault="006D3AD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Wykaz przedsięwzięć inwestycyjnych Gminy obejmuje 202</w:t>
      </w:r>
      <w:r w:rsidR="00165B5D">
        <w:rPr>
          <w:rFonts w:ascii="Times New Roman" w:hAnsi="Times New Roman" w:cs="Times New Roman"/>
          <w:bCs/>
          <w:sz w:val="24"/>
          <w:szCs w:val="24"/>
        </w:rPr>
        <w:t>1-2022.</w:t>
      </w:r>
    </w:p>
    <w:p w14:paraId="735D899F" w14:textId="48B25FB9" w:rsidR="00774FE6" w:rsidRDefault="00774FE6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A67">
        <w:rPr>
          <w:rFonts w:ascii="Times New Roman" w:hAnsi="Times New Roman" w:cs="Times New Roman"/>
          <w:bCs/>
          <w:sz w:val="24"/>
          <w:szCs w:val="24"/>
        </w:rPr>
        <w:t>Wieloletnia Prognoza Finansowa Gminy została poprzedzona analizą finansową ważniejszych wielkości wykonania budżetu.</w:t>
      </w:r>
      <w:r w:rsidR="00607A67">
        <w:rPr>
          <w:rFonts w:ascii="Times New Roman" w:hAnsi="Times New Roman" w:cs="Times New Roman"/>
          <w:bCs/>
          <w:sz w:val="24"/>
          <w:szCs w:val="24"/>
        </w:rPr>
        <w:t xml:space="preserve"> Informacje zawarte w analizie opracowano na podstawie sprawozdań budżetowych za lata </w:t>
      </w:r>
      <w:r w:rsidR="001B7069">
        <w:rPr>
          <w:rFonts w:ascii="Times New Roman" w:hAnsi="Times New Roman" w:cs="Times New Roman"/>
          <w:bCs/>
          <w:sz w:val="24"/>
          <w:szCs w:val="24"/>
        </w:rPr>
        <w:t>201</w:t>
      </w:r>
      <w:r w:rsidR="006D3ADD">
        <w:rPr>
          <w:rFonts w:ascii="Times New Roman" w:hAnsi="Times New Roman" w:cs="Times New Roman"/>
          <w:bCs/>
          <w:sz w:val="24"/>
          <w:szCs w:val="24"/>
        </w:rPr>
        <w:t>9</w:t>
      </w:r>
      <w:r w:rsidR="001B7069">
        <w:rPr>
          <w:rFonts w:ascii="Times New Roman" w:hAnsi="Times New Roman" w:cs="Times New Roman"/>
          <w:bCs/>
          <w:sz w:val="24"/>
          <w:szCs w:val="24"/>
        </w:rPr>
        <w:t>-20</w:t>
      </w:r>
      <w:r w:rsidR="006D3ADD">
        <w:rPr>
          <w:rFonts w:ascii="Times New Roman" w:hAnsi="Times New Roman" w:cs="Times New Roman"/>
          <w:bCs/>
          <w:sz w:val="24"/>
          <w:szCs w:val="24"/>
        </w:rPr>
        <w:t>20</w:t>
      </w:r>
      <w:r w:rsidR="001B7069">
        <w:rPr>
          <w:rFonts w:ascii="Times New Roman" w:hAnsi="Times New Roman" w:cs="Times New Roman"/>
          <w:bCs/>
          <w:sz w:val="24"/>
          <w:szCs w:val="24"/>
        </w:rPr>
        <w:t>, analizy przewidywanego wykonania planu dochodów i wydatków na dzień 31.12.202</w:t>
      </w:r>
      <w:r w:rsidR="006D3ADD">
        <w:rPr>
          <w:rFonts w:ascii="Times New Roman" w:hAnsi="Times New Roman" w:cs="Times New Roman"/>
          <w:bCs/>
          <w:sz w:val="24"/>
          <w:szCs w:val="24"/>
        </w:rPr>
        <w:t>1</w:t>
      </w:r>
      <w:r w:rsidR="005E78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7069">
        <w:rPr>
          <w:rFonts w:ascii="Times New Roman" w:hAnsi="Times New Roman" w:cs="Times New Roman"/>
          <w:bCs/>
          <w:sz w:val="24"/>
          <w:szCs w:val="24"/>
        </w:rPr>
        <w:t>roku.</w:t>
      </w:r>
    </w:p>
    <w:p w14:paraId="680B7FA9" w14:textId="2B243B47" w:rsidR="00BE2E5D" w:rsidRDefault="00BE2E5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Celem niniejszej analizy jest opracowanie długookresowych projekcji dochodów i wydatków budżetowych, określenie możliwości inwestycyjnych Gminy w przyszłych okresach , a także ich wpływu na budżet tak, aby została zachowana zdolność realizacji zadań i płynność finansowa Gminy. </w:t>
      </w:r>
    </w:p>
    <w:p w14:paraId="188F4EB5" w14:textId="78ED7226" w:rsidR="00092812" w:rsidRPr="00607A67" w:rsidRDefault="00BE2E5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Głównym założeniem</w:t>
      </w:r>
      <w:r w:rsidR="00092812">
        <w:rPr>
          <w:rFonts w:ascii="Times New Roman" w:hAnsi="Times New Roman" w:cs="Times New Roman"/>
          <w:bCs/>
          <w:sz w:val="24"/>
          <w:szCs w:val="24"/>
        </w:rPr>
        <w:t xml:space="preserve"> analizy jest określenie możliwości finansowych realizacji przedsięwzięć , określenie zdolności kredytowej Gminy, ustalenie optymalnych źródeł finansowania inwestycji, ustalenie harmonogramu spłat zobowiązań z tytułu zaciągniętych kredytów, możliwości lepszego wykorzystywania środków zewnętrznych przy zachowaniu zgodności z prawem.</w:t>
      </w:r>
    </w:p>
    <w:p w14:paraId="60294022" w14:textId="2F9E67A4" w:rsidR="00D721DE" w:rsidRDefault="00D721DE" w:rsidP="00DB40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0BA">
        <w:rPr>
          <w:rFonts w:ascii="Times New Roman" w:hAnsi="Times New Roman" w:cs="Times New Roman"/>
          <w:b/>
          <w:sz w:val="24"/>
          <w:szCs w:val="24"/>
        </w:rPr>
        <w:t>Dochody</w:t>
      </w:r>
      <w:r w:rsidR="00092812">
        <w:rPr>
          <w:rFonts w:ascii="Times New Roman" w:hAnsi="Times New Roman" w:cs="Times New Roman"/>
          <w:b/>
          <w:sz w:val="24"/>
          <w:szCs w:val="24"/>
        </w:rPr>
        <w:t xml:space="preserve"> budżetowe </w:t>
      </w:r>
      <w:r w:rsidRPr="00DB40BA">
        <w:rPr>
          <w:rFonts w:ascii="Times New Roman" w:hAnsi="Times New Roman" w:cs="Times New Roman"/>
          <w:b/>
          <w:sz w:val="24"/>
          <w:szCs w:val="24"/>
        </w:rPr>
        <w:t>:</w:t>
      </w:r>
    </w:p>
    <w:p w14:paraId="6AFAC0F6" w14:textId="79F82D7B" w:rsidR="00092812" w:rsidRDefault="00092812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812">
        <w:rPr>
          <w:rFonts w:ascii="Times New Roman" w:hAnsi="Times New Roman" w:cs="Times New Roman"/>
          <w:bCs/>
          <w:sz w:val="24"/>
          <w:szCs w:val="24"/>
        </w:rPr>
        <w:t>Wieloletnia Prognoza Finansowa określa</w:t>
      </w:r>
      <w:r>
        <w:rPr>
          <w:rFonts w:ascii="Times New Roman" w:hAnsi="Times New Roman" w:cs="Times New Roman"/>
          <w:bCs/>
          <w:sz w:val="24"/>
          <w:szCs w:val="24"/>
        </w:rPr>
        <w:t>, zgodnie z art.226 ust.1 pkt 1</w:t>
      </w:r>
      <w:r w:rsidR="005E78F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2 ustawy  o finansach publicznych, dochody bieżące i majątkowe, z wyodrębnieniem dochodów ze sprzedaży majątku. Prognozowanie dochodów następuje dla okresu wyznaczonego przez cza</w:t>
      </w:r>
      <w:r w:rsidR="00FB4E33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 xml:space="preserve"> spłaty zaciągniętych zobowiązań z tytułu kredytó</w:t>
      </w:r>
      <w:r w:rsidR="00285363">
        <w:rPr>
          <w:rFonts w:ascii="Times New Roman" w:hAnsi="Times New Roman" w:cs="Times New Roman"/>
          <w:bCs/>
          <w:sz w:val="24"/>
          <w:szCs w:val="24"/>
        </w:rPr>
        <w:t>w</w:t>
      </w:r>
      <w:r w:rsidR="005605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F5C903" w14:textId="6AF68E8F" w:rsidR="005342A5" w:rsidRDefault="005342A5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Szczegółowo zostały opisane dochody i wydatki na rok 2022 w załącz</w:t>
      </w:r>
      <w:r w:rsidR="00152C4A">
        <w:rPr>
          <w:rFonts w:ascii="Times New Roman" w:hAnsi="Times New Roman" w:cs="Times New Roman"/>
          <w:bCs/>
          <w:sz w:val="24"/>
          <w:szCs w:val="24"/>
        </w:rPr>
        <w:t>nikach do  budżetu na rok 2022 oraz w części opisowej do budżetu.</w:t>
      </w:r>
    </w:p>
    <w:p w14:paraId="35BF8293" w14:textId="21F52CC5" w:rsidR="00285363" w:rsidRPr="00092812" w:rsidRDefault="00285363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Źródła dochodów są uzależnione od wielu czynników, stąd w prognozowaniu w 202</w:t>
      </w:r>
      <w:r w:rsidR="005D2FCD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roku obserwuje się niewielkie odchylenia wzrostu w pozostałych dochodach bieżących na co miały wpływ m.in. podjęte uchwały Rady Gminy w sprawie podatków.</w:t>
      </w:r>
    </w:p>
    <w:p w14:paraId="298E43CD" w14:textId="19223EEB" w:rsidR="00D721DE" w:rsidRPr="00DB40BA" w:rsidRDefault="00D721DE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lastRenderedPageBreak/>
        <w:t>Przyjęto dochody bieżące opierając się głównie na pozycjach dochodów własnych oraz informacji otrzymanych od Ministra Finansów, wstępnych kwotach dota</w:t>
      </w:r>
      <w:r w:rsidR="007C1BD0" w:rsidRPr="00DB40BA">
        <w:rPr>
          <w:rFonts w:ascii="Times New Roman" w:hAnsi="Times New Roman" w:cs="Times New Roman"/>
          <w:sz w:val="24"/>
          <w:szCs w:val="24"/>
        </w:rPr>
        <w:t>cji na zadania własne i zlecone</w:t>
      </w:r>
      <w:r w:rsidR="00246537">
        <w:rPr>
          <w:rFonts w:ascii="Times New Roman" w:hAnsi="Times New Roman" w:cs="Times New Roman"/>
          <w:sz w:val="24"/>
          <w:szCs w:val="24"/>
        </w:rPr>
        <w:t>, przy uwzględnieniu typowo rolniczego charakteru Gminy- niemalże nie zakłada wzrostu dochodów  bieżących.</w:t>
      </w:r>
      <w:r w:rsidR="00D54A5C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Pr="00DB40BA">
        <w:rPr>
          <w:rFonts w:ascii="Times New Roman" w:hAnsi="Times New Roman" w:cs="Times New Roman"/>
          <w:sz w:val="24"/>
          <w:szCs w:val="24"/>
        </w:rPr>
        <w:t>Założono niezn</w:t>
      </w:r>
      <w:r w:rsidR="007C1BD0" w:rsidRPr="00DB40BA">
        <w:rPr>
          <w:rFonts w:ascii="Times New Roman" w:hAnsi="Times New Roman" w:cs="Times New Roman"/>
          <w:sz w:val="24"/>
          <w:szCs w:val="24"/>
        </w:rPr>
        <w:t>aczny wzrost dochodów bieżących</w:t>
      </w:r>
      <w:r w:rsidRPr="00DB40BA">
        <w:rPr>
          <w:rFonts w:ascii="Times New Roman" w:hAnsi="Times New Roman" w:cs="Times New Roman"/>
          <w:sz w:val="24"/>
          <w:szCs w:val="24"/>
        </w:rPr>
        <w:t xml:space="preserve">, który </w:t>
      </w:r>
      <w:r w:rsidR="005E78F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B40BA">
        <w:rPr>
          <w:rFonts w:ascii="Times New Roman" w:hAnsi="Times New Roman" w:cs="Times New Roman"/>
          <w:sz w:val="24"/>
          <w:szCs w:val="24"/>
        </w:rPr>
        <w:t>w tym okresie może się utrzymywać.</w:t>
      </w:r>
    </w:p>
    <w:p w14:paraId="5C579259" w14:textId="2CEC8B01" w:rsidR="001C7B50" w:rsidRDefault="00D721DE" w:rsidP="001C7B5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Z informacji przekazanych przez Ministra Finansów dotyczącej p</w:t>
      </w:r>
      <w:r w:rsidR="00171848" w:rsidRPr="00DB40BA">
        <w:rPr>
          <w:rFonts w:ascii="Times New Roman" w:hAnsi="Times New Roman" w:cs="Times New Roman"/>
          <w:sz w:val="24"/>
          <w:szCs w:val="24"/>
        </w:rPr>
        <w:t>oziomu subwencji ogólnej na 202</w:t>
      </w:r>
      <w:r w:rsidR="005D2FCD">
        <w:rPr>
          <w:rFonts w:ascii="Times New Roman" w:hAnsi="Times New Roman" w:cs="Times New Roman"/>
          <w:sz w:val="24"/>
          <w:szCs w:val="24"/>
        </w:rPr>
        <w:t>2</w:t>
      </w:r>
      <w:r w:rsidRPr="00DB40BA">
        <w:rPr>
          <w:rFonts w:ascii="Times New Roman" w:hAnsi="Times New Roman" w:cs="Times New Roman"/>
          <w:sz w:val="24"/>
          <w:szCs w:val="24"/>
        </w:rPr>
        <w:t>r</w:t>
      </w:r>
      <w:r w:rsidR="00CE103A" w:rsidRPr="00DB40BA">
        <w:rPr>
          <w:rFonts w:ascii="Times New Roman" w:hAnsi="Times New Roman" w:cs="Times New Roman"/>
          <w:sz w:val="24"/>
          <w:szCs w:val="24"/>
        </w:rPr>
        <w:t>.,</w:t>
      </w:r>
      <w:r w:rsidR="00171848" w:rsidRPr="00DB40BA">
        <w:rPr>
          <w:rFonts w:ascii="Times New Roman" w:hAnsi="Times New Roman" w:cs="Times New Roman"/>
          <w:sz w:val="24"/>
          <w:szCs w:val="24"/>
        </w:rPr>
        <w:t xml:space="preserve"> wynika </w:t>
      </w:r>
      <w:r w:rsidR="00246537">
        <w:rPr>
          <w:rFonts w:ascii="Times New Roman" w:hAnsi="Times New Roman" w:cs="Times New Roman"/>
          <w:sz w:val="24"/>
          <w:szCs w:val="24"/>
        </w:rPr>
        <w:t>z</w:t>
      </w:r>
      <w:r w:rsidR="00265F38">
        <w:rPr>
          <w:rFonts w:ascii="Times New Roman" w:hAnsi="Times New Roman" w:cs="Times New Roman"/>
          <w:sz w:val="24"/>
          <w:szCs w:val="24"/>
        </w:rPr>
        <w:t xml:space="preserve">mniejszenie </w:t>
      </w:r>
      <w:r w:rsidR="00246537">
        <w:rPr>
          <w:rFonts w:ascii="Times New Roman" w:hAnsi="Times New Roman" w:cs="Times New Roman"/>
          <w:sz w:val="24"/>
          <w:szCs w:val="24"/>
        </w:rPr>
        <w:t xml:space="preserve"> </w:t>
      </w:r>
      <w:r w:rsidR="00171848" w:rsidRPr="00DB40BA">
        <w:rPr>
          <w:rFonts w:ascii="Times New Roman" w:hAnsi="Times New Roman" w:cs="Times New Roman"/>
          <w:sz w:val="24"/>
          <w:szCs w:val="24"/>
        </w:rPr>
        <w:t xml:space="preserve"> o kwotę </w:t>
      </w:r>
      <w:r w:rsidR="00265F38">
        <w:rPr>
          <w:rFonts w:ascii="Times New Roman" w:hAnsi="Times New Roman" w:cs="Times New Roman"/>
          <w:sz w:val="24"/>
          <w:szCs w:val="24"/>
        </w:rPr>
        <w:t>286 377,00</w:t>
      </w:r>
      <w:r w:rsidR="00D54A5C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CC44D3" w:rsidRPr="00DB40BA">
        <w:rPr>
          <w:rFonts w:ascii="Times New Roman" w:hAnsi="Times New Roman" w:cs="Times New Roman"/>
          <w:sz w:val="24"/>
          <w:szCs w:val="24"/>
        </w:rPr>
        <w:t>zł</w:t>
      </w:r>
      <w:r w:rsidR="00285363">
        <w:rPr>
          <w:rFonts w:ascii="Times New Roman" w:hAnsi="Times New Roman" w:cs="Times New Roman"/>
          <w:sz w:val="24"/>
          <w:szCs w:val="24"/>
        </w:rPr>
        <w:t xml:space="preserve">, zgodnie z pismem </w:t>
      </w:r>
      <w:r w:rsidR="00CA14CD">
        <w:rPr>
          <w:rFonts w:ascii="Times New Roman" w:hAnsi="Times New Roman" w:cs="Times New Roman"/>
          <w:sz w:val="24"/>
          <w:szCs w:val="24"/>
        </w:rPr>
        <w:t>Ministra Finansów Funduszy i Polityki Regionalnej nr ST3.4750.</w:t>
      </w:r>
      <w:r w:rsidR="00265F38">
        <w:rPr>
          <w:rFonts w:ascii="Times New Roman" w:hAnsi="Times New Roman" w:cs="Times New Roman"/>
          <w:sz w:val="24"/>
          <w:szCs w:val="24"/>
        </w:rPr>
        <w:t>31</w:t>
      </w:r>
      <w:r w:rsidR="00CA14CD">
        <w:rPr>
          <w:rFonts w:ascii="Times New Roman" w:hAnsi="Times New Roman" w:cs="Times New Roman"/>
          <w:sz w:val="24"/>
          <w:szCs w:val="24"/>
        </w:rPr>
        <w:t>.202</w:t>
      </w:r>
      <w:r w:rsidR="00265F38">
        <w:rPr>
          <w:rFonts w:ascii="Times New Roman" w:hAnsi="Times New Roman" w:cs="Times New Roman"/>
          <w:sz w:val="24"/>
          <w:szCs w:val="24"/>
        </w:rPr>
        <w:t>1</w:t>
      </w:r>
      <w:r w:rsidR="003E14B5">
        <w:rPr>
          <w:rFonts w:ascii="Times New Roman" w:hAnsi="Times New Roman" w:cs="Times New Roman"/>
          <w:sz w:val="24"/>
          <w:szCs w:val="24"/>
        </w:rPr>
        <w:t>.</w:t>
      </w:r>
    </w:p>
    <w:p w14:paraId="31E40679" w14:textId="7DF57C25" w:rsidR="001828A2" w:rsidRDefault="001C7B50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7B50">
        <w:rPr>
          <w:rFonts w:ascii="Times New Roman" w:hAnsi="Times New Roman" w:cs="Times New Roman"/>
          <w:sz w:val="24"/>
          <w:szCs w:val="24"/>
        </w:rPr>
        <w:t>Należy jednak zaznaczyć, iż są to kwoty wstępne. Ostateczne kwoty będą znane dopiero po uchwaleniu budżetu Państwa</w:t>
      </w:r>
      <w:r w:rsidR="009B5494">
        <w:rPr>
          <w:rFonts w:ascii="Times New Roman" w:hAnsi="Times New Roman" w:cs="Times New Roman"/>
          <w:sz w:val="24"/>
          <w:szCs w:val="24"/>
        </w:rPr>
        <w:t>.</w:t>
      </w:r>
    </w:p>
    <w:p w14:paraId="11042AC2" w14:textId="11F4B3E5" w:rsidR="00443FFE" w:rsidRDefault="00443FFE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Dotacje z budżetu państwa na realizację zadań zleconych z zakresu administracji rządowej </w:t>
      </w:r>
      <w:r w:rsidR="005E78FF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i innych zadań zleconych i własnych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jst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oraz  przyjęto na podstawie pisma Warmińsko </w:t>
      </w:r>
      <w:r w:rsidR="006607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Mazurskiego Urzędu Wojewódzkiego w Olsztynie Nr FK-I.3110.2</w:t>
      </w:r>
      <w:r w:rsidR="009B549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9B54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z dnia </w:t>
      </w:r>
      <w:r w:rsidR="009B5494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października 202</w:t>
      </w:r>
      <w:r w:rsidR="009B54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 oraz Krajowego Biura Wyborczego Delegatura w Olsztynie Nr DOL-3113-2/2</w:t>
      </w:r>
      <w:r w:rsidR="009B54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z dnia 2</w:t>
      </w:r>
      <w:r w:rsidR="009B549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października 202</w:t>
      </w:r>
      <w:r w:rsidR="009B54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207083DF" w14:textId="0D69F605" w:rsidR="00772E49" w:rsidRDefault="00842307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 xml:space="preserve">W ramach </w:t>
      </w:r>
      <w:r>
        <w:rPr>
          <w:rFonts w:ascii="Times New Roman" w:hAnsi="Times New Roman" w:cs="Times New Roman"/>
          <w:sz w:val="24"/>
          <w:szCs w:val="24"/>
        </w:rPr>
        <w:t xml:space="preserve">dochodów bieżących </w:t>
      </w:r>
      <w:r w:rsidRPr="00DB40BA">
        <w:rPr>
          <w:rFonts w:ascii="Times New Roman" w:hAnsi="Times New Roman" w:cs="Times New Roman"/>
          <w:sz w:val="24"/>
          <w:szCs w:val="24"/>
        </w:rPr>
        <w:t xml:space="preserve"> na programy, projekty lub zadania związane z programami realizowanymi z udziałem środków o których mowa w art. 5 ust.1 pkt. 2 i 3 ustawy </w:t>
      </w:r>
      <w:r w:rsidRPr="00DB40BA">
        <w:rPr>
          <w:rFonts w:ascii="Times New Roman" w:hAnsi="Times New Roman" w:cs="Times New Roman"/>
          <w:sz w:val="24"/>
          <w:szCs w:val="24"/>
        </w:rPr>
        <w:br/>
        <w:t xml:space="preserve">o finansach publicznych </w:t>
      </w:r>
      <w:r w:rsidR="004C1608">
        <w:rPr>
          <w:rFonts w:ascii="Times New Roman" w:hAnsi="Times New Roman" w:cs="Times New Roman"/>
          <w:sz w:val="24"/>
          <w:szCs w:val="24"/>
        </w:rPr>
        <w:t>były</w:t>
      </w:r>
      <w:r w:rsidRPr="00DB40BA">
        <w:rPr>
          <w:rFonts w:ascii="Times New Roman" w:hAnsi="Times New Roman" w:cs="Times New Roman"/>
          <w:sz w:val="24"/>
          <w:szCs w:val="24"/>
        </w:rPr>
        <w:t xml:space="preserve"> realizowane </w:t>
      </w:r>
      <w:r w:rsidR="009B5494">
        <w:rPr>
          <w:rFonts w:ascii="Times New Roman" w:hAnsi="Times New Roman" w:cs="Times New Roman"/>
          <w:sz w:val="24"/>
          <w:szCs w:val="24"/>
        </w:rPr>
        <w:t xml:space="preserve">projekty </w:t>
      </w:r>
      <w:r w:rsidR="004C1608">
        <w:rPr>
          <w:rFonts w:ascii="Times New Roman" w:hAnsi="Times New Roman" w:cs="Times New Roman"/>
          <w:sz w:val="24"/>
          <w:szCs w:val="24"/>
        </w:rPr>
        <w:t xml:space="preserve">, które </w:t>
      </w:r>
      <w:r w:rsidR="009B5494">
        <w:rPr>
          <w:rFonts w:ascii="Times New Roman" w:hAnsi="Times New Roman" w:cs="Times New Roman"/>
          <w:sz w:val="24"/>
          <w:szCs w:val="24"/>
        </w:rPr>
        <w:t>zostały rozliczone.</w:t>
      </w:r>
    </w:p>
    <w:p w14:paraId="350FCEAC" w14:textId="6446A3D9" w:rsidR="004C1608" w:rsidRDefault="004C1608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etapie planowania budżetu na ro 2022 nie planuje się </w:t>
      </w:r>
      <w:r w:rsidR="00EA7D72">
        <w:rPr>
          <w:rFonts w:ascii="Times New Roman" w:hAnsi="Times New Roman" w:cs="Times New Roman"/>
          <w:sz w:val="24"/>
          <w:szCs w:val="24"/>
        </w:rPr>
        <w:t>dochodów na programy , projekty lub zadania związane z programami realizowanymi z udziałem środków o których mowa w art.5 ust.1 pkt. 2 i 3 ustawy o finansach publicznych.</w:t>
      </w:r>
    </w:p>
    <w:p w14:paraId="218D028B" w14:textId="24F4296A" w:rsidR="00842307" w:rsidRPr="001C7B50" w:rsidRDefault="009B5494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Została zaplanowana dotacja do zwrotu , która to jeszcze nie została</w:t>
      </w:r>
      <w:r w:rsidR="008423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zwrócona na termomodernizację budynku Urzędu Gminy w wysokości </w:t>
      </w:r>
      <w:r w:rsidR="005E78FF">
        <w:rPr>
          <w:rFonts w:ascii="Times New Roman" w:hAnsi="Times New Roman" w:cs="Times New Roman"/>
          <w:sz w:val="24"/>
          <w:szCs w:val="24"/>
        </w:rPr>
        <w:t xml:space="preserve"> </w:t>
      </w:r>
      <w:r w:rsidR="00A20DEA">
        <w:rPr>
          <w:rFonts w:ascii="Times New Roman" w:hAnsi="Times New Roman" w:cs="Times New Roman"/>
          <w:sz w:val="24"/>
          <w:szCs w:val="24"/>
        </w:rPr>
        <w:t xml:space="preserve"> 452 683,32</w:t>
      </w:r>
      <w:r w:rsidR="00667AB3">
        <w:rPr>
          <w:rFonts w:ascii="Times New Roman" w:hAnsi="Times New Roman" w:cs="Times New Roman"/>
          <w:sz w:val="24"/>
          <w:szCs w:val="24"/>
        </w:rPr>
        <w:t>zł.</w:t>
      </w:r>
    </w:p>
    <w:p w14:paraId="51CBD515" w14:textId="2ABFE339" w:rsidR="00731E57" w:rsidRPr="00DB40BA" w:rsidRDefault="00DB40BA" w:rsidP="00457631">
      <w:pPr>
        <w:contextualSpacing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Wzrost dochodów</w:t>
      </w:r>
      <w:r w:rsidR="00731E57" w:rsidRPr="00DB40BA">
        <w:rPr>
          <w:rFonts w:ascii="Times New Roman" w:hAnsi="Times New Roman" w:cs="Times New Roman"/>
          <w:sz w:val="24"/>
          <w:szCs w:val="24"/>
        </w:rPr>
        <w:t xml:space="preserve"> z tytułu podatku rolnego i</w:t>
      </w:r>
      <w:r w:rsidR="00C84732" w:rsidRPr="00DB40BA">
        <w:rPr>
          <w:rFonts w:ascii="Times New Roman" w:hAnsi="Times New Roman" w:cs="Times New Roman"/>
          <w:sz w:val="24"/>
          <w:szCs w:val="24"/>
        </w:rPr>
        <w:t xml:space="preserve"> leśnego w stosunku do roku 20</w:t>
      </w:r>
      <w:r w:rsidR="00E56BE7">
        <w:rPr>
          <w:rFonts w:ascii="Times New Roman" w:hAnsi="Times New Roman" w:cs="Times New Roman"/>
          <w:sz w:val="24"/>
          <w:szCs w:val="24"/>
        </w:rPr>
        <w:t>2</w:t>
      </w:r>
      <w:r w:rsidR="00165B5D">
        <w:rPr>
          <w:rFonts w:ascii="Times New Roman" w:hAnsi="Times New Roman" w:cs="Times New Roman"/>
          <w:sz w:val="24"/>
          <w:szCs w:val="24"/>
        </w:rPr>
        <w:t>2</w:t>
      </w:r>
      <w:r w:rsidR="00A3363C" w:rsidRPr="00DB40BA">
        <w:rPr>
          <w:rFonts w:ascii="Times New Roman" w:hAnsi="Times New Roman" w:cs="Times New Roman"/>
          <w:sz w:val="24"/>
          <w:szCs w:val="24"/>
        </w:rPr>
        <w:t xml:space="preserve"> nie </w:t>
      </w:r>
      <w:r w:rsidRPr="00DB40BA">
        <w:rPr>
          <w:rFonts w:ascii="Times New Roman" w:hAnsi="Times New Roman" w:cs="Times New Roman"/>
          <w:sz w:val="24"/>
          <w:szCs w:val="24"/>
        </w:rPr>
        <w:t>jest</w:t>
      </w:r>
      <w:r w:rsidR="00A3363C" w:rsidRPr="00DB40BA">
        <w:rPr>
          <w:rFonts w:ascii="Times New Roman" w:hAnsi="Times New Roman" w:cs="Times New Roman"/>
          <w:sz w:val="24"/>
          <w:szCs w:val="24"/>
        </w:rPr>
        <w:t xml:space="preserve"> zauważaln</w:t>
      </w:r>
      <w:r w:rsidR="00457631">
        <w:rPr>
          <w:rFonts w:ascii="Times New Roman" w:hAnsi="Times New Roman" w:cs="Times New Roman"/>
          <w:sz w:val="24"/>
          <w:szCs w:val="24"/>
        </w:rPr>
        <w:t xml:space="preserve">y, </w:t>
      </w:r>
      <w:r w:rsidR="001170CC" w:rsidRPr="00DB40BA">
        <w:rPr>
          <w:rFonts w:ascii="Times New Roman" w:hAnsi="Times New Roman" w:cs="Times New Roman"/>
          <w:sz w:val="24"/>
          <w:szCs w:val="24"/>
        </w:rPr>
        <w:t xml:space="preserve">pomimo iż cena żyta </w:t>
      </w:r>
      <w:r w:rsidRPr="00DB40BA">
        <w:rPr>
          <w:rFonts w:ascii="Times New Roman" w:hAnsi="Times New Roman" w:cs="Times New Roman"/>
          <w:sz w:val="24"/>
          <w:szCs w:val="24"/>
        </w:rPr>
        <w:t>i  drewna</w:t>
      </w:r>
      <w:r w:rsidR="00731E57" w:rsidRPr="00DB40BA">
        <w:rPr>
          <w:rFonts w:ascii="Times New Roman" w:hAnsi="Times New Roman" w:cs="Times New Roman"/>
          <w:sz w:val="24"/>
          <w:szCs w:val="24"/>
        </w:rPr>
        <w:t xml:space="preserve"> do ustalenia podatku rolnego</w:t>
      </w:r>
      <w:r w:rsidR="00D54A5C" w:rsidRPr="00DB40BA">
        <w:rPr>
          <w:rFonts w:ascii="Times New Roman" w:hAnsi="Times New Roman" w:cs="Times New Roman"/>
          <w:sz w:val="24"/>
          <w:szCs w:val="24"/>
        </w:rPr>
        <w:t xml:space="preserve"> i leśnego </w:t>
      </w:r>
      <w:r w:rsidRPr="00BF1685">
        <w:rPr>
          <w:rFonts w:ascii="Times New Roman" w:hAnsi="Times New Roman" w:cs="Times New Roman"/>
          <w:sz w:val="24"/>
          <w:szCs w:val="24"/>
        </w:rPr>
        <w:t>wzrosła</w:t>
      </w:r>
      <w:r w:rsidR="00787FD2" w:rsidRPr="00BF1685">
        <w:rPr>
          <w:rFonts w:ascii="Times New Roman" w:hAnsi="Times New Roman" w:cs="Times New Roman"/>
          <w:sz w:val="24"/>
          <w:szCs w:val="24"/>
        </w:rPr>
        <w:t xml:space="preserve">. W trakcie roku budżetowego  następuje  zmiana </w:t>
      </w:r>
      <w:r w:rsidRPr="00BF1685">
        <w:rPr>
          <w:rFonts w:ascii="Times New Roman" w:hAnsi="Times New Roman" w:cs="Times New Roman"/>
          <w:sz w:val="24"/>
          <w:szCs w:val="24"/>
        </w:rPr>
        <w:t xml:space="preserve"> ewidencji gru</w:t>
      </w:r>
      <w:r w:rsidR="00787FD2" w:rsidRPr="00BF1685">
        <w:rPr>
          <w:rFonts w:ascii="Times New Roman" w:hAnsi="Times New Roman" w:cs="Times New Roman"/>
          <w:sz w:val="24"/>
          <w:szCs w:val="24"/>
        </w:rPr>
        <w:t xml:space="preserve">ntów </w:t>
      </w:r>
      <w:r w:rsidR="00BF1685" w:rsidRPr="00BF1685">
        <w:rPr>
          <w:rFonts w:ascii="Times New Roman" w:hAnsi="Times New Roman" w:cs="Times New Roman"/>
          <w:sz w:val="24"/>
          <w:szCs w:val="24"/>
        </w:rPr>
        <w:t xml:space="preserve">i </w:t>
      </w:r>
      <w:r w:rsidR="00787FD2" w:rsidRPr="00BF1685">
        <w:rPr>
          <w:rFonts w:ascii="Times New Roman" w:hAnsi="Times New Roman" w:cs="Times New Roman"/>
          <w:sz w:val="24"/>
          <w:szCs w:val="24"/>
        </w:rPr>
        <w:t>z tego tytułu dochody mogą być mniejsze lub większe  w podatku rolnym i od nieruchomości.</w:t>
      </w:r>
    </w:p>
    <w:p w14:paraId="13BA56A8" w14:textId="64469204" w:rsidR="00B310F7" w:rsidRPr="00DB40BA" w:rsidRDefault="00B310F7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 xml:space="preserve">Przewidywane dochody i </w:t>
      </w:r>
      <w:r w:rsidR="007E55E0" w:rsidRPr="00DB40BA">
        <w:rPr>
          <w:rFonts w:ascii="Times New Roman" w:hAnsi="Times New Roman" w:cs="Times New Roman"/>
          <w:sz w:val="24"/>
          <w:szCs w:val="24"/>
        </w:rPr>
        <w:t>wydatki w latach 202</w:t>
      </w:r>
      <w:r w:rsidR="000B5C61">
        <w:rPr>
          <w:rFonts w:ascii="Times New Roman" w:hAnsi="Times New Roman" w:cs="Times New Roman"/>
          <w:sz w:val="24"/>
          <w:szCs w:val="24"/>
        </w:rPr>
        <w:t>3</w:t>
      </w:r>
      <w:r w:rsidR="00400DCC" w:rsidRPr="00DB40BA">
        <w:rPr>
          <w:rFonts w:ascii="Times New Roman" w:hAnsi="Times New Roman" w:cs="Times New Roman"/>
          <w:sz w:val="24"/>
          <w:szCs w:val="24"/>
        </w:rPr>
        <w:t>-202</w:t>
      </w:r>
      <w:r w:rsidR="000B5C61">
        <w:rPr>
          <w:rFonts w:ascii="Times New Roman" w:hAnsi="Times New Roman" w:cs="Times New Roman"/>
          <w:sz w:val="24"/>
          <w:szCs w:val="24"/>
        </w:rPr>
        <w:t>5</w:t>
      </w:r>
      <w:r w:rsidRPr="00DB40BA">
        <w:rPr>
          <w:rFonts w:ascii="Times New Roman" w:hAnsi="Times New Roman" w:cs="Times New Roman"/>
          <w:sz w:val="24"/>
          <w:szCs w:val="24"/>
        </w:rPr>
        <w:t xml:space="preserve"> zaplanowan</w:t>
      </w:r>
      <w:r w:rsidR="007E55E0" w:rsidRPr="00DB40BA">
        <w:rPr>
          <w:rFonts w:ascii="Times New Roman" w:hAnsi="Times New Roman" w:cs="Times New Roman"/>
          <w:sz w:val="24"/>
          <w:szCs w:val="24"/>
        </w:rPr>
        <w:t xml:space="preserve">o niemalże </w:t>
      </w:r>
      <w:r w:rsidR="005E78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E55E0" w:rsidRPr="00DB40BA">
        <w:rPr>
          <w:rFonts w:ascii="Times New Roman" w:hAnsi="Times New Roman" w:cs="Times New Roman"/>
          <w:sz w:val="24"/>
          <w:szCs w:val="24"/>
        </w:rPr>
        <w:t>w wysokości</w:t>
      </w:r>
      <w:r w:rsidR="00457631">
        <w:rPr>
          <w:rFonts w:ascii="Times New Roman" w:hAnsi="Times New Roman" w:cs="Times New Roman"/>
          <w:sz w:val="24"/>
          <w:szCs w:val="24"/>
        </w:rPr>
        <w:t>ach z lat poprzednich.</w:t>
      </w:r>
    </w:p>
    <w:p w14:paraId="6E9B1E34" w14:textId="08EACD82" w:rsidR="00B310F7" w:rsidRPr="00DB40BA" w:rsidRDefault="00B310F7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 xml:space="preserve">W zakresie dochodów majątkowych wykazano dochody ze sprzedaży nieruchomości zabudowanych i niezabudowanych położonych </w:t>
      </w:r>
      <w:r w:rsidR="007C1BD0" w:rsidRPr="00DB40BA">
        <w:rPr>
          <w:rFonts w:ascii="Times New Roman" w:hAnsi="Times New Roman" w:cs="Times New Roman"/>
          <w:sz w:val="24"/>
          <w:szCs w:val="24"/>
        </w:rPr>
        <w:t>w obrębach</w:t>
      </w:r>
      <w:r w:rsidRPr="00DB40BA">
        <w:rPr>
          <w:rFonts w:ascii="Times New Roman" w:hAnsi="Times New Roman" w:cs="Times New Roman"/>
          <w:sz w:val="24"/>
          <w:szCs w:val="24"/>
        </w:rPr>
        <w:t>:</w:t>
      </w:r>
      <w:r w:rsidR="00D54E89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457631">
        <w:rPr>
          <w:rFonts w:ascii="Times New Roman" w:hAnsi="Times New Roman" w:cs="Times New Roman"/>
          <w:sz w:val="24"/>
          <w:szCs w:val="24"/>
        </w:rPr>
        <w:t>Mazury, Dudki, Świętajno,  Wronki, Barany</w:t>
      </w:r>
      <w:r w:rsidR="005342A5">
        <w:rPr>
          <w:rFonts w:ascii="Times New Roman" w:hAnsi="Times New Roman" w:cs="Times New Roman"/>
          <w:sz w:val="24"/>
          <w:szCs w:val="24"/>
        </w:rPr>
        <w:t xml:space="preserve"> </w:t>
      </w:r>
      <w:r w:rsidR="00056FDA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431057" w:rsidRPr="00DB40BA">
        <w:rPr>
          <w:rFonts w:ascii="Times New Roman" w:hAnsi="Times New Roman" w:cs="Times New Roman"/>
          <w:sz w:val="24"/>
          <w:szCs w:val="24"/>
        </w:rPr>
        <w:t xml:space="preserve">na ogólną kwotę </w:t>
      </w:r>
      <w:r w:rsidR="00056FDA" w:rsidRPr="00DB40BA">
        <w:rPr>
          <w:rFonts w:ascii="Times New Roman" w:hAnsi="Times New Roman" w:cs="Times New Roman"/>
          <w:sz w:val="24"/>
          <w:szCs w:val="24"/>
        </w:rPr>
        <w:t>–</w:t>
      </w:r>
      <w:r w:rsidR="00241C80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457631">
        <w:rPr>
          <w:rFonts w:ascii="Times New Roman" w:hAnsi="Times New Roman" w:cs="Times New Roman"/>
          <w:sz w:val="24"/>
          <w:szCs w:val="24"/>
        </w:rPr>
        <w:t>2</w:t>
      </w:r>
      <w:r w:rsidR="005342A5">
        <w:rPr>
          <w:rFonts w:ascii="Times New Roman" w:hAnsi="Times New Roman" w:cs="Times New Roman"/>
          <w:sz w:val="24"/>
          <w:szCs w:val="24"/>
        </w:rPr>
        <w:t>5</w:t>
      </w:r>
      <w:r w:rsidR="00056FDA" w:rsidRPr="00DB40BA">
        <w:rPr>
          <w:rFonts w:ascii="Times New Roman" w:hAnsi="Times New Roman" w:cs="Times New Roman"/>
          <w:sz w:val="24"/>
          <w:szCs w:val="24"/>
        </w:rPr>
        <w:t>0 000</w:t>
      </w:r>
      <w:r w:rsidR="003862CE" w:rsidRPr="00DB40BA">
        <w:rPr>
          <w:rFonts w:ascii="Times New Roman" w:hAnsi="Times New Roman" w:cs="Times New Roman"/>
          <w:sz w:val="24"/>
          <w:szCs w:val="24"/>
        </w:rPr>
        <w:t>,00</w:t>
      </w:r>
      <w:r w:rsidR="00D54A5C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CB4A8F" w:rsidRPr="00DB40BA">
        <w:rPr>
          <w:rFonts w:ascii="Times New Roman" w:hAnsi="Times New Roman" w:cs="Times New Roman"/>
          <w:sz w:val="24"/>
          <w:szCs w:val="24"/>
        </w:rPr>
        <w:t>zł</w:t>
      </w:r>
      <w:r w:rsidR="00457631">
        <w:rPr>
          <w:rFonts w:ascii="Times New Roman" w:hAnsi="Times New Roman" w:cs="Times New Roman"/>
          <w:sz w:val="24"/>
          <w:szCs w:val="24"/>
        </w:rPr>
        <w:t>.</w:t>
      </w:r>
    </w:p>
    <w:p w14:paraId="4FE2B36A" w14:textId="09C231AB" w:rsidR="00B310F7" w:rsidRDefault="00457631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</w:t>
      </w:r>
      <w:r w:rsidR="00657FD1" w:rsidRPr="00DB40BA">
        <w:rPr>
          <w:rFonts w:ascii="Times New Roman" w:hAnsi="Times New Roman" w:cs="Times New Roman"/>
          <w:sz w:val="24"/>
          <w:szCs w:val="24"/>
        </w:rPr>
        <w:t xml:space="preserve"> sprzedaży ratalnej – </w:t>
      </w:r>
      <w:r w:rsidR="005342A5">
        <w:rPr>
          <w:rFonts w:ascii="Times New Roman" w:hAnsi="Times New Roman" w:cs="Times New Roman"/>
          <w:sz w:val="24"/>
          <w:szCs w:val="24"/>
        </w:rPr>
        <w:t>6</w:t>
      </w:r>
      <w:r w:rsidR="00657FD1" w:rsidRPr="00DB40BA">
        <w:rPr>
          <w:rFonts w:ascii="Times New Roman" w:hAnsi="Times New Roman" w:cs="Times New Roman"/>
          <w:sz w:val="24"/>
          <w:szCs w:val="24"/>
        </w:rPr>
        <w:t xml:space="preserve"> 100</w:t>
      </w:r>
      <w:r w:rsidR="00CB4A8F" w:rsidRPr="00DB40BA">
        <w:rPr>
          <w:rFonts w:ascii="Times New Roman" w:hAnsi="Times New Roman" w:cs="Times New Roman"/>
          <w:sz w:val="24"/>
          <w:szCs w:val="24"/>
        </w:rPr>
        <w:t>,00</w:t>
      </w:r>
      <w:r w:rsidR="00D54A5C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7F503B" w:rsidRPr="00DB40BA">
        <w:rPr>
          <w:rFonts w:ascii="Times New Roman" w:hAnsi="Times New Roman" w:cs="Times New Roman"/>
          <w:sz w:val="24"/>
          <w:szCs w:val="24"/>
        </w:rPr>
        <w:t>zł.</w:t>
      </w:r>
    </w:p>
    <w:p w14:paraId="51EE1A17" w14:textId="31301582" w:rsidR="00192454" w:rsidRPr="00DB40BA" w:rsidRDefault="00192454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opłat za przekształcenie prawa użytkowania wieczystego na własność – 300,00zł.</w:t>
      </w:r>
    </w:p>
    <w:p w14:paraId="4709D388" w14:textId="13B65421" w:rsidR="000E4F10" w:rsidRDefault="00B91C0B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Z uwagi na brak atrakcyjnych nieruchomości stanowiących mienie gminy, dochody z tego tytułu będą coraz mniejsze.</w:t>
      </w:r>
    </w:p>
    <w:p w14:paraId="50BA4023" w14:textId="71A470E4" w:rsidR="00BF1685" w:rsidRDefault="00667AB3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latach 202</w:t>
      </w:r>
      <w:r w:rsidR="000B5C6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0B5C6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zachowana jest również nadwyżka </w:t>
      </w:r>
      <w:r w:rsidR="00245046">
        <w:rPr>
          <w:rFonts w:ascii="Times New Roman" w:hAnsi="Times New Roman" w:cs="Times New Roman"/>
          <w:sz w:val="24"/>
          <w:szCs w:val="24"/>
        </w:rPr>
        <w:t>budżetowa</w:t>
      </w:r>
      <w:r>
        <w:rPr>
          <w:rFonts w:ascii="Times New Roman" w:hAnsi="Times New Roman" w:cs="Times New Roman"/>
          <w:sz w:val="24"/>
          <w:szCs w:val="24"/>
        </w:rPr>
        <w:t xml:space="preserve"> z p</w:t>
      </w:r>
      <w:r w:rsidR="00245046">
        <w:rPr>
          <w:rFonts w:ascii="Times New Roman" w:hAnsi="Times New Roman" w:cs="Times New Roman"/>
          <w:sz w:val="24"/>
          <w:szCs w:val="24"/>
        </w:rPr>
        <w:t>rzeznaczeniem</w:t>
      </w:r>
      <w:r w:rsidR="005E78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spłatę długu (rozchody).</w:t>
      </w:r>
    </w:p>
    <w:p w14:paraId="4C8BD749" w14:textId="2BCEDA1F" w:rsidR="0033739D" w:rsidRDefault="0033739D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929F7E" w14:textId="48FD8282" w:rsidR="0033739D" w:rsidRDefault="0033739D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8497FB" w14:textId="39C76175" w:rsidR="0033739D" w:rsidRDefault="0033739D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F2A736" w14:textId="6805970F" w:rsidR="0033739D" w:rsidRDefault="0033739D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810F7D" w14:textId="77777777" w:rsidR="0033739D" w:rsidRDefault="0033739D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2F7F71" w14:textId="77777777" w:rsidR="00E3128D" w:rsidRPr="00E3128D" w:rsidRDefault="00E3128D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3B5110" w14:textId="63862479" w:rsidR="00636DE2" w:rsidRPr="00E3128D" w:rsidRDefault="00636DE2" w:rsidP="00DB40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28D">
        <w:rPr>
          <w:rFonts w:ascii="Times New Roman" w:hAnsi="Times New Roman" w:cs="Times New Roman"/>
          <w:b/>
          <w:sz w:val="24"/>
          <w:szCs w:val="24"/>
        </w:rPr>
        <w:lastRenderedPageBreak/>
        <w:t>Wydatki</w:t>
      </w:r>
      <w:r w:rsidR="006A65C8" w:rsidRPr="00E3128D">
        <w:rPr>
          <w:rFonts w:ascii="Times New Roman" w:hAnsi="Times New Roman" w:cs="Times New Roman"/>
          <w:b/>
          <w:sz w:val="24"/>
          <w:szCs w:val="24"/>
        </w:rPr>
        <w:t>:</w:t>
      </w:r>
    </w:p>
    <w:p w14:paraId="2C3220F5" w14:textId="40607F84" w:rsidR="00577343" w:rsidRDefault="00E3128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Prognozy wydatków Gminy uzależnione są od dochodów , dokonano w podziale na kategorie wydatków  bieżących i majątkowych.</w:t>
      </w:r>
    </w:p>
    <w:p w14:paraId="5108BDF9" w14:textId="03CA1CB1" w:rsidR="004F1093" w:rsidRDefault="004F1093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Wydatki bieżące w roku 2022 ustalono kwotowo, przyjmując wydatki na poziomie przewidywanego wykonania z roku 2021 z uwzględnieniem informacji od jednostek organizacyjnych i stanowisk merytorycznych.</w:t>
      </w:r>
    </w:p>
    <w:p w14:paraId="7BBB5BBC" w14:textId="2CA32D36" w:rsidR="004F1093" w:rsidRDefault="004F1093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Wynagrodzenia i składki od nich naliczane zaplanowano </w:t>
      </w:r>
      <w:r w:rsidR="00165B5D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 xml:space="preserve"> 2022 roku z uwzględnieniem wzrostu 8 %.</w:t>
      </w:r>
      <w:r w:rsidR="00D91703">
        <w:rPr>
          <w:rFonts w:ascii="Times New Roman" w:hAnsi="Times New Roman" w:cs="Times New Roman"/>
          <w:bCs/>
          <w:sz w:val="24"/>
          <w:szCs w:val="24"/>
        </w:rPr>
        <w:t>Przewidziano wzrost płacy minimalnej , zabezpieczono środki na odprawy emerytalne, nagrody jubileuszowe pracowników  zatrudnionych we wszystkich jednostkach organizacyjnych Gminy.</w:t>
      </w:r>
    </w:p>
    <w:p w14:paraId="07BCD154" w14:textId="0B020F37" w:rsidR="00AC2D08" w:rsidRDefault="00AC2D08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Wydatki bieżące prognozowano w podziale na:</w:t>
      </w:r>
    </w:p>
    <w:p w14:paraId="690E5791" w14:textId="384297B0" w:rsidR="00AC2D08" w:rsidRDefault="00245046" w:rsidP="00AC2D0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</w:t>
      </w:r>
      <w:r w:rsidR="00AC2D08">
        <w:rPr>
          <w:rFonts w:ascii="Times New Roman" w:hAnsi="Times New Roman" w:cs="Times New Roman"/>
          <w:bCs/>
          <w:sz w:val="24"/>
          <w:szCs w:val="24"/>
        </w:rPr>
        <w:t>ynagrodzenia i składki od nich naliczane,</w:t>
      </w:r>
    </w:p>
    <w:p w14:paraId="1DA9C532" w14:textId="7C4120B5" w:rsidR="00AC2D08" w:rsidRDefault="00245046" w:rsidP="00AC2D0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</w:t>
      </w:r>
      <w:r w:rsidR="00AC2D08">
        <w:rPr>
          <w:rFonts w:ascii="Times New Roman" w:hAnsi="Times New Roman" w:cs="Times New Roman"/>
          <w:bCs/>
          <w:sz w:val="24"/>
          <w:szCs w:val="24"/>
        </w:rPr>
        <w:t>ydatki na obsługę długu</w:t>
      </w:r>
      <w:r w:rsidR="00D91703">
        <w:rPr>
          <w:rFonts w:ascii="Times New Roman" w:hAnsi="Times New Roman" w:cs="Times New Roman"/>
          <w:bCs/>
          <w:sz w:val="24"/>
          <w:szCs w:val="24"/>
        </w:rPr>
        <w:t>,</w:t>
      </w:r>
    </w:p>
    <w:p w14:paraId="27E7CC20" w14:textId="2628F55F" w:rsidR="0099453D" w:rsidRPr="00D91703" w:rsidRDefault="00D91703" w:rsidP="00D9170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wydatki z tytułu poręczeń i gwarancji.</w:t>
      </w:r>
    </w:p>
    <w:p w14:paraId="5C82DED3" w14:textId="76A14E60" w:rsidR="00D91703" w:rsidRDefault="0099453D" w:rsidP="009945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 ramach wydatków bieżących</w:t>
      </w:r>
      <w:r w:rsidR="00D91703">
        <w:rPr>
          <w:rFonts w:ascii="Times New Roman" w:hAnsi="Times New Roman" w:cs="Times New Roman"/>
          <w:sz w:val="24"/>
          <w:szCs w:val="24"/>
        </w:rPr>
        <w:t xml:space="preserve"> i majątkowych </w:t>
      </w:r>
      <w:r w:rsidRPr="00DB40BA">
        <w:rPr>
          <w:rFonts w:ascii="Times New Roman" w:hAnsi="Times New Roman" w:cs="Times New Roman"/>
          <w:sz w:val="24"/>
          <w:szCs w:val="24"/>
        </w:rPr>
        <w:t xml:space="preserve"> na programy, projekty lub zadania związane z programami realizowanymi z udziałem środków o których mowa w art. 5 ust.1 pkt. 2 i 3 ustawy o finansach publicznych </w:t>
      </w:r>
      <w:r w:rsidR="00D91703">
        <w:rPr>
          <w:rFonts w:ascii="Times New Roman" w:hAnsi="Times New Roman" w:cs="Times New Roman"/>
          <w:sz w:val="24"/>
          <w:szCs w:val="24"/>
        </w:rPr>
        <w:t xml:space="preserve">nie są planowane wydatki </w:t>
      </w:r>
      <w:r w:rsidR="00165B5D">
        <w:rPr>
          <w:rFonts w:ascii="Times New Roman" w:hAnsi="Times New Roman" w:cs="Times New Roman"/>
          <w:sz w:val="24"/>
          <w:szCs w:val="24"/>
        </w:rPr>
        <w:t xml:space="preserve">na </w:t>
      </w:r>
      <w:r w:rsidRPr="00DB40BA">
        <w:rPr>
          <w:rFonts w:ascii="Times New Roman" w:hAnsi="Times New Roman" w:cs="Times New Roman"/>
          <w:sz w:val="24"/>
          <w:szCs w:val="24"/>
        </w:rPr>
        <w:t xml:space="preserve"> projekty</w:t>
      </w:r>
      <w:r w:rsidR="00D91703">
        <w:rPr>
          <w:rFonts w:ascii="Times New Roman" w:hAnsi="Times New Roman" w:cs="Times New Roman"/>
          <w:sz w:val="24"/>
          <w:szCs w:val="24"/>
        </w:rPr>
        <w:t>.</w:t>
      </w:r>
    </w:p>
    <w:p w14:paraId="77079954" w14:textId="23AB26F6" w:rsidR="0099453D" w:rsidRPr="00DB40BA" w:rsidRDefault="00D91703" w:rsidP="009945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Realizowane projekty zostały zakończone i rozliczone w roku 2021.</w:t>
      </w:r>
    </w:p>
    <w:p w14:paraId="758D3D2C" w14:textId="1D17EADA" w:rsidR="0010669C" w:rsidRPr="00DB40BA" w:rsidRDefault="005866C0" w:rsidP="00F6645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dofinansowania na kolejn</w:t>
      </w:r>
      <w:r w:rsidR="0024504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projekty będą one wprowadzane sukcesywnie </w:t>
      </w:r>
      <w:r w:rsidR="00F379D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w trakcie roku budżetowego.</w:t>
      </w:r>
      <w:r w:rsidR="006F1D40" w:rsidRPr="00DB40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0B7F8" w14:textId="6411B600" w:rsidR="004822E2" w:rsidRPr="00DB40BA" w:rsidRDefault="004822E2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Zostały również zabezpieczone środki na spłatę odsetek od kr</w:t>
      </w:r>
      <w:r w:rsidR="0010669C" w:rsidRPr="00DB40BA">
        <w:rPr>
          <w:rFonts w:ascii="Times New Roman" w:hAnsi="Times New Roman" w:cs="Times New Roman"/>
          <w:sz w:val="24"/>
          <w:szCs w:val="24"/>
        </w:rPr>
        <w:t>edytów</w:t>
      </w:r>
      <w:r w:rsidR="00245046">
        <w:rPr>
          <w:rFonts w:ascii="Times New Roman" w:hAnsi="Times New Roman" w:cs="Times New Roman"/>
          <w:sz w:val="24"/>
          <w:szCs w:val="24"/>
        </w:rPr>
        <w:t xml:space="preserve"> i wykup innych papierów wartościowych </w:t>
      </w:r>
      <w:r w:rsidR="0010669C" w:rsidRPr="00DB40BA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D91703">
        <w:rPr>
          <w:rFonts w:ascii="Times New Roman" w:hAnsi="Times New Roman" w:cs="Times New Roman"/>
          <w:sz w:val="24"/>
          <w:szCs w:val="24"/>
        </w:rPr>
        <w:t>60</w:t>
      </w:r>
      <w:r w:rsidRPr="00DB40BA">
        <w:rPr>
          <w:rFonts w:ascii="Times New Roman" w:hAnsi="Times New Roman" w:cs="Times New Roman"/>
          <w:sz w:val="24"/>
          <w:szCs w:val="24"/>
        </w:rPr>
        <w:t> 000,00</w:t>
      </w:r>
      <w:r w:rsidR="00A712CD">
        <w:rPr>
          <w:rFonts w:ascii="Times New Roman" w:hAnsi="Times New Roman" w:cs="Times New Roman"/>
          <w:sz w:val="24"/>
          <w:szCs w:val="24"/>
        </w:rPr>
        <w:t xml:space="preserve"> </w:t>
      </w:r>
      <w:r w:rsidRPr="00DB40BA">
        <w:rPr>
          <w:rFonts w:ascii="Times New Roman" w:hAnsi="Times New Roman" w:cs="Times New Roman"/>
          <w:sz w:val="24"/>
          <w:szCs w:val="24"/>
        </w:rPr>
        <w:t>zł</w:t>
      </w:r>
      <w:r w:rsidR="00A712CD">
        <w:rPr>
          <w:rFonts w:ascii="Times New Roman" w:hAnsi="Times New Roman" w:cs="Times New Roman"/>
          <w:sz w:val="24"/>
          <w:szCs w:val="24"/>
        </w:rPr>
        <w:t>.</w:t>
      </w:r>
    </w:p>
    <w:p w14:paraId="6D4E9004" w14:textId="179C306E" w:rsidR="00143A3A" w:rsidRPr="00DB40BA" w:rsidRDefault="00EB1BE7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Wydatki na spłatę i obsługę długu zaplanowano na podstawie harmonogramów</w:t>
      </w:r>
      <w:r w:rsidR="007C1BD0" w:rsidRPr="00DB40BA">
        <w:rPr>
          <w:rFonts w:ascii="Times New Roman" w:hAnsi="Times New Roman" w:cs="Times New Roman"/>
          <w:sz w:val="24"/>
          <w:szCs w:val="24"/>
        </w:rPr>
        <w:t xml:space="preserve"> spłat zaciągniętych kredytów</w:t>
      </w:r>
      <w:r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7C1BD0" w:rsidRPr="00DB40BA">
        <w:rPr>
          <w:rFonts w:ascii="Times New Roman" w:hAnsi="Times New Roman" w:cs="Times New Roman"/>
          <w:sz w:val="24"/>
          <w:szCs w:val="24"/>
        </w:rPr>
        <w:t>i</w:t>
      </w:r>
      <w:r w:rsidR="00A90DB8" w:rsidRPr="00DB40BA">
        <w:rPr>
          <w:rFonts w:ascii="Times New Roman" w:hAnsi="Times New Roman" w:cs="Times New Roman"/>
          <w:sz w:val="24"/>
          <w:szCs w:val="24"/>
        </w:rPr>
        <w:t xml:space="preserve"> obligacji</w:t>
      </w:r>
      <w:r w:rsidR="00B30B74" w:rsidRPr="00DB40BA">
        <w:rPr>
          <w:rFonts w:ascii="Times New Roman" w:hAnsi="Times New Roman" w:cs="Times New Roman"/>
          <w:sz w:val="24"/>
          <w:szCs w:val="24"/>
        </w:rPr>
        <w:t>.</w:t>
      </w:r>
      <w:r w:rsidR="00A90DB8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B30B74" w:rsidRPr="00DB40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7CB02" w14:textId="549A7243" w:rsidR="00FB413D" w:rsidRDefault="00696EA1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Na etapie projektu budżetu nie planuję się zaciągnięcia kredy</w:t>
      </w:r>
      <w:r w:rsidR="00FB413D" w:rsidRPr="00DB40BA">
        <w:rPr>
          <w:rFonts w:ascii="Times New Roman" w:hAnsi="Times New Roman" w:cs="Times New Roman"/>
          <w:sz w:val="24"/>
          <w:szCs w:val="24"/>
        </w:rPr>
        <w:t>tu</w:t>
      </w:r>
      <w:r w:rsidR="00F6645E">
        <w:rPr>
          <w:rFonts w:ascii="Times New Roman" w:hAnsi="Times New Roman" w:cs="Times New Roman"/>
          <w:sz w:val="24"/>
          <w:szCs w:val="24"/>
        </w:rPr>
        <w:t xml:space="preserve"> ani pożyczki.</w:t>
      </w:r>
    </w:p>
    <w:p w14:paraId="441E4ACF" w14:textId="7CB3DF98" w:rsidR="00AA1680" w:rsidRDefault="00D91703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Zabezpieczono wydatki </w:t>
      </w:r>
      <w:r w:rsidR="00886571">
        <w:rPr>
          <w:rFonts w:ascii="Times New Roman" w:hAnsi="Times New Roman" w:cs="Times New Roman"/>
          <w:sz w:val="24"/>
          <w:szCs w:val="24"/>
        </w:rPr>
        <w:t xml:space="preserve">z tytułu poręczeń i gwarancji w wysokości 212 000,00zł, </w:t>
      </w:r>
      <w:r w:rsidR="000F5E5D">
        <w:rPr>
          <w:rFonts w:ascii="Times New Roman" w:hAnsi="Times New Roman" w:cs="Times New Roman"/>
          <w:sz w:val="24"/>
          <w:szCs w:val="24"/>
        </w:rPr>
        <w:t xml:space="preserve">dla Stowarzyszenia Agroturystyczna Mazurska Kraina w </w:t>
      </w:r>
      <w:proofErr w:type="spellStart"/>
      <w:r w:rsidR="000F5E5D">
        <w:rPr>
          <w:rFonts w:ascii="Times New Roman" w:hAnsi="Times New Roman" w:cs="Times New Roman"/>
          <w:sz w:val="24"/>
          <w:szCs w:val="24"/>
        </w:rPr>
        <w:t>Giżach</w:t>
      </w:r>
      <w:proofErr w:type="spellEnd"/>
      <w:r w:rsidR="000F5E5D">
        <w:rPr>
          <w:rFonts w:ascii="Times New Roman" w:hAnsi="Times New Roman" w:cs="Times New Roman"/>
          <w:sz w:val="24"/>
          <w:szCs w:val="24"/>
        </w:rPr>
        <w:t xml:space="preserve"> na sfinansowanie projektu pod nazwą „Zmiana systemu ogrzewania Wiejskiego Centrum Inicjatyw w </w:t>
      </w:r>
      <w:proofErr w:type="spellStart"/>
      <w:r w:rsidR="000F5E5D">
        <w:rPr>
          <w:rFonts w:ascii="Times New Roman" w:hAnsi="Times New Roman" w:cs="Times New Roman"/>
          <w:sz w:val="24"/>
          <w:szCs w:val="24"/>
        </w:rPr>
        <w:t>Giżach</w:t>
      </w:r>
      <w:proofErr w:type="spellEnd"/>
      <w:r w:rsidR="000F5E5D">
        <w:rPr>
          <w:rFonts w:ascii="Times New Roman" w:hAnsi="Times New Roman" w:cs="Times New Roman"/>
          <w:sz w:val="24"/>
          <w:szCs w:val="24"/>
        </w:rPr>
        <w:t xml:space="preserve"> z wykorzystywaniem pomp ciepła i paneli fotowoltaicznych”. Operacja jest w 100% refundowana w ramach Programu Rozwoju Obszarów Wiejskich.</w:t>
      </w:r>
    </w:p>
    <w:p w14:paraId="5D411A72" w14:textId="391D0323" w:rsidR="000F5E5D" w:rsidRDefault="000F5E5D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Wykazane wielkości wydatków majątkowych obejmują limit wydatków wykazanych w załączniku nr 2 „Wykaz Przedsięwzięć Gminy  Świętajno na lata 2021-2022</w:t>
      </w:r>
      <w:r w:rsidR="00165B5D">
        <w:rPr>
          <w:rFonts w:ascii="Times New Roman" w:hAnsi="Times New Roman" w:cs="Times New Roman"/>
          <w:sz w:val="24"/>
          <w:szCs w:val="24"/>
        </w:rPr>
        <w:t>.</w:t>
      </w:r>
    </w:p>
    <w:p w14:paraId="603CA5BD" w14:textId="1C9456AE" w:rsidR="000F5E5D" w:rsidRDefault="000F5E5D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majątkowe jednoroczne zostały szczegółowo opisane w załączniku nr </w:t>
      </w:r>
      <w:r w:rsidR="00165B5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projektu budżetu na rok 2022.</w:t>
      </w:r>
    </w:p>
    <w:p w14:paraId="1D113E82" w14:textId="0462FFCD" w:rsidR="00BF588B" w:rsidRDefault="00BF588B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202</w:t>
      </w:r>
      <w:r w:rsidR="00C85A2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zaplanowana wydatki majątkowe na kwotę </w:t>
      </w:r>
      <w:r w:rsidR="00C85A2B">
        <w:rPr>
          <w:rFonts w:ascii="Times New Roman" w:hAnsi="Times New Roman" w:cs="Times New Roman"/>
          <w:sz w:val="24"/>
          <w:szCs w:val="24"/>
        </w:rPr>
        <w:t>8</w:t>
      </w:r>
      <w:r w:rsidR="00633DCC">
        <w:rPr>
          <w:rFonts w:ascii="Times New Roman" w:hAnsi="Times New Roman" w:cs="Times New Roman"/>
          <w:sz w:val="24"/>
          <w:szCs w:val="24"/>
        </w:rPr>
        <w:t> 71</w:t>
      </w:r>
      <w:r w:rsidR="003F4603">
        <w:rPr>
          <w:rFonts w:ascii="Times New Roman" w:hAnsi="Times New Roman" w:cs="Times New Roman"/>
          <w:sz w:val="24"/>
          <w:szCs w:val="24"/>
        </w:rPr>
        <w:t>2</w:t>
      </w:r>
      <w:r w:rsidR="00633DCC">
        <w:rPr>
          <w:rFonts w:ascii="Times New Roman" w:hAnsi="Times New Roman" w:cs="Times New Roman"/>
          <w:sz w:val="24"/>
          <w:szCs w:val="24"/>
        </w:rPr>
        <w:t> 339,67</w:t>
      </w:r>
      <w:r w:rsidR="00F379DE">
        <w:rPr>
          <w:rFonts w:ascii="Times New Roman" w:hAnsi="Times New Roman" w:cs="Times New Roman"/>
          <w:sz w:val="24"/>
          <w:szCs w:val="24"/>
        </w:rPr>
        <w:t xml:space="preserve"> </w:t>
      </w:r>
      <w:r w:rsidR="00DD6070">
        <w:rPr>
          <w:rFonts w:ascii="Times New Roman" w:hAnsi="Times New Roman" w:cs="Times New Roman"/>
          <w:sz w:val="24"/>
          <w:szCs w:val="24"/>
        </w:rPr>
        <w:t>z</w:t>
      </w:r>
      <w:r w:rsidR="00487A2D">
        <w:rPr>
          <w:rFonts w:ascii="Times New Roman" w:hAnsi="Times New Roman" w:cs="Times New Roman"/>
          <w:sz w:val="24"/>
          <w:szCs w:val="24"/>
        </w:rPr>
        <w:t xml:space="preserve">ł, </w:t>
      </w:r>
      <w:r w:rsidR="00245046">
        <w:rPr>
          <w:rFonts w:ascii="Times New Roman" w:hAnsi="Times New Roman" w:cs="Times New Roman"/>
          <w:sz w:val="24"/>
          <w:szCs w:val="24"/>
        </w:rPr>
        <w:t>z tego</w:t>
      </w:r>
      <w:r w:rsidR="00487A2D">
        <w:rPr>
          <w:rFonts w:ascii="Times New Roman" w:hAnsi="Times New Roman" w:cs="Times New Roman"/>
          <w:sz w:val="24"/>
          <w:szCs w:val="24"/>
        </w:rPr>
        <w:t>:</w:t>
      </w:r>
    </w:p>
    <w:p w14:paraId="51F9F9E3" w14:textId="5A10D2E9" w:rsidR="00487A2D" w:rsidRDefault="00417D2F" w:rsidP="00487A2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inwestycje i zakupy inwestycyjne- </w:t>
      </w:r>
      <w:r w:rsidR="00C85A2B">
        <w:rPr>
          <w:rFonts w:ascii="Times New Roman" w:hAnsi="Times New Roman" w:cs="Times New Roman"/>
          <w:sz w:val="24"/>
          <w:szCs w:val="24"/>
        </w:rPr>
        <w:t>8</w:t>
      </w:r>
      <w:r w:rsidR="00633DCC">
        <w:rPr>
          <w:rFonts w:ascii="Times New Roman" w:hAnsi="Times New Roman" w:cs="Times New Roman"/>
          <w:sz w:val="24"/>
          <w:szCs w:val="24"/>
        </w:rPr>
        <w:t> 409 389,67</w:t>
      </w:r>
      <w:r w:rsidR="00F37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zł, (szczegółowo opisano w budżecie w załączniku nr </w:t>
      </w:r>
      <w:r w:rsidR="00165B5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13C2AADD" w14:textId="67E8A127" w:rsidR="00417D2F" w:rsidRDefault="00417D2F" w:rsidP="00487A2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o charakterze dotacyjnym na inwestycje i zakupy inwestycyjne – </w:t>
      </w:r>
      <w:r w:rsidR="00C85A2B">
        <w:rPr>
          <w:rFonts w:ascii="Times New Roman" w:hAnsi="Times New Roman" w:cs="Times New Roman"/>
          <w:sz w:val="24"/>
          <w:szCs w:val="24"/>
        </w:rPr>
        <w:t>296 950,00</w:t>
      </w:r>
      <w:r>
        <w:rPr>
          <w:rFonts w:ascii="Times New Roman" w:hAnsi="Times New Roman" w:cs="Times New Roman"/>
          <w:sz w:val="24"/>
          <w:szCs w:val="24"/>
        </w:rPr>
        <w:t xml:space="preserve">zł, ( szczegółowo opisano w budżecie w załączniku nr </w:t>
      </w:r>
      <w:r w:rsidR="00165B5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),</w:t>
      </w:r>
    </w:p>
    <w:p w14:paraId="07AD41F2" w14:textId="775B490F" w:rsidR="00417D2F" w:rsidRDefault="00417D2F" w:rsidP="00487A2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wpłaty jednostek na państwowy fundusz celowy na finansowanie lub  dofinansowanie zadań inwestycyjnych – </w:t>
      </w:r>
      <w:r w:rsidR="003F460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 000,00</w:t>
      </w:r>
      <w:r w:rsidR="00F37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zł.</w:t>
      </w:r>
      <w:r w:rsidR="00604D6E">
        <w:rPr>
          <w:rFonts w:ascii="Times New Roman" w:hAnsi="Times New Roman" w:cs="Times New Roman"/>
          <w:sz w:val="24"/>
          <w:szCs w:val="24"/>
        </w:rPr>
        <w:t xml:space="preserve"> (załącznik nr 2),</w:t>
      </w:r>
    </w:p>
    <w:p w14:paraId="6071599A" w14:textId="7E3102DE" w:rsidR="00417D2F" w:rsidRPr="00487A2D" w:rsidRDefault="00417D2F" w:rsidP="00417D2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Powyższa kwota jest przeznaczona na dofinansowanie zakupu samochodu osobowego typu SUV w wersji </w:t>
      </w:r>
      <w:r w:rsidR="00C85A2B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oznakowanej dla Komendy Powiatowej Policji w Olecku.</w:t>
      </w:r>
    </w:p>
    <w:p w14:paraId="4CBEA04F" w14:textId="16BBA8F7" w:rsidR="004A3E54" w:rsidRDefault="00BF588B" w:rsidP="00BF58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 latach 202</w:t>
      </w:r>
      <w:r w:rsidR="00C85A2B">
        <w:rPr>
          <w:rFonts w:ascii="Times New Roman" w:hAnsi="Times New Roman" w:cs="Times New Roman"/>
          <w:sz w:val="24"/>
          <w:szCs w:val="24"/>
        </w:rPr>
        <w:t>3</w:t>
      </w:r>
      <w:r w:rsidR="001132B4">
        <w:rPr>
          <w:rFonts w:ascii="Times New Roman" w:hAnsi="Times New Roman" w:cs="Times New Roman"/>
          <w:sz w:val="24"/>
          <w:szCs w:val="24"/>
        </w:rPr>
        <w:t xml:space="preserve">-2024 </w:t>
      </w:r>
      <w:r w:rsidRPr="00DB40BA">
        <w:rPr>
          <w:rFonts w:ascii="Times New Roman" w:hAnsi="Times New Roman" w:cs="Times New Roman"/>
          <w:sz w:val="24"/>
          <w:szCs w:val="24"/>
        </w:rPr>
        <w:t xml:space="preserve"> planuje się niewielką kwotę na zadania inwestycyjne.</w:t>
      </w:r>
    </w:p>
    <w:p w14:paraId="065A5557" w14:textId="77777777" w:rsidR="001132B4" w:rsidRPr="00DB40BA" w:rsidRDefault="001132B4" w:rsidP="00BF58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DA9C52" w14:textId="77777777" w:rsidR="00FB413D" w:rsidRPr="00DB40BA" w:rsidRDefault="00FB413D" w:rsidP="00DB40B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0BA">
        <w:rPr>
          <w:rFonts w:ascii="Times New Roman" w:hAnsi="Times New Roman" w:cs="Times New Roman"/>
          <w:b/>
          <w:sz w:val="24"/>
          <w:szCs w:val="24"/>
        </w:rPr>
        <w:t>Przychody</w:t>
      </w:r>
    </w:p>
    <w:p w14:paraId="73AB9C99" w14:textId="7C4C7844" w:rsidR="00FB413D" w:rsidRPr="00DB40BA" w:rsidRDefault="00287E31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 roku 202</w:t>
      </w:r>
      <w:r w:rsidR="007C3322">
        <w:rPr>
          <w:rFonts w:ascii="Times New Roman" w:hAnsi="Times New Roman" w:cs="Times New Roman"/>
          <w:sz w:val="24"/>
          <w:szCs w:val="24"/>
        </w:rPr>
        <w:t>2</w:t>
      </w:r>
      <w:r w:rsidR="00FB413D" w:rsidRPr="00DB40BA">
        <w:rPr>
          <w:rFonts w:ascii="Times New Roman" w:hAnsi="Times New Roman" w:cs="Times New Roman"/>
          <w:sz w:val="24"/>
          <w:szCs w:val="24"/>
        </w:rPr>
        <w:t xml:space="preserve"> przychody planowane w kwocie </w:t>
      </w:r>
      <w:r w:rsidR="007C3322">
        <w:rPr>
          <w:rFonts w:ascii="Times New Roman" w:hAnsi="Times New Roman" w:cs="Times New Roman"/>
          <w:sz w:val="24"/>
          <w:szCs w:val="24"/>
        </w:rPr>
        <w:t>2</w:t>
      </w:r>
      <w:r w:rsidR="00EB3ACA">
        <w:rPr>
          <w:rFonts w:ascii="Times New Roman" w:hAnsi="Times New Roman" w:cs="Times New Roman"/>
          <w:sz w:val="24"/>
          <w:szCs w:val="24"/>
        </w:rPr>
        <w:t> </w:t>
      </w:r>
      <w:r w:rsidR="00633DCC">
        <w:rPr>
          <w:rFonts w:ascii="Times New Roman" w:hAnsi="Times New Roman" w:cs="Times New Roman"/>
          <w:sz w:val="24"/>
          <w:szCs w:val="24"/>
        </w:rPr>
        <w:t>649</w:t>
      </w:r>
      <w:r w:rsidR="00EB3ACA">
        <w:rPr>
          <w:rFonts w:ascii="Times New Roman" w:hAnsi="Times New Roman" w:cs="Times New Roman"/>
          <w:sz w:val="24"/>
          <w:szCs w:val="24"/>
        </w:rPr>
        <w:t> 801,62</w:t>
      </w:r>
      <w:r w:rsidR="00A712CD">
        <w:rPr>
          <w:rFonts w:ascii="Times New Roman" w:hAnsi="Times New Roman" w:cs="Times New Roman"/>
          <w:sz w:val="24"/>
          <w:szCs w:val="24"/>
        </w:rPr>
        <w:t xml:space="preserve"> </w:t>
      </w:r>
      <w:r w:rsidR="00DA2474" w:rsidRPr="00DB40BA">
        <w:rPr>
          <w:rFonts w:ascii="Times New Roman" w:hAnsi="Times New Roman" w:cs="Times New Roman"/>
          <w:sz w:val="24"/>
          <w:szCs w:val="24"/>
        </w:rPr>
        <w:t xml:space="preserve">zł, </w:t>
      </w:r>
      <w:r w:rsidR="00626654">
        <w:rPr>
          <w:rFonts w:ascii="Times New Roman" w:hAnsi="Times New Roman" w:cs="Times New Roman"/>
          <w:sz w:val="24"/>
          <w:szCs w:val="24"/>
        </w:rPr>
        <w:t xml:space="preserve">: </w:t>
      </w:r>
      <w:r w:rsidR="00DA2474" w:rsidRPr="00DB40BA">
        <w:rPr>
          <w:rFonts w:ascii="Times New Roman" w:hAnsi="Times New Roman" w:cs="Times New Roman"/>
          <w:sz w:val="24"/>
          <w:szCs w:val="24"/>
        </w:rPr>
        <w:t>z wolnych środkó</w:t>
      </w:r>
      <w:r w:rsidR="00FB413D" w:rsidRPr="00DB40BA">
        <w:rPr>
          <w:rFonts w:ascii="Times New Roman" w:hAnsi="Times New Roman" w:cs="Times New Roman"/>
          <w:sz w:val="24"/>
          <w:szCs w:val="24"/>
        </w:rPr>
        <w:t>w jako nadwyżki środków pieniężnych na rachunku bieżącym budżetu jednostki samorządu terytorialnego, wynikających z rozliczeń kredytów z lat ubiegłych</w:t>
      </w:r>
      <w:r w:rsidR="00626654">
        <w:rPr>
          <w:rFonts w:ascii="Times New Roman" w:hAnsi="Times New Roman" w:cs="Times New Roman"/>
          <w:sz w:val="24"/>
          <w:szCs w:val="24"/>
        </w:rPr>
        <w:t xml:space="preserve"> – 1 320 488,62zł, - niewykorzystane środki pieniężne na rachunku bieżącym budżetu , wynikających z rozliczenia dochodów i wydatków nimi finansowanych związanych ze szczególnymi zasadami wykonywania budżetu określonymi w odrębnych ustawach</w:t>
      </w:r>
      <w:r w:rsidR="00C927F9">
        <w:rPr>
          <w:rFonts w:ascii="Times New Roman" w:hAnsi="Times New Roman" w:cs="Times New Roman"/>
          <w:sz w:val="24"/>
          <w:szCs w:val="24"/>
        </w:rPr>
        <w:t xml:space="preserve"> – 1 329 313,00zł.</w:t>
      </w:r>
    </w:p>
    <w:p w14:paraId="19A39D3C" w14:textId="77777777" w:rsidR="007343DE" w:rsidRPr="00DB40BA" w:rsidRDefault="007343DE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D3BFD1" w14:textId="77777777" w:rsidR="004A23B7" w:rsidRPr="00DB40BA" w:rsidRDefault="004A23B7" w:rsidP="00DB40B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0BA">
        <w:rPr>
          <w:rFonts w:ascii="Times New Roman" w:hAnsi="Times New Roman" w:cs="Times New Roman"/>
          <w:b/>
          <w:sz w:val="24"/>
          <w:szCs w:val="24"/>
        </w:rPr>
        <w:t>Rozchody</w:t>
      </w:r>
    </w:p>
    <w:p w14:paraId="3A729788" w14:textId="3487BAC5" w:rsidR="00834D4D" w:rsidRPr="00DB40BA" w:rsidRDefault="001D4AD6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Spłatę długu zaplanowano na podstawie harmonogramu spłat za</w:t>
      </w:r>
      <w:r w:rsidR="00CF714A" w:rsidRPr="00DB40BA">
        <w:rPr>
          <w:rFonts w:ascii="Times New Roman" w:hAnsi="Times New Roman" w:cs="Times New Roman"/>
          <w:sz w:val="24"/>
          <w:szCs w:val="24"/>
        </w:rPr>
        <w:t>ciągniętych kredytów</w:t>
      </w:r>
      <w:r w:rsidR="00462A1C">
        <w:rPr>
          <w:rFonts w:ascii="Times New Roman" w:hAnsi="Times New Roman" w:cs="Times New Roman"/>
          <w:sz w:val="24"/>
          <w:szCs w:val="24"/>
        </w:rPr>
        <w:t>,</w:t>
      </w:r>
      <w:r w:rsidR="00CF714A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7C1BD0" w:rsidRPr="00DB40BA">
        <w:rPr>
          <w:rFonts w:ascii="Times New Roman" w:hAnsi="Times New Roman" w:cs="Times New Roman"/>
          <w:sz w:val="24"/>
          <w:szCs w:val="24"/>
        </w:rPr>
        <w:br/>
      </w:r>
      <w:r w:rsidRPr="00DB40BA">
        <w:rPr>
          <w:rFonts w:ascii="Times New Roman" w:hAnsi="Times New Roman" w:cs="Times New Roman"/>
          <w:sz w:val="24"/>
          <w:szCs w:val="24"/>
        </w:rPr>
        <w:t>które pr</w:t>
      </w:r>
      <w:r w:rsidR="006F6DA0" w:rsidRPr="00DB40BA">
        <w:rPr>
          <w:rFonts w:ascii="Times New Roman" w:hAnsi="Times New Roman" w:cs="Times New Roman"/>
          <w:sz w:val="24"/>
          <w:szCs w:val="24"/>
        </w:rPr>
        <w:t>zewidziane są  do spłaty do 202</w:t>
      </w:r>
      <w:r w:rsidR="00B27BB7">
        <w:rPr>
          <w:rFonts w:ascii="Times New Roman" w:hAnsi="Times New Roman" w:cs="Times New Roman"/>
          <w:sz w:val="24"/>
          <w:szCs w:val="24"/>
        </w:rPr>
        <w:t>5</w:t>
      </w:r>
      <w:r w:rsidR="00CF714A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834D4D" w:rsidRPr="00DB40BA">
        <w:rPr>
          <w:rFonts w:ascii="Times New Roman" w:hAnsi="Times New Roman" w:cs="Times New Roman"/>
          <w:sz w:val="24"/>
          <w:szCs w:val="24"/>
        </w:rPr>
        <w:t>roku.</w:t>
      </w:r>
    </w:p>
    <w:p w14:paraId="592C17BE" w14:textId="249481EF" w:rsidR="001D4AD6" w:rsidRPr="00DB40BA" w:rsidRDefault="00D833A2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 202</w:t>
      </w:r>
      <w:r w:rsidR="00B27BB7">
        <w:rPr>
          <w:rFonts w:ascii="Times New Roman" w:hAnsi="Times New Roman" w:cs="Times New Roman"/>
          <w:sz w:val="24"/>
          <w:szCs w:val="24"/>
        </w:rPr>
        <w:t>2</w:t>
      </w:r>
      <w:r w:rsidR="001D4AD6" w:rsidRPr="00DB40BA">
        <w:rPr>
          <w:rFonts w:ascii="Times New Roman" w:hAnsi="Times New Roman" w:cs="Times New Roman"/>
          <w:sz w:val="24"/>
          <w:szCs w:val="24"/>
        </w:rPr>
        <w:t xml:space="preserve"> roku planuje </w:t>
      </w:r>
      <w:r w:rsidR="00834D4D" w:rsidRPr="00DB40BA">
        <w:rPr>
          <w:rFonts w:ascii="Times New Roman" w:hAnsi="Times New Roman" w:cs="Times New Roman"/>
          <w:sz w:val="24"/>
          <w:szCs w:val="24"/>
        </w:rPr>
        <w:t>się spłatę kred</w:t>
      </w:r>
      <w:r w:rsidR="00FB413D" w:rsidRPr="00DB40BA">
        <w:rPr>
          <w:rFonts w:ascii="Times New Roman" w:hAnsi="Times New Roman" w:cs="Times New Roman"/>
          <w:sz w:val="24"/>
          <w:szCs w:val="24"/>
        </w:rPr>
        <w:t>ytów</w:t>
      </w:r>
      <w:r w:rsidR="00462A1C">
        <w:rPr>
          <w:rFonts w:ascii="Times New Roman" w:hAnsi="Times New Roman" w:cs="Times New Roman"/>
          <w:sz w:val="24"/>
          <w:szCs w:val="24"/>
        </w:rPr>
        <w:t xml:space="preserve">, wykup obligacji </w:t>
      </w:r>
      <w:r w:rsidR="00FB413D" w:rsidRPr="00DB40BA">
        <w:rPr>
          <w:rFonts w:ascii="Times New Roman" w:hAnsi="Times New Roman" w:cs="Times New Roman"/>
          <w:sz w:val="24"/>
          <w:szCs w:val="24"/>
        </w:rPr>
        <w:t xml:space="preserve">  w wysokości </w:t>
      </w:r>
      <w:r w:rsidRPr="00DB40BA">
        <w:rPr>
          <w:rFonts w:ascii="Times New Roman" w:hAnsi="Times New Roman" w:cs="Times New Roman"/>
          <w:sz w:val="24"/>
          <w:szCs w:val="24"/>
        </w:rPr>
        <w:t>6</w:t>
      </w:r>
      <w:r w:rsidR="00B27BB7">
        <w:rPr>
          <w:rFonts w:ascii="Times New Roman" w:hAnsi="Times New Roman" w:cs="Times New Roman"/>
          <w:sz w:val="24"/>
          <w:szCs w:val="24"/>
        </w:rPr>
        <w:t>11</w:t>
      </w:r>
      <w:r w:rsidRPr="00DB40BA">
        <w:rPr>
          <w:rFonts w:ascii="Times New Roman" w:hAnsi="Times New Roman" w:cs="Times New Roman"/>
          <w:sz w:val="24"/>
          <w:szCs w:val="24"/>
        </w:rPr>
        <w:t xml:space="preserve"> 000</w:t>
      </w:r>
      <w:r w:rsidR="00834D4D" w:rsidRPr="00DB40BA">
        <w:rPr>
          <w:rFonts w:ascii="Times New Roman" w:hAnsi="Times New Roman" w:cs="Times New Roman"/>
          <w:sz w:val="24"/>
          <w:szCs w:val="24"/>
        </w:rPr>
        <w:t>,00</w:t>
      </w:r>
      <w:r w:rsidR="00A712CD">
        <w:rPr>
          <w:rFonts w:ascii="Times New Roman" w:hAnsi="Times New Roman" w:cs="Times New Roman"/>
          <w:sz w:val="24"/>
          <w:szCs w:val="24"/>
        </w:rPr>
        <w:t xml:space="preserve"> </w:t>
      </w:r>
      <w:r w:rsidR="00834D4D" w:rsidRPr="00DB40BA">
        <w:rPr>
          <w:rFonts w:ascii="Times New Roman" w:hAnsi="Times New Roman" w:cs="Times New Roman"/>
          <w:sz w:val="24"/>
          <w:szCs w:val="24"/>
        </w:rPr>
        <w:t>zł.</w:t>
      </w:r>
    </w:p>
    <w:p w14:paraId="0B97BDFA" w14:textId="12D8BFE5" w:rsidR="009014FD" w:rsidRPr="00DB40BA" w:rsidRDefault="00D833A2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 latach 202</w:t>
      </w:r>
      <w:r w:rsidR="00B27BB7">
        <w:rPr>
          <w:rFonts w:ascii="Times New Roman" w:hAnsi="Times New Roman" w:cs="Times New Roman"/>
          <w:sz w:val="24"/>
          <w:szCs w:val="24"/>
        </w:rPr>
        <w:t>3</w:t>
      </w:r>
      <w:r w:rsidR="006F6DA0" w:rsidRPr="00DB40BA">
        <w:rPr>
          <w:rFonts w:ascii="Times New Roman" w:hAnsi="Times New Roman" w:cs="Times New Roman"/>
          <w:sz w:val="24"/>
          <w:szCs w:val="24"/>
        </w:rPr>
        <w:t>-202</w:t>
      </w:r>
      <w:r w:rsidR="00B27BB7">
        <w:rPr>
          <w:rFonts w:ascii="Times New Roman" w:hAnsi="Times New Roman" w:cs="Times New Roman"/>
          <w:sz w:val="24"/>
          <w:szCs w:val="24"/>
        </w:rPr>
        <w:t>5</w:t>
      </w:r>
      <w:r w:rsidR="001D4AD6" w:rsidRPr="00DB40BA">
        <w:rPr>
          <w:rFonts w:ascii="Times New Roman" w:hAnsi="Times New Roman" w:cs="Times New Roman"/>
          <w:sz w:val="24"/>
          <w:szCs w:val="24"/>
        </w:rPr>
        <w:t xml:space="preserve"> spłata zadłużenia z tytułu kredytów  i wykupu obligacji przewidziana jest z kwoty nadwyżki budżetowej planowanej w poszczególnych latach objętych prognozą.</w:t>
      </w:r>
    </w:p>
    <w:p w14:paraId="575FCD27" w14:textId="77777777" w:rsidR="009014FD" w:rsidRPr="00DB40BA" w:rsidRDefault="009014FD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 xml:space="preserve">Z przedstawionej prognozy wynika, że zachowano prawidłową relację </w:t>
      </w:r>
      <w:r w:rsidR="00AE314A" w:rsidRPr="00DB40BA">
        <w:rPr>
          <w:rFonts w:ascii="Times New Roman" w:hAnsi="Times New Roman" w:cs="Times New Roman"/>
          <w:sz w:val="24"/>
          <w:szCs w:val="24"/>
        </w:rPr>
        <w:t>wskaźnika spłaty</w:t>
      </w:r>
      <w:r w:rsidR="00A712CD">
        <w:rPr>
          <w:rFonts w:ascii="Times New Roman" w:hAnsi="Times New Roman" w:cs="Times New Roman"/>
          <w:sz w:val="24"/>
          <w:szCs w:val="24"/>
        </w:rPr>
        <w:t>,</w:t>
      </w:r>
      <w:r w:rsidR="00AE314A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BF1685">
        <w:rPr>
          <w:rFonts w:ascii="Times New Roman" w:hAnsi="Times New Roman" w:cs="Times New Roman"/>
          <w:sz w:val="24"/>
          <w:szCs w:val="24"/>
        </w:rPr>
        <w:br/>
      </w:r>
      <w:r w:rsidRPr="00DB40BA">
        <w:rPr>
          <w:rFonts w:ascii="Times New Roman" w:hAnsi="Times New Roman" w:cs="Times New Roman"/>
          <w:sz w:val="24"/>
          <w:szCs w:val="24"/>
        </w:rPr>
        <w:t>o której mowa w art.</w:t>
      </w:r>
      <w:r w:rsidR="007C1BD0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Pr="00DB40BA">
        <w:rPr>
          <w:rFonts w:ascii="Times New Roman" w:hAnsi="Times New Roman" w:cs="Times New Roman"/>
          <w:sz w:val="24"/>
          <w:szCs w:val="24"/>
        </w:rPr>
        <w:t xml:space="preserve">243 </w:t>
      </w:r>
      <w:r w:rsidR="00A712CD">
        <w:rPr>
          <w:rFonts w:ascii="Times New Roman" w:hAnsi="Times New Roman" w:cs="Times New Roman"/>
          <w:sz w:val="24"/>
          <w:szCs w:val="24"/>
        </w:rPr>
        <w:t xml:space="preserve">ustawy o finansach publicznych </w:t>
      </w:r>
      <w:r w:rsidRPr="00DB40BA">
        <w:rPr>
          <w:rFonts w:ascii="Times New Roman" w:hAnsi="Times New Roman" w:cs="Times New Roman"/>
          <w:sz w:val="24"/>
          <w:szCs w:val="24"/>
        </w:rPr>
        <w:t>dla wszystkich lat objętych prognozą.</w:t>
      </w:r>
    </w:p>
    <w:p w14:paraId="114E26E4" w14:textId="77777777" w:rsidR="009014FD" w:rsidRPr="00DB40BA" w:rsidRDefault="009014FD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014FD" w:rsidRPr="00DB40BA" w:rsidSect="00D02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5120" w14:textId="77777777" w:rsidR="007078C4" w:rsidRDefault="007078C4" w:rsidP="00D833A2">
      <w:pPr>
        <w:spacing w:after="0" w:line="240" w:lineRule="auto"/>
      </w:pPr>
      <w:r>
        <w:separator/>
      </w:r>
    </w:p>
  </w:endnote>
  <w:endnote w:type="continuationSeparator" w:id="0">
    <w:p w14:paraId="4F887741" w14:textId="77777777" w:rsidR="007078C4" w:rsidRDefault="007078C4" w:rsidP="00D8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4206F" w14:textId="77777777" w:rsidR="007078C4" w:rsidRDefault="007078C4" w:rsidP="00D833A2">
      <w:pPr>
        <w:spacing w:after="0" w:line="240" w:lineRule="auto"/>
      </w:pPr>
      <w:r>
        <w:separator/>
      </w:r>
    </w:p>
  </w:footnote>
  <w:footnote w:type="continuationSeparator" w:id="0">
    <w:p w14:paraId="5FC6CD95" w14:textId="77777777" w:rsidR="007078C4" w:rsidRDefault="007078C4" w:rsidP="00D8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5AB1"/>
    <w:multiLevelType w:val="hybridMultilevel"/>
    <w:tmpl w:val="42F65B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420E"/>
    <w:multiLevelType w:val="hybridMultilevel"/>
    <w:tmpl w:val="D36C5740"/>
    <w:lvl w:ilvl="0" w:tplc="85C09558">
      <w:start w:val="1"/>
      <w:numFmt w:val="lowerLetter"/>
      <w:lvlText w:val="%1)"/>
      <w:lvlJc w:val="left"/>
      <w:pPr>
        <w:ind w:left="129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" w15:restartNumberingAfterBreak="0">
    <w:nsid w:val="1B4C6710"/>
    <w:multiLevelType w:val="hybridMultilevel"/>
    <w:tmpl w:val="CEFE7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3227F"/>
    <w:multiLevelType w:val="hybridMultilevel"/>
    <w:tmpl w:val="42868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9D6"/>
    <w:rsid w:val="000051A5"/>
    <w:rsid w:val="00006B74"/>
    <w:rsid w:val="00016027"/>
    <w:rsid w:val="00023253"/>
    <w:rsid w:val="00051AF7"/>
    <w:rsid w:val="0005473A"/>
    <w:rsid w:val="00056FDA"/>
    <w:rsid w:val="000626A1"/>
    <w:rsid w:val="0009090E"/>
    <w:rsid w:val="00091B5E"/>
    <w:rsid w:val="00092812"/>
    <w:rsid w:val="000A6BBB"/>
    <w:rsid w:val="000B5C61"/>
    <w:rsid w:val="000C3D56"/>
    <w:rsid w:val="000E4B76"/>
    <w:rsid w:val="000E4F10"/>
    <w:rsid w:val="000F5E5D"/>
    <w:rsid w:val="0010104D"/>
    <w:rsid w:val="0010669C"/>
    <w:rsid w:val="001132B4"/>
    <w:rsid w:val="001170CC"/>
    <w:rsid w:val="00124B1D"/>
    <w:rsid w:val="00126F6F"/>
    <w:rsid w:val="0013137B"/>
    <w:rsid w:val="0013711D"/>
    <w:rsid w:val="00137825"/>
    <w:rsid w:val="00143A3A"/>
    <w:rsid w:val="001460D7"/>
    <w:rsid w:val="00152C4A"/>
    <w:rsid w:val="00165B5D"/>
    <w:rsid w:val="0016742E"/>
    <w:rsid w:val="00171848"/>
    <w:rsid w:val="001828A2"/>
    <w:rsid w:val="00186FFB"/>
    <w:rsid w:val="00192454"/>
    <w:rsid w:val="001A2532"/>
    <w:rsid w:val="001A7564"/>
    <w:rsid w:val="001B7069"/>
    <w:rsid w:val="001C7B50"/>
    <w:rsid w:val="001D21CD"/>
    <w:rsid w:val="001D4054"/>
    <w:rsid w:val="001D4AD6"/>
    <w:rsid w:val="0022059D"/>
    <w:rsid w:val="00223619"/>
    <w:rsid w:val="00230228"/>
    <w:rsid w:val="00241C80"/>
    <w:rsid w:val="00245046"/>
    <w:rsid w:val="00246537"/>
    <w:rsid w:val="00251526"/>
    <w:rsid w:val="00252706"/>
    <w:rsid w:val="00265F38"/>
    <w:rsid w:val="00284B58"/>
    <w:rsid w:val="0028511F"/>
    <w:rsid w:val="00285363"/>
    <w:rsid w:val="00287E31"/>
    <w:rsid w:val="00294844"/>
    <w:rsid w:val="002E440C"/>
    <w:rsid w:val="002F1301"/>
    <w:rsid w:val="0033739D"/>
    <w:rsid w:val="00351CF8"/>
    <w:rsid w:val="0035330D"/>
    <w:rsid w:val="00366B78"/>
    <w:rsid w:val="003862CE"/>
    <w:rsid w:val="003878E7"/>
    <w:rsid w:val="00392AE2"/>
    <w:rsid w:val="003958B7"/>
    <w:rsid w:val="003A4E59"/>
    <w:rsid w:val="003B38AF"/>
    <w:rsid w:val="003E14B5"/>
    <w:rsid w:val="003F4603"/>
    <w:rsid w:val="00400DCC"/>
    <w:rsid w:val="004026B8"/>
    <w:rsid w:val="00403938"/>
    <w:rsid w:val="0041244F"/>
    <w:rsid w:val="00413F3D"/>
    <w:rsid w:val="00417D2F"/>
    <w:rsid w:val="00431057"/>
    <w:rsid w:val="0043724B"/>
    <w:rsid w:val="00443BD7"/>
    <w:rsid w:val="00443FFE"/>
    <w:rsid w:val="0045675A"/>
    <w:rsid w:val="00457631"/>
    <w:rsid w:val="00462A1C"/>
    <w:rsid w:val="004677C1"/>
    <w:rsid w:val="004748D5"/>
    <w:rsid w:val="00480787"/>
    <w:rsid w:val="004822E2"/>
    <w:rsid w:val="00487A2D"/>
    <w:rsid w:val="004A1211"/>
    <w:rsid w:val="004A185A"/>
    <w:rsid w:val="004A23B7"/>
    <w:rsid w:val="004A3E54"/>
    <w:rsid w:val="004B2F64"/>
    <w:rsid w:val="004B6348"/>
    <w:rsid w:val="004C15DD"/>
    <w:rsid w:val="004C1608"/>
    <w:rsid w:val="004C1EAE"/>
    <w:rsid w:val="004C2694"/>
    <w:rsid w:val="004F0455"/>
    <w:rsid w:val="004F1093"/>
    <w:rsid w:val="004F4D0B"/>
    <w:rsid w:val="00517C58"/>
    <w:rsid w:val="00521ABB"/>
    <w:rsid w:val="00523320"/>
    <w:rsid w:val="005342A5"/>
    <w:rsid w:val="0054743C"/>
    <w:rsid w:val="00550052"/>
    <w:rsid w:val="0055103C"/>
    <w:rsid w:val="00560529"/>
    <w:rsid w:val="00561EA4"/>
    <w:rsid w:val="00575EE8"/>
    <w:rsid w:val="00577343"/>
    <w:rsid w:val="00585371"/>
    <w:rsid w:val="005866C0"/>
    <w:rsid w:val="00593DDD"/>
    <w:rsid w:val="00594DC8"/>
    <w:rsid w:val="005B0D0D"/>
    <w:rsid w:val="005B37C9"/>
    <w:rsid w:val="005C7C87"/>
    <w:rsid w:val="005D2FCD"/>
    <w:rsid w:val="005E5890"/>
    <w:rsid w:val="005E78FF"/>
    <w:rsid w:val="005F692A"/>
    <w:rsid w:val="005F79B2"/>
    <w:rsid w:val="006029D6"/>
    <w:rsid w:val="00604AF6"/>
    <w:rsid w:val="00604D6E"/>
    <w:rsid w:val="0060730A"/>
    <w:rsid w:val="00607A67"/>
    <w:rsid w:val="00626654"/>
    <w:rsid w:val="00633DCC"/>
    <w:rsid w:val="00636DE2"/>
    <w:rsid w:val="006417FD"/>
    <w:rsid w:val="00647B07"/>
    <w:rsid w:val="00657FD1"/>
    <w:rsid w:val="00660781"/>
    <w:rsid w:val="00667AB3"/>
    <w:rsid w:val="00694174"/>
    <w:rsid w:val="00696EA1"/>
    <w:rsid w:val="006A65C8"/>
    <w:rsid w:val="006B726C"/>
    <w:rsid w:val="006C30C9"/>
    <w:rsid w:val="006C607A"/>
    <w:rsid w:val="006D270E"/>
    <w:rsid w:val="006D3ADD"/>
    <w:rsid w:val="006D4967"/>
    <w:rsid w:val="006E775A"/>
    <w:rsid w:val="006F1D40"/>
    <w:rsid w:val="006F25FD"/>
    <w:rsid w:val="006F6DA0"/>
    <w:rsid w:val="007078C4"/>
    <w:rsid w:val="00722A4C"/>
    <w:rsid w:val="00724067"/>
    <w:rsid w:val="00731E57"/>
    <w:rsid w:val="007343DE"/>
    <w:rsid w:val="00761FA8"/>
    <w:rsid w:val="0076261E"/>
    <w:rsid w:val="00763546"/>
    <w:rsid w:val="00772E49"/>
    <w:rsid w:val="00774FE6"/>
    <w:rsid w:val="00787E88"/>
    <w:rsid w:val="00787FD2"/>
    <w:rsid w:val="007B1708"/>
    <w:rsid w:val="007B3106"/>
    <w:rsid w:val="007C053F"/>
    <w:rsid w:val="007C1BD0"/>
    <w:rsid w:val="007C3322"/>
    <w:rsid w:val="007E05A5"/>
    <w:rsid w:val="007E55E0"/>
    <w:rsid w:val="007F503B"/>
    <w:rsid w:val="0080069F"/>
    <w:rsid w:val="008058A0"/>
    <w:rsid w:val="00830142"/>
    <w:rsid w:val="00831723"/>
    <w:rsid w:val="00832D62"/>
    <w:rsid w:val="00834D4D"/>
    <w:rsid w:val="00842307"/>
    <w:rsid w:val="00846E08"/>
    <w:rsid w:val="00852D2A"/>
    <w:rsid w:val="00877013"/>
    <w:rsid w:val="008818AC"/>
    <w:rsid w:val="00886571"/>
    <w:rsid w:val="008A5D9B"/>
    <w:rsid w:val="008A6C87"/>
    <w:rsid w:val="008B7E71"/>
    <w:rsid w:val="008C1BB3"/>
    <w:rsid w:val="008D178D"/>
    <w:rsid w:val="008D400D"/>
    <w:rsid w:val="008E7F57"/>
    <w:rsid w:val="009014FD"/>
    <w:rsid w:val="00933ED1"/>
    <w:rsid w:val="00945095"/>
    <w:rsid w:val="0096135C"/>
    <w:rsid w:val="0099453D"/>
    <w:rsid w:val="009B5494"/>
    <w:rsid w:val="009B6526"/>
    <w:rsid w:val="009C0C37"/>
    <w:rsid w:val="009D20F3"/>
    <w:rsid w:val="009D31C9"/>
    <w:rsid w:val="009F1324"/>
    <w:rsid w:val="00A07FAB"/>
    <w:rsid w:val="00A12363"/>
    <w:rsid w:val="00A14D22"/>
    <w:rsid w:val="00A20DEA"/>
    <w:rsid w:val="00A23B6D"/>
    <w:rsid w:val="00A321D3"/>
    <w:rsid w:val="00A3363C"/>
    <w:rsid w:val="00A51F1D"/>
    <w:rsid w:val="00A712CD"/>
    <w:rsid w:val="00A90DB8"/>
    <w:rsid w:val="00AA133E"/>
    <w:rsid w:val="00AA1680"/>
    <w:rsid w:val="00AA3AE5"/>
    <w:rsid w:val="00AA49C2"/>
    <w:rsid w:val="00AB1AFC"/>
    <w:rsid w:val="00AC2888"/>
    <w:rsid w:val="00AC2D08"/>
    <w:rsid w:val="00AD43FF"/>
    <w:rsid w:val="00AD68AB"/>
    <w:rsid w:val="00AE314A"/>
    <w:rsid w:val="00B01159"/>
    <w:rsid w:val="00B05EE6"/>
    <w:rsid w:val="00B071C3"/>
    <w:rsid w:val="00B15800"/>
    <w:rsid w:val="00B27BB7"/>
    <w:rsid w:val="00B30B74"/>
    <w:rsid w:val="00B310F7"/>
    <w:rsid w:val="00B3241C"/>
    <w:rsid w:val="00B52D2B"/>
    <w:rsid w:val="00B66D61"/>
    <w:rsid w:val="00B77C45"/>
    <w:rsid w:val="00B86584"/>
    <w:rsid w:val="00B90B73"/>
    <w:rsid w:val="00B91C0B"/>
    <w:rsid w:val="00B92DBD"/>
    <w:rsid w:val="00B96998"/>
    <w:rsid w:val="00BA10A1"/>
    <w:rsid w:val="00BA697F"/>
    <w:rsid w:val="00BB09DE"/>
    <w:rsid w:val="00BD1AA1"/>
    <w:rsid w:val="00BD4351"/>
    <w:rsid w:val="00BE15A8"/>
    <w:rsid w:val="00BE2877"/>
    <w:rsid w:val="00BE2E5D"/>
    <w:rsid w:val="00BE79FA"/>
    <w:rsid w:val="00BF1685"/>
    <w:rsid w:val="00BF4504"/>
    <w:rsid w:val="00BF588B"/>
    <w:rsid w:val="00C10FD8"/>
    <w:rsid w:val="00C1153B"/>
    <w:rsid w:val="00C13528"/>
    <w:rsid w:val="00C34712"/>
    <w:rsid w:val="00C34CB3"/>
    <w:rsid w:val="00C4200F"/>
    <w:rsid w:val="00C477E3"/>
    <w:rsid w:val="00C52534"/>
    <w:rsid w:val="00C671BC"/>
    <w:rsid w:val="00C73E7D"/>
    <w:rsid w:val="00C81555"/>
    <w:rsid w:val="00C84732"/>
    <w:rsid w:val="00C85A2B"/>
    <w:rsid w:val="00C927F9"/>
    <w:rsid w:val="00CA14CD"/>
    <w:rsid w:val="00CB2551"/>
    <w:rsid w:val="00CB4A8F"/>
    <w:rsid w:val="00CC1DA3"/>
    <w:rsid w:val="00CC3C7E"/>
    <w:rsid w:val="00CC44D3"/>
    <w:rsid w:val="00CD2420"/>
    <w:rsid w:val="00CE103A"/>
    <w:rsid w:val="00CF285D"/>
    <w:rsid w:val="00CF714A"/>
    <w:rsid w:val="00D02FAF"/>
    <w:rsid w:val="00D1079F"/>
    <w:rsid w:val="00D16989"/>
    <w:rsid w:val="00D35A3A"/>
    <w:rsid w:val="00D515D6"/>
    <w:rsid w:val="00D54A5C"/>
    <w:rsid w:val="00D54E89"/>
    <w:rsid w:val="00D7031A"/>
    <w:rsid w:val="00D709BA"/>
    <w:rsid w:val="00D715DD"/>
    <w:rsid w:val="00D721DE"/>
    <w:rsid w:val="00D729F6"/>
    <w:rsid w:val="00D833A2"/>
    <w:rsid w:val="00D91703"/>
    <w:rsid w:val="00DA1E4F"/>
    <w:rsid w:val="00DA2474"/>
    <w:rsid w:val="00DA68D2"/>
    <w:rsid w:val="00DB40BA"/>
    <w:rsid w:val="00DB6811"/>
    <w:rsid w:val="00DC793C"/>
    <w:rsid w:val="00DD6070"/>
    <w:rsid w:val="00DD65E3"/>
    <w:rsid w:val="00DE05BD"/>
    <w:rsid w:val="00DF56BB"/>
    <w:rsid w:val="00DF728E"/>
    <w:rsid w:val="00E10EB3"/>
    <w:rsid w:val="00E215B5"/>
    <w:rsid w:val="00E3128D"/>
    <w:rsid w:val="00E51A35"/>
    <w:rsid w:val="00E53020"/>
    <w:rsid w:val="00E56BE7"/>
    <w:rsid w:val="00E722CB"/>
    <w:rsid w:val="00E76D7E"/>
    <w:rsid w:val="00E77092"/>
    <w:rsid w:val="00E80DDA"/>
    <w:rsid w:val="00E84E40"/>
    <w:rsid w:val="00EA0C4E"/>
    <w:rsid w:val="00EA5CCB"/>
    <w:rsid w:val="00EA603C"/>
    <w:rsid w:val="00EA7D72"/>
    <w:rsid w:val="00EB1BE7"/>
    <w:rsid w:val="00EB275D"/>
    <w:rsid w:val="00EB3ACA"/>
    <w:rsid w:val="00EC463D"/>
    <w:rsid w:val="00ED2B35"/>
    <w:rsid w:val="00ED47CD"/>
    <w:rsid w:val="00ED5055"/>
    <w:rsid w:val="00F02245"/>
    <w:rsid w:val="00F379DE"/>
    <w:rsid w:val="00F404CF"/>
    <w:rsid w:val="00F54F0D"/>
    <w:rsid w:val="00F6645E"/>
    <w:rsid w:val="00F75999"/>
    <w:rsid w:val="00FA17BE"/>
    <w:rsid w:val="00FB0AE7"/>
    <w:rsid w:val="00FB413D"/>
    <w:rsid w:val="00FB4E33"/>
    <w:rsid w:val="00FB5ECB"/>
    <w:rsid w:val="00FC3500"/>
    <w:rsid w:val="00FC4709"/>
    <w:rsid w:val="00FD28C3"/>
    <w:rsid w:val="00FD769D"/>
    <w:rsid w:val="00FE5D64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A3C9"/>
  <w15:docId w15:val="{2917C12B-E6E1-45EF-9732-3BDAEA7A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FAF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F1685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13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8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33A2"/>
  </w:style>
  <w:style w:type="paragraph" w:styleId="Stopka">
    <w:name w:val="footer"/>
    <w:basedOn w:val="Normalny"/>
    <w:link w:val="StopkaZnak"/>
    <w:uiPriority w:val="99"/>
    <w:semiHidden/>
    <w:unhideWhenUsed/>
    <w:rsid w:val="00D8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33A2"/>
  </w:style>
  <w:style w:type="character" w:customStyle="1" w:styleId="Nagwek3Znak">
    <w:name w:val="Nagłówek 3 Znak"/>
    <w:basedOn w:val="Domylnaczcionkaakapitu"/>
    <w:link w:val="Nagwek3"/>
    <w:semiHidden/>
    <w:rsid w:val="00BF168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7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A28C8-CD62-46E1-9526-6AD5A43F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user</cp:lastModifiedBy>
  <cp:revision>97</cp:revision>
  <cp:lastPrinted>2022-01-04T13:11:00Z</cp:lastPrinted>
  <dcterms:created xsi:type="dcterms:W3CDTF">2019-11-07T14:30:00Z</dcterms:created>
  <dcterms:modified xsi:type="dcterms:W3CDTF">2022-01-04T13:12:00Z</dcterms:modified>
</cp:coreProperties>
</file>