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5B5" w:rsidRPr="00F00D7A" w:rsidRDefault="00F00D7A" w:rsidP="00F00D7A">
      <w:pPr>
        <w:ind w:left="7080"/>
        <w:rPr>
          <w:rFonts w:ascii="Arial" w:hAnsi="Arial" w:cs="Arial"/>
          <w:b/>
        </w:rPr>
      </w:pPr>
      <w:r w:rsidRPr="00F00D7A">
        <w:rPr>
          <w:rFonts w:ascii="Arial" w:hAnsi="Arial" w:cs="Arial"/>
          <w:b/>
        </w:rPr>
        <w:t>Załącznik Nr 7</w:t>
      </w:r>
    </w:p>
    <w:p w:rsidR="00F00D7A" w:rsidRDefault="00F00D7A" w:rsidP="00F00D7A">
      <w:pPr>
        <w:spacing w:after="0"/>
        <w:rPr>
          <w:rFonts w:ascii="Arial" w:hAnsi="Arial" w:cs="Arial"/>
        </w:rPr>
      </w:pPr>
    </w:p>
    <w:p w:rsidR="00F00D7A" w:rsidRDefault="00F00D7A" w:rsidP="00F00D7A">
      <w:pPr>
        <w:spacing w:after="0"/>
        <w:jc w:val="center"/>
        <w:rPr>
          <w:rFonts w:ascii="Arial" w:hAnsi="Arial" w:cs="Arial"/>
          <w:b/>
        </w:rPr>
      </w:pPr>
      <w:r w:rsidRPr="00F00D7A">
        <w:rPr>
          <w:rFonts w:ascii="Arial" w:hAnsi="Arial" w:cs="Arial"/>
          <w:b/>
        </w:rPr>
        <w:t>PROJEKT UMOWY</w:t>
      </w:r>
      <w:r>
        <w:rPr>
          <w:rFonts w:ascii="Arial" w:hAnsi="Arial" w:cs="Arial"/>
          <w:b/>
        </w:rPr>
        <w:t xml:space="preserve"> Nr</w:t>
      </w:r>
    </w:p>
    <w:p w:rsidR="00F00D7A" w:rsidRPr="00F00D7A" w:rsidRDefault="00F00D7A" w:rsidP="00F00D7A">
      <w:pPr>
        <w:spacing w:after="0"/>
        <w:jc w:val="center"/>
        <w:rPr>
          <w:rFonts w:ascii="Arial" w:hAnsi="Arial" w:cs="Arial"/>
          <w:b/>
        </w:rPr>
      </w:pPr>
      <w:r>
        <w:rPr>
          <w:rFonts w:ascii="Arial" w:hAnsi="Arial" w:cs="Arial"/>
          <w:b/>
        </w:rPr>
        <w:t>na roboty budowlane</w:t>
      </w:r>
    </w:p>
    <w:p w:rsidR="00F00D7A" w:rsidRDefault="00DB12F9" w:rsidP="00DB12F9">
      <w:pPr>
        <w:pStyle w:val="Default"/>
        <w:jc w:val="center"/>
        <w:rPr>
          <w:rFonts w:ascii="Arial" w:hAnsi="Arial" w:cs="Arial"/>
          <w:b/>
          <w:sz w:val="22"/>
          <w:szCs w:val="22"/>
        </w:rPr>
      </w:pPr>
      <w:r w:rsidRPr="00DB12F9">
        <w:rPr>
          <w:rFonts w:ascii="Arial" w:hAnsi="Arial" w:cs="Arial"/>
          <w:b/>
          <w:sz w:val="22"/>
          <w:szCs w:val="22"/>
        </w:rPr>
        <w:t>Część I</w:t>
      </w:r>
      <w:r w:rsidR="00DE3180">
        <w:rPr>
          <w:rFonts w:ascii="Arial" w:hAnsi="Arial" w:cs="Arial"/>
          <w:b/>
          <w:sz w:val="22"/>
          <w:szCs w:val="22"/>
        </w:rPr>
        <w:t>II</w:t>
      </w:r>
      <w:r w:rsidRPr="00DB12F9">
        <w:rPr>
          <w:rFonts w:ascii="Arial" w:hAnsi="Arial" w:cs="Arial"/>
          <w:b/>
          <w:sz w:val="22"/>
          <w:szCs w:val="22"/>
        </w:rPr>
        <w:t xml:space="preserve"> zamówienia – </w:t>
      </w:r>
      <w:r w:rsidR="00DE3180">
        <w:rPr>
          <w:rFonts w:ascii="Arial" w:hAnsi="Arial" w:cs="Arial"/>
          <w:b/>
          <w:sz w:val="22"/>
          <w:szCs w:val="22"/>
        </w:rPr>
        <w:t>Wymiana instalacji centralnego ogrzewania i przyłącza cieplnego</w:t>
      </w:r>
    </w:p>
    <w:p w:rsidR="00DB12F9" w:rsidRPr="00DB12F9" w:rsidRDefault="00DB12F9" w:rsidP="00DB12F9">
      <w:pPr>
        <w:pStyle w:val="Default"/>
        <w:jc w:val="center"/>
        <w:rPr>
          <w:rFonts w:ascii="Arial" w:hAnsi="Arial" w:cs="Arial"/>
          <w:b/>
          <w:sz w:val="22"/>
          <w:szCs w:val="22"/>
        </w:rPr>
      </w:pP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zawarta w dniu ............................... 2019 r. Świętajnie pomiędzy: </w:t>
      </w:r>
      <w:r w:rsidRPr="006A36EB">
        <w:rPr>
          <w:rFonts w:ascii="Arial" w:hAnsi="Arial" w:cs="Arial"/>
          <w:b/>
          <w:bCs/>
          <w:sz w:val="20"/>
          <w:szCs w:val="20"/>
        </w:rPr>
        <w:t xml:space="preserve">Gminą Świętajno, </w:t>
      </w:r>
      <w:r w:rsidRPr="006A36EB">
        <w:rPr>
          <w:rFonts w:ascii="Arial" w:hAnsi="Arial" w:cs="Arial"/>
          <w:sz w:val="20"/>
          <w:szCs w:val="20"/>
        </w:rPr>
        <w:t xml:space="preserve">Świętajno 104, 19-411 Świętajno, NIP: 847-16-12-190, REGON: 790671314, </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zwaną w dalszej części umowy </w:t>
      </w:r>
      <w:r w:rsidRPr="006A36EB">
        <w:rPr>
          <w:rFonts w:ascii="Arial" w:hAnsi="Arial" w:cs="Arial"/>
          <w:b/>
          <w:bCs/>
          <w:sz w:val="20"/>
          <w:szCs w:val="20"/>
        </w:rPr>
        <w:t xml:space="preserve">„Zamawiającym”, </w:t>
      </w:r>
      <w:r w:rsidRPr="006A36EB">
        <w:rPr>
          <w:rFonts w:ascii="Arial" w:hAnsi="Arial" w:cs="Arial"/>
          <w:sz w:val="20"/>
          <w:szCs w:val="20"/>
        </w:rPr>
        <w:t>reprezentowanym przez</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Janusza Zakrzewskiego – Wójta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przy kontrasygnacie Lucyny </w:t>
      </w:r>
      <w:proofErr w:type="spellStart"/>
      <w:r w:rsidRPr="006A36EB">
        <w:rPr>
          <w:rFonts w:ascii="Arial" w:hAnsi="Arial" w:cs="Arial"/>
          <w:sz w:val="20"/>
          <w:szCs w:val="20"/>
        </w:rPr>
        <w:t>Charyton</w:t>
      </w:r>
      <w:proofErr w:type="spellEnd"/>
      <w:r w:rsidRPr="006A36EB">
        <w:rPr>
          <w:rFonts w:ascii="Arial" w:hAnsi="Arial" w:cs="Arial"/>
          <w:sz w:val="20"/>
          <w:szCs w:val="20"/>
        </w:rPr>
        <w:t xml:space="preserve"> – Skarbnika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a</w:t>
      </w:r>
    </w:p>
    <w:p w:rsidR="00F00D7A" w:rsidRPr="006A36EB" w:rsidRDefault="00582692" w:rsidP="00582692">
      <w:pPr>
        <w:pStyle w:val="Default"/>
        <w:jc w:val="both"/>
        <w:rPr>
          <w:rFonts w:ascii="Arial" w:hAnsi="Arial" w:cs="Arial"/>
          <w:sz w:val="20"/>
          <w:szCs w:val="20"/>
        </w:rPr>
      </w:pPr>
      <w:r w:rsidRPr="006A36EB">
        <w:rPr>
          <w:rFonts w:ascii="Arial" w:hAnsi="Arial" w:cs="Arial"/>
          <w:sz w:val="20"/>
          <w:szCs w:val="20"/>
        </w:rPr>
        <w:t xml:space="preserve">………………………………………………………………………………… zwanym dalej Wykonawcą, reprezentowanym przez ………………………………………………………………. wspólnie zwanymi dalej </w:t>
      </w:r>
      <w:r w:rsidRPr="006A36EB">
        <w:rPr>
          <w:rFonts w:ascii="Arial" w:hAnsi="Arial" w:cs="Arial"/>
          <w:b/>
          <w:bCs/>
          <w:sz w:val="20"/>
          <w:szCs w:val="20"/>
        </w:rPr>
        <w:t>„Stronami”</w:t>
      </w:r>
      <w:r w:rsidRPr="006A36EB">
        <w:rPr>
          <w:rFonts w:ascii="Arial" w:hAnsi="Arial" w:cs="Arial"/>
          <w:sz w:val="20"/>
          <w:szCs w:val="20"/>
        </w:rPr>
        <w:t>,  o następującej treści:</w:t>
      </w:r>
    </w:p>
    <w:p w:rsidR="00582692" w:rsidRDefault="00582692" w:rsidP="00582692">
      <w:pPr>
        <w:pStyle w:val="Default"/>
        <w:jc w:val="both"/>
        <w:rPr>
          <w:rFonts w:ascii="Arial" w:hAnsi="Arial" w:cs="Arial"/>
          <w:sz w:val="22"/>
          <w:szCs w:val="22"/>
        </w:rPr>
      </w:pPr>
    </w:p>
    <w:p w:rsidR="00582692" w:rsidRDefault="00582692" w:rsidP="00582692">
      <w:pPr>
        <w:pStyle w:val="Default"/>
      </w:pPr>
    </w:p>
    <w:p w:rsidR="00582692" w:rsidRPr="00584E54" w:rsidRDefault="00582692" w:rsidP="00582692">
      <w:pPr>
        <w:pStyle w:val="Default"/>
        <w:jc w:val="center"/>
        <w:rPr>
          <w:rFonts w:ascii="Arial" w:hAnsi="Arial" w:cs="Arial"/>
          <w:sz w:val="20"/>
          <w:szCs w:val="20"/>
        </w:rPr>
      </w:pPr>
      <w:r w:rsidRPr="00584E54">
        <w:rPr>
          <w:rFonts w:ascii="Arial" w:hAnsi="Arial" w:cs="Arial"/>
          <w:b/>
          <w:bCs/>
          <w:sz w:val="20"/>
          <w:szCs w:val="20"/>
        </w:rPr>
        <w:t>Oświadczenia Stron</w:t>
      </w:r>
    </w:p>
    <w:p w:rsidR="00582692" w:rsidRPr="006A36EB" w:rsidRDefault="00582692" w:rsidP="00582692">
      <w:pPr>
        <w:pStyle w:val="Default"/>
        <w:numPr>
          <w:ilvl w:val="0"/>
          <w:numId w:val="1"/>
        </w:numPr>
        <w:jc w:val="both"/>
        <w:rPr>
          <w:rFonts w:ascii="Arial" w:hAnsi="Arial" w:cs="Arial"/>
          <w:sz w:val="20"/>
          <w:szCs w:val="20"/>
        </w:rPr>
      </w:pPr>
      <w:r w:rsidRPr="006A36EB">
        <w:rPr>
          <w:rFonts w:ascii="Arial" w:hAnsi="Arial" w:cs="Arial"/>
          <w:sz w:val="20"/>
          <w:szCs w:val="20"/>
        </w:rPr>
        <w:t xml:space="preserve">Strony oświadczają, że niniejsza umowa, zwana dalej „umową”, została zawarta w wyniku udzielenia zamówienia publicznego w trybie przetargu nieograniczonego, zgodnie z art. 39 ustawy z dnia 29 stycznia 2004 r. – Prawo zamówień publicznych ( Dz. U. z 2018 r. poz. 1986 ze zm.). </w:t>
      </w:r>
    </w:p>
    <w:p w:rsidR="003D2F85" w:rsidRPr="006A36EB" w:rsidRDefault="00582692" w:rsidP="003D2F85">
      <w:pPr>
        <w:pStyle w:val="Default"/>
        <w:numPr>
          <w:ilvl w:val="0"/>
          <w:numId w:val="1"/>
        </w:numPr>
        <w:jc w:val="both"/>
        <w:rPr>
          <w:rFonts w:ascii="Arial" w:hAnsi="Arial" w:cs="Arial"/>
          <w:sz w:val="20"/>
          <w:szCs w:val="20"/>
        </w:rPr>
      </w:pPr>
      <w:r w:rsidRPr="006A36EB">
        <w:rPr>
          <w:rFonts w:ascii="Arial" w:hAnsi="Arial" w:cs="Arial"/>
          <w:sz w:val="20"/>
          <w:szCs w:val="20"/>
        </w:rPr>
        <w:t xml:space="preserve">Niniejsze zamówienie jest realizowane w ramach projektu pod nazwą </w:t>
      </w:r>
      <w:r w:rsidRPr="006A36EB">
        <w:rPr>
          <w:rFonts w:ascii="Arial" w:hAnsi="Arial" w:cs="Arial"/>
          <w:b/>
          <w:bCs/>
          <w:sz w:val="20"/>
          <w:szCs w:val="20"/>
        </w:rPr>
        <w:t xml:space="preserve">„Termomodernizacja budynku Urzędu Gminy Świętajno” </w:t>
      </w:r>
      <w:r w:rsidRPr="006A36EB">
        <w:rPr>
          <w:rFonts w:ascii="Arial" w:hAnsi="Arial" w:cs="Arial"/>
          <w:sz w:val="20"/>
          <w:szCs w:val="20"/>
        </w:rPr>
        <w:t>współfinansowanego ze środków Unii Europejskiej z Europejskiego Funduszu Rozwoju Regionalnego w ramach Regionalnego Programu Operacyjnego Województwa</w:t>
      </w:r>
      <w:r w:rsidR="00737F3A" w:rsidRPr="006A36EB">
        <w:rPr>
          <w:rFonts w:ascii="Arial" w:hAnsi="Arial" w:cs="Arial"/>
          <w:sz w:val="20"/>
          <w:szCs w:val="20"/>
        </w:rPr>
        <w:t xml:space="preserve"> Warmińsko-Mazurskiego</w:t>
      </w:r>
      <w:r w:rsidRPr="006A36EB">
        <w:rPr>
          <w:rFonts w:ascii="Arial" w:hAnsi="Arial" w:cs="Arial"/>
          <w:sz w:val="20"/>
          <w:szCs w:val="20"/>
        </w:rPr>
        <w:t xml:space="preserve"> na lata 2014-2020, na podstawie Umowy nr </w:t>
      </w:r>
      <w:r w:rsidR="00737F3A" w:rsidRPr="006A36EB">
        <w:rPr>
          <w:rFonts w:ascii="Arial" w:hAnsi="Arial" w:cs="Arial"/>
          <w:sz w:val="20"/>
          <w:szCs w:val="20"/>
        </w:rPr>
        <w:t>RPWM.04.03.01-28-0057/18-00</w:t>
      </w:r>
      <w:r w:rsidR="003D2F85" w:rsidRPr="006A36EB">
        <w:rPr>
          <w:rFonts w:ascii="Arial" w:hAnsi="Arial" w:cs="Arial"/>
          <w:sz w:val="20"/>
          <w:szCs w:val="20"/>
        </w:rPr>
        <w:t>.</w:t>
      </w:r>
    </w:p>
    <w:p w:rsidR="00582692" w:rsidRPr="00737F3A" w:rsidRDefault="00582692" w:rsidP="003D2F85">
      <w:pPr>
        <w:pStyle w:val="Default"/>
        <w:jc w:val="both"/>
        <w:rPr>
          <w:rFonts w:ascii="Arial" w:hAnsi="Arial" w:cs="Arial"/>
          <w:sz w:val="22"/>
          <w:szCs w:val="22"/>
        </w:rPr>
      </w:pPr>
    </w:p>
    <w:p w:rsidR="003D2F85" w:rsidRPr="00584E54" w:rsidRDefault="003D2F85" w:rsidP="003D2F85">
      <w:pPr>
        <w:pStyle w:val="Default"/>
        <w:jc w:val="center"/>
        <w:rPr>
          <w:rFonts w:ascii="Arial" w:hAnsi="Arial" w:cs="Arial"/>
          <w:sz w:val="20"/>
          <w:szCs w:val="20"/>
        </w:rPr>
      </w:pPr>
      <w:r w:rsidRPr="00584E54">
        <w:rPr>
          <w:rFonts w:ascii="Arial" w:hAnsi="Arial" w:cs="Arial"/>
          <w:b/>
          <w:bCs/>
          <w:sz w:val="20"/>
          <w:szCs w:val="20"/>
        </w:rPr>
        <w:t>§ 1</w:t>
      </w:r>
    </w:p>
    <w:p w:rsidR="00582692" w:rsidRPr="00584E54" w:rsidRDefault="003D2F85" w:rsidP="003D2F85">
      <w:pPr>
        <w:pStyle w:val="Default"/>
        <w:jc w:val="center"/>
        <w:rPr>
          <w:rFonts w:ascii="Arial" w:hAnsi="Arial" w:cs="Arial"/>
          <w:b/>
          <w:bCs/>
          <w:sz w:val="20"/>
          <w:szCs w:val="20"/>
        </w:rPr>
      </w:pPr>
      <w:r w:rsidRPr="00584E54">
        <w:rPr>
          <w:rFonts w:ascii="Arial" w:hAnsi="Arial" w:cs="Arial"/>
          <w:b/>
          <w:bCs/>
          <w:sz w:val="20"/>
          <w:szCs w:val="20"/>
        </w:rPr>
        <w:t>Przedmiot umowy</w:t>
      </w:r>
    </w:p>
    <w:p w:rsidR="00DB12F9" w:rsidRPr="006A36EB" w:rsidRDefault="00DB12F9" w:rsidP="00690C84">
      <w:pPr>
        <w:pStyle w:val="Akapitzlist"/>
        <w:widowControl w:val="0"/>
        <w:numPr>
          <w:ilvl w:val="0"/>
          <w:numId w:val="2"/>
        </w:numPr>
        <w:autoSpaceDE w:val="0"/>
        <w:autoSpaceDN w:val="0"/>
        <w:adjustRightInd w:val="0"/>
        <w:spacing w:before="60" w:after="60" w:line="240" w:lineRule="auto"/>
        <w:jc w:val="both"/>
        <w:rPr>
          <w:rFonts w:ascii="Arial" w:hAnsi="Arial" w:cs="Arial"/>
          <w:sz w:val="20"/>
          <w:szCs w:val="20"/>
        </w:rPr>
      </w:pPr>
      <w:r w:rsidRPr="006A36EB">
        <w:rPr>
          <w:rFonts w:ascii="Arial" w:hAnsi="Arial" w:cs="Arial"/>
          <w:sz w:val="20"/>
          <w:szCs w:val="20"/>
        </w:rPr>
        <w:t xml:space="preserve">Przedmiotem umowy jest wykonanie </w:t>
      </w:r>
      <w:r w:rsidR="00DE3180">
        <w:rPr>
          <w:rFonts w:ascii="Arial" w:hAnsi="Arial" w:cs="Arial"/>
          <w:sz w:val="20"/>
          <w:szCs w:val="20"/>
        </w:rPr>
        <w:t>instalacji centralnego ogrzewania i przyłącza cieplnego w</w:t>
      </w:r>
      <w:r w:rsidRPr="006A36EB">
        <w:rPr>
          <w:rFonts w:ascii="Arial" w:hAnsi="Arial" w:cs="Arial"/>
          <w:sz w:val="20"/>
          <w:szCs w:val="20"/>
        </w:rPr>
        <w:t xml:space="preserve"> budynku Urzędu Gminy</w:t>
      </w:r>
      <w:r w:rsidR="00690C84" w:rsidRPr="006A36EB">
        <w:rPr>
          <w:rFonts w:ascii="Arial" w:hAnsi="Arial" w:cs="Arial"/>
          <w:sz w:val="20"/>
          <w:szCs w:val="20"/>
        </w:rPr>
        <w:t xml:space="preserve"> </w:t>
      </w:r>
      <w:r w:rsidR="000146EC" w:rsidRPr="006A36EB">
        <w:rPr>
          <w:rFonts w:ascii="Arial" w:hAnsi="Arial" w:cs="Arial"/>
          <w:color w:val="000000"/>
          <w:sz w:val="20"/>
          <w:szCs w:val="20"/>
          <w:highlight w:val="white"/>
        </w:rPr>
        <w:t xml:space="preserve">położonego  w Świętajnie 104, w pow. oleckim, w woj. warmińsko-mazurskim na działkach ewidencyjnych nr 696/1 696/2. Powierzchnia zabudowy budynku wynosi 774 m2, wysokość budynku do najwyższego punktu dachu wynosi 11,40 m, </w:t>
      </w:r>
      <w:r w:rsidRPr="006A36EB">
        <w:rPr>
          <w:rFonts w:ascii="Arial" w:hAnsi="Arial" w:cs="Arial"/>
          <w:sz w:val="20"/>
          <w:szCs w:val="20"/>
        </w:rPr>
        <w:t>zgodnie z dokumentacją</w:t>
      </w:r>
      <w:r w:rsidR="00690C84" w:rsidRPr="006A36EB">
        <w:rPr>
          <w:rFonts w:ascii="Arial" w:hAnsi="Arial" w:cs="Arial"/>
          <w:sz w:val="20"/>
          <w:szCs w:val="20"/>
        </w:rPr>
        <w:t xml:space="preserve"> </w:t>
      </w:r>
      <w:r w:rsidRPr="006A36EB">
        <w:rPr>
          <w:rFonts w:ascii="Arial" w:hAnsi="Arial" w:cs="Arial"/>
          <w:sz w:val="20"/>
          <w:szCs w:val="20"/>
        </w:rPr>
        <w:t>projektową oraz SIWZ</w:t>
      </w:r>
      <w:r w:rsidRPr="006A36EB">
        <w:rPr>
          <w:rFonts w:ascii="Times-Roman" w:hAnsi="Times-Roman" w:cs="Times-Roman"/>
          <w:sz w:val="20"/>
          <w:szCs w:val="20"/>
        </w:rPr>
        <w:t xml:space="preserve">, </w:t>
      </w:r>
      <w:r w:rsidRPr="006A36EB">
        <w:rPr>
          <w:rFonts w:ascii="Arial" w:hAnsi="Arial" w:cs="Arial"/>
          <w:sz w:val="20"/>
          <w:szCs w:val="20"/>
        </w:rPr>
        <w:t>w zakresie umożliwiającym użytkowanie budynku zgodnie</w:t>
      </w:r>
      <w:r w:rsidR="00690C84" w:rsidRPr="006A36EB">
        <w:rPr>
          <w:rFonts w:ascii="Arial" w:hAnsi="Arial" w:cs="Arial"/>
          <w:sz w:val="20"/>
          <w:szCs w:val="20"/>
        </w:rPr>
        <w:t xml:space="preserve"> </w:t>
      </w:r>
      <w:r w:rsidRPr="006A36EB">
        <w:rPr>
          <w:rFonts w:ascii="Arial" w:hAnsi="Arial" w:cs="Arial"/>
          <w:sz w:val="20"/>
          <w:szCs w:val="20"/>
        </w:rPr>
        <w:t>z jego przeznaczeniem.</w:t>
      </w:r>
    </w:p>
    <w:p w:rsidR="00DB12F9" w:rsidRPr="006A36EB" w:rsidRDefault="00DB12F9" w:rsidP="00690C84">
      <w:pPr>
        <w:pStyle w:val="Akapitzlist"/>
        <w:numPr>
          <w:ilvl w:val="0"/>
          <w:numId w:val="2"/>
        </w:numPr>
        <w:autoSpaceDE w:val="0"/>
        <w:autoSpaceDN w:val="0"/>
        <w:adjustRightInd w:val="0"/>
        <w:spacing w:after="0" w:line="240" w:lineRule="auto"/>
        <w:jc w:val="both"/>
        <w:rPr>
          <w:rFonts w:ascii="Arial" w:hAnsi="Arial" w:cs="Arial"/>
          <w:sz w:val="20"/>
          <w:szCs w:val="20"/>
        </w:rPr>
      </w:pPr>
      <w:r w:rsidRPr="006A36EB">
        <w:rPr>
          <w:rFonts w:ascii="Arial" w:hAnsi="Arial" w:cs="Arial"/>
          <w:sz w:val="20"/>
          <w:szCs w:val="20"/>
        </w:rPr>
        <w:t xml:space="preserve">Zakres i rodzaj robót </w:t>
      </w:r>
      <w:r w:rsidR="000146EC" w:rsidRPr="006A36EB">
        <w:rPr>
          <w:rFonts w:ascii="Arial" w:hAnsi="Arial" w:cs="Arial"/>
          <w:sz w:val="20"/>
          <w:szCs w:val="20"/>
        </w:rPr>
        <w:t>obejmuje:</w:t>
      </w:r>
    </w:p>
    <w:p w:rsidR="00BB5C11" w:rsidRPr="00BB5C11" w:rsidRDefault="00BB5C11" w:rsidP="00BB5C11">
      <w:pPr>
        <w:pStyle w:val="Akapitzlist"/>
        <w:widowControl w:val="0"/>
        <w:tabs>
          <w:tab w:val="left" w:pos="792"/>
        </w:tabs>
        <w:autoSpaceDE w:val="0"/>
        <w:autoSpaceDN w:val="0"/>
        <w:adjustRightInd w:val="0"/>
        <w:spacing w:before="60" w:after="60" w:line="240" w:lineRule="auto"/>
        <w:ind w:left="360"/>
        <w:jc w:val="both"/>
        <w:rPr>
          <w:rFonts w:ascii="Arial" w:hAnsi="Arial" w:cs="Arial"/>
          <w:color w:val="000000"/>
          <w:sz w:val="20"/>
          <w:szCs w:val="20"/>
          <w:highlight w:val="white"/>
        </w:rPr>
      </w:pPr>
      <w:r w:rsidRPr="00BB5C11">
        <w:rPr>
          <w:rFonts w:ascii="Arial" w:hAnsi="Arial" w:cs="Arial"/>
          <w:color w:val="000000"/>
          <w:sz w:val="20"/>
          <w:szCs w:val="20"/>
          <w:highlight w:val="white"/>
        </w:rPr>
        <w:t>1) demontaż istniejącego kotła i osprzętu - 2 szt.,</w:t>
      </w:r>
    </w:p>
    <w:p w:rsidR="00BB5C11" w:rsidRPr="00BB5C11" w:rsidRDefault="00BB5C11" w:rsidP="00BB5C11">
      <w:pPr>
        <w:pStyle w:val="Akapitzlist"/>
        <w:widowControl w:val="0"/>
        <w:tabs>
          <w:tab w:val="left" w:pos="792"/>
        </w:tabs>
        <w:autoSpaceDE w:val="0"/>
        <w:autoSpaceDN w:val="0"/>
        <w:adjustRightInd w:val="0"/>
        <w:spacing w:before="60" w:after="60" w:line="240" w:lineRule="auto"/>
        <w:ind w:left="360"/>
        <w:jc w:val="both"/>
        <w:rPr>
          <w:rFonts w:ascii="Arial" w:hAnsi="Arial" w:cs="Arial"/>
          <w:color w:val="000000"/>
          <w:sz w:val="20"/>
          <w:szCs w:val="20"/>
          <w:highlight w:val="white"/>
        </w:rPr>
      </w:pPr>
      <w:r w:rsidRPr="00BB5C11">
        <w:rPr>
          <w:rFonts w:ascii="Arial" w:hAnsi="Arial" w:cs="Arial"/>
          <w:color w:val="000000"/>
          <w:sz w:val="20"/>
          <w:szCs w:val="20"/>
          <w:highlight w:val="white"/>
        </w:rPr>
        <w:t xml:space="preserve">2) montaż 2 kotłów na </w:t>
      </w:r>
      <w:proofErr w:type="spellStart"/>
      <w:r w:rsidRPr="00BB5C11">
        <w:rPr>
          <w:rFonts w:ascii="Arial" w:hAnsi="Arial" w:cs="Arial"/>
          <w:color w:val="000000"/>
          <w:sz w:val="20"/>
          <w:szCs w:val="20"/>
          <w:highlight w:val="white"/>
        </w:rPr>
        <w:t>pelett</w:t>
      </w:r>
      <w:proofErr w:type="spellEnd"/>
      <w:r w:rsidRPr="00BB5C11">
        <w:rPr>
          <w:rFonts w:ascii="Arial" w:hAnsi="Arial" w:cs="Arial"/>
          <w:color w:val="000000"/>
          <w:sz w:val="20"/>
          <w:szCs w:val="20"/>
          <w:highlight w:val="white"/>
        </w:rPr>
        <w:t xml:space="preserve"> ( 23-75 </w:t>
      </w:r>
      <w:proofErr w:type="spellStart"/>
      <w:r w:rsidRPr="00BB5C11">
        <w:rPr>
          <w:rFonts w:ascii="Arial" w:hAnsi="Arial" w:cs="Arial"/>
          <w:color w:val="000000"/>
          <w:sz w:val="20"/>
          <w:szCs w:val="20"/>
          <w:highlight w:val="white"/>
        </w:rPr>
        <w:t>kW</w:t>
      </w:r>
      <w:proofErr w:type="spellEnd"/>
      <w:r w:rsidRPr="00BB5C11">
        <w:rPr>
          <w:rFonts w:ascii="Arial" w:hAnsi="Arial" w:cs="Arial"/>
          <w:color w:val="000000"/>
          <w:sz w:val="20"/>
          <w:szCs w:val="20"/>
          <w:highlight w:val="white"/>
        </w:rPr>
        <w:t xml:space="preserve">) oraz podgrzewaczy wody o </w:t>
      </w:r>
      <w:proofErr w:type="spellStart"/>
      <w:r w:rsidRPr="00BB5C11">
        <w:rPr>
          <w:rFonts w:ascii="Arial" w:hAnsi="Arial" w:cs="Arial"/>
          <w:color w:val="000000"/>
          <w:sz w:val="20"/>
          <w:szCs w:val="20"/>
          <w:highlight w:val="white"/>
        </w:rPr>
        <w:t>poj</w:t>
      </w:r>
      <w:proofErr w:type="spellEnd"/>
      <w:r w:rsidRPr="00BB5C11">
        <w:rPr>
          <w:rFonts w:ascii="Arial" w:hAnsi="Arial" w:cs="Arial"/>
          <w:color w:val="000000"/>
          <w:sz w:val="20"/>
          <w:szCs w:val="20"/>
          <w:highlight w:val="white"/>
        </w:rPr>
        <w:t>. 500 l  i 300 l wraz z montażem osprzętu i niezbędnej instalacji w kotłowni,</w:t>
      </w:r>
    </w:p>
    <w:p w:rsidR="00BB5C11" w:rsidRPr="00BB5C11" w:rsidRDefault="00BB5C11" w:rsidP="00BB5C11">
      <w:pPr>
        <w:pStyle w:val="Akapitzlist"/>
        <w:widowControl w:val="0"/>
        <w:tabs>
          <w:tab w:val="left" w:pos="792"/>
        </w:tabs>
        <w:autoSpaceDE w:val="0"/>
        <w:autoSpaceDN w:val="0"/>
        <w:adjustRightInd w:val="0"/>
        <w:spacing w:before="60" w:after="60" w:line="240" w:lineRule="auto"/>
        <w:ind w:left="360"/>
        <w:jc w:val="both"/>
        <w:rPr>
          <w:rFonts w:ascii="Arial" w:hAnsi="Arial" w:cs="Arial"/>
          <w:color w:val="000000"/>
          <w:sz w:val="20"/>
          <w:szCs w:val="20"/>
          <w:highlight w:val="white"/>
        </w:rPr>
      </w:pPr>
      <w:r w:rsidRPr="00BB5C11">
        <w:rPr>
          <w:rFonts w:ascii="Arial" w:hAnsi="Arial" w:cs="Arial"/>
          <w:color w:val="000000"/>
          <w:sz w:val="20"/>
          <w:szCs w:val="20"/>
          <w:highlight w:val="white"/>
        </w:rPr>
        <w:t>3) wymiana grzejników na grzejniki stalowe dwupłytowe - 89 szt. wraz z wykonaniem instalacji wewnętrznej i robotami towarzyszącymi,</w:t>
      </w:r>
    </w:p>
    <w:p w:rsidR="00BB5C11" w:rsidRPr="00BB5C11" w:rsidRDefault="00BB5C11" w:rsidP="00BB5C11">
      <w:pPr>
        <w:pStyle w:val="Akapitzlist"/>
        <w:widowControl w:val="0"/>
        <w:tabs>
          <w:tab w:val="left" w:pos="792"/>
        </w:tabs>
        <w:autoSpaceDE w:val="0"/>
        <w:autoSpaceDN w:val="0"/>
        <w:adjustRightInd w:val="0"/>
        <w:spacing w:before="60" w:after="60" w:line="240" w:lineRule="auto"/>
        <w:ind w:left="360"/>
        <w:jc w:val="both"/>
        <w:rPr>
          <w:rFonts w:ascii="Arial" w:hAnsi="Arial" w:cs="Arial"/>
          <w:color w:val="000000"/>
          <w:highlight w:val="white"/>
        </w:rPr>
      </w:pPr>
      <w:r w:rsidRPr="00BB5C11">
        <w:rPr>
          <w:rFonts w:ascii="Arial" w:hAnsi="Arial" w:cs="Arial"/>
          <w:color w:val="000000"/>
          <w:sz w:val="20"/>
          <w:szCs w:val="20"/>
          <w:highlight w:val="white"/>
        </w:rPr>
        <w:t xml:space="preserve">4) wymiana instalacji zasilania cieplnego na przyłącze z rur </w:t>
      </w:r>
      <w:proofErr w:type="spellStart"/>
      <w:r w:rsidRPr="00BB5C11">
        <w:rPr>
          <w:rFonts w:ascii="Arial" w:hAnsi="Arial" w:cs="Arial"/>
          <w:color w:val="000000"/>
          <w:sz w:val="20"/>
          <w:szCs w:val="20"/>
          <w:highlight w:val="white"/>
        </w:rPr>
        <w:t>preizolowanych</w:t>
      </w:r>
      <w:proofErr w:type="spellEnd"/>
      <w:r w:rsidRPr="00BB5C11">
        <w:rPr>
          <w:rFonts w:ascii="Arial" w:hAnsi="Arial" w:cs="Arial"/>
          <w:color w:val="000000"/>
          <w:sz w:val="20"/>
          <w:szCs w:val="20"/>
          <w:highlight w:val="white"/>
        </w:rPr>
        <w:t xml:space="preserve"> 48,3/110 mm - 20 m </w:t>
      </w:r>
      <w:proofErr w:type="spellStart"/>
      <w:r w:rsidRPr="00BB5C11">
        <w:rPr>
          <w:rFonts w:ascii="Arial" w:hAnsi="Arial" w:cs="Arial"/>
          <w:color w:val="000000"/>
          <w:sz w:val="20"/>
          <w:szCs w:val="20"/>
          <w:highlight w:val="white"/>
        </w:rPr>
        <w:t>c.w.u</w:t>
      </w:r>
      <w:proofErr w:type="spellEnd"/>
      <w:r w:rsidRPr="00BB5C11">
        <w:rPr>
          <w:rFonts w:ascii="Arial" w:hAnsi="Arial" w:cs="Arial"/>
          <w:color w:val="000000"/>
          <w:sz w:val="20"/>
          <w:szCs w:val="20"/>
          <w:highlight w:val="white"/>
        </w:rPr>
        <w:t xml:space="preserve">. i 20 m </w:t>
      </w:r>
      <w:proofErr w:type="spellStart"/>
      <w:r w:rsidRPr="00BB5C11">
        <w:rPr>
          <w:rFonts w:ascii="Arial" w:hAnsi="Arial" w:cs="Arial"/>
          <w:color w:val="000000"/>
          <w:sz w:val="20"/>
          <w:szCs w:val="20"/>
          <w:highlight w:val="white"/>
        </w:rPr>
        <w:t>c.o</w:t>
      </w:r>
      <w:proofErr w:type="spellEnd"/>
      <w:r w:rsidRPr="00BB5C11">
        <w:rPr>
          <w:rFonts w:ascii="Arial" w:hAnsi="Arial" w:cs="Arial"/>
          <w:color w:val="000000"/>
          <w:sz w:val="20"/>
          <w:szCs w:val="20"/>
          <w:highlight w:val="white"/>
        </w:rPr>
        <w:t xml:space="preserve"> wraz z robotami towarzyszącymi</w:t>
      </w:r>
      <w:r w:rsidRPr="00BB5C11">
        <w:rPr>
          <w:rFonts w:ascii="Arial" w:hAnsi="Arial" w:cs="Arial"/>
          <w:color w:val="000000"/>
          <w:highlight w:val="white"/>
        </w:rPr>
        <w:t>.</w:t>
      </w:r>
    </w:p>
    <w:p w:rsidR="00690C84" w:rsidRPr="006A36EB" w:rsidRDefault="00690C84" w:rsidP="00DE3180">
      <w:pPr>
        <w:pStyle w:val="Akapitzlist"/>
        <w:numPr>
          <w:ilvl w:val="0"/>
          <w:numId w:val="2"/>
        </w:numPr>
        <w:autoSpaceDE w:val="0"/>
        <w:autoSpaceDN w:val="0"/>
        <w:adjustRightInd w:val="0"/>
        <w:spacing w:after="0" w:line="240" w:lineRule="auto"/>
        <w:jc w:val="both"/>
        <w:rPr>
          <w:rFonts w:ascii="Arial" w:hAnsi="Arial" w:cs="Arial"/>
          <w:sz w:val="20"/>
          <w:szCs w:val="20"/>
        </w:rPr>
      </w:pPr>
      <w:r w:rsidRPr="006A36EB">
        <w:rPr>
          <w:rFonts w:ascii="Arial" w:hAnsi="Arial" w:cs="Arial"/>
          <w:sz w:val="20"/>
          <w:szCs w:val="20"/>
        </w:rPr>
        <w:t xml:space="preserve">Szczegółowy opis przedmiotu umowy określa dokumentacja projektowa oraz specyfikacja techniczna wykonania i odbioru robót budowlanych oraz SIWZ i oferta przetargowa wykonawcy, które to dokumenty stanowią integralną część umowy. Przedmiot umowy musi być wykonany zgodnie z obowiązującymi przepisami, normami, wiedzą techniczną oraz na ustalonych niniejszą umową warunkach. </w:t>
      </w:r>
    </w:p>
    <w:p w:rsidR="006A36EB" w:rsidRPr="006A36EB" w:rsidRDefault="006A36EB" w:rsidP="00C61928">
      <w:pPr>
        <w:pStyle w:val="Default"/>
        <w:numPr>
          <w:ilvl w:val="0"/>
          <w:numId w:val="2"/>
        </w:numPr>
        <w:jc w:val="both"/>
        <w:rPr>
          <w:rFonts w:ascii="Arial" w:hAnsi="Arial" w:cs="Arial"/>
          <w:sz w:val="20"/>
          <w:szCs w:val="20"/>
        </w:rPr>
      </w:pPr>
      <w:r w:rsidRPr="006A36EB">
        <w:rPr>
          <w:rFonts w:ascii="Arial" w:hAnsi="Arial" w:cs="Arial"/>
          <w:sz w:val="20"/>
          <w:szCs w:val="20"/>
        </w:rPr>
        <w:t xml:space="preserve">W przypadku, gdy w dokumentacji projektowej lub specyfikacji technicznej wykonania i odbioru robót zostały użyte znaki towarowe, patenty lub pochodzenie oznacza to, że są podane przykładowo i określają jedynie minimalne oczekiwane parametry jakościowe oraz wymagany standard. Wykonawca może zastosować materiały lub urządzenia równoważne, lecz o parametrach technicznych i jakościowych takich samych lub lepszych, których zastosowanie w żaden sposób nie wpłynie negatywnie na prawidłowe funkcjonowanie rozwiązań przyjętych w dokumentacji projektowej. Wykonawca, który zastosuje urządzenia lub materiały równoważne </w:t>
      </w:r>
      <w:r w:rsidRPr="006A36EB">
        <w:rPr>
          <w:rFonts w:ascii="Arial" w:hAnsi="Arial" w:cs="Arial"/>
          <w:sz w:val="20"/>
          <w:szCs w:val="20"/>
        </w:rPr>
        <w:lastRenderedPageBreak/>
        <w:t xml:space="preserve">będzie obowiązany wykazać w trakcie realizacji zamówienia, że zastosowane przez niego urządzenia i materiały spełniają wymagania określone przez Zamawiającego. Wykonawca ma obowiązek uzyskać akceptację Inspektora Nadzoru Inwestorskiego na zastosowane materiały i urządzenia przed ich wbudowaniem. </w:t>
      </w:r>
    </w:p>
    <w:p w:rsidR="006A36EB" w:rsidRPr="00C61928" w:rsidRDefault="006A36EB"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 przypadku, gdy dokumentacja projektowa lub specyfikacja techniczna wykonania i odbioru robót nie podają w sposób szczegółowy technologii wykonywania robót lub wykonania określonego elementu przedmiotu umowy, bądź też w ocenie Wykonawcy nie precyzują dostatecznie rodzaju i standardu materiałów, Wykonawca zobowiązany jest do każdorazowego wcześniejszego uzyskania decyzji w tym zakresie od Zamawiającego. Zamawiający odpowie na piśmie niezwłocznie po otrzymaniu zapytania od Wykonawcy.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Wszystkie wykonane roboty i dostarczone urządzenia, materiały będą zgodne z dokumentacją projektową i szczegółowymi specyfikacjami technicznymi wykonania i odbioru robót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W przypadku, gdy materiały lub roboty nie będą w pełni zgodne z dokumentacją projektową lub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i wpłynie to na niezadowalającą jakość elementu budowy, to takie materiały zostaną zastąpione innymi, a elementy budowy będą rozebrane i wykonane ponownie na koszt Wykonawcy. Wykonawca o wykryciu błędów w dokumentacji projektowej winien natychmiast powiadomić Inspektora Nadzoru Inwestorskiego, który w porozumieniu z projektantem podejmie decyzję o wprowadzeniu odpowiednich zmian i poprawek.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Wykonawca oświadcza, że zapoznał się z przedmiotem umowy w oparciu o dokumentację projektową, specyfikacje techniczne wykonania i odbioru robót budowlanych, zapoznał się z warunkami prowadzenia robót, oraz nie zgłasza zastrzeżeń dotyczących przedmiotu umowy i warunków realizacji umowy. </w:t>
      </w:r>
    </w:p>
    <w:p w:rsidR="00C61928" w:rsidRPr="00C61928" w:rsidRDefault="00C61928" w:rsidP="00C61928">
      <w:pPr>
        <w:pStyle w:val="Akapitzlist"/>
        <w:numPr>
          <w:ilvl w:val="0"/>
          <w:numId w:val="2"/>
        </w:numPr>
        <w:autoSpaceDE w:val="0"/>
        <w:autoSpaceDN w:val="0"/>
        <w:adjustRightInd w:val="0"/>
        <w:spacing w:after="58" w:line="240" w:lineRule="auto"/>
        <w:jc w:val="both"/>
        <w:rPr>
          <w:rFonts w:ascii="Arial" w:hAnsi="Arial" w:cs="Arial"/>
          <w:color w:val="000000"/>
          <w:sz w:val="20"/>
          <w:szCs w:val="20"/>
        </w:rPr>
      </w:pPr>
      <w:r w:rsidRPr="00C61928">
        <w:rPr>
          <w:rFonts w:ascii="Arial" w:hAnsi="Arial" w:cs="Arial"/>
          <w:color w:val="000000"/>
          <w:sz w:val="20"/>
          <w:szCs w:val="20"/>
        </w:rPr>
        <w:t>W  ramach robót budowlanych Wykonawca:</w:t>
      </w:r>
    </w:p>
    <w:p w:rsidR="00C61928" w:rsidRPr="00C61928" w:rsidRDefault="00C61928" w:rsidP="00584E54">
      <w:pPr>
        <w:pStyle w:val="Akapitzlist"/>
        <w:tabs>
          <w:tab w:val="left" w:pos="426"/>
        </w:tabs>
        <w:autoSpaceDE w:val="0"/>
        <w:autoSpaceDN w:val="0"/>
        <w:adjustRightInd w:val="0"/>
        <w:spacing w:after="58" w:line="240" w:lineRule="auto"/>
        <w:ind w:left="567" w:hanging="207"/>
        <w:jc w:val="both"/>
        <w:rPr>
          <w:rFonts w:ascii="Arial" w:hAnsi="Arial" w:cs="Arial"/>
          <w:color w:val="000000"/>
          <w:sz w:val="20"/>
          <w:szCs w:val="20"/>
        </w:rPr>
      </w:pPr>
      <w:r w:rsidRPr="00C61928">
        <w:rPr>
          <w:rFonts w:ascii="Arial" w:hAnsi="Arial" w:cs="Arial"/>
          <w:color w:val="000000"/>
          <w:sz w:val="20"/>
          <w:szCs w:val="20"/>
        </w:rPr>
        <w:t xml:space="preserve">1) wykona roboty budowlane w zakresie wskazanym w ust.2 na podstawie dokumentacji projektowej, </w:t>
      </w:r>
    </w:p>
    <w:p w:rsidR="00C61928" w:rsidRPr="00C61928" w:rsidRDefault="00C61928" w:rsidP="00C61928">
      <w:pPr>
        <w:pStyle w:val="Akapitzlist"/>
        <w:autoSpaceDE w:val="0"/>
        <w:autoSpaceDN w:val="0"/>
        <w:adjustRightInd w:val="0"/>
        <w:spacing w:after="58"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2) dostarczy materiały i urządzenia niezbędne do wykonania robót, </w:t>
      </w:r>
    </w:p>
    <w:p w:rsidR="00C61928" w:rsidRPr="00C61928" w:rsidRDefault="00C61928" w:rsidP="00C61928">
      <w:pPr>
        <w:pStyle w:val="Akapitzlist"/>
        <w:autoSpaceDE w:val="0"/>
        <w:autoSpaceDN w:val="0"/>
        <w:adjustRightInd w:val="0"/>
        <w:spacing w:after="0"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3) przygotuje obiekt do eksploatacji – roboty porządkowe. </w:t>
      </w:r>
    </w:p>
    <w:p w:rsidR="00584E54" w:rsidRDefault="00584E54" w:rsidP="00584E54">
      <w:pPr>
        <w:autoSpaceDE w:val="0"/>
        <w:autoSpaceDN w:val="0"/>
        <w:adjustRightInd w:val="0"/>
        <w:spacing w:after="0" w:line="240" w:lineRule="auto"/>
        <w:jc w:val="both"/>
        <w:rPr>
          <w:rFonts w:ascii="Arial" w:hAnsi="Arial" w:cs="Arial"/>
        </w:rPr>
      </w:pPr>
    </w:p>
    <w:p w:rsidR="00584E54" w:rsidRPr="00584E54" w:rsidRDefault="00584E54" w:rsidP="00584E54">
      <w:pPr>
        <w:pStyle w:val="Default"/>
        <w:jc w:val="center"/>
        <w:rPr>
          <w:rFonts w:ascii="Arial" w:hAnsi="Arial" w:cs="Arial"/>
          <w:sz w:val="20"/>
          <w:szCs w:val="20"/>
        </w:rPr>
      </w:pPr>
      <w:r w:rsidRPr="00584E54">
        <w:rPr>
          <w:rFonts w:ascii="Arial" w:hAnsi="Arial" w:cs="Arial"/>
          <w:b/>
          <w:bCs/>
          <w:sz w:val="20"/>
          <w:szCs w:val="20"/>
        </w:rPr>
        <w:t>§ 2</w:t>
      </w:r>
    </w:p>
    <w:p w:rsidR="00584E54" w:rsidRDefault="00584E54" w:rsidP="00584E54">
      <w:pPr>
        <w:autoSpaceDE w:val="0"/>
        <w:autoSpaceDN w:val="0"/>
        <w:adjustRightInd w:val="0"/>
        <w:spacing w:after="0" w:line="240" w:lineRule="auto"/>
        <w:jc w:val="center"/>
        <w:rPr>
          <w:rFonts w:ascii="Arial" w:hAnsi="Arial" w:cs="Arial"/>
          <w:b/>
          <w:bCs/>
          <w:sz w:val="20"/>
          <w:szCs w:val="20"/>
        </w:rPr>
      </w:pPr>
      <w:r w:rsidRPr="00584E54">
        <w:rPr>
          <w:rFonts w:ascii="Arial" w:hAnsi="Arial" w:cs="Arial"/>
          <w:b/>
          <w:bCs/>
          <w:sz w:val="20"/>
          <w:szCs w:val="20"/>
        </w:rPr>
        <w:t>Terminy realizacji</w:t>
      </w:r>
    </w:p>
    <w:p w:rsidR="00584E54" w:rsidRPr="00584E54" w:rsidRDefault="00584E54" w:rsidP="0099406E">
      <w:pPr>
        <w:pStyle w:val="Default"/>
        <w:numPr>
          <w:ilvl w:val="0"/>
          <w:numId w:val="4"/>
        </w:numPr>
        <w:spacing w:after="58"/>
        <w:jc w:val="both"/>
        <w:rPr>
          <w:rFonts w:ascii="Arial" w:hAnsi="Arial" w:cs="Arial"/>
          <w:sz w:val="20"/>
          <w:szCs w:val="20"/>
        </w:rPr>
      </w:pPr>
      <w:r w:rsidRPr="00584E54">
        <w:rPr>
          <w:rFonts w:ascii="Arial" w:hAnsi="Arial" w:cs="Arial"/>
          <w:sz w:val="20"/>
          <w:szCs w:val="20"/>
        </w:rPr>
        <w:t xml:space="preserve">Wykonawca zobowiązany jest wykonać zamówienie w terminie maksymalnie do dnia ………………………...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Termin realizacji Przedmiotu Zamówienia może ulec zmianie jedynie z przyczyn stanowiących podstawę do zmiany umowy zgodnie z jej postanowieniami.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Za termin zakończenia wykonania zadania uznaje się wykonanie przedmiotu umowy wraz ze wszystkimi innymi świadczeniami, z wyłączeniem okresu rękojmi za wady i gwarancji jakości, do których wykonania był zobowiązany Wykonawca na podstawie umowy.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Wykonawca ma obowiązek uwzględnienia w terminie wykonania umowy czynności Zamawiającego lub Inspektora Nadzoru Inwestorskiego, o których mowa w umowie w maksymalnych okresach, jakie Zamawiającemu lub Inspektorowi Nadzoru przysługują na dokonanie tych czynności. </w:t>
      </w:r>
    </w:p>
    <w:p w:rsidR="00584E54" w:rsidRPr="00584E54" w:rsidRDefault="00584E54" w:rsidP="0099406E">
      <w:pPr>
        <w:pStyle w:val="Default"/>
        <w:numPr>
          <w:ilvl w:val="0"/>
          <w:numId w:val="4"/>
        </w:numPr>
        <w:jc w:val="both"/>
        <w:rPr>
          <w:rFonts w:ascii="Arial" w:hAnsi="Arial" w:cs="Arial"/>
          <w:sz w:val="20"/>
          <w:szCs w:val="20"/>
        </w:rPr>
      </w:pPr>
      <w:r w:rsidRPr="00584E54">
        <w:rPr>
          <w:rFonts w:ascii="Arial" w:hAnsi="Arial" w:cs="Arial"/>
          <w:sz w:val="20"/>
          <w:szCs w:val="20"/>
        </w:rPr>
        <w:t xml:space="preserve">Zamawiający, Inspektor Nadzoru i Wykonawca mogą od siebie zażądać uczestnictwa w naradach koordynacyjnych. Narady mogą dotyczyć omówienia robót pozostałych do wykonania lub innych spraw sygnalizujących nieprawidłowości lub zagrożenia. </w:t>
      </w:r>
    </w:p>
    <w:p w:rsidR="00584E54" w:rsidRDefault="00584E54" w:rsidP="00584E54">
      <w:pPr>
        <w:autoSpaceDE w:val="0"/>
        <w:autoSpaceDN w:val="0"/>
        <w:adjustRightInd w:val="0"/>
        <w:spacing w:after="0" w:line="240" w:lineRule="auto"/>
        <w:rPr>
          <w:rFonts w:ascii="Arial" w:hAnsi="Arial" w:cs="Arial"/>
          <w:sz w:val="20"/>
          <w:szCs w:val="20"/>
        </w:rPr>
      </w:pPr>
    </w:p>
    <w:p w:rsidR="00A93D49" w:rsidRPr="00A93D49" w:rsidRDefault="00A93D49" w:rsidP="00A93D49">
      <w:pPr>
        <w:pStyle w:val="Default"/>
        <w:jc w:val="center"/>
        <w:rPr>
          <w:rFonts w:ascii="Arial" w:hAnsi="Arial" w:cs="Arial"/>
          <w:sz w:val="20"/>
          <w:szCs w:val="20"/>
        </w:rPr>
      </w:pPr>
      <w:r w:rsidRPr="00A93D49">
        <w:rPr>
          <w:rFonts w:ascii="Arial" w:hAnsi="Arial" w:cs="Arial"/>
          <w:b/>
          <w:bCs/>
          <w:sz w:val="20"/>
          <w:szCs w:val="20"/>
        </w:rPr>
        <w:t>§ 3</w:t>
      </w:r>
    </w:p>
    <w:p w:rsidR="00A93D49" w:rsidRDefault="00A93D49" w:rsidP="00A93D49">
      <w:pPr>
        <w:autoSpaceDE w:val="0"/>
        <w:autoSpaceDN w:val="0"/>
        <w:adjustRightInd w:val="0"/>
        <w:spacing w:after="0" w:line="240" w:lineRule="auto"/>
        <w:jc w:val="center"/>
        <w:rPr>
          <w:rFonts w:ascii="Arial" w:hAnsi="Arial" w:cs="Arial"/>
          <w:b/>
          <w:bCs/>
          <w:sz w:val="20"/>
          <w:szCs w:val="20"/>
        </w:rPr>
      </w:pPr>
      <w:r w:rsidRPr="00A93D49">
        <w:rPr>
          <w:rFonts w:ascii="Arial" w:hAnsi="Arial" w:cs="Arial"/>
          <w:b/>
          <w:bCs/>
          <w:sz w:val="20"/>
          <w:szCs w:val="20"/>
        </w:rPr>
        <w:t>Wynagrodzenie</w:t>
      </w:r>
    </w:p>
    <w:p w:rsidR="00A93D49" w:rsidRPr="00A93D49" w:rsidRDefault="00A93D49" w:rsidP="0099406E">
      <w:pPr>
        <w:pStyle w:val="Default"/>
        <w:numPr>
          <w:ilvl w:val="0"/>
          <w:numId w:val="5"/>
        </w:numPr>
        <w:jc w:val="both"/>
        <w:rPr>
          <w:rFonts w:ascii="Arial" w:hAnsi="Arial" w:cs="Arial"/>
          <w:sz w:val="20"/>
          <w:szCs w:val="20"/>
        </w:rPr>
      </w:pPr>
      <w:r>
        <w:rPr>
          <w:sz w:val="22"/>
          <w:szCs w:val="22"/>
        </w:rPr>
        <w:t xml:space="preserve"> </w:t>
      </w:r>
      <w:r w:rsidRPr="00A93D49">
        <w:rPr>
          <w:rFonts w:ascii="Arial" w:hAnsi="Arial" w:cs="Arial"/>
          <w:sz w:val="20"/>
          <w:szCs w:val="20"/>
        </w:rPr>
        <w:t xml:space="preserve">Za należyte wykonanie przedmiotu umowy, Zamawiający zapłaci Wykonawcy wynagrodzenie ryczałtowe w kwocie: </w:t>
      </w:r>
    </w:p>
    <w:p w:rsidR="00A93D49" w:rsidRPr="00A93D49" w:rsidRDefault="00A93D49" w:rsidP="00A93D49">
      <w:pPr>
        <w:pStyle w:val="Default"/>
        <w:ind w:left="360"/>
        <w:jc w:val="both"/>
        <w:rPr>
          <w:rFonts w:ascii="Arial" w:hAnsi="Arial" w:cs="Arial"/>
          <w:sz w:val="20"/>
          <w:szCs w:val="20"/>
        </w:rPr>
      </w:pPr>
      <w:r w:rsidRPr="00A93D49">
        <w:rPr>
          <w:rFonts w:ascii="Arial" w:hAnsi="Arial" w:cs="Arial"/>
          <w:sz w:val="20"/>
          <w:szCs w:val="20"/>
        </w:rPr>
        <w:t xml:space="preserve">…………………………………………… zł netto plus należny podatek VAT w wysokości …………………………… zł. </w:t>
      </w:r>
      <w:r w:rsidRPr="00A93D49">
        <w:rPr>
          <w:rFonts w:ascii="Arial" w:hAnsi="Arial" w:cs="Arial"/>
          <w:b/>
          <w:bCs/>
          <w:sz w:val="20"/>
          <w:szCs w:val="20"/>
        </w:rPr>
        <w:t xml:space="preserve">Łącznie wynagrodzenie brutto wynosi …………………………….zł </w:t>
      </w:r>
      <w:r w:rsidRPr="00A93D49">
        <w:rPr>
          <w:rFonts w:ascii="Arial" w:hAnsi="Arial" w:cs="Arial"/>
          <w:sz w:val="20"/>
          <w:szCs w:val="20"/>
        </w:rPr>
        <w:t xml:space="preserve">(słownie: …………………………………………………................………). </w:t>
      </w:r>
    </w:p>
    <w:p w:rsidR="00A93D49" w:rsidRPr="00A93D49" w:rsidRDefault="00A93D49" w:rsidP="0099406E">
      <w:pPr>
        <w:pStyle w:val="Default"/>
        <w:numPr>
          <w:ilvl w:val="0"/>
          <w:numId w:val="5"/>
        </w:numPr>
        <w:spacing w:after="58"/>
        <w:jc w:val="both"/>
        <w:rPr>
          <w:rFonts w:ascii="Arial" w:hAnsi="Arial" w:cs="Arial"/>
          <w:sz w:val="20"/>
          <w:szCs w:val="20"/>
        </w:rPr>
      </w:pPr>
      <w:r w:rsidRPr="00A93D49">
        <w:rPr>
          <w:rFonts w:ascii="Arial" w:hAnsi="Arial" w:cs="Arial"/>
          <w:sz w:val="20"/>
          <w:szCs w:val="20"/>
        </w:rPr>
        <w:t xml:space="preserve">Wynagrodzenie, o którym mowa w ust. 1 jest </w:t>
      </w:r>
      <w:r w:rsidRPr="00A93D49">
        <w:rPr>
          <w:rFonts w:ascii="Arial" w:hAnsi="Arial" w:cs="Arial"/>
          <w:bCs/>
          <w:sz w:val="20"/>
          <w:szCs w:val="20"/>
        </w:rPr>
        <w:t xml:space="preserve">wynagrodzeniem ryczałtowym, które nie podlega zmianie w czasie trwania umowy i stanowi maksymalną kwotę wynagrodzenia </w:t>
      </w:r>
      <w:r w:rsidRPr="00A93D49">
        <w:rPr>
          <w:rFonts w:ascii="Arial" w:hAnsi="Arial" w:cs="Arial"/>
          <w:sz w:val="20"/>
          <w:szCs w:val="20"/>
        </w:rPr>
        <w:t xml:space="preserve">W ramach wynagrodzenia ryczałtowego Wykonawca zobowiązany jest do wykonania z należytą starannością wszelkich robót budowlanych i czynności niezbędnych do kompletnego wykonania przedmiotu umowy, w tym do poniesienia ryzyka z tytułu oszacowania wszelkich kosztów związanych z </w:t>
      </w:r>
      <w:r w:rsidRPr="00A93D49">
        <w:rPr>
          <w:rFonts w:ascii="Arial" w:hAnsi="Arial" w:cs="Arial"/>
          <w:sz w:val="20"/>
          <w:szCs w:val="20"/>
        </w:rPr>
        <w:lastRenderedPageBreak/>
        <w:t xml:space="preserve">realizacją przedmiotu umowy, a także oddziaływań innych czynników mających lub mogących mieć wpływ na koszty. </w:t>
      </w:r>
    </w:p>
    <w:p w:rsidR="00A93D49" w:rsidRPr="00A93D49" w:rsidRDefault="00A93D49" w:rsidP="0099406E">
      <w:pPr>
        <w:pStyle w:val="Default"/>
        <w:numPr>
          <w:ilvl w:val="0"/>
          <w:numId w:val="5"/>
        </w:numPr>
        <w:jc w:val="both"/>
        <w:rPr>
          <w:rFonts w:ascii="Arial" w:hAnsi="Arial" w:cs="Arial"/>
          <w:sz w:val="20"/>
          <w:szCs w:val="20"/>
        </w:rPr>
      </w:pPr>
      <w:r w:rsidRPr="00A93D49">
        <w:rPr>
          <w:rFonts w:ascii="Arial" w:hAnsi="Arial" w:cs="Arial"/>
          <w:bCs/>
          <w:sz w:val="20"/>
          <w:szCs w:val="20"/>
        </w:rPr>
        <w:t xml:space="preserve">Podstawą do określenia ceny, o której mowa w ust. 1, jest dokumentacja projektowa </w:t>
      </w:r>
      <w:r w:rsidRPr="00A93D49">
        <w:rPr>
          <w:rFonts w:ascii="Arial" w:hAnsi="Arial" w:cs="Arial"/>
          <w:sz w:val="20"/>
          <w:szCs w:val="20"/>
        </w:rPr>
        <w:t xml:space="preserve">i </w:t>
      </w:r>
      <w:proofErr w:type="spellStart"/>
      <w:r w:rsidRPr="00A93D49">
        <w:rPr>
          <w:rFonts w:ascii="Arial" w:hAnsi="Arial" w:cs="Arial"/>
          <w:sz w:val="20"/>
          <w:szCs w:val="20"/>
        </w:rPr>
        <w:t>SSTWiOR</w:t>
      </w:r>
      <w:proofErr w:type="spellEnd"/>
      <w:r w:rsidRPr="00A93D49">
        <w:rPr>
          <w:rFonts w:ascii="Arial" w:hAnsi="Arial" w:cs="Arial"/>
          <w:sz w:val="20"/>
          <w:szCs w:val="20"/>
        </w:rPr>
        <w:t xml:space="preserve"> oraz ilości robót wynikające z tej dokumentacji. Przedmiar robót ma charakter pomocniczy. </w:t>
      </w:r>
    </w:p>
    <w:p w:rsidR="00A93D49" w:rsidRPr="00A93D49" w:rsidRDefault="00A93D49" w:rsidP="0099406E">
      <w:pPr>
        <w:pStyle w:val="Default"/>
        <w:numPr>
          <w:ilvl w:val="0"/>
          <w:numId w:val="5"/>
        </w:numPr>
        <w:jc w:val="both"/>
        <w:rPr>
          <w:rFonts w:ascii="Arial" w:hAnsi="Arial" w:cs="Arial"/>
          <w:sz w:val="20"/>
          <w:szCs w:val="20"/>
        </w:rPr>
      </w:pPr>
      <w:r w:rsidRPr="00A93D49">
        <w:rPr>
          <w:rFonts w:ascii="Arial" w:hAnsi="Arial" w:cs="Arial"/>
          <w:sz w:val="20"/>
          <w:szCs w:val="20"/>
        </w:rPr>
        <w:t xml:space="preserve">Wykonawca oświadcza, iż uwzględnił w ofercie wszelkie dane udostępnione przez Zamawiającego oraz wszelkie warunki lokalne rozpoznane we własnym zakresie z należyta starannością, a niezbędne do prawidłowego wykonania umowy. Nieuwzględnienie przez Wykonawcę robót lub ich zakresu, z winy Wykonawcy, obciąża wyłącznie Wykonawcę, który nie może – z tytułu ewentualnego wystąpienia nie uwzględnionych robót lub ewentualnego zwiększenia robót – żądać od Zamawiającego zmiany maksymalnej kwoty wynagrodzenia.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 przypadku konieczności zaniechania części zakresu przedmiotu umowy, Wynagrodzenie Wykonawcy ulegnie odpowiednio zmniejszeniu.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Podstawą określenia Wynagrodzenia za zaniechany zakres robót będzie protokół konieczności uzgodniony przez Strony oraz kosztorys ofertowy sporządzony przez Wykonawcę stanowiący załącznik do oferty. </w:t>
      </w:r>
    </w:p>
    <w:p w:rsidR="004927CF" w:rsidRPr="004927CF" w:rsidRDefault="004927CF" w:rsidP="0099406E">
      <w:pPr>
        <w:pStyle w:val="Default"/>
        <w:numPr>
          <w:ilvl w:val="0"/>
          <w:numId w:val="5"/>
        </w:numPr>
        <w:jc w:val="both"/>
        <w:rPr>
          <w:rFonts w:ascii="Arial" w:hAnsi="Arial" w:cs="Arial"/>
          <w:sz w:val="20"/>
          <w:szCs w:val="20"/>
        </w:rPr>
      </w:pPr>
      <w:r w:rsidRPr="00DE3180">
        <w:rPr>
          <w:rFonts w:ascii="Arial" w:hAnsi="Arial" w:cs="Arial"/>
          <w:bCs/>
          <w:sz w:val="20"/>
          <w:szCs w:val="20"/>
        </w:rPr>
        <w:t>Wynagrodzenie Wykonawcy nie podlega waloryzacji</w:t>
      </w:r>
      <w:r w:rsidRPr="004927CF">
        <w:rPr>
          <w:rFonts w:ascii="Arial" w:hAnsi="Arial" w:cs="Arial"/>
          <w:b/>
          <w:bCs/>
          <w:sz w:val="20"/>
          <w:szCs w:val="20"/>
        </w:rPr>
        <w:t xml:space="preserve">.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Wykonawcy nie przysługuje wynagrodzenie za roboty nie wykonane, nawet gdyby były objęte ofertą i przewidziane w SIWZ. </w:t>
      </w:r>
    </w:p>
    <w:p w:rsidR="004927CF" w:rsidRPr="004927CF" w:rsidRDefault="004927CF" w:rsidP="0099406E">
      <w:pPr>
        <w:pStyle w:val="Default"/>
        <w:numPr>
          <w:ilvl w:val="0"/>
          <w:numId w:val="5"/>
        </w:numPr>
        <w:jc w:val="both"/>
        <w:rPr>
          <w:rFonts w:ascii="Arial" w:hAnsi="Arial" w:cs="Arial"/>
          <w:sz w:val="20"/>
          <w:szCs w:val="20"/>
        </w:rPr>
      </w:pPr>
      <w:r w:rsidRPr="004927CF">
        <w:rPr>
          <w:rFonts w:ascii="Arial" w:hAnsi="Arial" w:cs="Arial"/>
          <w:sz w:val="20"/>
          <w:szCs w:val="20"/>
        </w:rPr>
        <w:t xml:space="preserve">Wysokość wynagrodzenia Wykonawcy może ulec zmianie w razie zajścia okoliczności, których nie można było przewidzieć w chwili składania oferty. </w:t>
      </w:r>
    </w:p>
    <w:p w:rsidR="00A93D49" w:rsidRDefault="00A93D49" w:rsidP="00A93D49">
      <w:pPr>
        <w:autoSpaceDE w:val="0"/>
        <w:autoSpaceDN w:val="0"/>
        <w:adjustRightInd w:val="0"/>
        <w:spacing w:after="0" w:line="240" w:lineRule="auto"/>
        <w:rPr>
          <w:rFonts w:ascii="Arial" w:hAnsi="Arial" w:cs="Arial"/>
          <w:sz w:val="20"/>
          <w:szCs w:val="20"/>
        </w:rPr>
      </w:pPr>
    </w:p>
    <w:p w:rsidR="004927CF" w:rsidRPr="004927CF" w:rsidRDefault="004927CF" w:rsidP="004927CF">
      <w:pPr>
        <w:pStyle w:val="Default"/>
        <w:jc w:val="center"/>
        <w:rPr>
          <w:rFonts w:ascii="Arial" w:hAnsi="Arial" w:cs="Arial"/>
          <w:sz w:val="20"/>
          <w:szCs w:val="20"/>
        </w:rPr>
      </w:pPr>
      <w:r w:rsidRPr="004927CF">
        <w:rPr>
          <w:rFonts w:ascii="Arial" w:hAnsi="Arial" w:cs="Arial"/>
          <w:b/>
          <w:bCs/>
          <w:sz w:val="20"/>
          <w:szCs w:val="20"/>
        </w:rPr>
        <w:t>§ 4</w:t>
      </w:r>
    </w:p>
    <w:p w:rsidR="004927CF" w:rsidRDefault="004927CF" w:rsidP="004927CF">
      <w:pPr>
        <w:autoSpaceDE w:val="0"/>
        <w:autoSpaceDN w:val="0"/>
        <w:adjustRightInd w:val="0"/>
        <w:spacing w:after="0" w:line="240" w:lineRule="auto"/>
        <w:jc w:val="center"/>
        <w:rPr>
          <w:rFonts w:ascii="Arial" w:hAnsi="Arial" w:cs="Arial"/>
          <w:b/>
          <w:bCs/>
          <w:sz w:val="20"/>
          <w:szCs w:val="20"/>
        </w:rPr>
      </w:pPr>
      <w:r w:rsidRPr="004927CF">
        <w:rPr>
          <w:rFonts w:ascii="Arial" w:hAnsi="Arial" w:cs="Arial"/>
          <w:b/>
          <w:bCs/>
          <w:sz w:val="20"/>
          <w:szCs w:val="20"/>
        </w:rPr>
        <w:t>Zasady płatności</w:t>
      </w:r>
    </w:p>
    <w:p w:rsidR="004927CF" w:rsidRPr="00DC7DCE" w:rsidRDefault="004927CF" w:rsidP="0099406E">
      <w:pPr>
        <w:pStyle w:val="Default"/>
        <w:numPr>
          <w:ilvl w:val="0"/>
          <w:numId w:val="6"/>
        </w:numPr>
        <w:rPr>
          <w:rFonts w:ascii="Arial" w:hAnsi="Arial" w:cs="Arial"/>
          <w:sz w:val="20"/>
          <w:szCs w:val="20"/>
        </w:rPr>
      </w:pPr>
      <w:r w:rsidRPr="00DC7DCE">
        <w:rPr>
          <w:rFonts w:ascii="Arial" w:hAnsi="Arial" w:cs="Arial"/>
          <w:sz w:val="20"/>
          <w:szCs w:val="20"/>
        </w:rPr>
        <w:t xml:space="preserve">Rozliczenie za wykonanie robót stanowiących przedmiot umowy będzie dokonywane na podstawie faktur częściowych i faktury końcowej.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sz w:val="20"/>
          <w:szCs w:val="20"/>
        </w:rPr>
        <w:t xml:space="preserve">Wszystkie płatności za wykonane na podstawie umowy roboty są dokonywane powykonawczo, na podstawie protokołów odbioru częściowego </w:t>
      </w:r>
      <w:r w:rsidR="00DC7DCE" w:rsidRPr="00DC7DCE">
        <w:rPr>
          <w:rFonts w:ascii="Arial" w:hAnsi="Arial" w:cs="Arial"/>
          <w:sz w:val="20"/>
          <w:szCs w:val="20"/>
        </w:rPr>
        <w:t xml:space="preserve">i </w:t>
      </w:r>
      <w:r w:rsidRPr="00DC7DCE">
        <w:rPr>
          <w:rFonts w:ascii="Arial" w:hAnsi="Arial" w:cs="Arial"/>
          <w:sz w:val="20"/>
          <w:szCs w:val="20"/>
        </w:rPr>
        <w:t>końcowego</w:t>
      </w:r>
      <w:r w:rsidR="00DC7DCE" w:rsidRPr="00DC7DCE">
        <w:rPr>
          <w:rFonts w:ascii="Arial" w:hAnsi="Arial" w:cs="Arial"/>
          <w:sz w:val="20"/>
          <w:szCs w:val="20"/>
        </w:rPr>
        <w:t>.</w:t>
      </w:r>
      <w:r w:rsidRPr="00DC7DCE">
        <w:rPr>
          <w:rFonts w:ascii="Arial" w:hAnsi="Arial" w:cs="Arial"/>
          <w:sz w:val="20"/>
          <w:szCs w:val="20"/>
        </w:rPr>
        <w:t xml:space="preserve">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color w:val="auto"/>
          <w:sz w:val="20"/>
          <w:szCs w:val="20"/>
        </w:rPr>
        <w:t>Rozliczenie należne</w:t>
      </w:r>
      <w:r w:rsidR="00DC7DCE" w:rsidRPr="00DC7DCE">
        <w:rPr>
          <w:rFonts w:ascii="Arial" w:hAnsi="Arial" w:cs="Arial"/>
          <w:color w:val="auto"/>
          <w:sz w:val="20"/>
          <w:szCs w:val="20"/>
        </w:rPr>
        <w:t>go</w:t>
      </w:r>
      <w:r w:rsidRPr="00DC7DCE">
        <w:rPr>
          <w:rFonts w:ascii="Arial" w:hAnsi="Arial" w:cs="Arial"/>
          <w:color w:val="auto"/>
          <w:sz w:val="20"/>
          <w:szCs w:val="20"/>
        </w:rPr>
        <w:t xml:space="preserve"> Wynagrodzenia zostanie każdorazowo przedstawione przez Wykonawcę do akceptacji przez Inspektora Nadzoru Inwestorskiego poprzez stwierdzenie na piśmie „akceptacja wykonania wskazanego zakresu robót”. </w:t>
      </w:r>
    </w:p>
    <w:p w:rsidR="004927CF" w:rsidRPr="00DC7DCE" w:rsidRDefault="004927CF" w:rsidP="0099406E">
      <w:pPr>
        <w:pStyle w:val="Default"/>
        <w:numPr>
          <w:ilvl w:val="0"/>
          <w:numId w:val="6"/>
        </w:numPr>
        <w:rPr>
          <w:rFonts w:ascii="Arial" w:hAnsi="Arial" w:cs="Arial"/>
          <w:color w:val="auto"/>
          <w:sz w:val="20"/>
          <w:szCs w:val="20"/>
        </w:rPr>
      </w:pPr>
      <w:r w:rsidRPr="00DC7DCE">
        <w:rPr>
          <w:rFonts w:ascii="Arial" w:hAnsi="Arial" w:cs="Arial"/>
          <w:color w:val="auto"/>
          <w:sz w:val="20"/>
          <w:szCs w:val="20"/>
        </w:rPr>
        <w:t xml:space="preserve">Wykonawca załącza do wystawionej faktury: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kopię protokołu częściowego/końcowego odbioru robót,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oświadczenie Wykonawcy zawierające zestawienie robót, za które Wykonawca wystawił fakturę, a które wykonali Podwykonawcy/ dalsi Podwykonawcy/ ze wskazaniem wystawionych przez ww. faktur, datą ich zapłaty oraz zobowiązaniem Wykonawcy, iż w przypadku wystąpienia ww. osób z roszczeniem do Zamawiającego z tytułu zapłaty wskazanych w zestawieniu faktur przez Podwykonawcę, Wykonawca dokona czynności zgodnie z oświadczeniem, </w:t>
      </w:r>
    </w:p>
    <w:p w:rsidR="004927CF" w:rsidRPr="00DC7DCE" w:rsidRDefault="004927CF" w:rsidP="0099406E">
      <w:pPr>
        <w:pStyle w:val="Default"/>
        <w:numPr>
          <w:ilvl w:val="0"/>
          <w:numId w:val="7"/>
        </w:numPr>
        <w:rPr>
          <w:rFonts w:ascii="Arial" w:hAnsi="Arial" w:cs="Arial"/>
          <w:color w:val="auto"/>
          <w:sz w:val="20"/>
          <w:szCs w:val="20"/>
        </w:rPr>
      </w:pPr>
      <w:r w:rsidRPr="00DC7DCE">
        <w:rPr>
          <w:rFonts w:ascii="Arial" w:hAnsi="Arial" w:cs="Arial"/>
          <w:color w:val="auto"/>
          <w:sz w:val="20"/>
          <w:szCs w:val="20"/>
        </w:rPr>
        <w:t xml:space="preserve">dowody wypłaty wynagrodzenia na rzecz Podwykonawcy zawierające w tytule płatności „datę i nr faktury” Podwykonawcy oraz wskazanie „część składowa faktury VAT nr …… z dn. … , którą Wykonawca przedstawił Zamawiającemu do zapłaty wraz z Oświadczeniem Podwykonawcy. </w:t>
      </w:r>
    </w:p>
    <w:p w:rsidR="004927CF" w:rsidRPr="00DC7DCE" w:rsidRDefault="004927CF" w:rsidP="004927CF">
      <w:pPr>
        <w:autoSpaceDE w:val="0"/>
        <w:autoSpaceDN w:val="0"/>
        <w:adjustRightInd w:val="0"/>
        <w:spacing w:after="0" w:line="240" w:lineRule="auto"/>
        <w:rPr>
          <w:rFonts w:ascii="Arial" w:hAnsi="Arial" w:cs="Arial"/>
          <w:b/>
          <w:bCs/>
          <w:sz w:val="20"/>
          <w:szCs w:val="20"/>
        </w:rPr>
      </w:pP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 5</w:t>
      </w: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Obowiązki stron</w:t>
      </w:r>
    </w:p>
    <w:p w:rsidR="00DC7DCE" w:rsidRPr="00C3173D" w:rsidRDefault="00DC7DCE" w:rsidP="00C3173D">
      <w:pPr>
        <w:pStyle w:val="Default"/>
        <w:jc w:val="both"/>
        <w:rPr>
          <w:rFonts w:ascii="Arial" w:hAnsi="Arial" w:cs="Arial"/>
          <w:sz w:val="20"/>
          <w:szCs w:val="20"/>
        </w:rPr>
      </w:pPr>
      <w:r>
        <w:rPr>
          <w:b/>
          <w:bCs/>
          <w:sz w:val="22"/>
          <w:szCs w:val="22"/>
        </w:rPr>
        <w:t>1</w:t>
      </w:r>
      <w:r w:rsidRPr="00C3173D">
        <w:rPr>
          <w:rFonts w:ascii="Arial" w:hAnsi="Arial" w:cs="Arial"/>
          <w:b/>
          <w:bCs/>
          <w:sz w:val="20"/>
          <w:szCs w:val="20"/>
        </w:rPr>
        <w:t xml:space="preserve">. Do obowiązków Zamawiającego należy: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przekaz</w:t>
      </w:r>
      <w:r w:rsidR="00267B33">
        <w:rPr>
          <w:rFonts w:ascii="Arial" w:hAnsi="Arial" w:cs="Arial"/>
          <w:sz w:val="20"/>
          <w:szCs w:val="20"/>
        </w:rPr>
        <w:t>anie dokumentacji budowlanej oraz</w:t>
      </w:r>
      <w:r w:rsidRPr="00C3173D">
        <w:rPr>
          <w:rFonts w:ascii="Arial" w:hAnsi="Arial" w:cs="Arial"/>
          <w:sz w:val="20"/>
          <w:szCs w:val="20"/>
        </w:rPr>
        <w:t xml:space="preserve"> kopii zgłoszenia</w:t>
      </w:r>
      <w:r w:rsidR="00267B33">
        <w:rPr>
          <w:rFonts w:ascii="Arial" w:hAnsi="Arial" w:cs="Arial"/>
          <w:sz w:val="20"/>
          <w:szCs w:val="20"/>
        </w:rPr>
        <w:t>,</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protokolarne przekazanie Wykonawcy </w:t>
      </w:r>
      <w:r w:rsidRPr="00C3173D">
        <w:rPr>
          <w:rFonts w:ascii="Arial" w:hAnsi="Arial" w:cs="Arial"/>
          <w:bCs/>
          <w:sz w:val="20"/>
          <w:szCs w:val="20"/>
        </w:rPr>
        <w:t>placu budowy na czas realizacji przedmiotu zamówienia w terminie uzgodnionym przez strony</w:t>
      </w:r>
      <w:r w:rsidRPr="00C3173D">
        <w:rPr>
          <w:rFonts w:ascii="Arial" w:hAnsi="Arial" w:cs="Arial"/>
          <w:sz w:val="20"/>
          <w:szCs w:val="20"/>
        </w:rPr>
        <w:t xml:space="preserve">,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wskazanie punktów poboru energii elektrycznej i wody dla potrzeb budowy i zaplecza, z dniem przekazania placu do prowadzenia robót budowlanych,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sprawowanie nadzoru inwestorskiego do dnia odbioru robót budowlanych, stanowiących przedmiot zamówienia,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uczestniczenie w naradach zwoływanych przez Wykonawcę, </w:t>
      </w:r>
    </w:p>
    <w:p w:rsidR="00DC7DCE" w:rsidRPr="00C3173D" w:rsidRDefault="00DC7DCE" w:rsidP="0099406E">
      <w:pPr>
        <w:pStyle w:val="Default"/>
        <w:numPr>
          <w:ilvl w:val="0"/>
          <w:numId w:val="8"/>
        </w:numPr>
        <w:jc w:val="both"/>
        <w:rPr>
          <w:rFonts w:ascii="Arial" w:hAnsi="Arial" w:cs="Arial"/>
          <w:sz w:val="20"/>
          <w:szCs w:val="20"/>
        </w:rPr>
      </w:pPr>
      <w:r w:rsidRPr="00C3173D">
        <w:rPr>
          <w:rFonts w:ascii="Arial" w:hAnsi="Arial" w:cs="Arial"/>
          <w:sz w:val="20"/>
          <w:szCs w:val="20"/>
        </w:rPr>
        <w:t xml:space="preserve">terminowe dokonanie odbioru przedmiotu umowy i zapłata umówionego wynagrodzenia. </w:t>
      </w:r>
    </w:p>
    <w:p w:rsidR="008941A2" w:rsidRPr="008941A2" w:rsidRDefault="008941A2" w:rsidP="0099406E">
      <w:pPr>
        <w:pStyle w:val="Default"/>
        <w:numPr>
          <w:ilvl w:val="0"/>
          <w:numId w:val="9"/>
        </w:numPr>
        <w:rPr>
          <w:rFonts w:ascii="Arial" w:hAnsi="Arial" w:cs="Arial"/>
          <w:b/>
          <w:sz w:val="20"/>
          <w:szCs w:val="20"/>
        </w:rPr>
      </w:pPr>
      <w:r w:rsidRPr="008941A2">
        <w:rPr>
          <w:rFonts w:ascii="Arial" w:hAnsi="Arial" w:cs="Arial"/>
          <w:b/>
          <w:sz w:val="20"/>
          <w:szCs w:val="20"/>
        </w:rPr>
        <w:t xml:space="preserve">Do obowiązków Wykonawcy należy: </w:t>
      </w:r>
    </w:p>
    <w:p w:rsidR="008941A2" w:rsidRPr="008941A2" w:rsidRDefault="008941A2" w:rsidP="0099406E">
      <w:pPr>
        <w:pStyle w:val="Default"/>
        <w:numPr>
          <w:ilvl w:val="0"/>
          <w:numId w:val="10"/>
        </w:numPr>
        <w:jc w:val="both"/>
        <w:rPr>
          <w:rFonts w:ascii="Arial" w:hAnsi="Arial" w:cs="Arial"/>
          <w:sz w:val="20"/>
          <w:szCs w:val="20"/>
        </w:rPr>
      </w:pPr>
      <w:r w:rsidRPr="008941A2">
        <w:rPr>
          <w:rFonts w:ascii="Arial" w:hAnsi="Arial" w:cs="Arial"/>
          <w:sz w:val="20"/>
          <w:szCs w:val="20"/>
        </w:rPr>
        <w:t xml:space="preserve">wykonanie przedmiotu zamówienia zgodnie ze specyfikacją istotnych warunków zamówienia, dokumentacją projektową, ofertą Wykonawcy, wskazówkami i zaleceniami Inspektora </w:t>
      </w:r>
      <w:r w:rsidRPr="008941A2">
        <w:rPr>
          <w:rFonts w:ascii="Arial" w:hAnsi="Arial" w:cs="Arial"/>
          <w:sz w:val="20"/>
          <w:szCs w:val="20"/>
        </w:rPr>
        <w:lastRenderedPageBreak/>
        <w:t xml:space="preserve">Nadzoru Inwestorskiego, zasadami wiedzy technicznej, sztuką budowlaną, oraz innymi, obowiązującymi przepisami prawa i warunkami bezpieczeństwa, </w:t>
      </w:r>
    </w:p>
    <w:p w:rsidR="008941A2" w:rsidRPr="008941A2" w:rsidRDefault="008941A2" w:rsidP="0099406E">
      <w:pPr>
        <w:pStyle w:val="Default"/>
        <w:numPr>
          <w:ilvl w:val="0"/>
          <w:numId w:val="10"/>
        </w:numPr>
        <w:spacing w:after="58"/>
        <w:jc w:val="both"/>
        <w:rPr>
          <w:rFonts w:ascii="Arial" w:hAnsi="Arial" w:cs="Arial"/>
          <w:sz w:val="20"/>
          <w:szCs w:val="20"/>
        </w:rPr>
      </w:pPr>
      <w:r w:rsidRPr="008941A2">
        <w:rPr>
          <w:rFonts w:ascii="Arial" w:hAnsi="Arial" w:cs="Arial"/>
          <w:sz w:val="20"/>
          <w:szCs w:val="20"/>
        </w:rPr>
        <w:t xml:space="preserve">dostarczenie własnym transportem oraz zabezpieczenie, w ramach wynagrodzenia, o którym mowa w § 3 ust.1, materiałów niezbędnych do realizacji przedmiotu umowy, odpowiadających obowiązującym normom techniczno – budowlanym i wymogom dopuszczenia do obrotu i stosowania w budownictwie, </w:t>
      </w:r>
    </w:p>
    <w:p w:rsidR="008941A2" w:rsidRPr="008941A2" w:rsidRDefault="008941A2" w:rsidP="0099406E">
      <w:pPr>
        <w:pStyle w:val="Default"/>
        <w:numPr>
          <w:ilvl w:val="0"/>
          <w:numId w:val="10"/>
        </w:numPr>
        <w:jc w:val="both"/>
        <w:rPr>
          <w:rFonts w:ascii="Arial" w:hAnsi="Arial" w:cs="Arial"/>
          <w:sz w:val="20"/>
          <w:szCs w:val="20"/>
        </w:rPr>
      </w:pPr>
      <w:r w:rsidRPr="008941A2">
        <w:rPr>
          <w:rFonts w:ascii="Arial" w:hAnsi="Arial" w:cs="Arial"/>
          <w:sz w:val="20"/>
          <w:szCs w:val="20"/>
        </w:rPr>
        <w:t xml:space="preserve">uzyskanie pisemnej zgody Inspektora Nadzoru na zastosowanie danego materiału, wyrobu lub urządzenia w przypadkach: </w:t>
      </w:r>
    </w:p>
    <w:p w:rsidR="008941A2" w:rsidRPr="00267B33" w:rsidRDefault="008941A2" w:rsidP="00267B33">
      <w:pPr>
        <w:pStyle w:val="Default"/>
        <w:ind w:left="720"/>
        <w:rPr>
          <w:rFonts w:ascii="Arial" w:hAnsi="Arial" w:cs="Arial"/>
          <w:sz w:val="20"/>
          <w:szCs w:val="20"/>
        </w:rPr>
      </w:pPr>
      <w:r w:rsidRPr="00267B33">
        <w:rPr>
          <w:rFonts w:ascii="Arial" w:hAnsi="Arial" w:cs="Arial"/>
          <w:sz w:val="20"/>
          <w:szCs w:val="20"/>
        </w:rPr>
        <w:t>a)</w:t>
      </w:r>
      <w:r w:rsidR="00267B33">
        <w:rPr>
          <w:rFonts w:ascii="Arial" w:hAnsi="Arial" w:cs="Arial"/>
          <w:sz w:val="20"/>
          <w:szCs w:val="20"/>
        </w:rPr>
        <w:t xml:space="preserve"> </w:t>
      </w:r>
      <w:r w:rsidRPr="00267B33">
        <w:rPr>
          <w:rFonts w:ascii="Arial" w:hAnsi="Arial" w:cs="Arial"/>
          <w:sz w:val="20"/>
          <w:szCs w:val="20"/>
        </w:rPr>
        <w:t xml:space="preserve">zastosowania rozwiązań zamiennych, </w:t>
      </w:r>
    </w:p>
    <w:p w:rsidR="00DC7DCE" w:rsidRDefault="008941A2" w:rsidP="00267B33">
      <w:pPr>
        <w:pStyle w:val="Akapitzlist"/>
        <w:autoSpaceDE w:val="0"/>
        <w:autoSpaceDN w:val="0"/>
        <w:adjustRightInd w:val="0"/>
        <w:spacing w:after="0" w:line="240" w:lineRule="auto"/>
        <w:jc w:val="both"/>
        <w:rPr>
          <w:rFonts w:ascii="Arial" w:hAnsi="Arial" w:cs="Arial"/>
          <w:sz w:val="20"/>
          <w:szCs w:val="20"/>
        </w:rPr>
      </w:pPr>
      <w:r w:rsidRPr="00267B33">
        <w:rPr>
          <w:rFonts w:ascii="Arial" w:hAnsi="Arial" w:cs="Arial"/>
          <w:sz w:val="20"/>
          <w:szCs w:val="20"/>
        </w:rPr>
        <w:t>b) braku szczegółowego opisu materiału, wyrobu lub urządzenia,</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przekazania Zamawiającemu przed odbiorem kompletnej dokumentacji potwierdzającej dopuszczenia do obrotu i powszechnego lub jednostkowego stosowania materiałów zastosowanych przez Wykonawcę,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zapewniania ciągłej koordynacji robót,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ubezpieczenie placu budowy, mienia i robót budowlanych, z tytułu szkód, które mogą zaistnieć w związku z określonymi zdarzeniami losowymi oraz od odpowiedzialności cywilnej (OC),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ochrona mienia zaplecza i placu budowy od dnia jego przekazania. Wykonawca jest zobowiązany zapewnić strzeżenie i pilnowanie robót aż do ich ukończenia i Odbioru końcowego. Wykonawca ponosi pełną odpowiedzialność za plac budowy i wykonywanych robót, </w:t>
      </w:r>
    </w:p>
    <w:p w:rsidR="00267B33" w:rsidRPr="00B4094E" w:rsidRDefault="00267B33" w:rsidP="0099406E">
      <w:pPr>
        <w:pStyle w:val="Default"/>
        <w:numPr>
          <w:ilvl w:val="0"/>
          <w:numId w:val="10"/>
        </w:numPr>
        <w:spacing w:after="58"/>
        <w:jc w:val="both"/>
        <w:rPr>
          <w:rFonts w:ascii="Arial" w:hAnsi="Arial" w:cs="Arial"/>
          <w:sz w:val="20"/>
          <w:szCs w:val="20"/>
        </w:rPr>
      </w:pPr>
      <w:r w:rsidRPr="00B4094E">
        <w:rPr>
          <w:rFonts w:ascii="Arial" w:hAnsi="Arial" w:cs="Arial"/>
          <w:sz w:val="20"/>
          <w:szCs w:val="20"/>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Wykonawca ponosi pełną odpowiedzialność za szkody oraz następstwa nieszczęśliwych wypadków pracowników i osób trzecich, powstałe w związku z prowadzonymi robotami, w tym także ruchem pojazdów;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niezwłoczne powiadamianie Zamawiającego o: </w:t>
      </w:r>
    </w:p>
    <w:p w:rsidR="00267B33" w:rsidRPr="00D527C3" w:rsidRDefault="00267B33" w:rsidP="0099406E">
      <w:pPr>
        <w:pStyle w:val="Default"/>
        <w:numPr>
          <w:ilvl w:val="1"/>
          <w:numId w:val="10"/>
        </w:numPr>
        <w:spacing w:after="58"/>
        <w:jc w:val="both"/>
        <w:rPr>
          <w:rFonts w:ascii="Arial" w:hAnsi="Arial" w:cs="Arial"/>
          <w:sz w:val="20"/>
          <w:szCs w:val="20"/>
        </w:rPr>
      </w:pPr>
      <w:r w:rsidRPr="00D527C3">
        <w:rPr>
          <w:rFonts w:ascii="Arial" w:hAnsi="Arial" w:cs="Arial"/>
          <w:sz w:val="20"/>
          <w:szCs w:val="20"/>
        </w:rPr>
        <w:t xml:space="preserve">wykonaniu robót zanikających, </w:t>
      </w:r>
    </w:p>
    <w:p w:rsidR="00267B33" w:rsidRPr="00D527C3" w:rsidRDefault="00267B33" w:rsidP="0099406E">
      <w:pPr>
        <w:pStyle w:val="Default"/>
        <w:numPr>
          <w:ilvl w:val="1"/>
          <w:numId w:val="10"/>
        </w:numPr>
        <w:spacing w:after="58"/>
        <w:jc w:val="both"/>
        <w:rPr>
          <w:rFonts w:ascii="Arial" w:hAnsi="Arial" w:cs="Arial"/>
          <w:sz w:val="20"/>
          <w:szCs w:val="20"/>
        </w:rPr>
      </w:pPr>
      <w:r w:rsidRPr="00D527C3">
        <w:rPr>
          <w:rFonts w:ascii="Arial" w:hAnsi="Arial" w:cs="Arial"/>
          <w:sz w:val="20"/>
          <w:szCs w:val="20"/>
        </w:rPr>
        <w:t xml:space="preserve">wszelkich okolicznościach ujawnionych w toku robót, które mogą mieć wpływ na stan zachowania budynku, </w:t>
      </w:r>
    </w:p>
    <w:p w:rsidR="00267B33" w:rsidRPr="00D527C3" w:rsidRDefault="00267B33" w:rsidP="0099406E">
      <w:pPr>
        <w:pStyle w:val="Default"/>
        <w:numPr>
          <w:ilvl w:val="0"/>
          <w:numId w:val="10"/>
        </w:numPr>
        <w:spacing w:after="58"/>
        <w:jc w:val="both"/>
        <w:rPr>
          <w:rFonts w:ascii="Arial" w:hAnsi="Arial" w:cs="Arial"/>
          <w:sz w:val="20"/>
          <w:szCs w:val="20"/>
        </w:rPr>
      </w:pPr>
      <w:r w:rsidRPr="00D527C3">
        <w:rPr>
          <w:rFonts w:ascii="Arial" w:hAnsi="Arial" w:cs="Arial"/>
          <w:sz w:val="20"/>
          <w:szCs w:val="20"/>
        </w:rPr>
        <w:t xml:space="preserve">bieżące informowanie Zamawiającego o konieczności wykonania robót dodatkowych (o których mowa w art. 144 ust. 1 </w:t>
      </w:r>
      <w:proofErr w:type="spellStart"/>
      <w:r w:rsidRPr="00D527C3">
        <w:rPr>
          <w:rFonts w:ascii="Arial" w:hAnsi="Arial" w:cs="Arial"/>
          <w:sz w:val="20"/>
          <w:szCs w:val="20"/>
        </w:rPr>
        <w:t>pkt</w:t>
      </w:r>
      <w:proofErr w:type="spellEnd"/>
      <w:r w:rsidRPr="00D527C3">
        <w:rPr>
          <w:rFonts w:ascii="Arial" w:hAnsi="Arial" w:cs="Arial"/>
          <w:sz w:val="20"/>
          <w:szCs w:val="20"/>
        </w:rPr>
        <w:t xml:space="preserve"> 2 ustawy) lub zamiennych w terminie 2 dni od daty stwierdzenia konieczności ich wykonania,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Wykonawca przed przystąpieniem do robót zaznajomi się z umiejscowieniem wszystkich istniejących instalacji, takich jak telefoniczne, elektryczne, światłowodowe, wodociągowe i podobne, przed rozpoczęciem jakichkolwiek prac mogących uszkodzić istniejące instalacje,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Wykonawca będzie odpowiedzialny za wszelkie uszkodzenia dróg dostępu, sieci uzbrojenia podziemnego i nadziemnego oraz budowli znajdujących się w bezpośrednim sąsiedztwie placu budowy, spowodowane przez niego lub jego Podwykonawców, podczas wykonywania robót. Wykonawca niezwłocznie naprawi wszelkie powstałe uszkodzenia na własny koszt,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uczestniczenie we wszystkich naradach zwoływanych przez Zamawiającego, dotyczących realizacji przedmiotu umowy,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współpracować w trakcie realizacji prac z przedstawicielami Zamawiającego,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prowadzenie systematycznych prac porządkowych w czasie realizacji robót,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uporządkowanie placu po wykonanych robotach w terminie nie późniejszym niż termin odbioru końcowego wykonanych robót,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lastRenderedPageBreak/>
        <w:t xml:space="preserve">po dokonaniu odbioru końcowego, w terminie nie dłuższym niż 7 dni, Wykonawca usunie i zabierze cały sprzęt własny, nadwyżki materiałów, szczątki, odpadki i roboty tymczasowe,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doprowadzenie przez Wykonawcę, po zakończeniu robót budowlanych, elementów nieobjętych zakresem przedmiotu zamówienia do stanu sprzed rozpoczęcia robót budowlanych,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składowanie zdemontowanych urządzeń i materiałów w miejscu wskazanym przez Zamawiającego,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zabezpieczenie zdemontowanych materiałów i urządzeń w sposób niezagrażający życiu i zdrowiu pracowników i osób trzecich,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zgłoszenie wykonania robót do odbioru,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usuwanie usterek i wad stwierdzonych w czasie realizacji robót oraz ujawnionych w okresie rękojmi i gwarancji,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w przypadku groźby katastrofy budowlanej lub zniszczeń natychmiastowe wykonanie robót zabezpieczających i niezwłoczne powiadomienie Inspektora Nadzoru,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 </w:t>
      </w:r>
    </w:p>
    <w:p w:rsidR="00267B33" w:rsidRPr="000C28CE" w:rsidRDefault="00267B33" w:rsidP="0099406E">
      <w:pPr>
        <w:pStyle w:val="Default"/>
        <w:numPr>
          <w:ilvl w:val="0"/>
          <w:numId w:val="10"/>
        </w:numPr>
        <w:jc w:val="both"/>
        <w:rPr>
          <w:rFonts w:ascii="Arial" w:hAnsi="Arial" w:cs="Arial"/>
          <w:color w:val="auto"/>
          <w:sz w:val="20"/>
          <w:szCs w:val="20"/>
        </w:rPr>
      </w:pPr>
      <w:r w:rsidRPr="000C28CE">
        <w:rPr>
          <w:rFonts w:ascii="Arial" w:hAnsi="Arial" w:cs="Arial"/>
          <w:color w:val="auto"/>
          <w:sz w:val="20"/>
          <w:szCs w:val="20"/>
        </w:rPr>
        <w:t xml:space="preserve">uporządkowanie placu budowy po zakończeniu prac budowlanych i montażowych w danym dniu – każdego dnia,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poświadczonej za zgodność z oryginałem kopii zawartych umów o podwykonawstwo, których przedmiotem są dostawy lub usługi, oraz ich zmian, </w:t>
      </w:r>
    </w:p>
    <w:p w:rsidR="00267B33" w:rsidRPr="000C28CE" w:rsidRDefault="00267B33" w:rsidP="0099406E">
      <w:pPr>
        <w:pStyle w:val="Default"/>
        <w:numPr>
          <w:ilvl w:val="0"/>
          <w:numId w:val="10"/>
        </w:numPr>
        <w:spacing w:after="58"/>
        <w:jc w:val="both"/>
        <w:rPr>
          <w:rFonts w:ascii="Arial" w:hAnsi="Arial" w:cs="Arial"/>
          <w:color w:val="auto"/>
          <w:sz w:val="20"/>
          <w:szCs w:val="20"/>
        </w:rPr>
      </w:pPr>
      <w:r w:rsidRPr="000C28CE">
        <w:rPr>
          <w:rFonts w:ascii="Arial" w:hAnsi="Arial" w:cs="Arial"/>
          <w:color w:val="auto"/>
          <w:sz w:val="20"/>
          <w:szCs w:val="20"/>
        </w:rPr>
        <w:t xml:space="preserve">przekazanie Zamawiającemu przedmiotu zamówienia w stanie gotowym do przystąpienia do użytkowania,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przekazanie Zamawiającemu na 3 dni przed odbiorem robót – gwarancji producentów na wbudowane materiały, wyposażenie i sprzęt, których okres gwarancji jest dłuższy niż gwarancja Wykonawcy – atestów, certyfikatów na znak bezpieczeństwa, certyfikatów zgodności i aprobat technicznych, zgodnie z przepisami prawo budowlane,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przeszkolenie wskazanych pracowników Zamawiającego przed odbiorem końcowym w zakresie obsługi i użytkowania zamontowanych urządzeń oraz przekazanie niezbędnej dokumentacji, wymaganych instrukcji i świadectw,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opracowanie instrukcji eksploatacji i konserwacji urządzeń oraz świadectwa charakterystyki energetycznej (przekazać Zamawiającemu po 2 egz.), </w:t>
      </w:r>
    </w:p>
    <w:p w:rsidR="00267B33" w:rsidRPr="00086E50" w:rsidRDefault="00267B33" w:rsidP="0099406E">
      <w:pPr>
        <w:pStyle w:val="Default"/>
        <w:numPr>
          <w:ilvl w:val="0"/>
          <w:numId w:val="10"/>
        </w:numPr>
        <w:spacing w:after="58"/>
        <w:jc w:val="both"/>
        <w:rPr>
          <w:rFonts w:ascii="Arial" w:hAnsi="Arial" w:cs="Arial"/>
          <w:color w:val="auto"/>
          <w:sz w:val="20"/>
          <w:szCs w:val="20"/>
        </w:rPr>
      </w:pPr>
      <w:r w:rsidRPr="00086E50">
        <w:rPr>
          <w:rFonts w:ascii="Arial" w:hAnsi="Arial" w:cs="Arial"/>
          <w:color w:val="auto"/>
          <w:sz w:val="20"/>
          <w:szCs w:val="20"/>
        </w:rPr>
        <w:t xml:space="preserve">powiadamianie Zamawiającego w okresie obowiązywania umowy, rękojmi i gwarancji o: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zmianie swojej siedziby lub nazwy,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zmianie osób reprezentujących,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wszczęc</w:t>
      </w:r>
      <w:r w:rsidR="00086E50">
        <w:rPr>
          <w:rFonts w:ascii="Arial" w:hAnsi="Arial" w:cs="Arial"/>
          <w:color w:val="auto"/>
          <w:sz w:val="20"/>
          <w:szCs w:val="20"/>
        </w:rPr>
        <w:t>iu w stosunku do Wykonawcy postę</w:t>
      </w:r>
      <w:r w:rsidRPr="00086E50">
        <w:rPr>
          <w:rFonts w:ascii="Arial" w:hAnsi="Arial" w:cs="Arial"/>
          <w:color w:val="auto"/>
          <w:sz w:val="20"/>
          <w:szCs w:val="20"/>
        </w:rPr>
        <w:t xml:space="preserve">powania upadłościowego, układowego lub likwidacyjnego, </w:t>
      </w:r>
    </w:p>
    <w:p w:rsidR="00267B33" w:rsidRPr="00086E50" w:rsidRDefault="00267B33" w:rsidP="0099406E">
      <w:pPr>
        <w:pStyle w:val="Default"/>
        <w:numPr>
          <w:ilvl w:val="1"/>
          <w:numId w:val="10"/>
        </w:numPr>
        <w:spacing w:after="58"/>
        <w:jc w:val="both"/>
        <w:rPr>
          <w:rFonts w:ascii="Arial" w:hAnsi="Arial" w:cs="Arial"/>
          <w:color w:val="auto"/>
          <w:sz w:val="20"/>
          <w:szCs w:val="20"/>
        </w:rPr>
      </w:pPr>
      <w:r w:rsidRPr="00086E50">
        <w:rPr>
          <w:rFonts w:ascii="Arial" w:hAnsi="Arial" w:cs="Arial"/>
          <w:color w:val="auto"/>
          <w:sz w:val="20"/>
          <w:szCs w:val="20"/>
        </w:rPr>
        <w:t xml:space="preserve">zawieszeniu działalności Wykonawcy, </w:t>
      </w:r>
    </w:p>
    <w:p w:rsidR="00267B33" w:rsidRPr="00086E50" w:rsidRDefault="00267B33" w:rsidP="0099406E">
      <w:pPr>
        <w:pStyle w:val="Default"/>
        <w:numPr>
          <w:ilvl w:val="1"/>
          <w:numId w:val="11"/>
        </w:numPr>
        <w:spacing w:after="58"/>
        <w:jc w:val="both"/>
        <w:rPr>
          <w:rFonts w:ascii="Arial" w:hAnsi="Arial" w:cs="Arial"/>
          <w:color w:val="auto"/>
          <w:sz w:val="20"/>
          <w:szCs w:val="20"/>
        </w:rPr>
      </w:pPr>
      <w:r w:rsidRPr="00086E50">
        <w:rPr>
          <w:rFonts w:ascii="Arial" w:hAnsi="Arial" w:cs="Arial"/>
          <w:color w:val="auto"/>
          <w:sz w:val="20"/>
          <w:szCs w:val="20"/>
        </w:rPr>
        <w:t xml:space="preserve">innych sprawach mogących mieć wpływ na realizację przedmiotu umowy, np. zmianie podwykonawcy. </w:t>
      </w:r>
    </w:p>
    <w:p w:rsidR="00267B33" w:rsidRPr="00086E50" w:rsidRDefault="00267B33" w:rsidP="0099406E">
      <w:pPr>
        <w:pStyle w:val="Default"/>
        <w:numPr>
          <w:ilvl w:val="0"/>
          <w:numId w:val="12"/>
        </w:numPr>
        <w:spacing w:after="58"/>
        <w:jc w:val="both"/>
        <w:rPr>
          <w:rFonts w:ascii="Arial" w:hAnsi="Arial" w:cs="Arial"/>
          <w:color w:val="auto"/>
          <w:sz w:val="20"/>
          <w:szCs w:val="20"/>
        </w:rPr>
      </w:pPr>
      <w:r w:rsidRPr="00086E50">
        <w:rPr>
          <w:rFonts w:ascii="Arial" w:hAnsi="Arial" w:cs="Arial"/>
          <w:color w:val="auto"/>
          <w:sz w:val="20"/>
          <w:szCs w:val="20"/>
        </w:rPr>
        <w:t>Wykonawca jest wytwórcą odpadów w rozumieniu przepisów ustawy z dnia 14 grudnia 2012 r. odpadach (</w:t>
      </w:r>
      <w:proofErr w:type="spellStart"/>
      <w:r w:rsidRPr="00086E50">
        <w:rPr>
          <w:rFonts w:ascii="Arial" w:hAnsi="Arial" w:cs="Arial"/>
          <w:color w:val="auto"/>
          <w:sz w:val="20"/>
          <w:szCs w:val="20"/>
        </w:rPr>
        <w:t>Dz.U</w:t>
      </w:r>
      <w:proofErr w:type="spellEnd"/>
      <w:r w:rsidRPr="00086E50">
        <w:rPr>
          <w:rFonts w:ascii="Arial" w:hAnsi="Arial" w:cs="Arial"/>
          <w:color w:val="auto"/>
          <w:sz w:val="20"/>
          <w:szCs w:val="20"/>
        </w:rPr>
        <w:t>. z 2018 r. poz. 992 z</w:t>
      </w:r>
      <w:r w:rsidR="00086E50" w:rsidRPr="00086E50">
        <w:rPr>
          <w:rFonts w:ascii="Arial" w:hAnsi="Arial" w:cs="Arial"/>
          <w:color w:val="auto"/>
          <w:sz w:val="20"/>
          <w:szCs w:val="20"/>
        </w:rPr>
        <w:t>e</w:t>
      </w:r>
      <w:r w:rsidRPr="00086E50">
        <w:rPr>
          <w:rFonts w:ascii="Arial" w:hAnsi="Arial" w:cs="Arial"/>
          <w:color w:val="auto"/>
          <w:sz w:val="20"/>
          <w:szCs w:val="20"/>
        </w:rPr>
        <w:t xml:space="preserve"> zm.). Wykonawca w trakcie realizacji zamówienia ma obowiązek w pierwszej kolejności poddania odpadów budowlanych (odpadów betonowych, gruzu budowlanego) odzyskowi, a jeżeli z przyczyn technologicznych jest on niemożliwy lub </w:t>
      </w:r>
      <w:r w:rsidRPr="00086E50">
        <w:rPr>
          <w:rFonts w:ascii="Arial" w:hAnsi="Arial" w:cs="Arial"/>
          <w:color w:val="auto"/>
          <w:sz w:val="20"/>
          <w:szCs w:val="20"/>
        </w:rPr>
        <w:lastRenderedPageBreak/>
        <w:t xml:space="preserve">nieuzasadniony z przyczyn ekologicznych lub ekonomicznych, Wykonawca zobowiązany jest do przekazania powstałych odpadów do unieszkodliwienia. </w:t>
      </w:r>
    </w:p>
    <w:p w:rsidR="00267B33" w:rsidRPr="00086E50" w:rsidRDefault="00267B33" w:rsidP="0099406E">
      <w:pPr>
        <w:pStyle w:val="Default"/>
        <w:numPr>
          <w:ilvl w:val="0"/>
          <w:numId w:val="12"/>
        </w:numPr>
        <w:spacing w:after="58"/>
        <w:jc w:val="both"/>
        <w:rPr>
          <w:rFonts w:ascii="Arial" w:hAnsi="Arial" w:cs="Arial"/>
          <w:color w:val="auto"/>
          <w:sz w:val="20"/>
          <w:szCs w:val="20"/>
        </w:rPr>
      </w:pPr>
      <w:r w:rsidRPr="00086E50">
        <w:rPr>
          <w:rFonts w:ascii="Arial" w:hAnsi="Arial" w:cs="Arial"/>
          <w:color w:val="auto"/>
          <w:sz w:val="20"/>
          <w:szCs w:val="20"/>
        </w:rPr>
        <w:t xml:space="preserve">Wykonawca zobowiązany jest udokumentować Zamawiającemu sposób gospodarowania tymi odpadami, jako warunek dokonania odbioru końcowego realizowanego zamówienia. </w:t>
      </w:r>
    </w:p>
    <w:p w:rsidR="00267B33" w:rsidRDefault="00267B33" w:rsidP="0099406E">
      <w:pPr>
        <w:pStyle w:val="Default"/>
        <w:numPr>
          <w:ilvl w:val="0"/>
          <w:numId w:val="12"/>
        </w:numPr>
        <w:jc w:val="both"/>
        <w:rPr>
          <w:rFonts w:ascii="Arial" w:hAnsi="Arial" w:cs="Arial"/>
          <w:color w:val="auto"/>
          <w:sz w:val="20"/>
          <w:szCs w:val="20"/>
        </w:rPr>
      </w:pPr>
      <w:r w:rsidRPr="00086E50">
        <w:rPr>
          <w:rFonts w:ascii="Arial" w:hAnsi="Arial" w:cs="Arial"/>
          <w:color w:val="auto"/>
          <w:sz w:val="20"/>
          <w:szCs w:val="20"/>
        </w:rPr>
        <w:t xml:space="preserve">Wszystkie materiały pochodzące z prowadzonych w ramach przedmiotowej inwestycji robót, wymagające wywozu, którego dokona Wykonawca, nienadające się do ponownego wykorzystania, pochodzące z robót rozbiórkowych, będą w posiadaniu Wykonawcy. </w:t>
      </w:r>
    </w:p>
    <w:p w:rsidR="004B1A1D" w:rsidRPr="00D56F86" w:rsidRDefault="004B1A1D" w:rsidP="0099406E">
      <w:pPr>
        <w:pStyle w:val="Default"/>
        <w:numPr>
          <w:ilvl w:val="0"/>
          <w:numId w:val="12"/>
        </w:numPr>
        <w:spacing w:after="58"/>
        <w:jc w:val="both"/>
        <w:rPr>
          <w:rFonts w:ascii="Arial" w:hAnsi="Arial" w:cs="Arial"/>
          <w:sz w:val="20"/>
          <w:szCs w:val="20"/>
        </w:rPr>
      </w:pPr>
      <w:r>
        <w:rPr>
          <w:b/>
          <w:bCs/>
          <w:sz w:val="22"/>
          <w:szCs w:val="22"/>
        </w:rPr>
        <w:t xml:space="preserve"> </w:t>
      </w:r>
      <w:r w:rsidRPr="00D56F86">
        <w:rPr>
          <w:rFonts w:ascii="Arial" w:hAnsi="Arial" w:cs="Arial"/>
          <w:sz w:val="20"/>
          <w:szCs w:val="20"/>
        </w:rPr>
        <w:t xml:space="preserve">Wytworzone podczas prac rozbiórkowych odpady Wykonawca zobowiązany jest segregować w miejscu ich wytworzenia i magazynować selektywnie do czasu wywozu z placu rozbiórki. </w:t>
      </w:r>
    </w:p>
    <w:p w:rsidR="004B1A1D" w:rsidRPr="00D56F86" w:rsidRDefault="004B1A1D" w:rsidP="0099406E">
      <w:pPr>
        <w:pStyle w:val="Default"/>
        <w:numPr>
          <w:ilvl w:val="0"/>
          <w:numId w:val="12"/>
        </w:numPr>
        <w:spacing w:after="58"/>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zobowiązany jest uzgodnić z Zamawiającym sposób wykorzystania materiałów z odzysku. </w:t>
      </w:r>
    </w:p>
    <w:p w:rsidR="004B1A1D" w:rsidRPr="00D56F86" w:rsidRDefault="004B1A1D" w:rsidP="0099406E">
      <w:pPr>
        <w:pStyle w:val="Default"/>
        <w:numPr>
          <w:ilvl w:val="0"/>
          <w:numId w:val="12"/>
        </w:numPr>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 </w:t>
      </w:r>
      <w:r w:rsidR="00D56F86" w:rsidRPr="00D56F86">
        <w:rPr>
          <w:rFonts w:ascii="Arial" w:hAnsi="Arial" w:cs="Arial"/>
          <w:sz w:val="20"/>
          <w:szCs w:val="20"/>
        </w:rPr>
        <w:t xml:space="preserve"> </w:t>
      </w:r>
    </w:p>
    <w:p w:rsidR="004B1A1D" w:rsidRDefault="004B1A1D" w:rsidP="00D56F86">
      <w:pPr>
        <w:pStyle w:val="Default"/>
        <w:jc w:val="both"/>
        <w:rPr>
          <w:rFonts w:ascii="Arial" w:hAnsi="Arial" w:cs="Arial"/>
          <w:color w:val="auto"/>
          <w:sz w:val="20"/>
          <w:szCs w:val="20"/>
        </w:rPr>
      </w:pPr>
    </w:p>
    <w:p w:rsidR="00D56F86" w:rsidRPr="00D56F86" w:rsidRDefault="00D56F86" w:rsidP="00D56F86">
      <w:pPr>
        <w:pStyle w:val="Default"/>
        <w:jc w:val="center"/>
        <w:rPr>
          <w:rFonts w:ascii="Arial" w:hAnsi="Arial" w:cs="Arial"/>
          <w:sz w:val="20"/>
          <w:szCs w:val="20"/>
        </w:rPr>
      </w:pPr>
      <w:r w:rsidRPr="00D56F86">
        <w:rPr>
          <w:rFonts w:ascii="Arial" w:hAnsi="Arial" w:cs="Arial"/>
          <w:b/>
          <w:bCs/>
          <w:sz w:val="20"/>
          <w:szCs w:val="20"/>
        </w:rPr>
        <w:t>§ 6</w:t>
      </w:r>
    </w:p>
    <w:p w:rsidR="00D56F86" w:rsidRDefault="00D56F86" w:rsidP="00D56F86">
      <w:pPr>
        <w:pStyle w:val="Default"/>
        <w:jc w:val="center"/>
        <w:rPr>
          <w:rFonts w:ascii="Arial" w:hAnsi="Arial" w:cs="Arial"/>
          <w:b/>
          <w:bCs/>
          <w:sz w:val="20"/>
          <w:szCs w:val="20"/>
        </w:rPr>
      </w:pPr>
      <w:r w:rsidRPr="00D56F86">
        <w:rPr>
          <w:rFonts w:ascii="Arial" w:hAnsi="Arial" w:cs="Arial"/>
          <w:b/>
          <w:bCs/>
          <w:sz w:val="20"/>
          <w:szCs w:val="20"/>
        </w:rPr>
        <w:t>Rozliczenie przedmiotu umowy</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Rozliczanie częściowe wykonanych robót w zakresie danego zadania odbywać się będzie w oparciu protokoły odbioru podpisane przez obie strony i faktur częściowych/końcowych, z zachowaniem terminów ustalonych w Harmonogramie rzeczowo-finansowym. </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Wykonawca wystawi fakturę VAT za zakończone zadanie robót budowlanych i przedstawi Zamawiającemu wraz z protokołem zdawczo-odbiorczym i protokołem odbioru elementów robót potwierdzonym przez Inspektora Nadzoru. </w:t>
      </w:r>
    </w:p>
    <w:p w:rsidR="00D56F86" w:rsidRPr="00001429" w:rsidRDefault="00D56F86" w:rsidP="0099406E">
      <w:pPr>
        <w:pStyle w:val="Default"/>
        <w:numPr>
          <w:ilvl w:val="0"/>
          <w:numId w:val="14"/>
        </w:numPr>
        <w:spacing w:after="59"/>
        <w:jc w:val="both"/>
        <w:rPr>
          <w:rFonts w:ascii="Arial" w:hAnsi="Arial" w:cs="Arial"/>
          <w:sz w:val="20"/>
          <w:szCs w:val="20"/>
        </w:rPr>
      </w:pPr>
      <w:r w:rsidRPr="00001429">
        <w:rPr>
          <w:rFonts w:ascii="Arial" w:hAnsi="Arial" w:cs="Arial"/>
          <w:sz w:val="20"/>
          <w:szCs w:val="20"/>
        </w:rPr>
        <w:t xml:space="preserve">Strony postanawiają, że faktury częściowe wystawiane będą po zakończeniu danego zadania. </w:t>
      </w:r>
    </w:p>
    <w:p w:rsidR="00D56F86" w:rsidRPr="00632805" w:rsidRDefault="00D56F86" w:rsidP="0099406E">
      <w:pPr>
        <w:pStyle w:val="Default"/>
        <w:numPr>
          <w:ilvl w:val="0"/>
          <w:numId w:val="14"/>
        </w:numPr>
        <w:jc w:val="both"/>
        <w:rPr>
          <w:rFonts w:ascii="Arial" w:hAnsi="Arial" w:cs="Arial"/>
          <w:sz w:val="20"/>
          <w:szCs w:val="20"/>
        </w:rPr>
      </w:pPr>
      <w:r w:rsidRPr="00632805">
        <w:rPr>
          <w:rFonts w:ascii="Arial" w:hAnsi="Arial" w:cs="Arial"/>
          <w:sz w:val="20"/>
          <w:szCs w:val="20"/>
        </w:rPr>
        <w:t xml:space="preserve">Zamawiający ma obowiązek zapłaty faktury VAT w ciągu 30 dni od daty jej doręczenia (daty wpływu do sekretariatu Zamawiającego) wraz z dokumentami rozliczeniowymi.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Rozliczenie końcowe robót budowlanych objętych umową nastąpi fakturą VAT końcową po dokonaniu odbioru końcowego i usunięciu ewentualnych usterek przedmiotu umowy. Zamawiający ma obowiązek zapłaty faktury VAT końcowej przelewem na rachunek Wykonawcy w terminie dni 30 licząc od daty jej doręczenia.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Brak szczegółowego rozliczenia i dokumentów, o których mowa w umowie jest podstawą do odmowy zatwierdzenia (podpisania) przez Zamawiającego protokołu odbioru robót, będącego podstawą wystawienia faktury.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Protokół odbioru końcowego i rozliczenie końcowe robót stanowi potwierdzenie pełnego i ostatecznego rozliczenia wszelkich kwot pieniężnych należnych Wykonawcy na podstawie niniejszej Umowy </w:t>
      </w:r>
    </w:p>
    <w:p w:rsidR="00D56F86" w:rsidRPr="00001429" w:rsidRDefault="00D56F86" w:rsidP="0099406E">
      <w:pPr>
        <w:pStyle w:val="Default"/>
        <w:numPr>
          <w:ilvl w:val="0"/>
          <w:numId w:val="14"/>
        </w:numPr>
        <w:spacing w:after="58"/>
        <w:jc w:val="both"/>
        <w:rPr>
          <w:rFonts w:ascii="Arial" w:hAnsi="Arial" w:cs="Arial"/>
          <w:sz w:val="20"/>
          <w:szCs w:val="20"/>
        </w:rPr>
      </w:pPr>
      <w:r w:rsidRPr="00001429">
        <w:rPr>
          <w:rFonts w:ascii="Arial" w:hAnsi="Arial" w:cs="Arial"/>
          <w:sz w:val="20"/>
          <w:szCs w:val="20"/>
        </w:rPr>
        <w:t xml:space="preserve">Do faktur wystawionych przez Wykonawcę załączone będzie zestawienie należności dla wszystkich podwykonawców lub dalszych podwykonawców z oświadczeniem podwykonawców o spłaceniu wszelkich należności wynikających z zawartych kontraktów w zakresie robót odebranych przez Zamawiającego przed dniem rozliczenia faktury. </w:t>
      </w:r>
    </w:p>
    <w:p w:rsidR="00D56F86" w:rsidRPr="00001429" w:rsidRDefault="00D56F86" w:rsidP="0099406E">
      <w:pPr>
        <w:pStyle w:val="Default"/>
        <w:numPr>
          <w:ilvl w:val="0"/>
          <w:numId w:val="14"/>
        </w:numPr>
        <w:jc w:val="both"/>
        <w:rPr>
          <w:rFonts w:ascii="Arial" w:hAnsi="Arial" w:cs="Arial"/>
          <w:sz w:val="20"/>
          <w:szCs w:val="20"/>
        </w:rPr>
      </w:pPr>
      <w:r w:rsidRPr="00001429">
        <w:rPr>
          <w:rFonts w:ascii="Arial" w:hAnsi="Arial" w:cs="Arial"/>
          <w:sz w:val="20"/>
          <w:szCs w:val="20"/>
        </w:rPr>
        <w:t xml:space="preserve">Termin/y, zapłaty faktur/y rozpocznie/ą swój bieg w przypadku łącznego wystąpienia następujących przesłanek: </w:t>
      </w:r>
    </w:p>
    <w:p w:rsidR="00D56F86" w:rsidRPr="00001429" w:rsidRDefault="00D56F86" w:rsidP="0099406E">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t>
      </w:r>
    </w:p>
    <w:p w:rsidR="00D56F86" w:rsidRPr="00001429" w:rsidRDefault="00D56F86" w:rsidP="0099406E">
      <w:pPr>
        <w:pStyle w:val="Default"/>
        <w:numPr>
          <w:ilvl w:val="0"/>
          <w:numId w:val="13"/>
        </w:numPr>
        <w:jc w:val="both"/>
        <w:rPr>
          <w:rFonts w:ascii="Arial" w:hAnsi="Arial" w:cs="Arial"/>
          <w:sz w:val="20"/>
          <w:szCs w:val="20"/>
        </w:rPr>
      </w:pPr>
      <w:r w:rsidRPr="00001429">
        <w:rPr>
          <w:rFonts w:ascii="Arial" w:hAnsi="Arial" w:cs="Arial"/>
          <w:sz w:val="20"/>
          <w:szCs w:val="20"/>
        </w:rPr>
        <w:t xml:space="preserve">przedłożenia Zamawiającemu przez Wykonawcę w formie pisemnej zestawienia należności wraz z informacjami o ich spłacie dla wszystkich podwykonawców lub dalszych podwykonawców za wykonane roboty budowlane, stanowiące przedmiot umów o podwykonawstwo, lub usługi i dostawy, stanowiące przedmiot umów o podwykonawstwo. </w:t>
      </w:r>
    </w:p>
    <w:p w:rsidR="003E507D" w:rsidRDefault="003E507D" w:rsidP="0099406E">
      <w:pPr>
        <w:pStyle w:val="Default"/>
        <w:numPr>
          <w:ilvl w:val="0"/>
          <w:numId w:val="14"/>
        </w:numPr>
        <w:rPr>
          <w:rFonts w:ascii="Arial" w:hAnsi="Arial" w:cs="Arial"/>
          <w:sz w:val="20"/>
          <w:szCs w:val="20"/>
        </w:rPr>
      </w:pPr>
      <w:r w:rsidRPr="003E507D">
        <w:rPr>
          <w:rFonts w:ascii="Arial" w:hAnsi="Arial" w:cs="Arial"/>
          <w:sz w:val="20"/>
          <w:szCs w:val="20"/>
        </w:rPr>
        <w:t>Wynagrodzenie należne Wykonawcy zostanie przekazane na jego rachunek bankowy</w:t>
      </w:r>
      <w:r>
        <w:rPr>
          <w:rFonts w:ascii="Arial" w:hAnsi="Arial" w:cs="Arial"/>
          <w:sz w:val="20"/>
          <w:szCs w:val="20"/>
        </w:rPr>
        <w:t xml:space="preserve"> Nr ………………………………………………………………………………………………………………….. </w:t>
      </w:r>
    </w:p>
    <w:p w:rsidR="003E507D" w:rsidRPr="001E5923" w:rsidRDefault="003E507D" w:rsidP="0099406E">
      <w:pPr>
        <w:pStyle w:val="Default"/>
        <w:numPr>
          <w:ilvl w:val="0"/>
          <w:numId w:val="14"/>
        </w:numPr>
        <w:spacing w:after="58"/>
        <w:jc w:val="both"/>
        <w:rPr>
          <w:rFonts w:ascii="Arial" w:hAnsi="Arial" w:cs="Arial"/>
          <w:sz w:val="20"/>
          <w:szCs w:val="20"/>
        </w:rPr>
      </w:pPr>
      <w:r w:rsidRPr="003E507D">
        <w:rPr>
          <w:rFonts w:ascii="Arial" w:hAnsi="Arial" w:cs="Arial"/>
          <w:sz w:val="20"/>
          <w:szCs w:val="20"/>
        </w:rPr>
        <w:lastRenderedPageBreak/>
        <w:t xml:space="preserve"> </w:t>
      </w:r>
      <w:r w:rsidRPr="001E5923">
        <w:rPr>
          <w:rFonts w:ascii="Arial" w:hAnsi="Arial" w:cs="Arial"/>
          <w:sz w:val="20"/>
          <w:szCs w:val="20"/>
        </w:rPr>
        <w:t xml:space="preserve">Warunkiem przekazania Wykonawcy wynagrodzenia w pełnej kwocie jest przedłożenie Zamawiającemu oświadczeń podwykonawców lub dalszych podwykonawców, o których mowa w ust. 10 </w:t>
      </w:r>
      <w:proofErr w:type="spellStart"/>
      <w:r w:rsidRPr="001E5923">
        <w:rPr>
          <w:rFonts w:ascii="Arial" w:hAnsi="Arial" w:cs="Arial"/>
          <w:sz w:val="20"/>
          <w:szCs w:val="20"/>
        </w:rPr>
        <w:t>pkt</w:t>
      </w:r>
      <w:proofErr w:type="spellEnd"/>
      <w:r w:rsidRPr="001E5923">
        <w:rPr>
          <w:rFonts w:ascii="Arial" w:hAnsi="Arial" w:cs="Arial"/>
          <w:sz w:val="20"/>
          <w:szCs w:val="20"/>
        </w:rPr>
        <w:t xml:space="preserve"> 2, w stosunku do których Zamawiający ponosi solidarną odpowiedzialność na zasadzie art. 143b- 143c ustawy Prawo zamówień publicznych, że wszelkie należności wobec nich zostały przez Wykonawcę uregulowane, w tym należności zafakturowane, wymagalne po dacie płatności względem Wykonawcy. </w:t>
      </w:r>
    </w:p>
    <w:p w:rsidR="001E5923" w:rsidRPr="001E5923" w:rsidRDefault="003E507D" w:rsidP="0099406E">
      <w:pPr>
        <w:pStyle w:val="Default"/>
        <w:numPr>
          <w:ilvl w:val="0"/>
          <w:numId w:val="14"/>
        </w:numPr>
        <w:jc w:val="both"/>
        <w:rPr>
          <w:rFonts w:ascii="Arial" w:hAnsi="Arial" w:cs="Arial"/>
          <w:sz w:val="20"/>
          <w:szCs w:val="20"/>
        </w:rPr>
      </w:pPr>
      <w:r w:rsidRPr="001E5923">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w:t>
      </w:r>
      <w:r w:rsidR="001E5923" w:rsidRPr="001E5923">
        <w:rPr>
          <w:rFonts w:ascii="Arial" w:hAnsi="Arial" w:cs="Arial"/>
          <w:sz w:val="20"/>
          <w:szCs w:val="20"/>
        </w:rPr>
        <w:t xml:space="preserve">przedmiotem są dostawy lub usługi, w przypadku uchylenia się od obowiązku zapłaty odpowiednio przez Wykonawcę, podwykonawcę lub dalszego podwykonawcę.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Bezpośrednia zapłata, o której mowa w ust. 14, obejmuje wyłącznie należne wynagrodzenie, bez odsetek, należnych podwykonawcy lub dalszemu podwykonawcy. </w:t>
      </w:r>
    </w:p>
    <w:p w:rsidR="001E5923" w:rsidRPr="001E5923" w:rsidRDefault="001E5923" w:rsidP="0099406E">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Przed dokonaniem bezpośredniej zapłaty Wykonawca zostanie poinformowany przez Zamawiającego w formie pisemnej o: </w:t>
      </w:r>
    </w:p>
    <w:p w:rsidR="001E5923" w:rsidRPr="001E5923" w:rsidRDefault="001E5923" w:rsidP="0099406E">
      <w:pPr>
        <w:pStyle w:val="Akapitzlist"/>
        <w:numPr>
          <w:ilvl w:val="0"/>
          <w:numId w:val="15"/>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1E5923" w:rsidRPr="001E5923" w:rsidRDefault="001E5923" w:rsidP="0099406E">
      <w:pPr>
        <w:pStyle w:val="Akapitzlist"/>
        <w:numPr>
          <w:ilvl w:val="0"/>
          <w:numId w:val="15"/>
        </w:numPr>
        <w:autoSpaceDE w:val="0"/>
        <w:autoSpaceDN w:val="0"/>
        <w:adjustRightInd w:val="0"/>
        <w:spacing w:after="0" w:line="240" w:lineRule="auto"/>
        <w:jc w:val="both"/>
        <w:rPr>
          <w:rFonts w:ascii="Arial" w:hAnsi="Arial" w:cs="Arial"/>
          <w:sz w:val="20"/>
          <w:szCs w:val="20"/>
        </w:rPr>
      </w:pPr>
      <w:r w:rsidRPr="001E5923">
        <w:rPr>
          <w:rFonts w:ascii="Arial" w:hAnsi="Arial" w:cs="Arial"/>
          <w:sz w:val="20"/>
          <w:szCs w:val="20"/>
        </w:rPr>
        <w:t xml:space="preserve">możliwości zgłoszenia przez Wykonawcę, w terminie 7 dni od dnia otrzymania informacji, o której mowa w </w:t>
      </w:r>
      <w:proofErr w:type="spellStart"/>
      <w:r w:rsidRPr="001E5923">
        <w:rPr>
          <w:rFonts w:ascii="Arial" w:hAnsi="Arial" w:cs="Arial"/>
          <w:sz w:val="20"/>
          <w:szCs w:val="20"/>
        </w:rPr>
        <w:t>pkt</w:t>
      </w:r>
      <w:proofErr w:type="spellEnd"/>
      <w:r w:rsidRPr="001E5923">
        <w:rPr>
          <w:rFonts w:ascii="Arial" w:hAnsi="Arial" w:cs="Arial"/>
          <w:sz w:val="20"/>
          <w:szCs w:val="20"/>
        </w:rPr>
        <w:t xml:space="preserve"> 1, pisemnych uwag dotyczących zasadności bezpośredniej zapłaty wynagrodzenia podwykonawcy lub dalszemu podwykonawcy, o których mowa w ust. 15. </w:t>
      </w:r>
    </w:p>
    <w:p w:rsidR="00690F19" w:rsidRPr="00690F19" w:rsidRDefault="00690F19" w:rsidP="0099406E">
      <w:pPr>
        <w:pStyle w:val="Default"/>
        <w:numPr>
          <w:ilvl w:val="0"/>
          <w:numId w:val="14"/>
        </w:numPr>
        <w:spacing w:after="58"/>
        <w:jc w:val="both"/>
        <w:rPr>
          <w:rFonts w:ascii="Arial" w:hAnsi="Arial" w:cs="Arial"/>
          <w:sz w:val="20"/>
          <w:szCs w:val="20"/>
        </w:rPr>
      </w:pPr>
      <w:r w:rsidRPr="00690F19">
        <w:rPr>
          <w:rFonts w:ascii="Arial" w:hAnsi="Arial" w:cs="Arial"/>
          <w:sz w:val="20"/>
          <w:szCs w:val="20"/>
        </w:rPr>
        <w:t xml:space="preserve">W przypadku zgłoszenia przez Wykonawcę uwag, o których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2, w terminie 7 dni od dnia otrzymania informacji, o której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1 i 2, Zamawiający może: </w:t>
      </w:r>
    </w:p>
    <w:p w:rsidR="00690F19" w:rsidRPr="00690F19" w:rsidRDefault="00690F19" w:rsidP="0099406E">
      <w:pPr>
        <w:pStyle w:val="Default"/>
        <w:numPr>
          <w:ilvl w:val="0"/>
          <w:numId w:val="16"/>
        </w:numPr>
        <w:spacing w:after="58"/>
        <w:jc w:val="both"/>
        <w:rPr>
          <w:rFonts w:ascii="Arial" w:hAnsi="Arial" w:cs="Arial"/>
          <w:sz w:val="20"/>
          <w:szCs w:val="20"/>
        </w:rPr>
      </w:pPr>
      <w:r w:rsidRPr="00690F19">
        <w:rPr>
          <w:rFonts w:ascii="Arial" w:hAnsi="Arial" w:cs="Arial"/>
          <w:sz w:val="20"/>
          <w:szCs w:val="20"/>
        </w:rPr>
        <w:t xml:space="preserve">nie dokonać bezpośredniej zapłaty wynagrodzenia podwykonawcy lub dalszemu podwykonawcy, jeżeli Wykonawca wykaże niezasadność takiej zapłaty, albo </w:t>
      </w:r>
    </w:p>
    <w:p w:rsidR="00690F19" w:rsidRPr="00690F19" w:rsidRDefault="00690F19" w:rsidP="0099406E">
      <w:pPr>
        <w:pStyle w:val="Default"/>
        <w:numPr>
          <w:ilvl w:val="0"/>
          <w:numId w:val="16"/>
        </w:numPr>
        <w:spacing w:after="58"/>
        <w:jc w:val="both"/>
        <w:rPr>
          <w:rFonts w:ascii="Arial" w:hAnsi="Arial" w:cs="Arial"/>
          <w:sz w:val="20"/>
          <w:szCs w:val="20"/>
        </w:rPr>
      </w:pPr>
      <w:r w:rsidRPr="00690F19">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690F19" w:rsidRPr="00690F19" w:rsidRDefault="00690F19" w:rsidP="0099406E">
      <w:pPr>
        <w:pStyle w:val="Default"/>
        <w:numPr>
          <w:ilvl w:val="0"/>
          <w:numId w:val="14"/>
        </w:numPr>
        <w:spacing w:after="58"/>
        <w:jc w:val="both"/>
        <w:rPr>
          <w:rFonts w:ascii="Arial" w:hAnsi="Arial" w:cs="Arial"/>
          <w:sz w:val="20"/>
          <w:szCs w:val="20"/>
        </w:rPr>
      </w:pPr>
      <w:r w:rsidRPr="00690F19">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690F19" w:rsidRPr="00BC7892" w:rsidRDefault="00690F19" w:rsidP="0099406E">
      <w:pPr>
        <w:pStyle w:val="Default"/>
        <w:numPr>
          <w:ilvl w:val="0"/>
          <w:numId w:val="14"/>
        </w:numPr>
        <w:spacing w:after="59"/>
        <w:jc w:val="both"/>
        <w:rPr>
          <w:rFonts w:ascii="Arial" w:hAnsi="Arial" w:cs="Arial"/>
          <w:sz w:val="20"/>
          <w:szCs w:val="20"/>
        </w:rPr>
      </w:pPr>
      <w:r w:rsidRPr="00BC7892">
        <w:rPr>
          <w:rFonts w:ascii="Arial" w:hAnsi="Arial" w:cs="Arial"/>
          <w:sz w:val="20"/>
          <w:szCs w:val="20"/>
        </w:rPr>
        <w:t xml:space="preserve">W przypadku dokonania bezpośredniej zapłaty podwykonawcy lub dalszemu podwykonawcy, o której mowa w ust. 17 </w:t>
      </w:r>
      <w:proofErr w:type="spellStart"/>
      <w:r w:rsidRPr="00BC7892">
        <w:rPr>
          <w:rFonts w:ascii="Arial" w:hAnsi="Arial" w:cs="Arial"/>
          <w:sz w:val="20"/>
          <w:szCs w:val="20"/>
        </w:rPr>
        <w:t>pkt</w:t>
      </w:r>
      <w:proofErr w:type="spellEnd"/>
      <w:r w:rsidRPr="00BC7892">
        <w:rPr>
          <w:rFonts w:ascii="Arial" w:hAnsi="Arial" w:cs="Arial"/>
          <w:sz w:val="20"/>
          <w:szCs w:val="20"/>
        </w:rPr>
        <w:t xml:space="preserve"> 3, Zamawiający potrąci kwotę wypłaconego podwykonawcy</w:t>
      </w:r>
      <w:r w:rsidR="00BC7892" w:rsidRPr="00BC7892">
        <w:rPr>
          <w:rFonts w:ascii="Arial" w:hAnsi="Arial" w:cs="Arial"/>
          <w:sz w:val="20"/>
          <w:szCs w:val="20"/>
        </w:rPr>
        <w:t xml:space="preserve"> </w:t>
      </w:r>
      <w:r w:rsidRPr="00BC7892">
        <w:rPr>
          <w:rFonts w:ascii="Arial" w:hAnsi="Arial" w:cs="Arial"/>
          <w:sz w:val="20"/>
          <w:szCs w:val="20"/>
        </w:rPr>
        <w:t xml:space="preserve">lub dalszemu podwykonawcy wynagrodzenia z wynagrodzenia należnego Wykonawcy. </w:t>
      </w:r>
    </w:p>
    <w:p w:rsidR="00690F19" w:rsidRPr="00BC7892" w:rsidRDefault="00690F19" w:rsidP="0099406E">
      <w:pPr>
        <w:pStyle w:val="Default"/>
        <w:numPr>
          <w:ilvl w:val="0"/>
          <w:numId w:val="14"/>
        </w:numPr>
        <w:jc w:val="both"/>
        <w:rPr>
          <w:rFonts w:ascii="Arial" w:hAnsi="Arial" w:cs="Arial"/>
          <w:sz w:val="20"/>
          <w:szCs w:val="20"/>
        </w:rPr>
      </w:pPr>
      <w:r w:rsidRPr="00BC7892">
        <w:rPr>
          <w:rFonts w:ascii="Arial" w:hAnsi="Arial" w:cs="Arial"/>
          <w:b/>
          <w:bCs/>
          <w:sz w:val="20"/>
          <w:szCs w:val="20"/>
        </w:rPr>
        <w:t xml:space="preserve">Faktury będą wystawiane na: </w:t>
      </w:r>
    </w:p>
    <w:p w:rsidR="00690F19"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Nabywca: </w:t>
      </w:r>
      <w:r w:rsidR="00BC7892" w:rsidRPr="00BC7892">
        <w:rPr>
          <w:rFonts w:ascii="Arial" w:hAnsi="Arial" w:cs="Arial"/>
          <w:sz w:val="20"/>
          <w:szCs w:val="20"/>
        </w:rPr>
        <w:t>Gmina Świętajno</w:t>
      </w:r>
      <w:r w:rsidRPr="00BC7892">
        <w:rPr>
          <w:rFonts w:ascii="Arial" w:hAnsi="Arial" w:cs="Arial"/>
          <w:sz w:val="20"/>
          <w:szCs w:val="20"/>
        </w:rPr>
        <w:t xml:space="preserve"> </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NIP: 847-16-12-190</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Odbiorca: </w:t>
      </w:r>
      <w:r w:rsidR="00BC7892" w:rsidRPr="00BC7892">
        <w:rPr>
          <w:rFonts w:ascii="Arial" w:hAnsi="Arial" w:cs="Arial"/>
          <w:sz w:val="20"/>
          <w:szCs w:val="20"/>
        </w:rPr>
        <w:t>Gmina Świętajno</w:t>
      </w:r>
    </w:p>
    <w:p w:rsidR="00BC7892"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BC7892" w:rsidP="0099406E">
      <w:pPr>
        <w:pStyle w:val="Default"/>
        <w:numPr>
          <w:ilvl w:val="0"/>
          <w:numId w:val="14"/>
        </w:numPr>
        <w:spacing w:after="58"/>
        <w:jc w:val="both"/>
        <w:rPr>
          <w:rFonts w:ascii="Arial" w:hAnsi="Arial" w:cs="Arial"/>
          <w:sz w:val="20"/>
          <w:szCs w:val="20"/>
        </w:rPr>
      </w:pPr>
      <w:r w:rsidRPr="00BC7892">
        <w:rPr>
          <w:rFonts w:ascii="Arial" w:hAnsi="Arial" w:cs="Arial"/>
          <w:sz w:val="20"/>
          <w:szCs w:val="20"/>
        </w:rPr>
        <w:t xml:space="preserve">Kosztorys ofertowy (opracowany metodą kalkulacji szczegółowej) wraz z wykazem/zestawieniem i cenami materiałów i urządzeń przewidzianych i niezbędnych do wykonania przedmiotu zamówienia. Będzie służył jedynie do obliczenia należnego wynagrodzenia wykonawcy w przypadku odstąpienia od umowy, dozwolonej zmiany umowy lub rezygnacji Zamawiającego z wykonania części przedmiotu umowy, ewentualnie robót zamiennych. </w:t>
      </w:r>
    </w:p>
    <w:p w:rsidR="00BC7892" w:rsidRPr="00BC7892" w:rsidRDefault="00BC7892" w:rsidP="0099406E">
      <w:pPr>
        <w:pStyle w:val="Default"/>
        <w:numPr>
          <w:ilvl w:val="0"/>
          <w:numId w:val="14"/>
        </w:numPr>
        <w:jc w:val="both"/>
        <w:rPr>
          <w:rFonts w:ascii="Arial" w:hAnsi="Arial" w:cs="Arial"/>
          <w:i/>
          <w:sz w:val="20"/>
          <w:szCs w:val="20"/>
        </w:rPr>
      </w:pPr>
      <w:r w:rsidRPr="00BC7892">
        <w:rPr>
          <w:rFonts w:ascii="Arial" w:hAnsi="Arial" w:cs="Arial"/>
          <w:sz w:val="20"/>
          <w:szCs w:val="20"/>
        </w:rPr>
        <w:t xml:space="preserve">Ceny robót w kosztorysie o którym mowa w ust. 20 nie będą podlegały waloryzacji ze względu na </w:t>
      </w:r>
      <w:r w:rsidRPr="00632805">
        <w:rPr>
          <w:rFonts w:ascii="Arial" w:hAnsi="Arial" w:cs="Arial"/>
          <w:sz w:val="20"/>
          <w:szCs w:val="20"/>
        </w:rPr>
        <w:t>inflację.</w:t>
      </w:r>
      <w:r w:rsidRPr="00BC7892">
        <w:rPr>
          <w:rFonts w:ascii="Arial" w:hAnsi="Arial" w:cs="Arial"/>
          <w:i/>
          <w:sz w:val="20"/>
          <w:szCs w:val="20"/>
        </w:rPr>
        <w:t xml:space="preserve"> </w:t>
      </w:r>
    </w:p>
    <w:p w:rsidR="00D56F86" w:rsidRDefault="00D56F86" w:rsidP="00BC7892">
      <w:pPr>
        <w:pStyle w:val="Default"/>
        <w:jc w:val="both"/>
        <w:rPr>
          <w:rFonts w:ascii="Arial" w:hAnsi="Arial" w:cs="Arial"/>
          <w:sz w:val="20"/>
          <w:szCs w:val="20"/>
        </w:rPr>
      </w:pPr>
    </w:p>
    <w:p w:rsidR="00632805" w:rsidRPr="00632805" w:rsidRDefault="00632805" w:rsidP="00632805">
      <w:pPr>
        <w:pStyle w:val="Default"/>
        <w:jc w:val="center"/>
        <w:rPr>
          <w:rFonts w:ascii="Arial" w:hAnsi="Arial" w:cs="Arial"/>
          <w:sz w:val="20"/>
          <w:szCs w:val="20"/>
        </w:rPr>
      </w:pPr>
      <w:r w:rsidRPr="00632805">
        <w:rPr>
          <w:rFonts w:ascii="Arial" w:hAnsi="Arial" w:cs="Arial"/>
          <w:b/>
          <w:bCs/>
          <w:sz w:val="20"/>
          <w:szCs w:val="20"/>
        </w:rPr>
        <w:t>§ 7</w:t>
      </w:r>
    </w:p>
    <w:p w:rsidR="00632805" w:rsidRDefault="00632805" w:rsidP="00632805">
      <w:pPr>
        <w:pStyle w:val="Default"/>
        <w:jc w:val="center"/>
        <w:rPr>
          <w:rFonts w:ascii="Arial" w:hAnsi="Arial" w:cs="Arial"/>
          <w:b/>
          <w:bCs/>
          <w:sz w:val="20"/>
          <w:szCs w:val="20"/>
        </w:rPr>
      </w:pPr>
      <w:r w:rsidRPr="00632805">
        <w:rPr>
          <w:rFonts w:ascii="Arial" w:hAnsi="Arial" w:cs="Arial"/>
          <w:b/>
          <w:bCs/>
          <w:sz w:val="20"/>
          <w:szCs w:val="20"/>
        </w:rPr>
        <w:t>Odbiory robót</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lastRenderedPageBreak/>
        <w:t xml:space="preserve">Strony zgodnie postanawiają, że będą stosowane następujące rodzaje odbiorów robót: </w:t>
      </w:r>
    </w:p>
    <w:p w:rsidR="00632805" w:rsidRPr="000B7E19" w:rsidRDefault="00632805" w:rsidP="0099406E">
      <w:pPr>
        <w:pStyle w:val="Default"/>
        <w:numPr>
          <w:ilvl w:val="0"/>
          <w:numId w:val="18"/>
        </w:numPr>
        <w:spacing w:after="58"/>
        <w:jc w:val="both"/>
        <w:rPr>
          <w:rFonts w:ascii="Arial" w:hAnsi="Arial" w:cs="Arial"/>
          <w:sz w:val="20"/>
          <w:szCs w:val="20"/>
        </w:rPr>
      </w:pPr>
      <w:r w:rsidRPr="000B7E19">
        <w:rPr>
          <w:rFonts w:ascii="Arial" w:hAnsi="Arial" w:cs="Arial"/>
          <w:sz w:val="20"/>
          <w:szCs w:val="20"/>
        </w:rPr>
        <w:t xml:space="preserve">odbiory częściowe – w przypadku realizacji przez Wykonawcę więcej niż jednej części zamówienia, </w:t>
      </w:r>
    </w:p>
    <w:p w:rsidR="00632805" w:rsidRPr="000B7E19" w:rsidRDefault="00632805" w:rsidP="0099406E">
      <w:pPr>
        <w:pStyle w:val="Default"/>
        <w:numPr>
          <w:ilvl w:val="0"/>
          <w:numId w:val="18"/>
        </w:numPr>
        <w:jc w:val="both"/>
        <w:rPr>
          <w:rFonts w:ascii="Arial" w:hAnsi="Arial" w:cs="Arial"/>
          <w:sz w:val="20"/>
          <w:szCs w:val="20"/>
        </w:rPr>
      </w:pPr>
      <w:r w:rsidRPr="000B7E19">
        <w:rPr>
          <w:rFonts w:ascii="Arial" w:hAnsi="Arial" w:cs="Arial"/>
          <w:sz w:val="20"/>
          <w:szCs w:val="20"/>
        </w:rPr>
        <w:t xml:space="preserve">odbiór końcowy danego zadania.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Odbiory robót zanikających i ulegających zakryciu, dokonywane będą przez Inspektora Nadzoru Inwestorskiego.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O wykonaniu robót, Wykonawca powiadamia Inspektora Nadzoru wskazując termin zakończenia prac w przypadku, odbioru robót zanikających na co najmniej 24 godziny przed ich zakryciem. </w:t>
      </w:r>
    </w:p>
    <w:p w:rsidR="000B7E19"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Inspektor Nadzoru, przy udziale przedstawicieli Wykonawcy, zobowiązany jest dokonać czynności sprawdzających zakres oraz jakość wykonanych robót w stosunku do robót zanikających w terminie 2 dni roboczych</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Wykonawca zgłosi w formie pisemnej Zamawiającemu gotowość do odbioru końcowego.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Podstawą zgłoszenia przez Wykonawcę gotowości do odbioru końcowego, będzie faktyczne wykonanie robót</w:t>
      </w:r>
      <w:r w:rsidR="000B7E19" w:rsidRPr="000B7E19">
        <w:rPr>
          <w:rFonts w:ascii="Arial" w:hAnsi="Arial" w:cs="Arial"/>
          <w:sz w:val="20"/>
          <w:szCs w:val="20"/>
        </w:rPr>
        <w:t>.</w:t>
      </w:r>
      <w:r w:rsidRPr="000B7E19">
        <w:rPr>
          <w:rFonts w:ascii="Arial" w:hAnsi="Arial" w:cs="Arial"/>
          <w:sz w:val="20"/>
          <w:szCs w:val="20"/>
        </w:rPr>
        <w:t xml:space="preserve"> </w:t>
      </w:r>
    </w:p>
    <w:p w:rsidR="000B7E19"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Wraz ze zgłoszeniem do odbioru końcowego Wykonawca przekaże Zamawiającemu następujące dokumenty wynikające z art. 57 ustawy Prawo budowlane:</w:t>
      </w:r>
    </w:p>
    <w:p w:rsidR="00632805" w:rsidRPr="000B7E19" w:rsidRDefault="00632805" w:rsidP="0099406E">
      <w:pPr>
        <w:pStyle w:val="Default"/>
        <w:numPr>
          <w:ilvl w:val="0"/>
          <w:numId w:val="19"/>
        </w:numPr>
        <w:spacing w:after="58"/>
        <w:jc w:val="both"/>
        <w:rPr>
          <w:rFonts w:ascii="Arial" w:hAnsi="Arial" w:cs="Arial"/>
          <w:sz w:val="20"/>
          <w:szCs w:val="20"/>
        </w:rPr>
      </w:pPr>
      <w:r w:rsidRPr="000B7E19">
        <w:rPr>
          <w:rFonts w:ascii="Arial" w:hAnsi="Arial" w:cs="Arial"/>
          <w:sz w:val="20"/>
          <w:szCs w:val="20"/>
        </w:rPr>
        <w:t xml:space="preserve">protokoły i zaświadczenia z przeprowadzonych prób i sprawdzeń i inne dokumenty wymagane stosownymi przepisami, </w:t>
      </w:r>
    </w:p>
    <w:p w:rsidR="00632805" w:rsidRPr="000B7E19" w:rsidRDefault="00632805" w:rsidP="0099406E">
      <w:pPr>
        <w:pStyle w:val="Default"/>
        <w:numPr>
          <w:ilvl w:val="0"/>
          <w:numId w:val="19"/>
        </w:numPr>
        <w:spacing w:after="58"/>
        <w:jc w:val="both"/>
        <w:rPr>
          <w:rFonts w:ascii="Arial" w:hAnsi="Arial" w:cs="Arial"/>
          <w:sz w:val="20"/>
          <w:szCs w:val="20"/>
        </w:rPr>
      </w:pPr>
      <w:r w:rsidRPr="000B7E19">
        <w:rPr>
          <w:rFonts w:ascii="Arial" w:hAnsi="Arial" w:cs="Arial"/>
          <w:sz w:val="20"/>
          <w:szCs w:val="20"/>
        </w:rPr>
        <w:t xml:space="preserve">oświadczenie Kierownika budowy o zakończeniu robót budowlanych oraz wykonaniu robót zgodnie z dokumentacją projektową, sztuką budowlaną, obowiązującymi przepisami i normami, </w:t>
      </w:r>
    </w:p>
    <w:p w:rsidR="00632805" w:rsidRPr="000B7E19" w:rsidRDefault="00632805" w:rsidP="0099406E">
      <w:pPr>
        <w:pStyle w:val="Default"/>
        <w:numPr>
          <w:ilvl w:val="0"/>
          <w:numId w:val="19"/>
        </w:numPr>
        <w:jc w:val="both"/>
        <w:rPr>
          <w:rFonts w:ascii="Arial" w:hAnsi="Arial" w:cs="Arial"/>
          <w:sz w:val="20"/>
          <w:szCs w:val="20"/>
        </w:rPr>
      </w:pPr>
      <w:r w:rsidRPr="000B7E19">
        <w:rPr>
          <w:rFonts w:ascii="Arial" w:hAnsi="Arial" w:cs="Arial"/>
          <w:sz w:val="20"/>
          <w:szCs w:val="20"/>
        </w:rPr>
        <w:t xml:space="preserve">dokumenty (atesty, certyfikaty) potwierdzające, że wbudowane wyroby, materiały budowlane i urządzenia są zgodne z art. 10 ustawy Prawo budowlane (opisane i ostemplowane przez Kierownika robót).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Zamawiający wyznaczy i rozpocznie czynności odbioru końcowego w terminie 7 dni roboczych od daty zawiadomienia go o osiągnięciu gotowości do odbioru końcowego.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Zamawiający zobowiązany jest do dokonania lub odmowy dokonania odbioru końcowego, w terminie 14 dni roboczych od dnia rozpoczęcia tego odbioru.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Jeżeli w toku czynności odbioru zostaną stwierdzone wady, to Zamawiającemu przysługują następujące uprawnienia: </w:t>
      </w:r>
    </w:p>
    <w:p w:rsidR="00632805" w:rsidRPr="000B7E19" w:rsidRDefault="00632805" w:rsidP="0099406E">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wady nadają się do usunięcia, może odmówić odbioru do czasu usunięcia wad, </w:t>
      </w:r>
    </w:p>
    <w:p w:rsidR="00632805" w:rsidRPr="000B7E19" w:rsidRDefault="00632805" w:rsidP="0099406E">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wady nie nadają się do usunięcia, w szczególności : </w:t>
      </w:r>
    </w:p>
    <w:p w:rsidR="00632805" w:rsidRPr="000B7E19" w:rsidRDefault="00632805" w:rsidP="0099406E">
      <w:pPr>
        <w:pStyle w:val="Default"/>
        <w:numPr>
          <w:ilvl w:val="0"/>
          <w:numId w:val="21"/>
        </w:numPr>
        <w:jc w:val="both"/>
        <w:rPr>
          <w:rFonts w:ascii="Arial" w:hAnsi="Arial" w:cs="Arial"/>
          <w:sz w:val="20"/>
          <w:szCs w:val="20"/>
        </w:rPr>
      </w:pPr>
      <w:r w:rsidRPr="000B7E19">
        <w:rPr>
          <w:rFonts w:ascii="Arial" w:hAnsi="Arial" w:cs="Arial"/>
          <w:sz w:val="20"/>
          <w:szCs w:val="20"/>
        </w:rPr>
        <w:t xml:space="preserve">jeżeli nie uniemożliwiają one użytkowania przedmiotu odbioru zgodnie z przeznaczeniem, Zamawiający może obniżyć odpowiednio wynagrodzenie, </w:t>
      </w:r>
    </w:p>
    <w:p w:rsidR="00632805" w:rsidRPr="000B7E19" w:rsidRDefault="00632805" w:rsidP="0099406E">
      <w:pPr>
        <w:pStyle w:val="Default"/>
        <w:numPr>
          <w:ilvl w:val="0"/>
          <w:numId w:val="21"/>
        </w:numPr>
        <w:jc w:val="both"/>
        <w:rPr>
          <w:rFonts w:ascii="Arial" w:hAnsi="Arial" w:cs="Arial"/>
          <w:sz w:val="20"/>
          <w:szCs w:val="20"/>
        </w:rPr>
      </w:pPr>
      <w:r w:rsidRPr="000B7E19">
        <w:rPr>
          <w:rFonts w:ascii="Arial" w:hAnsi="Arial" w:cs="Arial"/>
          <w:sz w:val="20"/>
          <w:szCs w:val="20"/>
        </w:rPr>
        <w:t xml:space="preserve">jeżeli wady uniemożliwiają użytkowanie zgodnie z przeznaczeniem, Zamawiający może odstąpić od umowy lub żądać wykonania przedmiotu odbioru po raz drugi.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Za datę wykonania przez Wykonawcę zobowiązania wynikającego z niniejszej Umowy, uznaje się datę odbioru, stwierdzoną w protokole odbioru końcowego podpisanym przez Zamawiającego, Inspektora Nadzoru i Wykonawcę.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W przypadku stwierdzenia w toku odbioru wad lub usterek przedmiotu umowy, strony uzgadniają w treści protokołu końcowego termin i usunięcia wad lub usterek. Jeżeli Wykonawca nie usunie wad lub usterek w terminie lub w sposób ustalony w protokole odbioru końcowego, Zamawiający po uprzednim powiadomieniu Wykonawcy jest uprawniony do zlecenia usunięcia wad lub usterek podmiotowi trzeciemu na koszt i ryzyko Wykonawcy. </w:t>
      </w:r>
    </w:p>
    <w:p w:rsidR="00632805" w:rsidRPr="000B7E19" w:rsidRDefault="00632805" w:rsidP="0099406E">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W razie nie usunięcia w ustalonym terminie przez Wykonawcę wad lub usterek stwierdzonych przy odbiorze końcowym, w okresie gwarancji oraz przy przeglądzie gwarancyjnym, Zamawiający jest upoważniony do ich usunięcia na koszt Wykonawcy. </w:t>
      </w:r>
    </w:p>
    <w:p w:rsidR="00632805" w:rsidRPr="000B7E19" w:rsidRDefault="00632805" w:rsidP="0099406E">
      <w:pPr>
        <w:pStyle w:val="Default"/>
        <w:numPr>
          <w:ilvl w:val="0"/>
          <w:numId w:val="17"/>
        </w:numPr>
        <w:jc w:val="both"/>
        <w:rPr>
          <w:rFonts w:ascii="Arial" w:hAnsi="Arial" w:cs="Arial"/>
          <w:sz w:val="20"/>
          <w:szCs w:val="20"/>
        </w:rPr>
      </w:pPr>
      <w:r w:rsidRPr="000B7E19">
        <w:rPr>
          <w:rFonts w:ascii="Arial" w:hAnsi="Arial" w:cs="Arial"/>
          <w:sz w:val="20"/>
          <w:szCs w:val="20"/>
        </w:rPr>
        <w:t xml:space="preserve">Wykonawca nie może odmówić usunięcia wad, w ramach wynagrodzenia, o którym mowa w § 3 ust.1, bez względu na wysokość związanych z tym kosztów </w:t>
      </w:r>
    </w:p>
    <w:p w:rsidR="00632805" w:rsidRPr="000B7E19" w:rsidRDefault="00632805" w:rsidP="000B7E19">
      <w:pPr>
        <w:pStyle w:val="Default"/>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8</w:t>
      </w:r>
    </w:p>
    <w:p w:rsidR="00632805" w:rsidRDefault="00BA7C45" w:rsidP="00BA7C45">
      <w:pPr>
        <w:pStyle w:val="Default"/>
        <w:jc w:val="center"/>
        <w:rPr>
          <w:rFonts w:ascii="Arial" w:hAnsi="Arial" w:cs="Arial"/>
          <w:b/>
          <w:bCs/>
          <w:sz w:val="20"/>
          <w:szCs w:val="20"/>
        </w:rPr>
      </w:pPr>
      <w:r w:rsidRPr="00BA7C45">
        <w:rPr>
          <w:rFonts w:ascii="Arial" w:hAnsi="Arial" w:cs="Arial"/>
          <w:b/>
          <w:bCs/>
          <w:sz w:val="20"/>
          <w:szCs w:val="20"/>
        </w:rPr>
        <w:t>Obowiązki Kierownika budowy</w:t>
      </w:r>
    </w:p>
    <w:p w:rsidR="00BA7C45" w:rsidRPr="00BA7C45" w:rsidRDefault="00BA7C45" w:rsidP="0099406E">
      <w:pPr>
        <w:pStyle w:val="Default"/>
        <w:numPr>
          <w:ilvl w:val="0"/>
          <w:numId w:val="22"/>
        </w:numPr>
        <w:rPr>
          <w:rFonts w:ascii="Arial" w:hAnsi="Arial" w:cs="Arial"/>
          <w:sz w:val="20"/>
          <w:szCs w:val="20"/>
        </w:rPr>
      </w:pPr>
      <w:r w:rsidRPr="00BA7C45">
        <w:rPr>
          <w:rFonts w:ascii="Arial" w:hAnsi="Arial" w:cs="Arial"/>
          <w:sz w:val="20"/>
          <w:szCs w:val="20"/>
        </w:rPr>
        <w:t xml:space="preserve">Wykonawca ustanawia  kierownika budowy w osobie: ………………….; nr tel.:…………………….. ; </w:t>
      </w:r>
      <w:proofErr w:type="spellStart"/>
      <w:r w:rsidRPr="00BA7C45">
        <w:rPr>
          <w:rFonts w:ascii="Arial" w:hAnsi="Arial" w:cs="Arial"/>
          <w:sz w:val="20"/>
          <w:szCs w:val="20"/>
        </w:rPr>
        <w:t>upr</w:t>
      </w:r>
      <w:proofErr w:type="spellEnd"/>
      <w:r w:rsidRPr="00BA7C45">
        <w:rPr>
          <w:rFonts w:ascii="Arial" w:hAnsi="Arial" w:cs="Arial"/>
          <w:sz w:val="20"/>
          <w:szCs w:val="20"/>
        </w:rPr>
        <w:t xml:space="preserve">. bud. nr: ……………………………. ; e-mail: ……. </w:t>
      </w:r>
    </w:p>
    <w:p w:rsidR="00BA7C45" w:rsidRPr="00BA7C45" w:rsidRDefault="00BA7C45" w:rsidP="0099406E">
      <w:pPr>
        <w:pStyle w:val="Default"/>
        <w:numPr>
          <w:ilvl w:val="0"/>
          <w:numId w:val="22"/>
        </w:numPr>
        <w:spacing w:after="58"/>
        <w:jc w:val="both"/>
        <w:rPr>
          <w:rFonts w:ascii="Arial" w:hAnsi="Arial" w:cs="Arial"/>
          <w:sz w:val="20"/>
          <w:szCs w:val="20"/>
        </w:rPr>
      </w:pPr>
      <w:r w:rsidRPr="00BA7C45">
        <w:rPr>
          <w:rFonts w:ascii="Arial" w:hAnsi="Arial" w:cs="Arial"/>
          <w:sz w:val="20"/>
          <w:szCs w:val="20"/>
        </w:rPr>
        <w:t xml:space="preserve">Zmiana kierownika budowy nie stanowi zmiany umowy, ale wymaga pisemnego powiadomienia drugiej strony. Zmiana będzie skuteczna pod warunkiem udokumentowania przez Wykonawcę, że </w:t>
      </w:r>
      <w:r w:rsidRPr="00BA7C45">
        <w:rPr>
          <w:rFonts w:ascii="Arial" w:hAnsi="Arial" w:cs="Arial"/>
          <w:sz w:val="20"/>
          <w:szCs w:val="20"/>
        </w:rPr>
        <w:lastRenderedPageBreak/>
        <w:t xml:space="preserve">osoba ta posiada kwalifikacje, doświadczenie i dokumenty potwierdzające posiadane uprawniania zawodowe, zgodnie z wymaganymi w SIWZ. </w:t>
      </w:r>
    </w:p>
    <w:p w:rsidR="00BA7C45" w:rsidRPr="00BA7C45" w:rsidRDefault="00BA7C45" w:rsidP="0099406E">
      <w:pPr>
        <w:pStyle w:val="Default"/>
        <w:numPr>
          <w:ilvl w:val="0"/>
          <w:numId w:val="22"/>
        </w:numPr>
        <w:spacing w:after="58"/>
        <w:jc w:val="both"/>
        <w:rPr>
          <w:rFonts w:ascii="Arial" w:hAnsi="Arial" w:cs="Arial"/>
          <w:sz w:val="20"/>
          <w:szCs w:val="20"/>
        </w:rPr>
      </w:pPr>
      <w:r w:rsidRPr="00BA7C45">
        <w:rPr>
          <w:rFonts w:ascii="Arial" w:hAnsi="Arial" w:cs="Arial"/>
          <w:sz w:val="20"/>
          <w:szCs w:val="20"/>
        </w:rPr>
        <w:t xml:space="preserve">Kierownik budowy działać będzie w granicach umocowania określonego w ustawie Prawo budowlane. </w:t>
      </w:r>
    </w:p>
    <w:p w:rsidR="00BA7C45" w:rsidRPr="00BA7C45" w:rsidRDefault="00BA7C45" w:rsidP="0099406E">
      <w:pPr>
        <w:pStyle w:val="Default"/>
        <w:numPr>
          <w:ilvl w:val="0"/>
          <w:numId w:val="22"/>
        </w:numPr>
        <w:jc w:val="both"/>
        <w:rPr>
          <w:rFonts w:ascii="Arial" w:hAnsi="Arial" w:cs="Arial"/>
          <w:sz w:val="20"/>
          <w:szCs w:val="20"/>
        </w:rPr>
      </w:pPr>
      <w:r w:rsidRPr="00BA7C45">
        <w:rPr>
          <w:rFonts w:ascii="Arial" w:hAnsi="Arial" w:cs="Arial"/>
          <w:sz w:val="20"/>
          <w:szCs w:val="20"/>
        </w:rPr>
        <w:t xml:space="preserve">Kierownik budowy zobowiązany jest do: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sporządzenie przed rozpoczęciem robót planu bezpieczeństwa i ochrony zdrowia zgodnie z właściwymi przepisami prawa,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przedkładanie Inspektorowi Nadzoru wniosków o zatwierdzanie materiałów do wbudowania,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pisemnie informuje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koordynuje wszystkie prace na budowie pomiędzy podwykonawcami,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uczestniczy w naradach koordynacyjnych, odbiorach,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pisemnie informuje Zamawiającego i Inspektora Nadzoru o terminach odbiorów końcowych danego zadania;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uczestniczy w odbiorach końcowych danego zadania, w tym kontroli organów uprawnionych,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kierownik budowy jest zobowiązany do pisemnego powiadamiania Zamawiającego o konieczności istotnych odstąpień od dokumentacji,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informuje Inspektora Nadzoru o problemach lub okolicznościach, które mogą wpłynąć na jakość robót lub opóźnienie terminu zakończenia zadania, </w:t>
      </w:r>
    </w:p>
    <w:p w:rsidR="00BA7C45" w:rsidRPr="00BA7C45" w:rsidRDefault="00BA7C45" w:rsidP="0099406E">
      <w:pPr>
        <w:pStyle w:val="Default"/>
        <w:numPr>
          <w:ilvl w:val="0"/>
          <w:numId w:val="23"/>
        </w:numPr>
        <w:jc w:val="both"/>
        <w:rPr>
          <w:rFonts w:ascii="Arial" w:hAnsi="Arial" w:cs="Arial"/>
          <w:sz w:val="20"/>
          <w:szCs w:val="20"/>
        </w:rPr>
      </w:pPr>
      <w:r w:rsidRPr="00BA7C45">
        <w:rPr>
          <w:rFonts w:ascii="Arial" w:hAnsi="Arial" w:cs="Arial"/>
          <w:sz w:val="20"/>
          <w:szCs w:val="20"/>
        </w:rPr>
        <w:t xml:space="preserve">w przypadku wystąpienia zagrożenia życia lub zdrowia pracowników zarówno ze strony Zamawiającego, jak i ze strony Wykonawcy, Kierownik budowy zobowiązany jest niezwłocznie wezwać właściwe jednostki ratownictwa, a także niezwłocznie zawiadomić przedstawiciela Zamawiającego. </w:t>
      </w:r>
    </w:p>
    <w:p w:rsidR="00BA7C45" w:rsidRDefault="00BA7C45" w:rsidP="00BA7C45">
      <w:pPr>
        <w:pStyle w:val="Default"/>
        <w:ind w:left="360"/>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9</w:t>
      </w:r>
    </w:p>
    <w:p w:rsidR="00BA7C45" w:rsidRDefault="00BA7C45" w:rsidP="00BA7C45">
      <w:pPr>
        <w:pStyle w:val="Default"/>
        <w:jc w:val="center"/>
        <w:rPr>
          <w:rFonts w:ascii="Arial" w:hAnsi="Arial" w:cs="Arial"/>
          <w:b/>
          <w:bCs/>
          <w:sz w:val="20"/>
          <w:szCs w:val="20"/>
        </w:rPr>
      </w:pPr>
      <w:r w:rsidRPr="00BA7C45">
        <w:rPr>
          <w:rFonts w:ascii="Arial" w:hAnsi="Arial" w:cs="Arial"/>
          <w:b/>
          <w:bCs/>
          <w:sz w:val="20"/>
          <w:szCs w:val="20"/>
        </w:rPr>
        <w:t>Podwykonawcy</w:t>
      </w:r>
    </w:p>
    <w:p w:rsidR="00B65E69" w:rsidRPr="00B65E69" w:rsidRDefault="00B65E69" w:rsidP="00B65E69">
      <w:pPr>
        <w:pStyle w:val="Default"/>
        <w:jc w:val="both"/>
        <w:rPr>
          <w:rFonts w:ascii="Arial" w:hAnsi="Arial" w:cs="Arial"/>
          <w:sz w:val="20"/>
          <w:szCs w:val="20"/>
        </w:rPr>
      </w:pPr>
      <w:r w:rsidRPr="00B65E69">
        <w:rPr>
          <w:rFonts w:ascii="Arial" w:hAnsi="Arial" w:cs="Arial"/>
          <w:b/>
          <w:bCs/>
          <w:sz w:val="20"/>
          <w:szCs w:val="20"/>
        </w:rPr>
        <w:t xml:space="preserve">1. </w:t>
      </w:r>
      <w:r w:rsidRPr="00B65E69">
        <w:rPr>
          <w:rFonts w:ascii="Arial" w:hAnsi="Arial" w:cs="Arial"/>
          <w:sz w:val="20"/>
          <w:szCs w:val="20"/>
        </w:rPr>
        <w:t xml:space="preserve">Wykonawca oświadcza, że całość przedmiotu umowy wykona siłami własnymi. </w:t>
      </w:r>
    </w:p>
    <w:p w:rsidR="00B65E69" w:rsidRDefault="00B65E69" w:rsidP="00B65E69">
      <w:pPr>
        <w:pStyle w:val="Default"/>
        <w:ind w:firstLine="708"/>
        <w:jc w:val="both"/>
        <w:rPr>
          <w:rFonts w:ascii="Arial" w:hAnsi="Arial" w:cs="Arial"/>
          <w:i/>
          <w:iCs/>
          <w:sz w:val="20"/>
          <w:szCs w:val="20"/>
        </w:rPr>
      </w:pPr>
      <w:r w:rsidRPr="00B65E69">
        <w:rPr>
          <w:rFonts w:ascii="Arial" w:hAnsi="Arial" w:cs="Arial"/>
          <w:i/>
          <w:iCs/>
          <w:sz w:val="20"/>
          <w:szCs w:val="20"/>
        </w:rPr>
        <w:t>Albo</w:t>
      </w:r>
    </w:p>
    <w:p w:rsidR="00B65E69" w:rsidRDefault="00B65E69" w:rsidP="00B65E69">
      <w:pPr>
        <w:pStyle w:val="Default"/>
        <w:jc w:val="both"/>
        <w:rPr>
          <w:rFonts w:ascii="Arial" w:hAnsi="Arial" w:cs="Arial"/>
          <w:i/>
          <w:iCs/>
          <w:sz w:val="20"/>
          <w:szCs w:val="20"/>
        </w:rPr>
      </w:pPr>
    </w:p>
    <w:p w:rsidR="00430AB3" w:rsidRDefault="00430AB3" w:rsidP="00430AB3">
      <w:pPr>
        <w:pStyle w:val="Default"/>
      </w:pP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oświadcza, że zamierza powierzyć wymienionym poniżej podwykonawcom następujący zakres robót, objętych przedmiotem zamówienia: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 nazwa podwykonawcy …………………</w:t>
      </w:r>
      <w:r w:rsidR="00B01852">
        <w:rPr>
          <w:rFonts w:ascii="Arial" w:hAnsi="Arial" w:cs="Arial"/>
          <w:sz w:val="20"/>
          <w:szCs w:val="20"/>
        </w:rPr>
        <w:t>…</w:t>
      </w:r>
      <w:r w:rsidRPr="00B01852">
        <w:rPr>
          <w:rFonts w:ascii="Arial" w:hAnsi="Arial" w:cs="Arial"/>
          <w:sz w:val="20"/>
          <w:szCs w:val="20"/>
        </w:rPr>
        <w:t xml:space="preserve"> </w:t>
      </w: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430AB3" w:rsidRPr="00B01852" w:rsidRDefault="00430AB3"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termin wykonania umowy o podwykonawstwo wykracza poza termin wykonania zamówienia, wskazany w § 2,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lastRenderedPageBreak/>
        <w:t xml:space="preserve">umowa o podwykonawstwo zawiera zapisy uzależniające dokonanie zapłaty na rzecz podwykonawcy od odbioru robót przez Zamawiającego lub od zapłaty należności Wykonawcy przez Zamawiającego,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cen, w tym również cen jednostkowych, z dopuszczeniem utajnienia tych cen dla podmiotów innych niż Zamawiający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zakresu odpowiedzialności za wady, przy czym zastrzega się, aby okres tej odpowiedzialności, nie był krótszy od okresu odpowiedzialności Wykonawcy za wady wobec Zamawiającego, </w:t>
      </w:r>
    </w:p>
    <w:p w:rsidR="00430AB3" w:rsidRPr="00B01852" w:rsidRDefault="00430AB3" w:rsidP="0099406E">
      <w:pPr>
        <w:pStyle w:val="Default"/>
        <w:numPr>
          <w:ilvl w:val="0"/>
          <w:numId w:val="25"/>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o których mowa w § 13. </w:t>
      </w:r>
    </w:p>
    <w:p w:rsidR="00430AB3" w:rsidRPr="00B01852" w:rsidRDefault="00430AB3" w:rsidP="0099406E">
      <w:pPr>
        <w:pStyle w:val="Default"/>
        <w:numPr>
          <w:ilvl w:val="0"/>
          <w:numId w:val="24"/>
        </w:numPr>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zastrzeżeń do przedłożonego projektu umowy o podwykonawstwo, której przedmiotem są roboty budowlane, w terminie wskazanym w ust. 3, będzie uważane za jego akceptację.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przedkłada Zamawiającemu poświadczoną (przez siebie) za zgodność z oryginałem kopię zawartej umowy o podwykonawstwo, której przedmiotem są roboty budowlane, w terminie 7 dni od dnia jej zawarcia.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7 dni pisemnego sprzeciwu do przedłożonej umowy o podwykonawstwo, której przedmiotem są roboty budowlane, w przypadkach, których mowa w ust. 3.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sprzeciwu do przedłożonej umowy o podwykonawstwo, której przedmiotem są roboty budowlane, w terminie określonym w ust. 6, będzie uważane za jego akceptację.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 której mowa w §3 ust.1 oraz umów o podwykonawstwo, których przedmiotem są dostawy materiałów budowlanych niezbędnych do realizacji przedmiotu zamówienia oraz usługi transportowe.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Wyłączenia, o których mowa w ust. 8, nie dotyczą umów o podwykonawstwo o wartości większej niż 50.000,00 złotych brutto (słownie: pięćdziesiąt tysięcy złotych)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 przypadku, o którym mowa w ust. 8, jeżeli termin zapłaty wynagrodzenia jest dłuższy niż określony w ust. 3 </w:t>
      </w:r>
      <w:proofErr w:type="spellStart"/>
      <w:r w:rsidRPr="00B01852">
        <w:rPr>
          <w:rFonts w:ascii="Arial" w:hAnsi="Arial" w:cs="Arial"/>
          <w:sz w:val="20"/>
          <w:szCs w:val="20"/>
        </w:rPr>
        <w:t>pkt</w:t>
      </w:r>
      <w:proofErr w:type="spellEnd"/>
      <w:r w:rsidRPr="00B01852">
        <w:rPr>
          <w:rFonts w:ascii="Arial" w:hAnsi="Arial" w:cs="Arial"/>
          <w:sz w:val="20"/>
          <w:szCs w:val="20"/>
        </w:rPr>
        <w:t xml:space="preserve"> 1, Zamawiający poinformuje o tym Wykonawcę i wezwie go do doprowadzenia do zmiany tej umowy w terminie nie dłuższym niż 3 dni od dnia otrzymania informacji, pod rygorem wystąpienia o zapłatę kary umownej.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Wszystkie umowy o podwykonawstwo wymagają formy pisemnej.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zawierania umów o podwykonawstwo z dalszymi podwykonawcami.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zmian umów o podwykonawstwo.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ponosi wobec Zamawiającego pełną odpowiedzialność za roboty budowlane, które wykonuje przy pomocy podwykonawców.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przyjmuje na siebie pełnienie funkcji koordynatora w stosunku do robót budowlanych, realizowanych przez podwykonawców.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Powierzenie wykonania części robót budowlanych podwykonawcy nie zmienia zobowiązań Wykonawcy wobec Zamawiającego za wykonanie tej części zamówienia.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Wykonawca jest odpowiedzialny za działanie, zaniechanie, uchybienia i zaniedbania podwykonawcy i jego pracowników w takim samym stopniu, jakby to były działania, uchybienia lub zaniedbania jego własnych pracowników. </w:t>
      </w:r>
    </w:p>
    <w:p w:rsidR="00B01852" w:rsidRPr="00B01852" w:rsidRDefault="00B01852" w:rsidP="0099406E">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Jakakolwiek przerwa w realizacji robót budowlanych, wynikająca z braku podwykonawcy, będzie traktowana jako przerwa wynikła z przyczyn zależnych od Wykonawcy i będzie stanowić podstawę do naliczenia Wykonawcy kar umownych. </w:t>
      </w:r>
    </w:p>
    <w:p w:rsidR="00B01852" w:rsidRPr="00B01852" w:rsidRDefault="00B01852" w:rsidP="0099406E">
      <w:pPr>
        <w:pStyle w:val="Default"/>
        <w:numPr>
          <w:ilvl w:val="0"/>
          <w:numId w:val="24"/>
        </w:numPr>
        <w:jc w:val="both"/>
        <w:rPr>
          <w:rFonts w:ascii="Arial" w:hAnsi="Arial" w:cs="Arial"/>
          <w:sz w:val="20"/>
          <w:szCs w:val="20"/>
        </w:rPr>
      </w:pPr>
      <w:r w:rsidRPr="00B01852">
        <w:rPr>
          <w:rFonts w:ascii="Arial" w:hAnsi="Arial" w:cs="Arial"/>
          <w:sz w:val="20"/>
          <w:szCs w:val="20"/>
        </w:rPr>
        <w:lastRenderedPageBreak/>
        <w:t xml:space="preserve">Jeżeli zmiana albo rezygnacja z podwykonawcy dotyczy podmiotu, na którego zasoby Wykonawca powoływał się, na zasadach określonych w art. 22a ust. 1 ustawy – Prawo zamówień publicznych, w celu wykazania spełniania warunków udziału w postępowaniu, </w:t>
      </w:r>
    </w:p>
    <w:p w:rsidR="00F32F7B" w:rsidRPr="00F32F7B" w:rsidRDefault="00F32F7B" w:rsidP="00F32F7B">
      <w:pPr>
        <w:pStyle w:val="Default"/>
        <w:spacing w:after="58"/>
        <w:ind w:left="360"/>
        <w:jc w:val="both"/>
        <w:rPr>
          <w:rFonts w:ascii="Arial" w:hAnsi="Arial" w:cs="Arial"/>
          <w:sz w:val="20"/>
          <w:szCs w:val="20"/>
        </w:rPr>
      </w:pPr>
      <w:r w:rsidRPr="00F32F7B">
        <w:rPr>
          <w:rFonts w:ascii="Arial" w:hAnsi="Arial" w:cs="Arial"/>
          <w:sz w:val="20"/>
          <w:szCs w:val="20"/>
        </w:rPr>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Cs/>
          <w:sz w:val="20"/>
          <w:szCs w:val="20"/>
        </w:rPr>
        <w:t>Zamawiający</w:t>
      </w:r>
      <w:r w:rsidRPr="003D61D8">
        <w:rPr>
          <w:rFonts w:ascii="Arial" w:hAnsi="Arial" w:cs="Arial"/>
          <w:b/>
          <w:bCs/>
          <w:sz w:val="20"/>
          <w:szCs w:val="20"/>
        </w:rPr>
        <w:t xml:space="preserve"> </w:t>
      </w:r>
      <w:r w:rsidRPr="003D61D8">
        <w:rPr>
          <w:rFonts w:ascii="Arial" w:hAnsi="Arial" w:cs="Arial"/>
          <w:sz w:val="20"/>
          <w:szCs w:val="20"/>
        </w:rPr>
        <w:t xml:space="preserve">będzie żądał od Wykonawcy, który polega na zdolnościach lub sytuacji innych podmiotów na zasadach określonych w art. 22a ustawy PZP, przedstawienia w odniesieniu do tych podmiotów dokumentów potwierdzających brak podstaw wykluczenia, wymienionych w pkt. </w:t>
      </w:r>
      <w:r w:rsidR="003D61D8" w:rsidRPr="003D61D8">
        <w:rPr>
          <w:rFonts w:ascii="Arial" w:hAnsi="Arial" w:cs="Arial"/>
          <w:sz w:val="20"/>
          <w:szCs w:val="20"/>
        </w:rPr>
        <w:t>VII</w:t>
      </w:r>
      <w:r w:rsidRPr="003D61D8">
        <w:rPr>
          <w:rFonts w:ascii="Arial" w:hAnsi="Arial" w:cs="Arial"/>
          <w:sz w:val="20"/>
          <w:szCs w:val="20"/>
        </w:rPr>
        <w:t>.</w:t>
      </w:r>
      <w:r w:rsidR="003D61D8" w:rsidRPr="003D61D8">
        <w:rPr>
          <w:rFonts w:ascii="Arial" w:hAnsi="Arial" w:cs="Arial"/>
          <w:sz w:val="20"/>
          <w:szCs w:val="20"/>
        </w:rPr>
        <w:t xml:space="preserve">2.1)-4) </w:t>
      </w:r>
      <w:r w:rsidRPr="003D61D8">
        <w:rPr>
          <w:rFonts w:ascii="Arial" w:hAnsi="Arial" w:cs="Arial"/>
          <w:sz w:val="20"/>
          <w:szCs w:val="20"/>
        </w:rPr>
        <w:t xml:space="preserve"> SIWZ.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powierzenie podwykonawcy wykonania części zamówienia następuje w trakcie jego realizacji, Wykonawca na żądanie Zamawiającego przedstawia oświadczenie, o którym mowa w art. 25a ust. 1 ustawy PZP, potwierdzające brak podstaw wykluczenia wobec tego podwykonawcy.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Cs/>
          <w:sz w:val="20"/>
          <w:szCs w:val="20"/>
        </w:rPr>
        <w:t>Wykonawca na żądanie Zamawiającego przedstawi dokumenty</w:t>
      </w:r>
      <w:r w:rsidRPr="003D61D8">
        <w:rPr>
          <w:rFonts w:ascii="Arial" w:hAnsi="Arial" w:cs="Arial"/>
          <w:b/>
          <w:bCs/>
          <w:sz w:val="20"/>
          <w:szCs w:val="20"/>
        </w:rPr>
        <w:t xml:space="preserve"> </w:t>
      </w:r>
      <w:r w:rsidRPr="003D61D8">
        <w:rPr>
          <w:rFonts w:ascii="Arial" w:hAnsi="Arial" w:cs="Arial"/>
          <w:sz w:val="20"/>
          <w:szCs w:val="20"/>
        </w:rPr>
        <w:t xml:space="preserve">potwierdzające brak podstaw wykluczenia, wymienione w pkt. </w:t>
      </w:r>
      <w:r w:rsidR="003D61D8" w:rsidRPr="003D61D8">
        <w:rPr>
          <w:rFonts w:ascii="Arial" w:hAnsi="Arial" w:cs="Arial"/>
          <w:sz w:val="20"/>
          <w:szCs w:val="20"/>
        </w:rPr>
        <w:t>VII.2.1)-4)</w:t>
      </w:r>
      <w:r w:rsidRPr="003D61D8">
        <w:rPr>
          <w:rFonts w:ascii="Arial" w:hAnsi="Arial" w:cs="Arial"/>
          <w:sz w:val="20"/>
          <w:szCs w:val="20"/>
        </w:rPr>
        <w:t xml:space="preserve"> SIWZ, dotyczące podwykonawcy, któremu zamierza powierzyć wykonanie części zamówienia, a który nie jest podmiotem, na którego zdolnościach lub sytuacji wykonawca polega na zasadach określonych w art. 22a ustawy PZP.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Zamawiający stwierdzi, że wobec danego podwykonawcy zachodzą podstawy wykluczenia, Wykonawca obowiązany jest zastąpić tego podwykonawcę lub zrezygnować z powierzenia wykonania części zamówienia podwykonawcy.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F32F7B" w:rsidRPr="003D61D8" w:rsidRDefault="00F32F7B" w:rsidP="0099406E">
      <w:pPr>
        <w:pStyle w:val="Default"/>
        <w:numPr>
          <w:ilvl w:val="0"/>
          <w:numId w:val="24"/>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F32F7B" w:rsidRPr="003D61D8" w:rsidRDefault="00F32F7B" w:rsidP="0099406E">
      <w:pPr>
        <w:pStyle w:val="Default"/>
        <w:numPr>
          <w:ilvl w:val="0"/>
          <w:numId w:val="24"/>
        </w:numPr>
        <w:jc w:val="both"/>
        <w:rPr>
          <w:rFonts w:ascii="Arial" w:hAnsi="Arial" w:cs="Arial"/>
          <w:sz w:val="20"/>
          <w:szCs w:val="20"/>
        </w:rPr>
      </w:pPr>
      <w:r w:rsidRPr="003D61D8">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rsidR="00B65E69" w:rsidRDefault="00B65E69" w:rsidP="003D61D8">
      <w:pPr>
        <w:pStyle w:val="Default"/>
        <w:jc w:val="both"/>
        <w:rPr>
          <w:rFonts w:ascii="Arial" w:hAnsi="Arial" w:cs="Arial"/>
          <w:sz w:val="20"/>
          <w:szCs w:val="20"/>
        </w:rPr>
      </w:pPr>
    </w:p>
    <w:p w:rsidR="003D61D8" w:rsidRPr="003D61D8" w:rsidRDefault="003D61D8" w:rsidP="003D61D8">
      <w:pPr>
        <w:pStyle w:val="Default"/>
        <w:jc w:val="center"/>
        <w:rPr>
          <w:rFonts w:ascii="Arial" w:hAnsi="Arial" w:cs="Arial"/>
          <w:sz w:val="20"/>
          <w:szCs w:val="20"/>
        </w:rPr>
      </w:pPr>
      <w:r w:rsidRPr="003D61D8">
        <w:rPr>
          <w:rFonts w:ascii="Arial" w:hAnsi="Arial" w:cs="Arial"/>
          <w:b/>
          <w:bCs/>
          <w:sz w:val="20"/>
          <w:szCs w:val="20"/>
        </w:rPr>
        <w:t>§ 10</w:t>
      </w:r>
    </w:p>
    <w:p w:rsidR="003D61D8" w:rsidRDefault="003D61D8" w:rsidP="003D61D8">
      <w:pPr>
        <w:pStyle w:val="Default"/>
        <w:jc w:val="center"/>
        <w:rPr>
          <w:rFonts w:ascii="Arial" w:hAnsi="Arial" w:cs="Arial"/>
          <w:b/>
          <w:bCs/>
          <w:sz w:val="20"/>
          <w:szCs w:val="20"/>
        </w:rPr>
      </w:pPr>
      <w:r w:rsidRPr="003D61D8">
        <w:rPr>
          <w:rFonts w:ascii="Arial" w:hAnsi="Arial" w:cs="Arial"/>
          <w:b/>
          <w:bCs/>
          <w:sz w:val="20"/>
          <w:szCs w:val="20"/>
        </w:rPr>
        <w:t>Personel pełniący samodzielne funkcje w budownictwie</w:t>
      </w:r>
    </w:p>
    <w:p w:rsidR="006979ED" w:rsidRPr="00714CB3" w:rsidRDefault="006979ED" w:rsidP="0099406E">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Zamawiający jest zobowiązany do ustanowienia Inspektora Nadzoru jako reprezentanta Zamawiającego na budowie. </w:t>
      </w:r>
    </w:p>
    <w:p w:rsidR="006979ED" w:rsidRPr="00714CB3" w:rsidRDefault="006979ED" w:rsidP="0099406E">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Inspektor Nadzoru uprawniony jest do wydawania Wykonawcy poleceń związanych z jakością i ilością robót, które są niezbędne do prawidłowego wykonania przedmiotu zamówienia zgodnie z Umową, specyfikacjami technicznymi, projektami oraz przepisami prawa budowlanego. </w:t>
      </w:r>
    </w:p>
    <w:p w:rsidR="00714CB3" w:rsidRPr="00714CB3" w:rsidRDefault="006979ED" w:rsidP="0099406E">
      <w:pPr>
        <w:pStyle w:val="Default"/>
        <w:numPr>
          <w:ilvl w:val="0"/>
          <w:numId w:val="26"/>
        </w:numPr>
        <w:spacing w:after="58"/>
        <w:jc w:val="both"/>
        <w:rPr>
          <w:rFonts w:ascii="Arial" w:hAnsi="Arial" w:cs="Arial"/>
          <w:b/>
          <w:bCs/>
          <w:sz w:val="20"/>
          <w:szCs w:val="20"/>
        </w:rPr>
      </w:pPr>
      <w:r w:rsidRPr="00714CB3">
        <w:rPr>
          <w:rFonts w:ascii="Arial" w:hAnsi="Arial" w:cs="Arial"/>
          <w:bCs/>
          <w:sz w:val="20"/>
          <w:szCs w:val="20"/>
        </w:rPr>
        <w:t>Do zadań Inspektora Nadzoru należy w szczególności:</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t xml:space="preserve">reprezentowanie Zamawiającego na budowie przez sprawowanie kontroli zgodności jej realizacji z Dokumentacją, przepisami oraz zasadami wiedzy technicznej, </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t xml:space="preserve">sprawdzanie jakości wykonywanych robót i wbudowanych wyrobów budowlanych, a w szczególności zapobieganie zastosowaniu wyrobów budowlanych wadliwych i niedopuszczonych do stosowania w budownictwie, </w:t>
      </w:r>
    </w:p>
    <w:p w:rsidR="006979ED" w:rsidRPr="00714CB3" w:rsidRDefault="006979ED" w:rsidP="0099406E">
      <w:pPr>
        <w:pStyle w:val="Default"/>
        <w:numPr>
          <w:ilvl w:val="0"/>
          <w:numId w:val="27"/>
        </w:numPr>
        <w:spacing w:after="58"/>
        <w:jc w:val="both"/>
        <w:rPr>
          <w:rFonts w:ascii="Arial" w:hAnsi="Arial" w:cs="Arial"/>
          <w:sz w:val="20"/>
          <w:szCs w:val="20"/>
        </w:rPr>
      </w:pPr>
      <w:r w:rsidRPr="00714CB3">
        <w:rPr>
          <w:rFonts w:ascii="Arial" w:hAnsi="Arial" w:cs="Arial"/>
          <w:sz w:val="20"/>
          <w:szCs w:val="20"/>
        </w:rPr>
        <w:lastRenderedPageBreak/>
        <w:t xml:space="preserve">sprawdzanie i odbiór robót budowlanych ulegających zakryciu lub zanikających, uczestniczenie w próbach i odbiorach technicznych instalacji oraz przygotowanie i udział w czynnościach odbioru gotowych obiektów budowlanych i przekazywanie ich do użytkowania, </w:t>
      </w:r>
    </w:p>
    <w:p w:rsidR="006979ED" w:rsidRPr="00714CB3" w:rsidRDefault="006979ED" w:rsidP="0099406E">
      <w:pPr>
        <w:pStyle w:val="Default"/>
        <w:numPr>
          <w:ilvl w:val="0"/>
          <w:numId w:val="27"/>
        </w:numPr>
        <w:jc w:val="both"/>
        <w:rPr>
          <w:rFonts w:ascii="Arial" w:hAnsi="Arial" w:cs="Arial"/>
          <w:sz w:val="20"/>
          <w:szCs w:val="20"/>
        </w:rPr>
      </w:pPr>
      <w:r w:rsidRPr="00714CB3">
        <w:rPr>
          <w:rFonts w:ascii="Arial" w:hAnsi="Arial" w:cs="Arial"/>
          <w:sz w:val="20"/>
          <w:szCs w:val="20"/>
        </w:rPr>
        <w:t xml:space="preserve">potwierdzanie faktycznie wykonanych robót oraz usunięcia wad, kontrolowanie terminów realizacji zadań i rozliczeń budowy. </w:t>
      </w:r>
    </w:p>
    <w:p w:rsidR="00714CB3" w:rsidRPr="00714CB3" w:rsidRDefault="006979ED" w:rsidP="0099406E">
      <w:pPr>
        <w:pStyle w:val="Default"/>
        <w:numPr>
          <w:ilvl w:val="0"/>
          <w:numId w:val="26"/>
        </w:numPr>
        <w:jc w:val="both"/>
        <w:rPr>
          <w:rFonts w:ascii="Arial" w:hAnsi="Arial" w:cs="Arial"/>
          <w:sz w:val="20"/>
          <w:szCs w:val="20"/>
        </w:rPr>
      </w:pPr>
      <w:r w:rsidRPr="00714CB3">
        <w:rPr>
          <w:rFonts w:ascii="Arial" w:hAnsi="Arial" w:cs="Arial"/>
          <w:sz w:val="20"/>
          <w:szCs w:val="20"/>
        </w:rPr>
        <w:t>Zamawiający powołuje odpowiednich Inspektorów Nadzoru inwestorskiego:</w:t>
      </w:r>
    </w:p>
    <w:p w:rsidR="00714CB3" w:rsidRPr="00714CB3" w:rsidRDefault="00714CB3" w:rsidP="0099406E">
      <w:pPr>
        <w:pStyle w:val="Default"/>
        <w:numPr>
          <w:ilvl w:val="1"/>
          <w:numId w:val="26"/>
        </w:numPr>
        <w:spacing w:after="58"/>
        <w:jc w:val="both"/>
        <w:rPr>
          <w:rFonts w:ascii="Arial" w:hAnsi="Arial" w:cs="Arial"/>
          <w:sz w:val="20"/>
          <w:szCs w:val="20"/>
        </w:rPr>
      </w:pPr>
      <w:r w:rsidRPr="00714CB3">
        <w:rPr>
          <w:rFonts w:ascii="Arial" w:hAnsi="Arial" w:cs="Arial"/>
          <w:sz w:val="20"/>
          <w:szCs w:val="20"/>
        </w:rPr>
        <w:t xml:space="preserve">inspektora branży </w:t>
      </w:r>
      <w:r w:rsidR="00DE3180">
        <w:rPr>
          <w:rFonts w:ascii="Arial" w:hAnsi="Arial" w:cs="Arial"/>
          <w:sz w:val="20"/>
          <w:szCs w:val="20"/>
        </w:rPr>
        <w:t>sanitarnej</w:t>
      </w:r>
      <w:r w:rsidRPr="00714CB3">
        <w:rPr>
          <w:rFonts w:ascii="Arial" w:hAnsi="Arial" w:cs="Arial"/>
          <w:sz w:val="20"/>
          <w:szCs w:val="20"/>
        </w:rPr>
        <w:t xml:space="preserve">: …………………..; nr tel.: ……………………….; e-mail: ………., </w:t>
      </w:r>
    </w:p>
    <w:p w:rsidR="006979ED" w:rsidRPr="00714CB3" w:rsidRDefault="006979ED" w:rsidP="0099406E">
      <w:pPr>
        <w:pStyle w:val="Default"/>
        <w:numPr>
          <w:ilvl w:val="0"/>
          <w:numId w:val="26"/>
        </w:numPr>
        <w:jc w:val="both"/>
        <w:rPr>
          <w:rFonts w:ascii="Arial" w:hAnsi="Arial" w:cs="Arial"/>
          <w:sz w:val="20"/>
          <w:szCs w:val="20"/>
        </w:rPr>
      </w:pPr>
      <w:r w:rsidRPr="00714CB3">
        <w:rPr>
          <w:rFonts w:ascii="Arial" w:hAnsi="Arial" w:cs="Arial"/>
          <w:sz w:val="20"/>
          <w:szCs w:val="20"/>
        </w:rPr>
        <w:t xml:space="preserve">Wykonawca zobowiązany jest zapewnić wykonanie i kierowanie robotami objętymi Umową przez osoby posiadające stosowne kwalifikacje zawodowe i uprawnienia budowlane wymienione w §7 ust.1 , w specjalnościach: </w:t>
      </w:r>
    </w:p>
    <w:p w:rsidR="006979ED" w:rsidRPr="00714CB3" w:rsidRDefault="008D0EC8" w:rsidP="0099406E">
      <w:pPr>
        <w:pStyle w:val="Default"/>
        <w:numPr>
          <w:ilvl w:val="1"/>
          <w:numId w:val="26"/>
        </w:numPr>
        <w:spacing w:after="58"/>
        <w:jc w:val="both"/>
        <w:rPr>
          <w:rFonts w:ascii="Arial" w:hAnsi="Arial" w:cs="Arial"/>
          <w:sz w:val="20"/>
          <w:szCs w:val="20"/>
        </w:rPr>
      </w:pPr>
      <w:r w:rsidRPr="008D0EC8">
        <w:rPr>
          <w:rFonts w:ascii="Arial" w:hAnsi="Arial" w:cs="Arial"/>
          <w:sz w:val="20"/>
          <w:szCs w:val="20"/>
          <w:highlight w:val="white"/>
        </w:rPr>
        <w:t>instalacyjnej w zakresie sieci, instalacji i urządzeń cieplnych, wentylacyjnych, gazowych, wodociągowych i kanalizacyjnych</w:t>
      </w:r>
      <w:r w:rsidRPr="00714CB3">
        <w:rPr>
          <w:rFonts w:ascii="Arial" w:hAnsi="Arial" w:cs="Arial"/>
          <w:sz w:val="20"/>
          <w:szCs w:val="20"/>
        </w:rPr>
        <w:t xml:space="preserve"> </w:t>
      </w:r>
      <w:r w:rsidR="006979ED" w:rsidRPr="00714CB3">
        <w:rPr>
          <w:rFonts w:ascii="Arial" w:hAnsi="Arial" w:cs="Arial"/>
          <w:sz w:val="20"/>
          <w:szCs w:val="20"/>
        </w:rPr>
        <w:t xml:space="preserve">w zakresie odpowiadającym przedmiotowi zamówienia, </w:t>
      </w:r>
    </w:p>
    <w:p w:rsidR="003D61D8" w:rsidRDefault="003D61D8" w:rsidP="00714CB3">
      <w:pPr>
        <w:pStyle w:val="Default"/>
        <w:jc w:val="both"/>
        <w:rPr>
          <w:rFonts w:ascii="Arial" w:hAnsi="Arial" w:cs="Arial"/>
          <w:sz w:val="20"/>
          <w:szCs w:val="20"/>
        </w:rPr>
      </w:pP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 11</w:t>
      </w: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Odbiór, gwarancja i rękojmia.</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przeprowadzi przed planowanym terminem odbioru końcowego, na własny koszt i ryzyko próby końcowe instalacji i urządzeń określonych w dokumentacji inwestycji, potwierdzone spisaniem stosowanych protokołów. Wykonawca zobowiązany jest do przedstawienia Zamawiającemu w formie pisemnej wyniki prób końcowych na 2 dni przed planowanym terminem Odbioru.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stwierdzenia usterek podczas któregokolwiek z odbiorów robót, strony sporządzają i podpiszą protokół, w którym usterki zostaną wyszczególnione. Usterki zostaną przez Wykonawcę usunięte w terminie 7 dni od podpisania protokołu, chyba że strony w protokole zgodnie ustalą inny termin ich usunięcia.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nie usunięcia wad lub usterek w terminie, Zamawiający uprawniony jest do ich usunięcia na koszt Wykonawcy, niezależnie od innych roszczeń wynikających z umowy. </w:t>
      </w:r>
    </w:p>
    <w:p w:rsidR="00E7234A" w:rsidRPr="00E7234A" w:rsidRDefault="00E7234A" w:rsidP="0099406E">
      <w:pPr>
        <w:pStyle w:val="Default"/>
        <w:numPr>
          <w:ilvl w:val="0"/>
          <w:numId w:val="28"/>
        </w:numPr>
        <w:jc w:val="both"/>
        <w:rPr>
          <w:rFonts w:ascii="Arial" w:hAnsi="Arial" w:cs="Arial"/>
          <w:sz w:val="20"/>
          <w:szCs w:val="20"/>
        </w:rPr>
      </w:pPr>
      <w:r w:rsidRPr="00E7234A">
        <w:rPr>
          <w:rFonts w:ascii="Arial" w:hAnsi="Arial" w:cs="Arial"/>
          <w:sz w:val="20"/>
          <w:szCs w:val="20"/>
        </w:rPr>
        <w:t xml:space="preserve">Wykonawca udzieli Zamawiającemu gwarancji na wykonane roboty budowlane na okres </w:t>
      </w:r>
      <w:r w:rsidRPr="00E7234A">
        <w:rPr>
          <w:rFonts w:ascii="Arial" w:hAnsi="Arial" w:cs="Arial"/>
          <w:b/>
          <w:bCs/>
          <w:sz w:val="20"/>
          <w:szCs w:val="20"/>
        </w:rPr>
        <w:t xml:space="preserve">……………….. miesięcy, </w:t>
      </w:r>
      <w:r w:rsidRPr="00E7234A">
        <w:rPr>
          <w:rFonts w:ascii="Arial" w:hAnsi="Arial" w:cs="Arial"/>
          <w:sz w:val="20"/>
          <w:szCs w:val="20"/>
        </w:rPr>
        <w:t xml:space="preserve">licząc od dnia podpisania protokołu odbioru końcowego bez usterek.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udziela gwarancji na wbudowane materiały, elementy i zamontowane urządzenia na okres </w:t>
      </w:r>
      <w:r w:rsidRPr="00E7234A">
        <w:rPr>
          <w:rFonts w:ascii="Arial" w:hAnsi="Arial" w:cs="Arial"/>
          <w:b/>
          <w:bCs/>
          <w:sz w:val="20"/>
          <w:szCs w:val="20"/>
        </w:rPr>
        <w:t>………… miesięcy</w:t>
      </w:r>
      <w:r w:rsidRPr="00E7234A">
        <w:rPr>
          <w:rFonts w:ascii="Arial" w:hAnsi="Arial" w:cs="Arial"/>
          <w:sz w:val="20"/>
          <w:szCs w:val="20"/>
        </w:rPr>
        <w:t xml:space="preserve">, który rozpocznie swój bieg od dnia podpisania protokołu odbioru końcowego bez usterek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Wykonawca zobowiązuje się w dniu odbioru końcowego zapewnić Zamawiającego, w formie pisemnej, że wykonane roboty budowlane są wolne od wad.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Niezależnie od uprawnień z tytułu rękojmi Wykonawca udziela gwarancji na wykonane prace budowlane i montażowe oraz zobowiązuje się do usunięcia wad fizycznych, jeżeli wady te ujawnią się w ciągu terminu określonego gwarancją.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Zamawiający może wykonywać uprawnienia z tytułu rękojmi za wady fizyczne, niezależnie od uprawnień wynikających z gwarancji.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wystąpienia wad w okresie gwarancji Wykonawca zobowiązany jest do ich usunięcia w terminie 14 dni, licząc od dnia powiadomienia go o wadzie, w ramach wynagrodzenia, o którym mowa w § 3 ust.1.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Powiadomienie o wystąpieniu wady Zamawiający zgłasza Wykonawcy telefonicznie, a następnie pisemnie za pomocą </w:t>
      </w:r>
      <w:proofErr w:type="spellStart"/>
      <w:r w:rsidRPr="00E7234A">
        <w:rPr>
          <w:rFonts w:ascii="Arial" w:hAnsi="Arial" w:cs="Arial"/>
          <w:sz w:val="20"/>
          <w:szCs w:val="20"/>
        </w:rPr>
        <w:t>faxu</w:t>
      </w:r>
      <w:proofErr w:type="spellEnd"/>
      <w:r w:rsidRPr="00E7234A">
        <w:rPr>
          <w:rFonts w:ascii="Arial" w:hAnsi="Arial" w:cs="Arial"/>
          <w:sz w:val="20"/>
          <w:szCs w:val="20"/>
        </w:rPr>
        <w:t xml:space="preserve"> lub drogą elektroniczną.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W przypadku nieusunięcia wad we wskazanym terminie, Zamawiający może usunąć wady na koszt i ryzyko Wykonawcy. </w:t>
      </w:r>
    </w:p>
    <w:p w:rsidR="00E7234A" w:rsidRPr="00E7234A" w:rsidRDefault="00E7234A" w:rsidP="0099406E">
      <w:pPr>
        <w:pStyle w:val="Default"/>
        <w:numPr>
          <w:ilvl w:val="0"/>
          <w:numId w:val="28"/>
        </w:numPr>
        <w:spacing w:after="58"/>
        <w:jc w:val="both"/>
        <w:rPr>
          <w:rFonts w:ascii="Arial" w:hAnsi="Arial" w:cs="Arial"/>
          <w:sz w:val="20"/>
          <w:szCs w:val="20"/>
        </w:rPr>
      </w:pPr>
      <w:r w:rsidRPr="00E7234A">
        <w:rPr>
          <w:rFonts w:ascii="Arial" w:hAnsi="Arial" w:cs="Arial"/>
          <w:sz w:val="20"/>
          <w:szCs w:val="20"/>
        </w:rPr>
        <w:t xml:space="preserve">Zamawiający ma prawo do dochodzenia odszkodowania uzupełniającego do wysokości rzeczywiście poniesionej szkody.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przypadku, gdy usunięcie wady będzie trwało dłużej niż 14 dni lub ze względów technologicznych prace powinny być wykonane w innym terminie, należy termin ten uzgodnić z Zamawiającym.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lastRenderedPageBreak/>
        <w:t xml:space="preserve">Termin gwarancji ulega przedłużeniu o czas usunięcia wady, jeżeli powiadomienie o wystąpieniu wady nastąpiło jeszcze w czasie trwania gwarancji.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Wykonawca ponosi odpowiedzialność z tytułu gwarancji jakości za wady fizyczne zmniejszające wartość użytkową, techniczną i estetyczną przedmiotu gwarancji.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bCs/>
          <w:sz w:val="20"/>
          <w:szCs w:val="20"/>
        </w:rPr>
        <w:t>W przypadku usunięcia przez</w:t>
      </w:r>
      <w:r w:rsidRPr="007645E4">
        <w:rPr>
          <w:rFonts w:ascii="Arial" w:hAnsi="Arial" w:cs="Arial"/>
          <w:b/>
          <w:bCs/>
          <w:sz w:val="20"/>
          <w:szCs w:val="20"/>
        </w:rPr>
        <w:t xml:space="preserve"> </w:t>
      </w:r>
      <w:r w:rsidRPr="007645E4">
        <w:rPr>
          <w:rFonts w:ascii="Arial" w:hAnsi="Arial" w:cs="Arial"/>
          <w:sz w:val="20"/>
          <w:szCs w:val="20"/>
        </w:rPr>
        <w:t xml:space="preserve">Wykonawcę istotnej wady, termin gwarancji biegnie na nowo od chwili usunięcia wad.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innych przypadkach termin gwarancji ulega przedłużeniu o czas, w ciągu którego wskutek wady lub usterki przedmiotu objętego gwarancją Zamawiający z przedmiotu umowy nie mógł korzystać.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W okresie objętym gwarancją Wykonawca będzie prowadził obsługę serwisową zainstalowanych instalacji i urządzeń oraz dokonywał napraw.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Jeśli w okresie gwarancji jakości ten sam element instalacji /urządzenia/ ulegnie trzykrotnemu uszkodzeniu wówczas Wykonawca będzie zobowiązany na własny koszt do wymiany go na nowy. Termin dokonania wymiany nie może być dłuższy niż 30 dni od dnia zgłoszenia przez Zamawiającego. Indywidualne terminy dokonania wymiany będą ustalane w Zamawiającym. Przy uwzględnieniu terminu granicznego podanego w zdaniu drugim.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bCs/>
          <w:sz w:val="20"/>
          <w:szCs w:val="20"/>
        </w:rPr>
        <w:t xml:space="preserve">Wykonawca jest odpowiedzialny za wszelkie szkody i straty, które spowodował w czasie prac nad usuwaniem wad lub usterek. </w:t>
      </w:r>
    </w:p>
    <w:p w:rsidR="00E7234A" w:rsidRPr="007645E4" w:rsidRDefault="00E7234A" w:rsidP="0099406E">
      <w:pPr>
        <w:pStyle w:val="Default"/>
        <w:numPr>
          <w:ilvl w:val="0"/>
          <w:numId w:val="28"/>
        </w:numPr>
        <w:spacing w:after="58"/>
        <w:jc w:val="both"/>
        <w:rPr>
          <w:rFonts w:ascii="Arial" w:hAnsi="Arial" w:cs="Arial"/>
          <w:sz w:val="20"/>
          <w:szCs w:val="20"/>
        </w:rPr>
      </w:pPr>
      <w:r w:rsidRPr="007645E4">
        <w:rPr>
          <w:rFonts w:ascii="Arial" w:hAnsi="Arial" w:cs="Arial"/>
          <w:sz w:val="20"/>
          <w:szCs w:val="20"/>
        </w:rPr>
        <w:t>Przeglądy gwarancyjne przeprowadzane będą do:</w:t>
      </w:r>
    </w:p>
    <w:p w:rsidR="00E7234A" w:rsidRPr="007645E4" w:rsidRDefault="00E7234A" w:rsidP="0099406E">
      <w:pPr>
        <w:pStyle w:val="Default"/>
        <w:numPr>
          <w:ilvl w:val="0"/>
          <w:numId w:val="29"/>
        </w:numPr>
        <w:spacing w:after="58"/>
        <w:jc w:val="both"/>
        <w:rPr>
          <w:rFonts w:ascii="Arial" w:hAnsi="Arial" w:cs="Arial"/>
          <w:sz w:val="20"/>
          <w:szCs w:val="20"/>
        </w:rPr>
      </w:pPr>
      <w:r w:rsidRPr="007645E4">
        <w:rPr>
          <w:rFonts w:ascii="Arial" w:hAnsi="Arial" w:cs="Arial"/>
          <w:sz w:val="20"/>
          <w:szCs w:val="20"/>
        </w:rPr>
        <w:t xml:space="preserve">pierwszy przegląd końca upływu 12 miesięcy po dacie końcowego odbioru robót, </w:t>
      </w:r>
    </w:p>
    <w:p w:rsidR="00E7234A" w:rsidRPr="007645E4" w:rsidRDefault="00E7234A" w:rsidP="0099406E">
      <w:pPr>
        <w:pStyle w:val="Default"/>
        <w:numPr>
          <w:ilvl w:val="0"/>
          <w:numId w:val="29"/>
        </w:numPr>
        <w:spacing w:after="58"/>
        <w:jc w:val="both"/>
        <w:rPr>
          <w:rFonts w:ascii="Arial" w:hAnsi="Arial" w:cs="Arial"/>
          <w:sz w:val="20"/>
          <w:szCs w:val="20"/>
        </w:rPr>
      </w:pPr>
      <w:r w:rsidRPr="007645E4">
        <w:rPr>
          <w:rFonts w:ascii="Arial" w:hAnsi="Arial" w:cs="Arial"/>
          <w:sz w:val="20"/>
          <w:szCs w:val="20"/>
        </w:rPr>
        <w:t xml:space="preserve">kolejny przegląd do końca 30 miesiąca po dacie końcowego odbioru robót, </w:t>
      </w:r>
    </w:p>
    <w:p w:rsidR="00E7234A" w:rsidRPr="007645E4" w:rsidRDefault="00E7234A" w:rsidP="0099406E">
      <w:pPr>
        <w:pStyle w:val="Default"/>
        <w:numPr>
          <w:ilvl w:val="0"/>
          <w:numId w:val="29"/>
        </w:numPr>
        <w:jc w:val="both"/>
        <w:rPr>
          <w:rFonts w:ascii="Arial" w:hAnsi="Arial" w:cs="Arial"/>
          <w:sz w:val="20"/>
          <w:szCs w:val="20"/>
        </w:rPr>
      </w:pPr>
      <w:r w:rsidRPr="007645E4">
        <w:rPr>
          <w:rFonts w:ascii="Arial" w:hAnsi="Arial" w:cs="Arial"/>
          <w:sz w:val="20"/>
          <w:szCs w:val="20"/>
        </w:rPr>
        <w:t xml:space="preserve">ostatni przegląd gwarancyjny nie później niż na 30 dni przez upływem okresu gwarancji.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Przeglądy przeprowadzane będą komisyjnie przy udziale upoważnionych przedstawicieli Zamawiającego, Inspektora Nadzoru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Jeżeli Wykonawca nie usunie wad w terminie określonym w ust. 21, Zamawiający może zlecić usunięcie ich osobie trzeciej na koszt i ryzyko Wykonawcy. W tym przypadku koszty usuwania wad będą pokrywane w pierwszej kolejności z kwoty zatrzymanej tytułem zabezpieczenia należytego wykonania Umowy. </w:t>
      </w:r>
    </w:p>
    <w:p w:rsidR="00E7234A" w:rsidRPr="007645E4" w:rsidRDefault="00E7234A" w:rsidP="0099406E">
      <w:pPr>
        <w:pStyle w:val="Default"/>
        <w:numPr>
          <w:ilvl w:val="0"/>
          <w:numId w:val="28"/>
        </w:numPr>
        <w:jc w:val="both"/>
        <w:rPr>
          <w:rFonts w:ascii="Arial" w:hAnsi="Arial" w:cs="Arial"/>
          <w:sz w:val="20"/>
          <w:szCs w:val="20"/>
        </w:rPr>
      </w:pPr>
      <w:r w:rsidRPr="007645E4">
        <w:rPr>
          <w:rFonts w:ascii="Arial" w:hAnsi="Arial" w:cs="Arial"/>
          <w:sz w:val="20"/>
          <w:szCs w:val="20"/>
        </w:rPr>
        <w:t xml:space="preserve">Zamawiający obciąży Wykonawcę kosztami wykonania zastępczego, o którym mowa w ust. 22 Wykonawca jest zobowiązany zwrócić Zamawiającego kwotę wykonania zastępczego w ciągu 14 dni od dnia otrzymania wezwania do zapłaty pod rygorem naliczenia odsetek ustawowych. </w:t>
      </w:r>
    </w:p>
    <w:p w:rsidR="00A56B81" w:rsidRDefault="00A56B81" w:rsidP="007645E4">
      <w:pPr>
        <w:pStyle w:val="Default"/>
        <w:jc w:val="both"/>
        <w:rPr>
          <w:rFonts w:ascii="Arial" w:hAnsi="Arial" w:cs="Arial"/>
          <w:sz w:val="20"/>
          <w:szCs w:val="20"/>
        </w:rPr>
      </w:pPr>
    </w:p>
    <w:p w:rsidR="003879A9" w:rsidRPr="003879A9" w:rsidRDefault="003879A9" w:rsidP="003879A9">
      <w:pPr>
        <w:pStyle w:val="Default"/>
        <w:jc w:val="center"/>
        <w:rPr>
          <w:rFonts w:ascii="Arial" w:hAnsi="Arial" w:cs="Arial"/>
          <w:sz w:val="20"/>
          <w:szCs w:val="20"/>
        </w:rPr>
      </w:pPr>
      <w:r w:rsidRPr="003879A9">
        <w:rPr>
          <w:rFonts w:ascii="Arial" w:hAnsi="Arial" w:cs="Arial"/>
          <w:b/>
          <w:bCs/>
          <w:sz w:val="20"/>
          <w:szCs w:val="20"/>
        </w:rPr>
        <w:t>1</w:t>
      </w:r>
      <w:r w:rsidR="00251F2D">
        <w:rPr>
          <w:rFonts w:ascii="Arial" w:hAnsi="Arial" w:cs="Arial"/>
          <w:b/>
          <w:bCs/>
          <w:sz w:val="20"/>
          <w:szCs w:val="20"/>
        </w:rPr>
        <w:t>2</w:t>
      </w:r>
    </w:p>
    <w:p w:rsidR="003879A9" w:rsidRDefault="003879A9" w:rsidP="003879A9">
      <w:pPr>
        <w:pStyle w:val="Default"/>
        <w:jc w:val="center"/>
        <w:rPr>
          <w:rFonts w:ascii="Arial" w:hAnsi="Arial" w:cs="Arial"/>
          <w:b/>
          <w:bCs/>
          <w:sz w:val="20"/>
          <w:szCs w:val="20"/>
        </w:rPr>
      </w:pPr>
      <w:r w:rsidRPr="003879A9">
        <w:rPr>
          <w:rFonts w:ascii="Arial" w:hAnsi="Arial" w:cs="Arial"/>
          <w:b/>
          <w:bCs/>
          <w:sz w:val="20"/>
          <w:szCs w:val="20"/>
        </w:rPr>
        <w:t>Klauzula zatrudnienia</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Zamawiający wymaga zatrudnienia przez Wykonawcę lub podwykonawcę na podstawie umowy o pracę osób wykonujących czynności bezpośrednio związane z wykonywaniem robót objętych zamówieniem, tj. prace fizyczne obejmujące roboty ogólnobudowlane, montażowe i instalacyjne objęte zakresem zamówienia (stanowiące koszty bezpośrednie u Wykonawcy. Wymóg nie dotyczy osób kierujących budową, dostawców materiałów budowlanych lub gdy prace te będą wykonywane samodzielnie i osobiście przez osoby fizyczne prowadzące działalność gospodarczą);</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2 W trakcie realizacji zamówienia zamawiający uprawniony jest do wykonywania czynności kontrolnych wobec wykonawcy odnośnie spełniania przez wykonawcę lub podwykonawcę wymogu zatrudnienia na podstawie umowy o pracę osób wykonujących</w:t>
      </w:r>
      <w:r w:rsidRPr="003879A9">
        <w:rPr>
          <w:rFonts w:ascii="Arial" w:hAnsi="Arial" w:cs="Arial"/>
          <w:color w:val="000000"/>
          <w:highlight w:val="white"/>
        </w:rPr>
        <w:t xml:space="preserve"> </w:t>
      </w:r>
      <w:r w:rsidRPr="003879A9">
        <w:rPr>
          <w:rFonts w:ascii="Arial" w:hAnsi="Arial" w:cs="Arial"/>
          <w:color w:val="000000"/>
          <w:sz w:val="20"/>
          <w:szCs w:val="20"/>
          <w:highlight w:val="white"/>
        </w:rPr>
        <w:t xml:space="preserve">wskazane w punkcie 1 czynności. Zamawiający uprawniony jest w szczególności do: </w:t>
      </w:r>
    </w:p>
    <w:p w:rsidR="003879A9" w:rsidRPr="003879A9" w:rsidRDefault="003879A9" w:rsidP="0099406E">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żądania oświadczeń i dokumentów w zakresie potwierdzenia spełniania ww. wymogów i </w:t>
      </w:r>
      <w:r w:rsidRPr="003879A9">
        <w:rPr>
          <w:rFonts w:ascii="Arial" w:hAnsi="Arial" w:cs="Arial"/>
          <w:color w:val="000000"/>
          <w:sz w:val="20"/>
          <w:szCs w:val="20"/>
          <w:highlight w:val="white"/>
        </w:rPr>
        <w:lastRenderedPageBreak/>
        <w:t>dokonywania ich oceny,</w:t>
      </w:r>
    </w:p>
    <w:p w:rsidR="003879A9" w:rsidRPr="003879A9" w:rsidRDefault="003879A9" w:rsidP="0099406E">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żądania wyjaśnień w przypadku wątpliwości w zakresie potwierdzenia spełniania ww. wymogów,</w:t>
      </w:r>
    </w:p>
    <w:p w:rsidR="003879A9" w:rsidRPr="003879A9"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879A9" w:rsidRPr="003879A9" w:rsidRDefault="003879A9" w:rsidP="0099406E">
      <w:pPr>
        <w:pStyle w:val="Akapitzlist"/>
        <w:widowControl w:val="0"/>
        <w:numPr>
          <w:ilvl w:val="0"/>
          <w:numId w:val="32"/>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879A9" w:rsidRPr="003879A9" w:rsidRDefault="003879A9" w:rsidP="0099406E">
      <w:pPr>
        <w:pStyle w:val="Akapitzlist"/>
        <w:widowControl w:val="0"/>
        <w:numPr>
          <w:ilvl w:val="0"/>
          <w:numId w:val="32"/>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poświadczoną za zgodność z oryginałem odpowiednio przez wykonawcę lub podwykonawcę kopię dowodu potwierdzającego zgłoszenie pracownika przez pracodawcę do ubezpieczeń, </w:t>
      </w:r>
      <w:proofErr w:type="spellStart"/>
      <w:r w:rsidRPr="003879A9">
        <w:rPr>
          <w:rFonts w:ascii="Arial" w:hAnsi="Arial" w:cs="Arial"/>
          <w:color w:val="000000"/>
          <w:sz w:val="20"/>
          <w:szCs w:val="20"/>
          <w:highlight w:val="white"/>
        </w:rPr>
        <w:t>zanonimizowaną</w:t>
      </w:r>
      <w:proofErr w:type="spellEnd"/>
      <w:r w:rsidRPr="003879A9">
        <w:rPr>
          <w:rFonts w:ascii="Arial" w:hAnsi="Arial" w:cs="Arial"/>
          <w:color w:val="000000"/>
          <w:sz w:val="20"/>
          <w:szCs w:val="20"/>
          <w:highlight w:val="white"/>
        </w:rPr>
        <w:t xml:space="preserve"> w sposób zapewniający ochronę danych osobowych pracowników, zgodnie z przepisami ustawy z dnia 29 sierpnia 1997 r. o ochronie danych osobowych. Imię i nazwisko pracownika nie podlega </w:t>
      </w:r>
      <w:proofErr w:type="spellStart"/>
      <w:r w:rsidRPr="003879A9">
        <w:rPr>
          <w:rFonts w:ascii="Arial" w:hAnsi="Arial" w:cs="Arial"/>
          <w:color w:val="000000"/>
          <w:sz w:val="20"/>
          <w:szCs w:val="20"/>
          <w:highlight w:val="white"/>
        </w:rPr>
        <w:t>anonimizacji</w:t>
      </w:r>
      <w:proofErr w:type="spellEnd"/>
      <w:r w:rsidRPr="003879A9">
        <w:rPr>
          <w:rFonts w:ascii="Arial" w:hAnsi="Arial" w:cs="Arial"/>
          <w:color w:val="000000"/>
          <w:sz w:val="20"/>
          <w:szCs w:val="20"/>
          <w:highlight w:val="white"/>
        </w:rPr>
        <w:t>.</w:t>
      </w:r>
    </w:p>
    <w:p w:rsidR="003879A9" w:rsidRPr="00251F2D"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879A9" w:rsidRPr="00251F2D" w:rsidRDefault="003879A9" w:rsidP="0099406E">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W przypadku uzasadnionych wątpliwości co do przestrzegania prawa pracy przez wykonawcę lub podwykonawcę, zamawiający może zwrócić się o przeprowadzenie kontroli przez Państwową Inspekcję Pracy.</w:t>
      </w:r>
    </w:p>
    <w:p w:rsidR="003879A9" w:rsidRPr="003879A9" w:rsidRDefault="003879A9" w:rsidP="003879A9">
      <w:pPr>
        <w:widowControl w:val="0"/>
        <w:autoSpaceDE w:val="0"/>
        <w:autoSpaceDN w:val="0"/>
        <w:adjustRightInd w:val="0"/>
        <w:spacing w:after="0" w:line="240" w:lineRule="auto"/>
        <w:rPr>
          <w:rFonts w:ascii="Arial" w:hAnsi="Arial" w:cs="Arial"/>
          <w:color w:val="000000"/>
          <w:sz w:val="20"/>
          <w:szCs w:val="20"/>
          <w:highlight w:val="white"/>
        </w:rPr>
      </w:pPr>
    </w:p>
    <w:p w:rsidR="00251F2D" w:rsidRPr="00251F2D" w:rsidRDefault="00251F2D" w:rsidP="00251F2D">
      <w:pPr>
        <w:pStyle w:val="Default"/>
        <w:jc w:val="center"/>
        <w:rPr>
          <w:rFonts w:ascii="Arial" w:hAnsi="Arial" w:cs="Arial"/>
          <w:sz w:val="20"/>
          <w:szCs w:val="20"/>
        </w:rPr>
      </w:pPr>
      <w:r w:rsidRPr="00251F2D">
        <w:rPr>
          <w:rFonts w:ascii="Arial" w:hAnsi="Arial" w:cs="Arial"/>
          <w:b/>
          <w:bCs/>
          <w:sz w:val="20"/>
          <w:szCs w:val="20"/>
        </w:rPr>
        <w:t>§ 1</w:t>
      </w:r>
      <w:r w:rsidR="005A56C6">
        <w:rPr>
          <w:rFonts w:ascii="Arial" w:hAnsi="Arial" w:cs="Arial"/>
          <w:b/>
          <w:bCs/>
          <w:sz w:val="20"/>
          <w:szCs w:val="20"/>
        </w:rPr>
        <w:t>3</w:t>
      </w:r>
    </w:p>
    <w:p w:rsidR="003879A9" w:rsidRDefault="00251F2D" w:rsidP="005A56C6">
      <w:pPr>
        <w:pStyle w:val="Default"/>
        <w:jc w:val="center"/>
        <w:rPr>
          <w:rFonts w:ascii="Arial" w:hAnsi="Arial" w:cs="Arial"/>
          <w:b/>
          <w:bCs/>
          <w:sz w:val="20"/>
          <w:szCs w:val="20"/>
        </w:rPr>
      </w:pPr>
      <w:r w:rsidRPr="00251F2D">
        <w:rPr>
          <w:rFonts w:ascii="Arial" w:hAnsi="Arial" w:cs="Arial"/>
          <w:b/>
          <w:bCs/>
          <w:sz w:val="20"/>
          <w:szCs w:val="20"/>
        </w:rPr>
        <w:t>Kary umowne</w:t>
      </w:r>
    </w:p>
    <w:p w:rsidR="00251F2D" w:rsidRPr="005A56C6" w:rsidRDefault="00251F2D" w:rsidP="0099406E">
      <w:pPr>
        <w:pStyle w:val="Default"/>
        <w:numPr>
          <w:ilvl w:val="0"/>
          <w:numId w:val="33"/>
        </w:numPr>
        <w:spacing w:after="58"/>
        <w:jc w:val="both"/>
        <w:rPr>
          <w:rFonts w:ascii="Arial" w:hAnsi="Arial" w:cs="Arial"/>
          <w:sz w:val="20"/>
          <w:szCs w:val="20"/>
        </w:rPr>
      </w:pPr>
      <w:r w:rsidRPr="005A56C6">
        <w:rPr>
          <w:rFonts w:ascii="Arial" w:hAnsi="Arial" w:cs="Arial"/>
          <w:sz w:val="20"/>
          <w:szCs w:val="20"/>
        </w:rPr>
        <w:t xml:space="preserve">Strony postanawiają, że obowiązującą je formą odszkodowania stanowią kary umowne z następujących tytułów: </w:t>
      </w:r>
    </w:p>
    <w:p w:rsidR="00251F2D" w:rsidRPr="005A56C6" w:rsidRDefault="00251F2D" w:rsidP="0099406E">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Wykonawca zobowiązany jest do zapłaty Zamawiającemu kar umownych w następujących przypadkach: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opóźnienie w wykonaniu robót budowlanych – w wysokości 0,5% wynagrodzenia, o którym mowa w § 3 ust. 1, za każdy dzień opóźnienia, liczonej od terminu określonego w § 2,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nieuporządkowanie placu budowy po zakończeniu prac budowlanych i montażowych w wysokości 1000,00 złotych (słownie jeden tysiąc złotych)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za opóźnienie w usuwaniu wad i/lub usterek w przedmiocie zamówienia, stwierdzonych przy odbiorze lub ujawnionych w okresie rękojmi lub wynikających z gwarancji – w wysokości 0,5% wynagrodzenia, o którym mowa w § 3 ust. 1, za każdy dzień opóźnienia, liczonej od terminu wyznaczonego przez Zamawiającego na usunięcie wad i usterek, </w:t>
      </w:r>
    </w:p>
    <w:p w:rsidR="00251F2D" w:rsidRPr="005A56C6" w:rsidRDefault="00251F2D" w:rsidP="0099406E">
      <w:pPr>
        <w:pStyle w:val="Default"/>
        <w:numPr>
          <w:ilvl w:val="0"/>
          <w:numId w:val="35"/>
        </w:numPr>
        <w:spacing w:after="58"/>
        <w:jc w:val="both"/>
        <w:rPr>
          <w:rFonts w:ascii="Arial" w:hAnsi="Arial" w:cs="Arial"/>
          <w:sz w:val="20"/>
          <w:szCs w:val="20"/>
        </w:rPr>
      </w:pPr>
      <w:r w:rsidRPr="005A56C6">
        <w:rPr>
          <w:rFonts w:ascii="Arial" w:hAnsi="Arial" w:cs="Arial"/>
          <w:sz w:val="20"/>
          <w:szCs w:val="20"/>
        </w:rPr>
        <w:t xml:space="preserve">w każdym przypadku braku zapłaty należnego wynagrodzenia podwykonawcom lub dalszym podwykonawcom – w wysokości 10% niezapłaconej należności, </w:t>
      </w:r>
    </w:p>
    <w:p w:rsidR="00251F2D" w:rsidRPr="005A56C6" w:rsidRDefault="00251F2D" w:rsidP="0099406E">
      <w:pPr>
        <w:pStyle w:val="Default"/>
        <w:numPr>
          <w:ilvl w:val="0"/>
          <w:numId w:val="35"/>
        </w:numPr>
        <w:jc w:val="both"/>
        <w:rPr>
          <w:rFonts w:ascii="Arial" w:hAnsi="Arial" w:cs="Arial"/>
          <w:sz w:val="20"/>
          <w:szCs w:val="20"/>
        </w:rPr>
      </w:pPr>
      <w:r w:rsidRPr="005A56C6">
        <w:rPr>
          <w:rFonts w:ascii="Arial" w:hAnsi="Arial" w:cs="Arial"/>
          <w:sz w:val="20"/>
          <w:szCs w:val="20"/>
        </w:rPr>
        <w:t xml:space="preserve">w każdym przypadku nieterminowej zapłaty wynagrodzenia należnego podwykonawcom lub dalszym podwykonawcom – w wysokości 0,1% niezapłaconej należności za każdy dzień zwłoki,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w każdym przypadku nieprzedłożenia Zamawiającemu do zaakceptowania projektu umowy o podwykonawstwo, której przedmiotem są roboty budowlane, lub projektu jej zmiany – w wysokoś</w:t>
      </w:r>
      <w:r w:rsidR="006E3B46" w:rsidRPr="005A56C6">
        <w:rPr>
          <w:rFonts w:ascii="Arial" w:hAnsi="Arial" w:cs="Arial"/>
          <w:color w:val="auto"/>
          <w:sz w:val="20"/>
          <w:szCs w:val="20"/>
        </w:rPr>
        <w:t xml:space="preserve">ci 2 </w:t>
      </w:r>
      <w:r w:rsidRPr="005A56C6">
        <w:rPr>
          <w:rFonts w:ascii="Arial" w:hAnsi="Arial" w:cs="Arial"/>
          <w:color w:val="auto"/>
          <w:sz w:val="20"/>
          <w:szCs w:val="20"/>
        </w:rPr>
        <w:t xml:space="preserve">000,00 złotych brutto (słownie </w:t>
      </w:r>
      <w:r w:rsidR="006E3B46" w:rsidRPr="005A56C6">
        <w:rPr>
          <w:rFonts w:ascii="Arial" w:hAnsi="Arial" w:cs="Arial"/>
          <w:color w:val="auto"/>
          <w:sz w:val="20"/>
          <w:szCs w:val="20"/>
        </w:rPr>
        <w:t>dwa</w:t>
      </w:r>
      <w:r w:rsidRPr="005A56C6">
        <w:rPr>
          <w:rFonts w:ascii="Arial" w:hAnsi="Arial" w:cs="Arial"/>
          <w:color w:val="auto"/>
          <w:sz w:val="20"/>
          <w:szCs w:val="20"/>
        </w:rPr>
        <w:t xml:space="preserve"> </w:t>
      </w:r>
      <w:proofErr w:type="spellStart"/>
      <w:r w:rsidRPr="005A56C6">
        <w:rPr>
          <w:rFonts w:ascii="Arial" w:hAnsi="Arial" w:cs="Arial"/>
          <w:color w:val="auto"/>
          <w:sz w:val="20"/>
          <w:szCs w:val="20"/>
        </w:rPr>
        <w:t>tysię</w:t>
      </w:r>
      <w:r w:rsidR="006E3B46" w:rsidRPr="005A56C6">
        <w:rPr>
          <w:rFonts w:ascii="Arial" w:hAnsi="Arial" w:cs="Arial"/>
          <w:color w:val="auto"/>
          <w:sz w:val="20"/>
          <w:szCs w:val="20"/>
        </w:rPr>
        <w:t>ce</w:t>
      </w:r>
      <w:proofErr w:type="spellEnd"/>
      <w:r w:rsidRPr="005A56C6">
        <w:rPr>
          <w:rFonts w:ascii="Arial" w:hAnsi="Arial" w:cs="Arial"/>
          <w:color w:val="auto"/>
          <w:sz w:val="20"/>
          <w:szCs w:val="20"/>
        </w:rPr>
        <w:t xml:space="preserve"> złotych) za każdy stwierdzony przypadek nieprzedłożenia Zamawiającemu do zaakceptowania projektu </w:t>
      </w:r>
      <w:r w:rsidRPr="005A56C6">
        <w:rPr>
          <w:rFonts w:ascii="Arial" w:hAnsi="Arial" w:cs="Arial"/>
          <w:color w:val="auto"/>
          <w:sz w:val="20"/>
          <w:szCs w:val="20"/>
        </w:rPr>
        <w:lastRenderedPageBreak/>
        <w:t xml:space="preserve">umowy o podwykonawstwo, której przedmiotem są roboty budowlane, lub projektu jej zmiany,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w każdym przypadku nieprzedłożenia w terminie poświadczonej za zgodność z oryginałem kopii umowy o podwykonawstwo lub jej zmiany – w wysokości 2</w:t>
      </w:r>
      <w:r w:rsidR="006E3B46" w:rsidRPr="005A56C6">
        <w:rPr>
          <w:rFonts w:ascii="Arial" w:hAnsi="Arial" w:cs="Arial"/>
          <w:color w:val="auto"/>
          <w:sz w:val="20"/>
          <w:szCs w:val="20"/>
        </w:rPr>
        <w:t xml:space="preserve"> </w:t>
      </w:r>
      <w:r w:rsidRPr="005A56C6">
        <w:rPr>
          <w:rFonts w:ascii="Arial" w:hAnsi="Arial" w:cs="Arial"/>
          <w:color w:val="auto"/>
          <w:sz w:val="20"/>
          <w:szCs w:val="20"/>
        </w:rPr>
        <w:t xml:space="preserve">500,00 złotych brutto (słownie: dwa tysiące pięćset złotych) za każdy stwierdzony przypadek nieprzedłożenia poświadczonej za zgodność z oryginałem kopii umowy o podwykonawstwo lub jej zmiany,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 xml:space="preserve">w każdym przypadku braku zmiany umowy o podwykonawstwo w zakresie terminu zapłaty – w wysokości 0,1% wartości brutto tej umowy, za każdy dzień zwłoki od upływu terminu, którym mowa w § 9 ust. 10,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 xml:space="preserve">braku zapłaty wynagrodzenia należnego podwykonawcom lub dalszym podwykonawcom, w wysokości 10 000 zł ( słownie: dziesięć tysięcy złotych) za każde dokonanie przez Zamawiającego bezpośredniej płatności na rzecz podwykonawców lub dalszych podwykonawców, </w:t>
      </w:r>
    </w:p>
    <w:p w:rsidR="00251F2D" w:rsidRPr="005A56C6" w:rsidRDefault="00251F2D" w:rsidP="0099406E">
      <w:pPr>
        <w:pStyle w:val="Default"/>
        <w:numPr>
          <w:ilvl w:val="0"/>
          <w:numId w:val="35"/>
        </w:numPr>
        <w:spacing w:after="58"/>
        <w:jc w:val="both"/>
        <w:rPr>
          <w:rFonts w:ascii="Arial" w:hAnsi="Arial" w:cs="Arial"/>
          <w:color w:val="auto"/>
          <w:sz w:val="20"/>
          <w:szCs w:val="20"/>
        </w:rPr>
      </w:pPr>
      <w:r w:rsidRPr="005A56C6">
        <w:rPr>
          <w:rFonts w:ascii="Arial" w:hAnsi="Arial" w:cs="Arial"/>
          <w:color w:val="auto"/>
          <w:sz w:val="20"/>
          <w:szCs w:val="20"/>
        </w:rPr>
        <w:t>w każdym przypadku niedopełnienia obowiązku, o którym mowa w § 1</w:t>
      </w:r>
      <w:r w:rsidR="005A56C6" w:rsidRPr="005A56C6">
        <w:rPr>
          <w:rFonts w:ascii="Arial" w:hAnsi="Arial" w:cs="Arial"/>
          <w:color w:val="auto"/>
          <w:sz w:val="20"/>
          <w:szCs w:val="20"/>
        </w:rPr>
        <w:t>2</w:t>
      </w:r>
      <w:r w:rsidRPr="005A56C6">
        <w:rPr>
          <w:rFonts w:ascii="Arial" w:hAnsi="Arial" w:cs="Arial"/>
          <w:color w:val="auto"/>
          <w:sz w:val="20"/>
          <w:szCs w:val="20"/>
        </w:rPr>
        <w:t xml:space="preserve"> ust. 1 – w wysokości po 500,00 złotych (pięćset złotych) za każdy dzień roboczy, w którym osoba niezatrudniona przez Wykonawcę lub podwykonawcę na podstawie umowy o pracę wykonywała czynności wymienione w </w:t>
      </w:r>
      <w:proofErr w:type="spellStart"/>
      <w:r w:rsidRPr="005A56C6">
        <w:rPr>
          <w:rFonts w:ascii="Arial" w:hAnsi="Arial" w:cs="Arial"/>
          <w:color w:val="auto"/>
          <w:sz w:val="20"/>
          <w:szCs w:val="20"/>
        </w:rPr>
        <w:t>pkt</w:t>
      </w:r>
      <w:proofErr w:type="spellEnd"/>
      <w:r w:rsidRPr="005A56C6">
        <w:rPr>
          <w:rFonts w:ascii="Arial" w:hAnsi="Arial" w:cs="Arial"/>
          <w:color w:val="auto"/>
          <w:sz w:val="20"/>
          <w:szCs w:val="20"/>
        </w:rPr>
        <w:t xml:space="preserve"> </w:t>
      </w:r>
      <w:r w:rsidR="005A56C6" w:rsidRPr="005A56C6">
        <w:rPr>
          <w:rFonts w:ascii="Arial" w:hAnsi="Arial" w:cs="Arial"/>
          <w:color w:val="auto"/>
          <w:sz w:val="20"/>
          <w:szCs w:val="20"/>
        </w:rPr>
        <w:t>III.8.1</w:t>
      </w:r>
      <w:r w:rsidRPr="005A56C6">
        <w:rPr>
          <w:rFonts w:ascii="Arial" w:hAnsi="Arial" w:cs="Arial"/>
          <w:color w:val="auto"/>
          <w:sz w:val="20"/>
          <w:szCs w:val="20"/>
        </w:rPr>
        <w:t xml:space="preserve"> SIWZ, (kara może być nakładana po raz kolejny w odniesieniu do tej samej osoby, jeżeli Zamawiający podczas następnej kontroli stwierdzi, że nadal nie jest ona zatrudniona na umowę o pracę), </w:t>
      </w:r>
    </w:p>
    <w:p w:rsidR="00251F2D" w:rsidRPr="005A56C6" w:rsidRDefault="00251F2D" w:rsidP="0099406E">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Zamawiający ma prawo żądania powyższych kar umownych niezależnie od wykonania prawa odstąpienia. </w:t>
      </w:r>
    </w:p>
    <w:p w:rsidR="00251F2D" w:rsidRPr="005A56C6" w:rsidRDefault="00251F2D" w:rsidP="0099406E">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Zamawiający jest zobowiązany do zapłaty Wykonawcy kary umownej za zwłokę w przeprowadzeniu odbioru, wynikłą z przyczyn zależnych od Zamawiającego – w wysokości 0,1% wynagrodzenia, którym mowa w § 3 ust. 1, za każdy dzień zwłoki, liczonej od dnia, w którym odbiór miał być rozpoczęty. </w:t>
      </w:r>
    </w:p>
    <w:p w:rsidR="00251F2D" w:rsidRPr="005A56C6" w:rsidRDefault="00251F2D" w:rsidP="0099406E">
      <w:pPr>
        <w:pStyle w:val="Default"/>
        <w:numPr>
          <w:ilvl w:val="0"/>
          <w:numId w:val="33"/>
        </w:numPr>
        <w:jc w:val="both"/>
        <w:rPr>
          <w:rFonts w:ascii="Arial" w:hAnsi="Arial" w:cs="Arial"/>
          <w:color w:val="auto"/>
          <w:sz w:val="20"/>
          <w:szCs w:val="20"/>
        </w:rPr>
      </w:pPr>
      <w:r w:rsidRPr="005A56C6">
        <w:rPr>
          <w:rFonts w:ascii="Arial" w:hAnsi="Arial" w:cs="Arial"/>
          <w:color w:val="auto"/>
          <w:sz w:val="20"/>
          <w:szCs w:val="20"/>
        </w:rPr>
        <w:t xml:space="preserve">Strony zastrzegają sobie prawo do odszkodowania uzupełniającego do wysokości rzeczywiście poniesionej szkody i utraconych korzyści.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sz w:val="20"/>
          <w:szCs w:val="20"/>
        </w:rPr>
        <w:t>Zamawiający ma prawo do potrącenia kar umownych lub innych zobowiązań finansowych Wykonawcy wobec Zamawiającego z faktury przedłożonej do zapłaty przez Wykonawcę oraz z zabezpieczenia należytego wykonania przedmiotu umowy, o którym mowa w §</w:t>
      </w:r>
      <w:r w:rsidR="00F8214B" w:rsidRPr="00F8214B">
        <w:rPr>
          <w:rFonts w:ascii="Arial" w:hAnsi="Arial" w:cs="Arial"/>
          <w:sz w:val="20"/>
          <w:szCs w:val="20"/>
        </w:rPr>
        <w:t xml:space="preserve"> 16</w:t>
      </w:r>
      <w:r w:rsidRPr="00F8214B">
        <w:rPr>
          <w:rFonts w:ascii="Arial" w:hAnsi="Arial" w:cs="Arial"/>
          <w:sz w:val="20"/>
          <w:szCs w:val="20"/>
        </w:rPr>
        <w:t xml:space="preserve">,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Kary umowne z tytułu odstąpienia od umowy z winy strony określa §</w:t>
      </w:r>
      <w:r w:rsidR="00F8214B" w:rsidRPr="00F8214B">
        <w:rPr>
          <w:rFonts w:ascii="Arial" w:hAnsi="Arial" w:cs="Arial"/>
          <w:sz w:val="20"/>
          <w:szCs w:val="20"/>
        </w:rPr>
        <w:t xml:space="preserve"> 14</w:t>
      </w:r>
      <w:r w:rsidRPr="00F8214B">
        <w:rPr>
          <w:rFonts w:ascii="Arial" w:hAnsi="Arial" w:cs="Arial"/>
          <w:sz w:val="20"/>
          <w:szCs w:val="20"/>
        </w:rPr>
        <w:t xml:space="preserve">. </w:t>
      </w:r>
    </w:p>
    <w:p w:rsidR="005A56C6" w:rsidRPr="00F8214B" w:rsidRDefault="005A56C6" w:rsidP="0099406E">
      <w:pPr>
        <w:pStyle w:val="Default"/>
        <w:numPr>
          <w:ilvl w:val="0"/>
          <w:numId w:val="33"/>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 xml:space="preserve">Strony zastrzegają możliwość kumulatywnego naliczania kar umownych z różnych tytułów. </w:t>
      </w:r>
    </w:p>
    <w:p w:rsidR="005A56C6" w:rsidRPr="00F8214B" w:rsidRDefault="005A56C6" w:rsidP="0099406E">
      <w:pPr>
        <w:pStyle w:val="Default"/>
        <w:numPr>
          <w:ilvl w:val="0"/>
          <w:numId w:val="33"/>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rsidR="00251F2D" w:rsidRDefault="00251F2D"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14</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Zamawiający jest zobowiązany do zapłaty Wykonawcy kar umownych z tytułu odstąpienia od umowy w następujących przypadkach i wysokościach: </w:t>
      </w:r>
    </w:p>
    <w:p w:rsidR="00F8214B" w:rsidRPr="00F8214B" w:rsidRDefault="00F8214B" w:rsidP="0099406E">
      <w:pPr>
        <w:pStyle w:val="Default"/>
        <w:numPr>
          <w:ilvl w:val="0"/>
          <w:numId w:val="37"/>
        </w:numPr>
        <w:spacing w:after="56"/>
        <w:jc w:val="both"/>
        <w:rPr>
          <w:rFonts w:ascii="Arial" w:hAnsi="Arial" w:cs="Arial"/>
          <w:sz w:val="20"/>
          <w:szCs w:val="20"/>
        </w:rPr>
      </w:pPr>
      <w:r w:rsidRPr="00F8214B">
        <w:rPr>
          <w:rFonts w:ascii="Arial" w:hAnsi="Arial" w:cs="Arial"/>
          <w:sz w:val="20"/>
          <w:szCs w:val="20"/>
        </w:rPr>
        <w:t xml:space="preserve">z tytułu odstąpienia Wykonawcy od umowy z przyczyn zależnych od Zamawiającego – w wysokości 10% łącznego wynagrodzenia, o którym mowa w § 3 ust. 1, z zastrzeżeniem art. 145 ustawy – Prawo zamówień publicznych, </w:t>
      </w:r>
    </w:p>
    <w:p w:rsidR="00F8214B" w:rsidRPr="00F8214B" w:rsidRDefault="00F8214B" w:rsidP="0099406E">
      <w:pPr>
        <w:pStyle w:val="Default"/>
        <w:numPr>
          <w:ilvl w:val="0"/>
          <w:numId w:val="37"/>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niezależnych od Wykonawcy – w wysokości 10% łącznego wynagrodzenia, o którym mowa w § 3 ust. 1, z zastrzeżeniem art. 145 ustawy – Prawo zamówień publicznych.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Wykonawca zobowiązany jest do zapłaty Zamawiającemu kar umownych z tytułu odstąpienia od umowy w następujących przypadkach i wysokościach: </w:t>
      </w:r>
    </w:p>
    <w:p w:rsidR="00F8214B" w:rsidRPr="00F8214B" w:rsidRDefault="00F8214B" w:rsidP="0099406E">
      <w:pPr>
        <w:pStyle w:val="Default"/>
        <w:numPr>
          <w:ilvl w:val="0"/>
          <w:numId w:val="38"/>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zależnych od Wykonawcy – w wysokości 10% łącznego wynagrodzenia, o którym mowa w § 3 ust. 1, </w:t>
      </w:r>
    </w:p>
    <w:p w:rsidR="00F8214B" w:rsidRPr="00F8214B" w:rsidRDefault="00F8214B" w:rsidP="0099406E">
      <w:pPr>
        <w:pStyle w:val="Default"/>
        <w:numPr>
          <w:ilvl w:val="0"/>
          <w:numId w:val="38"/>
        </w:numPr>
        <w:spacing w:after="56"/>
        <w:jc w:val="both"/>
        <w:rPr>
          <w:rFonts w:ascii="Arial" w:hAnsi="Arial" w:cs="Arial"/>
          <w:sz w:val="20"/>
          <w:szCs w:val="20"/>
        </w:rPr>
      </w:pPr>
      <w:r w:rsidRPr="00F8214B">
        <w:rPr>
          <w:rFonts w:ascii="Arial" w:hAnsi="Arial" w:cs="Arial"/>
          <w:sz w:val="20"/>
          <w:szCs w:val="20"/>
        </w:rPr>
        <w:lastRenderedPageBreak/>
        <w:t xml:space="preserve">z tytułu odstąpienia przez Wykonawcę od umowy z przyczyn niezależnych od Zamawiającego – w wysokości 10% łącznego wynagrodzenia, o którym mowa w § 3 ust. 1.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Strony zastrzegają sobie prawo dochodzenia odszkodowania uzupełniającego do wysokości rzeczywiście poniesionej szkody i utraconych korzyści.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Zobowiązania z tytułu kar umownych Wykonawcy mogą być potrącane z wynagrodzenia za wykonane roboty. </w:t>
      </w:r>
    </w:p>
    <w:p w:rsidR="00F8214B" w:rsidRPr="00F8214B" w:rsidRDefault="00F8214B" w:rsidP="0099406E">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Strony zastrzegają możliwość kumulatywnego naliczania kar umownych z różnych tytułów. </w:t>
      </w:r>
    </w:p>
    <w:p w:rsidR="00F8214B" w:rsidRPr="00F8214B" w:rsidRDefault="00F8214B" w:rsidP="0099406E">
      <w:pPr>
        <w:pStyle w:val="Default"/>
        <w:numPr>
          <w:ilvl w:val="0"/>
          <w:numId w:val="36"/>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umowy. </w:t>
      </w:r>
    </w:p>
    <w:p w:rsidR="00F8214B" w:rsidRDefault="00F8214B"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 1</w:t>
      </w:r>
      <w:r w:rsidR="005A27D1">
        <w:rPr>
          <w:rFonts w:ascii="Arial" w:hAnsi="Arial" w:cs="Arial"/>
          <w:b/>
          <w:bCs/>
          <w:sz w:val="20"/>
          <w:szCs w:val="20"/>
        </w:rPr>
        <w:t>5</w:t>
      </w: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Odstąpienie od umowy</w:t>
      </w:r>
    </w:p>
    <w:p w:rsidR="00F8214B" w:rsidRPr="005A27D1" w:rsidRDefault="00F8214B" w:rsidP="0099406E">
      <w:pPr>
        <w:pStyle w:val="Default"/>
        <w:numPr>
          <w:ilvl w:val="0"/>
          <w:numId w:val="39"/>
        </w:numPr>
        <w:jc w:val="both"/>
        <w:rPr>
          <w:rFonts w:ascii="Arial" w:hAnsi="Arial" w:cs="Arial"/>
          <w:sz w:val="20"/>
          <w:szCs w:val="20"/>
        </w:rPr>
      </w:pPr>
      <w:r w:rsidRPr="005A27D1">
        <w:rPr>
          <w:rFonts w:ascii="Arial" w:hAnsi="Arial" w:cs="Arial"/>
          <w:sz w:val="20"/>
          <w:szCs w:val="20"/>
        </w:rPr>
        <w:t>Oprócz wypadków wymienionych w Kodeksie cywilnym, stronom przysługuje prawo odstąpienia od umowy:</w:t>
      </w:r>
    </w:p>
    <w:p w:rsidR="00F8214B" w:rsidRPr="005A27D1" w:rsidRDefault="00F8214B" w:rsidP="0099406E">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Zamawiającemu – w następujących przypadkach: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wystąpiły okoliczności określone w art. 145 ustawy – Prawo zamówień publicznych,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gdy Wykonawca nie rozpoczął robót budowlanych bez uzasadnionej przyczyny i nie podjął ich pomimo wezwania Zamawiającego, złożonego na piśmie,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Wykonawca samowolnie przerwał realizację robót i przerwa trwa dłużej niż 14 dni kalendarzowych i pomimo dodatkowego pisemnego wezwania Zamawiającego nie podjął ich w okresie 3 dni od dnia doręczenia Wykonawcy dodatkowego wezwania, </w:t>
      </w:r>
    </w:p>
    <w:p w:rsidR="00F8214B" w:rsidRPr="005A27D1" w:rsidRDefault="00F8214B" w:rsidP="0099406E">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wystąpiła konieczność co najmniej trzykrotnego dokonania przez Zamawiającego bezpośredniej zapłaty podwykonawcy lub dalszemu podwykonawcy, o której mowa w § </w:t>
      </w:r>
      <w:r w:rsidR="008B6963" w:rsidRPr="005A27D1">
        <w:rPr>
          <w:rFonts w:ascii="Arial" w:hAnsi="Arial" w:cs="Arial"/>
          <w:sz w:val="20"/>
          <w:szCs w:val="20"/>
        </w:rPr>
        <w:t>6</w:t>
      </w:r>
      <w:r w:rsidRPr="005A27D1">
        <w:rPr>
          <w:rFonts w:ascii="Arial" w:hAnsi="Arial" w:cs="Arial"/>
          <w:sz w:val="20"/>
          <w:szCs w:val="20"/>
        </w:rPr>
        <w:t xml:space="preserve"> ust. 15, </w:t>
      </w:r>
    </w:p>
    <w:p w:rsidR="00F8214B" w:rsidRPr="005A27D1" w:rsidRDefault="00F8214B" w:rsidP="0099406E">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Wykonawcy – w następującym przypadku: Zamawiający, bez podania uzasadnionej przyczyny, odmawia odbioru robót lub podpisania protokołu odbioru końcowego,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przypadkach określonych w ust. 1, odstąpienie od umowy może nastąpić w terminie 30 dni od powzięcia wiadomości o zaistnieniu okoliczności, o których mowa w ust. 1.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Odstąpienie od umowy powinno nastąpić w formie pisemnej pod rygorem nieważności takiego odstąpienia i powinno zawierać uzasadnienie.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razie odstąpienia od umowy z przyczyn określonych w ust. 1 Wykonawcy przysługiwałoby wówczas jedynie wynagrodzenie za wykonaną część robót. </w:t>
      </w:r>
    </w:p>
    <w:p w:rsidR="00F8214B" w:rsidRPr="005A27D1" w:rsidRDefault="00F8214B" w:rsidP="0099406E">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 wypadku odstąpienia od umowy, Wykonawcę oraz Zamawiającego obciążają następujące obowiązki szczegółowe: </w:t>
      </w:r>
    </w:p>
    <w:p w:rsidR="00F8214B" w:rsidRPr="005A27D1" w:rsidRDefault="00F8214B" w:rsidP="0099406E">
      <w:pPr>
        <w:pStyle w:val="Default"/>
        <w:numPr>
          <w:ilvl w:val="0"/>
          <w:numId w:val="42"/>
        </w:numPr>
        <w:spacing w:after="59"/>
        <w:jc w:val="both"/>
        <w:rPr>
          <w:rFonts w:ascii="Arial" w:hAnsi="Arial" w:cs="Arial"/>
          <w:sz w:val="20"/>
          <w:szCs w:val="20"/>
        </w:rPr>
      </w:pPr>
      <w:r w:rsidRPr="005A27D1">
        <w:rPr>
          <w:rFonts w:ascii="Arial" w:hAnsi="Arial" w:cs="Arial"/>
          <w:sz w:val="20"/>
          <w:szCs w:val="20"/>
        </w:rPr>
        <w:t xml:space="preserve">w terminie 7 dni od daty odstąpienia od umowy, Wykonawca, przy udziale Zamawiającego, sporządzi szczegółowy protokół inwentaryzacji robót w toku, według stanu na dzień odstąpienia, </w:t>
      </w:r>
    </w:p>
    <w:p w:rsidR="00F8214B" w:rsidRPr="005A27D1" w:rsidRDefault="00F8214B" w:rsidP="0099406E">
      <w:pPr>
        <w:pStyle w:val="Default"/>
        <w:numPr>
          <w:ilvl w:val="0"/>
          <w:numId w:val="42"/>
        </w:numPr>
        <w:jc w:val="both"/>
        <w:rPr>
          <w:rFonts w:ascii="Arial" w:hAnsi="Arial" w:cs="Arial"/>
          <w:sz w:val="20"/>
          <w:szCs w:val="20"/>
        </w:rPr>
      </w:pPr>
      <w:r w:rsidRPr="005A27D1">
        <w:rPr>
          <w:rFonts w:ascii="Arial" w:hAnsi="Arial" w:cs="Arial"/>
          <w:sz w:val="20"/>
          <w:szCs w:val="20"/>
        </w:rPr>
        <w:t xml:space="preserve">Wykonawca zabezpieczy przerwane roboty w zakresie obustronnie uzgodnionym na koszt tej strony, z której winy nastąpiło odstąpienie od umowy, </w:t>
      </w:r>
    </w:p>
    <w:p w:rsidR="008B6963" w:rsidRPr="005A27D1" w:rsidRDefault="008B6963" w:rsidP="005A27D1">
      <w:pPr>
        <w:pStyle w:val="Default"/>
        <w:jc w:val="both"/>
        <w:rPr>
          <w:rFonts w:ascii="Arial" w:hAnsi="Arial" w:cs="Arial"/>
          <w:sz w:val="20"/>
          <w:szCs w:val="20"/>
        </w:rPr>
      </w:pP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sporządzi wykaz materiałów, które nie mogą być wykorzystane przez Wykonawcę do realizacji innych robót nieobjętych umową, jeżeli odstąpienie od umowy nastąpiło z przyczyn, za które Wykonawca nie odpowiada,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zgłosi do odbioru roboty przerwane i roboty zabezpieczające,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lastRenderedPageBreak/>
        <w:t xml:space="preserve">Wykonawca przekaże teren Inwestycji,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niezwłocznie, a najpóźniej w terminie 30 dni od daty odstąpienia od umowy, usunie z placu budowy urządzenia zaplecza przez niego dostarczone lub wzniesione. </w:t>
      </w:r>
    </w:p>
    <w:p w:rsidR="008B6963" w:rsidRPr="005A27D1" w:rsidRDefault="008B6963" w:rsidP="0099406E">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Wykonawca udziela rękojmi i gwarancji jakości w zakresie określonym w umowie na część zobowiązania wykonana przed odstąpieniem od umowy. </w:t>
      </w:r>
    </w:p>
    <w:p w:rsidR="008B6963" w:rsidRPr="005A27D1" w:rsidRDefault="008B6963" w:rsidP="0099406E">
      <w:pPr>
        <w:pStyle w:val="Default"/>
        <w:numPr>
          <w:ilvl w:val="0"/>
          <w:numId w:val="39"/>
        </w:numPr>
        <w:spacing w:after="58"/>
        <w:jc w:val="both"/>
        <w:rPr>
          <w:rFonts w:ascii="Arial" w:hAnsi="Arial" w:cs="Arial"/>
          <w:sz w:val="20"/>
          <w:szCs w:val="20"/>
        </w:rPr>
      </w:pPr>
      <w:r w:rsidRPr="005A27D1">
        <w:rPr>
          <w:rFonts w:ascii="Arial" w:hAnsi="Arial" w:cs="Arial"/>
          <w:sz w:val="20"/>
          <w:szCs w:val="20"/>
        </w:rPr>
        <w:t xml:space="preserve">Zamawiający, w przypadku odstąpienia od umowy z przyczyn, za które Wykonawca nie odpowiada, zobowiązany jest do: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dokonania odbioru robót przerwanych oraz zapłaty wynagrodzenia za roboty, które zostały wykonane do dnia odstąpienia,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odkupienia materiałów, określonych w ust. 5 </w:t>
      </w:r>
      <w:proofErr w:type="spellStart"/>
      <w:r w:rsidRPr="005A27D1">
        <w:rPr>
          <w:rFonts w:ascii="Arial" w:hAnsi="Arial" w:cs="Arial"/>
          <w:sz w:val="20"/>
          <w:szCs w:val="20"/>
        </w:rPr>
        <w:t>pkt</w:t>
      </w:r>
      <w:proofErr w:type="spellEnd"/>
      <w:r w:rsidRPr="005A27D1">
        <w:rPr>
          <w:rFonts w:ascii="Arial" w:hAnsi="Arial" w:cs="Arial"/>
          <w:sz w:val="20"/>
          <w:szCs w:val="20"/>
        </w:rPr>
        <w:t xml:space="preserve"> 3, według wartości z kosztorysu o którym mowa w § 6 ust. 20 umowy na realizację przedmiotu umowy, </w:t>
      </w:r>
    </w:p>
    <w:p w:rsidR="008B6963" w:rsidRPr="005A27D1" w:rsidRDefault="008B6963" w:rsidP="0099406E">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przejęcia od Wykonawcy pod swój dozór placu budowy. </w:t>
      </w:r>
    </w:p>
    <w:p w:rsidR="008B6963" w:rsidRPr="005A27D1" w:rsidRDefault="008B6963" w:rsidP="0099406E">
      <w:pPr>
        <w:pStyle w:val="Default"/>
        <w:numPr>
          <w:ilvl w:val="0"/>
          <w:numId w:val="39"/>
        </w:numPr>
        <w:spacing w:after="58"/>
        <w:jc w:val="both"/>
        <w:rPr>
          <w:rFonts w:ascii="Arial" w:hAnsi="Arial" w:cs="Arial"/>
          <w:sz w:val="20"/>
          <w:szCs w:val="20"/>
        </w:rPr>
      </w:pPr>
      <w:r w:rsidRPr="005A27D1">
        <w:rPr>
          <w:rFonts w:ascii="Arial" w:hAnsi="Arial" w:cs="Arial"/>
          <w:sz w:val="20"/>
          <w:szCs w:val="20"/>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8B6963" w:rsidRPr="005A27D1" w:rsidRDefault="008B6963" w:rsidP="0099406E">
      <w:pPr>
        <w:pStyle w:val="Default"/>
        <w:numPr>
          <w:ilvl w:val="0"/>
          <w:numId w:val="39"/>
        </w:numPr>
        <w:jc w:val="both"/>
        <w:rPr>
          <w:rFonts w:ascii="Arial" w:hAnsi="Arial" w:cs="Arial"/>
          <w:sz w:val="20"/>
          <w:szCs w:val="20"/>
        </w:rPr>
      </w:pPr>
      <w:r w:rsidRPr="005A27D1">
        <w:rPr>
          <w:rFonts w:ascii="Arial" w:hAnsi="Arial" w:cs="Arial"/>
          <w:sz w:val="20"/>
          <w:szCs w:val="20"/>
        </w:rPr>
        <w:t>Koszty dodatkowe poniesione na zabezpieczenie robót i terenu budowy oraz wszelkie inne uzasadnione koszty związane z odstąpieniem od Umowy ponosi Strona, która jest winna odstąpienia od Umowy.</w:t>
      </w:r>
    </w:p>
    <w:p w:rsidR="008B6963" w:rsidRDefault="008B6963" w:rsidP="005A27D1">
      <w:pPr>
        <w:pStyle w:val="Default"/>
        <w:jc w:val="both"/>
        <w:rPr>
          <w:rFonts w:ascii="Arial" w:hAnsi="Arial" w:cs="Arial"/>
          <w:sz w:val="20"/>
          <w:szCs w:val="20"/>
        </w:rPr>
      </w:pP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 16</w:t>
      </w: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Zabezpieczenie należytego wykonania umowy</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bCs/>
          <w:sz w:val="20"/>
          <w:szCs w:val="20"/>
        </w:rPr>
        <w:t xml:space="preserve">Strony uzgodniły, że Wykonawca </w:t>
      </w:r>
      <w:r w:rsidRPr="005A27D1">
        <w:rPr>
          <w:rFonts w:ascii="Arial" w:hAnsi="Arial" w:cs="Arial"/>
          <w:sz w:val="20"/>
          <w:szCs w:val="20"/>
        </w:rPr>
        <w:t>najpóźniej w dniu zawarcia umowy wniesie zabezpieczenie należytego wykonania umowy w formie ……………….. w wysokości 5</w:t>
      </w:r>
      <w:r w:rsidRPr="005A27D1">
        <w:rPr>
          <w:rFonts w:ascii="Arial" w:hAnsi="Arial" w:cs="Arial"/>
          <w:bCs/>
          <w:sz w:val="20"/>
          <w:szCs w:val="20"/>
        </w:rPr>
        <w:t>% ceny brutto przedstawionej w ofercie</w:t>
      </w:r>
      <w:r w:rsidRPr="005A27D1">
        <w:rPr>
          <w:rFonts w:ascii="Arial" w:hAnsi="Arial" w:cs="Arial"/>
          <w:sz w:val="20"/>
          <w:szCs w:val="20"/>
        </w:rPr>
        <w:t xml:space="preserve">, co stanowi kwotę: ………………… złotych (słownie: ……………………..)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Beneficjentem zabezpieczenia należytego wykonania umowy jest Zamawiający.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Koszty zabezpieczenia należytego wykonania umowy ponosi Wykonawca. </w:t>
      </w:r>
    </w:p>
    <w:p w:rsidR="005A27D1" w:rsidRPr="00894105" w:rsidRDefault="005A27D1" w:rsidP="0099406E">
      <w:pPr>
        <w:pStyle w:val="Default"/>
        <w:numPr>
          <w:ilvl w:val="0"/>
          <w:numId w:val="44"/>
        </w:numPr>
        <w:spacing w:after="58"/>
        <w:jc w:val="both"/>
        <w:rPr>
          <w:rFonts w:ascii="Arial" w:hAnsi="Arial" w:cs="Arial"/>
          <w:sz w:val="20"/>
          <w:szCs w:val="20"/>
        </w:rPr>
      </w:pPr>
      <w:r w:rsidRPr="00894105">
        <w:rPr>
          <w:rFonts w:ascii="Arial" w:hAnsi="Arial" w:cs="Arial"/>
          <w:sz w:val="20"/>
          <w:szCs w:val="2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70 % wartości zabezpieczenia należytego wykonania umowy zostanie zwrócone w terminie 30 dni po wykonaniu zamówienia i uznaniu przez Zamawiającego za należycie wykonane tj. po końcowym odbiorze przedmiotu umowy potwierdzonym protokołem odbioru bez usterek.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bCs/>
          <w:sz w:val="20"/>
          <w:szCs w:val="20"/>
        </w:rPr>
        <w:t>30% wartości</w:t>
      </w:r>
      <w:r w:rsidRPr="005A27D1">
        <w:rPr>
          <w:rFonts w:ascii="Arial" w:hAnsi="Arial" w:cs="Arial"/>
          <w:b/>
          <w:bCs/>
          <w:sz w:val="20"/>
          <w:szCs w:val="20"/>
        </w:rPr>
        <w:t xml:space="preserve"> </w:t>
      </w:r>
      <w:r w:rsidRPr="005A27D1">
        <w:rPr>
          <w:rFonts w:ascii="Arial" w:hAnsi="Arial" w:cs="Arial"/>
          <w:sz w:val="20"/>
          <w:szCs w:val="20"/>
        </w:rPr>
        <w:t xml:space="preserve">zabezpieczenia należytego wykonania umowy pozostawione na zabezpieczenie roszczeń z tytułu rękojmi za wady fizyczne, zostanie zwrócona nie później niż w 15 dniu po upływie tego okresu.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Zabezpieczenie należytego wykonania umowy pozostaje w dyspozycji Zamawiającego i zachowuje swoją ważność na czas określony w umowie.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7.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p>
    <w:p w:rsidR="005A27D1" w:rsidRPr="005A27D1" w:rsidRDefault="005A27D1" w:rsidP="0099406E">
      <w:pPr>
        <w:pStyle w:val="Default"/>
        <w:numPr>
          <w:ilvl w:val="0"/>
          <w:numId w:val="44"/>
        </w:numPr>
        <w:spacing w:after="58"/>
        <w:jc w:val="both"/>
        <w:rPr>
          <w:rFonts w:ascii="Arial" w:hAnsi="Arial" w:cs="Arial"/>
          <w:sz w:val="20"/>
          <w:szCs w:val="20"/>
        </w:rPr>
      </w:pPr>
      <w:r w:rsidRPr="005A27D1">
        <w:rPr>
          <w:rFonts w:ascii="Arial" w:hAnsi="Arial" w:cs="Arial"/>
          <w:sz w:val="20"/>
          <w:szCs w:val="20"/>
        </w:rPr>
        <w:t xml:space="preserve">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 tytułu nienależytego wykonania umowy. </w:t>
      </w:r>
    </w:p>
    <w:p w:rsidR="005A27D1" w:rsidRPr="005A27D1" w:rsidRDefault="005A27D1" w:rsidP="0099406E">
      <w:pPr>
        <w:pStyle w:val="Default"/>
        <w:numPr>
          <w:ilvl w:val="0"/>
          <w:numId w:val="44"/>
        </w:numPr>
        <w:jc w:val="both"/>
        <w:rPr>
          <w:rFonts w:ascii="Arial" w:hAnsi="Arial" w:cs="Arial"/>
          <w:sz w:val="20"/>
          <w:szCs w:val="20"/>
        </w:rPr>
      </w:pPr>
      <w:r w:rsidRPr="005A27D1">
        <w:rPr>
          <w:rFonts w:ascii="Arial" w:hAnsi="Arial" w:cs="Arial"/>
          <w:sz w:val="20"/>
          <w:szCs w:val="20"/>
        </w:rPr>
        <w:t xml:space="preserve">Zamawiający zwróci Wykonawcy środki pieniężne otrzymane z tytułu realizacji zabezpieczenia należytego wykonania umowy po przedstawieniu przez Wykonawcę nowego zabezpieczenia albo w terminie zwrotu danej części zabezpieczenia. </w:t>
      </w:r>
    </w:p>
    <w:p w:rsidR="005A27D1" w:rsidRDefault="005A27D1" w:rsidP="005A27D1">
      <w:pPr>
        <w:pStyle w:val="Default"/>
        <w:rPr>
          <w:b/>
          <w:bCs/>
          <w:sz w:val="22"/>
          <w:szCs w:val="22"/>
        </w:rPr>
      </w:pP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 17</w:t>
      </w: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Zmiany umowy</w:t>
      </w:r>
    </w:p>
    <w:p w:rsidR="00894105" w:rsidRPr="00BC2349" w:rsidRDefault="005A27D1" w:rsidP="0099406E">
      <w:pPr>
        <w:pStyle w:val="Default"/>
        <w:numPr>
          <w:ilvl w:val="0"/>
          <w:numId w:val="45"/>
        </w:numPr>
        <w:jc w:val="both"/>
        <w:rPr>
          <w:rFonts w:ascii="Arial" w:hAnsi="Arial" w:cs="Arial"/>
          <w:color w:val="auto"/>
          <w:sz w:val="20"/>
          <w:szCs w:val="20"/>
        </w:rPr>
      </w:pPr>
      <w:r w:rsidRPr="00BC2349">
        <w:rPr>
          <w:rFonts w:ascii="Arial" w:hAnsi="Arial" w:cs="Arial"/>
          <w:bCs/>
          <w:sz w:val="20"/>
          <w:szCs w:val="20"/>
        </w:rPr>
        <w:t xml:space="preserve">Oprócz przypadków, o których mowa w art. 144 ust. 1 </w:t>
      </w:r>
      <w:proofErr w:type="spellStart"/>
      <w:r w:rsidRPr="00BC2349">
        <w:rPr>
          <w:rFonts w:ascii="Arial" w:hAnsi="Arial" w:cs="Arial"/>
          <w:bCs/>
          <w:sz w:val="20"/>
          <w:szCs w:val="20"/>
        </w:rPr>
        <w:t>pkt</w:t>
      </w:r>
      <w:proofErr w:type="spellEnd"/>
      <w:r w:rsidRPr="00BC2349">
        <w:rPr>
          <w:rFonts w:ascii="Arial" w:hAnsi="Arial" w:cs="Arial"/>
          <w:bCs/>
          <w:sz w:val="20"/>
          <w:szCs w:val="20"/>
        </w:rPr>
        <w:t xml:space="preserve"> 2-6 ustawy – Prawo zamówień publicznych</w:t>
      </w:r>
      <w:r w:rsidRPr="00BC2349">
        <w:rPr>
          <w:rFonts w:ascii="Arial" w:hAnsi="Arial" w:cs="Arial"/>
          <w:sz w:val="20"/>
          <w:szCs w:val="20"/>
        </w:rPr>
        <w:t xml:space="preserve">, </w:t>
      </w:r>
      <w:r w:rsidR="00894105" w:rsidRPr="00BC2349">
        <w:rPr>
          <w:rFonts w:ascii="Arial" w:hAnsi="Arial" w:cs="Arial"/>
          <w:sz w:val="20"/>
          <w:szCs w:val="20"/>
        </w:rPr>
        <w:t xml:space="preserve">na podstawie art. 144 ust. 1 </w:t>
      </w:r>
      <w:proofErr w:type="spellStart"/>
      <w:r w:rsidR="00894105" w:rsidRPr="00BC2349">
        <w:rPr>
          <w:rFonts w:ascii="Arial" w:hAnsi="Arial" w:cs="Arial"/>
          <w:sz w:val="20"/>
          <w:szCs w:val="20"/>
        </w:rPr>
        <w:t>pkt</w:t>
      </w:r>
      <w:proofErr w:type="spellEnd"/>
      <w:r w:rsidR="00894105" w:rsidRPr="00BC2349">
        <w:rPr>
          <w:rFonts w:ascii="Arial" w:hAnsi="Arial" w:cs="Arial"/>
          <w:sz w:val="20"/>
          <w:szCs w:val="20"/>
        </w:rPr>
        <w:t xml:space="preserve"> 1 w/w ustawy, Zamawiający </w:t>
      </w:r>
      <w:r w:rsidR="00894105" w:rsidRPr="00BC2349">
        <w:rPr>
          <w:rFonts w:ascii="Arial" w:hAnsi="Arial" w:cs="Arial"/>
          <w:color w:val="auto"/>
          <w:sz w:val="20"/>
          <w:szCs w:val="20"/>
        </w:rPr>
        <w:t xml:space="preserve">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rsidR="00894105" w:rsidRPr="00BC2349" w:rsidRDefault="00894105" w:rsidP="0099406E">
      <w:pPr>
        <w:pStyle w:val="Default"/>
        <w:numPr>
          <w:ilvl w:val="0"/>
          <w:numId w:val="46"/>
        </w:numPr>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wystąpienia niekorzystnych warunków atmosferycznych (o ile nie są one naturalne w danej porze roku)(ulewne opady deszczu, śniegu, temperatury +300C, temperatury -100C ) powodujących wstrzymanie lub przerwanie </w:t>
      </w:r>
      <w:r w:rsidRPr="00BC2349">
        <w:rPr>
          <w:rFonts w:ascii="Arial" w:hAnsi="Arial" w:cs="Arial"/>
          <w:bCs/>
          <w:color w:val="auto"/>
          <w:sz w:val="20"/>
          <w:szCs w:val="20"/>
        </w:rPr>
        <w:t>całości</w:t>
      </w:r>
      <w:r w:rsidRPr="00BC2349">
        <w:rPr>
          <w:rFonts w:ascii="Arial" w:hAnsi="Arial" w:cs="Arial"/>
          <w:b/>
          <w:bCs/>
          <w:color w:val="auto"/>
          <w:sz w:val="20"/>
          <w:szCs w:val="20"/>
        </w:rPr>
        <w:t xml:space="preserve"> </w:t>
      </w:r>
      <w:r w:rsidRPr="00BC2349">
        <w:rPr>
          <w:rFonts w:ascii="Arial" w:hAnsi="Arial" w:cs="Arial"/>
          <w:color w:val="auto"/>
          <w:sz w:val="20"/>
          <w:szCs w:val="20"/>
        </w:rPr>
        <w:t xml:space="preserve">wykonywanych robót budowlanych na zewnątrz budynku,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803589" w:rsidRDefault="00894105" w:rsidP="00803589">
      <w:pPr>
        <w:pStyle w:val="Default"/>
        <w:numPr>
          <w:ilvl w:val="0"/>
          <w:numId w:val="46"/>
        </w:numPr>
        <w:spacing w:after="58"/>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rsidR="00894105" w:rsidRPr="00803589" w:rsidRDefault="00894105" w:rsidP="00803589">
      <w:pPr>
        <w:pStyle w:val="Default"/>
        <w:numPr>
          <w:ilvl w:val="0"/>
          <w:numId w:val="46"/>
        </w:numPr>
        <w:spacing w:after="58"/>
        <w:jc w:val="both"/>
        <w:rPr>
          <w:rFonts w:ascii="Arial" w:hAnsi="Arial" w:cs="Arial"/>
          <w:color w:val="auto"/>
          <w:sz w:val="20"/>
          <w:szCs w:val="20"/>
        </w:rPr>
      </w:pPr>
      <w:r w:rsidRPr="00803589">
        <w:rPr>
          <w:rFonts w:ascii="Arial" w:hAnsi="Arial" w:cs="Arial"/>
          <w:b/>
          <w:bCs/>
          <w:color w:val="auto"/>
          <w:sz w:val="20"/>
          <w:szCs w:val="20"/>
        </w:rPr>
        <w:t xml:space="preserve">przedłużenie terminu </w:t>
      </w:r>
      <w:r w:rsidRPr="00803589">
        <w:rPr>
          <w:rFonts w:ascii="Arial" w:hAnsi="Arial" w:cs="Arial"/>
          <w:color w:val="auto"/>
          <w:sz w:val="20"/>
          <w:szCs w:val="20"/>
        </w:rPr>
        <w:t xml:space="preserve">realizacji zamówienia, o którym mowa w § 2,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w:t>
      </w:r>
    </w:p>
    <w:p w:rsidR="00A55BFE" w:rsidRPr="00BC2349" w:rsidRDefault="00894105" w:rsidP="0099406E">
      <w:pPr>
        <w:pStyle w:val="Default"/>
        <w:numPr>
          <w:ilvl w:val="0"/>
          <w:numId w:val="43"/>
        </w:numPr>
        <w:spacing w:after="58"/>
        <w:jc w:val="both"/>
        <w:rPr>
          <w:rFonts w:ascii="Arial" w:hAnsi="Arial" w:cs="Arial"/>
          <w:color w:val="auto"/>
          <w:sz w:val="20"/>
          <w:szCs w:val="20"/>
        </w:rPr>
      </w:pPr>
      <w:r w:rsidRPr="00BC2349">
        <w:rPr>
          <w:rFonts w:ascii="Arial" w:hAnsi="Arial" w:cs="Arial"/>
          <w:color w:val="auto"/>
          <w:sz w:val="20"/>
          <w:szCs w:val="20"/>
        </w:rPr>
        <w:t xml:space="preserve">konieczności wykonania </w:t>
      </w:r>
      <w:r w:rsidRPr="00BC2349">
        <w:rPr>
          <w:rFonts w:ascii="Arial" w:hAnsi="Arial" w:cs="Arial"/>
          <w:b/>
          <w:bCs/>
          <w:color w:val="auto"/>
          <w:sz w:val="20"/>
          <w:szCs w:val="20"/>
        </w:rPr>
        <w:t xml:space="preserve">robót zamiennych </w:t>
      </w:r>
      <w:r w:rsidRPr="00BC2349">
        <w:rPr>
          <w:rFonts w:ascii="Arial" w:hAnsi="Arial" w:cs="Arial"/>
          <w:color w:val="auto"/>
          <w:sz w:val="20"/>
          <w:szCs w:val="20"/>
        </w:rPr>
        <w:t xml:space="preserve">(do których wykonania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w:t>
      </w:r>
    </w:p>
    <w:p w:rsidR="00803589" w:rsidRDefault="00894105" w:rsidP="00803589">
      <w:pPr>
        <w:pStyle w:val="Default"/>
        <w:numPr>
          <w:ilvl w:val="0"/>
          <w:numId w:val="43"/>
        </w:numPr>
        <w:spacing w:after="58"/>
        <w:jc w:val="both"/>
        <w:rPr>
          <w:rFonts w:ascii="Arial" w:hAnsi="Arial" w:cs="Arial"/>
          <w:color w:val="auto"/>
          <w:sz w:val="20"/>
          <w:szCs w:val="20"/>
        </w:rPr>
      </w:pPr>
      <w:r w:rsidRPr="00BC2349">
        <w:rPr>
          <w:rFonts w:ascii="Arial" w:hAnsi="Arial" w:cs="Arial"/>
          <w:color w:val="auto"/>
          <w:sz w:val="20"/>
          <w:szCs w:val="20"/>
        </w:rPr>
        <w:t xml:space="preserve">zmiany powszechnie obowiązujących przepisów prawa w zakresie mającym bezpośredni wpływ na realizację przedmiotu zamówienia lub świadczenia stron umowy, </w:t>
      </w:r>
    </w:p>
    <w:p w:rsidR="00894105" w:rsidRPr="00803589" w:rsidRDefault="00894105" w:rsidP="00803589">
      <w:pPr>
        <w:pStyle w:val="Default"/>
        <w:numPr>
          <w:ilvl w:val="0"/>
          <w:numId w:val="43"/>
        </w:numPr>
        <w:spacing w:after="58"/>
        <w:jc w:val="both"/>
        <w:rPr>
          <w:rFonts w:ascii="Arial" w:hAnsi="Arial" w:cs="Arial"/>
          <w:color w:val="auto"/>
          <w:sz w:val="20"/>
          <w:szCs w:val="20"/>
        </w:rPr>
      </w:pPr>
      <w:r w:rsidRPr="00803589">
        <w:rPr>
          <w:rFonts w:ascii="Arial" w:hAnsi="Arial" w:cs="Arial"/>
          <w:color w:val="auto"/>
          <w:sz w:val="20"/>
          <w:szCs w:val="20"/>
        </w:rPr>
        <w:lastRenderedPageBreak/>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z zastrzeżeniem ust. 3, </w:t>
      </w:r>
    </w:p>
    <w:p w:rsidR="00894105" w:rsidRPr="00BC2349" w:rsidRDefault="00894105" w:rsidP="0099406E">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rsidR="00894105" w:rsidRPr="00BC2349" w:rsidRDefault="00894105" w:rsidP="0099406E">
      <w:pPr>
        <w:pStyle w:val="Default"/>
        <w:numPr>
          <w:ilvl w:val="0"/>
          <w:numId w:val="45"/>
        </w:numPr>
        <w:spacing w:after="58"/>
        <w:jc w:val="both"/>
        <w:rPr>
          <w:rFonts w:ascii="Arial" w:hAnsi="Arial" w:cs="Arial"/>
          <w:color w:val="auto"/>
          <w:sz w:val="20"/>
          <w:szCs w:val="20"/>
        </w:rPr>
      </w:pPr>
      <w:r w:rsidRPr="00BC2349">
        <w:rPr>
          <w:rFonts w:ascii="Arial" w:hAnsi="Arial" w:cs="Arial"/>
          <w:color w:val="auto"/>
          <w:sz w:val="20"/>
          <w:szCs w:val="20"/>
        </w:rPr>
        <w:t xml:space="preserve">Konieczność wykonania robót zamiennych, o których mowa w ust. 1 </w:t>
      </w:r>
      <w:proofErr w:type="spellStart"/>
      <w:r w:rsidRPr="00BC2349">
        <w:rPr>
          <w:rFonts w:ascii="Arial" w:hAnsi="Arial" w:cs="Arial"/>
          <w:color w:val="auto"/>
          <w:sz w:val="20"/>
          <w:szCs w:val="20"/>
        </w:rPr>
        <w:t>pkt</w:t>
      </w:r>
      <w:proofErr w:type="spellEnd"/>
      <w:r w:rsidRPr="00BC2349">
        <w:rPr>
          <w:rFonts w:ascii="Arial" w:hAnsi="Arial" w:cs="Arial"/>
          <w:color w:val="auto"/>
          <w:sz w:val="20"/>
          <w:szCs w:val="20"/>
        </w:rPr>
        <w:t xml:space="preserve"> </w:t>
      </w:r>
      <w:r w:rsidR="00BC2349">
        <w:rPr>
          <w:rFonts w:ascii="Arial" w:hAnsi="Arial" w:cs="Arial"/>
          <w:color w:val="auto"/>
          <w:sz w:val="20"/>
          <w:szCs w:val="20"/>
        </w:rPr>
        <w:t>5</w:t>
      </w:r>
      <w:r w:rsidRPr="00BC2349">
        <w:rPr>
          <w:rFonts w:ascii="Arial" w:hAnsi="Arial" w:cs="Arial"/>
          <w:color w:val="auto"/>
          <w:sz w:val="20"/>
          <w:szCs w:val="20"/>
        </w:rPr>
        <w:t xml:space="preserve">, zachodzi w sytuacji, gdy: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niedostępności na rynku materiałów wskazanych w dokumentacji projektowej spowodowana zaprzestaniem produkcji lub wycofaniem z rynku tych materiałów lub urządzeń –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na rynku materiałów lub urządzeń nowszej generacji pozwalających na zaoszczędzenie kosztów realizacji przedmiotu umowy, z tym, że wszystkie elementy oceniane nie mogą być mniej korzystne dla Zamawiającego lub kosztów eksploatacji wykonanego przedmiotu umowy, lub umożliwiające uzyskanie lepszej jakości robót–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nowszej technologii wykonania zaprojektowanych robót pozwalającej na zaoszczędzenie czasu realizacji inwestycji lub kosztów wykonywanych prac, jak również kosztów eksploatacji wykonanego przedmiotu umowy, które nie odbiega od rynkowych uwarunkowań – zmiana przedmiotu, terminu i innych niezbędnych elementów umowy, </w:t>
      </w:r>
    </w:p>
    <w:p w:rsidR="00894105" w:rsidRPr="00BC2349" w:rsidRDefault="00894105" w:rsidP="0099406E">
      <w:pPr>
        <w:pStyle w:val="Default"/>
        <w:numPr>
          <w:ilvl w:val="0"/>
          <w:numId w:val="48"/>
        </w:numPr>
        <w:jc w:val="both"/>
        <w:rPr>
          <w:rFonts w:ascii="Arial" w:hAnsi="Arial" w:cs="Arial"/>
          <w:color w:val="auto"/>
          <w:sz w:val="20"/>
          <w:szCs w:val="20"/>
        </w:rPr>
      </w:pPr>
      <w:r w:rsidRPr="00BC2349">
        <w:rPr>
          <w:rFonts w:ascii="Arial" w:hAnsi="Arial" w:cs="Arial"/>
          <w:color w:val="auto"/>
          <w:sz w:val="20"/>
          <w:szCs w:val="20"/>
        </w:rPr>
        <w:t xml:space="preserve">w przypadku konieczności zrealizowania projektu przy zastosowaniu innych rozwiązań 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wykonaniem przedmiotu umowy–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odmienne od przyjętych w dokumentacji projektowej warunki realizacji lub warunki terenowe, w szczególności istnienie nie zinwentaryzowanych lub błędnie zinwentaryzowanych obiektów budowlanych, instalacji i sieci – zmiana przedmiotu, terminu i innych niezbędnych elementów umowy, </w:t>
      </w:r>
    </w:p>
    <w:p w:rsidR="00894105" w:rsidRPr="00BC2349" w:rsidRDefault="00894105" w:rsidP="0099406E">
      <w:pPr>
        <w:pStyle w:val="Default"/>
        <w:numPr>
          <w:ilvl w:val="0"/>
          <w:numId w:val="48"/>
        </w:numPr>
        <w:spacing w:after="58"/>
        <w:jc w:val="both"/>
        <w:rPr>
          <w:rFonts w:ascii="Arial" w:hAnsi="Arial" w:cs="Arial"/>
          <w:color w:val="auto"/>
          <w:sz w:val="20"/>
          <w:szCs w:val="20"/>
        </w:rPr>
      </w:pPr>
      <w:r w:rsidRPr="00BC2349">
        <w:rPr>
          <w:rFonts w:ascii="Arial" w:hAnsi="Arial" w:cs="Arial"/>
          <w:color w:val="auto"/>
          <w:sz w:val="20"/>
          <w:szCs w:val="20"/>
        </w:rPr>
        <w:t xml:space="preserve">konieczność zrealizowania przedmiotu umowy przy zastosowaniu innych rozwiązań technicznych lub materiałowych gdyby zastosowanie przewidzianych rozwiązań groziło niewykonaniem lub wadliwym wykonaniem przedmiotu umowy – zmiana przedmiotu, terminu i innych niezbędnych elementów umowy.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Strony przewidują </w:t>
      </w:r>
      <w:r w:rsidRPr="00BC2349">
        <w:rPr>
          <w:rFonts w:ascii="Arial" w:hAnsi="Arial" w:cs="Arial"/>
          <w:b/>
          <w:bCs/>
          <w:color w:val="auto"/>
          <w:sz w:val="20"/>
          <w:szCs w:val="20"/>
        </w:rPr>
        <w:t xml:space="preserve">możliwość dokonania zmiany wynagrodzenia </w:t>
      </w:r>
      <w:r w:rsidRPr="00BC2349">
        <w:rPr>
          <w:rFonts w:ascii="Arial" w:hAnsi="Arial" w:cs="Arial"/>
          <w:color w:val="auto"/>
          <w:sz w:val="20"/>
          <w:szCs w:val="20"/>
        </w:rPr>
        <w:t>w stosunku do treści</w:t>
      </w:r>
      <w:r w:rsidR="00BC2349" w:rsidRPr="00BC2349">
        <w:rPr>
          <w:rFonts w:ascii="Arial" w:hAnsi="Arial" w:cs="Arial"/>
          <w:color w:val="auto"/>
          <w:sz w:val="20"/>
          <w:szCs w:val="20"/>
        </w:rPr>
        <w:t xml:space="preserve"> umowy i oferty w sytuacji, gdy </w:t>
      </w:r>
      <w:r w:rsidRPr="00BC2349">
        <w:rPr>
          <w:rFonts w:ascii="Arial" w:hAnsi="Arial" w:cs="Arial"/>
          <w:color w:val="auto"/>
          <w:sz w:val="20"/>
          <w:szCs w:val="20"/>
        </w:rPr>
        <w:t xml:space="preserve">zachodzi konieczność zaniechania robót przewidzianych w umowie. Wynagrodzenie za roboty niewykonane ustalone zostanie na podstawie kosztorysów ofertowych, z uwzględnieniem podatku VAT. Podstawą obniżenia wynagrodzenia, o którym mowa w § 3 ust. 1 będzie podpisany przez osoby upoważnione każdej ze Stron „Protokół robót niewykonanych” z załączonym kosztorysem robót niewykonanych, z uwzględnieniem podatku VAT. Kosztorys i zakres robót będzie zatwierdzany przez Inspektora Nadzoru Inwestorskiego.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Strony przewidują także zmianę umowy w przypadku zmiany stawki podatku od towarów i usług,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Wszelkie zmiany umowy wymagają pod rygorem nieważności formy pisemnej i podpisania przez obydwie strony umowy.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Z wnioskiem o zmianę umowy może wystąpić zarówno Wykonawca, jak i Zamawiający. Zmiana postanowień zawartej umowy może nastąpić za zgodą obu stron wyrażoną na piśmie pod rygorem nieważności takiej zmiany. Strona, która występuje z propozycją zmiany umowy, w oparciu o przedstawiony powyżej katalog zmian umowy zobowiązana jest do sporządzenia i uzasadnienia wniosku o taką zmianę. Wszelkie zmiany umowy dla swej ważności wymagają formy pisemnej w postaci aneksu do umowy. Wszystkie powyższe postanowienia stanowią katalog zmian, na które Zamawiający może wyrazić zgodę. Nie stanowią jednocześnie zobowiązania do wyrażenia takiej zgody. </w:t>
      </w:r>
    </w:p>
    <w:p w:rsidR="00894105" w:rsidRPr="00BC2349" w:rsidRDefault="00894105" w:rsidP="0099406E">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Nie stanowi istotnej zmiany umowy zmiana danych teleadresowych oraz osób wskazanych do kontaktów między stronami umowy. </w:t>
      </w:r>
    </w:p>
    <w:p w:rsidR="00BC2349" w:rsidRPr="00BC2349" w:rsidRDefault="00BC2349" w:rsidP="00894105">
      <w:pPr>
        <w:pStyle w:val="Default"/>
        <w:rPr>
          <w:rFonts w:ascii="Arial" w:hAnsi="Arial" w:cs="Arial"/>
          <w:b/>
          <w:bCs/>
          <w:color w:val="auto"/>
          <w:sz w:val="20"/>
          <w:szCs w:val="20"/>
        </w:rPr>
      </w:pPr>
    </w:p>
    <w:p w:rsidR="00894105" w:rsidRPr="004B4AFE" w:rsidRDefault="00894105" w:rsidP="004B4AFE">
      <w:pPr>
        <w:pStyle w:val="Default"/>
        <w:jc w:val="center"/>
        <w:rPr>
          <w:rFonts w:ascii="Arial" w:hAnsi="Arial" w:cs="Arial"/>
          <w:color w:val="auto"/>
          <w:sz w:val="20"/>
          <w:szCs w:val="20"/>
        </w:rPr>
      </w:pPr>
      <w:r w:rsidRPr="004B4AFE">
        <w:rPr>
          <w:rFonts w:ascii="Arial" w:hAnsi="Arial" w:cs="Arial"/>
          <w:b/>
          <w:bCs/>
          <w:color w:val="auto"/>
          <w:sz w:val="20"/>
          <w:szCs w:val="20"/>
        </w:rPr>
        <w:lastRenderedPageBreak/>
        <w:t>§ 1</w:t>
      </w:r>
      <w:r w:rsidR="004B4AFE">
        <w:rPr>
          <w:rFonts w:ascii="Arial" w:hAnsi="Arial" w:cs="Arial"/>
          <w:b/>
          <w:bCs/>
          <w:color w:val="auto"/>
          <w:sz w:val="20"/>
          <w:szCs w:val="20"/>
        </w:rPr>
        <w:t>8</w:t>
      </w:r>
    </w:p>
    <w:p w:rsidR="005A27D1" w:rsidRDefault="00894105" w:rsidP="004B4AFE">
      <w:pPr>
        <w:pStyle w:val="Default"/>
        <w:jc w:val="center"/>
        <w:rPr>
          <w:rFonts w:ascii="Arial" w:hAnsi="Arial" w:cs="Arial"/>
          <w:b/>
          <w:bCs/>
          <w:color w:val="auto"/>
          <w:sz w:val="20"/>
          <w:szCs w:val="20"/>
        </w:rPr>
      </w:pPr>
      <w:r w:rsidRPr="004B4AFE">
        <w:rPr>
          <w:rFonts w:ascii="Arial" w:hAnsi="Arial" w:cs="Arial"/>
          <w:b/>
          <w:bCs/>
          <w:color w:val="auto"/>
          <w:sz w:val="20"/>
          <w:szCs w:val="20"/>
        </w:rPr>
        <w:t>Wierzytelności</w:t>
      </w:r>
    </w:p>
    <w:p w:rsidR="004B4AFE" w:rsidRDefault="004B4AFE" w:rsidP="004B4AFE">
      <w:pPr>
        <w:pStyle w:val="Default"/>
        <w:jc w:val="both"/>
        <w:rPr>
          <w:rFonts w:ascii="Arial" w:hAnsi="Arial" w:cs="Arial"/>
          <w:sz w:val="20"/>
          <w:szCs w:val="20"/>
        </w:rPr>
      </w:pPr>
      <w:r w:rsidRPr="004B4AFE">
        <w:rPr>
          <w:rFonts w:ascii="Arial" w:hAnsi="Arial" w:cs="Arial"/>
          <w:sz w:val="20"/>
          <w:szCs w:val="20"/>
        </w:rPr>
        <w:t>Wykonawca nie może dokonać zastawienia lub przeniesienia, w szczególności w drodze: cesji, przekazu, sprzedaży; jakiejkolwiek wierzytelności wynikającej z Umowy lub jej części, jak również korzyści wynikającej z Umowy lub udziału w niej na osoby trzecie. Cesja, przelew lub czynność wywołująca podobne skutki, dokonane względem Zamawiającego są bezskuteczne.</w:t>
      </w:r>
    </w:p>
    <w:p w:rsidR="004B4AFE" w:rsidRDefault="004B4AFE" w:rsidP="004B4AFE">
      <w:pPr>
        <w:pStyle w:val="Default"/>
        <w:jc w:val="both"/>
        <w:rPr>
          <w:rFonts w:ascii="Arial" w:hAnsi="Arial" w:cs="Arial"/>
          <w:sz w:val="20"/>
          <w:szCs w:val="20"/>
        </w:rPr>
      </w:pP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 19</w:t>
      </w: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Odpowiedzialność</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Zakres odpowiedzialności Wykonawcy obejmuje wszelkie czynności zmierzające do realizacji umownych i ustawowych obowiązków Wykonawcy, jak i nałożonych w trybie administracyjnym na Wykonawcę lub Zamawiającego w związku z realizacją umowy. </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Wszelkie czynności zmierzające do realizacji umownych i ustawowych obowiązków Wykonawcy, Wykonawca zobowiązany jest realizować w ten sposób, by nie nastąpiło zakłócenie lub naruszenie własności lub praw Zamawiającego lub osób trzecich. Obowiązek ten spoczywa na Wykonawcy, jego pełnomocnikach, pomocnikach, Podwykonawcach i innych osobach uczestniczących w inwestycji. </w:t>
      </w:r>
    </w:p>
    <w:p w:rsidR="004B4AFE" w:rsidRPr="004B4AFE" w:rsidRDefault="004B4AFE" w:rsidP="0099406E">
      <w:pPr>
        <w:pStyle w:val="Default"/>
        <w:numPr>
          <w:ilvl w:val="0"/>
          <w:numId w:val="49"/>
        </w:numPr>
        <w:spacing w:after="58"/>
        <w:jc w:val="both"/>
        <w:rPr>
          <w:rFonts w:ascii="Arial" w:hAnsi="Arial" w:cs="Arial"/>
          <w:sz w:val="20"/>
          <w:szCs w:val="20"/>
        </w:rPr>
      </w:pPr>
      <w:r w:rsidRPr="004B4AFE">
        <w:rPr>
          <w:rFonts w:ascii="Arial" w:hAnsi="Arial" w:cs="Arial"/>
          <w:sz w:val="20"/>
          <w:szCs w:val="20"/>
        </w:rPr>
        <w:t xml:space="preserve">Wykonawca odpowiada na zasadzie ryzyka za wszelkie działania i zaniechania pracujących na jego rzecz przy realizacji inwestycji, w szczególności swoich pracowników, pełnomocników, pomocników, Podwykonawców, dalszych podwykonawców, oraz ich pomocników i przedstawicieli. </w:t>
      </w:r>
    </w:p>
    <w:p w:rsidR="004B4AFE" w:rsidRPr="004B4AFE" w:rsidRDefault="004B4AFE" w:rsidP="0099406E">
      <w:pPr>
        <w:pStyle w:val="Default"/>
        <w:numPr>
          <w:ilvl w:val="0"/>
          <w:numId w:val="49"/>
        </w:numPr>
        <w:jc w:val="both"/>
        <w:rPr>
          <w:rFonts w:ascii="Arial" w:hAnsi="Arial" w:cs="Arial"/>
          <w:sz w:val="20"/>
          <w:szCs w:val="20"/>
        </w:rPr>
      </w:pPr>
      <w:r w:rsidRPr="004B4AFE">
        <w:rPr>
          <w:rFonts w:ascii="Arial" w:hAnsi="Arial" w:cs="Arial"/>
          <w:sz w:val="20"/>
          <w:szCs w:val="20"/>
        </w:rPr>
        <w:t xml:space="preserve">Jeżeli właściwe urzędy wydadzą Zamawiającemu zakaz prowadzenie robót budowlanych albo inwestycja nie będzie mogła być wykonana lub wykończona z przyczyn, za które ani </w:t>
      </w:r>
    </w:p>
    <w:p w:rsidR="004B4AFE" w:rsidRPr="004B4AFE" w:rsidRDefault="004B4AFE" w:rsidP="0099406E">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Zamawiający, ani Wykonawca nie ponoszą odpowiedzialności to Wykonawca nie wystąpi z roszczeniem o wypłatę wynagrodzenia za jeszcze niespełnione świadczenia, jak również o zwrot utraconych w tym zakresie korzyści. W celu uniknięcia wątpliwości Wykonawcy należy się w takim wypadku wynagrodzenie za świadczenie spełnione do czasu wydania powyższego zakazu. </w:t>
      </w:r>
    </w:p>
    <w:p w:rsidR="004B4AFE" w:rsidRPr="004B4AFE" w:rsidRDefault="004B4AFE" w:rsidP="0099406E">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Wykonawca zwróci Zamawiającemu kwotę odpowiadającą karze finansowej, jaka Zamawiający zostanie obciążony wskutek kontroli przeprowadzonej przez organy państwowe, jeśli kara ta zostanie nałożona na Zamawiającego w związku z niewłaściwym lub nienależytym wykonywaniem umowy przez Wykonawcę lub naruszeniem przez Wykonawcę lub podległe mu osoby lub podmioty jakichkolwiek obowiązków wynikających z przepisów, w tym z przepisów BHP. </w:t>
      </w:r>
    </w:p>
    <w:p w:rsidR="004B4AFE" w:rsidRPr="004B4AFE" w:rsidRDefault="004B4AFE" w:rsidP="0099406E">
      <w:pPr>
        <w:pStyle w:val="Default"/>
        <w:numPr>
          <w:ilvl w:val="0"/>
          <w:numId w:val="49"/>
        </w:numPr>
        <w:jc w:val="both"/>
        <w:rPr>
          <w:rFonts w:ascii="Arial" w:hAnsi="Arial" w:cs="Arial"/>
          <w:color w:val="auto"/>
          <w:sz w:val="20"/>
          <w:szCs w:val="20"/>
        </w:rPr>
      </w:pPr>
      <w:r w:rsidRPr="004B4AFE">
        <w:rPr>
          <w:rFonts w:ascii="Arial" w:hAnsi="Arial" w:cs="Arial"/>
          <w:color w:val="auto"/>
          <w:sz w:val="20"/>
          <w:szCs w:val="20"/>
        </w:rPr>
        <w:t>Z chwila protokolarnego przejecie terenu inwestycji, Wykonawca ponosi na zasadzie ryzyka odpowiedzialność za szkody wynikłe na tym terenie, aż do chwili zakończenia odbioru końcowego.</w:t>
      </w:r>
    </w:p>
    <w:p w:rsidR="004B4AFE" w:rsidRDefault="004B4AFE" w:rsidP="004B4AFE">
      <w:pPr>
        <w:pStyle w:val="Default"/>
        <w:rPr>
          <w:color w:val="auto"/>
          <w:sz w:val="22"/>
          <w:szCs w:val="22"/>
        </w:rPr>
      </w:pP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 20</w:t>
      </w: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Postanowienia końcowe</w:t>
      </w:r>
    </w:p>
    <w:p w:rsidR="004B4AFE" w:rsidRPr="004B4AFE" w:rsidRDefault="004B4AFE" w:rsidP="0099406E">
      <w:pPr>
        <w:pStyle w:val="Default"/>
        <w:numPr>
          <w:ilvl w:val="0"/>
          <w:numId w:val="50"/>
        </w:numPr>
        <w:spacing w:after="58"/>
        <w:jc w:val="both"/>
        <w:rPr>
          <w:rFonts w:ascii="Arial" w:hAnsi="Arial" w:cs="Arial"/>
          <w:color w:val="auto"/>
          <w:sz w:val="20"/>
          <w:szCs w:val="20"/>
        </w:rPr>
      </w:pPr>
      <w:r w:rsidRPr="004B4AFE">
        <w:rPr>
          <w:rFonts w:ascii="Arial" w:hAnsi="Arial" w:cs="Arial"/>
          <w:color w:val="auto"/>
          <w:sz w:val="20"/>
          <w:szCs w:val="20"/>
        </w:rPr>
        <w:t xml:space="preserve">Spory, mogące wyniknąć na tle wykonania postanowień umowy, strony poddają rozstrzygnięciu właściwemu miejscowo sądowi powszechnemu według siedziby Zamawiającego. </w:t>
      </w:r>
    </w:p>
    <w:p w:rsidR="004B4AFE" w:rsidRPr="004B4AFE" w:rsidRDefault="004B4AFE" w:rsidP="0099406E">
      <w:pPr>
        <w:pStyle w:val="Default"/>
        <w:numPr>
          <w:ilvl w:val="0"/>
          <w:numId w:val="50"/>
        </w:numPr>
        <w:spacing w:after="58"/>
        <w:jc w:val="both"/>
        <w:rPr>
          <w:rFonts w:ascii="Arial" w:hAnsi="Arial" w:cs="Arial"/>
          <w:color w:val="auto"/>
          <w:sz w:val="20"/>
          <w:szCs w:val="20"/>
        </w:rPr>
      </w:pPr>
      <w:r w:rsidRPr="004B4AFE">
        <w:rPr>
          <w:rFonts w:ascii="Arial" w:hAnsi="Arial" w:cs="Arial"/>
          <w:color w:val="auto"/>
          <w:sz w:val="20"/>
          <w:szCs w:val="20"/>
        </w:rPr>
        <w:t xml:space="preserve">W sprawach nieuregulowanych umową, zastosowanie mają przepisy Kodeksu cywilnego oraz ustawy – Prawo zamówień publicznych, Prawa budowlanego oraz inne mające związek z realizacją umowy.. </w:t>
      </w:r>
    </w:p>
    <w:p w:rsidR="004B4AFE" w:rsidRPr="004B4AFE" w:rsidRDefault="004B4AFE" w:rsidP="0099406E">
      <w:pPr>
        <w:pStyle w:val="Default"/>
        <w:numPr>
          <w:ilvl w:val="0"/>
          <w:numId w:val="50"/>
        </w:numPr>
        <w:jc w:val="both"/>
        <w:rPr>
          <w:rFonts w:ascii="Arial" w:hAnsi="Arial" w:cs="Arial"/>
          <w:color w:val="auto"/>
          <w:sz w:val="20"/>
          <w:szCs w:val="20"/>
        </w:rPr>
      </w:pPr>
      <w:r w:rsidRPr="004B4AFE">
        <w:rPr>
          <w:rFonts w:ascii="Arial" w:hAnsi="Arial" w:cs="Arial"/>
          <w:color w:val="auto"/>
          <w:sz w:val="20"/>
          <w:szCs w:val="20"/>
        </w:rPr>
        <w:t xml:space="preserve">Umowę sporządzono w czterech jednobrzmiących egzemplarzach: trzy egzemplarze dla Zamawiającego, jeden egzemplarz dla Wykonawcy. </w:t>
      </w:r>
    </w:p>
    <w:p w:rsidR="004B4AFE" w:rsidRDefault="004B4AFE" w:rsidP="004B4AFE">
      <w:pPr>
        <w:pStyle w:val="Default"/>
        <w:rPr>
          <w:color w:val="auto"/>
          <w:sz w:val="22"/>
          <w:szCs w:val="22"/>
        </w:rPr>
      </w:pPr>
    </w:p>
    <w:p w:rsidR="004B4AFE" w:rsidRDefault="004B4AFE" w:rsidP="004B4AFE">
      <w:pPr>
        <w:pStyle w:val="Default"/>
        <w:rPr>
          <w:color w:val="auto"/>
          <w:sz w:val="22"/>
          <w:szCs w:val="22"/>
        </w:rPr>
      </w:pPr>
    </w:p>
    <w:p w:rsidR="004B4AFE" w:rsidRDefault="00CF2BE6" w:rsidP="00CF2BE6">
      <w:pPr>
        <w:pStyle w:val="Default"/>
        <w:ind w:left="360"/>
        <w:jc w:val="both"/>
        <w:rPr>
          <w:rFonts w:ascii="Arial" w:hAnsi="Arial" w:cs="Arial"/>
          <w:b/>
          <w:sz w:val="20"/>
          <w:szCs w:val="20"/>
        </w:rPr>
      </w:pPr>
      <w:r w:rsidRPr="00CF2BE6">
        <w:rPr>
          <w:rFonts w:ascii="Arial" w:hAnsi="Arial" w:cs="Arial"/>
          <w:b/>
          <w:sz w:val="20"/>
          <w:szCs w:val="20"/>
        </w:rPr>
        <w:t>Zamawiający</w:t>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t>Wykonawca</w:t>
      </w:r>
    </w:p>
    <w:p w:rsidR="009052D8" w:rsidRDefault="009052D8" w:rsidP="00CF2BE6">
      <w:pPr>
        <w:pStyle w:val="Default"/>
        <w:ind w:left="360"/>
        <w:jc w:val="both"/>
        <w:rPr>
          <w:rFonts w:ascii="Arial" w:hAnsi="Arial" w:cs="Arial"/>
          <w:b/>
          <w:sz w:val="20"/>
          <w:szCs w:val="20"/>
        </w:rPr>
      </w:pPr>
    </w:p>
    <w:p w:rsidR="009052D8" w:rsidRDefault="009052D8" w:rsidP="009052D8">
      <w:pPr>
        <w:pStyle w:val="Default"/>
        <w:rPr>
          <w:rFonts w:ascii="Arial" w:hAnsi="Arial" w:cs="Arial"/>
          <w:b/>
          <w:bCs/>
          <w:sz w:val="20"/>
          <w:szCs w:val="20"/>
        </w:rPr>
      </w:pPr>
    </w:p>
    <w:p w:rsidR="009052D8" w:rsidRDefault="009052D8" w:rsidP="009052D8">
      <w:pPr>
        <w:pStyle w:val="Default"/>
        <w:rPr>
          <w:rFonts w:ascii="Arial" w:hAnsi="Arial" w:cs="Arial"/>
          <w:b/>
          <w:bCs/>
          <w:sz w:val="20"/>
          <w:szCs w:val="20"/>
        </w:rPr>
      </w:pPr>
    </w:p>
    <w:p w:rsidR="009052D8" w:rsidRDefault="009052D8" w:rsidP="009052D8">
      <w:pPr>
        <w:pStyle w:val="Default"/>
        <w:rPr>
          <w:rFonts w:ascii="Arial" w:hAnsi="Arial" w:cs="Arial"/>
          <w:b/>
          <w:bCs/>
          <w:sz w:val="20"/>
          <w:szCs w:val="20"/>
        </w:rPr>
      </w:pPr>
    </w:p>
    <w:p w:rsidR="009052D8" w:rsidRPr="009052D8" w:rsidRDefault="009052D8" w:rsidP="009052D8">
      <w:pPr>
        <w:pStyle w:val="Default"/>
        <w:rPr>
          <w:rFonts w:ascii="Arial" w:hAnsi="Arial" w:cs="Arial"/>
          <w:sz w:val="20"/>
          <w:szCs w:val="20"/>
        </w:rPr>
      </w:pPr>
      <w:r w:rsidRPr="009052D8">
        <w:rPr>
          <w:rFonts w:ascii="Arial" w:hAnsi="Arial" w:cs="Arial"/>
          <w:b/>
          <w:bCs/>
          <w:sz w:val="20"/>
          <w:szCs w:val="20"/>
        </w:rPr>
        <w:t xml:space="preserve">Załączniki: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1. Specyfikacja istotnych warunków zamówienia (SIWZ).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2. Dokumentacja projektowa. </w:t>
      </w:r>
    </w:p>
    <w:p w:rsidR="009052D8" w:rsidRPr="009052D8" w:rsidRDefault="009052D8" w:rsidP="009052D8">
      <w:pPr>
        <w:pStyle w:val="Default"/>
        <w:spacing w:after="58"/>
        <w:rPr>
          <w:rFonts w:ascii="Arial" w:hAnsi="Arial" w:cs="Arial"/>
          <w:sz w:val="20"/>
          <w:szCs w:val="20"/>
        </w:rPr>
      </w:pPr>
      <w:r w:rsidRPr="009052D8">
        <w:rPr>
          <w:rFonts w:ascii="Arial" w:hAnsi="Arial" w:cs="Arial"/>
          <w:sz w:val="20"/>
          <w:szCs w:val="20"/>
        </w:rPr>
        <w:t xml:space="preserve">3. Oferta Wykonawcy. </w:t>
      </w:r>
    </w:p>
    <w:p w:rsidR="009052D8" w:rsidRDefault="009052D8" w:rsidP="009052D8">
      <w:pPr>
        <w:pStyle w:val="Default"/>
        <w:spacing w:after="58"/>
        <w:rPr>
          <w:sz w:val="22"/>
          <w:szCs w:val="22"/>
        </w:rPr>
      </w:pPr>
      <w:r w:rsidRPr="009052D8">
        <w:rPr>
          <w:rFonts w:ascii="Arial" w:hAnsi="Arial" w:cs="Arial"/>
          <w:sz w:val="20"/>
          <w:szCs w:val="20"/>
        </w:rPr>
        <w:t>4. Kosztorys ofertowy Wykonawcy</w:t>
      </w:r>
      <w:r>
        <w:rPr>
          <w:sz w:val="22"/>
          <w:szCs w:val="22"/>
        </w:rPr>
        <w:t xml:space="preserve"> </w:t>
      </w:r>
    </w:p>
    <w:sectPr w:rsidR="009052D8" w:rsidSect="003F05B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34D" w:rsidRDefault="0055534D" w:rsidP="00F00D7A">
      <w:pPr>
        <w:spacing w:after="0" w:line="240" w:lineRule="auto"/>
      </w:pPr>
      <w:r>
        <w:separator/>
      </w:r>
    </w:p>
  </w:endnote>
  <w:endnote w:type="continuationSeparator" w:id="0">
    <w:p w:rsidR="0055534D" w:rsidRDefault="0055534D" w:rsidP="00F00D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34D" w:rsidRDefault="0055534D" w:rsidP="00F00D7A">
      <w:pPr>
        <w:spacing w:after="0" w:line="240" w:lineRule="auto"/>
      </w:pPr>
      <w:r>
        <w:separator/>
      </w:r>
    </w:p>
  </w:footnote>
  <w:footnote w:type="continuationSeparator" w:id="0">
    <w:p w:rsidR="0055534D" w:rsidRDefault="0055534D" w:rsidP="00F00D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05" w:rsidRDefault="00894105">
    <w:pPr>
      <w:pStyle w:val="Nagwek"/>
    </w:pPr>
    <w:r>
      <w:rPr>
        <w:rFonts w:ascii="Arial" w:hAnsi="Arial" w:cs="Arial"/>
        <w:noProof/>
        <w:color w:val="000000"/>
        <w:lang w:eastAsia="pl-PL"/>
      </w:rPr>
      <w:drawing>
        <wp:inline distT="0" distB="0" distL="0" distR="0">
          <wp:extent cx="5657850" cy="542925"/>
          <wp:effectExtent l="1905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5657850" cy="542925"/>
                  </a:xfrm>
                  <a:prstGeom prst="rect">
                    <a:avLst/>
                  </a:prstGeom>
                  <a:noFill/>
                  <a:ln w="9525">
                    <a:noFill/>
                    <a:miter lim="800000"/>
                    <a:headEnd/>
                    <a:tailEnd/>
                  </a:ln>
                </pic:spPr>
              </pic:pic>
            </a:graphicData>
          </a:graphic>
        </wp:inline>
      </w:drawing>
    </w:r>
  </w:p>
  <w:p w:rsidR="00894105" w:rsidRDefault="008941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39A"/>
    <w:multiLevelType w:val="hybridMultilevel"/>
    <w:tmpl w:val="441A1D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375AB9"/>
    <w:multiLevelType w:val="hybridMultilevel"/>
    <w:tmpl w:val="E89ADF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02BA5767"/>
    <w:multiLevelType w:val="hybridMultilevel"/>
    <w:tmpl w:val="4358F1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004F6B"/>
    <w:multiLevelType w:val="hybridMultilevel"/>
    <w:tmpl w:val="3EAEF198"/>
    <w:lvl w:ilvl="0" w:tplc="EC82ED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46220C"/>
    <w:multiLevelType w:val="hybridMultilevel"/>
    <w:tmpl w:val="2D5A1C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8A73270"/>
    <w:multiLevelType w:val="hybridMultilevel"/>
    <w:tmpl w:val="909E71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D44062"/>
    <w:multiLevelType w:val="hybridMultilevel"/>
    <w:tmpl w:val="5524CDF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nsid w:val="0D0068FE"/>
    <w:multiLevelType w:val="hybridMultilevel"/>
    <w:tmpl w:val="5BD4441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E2B372B"/>
    <w:multiLevelType w:val="hybridMultilevel"/>
    <w:tmpl w:val="4FF6FE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DB4F13"/>
    <w:multiLevelType w:val="hybridMultilevel"/>
    <w:tmpl w:val="AD7AA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EA80BB60">
      <w:start w:val="1"/>
      <w:numFmt w:val="decimal"/>
      <w:lvlText w:val="%3)"/>
      <w:lvlJc w:val="left"/>
      <w:pPr>
        <w:ind w:left="2415" w:hanging="435"/>
      </w:pPr>
      <w:rPr>
        <w:rFonts w:hint="default"/>
      </w:rPr>
    </w:lvl>
    <w:lvl w:ilvl="3" w:tplc="8160CA20">
      <w:start w:val="20"/>
      <w:numFmt w:val="decimal"/>
      <w:lvlText w:val="%4."/>
      <w:lvlJc w:val="left"/>
      <w:pPr>
        <w:ind w:left="2880" w:hanging="360"/>
      </w:pPr>
      <w:rPr>
        <w:rFonts w:hint="default"/>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274681"/>
    <w:multiLevelType w:val="hybridMultilevel"/>
    <w:tmpl w:val="44E2EF14"/>
    <w:lvl w:ilvl="0" w:tplc="065C395A">
      <w:start w:val="1"/>
      <w:numFmt w:val="decimal"/>
      <w:lvlText w:val="%1."/>
      <w:lvlJc w:val="left"/>
      <w:pPr>
        <w:ind w:left="360" w:hanging="360"/>
      </w:pPr>
      <w:rPr>
        <w:rFonts w:ascii="Arial" w:hAnsi="Arial" w:cs="Arial" w:hint="default"/>
        <w:sz w:val="20"/>
        <w:szCs w:val="20"/>
      </w:rPr>
    </w:lvl>
    <w:lvl w:ilvl="1" w:tplc="7D0819CA">
      <w:start w:val="1"/>
      <w:numFmt w:val="decimal"/>
      <w:lvlText w:val="%2)"/>
      <w:lvlJc w:val="left"/>
      <w:pPr>
        <w:ind w:left="1080"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BB82B74"/>
    <w:multiLevelType w:val="hybridMultilevel"/>
    <w:tmpl w:val="965019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FD1494F"/>
    <w:multiLevelType w:val="hybridMultilevel"/>
    <w:tmpl w:val="509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0DA1333"/>
    <w:multiLevelType w:val="hybridMultilevel"/>
    <w:tmpl w:val="662ACC6E"/>
    <w:lvl w:ilvl="0" w:tplc="336648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3D5BD2"/>
    <w:multiLevelType w:val="hybridMultilevel"/>
    <w:tmpl w:val="AD60CB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2B0385"/>
    <w:multiLevelType w:val="hybridMultilevel"/>
    <w:tmpl w:val="5EDC8302"/>
    <w:lvl w:ilvl="0" w:tplc="7F3242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AEF4EC2"/>
    <w:multiLevelType w:val="hybridMultilevel"/>
    <w:tmpl w:val="F8FC8156"/>
    <w:lvl w:ilvl="0" w:tplc="7F984DD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B580112"/>
    <w:multiLevelType w:val="hybridMultilevel"/>
    <w:tmpl w:val="906AB01A"/>
    <w:lvl w:ilvl="0" w:tplc="9A540E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B11427F"/>
    <w:multiLevelType w:val="hybridMultilevel"/>
    <w:tmpl w:val="67C0B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F3629C"/>
    <w:multiLevelType w:val="hybridMultilevel"/>
    <w:tmpl w:val="AB00C2FE"/>
    <w:lvl w:ilvl="0" w:tplc="A13860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19128E2"/>
    <w:multiLevelType w:val="hybridMultilevel"/>
    <w:tmpl w:val="59F68A5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436B2BF4"/>
    <w:multiLevelType w:val="hybridMultilevel"/>
    <w:tmpl w:val="F7588736"/>
    <w:lvl w:ilvl="0" w:tplc="85881D9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3793872"/>
    <w:multiLevelType w:val="hybridMultilevel"/>
    <w:tmpl w:val="F328FE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B35A55"/>
    <w:multiLevelType w:val="hybridMultilevel"/>
    <w:tmpl w:val="8202FF86"/>
    <w:lvl w:ilvl="0" w:tplc="79D8C1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B37FFB"/>
    <w:multiLevelType w:val="hybridMultilevel"/>
    <w:tmpl w:val="25383B46"/>
    <w:lvl w:ilvl="0" w:tplc="CE3EBCD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87561F7"/>
    <w:multiLevelType w:val="hybridMultilevel"/>
    <w:tmpl w:val="2BB29BDC"/>
    <w:lvl w:ilvl="0" w:tplc="88CC7C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955731C"/>
    <w:multiLevelType w:val="hybridMultilevel"/>
    <w:tmpl w:val="E064DE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495C17D2"/>
    <w:multiLevelType w:val="hybridMultilevel"/>
    <w:tmpl w:val="774E6588"/>
    <w:lvl w:ilvl="0" w:tplc="2F6EE7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C204CD"/>
    <w:multiLevelType w:val="hybridMultilevel"/>
    <w:tmpl w:val="3C142BB0"/>
    <w:lvl w:ilvl="0" w:tplc="9286B1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FE32A7"/>
    <w:multiLevelType w:val="hybridMultilevel"/>
    <w:tmpl w:val="223801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56584537"/>
    <w:multiLevelType w:val="hybridMultilevel"/>
    <w:tmpl w:val="1806DD92"/>
    <w:lvl w:ilvl="0" w:tplc="6900A95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7376F4"/>
    <w:multiLevelType w:val="hybridMultilevel"/>
    <w:tmpl w:val="99AE40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FF16B92"/>
    <w:multiLevelType w:val="hybridMultilevel"/>
    <w:tmpl w:val="74264B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16A7A14"/>
    <w:multiLevelType w:val="hybridMultilevel"/>
    <w:tmpl w:val="1BCEFA74"/>
    <w:lvl w:ilvl="0" w:tplc="F6326A2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2203E10"/>
    <w:multiLevelType w:val="hybridMultilevel"/>
    <w:tmpl w:val="64E2BE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3BD1FB4"/>
    <w:multiLevelType w:val="hybridMultilevel"/>
    <w:tmpl w:val="051EBB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67F63A2"/>
    <w:multiLevelType w:val="hybridMultilevel"/>
    <w:tmpl w:val="17184A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7027B4B"/>
    <w:multiLevelType w:val="hybridMultilevel"/>
    <w:tmpl w:val="8522EFD4"/>
    <w:lvl w:ilvl="0" w:tplc="52668E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991D26"/>
    <w:multiLevelType w:val="hybridMultilevel"/>
    <w:tmpl w:val="F8880650"/>
    <w:lvl w:ilvl="0" w:tplc="DE74951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8511EB"/>
    <w:multiLevelType w:val="hybridMultilevel"/>
    <w:tmpl w:val="85CEBE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F9AE5128">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6A406D9A"/>
    <w:multiLevelType w:val="hybridMultilevel"/>
    <w:tmpl w:val="95F2DBF2"/>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1">
    <w:nsid w:val="6A5E6201"/>
    <w:multiLevelType w:val="hybridMultilevel"/>
    <w:tmpl w:val="179E86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FC771B5"/>
    <w:multiLevelType w:val="hybridMultilevel"/>
    <w:tmpl w:val="16B0AAD0"/>
    <w:lvl w:ilvl="0" w:tplc="3C9810B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0D0194"/>
    <w:multiLevelType w:val="hybridMultilevel"/>
    <w:tmpl w:val="F8660524"/>
    <w:lvl w:ilvl="0" w:tplc="04150011">
      <w:start w:val="1"/>
      <w:numFmt w:val="decimal"/>
      <w:lvlText w:val="%1)"/>
      <w:lvlJc w:val="left"/>
      <w:pPr>
        <w:ind w:left="720" w:hanging="360"/>
      </w:pPr>
    </w:lvl>
    <w:lvl w:ilvl="1" w:tplc="302443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D405F6"/>
    <w:multiLevelType w:val="hybridMultilevel"/>
    <w:tmpl w:val="C21C4A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5435852"/>
    <w:multiLevelType w:val="hybridMultilevel"/>
    <w:tmpl w:val="FC12F904"/>
    <w:lvl w:ilvl="0" w:tplc="7D1290F6">
      <w:start w:val="1"/>
      <w:numFmt w:val="decimal"/>
      <w:lvlText w:val="%1."/>
      <w:lvlJc w:val="left"/>
      <w:pPr>
        <w:ind w:left="360" w:hanging="360"/>
      </w:pPr>
      <w:rPr>
        <w:b w:val="0"/>
      </w:rPr>
    </w:lvl>
    <w:lvl w:ilvl="1" w:tplc="D4762B0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61262E0"/>
    <w:multiLevelType w:val="hybridMultilevel"/>
    <w:tmpl w:val="2F9256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BC7A8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B97890"/>
    <w:multiLevelType w:val="hybridMultilevel"/>
    <w:tmpl w:val="061E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391E83"/>
    <w:multiLevelType w:val="hybridMultilevel"/>
    <w:tmpl w:val="A134D0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A614072"/>
    <w:multiLevelType w:val="hybridMultilevel"/>
    <w:tmpl w:val="00E822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9FE887E">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E8A40D7"/>
    <w:multiLevelType w:val="hybridMultilevel"/>
    <w:tmpl w:val="866C5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6"/>
  </w:num>
  <w:num w:numId="2">
    <w:abstractNumId w:val="10"/>
  </w:num>
  <w:num w:numId="3">
    <w:abstractNumId w:val="48"/>
  </w:num>
  <w:num w:numId="4">
    <w:abstractNumId w:val="35"/>
  </w:num>
  <w:num w:numId="5">
    <w:abstractNumId w:val="4"/>
  </w:num>
  <w:num w:numId="6">
    <w:abstractNumId w:val="11"/>
  </w:num>
  <w:num w:numId="7">
    <w:abstractNumId w:val="18"/>
  </w:num>
  <w:num w:numId="8">
    <w:abstractNumId w:val="47"/>
  </w:num>
  <w:num w:numId="9">
    <w:abstractNumId w:val="13"/>
  </w:num>
  <w:num w:numId="10">
    <w:abstractNumId w:val="43"/>
  </w:num>
  <w:num w:numId="11">
    <w:abstractNumId w:val="9"/>
  </w:num>
  <w:num w:numId="12">
    <w:abstractNumId w:val="38"/>
  </w:num>
  <w:num w:numId="13">
    <w:abstractNumId w:val="0"/>
  </w:num>
  <w:num w:numId="14">
    <w:abstractNumId w:val="21"/>
  </w:num>
  <w:num w:numId="15">
    <w:abstractNumId w:val="8"/>
  </w:num>
  <w:num w:numId="16">
    <w:abstractNumId w:val="23"/>
  </w:num>
  <w:num w:numId="17">
    <w:abstractNumId w:val="41"/>
  </w:num>
  <w:num w:numId="18">
    <w:abstractNumId w:val="20"/>
  </w:num>
  <w:num w:numId="19">
    <w:abstractNumId w:val="31"/>
  </w:num>
  <w:num w:numId="20">
    <w:abstractNumId w:val="12"/>
  </w:num>
  <w:num w:numId="21">
    <w:abstractNumId w:val="7"/>
  </w:num>
  <w:num w:numId="22">
    <w:abstractNumId w:val="33"/>
  </w:num>
  <w:num w:numId="23">
    <w:abstractNumId w:val="44"/>
  </w:num>
  <w:num w:numId="24">
    <w:abstractNumId w:val="50"/>
  </w:num>
  <w:num w:numId="25">
    <w:abstractNumId w:val="34"/>
  </w:num>
  <w:num w:numId="26">
    <w:abstractNumId w:val="45"/>
  </w:num>
  <w:num w:numId="27">
    <w:abstractNumId w:val="49"/>
  </w:num>
  <w:num w:numId="28">
    <w:abstractNumId w:val="29"/>
  </w:num>
  <w:num w:numId="29">
    <w:abstractNumId w:val="17"/>
  </w:num>
  <w:num w:numId="30">
    <w:abstractNumId w:val="39"/>
  </w:num>
  <w:num w:numId="31">
    <w:abstractNumId w:val="36"/>
  </w:num>
  <w:num w:numId="32">
    <w:abstractNumId w:val="5"/>
  </w:num>
  <w:num w:numId="33">
    <w:abstractNumId w:val="14"/>
  </w:num>
  <w:num w:numId="34">
    <w:abstractNumId w:val="46"/>
  </w:num>
  <w:num w:numId="35">
    <w:abstractNumId w:val="1"/>
  </w:num>
  <w:num w:numId="36">
    <w:abstractNumId w:val="2"/>
  </w:num>
  <w:num w:numId="37">
    <w:abstractNumId w:val="32"/>
  </w:num>
  <w:num w:numId="38">
    <w:abstractNumId w:val="37"/>
  </w:num>
  <w:num w:numId="39">
    <w:abstractNumId w:val="16"/>
  </w:num>
  <w:num w:numId="40">
    <w:abstractNumId w:val="22"/>
  </w:num>
  <w:num w:numId="41">
    <w:abstractNumId w:val="6"/>
  </w:num>
  <w:num w:numId="42">
    <w:abstractNumId w:val="3"/>
  </w:num>
  <w:num w:numId="43">
    <w:abstractNumId w:val="28"/>
  </w:num>
  <w:num w:numId="44">
    <w:abstractNumId w:val="27"/>
  </w:num>
  <w:num w:numId="45">
    <w:abstractNumId w:val="30"/>
  </w:num>
  <w:num w:numId="46">
    <w:abstractNumId w:val="42"/>
  </w:num>
  <w:num w:numId="47">
    <w:abstractNumId w:val="19"/>
  </w:num>
  <w:num w:numId="48">
    <w:abstractNumId w:val="15"/>
  </w:num>
  <w:num w:numId="49">
    <w:abstractNumId w:val="24"/>
  </w:num>
  <w:num w:numId="50">
    <w:abstractNumId w:val="25"/>
  </w:num>
  <w:num w:numId="51">
    <w:abstractNumId w:val="4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00D7A"/>
    <w:rsid w:val="00001429"/>
    <w:rsid w:val="000146EC"/>
    <w:rsid w:val="00086E50"/>
    <w:rsid w:val="000B7E19"/>
    <w:rsid w:val="000C28CE"/>
    <w:rsid w:val="001E5923"/>
    <w:rsid w:val="001F3E6B"/>
    <w:rsid w:val="00251F2D"/>
    <w:rsid w:val="00257D75"/>
    <w:rsid w:val="00267B33"/>
    <w:rsid w:val="00312DB8"/>
    <w:rsid w:val="00331001"/>
    <w:rsid w:val="00375C65"/>
    <w:rsid w:val="003879A9"/>
    <w:rsid w:val="003D2F85"/>
    <w:rsid w:val="003D61D8"/>
    <w:rsid w:val="003E507D"/>
    <w:rsid w:val="003F05B5"/>
    <w:rsid w:val="00430AB3"/>
    <w:rsid w:val="004927CF"/>
    <w:rsid w:val="004B1A1D"/>
    <w:rsid w:val="004B4AFE"/>
    <w:rsid w:val="004D5517"/>
    <w:rsid w:val="00551680"/>
    <w:rsid w:val="0055534D"/>
    <w:rsid w:val="00582692"/>
    <w:rsid w:val="00584E54"/>
    <w:rsid w:val="005A27D1"/>
    <w:rsid w:val="005A56C6"/>
    <w:rsid w:val="005D541C"/>
    <w:rsid w:val="00632805"/>
    <w:rsid w:val="006824CE"/>
    <w:rsid w:val="00690C84"/>
    <w:rsid w:val="00690F19"/>
    <w:rsid w:val="006979ED"/>
    <w:rsid w:val="006A36EB"/>
    <w:rsid w:val="006E3B46"/>
    <w:rsid w:val="00714CB3"/>
    <w:rsid w:val="00737F3A"/>
    <w:rsid w:val="00743E04"/>
    <w:rsid w:val="007645E4"/>
    <w:rsid w:val="007C6120"/>
    <w:rsid w:val="00803589"/>
    <w:rsid w:val="0082568F"/>
    <w:rsid w:val="00864614"/>
    <w:rsid w:val="00894105"/>
    <w:rsid w:val="008941A2"/>
    <w:rsid w:val="008A5980"/>
    <w:rsid w:val="008B6963"/>
    <w:rsid w:val="008D0EC8"/>
    <w:rsid w:val="009052D8"/>
    <w:rsid w:val="0095799D"/>
    <w:rsid w:val="0099406E"/>
    <w:rsid w:val="00A239A4"/>
    <w:rsid w:val="00A53237"/>
    <w:rsid w:val="00A5514E"/>
    <w:rsid w:val="00A55BFE"/>
    <w:rsid w:val="00A56B81"/>
    <w:rsid w:val="00A77BC2"/>
    <w:rsid w:val="00A82AC2"/>
    <w:rsid w:val="00A93D49"/>
    <w:rsid w:val="00B01852"/>
    <w:rsid w:val="00B4094E"/>
    <w:rsid w:val="00B65E69"/>
    <w:rsid w:val="00B931C8"/>
    <w:rsid w:val="00BA7C45"/>
    <w:rsid w:val="00BB5C11"/>
    <w:rsid w:val="00BC2349"/>
    <w:rsid w:val="00BC6853"/>
    <w:rsid w:val="00BC7892"/>
    <w:rsid w:val="00BD0621"/>
    <w:rsid w:val="00C3173D"/>
    <w:rsid w:val="00C61928"/>
    <w:rsid w:val="00CF2BE6"/>
    <w:rsid w:val="00D527C3"/>
    <w:rsid w:val="00D56F86"/>
    <w:rsid w:val="00DB12F9"/>
    <w:rsid w:val="00DC7DCE"/>
    <w:rsid w:val="00DE3180"/>
    <w:rsid w:val="00E7234A"/>
    <w:rsid w:val="00F00D7A"/>
    <w:rsid w:val="00F25D3F"/>
    <w:rsid w:val="00F32F7B"/>
    <w:rsid w:val="00F8214B"/>
    <w:rsid w:val="00FA04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05B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F00D7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00D7A"/>
  </w:style>
  <w:style w:type="paragraph" w:styleId="Stopka">
    <w:name w:val="footer"/>
    <w:basedOn w:val="Normalny"/>
    <w:link w:val="StopkaZnak"/>
    <w:uiPriority w:val="99"/>
    <w:semiHidden/>
    <w:unhideWhenUsed/>
    <w:rsid w:val="00F00D7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00D7A"/>
  </w:style>
  <w:style w:type="paragraph" w:styleId="Tekstdymka">
    <w:name w:val="Balloon Text"/>
    <w:basedOn w:val="Normalny"/>
    <w:link w:val="TekstdymkaZnak"/>
    <w:uiPriority w:val="99"/>
    <w:semiHidden/>
    <w:unhideWhenUsed/>
    <w:rsid w:val="00F00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0D7A"/>
    <w:rPr>
      <w:rFonts w:ascii="Tahoma" w:hAnsi="Tahoma" w:cs="Tahoma"/>
      <w:sz w:val="16"/>
      <w:szCs w:val="16"/>
    </w:rPr>
  </w:style>
  <w:style w:type="paragraph" w:customStyle="1" w:styleId="Default">
    <w:name w:val="Default"/>
    <w:rsid w:val="00F00D7A"/>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0146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10617</Words>
  <Characters>63705</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admin</cp:lastModifiedBy>
  <cp:revision>6</cp:revision>
  <cp:lastPrinted>2019-06-12T05:37:00Z</cp:lastPrinted>
  <dcterms:created xsi:type="dcterms:W3CDTF">2019-06-12T14:19:00Z</dcterms:created>
  <dcterms:modified xsi:type="dcterms:W3CDTF">2019-06-17T10:16:00Z</dcterms:modified>
</cp:coreProperties>
</file>