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71" w:rsidRDefault="002F7571" w:rsidP="007870E4">
      <w:pPr>
        <w:spacing w:line="240" w:lineRule="auto"/>
        <w:rPr>
          <w:sz w:val="20"/>
        </w:rPr>
      </w:pPr>
    </w:p>
    <w:p w:rsidR="002F7571" w:rsidRDefault="002F7571" w:rsidP="007870E4">
      <w:pPr>
        <w:pStyle w:val="Nagwek1"/>
        <w:rPr>
          <w:sz w:val="20"/>
        </w:rPr>
      </w:pPr>
      <w:r>
        <w:rPr>
          <w:sz w:val="20"/>
        </w:rPr>
        <w:t>OBJAŚNIENIA ZM</w:t>
      </w:r>
      <w:r w:rsidR="00972A6E">
        <w:rPr>
          <w:sz w:val="20"/>
        </w:rPr>
        <w:t>IAN W BUDŻECIE GMINY NA ROK 2018</w:t>
      </w:r>
    </w:p>
    <w:p w:rsidR="002F7571" w:rsidRDefault="002F7571" w:rsidP="007870E4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1</w:t>
      </w:r>
    </w:p>
    <w:p w:rsidR="002F7571" w:rsidRDefault="001956F3" w:rsidP="006C7A3C">
      <w:pPr>
        <w:jc w:val="both"/>
        <w:rPr>
          <w:b/>
          <w:sz w:val="20"/>
        </w:rPr>
      </w:pPr>
      <w:r>
        <w:rPr>
          <w:b/>
          <w:sz w:val="20"/>
        </w:rPr>
        <w:t>Zwiększa</w:t>
      </w:r>
      <w:r w:rsidR="002F7571">
        <w:rPr>
          <w:b/>
          <w:sz w:val="20"/>
        </w:rPr>
        <w:t xml:space="preserve"> się  plan dochodó</w:t>
      </w:r>
      <w:r w:rsidR="006278D2">
        <w:rPr>
          <w:b/>
          <w:sz w:val="20"/>
        </w:rPr>
        <w:t>w budżetowych o kwot</w:t>
      </w:r>
      <w:r w:rsidR="00B9125B">
        <w:rPr>
          <w:b/>
          <w:sz w:val="20"/>
        </w:rPr>
        <w:t>ę</w:t>
      </w:r>
      <w:r w:rsidR="007119BF">
        <w:rPr>
          <w:b/>
          <w:sz w:val="20"/>
        </w:rPr>
        <w:t xml:space="preserve"> </w:t>
      </w:r>
      <w:r w:rsidR="00A151D1">
        <w:rPr>
          <w:b/>
          <w:sz w:val="20"/>
        </w:rPr>
        <w:t xml:space="preserve"> </w:t>
      </w:r>
      <w:r w:rsidR="003F06FC">
        <w:rPr>
          <w:b/>
          <w:sz w:val="20"/>
        </w:rPr>
        <w:t>221 715,97</w:t>
      </w:r>
      <w:r w:rsidR="003D0C06">
        <w:rPr>
          <w:b/>
          <w:sz w:val="20"/>
        </w:rPr>
        <w:t xml:space="preserve"> </w:t>
      </w:r>
      <w:r w:rsidR="00D1394D">
        <w:rPr>
          <w:b/>
          <w:sz w:val="20"/>
        </w:rPr>
        <w:t>zł.</w:t>
      </w:r>
    </w:p>
    <w:p w:rsidR="00D1394D" w:rsidRPr="00D1394D" w:rsidRDefault="00D1394D" w:rsidP="006C7A3C">
      <w:pPr>
        <w:jc w:val="both"/>
        <w:rPr>
          <w:sz w:val="20"/>
        </w:rPr>
      </w:pPr>
      <w:r w:rsidRPr="00D1394D">
        <w:rPr>
          <w:sz w:val="20"/>
        </w:rPr>
        <w:t>Zwiększono dochody:</w:t>
      </w:r>
    </w:p>
    <w:p w:rsidR="00A1169F" w:rsidRDefault="00623ED9" w:rsidP="006C7A3C">
      <w:pPr>
        <w:jc w:val="both"/>
        <w:rPr>
          <w:b/>
          <w:sz w:val="20"/>
        </w:rPr>
      </w:pPr>
      <w:r>
        <w:rPr>
          <w:sz w:val="20"/>
        </w:rPr>
        <w:t xml:space="preserve">dotacja celowa otrzymana z budżetu państwa na realizację zadań bieżących z zakresu administracji rządowej oraz innych zadań </w:t>
      </w:r>
      <w:r w:rsidR="00322ED5">
        <w:rPr>
          <w:sz w:val="20"/>
        </w:rPr>
        <w:t>zleconych gminie – 203 330,97</w:t>
      </w:r>
      <w:r>
        <w:rPr>
          <w:sz w:val="20"/>
        </w:rPr>
        <w:t xml:space="preserve"> zł – </w:t>
      </w:r>
      <w:r w:rsidR="00A1169F">
        <w:rPr>
          <w:sz w:val="20"/>
        </w:rPr>
        <w:t>zwrot części podatku akcyzowego zawartego w cenie oleju napędowego wykorzystywanego do produkcji rolnej przez producentów rolnych oraz na pokrycie, poniesionych przez gminę, kosztów  postępowania w sprawie zwrotu podatku w pierwszym okresie płatniczym 2018r.– zgodnie  z  pismem  Urzędu  Wojewó</w:t>
      </w:r>
      <w:r w:rsidR="00F315B5">
        <w:rPr>
          <w:sz w:val="20"/>
        </w:rPr>
        <w:t>dzkiego w Olsztynie z dnia 18.10.2018 roku  Nr FK.I.3111.2.358</w:t>
      </w:r>
      <w:r w:rsidR="00A1169F">
        <w:rPr>
          <w:sz w:val="20"/>
        </w:rPr>
        <w:t>.2018r,</w:t>
      </w:r>
    </w:p>
    <w:p w:rsidR="00BB6CF6" w:rsidRDefault="006D2C73" w:rsidP="006C7A3C">
      <w:pPr>
        <w:jc w:val="both"/>
        <w:rPr>
          <w:sz w:val="20"/>
        </w:rPr>
      </w:pPr>
      <w:r>
        <w:rPr>
          <w:sz w:val="20"/>
        </w:rPr>
        <w:t>d</w:t>
      </w:r>
      <w:r w:rsidR="00EE467D">
        <w:rPr>
          <w:sz w:val="20"/>
        </w:rPr>
        <w:t>otacja celowa otrzymana z budżetu państwa na realizację zadań bieżących z zakresu administracji rządowej oraz innych zadań zleconych gminie –</w:t>
      </w:r>
      <w:r>
        <w:rPr>
          <w:sz w:val="20"/>
        </w:rPr>
        <w:t xml:space="preserve"> </w:t>
      </w:r>
      <w:r w:rsidR="00363D9E">
        <w:rPr>
          <w:sz w:val="20"/>
        </w:rPr>
        <w:t>ośrodki wsparcia  – 5 808,00,</w:t>
      </w:r>
      <w:r w:rsidR="00131801">
        <w:rPr>
          <w:sz w:val="20"/>
        </w:rPr>
        <w:t>zł,</w:t>
      </w:r>
      <w:r w:rsidR="00EE467D">
        <w:rPr>
          <w:sz w:val="20"/>
        </w:rPr>
        <w:t xml:space="preserve"> zgodnie  z  pismem  Urzędu  Wo</w:t>
      </w:r>
      <w:r w:rsidR="00131801">
        <w:rPr>
          <w:sz w:val="20"/>
        </w:rPr>
        <w:t>jewó</w:t>
      </w:r>
      <w:r w:rsidR="002C4DD9">
        <w:rPr>
          <w:sz w:val="20"/>
        </w:rPr>
        <w:t>d</w:t>
      </w:r>
      <w:r w:rsidR="00363D9E">
        <w:rPr>
          <w:sz w:val="20"/>
        </w:rPr>
        <w:t>zkiego w Olsztynie z dnia  19.10</w:t>
      </w:r>
      <w:r w:rsidR="002C4DD9">
        <w:rPr>
          <w:sz w:val="20"/>
        </w:rPr>
        <w:t>.2018</w:t>
      </w:r>
      <w:r w:rsidR="005274B8">
        <w:rPr>
          <w:sz w:val="20"/>
        </w:rPr>
        <w:t xml:space="preserve"> roku  Nr FK.I.3111.2.</w:t>
      </w:r>
      <w:r w:rsidR="00363D9E">
        <w:rPr>
          <w:sz w:val="20"/>
        </w:rPr>
        <w:t>362</w:t>
      </w:r>
      <w:r>
        <w:rPr>
          <w:sz w:val="20"/>
        </w:rPr>
        <w:t>.2018,</w:t>
      </w:r>
    </w:p>
    <w:p w:rsidR="00D1394D" w:rsidRDefault="000061A8" w:rsidP="006C7A3C">
      <w:pPr>
        <w:jc w:val="both"/>
        <w:rPr>
          <w:sz w:val="20"/>
        </w:rPr>
      </w:pPr>
      <w:r>
        <w:rPr>
          <w:sz w:val="20"/>
        </w:rPr>
        <w:t xml:space="preserve">dotacja celowa otrzymana z budżetu państwa  na  realizację własnych </w:t>
      </w:r>
      <w:r w:rsidR="00D1394D">
        <w:rPr>
          <w:sz w:val="20"/>
        </w:rPr>
        <w:t>zadań  bieżących gmin –   6 439,00zł,</w:t>
      </w:r>
    </w:p>
    <w:p w:rsidR="000061A8" w:rsidRDefault="00D1394D" w:rsidP="006C7A3C">
      <w:pPr>
        <w:jc w:val="both"/>
        <w:rPr>
          <w:sz w:val="20"/>
        </w:rPr>
      </w:pPr>
      <w:r>
        <w:rPr>
          <w:sz w:val="20"/>
        </w:rPr>
        <w:t xml:space="preserve">zasiłki stałe </w:t>
      </w:r>
      <w:r w:rsidR="000061A8">
        <w:rPr>
          <w:sz w:val="20"/>
        </w:rPr>
        <w:t xml:space="preserve">  zgodnie z  pismem Urzędu Woj</w:t>
      </w:r>
      <w:r>
        <w:rPr>
          <w:sz w:val="20"/>
        </w:rPr>
        <w:t>ewódzkiego w Olsztynie z dnia 19.10.2018 roku  Nr FK.I.3111.2.362</w:t>
      </w:r>
      <w:r w:rsidR="000061A8">
        <w:rPr>
          <w:sz w:val="20"/>
        </w:rPr>
        <w:t>.2018r,</w:t>
      </w:r>
    </w:p>
    <w:p w:rsidR="00345463" w:rsidRDefault="00A75ED3" w:rsidP="006C7A3C">
      <w:pPr>
        <w:jc w:val="both"/>
        <w:rPr>
          <w:sz w:val="20"/>
        </w:rPr>
      </w:pPr>
      <w:r>
        <w:rPr>
          <w:sz w:val="20"/>
        </w:rPr>
        <w:t xml:space="preserve">dotacja celowa otrzymana z budżetu państwa  na  realizację własnych </w:t>
      </w:r>
      <w:r w:rsidR="00345463">
        <w:rPr>
          <w:sz w:val="20"/>
        </w:rPr>
        <w:t>zadań  bieżących gmin –   7 000,00zł,</w:t>
      </w:r>
    </w:p>
    <w:p w:rsidR="00A75ED3" w:rsidRDefault="00345463" w:rsidP="006C7A3C">
      <w:pPr>
        <w:jc w:val="both"/>
        <w:rPr>
          <w:sz w:val="20"/>
        </w:rPr>
      </w:pPr>
      <w:r>
        <w:rPr>
          <w:sz w:val="20"/>
        </w:rPr>
        <w:t xml:space="preserve">ośrodki pomocy społecznej </w:t>
      </w:r>
      <w:r w:rsidR="00A75ED3">
        <w:rPr>
          <w:sz w:val="20"/>
        </w:rPr>
        <w:t xml:space="preserve"> zgodnie z  pismem Urzędu Wojewó</w:t>
      </w:r>
      <w:r>
        <w:rPr>
          <w:sz w:val="20"/>
        </w:rPr>
        <w:t>dzkiego w Olsztynie z dnia 19.10.2018 roku  Nr FK.I.3111.2.362</w:t>
      </w:r>
      <w:r w:rsidR="00A75ED3">
        <w:rPr>
          <w:sz w:val="20"/>
        </w:rPr>
        <w:t>.2018r,</w:t>
      </w:r>
    </w:p>
    <w:p w:rsidR="00967A48" w:rsidRDefault="00967A48" w:rsidP="006C7A3C">
      <w:pPr>
        <w:jc w:val="both"/>
        <w:rPr>
          <w:sz w:val="20"/>
        </w:rPr>
      </w:pPr>
      <w:r>
        <w:rPr>
          <w:sz w:val="20"/>
        </w:rPr>
        <w:t>dotacja celowa otrzymana z budżetu państwa  na  realizację własnych zadań  bieżących gmin –   13 414,00zł,</w:t>
      </w:r>
    </w:p>
    <w:p w:rsidR="00967A48" w:rsidRDefault="00967A48" w:rsidP="006C7A3C">
      <w:pPr>
        <w:jc w:val="both"/>
        <w:rPr>
          <w:sz w:val="20"/>
        </w:rPr>
      </w:pPr>
      <w:r>
        <w:rPr>
          <w:sz w:val="20"/>
        </w:rPr>
        <w:t>wspieranie rodziny   zgodnie z  pismem Urzędu Wojewódzkiego w Olsztynie z dnia 19.10.2018 roku  Nr FK.I.3111.2.362.2018r.</w:t>
      </w:r>
    </w:p>
    <w:p w:rsidR="00967A48" w:rsidRDefault="00967A48" w:rsidP="006C7A3C">
      <w:pPr>
        <w:jc w:val="both"/>
        <w:rPr>
          <w:sz w:val="20"/>
        </w:rPr>
      </w:pPr>
      <w:r>
        <w:rPr>
          <w:sz w:val="20"/>
        </w:rPr>
        <w:t xml:space="preserve">Zmniejszono dotację celową otrzymana z budżetu państwa  na  realizację własnych zadań  bieżących gmin –  </w:t>
      </w:r>
    </w:p>
    <w:p w:rsidR="00967A48" w:rsidRDefault="00275F00" w:rsidP="006C7A3C">
      <w:pPr>
        <w:jc w:val="both"/>
        <w:rPr>
          <w:sz w:val="20"/>
        </w:rPr>
      </w:pPr>
      <w:r>
        <w:rPr>
          <w:sz w:val="20"/>
        </w:rPr>
        <w:t xml:space="preserve"> 14 276,</w:t>
      </w:r>
      <w:r w:rsidR="00967A48">
        <w:rPr>
          <w:sz w:val="20"/>
        </w:rPr>
        <w:t>00zł, na zasiłki okresowe, celowe, i pomoc w naturze oraz składki na ubezpieczenia emerytalne i rentowe zgodnie z  pismem Urzędu Wojewódzkiego w Olsztynie z dnia 19.10.2018 roku  Nr FK.I.3111.2.362.2018r.</w:t>
      </w:r>
    </w:p>
    <w:p w:rsidR="00967A48" w:rsidRDefault="00967A48" w:rsidP="00A75ED3">
      <w:pPr>
        <w:jc w:val="both"/>
        <w:rPr>
          <w:sz w:val="20"/>
        </w:rPr>
      </w:pPr>
    </w:p>
    <w:p w:rsidR="00B9125B" w:rsidRDefault="00B9125B" w:rsidP="00B9125B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2</w:t>
      </w:r>
    </w:p>
    <w:p w:rsidR="006C7A3C" w:rsidRDefault="001956F3" w:rsidP="006C7A3C">
      <w:pPr>
        <w:pStyle w:val="Tematkomentarza"/>
        <w:jc w:val="both"/>
        <w:rPr>
          <w:bCs w:val="0"/>
        </w:rPr>
      </w:pPr>
      <w:r>
        <w:rPr>
          <w:bCs w:val="0"/>
        </w:rPr>
        <w:t>Zwiększa</w:t>
      </w:r>
      <w:r w:rsidR="002F7571">
        <w:rPr>
          <w:bCs w:val="0"/>
        </w:rPr>
        <w:t xml:space="preserve"> się plan wyda</w:t>
      </w:r>
      <w:r w:rsidR="00AB6BEE">
        <w:rPr>
          <w:bCs w:val="0"/>
        </w:rPr>
        <w:t>tk</w:t>
      </w:r>
      <w:r w:rsidR="005C0B86">
        <w:rPr>
          <w:bCs w:val="0"/>
        </w:rPr>
        <w:t>ó</w:t>
      </w:r>
      <w:r w:rsidR="00C70BCA">
        <w:rPr>
          <w:bCs w:val="0"/>
        </w:rPr>
        <w:t xml:space="preserve">w budżetowych o kwotę </w:t>
      </w:r>
      <w:r w:rsidR="006C7A3C">
        <w:t>221 715,97</w:t>
      </w:r>
      <w:r w:rsidR="008B7351">
        <w:t xml:space="preserve"> </w:t>
      </w:r>
      <w:r w:rsidR="00C70BCA">
        <w:rPr>
          <w:bCs w:val="0"/>
        </w:rPr>
        <w:t xml:space="preserve"> </w:t>
      </w:r>
      <w:r w:rsidR="006C7A3C">
        <w:rPr>
          <w:bCs w:val="0"/>
        </w:rPr>
        <w:t>zł.</w:t>
      </w:r>
    </w:p>
    <w:p w:rsidR="006C7A3C" w:rsidRPr="006C7A3C" w:rsidRDefault="006C7A3C" w:rsidP="006C7A3C">
      <w:pPr>
        <w:pStyle w:val="Tematkomentarza"/>
        <w:jc w:val="both"/>
        <w:rPr>
          <w:b w:val="0"/>
          <w:bCs w:val="0"/>
        </w:rPr>
      </w:pPr>
      <w:r w:rsidRPr="006C7A3C">
        <w:rPr>
          <w:b w:val="0"/>
          <w:bCs w:val="0"/>
        </w:rPr>
        <w:t>Zwiększono wydatki na:</w:t>
      </w:r>
    </w:p>
    <w:p w:rsidR="004A20B1" w:rsidRDefault="008B7351" w:rsidP="006C7A3C">
      <w:pPr>
        <w:pStyle w:val="Tematkomentarza"/>
        <w:jc w:val="both"/>
        <w:rPr>
          <w:b w:val="0"/>
        </w:rPr>
      </w:pPr>
      <w:r w:rsidRPr="006C7A3C">
        <w:rPr>
          <w:b w:val="0"/>
        </w:rPr>
        <w:t xml:space="preserve"> zwrot części podatku akcyzowego zawartego w cenie oleju napędowego wykorzystywanego do produkcji rolnej przez</w:t>
      </w:r>
      <w:r w:rsidR="006C7A3C" w:rsidRPr="006C7A3C">
        <w:rPr>
          <w:b w:val="0"/>
        </w:rPr>
        <w:t xml:space="preserve"> producentów rolnych</w:t>
      </w:r>
      <w:r w:rsidR="0049514B">
        <w:rPr>
          <w:b w:val="0"/>
        </w:rPr>
        <w:t xml:space="preserve"> oraz koszty obsługi </w:t>
      </w:r>
      <w:r w:rsidR="006C7A3C" w:rsidRPr="006C7A3C">
        <w:rPr>
          <w:b w:val="0"/>
        </w:rPr>
        <w:t xml:space="preserve"> –203 330,97</w:t>
      </w:r>
      <w:r w:rsidRPr="006C7A3C">
        <w:rPr>
          <w:b w:val="0"/>
        </w:rPr>
        <w:t>zł,</w:t>
      </w:r>
    </w:p>
    <w:p w:rsidR="0049514B" w:rsidRDefault="0049514B" w:rsidP="0049514B">
      <w:pPr>
        <w:pStyle w:val="Tekstkomentarza"/>
      </w:pPr>
      <w:r>
        <w:t>opłaty pocztowe – 7 000,00zł,</w:t>
      </w:r>
    </w:p>
    <w:p w:rsidR="0049514B" w:rsidRDefault="0049514B" w:rsidP="0049514B">
      <w:pPr>
        <w:pStyle w:val="Tekstkomentarza"/>
      </w:pPr>
      <w:r>
        <w:t>ośrodki wsparcia – 5 808,00zł,</w:t>
      </w:r>
    </w:p>
    <w:p w:rsidR="0049514B" w:rsidRDefault="0049514B" w:rsidP="0049514B">
      <w:pPr>
        <w:pStyle w:val="Tekstkomentarza"/>
      </w:pPr>
      <w:r>
        <w:t>zasiłki stałe – 6 439,00zł,</w:t>
      </w:r>
    </w:p>
    <w:p w:rsidR="0049514B" w:rsidRDefault="0049514B" w:rsidP="0049514B">
      <w:pPr>
        <w:pStyle w:val="Tekstkomentarza"/>
      </w:pPr>
      <w:r>
        <w:t>wspieranie rodziny -13 414,00zł.</w:t>
      </w:r>
    </w:p>
    <w:p w:rsidR="0049514B" w:rsidRPr="0049514B" w:rsidRDefault="0049514B" w:rsidP="0049514B">
      <w:pPr>
        <w:pStyle w:val="Tekstkomentarza"/>
      </w:pPr>
      <w:r>
        <w:t>Zmniejszono wydatki  na zasiłki okresowe, celowe, i pomoc w naturze oraz składki na ubezpieczenia emerytalne i rentowe – 14 276,00zł.</w:t>
      </w:r>
    </w:p>
    <w:p w:rsidR="0049514B" w:rsidRPr="00385F8D" w:rsidRDefault="0049514B" w:rsidP="0049514B">
      <w:pPr>
        <w:pStyle w:val="Tekstkomentarza"/>
      </w:pPr>
      <w:r>
        <w:t>Dokonano zmian  wydatków między  paragrafami na wydatki bieżące w dziale „Gospodarka komunalna i ochrona środowiska” na wydatki bieżące.</w:t>
      </w:r>
    </w:p>
    <w:p w:rsidR="00B731C7" w:rsidRDefault="00B731C7" w:rsidP="002C4DD9">
      <w:pPr>
        <w:pStyle w:val="Tekstkomentarza"/>
      </w:pPr>
    </w:p>
    <w:p w:rsidR="00DE23F8" w:rsidRPr="00385F8D" w:rsidRDefault="00DE23F8" w:rsidP="008511AF">
      <w:pPr>
        <w:pStyle w:val="Tekstkomentarza"/>
      </w:pPr>
    </w:p>
    <w:sectPr w:rsidR="00DE23F8" w:rsidRPr="00385F8D" w:rsidSect="0053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7571"/>
    <w:rsid w:val="00005122"/>
    <w:rsid w:val="00005E95"/>
    <w:rsid w:val="000061A8"/>
    <w:rsid w:val="00011B05"/>
    <w:rsid w:val="00012327"/>
    <w:rsid w:val="00014895"/>
    <w:rsid w:val="00016E4C"/>
    <w:rsid w:val="000237E2"/>
    <w:rsid w:val="000252E4"/>
    <w:rsid w:val="000361AD"/>
    <w:rsid w:val="000643A1"/>
    <w:rsid w:val="00065030"/>
    <w:rsid w:val="00082340"/>
    <w:rsid w:val="00082395"/>
    <w:rsid w:val="000B7E79"/>
    <w:rsid w:val="000C0264"/>
    <w:rsid w:val="000C50A7"/>
    <w:rsid w:val="000D50D3"/>
    <w:rsid w:val="000D6696"/>
    <w:rsid w:val="000F3C21"/>
    <w:rsid w:val="001000AE"/>
    <w:rsid w:val="00101C15"/>
    <w:rsid w:val="001033D2"/>
    <w:rsid w:val="00116B18"/>
    <w:rsid w:val="00131801"/>
    <w:rsid w:val="00137908"/>
    <w:rsid w:val="001555AA"/>
    <w:rsid w:val="00155E4E"/>
    <w:rsid w:val="00161161"/>
    <w:rsid w:val="00161540"/>
    <w:rsid w:val="00162A3E"/>
    <w:rsid w:val="00163AC3"/>
    <w:rsid w:val="001644D3"/>
    <w:rsid w:val="00164E3A"/>
    <w:rsid w:val="0017263C"/>
    <w:rsid w:val="001902FF"/>
    <w:rsid w:val="00191F5E"/>
    <w:rsid w:val="001956F3"/>
    <w:rsid w:val="001A3C59"/>
    <w:rsid w:val="001A5D71"/>
    <w:rsid w:val="001A6BA7"/>
    <w:rsid w:val="001B5481"/>
    <w:rsid w:val="001D3DD0"/>
    <w:rsid w:val="001E1817"/>
    <w:rsid w:val="001E1E85"/>
    <w:rsid w:val="001E7A73"/>
    <w:rsid w:val="001F73F1"/>
    <w:rsid w:val="00203C92"/>
    <w:rsid w:val="00240AB6"/>
    <w:rsid w:val="002708EA"/>
    <w:rsid w:val="00275F00"/>
    <w:rsid w:val="00276B83"/>
    <w:rsid w:val="00294615"/>
    <w:rsid w:val="00294FDE"/>
    <w:rsid w:val="002A1FE1"/>
    <w:rsid w:val="002B313C"/>
    <w:rsid w:val="002B7528"/>
    <w:rsid w:val="002C4DD9"/>
    <w:rsid w:val="002C50F3"/>
    <w:rsid w:val="002C7031"/>
    <w:rsid w:val="002D2E1F"/>
    <w:rsid w:val="002D7C2F"/>
    <w:rsid w:val="002F390C"/>
    <w:rsid w:val="002F6F49"/>
    <w:rsid w:val="002F7571"/>
    <w:rsid w:val="0030113C"/>
    <w:rsid w:val="00322CB9"/>
    <w:rsid w:val="00322ED5"/>
    <w:rsid w:val="0032735A"/>
    <w:rsid w:val="003317AF"/>
    <w:rsid w:val="00337789"/>
    <w:rsid w:val="00337BA7"/>
    <w:rsid w:val="00340165"/>
    <w:rsid w:val="0034109C"/>
    <w:rsid w:val="00341924"/>
    <w:rsid w:val="00342360"/>
    <w:rsid w:val="00345463"/>
    <w:rsid w:val="0035071F"/>
    <w:rsid w:val="00356428"/>
    <w:rsid w:val="00363D9E"/>
    <w:rsid w:val="00374999"/>
    <w:rsid w:val="00376AC1"/>
    <w:rsid w:val="00377FC4"/>
    <w:rsid w:val="00385F8D"/>
    <w:rsid w:val="00394E28"/>
    <w:rsid w:val="003A1A1E"/>
    <w:rsid w:val="003C0337"/>
    <w:rsid w:val="003C7F00"/>
    <w:rsid w:val="003D0C06"/>
    <w:rsid w:val="003D0CAC"/>
    <w:rsid w:val="003E46A3"/>
    <w:rsid w:val="003F06FC"/>
    <w:rsid w:val="003F5EE0"/>
    <w:rsid w:val="003F6A0B"/>
    <w:rsid w:val="004137AC"/>
    <w:rsid w:val="00420CE5"/>
    <w:rsid w:val="0043060E"/>
    <w:rsid w:val="00432E1E"/>
    <w:rsid w:val="00444F0D"/>
    <w:rsid w:val="00464002"/>
    <w:rsid w:val="00473A84"/>
    <w:rsid w:val="00481DBD"/>
    <w:rsid w:val="004825F5"/>
    <w:rsid w:val="00482C50"/>
    <w:rsid w:val="004850C9"/>
    <w:rsid w:val="0048595D"/>
    <w:rsid w:val="00485F45"/>
    <w:rsid w:val="004934C1"/>
    <w:rsid w:val="0049514B"/>
    <w:rsid w:val="004A20B1"/>
    <w:rsid w:val="004B07E8"/>
    <w:rsid w:val="004B2754"/>
    <w:rsid w:val="004B3F4D"/>
    <w:rsid w:val="004B4A90"/>
    <w:rsid w:val="004C48F5"/>
    <w:rsid w:val="004D4AF9"/>
    <w:rsid w:val="004E473A"/>
    <w:rsid w:val="004E53AA"/>
    <w:rsid w:val="004E5A49"/>
    <w:rsid w:val="004E6B98"/>
    <w:rsid w:val="004F0479"/>
    <w:rsid w:val="004F12EA"/>
    <w:rsid w:val="004F28D6"/>
    <w:rsid w:val="004F3FFD"/>
    <w:rsid w:val="00500476"/>
    <w:rsid w:val="00502292"/>
    <w:rsid w:val="00504A1D"/>
    <w:rsid w:val="00511220"/>
    <w:rsid w:val="005206C4"/>
    <w:rsid w:val="0052253C"/>
    <w:rsid w:val="005274B8"/>
    <w:rsid w:val="00532812"/>
    <w:rsid w:val="00542355"/>
    <w:rsid w:val="00553E63"/>
    <w:rsid w:val="005570BC"/>
    <w:rsid w:val="005600BA"/>
    <w:rsid w:val="005624B7"/>
    <w:rsid w:val="00580215"/>
    <w:rsid w:val="00581D94"/>
    <w:rsid w:val="0058437D"/>
    <w:rsid w:val="00584F13"/>
    <w:rsid w:val="00590CD8"/>
    <w:rsid w:val="005C0B86"/>
    <w:rsid w:val="005D07CA"/>
    <w:rsid w:val="005D092F"/>
    <w:rsid w:val="005D110E"/>
    <w:rsid w:val="005D4CEC"/>
    <w:rsid w:val="005F0C4D"/>
    <w:rsid w:val="005F29EF"/>
    <w:rsid w:val="005F47A2"/>
    <w:rsid w:val="005F54FE"/>
    <w:rsid w:val="00601EA8"/>
    <w:rsid w:val="00623ED9"/>
    <w:rsid w:val="006278D2"/>
    <w:rsid w:val="0063546E"/>
    <w:rsid w:val="00643827"/>
    <w:rsid w:val="00657BE6"/>
    <w:rsid w:val="00663F5C"/>
    <w:rsid w:val="00667F45"/>
    <w:rsid w:val="006764C2"/>
    <w:rsid w:val="0067788E"/>
    <w:rsid w:val="00677AFE"/>
    <w:rsid w:val="00696755"/>
    <w:rsid w:val="006A44B7"/>
    <w:rsid w:val="006B4DEE"/>
    <w:rsid w:val="006C4043"/>
    <w:rsid w:val="006C5DC5"/>
    <w:rsid w:val="006C7A3C"/>
    <w:rsid w:val="006C7C0D"/>
    <w:rsid w:val="006D0C64"/>
    <w:rsid w:val="006D270E"/>
    <w:rsid w:val="006D2C73"/>
    <w:rsid w:val="007119BF"/>
    <w:rsid w:val="00720A35"/>
    <w:rsid w:val="00723BFF"/>
    <w:rsid w:val="007303CA"/>
    <w:rsid w:val="00735C35"/>
    <w:rsid w:val="00756EE6"/>
    <w:rsid w:val="0076271D"/>
    <w:rsid w:val="00763281"/>
    <w:rsid w:val="00764E87"/>
    <w:rsid w:val="0077510B"/>
    <w:rsid w:val="007808EC"/>
    <w:rsid w:val="00784E93"/>
    <w:rsid w:val="007874B4"/>
    <w:rsid w:val="007912A3"/>
    <w:rsid w:val="007A0084"/>
    <w:rsid w:val="007A0304"/>
    <w:rsid w:val="007A7294"/>
    <w:rsid w:val="007B34E3"/>
    <w:rsid w:val="007C08D0"/>
    <w:rsid w:val="007D231B"/>
    <w:rsid w:val="007D7D2A"/>
    <w:rsid w:val="00826FB1"/>
    <w:rsid w:val="00832F7C"/>
    <w:rsid w:val="008363C7"/>
    <w:rsid w:val="00845D5B"/>
    <w:rsid w:val="008511AF"/>
    <w:rsid w:val="0086160C"/>
    <w:rsid w:val="008761B4"/>
    <w:rsid w:val="00881A66"/>
    <w:rsid w:val="00882381"/>
    <w:rsid w:val="0088558D"/>
    <w:rsid w:val="008A0571"/>
    <w:rsid w:val="008B4FBB"/>
    <w:rsid w:val="008B7351"/>
    <w:rsid w:val="008C65B4"/>
    <w:rsid w:val="008F43C9"/>
    <w:rsid w:val="0092039E"/>
    <w:rsid w:val="0092081D"/>
    <w:rsid w:val="00921B4F"/>
    <w:rsid w:val="00923676"/>
    <w:rsid w:val="009250BD"/>
    <w:rsid w:val="00933DDF"/>
    <w:rsid w:val="00942893"/>
    <w:rsid w:val="00942BFF"/>
    <w:rsid w:val="00952EBE"/>
    <w:rsid w:val="009645CE"/>
    <w:rsid w:val="00967A48"/>
    <w:rsid w:val="00972A6E"/>
    <w:rsid w:val="00976B0E"/>
    <w:rsid w:val="0098003F"/>
    <w:rsid w:val="009A39B1"/>
    <w:rsid w:val="009A4BCD"/>
    <w:rsid w:val="009A5CB4"/>
    <w:rsid w:val="009B50FF"/>
    <w:rsid w:val="009C46D9"/>
    <w:rsid w:val="009D15A0"/>
    <w:rsid w:val="009E0564"/>
    <w:rsid w:val="009E4913"/>
    <w:rsid w:val="009F0295"/>
    <w:rsid w:val="009F27B2"/>
    <w:rsid w:val="009F2C16"/>
    <w:rsid w:val="009F7062"/>
    <w:rsid w:val="00A023FF"/>
    <w:rsid w:val="00A1169F"/>
    <w:rsid w:val="00A151D1"/>
    <w:rsid w:val="00A160AB"/>
    <w:rsid w:val="00A42BC0"/>
    <w:rsid w:val="00A725E4"/>
    <w:rsid w:val="00A75ED3"/>
    <w:rsid w:val="00A839EF"/>
    <w:rsid w:val="00A9226B"/>
    <w:rsid w:val="00AB6BEE"/>
    <w:rsid w:val="00AC4863"/>
    <w:rsid w:val="00AD541E"/>
    <w:rsid w:val="00AE255F"/>
    <w:rsid w:val="00AF4112"/>
    <w:rsid w:val="00B07BB2"/>
    <w:rsid w:val="00B15CBF"/>
    <w:rsid w:val="00B5348F"/>
    <w:rsid w:val="00B731C7"/>
    <w:rsid w:val="00B756C3"/>
    <w:rsid w:val="00B80D6A"/>
    <w:rsid w:val="00B9125B"/>
    <w:rsid w:val="00B92E0D"/>
    <w:rsid w:val="00B9318F"/>
    <w:rsid w:val="00BB6CF6"/>
    <w:rsid w:val="00BC6D80"/>
    <w:rsid w:val="00BD6262"/>
    <w:rsid w:val="00BE391E"/>
    <w:rsid w:val="00C015E4"/>
    <w:rsid w:val="00C17D81"/>
    <w:rsid w:val="00C246BA"/>
    <w:rsid w:val="00C2732C"/>
    <w:rsid w:val="00C36D8F"/>
    <w:rsid w:val="00C43D61"/>
    <w:rsid w:val="00C531C6"/>
    <w:rsid w:val="00C54C5E"/>
    <w:rsid w:val="00C66C92"/>
    <w:rsid w:val="00C70BCA"/>
    <w:rsid w:val="00C76B0A"/>
    <w:rsid w:val="00C77823"/>
    <w:rsid w:val="00C81E87"/>
    <w:rsid w:val="00C9165A"/>
    <w:rsid w:val="00C95688"/>
    <w:rsid w:val="00C97D98"/>
    <w:rsid w:val="00CA5019"/>
    <w:rsid w:val="00CB23F4"/>
    <w:rsid w:val="00CC326D"/>
    <w:rsid w:val="00CD3C8B"/>
    <w:rsid w:val="00CD7068"/>
    <w:rsid w:val="00CE3016"/>
    <w:rsid w:val="00CF3498"/>
    <w:rsid w:val="00D02A36"/>
    <w:rsid w:val="00D05D59"/>
    <w:rsid w:val="00D1177C"/>
    <w:rsid w:val="00D1394D"/>
    <w:rsid w:val="00D17C1F"/>
    <w:rsid w:val="00D17CE1"/>
    <w:rsid w:val="00D20EFD"/>
    <w:rsid w:val="00D22906"/>
    <w:rsid w:val="00D41A79"/>
    <w:rsid w:val="00D50D23"/>
    <w:rsid w:val="00D569D4"/>
    <w:rsid w:val="00D67FB4"/>
    <w:rsid w:val="00D72361"/>
    <w:rsid w:val="00D861CC"/>
    <w:rsid w:val="00D9355D"/>
    <w:rsid w:val="00D93AEC"/>
    <w:rsid w:val="00DA3158"/>
    <w:rsid w:val="00DB63B1"/>
    <w:rsid w:val="00DC2688"/>
    <w:rsid w:val="00DD21B5"/>
    <w:rsid w:val="00DE20CC"/>
    <w:rsid w:val="00DE23F8"/>
    <w:rsid w:val="00DF37F8"/>
    <w:rsid w:val="00DF4C82"/>
    <w:rsid w:val="00E033CD"/>
    <w:rsid w:val="00E04477"/>
    <w:rsid w:val="00E42072"/>
    <w:rsid w:val="00E63400"/>
    <w:rsid w:val="00E7260B"/>
    <w:rsid w:val="00E80A02"/>
    <w:rsid w:val="00E813C1"/>
    <w:rsid w:val="00E9000B"/>
    <w:rsid w:val="00EA4B9A"/>
    <w:rsid w:val="00EC2237"/>
    <w:rsid w:val="00ED476C"/>
    <w:rsid w:val="00EE467D"/>
    <w:rsid w:val="00F11686"/>
    <w:rsid w:val="00F26739"/>
    <w:rsid w:val="00F315B5"/>
    <w:rsid w:val="00F54B21"/>
    <w:rsid w:val="00F5729E"/>
    <w:rsid w:val="00F61686"/>
    <w:rsid w:val="00F63596"/>
    <w:rsid w:val="00F66A9A"/>
    <w:rsid w:val="00F72E0C"/>
    <w:rsid w:val="00F73AEC"/>
    <w:rsid w:val="00F77B9D"/>
    <w:rsid w:val="00F808EC"/>
    <w:rsid w:val="00F844FF"/>
    <w:rsid w:val="00F848FE"/>
    <w:rsid w:val="00F96F93"/>
    <w:rsid w:val="00FB33E7"/>
    <w:rsid w:val="00FB742D"/>
    <w:rsid w:val="00FD0E10"/>
    <w:rsid w:val="00FD22CC"/>
    <w:rsid w:val="00FD4201"/>
    <w:rsid w:val="00FE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b/>
      <w:bCs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5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UG-lucyna</cp:lastModifiedBy>
  <cp:revision>242</cp:revision>
  <cp:lastPrinted>2018-04-25T08:41:00Z</cp:lastPrinted>
  <dcterms:created xsi:type="dcterms:W3CDTF">2014-08-27T10:19:00Z</dcterms:created>
  <dcterms:modified xsi:type="dcterms:W3CDTF">2018-10-24T09:49:00Z</dcterms:modified>
</cp:coreProperties>
</file>