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1F" w:rsidRDefault="001913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Wiśniewo, dn. 03</w:t>
      </w:r>
      <w:r w:rsidR="008B70D1">
        <w:t>.07.2009</w:t>
      </w:r>
    </w:p>
    <w:p w:rsidR="008B70D1" w:rsidRPr="003E3406" w:rsidRDefault="0019139F">
      <w:pPr>
        <w:rPr>
          <w:b/>
          <w:sz w:val="24"/>
          <w:szCs w:val="24"/>
        </w:rPr>
      </w:pPr>
      <w:r>
        <w:rPr>
          <w:b/>
          <w:sz w:val="24"/>
          <w:szCs w:val="24"/>
        </w:rPr>
        <w:t>RBGK 7624/15</w:t>
      </w:r>
      <w:r w:rsidR="006C2E7B" w:rsidRPr="006C2E7B">
        <w:rPr>
          <w:b/>
          <w:sz w:val="24"/>
          <w:szCs w:val="24"/>
        </w:rPr>
        <w:t>/09</w:t>
      </w:r>
    </w:p>
    <w:p w:rsidR="008B70D1" w:rsidRPr="006C2E7B" w:rsidRDefault="008B70D1">
      <w:pPr>
        <w:rPr>
          <w:b/>
          <w:sz w:val="24"/>
          <w:szCs w:val="24"/>
        </w:rPr>
      </w:pPr>
    </w:p>
    <w:p w:rsidR="008B70D1" w:rsidRDefault="008B70D1"/>
    <w:p w:rsidR="008B70D1" w:rsidRPr="006C2E7B" w:rsidRDefault="008B70D1" w:rsidP="008B70D1">
      <w:pPr>
        <w:jc w:val="center"/>
        <w:rPr>
          <w:b/>
          <w:sz w:val="28"/>
          <w:szCs w:val="28"/>
        </w:rPr>
      </w:pPr>
      <w:r w:rsidRPr="006C2E7B">
        <w:rPr>
          <w:b/>
          <w:sz w:val="28"/>
          <w:szCs w:val="28"/>
        </w:rPr>
        <w:t>OBWIESZCZENIE</w:t>
      </w:r>
    </w:p>
    <w:p w:rsidR="008B70D1" w:rsidRDefault="008B70D1" w:rsidP="003E3406"/>
    <w:p w:rsidR="008B70D1" w:rsidRDefault="008B70D1" w:rsidP="00A17B11">
      <w:r>
        <w:t>Urząd Gminy w Wiśniewie, działając na postawie art.33 ust.1, w związku z art. 79 ust.1 ustawy z dnia 3 października 2008 r. o udostępnieniu informacji o środowisku i jego ochronie, udziale społeczeństwa w ochronie środowiska oraz o ocenach oddziaływania na środowisko(Dz.</w:t>
      </w:r>
      <w:r w:rsidR="006C2E7B">
        <w:t xml:space="preserve"> </w:t>
      </w:r>
      <w:r>
        <w:t xml:space="preserve">U. </w:t>
      </w:r>
      <w:proofErr w:type="spellStart"/>
      <w:r>
        <w:t>Nr</w:t>
      </w:r>
      <w:proofErr w:type="spellEnd"/>
      <w:r>
        <w:t xml:space="preserve">. 199, poz. 1227 </w:t>
      </w:r>
      <w:r w:rsidR="0019139F">
        <w:t>ze zm.) zawiadamia, że w dniu 13.03</w:t>
      </w:r>
      <w:r>
        <w:t>.2009 wpłynął wn</w:t>
      </w:r>
      <w:r w:rsidR="0019139F">
        <w:t xml:space="preserve">iosek firmy  „JAREX” Skup Złomu Sprzedaż Węgla Jolanta </w:t>
      </w:r>
      <w:proofErr w:type="spellStart"/>
      <w:r w:rsidR="0019139F">
        <w:t>Boruszewska</w:t>
      </w:r>
      <w:proofErr w:type="spellEnd"/>
      <w:r w:rsidR="0019139F">
        <w:t xml:space="preserve"> Głużek 134, 06-521 Wiśniewo </w:t>
      </w:r>
      <w:r>
        <w:t xml:space="preserve">o wydanie decyzji o środowiskowych uwarunkowaniach dla przedsięwzięcia </w:t>
      </w:r>
      <w:r w:rsidR="0019139F">
        <w:t xml:space="preserve"> polegającego na prowadzeniu działalności w zakresie zbierania złomu metalowego, opako</w:t>
      </w:r>
      <w:r w:rsidR="00DA6870">
        <w:t xml:space="preserve">wań szklanych, </w:t>
      </w:r>
      <w:proofErr w:type="spellStart"/>
      <w:r w:rsidR="00DA6870">
        <w:t>wielomateriaławy</w:t>
      </w:r>
      <w:r w:rsidR="0019139F">
        <w:t>ch</w:t>
      </w:r>
      <w:proofErr w:type="spellEnd"/>
      <w:r w:rsidR="0019139F">
        <w:t>, sprzedaż węgla oraz transport różnych rodzajów odpadów.</w:t>
      </w:r>
      <w:r w:rsidR="00A17B11">
        <w:t xml:space="preserve"> </w:t>
      </w:r>
      <w:r w:rsidR="0019139F">
        <w:t xml:space="preserve">Mając na uwadze, że </w:t>
      </w:r>
      <w:proofErr w:type="spellStart"/>
      <w:r w:rsidR="0019139F">
        <w:t>Regionalany</w:t>
      </w:r>
      <w:proofErr w:type="spellEnd"/>
      <w:r w:rsidR="0019139F">
        <w:t xml:space="preserve"> Dyrektor Ochrony Środowiska w Warszawie postanowieniem z dnia 04.05.2009 sygnatura RDOŚ-14-WST-I-C-EN-6613-003/09 nałożył obowiązek </w:t>
      </w:r>
      <w:r w:rsidR="003C7698">
        <w:t xml:space="preserve"> </w:t>
      </w:r>
      <w:r w:rsidR="0019139F">
        <w:t xml:space="preserve"> </w:t>
      </w:r>
      <w:r w:rsidR="001A416F">
        <w:t>przeprowadzenia oceny oddziaływania na środowisko w/w przedsięwzięcia, przystąpiono do przeprowadzenia oceny oddziaływania na środowisko</w:t>
      </w:r>
      <w:r w:rsidR="006E32F4">
        <w:t>. Organem administracji właściwym do wydania decyzji w tej sprawie jest Wójt Gminy Wiśniewo, zaś organami biorącymi udział w ocenie oddziały</w:t>
      </w:r>
      <w:r w:rsidR="006C2E7B">
        <w:t>w</w:t>
      </w:r>
      <w:r w:rsidR="006E32F4">
        <w:t xml:space="preserve">ania na środowisko, właściwymi do wydania opinii i </w:t>
      </w:r>
      <w:r w:rsidR="003C7698">
        <w:t>dokonania uzgodnienie b</w:t>
      </w:r>
      <w:r w:rsidR="0019139F">
        <w:t>ędą Regionalny Dyrektor Ochrony Środowiska w Warszawie</w:t>
      </w:r>
      <w:r w:rsidR="006E32F4">
        <w:t xml:space="preserve"> oraz Państwowy Powiatowy Inspektor Sanitarny w Mławie.</w:t>
      </w:r>
    </w:p>
    <w:p w:rsidR="006E32F4" w:rsidRDefault="006E32F4">
      <w:r>
        <w:t xml:space="preserve">Jednocześnie zawiadamiam wszystkich zainteresowanych o możliwości zapoznania się </w:t>
      </w:r>
      <w:r w:rsidR="006C2E7B">
        <w:t>z dokumentacją sprawy, sk</w:t>
      </w:r>
      <w:r>
        <w:t>ładania uwag i wniosków w formie pisemnej, elektronicznej i ustne</w:t>
      </w:r>
      <w:r w:rsidR="007027E3">
        <w:t>j</w:t>
      </w:r>
      <w:r>
        <w:t xml:space="preserve">, w terminie od 13.07.2009 do </w:t>
      </w:r>
      <w:r w:rsidR="007027E3">
        <w:t xml:space="preserve">03.08.2009 w Urzędzie Gminy w Wiśniewie w pokoju nr.7 w godzinach od 7 do 15.Złożone uwagi i wnioski zostaną rozpatrzone przez </w:t>
      </w:r>
      <w:r w:rsidR="006C2E7B">
        <w:t>Wójta G</w:t>
      </w:r>
      <w:r w:rsidR="007027E3">
        <w:t>miny Wiśniewo przed wydaniem decyzji o środowiskowych uwarunkowaniach.</w:t>
      </w:r>
    </w:p>
    <w:sectPr w:rsidR="006E32F4" w:rsidSect="0022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B70D1"/>
    <w:rsid w:val="0019139F"/>
    <w:rsid w:val="001A416F"/>
    <w:rsid w:val="0022601F"/>
    <w:rsid w:val="00374131"/>
    <w:rsid w:val="003C7698"/>
    <w:rsid w:val="003E3406"/>
    <w:rsid w:val="005352C9"/>
    <w:rsid w:val="00571C2A"/>
    <w:rsid w:val="006C2E7B"/>
    <w:rsid w:val="006E32F4"/>
    <w:rsid w:val="007027E3"/>
    <w:rsid w:val="008B70D1"/>
    <w:rsid w:val="00A17B11"/>
    <w:rsid w:val="00C01F31"/>
    <w:rsid w:val="00C105B6"/>
    <w:rsid w:val="00CF4AF5"/>
    <w:rsid w:val="00DA6870"/>
    <w:rsid w:val="00F123E8"/>
    <w:rsid w:val="00F2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0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Wiśniewo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Dworecka Mariola</dc:creator>
  <cp:keywords/>
  <dc:description/>
  <cp:lastModifiedBy>Dworecka Mariola</cp:lastModifiedBy>
  <cp:revision>11</cp:revision>
  <cp:lastPrinted>2009-07-16T10:02:00Z</cp:lastPrinted>
  <dcterms:created xsi:type="dcterms:W3CDTF">2009-07-03T06:31:00Z</dcterms:created>
  <dcterms:modified xsi:type="dcterms:W3CDTF">2009-07-16T10:03:00Z</dcterms:modified>
</cp:coreProperties>
</file>