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Stałanowska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Wzgarda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 Breński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Dobrzeniecka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Kowalczyk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Bucholska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Mieczysława Groszkowska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Barbara Podlewska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Barańska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Jankowska-Wiśniewska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Marianna Olkowska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Jabłońska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Masiak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Koper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Lemanek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Balińska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Pszczółkowska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Żuchyńska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Breński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Wysocka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Ilona Głowacka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Tokarska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Waldemar Bober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Karolik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Wyszyńska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Gocajna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Nina Stęplewska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Cezary Rykowski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Sobotka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Jezierska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Sosińska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Wróblewski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Maciak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Szwęch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Zakrzewska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Kunińska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Falencka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Roman Karczewski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Aldona Rudzińska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Grodek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Podlińska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Zaremba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Kucińska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Falencki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Kowalczyk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Wiśniewska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Kaszuba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Sieczka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Malwina Karaś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Weronika Rejniak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Brzozowska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Puszczyńska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Witkowski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Jakubowska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Arleta Szymańska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Jakub Kruszewski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Przybyszewska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Dworznicki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Szcześniak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Zielińska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Jaszczak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Wtulich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:rsidR="002B7C5F" w:rsidRDefault="0055646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56468">
        <w:rPr>
          <w:b/>
          <w:sz w:val="40"/>
          <w:szCs w:val="40"/>
        </w:rPr>
        <w:t>w gminie Wiśniewo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Honorata Chodyńska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Brzozowska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Browarek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Lewandowski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Tokarska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Jednorlich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Lidia Radziszewska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C630B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HP</cp:lastModifiedBy>
  <cp:revision>2</cp:revision>
  <cp:lastPrinted>2019-05-07T07:51:00Z</cp:lastPrinted>
  <dcterms:created xsi:type="dcterms:W3CDTF">2024-03-19T13:35:00Z</dcterms:created>
  <dcterms:modified xsi:type="dcterms:W3CDTF">2024-03-19T13:35:00Z</dcterms:modified>
  <dc:identifier/>
  <dc:language/>
</cp:coreProperties>
</file>