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3269B" w:rsidRPr="0023029C" w:rsidRDefault="0003269B" w:rsidP="0003269B">
      <w:pPr>
        <w:jc w:val="right"/>
        <w:rPr>
          <w:i/>
        </w:rPr>
      </w:pPr>
      <w:r w:rsidRPr="0023029C">
        <w:rPr>
          <w:i/>
        </w:rPr>
        <w:t>Załącznik nr 5 do SWZ</w:t>
      </w:r>
    </w:p>
    <w:p w:rsidR="0003269B" w:rsidRDefault="0003269B" w:rsidP="0003269B"/>
    <w:p w:rsidR="0003269B" w:rsidRPr="0023029C" w:rsidRDefault="0003269B" w:rsidP="0003269B">
      <w:pPr>
        <w:jc w:val="center"/>
        <w:rPr>
          <w:b/>
        </w:rPr>
      </w:pPr>
      <w:r w:rsidRPr="0023029C">
        <w:rPr>
          <w:b/>
        </w:rPr>
        <w:t>WYKAZ ROBÓT BUDOWLANYCH</w:t>
      </w:r>
    </w:p>
    <w:p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rsidR="0003269B" w:rsidRPr="0023029C" w:rsidRDefault="0003269B" w:rsidP="0003269B">
      <w:pPr>
        <w:jc w:val="center"/>
        <w:rPr>
          <w:iCs/>
          <w:color w:val="auto"/>
          <w:szCs w:val="20"/>
          <w:lang w:bidi="ar-SA"/>
        </w:rPr>
      </w:pPr>
      <w:r w:rsidRPr="0023029C">
        <w:t>„</w:t>
      </w:r>
      <w:r w:rsidR="00033EE2" w:rsidRPr="00033EE2">
        <w:rPr>
          <w:b/>
          <w:i/>
        </w:rPr>
        <w:t>Rozbudowa sieci wodociągowej w Otoczni Starej wraz z pompownią sieciową</w:t>
      </w:r>
      <w:r w:rsidR="00853609" w:rsidRPr="00853609">
        <w:rPr>
          <w:b/>
          <w:i/>
        </w:rPr>
        <w:t>.</w:t>
      </w:r>
      <w:r>
        <w:rPr>
          <w:iCs/>
          <w:color w:val="auto"/>
          <w:szCs w:val="20"/>
          <w:lang w:bidi="ar-SA"/>
        </w:rPr>
        <w:t>”</w:t>
      </w:r>
      <w:r w:rsidRPr="0023029C">
        <w:rPr>
          <w:iCs/>
          <w:color w:val="auto"/>
          <w:szCs w:val="20"/>
          <w:lang w:bidi="ar-SA"/>
        </w:rPr>
        <w:t xml:space="preserve">              </w:t>
      </w:r>
    </w:p>
    <w:p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rsidTr="007D30D8">
        <w:trPr>
          <w:cantSplit/>
          <w:trHeight w:val="1334"/>
        </w:trPr>
        <w:tc>
          <w:tcPr>
            <w:tcW w:w="610"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rsidTr="007D30D8">
        <w:trPr>
          <w:trHeight w:val="256"/>
        </w:trPr>
        <w:tc>
          <w:tcPr>
            <w:tcW w:w="610" w:type="dxa"/>
            <w:vAlign w:val="center"/>
          </w:tcPr>
          <w:p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rsidTr="007D30D8">
        <w:trPr>
          <w:trHeight w:val="795"/>
        </w:trPr>
        <w:tc>
          <w:tcPr>
            <w:tcW w:w="610" w:type="dxa"/>
          </w:tcPr>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rsidR="0003269B" w:rsidRPr="00CE6B2B" w:rsidRDefault="0003269B" w:rsidP="007D30D8">
            <w:pPr>
              <w:widowControl/>
              <w:jc w:val="both"/>
              <w:rPr>
                <w:rFonts w:ascii="Times New Roman" w:eastAsia="Times New Roman" w:hAnsi="Times New Roman" w:cs="Times New Roman"/>
                <w:color w:val="auto"/>
                <w:sz w:val="20"/>
                <w:szCs w:val="20"/>
                <w:lang w:bidi="ar-SA"/>
              </w:rPr>
            </w:pPr>
          </w:p>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rsidTr="007D30D8">
        <w:trPr>
          <w:trHeight w:val="833"/>
        </w:trPr>
        <w:tc>
          <w:tcPr>
            <w:tcW w:w="610"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rsidR="0003269B" w:rsidRPr="00CE6B2B" w:rsidRDefault="0003269B" w:rsidP="007D30D8">
            <w:pPr>
              <w:widowControl/>
              <w:jc w:val="both"/>
              <w:rPr>
                <w:rFonts w:ascii="Times New Roman" w:eastAsia="Times New Roman" w:hAnsi="Times New Roman" w:cs="Times New Roman"/>
                <w:color w:val="auto"/>
                <w:sz w:val="20"/>
                <w:szCs w:val="20"/>
                <w:lang w:bidi="ar-SA"/>
              </w:rPr>
            </w:pPr>
          </w:p>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rsidTr="007D30D8">
        <w:trPr>
          <w:trHeight w:val="833"/>
        </w:trPr>
        <w:tc>
          <w:tcPr>
            <w:tcW w:w="610"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rsidR="0003269B" w:rsidRPr="00CE6B2B" w:rsidRDefault="0003269B" w:rsidP="007D30D8">
            <w:pPr>
              <w:widowControl/>
              <w:jc w:val="both"/>
              <w:rPr>
                <w:rFonts w:ascii="Times New Roman" w:eastAsia="Times New Roman" w:hAnsi="Times New Roman" w:cs="Times New Roman"/>
                <w:color w:val="auto"/>
                <w:sz w:val="20"/>
                <w:szCs w:val="20"/>
                <w:lang w:bidi="ar-SA"/>
              </w:rPr>
            </w:pPr>
          </w:p>
          <w:p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rsidR="0003269B" w:rsidRPr="004E353E" w:rsidRDefault="0003269B" w:rsidP="00BF52BE"/>
    <w:p w:rsidR="0003269B" w:rsidRPr="004E353E" w:rsidRDefault="0003269B" w:rsidP="0003269B">
      <w:pPr>
        <w:jc w:val="both"/>
      </w:pPr>
      <w:r w:rsidRPr="004E353E">
        <w:t>Do wykazu dołączamy dowody określające, czy te roboty budowlane zostały wykonane należycie.</w:t>
      </w:r>
    </w:p>
    <w:p w:rsidR="0003269B" w:rsidRDefault="0003269B" w:rsidP="0003269B"/>
    <w:p w:rsidR="0003269B" w:rsidRPr="00CE6B2B" w:rsidRDefault="0003269B" w:rsidP="0003269B">
      <w:pPr>
        <w:rPr>
          <w:b/>
          <w:i/>
        </w:rPr>
      </w:pPr>
      <w:r w:rsidRPr="00CE6B2B">
        <w:rPr>
          <w:b/>
          <w:u w:val="single"/>
        </w:rPr>
        <w:t>UWAGA:</w:t>
      </w:r>
      <w:r w:rsidRPr="004E353E">
        <w:t xml:space="preserve"> </w:t>
      </w:r>
      <w:r w:rsidRPr="00CE6B2B">
        <w:rPr>
          <w:b/>
          <w:i/>
        </w:rPr>
        <w:t>oświadczenie należy podpisać kwalifikowanym podpisem elektronicznym, podpisem zaufanym lub podpisem osobistym osoby uprawnionej do zaciągania zobowiązań w imieniu Wykonawcy.</w:t>
      </w:r>
    </w:p>
    <w:p w:rsidR="0003269B" w:rsidRDefault="0003269B" w:rsidP="0003269B"/>
    <w:p w:rsidR="0003269B" w:rsidRDefault="0003269B" w:rsidP="0003269B"/>
    <w:p w:rsidR="0003269B" w:rsidRPr="00CE6B2B" w:rsidRDefault="0003269B" w:rsidP="0003269B">
      <w:pPr>
        <w:rPr>
          <w:i/>
          <w:sz w:val="22"/>
          <w:szCs w:val="22"/>
        </w:rPr>
      </w:pPr>
      <w:r w:rsidRPr="00CE6B2B">
        <w:rPr>
          <w:i/>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w:t>
      </w:r>
      <w:r w:rsidRPr="00CE6B2B">
        <w:rPr>
          <w:i/>
          <w:sz w:val="22"/>
          <w:szCs w:val="22"/>
        </w:rPr>
        <w:lastRenderedPageBreak/>
        <w:t>mogą polegać na zdolnościach podmiotów udostępniających zasoby, jeśli podmioty te wykonają roboty budowlan</w:t>
      </w:r>
      <w:r>
        <w:rPr>
          <w:i/>
          <w:sz w:val="22"/>
          <w:szCs w:val="22"/>
        </w:rPr>
        <w:t>e lub usługi, do realizacji któr</w:t>
      </w:r>
      <w:r w:rsidRPr="00CE6B2B">
        <w:rPr>
          <w:i/>
          <w:sz w:val="22"/>
          <w:szCs w:val="22"/>
        </w:rPr>
        <w:t>ych te zdolności są wymagane.</w:t>
      </w:r>
    </w:p>
    <w:p w:rsidR="0003269B" w:rsidRPr="00CE6B2B" w:rsidRDefault="0003269B" w:rsidP="0003269B">
      <w:pPr>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rsidR="0003269B" w:rsidRPr="00CE6B2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03269B" w:rsidRDefault="0003269B" w:rsidP="0003269B">
      <w:pPr>
        <w:rPr>
          <w:i/>
          <w:sz w:val="22"/>
          <w:szCs w:val="22"/>
        </w:rPr>
      </w:pPr>
    </w:p>
    <w:p w:rsidR="00223E44" w:rsidRDefault="00223E44"/>
    <w:sectPr w:rsidR="00223E44" w:rsidSect="00BF52B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033EE2"/>
    <w:rsid w:val="00223E44"/>
    <w:rsid w:val="007C38E8"/>
    <w:rsid w:val="00853609"/>
    <w:rsid w:val="00BF52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274</Words>
  <Characters>1650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8</cp:revision>
  <dcterms:created xsi:type="dcterms:W3CDTF">2021-07-01T07:54:00Z</dcterms:created>
  <dcterms:modified xsi:type="dcterms:W3CDTF">2023-01-10T07:39:00Z</dcterms:modified>
</cp:coreProperties>
</file>