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115B" w14:textId="77777777" w:rsidR="00167AB2" w:rsidRPr="00A0404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A0404A">
        <w:rPr>
          <w:rFonts w:ascii="Arial Narrow" w:hAnsi="Arial Narrow"/>
          <w:b/>
          <w:sz w:val="20"/>
        </w:rPr>
        <w:t xml:space="preserve">Załącznik nr </w:t>
      </w:r>
      <w:r w:rsidR="0068154A" w:rsidRPr="00A0404A">
        <w:rPr>
          <w:rFonts w:ascii="Arial Narrow" w:hAnsi="Arial Narrow"/>
          <w:b/>
          <w:sz w:val="20"/>
        </w:rPr>
        <w:t>2</w:t>
      </w:r>
      <w:r w:rsidR="00310639">
        <w:rPr>
          <w:rFonts w:ascii="Arial Narrow" w:hAnsi="Arial Narrow"/>
          <w:b/>
          <w:sz w:val="20"/>
        </w:rPr>
        <w:t xml:space="preserve"> do S</w:t>
      </w:r>
      <w:r w:rsidRPr="00A0404A">
        <w:rPr>
          <w:rFonts w:ascii="Arial Narrow" w:hAnsi="Arial Narrow"/>
          <w:b/>
          <w:sz w:val="20"/>
        </w:rPr>
        <w:t>WZ</w:t>
      </w:r>
    </w:p>
    <w:p w14:paraId="3B1B91C5" w14:textId="1396B988" w:rsidR="004F71FC" w:rsidRPr="00B83B94" w:rsidRDefault="004F71FC" w:rsidP="004F71FC">
      <w:pPr>
        <w:pStyle w:val="Tekstpodstawowy3"/>
        <w:tabs>
          <w:tab w:val="left" w:pos="2410"/>
        </w:tabs>
        <w:ind w:left="8074" w:hanging="2410"/>
        <w:rPr>
          <w:rFonts w:ascii="Arial Narrow" w:hAnsi="Arial Narrow"/>
          <w:color w:val="000000"/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83B94">
        <w:rPr>
          <w:rFonts w:ascii="Arial Narrow" w:hAnsi="Arial Narrow"/>
          <w:b/>
          <w:bCs/>
          <w:color w:val="00000A"/>
          <w:sz w:val="22"/>
          <w:szCs w:val="22"/>
        </w:rPr>
        <w:t xml:space="preserve">Gmina </w:t>
      </w:r>
      <w:r w:rsidR="006340CF">
        <w:rPr>
          <w:rFonts w:ascii="Arial Narrow" w:hAnsi="Arial Narrow"/>
          <w:b/>
          <w:bCs/>
          <w:color w:val="00000A"/>
          <w:sz w:val="22"/>
          <w:szCs w:val="22"/>
        </w:rPr>
        <w:t>Wiśniewo</w:t>
      </w:r>
      <w:r w:rsidRPr="00B83B94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2BB417DF" w14:textId="32DF3BA6" w:rsidR="004F71FC" w:rsidRPr="00B83B94" w:rsidRDefault="006340CF" w:rsidP="004F71FC">
      <w:pPr>
        <w:ind w:left="5664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>Wiśniewo 86</w:t>
      </w:r>
      <w:r>
        <w:rPr>
          <w:rFonts w:ascii="Arial Narrow" w:hAnsi="Arial Narrow"/>
          <w:b/>
          <w:color w:val="000000"/>
        </w:rPr>
        <w:br/>
        <w:t>06-521 Wiśniewo</w:t>
      </w:r>
    </w:p>
    <w:p w14:paraId="37048FAB" w14:textId="77777777" w:rsidR="00167AB2" w:rsidRPr="00A0404A" w:rsidRDefault="00167AB2" w:rsidP="00167AB2">
      <w:pPr>
        <w:rPr>
          <w:rFonts w:ascii="Arial Narrow" w:hAnsi="Arial Narrow"/>
        </w:rPr>
      </w:pPr>
    </w:p>
    <w:p w14:paraId="45085BCD" w14:textId="77777777"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6CB6A8A7" w14:textId="77777777" w:rsidR="00B14BE3" w:rsidRPr="00A0404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3670FF10" w14:textId="77777777" w:rsidR="0076066F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27F5CDF9" w14:textId="77777777" w:rsidR="00B14BE3" w:rsidRPr="00A0404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1BEB9609" w14:textId="77777777" w:rsidR="00A179E2" w:rsidRPr="00A179E2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37E7A32C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A179E2">
        <w:rPr>
          <w:rFonts w:ascii="Arial Narrow" w:eastAsia="Times New Roman" w:hAnsi="Arial Narrow" w:cs="Calibri"/>
          <w:i/>
          <w:lang w:eastAsia="pl-PL"/>
        </w:rPr>
        <w:t xml:space="preserve"> </w:t>
      </w:r>
      <w:r w:rsidR="00A179E2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 w:rsidR="00A179E2">
        <w:rPr>
          <w:rFonts w:ascii="Arial Narrow" w:eastAsia="Times New Roman" w:hAnsi="Arial Narrow" w:cs="Calibri"/>
          <w:i/>
          <w:lang w:eastAsia="pl-PL"/>
        </w:rPr>
        <w:t>)</w:t>
      </w:r>
    </w:p>
    <w:p w14:paraId="4C6BA8E6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93B5832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54B34B6E" w14:textId="77777777" w:rsidR="00B14BE3" w:rsidRPr="00A0404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7D61AFEC" w14:textId="28DA68B1" w:rsidR="00167AB2" w:rsidRPr="00DF786B" w:rsidRDefault="00167AB2" w:rsidP="00167AB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DF786B">
        <w:rPr>
          <w:rFonts w:ascii="Arial Narrow" w:hAnsi="Arial Narrow"/>
        </w:rPr>
        <w:t xml:space="preserve">W odpowiedzi na ogłoszenie </w:t>
      </w:r>
      <w:r w:rsidR="00B14BE3" w:rsidRPr="00DF786B">
        <w:rPr>
          <w:rFonts w:ascii="Arial Narrow" w:hAnsi="Arial Narrow"/>
        </w:rPr>
        <w:t xml:space="preserve">zamieszczone </w:t>
      </w:r>
      <w:r w:rsidRPr="00DF786B">
        <w:rPr>
          <w:rFonts w:ascii="Arial Narrow" w:hAnsi="Arial Narrow"/>
        </w:rPr>
        <w:t xml:space="preserve">w </w:t>
      </w:r>
      <w:r w:rsidR="00B14BE3" w:rsidRPr="00DF786B">
        <w:rPr>
          <w:rFonts w:ascii="Arial Narrow" w:hAnsi="Arial Narrow"/>
        </w:rPr>
        <w:t xml:space="preserve">BZP </w:t>
      </w:r>
      <w:r w:rsidR="00B14BE3" w:rsidRPr="00DF786B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="00B14BE3" w:rsidRPr="00DF786B">
        <w:rPr>
          <w:rFonts w:ascii="Arial Narrow" w:hAnsi="Arial Narrow"/>
          <w:b/>
          <w:sz w:val="24"/>
          <w:szCs w:val="24"/>
        </w:rPr>
        <w:t>trybie podstawowym</w:t>
      </w:r>
      <w:r w:rsidRPr="00DF786B">
        <w:rPr>
          <w:rFonts w:ascii="Arial Narrow" w:hAnsi="Arial Narrow"/>
        </w:rPr>
        <w:t>, którego przedmiotem jest:</w:t>
      </w:r>
      <w:r w:rsidRPr="00DF786B">
        <w:rPr>
          <w:rFonts w:ascii="Arial Narrow" w:hAnsi="Arial Narrow"/>
          <w:b/>
        </w:rPr>
        <w:t xml:space="preserve"> „</w:t>
      </w:r>
      <w:r w:rsidR="00DF786B" w:rsidRPr="00DF786B">
        <w:rPr>
          <w:rFonts w:ascii="Arial Narrow" w:hAnsi="Arial Narrow"/>
          <w:b/>
        </w:rPr>
        <w:t>Doświetlanie 16 miejscowości Gminy Wiśniewo</w:t>
      </w:r>
      <w:r w:rsidR="004F71FC" w:rsidRPr="00DF786B">
        <w:rPr>
          <w:rFonts w:ascii="Arial Narrow" w:hAnsi="Arial Narrow"/>
          <w:b/>
        </w:rPr>
        <w:t>”.</w:t>
      </w:r>
    </w:p>
    <w:p w14:paraId="27A6DF55" w14:textId="77777777" w:rsidR="00167AB2" w:rsidRPr="00A0404A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DF786B">
        <w:rPr>
          <w:rFonts w:ascii="Arial Narrow" w:eastAsia="Times New Roman" w:hAnsi="Arial Narrow" w:cs="Calibri"/>
          <w:lang w:eastAsia="pl-PL"/>
        </w:rPr>
        <w:t>Oferujemy wykonanie całości przedmiotu zamówienia zgodnie z warunkami określonymi w SWZ:</w:t>
      </w:r>
    </w:p>
    <w:p w14:paraId="47D27740" w14:textId="77777777"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14:paraId="7035B501" w14:textId="77777777" w:rsidR="00167AB2" w:rsidRPr="00A0404A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 xml:space="preserve"> </w:t>
      </w:r>
      <w:r w:rsidRPr="00A0404A">
        <w:rPr>
          <w:rFonts w:ascii="Arial Narrow" w:hAnsi="Arial Narrow"/>
          <w:b/>
          <w:sz w:val="24"/>
          <w:szCs w:val="24"/>
        </w:rPr>
        <w:t>RYCZAŁTOWEJ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1975"/>
        <w:gridCol w:w="1516"/>
        <w:gridCol w:w="1573"/>
        <w:gridCol w:w="1429"/>
        <w:gridCol w:w="1425"/>
        <w:gridCol w:w="1429"/>
      </w:tblGrid>
      <w:tr w:rsidR="00C309D8" w14:paraId="3441F8FC" w14:textId="77777777" w:rsidTr="00AD2D4D">
        <w:tc>
          <w:tcPr>
            <w:tcW w:w="1975" w:type="dxa"/>
          </w:tcPr>
          <w:p w14:paraId="576DD0A3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Wyszczególnienie</w:t>
            </w:r>
          </w:p>
        </w:tc>
        <w:tc>
          <w:tcPr>
            <w:tcW w:w="1516" w:type="dxa"/>
          </w:tcPr>
          <w:p w14:paraId="2AE9DEFF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Planowana Ilość (szt.)</w:t>
            </w:r>
          </w:p>
        </w:tc>
        <w:tc>
          <w:tcPr>
            <w:tcW w:w="1573" w:type="dxa"/>
          </w:tcPr>
          <w:p w14:paraId="691CB80C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1429" w:type="dxa"/>
          </w:tcPr>
          <w:p w14:paraId="0DCD9548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netto</w:t>
            </w:r>
          </w:p>
          <w:p w14:paraId="22E4945E" w14:textId="77777777" w:rsidR="00C309D8" w:rsidRPr="00C309D8" w:rsidRDefault="00C309D8" w:rsidP="007804BD">
            <w:pPr>
              <w:ind w:right="2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(kol.2 x kol 3)</w:t>
            </w:r>
          </w:p>
        </w:tc>
        <w:tc>
          <w:tcPr>
            <w:tcW w:w="1425" w:type="dxa"/>
          </w:tcPr>
          <w:p w14:paraId="361CB03E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1429" w:type="dxa"/>
          </w:tcPr>
          <w:p w14:paraId="05A2090D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brutto</w:t>
            </w:r>
          </w:p>
        </w:tc>
      </w:tr>
      <w:tr w:rsidR="00C309D8" w14:paraId="20F7E956" w14:textId="77777777" w:rsidTr="00AD2D4D">
        <w:tc>
          <w:tcPr>
            <w:tcW w:w="1975" w:type="dxa"/>
          </w:tcPr>
          <w:p w14:paraId="61F9BD67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16" w:type="dxa"/>
          </w:tcPr>
          <w:p w14:paraId="44E3FACD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73" w:type="dxa"/>
          </w:tcPr>
          <w:p w14:paraId="791950E7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29" w:type="dxa"/>
          </w:tcPr>
          <w:p w14:paraId="5B41A43A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25" w:type="dxa"/>
          </w:tcPr>
          <w:p w14:paraId="00463E15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29" w:type="dxa"/>
          </w:tcPr>
          <w:p w14:paraId="21C86C85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C309D8" w14:paraId="7466595F" w14:textId="77777777" w:rsidTr="00AD2D4D">
        <w:tc>
          <w:tcPr>
            <w:tcW w:w="1975" w:type="dxa"/>
          </w:tcPr>
          <w:p w14:paraId="61BF40E3" w14:textId="41628ACE" w:rsidR="00C309D8" w:rsidRPr="006340CF" w:rsidRDefault="00C309D8" w:rsidP="00167AB2">
            <w:pPr>
              <w:ind w:right="214"/>
              <w:jc w:val="both"/>
              <w:rPr>
                <w:rFonts w:ascii="Arial Narrow" w:hAnsi="Arial Narrow"/>
                <w:b/>
                <w:highlight w:val="yellow"/>
              </w:rPr>
            </w:pPr>
            <w:r w:rsidRPr="00DF786B">
              <w:rPr>
                <w:rFonts w:ascii="Arial Narrow" w:hAnsi="Arial Narrow"/>
              </w:rPr>
              <w:t>dostawa</w:t>
            </w:r>
            <w:r w:rsidRPr="00DF786B">
              <w:rPr>
                <w:rFonts w:ascii="Arial Narrow" w:hAnsi="Arial Narrow"/>
                <w:color w:val="FF0000"/>
              </w:rPr>
              <w:t xml:space="preserve"> </w:t>
            </w:r>
            <w:r w:rsidRPr="00DF786B">
              <w:rPr>
                <w:rFonts w:ascii="Arial Narrow" w:hAnsi="Arial Narrow"/>
              </w:rPr>
              <w:t xml:space="preserve">i montaż na terenie gminy </w:t>
            </w:r>
            <w:r w:rsidR="00DF786B" w:rsidRPr="00DF786B">
              <w:rPr>
                <w:rFonts w:ascii="Arial Narrow" w:hAnsi="Arial Narrow"/>
              </w:rPr>
              <w:t>Wiśniewo</w:t>
            </w:r>
            <w:r w:rsidRPr="00DF786B">
              <w:rPr>
                <w:rFonts w:ascii="Arial Narrow" w:hAnsi="Arial Narrow"/>
              </w:rPr>
              <w:t xml:space="preserve"> lamp solarnych</w:t>
            </w:r>
            <w:r w:rsidR="00EB4BCA">
              <w:rPr>
                <w:rFonts w:ascii="Arial Narrow" w:hAnsi="Arial Narrow"/>
              </w:rPr>
              <w:t xml:space="preserve"> – 20 W</w:t>
            </w:r>
          </w:p>
        </w:tc>
        <w:tc>
          <w:tcPr>
            <w:tcW w:w="1516" w:type="dxa"/>
          </w:tcPr>
          <w:p w14:paraId="01292A99" w14:textId="77777777" w:rsidR="00C309D8" w:rsidRPr="006340CF" w:rsidRDefault="00C309D8" w:rsidP="00C309D8">
            <w:pPr>
              <w:ind w:right="214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2353D2CD" w14:textId="13B8C9F6" w:rsidR="00C309D8" w:rsidRPr="006340CF" w:rsidRDefault="00EB4BCA" w:rsidP="00C309D8">
            <w:pPr>
              <w:ind w:right="214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DF786B" w:rsidRPr="00DF786B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573" w:type="dxa"/>
          </w:tcPr>
          <w:p w14:paraId="61CAC42F" w14:textId="77777777"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3AD52FE1" w14:textId="77777777"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5" w:type="dxa"/>
          </w:tcPr>
          <w:p w14:paraId="1F9AA302" w14:textId="77777777"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0A6C3628" w14:textId="77777777"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</w:tr>
      <w:tr w:rsidR="00EB4BCA" w14:paraId="141DD188" w14:textId="77777777" w:rsidTr="00AD2D4D">
        <w:tc>
          <w:tcPr>
            <w:tcW w:w="1975" w:type="dxa"/>
          </w:tcPr>
          <w:p w14:paraId="71E65CFD" w14:textId="7D370D07" w:rsidR="00EB4BCA" w:rsidRPr="00DF786B" w:rsidRDefault="00EB4BCA" w:rsidP="00167AB2">
            <w:pPr>
              <w:ind w:right="214"/>
              <w:jc w:val="both"/>
              <w:rPr>
                <w:rFonts w:ascii="Arial Narrow" w:hAnsi="Arial Narrow"/>
              </w:rPr>
            </w:pPr>
            <w:r w:rsidRPr="00DF786B">
              <w:rPr>
                <w:rFonts w:ascii="Arial Narrow" w:hAnsi="Arial Narrow"/>
              </w:rPr>
              <w:t>dostawa</w:t>
            </w:r>
            <w:r w:rsidRPr="00DF786B">
              <w:rPr>
                <w:rFonts w:ascii="Arial Narrow" w:hAnsi="Arial Narrow"/>
                <w:color w:val="FF0000"/>
              </w:rPr>
              <w:t xml:space="preserve"> </w:t>
            </w:r>
            <w:r w:rsidRPr="00DF786B">
              <w:rPr>
                <w:rFonts w:ascii="Arial Narrow" w:hAnsi="Arial Narrow"/>
              </w:rPr>
              <w:t>i montaż na terenie gminy Wiśniewo lamp solarnych</w:t>
            </w:r>
            <w:r>
              <w:rPr>
                <w:rFonts w:ascii="Arial Narrow" w:hAnsi="Arial Narrow"/>
              </w:rPr>
              <w:t xml:space="preserve"> – 30 W</w:t>
            </w:r>
          </w:p>
        </w:tc>
        <w:tc>
          <w:tcPr>
            <w:tcW w:w="1516" w:type="dxa"/>
          </w:tcPr>
          <w:p w14:paraId="2D8A4C73" w14:textId="77F88BE8" w:rsidR="00EB4BCA" w:rsidRPr="006340CF" w:rsidRDefault="00EB4BCA" w:rsidP="00C309D8">
            <w:pPr>
              <w:ind w:right="214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B4BCA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1573" w:type="dxa"/>
          </w:tcPr>
          <w:p w14:paraId="2DA3990B" w14:textId="77777777" w:rsidR="00EB4BCA" w:rsidRDefault="00EB4BC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7832F67C" w14:textId="77777777" w:rsidR="00EB4BCA" w:rsidRDefault="00EB4BC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5" w:type="dxa"/>
          </w:tcPr>
          <w:p w14:paraId="5626FBCA" w14:textId="77777777" w:rsidR="00EB4BCA" w:rsidRDefault="00EB4BC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30966141" w14:textId="77777777" w:rsidR="00EB4BCA" w:rsidRDefault="00EB4BC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57F7E3C" w14:textId="77777777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571A8CDA" w14:textId="77777777" w:rsidR="00510425" w:rsidRPr="00A0404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14:paraId="309A64DB" w14:textId="77777777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gwarancji i rękojmi </w:t>
      </w:r>
      <w:r w:rsidR="00C62373" w:rsidRPr="00A0404A">
        <w:rPr>
          <w:rFonts w:ascii="Arial Narrow" w:hAnsi="Arial Narrow"/>
          <w:b/>
        </w:rPr>
        <w:t>na wykonan</w:t>
      </w:r>
      <w:r w:rsidR="00B577EC">
        <w:rPr>
          <w:rFonts w:ascii="Arial Narrow" w:hAnsi="Arial Narrow"/>
          <w:b/>
        </w:rPr>
        <w:t>y przedmiot zamówienia</w:t>
      </w:r>
      <w:r w:rsidR="00C62373" w:rsidRPr="00A0404A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b/>
        </w:rPr>
        <w:t>na okres:</w:t>
      </w:r>
    </w:p>
    <w:p w14:paraId="2E1C0159" w14:textId="77777777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>-   36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 /   48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/   60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14:paraId="036C7A5E" w14:textId="77777777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8156B7"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14:paraId="739F231D" w14:textId="77777777" w:rsidR="00D61F4D" w:rsidRDefault="00D61F4D" w:rsidP="00167AB2">
      <w:pPr>
        <w:rPr>
          <w:rFonts w:ascii="Arial Narrow" w:hAnsi="Arial Narrow"/>
        </w:rPr>
      </w:pPr>
    </w:p>
    <w:p w14:paraId="3B130DDD" w14:textId="77777777" w:rsidR="00D61F4D" w:rsidRPr="00A0404A" w:rsidRDefault="00D61F4D" w:rsidP="00D61F4D">
      <w:pPr>
        <w:ind w:left="280" w:right="214" w:hanging="2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ZOBOWIĄZUJE SIĘ DO</w:t>
      </w:r>
      <w:r w:rsidRPr="00A0404A">
        <w:rPr>
          <w:rFonts w:ascii="Arial Narrow" w:hAnsi="Arial Narrow"/>
          <w:b/>
        </w:rPr>
        <w:t>:</w:t>
      </w:r>
    </w:p>
    <w:p w14:paraId="6507BAB7" w14:textId="77777777" w:rsidR="00D61F4D" w:rsidRPr="00A0404A" w:rsidRDefault="00D61F4D" w:rsidP="00D61F4D">
      <w:pPr>
        <w:ind w:left="280" w:right="214" w:hanging="2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usunięcie awarii w czasie</w:t>
      </w:r>
      <w:r w:rsidRPr="00A0404A">
        <w:rPr>
          <w:rFonts w:ascii="Arial Narrow" w:hAnsi="Arial Narrow"/>
          <w:b/>
        </w:rPr>
        <w:t>:</w:t>
      </w:r>
    </w:p>
    <w:p w14:paraId="7492D9BE" w14:textId="77777777" w:rsidR="00D61F4D" w:rsidRPr="00A0404A" w:rsidRDefault="00D61F4D" w:rsidP="00D61F4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>-   60</w:t>
      </w:r>
      <w:r>
        <w:rPr>
          <w:rFonts w:ascii="Arial Narrow" w:hAnsi="Arial Narrow" w:cs="Times New Roman"/>
          <w:b/>
          <w:sz w:val="24"/>
          <w:szCs w:val="24"/>
        </w:rPr>
        <w:t xml:space="preserve"> godz. </w:t>
      </w:r>
      <w:r w:rsidRPr="00A0404A">
        <w:rPr>
          <w:rFonts w:ascii="Arial Narrow" w:hAnsi="Arial Narrow" w:cs="Times New Roman"/>
          <w:b/>
          <w:sz w:val="24"/>
          <w:szCs w:val="24"/>
        </w:rPr>
        <w:t xml:space="preserve">/   48 </w:t>
      </w:r>
      <w:r>
        <w:rPr>
          <w:rFonts w:ascii="Arial Narrow" w:hAnsi="Arial Narrow" w:cs="Times New Roman"/>
          <w:b/>
          <w:sz w:val="24"/>
          <w:szCs w:val="24"/>
        </w:rPr>
        <w:t>godz.</w:t>
      </w:r>
      <w:r w:rsidRPr="00A0404A">
        <w:rPr>
          <w:rFonts w:ascii="Arial Narrow" w:hAnsi="Arial Narrow" w:cs="Times New Roman"/>
          <w:b/>
          <w:sz w:val="24"/>
          <w:szCs w:val="24"/>
        </w:rPr>
        <w:t xml:space="preserve">   /    </w:t>
      </w:r>
      <w:r>
        <w:rPr>
          <w:rFonts w:ascii="Arial Narrow" w:hAnsi="Arial Narrow" w:cs="Times New Roman"/>
          <w:b/>
          <w:sz w:val="24"/>
          <w:szCs w:val="24"/>
        </w:rPr>
        <w:t>24</w:t>
      </w:r>
      <w:r w:rsidRPr="00A0404A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godz.</w:t>
      </w:r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  <w:r w:rsidR="00CF05C2">
        <w:rPr>
          <w:rFonts w:ascii="Arial Narrow" w:hAnsi="Arial Narrow"/>
          <w:b/>
        </w:rPr>
        <w:t>od momentu zgłoszenia</w:t>
      </w:r>
    </w:p>
    <w:p w14:paraId="40B83101" w14:textId="77777777" w:rsidR="00D61F4D" w:rsidRPr="00A0404A" w:rsidRDefault="00D61F4D" w:rsidP="00D61F4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>
        <w:rPr>
          <w:rFonts w:ascii="Arial Narrow" w:hAnsi="Arial Narrow" w:cs="Times New Roman"/>
          <w:i/>
        </w:rPr>
        <w:t>/zaznaczenie czasu w jakim Wykonawca zobowiązuje się do usunięcia awarii od momentu zgłoszenia</w:t>
      </w:r>
      <w:r w:rsidRPr="00A0404A">
        <w:rPr>
          <w:rFonts w:ascii="Arial Narrow" w:hAnsi="Arial Narrow" w:cs="Times New Roman"/>
          <w:i/>
        </w:rPr>
        <w:t>)</w:t>
      </w:r>
    </w:p>
    <w:p w14:paraId="753CCB40" w14:textId="77777777" w:rsidR="00167AB2" w:rsidRPr="00A0404A" w:rsidRDefault="00167AB2" w:rsidP="00CF05C2">
      <w:pPr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Uwaga:</w:t>
      </w:r>
      <w:r w:rsidR="00CF05C2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</w:rPr>
        <w:t>W przypadku gdy wykonawca nie wybierze żadnej opcji, to Zamawiający odrzuci ofertę</w:t>
      </w:r>
    </w:p>
    <w:p w14:paraId="384E58ED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14:paraId="30B64D8C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14:paraId="5CC9B858" w14:textId="77777777" w:rsidR="00815C36" w:rsidRPr="00CF05C2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color w:val="4472C4" w:themeColor="accent5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  <w:r w:rsidR="003A2DEF">
        <w:rPr>
          <w:rFonts w:ascii="Arial Narrow" w:eastAsia="Times New Roman" w:hAnsi="Arial Narrow" w:cs="Calibri"/>
          <w:lang w:eastAsia="pl-PL"/>
        </w:rPr>
        <w:t xml:space="preserve"> </w:t>
      </w:r>
    </w:p>
    <w:p w14:paraId="41B1E28F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14:paraId="604D5293" w14:textId="77777777"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1165CE50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09A87EAD" w14:textId="77777777"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20105B63" w14:textId="77777777" w:rsidR="00815C36" w:rsidRPr="00A0404A" w:rsidRDefault="00815C36" w:rsidP="00815C36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14:paraId="2E8EA2B5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A0404A" w14:paraId="3BD9DFCD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C702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559F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5B086996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7B80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14:paraId="52C9992F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084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F803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FAF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1B068D66" w14:textId="77777777" w:rsidR="0004534C" w:rsidRDefault="0004534C" w:rsidP="00167AB2">
      <w:pPr>
        <w:jc w:val="center"/>
        <w:rPr>
          <w:rFonts w:ascii="Arial Narrow" w:hAnsi="Arial Narrow"/>
          <w:b/>
        </w:rPr>
      </w:pPr>
    </w:p>
    <w:p w14:paraId="656B360E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14:paraId="5D05932C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załączniku nr </w:t>
      </w:r>
      <w:r w:rsidR="00815C36" w:rsidRPr="00A0404A">
        <w:rPr>
          <w:rFonts w:ascii="Arial Narrow" w:hAnsi="Arial Narrow"/>
        </w:rPr>
        <w:t>1</w:t>
      </w:r>
      <w:r w:rsidRPr="00A0404A">
        <w:rPr>
          <w:rFonts w:ascii="Arial Narrow" w:hAnsi="Arial Narrow"/>
        </w:rPr>
        <w:t>, w terminie wskazanym przez Zamawiającego.</w:t>
      </w:r>
    </w:p>
    <w:p w14:paraId="39EBE1E4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14:paraId="2945B8AD" w14:textId="77777777"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72CA9E4F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283841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3C0303AF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AB123E5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14:paraId="58BAE16E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14671F9E" w14:textId="77777777" w:rsidR="00167AB2" w:rsidRPr="00A0404A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VII.</w:t>
      </w:r>
    </w:p>
    <w:p w14:paraId="53349E07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Wadium w wysokości </w:t>
      </w:r>
      <w:r w:rsidRPr="00A0404A">
        <w:rPr>
          <w:rFonts w:ascii="Arial Narrow" w:hAnsi="Arial Narrow"/>
          <w:b/>
        </w:rPr>
        <w:t xml:space="preserve">………………… </w:t>
      </w:r>
      <w:r w:rsidRPr="00A0404A">
        <w:rPr>
          <w:rFonts w:ascii="Arial Narrow" w:hAnsi="Arial Narrow"/>
        </w:rPr>
        <w:t xml:space="preserve">złotych zostało złożone w formie: </w:t>
      </w:r>
    </w:p>
    <w:p w14:paraId="249F6423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.................................................................................................................................................................</w:t>
      </w:r>
    </w:p>
    <w:p w14:paraId="11D15448" w14:textId="77777777" w:rsidR="00167AB2" w:rsidRPr="00A0404A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A0404A">
        <w:rPr>
          <w:rFonts w:ascii="Arial Narrow" w:hAnsi="Arial Narrow" w:cs="Calibri"/>
        </w:rPr>
        <w:t>nr</w:t>
      </w:r>
      <w:r w:rsidR="00167AB2" w:rsidRPr="00A0404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269AFF29" w14:textId="77777777"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167AB2" w:rsidRPr="00A0404A">
        <w:rPr>
          <w:rFonts w:ascii="Arial Narrow" w:hAnsi="Arial Narrow"/>
          <w:b/>
        </w:rPr>
        <w:t>.</w:t>
      </w:r>
    </w:p>
    <w:p w14:paraId="233B99CB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Oświadczam, że w przypadku uznania mojej oferty za najkorzystniejszą zabezpieczenie należytego wykonania umowy w wysokości 5</w:t>
      </w:r>
      <w:r w:rsidRPr="00A0404A">
        <w:rPr>
          <w:rFonts w:ascii="Arial Narrow" w:hAnsi="Arial Narrow"/>
          <w:color w:val="FF0000"/>
        </w:rPr>
        <w:t xml:space="preserve"> </w:t>
      </w:r>
      <w:r w:rsidRPr="00A0404A">
        <w:rPr>
          <w:rFonts w:ascii="Arial Narrow" w:hAnsi="Arial Narrow"/>
        </w:rPr>
        <w:t xml:space="preserve">% ceny brutto oferty zostanie wniesione przed podpisaniem umowy. </w:t>
      </w:r>
    </w:p>
    <w:p w14:paraId="4087C8AD" w14:textId="77777777"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A0404A">
        <w:rPr>
          <w:rFonts w:ascii="Arial Narrow" w:hAnsi="Arial Narrow"/>
          <w:b/>
        </w:rPr>
        <w:t>X.</w:t>
      </w:r>
    </w:p>
    <w:p w14:paraId="342A7D13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5D0D0EC7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58FCD011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75C70BF7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7023033B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X.</w:t>
      </w:r>
    </w:p>
    <w:p w14:paraId="0A3FDC0F" w14:textId="77777777" w:rsidR="00167AB2" w:rsidRPr="00A0404A" w:rsidRDefault="00167AB2" w:rsidP="00167AB2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Czy wykonawca jest małym lub średnim przedsiębiorstwem:</w:t>
      </w:r>
    </w:p>
    <w:p w14:paraId="4EE9D509" w14:textId="77777777" w:rsidR="00167AB2" w:rsidRPr="00A0404A" w:rsidRDefault="00167AB2" w:rsidP="00167AB2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TAK*       NIE*</w:t>
      </w:r>
    </w:p>
    <w:p w14:paraId="7B9E8CD6" w14:textId="77777777" w:rsidR="00167AB2" w:rsidRPr="00A0404A" w:rsidRDefault="00167AB2" w:rsidP="00167AB2">
      <w:pPr>
        <w:keepNext/>
        <w:ind w:left="142"/>
        <w:jc w:val="both"/>
        <w:rPr>
          <w:rFonts w:ascii="Arial Narrow" w:hAnsi="Arial Narrow"/>
          <w:b/>
        </w:rPr>
      </w:pPr>
    </w:p>
    <w:p w14:paraId="0C8DF464" w14:textId="77777777"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CE5638A" w14:textId="77777777"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7287C59" w14:textId="77777777"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7374CA7" w14:textId="77777777" w:rsidR="00167AB2" w:rsidRPr="00A0404A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A0404A">
        <w:rPr>
          <w:rFonts w:ascii="Arial Narrow" w:hAnsi="Arial Narrow"/>
          <w:i/>
          <w:color w:val="000000"/>
          <w:sz w:val="18"/>
          <w:szCs w:val="18"/>
        </w:rPr>
        <w:t>lub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1F849935" w14:textId="77777777" w:rsidR="00167AB2" w:rsidRPr="00A0404A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3CF64784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14:paraId="4F2274CF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14:paraId="77E80B94" w14:textId="77777777"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1C111990" w14:textId="77777777" w:rsidR="00096F6A" w:rsidRPr="00A0404A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70E7943" w14:textId="77777777"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614ED1E9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14:paraId="27D7B7EE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B7E899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F6305D5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4E38475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5D72AB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704CEC2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CAAA4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FAB17F6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1C33605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8FC4F30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2769119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9A92973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9A7F18D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AEA80B8" w14:textId="77777777" w:rsidR="00CF05C2" w:rsidRDefault="00CF05C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158EC2A" w14:textId="77777777" w:rsidR="00CF05C2" w:rsidRDefault="00CF05C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B68A827" w14:textId="77777777" w:rsidR="00CF05C2" w:rsidRDefault="00CF05C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907B00C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6F96D11" w14:textId="40858FBA" w:rsidR="00167AB2" w:rsidRPr="00A0404A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B577EC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Pr="00A0404A">
        <w:rPr>
          <w:rFonts w:ascii="Arial Narrow" w:hAnsi="Arial Narrow"/>
          <w:spacing w:val="-4"/>
        </w:rPr>
        <w:t>do SWZ</w:t>
      </w:r>
    </w:p>
    <w:p w14:paraId="29D9DB33" w14:textId="77777777" w:rsidR="000270D5" w:rsidRPr="00A0404A" w:rsidRDefault="000270D5" w:rsidP="000270D5">
      <w:pPr>
        <w:ind w:left="1469"/>
        <w:jc w:val="right"/>
        <w:rPr>
          <w:rFonts w:ascii="Arial Narrow" w:hAnsi="Arial Narrow"/>
          <w:spacing w:val="-4"/>
        </w:rPr>
      </w:pPr>
    </w:p>
    <w:p w14:paraId="25BB0BF2" w14:textId="77777777" w:rsidR="000270D5" w:rsidRPr="00A0404A" w:rsidRDefault="000270D5" w:rsidP="000270D5">
      <w:pPr>
        <w:outlineLvl w:val="0"/>
        <w:rPr>
          <w:rFonts w:ascii="Arial Narrow" w:hAnsi="Arial Narrow"/>
          <w:i/>
        </w:rPr>
      </w:pPr>
    </w:p>
    <w:p w14:paraId="13C60348" w14:textId="77777777"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2E7895C2" w14:textId="77777777"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6315FA95" w14:textId="77777777"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5D3B0E6D" w14:textId="77777777"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DA565CE" w14:textId="77777777"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0D3F737E" w14:textId="77777777"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563E7294" w14:textId="77777777"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14:paraId="34BE6E62" w14:textId="77777777" w:rsidR="000270D5" w:rsidRPr="00A0404A" w:rsidRDefault="000270D5" w:rsidP="000270D5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089D7E8C" w14:textId="77777777"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1D0C6547" w14:textId="77777777" w:rsidR="00685A76" w:rsidRPr="00E13113" w:rsidRDefault="00685A76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</w:t>
      </w:r>
      <w:r w:rsidR="000270D5" w:rsidRPr="00E13113">
        <w:rPr>
          <w:rFonts w:ascii="Arial Narrow" w:eastAsia="Times New Roman" w:hAnsi="Arial Narrow" w:cs="Calibri"/>
          <w:b/>
          <w:lang w:eastAsia="pl-PL"/>
        </w:rPr>
        <w:t>art. 125 ust. 1 ustawy z dnia 11 września 2019 r.</w:t>
      </w:r>
      <w:r w:rsidR="00430ED9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7F9612E8" w14:textId="77777777"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>)</w:t>
      </w:r>
      <w:r w:rsidR="006A12A7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3B603E60" w14:textId="77777777" w:rsidR="00685A76" w:rsidRPr="00E13113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645B885" w14:textId="5494DC33" w:rsidR="00685A76" w:rsidRPr="00DF786B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  <w:r w:rsidRPr="00DF786B">
        <w:rPr>
          <w:rFonts w:ascii="Arial Narrow" w:hAnsi="Arial Narrow"/>
        </w:rPr>
        <w:t>Na potrzeby postępowania o udzielenie zamówienia publicznego na:</w:t>
      </w:r>
      <w:r w:rsidRPr="00DF786B">
        <w:rPr>
          <w:rFonts w:ascii="Arial Narrow" w:hAnsi="Arial Narrow"/>
          <w:b/>
        </w:rPr>
        <w:t xml:space="preserve"> „</w:t>
      </w:r>
      <w:r w:rsidR="00DF786B" w:rsidRPr="00DF786B">
        <w:rPr>
          <w:rFonts w:ascii="Arial Narrow" w:hAnsi="Arial Narrow"/>
          <w:b/>
        </w:rPr>
        <w:t>Doświetlenie 16 miejscowości Gminy Wiśniewo</w:t>
      </w:r>
      <w:r w:rsidRPr="00DF786B">
        <w:rPr>
          <w:rFonts w:ascii="Arial Narrow" w:hAnsi="Arial Narrow"/>
          <w:b/>
        </w:rPr>
        <w:t>”</w:t>
      </w:r>
      <w:r w:rsidRPr="00DF786B">
        <w:rPr>
          <w:rFonts w:ascii="Arial Narrow" w:hAnsi="Arial Narrow"/>
        </w:rPr>
        <w:t>,</w:t>
      </w:r>
      <w:r w:rsidRPr="00DF786B">
        <w:rPr>
          <w:rFonts w:ascii="Arial Narrow" w:hAnsi="Arial Narrow"/>
          <w:i/>
          <w:iCs/>
        </w:rPr>
        <w:t xml:space="preserve"> </w:t>
      </w:r>
      <w:r w:rsidRPr="00DF786B">
        <w:rPr>
          <w:rFonts w:ascii="Arial Narrow" w:hAnsi="Arial Narrow"/>
        </w:rPr>
        <w:t xml:space="preserve">prowadzonego przez </w:t>
      </w:r>
      <w:r w:rsidRPr="00DF786B">
        <w:rPr>
          <w:rFonts w:ascii="Arial Narrow" w:hAnsi="Arial Narrow"/>
          <w:b/>
        </w:rPr>
        <w:t xml:space="preserve">Gminę </w:t>
      </w:r>
      <w:r w:rsidR="00DF786B" w:rsidRPr="00DF786B">
        <w:rPr>
          <w:rFonts w:ascii="Arial Narrow" w:hAnsi="Arial Narrow"/>
          <w:b/>
        </w:rPr>
        <w:t>Wiśniewo</w:t>
      </w:r>
      <w:r w:rsidRPr="00DF786B">
        <w:rPr>
          <w:rFonts w:ascii="Arial Narrow" w:hAnsi="Arial Narrow"/>
          <w:i/>
          <w:iCs/>
        </w:rPr>
        <w:t xml:space="preserve">, </w:t>
      </w:r>
      <w:r w:rsidRPr="00DF786B">
        <w:rPr>
          <w:rFonts w:ascii="Arial Narrow" w:hAnsi="Arial Narrow"/>
        </w:rPr>
        <w:t>oświadczam, co następuje:</w:t>
      </w:r>
    </w:p>
    <w:p w14:paraId="6BC4C9BD" w14:textId="77777777" w:rsidR="000270D5" w:rsidRPr="00E13113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14:paraId="777C4893" w14:textId="77777777"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75F92569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721D30A4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="00E13113" w:rsidRPr="00E13113">
        <w:rPr>
          <w:rFonts w:ascii="Arial Narrow" w:hAnsi="Arial Narrow"/>
          <w:b/>
        </w:rPr>
        <w:t xml:space="preserve">ustawy </w:t>
      </w:r>
      <w:proofErr w:type="spellStart"/>
      <w:r w:rsidR="00E13113" w:rsidRPr="00E13113">
        <w:rPr>
          <w:rFonts w:ascii="Arial Narrow" w:hAnsi="Arial Narrow"/>
          <w:b/>
        </w:rPr>
        <w:t>Pzp</w:t>
      </w:r>
      <w:proofErr w:type="spellEnd"/>
    </w:p>
    <w:p w14:paraId="64DFFB63" w14:textId="77777777" w:rsidR="00E13113" w:rsidRP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FBBEFE2" w14:textId="77777777" w:rsidR="00E13113" w:rsidRPr="00E13113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7EEB905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 w:rsidR="0034426A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4C3CE1D6" w14:textId="77777777" w:rsidR="00E13113" w:rsidRPr="00E13113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56B0B398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lastRenderedPageBreak/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 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53E6BACA" w14:textId="77777777" w:rsidR="00E13113" w:rsidRPr="00E13113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5598B8CA" w14:textId="77777777" w:rsidR="00E13113" w:rsidRPr="00E13113" w:rsidRDefault="00E13113" w:rsidP="00E13113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5EF5FC51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1DDD8E96" w14:textId="77777777" w:rsidR="000035F9" w:rsidRPr="00E13113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57B3DE31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2A5FE581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3BF44853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14:paraId="2587766A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58D68750" w14:textId="77777777" w:rsidR="000035F9" w:rsidRPr="00E13113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3911FADA" w14:textId="77777777" w:rsidR="000035F9" w:rsidRPr="00E13113" w:rsidRDefault="000035F9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1</w:t>
      </w:r>
      <w:r w:rsidR="00E13113" w:rsidRPr="00E13113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E13113"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01D16187" w14:textId="77777777"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589733D6" w14:textId="77777777"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/>
          <w:bCs/>
          <w:sz w:val="20"/>
          <w:szCs w:val="20"/>
        </w:rPr>
        <w:t>wskazać numer warunku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, który spełnia wykonawca / wykonawca wspólnie ubiegający o się o udzielenie zamówienia, tj. </w:t>
      </w:r>
      <w:r w:rsidR="0034426A">
        <w:rPr>
          <w:rFonts w:ascii="Arial Narrow" w:hAnsi="Arial Narrow" w:cs="DejaVu Sans Condensed"/>
          <w:bCs/>
          <w:sz w:val="20"/>
          <w:szCs w:val="20"/>
        </w:rPr>
        <w:t xml:space="preserve">Rozdział X,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pkt </w:t>
      </w:r>
      <w:r w:rsidRPr="00E13113">
        <w:rPr>
          <w:rFonts w:ascii="Arial Narrow" w:hAnsi="Arial Narrow" w:cs="DejaVu Sans Condensed"/>
          <w:sz w:val="20"/>
          <w:szCs w:val="20"/>
        </w:rPr>
        <w:t xml:space="preserve">4. </w:t>
      </w:r>
    </w:p>
    <w:p w14:paraId="3BAC70A3" w14:textId="77777777" w:rsidR="00E13113" w:rsidRPr="00E13113" w:rsidRDefault="00E13113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6169EA2A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</w:p>
    <w:p w14:paraId="37493C01" w14:textId="77777777"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F8FB7AD" w14:textId="77777777"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7861C00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EECEFAA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32B3010F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183C6E0D" w14:textId="77777777"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615694C7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1968F00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17F8E4BE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6C1C86" w14:textId="77777777" w:rsidR="005A1074" w:rsidRPr="00A0404A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88F0FCE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35E247C" w14:textId="77777777" w:rsidR="00E7046B" w:rsidRDefault="00E7046B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DAA69EF" w14:textId="77777777"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4DAEDB34" w14:textId="77777777"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481C2A83" w14:textId="77777777"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B97CE82" w14:textId="77777777"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09DA5926" w14:textId="77777777" w:rsidR="00167AB2" w:rsidRPr="003A2DEF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B577EC">
        <w:rPr>
          <w:rFonts w:ascii="Arial Narrow" w:hAnsi="Arial Narrow"/>
          <w:b/>
          <w:spacing w:val="-4"/>
        </w:rPr>
        <w:t>4</w:t>
      </w:r>
      <w:r w:rsidR="003A2DEF">
        <w:rPr>
          <w:rFonts w:ascii="Arial Narrow" w:hAnsi="Arial Narrow"/>
          <w:spacing w:val="-4"/>
        </w:rPr>
        <w:t xml:space="preserve"> do SWZ</w:t>
      </w:r>
    </w:p>
    <w:p w14:paraId="189ACD77" w14:textId="77777777" w:rsidR="00167AB2" w:rsidRPr="00A0404A" w:rsidRDefault="00167AB2" w:rsidP="00167AB2">
      <w:pPr>
        <w:ind w:left="43"/>
        <w:jc w:val="center"/>
        <w:rPr>
          <w:rFonts w:ascii="Arial Narrow" w:hAnsi="Arial Narrow"/>
          <w:b/>
          <w:spacing w:val="-5"/>
        </w:rPr>
      </w:pPr>
    </w:p>
    <w:p w14:paraId="05C90CB9" w14:textId="77777777" w:rsidR="00315526" w:rsidRDefault="00167AB2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>Oświadczenie</w:t>
      </w:r>
      <w:r w:rsidR="00AF39A9" w:rsidRPr="00A0404A">
        <w:rPr>
          <w:rFonts w:ascii="Arial Narrow" w:hAnsi="Arial Narrow"/>
          <w:b/>
          <w:bCs/>
          <w:u w:val="single"/>
        </w:rPr>
        <w:t xml:space="preserve"> </w:t>
      </w:r>
      <w:r w:rsidR="0034426A"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0CF9DB6B" w14:textId="77777777" w:rsidR="0034426A" w:rsidRPr="0034426A" w:rsidRDefault="0034426A" w:rsidP="0034426A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686352EA" w14:textId="77777777" w:rsidR="0034426A" w:rsidRDefault="0034426A" w:rsidP="0034426A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4570B9F1" w14:textId="77777777" w:rsidR="0034426A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09A31B7" w14:textId="77777777" w:rsidR="005C4FC6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 w:rsidR="005C4FC6">
        <w:rPr>
          <w:rFonts w:ascii="Arial Narrow" w:eastAsia="Times New Roman" w:hAnsi="Arial Narrow" w:cs="Calibri"/>
          <w:b/>
          <w:lang w:eastAsia="pl-PL"/>
        </w:rPr>
        <w:t xml:space="preserve"> 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0671E0D2" w14:textId="77777777" w:rsidR="00167AB2" w:rsidRPr="00A0404A" w:rsidRDefault="005C4FC6" w:rsidP="005C4FC6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59CA99A0" w14:textId="1CA27B13" w:rsidR="00167AB2" w:rsidRPr="00A0404A" w:rsidRDefault="00167AB2" w:rsidP="0034426A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B577EC" w:rsidRPr="00A0404A">
        <w:rPr>
          <w:rFonts w:ascii="Arial Narrow" w:hAnsi="Arial Narrow"/>
        </w:rPr>
        <w:t>na:</w:t>
      </w:r>
      <w:r w:rsidR="00B577EC" w:rsidRPr="00A0404A">
        <w:rPr>
          <w:rFonts w:ascii="Arial Narrow" w:hAnsi="Arial Narrow"/>
          <w:b/>
        </w:rPr>
        <w:t xml:space="preserve"> „</w:t>
      </w:r>
      <w:r w:rsidR="00DF786B" w:rsidRPr="00DF786B">
        <w:rPr>
          <w:rFonts w:ascii="Arial Narrow" w:hAnsi="Arial Narrow"/>
          <w:b/>
        </w:rPr>
        <w:t>Doświetlenie 16 miejscowości Gminy Wiśniewo</w:t>
      </w:r>
      <w:r w:rsidR="00B577EC" w:rsidRPr="00A0404A">
        <w:rPr>
          <w:rFonts w:ascii="Arial Narrow" w:hAnsi="Arial Narrow"/>
          <w:b/>
        </w:rPr>
        <w:t>”</w:t>
      </w:r>
      <w:r w:rsidR="00B577EC" w:rsidRPr="00A0404A">
        <w:rPr>
          <w:rFonts w:ascii="Arial Narrow" w:hAnsi="Arial Narrow"/>
        </w:rPr>
        <w:t>,</w:t>
      </w:r>
      <w:r w:rsidR="00B577EC" w:rsidRPr="00A0404A">
        <w:rPr>
          <w:rFonts w:ascii="Arial Narrow" w:hAnsi="Arial Narrow"/>
          <w:i/>
          <w:iCs/>
        </w:rPr>
        <w:t xml:space="preserve"> </w:t>
      </w:r>
      <w:r w:rsidR="00B577EC" w:rsidRPr="00A0404A">
        <w:rPr>
          <w:rFonts w:ascii="Arial Narrow" w:hAnsi="Arial Narrow"/>
        </w:rPr>
        <w:t xml:space="preserve">prowadzonego przez </w:t>
      </w:r>
      <w:r w:rsidR="00B577EC" w:rsidRPr="00A0404A">
        <w:rPr>
          <w:rFonts w:ascii="Arial Narrow" w:hAnsi="Arial Narrow"/>
          <w:b/>
        </w:rPr>
        <w:t xml:space="preserve">Gminę </w:t>
      </w:r>
      <w:r w:rsidR="00DF786B" w:rsidRPr="00DF786B">
        <w:rPr>
          <w:rFonts w:ascii="Arial Narrow" w:hAnsi="Arial Narrow"/>
          <w:b/>
          <w:sz w:val="21"/>
          <w:szCs w:val="21"/>
        </w:rPr>
        <w:t>Wiśniewo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4C7477F3" w14:textId="77777777"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2B2A838A" w14:textId="77777777" w:rsidR="0034426A" w:rsidRPr="00E13113" w:rsidRDefault="0034426A" w:rsidP="0034426A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9050BF1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71A7E8FA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51A1A326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 w:rsidR="002F57BD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40FCCB09" w14:textId="77777777" w:rsidR="0034426A" w:rsidRPr="0034426A" w:rsidRDefault="0034426A" w:rsidP="0034426A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3D05F721" w14:textId="77777777" w:rsidR="0034426A" w:rsidRPr="002620E5" w:rsidRDefault="00E7046B" w:rsidP="0034426A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="0034426A" w:rsidRPr="002620E5">
        <w:rPr>
          <w:rFonts w:ascii="Arial Narrow" w:hAnsi="Arial Narrow"/>
        </w:rPr>
        <w:tab/>
      </w:r>
    </w:p>
    <w:p w14:paraId="28E6852E" w14:textId="77777777"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2E900789" w14:textId="77777777"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667DD3BB" w14:textId="77777777"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</w:p>
    <w:p w14:paraId="04309949" w14:textId="77777777"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57752BA8" w14:textId="77777777" w:rsidR="0034426A" w:rsidRPr="00E13113" w:rsidRDefault="0034426A" w:rsidP="0034426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4518B754" w14:textId="77777777" w:rsidR="0034426A" w:rsidRPr="00E13113" w:rsidRDefault="002F57BD" w:rsidP="0034426A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="0034426A" w:rsidRPr="00E13113">
        <w:rPr>
          <w:rFonts w:ascii="Arial Narrow" w:hAnsi="Arial Narrow"/>
          <w:sz w:val="20"/>
          <w:szCs w:val="20"/>
        </w:rPr>
        <w:t xml:space="preserve"> </w:t>
      </w:r>
      <w:r w:rsidR="0034426A"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603DEF8D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  <w:sz w:val="20"/>
        </w:rPr>
      </w:pPr>
    </w:p>
    <w:p w14:paraId="431BCC7D" w14:textId="77777777" w:rsidR="00AE14CA" w:rsidRDefault="00AE14CA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C80B034" w14:textId="77777777"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F477BC" w14:textId="77777777"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0A22DA8" w14:textId="77777777" w:rsidR="00167AB2" w:rsidRPr="00A0404A" w:rsidRDefault="00167AB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E14CA">
        <w:rPr>
          <w:rFonts w:ascii="Arial Narrow" w:hAnsi="Arial Narrow"/>
          <w:b/>
        </w:rPr>
        <w:t>5</w:t>
      </w:r>
    </w:p>
    <w:p w14:paraId="58BE4F03" w14:textId="77777777" w:rsidR="00167AB2" w:rsidRPr="00A0404A" w:rsidRDefault="00D727C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</w:t>
      </w:r>
      <w:r w:rsidR="00167AB2" w:rsidRPr="00A0404A">
        <w:rPr>
          <w:rFonts w:ascii="Arial Narrow" w:hAnsi="Arial Narrow"/>
          <w:b/>
        </w:rPr>
        <w:t>WZ</w:t>
      </w:r>
    </w:p>
    <w:p w14:paraId="17E9FCC9" w14:textId="77777777"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936491" w14:textId="77777777"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5F85D555" w14:textId="77777777"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2C5602BC" w14:textId="77777777"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AB3AC80" w14:textId="77777777"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59EDB245" w14:textId="77777777"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0EDCE001" w14:textId="77777777" w:rsidR="00D727C2" w:rsidRPr="00A0404A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4A8A3F29" w14:textId="77777777" w:rsidR="00D727C2" w:rsidRPr="00A0404A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34A5D599" w14:textId="5FD8B84E" w:rsidR="00D727C2" w:rsidRPr="00A0404A" w:rsidRDefault="00167AB2" w:rsidP="00167AB2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B577EC" w:rsidRPr="00A0404A">
        <w:rPr>
          <w:rFonts w:ascii="Arial Narrow" w:hAnsi="Arial Narrow"/>
        </w:rPr>
        <w:t>na:</w:t>
      </w:r>
      <w:r w:rsidR="00B577EC" w:rsidRPr="00A0404A">
        <w:rPr>
          <w:rFonts w:ascii="Arial Narrow" w:hAnsi="Arial Narrow"/>
          <w:b/>
        </w:rPr>
        <w:t xml:space="preserve"> „</w:t>
      </w:r>
      <w:r w:rsidR="00DF786B" w:rsidRPr="00DF786B">
        <w:rPr>
          <w:rFonts w:ascii="Arial Narrow" w:hAnsi="Arial Narrow"/>
          <w:b/>
        </w:rPr>
        <w:t>Doświetlenie 16 miejscowości Gminy Wiśniewo</w:t>
      </w:r>
      <w:r w:rsidR="00B577EC" w:rsidRPr="00A0404A">
        <w:rPr>
          <w:rFonts w:ascii="Arial Narrow" w:hAnsi="Arial Narrow"/>
          <w:b/>
        </w:rPr>
        <w:t>”</w:t>
      </w:r>
      <w:r w:rsidR="00B577EC" w:rsidRPr="00A0404A">
        <w:rPr>
          <w:rFonts w:ascii="Arial Narrow" w:hAnsi="Arial Narrow"/>
        </w:rPr>
        <w:t>,</w:t>
      </w:r>
      <w:r w:rsidR="00B577EC" w:rsidRPr="00A0404A">
        <w:rPr>
          <w:rFonts w:ascii="Arial Narrow" w:hAnsi="Arial Narrow"/>
          <w:i/>
          <w:iCs/>
        </w:rPr>
        <w:t xml:space="preserve"> </w:t>
      </w:r>
      <w:r w:rsidR="00B577EC" w:rsidRPr="00A0404A">
        <w:rPr>
          <w:rFonts w:ascii="Arial Narrow" w:hAnsi="Arial Narrow"/>
        </w:rPr>
        <w:t xml:space="preserve">prowadzonego przez </w:t>
      </w:r>
      <w:r w:rsidR="00B577EC" w:rsidRPr="00A0404A">
        <w:rPr>
          <w:rFonts w:ascii="Arial Narrow" w:hAnsi="Arial Narrow"/>
          <w:b/>
        </w:rPr>
        <w:t xml:space="preserve">Gminę </w:t>
      </w:r>
      <w:r w:rsidR="00DF786B" w:rsidRPr="00DF786B">
        <w:rPr>
          <w:rFonts w:ascii="Arial Narrow" w:hAnsi="Arial Narrow"/>
          <w:b/>
          <w:sz w:val="21"/>
          <w:szCs w:val="21"/>
        </w:rPr>
        <w:t>Wiśniewo</w:t>
      </w:r>
      <w:r w:rsidRPr="00DF786B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 w:rsidR="00B577EC">
        <w:rPr>
          <w:rFonts w:ascii="Arial Narrow" w:hAnsi="Arial Narrow"/>
        </w:rPr>
        <w:t>podstawowym</w:t>
      </w:r>
      <w:r w:rsidR="00D727C2" w:rsidRPr="00A0404A">
        <w:rPr>
          <w:rFonts w:ascii="Arial Narrow" w:hAnsi="Arial Narrow"/>
        </w:rPr>
        <w:t xml:space="preserve">. </w:t>
      </w:r>
    </w:p>
    <w:p w14:paraId="59000FEB" w14:textId="77777777" w:rsidR="00167AB2" w:rsidRPr="00A0404A" w:rsidRDefault="00D727C2" w:rsidP="00167AB2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726F9331" w14:textId="3D822B11" w:rsidR="00167AB2" w:rsidRPr="007A4869" w:rsidRDefault="00167AB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</w:t>
      </w:r>
      <w:r w:rsidR="00D727C2" w:rsidRPr="00A0404A">
        <w:rPr>
          <w:rFonts w:ascii="Arial Narrow" w:hAnsi="Arial Narrow"/>
        </w:rPr>
        <w:t xml:space="preserve"> </w:t>
      </w:r>
      <w:r w:rsidR="00D727C2" w:rsidRPr="00A0404A">
        <w:rPr>
          <w:rFonts w:ascii="Arial Narrow" w:hAnsi="Arial Narrow" w:cs="Calibri"/>
        </w:rPr>
        <w:t xml:space="preserve">w rozumieniu ustawy z dnia 16 lutego 2007 r. o ochronie konkurencji i </w:t>
      </w:r>
      <w:r w:rsidR="00D727C2" w:rsidRPr="007A4869">
        <w:rPr>
          <w:rFonts w:ascii="Arial Narrow" w:hAnsi="Arial Narrow" w:cs="Calibri"/>
        </w:rPr>
        <w:t xml:space="preserve">konsumentów (t. j. Dz. U. z </w:t>
      </w:r>
      <w:r w:rsidR="00D212AD" w:rsidRPr="007A4869">
        <w:rPr>
          <w:rFonts w:ascii="Arial Narrow" w:hAnsi="Arial Narrow" w:cs="Calibri"/>
        </w:rPr>
        <w:t xml:space="preserve">2021 r. poz. 275 </w:t>
      </w:r>
      <w:r w:rsidR="00D727C2" w:rsidRPr="007A4869">
        <w:rPr>
          <w:rFonts w:ascii="Arial Narrow" w:hAnsi="Arial Narrow" w:cs="Calibri"/>
        </w:rPr>
        <w:t xml:space="preserve">z </w:t>
      </w:r>
      <w:proofErr w:type="spellStart"/>
      <w:r w:rsidR="00D727C2" w:rsidRPr="007A4869">
        <w:rPr>
          <w:rFonts w:ascii="Arial Narrow" w:hAnsi="Arial Narrow" w:cs="Calibri"/>
        </w:rPr>
        <w:t>późn</w:t>
      </w:r>
      <w:proofErr w:type="spellEnd"/>
      <w:r w:rsidR="00D727C2" w:rsidRPr="007A4869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7A4869">
        <w:rPr>
          <w:rFonts w:ascii="Arial Narrow" w:hAnsi="Arial Narrow"/>
        </w:rPr>
        <w:t>*</w:t>
      </w:r>
    </w:p>
    <w:p w14:paraId="3D6EC36D" w14:textId="730A94B9" w:rsidR="00167AB2" w:rsidRPr="00A0404A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7A4869">
        <w:rPr>
          <w:rFonts w:ascii="Arial Narrow" w:hAnsi="Arial Narrow" w:cs="Calibri"/>
          <w:b/>
          <w:bCs/>
        </w:rPr>
        <w:t xml:space="preserve">należy </w:t>
      </w:r>
      <w:r w:rsidRPr="007A4869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</w:t>
      </w:r>
      <w:r w:rsidR="00D212AD" w:rsidRPr="007A4869">
        <w:rPr>
          <w:rFonts w:ascii="Arial Narrow" w:hAnsi="Arial Narrow" w:cs="Calibri"/>
        </w:rPr>
        <w:t>2021 r. poz. 275</w:t>
      </w:r>
      <w:r w:rsidRPr="007A4869">
        <w:rPr>
          <w:rFonts w:ascii="Arial Narrow" w:hAnsi="Arial Narrow" w:cs="Calibri"/>
        </w:rPr>
        <w:t xml:space="preserve"> z </w:t>
      </w:r>
      <w:proofErr w:type="spellStart"/>
      <w:r w:rsidRPr="007A4869">
        <w:rPr>
          <w:rFonts w:ascii="Arial Narrow" w:hAnsi="Arial Narrow" w:cs="Calibri"/>
        </w:rPr>
        <w:t>późn</w:t>
      </w:r>
      <w:proofErr w:type="spellEnd"/>
      <w:r w:rsidRPr="007A4869">
        <w:rPr>
          <w:rFonts w:ascii="Arial Narrow" w:hAnsi="Arial Narrow" w:cs="Calibri"/>
        </w:rPr>
        <w:t xml:space="preserve">. zm.), </w:t>
      </w:r>
      <w:r w:rsidRPr="00A0404A">
        <w:rPr>
          <w:rFonts w:ascii="Arial Narrow" w:hAnsi="Arial Narrow" w:cs="Calibri"/>
        </w:rPr>
        <w:t>z innym Wykonawcą, który złożył odrębną ofertę w niniejszym postępowaniu o udzielenie zamówienia publicznego:</w:t>
      </w:r>
      <w:r w:rsidR="00167AB2" w:rsidRPr="00A0404A">
        <w:rPr>
          <w:rFonts w:ascii="Arial Narrow" w:hAnsi="Arial Narrow"/>
        </w:rPr>
        <w:t>*</w:t>
      </w:r>
    </w:p>
    <w:p w14:paraId="5D4BF38E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45CB68F3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27860E5E" w14:textId="77777777" w:rsidR="00D727C2" w:rsidRPr="00A0404A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5CE1E8B0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A89F26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CEE4E46" w14:textId="77777777" w:rsidR="00D727C2" w:rsidRPr="00A0404A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7D3D8242" w14:textId="77777777" w:rsidR="00D727C2" w:rsidRPr="00A0404A" w:rsidRDefault="00D727C2" w:rsidP="00D727C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BB0BF9" w14:textId="77777777" w:rsidR="00167AB2" w:rsidRPr="00A0404A" w:rsidRDefault="00167AB2" w:rsidP="00167AB2">
      <w:pPr>
        <w:ind w:left="360"/>
        <w:jc w:val="both"/>
        <w:rPr>
          <w:rFonts w:ascii="Arial Narrow" w:hAnsi="Arial Narrow"/>
        </w:rPr>
      </w:pPr>
    </w:p>
    <w:p w14:paraId="11C71BD0" w14:textId="77777777" w:rsidR="00167AB2" w:rsidRPr="00A0404A" w:rsidRDefault="00167AB2" w:rsidP="00167AB2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1E82B190" w14:textId="77777777" w:rsidR="00167AB2" w:rsidRPr="00A0404A" w:rsidRDefault="00167AB2" w:rsidP="00167AB2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16E2A13B" w14:textId="77777777" w:rsidR="00167AB2" w:rsidRPr="00A0404A" w:rsidRDefault="00167AB2" w:rsidP="00167AB2">
      <w:pPr>
        <w:rPr>
          <w:rFonts w:ascii="Arial Narrow" w:hAnsi="Arial Narrow" w:cs="Arial"/>
          <w:b/>
          <w:bCs/>
        </w:rPr>
      </w:pPr>
    </w:p>
    <w:p w14:paraId="0F500597" w14:textId="77777777" w:rsidR="00167AB2" w:rsidRDefault="00167AB2" w:rsidP="00167AB2">
      <w:pPr>
        <w:rPr>
          <w:rFonts w:ascii="Arial Narrow" w:hAnsi="Arial Narrow"/>
        </w:rPr>
      </w:pPr>
    </w:p>
    <w:p w14:paraId="0BF32B54" w14:textId="77777777" w:rsidR="005A1074" w:rsidRDefault="005A1074" w:rsidP="00167AB2">
      <w:pPr>
        <w:rPr>
          <w:rFonts w:ascii="Arial Narrow" w:hAnsi="Arial Narrow"/>
        </w:rPr>
      </w:pPr>
    </w:p>
    <w:p w14:paraId="0AD1F535" w14:textId="77777777" w:rsidR="005A1074" w:rsidRPr="00A0404A" w:rsidRDefault="005A1074" w:rsidP="00167AB2">
      <w:pPr>
        <w:rPr>
          <w:rFonts w:ascii="Arial Narrow" w:hAnsi="Arial Narrow"/>
        </w:rPr>
      </w:pPr>
    </w:p>
    <w:p w14:paraId="33B8B4DE" w14:textId="77777777"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FF6E7B" w14:textId="77777777"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E9134C">
        <w:rPr>
          <w:rFonts w:ascii="Arial Narrow" w:hAnsi="Arial Narrow"/>
          <w:b/>
          <w:i w:val="0"/>
          <w:sz w:val="22"/>
          <w:szCs w:val="22"/>
        </w:rPr>
        <w:t>6</w:t>
      </w:r>
      <w:r w:rsidRPr="00A0404A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14:paraId="153E499D" w14:textId="5486555C"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>do SWZ</w:t>
      </w:r>
    </w:p>
    <w:p w14:paraId="119AD937" w14:textId="77777777"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7C8BC9E6" w14:textId="77777777"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19CD823B" w14:textId="77777777"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C09C6B4" w14:textId="77777777"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E18ED37" w14:textId="77777777"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D511A57" w14:textId="77777777"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6B6C60C2" w14:textId="77777777" w:rsidR="00167AB2" w:rsidRPr="00A0404A" w:rsidRDefault="00167AB2" w:rsidP="00167AB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37C8D48F" w14:textId="77777777" w:rsidR="00167AB2" w:rsidRPr="00A0404A" w:rsidRDefault="00167AB2" w:rsidP="00167AB2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C820A3">
        <w:rPr>
          <w:rFonts w:ascii="Arial Narrow" w:hAnsi="Arial Narrow" w:cs="Georgia"/>
          <w:b/>
        </w:rPr>
        <w:t>DOSTAW</w:t>
      </w:r>
      <w:r w:rsidRPr="00A0404A">
        <w:rPr>
          <w:rFonts w:ascii="Arial Narrow" w:hAnsi="Arial Narrow"/>
        </w:rPr>
        <w:t xml:space="preserve">,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 xml:space="preserve">(pkt.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V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II.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4.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lit.a)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 SWZ)</w:t>
      </w:r>
    </w:p>
    <w:p w14:paraId="2E8F42F3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</w:p>
    <w:tbl>
      <w:tblPr>
        <w:tblW w:w="9809" w:type="dxa"/>
        <w:tblInd w:w="109" w:type="dxa"/>
        <w:tblLook w:val="01E0" w:firstRow="1" w:lastRow="1" w:firstColumn="1" w:lastColumn="1" w:noHBand="0" w:noVBand="0"/>
      </w:tblPr>
      <w:tblGrid>
        <w:gridCol w:w="568"/>
        <w:gridCol w:w="1728"/>
        <w:gridCol w:w="4394"/>
        <w:gridCol w:w="1418"/>
        <w:gridCol w:w="1701"/>
      </w:tblGrid>
      <w:tr w:rsidR="00C820A3" w:rsidRPr="00A0404A" w14:paraId="3283F252" w14:textId="77777777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2551" w14:textId="77777777"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6160" w14:textId="77777777"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1C808E9F" w14:textId="77777777" w:rsidR="00C820A3" w:rsidRPr="00C820A3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2F13" w14:textId="77777777"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wykonanych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DOSTAW</w:t>
            </w:r>
          </w:p>
          <w:p w14:paraId="21D6A00E" w14:textId="77777777" w:rsidR="00C820A3" w:rsidRPr="00A0404A" w:rsidRDefault="00C820A3" w:rsidP="00C820A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w punkcie VII.4.lit.a) SWZ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FCBF" w14:textId="77777777" w:rsidR="00C820A3" w:rsidRPr="00A0404A" w:rsidRDefault="00C820A3" w:rsidP="003D27C3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60E" w14:textId="77777777"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C820A3" w:rsidRPr="00673D79" w14:paraId="6030EF51" w14:textId="77777777" w:rsidTr="00673D79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0637" w14:textId="77777777"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17F6" w14:textId="77777777"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2A1C" w14:textId="77777777"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43AC" w14:textId="77777777" w:rsidR="00C820A3" w:rsidRPr="00673D79" w:rsidRDefault="00673D79" w:rsidP="00256B24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EC9C" w14:textId="77777777" w:rsidR="00C820A3" w:rsidRPr="00673D79" w:rsidRDefault="00673D79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C820A3" w:rsidRPr="00A0404A" w14:paraId="6AD8CD13" w14:textId="77777777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DDAD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229A1B3A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D1350B2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90B8139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4944" w14:textId="77777777" w:rsidR="00C820A3" w:rsidRPr="00C820A3" w:rsidRDefault="00C820A3" w:rsidP="00256B24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7C36" w14:textId="77777777" w:rsidR="00C820A3" w:rsidRPr="00A0404A" w:rsidRDefault="00C820A3" w:rsidP="00C820A3">
            <w:pPr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FA88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839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C820A3" w:rsidRPr="00A0404A" w14:paraId="270A96F4" w14:textId="77777777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3EDA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DB7E8DE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6D64EB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6C53DCD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9E51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4FC8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9B00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5D7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5C4DCD0E" w14:textId="77777777" w:rsidR="00167AB2" w:rsidRPr="00A0404A" w:rsidRDefault="00167AB2" w:rsidP="00167AB2">
      <w:pPr>
        <w:jc w:val="both"/>
        <w:rPr>
          <w:rFonts w:ascii="Arial Narrow" w:hAnsi="Arial Narrow"/>
        </w:rPr>
      </w:pPr>
    </w:p>
    <w:p w14:paraId="2FC077B1" w14:textId="77777777" w:rsidR="00167AB2" w:rsidRPr="00A0404A" w:rsidRDefault="00167AB2" w:rsidP="007E13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="000E0E51" w:rsidRPr="00A0404A">
        <w:rPr>
          <w:rFonts w:ascii="Arial Narrow" w:hAnsi="Arial Narrow"/>
          <w:color w:val="000000"/>
        </w:rPr>
        <w:t xml:space="preserve">czy te </w:t>
      </w:r>
      <w:r w:rsidR="00C820A3">
        <w:rPr>
          <w:rFonts w:ascii="Arial Narrow" w:hAnsi="Arial Narrow"/>
          <w:color w:val="000000"/>
        </w:rPr>
        <w:t>dostawy</w:t>
      </w:r>
      <w:r w:rsidR="000E0E51" w:rsidRPr="00A0404A">
        <w:rPr>
          <w:rFonts w:ascii="Arial Narrow" w:hAnsi="Arial Narrow"/>
          <w:color w:val="000000"/>
        </w:rPr>
        <w:t xml:space="preserve"> zostały wykonane należycie</w:t>
      </w:r>
      <w:r w:rsidRPr="00A0404A">
        <w:rPr>
          <w:rFonts w:ascii="Arial Narrow" w:hAnsi="Arial Narrow"/>
        </w:rPr>
        <w:t>.</w:t>
      </w:r>
    </w:p>
    <w:p w14:paraId="05BC8078" w14:textId="77777777" w:rsidR="000E0E51" w:rsidRPr="00A0404A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B9933CB" w14:textId="77777777" w:rsidR="000E0E51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2F64AF11" w14:textId="77777777" w:rsidR="00167AB2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449CDB1E" w14:textId="77777777"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508EF3BA" w14:textId="77777777" w:rsidR="00167AB2" w:rsidRPr="00A0404A" w:rsidRDefault="00167AB2" w:rsidP="00167AB2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1728FAA5" w14:textId="77777777" w:rsidR="00167AB2" w:rsidRPr="00A0404A" w:rsidRDefault="00167AB2" w:rsidP="00167AB2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..........................................................</w:t>
      </w:r>
    </w:p>
    <w:p w14:paraId="1A2437C7" w14:textId="77777777" w:rsidR="00167AB2" w:rsidRPr="00A0404A" w:rsidRDefault="00167AB2" w:rsidP="00167AB2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7A7C8ABB" w14:textId="77777777" w:rsidR="005A1074" w:rsidRDefault="005A107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6E3260A" w14:textId="77777777" w:rsidR="000A569F" w:rsidRPr="008B02FC" w:rsidRDefault="000A569F" w:rsidP="000A569F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 xml:space="preserve">7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23371C16" w14:textId="77777777" w:rsidR="000A569F" w:rsidRPr="008B02FC" w:rsidRDefault="000A569F" w:rsidP="000A569F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143D324A" w14:textId="0CB69BDE" w:rsidR="000A569F" w:rsidRPr="008B02FC" w:rsidRDefault="000A569F" w:rsidP="000A569F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DF786B" w:rsidRPr="00DF786B">
        <w:rPr>
          <w:rFonts w:ascii="Arial Narrow" w:hAnsi="Arial Narrow"/>
          <w:b/>
        </w:rPr>
        <w:t>Doświetlenie 16 miejscowości Gminy Wiśniewo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0ABF0080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5C82EA24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255D5766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08EEA240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45D31B96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4ED61505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05F13E41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12EE0A80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51157D88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407DAA9D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30072B91" w14:textId="77777777"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1E1F2E0C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2D364A11" w14:textId="77777777"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16C44180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02117E61" w14:textId="77777777"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742A0F86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0CA2820B" w14:textId="77777777" w:rsidR="000A569F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51639BDD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755F4C24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 </w:t>
      </w:r>
      <w:r w:rsidRPr="00E061D8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63F8FFA1" w14:textId="77777777" w:rsidR="000A569F" w:rsidRPr="00E061D8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14:paraId="6273BBBF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CF67CAF" w14:textId="77777777" w:rsidR="000A569F" w:rsidRPr="008B02FC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71A076F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6C9C2090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3C9A1C17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7F3467DB" w14:textId="77777777" w:rsidR="000A569F" w:rsidRPr="008B02FC" w:rsidRDefault="000A569F" w:rsidP="000A569F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18814408" w14:textId="77777777" w:rsidR="000A569F" w:rsidRDefault="000A56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21BA9F8" w14:textId="77777777"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A54585F" w14:textId="77777777"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0CF2714" w14:textId="77777777" w:rsidR="00A73C9F" w:rsidRPr="00541016" w:rsidRDefault="00A73C9F" w:rsidP="00A73C9F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Załącznik nr 8</w:t>
      </w:r>
    </w:p>
    <w:p w14:paraId="661AF9B0" w14:textId="77777777" w:rsidR="00A73C9F" w:rsidRPr="00541016" w:rsidRDefault="00A73C9F" w:rsidP="00A73C9F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MATERIAŁY RÓWNOWAŻNE</w:t>
      </w:r>
    </w:p>
    <w:p w14:paraId="33E9C375" w14:textId="77777777" w:rsidR="00A73C9F" w:rsidRPr="00541016" w:rsidRDefault="00A73C9F" w:rsidP="00A73C9F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Minimalne parametry urządzeń do potwierdzenia dokumentami (np. kartami katalogowymi, certyfikatami, deklaracje zgodności, atesty lub aprobaty techniczne)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2268"/>
        <w:gridCol w:w="2126"/>
      </w:tblGrid>
      <w:tr w:rsidR="00B932EB" w:rsidRPr="00501657" w14:paraId="5A949573" w14:textId="77777777" w:rsidTr="00880E0B">
        <w:tc>
          <w:tcPr>
            <w:tcW w:w="5524" w:type="dxa"/>
            <w:gridSpan w:val="3"/>
          </w:tcPr>
          <w:p w14:paraId="29FC3646" w14:textId="77777777" w:rsidR="00B932EB" w:rsidRPr="00B932EB" w:rsidRDefault="00B932EB" w:rsidP="00B932E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932E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4394" w:type="dxa"/>
            <w:gridSpan w:val="2"/>
          </w:tcPr>
          <w:p w14:paraId="4BBADBF1" w14:textId="77777777" w:rsidR="00B932EB" w:rsidRPr="00CA16BF" w:rsidRDefault="00CA16BF" w:rsidP="0027617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Oferowane materiały / urządzenia równoważne</w:t>
            </w:r>
          </w:p>
        </w:tc>
      </w:tr>
      <w:tr w:rsidR="00B932EB" w:rsidRPr="00501657" w14:paraId="56C4470E" w14:textId="77777777" w:rsidTr="00880E0B">
        <w:tc>
          <w:tcPr>
            <w:tcW w:w="1555" w:type="dxa"/>
          </w:tcPr>
          <w:p w14:paraId="11364202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698F0969" w14:textId="77777777" w:rsidR="00B932EB" w:rsidRPr="00CA16BF" w:rsidRDefault="00B932EB" w:rsidP="0027617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1701" w:type="dxa"/>
          </w:tcPr>
          <w:p w14:paraId="2F68F450" w14:textId="77777777" w:rsidR="00B932EB" w:rsidRPr="00CA16BF" w:rsidRDefault="00B932EB" w:rsidP="0027617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68715B81" w14:textId="77777777" w:rsidR="00B932EB" w:rsidRPr="007F4B12" w:rsidRDefault="00B932EB" w:rsidP="00CA16B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Typ, producent, dane techniczne, parametry</w:t>
            </w:r>
          </w:p>
        </w:tc>
        <w:tc>
          <w:tcPr>
            <w:tcW w:w="2126" w:type="dxa"/>
          </w:tcPr>
          <w:p w14:paraId="5FD057C7" w14:textId="77777777" w:rsidR="00B932EB" w:rsidRPr="007F4B12" w:rsidRDefault="00CA16BF" w:rsidP="00276174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Dokument/ dokumenty potwierdzające spełnienie kryteriów równoważności określonych w SWZ</w:t>
            </w:r>
          </w:p>
        </w:tc>
      </w:tr>
      <w:tr w:rsidR="00B932EB" w:rsidRPr="00501657" w14:paraId="305EDA6A" w14:textId="77777777" w:rsidTr="00880E0B">
        <w:tc>
          <w:tcPr>
            <w:tcW w:w="1555" w:type="dxa"/>
          </w:tcPr>
          <w:p w14:paraId="42E6D527" w14:textId="77777777"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Panel</w:t>
            </w:r>
          </w:p>
        </w:tc>
        <w:tc>
          <w:tcPr>
            <w:tcW w:w="2268" w:type="dxa"/>
          </w:tcPr>
          <w:p w14:paraId="2C8C16AE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</w:t>
            </w:r>
          </w:p>
        </w:tc>
        <w:tc>
          <w:tcPr>
            <w:tcW w:w="1701" w:type="dxa"/>
          </w:tcPr>
          <w:p w14:paraId="154EDF10" w14:textId="77777777" w:rsidR="00B932EB" w:rsidRPr="002620E5" w:rsidRDefault="003A2DEF" w:rsidP="00276174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2</w:t>
            </w:r>
            <w:r w:rsidR="00B932EB" w:rsidRPr="002620E5">
              <w:rPr>
                <w:rFonts w:ascii="Arial Narrow" w:hAnsi="Arial Narrow" w:cs="Tahoma"/>
              </w:rPr>
              <w:t>00 W / 18V</w:t>
            </w:r>
          </w:p>
        </w:tc>
        <w:tc>
          <w:tcPr>
            <w:tcW w:w="2268" w:type="dxa"/>
          </w:tcPr>
          <w:p w14:paraId="0DD03817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08048494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14:paraId="502605F5" w14:textId="77777777" w:rsidTr="00880E0B">
        <w:tc>
          <w:tcPr>
            <w:tcW w:w="1555" w:type="dxa"/>
          </w:tcPr>
          <w:p w14:paraId="41EDD446" w14:textId="77777777"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5BF54B02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Materiał</w:t>
            </w:r>
          </w:p>
        </w:tc>
        <w:tc>
          <w:tcPr>
            <w:tcW w:w="1701" w:type="dxa"/>
          </w:tcPr>
          <w:p w14:paraId="6C4B73CD" w14:textId="77777777" w:rsidR="00B932EB" w:rsidRPr="002620E5" w:rsidRDefault="00B932EB" w:rsidP="00276174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Ogniwa monokrystaliczne</w:t>
            </w:r>
          </w:p>
        </w:tc>
        <w:tc>
          <w:tcPr>
            <w:tcW w:w="2268" w:type="dxa"/>
          </w:tcPr>
          <w:p w14:paraId="25A664C7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B74EFF2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14:paraId="54264C9E" w14:textId="77777777" w:rsidTr="00880E0B">
        <w:tc>
          <w:tcPr>
            <w:tcW w:w="1555" w:type="dxa"/>
          </w:tcPr>
          <w:p w14:paraId="5DBF6956" w14:textId="77777777"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Bateria litowa</w:t>
            </w:r>
          </w:p>
        </w:tc>
        <w:tc>
          <w:tcPr>
            <w:tcW w:w="2268" w:type="dxa"/>
          </w:tcPr>
          <w:p w14:paraId="1338E036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Pojemność</w:t>
            </w:r>
          </w:p>
        </w:tc>
        <w:tc>
          <w:tcPr>
            <w:tcW w:w="1701" w:type="dxa"/>
          </w:tcPr>
          <w:p w14:paraId="07FE348A" w14:textId="2624ED97" w:rsidR="00B932EB" w:rsidRPr="002620E5" w:rsidRDefault="003A2DEF" w:rsidP="00276174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57</w:t>
            </w:r>
            <w:r w:rsidR="007A4869">
              <w:rPr>
                <w:rFonts w:ascii="Arial Narrow" w:hAnsi="Arial Narrow" w:cs="Tahoma"/>
              </w:rPr>
              <w:t>5</w:t>
            </w:r>
            <w:r w:rsidR="00B932EB" w:rsidRPr="002620E5">
              <w:rPr>
                <w:rFonts w:ascii="Arial Narrow" w:hAnsi="Arial Narrow" w:cs="Tahoma"/>
              </w:rPr>
              <w:t xml:space="preserve"> </w:t>
            </w:r>
            <w:proofErr w:type="spellStart"/>
            <w:r w:rsidR="00B932EB" w:rsidRPr="002620E5">
              <w:rPr>
                <w:rFonts w:ascii="Arial Narrow" w:hAnsi="Arial Narrow" w:cs="Tahoma"/>
              </w:rPr>
              <w:t>Wh</w:t>
            </w:r>
            <w:proofErr w:type="spellEnd"/>
          </w:p>
        </w:tc>
        <w:tc>
          <w:tcPr>
            <w:tcW w:w="2268" w:type="dxa"/>
          </w:tcPr>
          <w:p w14:paraId="3E323919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7C538F1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14:paraId="174CAD31" w14:textId="77777777" w:rsidTr="00F15C5D">
        <w:trPr>
          <w:trHeight w:val="412"/>
        </w:trPr>
        <w:tc>
          <w:tcPr>
            <w:tcW w:w="1555" w:type="dxa"/>
          </w:tcPr>
          <w:p w14:paraId="5C5625C9" w14:textId="77777777"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6FF4686F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Ilość cykli ładowania</w:t>
            </w:r>
          </w:p>
        </w:tc>
        <w:tc>
          <w:tcPr>
            <w:tcW w:w="1701" w:type="dxa"/>
          </w:tcPr>
          <w:p w14:paraId="0E57510E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2 000</w:t>
            </w:r>
          </w:p>
        </w:tc>
        <w:tc>
          <w:tcPr>
            <w:tcW w:w="2268" w:type="dxa"/>
          </w:tcPr>
          <w:p w14:paraId="46CD3AC3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4A5418EA" w14:textId="77777777"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F15C5D" w:rsidRPr="00501657" w14:paraId="19D824F5" w14:textId="77777777" w:rsidTr="00880E0B">
        <w:tc>
          <w:tcPr>
            <w:tcW w:w="1555" w:type="dxa"/>
          </w:tcPr>
          <w:p w14:paraId="739CDEA7" w14:textId="77777777" w:rsidR="00F15C5D" w:rsidRPr="00501657" w:rsidRDefault="00F15C5D" w:rsidP="00F15C5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6416B32A" w14:textId="77777777" w:rsidR="00F15C5D" w:rsidRPr="007804BD" w:rsidRDefault="00F15C5D" w:rsidP="00F15C5D">
            <w:pPr>
              <w:rPr>
                <w:rFonts w:ascii="Arial Narrow" w:hAnsi="Arial Narrow" w:cs="Tahoma"/>
              </w:rPr>
            </w:pPr>
            <w:r w:rsidRPr="007804BD">
              <w:rPr>
                <w:rFonts w:ascii="Arial Narrow" w:hAnsi="Arial Narrow" w:cs="Tahoma"/>
              </w:rPr>
              <w:t>Umiejscowienie</w:t>
            </w:r>
          </w:p>
        </w:tc>
        <w:tc>
          <w:tcPr>
            <w:tcW w:w="1701" w:type="dxa"/>
          </w:tcPr>
          <w:p w14:paraId="55E42DE5" w14:textId="77777777" w:rsidR="00F15C5D" w:rsidRPr="007804BD" w:rsidRDefault="00F15C5D" w:rsidP="00F15C5D">
            <w:pPr>
              <w:rPr>
                <w:rFonts w:ascii="Arial Narrow" w:hAnsi="Arial Narrow" w:cs="Tahoma"/>
              </w:rPr>
            </w:pPr>
            <w:r w:rsidRPr="007804BD">
              <w:rPr>
                <w:rFonts w:ascii="Arial Narrow" w:hAnsi="Arial Narrow" w:cs="Tahoma"/>
              </w:rPr>
              <w:t>Zabudowana w głowicy lampy</w:t>
            </w:r>
          </w:p>
        </w:tc>
        <w:tc>
          <w:tcPr>
            <w:tcW w:w="2268" w:type="dxa"/>
          </w:tcPr>
          <w:p w14:paraId="2DC189A7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4CA8EE0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</w:tr>
      <w:tr w:rsidR="00F15C5D" w:rsidRPr="00501657" w14:paraId="7E24E04A" w14:textId="77777777" w:rsidTr="00880E0B">
        <w:tc>
          <w:tcPr>
            <w:tcW w:w="1555" w:type="dxa"/>
          </w:tcPr>
          <w:p w14:paraId="140E8EF8" w14:textId="77777777" w:rsidR="00F15C5D" w:rsidRPr="00501657" w:rsidRDefault="00F15C5D" w:rsidP="00F15C5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Głowica lampy</w:t>
            </w:r>
          </w:p>
        </w:tc>
        <w:tc>
          <w:tcPr>
            <w:tcW w:w="2268" w:type="dxa"/>
          </w:tcPr>
          <w:p w14:paraId="0D8F69E8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Strumień świetlny</w:t>
            </w:r>
          </w:p>
        </w:tc>
        <w:tc>
          <w:tcPr>
            <w:tcW w:w="1701" w:type="dxa"/>
          </w:tcPr>
          <w:p w14:paraId="51DEAA65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4 800 lm</w:t>
            </w:r>
          </w:p>
        </w:tc>
        <w:tc>
          <w:tcPr>
            <w:tcW w:w="2268" w:type="dxa"/>
          </w:tcPr>
          <w:p w14:paraId="663BB89C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C26234C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</w:tr>
      <w:tr w:rsidR="00F15C5D" w:rsidRPr="00501657" w14:paraId="599E454C" w14:textId="77777777" w:rsidTr="00880E0B">
        <w:tc>
          <w:tcPr>
            <w:tcW w:w="1555" w:type="dxa"/>
          </w:tcPr>
          <w:p w14:paraId="67BD743C" w14:textId="77777777" w:rsidR="00F15C5D" w:rsidRPr="00501657" w:rsidRDefault="00F15C5D" w:rsidP="00F15C5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6A211DA7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 świetlna</w:t>
            </w:r>
          </w:p>
        </w:tc>
        <w:tc>
          <w:tcPr>
            <w:tcW w:w="1701" w:type="dxa"/>
          </w:tcPr>
          <w:p w14:paraId="137B732D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30 W</w:t>
            </w:r>
          </w:p>
        </w:tc>
        <w:tc>
          <w:tcPr>
            <w:tcW w:w="2268" w:type="dxa"/>
          </w:tcPr>
          <w:p w14:paraId="01FE4138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218B9D8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</w:tr>
      <w:tr w:rsidR="00F15C5D" w:rsidRPr="00501657" w14:paraId="78804EC1" w14:textId="77777777" w:rsidTr="00880E0B">
        <w:tc>
          <w:tcPr>
            <w:tcW w:w="1555" w:type="dxa"/>
          </w:tcPr>
          <w:p w14:paraId="27D55D70" w14:textId="77777777" w:rsidR="00F15C5D" w:rsidRPr="00501657" w:rsidRDefault="00F15C5D" w:rsidP="00F15C5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3F6E4996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Wydajność </w:t>
            </w:r>
            <w:proofErr w:type="spellStart"/>
            <w:r w:rsidRPr="00501657">
              <w:rPr>
                <w:rFonts w:ascii="Arial Narrow" w:hAnsi="Arial Narrow" w:cs="Tahoma"/>
              </w:rPr>
              <w:t>led</w:t>
            </w:r>
            <w:proofErr w:type="spellEnd"/>
          </w:p>
        </w:tc>
        <w:tc>
          <w:tcPr>
            <w:tcW w:w="1701" w:type="dxa"/>
          </w:tcPr>
          <w:p w14:paraId="0509C64E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160 lm / W</w:t>
            </w:r>
          </w:p>
        </w:tc>
        <w:tc>
          <w:tcPr>
            <w:tcW w:w="2268" w:type="dxa"/>
          </w:tcPr>
          <w:p w14:paraId="63094466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591E161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</w:tr>
      <w:tr w:rsidR="00F15C5D" w:rsidRPr="00501657" w14:paraId="4703B7CF" w14:textId="77777777" w:rsidTr="00880E0B">
        <w:tc>
          <w:tcPr>
            <w:tcW w:w="1555" w:type="dxa"/>
          </w:tcPr>
          <w:p w14:paraId="6D5A4084" w14:textId="77777777" w:rsidR="00F15C5D" w:rsidRPr="00501657" w:rsidRDefault="00F15C5D" w:rsidP="00F15C5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3A69F247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Żywotność</w:t>
            </w:r>
          </w:p>
        </w:tc>
        <w:tc>
          <w:tcPr>
            <w:tcW w:w="1701" w:type="dxa"/>
          </w:tcPr>
          <w:p w14:paraId="0D805E0B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50 000 h</w:t>
            </w:r>
          </w:p>
        </w:tc>
        <w:tc>
          <w:tcPr>
            <w:tcW w:w="2268" w:type="dxa"/>
          </w:tcPr>
          <w:p w14:paraId="10A49415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4D19311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</w:tr>
      <w:tr w:rsidR="00F15C5D" w:rsidRPr="00501657" w14:paraId="5B818254" w14:textId="77777777" w:rsidTr="00880E0B">
        <w:tc>
          <w:tcPr>
            <w:tcW w:w="1555" w:type="dxa"/>
          </w:tcPr>
          <w:p w14:paraId="74AF68B9" w14:textId="77777777" w:rsidR="00F15C5D" w:rsidRPr="00501657" w:rsidRDefault="00F15C5D" w:rsidP="00F15C5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System</w:t>
            </w:r>
          </w:p>
        </w:tc>
        <w:tc>
          <w:tcPr>
            <w:tcW w:w="2268" w:type="dxa"/>
          </w:tcPr>
          <w:p w14:paraId="085169F6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Rozkład światła</w:t>
            </w:r>
          </w:p>
        </w:tc>
        <w:tc>
          <w:tcPr>
            <w:tcW w:w="1701" w:type="dxa"/>
          </w:tcPr>
          <w:p w14:paraId="365AB372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W kształcie skrzydeł nietoperza</w:t>
            </w:r>
          </w:p>
        </w:tc>
        <w:tc>
          <w:tcPr>
            <w:tcW w:w="2268" w:type="dxa"/>
          </w:tcPr>
          <w:p w14:paraId="50A2F547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6A88EF8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</w:tr>
      <w:tr w:rsidR="00F15C5D" w:rsidRPr="00501657" w14:paraId="632FD001" w14:textId="77777777" w:rsidTr="00880E0B">
        <w:tc>
          <w:tcPr>
            <w:tcW w:w="1555" w:type="dxa"/>
          </w:tcPr>
          <w:p w14:paraId="1271C03D" w14:textId="77777777" w:rsidR="00F15C5D" w:rsidRPr="00501657" w:rsidRDefault="00F15C5D" w:rsidP="00F15C5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30E890F8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Czas świecenia (pełne naładowanie)</w:t>
            </w:r>
          </w:p>
        </w:tc>
        <w:tc>
          <w:tcPr>
            <w:tcW w:w="1701" w:type="dxa"/>
          </w:tcPr>
          <w:p w14:paraId="650E4565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– 3 deszczowe dni</w:t>
            </w:r>
          </w:p>
        </w:tc>
        <w:tc>
          <w:tcPr>
            <w:tcW w:w="2268" w:type="dxa"/>
          </w:tcPr>
          <w:p w14:paraId="6F892295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B00A7BC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</w:p>
        </w:tc>
      </w:tr>
      <w:tr w:rsidR="00F15C5D" w:rsidRPr="00501657" w14:paraId="0A972B3C" w14:textId="77777777" w:rsidTr="00880E0B">
        <w:tc>
          <w:tcPr>
            <w:tcW w:w="1555" w:type="dxa"/>
          </w:tcPr>
          <w:p w14:paraId="3C4BA82E" w14:textId="77777777" w:rsidR="00F15C5D" w:rsidRPr="00501657" w:rsidRDefault="00F15C5D" w:rsidP="00F15C5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Instalacja</w:t>
            </w:r>
          </w:p>
        </w:tc>
        <w:tc>
          <w:tcPr>
            <w:tcW w:w="3969" w:type="dxa"/>
            <w:gridSpan w:val="2"/>
          </w:tcPr>
          <w:p w14:paraId="3D7FC32E" w14:textId="58249C08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eastAsia="Times New Roman" w:hAnsi="Arial Narrow" w:cs="Times New Roman"/>
                <w:lang w:eastAsia="pl-PL"/>
              </w:rPr>
              <w:t xml:space="preserve">Lampy należy zamontować na wysięgniku (ramieniu) nie krótszym niż 1m (ocynkowany), słup wysokość </w:t>
            </w:r>
            <w:r w:rsidR="000F6FBB">
              <w:rPr>
                <w:rFonts w:ascii="Arial Narrow" w:eastAsia="Times New Roman" w:hAnsi="Arial Narrow" w:cs="Times New Roman"/>
                <w:lang w:eastAsia="pl-PL"/>
              </w:rPr>
              <w:t>powyżej</w:t>
            </w:r>
            <w:r w:rsidRPr="00501657">
              <w:rPr>
                <w:rFonts w:ascii="Arial Narrow" w:eastAsia="Times New Roman" w:hAnsi="Arial Narrow" w:cs="Times New Roman"/>
                <w:lang w:eastAsia="pl-PL"/>
              </w:rPr>
              <w:t xml:space="preserve"> 6m (ocynkowany), </w:t>
            </w:r>
            <w:r w:rsidRPr="00501657">
              <w:rPr>
                <w:rFonts w:ascii="Arial Narrow" w:hAnsi="Arial Narrow" w:cs="Tahoma"/>
              </w:rPr>
              <w:t xml:space="preserve">Odległość między lampami - </w:t>
            </w:r>
            <w:r>
              <w:rPr>
                <w:rFonts w:ascii="Arial Narrow" w:hAnsi="Arial Narrow" w:cs="Tahoma"/>
              </w:rPr>
              <w:t xml:space="preserve"> </w:t>
            </w:r>
            <w:r w:rsidRPr="002620E5">
              <w:rPr>
                <w:rFonts w:ascii="Arial Narrow" w:hAnsi="Arial Narrow" w:cs="Tahoma"/>
              </w:rPr>
              <w:t>minimum 30 metrów (pełne pokrycie światłem)</w:t>
            </w:r>
          </w:p>
        </w:tc>
        <w:tc>
          <w:tcPr>
            <w:tcW w:w="2268" w:type="dxa"/>
          </w:tcPr>
          <w:p w14:paraId="696F86B6" w14:textId="77777777" w:rsidR="00F15C5D" w:rsidRPr="00501657" w:rsidRDefault="00F15C5D" w:rsidP="00F15C5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126" w:type="dxa"/>
          </w:tcPr>
          <w:p w14:paraId="768FED7F" w14:textId="77777777" w:rsidR="00F15C5D" w:rsidRPr="00501657" w:rsidRDefault="00F15C5D" w:rsidP="00F15C5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15C5D" w:rsidRPr="00501657" w14:paraId="433F0D91" w14:textId="77777777" w:rsidTr="00880E0B">
        <w:tc>
          <w:tcPr>
            <w:tcW w:w="1555" w:type="dxa"/>
          </w:tcPr>
          <w:p w14:paraId="64624748" w14:textId="77777777" w:rsidR="00F15C5D" w:rsidRPr="007804BD" w:rsidRDefault="00F15C5D" w:rsidP="00F15C5D">
            <w:pPr>
              <w:rPr>
                <w:rFonts w:ascii="Arial Narrow" w:hAnsi="Arial Narrow" w:cs="Tahoma"/>
              </w:rPr>
            </w:pPr>
            <w:r w:rsidRPr="007804BD">
              <w:rPr>
                <w:rFonts w:ascii="Arial Narrow" w:hAnsi="Arial Narrow" w:cs="Tahoma"/>
              </w:rPr>
              <w:t>Montaż w gruncie</w:t>
            </w:r>
          </w:p>
        </w:tc>
        <w:tc>
          <w:tcPr>
            <w:tcW w:w="3969" w:type="dxa"/>
            <w:gridSpan w:val="2"/>
          </w:tcPr>
          <w:p w14:paraId="29556E9F" w14:textId="77777777" w:rsidR="00F15C5D" w:rsidRPr="007804BD" w:rsidRDefault="00F15C5D" w:rsidP="00F15C5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7804BD">
              <w:rPr>
                <w:rFonts w:ascii="Arial Narrow" w:eastAsia="Times New Roman" w:hAnsi="Arial Narrow" w:cs="Times New Roman"/>
                <w:lang w:eastAsia="pl-PL"/>
              </w:rPr>
              <w:t>Osadzenie fundamentów należy wykonać w podłożu zgodnym z parametrami fundamentu.</w:t>
            </w:r>
          </w:p>
        </w:tc>
        <w:tc>
          <w:tcPr>
            <w:tcW w:w="2268" w:type="dxa"/>
          </w:tcPr>
          <w:p w14:paraId="4D819EF4" w14:textId="77777777" w:rsidR="00F15C5D" w:rsidRPr="00501657" w:rsidRDefault="00F15C5D" w:rsidP="00F15C5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126" w:type="dxa"/>
          </w:tcPr>
          <w:p w14:paraId="00BBE4A4" w14:textId="77777777" w:rsidR="00F15C5D" w:rsidRPr="00501657" w:rsidRDefault="00F15C5D" w:rsidP="00F15C5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15C5D" w:rsidRPr="00501657" w14:paraId="1A8F1E3C" w14:textId="77777777" w:rsidTr="00880E0B">
        <w:tc>
          <w:tcPr>
            <w:tcW w:w="1555" w:type="dxa"/>
          </w:tcPr>
          <w:p w14:paraId="64F85109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Zarządzanie trybami pracy lampy</w:t>
            </w:r>
          </w:p>
        </w:tc>
        <w:tc>
          <w:tcPr>
            <w:tcW w:w="3969" w:type="dxa"/>
            <w:gridSpan w:val="2"/>
          </w:tcPr>
          <w:p w14:paraId="2549B803" w14:textId="77777777" w:rsidR="00F15C5D" w:rsidRPr="00501657" w:rsidRDefault="00F15C5D" w:rsidP="00F15C5D">
            <w:pPr>
              <w:jc w:val="both"/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sterowanie pilotem – 4 tryby pracy. </w:t>
            </w:r>
          </w:p>
          <w:p w14:paraId="18251A97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Możliwość programowania indywidualnych trybów pracy adekwatnie do pory roku i potrzeb klienta:</w:t>
            </w:r>
            <w:r w:rsidRPr="00501657">
              <w:rPr>
                <w:rFonts w:ascii="Arial Narrow" w:hAnsi="Arial Narrow" w:cs="Tahoma"/>
              </w:rPr>
              <w:br/>
              <w:t>- czas i moc świecenia w określ</w:t>
            </w:r>
            <w:r>
              <w:rPr>
                <w:rFonts w:ascii="Arial Narrow" w:hAnsi="Arial Narrow" w:cs="Tahoma"/>
              </w:rPr>
              <w:t>o</w:t>
            </w:r>
            <w:r w:rsidRPr="00501657">
              <w:rPr>
                <w:rFonts w:ascii="Arial Narrow" w:hAnsi="Arial Narrow" w:cs="Tahoma"/>
              </w:rPr>
              <w:t xml:space="preserve">nych </w:t>
            </w:r>
            <w:r w:rsidRPr="002620E5">
              <w:rPr>
                <w:rFonts w:ascii="Arial Narrow" w:hAnsi="Arial Narrow" w:cs="Tahoma"/>
              </w:rPr>
              <w:t>godzinach po zmierzchu</w:t>
            </w:r>
            <w:r w:rsidRPr="00501657">
              <w:rPr>
                <w:rFonts w:ascii="Arial Narrow" w:hAnsi="Arial Narrow" w:cs="Tahoma"/>
              </w:rPr>
              <w:t>, przerwa nocna</w:t>
            </w:r>
          </w:p>
          <w:p w14:paraId="6279E1FA" w14:textId="77777777" w:rsidR="00F15C5D" w:rsidRPr="00501657" w:rsidRDefault="00F15C5D" w:rsidP="00F15C5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- opóźnienie załączenia po zachodzie słońca</w:t>
            </w:r>
          </w:p>
        </w:tc>
        <w:tc>
          <w:tcPr>
            <w:tcW w:w="2268" w:type="dxa"/>
          </w:tcPr>
          <w:p w14:paraId="78DF2CD4" w14:textId="77777777" w:rsidR="00F15C5D" w:rsidRPr="00501657" w:rsidRDefault="00F15C5D" w:rsidP="00F15C5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4C7A845" w14:textId="77777777" w:rsidR="00F15C5D" w:rsidRPr="00501657" w:rsidRDefault="00F15C5D" w:rsidP="00F15C5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F15C5D" w:rsidRPr="00673D79" w14:paraId="777F62FB" w14:textId="77777777" w:rsidTr="00880E0B">
        <w:tc>
          <w:tcPr>
            <w:tcW w:w="1555" w:type="dxa"/>
          </w:tcPr>
          <w:p w14:paraId="7F879BFD" w14:textId="77777777" w:rsidR="00F15C5D" w:rsidRPr="00673D79" w:rsidRDefault="00F15C5D" w:rsidP="00F15C5D">
            <w:pPr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/>
              </w:rPr>
              <w:t xml:space="preserve">słupy, wysięgnik </w:t>
            </w:r>
          </w:p>
        </w:tc>
        <w:tc>
          <w:tcPr>
            <w:tcW w:w="3969" w:type="dxa"/>
            <w:gridSpan w:val="2"/>
          </w:tcPr>
          <w:p w14:paraId="107841F5" w14:textId="77777777" w:rsidR="00F15C5D" w:rsidRPr="00673D79" w:rsidRDefault="00F15C5D" w:rsidP="00F15C5D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Słupy oraz wysięgniki muszą posiadać certyfikat oraz DWU dla 1 strefy wiatrowej adekwatnie do masy i powierzchni zamontowanych opraw świetlnych</w:t>
            </w:r>
          </w:p>
        </w:tc>
        <w:tc>
          <w:tcPr>
            <w:tcW w:w="2268" w:type="dxa"/>
          </w:tcPr>
          <w:p w14:paraId="70871005" w14:textId="77777777" w:rsidR="00F15C5D" w:rsidRPr="00673D79" w:rsidRDefault="00F15C5D" w:rsidP="00F15C5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087E7C9E" w14:textId="77777777" w:rsidR="00F15C5D" w:rsidRPr="00673D79" w:rsidRDefault="00F15C5D" w:rsidP="00F15C5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F15C5D" w:rsidRPr="00673D79" w14:paraId="783BFEB6" w14:textId="77777777" w:rsidTr="00880E0B">
        <w:tc>
          <w:tcPr>
            <w:tcW w:w="1555" w:type="dxa"/>
          </w:tcPr>
          <w:p w14:paraId="6D05301E" w14:textId="77777777" w:rsidR="00F15C5D" w:rsidRPr="00673D79" w:rsidRDefault="00F15C5D" w:rsidP="00F15C5D">
            <w:pPr>
              <w:rPr>
                <w:rFonts w:ascii="Arial Narrow" w:hAnsi="Arial Narrow"/>
              </w:rPr>
            </w:pPr>
            <w:r w:rsidRPr="00673D79">
              <w:rPr>
                <w:rFonts w:ascii="Arial Narrow" w:hAnsi="Arial Narrow"/>
              </w:rPr>
              <w:t xml:space="preserve">Fundament </w:t>
            </w:r>
          </w:p>
        </w:tc>
        <w:tc>
          <w:tcPr>
            <w:tcW w:w="3969" w:type="dxa"/>
            <w:gridSpan w:val="2"/>
          </w:tcPr>
          <w:p w14:paraId="7B13CF54" w14:textId="77777777" w:rsidR="00F15C5D" w:rsidRPr="00673D79" w:rsidRDefault="00F15C5D" w:rsidP="00F15C5D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Certyfikat, DWU</w:t>
            </w:r>
          </w:p>
          <w:p w14:paraId="4205C107" w14:textId="77777777" w:rsidR="00F15C5D" w:rsidRPr="00673D79" w:rsidRDefault="00F15C5D" w:rsidP="00F15C5D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 xml:space="preserve">Montaż/osadzenie fundamentu należy wykonać w podłożu (wymiana podłoża) </w:t>
            </w:r>
            <w:r w:rsidRPr="00673D79">
              <w:rPr>
                <w:rFonts w:ascii="Arial Narrow" w:hAnsi="Arial Narrow" w:cs="Tahoma"/>
              </w:rPr>
              <w:lastRenderedPageBreak/>
              <w:t>zgodnym z parametrami fundamentu określonym przez producenta</w:t>
            </w:r>
          </w:p>
        </w:tc>
        <w:tc>
          <w:tcPr>
            <w:tcW w:w="2268" w:type="dxa"/>
          </w:tcPr>
          <w:p w14:paraId="71CAF897" w14:textId="77777777" w:rsidR="00F15C5D" w:rsidRPr="00673D79" w:rsidRDefault="00F15C5D" w:rsidP="00F15C5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2AFAAE6" w14:textId="77777777" w:rsidR="00F15C5D" w:rsidRPr="00673D79" w:rsidRDefault="00F15C5D" w:rsidP="00F15C5D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14:paraId="30A77F0F" w14:textId="77777777" w:rsidR="00A73C9F" w:rsidRDefault="00A73C9F" w:rsidP="00A73C9F">
      <w:pPr>
        <w:autoSpaceDE w:val="0"/>
        <w:autoSpaceDN w:val="0"/>
        <w:adjustRightInd w:val="0"/>
        <w:spacing w:line="360" w:lineRule="auto"/>
        <w:rPr>
          <w:rFonts w:eastAsia="SymbolMT" w:cstheme="minorHAnsi"/>
          <w:b/>
          <w:color w:val="2E74B5" w:themeColor="accent1" w:themeShade="BF"/>
          <w:sz w:val="24"/>
          <w:szCs w:val="24"/>
        </w:rPr>
      </w:pPr>
    </w:p>
    <w:p w14:paraId="5D158A54" w14:textId="77777777" w:rsidR="000F6FBB" w:rsidRDefault="000F6FBB" w:rsidP="000F6FBB">
      <w:pPr>
        <w:ind w:left="1469"/>
        <w:jc w:val="right"/>
        <w:rPr>
          <w:rFonts w:ascii="Arial Narrow" w:hAnsi="Arial Narrow"/>
          <w:b/>
          <w:spacing w:val="-4"/>
        </w:rPr>
      </w:pPr>
    </w:p>
    <w:p w14:paraId="1E689607" w14:textId="77777777" w:rsidR="000F6FBB" w:rsidRDefault="000F6FBB" w:rsidP="000F6FBB">
      <w:pPr>
        <w:ind w:left="1469"/>
        <w:jc w:val="right"/>
        <w:rPr>
          <w:rFonts w:ascii="Arial Narrow" w:hAnsi="Arial Narrow"/>
          <w:b/>
          <w:spacing w:val="-4"/>
        </w:rPr>
      </w:pPr>
    </w:p>
    <w:p w14:paraId="2D505865" w14:textId="77777777" w:rsidR="000F6FBB" w:rsidRPr="00541016" w:rsidRDefault="000F6FBB" w:rsidP="000F6FBB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Załącznik nr 8</w:t>
      </w:r>
    </w:p>
    <w:p w14:paraId="7E5BE9F6" w14:textId="77777777" w:rsidR="000F6FBB" w:rsidRPr="00541016" w:rsidRDefault="000F6FBB" w:rsidP="000F6FBB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MATERIAŁY RÓWNOWAŻNE</w:t>
      </w:r>
    </w:p>
    <w:p w14:paraId="272B8951" w14:textId="77777777" w:rsidR="000F6FBB" w:rsidRPr="00541016" w:rsidRDefault="000F6FBB" w:rsidP="000F6FBB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Minimalne parametry urządzeń do potwierdzenia dokumentami (np. kartami katalogowymi, certyfikatami, deklaracje zgodności, atesty lub aprobaty techniczne)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2268"/>
        <w:gridCol w:w="2126"/>
      </w:tblGrid>
      <w:tr w:rsidR="000F6FBB" w:rsidRPr="00501657" w14:paraId="25797498" w14:textId="77777777" w:rsidTr="00FF04ED">
        <w:tc>
          <w:tcPr>
            <w:tcW w:w="5524" w:type="dxa"/>
            <w:gridSpan w:val="3"/>
          </w:tcPr>
          <w:p w14:paraId="4C3FA125" w14:textId="77777777" w:rsidR="000F6FBB" w:rsidRPr="00B932EB" w:rsidRDefault="000F6FBB" w:rsidP="00FF04E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932E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4394" w:type="dxa"/>
            <w:gridSpan w:val="2"/>
          </w:tcPr>
          <w:p w14:paraId="4015F58A" w14:textId="77777777" w:rsidR="000F6FBB" w:rsidRPr="00CA16BF" w:rsidRDefault="000F6FBB" w:rsidP="00FF04E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Oferowane materiały / urządzenia równoważne</w:t>
            </w:r>
          </w:p>
        </w:tc>
      </w:tr>
      <w:tr w:rsidR="000F6FBB" w:rsidRPr="00501657" w14:paraId="634C8E8C" w14:textId="77777777" w:rsidTr="00FF04ED">
        <w:tc>
          <w:tcPr>
            <w:tcW w:w="1555" w:type="dxa"/>
          </w:tcPr>
          <w:p w14:paraId="3F7AAD4E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60576B1E" w14:textId="77777777" w:rsidR="000F6FBB" w:rsidRPr="00CA16BF" w:rsidRDefault="000F6FBB" w:rsidP="00FF04E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1701" w:type="dxa"/>
          </w:tcPr>
          <w:p w14:paraId="14B53950" w14:textId="77777777" w:rsidR="000F6FBB" w:rsidRPr="00CA16BF" w:rsidRDefault="000F6FBB" w:rsidP="00FF04E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07647C9F" w14:textId="77777777" w:rsidR="000F6FBB" w:rsidRPr="007F4B12" w:rsidRDefault="000F6FBB" w:rsidP="00FF04E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Typ, producent, dane techniczne, parametry</w:t>
            </w:r>
          </w:p>
        </w:tc>
        <w:tc>
          <w:tcPr>
            <w:tcW w:w="2126" w:type="dxa"/>
          </w:tcPr>
          <w:p w14:paraId="350D88F9" w14:textId="77777777" w:rsidR="000F6FBB" w:rsidRPr="007F4B12" w:rsidRDefault="000F6FBB" w:rsidP="00FF04E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Dokument/ dokumenty potwierdzające spełnienie kryteriów równoważności określonych w SWZ</w:t>
            </w:r>
          </w:p>
        </w:tc>
      </w:tr>
      <w:tr w:rsidR="000F6FBB" w:rsidRPr="00501657" w14:paraId="79265DB9" w14:textId="77777777" w:rsidTr="00FF04ED">
        <w:tc>
          <w:tcPr>
            <w:tcW w:w="1555" w:type="dxa"/>
          </w:tcPr>
          <w:p w14:paraId="0B0585C0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Panel</w:t>
            </w:r>
          </w:p>
        </w:tc>
        <w:tc>
          <w:tcPr>
            <w:tcW w:w="2268" w:type="dxa"/>
          </w:tcPr>
          <w:p w14:paraId="6DE8D803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</w:t>
            </w:r>
          </w:p>
        </w:tc>
        <w:tc>
          <w:tcPr>
            <w:tcW w:w="1701" w:type="dxa"/>
          </w:tcPr>
          <w:p w14:paraId="18B3CCF3" w14:textId="3C8915AE" w:rsidR="000F6FBB" w:rsidRPr="002620E5" w:rsidRDefault="000F6FBB" w:rsidP="00FF04ED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 xml:space="preserve">200 W </w:t>
            </w:r>
          </w:p>
        </w:tc>
        <w:tc>
          <w:tcPr>
            <w:tcW w:w="2268" w:type="dxa"/>
          </w:tcPr>
          <w:p w14:paraId="44CA4272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E63E3C9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4F250F5A" w14:textId="77777777" w:rsidTr="00FF04ED">
        <w:tc>
          <w:tcPr>
            <w:tcW w:w="1555" w:type="dxa"/>
          </w:tcPr>
          <w:p w14:paraId="4FE67BE4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582BB311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Materiał</w:t>
            </w:r>
          </w:p>
        </w:tc>
        <w:tc>
          <w:tcPr>
            <w:tcW w:w="1701" w:type="dxa"/>
          </w:tcPr>
          <w:p w14:paraId="1F8179D4" w14:textId="77777777" w:rsidR="000F6FBB" w:rsidRPr="002620E5" w:rsidRDefault="000F6FBB" w:rsidP="00FF04ED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Ogniwa monokrystaliczne</w:t>
            </w:r>
          </w:p>
        </w:tc>
        <w:tc>
          <w:tcPr>
            <w:tcW w:w="2268" w:type="dxa"/>
          </w:tcPr>
          <w:p w14:paraId="452B8E03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32F3D452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330B64CC" w14:textId="77777777" w:rsidTr="00FF04ED">
        <w:tc>
          <w:tcPr>
            <w:tcW w:w="1555" w:type="dxa"/>
          </w:tcPr>
          <w:p w14:paraId="5BCAC70F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Bateria litowa</w:t>
            </w:r>
          </w:p>
        </w:tc>
        <w:tc>
          <w:tcPr>
            <w:tcW w:w="2268" w:type="dxa"/>
          </w:tcPr>
          <w:p w14:paraId="0D4382B6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Pojemność</w:t>
            </w:r>
          </w:p>
        </w:tc>
        <w:tc>
          <w:tcPr>
            <w:tcW w:w="1701" w:type="dxa"/>
          </w:tcPr>
          <w:p w14:paraId="71FA480C" w14:textId="721C7B85" w:rsidR="000F6FBB" w:rsidRPr="002620E5" w:rsidRDefault="000F6FBB" w:rsidP="00FF04ED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57</w:t>
            </w:r>
            <w:r>
              <w:rPr>
                <w:rFonts w:ascii="Arial Narrow" w:hAnsi="Arial Narrow" w:cs="Tahoma"/>
              </w:rPr>
              <w:t>0</w:t>
            </w:r>
            <w:r w:rsidRPr="002620E5">
              <w:rPr>
                <w:rFonts w:ascii="Arial Narrow" w:hAnsi="Arial Narrow" w:cs="Tahoma"/>
              </w:rPr>
              <w:t xml:space="preserve"> </w:t>
            </w:r>
            <w:proofErr w:type="spellStart"/>
            <w:r w:rsidRPr="002620E5">
              <w:rPr>
                <w:rFonts w:ascii="Arial Narrow" w:hAnsi="Arial Narrow" w:cs="Tahoma"/>
              </w:rPr>
              <w:t>Wh</w:t>
            </w:r>
            <w:proofErr w:type="spellEnd"/>
          </w:p>
        </w:tc>
        <w:tc>
          <w:tcPr>
            <w:tcW w:w="2268" w:type="dxa"/>
          </w:tcPr>
          <w:p w14:paraId="29AADC96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ADD3372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2FA04CD2" w14:textId="77777777" w:rsidTr="00FF04ED">
        <w:trPr>
          <w:trHeight w:val="412"/>
        </w:trPr>
        <w:tc>
          <w:tcPr>
            <w:tcW w:w="1555" w:type="dxa"/>
          </w:tcPr>
          <w:p w14:paraId="5726AB6B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018B0263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Ilość cykli ładowania</w:t>
            </w:r>
          </w:p>
        </w:tc>
        <w:tc>
          <w:tcPr>
            <w:tcW w:w="1701" w:type="dxa"/>
          </w:tcPr>
          <w:p w14:paraId="4CE753A0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2 000</w:t>
            </w:r>
          </w:p>
        </w:tc>
        <w:tc>
          <w:tcPr>
            <w:tcW w:w="2268" w:type="dxa"/>
          </w:tcPr>
          <w:p w14:paraId="617FFBCA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05EB5173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2912EE81" w14:textId="77777777" w:rsidTr="00FF04ED">
        <w:tc>
          <w:tcPr>
            <w:tcW w:w="1555" w:type="dxa"/>
          </w:tcPr>
          <w:p w14:paraId="33AFD5ED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7BAEC36E" w14:textId="77777777" w:rsidR="000F6FBB" w:rsidRPr="007804BD" w:rsidRDefault="000F6FBB" w:rsidP="00FF04ED">
            <w:pPr>
              <w:rPr>
                <w:rFonts w:ascii="Arial Narrow" w:hAnsi="Arial Narrow" w:cs="Tahoma"/>
              </w:rPr>
            </w:pPr>
            <w:r w:rsidRPr="007804BD">
              <w:rPr>
                <w:rFonts w:ascii="Arial Narrow" w:hAnsi="Arial Narrow" w:cs="Tahoma"/>
              </w:rPr>
              <w:t>Umiejscowienie</w:t>
            </w:r>
          </w:p>
        </w:tc>
        <w:tc>
          <w:tcPr>
            <w:tcW w:w="1701" w:type="dxa"/>
          </w:tcPr>
          <w:p w14:paraId="7A8C4719" w14:textId="77777777" w:rsidR="000F6FBB" w:rsidRPr="007804BD" w:rsidRDefault="000F6FBB" w:rsidP="00FF04ED">
            <w:pPr>
              <w:rPr>
                <w:rFonts w:ascii="Arial Narrow" w:hAnsi="Arial Narrow" w:cs="Tahoma"/>
              </w:rPr>
            </w:pPr>
            <w:r w:rsidRPr="007804BD">
              <w:rPr>
                <w:rFonts w:ascii="Arial Narrow" w:hAnsi="Arial Narrow" w:cs="Tahoma"/>
              </w:rPr>
              <w:t>Zabudowana w głowicy lampy</w:t>
            </w:r>
          </w:p>
        </w:tc>
        <w:tc>
          <w:tcPr>
            <w:tcW w:w="2268" w:type="dxa"/>
          </w:tcPr>
          <w:p w14:paraId="729078E6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B7B0246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0BF48052" w14:textId="77777777" w:rsidTr="00FF04ED">
        <w:tc>
          <w:tcPr>
            <w:tcW w:w="1555" w:type="dxa"/>
          </w:tcPr>
          <w:p w14:paraId="565491BF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Głowica lampy</w:t>
            </w:r>
          </w:p>
        </w:tc>
        <w:tc>
          <w:tcPr>
            <w:tcW w:w="2268" w:type="dxa"/>
          </w:tcPr>
          <w:p w14:paraId="05681FC9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Strumień świetlny</w:t>
            </w:r>
          </w:p>
        </w:tc>
        <w:tc>
          <w:tcPr>
            <w:tcW w:w="1701" w:type="dxa"/>
          </w:tcPr>
          <w:p w14:paraId="06981BDE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4 800 lm</w:t>
            </w:r>
          </w:p>
        </w:tc>
        <w:tc>
          <w:tcPr>
            <w:tcW w:w="2268" w:type="dxa"/>
          </w:tcPr>
          <w:p w14:paraId="1471CFD2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6D3E594B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363A6301" w14:textId="77777777" w:rsidTr="00FF04ED">
        <w:tc>
          <w:tcPr>
            <w:tcW w:w="1555" w:type="dxa"/>
          </w:tcPr>
          <w:p w14:paraId="3DEB76D2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0D3A3680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 świetlna</w:t>
            </w:r>
          </w:p>
        </w:tc>
        <w:tc>
          <w:tcPr>
            <w:tcW w:w="1701" w:type="dxa"/>
          </w:tcPr>
          <w:p w14:paraId="0D4988AC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30 W</w:t>
            </w:r>
          </w:p>
        </w:tc>
        <w:tc>
          <w:tcPr>
            <w:tcW w:w="2268" w:type="dxa"/>
          </w:tcPr>
          <w:p w14:paraId="590CDC7D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5D73957A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3A6D894D" w14:textId="77777777" w:rsidTr="00FF04ED">
        <w:tc>
          <w:tcPr>
            <w:tcW w:w="1555" w:type="dxa"/>
          </w:tcPr>
          <w:p w14:paraId="78F4F69A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68A55898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Wydajność </w:t>
            </w:r>
            <w:proofErr w:type="spellStart"/>
            <w:r w:rsidRPr="00501657">
              <w:rPr>
                <w:rFonts w:ascii="Arial Narrow" w:hAnsi="Arial Narrow" w:cs="Tahoma"/>
              </w:rPr>
              <w:t>led</w:t>
            </w:r>
            <w:proofErr w:type="spellEnd"/>
          </w:p>
        </w:tc>
        <w:tc>
          <w:tcPr>
            <w:tcW w:w="1701" w:type="dxa"/>
          </w:tcPr>
          <w:p w14:paraId="2A44B9BA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160 lm / W</w:t>
            </w:r>
          </w:p>
        </w:tc>
        <w:tc>
          <w:tcPr>
            <w:tcW w:w="2268" w:type="dxa"/>
          </w:tcPr>
          <w:p w14:paraId="2995EDBD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7CE24FA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54BB3847" w14:textId="77777777" w:rsidTr="00FF04ED">
        <w:tc>
          <w:tcPr>
            <w:tcW w:w="1555" w:type="dxa"/>
          </w:tcPr>
          <w:p w14:paraId="173919D4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04A09F1A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Żywotność</w:t>
            </w:r>
          </w:p>
        </w:tc>
        <w:tc>
          <w:tcPr>
            <w:tcW w:w="1701" w:type="dxa"/>
          </w:tcPr>
          <w:p w14:paraId="21046E0E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50 000 h</w:t>
            </w:r>
          </w:p>
        </w:tc>
        <w:tc>
          <w:tcPr>
            <w:tcW w:w="2268" w:type="dxa"/>
          </w:tcPr>
          <w:p w14:paraId="41FEDF1C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69C20EB5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28050BDA" w14:textId="77777777" w:rsidTr="00FF04ED">
        <w:tc>
          <w:tcPr>
            <w:tcW w:w="1555" w:type="dxa"/>
          </w:tcPr>
          <w:p w14:paraId="2D6AE5AB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System</w:t>
            </w:r>
          </w:p>
        </w:tc>
        <w:tc>
          <w:tcPr>
            <w:tcW w:w="2268" w:type="dxa"/>
          </w:tcPr>
          <w:p w14:paraId="78F99DD8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Rozkład światła</w:t>
            </w:r>
          </w:p>
        </w:tc>
        <w:tc>
          <w:tcPr>
            <w:tcW w:w="1701" w:type="dxa"/>
          </w:tcPr>
          <w:p w14:paraId="1B2967AC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W kształcie skrzydeł nietoperza</w:t>
            </w:r>
          </w:p>
        </w:tc>
        <w:tc>
          <w:tcPr>
            <w:tcW w:w="2268" w:type="dxa"/>
          </w:tcPr>
          <w:p w14:paraId="1E7B033C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037CECA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690B3C5D" w14:textId="77777777" w:rsidTr="00FF04ED">
        <w:tc>
          <w:tcPr>
            <w:tcW w:w="1555" w:type="dxa"/>
          </w:tcPr>
          <w:p w14:paraId="64A47665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145EF67B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Czas świecenia (pełne naładowanie)</w:t>
            </w:r>
          </w:p>
        </w:tc>
        <w:tc>
          <w:tcPr>
            <w:tcW w:w="1701" w:type="dxa"/>
          </w:tcPr>
          <w:p w14:paraId="1A2294D8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– 3 deszczowe dni</w:t>
            </w:r>
          </w:p>
        </w:tc>
        <w:tc>
          <w:tcPr>
            <w:tcW w:w="2268" w:type="dxa"/>
          </w:tcPr>
          <w:p w14:paraId="3BB4D2DF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30A9BE4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1FD86A10" w14:textId="77777777" w:rsidTr="00FF04ED">
        <w:tc>
          <w:tcPr>
            <w:tcW w:w="1555" w:type="dxa"/>
          </w:tcPr>
          <w:p w14:paraId="6F17A103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Instalacja</w:t>
            </w:r>
          </w:p>
        </w:tc>
        <w:tc>
          <w:tcPr>
            <w:tcW w:w="3969" w:type="dxa"/>
            <w:gridSpan w:val="2"/>
          </w:tcPr>
          <w:p w14:paraId="7888D923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eastAsia="Times New Roman" w:hAnsi="Arial Narrow" w:cs="Times New Roman"/>
                <w:lang w:eastAsia="pl-PL"/>
              </w:rPr>
              <w:t xml:space="preserve">Lampy należy zamontować na wysięgniku (ramieniu) nie krótszym niż 1m (ocynkowany), słup wysokość </w:t>
            </w:r>
            <w:r>
              <w:rPr>
                <w:rFonts w:ascii="Arial Narrow" w:eastAsia="Times New Roman" w:hAnsi="Arial Narrow" w:cs="Times New Roman"/>
                <w:lang w:eastAsia="pl-PL"/>
              </w:rPr>
              <w:t>powyżej</w:t>
            </w:r>
            <w:r w:rsidRPr="00501657">
              <w:rPr>
                <w:rFonts w:ascii="Arial Narrow" w:eastAsia="Times New Roman" w:hAnsi="Arial Narrow" w:cs="Times New Roman"/>
                <w:lang w:eastAsia="pl-PL"/>
              </w:rPr>
              <w:t xml:space="preserve"> 6m (ocynkowany), </w:t>
            </w:r>
            <w:r w:rsidRPr="00501657">
              <w:rPr>
                <w:rFonts w:ascii="Arial Narrow" w:hAnsi="Arial Narrow" w:cs="Tahoma"/>
              </w:rPr>
              <w:t xml:space="preserve">Odległość między lampami - </w:t>
            </w:r>
            <w:r>
              <w:rPr>
                <w:rFonts w:ascii="Arial Narrow" w:hAnsi="Arial Narrow" w:cs="Tahoma"/>
              </w:rPr>
              <w:t xml:space="preserve"> </w:t>
            </w:r>
            <w:r w:rsidRPr="002620E5">
              <w:rPr>
                <w:rFonts w:ascii="Arial Narrow" w:hAnsi="Arial Narrow" w:cs="Tahoma"/>
              </w:rPr>
              <w:t>minimum 30 metrów (pełne pokrycie światłem)</w:t>
            </w:r>
          </w:p>
        </w:tc>
        <w:tc>
          <w:tcPr>
            <w:tcW w:w="2268" w:type="dxa"/>
          </w:tcPr>
          <w:p w14:paraId="34FF0708" w14:textId="77777777" w:rsidR="000F6FBB" w:rsidRPr="00501657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126" w:type="dxa"/>
          </w:tcPr>
          <w:p w14:paraId="36BD865D" w14:textId="77777777" w:rsidR="000F6FBB" w:rsidRPr="00501657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F6FBB" w:rsidRPr="00501657" w14:paraId="0F0EE611" w14:textId="77777777" w:rsidTr="00FF04ED">
        <w:tc>
          <w:tcPr>
            <w:tcW w:w="1555" w:type="dxa"/>
          </w:tcPr>
          <w:p w14:paraId="4C69BE34" w14:textId="77777777" w:rsidR="000F6FBB" w:rsidRPr="007804BD" w:rsidRDefault="000F6FBB" w:rsidP="00FF04ED">
            <w:pPr>
              <w:rPr>
                <w:rFonts w:ascii="Arial Narrow" w:hAnsi="Arial Narrow" w:cs="Tahoma"/>
              </w:rPr>
            </w:pPr>
            <w:r w:rsidRPr="007804BD">
              <w:rPr>
                <w:rFonts w:ascii="Arial Narrow" w:hAnsi="Arial Narrow" w:cs="Tahoma"/>
              </w:rPr>
              <w:t>Montaż w gruncie</w:t>
            </w:r>
          </w:p>
        </w:tc>
        <w:tc>
          <w:tcPr>
            <w:tcW w:w="3969" w:type="dxa"/>
            <w:gridSpan w:val="2"/>
          </w:tcPr>
          <w:p w14:paraId="0FB2BB4B" w14:textId="77777777" w:rsidR="000F6FBB" w:rsidRPr="007804BD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7804BD">
              <w:rPr>
                <w:rFonts w:ascii="Arial Narrow" w:eastAsia="Times New Roman" w:hAnsi="Arial Narrow" w:cs="Times New Roman"/>
                <w:lang w:eastAsia="pl-PL"/>
              </w:rPr>
              <w:t>Osadzenie fundamentów należy wykonać w podłożu zgodnym z parametrami fundamentu.</w:t>
            </w:r>
          </w:p>
        </w:tc>
        <w:tc>
          <w:tcPr>
            <w:tcW w:w="2268" w:type="dxa"/>
          </w:tcPr>
          <w:p w14:paraId="56C7DD06" w14:textId="77777777" w:rsidR="000F6FBB" w:rsidRPr="00501657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126" w:type="dxa"/>
          </w:tcPr>
          <w:p w14:paraId="4C771289" w14:textId="77777777" w:rsidR="000F6FBB" w:rsidRPr="00501657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F6FBB" w:rsidRPr="00501657" w14:paraId="4856A8E5" w14:textId="77777777" w:rsidTr="00FF04ED">
        <w:tc>
          <w:tcPr>
            <w:tcW w:w="1555" w:type="dxa"/>
          </w:tcPr>
          <w:p w14:paraId="499CDAEA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Zarządzanie trybami pracy lampy</w:t>
            </w:r>
          </w:p>
        </w:tc>
        <w:tc>
          <w:tcPr>
            <w:tcW w:w="3969" w:type="dxa"/>
            <w:gridSpan w:val="2"/>
          </w:tcPr>
          <w:p w14:paraId="21871A74" w14:textId="77777777" w:rsidR="000F6FBB" w:rsidRPr="00501657" w:rsidRDefault="000F6FBB" w:rsidP="00FF04ED">
            <w:pPr>
              <w:jc w:val="both"/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sterowanie pilotem – 4 tryby pracy. </w:t>
            </w:r>
          </w:p>
          <w:p w14:paraId="570E86A4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Możliwość programowania indywidualnych trybów pracy adekwatnie do pory roku i potrzeb klienta:</w:t>
            </w:r>
            <w:r w:rsidRPr="00501657">
              <w:rPr>
                <w:rFonts w:ascii="Arial Narrow" w:hAnsi="Arial Narrow" w:cs="Tahoma"/>
              </w:rPr>
              <w:br/>
              <w:t>- czas i moc świecenia w określ</w:t>
            </w:r>
            <w:r>
              <w:rPr>
                <w:rFonts w:ascii="Arial Narrow" w:hAnsi="Arial Narrow" w:cs="Tahoma"/>
              </w:rPr>
              <w:t>o</w:t>
            </w:r>
            <w:r w:rsidRPr="00501657">
              <w:rPr>
                <w:rFonts w:ascii="Arial Narrow" w:hAnsi="Arial Narrow" w:cs="Tahoma"/>
              </w:rPr>
              <w:t xml:space="preserve">nych </w:t>
            </w:r>
            <w:r w:rsidRPr="002620E5">
              <w:rPr>
                <w:rFonts w:ascii="Arial Narrow" w:hAnsi="Arial Narrow" w:cs="Tahoma"/>
              </w:rPr>
              <w:t>godzinach po zmierzchu</w:t>
            </w:r>
            <w:r w:rsidRPr="00501657">
              <w:rPr>
                <w:rFonts w:ascii="Arial Narrow" w:hAnsi="Arial Narrow" w:cs="Tahoma"/>
              </w:rPr>
              <w:t>, przerwa nocna</w:t>
            </w:r>
          </w:p>
          <w:p w14:paraId="63502BC0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- opóźnienie załączenia po zachodzie słońca</w:t>
            </w:r>
          </w:p>
        </w:tc>
        <w:tc>
          <w:tcPr>
            <w:tcW w:w="2268" w:type="dxa"/>
          </w:tcPr>
          <w:p w14:paraId="15AB4D5A" w14:textId="77777777" w:rsidR="000F6FBB" w:rsidRPr="00501657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67C33F0C" w14:textId="77777777" w:rsidR="000F6FBB" w:rsidRPr="00501657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0F6FBB" w:rsidRPr="00673D79" w14:paraId="36DCFAA5" w14:textId="77777777" w:rsidTr="00FF04ED">
        <w:tc>
          <w:tcPr>
            <w:tcW w:w="1555" w:type="dxa"/>
          </w:tcPr>
          <w:p w14:paraId="3F9A247F" w14:textId="77777777" w:rsidR="000F6FBB" w:rsidRPr="00673D79" w:rsidRDefault="000F6FBB" w:rsidP="00FF04ED">
            <w:pPr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/>
              </w:rPr>
              <w:t xml:space="preserve">słupy, wysięgnik </w:t>
            </w:r>
          </w:p>
        </w:tc>
        <w:tc>
          <w:tcPr>
            <w:tcW w:w="3969" w:type="dxa"/>
            <w:gridSpan w:val="2"/>
          </w:tcPr>
          <w:p w14:paraId="1776E4AC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Słupy oraz wysięgniki muszą posiadać certyfikat oraz DWU dla 1 strefy wiatrowej adekwatnie do masy i powierzchni zamontowanych opraw świetlnych</w:t>
            </w:r>
          </w:p>
        </w:tc>
        <w:tc>
          <w:tcPr>
            <w:tcW w:w="2268" w:type="dxa"/>
          </w:tcPr>
          <w:p w14:paraId="472F475E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BD1B36B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0F6FBB" w:rsidRPr="00673D79" w14:paraId="69956092" w14:textId="77777777" w:rsidTr="00FF04ED">
        <w:tc>
          <w:tcPr>
            <w:tcW w:w="1555" w:type="dxa"/>
          </w:tcPr>
          <w:p w14:paraId="56885FA3" w14:textId="77777777" w:rsidR="000F6FBB" w:rsidRPr="00673D79" w:rsidRDefault="000F6FBB" w:rsidP="00FF04ED">
            <w:pPr>
              <w:rPr>
                <w:rFonts w:ascii="Arial Narrow" w:hAnsi="Arial Narrow"/>
              </w:rPr>
            </w:pPr>
            <w:r w:rsidRPr="00673D79">
              <w:rPr>
                <w:rFonts w:ascii="Arial Narrow" w:hAnsi="Arial Narrow"/>
              </w:rPr>
              <w:t xml:space="preserve">Fundament </w:t>
            </w:r>
          </w:p>
        </w:tc>
        <w:tc>
          <w:tcPr>
            <w:tcW w:w="3969" w:type="dxa"/>
            <w:gridSpan w:val="2"/>
          </w:tcPr>
          <w:p w14:paraId="48C9C5EF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Certyfikat, DWU</w:t>
            </w:r>
          </w:p>
          <w:p w14:paraId="7FBB33DE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 xml:space="preserve">Montaż/osadzenie fundamentu należy wykonać w podłożu (wymiana podłoża) </w:t>
            </w:r>
            <w:r w:rsidRPr="00673D79">
              <w:rPr>
                <w:rFonts w:ascii="Arial Narrow" w:hAnsi="Arial Narrow" w:cs="Tahoma"/>
              </w:rPr>
              <w:lastRenderedPageBreak/>
              <w:t>zgodnym z parametrami fundamentu określonym przez producenta</w:t>
            </w:r>
          </w:p>
        </w:tc>
        <w:tc>
          <w:tcPr>
            <w:tcW w:w="2268" w:type="dxa"/>
          </w:tcPr>
          <w:p w14:paraId="4BC1C7E1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641DE2DF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14:paraId="24C22E81" w14:textId="5288C1A6"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379E4B4" w14:textId="5647C0B4" w:rsidR="000F6FBB" w:rsidRDefault="000F6FBB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C170C06" w14:textId="77777777" w:rsidR="000F6FBB" w:rsidRPr="00541016" w:rsidRDefault="000F6FBB" w:rsidP="000F6FBB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MATERIAŁY RÓWNOWAŻNE</w:t>
      </w:r>
    </w:p>
    <w:p w14:paraId="7B351CB1" w14:textId="77777777" w:rsidR="000F6FBB" w:rsidRPr="00541016" w:rsidRDefault="000F6FBB" w:rsidP="000F6FBB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Minimalne parametry urządzeń do potwierdzenia dokumentami (np. kartami katalogowymi, certyfikatami, deklaracje zgodności, atesty lub aprobaty techniczne)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2268"/>
        <w:gridCol w:w="2126"/>
      </w:tblGrid>
      <w:tr w:rsidR="000F6FBB" w:rsidRPr="00501657" w14:paraId="2DEB6165" w14:textId="77777777" w:rsidTr="00FF04ED">
        <w:tc>
          <w:tcPr>
            <w:tcW w:w="5524" w:type="dxa"/>
            <w:gridSpan w:val="3"/>
          </w:tcPr>
          <w:p w14:paraId="3F9A9C53" w14:textId="77777777" w:rsidR="000F6FBB" w:rsidRPr="00B932EB" w:rsidRDefault="000F6FBB" w:rsidP="00FF04E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932E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4394" w:type="dxa"/>
            <w:gridSpan w:val="2"/>
          </w:tcPr>
          <w:p w14:paraId="296BF6E4" w14:textId="77777777" w:rsidR="000F6FBB" w:rsidRPr="00CA16BF" w:rsidRDefault="000F6FBB" w:rsidP="00FF04E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Oferowane materiały / urządzenia równoważne</w:t>
            </w:r>
          </w:p>
        </w:tc>
      </w:tr>
      <w:tr w:rsidR="000F6FBB" w:rsidRPr="00501657" w14:paraId="4270D852" w14:textId="77777777" w:rsidTr="00FF04ED">
        <w:tc>
          <w:tcPr>
            <w:tcW w:w="1555" w:type="dxa"/>
          </w:tcPr>
          <w:p w14:paraId="3A042DFE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14:paraId="4D653BFE" w14:textId="77777777" w:rsidR="000F6FBB" w:rsidRPr="00CA16BF" w:rsidRDefault="000F6FBB" w:rsidP="00FF04E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1701" w:type="dxa"/>
          </w:tcPr>
          <w:p w14:paraId="3FBB6D7E" w14:textId="77777777" w:rsidR="000F6FBB" w:rsidRPr="00CA16BF" w:rsidRDefault="000F6FBB" w:rsidP="00FF04E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14645C09" w14:textId="77777777" w:rsidR="000F6FBB" w:rsidRPr="007F4B12" w:rsidRDefault="000F6FBB" w:rsidP="00FF04E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Typ, producent, dane techniczne, parametry</w:t>
            </w:r>
          </w:p>
        </w:tc>
        <w:tc>
          <w:tcPr>
            <w:tcW w:w="2126" w:type="dxa"/>
          </w:tcPr>
          <w:p w14:paraId="692B6FE7" w14:textId="77777777" w:rsidR="000F6FBB" w:rsidRPr="007F4B12" w:rsidRDefault="000F6FBB" w:rsidP="00FF04ED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Dokument/ dokumenty potwierdzające spełnienie kryteriów równoważności określonych w SWZ</w:t>
            </w:r>
          </w:p>
        </w:tc>
      </w:tr>
      <w:tr w:rsidR="000F6FBB" w:rsidRPr="00501657" w14:paraId="48A2F18E" w14:textId="77777777" w:rsidTr="00FF04ED">
        <w:tc>
          <w:tcPr>
            <w:tcW w:w="1555" w:type="dxa"/>
          </w:tcPr>
          <w:p w14:paraId="7E278EBD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Panel</w:t>
            </w:r>
          </w:p>
        </w:tc>
        <w:tc>
          <w:tcPr>
            <w:tcW w:w="2268" w:type="dxa"/>
          </w:tcPr>
          <w:p w14:paraId="4E9BD767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</w:t>
            </w:r>
          </w:p>
        </w:tc>
        <w:tc>
          <w:tcPr>
            <w:tcW w:w="1701" w:type="dxa"/>
          </w:tcPr>
          <w:p w14:paraId="4BA3763D" w14:textId="0161E393" w:rsidR="000F6FBB" w:rsidRPr="002620E5" w:rsidRDefault="000F6FBB" w:rsidP="00FF04ED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120</w:t>
            </w:r>
            <w:r w:rsidRPr="002620E5">
              <w:rPr>
                <w:rFonts w:ascii="Arial Narrow" w:hAnsi="Arial Narrow" w:cs="Tahoma"/>
              </w:rPr>
              <w:t xml:space="preserve"> W </w:t>
            </w:r>
          </w:p>
        </w:tc>
        <w:tc>
          <w:tcPr>
            <w:tcW w:w="2268" w:type="dxa"/>
          </w:tcPr>
          <w:p w14:paraId="58FBEA9C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53644474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70D32B00" w14:textId="77777777" w:rsidTr="00FF04ED">
        <w:tc>
          <w:tcPr>
            <w:tcW w:w="1555" w:type="dxa"/>
          </w:tcPr>
          <w:p w14:paraId="2E199F24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27FAF7A7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Materiał</w:t>
            </w:r>
          </w:p>
        </w:tc>
        <w:tc>
          <w:tcPr>
            <w:tcW w:w="1701" w:type="dxa"/>
          </w:tcPr>
          <w:p w14:paraId="61FB97C2" w14:textId="77777777" w:rsidR="000F6FBB" w:rsidRPr="002620E5" w:rsidRDefault="000F6FBB" w:rsidP="00FF04ED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Ogniwa monokrystaliczne</w:t>
            </w:r>
          </w:p>
        </w:tc>
        <w:tc>
          <w:tcPr>
            <w:tcW w:w="2268" w:type="dxa"/>
          </w:tcPr>
          <w:p w14:paraId="0BF9E25E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0C6DF16A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3563AAF4" w14:textId="77777777" w:rsidTr="00FF04ED">
        <w:tc>
          <w:tcPr>
            <w:tcW w:w="1555" w:type="dxa"/>
          </w:tcPr>
          <w:p w14:paraId="70258161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Bateria litowa</w:t>
            </w:r>
          </w:p>
        </w:tc>
        <w:tc>
          <w:tcPr>
            <w:tcW w:w="2268" w:type="dxa"/>
          </w:tcPr>
          <w:p w14:paraId="69E1531B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Pojemność</w:t>
            </w:r>
          </w:p>
        </w:tc>
        <w:tc>
          <w:tcPr>
            <w:tcW w:w="1701" w:type="dxa"/>
          </w:tcPr>
          <w:p w14:paraId="043E302B" w14:textId="29EA24D0" w:rsidR="000F6FBB" w:rsidRPr="002620E5" w:rsidRDefault="000F6FBB" w:rsidP="00FF04ED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420</w:t>
            </w:r>
            <w:r w:rsidRPr="002620E5">
              <w:rPr>
                <w:rFonts w:ascii="Arial Narrow" w:hAnsi="Arial Narrow" w:cs="Tahoma"/>
              </w:rPr>
              <w:t xml:space="preserve"> </w:t>
            </w:r>
            <w:proofErr w:type="spellStart"/>
            <w:r w:rsidRPr="002620E5">
              <w:rPr>
                <w:rFonts w:ascii="Arial Narrow" w:hAnsi="Arial Narrow" w:cs="Tahoma"/>
              </w:rPr>
              <w:t>Wh</w:t>
            </w:r>
            <w:proofErr w:type="spellEnd"/>
          </w:p>
        </w:tc>
        <w:tc>
          <w:tcPr>
            <w:tcW w:w="2268" w:type="dxa"/>
          </w:tcPr>
          <w:p w14:paraId="60CA90AD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561D1962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7A87AB12" w14:textId="77777777" w:rsidTr="00FF04ED">
        <w:trPr>
          <w:trHeight w:val="412"/>
        </w:trPr>
        <w:tc>
          <w:tcPr>
            <w:tcW w:w="1555" w:type="dxa"/>
          </w:tcPr>
          <w:p w14:paraId="4BA23120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28437457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Ilość cykli ładowania</w:t>
            </w:r>
          </w:p>
        </w:tc>
        <w:tc>
          <w:tcPr>
            <w:tcW w:w="1701" w:type="dxa"/>
          </w:tcPr>
          <w:p w14:paraId="3ED2EDAB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2 000</w:t>
            </w:r>
          </w:p>
        </w:tc>
        <w:tc>
          <w:tcPr>
            <w:tcW w:w="2268" w:type="dxa"/>
          </w:tcPr>
          <w:p w14:paraId="3CF49E93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0F7444FF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4840BB2B" w14:textId="77777777" w:rsidTr="00FF04ED">
        <w:tc>
          <w:tcPr>
            <w:tcW w:w="1555" w:type="dxa"/>
          </w:tcPr>
          <w:p w14:paraId="41BAD9D5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3843A9CE" w14:textId="77777777" w:rsidR="000F6FBB" w:rsidRPr="007804BD" w:rsidRDefault="000F6FBB" w:rsidP="00FF04ED">
            <w:pPr>
              <w:rPr>
                <w:rFonts w:ascii="Arial Narrow" w:hAnsi="Arial Narrow" w:cs="Tahoma"/>
              </w:rPr>
            </w:pPr>
            <w:r w:rsidRPr="007804BD">
              <w:rPr>
                <w:rFonts w:ascii="Arial Narrow" w:hAnsi="Arial Narrow" w:cs="Tahoma"/>
              </w:rPr>
              <w:t>Umiejscowienie</w:t>
            </w:r>
          </w:p>
        </w:tc>
        <w:tc>
          <w:tcPr>
            <w:tcW w:w="1701" w:type="dxa"/>
          </w:tcPr>
          <w:p w14:paraId="16D60D1E" w14:textId="77777777" w:rsidR="000F6FBB" w:rsidRPr="007804BD" w:rsidRDefault="000F6FBB" w:rsidP="00FF04ED">
            <w:pPr>
              <w:rPr>
                <w:rFonts w:ascii="Arial Narrow" w:hAnsi="Arial Narrow" w:cs="Tahoma"/>
              </w:rPr>
            </w:pPr>
            <w:r w:rsidRPr="007804BD">
              <w:rPr>
                <w:rFonts w:ascii="Arial Narrow" w:hAnsi="Arial Narrow" w:cs="Tahoma"/>
              </w:rPr>
              <w:t>Zabudowana w głowicy lampy</w:t>
            </w:r>
          </w:p>
        </w:tc>
        <w:tc>
          <w:tcPr>
            <w:tcW w:w="2268" w:type="dxa"/>
          </w:tcPr>
          <w:p w14:paraId="2CC2041A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A2428DF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1205554A" w14:textId="77777777" w:rsidTr="00FF04ED">
        <w:tc>
          <w:tcPr>
            <w:tcW w:w="1555" w:type="dxa"/>
          </w:tcPr>
          <w:p w14:paraId="76593763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Głowica lampy</w:t>
            </w:r>
          </w:p>
        </w:tc>
        <w:tc>
          <w:tcPr>
            <w:tcW w:w="2268" w:type="dxa"/>
          </w:tcPr>
          <w:p w14:paraId="57AEB7D7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Strumień świetlny</w:t>
            </w:r>
          </w:p>
        </w:tc>
        <w:tc>
          <w:tcPr>
            <w:tcW w:w="1701" w:type="dxa"/>
          </w:tcPr>
          <w:p w14:paraId="64CF9C14" w14:textId="7026635F" w:rsidR="000F6FBB" w:rsidRPr="00501657" w:rsidRDefault="000F6FBB" w:rsidP="00FF04ED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3200</w:t>
            </w:r>
            <w:r w:rsidRPr="00501657">
              <w:rPr>
                <w:rFonts w:ascii="Arial Narrow" w:hAnsi="Arial Narrow" w:cs="Tahoma"/>
              </w:rPr>
              <w:t xml:space="preserve"> lm</w:t>
            </w:r>
          </w:p>
        </w:tc>
        <w:tc>
          <w:tcPr>
            <w:tcW w:w="2268" w:type="dxa"/>
          </w:tcPr>
          <w:p w14:paraId="0BA39777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DF66ECC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02C198C4" w14:textId="77777777" w:rsidTr="00FF04ED">
        <w:tc>
          <w:tcPr>
            <w:tcW w:w="1555" w:type="dxa"/>
          </w:tcPr>
          <w:p w14:paraId="71A5AECD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7C2FF424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 świetlna</w:t>
            </w:r>
          </w:p>
        </w:tc>
        <w:tc>
          <w:tcPr>
            <w:tcW w:w="1701" w:type="dxa"/>
          </w:tcPr>
          <w:p w14:paraId="56B60B14" w14:textId="633377E5" w:rsidR="000F6FBB" w:rsidRPr="00501657" w:rsidRDefault="000F6FBB" w:rsidP="00FF04ED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</w:t>
            </w:r>
            <w:r w:rsidRPr="00501657">
              <w:rPr>
                <w:rFonts w:ascii="Arial Narrow" w:hAnsi="Arial Narrow" w:cs="Tahoma"/>
              </w:rPr>
              <w:t xml:space="preserve"> W</w:t>
            </w:r>
          </w:p>
        </w:tc>
        <w:tc>
          <w:tcPr>
            <w:tcW w:w="2268" w:type="dxa"/>
          </w:tcPr>
          <w:p w14:paraId="20D3DDCD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AF0CBA6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3080FF11" w14:textId="77777777" w:rsidTr="00FF04ED">
        <w:tc>
          <w:tcPr>
            <w:tcW w:w="1555" w:type="dxa"/>
          </w:tcPr>
          <w:p w14:paraId="580E5B9D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39DD69A8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Wydajność </w:t>
            </w:r>
            <w:proofErr w:type="spellStart"/>
            <w:r w:rsidRPr="00501657">
              <w:rPr>
                <w:rFonts w:ascii="Arial Narrow" w:hAnsi="Arial Narrow" w:cs="Tahoma"/>
              </w:rPr>
              <w:t>led</w:t>
            </w:r>
            <w:proofErr w:type="spellEnd"/>
          </w:p>
        </w:tc>
        <w:tc>
          <w:tcPr>
            <w:tcW w:w="1701" w:type="dxa"/>
          </w:tcPr>
          <w:p w14:paraId="7E2B37C8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160 lm / W</w:t>
            </w:r>
          </w:p>
        </w:tc>
        <w:tc>
          <w:tcPr>
            <w:tcW w:w="2268" w:type="dxa"/>
          </w:tcPr>
          <w:p w14:paraId="5B07E71F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593A66A7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6CA7D513" w14:textId="77777777" w:rsidTr="00FF04ED">
        <w:tc>
          <w:tcPr>
            <w:tcW w:w="1555" w:type="dxa"/>
          </w:tcPr>
          <w:p w14:paraId="5FC60651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4AED34C8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Żywotność</w:t>
            </w:r>
          </w:p>
        </w:tc>
        <w:tc>
          <w:tcPr>
            <w:tcW w:w="1701" w:type="dxa"/>
          </w:tcPr>
          <w:p w14:paraId="090EB0F4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50 000 h</w:t>
            </w:r>
          </w:p>
        </w:tc>
        <w:tc>
          <w:tcPr>
            <w:tcW w:w="2268" w:type="dxa"/>
          </w:tcPr>
          <w:p w14:paraId="13A74162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283FDAF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00C1E528" w14:textId="77777777" w:rsidTr="00FF04ED">
        <w:tc>
          <w:tcPr>
            <w:tcW w:w="1555" w:type="dxa"/>
          </w:tcPr>
          <w:p w14:paraId="7DA62413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System</w:t>
            </w:r>
          </w:p>
        </w:tc>
        <w:tc>
          <w:tcPr>
            <w:tcW w:w="2268" w:type="dxa"/>
          </w:tcPr>
          <w:p w14:paraId="69C2D593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Rozkład światła</w:t>
            </w:r>
          </w:p>
        </w:tc>
        <w:tc>
          <w:tcPr>
            <w:tcW w:w="1701" w:type="dxa"/>
          </w:tcPr>
          <w:p w14:paraId="72885F29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W kształcie skrzydeł nietoperza</w:t>
            </w:r>
          </w:p>
        </w:tc>
        <w:tc>
          <w:tcPr>
            <w:tcW w:w="2268" w:type="dxa"/>
          </w:tcPr>
          <w:p w14:paraId="74B7A446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4425FF59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66C92E88" w14:textId="77777777" w:rsidTr="00FF04ED">
        <w:tc>
          <w:tcPr>
            <w:tcW w:w="1555" w:type="dxa"/>
          </w:tcPr>
          <w:p w14:paraId="2980F19F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14:paraId="52C21C2E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Czas świecenia (pełne naładowanie)</w:t>
            </w:r>
          </w:p>
        </w:tc>
        <w:tc>
          <w:tcPr>
            <w:tcW w:w="1701" w:type="dxa"/>
          </w:tcPr>
          <w:p w14:paraId="7BBFF79F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– 3 deszczowe dni</w:t>
            </w:r>
          </w:p>
        </w:tc>
        <w:tc>
          <w:tcPr>
            <w:tcW w:w="2268" w:type="dxa"/>
          </w:tcPr>
          <w:p w14:paraId="0E8B8E4B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ADE8CB8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</w:p>
        </w:tc>
      </w:tr>
      <w:tr w:rsidR="000F6FBB" w:rsidRPr="00501657" w14:paraId="79A06C89" w14:textId="77777777" w:rsidTr="00FF04ED">
        <w:tc>
          <w:tcPr>
            <w:tcW w:w="1555" w:type="dxa"/>
          </w:tcPr>
          <w:p w14:paraId="4F0B0061" w14:textId="77777777" w:rsidR="000F6FBB" w:rsidRPr="00501657" w:rsidRDefault="000F6FBB" w:rsidP="00FF04ED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Instalacja</w:t>
            </w:r>
          </w:p>
        </w:tc>
        <w:tc>
          <w:tcPr>
            <w:tcW w:w="3969" w:type="dxa"/>
            <w:gridSpan w:val="2"/>
          </w:tcPr>
          <w:p w14:paraId="741A756F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eastAsia="Times New Roman" w:hAnsi="Arial Narrow" w:cs="Times New Roman"/>
                <w:lang w:eastAsia="pl-PL"/>
              </w:rPr>
              <w:t xml:space="preserve">Lampy należy zamontować na wysięgniku (ramieniu) nie krótszym niż 1m (ocynkowany), słup wysokość </w:t>
            </w:r>
            <w:r>
              <w:rPr>
                <w:rFonts w:ascii="Arial Narrow" w:eastAsia="Times New Roman" w:hAnsi="Arial Narrow" w:cs="Times New Roman"/>
                <w:lang w:eastAsia="pl-PL"/>
              </w:rPr>
              <w:t>powyżej</w:t>
            </w:r>
            <w:r w:rsidRPr="00501657">
              <w:rPr>
                <w:rFonts w:ascii="Arial Narrow" w:eastAsia="Times New Roman" w:hAnsi="Arial Narrow" w:cs="Times New Roman"/>
                <w:lang w:eastAsia="pl-PL"/>
              </w:rPr>
              <w:t xml:space="preserve"> 6m (ocynkowany), </w:t>
            </w:r>
            <w:r w:rsidRPr="00501657">
              <w:rPr>
                <w:rFonts w:ascii="Arial Narrow" w:hAnsi="Arial Narrow" w:cs="Tahoma"/>
              </w:rPr>
              <w:t xml:space="preserve">Odległość między lampami - </w:t>
            </w:r>
            <w:r>
              <w:rPr>
                <w:rFonts w:ascii="Arial Narrow" w:hAnsi="Arial Narrow" w:cs="Tahoma"/>
              </w:rPr>
              <w:t xml:space="preserve"> </w:t>
            </w:r>
            <w:r w:rsidRPr="002620E5">
              <w:rPr>
                <w:rFonts w:ascii="Arial Narrow" w:hAnsi="Arial Narrow" w:cs="Tahoma"/>
              </w:rPr>
              <w:t>minimum 30 metrów (pełne pokrycie światłem)</w:t>
            </w:r>
          </w:p>
        </w:tc>
        <w:tc>
          <w:tcPr>
            <w:tcW w:w="2268" w:type="dxa"/>
          </w:tcPr>
          <w:p w14:paraId="36180841" w14:textId="77777777" w:rsidR="000F6FBB" w:rsidRPr="00501657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126" w:type="dxa"/>
          </w:tcPr>
          <w:p w14:paraId="530172DD" w14:textId="77777777" w:rsidR="000F6FBB" w:rsidRPr="00501657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F6FBB" w:rsidRPr="00501657" w14:paraId="6378F0D3" w14:textId="77777777" w:rsidTr="00FF04ED">
        <w:tc>
          <w:tcPr>
            <w:tcW w:w="1555" w:type="dxa"/>
          </w:tcPr>
          <w:p w14:paraId="1A70C553" w14:textId="77777777" w:rsidR="000F6FBB" w:rsidRPr="007804BD" w:rsidRDefault="000F6FBB" w:rsidP="00FF04ED">
            <w:pPr>
              <w:rPr>
                <w:rFonts w:ascii="Arial Narrow" w:hAnsi="Arial Narrow" w:cs="Tahoma"/>
              </w:rPr>
            </w:pPr>
            <w:r w:rsidRPr="007804BD">
              <w:rPr>
                <w:rFonts w:ascii="Arial Narrow" w:hAnsi="Arial Narrow" w:cs="Tahoma"/>
              </w:rPr>
              <w:t>Montaż w gruncie</w:t>
            </w:r>
          </w:p>
        </w:tc>
        <w:tc>
          <w:tcPr>
            <w:tcW w:w="3969" w:type="dxa"/>
            <w:gridSpan w:val="2"/>
          </w:tcPr>
          <w:p w14:paraId="734EB6E0" w14:textId="77777777" w:rsidR="000F6FBB" w:rsidRPr="007804BD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7804BD">
              <w:rPr>
                <w:rFonts w:ascii="Arial Narrow" w:eastAsia="Times New Roman" w:hAnsi="Arial Narrow" w:cs="Times New Roman"/>
                <w:lang w:eastAsia="pl-PL"/>
              </w:rPr>
              <w:t>Osadzenie fundamentów należy wykonać w podłożu zgodnym z parametrami fundamentu.</w:t>
            </w:r>
          </w:p>
        </w:tc>
        <w:tc>
          <w:tcPr>
            <w:tcW w:w="2268" w:type="dxa"/>
          </w:tcPr>
          <w:p w14:paraId="2DCA9248" w14:textId="77777777" w:rsidR="000F6FBB" w:rsidRPr="00501657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126" w:type="dxa"/>
          </w:tcPr>
          <w:p w14:paraId="4F5AA501" w14:textId="77777777" w:rsidR="000F6FBB" w:rsidRPr="00501657" w:rsidRDefault="000F6FBB" w:rsidP="00FF04ED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F6FBB" w:rsidRPr="00501657" w14:paraId="288C55B6" w14:textId="77777777" w:rsidTr="00FF04ED">
        <w:tc>
          <w:tcPr>
            <w:tcW w:w="1555" w:type="dxa"/>
          </w:tcPr>
          <w:p w14:paraId="31BBCA36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Zarządzanie trybami pracy lampy</w:t>
            </w:r>
          </w:p>
        </w:tc>
        <w:tc>
          <w:tcPr>
            <w:tcW w:w="3969" w:type="dxa"/>
            <w:gridSpan w:val="2"/>
          </w:tcPr>
          <w:p w14:paraId="0C494141" w14:textId="77777777" w:rsidR="000F6FBB" w:rsidRPr="00501657" w:rsidRDefault="000F6FBB" w:rsidP="00FF04ED">
            <w:pPr>
              <w:jc w:val="both"/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sterowanie pilotem – 4 tryby pracy. </w:t>
            </w:r>
          </w:p>
          <w:p w14:paraId="71590099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Możliwość programowania indywidualnych trybów pracy adekwatnie do pory roku i potrzeb klienta:</w:t>
            </w:r>
            <w:r w:rsidRPr="00501657">
              <w:rPr>
                <w:rFonts w:ascii="Arial Narrow" w:hAnsi="Arial Narrow" w:cs="Tahoma"/>
              </w:rPr>
              <w:br/>
              <w:t>- czas i moc świecenia w określ</w:t>
            </w:r>
            <w:r>
              <w:rPr>
                <w:rFonts w:ascii="Arial Narrow" w:hAnsi="Arial Narrow" w:cs="Tahoma"/>
              </w:rPr>
              <w:t>o</w:t>
            </w:r>
            <w:r w:rsidRPr="00501657">
              <w:rPr>
                <w:rFonts w:ascii="Arial Narrow" w:hAnsi="Arial Narrow" w:cs="Tahoma"/>
              </w:rPr>
              <w:t xml:space="preserve">nych </w:t>
            </w:r>
            <w:r w:rsidRPr="002620E5">
              <w:rPr>
                <w:rFonts w:ascii="Arial Narrow" w:hAnsi="Arial Narrow" w:cs="Tahoma"/>
              </w:rPr>
              <w:t>godzinach po zmierzchu</w:t>
            </w:r>
            <w:r w:rsidRPr="00501657">
              <w:rPr>
                <w:rFonts w:ascii="Arial Narrow" w:hAnsi="Arial Narrow" w:cs="Tahoma"/>
              </w:rPr>
              <w:t>, przerwa nocna</w:t>
            </w:r>
          </w:p>
          <w:p w14:paraId="7E78F14D" w14:textId="77777777" w:rsidR="000F6FBB" w:rsidRPr="00501657" w:rsidRDefault="000F6FBB" w:rsidP="00FF04ED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- opóźnienie załączenia po zachodzie słońca</w:t>
            </w:r>
          </w:p>
        </w:tc>
        <w:tc>
          <w:tcPr>
            <w:tcW w:w="2268" w:type="dxa"/>
          </w:tcPr>
          <w:p w14:paraId="00CE23C4" w14:textId="77777777" w:rsidR="000F6FBB" w:rsidRPr="00501657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F3ED55D" w14:textId="77777777" w:rsidR="000F6FBB" w:rsidRPr="00501657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0F6FBB" w:rsidRPr="00673D79" w14:paraId="099EC12A" w14:textId="77777777" w:rsidTr="00FF04ED">
        <w:tc>
          <w:tcPr>
            <w:tcW w:w="1555" w:type="dxa"/>
          </w:tcPr>
          <w:p w14:paraId="2AC0EEFA" w14:textId="77777777" w:rsidR="000F6FBB" w:rsidRPr="00673D79" w:rsidRDefault="000F6FBB" w:rsidP="00FF04ED">
            <w:pPr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/>
              </w:rPr>
              <w:t xml:space="preserve">słupy, wysięgnik </w:t>
            </w:r>
          </w:p>
        </w:tc>
        <w:tc>
          <w:tcPr>
            <w:tcW w:w="3969" w:type="dxa"/>
            <w:gridSpan w:val="2"/>
          </w:tcPr>
          <w:p w14:paraId="469CA7B7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Słupy oraz wysięgniki muszą posiadać certyfikat oraz DWU dla 1 strefy wiatrowej adekwatnie do masy i powierzchni zamontowanych opraw świetlnych</w:t>
            </w:r>
          </w:p>
        </w:tc>
        <w:tc>
          <w:tcPr>
            <w:tcW w:w="2268" w:type="dxa"/>
          </w:tcPr>
          <w:p w14:paraId="02DAE87B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31577B9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0F6FBB" w:rsidRPr="00673D79" w14:paraId="60AC2021" w14:textId="77777777" w:rsidTr="00FF04ED">
        <w:tc>
          <w:tcPr>
            <w:tcW w:w="1555" w:type="dxa"/>
          </w:tcPr>
          <w:p w14:paraId="2A652148" w14:textId="77777777" w:rsidR="000F6FBB" w:rsidRPr="00673D79" w:rsidRDefault="000F6FBB" w:rsidP="00FF04ED">
            <w:pPr>
              <w:rPr>
                <w:rFonts w:ascii="Arial Narrow" w:hAnsi="Arial Narrow"/>
              </w:rPr>
            </w:pPr>
            <w:r w:rsidRPr="00673D79">
              <w:rPr>
                <w:rFonts w:ascii="Arial Narrow" w:hAnsi="Arial Narrow"/>
              </w:rPr>
              <w:t xml:space="preserve">Fundament </w:t>
            </w:r>
          </w:p>
        </w:tc>
        <w:tc>
          <w:tcPr>
            <w:tcW w:w="3969" w:type="dxa"/>
            <w:gridSpan w:val="2"/>
          </w:tcPr>
          <w:p w14:paraId="04BA8367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Certyfikat, DWU</w:t>
            </w:r>
          </w:p>
          <w:p w14:paraId="024FBB65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Montaż/osadzenie fundamentu należy wykonać w podłożu (wymiana podłoża) zgodnym z parametrami fundamentu określonym przez producenta</w:t>
            </w:r>
          </w:p>
        </w:tc>
        <w:tc>
          <w:tcPr>
            <w:tcW w:w="2268" w:type="dxa"/>
          </w:tcPr>
          <w:p w14:paraId="47D4D547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4B06D87D" w14:textId="77777777" w:rsidR="000F6FBB" w:rsidRPr="00673D79" w:rsidRDefault="000F6FBB" w:rsidP="00FF04ED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14:paraId="19B8A823" w14:textId="77777777" w:rsidR="000F6FBB" w:rsidRDefault="000F6FBB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sectPr w:rsidR="000F6FBB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EA6E" w14:textId="77777777" w:rsidR="001125A7" w:rsidRDefault="001125A7" w:rsidP="0044363C">
      <w:pPr>
        <w:spacing w:after="0" w:line="240" w:lineRule="auto"/>
      </w:pPr>
      <w:r>
        <w:separator/>
      </w:r>
    </w:p>
  </w:endnote>
  <w:endnote w:type="continuationSeparator" w:id="0">
    <w:p w14:paraId="479B6144" w14:textId="77777777" w:rsidR="001125A7" w:rsidRDefault="001125A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0EFF" w:usb1="5200F5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DE63" w14:textId="77777777" w:rsidR="001125A7" w:rsidRDefault="001125A7" w:rsidP="0044363C">
      <w:pPr>
        <w:spacing w:after="0" w:line="240" w:lineRule="auto"/>
      </w:pPr>
      <w:r>
        <w:separator/>
      </w:r>
    </w:p>
  </w:footnote>
  <w:footnote w:type="continuationSeparator" w:id="0">
    <w:p w14:paraId="56CE5A8F" w14:textId="77777777" w:rsidR="001125A7" w:rsidRDefault="001125A7" w:rsidP="0044363C">
      <w:pPr>
        <w:spacing w:after="0" w:line="240" w:lineRule="auto"/>
      </w:pPr>
      <w:r>
        <w:continuationSeparator/>
      </w:r>
    </w:p>
  </w:footnote>
  <w:footnote w:id="1">
    <w:p w14:paraId="54904A0F" w14:textId="77777777"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0" w15:restartNumberingAfterBreak="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4F"/>
    <w:rsid w:val="000035F9"/>
    <w:rsid w:val="000270D5"/>
    <w:rsid w:val="00036218"/>
    <w:rsid w:val="0004534C"/>
    <w:rsid w:val="000531F5"/>
    <w:rsid w:val="00057D9B"/>
    <w:rsid w:val="000845B3"/>
    <w:rsid w:val="00096F6A"/>
    <w:rsid w:val="000A2E5E"/>
    <w:rsid w:val="000A569F"/>
    <w:rsid w:val="000B7772"/>
    <w:rsid w:val="000C2735"/>
    <w:rsid w:val="000D528C"/>
    <w:rsid w:val="000E0E51"/>
    <w:rsid w:val="000F6FBB"/>
    <w:rsid w:val="000F7B27"/>
    <w:rsid w:val="00100FD5"/>
    <w:rsid w:val="001125A7"/>
    <w:rsid w:val="00116E47"/>
    <w:rsid w:val="00126318"/>
    <w:rsid w:val="00127D77"/>
    <w:rsid w:val="001400EA"/>
    <w:rsid w:val="00144FCB"/>
    <w:rsid w:val="001634BE"/>
    <w:rsid w:val="00167AB2"/>
    <w:rsid w:val="00176F52"/>
    <w:rsid w:val="00183093"/>
    <w:rsid w:val="00183390"/>
    <w:rsid w:val="00192E0A"/>
    <w:rsid w:val="001A211C"/>
    <w:rsid w:val="001A544D"/>
    <w:rsid w:val="001A7799"/>
    <w:rsid w:val="001B16C3"/>
    <w:rsid w:val="001C0EBD"/>
    <w:rsid w:val="001C13B9"/>
    <w:rsid w:val="001E6CAE"/>
    <w:rsid w:val="0020709D"/>
    <w:rsid w:val="00222286"/>
    <w:rsid w:val="00247194"/>
    <w:rsid w:val="002620E5"/>
    <w:rsid w:val="002721AA"/>
    <w:rsid w:val="00283864"/>
    <w:rsid w:val="00293CAA"/>
    <w:rsid w:val="002C4D7B"/>
    <w:rsid w:val="002F09CF"/>
    <w:rsid w:val="002F19D1"/>
    <w:rsid w:val="002F57BD"/>
    <w:rsid w:val="0030480C"/>
    <w:rsid w:val="00305BAD"/>
    <w:rsid w:val="00306025"/>
    <w:rsid w:val="00310639"/>
    <w:rsid w:val="00315526"/>
    <w:rsid w:val="0034426A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A0A1D"/>
    <w:rsid w:val="004D08DB"/>
    <w:rsid w:val="004F1EFA"/>
    <w:rsid w:val="004F71FC"/>
    <w:rsid w:val="004F76AB"/>
    <w:rsid w:val="00510425"/>
    <w:rsid w:val="005307AF"/>
    <w:rsid w:val="00541016"/>
    <w:rsid w:val="005462D5"/>
    <w:rsid w:val="00575D4F"/>
    <w:rsid w:val="005866C9"/>
    <w:rsid w:val="005922A4"/>
    <w:rsid w:val="00594812"/>
    <w:rsid w:val="005A1074"/>
    <w:rsid w:val="005A527F"/>
    <w:rsid w:val="005B1F05"/>
    <w:rsid w:val="005B6789"/>
    <w:rsid w:val="005C0BDB"/>
    <w:rsid w:val="005C4FC6"/>
    <w:rsid w:val="005E5250"/>
    <w:rsid w:val="005F3E61"/>
    <w:rsid w:val="00603D71"/>
    <w:rsid w:val="00607A68"/>
    <w:rsid w:val="00611D07"/>
    <w:rsid w:val="006340CF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5A76"/>
    <w:rsid w:val="006A12A7"/>
    <w:rsid w:val="006E6D9A"/>
    <w:rsid w:val="006F427E"/>
    <w:rsid w:val="0070591D"/>
    <w:rsid w:val="00711CA0"/>
    <w:rsid w:val="007565B2"/>
    <w:rsid w:val="0076066F"/>
    <w:rsid w:val="007707F4"/>
    <w:rsid w:val="00775949"/>
    <w:rsid w:val="007804BD"/>
    <w:rsid w:val="00781F9C"/>
    <w:rsid w:val="00782642"/>
    <w:rsid w:val="007848EB"/>
    <w:rsid w:val="007922AE"/>
    <w:rsid w:val="007A4869"/>
    <w:rsid w:val="007C456C"/>
    <w:rsid w:val="007D6C9F"/>
    <w:rsid w:val="007D78A8"/>
    <w:rsid w:val="007E13FA"/>
    <w:rsid w:val="007E7E22"/>
    <w:rsid w:val="007F4B12"/>
    <w:rsid w:val="00807D84"/>
    <w:rsid w:val="00810163"/>
    <w:rsid w:val="008156B7"/>
    <w:rsid w:val="00815C36"/>
    <w:rsid w:val="008465B3"/>
    <w:rsid w:val="008501E4"/>
    <w:rsid w:val="00854E26"/>
    <w:rsid w:val="00880E0B"/>
    <w:rsid w:val="008B4B94"/>
    <w:rsid w:val="008B51A3"/>
    <w:rsid w:val="008B5DCA"/>
    <w:rsid w:val="008C3F3D"/>
    <w:rsid w:val="008D0F73"/>
    <w:rsid w:val="00910385"/>
    <w:rsid w:val="00912083"/>
    <w:rsid w:val="00913969"/>
    <w:rsid w:val="00936BD7"/>
    <w:rsid w:val="00964421"/>
    <w:rsid w:val="009A573F"/>
    <w:rsid w:val="009E2804"/>
    <w:rsid w:val="009E3DAA"/>
    <w:rsid w:val="009E6291"/>
    <w:rsid w:val="009F7A0A"/>
    <w:rsid w:val="00A0404A"/>
    <w:rsid w:val="00A1028A"/>
    <w:rsid w:val="00A179E2"/>
    <w:rsid w:val="00A32310"/>
    <w:rsid w:val="00A50079"/>
    <w:rsid w:val="00A73C9F"/>
    <w:rsid w:val="00A80AC9"/>
    <w:rsid w:val="00A8298B"/>
    <w:rsid w:val="00A9405F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54D3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0CCF"/>
    <w:rsid w:val="00C2740B"/>
    <w:rsid w:val="00C309D8"/>
    <w:rsid w:val="00C553C5"/>
    <w:rsid w:val="00C62373"/>
    <w:rsid w:val="00C77F4F"/>
    <w:rsid w:val="00C820A3"/>
    <w:rsid w:val="00C825E1"/>
    <w:rsid w:val="00CA16BF"/>
    <w:rsid w:val="00CA2EF3"/>
    <w:rsid w:val="00CB35FD"/>
    <w:rsid w:val="00CB4B4E"/>
    <w:rsid w:val="00CE2ADF"/>
    <w:rsid w:val="00CF05C2"/>
    <w:rsid w:val="00D00D2A"/>
    <w:rsid w:val="00D15FD2"/>
    <w:rsid w:val="00D212AD"/>
    <w:rsid w:val="00D61F4D"/>
    <w:rsid w:val="00D664FA"/>
    <w:rsid w:val="00D724BD"/>
    <w:rsid w:val="00D727C2"/>
    <w:rsid w:val="00D93E65"/>
    <w:rsid w:val="00DA06F6"/>
    <w:rsid w:val="00DB329E"/>
    <w:rsid w:val="00DE4F60"/>
    <w:rsid w:val="00DE64A2"/>
    <w:rsid w:val="00DF1A40"/>
    <w:rsid w:val="00DF786B"/>
    <w:rsid w:val="00DF7F3A"/>
    <w:rsid w:val="00E05D44"/>
    <w:rsid w:val="00E13113"/>
    <w:rsid w:val="00E23091"/>
    <w:rsid w:val="00E7046B"/>
    <w:rsid w:val="00E76A05"/>
    <w:rsid w:val="00E9134C"/>
    <w:rsid w:val="00E933C1"/>
    <w:rsid w:val="00E977D7"/>
    <w:rsid w:val="00EB4BCA"/>
    <w:rsid w:val="00EB7216"/>
    <w:rsid w:val="00ED1B0C"/>
    <w:rsid w:val="00EE7A1B"/>
    <w:rsid w:val="00F15C5D"/>
    <w:rsid w:val="00F43BE6"/>
    <w:rsid w:val="00F6062F"/>
    <w:rsid w:val="00F85241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012"/>
  <w15:docId w15:val="{7C3A19B2-3E20-4D2B-A62E-097877C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781B-043F-4154-AD80-BBCBE6D5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2917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Igor Jabłonowski</cp:lastModifiedBy>
  <cp:revision>8</cp:revision>
  <cp:lastPrinted>2021-01-21T10:25:00Z</cp:lastPrinted>
  <dcterms:created xsi:type="dcterms:W3CDTF">2022-02-09T18:02:00Z</dcterms:created>
  <dcterms:modified xsi:type="dcterms:W3CDTF">2022-02-11T13:00:00Z</dcterms:modified>
</cp:coreProperties>
</file>