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0D" w:rsidRPr="00F06BAB" w:rsidRDefault="009A020D" w:rsidP="009A020D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F06BA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8</w:t>
      </w:r>
      <w:r w:rsidRPr="00F06BAB">
        <w:rPr>
          <w:rFonts w:ascii="Arial" w:hAnsi="Arial" w:cs="Arial"/>
          <w:b/>
          <w:sz w:val="22"/>
          <w:szCs w:val="22"/>
        </w:rPr>
        <w:t xml:space="preserve"> do SIWZ </w:t>
      </w:r>
      <w:r w:rsidR="00A675C2">
        <w:rPr>
          <w:rFonts w:ascii="Arial" w:hAnsi="Arial" w:cs="Arial"/>
          <w:b/>
          <w:sz w:val="22"/>
          <w:szCs w:val="22"/>
        </w:rPr>
        <w:t xml:space="preserve"> - dla jednej  z części  lub dla obu części zamówienia</w:t>
      </w:r>
    </w:p>
    <w:p w:rsidR="009A020D" w:rsidRDefault="009A020D" w:rsidP="009A020D">
      <w:pPr>
        <w:pStyle w:val="Default"/>
      </w:pPr>
    </w:p>
    <w:p w:rsidR="009A020D" w:rsidRDefault="009A020D" w:rsidP="009A020D">
      <w:pPr>
        <w:spacing w:after="120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WZÓR UMOWY</w:t>
      </w:r>
    </w:p>
    <w:p w:rsidR="009A020D" w:rsidRPr="00726851" w:rsidRDefault="009A020D" w:rsidP="009A020D">
      <w:pPr>
        <w:spacing w:after="120"/>
        <w:ind w:left="18" w:firstLine="724"/>
        <w:jc w:val="both"/>
        <w:rPr>
          <w:rFonts w:ascii="Arial" w:hAnsi="Arial" w:cs="Arial"/>
          <w:b/>
          <w:bCs/>
          <w:sz w:val="22"/>
          <w:szCs w:val="22"/>
        </w:rPr>
      </w:pPr>
      <w:r w:rsidRPr="00726851">
        <w:rPr>
          <w:rFonts w:ascii="Arial" w:hAnsi="Arial" w:cs="Arial"/>
          <w:b/>
          <w:sz w:val="22"/>
          <w:szCs w:val="22"/>
        </w:rPr>
        <w:tab/>
      </w:r>
      <w:r w:rsidRPr="00726851">
        <w:rPr>
          <w:rFonts w:ascii="Arial" w:hAnsi="Arial" w:cs="Arial"/>
          <w:b/>
          <w:sz w:val="22"/>
          <w:szCs w:val="22"/>
        </w:rPr>
        <w:tab/>
      </w:r>
      <w:r w:rsidRPr="0072685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zawarta w Wiśniewie</w:t>
      </w:r>
      <w:r w:rsidRPr="00726851">
        <w:rPr>
          <w:rFonts w:ascii="Arial" w:hAnsi="Arial" w:cs="Arial"/>
          <w:b/>
          <w:bCs/>
          <w:sz w:val="22"/>
          <w:szCs w:val="22"/>
        </w:rPr>
        <w:t xml:space="preserve"> dnia </w:t>
      </w:r>
      <w:r>
        <w:rPr>
          <w:rFonts w:ascii="Arial" w:hAnsi="Arial" w:cs="Arial"/>
          <w:b/>
          <w:bCs/>
          <w:sz w:val="22"/>
          <w:szCs w:val="22"/>
        </w:rPr>
        <w:t>……………………</w:t>
      </w:r>
    </w:p>
    <w:p w:rsidR="009A020D" w:rsidRDefault="009A020D" w:rsidP="009A02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>pomiędzy: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Gminą Wiśniewo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siedzibą w Wiśniewie 86; 06-521 Wiśniewo</w:t>
      </w:r>
      <w:r w:rsidRPr="00726851">
        <w:rPr>
          <w:rFonts w:ascii="Arial" w:hAnsi="Arial" w:cs="Arial"/>
          <w:sz w:val="22"/>
          <w:szCs w:val="22"/>
        </w:rPr>
        <w:t xml:space="preserve"> 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dalej „Zamawiającym”,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reprezentowaną przez  </w:t>
      </w:r>
      <w:r w:rsidR="00B01490">
        <w:rPr>
          <w:rFonts w:ascii="Arial" w:hAnsi="Arial" w:cs="Arial"/>
          <w:b/>
          <w:sz w:val="22"/>
          <w:szCs w:val="22"/>
        </w:rPr>
        <w:t xml:space="preserve">Grzegorza Woźniaka </w:t>
      </w:r>
      <w:bookmarkStart w:id="0" w:name="_GoBack"/>
      <w:bookmarkEnd w:id="0"/>
      <w:r w:rsidRPr="00726851">
        <w:rPr>
          <w:rFonts w:ascii="Arial" w:hAnsi="Arial" w:cs="Arial"/>
          <w:sz w:val="22"/>
          <w:szCs w:val="22"/>
        </w:rPr>
        <w:t xml:space="preserve">- Wójta Gminy </w:t>
      </w:r>
      <w:r>
        <w:rPr>
          <w:rFonts w:ascii="Arial" w:hAnsi="Arial" w:cs="Arial"/>
          <w:sz w:val="22"/>
          <w:szCs w:val="22"/>
        </w:rPr>
        <w:t>Wiśniewo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z kontrasygnatą </w:t>
      </w:r>
      <w:r>
        <w:rPr>
          <w:rStyle w:val="Pogrubienie"/>
          <w:rFonts w:ascii="Arial" w:hAnsi="Arial" w:cs="Arial"/>
          <w:bCs/>
          <w:sz w:val="22"/>
          <w:szCs w:val="22"/>
        </w:rPr>
        <w:t xml:space="preserve">Małgorzaty Drążek </w:t>
      </w:r>
      <w:r w:rsidRPr="00726851">
        <w:rPr>
          <w:rFonts w:ascii="Arial" w:hAnsi="Arial" w:cs="Arial"/>
          <w:sz w:val="22"/>
          <w:szCs w:val="22"/>
        </w:rPr>
        <w:t>- Skarbnika Gminy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569-17-53-672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 130378539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 a: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siedzibą w …………………………………………………………………..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NIP </w:t>
      </w: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26851">
        <w:rPr>
          <w:rFonts w:ascii="Arial" w:hAnsi="Arial" w:cs="Arial"/>
          <w:sz w:val="22"/>
          <w:szCs w:val="22"/>
        </w:rPr>
        <w:t>wan</w:t>
      </w:r>
      <w:r>
        <w:rPr>
          <w:rFonts w:ascii="Arial" w:hAnsi="Arial" w:cs="Arial"/>
          <w:sz w:val="22"/>
          <w:szCs w:val="22"/>
        </w:rPr>
        <w:t>ą/</w:t>
      </w:r>
      <w:proofErr w:type="spellStart"/>
      <w:r>
        <w:rPr>
          <w:rFonts w:ascii="Arial" w:hAnsi="Arial" w:cs="Arial"/>
          <w:sz w:val="22"/>
          <w:szCs w:val="22"/>
        </w:rPr>
        <w:t>ym</w:t>
      </w:r>
      <w:proofErr w:type="spellEnd"/>
      <w:r w:rsidRPr="00726851">
        <w:rPr>
          <w:rFonts w:ascii="Arial" w:hAnsi="Arial" w:cs="Arial"/>
          <w:sz w:val="22"/>
          <w:szCs w:val="22"/>
        </w:rPr>
        <w:t xml:space="preserve"> dalej „Wykonawcą”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>reprezentowan</w:t>
      </w:r>
      <w:r>
        <w:rPr>
          <w:rFonts w:ascii="Arial" w:hAnsi="Arial" w:cs="Arial"/>
          <w:sz w:val="22"/>
          <w:szCs w:val="22"/>
        </w:rPr>
        <w:t>ą/</w:t>
      </w:r>
      <w:proofErr w:type="spellStart"/>
      <w:r>
        <w:rPr>
          <w:rFonts w:ascii="Arial" w:hAnsi="Arial" w:cs="Arial"/>
          <w:sz w:val="22"/>
          <w:szCs w:val="22"/>
        </w:rPr>
        <w:t>ym</w:t>
      </w:r>
      <w:proofErr w:type="spellEnd"/>
      <w:r w:rsidRPr="00726851">
        <w:rPr>
          <w:rFonts w:ascii="Arial" w:hAnsi="Arial" w:cs="Arial"/>
          <w:sz w:val="22"/>
          <w:szCs w:val="22"/>
        </w:rPr>
        <w:t xml:space="preserve"> przez:</w:t>
      </w:r>
    </w:p>
    <w:p w:rsidR="009A020D" w:rsidRDefault="009A020D" w:rsidP="009A020D">
      <w:pPr>
        <w:numPr>
          <w:ilvl w:val="0"/>
          <w:numId w:val="1"/>
        </w:numPr>
        <w:tabs>
          <w:tab w:val="left" w:pos="6712"/>
        </w:tabs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9A020D" w:rsidRPr="00726851" w:rsidRDefault="009A020D" w:rsidP="009A020D">
      <w:pPr>
        <w:tabs>
          <w:tab w:val="left" w:pos="614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A020D" w:rsidRPr="00545A91" w:rsidRDefault="009A020D" w:rsidP="009A020D">
      <w:pPr>
        <w:tabs>
          <w:tab w:val="left" w:pos="6146"/>
        </w:tabs>
        <w:spacing w:after="40" w:line="276" w:lineRule="auto"/>
        <w:jc w:val="both"/>
        <w:rPr>
          <w:rFonts w:ascii="Arial" w:hAnsi="Arial" w:cs="Arial"/>
          <w:sz w:val="22"/>
          <w:szCs w:val="22"/>
        </w:rPr>
      </w:pPr>
      <w:r w:rsidRPr="001C5F20">
        <w:rPr>
          <w:rFonts w:ascii="Arial" w:hAnsi="Arial" w:cs="Arial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</w:t>
      </w:r>
      <w:r>
        <w:rPr>
          <w:rFonts w:ascii="Arial" w:hAnsi="Arial" w:cs="Arial"/>
          <w:sz w:val="22"/>
          <w:szCs w:val="22"/>
        </w:rPr>
        <w:t xml:space="preserve">    </w:t>
      </w:r>
      <w:r w:rsidRPr="001C5F20">
        <w:rPr>
          <w:rFonts w:ascii="Arial" w:hAnsi="Arial" w:cs="Arial"/>
          <w:sz w:val="22"/>
          <w:szCs w:val="22"/>
        </w:rPr>
        <w:t>do działania w imieniu reprezentowanych przez Nich Stron.</w:t>
      </w:r>
      <w:r w:rsidRPr="00545A91">
        <w:rPr>
          <w:rFonts w:ascii="Arial" w:hAnsi="Arial" w:cs="Arial"/>
          <w:sz w:val="22"/>
          <w:szCs w:val="22"/>
        </w:rPr>
        <w:t xml:space="preserve"> </w:t>
      </w:r>
    </w:p>
    <w:p w:rsidR="009A020D" w:rsidRPr="00545A91" w:rsidRDefault="009A020D" w:rsidP="009A020D">
      <w:pPr>
        <w:tabs>
          <w:tab w:val="left" w:pos="120"/>
        </w:tabs>
        <w:spacing w:after="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5A91">
        <w:rPr>
          <w:rFonts w:ascii="Arial" w:hAnsi="Arial" w:cs="Arial"/>
          <w:sz w:val="22"/>
          <w:szCs w:val="22"/>
        </w:rPr>
        <w:t xml:space="preserve">W wyniku wyboru najkorzystniejszej oferty w trybie przetargu nieograniczonego zgodnie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545A91">
        <w:rPr>
          <w:rFonts w:ascii="Arial" w:hAnsi="Arial" w:cs="Arial"/>
          <w:sz w:val="22"/>
          <w:szCs w:val="22"/>
        </w:rPr>
        <w:t>z ustawą z dnia 29 stycznia 2004r. Prawo zamówień publicznych (tj. Dz. U. z 201</w:t>
      </w:r>
      <w:r w:rsidR="003A4F4D">
        <w:rPr>
          <w:rFonts w:ascii="Arial" w:hAnsi="Arial" w:cs="Arial"/>
          <w:sz w:val="22"/>
          <w:szCs w:val="22"/>
        </w:rPr>
        <w:t>8</w:t>
      </w:r>
      <w:r w:rsidRPr="00545A91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545A91">
        <w:rPr>
          <w:rFonts w:ascii="Arial" w:hAnsi="Arial" w:cs="Arial"/>
          <w:sz w:val="22"/>
          <w:szCs w:val="22"/>
        </w:rPr>
        <w:t xml:space="preserve">poz. </w:t>
      </w:r>
      <w:r w:rsidR="003A4F4D">
        <w:rPr>
          <w:rFonts w:ascii="Arial" w:hAnsi="Arial" w:cs="Arial"/>
          <w:sz w:val="22"/>
          <w:szCs w:val="22"/>
        </w:rPr>
        <w:t>1986</w:t>
      </w:r>
      <w:r w:rsidRPr="00545A91">
        <w:rPr>
          <w:rFonts w:ascii="Arial" w:hAnsi="Arial" w:cs="Arial"/>
          <w:sz w:val="22"/>
          <w:szCs w:val="22"/>
        </w:rPr>
        <w:t xml:space="preserve">) </w:t>
      </w:r>
      <w:r w:rsidRPr="00545A91">
        <w:rPr>
          <w:rFonts w:ascii="Arial" w:hAnsi="Arial" w:cs="Arial"/>
          <w:b/>
          <w:sz w:val="22"/>
          <w:szCs w:val="22"/>
        </w:rPr>
        <w:t>została zawarta umowa następującej treści:</w:t>
      </w:r>
    </w:p>
    <w:p w:rsidR="009A020D" w:rsidRPr="00726851" w:rsidRDefault="009A020D" w:rsidP="009A020D">
      <w:pPr>
        <w:tabs>
          <w:tab w:val="left" w:pos="1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Słownik</w:t>
      </w:r>
    </w:p>
    <w:p w:rsidR="009A020D" w:rsidRDefault="009A020D" w:rsidP="009A02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9A020D" w:rsidRDefault="009A020D" w:rsidP="009A02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Ilekroć w umowie jest mowa o: </w:t>
      </w:r>
    </w:p>
    <w:p w:rsidR="009A020D" w:rsidRDefault="009A020D" w:rsidP="009A02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r>
        <w:rPr>
          <w:i/>
          <w:iCs/>
          <w:sz w:val="22"/>
          <w:szCs w:val="22"/>
        </w:rPr>
        <w:t>pzp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 należy przez to rozumieć ustawę z 29 stycznia 2004r. Prawo Zamówie</w:t>
      </w:r>
      <w:r w:rsidR="003A4F4D">
        <w:rPr>
          <w:sz w:val="22"/>
          <w:szCs w:val="22"/>
        </w:rPr>
        <w:t>ń Publicznych (tj. Dz. U. z 2018r. poz. 1986</w:t>
      </w:r>
      <w:r>
        <w:rPr>
          <w:sz w:val="22"/>
          <w:szCs w:val="22"/>
        </w:rPr>
        <w:t xml:space="preserve">); </w:t>
      </w:r>
    </w:p>
    <w:p w:rsidR="009A020D" w:rsidRDefault="009A020D" w:rsidP="009A020D">
      <w:pPr>
        <w:pStyle w:val="Default"/>
        <w:jc w:val="both"/>
        <w:rPr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2) w</w:t>
      </w:r>
      <w:r>
        <w:rPr>
          <w:i/>
          <w:iCs/>
          <w:color w:val="auto"/>
          <w:sz w:val="22"/>
          <w:szCs w:val="22"/>
        </w:rPr>
        <w:t xml:space="preserve">ynagrodzeniu </w:t>
      </w:r>
      <w:r>
        <w:rPr>
          <w:color w:val="auto"/>
          <w:sz w:val="22"/>
          <w:szCs w:val="22"/>
        </w:rPr>
        <w:t>– należy przez to rozumieć wynagrodzenie Wykonawcy za każdą odebraną tonę komunalnych odpadów zmieszanych i segregowanych;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Pr="00A52A12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</w:t>
      </w:r>
      <w:r w:rsidRPr="00A52A12">
        <w:rPr>
          <w:i/>
          <w:iCs/>
          <w:color w:val="auto"/>
          <w:sz w:val="22"/>
          <w:szCs w:val="22"/>
        </w:rPr>
        <w:t xml:space="preserve">planie gospodarki odpadami </w:t>
      </w:r>
      <w:r w:rsidRPr="00A52A12">
        <w:rPr>
          <w:color w:val="auto"/>
          <w:sz w:val="22"/>
          <w:szCs w:val="22"/>
        </w:rPr>
        <w:t xml:space="preserve">– należy przez to rozumieć Wojewódzki Plan Gospodarki Odpadami, przyjęty uchwałą Sejmiku Województwa Mazowieckiego nr 212/12 z dnia 22.10.2012 roku w sprawie uchwalenia Planu Gospodarki Odpadami dla Województwa Mazowieckiego na lata 2012- 2017 z uwzględnieniem lat 2018-2023; </w:t>
      </w:r>
    </w:p>
    <w:p w:rsidR="009A020D" w:rsidRPr="00F06BAB" w:rsidRDefault="009A020D" w:rsidP="009A020D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 w:rsidRPr="00DC274D">
        <w:rPr>
          <w:color w:val="auto"/>
          <w:sz w:val="22"/>
          <w:szCs w:val="22"/>
        </w:rPr>
        <w:t xml:space="preserve">4) </w:t>
      </w:r>
      <w:r w:rsidRPr="00DC274D">
        <w:rPr>
          <w:i/>
          <w:iCs/>
          <w:color w:val="auto"/>
          <w:sz w:val="22"/>
          <w:szCs w:val="22"/>
        </w:rPr>
        <w:t xml:space="preserve">regulaminie – </w:t>
      </w:r>
      <w:r w:rsidRPr="00DC274D">
        <w:rPr>
          <w:color w:val="auto"/>
          <w:sz w:val="22"/>
          <w:szCs w:val="22"/>
        </w:rPr>
        <w:t xml:space="preserve">należy przez to rozumieć regulamin utrzymania czystości i porządku                 </w:t>
      </w:r>
      <w:r>
        <w:rPr>
          <w:color w:val="auto"/>
          <w:sz w:val="22"/>
          <w:szCs w:val="22"/>
        </w:rPr>
        <w:t xml:space="preserve">       na terenie gminy Wiśniewo, uchwałę Rady Gminy Wiśniewo w sprawie terminu, częstotliwości i trybu uiszczania opłat za gospodarowanie odpadami komunalnymi, uchwałę  Rady Gminy w sprawie szczegółowego sposobu i zakresu świadczenia usług w zakresie odbierania odpadów komunalnych od właścicieli nieruchomości i zagospodarowania tych odpadów w zamian za </w:t>
      </w:r>
      <w:r>
        <w:rPr>
          <w:color w:val="auto"/>
          <w:sz w:val="22"/>
          <w:szCs w:val="22"/>
        </w:rPr>
        <w:lastRenderedPageBreak/>
        <w:t xml:space="preserve">uiszczona przez właściciela nieruchomości  opłatę za gospodarowanie odpadami komunalnymi. </w:t>
      </w:r>
      <w:r w:rsidRPr="00DC274D">
        <w:rPr>
          <w:color w:val="auto"/>
          <w:sz w:val="22"/>
          <w:szCs w:val="22"/>
        </w:rPr>
        <w:t>;</w:t>
      </w:r>
      <w:r>
        <w:rPr>
          <w:color w:val="auto"/>
          <w:sz w:val="22"/>
          <w:szCs w:val="22"/>
        </w:rPr>
        <w:t xml:space="preserve">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</w:t>
      </w:r>
      <w:r>
        <w:rPr>
          <w:i/>
          <w:iCs/>
          <w:color w:val="auto"/>
          <w:sz w:val="22"/>
          <w:szCs w:val="22"/>
        </w:rPr>
        <w:t xml:space="preserve">bioodpadach </w:t>
      </w:r>
      <w:r>
        <w:rPr>
          <w:color w:val="auto"/>
          <w:sz w:val="22"/>
          <w:szCs w:val="22"/>
        </w:rPr>
        <w:t>– należy przez to rozumieć to ulegające biodegradacji odpady z ogrodów                 i parków, odpady spożywcze i kuchenne z gospodarstw domowych, gastronomii, zakładów zbiorowego żywienia, jednostek handlu detalicznego, a także porównywalne odpady                                z zakładów produkujących lub wprowadzających do obrotu żywność.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color w:val="auto"/>
          <w:sz w:val="22"/>
          <w:szCs w:val="22"/>
        </w:rPr>
      </w:pPr>
    </w:p>
    <w:p w:rsidR="009A020D" w:rsidRPr="009B7517" w:rsidRDefault="009A020D" w:rsidP="009A020D">
      <w:pPr>
        <w:pStyle w:val="Default"/>
        <w:jc w:val="center"/>
        <w:rPr>
          <w:b/>
          <w:color w:val="auto"/>
          <w:sz w:val="22"/>
          <w:szCs w:val="22"/>
        </w:rPr>
      </w:pPr>
      <w:r w:rsidRPr="009B7517">
        <w:rPr>
          <w:b/>
          <w:color w:val="auto"/>
          <w:sz w:val="22"/>
          <w:szCs w:val="22"/>
        </w:rPr>
        <w:t>Prz</w:t>
      </w:r>
      <w:r w:rsidRPr="009B7517">
        <w:rPr>
          <w:b/>
          <w:bCs/>
          <w:color w:val="auto"/>
          <w:sz w:val="22"/>
          <w:szCs w:val="22"/>
        </w:rPr>
        <w:t>edmiot umowy</w:t>
      </w:r>
    </w:p>
    <w:p w:rsidR="009A020D" w:rsidRPr="009B7517" w:rsidRDefault="009A020D" w:rsidP="009A020D">
      <w:pPr>
        <w:pStyle w:val="Default"/>
        <w:jc w:val="center"/>
        <w:rPr>
          <w:b/>
          <w:color w:val="auto"/>
          <w:sz w:val="22"/>
          <w:szCs w:val="22"/>
        </w:rPr>
      </w:pPr>
      <w:r w:rsidRPr="009B7517">
        <w:rPr>
          <w:b/>
          <w:bCs/>
          <w:color w:val="auto"/>
          <w:sz w:val="22"/>
          <w:szCs w:val="22"/>
        </w:rPr>
        <w:t>§ 2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Przedmiotem umowy jest </w:t>
      </w:r>
      <w:r>
        <w:rPr>
          <w:i/>
          <w:iCs/>
          <w:color w:val="auto"/>
          <w:sz w:val="22"/>
          <w:szCs w:val="22"/>
        </w:rPr>
        <w:t>odbiór, transport i zagospodarowanie odpadów komunalnych                   z terenu nieruchomości zamieszkałych, położonych na terenie gminy Wiśniewo w</w:t>
      </w:r>
      <w:r>
        <w:rPr>
          <w:color w:val="auto"/>
          <w:sz w:val="22"/>
          <w:szCs w:val="22"/>
        </w:rPr>
        <w:t xml:space="preserve"> sposób zapewniający osiągnięcie odpowiednich poziomów recyklingu, przygotowania do ponownego użycia i odzysku innymi metodami oraz ograniczenie masy odpadów komunalnych ulegających biodegradacji przekazywanych do składowania, zgodnie z zapisami ustawy                     z dnia 13 września 1996r. o utrzymaniu czystości i porządku w gminach, zapisami planu gospodarki odpadami oraz przepisami regulaminu.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Pr="00EB7740">
        <w:rPr>
          <w:color w:val="auto"/>
          <w:sz w:val="22"/>
          <w:szCs w:val="22"/>
        </w:rPr>
        <w:t>Zakres przedmiotu zamówienia obejmuje, w całym okresie realizacji zamówienia                              tj. 12 miesiące, odbiór, transpo</w:t>
      </w:r>
      <w:r w:rsidR="00EB7740" w:rsidRPr="00EB7740">
        <w:rPr>
          <w:color w:val="auto"/>
          <w:sz w:val="22"/>
          <w:szCs w:val="22"/>
        </w:rPr>
        <w:t>rt i zagospodarowanie około 1520</w:t>
      </w:r>
      <w:r w:rsidRPr="00EB7740">
        <w:rPr>
          <w:color w:val="auto"/>
          <w:sz w:val="22"/>
          <w:szCs w:val="22"/>
        </w:rPr>
        <w:t xml:space="preserve"> ton następujących odpadów</w:t>
      </w:r>
      <w:r>
        <w:rPr>
          <w:color w:val="auto"/>
          <w:sz w:val="22"/>
          <w:szCs w:val="22"/>
        </w:rPr>
        <w:t xml:space="preserve">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zmieszanych niesegregowanych odpadów komunalnych zgromadzonych w pojemnikach                 i workach. W</w:t>
      </w:r>
      <w:r w:rsidRPr="0051282E">
        <w:rPr>
          <w:color w:val="auto"/>
          <w:sz w:val="22"/>
          <w:szCs w:val="22"/>
        </w:rPr>
        <w:t xml:space="preserve"> przypadku większej ilości odpadów</w:t>
      </w:r>
      <w:r>
        <w:rPr>
          <w:color w:val="auto"/>
          <w:sz w:val="22"/>
          <w:szCs w:val="22"/>
        </w:rPr>
        <w:t xml:space="preserve"> </w:t>
      </w:r>
      <w:r w:rsidRPr="0051282E">
        <w:rPr>
          <w:color w:val="auto"/>
          <w:sz w:val="22"/>
          <w:szCs w:val="22"/>
        </w:rPr>
        <w:t xml:space="preserve">niż umieszczone w pojemniku przy posesji </w:t>
      </w:r>
      <w:r>
        <w:rPr>
          <w:color w:val="auto"/>
          <w:sz w:val="22"/>
          <w:szCs w:val="22"/>
        </w:rPr>
        <w:t>Wykonawca zobowiązany jest do odbioru</w:t>
      </w:r>
      <w:r w:rsidRPr="0051282E">
        <w:rPr>
          <w:color w:val="auto"/>
          <w:sz w:val="22"/>
          <w:szCs w:val="22"/>
        </w:rPr>
        <w:t xml:space="preserve"> odpadów umieszczonych </w:t>
      </w:r>
      <w:r>
        <w:rPr>
          <w:color w:val="auto"/>
          <w:sz w:val="22"/>
          <w:szCs w:val="22"/>
        </w:rPr>
        <w:t xml:space="preserve">w workach </w:t>
      </w:r>
      <w:r w:rsidRPr="0051282E">
        <w:rPr>
          <w:color w:val="auto"/>
          <w:sz w:val="22"/>
          <w:szCs w:val="22"/>
        </w:rPr>
        <w:t>w sposób uporządkowa</w:t>
      </w:r>
      <w:r>
        <w:rPr>
          <w:color w:val="auto"/>
          <w:sz w:val="22"/>
          <w:szCs w:val="22"/>
        </w:rPr>
        <w:t xml:space="preserve">ny bezpośrednio przy pojemniku,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odpadów komunalnych gromadzonych w sposób selektywny, w workach lub pojemnikach obejmujących: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Pr="00571980">
        <w:rPr>
          <w:b/>
          <w:color w:val="auto"/>
          <w:sz w:val="22"/>
          <w:szCs w:val="22"/>
        </w:rPr>
        <w:t xml:space="preserve">odpady komunalne </w:t>
      </w:r>
      <w:r>
        <w:rPr>
          <w:b/>
          <w:color w:val="auto"/>
          <w:sz w:val="22"/>
          <w:szCs w:val="22"/>
        </w:rPr>
        <w:t xml:space="preserve">biodegradowalne </w:t>
      </w:r>
      <w:r>
        <w:rPr>
          <w:color w:val="auto"/>
          <w:sz w:val="22"/>
          <w:szCs w:val="22"/>
        </w:rPr>
        <w:t>tj. resztki żywności, fusy po kawie i herbacie, skorupki po jajkach i orzechach, zużyte ręczniki papierowe i chusteczki higieniczne, mokry zabrudzony papier, trawa, liście, rośliny, ziemia po kwiatach, inne odpady nadające się                    do kompostowania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Pr="00571980">
        <w:rPr>
          <w:b/>
          <w:color w:val="auto"/>
          <w:sz w:val="22"/>
          <w:szCs w:val="22"/>
        </w:rPr>
        <w:t xml:space="preserve">odpady </w:t>
      </w:r>
      <w:r>
        <w:rPr>
          <w:b/>
          <w:color w:val="auto"/>
          <w:sz w:val="22"/>
          <w:szCs w:val="22"/>
        </w:rPr>
        <w:t>segregowane pozostałe</w:t>
      </w:r>
      <w:r>
        <w:rPr>
          <w:color w:val="auto"/>
          <w:sz w:val="22"/>
          <w:szCs w:val="22"/>
        </w:rPr>
        <w:t xml:space="preserve"> tj. szkło, papier, tworzywa sztuczne, puszki metalowe, kartony po mleku i sokach, pojemniki bez resztek jedzenia, pojemniki po kosmetykach, tubki po paście, fajans, tekstylia oraz odpady opakowaniowe odpadów wielkogabarytowych, </w:t>
      </w:r>
    </w:p>
    <w:p w:rsidR="009A020D" w:rsidRPr="00B37DDB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Pr="00B37DDB">
        <w:rPr>
          <w:color w:val="auto"/>
          <w:sz w:val="22"/>
          <w:szCs w:val="22"/>
        </w:rPr>
        <w:t xml:space="preserve">) odpadów specyficznych, powstających w strumieniu odpadów komunalnych typu: zużyty </w:t>
      </w:r>
      <w:r>
        <w:rPr>
          <w:color w:val="auto"/>
          <w:sz w:val="22"/>
          <w:szCs w:val="22"/>
        </w:rPr>
        <w:t xml:space="preserve">drobny </w:t>
      </w:r>
      <w:r w:rsidRPr="00B37DDB">
        <w:rPr>
          <w:color w:val="auto"/>
          <w:sz w:val="22"/>
          <w:szCs w:val="22"/>
        </w:rPr>
        <w:t>sprzęt elekt</w:t>
      </w:r>
      <w:r>
        <w:rPr>
          <w:color w:val="auto"/>
          <w:sz w:val="22"/>
          <w:szCs w:val="22"/>
        </w:rPr>
        <w:t>ryczny i elektroniczny, popiół</w:t>
      </w:r>
      <w:r w:rsidRPr="00B37DDB">
        <w:rPr>
          <w:color w:val="auto"/>
          <w:sz w:val="22"/>
          <w:szCs w:val="22"/>
        </w:rPr>
        <w:t xml:space="preserve">, zużyte źródła światła, itp., </w:t>
      </w:r>
    </w:p>
    <w:p w:rsidR="009A020D" w:rsidRPr="00B37DDB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Pr="00B37DDB">
        <w:rPr>
          <w:color w:val="auto"/>
          <w:sz w:val="22"/>
          <w:szCs w:val="22"/>
        </w:rPr>
        <w:t xml:space="preserve">) odpadów budowlano-remontowych i rozbiórkowych, które powstały na terenie nieruchomości w wyniku prowadzenia drobnych robót niewymagających pozwolenia                      na budowę ani zgłoszenia, </w:t>
      </w:r>
    </w:p>
    <w:p w:rsidR="009A020D" w:rsidRPr="00B37DDB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B37DDB">
        <w:rPr>
          <w:color w:val="auto"/>
          <w:sz w:val="22"/>
          <w:szCs w:val="22"/>
        </w:rPr>
        <w:t>) odpadów komunal</w:t>
      </w:r>
      <w:r>
        <w:rPr>
          <w:color w:val="auto"/>
          <w:sz w:val="22"/>
          <w:szCs w:val="22"/>
        </w:rPr>
        <w:t xml:space="preserve">nych  </w:t>
      </w:r>
      <w:r w:rsidR="00F87FD9">
        <w:rPr>
          <w:color w:val="auto"/>
          <w:sz w:val="22"/>
          <w:szCs w:val="22"/>
        </w:rPr>
        <w:t xml:space="preserve">odebranych </w:t>
      </w:r>
      <w:r>
        <w:rPr>
          <w:color w:val="auto"/>
          <w:sz w:val="22"/>
          <w:szCs w:val="22"/>
        </w:rPr>
        <w:t xml:space="preserve">w </w:t>
      </w:r>
      <w:r w:rsidRPr="00B37DDB">
        <w:rPr>
          <w:color w:val="auto"/>
          <w:sz w:val="22"/>
          <w:szCs w:val="22"/>
        </w:rPr>
        <w:t xml:space="preserve">PSZOK, </w:t>
      </w:r>
      <w:r>
        <w:rPr>
          <w:color w:val="auto"/>
          <w:sz w:val="22"/>
          <w:szCs w:val="22"/>
        </w:rPr>
        <w:t>w terminach uzgodnionych z Zamawiającym.</w:t>
      </w:r>
    </w:p>
    <w:p w:rsidR="009A020D" w:rsidRPr="00571980" w:rsidRDefault="009A020D" w:rsidP="009A020D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Pr="00CB6666">
        <w:rPr>
          <w:color w:val="auto"/>
          <w:sz w:val="22"/>
          <w:szCs w:val="22"/>
        </w:rPr>
        <w:t>. Realizując zagospodarowanie odebranych z terenu gminy odpadów komunalnych,                       o których mowa w ust. 1, Wykonawca</w:t>
      </w:r>
      <w:r>
        <w:rPr>
          <w:color w:val="auto"/>
          <w:sz w:val="22"/>
          <w:szCs w:val="22"/>
        </w:rPr>
        <w:t xml:space="preserve"> zobowiązany jest do przekazania: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zmieszanych odpadów komunalnych oraz odpadów zielonych do regionalnej instalacji przetwarzania odpadów komunalnych, określonej dla gminy – zgodnie z zapisami planu gospodarki odpadami,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selektywnie zebranych odpadów komunalnych do regionalnej instalacji przetwarzania odpadów komunalnych, określonej dla gminy lub instalacji odzysku i unieszkodliwiania, zgodnie z zapisami planu gospodarki odpadami oraz z hierarchią postępowania z odpadami, określoną w obowiązujących przepisach prawa, w szczególności w ustawie o odpadach                     z dnia 14 grudnia 2012r.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4. Wykonawca zobowiązany jest prowadzić odbiór i zagospodarowanie odpadów komunalnych w sposób zgodny z obowiązującymi w tym zakresie przepisami umożliwiającymi osiągnięcie:</w:t>
      </w:r>
    </w:p>
    <w:p w:rsidR="009A020D" w:rsidRPr="00630028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Pr="00630028">
        <w:rPr>
          <w:color w:val="auto"/>
          <w:sz w:val="22"/>
          <w:szCs w:val="22"/>
        </w:rPr>
        <w:t>) poziomów recyklingu, przygotowania do ponownego użycia i odzysku papieru, metali, tworzyw sztucznych i szkła określonych w rozporządzeniu Ministra środowiska z dnia                      29 maja 2012 roku w sprawie poziomów recyklingu i przygotowania do ponownego użycia                    i odzysku innymi metodami niektórych frakcji odpadów komunalnych (Dz. U. z 2012r.,                poz. 645), czyli:</w:t>
      </w:r>
    </w:p>
    <w:p w:rsidR="009A020D" w:rsidRPr="00630028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a. 2019</w:t>
      </w:r>
      <w:r w:rsidR="009A020D" w:rsidRPr="00630028">
        <w:rPr>
          <w:color w:val="auto"/>
          <w:sz w:val="22"/>
          <w:szCs w:val="22"/>
        </w:rPr>
        <w:t xml:space="preserve"> – 30 %</w:t>
      </w:r>
    </w:p>
    <w:p w:rsidR="009A020D" w:rsidRPr="00630028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b. 2020</w:t>
      </w:r>
      <w:r w:rsidR="009A020D" w:rsidRPr="00630028">
        <w:rPr>
          <w:color w:val="auto"/>
          <w:sz w:val="22"/>
          <w:szCs w:val="22"/>
        </w:rPr>
        <w:t xml:space="preserve"> – 40 %</w:t>
      </w:r>
    </w:p>
    <w:p w:rsidR="009A020D" w:rsidRPr="00630028" w:rsidRDefault="009A020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2) poziomów ograniczenia masy odpadów komunalnych ulegających biodegradacji przekazywanych do składowania określonych w rozporządzeniu Ministra środowiska                           z dnia 25 maja 2012 roku w sprawie poziomów ograniczenia masy odpadów komunalnych ulegających biodegradacji przekazywanych do składowania oraz sposobu obliczania poziomu ograniczania masy tych odpadów (Dz. U. z 2012r, poz. 676), czyli:</w:t>
      </w:r>
    </w:p>
    <w:p w:rsidR="009A020D" w:rsidRPr="00630028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a. 2019</w:t>
      </w:r>
      <w:r w:rsidR="009A020D" w:rsidRPr="00630028">
        <w:rPr>
          <w:color w:val="auto"/>
          <w:sz w:val="22"/>
          <w:szCs w:val="22"/>
        </w:rPr>
        <w:t xml:space="preserve"> – 40 %</w:t>
      </w:r>
    </w:p>
    <w:p w:rsidR="009A020D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b. 2020</w:t>
      </w:r>
      <w:r w:rsidR="009A020D" w:rsidRPr="00630028">
        <w:rPr>
          <w:color w:val="auto"/>
          <w:sz w:val="22"/>
          <w:szCs w:val="22"/>
        </w:rPr>
        <w:t xml:space="preserve"> – 40 %.</w:t>
      </w:r>
    </w:p>
    <w:p w:rsidR="009A020D" w:rsidRDefault="009A020D" w:rsidP="009A020D">
      <w:pPr>
        <w:pStyle w:val="Default"/>
        <w:tabs>
          <w:tab w:val="left" w:pos="1558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tabs>
          <w:tab w:val="left" w:pos="1558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Uprawnienia Wykonawcy do realizacji zamówienia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4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oświadcza, że posiada odpowiednią wiedzę oraz uprawnienia, potencjał techniczny i osobowy oraz bazę </w:t>
      </w:r>
      <w:proofErr w:type="spellStart"/>
      <w:r>
        <w:rPr>
          <w:color w:val="auto"/>
          <w:sz w:val="22"/>
          <w:szCs w:val="22"/>
        </w:rPr>
        <w:t>magazynowo-techniczną</w:t>
      </w:r>
      <w:proofErr w:type="spellEnd"/>
      <w:r>
        <w:rPr>
          <w:color w:val="auto"/>
          <w:sz w:val="22"/>
          <w:szCs w:val="22"/>
        </w:rPr>
        <w:t xml:space="preserve"> niezbędne do należytego, terminowego i zgodnego z przepisami prawa wykonania przedmiotu niniejszej umowy,                     z zachowaniem profesjonalnego charakteru świadczonych przez Wykonawcę usług,                            a w szczególności: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wpis do rejestru działalności regulowanej w zakresie odbierania odpadów komunalnych            od właścicieli nieruchomości; oraz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zezwolenia na zbieranie odpadów/ zezwolenia na przetwarzanie odpadów na podstawie właściwych przepisów w zakresie gospodarki odpadami;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posiada zezwolenie na odzysk i unieszkodliwianie odpadów lub posiada umowę                              z podmiotem posiadającym zezwolenie na odzysk i unieszkodliwianie odpadów na podstawie właściwych przepisów w zakresie gospodarki odpadami;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posiada na dzień zawarcia niniejszej umowy, własną instalację przetwarzania odpadów ujętą w planie gospodarki odpadami lub posiada na dzień zawarcia niniejszej umowy, umowy zawarte z regionalną instalacją do przetwarzania odpadów komunalnych lub instalacjami zastępczymi ujętymi w planie gospodarki odpadami.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Pr="00667E15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zobowiązuje się do spełniania wymagań określonych w ust. 1 przez cały okres realizacji postanowień niniejszej umowy. 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Potencjał techniczny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5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Zakres przedmiotu zamówienia obejmuje transport odebranych odpadów do regionalnej instalacji przetwarzania odpadów komunalnych, bądź instalacji zastępczych, bądź instalacji odzysku i unieszkodliwiania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Pojazdy Wykonawcy – w trakcie realizacji usług odbioru odpadów komunalnych realizowanych na rzecz Zamawiającego – nie mogą jednocześnie odbierać odpadów komunalnych z innych nieruchomości, które nie są objęte gminnym systemem gospodarki odpadami.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3. Wykonawca zagwarantuje, że środki transportu wykorzystywane przy realizacji zamówienia będą trwale i czytelnie oznakowane, w widocznym miejscu, nazwą firmy oraz danymi adresowymi i numerem telefonu podmiotu odbierającego odpad</w:t>
      </w:r>
      <w:r w:rsidR="005912EC">
        <w:rPr>
          <w:color w:val="auto"/>
          <w:sz w:val="22"/>
          <w:szCs w:val="22"/>
        </w:rPr>
        <w:t xml:space="preserve">y komunalne </w:t>
      </w:r>
      <w:r>
        <w:rPr>
          <w:color w:val="auto"/>
          <w:sz w:val="22"/>
          <w:szCs w:val="22"/>
        </w:rPr>
        <w:t xml:space="preserve">od właścicieli nieruchomości.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zagwarantuje, że środki transportu wykorzystywane przy realizacji zamówienia będą zabezpieczone przed niekontrolowanym wydostawaniem się na zewnątrz odpadów, podczas ich magazynowania, przeładunku, a także transportu.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Wykonawca zagwarantuje, że środki transportu wykorzystywane przy realizacji zamówienia będą poddawane myciu i dezynfekcji z częstotliwością gwarantującą zapewnienie im właściwego stanu sanitarnego, nie rzadziej niż raz na miesiąc, a w okresie letnim nie rzadziej niż raz na 2 tygodnie.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Wykonawca w trakcie realizacji niniejszej umowy zobowiązany jest do zapewnienia,                    aby wszystkie środki transportu wykorzystywane przy realizacji zamówienia, posiadały aktualne ubezpieczenia oraz przeglądy techniczne.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W zakresie wymagań technicznych dotyczących środków transportu wykorzystywanego przy realizacji zamówienia, Wykonawca zapewni, aby: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konstrukcja pojazdów zabezpieczała przed rozwiewaniem i rozpylaniem przewożonych odpadów oraz minimalizowała oddziaływanie czynników atmosferycznych na odpady;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pojazdy były wyposażone w system: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czujników zapisujących dane o miejscach wyładunku odpadów – umożliwiający weryfikację tych danych;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pojazdy były wyposażone w narzędzia lub urządzenia umożliwiające sprzątanie terenu                   po opróżnieniu pojemników. </w:t>
      </w: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Pojemniki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6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Mieszkańcy będą zobowiązani wyposażyć swoje nieruchomości w pojemniki do gromadzenia odpadów komunalnych zmieszanych, które muszą odpowiadać wymogom określonym                     w </w:t>
      </w:r>
      <w:r>
        <w:rPr>
          <w:i/>
          <w:iCs/>
          <w:color w:val="auto"/>
          <w:sz w:val="22"/>
          <w:szCs w:val="22"/>
        </w:rPr>
        <w:t xml:space="preserve">Regulaminie </w:t>
      </w:r>
      <w:r>
        <w:rPr>
          <w:color w:val="auto"/>
          <w:sz w:val="22"/>
          <w:szCs w:val="22"/>
        </w:rPr>
        <w:t xml:space="preserve">oraz zapewnić utrzymanie pojemników w odpowiednim stanie sanitarnym, porządkowym i technicznym.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Wykaz nieruchomości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7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Szczegółowy wykaz nieruchomości zamieszkałych, które powinny zostać objęte realizację przedmiotu zamówienia, Zamawiający dostarczy Wykonawcy w ciągu 7 dni po podpisaniu umowy na odbiór i zagospodarowanie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Zamawiający w okresie trwania umowy zobowiązuje się informować Wykonawcę                          o zmianach danych objętych wykazem nieruchomości: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w przypadku zmian w wykazie skutkujących rozszerzeniem listy nieruchomości lub pojemników i worków, Wykonawca zobowiązany będzie do odbioru odpadów komunalnych                        z tych nieruchomości, począwszy od miesiąca następującego po miesiącu, w którym umieszczono w systemie informację o złożeniu deklaracji.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w przypadku zmian w wykazie skutkujących zmniejszeniem listy nieruchomości                           lub pojemników ujętych w wykazie, Wykonawca zobowiązany będzie do zakończenia </w:t>
      </w:r>
      <w:r>
        <w:rPr>
          <w:color w:val="auto"/>
          <w:sz w:val="22"/>
          <w:szCs w:val="22"/>
        </w:rPr>
        <w:lastRenderedPageBreak/>
        <w:t xml:space="preserve">świadczenia usług odbioru odpadów komunalnych z tych nieruchomości, począwszy                        od miesiąca następującego po miesiącu, w którym otrzymał informację o wykreśleniu nieruchomości z wykazu.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 związku z realizacją zamówienia Wykonawca ponosi całkowitą odpowiedzialność                 za prawidłowe gospodarowanie odpadami, zgodne z obowiązującymi przepisami prawa,                    w tym wypełnianie obowiązków sprawozdawczych w stosunku do Zamawiającego.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Harmonogram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8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Terminy odbioru poszczególnych odpadów określa harmonogram (z uwzględnieniem dnia tygodnia oraz godzin odbioru) opracowany przez Wykonawcę na cały okres umowy                            i zatwierdzony przez Zamawiającego przed podpisaniem umowy na świadczenie usługi.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Harmonogram stanowi integralną część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Wykonawca, po zatwierdzeniu harmonogramu przez Zamawiającego, ma obowiązek dostarczyć harmonogram odbioru odpadów właścicielom nieruchomości.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Każdorazowa zmiana harmonogramu wywozu odpadów wymaga akceptacji ze strony Zamawiającego. Zaktualizowany harmonogram sporządza Wykonawca. 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Pr="00CB6666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Termin realizacji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9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Termin realizacji pr</w:t>
      </w:r>
      <w:r w:rsidR="003A4F4D">
        <w:rPr>
          <w:color w:val="auto"/>
          <w:sz w:val="22"/>
          <w:szCs w:val="22"/>
        </w:rPr>
        <w:t>zedmiotu zamówienia – 16.04.2019r. do 15.04.2020</w:t>
      </w:r>
      <w:r>
        <w:rPr>
          <w:color w:val="auto"/>
          <w:sz w:val="22"/>
          <w:szCs w:val="22"/>
        </w:rPr>
        <w:t xml:space="preserve">r.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5912EC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Odbiór odpadów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10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Częstotliwość odbioru odpadów następować będzie z uwzględnieniem następujących terminów: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selektywnie zebrane odpady komunalne zgromadzone w workach – 1 raz na miesiąc,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odpady komunalne zgromadzone w pojemniku i w razie potrzeby w workach – 1 raz                    w miesiącu,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odpady specyficzne powstające w strumieniu odpadów komunalnych typu: zużyty sprzęt elektryczny i elektroniczny, opony, odpady wielkogabarytowe, zużyte źródła światła, odpady budowlano-remontowe i rozbiórkowe, które powstały na terenie nieruchomości w wyniku prowadzenia drobnych robót niewymagających pozwolenia na budowę ani zgłoszenia –                       </w:t>
      </w:r>
      <w:r w:rsidRPr="00630028">
        <w:rPr>
          <w:color w:val="auto"/>
          <w:sz w:val="22"/>
          <w:szCs w:val="22"/>
        </w:rPr>
        <w:t>w PSZOK – na zgłoszenie Zamawiającego.</w:t>
      </w:r>
      <w:r>
        <w:rPr>
          <w:color w:val="auto"/>
          <w:sz w:val="22"/>
          <w:szCs w:val="22"/>
        </w:rPr>
        <w:t xml:space="preserve">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Odbiór odpadów odbywać się będzie sprzed nieruchomości w dni robocze w godz.                   7:00-18:00 – zgodnie z przyjętym harmonogramem.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Odbiór odpadów odbywać się będzie od wszystkich właścicieli nieruchomości zamieszkałych położonych na terenie gminy Wiśniewo.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 w:rsidRPr="000C3E51">
        <w:rPr>
          <w:b/>
          <w:color w:val="auto"/>
          <w:sz w:val="22"/>
          <w:szCs w:val="22"/>
        </w:rPr>
        <w:t>§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11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Przed wykonaniem usługi odbioru odpadów z nieruchomości, Wykonawca jest zobowiązany do kontroli rodzaju odpadów i zgodności ich z przeznaczeniem pojemnika.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jest zobowiązany do każdorazowego dokumentowania, np. poprzez wykonywanie zdjęć lub zapisów wideo, w sposób umożliwiający jednoznaczne potwierdzenie </w:t>
      </w:r>
      <w:r>
        <w:rPr>
          <w:color w:val="auto"/>
          <w:sz w:val="22"/>
          <w:szCs w:val="22"/>
        </w:rPr>
        <w:lastRenderedPageBreak/>
        <w:t xml:space="preserve">nieprawidłowości i identyfikację miejsca, daty oraz właściciela nieruchomości oraz niezwłocznego, pisemnego lub elektronicznego informowania Zamawiającego                                  o stwierdzonych przypadkach postępowania niezgodnego z postanowieniami Regulaminu,        w szczególności w zakresie: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oznakowania pojemników i worków przeznaczonych do gromadzenia odpadów w sposób uniemożliwiający potwierdzenie ich przynależności do gminnego systemu gospodarowania odpadami komunalnymi,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gromadzenia odpadów komunalnych poza pojemnikami,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nieselektywnego sposobu gromadzenia odpadów przez właścicieli nieruchomości, którzy złożyli deklaracje o selektywnym sposobie gromadzenia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 zobowiązany jest dokonywać odbioru i transportu odpadów, również                        w przypadkach, kiedy dojazd do nieruchomości będzie znacznie utrudniony z powodu prowadzonych remontów dróg, dojazdów, warunków pogodowych itp. W takich przypadkach Wykonawcy nie przysługują roszczenia z tytułu wzrostu kosztów realizacji przedmiotu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Baza magazynowo - transportowa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12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Pr="00630028">
        <w:rPr>
          <w:color w:val="auto"/>
          <w:sz w:val="22"/>
          <w:szCs w:val="22"/>
        </w:rPr>
        <w:t>Wykonawca w okresie realizacji umowy zobowiązany jest dysponow</w:t>
      </w:r>
      <w:r w:rsidR="003B0113" w:rsidRPr="00630028">
        <w:rPr>
          <w:color w:val="auto"/>
          <w:sz w:val="22"/>
          <w:szCs w:val="22"/>
        </w:rPr>
        <w:t xml:space="preserve">ać bazą </w:t>
      </w:r>
      <w:proofErr w:type="spellStart"/>
      <w:r w:rsidR="003B0113" w:rsidRPr="00630028">
        <w:rPr>
          <w:color w:val="auto"/>
          <w:sz w:val="22"/>
          <w:szCs w:val="22"/>
        </w:rPr>
        <w:t>magazynowo-transportową</w:t>
      </w:r>
      <w:proofErr w:type="spellEnd"/>
      <w:r w:rsidRPr="0063002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zakresie wyposażenia bazy </w:t>
      </w:r>
      <w:proofErr w:type="spellStart"/>
      <w:r>
        <w:rPr>
          <w:color w:val="auto"/>
          <w:sz w:val="22"/>
          <w:szCs w:val="22"/>
        </w:rPr>
        <w:t>magazynowo-transportowej</w:t>
      </w:r>
      <w:proofErr w:type="spellEnd"/>
      <w:r>
        <w:rPr>
          <w:color w:val="auto"/>
          <w:sz w:val="22"/>
          <w:szCs w:val="22"/>
        </w:rPr>
        <w:t xml:space="preserve"> Wykonawca zobowiązany jest zapewnić, aby: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teren bazy był zabezpieczony w sposób uniemożliwiający wstęp osobom nieupoważnionym,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miejsca przeznaczone do parkowania pojazdów były zabezpieczone przed emisją zanieczyszczeń do gruntu,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miejsca magazynowania selektywnie zebranych odpadów komunalnych były zabezpieczone przed emisją zanieczyszczeń do gruntu oraz zabezpieczone przed działaniem czynników atmosferycznych,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teren bazy był wyposażony w urządzenia lub systemy zapewniające zagospodarowanie wód opadowych i ścieków przemysłowych, pochodzących z terenu bazy zgodnie                             z wymaganiami określonymi przepisami ustawy z dnia 18 lipca 2001r. - Prawo wodne                  (Dz. U. z 2012r. poz. 469 z </w:t>
      </w:r>
      <w:proofErr w:type="spellStart"/>
      <w:r>
        <w:rPr>
          <w:color w:val="auto"/>
          <w:sz w:val="22"/>
          <w:szCs w:val="22"/>
        </w:rPr>
        <w:t>późn</w:t>
      </w:r>
      <w:proofErr w:type="spellEnd"/>
      <w:r>
        <w:rPr>
          <w:color w:val="auto"/>
          <w:sz w:val="22"/>
          <w:szCs w:val="22"/>
        </w:rPr>
        <w:t xml:space="preserve">. zm.),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na terenie bazy znajdowała się legalizowana samochodowa waga najazdowa –                           w przypadku, gdy na terenie bazy następuje magazynowanie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Pozostałe świadczenia Wykonawcy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13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ramach dokumentowania usług odbioru i zagospodarowania odpadów z nieruchomości objętych niniejszym zamówieniem, Wykonawca zobowiązany jest do: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ważenia wszystkich odebranych odpadów komunalnych na legalizowanej wadze samochodowej w miejscu przekazania odpadów komunalnych, odebranych od właścicieli nieruchomości celem ich dalszego zagospodarowania,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przechowywania dokumentów potwierdzających ważenie oraz zagospodarowanie odpadów, zgodnie z obowiązującymi przepisami prawa oraz udostępnianie Zamawiającemu na jego żądanie w trybie określonym umową,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bieżącego prowadzenia ewidencji odpadów odebranych od właścicieli nieruchomości                         w ramach realizacji umowy z Zamawiającym, zgodnie z przepisami prawa, </w:t>
      </w:r>
    </w:p>
    <w:p w:rsidR="009A020D" w:rsidRDefault="009A020D" w:rsidP="009A020D">
      <w:pPr>
        <w:pStyle w:val="Default"/>
        <w:tabs>
          <w:tab w:val="left" w:pos="2552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sporządzania i przekazywanie Zamawiającemu w formie papierowej i elektronicznej miesięcznych sprawozdań w terminie do 10 dnia każdego miesiąca, następującego                           po miesiącu sprawozdanym,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5) sprawozdanie, o którym mowa w § 14 ust. 2 powinno zawierać przynajmniej informacje o: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masie poszczególnych rodzajów odebranych w ramach realizacji umowy odpadów komunalnych oraz sposobie ich zagospodarowania, wraz ze wskazaniem instalacji, do której zostały przekazane odebrane od właścicieli nieruchomości zmieszane odpady komunalne, odpady zielone oraz pozostałości z sortowania odpadów komunalnych przeznaczonych                     do składowania,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masie poszczególnych rodzajów odebranych w ramach realizacji umowy odpadów komunalnych gromadzonych w sposób selektywny oraz sposobie ich zagospodarowania, wraz ze wskazaniem instalacji, do której zostały przekazane,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osiągniętym poziomie recyklingu, przygotowania do ponownego użycia odpadów papieru, metali, tworzyw sztucznych i szkła,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liczbie nieruchomości, z których zostały odebrane odpady komunalne w ramach realizacji umowy,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liczbie nieruchomości, w których właściciele zbierają odpady komunalne w sposób niezgodny z Regulaminem.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zobowiązuje się zapewnić osiągnięcie poziomów recyklingu, przygotowania do ponownego użycia i odzysku następujących frakcji odpadów: papier, metale, tworzywa sztuczne i szkło na poziomie określonym w Rozporządzeniu Ministra Środowiska z 29 maja 2012r. w sprawie poziomów recyklingu, przygotowania do ponownego użycia i odzysku innymi metodami niektórych frakcji odpadów komunalnych (Dz. U. z 2012r., poz. 645 z </w:t>
      </w:r>
      <w:proofErr w:type="spellStart"/>
      <w:r>
        <w:rPr>
          <w:color w:val="auto"/>
          <w:sz w:val="22"/>
          <w:szCs w:val="22"/>
        </w:rPr>
        <w:t>późn</w:t>
      </w:r>
      <w:proofErr w:type="spellEnd"/>
      <w:r>
        <w:rPr>
          <w:color w:val="auto"/>
          <w:sz w:val="22"/>
          <w:szCs w:val="22"/>
        </w:rPr>
        <w:t>. zm.).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Obowiązki informacyjne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14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zobowiązuje się do niezwłocznego przekazywania informacji dotyczących realizacji umowy, na każde żądanie Zamawiającego, jednak nie później niż w terminie                      2 (dwóch) dni roboczych dnia otrzymania żądania.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najpóźniej w dniu przekazania faktury, zobowiązany jest do przekazania okresowego sprawozdania z wykonania przedmiotu umowy, zawierających informacje dotyczące: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masie poszczególnych rodzajów odebranych w ramach realizacji umowy odpadów komunalnych oraz sposobie ich zagospodarowania, wraz ze wskazaniem instalacji, do której zostały przekazane odebrane od właścicieli nieruchomości zmieszane odpady komunalne, odpady zielone oraz pozostałości z sortowania odpadów komunalnych przeznaczonych do składowania;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masie poszczególnych rodzajów odebranych w ramach realizacji umowy odpadów komunalnych gromadzonych w sposób selektywny oraz sposobie ich zagospodarowania, wraz ze wskazaniem instalacji, do której zostały przekazane,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osiągniętym poziomie recyklingu, przygotowania do ponownego użycia odpadów papieru, metali, tworzyw sztucznych i szkła,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liczbie nieruchomości, z których zostały odebrane odpady komunalne w ramach realizacji umowy;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wskazanie nieruchomości w których właściciele zbierają odpady komunalne w sposób niezgodny z regulaminem.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 zobowiązany jest w przypadku stwierdzenia nieprawidłowości w regulaminem do bieżącego przekazywania raportów w formie elektronicznej o stwierdzonych przez Wykonawcę nieprawidłowościach, które to raporty będą zawierały co najmniej: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unikalny nr raportu;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dane kontaktowe sporządzającego raport;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3) datę sporządzenia raportu;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identyfikator punktu wywozowego;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datę i godzinę stwierdzenia nieprawidłowości;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opis stwierdzonej nieprawidłowości;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7) opis sposobu postępowania z odpadami, których gromadzenie zostało zakwestionowane;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8) opis sposób udokumentowania nieprawidłowości;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9) liczbę załączników do raportu.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zobowiązany jest informować Zamawiającego w formie elektronicznej o: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przypadkach składowania odpadów niezgodnego z regulaminem,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konieczności zmiany ilości lub rodzaju używanych na danej nieruchomości pojemników lub worków,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konieczności zmiany częstotliwości odbioru odpadów komunalnych, </w:t>
      </w:r>
    </w:p>
    <w:p w:rsidR="009A020D" w:rsidRDefault="009A020D" w:rsidP="009A020D">
      <w:pPr>
        <w:pStyle w:val="Default"/>
        <w:jc w:val="both"/>
        <w:rPr>
          <w:color w:val="auto"/>
        </w:rPr>
      </w:pP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adresach nieruchomości zamieszkałych, na których powstają odpady, nieujętych                         w gminnym systemie gospodarowania odpadami,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konieczności wymiany lub naprawy pojemników na składowanie odpadów,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trudnościach dokonania odbioru lub zagospodarowania odpadów, ze wskazaniem okoliczności zdarzeń,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7) braku możliwości dokonania odbioru lub zagospodarowania odpadów, ze wskazaniem okoliczności zdarzeń.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Ochrona danych i informacji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15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Strony zgodnie oświadczają, iż zapewniają przestrzeganie zasad przetwarzania i ochrony danych osobowych, zgodnie z ustawą z dnia 29 sierpnia 1997r. o ochronie danych osobowych.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Wykonawca i Zamawiający zobowiązują się nie ujawniać, nie prze</w:t>
      </w:r>
      <w:r w:rsidR="005912EC">
        <w:rPr>
          <w:color w:val="auto"/>
          <w:sz w:val="22"/>
          <w:szCs w:val="22"/>
        </w:rPr>
        <w:t>kazywać,</w:t>
      </w:r>
      <w:r>
        <w:rPr>
          <w:color w:val="auto"/>
          <w:sz w:val="22"/>
          <w:szCs w:val="22"/>
        </w:rPr>
        <w:t xml:space="preserve"> nie przetwarzać, nie wykorzystywać dla celów własnych lub osób trzecich danych opisanych w ust. 1 jak również wszelkich innych informacji lub danych przekazanych w związku lub                   w celu realizacji niniejszej umowy, chyba że stan tajemnicy wobec tych informacji lub danych ustał i są one znane publicznie lub ich ujawnienia zażąda uprawniony organ w przewidzianej prawem formie i treści, jednakże wówczas tylko w niezbędnym zakresie.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Obowiązek zachowania poufności nie ma ograniczeń czasowych i nie wygasa                           po rozwiązaniu umowy. Obowiązek ten obejmuje zarówno informacje wynikające z niniejszej umowy jak również informacje uzyskane przez Wykonawcę lub pracowników Wykonawcy oraz osoby, którymi się posługuje w związku lub przy okazji wykonywania niniejszej umowy.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ponosi odpowiedzialność za ewentualne skutki udostępnienia, przekazania, przetworzenia, wykorzystania dla celów własnych lub osób trzecich danych lub informacji opisanych w ust.1-2, lub inne działania lub zaniechania skutkujące lub mogące skutkować wykorzystaniem tych danych w celu innym niż realizacja przedmiotu umowy.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Wykonawca oświadcza, że sposób pozyskiwania, wysyłania i przetwarzania danych lub informacji opisanych w ustępach powyżej spełnia wymogi określone w ustawie o ochronie danych osobowych oraz rozporządzeniach wykonawczych do tej ustawy.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Wykonawca zapewnia, że przetwarzane dane osobowe będą wykorzystywane wyłącznie w celu realizacji umowy.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7. W przypadku stwierdzenia przez Wykonawcę próby lub faktu naruszenia poufności przekazanych jemu danych lub informacji, Wykonawca zobowiązany jest do niezwłocznego powiadomienia Zamawiającego, nie później niż w dniu następnym po dniu w którym stwierdził ten fakt.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W przypadku naruszenia postanowień ust. 1-6 Strona, która dokonała naruszenia zobowiązana jest do naprawienia szkody jaką druga Strona poniosła z tytułu niewykonania lub nienależytego wykonania zobowiązania na zasadach ogólnych.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Zasady płatności wynagrodzenia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16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Rozliczanie usługi dokonywane będzie w cyklu miesięcznym, na podstawie ceny jednostkowej za odbiór, transport i zagospodarowanie 1 tony odpadów komunalnych zmieszanych i ceny jednostkowej za odbiór, transport i zagospodarowanie 1 tony odpadów komunalnych segregowanych oraz faktycznie odebranych ilości poszczególnych odpadów.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zobowiązany jest po zakończeniu miesięcznego cyklu rozliczeniowego wystawić fakturę.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 jest zobowiązany do dostarczenia faktury do 15 dnia każdego miesiąca przypadającego po okresie rozliczeniowym.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Do każdej faktury należy dołączyć karty przekazania odpadów, potwierdzające odebrane                 i przekazane odpady komunalne. W karcie przekazania odpadów winna znajdować się adnotacja, że odpady pochodzą z terenu gminy.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17</w:t>
      </w:r>
    </w:p>
    <w:p w:rsidR="009A020D" w:rsidRDefault="009A020D" w:rsidP="009A020D">
      <w:pPr>
        <w:pStyle w:val="Default"/>
        <w:spacing w:after="136"/>
        <w:jc w:val="both"/>
        <w:rPr>
          <w:b/>
          <w:sz w:val="22"/>
          <w:szCs w:val="22"/>
        </w:rPr>
      </w:pPr>
      <w:r>
        <w:rPr>
          <w:color w:val="auto"/>
          <w:sz w:val="22"/>
          <w:szCs w:val="22"/>
        </w:rPr>
        <w:t xml:space="preserve">1. Cena jednostkowa brutto za odbiór, transport i zagospodarowanie </w:t>
      </w:r>
      <w:r w:rsidRPr="00B457FD">
        <w:rPr>
          <w:color w:val="auto"/>
          <w:sz w:val="22"/>
          <w:szCs w:val="22"/>
          <w:u w:val="single"/>
        </w:rPr>
        <w:t>1 tony odpadów komunalnych zmieszanych</w:t>
      </w:r>
      <w:r>
        <w:rPr>
          <w:color w:val="auto"/>
          <w:sz w:val="22"/>
          <w:szCs w:val="22"/>
        </w:rPr>
        <w:t>:</w:t>
      </w:r>
      <w:r w:rsidRPr="00B457F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……</w:t>
      </w:r>
      <w:r w:rsidRPr="00D43061">
        <w:rPr>
          <w:b/>
          <w:sz w:val="22"/>
          <w:szCs w:val="22"/>
        </w:rPr>
        <w:t xml:space="preserve"> netto + </w:t>
      </w:r>
      <w:r>
        <w:rPr>
          <w:b/>
          <w:sz w:val="22"/>
          <w:szCs w:val="22"/>
        </w:rPr>
        <w:t>…</w:t>
      </w:r>
      <w:r w:rsidRPr="00D43061">
        <w:rPr>
          <w:b/>
          <w:sz w:val="22"/>
          <w:szCs w:val="22"/>
        </w:rPr>
        <w:t>% podatku VAT</w:t>
      </w:r>
      <w:r w:rsidRPr="00D43061">
        <w:rPr>
          <w:sz w:val="22"/>
          <w:szCs w:val="22"/>
        </w:rPr>
        <w:t xml:space="preserve"> co stanowi łączną kwotę </w:t>
      </w:r>
      <w:r>
        <w:rPr>
          <w:b/>
          <w:sz w:val="22"/>
          <w:szCs w:val="22"/>
        </w:rPr>
        <w:t>……………..</w:t>
      </w:r>
      <w:r>
        <w:rPr>
          <w:sz w:val="22"/>
          <w:szCs w:val="22"/>
        </w:rPr>
        <w:t xml:space="preserve"> </w:t>
      </w:r>
      <w:r w:rsidRPr="00B457FD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>zł</w:t>
      </w:r>
      <w:r w:rsidRPr="00D43061"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 xml:space="preserve">(słownie: </w:t>
      </w:r>
      <w:r>
        <w:rPr>
          <w:b/>
          <w:sz w:val="22"/>
          <w:szCs w:val="22"/>
        </w:rPr>
        <w:t>…………………….</w:t>
      </w:r>
      <w:r w:rsidRPr="00D4306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.</w:t>
      </w:r>
    </w:p>
    <w:p w:rsidR="009A020D" w:rsidRDefault="009A020D" w:rsidP="009A020D">
      <w:pPr>
        <w:pStyle w:val="Default"/>
        <w:spacing w:after="136"/>
        <w:jc w:val="both"/>
        <w:rPr>
          <w:b/>
          <w:sz w:val="22"/>
          <w:szCs w:val="22"/>
        </w:rPr>
      </w:pPr>
      <w:r>
        <w:rPr>
          <w:color w:val="auto"/>
          <w:sz w:val="22"/>
          <w:szCs w:val="22"/>
        </w:rPr>
        <w:t xml:space="preserve">2. Cena jednostkowa brutto za odbiór, transport i zagospodarowanie </w:t>
      </w:r>
      <w:r w:rsidRPr="00B457FD">
        <w:rPr>
          <w:color w:val="auto"/>
          <w:sz w:val="22"/>
          <w:szCs w:val="22"/>
          <w:u w:val="single"/>
        </w:rPr>
        <w:t>1 tony odpadów komunalnych segregowanych</w:t>
      </w:r>
      <w:r>
        <w:rPr>
          <w:color w:val="auto"/>
          <w:sz w:val="22"/>
          <w:szCs w:val="22"/>
        </w:rPr>
        <w:t xml:space="preserve">: </w:t>
      </w:r>
      <w:r>
        <w:rPr>
          <w:b/>
          <w:sz w:val="22"/>
          <w:szCs w:val="22"/>
        </w:rPr>
        <w:t>……….</w:t>
      </w:r>
      <w:r w:rsidRPr="00D43061">
        <w:rPr>
          <w:b/>
          <w:sz w:val="22"/>
          <w:szCs w:val="22"/>
        </w:rPr>
        <w:t xml:space="preserve"> zł netto + </w:t>
      </w:r>
      <w:r>
        <w:rPr>
          <w:b/>
          <w:sz w:val="22"/>
          <w:szCs w:val="22"/>
        </w:rPr>
        <w:t>…</w:t>
      </w:r>
      <w:r w:rsidRPr="00D43061">
        <w:rPr>
          <w:b/>
          <w:sz w:val="22"/>
          <w:szCs w:val="22"/>
        </w:rPr>
        <w:t>% podatku VAT</w:t>
      </w:r>
      <w:r w:rsidRPr="00D43061">
        <w:rPr>
          <w:sz w:val="22"/>
          <w:szCs w:val="22"/>
        </w:rPr>
        <w:t xml:space="preserve"> co stanowi łączną kwotę </w:t>
      </w:r>
      <w:r>
        <w:rPr>
          <w:b/>
          <w:sz w:val="22"/>
          <w:szCs w:val="22"/>
        </w:rPr>
        <w:t>……….</w:t>
      </w:r>
      <w:r>
        <w:rPr>
          <w:sz w:val="22"/>
          <w:szCs w:val="22"/>
        </w:rPr>
        <w:t xml:space="preserve"> </w:t>
      </w:r>
      <w:r w:rsidRPr="00B457FD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>zł</w:t>
      </w:r>
      <w:r w:rsidRPr="00D43061"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 xml:space="preserve">(słownie: </w:t>
      </w:r>
      <w:r>
        <w:rPr>
          <w:b/>
          <w:sz w:val="22"/>
          <w:szCs w:val="22"/>
        </w:rPr>
        <w:t>…………………………</w:t>
      </w:r>
      <w:r w:rsidRPr="00D4306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.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Wartość całkowita przedmiotu umowy, ani ceny nie będą waloryzowane w okresie realizacji umowy. </w:t>
      </w:r>
    </w:p>
    <w:p w:rsidR="009A020D" w:rsidRDefault="009A020D" w:rsidP="009A020D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17324">
        <w:rPr>
          <w:rFonts w:ascii="Arial" w:hAnsi="Arial" w:cs="Arial"/>
          <w:sz w:val="22"/>
          <w:szCs w:val="22"/>
        </w:rPr>
        <w:t xml:space="preserve">Łączna kwota całkowita wynagrodzenia Wykonawcy z tytułu realizacji usług objętych umową nie może przekroczyć kwoty </w:t>
      </w:r>
      <w:r>
        <w:rPr>
          <w:rFonts w:ascii="Arial" w:hAnsi="Arial" w:cs="Arial"/>
          <w:sz w:val="22"/>
          <w:szCs w:val="22"/>
        </w:rPr>
        <w:t>…….</w:t>
      </w:r>
      <w:r w:rsidRPr="00417324">
        <w:rPr>
          <w:rFonts w:ascii="Arial" w:hAnsi="Arial" w:cs="Arial"/>
          <w:sz w:val="22"/>
          <w:szCs w:val="22"/>
        </w:rPr>
        <w:t xml:space="preserve"> zł (słownie: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Pr="00417324">
        <w:rPr>
          <w:rFonts w:ascii="Arial" w:hAnsi="Arial" w:cs="Arial"/>
          <w:sz w:val="22"/>
          <w:szCs w:val="22"/>
        </w:rPr>
        <w:t>) w tym podatek VAT, w całym okresie obowiązywania umowy określonym w § 9 ust.1.</w:t>
      </w:r>
      <w:r>
        <w:rPr>
          <w:rFonts w:ascii="Arial" w:hAnsi="Arial" w:cs="Arial"/>
          <w:sz w:val="22"/>
          <w:szCs w:val="22"/>
        </w:rPr>
        <w:t xml:space="preserve"> Z  tym, że </w:t>
      </w:r>
      <w:r w:rsidRPr="00417324">
        <w:rPr>
          <w:rFonts w:ascii="Arial" w:hAnsi="Arial" w:cs="Arial"/>
          <w:sz w:val="22"/>
          <w:szCs w:val="22"/>
        </w:rPr>
        <w:t>kwota wynagrodzenia Wykonawcy</w:t>
      </w:r>
      <w:r>
        <w:rPr>
          <w:rFonts w:ascii="Arial" w:hAnsi="Arial" w:cs="Arial"/>
          <w:sz w:val="22"/>
          <w:szCs w:val="22"/>
        </w:rPr>
        <w:t xml:space="preserve"> w bieżącym roku budżetowym </w:t>
      </w:r>
      <w:r w:rsidRPr="00417324">
        <w:rPr>
          <w:rFonts w:ascii="Arial" w:hAnsi="Arial" w:cs="Arial"/>
          <w:sz w:val="22"/>
          <w:szCs w:val="22"/>
        </w:rPr>
        <w:t xml:space="preserve">nie może przekroczyć kwoty </w:t>
      </w:r>
      <w:r>
        <w:rPr>
          <w:rFonts w:ascii="Arial" w:hAnsi="Arial" w:cs="Arial"/>
          <w:sz w:val="22"/>
          <w:szCs w:val="22"/>
        </w:rPr>
        <w:t>……………………</w:t>
      </w:r>
      <w:r w:rsidRPr="00417324">
        <w:rPr>
          <w:rFonts w:ascii="Arial" w:hAnsi="Arial" w:cs="Arial"/>
          <w:sz w:val="22"/>
          <w:szCs w:val="22"/>
        </w:rPr>
        <w:t xml:space="preserve"> zł (słownie: </w:t>
      </w: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Pr="0041732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tym podatek VAT.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18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Strony ustalają następujące warunki płatności: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Zamawiający zapłaci Wykonawcy wynagrodzenie w terminie 30 dni od daty dostarczenia prawidłowo wystawionej miesięcznej faktury VAT, przelewem na konto Wykonawcy nr.:                  </w:t>
      </w:r>
      <w:r>
        <w:rPr>
          <w:b/>
          <w:color w:val="auto"/>
          <w:sz w:val="22"/>
          <w:szCs w:val="22"/>
        </w:rPr>
        <w:t>………………………………</w:t>
      </w:r>
      <w:r>
        <w:rPr>
          <w:color w:val="auto"/>
          <w:sz w:val="22"/>
          <w:szCs w:val="22"/>
        </w:rPr>
        <w:t xml:space="preserve"> w banku: …………………………………...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Wykonawca zobowiązany jest dołączyć do faktury pisemne potwierdzenie przez podwykonawcę, którego wierzytelność jest częścią składową wystawionej faktury                                    o dokonaniu zapłaty na rzecz tego podwykonawcy. Potwierdzenie powinno zawierać </w:t>
      </w:r>
      <w:r>
        <w:rPr>
          <w:color w:val="auto"/>
          <w:sz w:val="22"/>
          <w:szCs w:val="22"/>
        </w:rPr>
        <w:lastRenderedPageBreak/>
        <w:t xml:space="preserve">zestawienie kwot, które były należne podwykonawcy z tej faktury. Za dokonanie zapłaty przyjmuje się datę uznania rachunku podwykonawcy.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przypadku nie dostarczenia potwierdzenia, o którym mowa w ust. 2 niniejszej umowy, Zamawiający zatrzyma z należności Wykonawcy, kwotę w wysokości równej należności podwykonawcy, do czasu otrzymania tego potwierdzenia.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ma prawo potrącić z kwoty wynikającej z faktury częściowej lub ostatecznej naliczone kary umowne.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Zmiana umowy</w:t>
      </w:r>
    </w:p>
    <w:p w:rsidR="009A020D" w:rsidRPr="004F0DFA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19</w:t>
      </w:r>
    </w:p>
    <w:p w:rsidR="009A020D" w:rsidRDefault="009A020D" w:rsidP="009A020D">
      <w:pPr>
        <w:widowControl/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Zmiany postanowień zawartej umowy będą mogły nastąpić w następujących przypadkach:</w:t>
      </w:r>
    </w:p>
    <w:p w:rsidR="009A020D" w:rsidRDefault="009A020D" w:rsidP="009A020D">
      <w:pPr>
        <w:pStyle w:val="Zwykytekst"/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zakresie wysokości wynagrodzenia Wykonawcy                       w przypadku zmiany powszechnie obowiązujących przepisów  prawa w zakresie stawki podatku od towarów i usług, poprzez dostosowanie stawki podatku VAT do obowiązujących przepisów prawa, z tym, że wynagrodzenie netto Wykonawcy pozostanie niezmienione,</w:t>
      </w:r>
    </w:p>
    <w:p w:rsidR="009A020D" w:rsidRDefault="009A020D" w:rsidP="009A020D">
      <w:pPr>
        <w:pStyle w:val="Zwykytekst"/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zmiany oznaczenia stron umowy (zmiana siedziby, nazwy, inne),</w:t>
      </w:r>
    </w:p>
    <w:p w:rsidR="009A020D" w:rsidRDefault="009A020D" w:rsidP="009A020D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dokonania zmiany umowy w zakresie oznaczenia osób odpowiedzialnych za nadzór (koordynatorów) nad prawidłowym wykonaniem umowy,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przypadku wystąpienia oczywistych omyłek pisarskich                             i rachunkowych w treści umowy;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stosunku do treści oferty, na podstawie której dokonano wyboru Wykonawcy w przypadku zmiany powszechnie obowiązujących przepisów prawa w zakresie mającym wpływ na realizację przedmiotowej umowy,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przypadku działań osób trzecich uniemożliwiających wykonanie umowy, niezawinionych przez Wykonawcę,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dopuszcza się zmianę umowy w przypadku wystąpienia zdarzeń o charakterze siły wyższej, niezależnych od stron umowy,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przypadku działań organów administracji, uniemożliwiających lub utrudniających wykonanie umowy, za które odpowiedzialności nie ponosi Wykonawca.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Nie wymaga zmiany umowy jakakolwiek zmiana danych dotycząca koordynatorów umowy, o których mowa w § 26. </w:t>
      </w:r>
    </w:p>
    <w:p w:rsidR="009A020D" w:rsidRDefault="009A020D" w:rsidP="009A020D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Odstąpienie od umowy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20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razie zaistnienia istotnej zmiany okoliczności powodującej, że wykonanie umowy nie leży w interesie publicznym, czego nie można było przewidzieć w chwili jej zawarcia, Zamawiający może odstąpić od umowy w terminie 30 dni od powzięcia wiadomości                    o powyższych okolicznościach.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przypadku określonym w ust. 1 Wykonawca może żądać wyłącznie wynagrodzenia należnego z tytułu wykonania części umowy.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może odstąpić od umowy z przyczyn, za które Wykonawca ponosi winę                 w następujących przypadkach: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Wykonawca realizuje usługę w sposób niezgodny z warunkami umowy,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2) Wykonawca przestanie posiadać uprawnienia, o których mowa § 4 ust. 1 niniejszej umowy;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naruszenia tajemnicy umowy oraz naruszenia ustawy o ochronie danych osobowych.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Odstąpienie od umowy powinno nastąpić w formie pisemnej pod rygorem nieważności takiego oświadczenia i zawierać uzasadnienie.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Zamawiający może odstąpić od umowy w terminie 60 dni od dnia powzięcia wiadomości                        w przypadku wszczęcia likwidacji lub upadłości Wykonawcy.</w:t>
      </w: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rPr>
          <w:b/>
          <w:bCs/>
          <w:color w:val="000000"/>
          <w:sz w:val="23"/>
          <w:szCs w:val="23"/>
          <w:lang w:eastAsia="pl-PL"/>
        </w:rPr>
      </w:pP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Podwykonawstwo</w:t>
      </w:r>
    </w:p>
    <w:p w:rsidR="009A020D" w:rsidRPr="004F0DFA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21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1. Strony dopuszczają możliwość zlecenia przez Wykonawcę wykonania części zamówienia będącego przedmiotem umowy podwykonawcom, o ile Wykonawca zamiar zlecenia prac podwykonawcy/om zawarł w ofercie. </w:t>
      </w: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2. Wykonawca ponosi wobec Zamawiającego pełną odpowiedzialność za wykonanie zamówienia realizowane przy pomocy podwykonawców. </w:t>
      </w: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3. Wykonawca ma prawo zgłosić zamiar korzystania z podwykonawcy przy realizacji przedmiotu umowy, o ile konieczność ta wystąpiła w trakcie realizacji umowy, a konieczności skorzystania z podwykonawcy Wykonawca nie mógł przewidzieć w chwili składania oferty.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4. Wykonawca lub podwykonawca zamówienia zobowiązany jest przedłożyć Zamawiającemu poświadczoną za zgodność z oryginałem kopię zawartej umowy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o podwykonawstwo lub jej zmiany, w terminie 7 dni od jej zawarcia.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5. Zamawiający w terminie 14 dni od otrzymania projektu umowy może zgłosić sprzeciw lub zastrzeżenia i żądać zmiany wskazanego podwykonawcy z podaniem uzasadnienia.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6. Jeżeli Zamawiający w terminie 14 dni od przedstawienia mu przez Wykonawcę umowy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 podwykonawcą lub jej projektu wraz z częścią dokumentacji dotyczącą wykonania usług określonych w umowie lub projekcie, nie zgłosi na piśmie sprzeciwu lub zastrzeżeń, uważa się, że wyraził zgodę na zawarcie umowy.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7. Umowa pomiędzy Wykonawcą a podwykonawcą powinna być zawarta w formie pisemnej pod rygorem nieważności.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8. W przypadku powierzenia przez Wykonawcę realizacji usług podwykonawcy, Wykonawca jest zobowiązany do dokonania we własnym zakresie zapłaty wynagrodzenia należnego podwykonawcy z zachowaniem terminów płatności określonych w umowie z podwykonawcą.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9. Wykonawca zobowiązany jest do złożenia oświadczenia Podwykonawców o uregulowaniu płatności za poprzedni miesiąc wraz z dowodem zapłaty.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10. W przypadku braku potwierdzenia, o którym mowa w pkt 9 Zamawiający zatrzyma wypłatę należną Wykonawcy do czasu uregulowania jego zobowiązań wobec podwykonawcy.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11. Jeżeli w terminie określonym w umowie z podwykonawcą Wykonawca nie dokona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w całości lub w części zapłaty wynagrodzenia podwykonawcy, a Podwykonawca zwróci się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 żądaniem zapłaty tego wynagrodzenia bezpośrednio do Zamawiającego i udokumentuje zasadność takiego żądania fakturą zaakceptowaną przez Wykonawcę i dokumentami potwierdzającymi wykonanie i odbiór fakturowanych usług, Zamawiający zapłaci na rzecz podwykonawcy kwotę będącą przedmiotem jego żądania.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12. Zamawiający dokona potrącenia kwoty wymienionej w pkt 10 z płatności przysługującej Wykonawcy.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13. Do zawarcia przez podwykonawcę umowy z dalszym podwykonawcą jest wymagana zgoda Zamawiającego i Wykonawcy.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lastRenderedPageBreak/>
        <w:t xml:space="preserve">14. Wykonanie usług w podwykonawstwie nie zwalnia Wykonawcy z odpowiedzialności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za wykonanie obowiązków wynikających z umowy i obowiązujących przepisów prawa.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15. Wykonawca odpowiada za działania i zaniechania podwykonawców jak za własne.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16. Zapisy umowy zawartej pomiędzy Wykonawcą a podwykonawcą, nie mogą być sprzeczne z postanowieniami umowy zawartej pomiędzy Zamawiającym a Wykonawcą.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17. Zmiana lub rezygnacja przez Wykonawcę, w trakcie realizacji zamówienia,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 podwykonawcy, na którego zasoby wykonawca powoływał się, na zasadach określonych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>w art. 26 ust. 2b ustawy P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ZP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, w celu wykazania spełniania warunków udziału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>w postępowaniu, o których mowa w art. 22 ust. 1 ustawy P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ZP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, wymaga wykazania przez Wykonawcę Zamawiającemu, iż proponowany inny podwykonawca lub Wykonawca samodzielnie spełnia warunki udziału w postępowaniu w stopniu nie mniejszym niż wymagany w trakcie postępowania o udzielenie zamówienia publicznego. </w:t>
      </w: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Kary umowne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22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Zamawiający naliczy Wykonawcy kary umowne: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za odstąpienie od umowy z przyczyn, za które ponosi odpowiedzialność Wykonawca –                 w wysokości 10 % wynagrodzenia, określonego w § 17;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za nie przekazanie w terminie określonym niniejszą umową zaakceptowanych raportów, informacji oraz sprawozdań, o których mowa w § 13 ust. 1 pkt 4, § 14 ust. 1 i 4 niniejszej umowy w wysokości 1 000 zł (słownie: jeden tysiąc złotych) za każdy dzień zwłoki;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za nie odebranie odpadów w terminie określonym w harmonogramie w wysokości                                5 000 zł (słownie: pięć tysięcy złotych);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za stwierdzenie nieoznakowania, lub nieczytelnego oznakowania, lub nietrwałego oznakowania w widocznym miejscu pojazdów służących do wykonania przedmiotu umowy, poprzez nie umieszczenie na nich nazwy i danych teleadresowych przedsiębiorcy –                      w wysokości 5 000 zł (słownie: pięć tysięcy złotych);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za nie uprzątnięcie lub nienależyte uprzątnięcie terenu nieruchomości z powstałych                     w wyniku lub w związku z realizacją usługi zanieczyszczeń w wysokości 1 000 zł (słownie: jeden tysiąc złotych);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za zmieszanie segregowanych odpadów z odpadami komunalnymi zmieszanymi,                           w wysokości 10 000 zł (słownie: dziesięć tysięcy złotych) za każdy przypadek takiego zmieszania.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Zamawiający zastrzega sobie prawo potrącenia należnej kary umownej z należności Wykonawcy.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zapłaci Wykonawcy kary umowne w przypadku odstąpienia od umowy przez Zamawiającego z przyczyn, za które nie ponosi odpowiedzialności Wykonawca -                                w wysokości 10 % wynagrodzenia, określonego w § 17, z zastrzeżeniem art. 145 PZP.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 przypadku zwłoki w zapłacie faktury, Wykonawca może żądać od Zamawiającego odsetek ustawowych.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Zamawiający zastrzega sobie prawo do dochodzenia odszkodowania uzupełniającego                     do wysokości poniesionej szkody. </w:t>
      </w: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Obowiązki informacyjne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§ </w:t>
      </w:r>
      <w:r w:rsidR="00C92A06">
        <w:rPr>
          <w:b/>
          <w:bCs/>
          <w:color w:val="auto"/>
          <w:sz w:val="22"/>
          <w:szCs w:val="22"/>
        </w:rPr>
        <w:t>23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okresie realizacji robót i rękojmi, Wykonawca zobowiązany jest do pisemnego zawiadamiania Zamawiającego w terminie siedmiu dni od wystąpienia jednej z poniższych okoliczności o: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zmianie siedziby firmy,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zmianie osób reprezentujących Wykonawcę,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ogłoszeniu upadłości Wykonawcy,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rozpoczęciu likwidacji firmy Wykonawcy.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Korespondencja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24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Wszelka korespondencja związana z realizacją umowy będzie kierowana pod adres: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Zamawiającego: Urząd Gminy Wiśniewo, 06-521 Wiśniewo, Wiśniewo 86,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Wykonawcy: ……………………………………………………………………………………..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 skutecznie doręczoną uważa się wyłącznie korespondencję wysłaną listem poleconym, pocztą kurierską albo doręczoną bezpośrednio, pod adresy stron wymienione w ust. 1.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Zmiany adresów, o których mowa w ust. 1, potwierdzone na piśmie przez drugą stronę nie stanowią zmiany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Koordynatorzy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25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Koordynatorem ze strony Zamawiającego będzie: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Piotr </w:t>
      </w:r>
      <w:proofErr w:type="spellStart"/>
      <w:r>
        <w:rPr>
          <w:color w:val="auto"/>
          <w:sz w:val="22"/>
          <w:szCs w:val="22"/>
        </w:rPr>
        <w:t>Ronkiewicz</w:t>
      </w:r>
      <w:proofErr w:type="spellEnd"/>
      <w:r>
        <w:rPr>
          <w:color w:val="auto"/>
          <w:sz w:val="22"/>
          <w:szCs w:val="22"/>
        </w:rPr>
        <w:t xml:space="preserve"> tel. 23 655 70 </w:t>
      </w:r>
      <w:r w:rsidR="008A2A0D">
        <w:rPr>
          <w:color w:val="auto"/>
          <w:sz w:val="22"/>
          <w:szCs w:val="22"/>
        </w:rPr>
        <w:t>24, 25 mail: ugwisniewo@ugwisniewo</w:t>
      </w:r>
      <w:r>
        <w:rPr>
          <w:color w:val="auto"/>
          <w:sz w:val="22"/>
          <w:szCs w:val="22"/>
        </w:rPr>
        <w:t>.pl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Koordynatorem ze strony Wykonawcy będzie: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………………………………………………………………………………………………………..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Spory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26</w:t>
      </w:r>
    </w:p>
    <w:p w:rsidR="009A020D" w:rsidRDefault="009A020D" w:rsidP="009A020D">
      <w:pPr>
        <w:pStyle w:val="Default"/>
        <w:spacing w:after="9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Spory wynikające z realizacji niniejszej umowy będzie rozstrzygał sąd właściwy miejscowo dla siedziby Zamawiającego.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Pr="00ED7AC0">
        <w:rPr>
          <w:color w:val="auto"/>
          <w:sz w:val="22"/>
          <w:szCs w:val="22"/>
          <w:vertAlign w:val="superscript"/>
        </w:rPr>
        <w:t>1</w:t>
      </w:r>
      <w:r>
        <w:rPr>
          <w:i/>
          <w:iCs/>
          <w:color w:val="auto"/>
          <w:sz w:val="22"/>
          <w:szCs w:val="22"/>
        </w:rPr>
        <w:t xml:space="preserve">Wykonawcy składający wspólnie ofertę ponoszą solidarną odpowiedzialność                                za wykonanie umowy i wniesienie zabezpieczenia należytego wykonania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 w:rsidRPr="00ED7AC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zapis zostanie umieszczony tylko w przypadku zawarcia umowy z wykonawcami, którzy złożą wspólnie ofertę 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Załączniki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27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Wszelkie załączniki do niniejszej umowy stanowią integralną część umowy.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Załącznikami do niniejszej umowy są uwierzytelnione przez Zamawiającego kserokopie: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specyfikacji istotnych warunków zamówienia;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oferty Wykonawcy;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Zapisy końcowe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28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Wszelkie zmiany niniejszej umowy wymagają formy pisemnej pod rygorem nieważności. 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Odpowiedzialność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29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jest zobowiązany do naprawy lub ponoszenia kosztów napraw szkód wyrządzonych podczas lub w związku z wykonywaniem usługi.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ponosi pełną odpowiedzialności wobec Zamawiającego i osób trzecich                      za szkody na mieniu lub zdrowiu osób trzecich, powstałe podczas lub w związku z realizacją przedmiotu zamówienia.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30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kwestiach nieunormowanych w niniejszej umowie zastosowanie mają przepisy </w:t>
      </w:r>
      <w:proofErr w:type="spellStart"/>
      <w:r>
        <w:rPr>
          <w:color w:val="auto"/>
          <w:sz w:val="22"/>
          <w:szCs w:val="22"/>
        </w:rPr>
        <w:t>pzp</w:t>
      </w:r>
      <w:proofErr w:type="spellEnd"/>
      <w:r>
        <w:rPr>
          <w:color w:val="auto"/>
          <w:sz w:val="22"/>
          <w:szCs w:val="22"/>
        </w:rPr>
        <w:t xml:space="preserve"> i </w:t>
      </w:r>
      <w:proofErr w:type="spellStart"/>
      <w:r>
        <w:rPr>
          <w:color w:val="auto"/>
          <w:sz w:val="22"/>
          <w:szCs w:val="22"/>
        </w:rPr>
        <w:t>kc</w:t>
      </w:r>
      <w:proofErr w:type="spellEnd"/>
      <w:r>
        <w:rPr>
          <w:color w:val="auto"/>
          <w:sz w:val="22"/>
          <w:szCs w:val="22"/>
        </w:rPr>
        <w:t xml:space="preserve"> oraz przepisy związane gospodarką z odpadami.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C92A06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31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Niniejsza umowa została spisana w trzech jednobrzmiących egzemplarzach, z których dwa otrzymuje Zamawiający, a jeden Wykonawca. </w:t>
      </w:r>
    </w:p>
    <w:p w:rsidR="009A020D" w:rsidRDefault="009A020D" w:rsidP="009A020D">
      <w:pPr>
        <w:jc w:val="both"/>
        <w:rPr>
          <w:b/>
          <w:bCs/>
          <w:i/>
          <w:iCs/>
          <w:sz w:val="22"/>
          <w:szCs w:val="22"/>
        </w:rPr>
      </w:pPr>
    </w:p>
    <w:p w:rsidR="009A020D" w:rsidRDefault="009A020D" w:rsidP="009A020D">
      <w:pPr>
        <w:jc w:val="both"/>
        <w:rPr>
          <w:b/>
          <w:bCs/>
          <w:i/>
          <w:iCs/>
          <w:sz w:val="22"/>
          <w:szCs w:val="22"/>
        </w:rPr>
      </w:pPr>
    </w:p>
    <w:p w:rsidR="009A020D" w:rsidRDefault="009A020D" w:rsidP="009A020D">
      <w:pPr>
        <w:jc w:val="both"/>
        <w:rPr>
          <w:b/>
          <w:bCs/>
          <w:i/>
          <w:iCs/>
          <w:sz w:val="22"/>
          <w:szCs w:val="22"/>
        </w:rPr>
      </w:pPr>
    </w:p>
    <w:p w:rsidR="006D7A99" w:rsidRDefault="00C92A06" w:rsidP="009A020D">
      <w:r>
        <w:rPr>
          <w:b/>
          <w:bCs/>
          <w:iCs/>
          <w:sz w:val="22"/>
          <w:szCs w:val="22"/>
        </w:rPr>
        <w:t xml:space="preserve">    </w:t>
      </w:r>
      <w:r w:rsidR="009A020D" w:rsidRPr="00667E15">
        <w:rPr>
          <w:b/>
          <w:bCs/>
          <w:iCs/>
          <w:sz w:val="22"/>
          <w:szCs w:val="22"/>
        </w:rPr>
        <w:t xml:space="preserve">ZAMAWIAJĄCY                    </w:t>
      </w:r>
      <w:r>
        <w:rPr>
          <w:b/>
          <w:bCs/>
          <w:iCs/>
          <w:sz w:val="22"/>
          <w:szCs w:val="22"/>
        </w:rPr>
        <w:t xml:space="preserve">                                                                 WYKONAWCA</w:t>
      </w:r>
      <w:r w:rsidR="009A020D" w:rsidRPr="00667E15">
        <w:rPr>
          <w:b/>
          <w:bCs/>
          <w:iCs/>
          <w:sz w:val="22"/>
          <w:szCs w:val="22"/>
        </w:rPr>
        <w:t xml:space="preserve">                                                   </w:t>
      </w:r>
    </w:p>
    <w:sectPr w:rsidR="006D7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15" w:rsidRDefault="005B2F15" w:rsidP="009A020D">
      <w:r>
        <w:separator/>
      </w:r>
    </w:p>
  </w:endnote>
  <w:endnote w:type="continuationSeparator" w:id="0">
    <w:p w:rsidR="005B2F15" w:rsidRDefault="005B2F15" w:rsidP="009A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15" w:rsidRDefault="005B2F15" w:rsidP="009A020D">
      <w:r>
        <w:separator/>
      </w:r>
    </w:p>
  </w:footnote>
  <w:footnote w:type="continuationSeparator" w:id="0">
    <w:p w:rsidR="005B2F15" w:rsidRDefault="005B2F15" w:rsidP="009A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0D" w:rsidRPr="00C55258" w:rsidRDefault="009A020D" w:rsidP="009A020D">
    <w:pPr>
      <w:autoSpaceDE w:val="0"/>
      <w:ind w:left="2268" w:hanging="2268"/>
      <w:jc w:val="both"/>
      <w:rPr>
        <w:b/>
        <w:bCs/>
        <w:sz w:val="20"/>
      </w:rPr>
    </w:pPr>
    <w:r w:rsidRPr="00C55258">
      <w:rPr>
        <w:sz w:val="20"/>
      </w:rPr>
      <w:t>Przetarg nieograniczony: „</w:t>
    </w:r>
    <w:r w:rsidRPr="00C55258">
      <w:rPr>
        <w:bCs/>
        <w:color w:val="000000"/>
        <w:sz w:val="20"/>
        <w:lang w:eastAsia="pl-PL"/>
      </w:rPr>
      <w:t>Odbieranie, transport i zagospodarowanie odpadów komunalnych pochodzących                                 z nieruchomości zamieszkałych na terenie Gmi</w:t>
    </w:r>
    <w:r>
      <w:rPr>
        <w:bCs/>
        <w:color w:val="000000"/>
        <w:sz w:val="20"/>
        <w:lang w:eastAsia="pl-PL"/>
      </w:rPr>
      <w:t>ny Wiśniewo</w:t>
    </w:r>
    <w:r w:rsidRPr="00C55258">
      <w:rPr>
        <w:bCs/>
        <w:sz w:val="20"/>
      </w:rPr>
      <w:t>”.</w:t>
    </w:r>
    <w:r w:rsidRPr="00C55258">
      <w:rPr>
        <w:b/>
        <w:bCs/>
        <w:sz w:val="20"/>
      </w:rPr>
      <w:t xml:space="preserve"> </w:t>
    </w:r>
  </w:p>
  <w:p w:rsidR="009A020D" w:rsidRPr="00F06BAB" w:rsidRDefault="009A020D" w:rsidP="009A020D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  <w:p w:rsidR="009A020D" w:rsidRDefault="009A02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" w15:restartNumberingAfterBreak="0">
    <w:nsid w:val="3C007CA2"/>
    <w:multiLevelType w:val="hybridMultilevel"/>
    <w:tmpl w:val="4E3003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0D"/>
    <w:rsid w:val="0019599D"/>
    <w:rsid w:val="001D1275"/>
    <w:rsid w:val="00266050"/>
    <w:rsid w:val="00335E3C"/>
    <w:rsid w:val="003A4F4D"/>
    <w:rsid w:val="003B0113"/>
    <w:rsid w:val="005912EC"/>
    <w:rsid w:val="005B2F15"/>
    <w:rsid w:val="00630028"/>
    <w:rsid w:val="006D7A99"/>
    <w:rsid w:val="008A2A0D"/>
    <w:rsid w:val="009A020D"/>
    <w:rsid w:val="00A675C2"/>
    <w:rsid w:val="00B01490"/>
    <w:rsid w:val="00B306D2"/>
    <w:rsid w:val="00B77535"/>
    <w:rsid w:val="00C72A28"/>
    <w:rsid w:val="00C92A06"/>
    <w:rsid w:val="00D400FF"/>
    <w:rsid w:val="00DB645F"/>
    <w:rsid w:val="00E4077F"/>
    <w:rsid w:val="00EB7740"/>
    <w:rsid w:val="00F87FD9"/>
    <w:rsid w:val="00F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A0A3-9288-4B31-93B3-0DDA353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0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02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A020D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semiHidden/>
    <w:rsid w:val="009A02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020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9A020D"/>
    <w:pPr>
      <w:widowControl/>
      <w:suppressAutoHyphens w:val="0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020D"/>
    <w:rPr>
      <w:rFonts w:ascii="Consolas" w:eastAsia="Times New Roman" w:hAnsi="Consolas" w:cs="Times New Roman"/>
      <w:sz w:val="21"/>
      <w:szCs w:val="21"/>
    </w:rPr>
  </w:style>
  <w:style w:type="paragraph" w:styleId="Nagwek">
    <w:name w:val="header"/>
    <w:basedOn w:val="Normalny"/>
    <w:link w:val="NagwekZnak"/>
    <w:unhideWhenUsed/>
    <w:rsid w:val="009A0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20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20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11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5365</Words>
  <Characters>32193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17</cp:revision>
  <cp:lastPrinted>2019-01-07T08:46:00Z</cp:lastPrinted>
  <dcterms:created xsi:type="dcterms:W3CDTF">2018-02-26T08:25:00Z</dcterms:created>
  <dcterms:modified xsi:type="dcterms:W3CDTF">2019-01-11T11:29:00Z</dcterms:modified>
</cp:coreProperties>
</file>