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4701A" w14:textId="2E99D334" w:rsidR="00965BA2" w:rsidRPr="003C66C4" w:rsidRDefault="0036553D" w:rsidP="00821897">
      <w:pPr>
        <w:jc w:val="center"/>
        <w:rPr>
          <w:b/>
          <w:sz w:val="44"/>
          <w:szCs w:val="44"/>
        </w:rPr>
      </w:pPr>
      <w:r w:rsidRPr="003C66C4">
        <w:rPr>
          <w:b/>
          <w:sz w:val="44"/>
          <w:szCs w:val="44"/>
        </w:rPr>
        <w:t>UWAGA</w:t>
      </w:r>
      <w:r w:rsidR="00965BA2" w:rsidRPr="003C66C4">
        <w:rPr>
          <w:b/>
          <w:sz w:val="44"/>
          <w:szCs w:val="44"/>
        </w:rPr>
        <w:t xml:space="preserve"> !!!</w:t>
      </w:r>
    </w:p>
    <w:p w14:paraId="68FEAE13" w14:textId="1A64D982" w:rsidR="0036553D" w:rsidRPr="003C66C4" w:rsidRDefault="0036553D" w:rsidP="00821897">
      <w:pPr>
        <w:ind w:firstLine="708"/>
        <w:jc w:val="center"/>
        <w:rPr>
          <w:sz w:val="44"/>
          <w:szCs w:val="44"/>
        </w:rPr>
      </w:pPr>
      <w:r w:rsidRPr="003C66C4">
        <w:rPr>
          <w:b/>
          <w:sz w:val="44"/>
          <w:szCs w:val="44"/>
        </w:rPr>
        <w:t xml:space="preserve">Urząd Gminy w Wiśniewie zaprasza na spotkanie informacyjne </w:t>
      </w:r>
      <w:r w:rsidR="00965BA2" w:rsidRPr="003C66C4">
        <w:rPr>
          <w:b/>
          <w:sz w:val="44"/>
          <w:szCs w:val="44"/>
        </w:rPr>
        <w:t xml:space="preserve">dotyczące programu „Czyste Powietrze”. </w:t>
      </w:r>
      <w:r w:rsidR="00821897" w:rsidRPr="003C66C4">
        <w:rPr>
          <w:b/>
          <w:sz w:val="44"/>
          <w:szCs w:val="44"/>
        </w:rPr>
        <w:br/>
      </w:r>
      <w:bookmarkStart w:id="0" w:name="_GoBack"/>
      <w:bookmarkEnd w:id="0"/>
      <w:r w:rsidR="00965BA2" w:rsidRPr="003C66C4">
        <w:rPr>
          <w:b/>
          <w:sz w:val="44"/>
          <w:szCs w:val="44"/>
        </w:rPr>
        <w:t xml:space="preserve">Spotkanie odbędzie się </w:t>
      </w:r>
      <w:r w:rsidR="00965BA2" w:rsidRPr="003C66C4">
        <w:rPr>
          <w:b/>
          <w:sz w:val="44"/>
          <w:szCs w:val="44"/>
          <w:u w:val="single"/>
        </w:rPr>
        <w:t>dnia 02 października 2018 r. o godzinie 18</w:t>
      </w:r>
      <w:r w:rsidR="00965BA2" w:rsidRPr="003C66C4">
        <w:rPr>
          <w:b/>
          <w:sz w:val="44"/>
          <w:szCs w:val="44"/>
          <w:u w:val="single"/>
          <w:vertAlign w:val="superscript"/>
        </w:rPr>
        <w:t>00</w:t>
      </w:r>
      <w:r w:rsidR="00965BA2" w:rsidRPr="003C66C4">
        <w:rPr>
          <w:b/>
          <w:sz w:val="44"/>
          <w:szCs w:val="44"/>
          <w:u w:val="single"/>
        </w:rPr>
        <w:t xml:space="preserve">  </w:t>
      </w:r>
      <w:r w:rsidR="00821897" w:rsidRPr="003C66C4">
        <w:rPr>
          <w:b/>
          <w:sz w:val="44"/>
          <w:szCs w:val="44"/>
          <w:u w:val="single"/>
        </w:rPr>
        <w:br/>
      </w:r>
      <w:r w:rsidR="00965BA2" w:rsidRPr="003C66C4">
        <w:rPr>
          <w:b/>
          <w:sz w:val="44"/>
          <w:szCs w:val="44"/>
          <w:u w:val="single"/>
        </w:rPr>
        <w:t>w Szkole Podstawowej w Wiśniewie.</w:t>
      </w:r>
      <w:r w:rsidR="00821897" w:rsidRPr="003C66C4">
        <w:rPr>
          <w:b/>
          <w:sz w:val="44"/>
          <w:szCs w:val="44"/>
          <w:u w:val="single"/>
        </w:rPr>
        <w:t xml:space="preserve"> </w:t>
      </w:r>
      <w:r w:rsidR="00821897" w:rsidRPr="003C66C4">
        <w:rPr>
          <w:b/>
          <w:sz w:val="44"/>
          <w:szCs w:val="44"/>
          <w:u w:val="single"/>
        </w:rPr>
        <w:br/>
      </w:r>
      <w:r w:rsidR="00821897" w:rsidRPr="003C66C4">
        <w:rPr>
          <w:sz w:val="44"/>
          <w:szCs w:val="44"/>
        </w:rPr>
        <w:t>dofinansowanie -wymiana pieców c.o.; termomodernizacja budynków</w:t>
      </w:r>
    </w:p>
    <w:p w14:paraId="6C538D13" w14:textId="3575F47A" w:rsidR="00821897" w:rsidRPr="003C66C4" w:rsidRDefault="00821897" w:rsidP="00821897">
      <w:pPr>
        <w:ind w:firstLine="708"/>
        <w:jc w:val="center"/>
        <w:rPr>
          <w:b/>
          <w:sz w:val="28"/>
          <w:szCs w:val="28"/>
        </w:rPr>
      </w:pPr>
      <w:r w:rsidRPr="003C66C4">
        <w:rPr>
          <w:noProof/>
          <w:sz w:val="28"/>
          <w:szCs w:val="28"/>
          <w:lang w:eastAsia="pl-PL"/>
        </w:rPr>
        <w:drawing>
          <wp:inline distT="0" distB="0" distL="0" distR="0" wp14:anchorId="0930B71A" wp14:editId="03510B4A">
            <wp:extent cx="5875867" cy="3305175"/>
            <wp:effectExtent l="0" t="0" r="0" b="0"/>
            <wp:docPr id="1" name="Obraz 1" descr="http://www.wfosigw.pl/sites/default/files/styles/very_large/public/czyte_powietrze_aktualnosci.jpg?itok=1bbWgXy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fosigw.pl/sites/default/files/styles/very_large/public/czyte_powietrze_aktualnosci.jpg?itok=1bbWgXy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345" cy="331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1897" w:rsidRPr="003C66C4" w:rsidSect="003C66C4"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F8"/>
    <w:rsid w:val="000D50A3"/>
    <w:rsid w:val="0036553D"/>
    <w:rsid w:val="003C66C4"/>
    <w:rsid w:val="00821897"/>
    <w:rsid w:val="00965BA2"/>
    <w:rsid w:val="00A554B9"/>
    <w:rsid w:val="00B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1802"/>
  <w15:chartTrackingRefBased/>
  <w15:docId w15:val="{217F9E97-8EA5-4D44-8787-68D26A3E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1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Iwona</cp:lastModifiedBy>
  <cp:revision>2</cp:revision>
  <cp:lastPrinted>2018-09-20T08:07:00Z</cp:lastPrinted>
  <dcterms:created xsi:type="dcterms:W3CDTF">2018-09-20T08:24:00Z</dcterms:created>
  <dcterms:modified xsi:type="dcterms:W3CDTF">2018-09-20T08:24:00Z</dcterms:modified>
</cp:coreProperties>
</file>