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8B" w:rsidRPr="0081148B" w:rsidRDefault="0081148B" w:rsidP="0081148B">
      <w:pPr>
        <w:suppressAutoHyphens/>
        <w:spacing w:before="120"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81148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Załącznik nr 5</w:t>
      </w:r>
      <w:r w:rsidRPr="0081148B">
        <w:rPr>
          <w:rFonts w:ascii="Times New Roman" w:eastAsia="SimSun" w:hAnsi="Times New Roman" w:cs="Times New Roman"/>
          <w:noProof/>
          <w:kern w:val="1"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BD5ED35" wp14:editId="38FA019E">
                <wp:simplePos x="0" y="0"/>
                <wp:positionH relativeFrom="column">
                  <wp:posOffset>183515</wp:posOffset>
                </wp:positionH>
                <wp:positionV relativeFrom="paragraph">
                  <wp:posOffset>299720</wp:posOffset>
                </wp:positionV>
                <wp:extent cx="2079625" cy="845185"/>
                <wp:effectExtent l="8255" t="13970" r="7620" b="7620"/>
                <wp:wrapTight wrapText="bothSides">
                  <wp:wrapPolygon edited="0">
                    <wp:start x="-99" y="-276"/>
                    <wp:lineTo x="-99" y="21324"/>
                    <wp:lineTo x="21699" y="21324"/>
                    <wp:lineTo x="21699" y="-276"/>
                    <wp:lineTo x="-99" y="-276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8B" w:rsidRDefault="0081148B" w:rsidP="0081148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1148B" w:rsidRDefault="0081148B" w:rsidP="0081148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1148B" w:rsidRDefault="0081148B" w:rsidP="0081148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1148B" w:rsidRDefault="0081148B" w:rsidP="0081148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1148B" w:rsidRPr="0018362D" w:rsidRDefault="0081148B" w:rsidP="0081148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18362D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ED3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4.45pt;margin-top:23.6pt;width:163.75pt;height:66.5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" strokeweight=".5pt">
                <v:textbox inset="7.45pt,3.85pt,7.45pt,3.85pt">
                  <w:txbxContent>
                    <w:p w:rsidR="0081148B" w:rsidRDefault="0081148B" w:rsidP="0081148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1148B" w:rsidRDefault="0081148B" w:rsidP="0081148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1148B" w:rsidRDefault="0081148B" w:rsidP="0081148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1148B" w:rsidRDefault="0081148B" w:rsidP="0081148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81148B" w:rsidRPr="0018362D" w:rsidRDefault="0081148B" w:rsidP="0081148B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18362D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1148B">
        <w:rPr>
          <w:rFonts w:ascii="Times New Roman" w:eastAsia="SimSun" w:hAnsi="Times New Roman" w:cs="Times New Roman"/>
          <w:noProof/>
          <w:kern w:val="1"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1CCB6F" wp14:editId="6DB554A3">
                <wp:simplePos x="0" y="0"/>
                <wp:positionH relativeFrom="column">
                  <wp:posOffset>2267585</wp:posOffset>
                </wp:positionH>
                <wp:positionV relativeFrom="paragraph">
                  <wp:posOffset>280035</wp:posOffset>
                </wp:positionV>
                <wp:extent cx="4038600" cy="845185"/>
                <wp:effectExtent l="6350" t="13335" r="12700" b="8255"/>
                <wp:wrapTight wrapText="bothSides">
                  <wp:wrapPolygon edited="0">
                    <wp:start x="-58" y="-276"/>
                    <wp:lineTo x="-58" y="21324"/>
                    <wp:lineTo x="21658" y="21324"/>
                    <wp:lineTo x="21658" y="-276"/>
                    <wp:lineTo x="-58" y="-276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845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8B" w:rsidRDefault="0081148B" w:rsidP="0081148B">
                            <w:pPr>
                              <w:ind w:right="-17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81148B" w:rsidRPr="00292C8D" w:rsidRDefault="0081148B" w:rsidP="0081148B">
                            <w:pPr>
                              <w:ind w:right="-177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OŚWIADCZENIE</w:t>
                            </w:r>
                            <w:r w:rsidRPr="00292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</w:p>
                          <w:p w:rsidR="0081148B" w:rsidRPr="00441B6C" w:rsidRDefault="0081148B" w:rsidP="0081148B">
                            <w:pPr>
                              <w:ind w:right="-177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441B6C"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przynależności lub </w:t>
                            </w:r>
                            <w:r w:rsidRPr="00441B6C"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braku przynależności do </w:t>
                            </w:r>
                            <w:r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tej samej </w:t>
                            </w:r>
                            <w:r w:rsidRPr="00441B6C"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>grupy kapitałowej</w:t>
                            </w:r>
                            <w:r>
                              <w:rPr>
                                <w:rFonts w:ascii="Verdana" w:hAnsi="Verdana"/>
                                <w:b/>
                                <w:iCs/>
                                <w:sz w:val="16"/>
                                <w:szCs w:val="16"/>
                              </w:rPr>
                              <w:t>, o której mowa w rat.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CB6F" id="Pole tekstowe 3" o:spid="_x0000_s1027" type="#_x0000_t202" style="position:absolute;left:0;text-align:left;margin-left:178.55pt;margin-top:22.05pt;width:318pt;height:66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" fillcolor="silver" strokeweight=".5pt">
                <v:textbox inset="7.45pt,3.85pt,7.45pt,3.85pt">
                  <w:txbxContent>
                    <w:p w:rsidR="0081148B" w:rsidRDefault="0081148B" w:rsidP="0081148B">
                      <w:pPr>
                        <w:ind w:right="-17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81148B" w:rsidRPr="00292C8D" w:rsidRDefault="0081148B" w:rsidP="0081148B">
                      <w:pPr>
                        <w:ind w:right="-177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OŚWIADCZENIE</w:t>
                      </w:r>
                      <w:r w:rsidRPr="00292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- </w:t>
                      </w:r>
                    </w:p>
                    <w:p w:rsidR="0081148B" w:rsidRPr="00441B6C" w:rsidRDefault="0081148B" w:rsidP="0081148B">
                      <w:pPr>
                        <w:ind w:right="-177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441B6C"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o </w:t>
                      </w:r>
                      <w:r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przynależności lub </w:t>
                      </w:r>
                      <w:r w:rsidRPr="00441B6C"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braku przynależności do </w:t>
                      </w:r>
                      <w:r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 xml:space="preserve">tej samej </w:t>
                      </w:r>
                      <w:r w:rsidRPr="00441B6C"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>grupy kapitałowej</w:t>
                      </w:r>
                      <w:r>
                        <w:rPr>
                          <w:rFonts w:ascii="Verdana" w:hAnsi="Verdana"/>
                          <w:b/>
                          <w:iCs/>
                          <w:sz w:val="16"/>
                          <w:szCs w:val="16"/>
                        </w:rPr>
                        <w:t>, o której mowa w rat.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1148B" w:rsidRPr="0081148B" w:rsidRDefault="0081148B" w:rsidP="0081148B">
      <w:p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81148B" w:rsidRPr="0081148B" w:rsidRDefault="0081148B" w:rsidP="0081148B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1148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Składając ofertę w postępowaniu o udzielenie zamówienia publicznego prowadzonym w trybie przetargu nieograniczonego na:</w:t>
      </w:r>
    </w:p>
    <w:p w:rsidR="0081148B" w:rsidRPr="0081148B" w:rsidRDefault="004204FB" w:rsidP="0081148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>Modernizacja</w:t>
      </w:r>
      <w:bookmarkStart w:id="0" w:name="_GoBack"/>
      <w:bookmarkEnd w:id="0"/>
      <w:r w:rsidR="00022A5B"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 xml:space="preserve"> drogi gminnej w m. Kowalewo nr 51</w:t>
      </w:r>
      <w:r w:rsidR="0081148B" w:rsidRPr="0081148B"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>.</w:t>
      </w:r>
    </w:p>
    <w:p w:rsidR="0081148B" w:rsidRPr="0081148B" w:rsidRDefault="0081148B" w:rsidP="0081148B">
      <w:pPr>
        <w:shd w:val="clear" w:color="auto" w:fill="FFFFFF"/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81148B"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lang w:eastAsia="hi-IN" w:bidi="hi-IN"/>
        </w:rPr>
        <w:t xml:space="preserve">oznaczonego nr </w:t>
      </w:r>
      <w:r w:rsidRPr="0081148B">
        <w:rPr>
          <w:rFonts w:ascii="Times New Roman" w:eastAsia="Times New Roman" w:hAnsi="Times New Roman" w:cs="Times New Roman"/>
          <w:b/>
          <w:color w:val="000000"/>
          <w:spacing w:val="-2"/>
          <w:kern w:val="1"/>
          <w:sz w:val="24"/>
          <w:szCs w:val="24"/>
          <w:lang w:eastAsia="hi-IN" w:bidi="hi-IN"/>
        </w:rPr>
        <w:t>ZP</w:t>
      </w:r>
      <w:r w:rsidR="00022A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.271.3</w:t>
      </w:r>
      <w:r w:rsidRPr="0081148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.2018</w:t>
      </w:r>
    </w:p>
    <w:p w:rsidR="0081148B" w:rsidRPr="0081148B" w:rsidRDefault="0081148B" w:rsidP="0081148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1148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w imieniu Wykonawcy:</w:t>
      </w:r>
    </w:p>
    <w:p w:rsidR="0081148B" w:rsidRPr="0081148B" w:rsidRDefault="0081148B" w:rsidP="0081148B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1148B" w:rsidRPr="0081148B" w:rsidRDefault="0081148B" w:rsidP="0081148B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1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oświadczam, że*: </w:t>
      </w:r>
    </w:p>
    <w:p w:rsidR="0081148B" w:rsidRPr="0081148B" w:rsidRDefault="0081148B" w:rsidP="00811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14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Pr="00811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4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nie należę do grupy kapitałowej w rozumieniu ustawy z dnia 16 lutego 2007 r. o ochronie konkurencji i konsumentów (Dz. U. z 2017 r. poz. 229) z wykonawcami, którzy złożyli oferty w postępowaniu </w:t>
      </w:r>
    </w:p>
    <w:p w:rsidR="0081148B" w:rsidRPr="0081148B" w:rsidRDefault="0081148B" w:rsidP="00811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1148B" w:rsidRPr="0081148B" w:rsidRDefault="0081148B" w:rsidP="00811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14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Pr="00811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4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należę do grupy kapitałowej w rozumieniu ustawy z dnia 16 lutego 2007 r. o ochronie konkurencji i konsumentów (Dz. U. z 2017 r. poz. 229) z następującymi wykonawcami, którzy złożyli oferty w postępowaniu</w:t>
      </w:r>
      <w:r w:rsidRPr="008114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148B" w:rsidRPr="0081148B" w:rsidRDefault="0081148B" w:rsidP="008114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48B" w:rsidRPr="0081148B" w:rsidRDefault="0081148B" w:rsidP="0081148B">
      <w:pPr>
        <w:adjustRightInd w:val="0"/>
        <w:spacing w:after="0" w:line="240" w:lineRule="auto"/>
        <w:ind w:left="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4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……………………………………………..…………………… </w:t>
      </w:r>
    </w:p>
    <w:p w:rsidR="0081148B" w:rsidRPr="0081148B" w:rsidRDefault="0081148B" w:rsidP="0081148B">
      <w:pPr>
        <w:adjustRightInd w:val="0"/>
        <w:spacing w:after="0" w:line="240" w:lineRule="auto"/>
        <w:ind w:left="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4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2.……………………………………………..…………………… </w:t>
      </w:r>
    </w:p>
    <w:p w:rsidR="0081148B" w:rsidRPr="0081148B" w:rsidRDefault="0081148B" w:rsidP="0081148B">
      <w:pPr>
        <w:adjustRightInd w:val="0"/>
        <w:spacing w:after="0" w:line="240" w:lineRule="auto"/>
        <w:ind w:left="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4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……………………………………………..…………………… </w:t>
      </w:r>
    </w:p>
    <w:p w:rsidR="0081148B" w:rsidRPr="0081148B" w:rsidRDefault="0081148B" w:rsidP="0081148B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48B" w:rsidRPr="0081148B" w:rsidRDefault="0081148B" w:rsidP="0081148B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4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Jednocześnie przedstawiam dowody, że powiązania z tymi wykonawcami  nie prowadzą do zakłócenia konkurencji w postępowaniu o udzielenie zamówienia: </w:t>
      </w:r>
    </w:p>
    <w:p w:rsidR="0081148B" w:rsidRPr="0081148B" w:rsidRDefault="0081148B" w:rsidP="0081148B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48B" w:rsidRPr="0081148B" w:rsidRDefault="0081148B" w:rsidP="0081148B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114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81148B" w:rsidRPr="0081148B" w:rsidRDefault="0081148B" w:rsidP="0081148B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:rsidR="0081148B" w:rsidRPr="0081148B" w:rsidRDefault="0081148B" w:rsidP="0081148B">
      <w:pPr>
        <w:shd w:val="clear" w:color="auto" w:fill="FFFFFF"/>
        <w:suppressAutoHyphens/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</w:pPr>
      <w:r w:rsidRPr="0081148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i-IN" w:bidi="hi-IN"/>
        </w:rPr>
        <w:t>__________________ dnia __ __ 2018 roku</w:t>
      </w:r>
      <w:r w:rsidRPr="0081148B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  <w:t xml:space="preserve">                       ______________________________</w:t>
      </w:r>
    </w:p>
    <w:p w:rsidR="0081148B" w:rsidRPr="0081148B" w:rsidRDefault="0081148B" w:rsidP="0081148B">
      <w:pPr>
        <w:shd w:val="clear" w:color="auto" w:fill="FFFFFF"/>
        <w:suppressAutoHyphens/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</w:pPr>
      <w:r w:rsidRPr="0081148B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  <w:r w:rsidRPr="0081148B">
        <w:rPr>
          <w:rFonts w:ascii="Times New Roman" w:eastAsia="Times New Roman" w:hAnsi="Times New Roman" w:cs="Times New Roman"/>
          <w:i/>
          <w:color w:val="000000"/>
          <w:kern w:val="1"/>
          <w:sz w:val="16"/>
          <w:szCs w:val="16"/>
          <w:lang w:eastAsia="hi-IN" w:bidi="hi-IN"/>
        </w:rPr>
        <w:t>(podpis(y) Wykonawcy/Pełnomocnika)</w:t>
      </w:r>
    </w:p>
    <w:p w:rsidR="0081148B" w:rsidRPr="0081148B" w:rsidRDefault="0081148B" w:rsidP="0081148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:rsidR="0081148B" w:rsidRPr="0081148B" w:rsidRDefault="0081148B" w:rsidP="0081148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81148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  <w:t>Uwaga:</w:t>
      </w:r>
      <w:r w:rsidRPr="0081148B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</w:p>
    <w:p w:rsidR="0081148B" w:rsidRPr="0081148B" w:rsidRDefault="0081148B" w:rsidP="00811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48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ten wykonawca składa w terminie 3 dni od dnia zamieszczenia na stronie internetowej</w:t>
      </w:r>
    </w:p>
    <w:p w:rsidR="0081148B" w:rsidRPr="0081148B" w:rsidRDefault="0081148B" w:rsidP="00811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4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informacji z otwarcia ofert (o której mowa w art. 86 ust. 5 ustawy), samodzielnie (bez odrębnego wezwania ze strony zamawiającego). </w:t>
      </w:r>
    </w:p>
    <w:p w:rsidR="0081148B" w:rsidRPr="0081148B" w:rsidRDefault="0081148B" w:rsidP="0081148B">
      <w:pPr>
        <w:suppressAutoHyphens/>
        <w:spacing w:after="120" w:line="240" w:lineRule="auto"/>
        <w:jc w:val="both"/>
        <w:rPr>
          <w:rFonts w:ascii="Verdana" w:eastAsia="SimSun" w:hAnsi="Verdana" w:cs="Times New Roman"/>
          <w:color w:val="FF0000"/>
          <w:spacing w:val="4"/>
          <w:kern w:val="1"/>
          <w:sz w:val="20"/>
          <w:szCs w:val="20"/>
          <w:lang w:eastAsia="hi-IN" w:bidi="hi-IN"/>
        </w:rPr>
      </w:pPr>
    </w:p>
    <w:p w:rsidR="0081148B" w:rsidRPr="0081148B" w:rsidRDefault="0081148B" w:rsidP="0081148B">
      <w:pPr>
        <w:suppressAutoHyphens/>
        <w:spacing w:after="120" w:line="240" w:lineRule="auto"/>
        <w:ind w:left="993" w:hanging="993"/>
        <w:jc w:val="both"/>
        <w:rPr>
          <w:rFonts w:ascii="Times New Roman" w:eastAsia="SimSun" w:hAnsi="Times New Roman" w:cs="Times New Roman"/>
          <w:i/>
          <w:color w:val="000000"/>
          <w:spacing w:val="4"/>
          <w:kern w:val="1"/>
          <w:sz w:val="20"/>
          <w:szCs w:val="20"/>
          <w:lang w:eastAsia="hi-IN" w:bidi="hi-IN"/>
        </w:rPr>
      </w:pPr>
      <w:r w:rsidRPr="0081148B">
        <w:rPr>
          <w:rFonts w:ascii="Times New Roman" w:eastAsia="SimSun" w:hAnsi="Times New Roman" w:cs="Times New Roman"/>
          <w:i/>
          <w:color w:val="000000"/>
          <w:spacing w:val="4"/>
          <w:kern w:val="1"/>
          <w:sz w:val="20"/>
          <w:szCs w:val="20"/>
          <w:lang w:eastAsia="hi-IN" w:bidi="hi-IN"/>
        </w:rPr>
        <w:t xml:space="preserve">UWAGA: </w:t>
      </w:r>
      <w:r w:rsidRPr="0081148B">
        <w:rPr>
          <w:rFonts w:ascii="Times New Roman" w:eastAsia="SimSun" w:hAnsi="Times New Roman" w:cs="Times New Roman"/>
          <w:i/>
          <w:color w:val="000000"/>
          <w:spacing w:val="4"/>
          <w:kern w:val="1"/>
          <w:sz w:val="20"/>
          <w:szCs w:val="20"/>
          <w:lang w:eastAsia="hi-IN" w:bidi="hi-IN"/>
        </w:rPr>
        <w:tab/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81148B" w:rsidRPr="0081148B" w:rsidRDefault="0081148B" w:rsidP="0081148B">
      <w:pPr>
        <w:suppressAutoHyphens/>
        <w:spacing w:after="120" w:line="240" w:lineRule="auto"/>
        <w:ind w:left="993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</w:pPr>
      <w:r w:rsidRPr="0081148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  <w:t xml:space="preserve">W  przypadku gdy w postępowaniu o udzielenie zamówienia publicznego złożono </w:t>
      </w:r>
      <w:r w:rsidRPr="0081148B">
        <w:rPr>
          <w:rFonts w:ascii="Times New Roman" w:eastAsia="SimSun" w:hAnsi="Times New Roman" w:cs="Times New Roman"/>
          <w:b/>
          <w:color w:val="000000"/>
          <w:kern w:val="1"/>
          <w:sz w:val="20"/>
          <w:szCs w:val="20"/>
          <w:lang w:val="x-none" w:eastAsia="hi-IN" w:bidi="hi-IN"/>
        </w:rPr>
        <w:t>tylko jedną ofertę</w:t>
      </w:r>
      <w:r w:rsidRPr="0081148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  <w:t xml:space="preserve"> (w ramach tej samej części zamówienia złożono jedną ofertę częściową), </w:t>
      </w:r>
      <w:r w:rsidRPr="0081148B">
        <w:rPr>
          <w:rFonts w:ascii="Times New Roman" w:eastAsia="SimSun" w:hAnsi="Times New Roman" w:cs="Times New Roman"/>
          <w:b/>
          <w:i/>
          <w:color w:val="000000"/>
          <w:kern w:val="1"/>
          <w:sz w:val="20"/>
          <w:szCs w:val="20"/>
          <w:lang w:val="x-none" w:eastAsia="hi-IN" w:bidi="hi-IN"/>
        </w:rPr>
        <w:t xml:space="preserve">oświadczenie </w:t>
      </w:r>
      <w:r w:rsidRPr="0081148B">
        <w:rPr>
          <w:rFonts w:ascii="Times New Roman" w:eastAsia="SimSun" w:hAnsi="Times New Roman" w:cs="Times New Roman"/>
          <w:b/>
          <w:i/>
          <w:color w:val="000000"/>
          <w:kern w:val="1"/>
          <w:sz w:val="20"/>
          <w:szCs w:val="20"/>
          <w:lang w:val="x-none" w:eastAsia="hi-IN" w:bidi="hi-IN"/>
        </w:rPr>
        <w:br/>
        <w:t>o przynależności do grupy kapitałowej</w:t>
      </w:r>
      <w:r w:rsidRPr="0081148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x-none" w:eastAsia="hi-IN" w:bidi="hi-IN"/>
        </w:rPr>
        <w:t xml:space="preserve"> nie jest dokumentem niezbędnym do przeprowadzenia postępowania.</w:t>
      </w:r>
    </w:p>
    <w:p w:rsidR="0081148B" w:rsidRPr="0081148B" w:rsidRDefault="0081148B" w:rsidP="0081148B">
      <w:pPr>
        <w:suppressAutoHyphens/>
        <w:spacing w:after="0" w:line="240" w:lineRule="auto"/>
        <w:ind w:left="993"/>
        <w:jc w:val="both"/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  <w:lang w:eastAsia="hi-IN" w:bidi="hi-IN"/>
        </w:rPr>
      </w:pPr>
      <w:r w:rsidRPr="0081148B"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  <w:lang w:eastAsia="hi-IN" w:bidi="hi-IN"/>
        </w:rPr>
        <w:t>Oświadczenie dotyczące grupy kapitałowej składane jest po złożeniu oferty i dotyczy jedynie więzi z innymi wykonawcami, którzy złożyli oferty w tym postępowaniu.</w:t>
      </w:r>
    </w:p>
    <w:p w:rsidR="004747AB" w:rsidRDefault="004747AB"/>
    <w:sectPr w:rsidR="004747AB" w:rsidSect="008C2B4B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F8" w:rsidRDefault="00CC1FF8">
      <w:pPr>
        <w:spacing w:after="0" w:line="240" w:lineRule="auto"/>
      </w:pPr>
      <w:r>
        <w:separator/>
      </w:r>
    </w:p>
  </w:endnote>
  <w:endnote w:type="continuationSeparator" w:id="0">
    <w:p w:rsidR="00CC1FF8" w:rsidRDefault="00C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F8" w:rsidRDefault="00CC1FF8">
      <w:pPr>
        <w:spacing w:after="0" w:line="240" w:lineRule="auto"/>
      </w:pPr>
      <w:r>
        <w:separator/>
      </w:r>
    </w:p>
  </w:footnote>
  <w:footnote w:type="continuationSeparator" w:id="0">
    <w:p w:rsidR="00CC1FF8" w:rsidRDefault="00C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4B" w:rsidRPr="008C2B4B" w:rsidRDefault="00022A5B" w:rsidP="008C2B4B">
    <w:pPr>
      <w:suppressLineNumbers/>
      <w:tabs>
        <w:tab w:val="center" w:pos="4819"/>
        <w:tab w:val="right" w:pos="9638"/>
      </w:tabs>
    </w:pPr>
    <w:r>
      <w:t>ZP.271.3</w:t>
    </w:r>
    <w:r w:rsidR="0081148B" w:rsidRPr="008C2B4B">
      <w:t>.2018</w:t>
    </w:r>
  </w:p>
  <w:p w:rsidR="008C2B4B" w:rsidRDefault="00CC1F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8B"/>
    <w:rsid w:val="00022A5B"/>
    <w:rsid w:val="004204FB"/>
    <w:rsid w:val="004747AB"/>
    <w:rsid w:val="0081148B"/>
    <w:rsid w:val="00B12F19"/>
    <w:rsid w:val="00C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452A6-1CCE-4F2F-9FF3-CC034B84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48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81148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2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5</cp:revision>
  <dcterms:created xsi:type="dcterms:W3CDTF">2018-08-01T11:24:00Z</dcterms:created>
  <dcterms:modified xsi:type="dcterms:W3CDTF">2018-08-03T06:58:00Z</dcterms:modified>
</cp:coreProperties>
</file>