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AE" w:rsidRPr="00B5583A" w:rsidRDefault="001959AE" w:rsidP="001959AE">
      <w:pPr>
        <w:spacing w:after="40" w:line="276" w:lineRule="auto"/>
        <w:jc w:val="center"/>
        <w:rPr>
          <w:rFonts w:ascii="Arial" w:hAnsi="Arial" w:cs="Arial"/>
          <w:sz w:val="22"/>
          <w:szCs w:val="22"/>
        </w:rPr>
      </w:pPr>
      <w:r>
        <w:rPr>
          <w:rFonts w:ascii="Arial" w:hAnsi="Arial" w:cs="Arial"/>
          <w:sz w:val="22"/>
          <w:szCs w:val="22"/>
        </w:rPr>
        <w:t>Gmina Wiśniewo</w:t>
      </w:r>
    </w:p>
    <w:p w:rsidR="001959AE" w:rsidRPr="00B5583A" w:rsidRDefault="001959AE" w:rsidP="001959AE">
      <w:pPr>
        <w:spacing w:after="40" w:line="276" w:lineRule="auto"/>
        <w:jc w:val="center"/>
        <w:rPr>
          <w:rFonts w:ascii="Arial" w:hAnsi="Arial" w:cs="Arial"/>
          <w:sz w:val="22"/>
          <w:szCs w:val="22"/>
        </w:rPr>
      </w:pPr>
      <w:r>
        <w:rPr>
          <w:rFonts w:ascii="Arial" w:hAnsi="Arial" w:cs="Arial"/>
          <w:sz w:val="22"/>
          <w:szCs w:val="22"/>
        </w:rPr>
        <w:t>Wiśniewo 86</w:t>
      </w:r>
    </w:p>
    <w:p w:rsidR="001959AE" w:rsidRPr="005F5D5F" w:rsidRDefault="001959AE" w:rsidP="001959AE">
      <w:pPr>
        <w:spacing w:after="40" w:line="276" w:lineRule="auto"/>
        <w:jc w:val="center"/>
        <w:rPr>
          <w:rFonts w:ascii="Arial" w:hAnsi="Arial" w:cs="Arial"/>
          <w:sz w:val="22"/>
          <w:szCs w:val="22"/>
        </w:rPr>
      </w:pPr>
      <w:r>
        <w:rPr>
          <w:rFonts w:ascii="Arial" w:hAnsi="Arial" w:cs="Arial"/>
          <w:sz w:val="22"/>
          <w:szCs w:val="22"/>
        </w:rPr>
        <w:t>06-521 Wiśniewo</w:t>
      </w:r>
      <w:r w:rsidRPr="00B5583A">
        <w:rPr>
          <w:rFonts w:ascii="Arial" w:hAnsi="Arial" w:cs="Arial"/>
          <w:sz w:val="22"/>
          <w:szCs w:val="22"/>
        </w:rPr>
        <w:t xml:space="preserve"> </w:t>
      </w:r>
      <w:r w:rsidRPr="00B5583A">
        <w:rPr>
          <w:rFonts w:ascii="Arial" w:hAnsi="Arial" w:cs="Arial"/>
          <w:sz w:val="22"/>
          <w:szCs w:val="22"/>
        </w:rPr>
        <w:br/>
        <w:t xml:space="preserve">tel. </w:t>
      </w:r>
      <w:r>
        <w:rPr>
          <w:rFonts w:ascii="Arial" w:hAnsi="Arial" w:cs="Arial"/>
          <w:sz w:val="22"/>
          <w:szCs w:val="22"/>
        </w:rPr>
        <w:t>+48 (0-23) 655 70 24 , 25</w:t>
      </w:r>
    </w:p>
    <w:p w:rsidR="001959AE" w:rsidRPr="00F63333" w:rsidRDefault="001959AE" w:rsidP="001959AE">
      <w:pPr>
        <w:spacing w:after="40" w:line="276" w:lineRule="auto"/>
        <w:jc w:val="center"/>
        <w:rPr>
          <w:rFonts w:ascii="Arial" w:hAnsi="Arial" w:cs="Arial"/>
          <w:sz w:val="22"/>
          <w:szCs w:val="22"/>
          <w:lang w:val="en-US"/>
        </w:rPr>
      </w:pPr>
      <w:r>
        <w:rPr>
          <w:rFonts w:ascii="Arial" w:hAnsi="Arial" w:cs="Arial"/>
          <w:sz w:val="22"/>
          <w:szCs w:val="22"/>
          <w:lang w:val="en-US"/>
        </w:rPr>
        <w:t>fax +48 (0-23) 655 72 27</w:t>
      </w:r>
      <w:r w:rsidRPr="00F63333">
        <w:rPr>
          <w:rFonts w:ascii="Arial" w:hAnsi="Arial" w:cs="Arial"/>
          <w:sz w:val="22"/>
          <w:szCs w:val="22"/>
          <w:lang w:val="en-US"/>
        </w:rPr>
        <w:br/>
        <w:t xml:space="preserve">e-mail: </w:t>
      </w:r>
      <w:r>
        <w:rPr>
          <w:rFonts w:ascii="Arial" w:hAnsi="Arial" w:cs="Arial"/>
          <w:sz w:val="22"/>
          <w:szCs w:val="22"/>
          <w:lang w:val="en-US"/>
        </w:rPr>
        <w:t>ugwisniewo@bazagmin.pl</w:t>
      </w:r>
    </w:p>
    <w:p w:rsidR="001959AE" w:rsidRPr="00B5583A" w:rsidRDefault="001959AE" w:rsidP="001959AE">
      <w:pPr>
        <w:spacing w:after="40" w:line="276" w:lineRule="auto"/>
        <w:jc w:val="center"/>
        <w:rPr>
          <w:rFonts w:ascii="Arial" w:hAnsi="Arial" w:cs="Arial"/>
          <w:sz w:val="22"/>
          <w:szCs w:val="22"/>
        </w:rPr>
      </w:pPr>
      <w:r w:rsidRPr="00B5583A">
        <w:rPr>
          <w:rFonts w:ascii="Arial" w:hAnsi="Arial" w:cs="Arial"/>
          <w:sz w:val="22"/>
          <w:szCs w:val="22"/>
        </w:rPr>
        <w:t xml:space="preserve">http: </w:t>
      </w:r>
      <w:r>
        <w:rPr>
          <w:rFonts w:ascii="Arial" w:hAnsi="Arial" w:cs="Arial"/>
          <w:sz w:val="22"/>
          <w:szCs w:val="22"/>
        </w:rPr>
        <w:t>www.wisniewo.bipgmina.pl</w:t>
      </w:r>
      <w:r w:rsidRPr="00B5583A">
        <w:rPr>
          <w:rFonts w:ascii="Arial" w:hAnsi="Arial" w:cs="Arial"/>
          <w:sz w:val="22"/>
          <w:szCs w:val="22"/>
        </w:rPr>
        <w:br/>
      </w: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sz w:val="22"/>
          <w:szCs w:val="22"/>
        </w:rPr>
      </w:pPr>
      <w:r w:rsidRPr="00B5583A">
        <w:rPr>
          <w:rFonts w:ascii="Arial" w:hAnsi="Arial" w:cs="Arial"/>
          <w:sz w:val="22"/>
          <w:szCs w:val="22"/>
        </w:rPr>
        <w:t xml:space="preserve"> </w:t>
      </w:r>
    </w:p>
    <w:p w:rsidR="001959AE" w:rsidRDefault="001959AE" w:rsidP="001959AE">
      <w:pPr>
        <w:spacing w:after="40" w:line="276" w:lineRule="auto"/>
        <w:jc w:val="both"/>
        <w:rPr>
          <w:rFonts w:ascii="Arial" w:hAnsi="Arial" w:cs="Arial"/>
          <w:sz w:val="52"/>
          <w:szCs w:val="52"/>
        </w:rPr>
      </w:pPr>
      <w:r w:rsidRPr="005A2FB1">
        <w:rPr>
          <w:rFonts w:ascii="Arial" w:hAnsi="Arial" w:cs="Arial"/>
          <w:sz w:val="52"/>
          <w:szCs w:val="52"/>
        </w:rPr>
        <w:t xml:space="preserve">Przedmiot zamówienia: </w:t>
      </w:r>
    </w:p>
    <w:p w:rsidR="001959AE" w:rsidRPr="005A2FB1" w:rsidRDefault="001959AE" w:rsidP="001959AE">
      <w:pPr>
        <w:spacing w:after="40" w:line="276" w:lineRule="auto"/>
        <w:jc w:val="both"/>
        <w:rPr>
          <w:rFonts w:ascii="Arial" w:hAnsi="Arial" w:cs="Arial"/>
          <w:b/>
          <w:sz w:val="52"/>
          <w:szCs w:val="52"/>
        </w:rPr>
      </w:pPr>
    </w:p>
    <w:p w:rsidR="001959AE" w:rsidRPr="004A342F" w:rsidRDefault="001959AE" w:rsidP="001959AE">
      <w:pPr>
        <w:widowControl/>
        <w:suppressAutoHyphens w:val="0"/>
        <w:autoSpaceDE w:val="0"/>
        <w:autoSpaceDN w:val="0"/>
        <w:adjustRightInd w:val="0"/>
        <w:rPr>
          <w:rFonts w:eastAsia="Calibri"/>
          <w:color w:val="000000"/>
          <w:szCs w:val="24"/>
          <w:lang w:eastAsia="pl-PL"/>
        </w:rPr>
      </w:pPr>
    </w:p>
    <w:p w:rsidR="001959AE" w:rsidRDefault="001959AE" w:rsidP="001959AE">
      <w:pPr>
        <w:spacing w:after="40" w:line="276" w:lineRule="auto"/>
        <w:jc w:val="both"/>
        <w:rPr>
          <w:rFonts w:ascii="Arial" w:eastAsia="Calibri" w:hAnsi="Arial" w:cs="Arial"/>
          <w:b/>
          <w:bCs/>
          <w:color w:val="000000"/>
          <w:sz w:val="36"/>
          <w:szCs w:val="36"/>
          <w:lang w:eastAsia="pl-PL"/>
        </w:rPr>
      </w:pPr>
      <w:r w:rsidRPr="004A342F">
        <w:rPr>
          <w:rFonts w:ascii="Arial" w:eastAsia="Calibri" w:hAnsi="Arial" w:cs="Arial"/>
          <w:color w:val="000000"/>
          <w:szCs w:val="24"/>
          <w:lang w:eastAsia="pl-PL"/>
        </w:rPr>
        <w:t xml:space="preserve"> </w:t>
      </w:r>
      <w:r w:rsidRPr="004A342F">
        <w:rPr>
          <w:rFonts w:ascii="Arial" w:eastAsia="Calibri" w:hAnsi="Arial" w:cs="Arial"/>
          <w:b/>
          <w:bCs/>
          <w:color w:val="000000"/>
          <w:sz w:val="36"/>
          <w:szCs w:val="36"/>
          <w:lang w:eastAsia="pl-PL"/>
        </w:rPr>
        <w:t>„Odbieranie, transport i zagospodarowanie odpadów komunalnych pochodzących z nieruchomości zamiesz</w:t>
      </w:r>
      <w:r>
        <w:rPr>
          <w:rFonts w:ascii="Arial" w:eastAsia="Calibri" w:hAnsi="Arial" w:cs="Arial"/>
          <w:b/>
          <w:bCs/>
          <w:color w:val="000000"/>
          <w:sz w:val="36"/>
          <w:szCs w:val="36"/>
          <w:lang w:eastAsia="pl-PL"/>
        </w:rPr>
        <w:t>kałych na terenie Gminy Wiśniewo</w:t>
      </w:r>
      <w:r w:rsidR="00F36B33">
        <w:rPr>
          <w:rFonts w:ascii="Arial" w:eastAsia="Calibri" w:hAnsi="Arial" w:cs="Arial"/>
          <w:b/>
          <w:bCs/>
          <w:color w:val="000000"/>
          <w:sz w:val="36"/>
          <w:szCs w:val="36"/>
          <w:lang w:eastAsia="pl-PL"/>
        </w:rPr>
        <w:t>.</w:t>
      </w:r>
      <w:r w:rsidRPr="004A342F">
        <w:rPr>
          <w:rFonts w:ascii="Arial" w:eastAsia="Calibri" w:hAnsi="Arial" w:cs="Arial"/>
          <w:b/>
          <w:bCs/>
          <w:color w:val="000000"/>
          <w:sz w:val="36"/>
          <w:szCs w:val="36"/>
          <w:lang w:eastAsia="pl-PL"/>
        </w:rPr>
        <w:t xml:space="preserve"> </w:t>
      </w:r>
    </w:p>
    <w:p w:rsidR="00F36B33" w:rsidRDefault="00F36B33" w:rsidP="001959AE">
      <w:pPr>
        <w:spacing w:after="40" w:line="276" w:lineRule="auto"/>
        <w:jc w:val="both"/>
        <w:rPr>
          <w:rFonts w:ascii="Arial" w:eastAsia="Calibri" w:hAnsi="Arial" w:cs="Arial"/>
          <w:b/>
          <w:bCs/>
          <w:color w:val="000000"/>
          <w:sz w:val="36"/>
          <w:szCs w:val="36"/>
          <w:lang w:eastAsia="pl-PL"/>
        </w:rPr>
      </w:pPr>
    </w:p>
    <w:p w:rsidR="00F36B33" w:rsidRDefault="00F36B33" w:rsidP="001959AE">
      <w:pPr>
        <w:spacing w:after="40" w:line="276" w:lineRule="auto"/>
        <w:jc w:val="both"/>
        <w:rPr>
          <w:rFonts w:ascii="Arial" w:eastAsia="Calibri" w:hAnsi="Arial" w:cs="Arial"/>
          <w:b/>
          <w:bCs/>
          <w:color w:val="000000"/>
          <w:sz w:val="36"/>
          <w:szCs w:val="36"/>
          <w:lang w:eastAsia="pl-PL"/>
        </w:rPr>
      </w:pPr>
    </w:p>
    <w:p w:rsidR="00F36B33" w:rsidRDefault="00F36B33" w:rsidP="001959AE">
      <w:pPr>
        <w:spacing w:after="40" w:line="276" w:lineRule="auto"/>
        <w:jc w:val="both"/>
        <w:rPr>
          <w:rFonts w:ascii="Arial" w:eastAsia="Calibri" w:hAnsi="Arial" w:cs="Arial"/>
          <w:b/>
          <w:bCs/>
          <w:color w:val="000000"/>
          <w:sz w:val="36"/>
          <w:szCs w:val="36"/>
          <w:lang w:eastAsia="pl-PL"/>
        </w:rPr>
      </w:pPr>
    </w:p>
    <w:p w:rsidR="00F36B33" w:rsidRPr="004A342F" w:rsidRDefault="00F36B33"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ind w:left="5664" w:firstLine="708"/>
        <w:jc w:val="both"/>
        <w:rPr>
          <w:rFonts w:ascii="Arial" w:hAnsi="Arial" w:cs="Arial"/>
          <w:b/>
          <w:bCs/>
          <w:sz w:val="22"/>
          <w:szCs w:val="22"/>
        </w:rPr>
      </w:pPr>
      <w:r w:rsidRPr="00B5583A">
        <w:rPr>
          <w:rFonts w:ascii="Arial" w:hAnsi="Arial" w:cs="Arial"/>
          <w:b/>
          <w:bCs/>
          <w:sz w:val="22"/>
          <w:szCs w:val="22"/>
        </w:rPr>
        <w:t>Zatwierdził:</w:t>
      </w:r>
    </w:p>
    <w:p w:rsidR="001959AE" w:rsidRPr="00B5583A" w:rsidRDefault="001959AE" w:rsidP="001959AE">
      <w:pPr>
        <w:spacing w:after="40" w:line="276" w:lineRule="auto"/>
        <w:ind w:left="6372"/>
        <w:jc w:val="both"/>
        <w:rPr>
          <w:rFonts w:ascii="Arial" w:hAnsi="Arial" w:cs="Arial"/>
          <w:sz w:val="22"/>
          <w:szCs w:val="22"/>
        </w:rPr>
      </w:pPr>
      <w:r>
        <w:rPr>
          <w:rFonts w:ascii="Arial" w:hAnsi="Arial" w:cs="Arial"/>
          <w:sz w:val="22"/>
          <w:szCs w:val="22"/>
        </w:rPr>
        <w:t>/-Wójt  Zbigniew Kleniewski</w:t>
      </w:r>
      <w:r w:rsidRPr="00B5583A">
        <w:rPr>
          <w:rFonts w:ascii="Arial" w:hAnsi="Arial" w:cs="Arial"/>
          <w:sz w:val="22"/>
          <w:szCs w:val="22"/>
        </w:rPr>
        <w:t>-/</w:t>
      </w:r>
    </w:p>
    <w:p w:rsidR="001959AE" w:rsidRPr="00B5583A" w:rsidRDefault="001959AE" w:rsidP="001959AE">
      <w:pPr>
        <w:spacing w:after="40" w:line="276" w:lineRule="auto"/>
        <w:ind w:left="6372"/>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sz w:val="22"/>
          <w:szCs w:val="22"/>
        </w:rPr>
      </w:pPr>
    </w:p>
    <w:p w:rsidR="001959AE" w:rsidRPr="00B5583A" w:rsidRDefault="001959AE" w:rsidP="001959AE">
      <w:pPr>
        <w:spacing w:after="40" w:line="276" w:lineRule="auto"/>
        <w:jc w:val="both"/>
        <w:rPr>
          <w:rFonts w:ascii="Arial" w:hAnsi="Arial" w:cs="Arial"/>
          <w:sz w:val="22"/>
          <w:szCs w:val="22"/>
        </w:rPr>
      </w:pPr>
    </w:p>
    <w:p w:rsidR="001959AE" w:rsidRPr="00B5583A" w:rsidRDefault="001959AE" w:rsidP="001959AE">
      <w:pPr>
        <w:spacing w:after="40" w:line="276" w:lineRule="auto"/>
        <w:jc w:val="both"/>
        <w:rPr>
          <w:rFonts w:ascii="Arial" w:hAnsi="Arial" w:cs="Arial"/>
          <w:sz w:val="22"/>
          <w:szCs w:val="22"/>
        </w:rPr>
      </w:pPr>
    </w:p>
    <w:p w:rsidR="001959AE" w:rsidRPr="00B5583A" w:rsidRDefault="001959AE" w:rsidP="001959AE">
      <w:pPr>
        <w:spacing w:after="40" w:line="276" w:lineRule="auto"/>
        <w:jc w:val="both"/>
        <w:rPr>
          <w:rFonts w:ascii="Arial" w:hAnsi="Arial" w:cs="Arial"/>
          <w:sz w:val="22"/>
          <w:szCs w:val="22"/>
        </w:rPr>
      </w:pPr>
    </w:p>
    <w:p w:rsidR="001959AE" w:rsidRPr="00B5583A" w:rsidRDefault="001959AE" w:rsidP="001959AE">
      <w:pPr>
        <w:spacing w:after="40" w:line="276" w:lineRule="auto"/>
        <w:jc w:val="both"/>
        <w:rPr>
          <w:rFonts w:ascii="Arial" w:hAnsi="Arial" w:cs="Arial"/>
          <w:sz w:val="22"/>
          <w:szCs w:val="22"/>
        </w:rPr>
      </w:pPr>
    </w:p>
    <w:p w:rsidR="001959AE" w:rsidRPr="00B5583A" w:rsidRDefault="001C1EFB" w:rsidP="001959AE">
      <w:pPr>
        <w:spacing w:after="40" w:line="276" w:lineRule="auto"/>
        <w:ind w:firstLine="6"/>
        <w:jc w:val="center"/>
        <w:rPr>
          <w:rFonts w:ascii="Arial" w:hAnsi="Arial" w:cs="Arial"/>
          <w:b/>
          <w:bCs/>
          <w:sz w:val="22"/>
          <w:szCs w:val="22"/>
        </w:rPr>
      </w:pPr>
      <w:r w:rsidRPr="001C1EFB">
        <w:rPr>
          <w:rFonts w:ascii="Arial" w:hAnsi="Arial" w:cs="Arial"/>
          <w:b/>
          <w:bCs/>
          <w:sz w:val="22"/>
          <w:szCs w:val="22"/>
        </w:rPr>
        <w:t>Wiśniewo, 15</w:t>
      </w:r>
      <w:r w:rsidR="00580149" w:rsidRPr="001C1EFB">
        <w:rPr>
          <w:rFonts w:ascii="Arial" w:hAnsi="Arial" w:cs="Arial"/>
          <w:b/>
          <w:bCs/>
          <w:sz w:val="22"/>
          <w:szCs w:val="22"/>
        </w:rPr>
        <w:t xml:space="preserve"> marzec</w:t>
      </w:r>
      <w:r w:rsidR="001959AE" w:rsidRPr="001C1EFB">
        <w:rPr>
          <w:rFonts w:ascii="Arial" w:hAnsi="Arial" w:cs="Arial"/>
          <w:b/>
          <w:bCs/>
          <w:sz w:val="22"/>
          <w:szCs w:val="22"/>
        </w:rPr>
        <w:t xml:space="preserve"> 2018r.</w:t>
      </w:r>
    </w:p>
    <w:p w:rsidR="001959AE" w:rsidRPr="00B5583A" w:rsidRDefault="001959AE" w:rsidP="001959AE">
      <w:pPr>
        <w:spacing w:after="40" w:line="276" w:lineRule="auto"/>
        <w:jc w:val="center"/>
        <w:rPr>
          <w:rFonts w:ascii="Arial" w:hAnsi="Arial" w:cs="Arial"/>
          <w:b/>
          <w:bCs/>
          <w:sz w:val="22"/>
          <w:szCs w:val="22"/>
        </w:rPr>
      </w:pPr>
      <w:r w:rsidRPr="00B5583A">
        <w:rPr>
          <w:rFonts w:ascii="Arial" w:hAnsi="Arial" w:cs="Arial"/>
          <w:b/>
          <w:bCs/>
          <w:sz w:val="22"/>
          <w:szCs w:val="22"/>
        </w:rPr>
        <w:br w:type="page"/>
      </w:r>
      <w:r w:rsidRPr="00B5583A">
        <w:rPr>
          <w:rFonts w:ascii="Arial" w:hAnsi="Arial" w:cs="Arial"/>
          <w:b/>
          <w:bCs/>
          <w:sz w:val="22"/>
          <w:szCs w:val="22"/>
        </w:rPr>
        <w:lastRenderedPageBreak/>
        <w:t>SPIS TREŚCI</w:t>
      </w:r>
    </w:p>
    <w:p w:rsidR="001959AE" w:rsidRPr="00B5583A" w:rsidRDefault="001959AE" w:rsidP="001959AE">
      <w:pPr>
        <w:spacing w:after="40" w:line="276" w:lineRule="auto"/>
        <w:jc w:val="both"/>
        <w:rPr>
          <w:rFonts w:ascii="Arial" w:hAnsi="Arial" w:cs="Arial"/>
          <w:b/>
          <w:bCs/>
          <w:sz w:val="22"/>
          <w:szCs w:val="22"/>
        </w:rPr>
      </w:pPr>
    </w:p>
    <w:p w:rsidR="001959AE" w:rsidRPr="00180893" w:rsidRDefault="001959AE" w:rsidP="001959AE">
      <w:pPr>
        <w:pStyle w:val="Spistreci1"/>
        <w:rPr>
          <w:kern w:val="0"/>
          <w:sz w:val="22"/>
          <w:szCs w:val="22"/>
          <w:lang w:eastAsia="pl-PL"/>
        </w:rPr>
      </w:pPr>
      <w:r w:rsidRPr="00B5583A">
        <w:rPr>
          <w:rFonts w:ascii="Arial" w:hAnsi="Arial" w:cs="Arial"/>
          <w:sz w:val="22"/>
          <w:szCs w:val="22"/>
        </w:rPr>
        <w:fldChar w:fldCharType="begin"/>
      </w:r>
      <w:r w:rsidRPr="00B5583A">
        <w:rPr>
          <w:rFonts w:ascii="Arial" w:hAnsi="Arial" w:cs="Arial"/>
          <w:sz w:val="22"/>
          <w:szCs w:val="22"/>
        </w:rPr>
        <w:instrText xml:space="preserve"> TOC \o "1-9" \t "Nagłówek 3;3;Nagłówek 1;1" \h</w:instrText>
      </w:r>
      <w:r w:rsidRPr="00B5583A">
        <w:rPr>
          <w:rFonts w:ascii="Arial" w:hAnsi="Arial" w:cs="Arial"/>
          <w:sz w:val="22"/>
          <w:szCs w:val="22"/>
        </w:rPr>
        <w:fldChar w:fldCharType="separate"/>
      </w:r>
      <w:hyperlink w:anchor="_Toc476778602" w:history="1">
        <w:r w:rsidRPr="00E71CB1">
          <w:rPr>
            <w:rStyle w:val="Hipercze"/>
            <w:rFonts w:cs="Arial"/>
          </w:rPr>
          <w:t>1.</w:t>
        </w:r>
        <w:r w:rsidRPr="00180893">
          <w:rPr>
            <w:kern w:val="0"/>
            <w:sz w:val="22"/>
            <w:szCs w:val="22"/>
            <w:lang w:eastAsia="pl-PL"/>
          </w:rPr>
          <w:tab/>
        </w:r>
        <w:r w:rsidRPr="00E71CB1">
          <w:rPr>
            <w:rStyle w:val="Hipercze"/>
            <w:rFonts w:cs="Arial"/>
          </w:rPr>
          <w:t>Zamawiający:</w:t>
        </w:r>
        <w:r>
          <w:tab/>
        </w:r>
        <w:r>
          <w:fldChar w:fldCharType="begin"/>
        </w:r>
        <w:r>
          <w:instrText xml:space="preserve"> PAGEREF _Toc476778602 \h </w:instrText>
        </w:r>
        <w:r>
          <w:fldChar w:fldCharType="separate"/>
        </w:r>
        <w:r w:rsidR="00401589">
          <w:t>4</w:t>
        </w:r>
        <w:r>
          <w:fldChar w:fldCharType="end"/>
        </w:r>
      </w:hyperlink>
    </w:p>
    <w:p w:rsidR="001959AE" w:rsidRPr="00180893" w:rsidRDefault="00016A80" w:rsidP="001959AE">
      <w:pPr>
        <w:pStyle w:val="Spistreci1"/>
        <w:rPr>
          <w:kern w:val="0"/>
          <w:sz w:val="22"/>
          <w:szCs w:val="22"/>
          <w:lang w:eastAsia="pl-PL"/>
        </w:rPr>
      </w:pPr>
      <w:hyperlink w:anchor="_Toc476778603" w:history="1">
        <w:r w:rsidR="001959AE" w:rsidRPr="00E71CB1">
          <w:rPr>
            <w:rStyle w:val="Hipercze"/>
            <w:rFonts w:cs="Arial"/>
          </w:rPr>
          <w:t>2.</w:t>
        </w:r>
        <w:r w:rsidR="001959AE" w:rsidRPr="00180893">
          <w:rPr>
            <w:kern w:val="0"/>
            <w:sz w:val="22"/>
            <w:szCs w:val="22"/>
            <w:lang w:eastAsia="pl-PL"/>
          </w:rPr>
          <w:tab/>
        </w:r>
        <w:r w:rsidR="001959AE" w:rsidRPr="00E71CB1">
          <w:rPr>
            <w:rStyle w:val="Hipercze"/>
            <w:rFonts w:cs="Arial"/>
          </w:rPr>
          <w:t>Tryb udzielenia zamówienia</w:t>
        </w:r>
        <w:r w:rsidR="001959AE">
          <w:tab/>
        </w:r>
        <w:r w:rsidR="001959AE">
          <w:fldChar w:fldCharType="begin"/>
        </w:r>
        <w:r w:rsidR="001959AE">
          <w:instrText xml:space="preserve"> PAGEREF _Toc476778603 \h </w:instrText>
        </w:r>
        <w:r w:rsidR="001959AE">
          <w:fldChar w:fldCharType="separate"/>
        </w:r>
        <w:r w:rsidR="00401589">
          <w:t>4</w:t>
        </w:r>
        <w:r w:rsidR="001959AE">
          <w:fldChar w:fldCharType="end"/>
        </w:r>
      </w:hyperlink>
    </w:p>
    <w:p w:rsidR="001959AE" w:rsidRPr="00180893" w:rsidRDefault="00016A80" w:rsidP="001959AE">
      <w:pPr>
        <w:pStyle w:val="Spistreci1"/>
        <w:rPr>
          <w:kern w:val="0"/>
          <w:sz w:val="22"/>
          <w:szCs w:val="22"/>
          <w:lang w:eastAsia="pl-PL"/>
        </w:rPr>
      </w:pPr>
      <w:hyperlink w:anchor="_Toc476778604" w:history="1">
        <w:r w:rsidR="001959AE" w:rsidRPr="00E71CB1">
          <w:rPr>
            <w:rStyle w:val="Hipercze"/>
            <w:rFonts w:cs="Arial"/>
          </w:rPr>
          <w:t>3.</w:t>
        </w:r>
        <w:r w:rsidR="001959AE" w:rsidRPr="00180893">
          <w:rPr>
            <w:kern w:val="0"/>
            <w:sz w:val="22"/>
            <w:szCs w:val="22"/>
            <w:lang w:eastAsia="pl-PL"/>
          </w:rPr>
          <w:tab/>
        </w:r>
        <w:r w:rsidR="001959AE" w:rsidRPr="00E71CB1">
          <w:rPr>
            <w:rStyle w:val="Hipercze"/>
            <w:rFonts w:cs="Arial"/>
          </w:rPr>
          <w:t>Opis przedmiotu zamówienia</w:t>
        </w:r>
        <w:r w:rsidR="001959AE">
          <w:tab/>
        </w:r>
        <w:r w:rsidR="001959AE">
          <w:fldChar w:fldCharType="begin"/>
        </w:r>
        <w:r w:rsidR="001959AE">
          <w:instrText xml:space="preserve"> PAGEREF _Toc476778604 \h </w:instrText>
        </w:r>
        <w:r w:rsidR="001959AE">
          <w:fldChar w:fldCharType="separate"/>
        </w:r>
        <w:r w:rsidR="00401589">
          <w:t>4</w:t>
        </w:r>
        <w:r w:rsidR="001959AE">
          <w:fldChar w:fldCharType="end"/>
        </w:r>
      </w:hyperlink>
    </w:p>
    <w:p w:rsidR="001959AE" w:rsidRPr="00180893" w:rsidRDefault="00016A80" w:rsidP="001959AE">
      <w:pPr>
        <w:pStyle w:val="Spistreci1"/>
        <w:rPr>
          <w:kern w:val="0"/>
          <w:sz w:val="22"/>
          <w:szCs w:val="22"/>
          <w:lang w:eastAsia="pl-PL"/>
        </w:rPr>
      </w:pPr>
      <w:hyperlink w:anchor="_Toc476778605" w:history="1">
        <w:r w:rsidR="001959AE" w:rsidRPr="00E71CB1">
          <w:rPr>
            <w:rStyle w:val="Hipercze"/>
            <w:rFonts w:cs="Arial"/>
            <w:lang w:eastAsia="pl-PL"/>
          </w:rPr>
          <w:t>4.</w:t>
        </w:r>
        <w:r w:rsidR="001959AE" w:rsidRPr="00180893">
          <w:rPr>
            <w:kern w:val="0"/>
            <w:sz w:val="22"/>
            <w:szCs w:val="22"/>
            <w:lang w:eastAsia="pl-PL"/>
          </w:rPr>
          <w:tab/>
        </w:r>
        <w:r w:rsidR="001959AE" w:rsidRPr="00E71CB1">
          <w:rPr>
            <w:rStyle w:val="Hipercze"/>
            <w:rFonts w:cs="Arial"/>
            <w:lang w:eastAsia="pl-PL"/>
          </w:rPr>
          <w:t>Wymaga zatrudnienia przy realizacji zmówienia przez wykonawcę lub podwykonawcę, osób na podstawie umowy o pracę.</w:t>
        </w:r>
        <w:r w:rsidR="001959AE">
          <w:tab/>
        </w:r>
        <w:r w:rsidR="001959AE">
          <w:fldChar w:fldCharType="begin"/>
        </w:r>
        <w:r w:rsidR="001959AE">
          <w:instrText xml:space="preserve"> PAGEREF _Toc476778605 \h </w:instrText>
        </w:r>
        <w:r w:rsidR="001959AE">
          <w:fldChar w:fldCharType="separate"/>
        </w:r>
        <w:r w:rsidR="00401589">
          <w:t>6</w:t>
        </w:r>
        <w:r w:rsidR="001959AE">
          <w:fldChar w:fldCharType="end"/>
        </w:r>
      </w:hyperlink>
    </w:p>
    <w:p w:rsidR="001959AE" w:rsidRDefault="00016A80" w:rsidP="001959AE">
      <w:pPr>
        <w:pStyle w:val="Spistreci1"/>
        <w:rPr>
          <w:rStyle w:val="Hipercze"/>
        </w:rPr>
      </w:pPr>
      <w:hyperlink w:anchor="_Toc476778606" w:history="1">
        <w:r w:rsidR="001959AE" w:rsidRPr="00E71CB1">
          <w:rPr>
            <w:rStyle w:val="Hipercze"/>
            <w:rFonts w:cs="Arial"/>
          </w:rPr>
          <w:t>5.</w:t>
        </w:r>
        <w:r w:rsidR="001959AE" w:rsidRPr="00180893">
          <w:rPr>
            <w:kern w:val="0"/>
            <w:sz w:val="22"/>
            <w:szCs w:val="22"/>
            <w:lang w:eastAsia="pl-PL"/>
          </w:rPr>
          <w:tab/>
        </w:r>
        <w:r w:rsidR="001959AE" w:rsidRPr="00E71CB1">
          <w:rPr>
            <w:rStyle w:val="Hipercze"/>
            <w:rFonts w:cs="Arial"/>
          </w:rPr>
          <w:t>Opis części zamówienia, jeżeli Zamawiający dopuszcza składanie ofert częściowych</w:t>
        </w:r>
        <w:r w:rsidR="001959AE">
          <w:tab/>
        </w:r>
        <w:r w:rsidR="001959AE">
          <w:fldChar w:fldCharType="begin"/>
        </w:r>
        <w:r w:rsidR="001959AE">
          <w:instrText xml:space="preserve"> PAGEREF _Toc476778606 \h </w:instrText>
        </w:r>
        <w:r w:rsidR="001959AE">
          <w:fldChar w:fldCharType="separate"/>
        </w:r>
        <w:r w:rsidR="00401589">
          <w:t>7</w:t>
        </w:r>
        <w:r w:rsidR="001959AE">
          <w:fldChar w:fldCharType="end"/>
        </w:r>
      </w:hyperlink>
    </w:p>
    <w:p w:rsidR="001959AE" w:rsidRPr="00180893" w:rsidRDefault="001959AE" w:rsidP="001959AE">
      <w:pPr>
        <w:rPr>
          <w:noProof/>
          <w:sz w:val="22"/>
          <w:szCs w:val="22"/>
          <w:lang w:eastAsia="pl-PL"/>
        </w:rPr>
      </w:pPr>
      <w:r w:rsidRPr="00641541">
        <w:rPr>
          <w:rFonts w:ascii="Calibri" w:hAnsi="Calibri" w:cs="Calibri"/>
        </w:rPr>
        <w:t>6. Termin wykonania zamówienia ………………</w:t>
      </w:r>
      <w:r>
        <w:rPr>
          <w:rFonts w:ascii="Calibri" w:hAnsi="Calibri" w:cs="Calibri"/>
        </w:rPr>
        <w:t xml:space="preserve">…………………………………………………………………. </w:t>
      </w:r>
      <w:hyperlink w:anchor="_Toc476778607" w:history="1">
        <w:r w:rsidRPr="001054B0">
          <w:rPr>
            <w:rStyle w:val="Hipercze"/>
            <w:rFonts w:ascii="Calibri" w:hAnsi="Calibri" w:cs="Calibri"/>
            <w:noProof/>
          </w:rPr>
          <w:t>8</w:t>
        </w:r>
      </w:hyperlink>
    </w:p>
    <w:p w:rsidR="001959AE" w:rsidRDefault="001959AE" w:rsidP="001959AE">
      <w:pPr>
        <w:pStyle w:val="Spistreci1"/>
        <w:tabs>
          <w:tab w:val="clear" w:pos="9356"/>
          <w:tab w:val="left" w:pos="9355"/>
        </w:tabs>
        <w:ind w:right="-1"/>
        <w:rPr>
          <w:rStyle w:val="Hipercze"/>
          <w:color w:val="000000" w:themeColor="text1"/>
          <w:u w:val="none"/>
        </w:rPr>
      </w:pPr>
      <w:r w:rsidRPr="001959AE">
        <w:rPr>
          <w:rStyle w:val="Hipercze"/>
          <w:color w:val="auto"/>
          <w:u w:val="none"/>
        </w:rPr>
        <w:t>7.</w:t>
      </w:r>
      <w:r w:rsidRPr="001959AE">
        <w:rPr>
          <w:rStyle w:val="Hipercze"/>
          <w:color w:val="auto"/>
          <w:u w:val="none"/>
        </w:rPr>
        <w:tab/>
        <w:t>Warunki udziału w postępowaniu oraz opis sposobu dokonywania</w:t>
      </w:r>
      <w:r w:rsidRPr="001959AE">
        <w:rPr>
          <w:rStyle w:val="Hipercze"/>
          <w:u w:val="none"/>
        </w:rPr>
        <w:t xml:space="preserve"> </w:t>
      </w:r>
      <w:r w:rsidRPr="001959AE">
        <w:rPr>
          <w:rStyle w:val="Hipercze"/>
          <w:color w:val="auto"/>
          <w:u w:val="none"/>
        </w:rPr>
        <w:t>oceny</w:t>
      </w:r>
      <w:r w:rsidRPr="001959AE">
        <w:rPr>
          <w:rStyle w:val="Hipercze"/>
          <w:u w:val="none"/>
        </w:rPr>
        <w:t xml:space="preserve"> </w:t>
      </w:r>
      <w:r w:rsidRPr="001959AE">
        <w:rPr>
          <w:rStyle w:val="Hipercze"/>
          <w:color w:val="000000" w:themeColor="text1"/>
          <w:u w:val="none"/>
        </w:rPr>
        <w:t>spełnienia</w:t>
      </w:r>
    </w:p>
    <w:p w:rsidR="001959AE" w:rsidRPr="001959AE" w:rsidRDefault="001959AE" w:rsidP="001959AE">
      <w:pPr>
        <w:pStyle w:val="Spistreci1"/>
        <w:tabs>
          <w:tab w:val="clear" w:pos="9356"/>
          <w:tab w:val="left" w:pos="9355"/>
        </w:tabs>
        <w:ind w:right="-1"/>
        <w:rPr>
          <w:rStyle w:val="Hipercze"/>
          <w:color w:val="000000" w:themeColor="text1"/>
          <w:u w:val="none"/>
        </w:rPr>
      </w:pPr>
      <w:r>
        <w:rPr>
          <w:rStyle w:val="Hipercze"/>
          <w:u w:val="none"/>
        </w:rPr>
        <w:t xml:space="preserve"> </w:t>
      </w:r>
      <w:r w:rsidRPr="001959AE">
        <w:rPr>
          <w:rStyle w:val="Hipercze"/>
          <w:color w:val="000000" w:themeColor="text1"/>
          <w:u w:val="none"/>
        </w:rPr>
        <w:t>tych warunków</w:t>
      </w:r>
      <w:r>
        <w:rPr>
          <w:rStyle w:val="Hipercze"/>
          <w:color w:val="000000" w:themeColor="text1"/>
          <w:u w:val="none"/>
        </w:rPr>
        <w:t xml:space="preserve"> ………………………………………………………….………………………………………………….8</w:t>
      </w:r>
    </w:p>
    <w:p w:rsidR="001959AE" w:rsidRPr="00180893" w:rsidRDefault="00016A80" w:rsidP="001959AE">
      <w:pPr>
        <w:pStyle w:val="Spistreci1"/>
        <w:rPr>
          <w:kern w:val="0"/>
          <w:sz w:val="22"/>
          <w:szCs w:val="22"/>
          <w:lang w:eastAsia="pl-PL"/>
        </w:rPr>
      </w:pPr>
      <w:hyperlink w:anchor="_Toc476778608" w:history="1">
        <w:r w:rsidR="001959AE" w:rsidRPr="00E71CB1">
          <w:rPr>
            <w:rStyle w:val="Hipercze"/>
            <w:rFonts w:cs="Arial"/>
          </w:rPr>
          <w:t>8.</w:t>
        </w:r>
        <w:r w:rsidR="001959AE" w:rsidRPr="00180893">
          <w:rPr>
            <w:kern w:val="0"/>
            <w:sz w:val="22"/>
            <w:szCs w:val="22"/>
            <w:lang w:eastAsia="pl-PL"/>
          </w:rPr>
          <w:tab/>
        </w:r>
        <w:r w:rsidR="001959AE" w:rsidRPr="00E71CB1">
          <w:rPr>
            <w:rStyle w:val="Hipercze"/>
            <w:rFonts w:cs="Arial"/>
          </w:rPr>
          <w:t>Podstawy wykluczania</w:t>
        </w:r>
        <w:r w:rsidR="001959AE">
          <w:tab/>
          <w:t>....</w:t>
        </w:r>
        <w:r w:rsidR="001959AE">
          <w:fldChar w:fldCharType="begin"/>
        </w:r>
        <w:r w:rsidR="001959AE">
          <w:instrText xml:space="preserve"> PAGEREF _Toc476778608 \h </w:instrText>
        </w:r>
        <w:r w:rsidR="001959AE">
          <w:fldChar w:fldCharType="separate"/>
        </w:r>
        <w:r w:rsidR="00401589">
          <w:t>11</w:t>
        </w:r>
        <w:r w:rsidR="001959AE">
          <w:fldChar w:fldCharType="end"/>
        </w:r>
      </w:hyperlink>
    </w:p>
    <w:p w:rsidR="001959AE" w:rsidRPr="00180893" w:rsidRDefault="00016A80" w:rsidP="001959AE">
      <w:pPr>
        <w:pStyle w:val="Spistreci1"/>
        <w:rPr>
          <w:kern w:val="0"/>
          <w:sz w:val="22"/>
          <w:szCs w:val="22"/>
          <w:lang w:eastAsia="pl-PL"/>
        </w:rPr>
      </w:pPr>
      <w:hyperlink w:anchor="_Toc476778609" w:history="1">
        <w:r w:rsidR="001959AE" w:rsidRPr="00E71CB1">
          <w:rPr>
            <w:rStyle w:val="Hipercze"/>
            <w:rFonts w:cs="Arial"/>
          </w:rPr>
          <w:t>9.</w:t>
        </w:r>
        <w:r w:rsidR="001959AE" w:rsidRPr="00180893">
          <w:rPr>
            <w:kern w:val="0"/>
            <w:sz w:val="22"/>
            <w:szCs w:val="22"/>
            <w:lang w:eastAsia="pl-PL"/>
          </w:rPr>
          <w:tab/>
        </w:r>
        <w:r w:rsidR="001959AE" w:rsidRPr="00E71CB1">
          <w:rPr>
            <w:rStyle w:val="Hipercze"/>
            <w:rFonts w:cs="Arial"/>
          </w:rPr>
          <w:t>Wykaz oświadczeń lub dokumentów potwierdzających spełnienie warunków udziału  w postępowaniu oraz brak podstaw wykluczenia.</w:t>
        </w:r>
        <w:r w:rsidR="001959AE">
          <w:tab/>
        </w:r>
        <w:r w:rsidR="001959AE">
          <w:fldChar w:fldCharType="begin"/>
        </w:r>
        <w:r w:rsidR="001959AE">
          <w:instrText xml:space="preserve"> PAGEREF _Toc476778609 \h </w:instrText>
        </w:r>
        <w:r w:rsidR="001959AE">
          <w:fldChar w:fldCharType="separate"/>
        </w:r>
        <w:r w:rsidR="00401589">
          <w:t>12</w:t>
        </w:r>
        <w:r w:rsidR="001959AE">
          <w:fldChar w:fldCharType="end"/>
        </w:r>
      </w:hyperlink>
    </w:p>
    <w:p w:rsidR="001959AE" w:rsidRPr="00180893" w:rsidRDefault="00016A80" w:rsidP="001959AE">
      <w:pPr>
        <w:pStyle w:val="Spistreci1"/>
        <w:rPr>
          <w:kern w:val="0"/>
          <w:sz w:val="22"/>
          <w:szCs w:val="22"/>
          <w:lang w:eastAsia="pl-PL"/>
        </w:rPr>
      </w:pPr>
      <w:hyperlink w:anchor="_Toc476778611" w:history="1">
        <w:r w:rsidR="001959AE" w:rsidRPr="00E71CB1">
          <w:rPr>
            <w:rStyle w:val="Hipercze"/>
            <w:rFonts w:cs="Arial"/>
          </w:rPr>
          <w:t>1</w:t>
        </w:r>
        <w:r w:rsidR="001959AE">
          <w:rPr>
            <w:rStyle w:val="Hipercze"/>
            <w:rFonts w:cs="Arial"/>
          </w:rPr>
          <w:t>0</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Wykonawcy należący do tej samej grupy kapitałowej</w:t>
        </w:r>
        <w:r w:rsidR="001959AE">
          <w:tab/>
        </w:r>
        <w:r w:rsidR="001959AE">
          <w:fldChar w:fldCharType="begin"/>
        </w:r>
        <w:r w:rsidR="001959AE">
          <w:instrText xml:space="preserve"> PAGEREF _Toc476778611 \h </w:instrText>
        </w:r>
        <w:r w:rsidR="001959AE">
          <w:fldChar w:fldCharType="separate"/>
        </w:r>
        <w:r w:rsidR="00401589">
          <w:t>14</w:t>
        </w:r>
        <w:r w:rsidR="001959AE">
          <w:fldChar w:fldCharType="end"/>
        </w:r>
      </w:hyperlink>
    </w:p>
    <w:p w:rsidR="001959AE" w:rsidRPr="00180893" w:rsidRDefault="00016A80" w:rsidP="001959AE">
      <w:pPr>
        <w:pStyle w:val="Spistreci1"/>
        <w:rPr>
          <w:kern w:val="0"/>
          <w:sz w:val="22"/>
          <w:szCs w:val="22"/>
          <w:lang w:eastAsia="pl-PL"/>
        </w:rPr>
      </w:pPr>
      <w:hyperlink w:anchor="_Toc476778612" w:history="1">
        <w:r w:rsidR="001959AE" w:rsidRPr="00E71CB1">
          <w:rPr>
            <w:rStyle w:val="Hipercze"/>
            <w:rFonts w:cs="Arial"/>
          </w:rPr>
          <w:t>1</w:t>
        </w:r>
        <w:r w:rsidR="001959AE">
          <w:rPr>
            <w:rStyle w:val="Hipercze"/>
            <w:rFonts w:cs="Arial"/>
          </w:rPr>
          <w:t>1</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Zamiana, wycofanie i zwrot oferty</w:t>
        </w:r>
        <w:r w:rsidR="001959AE">
          <w:tab/>
        </w:r>
        <w:r w:rsidR="001959AE">
          <w:fldChar w:fldCharType="begin"/>
        </w:r>
        <w:r w:rsidR="001959AE">
          <w:instrText xml:space="preserve"> PAGEREF _Toc476778612 \h </w:instrText>
        </w:r>
        <w:r w:rsidR="001959AE">
          <w:fldChar w:fldCharType="separate"/>
        </w:r>
        <w:r w:rsidR="00401589">
          <w:t>16</w:t>
        </w:r>
        <w:r w:rsidR="001959AE">
          <w:fldChar w:fldCharType="end"/>
        </w:r>
      </w:hyperlink>
    </w:p>
    <w:p w:rsidR="001959AE" w:rsidRPr="00180893" w:rsidRDefault="00016A80" w:rsidP="001959AE">
      <w:pPr>
        <w:pStyle w:val="Spistreci1"/>
        <w:rPr>
          <w:kern w:val="0"/>
          <w:sz w:val="22"/>
          <w:szCs w:val="22"/>
          <w:lang w:eastAsia="pl-PL"/>
        </w:rPr>
      </w:pPr>
      <w:hyperlink w:anchor="_Toc476778613" w:history="1">
        <w:r w:rsidR="001959AE" w:rsidRPr="00E71CB1">
          <w:rPr>
            <w:rStyle w:val="Hipercze"/>
            <w:rFonts w:cs="Arial"/>
          </w:rPr>
          <w:t>1</w:t>
        </w:r>
        <w:r w:rsidR="001959AE">
          <w:rPr>
            <w:rStyle w:val="Hipercze"/>
            <w:rFonts w:cs="Arial"/>
          </w:rPr>
          <w:t>2</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Informacje o sposobie porozumiewania się podmiotu przeprowadzającego procedurę  z Wykonawcami oraz przekazywania oświadczeń lub dokumentów, a także wskazanie osób uprawnionych do porozumiewania się z Wykonawcami;</w:t>
        </w:r>
        <w:r w:rsidR="001959AE">
          <w:tab/>
        </w:r>
        <w:r w:rsidR="001959AE">
          <w:fldChar w:fldCharType="begin"/>
        </w:r>
        <w:r w:rsidR="001959AE">
          <w:instrText xml:space="preserve"> PAGEREF _Toc476778613 \h </w:instrText>
        </w:r>
        <w:r w:rsidR="001959AE">
          <w:fldChar w:fldCharType="separate"/>
        </w:r>
        <w:r w:rsidR="00401589">
          <w:t>16</w:t>
        </w:r>
        <w:r w:rsidR="001959AE">
          <w:fldChar w:fldCharType="end"/>
        </w:r>
      </w:hyperlink>
    </w:p>
    <w:p w:rsidR="001959AE" w:rsidRPr="00180893" w:rsidRDefault="00016A80" w:rsidP="001959AE">
      <w:pPr>
        <w:pStyle w:val="Spistreci1"/>
        <w:rPr>
          <w:kern w:val="0"/>
          <w:sz w:val="22"/>
          <w:szCs w:val="22"/>
          <w:lang w:eastAsia="pl-PL"/>
        </w:rPr>
      </w:pPr>
      <w:hyperlink w:anchor="_Toc476778614" w:history="1">
        <w:r w:rsidR="001959AE" w:rsidRPr="00E71CB1">
          <w:rPr>
            <w:rStyle w:val="Hipercze"/>
            <w:rFonts w:cs="Arial"/>
          </w:rPr>
          <w:t>1</w:t>
        </w:r>
        <w:r w:rsidR="001959AE">
          <w:rPr>
            <w:rStyle w:val="Hipercze"/>
            <w:rFonts w:cs="Arial"/>
          </w:rPr>
          <w:t>3</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Termin związania ofertą</w:t>
        </w:r>
        <w:r w:rsidR="001959AE">
          <w:tab/>
        </w:r>
        <w:r w:rsidR="001959AE">
          <w:fldChar w:fldCharType="begin"/>
        </w:r>
        <w:r w:rsidR="001959AE">
          <w:instrText xml:space="preserve"> PAGEREF _Toc476778614 \h </w:instrText>
        </w:r>
        <w:r w:rsidR="001959AE">
          <w:fldChar w:fldCharType="separate"/>
        </w:r>
        <w:r w:rsidR="00401589">
          <w:t>18</w:t>
        </w:r>
        <w:r w:rsidR="001959AE">
          <w:fldChar w:fldCharType="end"/>
        </w:r>
      </w:hyperlink>
    </w:p>
    <w:p w:rsidR="001959AE" w:rsidRPr="00180893" w:rsidRDefault="00016A80" w:rsidP="001959AE">
      <w:pPr>
        <w:pStyle w:val="Spistreci1"/>
        <w:rPr>
          <w:kern w:val="0"/>
          <w:sz w:val="22"/>
          <w:szCs w:val="22"/>
          <w:lang w:eastAsia="pl-PL"/>
        </w:rPr>
      </w:pPr>
      <w:hyperlink w:anchor="_Toc476778615" w:history="1">
        <w:r w:rsidR="001959AE" w:rsidRPr="00E71CB1">
          <w:rPr>
            <w:rStyle w:val="Hipercze"/>
            <w:rFonts w:cs="Arial"/>
            <w:lang w:eastAsia="x-none"/>
          </w:rPr>
          <w:t>1</w:t>
        </w:r>
        <w:r w:rsidR="001959AE">
          <w:rPr>
            <w:rStyle w:val="Hipercze"/>
            <w:rFonts w:cs="Arial"/>
            <w:lang w:eastAsia="x-none"/>
          </w:rPr>
          <w:t>4</w:t>
        </w:r>
        <w:r w:rsidR="001959AE" w:rsidRPr="00E71CB1">
          <w:rPr>
            <w:rStyle w:val="Hipercze"/>
            <w:rFonts w:cs="Arial"/>
            <w:lang w:eastAsia="x-none"/>
          </w:rPr>
          <w:t>.</w:t>
        </w:r>
        <w:r w:rsidR="001959AE" w:rsidRPr="00180893">
          <w:rPr>
            <w:kern w:val="0"/>
            <w:sz w:val="22"/>
            <w:szCs w:val="22"/>
            <w:lang w:eastAsia="pl-PL"/>
          </w:rPr>
          <w:tab/>
        </w:r>
        <w:r w:rsidR="001959AE" w:rsidRPr="00E71CB1">
          <w:rPr>
            <w:rStyle w:val="Hipercze"/>
            <w:rFonts w:cs="Arial"/>
          </w:rPr>
          <w:t>Podwykonawstwo</w:t>
        </w:r>
        <w:r w:rsidR="001959AE">
          <w:tab/>
        </w:r>
        <w:r w:rsidR="001959AE">
          <w:fldChar w:fldCharType="begin"/>
        </w:r>
        <w:r w:rsidR="001959AE">
          <w:instrText xml:space="preserve"> PAGEREF _Toc476778615 \h </w:instrText>
        </w:r>
        <w:r w:rsidR="001959AE">
          <w:fldChar w:fldCharType="separate"/>
        </w:r>
        <w:r w:rsidR="00401589">
          <w:t>18</w:t>
        </w:r>
        <w:r w:rsidR="001959AE">
          <w:fldChar w:fldCharType="end"/>
        </w:r>
      </w:hyperlink>
    </w:p>
    <w:p w:rsidR="001959AE" w:rsidRPr="00180893" w:rsidRDefault="00016A80" w:rsidP="001959AE">
      <w:pPr>
        <w:pStyle w:val="Spistreci1"/>
        <w:rPr>
          <w:kern w:val="0"/>
          <w:sz w:val="22"/>
          <w:szCs w:val="22"/>
          <w:lang w:eastAsia="pl-PL"/>
        </w:rPr>
      </w:pPr>
      <w:hyperlink w:anchor="_Toc476778616" w:history="1">
        <w:r w:rsidR="001959AE" w:rsidRPr="00E71CB1">
          <w:rPr>
            <w:rStyle w:val="Hipercze"/>
            <w:rFonts w:cs="Arial"/>
          </w:rPr>
          <w:t>1</w:t>
        </w:r>
        <w:r w:rsidR="001959AE">
          <w:rPr>
            <w:rStyle w:val="Hipercze"/>
            <w:rFonts w:cs="Arial"/>
          </w:rPr>
          <w:t>5</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Opis sposobu przygotowania ofert</w:t>
        </w:r>
        <w:r w:rsidR="001959AE">
          <w:tab/>
        </w:r>
        <w:r w:rsidR="001959AE">
          <w:fldChar w:fldCharType="begin"/>
        </w:r>
        <w:r w:rsidR="001959AE">
          <w:instrText xml:space="preserve"> PAGEREF _Toc476778616 \h </w:instrText>
        </w:r>
        <w:r w:rsidR="001959AE">
          <w:fldChar w:fldCharType="separate"/>
        </w:r>
        <w:r w:rsidR="00401589">
          <w:t>19</w:t>
        </w:r>
        <w:r w:rsidR="001959AE">
          <w:fldChar w:fldCharType="end"/>
        </w:r>
      </w:hyperlink>
    </w:p>
    <w:p w:rsidR="001959AE" w:rsidRPr="00180893" w:rsidRDefault="00016A80" w:rsidP="001959AE">
      <w:pPr>
        <w:pStyle w:val="Spistreci1"/>
        <w:rPr>
          <w:kern w:val="0"/>
          <w:sz w:val="22"/>
          <w:szCs w:val="22"/>
          <w:lang w:eastAsia="pl-PL"/>
        </w:rPr>
      </w:pPr>
      <w:hyperlink w:anchor="_Toc476778617" w:history="1">
        <w:r w:rsidR="001959AE" w:rsidRPr="00E71CB1">
          <w:rPr>
            <w:rStyle w:val="Hipercze"/>
            <w:rFonts w:cs="Arial"/>
          </w:rPr>
          <w:t>1</w:t>
        </w:r>
        <w:r w:rsidR="001959AE">
          <w:rPr>
            <w:rStyle w:val="Hipercze"/>
            <w:rFonts w:cs="Arial"/>
          </w:rPr>
          <w:t>6</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Wykonawcy składający wspólnie ofertę</w:t>
        </w:r>
        <w:r w:rsidR="001959AE">
          <w:tab/>
        </w:r>
        <w:r w:rsidR="001959AE">
          <w:fldChar w:fldCharType="begin"/>
        </w:r>
        <w:r w:rsidR="001959AE">
          <w:instrText xml:space="preserve"> PAGEREF _Toc476778617 \h </w:instrText>
        </w:r>
        <w:r w:rsidR="001959AE">
          <w:fldChar w:fldCharType="separate"/>
        </w:r>
        <w:r w:rsidR="00401589">
          <w:t>20</w:t>
        </w:r>
        <w:r w:rsidR="001959AE">
          <w:fldChar w:fldCharType="end"/>
        </w:r>
      </w:hyperlink>
    </w:p>
    <w:p w:rsidR="001959AE" w:rsidRPr="00180893" w:rsidRDefault="00016A80" w:rsidP="001959AE">
      <w:pPr>
        <w:pStyle w:val="Spistreci1"/>
        <w:rPr>
          <w:kern w:val="0"/>
          <w:sz w:val="22"/>
          <w:szCs w:val="22"/>
          <w:lang w:eastAsia="pl-PL"/>
        </w:rPr>
      </w:pPr>
      <w:hyperlink w:anchor="_Toc476778618" w:history="1">
        <w:r w:rsidR="001959AE" w:rsidRPr="00E71CB1">
          <w:rPr>
            <w:rStyle w:val="Hipercze"/>
            <w:rFonts w:cs="Arial"/>
          </w:rPr>
          <w:t>1</w:t>
        </w:r>
        <w:r w:rsidR="001959AE">
          <w:rPr>
            <w:rStyle w:val="Hipercze"/>
            <w:rFonts w:cs="Arial"/>
          </w:rPr>
          <w:t>7</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Miejsce oraz termin składania i otwarcia ofert</w:t>
        </w:r>
        <w:r w:rsidR="001959AE">
          <w:tab/>
        </w:r>
        <w:r w:rsidR="001959AE">
          <w:fldChar w:fldCharType="begin"/>
        </w:r>
        <w:r w:rsidR="001959AE">
          <w:instrText xml:space="preserve"> PAGEREF _Toc476778618 \h </w:instrText>
        </w:r>
        <w:r w:rsidR="001959AE">
          <w:fldChar w:fldCharType="separate"/>
        </w:r>
        <w:r w:rsidR="00401589">
          <w:t>20</w:t>
        </w:r>
        <w:r w:rsidR="001959AE">
          <w:fldChar w:fldCharType="end"/>
        </w:r>
      </w:hyperlink>
    </w:p>
    <w:p w:rsidR="001959AE" w:rsidRPr="00180893" w:rsidRDefault="00016A80" w:rsidP="001959AE">
      <w:pPr>
        <w:pStyle w:val="Spistreci1"/>
        <w:rPr>
          <w:kern w:val="0"/>
          <w:sz w:val="22"/>
          <w:szCs w:val="22"/>
          <w:lang w:eastAsia="pl-PL"/>
        </w:rPr>
      </w:pPr>
      <w:hyperlink w:anchor="_Toc476778620" w:history="1">
        <w:r w:rsidR="001959AE">
          <w:rPr>
            <w:rStyle w:val="Hipercze"/>
            <w:rFonts w:cs="Arial"/>
          </w:rPr>
          <w:t>18</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Opis sposobu obliczania ceny</w:t>
        </w:r>
        <w:r w:rsidR="001959AE">
          <w:tab/>
        </w:r>
        <w:r w:rsidR="001959AE">
          <w:fldChar w:fldCharType="begin"/>
        </w:r>
        <w:r w:rsidR="001959AE">
          <w:instrText xml:space="preserve"> PAGEREF _Toc476778620 \h </w:instrText>
        </w:r>
        <w:r w:rsidR="001959AE">
          <w:fldChar w:fldCharType="separate"/>
        </w:r>
        <w:r w:rsidR="00401589">
          <w:t>21</w:t>
        </w:r>
        <w:r w:rsidR="001959AE">
          <w:fldChar w:fldCharType="end"/>
        </w:r>
      </w:hyperlink>
    </w:p>
    <w:p w:rsidR="001959AE" w:rsidRPr="00180893" w:rsidRDefault="00016A80" w:rsidP="001959AE">
      <w:pPr>
        <w:pStyle w:val="Spistreci1"/>
        <w:rPr>
          <w:kern w:val="0"/>
          <w:sz w:val="22"/>
          <w:szCs w:val="22"/>
          <w:lang w:eastAsia="pl-PL"/>
        </w:rPr>
      </w:pPr>
      <w:hyperlink w:anchor="_Toc476778621" w:history="1">
        <w:r w:rsidR="001959AE">
          <w:rPr>
            <w:rStyle w:val="Hipercze"/>
            <w:rFonts w:cs="Arial"/>
          </w:rPr>
          <w:t>19</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Opis kryteriów, którymi podmiot przeprowadzający procedurę będzie się kierował przy wyborze ofert, wraz z podaniem wag tych kryteriów i sposobu oceny ofert, a jeżeli przypisanie wagi nie jest możliwe z obiektywnych przyczyn, podmiot przeprowadzający procedurę wskazuje kryteria oceny ofert w kolejności od najważniejszego do najmniej ważnego</w:t>
        </w:r>
        <w:r w:rsidR="001959AE">
          <w:tab/>
        </w:r>
        <w:r w:rsidR="001959AE">
          <w:fldChar w:fldCharType="begin"/>
        </w:r>
        <w:r w:rsidR="001959AE">
          <w:instrText xml:space="preserve"> PAGEREF _Toc476778621 \h </w:instrText>
        </w:r>
        <w:r w:rsidR="001959AE">
          <w:fldChar w:fldCharType="separate"/>
        </w:r>
        <w:r w:rsidR="00401589">
          <w:t>21</w:t>
        </w:r>
        <w:r w:rsidR="001959AE">
          <w:fldChar w:fldCharType="end"/>
        </w:r>
      </w:hyperlink>
    </w:p>
    <w:p w:rsidR="001959AE" w:rsidRPr="00180893" w:rsidRDefault="00016A80" w:rsidP="001959AE">
      <w:pPr>
        <w:pStyle w:val="Spistreci1"/>
        <w:rPr>
          <w:kern w:val="0"/>
          <w:sz w:val="22"/>
          <w:szCs w:val="22"/>
          <w:lang w:eastAsia="pl-PL"/>
        </w:rPr>
      </w:pPr>
      <w:hyperlink w:anchor="_Toc476778622" w:history="1">
        <w:r w:rsidR="001959AE" w:rsidRPr="00E71CB1">
          <w:rPr>
            <w:rStyle w:val="Hipercze"/>
            <w:rFonts w:cs="Arial"/>
          </w:rPr>
          <w:t>2</w:t>
        </w:r>
        <w:r w:rsidR="001959AE">
          <w:rPr>
            <w:rStyle w:val="Hipercze"/>
            <w:rFonts w:cs="Arial"/>
          </w:rPr>
          <w:t>0</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Informacje o formalnościach, jakie powinny być dopełnione po wyborze oferty w celu zawarcia umowy w sprawie zamówienia publicznego</w:t>
        </w:r>
        <w:r w:rsidR="001959AE">
          <w:tab/>
        </w:r>
        <w:r w:rsidR="001959AE">
          <w:fldChar w:fldCharType="begin"/>
        </w:r>
        <w:r w:rsidR="001959AE">
          <w:instrText xml:space="preserve"> PAGEREF _Toc476778622 \h </w:instrText>
        </w:r>
        <w:r w:rsidR="001959AE">
          <w:fldChar w:fldCharType="separate"/>
        </w:r>
        <w:r w:rsidR="00401589">
          <w:t>23</w:t>
        </w:r>
        <w:r w:rsidR="001959AE">
          <w:fldChar w:fldCharType="end"/>
        </w:r>
      </w:hyperlink>
    </w:p>
    <w:p w:rsidR="001959AE" w:rsidRPr="00180893" w:rsidRDefault="00016A80" w:rsidP="001959AE">
      <w:pPr>
        <w:pStyle w:val="Spistreci1"/>
        <w:rPr>
          <w:kern w:val="0"/>
          <w:sz w:val="22"/>
          <w:szCs w:val="22"/>
          <w:lang w:eastAsia="pl-PL"/>
        </w:rPr>
      </w:pPr>
      <w:hyperlink w:anchor="_Toc476778623" w:history="1">
        <w:r w:rsidR="001959AE" w:rsidRPr="00E71CB1">
          <w:rPr>
            <w:rStyle w:val="Hipercze"/>
            <w:rFonts w:cs="Arial"/>
          </w:rPr>
          <w:t>2</w:t>
        </w:r>
        <w:r w:rsidR="001959AE">
          <w:rPr>
            <w:rStyle w:val="Hipercze"/>
            <w:rFonts w:cs="Arial"/>
          </w:rPr>
          <w:t>1</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Wadium</w:t>
        </w:r>
        <w:r w:rsidR="001959AE">
          <w:tab/>
        </w:r>
        <w:r w:rsidR="001959AE">
          <w:fldChar w:fldCharType="begin"/>
        </w:r>
        <w:r w:rsidR="001959AE">
          <w:instrText xml:space="preserve"> PAGEREF _Toc476778623 \h </w:instrText>
        </w:r>
        <w:r w:rsidR="001959AE">
          <w:fldChar w:fldCharType="separate"/>
        </w:r>
        <w:r w:rsidR="00401589">
          <w:t>24</w:t>
        </w:r>
        <w:r w:rsidR="001959AE">
          <w:fldChar w:fldCharType="end"/>
        </w:r>
      </w:hyperlink>
    </w:p>
    <w:p w:rsidR="001959AE" w:rsidRPr="00180893" w:rsidRDefault="00016A80" w:rsidP="001959AE">
      <w:pPr>
        <w:pStyle w:val="Spistreci1"/>
        <w:rPr>
          <w:kern w:val="0"/>
          <w:sz w:val="22"/>
          <w:szCs w:val="22"/>
          <w:lang w:eastAsia="pl-PL"/>
        </w:rPr>
      </w:pPr>
      <w:hyperlink w:anchor="_Toc476778624" w:history="1">
        <w:r w:rsidR="001959AE" w:rsidRPr="00E71CB1">
          <w:rPr>
            <w:rStyle w:val="Hipercze"/>
            <w:rFonts w:cs="Arial"/>
          </w:rPr>
          <w:t>2</w:t>
        </w:r>
        <w:r w:rsidR="001959AE">
          <w:rPr>
            <w:rStyle w:val="Hipercze"/>
            <w:rFonts w:cs="Arial"/>
          </w:rPr>
          <w:t>2</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Wymagania dotyczące zabezpieczenia należytego wykonania umowy</w:t>
        </w:r>
        <w:r w:rsidR="001959AE">
          <w:tab/>
        </w:r>
        <w:r w:rsidR="001959AE">
          <w:fldChar w:fldCharType="begin"/>
        </w:r>
        <w:r w:rsidR="001959AE">
          <w:instrText xml:space="preserve"> PAGEREF _Toc476778624 \h </w:instrText>
        </w:r>
        <w:r w:rsidR="001959AE">
          <w:fldChar w:fldCharType="separate"/>
        </w:r>
        <w:r w:rsidR="00401589">
          <w:t>24</w:t>
        </w:r>
        <w:r w:rsidR="001959AE">
          <w:fldChar w:fldCharType="end"/>
        </w:r>
      </w:hyperlink>
    </w:p>
    <w:p w:rsidR="001959AE" w:rsidRPr="00180893" w:rsidRDefault="00016A80" w:rsidP="001959AE">
      <w:pPr>
        <w:pStyle w:val="Spistreci1"/>
        <w:rPr>
          <w:kern w:val="0"/>
          <w:sz w:val="22"/>
          <w:szCs w:val="22"/>
          <w:lang w:eastAsia="pl-PL"/>
        </w:rPr>
      </w:pPr>
      <w:hyperlink w:anchor="_Toc476778625" w:history="1">
        <w:r w:rsidR="001959AE" w:rsidRPr="00E71CB1">
          <w:rPr>
            <w:rStyle w:val="Hipercze"/>
            <w:rFonts w:cs="Arial"/>
          </w:rPr>
          <w:t>2</w:t>
        </w:r>
        <w:r w:rsidR="001959AE">
          <w:rPr>
            <w:rStyle w:val="Hipercze"/>
            <w:rFonts w:cs="Arial"/>
          </w:rPr>
          <w:t>3</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 xml:space="preserve">Istotne dla stron postanowienia, które zostaną wprowadzone do treści zawieranej umowy w sprawie zamówienia publicznego, ogólne warunki umowy albo wzór umowy, jeżeli Zamawiający wymaga od Wykonawcy, aby zawarł z nim umowę w sprawie </w:t>
        </w:r>
        <w:r w:rsidR="001959AE" w:rsidRPr="00E71CB1">
          <w:rPr>
            <w:rStyle w:val="Hipercze"/>
            <w:rFonts w:cs="Arial"/>
          </w:rPr>
          <w:lastRenderedPageBreak/>
          <w:t>zamówienia publicznego na takich warunkach</w:t>
        </w:r>
        <w:r w:rsidR="001959AE">
          <w:tab/>
        </w:r>
        <w:r w:rsidR="001959AE">
          <w:fldChar w:fldCharType="begin"/>
        </w:r>
        <w:r w:rsidR="001959AE">
          <w:instrText xml:space="preserve"> PAGEREF _Toc476778625 \h </w:instrText>
        </w:r>
        <w:r w:rsidR="001959AE">
          <w:fldChar w:fldCharType="separate"/>
        </w:r>
        <w:r w:rsidR="00401589">
          <w:t>25</w:t>
        </w:r>
        <w:r w:rsidR="001959AE">
          <w:fldChar w:fldCharType="end"/>
        </w:r>
      </w:hyperlink>
    </w:p>
    <w:p w:rsidR="001959AE" w:rsidRPr="00180893" w:rsidRDefault="00016A80" w:rsidP="001959AE">
      <w:pPr>
        <w:pStyle w:val="Spistreci1"/>
        <w:rPr>
          <w:kern w:val="0"/>
          <w:sz w:val="22"/>
          <w:szCs w:val="22"/>
          <w:lang w:eastAsia="pl-PL"/>
        </w:rPr>
      </w:pPr>
      <w:hyperlink w:anchor="_Toc476778626" w:history="1">
        <w:r w:rsidR="001959AE" w:rsidRPr="00E71CB1">
          <w:rPr>
            <w:rStyle w:val="Hipercze"/>
            <w:rFonts w:cs="Arial"/>
          </w:rPr>
          <w:t>2</w:t>
        </w:r>
        <w:r w:rsidR="001959AE">
          <w:rPr>
            <w:rStyle w:val="Hipercze"/>
            <w:rFonts w:cs="Arial"/>
          </w:rPr>
          <w:t>4</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Pouczenie o środkach ochrony prawnej przysługujących Wykonawcy w toku postępowania o udzielenie zamówienia</w:t>
        </w:r>
        <w:r w:rsidR="001959AE">
          <w:tab/>
        </w:r>
        <w:r w:rsidR="001959AE">
          <w:fldChar w:fldCharType="begin"/>
        </w:r>
        <w:r w:rsidR="001959AE">
          <w:instrText xml:space="preserve"> PAGEREF _Toc476778626 \h </w:instrText>
        </w:r>
        <w:r w:rsidR="001959AE">
          <w:fldChar w:fldCharType="separate"/>
        </w:r>
        <w:r w:rsidR="00401589">
          <w:t>25</w:t>
        </w:r>
        <w:r w:rsidR="001959AE">
          <w:fldChar w:fldCharType="end"/>
        </w:r>
      </w:hyperlink>
    </w:p>
    <w:p w:rsidR="001959AE" w:rsidRPr="00180893" w:rsidRDefault="00016A80" w:rsidP="001959AE">
      <w:pPr>
        <w:pStyle w:val="Spistreci1"/>
        <w:rPr>
          <w:kern w:val="0"/>
          <w:sz w:val="22"/>
          <w:szCs w:val="22"/>
          <w:lang w:eastAsia="pl-PL"/>
        </w:rPr>
      </w:pPr>
      <w:hyperlink w:anchor="_Toc476778627" w:history="1">
        <w:r w:rsidR="001959AE" w:rsidRPr="00E71CB1">
          <w:rPr>
            <w:rStyle w:val="Hipercze"/>
            <w:rFonts w:cs="Arial"/>
          </w:rPr>
          <w:t>2</w:t>
        </w:r>
        <w:r w:rsidR="001959AE">
          <w:rPr>
            <w:rStyle w:val="Hipercze"/>
            <w:rFonts w:cs="Arial"/>
          </w:rPr>
          <w:t>5</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Maksymalna liczba Wykonawców, z którymi Zamawiający zawrze umowę ramową, jeżeli Zamawiający przewiduje zawarcie umowy ramowej.</w:t>
        </w:r>
        <w:r w:rsidR="001959AE">
          <w:tab/>
        </w:r>
        <w:r w:rsidR="001959AE">
          <w:fldChar w:fldCharType="begin"/>
        </w:r>
        <w:r w:rsidR="001959AE">
          <w:instrText xml:space="preserve"> PAGEREF _Toc476778627 \h </w:instrText>
        </w:r>
        <w:r w:rsidR="001959AE">
          <w:fldChar w:fldCharType="separate"/>
        </w:r>
        <w:r w:rsidR="00401589">
          <w:t>26</w:t>
        </w:r>
        <w:r w:rsidR="001959AE">
          <w:fldChar w:fldCharType="end"/>
        </w:r>
      </w:hyperlink>
    </w:p>
    <w:p w:rsidR="001959AE" w:rsidRPr="00180893" w:rsidRDefault="00016A80" w:rsidP="001959AE">
      <w:pPr>
        <w:pStyle w:val="Spistreci1"/>
        <w:rPr>
          <w:kern w:val="0"/>
          <w:sz w:val="22"/>
          <w:szCs w:val="22"/>
          <w:lang w:eastAsia="pl-PL"/>
        </w:rPr>
      </w:pPr>
      <w:hyperlink w:anchor="_Toc476778628" w:history="1">
        <w:r w:rsidR="001959AE" w:rsidRPr="00E71CB1">
          <w:rPr>
            <w:rStyle w:val="Hipercze"/>
            <w:rFonts w:cs="Arial"/>
          </w:rPr>
          <w:t>2</w:t>
        </w:r>
        <w:r w:rsidR="001959AE">
          <w:rPr>
            <w:rStyle w:val="Hipercze"/>
            <w:rFonts w:cs="Arial"/>
          </w:rPr>
          <w:t>6</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Informacja o przewidywanych zamówieniach uzupełniających, o których mowa w art. 67 ust. 1 pkt 6 i 7 lub art. 134 ust. 6 pkt 3, jeżeli Zamawiający przewiduje udzielenie takich zamówień.</w:t>
        </w:r>
        <w:r w:rsidR="001959AE">
          <w:tab/>
        </w:r>
        <w:r w:rsidR="001959AE">
          <w:fldChar w:fldCharType="begin"/>
        </w:r>
        <w:r w:rsidR="001959AE">
          <w:instrText xml:space="preserve"> PAGEREF _Toc476778628 \h </w:instrText>
        </w:r>
        <w:r w:rsidR="001959AE">
          <w:fldChar w:fldCharType="separate"/>
        </w:r>
        <w:r w:rsidR="00401589">
          <w:t>26</w:t>
        </w:r>
        <w:r w:rsidR="001959AE">
          <w:fldChar w:fldCharType="end"/>
        </w:r>
      </w:hyperlink>
    </w:p>
    <w:p w:rsidR="001959AE" w:rsidRPr="00180893" w:rsidRDefault="00016A80" w:rsidP="001959AE">
      <w:pPr>
        <w:pStyle w:val="Spistreci1"/>
        <w:rPr>
          <w:kern w:val="0"/>
          <w:sz w:val="22"/>
          <w:szCs w:val="22"/>
          <w:lang w:eastAsia="pl-PL"/>
        </w:rPr>
      </w:pPr>
      <w:hyperlink w:anchor="_Toc476778629" w:history="1">
        <w:r w:rsidR="001959AE" w:rsidRPr="00E71CB1">
          <w:rPr>
            <w:rStyle w:val="Hipercze"/>
            <w:rFonts w:cs="Arial"/>
          </w:rPr>
          <w:t>2</w:t>
        </w:r>
        <w:r w:rsidR="001959AE">
          <w:rPr>
            <w:rStyle w:val="Hipercze"/>
            <w:rFonts w:cs="Arial"/>
          </w:rPr>
          <w:t>7</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Opis sposobu przedstawiania ofert wariantowych oraz minimalne warunki, jakim muszą odpowiadać oferty wariantowe wraz z wybranymi kryteriami oceny, jeżeli Zamawiający wymaga lub dopuszcza ich składanie.</w:t>
        </w:r>
        <w:r w:rsidR="001959AE">
          <w:tab/>
        </w:r>
        <w:r w:rsidR="001959AE">
          <w:fldChar w:fldCharType="begin"/>
        </w:r>
        <w:r w:rsidR="001959AE">
          <w:instrText xml:space="preserve"> PAGEREF _Toc476778629 \h </w:instrText>
        </w:r>
        <w:r w:rsidR="001959AE">
          <w:fldChar w:fldCharType="separate"/>
        </w:r>
        <w:r w:rsidR="00401589">
          <w:t>26</w:t>
        </w:r>
        <w:r w:rsidR="001959AE">
          <w:fldChar w:fldCharType="end"/>
        </w:r>
      </w:hyperlink>
    </w:p>
    <w:p w:rsidR="00EF45CC" w:rsidRPr="00EF45CC" w:rsidRDefault="00016A80" w:rsidP="00EF45CC">
      <w:pPr>
        <w:pStyle w:val="Spistreci1"/>
      </w:pPr>
      <w:hyperlink w:anchor="_Toc476778630" w:history="1">
        <w:r w:rsidR="001959AE">
          <w:rPr>
            <w:rStyle w:val="Hipercze"/>
          </w:rPr>
          <w:t>28</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Adres poczty elektronicznej lub strony internetowej Zamawiającego.</w:t>
        </w:r>
        <w:r w:rsidR="001959AE">
          <w:tab/>
        </w:r>
        <w:r w:rsidR="001959AE">
          <w:fldChar w:fldCharType="begin"/>
        </w:r>
        <w:r w:rsidR="001959AE">
          <w:instrText xml:space="preserve"> PAGEREF _Toc476778630 \h </w:instrText>
        </w:r>
        <w:r w:rsidR="001959AE">
          <w:fldChar w:fldCharType="separate"/>
        </w:r>
        <w:r w:rsidR="00401589">
          <w:t>26</w:t>
        </w:r>
        <w:r w:rsidR="001959AE">
          <w:fldChar w:fldCharType="end"/>
        </w:r>
      </w:hyperlink>
    </w:p>
    <w:p w:rsidR="001959AE" w:rsidRPr="00180893" w:rsidRDefault="001959AE" w:rsidP="001959AE">
      <w:pPr>
        <w:pStyle w:val="Spistreci1"/>
        <w:rPr>
          <w:kern w:val="0"/>
          <w:sz w:val="22"/>
          <w:szCs w:val="22"/>
          <w:lang w:eastAsia="pl-PL"/>
        </w:rPr>
      </w:pPr>
      <w:r w:rsidRPr="00EF45CC">
        <w:rPr>
          <w:rFonts w:cs="Arial"/>
        </w:rPr>
        <w:t xml:space="preserve">Dopuszcza się porozumiewania drogą elektroniczną: </w:t>
      </w:r>
      <w:r w:rsidR="00EF45CC" w:rsidRPr="00EF45CC">
        <w:rPr>
          <w:rFonts w:cs="Arial"/>
          <w:lang w:val="en-US"/>
        </w:rPr>
        <w:t>ugwisniewo@bazagmin.pl</w:t>
      </w:r>
      <w:r w:rsidR="00EF45CC">
        <w:rPr>
          <w:rFonts w:cs="Arial"/>
          <w:lang w:val="en-US"/>
        </w:rPr>
        <w:t xml:space="preserve"> </w:t>
      </w:r>
      <w:r>
        <w:fldChar w:fldCharType="begin"/>
      </w:r>
      <w:r>
        <w:instrText xml:space="preserve"> PAGEREF _Toc476778631 \h </w:instrText>
      </w:r>
      <w:r>
        <w:fldChar w:fldCharType="separate"/>
      </w:r>
      <w:r w:rsidR="00401589">
        <w:t>26</w:t>
      </w:r>
      <w:r>
        <w:fldChar w:fldCharType="end"/>
      </w:r>
    </w:p>
    <w:p w:rsidR="001959AE" w:rsidRPr="00180893" w:rsidRDefault="00016A80" w:rsidP="001959AE">
      <w:pPr>
        <w:pStyle w:val="Spistreci1"/>
        <w:rPr>
          <w:kern w:val="0"/>
          <w:sz w:val="22"/>
          <w:szCs w:val="22"/>
          <w:lang w:eastAsia="pl-PL"/>
        </w:rPr>
      </w:pPr>
      <w:hyperlink w:anchor="_Toc476778632" w:history="1">
        <w:r w:rsidR="001959AE">
          <w:rPr>
            <w:rStyle w:val="Hipercze"/>
            <w:rFonts w:cs="Arial"/>
          </w:rPr>
          <w:t>29</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Informacje dotyczące walut obcych, w jakich mogą być prowadzone rozliczenia między Zamawiającym a Wykonawcą, jeżeli Zamawiający przewiduje rozliczenia w walutach obcych</w:t>
        </w:r>
        <w:r w:rsidR="001959AE">
          <w:tab/>
        </w:r>
        <w:r w:rsidR="001959AE">
          <w:fldChar w:fldCharType="begin"/>
        </w:r>
        <w:r w:rsidR="001959AE">
          <w:instrText xml:space="preserve"> PAGEREF _Toc476778632 \h </w:instrText>
        </w:r>
        <w:r w:rsidR="001959AE">
          <w:fldChar w:fldCharType="separate"/>
        </w:r>
        <w:r w:rsidR="00401589">
          <w:t>27</w:t>
        </w:r>
        <w:r w:rsidR="001959AE">
          <w:fldChar w:fldCharType="end"/>
        </w:r>
      </w:hyperlink>
    </w:p>
    <w:p w:rsidR="001959AE" w:rsidRPr="00180893" w:rsidRDefault="00016A80" w:rsidP="001959AE">
      <w:pPr>
        <w:pStyle w:val="Spistreci1"/>
        <w:rPr>
          <w:kern w:val="0"/>
          <w:sz w:val="22"/>
          <w:szCs w:val="22"/>
          <w:lang w:eastAsia="pl-PL"/>
        </w:rPr>
      </w:pPr>
      <w:hyperlink w:anchor="_Toc476778633" w:history="1">
        <w:r w:rsidR="001959AE" w:rsidRPr="00E71CB1">
          <w:rPr>
            <w:rStyle w:val="Hipercze"/>
            <w:rFonts w:cs="Arial"/>
          </w:rPr>
          <w:t>3</w:t>
        </w:r>
        <w:r w:rsidR="001959AE">
          <w:rPr>
            <w:rStyle w:val="Hipercze"/>
            <w:rFonts w:cs="Arial"/>
          </w:rPr>
          <w:t>0</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Zasady przeprowadzania aukcji elektronicznej</w:t>
        </w:r>
        <w:r w:rsidR="001959AE">
          <w:tab/>
        </w:r>
        <w:r w:rsidR="001959AE">
          <w:fldChar w:fldCharType="begin"/>
        </w:r>
        <w:r w:rsidR="001959AE">
          <w:instrText xml:space="preserve"> PAGEREF _Toc476778633 \h </w:instrText>
        </w:r>
        <w:r w:rsidR="001959AE">
          <w:fldChar w:fldCharType="separate"/>
        </w:r>
        <w:r w:rsidR="00401589">
          <w:t>27</w:t>
        </w:r>
        <w:r w:rsidR="001959AE">
          <w:fldChar w:fldCharType="end"/>
        </w:r>
      </w:hyperlink>
    </w:p>
    <w:p w:rsidR="001959AE" w:rsidRPr="00180893" w:rsidRDefault="00016A80" w:rsidP="001959AE">
      <w:pPr>
        <w:pStyle w:val="Spistreci1"/>
        <w:rPr>
          <w:kern w:val="0"/>
          <w:sz w:val="22"/>
          <w:szCs w:val="22"/>
          <w:lang w:eastAsia="pl-PL"/>
        </w:rPr>
      </w:pPr>
      <w:hyperlink w:anchor="_Toc476778634" w:history="1">
        <w:r w:rsidR="001959AE" w:rsidRPr="00E71CB1">
          <w:rPr>
            <w:rStyle w:val="Hipercze"/>
            <w:rFonts w:cs="Arial"/>
          </w:rPr>
          <w:t>3</w:t>
        </w:r>
        <w:r w:rsidR="001959AE">
          <w:rPr>
            <w:rStyle w:val="Hipercze"/>
            <w:rFonts w:cs="Arial"/>
          </w:rPr>
          <w:t>1</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Wysokość zwrotu kosztów udziału w postępowaniu, jeżeli Zamawiający przewiduje ich zwrot</w:t>
        </w:r>
        <w:r w:rsidR="001959AE">
          <w:tab/>
        </w:r>
        <w:r w:rsidR="001959AE">
          <w:fldChar w:fldCharType="begin"/>
        </w:r>
        <w:r w:rsidR="001959AE">
          <w:instrText xml:space="preserve"> PAGEREF _Toc476778634 \h </w:instrText>
        </w:r>
        <w:r w:rsidR="001959AE">
          <w:fldChar w:fldCharType="separate"/>
        </w:r>
        <w:r w:rsidR="00401589">
          <w:t>27</w:t>
        </w:r>
        <w:r w:rsidR="001959AE">
          <w:fldChar w:fldCharType="end"/>
        </w:r>
      </w:hyperlink>
    </w:p>
    <w:p w:rsidR="001959AE" w:rsidRPr="00180893" w:rsidRDefault="00016A80" w:rsidP="001959AE">
      <w:pPr>
        <w:pStyle w:val="Spistreci1"/>
        <w:rPr>
          <w:kern w:val="0"/>
          <w:sz w:val="22"/>
          <w:szCs w:val="22"/>
          <w:lang w:eastAsia="pl-PL"/>
        </w:rPr>
      </w:pPr>
      <w:hyperlink w:anchor="_Toc476778635" w:history="1">
        <w:r w:rsidR="001959AE" w:rsidRPr="00E71CB1">
          <w:rPr>
            <w:rStyle w:val="Hipercze"/>
            <w:rFonts w:cs="Arial"/>
          </w:rPr>
          <w:t>3</w:t>
        </w:r>
        <w:r w:rsidR="001959AE">
          <w:rPr>
            <w:rStyle w:val="Hipercze"/>
            <w:rFonts w:cs="Arial"/>
          </w:rPr>
          <w:t>2</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Zmiana umowy</w:t>
        </w:r>
        <w:r w:rsidR="001959AE">
          <w:tab/>
        </w:r>
        <w:r w:rsidR="001959AE">
          <w:fldChar w:fldCharType="begin"/>
        </w:r>
        <w:r w:rsidR="001959AE">
          <w:instrText xml:space="preserve"> PAGEREF _Toc476778635 \h </w:instrText>
        </w:r>
        <w:r w:rsidR="001959AE">
          <w:fldChar w:fldCharType="separate"/>
        </w:r>
        <w:r w:rsidR="00401589">
          <w:t>27</w:t>
        </w:r>
        <w:r w:rsidR="001959AE">
          <w:fldChar w:fldCharType="end"/>
        </w:r>
      </w:hyperlink>
    </w:p>
    <w:p w:rsidR="001959AE" w:rsidRPr="00180893" w:rsidRDefault="00016A80" w:rsidP="001959AE">
      <w:pPr>
        <w:pStyle w:val="Spistreci1"/>
        <w:rPr>
          <w:kern w:val="0"/>
          <w:sz w:val="22"/>
          <w:szCs w:val="22"/>
          <w:lang w:eastAsia="pl-PL"/>
        </w:rPr>
      </w:pPr>
      <w:hyperlink w:anchor="_Toc476778636" w:history="1">
        <w:r w:rsidR="001959AE" w:rsidRPr="00E71CB1">
          <w:rPr>
            <w:rStyle w:val="Hipercze"/>
            <w:rFonts w:cs="Arial"/>
          </w:rPr>
          <w:t>3</w:t>
        </w:r>
        <w:r w:rsidR="001959AE">
          <w:rPr>
            <w:rStyle w:val="Hipercze"/>
            <w:rFonts w:cs="Arial"/>
          </w:rPr>
          <w:t>3</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Wymagania, o których mowa w art. 29 ust. 4 PZP</w:t>
        </w:r>
        <w:r w:rsidR="001959AE">
          <w:tab/>
        </w:r>
        <w:r w:rsidR="001959AE">
          <w:fldChar w:fldCharType="begin"/>
        </w:r>
        <w:r w:rsidR="001959AE">
          <w:instrText xml:space="preserve"> PAGEREF _Toc476778636 \h </w:instrText>
        </w:r>
        <w:r w:rsidR="001959AE">
          <w:fldChar w:fldCharType="separate"/>
        </w:r>
        <w:r w:rsidR="00401589">
          <w:t>27</w:t>
        </w:r>
        <w:r w:rsidR="001959AE">
          <w:fldChar w:fldCharType="end"/>
        </w:r>
      </w:hyperlink>
    </w:p>
    <w:p w:rsidR="001959AE" w:rsidRPr="00180893" w:rsidRDefault="00016A80" w:rsidP="001959AE">
      <w:pPr>
        <w:pStyle w:val="Spistreci1"/>
        <w:rPr>
          <w:kern w:val="0"/>
          <w:sz w:val="22"/>
          <w:szCs w:val="22"/>
          <w:lang w:eastAsia="pl-PL"/>
        </w:rPr>
      </w:pPr>
      <w:hyperlink w:anchor="_Toc476778637" w:history="1">
        <w:r w:rsidR="001959AE" w:rsidRPr="00E71CB1">
          <w:rPr>
            <w:rStyle w:val="Hipercze"/>
            <w:rFonts w:cs="Arial"/>
            <w:lang w:eastAsia="x-none"/>
          </w:rPr>
          <w:t>3</w:t>
        </w:r>
        <w:r w:rsidR="001959AE">
          <w:rPr>
            <w:rStyle w:val="Hipercze"/>
            <w:rFonts w:cs="Arial"/>
            <w:lang w:eastAsia="x-none"/>
          </w:rPr>
          <w:t>4</w:t>
        </w:r>
        <w:r w:rsidR="001959AE" w:rsidRPr="00E71CB1">
          <w:rPr>
            <w:rStyle w:val="Hipercze"/>
            <w:rFonts w:cs="Arial"/>
            <w:lang w:eastAsia="x-none"/>
          </w:rPr>
          <w:t>.</w:t>
        </w:r>
        <w:r w:rsidR="001959AE" w:rsidRPr="00180893">
          <w:rPr>
            <w:kern w:val="0"/>
            <w:sz w:val="22"/>
            <w:szCs w:val="22"/>
            <w:lang w:eastAsia="pl-PL"/>
          </w:rPr>
          <w:tab/>
        </w:r>
        <w:r w:rsidR="001959AE" w:rsidRPr="00E71CB1">
          <w:rPr>
            <w:rStyle w:val="Hipercze"/>
            <w:rFonts w:cs="Arial"/>
            <w:lang w:eastAsia="x-none"/>
          </w:rPr>
          <w:t>Standardy jakościowe, o których mowa w art. 91 ust. 2a PZP</w:t>
        </w:r>
        <w:r w:rsidR="001959AE">
          <w:tab/>
        </w:r>
        <w:r w:rsidR="001959AE">
          <w:fldChar w:fldCharType="begin"/>
        </w:r>
        <w:r w:rsidR="001959AE">
          <w:instrText xml:space="preserve"> PAGEREF _Toc476778637 \h </w:instrText>
        </w:r>
        <w:r w:rsidR="001959AE">
          <w:fldChar w:fldCharType="separate"/>
        </w:r>
        <w:r w:rsidR="00401589">
          <w:t>27</w:t>
        </w:r>
        <w:r w:rsidR="001959AE">
          <w:fldChar w:fldCharType="end"/>
        </w:r>
      </w:hyperlink>
    </w:p>
    <w:p w:rsidR="001959AE" w:rsidRPr="00180893" w:rsidRDefault="00016A80" w:rsidP="001959AE">
      <w:pPr>
        <w:pStyle w:val="Spistreci1"/>
        <w:rPr>
          <w:kern w:val="0"/>
          <w:sz w:val="22"/>
          <w:szCs w:val="22"/>
          <w:lang w:eastAsia="pl-PL"/>
        </w:rPr>
      </w:pPr>
      <w:hyperlink w:anchor="_Toc476778638" w:history="1">
        <w:r w:rsidR="001959AE" w:rsidRPr="00E71CB1">
          <w:rPr>
            <w:rStyle w:val="Hipercze"/>
            <w:rFonts w:cs="Arial"/>
            <w:lang w:eastAsia="x-none"/>
          </w:rPr>
          <w:t>3</w:t>
        </w:r>
        <w:r w:rsidR="001959AE">
          <w:rPr>
            <w:rStyle w:val="Hipercze"/>
            <w:rFonts w:cs="Arial"/>
            <w:lang w:eastAsia="x-none"/>
          </w:rPr>
          <w:t>5</w:t>
        </w:r>
        <w:r w:rsidR="001959AE" w:rsidRPr="00E71CB1">
          <w:rPr>
            <w:rStyle w:val="Hipercze"/>
            <w:rFonts w:cs="Arial"/>
            <w:lang w:eastAsia="x-none"/>
          </w:rPr>
          <w:t>.</w:t>
        </w:r>
        <w:r w:rsidR="001959AE" w:rsidRPr="00180893">
          <w:rPr>
            <w:kern w:val="0"/>
            <w:sz w:val="22"/>
            <w:szCs w:val="22"/>
            <w:lang w:eastAsia="pl-PL"/>
          </w:rPr>
          <w:tab/>
        </w:r>
        <w:r w:rsidR="001959AE" w:rsidRPr="00E71CB1">
          <w:rPr>
            <w:rStyle w:val="Hipercze"/>
            <w:rFonts w:cs="Arial"/>
            <w:lang w:eastAsia="x-none"/>
          </w:rPr>
          <w:t>Wymóg lub możliwość złożenia ofert w postaci katalogów elektronicznych lub dołączenia katalogów elektronicznych do oferty, w sytuacji określonej w art. 10 ust. 2 PZP.</w:t>
        </w:r>
        <w:r w:rsidR="001959AE">
          <w:tab/>
        </w:r>
        <w:r w:rsidR="001959AE">
          <w:fldChar w:fldCharType="begin"/>
        </w:r>
        <w:r w:rsidR="001959AE">
          <w:instrText xml:space="preserve"> PAGEREF _Toc476778638 \h </w:instrText>
        </w:r>
        <w:r w:rsidR="001959AE">
          <w:fldChar w:fldCharType="separate"/>
        </w:r>
        <w:r w:rsidR="00401589">
          <w:t>28</w:t>
        </w:r>
        <w:r w:rsidR="001959AE">
          <w:fldChar w:fldCharType="end"/>
        </w:r>
      </w:hyperlink>
    </w:p>
    <w:p w:rsidR="001959AE" w:rsidRPr="00180893" w:rsidRDefault="00016A80" w:rsidP="001959AE">
      <w:pPr>
        <w:pStyle w:val="Spistreci1"/>
        <w:rPr>
          <w:kern w:val="0"/>
          <w:sz w:val="22"/>
          <w:szCs w:val="22"/>
          <w:lang w:eastAsia="pl-PL"/>
        </w:rPr>
      </w:pPr>
      <w:hyperlink w:anchor="_Toc476778639" w:history="1">
        <w:r w:rsidR="001959AE" w:rsidRPr="00E71CB1">
          <w:rPr>
            <w:rStyle w:val="Hipercze"/>
            <w:rFonts w:eastAsia="Calibri" w:cs="Arial"/>
          </w:rPr>
          <w:t>3</w:t>
        </w:r>
        <w:r w:rsidR="001959AE">
          <w:rPr>
            <w:rStyle w:val="Hipercze"/>
            <w:rFonts w:eastAsia="Calibri" w:cs="Arial"/>
          </w:rPr>
          <w:t>6</w:t>
        </w:r>
        <w:r w:rsidR="001959AE" w:rsidRPr="00E71CB1">
          <w:rPr>
            <w:rStyle w:val="Hipercze"/>
            <w:rFonts w:eastAsia="Calibri" w:cs="Arial"/>
          </w:rPr>
          <w:t>.</w:t>
        </w:r>
        <w:r w:rsidR="001959AE" w:rsidRPr="00180893">
          <w:rPr>
            <w:kern w:val="0"/>
            <w:sz w:val="22"/>
            <w:szCs w:val="22"/>
            <w:lang w:eastAsia="pl-PL"/>
          </w:rPr>
          <w:tab/>
        </w:r>
        <w:r w:rsidR="001959AE" w:rsidRPr="00E71CB1">
          <w:rPr>
            <w:rStyle w:val="Hipercze"/>
            <w:rFonts w:eastAsia="Calibri" w:cs="Aria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1959AE">
          <w:tab/>
        </w:r>
        <w:r w:rsidR="001959AE">
          <w:fldChar w:fldCharType="begin"/>
        </w:r>
        <w:r w:rsidR="001959AE">
          <w:instrText xml:space="preserve"> PAGEREF _Toc476778639 \h </w:instrText>
        </w:r>
        <w:r w:rsidR="001959AE">
          <w:fldChar w:fldCharType="separate"/>
        </w:r>
        <w:r w:rsidR="00401589">
          <w:t>28</w:t>
        </w:r>
        <w:r w:rsidR="001959AE">
          <w:fldChar w:fldCharType="end"/>
        </w:r>
      </w:hyperlink>
    </w:p>
    <w:p w:rsidR="001959AE" w:rsidRPr="00180893" w:rsidRDefault="00016A80" w:rsidP="001959AE">
      <w:pPr>
        <w:pStyle w:val="Spistreci1"/>
        <w:rPr>
          <w:kern w:val="0"/>
          <w:sz w:val="22"/>
          <w:szCs w:val="22"/>
          <w:lang w:eastAsia="pl-PL"/>
        </w:rPr>
      </w:pPr>
      <w:hyperlink w:anchor="_Toc476778640" w:history="1">
        <w:r w:rsidR="001959AE" w:rsidRPr="00E71CB1">
          <w:rPr>
            <w:rStyle w:val="Hipercze"/>
            <w:rFonts w:cs="Arial"/>
            <w:lang w:eastAsia="x-none"/>
          </w:rPr>
          <w:t>3</w:t>
        </w:r>
        <w:r w:rsidR="001959AE">
          <w:rPr>
            <w:rStyle w:val="Hipercze"/>
            <w:rFonts w:cs="Arial"/>
            <w:lang w:eastAsia="x-none"/>
          </w:rPr>
          <w:t>7</w:t>
        </w:r>
        <w:r w:rsidR="001959AE" w:rsidRPr="00E71CB1">
          <w:rPr>
            <w:rStyle w:val="Hipercze"/>
            <w:rFonts w:cs="Arial"/>
            <w:lang w:eastAsia="x-none"/>
          </w:rPr>
          <w:t>.</w:t>
        </w:r>
        <w:r w:rsidR="001959AE" w:rsidRPr="00180893">
          <w:rPr>
            <w:kern w:val="0"/>
            <w:sz w:val="22"/>
            <w:szCs w:val="22"/>
            <w:lang w:eastAsia="pl-PL"/>
          </w:rPr>
          <w:tab/>
        </w:r>
        <w:r w:rsidR="001959AE" w:rsidRPr="00E71CB1">
          <w:rPr>
            <w:rStyle w:val="Hipercze"/>
            <w:rFonts w:cs="Arial"/>
            <w:lang w:eastAsia="x-none"/>
          </w:rPr>
          <w:t>Zaliczki</w:t>
        </w:r>
        <w:r w:rsidR="001959AE">
          <w:tab/>
        </w:r>
        <w:r w:rsidR="001959AE">
          <w:fldChar w:fldCharType="begin"/>
        </w:r>
        <w:r w:rsidR="001959AE">
          <w:instrText xml:space="preserve"> PAGEREF _Toc476778640 \h </w:instrText>
        </w:r>
        <w:r w:rsidR="001959AE">
          <w:fldChar w:fldCharType="separate"/>
        </w:r>
        <w:r w:rsidR="00401589">
          <w:t>28</w:t>
        </w:r>
        <w:r w:rsidR="001959AE">
          <w:fldChar w:fldCharType="end"/>
        </w:r>
      </w:hyperlink>
    </w:p>
    <w:p w:rsidR="001959AE" w:rsidRPr="00180893" w:rsidRDefault="00016A80" w:rsidP="001959AE">
      <w:pPr>
        <w:pStyle w:val="Spistreci1"/>
        <w:rPr>
          <w:kern w:val="0"/>
          <w:sz w:val="22"/>
          <w:szCs w:val="22"/>
          <w:lang w:eastAsia="pl-PL"/>
        </w:rPr>
      </w:pPr>
      <w:hyperlink w:anchor="_Toc476778641" w:history="1">
        <w:r w:rsidR="001959AE">
          <w:rPr>
            <w:rStyle w:val="Hipercze"/>
            <w:rFonts w:cs="Arial"/>
          </w:rPr>
          <w:t>38</w:t>
        </w:r>
        <w:r w:rsidR="001959AE" w:rsidRPr="00E71CB1">
          <w:rPr>
            <w:rStyle w:val="Hipercze"/>
            <w:rFonts w:cs="Arial"/>
          </w:rPr>
          <w:t>.</w:t>
        </w:r>
        <w:r w:rsidR="001959AE" w:rsidRPr="00180893">
          <w:rPr>
            <w:kern w:val="0"/>
            <w:sz w:val="22"/>
            <w:szCs w:val="22"/>
            <w:lang w:eastAsia="pl-PL"/>
          </w:rPr>
          <w:tab/>
        </w:r>
        <w:r w:rsidR="001959AE" w:rsidRPr="00E71CB1">
          <w:rPr>
            <w:rStyle w:val="Hipercze"/>
            <w:rFonts w:cs="Arial"/>
          </w:rPr>
          <w:t>Zawartość dokumentacji</w:t>
        </w:r>
        <w:r w:rsidR="001959AE">
          <w:tab/>
        </w:r>
        <w:r w:rsidR="001959AE">
          <w:fldChar w:fldCharType="begin"/>
        </w:r>
        <w:r w:rsidR="001959AE">
          <w:instrText xml:space="preserve"> PAGEREF _Toc476778641 \h </w:instrText>
        </w:r>
        <w:r w:rsidR="001959AE">
          <w:fldChar w:fldCharType="separate"/>
        </w:r>
        <w:r w:rsidR="00401589">
          <w:t>28</w:t>
        </w:r>
        <w:r w:rsidR="001959AE">
          <w:fldChar w:fldCharType="end"/>
        </w:r>
      </w:hyperlink>
    </w:p>
    <w:p w:rsidR="001959AE" w:rsidRPr="00B5583A" w:rsidRDefault="001959AE" w:rsidP="001959AE">
      <w:pPr>
        <w:pStyle w:val="Spistreci1"/>
      </w:pPr>
      <w:r w:rsidRPr="00B5583A">
        <w:fldChar w:fldCharType="end"/>
      </w:r>
    </w:p>
    <w:p w:rsidR="001959AE" w:rsidRPr="00B5583A" w:rsidRDefault="001959AE" w:rsidP="001959AE">
      <w:pPr>
        <w:pageBreakBefore/>
        <w:spacing w:after="40" w:line="276" w:lineRule="auto"/>
        <w:jc w:val="both"/>
        <w:rPr>
          <w:rFonts w:ascii="Arial" w:hAnsi="Arial" w:cs="Arial"/>
          <w:b/>
          <w:bCs/>
          <w:sz w:val="22"/>
          <w:szCs w:val="22"/>
        </w:rPr>
      </w:pPr>
      <w:r w:rsidRPr="00B5583A">
        <w:rPr>
          <w:rFonts w:ascii="Arial" w:hAnsi="Arial" w:cs="Arial"/>
          <w:b/>
          <w:bCs/>
          <w:sz w:val="22"/>
          <w:szCs w:val="22"/>
        </w:rPr>
        <w:lastRenderedPageBreak/>
        <w:t xml:space="preserve">Nr sprawy: </w:t>
      </w:r>
      <w:r w:rsidR="00CD470F">
        <w:rPr>
          <w:rFonts w:ascii="Arial" w:hAnsi="Arial" w:cs="Arial"/>
          <w:b/>
          <w:bCs/>
          <w:sz w:val="22"/>
          <w:szCs w:val="22"/>
        </w:rPr>
        <w:t>ZP</w:t>
      </w:r>
      <w:r>
        <w:rPr>
          <w:rFonts w:ascii="Arial" w:hAnsi="Arial" w:cs="Arial"/>
          <w:b/>
          <w:bCs/>
          <w:sz w:val="22"/>
          <w:szCs w:val="22"/>
        </w:rPr>
        <w:t>.271.</w:t>
      </w:r>
      <w:r w:rsidR="00CD470F">
        <w:rPr>
          <w:rFonts w:ascii="Arial" w:hAnsi="Arial" w:cs="Arial"/>
          <w:b/>
          <w:bCs/>
          <w:sz w:val="22"/>
          <w:szCs w:val="22"/>
        </w:rPr>
        <w:t>1</w:t>
      </w:r>
      <w:r w:rsidR="00A032E1">
        <w:rPr>
          <w:rFonts w:ascii="Arial" w:hAnsi="Arial" w:cs="Arial"/>
          <w:b/>
          <w:bCs/>
          <w:sz w:val="22"/>
          <w:szCs w:val="22"/>
        </w:rPr>
        <w:t xml:space="preserve">.2018 </w:t>
      </w:r>
      <w:r w:rsidRPr="00B5583A">
        <w:rPr>
          <w:rFonts w:ascii="Arial" w:hAnsi="Arial" w:cs="Arial"/>
          <w:b/>
          <w:bCs/>
          <w:sz w:val="22"/>
          <w:szCs w:val="22"/>
        </w:rPr>
        <w:t xml:space="preserve">     </w:t>
      </w:r>
      <w:r w:rsidRPr="00B5583A">
        <w:rPr>
          <w:rFonts w:ascii="Arial" w:hAnsi="Arial" w:cs="Arial"/>
          <w:b/>
          <w:bCs/>
          <w:sz w:val="22"/>
          <w:szCs w:val="22"/>
        </w:rPr>
        <w:tab/>
      </w:r>
      <w:r w:rsidRPr="00B5583A">
        <w:rPr>
          <w:rFonts w:ascii="Arial" w:hAnsi="Arial" w:cs="Arial"/>
          <w:b/>
          <w:bCs/>
          <w:sz w:val="22"/>
          <w:szCs w:val="22"/>
        </w:rPr>
        <w:tab/>
      </w:r>
      <w:r w:rsidRPr="00B5583A">
        <w:rPr>
          <w:rFonts w:ascii="Arial" w:hAnsi="Arial" w:cs="Arial"/>
          <w:b/>
          <w:bCs/>
          <w:sz w:val="22"/>
          <w:szCs w:val="22"/>
        </w:rPr>
        <w:tab/>
      </w:r>
      <w:r w:rsidRPr="00B5583A">
        <w:rPr>
          <w:rFonts w:ascii="Arial" w:hAnsi="Arial" w:cs="Arial"/>
          <w:b/>
          <w:bCs/>
          <w:sz w:val="22"/>
          <w:szCs w:val="22"/>
        </w:rPr>
        <w:tab/>
        <w:t xml:space="preserve">    </w:t>
      </w:r>
      <w:r w:rsidR="00CD470F">
        <w:rPr>
          <w:rFonts w:ascii="Arial" w:hAnsi="Arial" w:cs="Arial"/>
          <w:b/>
          <w:bCs/>
          <w:sz w:val="22"/>
          <w:szCs w:val="22"/>
        </w:rPr>
        <w:t xml:space="preserve">    </w:t>
      </w:r>
      <w:r w:rsidRPr="00B5583A">
        <w:rPr>
          <w:rFonts w:ascii="Arial" w:hAnsi="Arial" w:cs="Arial"/>
          <w:b/>
          <w:bCs/>
          <w:sz w:val="22"/>
          <w:szCs w:val="22"/>
        </w:rPr>
        <w:t xml:space="preserve">   </w:t>
      </w:r>
      <w:r w:rsidR="00CD470F" w:rsidRPr="001C1EFB">
        <w:rPr>
          <w:rFonts w:ascii="Arial" w:hAnsi="Arial" w:cs="Arial"/>
          <w:b/>
          <w:bCs/>
          <w:sz w:val="22"/>
          <w:szCs w:val="22"/>
        </w:rPr>
        <w:t>Wiśniewo</w:t>
      </w:r>
      <w:r w:rsidRPr="001C1EFB">
        <w:rPr>
          <w:rFonts w:ascii="Arial" w:hAnsi="Arial" w:cs="Arial"/>
          <w:b/>
          <w:bCs/>
          <w:sz w:val="22"/>
          <w:szCs w:val="22"/>
        </w:rPr>
        <w:t xml:space="preserve">, dnia </w:t>
      </w:r>
      <w:r w:rsidR="001C1EFB" w:rsidRPr="001C1EFB">
        <w:rPr>
          <w:rFonts w:ascii="Arial" w:hAnsi="Arial" w:cs="Arial"/>
          <w:b/>
          <w:bCs/>
          <w:sz w:val="22"/>
          <w:szCs w:val="22"/>
        </w:rPr>
        <w:t>15</w:t>
      </w:r>
      <w:r w:rsidR="00580149" w:rsidRPr="001C1EFB">
        <w:rPr>
          <w:rFonts w:ascii="Arial" w:hAnsi="Arial" w:cs="Arial"/>
          <w:b/>
          <w:bCs/>
          <w:sz w:val="22"/>
          <w:szCs w:val="22"/>
        </w:rPr>
        <w:t>.03</w:t>
      </w:r>
      <w:r w:rsidR="00CD470F" w:rsidRPr="001C1EFB">
        <w:rPr>
          <w:rFonts w:ascii="Arial" w:hAnsi="Arial" w:cs="Arial"/>
          <w:b/>
          <w:bCs/>
          <w:sz w:val="22"/>
          <w:szCs w:val="22"/>
        </w:rPr>
        <w:t>.2018</w:t>
      </w:r>
      <w:r w:rsidRPr="001C1EFB">
        <w:rPr>
          <w:rFonts w:ascii="Arial" w:hAnsi="Arial" w:cs="Arial"/>
          <w:b/>
          <w:bCs/>
          <w:sz w:val="22"/>
          <w:szCs w:val="22"/>
        </w:rPr>
        <w:t>r.</w:t>
      </w: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spacing w:after="40" w:line="276" w:lineRule="auto"/>
        <w:jc w:val="center"/>
        <w:rPr>
          <w:rFonts w:ascii="Arial" w:hAnsi="Arial" w:cs="Arial"/>
          <w:b/>
          <w:bCs/>
          <w:sz w:val="22"/>
          <w:szCs w:val="22"/>
        </w:rPr>
      </w:pPr>
      <w:r w:rsidRPr="00B5583A">
        <w:rPr>
          <w:rFonts w:ascii="Arial" w:hAnsi="Arial" w:cs="Arial"/>
          <w:b/>
          <w:bCs/>
          <w:sz w:val="22"/>
          <w:szCs w:val="22"/>
        </w:rPr>
        <w:t>SPECYFIKACJA ISTOTNYCH WARUNKÓW ZAM</w:t>
      </w:r>
      <w:r>
        <w:rPr>
          <w:rFonts w:ascii="Arial" w:hAnsi="Arial" w:cs="Arial"/>
          <w:b/>
          <w:bCs/>
          <w:sz w:val="22"/>
          <w:szCs w:val="22"/>
        </w:rPr>
        <w:t>Ó</w:t>
      </w:r>
      <w:r w:rsidRPr="00B5583A">
        <w:rPr>
          <w:rFonts w:ascii="Arial" w:hAnsi="Arial" w:cs="Arial"/>
          <w:b/>
          <w:bCs/>
          <w:sz w:val="22"/>
          <w:szCs w:val="22"/>
        </w:rPr>
        <w:t>WIENIA</w:t>
      </w:r>
    </w:p>
    <w:p w:rsidR="001959AE" w:rsidRPr="00B5583A" w:rsidRDefault="001959AE" w:rsidP="001959AE">
      <w:pPr>
        <w:spacing w:after="40" w:line="276" w:lineRule="auto"/>
        <w:jc w:val="both"/>
        <w:rPr>
          <w:rFonts w:ascii="Arial" w:hAnsi="Arial" w:cs="Arial"/>
          <w:sz w:val="22"/>
          <w:szCs w:val="22"/>
        </w:rPr>
      </w:pPr>
    </w:p>
    <w:p w:rsidR="001959AE" w:rsidRDefault="001959AE" w:rsidP="001959AE">
      <w:pPr>
        <w:tabs>
          <w:tab w:val="left" w:pos="284"/>
        </w:tabs>
        <w:autoSpaceDE w:val="0"/>
        <w:spacing w:line="276" w:lineRule="auto"/>
        <w:jc w:val="both"/>
        <w:rPr>
          <w:rFonts w:ascii="Arial" w:hAnsi="Arial" w:cs="Arial"/>
          <w:b/>
          <w:bCs/>
          <w:sz w:val="22"/>
          <w:szCs w:val="22"/>
        </w:rPr>
      </w:pPr>
      <w:r w:rsidRPr="00B5583A">
        <w:rPr>
          <w:rFonts w:ascii="Arial" w:hAnsi="Arial" w:cs="Arial"/>
          <w:sz w:val="22"/>
          <w:szCs w:val="22"/>
        </w:rPr>
        <w:t>Dokumentacja przetargowa dotyczy postępowania o udzielenie zamówienia publicznego</w:t>
      </w:r>
      <w:r>
        <w:rPr>
          <w:rFonts w:ascii="Arial" w:hAnsi="Arial" w:cs="Arial"/>
          <w:sz w:val="22"/>
          <w:szCs w:val="22"/>
        </w:rPr>
        <w:t xml:space="preserve"> n</w:t>
      </w:r>
      <w:r w:rsidRPr="00B5583A">
        <w:rPr>
          <w:rFonts w:ascii="Arial" w:hAnsi="Arial" w:cs="Arial"/>
          <w:sz w:val="22"/>
          <w:szCs w:val="22"/>
        </w:rPr>
        <w:t>a </w:t>
      </w:r>
      <w:r>
        <w:rPr>
          <w:rFonts w:ascii="Arial" w:eastAsia="Calibri" w:hAnsi="Arial" w:cs="Arial"/>
          <w:b/>
          <w:bCs/>
          <w:color w:val="000000"/>
          <w:sz w:val="22"/>
          <w:szCs w:val="22"/>
          <w:lang w:eastAsia="pl-PL"/>
        </w:rPr>
        <w:t>o</w:t>
      </w:r>
      <w:r w:rsidRPr="004A342F">
        <w:rPr>
          <w:rFonts w:ascii="Arial" w:eastAsia="Calibri" w:hAnsi="Arial" w:cs="Arial"/>
          <w:b/>
          <w:bCs/>
          <w:color w:val="000000"/>
          <w:sz w:val="22"/>
          <w:szCs w:val="22"/>
          <w:lang w:eastAsia="pl-PL"/>
        </w:rPr>
        <w:t xml:space="preserve">dbieranie, transport i zagospodarowanie odpadów komunalnych pochodzących </w:t>
      </w:r>
      <w:r>
        <w:rPr>
          <w:rFonts w:ascii="Arial" w:eastAsia="Calibri" w:hAnsi="Arial" w:cs="Arial"/>
          <w:b/>
          <w:bCs/>
          <w:color w:val="000000"/>
          <w:sz w:val="22"/>
          <w:szCs w:val="22"/>
          <w:lang w:eastAsia="pl-PL"/>
        </w:rPr>
        <w:t xml:space="preserve">                    </w:t>
      </w:r>
      <w:r w:rsidRPr="004A342F">
        <w:rPr>
          <w:rFonts w:ascii="Arial" w:eastAsia="Calibri" w:hAnsi="Arial" w:cs="Arial"/>
          <w:b/>
          <w:bCs/>
          <w:color w:val="000000"/>
          <w:sz w:val="22"/>
          <w:szCs w:val="22"/>
          <w:lang w:eastAsia="pl-PL"/>
        </w:rPr>
        <w:t>z nieruchomości zamiesz</w:t>
      </w:r>
      <w:r w:rsidR="00CD470F">
        <w:rPr>
          <w:rFonts w:ascii="Arial" w:eastAsia="Calibri" w:hAnsi="Arial" w:cs="Arial"/>
          <w:b/>
          <w:bCs/>
          <w:color w:val="000000"/>
          <w:sz w:val="22"/>
          <w:szCs w:val="22"/>
          <w:lang w:eastAsia="pl-PL"/>
        </w:rPr>
        <w:t>kałych na terenie Gminy Wiśniewo</w:t>
      </w:r>
      <w:r w:rsidR="00843DAA">
        <w:rPr>
          <w:rFonts w:ascii="Arial" w:eastAsia="Calibri" w:hAnsi="Arial" w:cs="Arial"/>
          <w:b/>
          <w:bCs/>
          <w:color w:val="000000"/>
          <w:sz w:val="22"/>
          <w:szCs w:val="22"/>
          <w:lang w:eastAsia="pl-PL"/>
        </w:rPr>
        <w:t>.</w:t>
      </w:r>
    </w:p>
    <w:p w:rsidR="001959AE" w:rsidRPr="00B5583A" w:rsidRDefault="001959AE" w:rsidP="001959AE">
      <w:pPr>
        <w:tabs>
          <w:tab w:val="left" w:pos="284"/>
        </w:tabs>
        <w:autoSpaceDE w:val="0"/>
        <w:jc w:val="both"/>
        <w:rPr>
          <w:rFonts w:ascii="Arial" w:hAnsi="Arial" w:cs="Arial"/>
          <w:b/>
          <w:bCs/>
          <w:sz w:val="22"/>
          <w:szCs w:val="22"/>
          <w:lang w:eastAsia="pl-PL"/>
        </w:rPr>
      </w:pPr>
    </w:p>
    <w:p w:rsidR="001959AE" w:rsidRPr="00B5583A" w:rsidRDefault="001959AE" w:rsidP="001959AE">
      <w:pPr>
        <w:pStyle w:val="Nagwek1"/>
        <w:numPr>
          <w:ilvl w:val="0"/>
          <w:numId w:val="24"/>
        </w:numPr>
        <w:spacing w:after="40" w:line="276" w:lineRule="auto"/>
        <w:rPr>
          <w:rFonts w:cs="Arial"/>
          <w:sz w:val="22"/>
          <w:szCs w:val="22"/>
        </w:rPr>
      </w:pPr>
      <w:bookmarkStart w:id="0" w:name="_Toc476778602"/>
      <w:r w:rsidRPr="00B5583A">
        <w:rPr>
          <w:rFonts w:cs="Arial"/>
          <w:sz w:val="22"/>
          <w:szCs w:val="22"/>
        </w:rPr>
        <w:t>Zamawiający:</w:t>
      </w:r>
      <w:bookmarkEnd w:id="0"/>
    </w:p>
    <w:p w:rsidR="001959AE" w:rsidRPr="00B5583A" w:rsidRDefault="00CD470F" w:rsidP="001959AE">
      <w:pPr>
        <w:spacing w:after="40" w:line="276" w:lineRule="auto"/>
        <w:rPr>
          <w:rFonts w:ascii="Arial" w:hAnsi="Arial" w:cs="Arial"/>
          <w:sz w:val="22"/>
          <w:szCs w:val="22"/>
        </w:rPr>
      </w:pPr>
      <w:r>
        <w:rPr>
          <w:rFonts w:ascii="Arial" w:hAnsi="Arial" w:cs="Arial"/>
          <w:sz w:val="22"/>
          <w:szCs w:val="22"/>
        </w:rPr>
        <w:t>Gmina Wiśniewo</w:t>
      </w:r>
    </w:p>
    <w:p w:rsidR="001959AE" w:rsidRPr="00B5583A" w:rsidRDefault="00CD470F" w:rsidP="001959AE">
      <w:pPr>
        <w:spacing w:after="40" w:line="276" w:lineRule="auto"/>
        <w:rPr>
          <w:rFonts w:ascii="Arial" w:hAnsi="Arial" w:cs="Arial"/>
          <w:sz w:val="22"/>
          <w:szCs w:val="22"/>
        </w:rPr>
      </w:pPr>
      <w:r>
        <w:rPr>
          <w:rFonts w:ascii="Arial" w:hAnsi="Arial" w:cs="Arial"/>
          <w:sz w:val="22"/>
          <w:szCs w:val="22"/>
        </w:rPr>
        <w:t>Wiśniewo 86</w:t>
      </w:r>
    </w:p>
    <w:p w:rsidR="001959AE" w:rsidRPr="00B5583A" w:rsidRDefault="00CD470F" w:rsidP="001959AE">
      <w:pPr>
        <w:spacing w:after="40" w:line="276" w:lineRule="auto"/>
        <w:rPr>
          <w:rFonts w:ascii="Arial" w:hAnsi="Arial" w:cs="Arial"/>
          <w:sz w:val="22"/>
          <w:szCs w:val="22"/>
        </w:rPr>
      </w:pPr>
      <w:r>
        <w:rPr>
          <w:rFonts w:ascii="Arial" w:hAnsi="Arial" w:cs="Arial"/>
          <w:sz w:val="22"/>
          <w:szCs w:val="22"/>
        </w:rPr>
        <w:t>06-521 Wiśniewo</w:t>
      </w:r>
      <w:r w:rsidR="001959AE" w:rsidRPr="00B5583A">
        <w:rPr>
          <w:rFonts w:ascii="Arial" w:hAnsi="Arial" w:cs="Arial"/>
          <w:sz w:val="22"/>
          <w:szCs w:val="22"/>
        </w:rPr>
        <w:t xml:space="preserve"> </w:t>
      </w:r>
      <w:r w:rsidR="001959AE" w:rsidRPr="00B5583A">
        <w:rPr>
          <w:rFonts w:ascii="Arial" w:hAnsi="Arial" w:cs="Arial"/>
          <w:sz w:val="22"/>
          <w:szCs w:val="22"/>
        </w:rPr>
        <w:br/>
        <w:t>tel. +48 (0-23) 6</w:t>
      </w:r>
      <w:r>
        <w:rPr>
          <w:rFonts w:ascii="Arial" w:hAnsi="Arial" w:cs="Arial"/>
          <w:sz w:val="22"/>
          <w:szCs w:val="22"/>
        </w:rPr>
        <w:t>55 70 24, 25</w:t>
      </w:r>
    </w:p>
    <w:p w:rsidR="001959AE" w:rsidRPr="00B5583A" w:rsidRDefault="00CD470F" w:rsidP="001959AE">
      <w:pPr>
        <w:spacing w:after="40" w:line="276" w:lineRule="auto"/>
        <w:rPr>
          <w:rFonts w:ascii="Arial" w:hAnsi="Arial" w:cs="Arial"/>
          <w:sz w:val="22"/>
          <w:szCs w:val="22"/>
          <w:lang w:val="en-US"/>
        </w:rPr>
      </w:pPr>
      <w:r>
        <w:rPr>
          <w:rFonts w:ascii="Arial" w:hAnsi="Arial" w:cs="Arial"/>
          <w:sz w:val="22"/>
          <w:szCs w:val="22"/>
          <w:lang w:val="en-US"/>
        </w:rPr>
        <w:t>fax +48 (0-23) 655 72 27</w:t>
      </w:r>
      <w:r w:rsidR="001959AE" w:rsidRPr="005F5D5F">
        <w:rPr>
          <w:rFonts w:ascii="Arial" w:hAnsi="Arial" w:cs="Arial"/>
          <w:sz w:val="22"/>
          <w:szCs w:val="22"/>
          <w:lang w:val="en-US"/>
        </w:rPr>
        <w:br/>
        <w:t xml:space="preserve">e-mail: </w:t>
      </w:r>
      <w:r>
        <w:rPr>
          <w:rFonts w:ascii="Arial" w:hAnsi="Arial" w:cs="Arial"/>
          <w:sz w:val="22"/>
          <w:szCs w:val="22"/>
          <w:lang w:val="en-US"/>
        </w:rPr>
        <w:t>ugwisniewo@bazagmin.pl</w:t>
      </w:r>
    </w:p>
    <w:p w:rsidR="001959AE" w:rsidRPr="00B5583A" w:rsidRDefault="001959AE" w:rsidP="001959AE">
      <w:pPr>
        <w:spacing w:after="40" w:line="276" w:lineRule="auto"/>
        <w:rPr>
          <w:rFonts w:ascii="Arial" w:hAnsi="Arial" w:cs="Arial"/>
          <w:b/>
          <w:bCs/>
          <w:sz w:val="22"/>
          <w:szCs w:val="22"/>
        </w:rPr>
      </w:pPr>
      <w:r w:rsidRPr="00B5583A">
        <w:rPr>
          <w:rFonts w:ascii="Arial" w:hAnsi="Arial" w:cs="Arial"/>
          <w:sz w:val="22"/>
          <w:szCs w:val="22"/>
        </w:rPr>
        <w:t xml:space="preserve">http: </w:t>
      </w:r>
      <w:r w:rsidR="00CD470F">
        <w:rPr>
          <w:rFonts w:ascii="Arial" w:hAnsi="Arial" w:cs="Arial"/>
          <w:sz w:val="22"/>
          <w:szCs w:val="22"/>
        </w:rPr>
        <w:t>www.wisniewo.bipgmina.pl</w:t>
      </w:r>
      <w:r w:rsidRPr="00B5583A">
        <w:rPr>
          <w:rFonts w:ascii="Arial" w:hAnsi="Arial" w:cs="Arial"/>
          <w:sz w:val="22"/>
          <w:szCs w:val="22"/>
        </w:rPr>
        <w:br/>
      </w:r>
    </w:p>
    <w:p w:rsidR="001959AE" w:rsidRPr="00B5583A" w:rsidRDefault="001959AE" w:rsidP="001959AE">
      <w:pPr>
        <w:pStyle w:val="Tekstpodstawowy32"/>
        <w:spacing w:after="40" w:line="276" w:lineRule="auto"/>
        <w:contextualSpacing/>
        <w:jc w:val="both"/>
        <w:rPr>
          <w:rFonts w:ascii="Arial" w:hAnsi="Arial" w:cs="Arial"/>
          <w:sz w:val="22"/>
          <w:szCs w:val="22"/>
        </w:rPr>
      </w:pPr>
      <w:r w:rsidRPr="00B5583A">
        <w:rPr>
          <w:rFonts w:ascii="Arial" w:hAnsi="Arial" w:cs="Arial"/>
          <w:sz w:val="22"/>
          <w:szCs w:val="22"/>
        </w:rPr>
        <w:t>Godzin</w:t>
      </w:r>
      <w:r w:rsidR="00CD470F">
        <w:rPr>
          <w:rFonts w:ascii="Arial" w:hAnsi="Arial" w:cs="Arial"/>
          <w:sz w:val="22"/>
          <w:szCs w:val="22"/>
        </w:rPr>
        <w:t>y urzędowania: pon.- pt. od 07:00 do 15:0</w:t>
      </w:r>
      <w:r w:rsidRPr="00B5583A">
        <w:rPr>
          <w:rFonts w:ascii="Arial" w:hAnsi="Arial" w:cs="Arial"/>
          <w:sz w:val="22"/>
          <w:szCs w:val="22"/>
        </w:rPr>
        <w:t>0</w:t>
      </w:r>
    </w:p>
    <w:p w:rsidR="001959AE" w:rsidRPr="00B5583A" w:rsidRDefault="001959AE" w:rsidP="001959AE">
      <w:pPr>
        <w:spacing w:after="40" w:line="276" w:lineRule="auto"/>
        <w:jc w:val="both"/>
        <w:rPr>
          <w:rFonts w:ascii="Arial" w:hAnsi="Arial" w:cs="Arial"/>
          <w:b/>
          <w:bCs/>
          <w:sz w:val="22"/>
          <w:szCs w:val="22"/>
        </w:rPr>
      </w:pPr>
    </w:p>
    <w:p w:rsidR="001959AE" w:rsidRPr="00B5583A" w:rsidRDefault="001959AE" w:rsidP="001959AE">
      <w:pPr>
        <w:pStyle w:val="Nagwek1"/>
        <w:numPr>
          <w:ilvl w:val="0"/>
          <w:numId w:val="24"/>
        </w:numPr>
        <w:spacing w:after="40" w:line="276" w:lineRule="auto"/>
        <w:rPr>
          <w:rFonts w:cs="Arial"/>
          <w:sz w:val="22"/>
          <w:szCs w:val="22"/>
        </w:rPr>
      </w:pPr>
      <w:bookmarkStart w:id="1" w:name="_Toc476778603"/>
      <w:r w:rsidRPr="00B5583A">
        <w:rPr>
          <w:rFonts w:cs="Arial"/>
          <w:sz w:val="22"/>
          <w:szCs w:val="22"/>
        </w:rPr>
        <w:t>Tryb udzielenia zamówienia</w:t>
      </w:r>
      <w:bookmarkEnd w:id="1"/>
    </w:p>
    <w:p w:rsidR="001959AE" w:rsidRDefault="001959AE" w:rsidP="001959AE">
      <w:pPr>
        <w:spacing w:after="40" w:line="276" w:lineRule="auto"/>
        <w:jc w:val="both"/>
        <w:rPr>
          <w:rFonts w:ascii="Arial" w:hAnsi="Arial" w:cs="Arial"/>
          <w:sz w:val="22"/>
          <w:szCs w:val="22"/>
        </w:rPr>
      </w:pPr>
      <w:r w:rsidRPr="00B5583A">
        <w:rPr>
          <w:rFonts w:ascii="Arial" w:hAnsi="Arial" w:cs="Arial"/>
          <w:sz w:val="22"/>
          <w:szCs w:val="22"/>
        </w:rPr>
        <w:t>Postępowanie prowadzone jest w trybie przetargu nieograniczonego, zgodnie z przepisami ustawy z dnia 29 stycznia 2004 r. Prawo zamówień publicznych (tj. Dz. U. z</w:t>
      </w:r>
      <w:r>
        <w:rPr>
          <w:rFonts w:ascii="Arial" w:hAnsi="Arial" w:cs="Arial"/>
          <w:sz w:val="22"/>
          <w:szCs w:val="22"/>
        </w:rPr>
        <w:t xml:space="preserve"> 2017</w:t>
      </w:r>
      <w:r w:rsidRPr="00B5583A">
        <w:rPr>
          <w:rFonts w:ascii="Arial" w:hAnsi="Arial" w:cs="Arial"/>
          <w:sz w:val="22"/>
          <w:szCs w:val="22"/>
        </w:rPr>
        <w:t>r. poz. </w:t>
      </w:r>
      <w:r>
        <w:rPr>
          <w:rFonts w:ascii="Arial" w:hAnsi="Arial" w:cs="Arial"/>
          <w:sz w:val="22"/>
          <w:szCs w:val="22"/>
        </w:rPr>
        <w:t xml:space="preserve">1579                 z </w:t>
      </w:r>
      <w:proofErr w:type="spellStart"/>
      <w:r>
        <w:rPr>
          <w:rFonts w:ascii="Arial" w:hAnsi="Arial" w:cs="Arial"/>
          <w:sz w:val="22"/>
          <w:szCs w:val="22"/>
        </w:rPr>
        <w:t>późn</w:t>
      </w:r>
      <w:proofErr w:type="spellEnd"/>
      <w:r>
        <w:rPr>
          <w:rFonts w:ascii="Arial" w:hAnsi="Arial" w:cs="Arial"/>
          <w:sz w:val="22"/>
          <w:szCs w:val="22"/>
        </w:rPr>
        <w:t>. zm.</w:t>
      </w:r>
      <w:r w:rsidRPr="00B5583A">
        <w:rPr>
          <w:rFonts w:ascii="Arial" w:hAnsi="Arial" w:cs="Arial"/>
          <w:sz w:val="22"/>
          <w:szCs w:val="22"/>
        </w:rPr>
        <w:t>), zwanej dalej PZP</w:t>
      </w:r>
      <w:r>
        <w:rPr>
          <w:rFonts w:ascii="Arial" w:hAnsi="Arial" w:cs="Arial"/>
          <w:sz w:val="22"/>
          <w:szCs w:val="22"/>
        </w:rPr>
        <w:t xml:space="preserve"> oraz ustawy z dnia 13 września 1996r. o utrzymaniu czystości                 i porządku w gminach (Dz. U. z 2017r. poz.1289 z </w:t>
      </w:r>
      <w:proofErr w:type="spellStart"/>
      <w:r>
        <w:rPr>
          <w:rFonts w:ascii="Arial" w:hAnsi="Arial" w:cs="Arial"/>
          <w:sz w:val="22"/>
          <w:szCs w:val="22"/>
        </w:rPr>
        <w:t>późn</w:t>
      </w:r>
      <w:proofErr w:type="spellEnd"/>
      <w:r>
        <w:rPr>
          <w:rFonts w:ascii="Arial" w:hAnsi="Arial" w:cs="Arial"/>
          <w:sz w:val="22"/>
          <w:szCs w:val="22"/>
        </w:rPr>
        <w:t>. zm.)</w:t>
      </w:r>
      <w:r w:rsidRPr="00B5583A">
        <w:rPr>
          <w:rFonts w:ascii="Arial" w:hAnsi="Arial" w:cs="Arial"/>
          <w:sz w:val="22"/>
          <w:szCs w:val="22"/>
        </w:rPr>
        <w:t>.</w:t>
      </w:r>
    </w:p>
    <w:p w:rsidR="001959AE" w:rsidRDefault="001959AE" w:rsidP="001959AE">
      <w:pPr>
        <w:spacing w:after="40" w:line="276" w:lineRule="auto"/>
        <w:jc w:val="both"/>
        <w:rPr>
          <w:rFonts w:ascii="Arial" w:hAnsi="Arial" w:cs="Arial"/>
          <w:sz w:val="22"/>
          <w:szCs w:val="22"/>
        </w:rPr>
      </w:pPr>
    </w:p>
    <w:p w:rsidR="001959AE" w:rsidRPr="008F255D" w:rsidRDefault="001959AE" w:rsidP="001959AE">
      <w:pPr>
        <w:spacing w:after="40" w:line="276" w:lineRule="auto"/>
        <w:jc w:val="both"/>
        <w:rPr>
          <w:rFonts w:ascii="Arial" w:hAnsi="Arial" w:cs="Arial"/>
          <w:sz w:val="22"/>
          <w:szCs w:val="22"/>
        </w:rPr>
      </w:pPr>
      <w:r w:rsidRPr="008F255D">
        <w:rPr>
          <w:rFonts w:ascii="Arial" w:hAnsi="Arial" w:cs="Arial"/>
          <w:b/>
          <w:bCs/>
          <w:sz w:val="22"/>
          <w:szCs w:val="22"/>
        </w:rPr>
        <w:t xml:space="preserve">Wartość zamówienia nie przekracza kwoty określonej w przepisach wydanych </w:t>
      </w:r>
      <w:r>
        <w:rPr>
          <w:rFonts w:ascii="Arial" w:hAnsi="Arial" w:cs="Arial"/>
          <w:b/>
          <w:bCs/>
          <w:sz w:val="22"/>
          <w:szCs w:val="22"/>
        </w:rPr>
        <w:t xml:space="preserve">                          </w:t>
      </w:r>
      <w:r w:rsidRPr="008F255D">
        <w:rPr>
          <w:rFonts w:ascii="Arial" w:hAnsi="Arial" w:cs="Arial"/>
          <w:b/>
          <w:bCs/>
          <w:sz w:val="22"/>
          <w:szCs w:val="22"/>
        </w:rPr>
        <w:t>na podstawie art. 11 ust. 8 ustawy PZP.</w:t>
      </w:r>
    </w:p>
    <w:p w:rsidR="001959AE" w:rsidRPr="00B5583A" w:rsidRDefault="001959AE" w:rsidP="001959AE">
      <w:pPr>
        <w:spacing w:after="40" w:line="276" w:lineRule="auto"/>
        <w:rPr>
          <w:rFonts w:ascii="Arial" w:hAnsi="Arial" w:cs="Arial"/>
          <w:sz w:val="22"/>
          <w:szCs w:val="22"/>
          <w:lang w:eastAsia="en-US"/>
        </w:rPr>
      </w:pPr>
    </w:p>
    <w:p w:rsidR="001959AE" w:rsidRPr="00B5583A" w:rsidRDefault="001959AE" w:rsidP="001959AE">
      <w:pPr>
        <w:pStyle w:val="Nagwek1"/>
        <w:numPr>
          <w:ilvl w:val="0"/>
          <w:numId w:val="24"/>
        </w:numPr>
        <w:spacing w:after="40" w:line="276" w:lineRule="auto"/>
        <w:rPr>
          <w:rFonts w:cs="Arial"/>
          <w:sz w:val="22"/>
          <w:szCs w:val="22"/>
        </w:rPr>
      </w:pPr>
      <w:bookmarkStart w:id="2" w:name="_Toc476778604"/>
      <w:r w:rsidRPr="00B5583A">
        <w:rPr>
          <w:rFonts w:cs="Arial"/>
          <w:sz w:val="22"/>
          <w:szCs w:val="22"/>
        </w:rPr>
        <w:t>Opis przedmiotu zamówienia</w:t>
      </w:r>
      <w:bookmarkEnd w:id="2"/>
    </w:p>
    <w:p w:rsidR="001959AE" w:rsidRPr="00B5583A" w:rsidRDefault="001959AE" w:rsidP="001959AE">
      <w:pPr>
        <w:autoSpaceDE w:val="0"/>
        <w:spacing w:after="40" w:line="276" w:lineRule="auto"/>
        <w:ind w:left="360"/>
        <w:rPr>
          <w:rFonts w:ascii="Arial" w:hAnsi="Arial" w:cs="Arial"/>
          <w:sz w:val="22"/>
          <w:szCs w:val="22"/>
        </w:rPr>
      </w:pPr>
    </w:p>
    <w:p w:rsidR="001959AE" w:rsidRPr="008F255D" w:rsidRDefault="001959AE" w:rsidP="001959AE">
      <w:pPr>
        <w:spacing w:line="276" w:lineRule="auto"/>
        <w:ind w:left="284" w:hanging="284"/>
        <w:jc w:val="both"/>
        <w:rPr>
          <w:rFonts w:ascii="Arial" w:hAnsi="Arial" w:cs="Arial"/>
          <w:sz w:val="22"/>
          <w:szCs w:val="22"/>
        </w:rPr>
      </w:pPr>
      <w:r>
        <w:rPr>
          <w:rFonts w:ascii="Arial" w:hAnsi="Arial" w:cs="Arial"/>
          <w:sz w:val="22"/>
          <w:szCs w:val="22"/>
        </w:rPr>
        <w:t xml:space="preserve">1) </w:t>
      </w:r>
      <w:r w:rsidRPr="008F255D">
        <w:rPr>
          <w:rFonts w:ascii="Arial" w:hAnsi="Arial" w:cs="Arial"/>
          <w:sz w:val="22"/>
          <w:szCs w:val="22"/>
        </w:rPr>
        <w:t xml:space="preserve">Przedmiotem zamówienia jest usługa odbioru i zagospodarowania odpadów komunalnych </w:t>
      </w:r>
      <w:r>
        <w:rPr>
          <w:rFonts w:ascii="Arial" w:hAnsi="Arial" w:cs="Arial"/>
          <w:sz w:val="22"/>
          <w:szCs w:val="22"/>
        </w:rPr>
        <w:t xml:space="preserve">pochodzących z </w:t>
      </w:r>
      <w:r w:rsidRPr="008F255D">
        <w:rPr>
          <w:rFonts w:ascii="Arial" w:hAnsi="Arial" w:cs="Arial"/>
          <w:sz w:val="22"/>
          <w:szCs w:val="22"/>
        </w:rPr>
        <w:t xml:space="preserve"> nieruchomości zamiesz</w:t>
      </w:r>
      <w:r w:rsidR="00EF45CC">
        <w:rPr>
          <w:rFonts w:ascii="Arial" w:hAnsi="Arial" w:cs="Arial"/>
          <w:sz w:val="22"/>
          <w:szCs w:val="22"/>
        </w:rPr>
        <w:t>kałych na terenie gminy Wiśniewo</w:t>
      </w:r>
      <w:r w:rsidR="00843DAA">
        <w:rPr>
          <w:rFonts w:ascii="Arial" w:hAnsi="Arial" w:cs="Arial"/>
          <w:sz w:val="22"/>
          <w:szCs w:val="22"/>
        </w:rPr>
        <w:t>.</w:t>
      </w:r>
      <w:r w:rsidRPr="008F255D">
        <w:rPr>
          <w:rFonts w:ascii="Arial" w:hAnsi="Arial" w:cs="Arial"/>
          <w:sz w:val="22"/>
          <w:szCs w:val="22"/>
        </w:rPr>
        <w:t xml:space="preserve"> </w:t>
      </w:r>
    </w:p>
    <w:p w:rsidR="001959AE" w:rsidRDefault="001959AE" w:rsidP="001959AE">
      <w:pPr>
        <w:pStyle w:val="NormalnyWeb"/>
        <w:spacing w:before="240" w:beforeAutospacing="0" w:after="240" w:afterAutospacing="0" w:line="276" w:lineRule="auto"/>
        <w:ind w:left="284" w:hanging="284"/>
        <w:jc w:val="both"/>
        <w:rPr>
          <w:rFonts w:ascii="Arial" w:hAnsi="Arial" w:cs="Arial"/>
          <w:color w:val="000000"/>
          <w:sz w:val="22"/>
          <w:szCs w:val="22"/>
        </w:rPr>
      </w:pPr>
      <w:r>
        <w:rPr>
          <w:rFonts w:ascii="Arial" w:hAnsi="Arial" w:cs="Arial"/>
          <w:color w:val="000000"/>
          <w:sz w:val="22"/>
          <w:szCs w:val="22"/>
        </w:rPr>
        <w:t xml:space="preserve">2) </w:t>
      </w:r>
      <w:r w:rsidRPr="00785D50">
        <w:rPr>
          <w:rFonts w:ascii="Arial" w:hAnsi="Arial" w:cs="Arial"/>
          <w:color w:val="000000"/>
          <w:sz w:val="22"/>
          <w:szCs w:val="22"/>
        </w:rPr>
        <w:t xml:space="preserve">Zagospodarowanie i odbieranie odpadów winno być zgodne z obowiązującymi przepisami </w:t>
      </w:r>
      <w:r>
        <w:rPr>
          <w:rFonts w:ascii="Arial" w:hAnsi="Arial" w:cs="Arial"/>
          <w:color w:val="000000"/>
          <w:sz w:val="22"/>
          <w:szCs w:val="22"/>
        </w:rPr>
        <w:t xml:space="preserve">  </w:t>
      </w:r>
      <w:r w:rsidRPr="00785D50">
        <w:rPr>
          <w:rFonts w:ascii="Arial" w:hAnsi="Arial" w:cs="Arial"/>
          <w:color w:val="000000"/>
          <w:sz w:val="22"/>
          <w:szCs w:val="22"/>
        </w:rPr>
        <w:t>prawnymi, w szczególności z:</w:t>
      </w:r>
    </w:p>
    <w:p w:rsidR="001959AE" w:rsidRPr="008F255D" w:rsidRDefault="001959AE" w:rsidP="001959AE">
      <w:pPr>
        <w:widowControl/>
        <w:suppressAutoHyphens w:val="0"/>
        <w:autoSpaceDE w:val="0"/>
        <w:autoSpaceDN w:val="0"/>
        <w:adjustRightInd w:val="0"/>
        <w:spacing w:line="276" w:lineRule="auto"/>
        <w:ind w:left="360"/>
        <w:jc w:val="both"/>
        <w:rPr>
          <w:rFonts w:ascii="Arial" w:eastAsia="Calibri" w:hAnsi="Arial" w:cs="Arial"/>
          <w:color w:val="000000"/>
          <w:sz w:val="22"/>
          <w:szCs w:val="22"/>
          <w:lang w:eastAsia="pl-PL"/>
        </w:rPr>
      </w:pPr>
      <w:r w:rsidRPr="008F255D">
        <w:rPr>
          <w:rFonts w:ascii="Arial" w:eastAsia="Calibri" w:hAnsi="Arial" w:cs="Arial"/>
          <w:color w:val="000000"/>
          <w:sz w:val="22"/>
          <w:szCs w:val="22"/>
          <w:lang w:eastAsia="pl-PL"/>
        </w:rPr>
        <w:t>a) ustawy z dnia 14 grudnia 2012r. o odpadach ( Dz.U. z 2016</w:t>
      </w:r>
      <w:r>
        <w:rPr>
          <w:rFonts w:ascii="Arial" w:eastAsia="Calibri" w:hAnsi="Arial" w:cs="Arial"/>
          <w:color w:val="000000"/>
          <w:sz w:val="22"/>
          <w:szCs w:val="22"/>
          <w:lang w:eastAsia="pl-PL"/>
        </w:rPr>
        <w:t xml:space="preserve">r. </w:t>
      </w:r>
      <w:r w:rsidRPr="008F255D">
        <w:rPr>
          <w:rFonts w:ascii="Arial" w:eastAsia="Calibri" w:hAnsi="Arial" w:cs="Arial"/>
          <w:color w:val="000000"/>
          <w:sz w:val="22"/>
          <w:szCs w:val="22"/>
          <w:lang w:eastAsia="pl-PL"/>
        </w:rPr>
        <w:t xml:space="preserve">poz. 1987 z </w:t>
      </w:r>
      <w:proofErr w:type="spellStart"/>
      <w:r w:rsidRPr="008F255D">
        <w:rPr>
          <w:rFonts w:ascii="Arial" w:eastAsia="Calibri" w:hAnsi="Arial" w:cs="Arial"/>
          <w:color w:val="000000"/>
          <w:sz w:val="22"/>
          <w:szCs w:val="22"/>
          <w:lang w:eastAsia="pl-PL"/>
        </w:rPr>
        <w:t>późn</w:t>
      </w:r>
      <w:proofErr w:type="spellEnd"/>
      <w:r w:rsidRPr="008F255D">
        <w:rPr>
          <w:rFonts w:ascii="Arial" w:eastAsia="Calibri" w:hAnsi="Arial" w:cs="Arial"/>
          <w:color w:val="000000"/>
          <w:sz w:val="22"/>
          <w:szCs w:val="22"/>
          <w:lang w:eastAsia="pl-PL"/>
        </w:rPr>
        <w:t xml:space="preserve">. zm.), </w:t>
      </w:r>
    </w:p>
    <w:p w:rsidR="001959AE" w:rsidRPr="008F255D" w:rsidRDefault="001959AE" w:rsidP="001959AE">
      <w:pPr>
        <w:widowControl/>
        <w:suppressAutoHyphens w:val="0"/>
        <w:autoSpaceDE w:val="0"/>
        <w:autoSpaceDN w:val="0"/>
        <w:adjustRightInd w:val="0"/>
        <w:spacing w:line="276" w:lineRule="auto"/>
        <w:ind w:left="360"/>
        <w:jc w:val="both"/>
        <w:rPr>
          <w:rFonts w:ascii="Arial" w:eastAsia="Calibri" w:hAnsi="Arial" w:cs="Arial"/>
          <w:color w:val="000000"/>
          <w:sz w:val="22"/>
          <w:szCs w:val="22"/>
          <w:lang w:eastAsia="pl-PL"/>
        </w:rPr>
      </w:pPr>
      <w:r w:rsidRPr="008F255D">
        <w:rPr>
          <w:rFonts w:ascii="Arial" w:eastAsia="Calibri" w:hAnsi="Arial" w:cs="Arial"/>
          <w:color w:val="000000"/>
          <w:sz w:val="22"/>
          <w:szCs w:val="22"/>
          <w:lang w:eastAsia="pl-PL"/>
        </w:rPr>
        <w:t>b)</w:t>
      </w:r>
      <w:r>
        <w:rPr>
          <w:rFonts w:ascii="Arial" w:eastAsia="Calibri" w:hAnsi="Arial" w:cs="Arial"/>
          <w:color w:val="000000"/>
          <w:sz w:val="22"/>
          <w:szCs w:val="22"/>
          <w:lang w:eastAsia="pl-PL"/>
        </w:rPr>
        <w:t xml:space="preserve"> ustawy z dnia 13 września 1996</w:t>
      </w:r>
      <w:r w:rsidRPr="008F255D">
        <w:rPr>
          <w:rFonts w:ascii="Arial" w:eastAsia="Calibri" w:hAnsi="Arial" w:cs="Arial"/>
          <w:color w:val="000000"/>
          <w:sz w:val="22"/>
          <w:szCs w:val="22"/>
          <w:lang w:eastAsia="pl-PL"/>
        </w:rPr>
        <w:t>r</w:t>
      </w:r>
      <w:r>
        <w:rPr>
          <w:rFonts w:ascii="Arial" w:eastAsia="Calibri" w:hAnsi="Arial" w:cs="Arial"/>
          <w:color w:val="000000"/>
          <w:sz w:val="22"/>
          <w:szCs w:val="22"/>
          <w:lang w:eastAsia="pl-PL"/>
        </w:rPr>
        <w:t xml:space="preserve">. </w:t>
      </w:r>
      <w:r w:rsidRPr="008F255D">
        <w:rPr>
          <w:rFonts w:ascii="Arial" w:eastAsia="Calibri" w:hAnsi="Arial" w:cs="Arial"/>
          <w:color w:val="000000"/>
          <w:sz w:val="22"/>
          <w:szCs w:val="22"/>
          <w:lang w:eastAsia="pl-PL"/>
        </w:rPr>
        <w:t xml:space="preserve">o utrzymaniu czystości i porządku w gminach </w:t>
      </w:r>
      <w:r>
        <w:rPr>
          <w:rFonts w:ascii="Arial" w:eastAsia="Calibri" w:hAnsi="Arial" w:cs="Arial"/>
          <w:color w:val="000000"/>
          <w:sz w:val="22"/>
          <w:szCs w:val="22"/>
          <w:lang w:eastAsia="pl-PL"/>
        </w:rPr>
        <w:t xml:space="preserve">                           </w:t>
      </w:r>
      <w:r w:rsidRPr="008F255D">
        <w:rPr>
          <w:rFonts w:ascii="Arial" w:eastAsia="Calibri" w:hAnsi="Arial" w:cs="Arial"/>
          <w:color w:val="000000"/>
          <w:sz w:val="22"/>
          <w:szCs w:val="22"/>
          <w:lang w:eastAsia="pl-PL"/>
        </w:rPr>
        <w:t xml:space="preserve">(Dz. U. </w:t>
      </w:r>
      <w:r>
        <w:rPr>
          <w:rFonts w:ascii="Arial" w:eastAsia="Calibri" w:hAnsi="Arial" w:cs="Arial"/>
          <w:color w:val="000000"/>
          <w:sz w:val="22"/>
          <w:szCs w:val="22"/>
          <w:lang w:eastAsia="pl-PL"/>
        </w:rPr>
        <w:t>z 2</w:t>
      </w:r>
      <w:r w:rsidRPr="008F255D">
        <w:rPr>
          <w:rFonts w:ascii="Arial" w:eastAsia="Calibri" w:hAnsi="Arial" w:cs="Arial"/>
          <w:color w:val="000000"/>
          <w:sz w:val="22"/>
          <w:szCs w:val="22"/>
          <w:lang w:eastAsia="pl-PL"/>
        </w:rPr>
        <w:t>017 r. poz.1289</w:t>
      </w:r>
      <w:r>
        <w:rPr>
          <w:rFonts w:ascii="Arial" w:eastAsia="Calibri" w:hAnsi="Arial" w:cs="Arial"/>
          <w:color w:val="000000"/>
          <w:sz w:val="22"/>
          <w:szCs w:val="22"/>
          <w:lang w:eastAsia="pl-PL"/>
        </w:rPr>
        <w:t xml:space="preserve"> </w:t>
      </w:r>
      <w:r w:rsidRPr="008F255D">
        <w:rPr>
          <w:rFonts w:ascii="Arial" w:eastAsia="Calibri" w:hAnsi="Arial" w:cs="Arial"/>
          <w:color w:val="000000"/>
          <w:sz w:val="22"/>
          <w:szCs w:val="22"/>
          <w:lang w:eastAsia="pl-PL"/>
        </w:rPr>
        <w:t xml:space="preserve">z </w:t>
      </w:r>
      <w:proofErr w:type="spellStart"/>
      <w:r w:rsidRPr="008F255D">
        <w:rPr>
          <w:rFonts w:ascii="Arial" w:eastAsia="Calibri" w:hAnsi="Arial" w:cs="Arial"/>
          <w:color w:val="000000"/>
          <w:sz w:val="22"/>
          <w:szCs w:val="22"/>
          <w:lang w:eastAsia="pl-PL"/>
        </w:rPr>
        <w:t>późn</w:t>
      </w:r>
      <w:proofErr w:type="spellEnd"/>
      <w:r w:rsidRPr="008F255D">
        <w:rPr>
          <w:rFonts w:ascii="Arial" w:eastAsia="Calibri" w:hAnsi="Arial" w:cs="Arial"/>
          <w:color w:val="000000"/>
          <w:sz w:val="22"/>
          <w:szCs w:val="22"/>
          <w:lang w:eastAsia="pl-PL"/>
        </w:rPr>
        <w:t xml:space="preserve">. </w:t>
      </w:r>
      <w:proofErr w:type="spellStart"/>
      <w:r w:rsidRPr="008F255D">
        <w:rPr>
          <w:rFonts w:ascii="Arial" w:eastAsia="Calibri" w:hAnsi="Arial" w:cs="Arial"/>
          <w:color w:val="000000"/>
          <w:sz w:val="22"/>
          <w:szCs w:val="22"/>
          <w:lang w:eastAsia="pl-PL"/>
        </w:rPr>
        <w:t>zm</w:t>
      </w:r>
      <w:proofErr w:type="spellEnd"/>
      <w:r w:rsidRPr="008F255D">
        <w:rPr>
          <w:rFonts w:ascii="Arial" w:eastAsia="Calibri" w:hAnsi="Arial" w:cs="Arial"/>
          <w:color w:val="000000"/>
          <w:sz w:val="22"/>
          <w:szCs w:val="22"/>
          <w:lang w:eastAsia="pl-PL"/>
        </w:rPr>
        <w:t xml:space="preserve">), </w:t>
      </w:r>
    </w:p>
    <w:p w:rsidR="001959AE" w:rsidRPr="008F255D" w:rsidRDefault="001959AE" w:rsidP="001959AE">
      <w:pPr>
        <w:widowControl/>
        <w:suppressAutoHyphens w:val="0"/>
        <w:autoSpaceDE w:val="0"/>
        <w:autoSpaceDN w:val="0"/>
        <w:adjustRightInd w:val="0"/>
        <w:spacing w:line="276" w:lineRule="auto"/>
        <w:ind w:left="360"/>
        <w:jc w:val="both"/>
        <w:rPr>
          <w:rFonts w:ascii="Arial" w:eastAsia="Calibri" w:hAnsi="Arial" w:cs="Arial"/>
          <w:color w:val="000000"/>
          <w:sz w:val="22"/>
          <w:szCs w:val="22"/>
          <w:lang w:eastAsia="pl-PL"/>
        </w:rPr>
      </w:pPr>
      <w:r w:rsidRPr="008F255D">
        <w:rPr>
          <w:rFonts w:ascii="Arial" w:eastAsia="Calibri" w:hAnsi="Arial" w:cs="Arial"/>
          <w:color w:val="000000"/>
          <w:sz w:val="22"/>
          <w:szCs w:val="22"/>
          <w:lang w:eastAsia="pl-PL"/>
        </w:rPr>
        <w:t>c) ustawy z dnia 29 stycznia 2004r. - Prawo zamówień publicznych (</w:t>
      </w:r>
      <w:r>
        <w:rPr>
          <w:rFonts w:ascii="Arial" w:eastAsia="Calibri" w:hAnsi="Arial" w:cs="Arial"/>
          <w:color w:val="000000"/>
          <w:sz w:val="22"/>
          <w:szCs w:val="22"/>
          <w:lang w:eastAsia="pl-PL"/>
        </w:rPr>
        <w:t>Dz. U. z 2017</w:t>
      </w:r>
      <w:r w:rsidRPr="008F255D">
        <w:rPr>
          <w:rFonts w:ascii="Arial" w:eastAsia="Calibri" w:hAnsi="Arial" w:cs="Arial"/>
          <w:color w:val="000000"/>
          <w:sz w:val="22"/>
          <w:szCs w:val="22"/>
          <w:lang w:eastAsia="pl-PL"/>
        </w:rPr>
        <w:t xml:space="preserve">r. </w:t>
      </w:r>
      <w:r>
        <w:rPr>
          <w:rFonts w:ascii="Arial" w:eastAsia="Calibri" w:hAnsi="Arial" w:cs="Arial"/>
          <w:color w:val="000000"/>
          <w:sz w:val="22"/>
          <w:szCs w:val="22"/>
          <w:lang w:eastAsia="pl-PL"/>
        </w:rPr>
        <w:t xml:space="preserve">                    </w:t>
      </w:r>
      <w:r w:rsidRPr="008F255D">
        <w:rPr>
          <w:rFonts w:ascii="Arial" w:eastAsia="Calibri" w:hAnsi="Arial" w:cs="Arial"/>
          <w:color w:val="000000"/>
          <w:sz w:val="22"/>
          <w:szCs w:val="22"/>
          <w:lang w:eastAsia="pl-PL"/>
        </w:rPr>
        <w:t xml:space="preserve">poz. 1579) </w:t>
      </w:r>
    </w:p>
    <w:p w:rsidR="001959AE" w:rsidRPr="008F255D" w:rsidRDefault="001959AE" w:rsidP="001959AE">
      <w:pPr>
        <w:widowControl/>
        <w:suppressAutoHyphens w:val="0"/>
        <w:autoSpaceDE w:val="0"/>
        <w:autoSpaceDN w:val="0"/>
        <w:adjustRightInd w:val="0"/>
        <w:spacing w:line="276" w:lineRule="auto"/>
        <w:ind w:left="360"/>
        <w:jc w:val="both"/>
        <w:rPr>
          <w:rFonts w:ascii="Arial" w:eastAsia="Calibri" w:hAnsi="Arial" w:cs="Arial"/>
          <w:color w:val="000000"/>
          <w:sz w:val="22"/>
          <w:szCs w:val="22"/>
          <w:lang w:eastAsia="pl-PL"/>
        </w:rPr>
      </w:pPr>
      <w:r w:rsidRPr="008F255D">
        <w:rPr>
          <w:rFonts w:ascii="Arial" w:eastAsia="Calibri" w:hAnsi="Arial" w:cs="Arial"/>
          <w:color w:val="000000"/>
          <w:sz w:val="22"/>
          <w:szCs w:val="22"/>
          <w:lang w:eastAsia="pl-PL"/>
        </w:rPr>
        <w:t>d) kodeksu cywilnego z dni</w:t>
      </w:r>
      <w:r>
        <w:rPr>
          <w:rFonts w:ascii="Arial" w:eastAsia="Calibri" w:hAnsi="Arial" w:cs="Arial"/>
          <w:color w:val="000000"/>
          <w:sz w:val="22"/>
          <w:szCs w:val="22"/>
          <w:lang w:eastAsia="pl-PL"/>
        </w:rPr>
        <w:t>a 23 kwietnia 1964</w:t>
      </w:r>
      <w:r w:rsidRPr="008F255D">
        <w:rPr>
          <w:rFonts w:ascii="Arial" w:eastAsia="Calibri" w:hAnsi="Arial" w:cs="Arial"/>
          <w:color w:val="000000"/>
          <w:sz w:val="22"/>
          <w:szCs w:val="22"/>
          <w:lang w:eastAsia="pl-PL"/>
        </w:rPr>
        <w:t>r. (</w:t>
      </w:r>
      <w:r>
        <w:rPr>
          <w:rFonts w:ascii="Arial" w:eastAsia="Calibri" w:hAnsi="Arial" w:cs="Arial"/>
          <w:color w:val="000000"/>
          <w:sz w:val="22"/>
          <w:szCs w:val="22"/>
          <w:lang w:eastAsia="pl-PL"/>
        </w:rPr>
        <w:t>Dz. U. z 2017</w:t>
      </w:r>
      <w:r w:rsidRPr="008F255D">
        <w:rPr>
          <w:rFonts w:ascii="Arial" w:eastAsia="Calibri" w:hAnsi="Arial" w:cs="Arial"/>
          <w:color w:val="000000"/>
          <w:sz w:val="22"/>
          <w:szCs w:val="22"/>
          <w:lang w:eastAsia="pl-PL"/>
        </w:rPr>
        <w:t xml:space="preserve">r. poz. 459 z </w:t>
      </w:r>
      <w:proofErr w:type="spellStart"/>
      <w:r w:rsidRPr="008F255D">
        <w:rPr>
          <w:rFonts w:ascii="Arial" w:eastAsia="Calibri" w:hAnsi="Arial" w:cs="Arial"/>
          <w:color w:val="000000"/>
          <w:sz w:val="22"/>
          <w:szCs w:val="22"/>
          <w:lang w:eastAsia="pl-PL"/>
        </w:rPr>
        <w:t>późn</w:t>
      </w:r>
      <w:proofErr w:type="spellEnd"/>
      <w:r w:rsidRPr="008F255D">
        <w:rPr>
          <w:rFonts w:ascii="Arial" w:eastAsia="Calibri" w:hAnsi="Arial" w:cs="Arial"/>
          <w:color w:val="000000"/>
          <w:sz w:val="22"/>
          <w:szCs w:val="22"/>
          <w:lang w:eastAsia="pl-PL"/>
        </w:rPr>
        <w:t xml:space="preserve">. zm.) </w:t>
      </w:r>
    </w:p>
    <w:p w:rsidR="001959AE" w:rsidRPr="008F255D" w:rsidRDefault="001959AE" w:rsidP="001959AE">
      <w:pPr>
        <w:widowControl/>
        <w:suppressAutoHyphens w:val="0"/>
        <w:autoSpaceDE w:val="0"/>
        <w:autoSpaceDN w:val="0"/>
        <w:adjustRightInd w:val="0"/>
        <w:spacing w:line="276" w:lineRule="auto"/>
        <w:ind w:left="360"/>
        <w:jc w:val="both"/>
        <w:rPr>
          <w:rFonts w:ascii="Arial" w:eastAsia="Calibri" w:hAnsi="Arial" w:cs="Arial"/>
          <w:color w:val="000000"/>
          <w:sz w:val="22"/>
          <w:szCs w:val="22"/>
          <w:lang w:eastAsia="pl-PL"/>
        </w:rPr>
      </w:pPr>
      <w:r w:rsidRPr="008F255D">
        <w:rPr>
          <w:rFonts w:ascii="Arial" w:eastAsia="Calibri" w:hAnsi="Arial" w:cs="Arial"/>
          <w:color w:val="000000"/>
          <w:sz w:val="22"/>
          <w:szCs w:val="22"/>
          <w:lang w:eastAsia="pl-PL"/>
        </w:rPr>
        <w:t>e</w:t>
      </w:r>
      <w:r>
        <w:rPr>
          <w:rFonts w:ascii="Arial" w:eastAsia="Calibri" w:hAnsi="Arial" w:cs="Arial"/>
          <w:color w:val="000000"/>
          <w:sz w:val="22"/>
          <w:szCs w:val="22"/>
          <w:lang w:eastAsia="pl-PL"/>
        </w:rPr>
        <w:t>) ustawy z dnia 20 czerwca 1997</w:t>
      </w:r>
      <w:r w:rsidRPr="008F255D">
        <w:rPr>
          <w:rFonts w:ascii="Arial" w:eastAsia="Calibri" w:hAnsi="Arial" w:cs="Arial"/>
          <w:color w:val="000000"/>
          <w:sz w:val="22"/>
          <w:szCs w:val="22"/>
          <w:lang w:eastAsia="pl-PL"/>
        </w:rPr>
        <w:t>r. Prawo o ruchu drogowym (</w:t>
      </w:r>
      <w:r>
        <w:rPr>
          <w:rFonts w:ascii="Arial" w:eastAsia="Calibri" w:hAnsi="Arial" w:cs="Arial"/>
          <w:color w:val="000000"/>
          <w:sz w:val="22"/>
          <w:szCs w:val="22"/>
          <w:lang w:eastAsia="pl-PL"/>
        </w:rPr>
        <w:t>Dz. U. z 2017</w:t>
      </w:r>
      <w:r w:rsidRPr="008F255D">
        <w:rPr>
          <w:rFonts w:ascii="Arial" w:eastAsia="Calibri" w:hAnsi="Arial" w:cs="Arial"/>
          <w:color w:val="000000"/>
          <w:sz w:val="22"/>
          <w:szCs w:val="22"/>
          <w:lang w:eastAsia="pl-PL"/>
        </w:rPr>
        <w:t xml:space="preserve">r. poz. 1260 </w:t>
      </w:r>
      <w:r>
        <w:rPr>
          <w:rFonts w:ascii="Arial" w:eastAsia="Calibri" w:hAnsi="Arial" w:cs="Arial"/>
          <w:color w:val="000000"/>
          <w:sz w:val="22"/>
          <w:szCs w:val="22"/>
          <w:lang w:eastAsia="pl-PL"/>
        </w:rPr>
        <w:t xml:space="preserve">                   </w:t>
      </w:r>
      <w:r w:rsidRPr="008F255D">
        <w:rPr>
          <w:rFonts w:ascii="Arial" w:eastAsia="Calibri" w:hAnsi="Arial" w:cs="Arial"/>
          <w:color w:val="000000"/>
          <w:sz w:val="22"/>
          <w:szCs w:val="22"/>
          <w:lang w:eastAsia="pl-PL"/>
        </w:rPr>
        <w:t xml:space="preserve">z </w:t>
      </w:r>
      <w:proofErr w:type="spellStart"/>
      <w:r w:rsidRPr="008F255D">
        <w:rPr>
          <w:rFonts w:ascii="Arial" w:eastAsia="Calibri" w:hAnsi="Arial" w:cs="Arial"/>
          <w:color w:val="000000"/>
          <w:sz w:val="22"/>
          <w:szCs w:val="22"/>
          <w:lang w:eastAsia="pl-PL"/>
        </w:rPr>
        <w:t>późn</w:t>
      </w:r>
      <w:proofErr w:type="spellEnd"/>
      <w:r w:rsidRPr="008F255D">
        <w:rPr>
          <w:rFonts w:ascii="Arial" w:eastAsia="Calibri" w:hAnsi="Arial" w:cs="Arial"/>
          <w:color w:val="000000"/>
          <w:sz w:val="22"/>
          <w:szCs w:val="22"/>
          <w:lang w:eastAsia="pl-PL"/>
        </w:rPr>
        <w:t xml:space="preserve">. zm.), </w:t>
      </w:r>
    </w:p>
    <w:p w:rsidR="001959AE" w:rsidRPr="008F255D" w:rsidRDefault="001959AE" w:rsidP="001959AE">
      <w:pPr>
        <w:widowControl/>
        <w:suppressAutoHyphens w:val="0"/>
        <w:autoSpaceDE w:val="0"/>
        <w:autoSpaceDN w:val="0"/>
        <w:adjustRightInd w:val="0"/>
        <w:spacing w:line="276" w:lineRule="auto"/>
        <w:ind w:left="360"/>
        <w:jc w:val="both"/>
        <w:rPr>
          <w:rFonts w:ascii="Arial" w:eastAsia="Calibri" w:hAnsi="Arial" w:cs="Arial"/>
          <w:color w:val="000000"/>
          <w:sz w:val="22"/>
          <w:szCs w:val="22"/>
          <w:lang w:eastAsia="pl-PL"/>
        </w:rPr>
      </w:pPr>
      <w:r w:rsidRPr="008F255D">
        <w:rPr>
          <w:rFonts w:ascii="Arial" w:eastAsia="Calibri" w:hAnsi="Arial" w:cs="Arial"/>
          <w:color w:val="000000"/>
          <w:sz w:val="22"/>
          <w:szCs w:val="22"/>
          <w:lang w:eastAsia="pl-PL"/>
        </w:rPr>
        <w:lastRenderedPageBreak/>
        <w:t>f) rozporządzenia Ministra Śro</w:t>
      </w:r>
      <w:r>
        <w:rPr>
          <w:rFonts w:ascii="Arial" w:eastAsia="Calibri" w:hAnsi="Arial" w:cs="Arial"/>
          <w:color w:val="000000"/>
          <w:sz w:val="22"/>
          <w:szCs w:val="22"/>
          <w:lang w:eastAsia="pl-PL"/>
        </w:rPr>
        <w:t>dowiska z dnia 11 stycznia 2013</w:t>
      </w:r>
      <w:r w:rsidRPr="008F255D">
        <w:rPr>
          <w:rFonts w:ascii="Arial" w:eastAsia="Calibri" w:hAnsi="Arial" w:cs="Arial"/>
          <w:color w:val="000000"/>
          <w:sz w:val="22"/>
          <w:szCs w:val="22"/>
          <w:lang w:eastAsia="pl-PL"/>
        </w:rPr>
        <w:t xml:space="preserve">r. w sprawie szczegółowych wymagań w zakresie odbierania odpadów komunalnych od właścicieli nieruchomości </w:t>
      </w:r>
      <w:r>
        <w:rPr>
          <w:rFonts w:ascii="Arial" w:eastAsia="Calibri" w:hAnsi="Arial" w:cs="Arial"/>
          <w:color w:val="000000"/>
          <w:sz w:val="22"/>
          <w:szCs w:val="22"/>
          <w:lang w:eastAsia="pl-PL"/>
        </w:rPr>
        <w:t xml:space="preserve">                 </w:t>
      </w:r>
      <w:r w:rsidRPr="008F255D">
        <w:rPr>
          <w:rFonts w:ascii="Arial" w:eastAsia="Calibri" w:hAnsi="Arial" w:cs="Arial"/>
          <w:color w:val="000000"/>
          <w:sz w:val="22"/>
          <w:szCs w:val="22"/>
          <w:lang w:eastAsia="pl-PL"/>
        </w:rPr>
        <w:t>(Dz. U. z 2013</w:t>
      </w:r>
      <w:r>
        <w:rPr>
          <w:rFonts w:ascii="Arial" w:eastAsia="Calibri" w:hAnsi="Arial" w:cs="Arial"/>
          <w:color w:val="000000"/>
          <w:sz w:val="22"/>
          <w:szCs w:val="22"/>
          <w:lang w:eastAsia="pl-PL"/>
        </w:rPr>
        <w:t>r.</w:t>
      </w:r>
      <w:r w:rsidRPr="008F255D">
        <w:rPr>
          <w:rFonts w:ascii="Arial" w:eastAsia="Calibri" w:hAnsi="Arial" w:cs="Arial"/>
          <w:color w:val="000000"/>
          <w:sz w:val="22"/>
          <w:szCs w:val="22"/>
          <w:lang w:eastAsia="pl-PL"/>
        </w:rPr>
        <w:t xml:space="preserve"> poz. 122), </w:t>
      </w:r>
    </w:p>
    <w:p w:rsidR="001959AE" w:rsidRPr="008F255D" w:rsidRDefault="001959AE" w:rsidP="001959AE">
      <w:pPr>
        <w:widowControl/>
        <w:suppressAutoHyphens w:val="0"/>
        <w:autoSpaceDE w:val="0"/>
        <w:autoSpaceDN w:val="0"/>
        <w:adjustRightInd w:val="0"/>
        <w:spacing w:line="276" w:lineRule="auto"/>
        <w:ind w:left="360"/>
        <w:jc w:val="both"/>
        <w:rPr>
          <w:rFonts w:ascii="Arial" w:eastAsia="Calibri" w:hAnsi="Arial" w:cs="Arial"/>
          <w:color w:val="000000"/>
          <w:sz w:val="22"/>
          <w:szCs w:val="22"/>
          <w:lang w:eastAsia="pl-PL"/>
        </w:rPr>
      </w:pPr>
      <w:r w:rsidRPr="008F255D">
        <w:rPr>
          <w:rFonts w:ascii="Arial" w:eastAsia="Calibri" w:hAnsi="Arial" w:cs="Arial"/>
          <w:color w:val="000000"/>
          <w:sz w:val="22"/>
          <w:szCs w:val="22"/>
          <w:lang w:eastAsia="pl-PL"/>
        </w:rPr>
        <w:t xml:space="preserve">g) obowiązującego w trakcie realizacji zamówienia Regulaminu utrzymania czystości </w:t>
      </w:r>
      <w:r>
        <w:rPr>
          <w:rFonts w:ascii="Arial" w:eastAsia="Calibri" w:hAnsi="Arial" w:cs="Arial"/>
          <w:color w:val="000000"/>
          <w:sz w:val="22"/>
          <w:szCs w:val="22"/>
          <w:lang w:eastAsia="pl-PL"/>
        </w:rPr>
        <w:t xml:space="preserve">                          </w:t>
      </w:r>
      <w:r w:rsidRPr="008F255D">
        <w:rPr>
          <w:rFonts w:ascii="Arial" w:eastAsia="Calibri" w:hAnsi="Arial" w:cs="Arial"/>
          <w:color w:val="000000"/>
          <w:sz w:val="22"/>
          <w:szCs w:val="22"/>
          <w:lang w:eastAsia="pl-PL"/>
        </w:rPr>
        <w:t>i po</w:t>
      </w:r>
      <w:r w:rsidR="00CD470F">
        <w:rPr>
          <w:rFonts w:ascii="Arial" w:eastAsia="Calibri" w:hAnsi="Arial" w:cs="Arial"/>
          <w:color w:val="000000"/>
          <w:sz w:val="22"/>
          <w:szCs w:val="22"/>
          <w:lang w:eastAsia="pl-PL"/>
        </w:rPr>
        <w:t>rządku na terenie Gminy Wiśniewo</w:t>
      </w:r>
      <w:r w:rsidRPr="008F255D">
        <w:rPr>
          <w:rFonts w:ascii="Arial" w:eastAsia="Calibri" w:hAnsi="Arial" w:cs="Arial"/>
          <w:color w:val="000000"/>
          <w:sz w:val="22"/>
          <w:szCs w:val="22"/>
          <w:lang w:eastAsia="pl-PL"/>
        </w:rPr>
        <w:t xml:space="preserve">, </w:t>
      </w:r>
    </w:p>
    <w:p w:rsidR="001959AE" w:rsidRPr="008F255D" w:rsidRDefault="001959AE" w:rsidP="001959AE">
      <w:pPr>
        <w:widowControl/>
        <w:suppressAutoHyphens w:val="0"/>
        <w:autoSpaceDE w:val="0"/>
        <w:autoSpaceDN w:val="0"/>
        <w:adjustRightInd w:val="0"/>
        <w:spacing w:line="276" w:lineRule="auto"/>
        <w:ind w:left="360"/>
        <w:jc w:val="both"/>
        <w:rPr>
          <w:rFonts w:ascii="Arial" w:eastAsia="Calibri" w:hAnsi="Arial" w:cs="Arial"/>
          <w:color w:val="000000"/>
          <w:sz w:val="22"/>
          <w:szCs w:val="22"/>
          <w:lang w:eastAsia="pl-PL"/>
        </w:rPr>
      </w:pPr>
      <w:r w:rsidRPr="008F255D">
        <w:rPr>
          <w:rFonts w:ascii="Arial" w:eastAsia="Calibri" w:hAnsi="Arial" w:cs="Arial"/>
          <w:color w:val="000000"/>
          <w:sz w:val="22"/>
          <w:szCs w:val="22"/>
          <w:lang w:eastAsia="pl-PL"/>
        </w:rPr>
        <w:t xml:space="preserve">h) wpisu do rejestru działalności regulowanej w zakresie odbierania odpadów komunalnych od właścicieli nieruchomości na terenie Gminy </w:t>
      </w:r>
      <w:r w:rsidR="00CD470F">
        <w:rPr>
          <w:rFonts w:ascii="Arial" w:eastAsia="Calibri" w:hAnsi="Arial" w:cs="Arial"/>
          <w:color w:val="000000"/>
          <w:sz w:val="22"/>
          <w:szCs w:val="22"/>
          <w:lang w:eastAsia="pl-PL"/>
        </w:rPr>
        <w:t>Wiśniewo</w:t>
      </w:r>
      <w:r w:rsidRPr="008F255D">
        <w:rPr>
          <w:rFonts w:ascii="Arial" w:eastAsia="Calibri" w:hAnsi="Arial" w:cs="Arial"/>
          <w:color w:val="000000"/>
          <w:sz w:val="22"/>
          <w:szCs w:val="22"/>
          <w:lang w:eastAsia="pl-PL"/>
        </w:rPr>
        <w:t xml:space="preserve">. </w:t>
      </w:r>
    </w:p>
    <w:p w:rsidR="001959AE" w:rsidRPr="008F255D" w:rsidRDefault="001959AE" w:rsidP="001959AE">
      <w:pPr>
        <w:widowControl/>
        <w:suppressAutoHyphens w:val="0"/>
        <w:autoSpaceDE w:val="0"/>
        <w:autoSpaceDN w:val="0"/>
        <w:adjustRightInd w:val="0"/>
        <w:spacing w:line="276" w:lineRule="auto"/>
        <w:ind w:left="360"/>
        <w:jc w:val="both"/>
        <w:rPr>
          <w:rFonts w:ascii="Arial" w:eastAsia="Calibri" w:hAnsi="Arial" w:cs="Arial"/>
          <w:color w:val="000000"/>
          <w:sz w:val="22"/>
          <w:szCs w:val="22"/>
        </w:rPr>
      </w:pPr>
      <w:r w:rsidRPr="008F255D">
        <w:rPr>
          <w:rFonts w:ascii="Arial" w:eastAsia="Calibri" w:hAnsi="Arial" w:cs="Arial"/>
          <w:color w:val="000000"/>
          <w:sz w:val="22"/>
          <w:szCs w:val="22"/>
        </w:rPr>
        <w:t>i) Planem Gospodarki Odpadami dla Województwa Mazowieckiego</w:t>
      </w:r>
      <w:r>
        <w:rPr>
          <w:rFonts w:ascii="Arial" w:eastAsia="Calibri" w:hAnsi="Arial" w:cs="Arial"/>
          <w:color w:val="000000"/>
          <w:sz w:val="22"/>
          <w:szCs w:val="22"/>
        </w:rPr>
        <w:t>.</w:t>
      </w:r>
    </w:p>
    <w:p w:rsidR="001959AE" w:rsidRPr="00785D50" w:rsidRDefault="001959AE" w:rsidP="001959AE">
      <w:pPr>
        <w:pStyle w:val="NormalnyWeb"/>
        <w:spacing w:before="0" w:after="0" w:line="276" w:lineRule="auto"/>
        <w:jc w:val="both"/>
        <w:rPr>
          <w:rFonts w:ascii="Arial" w:hAnsi="Arial" w:cs="Arial"/>
          <w:bCs/>
          <w:color w:val="000000"/>
          <w:sz w:val="22"/>
          <w:szCs w:val="22"/>
        </w:rPr>
      </w:pPr>
      <w:r>
        <w:rPr>
          <w:rFonts w:ascii="Arial" w:hAnsi="Arial" w:cs="Arial"/>
          <w:bCs/>
          <w:color w:val="000000"/>
          <w:sz w:val="22"/>
          <w:szCs w:val="22"/>
        </w:rPr>
        <w:t xml:space="preserve">3) </w:t>
      </w:r>
      <w:r w:rsidRPr="00785D50">
        <w:rPr>
          <w:rFonts w:ascii="Arial" w:hAnsi="Arial" w:cs="Arial"/>
          <w:bCs/>
          <w:color w:val="000000"/>
          <w:sz w:val="22"/>
          <w:szCs w:val="22"/>
        </w:rPr>
        <w:t>Przedmiot zamówienia obejmuje:</w:t>
      </w:r>
    </w:p>
    <w:p w:rsidR="001959AE" w:rsidRPr="00785D50" w:rsidRDefault="001959AE" w:rsidP="001959AE">
      <w:pPr>
        <w:pStyle w:val="NormalnyWeb"/>
        <w:spacing w:before="0" w:after="0" w:line="276" w:lineRule="auto"/>
        <w:ind w:left="284"/>
        <w:jc w:val="both"/>
        <w:rPr>
          <w:rFonts w:ascii="Arial" w:hAnsi="Arial" w:cs="Arial"/>
          <w:bCs/>
          <w:color w:val="000000"/>
          <w:sz w:val="22"/>
          <w:szCs w:val="22"/>
        </w:rPr>
      </w:pPr>
      <w:r>
        <w:rPr>
          <w:rFonts w:ascii="Arial" w:eastAsia="Calibri" w:hAnsi="Arial" w:cs="Arial"/>
          <w:bCs/>
          <w:color w:val="000000"/>
          <w:sz w:val="22"/>
          <w:szCs w:val="22"/>
        </w:rPr>
        <w:t>O</w:t>
      </w:r>
      <w:r w:rsidRPr="00134F81">
        <w:rPr>
          <w:rFonts w:ascii="Arial" w:eastAsia="Calibri" w:hAnsi="Arial" w:cs="Arial"/>
          <w:bCs/>
          <w:color w:val="000000"/>
          <w:sz w:val="22"/>
          <w:szCs w:val="22"/>
        </w:rPr>
        <w:t xml:space="preserve">dbieranie, transport i zagospodarowanie odpadów komunalnych </w:t>
      </w:r>
      <w:r w:rsidR="00FC1F6A">
        <w:rPr>
          <w:rFonts w:ascii="Arial" w:eastAsia="Calibri" w:hAnsi="Arial" w:cs="Arial"/>
          <w:bCs/>
          <w:color w:val="000000"/>
          <w:sz w:val="22"/>
          <w:szCs w:val="22"/>
        </w:rPr>
        <w:t xml:space="preserve">pochodzących </w:t>
      </w:r>
      <w:r w:rsidRPr="00134F81">
        <w:rPr>
          <w:rFonts w:ascii="Arial" w:eastAsia="Calibri" w:hAnsi="Arial" w:cs="Arial"/>
          <w:bCs/>
          <w:color w:val="000000"/>
          <w:sz w:val="22"/>
          <w:szCs w:val="22"/>
        </w:rPr>
        <w:t>z nieruchomości zamiesz</w:t>
      </w:r>
      <w:r w:rsidR="00CD470F">
        <w:rPr>
          <w:rFonts w:ascii="Arial" w:eastAsia="Calibri" w:hAnsi="Arial" w:cs="Arial"/>
          <w:bCs/>
          <w:color w:val="000000"/>
          <w:sz w:val="22"/>
          <w:szCs w:val="22"/>
        </w:rPr>
        <w:t>kałych na terenie Gminy Wiśniewo</w:t>
      </w:r>
      <w:r w:rsidRPr="00785D50">
        <w:rPr>
          <w:rFonts w:ascii="Arial" w:hAnsi="Arial" w:cs="Arial"/>
          <w:color w:val="000000"/>
          <w:sz w:val="22"/>
          <w:szCs w:val="22"/>
        </w:rPr>
        <w:t>, w sposób zapewniający osiągnięcie odpowiednich poziomów recyklingu, przygotowania do ponownego użycia</w:t>
      </w:r>
      <w:r>
        <w:rPr>
          <w:rFonts w:ascii="Arial" w:hAnsi="Arial" w:cs="Arial"/>
          <w:color w:val="000000"/>
          <w:sz w:val="22"/>
          <w:szCs w:val="22"/>
        </w:rPr>
        <w:t xml:space="preserve"> </w:t>
      </w:r>
      <w:r w:rsidRPr="00785D50">
        <w:rPr>
          <w:rFonts w:ascii="Arial" w:hAnsi="Arial" w:cs="Arial"/>
          <w:color w:val="000000"/>
          <w:sz w:val="22"/>
          <w:szCs w:val="22"/>
        </w:rPr>
        <w:t xml:space="preserve">i odzysku innymi metodami oraz ograniczenie masy odpadów komunalnych ulegających biodegradacji przekazywanych do składowania, </w:t>
      </w:r>
      <w:r w:rsidR="00CD470F">
        <w:rPr>
          <w:rFonts w:ascii="Arial" w:hAnsi="Arial" w:cs="Arial"/>
          <w:bCs/>
          <w:color w:val="000000"/>
          <w:sz w:val="22"/>
          <w:szCs w:val="22"/>
        </w:rPr>
        <w:t xml:space="preserve"> w okresie od </w:t>
      </w:r>
      <w:r w:rsidR="00CD470F" w:rsidRPr="00CD470F">
        <w:rPr>
          <w:rFonts w:ascii="Arial" w:hAnsi="Arial" w:cs="Arial"/>
          <w:bCs/>
          <w:color w:val="000000"/>
          <w:sz w:val="22"/>
          <w:szCs w:val="22"/>
        </w:rPr>
        <w:t>dnia</w:t>
      </w:r>
      <w:r w:rsidR="00CD470F">
        <w:rPr>
          <w:rFonts w:ascii="Arial" w:hAnsi="Arial" w:cs="Arial"/>
          <w:bCs/>
          <w:color w:val="000000"/>
          <w:sz w:val="22"/>
          <w:szCs w:val="22"/>
        </w:rPr>
        <w:t xml:space="preserve"> 16</w:t>
      </w:r>
      <w:r w:rsidRPr="00CD470F">
        <w:rPr>
          <w:rFonts w:ascii="Arial" w:hAnsi="Arial" w:cs="Arial"/>
          <w:bCs/>
          <w:color w:val="000000"/>
          <w:sz w:val="22"/>
          <w:szCs w:val="22"/>
        </w:rPr>
        <w:t>.0</w:t>
      </w:r>
      <w:r w:rsidR="00CD470F">
        <w:rPr>
          <w:rFonts w:ascii="Arial" w:hAnsi="Arial" w:cs="Arial"/>
          <w:bCs/>
          <w:color w:val="000000"/>
          <w:sz w:val="22"/>
          <w:szCs w:val="22"/>
        </w:rPr>
        <w:t>4</w:t>
      </w:r>
      <w:r w:rsidRPr="00CD470F">
        <w:rPr>
          <w:rFonts w:ascii="Arial" w:hAnsi="Arial" w:cs="Arial"/>
          <w:bCs/>
          <w:color w:val="000000"/>
          <w:sz w:val="22"/>
          <w:szCs w:val="22"/>
        </w:rPr>
        <w:t xml:space="preserve">.2018r. </w:t>
      </w:r>
      <w:r w:rsidR="00CD470F">
        <w:rPr>
          <w:rFonts w:ascii="Arial" w:hAnsi="Arial" w:cs="Arial"/>
          <w:bCs/>
          <w:color w:val="000000"/>
          <w:sz w:val="22"/>
          <w:szCs w:val="22"/>
        </w:rPr>
        <w:t xml:space="preserve">do dnia  </w:t>
      </w:r>
      <w:r w:rsidRPr="00CD470F">
        <w:rPr>
          <w:rFonts w:ascii="Arial" w:hAnsi="Arial" w:cs="Arial"/>
          <w:bCs/>
          <w:color w:val="000000"/>
          <w:sz w:val="22"/>
          <w:szCs w:val="22"/>
        </w:rPr>
        <w:t>1</w:t>
      </w:r>
      <w:r w:rsidR="00CD470F">
        <w:rPr>
          <w:rFonts w:ascii="Arial" w:hAnsi="Arial" w:cs="Arial"/>
          <w:bCs/>
          <w:color w:val="000000"/>
          <w:sz w:val="22"/>
          <w:szCs w:val="22"/>
        </w:rPr>
        <w:t>5.04</w:t>
      </w:r>
      <w:r w:rsidRPr="00CD470F">
        <w:rPr>
          <w:rFonts w:ascii="Arial" w:hAnsi="Arial" w:cs="Arial"/>
          <w:bCs/>
          <w:color w:val="000000"/>
          <w:sz w:val="22"/>
          <w:szCs w:val="22"/>
        </w:rPr>
        <w:t>.2019r.</w:t>
      </w:r>
    </w:p>
    <w:p w:rsidR="001959AE" w:rsidRPr="00785D50" w:rsidRDefault="001959AE" w:rsidP="001959AE">
      <w:pPr>
        <w:pStyle w:val="NormalnyWeb"/>
        <w:spacing w:before="0" w:after="0" w:line="276" w:lineRule="auto"/>
        <w:jc w:val="both"/>
        <w:rPr>
          <w:rFonts w:ascii="Arial" w:hAnsi="Arial" w:cs="Arial"/>
          <w:bCs/>
          <w:color w:val="000000"/>
          <w:sz w:val="22"/>
          <w:szCs w:val="22"/>
        </w:rPr>
      </w:pPr>
      <w:r>
        <w:rPr>
          <w:rFonts w:ascii="Arial" w:hAnsi="Arial" w:cs="Arial"/>
          <w:bCs/>
          <w:color w:val="000000"/>
          <w:sz w:val="22"/>
          <w:szCs w:val="22"/>
        </w:rPr>
        <w:t xml:space="preserve">4) </w:t>
      </w:r>
      <w:r w:rsidRPr="00785D50">
        <w:rPr>
          <w:rFonts w:ascii="Arial" w:hAnsi="Arial" w:cs="Arial"/>
          <w:bCs/>
          <w:color w:val="000000"/>
          <w:sz w:val="22"/>
          <w:szCs w:val="22"/>
        </w:rPr>
        <w:t>Wspólny słownik zamówień (CPV):</w:t>
      </w:r>
    </w:p>
    <w:p w:rsidR="001959AE" w:rsidRDefault="001959AE" w:rsidP="001959AE">
      <w:pPr>
        <w:autoSpaceDE w:val="0"/>
        <w:autoSpaceDN w:val="0"/>
        <w:adjustRightInd w:val="0"/>
        <w:spacing w:line="276" w:lineRule="auto"/>
        <w:rPr>
          <w:rFonts w:ascii="Arial" w:hAnsi="Arial" w:cs="Arial"/>
          <w:sz w:val="22"/>
          <w:szCs w:val="22"/>
        </w:rPr>
      </w:pPr>
      <w:r w:rsidRPr="00134F81">
        <w:rPr>
          <w:rFonts w:ascii="Arial" w:hAnsi="Arial" w:cs="Arial"/>
          <w:sz w:val="22"/>
          <w:szCs w:val="22"/>
        </w:rPr>
        <w:t>CPV 90 50 00 00-2       Usługi związane z odpadami</w:t>
      </w:r>
    </w:p>
    <w:p w:rsidR="001959AE" w:rsidRPr="00134F81" w:rsidRDefault="001959AE" w:rsidP="001959AE">
      <w:pPr>
        <w:autoSpaceDE w:val="0"/>
        <w:autoSpaceDN w:val="0"/>
        <w:adjustRightInd w:val="0"/>
        <w:spacing w:line="276" w:lineRule="auto"/>
        <w:rPr>
          <w:rFonts w:ascii="Arial" w:hAnsi="Arial" w:cs="Arial"/>
          <w:sz w:val="22"/>
          <w:szCs w:val="22"/>
        </w:rPr>
      </w:pPr>
      <w:r w:rsidRPr="00134F81">
        <w:rPr>
          <w:rFonts w:ascii="Arial" w:hAnsi="Arial" w:cs="Arial"/>
          <w:sz w:val="22"/>
          <w:szCs w:val="22"/>
        </w:rPr>
        <w:t>CPV 90 51 10 00-2       Usługi wywozu odpadów</w:t>
      </w:r>
    </w:p>
    <w:p w:rsidR="001959AE" w:rsidRPr="00134F81" w:rsidRDefault="001959AE" w:rsidP="001959AE">
      <w:pPr>
        <w:autoSpaceDE w:val="0"/>
        <w:autoSpaceDN w:val="0"/>
        <w:adjustRightInd w:val="0"/>
        <w:spacing w:line="276" w:lineRule="auto"/>
        <w:rPr>
          <w:rFonts w:ascii="Arial" w:hAnsi="Arial" w:cs="Arial"/>
          <w:sz w:val="22"/>
          <w:szCs w:val="22"/>
        </w:rPr>
      </w:pPr>
      <w:r w:rsidRPr="00134F81">
        <w:rPr>
          <w:rFonts w:ascii="Arial" w:hAnsi="Arial" w:cs="Arial"/>
          <w:sz w:val="22"/>
          <w:szCs w:val="22"/>
        </w:rPr>
        <w:t>CPV 90 51 13 00-5       Usługi zbierania odpadów</w:t>
      </w:r>
    </w:p>
    <w:p w:rsidR="001959AE" w:rsidRPr="00134F81" w:rsidRDefault="001959AE" w:rsidP="001959AE">
      <w:pPr>
        <w:pStyle w:val="Tekstpodstawowy3"/>
        <w:spacing w:after="0" w:line="276" w:lineRule="auto"/>
        <w:jc w:val="both"/>
        <w:rPr>
          <w:rFonts w:ascii="Arial" w:hAnsi="Arial" w:cs="Arial"/>
          <w:sz w:val="22"/>
          <w:szCs w:val="22"/>
        </w:rPr>
      </w:pPr>
      <w:r w:rsidRPr="00134F81">
        <w:rPr>
          <w:rFonts w:ascii="Arial" w:hAnsi="Arial" w:cs="Arial"/>
          <w:sz w:val="22"/>
          <w:szCs w:val="22"/>
        </w:rPr>
        <w:t>CPV 90 51 20 00-9       Usługi transportu odpadów</w:t>
      </w:r>
    </w:p>
    <w:p w:rsidR="001959AE" w:rsidRPr="00134F81" w:rsidRDefault="001959AE" w:rsidP="001959AE">
      <w:pPr>
        <w:pStyle w:val="Tekstpodstawowy3"/>
        <w:spacing w:after="0" w:line="276" w:lineRule="auto"/>
        <w:jc w:val="both"/>
        <w:rPr>
          <w:rFonts w:ascii="Arial" w:hAnsi="Arial" w:cs="Arial"/>
          <w:sz w:val="22"/>
          <w:szCs w:val="22"/>
        </w:rPr>
      </w:pPr>
      <w:r w:rsidRPr="00134F81">
        <w:rPr>
          <w:rFonts w:ascii="Arial" w:hAnsi="Arial" w:cs="Arial"/>
          <w:sz w:val="22"/>
          <w:szCs w:val="22"/>
        </w:rPr>
        <w:t>CPV 90 51 31 00-7       Usługi wywozu odpadów pochodzących z gospodarstw domowych</w:t>
      </w:r>
    </w:p>
    <w:p w:rsidR="001959AE" w:rsidRPr="00785D50" w:rsidRDefault="001959AE" w:rsidP="001959AE">
      <w:pPr>
        <w:autoSpaceDE w:val="0"/>
        <w:autoSpaceDN w:val="0"/>
        <w:adjustRightInd w:val="0"/>
        <w:spacing w:line="276" w:lineRule="auto"/>
        <w:rPr>
          <w:rFonts w:ascii="Arial" w:hAnsi="Arial" w:cs="Arial"/>
          <w:sz w:val="22"/>
          <w:szCs w:val="22"/>
        </w:rPr>
      </w:pPr>
    </w:p>
    <w:p w:rsidR="001959AE" w:rsidRPr="00774488" w:rsidRDefault="001959AE" w:rsidP="001959AE">
      <w:pPr>
        <w:pStyle w:val="Akapitzlist"/>
        <w:spacing w:after="200" w:line="276" w:lineRule="auto"/>
        <w:ind w:left="284" w:hanging="284"/>
        <w:contextualSpacing w:val="0"/>
        <w:rPr>
          <w:rFonts w:ascii="Arial" w:hAnsi="Arial" w:cs="Arial"/>
          <w:bCs/>
        </w:rPr>
      </w:pPr>
      <w:r>
        <w:rPr>
          <w:rFonts w:ascii="Arial" w:hAnsi="Arial" w:cs="Arial"/>
          <w:bCs/>
        </w:rPr>
        <w:t xml:space="preserve">5) </w:t>
      </w:r>
      <w:r w:rsidRPr="00785D50">
        <w:rPr>
          <w:rFonts w:ascii="Arial" w:hAnsi="Arial" w:cs="Arial"/>
          <w:bCs/>
        </w:rPr>
        <w:t>Szczegółowy opis przedmiotu zamówienia oraz ogólną</w:t>
      </w:r>
      <w:r w:rsidR="00EF45CC">
        <w:rPr>
          <w:rFonts w:ascii="Arial" w:hAnsi="Arial" w:cs="Arial"/>
          <w:bCs/>
        </w:rPr>
        <w:t xml:space="preserve"> charakterystykę gminy Wiśniewo </w:t>
      </w:r>
      <w:r w:rsidRPr="00785D50">
        <w:rPr>
          <w:rFonts w:ascii="Arial" w:hAnsi="Arial" w:cs="Arial"/>
          <w:bCs/>
        </w:rPr>
        <w:t xml:space="preserve">w kontekście odbioru i zagospodarowaniu odpadów komunalnych zawiera </w:t>
      </w:r>
      <w:r w:rsidRPr="00285193">
        <w:rPr>
          <w:rFonts w:ascii="Arial" w:hAnsi="Arial" w:cs="Arial"/>
          <w:bCs/>
        </w:rPr>
        <w:t>Załącznik Nr 9</w:t>
      </w:r>
      <w:r w:rsidRPr="000B3A38">
        <w:rPr>
          <w:rFonts w:ascii="Arial" w:hAnsi="Arial" w:cs="Arial"/>
          <w:bCs/>
        </w:rPr>
        <w:t xml:space="preserve">              do SIWZ.</w:t>
      </w:r>
    </w:p>
    <w:p w:rsidR="001959AE" w:rsidRPr="00774488" w:rsidRDefault="001959AE" w:rsidP="001959AE">
      <w:pPr>
        <w:widowControl/>
        <w:autoSpaceDE w:val="0"/>
        <w:autoSpaceDN w:val="0"/>
        <w:adjustRightInd w:val="0"/>
        <w:spacing w:after="40" w:line="276" w:lineRule="auto"/>
        <w:ind w:left="284" w:hanging="284"/>
        <w:jc w:val="both"/>
        <w:rPr>
          <w:rFonts w:ascii="Arial" w:hAnsi="Arial" w:cs="Arial"/>
          <w:sz w:val="22"/>
          <w:szCs w:val="22"/>
        </w:rPr>
      </w:pPr>
      <w:r w:rsidRPr="00774488">
        <w:rPr>
          <w:rFonts w:ascii="Arial" w:hAnsi="Arial" w:cs="Arial"/>
          <w:sz w:val="22"/>
          <w:szCs w:val="22"/>
          <w:lang w:eastAsia="pl-PL"/>
        </w:rPr>
        <w:t>6) Zamawiający na podstawie art. 29 ust. 3a PZP wymaga zatrudnienia przy realizacji z</w:t>
      </w:r>
      <w:r>
        <w:rPr>
          <w:rFonts w:ascii="Arial" w:hAnsi="Arial" w:cs="Arial"/>
          <w:sz w:val="22"/>
          <w:szCs w:val="22"/>
          <w:lang w:eastAsia="pl-PL"/>
        </w:rPr>
        <w:t>a</w:t>
      </w:r>
      <w:r w:rsidRPr="00774488">
        <w:rPr>
          <w:rFonts w:ascii="Arial" w:hAnsi="Arial" w:cs="Arial"/>
          <w:sz w:val="22"/>
          <w:szCs w:val="22"/>
          <w:lang w:eastAsia="pl-PL"/>
        </w:rPr>
        <w:t xml:space="preserve">mówienia przez </w:t>
      </w:r>
      <w:r>
        <w:rPr>
          <w:rFonts w:ascii="Arial" w:hAnsi="Arial" w:cs="Arial"/>
          <w:sz w:val="22"/>
          <w:szCs w:val="22"/>
          <w:lang w:eastAsia="pl-PL"/>
        </w:rPr>
        <w:t>W</w:t>
      </w:r>
      <w:r w:rsidRPr="00774488">
        <w:rPr>
          <w:rFonts w:ascii="Arial" w:hAnsi="Arial" w:cs="Arial"/>
          <w:sz w:val="22"/>
          <w:szCs w:val="22"/>
          <w:lang w:eastAsia="pl-PL"/>
        </w:rPr>
        <w:t xml:space="preserve">ykonawcę lub podwykonawcę, osób na podstawie umowy o pracę jeżeli wykonanie tych czynności polega na wykonywaniu pracy w sposób określony w art. 22 § 1 ustawy z dnia 26 czerwca 1974r. – Kodeks pracy (Dz. U. z 2014r. poz. 1502 z </w:t>
      </w:r>
      <w:proofErr w:type="spellStart"/>
      <w:r w:rsidRPr="00774488">
        <w:rPr>
          <w:rFonts w:ascii="Arial" w:hAnsi="Arial" w:cs="Arial"/>
          <w:sz w:val="22"/>
          <w:szCs w:val="22"/>
          <w:lang w:eastAsia="pl-PL"/>
        </w:rPr>
        <w:t>późn</w:t>
      </w:r>
      <w:proofErr w:type="spellEnd"/>
      <w:r w:rsidRPr="00774488">
        <w:rPr>
          <w:rFonts w:ascii="Arial" w:hAnsi="Arial" w:cs="Arial"/>
          <w:sz w:val="22"/>
          <w:szCs w:val="22"/>
          <w:lang w:eastAsia="pl-PL"/>
        </w:rPr>
        <w:t xml:space="preserve">. zm.): </w:t>
      </w:r>
    </w:p>
    <w:p w:rsidR="001959AE" w:rsidRPr="00774488" w:rsidRDefault="001959AE" w:rsidP="001959AE">
      <w:pPr>
        <w:widowControl/>
        <w:suppressAutoHyphens w:val="0"/>
        <w:spacing w:after="40" w:line="276" w:lineRule="auto"/>
        <w:ind w:left="284"/>
        <w:jc w:val="both"/>
        <w:rPr>
          <w:rFonts w:ascii="Arial" w:hAnsi="Arial" w:cs="Arial"/>
          <w:sz w:val="22"/>
          <w:szCs w:val="22"/>
          <w:lang w:eastAsia="pl-PL"/>
        </w:rPr>
      </w:pPr>
      <w:r w:rsidRPr="00774488">
        <w:rPr>
          <w:rFonts w:ascii="Arial" w:hAnsi="Arial" w:cs="Arial"/>
          <w:sz w:val="22"/>
          <w:szCs w:val="22"/>
          <w:lang w:eastAsia="pl-PL"/>
        </w:rPr>
        <w:t xml:space="preserve">a) co najmniej 2 kierowców przy pomocy których realizowana jest usługa odbioru odpadów </w:t>
      </w:r>
      <w:r>
        <w:rPr>
          <w:rFonts w:ascii="Arial" w:hAnsi="Arial" w:cs="Arial"/>
          <w:sz w:val="22"/>
          <w:szCs w:val="22"/>
          <w:lang w:eastAsia="pl-PL"/>
        </w:rPr>
        <w:t xml:space="preserve">               </w:t>
      </w:r>
      <w:r w:rsidRPr="00774488">
        <w:rPr>
          <w:rFonts w:ascii="Arial" w:hAnsi="Arial" w:cs="Arial"/>
          <w:sz w:val="22"/>
          <w:szCs w:val="22"/>
          <w:lang w:eastAsia="pl-PL"/>
        </w:rPr>
        <w:t>z nieruchomości,</w:t>
      </w:r>
    </w:p>
    <w:p w:rsidR="001959AE" w:rsidRPr="00774488" w:rsidRDefault="001959AE" w:rsidP="001959AE">
      <w:pPr>
        <w:widowControl/>
        <w:suppressAutoHyphens w:val="0"/>
        <w:spacing w:after="40" w:line="276" w:lineRule="auto"/>
        <w:ind w:left="284"/>
        <w:jc w:val="both"/>
        <w:rPr>
          <w:rFonts w:ascii="Arial" w:hAnsi="Arial" w:cs="Arial"/>
          <w:sz w:val="22"/>
          <w:szCs w:val="22"/>
          <w:lang w:eastAsia="pl-PL"/>
        </w:rPr>
      </w:pPr>
      <w:r w:rsidRPr="00774488">
        <w:rPr>
          <w:rFonts w:ascii="Arial" w:hAnsi="Arial" w:cs="Arial"/>
          <w:sz w:val="22"/>
          <w:szCs w:val="22"/>
          <w:lang w:eastAsia="pl-PL"/>
        </w:rPr>
        <w:t xml:space="preserve">b) co najmniej 2 ładowaczy przy pomocy których realizowana jest usługa odbioru odpadów </w:t>
      </w:r>
      <w:r>
        <w:rPr>
          <w:rFonts w:ascii="Arial" w:hAnsi="Arial" w:cs="Arial"/>
          <w:sz w:val="22"/>
          <w:szCs w:val="22"/>
          <w:lang w:eastAsia="pl-PL"/>
        </w:rPr>
        <w:t xml:space="preserve">              </w:t>
      </w:r>
      <w:r w:rsidRPr="00774488">
        <w:rPr>
          <w:rFonts w:ascii="Arial" w:hAnsi="Arial" w:cs="Arial"/>
          <w:sz w:val="22"/>
          <w:szCs w:val="22"/>
          <w:lang w:eastAsia="pl-PL"/>
        </w:rPr>
        <w:t>z nieruchomości.</w:t>
      </w:r>
    </w:p>
    <w:p w:rsidR="001959AE" w:rsidRPr="00B5583A" w:rsidRDefault="001959AE" w:rsidP="001959AE">
      <w:pPr>
        <w:spacing w:after="40" w:line="276" w:lineRule="auto"/>
        <w:ind w:left="284"/>
        <w:jc w:val="both"/>
        <w:rPr>
          <w:rFonts w:ascii="Arial" w:hAnsi="Arial" w:cs="Arial"/>
          <w:sz w:val="22"/>
          <w:szCs w:val="22"/>
          <w:lang w:eastAsia="pl-PL"/>
        </w:rPr>
      </w:pPr>
      <w:r w:rsidRPr="00D70338">
        <w:rPr>
          <w:rFonts w:ascii="Arial" w:hAnsi="Arial" w:cs="Arial"/>
          <w:sz w:val="22"/>
          <w:szCs w:val="22"/>
          <w:lang w:eastAsia="pl-PL"/>
        </w:rPr>
        <w:t>Weryfikacja zatrudnienia prowadzona będzie w oparciu o zapisy umowy określone                            w załączniku nr 8 do SIWZ.</w:t>
      </w:r>
    </w:p>
    <w:p w:rsidR="001959AE" w:rsidRPr="00B5583A" w:rsidRDefault="001959AE" w:rsidP="001959AE">
      <w:pPr>
        <w:widowControl/>
        <w:suppressAutoHyphens w:val="0"/>
        <w:spacing w:after="40" w:line="276" w:lineRule="auto"/>
        <w:jc w:val="both"/>
        <w:rPr>
          <w:rFonts w:ascii="Arial" w:hAnsi="Arial" w:cs="Arial"/>
          <w:sz w:val="22"/>
          <w:szCs w:val="22"/>
          <w:lang w:eastAsia="pl-PL"/>
        </w:rPr>
      </w:pPr>
    </w:p>
    <w:p w:rsidR="001959AE" w:rsidRPr="000C4E09" w:rsidRDefault="001959AE" w:rsidP="001959AE">
      <w:pPr>
        <w:pStyle w:val="Akapitzlist"/>
        <w:spacing w:after="40" w:line="276" w:lineRule="auto"/>
        <w:ind w:left="284" w:hanging="284"/>
        <w:contextualSpacing w:val="0"/>
        <w:jc w:val="left"/>
        <w:rPr>
          <w:rFonts w:ascii="Arial" w:hAnsi="Arial" w:cs="Arial"/>
        </w:rPr>
      </w:pPr>
      <w:r w:rsidRPr="008A67B1">
        <w:rPr>
          <w:rFonts w:ascii="Arial" w:hAnsi="Arial" w:cs="Arial"/>
        </w:rPr>
        <w:t>7) Zamówienie jest finansowane ze środków własnych.</w:t>
      </w:r>
    </w:p>
    <w:p w:rsidR="001959AE" w:rsidRPr="000C4E09" w:rsidRDefault="001959AE" w:rsidP="001959AE">
      <w:pPr>
        <w:pStyle w:val="Akapitzlist"/>
        <w:spacing w:after="40" w:line="276" w:lineRule="auto"/>
        <w:ind w:left="0"/>
        <w:contextualSpacing w:val="0"/>
        <w:jc w:val="left"/>
        <w:rPr>
          <w:rFonts w:ascii="Arial" w:hAnsi="Arial" w:cs="Arial"/>
        </w:rPr>
      </w:pPr>
    </w:p>
    <w:p w:rsidR="001959AE" w:rsidRPr="000C4E09" w:rsidRDefault="001959AE" w:rsidP="001959AE">
      <w:pPr>
        <w:pStyle w:val="Nagwek1"/>
        <w:numPr>
          <w:ilvl w:val="0"/>
          <w:numId w:val="24"/>
        </w:numPr>
        <w:spacing w:after="40" w:line="276" w:lineRule="auto"/>
        <w:rPr>
          <w:rFonts w:cs="Arial"/>
          <w:sz w:val="22"/>
          <w:szCs w:val="22"/>
          <w:lang w:eastAsia="pl-PL"/>
        </w:rPr>
      </w:pPr>
      <w:bookmarkStart w:id="3" w:name="_Toc476778605"/>
      <w:r w:rsidRPr="000C4E09">
        <w:rPr>
          <w:rFonts w:cs="Arial"/>
          <w:sz w:val="22"/>
          <w:szCs w:val="22"/>
          <w:lang w:eastAsia="pl-PL"/>
        </w:rPr>
        <w:t>Wymaga</w:t>
      </w:r>
      <w:r>
        <w:rPr>
          <w:rFonts w:cs="Arial"/>
          <w:sz w:val="22"/>
          <w:szCs w:val="22"/>
          <w:lang w:eastAsia="pl-PL"/>
        </w:rPr>
        <w:t>nie</w:t>
      </w:r>
      <w:r w:rsidRPr="000C4E09">
        <w:rPr>
          <w:rFonts w:cs="Arial"/>
          <w:sz w:val="22"/>
          <w:szCs w:val="22"/>
          <w:lang w:eastAsia="pl-PL"/>
        </w:rPr>
        <w:t xml:space="preserve"> zatrudnienia przy realizacji zmówienia przez wykonawcę lub podwykonawcę, osób na podstawie umowy o pracę.</w:t>
      </w:r>
      <w:bookmarkEnd w:id="3"/>
    </w:p>
    <w:p w:rsidR="001959AE" w:rsidRPr="00B5583A" w:rsidRDefault="001959AE" w:rsidP="001959AE">
      <w:pPr>
        <w:widowControl/>
        <w:suppressAutoHyphens w:val="0"/>
        <w:spacing w:after="40" w:line="276" w:lineRule="auto"/>
        <w:jc w:val="both"/>
        <w:rPr>
          <w:rFonts w:ascii="Arial" w:hAnsi="Arial" w:cs="Arial"/>
          <w:sz w:val="22"/>
          <w:szCs w:val="22"/>
          <w:lang w:eastAsia="pl-PL"/>
        </w:rPr>
      </w:pP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sz w:val="22"/>
          <w:szCs w:val="22"/>
          <w:lang w:eastAsia="pl-PL"/>
        </w:rPr>
        <w:lastRenderedPageBreak/>
        <w:t>Zamawiający wymaga, aby</w:t>
      </w:r>
      <w:r>
        <w:rPr>
          <w:rFonts w:ascii="Arial" w:hAnsi="Arial" w:cs="Arial"/>
          <w:sz w:val="22"/>
          <w:szCs w:val="22"/>
          <w:lang w:eastAsia="pl-PL"/>
        </w:rPr>
        <w:t xml:space="preserve"> osoby </w:t>
      </w:r>
      <w:r w:rsidRPr="00DD05A4">
        <w:rPr>
          <w:rFonts w:ascii="Arial" w:hAnsi="Arial" w:cs="Arial"/>
          <w:sz w:val="22"/>
          <w:szCs w:val="22"/>
          <w:lang w:eastAsia="pl-PL"/>
        </w:rPr>
        <w:t>określone w ust. 3 pkt 6 a i b SIWZ wykonujące</w:t>
      </w:r>
      <w:r w:rsidRPr="00B5583A">
        <w:rPr>
          <w:rFonts w:ascii="Arial" w:hAnsi="Arial" w:cs="Arial"/>
          <w:sz w:val="22"/>
          <w:szCs w:val="22"/>
          <w:lang w:eastAsia="pl-PL"/>
        </w:rPr>
        <w:t xml:space="preserve"> czynności niezbędne do realizacji zamówienia zostały zatrudnione na podstawie umowy </w:t>
      </w:r>
      <w:r w:rsidRPr="00B5583A">
        <w:rPr>
          <w:rFonts w:ascii="Arial" w:hAnsi="Arial" w:cs="Arial"/>
          <w:sz w:val="22"/>
          <w:szCs w:val="22"/>
          <w:lang w:eastAsia="pl-PL"/>
        </w:rPr>
        <w:br/>
        <w:t xml:space="preserve">o pracę, w wymiarze czasu pracy zgodnym z zakresem powierzonych im zadań. </w:t>
      </w: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sz w:val="22"/>
          <w:szCs w:val="22"/>
        </w:rPr>
        <w:t xml:space="preserve">Zamawiający nie określa wymiaru etatu zatrudnienia z tym, że każda godzina wykonywanej pracy przez każdego pracownika Wykonawcy /podwykonawcy/ musi być realizowana w ramach umowy o pracę. </w:t>
      </w: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sz w:val="22"/>
          <w:szCs w:val="22"/>
        </w:rPr>
        <w:t xml:space="preserve">Zamawiający wymaga, aby zatrudnienie na podstawie umowy o pracę przy realizacji zamówienia trwało </w:t>
      </w:r>
      <w:r w:rsidRPr="00B5583A">
        <w:rPr>
          <w:rFonts w:ascii="Arial" w:hAnsi="Arial" w:cs="Arial"/>
          <w:b/>
          <w:sz w:val="22"/>
          <w:szCs w:val="22"/>
        </w:rPr>
        <w:t xml:space="preserve">w całym okresie wykonywania zamówienia, </w:t>
      </w:r>
      <w:r w:rsidRPr="00B5583A">
        <w:rPr>
          <w:rFonts w:ascii="Arial" w:hAnsi="Arial" w:cs="Arial"/>
          <w:sz w:val="22"/>
          <w:szCs w:val="22"/>
        </w:rPr>
        <w:t>a zatrudnione osoby zobowiązane będą do osobistego wykonywania pracy w rozumieniu przepisów kodeksu pracy</w:t>
      </w: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sz w:val="22"/>
          <w:szCs w:val="22"/>
          <w:lang w:eastAsia="pl-PL"/>
        </w:rPr>
        <w:t xml:space="preserve">Zamawiający zastrzega sobie prawo kontroli spełniania warunków określonych w ust. </w:t>
      </w:r>
      <w:r>
        <w:rPr>
          <w:rFonts w:ascii="Arial" w:hAnsi="Arial" w:cs="Arial"/>
          <w:sz w:val="22"/>
          <w:szCs w:val="22"/>
          <w:lang w:eastAsia="pl-PL"/>
        </w:rPr>
        <w:t xml:space="preserve">3 </w:t>
      </w:r>
      <w:r w:rsidRPr="00DD05A4">
        <w:rPr>
          <w:rFonts w:ascii="Arial" w:hAnsi="Arial" w:cs="Arial"/>
          <w:sz w:val="22"/>
          <w:szCs w:val="22"/>
          <w:lang w:eastAsia="pl-PL"/>
        </w:rPr>
        <w:t>pkt 6 a i b SIWZ przez</w:t>
      </w:r>
      <w:r w:rsidRPr="00B5583A">
        <w:rPr>
          <w:rFonts w:ascii="Arial" w:hAnsi="Arial" w:cs="Arial"/>
          <w:sz w:val="22"/>
          <w:szCs w:val="22"/>
          <w:lang w:eastAsia="pl-PL"/>
        </w:rPr>
        <w:t xml:space="preserve"> wykonawcę podczas realizacji przedmiotu zamówienia.</w:t>
      </w: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sz w:val="22"/>
          <w:szCs w:val="22"/>
          <w:lang w:eastAsia="pl-PL"/>
        </w:rPr>
        <w:t>Wykonawca/podwykonawca w terminie 14 dni od dnia podpisania umowy przedstawi Zamawiającemu oświadczenie o ilości osób zatrudnionych na umowę o pracę zaangażowanych w realizację przedmiotowego wraz z kopi</w:t>
      </w:r>
      <w:r>
        <w:rPr>
          <w:rFonts w:ascii="Arial" w:hAnsi="Arial" w:cs="Arial"/>
          <w:sz w:val="22"/>
          <w:szCs w:val="22"/>
          <w:lang w:eastAsia="pl-PL"/>
        </w:rPr>
        <w:t>ą</w:t>
      </w:r>
      <w:r w:rsidRPr="00B5583A">
        <w:rPr>
          <w:rFonts w:ascii="Arial" w:hAnsi="Arial" w:cs="Arial"/>
          <w:sz w:val="22"/>
          <w:szCs w:val="22"/>
          <w:lang w:eastAsia="pl-PL"/>
        </w:rPr>
        <w:t xml:space="preserve"> zgłoszenia do ZUS.</w:t>
      </w: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sz w:val="22"/>
          <w:szCs w:val="22"/>
          <w:lang w:eastAsia="pl-PL"/>
        </w:rPr>
        <w:t xml:space="preserve">Wykonawca/podwykonawca jest zobowiązany do okazania Zamawiającemu, </w:t>
      </w:r>
      <w:r>
        <w:rPr>
          <w:rFonts w:ascii="Arial" w:hAnsi="Arial" w:cs="Arial"/>
          <w:sz w:val="22"/>
          <w:szCs w:val="22"/>
          <w:lang w:eastAsia="pl-PL"/>
        </w:rPr>
        <w:t xml:space="preserve">                            </w:t>
      </w:r>
      <w:r w:rsidRPr="00B5583A">
        <w:rPr>
          <w:rFonts w:ascii="Arial" w:hAnsi="Arial" w:cs="Arial"/>
          <w:sz w:val="22"/>
          <w:szCs w:val="22"/>
          <w:lang w:eastAsia="pl-PL"/>
        </w:rPr>
        <w:t xml:space="preserve">na każdorazowe wezwanie Zamawiającego, oryginałów dokumentów potwierdzających fakt zatrudnienia przez Wykonawcę lub Podwykonawcę na podstawie umowy o pracę osób wykonujących czynności, w odniesieniu do których Zamawiający zastrzegł obowiązek zatrudnienia w oparciu o umowę o pracę, w szczególności umowy o pracę, zgłoszenia do ZUS czy też wydane pracownikowi potwierdzenie warunków zatrudnienia w terminie 3 dni od daty otrzymania wezwania. </w:t>
      </w:r>
    </w:p>
    <w:p w:rsidR="001959AE" w:rsidRPr="00DD05A4"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sz w:val="22"/>
          <w:szCs w:val="22"/>
          <w:lang w:eastAsia="pl-PL"/>
        </w:rPr>
        <w:t xml:space="preserve">Wykonawca w przypadku niezatrudnienia przez wykonawcę lub podwykonawcę przy realizacji zamówienia na umowę o pracę osób, w odniesieniu do których zamawiający postawił ten wymóg, w terminie określonym w ust. </w:t>
      </w:r>
      <w:r>
        <w:rPr>
          <w:rFonts w:ascii="Arial" w:hAnsi="Arial" w:cs="Arial"/>
          <w:sz w:val="22"/>
          <w:szCs w:val="22"/>
          <w:lang w:eastAsia="pl-PL"/>
        </w:rPr>
        <w:t>4 pkt</w:t>
      </w:r>
      <w:r w:rsidRPr="00B5583A">
        <w:rPr>
          <w:rFonts w:ascii="Arial" w:hAnsi="Arial" w:cs="Arial"/>
          <w:sz w:val="22"/>
          <w:szCs w:val="22"/>
          <w:lang w:eastAsia="pl-PL"/>
        </w:rPr>
        <w:t xml:space="preserve"> 5 i 6, będzie zobowiązany do zapłacenia kary umownej na zasadach </w:t>
      </w:r>
      <w:r w:rsidRPr="00DD05A4">
        <w:rPr>
          <w:rFonts w:ascii="Arial" w:hAnsi="Arial" w:cs="Arial"/>
          <w:sz w:val="22"/>
          <w:szCs w:val="22"/>
          <w:lang w:eastAsia="pl-PL"/>
        </w:rPr>
        <w:t xml:space="preserve">określonych we wzorze umowy – zał. </w:t>
      </w:r>
      <w:r>
        <w:rPr>
          <w:rFonts w:ascii="Arial" w:hAnsi="Arial" w:cs="Arial"/>
          <w:sz w:val="22"/>
          <w:szCs w:val="22"/>
          <w:lang w:eastAsia="pl-PL"/>
        </w:rPr>
        <w:t>8</w:t>
      </w:r>
      <w:r w:rsidRPr="00DD05A4">
        <w:rPr>
          <w:rFonts w:ascii="Arial" w:hAnsi="Arial" w:cs="Arial"/>
          <w:sz w:val="22"/>
          <w:szCs w:val="22"/>
          <w:lang w:eastAsia="pl-PL"/>
        </w:rPr>
        <w:t xml:space="preserve"> do SIWZ. </w:t>
      </w: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sz w:val="22"/>
          <w:szCs w:val="22"/>
        </w:rPr>
        <w:t>Zamawiający przewiduje także możliwość przeprowadzania kontroli przez przedstawicieli zamawiającego lub upoważnione osoby trzecie na miejscu wykonania przedmiotu zamówienia. Ponadto zamawiający w sytuacji gdy poweźmie wątpliwość co do sposobu zatrudnienia personelu – może zwrócić się o przeprowadzenie kontroli przez Państwową Inspekcję Pracy.</w:t>
      </w: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sz w:val="22"/>
          <w:szCs w:val="22"/>
          <w:lang w:eastAsia="pl-PL"/>
        </w:rPr>
        <w:t xml:space="preserve">W </w:t>
      </w:r>
      <w:r w:rsidRPr="00B5583A">
        <w:rPr>
          <w:rFonts w:ascii="Arial" w:hAnsi="Arial" w:cs="Arial"/>
          <w:sz w:val="22"/>
          <w:szCs w:val="22"/>
        </w:rPr>
        <w:t>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wykształcenie, doświadczenie zawodowe oraz kwalifikacje i uprawnienia budowlane co najmniej takie jak określone w niniejszej SIWZ pod warunkiem, że spełnione zostaną wszystkie powyższe wymagania, co do sposobu zatrudnienia na cały okres realizacji zamówienia,</w:t>
      </w: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Pr>
          <w:rFonts w:ascii="Arial" w:hAnsi="Arial" w:cs="Arial"/>
          <w:sz w:val="22"/>
          <w:szCs w:val="22"/>
        </w:rPr>
        <w:t>Z</w:t>
      </w:r>
      <w:r w:rsidRPr="00B5583A">
        <w:rPr>
          <w:rFonts w:ascii="Arial" w:hAnsi="Arial" w:cs="Arial"/>
          <w:sz w:val="22"/>
          <w:szCs w:val="22"/>
        </w:rPr>
        <w:t>mia</w:t>
      </w:r>
      <w:r>
        <w:rPr>
          <w:rFonts w:ascii="Arial" w:hAnsi="Arial" w:cs="Arial"/>
          <w:sz w:val="22"/>
          <w:szCs w:val="22"/>
        </w:rPr>
        <w:t>na osób, o których mowa w pkt</w:t>
      </w:r>
      <w:r w:rsidRPr="00B5583A">
        <w:rPr>
          <w:rFonts w:ascii="Arial" w:hAnsi="Arial" w:cs="Arial"/>
          <w:sz w:val="22"/>
          <w:szCs w:val="22"/>
        </w:rPr>
        <w:t xml:space="preserve"> 9 nie wymaga aneksu do umowy (Wykonawca przedstawi korektę oświadczenia dotyczącego osób wykonujących zamówienie do wiadomości Zamawiającego). </w:t>
      </w:r>
    </w:p>
    <w:p w:rsidR="001959AE" w:rsidRPr="00DD05A4"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hAnsi="Arial" w:cs="Arial"/>
          <w:bCs/>
          <w:sz w:val="22"/>
          <w:szCs w:val="22"/>
        </w:rPr>
        <w:t xml:space="preserve">Wykonawca zobowiązany będzie do dokonania zmiany pracowników na wniosek Zamawiającego, w przypadku zaistnienia uzasadnionych zarzutów Zamawiającego, co do osoby pracownika Wykonawcy, </w:t>
      </w:r>
      <w:r w:rsidRPr="00B5583A">
        <w:rPr>
          <w:rFonts w:ascii="Arial" w:hAnsi="Arial" w:cs="Arial"/>
          <w:sz w:val="22"/>
          <w:szCs w:val="22"/>
        </w:rPr>
        <w:t xml:space="preserve">obowiązek określony powyżej dotyczy także podwykonawców - Wykonawca jest zobowiązany zawrzeć w każdej umowie </w:t>
      </w:r>
      <w:r>
        <w:rPr>
          <w:rFonts w:ascii="Arial" w:hAnsi="Arial" w:cs="Arial"/>
          <w:sz w:val="22"/>
          <w:szCs w:val="22"/>
        </w:rPr>
        <w:br/>
      </w:r>
      <w:r w:rsidRPr="00B5583A">
        <w:rPr>
          <w:rFonts w:ascii="Arial" w:hAnsi="Arial" w:cs="Arial"/>
          <w:sz w:val="22"/>
          <w:szCs w:val="22"/>
        </w:rPr>
        <w:lastRenderedPageBreak/>
        <w:t xml:space="preserve">o podwykonawstwo stosowne zapisy zobowiązujące podwykonawców do zatrudnienia na umowę o pracę osób wykonujących czynności, o których mowa </w:t>
      </w:r>
      <w:r w:rsidRPr="00DD05A4">
        <w:rPr>
          <w:rFonts w:ascii="Arial" w:hAnsi="Arial" w:cs="Arial"/>
          <w:sz w:val="22"/>
          <w:szCs w:val="22"/>
        </w:rPr>
        <w:t xml:space="preserve">w ust. 3 pkt 6 </w:t>
      </w:r>
      <w:proofErr w:type="spellStart"/>
      <w:r w:rsidRPr="00DD05A4">
        <w:rPr>
          <w:rFonts w:ascii="Arial" w:hAnsi="Arial" w:cs="Arial"/>
          <w:sz w:val="22"/>
          <w:szCs w:val="22"/>
        </w:rPr>
        <w:t>siwz</w:t>
      </w:r>
      <w:proofErr w:type="spellEnd"/>
      <w:r w:rsidRPr="00DD05A4">
        <w:rPr>
          <w:rFonts w:ascii="Arial" w:hAnsi="Arial" w:cs="Arial"/>
          <w:sz w:val="22"/>
          <w:szCs w:val="22"/>
        </w:rPr>
        <w:t>),</w:t>
      </w:r>
    </w:p>
    <w:p w:rsidR="001959AE" w:rsidRPr="00B5583A" w:rsidRDefault="001959AE" w:rsidP="001959AE">
      <w:pPr>
        <w:widowControl/>
        <w:numPr>
          <w:ilvl w:val="0"/>
          <w:numId w:val="42"/>
        </w:numPr>
        <w:suppressAutoHyphens w:val="0"/>
        <w:spacing w:after="40" w:line="276" w:lineRule="auto"/>
        <w:jc w:val="both"/>
        <w:rPr>
          <w:rFonts w:ascii="Arial" w:hAnsi="Arial" w:cs="Arial"/>
          <w:sz w:val="22"/>
          <w:szCs w:val="22"/>
          <w:lang w:eastAsia="pl-PL"/>
        </w:rPr>
      </w:pPr>
      <w:r w:rsidRPr="00B5583A">
        <w:rPr>
          <w:rFonts w:ascii="Arial" w:eastAsia="Arial" w:hAnsi="Arial" w:cs="Arial"/>
          <w:sz w:val="22"/>
          <w:szCs w:val="22"/>
        </w:rPr>
        <w:t>Zamawiający nie dopuszcza naruszenia postanowienia art. 22 §1</w:t>
      </w:r>
      <w:r w:rsidRPr="00B5583A">
        <w:rPr>
          <w:rFonts w:ascii="Arial" w:eastAsia="Arial" w:hAnsi="Arial" w:cs="Arial"/>
          <w:sz w:val="22"/>
          <w:szCs w:val="22"/>
          <w:vertAlign w:val="superscript"/>
        </w:rPr>
        <w:t>2</w:t>
      </w:r>
      <w:r w:rsidRPr="00B5583A">
        <w:rPr>
          <w:rFonts w:ascii="Arial" w:eastAsia="Arial" w:hAnsi="Arial" w:cs="Arial"/>
          <w:sz w:val="22"/>
          <w:szCs w:val="22"/>
        </w:rPr>
        <w:t xml:space="preserve"> ustawy </w:t>
      </w:r>
      <w:r>
        <w:rPr>
          <w:rFonts w:ascii="Arial" w:hAnsi="Arial" w:cs="Arial"/>
          <w:sz w:val="22"/>
          <w:szCs w:val="22"/>
        </w:rPr>
        <w:t>z dnia 26 czerwca 1974</w:t>
      </w:r>
      <w:r w:rsidRPr="00B5583A">
        <w:rPr>
          <w:rFonts w:ascii="Arial" w:hAnsi="Arial" w:cs="Arial"/>
          <w:sz w:val="22"/>
          <w:szCs w:val="22"/>
        </w:rPr>
        <w:t xml:space="preserve">r. - Kodeks pracy (Dz. U. z 2014r. poz. 1502 z </w:t>
      </w:r>
      <w:proofErr w:type="spellStart"/>
      <w:r w:rsidRPr="00B5583A">
        <w:rPr>
          <w:rFonts w:ascii="Arial" w:hAnsi="Arial" w:cs="Arial"/>
          <w:sz w:val="22"/>
          <w:szCs w:val="22"/>
        </w:rPr>
        <w:t>późn</w:t>
      </w:r>
      <w:proofErr w:type="spellEnd"/>
      <w:r w:rsidRPr="00B5583A">
        <w:rPr>
          <w:rFonts w:ascii="Arial" w:hAnsi="Arial" w:cs="Arial"/>
          <w:sz w:val="22"/>
          <w:szCs w:val="22"/>
        </w:rPr>
        <w:t xml:space="preserve">. zm.), </w:t>
      </w:r>
      <w:r w:rsidRPr="00B5583A">
        <w:rPr>
          <w:rFonts w:ascii="Arial" w:eastAsia="Arial" w:hAnsi="Arial" w:cs="Arial"/>
          <w:sz w:val="22"/>
          <w:szCs w:val="22"/>
        </w:rPr>
        <w:t>tj. zastąpienia umowy o pracę - wynikającą wprost z treści art. 22 § 1* tejże ustawy, umowami cywilnoprawnymi.</w:t>
      </w:r>
    </w:p>
    <w:p w:rsidR="001959AE" w:rsidRPr="00B5583A" w:rsidRDefault="001959AE" w:rsidP="001959AE">
      <w:pPr>
        <w:spacing w:after="40" w:line="276" w:lineRule="auto"/>
        <w:ind w:left="567" w:hanging="141"/>
        <w:jc w:val="both"/>
        <w:rPr>
          <w:rFonts w:ascii="Arial" w:hAnsi="Arial" w:cs="Arial"/>
          <w:i/>
          <w:sz w:val="22"/>
          <w:szCs w:val="22"/>
        </w:rPr>
      </w:pPr>
      <w:r w:rsidRPr="00B5583A">
        <w:rPr>
          <w:rFonts w:ascii="Arial" w:hAnsi="Arial" w:cs="Arial"/>
          <w:i/>
          <w:sz w:val="22"/>
          <w:szCs w:val="22"/>
        </w:rPr>
        <w:t>*art. 22 § 1 ustawy z dnia 26 czerwca 1976 r. - Kodeks pracy stanowi, że: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1959AE" w:rsidRPr="00B5583A" w:rsidRDefault="001959AE" w:rsidP="001959AE">
      <w:pPr>
        <w:spacing w:after="40" w:line="276" w:lineRule="auto"/>
        <w:rPr>
          <w:rFonts w:ascii="Arial" w:hAnsi="Arial" w:cs="Arial"/>
          <w:sz w:val="22"/>
          <w:szCs w:val="22"/>
          <w:lang w:eastAsia="pl-PL"/>
        </w:rPr>
      </w:pPr>
    </w:p>
    <w:p w:rsidR="001959AE" w:rsidRPr="003D7690" w:rsidRDefault="001959AE" w:rsidP="001959AE">
      <w:pPr>
        <w:pStyle w:val="Nagwek1"/>
        <w:numPr>
          <w:ilvl w:val="0"/>
          <w:numId w:val="24"/>
        </w:numPr>
        <w:spacing w:after="40" w:line="276" w:lineRule="auto"/>
        <w:rPr>
          <w:rFonts w:cs="Arial"/>
          <w:sz w:val="22"/>
          <w:szCs w:val="22"/>
        </w:rPr>
      </w:pPr>
      <w:bookmarkStart w:id="4" w:name="_Toc476778606"/>
      <w:r w:rsidRPr="003D7690">
        <w:rPr>
          <w:rFonts w:cs="Arial"/>
          <w:sz w:val="22"/>
          <w:szCs w:val="22"/>
        </w:rPr>
        <w:t>Opis części zamówienia, jeżeli Zamawiający dopuszcza składanie ofert częściowych</w:t>
      </w:r>
      <w:bookmarkEnd w:id="4"/>
    </w:p>
    <w:p w:rsidR="001959AE" w:rsidRDefault="001959AE" w:rsidP="001959AE">
      <w:pPr>
        <w:spacing w:after="40" w:line="276" w:lineRule="auto"/>
        <w:jc w:val="both"/>
        <w:rPr>
          <w:rFonts w:ascii="Arial" w:hAnsi="Arial" w:cs="Arial"/>
          <w:bCs/>
          <w:sz w:val="22"/>
          <w:szCs w:val="22"/>
        </w:rPr>
      </w:pPr>
      <w:r w:rsidRPr="003D7690">
        <w:rPr>
          <w:rFonts w:ascii="Arial" w:eastAsia="Calibri" w:hAnsi="Arial" w:cs="Arial"/>
          <w:bCs/>
          <w:color w:val="000000"/>
          <w:sz w:val="22"/>
          <w:szCs w:val="22"/>
          <w:lang w:eastAsia="pl-PL"/>
        </w:rPr>
        <w:t>Odbieranie, transport i zagospodarowanie odpadów komunalnych pochodzących                                 z nieruchomości zamiesz</w:t>
      </w:r>
      <w:r w:rsidR="00CD470F">
        <w:rPr>
          <w:rFonts w:ascii="Arial" w:eastAsia="Calibri" w:hAnsi="Arial" w:cs="Arial"/>
          <w:bCs/>
          <w:color w:val="000000"/>
          <w:sz w:val="22"/>
          <w:szCs w:val="22"/>
          <w:lang w:eastAsia="pl-PL"/>
        </w:rPr>
        <w:t>kałych na terenie Gminy Wiśniewo</w:t>
      </w:r>
      <w:r w:rsidRPr="003D7690">
        <w:rPr>
          <w:rFonts w:ascii="Arial" w:eastAsia="Calibri" w:hAnsi="Arial" w:cs="Arial"/>
          <w:bCs/>
          <w:color w:val="000000"/>
          <w:sz w:val="22"/>
          <w:szCs w:val="22"/>
          <w:lang w:eastAsia="pl-PL"/>
        </w:rPr>
        <w:t xml:space="preserve"> z</w:t>
      </w:r>
      <w:r w:rsidRPr="003D7690">
        <w:rPr>
          <w:rFonts w:ascii="Arial" w:hAnsi="Arial" w:cs="Arial"/>
          <w:bCs/>
          <w:sz w:val="22"/>
          <w:szCs w:val="22"/>
        </w:rPr>
        <w:t>ostało podzielone na 2 części:</w:t>
      </w:r>
    </w:p>
    <w:p w:rsidR="001959AE" w:rsidRDefault="001959AE" w:rsidP="001959AE">
      <w:pPr>
        <w:spacing w:after="40" w:line="276" w:lineRule="auto"/>
        <w:rPr>
          <w:rFonts w:ascii="Arial" w:hAnsi="Arial" w:cs="Arial"/>
          <w:bCs/>
          <w:sz w:val="22"/>
          <w:szCs w:val="22"/>
        </w:rPr>
      </w:pPr>
    </w:p>
    <w:p w:rsidR="001959AE" w:rsidRPr="00421D5F" w:rsidRDefault="001959AE" w:rsidP="001959AE">
      <w:pPr>
        <w:spacing w:after="40" w:line="276" w:lineRule="auto"/>
        <w:rPr>
          <w:rFonts w:ascii="Arial" w:hAnsi="Arial" w:cs="Arial"/>
          <w:b/>
          <w:bCs/>
          <w:sz w:val="22"/>
          <w:szCs w:val="22"/>
        </w:rPr>
      </w:pPr>
      <w:r w:rsidRPr="00421D5F">
        <w:rPr>
          <w:rFonts w:ascii="Arial" w:hAnsi="Arial" w:cs="Arial"/>
          <w:b/>
          <w:bCs/>
          <w:sz w:val="22"/>
          <w:szCs w:val="22"/>
        </w:rPr>
        <w:t>1) Część 1</w:t>
      </w:r>
    </w:p>
    <w:p w:rsidR="001959AE" w:rsidRPr="00196A45" w:rsidRDefault="001959AE" w:rsidP="001959AE">
      <w:pPr>
        <w:widowControl/>
        <w:suppressAutoHyphens w:val="0"/>
        <w:autoSpaceDE w:val="0"/>
        <w:autoSpaceDN w:val="0"/>
        <w:adjustRightInd w:val="0"/>
        <w:spacing w:line="276" w:lineRule="auto"/>
        <w:jc w:val="both"/>
        <w:rPr>
          <w:rFonts w:ascii="Arial" w:eastAsia="Calibri" w:hAnsi="Arial" w:cs="Arial"/>
          <w:b/>
          <w:bCs/>
          <w:i/>
          <w:color w:val="000000"/>
          <w:sz w:val="22"/>
          <w:szCs w:val="22"/>
          <w:lang w:eastAsia="pl-PL"/>
        </w:rPr>
      </w:pPr>
      <w:r w:rsidRPr="00196A45">
        <w:rPr>
          <w:rFonts w:ascii="Arial" w:eastAsia="Calibri" w:hAnsi="Arial" w:cs="Arial"/>
          <w:b/>
          <w:bCs/>
          <w:i/>
          <w:color w:val="000000"/>
          <w:sz w:val="22"/>
          <w:szCs w:val="22"/>
          <w:lang w:eastAsia="pl-PL"/>
        </w:rPr>
        <w:t>Odbieranie, transport i zagospodarowanie odpadów komunalnych pochodzących                                 z nieruchomości zamiesz</w:t>
      </w:r>
      <w:r w:rsidR="00CD470F">
        <w:rPr>
          <w:rFonts w:ascii="Arial" w:eastAsia="Calibri" w:hAnsi="Arial" w:cs="Arial"/>
          <w:b/>
          <w:bCs/>
          <w:i/>
          <w:color w:val="000000"/>
          <w:sz w:val="22"/>
          <w:szCs w:val="22"/>
          <w:lang w:eastAsia="pl-PL"/>
        </w:rPr>
        <w:t>kałych na terenie Gminy Wiśniewo</w:t>
      </w:r>
      <w:r w:rsidR="00F742E3">
        <w:rPr>
          <w:rFonts w:ascii="Arial" w:eastAsia="Calibri" w:hAnsi="Arial" w:cs="Arial"/>
          <w:b/>
          <w:bCs/>
          <w:i/>
          <w:color w:val="000000"/>
          <w:sz w:val="22"/>
          <w:szCs w:val="22"/>
          <w:lang w:eastAsia="pl-PL"/>
        </w:rPr>
        <w:t xml:space="preserve"> </w:t>
      </w:r>
      <w:r w:rsidRPr="00196A45">
        <w:rPr>
          <w:rFonts w:ascii="Arial" w:eastAsia="Calibri" w:hAnsi="Arial" w:cs="Arial"/>
          <w:b/>
          <w:bCs/>
          <w:i/>
          <w:color w:val="000000"/>
          <w:sz w:val="22"/>
          <w:szCs w:val="22"/>
          <w:lang w:eastAsia="pl-PL"/>
        </w:rPr>
        <w:t>– odpady niesegregowane</w:t>
      </w:r>
      <w:r>
        <w:rPr>
          <w:rFonts w:ascii="Arial" w:eastAsia="Calibri" w:hAnsi="Arial" w:cs="Arial"/>
          <w:b/>
          <w:bCs/>
          <w:i/>
          <w:color w:val="000000"/>
          <w:sz w:val="22"/>
          <w:szCs w:val="22"/>
          <w:lang w:eastAsia="pl-PL"/>
        </w:rPr>
        <w:t>.</w:t>
      </w:r>
    </w:p>
    <w:p w:rsidR="001959AE" w:rsidRDefault="001959AE" w:rsidP="001959AE">
      <w:pPr>
        <w:widowControl/>
        <w:suppressAutoHyphens w:val="0"/>
        <w:autoSpaceDE w:val="0"/>
        <w:autoSpaceDN w:val="0"/>
        <w:adjustRightInd w:val="0"/>
        <w:spacing w:line="276" w:lineRule="auto"/>
        <w:jc w:val="both"/>
        <w:rPr>
          <w:rFonts w:ascii="Arial" w:eastAsia="Calibri" w:hAnsi="Arial" w:cs="Arial"/>
          <w:bCs/>
          <w:color w:val="000000"/>
          <w:sz w:val="22"/>
          <w:szCs w:val="22"/>
          <w:lang w:eastAsia="pl-PL"/>
        </w:rPr>
      </w:pPr>
    </w:p>
    <w:p w:rsidR="001959AE" w:rsidRPr="00196A45" w:rsidRDefault="001959AE" w:rsidP="001959AE">
      <w:pPr>
        <w:widowControl/>
        <w:suppressAutoHyphens w:val="0"/>
        <w:autoSpaceDE w:val="0"/>
        <w:autoSpaceDN w:val="0"/>
        <w:adjustRightInd w:val="0"/>
        <w:spacing w:line="276" w:lineRule="auto"/>
        <w:jc w:val="both"/>
        <w:rPr>
          <w:rFonts w:ascii="Arial" w:hAnsi="Arial" w:cs="Arial"/>
          <w:bCs/>
          <w:sz w:val="22"/>
          <w:szCs w:val="22"/>
        </w:rPr>
      </w:pPr>
      <w:r>
        <w:rPr>
          <w:rFonts w:ascii="Arial" w:eastAsia="Calibri" w:hAnsi="Arial" w:cs="Arial"/>
          <w:bCs/>
          <w:color w:val="000000"/>
          <w:sz w:val="22"/>
          <w:szCs w:val="22"/>
          <w:lang w:eastAsia="pl-PL"/>
        </w:rPr>
        <w:t>Przedmiotem zamówienia jest o</w:t>
      </w:r>
      <w:r w:rsidRPr="00196A45">
        <w:rPr>
          <w:rFonts w:ascii="Arial" w:eastAsia="Calibri" w:hAnsi="Arial" w:cs="Arial"/>
          <w:bCs/>
          <w:color w:val="000000"/>
          <w:sz w:val="22"/>
          <w:szCs w:val="22"/>
          <w:lang w:eastAsia="pl-PL"/>
        </w:rPr>
        <w:t>dbieranie, transport i zagospodarowanie odpadów komunalnych niesegregowanych</w:t>
      </w:r>
      <w:r>
        <w:rPr>
          <w:rFonts w:ascii="Arial" w:eastAsia="Calibri" w:hAnsi="Arial" w:cs="Arial"/>
          <w:bCs/>
          <w:color w:val="000000"/>
          <w:sz w:val="22"/>
          <w:szCs w:val="22"/>
          <w:lang w:eastAsia="pl-PL"/>
        </w:rPr>
        <w:t xml:space="preserve"> </w:t>
      </w:r>
      <w:r w:rsidRPr="00196A45">
        <w:rPr>
          <w:rFonts w:ascii="Arial" w:eastAsia="Calibri" w:hAnsi="Arial" w:cs="Arial"/>
          <w:bCs/>
          <w:color w:val="000000"/>
          <w:sz w:val="22"/>
          <w:szCs w:val="22"/>
          <w:lang w:eastAsia="pl-PL"/>
        </w:rPr>
        <w:t xml:space="preserve">(kod odpadu 20 03 01) pochodzących z nieruchomości zamieszkałych </w:t>
      </w:r>
      <w:r>
        <w:rPr>
          <w:rFonts w:ascii="Arial" w:eastAsia="Calibri" w:hAnsi="Arial" w:cs="Arial"/>
          <w:bCs/>
          <w:color w:val="000000"/>
          <w:sz w:val="22"/>
          <w:szCs w:val="22"/>
          <w:lang w:eastAsia="pl-PL"/>
        </w:rPr>
        <w:t xml:space="preserve">                  </w:t>
      </w:r>
      <w:r w:rsidR="00CD470F">
        <w:rPr>
          <w:rFonts w:ascii="Arial" w:eastAsia="Calibri" w:hAnsi="Arial" w:cs="Arial"/>
          <w:bCs/>
          <w:color w:val="000000"/>
          <w:sz w:val="22"/>
          <w:szCs w:val="22"/>
          <w:lang w:eastAsia="pl-PL"/>
        </w:rPr>
        <w:t>na terenie Gminy Wiśniewo</w:t>
      </w:r>
      <w:r>
        <w:rPr>
          <w:rFonts w:ascii="Arial" w:hAnsi="Arial" w:cs="Arial"/>
          <w:bCs/>
          <w:sz w:val="22"/>
          <w:szCs w:val="22"/>
        </w:rPr>
        <w:t>.</w:t>
      </w:r>
      <w:r w:rsidRPr="00421D5F">
        <w:rPr>
          <w:rFonts w:ascii="Arial" w:hAnsi="Arial" w:cs="Arial"/>
          <w:b/>
          <w:iCs/>
          <w:sz w:val="22"/>
          <w:szCs w:val="22"/>
        </w:rPr>
        <w:t xml:space="preserve"> </w:t>
      </w:r>
    </w:p>
    <w:p w:rsidR="001959AE" w:rsidRPr="00700909" w:rsidRDefault="001959AE" w:rsidP="001959AE">
      <w:pPr>
        <w:pStyle w:val="Default"/>
        <w:suppressAutoHyphens/>
        <w:autoSpaceDN/>
        <w:adjustRightInd/>
        <w:spacing w:line="276" w:lineRule="auto"/>
        <w:jc w:val="both"/>
        <w:rPr>
          <w:color w:val="auto"/>
          <w:sz w:val="22"/>
          <w:szCs w:val="22"/>
        </w:rPr>
      </w:pPr>
      <w:r>
        <w:rPr>
          <w:sz w:val="22"/>
          <w:szCs w:val="22"/>
          <w:lang w:eastAsia="pl-PL"/>
        </w:rPr>
        <w:t xml:space="preserve">Zmieszane odpady komunalne, w tym popioły  i żużle </w:t>
      </w:r>
      <w:r w:rsidRPr="00F13BBF">
        <w:rPr>
          <w:sz w:val="22"/>
          <w:szCs w:val="22"/>
          <w:lang w:eastAsia="pl-PL"/>
        </w:rPr>
        <w:t xml:space="preserve">gromadzone </w:t>
      </w:r>
      <w:r>
        <w:rPr>
          <w:sz w:val="22"/>
          <w:szCs w:val="22"/>
          <w:lang w:eastAsia="pl-PL"/>
        </w:rPr>
        <w:t xml:space="preserve">będą w pojemnikach                        lub </w:t>
      </w:r>
      <w:r w:rsidRPr="00F13BBF">
        <w:rPr>
          <w:sz w:val="22"/>
          <w:szCs w:val="22"/>
          <w:lang w:eastAsia="pl-PL"/>
        </w:rPr>
        <w:t>workach o poj</w:t>
      </w:r>
      <w:r>
        <w:rPr>
          <w:sz w:val="22"/>
          <w:szCs w:val="22"/>
          <w:lang w:eastAsia="pl-PL"/>
        </w:rPr>
        <w:t>emności min. 11</w:t>
      </w:r>
      <w:r w:rsidRPr="00F13BBF">
        <w:rPr>
          <w:sz w:val="22"/>
          <w:szCs w:val="22"/>
          <w:lang w:eastAsia="pl-PL"/>
        </w:rPr>
        <w:t>0l</w:t>
      </w:r>
      <w:r>
        <w:rPr>
          <w:sz w:val="22"/>
          <w:szCs w:val="22"/>
          <w:lang w:eastAsia="pl-PL"/>
        </w:rPr>
        <w:t xml:space="preserve">. </w:t>
      </w:r>
      <w:r w:rsidRPr="00F13BBF">
        <w:rPr>
          <w:sz w:val="22"/>
          <w:szCs w:val="22"/>
          <w:lang w:eastAsia="pl-PL"/>
        </w:rPr>
        <w:t xml:space="preserve">Właściciel nieruchomości umożliwi odbiór zgromadzonych odpadów w dniach określonych w harmonogramie wywozu odpadów poprzez wystawienie </w:t>
      </w:r>
      <w:r>
        <w:rPr>
          <w:sz w:val="22"/>
          <w:szCs w:val="22"/>
          <w:lang w:eastAsia="pl-PL"/>
        </w:rPr>
        <w:t xml:space="preserve">pojemników lub </w:t>
      </w:r>
      <w:r w:rsidRPr="00F13BBF">
        <w:rPr>
          <w:sz w:val="22"/>
          <w:szCs w:val="22"/>
          <w:lang w:eastAsia="pl-PL"/>
        </w:rPr>
        <w:t>worków na chodnik lub pobocze przed ogrodzeniem zamkniętej nieruchomości lub udostępnieni</w:t>
      </w:r>
      <w:r>
        <w:rPr>
          <w:sz w:val="22"/>
          <w:szCs w:val="22"/>
          <w:lang w:eastAsia="pl-PL"/>
        </w:rPr>
        <w:t xml:space="preserve">e </w:t>
      </w:r>
      <w:r w:rsidRPr="00F13BBF">
        <w:rPr>
          <w:sz w:val="22"/>
          <w:szCs w:val="22"/>
          <w:lang w:eastAsia="pl-PL"/>
        </w:rPr>
        <w:t>w altance</w:t>
      </w:r>
      <w:r>
        <w:rPr>
          <w:sz w:val="22"/>
          <w:szCs w:val="22"/>
          <w:lang w:eastAsia="pl-PL"/>
        </w:rPr>
        <w:t xml:space="preserve"> ś</w:t>
      </w:r>
      <w:r w:rsidRPr="00F13BBF">
        <w:rPr>
          <w:sz w:val="22"/>
          <w:szCs w:val="22"/>
          <w:lang w:eastAsia="pl-PL"/>
        </w:rPr>
        <w:t>mieciowej z wejściem od strony ulicy, w godzinach od 7</w:t>
      </w:r>
      <w:r>
        <w:rPr>
          <w:sz w:val="22"/>
          <w:szCs w:val="22"/>
          <w:lang w:eastAsia="pl-PL"/>
        </w:rPr>
        <w:t>:</w:t>
      </w:r>
      <w:r w:rsidRPr="00F13BBF">
        <w:rPr>
          <w:sz w:val="22"/>
          <w:szCs w:val="22"/>
          <w:lang w:eastAsia="pl-PL"/>
        </w:rPr>
        <w:t xml:space="preserve">00 </w:t>
      </w:r>
      <w:r>
        <w:rPr>
          <w:sz w:val="22"/>
          <w:szCs w:val="22"/>
          <w:lang w:eastAsia="pl-PL"/>
        </w:rPr>
        <w:t xml:space="preserve">                     </w:t>
      </w:r>
      <w:r w:rsidRPr="00F13BBF">
        <w:rPr>
          <w:sz w:val="22"/>
          <w:szCs w:val="22"/>
          <w:lang w:eastAsia="pl-PL"/>
        </w:rPr>
        <w:t>do 18</w:t>
      </w:r>
      <w:r>
        <w:rPr>
          <w:sz w:val="22"/>
          <w:szCs w:val="22"/>
          <w:lang w:eastAsia="pl-PL"/>
        </w:rPr>
        <w:t>:</w:t>
      </w:r>
      <w:r w:rsidRPr="00F13BBF">
        <w:rPr>
          <w:sz w:val="22"/>
          <w:szCs w:val="22"/>
          <w:lang w:eastAsia="pl-PL"/>
        </w:rPr>
        <w:t>00.</w:t>
      </w:r>
      <w:r>
        <w:rPr>
          <w:sz w:val="22"/>
          <w:szCs w:val="22"/>
          <w:lang w:eastAsia="pl-PL"/>
        </w:rPr>
        <w:t xml:space="preserve"> </w:t>
      </w:r>
      <w:r w:rsidRPr="00700909">
        <w:rPr>
          <w:color w:val="auto"/>
          <w:sz w:val="22"/>
          <w:szCs w:val="22"/>
        </w:rPr>
        <w:t xml:space="preserve">Wykonawca jest zobowiązany do odbioru wszystkich odpadów komunalnych </w:t>
      </w:r>
      <w:r>
        <w:rPr>
          <w:color w:val="auto"/>
          <w:sz w:val="22"/>
          <w:szCs w:val="22"/>
        </w:rPr>
        <w:t xml:space="preserve">                        </w:t>
      </w:r>
      <w:r w:rsidRPr="00700909">
        <w:rPr>
          <w:color w:val="auto"/>
          <w:sz w:val="22"/>
          <w:szCs w:val="22"/>
        </w:rPr>
        <w:t xml:space="preserve">od właściciela nieruchomości zgromadzonych dodatkowo w workach bez względu na ich ilość </w:t>
      </w:r>
      <w:r>
        <w:rPr>
          <w:color w:val="auto"/>
          <w:sz w:val="22"/>
          <w:szCs w:val="22"/>
        </w:rPr>
        <w:t xml:space="preserve">                </w:t>
      </w:r>
      <w:r w:rsidRPr="00700909">
        <w:rPr>
          <w:color w:val="auto"/>
          <w:sz w:val="22"/>
          <w:szCs w:val="22"/>
        </w:rPr>
        <w:t xml:space="preserve">i wielkość. </w:t>
      </w:r>
    </w:p>
    <w:p w:rsidR="001959AE"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p>
    <w:p w:rsidR="001959AE" w:rsidRPr="00700909" w:rsidRDefault="001959AE" w:rsidP="001959AE">
      <w:pPr>
        <w:pStyle w:val="Default"/>
        <w:suppressAutoHyphens/>
        <w:autoSpaceDN/>
        <w:adjustRightInd/>
        <w:spacing w:after="200" w:line="276" w:lineRule="auto"/>
        <w:jc w:val="both"/>
        <w:rPr>
          <w:color w:val="auto"/>
          <w:sz w:val="22"/>
          <w:szCs w:val="22"/>
        </w:rPr>
      </w:pPr>
      <w:r w:rsidRPr="00700909">
        <w:rPr>
          <w:sz w:val="22"/>
          <w:szCs w:val="22"/>
        </w:rPr>
        <w:t xml:space="preserve">Prognozowana ilość odpadów komunalnych </w:t>
      </w:r>
      <w:r>
        <w:rPr>
          <w:sz w:val="22"/>
          <w:szCs w:val="22"/>
        </w:rPr>
        <w:t xml:space="preserve">niesegregowanych </w:t>
      </w:r>
      <w:r w:rsidRPr="00700909">
        <w:rPr>
          <w:sz w:val="22"/>
          <w:szCs w:val="22"/>
        </w:rPr>
        <w:t>mających zostać odebranych i zagospod</w:t>
      </w:r>
      <w:r w:rsidR="00D27DFA">
        <w:rPr>
          <w:sz w:val="22"/>
          <w:szCs w:val="22"/>
        </w:rPr>
        <w:t>arowanych z terenu gminy Wiśniewo</w:t>
      </w:r>
      <w:r w:rsidRPr="00700909">
        <w:rPr>
          <w:color w:val="auto"/>
          <w:sz w:val="22"/>
          <w:szCs w:val="22"/>
        </w:rPr>
        <w:t xml:space="preserve">,  </w:t>
      </w:r>
      <w:r w:rsidRPr="001C1EFB">
        <w:rPr>
          <w:color w:val="auto"/>
          <w:sz w:val="22"/>
          <w:szCs w:val="22"/>
        </w:rPr>
        <w:t>wynosi</w:t>
      </w:r>
      <w:r w:rsidR="00D27DFA" w:rsidRPr="001C1EFB">
        <w:rPr>
          <w:b/>
          <w:color w:val="auto"/>
          <w:sz w:val="22"/>
          <w:szCs w:val="22"/>
        </w:rPr>
        <w:t xml:space="preserve"> ok</w:t>
      </w:r>
      <w:r w:rsidR="00F14F03" w:rsidRPr="001C1EFB">
        <w:rPr>
          <w:b/>
          <w:color w:val="auto"/>
          <w:sz w:val="22"/>
          <w:szCs w:val="22"/>
        </w:rPr>
        <w:t>. 1000</w:t>
      </w:r>
      <w:r w:rsidRPr="001C1EFB">
        <w:rPr>
          <w:b/>
          <w:color w:val="auto"/>
          <w:sz w:val="22"/>
          <w:szCs w:val="22"/>
        </w:rPr>
        <w:t xml:space="preserve"> Mg</w:t>
      </w:r>
      <w:r w:rsidR="00D27DFA" w:rsidRPr="001C1EFB">
        <w:rPr>
          <w:b/>
          <w:color w:val="auto"/>
          <w:sz w:val="22"/>
          <w:szCs w:val="22"/>
        </w:rPr>
        <w:t xml:space="preserve">/rok, </w:t>
      </w:r>
      <w:r>
        <w:rPr>
          <w:rFonts w:ascii="Times New Roman" w:hAnsi="Times New Roman" w:cs="Times New Roman"/>
        </w:rPr>
        <w:t xml:space="preserve"> </w:t>
      </w:r>
      <w:r w:rsidRPr="00700909">
        <w:rPr>
          <w:sz w:val="22"/>
          <w:szCs w:val="22"/>
        </w:rPr>
        <w:t>w okresie trwania zamówienia</w:t>
      </w:r>
      <w:r w:rsidRPr="00700909">
        <w:rPr>
          <w:color w:val="auto"/>
          <w:sz w:val="22"/>
          <w:szCs w:val="22"/>
        </w:rPr>
        <w:t>.</w:t>
      </w:r>
    </w:p>
    <w:p w:rsidR="001959AE" w:rsidRPr="00F13BBF" w:rsidRDefault="001959AE" w:rsidP="001959AE">
      <w:pPr>
        <w:tabs>
          <w:tab w:val="left" w:pos="426"/>
        </w:tabs>
        <w:spacing w:line="276" w:lineRule="auto"/>
        <w:ind w:left="426"/>
        <w:jc w:val="both"/>
        <w:rPr>
          <w:rFonts w:ascii="Arial" w:hAnsi="Arial" w:cs="Arial"/>
          <w:sz w:val="22"/>
          <w:szCs w:val="22"/>
        </w:rPr>
      </w:pPr>
    </w:p>
    <w:p w:rsidR="001959AE" w:rsidRPr="00421D5F" w:rsidRDefault="001959AE" w:rsidP="001959AE">
      <w:pPr>
        <w:spacing w:after="40" w:line="276" w:lineRule="auto"/>
        <w:jc w:val="both"/>
        <w:rPr>
          <w:rFonts w:ascii="Arial" w:hAnsi="Arial" w:cs="Arial"/>
          <w:b/>
          <w:sz w:val="22"/>
          <w:szCs w:val="22"/>
        </w:rPr>
      </w:pPr>
      <w:r w:rsidRPr="00421D5F">
        <w:rPr>
          <w:rFonts w:ascii="Arial" w:hAnsi="Arial" w:cs="Arial"/>
          <w:b/>
          <w:sz w:val="22"/>
          <w:szCs w:val="22"/>
        </w:rPr>
        <w:t>2) Część 2</w:t>
      </w:r>
    </w:p>
    <w:p w:rsidR="001959AE" w:rsidRDefault="001959AE" w:rsidP="001959AE">
      <w:pPr>
        <w:widowControl/>
        <w:suppressAutoHyphens w:val="0"/>
        <w:autoSpaceDE w:val="0"/>
        <w:autoSpaceDN w:val="0"/>
        <w:adjustRightInd w:val="0"/>
        <w:spacing w:line="276" w:lineRule="auto"/>
        <w:jc w:val="both"/>
        <w:rPr>
          <w:rFonts w:ascii="Arial" w:eastAsia="Calibri" w:hAnsi="Arial" w:cs="Arial"/>
          <w:b/>
          <w:bCs/>
          <w:i/>
          <w:color w:val="000000"/>
          <w:sz w:val="22"/>
          <w:szCs w:val="22"/>
          <w:lang w:eastAsia="pl-PL"/>
        </w:rPr>
      </w:pPr>
      <w:r w:rsidRPr="00196A45">
        <w:rPr>
          <w:rFonts w:ascii="Arial" w:eastAsia="Calibri" w:hAnsi="Arial" w:cs="Arial"/>
          <w:b/>
          <w:bCs/>
          <w:i/>
          <w:color w:val="000000"/>
          <w:sz w:val="22"/>
          <w:szCs w:val="22"/>
          <w:lang w:eastAsia="pl-PL"/>
        </w:rPr>
        <w:t>Odbieranie, transport i zagospodarowanie odpadów komunalnych pochodzących                                 z nieruchomości zamieszkałych na terenie Gminy</w:t>
      </w:r>
      <w:r w:rsidR="00D27DFA">
        <w:rPr>
          <w:rFonts w:ascii="Arial" w:eastAsia="Calibri" w:hAnsi="Arial" w:cs="Arial"/>
          <w:b/>
          <w:bCs/>
          <w:i/>
          <w:color w:val="000000"/>
          <w:sz w:val="22"/>
          <w:szCs w:val="22"/>
          <w:lang w:eastAsia="pl-PL"/>
        </w:rPr>
        <w:t xml:space="preserve"> Wiśniewo</w:t>
      </w:r>
      <w:r w:rsidRPr="00196A45">
        <w:rPr>
          <w:rFonts w:ascii="Arial" w:eastAsia="Calibri" w:hAnsi="Arial" w:cs="Arial"/>
          <w:b/>
          <w:bCs/>
          <w:i/>
          <w:color w:val="000000"/>
          <w:sz w:val="22"/>
          <w:szCs w:val="22"/>
          <w:lang w:eastAsia="pl-PL"/>
        </w:rPr>
        <w:t xml:space="preserve"> – odpady segregowane</w:t>
      </w:r>
      <w:r w:rsidRPr="00843DAA">
        <w:rPr>
          <w:rFonts w:ascii="Arial" w:eastAsia="Calibri" w:hAnsi="Arial" w:cs="Arial"/>
          <w:b/>
          <w:bCs/>
          <w:i/>
          <w:color w:val="000000"/>
          <w:sz w:val="22"/>
          <w:szCs w:val="22"/>
          <w:lang w:eastAsia="pl-PL"/>
        </w:rPr>
        <w:t>.</w:t>
      </w:r>
    </w:p>
    <w:p w:rsidR="001959AE" w:rsidRPr="00196A45" w:rsidRDefault="001959AE" w:rsidP="001959AE">
      <w:pPr>
        <w:widowControl/>
        <w:suppressAutoHyphens w:val="0"/>
        <w:autoSpaceDE w:val="0"/>
        <w:autoSpaceDN w:val="0"/>
        <w:adjustRightInd w:val="0"/>
        <w:spacing w:line="276" w:lineRule="auto"/>
        <w:jc w:val="both"/>
        <w:rPr>
          <w:rFonts w:ascii="Arial" w:eastAsia="Calibri" w:hAnsi="Arial" w:cs="Arial"/>
          <w:b/>
          <w:bCs/>
          <w:i/>
          <w:color w:val="000000"/>
          <w:sz w:val="22"/>
          <w:szCs w:val="22"/>
          <w:lang w:eastAsia="pl-PL"/>
        </w:rPr>
      </w:pPr>
    </w:p>
    <w:p w:rsidR="001959AE" w:rsidRDefault="001959AE" w:rsidP="001959AE">
      <w:pPr>
        <w:widowControl/>
        <w:suppressAutoHyphens w:val="0"/>
        <w:autoSpaceDE w:val="0"/>
        <w:autoSpaceDN w:val="0"/>
        <w:adjustRightInd w:val="0"/>
        <w:spacing w:line="276" w:lineRule="auto"/>
        <w:jc w:val="both"/>
        <w:rPr>
          <w:rFonts w:ascii="Arial" w:hAnsi="Arial" w:cs="Arial"/>
          <w:sz w:val="22"/>
          <w:szCs w:val="22"/>
        </w:rPr>
      </w:pPr>
      <w:r w:rsidRPr="00196A45">
        <w:rPr>
          <w:rFonts w:ascii="Arial" w:eastAsia="Calibri" w:hAnsi="Arial" w:cs="Arial"/>
          <w:bCs/>
          <w:color w:val="000000"/>
          <w:sz w:val="22"/>
          <w:szCs w:val="22"/>
          <w:lang w:eastAsia="pl-PL"/>
        </w:rPr>
        <w:t>Przedmiotem zamówienia jest odbieranie, transport i zagospodarowanie odpadów komunalnych segregowanych pochodzących z nieruchomości zamiesz</w:t>
      </w:r>
      <w:r w:rsidR="00D27DFA">
        <w:rPr>
          <w:rFonts w:ascii="Arial" w:eastAsia="Calibri" w:hAnsi="Arial" w:cs="Arial"/>
          <w:bCs/>
          <w:color w:val="000000"/>
          <w:sz w:val="22"/>
          <w:szCs w:val="22"/>
          <w:lang w:eastAsia="pl-PL"/>
        </w:rPr>
        <w:t>kałych na terenie Gminy Wiśniewo</w:t>
      </w:r>
      <w:r w:rsidR="00843DAA">
        <w:rPr>
          <w:rFonts w:ascii="Arial" w:eastAsia="Calibri" w:hAnsi="Arial" w:cs="Arial"/>
          <w:bCs/>
          <w:color w:val="000000"/>
          <w:sz w:val="22"/>
          <w:szCs w:val="22"/>
          <w:lang w:eastAsia="pl-PL"/>
        </w:rPr>
        <w:t>.</w:t>
      </w:r>
      <w:r w:rsidRPr="00196A45">
        <w:rPr>
          <w:rFonts w:ascii="Arial" w:eastAsia="Calibri" w:hAnsi="Arial" w:cs="Arial"/>
          <w:bCs/>
          <w:color w:val="000000"/>
          <w:sz w:val="22"/>
          <w:szCs w:val="22"/>
          <w:lang w:eastAsia="pl-PL"/>
        </w:rPr>
        <w:t xml:space="preserve"> </w:t>
      </w:r>
      <w:r w:rsidRPr="00DC4C78">
        <w:rPr>
          <w:rFonts w:ascii="Arial" w:hAnsi="Arial" w:cs="Arial"/>
          <w:sz w:val="22"/>
          <w:szCs w:val="22"/>
        </w:rPr>
        <w:t>Selektywna zbiórka odpadów komun</w:t>
      </w:r>
      <w:r w:rsidR="00D27DFA">
        <w:rPr>
          <w:rFonts w:ascii="Arial" w:hAnsi="Arial" w:cs="Arial"/>
          <w:sz w:val="22"/>
          <w:szCs w:val="22"/>
        </w:rPr>
        <w:t>alnych na terenie gminy Wiśniewo</w:t>
      </w:r>
      <w:r w:rsidRPr="00DC4C78">
        <w:rPr>
          <w:rFonts w:ascii="Arial" w:hAnsi="Arial" w:cs="Arial"/>
          <w:sz w:val="22"/>
          <w:szCs w:val="22"/>
        </w:rPr>
        <w:t xml:space="preserve"> będzie się odbywać </w:t>
      </w:r>
      <w:r>
        <w:rPr>
          <w:rFonts w:ascii="Arial" w:hAnsi="Arial" w:cs="Arial"/>
          <w:sz w:val="22"/>
          <w:szCs w:val="22"/>
        </w:rPr>
        <w:t xml:space="preserve">                  </w:t>
      </w:r>
      <w:r w:rsidRPr="00DC4C78">
        <w:rPr>
          <w:rFonts w:ascii="Arial" w:hAnsi="Arial" w:cs="Arial"/>
          <w:sz w:val="22"/>
          <w:szCs w:val="22"/>
        </w:rPr>
        <w:t xml:space="preserve">w systemie workowym (worki o pojemności </w:t>
      </w:r>
      <w:r>
        <w:rPr>
          <w:rFonts w:ascii="Arial" w:hAnsi="Arial" w:cs="Arial"/>
          <w:sz w:val="22"/>
          <w:szCs w:val="22"/>
        </w:rPr>
        <w:t>min. 11</w:t>
      </w:r>
      <w:r w:rsidRPr="00DC4C78">
        <w:rPr>
          <w:rFonts w:ascii="Arial" w:hAnsi="Arial" w:cs="Arial"/>
          <w:sz w:val="22"/>
          <w:szCs w:val="22"/>
        </w:rPr>
        <w:t>0 l)</w:t>
      </w:r>
      <w:r>
        <w:rPr>
          <w:rFonts w:ascii="Arial" w:hAnsi="Arial" w:cs="Arial"/>
          <w:sz w:val="22"/>
          <w:szCs w:val="22"/>
        </w:rPr>
        <w:t xml:space="preserve"> na terenie nieruchomości zamieszk</w:t>
      </w:r>
      <w:r w:rsidR="00D27DFA">
        <w:rPr>
          <w:rFonts w:ascii="Arial" w:hAnsi="Arial" w:cs="Arial"/>
          <w:sz w:val="22"/>
          <w:szCs w:val="22"/>
        </w:rPr>
        <w:t xml:space="preserve">ałych.                    </w:t>
      </w:r>
      <w:r w:rsidRPr="00DC4C78">
        <w:rPr>
          <w:rFonts w:ascii="Arial" w:hAnsi="Arial" w:cs="Arial"/>
          <w:sz w:val="22"/>
          <w:szCs w:val="22"/>
        </w:rPr>
        <w:t xml:space="preserve"> </w:t>
      </w:r>
      <w:r w:rsidRPr="001C1EFB">
        <w:rPr>
          <w:rFonts w:ascii="Arial" w:hAnsi="Arial" w:cs="Arial"/>
          <w:sz w:val="22"/>
          <w:szCs w:val="22"/>
        </w:rPr>
        <w:t>Wykonawca dostarczy worki na odpady segregowane oznaczone odpowiednimi kolorami oraz</w:t>
      </w:r>
      <w:bookmarkStart w:id="5" w:name="_GoBack"/>
      <w:bookmarkEnd w:id="5"/>
      <w:r w:rsidRPr="001C1EFB">
        <w:rPr>
          <w:rFonts w:ascii="Arial" w:hAnsi="Arial" w:cs="Arial"/>
          <w:sz w:val="22"/>
          <w:szCs w:val="22"/>
        </w:rPr>
        <w:t xml:space="preserve"> </w:t>
      </w:r>
      <w:r w:rsidRPr="001C1EFB">
        <w:rPr>
          <w:rFonts w:ascii="Arial" w:hAnsi="Arial" w:cs="Arial"/>
          <w:sz w:val="22"/>
          <w:szCs w:val="22"/>
        </w:rPr>
        <w:lastRenderedPageBreak/>
        <w:t>oznaczeniem frakcji odpadów. Worki do selektywnej zbiórki odpadów komunalnych powinny być odpowiedniej wytrzymałości mechanicznej w zależności od rodzaju zbieranych w nich odpadów</w:t>
      </w:r>
      <w:r>
        <w:rPr>
          <w:rFonts w:ascii="Arial" w:hAnsi="Arial" w:cs="Arial"/>
          <w:sz w:val="22"/>
          <w:szCs w:val="22"/>
        </w:rPr>
        <w:t>.</w:t>
      </w:r>
    </w:p>
    <w:p w:rsidR="001959AE" w:rsidRPr="00DC4C78" w:rsidRDefault="001959AE" w:rsidP="001959AE">
      <w:pPr>
        <w:widowControl/>
        <w:suppressAutoHyphens w:val="0"/>
        <w:autoSpaceDE w:val="0"/>
        <w:autoSpaceDN w:val="0"/>
        <w:adjustRightInd w:val="0"/>
        <w:spacing w:line="276" w:lineRule="auto"/>
        <w:jc w:val="both"/>
        <w:rPr>
          <w:rFonts w:ascii="Arial" w:hAnsi="Arial" w:cs="Arial"/>
          <w:sz w:val="22"/>
          <w:szCs w:val="22"/>
        </w:rPr>
      </w:pPr>
    </w:p>
    <w:p w:rsidR="001959AE" w:rsidRPr="00700909" w:rsidRDefault="001959AE" w:rsidP="001959AE">
      <w:pPr>
        <w:pStyle w:val="Default"/>
        <w:suppressAutoHyphens/>
        <w:autoSpaceDN/>
        <w:adjustRightInd/>
        <w:spacing w:line="276" w:lineRule="auto"/>
        <w:jc w:val="both"/>
        <w:rPr>
          <w:b/>
          <w:color w:val="auto"/>
          <w:sz w:val="22"/>
          <w:szCs w:val="22"/>
        </w:rPr>
      </w:pPr>
      <w:r w:rsidRPr="00700909">
        <w:rPr>
          <w:sz w:val="22"/>
          <w:szCs w:val="22"/>
        </w:rPr>
        <w:t xml:space="preserve">Prognozowana ilość odpadów komunalnych </w:t>
      </w:r>
      <w:r>
        <w:rPr>
          <w:sz w:val="22"/>
          <w:szCs w:val="22"/>
        </w:rPr>
        <w:t xml:space="preserve">segregowanych </w:t>
      </w:r>
      <w:r w:rsidRPr="00700909">
        <w:rPr>
          <w:sz w:val="22"/>
          <w:szCs w:val="22"/>
        </w:rPr>
        <w:t>mających zostać odebranych i zagospoda</w:t>
      </w:r>
      <w:r w:rsidR="00401589">
        <w:rPr>
          <w:sz w:val="22"/>
          <w:szCs w:val="22"/>
        </w:rPr>
        <w:t>rowanych z terenu gminy Wiśniewo</w:t>
      </w:r>
      <w:r w:rsidRPr="00700909">
        <w:rPr>
          <w:color w:val="auto"/>
          <w:sz w:val="22"/>
          <w:szCs w:val="22"/>
        </w:rPr>
        <w:t xml:space="preserve">,  </w:t>
      </w:r>
      <w:r w:rsidRPr="001C1EFB">
        <w:rPr>
          <w:color w:val="auto"/>
          <w:sz w:val="22"/>
          <w:szCs w:val="22"/>
        </w:rPr>
        <w:t>wynosi</w:t>
      </w:r>
      <w:r w:rsidRPr="001C1EFB">
        <w:rPr>
          <w:b/>
          <w:color w:val="auto"/>
          <w:sz w:val="22"/>
          <w:szCs w:val="22"/>
        </w:rPr>
        <w:t xml:space="preserve"> ok. 1</w:t>
      </w:r>
      <w:r w:rsidR="00F14F03" w:rsidRPr="001C1EFB">
        <w:rPr>
          <w:b/>
          <w:color w:val="auto"/>
          <w:sz w:val="22"/>
          <w:szCs w:val="22"/>
        </w:rPr>
        <w:t>80</w:t>
      </w:r>
      <w:r w:rsidRPr="001C1EFB">
        <w:rPr>
          <w:b/>
          <w:color w:val="auto"/>
          <w:sz w:val="22"/>
          <w:szCs w:val="22"/>
        </w:rPr>
        <w:t xml:space="preserve"> Mg</w:t>
      </w:r>
      <w:r w:rsidRPr="00700909">
        <w:rPr>
          <w:rFonts w:ascii="Times New Roman" w:hAnsi="Times New Roman" w:cs="Times New Roman"/>
        </w:rPr>
        <w:t xml:space="preserve"> </w:t>
      </w:r>
      <w:r w:rsidRPr="00700909">
        <w:rPr>
          <w:sz w:val="22"/>
          <w:szCs w:val="22"/>
        </w:rPr>
        <w:t>w okresie trwania zamówienia</w:t>
      </w:r>
      <w:r w:rsidRPr="00700909">
        <w:rPr>
          <w:color w:val="auto"/>
          <w:sz w:val="22"/>
          <w:szCs w:val="22"/>
        </w:rPr>
        <w:t>.</w:t>
      </w:r>
    </w:p>
    <w:p w:rsidR="001959AE" w:rsidRDefault="001959AE" w:rsidP="001959AE">
      <w:pPr>
        <w:spacing w:after="40" w:line="276" w:lineRule="auto"/>
        <w:rPr>
          <w:rFonts w:ascii="Arial" w:hAnsi="Arial" w:cs="Arial"/>
          <w:sz w:val="22"/>
          <w:szCs w:val="22"/>
        </w:rPr>
      </w:pPr>
    </w:p>
    <w:p w:rsidR="001959AE" w:rsidRPr="00B5583A" w:rsidRDefault="001959AE" w:rsidP="001959AE">
      <w:pPr>
        <w:spacing w:after="40" w:line="276" w:lineRule="auto"/>
        <w:rPr>
          <w:rFonts w:ascii="Arial" w:hAnsi="Arial" w:cs="Arial"/>
          <w:sz w:val="22"/>
          <w:szCs w:val="22"/>
        </w:rPr>
      </w:pPr>
    </w:p>
    <w:p w:rsidR="001959AE" w:rsidRPr="00B5583A" w:rsidRDefault="001959AE" w:rsidP="001959AE">
      <w:pPr>
        <w:numPr>
          <w:ilvl w:val="0"/>
          <w:numId w:val="24"/>
        </w:numPr>
        <w:spacing w:after="40" w:line="276" w:lineRule="auto"/>
        <w:rPr>
          <w:rFonts w:ascii="Arial" w:hAnsi="Arial" w:cs="Arial"/>
          <w:b/>
          <w:sz w:val="22"/>
          <w:szCs w:val="22"/>
        </w:rPr>
      </w:pPr>
      <w:r w:rsidRPr="00B5583A">
        <w:rPr>
          <w:rFonts w:ascii="Arial" w:hAnsi="Arial" w:cs="Arial"/>
          <w:b/>
          <w:sz w:val="22"/>
          <w:szCs w:val="22"/>
        </w:rPr>
        <w:t>Termin wykonania zamówienia</w:t>
      </w:r>
    </w:p>
    <w:p w:rsidR="001959AE" w:rsidRPr="00D06641" w:rsidRDefault="001959AE" w:rsidP="001959AE">
      <w:pPr>
        <w:spacing w:after="120"/>
        <w:jc w:val="both"/>
        <w:rPr>
          <w:rFonts w:ascii="Arial" w:hAnsi="Arial" w:cs="Arial"/>
          <w:b/>
          <w:sz w:val="22"/>
          <w:szCs w:val="22"/>
        </w:rPr>
      </w:pPr>
      <w:r w:rsidRPr="00DD05A4">
        <w:rPr>
          <w:rFonts w:ascii="Arial" w:hAnsi="Arial" w:cs="Arial"/>
          <w:sz w:val="22"/>
          <w:szCs w:val="22"/>
        </w:rPr>
        <w:t>Termin realizacji przedmiotu zamówienia</w:t>
      </w:r>
      <w:r>
        <w:rPr>
          <w:rFonts w:ascii="Arial" w:hAnsi="Arial" w:cs="Arial"/>
          <w:sz w:val="22"/>
          <w:szCs w:val="22"/>
        </w:rPr>
        <w:t xml:space="preserve"> dla części 1 i 2 </w:t>
      </w:r>
      <w:r w:rsidR="00D27DFA">
        <w:rPr>
          <w:rFonts w:ascii="Arial" w:hAnsi="Arial" w:cs="Arial"/>
          <w:b/>
          <w:sz w:val="22"/>
          <w:szCs w:val="22"/>
        </w:rPr>
        <w:t xml:space="preserve">od dnia </w:t>
      </w:r>
      <w:r w:rsidRPr="00D06641">
        <w:rPr>
          <w:rFonts w:ascii="Arial" w:hAnsi="Arial" w:cs="Arial"/>
          <w:b/>
          <w:sz w:val="22"/>
          <w:szCs w:val="22"/>
        </w:rPr>
        <w:t>1</w:t>
      </w:r>
      <w:r w:rsidR="00D27DFA">
        <w:rPr>
          <w:rFonts w:ascii="Arial" w:hAnsi="Arial" w:cs="Arial"/>
          <w:b/>
          <w:sz w:val="22"/>
          <w:szCs w:val="22"/>
        </w:rPr>
        <w:t>6.04</w:t>
      </w:r>
      <w:r w:rsidRPr="00D06641">
        <w:rPr>
          <w:rFonts w:ascii="Arial" w:hAnsi="Arial" w:cs="Arial"/>
          <w:b/>
          <w:sz w:val="22"/>
          <w:szCs w:val="22"/>
        </w:rPr>
        <w:t xml:space="preserve">.2018r. od dnia  </w:t>
      </w:r>
      <w:r w:rsidRPr="00087C62">
        <w:rPr>
          <w:rFonts w:ascii="Arial" w:hAnsi="Arial" w:cs="Arial"/>
          <w:b/>
          <w:sz w:val="22"/>
          <w:szCs w:val="22"/>
        </w:rPr>
        <w:t>1</w:t>
      </w:r>
      <w:r w:rsidR="00D27DFA">
        <w:rPr>
          <w:rFonts w:ascii="Arial" w:hAnsi="Arial" w:cs="Arial"/>
          <w:b/>
          <w:sz w:val="22"/>
          <w:szCs w:val="22"/>
        </w:rPr>
        <w:t>5.04</w:t>
      </w:r>
      <w:r w:rsidRPr="00087C62">
        <w:rPr>
          <w:rFonts w:ascii="Arial" w:hAnsi="Arial" w:cs="Arial"/>
          <w:b/>
          <w:sz w:val="22"/>
          <w:szCs w:val="22"/>
        </w:rPr>
        <w:t>.20</w:t>
      </w:r>
      <w:r>
        <w:rPr>
          <w:rFonts w:ascii="Arial" w:hAnsi="Arial" w:cs="Arial"/>
          <w:b/>
          <w:sz w:val="22"/>
          <w:szCs w:val="22"/>
        </w:rPr>
        <w:t>19</w:t>
      </w:r>
      <w:r w:rsidRPr="00087C62">
        <w:rPr>
          <w:rFonts w:ascii="Arial" w:hAnsi="Arial" w:cs="Arial"/>
          <w:b/>
          <w:sz w:val="22"/>
          <w:szCs w:val="22"/>
        </w:rPr>
        <w:t>r.</w:t>
      </w:r>
    </w:p>
    <w:p w:rsidR="001959AE" w:rsidRPr="00B5583A" w:rsidRDefault="001959AE" w:rsidP="001959AE">
      <w:pPr>
        <w:spacing w:after="40" w:line="276" w:lineRule="auto"/>
        <w:jc w:val="both"/>
        <w:rPr>
          <w:rFonts w:ascii="Arial" w:hAnsi="Arial" w:cs="Arial"/>
          <w:sz w:val="22"/>
          <w:szCs w:val="22"/>
        </w:rPr>
      </w:pPr>
    </w:p>
    <w:p w:rsidR="001959AE" w:rsidRDefault="001959AE" w:rsidP="001959AE">
      <w:pPr>
        <w:pStyle w:val="Nagwek1"/>
        <w:widowControl/>
        <w:numPr>
          <w:ilvl w:val="0"/>
          <w:numId w:val="24"/>
        </w:numPr>
        <w:suppressAutoHyphens w:val="0"/>
        <w:spacing w:after="40" w:line="276" w:lineRule="auto"/>
        <w:ind w:left="142" w:hanging="142"/>
        <w:rPr>
          <w:rFonts w:cs="Arial"/>
          <w:sz w:val="22"/>
          <w:szCs w:val="22"/>
        </w:rPr>
      </w:pPr>
      <w:bookmarkStart w:id="6" w:name="_Toc476778607"/>
      <w:r w:rsidRPr="00B5583A">
        <w:rPr>
          <w:rFonts w:cs="Arial"/>
          <w:sz w:val="22"/>
          <w:szCs w:val="22"/>
        </w:rPr>
        <w:t xml:space="preserve">Warunki udziału w postępowaniu </w:t>
      </w:r>
      <w:r>
        <w:rPr>
          <w:rFonts w:cs="Arial"/>
          <w:sz w:val="22"/>
          <w:szCs w:val="22"/>
        </w:rPr>
        <w:t>oraz opis sposobu dokonywania oceny spełnienia tych Warunków</w:t>
      </w:r>
    </w:p>
    <w:p w:rsidR="001959AE" w:rsidRPr="00092A56" w:rsidRDefault="001959AE" w:rsidP="001959AE">
      <w:pPr>
        <w:pStyle w:val="Nagwek1"/>
        <w:widowControl/>
        <w:suppressAutoHyphens w:val="0"/>
        <w:spacing w:after="40" w:line="276" w:lineRule="auto"/>
        <w:rPr>
          <w:rFonts w:cs="Arial"/>
          <w:b w:val="0"/>
          <w:sz w:val="22"/>
          <w:szCs w:val="22"/>
        </w:rPr>
      </w:pPr>
      <w:r w:rsidRPr="00087C62">
        <w:rPr>
          <w:rFonts w:cs="Arial"/>
          <w:b w:val="0"/>
          <w:sz w:val="22"/>
          <w:szCs w:val="22"/>
        </w:rPr>
        <w:t>O udzielnie zamówienia mogą ubiegać się wykonawcy, którzy:</w:t>
      </w:r>
      <w:bookmarkEnd w:id="6"/>
      <w:r w:rsidRPr="00092A56">
        <w:rPr>
          <w:rFonts w:cs="Arial"/>
          <w:b w:val="0"/>
          <w:sz w:val="22"/>
          <w:szCs w:val="22"/>
        </w:rPr>
        <w:t xml:space="preserve"> </w:t>
      </w:r>
    </w:p>
    <w:p w:rsidR="001959AE" w:rsidRPr="00B5583A" w:rsidRDefault="001959AE" w:rsidP="001959AE">
      <w:pPr>
        <w:widowControl/>
        <w:numPr>
          <w:ilvl w:val="0"/>
          <w:numId w:val="30"/>
        </w:numPr>
        <w:suppressAutoHyphens w:val="0"/>
        <w:spacing w:after="40" w:line="276" w:lineRule="auto"/>
        <w:ind w:left="284" w:hanging="284"/>
        <w:jc w:val="both"/>
        <w:rPr>
          <w:rFonts w:ascii="Arial" w:hAnsi="Arial" w:cs="Arial"/>
          <w:sz w:val="22"/>
          <w:szCs w:val="22"/>
        </w:rPr>
      </w:pPr>
      <w:r w:rsidRPr="00B5583A">
        <w:rPr>
          <w:rFonts w:ascii="Arial" w:hAnsi="Arial" w:cs="Arial"/>
          <w:sz w:val="22"/>
          <w:szCs w:val="22"/>
        </w:rPr>
        <w:t>Nie podlegają wykluczeniu;</w:t>
      </w:r>
    </w:p>
    <w:p w:rsidR="001959AE" w:rsidRDefault="001959AE" w:rsidP="001959AE">
      <w:pPr>
        <w:widowControl/>
        <w:numPr>
          <w:ilvl w:val="0"/>
          <w:numId w:val="30"/>
        </w:numPr>
        <w:suppressAutoHyphens w:val="0"/>
        <w:spacing w:after="40" w:line="276" w:lineRule="auto"/>
        <w:ind w:left="284" w:hanging="284"/>
        <w:jc w:val="both"/>
        <w:rPr>
          <w:rFonts w:ascii="Arial" w:hAnsi="Arial" w:cs="Arial"/>
          <w:sz w:val="22"/>
          <w:szCs w:val="22"/>
        </w:rPr>
      </w:pPr>
      <w:r w:rsidRPr="004D0F62">
        <w:rPr>
          <w:rFonts w:ascii="Arial" w:hAnsi="Arial" w:cs="Arial"/>
          <w:sz w:val="22"/>
          <w:szCs w:val="22"/>
        </w:rPr>
        <w:t>Spełniają warunki udziału w postępowaniu</w:t>
      </w:r>
      <w:r>
        <w:rPr>
          <w:rFonts w:ascii="Arial" w:hAnsi="Arial" w:cs="Arial"/>
          <w:sz w:val="22"/>
          <w:szCs w:val="22"/>
        </w:rPr>
        <w:t xml:space="preserve"> dotyczące</w:t>
      </w:r>
      <w:r w:rsidRPr="004D0F62">
        <w:rPr>
          <w:rFonts w:ascii="Arial" w:hAnsi="Arial" w:cs="Arial"/>
          <w:sz w:val="22"/>
          <w:szCs w:val="22"/>
        </w:rPr>
        <w:t>:</w:t>
      </w:r>
    </w:p>
    <w:p w:rsidR="001959AE" w:rsidRPr="004D0F62" w:rsidRDefault="001959AE" w:rsidP="001959AE">
      <w:pPr>
        <w:widowControl/>
        <w:suppressAutoHyphens w:val="0"/>
        <w:spacing w:after="40" w:line="276" w:lineRule="auto"/>
        <w:ind w:left="284"/>
        <w:jc w:val="both"/>
        <w:rPr>
          <w:rFonts w:ascii="Arial" w:hAnsi="Arial" w:cs="Arial"/>
          <w:sz w:val="22"/>
          <w:szCs w:val="22"/>
        </w:rPr>
      </w:pPr>
    </w:p>
    <w:p w:rsidR="001959AE" w:rsidRPr="00BF04BC" w:rsidRDefault="001959AE" w:rsidP="001959AE">
      <w:pPr>
        <w:pStyle w:val="Default"/>
        <w:jc w:val="both"/>
        <w:rPr>
          <w:b/>
          <w:sz w:val="22"/>
          <w:szCs w:val="22"/>
          <w:lang w:eastAsia="pl-PL"/>
        </w:rPr>
      </w:pPr>
      <w:r>
        <w:rPr>
          <w:b/>
        </w:rPr>
        <w:t xml:space="preserve">a) </w:t>
      </w:r>
      <w:r w:rsidRPr="00B5583A">
        <w:rPr>
          <w:b/>
        </w:rPr>
        <w:t xml:space="preserve">kompetencji lub uprawnień do prowadzenia określonej działalności zawodowej, </w:t>
      </w:r>
      <w:r>
        <w:rPr>
          <w:b/>
        </w:rPr>
        <w:t xml:space="preserve">                   </w:t>
      </w:r>
      <w:r w:rsidRPr="00B5583A">
        <w:rPr>
          <w:b/>
        </w:rPr>
        <w:t>o ile wynika to z odrębnych przepisów</w:t>
      </w:r>
      <w:r>
        <w:rPr>
          <w:b/>
        </w:rPr>
        <w:t xml:space="preserve">, w tym </w:t>
      </w:r>
      <w:r w:rsidRPr="00BF04BC">
        <w:rPr>
          <w:b/>
          <w:sz w:val="22"/>
          <w:szCs w:val="22"/>
          <w:lang w:eastAsia="pl-PL"/>
        </w:rPr>
        <w:t>wymogi związane z wpisem do rej</w:t>
      </w:r>
      <w:r>
        <w:rPr>
          <w:b/>
          <w:sz w:val="22"/>
          <w:szCs w:val="22"/>
          <w:lang w:eastAsia="pl-PL"/>
        </w:rPr>
        <w:t>estru zawodowego lub handlowego</w:t>
      </w:r>
      <w:r w:rsidRPr="00BF04BC">
        <w:rPr>
          <w:b/>
          <w:sz w:val="22"/>
          <w:szCs w:val="22"/>
          <w:lang w:eastAsia="pl-PL"/>
        </w:rPr>
        <w:t xml:space="preserve"> </w:t>
      </w:r>
    </w:p>
    <w:p w:rsidR="001959AE"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p>
    <w:p w:rsidR="001959AE"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r w:rsidRPr="00BF04BC">
        <w:rPr>
          <w:rFonts w:ascii="Arial" w:eastAsia="Calibri" w:hAnsi="Arial" w:cs="Arial"/>
          <w:color w:val="000000"/>
          <w:sz w:val="22"/>
          <w:szCs w:val="22"/>
          <w:lang w:eastAsia="pl-PL"/>
        </w:rPr>
        <w:t xml:space="preserve">Zamawiający uzna, że Wykonawca, spełni warunek, jeżeli: </w:t>
      </w:r>
    </w:p>
    <w:p w:rsidR="001959AE" w:rsidRPr="00BF04BC"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p>
    <w:p w:rsidR="001959AE" w:rsidRDefault="001959AE" w:rsidP="001959AE">
      <w:pPr>
        <w:widowControl/>
        <w:suppressAutoHyphens w:val="0"/>
        <w:autoSpaceDE w:val="0"/>
        <w:autoSpaceDN w:val="0"/>
        <w:adjustRightInd w:val="0"/>
        <w:spacing w:line="276" w:lineRule="auto"/>
        <w:ind w:left="284" w:hanging="284"/>
        <w:jc w:val="both"/>
        <w:rPr>
          <w:rFonts w:ascii="Arial" w:eastAsia="Calibri" w:hAnsi="Arial" w:cs="Arial"/>
          <w:color w:val="000000"/>
          <w:sz w:val="22"/>
          <w:szCs w:val="22"/>
          <w:lang w:eastAsia="pl-PL"/>
        </w:rPr>
      </w:pPr>
      <w:r>
        <w:rPr>
          <w:rFonts w:ascii="Arial" w:eastAsia="Calibri" w:hAnsi="Arial" w:cs="Arial"/>
          <w:bCs/>
          <w:color w:val="000000"/>
          <w:sz w:val="22"/>
          <w:szCs w:val="22"/>
          <w:lang w:eastAsia="pl-PL"/>
        </w:rPr>
        <w:t xml:space="preserve">  -</w:t>
      </w:r>
      <w:r w:rsidRPr="00BF04BC">
        <w:rPr>
          <w:rFonts w:ascii="Arial" w:eastAsia="Calibri" w:hAnsi="Arial" w:cs="Arial"/>
          <w:b/>
          <w:bCs/>
          <w:color w:val="000000"/>
          <w:sz w:val="22"/>
          <w:szCs w:val="22"/>
          <w:lang w:eastAsia="pl-PL"/>
        </w:rPr>
        <w:t xml:space="preserve"> </w:t>
      </w:r>
      <w:r w:rsidRPr="00BF04BC">
        <w:rPr>
          <w:rFonts w:ascii="Arial" w:eastAsia="Calibri" w:hAnsi="Arial" w:cs="Arial"/>
          <w:color w:val="000000"/>
          <w:sz w:val="22"/>
          <w:szCs w:val="22"/>
          <w:lang w:eastAsia="pl-PL"/>
        </w:rPr>
        <w:t>posiada aktualny wpis do Rejestru Działalności Regulowanej w zakresie odbierania odpadów komunalnych od właścicieli nieruch</w:t>
      </w:r>
      <w:r w:rsidR="00D27DFA">
        <w:rPr>
          <w:rFonts w:ascii="Arial" w:eastAsia="Calibri" w:hAnsi="Arial" w:cs="Arial"/>
          <w:color w:val="000000"/>
          <w:sz w:val="22"/>
          <w:szCs w:val="22"/>
          <w:lang w:eastAsia="pl-PL"/>
        </w:rPr>
        <w:t>omości na terenie Gminy Wiśniewo</w:t>
      </w:r>
      <w:r w:rsidRPr="00BF04BC">
        <w:rPr>
          <w:rFonts w:ascii="Arial" w:eastAsia="Calibri" w:hAnsi="Arial" w:cs="Arial"/>
          <w:color w:val="000000"/>
          <w:sz w:val="22"/>
          <w:szCs w:val="22"/>
          <w:lang w:eastAsia="pl-PL"/>
        </w:rPr>
        <w:t xml:space="preserve"> w zakresie kategorii odpadów objętych zamówieniem; </w:t>
      </w:r>
    </w:p>
    <w:p w:rsidR="001959AE" w:rsidRPr="00BF04BC"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p>
    <w:p w:rsidR="001959AE" w:rsidRDefault="001959AE" w:rsidP="001959AE">
      <w:pPr>
        <w:widowControl/>
        <w:suppressAutoHyphens w:val="0"/>
        <w:autoSpaceDE w:val="0"/>
        <w:autoSpaceDN w:val="0"/>
        <w:adjustRightInd w:val="0"/>
        <w:spacing w:line="276" w:lineRule="auto"/>
        <w:ind w:left="284" w:hanging="284"/>
        <w:jc w:val="both"/>
        <w:rPr>
          <w:rFonts w:ascii="Arial" w:eastAsia="Calibri" w:hAnsi="Arial" w:cs="Arial"/>
          <w:color w:val="000000"/>
          <w:sz w:val="22"/>
          <w:szCs w:val="22"/>
          <w:lang w:eastAsia="pl-PL"/>
        </w:rPr>
      </w:pPr>
      <w:r>
        <w:rPr>
          <w:rFonts w:ascii="Arial" w:eastAsia="Calibri" w:hAnsi="Arial" w:cs="Arial"/>
          <w:bCs/>
          <w:color w:val="000000"/>
          <w:sz w:val="22"/>
          <w:szCs w:val="22"/>
          <w:lang w:eastAsia="pl-PL"/>
        </w:rPr>
        <w:t xml:space="preserve">  - </w:t>
      </w:r>
      <w:r w:rsidRPr="00BF04BC">
        <w:rPr>
          <w:rFonts w:ascii="Arial" w:eastAsia="Calibri" w:hAnsi="Arial" w:cs="Arial"/>
          <w:color w:val="000000"/>
          <w:sz w:val="22"/>
          <w:szCs w:val="22"/>
          <w:lang w:eastAsia="pl-PL"/>
        </w:rPr>
        <w:t>posiada zezwolenie na transport odpadów</w:t>
      </w:r>
      <w:r>
        <w:rPr>
          <w:rFonts w:ascii="Arial" w:eastAsia="Calibri" w:hAnsi="Arial" w:cs="Arial"/>
          <w:color w:val="000000"/>
          <w:sz w:val="22"/>
          <w:szCs w:val="22"/>
          <w:lang w:eastAsia="pl-PL"/>
        </w:rPr>
        <w:t xml:space="preserve"> zgodnie z ustawą z dnia 14 grudnia 2012</w:t>
      </w:r>
      <w:r w:rsidRPr="00BF04BC">
        <w:rPr>
          <w:rFonts w:ascii="Arial" w:eastAsia="Calibri" w:hAnsi="Arial" w:cs="Arial"/>
          <w:color w:val="000000"/>
          <w:sz w:val="22"/>
          <w:szCs w:val="22"/>
          <w:lang w:eastAsia="pl-PL"/>
        </w:rPr>
        <w:t xml:space="preserve">r. </w:t>
      </w:r>
      <w:r>
        <w:rPr>
          <w:rFonts w:ascii="Arial" w:eastAsia="Calibri" w:hAnsi="Arial" w:cs="Arial"/>
          <w:color w:val="000000"/>
          <w:sz w:val="22"/>
          <w:szCs w:val="22"/>
          <w:lang w:eastAsia="pl-PL"/>
        </w:rPr>
        <w:t xml:space="preserve">                     </w:t>
      </w:r>
      <w:r w:rsidRPr="00BF04BC">
        <w:rPr>
          <w:rFonts w:ascii="Arial" w:eastAsia="Calibri" w:hAnsi="Arial" w:cs="Arial"/>
          <w:color w:val="000000"/>
          <w:sz w:val="22"/>
          <w:szCs w:val="22"/>
          <w:lang w:eastAsia="pl-PL"/>
        </w:rPr>
        <w:t>o</w:t>
      </w:r>
      <w:r>
        <w:rPr>
          <w:rFonts w:ascii="Arial" w:eastAsia="Calibri" w:hAnsi="Arial" w:cs="Arial"/>
          <w:color w:val="000000"/>
          <w:sz w:val="22"/>
          <w:szCs w:val="22"/>
          <w:lang w:eastAsia="pl-PL"/>
        </w:rPr>
        <w:t xml:space="preserve"> odpadach (tj. Dz. U. z 2016r.</w:t>
      </w:r>
      <w:r w:rsidRPr="00BF04BC">
        <w:rPr>
          <w:rFonts w:ascii="Arial" w:eastAsia="Calibri" w:hAnsi="Arial" w:cs="Arial"/>
          <w:color w:val="000000"/>
          <w:sz w:val="22"/>
          <w:szCs w:val="22"/>
          <w:lang w:eastAsia="pl-PL"/>
        </w:rPr>
        <w:t xml:space="preserve"> poz.</w:t>
      </w:r>
      <w:r>
        <w:rPr>
          <w:rFonts w:ascii="Arial" w:eastAsia="Calibri" w:hAnsi="Arial" w:cs="Arial"/>
          <w:color w:val="000000"/>
          <w:sz w:val="22"/>
          <w:szCs w:val="22"/>
          <w:lang w:eastAsia="pl-PL"/>
        </w:rPr>
        <w:t xml:space="preserve"> 1987 </w:t>
      </w:r>
      <w:r w:rsidRPr="00BF04BC">
        <w:rPr>
          <w:rFonts w:ascii="Arial" w:eastAsia="Calibri" w:hAnsi="Arial" w:cs="Arial"/>
          <w:color w:val="000000"/>
          <w:sz w:val="22"/>
          <w:szCs w:val="22"/>
          <w:lang w:eastAsia="pl-PL"/>
        </w:rPr>
        <w:t xml:space="preserve">z </w:t>
      </w:r>
      <w:proofErr w:type="spellStart"/>
      <w:r w:rsidRPr="00BF04BC">
        <w:rPr>
          <w:rFonts w:ascii="Arial" w:eastAsia="Calibri" w:hAnsi="Arial" w:cs="Arial"/>
          <w:color w:val="000000"/>
          <w:sz w:val="22"/>
          <w:szCs w:val="22"/>
          <w:lang w:eastAsia="pl-PL"/>
        </w:rPr>
        <w:t>późn</w:t>
      </w:r>
      <w:proofErr w:type="spellEnd"/>
      <w:r w:rsidRPr="00BF04BC">
        <w:rPr>
          <w:rFonts w:ascii="Arial" w:eastAsia="Calibri" w:hAnsi="Arial" w:cs="Arial"/>
          <w:color w:val="000000"/>
          <w:sz w:val="22"/>
          <w:szCs w:val="22"/>
          <w:lang w:eastAsia="pl-PL"/>
        </w:rPr>
        <w:t xml:space="preserve">. zm.) w zakresie kategorii odpadów objętych zamówieniem, </w:t>
      </w:r>
    </w:p>
    <w:p w:rsidR="001959AE" w:rsidRPr="00BF04BC"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p>
    <w:p w:rsidR="001959AE" w:rsidRPr="00724B7C" w:rsidRDefault="001959AE" w:rsidP="001959AE">
      <w:pPr>
        <w:pStyle w:val="Akapitzlist"/>
        <w:spacing w:after="40" w:line="276" w:lineRule="auto"/>
        <w:ind w:left="284" w:hanging="284"/>
        <w:contextualSpacing w:val="0"/>
        <w:rPr>
          <w:rFonts w:ascii="Arial" w:hAnsi="Arial" w:cs="Arial"/>
          <w:b/>
        </w:rPr>
      </w:pPr>
      <w:r>
        <w:rPr>
          <w:rFonts w:ascii="Arial" w:eastAsia="Calibri" w:hAnsi="Arial" w:cs="Arial"/>
          <w:bCs/>
          <w:color w:val="000000"/>
          <w:lang w:eastAsia="pl-PL"/>
        </w:rPr>
        <w:t xml:space="preserve">  - </w:t>
      </w:r>
      <w:r w:rsidRPr="00BF04BC">
        <w:rPr>
          <w:rFonts w:ascii="Arial" w:eastAsia="Calibri" w:hAnsi="Arial" w:cs="Arial"/>
          <w:color w:val="000000"/>
          <w:lang w:eastAsia="pl-PL"/>
        </w:rPr>
        <w:t xml:space="preserve">posiada </w:t>
      </w:r>
      <w:r>
        <w:rPr>
          <w:rFonts w:ascii="Arial" w:eastAsia="Calibri" w:hAnsi="Arial" w:cs="Arial"/>
          <w:color w:val="000000"/>
          <w:lang w:eastAsia="pl-PL"/>
        </w:rPr>
        <w:t xml:space="preserve">ważny </w:t>
      </w:r>
      <w:r w:rsidRPr="00BF04BC">
        <w:rPr>
          <w:rFonts w:ascii="Arial" w:eastAsia="Calibri" w:hAnsi="Arial" w:cs="Arial"/>
          <w:color w:val="000000"/>
          <w:lang w:eastAsia="pl-PL"/>
        </w:rPr>
        <w:t xml:space="preserve">wpis do rejestru podmiotów zbierających zużyty sprzęt elektryczny </w:t>
      </w:r>
      <w:r>
        <w:rPr>
          <w:rFonts w:ascii="Arial" w:eastAsia="Calibri" w:hAnsi="Arial" w:cs="Arial"/>
          <w:color w:val="000000"/>
          <w:lang w:eastAsia="pl-PL"/>
        </w:rPr>
        <w:t xml:space="preserve">                           </w:t>
      </w:r>
      <w:r w:rsidRPr="00BF04BC">
        <w:rPr>
          <w:rFonts w:ascii="Arial" w:eastAsia="Calibri" w:hAnsi="Arial" w:cs="Arial"/>
          <w:color w:val="000000"/>
          <w:lang w:eastAsia="pl-PL"/>
        </w:rPr>
        <w:t>i elektroniczny,</w:t>
      </w:r>
      <w:r>
        <w:rPr>
          <w:rFonts w:ascii="Arial" w:eastAsia="Calibri" w:hAnsi="Arial" w:cs="Arial"/>
          <w:color w:val="000000"/>
          <w:lang w:eastAsia="pl-PL"/>
        </w:rPr>
        <w:t xml:space="preserve"> </w:t>
      </w:r>
      <w:r w:rsidRPr="00BF04BC">
        <w:rPr>
          <w:rFonts w:ascii="Arial" w:eastAsia="Calibri" w:hAnsi="Arial" w:cs="Arial"/>
          <w:color w:val="000000"/>
          <w:lang w:eastAsia="pl-PL"/>
        </w:rPr>
        <w:t>o którym mowa w art. 49 ust. 1 ustawy z dnia 14 grudnia 20</w:t>
      </w:r>
      <w:r>
        <w:rPr>
          <w:rFonts w:ascii="Arial" w:eastAsia="Calibri" w:hAnsi="Arial" w:cs="Arial"/>
          <w:color w:val="000000"/>
          <w:lang w:eastAsia="pl-PL"/>
        </w:rPr>
        <w:t>12r. o odpadach (Dz. U. z 2013</w:t>
      </w:r>
      <w:r w:rsidRPr="00BF04BC">
        <w:rPr>
          <w:rFonts w:ascii="Arial" w:eastAsia="Calibri" w:hAnsi="Arial" w:cs="Arial"/>
          <w:color w:val="000000"/>
          <w:lang w:eastAsia="pl-PL"/>
        </w:rPr>
        <w:t xml:space="preserve">r. poz. 21 z </w:t>
      </w:r>
      <w:proofErr w:type="spellStart"/>
      <w:r w:rsidRPr="00BF04BC">
        <w:rPr>
          <w:rFonts w:ascii="Arial" w:eastAsia="Calibri" w:hAnsi="Arial" w:cs="Arial"/>
          <w:color w:val="000000"/>
          <w:lang w:eastAsia="pl-PL"/>
        </w:rPr>
        <w:t>późn</w:t>
      </w:r>
      <w:proofErr w:type="spellEnd"/>
      <w:r w:rsidRPr="00BF04BC">
        <w:rPr>
          <w:rFonts w:ascii="Arial" w:eastAsia="Calibri" w:hAnsi="Arial" w:cs="Arial"/>
          <w:color w:val="000000"/>
          <w:lang w:eastAsia="pl-PL"/>
        </w:rPr>
        <w:t>. zm.) prowadzonego przez marszałka województwa lub Głównego Inspektora Ochrony Środowiska, do czasu utworzenia ww. rejestru przez marszałka województwa, zgodnie z art. 235 ust. 2 ustawy o odpadach.</w:t>
      </w:r>
    </w:p>
    <w:p w:rsidR="001959AE" w:rsidRPr="00B5583A" w:rsidRDefault="001959AE" w:rsidP="001959AE">
      <w:pPr>
        <w:pStyle w:val="Akapitzlist"/>
        <w:spacing w:after="40" w:line="276" w:lineRule="auto"/>
        <w:ind w:left="0"/>
        <w:contextualSpacing w:val="0"/>
        <w:rPr>
          <w:rFonts w:ascii="Arial" w:hAnsi="Arial" w:cs="Arial"/>
          <w:b/>
        </w:rPr>
      </w:pPr>
      <w:r>
        <w:rPr>
          <w:rFonts w:ascii="Arial" w:hAnsi="Arial" w:cs="Arial"/>
          <w:b/>
        </w:rPr>
        <w:t xml:space="preserve">b) </w:t>
      </w:r>
      <w:r w:rsidRPr="00B5583A">
        <w:rPr>
          <w:rFonts w:ascii="Arial" w:hAnsi="Arial" w:cs="Arial"/>
          <w:b/>
        </w:rPr>
        <w:t>sytua</w:t>
      </w:r>
      <w:r>
        <w:rPr>
          <w:rFonts w:ascii="Arial" w:hAnsi="Arial" w:cs="Arial"/>
          <w:b/>
        </w:rPr>
        <w:t>cji ekonomicznej lub finansowej</w:t>
      </w:r>
    </w:p>
    <w:p w:rsidR="001959AE" w:rsidRPr="00724B7C" w:rsidRDefault="001959AE" w:rsidP="001959AE">
      <w:pPr>
        <w:pStyle w:val="Akapitzlist"/>
        <w:spacing w:after="40" w:line="276" w:lineRule="auto"/>
        <w:ind w:left="284"/>
        <w:contextualSpacing w:val="0"/>
        <w:rPr>
          <w:rFonts w:ascii="Arial" w:hAnsi="Arial" w:cs="Arial"/>
        </w:rPr>
      </w:pPr>
      <w:r w:rsidRPr="002F6B95">
        <w:rPr>
          <w:rFonts w:ascii="Arial" w:hAnsi="Arial" w:cs="Arial"/>
        </w:rPr>
        <w:t>Wykonawca składa oświadczenie o spełnieniu warunku, że znajduje się sytuacji ekonomicznej i finansowej zapewniającej wykonanie Zamówienia. Zamawiający nie wyznacza szczegółowego warunku w tym zakresie.</w:t>
      </w:r>
    </w:p>
    <w:p w:rsidR="001959AE" w:rsidRPr="00B5583A" w:rsidRDefault="001959AE" w:rsidP="001959AE">
      <w:pPr>
        <w:pStyle w:val="Akapitzlist"/>
        <w:spacing w:after="40" w:line="276" w:lineRule="auto"/>
        <w:ind w:left="0"/>
        <w:contextualSpacing w:val="0"/>
        <w:rPr>
          <w:rFonts w:ascii="Arial" w:hAnsi="Arial" w:cs="Arial"/>
        </w:rPr>
      </w:pPr>
      <w:r>
        <w:rPr>
          <w:rFonts w:ascii="Arial" w:hAnsi="Arial" w:cs="Arial"/>
          <w:b/>
        </w:rPr>
        <w:t xml:space="preserve">c) </w:t>
      </w:r>
      <w:r w:rsidRPr="00B5583A">
        <w:rPr>
          <w:rFonts w:ascii="Arial" w:hAnsi="Arial" w:cs="Arial"/>
          <w:b/>
        </w:rPr>
        <w:t>zdol</w:t>
      </w:r>
      <w:r>
        <w:rPr>
          <w:rFonts w:ascii="Arial" w:hAnsi="Arial" w:cs="Arial"/>
          <w:b/>
        </w:rPr>
        <w:t>ności technicznej lub zawodowej</w:t>
      </w:r>
    </w:p>
    <w:p w:rsidR="001959AE" w:rsidRPr="001C44B9" w:rsidRDefault="001959AE" w:rsidP="001959AE">
      <w:pPr>
        <w:widowControl/>
        <w:tabs>
          <w:tab w:val="left" w:pos="284"/>
        </w:tabs>
        <w:suppressAutoHyphens w:val="0"/>
        <w:autoSpaceDE w:val="0"/>
        <w:autoSpaceDN w:val="0"/>
        <w:adjustRightInd w:val="0"/>
        <w:spacing w:line="276" w:lineRule="auto"/>
        <w:ind w:left="284"/>
        <w:rPr>
          <w:rFonts w:ascii="Arial" w:eastAsia="Calibri" w:hAnsi="Arial" w:cs="Arial"/>
          <w:color w:val="000000"/>
          <w:sz w:val="22"/>
          <w:szCs w:val="22"/>
          <w:lang w:eastAsia="pl-PL"/>
        </w:rPr>
      </w:pPr>
      <w:r w:rsidRPr="001C44B9">
        <w:rPr>
          <w:rFonts w:ascii="Arial" w:eastAsia="Calibri" w:hAnsi="Arial" w:cs="Arial"/>
          <w:color w:val="000000"/>
          <w:sz w:val="22"/>
          <w:szCs w:val="22"/>
          <w:lang w:eastAsia="pl-PL"/>
        </w:rPr>
        <w:t xml:space="preserve">Zamawiający uzna, że Wykonawca spełni warunek, jeżeli wykaże, że: </w:t>
      </w:r>
    </w:p>
    <w:p w:rsidR="001959AE" w:rsidRPr="001C44B9" w:rsidRDefault="001959AE" w:rsidP="001959AE">
      <w:pPr>
        <w:widowControl/>
        <w:suppressAutoHyphens w:val="0"/>
        <w:autoSpaceDE w:val="0"/>
        <w:autoSpaceDN w:val="0"/>
        <w:adjustRightInd w:val="0"/>
        <w:spacing w:after="68" w:line="276" w:lineRule="auto"/>
        <w:ind w:left="567" w:hanging="283"/>
        <w:jc w:val="both"/>
        <w:rPr>
          <w:rFonts w:ascii="Arial" w:eastAsia="Calibri" w:hAnsi="Arial" w:cs="Arial"/>
          <w:color w:val="000000"/>
          <w:sz w:val="22"/>
          <w:szCs w:val="22"/>
          <w:lang w:eastAsia="pl-PL"/>
        </w:rPr>
      </w:pPr>
      <w:r w:rsidRPr="004D0F62">
        <w:rPr>
          <w:rFonts w:ascii="Arial" w:eastAsia="Calibri" w:hAnsi="Arial" w:cs="Arial"/>
          <w:color w:val="000000"/>
          <w:sz w:val="22"/>
          <w:szCs w:val="22"/>
          <w:lang w:eastAsia="pl-PL"/>
        </w:rPr>
        <w:t>1</w:t>
      </w:r>
      <w:r>
        <w:rPr>
          <w:rFonts w:ascii="Arial" w:eastAsia="Calibri" w:hAnsi="Arial" w:cs="Arial"/>
          <w:color w:val="000000"/>
          <w:sz w:val="22"/>
          <w:szCs w:val="22"/>
          <w:lang w:eastAsia="pl-PL"/>
        </w:rPr>
        <w:t>.</w:t>
      </w:r>
      <w:r w:rsidRPr="001C44B9">
        <w:rPr>
          <w:rFonts w:ascii="Arial" w:eastAsia="Calibri" w:hAnsi="Arial" w:cs="Arial"/>
          <w:color w:val="000000"/>
          <w:sz w:val="22"/>
          <w:szCs w:val="22"/>
          <w:lang w:eastAsia="pl-PL"/>
        </w:rPr>
        <w:t xml:space="preserve"> wykonał, a w przypadku świadczeń okresowych lub ciągłych również wykonuje, w okresie ostatnich trzech lat przed upływem terminu składania ofert, a jeżeli okres prowadzenia </w:t>
      </w:r>
      <w:r w:rsidRPr="001C44B9">
        <w:rPr>
          <w:rFonts w:ascii="Arial" w:eastAsia="Calibri" w:hAnsi="Arial" w:cs="Arial"/>
          <w:color w:val="000000"/>
          <w:sz w:val="22"/>
          <w:szCs w:val="22"/>
          <w:lang w:eastAsia="pl-PL"/>
        </w:rPr>
        <w:lastRenderedPageBreak/>
        <w:t>działalności jest krótszy – w tym okresie, usługi polegające na odbiorze odpadów komunalnych od właścicieli nieruchomości w sposób ci</w:t>
      </w:r>
      <w:r>
        <w:rPr>
          <w:rFonts w:ascii="Arial" w:eastAsia="Calibri" w:hAnsi="Arial" w:cs="Arial"/>
          <w:color w:val="000000"/>
          <w:sz w:val="22"/>
          <w:szCs w:val="22"/>
          <w:lang w:eastAsia="pl-PL"/>
        </w:rPr>
        <w:t xml:space="preserve">ągły przez okres 12 miesięcy                    </w:t>
      </w:r>
      <w:r w:rsidRPr="001C1EFB">
        <w:rPr>
          <w:rFonts w:ascii="Arial" w:eastAsia="Calibri" w:hAnsi="Arial" w:cs="Arial"/>
          <w:color w:val="000000"/>
          <w:sz w:val="22"/>
          <w:szCs w:val="22"/>
          <w:lang w:eastAsia="pl-PL"/>
        </w:rPr>
        <w:t>o masie 350 Mg,</w:t>
      </w:r>
    </w:p>
    <w:p w:rsidR="001959AE" w:rsidRPr="001C44B9" w:rsidRDefault="001959AE" w:rsidP="001959AE">
      <w:pPr>
        <w:widowControl/>
        <w:suppressAutoHyphens w:val="0"/>
        <w:autoSpaceDE w:val="0"/>
        <w:autoSpaceDN w:val="0"/>
        <w:adjustRightInd w:val="0"/>
        <w:spacing w:after="68" w:line="276" w:lineRule="auto"/>
        <w:ind w:left="567" w:hanging="283"/>
        <w:jc w:val="both"/>
        <w:rPr>
          <w:rFonts w:ascii="Arial" w:eastAsia="Calibri" w:hAnsi="Arial" w:cs="Arial"/>
          <w:color w:val="000000"/>
          <w:sz w:val="22"/>
          <w:szCs w:val="22"/>
          <w:lang w:eastAsia="pl-PL"/>
        </w:rPr>
      </w:pPr>
      <w:r w:rsidRPr="004D0F62">
        <w:rPr>
          <w:rFonts w:ascii="Arial" w:eastAsia="Calibri" w:hAnsi="Arial" w:cs="Arial"/>
          <w:color w:val="000000"/>
          <w:sz w:val="22"/>
          <w:szCs w:val="22"/>
          <w:lang w:eastAsia="pl-PL"/>
        </w:rPr>
        <w:t>2</w:t>
      </w:r>
      <w:r>
        <w:rPr>
          <w:rFonts w:ascii="Arial" w:eastAsia="Calibri" w:hAnsi="Arial" w:cs="Arial"/>
          <w:color w:val="000000"/>
          <w:sz w:val="22"/>
          <w:szCs w:val="22"/>
          <w:lang w:eastAsia="pl-PL"/>
        </w:rPr>
        <w:t>.</w:t>
      </w:r>
      <w:r w:rsidRPr="001C44B9">
        <w:rPr>
          <w:rFonts w:ascii="Arial" w:eastAsia="Calibri" w:hAnsi="Arial" w:cs="Arial"/>
          <w:color w:val="000000"/>
          <w:sz w:val="22"/>
          <w:szCs w:val="22"/>
          <w:lang w:eastAsia="pl-PL"/>
        </w:rPr>
        <w:t xml:space="preserve"> dysponuje następującym potencjałem technicznym: tj. samochodami do odbioru odpadów spełniającymi wymagania techniczne określone przepisami ustawy prawo o ruchu drogowym oraz innymi przepisami szczególnymi (w tym rozporządzeniem ministra środowiska z dnia</w:t>
      </w:r>
      <w:r>
        <w:rPr>
          <w:rFonts w:ascii="Arial" w:eastAsia="Calibri" w:hAnsi="Arial" w:cs="Arial"/>
          <w:color w:val="000000"/>
          <w:sz w:val="22"/>
          <w:szCs w:val="22"/>
          <w:lang w:eastAsia="pl-PL"/>
        </w:rPr>
        <w:t xml:space="preserve"> 11 </w:t>
      </w:r>
      <w:r w:rsidRPr="001C44B9">
        <w:rPr>
          <w:rFonts w:ascii="Arial" w:eastAsia="Calibri" w:hAnsi="Arial" w:cs="Arial"/>
          <w:color w:val="000000"/>
          <w:sz w:val="22"/>
          <w:szCs w:val="22"/>
          <w:lang w:eastAsia="pl-PL"/>
        </w:rPr>
        <w:t>stycznia 2013r</w:t>
      </w:r>
      <w:r>
        <w:rPr>
          <w:rFonts w:ascii="Arial" w:eastAsia="Calibri" w:hAnsi="Arial" w:cs="Arial"/>
          <w:color w:val="000000"/>
          <w:sz w:val="22"/>
          <w:szCs w:val="22"/>
          <w:lang w:eastAsia="pl-PL"/>
        </w:rPr>
        <w:t>.</w:t>
      </w:r>
      <w:r w:rsidRPr="001C44B9">
        <w:rPr>
          <w:rFonts w:ascii="Arial" w:eastAsia="Calibri" w:hAnsi="Arial" w:cs="Arial"/>
          <w:color w:val="000000"/>
          <w:sz w:val="22"/>
          <w:szCs w:val="22"/>
          <w:lang w:eastAsia="pl-PL"/>
        </w:rPr>
        <w:t xml:space="preserve"> w sprawie szczegółowych wymagań w zakresie odbierania odpadów komunalnych od właścicieli nieruchomości (Dz. U.</w:t>
      </w:r>
      <w:r>
        <w:rPr>
          <w:rFonts w:ascii="Arial" w:eastAsia="Calibri" w:hAnsi="Arial" w:cs="Arial"/>
          <w:color w:val="000000"/>
          <w:sz w:val="22"/>
          <w:szCs w:val="22"/>
          <w:lang w:eastAsia="pl-PL"/>
        </w:rPr>
        <w:t xml:space="preserve"> </w:t>
      </w:r>
      <w:r w:rsidRPr="001C44B9">
        <w:rPr>
          <w:rFonts w:ascii="Arial" w:eastAsia="Calibri" w:hAnsi="Arial" w:cs="Arial"/>
          <w:color w:val="000000"/>
          <w:sz w:val="22"/>
          <w:szCs w:val="22"/>
          <w:lang w:eastAsia="pl-PL"/>
        </w:rPr>
        <w:t>2013</w:t>
      </w:r>
      <w:r>
        <w:rPr>
          <w:rFonts w:ascii="Arial" w:eastAsia="Calibri" w:hAnsi="Arial" w:cs="Arial"/>
          <w:color w:val="000000"/>
          <w:sz w:val="22"/>
          <w:szCs w:val="22"/>
          <w:lang w:eastAsia="pl-PL"/>
        </w:rPr>
        <w:t>r.</w:t>
      </w:r>
      <w:r w:rsidRPr="001C44B9">
        <w:rPr>
          <w:rFonts w:ascii="Arial" w:eastAsia="Calibri" w:hAnsi="Arial" w:cs="Arial"/>
          <w:color w:val="000000"/>
          <w:sz w:val="22"/>
          <w:szCs w:val="22"/>
          <w:lang w:eastAsia="pl-PL"/>
        </w:rPr>
        <w:t xml:space="preserve"> poz.122) </w:t>
      </w:r>
      <w:r>
        <w:rPr>
          <w:rFonts w:ascii="Arial" w:eastAsia="Calibri" w:hAnsi="Arial" w:cs="Arial"/>
          <w:color w:val="000000"/>
          <w:sz w:val="22"/>
          <w:szCs w:val="22"/>
          <w:lang w:eastAsia="pl-PL"/>
        </w:rPr>
        <w:t xml:space="preserve">                      </w:t>
      </w:r>
      <w:r w:rsidRPr="001C44B9">
        <w:rPr>
          <w:rFonts w:ascii="Arial" w:eastAsia="Calibri" w:hAnsi="Arial" w:cs="Arial"/>
          <w:color w:val="000000"/>
          <w:sz w:val="22"/>
          <w:szCs w:val="22"/>
          <w:lang w:eastAsia="pl-PL"/>
        </w:rPr>
        <w:t xml:space="preserve">w celu realizacji zamówienia w tym: </w:t>
      </w:r>
    </w:p>
    <w:p w:rsidR="001959AE" w:rsidRPr="001C44B9" w:rsidRDefault="001959AE" w:rsidP="001959AE">
      <w:pPr>
        <w:widowControl/>
        <w:suppressAutoHyphens w:val="0"/>
        <w:autoSpaceDE w:val="0"/>
        <w:autoSpaceDN w:val="0"/>
        <w:adjustRightInd w:val="0"/>
        <w:spacing w:after="68"/>
        <w:ind w:left="284"/>
        <w:jc w:val="both"/>
        <w:rPr>
          <w:rFonts w:ascii="Arial" w:eastAsia="Calibri" w:hAnsi="Arial" w:cs="Arial"/>
          <w:color w:val="000000"/>
          <w:sz w:val="22"/>
          <w:szCs w:val="22"/>
          <w:lang w:eastAsia="pl-PL"/>
        </w:rPr>
      </w:pPr>
      <w:r w:rsidRPr="00D97BF4">
        <w:rPr>
          <w:rFonts w:ascii="Arial" w:eastAsia="Calibri" w:hAnsi="Arial" w:cs="Arial"/>
          <w:color w:val="000000"/>
          <w:sz w:val="22"/>
          <w:szCs w:val="22"/>
          <w:lang w:eastAsia="pl-PL"/>
        </w:rPr>
        <w:t xml:space="preserve">- </w:t>
      </w:r>
      <w:r w:rsidRPr="001C44B9">
        <w:rPr>
          <w:rFonts w:ascii="Arial" w:eastAsia="Calibri" w:hAnsi="Arial" w:cs="Arial"/>
          <w:color w:val="000000"/>
          <w:sz w:val="22"/>
          <w:szCs w:val="22"/>
          <w:lang w:eastAsia="pl-PL"/>
        </w:rPr>
        <w:t xml:space="preserve"> </w:t>
      </w:r>
      <w:r w:rsidRPr="001C44B9">
        <w:rPr>
          <w:rFonts w:ascii="Arial" w:eastAsia="Calibri" w:hAnsi="Arial" w:cs="Arial"/>
          <w:bCs/>
          <w:color w:val="000000"/>
          <w:sz w:val="22"/>
          <w:szCs w:val="22"/>
          <w:lang w:eastAsia="pl-PL"/>
        </w:rPr>
        <w:t xml:space="preserve">dwa pojazdy specjalistyczne przystosowane do selektywnego zbierania odpadów komunalnych, </w:t>
      </w:r>
    </w:p>
    <w:p w:rsidR="001959AE" w:rsidRPr="001C44B9" w:rsidRDefault="001959AE" w:rsidP="001959AE">
      <w:pPr>
        <w:widowControl/>
        <w:suppressAutoHyphens w:val="0"/>
        <w:autoSpaceDE w:val="0"/>
        <w:autoSpaceDN w:val="0"/>
        <w:adjustRightInd w:val="0"/>
        <w:spacing w:after="68"/>
        <w:ind w:left="284"/>
        <w:jc w:val="both"/>
        <w:rPr>
          <w:rFonts w:ascii="Arial" w:eastAsia="Calibri" w:hAnsi="Arial" w:cs="Arial"/>
          <w:color w:val="000000"/>
          <w:sz w:val="22"/>
          <w:szCs w:val="22"/>
          <w:lang w:eastAsia="pl-PL"/>
        </w:rPr>
      </w:pPr>
      <w:r w:rsidRPr="00D97BF4">
        <w:rPr>
          <w:rFonts w:ascii="Arial" w:eastAsia="Calibri" w:hAnsi="Arial" w:cs="Arial"/>
          <w:color w:val="000000"/>
          <w:sz w:val="22"/>
          <w:szCs w:val="22"/>
          <w:lang w:eastAsia="pl-PL"/>
        </w:rPr>
        <w:t>-</w:t>
      </w:r>
      <w:r w:rsidRPr="001C44B9">
        <w:rPr>
          <w:rFonts w:ascii="Arial" w:eastAsia="Calibri" w:hAnsi="Arial" w:cs="Arial"/>
          <w:color w:val="000000"/>
          <w:sz w:val="22"/>
          <w:szCs w:val="22"/>
          <w:lang w:eastAsia="pl-PL"/>
        </w:rPr>
        <w:t xml:space="preserve"> </w:t>
      </w:r>
      <w:r w:rsidRPr="001C44B9">
        <w:rPr>
          <w:rFonts w:ascii="Arial" w:eastAsia="Calibri" w:hAnsi="Arial" w:cs="Arial"/>
          <w:bCs/>
          <w:color w:val="000000"/>
          <w:sz w:val="22"/>
          <w:szCs w:val="22"/>
          <w:lang w:eastAsia="pl-PL"/>
        </w:rPr>
        <w:t xml:space="preserve">dwa pojazdy specjalistyczne przystosowane do zbierania zmieszanych odpadów komunalnych, </w:t>
      </w:r>
    </w:p>
    <w:p w:rsidR="001959AE" w:rsidRDefault="001959AE" w:rsidP="001959AE">
      <w:pPr>
        <w:widowControl/>
        <w:suppressAutoHyphens w:val="0"/>
        <w:autoSpaceDE w:val="0"/>
        <w:autoSpaceDN w:val="0"/>
        <w:adjustRightInd w:val="0"/>
        <w:spacing w:after="68"/>
        <w:ind w:left="284"/>
        <w:jc w:val="both"/>
        <w:rPr>
          <w:rFonts w:ascii="Arial" w:eastAsia="Calibri" w:hAnsi="Arial" w:cs="Arial"/>
          <w:bCs/>
          <w:color w:val="000000"/>
          <w:sz w:val="22"/>
          <w:szCs w:val="22"/>
          <w:lang w:eastAsia="pl-PL"/>
        </w:rPr>
      </w:pPr>
      <w:r w:rsidRPr="00D97BF4">
        <w:rPr>
          <w:rFonts w:ascii="Arial" w:eastAsia="Calibri" w:hAnsi="Arial" w:cs="Arial"/>
          <w:color w:val="000000"/>
          <w:sz w:val="22"/>
          <w:szCs w:val="22"/>
          <w:lang w:eastAsia="pl-PL"/>
        </w:rPr>
        <w:t xml:space="preserve">- </w:t>
      </w:r>
      <w:r w:rsidRPr="001C44B9">
        <w:rPr>
          <w:rFonts w:ascii="Arial" w:eastAsia="Calibri" w:hAnsi="Arial" w:cs="Arial"/>
          <w:bCs/>
          <w:color w:val="000000"/>
          <w:sz w:val="22"/>
          <w:szCs w:val="22"/>
          <w:lang w:eastAsia="pl-PL"/>
        </w:rPr>
        <w:t>jeden pojazd do odbierania odp</w:t>
      </w:r>
      <w:r w:rsidRPr="00D97BF4">
        <w:rPr>
          <w:rFonts w:ascii="Arial" w:eastAsia="Calibri" w:hAnsi="Arial" w:cs="Arial"/>
          <w:bCs/>
          <w:color w:val="000000"/>
          <w:sz w:val="22"/>
          <w:szCs w:val="22"/>
          <w:lang w:eastAsia="pl-PL"/>
        </w:rPr>
        <w:t>adów bez funkcji kompaktującej</w:t>
      </w:r>
      <w:r>
        <w:rPr>
          <w:rFonts w:ascii="Arial" w:eastAsia="Calibri" w:hAnsi="Arial" w:cs="Arial"/>
          <w:bCs/>
          <w:color w:val="000000"/>
          <w:sz w:val="22"/>
          <w:szCs w:val="22"/>
          <w:lang w:eastAsia="pl-PL"/>
        </w:rPr>
        <w:t>.</w:t>
      </w:r>
    </w:p>
    <w:p w:rsidR="001959AE" w:rsidRPr="004D0F62" w:rsidRDefault="001959AE" w:rsidP="001959AE">
      <w:pPr>
        <w:widowControl/>
        <w:suppressAutoHyphens w:val="0"/>
        <w:autoSpaceDE w:val="0"/>
        <w:autoSpaceDN w:val="0"/>
        <w:adjustRightInd w:val="0"/>
        <w:spacing w:line="276" w:lineRule="auto"/>
        <w:ind w:left="284"/>
        <w:jc w:val="both"/>
        <w:rPr>
          <w:rFonts w:ascii="Arial" w:eastAsia="Calibri" w:hAnsi="Arial" w:cs="Arial"/>
          <w:color w:val="000000"/>
          <w:sz w:val="22"/>
          <w:szCs w:val="22"/>
          <w:lang w:eastAsia="pl-PL"/>
        </w:rPr>
      </w:pPr>
      <w:r w:rsidRPr="001C44B9">
        <w:rPr>
          <w:rFonts w:ascii="Arial" w:eastAsia="Calibri" w:hAnsi="Arial" w:cs="Arial"/>
          <w:color w:val="000000"/>
          <w:sz w:val="22"/>
          <w:szCs w:val="22"/>
          <w:lang w:eastAsia="pl-PL"/>
        </w:rPr>
        <w:t xml:space="preserve">Pojazdy muszą być trwale i czytelnie oznakowane, w widocznym miejscu, nazwą firmy </w:t>
      </w:r>
      <w:r>
        <w:rPr>
          <w:rFonts w:ascii="Arial" w:eastAsia="Calibri" w:hAnsi="Arial" w:cs="Arial"/>
          <w:color w:val="000000"/>
          <w:sz w:val="22"/>
          <w:szCs w:val="22"/>
          <w:lang w:eastAsia="pl-PL"/>
        </w:rPr>
        <w:t xml:space="preserve">                  </w:t>
      </w:r>
      <w:r w:rsidRPr="001C44B9">
        <w:rPr>
          <w:rFonts w:ascii="Arial" w:eastAsia="Calibri" w:hAnsi="Arial" w:cs="Arial"/>
          <w:color w:val="000000"/>
          <w:sz w:val="22"/>
          <w:szCs w:val="22"/>
          <w:lang w:eastAsia="pl-PL"/>
        </w:rPr>
        <w:t xml:space="preserve">oraz danymi adresowymi i numerem telefonu podmiotu odbierającego odpady komunalne </w:t>
      </w:r>
      <w:r>
        <w:rPr>
          <w:rFonts w:ascii="Arial" w:eastAsia="Calibri" w:hAnsi="Arial" w:cs="Arial"/>
          <w:color w:val="000000"/>
          <w:sz w:val="22"/>
          <w:szCs w:val="22"/>
          <w:lang w:eastAsia="pl-PL"/>
        </w:rPr>
        <w:t xml:space="preserve">                   </w:t>
      </w:r>
      <w:r w:rsidRPr="001C44B9">
        <w:rPr>
          <w:rFonts w:ascii="Arial" w:eastAsia="Calibri" w:hAnsi="Arial" w:cs="Arial"/>
          <w:color w:val="000000"/>
          <w:sz w:val="22"/>
          <w:szCs w:val="22"/>
          <w:lang w:eastAsia="pl-PL"/>
        </w:rPr>
        <w:t xml:space="preserve">od właścicieli nieruchomości. </w:t>
      </w:r>
      <w:r w:rsidRPr="004D0F62">
        <w:rPr>
          <w:rFonts w:ascii="Arial" w:eastAsia="Calibri" w:hAnsi="Arial" w:cs="Arial"/>
          <w:color w:val="000000"/>
          <w:sz w:val="22"/>
          <w:szCs w:val="22"/>
          <w:lang w:eastAsia="pl-PL"/>
        </w:rPr>
        <w:t xml:space="preserve">Pojazdy muszą posiadać konstrukcję zabezpieczającą przed rozwiewaniem i rozpylaniem przewożonych odpadów oraz minimalizującą oddziaływanie czynników atmosferycznych na odpady. Pojazdy muszą być wyposażone w narzędzia </w:t>
      </w:r>
      <w:r>
        <w:rPr>
          <w:rFonts w:ascii="Arial" w:eastAsia="Calibri" w:hAnsi="Arial" w:cs="Arial"/>
          <w:color w:val="000000"/>
          <w:sz w:val="22"/>
          <w:szCs w:val="22"/>
          <w:lang w:eastAsia="pl-PL"/>
        </w:rPr>
        <w:t xml:space="preserve">                           </w:t>
      </w:r>
      <w:r w:rsidRPr="004D0F62">
        <w:rPr>
          <w:rFonts w:ascii="Arial" w:eastAsia="Calibri" w:hAnsi="Arial" w:cs="Arial"/>
          <w:color w:val="000000"/>
          <w:sz w:val="22"/>
          <w:szCs w:val="22"/>
          <w:lang w:eastAsia="pl-PL"/>
        </w:rPr>
        <w:t>lub urządzenia umożliwiające sprzątanie terenu po opróżnieniu pojemników. Dopuszcza się wyposażenie pojazdów w urządzeni</w:t>
      </w:r>
      <w:r>
        <w:rPr>
          <w:rFonts w:ascii="Arial" w:eastAsia="Calibri" w:hAnsi="Arial" w:cs="Arial"/>
          <w:color w:val="000000"/>
          <w:sz w:val="22"/>
          <w:szCs w:val="22"/>
          <w:lang w:eastAsia="pl-PL"/>
        </w:rPr>
        <w:t>e do ważenia odpadów komunalnych,</w:t>
      </w:r>
      <w:r w:rsidRPr="004D0F62">
        <w:rPr>
          <w:rFonts w:ascii="Arial" w:eastAsia="Calibri" w:hAnsi="Arial" w:cs="Arial"/>
          <w:color w:val="000000"/>
          <w:sz w:val="22"/>
          <w:szCs w:val="22"/>
          <w:lang w:eastAsia="pl-PL"/>
        </w:rPr>
        <w:t xml:space="preserve"> </w:t>
      </w:r>
    </w:p>
    <w:p w:rsidR="001959AE" w:rsidRPr="00D97BF4" w:rsidRDefault="001959AE" w:rsidP="001959AE">
      <w:pPr>
        <w:widowControl/>
        <w:suppressAutoHyphens w:val="0"/>
        <w:autoSpaceDE w:val="0"/>
        <w:autoSpaceDN w:val="0"/>
        <w:adjustRightInd w:val="0"/>
        <w:spacing w:after="68"/>
        <w:ind w:left="284"/>
        <w:jc w:val="both"/>
        <w:rPr>
          <w:rFonts w:ascii="Arial" w:eastAsia="Calibri" w:hAnsi="Arial" w:cs="Arial"/>
          <w:bCs/>
          <w:color w:val="000000"/>
          <w:sz w:val="22"/>
          <w:szCs w:val="22"/>
          <w:lang w:eastAsia="pl-PL"/>
        </w:rPr>
      </w:pPr>
    </w:p>
    <w:p w:rsidR="001959AE" w:rsidRDefault="001959AE" w:rsidP="001959AE">
      <w:pPr>
        <w:pStyle w:val="Default"/>
        <w:spacing w:line="276" w:lineRule="auto"/>
        <w:ind w:left="567" w:hanging="283"/>
        <w:jc w:val="both"/>
        <w:rPr>
          <w:sz w:val="22"/>
          <w:szCs w:val="22"/>
          <w:lang w:eastAsia="pl-PL"/>
        </w:rPr>
      </w:pPr>
      <w:r w:rsidRPr="00BE36FC">
        <w:rPr>
          <w:bCs/>
          <w:sz w:val="22"/>
          <w:szCs w:val="22"/>
          <w:lang w:eastAsia="pl-PL"/>
        </w:rPr>
        <w:t xml:space="preserve">3. </w:t>
      </w:r>
      <w:r w:rsidRPr="00BE36FC">
        <w:rPr>
          <w:sz w:val="22"/>
          <w:szCs w:val="22"/>
          <w:lang w:eastAsia="pl-PL"/>
        </w:rPr>
        <w:t>dysponuje bazą magazynowo – transporto</w:t>
      </w:r>
      <w:r w:rsidR="00D27DFA" w:rsidRPr="00BE36FC">
        <w:rPr>
          <w:sz w:val="22"/>
          <w:szCs w:val="22"/>
          <w:lang w:eastAsia="pl-PL"/>
        </w:rPr>
        <w:t>wą usytuowaną na terenie Gminy Wiśniewo</w:t>
      </w:r>
      <w:r w:rsidRPr="00BE36FC">
        <w:rPr>
          <w:sz w:val="22"/>
          <w:szCs w:val="22"/>
          <w:lang w:eastAsia="pl-PL"/>
        </w:rPr>
        <w:t xml:space="preserve"> lub</w:t>
      </w:r>
      <w:r w:rsidRPr="00D97BF4">
        <w:rPr>
          <w:sz w:val="22"/>
          <w:szCs w:val="22"/>
          <w:lang w:eastAsia="pl-PL"/>
        </w:rPr>
        <w:t xml:space="preserve"> w odległości nie większej niż 60 km od granic tej gminy. Teren bazy musi być zabezpieczony w sposób uniemożliwiający wstęp osobom nieupoważnionym. Miejsce </w:t>
      </w:r>
      <w:r>
        <w:rPr>
          <w:sz w:val="22"/>
          <w:szCs w:val="22"/>
          <w:lang w:eastAsia="pl-PL"/>
        </w:rPr>
        <w:t xml:space="preserve">               </w:t>
      </w:r>
      <w:r w:rsidRPr="00D97BF4">
        <w:rPr>
          <w:sz w:val="22"/>
          <w:szCs w:val="22"/>
          <w:lang w:eastAsia="pl-PL"/>
        </w:rPr>
        <w:t>do parkowania pojazdów na bazie powinno być zabezpieczone przed emisją zanieczyszczeń do gruntu. Na terenie bazy muszą być zabezpieczone miejsca do magazynowania selektywnie zebranych odpadów komunalnych, które będą zabezpieczone przed emisją zanieczyszczeń do gruntu oraz zabezpieczone przed działaniem czynników atmosferycznych. Teren bazy magazynowo – transportowej musi być wyposażony</w:t>
      </w:r>
      <w:r>
        <w:rPr>
          <w:sz w:val="22"/>
          <w:szCs w:val="22"/>
          <w:lang w:eastAsia="pl-PL"/>
        </w:rPr>
        <w:t xml:space="preserve"> </w:t>
      </w:r>
      <w:r w:rsidRPr="00D97BF4">
        <w:rPr>
          <w:sz w:val="22"/>
          <w:szCs w:val="22"/>
          <w:lang w:eastAsia="pl-PL"/>
        </w:rPr>
        <w:t>w urządzenia lub systemy zapewniające zagospodarowanie wód opadowych i ścieków przemysłowych, pocho</w:t>
      </w:r>
      <w:r w:rsidR="00F35525">
        <w:rPr>
          <w:sz w:val="22"/>
          <w:szCs w:val="22"/>
          <w:lang w:eastAsia="pl-PL"/>
        </w:rPr>
        <w:t>dzących z terenu bazy zgodnie</w:t>
      </w:r>
      <w:r>
        <w:rPr>
          <w:sz w:val="22"/>
          <w:szCs w:val="22"/>
          <w:lang w:eastAsia="pl-PL"/>
        </w:rPr>
        <w:t xml:space="preserve"> </w:t>
      </w:r>
      <w:r w:rsidRPr="00D97BF4">
        <w:rPr>
          <w:sz w:val="22"/>
          <w:szCs w:val="22"/>
          <w:lang w:eastAsia="pl-PL"/>
        </w:rPr>
        <w:t>z wymaganiami określonymi</w:t>
      </w:r>
      <w:r>
        <w:rPr>
          <w:sz w:val="22"/>
          <w:szCs w:val="22"/>
          <w:lang w:eastAsia="pl-PL"/>
        </w:rPr>
        <w:t xml:space="preserve"> </w:t>
      </w:r>
      <w:r w:rsidRPr="00D97BF4">
        <w:rPr>
          <w:sz w:val="22"/>
          <w:szCs w:val="22"/>
          <w:lang w:eastAsia="pl-PL"/>
        </w:rPr>
        <w:t>w przepisach ustawy Prawo wodne. Baza magazynowo – transportowa musi być wyposażona w: miejsca przeznaczone do parkowania pojazdów, pomieszczenie socjalne dla pracowników odpowiadające ilości zatrudnionych osób, miejsca do magazynowania selektywnie zebranych odpadów z grupy odpadów komunalnych, legalizowaną samochodową wagę najazdową – w przypadku gdy na terenie bazy następuje magazynowanie odpadów. Na terenie bazy powinny znajdować się także: punkt bieżącej konserwacji i naprawy pojazdów, miejsca do mycia i dezynfekcji pojazdów (o ile czynności</w:t>
      </w:r>
      <w:r>
        <w:rPr>
          <w:sz w:val="22"/>
          <w:szCs w:val="22"/>
          <w:lang w:eastAsia="pl-PL"/>
        </w:rPr>
        <w:t xml:space="preserve"> </w:t>
      </w:r>
      <w:r w:rsidRPr="00D97BF4">
        <w:rPr>
          <w:sz w:val="22"/>
          <w:szCs w:val="22"/>
          <w:lang w:eastAsia="pl-PL"/>
        </w:rPr>
        <w:t>te nie będą wykonywane przez uprawnione podmioty zewnętrzne poza terenem bazy).</w:t>
      </w:r>
      <w:r>
        <w:rPr>
          <w:sz w:val="22"/>
          <w:szCs w:val="22"/>
          <w:lang w:eastAsia="pl-PL"/>
        </w:rPr>
        <w:t xml:space="preserve"> </w:t>
      </w:r>
      <w:r w:rsidRPr="00D97BF4">
        <w:rPr>
          <w:sz w:val="22"/>
          <w:szCs w:val="22"/>
          <w:lang w:eastAsia="pl-PL"/>
        </w:rPr>
        <w:t xml:space="preserve">Na terenie bazy muszą znajdować się urządzenia do selektywnego gromadzenia odpadów komunalnych przed ich transportem do miejsc przetwarzania. </w:t>
      </w:r>
    </w:p>
    <w:p w:rsidR="001959AE" w:rsidRPr="001C44B9" w:rsidRDefault="001959AE" w:rsidP="001959AE">
      <w:pPr>
        <w:pStyle w:val="Default"/>
        <w:spacing w:line="276" w:lineRule="auto"/>
        <w:ind w:left="567" w:hanging="283"/>
        <w:jc w:val="both"/>
        <w:rPr>
          <w:sz w:val="22"/>
          <w:szCs w:val="22"/>
          <w:lang w:eastAsia="pl-PL"/>
        </w:rPr>
      </w:pPr>
    </w:p>
    <w:p w:rsidR="001959AE" w:rsidRPr="001C44B9"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r>
        <w:rPr>
          <w:rFonts w:ascii="Arial" w:eastAsia="Calibri" w:hAnsi="Arial" w:cs="Arial"/>
          <w:color w:val="000000"/>
          <w:sz w:val="22"/>
          <w:szCs w:val="22"/>
          <w:lang w:eastAsia="pl-PL"/>
        </w:rPr>
        <w:t xml:space="preserve">3) </w:t>
      </w:r>
      <w:r w:rsidRPr="001C44B9">
        <w:rPr>
          <w:rFonts w:ascii="Arial" w:eastAsia="Calibri" w:hAnsi="Arial" w:cs="Arial"/>
          <w:color w:val="000000"/>
          <w:sz w:val="22"/>
          <w:szCs w:val="22"/>
          <w:lang w:eastAsia="pl-PL"/>
        </w:rPr>
        <w:t xml:space="preserve">W przypadku wykonawców wspólnie ubiegających się o udzielenie zamówienia: </w:t>
      </w:r>
    </w:p>
    <w:p w:rsidR="001959AE" w:rsidRPr="001C44B9" w:rsidRDefault="001959AE" w:rsidP="001959AE">
      <w:pPr>
        <w:widowControl/>
        <w:suppressAutoHyphens w:val="0"/>
        <w:autoSpaceDE w:val="0"/>
        <w:autoSpaceDN w:val="0"/>
        <w:adjustRightInd w:val="0"/>
        <w:spacing w:line="276" w:lineRule="auto"/>
        <w:ind w:left="567" w:hanging="283"/>
        <w:jc w:val="both"/>
        <w:rPr>
          <w:rFonts w:ascii="Arial" w:eastAsia="Calibri" w:hAnsi="Arial" w:cs="Arial"/>
          <w:color w:val="000000"/>
          <w:sz w:val="22"/>
          <w:szCs w:val="22"/>
          <w:lang w:eastAsia="pl-PL"/>
        </w:rPr>
      </w:pPr>
      <w:r>
        <w:rPr>
          <w:rFonts w:ascii="Arial" w:eastAsia="Calibri" w:hAnsi="Arial" w:cs="Arial"/>
          <w:color w:val="000000"/>
          <w:sz w:val="22"/>
          <w:szCs w:val="22"/>
          <w:lang w:eastAsia="pl-PL"/>
        </w:rPr>
        <w:lastRenderedPageBreak/>
        <w:t xml:space="preserve">A. </w:t>
      </w:r>
      <w:r w:rsidRPr="001C44B9">
        <w:rPr>
          <w:rFonts w:ascii="Arial" w:eastAsia="Calibri" w:hAnsi="Arial" w:cs="Arial"/>
          <w:color w:val="000000"/>
          <w:sz w:val="22"/>
          <w:szCs w:val="22"/>
          <w:lang w:eastAsia="pl-PL"/>
        </w:rPr>
        <w:t xml:space="preserve">Każdy z nich musi spełniać warunki udziału w postępowaniu w zakresie Uprawnień do prowadzenia określonej działalności zawodowej w zakresie w jakim będzie świadczył usługę, </w:t>
      </w:r>
    </w:p>
    <w:p w:rsidR="001959AE" w:rsidRDefault="001959AE" w:rsidP="001959AE">
      <w:pPr>
        <w:widowControl/>
        <w:suppressAutoHyphens w:val="0"/>
        <w:autoSpaceDE w:val="0"/>
        <w:autoSpaceDN w:val="0"/>
        <w:adjustRightInd w:val="0"/>
        <w:spacing w:line="276" w:lineRule="auto"/>
        <w:ind w:left="567" w:hanging="283"/>
        <w:jc w:val="both"/>
        <w:rPr>
          <w:rFonts w:ascii="Arial" w:eastAsia="Calibri" w:hAnsi="Arial" w:cs="Arial"/>
          <w:color w:val="000000"/>
          <w:sz w:val="22"/>
          <w:szCs w:val="22"/>
          <w:lang w:eastAsia="pl-PL"/>
        </w:rPr>
      </w:pPr>
      <w:r>
        <w:rPr>
          <w:rFonts w:ascii="Arial" w:eastAsia="Calibri" w:hAnsi="Arial" w:cs="Arial"/>
          <w:color w:val="000000"/>
          <w:sz w:val="22"/>
          <w:szCs w:val="22"/>
          <w:lang w:eastAsia="pl-PL"/>
        </w:rPr>
        <w:t xml:space="preserve">B. </w:t>
      </w:r>
      <w:r w:rsidRPr="001C44B9">
        <w:rPr>
          <w:rFonts w:ascii="Arial" w:eastAsia="Calibri" w:hAnsi="Arial" w:cs="Arial"/>
          <w:color w:val="000000"/>
          <w:sz w:val="22"/>
          <w:szCs w:val="22"/>
          <w:lang w:eastAsia="pl-PL"/>
        </w:rPr>
        <w:t xml:space="preserve">Łącznie muszą spełniać warunki udziału w postępowaniu zakresie sytuacji ekonomicznej lub finansowej oraz zdolności technicznej lub zawodowej. </w:t>
      </w:r>
    </w:p>
    <w:p w:rsidR="001959AE" w:rsidRPr="003306C0" w:rsidRDefault="001959AE" w:rsidP="001959AE">
      <w:pPr>
        <w:widowControl/>
        <w:suppressAutoHyphens w:val="0"/>
        <w:autoSpaceDE w:val="0"/>
        <w:autoSpaceDN w:val="0"/>
        <w:adjustRightInd w:val="0"/>
        <w:spacing w:line="276" w:lineRule="auto"/>
        <w:ind w:left="284" w:hanging="284"/>
        <w:jc w:val="both"/>
        <w:rPr>
          <w:rFonts w:ascii="Arial" w:eastAsia="Calibri" w:hAnsi="Arial" w:cs="Arial"/>
          <w:color w:val="000000"/>
          <w:sz w:val="22"/>
          <w:szCs w:val="22"/>
          <w:lang w:eastAsia="pl-PL"/>
        </w:rPr>
      </w:pPr>
      <w:r>
        <w:rPr>
          <w:rFonts w:ascii="Arial" w:eastAsia="Calibri" w:hAnsi="Arial" w:cs="Arial"/>
          <w:color w:val="000000"/>
          <w:sz w:val="22"/>
          <w:szCs w:val="22"/>
          <w:lang w:eastAsia="pl-PL"/>
        </w:rPr>
        <w:t xml:space="preserve">4) Zamawiający w pierwszej kolejności dokona oceny ofert a następnie zbada, czy Wykonawca którego oferta została oceniona, jako najkorzystniejsza, nie podlega wykluczeniu                          oraz spełnia warunki udziału w postępowaniu zgodnie z formułą </w:t>
      </w:r>
      <w:r w:rsidRPr="003306C0">
        <w:rPr>
          <w:rFonts w:ascii="Arial" w:eastAsia="Calibri" w:hAnsi="Arial" w:cs="Arial"/>
          <w:color w:val="000000"/>
          <w:sz w:val="22"/>
          <w:szCs w:val="22"/>
          <w:lang w:eastAsia="pl-PL"/>
        </w:rPr>
        <w:t xml:space="preserve">spełnia/ nie spełnia. </w:t>
      </w:r>
    </w:p>
    <w:p w:rsidR="001959AE" w:rsidRPr="003306C0" w:rsidRDefault="001959AE" w:rsidP="001959AE">
      <w:pPr>
        <w:widowControl/>
        <w:suppressAutoHyphens w:val="0"/>
        <w:autoSpaceDE w:val="0"/>
        <w:autoSpaceDN w:val="0"/>
        <w:adjustRightInd w:val="0"/>
        <w:spacing w:line="276" w:lineRule="auto"/>
        <w:ind w:left="284" w:hanging="284"/>
        <w:jc w:val="both"/>
        <w:rPr>
          <w:rFonts w:ascii="Arial" w:eastAsia="Calibri" w:hAnsi="Arial" w:cs="Arial"/>
          <w:color w:val="000000"/>
          <w:sz w:val="22"/>
          <w:szCs w:val="22"/>
          <w:lang w:eastAsia="pl-PL"/>
        </w:rPr>
      </w:pPr>
      <w:r w:rsidRPr="003306C0">
        <w:rPr>
          <w:rFonts w:ascii="Arial" w:eastAsia="Calibri" w:hAnsi="Arial" w:cs="Arial"/>
          <w:color w:val="000000"/>
          <w:sz w:val="22"/>
          <w:szCs w:val="22"/>
          <w:lang w:eastAsia="pl-PL"/>
        </w:rPr>
        <w:t xml:space="preserve">5) Nie spełnienie przez wykonawcę choćby jednego z warunków opisanych powyżej skutkować będzie wykluczeniem wykonawcy z udziału w postępowaniu. </w:t>
      </w:r>
    </w:p>
    <w:p w:rsidR="001959AE" w:rsidRDefault="001959AE" w:rsidP="001959AE">
      <w:pPr>
        <w:pStyle w:val="Akapitzlist"/>
        <w:spacing w:after="40" w:line="276" w:lineRule="auto"/>
        <w:ind w:left="284" w:hanging="284"/>
        <w:contextualSpacing w:val="0"/>
        <w:rPr>
          <w:rFonts w:ascii="Arial" w:eastAsia="Calibri" w:hAnsi="Arial" w:cs="Arial"/>
        </w:rPr>
      </w:pPr>
      <w:r>
        <w:rPr>
          <w:rFonts w:ascii="Arial" w:eastAsia="Calibri" w:hAnsi="Arial" w:cs="Arial"/>
          <w:color w:val="000000"/>
          <w:lang w:eastAsia="pl-PL"/>
        </w:rPr>
        <w:t xml:space="preserve">6) </w:t>
      </w:r>
      <w:r w:rsidRPr="00B5583A">
        <w:rPr>
          <w:rFonts w:ascii="Arial" w:hAnsi="Arial" w:cs="Arial"/>
        </w:rPr>
        <w:t>Wykonawca może polegać na zdolnościach technicznych</w:t>
      </w:r>
      <w:r w:rsidRPr="00B5583A">
        <w:rPr>
          <w:rFonts w:ascii="Arial" w:eastAsia="Calibri" w:hAnsi="Arial" w:cs="Arial"/>
        </w:rPr>
        <w:t xml:space="preserve"> lub zawodowych lub sytuacji finansowej lub ekonomicznej innych podmiotów, niezależnie od charakteru prawnego łączących go z nim stosunków prawnych.</w:t>
      </w:r>
      <w:r w:rsidRPr="00B5583A">
        <w:rPr>
          <w:rFonts w:ascii="Arial" w:hAnsi="Arial" w:cs="Arial"/>
        </w:rPr>
        <w:t xml:space="preserve"> Wykonawca w takiej sytuacji zobowiązany jest udowodnić Zamawiającemu, że</w:t>
      </w:r>
      <w:r w:rsidRPr="00B5583A">
        <w:rPr>
          <w:rFonts w:ascii="Arial" w:eastAsia="Calibri" w:hAnsi="Arial" w:cs="Arial"/>
        </w:rPr>
        <w:t xml:space="preserve"> realizując zamówienie, będzie dysponował niezbędnymi zasobami tych podmiotów, w szczególności </w:t>
      </w:r>
      <w:r w:rsidRPr="00B5583A">
        <w:rPr>
          <w:rFonts w:ascii="Arial" w:eastAsia="Calibri" w:hAnsi="Arial" w:cs="Arial"/>
          <w:b/>
        </w:rPr>
        <w:t xml:space="preserve">przedstawiając pisemne zobowiązanie tych podmiotów (w formie oryginału) </w:t>
      </w:r>
      <w:r w:rsidRPr="00B5583A">
        <w:rPr>
          <w:rFonts w:ascii="Arial" w:eastAsia="Calibri" w:hAnsi="Arial" w:cs="Arial"/>
        </w:rPr>
        <w:t xml:space="preserve">do oddania mu do dyspozycji niezbędnych zasobów na potrzeby realizacji zamówienia. </w:t>
      </w:r>
    </w:p>
    <w:p w:rsidR="001959AE" w:rsidRDefault="001959AE" w:rsidP="001959AE">
      <w:pPr>
        <w:pStyle w:val="Akapitzlist"/>
        <w:spacing w:after="40" w:line="276" w:lineRule="auto"/>
        <w:ind w:left="284" w:hanging="284"/>
        <w:contextualSpacing w:val="0"/>
        <w:rPr>
          <w:rFonts w:ascii="Arial" w:hAnsi="Arial" w:cs="Arial"/>
        </w:rPr>
      </w:pPr>
      <w:r>
        <w:rPr>
          <w:rFonts w:ascii="Arial" w:hAnsi="Arial" w:cs="Arial"/>
        </w:rPr>
        <w:t xml:space="preserve">7) </w:t>
      </w:r>
      <w:r w:rsidRPr="00B5583A">
        <w:rPr>
          <w:rFonts w:ascii="Arial" w:hAnsi="Arial" w:cs="Aria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w:t>
      </w:r>
      <w:r>
        <w:rPr>
          <w:rFonts w:ascii="Arial" w:hAnsi="Arial" w:cs="Arial"/>
        </w:rPr>
        <w:t xml:space="preserve"> ust. 1 pkt 13–22 i ust. 5 PZP.</w:t>
      </w:r>
    </w:p>
    <w:p w:rsidR="001959AE" w:rsidRPr="007E70FC" w:rsidRDefault="001959AE" w:rsidP="001959AE">
      <w:pPr>
        <w:widowControl/>
        <w:suppressAutoHyphens w:val="0"/>
        <w:autoSpaceDE w:val="0"/>
        <w:autoSpaceDN w:val="0"/>
        <w:adjustRightInd w:val="0"/>
        <w:spacing w:line="276" w:lineRule="auto"/>
        <w:ind w:left="284" w:hanging="284"/>
        <w:jc w:val="both"/>
        <w:rPr>
          <w:rFonts w:ascii="Arial" w:eastAsia="Calibri" w:hAnsi="Arial" w:cs="Arial"/>
          <w:color w:val="000000"/>
          <w:sz w:val="22"/>
          <w:szCs w:val="22"/>
          <w:lang w:eastAsia="pl-PL"/>
        </w:rPr>
      </w:pPr>
      <w:r w:rsidRPr="007E70FC">
        <w:rPr>
          <w:rFonts w:ascii="Arial" w:eastAsia="Calibri" w:hAnsi="Arial" w:cs="Arial"/>
          <w:color w:val="000000"/>
          <w:sz w:val="22"/>
          <w:szCs w:val="22"/>
          <w:lang w:eastAsia="pl-PL"/>
        </w:rPr>
        <w:t xml:space="preserve">8) W odniesieniu do warunków dotyczących wykształcenia, kwalifikacji zawodowych lub doświadczenia, wykonawcy mogą polegać na zdolnościach innych podmiotów, jeśli podmioty te zrealizują usługi, do realizacji których te zdolności są wymagane. </w:t>
      </w:r>
    </w:p>
    <w:p w:rsidR="001959AE" w:rsidRPr="007E70FC" w:rsidRDefault="001959AE" w:rsidP="001959AE">
      <w:pPr>
        <w:pStyle w:val="Akapitzlist"/>
        <w:spacing w:after="40" w:line="276" w:lineRule="auto"/>
        <w:ind w:left="284" w:hanging="284"/>
        <w:contextualSpacing w:val="0"/>
        <w:rPr>
          <w:rFonts w:ascii="Arial" w:hAnsi="Arial" w:cs="Arial"/>
        </w:rPr>
      </w:pPr>
      <w:r w:rsidRPr="007E70FC">
        <w:rPr>
          <w:rFonts w:ascii="Arial" w:eastAsia="Calibri" w:hAnsi="Arial" w:cs="Arial"/>
          <w:bCs/>
          <w:color w:val="000000"/>
          <w:lang w:eastAsia="pl-PL"/>
        </w:rPr>
        <w:t>9)</w:t>
      </w:r>
      <w:r>
        <w:rPr>
          <w:rFonts w:ascii="Times New Roman" w:eastAsia="Calibri" w:hAnsi="Times New Roman"/>
          <w:b/>
          <w:bCs/>
          <w:color w:val="000000"/>
          <w:sz w:val="23"/>
          <w:szCs w:val="23"/>
          <w:lang w:eastAsia="pl-PL"/>
        </w:rPr>
        <w:t xml:space="preserve"> </w:t>
      </w:r>
      <w:r w:rsidRPr="007E70FC">
        <w:rPr>
          <w:rFonts w:ascii="Arial" w:eastAsia="Calibri" w:hAnsi="Arial" w:cs="Arial"/>
          <w:bCs/>
          <w:color w:val="000000"/>
          <w:lang w:eastAsia="pl-PL"/>
        </w:rPr>
        <w:t>W</w:t>
      </w:r>
      <w:r w:rsidRPr="007E70FC">
        <w:rPr>
          <w:rFonts w:ascii="Arial" w:eastAsia="Calibri" w:hAnsi="Arial" w:cs="Arial"/>
          <w:color w:val="000000"/>
          <w:lang w:eastAsia="pl-PL"/>
        </w:rPr>
        <w:t xml:space="preserve">ykonawca, który polega na sytuacji finansowej lub ekonomicznej innych podmiotów, odpowiada solidarnie z podmiotem, który zobowiązał się do udostępnienia zasobów, </w:t>
      </w:r>
      <w:r>
        <w:rPr>
          <w:rFonts w:ascii="Arial" w:eastAsia="Calibri" w:hAnsi="Arial" w:cs="Arial"/>
          <w:color w:val="000000"/>
          <w:lang w:eastAsia="pl-PL"/>
        </w:rPr>
        <w:t xml:space="preserve">                     </w:t>
      </w:r>
      <w:r w:rsidRPr="007E70FC">
        <w:rPr>
          <w:rFonts w:ascii="Arial" w:eastAsia="Calibri" w:hAnsi="Arial" w:cs="Arial"/>
          <w:color w:val="000000"/>
          <w:lang w:eastAsia="pl-PL"/>
        </w:rPr>
        <w:t>za szkodę poniesioną przez zamawiającego powstałą wskutek nieudostępnienia tych zasobów, chyba że za nieudostępnienie zasobów nie ponosi winy.</w:t>
      </w:r>
    </w:p>
    <w:p w:rsidR="001959AE" w:rsidRPr="007E70FC" w:rsidRDefault="001959AE" w:rsidP="001959AE">
      <w:pPr>
        <w:pStyle w:val="Default"/>
        <w:spacing w:line="276" w:lineRule="auto"/>
        <w:ind w:left="284" w:hanging="284"/>
        <w:jc w:val="both"/>
        <w:rPr>
          <w:sz w:val="22"/>
          <w:szCs w:val="22"/>
          <w:lang w:eastAsia="pl-PL"/>
        </w:rPr>
      </w:pPr>
      <w:r>
        <w:t xml:space="preserve">10) </w:t>
      </w:r>
      <w:r w:rsidRPr="007E70FC">
        <w:rPr>
          <w:sz w:val="22"/>
          <w:szCs w:val="22"/>
          <w:lang w:eastAsia="pl-PL"/>
        </w:rPr>
        <w:t xml:space="preserve">Jeżeli zdolności techniczne lub zawodowe lub sytuacja ekonomiczna lub finansowa, podmiotu, o którym mowa w </w:t>
      </w:r>
      <w:r>
        <w:rPr>
          <w:sz w:val="22"/>
          <w:szCs w:val="22"/>
          <w:lang w:eastAsia="pl-PL"/>
        </w:rPr>
        <w:t>ust. 7 pkt 2 lit. b i c</w:t>
      </w:r>
      <w:r w:rsidRPr="007E70FC">
        <w:rPr>
          <w:sz w:val="22"/>
          <w:szCs w:val="22"/>
          <w:lang w:eastAsia="pl-PL"/>
        </w:rPr>
        <w:t xml:space="preserve"> , nie potwierdzają spełnienia przez wykonawcę warunków udziału w postępowaniu lub zachodzą wobec tych podmiotów podstawy wykluczenia, zamawiający żąda, aby wykonawca w terminie określonym przez zamawiającego: </w:t>
      </w:r>
    </w:p>
    <w:p w:rsidR="001959AE" w:rsidRPr="007E70FC" w:rsidRDefault="001959AE" w:rsidP="001959AE">
      <w:pPr>
        <w:widowControl/>
        <w:suppressAutoHyphens w:val="0"/>
        <w:autoSpaceDE w:val="0"/>
        <w:autoSpaceDN w:val="0"/>
        <w:adjustRightInd w:val="0"/>
        <w:spacing w:after="85" w:line="276" w:lineRule="auto"/>
        <w:ind w:left="284"/>
        <w:jc w:val="both"/>
        <w:rPr>
          <w:rFonts w:ascii="Arial" w:eastAsia="Calibri" w:hAnsi="Arial" w:cs="Arial"/>
          <w:color w:val="000000"/>
          <w:sz w:val="22"/>
          <w:szCs w:val="22"/>
          <w:lang w:eastAsia="pl-PL"/>
        </w:rPr>
      </w:pPr>
      <w:r>
        <w:rPr>
          <w:rFonts w:ascii="Arial" w:eastAsia="Calibri" w:hAnsi="Arial" w:cs="Arial"/>
          <w:color w:val="000000"/>
          <w:sz w:val="22"/>
          <w:szCs w:val="22"/>
          <w:lang w:eastAsia="pl-PL"/>
        </w:rPr>
        <w:t xml:space="preserve">- </w:t>
      </w:r>
      <w:r w:rsidRPr="007E70FC">
        <w:rPr>
          <w:rFonts w:ascii="Arial" w:eastAsia="Calibri" w:hAnsi="Arial" w:cs="Arial"/>
          <w:color w:val="000000"/>
          <w:sz w:val="22"/>
          <w:szCs w:val="22"/>
          <w:lang w:eastAsia="pl-PL"/>
        </w:rPr>
        <w:t xml:space="preserve">zastąpił ten podmiot innym podmiotem lub podmiotami lub </w:t>
      </w:r>
    </w:p>
    <w:p w:rsidR="001959AE" w:rsidRDefault="001959AE" w:rsidP="001959AE">
      <w:pPr>
        <w:widowControl/>
        <w:suppressAutoHyphens w:val="0"/>
        <w:autoSpaceDE w:val="0"/>
        <w:autoSpaceDN w:val="0"/>
        <w:adjustRightInd w:val="0"/>
        <w:spacing w:line="276" w:lineRule="auto"/>
        <w:ind w:left="284"/>
        <w:jc w:val="both"/>
        <w:rPr>
          <w:rFonts w:ascii="Arial" w:eastAsia="Calibri" w:hAnsi="Arial" w:cs="Arial"/>
          <w:color w:val="000000"/>
          <w:sz w:val="22"/>
          <w:szCs w:val="22"/>
          <w:lang w:eastAsia="pl-PL"/>
        </w:rPr>
      </w:pPr>
      <w:r>
        <w:rPr>
          <w:rFonts w:ascii="Arial" w:eastAsia="Calibri" w:hAnsi="Arial" w:cs="Arial"/>
          <w:color w:val="000000"/>
          <w:sz w:val="22"/>
          <w:szCs w:val="22"/>
          <w:lang w:eastAsia="pl-PL"/>
        </w:rPr>
        <w:t xml:space="preserve">- </w:t>
      </w:r>
      <w:r w:rsidRPr="007E70FC">
        <w:rPr>
          <w:rFonts w:ascii="Arial" w:eastAsia="Calibri" w:hAnsi="Arial" w:cs="Arial"/>
          <w:color w:val="000000"/>
          <w:sz w:val="22"/>
          <w:szCs w:val="22"/>
          <w:lang w:eastAsia="pl-PL"/>
        </w:rPr>
        <w:t>zobowiązał się do osobistego wykonania odpowiedniej części zamówienia, jeżeli</w:t>
      </w:r>
      <w:r>
        <w:rPr>
          <w:rFonts w:ascii="Arial" w:eastAsia="Calibri" w:hAnsi="Arial" w:cs="Arial"/>
          <w:color w:val="000000"/>
          <w:sz w:val="22"/>
          <w:szCs w:val="22"/>
          <w:lang w:eastAsia="pl-PL"/>
        </w:rPr>
        <w:t xml:space="preserve"> </w:t>
      </w:r>
      <w:r w:rsidRPr="007E70FC">
        <w:rPr>
          <w:rFonts w:ascii="Arial" w:eastAsia="Calibri" w:hAnsi="Arial" w:cs="Arial"/>
          <w:color w:val="000000"/>
          <w:sz w:val="22"/>
          <w:szCs w:val="22"/>
          <w:lang w:eastAsia="pl-PL"/>
        </w:rPr>
        <w:t xml:space="preserve">wykaże wymagane zdolności techniczne lub zawodowe lub sytuację finansową lub ekonomiczną, </w:t>
      </w:r>
      <w:r>
        <w:rPr>
          <w:rFonts w:ascii="Arial" w:eastAsia="Calibri" w:hAnsi="Arial" w:cs="Arial"/>
          <w:color w:val="000000"/>
          <w:sz w:val="22"/>
          <w:szCs w:val="22"/>
          <w:lang w:eastAsia="pl-PL"/>
        </w:rPr>
        <w:t xml:space="preserve">                 </w:t>
      </w:r>
      <w:r w:rsidRPr="007E70FC">
        <w:rPr>
          <w:rFonts w:ascii="Arial" w:eastAsia="Calibri" w:hAnsi="Arial" w:cs="Arial"/>
          <w:color w:val="000000"/>
          <w:sz w:val="22"/>
          <w:szCs w:val="22"/>
          <w:lang w:eastAsia="pl-PL"/>
        </w:rPr>
        <w:t>o których mowa w art. 22 ust. 1 ustawy PZP.</w:t>
      </w:r>
    </w:p>
    <w:p w:rsidR="001959AE" w:rsidRPr="007E70FC" w:rsidRDefault="001959AE" w:rsidP="001959AE">
      <w:pPr>
        <w:widowControl/>
        <w:suppressAutoHyphens w:val="0"/>
        <w:autoSpaceDE w:val="0"/>
        <w:autoSpaceDN w:val="0"/>
        <w:adjustRightInd w:val="0"/>
        <w:spacing w:after="53" w:line="276" w:lineRule="auto"/>
        <w:ind w:left="284" w:hanging="284"/>
        <w:jc w:val="both"/>
        <w:rPr>
          <w:rFonts w:ascii="Arial" w:eastAsia="Calibri" w:hAnsi="Arial" w:cs="Arial"/>
          <w:color w:val="000000"/>
          <w:sz w:val="22"/>
          <w:szCs w:val="22"/>
          <w:lang w:eastAsia="pl-PL"/>
        </w:rPr>
      </w:pPr>
      <w:r w:rsidRPr="007E70FC">
        <w:rPr>
          <w:rFonts w:ascii="Arial" w:eastAsia="Calibri" w:hAnsi="Arial" w:cs="Arial"/>
          <w:color w:val="000000"/>
          <w:sz w:val="22"/>
          <w:szCs w:val="22"/>
          <w:lang w:eastAsia="pl-PL"/>
        </w:rPr>
        <w:t xml:space="preserve">11) Wykonawca może w celu potwierdzenie spełnienia warunków udziału w postępowaniu polegać na zdolnościach technicznych lub zawodowych lub sytuacji finansowej lub ekonomicznej innych podmiotów, niezależnie od charakteru prawnego łączących go nim stosunków prawnych. </w:t>
      </w:r>
    </w:p>
    <w:p w:rsidR="001959AE" w:rsidRPr="007E70FC" w:rsidRDefault="001959AE" w:rsidP="001959AE">
      <w:pPr>
        <w:widowControl/>
        <w:suppressAutoHyphens w:val="0"/>
        <w:autoSpaceDE w:val="0"/>
        <w:autoSpaceDN w:val="0"/>
        <w:adjustRightInd w:val="0"/>
        <w:spacing w:after="53" w:line="276" w:lineRule="auto"/>
        <w:ind w:left="284" w:hanging="284"/>
        <w:jc w:val="both"/>
        <w:rPr>
          <w:rFonts w:ascii="Arial" w:eastAsia="Calibri" w:hAnsi="Arial" w:cs="Arial"/>
          <w:color w:val="000000"/>
          <w:sz w:val="22"/>
          <w:szCs w:val="22"/>
          <w:lang w:eastAsia="pl-PL"/>
        </w:rPr>
      </w:pPr>
      <w:r w:rsidRPr="007E70FC">
        <w:rPr>
          <w:rFonts w:ascii="Arial" w:eastAsia="Calibri" w:hAnsi="Arial" w:cs="Arial"/>
          <w:color w:val="000000"/>
          <w:sz w:val="22"/>
          <w:szCs w:val="22"/>
          <w:lang w:eastAsia="pl-PL"/>
        </w:rPr>
        <w:t xml:space="preserve">12)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1959AE" w:rsidRPr="007E70FC" w:rsidRDefault="001959AE" w:rsidP="001959AE">
      <w:pPr>
        <w:widowControl/>
        <w:suppressAutoHyphens w:val="0"/>
        <w:autoSpaceDE w:val="0"/>
        <w:autoSpaceDN w:val="0"/>
        <w:adjustRightInd w:val="0"/>
        <w:spacing w:after="53" w:line="276" w:lineRule="auto"/>
        <w:ind w:left="284" w:hanging="284"/>
        <w:jc w:val="both"/>
        <w:rPr>
          <w:rFonts w:ascii="Arial" w:eastAsia="Calibri" w:hAnsi="Arial" w:cs="Arial"/>
          <w:color w:val="000000"/>
          <w:sz w:val="22"/>
          <w:szCs w:val="22"/>
          <w:lang w:eastAsia="pl-PL"/>
        </w:rPr>
      </w:pPr>
      <w:r w:rsidRPr="007E70FC">
        <w:rPr>
          <w:rFonts w:ascii="Arial" w:eastAsia="Calibri" w:hAnsi="Arial" w:cs="Arial"/>
          <w:color w:val="000000"/>
          <w:sz w:val="22"/>
          <w:szCs w:val="22"/>
          <w:lang w:eastAsia="pl-PL"/>
        </w:rPr>
        <w:lastRenderedPageBreak/>
        <w:t xml:space="preserve">13) Wykonawcy mogą wspólnie ubiegać się o udzielenie zamówienia, w takim przypadku, wykonawcy ustanawiają pełnomocnika do reprezentowania ich w postępowaniu o dzielenia zamówienia albo reprezentowania w postępowaniu i zawarcia umowy w sprawie zamówienia publicznego. Przepisy dotyczące wykonawcy stosuje się odpowiednio do wykonawców, wspólnie ubiegających się o udzielenie zamówienia. </w:t>
      </w:r>
    </w:p>
    <w:p w:rsidR="001959AE" w:rsidRPr="00252E93" w:rsidRDefault="001959AE" w:rsidP="001959AE">
      <w:pPr>
        <w:widowControl/>
        <w:suppressAutoHyphens w:val="0"/>
        <w:autoSpaceDE w:val="0"/>
        <w:autoSpaceDN w:val="0"/>
        <w:adjustRightInd w:val="0"/>
        <w:spacing w:line="276" w:lineRule="auto"/>
        <w:ind w:left="284" w:hanging="284"/>
        <w:jc w:val="both"/>
        <w:rPr>
          <w:rFonts w:ascii="Arial" w:eastAsia="Calibri" w:hAnsi="Arial" w:cs="Arial"/>
          <w:color w:val="000000"/>
          <w:sz w:val="22"/>
          <w:szCs w:val="22"/>
          <w:lang w:eastAsia="pl-PL"/>
        </w:rPr>
      </w:pPr>
      <w:r w:rsidRPr="007E70FC">
        <w:rPr>
          <w:rFonts w:ascii="Arial" w:eastAsia="Calibri" w:hAnsi="Arial" w:cs="Arial"/>
          <w:color w:val="000000"/>
          <w:sz w:val="22"/>
          <w:szCs w:val="22"/>
          <w:lang w:eastAsia="pl-PL"/>
        </w:rPr>
        <w:t xml:space="preserve">14) Jeżeli oferta wykonawców ubiegających się wspólnie o udzielenie zamówienia została wybrana, zamawiający żąda przed zawarciem umowy w sprawie zamówienia publicznego </w:t>
      </w:r>
      <w:r w:rsidRPr="00252E93">
        <w:rPr>
          <w:rFonts w:ascii="Arial" w:eastAsia="Calibri" w:hAnsi="Arial" w:cs="Arial"/>
          <w:color w:val="000000"/>
          <w:sz w:val="22"/>
          <w:szCs w:val="22"/>
          <w:lang w:eastAsia="pl-PL"/>
        </w:rPr>
        <w:t xml:space="preserve">umowy regulującej współpracę tych wykonawców. </w:t>
      </w:r>
    </w:p>
    <w:p w:rsidR="001959AE" w:rsidRPr="00252E93" w:rsidRDefault="001959AE" w:rsidP="001959AE">
      <w:pPr>
        <w:autoSpaceDE w:val="0"/>
        <w:spacing w:after="40" w:line="276" w:lineRule="auto"/>
        <w:ind w:left="66"/>
        <w:jc w:val="both"/>
        <w:rPr>
          <w:rFonts w:ascii="Arial" w:hAnsi="Arial" w:cs="Arial"/>
          <w:sz w:val="22"/>
          <w:szCs w:val="22"/>
        </w:rPr>
      </w:pPr>
    </w:p>
    <w:p w:rsidR="001959AE" w:rsidRPr="00252E93" w:rsidRDefault="001959AE" w:rsidP="001959AE">
      <w:pPr>
        <w:pStyle w:val="Nagwek1"/>
        <w:numPr>
          <w:ilvl w:val="0"/>
          <w:numId w:val="24"/>
        </w:numPr>
        <w:spacing w:after="40" w:line="276" w:lineRule="auto"/>
        <w:rPr>
          <w:rFonts w:cs="Arial"/>
          <w:sz w:val="22"/>
          <w:szCs w:val="22"/>
        </w:rPr>
      </w:pPr>
      <w:bookmarkStart w:id="7" w:name="_Toc476778608"/>
      <w:r w:rsidRPr="00252E93">
        <w:rPr>
          <w:rFonts w:cs="Arial"/>
          <w:sz w:val="22"/>
          <w:szCs w:val="22"/>
        </w:rPr>
        <w:t>Podstawy wykluczania</w:t>
      </w:r>
      <w:bookmarkEnd w:id="7"/>
      <w:r w:rsidRPr="00252E93">
        <w:rPr>
          <w:rFonts w:cs="Arial"/>
          <w:sz w:val="22"/>
          <w:szCs w:val="22"/>
        </w:rPr>
        <w:t xml:space="preserve"> </w:t>
      </w:r>
    </w:p>
    <w:p w:rsidR="001959AE" w:rsidRPr="00252E93" w:rsidRDefault="001959AE" w:rsidP="001959AE">
      <w:pPr>
        <w:pStyle w:val="Akapitzlist"/>
        <w:numPr>
          <w:ilvl w:val="0"/>
          <w:numId w:val="31"/>
        </w:numPr>
        <w:tabs>
          <w:tab w:val="left" w:pos="284"/>
        </w:tabs>
        <w:spacing w:after="40" w:line="276" w:lineRule="auto"/>
        <w:ind w:left="284" w:hanging="284"/>
        <w:contextualSpacing w:val="0"/>
        <w:rPr>
          <w:rFonts w:ascii="Arial" w:hAnsi="Arial" w:cs="Arial"/>
        </w:rPr>
      </w:pPr>
      <w:r w:rsidRPr="00252E93">
        <w:rPr>
          <w:rFonts w:ascii="Arial" w:hAnsi="Arial" w:cs="Arial"/>
        </w:rPr>
        <w:t xml:space="preserve">Z postępowania o udzielenie zamówienia publicznego wyklucza się Wykonawcę na podstawie przesłanek określonych w art. 24 ust. 1 pkt 12-23 PZP. </w:t>
      </w:r>
    </w:p>
    <w:p w:rsidR="001959AE" w:rsidRPr="000E1B20" w:rsidRDefault="001959AE" w:rsidP="001959AE">
      <w:pPr>
        <w:pStyle w:val="Akapitzlist"/>
        <w:numPr>
          <w:ilvl w:val="0"/>
          <w:numId w:val="31"/>
        </w:numPr>
        <w:tabs>
          <w:tab w:val="left" w:pos="284"/>
        </w:tabs>
        <w:spacing w:after="40" w:line="276" w:lineRule="auto"/>
        <w:ind w:left="284" w:hanging="284"/>
        <w:contextualSpacing w:val="0"/>
        <w:rPr>
          <w:rFonts w:ascii="Arial" w:hAnsi="Arial" w:cs="Arial"/>
        </w:rPr>
      </w:pPr>
      <w:r w:rsidRPr="00252E93">
        <w:rPr>
          <w:rFonts w:ascii="Arial" w:hAnsi="Arial" w:cs="Arial"/>
        </w:rPr>
        <w:t xml:space="preserve">Dodatkowo Zamawiający przewiduje wykluczenie na podstawie art. 24 ust. 5 pkt 1 PZP Wykonawcy w stosunku do którego otwarto likwidację, w zatwierdzonym przez sąd układzie </w:t>
      </w:r>
      <w:r w:rsidRPr="00252E93">
        <w:rPr>
          <w:rFonts w:ascii="Arial" w:hAnsi="Arial" w:cs="Arial"/>
        </w:rPr>
        <w:br/>
        <w:t xml:space="preserve">w postępowaniu restrukturyzacyjnym jest przewidziane zaspokojenie wierzycieli przez likwidację jego majątku lub sąd zarządził likwidację jego majątku w trybie art. 332 ust. 1 ustawy z dnia 15 maja 2015r. – Prawo restrukturyzacyjne (Dz. U. z 2015r. poz. 978 z </w:t>
      </w:r>
      <w:proofErr w:type="spellStart"/>
      <w:r w:rsidRPr="00252E93">
        <w:rPr>
          <w:rFonts w:ascii="Arial" w:hAnsi="Arial" w:cs="Arial"/>
        </w:rPr>
        <w:t>późn</w:t>
      </w:r>
      <w:proofErr w:type="spellEnd"/>
      <w:r w:rsidRPr="00252E93">
        <w:rPr>
          <w:rFonts w:ascii="Arial" w:hAnsi="Arial" w:cs="Arial"/>
        </w:rPr>
        <w:t>. zm.) lub którego upadłość ogłoszono, z wyjątkiem wykonawcy, który po ogłoszeniu upadłości zawarł układ zatwierdzony prawomocnym postanowieniem sądu, jeżeli układ nie przewiduje zaspokojenia wierzycieli przez likwidację majątku upadłego</w:t>
      </w:r>
      <w:r w:rsidRPr="000E1B20">
        <w:rPr>
          <w:rFonts w:ascii="Arial" w:hAnsi="Arial" w:cs="Arial"/>
        </w:rPr>
        <w:t>, chyba że sąd zarządził likwidację jego majątku w trybie art. 366 ust.</w:t>
      </w:r>
      <w:r>
        <w:rPr>
          <w:rFonts w:ascii="Arial" w:hAnsi="Arial" w:cs="Arial"/>
        </w:rPr>
        <w:t xml:space="preserve"> 1 ustawy z dnia 28 lutego 2003</w:t>
      </w:r>
      <w:r w:rsidRPr="000E1B20">
        <w:rPr>
          <w:rFonts w:ascii="Arial" w:hAnsi="Arial" w:cs="Arial"/>
        </w:rPr>
        <w:t>r. – Prawo upadłościowe (Dz. U. z 2015r. poz. 233</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0E1B20">
        <w:rPr>
          <w:rFonts w:ascii="Arial" w:hAnsi="Arial" w:cs="Arial"/>
        </w:rPr>
        <w:t>;</w:t>
      </w:r>
    </w:p>
    <w:p w:rsidR="001959AE" w:rsidRPr="00B5583A" w:rsidRDefault="001959AE" w:rsidP="001959AE">
      <w:pPr>
        <w:pStyle w:val="Akapitzlist"/>
        <w:numPr>
          <w:ilvl w:val="0"/>
          <w:numId w:val="31"/>
        </w:numPr>
        <w:spacing w:after="40" w:line="276" w:lineRule="auto"/>
        <w:ind w:left="357" w:hanging="357"/>
        <w:contextualSpacing w:val="0"/>
        <w:jc w:val="left"/>
        <w:rPr>
          <w:rFonts w:ascii="Arial" w:hAnsi="Arial" w:cs="Arial"/>
        </w:rPr>
      </w:pPr>
      <w:r w:rsidRPr="00B5583A">
        <w:rPr>
          <w:rFonts w:ascii="Arial" w:hAnsi="Arial" w:cs="Arial"/>
        </w:rPr>
        <w:t>Wykluczenie wykonawcy następuje:</w:t>
      </w:r>
    </w:p>
    <w:p w:rsidR="001959AE" w:rsidRPr="00B5583A" w:rsidRDefault="001959AE" w:rsidP="001959AE">
      <w:pPr>
        <w:widowControl/>
        <w:numPr>
          <w:ilvl w:val="1"/>
          <w:numId w:val="32"/>
        </w:numPr>
        <w:suppressAutoHyphens w:val="0"/>
        <w:spacing w:after="40" w:line="276" w:lineRule="auto"/>
        <w:jc w:val="both"/>
        <w:rPr>
          <w:rFonts w:ascii="Arial" w:hAnsi="Arial" w:cs="Arial"/>
          <w:sz w:val="22"/>
          <w:szCs w:val="22"/>
        </w:rPr>
      </w:pPr>
      <w:r w:rsidRPr="00B5583A">
        <w:rPr>
          <w:rFonts w:ascii="Arial" w:hAnsi="Arial" w:cs="Arial"/>
          <w:sz w:val="22"/>
          <w:szCs w:val="22"/>
        </w:rPr>
        <w:t xml:space="preserve">w przypadkach, o których mowa w art. 24 ust. 1 pkt 13 lit. a-c i pkt 14 PZP, gdy osoba, </w:t>
      </w:r>
      <w:r w:rsidRPr="00B5583A">
        <w:rPr>
          <w:rFonts w:ascii="Arial" w:hAnsi="Arial" w:cs="Arial"/>
          <w:sz w:val="22"/>
          <w:szCs w:val="22"/>
        </w:rPr>
        <w:br/>
        <w:t>o której mowa w tych przepisach została skazana za przestępstwo wymienione w art. 24 ust. 1 pkt 13 lit. a-c PZP, jeżeli nie upłynęło 5 lat od dnia uprawomocnienia się wyroku potwierdzającego zaistnienie jednej z podstaw wykluczenia, chyba że w tym wyroku został określony inny okres wykluczenia;</w:t>
      </w:r>
    </w:p>
    <w:p w:rsidR="001959AE" w:rsidRPr="00B5583A" w:rsidRDefault="001959AE" w:rsidP="001959AE">
      <w:pPr>
        <w:widowControl/>
        <w:numPr>
          <w:ilvl w:val="1"/>
          <w:numId w:val="32"/>
        </w:numPr>
        <w:suppressAutoHyphens w:val="0"/>
        <w:spacing w:after="40" w:line="276" w:lineRule="auto"/>
        <w:jc w:val="both"/>
        <w:rPr>
          <w:rFonts w:ascii="Arial" w:hAnsi="Arial" w:cs="Arial"/>
          <w:sz w:val="22"/>
          <w:szCs w:val="22"/>
        </w:rPr>
      </w:pPr>
      <w:r w:rsidRPr="00B5583A">
        <w:rPr>
          <w:rFonts w:ascii="Arial" w:hAnsi="Arial" w:cs="Arial"/>
          <w:sz w:val="22"/>
          <w:szCs w:val="22"/>
        </w:rPr>
        <w:t>w przypadkach, o których mowa:</w:t>
      </w:r>
    </w:p>
    <w:p w:rsidR="001959AE" w:rsidRPr="00B5583A" w:rsidRDefault="001959AE" w:rsidP="001959AE">
      <w:pPr>
        <w:pStyle w:val="Akapitzlist"/>
        <w:numPr>
          <w:ilvl w:val="0"/>
          <w:numId w:val="33"/>
        </w:numPr>
        <w:spacing w:after="40" w:line="276" w:lineRule="auto"/>
        <w:ind w:left="1077" w:hanging="357"/>
        <w:contextualSpacing w:val="0"/>
        <w:rPr>
          <w:rFonts w:ascii="Arial" w:hAnsi="Arial" w:cs="Arial"/>
        </w:rPr>
      </w:pPr>
      <w:r w:rsidRPr="00B5583A">
        <w:rPr>
          <w:rFonts w:ascii="Arial" w:hAnsi="Arial" w:cs="Arial"/>
        </w:rPr>
        <w:t>w art. 24 ust. 1 pkt 13 lit. d i pkt 14 PZP, gdy osoba, o której mowa w tych przepisach, została skazana za przestępstwo wymienione w art. 24 ust. 1 pkt 13 lit. d PZP,</w:t>
      </w:r>
    </w:p>
    <w:p w:rsidR="001959AE" w:rsidRPr="00B5583A" w:rsidRDefault="001959AE" w:rsidP="001959AE">
      <w:pPr>
        <w:pStyle w:val="Akapitzlist"/>
        <w:numPr>
          <w:ilvl w:val="0"/>
          <w:numId w:val="33"/>
        </w:numPr>
        <w:spacing w:after="40" w:line="276" w:lineRule="auto"/>
        <w:ind w:left="1077" w:hanging="357"/>
        <w:contextualSpacing w:val="0"/>
        <w:rPr>
          <w:rFonts w:ascii="Arial" w:hAnsi="Arial" w:cs="Arial"/>
        </w:rPr>
      </w:pPr>
      <w:r w:rsidRPr="00B5583A">
        <w:rPr>
          <w:rFonts w:ascii="Arial" w:hAnsi="Arial" w:cs="Arial"/>
        </w:rPr>
        <w:t>w art. 24 ust. 1 pkt 15 PZP,</w:t>
      </w:r>
    </w:p>
    <w:p w:rsidR="001959AE" w:rsidRPr="00B5583A" w:rsidRDefault="001959AE" w:rsidP="001959AE">
      <w:pPr>
        <w:pStyle w:val="Akapitzlist"/>
        <w:numPr>
          <w:ilvl w:val="0"/>
          <w:numId w:val="33"/>
        </w:numPr>
        <w:spacing w:after="40" w:line="276" w:lineRule="auto"/>
        <w:ind w:left="1077" w:hanging="357"/>
        <w:contextualSpacing w:val="0"/>
        <w:rPr>
          <w:rFonts w:ascii="Arial" w:hAnsi="Arial" w:cs="Arial"/>
        </w:rPr>
      </w:pPr>
      <w:r w:rsidRPr="00B5583A">
        <w:rPr>
          <w:rFonts w:ascii="Arial" w:hAnsi="Arial" w:cs="Arial"/>
        </w:rPr>
        <w:t>w ust. 5 pkt 5-7 PZP,</w:t>
      </w:r>
    </w:p>
    <w:p w:rsidR="001959AE" w:rsidRPr="00B5583A" w:rsidRDefault="001959AE" w:rsidP="001959AE">
      <w:pPr>
        <w:pStyle w:val="text-justify"/>
        <w:numPr>
          <w:ilvl w:val="0"/>
          <w:numId w:val="34"/>
        </w:numPr>
        <w:spacing w:before="0" w:beforeAutospacing="0" w:after="40" w:afterAutospacing="0" w:line="276" w:lineRule="auto"/>
        <w:ind w:left="567"/>
        <w:jc w:val="both"/>
        <w:rPr>
          <w:rFonts w:ascii="Arial" w:hAnsi="Arial" w:cs="Arial"/>
          <w:sz w:val="22"/>
          <w:szCs w:val="22"/>
        </w:rPr>
      </w:pPr>
      <w:r w:rsidRPr="00B5583A">
        <w:rPr>
          <w:rFonts w:ascii="Arial" w:hAnsi="Arial" w:cs="Arial"/>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1959AE" w:rsidRPr="00B5583A" w:rsidRDefault="001959AE" w:rsidP="001959AE">
      <w:pPr>
        <w:widowControl/>
        <w:numPr>
          <w:ilvl w:val="1"/>
          <w:numId w:val="32"/>
        </w:numPr>
        <w:suppressAutoHyphens w:val="0"/>
        <w:spacing w:after="40" w:line="276" w:lineRule="auto"/>
        <w:jc w:val="both"/>
        <w:rPr>
          <w:rFonts w:ascii="Arial" w:hAnsi="Arial" w:cs="Arial"/>
          <w:sz w:val="22"/>
          <w:szCs w:val="22"/>
        </w:rPr>
      </w:pPr>
      <w:r w:rsidRPr="00B5583A">
        <w:rPr>
          <w:rFonts w:ascii="Arial" w:hAnsi="Arial" w:cs="Arial"/>
          <w:sz w:val="22"/>
          <w:szCs w:val="22"/>
        </w:rPr>
        <w:t>w przypadkach, o których mowa w art. 24 ust. 1 pkt 18 i 20 PZP lub art. 24 ust. 5 pkt 2 i 4 PZP, jeżeli nie upłynęły 3 lata od dnia zaistnienia zdarzenia będącego podstawą wykluczenia;</w:t>
      </w:r>
    </w:p>
    <w:p w:rsidR="001959AE" w:rsidRPr="00B5583A" w:rsidRDefault="001959AE" w:rsidP="001959AE">
      <w:pPr>
        <w:widowControl/>
        <w:numPr>
          <w:ilvl w:val="1"/>
          <w:numId w:val="32"/>
        </w:numPr>
        <w:suppressAutoHyphens w:val="0"/>
        <w:spacing w:after="40" w:line="276" w:lineRule="auto"/>
        <w:jc w:val="both"/>
        <w:rPr>
          <w:rFonts w:ascii="Arial" w:hAnsi="Arial" w:cs="Arial"/>
          <w:sz w:val="22"/>
          <w:szCs w:val="22"/>
        </w:rPr>
      </w:pPr>
      <w:r w:rsidRPr="00B5583A">
        <w:rPr>
          <w:rFonts w:ascii="Arial" w:hAnsi="Arial" w:cs="Arial"/>
          <w:sz w:val="22"/>
          <w:szCs w:val="22"/>
        </w:rPr>
        <w:t xml:space="preserve">w przypadku, o którym mowa w  art. 24 ust. 1 pkt 21 PZP, jeżeli nie upłynął okres, na jaki został prawomocnie orzeczony zakaz ubiegania się o </w:t>
      </w:r>
      <w:r w:rsidRPr="00B5583A">
        <w:rPr>
          <w:rFonts w:ascii="Arial" w:hAnsi="Arial" w:cs="Arial"/>
          <w:i/>
          <w:iCs/>
          <w:sz w:val="22"/>
          <w:szCs w:val="22"/>
        </w:rPr>
        <w:t>zamówienia publiczne</w:t>
      </w:r>
      <w:r w:rsidRPr="00B5583A">
        <w:rPr>
          <w:rFonts w:ascii="Arial" w:hAnsi="Arial" w:cs="Arial"/>
          <w:sz w:val="22"/>
          <w:szCs w:val="22"/>
        </w:rPr>
        <w:t>;</w:t>
      </w:r>
    </w:p>
    <w:p w:rsidR="001959AE" w:rsidRPr="00B5583A" w:rsidRDefault="001959AE" w:rsidP="001959AE">
      <w:pPr>
        <w:widowControl/>
        <w:numPr>
          <w:ilvl w:val="1"/>
          <w:numId w:val="32"/>
        </w:numPr>
        <w:suppressAutoHyphens w:val="0"/>
        <w:spacing w:after="40" w:line="276" w:lineRule="auto"/>
        <w:jc w:val="both"/>
        <w:rPr>
          <w:rFonts w:ascii="Arial" w:hAnsi="Arial" w:cs="Arial"/>
          <w:sz w:val="22"/>
          <w:szCs w:val="22"/>
        </w:rPr>
      </w:pPr>
      <w:r w:rsidRPr="00B5583A">
        <w:rPr>
          <w:rFonts w:ascii="Arial" w:hAnsi="Arial" w:cs="Arial"/>
          <w:sz w:val="22"/>
          <w:szCs w:val="22"/>
        </w:rPr>
        <w:t xml:space="preserve">w przypadku, o którym mowa w art. 24 ust. 1 pkt 22 PZP, jeżeli nie upłynął okres obowiązywania zakazu ubiegania się o </w:t>
      </w:r>
      <w:r w:rsidRPr="00B5583A">
        <w:rPr>
          <w:rFonts w:ascii="Arial" w:hAnsi="Arial" w:cs="Arial"/>
          <w:i/>
          <w:iCs/>
          <w:sz w:val="22"/>
          <w:szCs w:val="22"/>
        </w:rPr>
        <w:t>zamówienia publiczne</w:t>
      </w:r>
      <w:r w:rsidRPr="00B5583A">
        <w:rPr>
          <w:rFonts w:ascii="Arial" w:hAnsi="Arial" w:cs="Arial"/>
          <w:sz w:val="22"/>
          <w:szCs w:val="22"/>
        </w:rPr>
        <w:t>.</w:t>
      </w:r>
    </w:p>
    <w:p w:rsidR="001959AE" w:rsidRPr="00B5583A" w:rsidRDefault="001959AE" w:rsidP="001959AE">
      <w:pPr>
        <w:pStyle w:val="Akapitzlist"/>
        <w:numPr>
          <w:ilvl w:val="0"/>
          <w:numId w:val="31"/>
        </w:numPr>
        <w:spacing w:after="40" w:line="276" w:lineRule="auto"/>
        <w:ind w:left="426" w:hanging="284"/>
        <w:contextualSpacing w:val="0"/>
        <w:rPr>
          <w:rFonts w:ascii="Arial" w:hAnsi="Arial" w:cs="Arial"/>
        </w:rPr>
      </w:pPr>
      <w:r w:rsidRPr="00B5583A">
        <w:rPr>
          <w:rFonts w:ascii="Arial" w:hAnsi="Arial" w:cs="Arial"/>
        </w:rPr>
        <w:lastRenderedPageBreak/>
        <w:t>Wykonawca, który podlega wykluczeniu na podstawie art. 24 ust. 1 pkt 13 i 14 PZP oraz 16-20 PZP lub art. 24 ust. 5</w:t>
      </w:r>
      <w:r>
        <w:rPr>
          <w:rFonts w:ascii="Arial" w:hAnsi="Arial" w:cs="Arial"/>
        </w:rPr>
        <w:t xml:space="preserve"> ust. 1</w:t>
      </w:r>
      <w:r w:rsidRPr="00B5583A">
        <w:rPr>
          <w:rFonts w:ascii="Arial" w:hAnsi="Arial" w:cs="Arial"/>
        </w:rPr>
        <w:t xml:space="preserve">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w:t>
      </w:r>
      <w:r w:rsidRPr="00B5583A">
        <w:rPr>
          <w:rFonts w:ascii="Arial" w:hAnsi="Arial" w:cs="Arial"/>
          <w:i/>
          <w:iCs/>
        </w:rPr>
        <w:t>zamówienia</w:t>
      </w:r>
      <w:r w:rsidRPr="00B5583A">
        <w:rPr>
          <w:rFonts w:ascii="Arial" w:hAnsi="Arial" w:cs="Arial"/>
        </w:rPr>
        <w:t xml:space="preserve"> oraz nie upłynął określony w tym wyroku okres obowiązywania tego zakazu.</w:t>
      </w:r>
    </w:p>
    <w:p w:rsidR="001959AE" w:rsidRPr="00B5583A" w:rsidRDefault="001959AE" w:rsidP="001959AE">
      <w:pPr>
        <w:pStyle w:val="Akapitzlist"/>
        <w:numPr>
          <w:ilvl w:val="0"/>
          <w:numId w:val="31"/>
        </w:numPr>
        <w:spacing w:after="40" w:line="276" w:lineRule="auto"/>
        <w:ind w:left="426" w:hanging="284"/>
        <w:contextualSpacing w:val="0"/>
        <w:rPr>
          <w:rFonts w:ascii="Arial" w:hAnsi="Arial" w:cs="Arial"/>
        </w:rPr>
      </w:pPr>
      <w:r w:rsidRPr="00B5583A">
        <w:rPr>
          <w:rFonts w:ascii="Arial" w:hAnsi="Arial" w:cs="Arial"/>
        </w:rPr>
        <w:t xml:space="preserve">Wykonawca nie podlega wykluczeniu, jeżeli zamawiający, uwzględniając wagę i szczególne okoliczności czynu wykonawcy, uzna za wystarczające dowody przedstawione na podstawie </w:t>
      </w:r>
      <w:r>
        <w:rPr>
          <w:rFonts w:ascii="Arial" w:hAnsi="Arial" w:cs="Arial"/>
        </w:rPr>
        <w:t>pkt</w:t>
      </w:r>
      <w:r w:rsidRPr="00B5583A">
        <w:rPr>
          <w:rFonts w:ascii="Arial" w:hAnsi="Arial" w:cs="Arial"/>
        </w:rPr>
        <w:t xml:space="preserve"> 4.</w:t>
      </w:r>
    </w:p>
    <w:p w:rsidR="001959AE" w:rsidRPr="00B5583A" w:rsidRDefault="001959AE" w:rsidP="001959AE">
      <w:pPr>
        <w:pStyle w:val="Akapitzlist"/>
        <w:numPr>
          <w:ilvl w:val="0"/>
          <w:numId w:val="31"/>
        </w:numPr>
        <w:spacing w:after="40" w:line="276" w:lineRule="auto"/>
        <w:ind w:left="426" w:hanging="284"/>
        <w:contextualSpacing w:val="0"/>
        <w:rPr>
          <w:rFonts w:ascii="Arial" w:hAnsi="Arial" w:cs="Arial"/>
        </w:rPr>
      </w:pPr>
      <w:r w:rsidRPr="00B5583A">
        <w:rPr>
          <w:rFonts w:ascii="Arial" w:hAnsi="Arial" w:cs="Arial"/>
        </w:rPr>
        <w:t xml:space="preserve">W przypadkach, o których mowa w art. 24 ust. 1 pkt 19 PZP, przed wykluczeniem wykonawcy, zamawiający/podmiot przeprowadzający procedurę zapewnia temu wykonawcy możliwość udowodnienia, że jego udział w przygotowaniu postępowania o udzielenie </w:t>
      </w:r>
      <w:r w:rsidRPr="00B5583A">
        <w:rPr>
          <w:rFonts w:ascii="Arial" w:hAnsi="Arial" w:cs="Arial"/>
          <w:i/>
          <w:iCs/>
        </w:rPr>
        <w:t>zamówienia</w:t>
      </w:r>
      <w:r w:rsidRPr="00B5583A">
        <w:rPr>
          <w:rFonts w:ascii="Arial" w:hAnsi="Arial" w:cs="Arial"/>
        </w:rPr>
        <w:t xml:space="preserve"> nie zakłóci konkurencji. Zamawiający wskazuje w protokole sposób zapewnienia konkurencji.</w:t>
      </w:r>
    </w:p>
    <w:p w:rsidR="001959AE" w:rsidRPr="00B5583A" w:rsidRDefault="001959AE" w:rsidP="001959AE">
      <w:pPr>
        <w:pStyle w:val="Akapitzlist"/>
        <w:numPr>
          <w:ilvl w:val="0"/>
          <w:numId w:val="31"/>
        </w:numPr>
        <w:spacing w:after="40" w:line="276" w:lineRule="auto"/>
        <w:ind w:left="426" w:hanging="284"/>
        <w:contextualSpacing w:val="0"/>
        <w:rPr>
          <w:rFonts w:ascii="Arial" w:hAnsi="Arial" w:cs="Arial"/>
        </w:rPr>
      </w:pPr>
      <w:r w:rsidRPr="00B5583A">
        <w:rPr>
          <w:rFonts w:ascii="Arial" w:hAnsi="Arial" w:cs="Arial"/>
        </w:rPr>
        <w:t>Zamawiający może wykluczyć wykonawcę na każdym etapie postępowania o udzielenie zamówienia.</w:t>
      </w:r>
    </w:p>
    <w:p w:rsidR="001959AE" w:rsidRPr="007A763C" w:rsidRDefault="001959AE" w:rsidP="001959AE">
      <w:pPr>
        <w:pStyle w:val="Akapitzlist"/>
        <w:numPr>
          <w:ilvl w:val="0"/>
          <w:numId w:val="31"/>
        </w:numPr>
        <w:spacing w:after="40" w:line="276" w:lineRule="auto"/>
        <w:ind w:left="426" w:hanging="284"/>
        <w:contextualSpacing w:val="0"/>
        <w:rPr>
          <w:rFonts w:ascii="Arial" w:hAnsi="Arial" w:cs="Arial"/>
        </w:rPr>
      </w:pPr>
      <w:r w:rsidRPr="007A763C">
        <w:rPr>
          <w:rFonts w:ascii="Arial" w:hAnsi="Arial" w:cs="Arial"/>
        </w:rPr>
        <w:t xml:space="preserve">Ofertę Wykonawcy wykluczonego uznaje się za odrzuconą. </w:t>
      </w:r>
    </w:p>
    <w:p w:rsidR="001959AE" w:rsidRPr="00B5583A" w:rsidRDefault="001959AE" w:rsidP="001959AE">
      <w:pPr>
        <w:spacing w:after="40" w:line="276" w:lineRule="auto"/>
        <w:rPr>
          <w:rFonts w:ascii="Arial" w:hAnsi="Arial" w:cs="Arial"/>
          <w:sz w:val="22"/>
          <w:szCs w:val="22"/>
          <w:lang w:eastAsia="en-US"/>
        </w:rPr>
      </w:pPr>
    </w:p>
    <w:p w:rsidR="001959AE" w:rsidRPr="00D6788D" w:rsidRDefault="001959AE" w:rsidP="001959AE">
      <w:pPr>
        <w:pStyle w:val="Nagwek1"/>
        <w:numPr>
          <w:ilvl w:val="0"/>
          <w:numId w:val="24"/>
        </w:numPr>
        <w:spacing w:after="40" w:line="276" w:lineRule="auto"/>
        <w:rPr>
          <w:rFonts w:cs="Arial"/>
          <w:sz w:val="22"/>
          <w:szCs w:val="22"/>
        </w:rPr>
      </w:pPr>
      <w:bookmarkStart w:id="8" w:name="_Toc476778609"/>
      <w:r w:rsidRPr="00D6788D">
        <w:rPr>
          <w:rFonts w:cs="Arial"/>
          <w:sz w:val="22"/>
          <w:szCs w:val="22"/>
        </w:rPr>
        <w:t xml:space="preserve">Wykaz oświadczeń lub dokumentów potwierdzających spełnienie warunków udziału </w:t>
      </w:r>
      <w:r w:rsidRPr="00D6788D">
        <w:rPr>
          <w:rFonts w:cs="Arial"/>
          <w:sz w:val="22"/>
          <w:szCs w:val="22"/>
        </w:rPr>
        <w:br/>
        <w:t>w postępowaniu oraz brak podstaw wykluczenia.</w:t>
      </w:r>
      <w:bookmarkEnd w:id="8"/>
    </w:p>
    <w:p w:rsidR="001959AE" w:rsidRPr="00236FCE" w:rsidRDefault="001959AE" w:rsidP="001959AE">
      <w:pPr>
        <w:widowControl/>
        <w:suppressAutoHyphens w:val="0"/>
        <w:autoSpaceDE w:val="0"/>
        <w:autoSpaceDN w:val="0"/>
        <w:adjustRightInd w:val="0"/>
        <w:spacing w:line="276" w:lineRule="auto"/>
        <w:rPr>
          <w:rFonts w:ascii="Arial" w:eastAsia="Calibri" w:hAnsi="Arial" w:cs="Arial"/>
          <w:color w:val="000000"/>
          <w:sz w:val="22"/>
          <w:szCs w:val="22"/>
          <w:lang w:eastAsia="pl-PL"/>
        </w:rPr>
      </w:pPr>
      <w:r w:rsidRPr="00236FCE">
        <w:rPr>
          <w:rFonts w:ascii="Arial" w:eastAsia="Calibri" w:hAnsi="Arial" w:cs="Arial"/>
          <w:b/>
          <w:bCs/>
          <w:color w:val="000000"/>
          <w:sz w:val="22"/>
          <w:szCs w:val="22"/>
          <w:lang w:eastAsia="pl-PL"/>
        </w:rPr>
        <w:t xml:space="preserve">Postępowanie prowadzone jest z zastosowaniem procedury, o której mowa w art. 24aa ust. 1 ustawy </w:t>
      </w:r>
      <w:proofErr w:type="spellStart"/>
      <w:r w:rsidRPr="00236FCE">
        <w:rPr>
          <w:rFonts w:ascii="Arial" w:eastAsia="Calibri" w:hAnsi="Arial" w:cs="Arial"/>
          <w:b/>
          <w:bCs/>
          <w:color w:val="000000"/>
          <w:sz w:val="22"/>
          <w:szCs w:val="22"/>
          <w:lang w:eastAsia="pl-PL"/>
        </w:rPr>
        <w:t>Pzp</w:t>
      </w:r>
      <w:proofErr w:type="spellEnd"/>
      <w:r w:rsidRPr="00236FCE">
        <w:rPr>
          <w:rFonts w:ascii="Arial" w:eastAsia="Calibri" w:hAnsi="Arial" w:cs="Arial"/>
          <w:b/>
          <w:bCs/>
          <w:color w:val="000000"/>
          <w:sz w:val="22"/>
          <w:szCs w:val="22"/>
          <w:lang w:eastAsia="pl-PL"/>
        </w:rPr>
        <w:t xml:space="preserve">. </w:t>
      </w:r>
      <w:r w:rsidRPr="00236FCE">
        <w:rPr>
          <w:rFonts w:ascii="Arial" w:eastAsia="Calibri" w:hAnsi="Arial" w:cs="Arial"/>
          <w:color w:val="000000"/>
          <w:sz w:val="22"/>
          <w:szCs w:val="22"/>
          <w:lang w:eastAsia="pl-PL"/>
        </w:rPr>
        <w:t xml:space="preserve">(procedura odwrócona), stąd Wykonawca będzie składał dokumenty w ramach etapów określonych w niniejszym rozdziale. </w:t>
      </w:r>
    </w:p>
    <w:p w:rsidR="001959AE"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r w:rsidRPr="00236FCE">
        <w:rPr>
          <w:rFonts w:ascii="Arial" w:eastAsia="Calibri" w:hAnsi="Arial" w:cs="Arial"/>
          <w:b/>
          <w:bCs/>
          <w:color w:val="000000"/>
          <w:sz w:val="22"/>
          <w:szCs w:val="22"/>
          <w:lang w:eastAsia="pl-PL"/>
        </w:rPr>
        <w:t>1</w:t>
      </w:r>
      <w:r w:rsidRPr="009A2309">
        <w:rPr>
          <w:rFonts w:ascii="Arial" w:eastAsia="Calibri" w:hAnsi="Arial" w:cs="Arial"/>
          <w:b/>
          <w:bCs/>
          <w:color w:val="000000"/>
          <w:sz w:val="22"/>
          <w:szCs w:val="22"/>
          <w:lang w:eastAsia="pl-PL"/>
        </w:rPr>
        <w:t>)</w:t>
      </w:r>
      <w:r w:rsidRPr="00236FCE">
        <w:rPr>
          <w:rFonts w:eastAsia="Calibri"/>
          <w:b/>
          <w:bCs/>
          <w:color w:val="000000"/>
          <w:sz w:val="23"/>
          <w:szCs w:val="23"/>
          <w:lang w:eastAsia="pl-PL"/>
        </w:rPr>
        <w:t xml:space="preserve"> </w:t>
      </w:r>
      <w:r>
        <w:rPr>
          <w:rFonts w:ascii="Arial" w:eastAsia="Calibri" w:hAnsi="Arial" w:cs="Arial"/>
          <w:b/>
          <w:bCs/>
          <w:color w:val="000000"/>
          <w:sz w:val="22"/>
          <w:szCs w:val="22"/>
          <w:lang w:eastAsia="pl-PL"/>
        </w:rPr>
        <w:t>D</w:t>
      </w:r>
      <w:r w:rsidRPr="00236FCE">
        <w:rPr>
          <w:rFonts w:ascii="Arial" w:eastAsia="Calibri" w:hAnsi="Arial" w:cs="Arial"/>
          <w:b/>
          <w:bCs/>
          <w:color w:val="000000"/>
          <w:sz w:val="22"/>
          <w:szCs w:val="22"/>
          <w:lang w:eastAsia="pl-PL"/>
        </w:rPr>
        <w:t xml:space="preserve">OKUMENTY I OŚWIADCZENIA WYMAGANE OD WSZYSTKICH WYKONAWCÓW, KTÓRE NALEŻY ZŁOŻYĆ WRAZ Z OFERTĄ </w:t>
      </w:r>
      <w:r w:rsidRPr="00236FCE">
        <w:rPr>
          <w:rFonts w:ascii="Arial" w:eastAsia="Calibri" w:hAnsi="Arial" w:cs="Arial"/>
          <w:color w:val="000000"/>
          <w:sz w:val="22"/>
          <w:szCs w:val="22"/>
          <w:lang w:eastAsia="pl-PL"/>
        </w:rPr>
        <w:t>(wg wzoru stanowiącego Załącznik nr 1</w:t>
      </w:r>
      <w:r>
        <w:rPr>
          <w:rFonts w:ascii="Arial" w:eastAsia="Calibri" w:hAnsi="Arial" w:cs="Arial"/>
          <w:color w:val="000000"/>
          <w:sz w:val="22"/>
          <w:szCs w:val="22"/>
          <w:lang w:eastAsia="pl-PL"/>
        </w:rPr>
        <w:t>a i/lub Załącznik 1b</w:t>
      </w:r>
      <w:r w:rsidRPr="00236FCE">
        <w:rPr>
          <w:rFonts w:ascii="Arial" w:eastAsia="Calibri" w:hAnsi="Arial" w:cs="Arial"/>
          <w:color w:val="000000"/>
          <w:sz w:val="22"/>
          <w:szCs w:val="22"/>
          <w:lang w:eastAsia="pl-PL"/>
        </w:rPr>
        <w:t xml:space="preserve"> do </w:t>
      </w:r>
      <w:r>
        <w:rPr>
          <w:rFonts w:ascii="Arial" w:eastAsia="Calibri" w:hAnsi="Arial" w:cs="Arial"/>
          <w:color w:val="000000"/>
          <w:sz w:val="22"/>
          <w:szCs w:val="22"/>
          <w:lang w:eastAsia="pl-PL"/>
        </w:rPr>
        <w:t>SIWZ)</w:t>
      </w:r>
      <w:r w:rsidRPr="00236FCE">
        <w:rPr>
          <w:rFonts w:ascii="Arial" w:eastAsia="Calibri" w:hAnsi="Arial" w:cs="Arial"/>
          <w:color w:val="000000"/>
          <w:sz w:val="22"/>
          <w:szCs w:val="22"/>
          <w:lang w:eastAsia="pl-PL"/>
        </w:rPr>
        <w:t xml:space="preserve"> </w:t>
      </w:r>
    </w:p>
    <w:p w:rsidR="001959AE" w:rsidRPr="00D6788D" w:rsidRDefault="001959AE" w:rsidP="001959AE">
      <w:pPr>
        <w:widowControl/>
        <w:suppressAutoHyphens w:val="0"/>
        <w:autoSpaceDE w:val="0"/>
        <w:autoSpaceDN w:val="0"/>
        <w:adjustRightInd w:val="0"/>
        <w:spacing w:line="276" w:lineRule="auto"/>
        <w:ind w:left="284" w:hanging="284"/>
        <w:jc w:val="both"/>
        <w:rPr>
          <w:rFonts w:ascii="Arial" w:eastAsia="Calibri" w:hAnsi="Arial" w:cs="Arial"/>
          <w:iCs/>
          <w:color w:val="000000"/>
          <w:sz w:val="22"/>
          <w:szCs w:val="22"/>
          <w:lang w:eastAsia="pl-PL"/>
        </w:rPr>
      </w:pPr>
      <w:r w:rsidRPr="00236FCE">
        <w:rPr>
          <w:rFonts w:ascii="Arial" w:eastAsia="Calibri" w:hAnsi="Arial" w:cs="Arial"/>
          <w:color w:val="000000"/>
          <w:sz w:val="22"/>
          <w:szCs w:val="22"/>
          <w:lang w:eastAsia="pl-PL"/>
        </w:rPr>
        <w:t>1</w:t>
      </w:r>
      <w:r>
        <w:rPr>
          <w:rFonts w:ascii="Arial" w:eastAsia="Calibri" w:hAnsi="Arial" w:cs="Arial"/>
          <w:color w:val="000000"/>
          <w:sz w:val="22"/>
          <w:szCs w:val="22"/>
          <w:lang w:eastAsia="pl-PL"/>
        </w:rPr>
        <w:t>.</w:t>
      </w:r>
      <w:r w:rsidRPr="00236FCE">
        <w:rPr>
          <w:rFonts w:ascii="Arial" w:eastAsia="Calibri" w:hAnsi="Arial" w:cs="Arial"/>
          <w:color w:val="000000"/>
          <w:sz w:val="22"/>
          <w:szCs w:val="22"/>
          <w:lang w:eastAsia="pl-PL"/>
        </w:rPr>
        <w:t xml:space="preserve"> </w:t>
      </w:r>
      <w:r w:rsidRPr="00236FCE">
        <w:rPr>
          <w:rFonts w:ascii="Arial" w:eastAsia="Calibri" w:hAnsi="Arial" w:cs="Arial"/>
          <w:bCs/>
          <w:color w:val="000000"/>
          <w:sz w:val="22"/>
          <w:szCs w:val="22"/>
          <w:lang w:eastAsia="pl-PL"/>
        </w:rPr>
        <w:t>Oświadczenia Wykonawcy składane na podstawie art. 25a ust. 1</w:t>
      </w:r>
      <w:r w:rsidRPr="00236FCE">
        <w:rPr>
          <w:rFonts w:ascii="Arial" w:eastAsia="Calibri" w:hAnsi="Arial" w:cs="Arial"/>
          <w:b/>
          <w:bCs/>
          <w:color w:val="000000"/>
          <w:sz w:val="22"/>
          <w:szCs w:val="22"/>
          <w:lang w:eastAsia="pl-PL"/>
        </w:rPr>
        <w:t xml:space="preserve"> </w:t>
      </w:r>
      <w:r w:rsidRPr="00236FCE">
        <w:rPr>
          <w:rFonts w:ascii="Arial" w:eastAsia="Calibri" w:hAnsi="Arial" w:cs="Arial"/>
          <w:iCs/>
          <w:color w:val="000000"/>
          <w:sz w:val="22"/>
          <w:szCs w:val="22"/>
          <w:lang w:eastAsia="pl-PL"/>
        </w:rPr>
        <w:t xml:space="preserve">(wg wzoru stanowiącego Załącznik nr 2 do </w:t>
      </w:r>
      <w:r>
        <w:rPr>
          <w:rFonts w:ascii="Arial" w:eastAsia="Calibri" w:hAnsi="Arial" w:cs="Arial"/>
          <w:iCs/>
          <w:color w:val="000000"/>
          <w:sz w:val="22"/>
          <w:szCs w:val="22"/>
          <w:lang w:eastAsia="pl-PL"/>
        </w:rPr>
        <w:t>SIWZ</w:t>
      </w:r>
      <w:r w:rsidRPr="00236FCE">
        <w:rPr>
          <w:rFonts w:ascii="Arial" w:eastAsia="Calibri" w:hAnsi="Arial" w:cs="Arial"/>
          <w:iCs/>
          <w:color w:val="000000"/>
          <w:sz w:val="22"/>
          <w:szCs w:val="22"/>
          <w:lang w:eastAsia="pl-PL"/>
        </w:rPr>
        <w:t xml:space="preserve">) </w:t>
      </w:r>
    </w:p>
    <w:p w:rsidR="001959AE" w:rsidRPr="00236FCE" w:rsidRDefault="001959AE" w:rsidP="001959AE">
      <w:pPr>
        <w:widowControl/>
        <w:suppressAutoHyphens w:val="0"/>
        <w:autoSpaceDE w:val="0"/>
        <w:autoSpaceDN w:val="0"/>
        <w:adjustRightInd w:val="0"/>
        <w:spacing w:after="68" w:line="276" w:lineRule="auto"/>
        <w:ind w:left="284" w:hanging="284"/>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2</w:t>
      </w:r>
      <w:r>
        <w:rPr>
          <w:rFonts w:ascii="Arial" w:eastAsia="Calibri" w:hAnsi="Arial" w:cs="Arial"/>
          <w:color w:val="000000"/>
          <w:sz w:val="22"/>
          <w:szCs w:val="22"/>
          <w:lang w:eastAsia="pl-PL"/>
        </w:rPr>
        <w:t>.</w:t>
      </w:r>
      <w:r w:rsidRPr="00236FCE">
        <w:rPr>
          <w:rFonts w:ascii="Arial" w:eastAsia="Calibri" w:hAnsi="Arial" w:cs="Arial"/>
          <w:color w:val="000000"/>
          <w:sz w:val="22"/>
          <w:szCs w:val="22"/>
          <w:lang w:eastAsia="pl-PL"/>
        </w:rPr>
        <w:t xml:space="preserve"> </w:t>
      </w:r>
      <w:r w:rsidRPr="00236FCE">
        <w:rPr>
          <w:rFonts w:ascii="Arial" w:eastAsia="Calibri" w:hAnsi="Arial" w:cs="Arial"/>
          <w:bCs/>
          <w:color w:val="000000"/>
          <w:sz w:val="22"/>
          <w:szCs w:val="22"/>
          <w:lang w:eastAsia="pl-PL"/>
        </w:rPr>
        <w:t xml:space="preserve">Zobowiązanie innego podmiotu, na zasobach którego polega Wykonawca, </w:t>
      </w:r>
      <w:r w:rsidRPr="00236FCE">
        <w:rPr>
          <w:rFonts w:ascii="Arial" w:eastAsia="Calibri" w:hAnsi="Arial" w:cs="Arial"/>
          <w:color w:val="000000"/>
          <w:sz w:val="22"/>
          <w:szCs w:val="22"/>
          <w:lang w:eastAsia="pl-PL"/>
        </w:rPr>
        <w:t xml:space="preserve">do oddania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do dyspozycji Wykonawcy niezbędnych zasobów na potrzeby realizacji zamówienia </w:t>
      </w:r>
      <w:r w:rsidRPr="00236FCE">
        <w:rPr>
          <w:rFonts w:ascii="Arial" w:eastAsia="Calibri" w:hAnsi="Arial" w:cs="Arial"/>
          <w:iCs/>
          <w:color w:val="000000"/>
          <w:sz w:val="22"/>
          <w:szCs w:val="22"/>
          <w:lang w:eastAsia="pl-PL"/>
        </w:rPr>
        <w:t xml:space="preserve">– jeżeli Wykonawca polega na zasobach innego podmiotu. </w:t>
      </w:r>
    </w:p>
    <w:p w:rsidR="001959AE" w:rsidRPr="00236FCE" w:rsidRDefault="001959AE" w:rsidP="001959AE">
      <w:pPr>
        <w:widowControl/>
        <w:suppressAutoHyphens w:val="0"/>
        <w:autoSpaceDE w:val="0"/>
        <w:autoSpaceDN w:val="0"/>
        <w:adjustRightInd w:val="0"/>
        <w:spacing w:after="68" w:line="276" w:lineRule="auto"/>
        <w:ind w:left="284" w:hanging="284"/>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3</w:t>
      </w:r>
      <w:r>
        <w:rPr>
          <w:rFonts w:ascii="Arial" w:eastAsia="Calibri" w:hAnsi="Arial" w:cs="Arial"/>
          <w:color w:val="000000"/>
          <w:sz w:val="22"/>
          <w:szCs w:val="22"/>
          <w:lang w:eastAsia="pl-PL"/>
        </w:rPr>
        <w:t>.</w:t>
      </w:r>
      <w:r w:rsidRPr="00236FCE">
        <w:rPr>
          <w:rFonts w:ascii="Arial" w:eastAsia="Calibri" w:hAnsi="Arial" w:cs="Arial"/>
          <w:color w:val="000000"/>
          <w:sz w:val="22"/>
          <w:szCs w:val="22"/>
          <w:lang w:eastAsia="pl-PL"/>
        </w:rPr>
        <w:t xml:space="preserve"> </w:t>
      </w:r>
      <w:r w:rsidRPr="00236FCE">
        <w:rPr>
          <w:rFonts w:ascii="Arial" w:eastAsia="Calibri" w:hAnsi="Arial" w:cs="Arial"/>
          <w:bCs/>
          <w:color w:val="000000"/>
          <w:sz w:val="22"/>
          <w:szCs w:val="22"/>
          <w:lang w:eastAsia="pl-PL"/>
        </w:rPr>
        <w:t xml:space="preserve">Pełnomocnictwo złożone w formie oryginału lub kopii poświadczonej notarialnie </w:t>
      </w:r>
      <w:r w:rsidRPr="00236FCE">
        <w:rPr>
          <w:rFonts w:ascii="Arial" w:eastAsia="Calibri" w:hAnsi="Arial" w:cs="Arial"/>
          <w:iCs/>
          <w:color w:val="000000"/>
          <w:sz w:val="22"/>
          <w:szCs w:val="22"/>
          <w:lang w:eastAsia="pl-PL"/>
        </w:rPr>
        <w:t xml:space="preserve">– </w:t>
      </w:r>
      <w:r w:rsidRPr="00D6788D">
        <w:rPr>
          <w:rFonts w:ascii="Arial" w:eastAsia="Calibri" w:hAnsi="Arial" w:cs="Arial"/>
          <w:iCs/>
          <w:color w:val="000000"/>
          <w:sz w:val="22"/>
          <w:szCs w:val="22"/>
          <w:lang w:eastAsia="pl-PL"/>
        </w:rPr>
        <w:t xml:space="preserve">                 </w:t>
      </w:r>
      <w:r w:rsidRPr="00236FCE">
        <w:rPr>
          <w:rFonts w:ascii="Arial" w:eastAsia="Calibri" w:hAnsi="Arial" w:cs="Arial"/>
          <w:iCs/>
          <w:color w:val="000000"/>
          <w:sz w:val="22"/>
          <w:szCs w:val="22"/>
          <w:lang w:eastAsia="pl-PL"/>
        </w:rPr>
        <w:t xml:space="preserve">w przypadku: </w:t>
      </w:r>
    </w:p>
    <w:p w:rsidR="001959AE" w:rsidRPr="00236FCE" w:rsidRDefault="001959AE" w:rsidP="001959AE">
      <w:pPr>
        <w:widowControl/>
        <w:suppressAutoHyphens w:val="0"/>
        <w:autoSpaceDE w:val="0"/>
        <w:autoSpaceDN w:val="0"/>
        <w:adjustRightInd w:val="0"/>
        <w:spacing w:after="68" w:line="276" w:lineRule="auto"/>
        <w:ind w:left="284"/>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 xml:space="preserve">a) podpisywania oferty przez osoby nie wymienione w odpisie z właściwego rejestru – pełnomocnictwo do podpisania oferty lub podpisania oferty i zawarcia umowy. </w:t>
      </w:r>
    </w:p>
    <w:p w:rsidR="001959AE" w:rsidRPr="00236FCE" w:rsidRDefault="001959AE" w:rsidP="001959AE">
      <w:pPr>
        <w:widowControl/>
        <w:suppressAutoHyphens w:val="0"/>
        <w:autoSpaceDE w:val="0"/>
        <w:autoSpaceDN w:val="0"/>
        <w:adjustRightInd w:val="0"/>
        <w:spacing w:line="276" w:lineRule="auto"/>
        <w:ind w:left="284"/>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b) podmiotów występujących wspólnie pełnomocnictwo podpisane przez upoważnionych przedstawicieli każdego z podmiotów występujących wspólnie, do reprezentowania w postępowa</w:t>
      </w:r>
      <w:r>
        <w:rPr>
          <w:rFonts w:ascii="Arial" w:eastAsia="Calibri" w:hAnsi="Arial" w:cs="Arial"/>
          <w:color w:val="000000"/>
          <w:sz w:val="22"/>
          <w:szCs w:val="22"/>
          <w:lang w:eastAsia="pl-PL"/>
        </w:rPr>
        <w:t>niu (zgodnie z art. 23 ustawy PZP</w:t>
      </w:r>
      <w:r w:rsidRPr="00236FCE">
        <w:rPr>
          <w:rFonts w:ascii="Arial" w:eastAsia="Calibri" w:hAnsi="Arial" w:cs="Arial"/>
          <w:color w:val="000000"/>
          <w:sz w:val="22"/>
          <w:szCs w:val="22"/>
          <w:lang w:eastAsia="pl-PL"/>
        </w:rPr>
        <w:t xml:space="preserve">). </w:t>
      </w:r>
    </w:p>
    <w:p w:rsidR="001959AE" w:rsidRPr="00236FCE" w:rsidRDefault="001959AE" w:rsidP="001959AE">
      <w:pPr>
        <w:widowControl/>
        <w:suppressAutoHyphens w:val="0"/>
        <w:autoSpaceDE w:val="0"/>
        <w:autoSpaceDN w:val="0"/>
        <w:adjustRightInd w:val="0"/>
        <w:spacing w:line="276" w:lineRule="auto"/>
        <w:ind w:left="284"/>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 art. 22d ustawy P</w:t>
      </w:r>
      <w:r>
        <w:rPr>
          <w:rFonts w:ascii="Arial" w:eastAsia="Calibri" w:hAnsi="Arial" w:cs="Arial"/>
          <w:color w:val="000000"/>
          <w:sz w:val="22"/>
          <w:szCs w:val="22"/>
          <w:lang w:eastAsia="pl-PL"/>
        </w:rPr>
        <w:t>ZP</w:t>
      </w:r>
      <w:r w:rsidRPr="00236FCE">
        <w:rPr>
          <w:rFonts w:ascii="Arial" w:eastAsia="Calibri" w:hAnsi="Arial" w:cs="Arial"/>
          <w:color w:val="000000"/>
          <w:sz w:val="22"/>
          <w:szCs w:val="22"/>
          <w:lang w:eastAsia="pl-PL"/>
        </w:rPr>
        <w:t xml:space="preserve">. </w:t>
      </w:r>
    </w:p>
    <w:p w:rsidR="001959AE" w:rsidRPr="00236FCE"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r w:rsidRPr="00236FCE">
        <w:rPr>
          <w:rFonts w:ascii="Arial" w:eastAsia="Calibri" w:hAnsi="Arial" w:cs="Arial"/>
          <w:b/>
          <w:bCs/>
          <w:color w:val="000000"/>
          <w:sz w:val="22"/>
          <w:szCs w:val="22"/>
          <w:lang w:eastAsia="pl-PL"/>
        </w:rPr>
        <w:t xml:space="preserve">2) OŚWIADCZENIA, KTÓRE MA ZŁOŻYĆ KAŻDY WYKONAWCA W TERMINIE DO 3 DNI OD DNIA UPUBLICZNIENIA NA STRONIE INTERNETOWEJ ZAMAWIAJACEGO WYKAZU ZŁOŻONYCH OFERT: </w:t>
      </w:r>
    </w:p>
    <w:p w:rsidR="001959AE" w:rsidRPr="00236FCE" w:rsidRDefault="001959AE" w:rsidP="001959AE">
      <w:pPr>
        <w:widowControl/>
        <w:suppressAutoHyphens w:val="0"/>
        <w:autoSpaceDE w:val="0"/>
        <w:autoSpaceDN w:val="0"/>
        <w:adjustRightInd w:val="0"/>
        <w:spacing w:line="276" w:lineRule="auto"/>
        <w:ind w:left="284" w:hanging="284"/>
        <w:jc w:val="both"/>
        <w:rPr>
          <w:rFonts w:ascii="Arial" w:eastAsia="Calibri" w:hAnsi="Arial" w:cs="Arial"/>
          <w:color w:val="000000"/>
          <w:sz w:val="22"/>
          <w:szCs w:val="22"/>
          <w:lang w:eastAsia="pl-PL"/>
        </w:rPr>
      </w:pPr>
      <w:r w:rsidRPr="00236FCE">
        <w:rPr>
          <w:rFonts w:ascii="Arial" w:eastAsia="Calibri" w:hAnsi="Arial" w:cs="Arial"/>
          <w:bCs/>
          <w:color w:val="000000"/>
          <w:sz w:val="22"/>
          <w:szCs w:val="22"/>
          <w:lang w:eastAsia="pl-PL"/>
        </w:rPr>
        <w:t>1.Oświadczenie o przynależności albo braku przynależności do tej samej grupy</w:t>
      </w:r>
      <w:r>
        <w:rPr>
          <w:rFonts w:ascii="Arial" w:eastAsia="Calibri" w:hAnsi="Arial" w:cs="Arial"/>
          <w:bCs/>
          <w:color w:val="000000"/>
          <w:sz w:val="22"/>
          <w:szCs w:val="22"/>
          <w:lang w:eastAsia="pl-PL"/>
        </w:rPr>
        <w:t xml:space="preserve"> </w:t>
      </w:r>
      <w:r w:rsidRPr="00236FCE">
        <w:rPr>
          <w:rFonts w:ascii="Arial" w:eastAsia="Calibri" w:hAnsi="Arial" w:cs="Arial"/>
          <w:bCs/>
          <w:color w:val="000000"/>
          <w:sz w:val="22"/>
          <w:szCs w:val="22"/>
          <w:lang w:eastAsia="pl-PL"/>
        </w:rPr>
        <w:t xml:space="preserve">kapitałowej, </w:t>
      </w:r>
      <w:r>
        <w:rPr>
          <w:rFonts w:ascii="Arial" w:eastAsia="Calibri" w:hAnsi="Arial" w:cs="Arial"/>
          <w:bCs/>
          <w:color w:val="000000"/>
          <w:sz w:val="22"/>
          <w:szCs w:val="22"/>
          <w:lang w:eastAsia="pl-PL"/>
        </w:rPr>
        <w:t xml:space="preserve">                   </w:t>
      </w:r>
      <w:r w:rsidRPr="00236FCE">
        <w:rPr>
          <w:rFonts w:ascii="Arial" w:eastAsia="Calibri" w:hAnsi="Arial" w:cs="Arial"/>
          <w:color w:val="000000"/>
          <w:sz w:val="22"/>
          <w:szCs w:val="22"/>
          <w:lang w:eastAsia="pl-PL"/>
        </w:rPr>
        <w:t xml:space="preserve">o której mowa w art. 24 ust. 1 pkt 23 </w:t>
      </w:r>
      <w:r w:rsidRPr="00D6788D">
        <w:rPr>
          <w:rFonts w:ascii="Arial" w:eastAsia="Calibri" w:hAnsi="Arial" w:cs="Arial"/>
          <w:color w:val="000000"/>
          <w:sz w:val="22"/>
          <w:szCs w:val="22"/>
          <w:lang w:eastAsia="pl-PL"/>
        </w:rPr>
        <w:t>PZP</w:t>
      </w:r>
      <w:r w:rsidRPr="00236FCE">
        <w:rPr>
          <w:rFonts w:ascii="Arial" w:eastAsia="Calibri" w:hAnsi="Arial" w:cs="Arial"/>
          <w:color w:val="000000"/>
          <w:sz w:val="22"/>
          <w:szCs w:val="22"/>
          <w:lang w:eastAsia="pl-PL"/>
        </w:rPr>
        <w:t xml:space="preserve"> – wg wzoru stanowiącego Załącznik nr 3 do </w:t>
      </w:r>
      <w:r w:rsidRPr="00D6788D">
        <w:rPr>
          <w:rFonts w:ascii="Arial" w:eastAsia="Calibri" w:hAnsi="Arial" w:cs="Arial"/>
          <w:color w:val="000000"/>
          <w:sz w:val="22"/>
          <w:szCs w:val="22"/>
          <w:lang w:eastAsia="pl-PL"/>
        </w:rPr>
        <w:t>SIWZ</w:t>
      </w:r>
      <w:r w:rsidRPr="00236FCE">
        <w:rPr>
          <w:rFonts w:ascii="Arial" w:eastAsia="Calibri" w:hAnsi="Arial" w:cs="Arial"/>
          <w:color w:val="000000"/>
          <w:sz w:val="22"/>
          <w:szCs w:val="22"/>
          <w:lang w:eastAsia="pl-PL"/>
        </w:rPr>
        <w:t>, oświadczenie należy złożyć w oparciu o zamieszczony na stronie interne</w:t>
      </w:r>
      <w:r w:rsidRPr="00D6788D">
        <w:rPr>
          <w:rFonts w:ascii="Arial" w:eastAsia="Calibri" w:hAnsi="Arial" w:cs="Arial"/>
          <w:color w:val="000000"/>
          <w:sz w:val="22"/>
          <w:szCs w:val="22"/>
          <w:lang w:eastAsia="pl-PL"/>
        </w:rPr>
        <w:t>towej Zamawiającego (www.</w:t>
      </w:r>
      <w:r w:rsidRPr="00236FCE">
        <w:rPr>
          <w:rFonts w:ascii="Arial" w:eastAsia="Calibri" w:hAnsi="Arial" w:cs="Arial"/>
          <w:color w:val="000000"/>
          <w:sz w:val="22"/>
          <w:szCs w:val="22"/>
          <w:lang w:eastAsia="pl-PL"/>
        </w:rPr>
        <w:t>radzanow.</w:t>
      </w:r>
      <w:r w:rsidRPr="00D6788D">
        <w:rPr>
          <w:rFonts w:ascii="Arial" w:eastAsia="Calibri" w:hAnsi="Arial" w:cs="Arial"/>
          <w:color w:val="000000"/>
          <w:sz w:val="22"/>
          <w:szCs w:val="22"/>
          <w:lang w:eastAsia="pl-PL"/>
        </w:rPr>
        <w:t>com)</w:t>
      </w:r>
      <w:r w:rsidRPr="00236FCE">
        <w:rPr>
          <w:rFonts w:ascii="Arial" w:eastAsia="Calibri" w:hAnsi="Arial" w:cs="Arial"/>
          <w:color w:val="000000"/>
          <w:sz w:val="22"/>
          <w:szCs w:val="22"/>
          <w:lang w:eastAsia="pl-PL"/>
        </w:rPr>
        <w:t xml:space="preserve"> wykaz złożonych w danym postępowaniu ofert. </w:t>
      </w:r>
    </w:p>
    <w:p w:rsidR="001959AE" w:rsidRPr="00236FCE" w:rsidRDefault="001959AE" w:rsidP="001959AE">
      <w:pPr>
        <w:widowControl/>
        <w:suppressAutoHyphens w:val="0"/>
        <w:autoSpaceDE w:val="0"/>
        <w:autoSpaceDN w:val="0"/>
        <w:adjustRightInd w:val="0"/>
        <w:spacing w:line="276" w:lineRule="auto"/>
        <w:ind w:left="284"/>
        <w:jc w:val="both"/>
        <w:rPr>
          <w:rFonts w:ascii="Arial" w:eastAsia="Calibri" w:hAnsi="Arial" w:cs="Arial"/>
          <w:color w:val="000000"/>
          <w:sz w:val="22"/>
          <w:szCs w:val="22"/>
          <w:lang w:eastAsia="pl-PL"/>
        </w:rPr>
      </w:pPr>
      <w:r w:rsidRPr="00236FCE">
        <w:rPr>
          <w:rFonts w:ascii="Arial" w:eastAsia="Calibri" w:hAnsi="Arial" w:cs="Arial"/>
          <w:iCs/>
          <w:color w:val="000000"/>
          <w:sz w:val="22"/>
          <w:szCs w:val="22"/>
          <w:lang w:eastAsia="pl-PL"/>
        </w:rPr>
        <w:t xml:space="preserve">W przypadku Wykonawców wspólnie ubiegających się o zamówienie oświadczenie takie składa każdy z Wykonawców oddzielnie. </w:t>
      </w:r>
    </w:p>
    <w:p w:rsidR="001959AE" w:rsidRPr="00236FCE"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r w:rsidRPr="00236FCE">
        <w:rPr>
          <w:rFonts w:ascii="Arial" w:eastAsia="Calibri" w:hAnsi="Arial" w:cs="Arial"/>
          <w:b/>
          <w:bCs/>
          <w:color w:val="000000"/>
          <w:sz w:val="22"/>
          <w:szCs w:val="22"/>
          <w:lang w:eastAsia="pl-PL"/>
        </w:rPr>
        <w:t>3) OŚWIADCZENIA I DOKUMENTY AKTUALNE NA DZIEŃ ZŁOŻENIA, KTÓRE MA ZŁO</w:t>
      </w:r>
      <w:r>
        <w:rPr>
          <w:rFonts w:ascii="Arial" w:eastAsia="Calibri" w:hAnsi="Arial" w:cs="Arial"/>
          <w:b/>
          <w:bCs/>
          <w:color w:val="000000"/>
          <w:sz w:val="22"/>
          <w:szCs w:val="22"/>
          <w:lang w:eastAsia="pl-PL"/>
        </w:rPr>
        <w:t>Ż</w:t>
      </w:r>
      <w:r w:rsidRPr="00236FCE">
        <w:rPr>
          <w:rFonts w:ascii="Arial" w:eastAsia="Calibri" w:hAnsi="Arial" w:cs="Arial"/>
          <w:b/>
          <w:bCs/>
          <w:color w:val="000000"/>
          <w:sz w:val="22"/>
          <w:szCs w:val="22"/>
          <w:lang w:eastAsia="pl-PL"/>
        </w:rPr>
        <w:t xml:space="preserve">YĆ WYKONAWCA, KTÓREGO OFERTA ZOSTAŁA NAJWYŻEJ OCENIONA </w:t>
      </w:r>
      <w:r>
        <w:rPr>
          <w:rFonts w:ascii="Arial" w:eastAsia="Calibri" w:hAnsi="Arial" w:cs="Arial"/>
          <w:b/>
          <w:bCs/>
          <w:color w:val="000000"/>
          <w:sz w:val="22"/>
          <w:szCs w:val="22"/>
          <w:lang w:eastAsia="pl-PL"/>
        </w:rPr>
        <w:t xml:space="preserve">                                         </w:t>
      </w:r>
      <w:r w:rsidRPr="00236FCE">
        <w:rPr>
          <w:rFonts w:ascii="Arial" w:eastAsia="Calibri" w:hAnsi="Arial" w:cs="Arial"/>
          <w:b/>
          <w:bCs/>
          <w:color w:val="000000"/>
          <w:sz w:val="22"/>
          <w:szCs w:val="22"/>
          <w:lang w:eastAsia="pl-PL"/>
        </w:rPr>
        <w:t xml:space="preserve">W WYZNACZONYM TERMINIE, NIE KRÓTSZYM NIŻ 5 DNI: </w:t>
      </w:r>
    </w:p>
    <w:p w:rsidR="001959AE" w:rsidRPr="00236FCE"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r w:rsidRPr="00236FCE">
        <w:rPr>
          <w:rFonts w:ascii="Arial" w:eastAsia="Calibri" w:hAnsi="Arial" w:cs="Arial"/>
          <w:bCs/>
          <w:color w:val="000000"/>
          <w:sz w:val="22"/>
          <w:szCs w:val="22"/>
          <w:lang w:eastAsia="pl-PL"/>
        </w:rPr>
        <w:t>3.1</w:t>
      </w:r>
      <w:r w:rsidRPr="00236FCE">
        <w:rPr>
          <w:rFonts w:ascii="Arial" w:eastAsia="Calibri" w:hAnsi="Arial" w:cs="Arial"/>
          <w:b/>
          <w:bCs/>
          <w:color w:val="000000"/>
          <w:sz w:val="22"/>
          <w:szCs w:val="22"/>
          <w:lang w:eastAsia="pl-PL"/>
        </w:rPr>
        <w:t xml:space="preserve"> </w:t>
      </w:r>
      <w:r w:rsidRPr="00236FCE">
        <w:rPr>
          <w:rFonts w:ascii="Arial" w:eastAsia="Calibri" w:hAnsi="Arial" w:cs="Arial"/>
          <w:color w:val="000000"/>
          <w:sz w:val="22"/>
          <w:szCs w:val="22"/>
          <w:lang w:eastAsia="pl-PL"/>
        </w:rPr>
        <w:t xml:space="preserve">W celu potwierdzenia braku podstaw do wykluczenia: </w:t>
      </w:r>
    </w:p>
    <w:p w:rsidR="001959AE" w:rsidRPr="00236FCE" w:rsidRDefault="001959AE" w:rsidP="001959AE">
      <w:pPr>
        <w:widowControl/>
        <w:suppressAutoHyphens w:val="0"/>
        <w:autoSpaceDE w:val="0"/>
        <w:autoSpaceDN w:val="0"/>
        <w:adjustRightInd w:val="0"/>
        <w:spacing w:line="276" w:lineRule="auto"/>
        <w:ind w:left="426"/>
        <w:jc w:val="both"/>
        <w:rPr>
          <w:rFonts w:ascii="Arial" w:eastAsia="Calibri" w:hAnsi="Arial" w:cs="Arial"/>
          <w:color w:val="000000"/>
          <w:sz w:val="22"/>
          <w:szCs w:val="22"/>
          <w:lang w:eastAsia="pl-PL"/>
        </w:rPr>
      </w:pPr>
      <w:r w:rsidRPr="00236FCE">
        <w:rPr>
          <w:rFonts w:ascii="Arial" w:eastAsia="Calibri" w:hAnsi="Arial" w:cs="Arial"/>
          <w:bCs/>
          <w:color w:val="000000"/>
          <w:sz w:val="22"/>
          <w:szCs w:val="22"/>
          <w:lang w:eastAsia="pl-PL"/>
        </w:rPr>
        <w:t>odpis z właściwego rejestru lub z centralnej ewidencji i informacji o działalności gospodarczej</w:t>
      </w:r>
      <w:r w:rsidRPr="00236FCE">
        <w:rPr>
          <w:rFonts w:ascii="Arial" w:eastAsia="Calibri" w:hAnsi="Arial" w:cs="Arial"/>
          <w:color w:val="000000"/>
          <w:sz w:val="22"/>
          <w:szCs w:val="22"/>
          <w:lang w:eastAsia="pl-PL"/>
        </w:rPr>
        <w:t xml:space="preserve">, jeżeli odrębne przepisy wymagają wpisu do rejestru lub ewidencji, w celu potwierdzenia braku podstaw wykluczenia na podstawie art. 24 ust. 5 pkt 1 ustawy; </w:t>
      </w:r>
    </w:p>
    <w:p w:rsidR="001959AE" w:rsidRPr="00236FCE" w:rsidRDefault="001959AE" w:rsidP="001959AE">
      <w:pPr>
        <w:widowControl/>
        <w:suppressAutoHyphens w:val="0"/>
        <w:autoSpaceDE w:val="0"/>
        <w:autoSpaceDN w:val="0"/>
        <w:adjustRightInd w:val="0"/>
        <w:spacing w:line="276" w:lineRule="auto"/>
        <w:ind w:left="426" w:hanging="426"/>
        <w:jc w:val="both"/>
        <w:rPr>
          <w:rFonts w:ascii="Arial" w:eastAsia="Calibri" w:hAnsi="Arial" w:cs="Arial"/>
          <w:color w:val="000000"/>
          <w:sz w:val="22"/>
          <w:szCs w:val="22"/>
          <w:lang w:eastAsia="pl-PL"/>
        </w:rPr>
      </w:pPr>
      <w:r w:rsidRPr="002130D5">
        <w:rPr>
          <w:rFonts w:ascii="Arial" w:eastAsia="Calibri" w:hAnsi="Arial" w:cs="Arial"/>
          <w:bCs/>
          <w:color w:val="000000"/>
          <w:sz w:val="22"/>
          <w:szCs w:val="22"/>
          <w:lang w:eastAsia="pl-PL"/>
        </w:rPr>
        <w:t>3.2</w:t>
      </w:r>
      <w:r w:rsidRPr="00236FCE">
        <w:rPr>
          <w:rFonts w:ascii="Arial" w:eastAsia="Calibri" w:hAnsi="Arial" w:cs="Arial"/>
          <w:b/>
          <w:bCs/>
          <w:color w:val="000000"/>
          <w:sz w:val="22"/>
          <w:szCs w:val="22"/>
          <w:lang w:eastAsia="pl-PL"/>
        </w:rPr>
        <w:t xml:space="preserve"> </w:t>
      </w:r>
      <w:r w:rsidRPr="00236FCE">
        <w:rPr>
          <w:rFonts w:ascii="Arial" w:eastAsia="Calibri" w:hAnsi="Arial" w:cs="Arial"/>
          <w:color w:val="000000"/>
          <w:sz w:val="22"/>
          <w:szCs w:val="22"/>
          <w:lang w:eastAsia="pl-PL"/>
        </w:rPr>
        <w:t>Jeżeli wykonawca ma siedzibę lub miejsce zamieszkania poza terytorium Rzeczypospolitej Polskiej, zamiast dokumentów, o których mowa w pkt 1) – składa dokument lub dokumenty wystawione w kraju, w którym wykonawca ma siedzibę lub miejsce zamieszkania,</w:t>
      </w:r>
    </w:p>
    <w:p w:rsidR="001959AE" w:rsidRPr="00236FCE" w:rsidRDefault="001959AE" w:rsidP="001959AE">
      <w:pPr>
        <w:widowControl/>
        <w:suppressAutoHyphens w:val="0"/>
        <w:autoSpaceDE w:val="0"/>
        <w:autoSpaceDN w:val="0"/>
        <w:adjustRightInd w:val="0"/>
        <w:spacing w:line="276" w:lineRule="auto"/>
        <w:ind w:left="426"/>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 xml:space="preserve">potwierdzające, że nie otwarto jego likwidacji ani nie ogłoszono upadłości. Dokument powinien być wystawione nie wcześniej niż 6 miesięcy przed upływem terminu składania ofert. </w:t>
      </w:r>
    </w:p>
    <w:p w:rsidR="001959AE" w:rsidRPr="00236FCE" w:rsidRDefault="001959AE" w:rsidP="001959AE">
      <w:pPr>
        <w:widowControl/>
        <w:suppressAutoHyphens w:val="0"/>
        <w:autoSpaceDE w:val="0"/>
        <w:autoSpaceDN w:val="0"/>
        <w:adjustRightInd w:val="0"/>
        <w:spacing w:line="276" w:lineRule="auto"/>
        <w:ind w:left="426"/>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Jeżeli w kraju, w którym wykonawca ma siedzibę lub miejsce zamieszkania lub miejsce zamieszkania ma osoba, której dokument dotyczy, nie wydaje się dokumentów, o których mowa wyżej zastępuje się je dokumentem zawierającym odpowiednio oświadczenie wykonawcy,</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ze wskazaniem osoby albo osób uprawnionych do jego reprezentacji,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lub oświadczenie osoby, której dokument miał dotyczyć, złożone przed notariuszem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lub przed organem sądowym, administracyjnym albo organem samorządu zawodowego lub gospodarczego właściwym</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ze względu na siedzibę lub miejsce zamieszkania wykonawcy lub miejsce zamieszkania tej osoby. </w:t>
      </w:r>
    </w:p>
    <w:p w:rsidR="001959AE" w:rsidRPr="00236FCE"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r w:rsidRPr="00236FCE">
        <w:rPr>
          <w:rFonts w:ascii="Arial" w:eastAsia="Calibri" w:hAnsi="Arial" w:cs="Arial"/>
          <w:bCs/>
          <w:color w:val="000000"/>
          <w:sz w:val="22"/>
          <w:szCs w:val="22"/>
          <w:lang w:eastAsia="pl-PL"/>
        </w:rPr>
        <w:t>3.3.</w:t>
      </w:r>
      <w:r w:rsidRPr="00236FCE">
        <w:rPr>
          <w:rFonts w:ascii="Arial" w:eastAsia="Calibri" w:hAnsi="Arial" w:cs="Arial"/>
          <w:b/>
          <w:bCs/>
          <w:color w:val="000000"/>
          <w:sz w:val="22"/>
          <w:szCs w:val="22"/>
          <w:lang w:eastAsia="pl-PL"/>
        </w:rPr>
        <w:t xml:space="preserve"> </w:t>
      </w:r>
      <w:r w:rsidRPr="00236FCE">
        <w:rPr>
          <w:rFonts w:ascii="Arial" w:eastAsia="Calibri" w:hAnsi="Arial" w:cs="Arial"/>
          <w:bCs/>
          <w:color w:val="000000"/>
          <w:sz w:val="22"/>
          <w:szCs w:val="22"/>
          <w:lang w:eastAsia="pl-PL"/>
        </w:rPr>
        <w:t xml:space="preserve">Potwierdzających spełnianie warunków udziału w postępowaniu: </w:t>
      </w:r>
    </w:p>
    <w:p w:rsidR="001959AE" w:rsidRPr="00236FCE" w:rsidRDefault="001959AE" w:rsidP="001959AE">
      <w:pPr>
        <w:widowControl/>
        <w:suppressAutoHyphens w:val="0"/>
        <w:autoSpaceDE w:val="0"/>
        <w:autoSpaceDN w:val="0"/>
        <w:adjustRightInd w:val="0"/>
        <w:spacing w:line="276" w:lineRule="auto"/>
        <w:ind w:left="709" w:hanging="425"/>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 xml:space="preserve">1) </w:t>
      </w:r>
      <w:r w:rsidRPr="00236FCE">
        <w:rPr>
          <w:rFonts w:ascii="Arial" w:eastAsia="Calibri" w:hAnsi="Arial" w:cs="Arial"/>
          <w:bCs/>
          <w:color w:val="000000"/>
          <w:sz w:val="22"/>
          <w:szCs w:val="22"/>
          <w:lang w:eastAsia="pl-PL"/>
        </w:rPr>
        <w:t xml:space="preserve">Oświadczenie o wpisie do Rejestru działalności regulowanej </w:t>
      </w:r>
      <w:r w:rsidRPr="00236FCE">
        <w:rPr>
          <w:rFonts w:ascii="Arial" w:eastAsia="Calibri" w:hAnsi="Arial" w:cs="Arial"/>
          <w:color w:val="000000"/>
          <w:sz w:val="22"/>
          <w:szCs w:val="22"/>
          <w:lang w:eastAsia="pl-PL"/>
        </w:rPr>
        <w:t>w zakresie odbierania odpadów komunalnych od właścicieli nieruchomości na t</w:t>
      </w:r>
      <w:r w:rsidR="00F35525">
        <w:rPr>
          <w:rFonts w:ascii="Arial" w:eastAsia="Calibri" w:hAnsi="Arial" w:cs="Arial"/>
          <w:color w:val="000000"/>
          <w:sz w:val="22"/>
          <w:szCs w:val="22"/>
          <w:lang w:eastAsia="pl-PL"/>
        </w:rPr>
        <w:t>erenie Gminy Wiśniewo</w:t>
      </w:r>
      <w:r w:rsidRPr="00236FCE">
        <w:rPr>
          <w:rFonts w:ascii="Arial" w:eastAsia="Calibri" w:hAnsi="Arial" w:cs="Arial"/>
          <w:color w:val="000000"/>
          <w:sz w:val="22"/>
          <w:szCs w:val="22"/>
          <w:lang w:eastAsia="pl-PL"/>
        </w:rPr>
        <w:t xml:space="preserve">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wg wzoru Załącznik nr</w:t>
      </w:r>
      <w:r w:rsidRPr="00D6788D">
        <w:rPr>
          <w:rFonts w:ascii="Arial" w:eastAsia="Calibri" w:hAnsi="Arial" w:cs="Arial"/>
          <w:color w:val="000000"/>
          <w:sz w:val="22"/>
          <w:szCs w:val="22"/>
          <w:lang w:eastAsia="pl-PL"/>
        </w:rPr>
        <w:t xml:space="preserve"> 4 do </w:t>
      </w:r>
      <w:r>
        <w:rPr>
          <w:rFonts w:ascii="Arial" w:eastAsia="Calibri" w:hAnsi="Arial" w:cs="Arial"/>
          <w:color w:val="000000"/>
          <w:sz w:val="22"/>
          <w:szCs w:val="22"/>
          <w:lang w:eastAsia="pl-PL"/>
        </w:rPr>
        <w:t>SIWZ</w:t>
      </w:r>
      <w:r w:rsidRPr="00D6788D">
        <w:rPr>
          <w:rFonts w:ascii="Arial" w:eastAsia="Calibri" w:hAnsi="Arial" w:cs="Arial"/>
          <w:color w:val="000000"/>
          <w:sz w:val="22"/>
          <w:szCs w:val="22"/>
          <w:lang w:eastAsia="pl-PL"/>
        </w:rPr>
        <w:t>,</w:t>
      </w:r>
    </w:p>
    <w:p w:rsidR="001959AE" w:rsidRPr="00236FCE" w:rsidRDefault="001959AE" w:rsidP="001959AE">
      <w:pPr>
        <w:widowControl/>
        <w:suppressAutoHyphens w:val="0"/>
        <w:autoSpaceDE w:val="0"/>
        <w:autoSpaceDN w:val="0"/>
        <w:adjustRightInd w:val="0"/>
        <w:spacing w:after="75" w:line="276" w:lineRule="auto"/>
        <w:ind w:left="709" w:hanging="425"/>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 xml:space="preserve">2) </w:t>
      </w:r>
      <w:r w:rsidRPr="00236FCE">
        <w:rPr>
          <w:rFonts w:ascii="Arial" w:eastAsia="Calibri" w:hAnsi="Arial" w:cs="Arial"/>
          <w:bCs/>
          <w:color w:val="000000"/>
          <w:sz w:val="22"/>
          <w:szCs w:val="22"/>
          <w:lang w:eastAsia="pl-PL"/>
        </w:rPr>
        <w:t xml:space="preserve">aktualne zezwolenie na prowadzenie działalności w zakresie transportu i zbierania odpadów, </w:t>
      </w:r>
      <w:r w:rsidRPr="00236FCE">
        <w:rPr>
          <w:rFonts w:ascii="Arial" w:eastAsia="Calibri" w:hAnsi="Arial" w:cs="Arial"/>
          <w:color w:val="000000"/>
          <w:sz w:val="22"/>
          <w:szCs w:val="22"/>
          <w:lang w:eastAsia="pl-PL"/>
        </w:rPr>
        <w:t>wydane przez właściwy organ zgodnie z ustawą o odpadach – warunki określone</w:t>
      </w:r>
      <w:r w:rsidRPr="00D6788D">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w </w:t>
      </w:r>
      <w:r w:rsidRPr="00D6788D">
        <w:rPr>
          <w:rFonts w:ascii="Arial" w:eastAsia="Calibri" w:hAnsi="Arial" w:cs="Arial"/>
          <w:color w:val="000000"/>
          <w:sz w:val="22"/>
          <w:szCs w:val="22"/>
          <w:lang w:eastAsia="pl-PL"/>
        </w:rPr>
        <w:t>ust. 7 pkt 2 lit. a</w:t>
      </w:r>
      <w:r w:rsidRPr="00236FCE">
        <w:rPr>
          <w:rFonts w:ascii="Arial" w:eastAsia="Calibri" w:hAnsi="Arial" w:cs="Arial"/>
          <w:color w:val="000000"/>
          <w:sz w:val="22"/>
          <w:szCs w:val="22"/>
          <w:lang w:eastAsia="pl-PL"/>
        </w:rPr>
        <w:t xml:space="preserve">, </w:t>
      </w:r>
    </w:p>
    <w:p w:rsidR="001959AE" w:rsidRPr="00236FCE" w:rsidRDefault="001959AE" w:rsidP="001959AE">
      <w:pPr>
        <w:widowControl/>
        <w:suppressAutoHyphens w:val="0"/>
        <w:autoSpaceDE w:val="0"/>
        <w:autoSpaceDN w:val="0"/>
        <w:adjustRightInd w:val="0"/>
        <w:spacing w:after="75" w:line="276" w:lineRule="auto"/>
        <w:ind w:left="709" w:hanging="425"/>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 xml:space="preserve">3) </w:t>
      </w:r>
      <w:r w:rsidRPr="00236FCE">
        <w:rPr>
          <w:rFonts w:ascii="Arial" w:eastAsia="Calibri" w:hAnsi="Arial" w:cs="Arial"/>
          <w:bCs/>
          <w:color w:val="000000"/>
          <w:sz w:val="22"/>
          <w:szCs w:val="22"/>
          <w:lang w:eastAsia="pl-PL"/>
        </w:rPr>
        <w:t>oświadczenie o wpisie do rejestru podmiotów zbieraj</w:t>
      </w:r>
      <w:r w:rsidRPr="00D6788D">
        <w:rPr>
          <w:rFonts w:ascii="Arial" w:eastAsia="Calibri" w:hAnsi="Arial" w:cs="Arial"/>
          <w:bCs/>
          <w:color w:val="000000"/>
          <w:sz w:val="22"/>
          <w:szCs w:val="22"/>
          <w:lang w:eastAsia="pl-PL"/>
        </w:rPr>
        <w:t xml:space="preserve">ących zużyty sprzęt elektryczny </w:t>
      </w:r>
      <w:r>
        <w:rPr>
          <w:rFonts w:ascii="Arial" w:eastAsia="Calibri" w:hAnsi="Arial" w:cs="Arial"/>
          <w:bCs/>
          <w:color w:val="000000"/>
          <w:sz w:val="22"/>
          <w:szCs w:val="22"/>
          <w:lang w:eastAsia="pl-PL"/>
        </w:rPr>
        <w:t xml:space="preserve">                     </w:t>
      </w:r>
      <w:r w:rsidRPr="00D6788D">
        <w:rPr>
          <w:rFonts w:ascii="Arial" w:eastAsia="Calibri" w:hAnsi="Arial" w:cs="Arial"/>
          <w:bCs/>
          <w:color w:val="000000"/>
          <w:sz w:val="22"/>
          <w:szCs w:val="22"/>
          <w:lang w:eastAsia="pl-PL"/>
        </w:rPr>
        <w:t>i</w:t>
      </w:r>
      <w:r w:rsidRPr="00236FCE">
        <w:rPr>
          <w:rFonts w:ascii="Arial" w:eastAsia="Calibri" w:hAnsi="Arial" w:cs="Arial"/>
          <w:bCs/>
          <w:color w:val="000000"/>
          <w:sz w:val="22"/>
          <w:szCs w:val="22"/>
          <w:lang w:eastAsia="pl-PL"/>
        </w:rPr>
        <w:t xml:space="preserve"> elektroniczny</w:t>
      </w:r>
      <w:r w:rsidRPr="00236FCE">
        <w:rPr>
          <w:rFonts w:ascii="Arial" w:eastAsia="Calibri" w:hAnsi="Arial" w:cs="Arial"/>
          <w:color w:val="000000"/>
          <w:sz w:val="22"/>
          <w:szCs w:val="22"/>
          <w:lang w:eastAsia="pl-PL"/>
        </w:rPr>
        <w:t xml:space="preserve">, prowadzonego przez Głównego Inspektora Ochrony Środowiska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wg wzoru Załącznik nr 5 do </w:t>
      </w:r>
      <w:r>
        <w:rPr>
          <w:rFonts w:ascii="Arial" w:eastAsia="Calibri" w:hAnsi="Arial" w:cs="Arial"/>
          <w:color w:val="000000"/>
          <w:sz w:val="22"/>
          <w:szCs w:val="22"/>
          <w:lang w:eastAsia="pl-PL"/>
        </w:rPr>
        <w:t>SIWZ</w:t>
      </w:r>
      <w:r w:rsidRPr="00236FCE">
        <w:rPr>
          <w:rFonts w:ascii="Arial" w:eastAsia="Calibri" w:hAnsi="Arial" w:cs="Arial"/>
          <w:color w:val="000000"/>
          <w:sz w:val="22"/>
          <w:szCs w:val="22"/>
          <w:lang w:eastAsia="pl-PL"/>
        </w:rPr>
        <w:t xml:space="preserve">, </w:t>
      </w:r>
    </w:p>
    <w:p w:rsidR="001959AE" w:rsidRPr="00236FCE" w:rsidRDefault="001959AE" w:rsidP="001959AE">
      <w:pPr>
        <w:widowControl/>
        <w:suppressAutoHyphens w:val="0"/>
        <w:autoSpaceDE w:val="0"/>
        <w:autoSpaceDN w:val="0"/>
        <w:adjustRightInd w:val="0"/>
        <w:spacing w:after="75" w:line="276" w:lineRule="auto"/>
        <w:ind w:left="709" w:hanging="425"/>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 xml:space="preserve">4) </w:t>
      </w:r>
      <w:r>
        <w:rPr>
          <w:rFonts w:ascii="Arial" w:eastAsia="Calibri" w:hAnsi="Arial" w:cs="Arial"/>
          <w:color w:val="000000"/>
          <w:sz w:val="22"/>
          <w:szCs w:val="22"/>
          <w:lang w:eastAsia="pl-PL"/>
        </w:rPr>
        <w:t xml:space="preserve"> </w:t>
      </w:r>
      <w:r w:rsidRPr="00236FCE">
        <w:rPr>
          <w:rFonts w:ascii="Arial" w:eastAsia="Calibri" w:hAnsi="Arial" w:cs="Arial"/>
          <w:bCs/>
          <w:color w:val="000000"/>
          <w:sz w:val="22"/>
          <w:szCs w:val="22"/>
          <w:lang w:eastAsia="pl-PL"/>
        </w:rPr>
        <w:t>wykazu usług wykonanych</w:t>
      </w:r>
      <w:r w:rsidRPr="00236FCE">
        <w:rPr>
          <w:rFonts w:ascii="Arial" w:eastAsia="Calibri" w:hAnsi="Arial" w:cs="Arial"/>
          <w:color w:val="000000"/>
          <w:sz w:val="22"/>
          <w:szCs w:val="22"/>
          <w:lang w:eastAsia="pl-PL"/>
        </w:rPr>
        <w:t xml:space="preserve">, a w przypadku świadczeń okresowych lub ciągłych również wykonywanych, w okresie ostatnich 3 lat przed upływem terminu składania ofert, a jeżeli </w:t>
      </w:r>
      <w:r w:rsidRPr="00236FCE">
        <w:rPr>
          <w:rFonts w:ascii="Arial" w:eastAsia="Calibri" w:hAnsi="Arial" w:cs="Arial"/>
          <w:color w:val="000000"/>
          <w:sz w:val="22"/>
          <w:szCs w:val="22"/>
          <w:lang w:eastAsia="pl-PL"/>
        </w:rPr>
        <w:lastRenderedPageBreak/>
        <w:t xml:space="preserve">okres prowadzenia działalności jest krótszy - w tym okresie, wraz z podaniem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ich wartości, przedmiotu, dat wykonania i podmiotów, na rzecz których usługi zostały wykonane, oraz </w:t>
      </w:r>
      <w:r w:rsidRPr="00236FCE">
        <w:rPr>
          <w:rFonts w:ascii="Arial" w:eastAsia="Calibri" w:hAnsi="Arial" w:cs="Arial"/>
          <w:bCs/>
          <w:color w:val="000000"/>
          <w:sz w:val="22"/>
          <w:szCs w:val="22"/>
          <w:lang w:eastAsia="pl-PL"/>
        </w:rPr>
        <w:t xml:space="preserve">załączeniem dowodów </w:t>
      </w:r>
      <w:r w:rsidRPr="00236FCE">
        <w:rPr>
          <w:rFonts w:ascii="Arial" w:eastAsia="Calibri" w:hAnsi="Arial" w:cs="Arial"/>
          <w:color w:val="000000"/>
          <w:sz w:val="22"/>
          <w:szCs w:val="22"/>
          <w:lang w:eastAsia="pl-PL"/>
        </w:rPr>
        <w:t xml:space="preserve">określających czy te usługi zostały wykonane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lub są wykonywane należycie, przy czym dowodami, o których mowa, są referencje bądź inne dokumenty wystawione przez podmiot, na rzecz którego usługi były wykonywane, a w przypadku świadczeń okresow</w:t>
      </w:r>
      <w:r w:rsidR="00F35525">
        <w:rPr>
          <w:rFonts w:ascii="Arial" w:eastAsia="Calibri" w:hAnsi="Arial" w:cs="Arial"/>
          <w:color w:val="000000"/>
          <w:sz w:val="22"/>
          <w:szCs w:val="22"/>
          <w:lang w:eastAsia="pl-PL"/>
        </w:rPr>
        <w:t>ych lub ciągłych są wykonywane,</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a jeżeli z uzasadnionej przyczyny</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o obiektywnym charakterze wykonawca nie jes</w:t>
      </w:r>
      <w:r w:rsidR="00F35525">
        <w:rPr>
          <w:rFonts w:ascii="Arial" w:eastAsia="Calibri" w:hAnsi="Arial" w:cs="Arial"/>
          <w:color w:val="000000"/>
          <w:sz w:val="22"/>
          <w:szCs w:val="22"/>
          <w:lang w:eastAsia="pl-PL"/>
        </w:rPr>
        <w:t xml:space="preserve">t </w:t>
      </w:r>
      <w:r w:rsidRPr="00236FCE">
        <w:rPr>
          <w:rFonts w:ascii="Arial" w:eastAsia="Calibri" w:hAnsi="Arial" w:cs="Arial"/>
          <w:color w:val="000000"/>
          <w:sz w:val="22"/>
          <w:szCs w:val="22"/>
          <w:lang w:eastAsia="pl-PL"/>
        </w:rPr>
        <w:t>w stanie uzyskać tych dokumentów – oświadczenie wykonawcy; w przypadku świadczeń okresowych lub ciągłych nadal wykonywanych referencje bądź inne dokumenty potwierdzające ich należyte wykonywanie p</w:t>
      </w:r>
      <w:r w:rsidR="00F35525">
        <w:rPr>
          <w:rFonts w:ascii="Arial" w:eastAsia="Calibri" w:hAnsi="Arial" w:cs="Arial"/>
          <w:color w:val="000000"/>
          <w:sz w:val="22"/>
          <w:szCs w:val="22"/>
          <w:lang w:eastAsia="pl-PL"/>
        </w:rPr>
        <w:t>owinny być wydane nie wcześniej</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niż 3 miesiące przed upływem terminu składania ofert – warunki zostały określone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w </w:t>
      </w:r>
      <w:r>
        <w:rPr>
          <w:rFonts w:ascii="Arial" w:eastAsia="Calibri" w:hAnsi="Arial" w:cs="Arial"/>
          <w:color w:val="000000"/>
          <w:sz w:val="22"/>
          <w:szCs w:val="22"/>
          <w:lang w:eastAsia="pl-PL"/>
        </w:rPr>
        <w:t xml:space="preserve">ust. 7 pkt 2 lit. c </w:t>
      </w:r>
      <w:proofErr w:type="spellStart"/>
      <w:r>
        <w:rPr>
          <w:rFonts w:ascii="Arial" w:eastAsia="Calibri" w:hAnsi="Arial" w:cs="Arial"/>
          <w:color w:val="000000"/>
          <w:sz w:val="22"/>
          <w:szCs w:val="22"/>
          <w:lang w:eastAsia="pl-PL"/>
        </w:rPr>
        <w:t>ppkt</w:t>
      </w:r>
      <w:proofErr w:type="spellEnd"/>
      <w:r>
        <w:rPr>
          <w:rFonts w:ascii="Arial" w:eastAsia="Calibri" w:hAnsi="Arial" w:cs="Arial"/>
          <w:color w:val="000000"/>
          <w:sz w:val="22"/>
          <w:szCs w:val="22"/>
          <w:lang w:eastAsia="pl-PL"/>
        </w:rPr>
        <w:t xml:space="preserve"> 1</w:t>
      </w:r>
      <w:r w:rsidRPr="00236FCE">
        <w:rPr>
          <w:rFonts w:ascii="Arial" w:eastAsia="Calibri" w:hAnsi="Arial" w:cs="Arial"/>
          <w:color w:val="000000"/>
          <w:sz w:val="22"/>
          <w:szCs w:val="22"/>
          <w:lang w:eastAsia="pl-PL"/>
        </w:rPr>
        <w:t xml:space="preserve"> niniejszej specyfikacji – wzór wykazu stanowi załącznik nr 6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do SIWZ, </w:t>
      </w:r>
    </w:p>
    <w:p w:rsidR="001959AE" w:rsidRPr="00236FCE" w:rsidRDefault="001959AE" w:rsidP="001959AE">
      <w:pPr>
        <w:widowControl/>
        <w:suppressAutoHyphens w:val="0"/>
        <w:autoSpaceDE w:val="0"/>
        <w:autoSpaceDN w:val="0"/>
        <w:adjustRightInd w:val="0"/>
        <w:spacing w:after="75" w:line="276" w:lineRule="auto"/>
        <w:ind w:left="709" w:hanging="425"/>
        <w:jc w:val="both"/>
        <w:rPr>
          <w:rFonts w:ascii="Arial" w:eastAsia="Calibri" w:hAnsi="Arial" w:cs="Arial"/>
          <w:color w:val="000000"/>
          <w:sz w:val="22"/>
          <w:szCs w:val="22"/>
          <w:lang w:eastAsia="pl-PL"/>
        </w:rPr>
      </w:pPr>
      <w:r w:rsidRPr="00236FCE">
        <w:rPr>
          <w:rFonts w:ascii="Arial" w:eastAsia="Calibri" w:hAnsi="Arial" w:cs="Arial"/>
          <w:color w:val="000000"/>
          <w:sz w:val="22"/>
          <w:szCs w:val="22"/>
          <w:lang w:eastAsia="pl-PL"/>
        </w:rPr>
        <w:t xml:space="preserve">5) </w:t>
      </w:r>
      <w:r w:rsidRPr="00236FCE">
        <w:rPr>
          <w:rFonts w:ascii="Arial" w:eastAsia="Calibri" w:hAnsi="Arial" w:cs="Arial"/>
          <w:bCs/>
          <w:color w:val="000000"/>
          <w:sz w:val="22"/>
          <w:szCs w:val="22"/>
          <w:lang w:eastAsia="pl-PL"/>
        </w:rPr>
        <w:t>wykaz narzędzi</w:t>
      </w:r>
      <w:r w:rsidRPr="00236FCE">
        <w:rPr>
          <w:rFonts w:ascii="Arial" w:eastAsia="Calibri" w:hAnsi="Arial" w:cs="Arial"/>
          <w:color w:val="000000"/>
          <w:sz w:val="22"/>
          <w:szCs w:val="22"/>
          <w:lang w:eastAsia="pl-PL"/>
        </w:rPr>
        <w:t>, wyposażenia zakładu i urządzeń technicznych (</w:t>
      </w:r>
      <w:r w:rsidRPr="00236FCE">
        <w:rPr>
          <w:rFonts w:ascii="Arial" w:eastAsia="Calibri" w:hAnsi="Arial" w:cs="Arial"/>
          <w:bCs/>
          <w:color w:val="000000"/>
          <w:sz w:val="22"/>
          <w:szCs w:val="22"/>
          <w:lang w:eastAsia="pl-PL"/>
        </w:rPr>
        <w:t xml:space="preserve">tj. potencjału technicznego opisanego w </w:t>
      </w:r>
      <w:r w:rsidRPr="002130D5">
        <w:rPr>
          <w:rFonts w:ascii="Arial" w:eastAsia="Calibri" w:hAnsi="Arial" w:cs="Arial"/>
          <w:color w:val="000000"/>
          <w:sz w:val="22"/>
          <w:szCs w:val="22"/>
          <w:lang w:eastAsia="pl-PL"/>
        </w:rPr>
        <w:t xml:space="preserve">ust. 7 pkt 2 lit. c </w:t>
      </w:r>
      <w:proofErr w:type="spellStart"/>
      <w:r w:rsidRPr="002130D5">
        <w:rPr>
          <w:rFonts w:ascii="Arial" w:eastAsia="Calibri" w:hAnsi="Arial" w:cs="Arial"/>
          <w:color w:val="000000"/>
          <w:sz w:val="22"/>
          <w:szCs w:val="22"/>
          <w:lang w:eastAsia="pl-PL"/>
        </w:rPr>
        <w:t>ppkt</w:t>
      </w:r>
      <w:proofErr w:type="spellEnd"/>
      <w:r w:rsidRPr="002130D5">
        <w:rPr>
          <w:rFonts w:ascii="Arial" w:eastAsia="Calibri" w:hAnsi="Arial" w:cs="Arial"/>
          <w:color w:val="000000"/>
          <w:sz w:val="22"/>
          <w:szCs w:val="22"/>
          <w:lang w:eastAsia="pl-PL"/>
        </w:rPr>
        <w:t xml:space="preserve"> 2</w:t>
      </w:r>
      <w:r>
        <w:rPr>
          <w:rFonts w:ascii="Arial" w:eastAsia="Calibri" w:hAnsi="Arial" w:cs="Arial"/>
          <w:color w:val="000000"/>
          <w:sz w:val="22"/>
          <w:szCs w:val="22"/>
          <w:lang w:eastAsia="pl-PL"/>
        </w:rPr>
        <w:t>)</w:t>
      </w:r>
      <w:r w:rsidRPr="00236FCE">
        <w:rPr>
          <w:rFonts w:ascii="Arial" w:eastAsia="Calibri" w:hAnsi="Arial" w:cs="Arial"/>
          <w:color w:val="000000"/>
          <w:sz w:val="22"/>
          <w:szCs w:val="22"/>
          <w:lang w:eastAsia="pl-PL"/>
        </w:rPr>
        <w:t xml:space="preserve"> dostępnych Wykonawcy w celu wykonania zamówienia wraz z informacją o podstawie dysponowania tymi zasobami – wzór wykazu </w:t>
      </w:r>
      <w:r>
        <w:rPr>
          <w:rFonts w:ascii="Arial" w:eastAsia="Calibri" w:hAnsi="Arial" w:cs="Arial"/>
          <w:color w:val="000000"/>
          <w:sz w:val="22"/>
          <w:szCs w:val="22"/>
          <w:lang w:eastAsia="pl-PL"/>
        </w:rPr>
        <w:t>stanowi załącznik nr 7 do SIWZ.</w:t>
      </w:r>
    </w:p>
    <w:p w:rsidR="001959AE" w:rsidRPr="00236FCE" w:rsidRDefault="001959AE" w:rsidP="001959AE">
      <w:pPr>
        <w:widowControl/>
        <w:suppressAutoHyphens w:val="0"/>
        <w:autoSpaceDE w:val="0"/>
        <w:autoSpaceDN w:val="0"/>
        <w:adjustRightInd w:val="0"/>
        <w:spacing w:after="68" w:line="276" w:lineRule="auto"/>
        <w:jc w:val="both"/>
        <w:rPr>
          <w:rFonts w:ascii="Arial" w:eastAsia="Calibri" w:hAnsi="Arial" w:cs="Arial"/>
          <w:color w:val="000000"/>
          <w:sz w:val="22"/>
          <w:szCs w:val="22"/>
          <w:lang w:eastAsia="pl-PL"/>
        </w:rPr>
      </w:pPr>
      <w:r w:rsidRPr="00236FCE">
        <w:rPr>
          <w:rFonts w:ascii="Arial" w:eastAsia="Calibri" w:hAnsi="Arial" w:cs="Arial"/>
          <w:bCs/>
          <w:color w:val="000000"/>
          <w:sz w:val="22"/>
          <w:szCs w:val="22"/>
          <w:lang w:eastAsia="pl-PL"/>
        </w:rPr>
        <w:t>4</w:t>
      </w:r>
      <w:r>
        <w:rPr>
          <w:rFonts w:ascii="Arial" w:eastAsia="Calibri" w:hAnsi="Arial" w:cs="Arial"/>
          <w:bCs/>
          <w:color w:val="000000"/>
          <w:sz w:val="22"/>
          <w:szCs w:val="22"/>
          <w:lang w:eastAsia="pl-PL"/>
        </w:rPr>
        <w:t>)</w:t>
      </w:r>
      <w:r w:rsidRPr="00236FCE">
        <w:rPr>
          <w:rFonts w:ascii="Arial" w:eastAsia="Calibri" w:hAnsi="Arial" w:cs="Arial"/>
          <w:b/>
          <w:bCs/>
          <w:color w:val="000000"/>
          <w:sz w:val="22"/>
          <w:szCs w:val="22"/>
          <w:lang w:eastAsia="pl-PL"/>
        </w:rPr>
        <w:t xml:space="preserve"> </w:t>
      </w:r>
      <w:r w:rsidRPr="00236FCE">
        <w:rPr>
          <w:rFonts w:ascii="Arial" w:eastAsia="Calibri" w:hAnsi="Arial" w:cs="Arial"/>
          <w:color w:val="000000"/>
          <w:sz w:val="22"/>
          <w:szCs w:val="22"/>
          <w:lang w:eastAsia="pl-PL"/>
        </w:rPr>
        <w:t xml:space="preserve">Dokumenty powinny być składane w formie oryginału lub kopii poświadczonej za zgodność </w:t>
      </w:r>
      <w:r>
        <w:rPr>
          <w:rFonts w:ascii="Arial" w:eastAsia="Calibri" w:hAnsi="Arial" w:cs="Arial"/>
          <w:color w:val="000000"/>
          <w:sz w:val="22"/>
          <w:szCs w:val="22"/>
          <w:lang w:eastAsia="pl-PL"/>
        </w:rPr>
        <w:t xml:space="preserve">        </w:t>
      </w:r>
      <w:r w:rsidRPr="00236FCE">
        <w:rPr>
          <w:rFonts w:ascii="Arial" w:eastAsia="Calibri" w:hAnsi="Arial" w:cs="Arial"/>
          <w:color w:val="000000"/>
          <w:sz w:val="22"/>
          <w:szCs w:val="22"/>
          <w:lang w:eastAsia="pl-PL"/>
        </w:rPr>
        <w:t xml:space="preserve">z oryginałem przez Wykonawcę. </w:t>
      </w:r>
    </w:p>
    <w:p w:rsidR="001959AE" w:rsidRPr="00236FCE" w:rsidRDefault="001959AE" w:rsidP="001959AE">
      <w:pPr>
        <w:widowControl/>
        <w:suppressAutoHyphens w:val="0"/>
        <w:autoSpaceDE w:val="0"/>
        <w:autoSpaceDN w:val="0"/>
        <w:adjustRightInd w:val="0"/>
        <w:spacing w:after="68" w:line="276" w:lineRule="auto"/>
        <w:jc w:val="both"/>
        <w:rPr>
          <w:rFonts w:ascii="Arial" w:eastAsia="Calibri" w:hAnsi="Arial" w:cs="Arial"/>
          <w:color w:val="000000"/>
          <w:sz w:val="22"/>
          <w:szCs w:val="22"/>
          <w:lang w:eastAsia="pl-PL"/>
        </w:rPr>
      </w:pPr>
      <w:r w:rsidRPr="00236FCE">
        <w:rPr>
          <w:rFonts w:ascii="Arial" w:eastAsia="Calibri" w:hAnsi="Arial" w:cs="Arial"/>
          <w:bCs/>
          <w:color w:val="000000"/>
          <w:sz w:val="22"/>
          <w:szCs w:val="22"/>
          <w:lang w:eastAsia="pl-PL"/>
        </w:rPr>
        <w:t>5</w:t>
      </w:r>
      <w:r>
        <w:rPr>
          <w:rFonts w:ascii="Arial" w:eastAsia="Calibri" w:hAnsi="Arial" w:cs="Arial"/>
          <w:bCs/>
          <w:color w:val="000000"/>
          <w:sz w:val="22"/>
          <w:szCs w:val="22"/>
          <w:lang w:eastAsia="pl-PL"/>
        </w:rPr>
        <w:t>)</w:t>
      </w:r>
      <w:r w:rsidRPr="00236FCE">
        <w:rPr>
          <w:rFonts w:ascii="Arial" w:eastAsia="Calibri" w:hAnsi="Arial" w:cs="Arial"/>
          <w:bCs/>
          <w:color w:val="000000"/>
          <w:sz w:val="22"/>
          <w:szCs w:val="22"/>
          <w:lang w:eastAsia="pl-PL"/>
        </w:rPr>
        <w:t xml:space="preserve"> </w:t>
      </w:r>
      <w:r w:rsidRPr="00236FCE">
        <w:rPr>
          <w:rFonts w:ascii="Arial" w:eastAsia="Calibri" w:hAnsi="Arial" w:cs="Arial"/>
          <w:color w:val="000000"/>
          <w:sz w:val="22"/>
          <w:szCs w:val="22"/>
          <w:lang w:eastAsia="pl-PL"/>
        </w:rPr>
        <w:t xml:space="preserve">Wszystkie wymagane dokumenty powinny być sporządzone w języku polskim, na maszynie, komputerze lub odręcznie w sposób zapewniający czytelność tekstu. </w:t>
      </w:r>
    </w:p>
    <w:p w:rsidR="001959AE" w:rsidRPr="00236FCE" w:rsidRDefault="001959AE" w:rsidP="001959AE">
      <w:pPr>
        <w:widowControl/>
        <w:suppressAutoHyphens w:val="0"/>
        <w:autoSpaceDE w:val="0"/>
        <w:autoSpaceDN w:val="0"/>
        <w:adjustRightInd w:val="0"/>
        <w:spacing w:after="68" w:line="276" w:lineRule="auto"/>
        <w:jc w:val="both"/>
        <w:rPr>
          <w:rFonts w:ascii="Arial" w:eastAsia="Calibri" w:hAnsi="Arial" w:cs="Arial"/>
          <w:color w:val="000000"/>
          <w:sz w:val="22"/>
          <w:szCs w:val="22"/>
          <w:lang w:eastAsia="pl-PL"/>
        </w:rPr>
      </w:pPr>
      <w:r w:rsidRPr="00236FCE">
        <w:rPr>
          <w:rFonts w:ascii="Arial" w:eastAsia="Calibri" w:hAnsi="Arial" w:cs="Arial"/>
          <w:bCs/>
          <w:color w:val="000000"/>
          <w:sz w:val="22"/>
          <w:szCs w:val="22"/>
          <w:lang w:eastAsia="pl-PL"/>
        </w:rPr>
        <w:t>6</w:t>
      </w:r>
      <w:r>
        <w:rPr>
          <w:rFonts w:ascii="Arial" w:eastAsia="Calibri" w:hAnsi="Arial" w:cs="Arial"/>
          <w:bCs/>
          <w:color w:val="000000"/>
          <w:sz w:val="22"/>
          <w:szCs w:val="22"/>
          <w:lang w:eastAsia="pl-PL"/>
        </w:rPr>
        <w:t>)</w:t>
      </w:r>
      <w:r w:rsidRPr="00236FCE">
        <w:rPr>
          <w:rFonts w:ascii="Arial" w:eastAsia="Calibri" w:hAnsi="Arial" w:cs="Arial"/>
          <w:bCs/>
          <w:color w:val="000000"/>
          <w:sz w:val="22"/>
          <w:szCs w:val="22"/>
          <w:lang w:eastAsia="pl-PL"/>
        </w:rPr>
        <w:t xml:space="preserve"> </w:t>
      </w:r>
      <w:r w:rsidRPr="00236FCE">
        <w:rPr>
          <w:rFonts w:ascii="Arial" w:eastAsia="Calibri" w:hAnsi="Arial" w:cs="Arial"/>
          <w:color w:val="000000"/>
          <w:sz w:val="22"/>
          <w:szCs w:val="22"/>
          <w:lang w:eastAsia="pl-PL"/>
        </w:rPr>
        <w:t xml:space="preserve">Dokumenty sporządzone w języku obcym muszą być złożone wraz z tłumaczeniem na język polski. </w:t>
      </w:r>
    </w:p>
    <w:p w:rsidR="001959AE" w:rsidRPr="00236FCE" w:rsidRDefault="001959AE" w:rsidP="001959AE">
      <w:pPr>
        <w:widowControl/>
        <w:suppressAutoHyphens w:val="0"/>
        <w:autoSpaceDE w:val="0"/>
        <w:autoSpaceDN w:val="0"/>
        <w:adjustRightInd w:val="0"/>
        <w:spacing w:line="276" w:lineRule="auto"/>
        <w:jc w:val="both"/>
        <w:rPr>
          <w:rFonts w:ascii="Arial" w:eastAsia="Calibri" w:hAnsi="Arial" w:cs="Arial"/>
          <w:color w:val="000000"/>
          <w:sz w:val="22"/>
          <w:szCs w:val="22"/>
          <w:lang w:eastAsia="pl-PL"/>
        </w:rPr>
      </w:pPr>
      <w:r w:rsidRPr="00236FCE">
        <w:rPr>
          <w:rFonts w:ascii="Arial" w:eastAsia="Calibri" w:hAnsi="Arial" w:cs="Arial"/>
          <w:bCs/>
          <w:color w:val="000000"/>
          <w:sz w:val="22"/>
          <w:szCs w:val="22"/>
          <w:lang w:eastAsia="pl-PL"/>
        </w:rPr>
        <w:t>7</w:t>
      </w:r>
      <w:r>
        <w:rPr>
          <w:rFonts w:ascii="Arial" w:eastAsia="Calibri" w:hAnsi="Arial" w:cs="Arial"/>
          <w:bCs/>
          <w:color w:val="000000"/>
          <w:sz w:val="22"/>
          <w:szCs w:val="22"/>
          <w:lang w:eastAsia="pl-PL"/>
        </w:rPr>
        <w:t>)</w:t>
      </w:r>
      <w:r w:rsidRPr="00236FCE">
        <w:rPr>
          <w:rFonts w:ascii="Arial" w:eastAsia="Calibri" w:hAnsi="Arial" w:cs="Arial"/>
          <w:b/>
          <w:bCs/>
          <w:color w:val="000000"/>
          <w:sz w:val="22"/>
          <w:szCs w:val="22"/>
          <w:lang w:eastAsia="pl-PL"/>
        </w:rPr>
        <w:t xml:space="preserve"> </w:t>
      </w:r>
      <w:r w:rsidRPr="00236FCE">
        <w:rPr>
          <w:rFonts w:ascii="Arial" w:eastAsia="Calibri" w:hAnsi="Arial" w:cs="Arial"/>
          <w:color w:val="000000"/>
          <w:sz w:val="22"/>
          <w:szCs w:val="22"/>
          <w:lang w:eastAsia="pl-PL"/>
        </w:rPr>
        <w:t>W zakresie nie uregulowanym niniejszą SIWZ mają zastosowanie przepisy r</w:t>
      </w:r>
      <w:r w:rsidRPr="00236FCE">
        <w:rPr>
          <w:rFonts w:ascii="Arial" w:eastAsia="Calibri" w:hAnsi="Arial" w:cs="Arial"/>
          <w:iCs/>
          <w:color w:val="000000"/>
          <w:sz w:val="22"/>
          <w:szCs w:val="22"/>
          <w:lang w:eastAsia="pl-PL"/>
        </w:rPr>
        <w:t>ozporządzenia Ministra Rozwoju z dnia 27 lipca 2016 r. w sprawie rodzajów dokumentów, jakich może żądać zamawiający od wykonawcy w postępowaniu o udzielenie zamówienia (Dz. U. z 2016r., poz.1126)</w:t>
      </w:r>
      <w:r w:rsidRPr="00236FCE">
        <w:rPr>
          <w:rFonts w:ascii="Arial" w:eastAsia="Calibri" w:hAnsi="Arial" w:cs="Arial"/>
          <w:color w:val="000000"/>
          <w:sz w:val="22"/>
          <w:szCs w:val="22"/>
          <w:lang w:eastAsia="pl-PL"/>
        </w:rPr>
        <w:t xml:space="preserve">. </w:t>
      </w:r>
    </w:p>
    <w:p w:rsidR="001959AE" w:rsidRPr="00B5583A" w:rsidRDefault="001959AE" w:rsidP="001959AE">
      <w:pPr>
        <w:spacing w:after="40" w:line="276" w:lineRule="auto"/>
        <w:rPr>
          <w:rFonts w:ascii="Arial" w:hAnsi="Arial" w:cs="Arial"/>
          <w:sz w:val="22"/>
          <w:szCs w:val="22"/>
          <w:lang w:eastAsia="en-US"/>
        </w:rPr>
      </w:pPr>
    </w:p>
    <w:p w:rsidR="001959AE" w:rsidRPr="007A763C" w:rsidRDefault="001959AE" w:rsidP="001959AE">
      <w:pPr>
        <w:pStyle w:val="Nagwek1"/>
        <w:numPr>
          <w:ilvl w:val="0"/>
          <w:numId w:val="24"/>
        </w:numPr>
        <w:spacing w:after="40" w:line="276" w:lineRule="auto"/>
        <w:rPr>
          <w:rFonts w:cs="Arial"/>
          <w:sz w:val="22"/>
          <w:szCs w:val="22"/>
        </w:rPr>
      </w:pPr>
      <w:bookmarkStart w:id="9" w:name="_Toc476778611"/>
      <w:r w:rsidRPr="007A763C">
        <w:rPr>
          <w:rFonts w:cs="Arial"/>
          <w:sz w:val="22"/>
          <w:szCs w:val="22"/>
        </w:rPr>
        <w:t>Wykonawcy należący do tej samej grupy kapitałowej</w:t>
      </w:r>
      <w:bookmarkEnd w:id="9"/>
    </w:p>
    <w:p w:rsidR="001959AE" w:rsidRPr="00B5583A" w:rsidRDefault="001959AE" w:rsidP="001959AE">
      <w:pPr>
        <w:widowControl/>
        <w:numPr>
          <w:ilvl w:val="0"/>
          <w:numId w:val="17"/>
        </w:numPr>
        <w:suppressAutoHyphens w:val="0"/>
        <w:spacing w:after="40" w:line="276" w:lineRule="auto"/>
        <w:ind w:left="284" w:hanging="284"/>
        <w:jc w:val="both"/>
        <w:rPr>
          <w:rFonts w:ascii="Arial" w:hAnsi="Arial" w:cs="Arial"/>
          <w:sz w:val="22"/>
          <w:szCs w:val="22"/>
        </w:rPr>
      </w:pPr>
      <w:r w:rsidRPr="00B5583A">
        <w:rPr>
          <w:rFonts w:ascii="Arial" w:hAnsi="Arial" w:cs="Arial"/>
          <w:sz w:val="22"/>
          <w:szCs w:val="22"/>
        </w:rPr>
        <w:t xml:space="preserve">Na potrzeby postępowania przez </w:t>
      </w:r>
      <w:r w:rsidRPr="00B5583A">
        <w:rPr>
          <w:rFonts w:ascii="Arial" w:hAnsi="Arial" w:cs="Arial"/>
          <w:b/>
          <w:sz w:val="22"/>
          <w:szCs w:val="22"/>
          <w:u w:val="single"/>
        </w:rPr>
        <w:t>grupę kapitałową</w:t>
      </w:r>
      <w:r w:rsidRPr="00B5583A">
        <w:rPr>
          <w:rFonts w:ascii="Arial" w:hAnsi="Arial" w:cs="Arial"/>
          <w:sz w:val="22"/>
          <w:szCs w:val="22"/>
        </w:rPr>
        <w:t xml:space="preserve"> rozumie się wszystkich przedsiębiorców (w rozumieniu przepisów o swobodzie działalności gospodarczej, a także: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 osobę fizyczną wykonującą zawód we własnym imieniu i na własny rachunek lub prowadzącą działalność w ramach wykonywania takiego zawodu, osobę fizyczną, która posiada kontrolę, w rozumieniu pkt 2,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 związek przedsiębiorców – na potrzeby przepisów dotyczących praktyk ograniczających konkurencję oraz praktyk naruszających zbiorowe interesy konsumentów), którzy są kontrolowani w sposób bezpośredni lub pośredni przez jednego przedsiębiorcę, w tym również tego przedsiębiorcę. </w:t>
      </w:r>
    </w:p>
    <w:p w:rsidR="001959AE" w:rsidRPr="00B5583A" w:rsidRDefault="001959AE" w:rsidP="001959AE">
      <w:pPr>
        <w:widowControl/>
        <w:numPr>
          <w:ilvl w:val="0"/>
          <w:numId w:val="17"/>
        </w:numPr>
        <w:suppressAutoHyphens w:val="0"/>
        <w:spacing w:after="40" w:line="276" w:lineRule="auto"/>
        <w:ind w:left="284" w:hanging="284"/>
        <w:jc w:val="both"/>
        <w:rPr>
          <w:rFonts w:ascii="Arial" w:hAnsi="Arial" w:cs="Arial"/>
          <w:sz w:val="22"/>
          <w:szCs w:val="22"/>
        </w:rPr>
      </w:pPr>
      <w:r w:rsidRPr="00B5583A">
        <w:rPr>
          <w:rFonts w:ascii="Arial" w:hAnsi="Arial" w:cs="Arial"/>
          <w:sz w:val="22"/>
          <w:szCs w:val="22"/>
          <w:lang w:eastAsia="pl-PL"/>
        </w:rPr>
        <w:t xml:space="preserve">Zgodnie z ustawą </w:t>
      </w:r>
      <w:r>
        <w:rPr>
          <w:rFonts w:ascii="Arial" w:hAnsi="Arial" w:cs="Arial"/>
          <w:bCs/>
          <w:sz w:val="22"/>
          <w:szCs w:val="22"/>
          <w:lang w:eastAsia="pl-PL"/>
        </w:rPr>
        <w:t>z dnia 16 lutego 2007</w:t>
      </w:r>
      <w:r w:rsidRPr="00B5583A">
        <w:rPr>
          <w:rFonts w:ascii="Arial" w:hAnsi="Arial" w:cs="Arial"/>
          <w:bCs/>
          <w:sz w:val="22"/>
          <w:szCs w:val="22"/>
          <w:lang w:eastAsia="pl-PL"/>
        </w:rPr>
        <w:t>r. o ochronie konkurencji i konsumentów (</w:t>
      </w:r>
      <w:r w:rsidRPr="00B5583A">
        <w:rPr>
          <w:rFonts w:ascii="Arial" w:hAnsi="Arial" w:cs="Arial"/>
          <w:sz w:val="22"/>
          <w:szCs w:val="22"/>
        </w:rPr>
        <w:t>Dz. U. 2007 Nr 50, poz. 331 z późn.zm.)</w:t>
      </w:r>
      <w:r w:rsidRPr="00B5583A">
        <w:rPr>
          <w:rFonts w:ascii="Arial" w:hAnsi="Arial" w:cs="Arial"/>
          <w:bCs/>
          <w:sz w:val="22"/>
          <w:szCs w:val="22"/>
          <w:lang w:eastAsia="pl-PL"/>
        </w:rPr>
        <w:t xml:space="preserve"> przez</w:t>
      </w:r>
      <w:r w:rsidRPr="00B5583A">
        <w:rPr>
          <w:rFonts w:ascii="Arial" w:hAnsi="Arial" w:cs="Arial"/>
          <w:b/>
          <w:bCs/>
          <w:sz w:val="22"/>
          <w:szCs w:val="22"/>
          <w:lang w:eastAsia="pl-PL"/>
        </w:rPr>
        <w:t xml:space="preserve"> </w:t>
      </w:r>
      <w:r w:rsidRPr="00B5583A">
        <w:rPr>
          <w:rFonts w:ascii="Arial" w:hAnsi="Arial" w:cs="Arial"/>
          <w:b/>
          <w:sz w:val="22"/>
          <w:szCs w:val="22"/>
          <w:u w:val="single"/>
          <w:lang w:eastAsia="pl-PL"/>
        </w:rPr>
        <w:t>przejęcie kontroli</w:t>
      </w:r>
      <w:r w:rsidRPr="00B5583A">
        <w:rPr>
          <w:rFonts w:ascii="Arial" w:hAnsi="Arial" w:cs="Arial"/>
          <w:sz w:val="22"/>
          <w:szCs w:val="22"/>
          <w:lang w:eastAsia="pl-PL"/>
        </w:rPr>
        <w:t xml:space="preserve"> - rozumie się wszelkie formy </w:t>
      </w:r>
      <w:r w:rsidRPr="00B5583A">
        <w:rPr>
          <w:rFonts w:ascii="Arial" w:hAnsi="Arial" w:cs="Arial"/>
          <w:i/>
          <w:sz w:val="22"/>
          <w:szCs w:val="22"/>
          <w:u w:val="single"/>
          <w:lang w:eastAsia="pl-PL"/>
        </w:rPr>
        <w:lastRenderedPageBreak/>
        <w:t>bezpośredniego lub pośredniego</w:t>
      </w:r>
      <w:r w:rsidRPr="00B5583A">
        <w:rPr>
          <w:rFonts w:ascii="Arial" w:hAnsi="Arial" w:cs="Arial"/>
          <w:sz w:val="22"/>
          <w:szCs w:val="22"/>
          <w:lang w:eastAsia="pl-PL"/>
        </w:rPr>
        <w:t xml:space="preserve">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1959AE" w:rsidRPr="00B5583A" w:rsidRDefault="001959AE" w:rsidP="001959AE">
      <w:pPr>
        <w:widowControl/>
        <w:numPr>
          <w:ilvl w:val="1"/>
          <w:numId w:val="18"/>
        </w:numPr>
        <w:suppressAutoHyphens w:val="0"/>
        <w:spacing w:after="40" w:line="276" w:lineRule="auto"/>
        <w:ind w:left="851" w:hanging="284"/>
        <w:jc w:val="both"/>
        <w:rPr>
          <w:rFonts w:ascii="Arial" w:hAnsi="Arial" w:cs="Arial"/>
          <w:sz w:val="22"/>
          <w:szCs w:val="22"/>
          <w:lang w:eastAsia="pl-PL"/>
        </w:rPr>
      </w:pPr>
      <w:r w:rsidRPr="00B5583A">
        <w:rPr>
          <w:rFonts w:ascii="Arial" w:hAnsi="Arial" w:cs="Arial"/>
          <w:sz w:val="22"/>
          <w:szCs w:val="22"/>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1959AE" w:rsidRPr="00B5583A" w:rsidRDefault="001959AE" w:rsidP="001959AE">
      <w:pPr>
        <w:widowControl/>
        <w:numPr>
          <w:ilvl w:val="1"/>
          <w:numId w:val="18"/>
        </w:numPr>
        <w:suppressAutoHyphens w:val="0"/>
        <w:spacing w:after="40" w:line="276" w:lineRule="auto"/>
        <w:ind w:left="851" w:hanging="284"/>
        <w:jc w:val="both"/>
        <w:rPr>
          <w:rFonts w:ascii="Arial" w:hAnsi="Arial" w:cs="Arial"/>
          <w:sz w:val="22"/>
          <w:szCs w:val="22"/>
          <w:lang w:eastAsia="pl-PL"/>
        </w:rPr>
      </w:pPr>
      <w:r w:rsidRPr="00B5583A">
        <w:rPr>
          <w:rFonts w:ascii="Arial" w:hAnsi="Arial" w:cs="Arial"/>
          <w:sz w:val="22"/>
          <w:szCs w:val="22"/>
          <w:lang w:eastAsia="pl-PL"/>
        </w:rPr>
        <w:t>uprawnienie do powoływania lub odwoływania większości członków zarządu lub rady nadzorczej innego przedsiębiorcy (przedsiębiorcy zależnego), także na podstawie porozumień z innymi osobami, </w:t>
      </w:r>
    </w:p>
    <w:p w:rsidR="001959AE" w:rsidRPr="00B5583A" w:rsidRDefault="001959AE" w:rsidP="001959AE">
      <w:pPr>
        <w:widowControl/>
        <w:numPr>
          <w:ilvl w:val="1"/>
          <w:numId w:val="18"/>
        </w:numPr>
        <w:suppressAutoHyphens w:val="0"/>
        <w:spacing w:after="40" w:line="276" w:lineRule="auto"/>
        <w:ind w:left="851" w:hanging="284"/>
        <w:jc w:val="both"/>
        <w:rPr>
          <w:rFonts w:ascii="Arial" w:hAnsi="Arial" w:cs="Arial"/>
          <w:sz w:val="22"/>
          <w:szCs w:val="22"/>
          <w:lang w:eastAsia="pl-PL"/>
        </w:rPr>
      </w:pPr>
      <w:r w:rsidRPr="00B5583A">
        <w:rPr>
          <w:rFonts w:ascii="Arial" w:hAnsi="Arial" w:cs="Arial"/>
          <w:sz w:val="22"/>
          <w:szCs w:val="22"/>
          <w:lang w:eastAsia="pl-PL"/>
        </w:rPr>
        <w:t>członkowie jego zarządu lub rady nadzorczej stanowią więcej niż połowę członków zarządu innego przedsiębiorcy (przedsiębiorcy zależnego), </w:t>
      </w:r>
    </w:p>
    <w:p w:rsidR="001959AE" w:rsidRPr="00B5583A" w:rsidRDefault="001959AE" w:rsidP="001959AE">
      <w:pPr>
        <w:widowControl/>
        <w:numPr>
          <w:ilvl w:val="1"/>
          <w:numId w:val="18"/>
        </w:numPr>
        <w:suppressAutoHyphens w:val="0"/>
        <w:spacing w:after="40" w:line="276" w:lineRule="auto"/>
        <w:ind w:left="851" w:hanging="284"/>
        <w:jc w:val="both"/>
        <w:rPr>
          <w:rFonts w:ascii="Arial" w:hAnsi="Arial" w:cs="Arial"/>
          <w:sz w:val="22"/>
          <w:szCs w:val="22"/>
          <w:lang w:eastAsia="pl-PL"/>
        </w:rPr>
      </w:pPr>
      <w:r w:rsidRPr="00B5583A">
        <w:rPr>
          <w:rFonts w:ascii="Arial" w:hAnsi="Arial" w:cs="Arial"/>
          <w:sz w:val="22"/>
          <w:szCs w:val="22"/>
          <w:lang w:eastAsia="pl-PL"/>
        </w:rPr>
        <w:t>dysponowanie bezpośrednio lub pośrednio większością głosów w spółce osobowej zależnej albo na walnym zgromadzeniu spółdzielni zależnej, także na podstawie porozumień z innymi osobami, </w:t>
      </w:r>
    </w:p>
    <w:p w:rsidR="001959AE" w:rsidRPr="00B5583A" w:rsidRDefault="001959AE" w:rsidP="001959AE">
      <w:pPr>
        <w:widowControl/>
        <w:numPr>
          <w:ilvl w:val="1"/>
          <w:numId w:val="18"/>
        </w:numPr>
        <w:suppressAutoHyphens w:val="0"/>
        <w:spacing w:after="40" w:line="276" w:lineRule="auto"/>
        <w:ind w:left="851" w:hanging="284"/>
        <w:jc w:val="both"/>
        <w:rPr>
          <w:rFonts w:ascii="Arial" w:hAnsi="Arial" w:cs="Arial"/>
          <w:sz w:val="22"/>
          <w:szCs w:val="22"/>
          <w:lang w:eastAsia="pl-PL"/>
        </w:rPr>
      </w:pPr>
      <w:r w:rsidRPr="00B5583A">
        <w:rPr>
          <w:rFonts w:ascii="Arial" w:hAnsi="Arial" w:cs="Arial"/>
          <w:sz w:val="22"/>
          <w:szCs w:val="22"/>
          <w:lang w:eastAsia="pl-PL"/>
        </w:rPr>
        <w:t>prawo do całego albo do części mienia innego przedsiębiorcy (przedsiębiorcy zależnego), </w:t>
      </w:r>
    </w:p>
    <w:p w:rsidR="001959AE" w:rsidRPr="00B5583A" w:rsidRDefault="001959AE" w:rsidP="001959AE">
      <w:pPr>
        <w:widowControl/>
        <w:numPr>
          <w:ilvl w:val="1"/>
          <w:numId w:val="18"/>
        </w:numPr>
        <w:suppressAutoHyphens w:val="0"/>
        <w:spacing w:after="40" w:line="276" w:lineRule="auto"/>
        <w:ind w:left="851" w:hanging="284"/>
        <w:jc w:val="both"/>
        <w:rPr>
          <w:rFonts w:ascii="Arial" w:hAnsi="Arial" w:cs="Arial"/>
          <w:sz w:val="22"/>
          <w:szCs w:val="22"/>
          <w:lang w:eastAsia="pl-PL"/>
        </w:rPr>
      </w:pPr>
      <w:r w:rsidRPr="00B5583A">
        <w:rPr>
          <w:rFonts w:ascii="Arial" w:hAnsi="Arial" w:cs="Arial"/>
          <w:sz w:val="22"/>
          <w:szCs w:val="22"/>
          <w:lang w:eastAsia="pl-PL"/>
        </w:rPr>
        <w:t>umowa przewidująca zarządzanie innym przedsiębiorcą (przedsiębiorcą zależnym) lub przekazywanie zysku przez takiego przedsiębiorcę;</w:t>
      </w:r>
    </w:p>
    <w:p w:rsidR="001959AE" w:rsidRPr="00B5583A" w:rsidRDefault="001959AE" w:rsidP="001959AE">
      <w:pPr>
        <w:widowControl/>
        <w:numPr>
          <w:ilvl w:val="0"/>
          <w:numId w:val="17"/>
        </w:numPr>
        <w:suppressAutoHyphens w:val="0"/>
        <w:spacing w:after="40" w:line="276" w:lineRule="auto"/>
        <w:ind w:left="284" w:hanging="283"/>
        <w:jc w:val="both"/>
        <w:rPr>
          <w:rFonts w:ascii="Arial" w:hAnsi="Arial" w:cs="Arial"/>
          <w:sz w:val="22"/>
          <w:szCs w:val="22"/>
        </w:rPr>
      </w:pPr>
      <w:r w:rsidRPr="00B5583A">
        <w:rPr>
          <w:rFonts w:ascii="Arial" w:hAnsi="Arial" w:cs="Arial"/>
          <w:sz w:val="22"/>
          <w:szCs w:val="22"/>
        </w:rPr>
        <w:t xml:space="preserve">Zgodnie z art. 24 ust. 1 pkt 23 PZP, Zamawiający wyklucza z postępowania Wykonawców należących </w:t>
      </w:r>
      <w:r w:rsidRPr="00B5583A">
        <w:rPr>
          <w:rFonts w:ascii="Arial" w:hAnsi="Arial" w:cs="Arial"/>
          <w:sz w:val="22"/>
          <w:szCs w:val="22"/>
          <w:lang w:eastAsia="pl-PL"/>
        </w:rPr>
        <w:t>do tej samej grupy kapitałowej, którzy złożyli odrębne oferty w tym samym postępowaniu, chyba że wykażą, że istniejące między nimi powiązania nie prowadzą do zachwiania uczciwej konkurencji pomiędzy Wykonawcami w postępowaniu o udzielenie zamówienia.</w:t>
      </w:r>
    </w:p>
    <w:p w:rsidR="001959AE" w:rsidRPr="00B5583A" w:rsidRDefault="001959AE" w:rsidP="001959AE">
      <w:pPr>
        <w:widowControl/>
        <w:numPr>
          <w:ilvl w:val="0"/>
          <w:numId w:val="17"/>
        </w:numPr>
        <w:suppressAutoHyphens w:val="0"/>
        <w:spacing w:after="40" w:line="276" w:lineRule="auto"/>
        <w:ind w:left="284" w:hanging="283"/>
        <w:jc w:val="both"/>
        <w:rPr>
          <w:rFonts w:ascii="Arial" w:hAnsi="Arial" w:cs="Arial"/>
          <w:sz w:val="22"/>
          <w:szCs w:val="22"/>
        </w:rPr>
      </w:pPr>
      <w:r w:rsidRPr="00B5583A">
        <w:rPr>
          <w:rFonts w:ascii="Arial" w:hAnsi="Arial" w:cs="Arial"/>
          <w:sz w:val="22"/>
          <w:szCs w:val="22"/>
        </w:rPr>
        <w:t xml:space="preserve">Wykonawca w terminie 3 dni od dnia zamieszczenia na stronie internetowej informacji, o której mowa w art. 86 ust. 3 PZP, przekaże podmiotowi przeprowadzającemu procedurę oświadczenie o przynależności lub braku przynależności do tej samej grupy kapitałowej, </w:t>
      </w:r>
      <w:r w:rsidRPr="00B5583A">
        <w:rPr>
          <w:rFonts w:ascii="Arial" w:hAnsi="Arial" w:cs="Arial"/>
          <w:sz w:val="22"/>
          <w:szCs w:val="22"/>
        </w:rPr>
        <w:br/>
        <w:t xml:space="preserve">o której mowa w art. 24 ust. 1 pkt 23 ustawy </w:t>
      </w:r>
      <w:r w:rsidRPr="00B3270C">
        <w:rPr>
          <w:rFonts w:ascii="Arial" w:hAnsi="Arial" w:cs="Arial"/>
          <w:sz w:val="22"/>
          <w:szCs w:val="22"/>
        </w:rPr>
        <w:t>PZP (załącznik nr 3 do SIWZ).</w:t>
      </w:r>
      <w:r w:rsidRPr="00B5583A">
        <w:rPr>
          <w:rFonts w:ascii="Arial" w:hAnsi="Arial" w:cs="Arial"/>
          <w:sz w:val="22"/>
          <w:szCs w:val="22"/>
        </w:rPr>
        <w:t xml:space="preserve"> Wraz ze złożeniem oświadczenia, wykonawca może przedstawić dowody, że powiązania z innym wykonawcą nie prowadzą do zakłócenia konkurencji w postępowaniu o udzielenie zamówienia.</w:t>
      </w:r>
    </w:p>
    <w:p w:rsidR="001959AE" w:rsidRPr="00B5583A" w:rsidRDefault="001959AE" w:rsidP="001959AE">
      <w:pPr>
        <w:widowControl/>
        <w:suppressAutoHyphens w:val="0"/>
        <w:spacing w:after="40" w:line="276" w:lineRule="auto"/>
        <w:ind w:left="567"/>
        <w:jc w:val="both"/>
        <w:rPr>
          <w:rFonts w:ascii="Arial" w:hAnsi="Arial" w:cs="Arial"/>
          <w:sz w:val="22"/>
          <w:szCs w:val="22"/>
        </w:rPr>
      </w:pPr>
    </w:p>
    <w:p w:rsidR="001959AE" w:rsidRPr="008A62BF" w:rsidRDefault="001959AE" w:rsidP="001959AE">
      <w:pPr>
        <w:pStyle w:val="Nagwek1"/>
        <w:numPr>
          <w:ilvl w:val="0"/>
          <w:numId w:val="24"/>
        </w:numPr>
        <w:spacing w:after="40" w:line="276" w:lineRule="auto"/>
        <w:rPr>
          <w:rFonts w:cs="Arial"/>
          <w:sz w:val="22"/>
          <w:szCs w:val="22"/>
        </w:rPr>
      </w:pPr>
      <w:bookmarkStart w:id="10" w:name="_Toc476778612"/>
      <w:r w:rsidRPr="008A62BF">
        <w:rPr>
          <w:rFonts w:cs="Arial"/>
          <w:sz w:val="22"/>
          <w:szCs w:val="22"/>
        </w:rPr>
        <w:t>Zamiana, wycofanie i zwrot oferty</w:t>
      </w:r>
      <w:bookmarkEnd w:id="10"/>
    </w:p>
    <w:p w:rsidR="001959AE" w:rsidRPr="00B5583A" w:rsidRDefault="001959AE" w:rsidP="001959AE">
      <w:pPr>
        <w:widowControl/>
        <w:numPr>
          <w:ilvl w:val="0"/>
          <w:numId w:val="10"/>
        </w:numPr>
        <w:tabs>
          <w:tab w:val="clear" w:pos="0"/>
        </w:tabs>
        <w:suppressAutoHyphens w:val="0"/>
        <w:autoSpaceDE w:val="0"/>
        <w:spacing w:after="40" w:line="276" w:lineRule="auto"/>
        <w:ind w:left="567" w:hanging="283"/>
        <w:jc w:val="both"/>
        <w:rPr>
          <w:rFonts w:ascii="Arial" w:hAnsi="Arial" w:cs="Arial"/>
          <w:sz w:val="22"/>
          <w:szCs w:val="22"/>
        </w:rPr>
      </w:pPr>
      <w:r w:rsidRPr="00B5583A">
        <w:rPr>
          <w:rFonts w:ascii="Arial" w:hAnsi="Arial" w:cs="Arial"/>
          <w:sz w:val="22"/>
          <w:szCs w:val="22"/>
        </w:rPr>
        <w:t>Wykonawca może wprowadzić zmiany oraz wycofać złożoną przez siebie ofertę przed terminem składania ofert, pod warunkiem, że podmiot przeprowadzający procedurę otrzyma pisemne zawiadomienie o wprowadzeniu zmian przed terminem składania ofert:</w:t>
      </w:r>
    </w:p>
    <w:p w:rsidR="001959AE" w:rsidRPr="00474F3F" w:rsidRDefault="001959AE" w:rsidP="001959AE">
      <w:pPr>
        <w:widowControl/>
        <w:numPr>
          <w:ilvl w:val="0"/>
          <w:numId w:val="2"/>
        </w:numPr>
        <w:tabs>
          <w:tab w:val="clear" w:pos="283"/>
        </w:tabs>
        <w:suppressAutoHyphens w:val="0"/>
        <w:autoSpaceDE w:val="0"/>
        <w:spacing w:after="40" w:line="276" w:lineRule="auto"/>
        <w:ind w:left="993" w:hanging="284"/>
        <w:jc w:val="both"/>
        <w:rPr>
          <w:rFonts w:ascii="Arial" w:hAnsi="Arial" w:cs="Arial"/>
          <w:sz w:val="22"/>
          <w:szCs w:val="22"/>
        </w:rPr>
      </w:pPr>
      <w:r w:rsidRPr="00B5583A">
        <w:rPr>
          <w:rFonts w:ascii="Arial" w:hAnsi="Arial" w:cs="Arial"/>
          <w:sz w:val="22"/>
          <w:szCs w:val="22"/>
        </w:rPr>
        <w:t xml:space="preserve">W przypadku wycofania oferty, Wykonawca składa pisemne oświadczenie, że ofertę swą wycofuje, w zamkniętej kopercie zaadresowanej jak </w:t>
      </w:r>
      <w:r w:rsidRPr="00474F3F">
        <w:rPr>
          <w:rFonts w:ascii="Arial" w:hAnsi="Arial" w:cs="Arial"/>
          <w:sz w:val="22"/>
          <w:szCs w:val="22"/>
        </w:rPr>
        <w:t xml:space="preserve">w ust. 15 pkt 7 SIWZ </w:t>
      </w:r>
      <w:r w:rsidRPr="00474F3F">
        <w:rPr>
          <w:rFonts w:ascii="Arial" w:hAnsi="Arial" w:cs="Arial"/>
          <w:sz w:val="22"/>
          <w:szCs w:val="22"/>
        </w:rPr>
        <w:br/>
        <w:t xml:space="preserve">z dopiskiem „WYCOFANIE”. Koperty oznaczone „WYCOFANIE” będą otwierane </w:t>
      </w:r>
      <w:r w:rsidRPr="00474F3F">
        <w:rPr>
          <w:rFonts w:ascii="Arial" w:hAnsi="Arial" w:cs="Arial"/>
          <w:sz w:val="22"/>
          <w:szCs w:val="22"/>
        </w:rPr>
        <w:br/>
        <w:t>w pierwszej kolejności po stwierdzeniu poprawności postępowania Wykonawcy oraz zgodności ze złożonymi ofertami.</w:t>
      </w:r>
    </w:p>
    <w:p w:rsidR="001959AE" w:rsidRPr="00B5583A" w:rsidRDefault="001959AE" w:rsidP="001959AE">
      <w:pPr>
        <w:widowControl/>
        <w:numPr>
          <w:ilvl w:val="0"/>
          <w:numId w:val="2"/>
        </w:numPr>
        <w:tabs>
          <w:tab w:val="clear" w:pos="283"/>
        </w:tabs>
        <w:suppressAutoHyphens w:val="0"/>
        <w:autoSpaceDE w:val="0"/>
        <w:spacing w:after="40" w:line="276" w:lineRule="auto"/>
        <w:ind w:left="993" w:hanging="284"/>
        <w:jc w:val="both"/>
        <w:rPr>
          <w:rFonts w:ascii="Arial" w:hAnsi="Arial" w:cs="Arial"/>
          <w:sz w:val="22"/>
          <w:szCs w:val="22"/>
        </w:rPr>
      </w:pPr>
      <w:r w:rsidRPr="00474F3F">
        <w:rPr>
          <w:rFonts w:ascii="Arial" w:hAnsi="Arial" w:cs="Arial"/>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w:t>
      </w:r>
      <w:r w:rsidRPr="00474F3F">
        <w:rPr>
          <w:rFonts w:ascii="Arial" w:hAnsi="Arial" w:cs="Arial"/>
          <w:sz w:val="22"/>
          <w:szCs w:val="22"/>
        </w:rPr>
        <w:lastRenderedPageBreak/>
        <w:t>zamieścić w zamkniętej kopercie wewnętrznej i zewnętrznej, oznaczonych jak w ust. 15 pkt 7 SIWZ, przy czym koperta zewnętrzna powinna mieć dopisek „ZMIANA”. Koperty oznaczone „ZMIANA” zostaną otwarte</w:t>
      </w:r>
      <w:r w:rsidRPr="00B5583A">
        <w:rPr>
          <w:rFonts w:ascii="Arial" w:hAnsi="Arial" w:cs="Arial"/>
          <w:sz w:val="22"/>
          <w:szCs w:val="22"/>
        </w:rPr>
        <w:t xml:space="preserve"> przy otwieraniu oferty Wykonawcy, który wprowadził zmiany i po stwierdzeniu poprawności procedury dokonania zmiany, zostaną dołączone do oferty.</w:t>
      </w:r>
    </w:p>
    <w:p w:rsidR="001959AE" w:rsidRPr="00B5583A" w:rsidRDefault="001959AE" w:rsidP="001959AE">
      <w:pPr>
        <w:widowControl/>
        <w:numPr>
          <w:ilvl w:val="0"/>
          <w:numId w:val="10"/>
        </w:numPr>
        <w:tabs>
          <w:tab w:val="clear" w:pos="0"/>
        </w:tabs>
        <w:suppressAutoHyphens w:val="0"/>
        <w:autoSpaceDE w:val="0"/>
        <w:spacing w:after="40" w:line="276" w:lineRule="auto"/>
        <w:ind w:left="1134" w:hanging="567"/>
        <w:jc w:val="both"/>
        <w:rPr>
          <w:rFonts w:ascii="Arial" w:hAnsi="Arial" w:cs="Arial"/>
          <w:sz w:val="22"/>
          <w:szCs w:val="22"/>
        </w:rPr>
      </w:pPr>
      <w:r w:rsidRPr="00B5583A">
        <w:rPr>
          <w:rFonts w:ascii="Arial" w:hAnsi="Arial" w:cs="Arial"/>
          <w:sz w:val="22"/>
          <w:szCs w:val="22"/>
        </w:rPr>
        <w:t>Wykonawca nie może wprowadzić zmiany do oferty oraz wycofać jej po upływie terminu składania ofert.</w:t>
      </w:r>
    </w:p>
    <w:p w:rsidR="001959AE" w:rsidRPr="00B5583A" w:rsidRDefault="001959AE" w:rsidP="001959AE">
      <w:pPr>
        <w:autoSpaceDE w:val="0"/>
        <w:spacing w:after="40" w:line="276" w:lineRule="auto"/>
        <w:rPr>
          <w:rFonts w:ascii="Arial" w:hAnsi="Arial" w:cs="Arial"/>
          <w:sz w:val="22"/>
          <w:szCs w:val="22"/>
        </w:rPr>
      </w:pPr>
    </w:p>
    <w:p w:rsidR="001959AE" w:rsidRPr="00B5583A" w:rsidRDefault="001959AE" w:rsidP="001959AE">
      <w:pPr>
        <w:pStyle w:val="Nagwek1"/>
        <w:numPr>
          <w:ilvl w:val="0"/>
          <w:numId w:val="24"/>
        </w:numPr>
        <w:spacing w:after="40" w:line="276" w:lineRule="auto"/>
        <w:rPr>
          <w:rFonts w:cs="Arial"/>
          <w:sz w:val="22"/>
          <w:szCs w:val="22"/>
        </w:rPr>
      </w:pPr>
      <w:bookmarkStart w:id="11" w:name="_Toc476778613"/>
      <w:r w:rsidRPr="00B5583A">
        <w:rPr>
          <w:rFonts w:cs="Arial"/>
          <w:sz w:val="22"/>
          <w:szCs w:val="22"/>
        </w:rPr>
        <w:t xml:space="preserve">Informacje o sposobie porozumiewania się podmiotu przeprowadzającego procedurę </w:t>
      </w:r>
      <w:r w:rsidRPr="00B5583A">
        <w:rPr>
          <w:rFonts w:cs="Arial"/>
          <w:sz w:val="22"/>
          <w:szCs w:val="22"/>
        </w:rPr>
        <w:br/>
        <w:t>z Wykonawcami oraz przekazywania oświadczeń lub dokumentów, a także wskazanie osób uprawnionych do porozumiewania się z Wykonawcami;</w:t>
      </w:r>
      <w:bookmarkEnd w:id="11"/>
    </w:p>
    <w:p w:rsidR="001959AE" w:rsidRPr="00B5583A" w:rsidRDefault="001959AE" w:rsidP="001959AE">
      <w:pPr>
        <w:numPr>
          <w:ilvl w:val="0"/>
          <w:numId w:val="4"/>
        </w:numPr>
        <w:tabs>
          <w:tab w:val="clear" w:pos="360"/>
        </w:tabs>
        <w:spacing w:after="40" w:line="276" w:lineRule="auto"/>
        <w:ind w:left="567" w:hanging="283"/>
        <w:jc w:val="both"/>
        <w:rPr>
          <w:rFonts w:ascii="Arial" w:hAnsi="Arial" w:cs="Arial"/>
          <w:sz w:val="22"/>
          <w:szCs w:val="22"/>
        </w:rPr>
      </w:pPr>
      <w:r w:rsidRPr="00B5583A">
        <w:rPr>
          <w:rFonts w:ascii="Arial" w:eastAsia="Arial" w:hAnsi="Arial" w:cs="Arial"/>
          <w:sz w:val="22"/>
          <w:szCs w:val="22"/>
        </w:rPr>
        <w:t xml:space="preserve">W przedmiotowym postępowaniu o zamówienie publiczne komunikacja pomiędzy Zamawiającym, a Wykonawcą odbywa się za pośrednictwem operatora pocztowego </w:t>
      </w:r>
      <w:r>
        <w:rPr>
          <w:rFonts w:ascii="Arial" w:eastAsia="Arial" w:hAnsi="Arial" w:cs="Arial"/>
          <w:sz w:val="22"/>
          <w:szCs w:val="22"/>
        </w:rPr>
        <w:t xml:space="preserve">                     </w:t>
      </w:r>
      <w:r w:rsidRPr="00B5583A">
        <w:rPr>
          <w:rFonts w:ascii="Arial" w:eastAsia="Arial" w:hAnsi="Arial" w:cs="Arial"/>
          <w:sz w:val="22"/>
          <w:szCs w:val="22"/>
        </w:rPr>
        <w:t xml:space="preserve">w rozumieniu ustawy z dnia 23 listopada 2012r. – Prawo pocztowe (Dz. U. z 2016 . </w:t>
      </w:r>
      <w:r>
        <w:rPr>
          <w:rFonts w:ascii="Arial" w:eastAsia="Arial" w:hAnsi="Arial" w:cs="Arial"/>
          <w:sz w:val="22"/>
          <w:szCs w:val="22"/>
        </w:rPr>
        <w:t xml:space="preserve">                   </w:t>
      </w:r>
      <w:r w:rsidRPr="00B5583A">
        <w:rPr>
          <w:rFonts w:ascii="Arial" w:eastAsia="Arial" w:hAnsi="Arial" w:cs="Arial"/>
          <w:sz w:val="22"/>
          <w:szCs w:val="22"/>
        </w:rPr>
        <w:t>poz. 1113 ze zm.), osobiście, za pośrednictwem posłańca, faksu lub przy użyciu środków komunikacji elektronicznej w rozumie</w:t>
      </w:r>
      <w:r>
        <w:rPr>
          <w:rFonts w:ascii="Arial" w:eastAsia="Arial" w:hAnsi="Arial" w:cs="Arial"/>
          <w:sz w:val="22"/>
          <w:szCs w:val="22"/>
        </w:rPr>
        <w:t>niu ustawy z dnia 18 lipca 2002</w:t>
      </w:r>
      <w:r w:rsidRPr="00B5583A">
        <w:rPr>
          <w:rFonts w:ascii="Arial" w:eastAsia="Arial" w:hAnsi="Arial" w:cs="Arial"/>
          <w:sz w:val="22"/>
          <w:szCs w:val="22"/>
        </w:rPr>
        <w:t>r. o świadczeniu usług drogą elektroniczną (Dz. U. z 2016r. poz. 1030) z uwzględnieniem wymogów dotyczących formy</w:t>
      </w:r>
      <w:r w:rsidRPr="00B5583A">
        <w:rPr>
          <w:rFonts w:ascii="Arial" w:hAnsi="Arial" w:cs="Arial"/>
          <w:sz w:val="22"/>
          <w:szCs w:val="22"/>
        </w:rPr>
        <w:t xml:space="preserve">. </w:t>
      </w:r>
    </w:p>
    <w:p w:rsidR="001959AE" w:rsidRPr="00B5583A" w:rsidRDefault="001959AE" w:rsidP="001959AE">
      <w:pPr>
        <w:numPr>
          <w:ilvl w:val="0"/>
          <w:numId w:val="4"/>
        </w:numPr>
        <w:tabs>
          <w:tab w:val="clear" w:pos="360"/>
        </w:tabs>
        <w:spacing w:after="40" w:line="276" w:lineRule="auto"/>
        <w:ind w:left="567" w:hanging="283"/>
        <w:jc w:val="both"/>
        <w:rPr>
          <w:rFonts w:ascii="Arial" w:hAnsi="Arial" w:cs="Arial"/>
          <w:sz w:val="22"/>
          <w:szCs w:val="22"/>
        </w:rPr>
      </w:pPr>
      <w:r w:rsidRPr="00B5583A">
        <w:rPr>
          <w:rFonts w:ascii="Arial" w:eastAsia="Arial" w:hAnsi="Arial" w:cs="Arial"/>
          <w:sz w:val="22"/>
          <w:szCs w:val="22"/>
        </w:rPr>
        <w:t xml:space="preserve">Oświadczenia, wnioski, zawiadomienia oraz informacje Zamawiający i Wykonawca przekazują pisemnie z zastrzeżeniem pkt 3. </w:t>
      </w:r>
    </w:p>
    <w:p w:rsidR="001959AE" w:rsidRPr="00B5583A" w:rsidRDefault="001959AE" w:rsidP="001959AE">
      <w:pPr>
        <w:numPr>
          <w:ilvl w:val="0"/>
          <w:numId w:val="4"/>
        </w:numPr>
        <w:tabs>
          <w:tab w:val="clear" w:pos="360"/>
        </w:tabs>
        <w:spacing w:after="40" w:line="276" w:lineRule="auto"/>
        <w:ind w:left="567" w:hanging="283"/>
        <w:jc w:val="both"/>
        <w:rPr>
          <w:rFonts w:ascii="Arial" w:hAnsi="Arial" w:cs="Arial"/>
          <w:sz w:val="22"/>
          <w:szCs w:val="22"/>
        </w:rPr>
      </w:pPr>
      <w:r w:rsidRPr="00B5583A">
        <w:rPr>
          <w:rFonts w:ascii="Arial" w:eastAsia="Arial" w:hAnsi="Arial" w:cs="Arial"/>
          <w:sz w:val="22"/>
          <w:szCs w:val="22"/>
        </w:rPr>
        <w:t>Zamawiający dopuszcza porozumiewanie się za pomocą środków komunikacji elektronicznej, przy przekazywaniu następujących dokumentów:</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pytania i wyjaśnienia dotyczące treści SIWZ,</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wniosek o wyjaśnienie i wyjaśnienie treści oferty,</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wniosek o wyjaśnienie i wyjaśnienie dotyczące oświadczeń i dokumentów, o których mowa w art. 25 ust. 1 PZP,</w:t>
      </w:r>
    </w:p>
    <w:p w:rsidR="001959AE" w:rsidRPr="00B5583A" w:rsidRDefault="001959AE" w:rsidP="001959AE">
      <w:pPr>
        <w:pStyle w:val="Standard"/>
        <w:numPr>
          <w:ilvl w:val="1"/>
          <w:numId w:val="43"/>
        </w:numPr>
        <w:tabs>
          <w:tab w:val="left" w:pos="851"/>
        </w:tabs>
        <w:spacing w:after="40" w:line="276" w:lineRule="auto"/>
        <w:ind w:left="851" w:right="-425" w:hanging="284"/>
        <w:jc w:val="both"/>
        <w:rPr>
          <w:rFonts w:ascii="Arial" w:eastAsia="Arial" w:hAnsi="Arial" w:cs="Arial"/>
          <w:sz w:val="22"/>
          <w:szCs w:val="22"/>
        </w:rPr>
      </w:pPr>
      <w:r w:rsidRPr="00B5583A">
        <w:rPr>
          <w:rFonts w:ascii="Arial" w:eastAsia="Arial" w:hAnsi="Arial" w:cs="Arial"/>
          <w:sz w:val="22"/>
          <w:szCs w:val="22"/>
        </w:rPr>
        <w:t xml:space="preserve">wezwania Zamawiającego dotyczące złożenia lub uzupełnienia dokumentów, oświadczeń lub pełnomocnictw, kierowane do Wykonawców na podstawie art. 26 ust. 2, 2f, 3, 3a PZP, </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wniosek o udzielenie wyjaśnień dotyczących elementów oferty mających wpływ na wysokość ceny oraz odpowiedź Wykonawcy w powyższym zakresie,</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informacja o poprawieniu ofert na podstawie art. 87 ust. 2 PZP,</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oświadczenie Wykonawcy w kwestii wyrażenia zgody na poprawienie innych omyłek polegających na niezgodności oferty ze specyfikacją istotnych warunków zamówienia, niepowodujących istotnych zmian w treści oferty,</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wezwanie Zamawiającego o wyrażenie zgody na przedłużenie terminu związania ofertą,</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oświadczenie Wykonawcy o przedłużeniu terminu związania ofertą,</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zawiadomienie o wykluczeniu Wykonawcy z postępowania o udzielenie zamówienia oraz o odrzucenie oferty,</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zawiadomienie o wyborze najkorzystniejszej oferty, zgodnie z art. 92 ust. 1 PZP,</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zawiadomienie o unieważnieniu postępowania,</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zawiadomienie o złożeniu oferty po wyznaczonym terminie;</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informacje i zawiadomienia kierowane do Wykonawców na podstawie art. 181, 184 i 185 PZP,</w:t>
      </w:r>
    </w:p>
    <w:p w:rsidR="001959AE" w:rsidRPr="00B5583A" w:rsidRDefault="001959AE" w:rsidP="001959AE">
      <w:pPr>
        <w:pStyle w:val="Standard"/>
        <w:numPr>
          <w:ilvl w:val="1"/>
          <w:numId w:val="43"/>
        </w:numPr>
        <w:tabs>
          <w:tab w:val="left" w:pos="851"/>
        </w:tabs>
        <w:spacing w:after="40" w:line="276" w:lineRule="auto"/>
        <w:ind w:left="851" w:right="1" w:hanging="284"/>
        <w:jc w:val="both"/>
        <w:rPr>
          <w:rFonts w:ascii="Arial" w:eastAsia="Arial" w:hAnsi="Arial" w:cs="Arial"/>
          <w:sz w:val="22"/>
          <w:szCs w:val="22"/>
        </w:rPr>
      </w:pPr>
      <w:r w:rsidRPr="00B5583A">
        <w:rPr>
          <w:rFonts w:ascii="Arial" w:eastAsia="Arial" w:hAnsi="Arial" w:cs="Arial"/>
          <w:sz w:val="22"/>
          <w:szCs w:val="22"/>
        </w:rPr>
        <w:t>wniosek o udostępnienie protokołu lub/ i załączników do protokołu.</w:t>
      </w:r>
    </w:p>
    <w:p w:rsidR="001959AE" w:rsidRPr="00B5583A" w:rsidRDefault="001959AE" w:rsidP="001959AE">
      <w:pPr>
        <w:pStyle w:val="Standard"/>
        <w:numPr>
          <w:ilvl w:val="0"/>
          <w:numId w:val="4"/>
        </w:numPr>
        <w:spacing w:after="40" w:line="276" w:lineRule="auto"/>
        <w:ind w:right="1"/>
        <w:jc w:val="both"/>
        <w:rPr>
          <w:rFonts w:ascii="Arial" w:eastAsia="Arial" w:hAnsi="Arial" w:cs="Arial"/>
          <w:sz w:val="22"/>
          <w:szCs w:val="22"/>
        </w:rPr>
      </w:pPr>
      <w:r w:rsidRPr="00B5583A">
        <w:rPr>
          <w:rFonts w:ascii="Arial" w:eastAsia="Arial" w:hAnsi="Arial" w:cs="Arial"/>
          <w:sz w:val="22"/>
          <w:szCs w:val="22"/>
        </w:rPr>
        <w:lastRenderedPageBreak/>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r w:rsidRPr="00B5583A">
        <w:rPr>
          <w:rFonts w:ascii="Arial" w:eastAsia="Arial" w:hAnsi="Arial" w:cs="Arial"/>
          <w:bCs/>
          <w:sz w:val="22"/>
          <w:szCs w:val="22"/>
        </w:rPr>
        <w:t>.</w:t>
      </w:r>
    </w:p>
    <w:p w:rsidR="001959AE" w:rsidRPr="00B5583A" w:rsidRDefault="001959AE" w:rsidP="001959AE">
      <w:pPr>
        <w:pStyle w:val="Standard"/>
        <w:numPr>
          <w:ilvl w:val="0"/>
          <w:numId w:val="4"/>
        </w:numPr>
        <w:spacing w:after="40" w:line="276" w:lineRule="auto"/>
        <w:ind w:right="1"/>
        <w:jc w:val="both"/>
        <w:rPr>
          <w:rFonts w:ascii="Arial" w:eastAsia="Arial" w:hAnsi="Arial" w:cs="Arial"/>
          <w:sz w:val="22"/>
          <w:szCs w:val="22"/>
        </w:rPr>
      </w:pPr>
      <w:r w:rsidRPr="00B5583A">
        <w:rPr>
          <w:rFonts w:ascii="Arial" w:eastAsia="Arial" w:hAnsi="Arial" w:cs="Arial"/>
          <w:sz w:val="22"/>
          <w:szCs w:val="22"/>
        </w:rPr>
        <w:t xml:space="preserve">Adres do korespondencji zamieszczony jest w ust. 1 niniejszej SIWZ. Zamawiający wymaga, aby wszelkie pisma związane z postępowaniem, były kierowane wyłącznie na ten adres. </w:t>
      </w:r>
    </w:p>
    <w:p w:rsidR="001959AE" w:rsidRPr="00B5583A" w:rsidRDefault="001959AE" w:rsidP="001959AE">
      <w:pPr>
        <w:pStyle w:val="Standard"/>
        <w:numPr>
          <w:ilvl w:val="0"/>
          <w:numId w:val="4"/>
        </w:numPr>
        <w:spacing w:after="40" w:line="276" w:lineRule="auto"/>
        <w:ind w:right="1"/>
        <w:jc w:val="both"/>
        <w:rPr>
          <w:rFonts w:ascii="Arial" w:eastAsia="Arial" w:hAnsi="Arial" w:cs="Arial"/>
          <w:sz w:val="22"/>
          <w:szCs w:val="22"/>
        </w:rPr>
      </w:pPr>
      <w:r w:rsidRPr="00B5583A">
        <w:rPr>
          <w:rFonts w:ascii="Arial" w:hAnsi="Arial" w:cs="Arial"/>
          <w:sz w:val="22"/>
          <w:szCs w:val="22"/>
        </w:rPr>
        <w:t>W przedmiotowym postępowaniu oświadczenia składa się w formie pisemnej.</w:t>
      </w:r>
    </w:p>
    <w:p w:rsidR="001959AE" w:rsidRPr="00B5583A" w:rsidRDefault="001959AE" w:rsidP="001959AE">
      <w:pPr>
        <w:pStyle w:val="Standard"/>
        <w:numPr>
          <w:ilvl w:val="0"/>
          <w:numId w:val="4"/>
        </w:numPr>
        <w:spacing w:after="40" w:line="276" w:lineRule="auto"/>
        <w:ind w:right="1"/>
        <w:jc w:val="both"/>
        <w:rPr>
          <w:rFonts w:ascii="Arial" w:eastAsia="Arial" w:hAnsi="Arial" w:cs="Arial"/>
          <w:sz w:val="22"/>
          <w:szCs w:val="22"/>
        </w:rPr>
      </w:pPr>
      <w:r w:rsidRPr="00B5583A">
        <w:rPr>
          <w:rFonts w:ascii="Arial" w:hAnsi="Arial" w:cs="Arial"/>
          <w:sz w:val="22"/>
          <w:szCs w:val="22"/>
        </w:rPr>
        <w:t>Ofertę składa się pod rygorem nieważności w formie pisemnej.</w:t>
      </w:r>
    </w:p>
    <w:p w:rsidR="001959AE" w:rsidRPr="00B5583A" w:rsidRDefault="001959AE" w:rsidP="001959AE">
      <w:pPr>
        <w:pStyle w:val="Standard"/>
        <w:numPr>
          <w:ilvl w:val="0"/>
          <w:numId w:val="4"/>
        </w:numPr>
        <w:spacing w:after="40" w:line="276" w:lineRule="auto"/>
        <w:ind w:right="1"/>
        <w:jc w:val="both"/>
        <w:rPr>
          <w:rFonts w:ascii="Arial" w:eastAsia="Arial" w:hAnsi="Arial" w:cs="Arial"/>
          <w:sz w:val="22"/>
          <w:szCs w:val="22"/>
        </w:rPr>
      </w:pPr>
      <w:r w:rsidRPr="00B5583A">
        <w:rPr>
          <w:rFonts w:ascii="Arial" w:hAnsi="Arial" w:cs="Arial"/>
          <w:sz w:val="22"/>
          <w:szCs w:val="22"/>
        </w:rPr>
        <w:t>Oświadczenia, o których mowa w rozporządzeniu Minist</w:t>
      </w:r>
      <w:r>
        <w:rPr>
          <w:rFonts w:ascii="Arial" w:hAnsi="Arial" w:cs="Arial"/>
          <w:sz w:val="22"/>
          <w:szCs w:val="22"/>
        </w:rPr>
        <w:t>ra Rozwoju z dnia 26 lipca 2016</w:t>
      </w:r>
      <w:r w:rsidRPr="00B5583A">
        <w:rPr>
          <w:rFonts w:ascii="Arial" w:hAnsi="Arial" w:cs="Arial"/>
          <w:sz w:val="22"/>
          <w:szCs w:val="22"/>
        </w:rPr>
        <w:t xml:space="preserve">r. </w:t>
      </w:r>
      <w:r>
        <w:rPr>
          <w:rFonts w:ascii="Arial" w:hAnsi="Arial" w:cs="Arial"/>
          <w:sz w:val="22"/>
          <w:szCs w:val="22"/>
        </w:rPr>
        <w:t xml:space="preserve">            </w:t>
      </w:r>
      <w:r w:rsidRPr="00B5583A">
        <w:rPr>
          <w:rFonts w:ascii="Arial" w:hAnsi="Arial" w:cs="Arial"/>
          <w:sz w:val="22"/>
          <w:szCs w:val="22"/>
        </w:rPr>
        <w:t xml:space="preserve">w sprawie rodzajów dokumentów, jakich może żądać zamawiający od wykonawcy </w:t>
      </w:r>
      <w:r>
        <w:rPr>
          <w:rFonts w:ascii="Arial" w:hAnsi="Arial" w:cs="Arial"/>
          <w:sz w:val="22"/>
          <w:szCs w:val="22"/>
        </w:rPr>
        <w:t xml:space="preserve">                           </w:t>
      </w:r>
      <w:r w:rsidRPr="00B5583A">
        <w:rPr>
          <w:rFonts w:ascii="Arial" w:hAnsi="Arial" w:cs="Arial"/>
          <w:sz w:val="22"/>
          <w:szCs w:val="22"/>
        </w:rPr>
        <w:t xml:space="preserve">w postępowaniu o udzielenie zamówienia (Dz. U. z 2016r. poz. 1126), zwanym dalej „rozporządzeniem” składane przez Wykonawcę i inne podmioty, na zdolnościach lub sytuacji których polega Wykonawca na zasadach określonych w art. 22a ustawy oraz przez podwykonawców, należy złożyć </w:t>
      </w:r>
      <w:r w:rsidRPr="00B5583A">
        <w:rPr>
          <w:rFonts w:ascii="Arial" w:hAnsi="Arial" w:cs="Arial"/>
          <w:b/>
          <w:sz w:val="22"/>
          <w:szCs w:val="22"/>
        </w:rPr>
        <w:t>w oryginale</w:t>
      </w:r>
      <w:r w:rsidRPr="00B5583A">
        <w:rPr>
          <w:rFonts w:ascii="Arial" w:hAnsi="Arial" w:cs="Arial"/>
          <w:sz w:val="22"/>
          <w:szCs w:val="22"/>
        </w:rPr>
        <w:t>.</w:t>
      </w:r>
    </w:p>
    <w:p w:rsidR="001959AE" w:rsidRPr="00B5583A" w:rsidRDefault="001959AE" w:rsidP="001959AE">
      <w:pPr>
        <w:pStyle w:val="Standard"/>
        <w:numPr>
          <w:ilvl w:val="0"/>
          <w:numId w:val="4"/>
        </w:numPr>
        <w:spacing w:after="40" w:line="276" w:lineRule="auto"/>
        <w:ind w:right="1"/>
        <w:jc w:val="both"/>
        <w:rPr>
          <w:rFonts w:ascii="Arial" w:eastAsia="Arial" w:hAnsi="Arial" w:cs="Arial"/>
          <w:sz w:val="22"/>
          <w:szCs w:val="22"/>
        </w:rPr>
      </w:pPr>
      <w:r w:rsidRPr="00B5583A">
        <w:rPr>
          <w:rFonts w:ascii="Arial" w:hAnsi="Arial" w:cs="Arial"/>
          <w:sz w:val="22"/>
          <w:szCs w:val="22"/>
        </w:rPr>
        <w:t xml:space="preserve">Dokumenty, o których mowa w rozporządzeniu, inne niż oświadczenia, </w:t>
      </w:r>
      <w:r>
        <w:rPr>
          <w:rFonts w:ascii="Arial" w:hAnsi="Arial" w:cs="Arial"/>
          <w:sz w:val="22"/>
          <w:szCs w:val="22"/>
        </w:rPr>
        <w:t>o których mowa powyżej w pkt</w:t>
      </w:r>
      <w:r w:rsidRPr="00B5583A">
        <w:rPr>
          <w:rFonts w:ascii="Arial" w:hAnsi="Arial" w:cs="Arial"/>
          <w:sz w:val="22"/>
          <w:szCs w:val="22"/>
        </w:rPr>
        <w:t xml:space="preserve"> 8, należy złożyć w oryginale lub kopii poświadczonej za zgodność </w:t>
      </w:r>
      <w:r>
        <w:rPr>
          <w:rFonts w:ascii="Arial" w:hAnsi="Arial" w:cs="Arial"/>
          <w:sz w:val="22"/>
          <w:szCs w:val="22"/>
        </w:rPr>
        <w:t xml:space="preserve">                                </w:t>
      </w:r>
      <w:r w:rsidRPr="00B5583A">
        <w:rPr>
          <w:rFonts w:ascii="Arial" w:hAnsi="Arial" w:cs="Arial"/>
          <w:sz w:val="22"/>
          <w:szCs w:val="22"/>
        </w:rPr>
        <w:t>z oryginałem.</w:t>
      </w:r>
    </w:p>
    <w:p w:rsidR="001959AE" w:rsidRPr="00B5583A" w:rsidRDefault="001959AE" w:rsidP="001959AE">
      <w:pPr>
        <w:pStyle w:val="Standard"/>
        <w:numPr>
          <w:ilvl w:val="0"/>
          <w:numId w:val="4"/>
        </w:numPr>
        <w:spacing w:after="40" w:line="276" w:lineRule="auto"/>
        <w:ind w:right="1"/>
        <w:jc w:val="both"/>
        <w:rPr>
          <w:rFonts w:ascii="Arial" w:eastAsia="Arial" w:hAnsi="Arial" w:cs="Arial"/>
          <w:sz w:val="22"/>
          <w:szCs w:val="22"/>
        </w:rPr>
      </w:pPr>
      <w:r w:rsidRPr="00B5583A">
        <w:rPr>
          <w:rFonts w:ascii="Arial" w:hAnsi="Arial" w:cs="Arial"/>
          <w:sz w:val="22"/>
          <w:szCs w:val="22"/>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1959AE" w:rsidRPr="00B5583A" w:rsidRDefault="001959AE" w:rsidP="001959AE">
      <w:pPr>
        <w:pStyle w:val="Standard"/>
        <w:numPr>
          <w:ilvl w:val="0"/>
          <w:numId w:val="4"/>
        </w:numPr>
        <w:spacing w:after="40" w:line="276" w:lineRule="auto"/>
        <w:ind w:right="1"/>
        <w:jc w:val="both"/>
        <w:rPr>
          <w:rFonts w:ascii="Arial" w:eastAsia="Arial" w:hAnsi="Arial" w:cs="Arial"/>
          <w:sz w:val="22"/>
          <w:szCs w:val="22"/>
        </w:rPr>
      </w:pPr>
      <w:r w:rsidRPr="00B5583A">
        <w:rPr>
          <w:rFonts w:ascii="Arial" w:hAnsi="Arial" w:cs="Arial"/>
          <w:sz w:val="22"/>
          <w:szCs w:val="22"/>
        </w:rPr>
        <w:t>Dokumenty sporządzone w języku obcym są składane wraz z tłumaczeniem na język polski.</w:t>
      </w:r>
    </w:p>
    <w:p w:rsidR="001959AE" w:rsidRPr="00B5583A" w:rsidRDefault="001959AE" w:rsidP="001959AE">
      <w:pPr>
        <w:pStyle w:val="Standard"/>
        <w:numPr>
          <w:ilvl w:val="0"/>
          <w:numId w:val="4"/>
        </w:numPr>
        <w:spacing w:after="40" w:line="276" w:lineRule="auto"/>
        <w:ind w:right="1"/>
        <w:jc w:val="both"/>
        <w:rPr>
          <w:rFonts w:ascii="Arial" w:eastAsia="Arial" w:hAnsi="Arial" w:cs="Arial"/>
          <w:sz w:val="22"/>
          <w:szCs w:val="22"/>
        </w:rPr>
      </w:pPr>
      <w:r w:rsidRPr="00B5583A">
        <w:rPr>
          <w:rFonts w:ascii="Arial" w:hAnsi="Arial" w:cs="Arial"/>
          <w:sz w:val="22"/>
          <w:szCs w:val="22"/>
        </w:rPr>
        <w:t xml:space="preserve">Osobami uprawnionymi do bezpośredniego kontaktowania się z Wykonawcami są: </w:t>
      </w:r>
    </w:p>
    <w:p w:rsidR="001959AE" w:rsidRDefault="00F35525" w:rsidP="00F35525">
      <w:pPr>
        <w:numPr>
          <w:ilvl w:val="1"/>
          <w:numId w:val="4"/>
        </w:numPr>
        <w:tabs>
          <w:tab w:val="clear" w:pos="1510"/>
          <w:tab w:val="num" w:pos="1276"/>
        </w:tabs>
        <w:spacing w:after="40" w:line="276" w:lineRule="auto"/>
        <w:ind w:left="1276" w:hanging="283"/>
        <w:jc w:val="both"/>
        <w:rPr>
          <w:rFonts w:ascii="Arial" w:hAnsi="Arial" w:cs="Arial"/>
          <w:sz w:val="22"/>
          <w:szCs w:val="22"/>
        </w:rPr>
      </w:pPr>
      <w:r>
        <w:rPr>
          <w:rFonts w:ascii="Arial" w:hAnsi="Arial" w:cs="Arial"/>
          <w:sz w:val="22"/>
          <w:szCs w:val="22"/>
        </w:rPr>
        <w:t>Wojciech Szczęśniak</w:t>
      </w:r>
    </w:p>
    <w:p w:rsidR="00F35525" w:rsidRPr="00F35525" w:rsidRDefault="00F35525" w:rsidP="00F35525">
      <w:pPr>
        <w:numPr>
          <w:ilvl w:val="1"/>
          <w:numId w:val="4"/>
        </w:numPr>
        <w:tabs>
          <w:tab w:val="clear" w:pos="1510"/>
          <w:tab w:val="num" w:pos="1276"/>
        </w:tabs>
        <w:spacing w:after="40" w:line="276" w:lineRule="auto"/>
        <w:ind w:left="1276" w:hanging="283"/>
        <w:jc w:val="both"/>
        <w:rPr>
          <w:rFonts w:ascii="Arial" w:hAnsi="Arial" w:cs="Arial"/>
          <w:sz w:val="22"/>
          <w:szCs w:val="22"/>
        </w:rPr>
      </w:pPr>
      <w:r>
        <w:rPr>
          <w:rFonts w:ascii="Arial" w:hAnsi="Arial" w:cs="Arial"/>
          <w:sz w:val="22"/>
          <w:szCs w:val="22"/>
        </w:rPr>
        <w:t xml:space="preserve">Piotr </w:t>
      </w:r>
      <w:proofErr w:type="spellStart"/>
      <w:r>
        <w:rPr>
          <w:rFonts w:ascii="Arial" w:hAnsi="Arial" w:cs="Arial"/>
          <w:sz w:val="22"/>
          <w:szCs w:val="22"/>
        </w:rPr>
        <w:t>Ronkiewicz</w:t>
      </w:r>
      <w:proofErr w:type="spellEnd"/>
    </w:p>
    <w:p w:rsidR="001959AE" w:rsidRPr="00B5583A" w:rsidRDefault="001959AE" w:rsidP="001959AE">
      <w:pPr>
        <w:numPr>
          <w:ilvl w:val="0"/>
          <w:numId w:val="4"/>
        </w:numPr>
        <w:tabs>
          <w:tab w:val="clear" w:pos="360"/>
        </w:tabs>
        <w:spacing w:after="40" w:line="276" w:lineRule="auto"/>
        <w:ind w:left="284" w:hanging="142"/>
        <w:jc w:val="both"/>
        <w:rPr>
          <w:rStyle w:val="akapitdomyslny"/>
          <w:rFonts w:ascii="Arial" w:hAnsi="Arial" w:cs="Arial"/>
          <w:sz w:val="22"/>
          <w:szCs w:val="22"/>
        </w:rPr>
      </w:pPr>
      <w:r w:rsidRPr="00B5583A">
        <w:rPr>
          <w:rFonts w:ascii="Arial" w:hAnsi="Arial" w:cs="Arial"/>
          <w:sz w:val="22"/>
          <w:szCs w:val="22"/>
        </w:rPr>
        <w:t xml:space="preserve">Wykonawca może zwrócić się </w:t>
      </w:r>
      <w:r w:rsidRPr="00B5583A">
        <w:rPr>
          <w:rStyle w:val="akapitustep"/>
          <w:rFonts w:ascii="Arial" w:hAnsi="Arial" w:cs="Arial"/>
          <w:sz w:val="22"/>
          <w:szCs w:val="22"/>
        </w:rPr>
        <w:t>do podmiotu przeprowadzającego procedurę o wyjaśnienie treści specyfikacji istotnych warunków zamówienia. Podmiot przeprowadzający procedurę jest obowiązany udzielić wyjaśnień niezwłocznie, jednak nie później niż</w:t>
      </w:r>
      <w:r w:rsidRPr="00B5583A">
        <w:rPr>
          <w:rFonts w:ascii="Arial" w:hAnsi="Arial" w:cs="Arial"/>
          <w:sz w:val="22"/>
          <w:szCs w:val="22"/>
        </w:rPr>
        <w:t xml:space="preserve"> </w:t>
      </w:r>
      <w:r w:rsidRPr="00B5583A">
        <w:rPr>
          <w:rStyle w:val="artykul"/>
          <w:rFonts w:ascii="Arial" w:hAnsi="Arial" w:cs="Arial"/>
          <w:sz w:val="22"/>
          <w:szCs w:val="22"/>
        </w:rPr>
        <w:t xml:space="preserve">na 2 dni przed upływem terminu składania ofert </w:t>
      </w:r>
      <w:r w:rsidRPr="00B5583A">
        <w:rPr>
          <w:rStyle w:val="akapitdomyslnynastepne"/>
          <w:rFonts w:ascii="Arial" w:hAnsi="Arial" w:cs="Arial"/>
          <w:sz w:val="22"/>
          <w:szCs w:val="22"/>
        </w:rPr>
        <w:t xml:space="preserve">pod warunkiem, że wniosek o wyjaśnienie treści specyfikacji istotnych warunków zamówienia wpłynął do podmiotu przeprowadzającego procedurę </w:t>
      </w:r>
      <w:r w:rsidRPr="0030325F">
        <w:rPr>
          <w:rStyle w:val="akapitdomyslnynastepne"/>
          <w:rFonts w:ascii="Arial" w:hAnsi="Arial" w:cs="Arial"/>
          <w:sz w:val="22"/>
          <w:szCs w:val="22"/>
        </w:rPr>
        <w:t xml:space="preserve">nie później niż do końca dnia, w którym upływa połowa wyznaczonego terminu składania ofert, </w:t>
      </w:r>
      <w:r w:rsidRPr="00B932A3">
        <w:rPr>
          <w:rStyle w:val="akapitdomyslnynastepne"/>
          <w:rFonts w:ascii="Arial" w:hAnsi="Arial" w:cs="Arial"/>
          <w:sz w:val="22"/>
          <w:szCs w:val="22"/>
        </w:rPr>
        <w:t xml:space="preserve">tj. </w:t>
      </w:r>
      <w:r w:rsidR="001C1EFB" w:rsidRPr="001C1EFB">
        <w:rPr>
          <w:rStyle w:val="akapitdomyslnynastepne"/>
          <w:rFonts w:ascii="Arial" w:hAnsi="Arial" w:cs="Arial"/>
          <w:b/>
          <w:sz w:val="22"/>
          <w:szCs w:val="22"/>
          <w:u w:val="single"/>
        </w:rPr>
        <w:t>23.03.</w:t>
      </w:r>
      <w:r w:rsidR="00F35525" w:rsidRPr="001C1EFB">
        <w:rPr>
          <w:rStyle w:val="akapitdomyslnynastepne"/>
          <w:rFonts w:ascii="Arial" w:hAnsi="Arial" w:cs="Arial"/>
          <w:b/>
          <w:sz w:val="22"/>
          <w:szCs w:val="22"/>
          <w:u w:val="single"/>
        </w:rPr>
        <w:t>2018</w:t>
      </w:r>
      <w:r w:rsidRPr="001C1EFB">
        <w:rPr>
          <w:rStyle w:val="akapitdomyslnynastepne"/>
          <w:rFonts w:ascii="Arial" w:hAnsi="Arial" w:cs="Arial"/>
          <w:b/>
          <w:sz w:val="22"/>
          <w:szCs w:val="22"/>
          <w:u w:val="single"/>
        </w:rPr>
        <w:t>r</w:t>
      </w:r>
      <w:r w:rsidRPr="001C1EFB">
        <w:rPr>
          <w:rStyle w:val="akapitdomyslnynastepne"/>
          <w:rFonts w:ascii="Arial" w:hAnsi="Arial" w:cs="Arial"/>
          <w:sz w:val="22"/>
          <w:szCs w:val="22"/>
        </w:rPr>
        <w:t xml:space="preserve">. </w:t>
      </w:r>
      <w:r w:rsidRPr="00B932A3">
        <w:rPr>
          <w:rStyle w:val="akapitustep"/>
          <w:rFonts w:ascii="Arial" w:hAnsi="Arial" w:cs="Arial"/>
          <w:sz w:val="22"/>
          <w:szCs w:val="22"/>
        </w:rPr>
        <w:t>Przedłużenie</w:t>
      </w:r>
      <w:r w:rsidRPr="00083685">
        <w:rPr>
          <w:rStyle w:val="akapitustep"/>
          <w:rFonts w:ascii="Arial" w:hAnsi="Arial" w:cs="Arial"/>
          <w:sz w:val="22"/>
          <w:szCs w:val="22"/>
        </w:rPr>
        <w:t xml:space="preserve"> terminu</w:t>
      </w:r>
      <w:r w:rsidRPr="0030325F">
        <w:rPr>
          <w:rStyle w:val="akapitustep"/>
          <w:rFonts w:ascii="Arial" w:hAnsi="Arial" w:cs="Arial"/>
          <w:sz w:val="22"/>
          <w:szCs w:val="22"/>
        </w:rPr>
        <w:t xml:space="preserve"> składania ofert nie wpływa na bieg terminu składania wniosku o</w:t>
      </w:r>
      <w:r w:rsidRPr="00B5583A">
        <w:rPr>
          <w:rStyle w:val="akapitustep"/>
          <w:rFonts w:ascii="Arial" w:hAnsi="Arial" w:cs="Arial"/>
          <w:sz w:val="22"/>
          <w:szCs w:val="22"/>
        </w:rPr>
        <w:t xml:space="preserve"> wyjaśnienie treści specyfikacji istotnych warunków zamówienia. </w:t>
      </w:r>
      <w:r w:rsidRPr="00B5583A">
        <w:rPr>
          <w:rStyle w:val="akapitdomyslny"/>
          <w:rFonts w:ascii="Arial" w:hAnsi="Arial" w:cs="Arial"/>
          <w:sz w:val="22"/>
          <w:szCs w:val="22"/>
        </w:rPr>
        <w:t>Treść zapytań wraz z wyjaśnieniami podmiot przeprowadzający procedurę przekaże Wykonawcom, którym przekazał specyfikację istotnych warunków zamówienia, bez ujawniania źródła zapytania oraz zamieści je na stronie internetowej, na której zamieszczona została SIWZ.</w:t>
      </w:r>
    </w:p>
    <w:p w:rsidR="001959AE" w:rsidRPr="00B5583A" w:rsidRDefault="001959AE" w:rsidP="001959AE">
      <w:pPr>
        <w:numPr>
          <w:ilvl w:val="0"/>
          <w:numId w:val="4"/>
        </w:numPr>
        <w:tabs>
          <w:tab w:val="clear" w:pos="360"/>
        </w:tabs>
        <w:spacing w:after="40" w:line="276" w:lineRule="auto"/>
        <w:ind w:left="284" w:hanging="142"/>
        <w:jc w:val="both"/>
        <w:rPr>
          <w:rStyle w:val="akapitdomyslny"/>
          <w:rFonts w:ascii="Arial" w:hAnsi="Arial" w:cs="Arial"/>
          <w:sz w:val="22"/>
          <w:szCs w:val="22"/>
        </w:rPr>
      </w:pPr>
      <w:r w:rsidRPr="00B5583A">
        <w:rPr>
          <w:rStyle w:val="akapitdomyslny"/>
          <w:rFonts w:ascii="Arial" w:hAnsi="Arial" w:cs="Arial"/>
          <w:sz w:val="22"/>
          <w:szCs w:val="22"/>
        </w:rPr>
        <w:t xml:space="preserve">Zamawiający nie dopuszcza porozumiewania się z Wykonawcami za pośrednictwem telefonu. </w:t>
      </w:r>
    </w:p>
    <w:p w:rsidR="001959AE" w:rsidRPr="00B5583A" w:rsidRDefault="001959AE" w:rsidP="001959AE">
      <w:pPr>
        <w:spacing w:after="40" w:line="276" w:lineRule="auto"/>
        <w:jc w:val="both"/>
        <w:rPr>
          <w:rFonts w:ascii="Arial" w:hAnsi="Arial" w:cs="Arial"/>
          <w:sz w:val="22"/>
          <w:szCs w:val="22"/>
        </w:rPr>
      </w:pPr>
    </w:p>
    <w:p w:rsidR="001959AE" w:rsidRPr="008A62BF" w:rsidRDefault="001959AE" w:rsidP="001959AE">
      <w:pPr>
        <w:pStyle w:val="Nagwek1"/>
        <w:numPr>
          <w:ilvl w:val="0"/>
          <w:numId w:val="24"/>
        </w:numPr>
        <w:spacing w:after="40" w:line="276" w:lineRule="auto"/>
        <w:rPr>
          <w:rFonts w:cs="Arial"/>
          <w:sz w:val="22"/>
          <w:szCs w:val="22"/>
        </w:rPr>
      </w:pPr>
      <w:bookmarkStart w:id="12" w:name="_Toc476778614"/>
      <w:r w:rsidRPr="008A62BF">
        <w:rPr>
          <w:rFonts w:cs="Arial"/>
          <w:sz w:val="22"/>
          <w:szCs w:val="22"/>
        </w:rPr>
        <w:t>Termin związania ofertą</w:t>
      </w:r>
      <w:bookmarkEnd w:id="12"/>
    </w:p>
    <w:p w:rsidR="001959AE" w:rsidRPr="008A62BF" w:rsidRDefault="001959AE" w:rsidP="001959AE">
      <w:pPr>
        <w:pStyle w:val="Tekstpodstawowy"/>
        <w:widowControl w:val="0"/>
        <w:numPr>
          <w:ilvl w:val="0"/>
          <w:numId w:val="19"/>
        </w:numPr>
        <w:suppressAutoHyphens/>
        <w:autoSpaceDE/>
        <w:autoSpaceDN/>
        <w:adjustRightInd/>
        <w:spacing w:after="40" w:line="276" w:lineRule="auto"/>
        <w:ind w:left="567" w:hanging="567"/>
        <w:rPr>
          <w:rFonts w:ascii="Arial" w:hAnsi="Arial" w:cs="Arial"/>
          <w:sz w:val="22"/>
          <w:szCs w:val="22"/>
        </w:rPr>
      </w:pPr>
      <w:r w:rsidRPr="008A62BF">
        <w:rPr>
          <w:rFonts w:ascii="Arial" w:hAnsi="Arial" w:cs="Arial"/>
          <w:sz w:val="22"/>
          <w:szCs w:val="22"/>
        </w:rPr>
        <w:t xml:space="preserve">Postanowienia zwarte w złożonej ofercie wiążą Wykonawcę przez 30 dni kalendarzowych od upływu terminu składania ofert. W uzasadnionych przypadkach, na co najmniej 3 dni przed upływem terminu związania ofertą podmiot przeprowadzający procedurę może tylko </w:t>
      </w:r>
      <w:r w:rsidRPr="008A62BF">
        <w:rPr>
          <w:rFonts w:ascii="Arial" w:hAnsi="Arial" w:cs="Arial"/>
          <w:sz w:val="22"/>
          <w:szCs w:val="22"/>
        </w:rPr>
        <w:lastRenderedPageBreak/>
        <w:t>raz zwrócić się do Wykonawców o wyrażenie zgody na przedłużenie tego terminu o oznaczony okres, nie dłuższy jednak niż 60 dni.</w:t>
      </w:r>
    </w:p>
    <w:p w:rsidR="001959AE" w:rsidRPr="008A62BF" w:rsidRDefault="001959AE" w:rsidP="001959AE">
      <w:pPr>
        <w:pStyle w:val="Tekstpodstawowy"/>
        <w:widowControl w:val="0"/>
        <w:numPr>
          <w:ilvl w:val="0"/>
          <w:numId w:val="19"/>
        </w:numPr>
        <w:suppressAutoHyphens/>
        <w:autoSpaceDE/>
        <w:autoSpaceDN/>
        <w:adjustRightInd/>
        <w:spacing w:after="40" w:line="276" w:lineRule="auto"/>
        <w:ind w:left="567" w:hanging="567"/>
        <w:rPr>
          <w:rFonts w:ascii="Arial" w:hAnsi="Arial" w:cs="Arial"/>
          <w:sz w:val="22"/>
          <w:szCs w:val="22"/>
        </w:rPr>
      </w:pPr>
      <w:r w:rsidRPr="008A62BF">
        <w:rPr>
          <w:rFonts w:ascii="Arial" w:hAnsi="Arial" w:cs="Arial"/>
          <w:sz w:val="22"/>
          <w:szCs w:val="22"/>
        </w:rPr>
        <w:t>Przedłużenia terminu związania z ofertą może dokonać również samodzielnie Wykonawca.</w:t>
      </w:r>
    </w:p>
    <w:p w:rsidR="001959AE" w:rsidRPr="008A62BF" w:rsidRDefault="001959AE" w:rsidP="001959AE">
      <w:pPr>
        <w:pStyle w:val="Tekstpodstawowy"/>
        <w:spacing w:after="40" w:line="276" w:lineRule="auto"/>
        <w:rPr>
          <w:rFonts w:ascii="Arial" w:hAnsi="Arial" w:cs="Arial"/>
          <w:sz w:val="22"/>
          <w:szCs w:val="22"/>
        </w:rPr>
      </w:pPr>
    </w:p>
    <w:p w:rsidR="001959AE" w:rsidRPr="008A62BF" w:rsidRDefault="001959AE" w:rsidP="001959AE">
      <w:pPr>
        <w:pStyle w:val="Nagwek1"/>
        <w:numPr>
          <w:ilvl w:val="0"/>
          <w:numId w:val="24"/>
        </w:numPr>
        <w:spacing w:after="40" w:line="276" w:lineRule="auto"/>
        <w:rPr>
          <w:rFonts w:cs="Arial"/>
          <w:sz w:val="22"/>
          <w:szCs w:val="22"/>
          <w:lang w:eastAsia="x-none"/>
        </w:rPr>
      </w:pPr>
      <w:bookmarkStart w:id="13" w:name="_Toc476778615"/>
      <w:r w:rsidRPr="008A62BF">
        <w:rPr>
          <w:rFonts w:cs="Arial"/>
          <w:sz w:val="22"/>
          <w:szCs w:val="22"/>
        </w:rPr>
        <w:t>Podwykonawstwo</w:t>
      </w:r>
      <w:bookmarkEnd w:id="13"/>
    </w:p>
    <w:p w:rsidR="001959AE" w:rsidRPr="00B5583A" w:rsidRDefault="001959AE" w:rsidP="001959AE">
      <w:pPr>
        <w:pStyle w:val="Tekstpodstawowy"/>
        <w:widowControl w:val="0"/>
        <w:numPr>
          <w:ilvl w:val="0"/>
          <w:numId w:val="5"/>
        </w:numPr>
        <w:tabs>
          <w:tab w:val="left" w:pos="426"/>
        </w:tabs>
        <w:suppressAutoHyphens/>
        <w:autoSpaceDE/>
        <w:autoSpaceDN/>
        <w:adjustRightInd/>
        <w:spacing w:after="40" w:line="276" w:lineRule="auto"/>
        <w:ind w:left="426"/>
        <w:rPr>
          <w:rFonts w:ascii="Arial" w:hAnsi="Arial" w:cs="Arial"/>
          <w:sz w:val="22"/>
          <w:szCs w:val="22"/>
        </w:rPr>
      </w:pPr>
      <w:r w:rsidRPr="00B5583A">
        <w:rPr>
          <w:rFonts w:ascii="Arial" w:hAnsi="Arial" w:cs="Arial"/>
          <w:sz w:val="22"/>
          <w:szCs w:val="22"/>
        </w:rPr>
        <w:t xml:space="preserve"> Przez użytą w postępowaniu definicję:</w:t>
      </w:r>
    </w:p>
    <w:p w:rsidR="001959AE" w:rsidRPr="00B5583A" w:rsidRDefault="001959AE" w:rsidP="001959AE">
      <w:pPr>
        <w:pStyle w:val="Tekstpodstawowy"/>
        <w:widowControl w:val="0"/>
        <w:numPr>
          <w:ilvl w:val="0"/>
          <w:numId w:val="22"/>
        </w:numPr>
        <w:tabs>
          <w:tab w:val="left" w:pos="540"/>
          <w:tab w:val="left" w:pos="720"/>
        </w:tabs>
        <w:suppressAutoHyphens/>
        <w:autoSpaceDE/>
        <w:autoSpaceDN/>
        <w:adjustRightInd/>
        <w:spacing w:after="40" w:line="276" w:lineRule="auto"/>
        <w:rPr>
          <w:rFonts w:ascii="Arial" w:hAnsi="Arial" w:cs="Arial"/>
          <w:sz w:val="22"/>
          <w:szCs w:val="22"/>
        </w:rPr>
      </w:pPr>
      <w:r w:rsidRPr="00B5583A">
        <w:rPr>
          <w:rFonts w:ascii="Arial" w:hAnsi="Arial" w:cs="Arial"/>
          <w:sz w:val="22"/>
          <w:szCs w:val="22"/>
        </w:rPr>
        <w:t>podwykonawcy – należy przez to rozumieć podmiot, z którym Wykonawca zawarł umowę, za zgodą Zamawiającego, zgodnie z art. 647</w:t>
      </w:r>
      <w:r w:rsidRPr="00B5583A">
        <w:rPr>
          <w:rFonts w:ascii="Arial" w:hAnsi="Arial" w:cs="Arial"/>
          <w:sz w:val="22"/>
          <w:szCs w:val="22"/>
          <w:vertAlign w:val="superscript"/>
        </w:rPr>
        <w:t>1</w:t>
      </w:r>
      <w:r w:rsidRPr="00B5583A">
        <w:rPr>
          <w:rFonts w:ascii="Arial" w:hAnsi="Arial" w:cs="Arial"/>
          <w:sz w:val="22"/>
          <w:szCs w:val="22"/>
        </w:rPr>
        <w:t xml:space="preserve"> </w:t>
      </w:r>
      <w:proofErr w:type="spellStart"/>
      <w:r w:rsidRPr="00B5583A">
        <w:rPr>
          <w:rFonts w:ascii="Arial" w:hAnsi="Arial" w:cs="Arial"/>
          <w:sz w:val="22"/>
          <w:szCs w:val="22"/>
        </w:rPr>
        <w:t>kc</w:t>
      </w:r>
      <w:proofErr w:type="spellEnd"/>
      <w:r w:rsidRPr="00B5583A">
        <w:rPr>
          <w:rFonts w:ascii="Arial" w:hAnsi="Arial" w:cs="Arial"/>
          <w:sz w:val="22"/>
          <w:szCs w:val="22"/>
        </w:rPr>
        <w:t>, na realizację części przedmiotu umowy.</w:t>
      </w:r>
    </w:p>
    <w:p w:rsidR="001959AE" w:rsidRPr="00B5583A" w:rsidRDefault="001959AE" w:rsidP="001959AE">
      <w:pPr>
        <w:pStyle w:val="Tekstpodstawowy"/>
        <w:widowControl w:val="0"/>
        <w:numPr>
          <w:ilvl w:val="0"/>
          <w:numId w:val="22"/>
        </w:numPr>
        <w:tabs>
          <w:tab w:val="left" w:pos="540"/>
          <w:tab w:val="left" w:pos="720"/>
        </w:tabs>
        <w:suppressAutoHyphens/>
        <w:autoSpaceDE/>
        <w:autoSpaceDN/>
        <w:adjustRightInd/>
        <w:spacing w:after="40" w:line="276" w:lineRule="auto"/>
        <w:rPr>
          <w:rFonts w:ascii="Arial" w:hAnsi="Arial" w:cs="Arial"/>
          <w:sz w:val="22"/>
          <w:szCs w:val="22"/>
        </w:rPr>
      </w:pPr>
      <w:r w:rsidRPr="00B5583A">
        <w:rPr>
          <w:rFonts w:ascii="Arial" w:hAnsi="Arial" w:cs="Arial"/>
          <w:iCs/>
          <w:sz w:val="22"/>
          <w:szCs w:val="22"/>
        </w:rPr>
        <w:t xml:space="preserve">umowę o podwykonawstwo - należy przez to rozumieć umowę w formie pisemnej </w:t>
      </w:r>
      <w:r w:rsidRPr="00B5583A">
        <w:rPr>
          <w:rFonts w:ascii="Arial" w:hAnsi="Arial" w:cs="Arial"/>
          <w:iCs/>
          <w:sz w:val="22"/>
          <w:szCs w:val="22"/>
        </w:rPr>
        <w:br/>
        <w:t xml:space="preserve">o charakterze odpłatnym, której przedmiotem są usługi, dostawy lub roboty budowlane stanowiące część zamówienia publicznego, zawartą wykonawcą a innym podmiotem </w:t>
      </w:r>
      <w:r w:rsidRPr="0005733A">
        <w:rPr>
          <w:rFonts w:ascii="Arial" w:hAnsi="Arial" w:cs="Arial"/>
          <w:iCs/>
          <w:sz w:val="22"/>
          <w:szCs w:val="22"/>
        </w:rPr>
        <w:t>(podwykonawcą), a w przypadku roboty budowlanej także między podwykonawcą</w:t>
      </w:r>
      <w:r w:rsidRPr="00B5583A">
        <w:rPr>
          <w:rFonts w:ascii="Arial" w:hAnsi="Arial" w:cs="Arial"/>
          <w:iCs/>
          <w:sz w:val="22"/>
          <w:szCs w:val="22"/>
        </w:rPr>
        <w:t xml:space="preserve"> </w:t>
      </w:r>
      <w:r w:rsidRPr="00B5583A">
        <w:rPr>
          <w:rFonts w:ascii="Arial" w:hAnsi="Arial" w:cs="Arial"/>
          <w:iCs/>
          <w:sz w:val="22"/>
          <w:szCs w:val="22"/>
        </w:rPr>
        <w:br/>
        <w:t>a dalszym podwykonawcą lub między dalszymi podwykonawcami.</w:t>
      </w:r>
    </w:p>
    <w:p w:rsidR="001959AE" w:rsidRPr="00B5583A" w:rsidRDefault="001959AE" w:rsidP="001959AE">
      <w:pPr>
        <w:pStyle w:val="Tekstpodstawowywcity31"/>
        <w:numPr>
          <w:ilvl w:val="0"/>
          <w:numId w:val="5"/>
        </w:numPr>
        <w:tabs>
          <w:tab w:val="clear" w:pos="0"/>
        </w:tabs>
        <w:spacing w:after="40" w:line="276" w:lineRule="auto"/>
        <w:ind w:left="709" w:hanging="425"/>
        <w:jc w:val="both"/>
        <w:rPr>
          <w:rFonts w:ascii="Arial" w:hAnsi="Arial" w:cs="Arial"/>
          <w:sz w:val="22"/>
          <w:szCs w:val="22"/>
        </w:rPr>
      </w:pPr>
      <w:r w:rsidRPr="00B5583A">
        <w:rPr>
          <w:rFonts w:ascii="Arial" w:hAnsi="Arial" w:cs="Arial"/>
          <w:sz w:val="22"/>
          <w:szCs w:val="22"/>
        </w:rPr>
        <w:t xml:space="preserve">Zamawiający dopuszcza dokonanie bezpośredniej płatności na rzecz podwykonawcy </w:t>
      </w:r>
      <w:r w:rsidRPr="00B5583A">
        <w:rPr>
          <w:rFonts w:ascii="Arial" w:hAnsi="Arial" w:cs="Arial"/>
          <w:sz w:val="22"/>
          <w:szCs w:val="22"/>
        </w:rPr>
        <w:br/>
        <w:t>i dalszego podwykonawcy tylko w przypadkach określonych we wzorze umowy.</w:t>
      </w:r>
    </w:p>
    <w:p w:rsidR="001959AE" w:rsidRPr="00B5583A" w:rsidRDefault="001959AE" w:rsidP="001959AE">
      <w:pPr>
        <w:numPr>
          <w:ilvl w:val="0"/>
          <w:numId w:val="5"/>
        </w:numPr>
        <w:spacing w:after="40" w:line="276" w:lineRule="auto"/>
        <w:jc w:val="both"/>
        <w:rPr>
          <w:rFonts w:ascii="Arial" w:hAnsi="Arial" w:cs="Arial"/>
          <w:sz w:val="22"/>
          <w:szCs w:val="22"/>
        </w:rPr>
      </w:pPr>
      <w:r w:rsidRPr="00B5583A">
        <w:rPr>
          <w:rFonts w:ascii="Arial" w:hAnsi="Arial" w:cs="Arial"/>
          <w:sz w:val="22"/>
          <w:szCs w:val="22"/>
        </w:rPr>
        <w:t>Wykonawca zobowiązany jest dokonać płatności na rzecz podwykonawcy lub dalszego podwykonawcy w terminie w terminie 30 dni od daty dostarczenia prawidłowo wystawionej faktury VAT.</w:t>
      </w:r>
    </w:p>
    <w:p w:rsidR="001959AE" w:rsidRPr="00B5583A" w:rsidRDefault="001959AE" w:rsidP="001959AE">
      <w:pPr>
        <w:numPr>
          <w:ilvl w:val="0"/>
          <w:numId w:val="5"/>
        </w:numPr>
        <w:spacing w:after="40" w:line="276" w:lineRule="auto"/>
        <w:jc w:val="both"/>
        <w:rPr>
          <w:rFonts w:ascii="Arial" w:hAnsi="Arial" w:cs="Arial"/>
          <w:sz w:val="22"/>
          <w:szCs w:val="22"/>
        </w:rPr>
      </w:pPr>
      <w:r w:rsidRPr="00B5583A">
        <w:rPr>
          <w:rFonts w:ascii="Arial" w:hAnsi="Arial" w:cs="Arial"/>
          <w:sz w:val="22"/>
          <w:szCs w:val="22"/>
        </w:rPr>
        <w:t xml:space="preserve">Zapisy dotyczące obowiązku zatrudnienia określone w ust. </w:t>
      </w:r>
      <w:r>
        <w:rPr>
          <w:rFonts w:ascii="Arial" w:hAnsi="Arial" w:cs="Arial"/>
          <w:sz w:val="22"/>
          <w:szCs w:val="22"/>
        </w:rPr>
        <w:t xml:space="preserve">4 </w:t>
      </w:r>
      <w:r w:rsidRPr="00B5583A">
        <w:rPr>
          <w:rFonts w:ascii="Arial" w:hAnsi="Arial" w:cs="Arial"/>
          <w:sz w:val="22"/>
          <w:szCs w:val="22"/>
        </w:rPr>
        <w:t xml:space="preserve">SIWZ Wykonawca zobowiązany jest zamieścić w umowie z podwykonawcą. </w:t>
      </w:r>
    </w:p>
    <w:p w:rsidR="001959AE" w:rsidRPr="0005733A" w:rsidRDefault="001959AE" w:rsidP="001959AE">
      <w:pPr>
        <w:numPr>
          <w:ilvl w:val="0"/>
          <w:numId w:val="5"/>
        </w:numPr>
        <w:spacing w:after="40" w:line="276" w:lineRule="auto"/>
        <w:jc w:val="both"/>
        <w:rPr>
          <w:rFonts w:ascii="Arial" w:hAnsi="Arial" w:cs="Arial"/>
          <w:sz w:val="22"/>
          <w:szCs w:val="22"/>
        </w:rPr>
      </w:pPr>
      <w:r w:rsidRPr="00B5583A">
        <w:rPr>
          <w:rFonts w:ascii="Arial" w:hAnsi="Arial" w:cs="Arial"/>
          <w:sz w:val="22"/>
          <w:szCs w:val="22"/>
        </w:rPr>
        <w:t xml:space="preserve">Zamawiający dopuszcza podwykonawstwo w realizacji przedmiotu zamówienia. Wykonawca zobowiązany jest w ofercie wskazać część zamówienia, której wykonanie powierzy podwykonawcom oraz zamieszcza informacje o podwykonawcach </w:t>
      </w:r>
      <w:r w:rsidRPr="00B5583A">
        <w:rPr>
          <w:rFonts w:ascii="Arial" w:hAnsi="Arial" w:cs="Arial"/>
          <w:sz w:val="22"/>
          <w:szCs w:val="22"/>
        </w:rPr>
        <w:br/>
        <w:t xml:space="preserve">w </w:t>
      </w:r>
      <w:r>
        <w:rPr>
          <w:rFonts w:ascii="Arial" w:hAnsi="Arial" w:cs="Arial"/>
          <w:sz w:val="22"/>
          <w:szCs w:val="22"/>
        </w:rPr>
        <w:t>ofercie</w:t>
      </w:r>
      <w:r w:rsidRPr="00B5583A">
        <w:rPr>
          <w:rFonts w:ascii="Arial" w:hAnsi="Arial" w:cs="Arial"/>
          <w:sz w:val="22"/>
          <w:szCs w:val="22"/>
        </w:rPr>
        <w:t xml:space="preserve">, o którym </w:t>
      </w:r>
      <w:r w:rsidRPr="00B3270C">
        <w:rPr>
          <w:rFonts w:ascii="Arial" w:hAnsi="Arial" w:cs="Arial"/>
          <w:sz w:val="22"/>
          <w:szCs w:val="22"/>
        </w:rPr>
        <w:t xml:space="preserve">mowa w ust. </w:t>
      </w:r>
      <w:r w:rsidRPr="0005733A">
        <w:rPr>
          <w:rFonts w:ascii="Arial" w:hAnsi="Arial" w:cs="Arial"/>
          <w:sz w:val="22"/>
          <w:szCs w:val="22"/>
        </w:rPr>
        <w:t xml:space="preserve">9 pkt 1 SIWZ. </w:t>
      </w:r>
    </w:p>
    <w:p w:rsidR="001959AE" w:rsidRPr="00B5583A" w:rsidRDefault="001959AE" w:rsidP="001959AE">
      <w:pPr>
        <w:numPr>
          <w:ilvl w:val="0"/>
          <w:numId w:val="5"/>
        </w:numPr>
        <w:spacing w:after="40" w:line="276" w:lineRule="auto"/>
        <w:jc w:val="both"/>
        <w:rPr>
          <w:rFonts w:ascii="Arial" w:hAnsi="Arial" w:cs="Arial"/>
          <w:sz w:val="22"/>
          <w:szCs w:val="22"/>
        </w:rPr>
      </w:pPr>
      <w:r w:rsidRPr="00B5583A">
        <w:rPr>
          <w:rFonts w:ascii="Arial" w:hAnsi="Arial" w:cs="Arial"/>
          <w:sz w:val="22"/>
          <w:szCs w:val="22"/>
        </w:rPr>
        <w:t>Przekazanie wykonania przedmiotu umowy przez Wykonawcę osobie trzeciej w całości lub części wymaga pisemnej zgody Zamawiającego, pod rygorem nieważności.</w:t>
      </w:r>
    </w:p>
    <w:p w:rsidR="001959AE" w:rsidRPr="00B5583A" w:rsidRDefault="001959AE" w:rsidP="001959AE">
      <w:pPr>
        <w:widowControl/>
        <w:numPr>
          <w:ilvl w:val="0"/>
          <w:numId w:val="23"/>
        </w:numPr>
        <w:suppressAutoHyphens w:val="0"/>
        <w:spacing w:after="40" w:line="276" w:lineRule="auto"/>
        <w:jc w:val="both"/>
        <w:rPr>
          <w:rFonts w:ascii="Arial" w:hAnsi="Arial" w:cs="Arial"/>
          <w:iCs/>
          <w:sz w:val="22"/>
          <w:szCs w:val="22"/>
          <w:lang w:eastAsia="pl-PL"/>
        </w:rPr>
      </w:pPr>
      <w:r w:rsidRPr="00B5583A">
        <w:rPr>
          <w:rFonts w:ascii="Arial" w:hAnsi="Arial" w:cs="Arial"/>
          <w:iCs/>
          <w:sz w:val="22"/>
          <w:szCs w:val="22"/>
          <w:lang w:eastAsia="pl-PL"/>
        </w:rPr>
        <w:t xml:space="preserve">Zamawiający wymaga przedłożenia zawartych umów podwykonawstwa, których przedmiotem są dostawy i usługi. </w:t>
      </w:r>
    </w:p>
    <w:p w:rsidR="001959AE" w:rsidRPr="00B5583A" w:rsidRDefault="001959AE" w:rsidP="001959AE">
      <w:pPr>
        <w:widowControl/>
        <w:numPr>
          <w:ilvl w:val="0"/>
          <w:numId w:val="23"/>
        </w:numPr>
        <w:suppressAutoHyphens w:val="0"/>
        <w:spacing w:after="40" w:line="276" w:lineRule="auto"/>
        <w:jc w:val="both"/>
        <w:rPr>
          <w:rFonts w:ascii="Arial" w:hAnsi="Arial" w:cs="Arial"/>
          <w:iCs/>
          <w:sz w:val="22"/>
          <w:szCs w:val="22"/>
          <w:lang w:eastAsia="pl-PL"/>
        </w:rPr>
      </w:pPr>
      <w:r w:rsidRPr="00B5583A">
        <w:rPr>
          <w:rFonts w:ascii="Arial" w:hAnsi="Arial" w:cs="Arial"/>
          <w:iCs/>
          <w:sz w:val="22"/>
          <w:szCs w:val="22"/>
        </w:rPr>
        <w:t xml:space="preserve">Podwykonawstwo nie zmienia zobowiązań Wykonawcy. Wykonawca jest odpowiedzialny </w:t>
      </w:r>
      <w:r w:rsidRPr="00B5583A">
        <w:rPr>
          <w:rFonts w:ascii="Arial" w:hAnsi="Arial" w:cs="Arial"/>
          <w:iCs/>
          <w:sz w:val="22"/>
          <w:szCs w:val="22"/>
        </w:rPr>
        <w:br/>
        <w:t>za działania, uchybienia i zaniedbania podwykonawcy, jego przedstawicieli lub pracowników w takim samym zakresie jak za swoje działania.</w:t>
      </w:r>
    </w:p>
    <w:p w:rsidR="001959AE" w:rsidRPr="00B5583A" w:rsidRDefault="001959AE" w:rsidP="001959AE">
      <w:pPr>
        <w:widowControl/>
        <w:numPr>
          <w:ilvl w:val="0"/>
          <w:numId w:val="23"/>
        </w:numPr>
        <w:suppressAutoHyphens w:val="0"/>
        <w:spacing w:after="40" w:line="276" w:lineRule="auto"/>
        <w:jc w:val="both"/>
        <w:rPr>
          <w:rFonts w:ascii="Arial" w:hAnsi="Arial" w:cs="Arial"/>
          <w:iCs/>
          <w:sz w:val="22"/>
          <w:szCs w:val="22"/>
          <w:lang w:eastAsia="pl-PL"/>
        </w:rPr>
      </w:pPr>
      <w:r w:rsidRPr="00B5583A">
        <w:rPr>
          <w:rFonts w:ascii="Arial" w:hAnsi="Arial" w:cs="Arial"/>
          <w:iCs/>
          <w:sz w:val="22"/>
          <w:szCs w:val="22"/>
        </w:rPr>
        <w:t xml:space="preserve">Do zwarcia umów z dalszymi podwykonawcami zastosowanie mają zapisy dotyczące zawierania umów pomiędzy wykonawcą a podwykonawcą. </w:t>
      </w:r>
    </w:p>
    <w:p w:rsidR="001959AE" w:rsidRPr="00B5583A" w:rsidRDefault="001959AE" w:rsidP="001959AE">
      <w:pPr>
        <w:widowControl/>
        <w:numPr>
          <w:ilvl w:val="0"/>
          <w:numId w:val="23"/>
        </w:numPr>
        <w:suppressAutoHyphens w:val="0"/>
        <w:spacing w:after="40" w:line="276" w:lineRule="auto"/>
        <w:jc w:val="both"/>
        <w:rPr>
          <w:rFonts w:ascii="Arial" w:hAnsi="Arial" w:cs="Arial"/>
          <w:iCs/>
          <w:sz w:val="22"/>
          <w:szCs w:val="22"/>
          <w:lang w:eastAsia="pl-PL"/>
        </w:rPr>
      </w:pPr>
      <w:r w:rsidRPr="00B5583A">
        <w:rPr>
          <w:rFonts w:ascii="Arial" w:hAnsi="Arial" w:cs="Arial"/>
          <w:iCs/>
          <w:sz w:val="22"/>
          <w:szCs w:val="22"/>
        </w:rPr>
        <w:t>Jeżeli zmiana albo rezygnacja z podwykonawcy dotyczy podmiotu, na którego zasoby wykonawca powoływał się na zasadach określonych w art. 22a PZP- w celu spełnienia warunków udziału w postępowaniu, wykonawca jest zobowiązany udowodnić zamawiającemu, że inny proponowany podwykonawca, lub wykonawca samodzielnie spełnia je w stosunku nie mniejszym, niż wymagany w trakcie postępowania.</w:t>
      </w:r>
    </w:p>
    <w:p w:rsidR="001959AE" w:rsidRPr="00B5583A" w:rsidRDefault="001959AE" w:rsidP="001959AE">
      <w:pPr>
        <w:widowControl/>
        <w:numPr>
          <w:ilvl w:val="0"/>
          <w:numId w:val="23"/>
        </w:numPr>
        <w:suppressAutoHyphens w:val="0"/>
        <w:spacing w:after="40" w:line="276" w:lineRule="auto"/>
        <w:jc w:val="both"/>
        <w:rPr>
          <w:rFonts w:ascii="Arial" w:hAnsi="Arial" w:cs="Arial"/>
          <w:iCs/>
          <w:sz w:val="22"/>
          <w:szCs w:val="22"/>
          <w:lang w:eastAsia="pl-PL"/>
        </w:rPr>
      </w:pPr>
      <w:r w:rsidRPr="00B5583A">
        <w:rPr>
          <w:rFonts w:ascii="Arial" w:hAnsi="Arial" w:cs="Arial"/>
          <w:iCs/>
          <w:sz w:val="22"/>
          <w:szCs w:val="22"/>
          <w:lang w:eastAsia="pl-PL"/>
        </w:rPr>
        <w:t>Jeżeli zmiana albo rezygnacja z podwykonawcy dotyczy podmiotu, na którego zasoby wykonawca powoływał się, na zasadach określonych w art. 22a PZP, w celu wykazania spełniania warunków udziału w postępowaniu, o których mowa w art. 22 ust. 1b PZP, wykonawca jest obowiązany wykazać zamawiającemu, iż proponowany inny podwykonawca lub wykonawca samodzielnie spełnia je w stopniu nie mniejszym niż wymagany w trakcie postępowania o udzielenie zamówienia.”</w:t>
      </w:r>
    </w:p>
    <w:p w:rsidR="001959AE" w:rsidRPr="00B5583A" w:rsidRDefault="001959AE" w:rsidP="001959AE">
      <w:pPr>
        <w:pStyle w:val="Tekstpodstawowywcity31"/>
        <w:spacing w:after="40" w:line="276" w:lineRule="auto"/>
        <w:jc w:val="both"/>
        <w:rPr>
          <w:rFonts w:ascii="Arial" w:hAnsi="Arial" w:cs="Arial"/>
          <w:sz w:val="22"/>
          <w:szCs w:val="22"/>
        </w:rPr>
      </w:pPr>
    </w:p>
    <w:p w:rsidR="001959AE" w:rsidRPr="008A62BF" w:rsidRDefault="001959AE" w:rsidP="001959AE">
      <w:pPr>
        <w:pStyle w:val="Nagwek1"/>
        <w:numPr>
          <w:ilvl w:val="0"/>
          <w:numId w:val="24"/>
        </w:numPr>
        <w:spacing w:after="40" w:line="276" w:lineRule="auto"/>
        <w:rPr>
          <w:rFonts w:cs="Arial"/>
          <w:sz w:val="22"/>
          <w:szCs w:val="22"/>
        </w:rPr>
      </w:pPr>
      <w:bookmarkStart w:id="14" w:name="_Toc476778616"/>
      <w:r w:rsidRPr="008A62BF">
        <w:rPr>
          <w:rFonts w:cs="Arial"/>
          <w:sz w:val="22"/>
          <w:szCs w:val="22"/>
        </w:rPr>
        <w:lastRenderedPageBreak/>
        <w:t>Opis sposobu przygotowania ofert</w:t>
      </w:r>
      <w:bookmarkEnd w:id="14"/>
    </w:p>
    <w:p w:rsidR="001959AE" w:rsidRPr="00B5583A" w:rsidRDefault="001959AE" w:rsidP="001959AE">
      <w:pPr>
        <w:numPr>
          <w:ilvl w:val="0"/>
          <w:numId w:val="11"/>
        </w:numPr>
        <w:tabs>
          <w:tab w:val="clear" w:pos="360"/>
        </w:tabs>
        <w:spacing w:after="40" w:line="276" w:lineRule="auto"/>
        <w:ind w:left="426" w:hanging="283"/>
        <w:jc w:val="both"/>
        <w:rPr>
          <w:rFonts w:ascii="Arial" w:hAnsi="Arial" w:cs="Arial"/>
          <w:sz w:val="22"/>
          <w:szCs w:val="22"/>
        </w:rPr>
      </w:pPr>
      <w:r w:rsidRPr="00B5583A">
        <w:rPr>
          <w:rFonts w:ascii="Arial" w:hAnsi="Arial" w:cs="Arial"/>
          <w:sz w:val="22"/>
          <w:szCs w:val="22"/>
        </w:rPr>
        <w:t xml:space="preserve">Oferta Wykonawcy na wykonanie przedmiotu zamówienia winna być sporządzona </w:t>
      </w:r>
      <w:r>
        <w:rPr>
          <w:rFonts w:ascii="Arial" w:hAnsi="Arial" w:cs="Arial"/>
          <w:sz w:val="22"/>
          <w:szCs w:val="22"/>
        </w:rPr>
        <w:t xml:space="preserve">                      </w:t>
      </w:r>
      <w:r w:rsidRPr="00B5583A">
        <w:rPr>
          <w:rFonts w:ascii="Arial" w:hAnsi="Arial" w:cs="Arial"/>
          <w:sz w:val="22"/>
          <w:szCs w:val="22"/>
        </w:rPr>
        <w:t xml:space="preserve">w 1 egzemplarzu, w formie pisemnej, w języku polskim, napisana na maszynie do pisania, komputerze albo ręcznie długopisem lub nieścieralnym atramentem. Oferty sporządzone </w:t>
      </w:r>
      <w:r w:rsidRPr="00B5583A">
        <w:rPr>
          <w:rFonts w:ascii="Arial" w:hAnsi="Arial" w:cs="Arial"/>
          <w:sz w:val="22"/>
          <w:szCs w:val="22"/>
        </w:rPr>
        <w:br/>
        <w:t xml:space="preserve">w języku obcym należy złożyć wraz z ich tłumaczeniami na język polski. </w:t>
      </w:r>
    </w:p>
    <w:p w:rsidR="001959AE" w:rsidRPr="00B5583A" w:rsidRDefault="001959AE" w:rsidP="001959AE">
      <w:pPr>
        <w:numPr>
          <w:ilvl w:val="0"/>
          <w:numId w:val="11"/>
        </w:numPr>
        <w:tabs>
          <w:tab w:val="clear" w:pos="360"/>
        </w:tabs>
        <w:spacing w:after="40" w:line="276" w:lineRule="auto"/>
        <w:ind w:left="426" w:hanging="283"/>
        <w:jc w:val="both"/>
        <w:rPr>
          <w:rFonts w:ascii="Arial" w:hAnsi="Arial" w:cs="Arial"/>
          <w:sz w:val="22"/>
          <w:szCs w:val="22"/>
        </w:rPr>
      </w:pPr>
      <w:r w:rsidRPr="00B5583A">
        <w:rPr>
          <w:rFonts w:ascii="Arial" w:hAnsi="Arial" w:cs="Arial"/>
          <w:sz w:val="22"/>
          <w:szCs w:val="22"/>
        </w:rPr>
        <w:t>Wszystkie załączniki do oferty winny być napisane w sposób czytelny i trwały, w języku polskim.</w:t>
      </w:r>
    </w:p>
    <w:p w:rsidR="001959AE" w:rsidRPr="00B5583A" w:rsidRDefault="001959AE" w:rsidP="001959AE">
      <w:pPr>
        <w:numPr>
          <w:ilvl w:val="0"/>
          <w:numId w:val="11"/>
        </w:numPr>
        <w:tabs>
          <w:tab w:val="clear" w:pos="360"/>
        </w:tabs>
        <w:spacing w:after="40" w:line="276" w:lineRule="auto"/>
        <w:ind w:left="426" w:hanging="283"/>
        <w:jc w:val="both"/>
        <w:rPr>
          <w:rFonts w:ascii="Arial" w:hAnsi="Arial" w:cs="Arial"/>
          <w:sz w:val="22"/>
          <w:szCs w:val="22"/>
        </w:rPr>
      </w:pPr>
      <w:r w:rsidRPr="00B5583A">
        <w:rPr>
          <w:rFonts w:ascii="Arial" w:hAnsi="Arial" w:cs="Arial"/>
          <w:sz w:val="22"/>
          <w:szCs w:val="22"/>
        </w:rPr>
        <w:t xml:space="preserve">Każda poprawka w treści oferty, a w szczególności każde przerobienie, przekreślenie, uzupełnienie, nadpisanie, przesłonięcie korektorem, etc., muszą być parafowane przez Wykonawcę. </w:t>
      </w:r>
    </w:p>
    <w:p w:rsidR="001959AE" w:rsidRPr="00B5583A" w:rsidRDefault="001959AE" w:rsidP="001959AE">
      <w:pPr>
        <w:numPr>
          <w:ilvl w:val="0"/>
          <w:numId w:val="11"/>
        </w:numPr>
        <w:tabs>
          <w:tab w:val="clear" w:pos="360"/>
        </w:tabs>
        <w:spacing w:after="40" w:line="276" w:lineRule="auto"/>
        <w:ind w:left="426" w:hanging="283"/>
        <w:jc w:val="both"/>
        <w:rPr>
          <w:rFonts w:ascii="Arial" w:hAnsi="Arial" w:cs="Arial"/>
          <w:sz w:val="22"/>
          <w:szCs w:val="22"/>
        </w:rPr>
      </w:pPr>
      <w:r w:rsidRPr="00B5583A">
        <w:rPr>
          <w:rFonts w:ascii="Arial" w:hAnsi="Arial" w:cs="Arial"/>
          <w:sz w:val="22"/>
          <w:szCs w:val="22"/>
        </w:rPr>
        <w:t xml:space="preserve">Oferta i wszelkie oświadczenia muszą zawierać nazwę i adres Wykonawcy oraz podpis </w:t>
      </w:r>
      <w:r w:rsidRPr="00B5583A">
        <w:rPr>
          <w:rFonts w:ascii="Arial" w:hAnsi="Arial" w:cs="Arial"/>
          <w:sz w:val="22"/>
          <w:szCs w:val="22"/>
        </w:rPr>
        <w:br/>
        <w:t xml:space="preserve">i pieczątkę imienną osoby upoważnionej do występowania w imieniu Wykonawcy. </w:t>
      </w:r>
    </w:p>
    <w:p w:rsidR="001959AE" w:rsidRPr="00B5583A" w:rsidRDefault="001959AE" w:rsidP="001959AE">
      <w:pPr>
        <w:numPr>
          <w:ilvl w:val="0"/>
          <w:numId w:val="11"/>
        </w:numPr>
        <w:tabs>
          <w:tab w:val="clear" w:pos="360"/>
        </w:tabs>
        <w:spacing w:after="40" w:line="276" w:lineRule="auto"/>
        <w:ind w:left="426" w:hanging="283"/>
        <w:jc w:val="both"/>
        <w:rPr>
          <w:rFonts w:ascii="Arial" w:hAnsi="Arial" w:cs="Arial"/>
          <w:sz w:val="22"/>
          <w:szCs w:val="22"/>
        </w:rPr>
      </w:pPr>
      <w:r w:rsidRPr="00B5583A">
        <w:rPr>
          <w:rFonts w:ascii="Arial" w:hAnsi="Arial" w:cs="Arial"/>
          <w:sz w:val="22"/>
          <w:szCs w:val="22"/>
        </w:rPr>
        <w:t xml:space="preserve">Wykonawca może w ofercie zastrzec tajemnicę przedsiębiorstwa. </w:t>
      </w:r>
      <w:r w:rsidRPr="00B5583A">
        <w:rPr>
          <w:rFonts w:ascii="Arial" w:hAnsi="Arial" w:cs="Arial"/>
          <w:b/>
          <w:sz w:val="22"/>
          <w:szCs w:val="22"/>
          <w:u w:val="single"/>
        </w:rPr>
        <w:t>Zastrzeżenie musi być dokonane najpóźniej w terminie składania ofert.</w:t>
      </w:r>
      <w:r w:rsidRPr="00B5583A">
        <w:rPr>
          <w:rFonts w:ascii="Arial" w:hAnsi="Arial" w:cs="Arial"/>
          <w:sz w:val="22"/>
          <w:szCs w:val="22"/>
        </w:rPr>
        <w:t xml:space="preserve"> W stosunku do zastrzeżonych informacji Wykonawca zobowiązany jest wykazania, iż zastrzeżone informację stanowią tajemnicę przedsiębiorstwa w rozumieniu art. 11 ust. 4</w:t>
      </w:r>
      <w:r>
        <w:rPr>
          <w:rFonts w:ascii="Arial" w:hAnsi="Arial" w:cs="Arial"/>
          <w:sz w:val="22"/>
          <w:szCs w:val="22"/>
        </w:rPr>
        <w:t xml:space="preserve"> ustawy z dnia 16 kwietnia 1993</w:t>
      </w:r>
      <w:r w:rsidRPr="00B5583A">
        <w:rPr>
          <w:rFonts w:ascii="Arial" w:hAnsi="Arial" w:cs="Arial"/>
          <w:sz w:val="22"/>
          <w:szCs w:val="22"/>
        </w:rPr>
        <w:t>r. o zwalczaniu nieuczciwej konkurencj</w:t>
      </w:r>
      <w:r>
        <w:rPr>
          <w:rFonts w:ascii="Arial" w:hAnsi="Arial" w:cs="Arial"/>
          <w:sz w:val="22"/>
          <w:szCs w:val="22"/>
        </w:rPr>
        <w:t>i (Tekst jednolity: Dz. U. 2003</w:t>
      </w:r>
      <w:r w:rsidRPr="00B5583A">
        <w:rPr>
          <w:rFonts w:ascii="Arial" w:hAnsi="Arial" w:cs="Arial"/>
          <w:sz w:val="22"/>
          <w:szCs w:val="22"/>
        </w:rPr>
        <w:t xml:space="preserve">r. Nr 153 poz. 1503 z </w:t>
      </w:r>
      <w:proofErr w:type="spellStart"/>
      <w:r w:rsidRPr="00B5583A">
        <w:rPr>
          <w:rFonts w:ascii="Arial" w:hAnsi="Arial" w:cs="Arial"/>
          <w:sz w:val="22"/>
          <w:szCs w:val="22"/>
        </w:rPr>
        <w:t>późn</w:t>
      </w:r>
      <w:proofErr w:type="spellEnd"/>
      <w:r w:rsidRPr="00B5583A">
        <w:rPr>
          <w:rFonts w:ascii="Arial" w:hAnsi="Arial" w:cs="Arial"/>
          <w:sz w:val="22"/>
          <w:szCs w:val="22"/>
        </w:rPr>
        <w:t>. zm.).</w:t>
      </w:r>
    </w:p>
    <w:p w:rsidR="001959AE" w:rsidRPr="00B3270C" w:rsidRDefault="001959AE" w:rsidP="001959AE">
      <w:pPr>
        <w:numPr>
          <w:ilvl w:val="0"/>
          <w:numId w:val="11"/>
        </w:numPr>
        <w:tabs>
          <w:tab w:val="clear" w:pos="360"/>
        </w:tabs>
        <w:spacing w:after="40" w:line="276" w:lineRule="auto"/>
        <w:ind w:left="426" w:hanging="283"/>
        <w:jc w:val="both"/>
        <w:rPr>
          <w:rFonts w:ascii="Arial" w:hAnsi="Arial" w:cs="Arial"/>
          <w:sz w:val="22"/>
          <w:szCs w:val="22"/>
        </w:rPr>
      </w:pPr>
      <w:r w:rsidRPr="008E2463">
        <w:rPr>
          <w:rFonts w:ascii="Arial" w:hAnsi="Arial" w:cs="Arial"/>
          <w:sz w:val="22"/>
          <w:szCs w:val="22"/>
        </w:rPr>
        <w:t>Wzór oferty stanowi załącznik nr 1 do niniejszej</w:t>
      </w:r>
      <w:r w:rsidRPr="00B3270C">
        <w:rPr>
          <w:rFonts w:ascii="Arial" w:hAnsi="Arial" w:cs="Arial"/>
          <w:sz w:val="22"/>
          <w:szCs w:val="22"/>
        </w:rPr>
        <w:t xml:space="preserve"> SIWZ.</w:t>
      </w:r>
    </w:p>
    <w:p w:rsidR="001959AE" w:rsidRDefault="001959AE" w:rsidP="001959AE">
      <w:pPr>
        <w:numPr>
          <w:ilvl w:val="0"/>
          <w:numId w:val="11"/>
        </w:numPr>
        <w:tabs>
          <w:tab w:val="clear" w:pos="360"/>
        </w:tabs>
        <w:spacing w:after="40" w:line="276" w:lineRule="auto"/>
        <w:ind w:left="426" w:hanging="283"/>
        <w:jc w:val="both"/>
        <w:rPr>
          <w:rFonts w:ascii="Arial" w:hAnsi="Arial" w:cs="Arial"/>
          <w:sz w:val="22"/>
          <w:szCs w:val="22"/>
        </w:rPr>
      </w:pPr>
      <w:r w:rsidRPr="00B5583A">
        <w:rPr>
          <w:rFonts w:ascii="Arial" w:hAnsi="Arial" w:cs="Arial"/>
          <w:sz w:val="22"/>
          <w:szCs w:val="22"/>
        </w:rPr>
        <w:t>Oferta musi być złożona w kopercie zabezpieczonej poprzez zaklejenie powinna zawierać nazwę i pełny adres Wykonawcy oraz oznaczenie:</w:t>
      </w:r>
    </w:p>
    <w:p w:rsidR="001959AE" w:rsidRPr="003E175B" w:rsidRDefault="001959AE" w:rsidP="001959AE">
      <w:pPr>
        <w:spacing w:line="276" w:lineRule="auto"/>
        <w:ind w:left="426"/>
        <w:jc w:val="both"/>
        <w:rPr>
          <w:rFonts w:ascii="Arial" w:hAnsi="Arial" w:cs="Arial"/>
          <w:bCs/>
          <w:i/>
          <w:sz w:val="22"/>
          <w:szCs w:val="22"/>
        </w:rPr>
      </w:pPr>
      <w:r w:rsidRPr="000C4E09">
        <w:rPr>
          <w:rFonts w:ascii="Arial" w:hAnsi="Arial" w:cs="Arial"/>
          <w:sz w:val="22"/>
          <w:szCs w:val="22"/>
        </w:rPr>
        <w:t xml:space="preserve">a) dla części 1 – </w:t>
      </w:r>
      <w:r w:rsidRPr="003E175B">
        <w:rPr>
          <w:rFonts w:ascii="Arial" w:hAnsi="Arial" w:cs="Arial"/>
          <w:i/>
          <w:sz w:val="22"/>
          <w:szCs w:val="22"/>
        </w:rPr>
        <w:t>Przetarg na o</w:t>
      </w:r>
      <w:r w:rsidRPr="003E175B">
        <w:rPr>
          <w:rFonts w:ascii="Arial" w:eastAsia="Calibri" w:hAnsi="Arial" w:cs="Arial"/>
          <w:bCs/>
          <w:i/>
          <w:color w:val="000000"/>
          <w:sz w:val="22"/>
          <w:szCs w:val="22"/>
          <w:lang w:eastAsia="pl-PL"/>
        </w:rPr>
        <w:t>dbieranie, transport i zagospodarowanie odpadów komunalnych pochodzących z nieruchomości zamiesz</w:t>
      </w:r>
      <w:r w:rsidR="00F35525">
        <w:rPr>
          <w:rFonts w:ascii="Arial" w:eastAsia="Calibri" w:hAnsi="Arial" w:cs="Arial"/>
          <w:bCs/>
          <w:i/>
          <w:color w:val="000000"/>
          <w:sz w:val="22"/>
          <w:szCs w:val="22"/>
          <w:lang w:eastAsia="pl-PL"/>
        </w:rPr>
        <w:t>kałych na terenie Gminy Wiśniewo</w:t>
      </w:r>
      <w:r w:rsidR="009C1397">
        <w:rPr>
          <w:rFonts w:ascii="Arial" w:eastAsia="Calibri" w:hAnsi="Arial" w:cs="Arial"/>
          <w:bCs/>
          <w:i/>
          <w:color w:val="000000"/>
          <w:sz w:val="22"/>
          <w:szCs w:val="22"/>
          <w:lang w:eastAsia="pl-PL"/>
        </w:rPr>
        <w:t xml:space="preserve"> </w:t>
      </w:r>
      <w:r w:rsidRPr="003E175B">
        <w:rPr>
          <w:rFonts w:ascii="Arial" w:eastAsia="Calibri" w:hAnsi="Arial" w:cs="Arial"/>
          <w:bCs/>
          <w:i/>
          <w:color w:val="000000"/>
          <w:sz w:val="22"/>
          <w:szCs w:val="22"/>
          <w:lang w:eastAsia="pl-PL"/>
        </w:rPr>
        <w:t xml:space="preserve"> – odpady niesegregowane</w:t>
      </w:r>
      <w:r w:rsidRPr="003E175B">
        <w:rPr>
          <w:rFonts w:ascii="Arial" w:hAnsi="Arial" w:cs="Arial"/>
          <w:bCs/>
          <w:i/>
          <w:sz w:val="22"/>
          <w:szCs w:val="22"/>
        </w:rPr>
        <w:t>;</w:t>
      </w:r>
    </w:p>
    <w:p w:rsidR="001959AE" w:rsidRPr="000C4E09" w:rsidRDefault="001959AE" w:rsidP="001959AE">
      <w:pPr>
        <w:spacing w:line="276" w:lineRule="auto"/>
        <w:ind w:left="426"/>
        <w:jc w:val="both"/>
        <w:rPr>
          <w:rFonts w:ascii="Arial" w:hAnsi="Arial" w:cs="Arial"/>
          <w:sz w:val="22"/>
          <w:szCs w:val="22"/>
        </w:rPr>
      </w:pPr>
      <w:r w:rsidRPr="000C4E09">
        <w:rPr>
          <w:rFonts w:ascii="Arial" w:hAnsi="Arial" w:cs="Arial"/>
          <w:bCs/>
          <w:sz w:val="22"/>
          <w:szCs w:val="22"/>
        </w:rPr>
        <w:t xml:space="preserve">b) </w:t>
      </w:r>
      <w:r w:rsidRPr="000C4E09">
        <w:rPr>
          <w:rFonts w:ascii="Arial" w:hAnsi="Arial" w:cs="Arial"/>
          <w:sz w:val="22"/>
          <w:szCs w:val="22"/>
        </w:rPr>
        <w:t xml:space="preserve">dla części 2 – </w:t>
      </w:r>
      <w:r w:rsidRPr="003E175B">
        <w:rPr>
          <w:rFonts w:ascii="Arial" w:hAnsi="Arial" w:cs="Arial"/>
          <w:i/>
          <w:sz w:val="22"/>
          <w:szCs w:val="22"/>
        </w:rPr>
        <w:t>Przetarg na  o</w:t>
      </w:r>
      <w:r w:rsidRPr="003E175B">
        <w:rPr>
          <w:rFonts w:ascii="Arial" w:eastAsia="Calibri" w:hAnsi="Arial" w:cs="Arial"/>
          <w:bCs/>
          <w:i/>
          <w:color w:val="000000"/>
          <w:sz w:val="22"/>
          <w:szCs w:val="22"/>
          <w:lang w:eastAsia="pl-PL"/>
        </w:rPr>
        <w:t>dbieranie, transport i zagospodarowanie odpadów komunalnych pochodzących z nieruchomości zamieszk</w:t>
      </w:r>
      <w:r w:rsidR="00F35525">
        <w:rPr>
          <w:rFonts w:ascii="Arial" w:eastAsia="Calibri" w:hAnsi="Arial" w:cs="Arial"/>
          <w:bCs/>
          <w:i/>
          <w:color w:val="000000"/>
          <w:sz w:val="22"/>
          <w:szCs w:val="22"/>
          <w:lang w:eastAsia="pl-PL"/>
        </w:rPr>
        <w:t xml:space="preserve">ałych na terenie Gminy Wiśniewo </w:t>
      </w:r>
      <w:r w:rsidRPr="003E175B">
        <w:rPr>
          <w:rFonts w:ascii="Arial" w:eastAsia="Calibri" w:hAnsi="Arial" w:cs="Arial"/>
          <w:bCs/>
          <w:i/>
          <w:color w:val="000000"/>
          <w:sz w:val="22"/>
          <w:szCs w:val="22"/>
          <w:lang w:eastAsia="pl-PL"/>
        </w:rPr>
        <w:t>oraz z gminnego punktu selektywnego zbierania odpadów ko</w:t>
      </w:r>
      <w:r w:rsidR="009C1397">
        <w:rPr>
          <w:rFonts w:ascii="Arial" w:eastAsia="Calibri" w:hAnsi="Arial" w:cs="Arial"/>
          <w:bCs/>
          <w:i/>
          <w:color w:val="000000"/>
          <w:sz w:val="22"/>
          <w:szCs w:val="22"/>
          <w:lang w:eastAsia="pl-PL"/>
        </w:rPr>
        <w:t>munalnych – odpady segregowane</w:t>
      </w:r>
      <w:r w:rsidRPr="003E175B">
        <w:rPr>
          <w:rFonts w:ascii="Arial" w:hAnsi="Arial" w:cs="Arial"/>
          <w:i/>
          <w:sz w:val="22"/>
          <w:szCs w:val="22"/>
        </w:rPr>
        <w:t>.</w:t>
      </w:r>
    </w:p>
    <w:p w:rsidR="001959AE" w:rsidRPr="00B5583A" w:rsidRDefault="001959AE" w:rsidP="001959AE">
      <w:pPr>
        <w:numPr>
          <w:ilvl w:val="0"/>
          <w:numId w:val="11"/>
        </w:numPr>
        <w:tabs>
          <w:tab w:val="clear" w:pos="360"/>
        </w:tabs>
        <w:spacing w:after="40" w:line="276" w:lineRule="auto"/>
        <w:ind w:left="426" w:hanging="426"/>
        <w:jc w:val="both"/>
        <w:rPr>
          <w:rFonts w:ascii="Arial" w:hAnsi="Arial" w:cs="Arial"/>
          <w:b/>
          <w:sz w:val="22"/>
          <w:szCs w:val="22"/>
        </w:rPr>
      </w:pPr>
      <w:r w:rsidRPr="000C4E09">
        <w:rPr>
          <w:rFonts w:ascii="Arial" w:hAnsi="Arial" w:cs="Arial"/>
          <w:sz w:val="22"/>
          <w:szCs w:val="22"/>
        </w:rPr>
        <w:t>W przypadku innego oznakowania</w:t>
      </w:r>
      <w:r w:rsidRPr="00B5583A">
        <w:rPr>
          <w:rFonts w:ascii="Arial" w:hAnsi="Arial" w:cs="Arial"/>
          <w:sz w:val="22"/>
          <w:szCs w:val="22"/>
        </w:rPr>
        <w:t xml:space="preserve"> oferty, negatywne konsekwencje z otwarcia, </w:t>
      </w:r>
      <w:r>
        <w:rPr>
          <w:rFonts w:ascii="Arial" w:hAnsi="Arial" w:cs="Arial"/>
          <w:sz w:val="22"/>
          <w:szCs w:val="22"/>
        </w:rPr>
        <w:t xml:space="preserve">                           </w:t>
      </w:r>
      <w:r w:rsidRPr="00B5583A">
        <w:rPr>
          <w:rFonts w:ascii="Arial" w:hAnsi="Arial" w:cs="Arial"/>
          <w:sz w:val="22"/>
          <w:szCs w:val="22"/>
        </w:rPr>
        <w:t>nie przekazania koperty podmiotowi przeprowadzającemu procedurę, ponosi Wykonawca.</w:t>
      </w:r>
    </w:p>
    <w:p w:rsidR="001959AE" w:rsidRPr="00B5583A" w:rsidRDefault="001959AE" w:rsidP="001959AE">
      <w:pPr>
        <w:pStyle w:val="Akapitzlist"/>
        <w:spacing w:after="40" w:line="276" w:lineRule="auto"/>
        <w:ind w:left="426" w:hanging="426"/>
        <w:contextualSpacing w:val="0"/>
        <w:rPr>
          <w:rFonts w:ascii="Arial" w:hAnsi="Arial" w:cs="Arial"/>
        </w:rPr>
      </w:pPr>
      <w:r>
        <w:rPr>
          <w:rFonts w:ascii="Arial" w:hAnsi="Arial" w:cs="Arial"/>
        </w:rPr>
        <w:t xml:space="preserve">9)   </w:t>
      </w:r>
      <w:r w:rsidRPr="00B5583A">
        <w:rPr>
          <w:rFonts w:ascii="Arial" w:hAnsi="Arial" w:cs="Arial"/>
        </w:rPr>
        <w:t>Wszystkie strony załączników do oferty muszą być spięte (zszyte) w sposób zapobiegający zdekompletowaniu ich zawartości, a każda strona oferty winna być czytelnie opatrzona kolejnym numerem.</w:t>
      </w:r>
    </w:p>
    <w:p w:rsidR="001959AE" w:rsidRPr="00B5583A" w:rsidRDefault="001959AE" w:rsidP="001959AE">
      <w:pPr>
        <w:pStyle w:val="Tekstpodstawowywcity"/>
        <w:spacing w:after="40" w:line="276" w:lineRule="auto"/>
        <w:ind w:left="0"/>
        <w:jc w:val="both"/>
        <w:rPr>
          <w:rFonts w:ascii="Arial" w:hAnsi="Arial" w:cs="Arial"/>
          <w:sz w:val="22"/>
          <w:szCs w:val="22"/>
        </w:rPr>
      </w:pPr>
      <w:r>
        <w:rPr>
          <w:rFonts w:ascii="Arial" w:hAnsi="Arial" w:cs="Arial"/>
          <w:sz w:val="22"/>
          <w:szCs w:val="22"/>
        </w:rPr>
        <w:t xml:space="preserve">10) </w:t>
      </w:r>
      <w:r w:rsidRPr="00B5583A">
        <w:rPr>
          <w:rFonts w:ascii="Arial" w:hAnsi="Arial" w:cs="Arial"/>
          <w:sz w:val="22"/>
          <w:szCs w:val="22"/>
        </w:rPr>
        <w:t>Koszty związane z przygotowaniem oferty ponosi Wykonawca składający ofertę.</w:t>
      </w:r>
    </w:p>
    <w:p w:rsidR="001959AE" w:rsidRPr="00B5583A" w:rsidRDefault="001959AE" w:rsidP="001959AE">
      <w:pPr>
        <w:spacing w:after="40" w:line="276" w:lineRule="auto"/>
        <w:jc w:val="both"/>
        <w:rPr>
          <w:rFonts w:ascii="Arial" w:hAnsi="Arial" w:cs="Arial"/>
          <w:sz w:val="22"/>
          <w:szCs w:val="22"/>
        </w:rPr>
      </w:pPr>
    </w:p>
    <w:p w:rsidR="001959AE" w:rsidRPr="008A62BF" w:rsidRDefault="001959AE" w:rsidP="001959AE">
      <w:pPr>
        <w:pStyle w:val="Nagwek1"/>
        <w:numPr>
          <w:ilvl w:val="0"/>
          <w:numId w:val="24"/>
        </w:numPr>
        <w:spacing w:after="40" w:line="276" w:lineRule="auto"/>
        <w:ind w:left="284" w:hanging="284"/>
        <w:rPr>
          <w:rFonts w:cs="Arial"/>
          <w:sz w:val="22"/>
          <w:szCs w:val="22"/>
        </w:rPr>
      </w:pPr>
      <w:bookmarkStart w:id="15" w:name="_Toc476778617"/>
      <w:r w:rsidRPr="008A62BF">
        <w:rPr>
          <w:rFonts w:cs="Arial"/>
          <w:sz w:val="22"/>
          <w:szCs w:val="22"/>
        </w:rPr>
        <w:t>Wykonawcy składający wspólnie ofertę</w:t>
      </w:r>
      <w:bookmarkEnd w:id="15"/>
    </w:p>
    <w:p w:rsidR="001959AE" w:rsidRPr="00B5583A" w:rsidRDefault="001959AE" w:rsidP="001959AE">
      <w:pPr>
        <w:pStyle w:val="Tekstpodstawowy32"/>
        <w:numPr>
          <w:ilvl w:val="0"/>
          <w:numId w:val="3"/>
        </w:numPr>
        <w:tabs>
          <w:tab w:val="clear" w:pos="283"/>
        </w:tabs>
        <w:spacing w:after="40" w:line="276" w:lineRule="auto"/>
        <w:ind w:left="426" w:hanging="284"/>
        <w:jc w:val="both"/>
        <w:rPr>
          <w:rFonts w:ascii="Arial" w:hAnsi="Arial" w:cs="Arial"/>
          <w:sz w:val="22"/>
          <w:szCs w:val="22"/>
        </w:rPr>
      </w:pPr>
      <w:r w:rsidRPr="00B5583A">
        <w:rPr>
          <w:rFonts w:ascii="Arial" w:hAnsi="Arial" w:cs="Arial"/>
          <w:sz w:val="22"/>
          <w:szCs w:val="22"/>
        </w:rPr>
        <w:t xml:space="preserve">Wykonawcy wspólnie ubiegający się o udzielenie niniejszego zamówienia ustanawiają Pełnomocnika do reprezentowania ich w niniejszym postępowaniu albo reprezentowania ich w postępowaniu i zawarcia umowy w sprawie zamówienia publicznego. Pełnomocnictwo musi być złożone w oryginale lub kopii poświadczonej notarialnie, </w:t>
      </w:r>
    </w:p>
    <w:p w:rsidR="001959AE" w:rsidRPr="00B5583A" w:rsidRDefault="001959AE" w:rsidP="001959AE">
      <w:pPr>
        <w:pStyle w:val="Tekstpodstawowy32"/>
        <w:numPr>
          <w:ilvl w:val="0"/>
          <w:numId w:val="3"/>
        </w:numPr>
        <w:tabs>
          <w:tab w:val="clear" w:pos="283"/>
        </w:tabs>
        <w:spacing w:after="40" w:line="276" w:lineRule="auto"/>
        <w:ind w:left="426" w:hanging="284"/>
        <w:jc w:val="both"/>
        <w:rPr>
          <w:rFonts w:ascii="Arial" w:hAnsi="Arial" w:cs="Arial"/>
          <w:sz w:val="22"/>
          <w:szCs w:val="22"/>
        </w:rPr>
      </w:pPr>
      <w:r w:rsidRPr="00B5583A">
        <w:rPr>
          <w:rFonts w:ascii="Arial" w:hAnsi="Arial" w:cs="Arial"/>
          <w:sz w:val="22"/>
          <w:szCs w:val="22"/>
        </w:rPr>
        <w:t>Wszelka korespondencja prowadzona będzie wyłącznie z Pełnomocnikiem.</w:t>
      </w:r>
    </w:p>
    <w:p w:rsidR="001959AE" w:rsidRPr="00B5583A" w:rsidRDefault="001959AE" w:rsidP="001959AE">
      <w:pPr>
        <w:pStyle w:val="Tekstpodstawowy32"/>
        <w:numPr>
          <w:ilvl w:val="0"/>
          <w:numId w:val="3"/>
        </w:numPr>
        <w:tabs>
          <w:tab w:val="clear" w:pos="283"/>
        </w:tabs>
        <w:spacing w:after="40" w:line="276" w:lineRule="auto"/>
        <w:ind w:left="426" w:hanging="284"/>
        <w:jc w:val="both"/>
        <w:rPr>
          <w:rFonts w:ascii="Arial" w:hAnsi="Arial" w:cs="Arial"/>
          <w:sz w:val="22"/>
          <w:szCs w:val="22"/>
        </w:rPr>
      </w:pPr>
      <w:r w:rsidRPr="00B5583A">
        <w:rPr>
          <w:rFonts w:ascii="Arial" w:hAnsi="Arial" w:cs="Arial"/>
          <w:sz w:val="22"/>
          <w:szCs w:val="22"/>
        </w:rPr>
        <w:t>Wykonawcy wspólnie ubiegający się o niniejsze zamówienie, których oferta zostanie uznana za najkorzystniejszą, przed podpisaniem umowy o realizację zamówienia, są zobowiązani przedstawić Zamawiającemu stosowne porozumienie zawierające w swojej treści następujące postanowienia:</w:t>
      </w:r>
    </w:p>
    <w:p w:rsidR="001959AE" w:rsidRPr="00B5583A" w:rsidRDefault="001959AE" w:rsidP="001959AE">
      <w:pPr>
        <w:pStyle w:val="Standard"/>
        <w:numPr>
          <w:ilvl w:val="2"/>
          <w:numId w:val="13"/>
        </w:numPr>
        <w:tabs>
          <w:tab w:val="clear" w:pos="850"/>
        </w:tabs>
        <w:spacing w:after="40" w:line="276" w:lineRule="auto"/>
        <w:ind w:left="851" w:hanging="284"/>
        <w:jc w:val="both"/>
        <w:rPr>
          <w:rFonts w:ascii="Arial" w:hAnsi="Arial" w:cs="Arial"/>
          <w:sz w:val="22"/>
          <w:szCs w:val="22"/>
        </w:rPr>
      </w:pPr>
      <w:r w:rsidRPr="00B5583A">
        <w:rPr>
          <w:rFonts w:ascii="Arial" w:hAnsi="Arial" w:cs="Arial"/>
          <w:sz w:val="22"/>
          <w:szCs w:val="22"/>
        </w:rPr>
        <w:t>określenie celu gospodarczego dla jakiego porozumienie zostało zawarte,</w:t>
      </w:r>
    </w:p>
    <w:p w:rsidR="001959AE" w:rsidRPr="00B5583A" w:rsidRDefault="001959AE" w:rsidP="001959AE">
      <w:pPr>
        <w:pStyle w:val="Standard"/>
        <w:numPr>
          <w:ilvl w:val="2"/>
          <w:numId w:val="13"/>
        </w:numPr>
        <w:tabs>
          <w:tab w:val="clear" w:pos="850"/>
        </w:tabs>
        <w:spacing w:after="40" w:line="276" w:lineRule="auto"/>
        <w:ind w:left="851" w:hanging="284"/>
        <w:jc w:val="both"/>
        <w:rPr>
          <w:rFonts w:ascii="Arial" w:hAnsi="Arial" w:cs="Arial"/>
          <w:sz w:val="22"/>
          <w:szCs w:val="22"/>
        </w:rPr>
      </w:pPr>
      <w:r w:rsidRPr="00B5583A">
        <w:rPr>
          <w:rFonts w:ascii="Arial" w:hAnsi="Arial" w:cs="Arial"/>
          <w:sz w:val="22"/>
          <w:szCs w:val="22"/>
        </w:rPr>
        <w:lastRenderedPageBreak/>
        <w:t xml:space="preserve">oznaczenie czasu trwania porozumienia obejmujący okres realizacji przedmiotu zamówienia, </w:t>
      </w:r>
    </w:p>
    <w:p w:rsidR="001959AE" w:rsidRPr="00B5583A" w:rsidRDefault="001959AE" w:rsidP="001959AE">
      <w:pPr>
        <w:pStyle w:val="Standard"/>
        <w:numPr>
          <w:ilvl w:val="2"/>
          <w:numId w:val="13"/>
        </w:numPr>
        <w:tabs>
          <w:tab w:val="clear" w:pos="850"/>
        </w:tabs>
        <w:spacing w:after="40" w:line="276" w:lineRule="auto"/>
        <w:ind w:left="851" w:hanging="284"/>
        <w:jc w:val="both"/>
        <w:rPr>
          <w:rFonts w:ascii="Arial" w:hAnsi="Arial" w:cs="Arial"/>
          <w:sz w:val="22"/>
          <w:szCs w:val="22"/>
        </w:rPr>
      </w:pPr>
      <w:r w:rsidRPr="00B5583A">
        <w:rPr>
          <w:rFonts w:ascii="Arial" w:hAnsi="Arial" w:cs="Arial"/>
          <w:sz w:val="22"/>
          <w:szCs w:val="22"/>
        </w:rPr>
        <w:t xml:space="preserve">wykluczenie możliwości wypowiedzenia porozumienia przez któregokolwiek </w:t>
      </w:r>
      <w:r w:rsidRPr="00B5583A">
        <w:rPr>
          <w:rFonts w:ascii="Arial" w:hAnsi="Arial" w:cs="Arial"/>
          <w:sz w:val="22"/>
          <w:szCs w:val="22"/>
        </w:rPr>
        <w:br/>
        <w:t>z Wykonawców do czasu wykonania zamówienia,</w:t>
      </w:r>
    </w:p>
    <w:p w:rsidR="001959AE" w:rsidRPr="00B5583A" w:rsidRDefault="001959AE" w:rsidP="001959AE">
      <w:pPr>
        <w:pStyle w:val="Standard"/>
        <w:numPr>
          <w:ilvl w:val="2"/>
          <w:numId w:val="13"/>
        </w:numPr>
        <w:tabs>
          <w:tab w:val="clear" w:pos="850"/>
        </w:tabs>
        <w:spacing w:after="40" w:line="276" w:lineRule="auto"/>
        <w:ind w:left="851" w:hanging="284"/>
        <w:jc w:val="both"/>
        <w:rPr>
          <w:rFonts w:ascii="Arial" w:hAnsi="Arial" w:cs="Arial"/>
          <w:sz w:val="22"/>
          <w:szCs w:val="22"/>
        </w:rPr>
      </w:pPr>
      <w:r w:rsidRPr="00B5583A">
        <w:rPr>
          <w:rFonts w:ascii="Arial" w:hAnsi="Arial" w:cs="Arial"/>
          <w:sz w:val="22"/>
          <w:szCs w:val="22"/>
        </w:rPr>
        <w:t>zakaz zmian w porozumieniu bez zgody Zamawiającego,</w:t>
      </w:r>
    </w:p>
    <w:p w:rsidR="001959AE" w:rsidRPr="00B5583A" w:rsidRDefault="001959AE" w:rsidP="001959AE">
      <w:pPr>
        <w:pStyle w:val="Standard"/>
        <w:numPr>
          <w:ilvl w:val="2"/>
          <w:numId w:val="13"/>
        </w:numPr>
        <w:tabs>
          <w:tab w:val="clear" w:pos="850"/>
        </w:tabs>
        <w:spacing w:after="40" w:line="276" w:lineRule="auto"/>
        <w:ind w:left="851" w:hanging="284"/>
        <w:jc w:val="both"/>
        <w:rPr>
          <w:rFonts w:ascii="Arial" w:hAnsi="Arial" w:cs="Arial"/>
          <w:sz w:val="22"/>
          <w:szCs w:val="22"/>
        </w:rPr>
      </w:pPr>
      <w:r w:rsidRPr="00B5583A">
        <w:rPr>
          <w:rFonts w:ascii="Arial" w:hAnsi="Arial" w:cs="Arial"/>
          <w:sz w:val="22"/>
          <w:szCs w:val="22"/>
        </w:rPr>
        <w:t>porozumienie winno upoważniać jednego z Wykonawców we wszystkich sprawach związanych z ofertą i umową o realizacje zamówienia.</w:t>
      </w:r>
    </w:p>
    <w:p w:rsidR="001959AE" w:rsidRPr="00B5583A" w:rsidRDefault="001959AE" w:rsidP="001959AE">
      <w:pPr>
        <w:numPr>
          <w:ilvl w:val="0"/>
          <w:numId w:val="3"/>
        </w:numPr>
        <w:tabs>
          <w:tab w:val="clear" w:pos="283"/>
        </w:tabs>
        <w:spacing w:after="40" w:line="276" w:lineRule="auto"/>
        <w:ind w:left="426" w:hanging="426"/>
        <w:jc w:val="both"/>
        <w:rPr>
          <w:rFonts w:ascii="Arial" w:hAnsi="Arial" w:cs="Arial"/>
          <w:sz w:val="22"/>
          <w:szCs w:val="22"/>
        </w:rPr>
      </w:pPr>
      <w:r w:rsidRPr="00B5583A">
        <w:rPr>
          <w:rFonts w:ascii="Arial" w:hAnsi="Arial" w:cs="Arial"/>
          <w:sz w:val="22"/>
          <w:szCs w:val="22"/>
        </w:rPr>
        <w:t xml:space="preserve">Nie dopuszcza się składania umowy przestępnej Konsorcjum lub umowy zawartej pod warunkiem zawieszającym. </w:t>
      </w:r>
    </w:p>
    <w:p w:rsidR="001959AE" w:rsidRPr="00083685" w:rsidRDefault="001959AE" w:rsidP="001959AE">
      <w:pPr>
        <w:numPr>
          <w:ilvl w:val="0"/>
          <w:numId w:val="3"/>
        </w:numPr>
        <w:tabs>
          <w:tab w:val="clear" w:pos="283"/>
        </w:tabs>
        <w:spacing w:after="40" w:line="276" w:lineRule="auto"/>
        <w:ind w:left="426" w:hanging="426"/>
        <w:jc w:val="both"/>
        <w:rPr>
          <w:rFonts w:ascii="Arial" w:hAnsi="Arial" w:cs="Arial"/>
          <w:sz w:val="22"/>
          <w:szCs w:val="22"/>
        </w:rPr>
      </w:pPr>
      <w:r w:rsidRPr="00B5583A">
        <w:rPr>
          <w:rFonts w:ascii="Arial" w:hAnsi="Arial" w:cs="Arial"/>
          <w:sz w:val="22"/>
          <w:szCs w:val="22"/>
        </w:rPr>
        <w:t xml:space="preserve">Wadium </w:t>
      </w:r>
      <w:r>
        <w:rPr>
          <w:rFonts w:ascii="Arial" w:hAnsi="Arial" w:cs="Arial"/>
          <w:sz w:val="22"/>
          <w:szCs w:val="22"/>
        </w:rPr>
        <w:t xml:space="preserve">(jeśli dotyczy) </w:t>
      </w:r>
      <w:r w:rsidRPr="00B5583A">
        <w:rPr>
          <w:rFonts w:ascii="Arial" w:hAnsi="Arial" w:cs="Arial"/>
          <w:sz w:val="22"/>
          <w:szCs w:val="22"/>
        </w:rPr>
        <w:t>może być wniesione przez jednego z Wykonawców lub Pełnomocnika.</w:t>
      </w:r>
    </w:p>
    <w:p w:rsidR="001959AE" w:rsidRPr="00B5583A" w:rsidRDefault="001959AE" w:rsidP="001959AE">
      <w:pPr>
        <w:spacing w:after="40" w:line="276" w:lineRule="auto"/>
        <w:jc w:val="both"/>
        <w:rPr>
          <w:rFonts w:ascii="Arial" w:hAnsi="Arial" w:cs="Arial"/>
          <w:sz w:val="22"/>
          <w:szCs w:val="22"/>
        </w:rPr>
      </w:pPr>
    </w:p>
    <w:p w:rsidR="001959AE" w:rsidRPr="008A62BF" w:rsidRDefault="001959AE" w:rsidP="001959AE">
      <w:pPr>
        <w:pStyle w:val="Nagwek1"/>
        <w:numPr>
          <w:ilvl w:val="0"/>
          <w:numId w:val="24"/>
        </w:numPr>
        <w:spacing w:after="40" w:line="276" w:lineRule="auto"/>
        <w:rPr>
          <w:rFonts w:cs="Arial"/>
          <w:sz w:val="22"/>
          <w:szCs w:val="22"/>
        </w:rPr>
      </w:pPr>
      <w:bookmarkStart w:id="16" w:name="_Toc476778618"/>
      <w:r w:rsidRPr="008A62BF">
        <w:rPr>
          <w:rFonts w:cs="Arial"/>
          <w:sz w:val="22"/>
          <w:szCs w:val="22"/>
        </w:rPr>
        <w:t>Miejsce oraz termin składania i otwarcia ofert</w:t>
      </w:r>
      <w:bookmarkEnd w:id="16"/>
    </w:p>
    <w:p w:rsidR="001959AE" w:rsidRPr="00B5583A" w:rsidRDefault="001959AE" w:rsidP="001959AE">
      <w:pPr>
        <w:spacing w:after="40" w:line="276" w:lineRule="auto"/>
        <w:rPr>
          <w:rFonts w:ascii="Arial" w:hAnsi="Arial" w:cs="Arial"/>
          <w:sz w:val="22"/>
          <w:szCs w:val="22"/>
          <w:lang w:eastAsia="en-US"/>
        </w:rPr>
      </w:pPr>
    </w:p>
    <w:p w:rsidR="001959AE" w:rsidRPr="00B32980" w:rsidRDefault="001959AE" w:rsidP="001959AE">
      <w:pPr>
        <w:widowControl/>
        <w:numPr>
          <w:ilvl w:val="0"/>
          <w:numId w:val="44"/>
        </w:numPr>
        <w:suppressAutoHyphens w:val="0"/>
        <w:spacing w:after="40" w:line="276" w:lineRule="auto"/>
        <w:ind w:left="426" w:hanging="283"/>
        <w:jc w:val="both"/>
        <w:rPr>
          <w:rFonts w:ascii="Arial" w:hAnsi="Arial" w:cs="Arial"/>
          <w:b/>
          <w:sz w:val="22"/>
          <w:szCs w:val="22"/>
        </w:rPr>
      </w:pPr>
      <w:r w:rsidRPr="00B5583A">
        <w:rPr>
          <w:rFonts w:ascii="Arial" w:hAnsi="Arial" w:cs="Arial"/>
          <w:sz w:val="22"/>
          <w:szCs w:val="22"/>
        </w:rPr>
        <w:t xml:space="preserve">Oferty na wykonanie zamówienia należy składać w sekretariacie Zamawiającego Urzędzie </w:t>
      </w:r>
      <w:r w:rsidR="00F35525">
        <w:rPr>
          <w:rStyle w:val="Pogrubienie"/>
          <w:rFonts w:ascii="Arial" w:hAnsi="Arial" w:cs="Arial"/>
          <w:b w:val="0"/>
          <w:sz w:val="22"/>
          <w:szCs w:val="22"/>
        </w:rPr>
        <w:t>Gminy w Wiśniewie</w:t>
      </w:r>
      <w:r w:rsidR="00F35525">
        <w:rPr>
          <w:rStyle w:val="Pogrubienie"/>
          <w:rFonts w:ascii="Arial" w:hAnsi="Arial" w:cs="Arial"/>
          <w:sz w:val="22"/>
          <w:szCs w:val="22"/>
        </w:rPr>
        <w:t>, Wiśniewo 86</w:t>
      </w:r>
      <w:r w:rsidR="00F35525">
        <w:rPr>
          <w:rFonts w:ascii="Arial" w:hAnsi="Arial" w:cs="Arial"/>
          <w:sz w:val="22"/>
          <w:szCs w:val="22"/>
        </w:rPr>
        <w:t xml:space="preserve"> 26; 06-521  Wiśniewo</w:t>
      </w:r>
      <w:r>
        <w:rPr>
          <w:rFonts w:ascii="Arial" w:hAnsi="Arial" w:cs="Arial"/>
          <w:sz w:val="22"/>
          <w:szCs w:val="22"/>
        </w:rPr>
        <w:t xml:space="preserve"> </w:t>
      </w:r>
      <w:r w:rsidRPr="001C1EFB">
        <w:rPr>
          <w:rFonts w:ascii="Arial" w:hAnsi="Arial" w:cs="Arial"/>
          <w:sz w:val="22"/>
          <w:szCs w:val="22"/>
        </w:rPr>
        <w:t xml:space="preserve">do dnia </w:t>
      </w:r>
      <w:r w:rsidR="001C1EFB" w:rsidRPr="001C1EFB">
        <w:rPr>
          <w:rFonts w:ascii="Arial" w:hAnsi="Arial" w:cs="Arial"/>
          <w:b/>
          <w:sz w:val="22"/>
          <w:szCs w:val="22"/>
        </w:rPr>
        <w:t>23.03</w:t>
      </w:r>
      <w:r w:rsidR="00F35525" w:rsidRPr="001C1EFB">
        <w:rPr>
          <w:rFonts w:ascii="Arial" w:hAnsi="Arial" w:cs="Arial"/>
          <w:b/>
          <w:sz w:val="22"/>
          <w:szCs w:val="22"/>
        </w:rPr>
        <w:t>.2018</w:t>
      </w:r>
      <w:r w:rsidRPr="001C1EFB">
        <w:rPr>
          <w:rFonts w:ascii="Arial" w:hAnsi="Arial" w:cs="Arial"/>
          <w:b/>
          <w:sz w:val="22"/>
          <w:szCs w:val="22"/>
        </w:rPr>
        <w:t>r</w:t>
      </w:r>
      <w:r w:rsidRPr="00B32980">
        <w:rPr>
          <w:rFonts w:ascii="Arial" w:hAnsi="Arial" w:cs="Arial"/>
          <w:b/>
          <w:sz w:val="22"/>
          <w:szCs w:val="22"/>
        </w:rPr>
        <w:t>.</w:t>
      </w:r>
      <w:r w:rsidR="001C1EFB">
        <w:rPr>
          <w:rFonts w:ascii="Arial" w:hAnsi="Arial" w:cs="Arial"/>
          <w:sz w:val="22"/>
          <w:szCs w:val="22"/>
        </w:rPr>
        <w:t xml:space="preserve">  </w:t>
      </w:r>
      <w:r w:rsidRPr="00B32980">
        <w:rPr>
          <w:rFonts w:ascii="Arial" w:hAnsi="Arial" w:cs="Arial"/>
          <w:sz w:val="22"/>
          <w:szCs w:val="22"/>
        </w:rPr>
        <w:t xml:space="preserve">  </w:t>
      </w:r>
      <w:r w:rsidRPr="00B32980">
        <w:rPr>
          <w:rFonts w:ascii="Arial" w:hAnsi="Arial" w:cs="Arial"/>
          <w:b/>
          <w:sz w:val="22"/>
          <w:szCs w:val="22"/>
        </w:rPr>
        <w:t>do godziny 10:00</w:t>
      </w:r>
      <w:r w:rsidR="001C1EFB">
        <w:rPr>
          <w:rFonts w:ascii="Arial" w:hAnsi="Arial" w:cs="Arial"/>
          <w:b/>
          <w:sz w:val="22"/>
          <w:szCs w:val="22"/>
        </w:rPr>
        <w:t>.</w:t>
      </w:r>
    </w:p>
    <w:p w:rsidR="001959AE" w:rsidRPr="00B32980" w:rsidRDefault="001959AE" w:rsidP="001959AE">
      <w:pPr>
        <w:widowControl/>
        <w:numPr>
          <w:ilvl w:val="0"/>
          <w:numId w:val="44"/>
        </w:numPr>
        <w:suppressAutoHyphens w:val="0"/>
        <w:spacing w:after="40" w:line="276" w:lineRule="auto"/>
        <w:ind w:left="426" w:hanging="283"/>
        <w:jc w:val="both"/>
        <w:rPr>
          <w:rFonts w:ascii="Arial" w:hAnsi="Arial" w:cs="Arial"/>
          <w:b/>
          <w:sz w:val="22"/>
          <w:szCs w:val="22"/>
        </w:rPr>
      </w:pPr>
      <w:r w:rsidRPr="00B32980">
        <w:rPr>
          <w:rFonts w:ascii="Arial" w:hAnsi="Arial" w:cs="Arial"/>
          <w:sz w:val="22"/>
          <w:szCs w:val="22"/>
        </w:rPr>
        <w:t>Otwarcie ofert odbędzie się w siedzi</w:t>
      </w:r>
      <w:r w:rsidR="00F35525">
        <w:rPr>
          <w:rFonts w:ascii="Arial" w:hAnsi="Arial" w:cs="Arial"/>
          <w:sz w:val="22"/>
          <w:szCs w:val="22"/>
        </w:rPr>
        <w:t>bie Zamawiającego w pokoju nr 10</w:t>
      </w:r>
      <w:r w:rsidRPr="00B32980">
        <w:rPr>
          <w:rFonts w:ascii="Arial" w:hAnsi="Arial" w:cs="Arial"/>
          <w:sz w:val="22"/>
          <w:szCs w:val="22"/>
        </w:rPr>
        <w:t xml:space="preserve"> Urzędu Gminy</w:t>
      </w:r>
      <w:r w:rsidRPr="00B32980">
        <w:rPr>
          <w:rStyle w:val="Pogrubienie"/>
          <w:rFonts w:ascii="Arial" w:hAnsi="Arial" w:cs="Arial"/>
          <w:sz w:val="22"/>
          <w:szCs w:val="22"/>
        </w:rPr>
        <w:t xml:space="preserve">                    </w:t>
      </w:r>
      <w:r w:rsidR="00F35525">
        <w:rPr>
          <w:rStyle w:val="Pogrubienie"/>
          <w:rFonts w:ascii="Arial" w:hAnsi="Arial" w:cs="Arial"/>
          <w:b w:val="0"/>
          <w:sz w:val="22"/>
          <w:szCs w:val="22"/>
        </w:rPr>
        <w:t>w Wiśniewie</w:t>
      </w:r>
      <w:r w:rsidRPr="00B32980">
        <w:rPr>
          <w:rStyle w:val="Pogrubienie"/>
          <w:rFonts w:ascii="Arial" w:hAnsi="Arial" w:cs="Arial"/>
          <w:sz w:val="22"/>
          <w:szCs w:val="22"/>
        </w:rPr>
        <w:t xml:space="preserve">, </w:t>
      </w:r>
      <w:r w:rsidR="00BE36FC">
        <w:rPr>
          <w:rFonts w:ascii="Arial" w:hAnsi="Arial" w:cs="Arial"/>
          <w:sz w:val="22"/>
          <w:szCs w:val="22"/>
        </w:rPr>
        <w:t>Wiśniewo 86; 06-521  w dniu składania ofert</w:t>
      </w:r>
      <w:r w:rsidRPr="00B32980">
        <w:rPr>
          <w:rFonts w:ascii="Arial" w:hAnsi="Arial" w:cs="Arial"/>
          <w:b/>
          <w:sz w:val="22"/>
          <w:szCs w:val="22"/>
        </w:rPr>
        <w:t xml:space="preserve"> o godzinie 10:20.</w:t>
      </w:r>
    </w:p>
    <w:p w:rsidR="001959AE" w:rsidRPr="00B5583A" w:rsidRDefault="001959AE" w:rsidP="001959AE">
      <w:pPr>
        <w:widowControl/>
        <w:numPr>
          <w:ilvl w:val="0"/>
          <w:numId w:val="44"/>
        </w:numPr>
        <w:suppressAutoHyphens w:val="0"/>
        <w:spacing w:after="40" w:line="276" w:lineRule="auto"/>
        <w:ind w:left="426" w:hanging="283"/>
        <w:jc w:val="both"/>
        <w:rPr>
          <w:rFonts w:ascii="Arial" w:hAnsi="Arial" w:cs="Arial"/>
          <w:sz w:val="22"/>
          <w:szCs w:val="22"/>
        </w:rPr>
      </w:pPr>
      <w:r w:rsidRPr="00B5583A">
        <w:rPr>
          <w:rFonts w:ascii="Arial" w:eastAsia="Calibri" w:hAnsi="Arial" w:cs="Arial"/>
          <w:sz w:val="22"/>
          <w:szCs w:val="22"/>
        </w:rPr>
        <w:t>Niezwłocznie po otwarciu ofert zamawiający zamieszcza na stronie internetowej informacje dotyczące:</w:t>
      </w:r>
    </w:p>
    <w:p w:rsidR="001959AE" w:rsidRPr="00B5583A" w:rsidRDefault="001959AE" w:rsidP="001959AE">
      <w:pPr>
        <w:numPr>
          <w:ilvl w:val="0"/>
          <w:numId w:val="39"/>
        </w:numPr>
        <w:tabs>
          <w:tab w:val="num" w:pos="284"/>
        </w:tabs>
        <w:autoSpaceDE w:val="0"/>
        <w:autoSpaceDN w:val="0"/>
        <w:adjustRightInd w:val="0"/>
        <w:spacing w:after="40" w:line="276" w:lineRule="auto"/>
        <w:ind w:left="709"/>
        <w:jc w:val="both"/>
        <w:rPr>
          <w:rFonts w:ascii="Arial" w:eastAsia="Calibri" w:hAnsi="Arial" w:cs="Arial"/>
          <w:sz w:val="22"/>
          <w:szCs w:val="22"/>
        </w:rPr>
      </w:pPr>
      <w:r w:rsidRPr="00B5583A">
        <w:rPr>
          <w:rFonts w:ascii="Arial" w:eastAsia="Calibri" w:hAnsi="Arial" w:cs="Arial"/>
          <w:sz w:val="22"/>
          <w:szCs w:val="22"/>
        </w:rPr>
        <w:t>kwoty, jaką zamierza przeznaczyć na sfinansowanie zamówienia;</w:t>
      </w:r>
    </w:p>
    <w:p w:rsidR="001959AE" w:rsidRPr="00B5583A" w:rsidRDefault="001959AE" w:rsidP="001959AE">
      <w:pPr>
        <w:numPr>
          <w:ilvl w:val="0"/>
          <w:numId w:val="39"/>
        </w:numPr>
        <w:tabs>
          <w:tab w:val="num" w:pos="284"/>
        </w:tabs>
        <w:autoSpaceDE w:val="0"/>
        <w:autoSpaceDN w:val="0"/>
        <w:adjustRightInd w:val="0"/>
        <w:spacing w:after="40" w:line="276" w:lineRule="auto"/>
        <w:ind w:left="709"/>
        <w:jc w:val="both"/>
        <w:rPr>
          <w:rFonts w:ascii="Arial" w:eastAsia="Calibri" w:hAnsi="Arial" w:cs="Arial"/>
          <w:sz w:val="22"/>
          <w:szCs w:val="22"/>
        </w:rPr>
      </w:pPr>
      <w:r w:rsidRPr="00B5583A">
        <w:rPr>
          <w:rFonts w:ascii="Arial" w:eastAsia="Calibri" w:hAnsi="Arial" w:cs="Arial"/>
          <w:sz w:val="22"/>
          <w:szCs w:val="22"/>
        </w:rPr>
        <w:t>firm oraz adresów wykonawców, którzy złożyli oferty w terminie;</w:t>
      </w:r>
    </w:p>
    <w:p w:rsidR="001959AE" w:rsidRPr="00196A45" w:rsidRDefault="001959AE" w:rsidP="001959AE">
      <w:pPr>
        <w:numPr>
          <w:ilvl w:val="0"/>
          <w:numId w:val="39"/>
        </w:numPr>
        <w:tabs>
          <w:tab w:val="num" w:pos="284"/>
        </w:tabs>
        <w:autoSpaceDE w:val="0"/>
        <w:autoSpaceDN w:val="0"/>
        <w:adjustRightInd w:val="0"/>
        <w:spacing w:after="40" w:line="276" w:lineRule="auto"/>
        <w:ind w:left="709"/>
        <w:jc w:val="both"/>
        <w:rPr>
          <w:rFonts w:ascii="Arial" w:eastAsia="Calibri" w:hAnsi="Arial" w:cs="Arial"/>
          <w:sz w:val="22"/>
          <w:szCs w:val="22"/>
        </w:rPr>
      </w:pPr>
      <w:r w:rsidRPr="00B5583A">
        <w:rPr>
          <w:rFonts w:ascii="Arial" w:eastAsia="Calibri" w:hAnsi="Arial" w:cs="Arial"/>
          <w:sz w:val="22"/>
          <w:szCs w:val="22"/>
        </w:rPr>
        <w:t xml:space="preserve">ceny, terminu wykonania zamówienia, okresu gwarancji i warunków płatności zawartych </w:t>
      </w:r>
      <w:r w:rsidRPr="00B5583A">
        <w:rPr>
          <w:rFonts w:ascii="Arial" w:eastAsia="Calibri" w:hAnsi="Arial" w:cs="Arial"/>
          <w:sz w:val="22"/>
          <w:szCs w:val="22"/>
        </w:rPr>
        <w:br/>
        <w:t>w ofertach.</w:t>
      </w:r>
    </w:p>
    <w:p w:rsidR="001959AE" w:rsidRPr="00B5583A" w:rsidRDefault="001959AE" w:rsidP="001959AE">
      <w:pPr>
        <w:spacing w:after="40" w:line="276" w:lineRule="auto"/>
        <w:rPr>
          <w:rFonts w:ascii="Arial" w:hAnsi="Arial" w:cs="Arial"/>
          <w:sz w:val="22"/>
          <w:szCs w:val="22"/>
          <w:lang w:eastAsia="en-US"/>
        </w:rPr>
      </w:pPr>
    </w:p>
    <w:p w:rsidR="001959AE" w:rsidRPr="001C1EFB" w:rsidRDefault="001959AE" w:rsidP="001959AE">
      <w:pPr>
        <w:pStyle w:val="Nagwek1"/>
        <w:numPr>
          <w:ilvl w:val="0"/>
          <w:numId w:val="24"/>
        </w:numPr>
        <w:spacing w:after="40" w:line="276" w:lineRule="auto"/>
        <w:rPr>
          <w:rFonts w:cs="Arial"/>
          <w:sz w:val="22"/>
          <w:szCs w:val="22"/>
        </w:rPr>
      </w:pPr>
      <w:bookmarkStart w:id="17" w:name="_Toc476778620"/>
      <w:r w:rsidRPr="001C1EFB">
        <w:rPr>
          <w:rFonts w:cs="Arial"/>
          <w:sz w:val="22"/>
          <w:szCs w:val="22"/>
        </w:rPr>
        <w:t>Opis sposobu obliczania ceny</w:t>
      </w:r>
      <w:bookmarkEnd w:id="17"/>
    </w:p>
    <w:p w:rsidR="001959AE" w:rsidRDefault="001959AE" w:rsidP="001959AE">
      <w:pPr>
        <w:tabs>
          <w:tab w:val="left" w:pos="12113"/>
        </w:tabs>
        <w:spacing w:after="60" w:line="276" w:lineRule="auto"/>
        <w:ind w:left="709" w:hanging="283"/>
        <w:jc w:val="both"/>
        <w:rPr>
          <w:rFonts w:ascii="Arial" w:hAnsi="Arial" w:cs="Arial"/>
          <w:sz w:val="22"/>
          <w:szCs w:val="22"/>
        </w:rPr>
      </w:pPr>
      <w:r>
        <w:rPr>
          <w:rFonts w:ascii="Arial" w:hAnsi="Arial" w:cs="Arial"/>
          <w:sz w:val="22"/>
          <w:szCs w:val="22"/>
        </w:rPr>
        <w:t>1. Cena oferty powinna obejmować wszystkie elementy wyszczególnione przy określeniu przedmiotu zamówienia oraz zawierać podatek VAT.</w:t>
      </w:r>
    </w:p>
    <w:p w:rsidR="001959AE" w:rsidRDefault="001959AE" w:rsidP="001959AE">
      <w:pPr>
        <w:tabs>
          <w:tab w:val="left" w:pos="12113"/>
        </w:tabs>
        <w:spacing w:after="60" w:line="276" w:lineRule="auto"/>
        <w:ind w:left="709" w:hanging="283"/>
        <w:jc w:val="both"/>
        <w:rPr>
          <w:rFonts w:ascii="Arial" w:hAnsi="Arial" w:cs="Arial"/>
          <w:sz w:val="22"/>
          <w:szCs w:val="22"/>
        </w:rPr>
      </w:pPr>
      <w:r>
        <w:rPr>
          <w:rFonts w:ascii="Arial" w:hAnsi="Arial" w:cs="Arial"/>
          <w:sz w:val="22"/>
          <w:szCs w:val="22"/>
        </w:rPr>
        <w:t>2. Zamawiający nie dopuszcza stosowania upustów poprzez dopisywanie na wzorze oferty. Upusty należy uwzględnić już w oferowanej cenie poszczególnych elementów przedmiotu zamówienia.</w:t>
      </w:r>
    </w:p>
    <w:p w:rsidR="001959AE" w:rsidRDefault="001959AE" w:rsidP="001959AE">
      <w:pPr>
        <w:tabs>
          <w:tab w:val="left" w:pos="12114"/>
        </w:tabs>
        <w:spacing w:after="60" w:line="276" w:lineRule="auto"/>
        <w:ind w:left="709" w:hanging="283"/>
        <w:jc w:val="both"/>
        <w:rPr>
          <w:rFonts w:ascii="Arial" w:hAnsi="Arial" w:cs="Arial"/>
          <w:sz w:val="22"/>
          <w:szCs w:val="22"/>
        </w:rPr>
      </w:pPr>
      <w:r>
        <w:rPr>
          <w:rFonts w:ascii="Arial" w:hAnsi="Arial" w:cs="Arial"/>
          <w:sz w:val="22"/>
          <w:szCs w:val="22"/>
        </w:rPr>
        <w:t xml:space="preserve">3. Podana w ofercie cena może ulec zmianie tylko w przypadku zmiany powszechnie obowiązujących przepisów  prawa w zakresie stawki podatku od towarów i usług, poprzez dostosowanie stawki podatku VAT do obowiązujących przepisów prawa </w:t>
      </w:r>
    </w:p>
    <w:p w:rsidR="001959AE" w:rsidRDefault="001959AE" w:rsidP="001959AE">
      <w:pPr>
        <w:tabs>
          <w:tab w:val="left" w:pos="12114"/>
        </w:tabs>
        <w:spacing w:after="60" w:line="276" w:lineRule="auto"/>
        <w:ind w:left="709" w:hanging="283"/>
        <w:jc w:val="both"/>
        <w:rPr>
          <w:rFonts w:ascii="Arial" w:hAnsi="Arial" w:cs="Arial"/>
          <w:sz w:val="22"/>
          <w:szCs w:val="22"/>
        </w:rPr>
      </w:pPr>
      <w:r>
        <w:rPr>
          <w:rFonts w:ascii="Arial" w:hAnsi="Arial" w:cs="Arial"/>
          <w:sz w:val="22"/>
          <w:szCs w:val="22"/>
        </w:rPr>
        <w:t>4. Cenę oferty należy podać w złotych polskich (PLN), do dwóch miejsc po przecinku.</w:t>
      </w:r>
    </w:p>
    <w:p w:rsidR="001959AE" w:rsidRDefault="001959AE" w:rsidP="001959AE">
      <w:pPr>
        <w:pStyle w:val="Zwykytekst1"/>
        <w:tabs>
          <w:tab w:val="left" w:pos="852"/>
        </w:tabs>
        <w:spacing w:after="60" w:line="276" w:lineRule="auto"/>
        <w:ind w:left="709" w:hanging="283"/>
        <w:jc w:val="both"/>
        <w:rPr>
          <w:rFonts w:ascii="Arial" w:hAnsi="Arial" w:cs="Arial"/>
          <w:sz w:val="22"/>
          <w:szCs w:val="22"/>
        </w:rPr>
      </w:pPr>
      <w:r>
        <w:rPr>
          <w:rFonts w:ascii="Arial" w:hAnsi="Arial" w:cs="Arial"/>
          <w:sz w:val="22"/>
          <w:szCs w:val="22"/>
        </w:rPr>
        <w:t xml:space="preserve">5. Zastosowanie przez wykonawcę stawki podatku VAT od towarów i usług niezgodnego </w:t>
      </w:r>
      <w:r>
        <w:rPr>
          <w:rFonts w:ascii="Arial" w:hAnsi="Arial" w:cs="Arial"/>
          <w:sz w:val="22"/>
          <w:szCs w:val="22"/>
        </w:rPr>
        <w:br/>
        <w:t>z przepisami ustawy o podatku o towarów i usług oraz podatku akcyzowego jest równoznaczne z błędnym obliczeniem ceny i skutkuje odrzuceniem oferty ( art. 89 ust.1                 pkt 8 PZP).</w:t>
      </w:r>
    </w:p>
    <w:p w:rsidR="001959AE" w:rsidRDefault="001959AE" w:rsidP="001959AE">
      <w:pPr>
        <w:pStyle w:val="Zwykytekst1"/>
        <w:tabs>
          <w:tab w:val="left" w:pos="852"/>
        </w:tabs>
        <w:spacing w:after="60" w:line="276" w:lineRule="auto"/>
        <w:ind w:left="709" w:hanging="283"/>
        <w:jc w:val="both"/>
        <w:rPr>
          <w:rFonts w:ascii="Arial" w:hAnsi="Arial" w:cs="Arial"/>
          <w:sz w:val="22"/>
          <w:szCs w:val="22"/>
        </w:rPr>
      </w:pPr>
      <w:r>
        <w:rPr>
          <w:rFonts w:ascii="Arial" w:hAnsi="Arial" w:cs="Arial"/>
          <w:sz w:val="22"/>
          <w:szCs w:val="22"/>
        </w:rPr>
        <w:t>6. Wynagrodzenie będzie wypłacane w cyklu miesięcznym, na podstawie sumy dwóch iloczynów:</w:t>
      </w:r>
    </w:p>
    <w:p w:rsidR="001959AE" w:rsidRDefault="001959AE" w:rsidP="001959AE">
      <w:pPr>
        <w:pStyle w:val="Zwykytekst1"/>
        <w:tabs>
          <w:tab w:val="left" w:pos="852"/>
        </w:tabs>
        <w:spacing w:after="60" w:line="276" w:lineRule="auto"/>
        <w:ind w:left="709" w:hanging="283"/>
        <w:jc w:val="both"/>
        <w:rPr>
          <w:rFonts w:ascii="Arial" w:hAnsi="Arial" w:cs="Arial"/>
          <w:sz w:val="22"/>
          <w:szCs w:val="22"/>
        </w:rPr>
      </w:pPr>
      <w:r>
        <w:rPr>
          <w:rFonts w:ascii="Arial" w:hAnsi="Arial" w:cs="Arial"/>
          <w:sz w:val="22"/>
          <w:szCs w:val="22"/>
        </w:rPr>
        <w:lastRenderedPageBreak/>
        <w:t>a) ceny jednostkowej za odbiór transport i zagospodarowanie 1 tony odpadów komunalnych zmieszanych oraz faktycznie odebranych ilości tych odpadów,</w:t>
      </w:r>
    </w:p>
    <w:p w:rsidR="001959AE" w:rsidRDefault="001959AE" w:rsidP="001959AE">
      <w:pPr>
        <w:pStyle w:val="Zwykytekst1"/>
        <w:tabs>
          <w:tab w:val="left" w:pos="852"/>
        </w:tabs>
        <w:spacing w:after="60" w:line="276" w:lineRule="auto"/>
        <w:ind w:left="709" w:hanging="283"/>
        <w:jc w:val="both"/>
        <w:rPr>
          <w:rFonts w:ascii="Arial" w:hAnsi="Arial" w:cs="Arial"/>
          <w:sz w:val="22"/>
          <w:szCs w:val="22"/>
        </w:rPr>
      </w:pPr>
      <w:r>
        <w:rPr>
          <w:rFonts w:ascii="Arial" w:hAnsi="Arial" w:cs="Arial"/>
          <w:sz w:val="22"/>
          <w:szCs w:val="22"/>
        </w:rPr>
        <w:t>b) ceny jednostkowej za odbiór transport i zagospodarowanie 1 tony odpadów komunalnych segregowanych oraz faktycznie odebranych ilości tych odpadów.</w:t>
      </w:r>
    </w:p>
    <w:p w:rsidR="001959AE" w:rsidRDefault="001959AE" w:rsidP="001959AE">
      <w:pPr>
        <w:autoSpaceDE w:val="0"/>
        <w:autoSpaceDN w:val="0"/>
        <w:adjustRightInd w:val="0"/>
        <w:spacing w:after="100" w:afterAutospacing="1" w:line="276" w:lineRule="auto"/>
        <w:ind w:left="709" w:hanging="283"/>
        <w:jc w:val="both"/>
        <w:rPr>
          <w:rFonts w:ascii="Arial" w:hAnsi="Arial" w:cs="Arial"/>
          <w:sz w:val="22"/>
          <w:szCs w:val="22"/>
        </w:rPr>
      </w:pPr>
      <w:r>
        <w:rPr>
          <w:rFonts w:ascii="Arial" w:hAnsi="Arial" w:cs="Arial"/>
          <w:sz w:val="22"/>
          <w:szCs w:val="22"/>
        </w:rPr>
        <w:t xml:space="preserve">7. Cena obejmuje wszystkie koszty związane z realizacją zamówienia. Szacowana ilość odpadów uwzględnia również odpady zgromadzone w PSZOK. W przypadku zróżnicowania przez Oferenta ceny odbioru odpadów zmieszanych i segregowanych odpady zebrane z PSZOK powinny być liczone w cenie odpadów segregowanych. </w:t>
      </w:r>
    </w:p>
    <w:p w:rsidR="001959AE" w:rsidRPr="00B5583A" w:rsidRDefault="001959AE" w:rsidP="001959AE">
      <w:pPr>
        <w:pStyle w:val="Zwykytekst11"/>
        <w:spacing w:after="40" w:line="276" w:lineRule="auto"/>
        <w:jc w:val="both"/>
        <w:rPr>
          <w:rFonts w:ascii="Arial" w:hAnsi="Arial" w:cs="Arial"/>
          <w:sz w:val="22"/>
          <w:szCs w:val="22"/>
        </w:rPr>
      </w:pPr>
    </w:p>
    <w:p w:rsidR="001959AE" w:rsidRPr="008A62BF" w:rsidRDefault="001959AE" w:rsidP="001959AE">
      <w:pPr>
        <w:pStyle w:val="Nagwek1"/>
        <w:numPr>
          <w:ilvl w:val="0"/>
          <w:numId w:val="24"/>
        </w:numPr>
        <w:spacing w:after="40" w:line="276" w:lineRule="auto"/>
        <w:rPr>
          <w:rFonts w:cs="Arial"/>
          <w:sz w:val="22"/>
          <w:szCs w:val="22"/>
        </w:rPr>
      </w:pPr>
      <w:bookmarkStart w:id="18" w:name="_Toc476778621"/>
      <w:r w:rsidRPr="008A62BF">
        <w:rPr>
          <w:rFonts w:cs="Arial"/>
          <w:sz w:val="22"/>
          <w:szCs w:val="22"/>
        </w:rPr>
        <w:t>Opis kryteriów, którymi podmiot przeprowadzający procedurę będzie się kierował przy wyborze ofert, wraz z podaniem wag tych kryteriów i sposobu oceny ofert</w:t>
      </w:r>
      <w:r w:rsidR="00BE36FC">
        <w:rPr>
          <w:rFonts w:cs="Arial"/>
          <w:sz w:val="22"/>
          <w:szCs w:val="22"/>
        </w:rPr>
        <w:t>,</w:t>
      </w:r>
      <w:r>
        <w:rPr>
          <w:rFonts w:cs="Arial"/>
          <w:sz w:val="22"/>
          <w:szCs w:val="22"/>
        </w:rPr>
        <w:t xml:space="preserve">  </w:t>
      </w:r>
      <w:r w:rsidRPr="008A62BF">
        <w:rPr>
          <w:rFonts w:cs="Arial"/>
          <w:sz w:val="22"/>
          <w:szCs w:val="22"/>
        </w:rPr>
        <w:t xml:space="preserve">a jeżeli przypisanie wagi nie jest możliwe z obiektywnych przyczyn, podmiot przeprowadzający procedurę wskazuje kryteria oceny ofert w kolejności </w:t>
      </w:r>
      <w:r>
        <w:rPr>
          <w:rFonts w:cs="Arial"/>
          <w:sz w:val="22"/>
          <w:szCs w:val="22"/>
        </w:rPr>
        <w:t xml:space="preserve">   </w:t>
      </w:r>
      <w:r w:rsidRPr="008A62BF">
        <w:rPr>
          <w:rFonts w:cs="Arial"/>
          <w:sz w:val="22"/>
          <w:szCs w:val="22"/>
        </w:rPr>
        <w:t>od najważniejszego do najmniej ważnego</w:t>
      </w:r>
      <w:bookmarkEnd w:id="18"/>
    </w:p>
    <w:p w:rsidR="001959AE" w:rsidRPr="00B5583A" w:rsidRDefault="001959AE" w:rsidP="001959AE">
      <w:pPr>
        <w:spacing w:after="40" w:line="276" w:lineRule="auto"/>
        <w:rPr>
          <w:rFonts w:ascii="Arial" w:hAnsi="Arial" w:cs="Arial"/>
          <w:sz w:val="22"/>
          <w:szCs w:val="22"/>
          <w:lang w:eastAsia="en-US"/>
        </w:rPr>
      </w:pPr>
    </w:p>
    <w:p w:rsidR="001959AE" w:rsidRPr="00B5583A" w:rsidRDefault="001959AE" w:rsidP="001959AE">
      <w:pPr>
        <w:pStyle w:val="Tekstpodstawowy1"/>
        <w:numPr>
          <w:ilvl w:val="0"/>
          <w:numId w:val="26"/>
        </w:numPr>
        <w:spacing w:after="40" w:line="276" w:lineRule="auto"/>
        <w:jc w:val="both"/>
        <w:rPr>
          <w:rFonts w:ascii="Arial" w:hAnsi="Arial" w:cs="Arial"/>
          <w:color w:val="auto"/>
          <w:sz w:val="22"/>
          <w:szCs w:val="22"/>
        </w:rPr>
      </w:pPr>
      <w:r w:rsidRPr="00B5583A">
        <w:rPr>
          <w:rFonts w:ascii="Arial" w:hAnsi="Arial" w:cs="Arial"/>
          <w:color w:val="auto"/>
          <w:sz w:val="22"/>
          <w:szCs w:val="22"/>
        </w:rPr>
        <w:t>W każdej części stosowane będą jednakowe następujące kryteria:</w:t>
      </w:r>
    </w:p>
    <w:p w:rsidR="001959AE" w:rsidRDefault="001959AE" w:rsidP="001959AE">
      <w:pPr>
        <w:pStyle w:val="Tekstpodstawowy1"/>
        <w:spacing w:after="40" w:line="276" w:lineRule="auto"/>
        <w:ind w:left="426"/>
        <w:jc w:val="both"/>
        <w:rPr>
          <w:rFonts w:ascii="Arial" w:hAnsi="Arial" w:cs="Arial"/>
          <w:color w:val="auto"/>
          <w:sz w:val="22"/>
          <w:szCs w:val="22"/>
        </w:rPr>
      </w:pPr>
      <w:r w:rsidRPr="00B5583A">
        <w:rPr>
          <w:rFonts w:ascii="Arial" w:hAnsi="Arial" w:cs="Arial"/>
          <w:color w:val="auto"/>
          <w:sz w:val="22"/>
          <w:szCs w:val="22"/>
        </w:rPr>
        <w:t>A</w:t>
      </w:r>
      <w:r>
        <w:rPr>
          <w:rFonts w:ascii="Arial" w:hAnsi="Arial" w:cs="Arial"/>
          <w:color w:val="auto"/>
          <w:sz w:val="22"/>
          <w:szCs w:val="22"/>
        </w:rPr>
        <w:t>.</w:t>
      </w:r>
      <w:r w:rsidRPr="00B5583A">
        <w:rPr>
          <w:rFonts w:ascii="Arial" w:hAnsi="Arial" w:cs="Arial"/>
          <w:color w:val="auto"/>
          <w:sz w:val="22"/>
          <w:szCs w:val="22"/>
        </w:rPr>
        <w:t xml:space="preserve">  cena brutto za realizację przedmiotu zamówienia –</w:t>
      </w:r>
      <w:r>
        <w:rPr>
          <w:rFonts w:ascii="Arial" w:hAnsi="Arial" w:cs="Arial"/>
          <w:color w:val="auto"/>
          <w:sz w:val="22"/>
          <w:szCs w:val="22"/>
        </w:rPr>
        <w:t xml:space="preserve"> </w:t>
      </w:r>
      <w:r w:rsidRPr="00B5583A">
        <w:rPr>
          <w:rFonts w:ascii="Arial" w:hAnsi="Arial" w:cs="Arial"/>
          <w:color w:val="auto"/>
          <w:sz w:val="22"/>
          <w:szCs w:val="22"/>
        </w:rPr>
        <w:t>60</w:t>
      </w:r>
      <w:r>
        <w:rPr>
          <w:rFonts w:ascii="Arial" w:hAnsi="Arial" w:cs="Arial"/>
          <w:color w:val="auto"/>
          <w:sz w:val="22"/>
          <w:szCs w:val="22"/>
        </w:rPr>
        <w:t xml:space="preserve"> pkt</w:t>
      </w:r>
    </w:p>
    <w:p w:rsidR="001959AE" w:rsidRDefault="001959AE" w:rsidP="001959AE">
      <w:pPr>
        <w:widowControl/>
        <w:suppressAutoHyphens w:val="0"/>
        <w:spacing w:after="40" w:line="276" w:lineRule="auto"/>
        <w:ind w:left="426"/>
        <w:jc w:val="both"/>
        <w:rPr>
          <w:rFonts w:ascii="Arial" w:hAnsi="Arial" w:cs="Arial"/>
          <w:sz w:val="22"/>
          <w:szCs w:val="22"/>
        </w:rPr>
      </w:pPr>
      <w:r w:rsidRPr="00467E8A">
        <w:rPr>
          <w:rFonts w:ascii="Arial" w:hAnsi="Arial" w:cs="Arial"/>
          <w:sz w:val="22"/>
          <w:szCs w:val="22"/>
        </w:rPr>
        <w:t>B</w:t>
      </w:r>
      <w:r>
        <w:rPr>
          <w:rFonts w:ascii="Arial" w:hAnsi="Arial" w:cs="Arial"/>
          <w:sz w:val="22"/>
          <w:szCs w:val="22"/>
        </w:rPr>
        <w:t xml:space="preserve">. </w:t>
      </w:r>
      <w:r w:rsidRPr="00467E8A">
        <w:rPr>
          <w:rFonts w:ascii="Arial" w:hAnsi="Arial" w:cs="Arial"/>
          <w:sz w:val="22"/>
          <w:szCs w:val="22"/>
        </w:rPr>
        <w:t xml:space="preserve"> </w:t>
      </w:r>
      <w:r>
        <w:rPr>
          <w:rFonts w:ascii="Arial" w:hAnsi="Arial" w:cs="Arial"/>
          <w:sz w:val="22"/>
          <w:szCs w:val="22"/>
        </w:rPr>
        <w:t>termin płatności</w:t>
      </w:r>
      <w:r w:rsidRPr="00B5583A">
        <w:rPr>
          <w:rFonts w:ascii="Arial" w:hAnsi="Arial" w:cs="Arial"/>
          <w:sz w:val="22"/>
          <w:szCs w:val="22"/>
        </w:rPr>
        <w:t xml:space="preserve"> – 40 pkt</w:t>
      </w:r>
    </w:p>
    <w:p w:rsidR="001959AE" w:rsidRPr="00B5583A" w:rsidRDefault="001959AE" w:rsidP="001959AE">
      <w:pPr>
        <w:pStyle w:val="Tekstpodstawowy1"/>
        <w:spacing w:after="40" w:line="276" w:lineRule="auto"/>
        <w:jc w:val="both"/>
        <w:rPr>
          <w:rFonts w:ascii="Arial" w:hAnsi="Arial" w:cs="Arial"/>
          <w:color w:val="auto"/>
          <w:sz w:val="22"/>
          <w:szCs w:val="22"/>
        </w:rPr>
      </w:pPr>
    </w:p>
    <w:p w:rsidR="001959AE" w:rsidRPr="00467E8A" w:rsidRDefault="001959AE" w:rsidP="001959AE">
      <w:pPr>
        <w:spacing w:after="40" w:line="276" w:lineRule="auto"/>
        <w:jc w:val="both"/>
        <w:rPr>
          <w:rFonts w:ascii="Arial" w:hAnsi="Arial" w:cs="Arial"/>
          <w:sz w:val="22"/>
          <w:szCs w:val="22"/>
          <w:u w:val="single"/>
        </w:rPr>
      </w:pPr>
      <w:r w:rsidRPr="00467E8A">
        <w:rPr>
          <w:rFonts w:ascii="Arial" w:hAnsi="Arial" w:cs="Arial"/>
          <w:sz w:val="22"/>
          <w:szCs w:val="22"/>
          <w:u w:val="single"/>
        </w:rPr>
        <w:t>Cena ocena nastąpi w skali od 0 do 60 pkt</w:t>
      </w:r>
    </w:p>
    <w:p w:rsidR="001959AE" w:rsidRPr="00B5583A" w:rsidRDefault="001959AE" w:rsidP="001959AE">
      <w:pPr>
        <w:spacing w:after="40" w:line="276" w:lineRule="auto"/>
        <w:ind w:left="426"/>
        <w:jc w:val="both"/>
        <w:rPr>
          <w:rFonts w:ascii="Arial" w:hAnsi="Arial" w:cs="Arial"/>
          <w:sz w:val="22"/>
          <w:szCs w:val="22"/>
        </w:rPr>
      </w:pPr>
      <w:r w:rsidRPr="00B5583A">
        <w:rPr>
          <w:rFonts w:ascii="Arial" w:hAnsi="Arial" w:cs="Arial"/>
          <w:sz w:val="22"/>
          <w:szCs w:val="22"/>
        </w:rPr>
        <w:t xml:space="preserve">Ilość punktów w kryterium cena za realizację przedmiotu zamówienia przyznawana będzie według wzoru: </w:t>
      </w:r>
    </w:p>
    <w:p w:rsidR="001959AE" w:rsidRPr="00B5583A" w:rsidRDefault="001959AE" w:rsidP="001959AE">
      <w:pPr>
        <w:spacing w:after="40" w:line="276" w:lineRule="auto"/>
        <w:ind w:left="993" w:hanging="142"/>
        <w:jc w:val="both"/>
        <w:rPr>
          <w:rFonts w:ascii="Arial" w:hAnsi="Arial" w:cs="Arial"/>
          <w:sz w:val="22"/>
          <w:szCs w:val="22"/>
        </w:rPr>
      </w:pPr>
      <w:r w:rsidRPr="00B5583A">
        <w:rPr>
          <w:rFonts w:ascii="Arial" w:hAnsi="Arial" w:cs="Arial"/>
          <w:sz w:val="22"/>
          <w:szCs w:val="22"/>
        </w:rPr>
        <w:t>X/Y x 60</w:t>
      </w:r>
    </w:p>
    <w:p w:rsidR="001959AE" w:rsidRPr="00B5583A" w:rsidRDefault="001959AE" w:rsidP="001959AE">
      <w:pPr>
        <w:spacing w:after="40" w:line="276" w:lineRule="auto"/>
        <w:ind w:left="993" w:hanging="142"/>
        <w:jc w:val="both"/>
        <w:rPr>
          <w:rFonts w:ascii="Arial" w:hAnsi="Arial" w:cs="Arial"/>
          <w:sz w:val="22"/>
          <w:szCs w:val="22"/>
        </w:rPr>
      </w:pPr>
      <w:r w:rsidRPr="00B5583A">
        <w:rPr>
          <w:rFonts w:ascii="Arial" w:hAnsi="Arial" w:cs="Arial"/>
          <w:sz w:val="22"/>
          <w:szCs w:val="22"/>
        </w:rPr>
        <w:t>gdzie: X-cena oferty z najniższą ceną, Y- cena oferty ocenianej.</w:t>
      </w:r>
    </w:p>
    <w:p w:rsidR="001959AE" w:rsidRPr="00B5583A" w:rsidRDefault="001959AE" w:rsidP="001959AE">
      <w:pPr>
        <w:spacing w:after="40" w:line="276" w:lineRule="auto"/>
        <w:ind w:left="993" w:hanging="142"/>
        <w:jc w:val="both"/>
        <w:rPr>
          <w:rFonts w:ascii="Arial" w:hAnsi="Arial" w:cs="Arial"/>
          <w:sz w:val="22"/>
          <w:szCs w:val="22"/>
        </w:rPr>
      </w:pPr>
    </w:p>
    <w:p w:rsidR="001959AE" w:rsidRPr="00467E8A" w:rsidRDefault="001959AE" w:rsidP="001959AE">
      <w:pPr>
        <w:spacing w:after="40" w:line="276" w:lineRule="auto"/>
        <w:jc w:val="both"/>
        <w:rPr>
          <w:rFonts w:ascii="Arial" w:hAnsi="Arial" w:cs="Arial"/>
          <w:sz w:val="22"/>
          <w:szCs w:val="22"/>
          <w:u w:val="single"/>
        </w:rPr>
      </w:pPr>
      <w:r w:rsidRPr="00467E8A">
        <w:rPr>
          <w:rFonts w:ascii="Arial" w:hAnsi="Arial" w:cs="Arial"/>
          <w:sz w:val="22"/>
          <w:szCs w:val="22"/>
          <w:u w:val="single"/>
        </w:rPr>
        <w:t xml:space="preserve">Termin płatności ocena nastąpi w skali od 0 do </w:t>
      </w:r>
      <w:r>
        <w:rPr>
          <w:rFonts w:ascii="Arial" w:hAnsi="Arial" w:cs="Arial"/>
          <w:sz w:val="22"/>
          <w:szCs w:val="22"/>
          <w:u w:val="single"/>
        </w:rPr>
        <w:t>4</w:t>
      </w:r>
      <w:r w:rsidRPr="00467E8A">
        <w:rPr>
          <w:rFonts w:ascii="Arial" w:hAnsi="Arial" w:cs="Arial"/>
          <w:sz w:val="22"/>
          <w:szCs w:val="22"/>
          <w:u w:val="single"/>
        </w:rPr>
        <w:t>0 pkt</w:t>
      </w:r>
    </w:p>
    <w:p w:rsidR="001959AE" w:rsidRPr="00B5583A" w:rsidRDefault="001959AE" w:rsidP="001959AE">
      <w:pPr>
        <w:widowControl/>
        <w:suppressAutoHyphens w:val="0"/>
        <w:spacing w:after="40" w:line="276" w:lineRule="auto"/>
        <w:jc w:val="both"/>
        <w:rPr>
          <w:rFonts w:ascii="Arial" w:hAnsi="Arial" w:cs="Arial"/>
          <w:sz w:val="22"/>
          <w:szCs w:val="22"/>
          <w:lang w:eastAsia="pl-PL"/>
        </w:rPr>
      </w:pPr>
    </w:p>
    <w:p w:rsidR="001959AE" w:rsidRPr="00B5583A" w:rsidRDefault="001959AE" w:rsidP="001959AE">
      <w:pPr>
        <w:pStyle w:val="Standard"/>
        <w:spacing w:after="40" w:line="276" w:lineRule="auto"/>
        <w:ind w:left="142"/>
        <w:jc w:val="both"/>
        <w:rPr>
          <w:rFonts w:ascii="Arial" w:eastAsia="Arial" w:hAnsi="Arial" w:cs="Arial"/>
          <w:sz w:val="22"/>
          <w:szCs w:val="22"/>
        </w:rPr>
      </w:pPr>
      <w:r w:rsidRPr="00B5583A">
        <w:rPr>
          <w:rFonts w:ascii="Arial" w:eastAsia="Arial" w:hAnsi="Arial" w:cs="Arial"/>
          <w:sz w:val="22"/>
          <w:szCs w:val="22"/>
        </w:rPr>
        <w:t xml:space="preserve">Kryterium </w:t>
      </w:r>
      <w:r w:rsidRPr="00467E8A">
        <w:rPr>
          <w:rFonts w:ascii="Arial" w:eastAsia="Arial" w:hAnsi="Arial" w:cs="Arial"/>
          <w:sz w:val="22"/>
          <w:szCs w:val="22"/>
        </w:rPr>
        <w:t>„</w:t>
      </w:r>
      <w:r w:rsidRPr="00467E8A">
        <w:rPr>
          <w:rFonts w:ascii="Arial" w:hAnsi="Arial" w:cs="Arial"/>
          <w:sz w:val="22"/>
          <w:szCs w:val="22"/>
        </w:rPr>
        <w:t>termin płatności</w:t>
      </w:r>
      <w:r w:rsidRPr="00B5583A">
        <w:rPr>
          <w:rFonts w:ascii="Arial" w:eastAsia="Arial" w:hAnsi="Arial" w:cs="Arial"/>
          <w:sz w:val="22"/>
          <w:szCs w:val="22"/>
        </w:rPr>
        <w:t xml:space="preserve">” </w:t>
      </w:r>
      <w:r w:rsidRPr="00B5583A">
        <w:rPr>
          <w:rFonts w:ascii="Arial" w:hAnsi="Arial" w:cs="Arial"/>
          <w:sz w:val="22"/>
          <w:szCs w:val="22"/>
        </w:rPr>
        <w:t>rozpatrywane będzie według następujących zasad</w:t>
      </w:r>
      <w:r w:rsidRPr="00B5583A">
        <w:rPr>
          <w:rFonts w:ascii="Arial" w:eastAsia="Arial" w:hAnsi="Arial" w:cs="Arial"/>
          <w:sz w:val="22"/>
          <w:szCs w:val="22"/>
        </w:rPr>
        <w:t>:</w:t>
      </w:r>
    </w:p>
    <w:p w:rsidR="001959AE" w:rsidRPr="00B5583A" w:rsidRDefault="001959AE" w:rsidP="001959AE">
      <w:pPr>
        <w:pStyle w:val="Standard"/>
        <w:numPr>
          <w:ilvl w:val="0"/>
          <w:numId w:val="45"/>
        </w:numPr>
        <w:spacing w:after="40" w:line="276" w:lineRule="auto"/>
        <w:ind w:left="851" w:hanging="284"/>
        <w:jc w:val="both"/>
        <w:rPr>
          <w:rFonts w:ascii="Arial" w:hAnsi="Arial" w:cs="Arial"/>
          <w:sz w:val="22"/>
          <w:szCs w:val="22"/>
        </w:rPr>
      </w:pPr>
      <w:r w:rsidRPr="00B5583A">
        <w:rPr>
          <w:rFonts w:ascii="Arial" w:hAnsi="Arial" w:cs="Arial"/>
          <w:sz w:val="22"/>
          <w:szCs w:val="22"/>
        </w:rPr>
        <w:t xml:space="preserve">w przypadku zadeklarowania przez Wykonawcę </w:t>
      </w:r>
      <w:r>
        <w:rPr>
          <w:rFonts w:ascii="Arial" w:hAnsi="Arial" w:cs="Arial"/>
          <w:b/>
          <w:sz w:val="22"/>
          <w:szCs w:val="22"/>
        </w:rPr>
        <w:t xml:space="preserve">terminu płatności wynoszącego czternaście dni (14) </w:t>
      </w:r>
      <w:r w:rsidRPr="00636AAB">
        <w:rPr>
          <w:rFonts w:ascii="Arial" w:hAnsi="Arial" w:cs="Arial"/>
          <w:sz w:val="22"/>
          <w:szCs w:val="22"/>
        </w:rPr>
        <w:t>od dnia doręczenia Zamawiającemu faktury wystawionej przez Wykonawcę</w:t>
      </w:r>
      <w:r>
        <w:rPr>
          <w:rFonts w:ascii="Arial" w:hAnsi="Arial" w:cs="Arial"/>
          <w:b/>
          <w:sz w:val="22"/>
          <w:szCs w:val="22"/>
        </w:rPr>
        <w:t xml:space="preserve"> </w:t>
      </w:r>
      <w:r w:rsidRPr="00B5583A">
        <w:rPr>
          <w:rFonts w:ascii="Arial" w:hAnsi="Arial" w:cs="Arial"/>
          <w:sz w:val="22"/>
          <w:szCs w:val="22"/>
        </w:rPr>
        <w:t xml:space="preserve"> </w:t>
      </w:r>
      <w:r>
        <w:rPr>
          <w:rFonts w:ascii="Arial" w:hAnsi="Arial" w:cs="Arial"/>
          <w:sz w:val="22"/>
          <w:szCs w:val="22"/>
        </w:rPr>
        <w:t>w sposób prawidłowy oraz zgodny z umową</w:t>
      </w:r>
      <w:r w:rsidRPr="00B5583A">
        <w:rPr>
          <w:rFonts w:ascii="Arial" w:hAnsi="Arial" w:cs="Arial"/>
          <w:b/>
          <w:sz w:val="22"/>
          <w:szCs w:val="22"/>
        </w:rPr>
        <w:t>: 0 punktów</w:t>
      </w:r>
      <w:r w:rsidRPr="00B5583A">
        <w:rPr>
          <w:rFonts w:ascii="Arial" w:hAnsi="Arial" w:cs="Arial"/>
          <w:sz w:val="22"/>
          <w:szCs w:val="22"/>
        </w:rPr>
        <w:t xml:space="preserve"> </w:t>
      </w:r>
    </w:p>
    <w:p w:rsidR="001959AE" w:rsidRPr="00B5583A" w:rsidRDefault="001959AE" w:rsidP="001959AE">
      <w:pPr>
        <w:pStyle w:val="Standard"/>
        <w:numPr>
          <w:ilvl w:val="0"/>
          <w:numId w:val="45"/>
        </w:numPr>
        <w:spacing w:after="40" w:line="276" w:lineRule="auto"/>
        <w:ind w:left="851" w:hanging="284"/>
        <w:jc w:val="both"/>
        <w:rPr>
          <w:rFonts w:ascii="Arial" w:hAnsi="Arial" w:cs="Arial"/>
          <w:sz w:val="22"/>
          <w:szCs w:val="22"/>
        </w:rPr>
      </w:pPr>
      <w:r w:rsidRPr="00B5583A">
        <w:rPr>
          <w:rFonts w:ascii="Arial" w:hAnsi="Arial" w:cs="Arial"/>
          <w:sz w:val="22"/>
          <w:szCs w:val="22"/>
        </w:rPr>
        <w:t xml:space="preserve">w przypadku zadeklarowania przez Wykonawcę </w:t>
      </w:r>
      <w:r>
        <w:rPr>
          <w:rFonts w:ascii="Arial" w:hAnsi="Arial" w:cs="Arial"/>
          <w:b/>
          <w:sz w:val="22"/>
          <w:szCs w:val="22"/>
        </w:rPr>
        <w:t xml:space="preserve">terminu płatności wynoszącego dwudziestu jeden dni (21) </w:t>
      </w:r>
      <w:r w:rsidRPr="00636AAB">
        <w:rPr>
          <w:rFonts w:ascii="Arial" w:hAnsi="Arial" w:cs="Arial"/>
          <w:sz w:val="22"/>
          <w:szCs w:val="22"/>
        </w:rPr>
        <w:t>od dnia doręczenia Zamawiającemu faktury wystawionej przez Wykonawcę</w:t>
      </w:r>
      <w:r>
        <w:rPr>
          <w:rFonts w:ascii="Arial" w:hAnsi="Arial" w:cs="Arial"/>
          <w:b/>
          <w:sz w:val="22"/>
          <w:szCs w:val="22"/>
        </w:rPr>
        <w:t xml:space="preserve"> </w:t>
      </w:r>
      <w:r w:rsidRPr="00B5583A">
        <w:rPr>
          <w:rFonts w:ascii="Arial" w:hAnsi="Arial" w:cs="Arial"/>
          <w:sz w:val="22"/>
          <w:szCs w:val="22"/>
        </w:rPr>
        <w:t xml:space="preserve"> </w:t>
      </w:r>
      <w:r>
        <w:rPr>
          <w:rFonts w:ascii="Arial" w:hAnsi="Arial" w:cs="Arial"/>
          <w:sz w:val="22"/>
          <w:szCs w:val="22"/>
        </w:rPr>
        <w:t>w sposób prawidłowy oraz zgodny z umową</w:t>
      </w:r>
      <w:r w:rsidRPr="00B5583A">
        <w:rPr>
          <w:rFonts w:ascii="Arial" w:hAnsi="Arial" w:cs="Arial"/>
          <w:b/>
          <w:sz w:val="22"/>
          <w:szCs w:val="22"/>
        </w:rPr>
        <w:t xml:space="preserve">: </w:t>
      </w:r>
      <w:r>
        <w:rPr>
          <w:rFonts w:ascii="Arial" w:hAnsi="Arial" w:cs="Arial"/>
          <w:b/>
          <w:sz w:val="22"/>
          <w:szCs w:val="22"/>
        </w:rPr>
        <w:t>20</w:t>
      </w:r>
      <w:r w:rsidRPr="00B5583A">
        <w:rPr>
          <w:rFonts w:ascii="Arial" w:hAnsi="Arial" w:cs="Arial"/>
          <w:b/>
          <w:sz w:val="22"/>
          <w:szCs w:val="22"/>
        </w:rPr>
        <w:t xml:space="preserve"> punktów</w:t>
      </w:r>
      <w:r w:rsidRPr="00B5583A">
        <w:rPr>
          <w:rFonts w:ascii="Arial" w:hAnsi="Arial" w:cs="Arial"/>
          <w:sz w:val="22"/>
          <w:szCs w:val="22"/>
        </w:rPr>
        <w:t xml:space="preserve"> </w:t>
      </w:r>
    </w:p>
    <w:p w:rsidR="001959AE" w:rsidRPr="00B5583A" w:rsidRDefault="001959AE" w:rsidP="001959AE">
      <w:pPr>
        <w:pStyle w:val="Standard"/>
        <w:numPr>
          <w:ilvl w:val="0"/>
          <w:numId w:val="45"/>
        </w:numPr>
        <w:spacing w:after="40" w:line="276" w:lineRule="auto"/>
        <w:ind w:left="851" w:hanging="284"/>
        <w:jc w:val="both"/>
        <w:rPr>
          <w:rFonts w:ascii="Arial" w:hAnsi="Arial" w:cs="Arial"/>
          <w:sz w:val="22"/>
          <w:szCs w:val="22"/>
        </w:rPr>
      </w:pPr>
      <w:r w:rsidRPr="00B5583A">
        <w:rPr>
          <w:rFonts w:ascii="Arial" w:hAnsi="Arial" w:cs="Arial"/>
          <w:sz w:val="22"/>
          <w:szCs w:val="22"/>
        </w:rPr>
        <w:t xml:space="preserve">w przypadku zadeklarowania przez Wykonawcę </w:t>
      </w:r>
      <w:r>
        <w:rPr>
          <w:rFonts w:ascii="Arial" w:hAnsi="Arial" w:cs="Arial"/>
          <w:b/>
          <w:sz w:val="22"/>
          <w:szCs w:val="22"/>
        </w:rPr>
        <w:t xml:space="preserve">terminu płatności wynoszącego trzydzieści dni (30) </w:t>
      </w:r>
      <w:r w:rsidRPr="00636AAB">
        <w:rPr>
          <w:rFonts w:ascii="Arial" w:hAnsi="Arial" w:cs="Arial"/>
          <w:sz w:val="22"/>
          <w:szCs w:val="22"/>
        </w:rPr>
        <w:t>od dnia doręczenia Zamawiającemu faktury wystawionej przez Wykonawcę</w:t>
      </w:r>
      <w:r>
        <w:rPr>
          <w:rFonts w:ascii="Arial" w:hAnsi="Arial" w:cs="Arial"/>
          <w:b/>
          <w:sz w:val="22"/>
          <w:szCs w:val="22"/>
        </w:rPr>
        <w:t xml:space="preserve"> </w:t>
      </w:r>
      <w:r w:rsidRPr="00B5583A">
        <w:rPr>
          <w:rFonts w:ascii="Arial" w:hAnsi="Arial" w:cs="Arial"/>
          <w:sz w:val="22"/>
          <w:szCs w:val="22"/>
        </w:rPr>
        <w:t xml:space="preserve"> </w:t>
      </w:r>
      <w:r>
        <w:rPr>
          <w:rFonts w:ascii="Arial" w:hAnsi="Arial" w:cs="Arial"/>
          <w:sz w:val="22"/>
          <w:szCs w:val="22"/>
        </w:rPr>
        <w:t>w sposób prawidłowy oraz zgodny z umową</w:t>
      </w:r>
      <w:r w:rsidRPr="00B5583A">
        <w:rPr>
          <w:rFonts w:ascii="Arial" w:hAnsi="Arial" w:cs="Arial"/>
          <w:b/>
          <w:sz w:val="22"/>
          <w:szCs w:val="22"/>
        </w:rPr>
        <w:t xml:space="preserve">: </w:t>
      </w:r>
      <w:r>
        <w:rPr>
          <w:rFonts w:ascii="Arial" w:hAnsi="Arial" w:cs="Arial"/>
          <w:b/>
          <w:sz w:val="22"/>
          <w:szCs w:val="22"/>
        </w:rPr>
        <w:t>40</w:t>
      </w:r>
      <w:r w:rsidRPr="00B5583A">
        <w:rPr>
          <w:rFonts w:ascii="Arial" w:hAnsi="Arial" w:cs="Arial"/>
          <w:b/>
          <w:sz w:val="22"/>
          <w:szCs w:val="22"/>
        </w:rPr>
        <w:t xml:space="preserve"> punktów</w:t>
      </w:r>
      <w:r w:rsidRPr="00B5583A">
        <w:rPr>
          <w:rFonts w:ascii="Arial" w:hAnsi="Arial" w:cs="Arial"/>
          <w:sz w:val="22"/>
          <w:szCs w:val="22"/>
        </w:rPr>
        <w:t xml:space="preserve"> </w:t>
      </w:r>
    </w:p>
    <w:p w:rsidR="001959AE" w:rsidRPr="00B5583A" w:rsidRDefault="001959AE" w:rsidP="001959AE">
      <w:pPr>
        <w:pStyle w:val="Akapitzlist"/>
        <w:numPr>
          <w:ilvl w:val="0"/>
          <w:numId w:val="25"/>
        </w:numPr>
        <w:tabs>
          <w:tab w:val="left" w:pos="709"/>
        </w:tabs>
        <w:spacing w:after="40" w:line="276" w:lineRule="auto"/>
        <w:contextualSpacing w:val="0"/>
        <w:rPr>
          <w:rFonts w:ascii="Arial" w:hAnsi="Arial" w:cs="Arial"/>
        </w:rPr>
      </w:pPr>
      <w:r w:rsidRPr="00B5583A">
        <w:rPr>
          <w:rFonts w:ascii="Arial" w:hAnsi="Arial" w:cs="Arial"/>
        </w:rPr>
        <w:t>Po przyznaniu punktów w poszczególnych kryteriach nastąpi ich zsumowanie.</w:t>
      </w:r>
    </w:p>
    <w:p w:rsidR="001959AE" w:rsidRPr="00B5583A" w:rsidRDefault="001959AE" w:rsidP="001959AE">
      <w:pPr>
        <w:pStyle w:val="Akapitzlist"/>
        <w:numPr>
          <w:ilvl w:val="0"/>
          <w:numId w:val="25"/>
        </w:numPr>
        <w:tabs>
          <w:tab w:val="left" w:pos="709"/>
        </w:tabs>
        <w:spacing w:after="40" w:line="276" w:lineRule="auto"/>
        <w:contextualSpacing w:val="0"/>
        <w:rPr>
          <w:rFonts w:ascii="Arial" w:hAnsi="Arial" w:cs="Arial"/>
          <w:u w:val="single"/>
        </w:rPr>
      </w:pPr>
      <w:r w:rsidRPr="00B5583A">
        <w:rPr>
          <w:rFonts w:ascii="Arial" w:hAnsi="Arial" w:cs="Arial"/>
          <w:bCs/>
          <w:u w:val="single"/>
        </w:rPr>
        <w:t xml:space="preserve">Podmiot przeprowadzający procedurę może przyznać wykonawcy maksymalnie 100 punktów. </w:t>
      </w:r>
    </w:p>
    <w:p w:rsidR="001959AE" w:rsidRPr="00B5583A" w:rsidRDefault="001959AE" w:rsidP="001959AE">
      <w:pPr>
        <w:pStyle w:val="Akapitzlist"/>
        <w:numPr>
          <w:ilvl w:val="0"/>
          <w:numId w:val="25"/>
        </w:numPr>
        <w:tabs>
          <w:tab w:val="left" w:pos="709"/>
        </w:tabs>
        <w:spacing w:after="40" w:line="276" w:lineRule="auto"/>
        <w:ind w:left="284" w:hanging="284"/>
        <w:contextualSpacing w:val="0"/>
        <w:rPr>
          <w:rFonts w:ascii="Arial" w:hAnsi="Arial" w:cs="Arial"/>
        </w:rPr>
      </w:pPr>
      <w:r w:rsidRPr="00B5583A">
        <w:rPr>
          <w:rFonts w:ascii="Arial" w:hAnsi="Arial" w:cs="Arial"/>
        </w:rPr>
        <w:t>Po dokonaniu oceny ofert nastąpi podsumowanie przyznanych przez każdego z nich punktów, do dwóch miejsc po przecinku. Oferta, która otrzyma najwyższą liczbę punktów zostanie najwyżej oceniona.</w:t>
      </w:r>
    </w:p>
    <w:p w:rsidR="001959AE" w:rsidRPr="00B5583A" w:rsidRDefault="001959AE" w:rsidP="001959AE">
      <w:pPr>
        <w:numPr>
          <w:ilvl w:val="0"/>
          <w:numId w:val="25"/>
        </w:numPr>
        <w:spacing w:after="40" w:line="276" w:lineRule="auto"/>
        <w:ind w:left="284" w:hanging="284"/>
        <w:jc w:val="both"/>
        <w:rPr>
          <w:rStyle w:val="akapitdomyslny"/>
          <w:rFonts w:ascii="Arial" w:hAnsi="Arial" w:cs="Arial"/>
          <w:sz w:val="22"/>
          <w:szCs w:val="22"/>
        </w:rPr>
      </w:pPr>
      <w:r w:rsidRPr="00B5583A">
        <w:rPr>
          <w:rStyle w:val="akapitdomyslny"/>
          <w:rFonts w:ascii="Arial" w:hAnsi="Arial" w:cs="Arial"/>
          <w:sz w:val="22"/>
          <w:szCs w:val="22"/>
        </w:rPr>
        <w:t xml:space="preserve">Jeżeli cena oferty wydaje się rażąco niska w stosunku do przedmiotu zamówienia i budzi </w:t>
      </w:r>
      <w:r w:rsidRPr="00B5583A">
        <w:rPr>
          <w:rStyle w:val="akapitdomyslny"/>
          <w:rFonts w:ascii="Arial" w:hAnsi="Arial" w:cs="Arial"/>
          <w:sz w:val="22"/>
          <w:szCs w:val="22"/>
        </w:rPr>
        <w:lastRenderedPageBreak/>
        <w:t xml:space="preserve">wątpliwości zamawiającego co do możliwości wykonania przedmiotu zamówienia zgodnie </w:t>
      </w:r>
      <w:r w:rsidRPr="00B5583A">
        <w:rPr>
          <w:rStyle w:val="akapitdomyslny"/>
          <w:rFonts w:ascii="Arial" w:hAnsi="Arial" w:cs="Arial"/>
          <w:sz w:val="22"/>
          <w:szCs w:val="22"/>
        </w:rPr>
        <w:br/>
        <w:t>z wymaganiami określonymi przez zamawiającego/podmiot przeprowadzający procedurę lub wynikającymi z odrębnych przepisów, w szczególności gdy cena całkowita jest niższa o co najmniej 30% od wartości zamówienia powiększonej o VAT lub średniej arytmetycznej cen wszystkich złożonych ofert, podmiot przeprowadzający procedurę zwróci się o udzielenie wyjaśnień, chyba że rozbieżność wynika z okoliczności oczywistych, które nie wymagają wyjaśnień.</w:t>
      </w:r>
    </w:p>
    <w:p w:rsidR="001959AE" w:rsidRPr="00B5583A" w:rsidRDefault="001959AE" w:rsidP="001959AE">
      <w:pPr>
        <w:numPr>
          <w:ilvl w:val="0"/>
          <w:numId w:val="27"/>
        </w:numPr>
        <w:spacing w:after="40" w:line="276" w:lineRule="auto"/>
        <w:jc w:val="both"/>
        <w:rPr>
          <w:rFonts w:ascii="Arial" w:hAnsi="Arial" w:cs="Arial"/>
          <w:sz w:val="22"/>
          <w:szCs w:val="22"/>
        </w:rPr>
      </w:pPr>
      <w:r w:rsidRPr="00B5583A">
        <w:rPr>
          <w:rStyle w:val="akapitdomyslny"/>
          <w:rFonts w:ascii="Arial" w:hAnsi="Arial" w:cs="Arial"/>
          <w:sz w:val="22"/>
          <w:szCs w:val="22"/>
        </w:rPr>
        <w:t>Obowiązek wykazania, że oferta nie zawiera rażąco niskiej ceny, spoczywa na wykonawcy. </w:t>
      </w:r>
    </w:p>
    <w:p w:rsidR="001959AE" w:rsidRPr="00B5583A" w:rsidRDefault="001959AE" w:rsidP="001959AE">
      <w:pPr>
        <w:numPr>
          <w:ilvl w:val="0"/>
          <w:numId w:val="27"/>
        </w:numPr>
        <w:spacing w:after="40" w:line="276" w:lineRule="auto"/>
        <w:ind w:left="284" w:hanging="284"/>
        <w:jc w:val="both"/>
        <w:rPr>
          <w:rFonts w:ascii="Arial" w:hAnsi="Arial" w:cs="Arial"/>
          <w:sz w:val="22"/>
          <w:szCs w:val="22"/>
        </w:rPr>
      </w:pPr>
      <w:r w:rsidRPr="00B5583A">
        <w:rPr>
          <w:rStyle w:val="akapitdomyslny"/>
          <w:rFonts w:ascii="Arial" w:hAnsi="Arial" w:cs="Arial"/>
          <w:sz w:val="22"/>
          <w:szCs w:val="22"/>
        </w:rPr>
        <w:t xml:space="preserve">Podmiot przeprowadzający procedurę odrzuci ofertę wykonawcy, który nie złoży wyjaśnień lub jeżeli dokonana przez podmiot przeprowadzający procedurę ocena wyjaśnień wraz </w:t>
      </w:r>
      <w:r w:rsidRPr="00B5583A">
        <w:rPr>
          <w:rStyle w:val="akapitdomyslny"/>
          <w:rFonts w:ascii="Arial" w:hAnsi="Arial" w:cs="Arial"/>
          <w:sz w:val="22"/>
          <w:szCs w:val="22"/>
        </w:rPr>
        <w:br/>
        <w:t>z dostarczonymi dowodami potwierdzi, że oferta zawiera rażąco niską cenę w stosunku do przedmiotu zamówienia. </w:t>
      </w:r>
    </w:p>
    <w:p w:rsidR="001959AE" w:rsidRPr="00B5583A" w:rsidRDefault="001959AE" w:rsidP="001959AE">
      <w:pPr>
        <w:pStyle w:val="Tekstpodstawowy1"/>
        <w:numPr>
          <w:ilvl w:val="0"/>
          <w:numId w:val="27"/>
        </w:numPr>
        <w:tabs>
          <w:tab w:val="clear" w:pos="283"/>
          <w:tab w:val="left" w:pos="426"/>
        </w:tabs>
        <w:spacing w:after="40" w:line="276" w:lineRule="auto"/>
        <w:ind w:left="426" w:hanging="426"/>
        <w:jc w:val="both"/>
        <w:rPr>
          <w:rFonts w:ascii="Arial" w:hAnsi="Arial" w:cs="Arial"/>
          <w:color w:val="auto"/>
          <w:sz w:val="22"/>
          <w:szCs w:val="22"/>
        </w:rPr>
      </w:pPr>
      <w:r w:rsidRPr="00B5583A">
        <w:rPr>
          <w:rStyle w:val="akapitdomyslny"/>
          <w:rFonts w:ascii="Arial" w:hAnsi="Arial" w:cs="Arial"/>
          <w:color w:val="auto"/>
          <w:sz w:val="22"/>
          <w:szCs w:val="22"/>
        </w:rPr>
        <w:t>Podmiot przeprowadzający procedurę</w:t>
      </w:r>
      <w:r w:rsidRPr="00B5583A">
        <w:rPr>
          <w:rFonts w:ascii="Arial" w:hAnsi="Arial" w:cs="Arial"/>
          <w:color w:val="auto"/>
          <w:sz w:val="22"/>
          <w:szCs w:val="22"/>
        </w:rPr>
        <w:t xml:space="preserve"> poprawi w tekście oferty oczywiste omyłki pisarskie, oczywiste omyłki rachunkowe, z uwzględnieniem konsekwencji rachunkowych dokonania poprawek, inne omyłki polegające na niezgodności oferty ze specyfikacją istotnych warunków zamówienia, niepowodujące istotnych zmian w treści oferty. Wykonawca, którego oferta została poprawiona zostanie niezwłocznie o tym fakcie zawiadomiony przez </w:t>
      </w:r>
      <w:r w:rsidRPr="00B5583A">
        <w:rPr>
          <w:rStyle w:val="akapitdomyslny"/>
          <w:rFonts w:ascii="Arial" w:hAnsi="Arial" w:cs="Arial"/>
          <w:color w:val="auto"/>
          <w:sz w:val="22"/>
          <w:szCs w:val="22"/>
        </w:rPr>
        <w:t>Podmiot przeprowadzający procedurę</w:t>
      </w:r>
      <w:r w:rsidRPr="00B5583A">
        <w:rPr>
          <w:rFonts w:ascii="Arial" w:hAnsi="Arial" w:cs="Arial"/>
          <w:color w:val="auto"/>
          <w:sz w:val="22"/>
          <w:szCs w:val="22"/>
        </w:rPr>
        <w:t>.</w:t>
      </w:r>
    </w:p>
    <w:p w:rsidR="001959AE" w:rsidRPr="00B5583A" w:rsidRDefault="001959AE" w:rsidP="001959AE">
      <w:pPr>
        <w:pStyle w:val="Tekstpodstawowy1"/>
        <w:numPr>
          <w:ilvl w:val="0"/>
          <w:numId w:val="27"/>
        </w:numPr>
        <w:tabs>
          <w:tab w:val="clear" w:pos="283"/>
          <w:tab w:val="left" w:pos="426"/>
        </w:tabs>
        <w:spacing w:after="40" w:line="276" w:lineRule="auto"/>
        <w:ind w:left="426" w:hanging="426"/>
        <w:jc w:val="both"/>
        <w:rPr>
          <w:rFonts w:ascii="Arial" w:hAnsi="Arial" w:cs="Arial"/>
          <w:color w:val="auto"/>
          <w:sz w:val="22"/>
          <w:szCs w:val="22"/>
        </w:rPr>
      </w:pPr>
      <w:r w:rsidRPr="00B5583A">
        <w:rPr>
          <w:rStyle w:val="akapitdomyslny"/>
          <w:rFonts w:ascii="Arial" w:hAnsi="Arial" w:cs="Arial"/>
          <w:color w:val="auto"/>
          <w:sz w:val="22"/>
          <w:szCs w:val="22"/>
        </w:rPr>
        <w:t>Podmiot przeprowadzający procedurę</w:t>
      </w:r>
      <w:r w:rsidRPr="00B5583A">
        <w:rPr>
          <w:rFonts w:ascii="Arial" w:hAnsi="Arial" w:cs="Arial"/>
          <w:color w:val="auto"/>
          <w:sz w:val="22"/>
          <w:szCs w:val="22"/>
        </w:rPr>
        <w:t xml:space="preserve"> zastrzega sobie prawo sprawdzania w toku oceny ofert przedstawionych przez Wykonawców dokumentów, oświadczeń, wykazów, danych informacji.</w:t>
      </w:r>
    </w:p>
    <w:p w:rsidR="001959AE" w:rsidRPr="00B5583A" w:rsidRDefault="001959AE" w:rsidP="001959AE">
      <w:pPr>
        <w:pStyle w:val="Tekstpodstawowy1"/>
        <w:numPr>
          <w:ilvl w:val="0"/>
          <w:numId w:val="27"/>
        </w:numPr>
        <w:tabs>
          <w:tab w:val="clear" w:pos="283"/>
          <w:tab w:val="left" w:pos="426"/>
        </w:tabs>
        <w:spacing w:after="40" w:line="276" w:lineRule="auto"/>
        <w:ind w:left="426" w:hanging="426"/>
        <w:jc w:val="both"/>
        <w:rPr>
          <w:rFonts w:ascii="Arial" w:hAnsi="Arial" w:cs="Arial"/>
          <w:color w:val="auto"/>
          <w:sz w:val="22"/>
          <w:szCs w:val="22"/>
        </w:rPr>
      </w:pPr>
      <w:r w:rsidRPr="00B5583A">
        <w:rPr>
          <w:rFonts w:ascii="Arial" w:hAnsi="Arial" w:cs="Arial"/>
          <w:color w:val="auto"/>
          <w:sz w:val="22"/>
          <w:szCs w:val="22"/>
        </w:rPr>
        <w:t>Ocena ofert w oparciu o podane w ust. 21 kryteria nastąpi po otwarciu ofert.</w:t>
      </w:r>
    </w:p>
    <w:p w:rsidR="001959AE" w:rsidRPr="00B5583A" w:rsidRDefault="001959AE" w:rsidP="001959AE">
      <w:pPr>
        <w:pStyle w:val="Tekstpodstawowy1"/>
        <w:numPr>
          <w:ilvl w:val="0"/>
          <w:numId w:val="27"/>
        </w:numPr>
        <w:tabs>
          <w:tab w:val="clear" w:pos="283"/>
          <w:tab w:val="left" w:pos="426"/>
        </w:tabs>
        <w:spacing w:after="40" w:line="276" w:lineRule="auto"/>
        <w:ind w:left="426" w:hanging="426"/>
        <w:jc w:val="both"/>
        <w:rPr>
          <w:rFonts w:ascii="Arial" w:hAnsi="Arial" w:cs="Arial"/>
          <w:color w:val="auto"/>
          <w:sz w:val="22"/>
          <w:szCs w:val="22"/>
        </w:rPr>
      </w:pPr>
      <w:r w:rsidRPr="00B5583A">
        <w:rPr>
          <w:rFonts w:ascii="Arial" w:hAnsi="Arial" w:cs="Arial"/>
          <w:color w:val="auto"/>
          <w:sz w:val="22"/>
          <w:szCs w:val="22"/>
        </w:rPr>
        <w:t>Zamawiający wyklucza z udziału w postępowaniu Wykonawcę w sytuacjach, o kt</w:t>
      </w:r>
      <w:r>
        <w:rPr>
          <w:rFonts w:ascii="Arial" w:hAnsi="Arial" w:cs="Arial"/>
          <w:color w:val="auto"/>
          <w:sz w:val="22"/>
          <w:szCs w:val="22"/>
        </w:rPr>
        <w:t>órych mowa w art. 24 ust. 1 pkt</w:t>
      </w:r>
      <w:r w:rsidRPr="00B5583A">
        <w:rPr>
          <w:rFonts w:ascii="Arial" w:hAnsi="Arial" w:cs="Arial"/>
          <w:color w:val="auto"/>
          <w:sz w:val="22"/>
          <w:szCs w:val="22"/>
        </w:rPr>
        <w:t xml:space="preserve"> 12 - 23 PZP i art. 24 ust. 5 PZP. Ofertę takiego Wykonawcy uznaje się za odrzuconą.</w:t>
      </w:r>
    </w:p>
    <w:p w:rsidR="001959AE" w:rsidRPr="00B5583A" w:rsidRDefault="001959AE" w:rsidP="001959AE">
      <w:pPr>
        <w:pStyle w:val="Tekstpodstawowy1"/>
        <w:numPr>
          <w:ilvl w:val="0"/>
          <w:numId w:val="27"/>
        </w:numPr>
        <w:tabs>
          <w:tab w:val="clear" w:pos="283"/>
          <w:tab w:val="left" w:pos="426"/>
        </w:tabs>
        <w:spacing w:after="40" w:line="276" w:lineRule="auto"/>
        <w:ind w:left="426" w:hanging="426"/>
        <w:jc w:val="both"/>
        <w:rPr>
          <w:rFonts w:ascii="Arial" w:hAnsi="Arial" w:cs="Arial"/>
          <w:color w:val="auto"/>
          <w:sz w:val="22"/>
          <w:szCs w:val="22"/>
        </w:rPr>
      </w:pPr>
      <w:r w:rsidRPr="00B5583A">
        <w:rPr>
          <w:rFonts w:ascii="Arial" w:hAnsi="Arial" w:cs="Arial"/>
          <w:color w:val="auto"/>
          <w:sz w:val="22"/>
          <w:szCs w:val="22"/>
        </w:rPr>
        <w:t>Zamawiający odrzuci ofertę, jeżeli:</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hAnsi="Arial" w:cs="Arial"/>
          <w:color w:val="auto"/>
          <w:sz w:val="22"/>
          <w:szCs w:val="22"/>
        </w:rPr>
        <w:t>jest niezgodna z PZP;</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hAnsi="Arial" w:cs="Arial"/>
          <w:color w:val="auto"/>
          <w:sz w:val="22"/>
          <w:szCs w:val="22"/>
        </w:rPr>
        <w:t>jej treść nie odpowiada treści specyfikacji istotnych warunków zamówienia, zastrzeżeniem art. 87 ust. 2 pkt 3 PZP;</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hAnsi="Arial" w:cs="Arial"/>
          <w:color w:val="auto"/>
          <w:sz w:val="22"/>
          <w:szCs w:val="22"/>
        </w:rPr>
        <w:t>jej złożenie stanowi czyn nieuczciwej konkurencji w rozumieniu przepisów o zwalczaniu nieuczciwej konkurencji,</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hAnsi="Arial" w:cs="Arial"/>
          <w:color w:val="auto"/>
          <w:sz w:val="22"/>
          <w:szCs w:val="22"/>
        </w:rPr>
        <w:t>zawiera rażąco niską cenę lub koszt w stosunku do przedmiotu zamówienia,</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hAnsi="Arial" w:cs="Arial"/>
          <w:color w:val="auto"/>
          <w:sz w:val="22"/>
          <w:szCs w:val="22"/>
        </w:rPr>
        <w:t>została złożona przez Wykonawcę wykluczonego z udziału w postępowaniu o udzielenie zamówienia,</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hAnsi="Arial" w:cs="Arial"/>
          <w:color w:val="auto"/>
          <w:sz w:val="22"/>
          <w:szCs w:val="22"/>
        </w:rPr>
        <w:t>zawiera błędy w obliczeniu ceny lub kosztu;</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hAnsi="Arial" w:cs="Arial"/>
          <w:color w:val="auto"/>
          <w:sz w:val="22"/>
          <w:szCs w:val="22"/>
        </w:rPr>
        <w:t>Wykonawca w terminie 3 dni od dnia otrzymania zawiadomienia nie zgodził się na poprawienie omyłki, o której mowa w art. 87 ust. 2 pkt 3 PZP,</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eastAsia="Calibri" w:hAnsi="Arial" w:cs="Arial"/>
          <w:color w:val="auto"/>
          <w:sz w:val="22"/>
          <w:szCs w:val="22"/>
        </w:rPr>
        <w:t>wykonawca nie wyraził zgody, o której mowa w art. 85 ust. 2, na przedłużenie terminu związania ofertą;</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eastAsia="Calibri" w:hAnsi="Arial" w:cs="Arial"/>
          <w:color w:val="auto"/>
          <w:sz w:val="22"/>
          <w:szCs w:val="22"/>
        </w:rPr>
        <w:t>wadium nie zostało wniesione lub zostało wniesione w sposób nieprawidłowy, jeżeli zamawiający żądał wniesienia wadium;</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eastAsia="Calibri" w:hAnsi="Arial" w:cs="Arial"/>
          <w:color w:val="auto"/>
          <w:sz w:val="22"/>
          <w:szCs w:val="22"/>
        </w:rPr>
        <w:t>oferta wariantowa nie spełnia minimalnych wymagań określonych przez zamawiającego;</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eastAsia="Calibri" w:hAnsi="Arial" w:cs="Arial"/>
          <w:color w:val="auto"/>
          <w:sz w:val="22"/>
          <w:szCs w:val="22"/>
        </w:rPr>
        <w:t>jej przyjęcie naruszałoby bezpieczeństwo publiczne lub istotny interes bezpieczeństwa państwa, a tego bezpieczeństwa lub interesu nie można zagwarantować w inny sposób;</w:t>
      </w:r>
    </w:p>
    <w:p w:rsidR="001959AE" w:rsidRPr="00B5583A" w:rsidRDefault="001959AE" w:rsidP="001959AE">
      <w:pPr>
        <w:pStyle w:val="Tekstpodstawowy1"/>
        <w:numPr>
          <w:ilvl w:val="5"/>
          <w:numId w:val="8"/>
        </w:numPr>
        <w:tabs>
          <w:tab w:val="clear" w:pos="1800"/>
        </w:tabs>
        <w:spacing w:after="40" w:line="276" w:lineRule="auto"/>
        <w:ind w:left="709" w:hanging="284"/>
        <w:jc w:val="both"/>
        <w:rPr>
          <w:rFonts w:ascii="Arial" w:hAnsi="Arial" w:cs="Arial"/>
          <w:color w:val="auto"/>
          <w:sz w:val="22"/>
          <w:szCs w:val="22"/>
        </w:rPr>
      </w:pPr>
      <w:r w:rsidRPr="00B5583A">
        <w:rPr>
          <w:rFonts w:ascii="Arial" w:hAnsi="Arial" w:cs="Arial"/>
          <w:color w:val="auto"/>
          <w:sz w:val="22"/>
          <w:szCs w:val="22"/>
        </w:rPr>
        <w:lastRenderedPageBreak/>
        <w:t>jest nieważna na podstawie odrębnych przepisów.</w:t>
      </w:r>
    </w:p>
    <w:p w:rsidR="001959AE" w:rsidRPr="00B5583A" w:rsidRDefault="001959AE" w:rsidP="001959AE">
      <w:pPr>
        <w:pStyle w:val="Tekstpodstawowy1"/>
        <w:numPr>
          <w:ilvl w:val="0"/>
          <w:numId w:val="27"/>
        </w:numPr>
        <w:spacing w:after="40" w:line="276" w:lineRule="auto"/>
        <w:ind w:left="567" w:hanging="425"/>
        <w:jc w:val="both"/>
        <w:rPr>
          <w:rFonts w:ascii="Arial" w:hAnsi="Arial" w:cs="Arial"/>
          <w:color w:val="auto"/>
          <w:sz w:val="22"/>
          <w:szCs w:val="22"/>
        </w:rPr>
      </w:pPr>
      <w:r w:rsidRPr="00B5583A">
        <w:rPr>
          <w:rFonts w:ascii="Arial" w:hAnsi="Arial" w:cs="Arial"/>
          <w:color w:val="auto"/>
          <w:sz w:val="22"/>
          <w:szCs w:val="22"/>
        </w:rPr>
        <w:t>Niezwłocznie po wyborze najkorzystniejszej oferty Zamawiający jednocześnie zawiadomi Wykonawców, którzy złożyli oferty, o:</w:t>
      </w:r>
    </w:p>
    <w:p w:rsidR="001959AE" w:rsidRPr="00B5583A" w:rsidRDefault="001959AE" w:rsidP="001959AE">
      <w:pPr>
        <w:numPr>
          <w:ilvl w:val="0"/>
          <w:numId w:val="40"/>
        </w:numPr>
        <w:autoSpaceDE w:val="0"/>
        <w:autoSpaceDN w:val="0"/>
        <w:adjustRightInd w:val="0"/>
        <w:spacing w:after="40" w:line="276" w:lineRule="auto"/>
        <w:jc w:val="both"/>
        <w:rPr>
          <w:rFonts w:ascii="Arial" w:eastAsia="Calibri" w:hAnsi="Arial" w:cs="Arial"/>
          <w:sz w:val="22"/>
          <w:szCs w:val="22"/>
        </w:rPr>
      </w:pPr>
      <w:r w:rsidRPr="00B5583A">
        <w:rPr>
          <w:rFonts w:ascii="Arial" w:eastAsia="Calibri" w:hAnsi="Arial" w:cs="Arial"/>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w:t>
      </w:r>
      <w:r>
        <w:rPr>
          <w:rFonts w:ascii="Arial" w:eastAsia="Calibri" w:hAnsi="Arial" w:cs="Arial"/>
          <w:sz w:val="22"/>
          <w:szCs w:val="22"/>
        </w:rPr>
        <w:t xml:space="preserve"> </w:t>
      </w:r>
      <w:r w:rsidRPr="00B5583A">
        <w:rPr>
          <w:rFonts w:ascii="Arial" w:eastAsia="Calibri" w:hAnsi="Arial" w:cs="Arial"/>
          <w:sz w:val="22"/>
          <w:szCs w:val="22"/>
        </w:rPr>
        <w:t>oceny ofert</w:t>
      </w:r>
      <w:r>
        <w:rPr>
          <w:rFonts w:ascii="Arial" w:eastAsia="Calibri" w:hAnsi="Arial" w:cs="Arial"/>
          <w:sz w:val="22"/>
          <w:szCs w:val="22"/>
        </w:rPr>
        <w:t xml:space="preserve"> </w:t>
      </w:r>
      <w:r w:rsidRPr="00B5583A">
        <w:rPr>
          <w:rFonts w:ascii="Arial" w:eastAsia="Calibri" w:hAnsi="Arial" w:cs="Arial"/>
          <w:sz w:val="22"/>
          <w:szCs w:val="22"/>
        </w:rPr>
        <w:t>i łączną punktację,</w:t>
      </w:r>
    </w:p>
    <w:p w:rsidR="001959AE" w:rsidRPr="00B5583A" w:rsidRDefault="001959AE" w:rsidP="001959AE">
      <w:pPr>
        <w:numPr>
          <w:ilvl w:val="0"/>
          <w:numId w:val="40"/>
        </w:numPr>
        <w:autoSpaceDE w:val="0"/>
        <w:autoSpaceDN w:val="0"/>
        <w:adjustRightInd w:val="0"/>
        <w:spacing w:after="40" w:line="276" w:lineRule="auto"/>
        <w:jc w:val="both"/>
        <w:rPr>
          <w:rFonts w:ascii="Arial" w:eastAsia="Calibri" w:hAnsi="Arial" w:cs="Arial"/>
          <w:sz w:val="22"/>
          <w:szCs w:val="22"/>
        </w:rPr>
      </w:pPr>
      <w:r w:rsidRPr="00B5583A">
        <w:rPr>
          <w:rFonts w:ascii="Arial" w:eastAsia="Calibri" w:hAnsi="Arial" w:cs="Arial"/>
          <w:sz w:val="22"/>
          <w:szCs w:val="22"/>
        </w:rPr>
        <w:t>wykonawcach, którzy zostali wykluczeni,</w:t>
      </w:r>
    </w:p>
    <w:p w:rsidR="001959AE" w:rsidRPr="00B5583A" w:rsidRDefault="001959AE" w:rsidP="001959AE">
      <w:pPr>
        <w:numPr>
          <w:ilvl w:val="0"/>
          <w:numId w:val="40"/>
        </w:numPr>
        <w:autoSpaceDE w:val="0"/>
        <w:autoSpaceDN w:val="0"/>
        <w:adjustRightInd w:val="0"/>
        <w:spacing w:after="40" w:line="276" w:lineRule="auto"/>
        <w:jc w:val="both"/>
        <w:rPr>
          <w:rFonts w:ascii="Arial" w:eastAsia="Calibri" w:hAnsi="Arial" w:cs="Arial"/>
          <w:sz w:val="22"/>
          <w:szCs w:val="22"/>
        </w:rPr>
      </w:pPr>
      <w:r w:rsidRPr="00B5583A">
        <w:rPr>
          <w:rFonts w:ascii="Arial" w:eastAsia="Calibri" w:hAnsi="Arial" w:cs="Arial"/>
          <w:sz w:val="22"/>
          <w:szCs w:val="22"/>
        </w:rPr>
        <w:t xml:space="preserve">wykonawcach, których oferty zostały odrzucone, powodach odrzucenia oferty, </w:t>
      </w:r>
      <w:r w:rsidRPr="00B5583A">
        <w:rPr>
          <w:rFonts w:ascii="Arial" w:eastAsia="Calibri" w:hAnsi="Arial" w:cs="Arial"/>
          <w:sz w:val="22"/>
          <w:szCs w:val="22"/>
        </w:rPr>
        <w:br/>
        <w:t>a w przypadkach, o których mowa w art. 89 ust. 4 i 5 PZP, braku równoważności lub braku spełniania wymagań dotyczących wydajności lub funkcjonalności,</w:t>
      </w:r>
    </w:p>
    <w:p w:rsidR="001959AE" w:rsidRPr="00B5583A" w:rsidRDefault="001959AE" w:rsidP="001959AE">
      <w:pPr>
        <w:numPr>
          <w:ilvl w:val="0"/>
          <w:numId w:val="40"/>
        </w:numPr>
        <w:autoSpaceDE w:val="0"/>
        <w:autoSpaceDN w:val="0"/>
        <w:adjustRightInd w:val="0"/>
        <w:spacing w:after="40" w:line="276" w:lineRule="auto"/>
        <w:jc w:val="both"/>
        <w:rPr>
          <w:rFonts w:ascii="Arial" w:eastAsia="Calibri" w:hAnsi="Arial" w:cs="Arial"/>
          <w:sz w:val="22"/>
          <w:szCs w:val="22"/>
        </w:rPr>
      </w:pPr>
      <w:r w:rsidRPr="00B5583A">
        <w:rPr>
          <w:rFonts w:ascii="Arial" w:eastAsia="Calibri" w:hAnsi="Arial" w:cs="Arial"/>
          <w:sz w:val="22"/>
          <w:szCs w:val="22"/>
        </w:rPr>
        <w:t>wykonawcach, którzy złożyli oferty niepodlegające odrzuceniu, ale nie zostali zaproszeni do kolejnego etapu negocjacji albo dialogu,</w:t>
      </w:r>
    </w:p>
    <w:p w:rsidR="001959AE" w:rsidRPr="00B5583A" w:rsidRDefault="001959AE" w:rsidP="001959AE">
      <w:pPr>
        <w:numPr>
          <w:ilvl w:val="0"/>
          <w:numId w:val="40"/>
        </w:numPr>
        <w:autoSpaceDE w:val="0"/>
        <w:autoSpaceDN w:val="0"/>
        <w:adjustRightInd w:val="0"/>
        <w:spacing w:after="40" w:line="276" w:lineRule="auto"/>
        <w:jc w:val="both"/>
        <w:rPr>
          <w:rFonts w:ascii="Arial" w:eastAsia="Calibri" w:hAnsi="Arial" w:cs="Arial"/>
          <w:sz w:val="22"/>
          <w:szCs w:val="22"/>
        </w:rPr>
      </w:pPr>
      <w:r w:rsidRPr="00B5583A">
        <w:rPr>
          <w:rFonts w:ascii="Arial" w:eastAsia="Calibri" w:hAnsi="Arial" w:cs="Arial"/>
          <w:sz w:val="22"/>
          <w:szCs w:val="22"/>
        </w:rPr>
        <w:t xml:space="preserve"> nieustanowieniu dynamicznego systemu zakupów,</w:t>
      </w:r>
    </w:p>
    <w:p w:rsidR="001959AE" w:rsidRPr="00B5583A" w:rsidRDefault="001959AE" w:rsidP="001959AE">
      <w:pPr>
        <w:numPr>
          <w:ilvl w:val="0"/>
          <w:numId w:val="40"/>
        </w:numPr>
        <w:autoSpaceDE w:val="0"/>
        <w:autoSpaceDN w:val="0"/>
        <w:adjustRightInd w:val="0"/>
        <w:spacing w:after="40" w:line="276" w:lineRule="auto"/>
        <w:jc w:val="both"/>
        <w:rPr>
          <w:rFonts w:ascii="Arial" w:eastAsia="Calibri" w:hAnsi="Arial" w:cs="Arial"/>
          <w:sz w:val="22"/>
          <w:szCs w:val="22"/>
        </w:rPr>
      </w:pPr>
      <w:r w:rsidRPr="00B5583A">
        <w:rPr>
          <w:rFonts w:ascii="Arial" w:eastAsia="Calibri" w:hAnsi="Arial" w:cs="Arial"/>
          <w:sz w:val="22"/>
          <w:szCs w:val="22"/>
        </w:rPr>
        <w:t xml:space="preserve"> unieważnieniu postępowania</w:t>
      </w:r>
    </w:p>
    <w:p w:rsidR="001959AE" w:rsidRPr="00B5583A" w:rsidRDefault="001959AE" w:rsidP="001959AE">
      <w:pPr>
        <w:spacing w:after="40" w:line="276" w:lineRule="auto"/>
        <w:ind w:left="360"/>
        <w:jc w:val="both"/>
        <w:rPr>
          <w:rFonts w:ascii="Arial" w:eastAsia="Calibri" w:hAnsi="Arial" w:cs="Arial"/>
          <w:sz w:val="22"/>
          <w:szCs w:val="22"/>
        </w:rPr>
      </w:pPr>
      <w:r w:rsidRPr="00B5583A">
        <w:rPr>
          <w:rFonts w:ascii="Arial" w:eastAsia="Calibri" w:hAnsi="Arial" w:cs="Arial"/>
          <w:sz w:val="22"/>
          <w:szCs w:val="22"/>
        </w:rPr>
        <w:t>– podając uzasadnienie faktyczne i prawne</w:t>
      </w:r>
    </w:p>
    <w:p w:rsidR="001959AE" w:rsidRPr="00D91D73" w:rsidRDefault="001959AE" w:rsidP="001959AE">
      <w:pPr>
        <w:widowControl/>
        <w:numPr>
          <w:ilvl w:val="0"/>
          <w:numId w:val="27"/>
        </w:numPr>
        <w:suppressAutoHyphens w:val="0"/>
        <w:autoSpaceDE w:val="0"/>
        <w:spacing w:after="40" w:line="276" w:lineRule="auto"/>
        <w:ind w:left="709" w:hanging="425"/>
        <w:jc w:val="both"/>
        <w:rPr>
          <w:rFonts w:ascii="Arial" w:hAnsi="Arial" w:cs="Arial"/>
          <w:sz w:val="22"/>
          <w:szCs w:val="22"/>
        </w:rPr>
      </w:pPr>
      <w:r w:rsidRPr="00B5583A">
        <w:rPr>
          <w:rFonts w:ascii="Arial" w:hAnsi="Arial" w:cs="Arial"/>
          <w:sz w:val="22"/>
          <w:szCs w:val="22"/>
        </w:rPr>
        <w:t xml:space="preserve">Niezwłocznie po wyborze najkorzystniejszej oferty, Zamawiający zamieści informację, </w:t>
      </w:r>
      <w:r w:rsidRPr="00B5583A">
        <w:rPr>
          <w:rFonts w:ascii="Arial" w:hAnsi="Arial" w:cs="Arial"/>
          <w:sz w:val="22"/>
          <w:szCs w:val="22"/>
        </w:rPr>
        <w:br/>
        <w:t xml:space="preserve">o której mowa w </w:t>
      </w:r>
      <w:r>
        <w:rPr>
          <w:rFonts w:ascii="Arial" w:hAnsi="Arial" w:cs="Arial"/>
          <w:sz w:val="22"/>
          <w:szCs w:val="22"/>
        </w:rPr>
        <w:t>art.. 92 ust. 1 PZP</w:t>
      </w:r>
      <w:r w:rsidRPr="00B5583A">
        <w:rPr>
          <w:rFonts w:ascii="Arial" w:hAnsi="Arial" w:cs="Arial"/>
          <w:sz w:val="22"/>
          <w:szCs w:val="22"/>
        </w:rPr>
        <w:t xml:space="preserve"> również na stronie internetowej oraz w miejscu </w:t>
      </w:r>
      <w:r w:rsidRPr="00D91D73">
        <w:rPr>
          <w:rFonts w:ascii="Arial" w:hAnsi="Arial" w:cs="Arial"/>
          <w:sz w:val="22"/>
          <w:szCs w:val="22"/>
        </w:rPr>
        <w:t>publicznie dostępnym w swojej siedzibie.</w:t>
      </w:r>
    </w:p>
    <w:p w:rsidR="001959AE" w:rsidRPr="00B5583A" w:rsidRDefault="001959AE" w:rsidP="001959AE">
      <w:pPr>
        <w:autoSpaceDE w:val="0"/>
        <w:spacing w:after="40" w:line="276" w:lineRule="auto"/>
        <w:jc w:val="both"/>
        <w:rPr>
          <w:rFonts w:ascii="Arial" w:hAnsi="Arial" w:cs="Arial"/>
          <w:sz w:val="22"/>
          <w:szCs w:val="22"/>
        </w:rPr>
      </w:pPr>
    </w:p>
    <w:p w:rsidR="001959AE" w:rsidRPr="00D91D73" w:rsidRDefault="001959AE" w:rsidP="001959AE">
      <w:pPr>
        <w:pStyle w:val="Nagwek1"/>
        <w:numPr>
          <w:ilvl w:val="0"/>
          <w:numId w:val="24"/>
        </w:numPr>
        <w:spacing w:after="40" w:line="276" w:lineRule="auto"/>
        <w:rPr>
          <w:rFonts w:cs="Arial"/>
          <w:sz w:val="22"/>
          <w:szCs w:val="22"/>
        </w:rPr>
      </w:pPr>
      <w:bookmarkStart w:id="19" w:name="_Toc476778622"/>
      <w:r w:rsidRPr="00D91D73">
        <w:rPr>
          <w:rFonts w:cs="Arial"/>
          <w:sz w:val="22"/>
          <w:szCs w:val="22"/>
        </w:rPr>
        <w:t>Informacje o formalnościach, jakie powinny być dopełnione po wyborze oferty w celu zawarcia umowy w sprawie zamówienia publicznego</w:t>
      </w:r>
      <w:bookmarkEnd w:id="19"/>
    </w:p>
    <w:p w:rsidR="001959AE" w:rsidRPr="00B5583A" w:rsidRDefault="001959AE" w:rsidP="001959AE">
      <w:pPr>
        <w:pStyle w:val="Tekstpodstawowy1"/>
        <w:numPr>
          <w:ilvl w:val="0"/>
          <w:numId w:val="12"/>
        </w:numPr>
        <w:tabs>
          <w:tab w:val="clear" w:pos="0"/>
        </w:tabs>
        <w:spacing w:after="40" w:line="276" w:lineRule="auto"/>
        <w:ind w:left="709" w:hanging="283"/>
        <w:jc w:val="both"/>
        <w:rPr>
          <w:rFonts w:ascii="Arial" w:hAnsi="Arial" w:cs="Arial"/>
          <w:color w:val="auto"/>
          <w:sz w:val="22"/>
          <w:szCs w:val="22"/>
        </w:rPr>
      </w:pPr>
      <w:r w:rsidRPr="00B5583A">
        <w:rPr>
          <w:rFonts w:ascii="Arial" w:hAnsi="Arial" w:cs="Arial"/>
          <w:color w:val="auto"/>
          <w:sz w:val="22"/>
          <w:szCs w:val="22"/>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1959AE" w:rsidRPr="00B5583A" w:rsidRDefault="001959AE" w:rsidP="001959AE">
      <w:pPr>
        <w:pStyle w:val="Tekstpodstawowy1"/>
        <w:numPr>
          <w:ilvl w:val="0"/>
          <w:numId w:val="12"/>
        </w:numPr>
        <w:tabs>
          <w:tab w:val="clear" w:pos="0"/>
        </w:tabs>
        <w:spacing w:after="40" w:line="276" w:lineRule="auto"/>
        <w:ind w:left="709" w:hanging="283"/>
        <w:jc w:val="both"/>
        <w:rPr>
          <w:rFonts w:ascii="Arial" w:hAnsi="Arial" w:cs="Arial"/>
          <w:color w:val="auto"/>
          <w:sz w:val="22"/>
          <w:szCs w:val="22"/>
        </w:rPr>
      </w:pPr>
      <w:r w:rsidRPr="00B5583A">
        <w:rPr>
          <w:rFonts w:ascii="Arial" w:hAnsi="Arial" w:cs="Arial"/>
          <w:color w:val="auto"/>
          <w:sz w:val="22"/>
          <w:szCs w:val="22"/>
        </w:rPr>
        <w:t xml:space="preserve">Zamawiający zawrze umowę w sprawie zamówienia publicznego przed upływem terminów, o których mowa </w:t>
      </w:r>
      <w:r w:rsidRPr="00B3270C">
        <w:rPr>
          <w:rFonts w:ascii="Arial" w:hAnsi="Arial" w:cs="Arial"/>
          <w:color w:val="auto"/>
          <w:sz w:val="22"/>
          <w:szCs w:val="22"/>
        </w:rPr>
        <w:t>w ust. 22 pkt 1 SIWZ, jeżeli w postępowaniu</w:t>
      </w:r>
      <w:r w:rsidRPr="00B5583A">
        <w:rPr>
          <w:rFonts w:ascii="Arial" w:hAnsi="Arial" w:cs="Arial"/>
          <w:color w:val="auto"/>
          <w:sz w:val="22"/>
          <w:szCs w:val="22"/>
        </w:rPr>
        <w:t xml:space="preserve"> o udzielenie zamówienia: </w:t>
      </w:r>
    </w:p>
    <w:p w:rsidR="001959AE" w:rsidRPr="00B5583A" w:rsidRDefault="001959AE" w:rsidP="001959AE">
      <w:pPr>
        <w:numPr>
          <w:ilvl w:val="6"/>
          <w:numId w:val="8"/>
        </w:numPr>
        <w:tabs>
          <w:tab w:val="clear" w:pos="1800"/>
        </w:tabs>
        <w:spacing w:after="40" w:line="276" w:lineRule="auto"/>
        <w:ind w:left="851" w:hanging="284"/>
        <w:jc w:val="both"/>
        <w:rPr>
          <w:rFonts w:ascii="Arial" w:hAnsi="Arial" w:cs="Arial"/>
          <w:sz w:val="22"/>
          <w:szCs w:val="22"/>
        </w:rPr>
      </w:pPr>
      <w:r w:rsidRPr="00B5583A">
        <w:rPr>
          <w:rFonts w:ascii="Arial" w:hAnsi="Arial" w:cs="Arial"/>
          <w:sz w:val="22"/>
          <w:szCs w:val="22"/>
        </w:rPr>
        <w:t xml:space="preserve">w przypadku złożenia tylko jednej oferty; </w:t>
      </w:r>
    </w:p>
    <w:p w:rsidR="001959AE" w:rsidRPr="00B5583A" w:rsidRDefault="001959AE" w:rsidP="001959AE">
      <w:pPr>
        <w:numPr>
          <w:ilvl w:val="6"/>
          <w:numId w:val="8"/>
        </w:numPr>
        <w:tabs>
          <w:tab w:val="clear" w:pos="1800"/>
        </w:tabs>
        <w:spacing w:after="40" w:line="276" w:lineRule="auto"/>
        <w:ind w:left="851" w:hanging="284"/>
        <w:jc w:val="both"/>
        <w:rPr>
          <w:rFonts w:ascii="Arial" w:hAnsi="Arial" w:cs="Arial"/>
          <w:sz w:val="22"/>
          <w:szCs w:val="22"/>
        </w:rPr>
      </w:pPr>
      <w:r w:rsidRPr="00B5583A">
        <w:rPr>
          <w:rFonts w:ascii="Arial" w:eastAsia="Calibri" w:hAnsi="Arial" w:cs="Arial"/>
          <w:sz w:val="22"/>
          <w:szCs w:val="22"/>
        </w:rPr>
        <w:t xml:space="preserve">upłynął termin do wniesienia odwołania na czynności zamawiającego wymienione </w:t>
      </w:r>
      <w:r w:rsidRPr="00B5583A">
        <w:rPr>
          <w:rFonts w:ascii="Arial" w:eastAsia="Calibri" w:hAnsi="Arial" w:cs="Arial"/>
          <w:sz w:val="22"/>
          <w:szCs w:val="22"/>
        </w:rPr>
        <w:br/>
        <w:t>w art. 180 ust. 2 PZP lub w następstwie jego wniesienia Izba ogłosiła wyrok lub postanowienie kończące postępowanie odwoławcze.</w:t>
      </w:r>
    </w:p>
    <w:p w:rsidR="001959AE" w:rsidRPr="00B5583A" w:rsidRDefault="001959AE" w:rsidP="001959AE">
      <w:pPr>
        <w:numPr>
          <w:ilvl w:val="0"/>
          <w:numId w:val="12"/>
        </w:numPr>
        <w:tabs>
          <w:tab w:val="clear" w:pos="0"/>
        </w:tabs>
        <w:spacing w:after="40" w:line="276" w:lineRule="auto"/>
        <w:ind w:left="709" w:hanging="283"/>
        <w:jc w:val="both"/>
        <w:rPr>
          <w:rFonts w:ascii="Arial" w:hAnsi="Arial" w:cs="Arial"/>
          <w:sz w:val="22"/>
          <w:szCs w:val="22"/>
        </w:rPr>
      </w:pPr>
      <w:r w:rsidRPr="00B5583A">
        <w:rPr>
          <w:rFonts w:ascii="Arial" w:hAnsi="Arial" w:cs="Arial"/>
          <w:sz w:val="22"/>
          <w:szCs w:val="22"/>
        </w:rPr>
        <w:t>Przed podpisaniem umowy, Wykonawcy wspólnie ubiegający się o udzielenie zamówienia publicznego są zobowiązani przedstawić Zamawiającemu umowę regulującą współpracę tych Wykonawców (umowę konsorcjum).</w:t>
      </w:r>
    </w:p>
    <w:p w:rsidR="001959AE" w:rsidRPr="00E16A6D" w:rsidRDefault="001959AE" w:rsidP="001959AE">
      <w:pPr>
        <w:numPr>
          <w:ilvl w:val="0"/>
          <w:numId w:val="12"/>
        </w:numPr>
        <w:tabs>
          <w:tab w:val="clear" w:pos="0"/>
        </w:tabs>
        <w:spacing w:after="40" w:line="276" w:lineRule="auto"/>
        <w:ind w:left="709" w:hanging="283"/>
        <w:jc w:val="both"/>
        <w:rPr>
          <w:rFonts w:ascii="Arial" w:hAnsi="Arial" w:cs="Arial"/>
          <w:sz w:val="22"/>
          <w:szCs w:val="22"/>
        </w:rPr>
      </w:pPr>
      <w:r w:rsidRPr="00E16A6D">
        <w:rPr>
          <w:rFonts w:ascii="Arial" w:hAnsi="Arial" w:cs="Arial"/>
          <w:sz w:val="22"/>
          <w:szCs w:val="22"/>
        </w:rPr>
        <w:t>Warunkiem zawarcia umowy jest wniesienie zabezpieczenia należytego wykonania umowy zgodnie z ust. 2</w:t>
      </w:r>
      <w:r>
        <w:rPr>
          <w:rFonts w:ascii="Arial" w:hAnsi="Arial" w:cs="Arial"/>
          <w:sz w:val="22"/>
          <w:szCs w:val="22"/>
        </w:rPr>
        <w:t>2</w:t>
      </w:r>
      <w:r w:rsidRPr="00E16A6D">
        <w:rPr>
          <w:rFonts w:ascii="Arial" w:hAnsi="Arial" w:cs="Arial"/>
          <w:sz w:val="22"/>
          <w:szCs w:val="22"/>
        </w:rPr>
        <w:t xml:space="preserve"> niniejszej specyfikacji;</w:t>
      </w:r>
    </w:p>
    <w:p w:rsidR="001959AE" w:rsidRPr="00B5583A" w:rsidRDefault="001959AE" w:rsidP="001959AE">
      <w:pPr>
        <w:spacing w:after="40" w:line="276" w:lineRule="auto"/>
        <w:jc w:val="both"/>
        <w:rPr>
          <w:rFonts w:ascii="Arial" w:hAnsi="Arial" w:cs="Arial"/>
          <w:b/>
          <w:bCs/>
          <w:sz w:val="22"/>
          <w:szCs w:val="22"/>
        </w:rPr>
      </w:pPr>
    </w:p>
    <w:p w:rsidR="001959AE" w:rsidRPr="00E16A6D" w:rsidRDefault="001959AE" w:rsidP="001959AE">
      <w:pPr>
        <w:pStyle w:val="Nagwek1"/>
        <w:numPr>
          <w:ilvl w:val="0"/>
          <w:numId w:val="24"/>
        </w:numPr>
        <w:spacing w:after="40" w:line="276" w:lineRule="auto"/>
        <w:rPr>
          <w:rFonts w:cs="Arial"/>
          <w:sz w:val="22"/>
          <w:szCs w:val="22"/>
        </w:rPr>
      </w:pPr>
      <w:bookmarkStart w:id="20" w:name="_Toc476778623"/>
      <w:r w:rsidRPr="00E16A6D">
        <w:rPr>
          <w:rFonts w:cs="Arial"/>
          <w:sz w:val="22"/>
          <w:szCs w:val="22"/>
        </w:rPr>
        <w:t>Wadium</w:t>
      </w:r>
      <w:bookmarkEnd w:id="20"/>
    </w:p>
    <w:p w:rsidR="001959AE" w:rsidRDefault="001959AE" w:rsidP="001959AE">
      <w:pPr>
        <w:autoSpaceDE w:val="0"/>
        <w:autoSpaceDN w:val="0"/>
        <w:adjustRightInd w:val="0"/>
        <w:jc w:val="both"/>
        <w:rPr>
          <w:rFonts w:ascii="Arial" w:eastAsia="Arial Unicode MS" w:hAnsi="Arial" w:cs="Arial"/>
          <w:sz w:val="22"/>
          <w:szCs w:val="22"/>
        </w:rPr>
      </w:pPr>
      <w:r w:rsidRPr="00E16A6D">
        <w:rPr>
          <w:rFonts w:ascii="Arial" w:eastAsia="Arial Unicode MS" w:hAnsi="Arial" w:cs="Arial"/>
          <w:sz w:val="22"/>
          <w:szCs w:val="22"/>
        </w:rPr>
        <w:t>Zamawiający nie wymaga wniesienia wadium.</w:t>
      </w:r>
      <w:r w:rsidRPr="00B3270C">
        <w:rPr>
          <w:rFonts w:ascii="Arial" w:eastAsia="Arial Unicode MS" w:hAnsi="Arial" w:cs="Arial"/>
          <w:sz w:val="22"/>
          <w:szCs w:val="22"/>
        </w:rPr>
        <w:t xml:space="preserve"> </w:t>
      </w:r>
    </w:p>
    <w:p w:rsidR="001959AE" w:rsidRDefault="001959AE" w:rsidP="001959AE">
      <w:pPr>
        <w:autoSpaceDE w:val="0"/>
        <w:autoSpaceDN w:val="0"/>
        <w:adjustRightInd w:val="0"/>
        <w:jc w:val="both"/>
        <w:rPr>
          <w:rFonts w:ascii="Arial" w:eastAsia="Arial Unicode MS" w:hAnsi="Arial" w:cs="Arial"/>
          <w:sz w:val="22"/>
          <w:szCs w:val="22"/>
        </w:rPr>
      </w:pPr>
    </w:p>
    <w:p w:rsidR="001959AE" w:rsidRPr="00B3270C" w:rsidRDefault="001959AE" w:rsidP="001959AE">
      <w:pPr>
        <w:autoSpaceDE w:val="0"/>
        <w:autoSpaceDN w:val="0"/>
        <w:adjustRightInd w:val="0"/>
        <w:jc w:val="both"/>
        <w:rPr>
          <w:rFonts w:ascii="Arial" w:eastAsia="Arial Unicode MS" w:hAnsi="Arial" w:cs="Arial"/>
          <w:sz w:val="22"/>
          <w:szCs w:val="22"/>
        </w:rPr>
      </w:pPr>
    </w:p>
    <w:p w:rsidR="001959AE" w:rsidRPr="00E04B85" w:rsidRDefault="001959AE" w:rsidP="001959AE">
      <w:pPr>
        <w:pStyle w:val="Nagwek1"/>
        <w:numPr>
          <w:ilvl w:val="0"/>
          <w:numId w:val="24"/>
        </w:numPr>
        <w:spacing w:after="40" w:line="276" w:lineRule="auto"/>
        <w:rPr>
          <w:rFonts w:cs="Arial"/>
          <w:sz w:val="22"/>
          <w:szCs w:val="22"/>
        </w:rPr>
      </w:pPr>
      <w:bookmarkStart w:id="21" w:name="_Toc476778624"/>
      <w:r w:rsidRPr="00E04B85">
        <w:rPr>
          <w:rFonts w:cs="Arial"/>
          <w:sz w:val="22"/>
          <w:szCs w:val="22"/>
        </w:rPr>
        <w:t>Wymagania dotyczące zabezpieczenia należytego wykonania umowy</w:t>
      </w:r>
      <w:bookmarkEnd w:id="21"/>
    </w:p>
    <w:p w:rsidR="00E04B85" w:rsidRPr="00E04B85" w:rsidRDefault="00E04B85" w:rsidP="00E04B85">
      <w:pPr>
        <w:rPr>
          <w:lang w:eastAsia="en-US"/>
        </w:rPr>
      </w:pPr>
      <w:r w:rsidRPr="00E04B85">
        <w:rPr>
          <w:rFonts w:ascii="Arial" w:hAnsi="Arial" w:cs="Arial"/>
          <w:sz w:val="22"/>
          <w:szCs w:val="22"/>
          <w:lang w:eastAsia="en-US"/>
        </w:rPr>
        <w:t>Zamawiający</w:t>
      </w:r>
      <w:r w:rsidRPr="00E04B85">
        <w:rPr>
          <w:lang w:eastAsia="en-US"/>
        </w:rPr>
        <w:t xml:space="preserve"> nie żąda wniesienia zabezpieczenia należytego wykonania umowy.</w:t>
      </w:r>
    </w:p>
    <w:p w:rsidR="001959AE" w:rsidRPr="00B5583A" w:rsidRDefault="001959AE" w:rsidP="001959AE">
      <w:pPr>
        <w:spacing w:after="40" w:line="276" w:lineRule="auto"/>
        <w:jc w:val="both"/>
        <w:rPr>
          <w:rFonts w:ascii="Arial" w:hAnsi="Arial" w:cs="Arial"/>
          <w:sz w:val="22"/>
          <w:szCs w:val="22"/>
          <w:lang w:val="de-DE"/>
        </w:rPr>
      </w:pPr>
    </w:p>
    <w:p w:rsidR="001959AE" w:rsidRPr="00B5583A" w:rsidRDefault="001959AE" w:rsidP="001959AE">
      <w:pPr>
        <w:pStyle w:val="Nagwek1"/>
        <w:numPr>
          <w:ilvl w:val="0"/>
          <w:numId w:val="24"/>
        </w:numPr>
        <w:spacing w:after="40" w:line="276" w:lineRule="auto"/>
        <w:rPr>
          <w:rFonts w:cs="Arial"/>
          <w:sz w:val="22"/>
          <w:szCs w:val="22"/>
        </w:rPr>
      </w:pPr>
      <w:bookmarkStart w:id="22" w:name="_Toc476778625"/>
      <w:r w:rsidRPr="00B5583A">
        <w:rPr>
          <w:rFonts w:cs="Arial"/>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1959AE" w:rsidRPr="00B5583A" w:rsidRDefault="001959AE" w:rsidP="001959AE">
      <w:pPr>
        <w:pStyle w:val="WW-Tekstpodstawowywcity2"/>
        <w:numPr>
          <w:ilvl w:val="0"/>
          <w:numId w:val="14"/>
        </w:numPr>
        <w:tabs>
          <w:tab w:val="clear" w:pos="283"/>
        </w:tabs>
        <w:spacing w:after="40" w:line="276" w:lineRule="auto"/>
        <w:ind w:left="567"/>
        <w:jc w:val="both"/>
        <w:rPr>
          <w:rFonts w:ascii="Arial" w:hAnsi="Arial" w:cs="Arial"/>
          <w:color w:val="auto"/>
          <w:sz w:val="22"/>
          <w:szCs w:val="22"/>
        </w:rPr>
      </w:pPr>
      <w:r w:rsidRPr="00B5583A">
        <w:rPr>
          <w:rFonts w:ascii="Arial" w:hAnsi="Arial" w:cs="Arial"/>
          <w:color w:val="auto"/>
          <w:sz w:val="22"/>
          <w:szCs w:val="22"/>
        </w:rPr>
        <w:t>Zamawiający podpisze umowę z Wykonawcą, który przedłoży najkorzystniejszą ofertę za daną część, z uwzględnieniem punktu widzenia kryterium przyjętego w niniejszej specyfikacji.</w:t>
      </w:r>
    </w:p>
    <w:p w:rsidR="001959AE" w:rsidRPr="00B5583A" w:rsidRDefault="001959AE" w:rsidP="001959AE">
      <w:pPr>
        <w:pStyle w:val="WW-Tekstpodstawowywcity2"/>
        <w:numPr>
          <w:ilvl w:val="0"/>
          <w:numId w:val="14"/>
        </w:numPr>
        <w:tabs>
          <w:tab w:val="clear" w:pos="283"/>
        </w:tabs>
        <w:spacing w:after="40" w:line="276" w:lineRule="auto"/>
        <w:ind w:left="567"/>
        <w:jc w:val="both"/>
        <w:rPr>
          <w:rFonts w:ascii="Arial" w:hAnsi="Arial" w:cs="Arial"/>
          <w:color w:val="auto"/>
          <w:sz w:val="22"/>
          <w:szCs w:val="22"/>
        </w:rPr>
      </w:pPr>
      <w:r w:rsidRPr="00B5583A">
        <w:rPr>
          <w:rFonts w:ascii="Arial" w:hAnsi="Arial" w:cs="Arial"/>
          <w:color w:val="auto"/>
          <w:sz w:val="22"/>
          <w:szCs w:val="22"/>
        </w:rPr>
        <w:t>O miejscu i terminie podpisania umowy Zamawiający powiadomi odrębnym pismem.</w:t>
      </w:r>
    </w:p>
    <w:p w:rsidR="001959AE" w:rsidRPr="00B5583A" w:rsidRDefault="001959AE" w:rsidP="001959AE">
      <w:pPr>
        <w:pStyle w:val="WW-Tekstpodstawowywcity2"/>
        <w:numPr>
          <w:ilvl w:val="0"/>
          <w:numId w:val="14"/>
        </w:numPr>
        <w:tabs>
          <w:tab w:val="clear" w:pos="283"/>
        </w:tabs>
        <w:spacing w:after="40" w:line="276" w:lineRule="auto"/>
        <w:ind w:left="567"/>
        <w:jc w:val="both"/>
        <w:rPr>
          <w:rFonts w:ascii="Arial" w:hAnsi="Arial" w:cs="Arial"/>
          <w:color w:val="auto"/>
          <w:sz w:val="22"/>
          <w:szCs w:val="22"/>
        </w:rPr>
      </w:pPr>
      <w:r w:rsidRPr="00B5583A">
        <w:rPr>
          <w:rFonts w:ascii="Arial" w:hAnsi="Arial" w:cs="Arial"/>
          <w:color w:val="auto"/>
          <w:sz w:val="22"/>
          <w:szCs w:val="22"/>
        </w:rPr>
        <w:t>Umowa zawarta zostanie z uwzględnieniem postanowień wynikających z treści niniejszej specyfikacji oraz danych zawartych w ofercie.</w:t>
      </w:r>
    </w:p>
    <w:p w:rsidR="001959AE" w:rsidRPr="00B5583A" w:rsidRDefault="001959AE" w:rsidP="001959AE">
      <w:pPr>
        <w:pStyle w:val="WW-Tekstpodstawowywcity2"/>
        <w:numPr>
          <w:ilvl w:val="0"/>
          <w:numId w:val="14"/>
        </w:numPr>
        <w:tabs>
          <w:tab w:val="clear" w:pos="283"/>
        </w:tabs>
        <w:spacing w:after="40" w:line="276" w:lineRule="auto"/>
        <w:ind w:left="567"/>
        <w:jc w:val="both"/>
        <w:rPr>
          <w:rFonts w:ascii="Arial" w:hAnsi="Arial" w:cs="Arial"/>
          <w:color w:val="auto"/>
          <w:sz w:val="22"/>
          <w:szCs w:val="22"/>
        </w:rPr>
      </w:pPr>
      <w:r w:rsidRPr="00B5583A">
        <w:rPr>
          <w:rFonts w:ascii="Arial" w:hAnsi="Arial" w:cs="Arial"/>
          <w:color w:val="auto"/>
          <w:sz w:val="22"/>
          <w:szCs w:val="22"/>
        </w:rPr>
        <w:t xml:space="preserve">Wzór umowy stanowi załącznik nr </w:t>
      </w:r>
      <w:r>
        <w:rPr>
          <w:rFonts w:ascii="Arial" w:hAnsi="Arial" w:cs="Arial"/>
          <w:color w:val="auto"/>
          <w:sz w:val="22"/>
          <w:szCs w:val="22"/>
        </w:rPr>
        <w:t>8</w:t>
      </w:r>
      <w:r w:rsidRPr="00B5583A">
        <w:rPr>
          <w:rFonts w:ascii="Arial" w:hAnsi="Arial" w:cs="Arial"/>
          <w:color w:val="auto"/>
          <w:sz w:val="22"/>
          <w:szCs w:val="22"/>
        </w:rPr>
        <w:t xml:space="preserve"> do </w:t>
      </w:r>
      <w:r>
        <w:rPr>
          <w:rFonts w:ascii="Arial" w:hAnsi="Arial" w:cs="Arial"/>
          <w:color w:val="auto"/>
          <w:sz w:val="22"/>
          <w:szCs w:val="22"/>
        </w:rPr>
        <w:t>SIWZ.</w:t>
      </w:r>
    </w:p>
    <w:p w:rsidR="001959AE" w:rsidRPr="00B5583A" w:rsidRDefault="001959AE" w:rsidP="001959AE">
      <w:pPr>
        <w:spacing w:after="40" w:line="276" w:lineRule="auto"/>
        <w:ind w:left="284" w:hanging="284"/>
        <w:jc w:val="both"/>
        <w:rPr>
          <w:rFonts w:ascii="Arial" w:hAnsi="Arial" w:cs="Arial"/>
          <w:b/>
          <w:bCs/>
          <w:sz w:val="22"/>
          <w:szCs w:val="22"/>
        </w:rPr>
      </w:pPr>
    </w:p>
    <w:p w:rsidR="001959AE" w:rsidRPr="00B5583A" w:rsidRDefault="001959AE" w:rsidP="001959AE">
      <w:pPr>
        <w:pStyle w:val="Nagwek1"/>
        <w:numPr>
          <w:ilvl w:val="0"/>
          <w:numId w:val="24"/>
        </w:numPr>
        <w:spacing w:after="40" w:line="276" w:lineRule="auto"/>
        <w:rPr>
          <w:rFonts w:cs="Arial"/>
          <w:sz w:val="22"/>
          <w:szCs w:val="22"/>
        </w:rPr>
      </w:pPr>
      <w:bookmarkStart w:id="23" w:name="_Toc476778626"/>
      <w:r w:rsidRPr="00B5583A">
        <w:rPr>
          <w:rFonts w:cs="Arial"/>
          <w:sz w:val="22"/>
          <w:szCs w:val="22"/>
        </w:rPr>
        <w:t>Pouczenie o środkach ochrony prawnej przysługujących Wykonawcy w toku postępowania o udzielenie zamówienia</w:t>
      </w:r>
      <w:bookmarkEnd w:id="23"/>
    </w:p>
    <w:p w:rsidR="001959AE" w:rsidRPr="00B5583A" w:rsidRDefault="001959AE" w:rsidP="001959AE">
      <w:pPr>
        <w:pStyle w:val="Tekstpodstawowy1"/>
        <w:numPr>
          <w:ilvl w:val="0"/>
          <w:numId w:val="9"/>
        </w:numPr>
        <w:tabs>
          <w:tab w:val="clear" w:pos="0"/>
        </w:tabs>
        <w:spacing w:after="40" w:line="276" w:lineRule="auto"/>
        <w:ind w:left="426" w:hanging="283"/>
        <w:jc w:val="both"/>
        <w:rPr>
          <w:rFonts w:ascii="Arial" w:hAnsi="Arial" w:cs="Arial"/>
          <w:color w:val="auto"/>
          <w:sz w:val="22"/>
          <w:szCs w:val="22"/>
        </w:rPr>
      </w:pPr>
      <w:r w:rsidRPr="00B5583A">
        <w:rPr>
          <w:rFonts w:ascii="Arial" w:hAnsi="Arial" w:cs="Arial"/>
          <w:color w:val="auto"/>
          <w:sz w:val="22"/>
          <w:szCs w:val="22"/>
        </w:rPr>
        <w:t>Środki ochrony prawnej przysługują Wykonawcom, a także innemu podmiotowi, jeżeli ma lub miał interes w uzyskaniu danego oraz poniósł lub może ponieść w wyniku naruszenia przez Zamawiającego przepisów PZP.</w:t>
      </w:r>
    </w:p>
    <w:p w:rsidR="001959AE" w:rsidRPr="00B5583A" w:rsidRDefault="001959AE" w:rsidP="001959AE">
      <w:pPr>
        <w:pStyle w:val="Tekstpodstawowy1"/>
        <w:numPr>
          <w:ilvl w:val="0"/>
          <w:numId w:val="9"/>
        </w:numPr>
        <w:tabs>
          <w:tab w:val="clear" w:pos="0"/>
        </w:tabs>
        <w:spacing w:after="40" w:line="276" w:lineRule="auto"/>
        <w:ind w:left="426" w:hanging="283"/>
        <w:jc w:val="both"/>
        <w:rPr>
          <w:rFonts w:ascii="Arial" w:hAnsi="Arial" w:cs="Arial"/>
          <w:color w:val="auto"/>
          <w:sz w:val="22"/>
          <w:szCs w:val="22"/>
        </w:rPr>
      </w:pPr>
      <w:r w:rsidRPr="00B5583A">
        <w:rPr>
          <w:rFonts w:ascii="Arial" w:hAnsi="Arial" w:cs="Arial"/>
          <w:color w:val="auto"/>
          <w:sz w:val="22"/>
          <w:szCs w:val="22"/>
        </w:rPr>
        <w:t>Odwołanie przysługuje wyłącznie wobec czynności:</w:t>
      </w:r>
    </w:p>
    <w:p w:rsidR="001959AE" w:rsidRPr="00B5583A" w:rsidRDefault="001959AE" w:rsidP="001959AE">
      <w:pPr>
        <w:numPr>
          <w:ilvl w:val="0"/>
          <w:numId w:val="7"/>
        </w:numPr>
        <w:tabs>
          <w:tab w:val="clear" w:pos="283"/>
        </w:tabs>
        <w:spacing w:after="40" w:line="276" w:lineRule="auto"/>
        <w:ind w:left="709" w:hanging="284"/>
        <w:jc w:val="both"/>
        <w:rPr>
          <w:rFonts w:ascii="Arial" w:hAnsi="Arial" w:cs="Arial"/>
          <w:sz w:val="22"/>
          <w:szCs w:val="22"/>
        </w:rPr>
      </w:pPr>
      <w:r w:rsidRPr="00B5583A">
        <w:rPr>
          <w:rFonts w:ascii="Arial" w:hAnsi="Arial" w:cs="Arial"/>
          <w:sz w:val="22"/>
          <w:szCs w:val="22"/>
        </w:rPr>
        <w:t>opisu sposobu dokonywania oceny spełniania warunków udziału w postępowaniu;</w:t>
      </w:r>
    </w:p>
    <w:p w:rsidR="001959AE" w:rsidRPr="00B5583A" w:rsidRDefault="001959AE" w:rsidP="001959AE">
      <w:pPr>
        <w:numPr>
          <w:ilvl w:val="0"/>
          <w:numId w:val="7"/>
        </w:numPr>
        <w:tabs>
          <w:tab w:val="clear" w:pos="283"/>
        </w:tabs>
        <w:spacing w:after="40" w:line="276" w:lineRule="auto"/>
        <w:ind w:left="709" w:hanging="284"/>
        <w:jc w:val="both"/>
        <w:rPr>
          <w:rFonts w:ascii="Arial" w:hAnsi="Arial" w:cs="Arial"/>
          <w:sz w:val="22"/>
          <w:szCs w:val="22"/>
        </w:rPr>
      </w:pPr>
      <w:r w:rsidRPr="00B5583A">
        <w:rPr>
          <w:rFonts w:ascii="Arial" w:eastAsia="Calibri" w:hAnsi="Arial" w:cs="Arial"/>
          <w:sz w:val="22"/>
          <w:szCs w:val="22"/>
        </w:rPr>
        <w:t>określenia warunków udziału w postępowaniu;</w:t>
      </w:r>
    </w:p>
    <w:p w:rsidR="001959AE" w:rsidRPr="00B5583A" w:rsidRDefault="001959AE" w:rsidP="001959AE">
      <w:pPr>
        <w:numPr>
          <w:ilvl w:val="0"/>
          <w:numId w:val="7"/>
        </w:numPr>
        <w:tabs>
          <w:tab w:val="clear" w:pos="283"/>
        </w:tabs>
        <w:spacing w:after="40" w:line="276" w:lineRule="auto"/>
        <w:ind w:left="709" w:hanging="284"/>
        <w:jc w:val="both"/>
        <w:rPr>
          <w:rFonts w:ascii="Arial" w:hAnsi="Arial" w:cs="Arial"/>
          <w:sz w:val="22"/>
          <w:szCs w:val="22"/>
        </w:rPr>
      </w:pPr>
      <w:r w:rsidRPr="00B5583A">
        <w:rPr>
          <w:rFonts w:ascii="Arial" w:hAnsi="Arial" w:cs="Arial"/>
          <w:sz w:val="22"/>
          <w:szCs w:val="22"/>
        </w:rPr>
        <w:t>wykluczenia odwołującego z postępowania o udzielenie zamówienia;</w:t>
      </w:r>
    </w:p>
    <w:p w:rsidR="001959AE" w:rsidRPr="00B5583A" w:rsidRDefault="001959AE" w:rsidP="001959AE">
      <w:pPr>
        <w:numPr>
          <w:ilvl w:val="0"/>
          <w:numId w:val="7"/>
        </w:numPr>
        <w:tabs>
          <w:tab w:val="clear" w:pos="283"/>
        </w:tabs>
        <w:spacing w:after="40" w:line="276" w:lineRule="auto"/>
        <w:ind w:left="709" w:hanging="284"/>
        <w:jc w:val="both"/>
        <w:rPr>
          <w:rFonts w:ascii="Arial" w:hAnsi="Arial" w:cs="Arial"/>
          <w:sz w:val="22"/>
          <w:szCs w:val="22"/>
        </w:rPr>
      </w:pPr>
      <w:r w:rsidRPr="00B5583A">
        <w:rPr>
          <w:rFonts w:ascii="Arial" w:hAnsi="Arial" w:cs="Arial"/>
          <w:sz w:val="22"/>
          <w:szCs w:val="22"/>
        </w:rPr>
        <w:t>odrzucenia oferty odwołującego;</w:t>
      </w:r>
    </w:p>
    <w:p w:rsidR="001959AE" w:rsidRPr="00B5583A" w:rsidRDefault="001959AE" w:rsidP="001959AE">
      <w:pPr>
        <w:numPr>
          <w:ilvl w:val="0"/>
          <w:numId w:val="7"/>
        </w:numPr>
        <w:tabs>
          <w:tab w:val="clear" w:pos="283"/>
        </w:tabs>
        <w:spacing w:after="40" w:line="276" w:lineRule="auto"/>
        <w:ind w:left="709" w:hanging="284"/>
        <w:jc w:val="both"/>
        <w:rPr>
          <w:rFonts w:ascii="Arial" w:hAnsi="Arial" w:cs="Arial"/>
          <w:sz w:val="22"/>
          <w:szCs w:val="22"/>
        </w:rPr>
      </w:pPr>
      <w:r w:rsidRPr="00B5583A">
        <w:rPr>
          <w:rFonts w:ascii="Arial" w:eastAsia="Calibri" w:hAnsi="Arial" w:cs="Arial"/>
          <w:sz w:val="22"/>
          <w:szCs w:val="22"/>
        </w:rPr>
        <w:t>opisu przedmiotu zamówienia;</w:t>
      </w:r>
    </w:p>
    <w:p w:rsidR="001959AE" w:rsidRPr="00B5583A" w:rsidRDefault="001959AE" w:rsidP="001959AE">
      <w:pPr>
        <w:numPr>
          <w:ilvl w:val="0"/>
          <w:numId w:val="7"/>
        </w:numPr>
        <w:tabs>
          <w:tab w:val="clear" w:pos="283"/>
        </w:tabs>
        <w:spacing w:after="40" w:line="276" w:lineRule="auto"/>
        <w:ind w:left="709" w:hanging="284"/>
        <w:jc w:val="both"/>
        <w:rPr>
          <w:rFonts w:ascii="Arial" w:hAnsi="Arial" w:cs="Arial"/>
          <w:sz w:val="22"/>
          <w:szCs w:val="22"/>
        </w:rPr>
      </w:pPr>
      <w:r w:rsidRPr="00B5583A">
        <w:rPr>
          <w:rFonts w:ascii="Arial" w:eastAsia="Calibri" w:hAnsi="Arial" w:cs="Arial"/>
          <w:sz w:val="22"/>
          <w:szCs w:val="22"/>
        </w:rPr>
        <w:t>wyboru najkorzystniejszej oferty.</w:t>
      </w:r>
    </w:p>
    <w:p w:rsidR="001959AE" w:rsidRPr="00B5583A" w:rsidRDefault="001959AE" w:rsidP="001959AE">
      <w:pPr>
        <w:numPr>
          <w:ilvl w:val="0"/>
          <w:numId w:val="15"/>
        </w:numPr>
        <w:spacing w:after="40" w:line="276" w:lineRule="auto"/>
        <w:ind w:left="426" w:hanging="283"/>
        <w:jc w:val="both"/>
        <w:rPr>
          <w:rFonts w:ascii="Arial" w:hAnsi="Arial" w:cs="Arial"/>
          <w:sz w:val="22"/>
          <w:szCs w:val="22"/>
        </w:rPr>
      </w:pPr>
      <w:r w:rsidRPr="00B5583A">
        <w:rPr>
          <w:rFonts w:ascii="Arial" w:hAnsi="Arial" w:cs="Arial"/>
          <w:sz w:val="22"/>
          <w:szCs w:val="22"/>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rsidR="001959AE" w:rsidRPr="00B5583A" w:rsidRDefault="001959AE" w:rsidP="001959AE">
      <w:pPr>
        <w:numPr>
          <w:ilvl w:val="0"/>
          <w:numId w:val="15"/>
        </w:numPr>
        <w:spacing w:after="40" w:line="276" w:lineRule="auto"/>
        <w:ind w:left="426" w:hanging="283"/>
        <w:jc w:val="both"/>
        <w:rPr>
          <w:rFonts w:ascii="Arial" w:hAnsi="Arial" w:cs="Arial"/>
          <w:sz w:val="22"/>
          <w:szCs w:val="22"/>
        </w:rPr>
      </w:pPr>
      <w:r w:rsidRPr="00B5583A">
        <w:rPr>
          <w:rFonts w:ascii="Arial" w:hAnsi="Arial" w:cs="Arial"/>
          <w:sz w:val="22"/>
          <w:szCs w:val="22"/>
        </w:rPr>
        <w:t xml:space="preserve">Odwołanie wnosi się do Prezesa Izby w formie pisemnej </w:t>
      </w:r>
      <w:r w:rsidRPr="00B5583A">
        <w:rPr>
          <w:rFonts w:ascii="Arial" w:eastAsia="Calibri" w:hAnsi="Arial" w:cs="Arial"/>
          <w:sz w:val="22"/>
          <w:szCs w:val="22"/>
        </w:rPr>
        <w:t>lub w postaci elektronicznej, podpisane bezpiecznym podpisem elektronicznym weryfikowanym przy pomocy ważnego kwalifikowanego certyfikatu lub równoważnego środka, spełniającego wymagania dla tego rodzaju podpisu</w:t>
      </w:r>
    </w:p>
    <w:p w:rsidR="001959AE" w:rsidRPr="00B5583A" w:rsidRDefault="001959AE" w:rsidP="001959AE">
      <w:pPr>
        <w:numPr>
          <w:ilvl w:val="0"/>
          <w:numId w:val="15"/>
        </w:numPr>
        <w:spacing w:after="40" w:line="276" w:lineRule="auto"/>
        <w:ind w:left="426" w:hanging="283"/>
        <w:jc w:val="both"/>
        <w:rPr>
          <w:rFonts w:ascii="Arial" w:hAnsi="Arial" w:cs="Arial"/>
          <w:sz w:val="22"/>
          <w:szCs w:val="22"/>
        </w:rPr>
      </w:pPr>
      <w:r w:rsidRPr="00B5583A">
        <w:rPr>
          <w:rFonts w:ascii="Arial" w:hAnsi="Arial" w:cs="Arial"/>
          <w:sz w:val="22"/>
          <w:szCs w:val="22"/>
        </w:rPr>
        <w:t xml:space="preserve">Odwołujący przesyła kopię odwołania Zamawiającemu przed upływem terminu do wniesienia odwołania w taki sposób, aby mógł on zapoznać się z jego treścią przed upływem tego terminu. </w:t>
      </w:r>
      <w:r w:rsidRPr="00B5583A">
        <w:rPr>
          <w:rFonts w:ascii="Arial" w:eastAsia="Calibri" w:hAnsi="Arial" w:cs="Arial"/>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bookmarkStart w:id="24" w:name="JEDN_909923_1"/>
      <w:bookmarkEnd w:id="24"/>
    </w:p>
    <w:p w:rsidR="001959AE" w:rsidRPr="00B5583A" w:rsidRDefault="001959AE" w:rsidP="001959AE">
      <w:pPr>
        <w:numPr>
          <w:ilvl w:val="0"/>
          <w:numId w:val="15"/>
        </w:numPr>
        <w:spacing w:after="40" w:line="276" w:lineRule="auto"/>
        <w:ind w:left="426" w:hanging="283"/>
        <w:jc w:val="both"/>
        <w:rPr>
          <w:rFonts w:ascii="Arial" w:hAnsi="Arial" w:cs="Arial"/>
          <w:sz w:val="22"/>
          <w:szCs w:val="22"/>
        </w:rPr>
      </w:pPr>
      <w:r w:rsidRPr="00B5583A">
        <w:rPr>
          <w:rFonts w:ascii="Arial" w:hAnsi="Arial" w:cs="Arial"/>
          <w:sz w:val="22"/>
          <w:szCs w:val="22"/>
        </w:rPr>
        <w:t xml:space="preserve">Wykonawca w terminie przewidzianym do wniesienia odwołania może poinformować Zamawiającego o niezgodnej z przepisami PZP czynności podjętej przez niego lub zaniechaniu czynności, do której jest on zobowiązany na podstawie ustawy, na które nie </w:t>
      </w:r>
      <w:r w:rsidRPr="00B5583A">
        <w:rPr>
          <w:rFonts w:ascii="Arial" w:hAnsi="Arial" w:cs="Arial"/>
          <w:sz w:val="22"/>
          <w:szCs w:val="22"/>
        </w:rPr>
        <w:lastRenderedPageBreak/>
        <w:t>przysługuje odwołanie na podstawie art. 180 ust. 2 PZP.</w:t>
      </w:r>
    </w:p>
    <w:p w:rsidR="001959AE" w:rsidRPr="00B5583A" w:rsidRDefault="001959AE" w:rsidP="001959AE">
      <w:pPr>
        <w:numPr>
          <w:ilvl w:val="0"/>
          <w:numId w:val="15"/>
        </w:numPr>
        <w:spacing w:after="40" w:line="276" w:lineRule="auto"/>
        <w:ind w:left="426" w:hanging="283"/>
        <w:jc w:val="both"/>
        <w:rPr>
          <w:rFonts w:ascii="Arial" w:hAnsi="Arial" w:cs="Arial"/>
          <w:sz w:val="22"/>
          <w:szCs w:val="22"/>
        </w:rPr>
      </w:pPr>
      <w:r w:rsidRPr="00B5583A">
        <w:rPr>
          <w:rFonts w:ascii="Arial" w:hAnsi="Arial" w:cs="Arial"/>
          <w:sz w:val="22"/>
          <w:szCs w:val="22"/>
        </w:rPr>
        <w:t>W przypadku uznania zasadności przekazanej informacji Zamawiający powtarza czynność albo dokonuje czynności zaniechanej, informując o tym Wykonawców w sposób przewidziany w PZP dla tej czynności.</w:t>
      </w:r>
    </w:p>
    <w:p w:rsidR="001959AE" w:rsidRPr="00B5583A" w:rsidRDefault="001959AE" w:rsidP="001959AE">
      <w:pPr>
        <w:numPr>
          <w:ilvl w:val="0"/>
          <w:numId w:val="15"/>
        </w:numPr>
        <w:spacing w:after="40" w:line="276" w:lineRule="auto"/>
        <w:ind w:left="426" w:hanging="283"/>
        <w:jc w:val="both"/>
        <w:rPr>
          <w:rFonts w:ascii="Arial" w:hAnsi="Arial" w:cs="Arial"/>
          <w:sz w:val="22"/>
          <w:szCs w:val="22"/>
        </w:rPr>
      </w:pPr>
      <w:r w:rsidRPr="00B5583A">
        <w:rPr>
          <w:rFonts w:ascii="Arial" w:hAnsi="Arial" w:cs="Arial"/>
          <w:sz w:val="22"/>
          <w:szCs w:val="22"/>
        </w:rPr>
        <w:t>Odwołanie wnosi się w terminie określonym w art. 182 PZP. Odwołanie regulują art. 180 – 198 PZP.</w:t>
      </w:r>
    </w:p>
    <w:p w:rsidR="001959AE" w:rsidRPr="00B5583A" w:rsidRDefault="001959AE" w:rsidP="001959AE">
      <w:pPr>
        <w:spacing w:after="40" w:line="276" w:lineRule="auto"/>
        <w:jc w:val="both"/>
        <w:rPr>
          <w:rFonts w:ascii="Arial" w:hAnsi="Arial" w:cs="Arial"/>
          <w:sz w:val="22"/>
          <w:szCs w:val="22"/>
        </w:rPr>
      </w:pPr>
    </w:p>
    <w:p w:rsidR="001959AE" w:rsidRPr="00E16A6D" w:rsidRDefault="001959AE" w:rsidP="001959AE">
      <w:pPr>
        <w:pStyle w:val="Nagwek1"/>
        <w:numPr>
          <w:ilvl w:val="0"/>
          <w:numId w:val="24"/>
        </w:numPr>
        <w:spacing w:after="40" w:line="276" w:lineRule="auto"/>
        <w:rPr>
          <w:rFonts w:cs="Arial"/>
          <w:sz w:val="22"/>
          <w:szCs w:val="22"/>
        </w:rPr>
      </w:pPr>
      <w:bookmarkStart w:id="25" w:name="_Toc476778627"/>
      <w:r w:rsidRPr="00E16A6D">
        <w:rPr>
          <w:rFonts w:cs="Arial"/>
          <w:sz w:val="22"/>
          <w:szCs w:val="22"/>
        </w:rPr>
        <w:t>Maksymalna liczba Wykonawców, z którymi Zamawiający zawrze umowę ramową, jeżeli Zamawiający przewiduje zawarcie umowy ramowej.</w:t>
      </w:r>
      <w:bookmarkEnd w:id="25"/>
    </w:p>
    <w:p w:rsidR="001959AE" w:rsidRPr="00E16A6D" w:rsidRDefault="001959AE" w:rsidP="001959AE">
      <w:pPr>
        <w:spacing w:after="40" w:line="276" w:lineRule="auto"/>
        <w:jc w:val="both"/>
        <w:rPr>
          <w:rFonts w:ascii="Arial" w:hAnsi="Arial" w:cs="Arial"/>
          <w:sz w:val="22"/>
          <w:szCs w:val="22"/>
        </w:rPr>
      </w:pPr>
      <w:r w:rsidRPr="00E16A6D">
        <w:rPr>
          <w:rFonts w:ascii="Arial" w:hAnsi="Arial" w:cs="Arial"/>
          <w:sz w:val="22"/>
          <w:szCs w:val="22"/>
        </w:rPr>
        <w:t>Zamawiający nie przewiduje zawarcia umowy ramowej.</w:t>
      </w:r>
    </w:p>
    <w:p w:rsidR="001959AE" w:rsidRPr="00E16A6D" w:rsidRDefault="001959AE" w:rsidP="001959AE">
      <w:pPr>
        <w:spacing w:after="40" w:line="276" w:lineRule="auto"/>
        <w:jc w:val="both"/>
        <w:rPr>
          <w:rFonts w:ascii="Arial" w:hAnsi="Arial" w:cs="Arial"/>
          <w:sz w:val="22"/>
          <w:szCs w:val="22"/>
        </w:rPr>
      </w:pPr>
    </w:p>
    <w:p w:rsidR="001959AE" w:rsidRPr="00E16A6D" w:rsidRDefault="001959AE" w:rsidP="001959AE">
      <w:pPr>
        <w:pStyle w:val="Nagwek1"/>
        <w:numPr>
          <w:ilvl w:val="0"/>
          <w:numId w:val="24"/>
        </w:numPr>
        <w:spacing w:after="40" w:line="276" w:lineRule="auto"/>
        <w:rPr>
          <w:rFonts w:cs="Arial"/>
          <w:sz w:val="22"/>
          <w:szCs w:val="22"/>
        </w:rPr>
      </w:pPr>
      <w:bookmarkStart w:id="26" w:name="_Toc476778628"/>
      <w:r w:rsidRPr="00E16A6D">
        <w:rPr>
          <w:rFonts w:cs="Arial"/>
          <w:sz w:val="22"/>
          <w:szCs w:val="22"/>
        </w:rPr>
        <w:t>Informacja o przewidywanych zamówieniach, o których mowa w art. 67 ust. 1 pkt 6 i 7 lub art. 134 ust. 6 pkt 3, jeżeli Zamawiający przewiduje udzielenie takich zamówień.</w:t>
      </w:r>
      <w:bookmarkEnd w:id="26"/>
    </w:p>
    <w:p w:rsidR="001959AE" w:rsidRPr="00B5583A" w:rsidRDefault="001959AE" w:rsidP="001959AE">
      <w:pPr>
        <w:spacing w:after="40" w:line="276" w:lineRule="auto"/>
        <w:jc w:val="both"/>
        <w:rPr>
          <w:rFonts w:ascii="Arial" w:hAnsi="Arial" w:cs="Arial"/>
          <w:sz w:val="22"/>
          <w:szCs w:val="22"/>
        </w:rPr>
      </w:pPr>
      <w:r w:rsidRPr="00E16A6D">
        <w:rPr>
          <w:rFonts w:ascii="Arial" w:hAnsi="Arial" w:cs="Arial"/>
          <w:sz w:val="22"/>
          <w:szCs w:val="22"/>
        </w:rPr>
        <w:t>Zamawiający nie przewiduje</w:t>
      </w:r>
      <w:r w:rsidRPr="00196A45">
        <w:rPr>
          <w:rFonts w:ascii="Arial" w:hAnsi="Arial" w:cs="Arial"/>
          <w:sz w:val="22"/>
          <w:szCs w:val="22"/>
        </w:rPr>
        <w:t xml:space="preserve"> udzielenie </w:t>
      </w:r>
      <w:r>
        <w:rPr>
          <w:rFonts w:ascii="Arial" w:hAnsi="Arial" w:cs="Arial"/>
          <w:sz w:val="22"/>
          <w:szCs w:val="22"/>
        </w:rPr>
        <w:t xml:space="preserve">w/w </w:t>
      </w:r>
      <w:r w:rsidRPr="00196A45">
        <w:rPr>
          <w:rFonts w:ascii="Arial" w:hAnsi="Arial" w:cs="Arial"/>
          <w:sz w:val="22"/>
          <w:szCs w:val="22"/>
        </w:rPr>
        <w:t>zamówień</w:t>
      </w:r>
      <w:r>
        <w:rPr>
          <w:rFonts w:ascii="Arial" w:hAnsi="Arial" w:cs="Arial"/>
          <w:sz w:val="22"/>
          <w:szCs w:val="22"/>
        </w:rPr>
        <w:t>.</w:t>
      </w:r>
      <w:r w:rsidRPr="00196A45">
        <w:rPr>
          <w:rFonts w:ascii="Arial" w:hAnsi="Arial" w:cs="Arial"/>
          <w:sz w:val="22"/>
          <w:szCs w:val="22"/>
        </w:rPr>
        <w:t xml:space="preserve">                             </w:t>
      </w:r>
    </w:p>
    <w:p w:rsidR="001959AE" w:rsidRPr="00B5583A" w:rsidRDefault="001959AE" w:rsidP="001959AE">
      <w:pPr>
        <w:spacing w:after="40" w:line="276" w:lineRule="auto"/>
        <w:jc w:val="both"/>
        <w:rPr>
          <w:rFonts w:ascii="Arial" w:hAnsi="Arial" w:cs="Arial"/>
          <w:sz w:val="22"/>
          <w:szCs w:val="22"/>
        </w:rPr>
      </w:pPr>
    </w:p>
    <w:p w:rsidR="001959AE" w:rsidRPr="00E16A6D" w:rsidRDefault="001959AE" w:rsidP="001959AE">
      <w:pPr>
        <w:pStyle w:val="Nagwek1"/>
        <w:numPr>
          <w:ilvl w:val="0"/>
          <w:numId w:val="24"/>
        </w:numPr>
        <w:spacing w:after="40" w:line="276" w:lineRule="auto"/>
        <w:rPr>
          <w:rFonts w:cs="Arial"/>
          <w:sz w:val="22"/>
          <w:szCs w:val="22"/>
        </w:rPr>
      </w:pPr>
      <w:bookmarkStart w:id="27" w:name="_Toc476778629"/>
      <w:r w:rsidRPr="00E16A6D">
        <w:rPr>
          <w:rFonts w:cs="Arial"/>
          <w:sz w:val="22"/>
          <w:szCs w:val="22"/>
        </w:rPr>
        <w:t>Opis sposobu przedstawiania ofert wariantowych oraz minimalne warunki, jakim muszą odpowiadać oferty wariantowe wraz z wybranymi kryteriami oceny, jeżeli Zamawiający wymaga lub dopuszcza ich składanie.</w:t>
      </w:r>
      <w:bookmarkEnd w:id="27"/>
    </w:p>
    <w:p w:rsidR="001959AE" w:rsidRPr="00B5583A" w:rsidRDefault="001959AE" w:rsidP="001959AE">
      <w:pPr>
        <w:spacing w:after="40" w:line="276" w:lineRule="auto"/>
        <w:jc w:val="both"/>
        <w:rPr>
          <w:rFonts w:ascii="Arial" w:hAnsi="Arial" w:cs="Arial"/>
          <w:sz w:val="22"/>
          <w:szCs w:val="22"/>
        </w:rPr>
      </w:pPr>
      <w:r w:rsidRPr="00E16A6D">
        <w:rPr>
          <w:rFonts w:ascii="Arial" w:hAnsi="Arial" w:cs="Arial"/>
          <w:sz w:val="22"/>
          <w:szCs w:val="22"/>
        </w:rPr>
        <w:t>Zamawiający nie dopuszcza</w:t>
      </w:r>
      <w:r w:rsidRPr="00B5583A">
        <w:rPr>
          <w:rFonts w:ascii="Arial" w:hAnsi="Arial" w:cs="Arial"/>
          <w:sz w:val="22"/>
          <w:szCs w:val="22"/>
        </w:rPr>
        <w:t xml:space="preserve"> składania ofert wariantowych.</w:t>
      </w:r>
    </w:p>
    <w:p w:rsidR="001959AE" w:rsidRPr="00B5583A" w:rsidRDefault="001959AE" w:rsidP="001959AE">
      <w:pPr>
        <w:spacing w:after="40" w:line="276" w:lineRule="auto"/>
        <w:jc w:val="both"/>
        <w:rPr>
          <w:rFonts w:ascii="Arial" w:hAnsi="Arial" w:cs="Arial"/>
          <w:sz w:val="22"/>
          <w:szCs w:val="22"/>
        </w:rPr>
      </w:pPr>
    </w:p>
    <w:p w:rsidR="001959AE" w:rsidRPr="00E16A6D" w:rsidRDefault="001959AE" w:rsidP="001959AE">
      <w:pPr>
        <w:pStyle w:val="Nagwek1"/>
        <w:numPr>
          <w:ilvl w:val="0"/>
          <w:numId w:val="24"/>
        </w:numPr>
        <w:spacing w:after="40" w:line="276" w:lineRule="auto"/>
        <w:rPr>
          <w:rFonts w:cs="Arial"/>
          <w:sz w:val="22"/>
          <w:szCs w:val="22"/>
        </w:rPr>
      </w:pPr>
      <w:bookmarkStart w:id="28" w:name="_Toc476778630"/>
      <w:r w:rsidRPr="00E16A6D">
        <w:rPr>
          <w:rFonts w:cs="Arial"/>
          <w:sz w:val="22"/>
          <w:szCs w:val="22"/>
        </w:rPr>
        <w:t>Adres poczty elektronicznej lub strony internetowej Zamawiającego.</w:t>
      </w:r>
      <w:bookmarkEnd w:id="28"/>
    </w:p>
    <w:p w:rsidR="001959AE" w:rsidRPr="00E16A6D" w:rsidRDefault="001959AE" w:rsidP="001959AE">
      <w:pPr>
        <w:pStyle w:val="Nagwek1"/>
        <w:spacing w:after="40" w:line="276" w:lineRule="auto"/>
        <w:rPr>
          <w:rFonts w:cs="Arial"/>
          <w:b w:val="0"/>
          <w:sz w:val="22"/>
          <w:szCs w:val="22"/>
        </w:rPr>
      </w:pPr>
      <w:bookmarkStart w:id="29" w:name="_Toc476778631"/>
      <w:r w:rsidRPr="00E16A6D">
        <w:rPr>
          <w:rFonts w:cs="Arial"/>
          <w:b w:val="0"/>
          <w:sz w:val="22"/>
          <w:szCs w:val="22"/>
        </w:rPr>
        <w:t>Dopuszcza się porozumiewania drogą elektroniczną: ugradzanow@hot.pl</w:t>
      </w:r>
      <w:bookmarkEnd w:id="29"/>
    </w:p>
    <w:p w:rsidR="001959AE" w:rsidRPr="00E16A6D" w:rsidRDefault="001959AE" w:rsidP="001959AE">
      <w:pPr>
        <w:spacing w:after="40" w:line="276" w:lineRule="auto"/>
        <w:jc w:val="both"/>
        <w:rPr>
          <w:rFonts w:ascii="Arial" w:hAnsi="Arial" w:cs="Arial"/>
          <w:sz w:val="22"/>
          <w:szCs w:val="22"/>
        </w:rPr>
      </w:pPr>
    </w:p>
    <w:p w:rsidR="001959AE" w:rsidRPr="00E16A6D" w:rsidRDefault="001959AE" w:rsidP="001959AE">
      <w:pPr>
        <w:pStyle w:val="Nagwek1"/>
        <w:numPr>
          <w:ilvl w:val="0"/>
          <w:numId w:val="24"/>
        </w:numPr>
        <w:spacing w:after="40" w:line="276" w:lineRule="auto"/>
        <w:rPr>
          <w:rFonts w:cs="Arial"/>
          <w:sz w:val="22"/>
          <w:szCs w:val="22"/>
        </w:rPr>
      </w:pPr>
      <w:bookmarkStart w:id="30" w:name="_Toc476778632"/>
      <w:r w:rsidRPr="00E16A6D">
        <w:rPr>
          <w:rFonts w:cs="Arial"/>
          <w:sz w:val="22"/>
          <w:szCs w:val="22"/>
        </w:rPr>
        <w:t>Informacje dotyczące walut obcych, w jakich mogą być prowadzone rozliczenia między Zamawiającym a Wykonawcą, jeżeli Zamawiający przewiduje rozliczenia w walutach obcych</w:t>
      </w:r>
      <w:bookmarkEnd w:id="30"/>
    </w:p>
    <w:p w:rsidR="001959AE" w:rsidRPr="00E16A6D" w:rsidRDefault="001959AE" w:rsidP="001959AE">
      <w:pPr>
        <w:widowControl/>
        <w:numPr>
          <w:ilvl w:val="0"/>
          <w:numId w:val="6"/>
        </w:numPr>
        <w:tabs>
          <w:tab w:val="clear" w:pos="0"/>
        </w:tabs>
        <w:suppressAutoHyphens w:val="0"/>
        <w:spacing w:after="40" w:line="276" w:lineRule="auto"/>
        <w:ind w:left="1134" w:hanging="567"/>
        <w:jc w:val="both"/>
        <w:rPr>
          <w:rFonts w:ascii="Arial" w:hAnsi="Arial" w:cs="Arial"/>
          <w:sz w:val="22"/>
          <w:szCs w:val="22"/>
        </w:rPr>
      </w:pPr>
      <w:r w:rsidRPr="00E16A6D">
        <w:rPr>
          <w:rFonts w:ascii="Arial" w:hAnsi="Arial" w:cs="Arial"/>
          <w:sz w:val="22"/>
          <w:szCs w:val="22"/>
        </w:rPr>
        <w:t>Zamawiający nie przewiduje rozliczeń w walutach obcych. Rozliczenia między Zamawiającym a Wykonawcą prowadzone będą w walucie polskiej (PLN).</w:t>
      </w:r>
    </w:p>
    <w:p w:rsidR="001959AE" w:rsidRPr="00E16A6D" w:rsidRDefault="001959AE" w:rsidP="001959AE">
      <w:pPr>
        <w:widowControl/>
        <w:numPr>
          <w:ilvl w:val="0"/>
          <w:numId w:val="6"/>
        </w:numPr>
        <w:tabs>
          <w:tab w:val="clear" w:pos="0"/>
        </w:tabs>
        <w:suppressAutoHyphens w:val="0"/>
        <w:spacing w:after="40" w:line="276" w:lineRule="auto"/>
        <w:ind w:left="1134" w:hanging="567"/>
        <w:jc w:val="both"/>
        <w:rPr>
          <w:rFonts w:ascii="Arial" w:hAnsi="Arial" w:cs="Arial"/>
          <w:sz w:val="22"/>
          <w:szCs w:val="22"/>
        </w:rPr>
      </w:pPr>
      <w:r w:rsidRPr="00E16A6D">
        <w:rPr>
          <w:rFonts w:ascii="Arial" w:hAnsi="Arial" w:cs="Arial"/>
          <w:sz w:val="22"/>
          <w:szCs w:val="22"/>
        </w:rPr>
        <w:t>Zamawiający nie przewiduje udzielenia zaliczek na poczet wykonania zamówienia.</w:t>
      </w:r>
    </w:p>
    <w:p w:rsidR="001959AE" w:rsidRPr="00E16A6D" w:rsidRDefault="001959AE" w:rsidP="001959AE">
      <w:pPr>
        <w:pStyle w:val="Tekstpodstawowy32"/>
        <w:spacing w:after="40" w:line="276" w:lineRule="auto"/>
        <w:ind w:left="66"/>
        <w:jc w:val="both"/>
        <w:rPr>
          <w:rFonts w:ascii="Arial" w:hAnsi="Arial" w:cs="Arial"/>
          <w:sz w:val="22"/>
          <w:szCs w:val="22"/>
        </w:rPr>
      </w:pPr>
    </w:p>
    <w:p w:rsidR="001959AE" w:rsidRPr="00E16A6D" w:rsidRDefault="001959AE" w:rsidP="001959AE">
      <w:pPr>
        <w:pStyle w:val="Nagwek1"/>
        <w:numPr>
          <w:ilvl w:val="0"/>
          <w:numId w:val="24"/>
        </w:numPr>
        <w:spacing w:after="40" w:line="276" w:lineRule="auto"/>
        <w:rPr>
          <w:rFonts w:cs="Arial"/>
          <w:sz w:val="22"/>
          <w:szCs w:val="22"/>
        </w:rPr>
      </w:pPr>
      <w:bookmarkStart w:id="31" w:name="_Toc476778633"/>
      <w:r w:rsidRPr="00E16A6D">
        <w:rPr>
          <w:rFonts w:cs="Arial"/>
          <w:sz w:val="22"/>
          <w:szCs w:val="22"/>
        </w:rPr>
        <w:t>Zasady przeprowadzania aukcji elektronicznej</w:t>
      </w:r>
      <w:bookmarkEnd w:id="31"/>
    </w:p>
    <w:p w:rsidR="001959AE" w:rsidRPr="00E16A6D" w:rsidRDefault="001959AE" w:rsidP="001959AE">
      <w:pPr>
        <w:spacing w:after="40" w:line="276" w:lineRule="auto"/>
        <w:jc w:val="both"/>
        <w:rPr>
          <w:rFonts w:ascii="Arial" w:hAnsi="Arial" w:cs="Arial"/>
          <w:sz w:val="22"/>
          <w:szCs w:val="22"/>
        </w:rPr>
      </w:pPr>
      <w:r w:rsidRPr="00E16A6D">
        <w:rPr>
          <w:rFonts w:ascii="Arial" w:hAnsi="Arial" w:cs="Arial"/>
          <w:sz w:val="22"/>
          <w:szCs w:val="22"/>
        </w:rPr>
        <w:t>Zamawiający nie przewiduje przeprowadzenia aukcji elektronicznej.</w:t>
      </w:r>
    </w:p>
    <w:p w:rsidR="001959AE" w:rsidRPr="00E16A6D" w:rsidRDefault="001959AE" w:rsidP="001959AE">
      <w:pPr>
        <w:spacing w:after="40" w:line="276" w:lineRule="auto"/>
        <w:jc w:val="both"/>
        <w:rPr>
          <w:rFonts w:ascii="Arial" w:hAnsi="Arial" w:cs="Arial"/>
          <w:sz w:val="22"/>
          <w:szCs w:val="22"/>
        </w:rPr>
      </w:pPr>
    </w:p>
    <w:p w:rsidR="001959AE" w:rsidRPr="00E16A6D" w:rsidRDefault="001959AE" w:rsidP="001959AE">
      <w:pPr>
        <w:pStyle w:val="Nagwek1"/>
        <w:numPr>
          <w:ilvl w:val="0"/>
          <w:numId w:val="24"/>
        </w:numPr>
        <w:spacing w:after="40" w:line="276" w:lineRule="auto"/>
        <w:rPr>
          <w:rFonts w:cs="Arial"/>
          <w:sz w:val="22"/>
          <w:szCs w:val="22"/>
        </w:rPr>
      </w:pPr>
      <w:bookmarkStart w:id="32" w:name="_Toc476778634"/>
      <w:r w:rsidRPr="00E16A6D">
        <w:rPr>
          <w:rFonts w:cs="Arial"/>
          <w:sz w:val="22"/>
          <w:szCs w:val="22"/>
        </w:rPr>
        <w:t>Wysokość zwrotu kosztów udziału w postępowaniu, jeżeli Zamawiający przewiduje ich zwrot</w:t>
      </w:r>
      <w:bookmarkEnd w:id="32"/>
    </w:p>
    <w:p w:rsidR="001959AE" w:rsidRPr="00E16A6D" w:rsidRDefault="001959AE" w:rsidP="001959AE">
      <w:pPr>
        <w:spacing w:after="40" w:line="276" w:lineRule="auto"/>
        <w:jc w:val="both"/>
        <w:rPr>
          <w:rFonts w:ascii="Arial" w:hAnsi="Arial" w:cs="Arial"/>
          <w:sz w:val="22"/>
          <w:szCs w:val="22"/>
        </w:rPr>
      </w:pPr>
      <w:r w:rsidRPr="00E16A6D">
        <w:rPr>
          <w:rFonts w:ascii="Arial" w:hAnsi="Arial" w:cs="Arial"/>
          <w:sz w:val="22"/>
          <w:szCs w:val="22"/>
        </w:rPr>
        <w:t>Zamawiający nie przewiduje zwrotu kosztów udziału w postępowaniu.</w:t>
      </w:r>
    </w:p>
    <w:p w:rsidR="001959AE" w:rsidRPr="00E16A6D" w:rsidRDefault="001959AE" w:rsidP="001959AE">
      <w:pPr>
        <w:spacing w:after="40" w:line="276" w:lineRule="auto"/>
        <w:jc w:val="both"/>
        <w:rPr>
          <w:rFonts w:ascii="Arial" w:hAnsi="Arial" w:cs="Arial"/>
          <w:sz w:val="22"/>
          <w:szCs w:val="22"/>
        </w:rPr>
      </w:pPr>
      <w:r w:rsidRPr="00E16A6D">
        <w:rPr>
          <w:rFonts w:ascii="Arial" w:hAnsi="Arial" w:cs="Arial"/>
          <w:sz w:val="22"/>
          <w:szCs w:val="22"/>
        </w:rPr>
        <w:t xml:space="preserve"> </w:t>
      </w:r>
    </w:p>
    <w:p w:rsidR="001959AE" w:rsidRPr="00E16A6D" w:rsidRDefault="001959AE" w:rsidP="001959AE">
      <w:pPr>
        <w:pStyle w:val="Nagwek1"/>
        <w:numPr>
          <w:ilvl w:val="0"/>
          <w:numId w:val="24"/>
        </w:numPr>
        <w:spacing w:after="40" w:line="276" w:lineRule="auto"/>
        <w:rPr>
          <w:rFonts w:cs="Arial"/>
          <w:sz w:val="22"/>
          <w:szCs w:val="22"/>
        </w:rPr>
      </w:pPr>
      <w:bookmarkStart w:id="33" w:name="_Toc476778635"/>
      <w:r w:rsidRPr="00E16A6D">
        <w:rPr>
          <w:rFonts w:cs="Arial"/>
          <w:sz w:val="22"/>
          <w:szCs w:val="22"/>
        </w:rPr>
        <w:t>Zmiana umowy</w:t>
      </w:r>
      <w:bookmarkEnd w:id="33"/>
    </w:p>
    <w:p w:rsidR="001959AE" w:rsidRDefault="001959AE" w:rsidP="001959AE">
      <w:pPr>
        <w:widowControl/>
        <w:suppressAutoHyphens w:val="0"/>
        <w:spacing w:after="120"/>
        <w:jc w:val="both"/>
        <w:rPr>
          <w:rFonts w:ascii="Arial" w:hAnsi="Arial" w:cs="Arial"/>
          <w:sz w:val="22"/>
          <w:szCs w:val="22"/>
        </w:rPr>
      </w:pPr>
      <w:r>
        <w:rPr>
          <w:rFonts w:ascii="Arial" w:hAnsi="Arial" w:cs="Arial"/>
          <w:sz w:val="22"/>
          <w:szCs w:val="22"/>
        </w:rPr>
        <w:t>Zamawiający przewiduje możliwość zmiany umowy:</w:t>
      </w:r>
    </w:p>
    <w:p w:rsidR="001959AE" w:rsidRDefault="001959AE" w:rsidP="001959AE">
      <w:pPr>
        <w:pStyle w:val="Zwykytekst"/>
        <w:numPr>
          <w:ilvl w:val="0"/>
          <w:numId w:val="46"/>
        </w:numPr>
        <w:spacing w:line="276" w:lineRule="auto"/>
        <w:ind w:left="567" w:hanging="283"/>
        <w:jc w:val="both"/>
        <w:rPr>
          <w:rFonts w:ascii="Arial" w:hAnsi="Arial" w:cs="Arial"/>
          <w:sz w:val="22"/>
          <w:szCs w:val="22"/>
        </w:rPr>
      </w:pPr>
      <w:r>
        <w:rPr>
          <w:rFonts w:ascii="Arial" w:hAnsi="Arial" w:cs="Arial"/>
          <w:sz w:val="22"/>
          <w:szCs w:val="22"/>
        </w:rPr>
        <w:t>dopuszcza się zmianę umowy w zakresie wysokości wynagrodzenia Wykonawcy                       w przypadku zmiany powszechnie obowiązujących przepisów  prawa w zakresie stawki podatku od towarów i usług, poprzez dostosowanie stawki podatku VAT do obowiązujących przepisów prawa, z tym, że wynagrodzenie netto Wykonawcy pozostanie niezmienione,</w:t>
      </w:r>
    </w:p>
    <w:p w:rsidR="001959AE" w:rsidRDefault="001959AE" w:rsidP="001959AE">
      <w:pPr>
        <w:pStyle w:val="Zwykytekst"/>
        <w:numPr>
          <w:ilvl w:val="0"/>
          <w:numId w:val="46"/>
        </w:numPr>
        <w:spacing w:line="276" w:lineRule="auto"/>
        <w:ind w:left="567" w:hanging="283"/>
        <w:jc w:val="both"/>
        <w:rPr>
          <w:rFonts w:ascii="Arial" w:hAnsi="Arial" w:cs="Arial"/>
          <w:sz w:val="22"/>
          <w:szCs w:val="22"/>
        </w:rPr>
      </w:pPr>
      <w:r>
        <w:rPr>
          <w:rFonts w:ascii="Arial" w:hAnsi="Arial" w:cs="Arial"/>
          <w:sz w:val="22"/>
          <w:szCs w:val="22"/>
        </w:rPr>
        <w:lastRenderedPageBreak/>
        <w:t>dopuszcza się zmiany oznaczenia stron umowy (zmiana siedziby, nazwy, inne),</w:t>
      </w:r>
    </w:p>
    <w:p w:rsidR="001959AE" w:rsidRDefault="001959AE" w:rsidP="001959AE">
      <w:pPr>
        <w:numPr>
          <w:ilvl w:val="0"/>
          <w:numId w:val="16"/>
        </w:numPr>
        <w:spacing w:line="276" w:lineRule="auto"/>
        <w:ind w:left="567" w:hanging="283"/>
        <w:jc w:val="both"/>
        <w:rPr>
          <w:rFonts w:ascii="Arial" w:hAnsi="Arial" w:cs="Arial"/>
          <w:sz w:val="22"/>
          <w:szCs w:val="22"/>
        </w:rPr>
      </w:pPr>
      <w:r>
        <w:rPr>
          <w:rFonts w:ascii="Arial" w:hAnsi="Arial" w:cs="Arial"/>
          <w:sz w:val="22"/>
          <w:szCs w:val="22"/>
        </w:rPr>
        <w:t>dopuszcza się dokonania zmiany umowy w zakresie oznaczenia osób odpowiedzialnych za nadzór (koordynatorów) nad prawidłowym wykonaniem umowy,</w:t>
      </w:r>
    </w:p>
    <w:p w:rsidR="001959AE" w:rsidRDefault="001959AE" w:rsidP="001959AE">
      <w:pPr>
        <w:pStyle w:val="Zwykytekst"/>
        <w:numPr>
          <w:ilvl w:val="0"/>
          <w:numId w:val="16"/>
        </w:numPr>
        <w:spacing w:line="276" w:lineRule="auto"/>
        <w:ind w:left="567" w:hanging="283"/>
        <w:jc w:val="both"/>
        <w:rPr>
          <w:rFonts w:ascii="Arial" w:hAnsi="Arial" w:cs="Arial"/>
          <w:sz w:val="22"/>
          <w:szCs w:val="22"/>
        </w:rPr>
      </w:pPr>
      <w:r>
        <w:rPr>
          <w:rFonts w:ascii="Arial" w:hAnsi="Arial" w:cs="Arial"/>
          <w:sz w:val="22"/>
          <w:szCs w:val="22"/>
        </w:rPr>
        <w:t>dopuszcza się zmianę umowy w przypadku wystąpienia oczywistych omyłek pisarskich                             i rachunkowych w treści umowy;</w:t>
      </w:r>
    </w:p>
    <w:p w:rsidR="001959AE" w:rsidRDefault="001959AE" w:rsidP="001959AE">
      <w:pPr>
        <w:pStyle w:val="Zwykytekst"/>
        <w:numPr>
          <w:ilvl w:val="0"/>
          <w:numId w:val="16"/>
        </w:numPr>
        <w:spacing w:line="276" w:lineRule="auto"/>
        <w:ind w:left="567" w:hanging="283"/>
        <w:jc w:val="both"/>
        <w:rPr>
          <w:rFonts w:ascii="Arial" w:hAnsi="Arial" w:cs="Arial"/>
          <w:sz w:val="22"/>
          <w:szCs w:val="22"/>
        </w:rPr>
      </w:pPr>
      <w:r>
        <w:rPr>
          <w:rFonts w:ascii="Arial" w:hAnsi="Arial" w:cs="Arial"/>
          <w:sz w:val="22"/>
          <w:szCs w:val="22"/>
        </w:rPr>
        <w:t>dopuszcza się zmianę umowy w stosunku do treści oferty, na podstawie której dokonano wyboru Wykonawcy w przypadku zmiany powszechnie obowiązujących przepisów prawa w zakresie mającym wpływ na realizację przedmiotowej umowy,</w:t>
      </w:r>
    </w:p>
    <w:p w:rsidR="001959AE" w:rsidRDefault="001959AE" w:rsidP="001959AE">
      <w:pPr>
        <w:pStyle w:val="Zwykytekst"/>
        <w:numPr>
          <w:ilvl w:val="0"/>
          <w:numId w:val="16"/>
        </w:numPr>
        <w:spacing w:line="276" w:lineRule="auto"/>
        <w:ind w:left="567" w:hanging="283"/>
        <w:jc w:val="both"/>
        <w:rPr>
          <w:rFonts w:ascii="Arial" w:hAnsi="Arial" w:cs="Arial"/>
          <w:sz w:val="22"/>
          <w:szCs w:val="22"/>
        </w:rPr>
      </w:pPr>
      <w:r>
        <w:rPr>
          <w:rFonts w:ascii="Arial" w:hAnsi="Arial" w:cs="Arial"/>
          <w:sz w:val="22"/>
          <w:szCs w:val="22"/>
        </w:rPr>
        <w:t>dopuszcza się zmianę umowy w przypadku działań osób trzecich uniemożliwiających wykonanie umowy, niezawinionych przez Wykonawcę,</w:t>
      </w:r>
    </w:p>
    <w:p w:rsidR="001959AE" w:rsidRDefault="001959AE" w:rsidP="001959AE">
      <w:pPr>
        <w:pStyle w:val="Zwykytekst"/>
        <w:numPr>
          <w:ilvl w:val="0"/>
          <w:numId w:val="16"/>
        </w:numPr>
        <w:spacing w:line="276" w:lineRule="auto"/>
        <w:ind w:left="567" w:hanging="283"/>
        <w:jc w:val="both"/>
        <w:rPr>
          <w:rFonts w:ascii="Arial" w:hAnsi="Arial" w:cs="Arial"/>
          <w:sz w:val="22"/>
          <w:szCs w:val="22"/>
        </w:rPr>
      </w:pPr>
      <w:r>
        <w:rPr>
          <w:rFonts w:ascii="Arial" w:hAnsi="Arial" w:cs="Arial"/>
          <w:sz w:val="22"/>
          <w:szCs w:val="22"/>
        </w:rPr>
        <w:t xml:space="preserve"> dopuszcza się zmianę umowy w przypadku wystąpienia zdarzeń o charakterze siły wyższej, niezależnych od stron umowy,</w:t>
      </w:r>
    </w:p>
    <w:p w:rsidR="001959AE" w:rsidRDefault="001959AE" w:rsidP="001959AE">
      <w:pPr>
        <w:pStyle w:val="Zwykytekst"/>
        <w:numPr>
          <w:ilvl w:val="0"/>
          <w:numId w:val="16"/>
        </w:numPr>
        <w:spacing w:line="276" w:lineRule="auto"/>
        <w:ind w:left="567" w:hanging="283"/>
        <w:jc w:val="both"/>
        <w:rPr>
          <w:rFonts w:ascii="Arial" w:hAnsi="Arial" w:cs="Arial"/>
          <w:sz w:val="22"/>
          <w:szCs w:val="22"/>
        </w:rPr>
      </w:pPr>
      <w:r>
        <w:rPr>
          <w:rFonts w:ascii="Arial" w:hAnsi="Arial" w:cs="Arial"/>
          <w:sz w:val="22"/>
          <w:szCs w:val="22"/>
        </w:rPr>
        <w:t>dopuszcza się zmianę umowy w przypadku działań organów administracji, uniemożliwiających lub utrudniających wykonanie umowy, za które odpowiedzialności nie ponosi Wykonawca.</w:t>
      </w:r>
    </w:p>
    <w:p w:rsidR="001959AE" w:rsidRPr="00B5583A" w:rsidRDefault="001959AE" w:rsidP="001959AE">
      <w:pPr>
        <w:spacing w:after="40" w:line="276" w:lineRule="auto"/>
        <w:rPr>
          <w:rFonts w:ascii="Arial" w:hAnsi="Arial" w:cs="Arial"/>
          <w:sz w:val="22"/>
          <w:szCs w:val="22"/>
        </w:rPr>
      </w:pPr>
    </w:p>
    <w:p w:rsidR="001959AE" w:rsidRPr="00B5583A" w:rsidRDefault="001959AE" w:rsidP="001959AE">
      <w:pPr>
        <w:pStyle w:val="Nagwek1"/>
        <w:numPr>
          <w:ilvl w:val="0"/>
          <w:numId w:val="24"/>
        </w:numPr>
        <w:spacing w:after="40" w:line="276" w:lineRule="auto"/>
        <w:rPr>
          <w:rFonts w:cs="Arial"/>
          <w:sz w:val="22"/>
          <w:szCs w:val="22"/>
        </w:rPr>
      </w:pPr>
      <w:bookmarkStart w:id="34" w:name="_Toc476778636"/>
      <w:r w:rsidRPr="00B5583A">
        <w:rPr>
          <w:rFonts w:cs="Arial"/>
          <w:sz w:val="22"/>
          <w:szCs w:val="22"/>
        </w:rPr>
        <w:t>Wymagania, o których mowa w art. 29 ust. 4 PZP</w:t>
      </w:r>
      <w:bookmarkEnd w:id="34"/>
    </w:p>
    <w:p w:rsidR="001959AE" w:rsidRPr="00B5583A" w:rsidRDefault="001959AE" w:rsidP="001959AE">
      <w:pPr>
        <w:spacing w:after="40" w:line="276" w:lineRule="auto"/>
        <w:jc w:val="both"/>
        <w:rPr>
          <w:rFonts w:ascii="Arial" w:hAnsi="Arial" w:cs="Arial"/>
          <w:sz w:val="22"/>
          <w:szCs w:val="22"/>
        </w:rPr>
      </w:pPr>
      <w:r w:rsidRPr="00B5583A">
        <w:rPr>
          <w:rFonts w:ascii="Arial" w:hAnsi="Arial" w:cs="Arial"/>
          <w:sz w:val="22"/>
          <w:szCs w:val="22"/>
        </w:rPr>
        <w:t>Zamawiający nie przewiduje wymagań, o których mowa w art. 29 ust. 4 PZP.</w:t>
      </w:r>
    </w:p>
    <w:p w:rsidR="001959AE" w:rsidRPr="00B5583A" w:rsidRDefault="001959AE" w:rsidP="001959AE">
      <w:pPr>
        <w:spacing w:after="40" w:line="276" w:lineRule="auto"/>
        <w:jc w:val="both"/>
        <w:rPr>
          <w:rFonts w:ascii="Arial" w:hAnsi="Arial" w:cs="Arial"/>
          <w:i/>
          <w:iCs/>
          <w:sz w:val="22"/>
          <w:szCs w:val="22"/>
        </w:rPr>
      </w:pPr>
    </w:p>
    <w:p w:rsidR="001959AE" w:rsidRPr="00B5583A" w:rsidRDefault="001959AE" w:rsidP="001959AE">
      <w:pPr>
        <w:pStyle w:val="Nagwek1"/>
        <w:numPr>
          <w:ilvl w:val="0"/>
          <w:numId w:val="24"/>
        </w:numPr>
        <w:spacing w:after="40" w:line="276" w:lineRule="auto"/>
        <w:rPr>
          <w:rFonts w:cs="Arial"/>
          <w:sz w:val="22"/>
          <w:szCs w:val="22"/>
          <w:lang w:eastAsia="x-none"/>
        </w:rPr>
      </w:pPr>
      <w:bookmarkStart w:id="35" w:name="_Toc476778637"/>
      <w:r w:rsidRPr="00B5583A">
        <w:rPr>
          <w:rFonts w:cs="Arial"/>
          <w:sz w:val="22"/>
          <w:szCs w:val="22"/>
          <w:lang w:eastAsia="x-none"/>
        </w:rPr>
        <w:t>Standardy jakościowe, o których mowa w art. 91 ust. 2a PZP</w:t>
      </w:r>
      <w:bookmarkEnd w:id="35"/>
    </w:p>
    <w:p w:rsidR="001959AE" w:rsidRPr="00B5583A" w:rsidRDefault="001959AE" w:rsidP="001959AE">
      <w:pPr>
        <w:spacing w:after="40" w:line="276" w:lineRule="auto"/>
        <w:rPr>
          <w:rFonts w:ascii="Arial" w:hAnsi="Arial" w:cs="Arial"/>
          <w:sz w:val="22"/>
          <w:szCs w:val="22"/>
          <w:lang w:eastAsia="x-none"/>
        </w:rPr>
      </w:pPr>
      <w:r w:rsidRPr="00B5583A">
        <w:rPr>
          <w:rFonts w:ascii="Arial" w:hAnsi="Arial" w:cs="Arial"/>
          <w:sz w:val="22"/>
          <w:szCs w:val="22"/>
          <w:lang w:eastAsia="x-none"/>
        </w:rPr>
        <w:t xml:space="preserve">Nie dotyczy, gdyż zamawiający zastosował kryterium cena 60% i 40 % inne kryteria. </w:t>
      </w:r>
    </w:p>
    <w:p w:rsidR="001959AE" w:rsidRPr="00B5583A" w:rsidRDefault="001959AE" w:rsidP="001959AE">
      <w:pPr>
        <w:spacing w:after="40" w:line="276" w:lineRule="auto"/>
        <w:rPr>
          <w:rFonts w:ascii="Arial" w:hAnsi="Arial" w:cs="Arial"/>
          <w:sz w:val="22"/>
          <w:szCs w:val="22"/>
          <w:lang w:eastAsia="x-none"/>
        </w:rPr>
      </w:pPr>
    </w:p>
    <w:p w:rsidR="001959AE" w:rsidRPr="00B5583A" w:rsidRDefault="001959AE" w:rsidP="001959AE">
      <w:pPr>
        <w:pStyle w:val="Nagwek1"/>
        <w:numPr>
          <w:ilvl w:val="0"/>
          <w:numId w:val="24"/>
        </w:numPr>
        <w:spacing w:after="40" w:line="276" w:lineRule="auto"/>
        <w:rPr>
          <w:rFonts w:cs="Arial"/>
          <w:sz w:val="22"/>
          <w:szCs w:val="22"/>
          <w:lang w:eastAsia="x-none"/>
        </w:rPr>
      </w:pPr>
      <w:bookmarkStart w:id="36" w:name="_Toc476778638"/>
      <w:r w:rsidRPr="00B5583A">
        <w:rPr>
          <w:rFonts w:cs="Arial"/>
          <w:sz w:val="22"/>
          <w:szCs w:val="22"/>
          <w:lang w:eastAsia="x-none"/>
        </w:rPr>
        <w:t>Wymóg lub możliwość złożenia ofert w postaci katalogów elektronicznych lub dołączenia katalogów elektronicznych do oferty, w sytuacji określonej w art. 10 ust. 2 PZP.</w:t>
      </w:r>
      <w:bookmarkEnd w:id="36"/>
    </w:p>
    <w:p w:rsidR="001959AE" w:rsidRPr="00B5583A" w:rsidRDefault="001959AE" w:rsidP="001959AE">
      <w:pPr>
        <w:spacing w:after="40" w:line="276" w:lineRule="auto"/>
        <w:rPr>
          <w:rFonts w:ascii="Arial" w:hAnsi="Arial" w:cs="Arial"/>
          <w:sz w:val="22"/>
          <w:szCs w:val="22"/>
          <w:lang w:eastAsia="x-none"/>
        </w:rPr>
      </w:pPr>
      <w:r w:rsidRPr="00B5583A">
        <w:rPr>
          <w:rFonts w:ascii="Arial" w:hAnsi="Arial" w:cs="Arial"/>
          <w:sz w:val="22"/>
          <w:szCs w:val="22"/>
          <w:lang w:eastAsia="x-none"/>
        </w:rPr>
        <w:t>Zamawiający nie wymaga złożenia ofert w postaci katalogów elektronicznych.</w:t>
      </w:r>
    </w:p>
    <w:p w:rsidR="001959AE" w:rsidRPr="00B5583A" w:rsidRDefault="001959AE" w:rsidP="001959AE">
      <w:pPr>
        <w:spacing w:after="40" w:line="276" w:lineRule="auto"/>
        <w:rPr>
          <w:rFonts w:ascii="Arial" w:hAnsi="Arial" w:cs="Arial"/>
          <w:sz w:val="22"/>
          <w:szCs w:val="22"/>
          <w:lang w:eastAsia="x-none"/>
        </w:rPr>
      </w:pPr>
    </w:p>
    <w:p w:rsidR="001959AE" w:rsidRPr="00B5583A" w:rsidRDefault="001959AE" w:rsidP="001959AE">
      <w:pPr>
        <w:pStyle w:val="Nagwek1"/>
        <w:numPr>
          <w:ilvl w:val="0"/>
          <w:numId w:val="24"/>
        </w:numPr>
        <w:spacing w:after="40" w:line="276" w:lineRule="auto"/>
        <w:rPr>
          <w:rFonts w:eastAsia="Calibri" w:cs="Arial"/>
          <w:sz w:val="22"/>
          <w:szCs w:val="22"/>
        </w:rPr>
      </w:pPr>
      <w:bookmarkStart w:id="37" w:name="_Toc476778639"/>
      <w:r w:rsidRPr="00B5583A">
        <w:rPr>
          <w:rFonts w:eastAsia="Calibri" w:cs="Arial"/>
          <w:sz w:val="22"/>
          <w:szCs w:val="22"/>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37"/>
    </w:p>
    <w:p w:rsidR="001959AE" w:rsidRDefault="001959AE" w:rsidP="001959AE">
      <w:pPr>
        <w:spacing w:after="40" w:line="276" w:lineRule="auto"/>
        <w:rPr>
          <w:rFonts w:ascii="Arial" w:hAnsi="Arial" w:cs="Arial"/>
          <w:sz w:val="22"/>
          <w:szCs w:val="22"/>
        </w:rPr>
      </w:pPr>
      <w:r w:rsidRPr="00B5583A">
        <w:rPr>
          <w:rFonts w:ascii="Arial" w:hAnsi="Arial" w:cs="Arial"/>
          <w:sz w:val="22"/>
          <w:szCs w:val="22"/>
        </w:rPr>
        <w:t xml:space="preserve">Zamawiający </w:t>
      </w:r>
      <w:r>
        <w:rPr>
          <w:rFonts w:ascii="Arial" w:hAnsi="Arial" w:cs="Arial"/>
          <w:sz w:val="22"/>
          <w:szCs w:val="22"/>
        </w:rPr>
        <w:t xml:space="preserve">nie </w:t>
      </w:r>
      <w:r w:rsidRPr="00B5583A">
        <w:rPr>
          <w:rFonts w:ascii="Arial" w:hAnsi="Arial" w:cs="Arial"/>
          <w:sz w:val="22"/>
          <w:szCs w:val="22"/>
        </w:rPr>
        <w:t xml:space="preserve">dopuszcza składania ofert częściowych. </w:t>
      </w:r>
    </w:p>
    <w:p w:rsidR="001959AE" w:rsidRPr="00B5583A" w:rsidRDefault="001959AE" w:rsidP="001959AE">
      <w:pPr>
        <w:spacing w:after="40" w:line="276" w:lineRule="auto"/>
        <w:rPr>
          <w:rFonts w:ascii="Arial" w:hAnsi="Arial" w:cs="Arial"/>
          <w:sz w:val="22"/>
          <w:szCs w:val="22"/>
          <w:lang w:eastAsia="en-US"/>
        </w:rPr>
      </w:pPr>
    </w:p>
    <w:p w:rsidR="001959AE" w:rsidRPr="00B5583A" w:rsidRDefault="001959AE" w:rsidP="001959AE">
      <w:pPr>
        <w:pStyle w:val="Nagwek1"/>
        <w:numPr>
          <w:ilvl w:val="0"/>
          <w:numId w:val="24"/>
        </w:numPr>
        <w:spacing w:after="40" w:line="276" w:lineRule="auto"/>
        <w:rPr>
          <w:rFonts w:cs="Arial"/>
          <w:sz w:val="22"/>
          <w:szCs w:val="22"/>
          <w:lang w:eastAsia="x-none"/>
        </w:rPr>
      </w:pPr>
      <w:bookmarkStart w:id="38" w:name="_Toc476778640"/>
      <w:r w:rsidRPr="00B5583A">
        <w:rPr>
          <w:rFonts w:cs="Arial"/>
          <w:sz w:val="22"/>
          <w:szCs w:val="22"/>
          <w:lang w:eastAsia="x-none"/>
        </w:rPr>
        <w:t>Zaliczki</w:t>
      </w:r>
      <w:bookmarkEnd w:id="38"/>
    </w:p>
    <w:p w:rsidR="001959AE" w:rsidRPr="00B5583A" w:rsidRDefault="001959AE" w:rsidP="001959AE">
      <w:pPr>
        <w:spacing w:after="40" w:line="276" w:lineRule="auto"/>
        <w:jc w:val="both"/>
        <w:rPr>
          <w:rFonts w:ascii="Arial" w:hAnsi="Arial" w:cs="Arial"/>
          <w:sz w:val="22"/>
          <w:szCs w:val="22"/>
          <w:lang w:eastAsia="x-none"/>
        </w:rPr>
      </w:pPr>
      <w:r w:rsidRPr="00B5583A">
        <w:rPr>
          <w:rFonts w:ascii="Arial" w:hAnsi="Arial" w:cs="Arial"/>
          <w:sz w:val="22"/>
          <w:szCs w:val="22"/>
          <w:lang w:eastAsia="x-none"/>
        </w:rPr>
        <w:t xml:space="preserve">Zamawiający nie przewiduje wypłaty zaliczek. </w:t>
      </w:r>
    </w:p>
    <w:p w:rsidR="001959AE" w:rsidRPr="00B5583A" w:rsidRDefault="001959AE" w:rsidP="001959AE">
      <w:pPr>
        <w:spacing w:after="40" w:line="276" w:lineRule="auto"/>
        <w:rPr>
          <w:rFonts w:ascii="Arial" w:hAnsi="Arial" w:cs="Arial"/>
          <w:sz w:val="22"/>
          <w:szCs w:val="22"/>
          <w:lang w:eastAsia="en-US"/>
        </w:rPr>
      </w:pPr>
    </w:p>
    <w:p w:rsidR="001959AE" w:rsidRPr="00FF7BC5" w:rsidRDefault="001959AE" w:rsidP="001959AE">
      <w:pPr>
        <w:pStyle w:val="Nagwek1"/>
        <w:numPr>
          <w:ilvl w:val="0"/>
          <w:numId w:val="24"/>
        </w:numPr>
        <w:spacing w:after="40" w:line="276" w:lineRule="auto"/>
        <w:rPr>
          <w:rFonts w:cs="Arial"/>
          <w:sz w:val="22"/>
          <w:szCs w:val="22"/>
        </w:rPr>
      </w:pPr>
      <w:bookmarkStart w:id="39" w:name="_Toc476778641"/>
      <w:r w:rsidRPr="00FF7BC5">
        <w:rPr>
          <w:rFonts w:cs="Arial"/>
          <w:sz w:val="22"/>
          <w:szCs w:val="22"/>
        </w:rPr>
        <w:t>Zawartość dokumentacji</w:t>
      </w:r>
      <w:bookmarkEnd w:id="39"/>
    </w:p>
    <w:p w:rsidR="001959AE" w:rsidRPr="00FF7BC5" w:rsidRDefault="001959AE" w:rsidP="001959AE">
      <w:pPr>
        <w:widowControl/>
        <w:numPr>
          <w:ilvl w:val="0"/>
          <w:numId w:val="20"/>
        </w:numPr>
        <w:suppressAutoHyphens w:val="0"/>
        <w:spacing w:after="40" w:line="276" w:lineRule="auto"/>
        <w:ind w:left="567" w:hanging="283"/>
        <w:jc w:val="both"/>
        <w:rPr>
          <w:rFonts w:ascii="Arial" w:hAnsi="Arial" w:cs="Arial"/>
          <w:sz w:val="22"/>
          <w:szCs w:val="22"/>
        </w:rPr>
      </w:pPr>
      <w:r w:rsidRPr="00FF7BC5">
        <w:rPr>
          <w:rFonts w:ascii="Arial" w:hAnsi="Arial" w:cs="Arial"/>
          <w:sz w:val="22"/>
          <w:szCs w:val="22"/>
        </w:rPr>
        <w:t>Specyfikacja Istotnych Warunków Zamówienia</w:t>
      </w:r>
    </w:p>
    <w:p w:rsidR="001959AE" w:rsidRPr="00FF7BC5" w:rsidRDefault="001959AE" w:rsidP="001959AE">
      <w:pPr>
        <w:widowControl/>
        <w:numPr>
          <w:ilvl w:val="0"/>
          <w:numId w:val="20"/>
        </w:numPr>
        <w:suppressAutoHyphens w:val="0"/>
        <w:spacing w:after="40" w:line="276" w:lineRule="auto"/>
        <w:ind w:left="567" w:hanging="283"/>
        <w:jc w:val="both"/>
        <w:rPr>
          <w:rFonts w:ascii="Arial" w:hAnsi="Arial" w:cs="Arial"/>
          <w:sz w:val="22"/>
          <w:szCs w:val="22"/>
        </w:rPr>
      </w:pPr>
      <w:r w:rsidRPr="00FF7BC5">
        <w:rPr>
          <w:rFonts w:ascii="Arial" w:hAnsi="Arial" w:cs="Arial"/>
          <w:sz w:val="22"/>
          <w:szCs w:val="22"/>
        </w:rPr>
        <w:t>Załączniki:</w:t>
      </w:r>
    </w:p>
    <w:p w:rsidR="001959AE" w:rsidRPr="00FF7BC5" w:rsidRDefault="001959AE" w:rsidP="001959AE">
      <w:pPr>
        <w:widowControl/>
        <w:suppressAutoHyphens w:val="0"/>
        <w:autoSpaceDE w:val="0"/>
        <w:autoSpaceDN w:val="0"/>
        <w:adjustRightInd w:val="0"/>
        <w:spacing w:line="276" w:lineRule="auto"/>
        <w:ind w:left="720" w:hanging="153"/>
        <w:jc w:val="both"/>
        <w:rPr>
          <w:rFonts w:ascii="Arial" w:eastAsia="Calibri" w:hAnsi="Arial" w:cs="Arial"/>
          <w:color w:val="000000"/>
          <w:sz w:val="22"/>
          <w:szCs w:val="22"/>
          <w:lang w:eastAsia="pl-PL"/>
        </w:rPr>
      </w:pPr>
      <w:r w:rsidRPr="00FF7BC5">
        <w:rPr>
          <w:rFonts w:ascii="Arial" w:eastAsia="Calibri" w:hAnsi="Arial" w:cs="Arial"/>
          <w:color w:val="000000"/>
          <w:sz w:val="22"/>
          <w:szCs w:val="22"/>
          <w:lang w:eastAsia="pl-PL"/>
        </w:rPr>
        <w:t xml:space="preserve">Załącznik nr 1 – Formularz ofertowy „oferta wykonawcy” </w:t>
      </w:r>
    </w:p>
    <w:p w:rsidR="001959AE" w:rsidRPr="00FF7BC5" w:rsidRDefault="001959AE" w:rsidP="001959AE">
      <w:pPr>
        <w:widowControl/>
        <w:suppressAutoHyphens w:val="0"/>
        <w:autoSpaceDE w:val="0"/>
        <w:autoSpaceDN w:val="0"/>
        <w:adjustRightInd w:val="0"/>
        <w:spacing w:line="276" w:lineRule="auto"/>
        <w:ind w:left="720" w:hanging="153"/>
        <w:jc w:val="both"/>
        <w:rPr>
          <w:rFonts w:ascii="Arial" w:eastAsia="Calibri" w:hAnsi="Arial" w:cs="Arial"/>
          <w:color w:val="000000"/>
          <w:sz w:val="22"/>
          <w:szCs w:val="22"/>
          <w:lang w:eastAsia="pl-PL"/>
        </w:rPr>
      </w:pPr>
      <w:r w:rsidRPr="00FF7BC5">
        <w:rPr>
          <w:rFonts w:ascii="Arial" w:eastAsia="Calibri" w:hAnsi="Arial" w:cs="Arial"/>
          <w:color w:val="000000"/>
          <w:sz w:val="22"/>
          <w:szCs w:val="22"/>
          <w:lang w:eastAsia="pl-PL"/>
        </w:rPr>
        <w:t>Załącznik nr 2 – Oświadczenie wykonawcy (składa</w:t>
      </w:r>
      <w:r>
        <w:rPr>
          <w:rFonts w:ascii="Arial" w:eastAsia="Calibri" w:hAnsi="Arial" w:cs="Arial"/>
          <w:color w:val="000000"/>
          <w:sz w:val="22"/>
          <w:szCs w:val="22"/>
          <w:lang w:eastAsia="pl-PL"/>
        </w:rPr>
        <w:t>ne na podstawie art. 25a ust. 1</w:t>
      </w:r>
      <w:r w:rsidRPr="00FF7BC5">
        <w:rPr>
          <w:rFonts w:ascii="Arial" w:eastAsia="Calibri" w:hAnsi="Arial" w:cs="Arial"/>
          <w:color w:val="000000"/>
          <w:sz w:val="22"/>
          <w:szCs w:val="22"/>
          <w:lang w:eastAsia="pl-PL"/>
        </w:rPr>
        <w:t xml:space="preserve">) </w:t>
      </w:r>
    </w:p>
    <w:p w:rsidR="001959AE" w:rsidRPr="00FF7BC5" w:rsidRDefault="001959AE" w:rsidP="001959AE">
      <w:pPr>
        <w:widowControl/>
        <w:suppressAutoHyphens w:val="0"/>
        <w:autoSpaceDE w:val="0"/>
        <w:autoSpaceDN w:val="0"/>
        <w:adjustRightInd w:val="0"/>
        <w:spacing w:line="276" w:lineRule="auto"/>
        <w:ind w:left="720" w:hanging="153"/>
        <w:jc w:val="both"/>
        <w:rPr>
          <w:rFonts w:ascii="Arial" w:eastAsia="Calibri" w:hAnsi="Arial" w:cs="Arial"/>
          <w:color w:val="000000"/>
          <w:sz w:val="22"/>
          <w:szCs w:val="22"/>
          <w:lang w:eastAsia="pl-PL"/>
        </w:rPr>
      </w:pPr>
      <w:r w:rsidRPr="00FF7BC5">
        <w:rPr>
          <w:rFonts w:ascii="Arial" w:eastAsia="Calibri" w:hAnsi="Arial" w:cs="Arial"/>
          <w:color w:val="000000"/>
          <w:sz w:val="22"/>
          <w:szCs w:val="22"/>
          <w:lang w:eastAsia="pl-PL"/>
        </w:rPr>
        <w:t xml:space="preserve">Załącznik nr 3 – Informacja o przynależności do grupy kapitałowej - wzór </w:t>
      </w:r>
    </w:p>
    <w:p w:rsidR="001959AE" w:rsidRPr="00FF7BC5" w:rsidRDefault="001959AE" w:rsidP="001959AE">
      <w:pPr>
        <w:widowControl/>
        <w:suppressAutoHyphens w:val="0"/>
        <w:autoSpaceDE w:val="0"/>
        <w:autoSpaceDN w:val="0"/>
        <w:adjustRightInd w:val="0"/>
        <w:spacing w:line="276" w:lineRule="auto"/>
        <w:ind w:left="720" w:hanging="153"/>
        <w:jc w:val="both"/>
        <w:rPr>
          <w:rFonts w:ascii="Arial" w:eastAsia="Calibri" w:hAnsi="Arial" w:cs="Arial"/>
          <w:color w:val="000000"/>
          <w:sz w:val="22"/>
          <w:szCs w:val="22"/>
          <w:lang w:eastAsia="pl-PL"/>
        </w:rPr>
      </w:pPr>
      <w:r w:rsidRPr="00FF7BC5">
        <w:rPr>
          <w:rFonts w:ascii="Arial" w:eastAsia="Calibri" w:hAnsi="Arial" w:cs="Arial"/>
          <w:color w:val="000000"/>
          <w:sz w:val="22"/>
          <w:szCs w:val="22"/>
          <w:lang w:eastAsia="pl-PL"/>
        </w:rPr>
        <w:t xml:space="preserve">Załącznik nr 4 – Oświadczenie o wpisie do rejestru działalności regulowanej </w:t>
      </w:r>
    </w:p>
    <w:p w:rsidR="001959AE" w:rsidRPr="00FF7BC5" w:rsidRDefault="001959AE" w:rsidP="001959AE">
      <w:pPr>
        <w:widowControl/>
        <w:suppressAutoHyphens w:val="0"/>
        <w:autoSpaceDE w:val="0"/>
        <w:autoSpaceDN w:val="0"/>
        <w:adjustRightInd w:val="0"/>
        <w:spacing w:line="276" w:lineRule="auto"/>
        <w:ind w:left="720" w:hanging="153"/>
        <w:jc w:val="both"/>
        <w:rPr>
          <w:rFonts w:ascii="Arial" w:eastAsia="Calibri" w:hAnsi="Arial" w:cs="Arial"/>
          <w:color w:val="000000"/>
          <w:sz w:val="22"/>
          <w:szCs w:val="22"/>
          <w:lang w:eastAsia="pl-PL"/>
        </w:rPr>
      </w:pPr>
      <w:r w:rsidRPr="00FF7BC5">
        <w:rPr>
          <w:rFonts w:ascii="Arial" w:eastAsia="Calibri" w:hAnsi="Arial" w:cs="Arial"/>
          <w:color w:val="000000"/>
          <w:sz w:val="22"/>
          <w:szCs w:val="22"/>
          <w:lang w:eastAsia="pl-PL"/>
        </w:rPr>
        <w:lastRenderedPageBreak/>
        <w:t xml:space="preserve">Załącznik nr 5 – Oświadczenie o wpisie do rejestru podmiotów zbierających zużyty sprzęt </w:t>
      </w:r>
    </w:p>
    <w:p w:rsidR="001959AE" w:rsidRPr="00FF7BC5" w:rsidRDefault="001959AE" w:rsidP="001959AE">
      <w:pPr>
        <w:widowControl/>
        <w:suppressAutoHyphens w:val="0"/>
        <w:autoSpaceDE w:val="0"/>
        <w:autoSpaceDN w:val="0"/>
        <w:adjustRightInd w:val="0"/>
        <w:spacing w:line="276" w:lineRule="auto"/>
        <w:ind w:left="720" w:hanging="153"/>
        <w:jc w:val="both"/>
        <w:rPr>
          <w:rFonts w:ascii="Arial" w:eastAsia="Calibri" w:hAnsi="Arial" w:cs="Arial"/>
          <w:color w:val="000000"/>
          <w:sz w:val="22"/>
          <w:szCs w:val="22"/>
          <w:lang w:eastAsia="pl-PL"/>
        </w:rPr>
      </w:pPr>
      <w:r w:rsidRPr="00FF7BC5">
        <w:rPr>
          <w:rFonts w:ascii="Arial" w:eastAsia="Calibri" w:hAnsi="Arial" w:cs="Arial"/>
          <w:color w:val="000000"/>
          <w:sz w:val="22"/>
          <w:szCs w:val="22"/>
          <w:lang w:eastAsia="pl-PL"/>
        </w:rPr>
        <w:t xml:space="preserve">Załącznik nr 6 – Wykaz wykonywanych usług - wzór </w:t>
      </w:r>
    </w:p>
    <w:p w:rsidR="001959AE" w:rsidRPr="00FF7BC5" w:rsidRDefault="001959AE" w:rsidP="001959AE">
      <w:pPr>
        <w:widowControl/>
        <w:suppressAutoHyphens w:val="0"/>
        <w:autoSpaceDE w:val="0"/>
        <w:autoSpaceDN w:val="0"/>
        <w:adjustRightInd w:val="0"/>
        <w:spacing w:line="276" w:lineRule="auto"/>
        <w:ind w:left="720" w:hanging="153"/>
        <w:jc w:val="both"/>
        <w:rPr>
          <w:rFonts w:ascii="Arial" w:eastAsia="Calibri" w:hAnsi="Arial" w:cs="Arial"/>
          <w:color w:val="000000"/>
          <w:sz w:val="22"/>
          <w:szCs w:val="22"/>
          <w:lang w:eastAsia="pl-PL"/>
        </w:rPr>
      </w:pPr>
      <w:r w:rsidRPr="00FF7BC5">
        <w:rPr>
          <w:rFonts w:ascii="Arial" w:eastAsia="Calibri" w:hAnsi="Arial" w:cs="Arial"/>
          <w:color w:val="000000"/>
          <w:sz w:val="22"/>
          <w:szCs w:val="22"/>
          <w:lang w:eastAsia="pl-PL"/>
        </w:rPr>
        <w:t xml:space="preserve">Załącznik nr 7 – Wykaz narzędzi – wzór </w:t>
      </w:r>
    </w:p>
    <w:p w:rsidR="001959AE" w:rsidRDefault="001959AE" w:rsidP="001959AE">
      <w:pPr>
        <w:widowControl/>
        <w:suppressAutoHyphens w:val="0"/>
        <w:spacing w:after="40" w:line="276" w:lineRule="auto"/>
        <w:ind w:left="720" w:hanging="153"/>
        <w:jc w:val="both"/>
        <w:rPr>
          <w:rFonts w:ascii="Arial" w:eastAsia="Calibri" w:hAnsi="Arial" w:cs="Arial"/>
          <w:color w:val="000000"/>
          <w:sz w:val="22"/>
          <w:szCs w:val="22"/>
          <w:lang w:eastAsia="pl-PL"/>
        </w:rPr>
      </w:pPr>
      <w:r w:rsidRPr="00FF7BC5">
        <w:rPr>
          <w:rFonts w:ascii="Arial" w:eastAsia="Calibri" w:hAnsi="Arial" w:cs="Arial"/>
          <w:color w:val="000000"/>
          <w:sz w:val="22"/>
          <w:szCs w:val="22"/>
          <w:lang w:eastAsia="pl-PL"/>
        </w:rPr>
        <w:t xml:space="preserve">Załącznik nr 8 </w:t>
      </w:r>
      <w:r>
        <w:rPr>
          <w:rFonts w:ascii="Arial" w:eastAsia="Calibri" w:hAnsi="Arial" w:cs="Arial"/>
          <w:color w:val="000000"/>
          <w:sz w:val="22"/>
          <w:szCs w:val="22"/>
          <w:lang w:eastAsia="pl-PL"/>
        </w:rPr>
        <w:t xml:space="preserve">– </w:t>
      </w:r>
      <w:r w:rsidRPr="00FF7BC5">
        <w:rPr>
          <w:rFonts w:ascii="Arial" w:eastAsia="Calibri" w:hAnsi="Arial" w:cs="Arial"/>
          <w:color w:val="000000"/>
          <w:sz w:val="22"/>
          <w:szCs w:val="22"/>
          <w:lang w:eastAsia="pl-PL"/>
        </w:rPr>
        <w:t>Wzór Umowy</w:t>
      </w:r>
    </w:p>
    <w:p w:rsidR="001959AE" w:rsidRPr="00FF7BC5" w:rsidRDefault="001959AE" w:rsidP="001959AE">
      <w:pPr>
        <w:widowControl/>
        <w:suppressAutoHyphens w:val="0"/>
        <w:spacing w:after="40" w:line="276" w:lineRule="auto"/>
        <w:ind w:left="720" w:hanging="153"/>
        <w:jc w:val="both"/>
        <w:rPr>
          <w:rFonts w:ascii="Arial" w:hAnsi="Arial" w:cs="Arial"/>
          <w:sz w:val="22"/>
          <w:szCs w:val="22"/>
          <w:highlight w:val="yellow"/>
        </w:rPr>
      </w:pPr>
      <w:r>
        <w:rPr>
          <w:rFonts w:ascii="Arial" w:eastAsia="Calibri" w:hAnsi="Arial" w:cs="Arial"/>
          <w:color w:val="000000"/>
          <w:sz w:val="22"/>
          <w:szCs w:val="22"/>
          <w:lang w:eastAsia="pl-PL"/>
        </w:rPr>
        <w:t xml:space="preserve">Załącznik nr 9 – Szczegółowy opis przedmiotu zamówienia  </w:t>
      </w:r>
    </w:p>
    <w:p w:rsidR="001959AE" w:rsidRPr="00FF7BC5" w:rsidRDefault="001959AE" w:rsidP="001959AE">
      <w:pPr>
        <w:spacing w:after="40" w:line="276" w:lineRule="auto"/>
        <w:ind w:hanging="153"/>
        <w:jc w:val="both"/>
        <w:rPr>
          <w:rFonts w:ascii="Arial" w:hAnsi="Arial" w:cs="Arial"/>
          <w:sz w:val="22"/>
          <w:szCs w:val="22"/>
        </w:rPr>
      </w:pPr>
    </w:p>
    <w:p w:rsidR="003A4130" w:rsidRDefault="003A4130"/>
    <w:sectPr w:rsidR="003A4130" w:rsidSect="00EF45CC">
      <w:headerReference w:type="default" r:id="rId8"/>
      <w:footerReference w:type="default" r:id="rId9"/>
      <w:pgSz w:w="11906" w:h="16838"/>
      <w:pgMar w:top="1672" w:right="991" w:bottom="1417" w:left="1560" w:header="708"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B2" w:rsidRDefault="00411CB2" w:rsidP="001959AE">
      <w:r>
        <w:separator/>
      </w:r>
    </w:p>
  </w:endnote>
  <w:endnote w:type="continuationSeparator" w:id="0">
    <w:p w:rsidR="00411CB2" w:rsidRDefault="00411CB2" w:rsidP="0019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A80" w:rsidRPr="00CD70D1" w:rsidRDefault="00016A80" w:rsidP="00EF45CC">
    <w:pPr>
      <w:pStyle w:val="Stopka"/>
      <w:jc w:val="right"/>
      <w:rPr>
        <w:sz w:val="2"/>
        <w:szCs w:val="2"/>
      </w:rPr>
    </w:pPr>
    <w:r w:rsidRPr="005B55D8">
      <w:rPr>
        <w:rFonts w:ascii="Verdana" w:hAnsi="Verdana"/>
        <w:bCs/>
        <w:sz w:val="18"/>
        <w:szCs w:val="18"/>
      </w:rPr>
      <w:fldChar w:fldCharType="begin"/>
    </w:r>
    <w:r w:rsidRPr="005B55D8">
      <w:rPr>
        <w:rFonts w:ascii="Verdana" w:hAnsi="Verdana"/>
        <w:bCs/>
        <w:sz w:val="18"/>
        <w:szCs w:val="18"/>
      </w:rPr>
      <w:instrText xml:space="preserve"> PAGE   \* MERGEFORMAT </w:instrText>
    </w:r>
    <w:r w:rsidRPr="005B55D8">
      <w:rPr>
        <w:rFonts w:ascii="Verdana" w:hAnsi="Verdana"/>
        <w:bCs/>
        <w:sz w:val="18"/>
        <w:szCs w:val="18"/>
      </w:rPr>
      <w:fldChar w:fldCharType="separate"/>
    </w:r>
    <w:r w:rsidR="00513E12">
      <w:rPr>
        <w:rFonts w:ascii="Verdana" w:hAnsi="Verdana"/>
        <w:bCs/>
        <w:noProof/>
        <w:sz w:val="18"/>
        <w:szCs w:val="18"/>
      </w:rPr>
      <w:t>8</w:t>
    </w:r>
    <w:r w:rsidRPr="005B55D8">
      <w:rPr>
        <w:rFonts w:ascii="Verdana" w:hAnsi="Verdana"/>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B2" w:rsidRDefault="00411CB2" w:rsidP="001959AE">
      <w:r>
        <w:separator/>
      </w:r>
    </w:p>
  </w:footnote>
  <w:footnote w:type="continuationSeparator" w:id="0">
    <w:p w:rsidR="00411CB2" w:rsidRDefault="00411CB2" w:rsidP="00195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A80" w:rsidRPr="000156A8" w:rsidRDefault="00016A80" w:rsidP="00EF45CC">
    <w:pPr>
      <w:autoSpaceDE w:val="0"/>
      <w:ind w:left="2268" w:hanging="2268"/>
      <w:jc w:val="both"/>
      <w:rPr>
        <w:rFonts w:ascii="Arial" w:hAnsi="Arial" w:cs="Arial"/>
        <w:b/>
        <w:bCs/>
        <w:sz w:val="20"/>
      </w:rPr>
    </w:pPr>
    <w:r w:rsidRPr="00902FB3">
      <w:rPr>
        <w:sz w:val="20"/>
      </w:rPr>
      <w:t xml:space="preserve">Przetarg nieograniczony: </w:t>
    </w:r>
    <w:r w:rsidRPr="000156A8">
      <w:rPr>
        <w:sz w:val="20"/>
      </w:rPr>
      <w:t>„</w:t>
    </w:r>
    <w:r w:rsidRPr="004A342F">
      <w:rPr>
        <w:rFonts w:eastAsia="Calibri"/>
        <w:bCs/>
        <w:color w:val="000000"/>
        <w:sz w:val="20"/>
        <w:lang w:eastAsia="pl-PL"/>
      </w:rPr>
      <w:t xml:space="preserve">Odbieranie, transport i zagospodarowanie odpadów komunalnych pochodzących </w:t>
    </w:r>
    <w:r>
      <w:rPr>
        <w:rFonts w:eastAsia="Calibri"/>
        <w:bCs/>
        <w:color w:val="000000"/>
        <w:sz w:val="20"/>
        <w:lang w:eastAsia="pl-PL"/>
      </w:rPr>
      <w:t xml:space="preserve">                                </w:t>
    </w:r>
    <w:r w:rsidRPr="004A342F">
      <w:rPr>
        <w:rFonts w:eastAsia="Calibri"/>
        <w:bCs/>
        <w:color w:val="000000"/>
        <w:sz w:val="20"/>
        <w:lang w:eastAsia="pl-PL"/>
      </w:rPr>
      <w:t>z nieruchomości zamiesz</w:t>
    </w:r>
    <w:r>
      <w:rPr>
        <w:rFonts w:eastAsia="Calibri"/>
        <w:bCs/>
        <w:color w:val="000000"/>
        <w:sz w:val="20"/>
        <w:lang w:eastAsia="pl-PL"/>
      </w:rPr>
      <w:t>kałych na terenie Gminy Wiśniewo”.</w:t>
    </w:r>
    <w:r w:rsidRPr="004A342F">
      <w:rPr>
        <w:rFonts w:eastAsia="Calibri"/>
        <w:bCs/>
        <w:color w:val="000000"/>
        <w:sz w:val="20"/>
        <w:lang w:eastAsia="pl-PL"/>
      </w:rPr>
      <w:t xml:space="preserve"> </w:t>
    </w:r>
  </w:p>
  <w:p w:rsidR="00016A80" w:rsidRPr="00902FB3" w:rsidRDefault="00016A80" w:rsidP="00EF45CC">
    <w:pPr>
      <w:pStyle w:val="Nagwek"/>
      <w:pBdr>
        <w:bottom w:val="thickThinSmallGap" w:sz="24" w:space="1" w:color="622423"/>
      </w:pBdr>
      <w:tabs>
        <w:tab w:val="clear" w:pos="4536"/>
        <w:tab w:val="clear" w:pos="9072"/>
        <w:tab w:val="left" w:pos="7380"/>
        <w:tab w:val="left" w:pos="7815"/>
      </w:tabs>
      <w:rPr>
        <w:sz w:val="20"/>
      </w:rPr>
    </w:pPr>
    <w:r w:rsidRPr="00902FB3">
      <w:rPr>
        <w:sz w:val="20"/>
      </w:rPr>
      <w:t xml:space="preserve">            </w:t>
    </w:r>
    <w:r w:rsidRPr="00902FB3">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C90FD82"/>
    <w:name w:val="WW8Num36"/>
    <w:lvl w:ilvl="0">
      <w:start w:val="1"/>
      <w:numFmt w:val="decimal"/>
      <w:lvlText w:val="%1)"/>
      <w:lvlJc w:val="left"/>
      <w:pPr>
        <w:tabs>
          <w:tab w:val="num" w:pos="283"/>
        </w:tabs>
        <w:ind w:left="283" w:hanging="283"/>
      </w:pPr>
      <w:rPr>
        <w:rFonts w:ascii="Arial" w:hAnsi="Arial" w:cs="Arial" w:hint="default"/>
        <w:color w:val="auto"/>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1276"/>
        </w:tabs>
        <w:ind w:left="1276" w:hanging="283"/>
      </w:p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0000008"/>
    <w:multiLevelType w:val="multilevel"/>
    <w:tmpl w:val="4572A99C"/>
    <w:name w:val="WW8Num8"/>
    <w:lvl w:ilvl="0">
      <w:start w:val="1"/>
      <w:numFmt w:val="decimal"/>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B"/>
    <w:multiLevelType w:val="multilevel"/>
    <w:tmpl w:val="0000000B"/>
    <w:lvl w:ilvl="0">
      <w:start w:val="1"/>
      <w:numFmt w:val="decimal"/>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0"/>
    <w:multiLevelType w:val="multilevel"/>
    <w:tmpl w:val="ABD6D016"/>
    <w:name w:val="WW8Num19"/>
    <w:lvl w:ilvl="0">
      <w:start w:val="1"/>
      <w:numFmt w:val="lowerLetter"/>
      <w:lvlText w:val="%1)"/>
      <w:lvlJc w:val="left"/>
      <w:pPr>
        <w:tabs>
          <w:tab w:val="num" w:pos="283"/>
        </w:tabs>
        <w:ind w:left="283" w:hanging="283"/>
      </w:pPr>
      <w:rPr>
        <w:rFonts w:ascii="Arial" w:eastAsia="Times New Roman" w:hAnsi="Arial" w:cs="Arial"/>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13"/>
    <w:multiLevelType w:val="multilevel"/>
    <w:tmpl w:val="00000013"/>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510"/>
        </w:tabs>
        <w:ind w:left="1510" w:hanging="37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A"/>
    <w:multiLevelType w:val="singleLevel"/>
    <w:tmpl w:val="25D24BC0"/>
    <w:lvl w:ilvl="0">
      <w:start w:val="1"/>
      <w:numFmt w:val="decimal"/>
      <w:lvlText w:val="%1)"/>
      <w:lvlJc w:val="left"/>
      <w:pPr>
        <w:tabs>
          <w:tab w:val="num" w:pos="0"/>
        </w:tabs>
        <w:ind w:left="644" w:hanging="360"/>
      </w:pPr>
      <w:rPr>
        <w:rFonts w:cs="Times New Roman"/>
        <w:color w:val="auto"/>
      </w:rPr>
    </w:lvl>
  </w:abstractNum>
  <w:abstractNum w:abstractNumId="6" w15:restartNumberingAfterBreak="0">
    <w:nsid w:val="00000021"/>
    <w:multiLevelType w:val="singleLevel"/>
    <w:tmpl w:val="00000021"/>
    <w:name w:val="WW8Num33"/>
    <w:lvl w:ilvl="0">
      <w:start w:val="1"/>
      <w:numFmt w:val="decimal"/>
      <w:lvlText w:val="%1)"/>
      <w:lvlJc w:val="left"/>
      <w:pPr>
        <w:tabs>
          <w:tab w:val="num" w:pos="0"/>
        </w:tabs>
        <w:ind w:left="720" w:hanging="360"/>
      </w:pPr>
      <w:rPr>
        <w:rFonts w:cs="Times New Roman"/>
      </w:rPr>
    </w:lvl>
  </w:abstractNum>
  <w:abstractNum w:abstractNumId="7" w15:restartNumberingAfterBreak="0">
    <w:nsid w:val="00000022"/>
    <w:multiLevelType w:val="multilevel"/>
    <w:tmpl w:val="00000022"/>
    <w:name w:val="WW8Num34"/>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lowerLetter"/>
      <w:lvlText w:val="%3)"/>
      <w:lvlJc w:val="left"/>
      <w:pPr>
        <w:tabs>
          <w:tab w:val="num" w:pos="927"/>
        </w:tabs>
        <w:ind w:left="927" w:hanging="360"/>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lowerLetter"/>
      <w:lvlText w:val="%6)"/>
      <w:lvlJc w:val="left"/>
      <w:pPr>
        <w:tabs>
          <w:tab w:val="num" w:pos="1800"/>
        </w:tabs>
        <w:ind w:left="1800" w:hanging="360"/>
      </w:pPr>
      <w:rPr>
        <w:rFonts w:cs="Times New Roman"/>
      </w:rPr>
    </w:lvl>
    <w:lvl w:ilvl="6">
      <w:start w:val="1"/>
      <w:numFmt w:val="lowerLetter"/>
      <w:lvlText w:val="%7)"/>
      <w:lvlJc w:val="left"/>
      <w:pPr>
        <w:tabs>
          <w:tab w:val="num" w:pos="1800"/>
        </w:tabs>
        <w:ind w:left="1800" w:hanging="360"/>
      </w:pPr>
      <w:rPr>
        <w:rFonts w:cs="Times New Roman"/>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27"/>
    <w:multiLevelType w:val="singleLevel"/>
    <w:tmpl w:val="00000027"/>
    <w:name w:val="WW8Num39"/>
    <w:lvl w:ilvl="0">
      <w:start w:val="1"/>
      <w:numFmt w:val="decimal"/>
      <w:lvlText w:val="%1)"/>
      <w:lvlJc w:val="left"/>
      <w:pPr>
        <w:tabs>
          <w:tab w:val="num" w:pos="0"/>
        </w:tabs>
        <w:ind w:left="720" w:hanging="360"/>
      </w:pPr>
      <w:rPr>
        <w:rFonts w:cs="Times New Roman"/>
      </w:rPr>
    </w:lvl>
  </w:abstractNum>
  <w:abstractNum w:abstractNumId="10" w15:restartNumberingAfterBreak="0">
    <w:nsid w:val="00000028"/>
    <w:multiLevelType w:val="singleLevel"/>
    <w:tmpl w:val="00000028"/>
    <w:name w:val="WW8Num40"/>
    <w:lvl w:ilvl="0">
      <w:start w:val="1"/>
      <w:numFmt w:val="decimal"/>
      <w:lvlText w:val="%1)"/>
      <w:lvlJc w:val="left"/>
      <w:pPr>
        <w:tabs>
          <w:tab w:val="num" w:pos="0"/>
        </w:tabs>
        <w:ind w:left="644" w:hanging="360"/>
      </w:pPr>
      <w:rPr>
        <w:rFonts w:cs="Times New Roman"/>
      </w:rPr>
    </w:lvl>
  </w:abstractNum>
  <w:abstractNum w:abstractNumId="11" w15:restartNumberingAfterBreak="0">
    <w:nsid w:val="00000029"/>
    <w:multiLevelType w:val="multilevel"/>
    <w:tmpl w:val="E17281D4"/>
    <w:name w:val="WW8Num41"/>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644"/>
        </w:tabs>
        <w:ind w:left="644" w:hanging="360"/>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2" w15:restartNumberingAfterBreak="0">
    <w:nsid w:val="0000002A"/>
    <w:multiLevelType w:val="singleLevel"/>
    <w:tmpl w:val="0000002A"/>
    <w:name w:val="WW8Num42"/>
    <w:lvl w:ilvl="0">
      <w:start w:val="1"/>
      <w:numFmt w:val="decimal"/>
      <w:lvlText w:val="%1)"/>
      <w:lvlJc w:val="left"/>
      <w:pPr>
        <w:tabs>
          <w:tab w:val="num" w:pos="0"/>
        </w:tabs>
        <w:ind w:left="1425" w:hanging="360"/>
      </w:pPr>
      <w:rPr>
        <w:rFonts w:cs="Times New Roman"/>
      </w:rPr>
    </w:lvl>
  </w:abstractNum>
  <w:abstractNum w:abstractNumId="13" w15:restartNumberingAfterBreak="0">
    <w:nsid w:val="0070646F"/>
    <w:multiLevelType w:val="hybridMultilevel"/>
    <w:tmpl w:val="9CF255F6"/>
    <w:name w:val="WW8Num36222"/>
    <w:lvl w:ilvl="0" w:tplc="E15284F4">
      <w:start w:val="1"/>
      <w:numFmt w:val="lowerLetter"/>
      <w:lvlText w:val="%1)"/>
      <w:lvlJc w:val="left"/>
      <w:pPr>
        <w:ind w:left="720" w:hanging="360"/>
      </w:pPr>
      <w:rPr>
        <w:rFonts w:ascii="Arial" w:eastAsia="Times New Roman" w:hAnsi="Arial" w:cs="Arial" w:hint="default"/>
        <w:color w:val="auto"/>
      </w:rPr>
    </w:lvl>
    <w:lvl w:ilvl="1" w:tplc="04150017">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B6A8F21C">
      <w:start w:val="16"/>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5176A27"/>
    <w:multiLevelType w:val="multilevel"/>
    <w:tmpl w:val="66E6E9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08985FDE"/>
    <w:multiLevelType w:val="multilevel"/>
    <w:tmpl w:val="4AD68682"/>
    <w:lvl w:ilvl="0">
      <w:start w:val="1"/>
      <w:numFmt w:val="decimal"/>
      <w:lvlText w:val="%1)"/>
      <w:lvlJc w:val="left"/>
      <w:pPr>
        <w:tabs>
          <w:tab w:val="num" w:pos="0"/>
        </w:tabs>
        <w:ind w:left="720" w:hanging="360"/>
      </w:pPr>
    </w:lvl>
    <w:lvl w:ilvl="1">
      <w:start w:val="1"/>
      <w:numFmt w:val="lowerLetter"/>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D2C73A4"/>
    <w:multiLevelType w:val="hybridMultilevel"/>
    <w:tmpl w:val="5A1E9F16"/>
    <w:lvl w:ilvl="0" w:tplc="69289A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10E77"/>
    <w:multiLevelType w:val="hybridMultilevel"/>
    <w:tmpl w:val="373096A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0191BF7"/>
    <w:multiLevelType w:val="multilevel"/>
    <w:tmpl w:val="EEE44BE6"/>
    <w:name w:val="WW8Num82"/>
    <w:lvl w:ilvl="0">
      <w:start w:val="10"/>
      <w:numFmt w:val="decimal"/>
      <w:lvlText w:val="%1)"/>
      <w:lvlJc w:val="left"/>
      <w:pPr>
        <w:tabs>
          <w:tab w:val="num" w:pos="283"/>
        </w:tabs>
        <w:ind w:left="283" w:hanging="283"/>
      </w:pPr>
      <w:rPr>
        <w:rFonts w:ascii="Arial" w:hAnsi="Arial" w:cs="Arial" w:hint="default"/>
        <w:color w:val="auto"/>
        <w:sz w:val="22"/>
        <w:szCs w:val="22"/>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276"/>
        </w:tabs>
        <w:ind w:left="1276"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9" w15:restartNumberingAfterBreak="0">
    <w:nsid w:val="2EDA1BE5"/>
    <w:multiLevelType w:val="hybridMultilevel"/>
    <w:tmpl w:val="A5CE720C"/>
    <w:lvl w:ilvl="0" w:tplc="28687B6C">
      <w:start w:val="3"/>
      <w:numFmt w:val="decimal"/>
      <w:lvlText w:val="%1)"/>
      <w:lvlJc w:val="left"/>
      <w:pPr>
        <w:ind w:left="10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7EB0354"/>
    <w:multiLevelType w:val="hybridMultilevel"/>
    <w:tmpl w:val="622809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A383555"/>
    <w:multiLevelType w:val="multilevel"/>
    <w:tmpl w:val="19F079C2"/>
    <w:name w:val="WW8Num2922"/>
    <w:lvl w:ilvl="0">
      <w:start w:val="6"/>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2" w15:restartNumberingAfterBreak="0">
    <w:nsid w:val="3C007CA2"/>
    <w:multiLevelType w:val="hybridMultilevel"/>
    <w:tmpl w:val="4E3003C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CD32392"/>
    <w:multiLevelType w:val="multilevel"/>
    <w:tmpl w:val="00000022"/>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lowerLetter"/>
      <w:lvlText w:val="%3)"/>
      <w:lvlJc w:val="left"/>
      <w:pPr>
        <w:tabs>
          <w:tab w:val="num" w:pos="927"/>
        </w:tabs>
        <w:ind w:left="927" w:hanging="360"/>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15:restartNumberingAfterBreak="0">
    <w:nsid w:val="419E15C2"/>
    <w:multiLevelType w:val="multilevel"/>
    <w:tmpl w:val="C72EB4E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15:restartNumberingAfterBreak="0">
    <w:nsid w:val="5255527C"/>
    <w:multiLevelType w:val="hybridMultilevel"/>
    <w:tmpl w:val="2E2E18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3C62B54"/>
    <w:multiLevelType w:val="hybridMultilevel"/>
    <w:tmpl w:val="3FA880A6"/>
    <w:lvl w:ilvl="0" w:tplc="0415000F">
      <w:start w:val="1"/>
      <w:numFmt w:val="decimal"/>
      <w:lvlText w:val="%1."/>
      <w:lvlJc w:val="left"/>
      <w:pPr>
        <w:ind w:left="360" w:hanging="360"/>
      </w:pPr>
      <w:rPr>
        <w:rFonts w:hint="default"/>
      </w:rPr>
    </w:lvl>
    <w:lvl w:ilvl="1" w:tplc="EB6C10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70C290E"/>
    <w:multiLevelType w:val="hybridMultilevel"/>
    <w:tmpl w:val="6D8ACA8E"/>
    <w:name w:val="WW8Num8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76343C1"/>
    <w:multiLevelType w:val="multilevel"/>
    <w:tmpl w:val="015685E2"/>
    <w:name w:val="WW8Num29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9" w15:restartNumberingAfterBreak="0">
    <w:nsid w:val="577C00DB"/>
    <w:multiLevelType w:val="hybridMultilevel"/>
    <w:tmpl w:val="23C46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8872D5"/>
    <w:multiLevelType w:val="multilevel"/>
    <w:tmpl w:val="7ECE1DBA"/>
    <w:name w:val="WW8Num412"/>
    <w:lvl w:ilvl="0">
      <w:start w:val="14"/>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644"/>
        </w:tabs>
        <w:ind w:left="644" w:hanging="360"/>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1" w15:restartNumberingAfterBreak="0">
    <w:nsid w:val="5A0A012A"/>
    <w:multiLevelType w:val="hybridMultilevel"/>
    <w:tmpl w:val="39C8F874"/>
    <w:lvl w:ilvl="0" w:tplc="EF3669E6">
      <w:start w:val="1"/>
      <w:numFmt w:val="decimal"/>
      <w:lvlText w:val="%1)"/>
      <w:lvlJc w:val="left"/>
      <w:pPr>
        <w:ind w:left="380" w:hanging="360"/>
      </w:pPr>
      <w:rPr>
        <w:rFonts w:cs="Times New Roman" w:hint="default"/>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abstractNum w:abstractNumId="32" w15:restartNumberingAfterBreak="0">
    <w:nsid w:val="5D6073CB"/>
    <w:multiLevelType w:val="multilevel"/>
    <w:tmpl w:val="EE282ED6"/>
    <w:lvl w:ilvl="0">
      <w:start w:val="3"/>
      <w:numFmt w:val="decimal"/>
      <w:lvlText w:val="%1."/>
      <w:lvlJc w:val="left"/>
      <w:pPr>
        <w:tabs>
          <w:tab w:val="num" w:pos="283"/>
        </w:tabs>
        <w:ind w:left="283" w:hanging="283"/>
      </w:pPr>
      <w:rPr>
        <w:rFonts w:cs="Times New Roman"/>
      </w:rPr>
    </w:lvl>
    <w:lvl w:ilvl="1">
      <w:start w:val="3"/>
      <w:numFmt w:val="decimal"/>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3"/>
      <w:numFmt w:val="decimal"/>
      <w:lvlText w:val="%4."/>
      <w:lvlJc w:val="left"/>
      <w:pPr>
        <w:tabs>
          <w:tab w:val="num" w:pos="1134"/>
        </w:tabs>
        <w:ind w:left="1134" w:hanging="283"/>
      </w:pPr>
      <w:rPr>
        <w:rFonts w:cs="Times New Roman"/>
      </w:rPr>
    </w:lvl>
    <w:lvl w:ilvl="4">
      <w:start w:val="3"/>
      <w:numFmt w:val="decimal"/>
      <w:lvlText w:val="%5."/>
      <w:lvlJc w:val="left"/>
      <w:pPr>
        <w:tabs>
          <w:tab w:val="num" w:pos="1417"/>
        </w:tabs>
        <w:ind w:left="1417" w:hanging="283"/>
      </w:pPr>
      <w:rPr>
        <w:rFonts w:cs="Times New Roman"/>
      </w:rPr>
    </w:lvl>
    <w:lvl w:ilvl="5">
      <w:start w:val="3"/>
      <w:numFmt w:val="decimal"/>
      <w:lvlText w:val="%6."/>
      <w:lvlJc w:val="left"/>
      <w:pPr>
        <w:tabs>
          <w:tab w:val="num" w:pos="1701"/>
        </w:tabs>
        <w:ind w:left="1701" w:hanging="283"/>
      </w:pPr>
      <w:rPr>
        <w:rFonts w:cs="Times New Roman"/>
      </w:rPr>
    </w:lvl>
    <w:lvl w:ilvl="6">
      <w:start w:val="3"/>
      <w:numFmt w:val="decimal"/>
      <w:lvlText w:val="%7."/>
      <w:lvlJc w:val="left"/>
      <w:pPr>
        <w:tabs>
          <w:tab w:val="num" w:pos="1984"/>
        </w:tabs>
        <w:ind w:left="1984" w:hanging="283"/>
      </w:pPr>
      <w:rPr>
        <w:rFonts w:cs="Times New Roman"/>
      </w:rPr>
    </w:lvl>
    <w:lvl w:ilvl="7">
      <w:start w:val="3"/>
      <w:numFmt w:val="decimal"/>
      <w:lvlText w:val="%8."/>
      <w:lvlJc w:val="left"/>
      <w:pPr>
        <w:tabs>
          <w:tab w:val="num" w:pos="2268"/>
        </w:tabs>
        <w:ind w:left="2268" w:hanging="283"/>
      </w:pPr>
      <w:rPr>
        <w:rFonts w:cs="Times New Roman"/>
      </w:rPr>
    </w:lvl>
    <w:lvl w:ilvl="8">
      <w:start w:val="3"/>
      <w:numFmt w:val="decimal"/>
      <w:lvlText w:val="%9."/>
      <w:lvlJc w:val="left"/>
      <w:pPr>
        <w:tabs>
          <w:tab w:val="num" w:pos="2551"/>
        </w:tabs>
        <w:ind w:left="2551" w:hanging="283"/>
      </w:pPr>
      <w:rPr>
        <w:rFonts w:cs="Times New Roman"/>
      </w:rPr>
    </w:lvl>
  </w:abstractNum>
  <w:abstractNum w:abstractNumId="33" w15:restartNumberingAfterBreak="0">
    <w:nsid w:val="644C008B"/>
    <w:multiLevelType w:val="hybridMultilevel"/>
    <w:tmpl w:val="F1D0440A"/>
    <w:lvl w:ilvl="0" w:tplc="04150011">
      <w:start w:val="1"/>
      <w:numFmt w:val="decimal"/>
      <w:lvlText w:val="%1)"/>
      <w:lvlJc w:val="left"/>
      <w:pPr>
        <w:ind w:left="720" w:hanging="360"/>
      </w:pPr>
      <w:rPr>
        <w:rFonts w:cs="Times New Roman"/>
      </w:rPr>
    </w:lvl>
    <w:lvl w:ilvl="1" w:tplc="9EFE1E8C">
      <w:start w:val="1"/>
      <w:numFmt w:val="lowerLetter"/>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5152FB2"/>
    <w:multiLevelType w:val="hybridMultilevel"/>
    <w:tmpl w:val="597C84D4"/>
    <w:lvl w:ilvl="0" w:tplc="55BEAF02">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775FA5"/>
    <w:multiLevelType w:val="hybridMultilevel"/>
    <w:tmpl w:val="74B01C62"/>
    <w:lvl w:ilvl="0" w:tplc="04150003">
      <w:start w:val="1"/>
      <w:numFmt w:val="bullet"/>
      <w:lvlText w:val="-"/>
      <w:lvlJc w:val="left"/>
      <w:pPr>
        <w:ind w:left="28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3C3582"/>
    <w:multiLevelType w:val="hybridMultilevel"/>
    <w:tmpl w:val="E3A83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C6EDD"/>
    <w:multiLevelType w:val="hybridMultilevel"/>
    <w:tmpl w:val="FD9E1EF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4B267F6E">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F031E72"/>
    <w:multiLevelType w:val="hybridMultilevel"/>
    <w:tmpl w:val="71F406BA"/>
    <w:lvl w:ilvl="0" w:tplc="F2207C88">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FA556F5"/>
    <w:multiLevelType w:val="hybridMultilevel"/>
    <w:tmpl w:val="8C5071EC"/>
    <w:lvl w:ilvl="0" w:tplc="04150017">
      <w:start w:val="1"/>
      <w:numFmt w:val="lowerLetter"/>
      <w:lvlText w:val="%1)"/>
      <w:lvlJc w:val="left"/>
      <w:pPr>
        <w:ind w:left="1449" w:hanging="360"/>
      </w:pPr>
      <w:rPr>
        <w:rFonts w:hint="default"/>
      </w:rPr>
    </w:lvl>
    <w:lvl w:ilvl="1" w:tplc="04150003">
      <w:start w:val="1"/>
      <w:numFmt w:val="bullet"/>
      <w:lvlText w:val="o"/>
      <w:lvlJc w:val="left"/>
      <w:pPr>
        <w:ind w:left="2169" w:hanging="360"/>
      </w:pPr>
      <w:rPr>
        <w:rFonts w:ascii="Courier New" w:hAnsi="Courier New" w:cs="Courier New" w:hint="default"/>
      </w:rPr>
    </w:lvl>
    <w:lvl w:ilvl="2" w:tplc="04150005" w:tentative="1">
      <w:start w:val="1"/>
      <w:numFmt w:val="bullet"/>
      <w:lvlText w:val=""/>
      <w:lvlJc w:val="left"/>
      <w:pPr>
        <w:ind w:left="2889" w:hanging="360"/>
      </w:pPr>
      <w:rPr>
        <w:rFonts w:ascii="Wingdings" w:hAnsi="Wingdings" w:hint="default"/>
      </w:rPr>
    </w:lvl>
    <w:lvl w:ilvl="3" w:tplc="04150001" w:tentative="1">
      <w:start w:val="1"/>
      <w:numFmt w:val="bullet"/>
      <w:lvlText w:val=""/>
      <w:lvlJc w:val="left"/>
      <w:pPr>
        <w:ind w:left="3609" w:hanging="360"/>
      </w:pPr>
      <w:rPr>
        <w:rFonts w:ascii="Symbol" w:hAnsi="Symbol" w:hint="default"/>
      </w:rPr>
    </w:lvl>
    <w:lvl w:ilvl="4" w:tplc="04150003" w:tentative="1">
      <w:start w:val="1"/>
      <w:numFmt w:val="bullet"/>
      <w:lvlText w:val="o"/>
      <w:lvlJc w:val="left"/>
      <w:pPr>
        <w:ind w:left="4329" w:hanging="360"/>
      </w:pPr>
      <w:rPr>
        <w:rFonts w:ascii="Courier New" w:hAnsi="Courier New" w:cs="Courier New" w:hint="default"/>
      </w:rPr>
    </w:lvl>
    <w:lvl w:ilvl="5" w:tplc="04150005" w:tentative="1">
      <w:start w:val="1"/>
      <w:numFmt w:val="bullet"/>
      <w:lvlText w:val=""/>
      <w:lvlJc w:val="left"/>
      <w:pPr>
        <w:ind w:left="5049" w:hanging="360"/>
      </w:pPr>
      <w:rPr>
        <w:rFonts w:ascii="Wingdings" w:hAnsi="Wingdings" w:hint="default"/>
      </w:rPr>
    </w:lvl>
    <w:lvl w:ilvl="6" w:tplc="04150001" w:tentative="1">
      <w:start w:val="1"/>
      <w:numFmt w:val="bullet"/>
      <w:lvlText w:val=""/>
      <w:lvlJc w:val="left"/>
      <w:pPr>
        <w:ind w:left="5769" w:hanging="360"/>
      </w:pPr>
      <w:rPr>
        <w:rFonts w:ascii="Symbol" w:hAnsi="Symbol" w:hint="default"/>
      </w:rPr>
    </w:lvl>
    <w:lvl w:ilvl="7" w:tplc="04150003" w:tentative="1">
      <w:start w:val="1"/>
      <w:numFmt w:val="bullet"/>
      <w:lvlText w:val="o"/>
      <w:lvlJc w:val="left"/>
      <w:pPr>
        <w:ind w:left="6489" w:hanging="360"/>
      </w:pPr>
      <w:rPr>
        <w:rFonts w:ascii="Courier New" w:hAnsi="Courier New" w:cs="Courier New" w:hint="default"/>
      </w:rPr>
    </w:lvl>
    <w:lvl w:ilvl="8" w:tplc="04150005" w:tentative="1">
      <w:start w:val="1"/>
      <w:numFmt w:val="bullet"/>
      <w:lvlText w:val=""/>
      <w:lvlJc w:val="left"/>
      <w:pPr>
        <w:ind w:left="7209" w:hanging="360"/>
      </w:pPr>
      <w:rPr>
        <w:rFonts w:ascii="Wingdings" w:hAnsi="Wingdings" w:hint="default"/>
      </w:rPr>
    </w:lvl>
  </w:abstractNum>
  <w:abstractNum w:abstractNumId="40" w15:restartNumberingAfterBreak="0">
    <w:nsid w:val="7478028A"/>
    <w:multiLevelType w:val="hybridMultilevel"/>
    <w:tmpl w:val="2EECA0A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8C2750C"/>
    <w:multiLevelType w:val="hybridMultilevel"/>
    <w:tmpl w:val="8E9C84E6"/>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798956F0"/>
    <w:multiLevelType w:val="multilevel"/>
    <w:tmpl w:val="017EA3B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3" w15:restartNumberingAfterBreak="0">
    <w:nsid w:val="7B8A3DE3"/>
    <w:multiLevelType w:val="hybridMultilevel"/>
    <w:tmpl w:val="EABE24E4"/>
    <w:lvl w:ilvl="0" w:tplc="3550B630">
      <w:start w:val="1"/>
      <w:numFmt w:val="decimal"/>
      <w:lvlText w:val="%1)"/>
      <w:lvlJc w:val="left"/>
      <w:pPr>
        <w:ind w:left="644" w:hanging="360"/>
      </w:pPr>
      <w:rPr>
        <w:rFonts w:hint="default"/>
      </w:rPr>
    </w:lvl>
    <w:lvl w:ilvl="1" w:tplc="C008927E">
      <w:start w:val="1"/>
      <w:numFmt w:val="lowerLetter"/>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EA96F48"/>
    <w:multiLevelType w:val="hybridMultilevel"/>
    <w:tmpl w:val="B5760BE6"/>
    <w:lvl w:ilvl="0" w:tplc="E45C40C0">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32"/>
  </w:num>
  <w:num w:numId="14">
    <w:abstractNumId w:val="24"/>
  </w:num>
  <w:num w:numId="15">
    <w:abstractNumId w:val="19"/>
  </w:num>
  <w:num w:numId="16">
    <w:abstractNumId w:val="22"/>
  </w:num>
  <w:num w:numId="17">
    <w:abstractNumId w:val="33"/>
  </w:num>
  <w:num w:numId="18">
    <w:abstractNumId w:val="37"/>
  </w:num>
  <w:num w:numId="19">
    <w:abstractNumId w:val="31"/>
  </w:num>
  <w:num w:numId="20">
    <w:abstractNumId w:val="20"/>
  </w:num>
  <w:num w:numId="21">
    <w:abstractNumId w:val="13"/>
  </w:num>
  <w:num w:numId="22">
    <w:abstractNumId w:val="25"/>
  </w:num>
  <w:num w:numId="23">
    <w:abstractNumId w:val="38"/>
  </w:num>
  <w:num w:numId="24">
    <w:abstractNumId w:val="26"/>
  </w:num>
  <w:num w:numId="25">
    <w:abstractNumId w:val="42"/>
  </w:num>
  <w:num w:numId="26">
    <w:abstractNumId w:val="28"/>
  </w:num>
  <w:num w:numId="27">
    <w:abstractNumId w:val="21"/>
  </w:num>
  <w:num w:numId="28">
    <w:abstractNumId w:val="2"/>
  </w:num>
  <w:num w:numId="29">
    <w:abstractNumId w:val="15"/>
  </w:num>
  <w:num w:numId="30">
    <w:abstractNumId w:val="43"/>
  </w:num>
  <w:num w:numId="31">
    <w:abstractNumId w:val="34"/>
  </w:num>
  <w:num w:numId="32">
    <w:abstractNumId w:val="14"/>
  </w:num>
  <w:num w:numId="33">
    <w:abstractNumId w:val="35"/>
  </w:num>
  <w:num w:numId="34">
    <w:abstractNumId w:val="17"/>
  </w:num>
  <w:num w:numId="35">
    <w:abstractNumId w:val="44"/>
  </w:num>
  <w:num w:numId="36">
    <w:abstractNumId w:val="41"/>
  </w:num>
  <w:num w:numId="37">
    <w:abstractNumId w:val="18"/>
  </w:num>
  <w:num w:numId="38">
    <w:abstractNumId w:val="30"/>
  </w:num>
  <w:num w:numId="39">
    <w:abstractNumId w:val="27"/>
  </w:num>
  <w:num w:numId="40">
    <w:abstractNumId w:val="16"/>
  </w:num>
  <w:num w:numId="41">
    <w:abstractNumId w:val="23"/>
  </w:num>
  <w:num w:numId="42">
    <w:abstractNumId w:val="29"/>
  </w:num>
  <w:num w:numId="43">
    <w:abstractNumId w:val="40"/>
  </w:num>
  <w:num w:numId="44">
    <w:abstractNumId w:val="36"/>
  </w:num>
  <w:num w:numId="45">
    <w:abstractNumId w:val="39"/>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AE"/>
    <w:rsid w:val="00016A80"/>
    <w:rsid w:val="00087FA1"/>
    <w:rsid w:val="000C4268"/>
    <w:rsid w:val="001076D5"/>
    <w:rsid w:val="00151243"/>
    <w:rsid w:val="001959AE"/>
    <w:rsid w:val="001C1EFB"/>
    <w:rsid w:val="002F11E3"/>
    <w:rsid w:val="003A35F9"/>
    <w:rsid w:val="003A4130"/>
    <w:rsid w:val="00401589"/>
    <w:rsid w:val="00411CB2"/>
    <w:rsid w:val="004740B7"/>
    <w:rsid w:val="00513E12"/>
    <w:rsid w:val="00580149"/>
    <w:rsid w:val="006829A6"/>
    <w:rsid w:val="008320E8"/>
    <w:rsid w:val="00843DAA"/>
    <w:rsid w:val="0085773D"/>
    <w:rsid w:val="008D4C87"/>
    <w:rsid w:val="008E79C6"/>
    <w:rsid w:val="00972A0B"/>
    <w:rsid w:val="009B5840"/>
    <w:rsid w:val="009C1397"/>
    <w:rsid w:val="00A032E1"/>
    <w:rsid w:val="00A83771"/>
    <w:rsid w:val="00B24742"/>
    <w:rsid w:val="00BE36FC"/>
    <w:rsid w:val="00CD470F"/>
    <w:rsid w:val="00D042E1"/>
    <w:rsid w:val="00D27DFA"/>
    <w:rsid w:val="00E04B85"/>
    <w:rsid w:val="00E80025"/>
    <w:rsid w:val="00EF45CC"/>
    <w:rsid w:val="00F14F03"/>
    <w:rsid w:val="00F35525"/>
    <w:rsid w:val="00F36B33"/>
    <w:rsid w:val="00F742E3"/>
    <w:rsid w:val="00FC1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26644D-0326-46CD-A7E0-16D14A4B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59AE"/>
    <w:pPr>
      <w:widowControl w:val="0"/>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9"/>
    <w:qFormat/>
    <w:rsid w:val="001959AE"/>
    <w:pPr>
      <w:keepNext/>
      <w:keepLines/>
      <w:spacing w:after="120"/>
      <w:jc w:val="both"/>
      <w:outlineLvl w:val="0"/>
    </w:pPr>
    <w:rPr>
      <w:rFonts w:ascii="Arial" w:hAnsi="Arial"/>
      <w:b/>
      <w:bCs/>
      <w:sz w:val="20"/>
      <w:lang w:eastAsia="en-US"/>
    </w:rPr>
  </w:style>
  <w:style w:type="paragraph" w:styleId="Nagwek3">
    <w:name w:val="heading 3"/>
    <w:basedOn w:val="Normalny"/>
    <w:next w:val="Normalny"/>
    <w:link w:val="Nagwek3Znak"/>
    <w:uiPriority w:val="9"/>
    <w:qFormat/>
    <w:rsid w:val="001959AE"/>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959AE"/>
    <w:rPr>
      <w:rFonts w:ascii="Arial" w:eastAsia="Times New Roman" w:hAnsi="Arial" w:cs="Times New Roman"/>
      <w:b/>
      <w:bCs/>
      <w:sz w:val="20"/>
      <w:szCs w:val="20"/>
    </w:rPr>
  </w:style>
  <w:style w:type="character" w:customStyle="1" w:styleId="Nagwek3Znak">
    <w:name w:val="Nagłówek 3 Znak"/>
    <w:basedOn w:val="Domylnaczcionkaakapitu"/>
    <w:link w:val="Nagwek3"/>
    <w:uiPriority w:val="9"/>
    <w:rsid w:val="001959AE"/>
    <w:rPr>
      <w:rFonts w:ascii="Cambria" w:eastAsia="Times New Roman" w:hAnsi="Cambria" w:cs="Times New Roman"/>
      <w:b/>
      <w:bCs/>
      <w:color w:val="4F81BD"/>
      <w:sz w:val="24"/>
      <w:szCs w:val="20"/>
      <w:lang w:eastAsia="ar-SA"/>
    </w:rPr>
  </w:style>
  <w:style w:type="paragraph" w:styleId="Stopka">
    <w:name w:val="footer"/>
    <w:basedOn w:val="Normalny"/>
    <w:link w:val="StopkaZnak"/>
    <w:uiPriority w:val="99"/>
    <w:unhideWhenUsed/>
    <w:rsid w:val="001959AE"/>
    <w:pPr>
      <w:tabs>
        <w:tab w:val="center" w:pos="4536"/>
        <w:tab w:val="right" w:pos="9072"/>
      </w:tabs>
    </w:pPr>
  </w:style>
  <w:style w:type="character" w:customStyle="1" w:styleId="StopkaZnak">
    <w:name w:val="Stopka Znak"/>
    <w:basedOn w:val="Domylnaczcionkaakapitu"/>
    <w:link w:val="Stopka"/>
    <w:uiPriority w:val="99"/>
    <w:rsid w:val="001959AE"/>
    <w:rPr>
      <w:rFonts w:ascii="Times New Roman" w:eastAsia="Times New Roman" w:hAnsi="Times New Roman" w:cs="Times New Roman"/>
      <w:sz w:val="24"/>
      <w:szCs w:val="20"/>
      <w:lang w:eastAsia="ar-SA"/>
    </w:rPr>
  </w:style>
  <w:style w:type="character" w:styleId="Pogrubienie">
    <w:name w:val="Strong"/>
    <w:uiPriority w:val="99"/>
    <w:qFormat/>
    <w:rsid w:val="001959AE"/>
    <w:rPr>
      <w:b/>
    </w:rPr>
  </w:style>
  <w:style w:type="paragraph" w:styleId="Tekstpodstawowy">
    <w:name w:val="Body Text"/>
    <w:basedOn w:val="Normalny"/>
    <w:link w:val="TekstpodstawowyZnak"/>
    <w:uiPriority w:val="99"/>
    <w:rsid w:val="001959AE"/>
    <w:pPr>
      <w:widowControl/>
      <w:suppressAutoHyphens w:val="0"/>
      <w:autoSpaceDE w:val="0"/>
      <w:autoSpaceDN w:val="0"/>
      <w:adjustRightInd w:val="0"/>
      <w:jc w:val="both"/>
    </w:pPr>
    <w:rPr>
      <w:bCs/>
      <w:sz w:val="28"/>
      <w:lang w:eastAsia="pl-PL"/>
    </w:rPr>
  </w:style>
  <w:style w:type="character" w:customStyle="1" w:styleId="TekstpodstawowyZnak">
    <w:name w:val="Tekst podstawowy Znak"/>
    <w:basedOn w:val="Domylnaczcionkaakapitu"/>
    <w:link w:val="Tekstpodstawowy"/>
    <w:uiPriority w:val="99"/>
    <w:rsid w:val="001959AE"/>
    <w:rPr>
      <w:rFonts w:ascii="Times New Roman" w:eastAsia="Times New Roman" w:hAnsi="Times New Roman" w:cs="Times New Roman"/>
      <w:bCs/>
      <w:sz w:val="28"/>
      <w:szCs w:val="20"/>
      <w:lang w:eastAsia="pl-PL"/>
    </w:rPr>
  </w:style>
  <w:style w:type="paragraph" w:styleId="Tekstpodstawowywcity">
    <w:name w:val="Body Text Indent"/>
    <w:basedOn w:val="Normalny"/>
    <w:link w:val="TekstpodstawowywcityZnak"/>
    <w:uiPriority w:val="99"/>
    <w:unhideWhenUsed/>
    <w:rsid w:val="001959AE"/>
    <w:pPr>
      <w:spacing w:after="120"/>
      <w:ind w:left="283"/>
    </w:pPr>
  </w:style>
  <w:style w:type="character" w:customStyle="1" w:styleId="TekstpodstawowywcityZnak">
    <w:name w:val="Tekst podstawowy wcięty Znak"/>
    <w:basedOn w:val="Domylnaczcionkaakapitu"/>
    <w:link w:val="Tekstpodstawowywcity"/>
    <w:uiPriority w:val="99"/>
    <w:rsid w:val="001959AE"/>
    <w:rPr>
      <w:rFonts w:ascii="Times New Roman" w:eastAsia="Times New Roman" w:hAnsi="Times New Roman" w:cs="Times New Roman"/>
      <w:sz w:val="24"/>
      <w:szCs w:val="20"/>
      <w:lang w:eastAsia="ar-SA"/>
    </w:rPr>
  </w:style>
  <w:style w:type="paragraph" w:styleId="Zwykytekst">
    <w:name w:val="Plain Text"/>
    <w:basedOn w:val="Normalny"/>
    <w:link w:val="ZwykytekstZnak"/>
    <w:uiPriority w:val="99"/>
    <w:rsid w:val="001959AE"/>
    <w:pPr>
      <w:widowControl/>
      <w:suppressAutoHyphens w:val="0"/>
    </w:pPr>
    <w:rPr>
      <w:rFonts w:ascii="Consolas" w:hAnsi="Consolas"/>
      <w:sz w:val="21"/>
      <w:szCs w:val="21"/>
      <w:lang w:eastAsia="en-US"/>
    </w:rPr>
  </w:style>
  <w:style w:type="character" w:customStyle="1" w:styleId="ZwykytekstZnak">
    <w:name w:val="Zwykły tekst Znak"/>
    <w:basedOn w:val="Domylnaczcionkaakapitu"/>
    <w:link w:val="Zwykytekst"/>
    <w:uiPriority w:val="99"/>
    <w:rsid w:val="001959AE"/>
    <w:rPr>
      <w:rFonts w:ascii="Consolas" w:eastAsia="Times New Roman" w:hAnsi="Consolas" w:cs="Times New Roman"/>
      <w:sz w:val="21"/>
      <w:szCs w:val="21"/>
    </w:rPr>
  </w:style>
  <w:style w:type="character" w:styleId="Hipercze">
    <w:name w:val="Hyperlink"/>
    <w:uiPriority w:val="99"/>
    <w:rsid w:val="001959AE"/>
    <w:rPr>
      <w:color w:val="0000FF"/>
      <w:u w:val="single"/>
    </w:rPr>
  </w:style>
  <w:style w:type="character" w:customStyle="1" w:styleId="akapitustep">
    <w:name w:val="akapitustep"/>
    <w:uiPriority w:val="99"/>
    <w:rsid w:val="001959AE"/>
  </w:style>
  <w:style w:type="character" w:customStyle="1" w:styleId="artykul">
    <w:name w:val="artykul"/>
    <w:uiPriority w:val="99"/>
    <w:rsid w:val="001959AE"/>
  </w:style>
  <w:style w:type="character" w:customStyle="1" w:styleId="akapitdomyslnynastepne">
    <w:name w:val="akapitdomyslnynastepne"/>
    <w:uiPriority w:val="99"/>
    <w:rsid w:val="001959AE"/>
  </w:style>
  <w:style w:type="character" w:customStyle="1" w:styleId="akapitdomyslny">
    <w:name w:val="akapitdomyslny"/>
    <w:rsid w:val="001959AE"/>
  </w:style>
  <w:style w:type="paragraph" w:customStyle="1" w:styleId="Zwykytekst11">
    <w:name w:val="Zwykły tekst11"/>
    <w:basedOn w:val="Normalny"/>
    <w:uiPriority w:val="99"/>
    <w:rsid w:val="001959AE"/>
    <w:pPr>
      <w:widowControl/>
      <w:suppressAutoHyphens w:val="0"/>
    </w:pPr>
    <w:rPr>
      <w:rFonts w:ascii="Consolas" w:hAnsi="Consolas" w:cs="Consolas"/>
      <w:kern w:val="1"/>
      <w:sz w:val="21"/>
      <w:szCs w:val="21"/>
    </w:rPr>
  </w:style>
  <w:style w:type="paragraph" w:customStyle="1" w:styleId="WW-Tekstpodstawowywcity2">
    <w:name w:val="WW-Tekst podstawowy wcięty 2"/>
    <w:basedOn w:val="Normalny"/>
    <w:uiPriority w:val="99"/>
    <w:rsid w:val="001959AE"/>
    <w:pPr>
      <w:ind w:left="284" w:hanging="284"/>
    </w:pPr>
    <w:rPr>
      <w:rFonts w:ascii="Thorndale" w:hAnsi="Thorndale" w:cs="Thorndale"/>
      <w:color w:val="000000"/>
      <w:kern w:val="1"/>
      <w:szCs w:val="24"/>
    </w:rPr>
  </w:style>
  <w:style w:type="paragraph" w:customStyle="1" w:styleId="Tekstpodstawowy1">
    <w:name w:val="Tekst podstawowy1"/>
    <w:basedOn w:val="Normalny"/>
    <w:uiPriority w:val="99"/>
    <w:rsid w:val="001959AE"/>
    <w:rPr>
      <w:rFonts w:ascii="Thorndale" w:hAnsi="Thorndale" w:cs="Thorndale"/>
      <w:color w:val="000000"/>
      <w:kern w:val="1"/>
      <w:sz w:val="28"/>
      <w:szCs w:val="28"/>
    </w:rPr>
  </w:style>
  <w:style w:type="paragraph" w:customStyle="1" w:styleId="Tekstpodstawowywcity31">
    <w:name w:val="Tekst podstawowy wcięty 31"/>
    <w:basedOn w:val="Normalny"/>
    <w:uiPriority w:val="99"/>
    <w:rsid w:val="001959AE"/>
    <w:pPr>
      <w:spacing w:after="120"/>
      <w:ind w:left="283"/>
    </w:pPr>
    <w:rPr>
      <w:rFonts w:ascii="Calibri" w:hAnsi="Calibri"/>
      <w:kern w:val="1"/>
      <w:sz w:val="16"/>
      <w:szCs w:val="16"/>
    </w:rPr>
  </w:style>
  <w:style w:type="paragraph" w:styleId="Spistreci1">
    <w:name w:val="toc 1"/>
    <w:basedOn w:val="Normalny"/>
    <w:next w:val="Normalny"/>
    <w:autoRedefine/>
    <w:uiPriority w:val="39"/>
    <w:rsid w:val="001959AE"/>
    <w:pPr>
      <w:tabs>
        <w:tab w:val="left" w:pos="422"/>
        <w:tab w:val="right" w:leader="dot" w:pos="9356"/>
        <w:tab w:val="left" w:pos="9498"/>
      </w:tabs>
      <w:spacing w:after="120"/>
      <w:ind w:left="284" w:right="709" w:hanging="284"/>
      <w:jc w:val="both"/>
    </w:pPr>
    <w:rPr>
      <w:rFonts w:ascii="Calibri" w:hAnsi="Calibri"/>
      <w:noProof/>
      <w:kern w:val="1"/>
      <w:szCs w:val="24"/>
    </w:rPr>
  </w:style>
  <w:style w:type="paragraph" w:customStyle="1" w:styleId="Tekstpodstawowy32">
    <w:name w:val="Tekst podstawowy 32"/>
    <w:basedOn w:val="Normalny"/>
    <w:rsid w:val="001959AE"/>
    <w:pPr>
      <w:widowControl/>
      <w:spacing w:after="120"/>
    </w:pPr>
    <w:rPr>
      <w:kern w:val="1"/>
      <w:sz w:val="16"/>
      <w:szCs w:val="16"/>
    </w:rPr>
  </w:style>
  <w:style w:type="paragraph" w:customStyle="1" w:styleId="Standard">
    <w:name w:val="Standard"/>
    <w:rsid w:val="001959AE"/>
    <w:pPr>
      <w:widowControl w:val="0"/>
      <w:suppressAutoHyphens/>
      <w:autoSpaceDE w:val="0"/>
      <w:spacing w:after="0" w:line="240" w:lineRule="auto"/>
    </w:pPr>
    <w:rPr>
      <w:rFonts w:ascii="Calibri" w:eastAsia="Times New Roman" w:hAnsi="Calibri" w:cs="Times New Roman"/>
      <w:sz w:val="24"/>
      <w:szCs w:val="24"/>
      <w:lang w:eastAsia="ar-SA"/>
    </w:rPr>
  </w:style>
  <w:style w:type="character" w:styleId="Odwoaniedokomentarza">
    <w:name w:val="annotation reference"/>
    <w:uiPriority w:val="99"/>
    <w:semiHidden/>
    <w:unhideWhenUsed/>
    <w:rsid w:val="001959AE"/>
    <w:rPr>
      <w:sz w:val="16"/>
    </w:rPr>
  </w:style>
  <w:style w:type="character" w:customStyle="1" w:styleId="akapitustep1">
    <w:name w:val="akapitustep1"/>
    <w:rsid w:val="001959AE"/>
  </w:style>
  <w:style w:type="paragraph" w:styleId="NormalnyWeb">
    <w:name w:val="Normal (Web)"/>
    <w:basedOn w:val="Normalny"/>
    <w:uiPriority w:val="99"/>
    <w:unhideWhenUsed/>
    <w:rsid w:val="001959AE"/>
    <w:pPr>
      <w:widowControl/>
      <w:suppressAutoHyphens w:val="0"/>
      <w:spacing w:before="100" w:beforeAutospacing="1" w:after="100" w:afterAutospacing="1"/>
    </w:pPr>
    <w:rPr>
      <w:szCs w:val="24"/>
      <w:lang w:eastAsia="pl-PL"/>
    </w:rPr>
  </w:style>
  <w:style w:type="paragraph" w:styleId="Akapitzlist">
    <w:name w:val="List Paragraph"/>
    <w:basedOn w:val="Normalny"/>
    <w:uiPriority w:val="34"/>
    <w:qFormat/>
    <w:rsid w:val="001959AE"/>
    <w:pPr>
      <w:widowControl/>
      <w:suppressAutoHyphens w:val="0"/>
      <w:spacing w:after="120"/>
      <w:ind w:left="720"/>
      <w:contextualSpacing/>
      <w:jc w:val="both"/>
    </w:pPr>
    <w:rPr>
      <w:rFonts w:ascii="Calibri" w:hAnsi="Calibri"/>
      <w:sz w:val="22"/>
      <w:szCs w:val="22"/>
      <w:lang w:eastAsia="en-US"/>
    </w:rPr>
  </w:style>
  <w:style w:type="paragraph" w:customStyle="1" w:styleId="Zwykytekst1">
    <w:name w:val="Zwykły tekst1"/>
    <w:basedOn w:val="Normalny"/>
    <w:rsid w:val="001959AE"/>
    <w:pPr>
      <w:widowControl/>
      <w:suppressAutoHyphens w:val="0"/>
    </w:pPr>
    <w:rPr>
      <w:rFonts w:ascii="Consolas" w:hAnsi="Consolas"/>
      <w:kern w:val="1"/>
      <w:sz w:val="21"/>
      <w:szCs w:val="21"/>
    </w:rPr>
  </w:style>
  <w:style w:type="paragraph" w:styleId="Tekstkomentarza">
    <w:name w:val="annotation text"/>
    <w:basedOn w:val="Normalny"/>
    <w:link w:val="TekstkomentarzaZnak"/>
    <w:uiPriority w:val="99"/>
    <w:semiHidden/>
    <w:unhideWhenUsed/>
    <w:rsid w:val="001959AE"/>
    <w:rPr>
      <w:sz w:val="20"/>
    </w:rPr>
  </w:style>
  <w:style w:type="character" w:customStyle="1" w:styleId="TekstkomentarzaZnak">
    <w:name w:val="Tekst komentarza Znak"/>
    <w:basedOn w:val="Domylnaczcionkaakapitu"/>
    <w:link w:val="Tekstkomentarza"/>
    <w:uiPriority w:val="99"/>
    <w:semiHidden/>
    <w:rsid w:val="001959AE"/>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1959AE"/>
    <w:rPr>
      <w:rFonts w:ascii="Tahoma" w:hAnsi="Tahoma" w:cs="Tahoma"/>
      <w:sz w:val="16"/>
      <w:szCs w:val="16"/>
    </w:rPr>
  </w:style>
  <w:style w:type="character" w:customStyle="1" w:styleId="TekstdymkaZnak">
    <w:name w:val="Tekst dymka Znak"/>
    <w:basedOn w:val="Domylnaczcionkaakapitu"/>
    <w:link w:val="Tekstdymka"/>
    <w:uiPriority w:val="99"/>
    <w:semiHidden/>
    <w:rsid w:val="001959AE"/>
    <w:rPr>
      <w:rFonts w:ascii="Tahoma" w:eastAsia="Times New Roman" w:hAnsi="Tahoma" w:cs="Tahoma"/>
      <w:sz w:val="16"/>
      <w:szCs w:val="16"/>
      <w:lang w:eastAsia="ar-SA"/>
    </w:rPr>
  </w:style>
  <w:style w:type="paragraph" w:customStyle="1" w:styleId="Zwykytekst3">
    <w:name w:val="Zwykły tekst3"/>
    <w:basedOn w:val="Normalny"/>
    <w:rsid w:val="001959AE"/>
    <w:pPr>
      <w:widowControl/>
      <w:suppressAutoHyphens w:val="0"/>
    </w:pPr>
    <w:rPr>
      <w:rFonts w:ascii="Consolas" w:eastAsia="Calibri" w:hAnsi="Consolas" w:cs="Consolas"/>
      <w:sz w:val="21"/>
      <w:szCs w:val="21"/>
    </w:rPr>
  </w:style>
  <w:style w:type="paragraph" w:customStyle="1" w:styleId="Default">
    <w:name w:val="Default"/>
    <w:rsid w:val="001959AE"/>
    <w:pPr>
      <w:autoSpaceDE w:val="0"/>
      <w:autoSpaceDN w:val="0"/>
      <w:adjustRightInd w:val="0"/>
      <w:spacing w:after="0" w:line="240" w:lineRule="auto"/>
    </w:pPr>
    <w:rPr>
      <w:rFonts w:ascii="Arial" w:eastAsia="Calibri" w:hAnsi="Arial" w:cs="Arial"/>
      <w:color w:val="000000"/>
      <w:sz w:val="24"/>
      <w:szCs w:val="24"/>
    </w:rPr>
  </w:style>
  <w:style w:type="paragraph" w:styleId="Tematkomentarza">
    <w:name w:val="annotation subject"/>
    <w:basedOn w:val="Tekstkomentarza"/>
    <w:next w:val="Tekstkomentarza"/>
    <w:link w:val="TematkomentarzaZnak"/>
    <w:uiPriority w:val="99"/>
    <w:semiHidden/>
    <w:unhideWhenUsed/>
    <w:rsid w:val="001959AE"/>
    <w:rPr>
      <w:b/>
      <w:bCs/>
    </w:rPr>
  </w:style>
  <w:style w:type="character" w:customStyle="1" w:styleId="TematkomentarzaZnak">
    <w:name w:val="Temat komentarza Znak"/>
    <w:basedOn w:val="TekstkomentarzaZnak"/>
    <w:link w:val="Tematkomentarza"/>
    <w:uiPriority w:val="99"/>
    <w:semiHidden/>
    <w:rsid w:val="001959AE"/>
    <w:rPr>
      <w:rFonts w:ascii="Times New Roman" w:eastAsia="Times New Roman" w:hAnsi="Times New Roman" w:cs="Times New Roman"/>
      <w:b/>
      <w:bCs/>
      <w:sz w:val="20"/>
      <w:szCs w:val="20"/>
      <w:lang w:eastAsia="ar-SA"/>
    </w:rPr>
  </w:style>
  <w:style w:type="paragraph" w:styleId="Poprawka">
    <w:name w:val="Revision"/>
    <w:hidden/>
    <w:uiPriority w:val="99"/>
    <w:semiHidden/>
    <w:rsid w:val="001959AE"/>
    <w:pPr>
      <w:spacing w:after="0" w:line="240" w:lineRule="auto"/>
    </w:pPr>
    <w:rPr>
      <w:rFonts w:ascii="Times New Roman" w:eastAsia="Times New Roman" w:hAnsi="Times New Roman" w:cs="Times New Roman"/>
      <w:sz w:val="24"/>
      <w:szCs w:val="20"/>
      <w:lang w:eastAsia="ar-SA"/>
    </w:rPr>
  </w:style>
  <w:style w:type="character" w:customStyle="1" w:styleId="symbol">
    <w:name w:val="symbol"/>
    <w:basedOn w:val="Domylnaczcionkaakapitu"/>
    <w:rsid w:val="001959AE"/>
  </w:style>
  <w:style w:type="character" w:customStyle="1" w:styleId="bbtext">
    <w:name w:val="bbtext"/>
    <w:uiPriority w:val="99"/>
    <w:rsid w:val="001959AE"/>
  </w:style>
  <w:style w:type="paragraph" w:customStyle="1" w:styleId="Tekstpodstawowy2">
    <w:name w:val="Tekst podstawowy2"/>
    <w:basedOn w:val="Normalny"/>
    <w:uiPriority w:val="99"/>
    <w:rsid w:val="001959AE"/>
    <w:rPr>
      <w:rFonts w:ascii="Thorndale" w:eastAsia="Calibri" w:hAnsi="Thorndale" w:cs="Thorndale"/>
      <w:color w:val="000000"/>
      <w:kern w:val="1"/>
      <w:sz w:val="28"/>
      <w:szCs w:val="28"/>
    </w:rPr>
  </w:style>
  <w:style w:type="paragraph" w:styleId="Spistreci4">
    <w:name w:val="toc 4"/>
    <w:basedOn w:val="Normalny"/>
    <w:next w:val="Normalny"/>
    <w:autoRedefine/>
    <w:uiPriority w:val="39"/>
    <w:semiHidden/>
    <w:unhideWhenUsed/>
    <w:rsid w:val="001959AE"/>
    <w:pPr>
      <w:ind w:left="720"/>
    </w:pPr>
  </w:style>
  <w:style w:type="paragraph" w:customStyle="1" w:styleId="text-justify">
    <w:name w:val="text-justify"/>
    <w:basedOn w:val="Normalny"/>
    <w:rsid w:val="001959AE"/>
    <w:pPr>
      <w:widowControl/>
      <w:suppressAutoHyphens w:val="0"/>
      <w:spacing w:before="100" w:beforeAutospacing="1" w:after="100" w:afterAutospacing="1"/>
    </w:pPr>
    <w:rPr>
      <w:szCs w:val="24"/>
      <w:lang w:eastAsia="pl-PL"/>
    </w:rPr>
  </w:style>
  <w:style w:type="paragraph" w:styleId="Mapadokumentu">
    <w:name w:val="Document Map"/>
    <w:basedOn w:val="Normalny"/>
    <w:link w:val="MapadokumentuZnak"/>
    <w:semiHidden/>
    <w:rsid w:val="001959AE"/>
    <w:pPr>
      <w:shd w:val="clear" w:color="auto" w:fill="000080"/>
    </w:pPr>
    <w:rPr>
      <w:rFonts w:ascii="Tahoma" w:hAnsi="Tahoma" w:cs="Tahoma"/>
      <w:sz w:val="20"/>
    </w:rPr>
  </w:style>
  <w:style w:type="character" w:customStyle="1" w:styleId="MapadokumentuZnak">
    <w:name w:val="Mapa dokumentu Znak"/>
    <w:basedOn w:val="Domylnaczcionkaakapitu"/>
    <w:link w:val="Mapadokumentu"/>
    <w:semiHidden/>
    <w:rsid w:val="001959AE"/>
    <w:rPr>
      <w:rFonts w:ascii="Tahoma" w:eastAsia="Times New Roman" w:hAnsi="Tahoma" w:cs="Tahoma"/>
      <w:sz w:val="20"/>
      <w:szCs w:val="20"/>
      <w:shd w:val="clear" w:color="auto" w:fill="000080"/>
      <w:lang w:eastAsia="ar-SA"/>
    </w:rPr>
  </w:style>
  <w:style w:type="paragraph" w:styleId="Nagwek">
    <w:name w:val="header"/>
    <w:basedOn w:val="Normalny"/>
    <w:link w:val="NagwekZnak"/>
    <w:unhideWhenUsed/>
    <w:rsid w:val="001959AE"/>
    <w:pPr>
      <w:tabs>
        <w:tab w:val="center" w:pos="4536"/>
        <w:tab w:val="right" w:pos="9072"/>
      </w:tabs>
    </w:pPr>
  </w:style>
  <w:style w:type="character" w:customStyle="1" w:styleId="NagwekZnak">
    <w:name w:val="Nagłówek Znak"/>
    <w:basedOn w:val="Domylnaczcionkaakapitu"/>
    <w:link w:val="Nagwek"/>
    <w:rsid w:val="001959AE"/>
    <w:rPr>
      <w:rFonts w:ascii="Times New Roman" w:eastAsia="Times New Roman" w:hAnsi="Times New Roman" w:cs="Times New Roman"/>
      <w:sz w:val="24"/>
      <w:szCs w:val="20"/>
      <w:lang w:eastAsia="ar-SA"/>
    </w:rPr>
  </w:style>
  <w:style w:type="character" w:customStyle="1" w:styleId="RTFNum36">
    <w:name w:val="RTF_Num 3 6"/>
    <w:rsid w:val="001959AE"/>
  </w:style>
  <w:style w:type="paragraph" w:customStyle="1" w:styleId="Tekstblokowy1">
    <w:name w:val="Tekst blokowy1"/>
    <w:basedOn w:val="Normalny"/>
    <w:rsid w:val="001959AE"/>
    <w:pPr>
      <w:suppressAutoHyphens w:val="0"/>
      <w:spacing w:before="100" w:after="100"/>
      <w:ind w:left="567"/>
    </w:pPr>
    <w:rPr>
      <w:rFonts w:ascii="Arial" w:eastAsia="Arial" w:hAnsi="Arial" w:cs="Arial"/>
      <w:b/>
      <w:bCs/>
      <w:i/>
      <w:iCs/>
      <w:sz w:val="18"/>
      <w:szCs w:val="18"/>
      <w:lang w:eastAsia="pl-PL" w:bidi="pl-PL"/>
    </w:rPr>
  </w:style>
  <w:style w:type="paragraph" w:customStyle="1" w:styleId="StylStandardArial">
    <w:name w:val="Styl Standard + Arial"/>
    <w:basedOn w:val="Standard"/>
    <w:next w:val="Standard"/>
    <w:link w:val="StylStandardArialZnak"/>
    <w:rsid w:val="001959AE"/>
    <w:pPr>
      <w:widowControl/>
      <w:suppressAutoHyphens w:val="0"/>
      <w:autoSpaceDN w:val="0"/>
      <w:adjustRightInd w:val="0"/>
    </w:pPr>
    <w:rPr>
      <w:rFonts w:ascii="Arial" w:hAnsi="Arial"/>
      <w:b/>
      <w:sz w:val="20"/>
      <w:szCs w:val="20"/>
      <w:lang w:val="x-none" w:eastAsia="x-none"/>
    </w:rPr>
  </w:style>
  <w:style w:type="character" w:customStyle="1" w:styleId="StylStandardArialZnak">
    <w:name w:val="Styl Standard + Arial Znak"/>
    <w:link w:val="StylStandardArial"/>
    <w:rsid w:val="001959AE"/>
    <w:rPr>
      <w:rFonts w:ascii="Arial" w:eastAsia="Times New Roman" w:hAnsi="Arial" w:cs="Times New Roman"/>
      <w:b/>
      <w:sz w:val="20"/>
      <w:szCs w:val="20"/>
      <w:lang w:val="x-none" w:eastAsia="x-none"/>
    </w:rPr>
  </w:style>
  <w:style w:type="paragraph" w:customStyle="1" w:styleId="Znak5">
    <w:name w:val="Znak5"/>
    <w:basedOn w:val="Normalny"/>
    <w:rsid w:val="001959AE"/>
    <w:pPr>
      <w:widowControl/>
      <w:suppressAutoHyphens w:val="0"/>
      <w:spacing w:after="160" w:line="240" w:lineRule="exact"/>
    </w:pPr>
    <w:rPr>
      <w:rFonts w:ascii="Tahoma" w:hAnsi="Tahoma"/>
      <w:sz w:val="20"/>
      <w:lang w:val="en-US" w:eastAsia="en-US"/>
    </w:rPr>
  </w:style>
  <w:style w:type="paragraph" w:styleId="Tekstprzypisudolnego">
    <w:name w:val="footnote text"/>
    <w:basedOn w:val="Normalny"/>
    <w:link w:val="TekstprzypisudolnegoZnak"/>
    <w:uiPriority w:val="99"/>
    <w:semiHidden/>
    <w:unhideWhenUsed/>
    <w:rsid w:val="001959AE"/>
    <w:rPr>
      <w:rFonts w:eastAsia="Lucida Sans Unicode"/>
      <w:sz w:val="20"/>
    </w:rPr>
  </w:style>
  <w:style w:type="character" w:customStyle="1" w:styleId="TekstprzypisudolnegoZnak">
    <w:name w:val="Tekst przypisu dolnego Znak"/>
    <w:basedOn w:val="Domylnaczcionkaakapitu"/>
    <w:link w:val="Tekstprzypisudolnego"/>
    <w:uiPriority w:val="99"/>
    <w:semiHidden/>
    <w:rsid w:val="001959AE"/>
    <w:rPr>
      <w:rFonts w:ascii="Times New Roman" w:eastAsia="Lucida Sans Unicode" w:hAnsi="Times New Roman" w:cs="Times New Roman"/>
      <w:sz w:val="20"/>
      <w:szCs w:val="20"/>
      <w:lang w:eastAsia="ar-SA"/>
    </w:rPr>
  </w:style>
  <w:style w:type="character" w:styleId="Odwoanieprzypisudolnego">
    <w:name w:val="footnote reference"/>
    <w:uiPriority w:val="99"/>
    <w:semiHidden/>
    <w:unhideWhenUsed/>
    <w:rsid w:val="001959AE"/>
    <w:rPr>
      <w:vertAlign w:val="superscript"/>
    </w:rPr>
  </w:style>
  <w:style w:type="paragraph" w:styleId="Tekstpodstawowy3">
    <w:name w:val="Body Text 3"/>
    <w:basedOn w:val="Normalny"/>
    <w:link w:val="Tekstpodstawowy3Znak"/>
    <w:uiPriority w:val="99"/>
    <w:unhideWhenUsed/>
    <w:rsid w:val="001959AE"/>
    <w:pPr>
      <w:spacing w:after="120"/>
    </w:pPr>
    <w:rPr>
      <w:rFonts w:eastAsia="Lucida Sans Unicode"/>
      <w:sz w:val="16"/>
      <w:szCs w:val="16"/>
    </w:rPr>
  </w:style>
  <w:style w:type="character" w:customStyle="1" w:styleId="Tekstpodstawowy3Znak">
    <w:name w:val="Tekst podstawowy 3 Znak"/>
    <w:basedOn w:val="Domylnaczcionkaakapitu"/>
    <w:link w:val="Tekstpodstawowy3"/>
    <w:uiPriority w:val="99"/>
    <w:rsid w:val="001959AE"/>
    <w:rPr>
      <w:rFonts w:ascii="Times New Roman" w:eastAsia="Lucida Sans Unicode"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9854-7AD6-4BD0-93FE-A9D47EF4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10327</Words>
  <Characters>61965</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24</cp:revision>
  <cp:lastPrinted>2018-02-23T06:58:00Z</cp:lastPrinted>
  <dcterms:created xsi:type="dcterms:W3CDTF">2018-02-22T12:35:00Z</dcterms:created>
  <dcterms:modified xsi:type="dcterms:W3CDTF">2018-03-15T12:55:00Z</dcterms:modified>
</cp:coreProperties>
</file>